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0348"/>
      </w:tblGrid>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w:t>
            </w:r>
          </w:p>
        </w:tc>
        <w:tc>
          <w:tcPr>
            <w:tcW w:w="10348" w:type="dxa"/>
            <w:shd w:val="clear" w:color="auto" w:fill="auto"/>
          </w:tcPr>
          <w:p w:rsidR="000D530C" w:rsidRPr="00054466" w:rsidRDefault="000D530C" w:rsidP="00E02471">
            <w:pPr>
              <w:spacing w:line="288" w:lineRule="auto"/>
              <w:rPr>
                <w:rFonts w:ascii="Times New Roman" w:hAnsi="Times New Roman"/>
                <w:b/>
              </w:rPr>
            </w:pPr>
            <w:r w:rsidRPr="00054466">
              <w:rPr>
                <w:rFonts w:ascii="Times New Roman" w:hAnsi="Times New Roman"/>
                <w:b/>
              </w:rPr>
              <w:t>Βίβλος:</w:t>
            </w:r>
            <w:r w:rsidR="00C77110">
              <w:rPr>
                <w:rFonts w:ascii="Times New Roman" w:hAnsi="Times New Roman"/>
                <w:b/>
              </w:rPr>
              <w:t xml:space="preserve"> </w:t>
            </w:r>
            <w:r w:rsidRPr="00054466">
              <w:rPr>
                <w:rFonts w:ascii="Times New Roman" w:hAnsi="Times New Roman"/>
                <w:b/>
              </w:rPr>
              <w:t>ένα ταξίδι γεμάτο εμπειρίες</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2.</w:t>
            </w:r>
          </w:p>
        </w:tc>
        <w:tc>
          <w:tcPr>
            <w:tcW w:w="10348" w:type="dxa"/>
            <w:shd w:val="clear" w:color="auto" w:fill="auto"/>
          </w:tcPr>
          <w:p w:rsidR="000D530C" w:rsidRPr="00054466" w:rsidRDefault="000D530C" w:rsidP="00E02471">
            <w:pPr>
              <w:spacing w:line="288" w:lineRule="auto"/>
              <w:rPr>
                <w:rFonts w:ascii="Times New Roman" w:hAnsi="Times New Roman"/>
                <w:b/>
              </w:rPr>
            </w:pPr>
            <w:r w:rsidRPr="00054466">
              <w:rPr>
                <w:rFonts w:ascii="Times New Roman" w:hAnsi="Times New Roman"/>
                <w:b/>
              </w:rPr>
              <w:t>Το ταξίδι ξεκινά: ζωή με τον Θεό</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3.</w:t>
            </w:r>
          </w:p>
        </w:tc>
        <w:tc>
          <w:tcPr>
            <w:tcW w:w="10348" w:type="dxa"/>
            <w:shd w:val="clear" w:color="auto" w:fill="auto"/>
          </w:tcPr>
          <w:p w:rsidR="000D530C" w:rsidRPr="00054466" w:rsidRDefault="000D530C" w:rsidP="00E02471">
            <w:pPr>
              <w:spacing w:line="288" w:lineRule="auto"/>
              <w:rPr>
                <w:rFonts w:ascii="Times New Roman" w:hAnsi="Times New Roman"/>
                <w:b/>
              </w:rPr>
            </w:pPr>
            <w:r w:rsidRPr="00054466">
              <w:rPr>
                <w:rFonts w:ascii="Times New Roman" w:hAnsi="Times New Roman"/>
                <w:b/>
              </w:rPr>
              <w:t>Συναντώντας την πρώτη μεγάλη πρόκληση: το Δέντρο της Ζωής</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4.</w:t>
            </w:r>
          </w:p>
        </w:tc>
        <w:tc>
          <w:tcPr>
            <w:tcW w:w="10348" w:type="dxa"/>
            <w:shd w:val="clear" w:color="auto" w:fill="auto"/>
          </w:tcPr>
          <w:p w:rsidR="000D530C" w:rsidRPr="00054466" w:rsidRDefault="000D530C" w:rsidP="00E02471">
            <w:pPr>
              <w:tabs>
                <w:tab w:val="left" w:pos="1419"/>
              </w:tabs>
              <w:spacing w:line="288" w:lineRule="auto"/>
              <w:rPr>
                <w:rFonts w:ascii="Times New Roman" w:hAnsi="Times New Roman"/>
                <w:b/>
              </w:rPr>
            </w:pPr>
            <w:r w:rsidRPr="00054466">
              <w:rPr>
                <w:rFonts w:ascii="Times New Roman" w:hAnsi="Times New Roman"/>
                <w:b/>
              </w:rPr>
              <w:t>Οι μεγάλες απειλές: από τον Κάιν και τον Άβελ στον πύργο της Βαβέλ</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5.</w:t>
            </w:r>
          </w:p>
        </w:tc>
        <w:tc>
          <w:tcPr>
            <w:tcW w:w="10348" w:type="dxa"/>
            <w:shd w:val="clear" w:color="auto" w:fill="auto"/>
          </w:tcPr>
          <w:p w:rsidR="000D530C" w:rsidRPr="00054466" w:rsidRDefault="000D530C" w:rsidP="00E02471">
            <w:pPr>
              <w:spacing w:line="288" w:lineRule="auto"/>
              <w:rPr>
                <w:rFonts w:ascii="Times New Roman" w:hAnsi="Times New Roman"/>
                <w:b/>
              </w:rPr>
            </w:pPr>
            <w:r w:rsidRPr="00054466">
              <w:rPr>
                <w:rFonts w:ascii="Times New Roman" w:hAnsi="Times New Roman"/>
                <w:b/>
              </w:rPr>
              <w:t>Μεταναστεύοντας: Αβραάμ και Σάρα, Άγαρ και Ισμαήλ</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6.</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Η «πάλη» του Θεού με τον «πονηρό» Ιακώβ</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7.</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Ταξίδι με προορισμό…</w:t>
            </w:r>
            <w:r w:rsidR="00054466">
              <w:rPr>
                <w:rFonts w:ascii="Times New Roman" w:hAnsi="Times New Roman"/>
              </w:rPr>
              <w:t xml:space="preserve"> </w:t>
            </w:r>
            <w:r w:rsidRPr="00C44815">
              <w:rPr>
                <w:rFonts w:ascii="Times New Roman" w:hAnsi="Times New Roman"/>
              </w:rPr>
              <w:t>την ελευθερία!</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8.</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Εμπόδια στην πορεία για την ελευθερία</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9.</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Η περιπλάνηση χρειάζεται πυξίδα!</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10.</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Οι ηγέτες ως υπηρέτες του λαού στο ταξίδι: Δεββώρα και Σαμψών, Δαβίδ και Σολομώντας</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11.</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Ο Θεός διδάσκει με τρόπο ανατρεπτικό: Η δυναμική παρουσία του προφήτη Ηλία</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12.</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Αγωνία για την επιτυχία του ταξιδιού: Οι προφήτες Αμώς, Ιωνάς, Ιερεμίας</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13.</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Επιχείρηση διάσωσης: Ρουθ και Εσθήρ</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14.</w:t>
            </w:r>
          </w:p>
        </w:tc>
        <w:tc>
          <w:tcPr>
            <w:tcW w:w="10348" w:type="dxa"/>
            <w:shd w:val="clear" w:color="auto" w:fill="auto"/>
          </w:tcPr>
          <w:p w:rsidR="000D530C" w:rsidRPr="00054466" w:rsidRDefault="000D530C" w:rsidP="00E02471">
            <w:pPr>
              <w:spacing w:line="288" w:lineRule="auto"/>
              <w:rPr>
                <w:rFonts w:ascii="Times New Roman" w:hAnsi="Times New Roman"/>
                <w:b/>
              </w:rPr>
            </w:pPr>
            <w:r w:rsidRPr="00054466">
              <w:rPr>
                <w:rFonts w:ascii="Times New Roman" w:hAnsi="Times New Roman"/>
                <w:b/>
              </w:rPr>
              <w:t>Το ταξίδι ματαιώνεται;</w:t>
            </w:r>
          </w:p>
        </w:tc>
      </w:tr>
    </w:tbl>
    <w:p w:rsidR="00A55EC4" w:rsidRDefault="00A55EC4" w:rsidP="00384D70">
      <w:pPr>
        <w:jc w:val="center"/>
        <w:outlineLvl w:val="1"/>
        <w:rPr>
          <w:rFonts w:ascii="Times New Roman" w:hAnsi="Times New Roman"/>
          <w:sz w:val="36"/>
          <w:szCs w:val="36"/>
        </w:rPr>
      </w:pPr>
    </w:p>
    <w:p w:rsidR="00A371CF" w:rsidRPr="00886B21" w:rsidRDefault="00A55EC4" w:rsidP="00384D70">
      <w:pPr>
        <w:jc w:val="center"/>
        <w:outlineLvl w:val="1"/>
        <w:rPr>
          <w:rFonts w:ascii="Times New Roman" w:hAnsi="Times New Roman"/>
          <w:sz w:val="36"/>
          <w:szCs w:val="36"/>
        </w:rPr>
      </w:pPr>
      <w:r w:rsidRPr="00886B21">
        <w:rPr>
          <w:rFonts w:ascii="Times New Roman" w:hAnsi="Times New Roman"/>
          <w:sz w:val="36"/>
          <w:szCs w:val="36"/>
        </w:rPr>
        <w:t xml:space="preserve"> </w:t>
      </w:r>
      <w:r w:rsidR="00384D70" w:rsidRPr="006E2171">
        <w:rPr>
          <w:rFonts w:ascii="Times New Roman" w:hAnsi="Times New Roman"/>
          <w:sz w:val="36"/>
          <w:szCs w:val="36"/>
        </w:rPr>
        <w:t>Ἡ</w:t>
      </w:r>
      <w:r w:rsidR="00384D70" w:rsidRPr="00886B21">
        <w:rPr>
          <w:rFonts w:ascii="Times New Roman" w:hAnsi="Times New Roman"/>
          <w:sz w:val="36"/>
          <w:szCs w:val="36"/>
        </w:rPr>
        <w:t xml:space="preserve"> </w:t>
      </w:r>
      <w:r w:rsidR="00384D70" w:rsidRPr="006E2171">
        <w:rPr>
          <w:rFonts w:ascii="Times New Roman" w:hAnsi="Times New Roman"/>
          <w:sz w:val="36"/>
          <w:szCs w:val="36"/>
        </w:rPr>
        <w:t>Βίβλος</w:t>
      </w:r>
      <w:r w:rsidR="00384D70" w:rsidRPr="00886B21">
        <w:rPr>
          <w:rFonts w:ascii="Times New Roman" w:hAnsi="Times New Roman"/>
          <w:sz w:val="36"/>
          <w:szCs w:val="36"/>
        </w:rPr>
        <w:t xml:space="preserve"> </w:t>
      </w:r>
      <w:r w:rsidR="00384D70" w:rsidRPr="006E2171">
        <w:rPr>
          <w:rFonts w:ascii="Times New Roman" w:hAnsi="Times New Roman"/>
          <w:sz w:val="36"/>
          <w:szCs w:val="36"/>
        </w:rPr>
        <w:t>αὐθεντικό</w:t>
      </w:r>
      <w:r w:rsidR="00384D70" w:rsidRPr="00886B21">
        <w:rPr>
          <w:rFonts w:ascii="Times New Roman" w:hAnsi="Times New Roman"/>
          <w:sz w:val="36"/>
          <w:szCs w:val="36"/>
        </w:rPr>
        <w:t xml:space="preserve"> </w:t>
      </w:r>
      <w:r w:rsidR="00384D70" w:rsidRPr="006E2171">
        <w:rPr>
          <w:rFonts w:ascii="Times New Roman" w:hAnsi="Times New Roman"/>
          <w:sz w:val="36"/>
          <w:szCs w:val="36"/>
          <w:lang w:val="en-US"/>
        </w:rPr>
        <w:t>Face</w:t>
      </w:r>
      <w:r w:rsidR="00886B21" w:rsidRPr="00886B21">
        <w:rPr>
          <w:rFonts w:ascii="Times New Roman" w:hAnsi="Times New Roman"/>
          <w:sz w:val="36"/>
          <w:szCs w:val="36"/>
        </w:rPr>
        <w:t xml:space="preserve"> – </w:t>
      </w:r>
      <w:r w:rsidR="00384D70" w:rsidRPr="00886B21">
        <w:rPr>
          <w:rFonts w:ascii="Times New Roman" w:hAnsi="Times New Roman"/>
          <w:caps/>
          <w:sz w:val="36"/>
          <w:szCs w:val="36"/>
          <w:lang w:val="en-US"/>
        </w:rPr>
        <w:t>b</w:t>
      </w:r>
      <w:r w:rsidR="00384D70" w:rsidRPr="006E2171">
        <w:rPr>
          <w:rFonts w:ascii="Times New Roman" w:hAnsi="Times New Roman"/>
          <w:sz w:val="36"/>
          <w:szCs w:val="36"/>
          <w:lang w:val="en-US"/>
        </w:rPr>
        <w:t>ook</w:t>
      </w:r>
      <w:r w:rsidR="00886B21" w:rsidRPr="00886B21">
        <w:rPr>
          <w:rFonts w:ascii="Times New Roman" w:hAnsi="Times New Roman"/>
          <w:sz w:val="36"/>
          <w:szCs w:val="36"/>
        </w:rPr>
        <w:t xml:space="preserve"> </w:t>
      </w:r>
      <w:r w:rsidR="00886B21">
        <w:rPr>
          <w:rFonts w:ascii="Times New Roman" w:hAnsi="Times New Roman"/>
          <w:sz w:val="36"/>
          <w:szCs w:val="36"/>
        </w:rPr>
        <w:t>και Ταξιδιωτικός Οδηγός</w:t>
      </w:r>
      <w:r w:rsidR="00A371CF" w:rsidRPr="006E2171">
        <w:rPr>
          <w:rStyle w:val="af1"/>
          <w:rFonts w:ascii="Times New Roman" w:eastAsiaTheme="majorEastAsia" w:hAnsi="Times New Roman"/>
          <w:sz w:val="36"/>
          <w:szCs w:val="36"/>
        </w:rPr>
        <w:endnoteReference w:id="1"/>
      </w:r>
      <w:r w:rsidR="00A371CF" w:rsidRPr="006E2171">
        <w:rPr>
          <w:rStyle w:val="af1"/>
          <w:rFonts w:ascii="Times New Roman" w:hAnsi="Times New Roman"/>
          <w:b/>
          <w:bCs/>
          <w:sz w:val="36"/>
          <w:szCs w:val="36"/>
        </w:rPr>
        <w:endnoteReference w:id="2"/>
      </w:r>
    </w:p>
    <w:p w:rsidR="00A371CF" w:rsidRPr="007053B3" w:rsidRDefault="00A371CF" w:rsidP="00384D70">
      <w:pPr>
        <w:pStyle w:val="3"/>
      </w:pPr>
      <w:r w:rsidRPr="007053B3">
        <w:t>Εισαγωγικά</w:t>
      </w:r>
    </w:p>
    <w:p w:rsidR="00A371CF" w:rsidRPr="007053B3" w:rsidRDefault="00A371CF" w:rsidP="00886B21"/>
    <w:p w:rsidR="00E75DE9" w:rsidRDefault="00E75DE9" w:rsidP="00E75DE9">
      <w:pPr>
        <w:spacing w:after="200" w:line="276" w:lineRule="auto"/>
        <w:rPr>
          <w:rFonts w:ascii="Times New Roman" w:hAnsi="Times New Roman"/>
        </w:rPr>
      </w:pPr>
      <w:r w:rsidRPr="000D0F9F">
        <w:rPr>
          <w:rFonts w:ascii="Times New Roman" w:hAnsi="Times New Roman"/>
        </w:rPr>
        <w:t xml:space="preserve">Μία ωραία πρόκληση για να </w:t>
      </w:r>
      <w:r>
        <w:rPr>
          <w:rFonts w:ascii="Times New Roman" w:hAnsi="Times New Roman"/>
        </w:rPr>
        <w:t xml:space="preserve">συνΑρπάσει </w:t>
      </w:r>
      <w:r w:rsidRPr="000D0F9F">
        <w:rPr>
          <w:rFonts w:ascii="Times New Roman" w:hAnsi="Times New Roman"/>
        </w:rPr>
        <w:t xml:space="preserve">η Βίβλος τον αναγνώστη </w:t>
      </w:r>
      <w:r>
        <w:rPr>
          <w:rFonts w:ascii="Times New Roman" w:hAnsi="Times New Roman"/>
        </w:rPr>
        <w:t>της, είναι</w:t>
      </w:r>
      <w:r w:rsidRPr="000D0F9F">
        <w:rPr>
          <w:rFonts w:ascii="Times New Roman" w:hAnsi="Times New Roman"/>
        </w:rPr>
        <w:t xml:space="preserve"> να τοποθετηθεί στην πρώτη σελίδα ένας καθρέφτης, για να διαπιστώσει αυτός ότι μέσα στις σελίδες της καταγράφεται η προσωπικότητα και η πορεία του με τις μεγαλειώδεις πτώσεις και αναστάσεις της. Όλα διαβάζονται </w:t>
      </w:r>
      <w:r w:rsidR="00E64A22">
        <w:rPr>
          <w:rFonts w:ascii="Times New Roman" w:hAnsi="Times New Roman"/>
        </w:rPr>
        <w:t>«</w:t>
      </w:r>
      <w:r w:rsidRPr="000D0F9F">
        <w:rPr>
          <w:rFonts w:ascii="Times New Roman" w:hAnsi="Times New Roman"/>
        </w:rPr>
        <w:t>όπως τα εβραϊκά</w:t>
      </w:r>
      <w:r w:rsidR="00E64A22">
        <w:rPr>
          <w:rFonts w:ascii="Times New Roman" w:hAnsi="Times New Roman"/>
        </w:rPr>
        <w:t>»</w:t>
      </w:r>
      <w:r w:rsidRPr="000D0F9F">
        <w:rPr>
          <w:rFonts w:ascii="Times New Roman" w:hAnsi="Times New Roman"/>
        </w:rPr>
        <w:t xml:space="preserve"> – αντίστροφα (από το τέλος προς την αρχή)</w:t>
      </w:r>
      <w:r>
        <w:rPr>
          <w:rFonts w:ascii="Times New Roman" w:hAnsi="Times New Roman"/>
        </w:rPr>
        <w:t xml:space="preserve"> </w:t>
      </w:r>
      <w:r w:rsidR="003A7921">
        <w:rPr>
          <w:rFonts w:ascii="Times New Roman" w:hAnsi="Times New Roman"/>
        </w:rPr>
        <w:t xml:space="preserve">με το «βλέμμα» </w:t>
      </w:r>
      <w:r>
        <w:rPr>
          <w:rFonts w:ascii="Times New Roman" w:hAnsi="Times New Roman"/>
        </w:rPr>
        <w:t>όχι της «επικαιρότητας» αλλά της αιωνιότητας</w:t>
      </w:r>
      <w:r w:rsidRPr="000D0F9F">
        <w:rPr>
          <w:rFonts w:ascii="Times New Roman" w:hAnsi="Times New Roman"/>
        </w:rPr>
        <w:t>.</w:t>
      </w:r>
      <w:r>
        <w:rPr>
          <w:rFonts w:ascii="Times New Roman" w:hAnsi="Times New Roman"/>
        </w:rPr>
        <w:t xml:space="preserve"> Παρακάτω θα αναλύσουμε το πώς:</w:t>
      </w:r>
    </w:p>
    <w:p w:rsidR="00886B21" w:rsidRDefault="00E64A22" w:rsidP="00384D70">
      <w:pPr>
        <w:rPr>
          <w:rFonts w:ascii="Times New Roman" w:hAnsi="Times New Roman"/>
        </w:rPr>
      </w:pPr>
      <w:r>
        <w:rPr>
          <w:rFonts w:ascii="Times New Roman" w:hAnsi="Times New Roman"/>
        </w:rPr>
        <w:t>Σ</w:t>
      </w:r>
      <w:r w:rsidRPr="007053B3">
        <w:rPr>
          <w:rFonts w:ascii="Times New Roman" w:hAnsi="Times New Roman"/>
        </w:rPr>
        <w:t xml:space="preserve">ήμερα </w:t>
      </w:r>
      <w:r>
        <w:rPr>
          <w:rFonts w:ascii="Times New Roman" w:hAnsi="Times New Roman"/>
        </w:rPr>
        <w:t>τ</w:t>
      </w:r>
      <w:r w:rsidR="00A371CF" w:rsidRPr="007053B3">
        <w:rPr>
          <w:rFonts w:ascii="Times New Roman" w:hAnsi="Times New Roman"/>
        </w:rPr>
        <w:t>ο μ</w:t>
      </w:r>
      <w:r w:rsidR="00886B21">
        <w:rPr>
          <w:rFonts w:ascii="Times New Roman" w:hAnsi="Times New Roman"/>
        </w:rPr>
        <w:t>εγάλο ερώτημα για όσους αγωνιούμε να μεταγγίσουμε</w:t>
      </w:r>
      <w:r w:rsidR="00A371CF" w:rsidRPr="007053B3">
        <w:rPr>
          <w:rFonts w:ascii="Times New Roman" w:hAnsi="Times New Roman"/>
        </w:rPr>
        <w:t xml:space="preserve"> (</w:t>
      </w:r>
      <w:r w:rsidR="00A371CF" w:rsidRPr="007053B3">
        <w:rPr>
          <w:rFonts w:ascii="Times New Roman" w:hAnsi="Times New Roman"/>
          <w:i/>
        </w:rPr>
        <w:t>παραδώσου</w:t>
      </w:r>
      <w:r w:rsidR="00886B21">
        <w:rPr>
          <w:rFonts w:ascii="Times New Roman" w:hAnsi="Times New Roman"/>
          <w:i/>
        </w:rPr>
        <w:t>με</w:t>
      </w:r>
      <w:r w:rsidR="00A371CF" w:rsidRPr="007053B3">
        <w:rPr>
          <w:rFonts w:ascii="Times New Roman" w:hAnsi="Times New Roman"/>
        </w:rPr>
        <w:t>) το ευαγγέλιο, το μήνυμα δηλ.</w:t>
      </w:r>
      <w:r w:rsidR="00886B21">
        <w:rPr>
          <w:rFonts w:ascii="Times New Roman" w:hAnsi="Times New Roman"/>
        </w:rPr>
        <w:t xml:space="preserve"> της ελπίδας στο περιβάλλον, </w:t>
      </w:r>
      <w:r w:rsidR="00A371CF" w:rsidRPr="007053B3">
        <w:rPr>
          <w:rFonts w:ascii="Times New Roman" w:hAnsi="Times New Roman"/>
        </w:rPr>
        <w:t>είναι εάν αυτό το βιβλίο</w:t>
      </w:r>
      <w:r w:rsidR="00886B21">
        <w:rPr>
          <w:rFonts w:ascii="Times New Roman" w:hAnsi="Times New Roman"/>
        </w:rPr>
        <w:t xml:space="preserve"> ή μάλλον αυτή η Βιβλιοθήκη</w:t>
      </w:r>
      <w:r w:rsidR="00E75DE9">
        <w:rPr>
          <w:rFonts w:ascii="Times New Roman" w:hAnsi="Times New Roman"/>
        </w:rPr>
        <w:t>,</w:t>
      </w:r>
      <w:r w:rsidR="00A371CF" w:rsidRPr="007053B3">
        <w:rPr>
          <w:rFonts w:ascii="Times New Roman" w:hAnsi="Times New Roman"/>
        </w:rPr>
        <w:t xml:space="preserve"> μπορεί να συν</w:t>
      </w:r>
      <w:r w:rsidR="00A371CF" w:rsidRPr="007053B3">
        <w:rPr>
          <w:rFonts w:ascii="Times New Roman" w:hAnsi="Times New Roman"/>
          <w:b/>
          <w:i/>
        </w:rPr>
        <w:t>αρπάσει</w:t>
      </w:r>
      <w:r w:rsidR="00A371CF" w:rsidRPr="007053B3">
        <w:rPr>
          <w:rFonts w:ascii="Times New Roman" w:hAnsi="Times New Roman"/>
        </w:rPr>
        <w:t xml:space="preserve"> και να νοηματοδοτήσει νέους</w:t>
      </w:r>
      <w:r w:rsidR="00886B21">
        <w:rPr>
          <w:rFonts w:ascii="Times New Roman" w:hAnsi="Times New Roman"/>
        </w:rPr>
        <w:t xml:space="preserve"> ανθρώπους</w:t>
      </w:r>
      <w:r w:rsidR="00A371CF" w:rsidRPr="007053B3">
        <w:rPr>
          <w:rFonts w:ascii="Times New Roman" w:hAnsi="Times New Roman"/>
        </w:rPr>
        <w:t xml:space="preserve">, οι οποίοι ήδη επί μια περίπου δεκαπενταετία βιώνουν την εισβολή μιας εντελώς καινούργιας πραγματικότητας στην υπερχιλιετή Ιστορία του </w:t>
      </w:r>
      <w:r w:rsidR="00A371CF" w:rsidRPr="007053B3">
        <w:rPr>
          <w:rFonts w:ascii="Times New Roman" w:hAnsi="Times New Roman"/>
          <w:lang w:val="en-US"/>
        </w:rPr>
        <w:t>Homo</w:t>
      </w:r>
      <w:r w:rsidR="00A371CF" w:rsidRPr="007053B3">
        <w:rPr>
          <w:rFonts w:ascii="Times New Roman" w:hAnsi="Times New Roman"/>
        </w:rPr>
        <w:t xml:space="preserve"> </w:t>
      </w:r>
      <w:r w:rsidR="00A371CF" w:rsidRPr="007053B3">
        <w:rPr>
          <w:rFonts w:ascii="Times New Roman" w:hAnsi="Times New Roman"/>
          <w:lang w:val="en-US"/>
        </w:rPr>
        <w:t>Sapiens</w:t>
      </w:r>
      <w:r w:rsidR="00A371CF" w:rsidRPr="007053B3">
        <w:rPr>
          <w:rFonts w:ascii="Times New Roman" w:hAnsi="Times New Roman"/>
        </w:rPr>
        <w:t xml:space="preserve">: τη δυναμική είσοδο στη ζωή τους του </w:t>
      </w:r>
      <w:r w:rsidR="00886B21">
        <w:rPr>
          <w:rFonts w:ascii="Times New Roman" w:hAnsi="Times New Roman"/>
        </w:rPr>
        <w:t xml:space="preserve">μάτριξ – του </w:t>
      </w:r>
      <w:r w:rsidR="00A371CF" w:rsidRPr="007053B3">
        <w:rPr>
          <w:rFonts w:ascii="Times New Roman" w:hAnsi="Times New Roman"/>
        </w:rPr>
        <w:t xml:space="preserve">εικονικού κόσμου του Διαδικτύου και τον καθορισμό από εκείνο της ταυτότητάς τους ή μάλλον των πολλαπλών ταυτοτήτων τους. </w:t>
      </w:r>
    </w:p>
    <w:p w:rsidR="00886B21" w:rsidRDefault="00886B21" w:rsidP="00384D70">
      <w:pPr>
        <w:rPr>
          <w:rFonts w:ascii="Times New Roman" w:hAnsi="Times New Roman"/>
        </w:rPr>
      </w:pPr>
    </w:p>
    <w:p w:rsidR="00A371CF" w:rsidRDefault="00A371CF" w:rsidP="00384D70">
      <w:pPr>
        <w:rPr>
          <w:rFonts w:ascii="Times New Roman" w:hAnsi="Times New Roman"/>
        </w:rPr>
      </w:pPr>
      <w:r w:rsidRPr="007053B3">
        <w:rPr>
          <w:rFonts w:ascii="Times New Roman" w:hAnsi="Times New Roman"/>
        </w:rPr>
        <w:t xml:space="preserve">Πλέον οι βιβλικές διηγήσεις, όπως αποδεικνύουν και οι στατιστικές της </w:t>
      </w:r>
      <w:r w:rsidRPr="007053B3">
        <w:rPr>
          <w:rFonts w:ascii="Times New Roman" w:hAnsi="Times New Roman"/>
          <w:lang w:val="en-US"/>
        </w:rPr>
        <w:t>Shell</w:t>
      </w:r>
      <w:r w:rsidRPr="007053B3">
        <w:rPr>
          <w:rFonts w:ascii="Times New Roman" w:hAnsi="Times New Roman"/>
        </w:rPr>
        <w:t xml:space="preserve"> στο γερμανόφωνο χώρο</w:t>
      </w:r>
      <w:r w:rsidRPr="007053B3">
        <w:rPr>
          <w:rStyle w:val="af1"/>
          <w:rFonts w:ascii="Times New Roman" w:eastAsiaTheme="majorEastAsia" w:hAnsi="Times New Roman"/>
        </w:rPr>
        <w:endnoteReference w:id="3"/>
      </w:r>
      <w:r w:rsidRPr="007053B3">
        <w:rPr>
          <w:rFonts w:ascii="Times New Roman" w:hAnsi="Times New Roman"/>
        </w:rPr>
        <w:t>, δεν προκαλούν το ενδιαφέρον των</w:t>
      </w:r>
      <w:r w:rsidR="003A7921" w:rsidRPr="003A7921">
        <w:rPr>
          <w:rFonts w:ascii="Times New Roman" w:hAnsi="Times New Roman"/>
        </w:rPr>
        <w:t xml:space="preserve"> </w:t>
      </w:r>
      <w:r w:rsidR="003A7921">
        <w:rPr>
          <w:rFonts w:ascii="Times New Roman" w:hAnsi="Times New Roman"/>
        </w:rPr>
        <w:t>εφήβων</w:t>
      </w:r>
      <w:r w:rsidRPr="007053B3">
        <w:rPr>
          <w:rFonts w:ascii="Times New Roman" w:hAnsi="Times New Roman"/>
        </w:rPr>
        <w:t>. Άλλωστε μόλις «ενηλικιωθεί» το παιδί, ο Θεός των παιδικών χρόνων αποδομείται με όλα τα μυθικά αξεσουάρ του (τον «Αη Βασίλη»)</w:t>
      </w:r>
      <w:r w:rsidR="001250B3" w:rsidRPr="001250B3">
        <w:rPr>
          <w:rFonts w:ascii="Times New Roman" w:hAnsi="Times New Roman"/>
        </w:rPr>
        <w:t>,</w:t>
      </w:r>
      <w:r w:rsidRPr="007053B3">
        <w:rPr>
          <w:rFonts w:ascii="Times New Roman" w:hAnsi="Times New Roman"/>
        </w:rPr>
        <w:t xml:space="preserve"> καθώς τίθεται «υπό αμφισβήτηση» και το μοντέλο του πατέρα όσο και εκείνο της μητέρας. Σημειωτέον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r w:rsidRPr="007053B3">
        <w:rPr>
          <w:rStyle w:val="st"/>
          <w:rFonts w:ascii="Times New Roman" w:hAnsi="Times New Roman"/>
        </w:rPr>
        <w:t>Rites of Passage</w:t>
      </w:r>
      <w:r w:rsidRPr="007053B3">
        <w:rPr>
          <w:rStyle w:val="st"/>
          <w:rFonts w:ascii="Times New Roman" w:hAnsi="Times New Roman"/>
          <w:vertAlign w:val="superscript"/>
        </w:rPr>
        <w:t>.</w:t>
      </w:r>
      <w:r w:rsidRPr="007053B3">
        <w:rPr>
          <w:rStyle w:val="st"/>
          <w:rFonts w:ascii="Times New Roman" w:hAnsi="Times New Roman"/>
        </w:rPr>
        <w:t xml:space="preserve"> πρβλ. Λκ. 2, 41 – 52: «Δωδεκαετής Ιησούς»</w:t>
      </w:r>
      <w:r w:rsidRPr="007053B3">
        <w:rPr>
          <w:rFonts w:ascii="Times New Roman" w:hAnsi="Times New Roman"/>
        </w:rPr>
        <w:t>). Μέχρι σήμερα στην «Καθολική» και την «Ευαγγελική» Εκκλησία, στην ηλικία 12 - 13 ετών τελείται το χρίσμα (</w:t>
      </w:r>
      <w:r w:rsidRPr="007053B3">
        <w:rPr>
          <w:rFonts w:ascii="Times New Roman" w:hAnsi="Times New Roman"/>
          <w:lang w:val="en-US"/>
        </w:rPr>
        <w:t>Firmung</w:t>
      </w:r>
      <w:r w:rsidRPr="007053B3">
        <w:rPr>
          <w:rFonts w:ascii="Times New Roman" w:hAnsi="Times New Roman"/>
        </w:rPr>
        <w:t xml:space="preserve"> – </w:t>
      </w:r>
      <w:r w:rsidRPr="007053B3">
        <w:rPr>
          <w:rFonts w:ascii="Times New Roman" w:hAnsi="Times New Roman"/>
          <w:lang w:val="en-US"/>
        </w:rPr>
        <w:t>Konfirmation</w:t>
      </w:r>
      <w:r w:rsidRPr="007053B3">
        <w:rPr>
          <w:rFonts w:ascii="Times New Roman" w:hAnsi="Times New Roman"/>
        </w:rPr>
        <w:t>)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w:t>
      </w:r>
      <w:r w:rsidR="001250B3">
        <w:rPr>
          <w:rFonts w:ascii="Times New Roman" w:hAnsi="Times New Roman"/>
        </w:rPr>
        <w:t>οούν» επιδεικτικά στην καθημερι</w:t>
      </w:r>
      <w:r w:rsidRPr="007053B3">
        <w:rPr>
          <w:rFonts w:ascii="Times New Roman" w:hAnsi="Times New Roman"/>
        </w:rPr>
        <w:t>νότητά τους τις παλαιοδιαθηκικές και καινοδιαθηκικές αφηγήσεις</w:t>
      </w:r>
      <w:r w:rsidR="00E75DE9">
        <w:rPr>
          <w:rFonts w:ascii="Times New Roman" w:hAnsi="Times New Roman"/>
        </w:rPr>
        <w:t>.</w:t>
      </w:r>
    </w:p>
    <w:p w:rsidR="00A371CF" w:rsidRPr="007053B3" w:rsidRDefault="00A371CF" w:rsidP="00384D70">
      <w:pPr>
        <w:rPr>
          <w:rFonts w:ascii="Times New Roman" w:hAnsi="Times New Roman"/>
        </w:rPr>
      </w:pPr>
    </w:p>
    <w:p w:rsidR="00A371CF" w:rsidRPr="00886B21" w:rsidRDefault="00E75DE9" w:rsidP="00886B21">
      <w:pPr>
        <w:rPr>
          <w:rFonts w:ascii="Times New Roman" w:hAnsi="Times New Roman"/>
        </w:rPr>
      </w:pPr>
      <w:r>
        <w:rPr>
          <w:rFonts w:ascii="Times New Roman" w:hAnsi="Times New Roman"/>
        </w:rPr>
        <w:t>Κι όμως η</w:t>
      </w:r>
      <w:r w:rsidR="00A371CF" w:rsidRPr="00886B21">
        <w:rPr>
          <w:rFonts w:ascii="Times New Roman" w:hAnsi="Times New Roman"/>
        </w:rPr>
        <w:t xml:space="preserve"> Βίβλος διαθέτει χαρακτηριστικά, τα οποία ανταποκρίνονται στις σύγχρονες τάσεις μιας κοινωνίας</w:t>
      </w:r>
      <w:r w:rsidR="00E64A22">
        <w:rPr>
          <w:rFonts w:ascii="Times New Roman" w:hAnsi="Times New Roman"/>
        </w:rPr>
        <w:t>,</w:t>
      </w:r>
      <w:r w:rsidR="00A371CF" w:rsidRPr="00886B21">
        <w:rPr>
          <w:rFonts w:ascii="Times New Roman" w:hAnsi="Times New Roman"/>
        </w:rPr>
        <w:t xml:space="preserve"> που αυτοχαρακτηρίζεται </w:t>
      </w:r>
      <w:r w:rsidR="00E64A22">
        <w:rPr>
          <w:rFonts w:ascii="Times New Roman" w:hAnsi="Times New Roman"/>
        </w:rPr>
        <w:t>«</w:t>
      </w:r>
      <w:r w:rsidR="00A371CF" w:rsidRPr="00886B21">
        <w:rPr>
          <w:rFonts w:ascii="Times New Roman" w:hAnsi="Times New Roman"/>
        </w:rPr>
        <w:t>μετανεωτερική</w:t>
      </w:r>
      <w:r>
        <w:rPr>
          <w:rFonts w:ascii="Times New Roman" w:hAnsi="Times New Roman"/>
        </w:rPr>
        <w:t xml:space="preserve"> </w:t>
      </w:r>
      <w:r w:rsidR="00E64A22">
        <w:rPr>
          <w:rFonts w:ascii="Times New Roman" w:hAnsi="Times New Roman"/>
        </w:rPr>
        <w:t>–</w:t>
      </w:r>
      <w:r>
        <w:rPr>
          <w:rFonts w:ascii="Times New Roman" w:hAnsi="Times New Roman"/>
        </w:rPr>
        <w:t xml:space="preserve"> μεταμοντέρνα</w:t>
      </w:r>
      <w:r w:rsidR="00E64A22">
        <w:rPr>
          <w:rFonts w:ascii="Times New Roman" w:hAnsi="Times New Roman"/>
        </w:rPr>
        <w:t>»</w:t>
      </w:r>
      <w:r w:rsidR="00A371CF" w:rsidRPr="00886B21">
        <w:rPr>
          <w:rFonts w:ascii="Times New Roman" w:hAnsi="Times New Roman"/>
        </w:rPr>
        <w:t>:</w:t>
      </w:r>
    </w:p>
    <w:p w:rsidR="00A371CF" w:rsidRPr="007053B3" w:rsidRDefault="00A371CF" w:rsidP="00384D70">
      <w:pPr>
        <w:rPr>
          <w:rFonts w:ascii="Times New Roman" w:hAnsi="Times New Roman"/>
        </w:rPr>
      </w:pPr>
    </w:p>
    <w:p w:rsidR="00E75DE9" w:rsidRPr="007053B3" w:rsidRDefault="00E75DE9" w:rsidP="00E75DE9">
      <w:pPr>
        <w:pStyle w:val="a5"/>
        <w:numPr>
          <w:ilvl w:val="0"/>
          <w:numId w:val="4"/>
        </w:numPr>
        <w:rPr>
          <w:rFonts w:ascii="Times New Roman" w:hAnsi="Times New Roman"/>
        </w:rPr>
      </w:pPr>
      <w:r w:rsidRPr="007053B3">
        <w:rPr>
          <w:rFonts w:ascii="Times New Roman" w:hAnsi="Times New Roman"/>
        </w:rPr>
        <w:t xml:space="preserve">Η Βίβλος έχει </w:t>
      </w:r>
      <w:r w:rsidRPr="007053B3">
        <w:rPr>
          <w:rFonts w:ascii="Times New Roman" w:hAnsi="Times New Roman"/>
          <w:b/>
        </w:rPr>
        <w:t>αφηγηματικό - περιπετειώδη χαρακτήρα</w:t>
      </w:r>
      <w:r w:rsidRPr="007053B3">
        <w:rPr>
          <w:rFonts w:ascii="Times New Roman" w:hAnsi="Times New Roman"/>
        </w:rPr>
        <w:t xml:space="preserve">. Δεν αναφέρεται κατεξοχήν στο </w:t>
      </w:r>
      <w:r w:rsidRPr="001250B3">
        <w:rPr>
          <w:rFonts w:ascii="Times New Roman" w:hAnsi="Times New Roman"/>
          <w:b/>
          <w:i/>
        </w:rPr>
        <w:t>ποιος</w:t>
      </w:r>
      <w:r w:rsidRPr="007053B3">
        <w:rPr>
          <w:rFonts w:ascii="Times New Roman" w:hAnsi="Times New Roman"/>
        </w:rPr>
        <w:t xml:space="preserve"> είναι αλλά </w:t>
      </w:r>
      <w:r w:rsidRPr="001250B3">
        <w:rPr>
          <w:rFonts w:ascii="Times New Roman" w:hAnsi="Times New Roman"/>
          <w:b/>
          <w:i/>
        </w:rPr>
        <w:t>πώς δρα</w:t>
      </w:r>
      <w:r w:rsidRPr="007053B3">
        <w:rPr>
          <w:rFonts w:ascii="Times New Roman" w:hAnsi="Times New Roman"/>
        </w:rPr>
        <w:t xml:space="preserve"> ο Θεός της έκ-στασης, της ελευθερίας και της φιλανθρωπίας. Οι αφηγήσεις της είναι δραματικές: έχουν έντονα τα χαρακτηριστικά της κλιμάκωσης, της ανατροπής (περιπέτειας)</w:t>
      </w:r>
      <w:r w:rsidR="00E64A22">
        <w:rPr>
          <w:rFonts w:ascii="Times New Roman" w:hAnsi="Times New Roman"/>
        </w:rPr>
        <w:t>,</w:t>
      </w:r>
      <w:r w:rsidRPr="007053B3">
        <w:rPr>
          <w:rFonts w:ascii="Times New Roman" w:hAnsi="Times New Roman"/>
        </w:rPr>
        <w:t xml:space="preserve"> ενώ αρκετές δεν έχουν ευτυχές (</w:t>
      </w:r>
      <w:r w:rsidRPr="007053B3">
        <w:rPr>
          <w:rFonts w:ascii="Times New Roman" w:hAnsi="Times New Roman"/>
          <w:lang w:val="en-US"/>
        </w:rPr>
        <w:t>happy</w:t>
      </w:r>
      <w:r w:rsidRPr="007053B3">
        <w:rPr>
          <w:rFonts w:ascii="Times New Roman" w:hAnsi="Times New Roman"/>
        </w:rPr>
        <w:t xml:space="preserve"> </w:t>
      </w:r>
      <w:r w:rsidRPr="007053B3">
        <w:rPr>
          <w:rFonts w:ascii="Times New Roman" w:hAnsi="Times New Roman"/>
          <w:lang w:val="en-US"/>
        </w:rPr>
        <w:t>end</w:t>
      </w:r>
      <w:r w:rsidRPr="007053B3">
        <w:rPr>
          <w:rFonts w:ascii="Times New Roman" w:hAnsi="Times New Roman"/>
        </w:rPr>
        <w:t>) αλλά ανοικτό τέλος (πρβλ. Ιωνάς, Κατά Μάρκον, Πράξεις)</w:t>
      </w:r>
      <w:r w:rsidR="003A7921">
        <w:rPr>
          <w:rFonts w:ascii="Times New Roman" w:hAnsi="Times New Roman"/>
        </w:rPr>
        <w:t xml:space="preserve"> ή </w:t>
      </w:r>
      <w:r>
        <w:rPr>
          <w:rFonts w:ascii="Times New Roman" w:hAnsi="Times New Roman"/>
        </w:rPr>
        <w:t>/</w:t>
      </w:r>
      <w:r w:rsidR="003A7921">
        <w:rPr>
          <w:rFonts w:ascii="Times New Roman" w:hAnsi="Times New Roman"/>
        </w:rPr>
        <w:t xml:space="preserve"> </w:t>
      </w:r>
      <w:r>
        <w:rPr>
          <w:rFonts w:ascii="Times New Roman" w:hAnsi="Times New Roman"/>
        </w:rPr>
        <w:t xml:space="preserve">και </w:t>
      </w:r>
      <w:r w:rsidR="00E64A22">
        <w:rPr>
          <w:rFonts w:ascii="Times New Roman" w:hAnsi="Times New Roman"/>
        </w:rPr>
        <w:t xml:space="preserve">διαθέτουν </w:t>
      </w:r>
      <w:r>
        <w:rPr>
          <w:rFonts w:ascii="Times New Roman" w:hAnsi="Times New Roman"/>
        </w:rPr>
        <w:t>πολλαπλούς Επιλόγους (όπως το Κατά Ιωάννη)</w:t>
      </w:r>
      <w:r w:rsidRPr="007053B3">
        <w:rPr>
          <w:rFonts w:ascii="Times New Roman" w:hAnsi="Times New Roman"/>
        </w:rPr>
        <w:t xml:space="preserve">. </w:t>
      </w:r>
      <w:r w:rsidRPr="007053B3">
        <w:rPr>
          <w:rFonts w:ascii="Times New Roman" w:hAnsi="Times New Roman"/>
          <w:lang w:val="en-US"/>
        </w:rPr>
        <w:t>To</w:t>
      </w:r>
      <w:r w:rsidRPr="007053B3">
        <w:rPr>
          <w:rFonts w:ascii="Times New Roman" w:hAnsi="Times New Roman"/>
        </w:rPr>
        <w:t xml:space="preserve"> ζητούμενο των αφηγήσεων είναι η ενεργοποίηση (το </w:t>
      </w:r>
      <w:r w:rsidRPr="007053B3">
        <w:rPr>
          <w:rFonts w:ascii="Times New Roman" w:hAnsi="Times New Roman"/>
          <w:lang w:val="en-US"/>
        </w:rPr>
        <w:t>Engagement</w:t>
      </w:r>
      <w:r w:rsidRPr="007053B3">
        <w:rPr>
          <w:rFonts w:ascii="Times New Roman" w:hAnsi="Times New Roman"/>
        </w:rPr>
        <w:t xml:space="preserve">) των πιστών </w:t>
      </w:r>
      <w:r>
        <w:rPr>
          <w:rFonts w:ascii="Times New Roman" w:hAnsi="Times New Roman"/>
        </w:rPr>
        <w:t xml:space="preserve">εν τω Μεσσία (Χριστώ) </w:t>
      </w:r>
      <w:r w:rsidRPr="007053B3">
        <w:rPr>
          <w:rFonts w:ascii="Times New Roman" w:hAnsi="Times New Roman"/>
        </w:rPr>
        <w:t>χάριν κυρίως των αδυνάτων με την αυτοσυνειδησία ότι και «εμείς κάποτε ήμαστε σκλάβοι σε αλλότρια γη» και χάριν της απαλλαγής της γης από ό,τι τη διαφθείρει.</w:t>
      </w:r>
    </w:p>
    <w:p w:rsidR="00A371CF" w:rsidRPr="007053B3" w:rsidRDefault="00A371CF" w:rsidP="00186B72">
      <w:pPr>
        <w:pStyle w:val="a5"/>
        <w:numPr>
          <w:ilvl w:val="0"/>
          <w:numId w:val="4"/>
        </w:numPr>
        <w:rPr>
          <w:rFonts w:ascii="Times New Roman" w:hAnsi="Times New Roman"/>
        </w:rPr>
      </w:pPr>
      <w:r w:rsidRPr="007053B3">
        <w:rPr>
          <w:rFonts w:ascii="Times New Roman" w:hAnsi="Times New Roman"/>
        </w:rPr>
        <w:t xml:space="preserve">Η Βίβλος είναι ένα </w:t>
      </w:r>
      <w:r w:rsidRPr="007053B3">
        <w:rPr>
          <w:rFonts w:ascii="Times New Roman" w:hAnsi="Times New Roman"/>
          <w:b/>
        </w:rPr>
        <w:t>πολυφωνικό έργο</w:t>
      </w:r>
      <w:r w:rsidRPr="007053B3">
        <w:rPr>
          <w:rFonts w:ascii="Times New Roman" w:hAnsi="Times New Roman"/>
        </w:rPr>
        <w:t xml:space="preserve">,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w:t>
      </w:r>
      <w:r w:rsidR="001250B3">
        <w:rPr>
          <w:rFonts w:ascii="Times New Roman" w:hAnsi="Times New Roman"/>
        </w:rPr>
        <w:t xml:space="preserve">Κι όμως </w:t>
      </w:r>
      <w:r w:rsidRPr="007053B3">
        <w:rPr>
          <w:rFonts w:ascii="Times New Roman" w:hAnsi="Times New Roman"/>
        </w:rPr>
        <w:t xml:space="preserve">η πολυγλωσσία της Βαβέλ </w:t>
      </w:r>
      <w:r w:rsidR="001250B3">
        <w:rPr>
          <w:rFonts w:ascii="Times New Roman" w:hAnsi="Times New Roman"/>
        </w:rPr>
        <w:t xml:space="preserve">μπορεί </w:t>
      </w:r>
      <w:r w:rsidRPr="007053B3">
        <w:rPr>
          <w:rFonts w:ascii="Times New Roman" w:hAnsi="Times New Roman"/>
        </w:rPr>
        <w:t>να βιωθεί ως ευλογία και ως οντολογική συμφωνία όταν δοξάζεται ο αληθινός Θεός όχι μαζικά όπως συμβαίνει στα ολοκληρωτικά καθεστώτα αλλά στη</w:t>
      </w:r>
      <w:r w:rsidR="003A7921">
        <w:rPr>
          <w:rFonts w:ascii="Times New Roman" w:hAnsi="Times New Roman"/>
        </w:rPr>
        <w:t>ν ξεχωριστή - μοναδική</w:t>
      </w:r>
      <w:r w:rsidRPr="007053B3">
        <w:rPr>
          <w:rFonts w:ascii="Times New Roman" w:hAnsi="Times New Roman"/>
        </w:rPr>
        <w:t xml:space="preserve"> «γλώσσα» </w:t>
      </w:r>
      <w:r w:rsidR="00054466">
        <w:rPr>
          <w:rFonts w:ascii="Times New Roman" w:hAnsi="Times New Roman"/>
        </w:rPr>
        <w:t>του καθενός μας</w:t>
      </w:r>
    </w:p>
    <w:p w:rsidR="00A371CF" w:rsidRPr="007053B3" w:rsidRDefault="00A371CF" w:rsidP="00186B72">
      <w:pPr>
        <w:pStyle w:val="a5"/>
        <w:numPr>
          <w:ilvl w:val="0"/>
          <w:numId w:val="4"/>
        </w:numPr>
        <w:rPr>
          <w:rFonts w:ascii="Times New Roman" w:hAnsi="Times New Roman"/>
        </w:rPr>
      </w:pPr>
      <w:r w:rsidRPr="007053B3">
        <w:rPr>
          <w:rFonts w:ascii="Times New Roman" w:hAnsi="Times New Roman"/>
        </w:rPr>
        <w:lastRenderedPageBreak/>
        <w:t xml:space="preserve">Η Βίβλος επίσης είναι ένα </w:t>
      </w:r>
      <w:r w:rsidRPr="007053B3">
        <w:rPr>
          <w:rFonts w:ascii="Times New Roman" w:hAnsi="Times New Roman"/>
          <w:b/>
        </w:rPr>
        <w:t>αντιφωνικό έργο</w:t>
      </w:r>
      <w:r w:rsidRPr="007053B3">
        <w:rPr>
          <w:rFonts w:ascii="Times New Roman" w:hAnsi="Times New Roman"/>
        </w:rPr>
        <w:t>. Σε αντίθεση προς τον διαρκή επιτακτικό μονόλογο του Κορανίου και το απάνθισμα κυριακών λογίων σε ομώνυμα απόκρυφα Ευαγγέλια, η Α.Γ. προ(σ)καλεί ποικιλοτρόπως σε διάλογο καθώς ο ίδι</w:t>
      </w:r>
      <w:r w:rsidR="001250B3">
        <w:rPr>
          <w:rFonts w:ascii="Times New Roman" w:hAnsi="Times New Roman"/>
        </w:rPr>
        <w:t>ος ο τριαδικός Θεός μέσω της συΖ</w:t>
      </w:r>
      <w:r w:rsidRPr="007053B3">
        <w:rPr>
          <w:rFonts w:ascii="Times New Roman" w:hAnsi="Times New Roman"/>
        </w:rPr>
        <w:t xml:space="preserve">ήτησης δημιουργεί ένα «απ - έναντι»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w:t>
      </w:r>
      <w:r w:rsidR="001250B3">
        <w:rPr>
          <w:rFonts w:ascii="Times New Roman" w:hAnsi="Times New Roman"/>
        </w:rPr>
        <w:t>του κόσμου. Σε αυτό το κονσέρτο</w:t>
      </w:r>
      <w:r w:rsidRPr="007053B3">
        <w:rPr>
          <w:rFonts w:ascii="Times New Roman" w:hAnsi="Times New Roman"/>
        </w:rPr>
        <w:t xml:space="preserve"> ακούγονται καθάριες οι φωνές κατεξοχήν των </w:t>
      </w:r>
      <w:r w:rsidR="003A7921" w:rsidRPr="007053B3">
        <w:rPr>
          <w:rFonts w:ascii="Times New Roman" w:hAnsi="Times New Roman"/>
        </w:rPr>
        <w:t>περιθωριοποιημένων</w:t>
      </w:r>
      <w:r w:rsidRPr="007053B3">
        <w:rPr>
          <w:rFonts w:ascii="Times New Roman" w:hAnsi="Times New Roman"/>
        </w:rPr>
        <w:t xml:space="preserve">: των στείρων γυναικών, των σκλάβων, των παιδιών στο καμίνι. Επίσης αντιλαλούν οι κραυγές διαμαρτυρίας προς τον Θεό για τη αδικία που </w:t>
      </w:r>
      <w:r w:rsidRPr="003A7921">
        <w:rPr>
          <w:rFonts w:ascii="Times New Roman" w:hAnsi="Times New Roman"/>
          <w:i/>
        </w:rPr>
        <w:t xml:space="preserve">φαίνεται </w:t>
      </w:r>
      <w:r w:rsidRPr="007053B3">
        <w:rPr>
          <w:rFonts w:ascii="Times New Roman" w:hAnsi="Times New Roman"/>
        </w:rPr>
        <w:t xml:space="preserve">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w:t>
      </w:r>
      <w:r w:rsidR="003A7921" w:rsidRPr="007053B3">
        <w:rPr>
          <w:rFonts w:ascii="Times New Roman" w:hAnsi="Times New Roman"/>
        </w:rPr>
        <w:t>Παύλο</w:t>
      </w:r>
      <w:r w:rsidRPr="007053B3">
        <w:rPr>
          <w:rFonts w:ascii="Times New Roman" w:hAnsi="Times New Roman"/>
        </w:rPr>
        <w:t xml:space="preserve"> στο </w:t>
      </w:r>
      <w:r w:rsidRPr="007053B3">
        <w:rPr>
          <w:rFonts w:ascii="Times New Roman" w:hAnsi="Times New Roman"/>
          <w:i/>
        </w:rPr>
        <w:t xml:space="preserve">Γαλάτας </w:t>
      </w:r>
      <w:r w:rsidRPr="007053B3">
        <w:rPr>
          <w:rFonts w:ascii="Times New Roman" w:hAnsi="Times New Roman"/>
        </w:rPr>
        <w:t>2).</w:t>
      </w:r>
    </w:p>
    <w:p w:rsidR="00A371CF" w:rsidRDefault="00A371CF" w:rsidP="00186B72">
      <w:pPr>
        <w:pStyle w:val="a5"/>
        <w:numPr>
          <w:ilvl w:val="0"/>
          <w:numId w:val="4"/>
        </w:numPr>
        <w:rPr>
          <w:rFonts w:ascii="Times New Roman" w:hAnsi="Times New Roman"/>
        </w:rPr>
      </w:pPr>
      <w:r w:rsidRPr="007053B3">
        <w:rPr>
          <w:rFonts w:ascii="Times New Roman" w:hAnsi="Times New Roman"/>
        </w:rPr>
        <w:t xml:space="preserve">Η Βίβλος θα μπορούσε να ονομαστεί ένα </w:t>
      </w:r>
      <w:r w:rsidRPr="007053B3">
        <w:rPr>
          <w:rFonts w:ascii="Times New Roman" w:hAnsi="Times New Roman"/>
          <w:b/>
        </w:rPr>
        <w:t xml:space="preserve">διαχρονικό </w:t>
      </w:r>
      <w:r w:rsidRPr="007053B3">
        <w:rPr>
          <w:rFonts w:ascii="Times New Roman" w:hAnsi="Times New Roman"/>
          <w:b/>
          <w:lang w:val="en-US"/>
        </w:rPr>
        <w:t>Facebook</w:t>
      </w:r>
      <w:r w:rsidRPr="007053B3">
        <w:rPr>
          <w:rFonts w:ascii="Times New Roman" w:hAnsi="Times New Roman"/>
          <w:b/>
        </w:rPr>
        <w:t xml:space="preserve"> («προσωπο – Βίβλος»)</w:t>
      </w:r>
      <w:r w:rsidR="003A7921">
        <w:rPr>
          <w:rFonts w:ascii="Times New Roman" w:hAnsi="Times New Roman"/>
          <w:b/>
        </w:rPr>
        <w:t xml:space="preserve">. </w:t>
      </w:r>
      <w:r w:rsidR="003A7921" w:rsidRPr="003A7921">
        <w:rPr>
          <w:rFonts w:ascii="Times New Roman" w:hAnsi="Times New Roman"/>
        </w:rPr>
        <w:t>Εκεί</w:t>
      </w:r>
      <w:r w:rsidRPr="007053B3">
        <w:rPr>
          <w:rFonts w:ascii="Times New Roman" w:hAnsi="Times New Roman"/>
        </w:rPr>
        <w:t xml:space="preserve"> όμως τα πρόσωπα δεν παρουσιάζονται συνήθως χαμογελαστά και μακιγιαρισμένα, όπως κατά κόρον συμβαίνει στο γνωστό μέσω κοινωνικής δικτύωσης, </w:t>
      </w:r>
      <w:r w:rsidR="001250B3">
        <w:rPr>
          <w:rFonts w:ascii="Times New Roman" w:hAnsi="Times New Roman"/>
        </w:rPr>
        <w:t xml:space="preserve">που είχε μέχρι πρότινος (πριν το </w:t>
      </w:r>
      <w:r w:rsidR="001250B3">
        <w:rPr>
          <w:rFonts w:ascii="Times New Roman" w:hAnsi="Times New Roman"/>
          <w:lang w:val="en-US"/>
        </w:rPr>
        <w:t>Instagram</w:t>
      </w:r>
      <w:r w:rsidR="001250B3" w:rsidRPr="001250B3">
        <w:rPr>
          <w:rFonts w:ascii="Times New Roman" w:hAnsi="Times New Roman"/>
        </w:rPr>
        <w:t xml:space="preserve">) </w:t>
      </w:r>
      <w:r w:rsidRPr="007053B3">
        <w:rPr>
          <w:rFonts w:ascii="Times New Roman" w:hAnsi="Times New Roman"/>
        </w:rPr>
        <w:t>κερδίσει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w:t>
      </w:r>
      <w:r w:rsidR="00C77110">
        <w:rPr>
          <w:rFonts w:ascii="Times New Roman" w:hAnsi="Times New Roman"/>
        </w:rPr>
        <w:t xml:space="preserve"> </w:t>
      </w:r>
    </w:p>
    <w:p w:rsidR="00A371CF" w:rsidRPr="00384D70" w:rsidRDefault="00A371CF" w:rsidP="00E75DE9">
      <w:pPr>
        <w:pStyle w:val="a5"/>
        <w:rPr>
          <w:rFonts w:ascii="Times New Roman" w:hAnsi="Times New Roman"/>
        </w:rPr>
      </w:pPr>
      <w:r w:rsidRPr="00384D70">
        <w:rPr>
          <w:rFonts w:ascii="Times New Roman" w:hAnsi="Times New Roman"/>
        </w:rPr>
        <w:t xml:space="preserve">Μάλιστα μπορούμε να ανοίξουμε </w:t>
      </w:r>
      <w:r w:rsidR="001250B3">
        <w:rPr>
          <w:rFonts w:ascii="Times New Roman" w:hAnsi="Times New Roman"/>
        </w:rPr>
        <w:t xml:space="preserve">και </w:t>
      </w:r>
      <w:r w:rsidRPr="00384D70">
        <w:rPr>
          <w:rFonts w:ascii="Times New Roman" w:hAnsi="Times New Roman"/>
        </w:rPr>
        <w:t>διάλογο με</w:t>
      </w:r>
      <w:r w:rsidR="001250B3">
        <w:rPr>
          <w:rFonts w:ascii="Times New Roman" w:hAnsi="Times New Roman"/>
        </w:rPr>
        <w:t xml:space="preserve"> αυτά που έχει «ανεβάσει» η Βίβλος</w:t>
      </w:r>
      <w:r w:rsidRPr="00384D70">
        <w:rPr>
          <w:rFonts w:ascii="Times New Roman" w:hAnsi="Times New Roman"/>
        </w:rPr>
        <w:t>. Πώς άραγε;;;</w:t>
      </w:r>
      <w:r w:rsidRPr="00384D70">
        <w:rPr>
          <w:rFonts w:ascii="Times New Roman" w:hAnsi="Times New Roman"/>
          <w:b/>
          <w:lang w:bidi="he-IL"/>
        </w:rPr>
        <w:t xml:space="preserve"> </w:t>
      </w:r>
      <w:r w:rsidRPr="00384D70">
        <w:rPr>
          <w:rFonts w:ascii="Times New Roman" w:hAnsi="Times New Roman"/>
          <w:bCs/>
          <w:caps/>
          <w:lang w:bidi="he-IL"/>
        </w:rPr>
        <w:t>η</w:t>
      </w:r>
      <w:r w:rsidRPr="00384D70">
        <w:rPr>
          <w:rFonts w:ascii="Times New Roman" w:hAnsi="Times New Roman"/>
          <w:bCs/>
          <w:lang w:bidi="he-IL"/>
        </w:rPr>
        <w:t xml:space="preserve"> πρώτη πράξη για να κτίσουμε κάτι καινούργιο – όμορφο είναι η «αποδόμηση». Έτσι</w:t>
      </w:r>
      <w:r>
        <w:rPr>
          <w:rFonts w:ascii="Times New Roman" w:hAnsi="Times New Roman"/>
          <w:bCs/>
          <w:lang w:bidi="he-IL"/>
        </w:rPr>
        <w:t>, όταν αντιγράψουμε από το Διαδίκτυο μια περικοπή που μας αρέσει,</w:t>
      </w:r>
      <w:r w:rsidRPr="00384D70">
        <w:rPr>
          <w:rFonts w:ascii="Times New Roman" w:hAnsi="Times New Roman"/>
          <w:bCs/>
          <w:lang w:bidi="he-IL"/>
        </w:rPr>
        <w:t xml:space="preserve"> διαγράφουμε </w:t>
      </w:r>
      <w:r w:rsidRPr="00384D70">
        <w:rPr>
          <w:rFonts w:ascii="Times New Roman" w:hAnsi="Times New Roman"/>
          <w:b/>
          <w:bCs/>
          <w:lang w:bidi="he-IL"/>
        </w:rPr>
        <w:t>α)</w:t>
      </w:r>
      <w:r w:rsidRPr="00384D70">
        <w:rPr>
          <w:rFonts w:ascii="Times New Roman" w:hAnsi="Times New Roman"/>
          <w:bCs/>
          <w:lang w:bidi="he-IL"/>
        </w:rPr>
        <w:t xml:space="preserve"> την αρίθμηση των κεφαλαίων και των στίχων και </w:t>
      </w:r>
      <w:r w:rsidRPr="00384D70">
        <w:rPr>
          <w:rFonts w:ascii="Times New Roman" w:hAnsi="Times New Roman"/>
          <w:b/>
          <w:bCs/>
          <w:lang w:bidi="he-IL"/>
        </w:rPr>
        <w:t xml:space="preserve">β) </w:t>
      </w:r>
      <w:r w:rsidRPr="00384D70">
        <w:rPr>
          <w:rFonts w:ascii="Times New Roman" w:hAnsi="Times New Roman"/>
          <w:bCs/>
          <w:lang w:bidi="he-IL"/>
        </w:rPr>
        <w:t>τους τίτλους. Όλα αυτά τοποθετήθηκαν εκ των υστέρων «πριν από εμάς για εμάς»</w:t>
      </w:r>
      <w:r w:rsidRPr="007053B3">
        <w:rPr>
          <w:rStyle w:val="af1"/>
          <w:rFonts w:ascii="Times New Roman" w:eastAsiaTheme="majorEastAsia" w:hAnsi="Times New Roman"/>
          <w:bCs/>
          <w:lang w:bidi="he-IL"/>
        </w:rPr>
        <w:endnoteReference w:id="4"/>
      </w:r>
      <w:r w:rsidRPr="00384D70">
        <w:rPr>
          <w:rFonts w:ascii="Times New Roman" w:hAnsi="Times New Roman"/>
          <w:bCs/>
          <w:lang w:bidi="he-IL"/>
        </w:rPr>
        <w:t xml:space="preserve">. Μετατρέπουμε τη μάζα του κειμένου σε </w:t>
      </w:r>
      <w:r w:rsidRPr="00384D70">
        <w:rPr>
          <w:rFonts w:ascii="Times New Roman" w:hAnsi="Times New Roman"/>
          <w:b/>
          <w:bCs/>
          <w:lang w:bidi="he-IL"/>
        </w:rPr>
        <w:t xml:space="preserve">ποίημα (όπως περίπου άλλωστε σήμερα είναι και τα </w:t>
      </w:r>
      <w:r w:rsidRPr="00384D70">
        <w:rPr>
          <w:rFonts w:ascii="Times New Roman" w:hAnsi="Times New Roman"/>
          <w:b/>
          <w:bCs/>
          <w:lang w:val="en-US" w:bidi="he-IL"/>
        </w:rPr>
        <w:t>SMS</w:t>
      </w:r>
      <w:r w:rsidRPr="00384D70">
        <w:rPr>
          <w:rFonts w:ascii="Times New Roman" w:hAnsi="Times New Roman"/>
          <w:b/>
          <w:bCs/>
          <w:lang w:bidi="he-IL"/>
        </w:rPr>
        <w:t xml:space="preserve">) </w:t>
      </w:r>
      <w:r w:rsidRPr="00384D70">
        <w:rPr>
          <w:rFonts w:ascii="Times New Roman" w:hAnsi="Times New Roman"/>
          <w:bCs/>
          <w:lang w:bidi="he-IL"/>
        </w:rPr>
        <w:t xml:space="preserve">προκειμένου αυτό (το προ-κείμενο) να αναπνεύσει και να μας συν-ομιλήσει: </w:t>
      </w:r>
    </w:p>
    <w:p w:rsidR="00A371CF" w:rsidRDefault="00A371CF" w:rsidP="00384D70">
      <w:pPr>
        <w:pStyle w:val="a5"/>
        <w:rPr>
          <w:rFonts w:ascii="Times New Roman" w:hAnsi="Times New Roman"/>
          <w:bCs/>
          <w:lang w:bidi="he-IL"/>
        </w:rPr>
      </w:pPr>
    </w:p>
    <w:p w:rsidR="00A371CF" w:rsidRPr="007053B3" w:rsidRDefault="00A371CF" w:rsidP="00384D70">
      <w:pPr>
        <w:pStyle w:val="a5"/>
        <w:rPr>
          <w:rFonts w:ascii="Times New Roman" w:hAnsi="Times New Roman"/>
        </w:rPr>
      </w:pPr>
      <w:r>
        <w:rPr>
          <w:rFonts w:ascii="Times New Roman" w:hAnsi="Times New Roman"/>
          <w:bCs/>
          <w:lang w:bidi="he-IL"/>
        </w:rPr>
        <w:t>Κ</w:t>
      </w:r>
      <w:r w:rsidRPr="007053B3">
        <w:rPr>
          <w:rFonts w:ascii="Times New Roman" w:hAnsi="Times New Roman"/>
          <w:bCs/>
          <w:lang w:bidi="he-IL"/>
        </w:rPr>
        <w:t xml:space="preserve">αταγράφουμε </w:t>
      </w:r>
      <w:r>
        <w:rPr>
          <w:rFonts w:ascii="Times New Roman" w:hAnsi="Times New Roman"/>
          <w:bCs/>
          <w:lang w:bidi="he-IL"/>
        </w:rPr>
        <w:t xml:space="preserve">το κείμενό της </w:t>
      </w:r>
      <w:r w:rsidRPr="007053B3">
        <w:rPr>
          <w:rFonts w:ascii="Times New Roman" w:hAnsi="Times New Roman"/>
          <w:bCs/>
          <w:lang w:bidi="he-IL"/>
        </w:rPr>
        <w:t xml:space="preserve">αφήνοντας αριστερά και δεξιά κενά για να τοποθετήσουμε «σημεία αντι-στίξης», όπως ερωτηματικό (;) εκεί που μας δημιουργείται η «μητέρα» του έρωτα - η </w:t>
      </w:r>
      <w:r w:rsidRPr="007053B3">
        <w:rPr>
          <w:rFonts w:ascii="Times New Roman" w:hAnsi="Times New Roman"/>
        </w:rPr>
        <w:t>γόνιμη</w:t>
      </w:r>
      <w:r w:rsidRPr="007053B3">
        <w:rPr>
          <w:rFonts w:ascii="Times New Roman" w:hAnsi="Times New Roman"/>
          <w:bCs/>
          <w:lang w:bidi="he-IL"/>
        </w:rPr>
        <w:t xml:space="preserve"> απορία, θαυμαστικό όπου προκαλείται έκπληξη</w:t>
      </w:r>
      <w:r>
        <w:rPr>
          <w:rFonts w:ascii="Times New Roman" w:hAnsi="Times New Roman"/>
          <w:bCs/>
          <w:lang w:bidi="he-IL"/>
        </w:rPr>
        <w:t xml:space="preserve"> (Like)</w:t>
      </w:r>
      <w:r w:rsidRPr="007053B3">
        <w:rPr>
          <w:rFonts w:ascii="Times New Roman" w:hAnsi="Times New Roman"/>
          <w:bCs/>
          <w:lang w:bidi="he-IL"/>
        </w:rPr>
        <w:t xml:space="preserve"> και βελάκι </w:t>
      </w:r>
      <w:r w:rsidRPr="007053B3">
        <w:rPr>
          <w:rFonts w:ascii="Times New Roman" w:hAnsi="Times New Roman"/>
          <w:bCs/>
          <w:lang w:bidi="he-IL"/>
        </w:rPr>
        <w:sym w:font="Wingdings" w:char="F0E0"/>
      </w:r>
      <w:r w:rsidRPr="007053B3">
        <w:rPr>
          <w:rFonts w:ascii="Times New Roman" w:hAnsi="Times New Roman"/>
          <w:bCs/>
          <w:lang w:bidi="he-IL"/>
        </w:rPr>
        <w:t xml:space="preserve"> όπου κάτι μας κεντρίζει ιδίως στις «δύσκολες περικοπές» (όπου π.χ. ξεσπά η οργή του Θεού). Κεντράρουμε </w:t>
      </w:r>
      <w:r w:rsidRPr="007053B3">
        <w:rPr>
          <w:rFonts w:ascii="Times New Roman" w:hAnsi="Times New Roman"/>
          <w:b/>
          <w:bCs/>
          <w:lang w:bidi="he-IL"/>
        </w:rPr>
        <w:t>στη μέση</w:t>
      </w:r>
      <w:r w:rsidRPr="007053B3">
        <w:rPr>
          <w:rFonts w:ascii="Times New Roman" w:hAnsi="Times New Roman"/>
          <w:bCs/>
          <w:lang w:bidi="he-IL"/>
        </w:rPr>
        <w:t xml:space="preserve"> τα διαλογικά μέρη του κειμένου, αφού ο σ. προτίμησε άμεσο λόγο για να εντάξει στη συν</w:t>
      </w:r>
      <w:r w:rsidR="001250B3">
        <w:rPr>
          <w:rFonts w:ascii="Times New Roman" w:hAnsi="Times New Roman"/>
          <w:bCs/>
          <w:lang w:bidi="he-IL"/>
        </w:rPr>
        <w:t>(</w:t>
      </w:r>
      <w:r w:rsidRPr="007053B3">
        <w:rPr>
          <w:rFonts w:ascii="Times New Roman" w:hAnsi="Times New Roman"/>
          <w:bCs/>
          <w:lang w:bidi="he-IL"/>
        </w:rPr>
        <w:t>ανα</w:t>
      </w:r>
      <w:r w:rsidR="001250B3">
        <w:rPr>
          <w:rFonts w:ascii="Times New Roman" w:hAnsi="Times New Roman"/>
          <w:bCs/>
          <w:lang w:bidi="he-IL"/>
        </w:rPr>
        <w:t>)</w:t>
      </w:r>
      <w:r w:rsidRPr="007053B3">
        <w:rPr>
          <w:rFonts w:ascii="Times New Roman" w:hAnsi="Times New Roman"/>
          <w:bCs/>
          <w:lang w:bidi="he-IL"/>
        </w:rPr>
        <w:t xml:space="preserve">ζήτηση και εμάς τους ακροατές του. Μάλιστα στα αρχαία χειρόγραφα ειδικότερα τα λόγια του Κυρίου Ιησού γράφονταν </w:t>
      </w:r>
      <w:r w:rsidR="001250B3">
        <w:rPr>
          <w:rFonts w:ascii="Times New Roman" w:hAnsi="Times New Roman"/>
          <w:bCs/>
          <w:lang w:bidi="he-IL"/>
        </w:rPr>
        <w:t>βυσσινί (</w:t>
      </w:r>
      <w:r w:rsidRPr="007053B3">
        <w:rPr>
          <w:rFonts w:ascii="Times New Roman" w:hAnsi="Times New Roman"/>
          <w:bCs/>
          <w:lang w:bidi="he-IL"/>
        </w:rPr>
        <w:t>με πορφύρα</w:t>
      </w:r>
      <w:r w:rsidR="001250B3">
        <w:rPr>
          <w:rFonts w:ascii="Times New Roman" w:hAnsi="Times New Roman"/>
          <w:bCs/>
          <w:lang w:bidi="he-IL"/>
        </w:rPr>
        <w:t>)</w:t>
      </w:r>
      <w:r w:rsidRPr="007053B3">
        <w:rPr>
          <w:rFonts w:ascii="Times New Roman" w:hAnsi="Times New Roman"/>
          <w:bCs/>
          <w:lang w:bidi="he-IL"/>
        </w:rPr>
        <w:t>. Άλλωστε η Αγία Γραφή σε αντίθεση προς τον μονόλογο του Θεού στο Κοράνι είναι γεμάτο διαλόγους συγκλονιστικούς, ήδη αμέσως μετά την «πτώση»</w:t>
      </w:r>
    </w:p>
    <w:p w:rsidR="00A371CF" w:rsidRPr="007053B3" w:rsidRDefault="00A371CF" w:rsidP="00384D70">
      <w:pPr>
        <w:ind w:left="360"/>
        <w:rPr>
          <w:rFonts w:ascii="Times New Roman" w:hAnsi="Times New Roman"/>
        </w:rPr>
      </w:pPr>
    </w:p>
    <w:p w:rsidR="00A371CF" w:rsidRDefault="00A371CF" w:rsidP="00384D70">
      <w:pPr>
        <w:ind w:left="360"/>
        <w:rPr>
          <w:rFonts w:ascii="Times New Roman" w:hAnsi="Times New Roman"/>
        </w:rPr>
      </w:pPr>
      <w:r w:rsidRPr="007053B3">
        <w:rPr>
          <w:rFonts w:ascii="Times New Roman" w:hAnsi="Times New Roman"/>
        </w:rPr>
        <w:t xml:space="preserve">Σε αυτό το σημείο οφείλουμε να τονίσουμε ότι ο αυθεντικός Χριστιανισμός δεν δαιμονοποιεί ποτέ τον κόσμο αλλά προσλαμβάνει δημιουργικά </w:t>
      </w:r>
      <w:r w:rsidRPr="007053B3">
        <w:rPr>
          <w:rFonts w:ascii="Times New Roman" w:hAnsi="Times New Roman"/>
          <w:i/>
          <w:lang w:bidi="he-IL"/>
        </w:rPr>
        <w:t xml:space="preserve">ὅσα ἐστὶν ἀληθῆ, ὅσα σεμνά, ὅσα δίκαια, ὅσα ἁγνά, ὅσα προσφιλῆ, ὅσα εὔφημα, εἴ τις ἀρετὴ καὶ εἴ τις ἔπαινος </w:t>
      </w:r>
      <w:r w:rsidRPr="007053B3">
        <w:rPr>
          <w:rFonts w:ascii="Times New Roman" w:hAnsi="Times New Roman"/>
          <w:lang w:bidi="he-IL"/>
        </w:rPr>
        <w:t>(Φιλ.</w:t>
      </w:r>
      <w:r w:rsidRPr="007053B3">
        <w:rPr>
          <w:rFonts w:ascii="Times New Roman" w:hAnsi="Times New Roman"/>
          <w:lang w:val="en-US" w:bidi="he-IL"/>
        </w:rPr>
        <w:t> </w:t>
      </w:r>
      <w:r w:rsidRPr="007053B3">
        <w:rPr>
          <w:rFonts w:ascii="Times New Roman" w:hAnsi="Times New Roman"/>
          <w:lang w:bidi="he-IL"/>
        </w:rPr>
        <w:t>4, 8)</w:t>
      </w:r>
      <w:r w:rsidRPr="007053B3">
        <w:rPr>
          <w:rFonts w:ascii="Times New Roman" w:hAnsi="Times New Roman"/>
        </w:rPr>
        <w:t xml:space="preserve"> </w:t>
      </w:r>
      <w:r w:rsidRPr="007053B3">
        <w:rPr>
          <w:rFonts w:ascii="Times New Roman" w:hAnsi="Times New Roman"/>
          <w:i/>
          <w:lang w:bidi="he-IL"/>
        </w:rPr>
        <w:t>αἰχμαλωτίζοντες πᾶν νόημα εἰς τὴν ὑπακοὴν τοῦ Χριστοῦ</w:t>
      </w:r>
      <w:r w:rsidRPr="007053B3">
        <w:rPr>
          <w:rFonts w:ascii="Times New Roman" w:hAnsi="Times New Roman"/>
          <w:lang w:bidi="he-IL"/>
        </w:rPr>
        <w:t xml:space="preserve"> (Β’ Κορ.</w:t>
      </w:r>
      <w:r w:rsidR="00C77110">
        <w:rPr>
          <w:rFonts w:ascii="Times New Roman" w:hAnsi="Times New Roman"/>
          <w:lang w:bidi="he-IL"/>
        </w:rPr>
        <w:t xml:space="preserve"> </w:t>
      </w:r>
      <w:r w:rsidRPr="007053B3">
        <w:rPr>
          <w:rFonts w:ascii="Times New Roman" w:hAnsi="Times New Roman"/>
          <w:lang w:bidi="he-IL"/>
        </w:rPr>
        <w:t>10, 5).</w:t>
      </w:r>
      <w:r w:rsidRPr="007053B3">
        <w:rPr>
          <w:rFonts w:ascii="Times New Roman" w:hAnsi="Times New Roman"/>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(Φιλ. 4, 8-9).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w:t>
      </w:r>
    </w:p>
    <w:p w:rsidR="00A371CF" w:rsidRDefault="00A371CF" w:rsidP="00384D70">
      <w:pPr>
        <w:ind w:left="360"/>
        <w:rPr>
          <w:rFonts w:ascii="Times New Roman" w:hAnsi="Times New Roman"/>
        </w:rPr>
      </w:pPr>
    </w:p>
    <w:p w:rsidR="00A371CF" w:rsidRDefault="00A371CF" w:rsidP="00384D70">
      <w:pPr>
        <w:pStyle w:val="3"/>
      </w:pPr>
      <w:r>
        <w:t xml:space="preserve">Α. </w:t>
      </w:r>
      <w:r w:rsidR="009A5A3A">
        <w:t xml:space="preserve">Τι νόημα έχει σήμερα η </w:t>
      </w:r>
      <w:r>
        <w:t>Παλαιά –</w:t>
      </w:r>
      <w:r w:rsidR="00FC64F2">
        <w:t xml:space="preserve"> </w:t>
      </w:r>
      <w:r>
        <w:t>« Πρώτη» Διαθήκη</w:t>
      </w:r>
      <w:r w:rsidR="00E75DE9">
        <w:t>; Είναι</w:t>
      </w:r>
      <w:r w:rsidR="006C7C05" w:rsidRPr="006C7C05">
        <w:t xml:space="preserve"> </w:t>
      </w:r>
      <w:r w:rsidR="00E75DE9">
        <w:t>«Εβραϊκή Βίβλος»</w:t>
      </w:r>
      <w:r>
        <w:t xml:space="preserve"> ????</w:t>
      </w:r>
    </w:p>
    <w:p w:rsidR="00A371CF" w:rsidRDefault="00A371CF" w:rsidP="00384D70">
      <w:pPr>
        <w:ind w:left="360"/>
        <w:rPr>
          <w:rFonts w:ascii="Times New Roman" w:hAnsi="Times New Roman"/>
        </w:rPr>
      </w:pPr>
    </w:p>
    <w:p w:rsidR="00A371CF" w:rsidRPr="007053B3" w:rsidRDefault="00A371CF" w:rsidP="000D0F9F">
      <w:pPr>
        <w:rPr>
          <w:rFonts w:ascii="Times New Roman" w:hAnsi="Times New Roman"/>
        </w:rPr>
      </w:pPr>
      <w:r>
        <w:rPr>
          <w:rFonts w:ascii="Times New Roman" w:hAnsi="Times New Roman"/>
        </w:rPr>
        <w:t>Ι</w:t>
      </w:r>
      <w:r w:rsidRPr="007053B3">
        <w:rPr>
          <w:rFonts w:ascii="Times New Roman" w:hAnsi="Times New Roman"/>
        </w:rPr>
        <w:t>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r>
        <w:rPr>
          <w:rFonts w:ascii="Times New Roman" w:hAnsi="Times New Roman"/>
        </w:rPr>
        <w:t xml:space="preserve"> </w:t>
      </w:r>
      <w:r w:rsidRPr="007053B3">
        <w:rPr>
          <w:rFonts w:ascii="Times New Roman" w:hAnsi="Times New Roman"/>
        </w:rPr>
        <w:t>Βεβαίως τα βιβλία που συγκροτούν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Οκταβιανού Αυγούστου βιώνεται για πρώτη φορά στην Ιστορία η παγκοσμιοποίηση πάνω στους τρεις πυλώνες</w:t>
      </w:r>
      <w:r w:rsidR="001250B3">
        <w:rPr>
          <w:rFonts w:ascii="Times New Roman" w:hAnsi="Times New Roman"/>
        </w:rPr>
        <w:t>,</w:t>
      </w:r>
      <w:r w:rsidRPr="007053B3">
        <w:rPr>
          <w:rFonts w:ascii="Times New Roman" w:hAnsi="Times New Roman"/>
        </w:rPr>
        <w:t xml:space="preserve"> </w:t>
      </w:r>
      <w:r w:rsidR="001250B3">
        <w:rPr>
          <w:rFonts w:ascii="Times New Roman" w:hAnsi="Times New Roman"/>
        </w:rPr>
        <w:t xml:space="preserve">(α) </w:t>
      </w:r>
      <w:r w:rsidRPr="007053B3">
        <w:rPr>
          <w:rFonts w:ascii="Times New Roman" w:hAnsi="Times New Roman"/>
        </w:rPr>
        <w:t xml:space="preserve">της ενιαίας γλώσσας, </w:t>
      </w:r>
      <w:r w:rsidR="001250B3">
        <w:rPr>
          <w:rFonts w:ascii="Times New Roman" w:hAnsi="Times New Roman"/>
        </w:rPr>
        <w:t xml:space="preserve">(β) </w:t>
      </w:r>
      <w:r w:rsidRPr="007053B3">
        <w:rPr>
          <w:rFonts w:ascii="Times New Roman" w:hAnsi="Times New Roman"/>
        </w:rPr>
        <w:t xml:space="preserve">του ισχυρού νομίσματος και </w:t>
      </w:r>
      <w:r w:rsidR="001250B3">
        <w:rPr>
          <w:rFonts w:ascii="Times New Roman" w:hAnsi="Times New Roman"/>
        </w:rPr>
        <w:t xml:space="preserve">(γ) </w:t>
      </w:r>
      <w:r w:rsidRPr="007053B3">
        <w:rPr>
          <w:rFonts w:ascii="Times New Roman" w:hAnsi="Times New Roman"/>
        </w:rPr>
        <w:t xml:space="preserve">του διαδικτύου. Ιδιαιτέρως στον ειδωλολατρικό κόσμο, που έχει αναβιώσει σήμερα, εξαιρετικά επίκαιρη μπορεί να αποδειχθεί η Παλαιά ή Πρώτη Διαθήκη (Π.Δ.). </w:t>
      </w:r>
      <w:r w:rsidR="00E75DE9">
        <w:rPr>
          <w:rFonts w:ascii="Times New Roman" w:hAnsi="Times New Roman"/>
        </w:rPr>
        <w:t xml:space="preserve">Μέχρι πρότινος η Π.Δ. είχε σημασία μόνον ως προτύπωση – σκιά (σκιαγράφημα) του Προσώπου και της Ζωής του Ι. Χριστού. </w:t>
      </w:r>
      <w:r w:rsidR="00BD6F70">
        <w:rPr>
          <w:rFonts w:ascii="Times New Roman" w:hAnsi="Times New Roman"/>
        </w:rPr>
        <w:t xml:space="preserve">Σήμερα συνειδητοποιούμε ότι έχει αξία πολυσήμαντη ιδίως για τις ηλικίες μέχρι 15 ετών, οι οποίες μέσα στο Ρομαντισμό τους εξιδανικεύουν πρόσωπα και πράγματα. </w:t>
      </w:r>
      <w:r w:rsidRPr="007053B3">
        <w:rPr>
          <w:rFonts w:ascii="Times New Roman" w:hAnsi="Times New Roman"/>
        </w:rPr>
        <w:t xml:space="preserve">Ο </w:t>
      </w:r>
      <w:hyperlink r:id="rId8" w:history="1">
        <w:r w:rsidRPr="00E75DE9">
          <w:rPr>
            <w:rStyle w:val="-"/>
            <w:rFonts w:ascii="Times New Roman" w:eastAsiaTheme="majorEastAsia" w:hAnsi="Times New Roman"/>
            <w:color w:val="auto"/>
            <w:u w:val="none"/>
            <w:lang w:val="de-DE"/>
          </w:rPr>
          <w:t>Andreas</w:t>
        </w:r>
        <w:r w:rsidRPr="00E75DE9">
          <w:rPr>
            <w:rStyle w:val="-"/>
            <w:rFonts w:ascii="Times New Roman" w:eastAsiaTheme="majorEastAsia" w:hAnsi="Times New Roman"/>
            <w:color w:val="auto"/>
            <w:u w:val="none"/>
          </w:rPr>
          <w:t xml:space="preserve"> </w:t>
        </w:r>
        <w:r w:rsidRPr="00E75DE9">
          <w:rPr>
            <w:rStyle w:val="-"/>
            <w:rFonts w:ascii="Times New Roman" w:eastAsiaTheme="majorEastAsia" w:hAnsi="Times New Roman"/>
            <w:color w:val="auto"/>
            <w:u w:val="none"/>
            <w:lang w:val="de-DE"/>
          </w:rPr>
          <w:t>Obermann</w:t>
        </w:r>
      </w:hyperlink>
      <w:r w:rsidRPr="00E75DE9">
        <w:rPr>
          <w:rStyle w:val="af1"/>
          <w:rFonts w:ascii="Times New Roman" w:eastAsiaTheme="majorEastAsia" w:hAnsi="Times New Roman"/>
        </w:rPr>
        <w:endnoteReference w:id="5"/>
      </w:r>
      <w:r w:rsidRPr="007053B3">
        <w:rPr>
          <w:rFonts w:ascii="Times New Roman" w:hAnsi="Times New Roman"/>
        </w:rPr>
        <w:t xml:space="preserve"> επισημαίνει τα εξής σημεία:</w:t>
      </w:r>
    </w:p>
    <w:p w:rsidR="00A371CF" w:rsidRPr="007053B3" w:rsidRDefault="00A371CF" w:rsidP="00384D70">
      <w:pPr>
        <w:rPr>
          <w:rFonts w:ascii="Times New Roman" w:hAnsi="Times New Roman"/>
        </w:rPr>
      </w:pPr>
    </w:p>
    <w:p w:rsidR="00A371CF" w:rsidRPr="00A531A1" w:rsidRDefault="00A371CF" w:rsidP="00186B72">
      <w:pPr>
        <w:pStyle w:val="Web"/>
        <w:numPr>
          <w:ilvl w:val="0"/>
          <w:numId w:val="5"/>
        </w:numPr>
        <w:spacing w:before="0" w:beforeAutospacing="0" w:after="0" w:afterAutospacing="0"/>
        <w:jc w:val="both"/>
        <w:rPr>
          <w:b/>
          <w:bCs/>
          <w:sz w:val="22"/>
          <w:szCs w:val="22"/>
        </w:rPr>
      </w:pPr>
      <w:r w:rsidRPr="00A531A1">
        <w:rPr>
          <w:rStyle w:val="af"/>
          <w:b w:val="0"/>
          <w:sz w:val="22"/>
          <w:szCs w:val="22"/>
        </w:rPr>
        <w:t>Η Π.Δ. προσφέρει έναν καθρέφτη</w:t>
      </w:r>
      <w:r w:rsidR="001250B3">
        <w:rPr>
          <w:rStyle w:val="af"/>
          <w:b w:val="0"/>
          <w:sz w:val="22"/>
          <w:szCs w:val="22"/>
        </w:rPr>
        <w:t>,</w:t>
      </w:r>
      <w:r w:rsidRPr="00A531A1">
        <w:rPr>
          <w:rStyle w:val="af"/>
          <w:b w:val="0"/>
          <w:sz w:val="22"/>
          <w:szCs w:val="22"/>
        </w:rPr>
        <w:t xml:space="preserve"> όπου αποτυπώνονται ανάγλυφες οι </w:t>
      </w:r>
      <w:r w:rsidR="003A7921">
        <w:rPr>
          <w:rStyle w:val="af"/>
          <w:b w:val="0"/>
          <w:sz w:val="22"/>
          <w:szCs w:val="22"/>
        </w:rPr>
        <w:t>συγκρούσεις και οι αντιφάσεις της ζωής</w:t>
      </w:r>
      <w:r w:rsidRPr="00A531A1">
        <w:rPr>
          <w:rStyle w:val="af"/>
          <w:b w:val="0"/>
          <w:sz w:val="22"/>
          <w:szCs w:val="22"/>
        </w:rPr>
        <w:t>– από τη ζήλια / το φθόνο του Κάιν (Γέν. 4), που προκλήθηκε από το αίσθημα της απόρριψης (παιδί ενός κα</w:t>
      </w:r>
      <w:r w:rsidR="003A7921">
        <w:rPr>
          <w:rStyle w:val="af"/>
          <w:b w:val="0"/>
          <w:sz w:val="22"/>
          <w:szCs w:val="22"/>
        </w:rPr>
        <w:t>τώτερου Θεού;) μέχρι την πονηριά</w:t>
      </w:r>
      <w:r w:rsidRPr="00A531A1">
        <w:rPr>
          <w:rStyle w:val="af"/>
          <w:b w:val="0"/>
          <w:sz w:val="22"/>
          <w:szCs w:val="22"/>
        </w:rPr>
        <w:t xml:space="preserve"> του Ιακώβ (Γέν. 27) και τον εμπαιγμό των παιδιών προς έναν ορώντα προφήτη (Δ’ Βασ. 2, 23).</w:t>
      </w:r>
      <w:r w:rsidRPr="00A531A1">
        <w:rPr>
          <w:b/>
          <w:sz w:val="22"/>
          <w:szCs w:val="22"/>
        </w:rPr>
        <w:t xml:space="preserve"> Τέτοιες (συγκρουσιακές) καταστάσεις κατακλύζουν την καθημερινότητα στο </w:t>
      </w:r>
      <w:r w:rsidRPr="00A531A1">
        <w:rPr>
          <w:b/>
          <w:sz w:val="22"/>
          <w:szCs w:val="22"/>
        </w:rPr>
        <w:lastRenderedPageBreak/>
        <w:t xml:space="preserve">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w:t>
      </w:r>
      <w:r w:rsidR="001250B3">
        <w:rPr>
          <w:b/>
          <w:sz w:val="22"/>
          <w:szCs w:val="22"/>
        </w:rPr>
        <w:t>,</w:t>
      </w:r>
      <w:r w:rsidRPr="00A531A1">
        <w:rPr>
          <w:b/>
          <w:sz w:val="22"/>
          <w:szCs w:val="22"/>
        </w:rPr>
        <w:t>που με έδρα τη Βιέννη συνέζευξαν την αρχαία τραγωδία και το μύθο της με την παλαιοδιαθηκική «γλώσσα» των Ψαλμών, του Ιώβ και των Προφητών.</w:t>
      </w:r>
    </w:p>
    <w:p w:rsidR="00A371CF" w:rsidRPr="00A531A1" w:rsidRDefault="00A371CF" w:rsidP="00186B72">
      <w:pPr>
        <w:pStyle w:val="Web"/>
        <w:numPr>
          <w:ilvl w:val="0"/>
          <w:numId w:val="5"/>
        </w:numPr>
        <w:spacing w:before="0" w:beforeAutospacing="0" w:after="0" w:afterAutospacing="0"/>
        <w:ind w:left="714" w:hanging="357"/>
        <w:jc w:val="both"/>
        <w:rPr>
          <w:b/>
          <w:bCs/>
          <w:sz w:val="22"/>
          <w:szCs w:val="22"/>
        </w:rPr>
      </w:pPr>
      <w:r w:rsidRPr="00A531A1">
        <w:rPr>
          <w:rStyle w:val="af"/>
          <w:b w:val="0"/>
          <w:sz w:val="22"/>
          <w:szCs w:val="22"/>
        </w:rPr>
        <w:t>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μέσ</w:t>
      </w:r>
      <w:r w:rsidR="003A7921">
        <w:rPr>
          <w:rStyle w:val="af"/>
          <w:b w:val="0"/>
          <w:sz w:val="22"/>
          <w:szCs w:val="22"/>
        </w:rPr>
        <w:t>ω της αγωγής να συνειδητοποιεί</w:t>
      </w:r>
      <w:r w:rsidRPr="00A531A1">
        <w:rPr>
          <w:rStyle w:val="af"/>
          <w:b w:val="0"/>
          <w:sz w:val="22"/>
          <w:szCs w:val="22"/>
        </w:rPr>
        <w:t xml:space="preserve"> τον τρόπο με το οποίο θα αντιδράσει απέναντι σε αυτές τις υπαρκτές απειλές για να κτίσει την αυτοσυνειδησία του</w:t>
      </w:r>
      <w:r w:rsidR="003A7921">
        <w:rPr>
          <w:rStyle w:val="af"/>
          <w:b w:val="0"/>
          <w:sz w:val="22"/>
          <w:szCs w:val="22"/>
        </w:rPr>
        <w:t xml:space="preserve"> ή μάλλον τη «θεονομία» του</w:t>
      </w:r>
      <w:r w:rsidRPr="00A531A1">
        <w:rPr>
          <w:rStyle w:val="af"/>
          <w:b w:val="0"/>
          <w:sz w:val="22"/>
          <w:szCs w:val="22"/>
        </w:rPr>
        <w:t xml:space="preserve">. </w:t>
      </w:r>
    </w:p>
    <w:p w:rsidR="00A371CF" w:rsidRPr="00A531A1" w:rsidRDefault="00A371CF" w:rsidP="00186B72">
      <w:pPr>
        <w:pStyle w:val="Web"/>
        <w:numPr>
          <w:ilvl w:val="0"/>
          <w:numId w:val="5"/>
        </w:numPr>
        <w:spacing w:before="0" w:beforeAutospacing="0" w:after="0" w:afterAutospacing="0"/>
        <w:ind w:left="714" w:hanging="357"/>
        <w:jc w:val="both"/>
        <w:rPr>
          <w:b/>
          <w:bCs/>
          <w:sz w:val="22"/>
          <w:szCs w:val="22"/>
        </w:rPr>
      </w:pPr>
      <w:r w:rsidRPr="00A531A1">
        <w:rPr>
          <w:rStyle w:val="af"/>
          <w:b w:val="0"/>
          <w:sz w:val="22"/>
          <w:szCs w:val="22"/>
        </w:rPr>
        <w:t xml:space="preserve">Η Π.Δ. κατονομάζει την ενοχή (= αμαρτία) και τη συγχώρεση (= χάρη) ως βασικά συστατικά του ανθρώπινου βίου. Σύμφωνα με την Πρωτοϊστορία </w:t>
      </w:r>
      <w:r w:rsidRPr="003A7921">
        <w:rPr>
          <w:sz w:val="22"/>
          <w:szCs w:val="22"/>
        </w:rPr>
        <w:t>(</w:t>
      </w:r>
      <w:hyperlink r:id="rId9" w:history="1">
        <w:r w:rsidRPr="003A7921">
          <w:rPr>
            <w:rStyle w:val="-"/>
            <w:rFonts w:eastAsiaTheme="majorEastAsia"/>
            <w:color w:val="auto"/>
            <w:sz w:val="22"/>
            <w:szCs w:val="22"/>
            <w:u w:val="none"/>
          </w:rPr>
          <w:t>Γέν 1-11</w:t>
        </w:r>
      </w:hyperlink>
      <w:r w:rsidRPr="003A7921">
        <w:rPr>
          <w:sz w:val="22"/>
          <w:szCs w:val="22"/>
        </w:rPr>
        <w:t>)</w:t>
      </w:r>
      <w:r w:rsidRPr="009A5A3A">
        <w:rPr>
          <w:b/>
          <w:sz w:val="22"/>
          <w:szCs w:val="22"/>
        </w:rPr>
        <w:t xml:space="preserve"> </w:t>
      </w:r>
      <w:r w:rsidRPr="009A5A3A">
        <w:rPr>
          <w:rStyle w:val="af"/>
          <w:b w:val="0"/>
          <w:sz w:val="22"/>
          <w:szCs w:val="22"/>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9A5A3A">
        <w:rPr>
          <w:b/>
          <w:sz w:val="22"/>
          <w:szCs w:val="22"/>
        </w:rPr>
        <w:t xml:space="preserve"> </w:t>
      </w:r>
      <w:r w:rsidRPr="003A7921">
        <w:rPr>
          <w:sz w:val="22"/>
          <w:szCs w:val="22"/>
        </w:rPr>
        <w:t>(</w:t>
      </w:r>
      <w:hyperlink r:id="rId10" w:history="1">
        <w:r w:rsidRPr="003A7921">
          <w:rPr>
            <w:rStyle w:val="-"/>
            <w:rFonts w:eastAsiaTheme="majorEastAsia"/>
            <w:color w:val="auto"/>
            <w:sz w:val="22"/>
            <w:szCs w:val="22"/>
            <w:u w:val="none"/>
          </w:rPr>
          <w:t>Γέν. 9,1-7</w:t>
        </w:r>
      </w:hyperlink>
      <w:r w:rsidRPr="003A7921">
        <w:rPr>
          <w:sz w:val="22"/>
          <w:szCs w:val="22"/>
        </w:rPr>
        <w:t>)</w:t>
      </w:r>
      <w:r w:rsidRPr="003A7921">
        <w:rPr>
          <w:rStyle w:val="af"/>
          <w:sz w:val="22"/>
          <w:szCs w:val="22"/>
        </w:rPr>
        <w:t>.</w:t>
      </w:r>
      <w:r w:rsidRPr="00A531A1">
        <w:rPr>
          <w:rStyle w:val="af"/>
          <w:b w:val="0"/>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w:t>
      </w:r>
      <w:r w:rsidRPr="009A5A3A">
        <w:rPr>
          <w:rStyle w:val="af"/>
          <w:b w:val="0"/>
          <w:sz w:val="22"/>
          <w:szCs w:val="22"/>
        </w:rPr>
        <w:t xml:space="preserve"> </w:t>
      </w:r>
      <w:r w:rsidRPr="00BD6F70">
        <w:rPr>
          <w:sz w:val="22"/>
          <w:szCs w:val="22"/>
        </w:rPr>
        <w:t xml:space="preserve">(π.χ. </w:t>
      </w:r>
      <w:hyperlink r:id="rId11" w:history="1">
        <w:r w:rsidRPr="00BD6F70">
          <w:rPr>
            <w:rStyle w:val="-"/>
            <w:rFonts w:eastAsiaTheme="majorEastAsia"/>
            <w:color w:val="auto"/>
            <w:sz w:val="22"/>
            <w:szCs w:val="22"/>
            <w:u w:val="none"/>
          </w:rPr>
          <w:t>Ψ 130,4</w:t>
        </w:r>
      </w:hyperlink>
      <w:r w:rsidRPr="00BD6F70">
        <w:rPr>
          <w:sz w:val="22"/>
          <w:szCs w:val="22"/>
        </w:rPr>
        <w:t xml:space="preserve"> [Μασ.]</w:t>
      </w:r>
      <w:r w:rsidRPr="00BD6F70">
        <w:rPr>
          <w:sz w:val="22"/>
          <w:szCs w:val="22"/>
          <w:vertAlign w:val="superscript"/>
        </w:rPr>
        <w:t>.</w:t>
      </w:r>
      <w:r w:rsidRPr="00BD6F70">
        <w:rPr>
          <w:sz w:val="22"/>
          <w:szCs w:val="22"/>
        </w:rPr>
        <w:t xml:space="preserve"> </w:t>
      </w:r>
      <w:hyperlink r:id="rId12" w:history="1">
        <w:r w:rsidRPr="00BD6F70">
          <w:rPr>
            <w:rStyle w:val="-"/>
            <w:rFonts w:eastAsiaTheme="majorEastAsia"/>
            <w:color w:val="auto"/>
            <w:sz w:val="22"/>
            <w:szCs w:val="22"/>
            <w:u w:val="none"/>
          </w:rPr>
          <w:t>Ησ 55,7</w:t>
        </w:r>
      </w:hyperlink>
      <w:r w:rsidRPr="00BD6F70">
        <w:rPr>
          <w:sz w:val="22"/>
          <w:szCs w:val="22"/>
        </w:rPr>
        <w:t>), χάρη (</w:t>
      </w:r>
      <w:hyperlink r:id="rId13" w:history="1">
        <w:r w:rsidRPr="00BD6F70">
          <w:rPr>
            <w:rStyle w:val="-"/>
            <w:rFonts w:eastAsiaTheme="majorEastAsia"/>
            <w:color w:val="auto"/>
            <w:sz w:val="22"/>
            <w:szCs w:val="22"/>
            <w:u w:val="none"/>
          </w:rPr>
          <w:t>Ψ 84, 11</w:t>
        </w:r>
      </w:hyperlink>
      <w:r w:rsidRPr="00BD6F70">
        <w:rPr>
          <w:sz w:val="22"/>
          <w:szCs w:val="22"/>
        </w:rPr>
        <w:t>[Μασ.]</w:t>
      </w:r>
      <w:r w:rsidRPr="00BD6F70">
        <w:rPr>
          <w:sz w:val="22"/>
          <w:szCs w:val="22"/>
          <w:vertAlign w:val="superscript"/>
        </w:rPr>
        <w:t>.</w:t>
      </w:r>
      <w:r w:rsidRPr="00BD6F70">
        <w:rPr>
          <w:sz w:val="22"/>
          <w:szCs w:val="22"/>
        </w:rPr>
        <w:t xml:space="preserve"> </w:t>
      </w:r>
      <w:hyperlink r:id="rId14" w:history="1">
        <w:r w:rsidRPr="00BD6F70">
          <w:rPr>
            <w:rStyle w:val="-"/>
            <w:rFonts w:eastAsiaTheme="majorEastAsia"/>
            <w:color w:val="auto"/>
            <w:sz w:val="22"/>
            <w:szCs w:val="22"/>
            <w:u w:val="none"/>
          </w:rPr>
          <w:t>Ησ 26,10</w:t>
        </w:r>
      </w:hyperlink>
      <w:r w:rsidRPr="00BD6F70">
        <w:rPr>
          <w:sz w:val="22"/>
          <w:szCs w:val="22"/>
        </w:rPr>
        <w:t>) και το έλεος (</w:t>
      </w:r>
      <w:hyperlink r:id="rId15" w:history="1">
        <w:r w:rsidRPr="00BD6F70">
          <w:rPr>
            <w:rStyle w:val="-"/>
            <w:rFonts w:eastAsiaTheme="majorEastAsia"/>
            <w:color w:val="auto"/>
            <w:sz w:val="22"/>
            <w:szCs w:val="22"/>
            <w:u w:val="none"/>
          </w:rPr>
          <w:t>Γέν. 43,14</w:t>
        </w:r>
      </w:hyperlink>
      <w:r w:rsidRPr="00BD6F70">
        <w:rPr>
          <w:sz w:val="22"/>
          <w:szCs w:val="22"/>
          <w:vertAlign w:val="superscript"/>
        </w:rPr>
        <w:t>.</w:t>
      </w:r>
      <w:r w:rsidRPr="00BD6F70">
        <w:rPr>
          <w:sz w:val="22"/>
          <w:szCs w:val="22"/>
        </w:rPr>
        <w:t xml:space="preserve"> </w:t>
      </w:r>
      <w:hyperlink r:id="rId16" w:history="1">
        <w:r w:rsidRPr="00BD6F70">
          <w:rPr>
            <w:rStyle w:val="-"/>
            <w:rFonts w:eastAsiaTheme="majorEastAsia"/>
            <w:color w:val="auto"/>
            <w:sz w:val="22"/>
            <w:szCs w:val="22"/>
            <w:u w:val="none"/>
          </w:rPr>
          <w:t>Ησ. 63,7</w:t>
        </w:r>
      </w:hyperlink>
      <w:r w:rsidRPr="00BD6F70">
        <w:rPr>
          <w:sz w:val="22"/>
          <w:szCs w:val="22"/>
        </w:rPr>
        <w:t xml:space="preserve">). </w:t>
      </w:r>
    </w:p>
    <w:p w:rsidR="00A371CF" w:rsidRPr="00A531A1" w:rsidRDefault="00A371CF" w:rsidP="00186B72">
      <w:pPr>
        <w:pStyle w:val="Web"/>
        <w:numPr>
          <w:ilvl w:val="0"/>
          <w:numId w:val="5"/>
        </w:numPr>
        <w:spacing w:before="0" w:beforeAutospacing="0" w:after="0" w:afterAutospacing="0"/>
        <w:ind w:left="714" w:hanging="357"/>
        <w:jc w:val="both"/>
        <w:rPr>
          <w:b/>
          <w:bCs/>
          <w:sz w:val="22"/>
          <w:szCs w:val="22"/>
        </w:rPr>
      </w:pPr>
      <w:r w:rsidRPr="00A531A1">
        <w:rPr>
          <w:rStyle w:val="af"/>
          <w:b w:val="0"/>
          <w:sz w:val="22"/>
          <w:szCs w:val="22"/>
        </w:rPr>
        <w:t xml:space="preserve">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1250B3">
        <w:rPr>
          <w:rStyle w:val="auslegung"/>
          <w:sz w:val="22"/>
          <w:szCs w:val="22"/>
        </w:rPr>
        <w:t>(</w:t>
      </w:r>
      <w:hyperlink r:id="rId17" w:history="1">
        <w:r w:rsidRPr="001250B3">
          <w:rPr>
            <w:rStyle w:val="-"/>
            <w:rFonts w:eastAsiaTheme="majorEastAsia"/>
            <w:color w:val="auto"/>
            <w:sz w:val="22"/>
            <w:szCs w:val="22"/>
            <w:u w:val="none"/>
          </w:rPr>
          <w:t>Λευ</w:t>
        </w:r>
        <w:r w:rsidR="00C77110">
          <w:rPr>
            <w:rStyle w:val="-"/>
            <w:rFonts w:eastAsiaTheme="majorEastAsia"/>
            <w:color w:val="auto"/>
            <w:sz w:val="22"/>
            <w:szCs w:val="22"/>
            <w:u w:val="none"/>
          </w:rPr>
          <w:t xml:space="preserve"> </w:t>
        </w:r>
        <w:r w:rsidRPr="001250B3">
          <w:rPr>
            <w:rStyle w:val="-"/>
            <w:rFonts w:eastAsiaTheme="majorEastAsia"/>
            <w:color w:val="auto"/>
            <w:sz w:val="22"/>
            <w:szCs w:val="22"/>
            <w:u w:val="none"/>
          </w:rPr>
          <w:t>19,18</w:t>
        </w:r>
      </w:hyperlink>
      <w:r w:rsidRPr="001250B3">
        <w:rPr>
          <w:sz w:val="22"/>
          <w:szCs w:val="22"/>
          <w:lang w:val="de-DE"/>
        </w:rPr>
        <w:t>b</w:t>
      </w:r>
      <w:r w:rsidRPr="001250B3">
        <w:rPr>
          <w:sz w:val="22"/>
          <w:szCs w:val="22"/>
        </w:rPr>
        <w:t xml:space="preserve"> Νόμος Αγιότητας)</w:t>
      </w:r>
      <w:r w:rsidRPr="00A531A1">
        <w:rPr>
          <w:b/>
          <w:sz w:val="22"/>
          <w:szCs w:val="22"/>
        </w:rPr>
        <w:t xml:space="preserve"> </w:t>
      </w:r>
      <w:r w:rsidRPr="00A531A1">
        <w:rPr>
          <w:rStyle w:val="af"/>
          <w:b w:val="0"/>
          <w:sz w:val="22"/>
          <w:szCs w:val="22"/>
        </w:rPr>
        <w:t xml:space="preserve">και η υπεύθυνη διαχείριση της ιδιοκτησίας χάριν των αγίας τριάδος των αδυνάτων: χηρών, ορφανών και προσήλυτων - ξένων </w:t>
      </w:r>
      <w:r w:rsidRPr="001250B3">
        <w:rPr>
          <w:sz w:val="22"/>
          <w:szCs w:val="22"/>
        </w:rPr>
        <w:t>(</w:t>
      </w:r>
      <w:hyperlink r:id="rId18" w:history="1">
        <w:r w:rsidRPr="001250B3">
          <w:rPr>
            <w:rStyle w:val="-"/>
            <w:rFonts w:eastAsiaTheme="majorEastAsia"/>
            <w:color w:val="auto"/>
            <w:sz w:val="22"/>
            <w:szCs w:val="22"/>
            <w:u w:val="none"/>
          </w:rPr>
          <w:t>Αμώς 2,6-8</w:t>
        </w:r>
      </w:hyperlink>
      <w:r w:rsidRPr="001250B3">
        <w:rPr>
          <w:sz w:val="22"/>
          <w:szCs w:val="22"/>
          <w:vertAlign w:val="superscript"/>
        </w:rPr>
        <w:t>.</w:t>
      </w:r>
      <w:r w:rsidRPr="001250B3">
        <w:rPr>
          <w:sz w:val="22"/>
          <w:szCs w:val="22"/>
        </w:rPr>
        <w:t xml:space="preserve"> </w:t>
      </w:r>
      <w:hyperlink r:id="rId19" w:history="1">
        <w:r w:rsidRPr="001250B3">
          <w:rPr>
            <w:rStyle w:val="-"/>
            <w:rFonts w:eastAsiaTheme="majorEastAsia"/>
            <w:color w:val="auto"/>
            <w:sz w:val="22"/>
            <w:szCs w:val="22"/>
            <w:u w:val="none"/>
          </w:rPr>
          <w:t>Ησ 5,8</w:t>
        </w:r>
      </w:hyperlink>
      <w:r w:rsidRPr="001250B3">
        <w:rPr>
          <w:sz w:val="22"/>
          <w:szCs w:val="22"/>
          <w:vertAlign w:val="superscript"/>
        </w:rPr>
        <w:t>.</w:t>
      </w:r>
      <w:r w:rsidRPr="001250B3">
        <w:rPr>
          <w:sz w:val="22"/>
          <w:szCs w:val="22"/>
        </w:rPr>
        <w:t xml:space="preserve"> </w:t>
      </w:r>
      <w:hyperlink r:id="rId20" w:history="1">
        <w:r w:rsidRPr="001250B3">
          <w:rPr>
            <w:rStyle w:val="-"/>
            <w:rFonts w:eastAsiaTheme="majorEastAsia"/>
            <w:color w:val="auto"/>
            <w:sz w:val="22"/>
            <w:szCs w:val="22"/>
            <w:u w:val="none"/>
          </w:rPr>
          <w:t>Ιεζ 45,9</w:t>
        </w:r>
      </w:hyperlink>
      <w:r w:rsidRPr="001250B3">
        <w:rPr>
          <w:sz w:val="22"/>
          <w:szCs w:val="22"/>
          <w:vertAlign w:val="superscript"/>
        </w:rPr>
        <w:t>.</w:t>
      </w:r>
      <w:r w:rsidRPr="001250B3">
        <w:rPr>
          <w:sz w:val="22"/>
          <w:szCs w:val="22"/>
        </w:rPr>
        <w:t xml:space="preserve"> </w:t>
      </w:r>
      <w:hyperlink r:id="rId21" w:history="1">
        <w:r w:rsidRPr="001250B3">
          <w:rPr>
            <w:rStyle w:val="-"/>
            <w:rFonts w:eastAsiaTheme="majorEastAsia"/>
            <w:color w:val="auto"/>
            <w:sz w:val="22"/>
            <w:szCs w:val="22"/>
            <w:u w:val="none"/>
          </w:rPr>
          <w:t>Ιεζ 46,18</w:t>
        </w:r>
      </w:hyperlink>
      <w:r w:rsidRPr="001250B3">
        <w:rPr>
          <w:sz w:val="22"/>
          <w:szCs w:val="22"/>
          <w:vertAlign w:val="superscript"/>
        </w:rPr>
        <w:t>.</w:t>
      </w:r>
      <w:r w:rsidRPr="001250B3">
        <w:rPr>
          <w:sz w:val="22"/>
          <w:szCs w:val="22"/>
        </w:rPr>
        <w:t xml:space="preserve"> </w:t>
      </w:r>
      <w:r w:rsidR="0054543E">
        <w:fldChar w:fldCharType="begin"/>
      </w:r>
      <w:r w:rsidR="00684473">
        <w:instrText>HYPERLINK "https://www.bibelwissenschaft.de/bibeltext/5.Mose%2015%2C1/bibel/text/lesen/ch/72c5a8a29c48f0fbb2dd7142e53e61ea/"</w:instrText>
      </w:r>
      <w:r w:rsidR="0054543E">
        <w:fldChar w:fldCharType="separate"/>
      </w:r>
      <w:r w:rsidRPr="001250B3">
        <w:rPr>
          <w:rStyle w:val="-"/>
          <w:rFonts w:eastAsiaTheme="majorEastAsia"/>
          <w:color w:val="auto"/>
          <w:sz w:val="22"/>
          <w:szCs w:val="22"/>
          <w:u w:val="none"/>
        </w:rPr>
        <w:t>Δτ 15,1</w:t>
      </w:r>
      <w:r w:rsidR="0054543E">
        <w:fldChar w:fldCharType="end"/>
      </w:r>
      <w:r w:rsidRPr="001250B3">
        <w:rPr>
          <w:sz w:val="22"/>
          <w:szCs w:val="22"/>
          <w:vertAlign w:val="superscript"/>
        </w:rPr>
        <w:t>.</w:t>
      </w:r>
      <w:r w:rsidRPr="001250B3">
        <w:rPr>
          <w:sz w:val="22"/>
          <w:szCs w:val="22"/>
        </w:rPr>
        <w:t xml:space="preserve"> </w:t>
      </w:r>
      <w:r w:rsidR="0054543E">
        <w:fldChar w:fldCharType="begin"/>
      </w:r>
      <w:r w:rsidR="00684473">
        <w:instrText>HYPERLINK "https://www.bibelwissenschaft.de/bibeltext/3.Mose%2025%2C4/bibel/text/lesen/ch/14f1683bacdf459506a53656e8dc951d/"</w:instrText>
      </w:r>
      <w:r w:rsidR="0054543E">
        <w:fldChar w:fldCharType="separate"/>
      </w:r>
      <w:r w:rsidRPr="001250B3">
        <w:rPr>
          <w:rStyle w:val="-"/>
          <w:rFonts w:eastAsiaTheme="majorEastAsia"/>
          <w:color w:val="auto"/>
          <w:sz w:val="22"/>
          <w:szCs w:val="22"/>
          <w:u w:val="none"/>
        </w:rPr>
        <w:t>Λευ 25,4</w:t>
      </w:r>
      <w:r w:rsidR="0054543E">
        <w:fldChar w:fldCharType="end"/>
      </w:r>
      <w:r w:rsidRPr="001250B3">
        <w:rPr>
          <w:sz w:val="22"/>
          <w:szCs w:val="22"/>
        </w:rPr>
        <w:t>).</w:t>
      </w:r>
    </w:p>
    <w:p w:rsidR="00A371CF" w:rsidRPr="00FC64F2" w:rsidRDefault="00A371CF" w:rsidP="001250B3">
      <w:pPr>
        <w:pStyle w:val="Web"/>
        <w:numPr>
          <w:ilvl w:val="0"/>
          <w:numId w:val="5"/>
        </w:numPr>
        <w:spacing w:before="0" w:beforeAutospacing="0" w:after="0" w:afterAutospacing="0"/>
        <w:ind w:left="714" w:hanging="357"/>
        <w:jc w:val="both"/>
        <w:rPr>
          <w:rStyle w:val="af"/>
          <w:sz w:val="22"/>
          <w:szCs w:val="22"/>
        </w:rPr>
      </w:pPr>
      <w:r w:rsidRPr="00A531A1">
        <w:rPr>
          <w:rStyle w:val="af"/>
          <w:b w:val="0"/>
          <w:sz w:val="22"/>
          <w:szCs w:val="22"/>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Pr="00A531A1">
        <w:rPr>
          <w:b/>
          <w:i/>
          <w:iCs/>
          <w:sz w:val="22"/>
          <w:szCs w:val="22"/>
          <w:lang w:eastAsia="en-US"/>
        </w:rPr>
        <w:t>näbi'/fem. n</w:t>
      </w:r>
      <w:r w:rsidRPr="00A531A1">
        <w:rPr>
          <w:b/>
          <w:i/>
          <w:iCs/>
          <w:sz w:val="22"/>
          <w:szCs w:val="22"/>
          <w:vertAlign w:val="superscript"/>
          <w:lang w:eastAsia="en-US"/>
        </w:rPr>
        <w:t>e</w:t>
      </w:r>
      <w:r w:rsidRPr="00A531A1">
        <w:rPr>
          <w:b/>
          <w:i/>
          <w:iCs/>
          <w:sz w:val="22"/>
          <w:szCs w:val="22"/>
          <w:lang w:eastAsia="en-US"/>
        </w:rPr>
        <w:t>bi</w:t>
      </w:r>
      <w:r w:rsidRPr="00A531A1">
        <w:rPr>
          <w:rFonts w:ascii="Sylfaen" w:hAnsi="Sylfaen"/>
          <w:b/>
          <w:i/>
          <w:iCs/>
          <w:sz w:val="22"/>
          <w:szCs w:val="22"/>
          <w:lang w:eastAsia="en-US"/>
        </w:rPr>
        <w:t>՝</w:t>
      </w:r>
      <w:r w:rsidRPr="00A531A1">
        <w:rPr>
          <w:b/>
          <w:i/>
          <w:iCs/>
          <w:sz w:val="22"/>
          <w:szCs w:val="22"/>
          <w:lang w:eastAsia="en-US"/>
        </w:rPr>
        <w:t>ä</w:t>
      </w:r>
      <w:r w:rsidRPr="00A531A1">
        <w:rPr>
          <w:b/>
          <w:sz w:val="22"/>
          <w:szCs w:val="22"/>
          <w:lang w:eastAsia="en-US"/>
        </w:rPr>
        <w:t xml:space="preserve"> = προσκεκλημένος προσκαλών</w:t>
      </w:r>
      <w:r w:rsidRPr="00A531A1">
        <w:rPr>
          <w:rStyle w:val="af"/>
          <w:b w:val="0"/>
          <w:sz w:val="22"/>
          <w:szCs w:val="22"/>
        </w:rPr>
        <w:t xml:space="preserve">) ή αλλιώς τηλε - Ορώντες </w:t>
      </w:r>
      <w:r w:rsidRPr="00A531A1">
        <w:rPr>
          <w:b/>
          <w:sz w:val="22"/>
          <w:szCs w:val="22"/>
          <w:lang w:eastAsia="en-US"/>
        </w:rPr>
        <w:t xml:space="preserve">(roeh) </w:t>
      </w:r>
      <w:r w:rsidRPr="00A531A1">
        <w:rPr>
          <w:rStyle w:val="af"/>
          <w:b w:val="0"/>
          <w:sz w:val="22"/>
          <w:szCs w:val="22"/>
        </w:rPr>
        <w:t>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Έξ. 20, 17). Πάντα, όμως, παρά τις πτώσεις και τις εκ-πτώσεις που οδηγούν σε ένα τέλος (= μια τελείωση). Πάντα αναδεικνύεται η προ</w:t>
      </w:r>
      <w:r w:rsidRPr="00A531A1">
        <w:rPr>
          <w:rStyle w:val="af"/>
          <w:b w:val="0"/>
          <w:i/>
          <w:sz w:val="22"/>
          <w:szCs w:val="22"/>
        </w:rPr>
        <w:t xml:space="preserve">οπτική </w:t>
      </w:r>
      <w:r w:rsidRPr="00A531A1">
        <w:rPr>
          <w:rStyle w:val="af"/>
          <w:b w:val="0"/>
          <w:sz w:val="22"/>
          <w:szCs w:val="22"/>
        </w:rPr>
        <w:t>–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Ιεζεκιήλ, Δανιήλ).</w:t>
      </w:r>
    </w:p>
    <w:p w:rsidR="00FC64F2" w:rsidRPr="001250B3" w:rsidRDefault="00FC64F2" w:rsidP="00FC64F2">
      <w:pPr>
        <w:pStyle w:val="Web"/>
        <w:spacing w:before="0" w:beforeAutospacing="0" w:after="0" w:afterAutospacing="0"/>
        <w:ind w:left="714"/>
        <w:jc w:val="both"/>
        <w:rPr>
          <w:b/>
          <w:bCs/>
          <w:sz w:val="22"/>
          <w:szCs w:val="22"/>
        </w:rPr>
      </w:pPr>
    </w:p>
    <w:p w:rsidR="00A371CF" w:rsidRPr="00A531A1" w:rsidRDefault="00A371CF" w:rsidP="001250B3">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rPr>
      </w:pPr>
      <w:r w:rsidRPr="00A531A1">
        <w:rPr>
          <w:rFonts w:ascii="Times New Roman" w:hAnsi="Times New Roman"/>
          <w:b/>
        </w:rPr>
        <w:t>ΑΣΚΗΣΗ:</w:t>
      </w:r>
      <w:r w:rsidRPr="00A531A1">
        <w:rPr>
          <w:rFonts w:ascii="Times New Roman" w:hAnsi="Times New Roman"/>
        </w:rPr>
        <w:t xml:space="preserve"> Κάνετε τις εξής Εργασίες από το Φωτόδεντρο: </w:t>
      </w:r>
      <w:hyperlink r:id="rId22" w:history="1">
        <w:r w:rsidRPr="00A531A1">
          <w:rPr>
            <w:rStyle w:val="-"/>
            <w:rFonts w:ascii="Times New Roman" w:hAnsi="Times New Roman"/>
          </w:rPr>
          <w:t>http://photodentro.edu.gr/lor/simple-search?query=%CE%B2%CE%B9%CE%B2%CE%BB%CE%AF%CE%B1+%CF%84%CE%B7%CF%82+%CE%A0%CE%B1%CE%BB%CE%B1%CE%B9%CE%AC%CF%82+%CE%94%CE%B9%CE%B1%CE%B8%CE%AE%CE%BA%CE%B7%CF%82&amp;submit=&amp;newQuery=yes</w:t>
        </w:r>
      </w:hyperlink>
      <w:r w:rsidRPr="00A531A1">
        <w:rPr>
          <w:rFonts w:ascii="Times New Roman" w:hAnsi="Times New Roman"/>
        </w:rPr>
        <w:t xml:space="preserve"> </w:t>
      </w:r>
    </w:p>
    <w:p w:rsidR="00A371CF" w:rsidRPr="00A531A1" w:rsidRDefault="00A371CF" w:rsidP="001250B3">
      <w:pPr>
        <w:pBdr>
          <w:top w:val="single" w:sz="4" w:space="1" w:color="auto"/>
          <w:left w:val="single" w:sz="4" w:space="4" w:color="auto"/>
          <w:bottom w:val="single" w:sz="4" w:space="1" w:color="auto"/>
          <w:right w:val="single" w:sz="4" w:space="4" w:color="auto"/>
        </w:pBdr>
        <w:rPr>
          <w:rFonts w:ascii="Times New Roman" w:hAnsi="Times New Roman"/>
        </w:rPr>
      </w:pPr>
      <w:r w:rsidRPr="00A531A1">
        <w:rPr>
          <w:rFonts w:ascii="Times New Roman" w:hAnsi="Times New Roman"/>
        </w:rPr>
        <w:t>Ιδιαίτερη Έμφαση στο εξής: ΜΑΘΗΣΙΑΚΟ ΑΝΤΙΚΕΙΜΕΝΟ ΤΑΞΙΝΟΜΩΝΤΑΣ ΤΑ ΒΙΒΛΙΑ ΤΗΣ ΠΑΛΑΙΑΣ ΚΑΙ ΤΗΣ ΚΑΙΝΗΣ ΔΙΑΘΗΚΗΣ</w:t>
      </w:r>
      <w:hyperlink r:id="rId23" w:history="1">
        <w:r w:rsidRPr="00A531A1">
          <w:rPr>
            <w:rStyle w:val="-"/>
            <w:rFonts w:ascii="Times New Roman" w:hAnsi="Times New Roman"/>
          </w:rPr>
          <w:t>http://photodentro.edu.gr/lor/r/8521/7296?locale=el</w:t>
        </w:r>
      </w:hyperlink>
    </w:p>
    <w:p w:rsidR="00A371CF" w:rsidRPr="00A531A1" w:rsidRDefault="0054543E" w:rsidP="001250B3">
      <w:pPr>
        <w:pBdr>
          <w:top w:val="single" w:sz="4" w:space="1" w:color="auto"/>
          <w:left w:val="single" w:sz="4" w:space="4" w:color="auto"/>
          <w:bottom w:val="single" w:sz="4" w:space="1" w:color="auto"/>
          <w:right w:val="single" w:sz="4" w:space="4" w:color="auto"/>
        </w:pBdr>
        <w:rPr>
          <w:rFonts w:ascii="Times New Roman" w:hAnsi="Times New Roman"/>
        </w:rPr>
      </w:pPr>
      <w:hyperlink r:id="rId24" w:history="1">
        <w:r w:rsidR="00A371CF" w:rsidRPr="00A531A1">
          <w:rPr>
            <w:rStyle w:val="-"/>
            <w:rFonts w:ascii="Times New Roman" w:hAnsi="Times New Roman"/>
          </w:rPr>
          <w:t>http://photodentro.edu.gr/lor/r/8521/566?locale=el</w:t>
        </w:r>
      </w:hyperlink>
      <w:r w:rsidR="00A371CF" w:rsidRPr="00A531A1">
        <w:rPr>
          <w:rFonts w:ascii="Times New Roman" w:hAnsi="Times New Roman"/>
        </w:rPr>
        <w:t xml:space="preserve"> </w:t>
      </w:r>
    </w:p>
    <w:p w:rsidR="00A371CF" w:rsidRDefault="00A371CF" w:rsidP="00886B21"/>
    <w:p w:rsidR="00E75DE9" w:rsidRPr="00E64A22" w:rsidRDefault="00A371CF" w:rsidP="00E64A22">
      <w:pPr>
        <w:pStyle w:val="3"/>
      </w:pPr>
      <w:r>
        <w:t xml:space="preserve">Β. Η Βίβλος είναι </w:t>
      </w:r>
      <w:r w:rsidR="00BD6F70" w:rsidRPr="00BD6F70">
        <w:t>“</w:t>
      </w:r>
      <w:r w:rsidR="00BD6F70">
        <w:rPr>
          <w:lang w:val="en-US"/>
        </w:rPr>
        <w:t>Face</w:t>
      </w:r>
      <w:r w:rsidR="00BD6F70" w:rsidRPr="00BD6F70">
        <w:t>-</w:t>
      </w:r>
      <w:r w:rsidR="00BD6F70">
        <w:rPr>
          <w:lang w:val="en-US"/>
        </w:rPr>
        <w:t>book</w:t>
      </w:r>
      <w:r w:rsidR="00BD6F70" w:rsidRPr="00BD6F70">
        <w:t>”</w:t>
      </w:r>
      <w:r w:rsidR="00E64A22">
        <w:t>,</w:t>
      </w:r>
      <w:r w:rsidR="00C77110">
        <w:t xml:space="preserve"> </w:t>
      </w:r>
      <w:r>
        <w:t>αλλά όχι μόνον….</w:t>
      </w:r>
    </w:p>
    <w:p w:rsidR="00A371CF" w:rsidRPr="00886B21" w:rsidRDefault="00A371CF" w:rsidP="00384D70">
      <w:pPr>
        <w:spacing w:after="200" w:line="276" w:lineRule="auto"/>
        <w:rPr>
          <w:rFonts w:ascii="Times New Roman" w:hAnsi="Times New Roman"/>
        </w:rPr>
      </w:pPr>
      <w:r w:rsidRPr="00B730E5">
        <w:rPr>
          <w:rFonts w:ascii="Times New Roman" w:hAnsi="Times New Roman"/>
        </w:rPr>
        <w:t xml:space="preserve">Η αντίληψη της Βίβλου ως </w:t>
      </w:r>
      <w:r w:rsidRPr="00B730E5">
        <w:rPr>
          <w:rFonts w:ascii="Times New Roman" w:hAnsi="Times New Roman"/>
          <w:b/>
          <w:lang w:val="en-US"/>
        </w:rPr>
        <w:t>Facebook</w:t>
      </w:r>
      <w:r w:rsidRPr="00B730E5">
        <w:rPr>
          <w:rFonts w:ascii="Times New Roman" w:hAnsi="Times New Roman"/>
          <w:b/>
        </w:rPr>
        <w:t xml:space="preserve"> έχει ένα μειονέκτημα: </w:t>
      </w:r>
      <w:r w:rsidRPr="00886B21">
        <w:rPr>
          <w:rFonts w:ascii="Times New Roman" w:hAnsi="Times New Roman"/>
        </w:rPr>
        <w:t>ελλοχεύει ο κίνδυνος να θεωρήσουμε τα αφήγηματά της μινιατούρες χωρίς συνεκτικό ιστό – αλληλουχία. Να την αντιληφθούμε δηλ.</w:t>
      </w:r>
      <w:r w:rsidR="00886B21">
        <w:rPr>
          <w:rFonts w:ascii="Times New Roman" w:hAnsi="Times New Roman"/>
        </w:rPr>
        <w:t xml:space="preserve"> ως μία Βιβλιοθήκη με πολλά «ασυνάρτητα» </w:t>
      </w:r>
      <w:r w:rsidRPr="00886B21">
        <w:rPr>
          <w:rFonts w:ascii="Times New Roman" w:hAnsi="Times New Roman"/>
        </w:rPr>
        <w:t>βιβλία.</w:t>
      </w:r>
    </w:p>
    <w:p w:rsidR="00B730E5" w:rsidRDefault="00A371CF" w:rsidP="000D0F9F">
      <w:pPr>
        <w:rPr>
          <w:rFonts w:ascii="Times New Roman" w:hAnsi="Times New Roman"/>
        </w:rPr>
      </w:pPr>
      <w:r w:rsidRPr="000D0F9F">
        <w:rPr>
          <w:rFonts w:ascii="Times New Roman" w:hAnsi="Times New Roman"/>
        </w:rPr>
        <w:t xml:space="preserve">Το κατεξοχήν μοτίβο, που ως κόκκινη κλωστή διαπερνά το σύνολο των 72 βιβλίων, είναι </w:t>
      </w:r>
      <w:r>
        <w:rPr>
          <w:rFonts w:ascii="Times New Roman" w:hAnsi="Times New Roman"/>
        </w:rPr>
        <w:t xml:space="preserve">το </w:t>
      </w:r>
      <w:r w:rsidRPr="001250B3">
        <w:rPr>
          <w:rFonts w:ascii="Times New Roman" w:hAnsi="Times New Roman"/>
          <w:b/>
        </w:rPr>
        <w:t>Ταξίδι – η Πορεία – η Διάβαση</w:t>
      </w:r>
      <w:r w:rsidR="001250B3">
        <w:rPr>
          <w:rFonts w:ascii="Times New Roman" w:hAnsi="Times New Roman"/>
          <w:b/>
        </w:rPr>
        <w:t xml:space="preserve"> / Υπέρβαση</w:t>
      </w:r>
      <w:r>
        <w:rPr>
          <w:rFonts w:ascii="Times New Roman" w:hAnsi="Times New Roman"/>
        </w:rPr>
        <w:t xml:space="preserve">. Είναι γνωστό το </w:t>
      </w:r>
      <w:r w:rsidRPr="001250B3">
        <w:rPr>
          <w:rFonts w:ascii="Times New Roman" w:hAnsi="Times New Roman"/>
          <w:b/>
        </w:rPr>
        <w:t>ταξίδι του Οδυσσέα</w:t>
      </w:r>
      <w:r>
        <w:rPr>
          <w:rFonts w:ascii="Times New Roman" w:hAnsi="Times New Roman"/>
        </w:rPr>
        <w:t xml:space="preserve">, το οποίο όμως περιλαμβάνει το νόστο. Ο ήρωας αρνείται ακόμη και την Αθανασία προκειμένου να επιστρέψει στην </w:t>
      </w:r>
      <w:r w:rsidR="001250B3">
        <w:rPr>
          <w:rFonts w:ascii="Times New Roman" w:hAnsi="Times New Roman"/>
        </w:rPr>
        <w:t>«</w:t>
      </w:r>
      <w:r>
        <w:rPr>
          <w:rFonts w:ascii="Times New Roman" w:hAnsi="Times New Roman"/>
        </w:rPr>
        <w:t>Ιθάκη</w:t>
      </w:r>
      <w:r w:rsidR="001250B3">
        <w:rPr>
          <w:rFonts w:ascii="Times New Roman" w:hAnsi="Times New Roman"/>
        </w:rPr>
        <w:t>»</w:t>
      </w:r>
      <w:r>
        <w:rPr>
          <w:rFonts w:ascii="Times New Roman" w:hAnsi="Times New Roman"/>
        </w:rPr>
        <w:t xml:space="preserve"> του στην αγκαλιά της Πηνελόπης. Ουσιαστικά ολόκληρη η Βίβλος ξεκινά με το ταξίδι του Αβραάμ, ο οποίος στρέφει τα νώτα στους αστέρες της πατρικής εστίας και μαζί με τη Σάρρα του ανοίγεται στο «άγνωστο» το «ξένο» με όπλο την πίστη – αφοσίωση σε ένα προσωπικό Θεό των Πατέρων και Μητέρων. Συνεπώς συνδετικός κρίκος της Βίβλου είναι </w:t>
      </w:r>
      <w:r w:rsidRPr="000D0F9F">
        <w:rPr>
          <w:rFonts w:ascii="Times New Roman" w:hAnsi="Times New Roman"/>
          <w:b/>
        </w:rPr>
        <w:t xml:space="preserve">η έξοδος από </w:t>
      </w:r>
      <w:r w:rsidRPr="000D0F9F">
        <w:rPr>
          <w:rFonts w:ascii="Times New Roman" w:hAnsi="Times New Roman"/>
          <w:b/>
        </w:rPr>
        <w:lastRenderedPageBreak/>
        <w:t>καθ</w:t>
      </w:r>
      <w:r w:rsidRPr="000D0F9F">
        <w:rPr>
          <w:rFonts w:ascii="Times New Roman" w:hAnsi="Times New Roman"/>
          <w:b/>
          <w:i/>
        </w:rPr>
        <w:t>ιερωμένους</w:t>
      </w:r>
      <w:r w:rsidRPr="000D0F9F">
        <w:rPr>
          <w:rFonts w:ascii="Times New Roman" w:hAnsi="Times New Roman"/>
          <w:b/>
        </w:rPr>
        <w:t xml:space="preserve"> ειδωλοποιημένους θεσμούς</w:t>
      </w:r>
      <w:r w:rsidRPr="000D0F9F">
        <w:rPr>
          <w:rFonts w:ascii="Times New Roman" w:hAnsi="Times New Roman"/>
        </w:rPr>
        <w:t xml:space="preserve"> (πρβλ. Αβραάμ) και ο μη ετεροπροσδιορισμός της ταυτότητας του προσώπου από τα δεδομένα - κεκτημένα του παρελθόντος όπως επί αιώνες ήταν το γένος - η </w:t>
      </w:r>
      <w:r w:rsidRPr="000D0F9F">
        <w:rPr>
          <w:rFonts w:ascii="Times New Roman" w:hAnsi="Times New Roman"/>
          <w:i/>
        </w:rPr>
        <w:t>ευγένεια</w:t>
      </w:r>
      <w:r w:rsidRPr="000D0F9F">
        <w:rPr>
          <w:rFonts w:ascii="Times New Roman" w:hAnsi="Times New Roman"/>
        </w:rPr>
        <w:t xml:space="preserve">, ο οίκος, η ιδιοκτησία. </w:t>
      </w:r>
      <w:r>
        <w:rPr>
          <w:rFonts w:ascii="Times New Roman" w:hAnsi="Times New Roman"/>
        </w:rPr>
        <w:t xml:space="preserve">Σημειωτέον ότι Είδωλο είναι οτιδήποτε λατρεύει ο καθένας στην καθημερινότητα εκτός του αληθινού Θεού. </w:t>
      </w:r>
    </w:p>
    <w:p w:rsidR="00B730E5" w:rsidRDefault="00B730E5" w:rsidP="000D0F9F">
      <w:pPr>
        <w:rPr>
          <w:rFonts w:ascii="Times New Roman" w:hAnsi="Times New Roman"/>
        </w:rPr>
      </w:pPr>
    </w:p>
    <w:p w:rsidR="00A371CF" w:rsidRPr="000D0F9F" w:rsidRDefault="00A371CF" w:rsidP="000D0F9F">
      <w:pPr>
        <w:rPr>
          <w:rFonts w:ascii="Times New Roman" w:hAnsi="Times New Roman"/>
        </w:rPr>
      </w:pPr>
      <w:r w:rsidRPr="000D0F9F">
        <w:rPr>
          <w:rFonts w:ascii="Times New Roman" w:hAnsi="Times New Roman"/>
        </w:rPr>
        <w:t>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w:t>
      </w:r>
      <w:r w:rsidR="00C77110">
        <w:rPr>
          <w:rFonts w:ascii="Times New Roman" w:hAnsi="Times New Roman"/>
        </w:rPr>
        <w:t xml:space="preserve"> </w:t>
      </w:r>
      <w:r w:rsidRPr="000D0F9F">
        <w:rPr>
          <w:rFonts w:ascii="Times New Roman" w:hAnsi="Times New Roman"/>
        </w:rPr>
        <w:t xml:space="preserve">ιερών βίβλων αλλά διά της </w:t>
      </w:r>
      <w:r w:rsidRPr="000D0F9F">
        <w:rPr>
          <w:rFonts w:ascii="Times New Roman" w:hAnsi="Times New Roman"/>
          <w:b/>
          <w:i/>
        </w:rPr>
        <w:t>εμπειρίας</w:t>
      </w:r>
      <w:r w:rsidRPr="000D0F9F">
        <w:rPr>
          <w:rFonts w:ascii="Times New Roman" w:hAnsi="Times New Roman"/>
        </w:rPr>
        <w:t xml:space="preserve"> της </w:t>
      </w:r>
      <w:r w:rsidRPr="000D0F9F">
        <w:rPr>
          <w:rFonts w:ascii="Times New Roman" w:hAnsi="Times New Roman"/>
          <w:b/>
          <w:i/>
        </w:rPr>
        <w:t>συ</w:t>
      </w:r>
      <w:r w:rsidRPr="000D0F9F">
        <w:rPr>
          <w:rFonts w:ascii="Times New Roman" w:hAnsi="Times New Roman"/>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w:t>
      </w:r>
      <w:r w:rsidR="00B730E5">
        <w:rPr>
          <w:rFonts w:ascii="Times New Roman" w:hAnsi="Times New Roman"/>
        </w:rPr>
        <w:t>«</w:t>
      </w:r>
      <w:r w:rsidRPr="000D0F9F">
        <w:rPr>
          <w:rFonts w:ascii="Times New Roman" w:hAnsi="Times New Roman"/>
        </w:rPr>
        <w:t>αγγέλου</w:t>
      </w:r>
      <w:r w:rsidR="00B730E5">
        <w:rPr>
          <w:rFonts w:ascii="Times New Roman" w:hAnsi="Times New Roman"/>
        </w:rPr>
        <w:t>»</w:t>
      </w:r>
      <w:r w:rsidRPr="000D0F9F">
        <w:rPr>
          <w:rFonts w:ascii="Times New Roman" w:hAnsi="Times New Roman"/>
        </w:rPr>
        <w:t xml:space="preserve"> </w:t>
      </w:r>
      <w:r w:rsidRPr="000D0F9F">
        <w:rPr>
          <w:rFonts w:ascii="Times New Roman" w:hAnsi="Times New Roman"/>
          <w:lang w:val="en-US"/>
        </w:rPr>
        <w:t>courier</w:t>
      </w:r>
      <w:r w:rsidR="00B730E5">
        <w:rPr>
          <w:rFonts w:ascii="Times New Roman" w:hAnsi="Times New Roman"/>
        </w:rPr>
        <w:t xml:space="preserve"> στη γη. Είναι</w:t>
      </w:r>
      <w:r w:rsidRPr="000D0F9F">
        <w:rPr>
          <w:rFonts w:ascii="Times New Roman" w:hAnsi="Times New Roman"/>
        </w:rPr>
        <w:t xml:space="preserve"> </w:t>
      </w:r>
      <w:r w:rsidR="00B730E5">
        <w:rPr>
          <w:rFonts w:ascii="Times New Roman" w:hAnsi="Times New Roman"/>
        </w:rPr>
        <w:t xml:space="preserve">μάλλον </w:t>
      </w:r>
      <w:r w:rsidRPr="000D0F9F">
        <w:rPr>
          <w:rFonts w:ascii="Times New Roman" w:hAnsi="Times New Roman"/>
        </w:rPr>
        <w:t xml:space="preserve">ένα δέντρο με πολυποίκιλα κλαδιά το οποίο ρίζωσε </w:t>
      </w:r>
      <w:r w:rsidRPr="000D0F9F">
        <w:rPr>
          <w:rFonts w:ascii="Times New Roman" w:hAnsi="Times New Roman"/>
          <w:b/>
        </w:rPr>
        <w:t>στο πεδίο / την «έρημο» της κοινοβιακής ζώσας</w:t>
      </w:r>
      <w:r w:rsidR="00C77110">
        <w:rPr>
          <w:rFonts w:ascii="Times New Roman" w:hAnsi="Times New Roman"/>
          <w:b/>
        </w:rPr>
        <w:t xml:space="preserve"> </w:t>
      </w:r>
      <w:r w:rsidRPr="000D0F9F">
        <w:rPr>
          <w:rFonts w:ascii="Times New Roman" w:hAnsi="Times New Roman"/>
          <w:b/>
        </w:rPr>
        <w:t>εμπειρίας ενός Θεού προσωπικού</w:t>
      </w:r>
      <w:r w:rsidRPr="007053B3">
        <w:rPr>
          <w:rStyle w:val="af1"/>
          <w:rFonts w:ascii="Times New Roman" w:eastAsiaTheme="majorEastAsia" w:hAnsi="Times New Roman"/>
        </w:rPr>
        <w:endnoteReference w:id="6"/>
      </w:r>
      <w:r w:rsidRPr="000D0F9F">
        <w:rPr>
          <w:rFonts w:ascii="Times New Roman" w:hAnsi="Times New Roman"/>
        </w:rPr>
        <w:t xml:space="preserve">, ο οποίος (α) ζει – </w:t>
      </w:r>
      <w:r w:rsidRPr="000D0F9F">
        <w:rPr>
          <w:rFonts w:ascii="Times New Roman" w:hAnsi="Times New Roman"/>
          <w:b/>
          <w:i/>
        </w:rPr>
        <w:t>συν</w:t>
      </w:r>
      <w:r w:rsidRPr="000D0F9F">
        <w:rPr>
          <w:rFonts w:ascii="Times New Roman" w:hAnsi="Times New Roman"/>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Pr="000D0F9F">
        <w:rPr>
          <w:rFonts w:ascii="Times New Roman" w:hAnsi="Times New Roman"/>
          <w:b/>
          <w:i/>
        </w:rPr>
        <w:t xml:space="preserve">πάντα </w:t>
      </w:r>
      <w:r w:rsidR="003A7921">
        <w:rPr>
          <w:rFonts w:ascii="Times New Roman" w:hAnsi="Times New Roman"/>
        </w:rPr>
        <w:t>μέσω μιας</w:t>
      </w:r>
      <w:r w:rsidRPr="000D0F9F">
        <w:rPr>
          <w:rFonts w:ascii="Times New Roman" w:hAnsi="Times New Roman"/>
        </w:rPr>
        <w:t xml:space="preserve"> «ερήμου». Ας μην λησμονείται επίσης ότι τα πλέον θεολογικά κείμενα της Βίβλου (όπως αυτά που αναφέρονται στη Δημιουργία και Χριστολογία) είναι </w:t>
      </w:r>
      <w:r w:rsidRPr="00B730E5">
        <w:rPr>
          <w:rFonts w:ascii="Times New Roman" w:hAnsi="Times New Roman"/>
          <w:b/>
          <w:i/>
        </w:rPr>
        <w:t>ποίηση</w:t>
      </w:r>
      <w:r w:rsidRPr="000D0F9F">
        <w:rPr>
          <w:rFonts w:ascii="Times New Roman" w:hAnsi="Times New Roman"/>
        </w:rPr>
        <w:t>.</w:t>
      </w:r>
    </w:p>
    <w:p w:rsidR="00E61031" w:rsidRDefault="00E61031" w:rsidP="00384D70">
      <w:pPr>
        <w:jc w:val="center"/>
        <w:rPr>
          <w:rFonts w:ascii="Times New Roman" w:hAnsi="Times New Roman"/>
          <w:b/>
          <w:szCs w:val="18"/>
        </w:rPr>
      </w:pPr>
    </w:p>
    <w:p w:rsidR="00A371CF" w:rsidRPr="00B730E5" w:rsidRDefault="00A371CF" w:rsidP="00E64A22">
      <w:pPr>
        <w:pBdr>
          <w:bottom w:val="single" w:sz="4" w:space="1" w:color="auto"/>
        </w:pBdr>
        <w:jc w:val="center"/>
        <w:rPr>
          <w:rFonts w:ascii="Times New Roman" w:hAnsi="Times New Roman"/>
          <w:b/>
          <w:szCs w:val="18"/>
        </w:rPr>
      </w:pPr>
      <w:r w:rsidRPr="00B730E5">
        <w:rPr>
          <w:rFonts w:ascii="Times New Roman" w:hAnsi="Times New Roman"/>
          <w:b/>
          <w:szCs w:val="18"/>
        </w:rPr>
        <w:t>Επίμετρο: Μια Συνολική Ματιά στην Τορά και τους Ψαλμούς</w:t>
      </w:r>
    </w:p>
    <w:p w:rsidR="00A371CF" w:rsidRPr="00B730E5" w:rsidRDefault="00A371CF" w:rsidP="00384D70">
      <w:pPr>
        <w:rPr>
          <w:rFonts w:ascii="Times New Roman" w:hAnsi="Times New Roman"/>
          <w:szCs w:val="18"/>
        </w:rPr>
      </w:pPr>
      <w:r w:rsidRPr="00B730E5">
        <w:rPr>
          <w:rFonts w:ascii="Times New Roman" w:hAnsi="Times New Roman"/>
          <w:szCs w:val="18"/>
        </w:rPr>
        <w:t xml:space="preserve">Η Τορά, που μεταφράστηκε στα ελληνικά ως </w:t>
      </w:r>
      <w:r w:rsidRPr="00B730E5">
        <w:rPr>
          <w:rFonts w:ascii="Times New Roman" w:hAnsi="Times New Roman"/>
          <w:i/>
          <w:szCs w:val="18"/>
        </w:rPr>
        <w:t>Νόμος</w:t>
      </w:r>
      <w:r w:rsidRPr="00B730E5">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B730E5">
        <w:rPr>
          <w:rFonts w:ascii="Times New Roman" w:hAnsi="Times New Roman"/>
          <w:b/>
          <w:szCs w:val="18"/>
        </w:rPr>
        <w:t>«ταξιδιωτικό οδηγό προς τη Γη της Επαγγελίας»</w:t>
      </w:r>
      <w:r w:rsidRPr="00B730E5">
        <w:rPr>
          <w:rStyle w:val="af1"/>
          <w:rFonts w:ascii="Times New Roman" w:hAnsi="Times New Roman"/>
          <w:b/>
          <w:szCs w:val="18"/>
        </w:rPr>
        <w:endnoteReference w:id="7"/>
      </w:r>
      <w:r w:rsidRPr="00B730E5">
        <w:rPr>
          <w:rFonts w:ascii="Times New Roman" w:hAnsi="Times New Roman"/>
          <w:b/>
          <w:szCs w:val="18"/>
        </w:rPr>
        <w:t>.</w:t>
      </w:r>
      <w:r w:rsidRPr="00B730E5">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w:t>
      </w:r>
      <w:r w:rsidR="00E64A22">
        <w:rPr>
          <w:rFonts w:ascii="Times New Roman" w:hAnsi="Times New Roman"/>
          <w:szCs w:val="18"/>
        </w:rPr>
        <w:t>«</w:t>
      </w:r>
      <w:r w:rsidRPr="00B730E5">
        <w:rPr>
          <w:rFonts w:ascii="Times New Roman" w:hAnsi="Times New Roman"/>
          <w:szCs w:val="18"/>
        </w:rPr>
        <w:t>κατάσχεση</w:t>
      </w:r>
      <w:r w:rsidR="00E64A22">
        <w:rPr>
          <w:rFonts w:ascii="Times New Roman" w:hAnsi="Times New Roman"/>
          <w:szCs w:val="18"/>
        </w:rPr>
        <w:t>»</w:t>
      </w:r>
      <w:r w:rsidRPr="00B730E5">
        <w:rPr>
          <w:rFonts w:ascii="Times New Roman" w:hAnsi="Times New Roman"/>
          <w:szCs w:val="18"/>
        </w:rPr>
        <w:t xml:space="preserve"> που υποσχέθηκε ο Θεός στους Πατέρες. </w:t>
      </w:r>
    </w:p>
    <w:p w:rsidR="00A371CF" w:rsidRPr="00B730E5" w:rsidRDefault="00A371CF" w:rsidP="00384D70">
      <w:pPr>
        <w:rPr>
          <w:rFonts w:ascii="Times New Roman" w:hAnsi="Times New Roman"/>
          <w:szCs w:val="18"/>
        </w:rPr>
      </w:pPr>
    </w:p>
    <w:p w:rsidR="00A371CF" w:rsidRDefault="00A371CF" w:rsidP="00384D70">
      <w:pPr>
        <w:rPr>
          <w:rFonts w:ascii="Times New Roman" w:hAnsi="Times New Roman"/>
          <w:szCs w:val="18"/>
        </w:rPr>
      </w:pPr>
      <w:r w:rsidRPr="00B730E5">
        <w:rPr>
          <w:rFonts w:ascii="Times New Roman" w:hAnsi="Times New Roman"/>
          <w:szCs w:val="18"/>
        </w:rPr>
        <w:t xml:space="preserve">Η Πεντάτευχος έχει κυκλική επικεντρική δομή: </w:t>
      </w:r>
    </w:p>
    <w:p w:rsidR="00E64A22" w:rsidRPr="00B730E5" w:rsidRDefault="00E64A22" w:rsidP="00384D70">
      <w:pPr>
        <w:rPr>
          <w:rFonts w:ascii="Times New Roman" w:hAnsi="Times New Roman"/>
          <w:szCs w:val="18"/>
        </w:rPr>
      </w:pPr>
    </w:p>
    <w:p w:rsidR="00A371CF" w:rsidRPr="00B730E5" w:rsidRDefault="00A371CF" w:rsidP="00384D70">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 xml:space="preserve">Γένεσις </w:t>
      </w:r>
      <w:r w:rsidRPr="00B730E5">
        <w:rPr>
          <w:rFonts w:ascii="Times New Roman" w:hAnsi="Times New Roman"/>
          <w:szCs w:val="18"/>
        </w:rPr>
        <w:t xml:space="preserve">(Δημιουργία του Σύμπαντος και Επαγγελία της Γης ως ζωτικού χώρου. Επίλογος Γέν. 49-50: Ευλογία Ιακώβ στους 12 υιούς. Θάνατος Ιακώβ. Ταφή του στη Γη). </w:t>
      </w:r>
    </w:p>
    <w:p w:rsidR="00A371CF" w:rsidRPr="00B730E5" w:rsidRDefault="00A371CF" w:rsidP="00384D70">
      <w:pPr>
        <w:ind w:firstLine="720"/>
        <w:rPr>
          <w:rFonts w:ascii="Times New Roman" w:hAnsi="Times New Roman"/>
          <w:szCs w:val="18"/>
        </w:rPr>
      </w:pPr>
      <w:r w:rsidRPr="00B730E5">
        <w:rPr>
          <w:rFonts w:ascii="Times New Roman" w:hAnsi="Times New Roman"/>
          <w:szCs w:val="18"/>
        </w:rPr>
        <w:t xml:space="preserve">Β. Έξοδος 1-16 (Από την Αίγυπτο στο Σινά). </w:t>
      </w:r>
    </w:p>
    <w:p w:rsidR="00A371CF" w:rsidRPr="00B730E5" w:rsidRDefault="00A371CF" w:rsidP="00384D70">
      <w:pPr>
        <w:ind w:left="720" w:firstLine="720"/>
        <w:rPr>
          <w:rFonts w:ascii="Times New Roman" w:hAnsi="Times New Roman"/>
          <w:szCs w:val="18"/>
        </w:rPr>
      </w:pPr>
      <w:r w:rsidRPr="00B730E5">
        <w:rPr>
          <w:rFonts w:ascii="Times New Roman" w:hAnsi="Times New Roman"/>
          <w:szCs w:val="18"/>
        </w:rPr>
        <w:t xml:space="preserve">Γ. Έξοδος 17-40 (17-24: </w:t>
      </w:r>
      <w:r w:rsidRPr="00B730E5">
        <w:rPr>
          <w:rFonts w:ascii="Times New Roman" w:hAnsi="Times New Roman"/>
          <w:i/>
          <w:szCs w:val="18"/>
        </w:rPr>
        <w:t>Αποκάλυψη της Τορά</w:t>
      </w:r>
      <w:r w:rsidRPr="00B730E5">
        <w:rPr>
          <w:rFonts w:ascii="Times New Roman" w:hAnsi="Times New Roman"/>
          <w:szCs w:val="18"/>
        </w:rPr>
        <w:t xml:space="preserve">. 25-40: </w:t>
      </w:r>
      <w:r w:rsidRPr="00B730E5">
        <w:rPr>
          <w:rFonts w:ascii="Times New Roman" w:hAnsi="Times New Roman"/>
          <w:i/>
          <w:szCs w:val="18"/>
        </w:rPr>
        <w:t>Οικοδόμηση του Ιερού</w:t>
      </w:r>
      <w:r w:rsidRPr="00B730E5">
        <w:rPr>
          <w:rFonts w:ascii="Times New Roman" w:hAnsi="Times New Roman"/>
          <w:szCs w:val="18"/>
        </w:rPr>
        <w:t xml:space="preserve">). </w:t>
      </w:r>
    </w:p>
    <w:p w:rsidR="00A371CF" w:rsidRPr="00B730E5" w:rsidRDefault="00A371CF" w:rsidP="00384D70">
      <w:pPr>
        <w:ind w:left="2160"/>
        <w:rPr>
          <w:rFonts w:ascii="Times New Roman" w:hAnsi="Times New Roman"/>
          <w:szCs w:val="18"/>
        </w:rPr>
      </w:pPr>
      <w:r w:rsidRPr="00B730E5">
        <w:rPr>
          <w:rFonts w:ascii="Times New Roman" w:hAnsi="Times New Roman"/>
          <w:szCs w:val="18"/>
        </w:rPr>
        <w:t>Δ. Λευιτικό (</w:t>
      </w:r>
      <w:r w:rsidRPr="00B730E5">
        <w:rPr>
          <w:rFonts w:ascii="Times New Roman" w:hAnsi="Times New Roman"/>
          <w:i/>
          <w:szCs w:val="18"/>
        </w:rPr>
        <w:t>Θεολογία Ιερού:</w:t>
      </w:r>
      <w:r w:rsidRPr="00B730E5">
        <w:rPr>
          <w:rFonts w:ascii="Times New Roman" w:hAnsi="Times New Roman"/>
          <w:szCs w:val="18"/>
        </w:rPr>
        <w:t xml:space="preserve"> Ο άγιος Θεός στο μέσον ενός λαού που αγιάζεται). </w:t>
      </w:r>
    </w:p>
    <w:p w:rsidR="00A371CF" w:rsidRPr="00B730E5" w:rsidRDefault="00A371CF" w:rsidP="00384D70">
      <w:pPr>
        <w:ind w:left="2160" w:firstLine="720"/>
        <w:rPr>
          <w:rFonts w:ascii="Times New Roman" w:hAnsi="Times New Roman"/>
          <w:szCs w:val="18"/>
        </w:rPr>
      </w:pPr>
      <w:r w:rsidRPr="00B730E5">
        <w:rPr>
          <w:rFonts w:ascii="Times New Roman" w:hAnsi="Times New Roman"/>
          <w:b/>
          <w:szCs w:val="18"/>
        </w:rPr>
        <w:t>Πυρήνας κεφ. 16: Η συνάντηση με τον Θεό του ελέους και της μήτρας (=</w:t>
      </w:r>
      <w:r w:rsidR="00BD6F70" w:rsidRPr="00BD6F70">
        <w:rPr>
          <w:rFonts w:ascii="Times New Roman" w:hAnsi="Times New Roman"/>
          <w:b/>
          <w:szCs w:val="18"/>
        </w:rPr>
        <w:t xml:space="preserve"> </w:t>
      </w:r>
      <w:r w:rsidRPr="00B730E5">
        <w:rPr>
          <w:rFonts w:ascii="Times New Roman" w:hAnsi="Times New Roman"/>
          <w:b/>
          <w:szCs w:val="18"/>
        </w:rPr>
        <w:t>οικτιρμών).</w:t>
      </w:r>
      <w:r w:rsidRPr="00B730E5">
        <w:rPr>
          <w:rFonts w:ascii="Times New Roman" w:hAnsi="Times New Roman"/>
          <w:szCs w:val="18"/>
        </w:rPr>
        <w:t xml:space="preserve"> </w:t>
      </w:r>
    </w:p>
    <w:p w:rsidR="00A371CF" w:rsidRPr="00B730E5" w:rsidRDefault="00A371CF" w:rsidP="00384D70">
      <w:pPr>
        <w:ind w:left="720" w:firstLine="720"/>
        <w:rPr>
          <w:rFonts w:ascii="Times New Roman" w:hAnsi="Times New Roman"/>
          <w:szCs w:val="18"/>
        </w:rPr>
      </w:pPr>
      <w:r w:rsidRPr="00B730E5">
        <w:rPr>
          <w:rFonts w:ascii="Times New Roman" w:hAnsi="Times New Roman"/>
          <w:szCs w:val="18"/>
        </w:rPr>
        <w:t xml:space="preserve">Γ’. Αρ. 1, 1- 10, 10: Ο Ισραήλ ως </w:t>
      </w:r>
      <w:r w:rsidRPr="00E64A22">
        <w:rPr>
          <w:rFonts w:ascii="Times New Roman" w:hAnsi="Times New Roman"/>
          <w:b/>
          <w:szCs w:val="18"/>
        </w:rPr>
        <w:t>αγία</w:t>
      </w:r>
      <w:r w:rsidRPr="00B730E5">
        <w:rPr>
          <w:rFonts w:ascii="Times New Roman" w:hAnsi="Times New Roman"/>
          <w:szCs w:val="18"/>
        </w:rPr>
        <w:t xml:space="preserve"> κοινότητα-παρεμβολή. </w:t>
      </w:r>
    </w:p>
    <w:p w:rsidR="00A371CF" w:rsidRPr="00B730E5" w:rsidRDefault="00A371CF" w:rsidP="00384D70">
      <w:pPr>
        <w:ind w:firstLine="720"/>
        <w:rPr>
          <w:rFonts w:ascii="Times New Roman" w:hAnsi="Times New Roman"/>
          <w:szCs w:val="18"/>
        </w:rPr>
      </w:pPr>
      <w:r w:rsidRPr="00B730E5">
        <w:rPr>
          <w:rFonts w:ascii="Times New Roman" w:hAnsi="Times New Roman"/>
          <w:szCs w:val="18"/>
        </w:rPr>
        <w:t xml:space="preserve">Β’. Αριθμοί. </w:t>
      </w:r>
    </w:p>
    <w:p w:rsidR="00A371CF" w:rsidRPr="00B730E5" w:rsidRDefault="00A371CF" w:rsidP="00384D70">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Δευτερονόμιο:</w:t>
      </w:r>
      <w:r w:rsidRPr="00B730E5">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rsidR="00A371CF" w:rsidRPr="00B730E5" w:rsidRDefault="00A371CF" w:rsidP="00384D70">
      <w:pPr>
        <w:rPr>
          <w:rFonts w:ascii="Times New Roman" w:hAnsi="Times New Roman"/>
          <w:szCs w:val="18"/>
        </w:rPr>
      </w:pPr>
    </w:p>
    <w:p w:rsidR="00A371CF" w:rsidRPr="00B730E5" w:rsidRDefault="00A371CF" w:rsidP="00384D70">
      <w:pPr>
        <w:rPr>
          <w:rFonts w:ascii="Times New Roman" w:hAnsi="Times New Roman"/>
          <w:szCs w:val="18"/>
        </w:rPr>
      </w:pPr>
      <w:r w:rsidRPr="00B730E5">
        <w:rPr>
          <w:rFonts w:ascii="Times New Roman" w:hAnsi="Times New Roman"/>
          <w:szCs w:val="18"/>
        </w:rPr>
        <w:t xml:space="preserve">Η Τορά με σημείο αφετηρίας τον πυρήνα της που εστιάζεται στο πλέον παρεξηγημένο βιβλίο της Π.Δ. (Λευ.) διακηρύσσει: </w:t>
      </w:r>
      <w:r w:rsidRPr="00B730E5">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B730E5">
        <w:rPr>
          <w:rFonts w:ascii="Times New Roman" w:hAnsi="Times New Roman"/>
          <w:szCs w:val="18"/>
        </w:rPr>
        <w:t xml:space="preserve">. Την εποχή του Έσδρα (5-4 π.Χ.), της επιστροφής δηλ. στη Σιών από τη Βαβέλ, ιερατικοί κύκλοι στρεφόμενοι εναντίον του μεγαλοϊδεατισμού, αποκόπτουν τον </w:t>
      </w:r>
      <w:r w:rsidRPr="00B730E5">
        <w:rPr>
          <w:rFonts w:ascii="Times New Roman" w:hAnsi="Times New Roman"/>
          <w:i/>
          <w:szCs w:val="18"/>
        </w:rPr>
        <w:t>Ιησού του Ναυή</w:t>
      </w:r>
      <w:r w:rsidRPr="00B730E5">
        <w:rPr>
          <w:rFonts w:ascii="Times New Roman" w:hAnsi="Times New Roman"/>
          <w:szCs w:val="18"/>
        </w:rPr>
        <w:t xml:space="preserve"> από την Τορά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B730E5">
        <w:rPr>
          <w:rStyle w:val="af1"/>
          <w:rFonts w:ascii="Times New Roman" w:hAnsi="Times New Roman"/>
          <w:szCs w:val="18"/>
        </w:rPr>
        <w:endnoteReference w:id="8"/>
      </w:r>
      <w:r w:rsidRPr="00B730E5">
        <w:rPr>
          <w:rFonts w:ascii="Times New Roman" w:hAnsi="Times New Roman"/>
          <w:szCs w:val="18"/>
        </w:rPr>
        <w:t>.</w:t>
      </w:r>
    </w:p>
    <w:p w:rsidR="00BD6F70" w:rsidRPr="00E64A22" w:rsidRDefault="00BD6F70" w:rsidP="00B730E5">
      <w:pPr>
        <w:rPr>
          <w:rFonts w:ascii="Times New Roman" w:hAnsi="Times New Roman"/>
          <w:sz w:val="24"/>
          <w:szCs w:val="24"/>
          <w:lang w:eastAsia="en-US"/>
        </w:rPr>
      </w:pPr>
    </w:p>
    <w:p w:rsidR="00B730E5" w:rsidRPr="00BD6F70" w:rsidRDefault="00A371CF" w:rsidP="00B730E5">
      <w:pPr>
        <w:rPr>
          <w:rFonts w:ascii="Times New Roman" w:eastAsiaTheme="minorHAnsi" w:hAnsi="Times New Roman"/>
          <w:color w:val="4F81BD" w:themeColor="accent1"/>
          <w:szCs w:val="22"/>
          <w:lang w:eastAsia="en-US"/>
        </w:rPr>
      </w:pPr>
      <w:r w:rsidRPr="00BD6F70">
        <w:rPr>
          <w:rFonts w:ascii="Times New Roman" w:hAnsi="Times New Roman"/>
          <w:szCs w:val="22"/>
          <w:lang w:eastAsia="en-US"/>
        </w:rPr>
        <w:t>ΣΗΜΕΙΩΣΗ:</w:t>
      </w:r>
      <w:r w:rsidRPr="00BD6F70">
        <w:rPr>
          <w:rFonts w:ascii="Times New Roman" w:hAnsi="Times New Roman"/>
          <w:b/>
          <w:szCs w:val="22"/>
          <w:lang w:eastAsia="en-US"/>
        </w:rPr>
        <w:t xml:space="preserve"> Ας σημειωθεί ότι το Ψαλτήρι</w:t>
      </w:r>
      <w:r w:rsidR="00FC64F2" w:rsidRPr="00BD6F70">
        <w:rPr>
          <w:rStyle w:val="af1"/>
          <w:rFonts w:ascii="Times New Roman" w:hAnsi="Times New Roman"/>
          <w:b/>
          <w:szCs w:val="22"/>
          <w:lang w:eastAsia="en-US"/>
        </w:rPr>
        <w:endnoteReference w:id="9"/>
      </w:r>
      <w:r w:rsidR="00FC64F2" w:rsidRPr="00BD6F70">
        <w:rPr>
          <w:rFonts w:ascii="Times New Roman" w:hAnsi="Times New Roman"/>
          <w:b/>
          <w:szCs w:val="22"/>
          <w:lang w:eastAsia="en-US"/>
        </w:rPr>
        <w:t>,</w:t>
      </w:r>
      <w:r w:rsidRPr="00BD6F70">
        <w:rPr>
          <w:rFonts w:ascii="Times New Roman" w:hAnsi="Times New Roman"/>
          <w:b/>
          <w:szCs w:val="22"/>
          <w:lang w:eastAsia="en-US"/>
        </w:rPr>
        <w:t xml:space="preserve"> εκτός από </w:t>
      </w:r>
      <w:r w:rsidR="00B730E5" w:rsidRPr="00BD6F70">
        <w:rPr>
          <w:rFonts w:ascii="Times New Roman" w:hAnsi="Times New Roman"/>
          <w:b/>
          <w:szCs w:val="22"/>
          <w:lang w:eastAsia="en-US"/>
        </w:rPr>
        <w:t>«</w:t>
      </w:r>
      <w:r w:rsidRPr="00BD6F70">
        <w:rPr>
          <w:rFonts w:ascii="Times New Roman" w:hAnsi="Times New Roman"/>
          <w:b/>
          <w:szCs w:val="22"/>
          <w:lang w:eastAsia="en-US"/>
        </w:rPr>
        <w:t>καθρέφτης</w:t>
      </w:r>
      <w:r w:rsidR="00B730E5" w:rsidRPr="00BD6F70">
        <w:rPr>
          <w:rFonts w:ascii="Times New Roman" w:hAnsi="Times New Roman"/>
          <w:b/>
          <w:szCs w:val="22"/>
          <w:lang w:eastAsia="en-US"/>
        </w:rPr>
        <w:t>»</w:t>
      </w:r>
      <w:r w:rsidRPr="00BD6F70">
        <w:rPr>
          <w:rFonts w:ascii="Times New Roman" w:hAnsi="Times New Roman"/>
          <w:b/>
          <w:szCs w:val="22"/>
          <w:lang w:eastAsia="en-US"/>
        </w:rPr>
        <w:t xml:space="preserve"> της ανθρώπινης ψυχής, είναι και καθρέφτης της ιστορίας και της προοπτικής ολόκληρου του λαού. Κινούμενο ανάμεσα στους </w:t>
      </w:r>
      <w:r w:rsidRPr="00BD6F70">
        <w:rPr>
          <w:rFonts w:ascii="Times New Roman" w:hAnsi="Times New Roman"/>
          <w:szCs w:val="22"/>
          <w:lang w:eastAsia="en-US"/>
        </w:rPr>
        <w:t>Ψ. 1-2</w:t>
      </w:r>
      <w:r w:rsidRPr="00BD6F70">
        <w:rPr>
          <w:rFonts w:ascii="Times New Roman" w:hAnsi="Times New Roman"/>
          <w:b/>
          <w:szCs w:val="22"/>
          <w:lang w:eastAsia="en-US"/>
        </w:rPr>
        <w:t xml:space="preserve"> (Πρόλογος) και τους </w:t>
      </w:r>
      <w:r w:rsidRPr="00BD6F70">
        <w:rPr>
          <w:rFonts w:ascii="Times New Roman" w:hAnsi="Times New Roman"/>
          <w:szCs w:val="22"/>
          <w:lang w:eastAsia="en-US"/>
        </w:rPr>
        <w:t>Ψ. 146 - 150</w:t>
      </w:r>
      <w:r w:rsidRPr="00BD6F70">
        <w:rPr>
          <w:rFonts w:ascii="Times New Roman" w:hAnsi="Times New Roman"/>
          <w:b/>
          <w:szCs w:val="22"/>
          <w:lang w:eastAsia="en-US"/>
        </w:rPr>
        <w:t xml:space="preserve"> («Αλληλούια» - Επίλογος), διαιρείται κατά το πρότυπο της </w:t>
      </w:r>
      <w:r w:rsidRPr="00BD6F70">
        <w:rPr>
          <w:rFonts w:ascii="Times New Roman" w:hAnsi="Times New Roman"/>
          <w:b/>
          <w:i/>
          <w:szCs w:val="22"/>
          <w:lang w:eastAsia="en-US"/>
        </w:rPr>
        <w:t>Πεντατεύχου</w:t>
      </w:r>
      <w:r w:rsidRPr="00BD6F70">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00B730E5" w:rsidRPr="00BD6F70">
        <w:rPr>
          <w:rFonts w:ascii="Times New Roman" w:eastAsiaTheme="minorHAnsi" w:hAnsi="Times New Roman"/>
          <w:szCs w:val="22"/>
          <w:lang w:eastAsia="en-US"/>
        </w:rPr>
        <w:t>Συνεπώς ολόκληρος ο Ψαλτήρας συνιστά την απάντηση του Ισραήλ στην παραδεδομένη υπό του Γιαχβέ Τορά. Άδοντας το βιβλίο,</w:t>
      </w:r>
      <w:r w:rsidR="00B730E5" w:rsidRPr="00BD6F70">
        <w:rPr>
          <w:rFonts w:ascii="Times New Roman" w:eastAsiaTheme="minorHAnsi" w:hAnsi="Times New Roman"/>
          <w:szCs w:val="22"/>
          <w:highlight w:val="yellow"/>
          <w:lang w:eastAsia="en-US"/>
        </w:rPr>
        <w:t xml:space="preserve"> ο αναγνώστης της εν</w:t>
      </w:r>
      <w:r w:rsidR="00B730E5" w:rsidRPr="00BD6F70">
        <w:rPr>
          <w:rFonts w:ascii="Times New Roman" w:eastAsiaTheme="minorHAnsi" w:hAnsi="Times New Roman"/>
          <w:i/>
          <w:szCs w:val="22"/>
          <w:highlight w:val="yellow"/>
          <w:lang w:eastAsia="en-US"/>
        </w:rPr>
        <w:t xml:space="preserve">θυμείται </w:t>
      </w:r>
      <w:r w:rsidR="00B730E5" w:rsidRPr="00BD6F70">
        <w:rPr>
          <w:rFonts w:ascii="Times New Roman" w:eastAsiaTheme="minorHAnsi" w:hAnsi="Times New Roman"/>
          <w:szCs w:val="22"/>
          <w:highlight w:val="yellow"/>
          <w:lang w:eastAsia="en-US"/>
        </w:rPr>
        <w:t>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βιωθείσα καταστροφή και την προσδοκώμενη σωτηρία, η οποία γίνεται παρόν</w:t>
      </w:r>
      <w:r w:rsidR="00B730E5" w:rsidRPr="00BD6F70">
        <w:rPr>
          <w:rFonts w:ascii="Times New Roman" w:eastAsiaTheme="minorHAnsi" w:hAnsi="Times New Roman"/>
          <w:szCs w:val="22"/>
          <w:lang w:eastAsia="en-US"/>
        </w:rPr>
        <w:t>, «ήδη» αλλά «όχι ακόμη»!</w:t>
      </w:r>
    </w:p>
    <w:p w:rsidR="00A371CF" w:rsidRPr="00BD6F70" w:rsidRDefault="00A371CF" w:rsidP="00384D70">
      <w:pPr>
        <w:pStyle w:val="3"/>
        <w:rPr>
          <w:rFonts w:ascii="Times New Roman" w:hAnsi="Times New Roman" w:cs="Times New Roman"/>
          <w:b w:val="0"/>
          <w:color w:val="000000"/>
          <w:szCs w:val="22"/>
          <w:lang w:eastAsia="en-US"/>
        </w:rPr>
      </w:pPr>
      <w:r w:rsidRPr="00BD6F70">
        <w:rPr>
          <w:rFonts w:ascii="Times New Roman" w:hAnsi="Times New Roman" w:cs="Times New Roman"/>
          <w:b w:val="0"/>
          <w:smallCaps/>
          <w:color w:val="000000"/>
          <w:szCs w:val="22"/>
          <w:lang w:eastAsia="en-US"/>
        </w:rPr>
        <w:lastRenderedPageBreak/>
        <w:t xml:space="preserve">Ψ. </w:t>
      </w:r>
      <w:r w:rsidRPr="00BD6F70">
        <w:rPr>
          <w:rFonts w:ascii="Times New Roman" w:hAnsi="Times New Roman" w:cs="Times New Roman"/>
          <w:b w:val="0"/>
          <w:color w:val="000000"/>
          <w:szCs w:val="22"/>
          <w:lang w:eastAsia="en-US"/>
        </w:rPr>
        <w:t xml:space="preserve">3 - 41 + 42 - 72: Οι πρώτοι Αίνοι – κατακλείδες των δύο πρώτων ενοτήτων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41,14 </w:t>
      </w:r>
      <w:r w:rsidRPr="00BD6F70">
        <w:rPr>
          <w:rFonts w:ascii="Times New Roman" w:hAnsi="Times New Roman" w:cs="Times New Roman"/>
          <w:b w:val="0"/>
          <w:color w:val="000000"/>
          <w:szCs w:val="22"/>
          <w:lang w:val="de-DE" w:eastAsia="en-US"/>
        </w:rPr>
        <w:t>und</w:t>
      </w:r>
      <w:r w:rsidRPr="00BD6F70">
        <w:rPr>
          <w:rFonts w:ascii="Times New Roman" w:hAnsi="Times New Roman" w:cs="Times New Roman"/>
          <w:b w:val="0"/>
          <w:color w:val="000000"/>
          <w:szCs w:val="22"/>
          <w:lang w:eastAsia="en-US"/>
        </w:rPr>
        <w:t xml:space="preserve"> 72, 18. 20 [όλοι οι Ψ. αριθμούνται σύμφωνα με το Μασοριτικό] παραπέμπουν </w:t>
      </w:r>
      <w:r w:rsidRPr="00BD6F70">
        <w:rPr>
          <w:rFonts w:ascii="Times New Roman" w:hAnsi="Times New Roman" w:cs="Times New Roman"/>
          <w:color w:val="000000"/>
          <w:szCs w:val="22"/>
          <w:lang w:eastAsia="en-US"/>
        </w:rPr>
        <w:t>στη Βασιλεία του Δαυίδ και του Σολομώντα</w:t>
      </w:r>
      <w:r w:rsidRPr="00BD6F70">
        <w:rPr>
          <w:rFonts w:ascii="Times New Roman" w:hAnsi="Times New Roman" w:cs="Times New Roman"/>
          <w:b w:val="0"/>
          <w:color w:val="000000"/>
          <w:szCs w:val="22"/>
          <w:lang w:eastAsia="en-US"/>
        </w:rPr>
        <w:t xml:space="preserve"> αντίστοιχα, οπότε και οι δύο ομάδες Ψαλμών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3-41. 42-72, 40 χρωματίζονται</w:t>
      </w:r>
      <w:r w:rsidRPr="00BD6F70">
        <w:rPr>
          <w:rFonts w:ascii="Times New Roman" w:hAnsi="Times New Roman" w:cs="Times New Roman"/>
          <w:color w:val="000000"/>
          <w:szCs w:val="22"/>
          <w:lang w:eastAsia="en-US"/>
        </w:rPr>
        <w:t xml:space="preserve"> μεσσιανικά</w:t>
      </w:r>
      <w:r w:rsidRPr="00BD6F70">
        <w:rPr>
          <w:rFonts w:ascii="Times New Roman" w:hAnsi="Times New Roman" w:cs="Times New Roman"/>
          <w:b w:val="0"/>
          <w:color w:val="000000"/>
          <w:szCs w:val="22"/>
          <w:lang w:eastAsia="en-US"/>
        </w:rPr>
        <w:t xml:space="preserve">. </w:t>
      </w:r>
    </w:p>
    <w:p w:rsidR="00A371CF" w:rsidRPr="00BD6F70" w:rsidRDefault="00A371CF" w:rsidP="00384D70">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t>Ψ. 73 -</w:t>
      </w:r>
      <w:r w:rsidR="00C77110">
        <w:rPr>
          <w:rFonts w:ascii="Times New Roman" w:hAnsi="Times New Roman" w:cs="Times New Roman"/>
          <w:b w:val="0"/>
          <w:color w:val="000000"/>
          <w:szCs w:val="22"/>
          <w:lang w:eastAsia="en-US"/>
        </w:rPr>
        <w:t xml:space="preserve"> </w:t>
      </w:r>
      <w:r w:rsidRPr="00BD6F70">
        <w:rPr>
          <w:rFonts w:ascii="Times New Roman" w:hAnsi="Times New Roman" w:cs="Times New Roman"/>
          <w:b w:val="0"/>
          <w:color w:val="000000"/>
          <w:szCs w:val="22"/>
          <w:lang w:eastAsia="en-US"/>
        </w:rPr>
        <w:t xml:space="preserve">89 + 90 – 106: Αντιθέτως η τρίτος βίβλος του Ψαλτήρα επικεντρώνεται </w:t>
      </w:r>
      <w:r w:rsidRPr="00BD6F70">
        <w:rPr>
          <w:rFonts w:ascii="Times New Roman" w:hAnsi="Times New Roman" w:cs="Times New Roman"/>
          <w:color w:val="000000"/>
          <w:szCs w:val="22"/>
          <w:lang w:eastAsia="en-US"/>
        </w:rPr>
        <w:t xml:space="preserve">στην κατάρρευση του </w:t>
      </w:r>
      <w:r w:rsidR="00B730E5" w:rsidRPr="00BD6F70">
        <w:rPr>
          <w:rFonts w:ascii="Times New Roman" w:hAnsi="Times New Roman" w:cs="Times New Roman"/>
          <w:color w:val="000000"/>
          <w:szCs w:val="22"/>
          <w:lang w:eastAsia="en-US"/>
        </w:rPr>
        <w:t>(</w:t>
      </w:r>
      <w:r w:rsidRPr="00BD6F70">
        <w:rPr>
          <w:rFonts w:ascii="Times New Roman" w:hAnsi="Times New Roman" w:cs="Times New Roman"/>
          <w:color w:val="000000"/>
          <w:szCs w:val="22"/>
          <w:lang w:eastAsia="en-US"/>
        </w:rPr>
        <w:t>δαυιδικού</w:t>
      </w:r>
      <w:r w:rsidR="00B730E5" w:rsidRPr="00BD6F70">
        <w:rPr>
          <w:rFonts w:ascii="Times New Roman" w:hAnsi="Times New Roman" w:cs="Times New Roman"/>
          <w:color w:val="000000"/>
          <w:szCs w:val="22"/>
          <w:lang w:eastAsia="en-US"/>
        </w:rPr>
        <w:t>)</w:t>
      </w:r>
      <w:r w:rsidRPr="00BD6F70">
        <w:rPr>
          <w:rFonts w:ascii="Times New Roman" w:hAnsi="Times New Roman" w:cs="Times New Roman"/>
          <w:color w:val="000000"/>
          <w:szCs w:val="22"/>
          <w:lang w:eastAsia="en-US"/>
        </w:rPr>
        <w:t xml:space="preserve"> βασιλείου</w:t>
      </w:r>
      <w:r w:rsidRPr="00BD6F70">
        <w:rPr>
          <w:rFonts w:ascii="Times New Roman" w:hAnsi="Times New Roman" w:cs="Times New Roman"/>
          <w:b w:val="0"/>
          <w:color w:val="000000"/>
          <w:szCs w:val="22"/>
          <w:lang w:eastAsia="en-US"/>
        </w:rPr>
        <w:t xml:space="preserve">. Η προσευχή της μετάνοιας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106,48 </w:t>
      </w:r>
      <w:r w:rsidR="00B730E5" w:rsidRPr="00BD6F70">
        <w:rPr>
          <w:rFonts w:ascii="Times New Roman" w:hAnsi="Times New Roman" w:cs="Times New Roman"/>
          <w:b w:val="0"/>
          <w:color w:val="000000"/>
          <w:szCs w:val="22"/>
          <w:lang w:eastAsia="en-US"/>
        </w:rPr>
        <w:t>καταγγέλλει την παράδοση του Ισραήλ στους αλλοδαπούς - τα</w:t>
      </w:r>
      <w:r w:rsidRPr="00BD6F70">
        <w:rPr>
          <w:rFonts w:ascii="Times New Roman" w:hAnsi="Times New Roman" w:cs="Times New Roman"/>
          <w:b w:val="0"/>
          <w:color w:val="000000"/>
          <w:szCs w:val="22"/>
          <w:lang w:eastAsia="en-US"/>
        </w:rPr>
        <w:t xml:space="preserve"> έθνη (στ. 27. 40 κε.) και ικετεύει για τη λύτρωση και σύναξη του λαού (στ. 47). </w:t>
      </w:r>
    </w:p>
    <w:p w:rsidR="00A371CF" w:rsidRPr="00BD6F70" w:rsidRDefault="00A371CF" w:rsidP="00384D70">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t>Ψ. 107 – 145: Έτσι στον Ψαλτήρα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w:t>
      </w:r>
      <w:r w:rsidR="00B730E5" w:rsidRPr="00BD6F70">
        <w:rPr>
          <w:rFonts w:ascii="Times New Roman" w:hAnsi="Times New Roman" w:cs="Times New Roman"/>
          <w:b w:val="0"/>
          <w:color w:val="000000"/>
          <w:szCs w:val="22"/>
          <w:lang w:eastAsia="en-US"/>
        </w:rPr>
        <w:t xml:space="preserve"> </w:t>
      </w:r>
      <w:r w:rsidRPr="00BD6F70">
        <w:rPr>
          <w:rFonts w:ascii="Times New Roman" w:hAnsi="Times New Roman" w:cs="Times New Roman"/>
          <w:b w:val="0"/>
          <w:color w:val="000000"/>
          <w:szCs w:val="22"/>
          <w:lang w:eastAsia="en-US"/>
        </w:rPr>
        <w:t xml:space="preserve">Χ. (Ψ. 90-106). </w:t>
      </w:r>
    </w:p>
    <w:p w:rsidR="00A371CF" w:rsidRDefault="00A371CF" w:rsidP="00384D70">
      <w:pPr>
        <w:pStyle w:val="3"/>
        <w:rPr>
          <w:rFonts w:ascii="Times New Roman" w:eastAsiaTheme="minorHAnsi" w:hAnsi="Times New Roman" w:cs="Times New Roman"/>
          <w:b w:val="0"/>
          <w:szCs w:val="22"/>
          <w:lang w:val="en-US" w:eastAsia="en-US"/>
        </w:rPr>
      </w:pPr>
      <w:r w:rsidRPr="00BD6F70">
        <w:rPr>
          <w:rFonts w:ascii="Times New Roman" w:hAnsi="Times New Roman" w:cs="Times New Roman"/>
          <w:b w:val="0"/>
          <w:color w:val="000000"/>
          <w:szCs w:val="22"/>
          <w:lang w:eastAsia="en-US"/>
        </w:rPr>
        <w:t xml:space="preserve">Επιλογος: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BD6F70">
        <w:rPr>
          <w:rFonts w:ascii="Times New Roman" w:hAnsi="Times New Roman" w:cs="Times New Roman"/>
          <w:b w:val="0"/>
          <w:i/>
          <w:color w:val="000000"/>
          <w:szCs w:val="22"/>
          <w:lang w:eastAsia="en-US"/>
        </w:rPr>
        <w:t>Αποκάλυψης του Ιωάννη</w:t>
      </w:r>
      <w:r w:rsidRPr="00BD6F70">
        <w:rPr>
          <w:rFonts w:ascii="Times New Roman" w:hAnsi="Times New Roman" w:cs="Times New Roman"/>
          <w:b w:val="0"/>
          <w:color w:val="000000"/>
          <w:szCs w:val="22"/>
          <w:lang w:eastAsia="en-US"/>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146,7-9</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147,6</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149,4).</w:t>
      </w:r>
      <w:r w:rsidRPr="00BD6F70">
        <w:rPr>
          <w:rFonts w:ascii="Times New Roman" w:eastAsiaTheme="minorHAnsi" w:hAnsi="Times New Roman" w:cs="Times New Roman"/>
          <w:b w:val="0"/>
          <w:szCs w:val="22"/>
          <w:lang w:eastAsia="en-US"/>
        </w:rPr>
        <w:t xml:space="preserve"> </w:t>
      </w:r>
    </w:p>
    <w:p w:rsidR="0049255C" w:rsidRDefault="0049255C" w:rsidP="0049255C">
      <w:pPr>
        <w:rPr>
          <w:rFonts w:eastAsiaTheme="minorHAnsi"/>
          <w:lang w:val="en-US" w:eastAsia="en-US"/>
        </w:rPr>
      </w:pPr>
    </w:p>
    <w:p w:rsidR="0049255C" w:rsidRPr="0049255C" w:rsidRDefault="0049255C" w:rsidP="0049255C">
      <w:pPr>
        <w:rPr>
          <w:rFonts w:eastAsiaTheme="minorHAnsi"/>
          <w:lang w:eastAsia="en-US"/>
        </w:rPr>
      </w:pPr>
      <w:r>
        <w:rPr>
          <w:rFonts w:eastAsiaTheme="minorHAnsi"/>
          <w:lang w:eastAsia="en-US"/>
        </w:rPr>
        <w:t xml:space="preserve">ΜΙΑ ΩΡΑΙΑ ΑΣΚΗΣΗ: </w:t>
      </w:r>
    </w:p>
    <w:p w:rsidR="00A371CF" w:rsidRDefault="00A371CF" w:rsidP="00384D70">
      <w:pPr>
        <w:rPr>
          <w:rFonts w:ascii="Times New Roman" w:eastAsiaTheme="minorHAnsi" w:hAnsi="Times New Roman"/>
          <w:lang w:eastAsia="en-US"/>
        </w:rPr>
      </w:pPr>
    </w:p>
    <w:p w:rsidR="00A55EC4" w:rsidRDefault="00A55EC4" w:rsidP="00A55EC4">
      <w:pPr>
        <w:pStyle w:val="a5"/>
        <w:numPr>
          <w:ilvl w:val="0"/>
          <w:numId w:val="12"/>
        </w:numPr>
        <w:spacing w:after="200" w:line="276" w:lineRule="auto"/>
        <w:rPr>
          <w:rFonts w:ascii="Times New Roman" w:hAnsi="Times New Roman"/>
        </w:rPr>
      </w:pPr>
      <w:r w:rsidRPr="00E615F8">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E615F8">
        <w:rPr>
          <w:rFonts w:ascii="Times New Roman" w:hAnsi="Times New Roman"/>
          <w:b/>
        </w:rPr>
        <w:t>σαν</w:t>
      </w:r>
      <w:r>
        <w:rPr>
          <w:rFonts w:ascii="Times New Roman" w:hAnsi="Times New Roman"/>
        </w:rPr>
        <w:t xml:space="preserve"> ..." </w:t>
      </w:r>
      <w:r w:rsidRPr="00E615F8">
        <w:rPr>
          <w:rFonts w:ascii="Times New Roman" w:hAnsi="Times New Roman"/>
        </w:rPr>
        <w:t xml:space="preserve">(μία κάρτα ανά </w:t>
      </w:r>
      <w:r>
        <w:rPr>
          <w:rFonts w:ascii="Times New Roman" w:hAnsi="Times New Roman"/>
        </w:rPr>
        <w:t>πρόταση</w:t>
      </w:r>
      <w:r w:rsidRPr="00E615F8">
        <w:rPr>
          <w:rFonts w:ascii="Times New Roman" w:hAnsi="Times New Roman"/>
        </w:rPr>
        <w:t xml:space="preserve">, 2-3 κάρτες ανά συμμετέχοντα), </w:t>
      </w:r>
    </w:p>
    <w:p w:rsidR="00A55EC4" w:rsidRDefault="00A55EC4" w:rsidP="00A55EC4">
      <w:pPr>
        <w:pStyle w:val="a5"/>
        <w:spacing w:after="200" w:line="276" w:lineRule="auto"/>
        <w:rPr>
          <w:rFonts w:ascii="Times New Roman" w:hAnsi="Times New Roman"/>
        </w:rPr>
      </w:pPr>
      <w:r w:rsidRPr="00E615F8">
        <w:rPr>
          <w:rFonts w:ascii="Times New Roman" w:hAnsi="Times New Roman"/>
        </w:rPr>
        <w:t xml:space="preserve">π.χ. "Η ανάγνωση της Βίβλου είναι για μένα σαν </w:t>
      </w:r>
      <w:r>
        <w:rPr>
          <w:rFonts w:ascii="Times New Roman" w:hAnsi="Times New Roman"/>
        </w:rPr>
        <w:t>να</w:t>
      </w:r>
      <w:r w:rsidRPr="00E615F8">
        <w:rPr>
          <w:rFonts w:ascii="Times New Roman" w:hAnsi="Times New Roman"/>
        </w:rPr>
        <w:t>..</w:t>
      </w:r>
    </w:p>
    <w:p w:rsidR="00A55EC4" w:rsidRDefault="00A55EC4" w:rsidP="00A55EC4">
      <w:pPr>
        <w:pStyle w:val="a5"/>
        <w:spacing w:after="200" w:line="276" w:lineRule="auto"/>
        <w:jc w:val="left"/>
        <w:rPr>
          <w:rFonts w:ascii="Times New Roman" w:hAnsi="Times New Roman"/>
        </w:rPr>
      </w:pPr>
      <w:r w:rsidRPr="00E615F8">
        <w:rPr>
          <w:rFonts w:ascii="Times New Roman" w:hAnsi="Times New Roman"/>
        </w:rPr>
        <w:t>- Μασάω σκληρό ψωμί</w:t>
      </w:r>
      <w:r w:rsidRPr="00E615F8">
        <w:rPr>
          <w:rFonts w:ascii="Times New Roman" w:hAnsi="Times New Roman"/>
        </w:rPr>
        <w:br/>
        <w:t>- Περπατάω σε έναν όμορφο κήπο</w:t>
      </w:r>
      <w:r w:rsidRPr="00E615F8">
        <w:rPr>
          <w:rFonts w:ascii="Times New Roman" w:hAnsi="Times New Roman"/>
        </w:rPr>
        <w:br/>
        <w:t>- με τη μηχανή του χρόνου να μεταφέρομαι σε ξένους κόσμους - κλπ.</w:t>
      </w:r>
      <w:r w:rsidRPr="00E615F8">
        <w:rPr>
          <w:rFonts w:ascii="Times New Roman" w:hAnsi="Times New Roman"/>
          <w:b/>
        </w:rPr>
        <w:t xml:space="preserve"> (5 λεπτά)</w:t>
      </w:r>
      <w:r w:rsidRPr="00E615F8">
        <w:rPr>
          <w:rFonts w:ascii="Times New Roman" w:hAnsi="Times New Roman"/>
        </w:rPr>
        <w:br/>
      </w:r>
      <w:r w:rsidRPr="00E615F8">
        <w:rPr>
          <w:rFonts w:ascii="Times New Roman" w:hAnsi="Times New Roman"/>
        </w:rPr>
        <w:br/>
        <w:t>2. Οι κάρτες συλλέγονται και αναμιγνύονται. Κάθε ένας τραβά 2-3 φύλλα. (2 λεπτά)</w:t>
      </w:r>
      <w:r w:rsidRPr="00E615F8">
        <w:rPr>
          <w:rFonts w:ascii="Times New Roman" w:hAnsi="Times New Roman"/>
        </w:rPr>
        <w:br/>
      </w:r>
      <w:r w:rsidRPr="00E615F8">
        <w:rPr>
          <w:rFonts w:ascii="Times New Roman" w:hAnsi="Times New Roman"/>
        </w:rPr>
        <w:br/>
        <w:t xml:space="preserve">3. Ο καθένας σηκώνεται και μετακινείται στην αίθουσα ("αγορά"), επικοινωνώντας με άλλους, ακούγοντας / διαβάζοντας τι έχει το άλλο </w:t>
      </w:r>
      <w:r>
        <w:rPr>
          <w:rFonts w:ascii="Times New Roman" w:hAnsi="Times New Roman"/>
        </w:rPr>
        <w:t xml:space="preserve">πρόσωπο </w:t>
      </w:r>
      <w:r w:rsidRPr="00E615F8">
        <w:rPr>
          <w:rFonts w:ascii="Times New Roman" w:hAnsi="Times New Roman"/>
        </w:rPr>
        <w:t xml:space="preserve">στην κάρτα του, ενδεχομένως ανταλλάσσοντας κάρτες (ποια μεταφορά μου αρέσει και ποια Θα ήθελα να </w:t>
      </w:r>
      <w:r>
        <w:rPr>
          <w:rFonts w:ascii="Times New Roman" w:hAnsi="Times New Roman"/>
        </w:rPr>
        <w:t xml:space="preserve">ξεφορτωθώ;) </w:t>
      </w:r>
      <w:r w:rsidRPr="00E615F8">
        <w:rPr>
          <w:rFonts w:ascii="Times New Roman" w:hAnsi="Times New Roman"/>
        </w:rPr>
        <w:t>(15 λεπτά)</w:t>
      </w:r>
      <w:r w:rsidRPr="00E615F8">
        <w:rPr>
          <w:rFonts w:ascii="Times New Roman" w:hAnsi="Times New Roman"/>
        </w:rPr>
        <w:br/>
      </w:r>
    </w:p>
    <w:p w:rsidR="00A55EC4" w:rsidRPr="00E615F8" w:rsidRDefault="00A55EC4" w:rsidP="00A55EC4">
      <w:pPr>
        <w:pStyle w:val="a5"/>
        <w:spacing w:after="200" w:line="276" w:lineRule="auto"/>
        <w:jc w:val="left"/>
        <w:rPr>
          <w:rFonts w:ascii="Times New Roman" w:hAnsi="Times New Roman"/>
        </w:rPr>
      </w:pPr>
      <w:r w:rsidRPr="00E615F8">
        <w:rPr>
          <w:rFonts w:ascii="Times New Roman" w:hAnsi="Times New Roman"/>
        </w:rPr>
        <w:t>4. Στην ολομέλεια, κάθε άτομο διαβάζει τις κάρτες που κατέχει. Έτσι ο καθένας ακούει και πάλι όλες τις μεταφορέ</w:t>
      </w:r>
      <w:r>
        <w:rPr>
          <w:rFonts w:ascii="Times New Roman" w:hAnsi="Times New Roman"/>
        </w:rPr>
        <w:t xml:space="preserve">ς που αναπτύσσονται στην ομάδα. </w:t>
      </w:r>
      <w:r w:rsidRPr="00E615F8">
        <w:rPr>
          <w:rFonts w:ascii="Times New Roman" w:hAnsi="Times New Roman"/>
        </w:rPr>
        <w:t>(8-10 λεπτά)</w:t>
      </w:r>
    </w:p>
    <w:p w:rsidR="00A55EC4" w:rsidRDefault="00A55EC4" w:rsidP="00A55EC4">
      <w:pPr>
        <w:pStyle w:val="a5"/>
        <w:spacing w:after="200" w:line="276" w:lineRule="auto"/>
        <w:rPr>
          <w:rFonts w:ascii="Times New Roman" w:hAnsi="Times New Roman"/>
        </w:rPr>
      </w:pPr>
      <w:r w:rsidRPr="00E615F8">
        <w:rPr>
          <w:rFonts w:ascii="Times New Roman" w:hAnsi="Times New Roman"/>
          <w:b/>
        </w:rPr>
        <w:t>Υποδείξεις:</w:t>
      </w:r>
      <w:r>
        <w:rPr>
          <w:rFonts w:ascii="Times New Roman" w:hAnsi="Times New Roman"/>
        </w:rPr>
        <w:t xml:space="preserve"> </w:t>
      </w:r>
      <w:r w:rsidRPr="00E615F8">
        <w:rPr>
          <w:rFonts w:ascii="Times New Roman" w:hAnsi="Times New Roman"/>
        </w:rPr>
        <w:t>Συνολική διάρκεια (ανάλογα με το μ</w:t>
      </w:r>
      <w:r>
        <w:rPr>
          <w:rFonts w:ascii="Times New Roman" w:hAnsi="Times New Roman"/>
        </w:rPr>
        <w:t xml:space="preserve">έγεθος της ομάδας): 30-50 λεπτά </w:t>
      </w:r>
      <w:r w:rsidRPr="00E615F8">
        <w:rPr>
          <w:rFonts w:ascii="Times New Roman" w:hAnsi="Times New Roman"/>
        </w:rPr>
        <w:t>περίπου 10-20 συμμετέχοντες, για τους οποίους η καταγραφή των δικών τους σκέψεων δεν είναι τίποτα ξένο υλικό: ανά συμμετέχοντ</w:t>
      </w:r>
      <w:r>
        <w:rPr>
          <w:rFonts w:ascii="Times New Roman" w:hAnsi="Times New Roman"/>
        </w:rPr>
        <w:t>α 3 κάρτες / χαρτί και 1 μολύβι</w:t>
      </w:r>
      <w:r w:rsidRPr="00E615F8">
        <w:rPr>
          <w:rFonts w:ascii="Times New Roman" w:hAnsi="Times New Roman"/>
        </w:rPr>
        <w:t>Η αίθουσα στην οποία μπορούν όλοι να περπατήσουν ταυτόχρονα, τοποθετεί καρέκλες στον τοίχο ως κύκλο καρέκλες</w:t>
      </w:r>
      <w:r>
        <w:rPr>
          <w:rFonts w:ascii="Times New Roman" w:hAnsi="Times New Roman"/>
        </w:rPr>
        <w:t xml:space="preserve">. </w:t>
      </w:r>
      <w:r w:rsidRPr="00E615F8">
        <w:rPr>
          <w:rFonts w:ascii="Times New Roman" w:hAnsi="Times New Roman"/>
        </w:rPr>
        <w:t xml:space="preserve">Φυσικά, αυτή η μέθοδος μπορεί επίσης να εφαρμοστεί σε οποιοδήποτε θέμα, </w:t>
      </w:r>
      <w:r>
        <w:rPr>
          <w:rFonts w:ascii="Times New Roman" w:hAnsi="Times New Roman"/>
        </w:rPr>
        <w:t xml:space="preserve">π.χ. </w:t>
      </w:r>
      <w:r w:rsidRPr="00E615F8">
        <w:rPr>
          <w:rFonts w:ascii="Times New Roman" w:hAnsi="Times New Roman"/>
        </w:rPr>
        <w:t xml:space="preserve">"Για μένα, το δείπνο του Κυρίου είναι </w:t>
      </w:r>
      <w:r>
        <w:rPr>
          <w:rFonts w:ascii="Times New Roman" w:hAnsi="Times New Roman"/>
        </w:rPr>
        <w:t xml:space="preserve">σαν ...", "Η εκκλησία είναι σαν </w:t>
      </w:r>
      <w:r w:rsidRPr="00E615F8">
        <w:rPr>
          <w:rFonts w:ascii="Times New Roman" w:hAnsi="Times New Roman"/>
        </w:rPr>
        <w:t>...", "Η οικογένεια είναι σαν ...", κλπ.</w:t>
      </w:r>
    </w:p>
    <w:p w:rsidR="00A55EC4" w:rsidRDefault="00A55EC4" w:rsidP="00A55EC4">
      <w:pPr>
        <w:pStyle w:val="a5"/>
        <w:spacing w:after="200" w:line="276" w:lineRule="auto"/>
        <w:rPr>
          <w:rFonts w:ascii="Times New Roman" w:hAnsi="Times New Roman"/>
        </w:rPr>
      </w:pPr>
      <w:r w:rsidRPr="00E75DE9">
        <w:rPr>
          <w:rFonts w:ascii="Times New Roman" w:hAnsi="Times New Roman"/>
        </w:rPr>
        <w:br/>
      </w:r>
      <w:r w:rsidRPr="00E75DE9">
        <w:rPr>
          <w:rFonts w:ascii="Times New Roman" w:hAnsi="Times New Roman"/>
          <w:b/>
        </w:rPr>
        <w:t>Η Βίβλος είναι (δεν) όπως ...</w:t>
      </w:r>
      <w:r>
        <w:rPr>
          <w:rFonts w:ascii="Times New Roman" w:hAnsi="Times New Roman"/>
        </w:rPr>
        <w:t xml:space="preserve"> </w:t>
      </w:r>
      <w:r w:rsidRPr="00E75DE9">
        <w:rPr>
          <w:rFonts w:ascii="Times New Roman" w:hAnsi="Times New Roman"/>
        </w:rPr>
        <w:t>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A55EC4" w:rsidRDefault="00A55EC4" w:rsidP="00A55EC4">
      <w:pPr>
        <w:pStyle w:val="a5"/>
        <w:spacing w:after="200" w:line="276" w:lineRule="auto"/>
        <w:rPr>
          <w:rFonts w:ascii="Times New Roman" w:hAnsi="Times New Roman"/>
        </w:rPr>
      </w:pPr>
      <w:r w:rsidRPr="00E75DE9">
        <w:rPr>
          <w:rFonts w:ascii="Times New Roman" w:hAnsi="Times New Roman"/>
        </w:rPr>
        <w:br/>
      </w:r>
      <w:r w:rsidRPr="00E615F8">
        <w:rPr>
          <w:rFonts w:ascii="Times New Roman" w:hAnsi="Times New Roman"/>
          <w:b/>
        </w:rPr>
        <w:t>Προβολή εικόνων (κινούμενα σχέδια)</w:t>
      </w:r>
      <w:r>
        <w:rPr>
          <w:rFonts w:ascii="Times New Roman" w:hAnsi="Times New Roman"/>
        </w:rPr>
        <w:t xml:space="preserve"> </w:t>
      </w:r>
      <w:r w:rsidRPr="00E615F8">
        <w:rPr>
          <w:rFonts w:ascii="Times New Roman" w:hAnsi="Times New Roman"/>
        </w:rPr>
        <w:t>Οι επιλεγμένες καρικατούρες προσφέρουν ευκαιρίες συσχέτισης στο θέμα "Τι είναι η Βίβλος για μένα;" Και κίνητρα συζήτησης για να ξεκινήσετ</w:t>
      </w:r>
      <w:r>
        <w:rPr>
          <w:rFonts w:ascii="Times New Roman" w:hAnsi="Times New Roman"/>
        </w:rPr>
        <w:t xml:space="preserve">ε το θέμα. </w:t>
      </w:r>
      <w:r w:rsidRPr="00E615F8">
        <w:rPr>
          <w:rFonts w:ascii="Times New Roman" w:hAnsi="Times New Roman"/>
        </w:rPr>
        <w:t>επιλογές:</w:t>
      </w:r>
      <w:r w:rsidRPr="00E615F8">
        <w:rPr>
          <w:rFonts w:ascii="Times New Roman" w:hAnsi="Times New Roman"/>
        </w:rPr>
        <w:br/>
        <w:t>α) Φύλλο με 12 κινούμενα σ</w:t>
      </w:r>
      <w:r>
        <w:rPr>
          <w:rFonts w:ascii="Times New Roman" w:hAnsi="Times New Roman"/>
        </w:rPr>
        <w:t>χέδια από τους Steiger και Mayk</w:t>
      </w:r>
    </w:p>
    <w:p w:rsidR="00A55EC4" w:rsidRPr="00E615F8" w:rsidRDefault="00A55EC4" w:rsidP="00A55EC4">
      <w:pPr>
        <w:pStyle w:val="a5"/>
        <w:spacing w:after="200" w:line="276" w:lineRule="auto"/>
        <w:rPr>
          <w:rFonts w:ascii="Times New Roman" w:hAnsi="Times New Roman"/>
          <w:sz w:val="20"/>
          <w:szCs w:val="20"/>
        </w:rPr>
      </w:pPr>
      <w:r w:rsidRPr="00E615F8">
        <w:rPr>
          <w:rFonts w:ascii="Times New Roman" w:hAnsi="Times New Roman"/>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A55EC4" w:rsidRPr="00351069" w:rsidRDefault="00A55EC4" w:rsidP="00A55EC4">
      <w:pPr>
        <w:jc w:val="center"/>
        <w:outlineLvl w:val="1"/>
        <w:rPr>
          <w:rFonts w:ascii="Times New Roman" w:hAnsi="Times New Roman"/>
          <w:sz w:val="36"/>
          <w:szCs w:val="36"/>
        </w:rPr>
      </w:pPr>
    </w:p>
    <w:p w:rsidR="00A55EC4" w:rsidRDefault="00A55EC4" w:rsidP="00A55EC4">
      <w:pPr>
        <w:spacing w:after="200" w:line="276" w:lineRule="auto"/>
        <w:jc w:val="left"/>
        <w:rPr>
          <w:rFonts w:ascii="Times New Roman" w:hAnsi="Times New Roman"/>
          <w:sz w:val="36"/>
          <w:szCs w:val="36"/>
        </w:rPr>
      </w:pPr>
      <w:r>
        <w:rPr>
          <w:rFonts w:ascii="Times New Roman" w:hAnsi="Times New Roman"/>
          <w:sz w:val="36"/>
          <w:szCs w:val="36"/>
        </w:rPr>
        <w:br w:type="page"/>
      </w:r>
    </w:p>
    <w:p w:rsidR="00A55EC4" w:rsidRDefault="00A55EC4" w:rsidP="00384D70">
      <w:pPr>
        <w:spacing w:after="200" w:line="276" w:lineRule="auto"/>
        <w:jc w:val="left"/>
      </w:pPr>
    </w:p>
    <w:p w:rsidR="00A371CF" w:rsidRPr="00B730E5" w:rsidRDefault="00A371CF" w:rsidP="00384D70">
      <w:pPr>
        <w:spacing w:after="200" w:line="276" w:lineRule="auto"/>
        <w:jc w:val="left"/>
        <w:rPr>
          <w:b/>
          <w:i/>
        </w:rPr>
      </w:pPr>
      <w:r w:rsidRPr="00B730E5">
        <w:rPr>
          <w:b/>
          <w:i/>
        </w:rPr>
        <w:t>ΕΙΚΟΝΑ 1</w:t>
      </w:r>
    </w:p>
    <w:p w:rsidR="00A371CF" w:rsidRDefault="00A371CF" w:rsidP="00384D70">
      <w:r>
        <w:rPr>
          <w:noProof/>
        </w:rPr>
        <w:drawing>
          <wp:inline distT="0" distB="0" distL="0" distR="0">
            <wp:extent cx="5977890" cy="7752080"/>
            <wp:effectExtent l="19050" t="0" r="3810" b="0"/>
            <wp:docPr id="25" name="Εικόνα 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εικόνα"/>
                    <pic:cNvPicPr>
                      <a:picLocks noChangeAspect="1" noChangeArrowheads="1"/>
                    </pic:cNvPicPr>
                  </pic:nvPicPr>
                  <pic:blipFill>
                    <a:blip r:embed="rId25" cstate="print"/>
                    <a:srcRect/>
                    <a:stretch>
                      <a:fillRect/>
                    </a:stretch>
                  </pic:blipFill>
                  <pic:spPr bwMode="auto">
                    <a:xfrm>
                      <a:off x="0" y="0"/>
                      <a:ext cx="5977890" cy="7752080"/>
                    </a:xfrm>
                    <a:prstGeom prst="rect">
                      <a:avLst/>
                    </a:prstGeom>
                    <a:noFill/>
                    <a:ln w="9525">
                      <a:noFill/>
                      <a:miter lim="800000"/>
                      <a:headEnd/>
                      <a:tailEnd/>
                    </a:ln>
                  </pic:spPr>
                </pic:pic>
              </a:graphicData>
            </a:graphic>
          </wp:inline>
        </w:drawing>
      </w:r>
    </w:p>
    <w:p w:rsidR="00A371CF" w:rsidRDefault="0054543E" w:rsidP="00384D70">
      <w:hyperlink r:id="rId26" w:history="1">
        <w:r w:rsidR="00A371CF" w:rsidRPr="006922BE">
          <w:rPr>
            <w:rStyle w:val="-"/>
          </w:rPr>
          <w:t>http://ebooks.edu.gr/modules/ebook/show.php/DSGYM-A109/355/2385,9137/</w:t>
        </w:r>
      </w:hyperlink>
      <w:r w:rsidR="00A371CF">
        <w:t xml:space="preserve"> </w:t>
      </w:r>
    </w:p>
    <w:p w:rsidR="00A371CF" w:rsidRDefault="00A371CF" w:rsidP="00384D70"/>
    <w:p w:rsidR="00A371CF" w:rsidRDefault="00A371CF" w:rsidP="00384D70">
      <w:pPr>
        <w:spacing w:after="200" w:line="276" w:lineRule="auto"/>
        <w:jc w:val="left"/>
      </w:pPr>
      <w:r>
        <w:br w:type="page"/>
      </w:r>
    </w:p>
    <w:p w:rsidR="00A371CF" w:rsidRPr="00955D45" w:rsidRDefault="003E03FA" w:rsidP="00BC2412">
      <w:pPr>
        <w:pStyle w:val="1"/>
        <w:jc w:val="center"/>
        <w:rPr>
          <w:rFonts w:eastAsia="Times New Roman"/>
        </w:rPr>
      </w:pPr>
      <w:r>
        <w:rPr>
          <w:rFonts w:eastAsia="Times New Roman"/>
        </w:rPr>
        <w:lastRenderedPageBreak/>
        <w:t xml:space="preserve">Ι. </w:t>
      </w:r>
      <w:r w:rsidR="009A5A3A">
        <w:rPr>
          <w:rFonts w:eastAsia="Times New Roman"/>
        </w:rPr>
        <w:t xml:space="preserve">«ΚΑΛΛΙΤΕΧΝΙΚΗ» </w:t>
      </w:r>
      <w:r w:rsidR="00A371CF">
        <w:rPr>
          <w:rFonts w:eastAsia="Times New Roman"/>
        </w:rPr>
        <w:t>ΔΗΜΙΟΥΡΓΙΑ</w:t>
      </w:r>
      <w:r w:rsidR="00A371CF" w:rsidRPr="00955D45">
        <w:rPr>
          <w:rFonts w:eastAsia="Times New Roman"/>
        </w:rPr>
        <w:t xml:space="preserve"> –</w:t>
      </w:r>
      <w:r w:rsidR="009A5A3A">
        <w:rPr>
          <w:rFonts w:eastAsia="Times New Roman"/>
        </w:rPr>
        <w:t xml:space="preserve"> </w:t>
      </w:r>
      <w:r w:rsidR="00A371CF">
        <w:rPr>
          <w:rFonts w:eastAsia="Times New Roman"/>
          <w:lang w:val="en-US"/>
        </w:rPr>
        <w:t>H</w:t>
      </w:r>
      <w:r w:rsidR="00A371CF" w:rsidRPr="00955D45">
        <w:rPr>
          <w:rFonts w:eastAsia="Times New Roman"/>
        </w:rPr>
        <w:t xml:space="preserve"> </w:t>
      </w:r>
      <w:r w:rsidR="00A371CF">
        <w:rPr>
          <w:rFonts w:eastAsia="Times New Roman"/>
        </w:rPr>
        <w:t>«Ομορφιά σώζει τον Κόσμο»</w:t>
      </w:r>
    </w:p>
    <w:tbl>
      <w:tblPr>
        <w:tblW w:w="0" w:type="auto"/>
        <w:tblLook w:val="04A0"/>
      </w:tblPr>
      <w:tblGrid>
        <w:gridCol w:w="10280"/>
      </w:tblGrid>
      <w:tr w:rsidR="00A371CF" w:rsidRPr="003D1089" w:rsidTr="000D5BE9">
        <w:tc>
          <w:tcPr>
            <w:tcW w:w="10280" w:type="dxa"/>
          </w:tcPr>
          <w:p w:rsidR="00A371CF" w:rsidRDefault="00A371CF" w:rsidP="000D5BE9">
            <w:pPr>
              <w:jc w:val="center"/>
              <w:rPr>
                <w:b/>
                <w:caps/>
                <w:sz w:val="28"/>
                <w:szCs w:val="28"/>
              </w:rPr>
            </w:pPr>
          </w:p>
          <w:p w:rsidR="00A371CF" w:rsidRDefault="00A371CF" w:rsidP="000D5BE9">
            <w:pPr>
              <w:jc w:val="center"/>
              <w:rPr>
                <w:b/>
                <w:caps/>
                <w:sz w:val="28"/>
                <w:szCs w:val="28"/>
              </w:rPr>
            </w:pPr>
            <w:r w:rsidRPr="003D1089">
              <w:rPr>
                <w:b/>
                <w:caps/>
                <w:sz w:val="28"/>
                <w:szCs w:val="28"/>
              </w:rPr>
              <w:t>Αφόρμηση</w:t>
            </w:r>
            <w:r>
              <w:rPr>
                <w:b/>
                <w:caps/>
                <w:sz w:val="28"/>
                <w:szCs w:val="28"/>
              </w:rPr>
              <w:t xml:space="preserve"> : «</w:t>
            </w:r>
            <w:r w:rsidRPr="00D07EDD">
              <w:rPr>
                <w:b/>
                <w:sz w:val="28"/>
                <w:szCs w:val="28"/>
              </w:rPr>
              <w:t>Υπάρχει</w:t>
            </w:r>
            <w:r>
              <w:rPr>
                <w:b/>
                <w:caps/>
                <w:sz w:val="28"/>
                <w:szCs w:val="28"/>
              </w:rPr>
              <w:t xml:space="preserve"> Λόγος»??</w:t>
            </w:r>
          </w:p>
          <w:p w:rsidR="00A371CF" w:rsidRPr="003D1089" w:rsidRDefault="00A371CF" w:rsidP="000D5BE9">
            <w:pPr>
              <w:jc w:val="center"/>
              <w:rPr>
                <w:b/>
                <w:caps/>
                <w:sz w:val="28"/>
                <w:szCs w:val="28"/>
              </w:rPr>
            </w:pPr>
            <w:r w:rsidRPr="005E1C8B">
              <w:rPr>
                <w:b/>
                <w:sz w:val="28"/>
                <w:szCs w:val="28"/>
              </w:rPr>
              <w:t>(Συνεντεύ</w:t>
            </w:r>
            <w:r>
              <w:rPr>
                <w:b/>
                <w:sz w:val="28"/>
                <w:szCs w:val="28"/>
              </w:rPr>
              <w:t>ξεις – Κείμενα)</w:t>
            </w:r>
          </w:p>
        </w:tc>
      </w:tr>
      <w:tr w:rsidR="00A371CF" w:rsidTr="000D5BE9">
        <w:tc>
          <w:tcPr>
            <w:tcW w:w="10280" w:type="dxa"/>
          </w:tcPr>
          <w:p w:rsidR="00A371CF" w:rsidRPr="00B730E5"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«Γενηθήτω φῶς!»: </w:t>
            </w:r>
            <w:r w:rsidRPr="00B730E5">
              <w:rPr>
                <w:rFonts w:ascii="Times New Roman" w:hAnsi="Times New Roman"/>
                <w:caps/>
                <w:szCs w:val="22"/>
              </w:rPr>
              <w:t>α</w:t>
            </w:r>
            <w:r w:rsidRPr="00B730E5">
              <w:rPr>
                <w:rFonts w:ascii="Times New Roman" w:hAnsi="Times New Roman"/>
                <w:szCs w:val="22"/>
              </w:rPr>
              <w:t xml:space="preserve">υτά είναι τα πρώτα λόγια της Παλαιάς Διαθήκης για την «ἀρχή» του </w:t>
            </w:r>
            <w:r w:rsidRPr="00B730E5">
              <w:rPr>
                <w:rFonts w:ascii="Times New Roman" w:hAnsi="Times New Roman"/>
                <w:i/>
                <w:szCs w:val="22"/>
              </w:rPr>
              <w:t>οὐρανοῦ καί τῆς γῆς</w:t>
            </w:r>
            <w:r w:rsidRPr="00B730E5">
              <w:rPr>
                <w:rFonts w:ascii="Times New Roman" w:hAnsi="Times New Roman"/>
                <w:szCs w:val="22"/>
              </w:rPr>
              <w:t xml:space="preserve">: </w:t>
            </w:r>
            <w:r w:rsidRPr="00B730E5">
              <w:rPr>
                <w:rFonts w:ascii="Times New Roman" w:hAnsi="Times New Roman"/>
                <w:i/>
                <w:szCs w:val="22"/>
              </w:rPr>
              <w:t>Η γη όμως ήταν έρημη και ασχημάτιστη.</w:t>
            </w:r>
            <w:r w:rsidRPr="00B730E5">
              <w:rPr>
                <w:rFonts w:ascii="Times New Roman" w:hAnsi="Times New Roman"/>
                <w:szCs w:val="22"/>
              </w:rPr>
              <w:t xml:space="preserve"> </w:t>
            </w:r>
            <w:r w:rsidRPr="00B730E5">
              <w:rPr>
                <w:rFonts w:ascii="Times New Roman" w:hAnsi="Times New Roman"/>
                <w:i/>
                <w:szCs w:val="22"/>
              </w:rPr>
              <w:t>Ήταν σκοτάδι πάνω από την άβυσσο και πάνω από την άβυσσο</w:t>
            </w:r>
            <w:r w:rsidR="003A7921">
              <w:rPr>
                <w:rFonts w:ascii="Times New Roman" w:hAnsi="Times New Roman"/>
                <w:i/>
                <w:szCs w:val="22"/>
              </w:rPr>
              <w:t>,</w:t>
            </w:r>
            <w:r w:rsidRPr="00B730E5">
              <w:rPr>
                <w:rFonts w:ascii="Times New Roman" w:hAnsi="Times New Roman"/>
                <w:i/>
                <w:szCs w:val="22"/>
              </w:rPr>
              <w:t xml:space="preserve"> αλλά έπνεε </w:t>
            </w:r>
            <w:r w:rsidRPr="00B730E5">
              <w:rPr>
                <w:rFonts w:ascii="Times New Roman" w:hAnsi="Times New Roman"/>
                <w:i/>
                <w:caps/>
                <w:szCs w:val="22"/>
              </w:rPr>
              <w:t>π</w:t>
            </w:r>
            <w:r w:rsidRPr="00B730E5">
              <w:rPr>
                <w:rFonts w:ascii="Times New Roman" w:hAnsi="Times New Roman"/>
                <w:i/>
                <w:szCs w:val="22"/>
              </w:rPr>
              <w:t xml:space="preserve">νεύμα του </w:t>
            </w:r>
            <w:r w:rsidRPr="00B730E5">
              <w:rPr>
                <w:rFonts w:ascii="Times New Roman" w:hAnsi="Times New Roman"/>
                <w:i/>
                <w:caps/>
                <w:szCs w:val="22"/>
              </w:rPr>
              <w:t>θ</w:t>
            </w:r>
            <w:r w:rsidRPr="00B730E5">
              <w:rPr>
                <w:rFonts w:ascii="Times New Roman" w:hAnsi="Times New Roman"/>
                <w:i/>
                <w:szCs w:val="22"/>
              </w:rPr>
              <w:t>εού πάνω από τα νερά</w:t>
            </w:r>
            <w:r w:rsidRPr="00B730E5">
              <w:rPr>
                <w:rFonts w:ascii="Times New Roman" w:hAnsi="Times New Roman"/>
                <w:szCs w:val="22"/>
              </w:rPr>
              <w:t xml:space="preserve">. Πριν από τα πάντα, ακόμη και πριν από τον ήλιο, τη σελήνη και τ’ άστρα, δημιουργήθηκε το φως. Ο </w:t>
            </w:r>
            <w:r w:rsidRPr="00B730E5">
              <w:rPr>
                <w:rFonts w:ascii="Times New Roman" w:hAnsi="Times New Roman"/>
                <w:b/>
                <w:szCs w:val="22"/>
              </w:rPr>
              <w:t>Ιωσήφ Χάυδν (</w:t>
            </w:r>
            <w:r w:rsidRPr="00B730E5">
              <w:rPr>
                <w:rFonts w:ascii="Times New Roman" w:hAnsi="Times New Roman"/>
                <w:b/>
                <w:szCs w:val="22"/>
                <w:lang w:val="en-US"/>
              </w:rPr>
              <w:t>Joseph</w:t>
            </w:r>
            <w:r w:rsidRPr="00B730E5">
              <w:rPr>
                <w:rFonts w:ascii="Times New Roman" w:hAnsi="Times New Roman"/>
                <w:b/>
                <w:szCs w:val="22"/>
              </w:rPr>
              <w:t xml:space="preserve"> </w:t>
            </w:r>
            <w:r w:rsidRPr="00B730E5">
              <w:rPr>
                <w:rFonts w:ascii="Times New Roman" w:hAnsi="Times New Roman"/>
                <w:b/>
                <w:szCs w:val="22"/>
                <w:lang w:val="en-US"/>
              </w:rPr>
              <w:t>Haydn</w:t>
            </w:r>
            <w:r w:rsidRPr="00B730E5">
              <w:rPr>
                <w:rFonts w:ascii="Times New Roman" w:hAnsi="Times New Roman"/>
                <w:b/>
                <w:szCs w:val="22"/>
              </w:rPr>
              <w:t>)</w:t>
            </w:r>
            <w:r w:rsidRPr="00B730E5">
              <w:rPr>
                <w:rFonts w:ascii="Times New Roman" w:hAnsi="Times New Roman"/>
                <w:szCs w:val="22"/>
              </w:rPr>
              <w:t xml:space="preserve"> αποτυπώνει αυτό το κοσμογονικό γεγονός ηχητικά στο ορατόριό του </w:t>
            </w:r>
            <w:r w:rsidRPr="00B730E5">
              <w:rPr>
                <w:rFonts w:ascii="Times New Roman" w:hAnsi="Times New Roman"/>
                <w:b/>
                <w:i/>
                <w:szCs w:val="22"/>
              </w:rPr>
              <w:t>Δημιουργία</w:t>
            </w:r>
            <w:r w:rsidRPr="00B730E5">
              <w:rPr>
                <w:rFonts w:ascii="Times New Roman" w:hAnsi="Times New Roman"/>
                <w:szCs w:val="22"/>
              </w:rPr>
              <w:t xml:space="preserve"> ισχυρότερα από ό,τι μπορούν να το εκφράσουν τα λόγια και ακόμη ζωηρότερα από την αναπαράσταση του </w:t>
            </w:r>
            <w:r w:rsidRPr="00B730E5">
              <w:rPr>
                <w:rFonts w:ascii="Times New Roman" w:hAnsi="Times New Roman"/>
                <w:b/>
                <w:caps/>
                <w:szCs w:val="22"/>
              </w:rPr>
              <w:t>μ</w:t>
            </w:r>
            <w:r w:rsidRPr="00B730E5">
              <w:rPr>
                <w:rFonts w:ascii="Times New Roman" w:hAnsi="Times New Roman"/>
                <w:b/>
                <w:szCs w:val="22"/>
              </w:rPr>
              <w:t xml:space="preserve">ιχαήλ Άγγελου </w:t>
            </w:r>
            <w:r w:rsidRPr="00E64A22">
              <w:rPr>
                <w:rFonts w:ascii="Times New Roman" w:hAnsi="Times New Roman"/>
                <w:szCs w:val="22"/>
              </w:rPr>
              <w:t>(</w:t>
            </w:r>
            <w:r w:rsidRPr="00E64A22">
              <w:rPr>
                <w:rFonts w:ascii="Times New Roman" w:hAnsi="Times New Roman"/>
                <w:szCs w:val="22"/>
                <w:lang w:val="en-US"/>
              </w:rPr>
              <w:t>Michelangelo</w:t>
            </w:r>
            <w:r w:rsidRPr="00E64A22">
              <w:rPr>
                <w:rFonts w:ascii="Times New Roman" w:hAnsi="Times New Roman"/>
                <w:szCs w:val="22"/>
              </w:rPr>
              <w:t>)</w:t>
            </w:r>
            <w:r w:rsidRPr="00B730E5">
              <w:rPr>
                <w:rFonts w:ascii="Times New Roman" w:hAnsi="Times New Roman"/>
                <w:szCs w:val="22"/>
              </w:rPr>
              <w:t xml:space="preserve"> στη </w:t>
            </w:r>
            <w:r w:rsidRPr="00B730E5">
              <w:rPr>
                <w:rFonts w:ascii="Times New Roman" w:hAnsi="Times New Roman"/>
                <w:b/>
                <w:szCs w:val="22"/>
              </w:rPr>
              <w:t>Σιξτίνα Καπέλλα</w:t>
            </w:r>
            <w:r w:rsidRPr="00B730E5">
              <w:rPr>
                <w:rFonts w:ascii="Times New Roman" w:hAnsi="Times New Roman"/>
                <w:szCs w:val="22"/>
              </w:rPr>
              <w:t>. Με τη</w:t>
            </w:r>
            <w:r w:rsidR="00C77110">
              <w:rPr>
                <w:rFonts w:ascii="Times New Roman" w:hAnsi="Times New Roman"/>
                <w:szCs w:val="22"/>
              </w:rPr>
              <w:t xml:space="preserve"> </w:t>
            </w:r>
            <w:r w:rsidRPr="00B730E5">
              <w:rPr>
                <w:rFonts w:ascii="Times New Roman" w:hAnsi="Times New Roman"/>
                <w:szCs w:val="22"/>
              </w:rPr>
              <w:t xml:space="preserve">γλώσσα της μουσικής </w:t>
            </w:r>
            <w:r w:rsidRPr="00B730E5">
              <w:rPr>
                <w:rFonts w:ascii="Times New Roman" w:hAnsi="Times New Roman"/>
                <w:i/>
                <w:szCs w:val="22"/>
              </w:rPr>
              <w:t>μετα-φράζει</w:t>
            </w:r>
            <w:r w:rsidRPr="00B730E5">
              <w:rPr>
                <w:rFonts w:ascii="Times New Roman" w:hAnsi="Times New Roman"/>
                <w:szCs w:val="22"/>
              </w:rPr>
              <w:t xml:space="preserve"> εκ νέου τον βιβλικό λόγο για τη δημιουργία του φωτός με ένα αιφνίδιο ξέσπασμα (</w:t>
            </w:r>
            <w:r w:rsidRPr="00B730E5">
              <w:rPr>
                <w:rFonts w:ascii="Times New Roman" w:hAnsi="Times New Roman"/>
                <w:szCs w:val="22"/>
                <w:lang w:val="en-US"/>
              </w:rPr>
              <w:t>fortisimmo</w:t>
            </w:r>
            <w:r w:rsidRPr="00B730E5">
              <w:rPr>
                <w:rFonts w:ascii="Times New Roman" w:hAnsi="Times New Roman"/>
                <w:szCs w:val="22"/>
              </w:rPr>
              <w:t>) ολόκληρης της ορχήστρας από το σκοτεινό μι-μινόρε (</w:t>
            </w:r>
            <w:r w:rsidRPr="00B730E5">
              <w:rPr>
                <w:rFonts w:ascii="Times New Roman" w:hAnsi="Times New Roman"/>
                <w:szCs w:val="22"/>
                <w:lang w:val="en-US"/>
              </w:rPr>
              <w:t>e</w:t>
            </w:r>
            <w:r w:rsidRPr="00B730E5">
              <w:rPr>
                <w:rFonts w:ascii="Times New Roman" w:hAnsi="Times New Roman"/>
                <w:szCs w:val="22"/>
              </w:rPr>
              <w:t>-</w:t>
            </w:r>
            <w:r w:rsidRPr="00B730E5">
              <w:rPr>
                <w:rFonts w:ascii="Times New Roman" w:hAnsi="Times New Roman"/>
                <w:szCs w:val="22"/>
                <w:lang w:val="en-US"/>
              </w:rPr>
              <w:t>moll</w:t>
            </w:r>
            <w:r w:rsidRPr="00B730E5">
              <w:rPr>
                <w:rFonts w:ascii="Times New Roman" w:hAnsi="Times New Roman"/>
                <w:szCs w:val="22"/>
              </w:rPr>
              <w:t>) σε ένα ακτινοβόλο, θριαμβευτικό ντο ματζόρε (</w:t>
            </w:r>
            <w:r w:rsidRPr="00B730E5">
              <w:rPr>
                <w:rFonts w:ascii="Times New Roman" w:hAnsi="Times New Roman"/>
                <w:szCs w:val="22"/>
                <w:lang w:val="en-US"/>
              </w:rPr>
              <w:t>c</w:t>
            </w:r>
            <w:r w:rsidRPr="00B730E5">
              <w:rPr>
                <w:rFonts w:ascii="Times New Roman" w:hAnsi="Times New Roman"/>
                <w:szCs w:val="22"/>
              </w:rPr>
              <w:t>-</w:t>
            </w:r>
            <w:r w:rsidRPr="00B730E5">
              <w:rPr>
                <w:rFonts w:ascii="Times New Roman" w:hAnsi="Times New Roman"/>
                <w:szCs w:val="22"/>
                <w:lang w:val="en-US"/>
              </w:rPr>
              <w:t>dur</w:t>
            </w:r>
            <w:r w:rsidRPr="00B730E5">
              <w:rPr>
                <w:rFonts w:ascii="Times New Roman" w:hAnsi="Times New Roman"/>
                <w:szCs w:val="22"/>
              </w:rPr>
              <w:t>).</w:t>
            </w:r>
          </w:p>
          <w:p w:rsidR="00A371CF" w:rsidRPr="00B730E5" w:rsidRDefault="00A371CF" w:rsidP="004E1016">
            <w:pPr>
              <w:rPr>
                <w:rFonts w:ascii="Times New Roman" w:hAnsi="Times New Roman"/>
                <w:szCs w:val="22"/>
              </w:rPr>
            </w:pPr>
          </w:p>
          <w:p w:rsidR="00A371CF" w:rsidRPr="00B730E5" w:rsidRDefault="00A371CF" w:rsidP="004E1016">
            <w:pPr>
              <w:pStyle w:val="a5"/>
              <w:rPr>
                <w:rFonts w:ascii="Times New Roman" w:hAnsi="Times New Roman"/>
                <w:szCs w:val="22"/>
              </w:rPr>
            </w:pPr>
            <w:r w:rsidRPr="00B730E5">
              <w:rPr>
                <w:rFonts w:ascii="Times New Roman" w:hAnsi="Times New Roman"/>
                <w:szCs w:val="22"/>
              </w:rPr>
              <w:t>«Γενηθήτω φῶς!»: Αυτό ήταν και το σύνθημα της «Διαφώτισης» (</w:t>
            </w:r>
            <w:r w:rsidRPr="00B730E5">
              <w:rPr>
                <w:rFonts w:ascii="Times New Roman" w:hAnsi="Times New Roman"/>
                <w:szCs w:val="22"/>
                <w:lang w:val="en-US"/>
              </w:rPr>
              <w:t>Aufkl</w:t>
            </w:r>
            <w:r w:rsidRPr="00B730E5">
              <w:rPr>
                <w:rFonts w:ascii="Times New Roman" w:hAnsi="Times New Roman"/>
                <w:szCs w:val="22"/>
              </w:rPr>
              <w:t>ä</w:t>
            </w:r>
            <w:r w:rsidRPr="00B730E5">
              <w:rPr>
                <w:rFonts w:ascii="Times New Roman" w:hAnsi="Times New Roman"/>
                <w:szCs w:val="22"/>
                <w:lang w:val="en-US"/>
              </w:rPr>
              <w:t>rung</w:t>
            </w:r>
            <w:r w:rsidRPr="00B730E5">
              <w:rPr>
                <w:rFonts w:ascii="Times New Roman" w:hAnsi="Times New Roman"/>
                <w:szCs w:val="22"/>
              </w:rPr>
              <w:t>), που μεταδόθηκε από την Αγγλία (</w:t>
            </w:r>
            <w:r w:rsidRPr="00B730E5">
              <w:rPr>
                <w:rFonts w:ascii="Times New Roman" w:hAnsi="Times New Roman"/>
                <w:szCs w:val="22"/>
                <w:lang w:val="en-US"/>
              </w:rPr>
              <w:t>En</w:t>
            </w:r>
            <w:r w:rsidRPr="00B730E5">
              <w:rPr>
                <w:rFonts w:ascii="Times New Roman" w:hAnsi="Times New Roman"/>
                <w:szCs w:val="22"/>
              </w:rPr>
              <w:t>-</w:t>
            </w:r>
            <w:r w:rsidRPr="00B730E5">
              <w:rPr>
                <w:rFonts w:ascii="Times New Roman" w:hAnsi="Times New Roman"/>
                <w:szCs w:val="22"/>
                <w:lang w:val="en-US"/>
              </w:rPr>
              <w:t>lightenment</w:t>
            </w:r>
            <w:r w:rsidRPr="00B730E5">
              <w:rPr>
                <w:rFonts w:ascii="Times New Roman" w:hAnsi="Times New Roman"/>
                <w:szCs w:val="22"/>
              </w:rPr>
              <w:t>) και τη Γαλλία (</w:t>
            </w:r>
            <w:r w:rsidRPr="00B730E5">
              <w:rPr>
                <w:rFonts w:ascii="Times New Roman" w:hAnsi="Times New Roman"/>
                <w:szCs w:val="22"/>
                <w:lang w:val="en-US"/>
              </w:rPr>
              <w:t>les</w:t>
            </w:r>
            <w:r w:rsidRPr="00B730E5">
              <w:rPr>
                <w:rFonts w:ascii="Times New Roman" w:hAnsi="Times New Roman"/>
                <w:szCs w:val="22"/>
              </w:rPr>
              <w:t xml:space="preserve"> </w:t>
            </w:r>
            <w:r w:rsidRPr="00B730E5">
              <w:rPr>
                <w:rFonts w:ascii="Times New Roman" w:hAnsi="Times New Roman"/>
                <w:szCs w:val="22"/>
                <w:lang w:val="en-US"/>
              </w:rPr>
              <w:t>Lumi</w:t>
            </w:r>
            <w:r w:rsidRPr="00B730E5">
              <w:rPr>
                <w:rFonts w:ascii="Times New Roman" w:hAnsi="Times New Roman"/>
                <w:szCs w:val="22"/>
              </w:rPr>
              <w:t>è</w:t>
            </w:r>
            <w:r w:rsidRPr="00B730E5">
              <w:rPr>
                <w:rFonts w:ascii="Times New Roman" w:hAnsi="Times New Roman"/>
                <w:szCs w:val="22"/>
                <w:lang w:val="en-US"/>
              </w:rPr>
              <w:t>res</w:t>
            </w:r>
            <w:r w:rsidRPr="00B730E5">
              <w:rPr>
                <w:rFonts w:ascii="Times New Roman" w:hAnsi="Times New Roman"/>
                <w:szCs w:val="22"/>
              </w:rPr>
              <w:t xml:space="preserve">) και ήθελε να βοηθήσει τον άνθρωπο να ανακαλύψει την «έξοδο από την αυτοπροκληθείσα ανωριμότητα» με τη χρήση της λογικής του (Κάντ). Οι πρώτοι Διαφωτιστές, που ονομάζονταν «φίλοι του φωτός», ήσαν όλοι οι ευσεβείς. Επιθυμούσαν να συντελέσουν στην ελεύθερη έρευνα μέσω της χρήσης της λογικής </w:t>
            </w:r>
            <w:r w:rsidRPr="00B730E5">
              <w:rPr>
                <w:rFonts w:ascii="Times New Roman" w:hAnsi="Times New Roman"/>
                <w:szCs w:val="22"/>
                <w:highlight w:val="yellow"/>
              </w:rPr>
              <w:t>και κηρύγματος συγχρονισμένου στις ανάγκες των καιρών</w:t>
            </w:r>
            <w:r w:rsidRPr="00B730E5">
              <w:rPr>
                <w:rFonts w:ascii="Times New Roman" w:hAnsi="Times New Roman"/>
                <w:szCs w:val="22"/>
              </w:rPr>
              <w:t xml:space="preserve">, χωρίς να αποσκιρτήσουν από τους κόλπους </w:t>
            </w:r>
            <w:r w:rsidR="00B730E5" w:rsidRPr="00B730E5">
              <w:rPr>
                <w:rFonts w:ascii="Times New Roman" w:hAnsi="Times New Roman"/>
                <w:szCs w:val="22"/>
              </w:rPr>
              <w:t xml:space="preserve">της </w:t>
            </w:r>
            <w:r w:rsidRPr="00B730E5">
              <w:rPr>
                <w:rFonts w:ascii="Times New Roman" w:hAnsi="Times New Roman"/>
                <w:szCs w:val="22"/>
              </w:rPr>
              <w:t>Εκκλησία</w:t>
            </w:r>
            <w:r w:rsidR="00B730E5" w:rsidRPr="00B730E5">
              <w:rPr>
                <w:rFonts w:ascii="Times New Roman" w:hAnsi="Times New Roman"/>
                <w:szCs w:val="22"/>
              </w:rPr>
              <w:t>ς</w:t>
            </w:r>
            <w:r w:rsidRPr="00B730E5">
              <w:rPr>
                <w:rFonts w:ascii="Times New Roman" w:hAnsi="Times New Roman"/>
                <w:szCs w:val="22"/>
              </w:rPr>
              <w:t xml:space="preserve"> αλλά και χωρίς εξαναγκασμούς και πνευματικές κηδεμονίες. Και όλοι αυτοί τάχθηκαν υπέρ της μετα-κοπερνίκειας </w:t>
            </w:r>
            <w:r w:rsidRPr="00B730E5">
              <w:rPr>
                <w:rFonts w:ascii="Times New Roman" w:hAnsi="Times New Roman"/>
                <w:caps/>
                <w:szCs w:val="22"/>
              </w:rPr>
              <w:t>φ</w:t>
            </w:r>
            <w:r w:rsidRPr="00B730E5">
              <w:rPr>
                <w:rFonts w:ascii="Times New Roman" w:hAnsi="Times New Roman"/>
                <w:szCs w:val="22"/>
              </w:rPr>
              <w:t xml:space="preserve">υσικής, η οποία στη </w:t>
            </w:r>
            <w:r w:rsidR="00B730E5" w:rsidRPr="00B730E5">
              <w:rPr>
                <w:rFonts w:ascii="Times New Roman" w:hAnsi="Times New Roman"/>
                <w:szCs w:val="22"/>
              </w:rPr>
              <w:t>«</w:t>
            </w:r>
            <w:r w:rsidRPr="00B730E5">
              <w:rPr>
                <w:rFonts w:ascii="Times New Roman" w:hAnsi="Times New Roman"/>
                <w:caps/>
                <w:szCs w:val="22"/>
              </w:rPr>
              <w:t>δ</w:t>
            </w:r>
            <w:r w:rsidRPr="00B730E5">
              <w:rPr>
                <w:rFonts w:ascii="Times New Roman" w:hAnsi="Times New Roman"/>
                <w:szCs w:val="22"/>
              </w:rPr>
              <w:t>ίκη</w:t>
            </w:r>
            <w:r w:rsidR="00B730E5" w:rsidRPr="00B730E5">
              <w:rPr>
                <w:rFonts w:ascii="Times New Roman" w:hAnsi="Times New Roman"/>
                <w:szCs w:val="22"/>
              </w:rPr>
              <w:t>»</w:t>
            </w:r>
            <w:r w:rsidRPr="00B730E5">
              <w:rPr>
                <w:rFonts w:ascii="Times New Roman" w:hAnsi="Times New Roman"/>
                <w:szCs w:val="22"/>
              </w:rPr>
              <w:t xml:space="preserve"> της Ρωμαιοκαθολικής Εκκλησίας εναντίον του Γαλιλαίου (</w:t>
            </w:r>
            <w:r w:rsidRPr="00B730E5">
              <w:rPr>
                <w:rFonts w:ascii="Times New Roman" w:hAnsi="Times New Roman"/>
                <w:szCs w:val="22"/>
                <w:lang w:val="en-US"/>
              </w:rPr>
              <w:t>Galileo</w:t>
            </w:r>
            <w:r w:rsidRPr="00B730E5">
              <w:rPr>
                <w:rFonts w:ascii="Times New Roman" w:hAnsi="Times New Roman"/>
                <w:szCs w:val="22"/>
              </w:rPr>
              <w:t xml:space="preserve"> </w:t>
            </w:r>
            <w:r w:rsidRPr="00B730E5">
              <w:rPr>
                <w:rFonts w:ascii="Times New Roman" w:hAnsi="Times New Roman"/>
                <w:szCs w:val="22"/>
                <w:lang w:val="en-US"/>
              </w:rPr>
              <w:t>Galilei</w:t>
            </w:r>
            <w:r w:rsidRPr="00B730E5">
              <w:rPr>
                <w:rFonts w:ascii="Times New Roman" w:hAnsi="Times New Roman"/>
                <w:szCs w:val="22"/>
              </w:rPr>
              <w:t>) αναδείχθηκε τελικά νικήτρια. Δεν είναι δυνατόν εμείς σήμερα να παλινδρομήσουμε πίσω από τους Κοπέρνικο και Γαλιλαίο, από τους Νεύτωνα και Δαρβίνο!</w:t>
            </w:r>
          </w:p>
          <w:p w:rsidR="00A371CF" w:rsidRPr="00B730E5" w:rsidRDefault="00A371CF" w:rsidP="00186B72">
            <w:pPr>
              <w:pStyle w:val="a5"/>
              <w:numPr>
                <w:ilvl w:val="0"/>
                <w:numId w:val="2"/>
              </w:numPr>
              <w:rPr>
                <w:rFonts w:ascii="Times New Roman" w:hAnsi="Times New Roman"/>
                <w:szCs w:val="22"/>
              </w:rPr>
            </w:pPr>
            <w:r w:rsidRPr="00B730E5">
              <w:rPr>
                <w:rFonts w:ascii="Times New Roman" w:hAnsi="Times New Roman"/>
                <w:szCs w:val="22"/>
              </w:rPr>
              <w:t xml:space="preserve">1963: Ο σοβιετικός κοσμοναύτης </w:t>
            </w:r>
            <w:r w:rsidRPr="00B730E5">
              <w:rPr>
                <w:rFonts w:ascii="Times New Roman" w:hAnsi="Times New Roman"/>
                <w:b/>
                <w:szCs w:val="22"/>
              </w:rPr>
              <w:t>Γκαγκάριν</w:t>
            </w:r>
            <w:r w:rsidRPr="00B730E5">
              <w:rPr>
                <w:rFonts w:ascii="Times New Roman" w:hAnsi="Times New Roman"/>
                <w:szCs w:val="22"/>
              </w:rPr>
              <w:t xml:space="preserve"> (</w:t>
            </w:r>
            <w:r w:rsidRPr="00B730E5">
              <w:rPr>
                <w:rFonts w:ascii="Times New Roman" w:hAnsi="Times New Roman"/>
                <w:szCs w:val="22"/>
                <w:lang w:val="en-US"/>
              </w:rPr>
              <w:t>Juri</w:t>
            </w:r>
            <w:r w:rsidRPr="00B730E5">
              <w:rPr>
                <w:rFonts w:ascii="Times New Roman" w:hAnsi="Times New Roman"/>
                <w:szCs w:val="22"/>
              </w:rPr>
              <w:t xml:space="preserve"> </w:t>
            </w:r>
            <w:r w:rsidRPr="00B730E5">
              <w:rPr>
                <w:rFonts w:ascii="Times New Roman" w:hAnsi="Times New Roman"/>
                <w:szCs w:val="22"/>
                <w:lang w:val="en-US"/>
              </w:rPr>
              <w:t>Gagarin</w:t>
            </w:r>
            <w:r w:rsidRPr="00B730E5">
              <w:rPr>
                <w:rFonts w:ascii="Times New Roman" w:hAnsi="Times New Roman"/>
                <w:szCs w:val="22"/>
              </w:rPr>
              <w:t xml:space="preserve">), ο πρώτος άνθρωπος ο οποίος την 12η Απριλίου 1961 κινήθηκε σε τροχιά γύρω από την γη, απόλυτα σύμφωνα με το μαρξιστικό-υλιστικό δόγμα, διακήρυξε από το διαστημόπλοιο τα εξής: </w:t>
            </w:r>
            <w:r w:rsidRPr="00B730E5">
              <w:rPr>
                <w:rFonts w:ascii="Times New Roman" w:hAnsi="Times New Roman"/>
                <w:b/>
                <w:szCs w:val="22"/>
              </w:rPr>
              <w:t>«Εδώ πάνω δεν είναι δυνατό να δεις κανένα</w:t>
            </w:r>
            <w:r w:rsidR="00E64A22">
              <w:rPr>
                <w:rFonts w:ascii="Times New Roman" w:hAnsi="Times New Roman"/>
                <w:b/>
                <w:szCs w:val="22"/>
              </w:rPr>
              <w:t>ν</w:t>
            </w:r>
            <w:r w:rsidRPr="00B730E5">
              <w:rPr>
                <w:rFonts w:ascii="Times New Roman" w:hAnsi="Times New Roman"/>
                <w:b/>
                <w:szCs w:val="22"/>
              </w:rPr>
              <w:t xml:space="preserve"> Θεό»!!!</w:t>
            </w:r>
            <w:r w:rsidRPr="00B730E5">
              <w:rPr>
                <w:rFonts w:ascii="Times New Roman" w:hAnsi="Times New Roman"/>
                <w:szCs w:val="22"/>
              </w:rPr>
              <w:t xml:space="preserve"> Αργότερα διατράνωσε τη θρησκευτική πίστη.</w:t>
            </w:r>
          </w:p>
          <w:p w:rsidR="00A371CF" w:rsidRPr="00B730E5" w:rsidRDefault="00A371CF" w:rsidP="000D5BE9">
            <w:pPr>
              <w:rPr>
                <w:rFonts w:ascii="Times New Roman" w:hAnsi="Times New Roman"/>
                <w:szCs w:val="22"/>
              </w:rPr>
            </w:pPr>
          </w:p>
        </w:tc>
      </w:tr>
      <w:tr w:rsidR="00A371CF" w:rsidRPr="00D5647B" w:rsidTr="000D5BE9">
        <w:tc>
          <w:tcPr>
            <w:tcW w:w="10280" w:type="dxa"/>
          </w:tcPr>
          <w:p w:rsidR="00A371CF"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1968: Ο Αμερικανός διοικητής του διαστημοπλοίου </w:t>
            </w:r>
            <w:r w:rsidRPr="00B730E5">
              <w:rPr>
                <w:rFonts w:ascii="Times New Roman" w:hAnsi="Times New Roman"/>
                <w:b/>
                <w:szCs w:val="22"/>
              </w:rPr>
              <w:t>«Απόλλων»,</w:t>
            </w:r>
            <w:r w:rsidRPr="00B730E5">
              <w:rPr>
                <w:rFonts w:ascii="Times New Roman" w:hAnsi="Times New Roman"/>
                <w:szCs w:val="22"/>
              </w:rPr>
              <w:t xml:space="preserve"> ο πρώτος αστροναύτης</w:t>
            </w:r>
            <w:r w:rsidR="00E64A22">
              <w:rPr>
                <w:rFonts w:ascii="Times New Roman" w:hAnsi="Times New Roman"/>
                <w:szCs w:val="22"/>
              </w:rPr>
              <w:t>,</w:t>
            </w:r>
            <w:r w:rsidRPr="00B730E5">
              <w:rPr>
                <w:rFonts w:ascii="Times New Roman" w:hAnsi="Times New Roman"/>
                <w:szCs w:val="22"/>
              </w:rPr>
              <w:t xml:space="preserve">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B730E5">
              <w:rPr>
                <w:rFonts w:ascii="Times New Roman" w:hAnsi="Times New Roman"/>
                <w:i/>
                <w:szCs w:val="22"/>
              </w:rPr>
              <w:t xml:space="preserve"> Γενέσεως</w:t>
            </w:r>
            <w:r w:rsidRPr="00B730E5">
              <w:rPr>
                <w:rFonts w:ascii="Times New Roman" w:hAnsi="Times New Roman"/>
                <w:szCs w:val="22"/>
              </w:rPr>
              <w:t>: «</w:t>
            </w:r>
            <w:r w:rsidRPr="00B730E5">
              <w:rPr>
                <w:rFonts w:ascii="Times New Roman" w:hAnsi="Times New Roman"/>
                <w:i/>
                <w:szCs w:val="22"/>
                <w:highlight w:val="yellow"/>
              </w:rPr>
              <w:t xml:space="preserve">Εν ἀρχῇ ἐποίησεν ὁ Θεός τόν οὐρανόν καί τήν γῆν, ἡ δέ γῆ ἦν ἀόρατος καί ἀκατασκεύαστος, καί σκότος ἐπάνω τῆς ἀβύσσου, καί πνεῦμα Θεοῦ ἐπεφέρετο ἐπάνω τοῦ ὕδατος. Καί εἶπεν ὁ </w:t>
            </w:r>
            <w:r w:rsidRPr="00B730E5">
              <w:rPr>
                <w:rFonts w:ascii="Times New Roman" w:hAnsi="Times New Roman"/>
                <w:b/>
                <w:i/>
                <w:szCs w:val="22"/>
                <w:highlight w:val="yellow"/>
              </w:rPr>
              <w:t>Θεός Γενηθήτω φῶς καί ἐγένετο φῶς</w:t>
            </w:r>
            <w:r w:rsidRPr="00B730E5">
              <w:rPr>
                <w:rFonts w:ascii="Times New Roman" w:hAnsi="Times New Roman"/>
                <w:szCs w:val="22"/>
              </w:rPr>
              <w:t>» (1, 1-3 σελ. 228).</w:t>
            </w:r>
          </w:p>
          <w:p w:rsidR="00E64A22" w:rsidRPr="00B730E5" w:rsidRDefault="00E64A22" w:rsidP="00E64A22">
            <w:pPr>
              <w:pStyle w:val="a5"/>
              <w:rPr>
                <w:rFonts w:ascii="Times New Roman" w:hAnsi="Times New Roman"/>
                <w:szCs w:val="22"/>
              </w:rPr>
            </w:pPr>
          </w:p>
        </w:tc>
      </w:tr>
      <w:tr w:rsidR="00A371CF" w:rsidRPr="003D1089" w:rsidTr="000D5BE9">
        <w:tc>
          <w:tcPr>
            <w:tcW w:w="10280" w:type="dxa"/>
          </w:tcPr>
          <w:p w:rsidR="00A371CF" w:rsidRPr="00E64A22"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1993: Ο Γερμανός φυσικός και αστροναύτης </w:t>
            </w:r>
            <w:r w:rsidRPr="00B730E5">
              <w:rPr>
                <w:rFonts w:ascii="Times New Roman" w:hAnsi="Times New Roman"/>
                <w:szCs w:val="22"/>
                <w:lang w:val="en-US"/>
              </w:rPr>
              <w:t>Ulrich</w:t>
            </w:r>
            <w:r w:rsidRPr="00B730E5">
              <w:rPr>
                <w:rFonts w:ascii="Times New Roman" w:hAnsi="Times New Roman"/>
                <w:szCs w:val="22"/>
              </w:rPr>
              <w:t xml:space="preserve"> </w:t>
            </w:r>
            <w:r w:rsidRPr="00B730E5">
              <w:rPr>
                <w:rFonts w:ascii="Times New Roman" w:hAnsi="Times New Roman"/>
                <w:szCs w:val="22"/>
                <w:lang w:val="en-US"/>
              </w:rPr>
              <w:t>Walter</w:t>
            </w:r>
            <w:r w:rsidRPr="00B730E5">
              <w:rPr>
                <w:rFonts w:ascii="Times New Roman" w:hAnsi="Times New Roman"/>
                <w:szCs w:val="22"/>
              </w:rPr>
              <w:t>, που το 1993 συμμετέσχε στη γερμανική αποστολή του διαστημικού λεωφορείου (</w:t>
            </w:r>
            <w:r w:rsidRPr="00B730E5">
              <w:rPr>
                <w:rFonts w:ascii="Times New Roman" w:hAnsi="Times New Roman"/>
                <w:szCs w:val="22"/>
                <w:lang w:val="en-US"/>
              </w:rPr>
              <w:t>Space</w:t>
            </w:r>
            <w:r w:rsidRPr="00B730E5">
              <w:rPr>
                <w:rFonts w:ascii="Times New Roman" w:hAnsi="Times New Roman"/>
                <w:szCs w:val="22"/>
              </w:rPr>
              <w:t xml:space="preserve"> </w:t>
            </w:r>
            <w:r w:rsidRPr="00B730E5">
              <w:rPr>
                <w:rFonts w:ascii="Times New Roman" w:hAnsi="Times New Roman"/>
                <w:szCs w:val="22"/>
                <w:lang w:val="en-US"/>
              </w:rPr>
              <w:t>Shuttle</w:t>
            </w:r>
            <w:r w:rsidRPr="00B730E5">
              <w:rPr>
                <w:rFonts w:ascii="Times New Roman" w:hAnsi="Times New Roman"/>
                <w:szCs w:val="22"/>
              </w:rPr>
              <w:t xml:space="preserve"> 7 </w:t>
            </w:r>
            <w:r w:rsidRPr="00B730E5">
              <w:rPr>
                <w:rFonts w:ascii="Times New Roman" w:hAnsi="Times New Roman"/>
                <w:szCs w:val="22"/>
                <w:lang w:val="en-US"/>
              </w:rPr>
              <w:t>D</w:t>
            </w:r>
            <w:r w:rsidRPr="00B730E5">
              <w:rPr>
                <w:rFonts w:ascii="Times New Roman" w:hAnsi="Times New Roman"/>
                <w:szCs w:val="22"/>
              </w:rPr>
              <w:t>-2), κάτω από τον έντονα καυτερό ήλιο είδε τον γαλάζιο - λευκό πλανήτη μας και αντικρίζοντας τα κατά τα άλλα πολύ μονότονα μαύρα και εχθρικά για τη ζωή βάθη του σύμπαντος</w:t>
            </w:r>
            <w:r w:rsidR="00B730E5" w:rsidRPr="00B730E5">
              <w:rPr>
                <w:rFonts w:ascii="Times New Roman" w:hAnsi="Times New Roman"/>
                <w:szCs w:val="22"/>
              </w:rPr>
              <w:t xml:space="preserve">, </w:t>
            </w:r>
            <w:r w:rsidRPr="00B730E5">
              <w:rPr>
                <w:rFonts w:ascii="Times New Roman" w:hAnsi="Times New Roman"/>
                <w:szCs w:val="22"/>
              </w:rPr>
              <w:t>ένοιωσε εμπειρίες μοναξιάς παρόμοιες με αυτές του Πασκάλ (</w:t>
            </w:r>
            <w:r w:rsidRPr="00B730E5">
              <w:rPr>
                <w:rFonts w:ascii="Times New Roman" w:hAnsi="Times New Roman"/>
                <w:szCs w:val="22"/>
                <w:lang w:val="en-US"/>
              </w:rPr>
              <w:t>Blaise</w:t>
            </w:r>
            <w:r w:rsidRPr="00B730E5">
              <w:rPr>
                <w:rFonts w:ascii="Times New Roman" w:hAnsi="Times New Roman"/>
                <w:szCs w:val="22"/>
              </w:rPr>
              <w:t xml:space="preserve"> </w:t>
            </w:r>
            <w:r w:rsidRPr="00B730E5">
              <w:rPr>
                <w:rFonts w:ascii="Times New Roman" w:hAnsi="Times New Roman"/>
                <w:szCs w:val="22"/>
                <w:lang w:val="en-US"/>
              </w:rPr>
              <w:t>Pascal</w:t>
            </w:r>
            <w:r w:rsidRPr="00B730E5">
              <w:rPr>
                <w:rFonts w:ascii="Times New Roman" w:hAnsi="Times New Roman"/>
                <w:szCs w:val="22"/>
              </w:rPr>
              <w:t>), που είπε: «</w:t>
            </w:r>
            <w:r w:rsidRPr="00B730E5">
              <w:rPr>
                <w:rFonts w:ascii="Times New Roman" w:hAnsi="Times New Roman"/>
                <w:szCs w:val="22"/>
                <w:highlight w:val="yellow"/>
              </w:rPr>
              <w:t>η δική μου κοπερνίκεια επανάσταση που βιώθηκε τελείως προσωπικά»</w:t>
            </w:r>
            <w:r w:rsidRPr="00B730E5">
              <w:rPr>
                <w:rFonts w:ascii="Times New Roman" w:hAnsi="Times New Roman"/>
                <w:szCs w:val="22"/>
              </w:rPr>
              <w:t xml:space="preserve">. […] Στο ερώτημα «εάν μία πτήση στο χώρο του διαστήματος, φέρνει τον άνθρωπο πιο κοντά στον Θεό ή όχι;», η απάντησή του είναι: </w:t>
            </w:r>
            <w:r w:rsidRPr="00B730E5">
              <w:rPr>
                <w:rFonts w:ascii="Times New Roman" w:hAnsi="Times New Roman"/>
                <w:b/>
                <w:szCs w:val="22"/>
              </w:rPr>
              <w:t>«Αυτό εξαρτάται από το κάθε άτομο».</w:t>
            </w:r>
          </w:p>
          <w:p w:rsidR="00E64A22" w:rsidRPr="00B730E5" w:rsidRDefault="00E64A22" w:rsidP="00E64A22">
            <w:pPr>
              <w:pStyle w:val="a5"/>
              <w:rPr>
                <w:rFonts w:ascii="Times New Roman" w:hAnsi="Times New Roman"/>
                <w:szCs w:val="22"/>
              </w:rPr>
            </w:pPr>
          </w:p>
        </w:tc>
      </w:tr>
      <w:tr w:rsidR="00A371CF" w:rsidRPr="003D1089" w:rsidTr="000D5BE9">
        <w:tc>
          <w:tcPr>
            <w:tcW w:w="10280" w:type="dxa"/>
          </w:tcPr>
          <w:p w:rsidR="00A371CF" w:rsidRPr="00B730E5" w:rsidRDefault="00A371CF" w:rsidP="00186B72">
            <w:pPr>
              <w:pStyle w:val="a5"/>
              <w:numPr>
                <w:ilvl w:val="0"/>
                <w:numId w:val="3"/>
              </w:numPr>
              <w:spacing w:after="200" w:line="276" w:lineRule="auto"/>
              <w:rPr>
                <w:rFonts w:ascii="Times New Roman" w:hAnsi="Times New Roman"/>
                <w:szCs w:val="22"/>
              </w:rPr>
            </w:pPr>
            <w:r w:rsidRPr="00B730E5">
              <w:rPr>
                <w:rFonts w:ascii="Times New Roman" w:hAnsi="Times New Roman"/>
                <w:caps/>
                <w:szCs w:val="22"/>
              </w:rPr>
              <w:t>1970: φ</w:t>
            </w:r>
            <w:r w:rsidRPr="00B730E5">
              <w:rPr>
                <w:rFonts w:ascii="Times New Roman" w:hAnsi="Times New Roman"/>
                <w:szCs w:val="22"/>
              </w:rPr>
              <w:t xml:space="preserve">υσικός </w:t>
            </w:r>
            <w:r w:rsidRPr="00B730E5">
              <w:rPr>
                <w:rFonts w:ascii="Times New Roman" w:hAnsi="Times New Roman"/>
                <w:b/>
                <w:szCs w:val="22"/>
                <w:lang w:val="en-US"/>
              </w:rPr>
              <w:t>Werner</w:t>
            </w:r>
            <w:r w:rsidRPr="00B730E5">
              <w:rPr>
                <w:rFonts w:ascii="Times New Roman" w:hAnsi="Times New Roman"/>
                <w:b/>
                <w:szCs w:val="22"/>
              </w:rPr>
              <w:t xml:space="preserve"> </w:t>
            </w:r>
            <w:r w:rsidRPr="00B730E5">
              <w:rPr>
                <w:rFonts w:ascii="Times New Roman" w:hAnsi="Times New Roman"/>
                <w:b/>
                <w:szCs w:val="22"/>
                <w:lang w:val="en-US"/>
              </w:rPr>
              <w:t>Heisenberg</w:t>
            </w:r>
            <w:r w:rsidRPr="00B730E5">
              <w:rPr>
                <w:rFonts w:ascii="Times New Roman" w:hAnsi="Times New Roman"/>
                <w:szCs w:val="22"/>
              </w:rPr>
              <w:t xml:space="preserve"> (Διάκριση μεταξύ Sky – Heaven !): </w:t>
            </w:r>
            <w:r w:rsidRPr="00B730E5">
              <w:rPr>
                <w:rFonts w:ascii="Times New Roman" w:hAnsi="Times New Roman"/>
                <w:i/>
                <w:caps/>
                <w:szCs w:val="22"/>
              </w:rPr>
              <w:t>η</w:t>
            </w:r>
            <w:r w:rsidRPr="00B730E5">
              <w:rPr>
                <w:rFonts w:ascii="Times New Roman" w:hAnsi="Times New Roman"/>
                <w:i/>
                <w:szCs w:val="22"/>
              </w:rPr>
              <w:t xml:space="preserve"> γλώσσα της Αγίας Γραφής καθιστά δυνατή μία κατανόηση για την αισθητή συνάφεια του κόσμου πίσω από τα φαινόμενα. Χωρίς αυτήν δεν θα ήταν δυνατό να έχουμε ηθική και κάποια κλίμακα αξιών</w:t>
            </w:r>
            <w:r w:rsidR="003A7921">
              <w:rPr>
                <w:rFonts w:ascii="Times New Roman" w:hAnsi="Times New Roman"/>
                <w:i/>
                <w:szCs w:val="22"/>
              </w:rPr>
              <w:t>.</w:t>
            </w:r>
            <w:r w:rsidRPr="00B730E5">
              <w:rPr>
                <w:rFonts w:ascii="Times New Roman" w:hAnsi="Times New Roman"/>
                <w:i/>
                <w:szCs w:val="22"/>
              </w:rPr>
              <w:t xml:space="preserve"> […] Αυτή η γλώσσα είναι στενά συγγενής περισσότερο με τη γλώσσα της ποίησης παρά με τη γλώσσα της φυσικής επιστήμης, που αποζητά την ακρίβεια</w:t>
            </w:r>
            <w:r w:rsidRPr="00B730E5">
              <w:rPr>
                <w:rFonts w:ascii="Times New Roman" w:hAnsi="Times New Roman"/>
                <w:szCs w:val="22"/>
              </w:rPr>
              <w:t xml:space="preserve">. </w:t>
            </w:r>
            <w:r w:rsidRPr="00B730E5">
              <w:rPr>
                <w:rFonts w:ascii="Times New Roman" w:hAnsi="Times New Roman"/>
                <w:i/>
                <w:szCs w:val="22"/>
              </w:rPr>
              <w:t xml:space="preserve">Γι’ αυτό οι ίδιες λέξεις στις δυο «γλώσσες» σημαίνουν συχνά κάτι διαφορετικό: </w:t>
            </w:r>
            <w:r w:rsidRPr="00B730E5">
              <w:rPr>
                <w:rFonts w:ascii="Times New Roman" w:hAnsi="Times New Roman"/>
                <w:b/>
                <w:i/>
                <w:szCs w:val="22"/>
              </w:rPr>
              <w:t>Ο ουρανός</w:t>
            </w:r>
            <w:r w:rsidRPr="00B730E5">
              <w:rPr>
                <w:rFonts w:ascii="Times New Roman" w:hAnsi="Times New Roman"/>
                <w:i/>
                <w:szCs w:val="22"/>
              </w:rPr>
              <w:t>, για τον οποίο γίνεται λόγος στην Αγία Γραφή, δεν είναι συμβατός με εκείνον τον ουρανό, στον οποίον εμείς ανυψώνουμε αεροπλάνα ή πυραύλους. Στο αστρονομικό Σύμπαν η γη είναι μόνον ένας ελάχιστος κόκκος σκόνης σ’ ένα από τα αναρίθμητα συστήματα γαλαξιών. Για εμάς όμως είναι πράγματι το κέντρο του κόσμου. Για τη Φυσική το ζητούμενο είναι η αντικειμενικότητα των εννοιών της. Αντίθετα η θρησκευτική γλώσσα πρέπει να αποφύγει τη διχοτόμηση του κόσμου στην αντικειμενική και στην υποκειμενική του πλευρά, αφού ποιος θα μπορούσε να ισχυρισθεί, ότι η αντικειμενική πλευρά είναι όντως περισσότερο πραγματική από την υποκειμενική; Δεν έχουμε λοιπόν το δικαίωμα να συγχέουμε τις δυο γλώσσες, αλλά πρέπει να σκεπτόμαστε λεπτότερα από ό,τι τούτο ήταν έως τώρα συνηθισμένο.</w:t>
            </w:r>
          </w:p>
        </w:tc>
      </w:tr>
      <w:tr w:rsidR="00A371CF" w:rsidRPr="00D07EDD" w:rsidTr="000D5BE9">
        <w:tc>
          <w:tcPr>
            <w:tcW w:w="10280" w:type="dxa"/>
          </w:tcPr>
          <w:p w:rsidR="00A371CF" w:rsidRPr="00B730E5" w:rsidRDefault="00A371CF" w:rsidP="00186B72">
            <w:pPr>
              <w:pStyle w:val="a5"/>
              <w:numPr>
                <w:ilvl w:val="0"/>
                <w:numId w:val="3"/>
              </w:numPr>
              <w:rPr>
                <w:rFonts w:ascii="Times New Roman" w:hAnsi="Times New Roman"/>
                <w:szCs w:val="22"/>
              </w:rPr>
            </w:pPr>
            <w:r w:rsidRPr="00B730E5">
              <w:rPr>
                <w:rFonts w:ascii="Times New Roman" w:hAnsi="Times New Roman"/>
                <w:b/>
                <w:szCs w:val="22"/>
              </w:rPr>
              <w:lastRenderedPageBreak/>
              <w:t>2000: Στέφανος Χόκινγκ</w:t>
            </w:r>
            <w:r w:rsidRPr="00B730E5">
              <w:rPr>
                <w:rFonts w:ascii="Times New Roman" w:hAnsi="Times New Roman"/>
                <w:szCs w:val="22"/>
              </w:rPr>
              <w:t xml:space="preserve"> [</w:t>
            </w:r>
            <w:r w:rsidRPr="00B730E5">
              <w:rPr>
                <w:rFonts w:ascii="Times New Roman" w:hAnsi="Times New Roman"/>
                <w:b/>
                <w:szCs w:val="22"/>
              </w:rPr>
              <w:t xml:space="preserve">GUT </w:t>
            </w:r>
            <w:r w:rsidRPr="00B730E5">
              <w:rPr>
                <w:rFonts w:ascii="Times New Roman" w:hAnsi="Times New Roman"/>
                <w:szCs w:val="22"/>
              </w:rPr>
              <w:t xml:space="preserve">(= </w:t>
            </w:r>
            <w:r w:rsidRPr="00B730E5">
              <w:rPr>
                <w:rFonts w:ascii="Times New Roman" w:hAnsi="Times New Roman"/>
                <w:i/>
                <w:szCs w:val="22"/>
                <w:lang w:val="en-US"/>
              </w:rPr>
              <w:t>Grand</w:t>
            </w:r>
            <w:r w:rsidRPr="00B730E5">
              <w:rPr>
                <w:rFonts w:ascii="Times New Roman" w:hAnsi="Times New Roman"/>
                <w:i/>
                <w:szCs w:val="22"/>
              </w:rPr>
              <w:t xml:space="preserve"> </w:t>
            </w:r>
            <w:r w:rsidRPr="00B730E5">
              <w:rPr>
                <w:rFonts w:ascii="Times New Roman" w:hAnsi="Times New Roman"/>
                <w:i/>
                <w:szCs w:val="22"/>
                <w:lang w:val="en-US"/>
              </w:rPr>
              <w:t>Unified</w:t>
            </w:r>
            <w:r w:rsidRPr="00B730E5">
              <w:rPr>
                <w:rFonts w:ascii="Times New Roman" w:hAnsi="Times New Roman"/>
                <w:i/>
                <w:szCs w:val="22"/>
              </w:rPr>
              <w:t xml:space="preserve"> </w:t>
            </w:r>
            <w:r w:rsidRPr="00B730E5">
              <w:rPr>
                <w:rFonts w:ascii="Times New Roman" w:hAnsi="Times New Roman"/>
                <w:i/>
                <w:szCs w:val="22"/>
                <w:lang w:val="en-US"/>
              </w:rPr>
              <w:t>Theory</w:t>
            </w:r>
            <w:r w:rsidRPr="00B730E5">
              <w:rPr>
                <w:rFonts w:ascii="Times New Roman" w:hAnsi="Times New Roman"/>
                <w:szCs w:val="22"/>
              </w:rPr>
              <w:t xml:space="preserve"> - Μεγάλη Ενοποιημένη Θεωρία) </w:t>
            </w:r>
            <w:r w:rsidR="00E61031">
              <w:rPr>
                <w:rFonts w:ascii="Times New Roman" w:hAnsi="Times New Roman"/>
                <w:b/>
                <w:szCs w:val="22"/>
              </w:rPr>
              <w:t>αντί GOD]</w:t>
            </w:r>
            <w:r w:rsidRPr="00B730E5">
              <w:rPr>
                <w:rFonts w:ascii="Times New Roman" w:hAnsi="Times New Roman"/>
                <w:b/>
                <w:szCs w:val="22"/>
              </w:rPr>
              <w:t>;</w:t>
            </w:r>
            <w:r w:rsidRPr="00B730E5">
              <w:rPr>
                <w:rFonts w:ascii="Times New Roman" w:hAnsi="Times New Roman"/>
                <w:szCs w:val="22"/>
              </w:rPr>
              <w:t xml:space="preserve"> Ο Άγγλος φυσικός </w:t>
            </w:r>
            <w:r w:rsidRPr="00B730E5">
              <w:rPr>
                <w:rFonts w:ascii="Times New Roman" w:hAnsi="Times New Roman"/>
                <w:szCs w:val="22"/>
                <w:lang w:val="en-US"/>
              </w:rPr>
              <w:t>Stephen</w:t>
            </w:r>
            <w:r w:rsidRPr="00B730E5">
              <w:rPr>
                <w:rFonts w:ascii="Times New Roman" w:hAnsi="Times New Roman"/>
                <w:szCs w:val="22"/>
              </w:rPr>
              <w:t xml:space="preserve"> </w:t>
            </w:r>
            <w:r w:rsidRPr="00B730E5">
              <w:rPr>
                <w:rFonts w:ascii="Times New Roman" w:hAnsi="Times New Roman"/>
                <w:szCs w:val="22"/>
                <w:lang w:val="en-US"/>
              </w:rPr>
              <w:t>Hawking</w:t>
            </w:r>
            <w:r w:rsidRPr="00B730E5">
              <w:rPr>
                <w:rFonts w:ascii="Times New Roman" w:hAnsi="Times New Roman"/>
                <w:szCs w:val="22"/>
              </w:rPr>
              <w:t xml:space="preserve"> (1942-2017), που θαυμάζεται δικαίως από πολλούς ανθρώπους, ένεκα μιας αθεράπευτης βλάβης του νωτιαίου μυαλού, ως γνωστόν, μπορεί να συνεννοείται με το περιβάλλον του μόνον με υπολογιστή. Ο επιστήμονας αυτός ήλπιζε ότι, διά των ερευνών του περί του Σύμπαντος στην κατάσταση αμέσως μετά την έκρηξη, με συγχώνευση όλων των γνωστών αλληλεπιδράσεων, θα αναπτύξει μία «Μεγάλη Ενοποιημένη Θεωρία» (</w:t>
            </w:r>
            <w:r w:rsidRPr="00B730E5">
              <w:rPr>
                <w:rFonts w:ascii="Times New Roman" w:hAnsi="Times New Roman"/>
                <w:szCs w:val="22"/>
                <w:lang w:val="en-US"/>
              </w:rPr>
              <w:t>GUT</w:t>
            </w:r>
            <w:r w:rsidRPr="00B730E5">
              <w:rPr>
                <w:rFonts w:ascii="Times New Roman" w:hAnsi="Times New Roman"/>
                <w:szCs w:val="22"/>
              </w:rPr>
              <w:t xml:space="preserve">). Αυτή θα εξηγούσε τι «συγκρατεί εσώτατα τον κόσμο». Αλλ’ ενώ ο Χάιζενμπεργκ με τη Μηχανική των Κβάντα είχε παρουσιάσει μίαν εμπειρικώς βεβαιωμένη μεγάλη θεωρία ενώ κατά τα άλλα επεδείκνυε βαθύ σεβασμό στη θρησκευτική σφαίρα, ο Χόκινγκ στο Μπεστ </w:t>
            </w:r>
            <w:r w:rsidRPr="00B730E5">
              <w:rPr>
                <w:rFonts w:ascii="Times New Roman" w:hAnsi="Times New Roman"/>
                <w:caps/>
                <w:szCs w:val="22"/>
              </w:rPr>
              <w:t>σ</w:t>
            </w:r>
            <w:r w:rsidRPr="00B730E5">
              <w:rPr>
                <w:rFonts w:ascii="Times New Roman" w:hAnsi="Times New Roman"/>
                <w:szCs w:val="22"/>
              </w:rPr>
              <w:t>έλερ του «</w:t>
            </w:r>
            <w:r w:rsidRPr="00B730E5">
              <w:rPr>
                <w:rFonts w:ascii="Times New Roman" w:hAnsi="Times New Roman"/>
                <w:b/>
                <w:szCs w:val="22"/>
              </w:rPr>
              <w:t xml:space="preserve">Μία σύντομη </w:t>
            </w:r>
            <w:r w:rsidRPr="00E64A22">
              <w:rPr>
                <w:rFonts w:ascii="Times New Roman" w:hAnsi="Times New Roman"/>
                <w:b/>
                <w:caps/>
                <w:szCs w:val="22"/>
              </w:rPr>
              <w:t>ι</w:t>
            </w:r>
            <w:r w:rsidRPr="00B730E5">
              <w:rPr>
                <w:rFonts w:ascii="Times New Roman" w:hAnsi="Times New Roman"/>
                <w:b/>
                <w:szCs w:val="22"/>
              </w:rPr>
              <w:t xml:space="preserve">στορία του </w:t>
            </w:r>
            <w:r w:rsidRPr="00E64A22">
              <w:rPr>
                <w:rFonts w:ascii="Times New Roman" w:hAnsi="Times New Roman"/>
                <w:b/>
                <w:caps/>
                <w:szCs w:val="22"/>
              </w:rPr>
              <w:t>χ</w:t>
            </w:r>
            <w:r w:rsidRPr="00B730E5">
              <w:rPr>
                <w:rFonts w:ascii="Times New Roman" w:hAnsi="Times New Roman"/>
                <w:b/>
                <w:szCs w:val="22"/>
              </w:rPr>
              <w:t>ρόνου</w:t>
            </w:r>
            <w:r w:rsidRPr="00B730E5">
              <w:rPr>
                <w:rFonts w:ascii="Times New Roman" w:hAnsi="Times New Roman"/>
                <w:szCs w:val="22"/>
              </w:rPr>
              <w:t>», (που αν και δύσκολα κατανοητό και σ’ αυτούς τους θεράποντες των Φυσικών Επιστημών, εκδόθηκε σε 25 εκατομμύρια αντίτυπα), με τη μεγάλη αισιοδοξία της Διαφώτισης υποσ</w:t>
            </w:r>
            <w:r w:rsidR="003A7921">
              <w:rPr>
                <w:rFonts w:ascii="Times New Roman" w:hAnsi="Times New Roman"/>
                <w:szCs w:val="22"/>
              </w:rPr>
              <w:t>χέθηκε μία ενιαία μεγάλη θεωρία. Αυτή</w:t>
            </w:r>
            <w:r w:rsidRPr="00B730E5">
              <w:rPr>
                <w:rFonts w:ascii="Times New Roman" w:hAnsi="Times New Roman"/>
                <w:szCs w:val="22"/>
              </w:rPr>
              <w:t xml:space="preserve"> δεν θα εξηγούσε μόνον ορισμένα εμπειρικά δεδομένα, αλλά θα μας έκανε </w:t>
            </w:r>
            <w:r w:rsidRPr="00B730E5">
              <w:rPr>
                <w:rFonts w:ascii="Times New Roman" w:hAnsi="Times New Roman"/>
                <w:i/>
                <w:szCs w:val="22"/>
              </w:rPr>
              <w:t>να γνωρίσουμε το Νου (το Πνεύμα) του Θεού</w:t>
            </w:r>
            <w:r w:rsidRPr="00B730E5">
              <w:rPr>
                <w:rFonts w:ascii="Times New Roman" w:hAnsi="Times New Roman"/>
                <w:szCs w:val="22"/>
              </w:rPr>
              <w:t xml:space="preserve"> (</w:t>
            </w:r>
            <w:r w:rsidRPr="00B730E5">
              <w:rPr>
                <w:rFonts w:ascii="Times New Roman" w:hAnsi="Times New Roman"/>
                <w:szCs w:val="22"/>
                <w:lang w:val="en-US"/>
              </w:rPr>
              <w:t>the</w:t>
            </w:r>
            <w:r w:rsidRPr="00B730E5">
              <w:rPr>
                <w:rFonts w:ascii="Times New Roman" w:hAnsi="Times New Roman"/>
                <w:szCs w:val="22"/>
              </w:rPr>
              <w:t xml:space="preserve"> </w:t>
            </w:r>
            <w:r w:rsidRPr="00B730E5">
              <w:rPr>
                <w:rFonts w:ascii="Times New Roman" w:hAnsi="Times New Roman"/>
                <w:szCs w:val="22"/>
                <w:lang w:val="en-US"/>
              </w:rPr>
              <w:t>mind</w:t>
            </w:r>
            <w:r w:rsidRPr="00B730E5">
              <w:rPr>
                <w:rFonts w:ascii="Times New Roman" w:hAnsi="Times New Roman"/>
                <w:szCs w:val="22"/>
              </w:rPr>
              <w:t xml:space="preserve"> </w:t>
            </w:r>
            <w:r w:rsidRPr="00B730E5">
              <w:rPr>
                <w:rFonts w:ascii="Times New Roman" w:hAnsi="Times New Roman"/>
                <w:szCs w:val="22"/>
                <w:lang w:val="en-US"/>
              </w:rPr>
              <w:t>of</w:t>
            </w:r>
            <w:r w:rsidRPr="00B730E5">
              <w:rPr>
                <w:rFonts w:ascii="Times New Roman" w:hAnsi="Times New Roman"/>
                <w:szCs w:val="22"/>
              </w:rPr>
              <w:t xml:space="preserve"> </w:t>
            </w:r>
            <w:r w:rsidRPr="00B730E5">
              <w:rPr>
                <w:rFonts w:ascii="Times New Roman" w:hAnsi="Times New Roman"/>
                <w:szCs w:val="22"/>
                <w:lang w:val="en-US"/>
              </w:rPr>
              <w:t>God</w:t>
            </w:r>
            <w:r w:rsidRPr="00B730E5">
              <w:rPr>
                <w:rFonts w:ascii="Times New Roman" w:hAnsi="Times New Roman"/>
                <w:szCs w:val="22"/>
                <w:vertAlign w:val="superscript"/>
              </w:rPr>
              <w:t>16</w:t>
            </w:r>
            <w:r w:rsidRPr="00B730E5">
              <w:rPr>
                <w:rFonts w:ascii="Times New Roman" w:hAnsi="Times New Roman"/>
                <w:szCs w:val="22"/>
              </w:rPr>
              <w:t xml:space="preserve"> γερμ. </w:t>
            </w:r>
            <w:proofErr w:type="gramStart"/>
            <w:r w:rsidRPr="00B730E5">
              <w:rPr>
                <w:rFonts w:ascii="Times New Roman" w:hAnsi="Times New Roman"/>
                <w:szCs w:val="22"/>
                <w:lang w:val="en-US"/>
              </w:rPr>
              <w:t>den</w:t>
            </w:r>
            <w:proofErr w:type="gramEnd"/>
            <w:r w:rsidRPr="00B730E5">
              <w:rPr>
                <w:rFonts w:ascii="Times New Roman" w:hAnsi="Times New Roman"/>
                <w:szCs w:val="22"/>
              </w:rPr>
              <w:t xml:space="preserve"> </w:t>
            </w:r>
            <w:r w:rsidRPr="00B730E5">
              <w:rPr>
                <w:rFonts w:ascii="Times New Roman" w:hAnsi="Times New Roman"/>
                <w:szCs w:val="22"/>
                <w:lang w:val="en-US"/>
              </w:rPr>
              <w:t>Geist</w:t>
            </w:r>
            <w:r w:rsidRPr="00B730E5">
              <w:rPr>
                <w:rFonts w:ascii="Times New Roman" w:hAnsi="Times New Roman"/>
                <w:szCs w:val="22"/>
              </w:rPr>
              <w:t xml:space="preserve"> </w:t>
            </w:r>
            <w:r w:rsidRPr="00B730E5">
              <w:rPr>
                <w:rFonts w:ascii="Times New Roman" w:hAnsi="Times New Roman"/>
                <w:szCs w:val="22"/>
                <w:lang w:val="en-US"/>
              </w:rPr>
              <w:t>Gottes</w:t>
            </w:r>
            <w:r w:rsidRPr="00B730E5">
              <w:rPr>
                <w:rFonts w:ascii="Times New Roman" w:hAnsi="Times New Roman"/>
                <w:szCs w:val="22"/>
              </w:rPr>
              <w:t>)</w:t>
            </w:r>
            <w:r w:rsidRPr="00B730E5">
              <w:rPr>
                <w:rFonts w:ascii="Times New Roman" w:hAnsi="Times New Roman"/>
                <w:szCs w:val="22"/>
                <w:vertAlign w:val="superscript"/>
              </w:rPr>
              <w:t>17</w:t>
            </w:r>
            <w:r w:rsidR="003A7921">
              <w:rPr>
                <w:rFonts w:ascii="Times New Roman" w:hAnsi="Times New Roman"/>
                <w:szCs w:val="22"/>
              </w:rPr>
              <w:t xml:space="preserve">. </w:t>
            </w:r>
            <w:r w:rsidRPr="00B730E5">
              <w:rPr>
                <w:rFonts w:ascii="Times New Roman" w:hAnsi="Times New Roman"/>
                <w:szCs w:val="22"/>
              </w:rPr>
              <w:t>Αυτό διατυπώθηκε συνειδητά με ειρωνική διάθεση. Διότι η γνώμη του Χόκινγκ</w:t>
            </w:r>
            <w:r w:rsidRPr="00B730E5">
              <w:rPr>
                <w:rFonts w:ascii="Times New Roman" w:hAnsi="Times New Roman"/>
                <w:szCs w:val="22"/>
                <w:lang w:val="en-US"/>
              </w:rPr>
              <w:t>s</w:t>
            </w:r>
            <w:r w:rsidRPr="00B730E5">
              <w:rPr>
                <w:rFonts w:ascii="Times New Roman" w:hAnsi="Times New Roman"/>
                <w:szCs w:val="22"/>
              </w:rPr>
              <w:t xml:space="preserve"> ήταν: Με μια τέτοια ενοποιημένη θεωρία για τα πάντα (</w:t>
            </w:r>
            <w:r w:rsidRPr="00B730E5">
              <w:rPr>
                <w:rFonts w:ascii="Times New Roman" w:hAnsi="Times New Roman"/>
                <w:szCs w:val="22"/>
                <w:lang w:val="en-US"/>
              </w:rPr>
              <w:t>Theory</w:t>
            </w:r>
            <w:r w:rsidRPr="00B730E5">
              <w:rPr>
                <w:rFonts w:ascii="Times New Roman" w:hAnsi="Times New Roman"/>
                <w:szCs w:val="22"/>
              </w:rPr>
              <w:t xml:space="preserve"> </w:t>
            </w:r>
            <w:r w:rsidRPr="00B730E5">
              <w:rPr>
                <w:rFonts w:ascii="Times New Roman" w:hAnsi="Times New Roman"/>
                <w:szCs w:val="22"/>
                <w:lang w:val="en-US"/>
              </w:rPr>
              <w:t>of</w:t>
            </w:r>
            <w:r w:rsidRPr="00B730E5">
              <w:rPr>
                <w:rFonts w:ascii="Times New Roman" w:hAnsi="Times New Roman"/>
                <w:szCs w:val="22"/>
              </w:rPr>
              <w:t xml:space="preserve"> </w:t>
            </w:r>
            <w:r w:rsidRPr="00B730E5">
              <w:rPr>
                <w:rFonts w:ascii="Times New Roman" w:hAnsi="Times New Roman"/>
                <w:szCs w:val="22"/>
                <w:lang w:val="en-US"/>
              </w:rPr>
              <w:t>Everything</w:t>
            </w:r>
            <w:r w:rsidRPr="00B730E5">
              <w:rPr>
                <w:rFonts w:ascii="Times New Roman" w:hAnsi="Times New Roman"/>
                <w:szCs w:val="22"/>
              </w:rPr>
              <w:t xml:space="preserve"> = </w:t>
            </w:r>
            <w:r w:rsidRPr="00B730E5">
              <w:rPr>
                <w:rFonts w:ascii="Times New Roman" w:hAnsi="Times New Roman"/>
                <w:szCs w:val="22"/>
                <w:lang w:val="en-US"/>
              </w:rPr>
              <w:t>TOE</w:t>
            </w:r>
            <w:r w:rsidRPr="00B730E5">
              <w:rPr>
                <w:rFonts w:ascii="Times New Roman" w:hAnsi="Times New Roman"/>
                <w:szCs w:val="22"/>
              </w:rPr>
              <w:t xml:space="preserve">) ο ίδιος ο κόσμος θα εξηγούσε τον εαυτό του και ο Θεός ως Δημιουργός δεν θα ήταν αναγκαίος. </w:t>
            </w:r>
            <w:r w:rsidRPr="00B730E5">
              <w:rPr>
                <w:rFonts w:ascii="Times New Roman" w:hAnsi="Times New Roman"/>
                <w:b/>
                <w:szCs w:val="22"/>
              </w:rPr>
              <w:t>Εάν το Σύμπαν ήταν πλήρως κλεισμένο στον εαυτό του, χωρίς ξεχωριστές μοναδικότητες και όρια, εάν θα ήταν δυνατό να περιγραφεί εξ ολοκλήρου μόνο του με μια ενοποιημένη θεωρία, τότε η Φυσική θα καθιστούσε τον Θεό περιττό.</w:t>
            </w:r>
            <w:r w:rsidRPr="00B730E5">
              <w:rPr>
                <w:rFonts w:ascii="Times New Roman" w:hAnsi="Times New Roman"/>
                <w:szCs w:val="22"/>
              </w:rPr>
              <w:t xml:space="preserve"> Μία εντυπωσιακή βραχυγραφία </w:t>
            </w:r>
            <w:r w:rsidRPr="00B730E5">
              <w:rPr>
                <w:rFonts w:ascii="Times New Roman" w:hAnsi="Times New Roman"/>
                <w:szCs w:val="22"/>
                <w:lang w:val="en-US"/>
              </w:rPr>
              <w:t>GUT</w:t>
            </w:r>
            <w:r w:rsidRPr="00B730E5">
              <w:rPr>
                <w:rFonts w:ascii="Times New Roman" w:hAnsi="Times New Roman"/>
                <w:szCs w:val="22"/>
              </w:rPr>
              <w:t xml:space="preserve"> ή ΤΟΕ ήταν βέβαια ευκολότερο να βρεθεί παρά η ίδια η θεωρία που θα συνένωνε όλες τις δυνάμεις του φυσικού κόσμου.</w:t>
            </w:r>
          </w:p>
          <w:p w:rsidR="00A55EC4" w:rsidRDefault="00A55EC4" w:rsidP="00A55EC4">
            <w:pPr>
              <w:rPr>
                <w:rFonts w:ascii="Times New Roman" w:hAnsi="Times New Roman"/>
              </w:rPr>
            </w:pPr>
          </w:p>
          <w:p w:rsidR="00A55EC4" w:rsidRPr="009A5A3A" w:rsidRDefault="00A55EC4" w:rsidP="00A55EC4">
            <w:pPr>
              <w:rPr>
                <w:rFonts w:ascii="Times New Roman" w:hAnsi="Times New Roman"/>
              </w:rPr>
            </w:pPr>
            <w:r w:rsidRPr="009A5A3A">
              <w:rPr>
                <w:rFonts w:ascii="Times New Roman" w:hAnsi="Times New Roman"/>
              </w:rPr>
              <w:t xml:space="preserve">Πολύ γνωστή είναι η παραβολή του Νίτσε για τον «παράφρονα άνθρωπο», που σε ένα λαμπερό πρωινό ανάβει ένα φανάρι για να αναζητήσει (ανεπιτυχώς) τον Θεό. Γι’ αυτό «αφισοκολλά» τον θάνατό </w:t>
            </w:r>
            <w:r w:rsidRPr="009A5A3A">
              <w:rPr>
                <w:rFonts w:ascii="Times New Roman" w:hAnsi="Times New Roman"/>
                <w:caps/>
              </w:rPr>
              <w:t>τ</w:t>
            </w:r>
            <w:r w:rsidRPr="009A5A3A">
              <w:rPr>
                <w:rFonts w:ascii="Times New Roman" w:hAnsi="Times New Roman"/>
              </w:rPr>
              <w:t xml:space="preserve">ου. Με τρεις εντυπωσιακές, δυνατές εικόνες περιγράφει ό,τι μόνον δύσκολα αποδίδεται με έννοιες: </w:t>
            </w:r>
            <w:r w:rsidRPr="009A5A3A">
              <w:rPr>
                <w:rFonts w:ascii="Times New Roman" w:hAnsi="Times New Roman"/>
                <w:b/>
              </w:rPr>
              <w:t>«Πώς θα μπορούσαμε πίνοντας ν’ αδειάσουμε τη θάλασσα; Ποιος μας έδωσε το σφουγγάρι, για να καθαρίζουμε όλον τον ορίζοντα; Τι κάναμε, όταν ελευθερώσαμε τη γη από τις αλυσίδες που την είχαν δεμένη με τον ήλιο; Προς τα πού τώρα κινείται αυτή; Προς τα πού κινούμεθα εμείς; Μακριά από όλους τους ήλιους; Δεν πέφτουμε συνεχώς στο γκρεμό</w:t>
            </w:r>
            <w:r w:rsidRPr="009A5A3A">
              <w:rPr>
                <w:rFonts w:ascii="Times New Roman" w:hAnsi="Times New Roman"/>
              </w:rPr>
              <w:t xml:space="preserve">;» (211). […] Ο «αντίχριστος» Νίτσε, στα τελευταία του χρόνια στράφηκε εναντίον του γεμάτου αυτοπεποίθηση βεβαίου, του αισιόδοξου αθεϊσμού «των δικών μας ερευνητών της φύσεως και φυσιολόγων», τον οποίο αυτός αισθανόταν ως άσχημο «αστείο»: </w:t>
            </w:r>
            <w:r w:rsidRPr="009A5A3A">
              <w:rPr>
                <w:rFonts w:ascii="Times New Roman" w:hAnsi="Times New Roman"/>
                <w:i/>
              </w:rPr>
              <w:t>σ’ αυτούς λείπει το πάθος γι’ αυτά τα πράγματα, το πάσχειν γι’ αυτά</w:t>
            </w:r>
            <w:r w:rsidRPr="009A5A3A">
              <w:rPr>
                <w:rFonts w:ascii="Times New Roman" w:hAnsi="Times New Roman"/>
              </w:rPr>
              <w:t xml:space="preserve"> […] </w:t>
            </w:r>
            <w:r w:rsidRPr="009A5A3A">
              <w:rPr>
                <w:rFonts w:ascii="Times New Roman" w:hAnsi="Times New Roman"/>
                <w:i/>
              </w:rPr>
              <w:t>Πρέπει κάποιος να βιώνει ο ίδιος το άσχημα κτύπημα της μοίρας του, πρέπει κάποιος μ’ αυτό το κτύπημα σχεδόν να έχει καταστραφεί για να μη κατανοεί εδώ κανένα αστείο</w:t>
            </w:r>
            <w:r w:rsidRPr="009A5A3A">
              <w:rPr>
                <w:rFonts w:ascii="Times New Roman" w:hAnsi="Times New Roman"/>
              </w:rPr>
              <w:t xml:space="preserve"> (127-128).</w:t>
            </w:r>
          </w:p>
          <w:p w:rsidR="00A371CF" w:rsidRPr="00B730E5" w:rsidRDefault="00A371CF" w:rsidP="00864160">
            <w:pPr>
              <w:rPr>
                <w:rFonts w:ascii="Times New Roman" w:hAnsi="Times New Roman"/>
                <w:szCs w:val="22"/>
              </w:rPr>
            </w:pPr>
          </w:p>
          <w:p w:rsidR="00A371CF" w:rsidRPr="00B730E5" w:rsidRDefault="00A371CF" w:rsidP="00864160">
            <w:pPr>
              <w:rPr>
                <w:rFonts w:ascii="Times New Roman" w:hAnsi="Times New Roman"/>
                <w:szCs w:val="22"/>
              </w:rPr>
            </w:pPr>
            <w:r w:rsidRPr="00B730E5">
              <w:rPr>
                <w:rFonts w:ascii="Times New Roman" w:hAnsi="Times New Roman"/>
                <w:szCs w:val="22"/>
                <w:highlight w:val="yellow"/>
              </w:rPr>
              <w:t xml:space="preserve">Από το βιβλίο </w:t>
            </w:r>
            <w:r w:rsidRPr="00B730E5">
              <w:rPr>
                <w:rFonts w:ascii="Times New Roman" w:hAnsi="Times New Roman"/>
                <w:szCs w:val="22"/>
                <w:highlight w:val="yellow"/>
                <w:lang w:val="de-DE"/>
              </w:rPr>
              <w:t>H</w:t>
            </w:r>
            <w:r w:rsidRPr="00B730E5">
              <w:rPr>
                <w:rFonts w:ascii="Times New Roman" w:hAnsi="Times New Roman"/>
                <w:szCs w:val="22"/>
                <w:highlight w:val="yellow"/>
                <w:lang w:val="en-US"/>
              </w:rPr>
              <w:t>ans</w:t>
            </w:r>
            <w:r w:rsidRPr="00B730E5">
              <w:rPr>
                <w:rFonts w:ascii="Times New Roman" w:hAnsi="Times New Roman"/>
                <w:szCs w:val="22"/>
                <w:highlight w:val="yellow"/>
              </w:rPr>
              <w:t xml:space="preserve"> </w:t>
            </w:r>
            <w:r w:rsidRPr="00B730E5">
              <w:rPr>
                <w:rFonts w:ascii="Times New Roman" w:hAnsi="Times New Roman"/>
                <w:szCs w:val="22"/>
                <w:highlight w:val="yellow"/>
                <w:lang w:val="en-US"/>
              </w:rPr>
              <w:t>K</w:t>
            </w:r>
            <w:r w:rsidRPr="00B730E5">
              <w:rPr>
                <w:rFonts w:ascii="Times New Roman" w:hAnsi="Times New Roman"/>
                <w:szCs w:val="22"/>
                <w:highlight w:val="yellow"/>
              </w:rPr>
              <w:t>ü</w:t>
            </w:r>
            <w:r w:rsidRPr="00B730E5">
              <w:rPr>
                <w:rFonts w:ascii="Times New Roman" w:hAnsi="Times New Roman"/>
                <w:szCs w:val="22"/>
                <w:highlight w:val="yellow"/>
                <w:lang w:val="en-US"/>
              </w:rPr>
              <w:t>ng</w:t>
            </w:r>
            <w:r w:rsidRPr="00B730E5">
              <w:rPr>
                <w:rFonts w:ascii="Times New Roman" w:hAnsi="Times New Roman"/>
                <w:szCs w:val="22"/>
                <w:highlight w:val="yellow"/>
              </w:rPr>
              <w:t xml:space="preserve">, </w:t>
            </w:r>
            <w:r w:rsidRPr="00B730E5">
              <w:rPr>
                <w:rFonts w:ascii="Times New Roman" w:hAnsi="Times New Roman"/>
                <w:i/>
                <w:szCs w:val="22"/>
                <w:highlight w:val="yellow"/>
              </w:rPr>
              <w:t>Η Αρχή των Πάντων. Φυσικές Επιστήμες και Θρησκεία</w:t>
            </w:r>
            <w:r w:rsidRPr="00B730E5">
              <w:rPr>
                <w:rFonts w:ascii="Times New Roman" w:hAnsi="Times New Roman"/>
                <w:szCs w:val="22"/>
                <w:highlight w:val="yellow"/>
              </w:rPr>
              <w:t>. Μτφρ. Ε. Θεοδώρου, Αθήνα: Ουρανός 2009, 212-228)</w:t>
            </w:r>
          </w:p>
        </w:tc>
      </w:tr>
    </w:tbl>
    <w:p w:rsidR="00A371CF" w:rsidRPr="009A5A3A" w:rsidRDefault="00A371CF" w:rsidP="003F3227">
      <w:pPr>
        <w:pStyle w:val="3"/>
        <w:rPr>
          <w:rFonts w:ascii="Times New Roman" w:eastAsia="Times New Roman" w:hAnsi="Times New Roman" w:cs="Times New Roman"/>
          <w:color w:val="4F81BD"/>
        </w:rPr>
      </w:pPr>
      <w:r w:rsidRPr="009A5A3A">
        <w:rPr>
          <w:rFonts w:ascii="Times New Roman" w:hAnsi="Times New Roman" w:cs="Times New Roman"/>
          <w:szCs w:val="22"/>
        </w:rPr>
        <w:t>Α. Ένα τριπλό</w:t>
      </w:r>
      <w:r w:rsidRPr="009A5A3A">
        <w:rPr>
          <w:rFonts w:ascii="Times New Roman" w:eastAsia="Times New Roman" w:hAnsi="Times New Roman" w:cs="Times New Roman"/>
          <w:color w:val="4F81BD"/>
          <w:szCs w:val="22"/>
        </w:rPr>
        <w:t xml:space="preserve"> αίνιγμα κάθε ανθρώπου</w:t>
      </w:r>
    </w:p>
    <w:p w:rsidR="00A371CF" w:rsidRDefault="00A371CF" w:rsidP="003F3227">
      <w:pPr>
        <w:rPr>
          <w:rFonts w:ascii="Times New Roman" w:hAnsi="Times New Roman"/>
        </w:rPr>
      </w:pPr>
    </w:p>
    <w:p w:rsidR="00E61031" w:rsidRDefault="00E61031" w:rsidP="003F3227">
      <w:pPr>
        <w:rPr>
          <w:rFonts w:ascii="Times New Roman" w:hAnsi="Times New Roman"/>
        </w:rPr>
      </w:pPr>
      <w:r>
        <w:rPr>
          <w:rFonts w:ascii="Times New Roman" w:hAnsi="Times New Roman"/>
        </w:rPr>
        <w:t>Τρία βασικά αινίγματα γεννούνται στην ανθρώπινη ύπαρξη όταν αυτή συλλογάται την αρχή και το τέλος της:</w:t>
      </w:r>
    </w:p>
    <w:p w:rsidR="00E61031" w:rsidRPr="009A5A3A" w:rsidRDefault="00E61031" w:rsidP="003F3227">
      <w:pP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α) Το θεμελιώδες ερώτημα για την εν γένει αρχή: </w:t>
      </w:r>
      <w:r w:rsidRPr="009A5A3A">
        <w:rPr>
          <w:rFonts w:ascii="Times New Roman" w:hAnsi="Times New Roman"/>
          <w:b/>
        </w:rPr>
        <w:t xml:space="preserve">Γιατί υφίσταται το </w:t>
      </w:r>
      <w:r w:rsidRPr="009A5A3A">
        <w:rPr>
          <w:rFonts w:ascii="Times New Roman" w:hAnsi="Times New Roman"/>
          <w:b/>
          <w:caps/>
        </w:rPr>
        <w:t>σ</w:t>
      </w:r>
      <w:r w:rsidRPr="009A5A3A">
        <w:rPr>
          <w:rFonts w:ascii="Times New Roman" w:hAnsi="Times New Roman"/>
          <w:b/>
        </w:rPr>
        <w:t xml:space="preserve">ύμπαν και δεν υπάρχει το Τίποτε; </w:t>
      </w:r>
      <w:r w:rsidRPr="009A5A3A">
        <w:rPr>
          <w:rFonts w:ascii="Times New Roman" w:hAnsi="Times New Roman"/>
        </w:rPr>
        <w:t xml:space="preserve">Πρόκειται για το ερώτημα σχετικά </w:t>
      </w:r>
      <w:r w:rsidRPr="009A5A3A">
        <w:rPr>
          <w:rFonts w:ascii="Times New Roman" w:hAnsi="Times New Roman"/>
          <w:b/>
        </w:rPr>
        <w:t xml:space="preserve">το </w:t>
      </w:r>
      <w:r w:rsidRPr="00E64A22">
        <w:rPr>
          <w:rFonts w:ascii="Times New Roman" w:hAnsi="Times New Roman"/>
          <w:b/>
          <w:i/>
          <w:caps/>
        </w:rPr>
        <w:t>ε</w:t>
      </w:r>
      <w:r w:rsidRPr="009A5A3A">
        <w:rPr>
          <w:rFonts w:ascii="Times New Roman" w:hAnsi="Times New Roman"/>
          <w:b/>
          <w:i/>
        </w:rPr>
        <w:t>ίναι</w:t>
      </w:r>
      <w:r w:rsidRPr="009A5A3A">
        <w:rPr>
          <w:rFonts w:ascii="Times New Roman" w:hAnsi="Times New Roman"/>
        </w:rPr>
        <w:t xml:space="preserve"> του </w:t>
      </w:r>
      <w:r w:rsidRPr="009A5A3A">
        <w:rPr>
          <w:rFonts w:ascii="Times New Roman" w:hAnsi="Times New Roman"/>
          <w:caps/>
        </w:rPr>
        <w:t>σ</w:t>
      </w:r>
      <w:r w:rsidRPr="009A5A3A">
        <w:rPr>
          <w:rFonts w:ascii="Times New Roman" w:hAnsi="Times New Roman"/>
        </w:rPr>
        <w:t xml:space="preserve">ύμπαντος γενικώς. </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β) </w:t>
      </w:r>
      <w:r w:rsidRPr="009A5A3A">
        <w:rPr>
          <w:rFonts w:ascii="Times New Roman" w:hAnsi="Times New Roman"/>
          <w:b/>
        </w:rPr>
        <w:t xml:space="preserve">Γιατί το </w:t>
      </w:r>
      <w:r w:rsidRPr="009A5A3A">
        <w:rPr>
          <w:rFonts w:ascii="Times New Roman" w:hAnsi="Times New Roman"/>
          <w:b/>
          <w:caps/>
        </w:rPr>
        <w:t>σ</w:t>
      </w:r>
      <w:r w:rsidR="00E64A22">
        <w:rPr>
          <w:rFonts w:ascii="Times New Roman" w:hAnsi="Times New Roman"/>
          <w:b/>
        </w:rPr>
        <w:t>ύμπαν είναι «έτσι</w:t>
      </w:r>
      <w:r w:rsidRPr="009A5A3A">
        <w:rPr>
          <w:rFonts w:ascii="Times New Roman" w:hAnsi="Times New Roman"/>
          <w:b/>
        </w:rPr>
        <w:t xml:space="preserve"> όπως είναι</w:t>
      </w:r>
      <w:r w:rsidR="00E64A22">
        <w:rPr>
          <w:rFonts w:ascii="Times New Roman" w:hAnsi="Times New Roman"/>
          <w:b/>
        </w:rPr>
        <w:t>»</w:t>
      </w:r>
      <w:r w:rsidRPr="009A5A3A">
        <w:rPr>
          <w:rFonts w:ascii="Times New Roman" w:hAnsi="Times New Roman"/>
          <w:b/>
        </w:rPr>
        <w:t>;</w:t>
      </w:r>
      <w:r w:rsidRPr="009A5A3A">
        <w:rPr>
          <w:rFonts w:ascii="Times New Roman" w:hAnsi="Times New Roman"/>
        </w:rPr>
        <w:t xml:space="preserve"> Γιατί έχει ακριβώς αυτές τις ιδιότητες, που είναι αποφασιστικής σημασίας για </w:t>
      </w:r>
      <w:r w:rsidR="00B730E5" w:rsidRPr="009A5A3A">
        <w:rPr>
          <w:rFonts w:ascii="Times New Roman" w:hAnsi="Times New Roman"/>
        </w:rPr>
        <w:t xml:space="preserve">να εξασφαλιστεί η </w:t>
      </w:r>
      <w:r w:rsidRPr="009A5A3A">
        <w:rPr>
          <w:rFonts w:ascii="Times New Roman" w:hAnsi="Times New Roman"/>
        </w:rPr>
        <w:t>ανθρώπινη ζωή και επιβίωση; Πρόκειται για το πρόβλημα</w:t>
      </w:r>
      <w:r w:rsidRPr="009A5A3A">
        <w:rPr>
          <w:rFonts w:ascii="Times New Roman" w:hAnsi="Times New Roman"/>
          <w:b/>
        </w:rPr>
        <w:t xml:space="preserve"> του τρόπου και της μορφής υπάρξεως</w:t>
      </w:r>
      <w:r w:rsidRPr="009A5A3A">
        <w:rPr>
          <w:rFonts w:ascii="Times New Roman" w:hAnsi="Times New Roman"/>
        </w:rPr>
        <w:t xml:space="preserve"> (</w:t>
      </w:r>
      <w:r w:rsidRPr="009A5A3A">
        <w:rPr>
          <w:rFonts w:ascii="Times New Roman" w:hAnsi="Times New Roman"/>
          <w:lang w:val="en-US"/>
        </w:rPr>
        <w:t>So</w:t>
      </w:r>
      <w:r w:rsidRPr="009A5A3A">
        <w:rPr>
          <w:rFonts w:ascii="Times New Roman" w:hAnsi="Times New Roman"/>
        </w:rPr>
        <w:t>-</w:t>
      </w:r>
      <w:r w:rsidRPr="009A5A3A">
        <w:rPr>
          <w:rFonts w:ascii="Times New Roman" w:hAnsi="Times New Roman"/>
          <w:lang w:val="en-US"/>
        </w:rPr>
        <w:t>Sein</w:t>
      </w:r>
      <w:r w:rsidRPr="009A5A3A">
        <w:rPr>
          <w:rFonts w:ascii="Times New Roman" w:hAnsi="Times New Roman"/>
        </w:rPr>
        <w:t xml:space="preserve"> = ούτως είναι) του </w:t>
      </w:r>
      <w:r w:rsidRPr="009A5A3A">
        <w:rPr>
          <w:rFonts w:ascii="Times New Roman" w:hAnsi="Times New Roman"/>
          <w:caps/>
        </w:rPr>
        <w:t>σ</w:t>
      </w:r>
      <w:r w:rsidRPr="009A5A3A">
        <w:rPr>
          <w:rFonts w:ascii="Times New Roman" w:hAnsi="Times New Roman"/>
        </w:rPr>
        <w:t xml:space="preserve">ύμπαντος. Αφορά στην προέλευση και το νόημα του Κόσμου ως κοσμικού Όλου και της πραγματικότητας εν γένει. </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γ) </w:t>
      </w:r>
      <w:r w:rsidR="00E64A22">
        <w:rPr>
          <w:rFonts w:ascii="Times New Roman" w:hAnsi="Times New Roman"/>
          <w:b/>
        </w:rPr>
        <w:t>Τελικά Τ</w:t>
      </w:r>
      <w:r w:rsidRPr="009A5A3A">
        <w:rPr>
          <w:rFonts w:ascii="Times New Roman" w:hAnsi="Times New Roman"/>
          <w:b/>
        </w:rPr>
        <w:t>ι είναι το Όλο</w:t>
      </w:r>
      <w:r w:rsidRPr="009A5A3A">
        <w:rPr>
          <w:rFonts w:ascii="Times New Roman" w:hAnsi="Times New Roman"/>
        </w:rPr>
        <w:t xml:space="preserve">, η σύνολη πραγματικότητα; Είναι μόνον η «φύση» ή επίσης και το «πνεύμα»; Μπορεί η Φυσική να </w:t>
      </w:r>
      <w:r w:rsidR="00E64A22">
        <w:rPr>
          <w:rFonts w:ascii="Times New Roman" w:hAnsi="Times New Roman"/>
        </w:rPr>
        <w:t>«</w:t>
      </w:r>
      <w:r w:rsidRPr="009A5A3A">
        <w:rPr>
          <w:rFonts w:ascii="Times New Roman" w:hAnsi="Times New Roman"/>
        </w:rPr>
        <w:t>συλλάβει</w:t>
      </w:r>
      <w:r w:rsidR="00E64A22">
        <w:rPr>
          <w:rFonts w:ascii="Times New Roman" w:hAnsi="Times New Roman"/>
        </w:rPr>
        <w:t>»</w:t>
      </w:r>
      <w:r w:rsidRPr="009A5A3A">
        <w:rPr>
          <w:rFonts w:ascii="Times New Roman" w:hAnsi="Times New Roman"/>
        </w:rPr>
        <w:t xml:space="preserve"> και το πνεύμα; Μπορούμε άραγε να αντιληφθούμε περισσότερα από ένα Σύμπαντα; Τι είναι εν γένει η πραγματικότητα; Μήπως τελικά είναι ένα μάτριξ – η οθόνη ενός Υπολογιστή?</w:t>
      </w:r>
    </w:p>
    <w:p w:rsidR="00A371CF" w:rsidRPr="009A5A3A" w:rsidRDefault="00A371CF" w:rsidP="003F3227">
      <w:pPr>
        <w:rPr>
          <w:rFonts w:ascii="Times New Roman" w:hAnsi="Times New Roman"/>
        </w:rPr>
      </w:pPr>
    </w:p>
    <w:p w:rsidR="00A371CF" w:rsidRPr="005E1C8B" w:rsidRDefault="00A371CF" w:rsidP="003F3227">
      <w:pPr>
        <w:pStyle w:val="3"/>
      </w:pPr>
      <w:r>
        <w:t xml:space="preserve">Β. </w:t>
      </w:r>
      <w:r w:rsidRPr="005E1C8B">
        <w:t>Βασικές Αλήθειες για τη Βίβλο</w:t>
      </w:r>
    </w:p>
    <w:p w:rsidR="00A371CF" w:rsidRDefault="00A371CF" w:rsidP="003F3227"/>
    <w:p w:rsidR="00A371CF" w:rsidRPr="009A5A3A"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α</w:t>
      </w:r>
      <w:r w:rsidR="00A371CF" w:rsidRPr="009A5A3A">
        <w:rPr>
          <w:rFonts w:ascii="Times New Roman" w:hAnsi="Times New Roman"/>
        </w:rPr>
        <w:t xml:space="preserve">) Η Βίβλος δεν μας περιγράφει το </w:t>
      </w:r>
      <w:r w:rsidR="00A371CF" w:rsidRPr="009A5A3A">
        <w:rPr>
          <w:rFonts w:ascii="Times New Roman" w:hAnsi="Times New Roman"/>
          <w:b/>
        </w:rPr>
        <w:t xml:space="preserve">πώς </w:t>
      </w:r>
      <w:r w:rsidR="00A371CF" w:rsidRPr="009A5A3A">
        <w:rPr>
          <w:rFonts w:ascii="Times New Roman" w:hAnsi="Times New Roman"/>
        </w:rPr>
        <w:t xml:space="preserve">έγινε ο Κόσμος, αλλά </w:t>
      </w:r>
      <w:r w:rsidR="00E64A22">
        <w:rPr>
          <w:rFonts w:ascii="Times New Roman" w:hAnsi="Times New Roman"/>
          <w:b/>
        </w:rPr>
        <w:t>Π</w:t>
      </w:r>
      <w:r w:rsidR="00A371CF" w:rsidRPr="009A5A3A">
        <w:rPr>
          <w:rFonts w:ascii="Times New Roman" w:hAnsi="Times New Roman"/>
          <w:b/>
        </w:rPr>
        <w:t xml:space="preserve">οιος </w:t>
      </w:r>
      <w:r w:rsidR="00A371CF" w:rsidRPr="009A5A3A">
        <w:rPr>
          <w:rFonts w:ascii="Times New Roman" w:hAnsi="Times New Roman"/>
        </w:rPr>
        <w:t xml:space="preserve">και </w:t>
      </w:r>
      <w:r w:rsidR="00E64A22">
        <w:rPr>
          <w:rFonts w:ascii="Times New Roman" w:hAnsi="Times New Roman"/>
          <w:b/>
        </w:rPr>
        <w:t>Γ</w:t>
      </w:r>
      <w:r w:rsidR="00A371CF" w:rsidRPr="009A5A3A">
        <w:rPr>
          <w:rFonts w:ascii="Times New Roman" w:hAnsi="Times New Roman"/>
          <w:b/>
        </w:rPr>
        <w:t xml:space="preserve">ιατί </w:t>
      </w:r>
      <w:r w:rsidR="00A371CF" w:rsidRPr="009A5A3A">
        <w:rPr>
          <w:rFonts w:ascii="Times New Roman" w:hAnsi="Times New Roman"/>
        </w:rPr>
        <w:t xml:space="preserve">τον </w:t>
      </w:r>
      <w:r w:rsidR="00B730E5" w:rsidRPr="009A5A3A">
        <w:rPr>
          <w:rFonts w:ascii="Times New Roman" w:hAnsi="Times New Roman"/>
        </w:rPr>
        <w:t>κατασκεύασε</w:t>
      </w:r>
      <w:r w:rsidR="00A371CF" w:rsidRPr="009A5A3A">
        <w:rPr>
          <w:rFonts w:ascii="Times New Roman" w:hAnsi="Times New Roman"/>
        </w:rPr>
        <w:t xml:space="preserve"> και </w:t>
      </w:r>
      <w:r w:rsidR="00A371CF" w:rsidRPr="009A5A3A">
        <w:rPr>
          <w:rFonts w:ascii="Times New Roman" w:hAnsi="Times New Roman"/>
          <w:b/>
        </w:rPr>
        <w:t>ποια είναι η ευθύνη του ανθρώπου</w:t>
      </w:r>
      <w:r w:rsidR="00A371CF" w:rsidRPr="009A5A3A">
        <w:rPr>
          <w:rFonts w:ascii="Times New Roman" w:hAnsi="Times New Roman"/>
        </w:rPr>
        <w:t xml:space="preserve">. Γι’ αυτό επιλέγει να αρχίσει με </w:t>
      </w:r>
      <w:r w:rsidR="00A371CF" w:rsidRPr="00E64A22">
        <w:rPr>
          <w:rFonts w:ascii="Times New Roman" w:hAnsi="Times New Roman"/>
          <w:b/>
          <w:i/>
        </w:rPr>
        <w:t xml:space="preserve">δύο </w:t>
      </w:r>
      <w:r w:rsidR="00A371CF" w:rsidRPr="009A5A3A">
        <w:rPr>
          <w:rFonts w:ascii="Times New Roman" w:hAnsi="Times New Roman"/>
        </w:rPr>
        <w:t>Αφηγήσεις περί Δημιουργίας</w:t>
      </w:r>
      <w:r w:rsidR="00E615F8">
        <w:rPr>
          <w:rFonts w:ascii="Times New Roman" w:hAnsi="Times New Roman"/>
        </w:rPr>
        <w:t xml:space="preserve"> (όχι πανομοιότυπες</w:t>
      </w:r>
      <w:r w:rsidR="00E61031">
        <w:rPr>
          <w:rFonts w:ascii="Times New Roman" w:hAnsi="Times New Roman"/>
        </w:rPr>
        <w:t xml:space="preserve"> αν και τελικά η πρώτη</w:t>
      </w:r>
      <w:r w:rsidR="00761946">
        <w:rPr>
          <w:rFonts w:ascii="Times New Roman" w:hAnsi="Times New Roman"/>
        </w:rPr>
        <w:t xml:space="preserve">, </w:t>
      </w:r>
      <w:r w:rsidR="00E61031">
        <w:rPr>
          <w:rFonts w:ascii="Times New Roman" w:hAnsi="Times New Roman"/>
        </w:rPr>
        <w:t>που «βλέπει» το παν από την οπτική του ουρανού</w:t>
      </w:r>
      <w:r w:rsidR="00BD6F70" w:rsidRPr="00BD6F70">
        <w:rPr>
          <w:rFonts w:ascii="Times New Roman" w:hAnsi="Times New Roman"/>
        </w:rPr>
        <w:t>,</w:t>
      </w:r>
      <w:r w:rsidR="00E61031">
        <w:rPr>
          <w:rFonts w:ascii="Times New Roman" w:hAnsi="Times New Roman"/>
        </w:rPr>
        <w:t xml:space="preserve"> μάλλον γράφτηκε ως «υπόμνημα» - σχόλιο της δεύτερης</w:t>
      </w:r>
      <w:r w:rsidR="00761946">
        <w:rPr>
          <w:rFonts w:ascii="Times New Roman" w:hAnsi="Times New Roman"/>
        </w:rPr>
        <w:t>,</w:t>
      </w:r>
      <w:r w:rsidR="00E61031">
        <w:rPr>
          <w:rFonts w:ascii="Times New Roman" w:hAnsi="Times New Roman"/>
        </w:rPr>
        <w:t xml:space="preserve"> που είναι και αρχαιότερη και εστιάζει στη γη και τον άνθρωπο</w:t>
      </w:r>
      <w:r w:rsidR="00E615F8" w:rsidRPr="009A5A3A">
        <w:rPr>
          <w:rFonts w:ascii="Times New Roman" w:hAnsi="Times New Roman"/>
        </w:rPr>
        <w:t>)</w:t>
      </w:r>
      <w:r w:rsidR="00A371CF" w:rsidRPr="009A5A3A">
        <w:rPr>
          <w:rFonts w:ascii="Times New Roman" w:hAnsi="Times New Roman"/>
        </w:rPr>
        <w:t>.</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lastRenderedPageBreak/>
        <w:t>β</w:t>
      </w:r>
      <w:r w:rsidR="00A371CF" w:rsidRPr="009A5A3A">
        <w:rPr>
          <w:rFonts w:ascii="Times New Roman" w:hAnsi="Times New Roman"/>
        </w:rPr>
        <w:t>) Η Βίβλος στην Αρ</w:t>
      </w:r>
      <w:r>
        <w:rPr>
          <w:rFonts w:ascii="Times New Roman" w:hAnsi="Times New Roman"/>
        </w:rPr>
        <w:t>χή και το Τέλος (Γένεση 1-11</w:t>
      </w:r>
      <w:r w:rsidR="00A371CF" w:rsidRPr="009A5A3A">
        <w:rPr>
          <w:rFonts w:ascii="Times New Roman" w:hAnsi="Times New Roman"/>
        </w:rPr>
        <w:t xml:space="preserve"> + Αποκάλυψη) δεν «μεταδίδει» ρεπορτάζ! </w:t>
      </w:r>
      <w:r w:rsidR="00E64A22">
        <w:rPr>
          <w:rFonts w:ascii="Times New Roman" w:hAnsi="Times New Roman"/>
        </w:rPr>
        <w:t>Γι’</w:t>
      </w:r>
      <w:r w:rsidR="00BD6F70" w:rsidRPr="00E64A22">
        <w:rPr>
          <w:rFonts w:ascii="Times New Roman" w:hAnsi="Times New Roman"/>
        </w:rPr>
        <w:t xml:space="preserve"> </w:t>
      </w:r>
      <w:r w:rsidR="00E61031">
        <w:rPr>
          <w:rFonts w:ascii="Times New Roman" w:hAnsi="Times New Roman"/>
        </w:rPr>
        <w:t xml:space="preserve">αυτό χρησιμοποιούμε τον όρο </w:t>
      </w:r>
      <w:r w:rsidR="00E64A22">
        <w:rPr>
          <w:rFonts w:ascii="Times New Roman" w:hAnsi="Times New Roman"/>
        </w:rPr>
        <w:t>«</w:t>
      </w:r>
      <w:r w:rsidR="00E61031">
        <w:rPr>
          <w:rFonts w:ascii="Times New Roman" w:hAnsi="Times New Roman"/>
        </w:rPr>
        <w:t xml:space="preserve">ΠρωτοΙστορία. </w:t>
      </w:r>
      <w:r w:rsidR="00A371CF" w:rsidRPr="009A5A3A">
        <w:rPr>
          <w:rFonts w:ascii="Times New Roman" w:hAnsi="Times New Roman"/>
        </w:rPr>
        <w:t>Χρησιμοποιεί γλώσσα ποιητική - συμβολική, δηλ</w:t>
      </w:r>
      <w:r w:rsidR="00A371CF" w:rsidRPr="009A5A3A">
        <w:rPr>
          <w:rFonts w:ascii="Times New Roman" w:hAnsi="Times New Roman"/>
          <w:b/>
        </w:rPr>
        <w:t>. μυθική</w:t>
      </w:r>
      <w:r w:rsidR="00A371CF" w:rsidRPr="009A5A3A">
        <w:rPr>
          <w:rFonts w:ascii="Times New Roman" w:hAnsi="Times New Roman"/>
        </w:rPr>
        <w:t>. Μύθος δεν είναι το «Παραμύθι»! Δεν αυτό που έγινε κάποτε («μια φορά κι έναν καιρό»)</w:t>
      </w:r>
      <w:r w:rsidR="00BD6F70" w:rsidRPr="00BD6F70">
        <w:rPr>
          <w:rFonts w:ascii="Times New Roman" w:hAnsi="Times New Roman"/>
        </w:rPr>
        <w:t>,</w:t>
      </w:r>
      <w:r w:rsidR="00A371CF" w:rsidRPr="009A5A3A">
        <w:rPr>
          <w:rFonts w:ascii="Times New Roman" w:hAnsi="Times New Roman"/>
        </w:rPr>
        <w:t xml:space="preserve"> αλλά αυτό που απλώς πραγματοποιείται συνέχεια με όλους</w:t>
      </w:r>
      <w:r w:rsidR="00BD6F70" w:rsidRPr="00BD6F70">
        <w:rPr>
          <w:rFonts w:ascii="Times New Roman" w:hAnsi="Times New Roman"/>
        </w:rPr>
        <w:t xml:space="preserve"> </w:t>
      </w:r>
      <w:r w:rsidR="00BD6F70">
        <w:rPr>
          <w:rFonts w:ascii="Times New Roman" w:hAnsi="Times New Roman"/>
        </w:rPr>
        <w:t>και στα βάθη</w:t>
      </w:r>
      <w:r w:rsidR="00A371CF" w:rsidRPr="009A5A3A">
        <w:rPr>
          <w:rFonts w:ascii="Times New Roman" w:hAnsi="Times New Roman"/>
        </w:rPr>
        <w:t xml:space="preserve"> μας!</w:t>
      </w:r>
      <w:r w:rsidR="00E61031">
        <w:rPr>
          <w:rFonts w:ascii="Times New Roman" w:hAnsi="Times New Roman"/>
        </w:rPr>
        <w:t xml:space="preserve">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w:t>
      </w:r>
      <w:r w:rsidR="00BD6F70">
        <w:rPr>
          <w:rFonts w:ascii="Times New Roman" w:hAnsi="Times New Roman"/>
        </w:rPr>
        <w:t xml:space="preserve">της Κοσμογονίας </w:t>
      </w:r>
      <w:r w:rsidR="00E61031">
        <w:rPr>
          <w:rFonts w:ascii="Times New Roman" w:hAnsi="Times New Roman"/>
        </w:rPr>
        <w:t xml:space="preserve">αναβίωνε στη Λειτουργία της Πρωτοχρονιάς </w:t>
      </w:r>
      <w:r w:rsidR="00BD6F70">
        <w:rPr>
          <w:rFonts w:ascii="Times New Roman" w:hAnsi="Times New Roman"/>
        </w:rPr>
        <w:t xml:space="preserve">ώστε </w:t>
      </w:r>
      <w:r w:rsidR="00E61031">
        <w:rPr>
          <w:rFonts w:ascii="Times New Roman" w:hAnsi="Times New Roman"/>
        </w:rPr>
        <w:t xml:space="preserve">το νέο έτος </w:t>
      </w:r>
      <w:r w:rsidR="00BD6F70">
        <w:rPr>
          <w:rFonts w:ascii="Times New Roman" w:hAnsi="Times New Roman"/>
        </w:rPr>
        <w:t xml:space="preserve">να αποκτήσει </w:t>
      </w:r>
      <w:r w:rsidR="00761946">
        <w:rPr>
          <w:rFonts w:ascii="Times New Roman" w:hAnsi="Times New Roman"/>
        </w:rPr>
        <w:t>«νόημα</w:t>
      </w:r>
      <w:r w:rsidR="00BD6F70">
        <w:rPr>
          <w:rFonts w:ascii="Times New Roman" w:hAnsi="Times New Roman"/>
        </w:rPr>
        <w:t xml:space="preserve"> ζωής</w:t>
      </w:r>
      <w:r w:rsidR="00761946">
        <w:rPr>
          <w:rFonts w:ascii="Times New Roman" w:hAnsi="Times New Roman"/>
        </w:rPr>
        <w:t>»</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AC7A66"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γ</w:t>
      </w:r>
      <w:r w:rsidR="00A371CF" w:rsidRPr="009A5A3A">
        <w:rPr>
          <w:rFonts w:ascii="Times New Roman" w:hAnsi="Times New Roman"/>
        </w:rPr>
        <w:t>) Το ΚοσμοΕίδωλο</w:t>
      </w:r>
      <w:r w:rsidR="00B730E5" w:rsidRPr="009A5A3A">
        <w:rPr>
          <w:rFonts w:ascii="Times New Roman" w:hAnsi="Times New Roman"/>
        </w:rPr>
        <w:t xml:space="preserve"> («Σύμπαν»)</w:t>
      </w:r>
      <w:r w:rsidR="00A371CF" w:rsidRPr="009A5A3A">
        <w:rPr>
          <w:rFonts w:ascii="Times New Roman" w:hAnsi="Times New Roman"/>
        </w:rPr>
        <w:t xml:space="preserve">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rsidR="00AC7A66" w:rsidRDefault="00AC7A66" w:rsidP="007606D6">
      <w:pPr>
        <w:pBdr>
          <w:top w:val="single" w:sz="4" w:space="1" w:color="auto"/>
          <w:left w:val="single" w:sz="4" w:space="4" w:color="auto"/>
          <w:bottom w:val="single" w:sz="4" w:space="1" w:color="auto"/>
          <w:right w:val="single" w:sz="4" w:space="4" w:color="auto"/>
        </w:pBdr>
        <w:rPr>
          <w:rFonts w:ascii="Times New Roman" w:hAnsi="Times New Roman"/>
          <w:lang w:val="en-US"/>
        </w:rPr>
      </w:pPr>
    </w:p>
    <w:p w:rsidR="00AC7A66" w:rsidRPr="00AC7A66"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βαβυλώνιας αιχμαλωσίας. Ειδικότερα η αφήγηση της Κοσμογονίας λειτουργεί θεραπευτικά, όπως στην περίπτωση του «αλλοδαπού» Ιώβ.</w:t>
      </w:r>
    </w:p>
    <w:p w:rsidR="0049255C" w:rsidRPr="009A5A3A" w:rsidRDefault="0049255C"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Default="00A371CF" w:rsidP="003F3227"/>
    <w:p w:rsidR="00A371CF" w:rsidRPr="007606D6" w:rsidRDefault="009A5A3A" w:rsidP="003F3227">
      <w:pPr>
        <w:rPr>
          <w:sz w:val="20"/>
          <w:szCs w:val="20"/>
        </w:rPr>
      </w:pPr>
      <w:r>
        <w:rPr>
          <w:b/>
          <w:i/>
          <w:sz w:val="20"/>
          <w:szCs w:val="20"/>
        </w:rPr>
        <w:t>Και μια σύντομη</w:t>
      </w:r>
      <w:r w:rsidR="00A371CF" w:rsidRPr="005E1C8B">
        <w:rPr>
          <w:b/>
          <w:i/>
          <w:sz w:val="20"/>
          <w:szCs w:val="20"/>
        </w:rPr>
        <w:t xml:space="preserve"> Ανάπτυξη:</w:t>
      </w:r>
      <w:r w:rsidR="00A371CF">
        <w:rPr>
          <w:sz w:val="20"/>
          <w:szCs w:val="20"/>
        </w:rPr>
        <w:t xml:space="preserve"> «</w:t>
      </w:r>
      <w:r w:rsidR="00A371CF" w:rsidRPr="003D1089">
        <w:rPr>
          <w:sz w:val="20"/>
          <w:szCs w:val="20"/>
        </w:rPr>
        <w:t xml:space="preserve">Ούτε οι Χριστιανοί, ούτε οι Ιουδαίοι πρέπει να πιστεύουν ότι η Αγία Γραφή </w:t>
      </w:r>
      <w:r w:rsidR="00A371CF">
        <w:rPr>
          <w:sz w:val="20"/>
          <w:szCs w:val="20"/>
        </w:rPr>
        <w:t xml:space="preserve">απεστάλη </w:t>
      </w:r>
      <w:r w:rsidR="00A371CF">
        <w:rPr>
          <w:sz w:val="20"/>
          <w:szCs w:val="20"/>
          <w:lang w:val="en-US"/>
        </w:rPr>
        <w:t>Express</w:t>
      </w:r>
      <w:r w:rsidR="00A371CF" w:rsidRPr="007606D6">
        <w:rPr>
          <w:sz w:val="20"/>
          <w:szCs w:val="20"/>
        </w:rPr>
        <w:t xml:space="preserve"> </w:t>
      </w:r>
      <w:r w:rsidR="00A371CF" w:rsidRPr="003D1089">
        <w:rPr>
          <w:sz w:val="20"/>
          <w:szCs w:val="20"/>
        </w:rPr>
        <w:t xml:space="preserve">από τον «ουρανό» ως (κατά λέξη) άμεσος λόγος του Θεού, όπως συμβαίνει με τους Μουσουλμάνους και το Κοράνι. Το συγκεκριμένο βιβλίο κατά την παραδοσιακή ισλαμική κατανόηση, υπαγορεύθηκε κατά λέξη στους ανθρώπους και γι’ αυτό είναι αλάθητο λέξη προς λέξη. </w:t>
      </w:r>
      <w:r w:rsidR="00A371CF" w:rsidRPr="003D1089">
        <w:rPr>
          <w:b/>
          <w:sz w:val="20"/>
          <w:szCs w:val="20"/>
        </w:rPr>
        <w:t xml:space="preserve">Η Αγία Γραφή, όμως, κατανοείται ως θείος λόγος σε μορφή ανθρωπίνου λόγου. </w:t>
      </w:r>
      <w:r w:rsidR="00A371CF" w:rsidRPr="003D1089">
        <w:rPr>
          <w:sz w:val="20"/>
          <w:szCs w:val="20"/>
        </w:rPr>
        <w:t>Διότι γνωρίζομε, όλα τα επιμέρους στοιχεία της συγκεντρώθηκαν, καταγράφηκαν, έτυχαν επεξεργασίας και διαδόθηκαν από ανθρώπους.</w:t>
      </w:r>
      <w:r w:rsidR="00A371CF">
        <w:rPr>
          <w:sz w:val="20"/>
          <w:szCs w:val="20"/>
        </w:rPr>
        <w:t xml:space="preserve"> […] </w:t>
      </w:r>
      <w:r w:rsidR="00A371CF" w:rsidRPr="007606D6">
        <w:rPr>
          <w:sz w:val="20"/>
          <w:szCs w:val="20"/>
        </w:rPr>
        <w:t xml:space="preserve">Η Αγία Γραφή δεν είναι η αποκάλυψη του Θεού, αλλά ανθρώπινη μαρτυρία περί αυτής </w:t>
      </w:r>
      <w:r w:rsidR="00A371CF" w:rsidRPr="007606D6">
        <w:rPr>
          <w:b/>
          <w:sz w:val="20"/>
          <w:szCs w:val="20"/>
        </w:rPr>
        <w:t>με μία γλώσσα εικόνων και παρομοιώσεων</w:t>
      </w:r>
      <w:r w:rsidR="00A371CF" w:rsidRPr="007606D6">
        <w:rPr>
          <w:sz w:val="20"/>
          <w:szCs w:val="20"/>
        </w:rPr>
        <w:t>, που έχουν την ιδιαίτερη θέση τους σε συγκεκριμένα πλαίσια («</w:t>
      </w:r>
      <w:r w:rsidR="00A371CF" w:rsidRPr="007606D6">
        <w:rPr>
          <w:sz w:val="20"/>
          <w:szCs w:val="20"/>
          <w:lang w:val="en-US"/>
        </w:rPr>
        <w:t>Sitz</w:t>
      </w:r>
      <w:r w:rsidR="00A371CF" w:rsidRPr="007606D6">
        <w:rPr>
          <w:sz w:val="20"/>
          <w:szCs w:val="20"/>
        </w:rPr>
        <w:t xml:space="preserve"> </w:t>
      </w:r>
      <w:r w:rsidR="00A371CF" w:rsidRPr="007606D6">
        <w:rPr>
          <w:sz w:val="20"/>
          <w:szCs w:val="20"/>
          <w:lang w:val="en-US"/>
        </w:rPr>
        <w:t>im</w:t>
      </w:r>
      <w:r w:rsidR="00A371CF" w:rsidRPr="007606D6">
        <w:rPr>
          <w:sz w:val="20"/>
          <w:szCs w:val="20"/>
        </w:rPr>
        <w:t xml:space="preserve"> </w:t>
      </w:r>
      <w:r w:rsidR="00A371CF" w:rsidRPr="007606D6">
        <w:rPr>
          <w:sz w:val="20"/>
          <w:szCs w:val="20"/>
          <w:lang w:val="en-US"/>
        </w:rPr>
        <w:t>Leben</w:t>
      </w:r>
      <w:r w:rsidR="00A371CF" w:rsidRPr="007606D6">
        <w:rPr>
          <w:sz w:val="20"/>
          <w:szCs w:val="20"/>
        </w:rPr>
        <w:t>»), όπως στη λατρεία, την τάξη και την οργάνωση της Εκκλησίας. Η Αγία Γραφή απαντά με εικόνες και παρομοιώσεις σε ερωτήματα, τα οποία είχαν απασχολήσει τότε τους ανθρώπους, αλλά είναι επίσης σπουδαία και για τους σημερινούς: από τις πρώτες σελίδες διατυπώνεται η απορία για την αρχή και φύση του κόσμου και του ανθρώπου. Αλλά πώς άραγε θα έπρεπε ο προεπιστημονικός άνθρωπος να περιγράψει διαφορετικά τη δημιουργική ενέργεια του Θεού παρά με μεταφορές και αναλογίες, που έχουν ληφθεί από την περιοχή των ανθρωπίνων δραστηριοτήτων και τις οποίες χρησιμοποιεί επίσης επικουρικά και η φιλοσοφία των Ελλήνων και των διαδόχων τους;</w:t>
      </w:r>
    </w:p>
    <w:p w:rsidR="00A371CF" w:rsidRDefault="00A371CF" w:rsidP="003F3227"/>
    <w:p w:rsidR="00A371CF" w:rsidRDefault="00A371CF" w:rsidP="003F3227">
      <w:pPr>
        <w:rPr>
          <w:sz w:val="20"/>
          <w:szCs w:val="20"/>
        </w:rPr>
      </w:pPr>
      <w:r w:rsidRPr="007606D6">
        <w:rPr>
          <w:b/>
          <w:sz w:val="20"/>
          <w:szCs w:val="20"/>
        </w:rPr>
        <w:t>Η Αγία Γραφή δεν περιγράφει φυσικοεπιστημονικά γεγονότα</w:t>
      </w:r>
      <w:r w:rsidRPr="007606D6">
        <w:rPr>
          <w:sz w:val="20"/>
          <w:szCs w:val="20"/>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Pr="007606D6">
        <w:rPr>
          <w:b/>
          <w:sz w:val="20"/>
          <w:szCs w:val="20"/>
        </w:rPr>
        <w:t xml:space="preserve">Η επιστημονική και η θρησκευτική γλωσσική έκφραση είναι τόσον λίγο συγκρίσιμες, όσον η επιστημονική και η ποιητική. </w:t>
      </w:r>
      <w:r w:rsidRPr="007606D6">
        <w:rPr>
          <w:sz w:val="20"/>
          <w:szCs w:val="20"/>
        </w:rPr>
        <w:t>Αυτό σημαίνει ότι δεν είναι αντίθετες μεταξύ τους</w:t>
      </w:r>
      <w:r>
        <w:rPr>
          <w:sz w:val="20"/>
          <w:szCs w:val="20"/>
          <w:lang w:val="en-US"/>
        </w:rPr>
        <w:t>q</w:t>
      </w:r>
      <w:r w:rsidR="00C77110">
        <w:rPr>
          <w:sz w:val="20"/>
          <w:szCs w:val="20"/>
        </w:rPr>
        <w:t xml:space="preserve"> </w:t>
      </w:r>
      <w:r w:rsidRPr="007606D6">
        <w:rPr>
          <w:sz w:val="20"/>
          <w:szCs w:val="20"/>
        </w:rPr>
        <w:t xml:space="preserve">η θεωρία της πρωταρχικής έκρηξης και η πίστη στη δημιουργία, η θεωρία της εξέλιξης και της δημιουργίας του ανθρώπου, αλλά ότι και δεν εναρμονίζονται. Η «φυσικοεπιστημονική» ερμηνεία της </w:t>
      </w:r>
      <w:r w:rsidRPr="007606D6">
        <w:rPr>
          <w:i/>
          <w:sz w:val="20"/>
          <w:szCs w:val="20"/>
        </w:rPr>
        <w:t>Γενέσεως</w:t>
      </w:r>
      <w:r w:rsidRPr="007606D6">
        <w:rPr>
          <w:sz w:val="20"/>
          <w:szCs w:val="20"/>
        </w:rPr>
        <w:t xml:space="preserve"> ως δημιουργίας σε έξι εκατομμύρια ημέρες ή ως Γεωλογία του κατακλυσμού (</w:t>
      </w:r>
      <w:r w:rsidRPr="007606D6">
        <w:rPr>
          <w:sz w:val="20"/>
          <w:szCs w:val="20"/>
          <w:lang w:val="en-US"/>
        </w:rPr>
        <w:t>Flood</w:t>
      </w:r>
      <w:r w:rsidRPr="007606D6">
        <w:rPr>
          <w:sz w:val="20"/>
          <w:szCs w:val="20"/>
        </w:rPr>
        <w:t xml:space="preserve"> </w:t>
      </w:r>
      <w:r w:rsidRPr="007606D6">
        <w:rPr>
          <w:sz w:val="20"/>
          <w:szCs w:val="20"/>
          <w:lang w:val="en-US"/>
        </w:rPr>
        <w:t>Geology</w:t>
      </w:r>
      <w:r>
        <w:rPr>
          <w:sz w:val="20"/>
          <w:szCs w:val="20"/>
        </w:rPr>
        <w:t>) στο έργο «Ο κ</w:t>
      </w:r>
      <w:r w:rsidRPr="007606D6">
        <w:rPr>
          <w:sz w:val="20"/>
          <w:szCs w:val="20"/>
        </w:rPr>
        <w:t>ατακλυσμός της Γενέσεως» (</w:t>
      </w:r>
      <w:r w:rsidRPr="007606D6">
        <w:rPr>
          <w:sz w:val="20"/>
          <w:szCs w:val="20"/>
          <w:lang w:val="en-US"/>
        </w:rPr>
        <w:t>The</w:t>
      </w:r>
      <w:r w:rsidRPr="007606D6">
        <w:rPr>
          <w:sz w:val="20"/>
          <w:szCs w:val="20"/>
        </w:rPr>
        <w:t xml:space="preserve"> </w:t>
      </w:r>
      <w:r w:rsidRPr="007606D6">
        <w:rPr>
          <w:sz w:val="20"/>
          <w:szCs w:val="20"/>
          <w:lang w:val="en-US"/>
        </w:rPr>
        <w:t>Genesis</w:t>
      </w:r>
      <w:r w:rsidRPr="007606D6">
        <w:rPr>
          <w:sz w:val="20"/>
          <w:szCs w:val="20"/>
        </w:rPr>
        <w:t xml:space="preserve"> </w:t>
      </w:r>
      <w:r w:rsidRPr="007606D6">
        <w:rPr>
          <w:sz w:val="20"/>
          <w:szCs w:val="20"/>
          <w:lang w:val="en-US"/>
        </w:rPr>
        <w:t>Flood</w:t>
      </w:r>
      <w:r w:rsidRPr="007606D6">
        <w:rPr>
          <w:sz w:val="20"/>
          <w:szCs w:val="20"/>
        </w:rPr>
        <w:t xml:space="preserve">) των </w:t>
      </w:r>
      <w:r w:rsidRPr="007606D6">
        <w:rPr>
          <w:sz w:val="20"/>
          <w:szCs w:val="20"/>
          <w:lang w:val="en-US"/>
        </w:rPr>
        <w:t>H</w:t>
      </w:r>
      <w:r w:rsidRPr="007606D6">
        <w:rPr>
          <w:sz w:val="20"/>
          <w:szCs w:val="20"/>
        </w:rPr>
        <w:t xml:space="preserve">. </w:t>
      </w:r>
      <w:proofErr w:type="gramStart"/>
      <w:r w:rsidRPr="007606D6">
        <w:rPr>
          <w:sz w:val="20"/>
          <w:szCs w:val="20"/>
          <w:lang w:val="en-US"/>
        </w:rPr>
        <w:t>Morris</w:t>
      </w:r>
      <w:r w:rsidRPr="007606D6">
        <w:rPr>
          <w:sz w:val="20"/>
          <w:szCs w:val="20"/>
        </w:rPr>
        <w:t xml:space="preserve"> − </w:t>
      </w:r>
      <w:r w:rsidRPr="007606D6">
        <w:rPr>
          <w:sz w:val="20"/>
          <w:szCs w:val="20"/>
          <w:lang w:val="en-US"/>
        </w:rPr>
        <w:t>J</w:t>
      </w:r>
      <w:r w:rsidRPr="007606D6">
        <w:rPr>
          <w:sz w:val="20"/>
          <w:szCs w:val="20"/>
        </w:rPr>
        <w:t xml:space="preserve">. </w:t>
      </w:r>
      <w:r w:rsidRPr="007606D6">
        <w:rPr>
          <w:sz w:val="20"/>
          <w:szCs w:val="20"/>
          <w:lang w:val="en-US"/>
        </w:rPr>
        <w:t>Whitecome</w:t>
      </w:r>
      <w:r w:rsidRPr="007606D6">
        <w:rPr>
          <w:sz w:val="20"/>
          <w:szCs w:val="20"/>
        </w:rPr>
        <w:t xml:space="preserve"> (1961), οδηγεί στην πλάνη.</w:t>
      </w:r>
      <w:proofErr w:type="gramEnd"/>
      <w:r w:rsidRPr="007606D6">
        <w:rPr>
          <w:sz w:val="20"/>
          <w:szCs w:val="20"/>
        </w:rPr>
        <w:t xml:space="preserve">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φυσικοεπιστημονικά. </w:t>
      </w:r>
      <w:r>
        <w:rPr>
          <w:sz w:val="20"/>
          <w:szCs w:val="20"/>
        </w:rPr>
        <w:t>Από την άλλη πλευρά, η</w:t>
      </w:r>
      <w:r w:rsidRPr="007606D6">
        <w:rPr>
          <w:sz w:val="20"/>
          <w:szCs w:val="20"/>
        </w:rPr>
        <w:t xml:space="preserve"> Φυσική δεν είναι δυνατόν να «αποδείξει» την ύπαρξη ή το περιττό του Θεού. Πολύ περισσ</w:t>
      </w:r>
      <w:r>
        <w:rPr>
          <w:sz w:val="20"/>
          <w:szCs w:val="20"/>
        </w:rPr>
        <w:t>ότερο</w:t>
      </w:r>
      <w:r w:rsidRPr="007606D6">
        <w:rPr>
          <w:sz w:val="20"/>
          <w:szCs w:val="20"/>
        </w:rPr>
        <w:t xml:space="preserve"> πρέπει </w:t>
      </w:r>
      <w:r w:rsidRPr="007606D6">
        <w:rPr>
          <w:sz w:val="20"/>
          <w:szCs w:val="20"/>
          <w:highlight w:val="yellow"/>
        </w:rPr>
        <w:t>να προωθήσει</w:t>
      </w:r>
      <w:r w:rsidRPr="007606D6">
        <w:rPr>
          <w:sz w:val="20"/>
          <w:szCs w:val="20"/>
        </w:rPr>
        <w:t>, όσο της είναι δυνατόν, τη δυνατότητα φυσικοεπιστημονικής εξήγησης του δικού μας σύμπαντος, αφήνοντας</w:t>
      </w:r>
      <w:r>
        <w:rPr>
          <w:sz w:val="20"/>
          <w:szCs w:val="20"/>
        </w:rPr>
        <w:t xml:space="preserve"> συγχρόνως χώρο γι’</w:t>
      </w:r>
      <w:r w:rsidRPr="007606D6">
        <w:rPr>
          <w:sz w:val="20"/>
          <w:szCs w:val="20"/>
        </w:rPr>
        <w:t xml:space="preserve"> αυτό που καταρχάς φαίνεται </w:t>
      </w:r>
      <w:r w:rsidRPr="007606D6">
        <w:rPr>
          <w:b/>
          <w:sz w:val="20"/>
          <w:szCs w:val="20"/>
        </w:rPr>
        <w:t>ανεξήγητο</w:t>
      </w:r>
      <w:r w:rsidRPr="007606D6">
        <w:rPr>
          <w:sz w:val="20"/>
          <w:szCs w:val="20"/>
        </w:rPr>
        <w:t>. Περί αυτού ομιλεί η Αγία Γραφή» (Η</w:t>
      </w:r>
      <w:r w:rsidRPr="007606D6">
        <w:rPr>
          <w:sz w:val="20"/>
          <w:szCs w:val="20"/>
          <w:lang w:val="en-US"/>
        </w:rPr>
        <w:t>ans</w:t>
      </w:r>
      <w:r w:rsidRPr="007606D6">
        <w:rPr>
          <w:sz w:val="20"/>
          <w:szCs w:val="20"/>
        </w:rPr>
        <w:t xml:space="preserve"> </w:t>
      </w:r>
      <w:r w:rsidRPr="007606D6">
        <w:rPr>
          <w:sz w:val="20"/>
          <w:szCs w:val="20"/>
          <w:lang w:val="en-US"/>
        </w:rPr>
        <w:t>Kueng</w:t>
      </w:r>
      <w:r w:rsidRPr="007606D6">
        <w:rPr>
          <w:sz w:val="20"/>
          <w:szCs w:val="20"/>
        </w:rPr>
        <w:t xml:space="preserve">, </w:t>
      </w:r>
      <w:r w:rsidRPr="007606D6">
        <w:rPr>
          <w:i/>
          <w:sz w:val="20"/>
          <w:szCs w:val="20"/>
        </w:rPr>
        <w:t>Η Αρχή των Πάντων. Φυσικές Επιστήμες και Θρησκεία</w:t>
      </w:r>
      <w:r w:rsidRPr="007606D6">
        <w:rPr>
          <w:sz w:val="20"/>
          <w:szCs w:val="20"/>
        </w:rPr>
        <w:t>. Μτφρ. Ε. Θεοδώρου, Αθήνα: Ουρανός 2009, 212-228).</w:t>
      </w:r>
    </w:p>
    <w:p w:rsidR="00A371CF" w:rsidRPr="009A5A3A" w:rsidRDefault="00A371CF" w:rsidP="00BC2412">
      <w:pPr>
        <w:pStyle w:val="3"/>
        <w:rPr>
          <w:rFonts w:ascii="Times New Roman" w:hAnsi="Times New Roman" w:cs="Times New Roman"/>
          <w:sz w:val="20"/>
          <w:szCs w:val="20"/>
        </w:rPr>
      </w:pPr>
      <w:r w:rsidRPr="009A5A3A">
        <w:rPr>
          <w:rFonts w:ascii="Times New Roman" w:hAnsi="Times New Roman" w:cs="Times New Roman"/>
        </w:rPr>
        <w:t xml:space="preserve">Γ. </w:t>
      </w:r>
      <w:r w:rsidRPr="009A5A3A">
        <w:rPr>
          <w:rFonts w:ascii="Times New Roman" w:eastAsia="Times New Roman" w:hAnsi="Times New Roman" w:cs="Times New Roman"/>
          <w:color w:val="4F81BD"/>
        </w:rPr>
        <w:t>Ποιο είναι σήμερα το νόημα τη</w:t>
      </w:r>
      <w:r w:rsidRPr="009A5A3A">
        <w:rPr>
          <w:rFonts w:ascii="Times New Roman" w:hAnsi="Times New Roman" w:cs="Times New Roman"/>
        </w:rPr>
        <w:t>ς πίστης στη Δ</w:t>
      </w:r>
      <w:r w:rsidRPr="009A5A3A">
        <w:rPr>
          <w:rFonts w:ascii="Times New Roman" w:eastAsia="Times New Roman" w:hAnsi="Times New Roman" w:cs="Times New Roman"/>
          <w:color w:val="4F81BD"/>
        </w:rPr>
        <w:t>ημιουργία;</w:t>
      </w:r>
    </w:p>
    <w:p w:rsidR="00A371CF" w:rsidRPr="009A5A3A" w:rsidRDefault="00A371CF" w:rsidP="00BE6F77">
      <w:pPr>
        <w:rPr>
          <w:rFonts w:ascii="Times New Roman" w:hAnsi="Times New Roman"/>
        </w:rPr>
      </w:pPr>
      <w:r w:rsidRPr="009A5A3A">
        <w:rPr>
          <w:rFonts w:ascii="Times New Roman" w:hAnsi="Times New Roman"/>
        </w:rPr>
        <w:t xml:space="preserve">Οι βιβλικές διηγήσεις περί της δημιουργίας με εικόνες και παρομοιώσεις της εποχής τους απαντούν σε απλά θεμελιώδη ερωτήματα, τα οποία αντιμετωπίζει και ο σημερινός άνθρωπος και στα οποία η Φυσική δεν μπορεί να δώσει απάντηση με τη </w:t>
      </w:r>
      <w:r w:rsidR="00761946">
        <w:rPr>
          <w:rFonts w:ascii="Times New Roman" w:hAnsi="Times New Roman"/>
        </w:rPr>
        <w:t>«</w:t>
      </w:r>
      <w:r w:rsidRPr="009A5A3A">
        <w:rPr>
          <w:rFonts w:ascii="Times New Roman" w:hAnsi="Times New Roman"/>
        </w:rPr>
        <w:t>γλώσσα</w:t>
      </w:r>
      <w:r w:rsidR="00761946">
        <w:rPr>
          <w:rFonts w:ascii="Times New Roman" w:hAnsi="Times New Roman"/>
        </w:rPr>
        <w:t>»</w:t>
      </w:r>
      <w:r w:rsidRPr="009A5A3A">
        <w:rPr>
          <w:rFonts w:ascii="Times New Roman" w:hAnsi="Times New Roman"/>
        </w:rPr>
        <w:t xml:space="preserve"> της. Στη Αγία Γραφή δεν βρίσκουν απάντηση καθαρώς θεωρητικά</w:t>
      </w:r>
      <w:r w:rsidR="00761946" w:rsidRPr="00761946">
        <w:rPr>
          <w:rFonts w:ascii="Times New Roman" w:hAnsi="Times New Roman"/>
        </w:rPr>
        <w:t xml:space="preserve"> </w:t>
      </w:r>
      <w:r w:rsidR="00761946" w:rsidRPr="009A5A3A">
        <w:rPr>
          <w:rFonts w:ascii="Times New Roman" w:hAnsi="Times New Roman"/>
        </w:rPr>
        <w:t>ερωτήματα</w:t>
      </w:r>
      <w:r w:rsidRPr="009A5A3A">
        <w:rPr>
          <w:rFonts w:ascii="Times New Roman" w:hAnsi="Times New Roman"/>
        </w:rPr>
        <w:t xml:space="preserve">, αλλά </w:t>
      </w:r>
      <w:r w:rsidR="00761946">
        <w:rPr>
          <w:rFonts w:ascii="Times New Roman" w:hAnsi="Times New Roman"/>
        </w:rPr>
        <w:t xml:space="preserve">εκείνα </w:t>
      </w:r>
      <w:r w:rsidRPr="009A5A3A">
        <w:rPr>
          <w:rFonts w:ascii="Times New Roman" w:hAnsi="Times New Roman"/>
        </w:rPr>
        <w:t>τα οποία είναι στοιχειώδη για την ανθρώπινη ύπαρξη:</w:t>
      </w:r>
    </w:p>
    <w:p w:rsidR="00A371CF" w:rsidRPr="009A5A3A" w:rsidRDefault="00A371CF" w:rsidP="00BE6F77">
      <w:pPr>
        <w:rPr>
          <w:rFonts w:ascii="Times New Roman" w:hAnsi="Times New Roman"/>
        </w:rPr>
      </w:pP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Τι ήταν στην αρχή;</w:t>
      </w:r>
      <w:r w:rsidRPr="009A5A3A">
        <w:rPr>
          <w:rFonts w:ascii="Times New Roman" w:hAnsi="Times New Roman"/>
        </w:rPr>
        <w:t xml:space="preserve"> Ο αγαθός Θεός, ο Οποίος είναι η πρωταρχική αιτία του παντός και του καθενός.</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 xml:space="preserve">Υφίσταται </w:t>
      </w:r>
      <w:r w:rsidR="00BD6F70">
        <w:rPr>
          <w:rFonts w:ascii="Times New Roman" w:hAnsi="Times New Roman"/>
          <w:b/>
        </w:rPr>
        <w:t xml:space="preserve">δεύτερος </w:t>
      </w:r>
      <w:r w:rsidRPr="009A5A3A">
        <w:rPr>
          <w:rFonts w:ascii="Times New Roman" w:hAnsi="Times New Roman"/>
          <w:b/>
        </w:rPr>
        <w:t>θεός</w:t>
      </w:r>
      <w:r w:rsidR="00BD6F70">
        <w:rPr>
          <w:rFonts w:ascii="Times New Roman" w:hAnsi="Times New Roman"/>
          <w:b/>
        </w:rPr>
        <w:t xml:space="preserve"> </w:t>
      </w:r>
      <w:r w:rsidR="00BD6F70" w:rsidRPr="009A5A3A">
        <w:rPr>
          <w:rFonts w:ascii="Times New Roman" w:hAnsi="Times New Roman"/>
          <w:b/>
        </w:rPr>
        <w:t>(άστρο, ζώο ή άνθρωπος)</w:t>
      </w:r>
      <w:r w:rsidR="00C77110">
        <w:rPr>
          <w:rFonts w:ascii="Times New Roman" w:hAnsi="Times New Roman"/>
          <w:b/>
        </w:rPr>
        <w:t xml:space="preserve"> </w:t>
      </w:r>
      <w:r w:rsidRPr="009A5A3A">
        <w:rPr>
          <w:rFonts w:ascii="Times New Roman" w:hAnsi="Times New Roman"/>
          <w:b/>
        </w:rPr>
        <w:t xml:space="preserve">κοντά στον Θεό; </w:t>
      </w:r>
      <w:r w:rsidRPr="009A5A3A">
        <w:rPr>
          <w:rFonts w:ascii="Times New Roman" w:hAnsi="Times New Roman"/>
        </w:rPr>
        <w:t>Όχι! Κανένας Θεός δεν υπάρχει εκτός του Θεού</w:t>
      </w:r>
      <w:r w:rsidR="00BD6F70">
        <w:rPr>
          <w:rFonts w:ascii="Times New Roman" w:hAnsi="Times New Roman"/>
        </w:rPr>
        <w:t xml:space="preserve"> και Αυτός υπάρχει αιώνια</w:t>
      </w:r>
      <w:r w:rsidRPr="009A5A3A">
        <w:rPr>
          <w:rFonts w:ascii="Times New Roman" w:hAnsi="Times New Roman"/>
        </w:rPr>
        <w:t>.</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lastRenderedPageBreak/>
        <w:t xml:space="preserve">* </w:t>
      </w:r>
      <w:r w:rsidR="00BD6F70">
        <w:rPr>
          <w:rFonts w:ascii="Times New Roman" w:hAnsi="Times New Roman"/>
        </w:rPr>
        <w:t>Μ</w:t>
      </w:r>
      <w:r w:rsidRPr="009A5A3A">
        <w:rPr>
          <w:rFonts w:ascii="Times New Roman" w:hAnsi="Times New Roman"/>
          <w:b/>
        </w:rPr>
        <w:t>έσα</w:t>
      </w:r>
      <w:r w:rsidR="00BD6F70">
        <w:rPr>
          <w:rFonts w:ascii="Times New Roman" w:hAnsi="Times New Roman"/>
          <w:b/>
        </w:rPr>
        <w:t>, όμως,</w:t>
      </w:r>
      <w:r w:rsidRPr="009A5A3A">
        <w:rPr>
          <w:rFonts w:ascii="Times New Roman" w:hAnsi="Times New Roman"/>
          <w:b/>
        </w:rPr>
        <w:t xml:space="preserve"> στην παγκόσμια ιστορία</w:t>
      </w:r>
      <w:r w:rsidRPr="009A5A3A">
        <w:rPr>
          <w:rFonts w:ascii="Times New Roman" w:hAnsi="Times New Roman"/>
        </w:rPr>
        <w:t xml:space="preserve"> δεν πολεμούν φανερά η μία εναντίον της άλλης μία αγαθή και μια κακή αρχή; Όχι! </w:t>
      </w:r>
      <w:r w:rsidRPr="00E64A22">
        <w:rPr>
          <w:rFonts w:ascii="Times New Roman" w:hAnsi="Times New Roman"/>
          <w:caps/>
        </w:rPr>
        <w:t>ο</w:t>
      </w:r>
      <w:r w:rsidRPr="009A5A3A">
        <w:rPr>
          <w:rFonts w:ascii="Times New Roman" w:hAnsi="Times New Roman"/>
        </w:rPr>
        <w:t xml:space="preserve"> Θεός είναι πολύ περισσότερο αγαθός, και δεν βρίσκεται σε ανταγωνισμό με καμιά κακή ή δαιμονική αρχή.</w:t>
      </w:r>
      <w:r w:rsidR="00BD6F70">
        <w:rPr>
          <w:rFonts w:ascii="Times New Roman" w:hAnsi="Times New Roman"/>
        </w:rPr>
        <w:t xml:space="preserve"> Αυτός ο Θεός τοποθετεί όρια στ</w:t>
      </w:r>
      <w:r w:rsidR="00E64A22">
        <w:rPr>
          <w:rFonts w:ascii="Times New Roman" w:hAnsi="Times New Roman"/>
        </w:rPr>
        <w:t>ις δυνάμεις του Χάους, καθώς σε Α</w:t>
      </w:r>
      <w:r w:rsidR="00BD6F70">
        <w:rPr>
          <w:rFonts w:ascii="Times New Roman" w:hAnsi="Times New Roman"/>
        </w:rPr>
        <w:t>υτόν δεν κυριαρχεί η δικαιοσύνη – θέμις αλλά η αγάπη</w:t>
      </w:r>
      <w:r w:rsidR="00E64A22">
        <w:rPr>
          <w:rFonts w:ascii="Times New Roman" w:hAnsi="Times New Roman"/>
        </w:rPr>
        <w:t>!</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 xml:space="preserve">Υπάρχει τμήμα της πραγματικότητας </w:t>
      </w:r>
      <w:r w:rsidRPr="00E64A22">
        <w:rPr>
          <w:rFonts w:ascii="Times New Roman" w:hAnsi="Times New Roman"/>
          <w:b/>
          <w:i/>
        </w:rPr>
        <w:t>κατώτερης</w:t>
      </w:r>
      <w:r w:rsidR="00E64A22">
        <w:rPr>
          <w:rFonts w:ascii="Times New Roman" w:hAnsi="Times New Roman"/>
          <w:b/>
        </w:rPr>
        <w:t xml:space="preserve"> ποιότητα</w:t>
      </w:r>
      <w:r w:rsidRPr="009A5A3A">
        <w:rPr>
          <w:rFonts w:ascii="Times New Roman" w:hAnsi="Times New Roman"/>
          <w:b/>
        </w:rPr>
        <w:t>ς;</w:t>
      </w:r>
      <w:r w:rsidRPr="009A5A3A">
        <w:rPr>
          <w:rFonts w:ascii="Times New Roman" w:hAnsi="Times New Roman"/>
        </w:rPr>
        <w:t xml:space="preserve"> Η ύλη έναντι του πνεύματος, η σεξουαλική ζωή έναντι της πνευματικότητας; Με κανένα τρόπον! Ο κόσμος του καλού Δημιουργού Θεού και μαζί με αυτόν και η ύλη, το ανθρώπινο σώμα και η ζωή των δύο φύλων είναι στο βάθος καλά: </w:t>
      </w:r>
      <w:r w:rsidRPr="009A5A3A">
        <w:rPr>
          <w:rFonts w:ascii="Times New Roman" w:hAnsi="Times New Roman"/>
          <w:i/>
        </w:rPr>
        <w:t>Καί εἶδεν ὁ Θεός πάντα, ὅσα ἐποίησε, καί ἰδού καλά λίαν</w:t>
      </w:r>
      <w:r w:rsidRPr="009A5A3A">
        <w:rPr>
          <w:rFonts w:ascii="Times New Roman" w:hAnsi="Times New Roman"/>
        </w:rPr>
        <w:t xml:space="preserve"> (Γέν. 1, 31). </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Ποιος είναι ο σκοπός της εξελικτικής διαδικασίας της δημιουργίας;</w:t>
      </w:r>
      <w:r w:rsidRPr="009A5A3A">
        <w:rPr>
          <w:rFonts w:ascii="Times New Roman" w:hAnsi="Times New Roman"/>
        </w:rPr>
        <w:t xml:space="preserve"> Ο μεγάλος σκοπός της διαδικασίας της δημιουργίας είναι ο άνθρωπος − όχι όμως απομονωμένος, αλλά μέσα στον κόσμο −. Σύμφωνα με την Αγία Γραφή ήδη η δημιουργία σημαίνει μία εκδήλωση της χάριτος του Θεού προς τον κόσμο και τον άνθρωπο – πριν ακόμη συμβεί η λύτρωση-. Η συντήρηση του κόσμου μπορεί να κατανοείται ως μια συνεχιζόμενη δημιουργία («</w:t>
      </w:r>
      <w:r w:rsidRPr="009A5A3A">
        <w:rPr>
          <w:rFonts w:ascii="Times New Roman" w:hAnsi="Times New Roman"/>
          <w:lang w:val="en-US"/>
        </w:rPr>
        <w:t>creatio</w:t>
      </w:r>
      <w:r w:rsidRPr="009A5A3A">
        <w:rPr>
          <w:rFonts w:ascii="Times New Roman" w:hAnsi="Times New Roman"/>
        </w:rPr>
        <w:t>») και εξέλιξη («</w:t>
      </w:r>
      <w:r w:rsidRPr="009A5A3A">
        <w:rPr>
          <w:rFonts w:ascii="Times New Roman" w:hAnsi="Times New Roman"/>
          <w:lang w:val="en-US"/>
        </w:rPr>
        <w:t>evolutio</w:t>
      </w:r>
      <w:r w:rsidRPr="009A5A3A">
        <w:rPr>
          <w:rFonts w:ascii="Times New Roman" w:hAnsi="Times New Roman"/>
        </w:rPr>
        <w:t>»).</w:t>
      </w:r>
      <w:r w:rsidR="00BD6F70">
        <w:rPr>
          <w:rFonts w:ascii="Times New Roman" w:hAnsi="Times New Roman"/>
        </w:rPr>
        <w:t xml:space="preserve"> Ο Θεός δεν επιθυμεί να είναι απρόσιτος, αλλά σε επιΚοινωνία με τον άνθρωπο.</w:t>
      </w:r>
      <w:r w:rsidR="006364B5">
        <w:rPr>
          <w:rFonts w:ascii="Times New Roman" w:hAnsi="Times New Roman"/>
        </w:rPr>
        <w:t xml:space="preserve"> Ο ίδιος ο βροτός έχει μεγάλη ευθύνη ως εικόνα – καθρέφτης του Θεού. Ο άνδρας και η γυναίκα είναι εικόνες του Θεού καθώς ο Αδάμ ζει ὀσο σχετίζεται. Η δουλειά δεν είναι προιόν πτώσης αλλά χάρις του Θεού.</w:t>
      </w:r>
    </w:p>
    <w:p w:rsidR="00A371CF" w:rsidRPr="009A5A3A" w:rsidRDefault="00A371CF" w:rsidP="00BE6F77">
      <w:pPr>
        <w:rPr>
          <w:rFonts w:ascii="Times New Roman" w:hAnsi="Times New Roman"/>
        </w:rPr>
      </w:pPr>
    </w:p>
    <w:p w:rsidR="00A371CF" w:rsidRPr="009A5A3A" w:rsidRDefault="00A371CF" w:rsidP="00BE6F77">
      <w:pPr>
        <w:rPr>
          <w:rFonts w:ascii="Times New Roman" w:hAnsi="Times New Roman"/>
        </w:rPr>
      </w:pPr>
      <w:r w:rsidRPr="009A5A3A">
        <w:rPr>
          <w:rFonts w:ascii="Times New Roman" w:hAnsi="Times New Roman"/>
        </w:rPr>
        <w:t>Μπορεί κάποιος να διερωτηθεί: Είναι καθαρή τύχη ότι η νεότερη Φυσική μπόρεσε να αναπτυχθεί στο υπόβαθρο της ιουδαιο-χριστιανικής διδασκαλίας περί της δημιουργίας; Προφανώς σε αυτήν την πρόοδο συνετέλεσαν δύο θεμελιώδεις απόψεις, που τονίζονται επίσης και από το Κοράνιο:</w:t>
      </w:r>
    </w:p>
    <w:p w:rsidR="00A371CF" w:rsidRPr="009A5A3A" w:rsidRDefault="00A371CF" w:rsidP="00BE6F77">
      <w:pPr>
        <w:rPr>
          <w:rFonts w:ascii="Times New Roman" w:hAnsi="Times New Roman"/>
        </w:rPr>
      </w:pP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Ο κόσμος δεν είναι θεός, έχει δημιουργηθεί και δεν είναι καθ’ εαυτόν ιερός. Έχει τεθεί στη διάθεση του ανθρώπου.</w:t>
      </w:r>
    </w:p>
    <w:p w:rsidR="00A371CF" w:rsidRPr="009A5A3A" w:rsidRDefault="00A371CF" w:rsidP="009A5A3A">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Το Σύμπαν δεν είναι χάος αλλά ταξινομημένος, </w:t>
      </w:r>
      <w:r w:rsidRPr="009A5A3A">
        <w:rPr>
          <w:rFonts w:ascii="Times New Roman" w:hAnsi="Times New Roman"/>
          <w:i/>
        </w:rPr>
        <w:t>κόσμος</w:t>
      </w:r>
      <w:r w:rsidR="006364B5">
        <w:rPr>
          <w:rFonts w:ascii="Times New Roman" w:hAnsi="Times New Roman"/>
        </w:rPr>
        <w:t xml:space="preserve"> (</w:t>
      </w:r>
      <w:r w:rsidRPr="009A5A3A">
        <w:rPr>
          <w:rFonts w:ascii="Times New Roman" w:hAnsi="Times New Roman"/>
        </w:rPr>
        <w:t>κόσμημα): Πρέπει να χρησιμοποιείται από τον άνθρωπο, να καλλιεργείται, να ερευνάται.</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A371CF" w:rsidTr="00BC2412">
        <w:tc>
          <w:tcPr>
            <w:tcW w:w="10280" w:type="dxa"/>
            <w:gridSpan w:val="2"/>
          </w:tcPr>
          <w:p w:rsidR="00A371CF" w:rsidRPr="004E1016" w:rsidRDefault="00A371CF" w:rsidP="00D07EDD">
            <w:pPr>
              <w:spacing w:after="200" w:line="276" w:lineRule="auto"/>
              <w:jc w:val="center"/>
              <w:rPr>
                <w:b/>
                <w:sz w:val="28"/>
                <w:szCs w:val="28"/>
              </w:rPr>
            </w:pPr>
            <w:r w:rsidRPr="004E1016">
              <w:rPr>
                <w:b/>
                <w:sz w:val="28"/>
                <w:szCs w:val="28"/>
              </w:rPr>
              <w:lastRenderedPageBreak/>
              <w:t>ΑΝΑΛΥΣΗ:</w:t>
            </w:r>
            <w:r>
              <w:rPr>
                <w:b/>
                <w:i/>
                <w:sz w:val="28"/>
                <w:szCs w:val="28"/>
              </w:rPr>
              <w:t xml:space="preserve"> </w:t>
            </w:r>
            <w:r w:rsidRPr="00402C6B">
              <w:rPr>
                <w:b/>
                <w:sz w:val="28"/>
                <w:szCs w:val="28"/>
              </w:rPr>
              <w:t>ΔΗΜΙΟΥΡΓΙΑ</w:t>
            </w:r>
            <w:r>
              <w:rPr>
                <w:b/>
                <w:sz w:val="28"/>
                <w:szCs w:val="28"/>
              </w:rPr>
              <w:t xml:space="preserve"> (</w:t>
            </w:r>
            <w:r w:rsidRPr="001250B3">
              <w:rPr>
                <w:b/>
                <w:sz w:val="28"/>
                <w:szCs w:val="28"/>
              </w:rPr>
              <w:t>Γενηθ</w:t>
            </w:r>
            <w:r>
              <w:rPr>
                <w:b/>
                <w:sz w:val="28"/>
                <w:szCs w:val="28"/>
              </w:rPr>
              <w:t xml:space="preserve">ήτω </w:t>
            </w:r>
            <w:r w:rsidRPr="001250B3">
              <w:rPr>
                <w:b/>
                <w:sz w:val="28"/>
                <w:szCs w:val="28"/>
              </w:rPr>
              <w:t>–</w:t>
            </w:r>
            <w:r w:rsidR="00C77110">
              <w:rPr>
                <w:b/>
                <w:sz w:val="28"/>
                <w:szCs w:val="28"/>
              </w:rPr>
              <w:t xml:space="preserve"> </w:t>
            </w:r>
            <w:r>
              <w:rPr>
                <w:b/>
                <w:sz w:val="28"/>
                <w:szCs w:val="28"/>
              </w:rPr>
              <w:t>Fiat!)</w:t>
            </w:r>
          </w:p>
          <w:p w:rsidR="00A371CF" w:rsidRPr="004E1016" w:rsidRDefault="00A371CF" w:rsidP="004E1016">
            <w:pPr>
              <w:spacing w:after="200" w:line="276" w:lineRule="auto"/>
              <w:jc w:val="center"/>
              <w:rPr>
                <w:sz w:val="28"/>
                <w:szCs w:val="28"/>
                <w:highlight w:val="yellow"/>
              </w:rPr>
            </w:pPr>
            <w:r w:rsidRPr="00FE2C8C">
              <w:rPr>
                <w:sz w:val="28"/>
                <w:szCs w:val="28"/>
                <w:highlight w:val="yellow"/>
              </w:rPr>
              <w:t xml:space="preserve">Η Βίβλος </w:t>
            </w:r>
            <w:r w:rsidRPr="00911193">
              <w:rPr>
                <w:b/>
                <w:sz w:val="28"/>
                <w:szCs w:val="28"/>
                <w:highlight w:val="yellow"/>
              </w:rPr>
              <w:t>της Φύσης</w:t>
            </w:r>
            <w:r>
              <w:rPr>
                <w:sz w:val="28"/>
                <w:szCs w:val="28"/>
                <w:highlight w:val="yellow"/>
              </w:rPr>
              <w:t xml:space="preserve"> και η </w:t>
            </w:r>
            <w:r w:rsidRPr="00FE2C8C">
              <w:rPr>
                <w:sz w:val="28"/>
                <w:szCs w:val="28"/>
                <w:highlight w:val="yellow"/>
              </w:rPr>
              <w:t xml:space="preserve">Βίβλος της </w:t>
            </w:r>
            <w:r w:rsidRPr="00911193">
              <w:rPr>
                <w:b/>
                <w:sz w:val="28"/>
                <w:szCs w:val="28"/>
                <w:highlight w:val="yellow"/>
              </w:rPr>
              <w:t>«Γραφής»</w:t>
            </w:r>
          </w:p>
        </w:tc>
      </w:tr>
      <w:tr w:rsidR="00A371CF" w:rsidTr="00BC2412">
        <w:tc>
          <w:tcPr>
            <w:tcW w:w="5140" w:type="dxa"/>
          </w:tcPr>
          <w:p w:rsidR="00A371CF" w:rsidRDefault="00A371CF" w:rsidP="00D07EDD">
            <w:pPr>
              <w:spacing w:after="200" w:line="276" w:lineRule="auto"/>
              <w:jc w:val="left"/>
              <w:rPr>
                <w:szCs w:val="18"/>
              </w:rPr>
            </w:pPr>
          </w:p>
          <w:p w:rsidR="00A371CF" w:rsidRDefault="00A371CF" w:rsidP="00580D65">
            <w:pPr>
              <w:spacing w:after="200" w:line="276" w:lineRule="auto"/>
              <w:jc w:val="center"/>
              <w:rPr>
                <w:szCs w:val="18"/>
              </w:rPr>
            </w:pPr>
            <w:r w:rsidRPr="003F0C2D">
              <w:rPr>
                <w:b/>
                <w:szCs w:val="18"/>
              </w:rPr>
              <w:t xml:space="preserve">Α’ </w:t>
            </w:r>
            <w:r>
              <w:rPr>
                <w:b/>
                <w:szCs w:val="18"/>
              </w:rPr>
              <w:t xml:space="preserve">Νεότερη </w:t>
            </w:r>
            <w:r w:rsidRPr="003F0C2D">
              <w:rPr>
                <w:b/>
                <w:szCs w:val="18"/>
              </w:rPr>
              <w:t>Αφήγηση Δημιουργίας</w:t>
            </w:r>
            <w:r>
              <w:rPr>
                <w:b/>
                <w:szCs w:val="18"/>
              </w:rPr>
              <w:t xml:space="preserve"> διά του Λόγου</w:t>
            </w:r>
            <w:r w:rsidR="00C77110">
              <w:rPr>
                <w:szCs w:val="18"/>
              </w:rPr>
              <w:t xml:space="preserve"> </w:t>
            </w:r>
            <w:r w:rsidRPr="00580D65">
              <w:rPr>
                <w:szCs w:val="18"/>
              </w:rPr>
              <w:t>(</w:t>
            </w:r>
            <w:r w:rsidR="00B730E5">
              <w:rPr>
                <w:szCs w:val="18"/>
              </w:rPr>
              <w:t>Γένεση</w:t>
            </w:r>
            <w:r w:rsidRPr="00580D65">
              <w:rPr>
                <w:szCs w:val="18"/>
              </w:rPr>
              <w:t xml:space="preserve"> 1, 1 – 2, 3)</w:t>
            </w:r>
          </w:p>
          <w:p w:rsidR="00A371CF" w:rsidRPr="00FE2C8C" w:rsidRDefault="00A371CF" w:rsidP="00D07EDD">
            <w:pPr>
              <w:spacing w:after="200" w:line="276" w:lineRule="auto"/>
              <w:jc w:val="center"/>
              <w:rPr>
                <w:i/>
                <w:szCs w:val="18"/>
              </w:rPr>
            </w:pPr>
            <w:r w:rsidRPr="00580D65">
              <w:rPr>
                <w:b/>
                <w:i/>
                <w:szCs w:val="18"/>
              </w:rPr>
              <w:t xml:space="preserve">Γενηθήτω [ </w:t>
            </w:r>
            <w:r w:rsidRPr="00580D65">
              <w:rPr>
                <w:b/>
                <w:i/>
                <w:szCs w:val="18"/>
                <w:lang w:val="en-US"/>
              </w:rPr>
              <w:t>Fiat</w:t>
            </w:r>
            <w:r w:rsidR="00E64A22">
              <w:rPr>
                <w:b/>
                <w:i/>
                <w:szCs w:val="18"/>
              </w:rPr>
              <w:t>!</w:t>
            </w:r>
            <w:r w:rsidRPr="00580D65">
              <w:rPr>
                <w:b/>
                <w:i/>
                <w:szCs w:val="18"/>
              </w:rPr>
              <w:t xml:space="preserve"> ] -</w:t>
            </w:r>
            <w:r>
              <w:rPr>
                <w:i/>
                <w:szCs w:val="18"/>
              </w:rPr>
              <w:t xml:space="preserve"> </w:t>
            </w:r>
            <w:r w:rsidRPr="00761946">
              <w:rPr>
                <w:szCs w:val="18"/>
              </w:rPr>
              <w:t>Η Αρχή των Πάντων</w:t>
            </w:r>
          </w:p>
          <w:p w:rsidR="00A371CF" w:rsidRDefault="00A371CF" w:rsidP="00D07EDD">
            <w:pPr>
              <w:spacing w:after="200" w:line="276" w:lineRule="auto"/>
              <w:rPr>
                <w:szCs w:val="18"/>
              </w:rPr>
            </w:pPr>
            <w:r w:rsidRPr="00FE2C8C">
              <w:rPr>
                <w:b/>
                <w:szCs w:val="18"/>
              </w:rPr>
              <w:t>Αιχμαλωσία</w:t>
            </w:r>
            <w:r>
              <w:rPr>
                <w:b/>
                <w:szCs w:val="18"/>
              </w:rPr>
              <w:t xml:space="preserve"> στη Βαβέλ</w:t>
            </w:r>
            <w:r>
              <w:rPr>
                <w:szCs w:val="18"/>
              </w:rPr>
              <w:t xml:space="preserve"> (500 π. Χ.</w:t>
            </w:r>
            <w:r w:rsidR="003A7921">
              <w:rPr>
                <w:szCs w:val="18"/>
              </w:rPr>
              <w:t>)</w:t>
            </w:r>
            <w:r>
              <w:rPr>
                <w:szCs w:val="18"/>
              </w:rPr>
              <w:t>: Σοκ</w:t>
            </w:r>
            <w:r w:rsidR="003A7921">
              <w:rPr>
                <w:szCs w:val="18"/>
              </w:rPr>
              <w:t xml:space="preserve"> – SOS </w:t>
            </w:r>
            <w:r w:rsidR="003A7921" w:rsidRPr="003A7921">
              <w:rPr>
                <w:szCs w:val="18"/>
              </w:rPr>
              <w:t>(</w:t>
            </w:r>
            <w:r w:rsidR="003A7921">
              <w:rPr>
                <w:szCs w:val="18"/>
                <w:lang w:val="en-US"/>
              </w:rPr>
              <w:t>Save</w:t>
            </w:r>
            <w:r w:rsidR="003A7921" w:rsidRPr="003A7921">
              <w:rPr>
                <w:szCs w:val="18"/>
              </w:rPr>
              <w:t xml:space="preserve"> </w:t>
            </w:r>
            <w:r w:rsidR="003A7921">
              <w:rPr>
                <w:szCs w:val="18"/>
                <w:lang w:val="en-US"/>
              </w:rPr>
              <w:t>our</w:t>
            </w:r>
            <w:r w:rsidR="003A7921" w:rsidRPr="003A7921">
              <w:rPr>
                <w:szCs w:val="18"/>
              </w:rPr>
              <w:t xml:space="preserve"> </w:t>
            </w:r>
            <w:r w:rsidR="003A7921">
              <w:rPr>
                <w:szCs w:val="18"/>
                <w:lang w:val="en-US"/>
              </w:rPr>
              <w:t>Souls</w:t>
            </w:r>
            <w:r w:rsidR="003A7921" w:rsidRPr="003A7921">
              <w:rPr>
                <w:szCs w:val="18"/>
              </w:rPr>
              <w:t>)</w:t>
            </w:r>
            <w:r>
              <w:rPr>
                <w:szCs w:val="18"/>
              </w:rPr>
              <w:t xml:space="preserve"> από την άλωση της Πόλης χωρίς την χορηγία βοήθειας από την «Υπέρμαχο Στρατηγό» – Αιχμάλωτοι οι Ισραηλίτες </w:t>
            </w:r>
            <w:r w:rsidR="00761946">
              <w:rPr>
                <w:szCs w:val="18"/>
              </w:rPr>
              <w:t>«</w:t>
            </w:r>
            <w:r>
              <w:rPr>
                <w:szCs w:val="18"/>
              </w:rPr>
              <w:t>επί των ποταμών Βαβυλώνας</w:t>
            </w:r>
            <w:r w:rsidR="00761946">
              <w:rPr>
                <w:szCs w:val="18"/>
              </w:rPr>
              <w:t>»</w:t>
            </w:r>
            <w:r>
              <w:rPr>
                <w:szCs w:val="18"/>
              </w:rPr>
              <w:t xml:space="preserve"> στη σκιά των Ζιγκουράτ</w:t>
            </w:r>
            <w:r w:rsidR="003A7921">
              <w:rPr>
                <w:szCs w:val="18"/>
              </w:rPr>
              <w:t>.</w:t>
            </w:r>
          </w:p>
        </w:tc>
        <w:tc>
          <w:tcPr>
            <w:tcW w:w="5140" w:type="dxa"/>
          </w:tcPr>
          <w:p w:rsidR="00A371CF" w:rsidRDefault="00A371CF" w:rsidP="00D07EDD">
            <w:pPr>
              <w:spacing w:after="200" w:line="276" w:lineRule="auto"/>
              <w:jc w:val="left"/>
              <w:rPr>
                <w:szCs w:val="18"/>
              </w:rPr>
            </w:pPr>
          </w:p>
          <w:p w:rsidR="00A371CF" w:rsidRPr="005E1C8B" w:rsidRDefault="00A371CF" w:rsidP="00D07EDD">
            <w:pPr>
              <w:spacing w:after="200" w:line="276" w:lineRule="auto"/>
              <w:jc w:val="center"/>
              <w:rPr>
                <w:b/>
                <w:szCs w:val="18"/>
              </w:rPr>
            </w:pPr>
            <w:r w:rsidRPr="005E1C8B">
              <w:rPr>
                <w:b/>
                <w:szCs w:val="18"/>
              </w:rPr>
              <w:t xml:space="preserve">Β’ </w:t>
            </w:r>
            <w:r>
              <w:rPr>
                <w:b/>
                <w:szCs w:val="18"/>
              </w:rPr>
              <w:t xml:space="preserve">Αρχαιότερη </w:t>
            </w:r>
            <w:r w:rsidRPr="005E1C8B">
              <w:rPr>
                <w:b/>
                <w:szCs w:val="18"/>
              </w:rPr>
              <w:t xml:space="preserve">Αφήγηση Δημιουργίας </w:t>
            </w:r>
            <w:r>
              <w:rPr>
                <w:b/>
                <w:szCs w:val="18"/>
              </w:rPr>
              <w:t xml:space="preserve">διά της πράξης </w:t>
            </w:r>
            <w:r w:rsidR="00E64A22">
              <w:rPr>
                <w:szCs w:val="18"/>
              </w:rPr>
              <w:t>(Γένεση</w:t>
            </w:r>
            <w:r w:rsidRPr="00580D65">
              <w:rPr>
                <w:szCs w:val="18"/>
              </w:rPr>
              <w:t xml:space="preserve"> 2)</w:t>
            </w:r>
          </w:p>
          <w:p w:rsidR="00A371CF" w:rsidRPr="00761946" w:rsidRDefault="00A371CF" w:rsidP="00D07EDD">
            <w:pPr>
              <w:spacing w:after="200" w:line="276" w:lineRule="auto"/>
              <w:jc w:val="center"/>
              <w:rPr>
                <w:szCs w:val="18"/>
              </w:rPr>
            </w:pPr>
            <w:r w:rsidRPr="00761946">
              <w:rPr>
                <w:szCs w:val="18"/>
              </w:rPr>
              <w:t>Ο Θεός και Οι Άνθρωποι</w:t>
            </w:r>
          </w:p>
          <w:p w:rsidR="00A371CF" w:rsidRDefault="00A371CF" w:rsidP="006364B5">
            <w:pPr>
              <w:spacing w:after="200" w:line="276" w:lineRule="auto"/>
              <w:rPr>
                <w:szCs w:val="18"/>
              </w:rPr>
            </w:pPr>
            <w:r w:rsidRPr="00FE2C8C">
              <w:rPr>
                <w:b/>
                <w:szCs w:val="18"/>
              </w:rPr>
              <w:t>Αυλή του Σολομώντα</w:t>
            </w:r>
            <w:r>
              <w:rPr>
                <w:szCs w:val="18"/>
              </w:rPr>
              <w:t xml:space="preserve"> (1.000 π. Χ.): Ο θεσμός της βασιλείας</w:t>
            </w:r>
            <w:r w:rsidR="006364B5">
              <w:rPr>
                <w:szCs w:val="18"/>
              </w:rPr>
              <w:t>,</w:t>
            </w:r>
            <w:r>
              <w:rPr>
                <w:szCs w:val="18"/>
              </w:rPr>
              <w:t xml:space="preserve"> </w:t>
            </w:r>
            <w:r w:rsidR="006364B5">
              <w:rPr>
                <w:szCs w:val="18"/>
              </w:rPr>
              <w:t xml:space="preserve">ο οποίος </w:t>
            </w:r>
            <w:r>
              <w:rPr>
                <w:szCs w:val="18"/>
              </w:rPr>
              <w:t>καθιερώθηκε κόντρα στο θέλημα του Γιαχβέ, απογοητεύει</w:t>
            </w:r>
            <w:r w:rsidR="003A7921">
              <w:rPr>
                <w:szCs w:val="18"/>
              </w:rPr>
              <w:t>,</w:t>
            </w:r>
            <w:r>
              <w:rPr>
                <w:szCs w:val="18"/>
              </w:rPr>
              <w:t xml:space="preserve"> καθώς θέλει «σκλάβους»</w:t>
            </w:r>
            <w:r w:rsidR="00761946">
              <w:rPr>
                <w:szCs w:val="18"/>
              </w:rPr>
              <w:t xml:space="preserve"> </w:t>
            </w:r>
            <w:r>
              <w:rPr>
                <w:szCs w:val="18"/>
              </w:rPr>
              <w:t>-</w:t>
            </w:r>
            <w:r w:rsidR="00C77110">
              <w:rPr>
                <w:szCs w:val="18"/>
              </w:rPr>
              <w:t xml:space="preserve"> </w:t>
            </w:r>
            <w:r>
              <w:rPr>
                <w:szCs w:val="18"/>
              </w:rPr>
              <w:t>φορολογούμενους.</w:t>
            </w:r>
          </w:p>
        </w:tc>
      </w:tr>
      <w:tr w:rsidR="00351069" w:rsidTr="00351069">
        <w:tc>
          <w:tcPr>
            <w:tcW w:w="5140" w:type="dxa"/>
          </w:tcPr>
          <w:p w:rsidR="00351069" w:rsidRPr="00402C6B" w:rsidRDefault="00351069" w:rsidP="00351069">
            <w:pPr>
              <w:spacing w:after="200" w:line="276" w:lineRule="auto"/>
              <w:jc w:val="left"/>
              <w:rPr>
                <w:b/>
                <w:szCs w:val="18"/>
              </w:rPr>
            </w:pPr>
            <w:r w:rsidRPr="00402C6B">
              <w:rPr>
                <w:b/>
                <w:szCs w:val="18"/>
              </w:rPr>
              <w:t>ΕΡΩΤΗΜΑΤΑ</w:t>
            </w:r>
          </w:p>
          <w:p w:rsidR="00351069" w:rsidRPr="00FE2C8C" w:rsidRDefault="00351069" w:rsidP="00351069">
            <w:pPr>
              <w:pStyle w:val="a5"/>
              <w:numPr>
                <w:ilvl w:val="0"/>
                <w:numId w:val="3"/>
              </w:numPr>
              <w:spacing w:after="200" w:line="276" w:lineRule="auto"/>
              <w:rPr>
                <w:szCs w:val="18"/>
              </w:rPr>
            </w:pPr>
            <w:r w:rsidRPr="00FE2C8C">
              <w:rPr>
                <w:szCs w:val="18"/>
              </w:rPr>
              <w:t xml:space="preserve">Μήπως τελικά ο </w:t>
            </w:r>
            <w:r w:rsidR="00761946">
              <w:rPr>
                <w:szCs w:val="18"/>
              </w:rPr>
              <w:t>δικός Μας</w:t>
            </w:r>
            <w:r w:rsidR="00761946" w:rsidRPr="00FE2C8C">
              <w:rPr>
                <w:szCs w:val="18"/>
              </w:rPr>
              <w:t xml:space="preserve"> </w:t>
            </w:r>
            <w:r w:rsidRPr="00FE2C8C">
              <w:rPr>
                <w:szCs w:val="18"/>
              </w:rPr>
              <w:t xml:space="preserve">Θεός είναι ανίσχυρος μπροστά στους </w:t>
            </w:r>
            <w:r w:rsidRPr="00FE2C8C">
              <w:rPr>
                <w:szCs w:val="18"/>
                <w:lang w:val="en-US"/>
              </w:rPr>
              <w:t>super</w:t>
            </w:r>
            <w:r w:rsidRPr="00FE2C8C">
              <w:rPr>
                <w:szCs w:val="18"/>
              </w:rPr>
              <w:t xml:space="preserve"> </w:t>
            </w:r>
            <w:r w:rsidRPr="00FE2C8C">
              <w:rPr>
                <w:szCs w:val="18"/>
                <w:lang w:val="en-US"/>
              </w:rPr>
              <w:t>stars</w:t>
            </w:r>
            <w:r w:rsidRPr="00FE2C8C">
              <w:rPr>
                <w:szCs w:val="18"/>
              </w:rPr>
              <w:t xml:space="preserve"> </w:t>
            </w:r>
            <w:r w:rsidR="00761946" w:rsidRPr="00FE2C8C">
              <w:rPr>
                <w:szCs w:val="18"/>
              </w:rPr>
              <w:t xml:space="preserve">θεούς </w:t>
            </w:r>
            <w:r w:rsidR="00761946">
              <w:rPr>
                <w:szCs w:val="18"/>
              </w:rPr>
              <w:t>των κατακτητών:</w:t>
            </w:r>
            <w:r w:rsidRPr="00FE2C8C">
              <w:rPr>
                <w:szCs w:val="18"/>
              </w:rPr>
              <w:t xml:space="preserve"> τον ήλιο, τη σελήνη</w:t>
            </w:r>
            <w:r>
              <w:rPr>
                <w:szCs w:val="18"/>
              </w:rPr>
              <w:t xml:space="preserve"> και τους υπέρλαμπρους αστέρες</w:t>
            </w:r>
            <w:r w:rsidRPr="00FE2C8C">
              <w:rPr>
                <w:szCs w:val="18"/>
              </w:rPr>
              <w:t>?</w:t>
            </w:r>
          </w:p>
          <w:p w:rsidR="00351069" w:rsidRPr="00FE2C8C" w:rsidRDefault="00351069" w:rsidP="00351069">
            <w:pPr>
              <w:pStyle w:val="a5"/>
              <w:numPr>
                <w:ilvl w:val="0"/>
                <w:numId w:val="3"/>
              </w:numPr>
              <w:spacing w:after="200" w:line="276" w:lineRule="auto"/>
              <w:rPr>
                <w:szCs w:val="18"/>
              </w:rPr>
            </w:pPr>
            <w:r w:rsidRPr="00FE2C8C">
              <w:rPr>
                <w:szCs w:val="18"/>
              </w:rPr>
              <w:t>Υπάρχει τελικά τάξη –</w:t>
            </w:r>
            <w:r w:rsidR="00C77110">
              <w:rPr>
                <w:szCs w:val="18"/>
              </w:rPr>
              <w:t xml:space="preserve"> </w:t>
            </w:r>
            <w:r w:rsidRPr="00FE2C8C">
              <w:rPr>
                <w:szCs w:val="18"/>
              </w:rPr>
              <w:t>σχέδιο σ</w:t>
            </w:r>
            <w:r>
              <w:rPr>
                <w:szCs w:val="18"/>
              </w:rPr>
              <w:t xml:space="preserve">τον Κόσμο και την Ιστορία; </w:t>
            </w:r>
            <w:r w:rsidR="00E64A22" w:rsidRPr="00DE2522">
              <w:rPr>
                <w:b/>
                <w:szCs w:val="18"/>
              </w:rPr>
              <w:t>ΕνΤάξει</w:t>
            </w:r>
            <w:r w:rsidR="00E64A22">
              <w:rPr>
                <w:szCs w:val="18"/>
              </w:rPr>
              <w:t xml:space="preserve"> – [</w:t>
            </w:r>
            <w:r w:rsidR="00E64A22" w:rsidRPr="00DE2522">
              <w:rPr>
                <w:b/>
                <w:szCs w:val="18"/>
              </w:rPr>
              <w:t>Οκ</w:t>
            </w:r>
            <w:r w:rsidR="00E64A22">
              <w:rPr>
                <w:b/>
                <w:szCs w:val="18"/>
              </w:rPr>
              <w:t>] βιώνοντας την Κρίση – το Χάος</w:t>
            </w:r>
            <w:r w:rsidR="00E64A22" w:rsidRPr="00FE2C8C">
              <w:rPr>
                <w:szCs w:val="18"/>
              </w:rPr>
              <w:t>??</w:t>
            </w:r>
          </w:p>
          <w:p w:rsidR="00351069" w:rsidRPr="00FE2C8C" w:rsidRDefault="00351069" w:rsidP="00351069">
            <w:pPr>
              <w:pStyle w:val="a5"/>
              <w:numPr>
                <w:ilvl w:val="0"/>
                <w:numId w:val="3"/>
              </w:numPr>
              <w:spacing w:after="200" w:line="276" w:lineRule="auto"/>
              <w:rPr>
                <w:szCs w:val="18"/>
              </w:rPr>
            </w:pPr>
            <w:r w:rsidRPr="00FE2C8C">
              <w:rPr>
                <w:szCs w:val="18"/>
              </w:rPr>
              <w:t xml:space="preserve">Ποιος είναι ο </w:t>
            </w:r>
            <w:r w:rsidR="00FE6503">
              <w:rPr>
                <w:szCs w:val="18"/>
              </w:rPr>
              <w:t>«</w:t>
            </w:r>
            <w:r w:rsidRPr="00FE2C8C">
              <w:rPr>
                <w:szCs w:val="18"/>
              </w:rPr>
              <w:t>πλανητάρχης</w:t>
            </w:r>
            <w:r w:rsidR="00FE6503">
              <w:rPr>
                <w:szCs w:val="18"/>
              </w:rPr>
              <w:t>»</w:t>
            </w:r>
            <w:r w:rsidRPr="00FE2C8C">
              <w:rPr>
                <w:szCs w:val="18"/>
              </w:rPr>
              <w:t>??</w:t>
            </w:r>
          </w:p>
        </w:tc>
        <w:tc>
          <w:tcPr>
            <w:tcW w:w="5140" w:type="dxa"/>
          </w:tcPr>
          <w:p w:rsidR="00351069" w:rsidRPr="00402C6B" w:rsidRDefault="00351069" w:rsidP="00351069">
            <w:pPr>
              <w:spacing w:after="200" w:line="276" w:lineRule="auto"/>
              <w:jc w:val="left"/>
              <w:rPr>
                <w:b/>
                <w:szCs w:val="18"/>
              </w:rPr>
            </w:pPr>
            <w:r w:rsidRPr="00402C6B">
              <w:rPr>
                <w:b/>
                <w:szCs w:val="18"/>
              </w:rPr>
              <w:t>ΕΡΩΤΗΜΑΤΑ</w:t>
            </w:r>
          </w:p>
          <w:p w:rsidR="00351069" w:rsidRPr="00FE2C8C" w:rsidRDefault="00351069" w:rsidP="00351069">
            <w:pPr>
              <w:pStyle w:val="a5"/>
              <w:numPr>
                <w:ilvl w:val="0"/>
                <w:numId w:val="3"/>
              </w:numPr>
              <w:spacing w:after="200" w:line="276" w:lineRule="auto"/>
              <w:rPr>
                <w:szCs w:val="18"/>
              </w:rPr>
            </w:pPr>
            <w:r w:rsidRPr="00FE2C8C">
              <w:rPr>
                <w:szCs w:val="18"/>
              </w:rPr>
              <w:t>Γιατί υπάρχει το καλό και το κακό;</w:t>
            </w:r>
          </w:p>
          <w:p w:rsidR="00351069" w:rsidRDefault="00351069" w:rsidP="00351069">
            <w:pPr>
              <w:pStyle w:val="a5"/>
              <w:numPr>
                <w:ilvl w:val="0"/>
                <w:numId w:val="3"/>
              </w:numPr>
              <w:spacing w:after="200" w:line="276" w:lineRule="auto"/>
              <w:rPr>
                <w:szCs w:val="18"/>
              </w:rPr>
            </w:pPr>
            <w:r>
              <w:rPr>
                <w:szCs w:val="18"/>
              </w:rPr>
              <w:t>Γιατί</w:t>
            </w:r>
            <w:r w:rsidRPr="00FE2C8C">
              <w:rPr>
                <w:szCs w:val="18"/>
              </w:rPr>
              <w:t xml:space="preserve"> </w:t>
            </w:r>
            <w:r>
              <w:rPr>
                <w:szCs w:val="18"/>
              </w:rPr>
              <w:t>γεννιόμαστε με ωδίνες και πονάμε</w:t>
            </w:r>
            <w:r w:rsidRPr="00FE2C8C">
              <w:rPr>
                <w:szCs w:val="18"/>
              </w:rPr>
              <w:t>;</w:t>
            </w:r>
          </w:p>
          <w:p w:rsidR="00351069" w:rsidRPr="00FE2C8C" w:rsidRDefault="00351069" w:rsidP="00351069">
            <w:pPr>
              <w:pStyle w:val="a5"/>
              <w:numPr>
                <w:ilvl w:val="0"/>
                <w:numId w:val="3"/>
              </w:numPr>
              <w:spacing w:after="200" w:line="276" w:lineRule="auto"/>
              <w:rPr>
                <w:szCs w:val="18"/>
              </w:rPr>
            </w:pPr>
            <w:r>
              <w:rPr>
                <w:szCs w:val="18"/>
              </w:rPr>
              <w:t>Γιατί διακρίνονται τα φύλα και προσπαθεί να κυριαρχήσει ο ένας στον άλλον;</w:t>
            </w:r>
          </w:p>
          <w:p w:rsidR="00351069" w:rsidRPr="00FE2C8C" w:rsidRDefault="00351069" w:rsidP="00351069">
            <w:pPr>
              <w:pStyle w:val="a5"/>
              <w:numPr>
                <w:ilvl w:val="0"/>
                <w:numId w:val="3"/>
              </w:numPr>
              <w:spacing w:after="200" w:line="276" w:lineRule="auto"/>
              <w:rPr>
                <w:szCs w:val="18"/>
              </w:rPr>
            </w:pPr>
            <w:r w:rsidRPr="00FE2C8C">
              <w:rPr>
                <w:szCs w:val="18"/>
              </w:rPr>
              <w:t>Γιατί ντρεπόμαστε ο ένας τον άλλον;</w:t>
            </w:r>
          </w:p>
          <w:p w:rsidR="006364B5" w:rsidRPr="00FE2C8C" w:rsidRDefault="006364B5" w:rsidP="006364B5">
            <w:pPr>
              <w:pStyle w:val="a5"/>
              <w:numPr>
                <w:ilvl w:val="0"/>
                <w:numId w:val="3"/>
              </w:numPr>
              <w:spacing w:after="200" w:line="276" w:lineRule="auto"/>
              <w:rPr>
                <w:szCs w:val="18"/>
              </w:rPr>
            </w:pPr>
            <w:r w:rsidRPr="00FE2C8C">
              <w:rPr>
                <w:szCs w:val="18"/>
              </w:rPr>
              <w:t>Γιατί η δουλειά θέλει τόσο ιδρώτα;</w:t>
            </w:r>
          </w:p>
          <w:p w:rsidR="00351069" w:rsidRPr="00FE2C8C" w:rsidRDefault="00351069" w:rsidP="00351069">
            <w:pPr>
              <w:pStyle w:val="a5"/>
              <w:numPr>
                <w:ilvl w:val="0"/>
                <w:numId w:val="3"/>
              </w:numPr>
              <w:spacing w:after="200" w:line="276" w:lineRule="auto"/>
              <w:rPr>
                <w:szCs w:val="18"/>
              </w:rPr>
            </w:pPr>
            <w:r w:rsidRPr="00FE2C8C">
              <w:rPr>
                <w:szCs w:val="18"/>
              </w:rPr>
              <w:t>Γιατί πεθαίνουμε;</w:t>
            </w:r>
          </w:p>
          <w:p w:rsidR="00351069" w:rsidRPr="00FE2C8C" w:rsidRDefault="00351069" w:rsidP="00351069">
            <w:pPr>
              <w:pStyle w:val="a5"/>
              <w:numPr>
                <w:ilvl w:val="0"/>
                <w:numId w:val="3"/>
              </w:numPr>
              <w:spacing w:after="200" w:line="276" w:lineRule="auto"/>
              <w:rPr>
                <w:szCs w:val="18"/>
              </w:rPr>
            </w:pPr>
            <w:r w:rsidRPr="00FE2C8C">
              <w:rPr>
                <w:szCs w:val="18"/>
              </w:rPr>
              <w:t xml:space="preserve">Γιατί φαίνεται ο Θεός </w:t>
            </w:r>
            <w:r>
              <w:rPr>
                <w:szCs w:val="18"/>
              </w:rPr>
              <w:t xml:space="preserve">να βρίσκεται </w:t>
            </w:r>
            <w:r w:rsidRPr="00FE2C8C">
              <w:rPr>
                <w:szCs w:val="18"/>
              </w:rPr>
              <w:t>«μακριά»</w:t>
            </w:r>
            <w:r>
              <w:rPr>
                <w:szCs w:val="18"/>
              </w:rPr>
              <w:t xml:space="preserve"> (εξωγήινος)</w:t>
            </w:r>
            <w:r w:rsidRPr="00FE2C8C">
              <w:rPr>
                <w:szCs w:val="18"/>
              </w:rPr>
              <w:t>;</w:t>
            </w:r>
          </w:p>
        </w:tc>
      </w:tr>
    </w:tbl>
    <w:p w:rsidR="00A371CF" w:rsidRPr="00E75DE9" w:rsidRDefault="00A371CF" w:rsidP="003F3227">
      <w:pPr>
        <w:spacing w:after="200" w:line="276" w:lineRule="auto"/>
        <w:jc w:val="left"/>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A371CF" w:rsidTr="00BC2412">
        <w:tc>
          <w:tcPr>
            <w:tcW w:w="5140" w:type="dxa"/>
          </w:tcPr>
          <w:p w:rsidR="00A371CF" w:rsidRPr="004E1016" w:rsidRDefault="00A371CF" w:rsidP="00D07EDD">
            <w:pPr>
              <w:spacing w:after="200" w:line="276" w:lineRule="auto"/>
              <w:rPr>
                <w:b/>
                <w:szCs w:val="18"/>
              </w:rPr>
            </w:pPr>
            <w:r w:rsidRPr="004E1016">
              <w:rPr>
                <w:b/>
                <w:szCs w:val="18"/>
              </w:rPr>
              <w:t>ΑΠΑΝΤΗΣΕΙΣ</w:t>
            </w:r>
          </w:p>
          <w:p w:rsidR="00A371CF" w:rsidRDefault="00A371CF" w:rsidP="00D07EDD">
            <w:pPr>
              <w:spacing w:after="200" w:line="276" w:lineRule="auto"/>
              <w:rPr>
                <w:szCs w:val="18"/>
              </w:rPr>
            </w:pPr>
            <w:r>
              <w:rPr>
                <w:szCs w:val="18"/>
              </w:rPr>
              <w:t>Αρχή των Πάντων όχι το Μηδέν και η Τύχη, όχι ο Πόλεμος «Άσπρου – Μαύρου</w:t>
            </w:r>
            <w:r w:rsidR="00FE6503">
              <w:rPr>
                <w:szCs w:val="18"/>
              </w:rPr>
              <w:t>,</w:t>
            </w:r>
            <w:r>
              <w:rPr>
                <w:szCs w:val="18"/>
              </w:rPr>
              <w:t xml:space="preserve"> </w:t>
            </w:r>
            <w:r w:rsidRPr="00A061DA">
              <w:rPr>
                <w:b/>
                <w:szCs w:val="18"/>
              </w:rPr>
              <w:t>αλλά η Αγάπη του Προσωπικού Θεού</w:t>
            </w:r>
            <w:r>
              <w:rPr>
                <w:szCs w:val="18"/>
              </w:rPr>
              <w:t xml:space="preserve">. Αυτός «κτίζει» με μοναδικό τρόπο (εβρ. </w:t>
            </w:r>
            <w:r w:rsidRPr="00FE2C8C">
              <w:rPr>
                <w:i/>
                <w:szCs w:val="18"/>
              </w:rPr>
              <w:t>μπαρά</w:t>
            </w:r>
            <w:r>
              <w:rPr>
                <w:szCs w:val="18"/>
              </w:rPr>
              <w:t xml:space="preserve">) ένα καλλιτέχνημα - «Κόσμο| μέσα </w:t>
            </w:r>
            <w:r w:rsidRPr="00A061DA">
              <w:rPr>
                <w:b/>
                <w:szCs w:val="18"/>
              </w:rPr>
              <w:t>στο Χάος</w:t>
            </w:r>
            <w:r>
              <w:rPr>
                <w:szCs w:val="18"/>
              </w:rPr>
              <w:t xml:space="preserve"> (εβρ. </w:t>
            </w:r>
            <w:r w:rsidRPr="00FA538F">
              <w:rPr>
                <w:b/>
                <w:i/>
                <w:szCs w:val="18"/>
              </w:rPr>
              <w:t>τόχου βατόχου</w:t>
            </w:r>
            <w:r>
              <w:rPr>
                <w:szCs w:val="18"/>
              </w:rPr>
              <w:t>!)</w:t>
            </w:r>
          </w:p>
          <w:p w:rsidR="00351069" w:rsidRPr="00761946" w:rsidRDefault="00761946" w:rsidP="00D07EDD">
            <w:pPr>
              <w:spacing w:after="200" w:line="276" w:lineRule="auto"/>
            </w:pPr>
            <w:r>
              <w:t xml:space="preserve">Τη στιγμή που χάθηκαν </w:t>
            </w:r>
            <w:r w:rsidR="00AD47C8">
              <w:t xml:space="preserve">τα «πάντα», δηλ. </w:t>
            </w:r>
            <w:r>
              <w:t>το Βασίλειο, ο Ναός και η Γη,</w:t>
            </w:r>
            <w:r w:rsidR="00A371CF">
              <w:t xml:space="preserve"> </w:t>
            </w:r>
            <w:r w:rsidR="00A371CF">
              <w:rPr>
                <w:b/>
                <w:bCs/>
              </w:rPr>
              <w:t>ιερατικός Κώδικας</w:t>
            </w:r>
            <w:r w:rsidR="00A371CF">
              <w:t xml:space="preserve"> διακηρύττει με την αφήγηση της εξελικτικής κτίσης των απάντων </w:t>
            </w:r>
            <w:r w:rsidR="00A371CF" w:rsidRPr="001F3D8B">
              <w:rPr>
                <w:b/>
              </w:rPr>
              <w:t xml:space="preserve">τη σταθερότητα της παγκόσμιας ιστορίας </w:t>
            </w:r>
            <w:r w:rsidR="00A371CF">
              <w:t>παρά τις όποιες μεταβλητές.</w:t>
            </w:r>
            <w:r w:rsidR="00351069">
              <w:t xml:space="preserve"> </w:t>
            </w:r>
            <w:r>
              <w:t xml:space="preserve">Γενεσιουργός αιτία των πάντων είναι η ΕυΛογία και η Διαθήκη του Θεού. </w:t>
            </w:r>
          </w:p>
          <w:p w:rsidR="00A371CF" w:rsidRPr="00B605D2" w:rsidRDefault="00351069" w:rsidP="006364B5">
            <w:pPr>
              <w:spacing w:after="200" w:line="276" w:lineRule="auto"/>
            </w:pPr>
            <w:r>
              <w:lastRenderedPageBreak/>
              <w:t>Γενικότερα ο «Ιερατικός Κώδικας» διακρίνει τέσσερι</w:t>
            </w:r>
            <w:r w:rsidRPr="00E778B1">
              <w:t xml:space="preserve">ς περιόδους </w:t>
            </w:r>
            <w:r>
              <w:t>κατά τις οποίες αποκαλύπτεται ο Θεός</w:t>
            </w:r>
            <w:r w:rsidRPr="00E778B1">
              <w:t xml:space="preserve">: </w:t>
            </w:r>
            <w:r>
              <w:t>Δημιουργία</w:t>
            </w:r>
            <w:r w:rsidRPr="00E778B1">
              <w:t xml:space="preserve"> − </w:t>
            </w:r>
            <w:r w:rsidRPr="00DE2522">
              <w:rPr>
                <w:b/>
              </w:rPr>
              <w:t>Νώε</w:t>
            </w:r>
            <w:r w:rsidRPr="00E778B1">
              <w:t xml:space="preserve"> − </w:t>
            </w:r>
            <w:r w:rsidRPr="00DE2522">
              <w:rPr>
                <w:b/>
              </w:rPr>
              <w:t>Αβραάμ</w:t>
            </w:r>
            <w:r w:rsidRPr="00E778B1">
              <w:t xml:space="preserve"> − </w:t>
            </w:r>
            <w:r w:rsidRPr="00DE2522">
              <w:rPr>
                <w:b/>
                <w:i/>
              </w:rPr>
              <w:t>Μωυσής</w:t>
            </w:r>
            <w:r w:rsidRPr="00E778B1">
              <w:t>.</w:t>
            </w:r>
            <w:r w:rsidR="00761946">
              <w:t xml:space="preserve"> Ο Θεός δεν </w:t>
            </w:r>
            <w:r w:rsidR="006364B5">
              <w:t xml:space="preserve">εγκαταλείπει το λαό του στην εξορία, καθώς </w:t>
            </w:r>
            <w:r w:rsidR="00761946">
              <w:t>παραμερίζει τα πάντα όσα διαφθείρουν τη Δημιουργία και τον χωρίζουν από Εκείνον. Περιτομή (Γέν. 17), Σάββατο (Γέν. 2, 2 Έξ. 16. 31) και λατρεία (Έξ. 25, 8 κε. 29, 45 κ.ε.) αποτελούν «σημάδια» της σχέσης</w:t>
            </w:r>
            <w:r w:rsidR="006364B5">
              <w:t xml:space="preserve"> – του δεσμού Του με Εκείνον τον γνωστό Άγνωστο </w:t>
            </w:r>
            <w:r w:rsidR="00FE6503">
              <w:t>.</w:t>
            </w:r>
          </w:p>
        </w:tc>
        <w:tc>
          <w:tcPr>
            <w:tcW w:w="5140" w:type="dxa"/>
          </w:tcPr>
          <w:p w:rsidR="00A371CF" w:rsidRPr="004E1016" w:rsidRDefault="00A371CF" w:rsidP="004E1016">
            <w:pPr>
              <w:spacing w:after="200" w:line="276" w:lineRule="auto"/>
              <w:rPr>
                <w:b/>
                <w:szCs w:val="18"/>
              </w:rPr>
            </w:pPr>
            <w:r w:rsidRPr="004E1016">
              <w:rPr>
                <w:b/>
                <w:szCs w:val="18"/>
              </w:rPr>
              <w:lastRenderedPageBreak/>
              <w:t>ΑΠΑΝΤΗΣΕΙΣ</w:t>
            </w:r>
          </w:p>
          <w:p w:rsidR="00A371CF" w:rsidRDefault="00A371CF" w:rsidP="00D07EDD">
            <w:pPr>
              <w:spacing w:after="200" w:line="276" w:lineRule="auto"/>
              <w:rPr>
                <w:szCs w:val="18"/>
              </w:rPr>
            </w:pPr>
            <w:r>
              <w:rPr>
                <w:szCs w:val="18"/>
              </w:rPr>
              <w:t>Σε αντίθεση προς το Ρυθμό και την Αρμονία του Γέν. 1</w:t>
            </w:r>
            <w:r w:rsidR="006364B5">
              <w:rPr>
                <w:szCs w:val="18"/>
              </w:rPr>
              <w:t>,</w:t>
            </w:r>
            <w:r>
              <w:rPr>
                <w:szCs w:val="18"/>
              </w:rPr>
              <w:t xml:space="preserve"> εισβάλλει η αβεβαιότητα που περιτριγυρίζει την ανθρώπινη οντότητα!</w:t>
            </w:r>
          </w:p>
          <w:p w:rsidR="00A371CF" w:rsidRPr="00FA538F" w:rsidRDefault="00A371CF" w:rsidP="00D07EDD">
            <w:pPr>
              <w:spacing w:after="200" w:line="276" w:lineRule="auto"/>
              <w:rPr>
                <w:szCs w:val="18"/>
              </w:rPr>
            </w:pPr>
          </w:p>
        </w:tc>
      </w:tr>
      <w:tr w:rsidR="00351069" w:rsidTr="00351069">
        <w:tc>
          <w:tcPr>
            <w:tcW w:w="5140" w:type="dxa"/>
          </w:tcPr>
          <w:p w:rsidR="00351069" w:rsidRPr="006364B5" w:rsidRDefault="00351069" w:rsidP="006364B5">
            <w:pPr>
              <w:spacing w:after="200" w:line="276" w:lineRule="auto"/>
              <w:jc w:val="center"/>
              <w:rPr>
                <w:b/>
                <w:szCs w:val="18"/>
              </w:rPr>
            </w:pPr>
            <w:r w:rsidRPr="006364B5">
              <w:rPr>
                <w:b/>
                <w:szCs w:val="18"/>
              </w:rPr>
              <w:lastRenderedPageBreak/>
              <w:t xml:space="preserve">Φιλολογικό </w:t>
            </w:r>
            <w:r w:rsidR="00251B6F">
              <w:rPr>
                <w:b/>
                <w:szCs w:val="18"/>
              </w:rPr>
              <w:t>«</w:t>
            </w:r>
            <w:r w:rsidRPr="006364B5">
              <w:rPr>
                <w:b/>
                <w:szCs w:val="18"/>
              </w:rPr>
              <w:t>Είδος</w:t>
            </w:r>
            <w:r w:rsidR="00251B6F">
              <w:rPr>
                <w:b/>
                <w:szCs w:val="18"/>
              </w:rPr>
              <w:t>»</w:t>
            </w:r>
          </w:p>
          <w:p w:rsidR="00EA33A2" w:rsidRDefault="00351069" w:rsidP="006364B5">
            <w:pPr>
              <w:spacing w:after="200" w:line="276" w:lineRule="auto"/>
              <w:rPr>
                <w:szCs w:val="18"/>
              </w:rPr>
            </w:pPr>
            <w:r w:rsidRPr="00FE2C8C">
              <w:rPr>
                <w:b/>
                <w:i/>
                <w:szCs w:val="18"/>
              </w:rPr>
              <w:t>Τραγούδι</w:t>
            </w:r>
            <w:r>
              <w:rPr>
                <w:szCs w:val="18"/>
              </w:rPr>
              <w:t xml:space="preserve"> που χωρίζεται σε δύο «στροφές»: Οι </w:t>
            </w:r>
            <w:r w:rsidRPr="00A061DA">
              <w:rPr>
                <w:b/>
                <w:szCs w:val="18"/>
              </w:rPr>
              <w:t>τρεις πρώτες μέρες</w:t>
            </w:r>
            <w:r>
              <w:rPr>
                <w:szCs w:val="18"/>
              </w:rPr>
              <w:t xml:space="preserve"> είναι μέρες διαΧωρισμού, ώστε να κατασκευαστούν τρία</w:t>
            </w:r>
            <w:r w:rsidR="006364B5">
              <w:rPr>
                <w:szCs w:val="18"/>
              </w:rPr>
              <w:t xml:space="preserve"> πεδία</w:t>
            </w:r>
            <w:r>
              <w:rPr>
                <w:szCs w:val="18"/>
              </w:rPr>
              <w:t xml:space="preserve"> </w:t>
            </w:r>
            <w:r w:rsidRPr="00402C6B">
              <w:rPr>
                <w:b/>
                <w:i/>
                <w:szCs w:val="18"/>
              </w:rPr>
              <w:t>ζωτικής</w:t>
            </w:r>
            <w:r>
              <w:rPr>
                <w:szCs w:val="18"/>
              </w:rPr>
              <w:t xml:space="preserve"> σημασίας: Αέρας, Νερό, Γη. Μετά κατασκευάζονται </w:t>
            </w:r>
            <w:r w:rsidR="003A7921">
              <w:rPr>
                <w:szCs w:val="18"/>
              </w:rPr>
              <w:t>οι Έν</w:t>
            </w:r>
            <w:r>
              <w:rPr>
                <w:szCs w:val="18"/>
              </w:rPr>
              <w:t xml:space="preserve">οικοι. </w:t>
            </w:r>
          </w:p>
          <w:p w:rsidR="00EA33A2" w:rsidRDefault="00EA33A2" w:rsidP="006364B5">
            <w:pPr>
              <w:spacing w:after="200" w:line="276" w:lineRule="auto"/>
              <w:rPr>
                <w:szCs w:val="18"/>
              </w:rPr>
            </w:pPr>
          </w:p>
          <w:p w:rsidR="006364B5" w:rsidRDefault="006364B5" w:rsidP="006364B5">
            <w:pPr>
              <w:spacing w:after="200" w:line="276" w:lineRule="auto"/>
              <w:rPr>
                <w:szCs w:val="18"/>
              </w:rPr>
            </w:pPr>
            <w:r>
              <w:rPr>
                <w:szCs w:val="18"/>
              </w:rPr>
              <w:t xml:space="preserve">Επίσης οι </w:t>
            </w:r>
            <w:r w:rsidRPr="00A061DA">
              <w:rPr>
                <w:b/>
                <w:szCs w:val="18"/>
              </w:rPr>
              <w:t>ημέρες 1, 4 και 7</w:t>
            </w:r>
            <w:r>
              <w:rPr>
                <w:szCs w:val="18"/>
              </w:rPr>
              <w:t xml:space="preserve"> σχετίζονται με τον Χορό – το Ρυθμό του Χρόνου (Κρόνου;) που επηρεάζεται από το Φως και τις «λάμπες»</w:t>
            </w:r>
            <w:r w:rsidR="00AD47C8">
              <w:rPr>
                <w:szCs w:val="18"/>
              </w:rPr>
              <w:t>, όπως αποκαλούνται οι Αστέρες των Εθνών</w:t>
            </w:r>
            <w:r>
              <w:rPr>
                <w:szCs w:val="18"/>
              </w:rPr>
              <w:t xml:space="preserve"> (ήλιος, Σελήνη, άστρα).</w:t>
            </w:r>
          </w:p>
          <w:p w:rsidR="00EA33A2" w:rsidRPr="001B194B" w:rsidRDefault="00EA33A2" w:rsidP="00EA33A2">
            <w:pPr>
              <w:spacing w:after="200" w:line="276" w:lineRule="auto"/>
              <w:rPr>
                <w:b/>
                <w:szCs w:val="18"/>
              </w:rPr>
            </w:pPr>
            <w:r w:rsidRPr="001B194B">
              <w:rPr>
                <w:b/>
                <w:szCs w:val="18"/>
              </w:rPr>
              <w:t>Ο ΧΩΡΟΧΡΟΝΟΣ</w:t>
            </w:r>
          </w:p>
          <w:p w:rsidR="00351069" w:rsidRDefault="00351069" w:rsidP="00351069">
            <w:pPr>
              <w:spacing w:after="200" w:line="276" w:lineRule="auto"/>
              <w:rPr>
                <w:szCs w:val="18"/>
              </w:rPr>
            </w:pPr>
          </w:p>
          <w:p w:rsidR="006364B5" w:rsidRDefault="00351069" w:rsidP="006364B5">
            <w:pPr>
              <w:spacing w:after="200" w:line="276" w:lineRule="auto"/>
              <w:rPr>
                <w:szCs w:val="18"/>
              </w:rPr>
            </w:pPr>
            <w:r w:rsidRPr="00955D45">
              <w:rPr>
                <w:b/>
                <w:szCs w:val="18"/>
              </w:rPr>
              <w:t>Αντιστοιχία 3 + 3 :</w:t>
            </w:r>
            <w:r>
              <w:rPr>
                <w:szCs w:val="18"/>
              </w:rPr>
              <w:t xml:space="preserve"> </w:t>
            </w:r>
            <w:r w:rsidR="006364B5">
              <w:rPr>
                <w:szCs w:val="18"/>
              </w:rPr>
              <w:t xml:space="preserve">Οι τρεις πρώτες μέρες αντιστοιχούν στις τρεις επόμενες. </w:t>
            </w:r>
            <w:r w:rsidR="006364B5" w:rsidRPr="00B605D2">
              <w:rPr>
                <w:b/>
                <w:szCs w:val="18"/>
              </w:rPr>
              <w:t>Οι ημέρες 2 και 3</w:t>
            </w:r>
            <w:r w:rsidR="006364B5">
              <w:rPr>
                <w:szCs w:val="18"/>
              </w:rPr>
              <w:t xml:space="preserve"> περιγράφουν τον Οίκο (= </w:t>
            </w:r>
            <w:r w:rsidR="006364B5">
              <w:rPr>
                <w:szCs w:val="18"/>
                <w:lang w:val="en-US"/>
              </w:rPr>
              <w:t>Home</w:t>
            </w:r>
            <w:r w:rsidR="006364B5" w:rsidRPr="00E05B51">
              <w:rPr>
                <w:szCs w:val="18"/>
              </w:rPr>
              <w:t>)</w:t>
            </w:r>
            <w:r w:rsidR="006364B5">
              <w:rPr>
                <w:szCs w:val="18"/>
              </w:rPr>
              <w:t>, ενώ οι 5 και 6 την εγκατάσταση σε αυτόν (τον Οίκο) των ενοίκων και όχι κατοίκων!</w:t>
            </w:r>
          </w:p>
          <w:p w:rsidR="00351069" w:rsidRPr="001250B3" w:rsidRDefault="006364B5" w:rsidP="00351069">
            <w:pPr>
              <w:spacing w:after="200" w:line="276" w:lineRule="auto"/>
            </w:pPr>
            <w:r>
              <w:rPr>
                <w:szCs w:val="18"/>
              </w:rPr>
              <w:t>Π.χ. η</w:t>
            </w:r>
            <w:r w:rsidR="00351069">
              <w:rPr>
                <w:szCs w:val="18"/>
              </w:rPr>
              <w:t xml:space="preserve"> μάνα Γη (3</w:t>
            </w:r>
            <w:r w:rsidR="00351069" w:rsidRPr="00A909AD">
              <w:rPr>
                <w:szCs w:val="18"/>
                <w:vertAlign w:val="superscript"/>
              </w:rPr>
              <w:t>η</w:t>
            </w:r>
            <w:r w:rsidR="00351069">
              <w:rPr>
                <w:szCs w:val="18"/>
              </w:rPr>
              <w:t xml:space="preserve"> μέρα) και η γονιμότητά της αντιστοιχούν στη δημιουργία των ζώων και του πρώτου ζευγαριού (6</w:t>
            </w:r>
            <w:r w:rsidR="00351069" w:rsidRPr="00DE2522">
              <w:rPr>
                <w:szCs w:val="18"/>
                <w:vertAlign w:val="superscript"/>
              </w:rPr>
              <w:t>η</w:t>
            </w:r>
            <w:r w:rsidR="00351069">
              <w:rPr>
                <w:szCs w:val="18"/>
              </w:rPr>
              <w:t xml:space="preserve"> μέρα).</w:t>
            </w:r>
            <w:r w:rsidR="00351069">
              <w:t xml:space="preserve"> </w:t>
            </w:r>
          </w:p>
          <w:p w:rsidR="00351069" w:rsidRDefault="00351069" w:rsidP="006364B5">
            <w:pPr>
              <w:spacing w:after="200" w:line="276" w:lineRule="auto"/>
              <w:rPr>
                <w:szCs w:val="18"/>
              </w:rPr>
            </w:pPr>
          </w:p>
        </w:tc>
        <w:tc>
          <w:tcPr>
            <w:tcW w:w="5140" w:type="dxa"/>
          </w:tcPr>
          <w:p w:rsidR="00351069" w:rsidRDefault="00351069" w:rsidP="00351069">
            <w:pPr>
              <w:spacing w:after="200" w:line="276" w:lineRule="auto"/>
              <w:jc w:val="left"/>
              <w:rPr>
                <w:szCs w:val="18"/>
              </w:rPr>
            </w:pPr>
          </w:p>
          <w:p w:rsidR="00351069" w:rsidRDefault="00351069" w:rsidP="00351069">
            <w:pPr>
              <w:spacing w:after="200" w:line="276" w:lineRule="auto"/>
              <w:jc w:val="left"/>
              <w:rPr>
                <w:szCs w:val="18"/>
              </w:rPr>
            </w:pPr>
            <w:r>
              <w:rPr>
                <w:szCs w:val="18"/>
              </w:rPr>
              <w:t xml:space="preserve">Πρόκειται για </w:t>
            </w:r>
            <w:r w:rsidRPr="00FE2C8C">
              <w:rPr>
                <w:b/>
                <w:szCs w:val="18"/>
              </w:rPr>
              <w:t>ένα Δίπτυχο</w:t>
            </w:r>
            <w:r>
              <w:rPr>
                <w:szCs w:val="18"/>
              </w:rPr>
              <w:t xml:space="preserve"> που συγκρίνει τη Ζωή </w:t>
            </w:r>
            <w:r w:rsidRPr="004E1016">
              <w:rPr>
                <w:b/>
                <w:i/>
                <w:szCs w:val="18"/>
              </w:rPr>
              <w:t>με τον Θεό</w:t>
            </w:r>
            <w:r>
              <w:rPr>
                <w:szCs w:val="18"/>
              </w:rPr>
              <w:t xml:space="preserve"> (Γέν. 2) με τη ΑυτόΝομη Ζωή </w:t>
            </w:r>
            <w:r w:rsidRPr="004E1016">
              <w:rPr>
                <w:b/>
                <w:i/>
                <w:szCs w:val="18"/>
              </w:rPr>
              <w:t>χωρίς Εκείνον</w:t>
            </w:r>
            <w:r>
              <w:rPr>
                <w:szCs w:val="18"/>
              </w:rPr>
              <w:t xml:space="preserve"> (Γέν. 3-4). </w:t>
            </w:r>
          </w:p>
          <w:p w:rsidR="00AD47C8" w:rsidRDefault="00AD47C8" w:rsidP="00351069">
            <w:pPr>
              <w:spacing w:after="200" w:line="276" w:lineRule="auto"/>
              <w:rPr>
                <w:szCs w:val="18"/>
              </w:rPr>
            </w:pPr>
          </w:p>
          <w:p w:rsidR="00AD47C8" w:rsidRDefault="00AD47C8" w:rsidP="00351069">
            <w:pPr>
              <w:spacing w:after="200" w:line="276" w:lineRule="auto"/>
              <w:rPr>
                <w:szCs w:val="18"/>
              </w:rPr>
            </w:pPr>
          </w:p>
          <w:p w:rsidR="00351069" w:rsidRDefault="00351069" w:rsidP="00351069">
            <w:pPr>
              <w:spacing w:after="200" w:line="276" w:lineRule="auto"/>
              <w:rPr>
                <w:szCs w:val="18"/>
              </w:rPr>
            </w:pPr>
            <w:r>
              <w:rPr>
                <w:szCs w:val="18"/>
              </w:rPr>
              <w:t xml:space="preserve">Ουσιαστικά όπως τελικά το ζευγάρι εγκαταλείπει τον Παράδεισο, έτσι και στο τέλος της Τορά, για τον λαό η Γη της Επαγγελίας συνιστά μια Ου-Τοπία, ένα όνειρο! </w:t>
            </w:r>
          </w:p>
        </w:tc>
      </w:tr>
      <w:tr w:rsidR="00A371CF" w:rsidTr="00BC2412">
        <w:tc>
          <w:tcPr>
            <w:tcW w:w="5140" w:type="dxa"/>
          </w:tcPr>
          <w:p w:rsidR="00A371CF" w:rsidRPr="006364B5" w:rsidRDefault="006364B5" w:rsidP="00D07EDD">
            <w:pPr>
              <w:spacing w:after="200" w:line="276" w:lineRule="auto"/>
            </w:pPr>
            <w:r>
              <w:t>Κορυφαία η 7</w:t>
            </w:r>
            <w:r w:rsidRPr="006364B5">
              <w:rPr>
                <w:vertAlign w:val="superscript"/>
              </w:rPr>
              <w:t>η</w:t>
            </w:r>
            <w:r w:rsidR="00EA33A2">
              <w:t xml:space="preserve"> Ημέρα </w:t>
            </w:r>
            <w:r>
              <w:t xml:space="preserve">(!). </w:t>
            </w:r>
            <w:r w:rsidR="00A371CF">
              <w:rPr>
                <w:szCs w:val="18"/>
              </w:rPr>
              <w:t>Ριζοσπαστική η ευκαιρία για ανάπαυση</w:t>
            </w:r>
            <w:r w:rsidR="009932B8">
              <w:rPr>
                <w:szCs w:val="18"/>
              </w:rPr>
              <w:t xml:space="preserve"> (πρβλ. H</w:t>
            </w:r>
            <w:r w:rsidR="009932B8">
              <w:rPr>
                <w:szCs w:val="18"/>
                <w:lang w:val="en-US"/>
              </w:rPr>
              <w:t>oly</w:t>
            </w:r>
            <w:r w:rsidR="009932B8" w:rsidRPr="00E64A22">
              <w:rPr>
                <w:szCs w:val="18"/>
              </w:rPr>
              <w:t>-</w:t>
            </w:r>
            <w:r w:rsidR="009932B8">
              <w:rPr>
                <w:szCs w:val="18"/>
                <w:lang w:val="en-US"/>
              </w:rPr>
              <w:t>Day</w:t>
            </w:r>
            <w:r w:rsidR="009932B8" w:rsidRPr="00E64A22">
              <w:rPr>
                <w:szCs w:val="18"/>
              </w:rPr>
              <w:t>)</w:t>
            </w:r>
            <w:r w:rsidR="00EA33A2">
              <w:rPr>
                <w:szCs w:val="18"/>
              </w:rPr>
              <w:t>,</w:t>
            </w:r>
            <w:r w:rsidR="00A371CF">
              <w:rPr>
                <w:szCs w:val="18"/>
              </w:rPr>
              <w:t xml:space="preserve"> </w:t>
            </w:r>
            <w:r w:rsidR="00EA33A2">
              <w:rPr>
                <w:szCs w:val="18"/>
              </w:rPr>
              <w:t xml:space="preserve">την οποία ο Κύριος προσφέρει </w:t>
            </w:r>
            <w:r w:rsidR="00A371CF" w:rsidRPr="00B605D2">
              <w:rPr>
                <w:b/>
                <w:szCs w:val="18"/>
              </w:rPr>
              <w:t xml:space="preserve">κάθε </w:t>
            </w:r>
            <w:r w:rsidR="00A371CF">
              <w:rPr>
                <w:b/>
                <w:szCs w:val="18"/>
              </w:rPr>
              <w:t xml:space="preserve">(!) </w:t>
            </w:r>
            <w:r w:rsidR="00A371CF" w:rsidRPr="00B605D2">
              <w:rPr>
                <w:b/>
                <w:szCs w:val="18"/>
              </w:rPr>
              <w:t>Σάββατο</w:t>
            </w:r>
            <w:r w:rsidR="00A371CF">
              <w:rPr>
                <w:szCs w:val="18"/>
              </w:rPr>
              <w:t xml:space="preserve"> στους σκλάβους, τα ζώα και τη γη, παρότι η Φύση δεν σταματά ποτέ το ρυθμό της! Ευκαιρία για αφιέρωση στον γνωστό Άγνωστο και τον </w:t>
            </w:r>
            <w:r w:rsidR="00A371CF">
              <w:rPr>
                <w:szCs w:val="18"/>
              </w:rPr>
              <w:lastRenderedPageBreak/>
              <w:t>Άλλον!</w:t>
            </w:r>
          </w:p>
          <w:p w:rsidR="00A371CF" w:rsidRPr="00B605D2" w:rsidRDefault="00A371CF" w:rsidP="00D07EDD">
            <w:pPr>
              <w:spacing w:after="200" w:line="276" w:lineRule="auto"/>
              <w:rPr>
                <w:szCs w:val="18"/>
              </w:rPr>
            </w:pPr>
            <w:r>
              <w:rPr>
                <w:szCs w:val="18"/>
              </w:rPr>
              <w:t>Κι όμως ο Θεός, όχι μόνο δημιουργεί εκ του μηδενός – μη όντος (</w:t>
            </w:r>
            <w:r>
              <w:rPr>
                <w:szCs w:val="18"/>
                <w:lang w:val="en-US"/>
              </w:rPr>
              <w:t>creatio</w:t>
            </w:r>
            <w:r w:rsidRPr="00B605D2">
              <w:rPr>
                <w:szCs w:val="18"/>
              </w:rPr>
              <w:t xml:space="preserve"> </w:t>
            </w:r>
            <w:r>
              <w:rPr>
                <w:szCs w:val="18"/>
                <w:lang w:val="en-US"/>
              </w:rPr>
              <w:t>ex</w:t>
            </w:r>
            <w:r w:rsidRPr="00DE2522">
              <w:rPr>
                <w:szCs w:val="18"/>
              </w:rPr>
              <w:t xml:space="preserve"> </w:t>
            </w:r>
            <w:r>
              <w:rPr>
                <w:szCs w:val="18"/>
                <w:lang w:val="en-US"/>
              </w:rPr>
              <w:t>nihilo</w:t>
            </w:r>
            <w:r w:rsidRPr="00B605D2">
              <w:rPr>
                <w:szCs w:val="18"/>
              </w:rPr>
              <w:t>)</w:t>
            </w:r>
            <w:r>
              <w:rPr>
                <w:szCs w:val="18"/>
              </w:rPr>
              <w:t xml:space="preserve">, αλλά και </w:t>
            </w:r>
            <w:r w:rsidRPr="00DE2522">
              <w:rPr>
                <w:b/>
                <w:szCs w:val="18"/>
              </w:rPr>
              <w:t>εξακολουθεί να εργάζεται</w:t>
            </w:r>
            <w:r>
              <w:rPr>
                <w:szCs w:val="18"/>
              </w:rPr>
              <w:t xml:space="preserve"> ως Πατέρας (</w:t>
            </w:r>
            <w:r>
              <w:rPr>
                <w:szCs w:val="18"/>
                <w:lang w:val="en-US"/>
              </w:rPr>
              <w:t>creatio</w:t>
            </w:r>
            <w:r w:rsidRPr="00B605D2">
              <w:rPr>
                <w:szCs w:val="18"/>
              </w:rPr>
              <w:t xml:space="preserve"> </w:t>
            </w:r>
            <w:r>
              <w:rPr>
                <w:szCs w:val="18"/>
                <w:lang w:val="en-US"/>
              </w:rPr>
              <w:t>continua</w:t>
            </w:r>
            <w:r w:rsidRPr="00B605D2">
              <w:rPr>
                <w:szCs w:val="18"/>
              </w:rPr>
              <w:t>)</w:t>
            </w:r>
            <w:r w:rsidR="00EA33A2">
              <w:rPr>
                <w:szCs w:val="18"/>
              </w:rPr>
              <w:t>. Στους μύθους της Ανατολής ο άνθρωπος κατασκευάζεται διότι οι θεοί αναζητούν τη Νιρβάνα και έχουν ανάγκη σκλάβους εργάτες.</w:t>
            </w:r>
          </w:p>
        </w:tc>
        <w:tc>
          <w:tcPr>
            <w:tcW w:w="5140" w:type="dxa"/>
          </w:tcPr>
          <w:p w:rsidR="00A371CF" w:rsidRDefault="00A371CF" w:rsidP="00D07EDD">
            <w:pPr>
              <w:spacing w:after="200" w:line="276" w:lineRule="auto"/>
              <w:jc w:val="left"/>
              <w:rPr>
                <w:szCs w:val="18"/>
              </w:rPr>
            </w:pPr>
          </w:p>
          <w:p w:rsidR="00A371CF" w:rsidRPr="00525419" w:rsidRDefault="00A371CF" w:rsidP="00B730E5">
            <w:pPr>
              <w:spacing w:after="200" w:line="276" w:lineRule="auto"/>
              <w:rPr>
                <w:szCs w:val="18"/>
              </w:rPr>
            </w:pPr>
            <w:r>
              <w:rPr>
                <w:szCs w:val="18"/>
              </w:rPr>
              <w:t>Ο</w:t>
            </w:r>
            <w:r w:rsidR="00B22AE9">
              <w:rPr>
                <w:szCs w:val="18"/>
              </w:rPr>
              <w:t xml:space="preserve"> </w:t>
            </w:r>
            <w:r w:rsidR="00B730E5">
              <w:rPr>
                <w:szCs w:val="18"/>
              </w:rPr>
              <w:t>Θεός τοποθετεί τον Αδάμ σε ένα</w:t>
            </w:r>
            <w:r w:rsidR="00C77110">
              <w:rPr>
                <w:szCs w:val="18"/>
              </w:rPr>
              <w:t xml:space="preserve"> </w:t>
            </w:r>
            <w:r>
              <w:rPr>
                <w:szCs w:val="18"/>
              </w:rPr>
              <w:t xml:space="preserve"> </w:t>
            </w:r>
            <w:r w:rsidRPr="00FA538F">
              <w:rPr>
                <w:b/>
                <w:i/>
                <w:szCs w:val="18"/>
              </w:rPr>
              <w:t>Παράδεισο</w:t>
            </w:r>
            <w:r w:rsidR="00B730E5">
              <w:rPr>
                <w:szCs w:val="18"/>
              </w:rPr>
              <w:t xml:space="preserve"> (= περιφραγμένο Κήπο</w:t>
            </w:r>
            <w:r w:rsidR="00EA33A2">
              <w:rPr>
                <w:szCs w:val="18"/>
              </w:rPr>
              <w:t>)</w:t>
            </w:r>
            <w:r w:rsidR="00B730E5">
              <w:rPr>
                <w:szCs w:val="18"/>
              </w:rPr>
              <w:t>, όπου μπορεί να γευθεί τα πάντα εκτός από ένα</w:t>
            </w:r>
            <w:r w:rsidR="003A7921">
              <w:rPr>
                <w:szCs w:val="18"/>
              </w:rPr>
              <w:t>,</w:t>
            </w:r>
            <w:r w:rsidR="00B730E5">
              <w:rPr>
                <w:szCs w:val="18"/>
              </w:rPr>
              <w:t xml:space="preserve"> επειδή ακόμη είναι </w:t>
            </w:r>
            <w:r w:rsidR="00B730E5">
              <w:rPr>
                <w:szCs w:val="18"/>
              </w:rPr>
              <w:lastRenderedPageBreak/>
              <w:t>«ανώριμος»</w:t>
            </w:r>
          </w:p>
          <w:p w:rsidR="00A371CF" w:rsidRDefault="00A371CF" w:rsidP="00EA33A2">
            <w:pPr>
              <w:spacing w:after="200" w:line="276" w:lineRule="auto"/>
              <w:rPr>
                <w:szCs w:val="18"/>
              </w:rPr>
            </w:pPr>
            <w:r w:rsidRPr="00FA538F">
              <w:rPr>
                <w:b/>
                <w:szCs w:val="18"/>
              </w:rPr>
              <w:t>Δέντρο της Ζωής</w:t>
            </w:r>
            <w:r>
              <w:rPr>
                <w:szCs w:val="18"/>
              </w:rPr>
              <w:t xml:space="preserve"> – </w:t>
            </w:r>
            <w:r w:rsidRPr="00B22AE9">
              <w:rPr>
                <w:b/>
                <w:szCs w:val="18"/>
              </w:rPr>
              <w:t>Γνώσης Καλού και του Κακού</w:t>
            </w:r>
            <w:r>
              <w:rPr>
                <w:szCs w:val="18"/>
              </w:rPr>
              <w:t xml:space="preserve"> (= Παντογνωσία). Καμία σχέση με </w:t>
            </w:r>
            <w:r w:rsidRPr="00FA538F">
              <w:rPr>
                <w:b/>
                <w:i/>
                <w:szCs w:val="18"/>
                <w:lang w:val="en-US"/>
              </w:rPr>
              <w:t>Apple</w:t>
            </w:r>
            <w:r w:rsidRPr="00FA538F">
              <w:rPr>
                <w:szCs w:val="18"/>
              </w:rPr>
              <w:t xml:space="preserve"> - </w:t>
            </w:r>
            <w:r>
              <w:rPr>
                <w:szCs w:val="18"/>
              </w:rPr>
              <w:t xml:space="preserve">φαγωμένο </w:t>
            </w:r>
            <w:r w:rsidRPr="00FA538F">
              <w:rPr>
                <w:b/>
                <w:i/>
                <w:szCs w:val="18"/>
              </w:rPr>
              <w:t>μήλο</w:t>
            </w:r>
            <w:r>
              <w:rPr>
                <w:szCs w:val="18"/>
              </w:rPr>
              <w:t xml:space="preserve"> (&lt; στα λατινικά </w:t>
            </w:r>
            <w:r>
              <w:rPr>
                <w:szCs w:val="18"/>
                <w:lang w:val="en-US"/>
              </w:rPr>
              <w:t>malum</w:t>
            </w:r>
            <w:r w:rsidRPr="00FA538F">
              <w:rPr>
                <w:szCs w:val="18"/>
              </w:rPr>
              <w:t xml:space="preserve"> =</w:t>
            </w:r>
            <w:r>
              <w:rPr>
                <w:szCs w:val="18"/>
              </w:rPr>
              <w:t xml:space="preserve"> κακό και μήλο) αν και σήμερα μέσω της χρήσης </w:t>
            </w:r>
            <w:r w:rsidRPr="00DE2522">
              <w:rPr>
                <w:b/>
                <w:i/>
                <w:szCs w:val="18"/>
              </w:rPr>
              <w:t>Η/Υ</w:t>
            </w:r>
            <w:r>
              <w:rPr>
                <w:szCs w:val="18"/>
              </w:rPr>
              <w:t xml:space="preserve"> </w:t>
            </w:r>
            <w:r w:rsidR="00EA33A2">
              <w:rPr>
                <w:szCs w:val="18"/>
              </w:rPr>
              <w:t xml:space="preserve">δημιουργείται </w:t>
            </w:r>
            <w:r>
              <w:rPr>
                <w:szCs w:val="18"/>
              </w:rPr>
              <w:t>η ψευδαίσθηση της παντογνωσίας και παντοδυναμίας.</w:t>
            </w:r>
          </w:p>
        </w:tc>
      </w:tr>
      <w:tr w:rsidR="00A371CF" w:rsidTr="00BC2412">
        <w:tc>
          <w:tcPr>
            <w:tcW w:w="5140" w:type="dxa"/>
          </w:tcPr>
          <w:p w:rsidR="00A371CF" w:rsidRPr="004E1016" w:rsidRDefault="00A371CF" w:rsidP="00F20054">
            <w:pPr>
              <w:rPr>
                <w:b/>
              </w:rPr>
            </w:pPr>
            <w:r w:rsidRPr="004E1016">
              <w:rPr>
                <w:b/>
              </w:rPr>
              <w:lastRenderedPageBreak/>
              <w:t xml:space="preserve">Ο ΑΝΘΡΩΠΟΣ </w:t>
            </w:r>
            <w:r>
              <w:rPr>
                <w:b/>
              </w:rPr>
              <w:t>– Ο «Καθρέφτης» του</w:t>
            </w:r>
            <w:r w:rsidR="00B22AE9">
              <w:rPr>
                <w:b/>
              </w:rPr>
              <w:t xml:space="preserve"> ίδιου του</w:t>
            </w:r>
            <w:r w:rsidR="00C77110">
              <w:rPr>
                <w:b/>
              </w:rPr>
              <w:t xml:space="preserve"> </w:t>
            </w:r>
            <w:r>
              <w:rPr>
                <w:b/>
              </w:rPr>
              <w:t>Θεού!</w:t>
            </w:r>
          </w:p>
          <w:p w:rsidR="00A371CF" w:rsidRDefault="00A371CF" w:rsidP="00B22AE9">
            <w:pPr>
              <w:rPr>
                <w:bCs/>
                <w:sz w:val="18"/>
                <w:szCs w:val="18"/>
              </w:rPr>
            </w:pPr>
            <w:r>
              <w:t>Ο</w:t>
            </w:r>
            <w:r w:rsidRPr="004524AB">
              <w:t xml:space="preserve"> Θεός</w:t>
            </w:r>
            <w:r>
              <w:t xml:space="preserve"> και μάλιστα μέσω πληθυντικού «Ποιήσωμεν»,</w:t>
            </w:r>
            <w:r w:rsidRPr="004524AB">
              <w:t xml:space="preserve"> δημιουργεί </w:t>
            </w:r>
            <w:r w:rsidRPr="00FA538F">
              <w:rPr>
                <w:b/>
              </w:rPr>
              <w:t>κάθε</w:t>
            </w:r>
            <w:r w:rsidRPr="004524AB">
              <w:t xml:space="preserve"> άνθρωπο, άνδρα και γυναίκα</w:t>
            </w:r>
            <w:r>
              <w:t xml:space="preserve"> (!)</w:t>
            </w:r>
            <w:r w:rsidRPr="004524AB">
              <w:t>, σύμφωνα με τη δική Του εικόνα και ομοίωση</w:t>
            </w:r>
            <w:r w:rsidRPr="004524AB">
              <w:rPr>
                <w:rStyle w:val="af1"/>
                <w:rFonts w:eastAsiaTheme="majorEastAsia"/>
              </w:rPr>
              <w:endnoteReference w:id="10"/>
            </w:r>
            <w:r w:rsidRPr="004524AB">
              <w:t xml:space="preserve">. </w:t>
            </w:r>
            <w:r>
              <w:t xml:space="preserve">Γι’ αυτό στη Βίβλο </w:t>
            </w:r>
            <w:r w:rsidRPr="00B605D2">
              <w:rPr>
                <w:b/>
              </w:rPr>
              <w:t xml:space="preserve">απαγορεύεται </w:t>
            </w:r>
            <w:r>
              <w:rPr>
                <w:b/>
              </w:rPr>
              <w:t xml:space="preserve">ρητά κάθε </w:t>
            </w:r>
            <w:r w:rsidRPr="00B605D2">
              <w:rPr>
                <w:b/>
              </w:rPr>
              <w:t>απεικόνιση του Θεού</w:t>
            </w:r>
            <w:r>
              <w:t>. Ενώ στην καρδιά Των Ναών υψωνόταν το Είδωλο, στο Ναό του Σύμπα</w:t>
            </w:r>
            <w:r w:rsidR="00EA33A2">
              <w:t>ντος</w:t>
            </w:r>
            <w:r>
              <w:t xml:space="preserve"> </w:t>
            </w:r>
            <w:r w:rsidRPr="00AD47C8">
              <w:rPr>
                <w:b/>
                <w:i/>
              </w:rPr>
              <w:t>κάθε</w:t>
            </w:r>
            <w:r>
              <w:t xml:space="preserve"> άνθρωπος είναι μοναδικό «άγαλμα» (&lt; αγάλλομαι) του Γιαχβέ. </w:t>
            </w:r>
            <w:r w:rsidRPr="004524AB">
              <w:rPr>
                <w:bCs/>
              </w:rPr>
              <w:t xml:space="preserve">Στους όμορους με τον Ισραήλ λαούς και ιδιαίτερα στην Αίγυπτο εικόνες του Θεού Ήλιου θεωρούνταν </w:t>
            </w:r>
            <w:r w:rsidRPr="00AD47C8">
              <w:rPr>
                <w:b/>
                <w:bCs/>
              </w:rPr>
              <w:t>αποκλειστικά και μόνον</w:t>
            </w:r>
            <w:r w:rsidRPr="004524AB">
              <w:rPr>
                <w:bCs/>
              </w:rPr>
              <w:t xml:space="preserve"> ο Φαραώ, υιός του </w:t>
            </w:r>
            <w:r w:rsidR="00AD47C8">
              <w:rPr>
                <w:bCs/>
              </w:rPr>
              <w:t>θεού [</w:t>
            </w:r>
            <w:r w:rsidRPr="004524AB">
              <w:rPr>
                <w:bCs/>
              </w:rPr>
              <w:t>Ρε</w:t>
            </w:r>
            <w:r w:rsidR="00AD47C8">
              <w:rPr>
                <w:bCs/>
              </w:rPr>
              <w:t>]</w:t>
            </w:r>
            <w:r w:rsidRPr="004524AB">
              <w:rPr>
                <w:rStyle w:val="af1"/>
                <w:rFonts w:eastAsiaTheme="majorEastAsia"/>
                <w:bCs/>
              </w:rPr>
              <w:endnoteReference w:id="11"/>
            </w:r>
            <w:r w:rsidRPr="004524AB">
              <w:rPr>
                <w:bCs/>
              </w:rPr>
              <w:t xml:space="preserve">. </w:t>
            </w:r>
            <w:r w:rsidRPr="00A061DA">
              <w:rPr>
                <w:bCs/>
                <w:sz w:val="18"/>
                <w:szCs w:val="18"/>
              </w:rPr>
              <w:t xml:space="preserve">Ο Αμμούν αναφέρει τα εξής στον κυρίαρχο της πρώτης αυτοκρατορίας, αυτής του Νείλου: </w:t>
            </w:r>
            <w:r w:rsidRPr="00A061DA">
              <w:rPr>
                <w:b/>
                <w:bCs/>
                <w:i/>
                <w:sz w:val="18"/>
                <w:szCs w:val="18"/>
              </w:rPr>
              <w:t>Εσύ</w:t>
            </w:r>
            <w:r w:rsidRPr="00A061DA">
              <w:rPr>
                <w:bCs/>
                <w:i/>
                <w:sz w:val="18"/>
                <w:szCs w:val="18"/>
              </w:rPr>
              <w:t xml:space="preserve"> είσαι ο αγαπημένος μου γιος […], η εικόνα μου που έχω τοποθετήσει πάνω στη γη! </w:t>
            </w:r>
            <w:r w:rsidRPr="00A061DA">
              <w:rPr>
                <w:bCs/>
                <w:i/>
                <w:caps/>
                <w:sz w:val="18"/>
                <w:szCs w:val="18"/>
              </w:rPr>
              <w:t>σ</w:t>
            </w:r>
            <w:r w:rsidRPr="00A061DA">
              <w:rPr>
                <w:bCs/>
                <w:i/>
                <w:sz w:val="18"/>
                <w:szCs w:val="18"/>
              </w:rPr>
              <w:t>ε χαριτώνω να βασιλεύσεις με ειρήνη πάνω στη γη εξολοθρεύοντας τις κεφαλές όλων των ξένων χωρών</w:t>
            </w:r>
            <w:r w:rsidRPr="00A061DA">
              <w:rPr>
                <w:bCs/>
                <w:sz w:val="18"/>
                <w:szCs w:val="18"/>
              </w:rPr>
              <w:t xml:space="preserve">. </w:t>
            </w:r>
          </w:p>
          <w:p w:rsidR="00A371CF" w:rsidRDefault="00A371CF" w:rsidP="00D07EDD">
            <w:pPr>
              <w:ind w:right="374"/>
              <w:rPr>
                <w:bCs/>
                <w:sz w:val="18"/>
                <w:szCs w:val="18"/>
              </w:rPr>
            </w:pPr>
          </w:p>
          <w:p w:rsidR="00A371CF" w:rsidRPr="00EA33A2" w:rsidRDefault="00A371CF" w:rsidP="00EA33A2">
            <w:pPr>
              <w:rPr>
                <w:bCs/>
                <w:sz w:val="20"/>
                <w:szCs w:val="20"/>
              </w:rPr>
            </w:pPr>
            <w:r w:rsidRPr="00EA33A2">
              <w:rPr>
                <w:bCs/>
                <w:sz w:val="20"/>
                <w:szCs w:val="20"/>
              </w:rPr>
              <w:t xml:space="preserve">Μάλιστα η </w:t>
            </w:r>
            <w:r w:rsidR="00EA33A2" w:rsidRPr="00EA33A2">
              <w:rPr>
                <w:bCs/>
                <w:sz w:val="20"/>
                <w:szCs w:val="20"/>
              </w:rPr>
              <w:t xml:space="preserve">κατεξοχήν εικόνα </w:t>
            </w:r>
            <w:r w:rsidRPr="00EA33A2">
              <w:rPr>
                <w:bCs/>
                <w:sz w:val="20"/>
                <w:szCs w:val="20"/>
              </w:rPr>
              <w:t xml:space="preserve">του Πλανητάρχη </w:t>
            </w:r>
            <w:r w:rsidR="00EA33A2" w:rsidRPr="00EA33A2">
              <w:rPr>
                <w:bCs/>
                <w:sz w:val="20"/>
                <w:szCs w:val="20"/>
              </w:rPr>
              <w:t xml:space="preserve">ως της ύψιστης θεότητας ταυτιζόταν με </w:t>
            </w:r>
            <w:r w:rsidR="00EA33A2" w:rsidRPr="00EA33A2">
              <w:rPr>
                <w:b/>
                <w:bCs/>
                <w:sz w:val="20"/>
                <w:szCs w:val="20"/>
              </w:rPr>
              <w:t>τα πανομοιότυπα</w:t>
            </w:r>
            <w:r w:rsidRPr="00EA33A2">
              <w:rPr>
                <w:b/>
                <w:bCs/>
                <w:sz w:val="20"/>
                <w:szCs w:val="20"/>
              </w:rPr>
              <w:t xml:space="preserve"> </w:t>
            </w:r>
            <w:r w:rsidR="00EA33A2" w:rsidRPr="00EA33A2">
              <w:rPr>
                <w:b/>
                <w:bCs/>
                <w:sz w:val="20"/>
                <w:szCs w:val="20"/>
              </w:rPr>
              <w:t>«ισχυρά</w:t>
            </w:r>
            <w:r w:rsidRPr="00EA33A2">
              <w:rPr>
                <w:b/>
                <w:bCs/>
                <w:sz w:val="20"/>
                <w:szCs w:val="20"/>
              </w:rPr>
              <w:t xml:space="preserve">» </w:t>
            </w:r>
            <w:r w:rsidR="00EA33A2" w:rsidRPr="00EA33A2">
              <w:rPr>
                <w:b/>
                <w:bCs/>
                <w:sz w:val="20"/>
                <w:szCs w:val="20"/>
              </w:rPr>
              <w:t xml:space="preserve">αλλά νεκρά </w:t>
            </w:r>
            <w:r w:rsidRPr="00EA33A2">
              <w:rPr>
                <w:b/>
                <w:bCs/>
                <w:sz w:val="20"/>
                <w:szCs w:val="20"/>
              </w:rPr>
              <w:t>Νομ</w:t>
            </w:r>
            <w:r w:rsidR="00EA33A2" w:rsidRPr="00EA33A2">
              <w:rPr>
                <w:b/>
                <w:bCs/>
                <w:sz w:val="20"/>
                <w:szCs w:val="20"/>
              </w:rPr>
              <w:t>ίσματα</w:t>
            </w:r>
            <w:r w:rsidR="00EA33A2" w:rsidRPr="00EA33A2">
              <w:rPr>
                <w:bCs/>
                <w:sz w:val="20"/>
                <w:szCs w:val="20"/>
              </w:rPr>
              <w:t>. Τα «χαράγματα» αποτελούσαν την καλύτερη τηλε-όραση</w:t>
            </w:r>
            <w:r w:rsidRPr="00EA33A2">
              <w:rPr>
                <w:bCs/>
                <w:sz w:val="20"/>
                <w:szCs w:val="20"/>
              </w:rPr>
              <w:t xml:space="preserve"> της πολιτικής προπαγάνδας ώστε οι λαοί, οι φυλές και οι γλώσσες μιας μεγάλης αυτοκρατορίας να υπηρετούν με πιστότητα τον πλανητάρχη, τον κύριο των κυρίων (= των υπόλοιπων υποτελών αρχόντων) ο οποίος προβάλλει ως η κεφαλή ενός σώματος όπου κάθε μέλος </w:t>
            </w:r>
            <w:r w:rsidRPr="00EA33A2">
              <w:rPr>
                <w:b/>
                <w:bCs/>
                <w:i/>
                <w:sz w:val="20"/>
                <w:szCs w:val="20"/>
              </w:rPr>
              <w:t>οφείλει</w:t>
            </w:r>
            <w:r w:rsidRPr="00EA33A2">
              <w:rPr>
                <w:bCs/>
                <w:sz w:val="20"/>
                <w:szCs w:val="20"/>
              </w:rPr>
              <w:t xml:space="preserve"> να επιτελεί τη λειτουργία του (Δαν. 3).</w:t>
            </w:r>
            <w:r w:rsidR="00EA33A2" w:rsidRPr="00EA33A2">
              <w:rPr>
                <w:bCs/>
                <w:sz w:val="20"/>
                <w:szCs w:val="20"/>
              </w:rPr>
              <w:t xml:space="preserve"> </w:t>
            </w:r>
            <w:r w:rsidRPr="00EA33A2">
              <w:rPr>
                <w:bCs/>
                <w:sz w:val="20"/>
                <w:szCs w:val="20"/>
              </w:rPr>
              <w:t xml:space="preserve">Αντιθέτως στην Α.Γ. </w:t>
            </w:r>
            <w:r w:rsidRPr="00EA33A2">
              <w:rPr>
                <w:b/>
                <w:bCs/>
                <w:i/>
                <w:sz w:val="20"/>
                <w:szCs w:val="20"/>
              </w:rPr>
              <w:t>κάθε</w:t>
            </w:r>
            <w:r w:rsidRPr="00EA33A2">
              <w:rPr>
                <w:rStyle w:val="af1"/>
                <w:rFonts w:eastAsiaTheme="majorEastAsia"/>
                <w:b/>
                <w:bCs/>
                <w:sz w:val="20"/>
                <w:szCs w:val="20"/>
              </w:rPr>
              <w:endnoteReference w:id="12"/>
            </w:r>
            <w:r w:rsidRPr="00EA33A2">
              <w:rPr>
                <w:bCs/>
                <w:sz w:val="20"/>
                <w:szCs w:val="20"/>
              </w:rPr>
              <w:t xml:space="preserve"> άνθρωπος (ανεξάρτητα αν είναι άνδρας ή γυναίκας, ελεύθερος ή σκλάβος, πλούσιος ή πένης) δημιουργείται </w:t>
            </w:r>
            <w:r w:rsidRPr="00EA33A2">
              <w:rPr>
                <w:bCs/>
                <w:i/>
                <w:sz w:val="20"/>
                <w:szCs w:val="20"/>
              </w:rPr>
              <w:t>κατ’ εικόνα και καθ’ ομοίωση του Θεού</w:t>
            </w:r>
            <w:r w:rsidRPr="00EA33A2">
              <w:rPr>
                <w:bCs/>
                <w:sz w:val="20"/>
                <w:szCs w:val="20"/>
              </w:rPr>
              <w:t xml:space="preserve"> (</w:t>
            </w:r>
            <w:r w:rsidRPr="00EA33A2">
              <w:rPr>
                <w:bCs/>
                <w:sz w:val="20"/>
                <w:szCs w:val="20"/>
                <w:lang w:val="de-DE"/>
              </w:rPr>
              <w:t>b</w:t>
            </w:r>
            <w:r w:rsidRPr="00EA33A2">
              <w:rPr>
                <w:bCs/>
                <w:sz w:val="20"/>
                <w:szCs w:val="20"/>
                <w:vertAlign w:val="superscript"/>
                <w:lang w:val="de-DE"/>
              </w:rPr>
              <w:t>e</w:t>
            </w:r>
            <w:r w:rsidRPr="00EA33A2">
              <w:rPr>
                <w:bCs/>
                <w:sz w:val="20"/>
                <w:szCs w:val="20"/>
              </w:rPr>
              <w:t xml:space="preserve"> </w:t>
            </w:r>
            <w:r w:rsidRPr="00EA33A2">
              <w:rPr>
                <w:bCs/>
                <w:sz w:val="20"/>
                <w:szCs w:val="20"/>
                <w:lang w:val="de-DE"/>
              </w:rPr>
              <w:t>z</w:t>
            </w:r>
            <w:r w:rsidRPr="00EA33A2">
              <w:rPr>
                <w:bCs/>
                <w:sz w:val="20"/>
                <w:szCs w:val="20"/>
              </w:rPr>
              <w:t>ä</w:t>
            </w:r>
            <w:r w:rsidRPr="00EA33A2">
              <w:rPr>
                <w:bCs/>
                <w:sz w:val="20"/>
                <w:szCs w:val="20"/>
                <w:lang w:val="de-DE"/>
              </w:rPr>
              <w:t>l</w:t>
            </w:r>
            <w:r w:rsidRPr="00EA33A2">
              <w:rPr>
                <w:bCs/>
                <w:sz w:val="20"/>
                <w:szCs w:val="20"/>
              </w:rPr>
              <w:t>ä</w:t>
            </w:r>
            <w:r w:rsidRPr="00EA33A2">
              <w:rPr>
                <w:bCs/>
                <w:sz w:val="20"/>
                <w:szCs w:val="20"/>
                <w:lang w:val="de-DE"/>
              </w:rPr>
              <w:t>m</w:t>
            </w:r>
            <w:r w:rsidRPr="00EA33A2">
              <w:rPr>
                <w:bCs/>
                <w:sz w:val="20"/>
                <w:szCs w:val="20"/>
              </w:rPr>
              <w:t xml:space="preserve"> </w:t>
            </w:r>
            <w:r w:rsidRPr="00EA33A2">
              <w:rPr>
                <w:bCs/>
                <w:sz w:val="20"/>
                <w:szCs w:val="20"/>
                <w:lang w:val="de-DE"/>
              </w:rPr>
              <w:t>k</w:t>
            </w:r>
            <w:r w:rsidRPr="00EA33A2">
              <w:rPr>
                <w:bCs/>
                <w:sz w:val="20"/>
                <w:szCs w:val="20"/>
                <w:vertAlign w:val="superscript"/>
                <w:lang w:val="de-DE"/>
              </w:rPr>
              <w:t>e</w:t>
            </w:r>
            <w:r w:rsidRPr="00EA33A2">
              <w:rPr>
                <w:bCs/>
                <w:sz w:val="20"/>
                <w:szCs w:val="20"/>
              </w:rPr>
              <w:t xml:space="preserve"> </w:t>
            </w:r>
            <w:r w:rsidRPr="00EA33A2">
              <w:rPr>
                <w:bCs/>
                <w:sz w:val="20"/>
                <w:szCs w:val="20"/>
                <w:lang w:val="de-DE"/>
              </w:rPr>
              <w:t>d</w:t>
            </w:r>
            <w:r w:rsidRPr="00EA33A2">
              <w:rPr>
                <w:bCs/>
                <w:sz w:val="20"/>
                <w:szCs w:val="20"/>
                <w:vertAlign w:val="superscript"/>
                <w:lang w:val="de-DE"/>
              </w:rPr>
              <w:t>e</w:t>
            </w:r>
            <w:r w:rsidRPr="00EA33A2">
              <w:rPr>
                <w:bCs/>
                <w:sz w:val="20"/>
                <w:szCs w:val="20"/>
                <w:lang w:val="de-DE"/>
              </w:rPr>
              <w:t>mut</w:t>
            </w:r>
            <w:r w:rsidRPr="00EA33A2">
              <w:rPr>
                <w:bCs/>
                <w:sz w:val="20"/>
                <w:szCs w:val="20"/>
              </w:rPr>
              <w:t>).</w:t>
            </w:r>
          </w:p>
          <w:p w:rsidR="00A371CF" w:rsidRDefault="00A371CF" w:rsidP="001B194B">
            <w:pPr>
              <w:ind w:right="374"/>
              <w:rPr>
                <w:bCs/>
              </w:rPr>
            </w:pPr>
            <w:r w:rsidRPr="004524AB">
              <w:rPr>
                <w:bCs/>
              </w:rPr>
              <w:t xml:space="preserve"> </w:t>
            </w:r>
          </w:p>
          <w:p w:rsidR="00A371CF" w:rsidRPr="00580D65" w:rsidRDefault="00A371CF" w:rsidP="001B194B">
            <w:pPr>
              <w:ind w:right="374"/>
              <w:rPr>
                <w:b/>
                <w:bCs/>
              </w:rPr>
            </w:pPr>
            <w:r w:rsidRPr="00580D65">
              <w:rPr>
                <w:b/>
                <w:bCs/>
              </w:rPr>
              <w:t>ΑΝΘΡΩΠΟΣ ΚΑΙ ΣΥΜΠΑΝ</w:t>
            </w:r>
          </w:p>
          <w:p w:rsidR="00A371CF" w:rsidRDefault="00A371CF" w:rsidP="00EA33A2">
            <w:pPr>
              <w:rPr>
                <w:bCs/>
              </w:rPr>
            </w:pPr>
            <w:r>
              <w:rPr>
                <w:bCs/>
              </w:rPr>
              <w:t>Τ</w:t>
            </w:r>
            <w:r w:rsidRPr="004524AB">
              <w:rPr>
                <w:bCs/>
              </w:rPr>
              <w:t xml:space="preserve">ο </w:t>
            </w:r>
            <w:r w:rsidRPr="004524AB">
              <w:rPr>
                <w:bCs/>
                <w:i/>
              </w:rPr>
              <w:t>κατ’ εικόνα</w:t>
            </w:r>
            <w:r w:rsidRPr="004524AB">
              <w:rPr>
                <w:bCs/>
              </w:rPr>
              <w:t xml:space="preserve"> συνδέεται με την </w:t>
            </w:r>
            <w:r w:rsidRPr="00BC2412">
              <w:rPr>
                <w:b/>
                <w:bCs/>
              </w:rPr>
              <w:t>κυριαρχία,</w:t>
            </w:r>
            <w:r w:rsidRPr="004524AB">
              <w:rPr>
                <w:bCs/>
              </w:rPr>
              <w:t xml:space="preserve"> η οποία νοείται και ως καταδάμαση των φυσικών αντιξοοτήτων και ως κηδεμονία του κόσμου</w:t>
            </w:r>
            <w:r w:rsidRPr="004524AB">
              <w:rPr>
                <w:rStyle w:val="af1"/>
                <w:rFonts w:eastAsiaTheme="majorEastAsia"/>
                <w:bCs/>
              </w:rPr>
              <w:endnoteReference w:id="13"/>
            </w:r>
            <w:r w:rsidRPr="004524AB">
              <w:rPr>
                <w:bCs/>
              </w:rPr>
              <w:t xml:space="preserve"> </w:t>
            </w:r>
            <w:r>
              <w:rPr>
                <w:bCs/>
              </w:rPr>
              <w:t>Όχι ΒΙΑΣΜΟΣ της!</w:t>
            </w:r>
          </w:p>
          <w:p w:rsidR="00A371CF" w:rsidRPr="00580D65" w:rsidRDefault="00A371CF" w:rsidP="00580D65">
            <w:r w:rsidRPr="00E778B1">
              <w:t xml:space="preserve">Όχι μολονότι είμαι δημιούργημα του Θεού, αλλ’ επειδή είμαι δημιούργημα του Θεού και επειδή </w:t>
            </w:r>
            <w:r w:rsidR="00EA33A2">
              <w:lastRenderedPageBreak/>
              <w:t>οι συνάνθρωποί μου και ο κόσμος</w:t>
            </w:r>
            <w:r w:rsidRPr="00E778B1">
              <w:t xml:space="preserve"> που με περιβάλλει</w:t>
            </w:r>
            <w:r>
              <w:t>, είναι δημιουργήματά Τ</w:t>
            </w:r>
            <w:r w:rsidRPr="00E778B1">
              <w:t>ου, έχο</w:t>
            </w:r>
            <w:r>
              <w:t>υ</w:t>
            </w:r>
            <w:r w:rsidRPr="00E778B1">
              <w:t xml:space="preserve">με εγώ, οι συνάνθρωποί μου, </w:t>
            </w:r>
            <w:r>
              <w:t xml:space="preserve">και </w:t>
            </w:r>
            <w:r w:rsidRPr="00E778B1">
              <w:t>τα ζώα −</w:t>
            </w:r>
            <w:r>
              <w:t xml:space="preserve"> παρά </w:t>
            </w:r>
            <w:r w:rsidRPr="00E778B1">
              <w:t xml:space="preserve">τις διαφορές </w:t>
            </w:r>
            <w:r>
              <w:t xml:space="preserve">τους </w:t>
            </w:r>
            <w:r w:rsidRPr="00E778B1">
              <w:t>− μίαν αξιοπρέπεια, η</w:t>
            </w:r>
            <w:r>
              <w:t xml:space="preserve"> οποία πρέπει να είναι σεβαστή.</w:t>
            </w:r>
          </w:p>
          <w:p w:rsidR="00A371CF" w:rsidRPr="00A061DA" w:rsidRDefault="00A371CF" w:rsidP="00D07EDD">
            <w:pPr>
              <w:ind w:right="374"/>
              <w:rPr>
                <w:bCs/>
              </w:rPr>
            </w:pPr>
          </w:p>
        </w:tc>
        <w:tc>
          <w:tcPr>
            <w:tcW w:w="5140" w:type="dxa"/>
          </w:tcPr>
          <w:p w:rsidR="00A371CF" w:rsidRPr="001B194B" w:rsidRDefault="00A371CF" w:rsidP="00D07EDD">
            <w:pPr>
              <w:spacing w:after="200" w:line="276" w:lineRule="auto"/>
              <w:jc w:val="left"/>
              <w:rPr>
                <w:b/>
                <w:szCs w:val="18"/>
              </w:rPr>
            </w:pPr>
            <w:r>
              <w:rPr>
                <w:b/>
                <w:szCs w:val="18"/>
              </w:rPr>
              <w:lastRenderedPageBreak/>
              <w:t>ΑΔ</w:t>
            </w:r>
            <w:r>
              <w:rPr>
                <w:b/>
                <w:szCs w:val="18"/>
                <w:lang w:val="en-US"/>
              </w:rPr>
              <w:t>AM</w:t>
            </w:r>
            <w:r>
              <w:rPr>
                <w:b/>
                <w:szCs w:val="18"/>
              </w:rPr>
              <w:t xml:space="preserve"> </w:t>
            </w:r>
            <w:r w:rsidR="00F20054">
              <w:rPr>
                <w:b/>
                <w:szCs w:val="18"/>
              </w:rPr>
              <w:t>–</w:t>
            </w:r>
            <w:r>
              <w:rPr>
                <w:b/>
                <w:szCs w:val="18"/>
              </w:rPr>
              <w:t xml:space="preserve"> </w:t>
            </w:r>
            <w:r w:rsidR="00F20054">
              <w:rPr>
                <w:b/>
                <w:szCs w:val="18"/>
              </w:rPr>
              <w:t xml:space="preserve">«ΕΥΘΡΑΥΣΤΟΣ </w:t>
            </w:r>
            <w:r>
              <w:rPr>
                <w:b/>
                <w:szCs w:val="18"/>
              </w:rPr>
              <w:t>Fragile</w:t>
            </w:r>
            <w:r w:rsidR="00F20054">
              <w:rPr>
                <w:b/>
                <w:szCs w:val="18"/>
              </w:rPr>
              <w:t>»</w:t>
            </w:r>
          </w:p>
          <w:p w:rsidR="00A371CF" w:rsidRDefault="00A371CF" w:rsidP="001B194B">
            <w:r>
              <w:rPr>
                <w:szCs w:val="18"/>
              </w:rPr>
              <w:t>Στο Γέν. 1 ο άνθρωπος αποτελεί το έσχατο δημιούργημα ενώ στο Γέν. 2 το πρώτο!</w:t>
            </w:r>
            <w:r>
              <w:t xml:space="preserve"> Στην αφήγηση του Γιαχβιστή επίκεντρο είναι ο άνθρωπος και η σχέση του Αδάμ με το </w:t>
            </w:r>
            <w:r>
              <w:rPr>
                <w:lang w:val="de-DE"/>
              </w:rPr>
              <w:t>Adamah</w:t>
            </w:r>
            <w:r>
              <w:t xml:space="preserve"> με το χώμα και τον κόσμο, τον οποίο καλλιεργεί (culture – cult). </w:t>
            </w:r>
          </w:p>
          <w:p w:rsidR="00A371CF" w:rsidRDefault="00A371CF" w:rsidP="001B194B">
            <w:pPr>
              <w:spacing w:after="200" w:line="276" w:lineRule="auto"/>
              <w:rPr>
                <w:szCs w:val="18"/>
              </w:rPr>
            </w:pPr>
          </w:p>
          <w:p w:rsidR="00A371CF" w:rsidRDefault="00A371CF" w:rsidP="001B194B">
            <w:pPr>
              <w:spacing w:after="200" w:line="276" w:lineRule="auto"/>
            </w:pPr>
            <w:r>
              <w:rPr>
                <w:szCs w:val="18"/>
              </w:rPr>
              <w:t xml:space="preserve">Ως </w:t>
            </w:r>
            <w:r w:rsidRPr="00B605D2">
              <w:rPr>
                <w:b/>
                <w:szCs w:val="18"/>
              </w:rPr>
              <w:t>ΑΔΑΜ</w:t>
            </w:r>
            <w:r>
              <w:rPr>
                <w:b/>
                <w:szCs w:val="18"/>
              </w:rPr>
              <w:t xml:space="preserve"> (= χωματένιος / πήλινος = ΕΥΘΡΑΥΣΤΟΣ Fragile [</w:t>
            </w:r>
            <w:r w:rsidRPr="001B194B">
              <w:rPr>
                <w:b/>
                <w:szCs w:val="18"/>
              </w:rPr>
              <w:t>!</w:t>
            </w:r>
            <w:r>
              <w:rPr>
                <w:b/>
                <w:szCs w:val="18"/>
              </w:rPr>
              <w:t>] )</w:t>
            </w:r>
            <w:r>
              <w:rPr>
                <w:szCs w:val="18"/>
              </w:rPr>
              <w:t xml:space="preserve"> αρχικά θεωρείται τόσο ο άνδρας όσο και η γυναίκα! Αργότερα αυτή ονομάζεται ισά (=</w:t>
            </w:r>
            <w:r w:rsidRPr="001B194B">
              <w:rPr>
                <w:szCs w:val="18"/>
              </w:rPr>
              <w:t xml:space="preserve"> </w:t>
            </w:r>
            <w:r>
              <w:rPr>
                <w:szCs w:val="18"/>
              </w:rPr>
              <w:t>ανδρίς</w:t>
            </w:r>
            <w:r w:rsidR="00AD47C8">
              <w:rPr>
                <w:szCs w:val="18"/>
                <w:vertAlign w:val="superscript"/>
              </w:rPr>
              <w:t>.</w:t>
            </w:r>
            <w:r>
              <w:rPr>
                <w:szCs w:val="18"/>
              </w:rPr>
              <w:t xml:space="preserve"> πρβλ. </w:t>
            </w:r>
            <w:r>
              <w:rPr>
                <w:szCs w:val="18"/>
                <w:lang w:val="en-US"/>
              </w:rPr>
              <w:t>woMan</w:t>
            </w:r>
            <w:r w:rsidRPr="003F3227">
              <w:rPr>
                <w:szCs w:val="18"/>
              </w:rPr>
              <w:t>)</w:t>
            </w:r>
            <w:r>
              <w:t xml:space="preserve"> </w:t>
            </w:r>
          </w:p>
          <w:p w:rsidR="00B730E5" w:rsidRDefault="00B730E5" w:rsidP="001B194B">
            <w:pPr>
              <w:spacing w:after="200" w:line="276" w:lineRule="auto"/>
              <w:rPr>
                <w:szCs w:val="18"/>
              </w:rPr>
            </w:pPr>
            <w:r>
              <w:t>Αυτό που του δίνει ζωή – χαρά είναι το «φιλί της ζωής» από τον Δημιουργό Πατέρα του. Είναι το Πνεύμα.</w:t>
            </w: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Pr="000B26F8" w:rsidRDefault="00A371CF" w:rsidP="001C6CE4">
            <w:pPr>
              <w:spacing w:after="200" w:line="276" w:lineRule="auto"/>
              <w:rPr>
                <w:b/>
                <w:bCs/>
              </w:rPr>
            </w:pPr>
            <w:r w:rsidRPr="000B26F8">
              <w:rPr>
                <w:b/>
                <w:bCs/>
              </w:rPr>
              <w:t>ΑΔΑΜ ΚΑΙ ΠΕΡΙ-ΒΑΛΛΟΝ</w:t>
            </w:r>
          </w:p>
          <w:p w:rsidR="00A371CF" w:rsidRDefault="00A371CF" w:rsidP="001C6CE4">
            <w:pPr>
              <w:spacing w:after="200" w:line="276" w:lineRule="auto"/>
              <w:rPr>
                <w:szCs w:val="18"/>
              </w:rPr>
            </w:pPr>
            <w:r>
              <w:rPr>
                <w:bCs/>
              </w:rPr>
              <w:t>Ο άνθρωπος είναι συνΕργάτης του Θεού με αποστολή να εργάζεται και να φυλάττει (=</w:t>
            </w:r>
            <w:r w:rsidR="00B730E5">
              <w:rPr>
                <w:bCs/>
              </w:rPr>
              <w:t xml:space="preserve"> </w:t>
            </w:r>
            <w:r>
              <w:rPr>
                <w:bCs/>
              </w:rPr>
              <w:t xml:space="preserve">προστατεύει) τον κόσμο Του (Θεού! Γέν. 2, 15) </w:t>
            </w:r>
            <w:r>
              <w:rPr>
                <w:szCs w:val="18"/>
              </w:rPr>
              <w:t xml:space="preserve">Η </w:t>
            </w:r>
            <w:r w:rsidRPr="00B605D2">
              <w:rPr>
                <w:b/>
                <w:szCs w:val="18"/>
              </w:rPr>
              <w:t xml:space="preserve">ονοματοδοσία </w:t>
            </w:r>
            <w:r>
              <w:rPr>
                <w:b/>
                <w:szCs w:val="18"/>
              </w:rPr>
              <w:t xml:space="preserve">των </w:t>
            </w:r>
            <w:r w:rsidRPr="00B605D2">
              <w:rPr>
                <w:b/>
                <w:szCs w:val="18"/>
              </w:rPr>
              <w:t>ζώ</w:t>
            </w:r>
            <w:r>
              <w:rPr>
                <w:b/>
                <w:szCs w:val="18"/>
              </w:rPr>
              <w:t>ων</w:t>
            </w:r>
            <w:r>
              <w:rPr>
                <w:szCs w:val="18"/>
              </w:rPr>
              <w:t xml:space="preserve"> σημαίνει </w:t>
            </w:r>
            <w:r w:rsidRPr="00BC2412">
              <w:rPr>
                <w:i/>
                <w:szCs w:val="18"/>
              </w:rPr>
              <w:t>κατοχή</w:t>
            </w:r>
            <w:r>
              <w:rPr>
                <w:szCs w:val="18"/>
              </w:rPr>
              <w:t xml:space="preserve"> γνώσης των ιδιοτήτων τους αλλά και Φροντίδα </w:t>
            </w:r>
            <w:r>
              <w:rPr>
                <w:szCs w:val="18"/>
              </w:rPr>
              <w:lastRenderedPageBreak/>
              <w:t>αφού άνθρωπος και ζώα καταρχάς είναι σύνΤροφοι– φυτοφάγοι.</w:t>
            </w:r>
          </w:p>
          <w:p w:rsidR="00A371CF" w:rsidRPr="00FA538F" w:rsidRDefault="00A371CF" w:rsidP="00D07EDD">
            <w:pPr>
              <w:spacing w:after="200" w:line="276" w:lineRule="auto"/>
              <w:rPr>
                <w:szCs w:val="18"/>
              </w:rPr>
            </w:pPr>
          </w:p>
        </w:tc>
      </w:tr>
      <w:tr w:rsidR="00A371CF" w:rsidTr="00BC2412">
        <w:tc>
          <w:tcPr>
            <w:tcW w:w="5140" w:type="dxa"/>
          </w:tcPr>
          <w:p w:rsidR="00A371CF" w:rsidRDefault="00A371CF" w:rsidP="00D07EDD">
            <w:pPr>
              <w:ind w:right="374"/>
              <w:rPr>
                <w:bCs/>
              </w:rPr>
            </w:pPr>
          </w:p>
          <w:p w:rsidR="00A371CF" w:rsidRDefault="00A371CF" w:rsidP="00D07EDD">
            <w:pPr>
              <w:ind w:right="374"/>
              <w:rPr>
                <w:bCs/>
              </w:rPr>
            </w:pPr>
            <w:r>
              <w:rPr>
                <w:bCs/>
              </w:rPr>
              <w:t>ΑΝΔΡΑ</w:t>
            </w:r>
            <w:r w:rsidR="00B22AE9">
              <w:rPr>
                <w:bCs/>
              </w:rPr>
              <w:t>Σ</w:t>
            </w:r>
            <w:r w:rsidRPr="000B26F8">
              <w:rPr>
                <w:b/>
                <w:bCs/>
                <w:i/>
              </w:rPr>
              <w:t xml:space="preserve"> ΚΑΙ ΓΥΝΑΙΚΑ</w:t>
            </w:r>
          </w:p>
          <w:p w:rsidR="00A371CF" w:rsidRPr="004524AB" w:rsidRDefault="00A371CF" w:rsidP="00EA33A2">
            <w:pPr>
              <w:tabs>
                <w:tab w:val="left" w:pos="4924"/>
              </w:tabs>
            </w:pPr>
            <w:r>
              <w:rPr>
                <w:bCs/>
              </w:rPr>
              <w:t>Τ</w:t>
            </w:r>
            <w:r w:rsidRPr="004524AB">
              <w:rPr>
                <w:bCs/>
              </w:rPr>
              <w:t xml:space="preserve">ο </w:t>
            </w:r>
            <w:r w:rsidRPr="004524AB">
              <w:rPr>
                <w:bCs/>
                <w:i/>
              </w:rPr>
              <w:t>κατ’ εικόνα</w:t>
            </w:r>
            <w:r w:rsidRPr="004524AB">
              <w:rPr>
                <w:bCs/>
              </w:rPr>
              <w:t xml:space="preserve"> συνδέεται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r w:rsidRPr="004524AB">
              <w:rPr>
                <w:bCs/>
                <w:i/>
              </w:rPr>
              <w:t>ποιήσωμεν</w:t>
            </w:r>
            <w:r w:rsidRPr="004524AB">
              <w:rPr>
                <w:bCs/>
              </w:rPr>
              <w:t>. Καμιά άλλη διάκριση φυλής ή έθνους δεν εδράζεται στη δημιουργία και το θέλημα του Δημιουργού</w:t>
            </w:r>
            <w:r w:rsidRPr="004524AB">
              <w:rPr>
                <w:rStyle w:val="af1"/>
                <w:rFonts w:eastAsiaTheme="majorEastAsia"/>
                <w:bCs/>
              </w:rPr>
              <w:endnoteReference w:id="14"/>
            </w:r>
            <w:r w:rsidRPr="004524AB">
              <w:rPr>
                <w:bCs/>
              </w:rPr>
              <w:t xml:space="preserve">. καμιά άλλη εικόνα του Θεού δεν γίνεται αποδεκτή στην Π.Δ.: </w:t>
            </w:r>
            <w:r w:rsidRPr="004524AB">
              <w:rPr>
                <w:rFonts w:eastAsia="Calibri" w:cs="SBL Greek"/>
                <w:i/>
                <w:lang w:eastAsia="en-US" w:bidi="he-IL"/>
              </w:rPr>
              <w:t xml:space="preserve">μὴ ἀνομήσητε καὶ ποιήσητε ὑμῖν ἑαυτοῖς γλυπτὸν ὁμοίωμα </w:t>
            </w:r>
            <w:r w:rsidRPr="004524AB">
              <w:rPr>
                <w:rFonts w:eastAsia="Calibri" w:cs="SBL Greek"/>
                <w:b/>
                <w:i/>
                <w:lang w:eastAsia="en-US" w:bidi="he-IL"/>
              </w:rPr>
              <w:t>πᾶσαν εἰκόνα ὁμοίωμα ἀρσενικοῦ ἢ θηλυκοῦ</w:t>
            </w:r>
            <w:r w:rsidRPr="004524AB">
              <w:rPr>
                <w:rFonts w:eastAsia="Calibri" w:cs="Arial"/>
                <w:lang w:eastAsia="en-US" w:bidi="he-IL"/>
              </w:rPr>
              <w:t xml:space="preserve"> (Δτ.</w:t>
            </w:r>
            <w:r w:rsidRPr="004524AB">
              <w:rPr>
                <w:rFonts w:eastAsia="Calibri" w:cs="Arial"/>
                <w:lang w:val="en-US" w:eastAsia="en-US" w:bidi="he-IL"/>
              </w:rPr>
              <w:t> </w:t>
            </w:r>
            <w:r w:rsidRPr="004524AB">
              <w:rPr>
                <w:rFonts w:eastAsia="Calibri" w:cs="Arial"/>
                <w:lang w:eastAsia="en-US" w:bidi="he-IL"/>
              </w:rPr>
              <w:t>4, 16).</w:t>
            </w:r>
            <w:r w:rsidRPr="004524AB">
              <w:t xml:space="preserve"> </w:t>
            </w:r>
          </w:p>
          <w:p w:rsidR="00A371CF" w:rsidRDefault="00A371CF" w:rsidP="00D07EDD">
            <w:pPr>
              <w:spacing w:after="200" w:line="276" w:lineRule="auto"/>
              <w:jc w:val="left"/>
              <w:rPr>
                <w:szCs w:val="18"/>
              </w:rPr>
            </w:pPr>
          </w:p>
        </w:tc>
        <w:tc>
          <w:tcPr>
            <w:tcW w:w="5140" w:type="dxa"/>
          </w:tcPr>
          <w:p w:rsidR="00A371CF" w:rsidRDefault="00A371CF" w:rsidP="00D07EDD">
            <w:pPr>
              <w:rPr>
                <w:szCs w:val="18"/>
              </w:rPr>
            </w:pPr>
          </w:p>
          <w:p w:rsidR="00A371CF" w:rsidRDefault="00A371CF" w:rsidP="000B26F8">
            <w:pPr>
              <w:ind w:right="374"/>
              <w:rPr>
                <w:bCs/>
              </w:rPr>
            </w:pPr>
            <w:r>
              <w:rPr>
                <w:bCs/>
              </w:rPr>
              <w:t>ΑΝΔΡΑ</w:t>
            </w:r>
            <w:r w:rsidR="00B22AE9">
              <w:rPr>
                <w:bCs/>
              </w:rPr>
              <w:t>Σ</w:t>
            </w:r>
            <w:r w:rsidRPr="000B26F8">
              <w:rPr>
                <w:b/>
                <w:bCs/>
                <w:i/>
              </w:rPr>
              <w:t xml:space="preserve"> ΚΑΙ ΓΥΝΑΙΚΑ</w:t>
            </w:r>
          </w:p>
          <w:p w:rsidR="00A371CF" w:rsidRDefault="00A371CF" w:rsidP="00A24541"/>
          <w:p w:rsidR="00A371CF" w:rsidRPr="00BC2412" w:rsidRDefault="00A371CF" w:rsidP="00A24541">
            <w:r>
              <w:t>Η Δημιουργία της γυναίκας ως ιδιαίτερη θεϊκή δημιουργική πράξη δεν εμφανίζεται ΠΟΥΘΕΝΑ στις άλλες ανατολικές Δημιουργίες. Η</w:t>
            </w:r>
            <w:r w:rsidRPr="00580D65">
              <w:rPr>
                <w:b/>
              </w:rPr>
              <w:t xml:space="preserve"> Πανδώρα </w:t>
            </w:r>
            <w:r>
              <w:t xml:space="preserve">στην Ελλάδα φορέας Δεινών στον Προμηθέα! </w:t>
            </w:r>
            <w:r>
              <w:rPr>
                <w:caps/>
              </w:rPr>
              <w:t xml:space="preserve">ο </w:t>
            </w:r>
            <w:r w:rsidRPr="00BC2412">
              <w:t>ίδιος</w:t>
            </w:r>
            <w:r>
              <w:rPr>
                <w:caps/>
              </w:rPr>
              <w:t xml:space="preserve"> </w:t>
            </w:r>
            <w:r w:rsidRPr="00BC2412">
              <w:t>ο Δημιουργός διαπιστώνει κάτι όχι καλό (=</w:t>
            </w:r>
            <w:r>
              <w:t xml:space="preserve"> </w:t>
            </w:r>
            <w:r w:rsidRPr="00BC2412">
              <w:t>λειτουργικό)</w:t>
            </w:r>
            <w:r>
              <w:rPr>
                <w:caps/>
              </w:rPr>
              <w:t xml:space="preserve"> </w:t>
            </w:r>
            <w:r>
              <w:t>στο κάλλος του παραδείσου, όπου λόγω</w:t>
            </w:r>
            <w:r w:rsidR="00C77110">
              <w:t xml:space="preserve"> </w:t>
            </w:r>
            <w:r>
              <w:t>της μοναξιάς ο άνθρωπος βιώνει μία «κόλαση»!</w:t>
            </w:r>
          </w:p>
          <w:p w:rsidR="00A371CF" w:rsidRDefault="00A371CF" w:rsidP="00A24541">
            <w:pPr>
              <w:rPr>
                <w:caps/>
              </w:rPr>
            </w:pPr>
          </w:p>
          <w:p w:rsidR="00A371CF" w:rsidRDefault="00A371CF" w:rsidP="00BC2412">
            <w:r>
              <w:rPr>
                <w:caps/>
              </w:rPr>
              <w:t>ο</w:t>
            </w:r>
            <w:r>
              <w:t xml:space="preserve"> όρος </w:t>
            </w:r>
            <w:r w:rsidRPr="00580D65">
              <w:rPr>
                <w:b/>
                <w:i/>
                <w:iCs/>
                <w:caps/>
              </w:rPr>
              <w:t>βοηθός</w:t>
            </w:r>
            <w:r w:rsidRPr="00580D65">
              <w:rPr>
                <w:b/>
                <w:caps/>
              </w:rPr>
              <w:t xml:space="preserve"> </w:t>
            </w:r>
            <w:r>
              <w:t>(</w:t>
            </w:r>
            <w:r>
              <w:rPr>
                <w:lang w:val="de-DE"/>
              </w:rPr>
              <w:t>ezer</w:t>
            </w:r>
            <w:r>
              <w:t xml:space="preserve"> Γεν. 2, 18) του Θεού για τη γυναίκα δε σημαίνει την </w:t>
            </w:r>
            <w:r>
              <w:rPr>
                <w:i/>
                <w:iCs/>
              </w:rPr>
              <w:t xml:space="preserve">οικιακή βοηθό! </w:t>
            </w:r>
            <w:r w:rsidRPr="007468A0">
              <w:rPr>
                <w:iCs/>
              </w:rPr>
              <w:t xml:space="preserve">Βοηθός </w:t>
            </w:r>
            <w:r w:rsidRPr="00BC2412">
              <w:rPr>
                <w:i/>
                <w:iCs/>
              </w:rPr>
              <w:t>και σκεπαστής</w:t>
            </w:r>
            <w:r>
              <w:rPr>
                <w:iCs/>
              </w:rPr>
              <w:t xml:space="preserve"> </w:t>
            </w:r>
            <w:r w:rsidRPr="007468A0">
              <w:rPr>
                <w:iCs/>
              </w:rPr>
              <w:t xml:space="preserve">ονομάζεται ο </w:t>
            </w:r>
            <w:r>
              <w:rPr>
                <w:iCs/>
              </w:rPr>
              <w:t>ίδιος ο Θεός – Γιαχβέ (Ψ. 121,2 !!!)</w:t>
            </w:r>
            <w:r w:rsidR="00C77110">
              <w:rPr>
                <w:iCs/>
              </w:rPr>
              <w:t xml:space="preserve"> </w:t>
            </w:r>
            <w:r>
              <w:t>Πριν ο Αδάμ διαπιστώνει ότι τα ζώα δεν είναι «βοηθοί» (2, 20) και άρα χρειάζεται ένα «απέναντι»</w:t>
            </w:r>
            <w:r w:rsidR="00EA33A2">
              <w:t xml:space="preserve"> - Εσύ</w:t>
            </w:r>
            <w:r>
              <w:t>.</w:t>
            </w:r>
          </w:p>
          <w:p w:rsidR="00A371CF" w:rsidRDefault="00A371CF" w:rsidP="00A24541">
            <w:pPr>
              <w:rPr>
                <w:szCs w:val="18"/>
              </w:rPr>
            </w:pPr>
          </w:p>
          <w:p w:rsidR="00A371CF" w:rsidRDefault="00A371CF" w:rsidP="00A24541">
            <w:pPr>
              <w:rPr>
                <w:szCs w:val="18"/>
              </w:rPr>
            </w:pPr>
          </w:p>
          <w:p w:rsidR="00A371CF" w:rsidRDefault="00A371CF" w:rsidP="00BC2412">
            <w:pPr>
              <w:rPr>
                <w:szCs w:val="18"/>
              </w:rPr>
            </w:pPr>
          </w:p>
        </w:tc>
      </w:tr>
      <w:tr w:rsidR="00A371CF" w:rsidTr="00BC2412">
        <w:tc>
          <w:tcPr>
            <w:tcW w:w="5140" w:type="dxa"/>
          </w:tcPr>
          <w:p w:rsidR="00A371CF" w:rsidRDefault="00A371CF" w:rsidP="00D07EDD">
            <w:pPr>
              <w:spacing w:after="200" w:line="276" w:lineRule="auto"/>
              <w:rPr>
                <w:szCs w:val="18"/>
              </w:rPr>
            </w:pPr>
            <w:r w:rsidRPr="004524AB">
              <w:t xml:space="preserve">Ενώ, σύμφωνα με το </w:t>
            </w:r>
            <w:r w:rsidRPr="004524AB">
              <w:rPr>
                <w:i/>
              </w:rPr>
              <w:t>Συμπόσιο</w:t>
            </w:r>
            <w:r w:rsidRPr="004524AB">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4524AB">
              <w:rPr>
                <w:i/>
              </w:rPr>
              <w:t xml:space="preserve"> Γένεση </w:t>
            </w:r>
            <w:r w:rsidRPr="004524AB">
              <w:t xml:space="preserve">η </w:t>
            </w:r>
            <w:r w:rsidRPr="004524AB">
              <w:rPr>
                <w:i/>
                <w:iCs/>
              </w:rPr>
              <w:t>φιλία</w:t>
            </w:r>
            <w:r w:rsidRPr="004524AB">
              <w:t>, η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4524AB">
              <w:rPr>
                <w:rStyle w:val="af1"/>
                <w:rFonts w:eastAsia="Calibri" w:cs="SBL Greek"/>
                <w:lang w:eastAsia="en-US" w:bidi="he-IL"/>
              </w:rPr>
              <w:endnoteReference w:id="15"/>
            </w:r>
            <w:r w:rsidRPr="004524AB">
              <w:rPr>
                <w:rFonts w:eastAsia="Calibri" w:cs="SBL Greek"/>
                <w:lang w:eastAsia="en-US" w:bidi="he-IL"/>
              </w:rPr>
              <w:t>.</w:t>
            </w:r>
          </w:p>
        </w:tc>
        <w:tc>
          <w:tcPr>
            <w:tcW w:w="5140" w:type="dxa"/>
          </w:tcPr>
          <w:p w:rsidR="00A371CF" w:rsidRDefault="003A7921" w:rsidP="00BC2412">
            <w:pPr>
              <w:rPr>
                <w:szCs w:val="18"/>
              </w:rPr>
            </w:pPr>
            <w:r>
              <w:rPr>
                <w:szCs w:val="18"/>
              </w:rPr>
              <w:t>Η Γ</w:t>
            </w:r>
            <w:r w:rsidR="00A371CF">
              <w:rPr>
                <w:szCs w:val="18"/>
              </w:rPr>
              <w:t xml:space="preserve">υναίκα </w:t>
            </w:r>
            <w:r w:rsidR="00A371CF" w:rsidRPr="000B26F8">
              <w:rPr>
                <w:b/>
                <w:szCs w:val="18"/>
              </w:rPr>
              <w:t>«οικοδομείται»</w:t>
            </w:r>
            <w:r w:rsidR="00A371CF">
              <w:rPr>
                <w:b/>
                <w:szCs w:val="18"/>
              </w:rPr>
              <w:t xml:space="preserve"> (Γέν. 2, 22)</w:t>
            </w:r>
            <w:r w:rsidR="00A371CF">
              <w:rPr>
                <w:szCs w:val="18"/>
              </w:rPr>
              <w:t xml:space="preserve"> από την </w:t>
            </w:r>
            <w:r w:rsidR="00A371CF" w:rsidRPr="000B26F8">
              <w:rPr>
                <w:b/>
                <w:i/>
                <w:szCs w:val="18"/>
              </w:rPr>
              <w:t>πλευρά</w:t>
            </w:r>
            <w:r w:rsidR="00A371CF">
              <w:rPr>
                <w:szCs w:val="18"/>
              </w:rPr>
              <w:t xml:space="preserve"> (</w:t>
            </w:r>
            <w:r w:rsidR="00A371CF">
              <w:rPr>
                <w:lang w:val="de-DE"/>
              </w:rPr>
              <w:t>sela</w:t>
            </w:r>
            <w:r w:rsidR="00A371CF">
              <w:t>:</w:t>
            </w:r>
            <w:r w:rsidR="00A371CF">
              <w:rPr>
                <w:szCs w:val="18"/>
              </w:rPr>
              <w:t xml:space="preserve"> δεν είναι σαφές στα εβραϊκά αν πρόκειται για το «σημείο της καρδιάς» (= Ιω. 19, 34. 20, 20. Βουλγάτα </w:t>
            </w:r>
            <w:r w:rsidR="00A371CF">
              <w:rPr>
                <w:szCs w:val="18"/>
                <w:lang w:val="de-DE"/>
              </w:rPr>
              <w:t>costa</w:t>
            </w:r>
            <w:r w:rsidR="00A371CF">
              <w:rPr>
                <w:szCs w:val="18"/>
              </w:rPr>
              <w:t xml:space="preserve">) ή το </w:t>
            </w:r>
            <w:r w:rsidR="00A371CF" w:rsidRPr="00FA538F">
              <w:rPr>
                <w:i/>
                <w:szCs w:val="18"/>
              </w:rPr>
              <w:t>ήμισυ</w:t>
            </w:r>
            <w:r w:rsidR="00A371CF">
              <w:rPr>
                <w:szCs w:val="18"/>
              </w:rPr>
              <w:t xml:space="preserve"> του άνδρα [μάλλον το β’ πρβλ. το</w:t>
            </w:r>
            <w:r w:rsidR="00B22AE9">
              <w:rPr>
                <w:szCs w:val="18"/>
              </w:rPr>
              <w:t>ν ιερό</w:t>
            </w:r>
            <w:r w:rsidR="00C77110">
              <w:rPr>
                <w:szCs w:val="18"/>
              </w:rPr>
              <w:t xml:space="preserve"> </w:t>
            </w:r>
            <w:r w:rsidR="00A371CF">
              <w:rPr>
                <w:szCs w:val="18"/>
              </w:rPr>
              <w:t>ΒΩΜΟ</w:t>
            </w:r>
            <w:r w:rsidR="00B22AE9">
              <w:rPr>
                <w:szCs w:val="18"/>
              </w:rPr>
              <w:t xml:space="preserve"> !</w:t>
            </w:r>
            <w:r w:rsidR="00A371CF">
              <w:rPr>
                <w:szCs w:val="18"/>
              </w:rPr>
              <w:t xml:space="preserve"> Ἐξ. 25, 12. 27, 7]). Σίγουρα όχι από το κεφάλι (πρβλ. Αθηνά) ούτε από τα πόδια του άνδρα!</w:t>
            </w:r>
          </w:p>
          <w:p w:rsidR="00A371CF" w:rsidRPr="000B26F8" w:rsidRDefault="00A371CF" w:rsidP="00D07EDD">
            <w:pPr>
              <w:rPr>
                <w:szCs w:val="18"/>
              </w:rPr>
            </w:pPr>
          </w:p>
          <w:p w:rsidR="00A371CF" w:rsidRDefault="00A371CF" w:rsidP="00D07EDD">
            <w:pPr>
              <w:rPr>
                <w:szCs w:val="18"/>
              </w:rPr>
            </w:pPr>
            <w:r>
              <w:rPr>
                <w:szCs w:val="18"/>
              </w:rPr>
              <w:t xml:space="preserve">Ο τελευταίος, </w:t>
            </w:r>
            <w:r w:rsidRPr="00FA538F">
              <w:rPr>
                <w:b/>
                <w:i/>
                <w:szCs w:val="18"/>
              </w:rPr>
              <w:t>δεν κοιμάται</w:t>
            </w:r>
            <w:r>
              <w:rPr>
                <w:szCs w:val="18"/>
              </w:rPr>
              <w:t xml:space="preserve"> απλώς αλλά βρίσκεται σε Έκ-σταση! Το πρώτο τραγούδι αγάπης προκαλεί έκΠληξη καθώς είναι ο άνδρας που πρέπει να εγκαταλείψει τον Οίκο του και όχι η Γυναίκα, όπως επί αιώνες συνέβαινε! Τότε μόνον θα γίνουν μία σάρκα!</w:t>
            </w:r>
          </w:p>
          <w:p w:rsidR="00B22AE9" w:rsidRDefault="00B22AE9" w:rsidP="00D07EDD">
            <w:pPr>
              <w:rPr>
                <w:szCs w:val="18"/>
              </w:rPr>
            </w:pPr>
          </w:p>
          <w:p w:rsidR="00B22AE9" w:rsidRDefault="00B22AE9" w:rsidP="00D07EDD">
            <w:pPr>
              <w:rPr>
                <w:szCs w:val="18"/>
              </w:rPr>
            </w:pPr>
            <w:r>
              <w:rPr>
                <w:szCs w:val="18"/>
              </w:rPr>
              <w:t xml:space="preserve">Μόνον μέσω </w:t>
            </w:r>
            <w:r w:rsidR="00EA33A2">
              <w:rPr>
                <w:szCs w:val="18"/>
              </w:rPr>
              <w:t>της γυναίκας, που ονομάζεται</w:t>
            </w:r>
            <w:r>
              <w:rPr>
                <w:szCs w:val="18"/>
              </w:rPr>
              <w:t xml:space="preserve"> ισά (=</w:t>
            </w:r>
            <w:r w:rsidRPr="001B194B">
              <w:rPr>
                <w:szCs w:val="18"/>
              </w:rPr>
              <w:t xml:space="preserve"> </w:t>
            </w:r>
            <w:r>
              <w:rPr>
                <w:szCs w:val="18"/>
              </w:rPr>
              <w:t xml:space="preserve">ανδρίς πρβλ. </w:t>
            </w:r>
            <w:proofErr w:type="gramStart"/>
            <w:r>
              <w:rPr>
                <w:szCs w:val="18"/>
                <w:lang w:val="en-US"/>
              </w:rPr>
              <w:t>woMan</w:t>
            </w:r>
            <w:proofErr w:type="gramEnd"/>
            <w:r w:rsidRPr="003F3227">
              <w:rPr>
                <w:szCs w:val="18"/>
              </w:rPr>
              <w:t>)</w:t>
            </w:r>
            <w:r w:rsidR="00EA33A2">
              <w:rPr>
                <w:szCs w:val="18"/>
              </w:rPr>
              <w:t xml:space="preserve"> και </w:t>
            </w:r>
            <w:r>
              <w:rPr>
                <w:szCs w:val="18"/>
              </w:rPr>
              <w:t>την οδηγεί μπροστά ο ίδιος ο Θεός ως νυμφαγωγό</w:t>
            </w:r>
            <w:r w:rsidR="00EA33A2">
              <w:rPr>
                <w:szCs w:val="18"/>
              </w:rPr>
              <w:t xml:space="preserve">ς, αποκτά ο ίδιος ο άνδρας </w:t>
            </w:r>
            <w:r w:rsidR="00EA33A2" w:rsidRPr="00EA33A2">
              <w:rPr>
                <w:b/>
                <w:szCs w:val="18"/>
              </w:rPr>
              <w:t>α</w:t>
            </w:r>
            <w:r w:rsidRPr="00EA33A2">
              <w:rPr>
                <w:b/>
                <w:szCs w:val="18"/>
              </w:rPr>
              <w:t>υτοσυνειδησία</w:t>
            </w:r>
            <w:r>
              <w:rPr>
                <w:szCs w:val="18"/>
              </w:rPr>
              <w:t xml:space="preserve"> ως ις (</w:t>
            </w:r>
            <w:r>
              <w:rPr>
                <w:szCs w:val="18"/>
                <w:lang w:val="en-US"/>
              </w:rPr>
              <w:t>Man</w:t>
            </w:r>
            <w:r>
              <w:rPr>
                <w:szCs w:val="18"/>
              </w:rPr>
              <w:t>).</w:t>
            </w:r>
          </w:p>
          <w:p w:rsidR="00B22AE9" w:rsidRDefault="00B22AE9" w:rsidP="00D07EDD">
            <w:pPr>
              <w:rPr>
                <w:szCs w:val="18"/>
              </w:rPr>
            </w:pPr>
          </w:p>
          <w:p w:rsidR="00B22AE9" w:rsidRPr="00B22AE9" w:rsidRDefault="00B22AE9" w:rsidP="00D07EDD">
            <w:r>
              <w:rPr>
                <w:szCs w:val="18"/>
              </w:rPr>
              <w:t>Η γυναίκα ονομάστηκε Εύα (=</w:t>
            </w:r>
            <w:r w:rsidR="00FC64F2">
              <w:rPr>
                <w:szCs w:val="18"/>
              </w:rPr>
              <w:t xml:space="preserve"> </w:t>
            </w:r>
            <w:r w:rsidR="00EA33A2">
              <w:rPr>
                <w:szCs w:val="18"/>
              </w:rPr>
              <w:t>Ζωή) μετά την «Πτώση» (!)</w:t>
            </w:r>
            <w:r>
              <w:rPr>
                <w:szCs w:val="18"/>
              </w:rPr>
              <w:t xml:space="preserve"> καθώς όταν μένει έγκυος στο πρώτο παιδί της κραυγάζει «ότι απέκτησε τέκνο από τον Θεό»</w:t>
            </w:r>
            <w:r w:rsidR="00EA33A2">
              <w:rPr>
                <w:szCs w:val="18"/>
              </w:rPr>
              <w:t xml:space="preserve">. </w:t>
            </w:r>
            <w:r>
              <w:rPr>
                <w:szCs w:val="18"/>
              </w:rPr>
              <w:t>Αυτός κρατά τα κλειδιά του ουρανού –της βροχής, της μήτρας και του Άδη!</w:t>
            </w:r>
          </w:p>
          <w:p w:rsidR="00A371CF" w:rsidRDefault="00A371CF" w:rsidP="00D07EDD">
            <w:pPr>
              <w:spacing w:after="200" w:line="276" w:lineRule="auto"/>
              <w:jc w:val="left"/>
              <w:rPr>
                <w:szCs w:val="18"/>
              </w:rPr>
            </w:pPr>
          </w:p>
        </w:tc>
      </w:tr>
      <w:tr w:rsidR="00A371CF" w:rsidTr="00BC2412">
        <w:tc>
          <w:tcPr>
            <w:tcW w:w="5140" w:type="dxa"/>
          </w:tcPr>
          <w:p w:rsidR="00EA33A2" w:rsidRDefault="00A371CF" w:rsidP="00D07EDD">
            <w:r>
              <w:lastRenderedPageBreak/>
              <w:t xml:space="preserve">ΣΧΟΛΙΑ Ο ιερατικός κώδικας χρησιμοποιεί για τη δημιουργική πράξη το ρήμα </w:t>
            </w:r>
            <w:r>
              <w:rPr>
                <w:b/>
                <w:bCs/>
                <w:i/>
                <w:iCs/>
                <w:lang w:val="en-US"/>
              </w:rPr>
              <w:t>barah</w:t>
            </w:r>
            <w:r>
              <w:rPr>
                <w:b/>
                <w:bCs/>
                <w:i/>
                <w:iCs/>
              </w:rPr>
              <w:t xml:space="preserve"> </w:t>
            </w:r>
            <w:r>
              <w:t>το οποίο στην Αγία Γραφή χρησιμοποιείται για να δηλώσει αποκλειστικά τη μοναδική κατασκευή των πάντων από τον κ</w:t>
            </w:r>
            <w:r w:rsidR="00EA33A2">
              <w:t>αλλιτέχνη Λόγο του Θεού. Αυτή</w:t>
            </w:r>
            <w:r>
              <w:t xml:space="preserve"> δεν παρουσιάζει καμιά αντιστοιχία με τις αντίστοιχες κτίσεις πόλεων που πραγματοποιούσαν οι δυνάστες για να διαιωνιστεί το όνομά τους. Σημειωτέον ότι μόνον το φως και όχι το σκότος αποκαλείται </w:t>
            </w:r>
            <w:r>
              <w:rPr>
                <w:i/>
                <w:iCs/>
              </w:rPr>
              <w:t>καλό</w:t>
            </w:r>
            <w:r w:rsidR="00EA33A2">
              <w:t xml:space="preserve">. </w:t>
            </w:r>
          </w:p>
          <w:p w:rsidR="00A371CF" w:rsidRPr="007468A0" w:rsidRDefault="00EA33A2" w:rsidP="00D07EDD">
            <w:r>
              <w:t>Σε αντίθεση προς τον καλόν -</w:t>
            </w:r>
            <w:r w:rsidR="00A371CF">
              <w:t xml:space="preserve"> το κάλλος της Δημιουργίας πριν τον Κατακλυσμό, σημειώνονται τα εξής: </w:t>
            </w:r>
            <w:r w:rsidR="00A371CF">
              <w:rPr>
                <w:i/>
                <w:iCs/>
              </w:rPr>
              <w:t xml:space="preserve">Ο υπόλοιπος κόσμος ζούσε μέσα στη διαφθορά </w:t>
            </w:r>
            <w:r w:rsidR="00A371CF">
              <w:rPr>
                <w:b/>
                <w:bCs/>
                <w:i/>
                <w:iCs/>
              </w:rPr>
              <w:t>κι οι άνθρωποι είχαν γεμίσει τη γη με τα εγκλήματά τους</w:t>
            </w:r>
            <w:r w:rsidR="00A371CF">
              <w:t xml:space="preserve"> (Γεν. 6, 11). Μετά την κάθαρση της Κτίσης ο Θεός και πάλι πραγματοποιεί </w:t>
            </w:r>
            <w:r w:rsidR="00A371CF">
              <w:rPr>
                <w:b/>
                <w:bCs/>
                <w:i/>
                <w:iCs/>
              </w:rPr>
              <w:t>διαθήκη</w:t>
            </w:r>
            <w:r w:rsidR="00A371CF">
              <w:t xml:space="preserve"> μαζί του η οποία είναι αιώνια (ουράνιο τόξο Γεν. 9, 8-17</w:t>
            </w:r>
            <w:r w:rsidR="00A371CF">
              <w:rPr>
                <w:vertAlign w:val="superscript"/>
              </w:rPr>
              <w:t>.</w:t>
            </w:r>
            <w:r w:rsidR="00A371CF">
              <w:t xml:space="preserve"> περιτομή Γεν. 17</w:t>
            </w:r>
            <w:r w:rsidR="00A371CF">
              <w:rPr>
                <w:vertAlign w:val="superscript"/>
              </w:rPr>
              <w:t>.</w:t>
            </w:r>
            <w:r w:rsidR="00C77110">
              <w:rPr>
                <w:vertAlign w:val="superscript"/>
              </w:rPr>
              <w:t xml:space="preserve"> </w:t>
            </w:r>
            <w:r w:rsidR="00A371CF">
              <w:t xml:space="preserve">δέκα εντολές Εξ. 24 όπου επίσης επαναλαμβάνεται ο επταήμερος κύκλος ενώ και ο Ναός έχει πολλά στοιχεία της κιβωτού!). </w:t>
            </w:r>
          </w:p>
        </w:tc>
        <w:tc>
          <w:tcPr>
            <w:tcW w:w="5140" w:type="dxa"/>
          </w:tcPr>
          <w:p w:rsidR="00EA33A2" w:rsidRDefault="00A371CF" w:rsidP="00D07EDD">
            <w:r>
              <w:t>Αντίθετα προς</w:t>
            </w:r>
            <w:r>
              <w:rPr>
                <w:caps/>
              </w:rPr>
              <w:t xml:space="preserve"> </w:t>
            </w:r>
            <w:r>
              <w:t xml:space="preserve">τους μύθους της Ανατολής ο </w:t>
            </w:r>
            <w:r>
              <w:rPr>
                <w:caps/>
              </w:rPr>
              <w:t>γ</w:t>
            </w:r>
            <w:r>
              <w:t xml:space="preserve">ιαχβιστής θεωρεί ότι τα δεινά του ανθρώπου δεν αποτελούν συνέπεια της μάχης των θεών ούτε επιπτώσεις της διαπάλης μεταξύ Καλού και Κακού, αλλά ανάγονται στην ελεύθερη επιλογή του ίδιου του πλάσματος. Ο </w:t>
            </w:r>
            <w:r>
              <w:rPr>
                <w:caps/>
              </w:rPr>
              <w:t>θ</w:t>
            </w:r>
            <w:r>
              <w:t>εός παρά τις παραμορφώσεις που προκαλεί η ανθρώπινη αμαρτία στην τάξη της δημιουργίας</w:t>
            </w:r>
            <w:r w:rsidR="00EA33A2">
              <w:t>,</w:t>
            </w:r>
            <w:r>
              <w:t xml:space="preserve"> συνεχώς επιδεικνύει έλεος και δεν εξουθενώνει τελειωτικά το πλάσμα του. </w:t>
            </w:r>
          </w:p>
          <w:p w:rsidR="00EA33A2" w:rsidRDefault="00EA33A2" w:rsidP="00D07EDD"/>
          <w:p w:rsidR="00A371CF" w:rsidRDefault="00A371CF" w:rsidP="00D07EDD">
            <w:r>
              <w:t xml:space="preserve">Ο θάνατος που απειλείται τελικά δεν ενσκήπτει όταν παραβαίνει ο Αδάμ την εντολή του Θεού. </w:t>
            </w:r>
            <w:r>
              <w:rPr>
                <w:caps/>
              </w:rPr>
              <w:t>μ</w:t>
            </w:r>
            <w:r>
              <w:t xml:space="preserve">ετά το τέλος του Κατακλυσμού ακούγονται τα παραμυθητικά λόγια: </w:t>
            </w:r>
            <w:r>
              <w:rPr>
                <w:i/>
                <w:iCs/>
              </w:rPr>
              <w:t>Δε θα καταραστώ πια τη γη εξαιτίας του ανθρώπου, γιατί η σκέψη του είναι πονηρή από τη νεότητά του. Δε θα καταστρέψω πια καμιά ζωή, όπως έκανα τώρα. Στο εξής όσο υπάρχει η γη, δε θα πάψουν να υπάρχουν σπορά και θερισμός, κρύο και ζέστη, καλοκαίρι και χειμώνας, ημέρα και νύκτα</w:t>
            </w:r>
            <w:r w:rsidR="00C77110">
              <w:rPr>
                <w:i/>
                <w:iCs/>
              </w:rPr>
              <w:t xml:space="preserve"> </w:t>
            </w:r>
            <w:r>
              <w:t>(Γεν. 8, 21)</w:t>
            </w:r>
            <w:r>
              <w:rPr>
                <w:rStyle w:val="af1"/>
                <w:rFonts w:eastAsiaTheme="majorEastAsia"/>
              </w:rPr>
              <w:endnoteReference w:id="16"/>
            </w:r>
            <w:r>
              <w:t xml:space="preserve"> . </w:t>
            </w:r>
          </w:p>
          <w:p w:rsidR="00A371CF" w:rsidRDefault="00A371CF" w:rsidP="00D07EDD">
            <w:pPr>
              <w:spacing w:after="200" w:line="276" w:lineRule="auto"/>
              <w:jc w:val="left"/>
              <w:rPr>
                <w:szCs w:val="18"/>
              </w:rPr>
            </w:pPr>
          </w:p>
        </w:tc>
      </w:tr>
    </w:tbl>
    <w:p w:rsidR="00EA33A2" w:rsidRDefault="00EA33A2" w:rsidP="00EA33A2">
      <w:bookmarkStart w:id="0" w:name="_Toc430188870"/>
    </w:p>
    <w:p w:rsidR="009F79BF" w:rsidRDefault="009F79BF" w:rsidP="00AD47C8">
      <w:pPr>
        <w:pStyle w:val="3"/>
      </w:pPr>
      <w:r>
        <w:rPr>
          <w:noProof/>
        </w:rPr>
        <w:drawing>
          <wp:inline distT="0" distB="0" distL="0" distR="0">
            <wp:extent cx="3335020" cy="2501265"/>
            <wp:effectExtent l="19050" t="0" r="0" b="0"/>
            <wp:docPr id="2" name="Εικόνα 1" descr="Αποτέλεσμα εικόνας για wALTER hABDANK ersclug seinen B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LTER hABDANK ersclug seinen Bruder"/>
                    <pic:cNvPicPr>
                      <a:picLocks noChangeAspect="1" noChangeArrowheads="1"/>
                    </pic:cNvPicPr>
                  </pic:nvPicPr>
                  <pic:blipFill>
                    <a:blip r:embed="rId27" cstate="print"/>
                    <a:srcRect/>
                    <a:stretch>
                      <a:fillRect/>
                    </a:stretch>
                  </pic:blipFill>
                  <pic:spPr bwMode="auto">
                    <a:xfrm>
                      <a:off x="0" y="0"/>
                      <a:ext cx="3335020" cy="2501265"/>
                    </a:xfrm>
                    <a:prstGeom prst="rect">
                      <a:avLst/>
                    </a:prstGeom>
                    <a:noFill/>
                    <a:ln w="9525">
                      <a:noFill/>
                      <a:miter lim="800000"/>
                      <a:headEnd/>
                      <a:tailEnd/>
                    </a:ln>
                  </pic:spPr>
                </pic:pic>
              </a:graphicData>
            </a:graphic>
          </wp:inline>
        </w:drawing>
      </w:r>
      <w:r>
        <w:t xml:space="preserve"> Αναμένοντας τη Γυναίκα…</w:t>
      </w:r>
    </w:p>
    <w:p w:rsidR="009F79BF" w:rsidRPr="009F79BF" w:rsidRDefault="0054543E" w:rsidP="009F79BF">
      <w:hyperlink r:id="rId28" w:history="1">
        <w:r w:rsidR="009F79BF" w:rsidRPr="00B4017C">
          <w:rPr>
            <w:rStyle w:val="-"/>
          </w:rPr>
          <w:t>https://www.google.com/url?sa=i&amp;rct=j&amp;q=&amp;esrc=s&amp;source=images&amp;cd=&amp;ved=2ahUKEwiU5pLmzs_eAhXFzIUKHdw-CQUQjRx6BAgBEAU&amp;url=http%3A%2F%2Fwww.archiv.dreikoenigsgemeinde.de%2Fglaube%2Fglaube_kirchenjahr_osternFreudenzeit.php&amp;psig=AOvVaw17WUha0LtLcYnrYsd1t0PD&amp;ust=1542137989110550</w:t>
        </w:r>
      </w:hyperlink>
      <w:r w:rsidR="009F79BF">
        <w:t xml:space="preserve"> </w:t>
      </w:r>
    </w:p>
    <w:p w:rsidR="009F79BF" w:rsidRDefault="009F79BF" w:rsidP="00AD47C8">
      <w:pPr>
        <w:pStyle w:val="3"/>
      </w:pPr>
    </w:p>
    <w:p w:rsidR="009932B8" w:rsidRDefault="009932B8" w:rsidP="00AD47C8">
      <w:pPr>
        <w:pStyle w:val="3"/>
      </w:pPr>
      <w:r w:rsidRPr="005A68CB">
        <w:t xml:space="preserve">Σύγκριση της Γενέσεως με άλλα Έπη </w:t>
      </w:r>
      <w:r w:rsidR="00F20054">
        <w:t>Κοσμογονίας</w:t>
      </w:r>
      <w:r w:rsidR="00AD47C8">
        <w:t xml:space="preserve"> </w:t>
      </w:r>
      <w:r w:rsidRPr="00AD47C8">
        <w:t>(</w:t>
      </w:r>
      <w:r w:rsidR="00AD47C8" w:rsidRPr="00AD47C8">
        <w:t xml:space="preserve">π.χ. </w:t>
      </w:r>
      <w:r w:rsidRPr="00AD47C8">
        <w:t>Ενούμα Ελις 19 – 17</w:t>
      </w:r>
      <w:r w:rsidRPr="00AD47C8">
        <w:rPr>
          <w:vertAlign w:val="superscript"/>
        </w:rPr>
        <w:t>ο</w:t>
      </w:r>
      <w:r w:rsidR="00C77110">
        <w:t xml:space="preserve"> </w:t>
      </w:r>
      <w:r w:rsidRPr="00AD47C8">
        <w:t>αι. π. Χ.)</w:t>
      </w:r>
    </w:p>
    <w:p w:rsidR="00AD47C8" w:rsidRPr="00AD47C8" w:rsidRDefault="00AD47C8" w:rsidP="00AD47C8"/>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Pr>
          <w:b/>
          <w:sz w:val="24"/>
          <w:szCs w:val="24"/>
        </w:rPr>
        <w:t>- Η υ</w:t>
      </w:r>
      <w:r w:rsidRPr="00CE5D61">
        <w:rPr>
          <w:b/>
          <w:sz w:val="24"/>
          <w:szCs w:val="24"/>
        </w:rPr>
        <w:t>περβατικότητα του Θεού.</w:t>
      </w:r>
      <w:r w:rsidRPr="00CE5D61">
        <w:rPr>
          <w:sz w:val="24"/>
          <w:szCs w:val="24"/>
        </w:rPr>
        <w:t xml:space="preserve"> Αυτός που είναι επέκεινα του Κόσμου, τον δημιουργεί μόνον διά του λόγου Του. Τα άστρα δεν αποτελούν </w:t>
      </w:r>
      <w:r w:rsidRPr="00CE5D61">
        <w:rPr>
          <w:sz w:val="24"/>
          <w:szCs w:val="24"/>
          <w:highlight w:val="yellow"/>
        </w:rPr>
        <w:t>θεϊκές εκφάνσεις</w:t>
      </w:r>
      <w:r w:rsidRPr="00CE5D61">
        <w:rPr>
          <w:sz w:val="24"/>
          <w:szCs w:val="24"/>
        </w:rPr>
        <w:t>, αλλά είναι κτιστοί λαμπτήρες του ουρανού.</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sidRPr="00CE5D61">
        <w:rPr>
          <w:sz w:val="24"/>
          <w:szCs w:val="24"/>
        </w:rPr>
        <w:lastRenderedPageBreak/>
        <w:t xml:space="preserve">− </w:t>
      </w:r>
      <w:r w:rsidRPr="00CE5D61">
        <w:rPr>
          <w:b/>
          <w:sz w:val="24"/>
          <w:szCs w:val="24"/>
        </w:rPr>
        <w:t>Η αξία του ανθρώπου:</w:t>
      </w:r>
      <w:r w:rsidRPr="00CE5D61">
        <w:rPr>
          <w:sz w:val="24"/>
          <w:szCs w:val="24"/>
        </w:rPr>
        <w:t xml:space="preserve"> Ο άνθρωπος δεν πλάσθη</w:t>
      </w:r>
      <w:r>
        <w:rPr>
          <w:sz w:val="24"/>
          <w:szCs w:val="24"/>
        </w:rPr>
        <w:t>κε ως σκλάβος των θεών</w:t>
      </w:r>
      <w:r w:rsidR="00AD47C8">
        <w:rPr>
          <w:sz w:val="24"/>
          <w:szCs w:val="24"/>
        </w:rPr>
        <w:t xml:space="preserve"> για να απολαμβάνουν εκείνοι τη Νιρβάνα (= μη Εργασία)</w:t>
      </w:r>
      <w:r>
        <w:rPr>
          <w:sz w:val="24"/>
          <w:szCs w:val="24"/>
        </w:rPr>
        <w:t>, αλλά άνδρας και γυναίκα κατ΄ εικόνα και</w:t>
      </w:r>
      <w:r w:rsidRPr="00CE5D61">
        <w:rPr>
          <w:sz w:val="24"/>
          <w:szCs w:val="24"/>
        </w:rPr>
        <w:t xml:space="preserve"> ομοίωμα του </w:t>
      </w:r>
      <w:r>
        <w:rPr>
          <w:sz w:val="24"/>
          <w:szCs w:val="24"/>
        </w:rPr>
        <w:t xml:space="preserve">τριαδικού </w:t>
      </w:r>
      <w:r w:rsidRPr="00CE5D61">
        <w:rPr>
          <w:sz w:val="24"/>
          <w:szCs w:val="24"/>
        </w:rPr>
        <w:t xml:space="preserve">Θεού. </w:t>
      </w:r>
      <w:r>
        <w:rPr>
          <w:sz w:val="24"/>
          <w:szCs w:val="24"/>
        </w:rPr>
        <w:t xml:space="preserve">Δεν είναι ούτε </w:t>
      </w:r>
      <w:r w:rsidR="00AD47C8">
        <w:rPr>
          <w:sz w:val="24"/>
          <w:szCs w:val="24"/>
        </w:rPr>
        <w:t xml:space="preserve">απλός </w:t>
      </w:r>
      <w:r>
        <w:rPr>
          <w:sz w:val="24"/>
          <w:szCs w:val="24"/>
        </w:rPr>
        <w:t>χαλίφης</w:t>
      </w:r>
      <w:r w:rsidR="00AD47C8">
        <w:rPr>
          <w:sz w:val="24"/>
          <w:szCs w:val="24"/>
        </w:rPr>
        <w:t xml:space="preserve"> (=εκπρόσωπος, διάδοχος)</w:t>
      </w:r>
      <w:r>
        <w:rPr>
          <w:sz w:val="24"/>
          <w:szCs w:val="24"/>
        </w:rPr>
        <w:t xml:space="preserve">. </w:t>
      </w:r>
      <w:r w:rsidRPr="00CE5D61">
        <w:rPr>
          <w:sz w:val="24"/>
          <w:szCs w:val="24"/>
        </w:rPr>
        <w:t>Έτσι τίθεται υπεράνω της λοιπής Δημιουργίας ως διαχειριστής και όχι ως τύραννος και εκμεταλλευτής.</w:t>
      </w:r>
    </w:p>
    <w:p w:rsidR="009932B8" w:rsidRDefault="009932B8" w:rsidP="009932B8">
      <w:pPr>
        <w:pBdr>
          <w:top w:val="single" w:sz="4" w:space="1" w:color="auto"/>
          <w:left w:val="single" w:sz="4" w:space="4" w:color="auto"/>
          <w:bottom w:val="single" w:sz="4" w:space="1" w:color="auto"/>
          <w:right w:val="single" w:sz="4" w:space="4" w:color="auto"/>
        </w:pBdr>
        <w:rPr>
          <w:sz w:val="24"/>
          <w:szCs w:val="24"/>
        </w:rPr>
      </w:pPr>
      <w:r w:rsidRPr="00CE5D61">
        <w:rPr>
          <w:b/>
          <w:sz w:val="24"/>
          <w:szCs w:val="24"/>
        </w:rPr>
        <w:t>− Η τάξη και η ενότητα της Δημιουργίας:</w:t>
      </w:r>
      <w:r w:rsidRPr="00CE5D61">
        <w:rPr>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rsidR="009932B8" w:rsidRDefault="009932B8" w:rsidP="009932B8">
      <w:pPr>
        <w:pBdr>
          <w:top w:val="single" w:sz="4" w:space="1" w:color="auto"/>
          <w:left w:val="single" w:sz="4" w:space="4" w:color="auto"/>
          <w:bottom w:val="single" w:sz="4" w:space="1" w:color="auto"/>
          <w:right w:val="single" w:sz="4" w:space="4" w:color="auto"/>
        </w:pBdr>
        <w:rPr>
          <w:b/>
          <w:sz w:val="24"/>
          <w:szCs w:val="24"/>
        </w:rPr>
      </w:pPr>
    </w:p>
    <w:p w:rsidR="009932B8" w:rsidRPr="00864160" w:rsidRDefault="009932B8" w:rsidP="009932B8">
      <w:pPr>
        <w:pBdr>
          <w:top w:val="single" w:sz="4" w:space="1" w:color="auto"/>
          <w:left w:val="single" w:sz="4" w:space="4" w:color="auto"/>
          <w:bottom w:val="single" w:sz="4" w:space="1" w:color="auto"/>
          <w:right w:val="single" w:sz="4" w:space="4" w:color="auto"/>
        </w:pBdr>
        <w:rPr>
          <w:b/>
          <w:sz w:val="24"/>
          <w:szCs w:val="24"/>
        </w:rPr>
      </w:pPr>
      <w:r w:rsidRPr="00864160">
        <w:rPr>
          <w:b/>
          <w:sz w:val="24"/>
          <w:szCs w:val="24"/>
        </w:rPr>
        <w:t>ΣΗΜΑΝΤΙΚΟ:</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Ας σημειωθεί ότι όπως αποδεικνύεται από τα αρχαιότερα στρώματα της Βίβλου, πρώτα βιώθηκε από τον Λαό ο Θεός ως Κύριος της Εξόδου - Ελευθερίας και μετά/τότε ως Δημιουργός! Ουσιαστικά το αφήγημα περί Δημιουργίας ολοκληρώθηκε όταν ο λαός ήταν αιχμάλωτος και βίωνε Κρίση, η οποία αποδείχθηκε θεολογικά λίαν παραγωγική αφού τότε συγκροτήθηκε η Βίβλος! Η αφήγηση της Δημιουργίας λειτουργεί θεραπευτικά (βλ. Ιώβ) </w:t>
      </w:r>
    </w:p>
    <w:p w:rsidR="009932B8" w:rsidRDefault="009932B8" w:rsidP="009932B8"/>
    <w:p w:rsidR="00EA33A2" w:rsidRPr="00AD47C8" w:rsidRDefault="00EA33A2" w:rsidP="003E03FA">
      <w:pPr>
        <w:pStyle w:val="3"/>
      </w:pPr>
      <w:r w:rsidRPr="00AD47C8">
        <w:t>ΕΠΙΜΕΤΡΑ</w:t>
      </w:r>
    </w:p>
    <w:p w:rsidR="00A371CF" w:rsidRPr="004524AB" w:rsidRDefault="00EA33A2" w:rsidP="003F3227">
      <w:pPr>
        <w:pStyle w:val="3"/>
      </w:pPr>
      <w:r>
        <w:t>1</w:t>
      </w:r>
      <w:r w:rsidR="00A371CF">
        <w:t>. Άλλα Κείμενα της Βίβλου για τη</w:t>
      </w:r>
      <w:r w:rsidR="00A371CF" w:rsidRPr="004524AB">
        <w:t xml:space="preserve"> Δημιουργία</w:t>
      </w:r>
      <w:bookmarkEnd w:id="0"/>
    </w:p>
    <w:p w:rsidR="00A371CF" w:rsidRDefault="00A371CF" w:rsidP="003F3227">
      <w:pPr>
        <w:ind w:right="374"/>
      </w:pPr>
    </w:p>
    <w:p w:rsidR="00A371CF" w:rsidRPr="00525419" w:rsidRDefault="00A371CF" w:rsidP="003F3227">
      <w:r>
        <w:rPr>
          <w:caps/>
        </w:rPr>
        <w:t>μ</w:t>
      </w:r>
      <w:r>
        <w:t>ετά τη βαβυλώνια αιχμαλωσία (587-538</w:t>
      </w:r>
      <w:r w:rsidR="00AD47C8">
        <w:t xml:space="preserve"> π.Χ.</w:t>
      </w:r>
      <w:r>
        <w:t xml:space="preserve">), το επίκεντρο δεν είναι πλέον ο άνθρωπος όπως στο Γιαχβιστή, αλλά αυτή η Δημιουργία. </w:t>
      </w:r>
      <w:r>
        <w:rPr>
          <w:caps/>
        </w:rPr>
        <w:t>α</w:t>
      </w:r>
      <w:r>
        <w:t xml:space="preserve">υξάνει ο αριθμός των κειμένων που πραγματεύονται το θέμα της </w:t>
      </w:r>
      <w:r w:rsidR="00AD47C8">
        <w:t>Κοσμογονίας</w:t>
      </w:r>
      <w:r>
        <w:t xml:space="preserve">. Ο ίδιος ο Θεός μετά τη βαβυλώνια αιχμαλωσία ονομάζεται ως </w:t>
      </w:r>
      <w:r w:rsidRPr="00A669D9">
        <w:rPr>
          <w:i/>
        </w:rPr>
        <w:t>ο Ελοχείμ, ο Δημιουργός του Ουρανού και της γης</w:t>
      </w:r>
      <w:r>
        <w:t xml:space="preserve">. Η πίστη σε αυτόν αποτελεί το ιδίωμα της ταυτότητας των Εβραίων στη Διασπορά (Ιωνά 1, 9: </w:t>
      </w:r>
      <w:r>
        <w:rPr>
          <w:i/>
          <w:iCs/>
        </w:rPr>
        <w:t>εγώ είμαι Εβραίος και λατρεύω τον Κύριο, το Θεό του ουρανού, Αυτόν που δημιούργησε τη θάλασσα και τη στεριά</w:t>
      </w:r>
      <w:r>
        <w:t xml:space="preserve">). </w:t>
      </w:r>
    </w:p>
    <w:p w:rsidR="00A371CF" w:rsidRPr="00525419" w:rsidRDefault="00A371CF" w:rsidP="003F3227"/>
    <w:p w:rsidR="00A371CF" w:rsidRDefault="00A371CF" w:rsidP="003F3227">
      <w:r>
        <w:t xml:space="preserve">Χαρακτηριστικοί είναι οι </w:t>
      </w:r>
      <w:r>
        <w:rPr>
          <w:b/>
          <w:bCs/>
          <w:caps/>
        </w:rPr>
        <w:t>ψ</w:t>
      </w:r>
      <w:r>
        <w:rPr>
          <w:b/>
          <w:bCs/>
        </w:rPr>
        <w:t xml:space="preserve">αλμοί της </w:t>
      </w:r>
      <w:r>
        <w:rPr>
          <w:b/>
          <w:bCs/>
          <w:caps/>
        </w:rPr>
        <w:t>δ</w:t>
      </w:r>
      <w:r>
        <w:rPr>
          <w:b/>
          <w:bCs/>
        </w:rPr>
        <w:t>ημιουργίας</w:t>
      </w:r>
      <w:r>
        <w:t xml:space="preserve"> (Ψ. 98. 100. 113. 145. 149. 150 Μασ.), όπου εξυμνείται το μεγαλείο του Γιαχβέ, η εμπιστοσύνη στην πρόνοιά </w:t>
      </w:r>
      <w:r>
        <w:rPr>
          <w:caps/>
        </w:rPr>
        <w:t>τ</w:t>
      </w:r>
      <w:r>
        <w:t xml:space="preserve">ου η οποία τρέφει την άλογη φύση: Ψ. 145, 15 κε.: </w:t>
      </w:r>
      <w:r>
        <w:rPr>
          <w:i/>
          <w:iCs/>
        </w:rPr>
        <w:t>όλοι σ’ εσένα έχουν τα μάτια τους στραμμένα, κι εσύ τους δίνεις τροφή τους στην ώρα της</w:t>
      </w:r>
      <w:r>
        <w:t xml:space="preserve">. </w:t>
      </w:r>
      <w:r>
        <w:rPr>
          <w:i/>
          <w:iCs/>
        </w:rPr>
        <w:t>Τα χέρια σου ανοίγεις και την επιθυμία χορταίνεις κάθε ζωντανού.</w:t>
      </w:r>
      <w:r w:rsidR="00C77110">
        <w:t xml:space="preserve"> </w:t>
      </w:r>
      <w:r>
        <w:t xml:space="preserve">Αυτή η φύση σε αντίθεση προς τους ανθρώπους </w:t>
      </w:r>
      <w:r w:rsidRPr="001F3D8B">
        <w:rPr>
          <w:b/>
        </w:rPr>
        <w:t>υπακούει</w:t>
      </w:r>
      <w:r>
        <w:t xml:space="preserve"> στους νόμους που Εκείνος όρισε (Ψ. 93 πρβλ. επίσης και τη </w:t>
      </w:r>
      <w:r>
        <w:rPr>
          <w:i/>
          <w:iCs/>
        </w:rPr>
        <w:t>διαίρεση της Ερυθράς Θαλάσσης</w:t>
      </w:r>
      <w:r>
        <w:t xml:space="preserve"> Εξ. 15, 8). </w:t>
      </w:r>
    </w:p>
    <w:p w:rsidR="00AD47C8" w:rsidRDefault="00AD47C8" w:rsidP="003F3227"/>
    <w:p w:rsidR="00AD47C8" w:rsidRDefault="00A371CF" w:rsidP="003F3227">
      <w:r>
        <w:t xml:space="preserve">Ο </w:t>
      </w:r>
      <w:r>
        <w:rPr>
          <w:b/>
          <w:bCs/>
          <w:caps/>
        </w:rPr>
        <w:t>δ</w:t>
      </w:r>
      <w:r>
        <w:rPr>
          <w:b/>
          <w:bCs/>
        </w:rPr>
        <w:t>ευτεροησαΐας</w:t>
      </w:r>
      <w:r>
        <w:t xml:space="preserve"> τη στιγμή που έχουν καταρρακωθεί τα δύο βασικά στοιχεία της ταυτότητας του Ισραήλ (βασιλική δυναστεία-Ναός) προβάλλει το Γιαχβέ ως τον παγκόσμιο δημιουργό και Κύριο: </w:t>
      </w:r>
      <w:r>
        <w:rPr>
          <w:i/>
          <w:iCs/>
        </w:rPr>
        <w:t xml:space="preserve">Ο Κύριος είναι ο δημιουργός του </w:t>
      </w:r>
      <w:r>
        <w:rPr>
          <w:i/>
          <w:iCs/>
          <w:caps/>
        </w:rPr>
        <w:t>ο</w:t>
      </w:r>
      <w:r>
        <w:rPr>
          <w:i/>
          <w:iCs/>
        </w:rPr>
        <w:t xml:space="preserve">υρανού κι Αυτός ειν΄ ο Θεός. Τη γη έφτιαξε και τη σχημάτισε, αυτός τη στέριωσε, την έπλασε όχι για να’ ναι έρημη μα για να κατοικείται </w:t>
      </w:r>
      <w:r>
        <w:t>(Ησ. 45, 18</w:t>
      </w:r>
      <w:r>
        <w:rPr>
          <w:vertAlign w:val="superscript"/>
        </w:rPr>
        <w:t>.</w:t>
      </w:r>
      <w:r>
        <w:t xml:space="preserve"> πρβλ. 44, 6-8</w:t>
      </w:r>
      <w:r w:rsidRPr="001F3D8B">
        <w:rPr>
          <w:vertAlign w:val="superscript"/>
        </w:rPr>
        <w:t xml:space="preserve">. </w:t>
      </w:r>
      <w:r>
        <w:t xml:space="preserve">45, 14. 21). Πάνω σε αυτή τη βάση συνειδητοποιείται ότι ο Θεός δε δεσμεύεται από το χώρο και το χρόνο και άρα είναι μαζί με το λαό Τους την εξορία. Αποκαθίσταται έτσι και πάλι η εμπιστοσύνη στον πραγματικό Κύριο της Ιστορίας, στον οποίο υπακούει ακόμη και ο αλλοεθνής Πέρσης Κύρος. Στα ύστερα αποκαλυπτικά κείμενα η σωτηρία και η ανάσταση των νεκρών προϋποθέτουν την παλιγγενεσία της γης: </w:t>
      </w:r>
      <w:r>
        <w:rPr>
          <w:i/>
          <w:iCs/>
        </w:rPr>
        <w:t xml:space="preserve">σπάζει η γη και γίνεται συντρίμμια, τσακίζεται με ορμή και συγκλονίζεται. Η γη τρικλίζει σαν το μεθυσμένο και σαν καλύβα ταλαντεύεται. Η ανομία της θα τη βαρύνει τόσο ώστε θα πέσει και πια δε θα μπορέσει να σηκωθεί </w:t>
      </w:r>
      <w:r>
        <w:t xml:space="preserve">(Ησ. 24, 9-23). </w:t>
      </w:r>
    </w:p>
    <w:p w:rsidR="00AD47C8" w:rsidRDefault="00AD47C8" w:rsidP="003F3227"/>
    <w:p w:rsidR="00A371CF" w:rsidRPr="00525419" w:rsidRDefault="00A371CF" w:rsidP="003F3227">
      <w:r>
        <w:t xml:space="preserve">Κι ενώ ο </w:t>
      </w:r>
      <w:r>
        <w:rPr>
          <w:caps/>
        </w:rPr>
        <w:t>δ</w:t>
      </w:r>
      <w:r>
        <w:t xml:space="preserve">ευτεροησαΐας ανοίγει μια δυναμική εσχατολογική προοπτική, ο </w:t>
      </w:r>
      <w:r>
        <w:rPr>
          <w:b/>
          <w:bCs/>
        </w:rPr>
        <w:t>ιερατικός Κώδικας</w:t>
      </w:r>
      <w:r>
        <w:t xml:space="preserve"> διακηρύττει με την αφήγηση της εξελικτικής κτίσης των απάντων </w:t>
      </w:r>
      <w:r w:rsidRPr="001F3D8B">
        <w:rPr>
          <w:b/>
        </w:rPr>
        <w:t xml:space="preserve">τη σταθερότητα της παγκόσμιας ιστορίας </w:t>
      </w:r>
      <w:r>
        <w:t xml:space="preserve">παρά τις όποιες μεταβλητές. </w:t>
      </w:r>
    </w:p>
    <w:p w:rsidR="00A371CF" w:rsidRDefault="00A371CF" w:rsidP="003F3227"/>
    <w:p w:rsidR="00C77110" w:rsidRPr="00AD47C8" w:rsidRDefault="00AD47C8" w:rsidP="00A55EC4">
      <w:pPr>
        <w:shd w:val="clear" w:color="auto" w:fill="FFFFFF"/>
        <w:autoSpaceDE w:val="0"/>
        <w:autoSpaceDN w:val="0"/>
        <w:adjustRightInd w:val="0"/>
        <w:rPr>
          <w:i/>
        </w:rPr>
      </w:pPr>
      <w:r>
        <w:rPr>
          <w:rFonts w:cs="Palatino Linotype"/>
          <w:szCs w:val="22"/>
          <w:lang w:bidi="he-IL"/>
        </w:rPr>
        <w:t xml:space="preserve">Όπως σημειώνει ο </w:t>
      </w:r>
      <w:r>
        <w:rPr>
          <w:rFonts w:cs="Palatino Linotype"/>
          <w:szCs w:val="22"/>
          <w:lang w:val="en-US" w:bidi="he-IL"/>
        </w:rPr>
        <w:t>G</w:t>
      </w:r>
      <w:r w:rsidR="00A55EC4">
        <w:rPr>
          <w:rFonts w:cs="Palatino Linotype"/>
          <w:szCs w:val="22"/>
          <w:lang w:val="en-US" w:bidi="he-IL"/>
        </w:rPr>
        <w:t>nilka</w:t>
      </w:r>
      <w:r w:rsidR="00A55EC4" w:rsidRPr="00A55EC4">
        <w:rPr>
          <w:rFonts w:cs="Palatino Linotype"/>
          <w:szCs w:val="22"/>
          <w:lang w:bidi="he-IL"/>
        </w:rPr>
        <w:t xml:space="preserve">, </w:t>
      </w:r>
      <w:r w:rsidRPr="00AD47C8">
        <w:rPr>
          <w:rFonts w:cs="Palatino Linotype"/>
          <w:i/>
          <w:szCs w:val="22"/>
          <w:lang w:bidi="he-IL"/>
        </w:rPr>
        <w:t>α</w:t>
      </w:r>
      <w:r w:rsidR="00A55EC4" w:rsidRPr="00AD47C8">
        <w:rPr>
          <w:rFonts w:cs="Palatino Linotype"/>
          <w:i/>
          <w:szCs w:val="22"/>
          <w:lang w:bidi="he-IL"/>
        </w:rPr>
        <w:t xml:space="preserve">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w:t>
      </w:r>
      <w:r w:rsidR="00A55EC4" w:rsidRPr="00AD47C8">
        <w:rPr>
          <w:rFonts w:cs="Palatino Linotype"/>
          <w:i/>
          <w:szCs w:val="22"/>
          <w:lang w:bidi="he-IL"/>
        </w:rPr>
        <w:lastRenderedPageBreak/>
        <w:t>ερωτήματα. 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w:t>
      </w:r>
      <w:r w:rsidR="00C77110">
        <w:rPr>
          <w:rFonts w:cs="Palatino Linotype"/>
          <w:i/>
          <w:szCs w:val="22"/>
          <w:lang w:bidi="he-IL"/>
        </w:rPr>
        <w:t xml:space="preserve"> </w:t>
      </w:r>
      <w:r w:rsidR="00A55EC4" w:rsidRPr="00AD47C8">
        <w:rPr>
          <w:rFonts w:cs="Palatino Linotype"/>
          <w:i/>
          <w:szCs w:val="22"/>
          <w:lang w:bidi="he-IL"/>
        </w:rPr>
        <w:t xml:space="preserve">απευθύνει ερωτήματα προς αυτόν, δικαιώνοντας τη δημιουργία </w:t>
      </w:r>
      <w:r w:rsidR="00A55EC4" w:rsidRPr="00AD47C8">
        <w:rPr>
          <w:rFonts w:cs="Palatino Linotype"/>
          <w:i/>
          <w:caps/>
          <w:szCs w:val="22"/>
          <w:lang w:bidi="he-IL"/>
        </w:rPr>
        <w:t>τ</w:t>
      </w:r>
      <w:r w:rsidR="00A55EC4" w:rsidRPr="00AD47C8">
        <w:rPr>
          <w:rFonts w:cs="Palatino Linotype"/>
          <w:i/>
          <w:szCs w:val="22"/>
          <w:lang w:bidi="he-IL"/>
        </w:rPr>
        <w:t xml:space="preserve">ου επικαλούμενος την παντοδυναμία </w:t>
      </w:r>
      <w:r w:rsidR="00A55EC4" w:rsidRPr="00AD47C8">
        <w:rPr>
          <w:rFonts w:cs="Palatino Linotype"/>
          <w:i/>
          <w:caps/>
          <w:szCs w:val="22"/>
          <w:lang w:bidi="he-IL"/>
        </w:rPr>
        <w:t>τ</w:t>
      </w:r>
      <w:r w:rsidR="00A55EC4" w:rsidRPr="00AD47C8">
        <w:rPr>
          <w:rFonts w:cs="Palatino Linotype"/>
          <w:i/>
          <w:szCs w:val="22"/>
          <w:lang w:bidi="he-IL"/>
        </w:rPr>
        <w:t xml:space="preserve">ου: </w:t>
      </w:r>
      <w:r w:rsidR="00A55EC4" w:rsidRPr="00AD47C8">
        <w:rPr>
          <w:b/>
          <w:i/>
          <w:szCs w:val="20"/>
        </w:rPr>
        <w:t>Ποιος</w:t>
      </w:r>
      <w:r w:rsidR="00A55EC4" w:rsidRPr="00AD47C8">
        <w:rPr>
          <w:rFonts w:cs="Arial"/>
          <w:b/>
          <w:i/>
          <w:szCs w:val="20"/>
        </w:rPr>
        <w:t xml:space="preserve"> </w:t>
      </w:r>
      <w:r w:rsidR="00A55EC4" w:rsidRPr="00AD47C8">
        <w:rPr>
          <w:b/>
          <w:i/>
          <w:szCs w:val="20"/>
        </w:rPr>
        <w:t>είσ</w:t>
      </w:r>
      <w:r w:rsidR="00A55EC4" w:rsidRPr="00AD47C8">
        <w:rPr>
          <w:rFonts w:cs="Arial"/>
          <w:b/>
          <w:i/>
          <w:szCs w:val="20"/>
        </w:rPr>
        <w:t xml:space="preserve">' </w:t>
      </w:r>
      <w:r w:rsidR="00A55EC4" w:rsidRPr="00AD47C8">
        <w:rPr>
          <w:b/>
          <w:i/>
          <w:szCs w:val="20"/>
        </w:rPr>
        <w:t>εσύ</w:t>
      </w:r>
      <w:r w:rsidR="00A55EC4" w:rsidRPr="00AD47C8">
        <w:rPr>
          <w:rFonts w:cs="Arial"/>
          <w:b/>
          <w:i/>
          <w:szCs w:val="20"/>
        </w:rPr>
        <w:t>,</w:t>
      </w:r>
      <w:r w:rsidR="00A55EC4" w:rsidRPr="00AD47C8">
        <w:rPr>
          <w:b/>
          <w:i/>
        </w:rPr>
        <w:t xml:space="preserve"> </w:t>
      </w:r>
      <w:r w:rsidR="00A55EC4" w:rsidRPr="00AD47C8">
        <w:rPr>
          <w:b/>
          <w:i/>
          <w:szCs w:val="20"/>
        </w:rPr>
        <w:t>που</w:t>
      </w:r>
      <w:r w:rsidR="00A55EC4" w:rsidRPr="00AD47C8">
        <w:rPr>
          <w:rFonts w:cs="Arial"/>
          <w:b/>
          <w:i/>
          <w:szCs w:val="20"/>
        </w:rPr>
        <w:t xml:space="preserve"> </w:t>
      </w:r>
      <w:r w:rsidR="00A55EC4" w:rsidRPr="00AD47C8">
        <w:rPr>
          <w:b/>
          <w:i/>
          <w:szCs w:val="20"/>
        </w:rPr>
        <w:t>τα</w:t>
      </w:r>
      <w:r w:rsidR="00A55EC4" w:rsidRPr="00AD47C8">
        <w:rPr>
          <w:rFonts w:cs="Arial"/>
          <w:b/>
          <w:i/>
          <w:szCs w:val="20"/>
        </w:rPr>
        <w:t xml:space="preserve"> </w:t>
      </w:r>
      <w:r w:rsidR="00A55EC4" w:rsidRPr="00AD47C8">
        <w:rPr>
          <w:b/>
          <w:i/>
          <w:szCs w:val="20"/>
        </w:rPr>
        <w:t>δικά</w:t>
      </w:r>
      <w:r w:rsidR="00A55EC4" w:rsidRPr="00AD47C8">
        <w:rPr>
          <w:rFonts w:cs="Arial"/>
          <w:b/>
          <w:i/>
          <w:szCs w:val="20"/>
        </w:rPr>
        <w:t xml:space="preserve"> </w:t>
      </w:r>
      <w:r w:rsidR="00A55EC4" w:rsidRPr="00AD47C8">
        <w:rPr>
          <w:b/>
          <w:i/>
          <w:caps/>
          <w:szCs w:val="20"/>
        </w:rPr>
        <w:t>μ</w:t>
      </w:r>
      <w:r w:rsidR="00A55EC4" w:rsidRPr="00AD47C8">
        <w:rPr>
          <w:b/>
          <w:i/>
          <w:szCs w:val="20"/>
        </w:rPr>
        <w:t>ου</w:t>
      </w:r>
      <w:r w:rsidR="00A55EC4" w:rsidRPr="00AD47C8">
        <w:rPr>
          <w:rFonts w:cs="Arial"/>
          <w:b/>
          <w:i/>
          <w:szCs w:val="20"/>
        </w:rPr>
        <w:t xml:space="preserve"> </w:t>
      </w:r>
      <w:r w:rsidR="00A55EC4" w:rsidRPr="00AD47C8">
        <w:rPr>
          <w:b/>
          <w:i/>
          <w:szCs w:val="20"/>
        </w:rPr>
        <w:t>σχέδια</w:t>
      </w:r>
      <w:r w:rsidR="00A55EC4" w:rsidRPr="00AD47C8">
        <w:rPr>
          <w:rFonts w:cs="Arial"/>
          <w:b/>
          <w:i/>
          <w:szCs w:val="20"/>
        </w:rPr>
        <w:t xml:space="preserve"> </w:t>
      </w:r>
      <w:r w:rsidR="00A55EC4" w:rsidRPr="00AD47C8">
        <w:rPr>
          <w:b/>
          <w:i/>
          <w:szCs w:val="20"/>
        </w:rPr>
        <w:t>αμφισβητείς</w:t>
      </w:r>
      <w:r w:rsidR="00A55EC4" w:rsidRPr="00AD47C8">
        <w:rPr>
          <w:rFonts w:cs="Arial"/>
          <w:b/>
          <w:i/>
          <w:szCs w:val="20"/>
        </w:rPr>
        <w:t>;</w:t>
      </w:r>
      <w:r w:rsidR="00A55EC4" w:rsidRPr="00AD47C8">
        <w:rPr>
          <w:b/>
          <w:i/>
        </w:rPr>
        <w:t xml:space="preserve"> </w:t>
      </w:r>
      <w:r w:rsidR="00A55EC4" w:rsidRPr="00AD47C8">
        <w:rPr>
          <w:b/>
          <w:i/>
          <w:caps/>
          <w:szCs w:val="20"/>
        </w:rPr>
        <w:t>γ</w:t>
      </w:r>
      <w:r w:rsidR="00A55EC4" w:rsidRPr="00AD47C8">
        <w:rPr>
          <w:b/>
          <w:i/>
          <w:szCs w:val="20"/>
        </w:rPr>
        <w:t>ιατί</w:t>
      </w:r>
      <w:r w:rsidR="00A55EC4" w:rsidRPr="00AD47C8">
        <w:rPr>
          <w:rFonts w:cs="Arial"/>
          <w:b/>
          <w:i/>
          <w:szCs w:val="20"/>
        </w:rPr>
        <w:t xml:space="preserve"> </w:t>
      </w:r>
      <w:r w:rsidR="00A55EC4" w:rsidRPr="00AD47C8">
        <w:rPr>
          <w:b/>
          <w:i/>
          <w:szCs w:val="20"/>
        </w:rPr>
        <w:t>μιλάς</w:t>
      </w:r>
      <w:r w:rsidR="00A55EC4" w:rsidRPr="00AD47C8">
        <w:rPr>
          <w:rFonts w:cs="Arial"/>
          <w:b/>
          <w:i/>
          <w:szCs w:val="20"/>
        </w:rPr>
        <w:t xml:space="preserve"> </w:t>
      </w:r>
      <w:r w:rsidR="00A55EC4" w:rsidRPr="00AD47C8">
        <w:rPr>
          <w:b/>
          <w:i/>
          <w:szCs w:val="20"/>
        </w:rPr>
        <w:t>για</w:t>
      </w:r>
      <w:r w:rsidR="00A55EC4" w:rsidRPr="00AD47C8">
        <w:rPr>
          <w:rFonts w:cs="Arial"/>
          <w:b/>
          <w:i/>
          <w:szCs w:val="20"/>
        </w:rPr>
        <w:t xml:space="preserve"> </w:t>
      </w:r>
      <w:r w:rsidR="00A55EC4" w:rsidRPr="00AD47C8">
        <w:rPr>
          <w:b/>
          <w:i/>
          <w:szCs w:val="20"/>
        </w:rPr>
        <w:t>πράγματα</w:t>
      </w:r>
      <w:r w:rsidR="00A55EC4" w:rsidRPr="00AD47C8">
        <w:rPr>
          <w:b/>
          <w:i/>
        </w:rPr>
        <w:t xml:space="preserve"> </w:t>
      </w:r>
      <w:r w:rsidR="00A55EC4" w:rsidRPr="00AD47C8">
        <w:rPr>
          <w:b/>
          <w:i/>
          <w:szCs w:val="20"/>
        </w:rPr>
        <w:t>που</w:t>
      </w:r>
      <w:r w:rsidR="00A55EC4" w:rsidRPr="00AD47C8">
        <w:rPr>
          <w:rFonts w:cs="Arial"/>
          <w:b/>
          <w:i/>
          <w:szCs w:val="20"/>
        </w:rPr>
        <w:t xml:space="preserve"> </w:t>
      </w:r>
      <w:r w:rsidR="00A55EC4" w:rsidRPr="00AD47C8">
        <w:rPr>
          <w:b/>
          <w:i/>
          <w:szCs w:val="20"/>
        </w:rPr>
        <w:t>δεν</w:t>
      </w:r>
      <w:r w:rsidR="00A55EC4" w:rsidRPr="00AD47C8">
        <w:rPr>
          <w:rFonts w:cs="Arial"/>
          <w:b/>
          <w:i/>
          <w:szCs w:val="20"/>
        </w:rPr>
        <w:t xml:space="preserve"> </w:t>
      </w:r>
      <w:r w:rsidR="00A55EC4" w:rsidRPr="00AD47C8">
        <w:rPr>
          <w:b/>
          <w:i/>
          <w:szCs w:val="20"/>
        </w:rPr>
        <w:t>καταλαβαίνεις</w:t>
      </w:r>
      <w:r w:rsidR="00A55EC4" w:rsidRPr="00AD47C8">
        <w:rPr>
          <w:rFonts w:cs="Arial"/>
          <w:b/>
          <w:i/>
          <w:szCs w:val="20"/>
        </w:rPr>
        <w:t xml:space="preserve">; </w:t>
      </w:r>
      <w:r w:rsidR="00A55EC4" w:rsidRPr="00AD47C8">
        <w:rPr>
          <w:b/>
          <w:i/>
          <w:szCs w:val="20"/>
        </w:rPr>
        <w:t>Σαν</w:t>
      </w:r>
      <w:r w:rsidR="00A55EC4" w:rsidRPr="00AD47C8">
        <w:rPr>
          <w:rFonts w:cs="Arial"/>
          <w:b/>
          <w:i/>
          <w:szCs w:val="20"/>
        </w:rPr>
        <w:t xml:space="preserve"> </w:t>
      </w:r>
      <w:r w:rsidR="00A55EC4" w:rsidRPr="00AD47C8">
        <w:rPr>
          <w:b/>
          <w:i/>
          <w:szCs w:val="20"/>
        </w:rPr>
        <w:t>άντρας</w:t>
      </w:r>
      <w:r w:rsidR="00A55EC4" w:rsidRPr="00AD47C8">
        <w:rPr>
          <w:rFonts w:cs="Arial"/>
          <w:b/>
          <w:i/>
          <w:szCs w:val="20"/>
        </w:rPr>
        <w:t xml:space="preserve"> </w:t>
      </w:r>
      <w:r w:rsidR="00A55EC4" w:rsidRPr="00AD47C8">
        <w:rPr>
          <w:b/>
          <w:i/>
          <w:szCs w:val="20"/>
        </w:rPr>
        <w:t>τώρα</w:t>
      </w:r>
      <w:r w:rsidR="00A55EC4" w:rsidRPr="00AD47C8">
        <w:rPr>
          <w:rFonts w:cs="Arial"/>
          <w:b/>
          <w:i/>
          <w:szCs w:val="20"/>
        </w:rPr>
        <w:t xml:space="preserve">, </w:t>
      </w:r>
      <w:r w:rsidR="00A55EC4" w:rsidRPr="00AD47C8">
        <w:rPr>
          <w:b/>
          <w:i/>
          <w:szCs w:val="20"/>
        </w:rPr>
        <w:t>ετοιμάσου. Εμπρός! Εγώ</w:t>
      </w:r>
      <w:r w:rsidR="00A55EC4" w:rsidRPr="00AD47C8">
        <w:rPr>
          <w:rFonts w:cs="Arial"/>
          <w:b/>
          <w:i/>
          <w:szCs w:val="20"/>
        </w:rPr>
        <w:t xml:space="preserve"> </w:t>
      </w:r>
      <w:r w:rsidR="00A55EC4" w:rsidRPr="00AD47C8">
        <w:rPr>
          <w:b/>
          <w:i/>
          <w:szCs w:val="20"/>
        </w:rPr>
        <w:t>θα</w:t>
      </w:r>
      <w:r w:rsidR="00A55EC4" w:rsidRPr="00AD47C8">
        <w:rPr>
          <w:rFonts w:cs="Arial"/>
          <w:b/>
          <w:i/>
          <w:szCs w:val="20"/>
        </w:rPr>
        <w:t xml:space="preserve"> </w:t>
      </w:r>
      <w:r w:rsidR="00A55EC4" w:rsidRPr="00AD47C8">
        <w:rPr>
          <w:b/>
          <w:i/>
          <w:szCs w:val="20"/>
        </w:rPr>
        <w:t>σε</w:t>
      </w:r>
      <w:r w:rsidR="00A55EC4" w:rsidRPr="00AD47C8">
        <w:rPr>
          <w:rFonts w:cs="Arial"/>
          <w:b/>
          <w:i/>
          <w:szCs w:val="20"/>
        </w:rPr>
        <w:t xml:space="preserve"> </w:t>
      </w:r>
      <w:r w:rsidR="00A55EC4" w:rsidRPr="00AD47C8">
        <w:rPr>
          <w:b/>
          <w:i/>
          <w:szCs w:val="20"/>
        </w:rPr>
        <w:t>ρωτάω</w:t>
      </w:r>
      <w:r w:rsidR="00A55EC4" w:rsidRPr="00AD47C8">
        <w:rPr>
          <w:b/>
          <w:i/>
        </w:rPr>
        <w:t xml:space="preserve"> </w:t>
      </w:r>
      <w:r w:rsidR="00A55EC4" w:rsidRPr="00AD47C8">
        <w:rPr>
          <w:b/>
          <w:i/>
          <w:szCs w:val="20"/>
        </w:rPr>
        <w:t>κι</w:t>
      </w:r>
      <w:r w:rsidR="00A55EC4" w:rsidRPr="00AD47C8">
        <w:rPr>
          <w:rFonts w:cs="Arial"/>
          <w:b/>
          <w:i/>
          <w:szCs w:val="20"/>
        </w:rPr>
        <w:t xml:space="preserve"> </w:t>
      </w:r>
      <w:r w:rsidR="00A55EC4" w:rsidRPr="00AD47C8">
        <w:rPr>
          <w:b/>
          <w:i/>
          <w:szCs w:val="20"/>
        </w:rPr>
        <w:t>εσύ</w:t>
      </w:r>
      <w:r w:rsidR="00A55EC4" w:rsidRPr="00AD47C8">
        <w:rPr>
          <w:rFonts w:cs="Arial"/>
          <w:b/>
          <w:i/>
          <w:szCs w:val="20"/>
        </w:rPr>
        <w:t xml:space="preserve"> </w:t>
      </w:r>
      <w:r w:rsidR="00A55EC4" w:rsidRPr="00AD47C8">
        <w:rPr>
          <w:b/>
          <w:i/>
          <w:szCs w:val="20"/>
        </w:rPr>
        <w:t>θα</w:t>
      </w:r>
      <w:r w:rsidR="00A55EC4" w:rsidRPr="00AD47C8">
        <w:rPr>
          <w:rFonts w:cs="Arial"/>
          <w:b/>
          <w:i/>
          <w:szCs w:val="20"/>
        </w:rPr>
        <w:t xml:space="preserve"> </w:t>
      </w:r>
      <w:r w:rsidR="00A55EC4" w:rsidRPr="00AD47C8">
        <w:rPr>
          <w:b/>
          <w:i/>
          <w:szCs w:val="20"/>
        </w:rPr>
        <w:t>μου</w:t>
      </w:r>
      <w:r w:rsidR="00A55EC4" w:rsidRPr="00AD47C8">
        <w:rPr>
          <w:rFonts w:cs="Arial"/>
          <w:b/>
          <w:i/>
          <w:szCs w:val="20"/>
        </w:rPr>
        <w:t xml:space="preserve"> </w:t>
      </w:r>
      <w:r w:rsidR="00A55EC4" w:rsidRPr="00AD47C8">
        <w:rPr>
          <w:b/>
          <w:i/>
          <w:szCs w:val="20"/>
        </w:rPr>
        <w:t>αποκρίνεσαι</w:t>
      </w:r>
      <w:r w:rsidR="00A55EC4" w:rsidRPr="00AD47C8">
        <w:rPr>
          <w:rFonts w:cs="Arial"/>
          <w:b/>
          <w:i/>
          <w:szCs w:val="20"/>
        </w:rPr>
        <w:t>:</w:t>
      </w:r>
      <w:r w:rsidR="00A55EC4" w:rsidRPr="00AD47C8">
        <w:rPr>
          <w:b/>
          <w:i/>
        </w:rPr>
        <w:t xml:space="preserve"> </w:t>
      </w:r>
      <w:r w:rsidR="00A55EC4" w:rsidRPr="00AD47C8">
        <w:rPr>
          <w:rFonts w:cs="Arial"/>
          <w:b/>
          <w:i/>
          <w:szCs w:val="20"/>
        </w:rPr>
        <w:t>«</w:t>
      </w:r>
      <w:r w:rsidR="00A55EC4" w:rsidRPr="00AD47C8">
        <w:rPr>
          <w:b/>
          <w:i/>
          <w:szCs w:val="20"/>
        </w:rPr>
        <w:t>Πού</w:t>
      </w:r>
      <w:r w:rsidR="00A55EC4" w:rsidRPr="00AD47C8">
        <w:rPr>
          <w:rFonts w:cs="Arial"/>
          <w:b/>
          <w:i/>
          <w:szCs w:val="20"/>
        </w:rPr>
        <w:t xml:space="preserve"> </w:t>
      </w:r>
      <w:r w:rsidR="00A55EC4" w:rsidRPr="00AD47C8">
        <w:rPr>
          <w:b/>
          <w:i/>
          <w:szCs w:val="20"/>
        </w:rPr>
        <w:t>ήσουν</w:t>
      </w:r>
      <w:r w:rsidR="00A55EC4" w:rsidRPr="00AD47C8">
        <w:rPr>
          <w:rFonts w:cs="Arial"/>
          <w:b/>
          <w:i/>
          <w:szCs w:val="20"/>
        </w:rPr>
        <w:t xml:space="preserve"> </w:t>
      </w:r>
      <w:r w:rsidR="00A55EC4" w:rsidRPr="00AD47C8">
        <w:rPr>
          <w:b/>
          <w:i/>
          <w:szCs w:val="20"/>
        </w:rPr>
        <w:t>εσύ</w:t>
      </w:r>
      <w:r w:rsidR="00A55EC4" w:rsidRPr="00AD47C8">
        <w:rPr>
          <w:rFonts w:cs="Arial"/>
          <w:b/>
          <w:i/>
          <w:szCs w:val="20"/>
        </w:rPr>
        <w:t xml:space="preserve">, </w:t>
      </w:r>
      <w:r w:rsidR="00A55EC4" w:rsidRPr="00AD47C8">
        <w:rPr>
          <w:b/>
          <w:i/>
          <w:szCs w:val="20"/>
        </w:rPr>
        <w:t>όταν</w:t>
      </w:r>
      <w:r w:rsidR="00A55EC4" w:rsidRPr="00AD47C8">
        <w:rPr>
          <w:rFonts w:cs="Arial"/>
          <w:b/>
          <w:i/>
          <w:szCs w:val="20"/>
        </w:rPr>
        <w:t xml:space="preserve"> </w:t>
      </w:r>
      <w:r w:rsidR="00A55EC4" w:rsidRPr="00AD47C8">
        <w:rPr>
          <w:b/>
          <w:i/>
          <w:szCs w:val="20"/>
        </w:rPr>
        <w:t>εγώ</w:t>
      </w:r>
      <w:r w:rsidR="00A55EC4" w:rsidRPr="00AD47C8">
        <w:rPr>
          <w:rFonts w:cs="Arial"/>
          <w:b/>
          <w:i/>
          <w:szCs w:val="20"/>
        </w:rPr>
        <w:t xml:space="preserve"> </w:t>
      </w:r>
      <w:r w:rsidR="00A55EC4" w:rsidRPr="00AD47C8">
        <w:rPr>
          <w:b/>
          <w:i/>
          <w:szCs w:val="20"/>
        </w:rPr>
        <w:t>θεμελίωνα</w:t>
      </w:r>
      <w:r w:rsidR="00A55EC4" w:rsidRPr="00AD47C8">
        <w:rPr>
          <w:b/>
          <w:i/>
        </w:rPr>
        <w:t xml:space="preserve"> </w:t>
      </w:r>
      <w:r w:rsidR="00A55EC4" w:rsidRPr="00AD47C8">
        <w:rPr>
          <w:b/>
          <w:i/>
          <w:szCs w:val="26"/>
        </w:rPr>
        <w:t>τη</w:t>
      </w:r>
      <w:r w:rsidR="00A55EC4" w:rsidRPr="00AD47C8">
        <w:rPr>
          <w:rFonts w:cs="Arial"/>
          <w:b/>
          <w:i/>
          <w:szCs w:val="26"/>
        </w:rPr>
        <w:t xml:space="preserve"> </w:t>
      </w:r>
      <w:r w:rsidR="00A55EC4" w:rsidRPr="00AD47C8">
        <w:rPr>
          <w:b/>
          <w:i/>
          <w:szCs w:val="26"/>
        </w:rPr>
        <w:t>γη</w:t>
      </w:r>
      <w:r w:rsidR="00A55EC4" w:rsidRPr="00AD47C8">
        <w:rPr>
          <w:rFonts w:cs="Arial"/>
          <w:b/>
          <w:i/>
          <w:szCs w:val="26"/>
        </w:rPr>
        <w:t>;</w:t>
      </w:r>
      <w:r w:rsidR="00A55EC4" w:rsidRPr="00AD47C8">
        <w:rPr>
          <w:b/>
          <w:i/>
        </w:rPr>
        <w:t xml:space="preserve"> </w:t>
      </w:r>
      <w:r w:rsidR="00A55EC4" w:rsidRPr="00AD47C8">
        <w:rPr>
          <w:b/>
          <w:i/>
          <w:szCs w:val="20"/>
        </w:rPr>
        <w:t>Πες</w:t>
      </w:r>
      <w:r w:rsidR="00A55EC4" w:rsidRPr="00AD47C8">
        <w:rPr>
          <w:rFonts w:cs="Arial"/>
          <w:b/>
          <w:i/>
          <w:szCs w:val="20"/>
        </w:rPr>
        <w:t xml:space="preserve"> </w:t>
      </w:r>
      <w:r w:rsidR="00A55EC4" w:rsidRPr="00AD47C8">
        <w:rPr>
          <w:b/>
          <w:i/>
          <w:szCs w:val="20"/>
        </w:rPr>
        <w:t>μου</w:t>
      </w:r>
      <w:r w:rsidR="00A55EC4" w:rsidRPr="00AD47C8">
        <w:rPr>
          <w:rFonts w:cs="Arial"/>
          <w:b/>
          <w:i/>
          <w:szCs w:val="20"/>
        </w:rPr>
        <w:t xml:space="preserve"> </w:t>
      </w:r>
      <w:r w:rsidR="00A55EC4" w:rsidRPr="00AD47C8">
        <w:rPr>
          <w:b/>
          <w:i/>
          <w:szCs w:val="20"/>
        </w:rPr>
        <w:t>το</w:t>
      </w:r>
      <w:r w:rsidR="00A55EC4" w:rsidRPr="00AD47C8">
        <w:rPr>
          <w:rFonts w:cs="Arial"/>
          <w:b/>
          <w:i/>
          <w:szCs w:val="20"/>
        </w:rPr>
        <w:t xml:space="preserve">, </w:t>
      </w:r>
      <w:r w:rsidR="00A55EC4" w:rsidRPr="00AD47C8">
        <w:rPr>
          <w:b/>
          <w:i/>
          <w:szCs w:val="20"/>
        </w:rPr>
        <w:t>αν</w:t>
      </w:r>
      <w:r w:rsidR="00A55EC4" w:rsidRPr="00AD47C8">
        <w:rPr>
          <w:rFonts w:cs="Arial"/>
          <w:b/>
          <w:i/>
          <w:szCs w:val="20"/>
        </w:rPr>
        <w:t xml:space="preserve"> </w:t>
      </w:r>
      <w:r w:rsidR="00A55EC4" w:rsidRPr="00AD47C8">
        <w:rPr>
          <w:b/>
          <w:i/>
          <w:szCs w:val="20"/>
        </w:rPr>
        <w:t>το</w:t>
      </w:r>
      <w:r w:rsidR="00A55EC4" w:rsidRPr="00AD47C8">
        <w:rPr>
          <w:rFonts w:cs="Arial"/>
          <w:b/>
          <w:i/>
          <w:szCs w:val="20"/>
        </w:rPr>
        <w:t xml:space="preserve"> </w:t>
      </w:r>
      <w:r w:rsidR="00A55EC4" w:rsidRPr="00AD47C8">
        <w:rPr>
          <w:b/>
          <w:i/>
          <w:szCs w:val="20"/>
        </w:rPr>
        <w:t>γνωρίζεις</w:t>
      </w:r>
      <w:r w:rsidR="00A55EC4" w:rsidRPr="00AD47C8">
        <w:rPr>
          <w:rFonts w:cs="Arial"/>
          <w:b/>
          <w:i/>
          <w:szCs w:val="20"/>
        </w:rPr>
        <w:t xml:space="preserve">. </w:t>
      </w:r>
      <w:r w:rsidR="00A55EC4" w:rsidRPr="00AD47C8">
        <w:rPr>
          <w:b/>
          <w:i/>
          <w:szCs w:val="20"/>
        </w:rPr>
        <w:t>Ξέρεις</w:t>
      </w:r>
      <w:r w:rsidR="00A55EC4" w:rsidRPr="00AD47C8">
        <w:rPr>
          <w:rFonts w:cs="Arial"/>
          <w:b/>
          <w:i/>
          <w:szCs w:val="20"/>
        </w:rPr>
        <w:t xml:space="preserve"> </w:t>
      </w:r>
      <w:r w:rsidR="00A55EC4" w:rsidRPr="00AD47C8">
        <w:rPr>
          <w:b/>
          <w:i/>
          <w:szCs w:val="20"/>
        </w:rPr>
        <w:t>ποιος</w:t>
      </w:r>
      <w:r w:rsidR="00A55EC4" w:rsidRPr="00AD47C8">
        <w:rPr>
          <w:rFonts w:cs="Arial"/>
          <w:b/>
          <w:i/>
          <w:szCs w:val="20"/>
        </w:rPr>
        <w:t xml:space="preserve"> </w:t>
      </w:r>
      <w:r w:rsidR="00A55EC4" w:rsidRPr="00AD47C8">
        <w:rPr>
          <w:b/>
          <w:i/>
          <w:szCs w:val="20"/>
        </w:rPr>
        <w:t>όρισε</w:t>
      </w:r>
      <w:r w:rsidR="00A55EC4" w:rsidRPr="00AD47C8">
        <w:rPr>
          <w:rFonts w:cs="Arial"/>
          <w:b/>
          <w:i/>
          <w:szCs w:val="20"/>
        </w:rPr>
        <w:t xml:space="preserve"> </w:t>
      </w:r>
      <w:r w:rsidR="00A55EC4" w:rsidRPr="00AD47C8">
        <w:rPr>
          <w:b/>
          <w:i/>
          <w:szCs w:val="20"/>
        </w:rPr>
        <w:t>τις</w:t>
      </w:r>
      <w:r w:rsidR="00A55EC4" w:rsidRPr="00AD47C8">
        <w:rPr>
          <w:rFonts w:cs="Arial"/>
          <w:b/>
          <w:i/>
          <w:szCs w:val="20"/>
        </w:rPr>
        <w:t xml:space="preserve"> </w:t>
      </w:r>
      <w:r w:rsidR="00A55EC4" w:rsidRPr="00AD47C8">
        <w:rPr>
          <w:b/>
          <w:i/>
          <w:szCs w:val="20"/>
        </w:rPr>
        <w:t>διαστάσεις</w:t>
      </w:r>
      <w:r w:rsidR="00A55EC4" w:rsidRPr="00AD47C8">
        <w:rPr>
          <w:rFonts w:cs="Arial"/>
          <w:b/>
          <w:i/>
          <w:szCs w:val="20"/>
        </w:rPr>
        <w:t xml:space="preserve"> </w:t>
      </w:r>
      <w:r w:rsidR="00A55EC4" w:rsidRPr="00AD47C8">
        <w:rPr>
          <w:b/>
          <w:i/>
          <w:szCs w:val="20"/>
        </w:rPr>
        <w:t>της</w:t>
      </w:r>
      <w:r w:rsidR="00A55EC4" w:rsidRPr="00AD47C8">
        <w:rPr>
          <w:rFonts w:cs="Arial"/>
          <w:b/>
          <w:i/>
          <w:szCs w:val="20"/>
        </w:rPr>
        <w:t xml:space="preserve">; </w:t>
      </w:r>
      <w:r w:rsidR="00A55EC4" w:rsidRPr="00AD47C8">
        <w:rPr>
          <w:b/>
          <w:i/>
          <w:szCs w:val="20"/>
        </w:rPr>
        <w:t>Ποιος</w:t>
      </w:r>
      <w:r w:rsidR="00A55EC4" w:rsidRPr="00AD47C8">
        <w:rPr>
          <w:rFonts w:cs="Arial"/>
          <w:b/>
          <w:i/>
          <w:szCs w:val="20"/>
        </w:rPr>
        <w:t xml:space="preserve"> </w:t>
      </w:r>
      <w:r w:rsidR="00A55EC4" w:rsidRPr="00AD47C8">
        <w:rPr>
          <w:b/>
          <w:i/>
          <w:szCs w:val="20"/>
        </w:rPr>
        <w:t>τέντωσε</w:t>
      </w:r>
      <w:r w:rsidR="00A55EC4" w:rsidRPr="00AD47C8">
        <w:rPr>
          <w:rFonts w:cs="Arial"/>
          <w:b/>
          <w:i/>
          <w:szCs w:val="20"/>
        </w:rPr>
        <w:t xml:space="preserve"> </w:t>
      </w:r>
      <w:r w:rsidR="00A55EC4" w:rsidRPr="00AD47C8">
        <w:rPr>
          <w:b/>
          <w:i/>
          <w:szCs w:val="20"/>
        </w:rPr>
        <w:t>σκοινί να</w:t>
      </w:r>
      <w:r w:rsidR="00A55EC4" w:rsidRPr="00AD47C8">
        <w:rPr>
          <w:rFonts w:cs="Arial"/>
          <w:b/>
          <w:i/>
          <w:szCs w:val="20"/>
        </w:rPr>
        <w:t xml:space="preserve"> </w:t>
      </w:r>
      <w:r w:rsidR="00A55EC4" w:rsidRPr="00AD47C8">
        <w:rPr>
          <w:b/>
          <w:i/>
          <w:szCs w:val="20"/>
        </w:rPr>
        <w:t>τη</w:t>
      </w:r>
      <w:r w:rsidR="00A55EC4" w:rsidRPr="00AD47C8">
        <w:rPr>
          <w:rFonts w:cs="Arial"/>
          <w:b/>
          <w:i/>
          <w:szCs w:val="20"/>
        </w:rPr>
        <w:t xml:space="preserve"> </w:t>
      </w:r>
      <w:r w:rsidR="00A55EC4" w:rsidRPr="00AD47C8">
        <w:rPr>
          <w:b/>
          <w:i/>
          <w:szCs w:val="20"/>
        </w:rPr>
        <w:t>μετρήσει</w:t>
      </w:r>
      <w:r w:rsidR="00A55EC4" w:rsidRPr="00AD47C8">
        <w:rPr>
          <w:rFonts w:cs="Arial"/>
          <w:b/>
          <w:i/>
          <w:szCs w:val="20"/>
        </w:rPr>
        <w:t xml:space="preserve">; </w:t>
      </w:r>
      <w:r w:rsidR="00A55EC4" w:rsidRPr="00AD47C8">
        <w:rPr>
          <w:b/>
          <w:i/>
          <w:szCs w:val="20"/>
        </w:rPr>
        <w:t>Επάνω</w:t>
      </w:r>
      <w:r w:rsidR="00A55EC4" w:rsidRPr="00AD47C8">
        <w:rPr>
          <w:rFonts w:cs="Arial"/>
          <w:b/>
          <w:i/>
          <w:szCs w:val="20"/>
        </w:rPr>
        <w:t xml:space="preserve"> </w:t>
      </w:r>
      <w:r w:rsidR="00A55EC4" w:rsidRPr="00AD47C8">
        <w:rPr>
          <w:b/>
          <w:i/>
          <w:szCs w:val="20"/>
        </w:rPr>
        <w:t>σε</w:t>
      </w:r>
      <w:r w:rsidR="00A55EC4" w:rsidRPr="00AD47C8">
        <w:rPr>
          <w:rFonts w:cs="Arial"/>
          <w:b/>
          <w:i/>
          <w:szCs w:val="20"/>
        </w:rPr>
        <w:t xml:space="preserve"> </w:t>
      </w:r>
      <w:r w:rsidR="00A55EC4" w:rsidRPr="00AD47C8">
        <w:rPr>
          <w:b/>
          <w:i/>
          <w:szCs w:val="20"/>
        </w:rPr>
        <w:t>τι</w:t>
      </w:r>
      <w:r w:rsidR="00A55EC4" w:rsidRPr="00AD47C8">
        <w:rPr>
          <w:rFonts w:cs="Arial"/>
          <w:b/>
          <w:i/>
          <w:szCs w:val="20"/>
        </w:rPr>
        <w:t xml:space="preserve"> </w:t>
      </w:r>
      <w:r w:rsidR="00A55EC4" w:rsidRPr="00AD47C8">
        <w:rPr>
          <w:b/>
          <w:i/>
          <w:szCs w:val="20"/>
        </w:rPr>
        <w:t>στηρίγματα</w:t>
      </w:r>
      <w:r w:rsidR="00A55EC4" w:rsidRPr="00AD47C8">
        <w:rPr>
          <w:b/>
          <w:i/>
        </w:rPr>
        <w:t xml:space="preserve"> μπήκαν τα θεμέλά της ή ποιος της τοποθέτησε το γωνιακό λιθάρι; Τότε όλα τ’</w:t>
      </w:r>
      <w:r w:rsidR="00C77110">
        <w:rPr>
          <w:b/>
          <w:i/>
        </w:rPr>
        <w:t xml:space="preserve"> </w:t>
      </w:r>
      <w:r w:rsidR="00A55EC4" w:rsidRPr="00AD47C8">
        <w:rPr>
          <w:b/>
          <w:i/>
        </w:rPr>
        <w:t>άστρα της αυγής μαζί τραγούδαγαν και σκόρπιζαν κραυγές χαράς όλα τα ουράνια όντα</w:t>
      </w:r>
      <w:r w:rsidR="00A55EC4" w:rsidRPr="00AD47C8">
        <w:rPr>
          <w:i/>
        </w:rPr>
        <w:t xml:space="preserve">» </w:t>
      </w:r>
      <w:r w:rsidR="00A55EC4" w:rsidRPr="00AD47C8">
        <w:rPr>
          <w:rFonts w:cs="Palatino Linotype"/>
          <w:i/>
          <w:szCs w:val="22"/>
          <w:lang w:bidi="he-IL"/>
        </w:rPr>
        <w:t>(Ιώβ 38, 4-8)</w:t>
      </w:r>
      <w:r w:rsidR="00A55EC4" w:rsidRPr="00AD47C8">
        <w:rPr>
          <w:rFonts w:cs="Palatino Linotype"/>
          <w:i/>
          <w:szCs w:val="22"/>
          <w:vertAlign w:val="superscript"/>
          <w:lang w:bidi="he-IL"/>
        </w:rPr>
        <w:t>36</w:t>
      </w:r>
      <w:r w:rsidR="00C77110" w:rsidRPr="00AD47C8">
        <w:rPr>
          <w:rStyle w:val="af1"/>
          <w:rFonts w:cs="Palatino Linotype"/>
          <w:i/>
          <w:szCs w:val="22"/>
          <w:lang w:bidi="he-IL"/>
        </w:rPr>
        <w:endnoteReference w:id="17"/>
      </w:r>
      <w:r w:rsidR="00C77110" w:rsidRPr="00AD47C8">
        <w:rPr>
          <w:rFonts w:cs="Palatino Linotype"/>
          <w:i/>
          <w:szCs w:val="22"/>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00C77110" w:rsidRPr="00AD47C8">
        <w:rPr>
          <w:rFonts w:cs="Palatino Linotype"/>
          <w:i/>
          <w:caps/>
          <w:szCs w:val="22"/>
          <w:lang w:bidi="he-IL"/>
        </w:rPr>
        <w:t>τ</w:t>
      </w:r>
      <w:r w:rsidR="00C77110" w:rsidRPr="00AD47C8">
        <w:rPr>
          <w:rFonts w:cs="Palatino Linotype"/>
          <w:i/>
          <w:szCs w:val="22"/>
          <w:lang w:bidi="he-IL"/>
        </w:rPr>
        <w:t>ου:</w:t>
      </w:r>
      <w:r w:rsidR="00C77110" w:rsidRPr="00AD47C8">
        <w:rPr>
          <w:rFonts w:ascii="Arial" w:hAnsi="Arial" w:cs="Arial"/>
          <w:b/>
          <w:bCs/>
          <w:i/>
          <w:sz w:val="20"/>
          <w:szCs w:val="20"/>
          <w:lang w:bidi="he-IL"/>
        </w:rPr>
        <w:t xml:space="preserve"> </w:t>
      </w:r>
      <w:r w:rsidR="00C77110">
        <w:rPr>
          <w:rFonts w:ascii="Arial" w:hAnsi="Arial" w:cs="Arial"/>
          <w:b/>
          <w:bCs/>
          <w:i/>
          <w:sz w:val="20"/>
          <w:szCs w:val="20"/>
          <w:lang w:bidi="he-IL"/>
        </w:rPr>
        <w:t>«</w:t>
      </w:r>
      <w:r w:rsidR="00C77110" w:rsidRPr="00AD47C8">
        <w:rPr>
          <w:i/>
          <w:szCs w:val="20"/>
        </w:rPr>
        <w:t>Μήπως</w:t>
      </w:r>
      <w:r w:rsidR="00C77110" w:rsidRPr="00AD47C8">
        <w:rPr>
          <w:rFonts w:cs="Arial"/>
          <w:i/>
          <w:szCs w:val="20"/>
        </w:rPr>
        <w:t xml:space="preserve"> </w:t>
      </w:r>
      <w:r w:rsidR="00C77110" w:rsidRPr="00AD47C8">
        <w:rPr>
          <w:i/>
          <w:szCs w:val="20"/>
        </w:rPr>
        <w:t>βρίσκεις</w:t>
      </w:r>
      <w:r w:rsidR="00C77110" w:rsidRPr="00AD47C8">
        <w:rPr>
          <w:rFonts w:cs="Arial"/>
          <w:i/>
          <w:szCs w:val="20"/>
        </w:rPr>
        <w:t xml:space="preserve"> </w:t>
      </w:r>
      <w:r w:rsidR="00C77110" w:rsidRPr="00AD47C8">
        <w:rPr>
          <w:i/>
          <w:szCs w:val="20"/>
        </w:rPr>
        <w:t>εσύ</w:t>
      </w:r>
      <w:r w:rsidR="00C77110" w:rsidRPr="00AD47C8">
        <w:rPr>
          <w:rFonts w:cs="Arial"/>
          <w:i/>
          <w:szCs w:val="20"/>
        </w:rPr>
        <w:t xml:space="preserve"> </w:t>
      </w:r>
      <w:r w:rsidR="00C77110" w:rsidRPr="00AD47C8">
        <w:rPr>
          <w:i/>
          <w:szCs w:val="20"/>
        </w:rPr>
        <w:t>της</w:t>
      </w:r>
      <w:r w:rsidR="00C77110" w:rsidRPr="00AD47C8">
        <w:rPr>
          <w:rFonts w:cs="Arial"/>
          <w:i/>
          <w:szCs w:val="20"/>
        </w:rPr>
        <w:t xml:space="preserve"> </w:t>
      </w:r>
      <w:r w:rsidR="00C77110" w:rsidRPr="00AD47C8">
        <w:rPr>
          <w:i/>
          <w:szCs w:val="20"/>
        </w:rPr>
        <w:t>λέαινας</w:t>
      </w:r>
      <w:r w:rsidR="00C77110" w:rsidRPr="00AD47C8">
        <w:rPr>
          <w:i/>
        </w:rPr>
        <w:t xml:space="preserve"> </w:t>
      </w:r>
      <w:r w:rsidR="00C77110" w:rsidRPr="00AD47C8">
        <w:rPr>
          <w:i/>
          <w:szCs w:val="20"/>
        </w:rPr>
        <w:t>τη</w:t>
      </w:r>
      <w:r w:rsidR="00C77110" w:rsidRPr="00AD47C8">
        <w:rPr>
          <w:rFonts w:cs="Arial"/>
          <w:i/>
          <w:szCs w:val="20"/>
        </w:rPr>
        <w:t xml:space="preserve"> </w:t>
      </w:r>
      <w:r w:rsidR="00C77110" w:rsidRPr="00AD47C8">
        <w:rPr>
          <w:i/>
          <w:szCs w:val="20"/>
        </w:rPr>
        <w:t>λεία</w:t>
      </w:r>
      <w:r w:rsidR="00C77110" w:rsidRPr="00AD47C8">
        <w:rPr>
          <w:rFonts w:cs="Arial"/>
          <w:i/>
          <w:szCs w:val="20"/>
        </w:rPr>
        <w:t xml:space="preserve">; </w:t>
      </w:r>
      <w:r w:rsidR="00C77110" w:rsidRPr="00AD47C8">
        <w:rPr>
          <w:i/>
          <w:szCs w:val="20"/>
        </w:rPr>
        <w:t>Μήπως</w:t>
      </w:r>
      <w:r w:rsidR="00C77110" w:rsidRPr="00AD47C8">
        <w:rPr>
          <w:rFonts w:cs="Arial"/>
          <w:i/>
          <w:szCs w:val="20"/>
        </w:rPr>
        <w:t xml:space="preserve"> </w:t>
      </w:r>
      <w:r w:rsidR="00C77110" w:rsidRPr="00AD47C8">
        <w:rPr>
          <w:i/>
          <w:szCs w:val="20"/>
        </w:rPr>
        <w:t>εσύ</w:t>
      </w:r>
      <w:r w:rsidR="00C77110" w:rsidRPr="00AD47C8">
        <w:rPr>
          <w:rFonts w:cs="Arial"/>
          <w:i/>
          <w:szCs w:val="20"/>
        </w:rPr>
        <w:t xml:space="preserve"> </w:t>
      </w:r>
      <w:r w:rsidR="00C77110" w:rsidRPr="00AD47C8">
        <w:rPr>
          <w:i/>
          <w:szCs w:val="20"/>
        </w:rPr>
        <w:t>χορταίνεις</w:t>
      </w:r>
      <w:r w:rsidR="00C77110" w:rsidRPr="00AD47C8">
        <w:rPr>
          <w:rFonts w:cs="Arial"/>
          <w:i/>
          <w:szCs w:val="20"/>
        </w:rPr>
        <w:t xml:space="preserve"> </w:t>
      </w:r>
      <w:r w:rsidR="00C77110" w:rsidRPr="00AD47C8">
        <w:rPr>
          <w:i/>
          <w:szCs w:val="20"/>
        </w:rPr>
        <w:t>τα</w:t>
      </w:r>
      <w:r w:rsidR="00C77110" w:rsidRPr="00AD47C8">
        <w:rPr>
          <w:rFonts w:cs="Arial"/>
          <w:i/>
          <w:szCs w:val="20"/>
        </w:rPr>
        <w:t xml:space="preserve"> </w:t>
      </w:r>
      <w:r w:rsidR="00C77110" w:rsidRPr="00AD47C8">
        <w:rPr>
          <w:i/>
          <w:szCs w:val="20"/>
        </w:rPr>
        <w:t>λιονταρόπουλα</w:t>
      </w:r>
      <w:r w:rsidR="00C77110" w:rsidRPr="00AD47C8">
        <w:rPr>
          <w:rFonts w:cs="Arial"/>
          <w:i/>
          <w:szCs w:val="20"/>
        </w:rPr>
        <w:t xml:space="preserve">, </w:t>
      </w:r>
      <w:r w:rsidR="00C77110" w:rsidRPr="00AD47C8">
        <w:rPr>
          <w:i/>
          <w:szCs w:val="20"/>
        </w:rPr>
        <w:t>σαν</w:t>
      </w:r>
      <w:r w:rsidR="00C77110" w:rsidRPr="00AD47C8">
        <w:rPr>
          <w:rFonts w:cs="Arial"/>
          <w:i/>
          <w:szCs w:val="20"/>
        </w:rPr>
        <w:t xml:space="preserve"> </w:t>
      </w:r>
      <w:r w:rsidR="00C77110" w:rsidRPr="00AD47C8">
        <w:rPr>
          <w:i/>
          <w:szCs w:val="20"/>
        </w:rPr>
        <w:t>κρύβονται</w:t>
      </w:r>
      <w:r w:rsidR="00C77110" w:rsidRPr="00AD47C8">
        <w:rPr>
          <w:rFonts w:cs="Arial"/>
          <w:i/>
          <w:szCs w:val="20"/>
        </w:rPr>
        <w:t xml:space="preserve"> </w:t>
      </w:r>
      <w:r w:rsidR="00C77110" w:rsidRPr="00AD47C8">
        <w:rPr>
          <w:i/>
          <w:szCs w:val="20"/>
        </w:rPr>
        <w:t>μες</w:t>
      </w:r>
      <w:r w:rsidR="00C77110" w:rsidRPr="00AD47C8">
        <w:rPr>
          <w:rFonts w:cs="Arial"/>
          <w:i/>
          <w:szCs w:val="20"/>
        </w:rPr>
        <w:t xml:space="preserve"> </w:t>
      </w:r>
      <w:r w:rsidR="00C77110" w:rsidRPr="00AD47C8">
        <w:rPr>
          <w:i/>
          <w:szCs w:val="20"/>
        </w:rPr>
        <w:t>στις</w:t>
      </w:r>
      <w:r w:rsidR="00C77110" w:rsidRPr="00AD47C8">
        <w:rPr>
          <w:rFonts w:cs="Arial"/>
          <w:i/>
          <w:szCs w:val="20"/>
        </w:rPr>
        <w:t xml:space="preserve"> </w:t>
      </w:r>
      <w:r w:rsidR="00C77110" w:rsidRPr="00AD47C8">
        <w:rPr>
          <w:i/>
          <w:szCs w:val="20"/>
        </w:rPr>
        <w:t>σπηλιές</w:t>
      </w:r>
      <w:r w:rsidR="00C77110" w:rsidRPr="00AD47C8">
        <w:rPr>
          <w:rFonts w:cs="Arial"/>
          <w:i/>
          <w:szCs w:val="20"/>
        </w:rPr>
        <w:t xml:space="preserve"> </w:t>
      </w:r>
      <w:r w:rsidR="00C77110" w:rsidRPr="00AD47C8">
        <w:rPr>
          <w:i/>
          <w:szCs w:val="20"/>
        </w:rPr>
        <w:t>τους</w:t>
      </w:r>
      <w:r w:rsidR="00C77110" w:rsidRPr="00AD47C8">
        <w:rPr>
          <w:i/>
        </w:rPr>
        <w:t xml:space="preserve"> </w:t>
      </w:r>
      <w:r w:rsidR="00C77110" w:rsidRPr="00AD47C8">
        <w:rPr>
          <w:i/>
          <w:szCs w:val="20"/>
        </w:rPr>
        <w:t>κι</w:t>
      </w:r>
      <w:r w:rsidR="00C77110" w:rsidRPr="00AD47C8">
        <w:rPr>
          <w:rFonts w:cs="Arial"/>
          <w:i/>
          <w:szCs w:val="20"/>
        </w:rPr>
        <w:t xml:space="preserve"> </w:t>
      </w:r>
      <w:r w:rsidR="00C77110" w:rsidRPr="00AD47C8">
        <w:rPr>
          <w:i/>
          <w:szCs w:val="20"/>
        </w:rPr>
        <w:t>όταν</w:t>
      </w:r>
      <w:r w:rsidR="00C77110" w:rsidRPr="00AD47C8">
        <w:rPr>
          <w:rFonts w:cs="Arial"/>
          <w:i/>
          <w:szCs w:val="20"/>
        </w:rPr>
        <w:t xml:space="preserve"> </w:t>
      </w:r>
      <w:r w:rsidR="00C77110" w:rsidRPr="00AD47C8">
        <w:rPr>
          <w:i/>
          <w:szCs w:val="20"/>
        </w:rPr>
        <w:t>παραμονεύουν</w:t>
      </w:r>
      <w:r w:rsidR="00C77110" w:rsidRPr="00AD47C8">
        <w:rPr>
          <w:i/>
        </w:rPr>
        <w:t xml:space="preserve"> </w:t>
      </w:r>
      <w:r w:rsidR="00C77110" w:rsidRPr="00AD47C8">
        <w:rPr>
          <w:i/>
          <w:szCs w:val="20"/>
        </w:rPr>
        <w:t>στα</w:t>
      </w:r>
      <w:r w:rsidR="00C77110" w:rsidRPr="00AD47C8">
        <w:rPr>
          <w:rFonts w:cs="Arial"/>
          <w:i/>
          <w:szCs w:val="20"/>
        </w:rPr>
        <w:t xml:space="preserve"> </w:t>
      </w:r>
      <w:r w:rsidR="00C77110" w:rsidRPr="00AD47C8">
        <w:rPr>
          <w:i/>
          <w:szCs w:val="20"/>
        </w:rPr>
        <w:t>λημέρια</w:t>
      </w:r>
      <w:r w:rsidR="00C77110" w:rsidRPr="00AD47C8">
        <w:rPr>
          <w:rFonts w:cs="Arial"/>
          <w:i/>
          <w:szCs w:val="20"/>
        </w:rPr>
        <w:t xml:space="preserve"> </w:t>
      </w:r>
      <w:r w:rsidR="00C77110" w:rsidRPr="00AD47C8">
        <w:rPr>
          <w:i/>
          <w:szCs w:val="20"/>
        </w:rPr>
        <w:t>τους</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κόρακα</w:t>
      </w:r>
      <w:r w:rsidR="00C77110" w:rsidRPr="00AD47C8">
        <w:rPr>
          <w:rFonts w:cs="Arial"/>
          <w:i/>
          <w:szCs w:val="20"/>
        </w:rPr>
        <w:t xml:space="preserve">, </w:t>
      </w:r>
      <w:r w:rsidR="00C77110" w:rsidRPr="00AD47C8">
        <w:rPr>
          <w:i/>
          <w:szCs w:val="20"/>
        </w:rPr>
        <w:t>ποιος</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ετοιμάζει</w:t>
      </w:r>
      <w:r w:rsidR="00C77110" w:rsidRPr="00AD47C8">
        <w:rPr>
          <w:i/>
        </w:rPr>
        <w:t xml:space="preserve"> </w:t>
      </w:r>
      <w:r w:rsidR="00C77110" w:rsidRPr="00AD47C8">
        <w:rPr>
          <w:i/>
          <w:szCs w:val="20"/>
        </w:rPr>
        <w:t>την</w:t>
      </w:r>
      <w:r w:rsidR="00C77110" w:rsidRPr="00AD47C8">
        <w:rPr>
          <w:rFonts w:cs="Arial"/>
          <w:i/>
          <w:szCs w:val="20"/>
        </w:rPr>
        <w:t xml:space="preserve"> </w:t>
      </w:r>
      <w:r w:rsidR="00C77110" w:rsidRPr="00AD47C8">
        <w:rPr>
          <w:i/>
          <w:szCs w:val="20"/>
        </w:rPr>
        <w:t>τροφή</w:t>
      </w:r>
      <w:r w:rsidR="00C77110" w:rsidRPr="00AD47C8">
        <w:rPr>
          <w:rFonts w:cs="Arial"/>
          <w:i/>
          <w:szCs w:val="20"/>
        </w:rPr>
        <w:t xml:space="preserve"> </w:t>
      </w:r>
      <w:r w:rsidR="00C77110" w:rsidRPr="00AD47C8">
        <w:rPr>
          <w:i/>
          <w:szCs w:val="20"/>
        </w:rPr>
        <w:t>του</w:t>
      </w:r>
      <w:r w:rsidR="00C77110" w:rsidRPr="00AD47C8">
        <w:rPr>
          <w:rFonts w:cs="Arial"/>
          <w:i/>
          <w:szCs w:val="20"/>
        </w:rPr>
        <w:t>,</w:t>
      </w:r>
      <w:r w:rsidR="00C77110" w:rsidRPr="00AD47C8">
        <w:rPr>
          <w:i/>
        </w:rPr>
        <w:t xml:space="preserve"> </w:t>
      </w:r>
      <w:r w:rsidR="00C77110" w:rsidRPr="00AD47C8">
        <w:rPr>
          <w:i/>
          <w:szCs w:val="20"/>
        </w:rPr>
        <w:t>όταν</w:t>
      </w:r>
      <w:r w:rsidR="00C77110" w:rsidRPr="00AD47C8">
        <w:rPr>
          <w:rFonts w:cs="Arial"/>
          <w:i/>
          <w:szCs w:val="20"/>
        </w:rPr>
        <w:t xml:space="preserve"> </w:t>
      </w:r>
      <w:r w:rsidR="00C77110" w:rsidRPr="00AD47C8">
        <w:rPr>
          <w:i/>
          <w:szCs w:val="20"/>
        </w:rPr>
        <w:t>φωνάζουν</w:t>
      </w:r>
      <w:r w:rsidR="00C77110" w:rsidRPr="00AD47C8">
        <w:rPr>
          <w:rFonts w:cs="Arial"/>
          <w:i/>
          <w:szCs w:val="20"/>
        </w:rPr>
        <w:t xml:space="preserve"> </w:t>
      </w:r>
      <w:r w:rsidR="00C77110" w:rsidRPr="00AD47C8">
        <w:rPr>
          <w:i/>
          <w:szCs w:val="20"/>
        </w:rPr>
        <w:t>τα</w:t>
      </w:r>
      <w:r w:rsidR="00C77110" w:rsidRPr="00AD47C8">
        <w:rPr>
          <w:rFonts w:cs="Arial"/>
          <w:i/>
          <w:szCs w:val="20"/>
        </w:rPr>
        <w:t xml:space="preserve"> </w:t>
      </w:r>
      <w:r w:rsidR="00C77110" w:rsidRPr="00AD47C8">
        <w:rPr>
          <w:i/>
          <w:szCs w:val="20"/>
        </w:rPr>
        <w:t>μικρά</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στο</w:t>
      </w:r>
      <w:r w:rsidR="00C77110" w:rsidRPr="00AD47C8">
        <w:rPr>
          <w:rFonts w:cs="Arial"/>
          <w:i/>
          <w:szCs w:val="20"/>
        </w:rPr>
        <w:t xml:space="preserve"> </w:t>
      </w:r>
      <w:r w:rsidR="00C77110" w:rsidRPr="00AD47C8">
        <w:rPr>
          <w:i/>
          <w:szCs w:val="20"/>
        </w:rPr>
        <w:t>Θεό και</w:t>
      </w:r>
      <w:r w:rsidR="00C77110" w:rsidRPr="00AD47C8">
        <w:rPr>
          <w:rFonts w:cs="Arial"/>
          <w:i/>
          <w:szCs w:val="20"/>
        </w:rPr>
        <w:t xml:space="preserve"> </w:t>
      </w:r>
      <w:r w:rsidR="00C77110" w:rsidRPr="00AD47C8">
        <w:rPr>
          <w:i/>
          <w:szCs w:val="20"/>
        </w:rPr>
        <w:t>τριγυρνάνε</w:t>
      </w:r>
      <w:r w:rsidR="00C77110" w:rsidRPr="00AD47C8">
        <w:rPr>
          <w:rFonts w:cs="Arial"/>
          <w:i/>
          <w:szCs w:val="20"/>
        </w:rPr>
        <w:t xml:space="preserve"> </w:t>
      </w:r>
      <w:r w:rsidR="00C77110" w:rsidRPr="00AD47C8">
        <w:rPr>
          <w:i/>
          <w:szCs w:val="20"/>
        </w:rPr>
        <w:t>πεινασμένα</w:t>
      </w:r>
      <w:r w:rsidR="00C77110" w:rsidRPr="00AD47C8">
        <w:rPr>
          <w:rFonts w:cs="Arial"/>
          <w:i/>
          <w:szCs w:val="20"/>
        </w:rPr>
        <w:t>;</w:t>
      </w:r>
      <w:r w:rsidR="00C77110" w:rsidRPr="00AD47C8">
        <w:rPr>
          <w:i/>
        </w:rPr>
        <w:t xml:space="preserve"> </w:t>
      </w:r>
      <w:r w:rsidR="00C77110" w:rsidRPr="00AD47C8">
        <w:rPr>
          <w:i/>
          <w:szCs w:val="20"/>
        </w:rPr>
        <w:t>Ξέρεις</w:t>
      </w:r>
      <w:r w:rsidR="00C77110" w:rsidRPr="00AD47C8">
        <w:rPr>
          <w:rFonts w:cs="Arial"/>
          <w:i/>
          <w:szCs w:val="20"/>
        </w:rPr>
        <w:t xml:space="preserve"> </w:t>
      </w:r>
      <w:r w:rsidR="00C77110" w:rsidRPr="00AD47C8">
        <w:rPr>
          <w:i/>
          <w:szCs w:val="20"/>
        </w:rPr>
        <w:t>την</w:t>
      </w:r>
      <w:r w:rsidR="00C77110" w:rsidRPr="00AD47C8">
        <w:rPr>
          <w:rFonts w:cs="Arial"/>
          <w:i/>
          <w:szCs w:val="20"/>
        </w:rPr>
        <w:t xml:space="preserve"> </w:t>
      </w:r>
      <w:r w:rsidR="00C77110" w:rsidRPr="00AD47C8">
        <w:rPr>
          <w:i/>
          <w:szCs w:val="20"/>
        </w:rPr>
        <w:t>εποχή</w:t>
      </w:r>
      <w:r w:rsidR="00C77110" w:rsidRPr="00AD47C8">
        <w:rPr>
          <w:rFonts w:cs="Arial"/>
          <w:i/>
          <w:szCs w:val="20"/>
        </w:rPr>
        <w:t xml:space="preserve"> </w:t>
      </w:r>
      <w:r w:rsidR="00C77110" w:rsidRPr="00AD47C8">
        <w:rPr>
          <w:i/>
          <w:szCs w:val="20"/>
        </w:rPr>
        <w:t>όπου</w:t>
      </w:r>
      <w:r w:rsidR="00C77110" w:rsidRPr="00AD47C8">
        <w:rPr>
          <w:rFonts w:cs="Arial"/>
          <w:i/>
          <w:szCs w:val="20"/>
        </w:rPr>
        <w:t xml:space="preserve"> </w:t>
      </w:r>
      <w:r w:rsidR="00C77110" w:rsidRPr="00AD47C8">
        <w:rPr>
          <w:i/>
          <w:szCs w:val="20"/>
        </w:rPr>
        <w:t>γεννιούνται</w:t>
      </w:r>
      <w:r w:rsidR="00C77110" w:rsidRPr="00AD47C8">
        <w:rPr>
          <w:i/>
        </w:rPr>
        <w:t xml:space="preserve"> </w:t>
      </w:r>
      <w:r w:rsidR="00C77110" w:rsidRPr="00AD47C8">
        <w:rPr>
          <w:i/>
          <w:szCs w:val="20"/>
        </w:rPr>
        <w:t>οι</w:t>
      </w:r>
      <w:r w:rsidR="00C77110" w:rsidRPr="00AD47C8">
        <w:rPr>
          <w:rFonts w:cs="Arial"/>
          <w:i/>
          <w:szCs w:val="20"/>
        </w:rPr>
        <w:t xml:space="preserve"> </w:t>
      </w:r>
      <w:r w:rsidR="00C77110" w:rsidRPr="00AD47C8">
        <w:rPr>
          <w:i/>
          <w:szCs w:val="20"/>
        </w:rPr>
        <w:t>αίγαγροι</w:t>
      </w:r>
      <w:r w:rsidR="00C77110" w:rsidRPr="00AD47C8">
        <w:rPr>
          <w:rFonts w:cs="Arial"/>
          <w:i/>
          <w:szCs w:val="20"/>
        </w:rPr>
        <w:t xml:space="preserve">; </w:t>
      </w:r>
      <w:r w:rsidR="00C77110" w:rsidRPr="00AD47C8">
        <w:rPr>
          <w:i/>
          <w:szCs w:val="20"/>
        </w:rPr>
        <w:t>τις</w:t>
      </w:r>
      <w:r w:rsidR="00C77110" w:rsidRPr="00AD47C8">
        <w:rPr>
          <w:rFonts w:cs="Arial"/>
          <w:i/>
          <w:szCs w:val="20"/>
        </w:rPr>
        <w:t xml:space="preserve"> </w:t>
      </w:r>
      <w:r w:rsidR="00C77110" w:rsidRPr="00AD47C8">
        <w:rPr>
          <w:i/>
          <w:szCs w:val="20"/>
        </w:rPr>
        <w:t>ελαφίνες</w:t>
      </w:r>
      <w:r w:rsidR="00C77110" w:rsidRPr="00AD47C8">
        <w:rPr>
          <w:rFonts w:cs="Arial"/>
          <w:i/>
          <w:szCs w:val="20"/>
        </w:rPr>
        <w:t xml:space="preserve"> </w:t>
      </w:r>
      <w:r w:rsidR="00C77110" w:rsidRPr="00AD47C8">
        <w:rPr>
          <w:i/>
          <w:szCs w:val="20"/>
        </w:rPr>
        <w:t>πρόσεξες όταν</w:t>
      </w:r>
      <w:r w:rsidR="00C77110" w:rsidRPr="00AD47C8">
        <w:rPr>
          <w:rFonts w:cs="Arial"/>
          <w:i/>
          <w:szCs w:val="20"/>
        </w:rPr>
        <w:t xml:space="preserve"> </w:t>
      </w:r>
      <w:r w:rsidR="00C77110" w:rsidRPr="00AD47C8">
        <w:rPr>
          <w:i/>
          <w:szCs w:val="20"/>
        </w:rPr>
        <w:t>κοιλοπονάνε</w:t>
      </w:r>
      <w:r w:rsidR="00C77110" w:rsidRPr="00AD47C8">
        <w:rPr>
          <w:rFonts w:cs="Arial"/>
          <w:i/>
          <w:szCs w:val="20"/>
        </w:rPr>
        <w:t>;</w:t>
      </w:r>
      <w:r w:rsidR="00C77110" w:rsidRPr="00AD47C8">
        <w:rPr>
          <w:i/>
        </w:rPr>
        <w:t xml:space="preserve"> </w:t>
      </w:r>
      <w:r w:rsidR="00C77110" w:rsidRPr="00AD47C8">
        <w:rPr>
          <w:rFonts w:cs="Palatino Linotype"/>
          <w:i/>
          <w:szCs w:val="22"/>
          <w:lang w:bidi="he-IL"/>
        </w:rPr>
        <w:t>(38, 41 κε.)</w:t>
      </w:r>
      <w:r w:rsidR="00C77110" w:rsidRPr="00AD47C8">
        <w:rPr>
          <w:rStyle w:val="af1"/>
          <w:rFonts w:cs="Palatino Linotype"/>
          <w:i/>
          <w:szCs w:val="22"/>
          <w:lang w:bidi="he-IL"/>
        </w:rPr>
        <w:endnoteReference w:id="18"/>
      </w:r>
      <w:r w:rsidR="00C77110">
        <w:rPr>
          <w:rFonts w:cs="Palatino Linotype"/>
          <w:i/>
          <w:szCs w:val="22"/>
          <w:lang w:bidi="he-IL"/>
        </w:rPr>
        <w:t>»</w:t>
      </w:r>
      <w:r w:rsidR="00C77110" w:rsidRPr="00AD47C8">
        <w:rPr>
          <w:rFonts w:cs="Palatino Linotype"/>
          <w:i/>
          <w:szCs w:val="22"/>
          <w:lang w:bidi="he-IL"/>
        </w:rPr>
        <w:t xml:space="preserve">. </w:t>
      </w:r>
      <w:r w:rsidR="00C77110" w:rsidRPr="00AD47C8">
        <w:rPr>
          <w:rFonts w:cs="Palatino Linotype"/>
          <w:b/>
          <w:szCs w:val="22"/>
          <w:lang w:bidi="he-IL"/>
        </w:rPr>
        <w:t>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w:t>
      </w:r>
      <w:r w:rsidR="00C77110" w:rsidRPr="00AD47C8">
        <w:rPr>
          <w:rFonts w:cs="Palatino Linotype"/>
          <w:i/>
          <w:szCs w:val="22"/>
          <w:lang w:bidi="he-IL"/>
        </w:rPr>
        <w:t xml:space="preserve"> </w:t>
      </w:r>
    </w:p>
    <w:p w:rsidR="00C77110" w:rsidRPr="00AD47C8" w:rsidRDefault="00C77110" w:rsidP="00A55EC4">
      <w:pPr>
        <w:autoSpaceDE w:val="0"/>
        <w:autoSpaceDN w:val="0"/>
        <w:adjustRightInd w:val="0"/>
        <w:rPr>
          <w:rFonts w:cs="Palatino Linotype"/>
          <w:i/>
          <w:szCs w:val="22"/>
          <w:lang w:bidi="he-IL"/>
        </w:rPr>
      </w:pPr>
    </w:p>
    <w:p w:rsidR="00C77110" w:rsidRDefault="00C77110" w:rsidP="00A55EC4">
      <w:pPr>
        <w:rPr>
          <w:rFonts w:cs="Palatino Linotype"/>
          <w:i/>
          <w:szCs w:val="22"/>
          <w:lang w:bidi="he-IL"/>
        </w:rPr>
      </w:pPr>
      <w:r w:rsidRPr="00AD47C8">
        <w:rPr>
          <w:rFonts w:cs="Palatino Linotype"/>
          <w:i/>
          <w:szCs w:val="22"/>
          <w:lang w:bidi="he-IL"/>
        </w:rPr>
        <w:t xml:space="preserve">Σε μία άλλη κατεύθυνση μας παραπέμπει το Ιώβ 28. Σε αυτό το κεφάλαιο στο στόχαστρο μπαίνει ο </w:t>
      </w:r>
      <w:r w:rsidRPr="00AD47C8">
        <w:rPr>
          <w:rFonts w:cs="Palatino Linotype"/>
          <w:i/>
          <w:szCs w:val="22"/>
          <w:lang w:val="en-US" w:bidi="he-IL"/>
        </w:rPr>
        <w:t>homo</w:t>
      </w:r>
      <w:r w:rsidRPr="00AD47C8">
        <w:rPr>
          <w:rFonts w:cs="Palatino Linotype"/>
          <w:i/>
          <w:szCs w:val="22"/>
          <w:lang w:bidi="he-IL"/>
        </w:rPr>
        <w:t xml:space="preserve"> </w:t>
      </w:r>
      <w:r w:rsidRPr="00AD47C8">
        <w:rPr>
          <w:rFonts w:cs="Palatino Linotype"/>
          <w:i/>
          <w:szCs w:val="22"/>
          <w:lang w:val="en-US" w:bidi="he-IL"/>
        </w:rPr>
        <w:t>faber</w:t>
      </w:r>
      <w:r w:rsidRPr="00AD47C8">
        <w:rPr>
          <w:rFonts w:cs="Palatino Linotype"/>
          <w:i/>
          <w:szCs w:val="22"/>
          <w:lang w:bidi="he-IL"/>
        </w:rPr>
        <w:t xml:space="preserve">, ο άνθρωπος που έχει μάθει να εξορύσσει τον σίδηρο από το χώμα και να φέρνει στο φως θησαυρούς, χρυσό και πολύτιμους λίθους. Δεν ανακαλύπτει, όμως, το θησαυροφυλάκιο της σοφίας που θα μπορούσε να του αποκαλύψει τα αινίγματα του Κόσμου. Αλλά ο βροτός δεν είναι πλέον σε θέση να την εξιχνιάσει: Κρύβεται απ’ τα βλέμματα όλων των ζωντανών ακόμη κι από του ουρανού τα πετεινά ξεφεύγει (28, 21). Το κείμενο κατακλείεται με διάθεση απαισιοδοξίας: </w:t>
      </w:r>
      <w:r w:rsidRPr="00AD47C8">
        <w:rPr>
          <w:rFonts w:cs="Palatino Linotype"/>
          <w:b/>
          <w:i/>
          <w:szCs w:val="22"/>
          <w:lang w:bidi="he-IL"/>
        </w:rPr>
        <w:t>Μόλις στο θάνατο η φήμη της στ’ αυτιά μας θα έχει φτάσει!</w:t>
      </w:r>
      <w:r w:rsidRPr="00AD47C8">
        <w:rPr>
          <w:rFonts w:cs="Palatino Linotype"/>
          <w:b/>
          <w:i/>
          <w:szCs w:val="22"/>
          <w:vertAlign w:val="superscript"/>
          <w:lang w:bidi="he-IL"/>
        </w:rPr>
        <w:t>37</w:t>
      </w:r>
      <w:r w:rsidRPr="00AD47C8">
        <w:rPr>
          <w:rFonts w:cs="Palatino Linotype"/>
          <w:i/>
          <w:szCs w:val="22"/>
          <w:lang w:bidi="he-IL"/>
        </w:rPr>
        <w:t xml:space="preserve"> Η </w:t>
      </w:r>
      <w:r w:rsidRPr="00AD47C8">
        <w:rPr>
          <w:rFonts w:cs="Palatino Linotype"/>
          <w:i/>
          <w:caps/>
          <w:szCs w:val="22"/>
          <w:lang w:bidi="he-IL"/>
        </w:rPr>
        <w:t>δ</w:t>
      </w:r>
      <w:r w:rsidRPr="00AD47C8">
        <w:rPr>
          <w:rFonts w:cs="Palatino Linotype"/>
          <w:i/>
          <w:szCs w:val="22"/>
          <w:lang w:bidi="he-IL"/>
        </w:rPr>
        <w:t xml:space="preserve">ημιουργία παραμένει παρά την πρόοδο του ανθρώπου το έσχατο μυστήριο στο οποίο πρόσβαση έχει αποκλειστικά και μόνον ο Θεός (28, 23). </w:t>
      </w:r>
    </w:p>
    <w:p w:rsidR="00C77110" w:rsidRDefault="00C77110" w:rsidP="00A55EC4">
      <w:pPr>
        <w:rPr>
          <w:rFonts w:cs="Palatino Linotype"/>
          <w:i/>
          <w:szCs w:val="22"/>
          <w:lang w:bidi="he-IL"/>
        </w:rPr>
      </w:pPr>
    </w:p>
    <w:p w:rsidR="00C77110" w:rsidRDefault="00C77110" w:rsidP="00A55EC4">
      <w:r w:rsidRPr="00AD47C8">
        <w:rPr>
          <w:i/>
        </w:rPr>
        <w:t>Στη σοφιολογική γραμματεία εξαίρεται η κτίση των απάντων για να τονιστεί η παροδικότητα του ανθρώπου</w:t>
      </w:r>
      <w:r>
        <w:rPr>
          <w:i/>
        </w:rPr>
        <w:t>,</w:t>
      </w:r>
      <w:r w:rsidRPr="00AD47C8">
        <w:rPr>
          <w:i/>
        </w:rPr>
        <w:t xml:space="preserve"> αλλά και η ισότητα πλούσιου και φτωχού (Παρ. 22, 2). Μέσω της Δημιουργίας μπορούν οι πάντες να κατανοήσουν τη σοφία του Δημιουργού (Σοφ. Σολ. 13, 1-7). </w:t>
      </w:r>
      <w:r w:rsidRPr="00AD47C8">
        <w:rPr>
          <w:i/>
          <w:caps/>
        </w:rPr>
        <w:t>γ</w:t>
      </w:r>
      <w:r w:rsidRPr="00AD47C8">
        <w:rPr>
          <w:i/>
        </w:rPr>
        <w:t xml:space="preserve">ια πρώτη φορά στο Παρ. 8, 22-31 παρουσιάζεται η </w:t>
      </w:r>
      <w:r w:rsidRPr="00AD47C8">
        <w:rPr>
          <w:b/>
          <w:bCs/>
          <w:i/>
        </w:rPr>
        <w:t>Σοφία του Θεού</w:t>
      </w:r>
      <w:r w:rsidRPr="00AD47C8">
        <w:rPr>
          <w:i/>
        </w:rPr>
        <w:t xml:space="preserve">. </w:t>
      </w:r>
      <w:r w:rsidRPr="00AD47C8">
        <w:rPr>
          <w:i/>
          <w:caps/>
        </w:rPr>
        <w:t>η</w:t>
      </w:r>
      <w:r w:rsidRPr="00AD47C8">
        <w:rPr>
          <w:i/>
        </w:rPr>
        <w:t xml:space="preserve"> </w:t>
      </w:r>
      <w:r w:rsidRPr="00AD47C8">
        <w:rPr>
          <w:b/>
          <w:bCs/>
          <w:i/>
          <w:spacing w:val="20"/>
        </w:rPr>
        <w:t>Σοφία</w:t>
      </w:r>
      <w:r w:rsidRPr="00AD47C8">
        <w:rPr>
          <w:i/>
        </w:rPr>
        <w:t>, η οποία υπάρχει προαιώνια (Παρ. 8, 22</w:t>
      </w:r>
      <w:r w:rsidRPr="00AD47C8">
        <w:rPr>
          <w:i/>
          <w:vertAlign w:val="superscript"/>
        </w:rPr>
        <w:t>.</w:t>
      </w:r>
      <w:r w:rsidRPr="00AD47C8">
        <w:rPr>
          <w:i/>
        </w:rPr>
        <w:t xml:space="preserve"> Σοφ. Σειρ. 1, 4</w:t>
      </w:r>
      <w:r w:rsidRPr="00AD47C8">
        <w:rPr>
          <w:i/>
          <w:vertAlign w:val="superscript"/>
        </w:rPr>
        <w:t>.</w:t>
      </w:r>
      <w:r w:rsidRPr="00AD47C8">
        <w:rPr>
          <w:i/>
        </w:rPr>
        <w:t xml:space="preserve"> 24, 9</w:t>
      </w:r>
      <w:r w:rsidRPr="00AD47C8">
        <w:rPr>
          <w:i/>
          <w:vertAlign w:val="superscript"/>
        </w:rPr>
        <w:t>.</w:t>
      </w:r>
      <w:r w:rsidRPr="00AD47C8">
        <w:rPr>
          <w:i/>
        </w:rPr>
        <w:t xml:space="preserve"> Σοφ. Σολ. 9, 9), συμμετέχει ενεργά στη δημιουργία του κόσμου (Παρ. 8, 22</w:t>
      </w:r>
      <w:r w:rsidRPr="00AD47C8">
        <w:rPr>
          <w:i/>
          <w:vertAlign w:val="superscript"/>
        </w:rPr>
        <w:t>.</w:t>
      </w:r>
      <w:r w:rsidRPr="00AD47C8">
        <w:rPr>
          <w:i/>
        </w:rPr>
        <w:t xml:space="preserve"> Σοφ. Σειρ. 24, 8), κατεβαίνει στη γη και συναναστρέφεται με τους ανθρώπους χωρίς όμως να σαρκώνεται (Παρ. 1, 20-33</w:t>
      </w:r>
      <w:r w:rsidRPr="00AD47C8">
        <w:rPr>
          <w:i/>
          <w:vertAlign w:val="superscript"/>
        </w:rPr>
        <w:t>.</w:t>
      </w:r>
      <w:r w:rsidRPr="00AD47C8">
        <w:rPr>
          <w:i/>
        </w:rPr>
        <w:t xml:space="preserve"> Σοφ. Σιράχ 24, 7</w:t>
      </w:r>
      <w:r w:rsidRPr="00AD47C8">
        <w:rPr>
          <w:i/>
          <w:vertAlign w:val="superscript"/>
        </w:rPr>
        <w:t>.</w:t>
      </w:r>
      <w:r w:rsidRPr="00AD47C8">
        <w:rPr>
          <w:i/>
        </w:rPr>
        <w:t xml:space="preserve"> Σοφ. Σολ. 18, 15</w:t>
      </w:r>
      <w:r w:rsidRPr="00AD47C8">
        <w:rPr>
          <w:i/>
          <w:vertAlign w:val="superscript"/>
        </w:rPr>
        <w:t>.</w:t>
      </w:r>
      <w:r w:rsidRPr="00AD47C8">
        <w:rPr>
          <w:i/>
        </w:rPr>
        <w:t xml:space="preserve"> Α’ Ενώχ 42, 1). Ανάλογα με τη Σοφία συμπεριφέρεται στο έργο του Φίλωνα </w:t>
      </w:r>
      <w:r w:rsidRPr="00AD47C8">
        <w:rPr>
          <w:b/>
          <w:bCs/>
          <w:i/>
          <w:u w:val="single"/>
        </w:rPr>
        <w:t>ο Λόγος</w:t>
      </w:r>
      <w:r w:rsidRPr="00AD47C8">
        <w:rPr>
          <w:i/>
        </w:rPr>
        <w:t xml:space="preserve">, ο οποίος χαρακτηρίζεται από τον ιουδαίο αλεξανδρινό φιλόσοφο ως </w:t>
      </w:r>
      <w:r w:rsidRPr="00AD47C8">
        <w:rPr>
          <w:i/>
          <w:iCs/>
        </w:rPr>
        <w:t>εικών, αρχή, πρωτόγονος υιός θεού και δεύτερος θεός</w:t>
      </w:r>
      <w:r w:rsidRPr="00AD47C8">
        <w:rPr>
          <w:i/>
        </w:rPr>
        <w:t xml:space="preserve"> (</w:t>
      </w:r>
      <w:r w:rsidRPr="00AD47C8">
        <w:rPr>
          <w:i/>
          <w:iCs/>
        </w:rPr>
        <w:t>Περί Συγχύσεως Διαλέκτων</w:t>
      </w:r>
      <w:r w:rsidRPr="00AD47C8">
        <w:rPr>
          <w:i/>
        </w:rPr>
        <w:t xml:space="preserve"> 146).</w:t>
      </w:r>
      <w:r>
        <w:rPr>
          <w:b/>
          <w:bCs/>
        </w:rPr>
        <w:t xml:space="preserve"> </w:t>
      </w:r>
    </w:p>
    <w:p w:rsidR="00C77110" w:rsidRDefault="00C77110" w:rsidP="003F3227"/>
    <w:p w:rsidR="00C77110" w:rsidRDefault="00C77110" w:rsidP="003F3227">
      <w:r>
        <w:t xml:space="preserve">Ο Ι. Χριστός, ως γνωστόν δε μεγάλωσε σε αστικό περιβάλλον όπως ο Παύλος αλλά σε μία κώμη. Αν και σπανίως αναφέρεται άμεσα στη δημιουργία του κόσμου, μέσω των παραβολών του που σχετίζονται με τη σπορά (Μτ. 13), την αλιεία, στο αμπέλι (Μτ. 20, 1-16) αποδεικνύει την ευαισθησία που έχει απέναντι στη φύση και στη </w:t>
      </w:r>
      <w:r>
        <w:rPr>
          <w:caps/>
        </w:rPr>
        <w:t>δ</w:t>
      </w:r>
      <w:r>
        <w:t>ημιουργία. Αυτή και ως άλλη Βίβλο χρησιμοποιεί για να περιγράψει τη Βασιλεία του Θεού, που έχει ήδη ανατείλει εν τω Προσώπω του και δεν αναμένεται απλώς σε ένα απώτερο μέλλον. Έχοντας υπόψιν του τους Ψαλμούς και τη σοφιολογική γραμματεία κομίζει παραδείγματα από την πρόνοια του Θεού για τα κρίνα και τα πετεινά ως απόδειξη της εμπιστοσύνης που πρέπει να επιδεικνύουν οι μαθητές στον Θεό-</w:t>
      </w:r>
      <w:r>
        <w:rPr>
          <w:i/>
          <w:iCs/>
        </w:rPr>
        <w:t>Πατέρα</w:t>
      </w:r>
      <w:r>
        <w:t xml:space="preserve"> (Μτ. 6, 25-33). Η ερμηνεία της εντολής του Σαββάτου οφείλεται στο ότι ο Θεός ακόμη και την έβδομη μέρα εργάζεται για χάρη της δημιουργίας του (Ιω. 5). Η απαγόρευση του διαζυγίου επίσης ανάγεται στη δημιουργία (Μκ. 10, 2-12). Η </w:t>
      </w:r>
      <w:r>
        <w:lastRenderedPageBreak/>
        <w:t>Πρώτη Εκκλησία θα δώσει τέλος αγώνες για να εμπεδώσει στη συνείδηση των ανθρώπων ότι η Δημιουργία δε βρίσκεται υπό την εξουσία του διαβόλου</w:t>
      </w:r>
      <w:r>
        <w:rPr>
          <w:rStyle w:val="af1"/>
          <w:rFonts w:eastAsiaTheme="majorEastAsia"/>
        </w:rPr>
        <w:endnoteReference w:id="19"/>
      </w:r>
      <w:r>
        <w:t xml:space="preserve">. </w:t>
      </w:r>
    </w:p>
    <w:p w:rsidR="00C77110" w:rsidRPr="001D28CF" w:rsidRDefault="00C77110" w:rsidP="00911193">
      <w:pPr>
        <w:pStyle w:val="3"/>
        <w:rPr>
          <w:szCs w:val="22"/>
        </w:rPr>
      </w:pPr>
      <w:r>
        <w:rPr>
          <w:szCs w:val="22"/>
        </w:rPr>
        <w:t>2.</w:t>
      </w:r>
      <w:r w:rsidRPr="001D28CF">
        <w:rPr>
          <w:szCs w:val="22"/>
        </w:rPr>
        <w:t xml:space="preserve"> Μύθοι περί δημιουργίας στις θρησκείες του κόσμου</w:t>
      </w:r>
      <w:r>
        <w:rPr>
          <w:szCs w:val="22"/>
        </w:rPr>
        <w:t xml:space="preserve"> </w:t>
      </w:r>
    </w:p>
    <w:p w:rsidR="00C77110" w:rsidRPr="00E778B1" w:rsidRDefault="00C77110" w:rsidP="00911193"/>
    <w:p w:rsidR="00C77110" w:rsidRPr="006E2171" w:rsidRDefault="00C77110" w:rsidP="009932B8">
      <w:pPr>
        <w:spacing w:after="200" w:line="276" w:lineRule="auto"/>
        <w:jc w:val="center"/>
        <w:rPr>
          <w:b/>
          <w:caps/>
          <w:szCs w:val="18"/>
          <w:lang w:val="en-US"/>
        </w:rPr>
      </w:pPr>
      <w:r>
        <w:rPr>
          <w:noProof/>
        </w:rPr>
        <w:drawing>
          <wp:inline distT="0" distB="0" distL="0" distR="0">
            <wp:extent cx="4491307" cy="2358123"/>
            <wp:effectExtent l="19050" t="0" r="4493" b="0"/>
            <wp:docPr id="3" name="Εικόνα 26" descr="https://ecp.yusercontent.com/mail?url=https%3A%2F%2Fnews.israelstudycenter.com%2Fuploads%2F1541263457.jpg&amp;t=1541397114&amp;ymreqid=bf242295-5322-31e0-1c0e-a9000101a400&amp;sig=q0TRQxtZvmrKSeZu6_fc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s%3A%2F%2Fnews.israelstudycenter.com%2Fuploads%2F1541263457.jpg&amp;t=1541397114&amp;ymreqid=bf242295-5322-31e0-1c0e-a9000101a400&amp;sig=q0TRQxtZvmrKSeZu6_fcZw--~C"/>
                    <pic:cNvPicPr>
                      <a:picLocks noChangeAspect="1" noChangeArrowheads="1"/>
                    </pic:cNvPicPr>
                  </pic:nvPicPr>
                  <pic:blipFill>
                    <a:blip r:embed="rId29" cstate="print"/>
                    <a:srcRect/>
                    <a:stretch>
                      <a:fillRect/>
                    </a:stretch>
                  </pic:blipFill>
                  <pic:spPr bwMode="auto">
                    <a:xfrm>
                      <a:off x="0" y="0"/>
                      <a:ext cx="4495367" cy="2360255"/>
                    </a:xfrm>
                    <a:prstGeom prst="rect">
                      <a:avLst/>
                    </a:prstGeom>
                    <a:noFill/>
                    <a:ln w="9525">
                      <a:noFill/>
                      <a:miter lim="800000"/>
                      <a:headEnd/>
                      <a:tailEnd/>
                    </a:ln>
                  </pic:spPr>
                </pic:pic>
              </a:graphicData>
            </a:graphic>
          </wp:inline>
        </w:drawing>
      </w:r>
    </w:p>
    <w:p w:rsidR="00C77110" w:rsidRPr="0023631E" w:rsidRDefault="0054543E" w:rsidP="00EA33A2">
      <w:pPr>
        <w:rPr>
          <w:lang w:val="en-US"/>
        </w:rPr>
      </w:pPr>
      <w:hyperlink r:id="rId30" w:history="1">
        <w:r w:rsidR="00C77110" w:rsidRPr="0023631E">
          <w:rPr>
            <w:rStyle w:val="-"/>
            <w:lang w:val="en-US"/>
          </w:rPr>
          <w:t>https://weekly.israelbiblecenter.com/god-vs-tiamat/?via=5d8bed2&amp;utm_source=email&amp;utm_medium=sendy&amp;utm_campaign=god_vs_tiamat</w:t>
        </w:r>
      </w:hyperlink>
      <w:r w:rsidR="00C77110" w:rsidRPr="0023631E">
        <w:rPr>
          <w:lang w:val="en-US"/>
        </w:rPr>
        <w:t xml:space="preserve"> </w:t>
      </w:r>
    </w:p>
    <w:p w:rsidR="00C77110" w:rsidRPr="00F20054" w:rsidRDefault="00C77110" w:rsidP="00AD47C8">
      <w:pPr>
        <w:spacing w:after="200" w:line="276" w:lineRule="auto"/>
        <w:rPr>
          <w:b/>
          <w:caps/>
          <w:sz w:val="18"/>
          <w:szCs w:val="18"/>
          <w:lang w:val="en-US"/>
        </w:rPr>
      </w:pPr>
      <w:r>
        <w:rPr>
          <w:rStyle w:val="af"/>
          <w:sz w:val="18"/>
          <w:szCs w:val="18"/>
          <w:lang w:val="en-US"/>
        </w:rPr>
        <w:t>T</w:t>
      </w:r>
      <w:r w:rsidRPr="0023631E">
        <w:rPr>
          <w:rStyle w:val="af"/>
          <w:sz w:val="18"/>
          <w:szCs w:val="18"/>
          <w:lang w:val="en-US"/>
        </w:rPr>
        <w:t>he Babylonian creation story begins with a goddess of the watery depths named Tiamat</w:t>
      </w:r>
      <w:r w:rsidRPr="0023631E">
        <w:rPr>
          <w:sz w:val="18"/>
          <w:szCs w:val="18"/>
          <w:lang w:val="en-US"/>
        </w:rPr>
        <w:t xml:space="preserve">. Eventually, the god Marduk kills Tiamat by splitting her in half and using one of her halves to create the expanse of the heavens. With the Babylonian creation story in mind, let’s revisit the biblical account which states, “darkness was over the face of the </w:t>
      </w:r>
      <w:r w:rsidRPr="0023631E">
        <w:rPr>
          <w:rStyle w:val="af"/>
          <w:sz w:val="18"/>
          <w:szCs w:val="18"/>
          <w:lang w:val="en-US"/>
        </w:rPr>
        <w:t>deep</w:t>
      </w:r>
      <w:r w:rsidRPr="0023631E">
        <w:rPr>
          <w:sz w:val="18"/>
          <w:szCs w:val="18"/>
          <w:lang w:val="en-US"/>
        </w:rPr>
        <w:t>” and God hovered over the deep waters….</w:t>
      </w:r>
      <w:r w:rsidRPr="0023631E">
        <w:rPr>
          <w:b/>
          <w:bCs/>
          <w:sz w:val="18"/>
          <w:szCs w:val="18"/>
          <w:lang w:val="en-US"/>
        </w:rPr>
        <w:t xml:space="preserve">The word for “deep” in Hebrew is </w:t>
      </w:r>
      <w:r w:rsidRPr="0023631E">
        <w:rPr>
          <w:rFonts w:ascii="Times New Roman" w:hAnsi="Times New Roman"/>
          <w:sz w:val="18"/>
          <w:szCs w:val="18"/>
        </w:rPr>
        <w:t>תהום</w:t>
      </w:r>
      <w:r w:rsidRPr="0023631E">
        <w:rPr>
          <w:b/>
          <w:bCs/>
          <w:sz w:val="18"/>
          <w:szCs w:val="18"/>
          <w:lang w:val="en-US"/>
        </w:rPr>
        <w:t xml:space="preserve"> (</w:t>
      </w:r>
      <w:r w:rsidRPr="0023631E">
        <w:rPr>
          <w:rStyle w:val="a8"/>
          <w:rFonts w:eastAsiaTheme="majorEastAsia"/>
          <w:b/>
          <w:bCs/>
          <w:sz w:val="18"/>
          <w:szCs w:val="18"/>
          <w:lang w:val="en-US"/>
        </w:rPr>
        <w:t>tehom</w:t>
      </w:r>
      <w:r w:rsidRPr="0023631E">
        <w:rPr>
          <w:b/>
          <w:bCs/>
          <w:sz w:val="18"/>
          <w:szCs w:val="18"/>
          <w:lang w:val="en-US"/>
        </w:rPr>
        <w:t>), which is linguistically related to the Babylonian word for “Tiamat.” </w:t>
      </w:r>
      <w:r w:rsidRPr="0023631E">
        <w:rPr>
          <w:sz w:val="18"/>
          <w:szCs w:val="18"/>
          <w:lang w:val="en-US"/>
        </w:rPr>
        <w:t xml:space="preserve">When the Israelites asserted that their God had control over the </w:t>
      </w:r>
      <w:r w:rsidRPr="0023631E">
        <w:rPr>
          <w:rStyle w:val="a8"/>
          <w:rFonts w:eastAsiaTheme="majorEastAsia"/>
          <w:sz w:val="18"/>
          <w:szCs w:val="18"/>
          <w:lang w:val="en-US"/>
        </w:rPr>
        <w:t xml:space="preserve">tehom </w:t>
      </w:r>
      <w:r w:rsidRPr="0023631E">
        <w:rPr>
          <w:sz w:val="18"/>
          <w:szCs w:val="18"/>
          <w:lang w:val="en-US"/>
        </w:rPr>
        <w:t xml:space="preserve">(the deep), they declared that Israel’s God was stronger than Babylon’s goddess. While the Babylonians envisioned Tiamat as a ferocious water deity, </w:t>
      </w:r>
      <w:hyperlink r:id="rId31" w:history="1">
        <w:r w:rsidRPr="0023631E">
          <w:rPr>
            <w:rStyle w:val="-"/>
            <w:rFonts w:eastAsiaTheme="majorEastAsia"/>
            <w:sz w:val="18"/>
            <w:szCs w:val="18"/>
            <w:lang w:val="en-US"/>
          </w:rPr>
          <w:t xml:space="preserve">the Israelites presented a creation story in which the fearsome Tiamat was simply the </w:t>
        </w:r>
      </w:hyperlink>
      <w:r w:rsidRPr="0023631E">
        <w:rPr>
          <w:rStyle w:val="a8"/>
          <w:rFonts w:eastAsiaTheme="majorEastAsia"/>
          <w:sz w:val="18"/>
          <w:szCs w:val="18"/>
          <w:lang w:val="en-US"/>
        </w:rPr>
        <w:t>tehom — </w:t>
      </w:r>
      <w:r w:rsidRPr="0023631E">
        <w:rPr>
          <w:sz w:val="18"/>
          <w:szCs w:val="18"/>
          <w:lang w:val="en-US"/>
        </w:rPr>
        <w:t xml:space="preserve">the deep waters which are nothing more than a part of a God-ordained created order. In other words, Babylon’s goddess is nothing more than a mundane force of nature in the hands of Israel’s God. </w:t>
      </w:r>
      <w:r w:rsidRPr="0023631E">
        <w:rPr>
          <w:rStyle w:val="af"/>
          <w:sz w:val="18"/>
          <w:szCs w:val="18"/>
          <w:lang w:val="en-US"/>
        </w:rPr>
        <w:t>Unlike Marduk, the God of Israel does not need half of the water-god Tiamat to create the expanse of the heavens.</w:t>
      </w:r>
      <w:r w:rsidRPr="0023631E">
        <w:rPr>
          <w:sz w:val="18"/>
          <w:szCs w:val="18"/>
          <w:lang w:val="en-US"/>
        </w:rPr>
        <w:t xml:space="preserve"> Rather, the God of the Bible creates by the power of his word: “Let there be an expanse (</w:t>
      </w:r>
      <w:r w:rsidRPr="0023631E">
        <w:rPr>
          <w:rFonts w:ascii="Times New Roman" w:hAnsi="Times New Roman"/>
          <w:sz w:val="18"/>
          <w:szCs w:val="18"/>
        </w:rPr>
        <w:t>רקיע</w:t>
      </w:r>
      <w:r w:rsidRPr="0023631E">
        <w:rPr>
          <w:sz w:val="18"/>
          <w:szCs w:val="18"/>
          <w:lang w:val="en-US"/>
        </w:rPr>
        <w:t xml:space="preserve">; </w:t>
      </w:r>
      <w:r w:rsidRPr="0023631E">
        <w:rPr>
          <w:rStyle w:val="a8"/>
          <w:rFonts w:eastAsiaTheme="majorEastAsia"/>
          <w:sz w:val="18"/>
          <w:szCs w:val="18"/>
          <w:lang w:val="en-US"/>
        </w:rPr>
        <w:t>raqia</w:t>
      </w:r>
      <w:r w:rsidRPr="0023631E">
        <w:rPr>
          <w:sz w:val="18"/>
          <w:szCs w:val="18"/>
          <w:lang w:val="en-US"/>
        </w:rPr>
        <w:t>) in the midst of the waters (</w:t>
      </w:r>
      <w:r w:rsidRPr="0023631E">
        <w:rPr>
          <w:rFonts w:ascii="Times New Roman" w:hAnsi="Times New Roman"/>
          <w:sz w:val="18"/>
          <w:szCs w:val="18"/>
        </w:rPr>
        <w:t>מים</w:t>
      </w:r>
      <w:r w:rsidRPr="0023631E">
        <w:rPr>
          <w:sz w:val="18"/>
          <w:szCs w:val="18"/>
          <w:lang w:val="en-US"/>
        </w:rPr>
        <w:t xml:space="preserve">; </w:t>
      </w:r>
      <w:r w:rsidRPr="0023631E">
        <w:rPr>
          <w:rStyle w:val="a8"/>
          <w:rFonts w:eastAsiaTheme="majorEastAsia"/>
          <w:sz w:val="18"/>
          <w:szCs w:val="18"/>
          <w:lang w:val="en-US"/>
        </w:rPr>
        <w:t>mayim</w:t>
      </w:r>
      <w:r w:rsidRPr="0023631E">
        <w:rPr>
          <w:sz w:val="18"/>
          <w:szCs w:val="18"/>
          <w:lang w:val="en-US"/>
        </w:rPr>
        <w:t>)… and God called the expanse the heavens” (Gen 1:6a, 1:8a</w:t>
      </w:r>
      <w:r>
        <w:rPr>
          <w:b/>
          <w:caps/>
          <w:sz w:val="18"/>
          <w:szCs w:val="18"/>
          <w:lang w:val="en-US"/>
        </w:rPr>
        <w:t>)</w:t>
      </w:r>
      <w:r w:rsidR="00F20054" w:rsidRPr="00F20054">
        <w:rPr>
          <w:b/>
          <w:caps/>
          <w:sz w:val="18"/>
          <w:szCs w:val="18"/>
          <w:lang w:val="en-US"/>
        </w:rPr>
        <w:t>.</w:t>
      </w:r>
    </w:p>
    <w:p w:rsidR="00F20054" w:rsidRPr="00525419" w:rsidRDefault="00F20054" w:rsidP="00F20054">
      <w:pPr>
        <w:rPr>
          <w:sz w:val="20"/>
          <w:szCs w:val="20"/>
        </w:rPr>
      </w:pPr>
      <w:r w:rsidRPr="00525419">
        <w:rPr>
          <w:sz w:val="20"/>
          <w:szCs w:val="20"/>
        </w:rPr>
        <w:t xml:space="preserve">Ξεχωρίζουμε τρία μεγάλα θρησκευτικά ρεύματα και συστήματα, τα οποία έχοντας ως πρωταρχική βάση τις φυλετικές θρησκείες που συναντούμε ίσως για πρώτη φορά στην Αυστραλία, εξελίχθηκαν ποικιλοτρόπως (αν και η διάκριση των θρησκειών σε φυλετικές και πολιτισμικές μάλλον είναι εσφαλμένη, αφού και οι πρώτες έχουν διαμορφώσει πλούσιους πολιτισμούς). Παρά τις σημαντικές αλλαγές </w:t>
      </w:r>
      <w:r w:rsidRPr="00525419">
        <w:rPr>
          <w:i/>
          <w:sz w:val="20"/>
          <w:szCs w:val="20"/>
        </w:rPr>
        <w:t>παραδειγμάτων</w:t>
      </w:r>
      <w:r w:rsidRPr="00525419">
        <w:rPr>
          <w:sz w:val="20"/>
          <w:szCs w:val="20"/>
        </w:rPr>
        <w:t xml:space="preserve"> στα θρησκευτικά αυτά συστήματα κατά το πέρασμα των χιλιετιών, έχουν διατηρήσει έως σήμερα </w:t>
      </w:r>
      <w:r w:rsidRPr="00525419">
        <w:rPr>
          <w:sz w:val="20"/>
          <w:szCs w:val="20"/>
          <w:highlight w:val="yellow"/>
        </w:rPr>
        <w:t>και έχουν εκάστοτε διαμορφώσει</w:t>
      </w:r>
      <w:r w:rsidRPr="00525419">
        <w:rPr>
          <w:sz w:val="20"/>
          <w:szCs w:val="20"/>
        </w:rPr>
        <w:t xml:space="preserve"> τους δικούς τους μύθους για την αρχή:</w:t>
      </w:r>
    </w:p>
    <w:p w:rsidR="00F20054" w:rsidRPr="00525419" w:rsidRDefault="00F20054" w:rsidP="00F20054">
      <w:pPr>
        <w:rPr>
          <w:sz w:val="20"/>
          <w:szCs w:val="20"/>
        </w:rPr>
      </w:pPr>
    </w:p>
    <w:p w:rsidR="00F20054" w:rsidRPr="00525419" w:rsidRDefault="00F20054" w:rsidP="00F20054">
      <w:pPr>
        <w:rPr>
          <w:sz w:val="20"/>
          <w:szCs w:val="20"/>
        </w:rPr>
      </w:pPr>
      <w:r w:rsidRPr="00525419">
        <w:rPr>
          <w:sz w:val="20"/>
          <w:szCs w:val="20"/>
        </w:rPr>
        <w:t xml:space="preserve">− Οι θρησκείες που κατάγονται από </w:t>
      </w:r>
      <w:r w:rsidRPr="005E1C8B">
        <w:rPr>
          <w:b/>
          <w:sz w:val="20"/>
          <w:szCs w:val="20"/>
        </w:rPr>
        <w:t xml:space="preserve">τις Ινδίες </w:t>
      </w:r>
      <w:r w:rsidRPr="00525419">
        <w:rPr>
          <w:sz w:val="20"/>
          <w:szCs w:val="20"/>
        </w:rPr>
        <w:t xml:space="preserve">(Ινδουισμός, Βουδισμός, </w:t>
      </w:r>
      <w:r w:rsidRPr="00525419">
        <w:rPr>
          <w:sz w:val="20"/>
          <w:szCs w:val="20"/>
          <w:highlight w:val="yellow"/>
        </w:rPr>
        <w:t>Γιανισμός, Σικκισμός</w:t>
      </w:r>
      <w:r w:rsidRPr="00525419">
        <w:rPr>
          <w:sz w:val="20"/>
          <w:szCs w:val="20"/>
        </w:rPr>
        <w:t xml:space="preserve">) και προβάλλουν ως μοντέλο τον γκουρού, είναι μυστικιστικές και τείνουν </w:t>
      </w:r>
      <w:r w:rsidRPr="005E1C8B">
        <w:rPr>
          <w:b/>
          <w:i/>
          <w:sz w:val="20"/>
          <w:szCs w:val="20"/>
        </w:rPr>
        <w:t>στην ένωση</w:t>
      </w:r>
      <w:r w:rsidRPr="00525419">
        <w:rPr>
          <w:sz w:val="20"/>
          <w:szCs w:val="20"/>
        </w:rPr>
        <w:t xml:space="preserve"> του Θεού και του κόσμου, του Θεού και του ανθρώπου,</w:t>
      </w:r>
    </w:p>
    <w:p w:rsidR="00F20054" w:rsidRPr="00525419" w:rsidRDefault="00F20054" w:rsidP="00F20054">
      <w:pPr>
        <w:rPr>
          <w:sz w:val="20"/>
          <w:szCs w:val="20"/>
        </w:rPr>
      </w:pPr>
      <w:r w:rsidRPr="00525419">
        <w:rPr>
          <w:sz w:val="20"/>
          <w:szCs w:val="20"/>
        </w:rPr>
        <w:t xml:space="preserve">− οι θρησκείες από την </w:t>
      </w:r>
      <w:r w:rsidRPr="005E1C8B">
        <w:rPr>
          <w:b/>
          <w:sz w:val="20"/>
          <w:szCs w:val="20"/>
        </w:rPr>
        <w:t>Άπω Ανατολή και την Κίνα,</w:t>
      </w:r>
      <w:r w:rsidRPr="00525419">
        <w:rPr>
          <w:sz w:val="20"/>
          <w:szCs w:val="20"/>
        </w:rPr>
        <w:t xml:space="preserve"> </w:t>
      </w:r>
      <w:r w:rsidRPr="00525419">
        <w:rPr>
          <w:sz w:val="20"/>
          <w:szCs w:val="20"/>
          <w:highlight w:val="yellow"/>
        </w:rPr>
        <w:t>προπαντός</w:t>
      </w:r>
      <w:r w:rsidRPr="00525419">
        <w:rPr>
          <w:sz w:val="20"/>
          <w:szCs w:val="20"/>
        </w:rPr>
        <w:t xml:space="preserve"> ο Κουμφουκιανισμός και ο Ταοϊσμός, των οποίων πρότυπο είναι ο σοφός, είναι θρησκείες σοφίας. Έχουν ως αφετηρία την πίστη </w:t>
      </w:r>
      <w:r w:rsidRPr="005E1C8B">
        <w:rPr>
          <w:b/>
          <w:i/>
          <w:sz w:val="20"/>
          <w:szCs w:val="20"/>
        </w:rPr>
        <w:t>στην αρμονία</w:t>
      </w:r>
      <w:r w:rsidRPr="00525419">
        <w:rPr>
          <w:sz w:val="20"/>
          <w:szCs w:val="20"/>
        </w:rPr>
        <w:t xml:space="preserve"> του ουρανού και της γης,</w:t>
      </w:r>
    </w:p>
    <w:p w:rsidR="00F20054" w:rsidRPr="00525419" w:rsidRDefault="00F20054" w:rsidP="00F20054">
      <w:pPr>
        <w:rPr>
          <w:sz w:val="20"/>
          <w:szCs w:val="20"/>
        </w:rPr>
      </w:pPr>
      <w:r w:rsidRPr="00525419">
        <w:rPr>
          <w:sz w:val="20"/>
          <w:szCs w:val="20"/>
        </w:rPr>
        <w:t xml:space="preserve">− οι </w:t>
      </w:r>
      <w:r w:rsidRPr="005E1C8B">
        <w:rPr>
          <w:b/>
          <w:sz w:val="20"/>
          <w:szCs w:val="20"/>
        </w:rPr>
        <w:t>προφητικές θρησκείες</w:t>
      </w:r>
      <w:r w:rsidRPr="00525419">
        <w:rPr>
          <w:sz w:val="20"/>
          <w:szCs w:val="20"/>
        </w:rPr>
        <w:t xml:space="preserve">, που προέρχονται από την Εγγύς Ανατολής, ο Ιουδαϊσμός, ο Χριστιανισμός και το Ισλάμ, των οποίων μοντέλο είναι ο προφήτης, προσδιορίζονται από την αντίθεση του Δημιουργού και της Δημιουργίας, του αγίου </w:t>
      </w:r>
      <w:r w:rsidRPr="00525419">
        <w:rPr>
          <w:caps/>
          <w:sz w:val="20"/>
          <w:szCs w:val="20"/>
        </w:rPr>
        <w:t>θ</w:t>
      </w:r>
      <w:r w:rsidRPr="00525419">
        <w:rPr>
          <w:sz w:val="20"/>
          <w:szCs w:val="20"/>
        </w:rPr>
        <w:t>εού και του αμαρτωλού ανθρώπου. Οι άγιες Γραφές τους είναι η Παλαιά Διαθήκη, η Καινή Διαθήκη και το Κοράνιο. Και οι τρεις παρουσιάζουν την δημιουργία από τον Ένα Θεόν, η οποία είναι σημαντικά διαφορετική από τις μυθολογίες των άλλων θρησκειών.</w:t>
      </w:r>
    </w:p>
    <w:p w:rsidR="00F20054" w:rsidRPr="00F20054" w:rsidRDefault="00F20054" w:rsidP="00AD47C8">
      <w:pPr>
        <w:spacing w:after="200" w:line="276" w:lineRule="auto"/>
        <w:rPr>
          <w:b/>
          <w:caps/>
          <w:sz w:val="18"/>
          <w:szCs w:val="18"/>
        </w:rPr>
      </w:pPr>
    </w:p>
    <w:p w:rsidR="00C77110" w:rsidRPr="00AD47C8" w:rsidRDefault="00C77110" w:rsidP="00911193">
      <w:pPr>
        <w:rPr>
          <w:sz w:val="20"/>
          <w:szCs w:val="20"/>
        </w:rPr>
      </w:pPr>
      <w:r w:rsidRPr="00AD47C8">
        <w:rPr>
          <w:sz w:val="20"/>
          <w:szCs w:val="20"/>
        </w:rPr>
        <w:t xml:space="preserve">Οι Έλληνες ήταν εκείνοι, οι οποίοι πρώτοι στην ευρωπαϊκή ιστορία συλλογίσθηκαν για την «αρχή των πάντων», για την πρωταρχική πηγή ή αιτία από την οποία προέρχεται το παν και στην οποία ίσως και πάλι αυτό επιστρέφει. Για τον Θαλή αυτή η αρχή ήταν το νερό, για τον Αναξιμένη ο αέρας, για τον Ηράκλειτο το πυρ, για τον Αναξίμανδρο το ποιοτικά και ποσοτικά απροσδιόριστο Άπειρο. Ήδη αυτοί οι ίδιοι οι πρώτοι φιλόσοφοι </w:t>
      </w:r>
      <w:r w:rsidRPr="00AD47C8">
        <w:rPr>
          <w:sz w:val="20"/>
          <w:szCs w:val="20"/>
        </w:rPr>
        <w:lastRenderedPageBreak/>
        <w:t xml:space="preserve">επίσης συλλογίσθηκαν εάν και πώς συμβαίνουν οι αλλαγές στο Σύμπαν, πώς συμπεριφέρονται και με ποιους νόμους λειτουργούν το είναι και το γίγνεσθαι. Οι Έλληνες ήταν επίσης εκείνοι, στους οποίους οφείλουμε την αρχή της Φυσικής Επιστήμης. Με πρωτοποριακές θεωρίες θεμελίωσαν τις μετέπειτα επί μέρους επιστήμες και προπαντός τα Μαθηματικά, τη Βιολογία, τη Χημεία και τη Φυσική. Συνεχώς σήμερα ανακαλούνται οι μεγάλοι στοχαστές, όπως ο μαθηματικός Ευκλείδη, οι «ατομικοί» Λεύκιππος και Δημόκριτος, ο ιατρός Γαληνός και προπαντός ο καθολικός στοχασμός του Αριστοτέλη. Τέλος οι Έλληνες ήταν επίσης εκείνοι, που ανέπτυξαν φιλοσοφική έννοια περί του Θεού. Ο Ξενοφάνης προσδιόρισε τον Θεόν ως το απόλυτα τέλειο, ύψιστο Ον. Ο Παρμενίδης γνώριζε μόνον το ένα και αγέννητο </w:t>
      </w:r>
      <w:r w:rsidRPr="00AD47C8">
        <w:rPr>
          <w:i/>
          <w:caps/>
          <w:sz w:val="20"/>
          <w:szCs w:val="20"/>
        </w:rPr>
        <w:t>ε</w:t>
      </w:r>
      <w:r w:rsidRPr="00AD47C8">
        <w:rPr>
          <w:i/>
          <w:sz w:val="20"/>
          <w:szCs w:val="20"/>
        </w:rPr>
        <w:t>ίναι</w:t>
      </w:r>
      <w:r w:rsidRPr="00AD47C8">
        <w:rPr>
          <w:sz w:val="20"/>
          <w:szCs w:val="20"/>
        </w:rPr>
        <w:t xml:space="preserve">. Ο Αναξαγόρας θεωρούσε ότι ο κόσμος αναγόταν στο </w:t>
      </w:r>
      <w:r w:rsidRPr="00AD47C8">
        <w:rPr>
          <w:i/>
          <w:caps/>
          <w:sz w:val="20"/>
          <w:szCs w:val="20"/>
        </w:rPr>
        <w:t>ν</w:t>
      </w:r>
      <w:r w:rsidRPr="00AD47C8">
        <w:rPr>
          <w:i/>
          <w:sz w:val="20"/>
          <w:szCs w:val="20"/>
        </w:rPr>
        <w:t>ου</w:t>
      </w:r>
      <w:r w:rsidRPr="00AD47C8">
        <w:rPr>
          <w:sz w:val="20"/>
          <w:szCs w:val="20"/>
        </w:rPr>
        <w:t xml:space="preserve">, που είχε τη γνώση και </w:t>
      </w:r>
      <w:r w:rsidRPr="00AD47C8">
        <w:rPr>
          <w:sz w:val="20"/>
          <w:szCs w:val="20"/>
          <w:highlight w:val="yellow"/>
        </w:rPr>
        <w:t>δημιουργούσε</w:t>
      </w:r>
      <w:r w:rsidRPr="00AD47C8">
        <w:rPr>
          <w:sz w:val="20"/>
          <w:szCs w:val="20"/>
        </w:rPr>
        <w:t xml:space="preserve"> την τάξη. Βασιζόμενοι σ’ αυτούς (τους Προσωκρατικούς) οικοδόμησαν τη σκέψη τους οι κλασικοί εκπρόσωποι της Ελληνικής Φιλοσοφίας, κατανοώντας τον Θεό είτε ως την ιδέα του </w:t>
      </w:r>
      <w:r w:rsidRPr="00AD47C8">
        <w:rPr>
          <w:caps/>
          <w:sz w:val="20"/>
          <w:szCs w:val="20"/>
        </w:rPr>
        <w:t>α</w:t>
      </w:r>
      <w:r w:rsidRPr="00AD47C8">
        <w:rPr>
          <w:sz w:val="20"/>
          <w:szCs w:val="20"/>
        </w:rPr>
        <w:t xml:space="preserve">γαθού όπως ο Πλάτων, είτε ως </w:t>
      </w:r>
      <w:r w:rsidRPr="00F20054">
        <w:rPr>
          <w:b/>
          <w:sz w:val="20"/>
          <w:szCs w:val="20"/>
        </w:rPr>
        <w:t>το κινούν ακίνητον</w:t>
      </w:r>
      <w:r w:rsidRPr="00AD47C8">
        <w:rPr>
          <w:sz w:val="20"/>
          <w:szCs w:val="20"/>
        </w:rPr>
        <w:t xml:space="preserve"> και ως αυτοστοχαζόμενη σκέψη όπως ο Αριστοτέλης. Είναι συνεπώς για μένα μεγάλη χαρά ότι μεταφράζεται στην ελληνική γλώσσα αυτό το βιβλίο το οποίο αναφέρεται στην «αρχή όλων των πραγμάτων». Φυσικά στο βιβλίο μου αυτό λαμβάνω σοβαρά υπόψη τις αλλαγές που έχει υποστεί το κοσμοείδωλό μας (που αρχικά είχε διαμορφωθεί από τους Έλληνες) με το πέρασμα των χρόνων και προ παντός από την έναρξη των Νέων Χρόνων. Ο Γαλιλέος (</w:t>
      </w:r>
      <w:r w:rsidRPr="00AD47C8">
        <w:rPr>
          <w:sz w:val="20"/>
          <w:szCs w:val="20"/>
          <w:lang w:val="en-US"/>
        </w:rPr>
        <w:t>Galileo</w:t>
      </w:r>
      <w:r w:rsidRPr="00AD47C8">
        <w:rPr>
          <w:sz w:val="20"/>
          <w:szCs w:val="20"/>
        </w:rPr>
        <w:t xml:space="preserve"> </w:t>
      </w:r>
      <w:r w:rsidRPr="00AD47C8">
        <w:rPr>
          <w:sz w:val="20"/>
          <w:szCs w:val="20"/>
          <w:lang w:val="en-US"/>
        </w:rPr>
        <w:t>Galilei</w:t>
      </w:r>
      <w:r w:rsidRPr="00AD47C8">
        <w:rPr>
          <w:sz w:val="20"/>
          <w:szCs w:val="20"/>
        </w:rPr>
        <w:t xml:space="preserve">) με τη </w:t>
      </w:r>
      <w:r w:rsidRPr="00AD47C8">
        <w:rPr>
          <w:caps/>
          <w:sz w:val="20"/>
          <w:szCs w:val="20"/>
        </w:rPr>
        <w:t>ν</w:t>
      </w:r>
      <w:r w:rsidRPr="00AD47C8">
        <w:rPr>
          <w:sz w:val="20"/>
          <w:szCs w:val="20"/>
        </w:rPr>
        <w:t>έα Αστρονομία, ο Δαρβίνος (</w:t>
      </w:r>
      <w:r w:rsidRPr="00AD47C8">
        <w:rPr>
          <w:sz w:val="20"/>
          <w:szCs w:val="20"/>
          <w:lang w:val="en-US"/>
        </w:rPr>
        <w:t>Charles</w:t>
      </w:r>
      <w:r w:rsidRPr="00AD47C8">
        <w:rPr>
          <w:sz w:val="20"/>
          <w:szCs w:val="20"/>
        </w:rPr>
        <w:t xml:space="preserve"> </w:t>
      </w:r>
      <w:r w:rsidRPr="00AD47C8">
        <w:rPr>
          <w:sz w:val="20"/>
          <w:szCs w:val="20"/>
          <w:lang w:val="en-US"/>
        </w:rPr>
        <w:t>Darwin</w:t>
      </w:r>
      <w:r w:rsidRPr="00AD47C8">
        <w:rPr>
          <w:sz w:val="20"/>
          <w:szCs w:val="20"/>
        </w:rPr>
        <w:t>) με τη Νέα Βιολογία και ο Αϊνστάιν (</w:t>
      </w:r>
      <w:r w:rsidRPr="00AD47C8">
        <w:rPr>
          <w:sz w:val="20"/>
          <w:szCs w:val="20"/>
          <w:lang w:val="en-US"/>
        </w:rPr>
        <w:t>Albert</w:t>
      </w:r>
      <w:r w:rsidRPr="00AD47C8">
        <w:rPr>
          <w:sz w:val="20"/>
          <w:szCs w:val="20"/>
        </w:rPr>
        <w:t xml:space="preserve"> Αϊνστάιν) με τη </w:t>
      </w:r>
      <w:r w:rsidRPr="00AD47C8">
        <w:rPr>
          <w:caps/>
          <w:sz w:val="20"/>
          <w:szCs w:val="20"/>
        </w:rPr>
        <w:t>ν</w:t>
      </w:r>
      <w:r w:rsidRPr="00AD47C8">
        <w:rPr>
          <w:sz w:val="20"/>
          <w:szCs w:val="20"/>
        </w:rPr>
        <w:t>έα Φυσική είναι μόνον τρία ονόματα, που δείχνουν πόσο πολύ ολόκληρη η ανθρωπότητα άλλαξε τρόπο σκέψης.</w:t>
      </w:r>
    </w:p>
    <w:p w:rsidR="00C77110" w:rsidRDefault="00C77110" w:rsidP="00911193"/>
    <w:p w:rsidR="00C77110" w:rsidRPr="00AD47C8" w:rsidRDefault="00C77110" w:rsidP="003E03FA">
      <w:pPr>
        <w:pStyle w:val="3"/>
        <w:rPr>
          <w:lang w:bidi="he-IL"/>
        </w:rPr>
      </w:pPr>
      <w:r>
        <w:rPr>
          <w:lang w:bidi="he-IL"/>
        </w:rPr>
        <w:t xml:space="preserve">ΣΗΜΑΝΤΙΚΟ: </w:t>
      </w:r>
      <w:r w:rsidRPr="00AD47C8">
        <w:rPr>
          <w:lang w:bidi="he-IL"/>
        </w:rPr>
        <w:t>ΔΗΜΙΟΥΡΓΙΑ, ΒΙΒΛΟΣ ΚΑΙ ΚΟΡΑΝΙ</w:t>
      </w:r>
    </w:p>
    <w:p w:rsidR="00C77110" w:rsidRDefault="00C77110" w:rsidP="00A55EC4">
      <w:pPr>
        <w:autoSpaceDE w:val="0"/>
        <w:autoSpaceDN w:val="0"/>
        <w:adjustRightInd w:val="0"/>
        <w:rPr>
          <w:rFonts w:cs="Palatino Linotype"/>
          <w:szCs w:val="22"/>
          <w:lang w:bidi="he-IL"/>
        </w:rPr>
      </w:pPr>
      <w:r>
        <w:rPr>
          <w:rFonts w:cs="Palatino Linotype"/>
          <w:szCs w:val="22"/>
          <w:lang w:bidi="he-IL"/>
        </w:rPr>
        <w:t xml:space="preserve">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rsidR="00C77110" w:rsidRDefault="00C77110" w:rsidP="00A55EC4">
      <w:pPr>
        <w:autoSpaceDE w:val="0"/>
        <w:autoSpaceDN w:val="0"/>
        <w:adjustRightInd w:val="0"/>
        <w:rPr>
          <w:rFonts w:cs="Palatino Linotype"/>
          <w:szCs w:val="22"/>
          <w:lang w:bidi="he-IL"/>
        </w:rPr>
      </w:pPr>
    </w:p>
    <w:p w:rsidR="00C77110" w:rsidRDefault="00C77110" w:rsidP="00A55EC4">
      <w:pPr>
        <w:autoSpaceDE w:val="0"/>
        <w:autoSpaceDN w:val="0"/>
        <w:adjustRightInd w:val="0"/>
        <w:rPr>
          <w:rFonts w:cs="Palatino Linotype"/>
          <w:szCs w:val="22"/>
          <w:lang w:bidi="he-IL"/>
        </w:rPr>
      </w:pPr>
      <w:r>
        <w:rPr>
          <w:rFonts w:cs="Palatino Linotype"/>
          <w:szCs w:val="22"/>
          <w:lang w:bidi="he-IL"/>
        </w:rPr>
        <w:t xml:space="preserve">Κι όμως ανιχνεύσαμε μία κρίσιμη διαφορά στην εικόνα του Θεού στο Κοράνι και στην Α.Γ. Ο βιβλικός </w:t>
      </w:r>
      <w:r w:rsidRPr="00B50ED8">
        <w:rPr>
          <w:rFonts w:cs="Palatino Linotype"/>
          <w:caps/>
          <w:szCs w:val="22"/>
          <w:lang w:bidi="he-IL"/>
        </w:rPr>
        <w:t>θ</w:t>
      </w:r>
      <w:r>
        <w:rPr>
          <w:rFonts w:cs="Palatino Linotype"/>
          <w:szCs w:val="22"/>
          <w:lang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B50ED8">
        <w:rPr>
          <w:rFonts w:cs="Palatino Linotype"/>
          <w:caps/>
          <w:szCs w:val="22"/>
          <w:lang w:bidi="he-IL"/>
        </w:rPr>
        <w:t>τ</w:t>
      </w:r>
      <w:r>
        <w:rPr>
          <w:rFonts w:cs="Palatino Linotype"/>
          <w:szCs w:val="22"/>
          <w:lang w:bidi="he-IL"/>
        </w:rPr>
        <w:t xml:space="preserve">ου διατηρεί την απόλυτη ελευθερία </w:t>
      </w:r>
      <w:r w:rsidRPr="00B50ED8">
        <w:rPr>
          <w:rFonts w:cs="Palatino Linotype"/>
          <w:caps/>
          <w:szCs w:val="22"/>
          <w:lang w:bidi="he-IL"/>
        </w:rPr>
        <w:t>τ</w:t>
      </w:r>
      <w:r>
        <w:rPr>
          <w:rFonts w:cs="Palatino Linotype"/>
          <w:szCs w:val="22"/>
          <w:lang w:bidi="he-IL"/>
        </w:rPr>
        <w:t>ου. Δεν περιορίζεται ούτε προσδιορίζεται και έτσι εκ-</w:t>
      </w:r>
      <w:r w:rsidRPr="004124DF">
        <w:rPr>
          <w:rFonts w:cs="Palatino Linotype"/>
          <w:i/>
          <w:szCs w:val="22"/>
          <w:lang w:bidi="he-IL"/>
        </w:rPr>
        <w:t>πλήσσει</w:t>
      </w:r>
      <w:r>
        <w:rPr>
          <w:rFonts w:cs="Palatino Linotype"/>
          <w:szCs w:val="22"/>
          <w:lang w:bidi="he-IL"/>
        </w:rPr>
        <w:t xml:space="preserve">. Επιθυμεί να διαγράψει μια </w:t>
      </w:r>
      <w:r w:rsidRPr="00B50ED8">
        <w:rPr>
          <w:rFonts w:cs="Palatino Linotype"/>
          <w:caps/>
          <w:szCs w:val="22"/>
          <w:lang w:bidi="he-IL"/>
        </w:rPr>
        <w:t>ι</w:t>
      </w:r>
      <w:r>
        <w:rPr>
          <w:rFonts w:cs="Palatino Linotype"/>
          <w:szCs w:val="22"/>
          <w:lang w:bidi="he-IL"/>
        </w:rPr>
        <w:t>στορία μαζί με τους ανθρώπους. ο Θεός του Κορανίου φαίνεται ότι δε θέλει να αναλάβει</w:t>
      </w:r>
      <w:r w:rsidRPr="00A175B0">
        <w:rPr>
          <w:rFonts w:cs="Palatino Linotype"/>
          <w:szCs w:val="22"/>
          <w:lang w:bidi="he-IL"/>
        </w:rPr>
        <w:t xml:space="preserve"> </w:t>
      </w:r>
      <w:r>
        <w:rPr>
          <w:rFonts w:cs="Palatino Linotype"/>
          <w:szCs w:val="22"/>
          <w:lang w:bidi="he-IL"/>
        </w:rPr>
        <w:t>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νομοδότης και κριτής. Τα ίδια χαρακτηριστικά έχει αναμφίβολα και στη βιβλική θεολογία. Η αποξένωσή Του ὀμως από την Ιστορία</w:t>
      </w:r>
      <w:r w:rsidRPr="00432806">
        <w:rPr>
          <w:rFonts w:cs="Palatino Linotype"/>
          <w:szCs w:val="22"/>
          <w:lang w:bidi="he-IL"/>
        </w:rPr>
        <w:t xml:space="preserve"> </w:t>
      </w:r>
      <w:r>
        <w:rPr>
          <w:rFonts w:cs="Palatino Linotype"/>
          <w:szCs w:val="22"/>
          <w:lang w:bidi="he-IL"/>
        </w:rPr>
        <w:t xml:space="preserve">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 Η διάσταση ανάμεσα στο Θεό και στον άνθρωπο εκφράζεται στο Κοράνι και με το ότι αυτό δεν αποδέχεται τη βιβλική θεολογία περί του </w:t>
      </w:r>
      <w:r w:rsidRPr="006A4086">
        <w:rPr>
          <w:rFonts w:cs="Palatino Linotype"/>
          <w:b/>
          <w:i/>
          <w:szCs w:val="22"/>
          <w:lang w:bidi="he-IL"/>
        </w:rPr>
        <w:t>κατ’ εικόνα</w:t>
      </w:r>
      <w:r>
        <w:rPr>
          <w:rFonts w:cs="Palatino Linotype"/>
          <w:szCs w:val="22"/>
          <w:lang w:bidi="he-IL"/>
        </w:rPr>
        <w:t xml:space="preserve"> του ανθρώπου. Αν και οι βιβλικές αφηγήσεις της </w:t>
      </w:r>
      <w:r w:rsidRPr="00B844EB">
        <w:rPr>
          <w:rFonts w:cs="Palatino Linotype"/>
          <w:caps/>
          <w:szCs w:val="22"/>
          <w:lang w:bidi="he-IL"/>
        </w:rPr>
        <w:t>δ</w:t>
      </w:r>
      <w:r>
        <w:rPr>
          <w:rFonts w:cs="Palatino Linotype"/>
          <w:szCs w:val="22"/>
          <w:lang w:bidi="he-IL"/>
        </w:rPr>
        <w:t>ημιουργίας επιβιώνουν στο Κοράνι, απουσιάζει ο λόγος τον οποίο, σύμφωνα με το Γεν. 1, 26, εξεφώνησε ο Δημιουργός κατά την κατασκευή του ανθρώπου:</w:t>
      </w:r>
      <w:r w:rsidRPr="004A0C78">
        <w:rPr>
          <w:rFonts w:ascii="Arial" w:hAnsi="Arial" w:cs="Arial"/>
          <w:b/>
          <w:bCs/>
          <w:sz w:val="20"/>
          <w:szCs w:val="20"/>
          <w:lang w:bidi="he-IL"/>
        </w:rPr>
        <w:t xml:space="preserve"> </w:t>
      </w:r>
      <w:r>
        <w:rPr>
          <w:rFonts w:cs="Palatino Linotype"/>
          <w:i/>
          <w:szCs w:val="22"/>
          <w:lang w:bidi="he-IL"/>
        </w:rPr>
        <w:t>Π</w:t>
      </w:r>
      <w:r w:rsidRPr="006A4086">
        <w:rPr>
          <w:rFonts w:cs="Palatino Linotype"/>
          <w:i/>
          <w:szCs w:val="22"/>
          <w:lang w:bidi="he-IL"/>
        </w:rPr>
        <w:t xml:space="preserve">οιήσωμεν </w:t>
      </w:r>
      <w:r>
        <w:rPr>
          <w:rFonts w:cs="Palatino Linotype"/>
          <w:szCs w:val="22"/>
          <w:lang w:bidi="he-IL"/>
        </w:rPr>
        <w:t>(σε πληθυντικό αριθμό)</w:t>
      </w:r>
      <w:r>
        <w:rPr>
          <w:rStyle w:val="af1"/>
          <w:rFonts w:cs="Palatino Linotype"/>
          <w:szCs w:val="22"/>
          <w:lang w:bidi="he-IL"/>
        </w:rPr>
        <w:endnoteReference w:id="20"/>
      </w:r>
      <w:r>
        <w:rPr>
          <w:rFonts w:cs="Palatino Linotype"/>
          <w:szCs w:val="22"/>
          <w:lang w:bidi="he-IL"/>
        </w:rPr>
        <w:t xml:space="preserve"> </w:t>
      </w:r>
      <w:r w:rsidRPr="006A4086">
        <w:rPr>
          <w:rFonts w:cs="Palatino Linotype"/>
          <w:i/>
          <w:szCs w:val="22"/>
          <w:lang w:bidi="he-IL"/>
        </w:rPr>
        <w:t>ἄνθρωπον κατ᾽</w:t>
      </w:r>
      <w:r>
        <w:rPr>
          <w:rFonts w:cs="Palatino Linotype"/>
          <w:i/>
          <w:szCs w:val="22"/>
          <w:lang w:bidi="he-IL"/>
        </w:rPr>
        <w:t xml:space="preserve"> </w:t>
      </w:r>
      <w:r w:rsidRPr="006A4086">
        <w:rPr>
          <w:rFonts w:cs="Palatino Linotype"/>
          <w:i/>
          <w:szCs w:val="22"/>
          <w:lang w:bidi="he-IL"/>
        </w:rPr>
        <w:t>εἰκόνα ἡμετέραν καὶ καθ᾽</w:t>
      </w:r>
      <w:r>
        <w:rPr>
          <w:rFonts w:cs="Palatino Linotype"/>
          <w:i/>
          <w:szCs w:val="22"/>
          <w:lang w:bidi="he-IL"/>
        </w:rPr>
        <w:t xml:space="preserve"> </w:t>
      </w:r>
      <w:r w:rsidRPr="006A4086">
        <w:rPr>
          <w:rFonts w:cs="Palatino Linotype"/>
          <w:i/>
          <w:szCs w:val="22"/>
          <w:lang w:bidi="he-IL"/>
        </w:rPr>
        <w:t>ὁμοίωσι</w:t>
      </w:r>
      <w:r>
        <w:rPr>
          <w:rFonts w:cs="Palatino Linotype"/>
          <w:i/>
          <w:szCs w:val="22"/>
          <w:lang w:bidi="he-IL"/>
        </w:rPr>
        <w:t>ν</w:t>
      </w:r>
      <w:r>
        <w:rPr>
          <w:rFonts w:cs="Palatino Linotype"/>
          <w:szCs w:val="22"/>
          <w:lang w:bidi="he-IL"/>
        </w:rPr>
        <w:t xml:space="preserve">. Για τον Μωάμεθ αυτή η παράλειψη είναι συνεπής προς τη θεολογία του, καθώς ο </w:t>
      </w:r>
      <w:r w:rsidRPr="006A4086">
        <w:rPr>
          <w:rFonts w:cs="Palatino Linotype"/>
          <w:caps/>
          <w:szCs w:val="22"/>
          <w:lang w:bidi="he-IL"/>
        </w:rPr>
        <w:t>θ</w:t>
      </w:r>
      <w:r>
        <w:rPr>
          <w:rFonts w:cs="Palatino Linotype"/>
          <w:szCs w:val="22"/>
          <w:lang w:bidi="he-IL"/>
        </w:rPr>
        <w:t xml:space="preserve">εός δεν μπορεί να εξέλθει από την απόλυτη μόνωσή Του. Το </w:t>
      </w:r>
      <w:r w:rsidRPr="006A4086">
        <w:rPr>
          <w:rFonts w:cs="Palatino Linotype"/>
          <w:i/>
          <w:szCs w:val="22"/>
          <w:lang w:bidi="he-IL"/>
        </w:rPr>
        <w:t>κατ’</w:t>
      </w:r>
      <w:r>
        <w:rPr>
          <w:rFonts w:cs="Palatino Linotype"/>
          <w:i/>
          <w:szCs w:val="22"/>
          <w:lang w:bidi="he-IL"/>
        </w:rPr>
        <w:t xml:space="preserve"> </w:t>
      </w:r>
      <w:r w:rsidRPr="006A4086">
        <w:rPr>
          <w:rFonts w:cs="Palatino Linotype"/>
          <w:i/>
          <w:szCs w:val="22"/>
          <w:lang w:bidi="he-IL"/>
        </w:rPr>
        <w:t>εικόνα</w:t>
      </w:r>
      <w:r>
        <w:rPr>
          <w:rFonts w:cs="Palatino Linotype"/>
          <w:szCs w:val="22"/>
          <w:lang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Pr>
          <w:rFonts w:cs="Palatino Linotype"/>
          <w:szCs w:val="22"/>
          <w:vertAlign w:val="superscript"/>
          <w:lang w:bidi="he-IL"/>
        </w:rPr>
        <w:t>25</w:t>
      </w:r>
      <w:r>
        <w:rPr>
          <w:rFonts w:cs="Palatino Linotype"/>
          <w:szCs w:val="22"/>
          <w:lang w:bidi="he-IL"/>
        </w:rPr>
        <w:t xml:space="preserve">. Απευθύνεται στον όλο άνθρωπο (στην ψυχή και στο σώμα) 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A175B0">
        <w:rPr>
          <w:rFonts w:cs="Palatino Linotype"/>
          <w:i/>
          <w:szCs w:val="22"/>
          <w:lang w:bidi="he-IL"/>
        </w:rPr>
        <w:t>Αδάμ</w:t>
      </w:r>
      <w:r>
        <w:rPr>
          <w:rFonts w:cs="Palatino Linotype"/>
          <w:szCs w:val="22"/>
          <w:lang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κατασκευάσει έναν </w:t>
      </w:r>
      <w:r>
        <w:rPr>
          <w:rFonts w:cs="Palatino Linotype"/>
          <w:i/>
          <w:szCs w:val="22"/>
          <w:lang w:bidi="he-IL"/>
        </w:rPr>
        <w:t>Α</w:t>
      </w:r>
      <w:r w:rsidRPr="006A4086">
        <w:rPr>
          <w:rFonts w:cs="Palatino Linotype"/>
          <w:i/>
          <w:szCs w:val="22"/>
          <w:lang w:bidi="he-IL"/>
        </w:rPr>
        <w:t>πέναντι</w:t>
      </w:r>
      <w:r>
        <w:rPr>
          <w:rFonts w:cs="Palatino Linotype"/>
          <w:szCs w:val="22"/>
          <w:lang w:bidi="he-IL"/>
        </w:rPr>
        <w:t xml:space="preserve">, ένα Πρόσωπο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r w:rsidRPr="00E043B6">
        <w:rPr>
          <w:rFonts w:cs="Palatino Linotype"/>
          <w:i/>
          <w:szCs w:val="22"/>
          <w:lang w:bidi="he-IL"/>
        </w:rPr>
        <w:t>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w:t>
      </w:r>
      <w:r>
        <w:rPr>
          <w:rFonts w:cs="Palatino Linotype"/>
          <w:szCs w:val="22"/>
          <w:lang w:bidi="he-IL"/>
        </w:rPr>
        <w:t>.</w:t>
      </w:r>
      <w:r w:rsidRPr="004A0C78">
        <w:rPr>
          <w:rFonts w:cs="Palatino Linotype"/>
          <w:szCs w:val="22"/>
          <w:lang w:bidi="he-IL"/>
        </w:rPr>
        <w:t xml:space="preserve"> </w:t>
      </w:r>
      <w:r>
        <w:rPr>
          <w:rFonts w:cs="Palatino Linotype"/>
          <w:szCs w:val="22"/>
          <w:lang w:bidi="he-IL"/>
        </w:rPr>
        <w:t xml:space="preserve">Η κυριαρχία παρερμηνεύθηκε με την έννοια της </w:t>
      </w:r>
      <w:r w:rsidRPr="00E043B6">
        <w:rPr>
          <w:rFonts w:cs="Palatino Linotype"/>
          <w:i/>
          <w:szCs w:val="22"/>
          <w:lang w:bidi="he-IL"/>
        </w:rPr>
        <w:t>εκμετάλλευσης</w:t>
      </w:r>
      <w:r>
        <w:rPr>
          <w:rFonts w:cs="Palatino Linotype"/>
          <w:szCs w:val="22"/>
          <w:lang w:bidi="he-IL"/>
        </w:rPr>
        <w:t xml:space="preserve">. Η αναφορά </w:t>
      </w:r>
      <w:r>
        <w:rPr>
          <w:rFonts w:cs="Palatino Linotype"/>
          <w:szCs w:val="22"/>
          <w:lang w:bidi="he-IL"/>
        </w:rPr>
        <w:lastRenderedPageBreak/>
        <w:t xml:space="preserve">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rsidR="00C77110" w:rsidRDefault="00C77110" w:rsidP="00A55EC4">
      <w:pPr>
        <w:autoSpaceDE w:val="0"/>
        <w:autoSpaceDN w:val="0"/>
        <w:adjustRightInd w:val="0"/>
        <w:rPr>
          <w:rFonts w:cs="Palatino Linotype"/>
          <w:szCs w:val="22"/>
          <w:lang w:bidi="he-IL"/>
        </w:rPr>
      </w:pPr>
    </w:p>
    <w:p w:rsidR="00C77110" w:rsidRDefault="00C77110" w:rsidP="00335C19">
      <w:pPr>
        <w:autoSpaceDE w:val="0"/>
        <w:autoSpaceDN w:val="0"/>
        <w:adjustRightInd w:val="0"/>
        <w:rPr>
          <w:rFonts w:cs="Palatino Linotype"/>
          <w:szCs w:val="22"/>
          <w:lang w:bidi="he-IL"/>
        </w:rPr>
      </w:pPr>
      <w:r>
        <w:rPr>
          <w:rFonts w:cs="Palatino Linotype"/>
          <w:szCs w:val="22"/>
          <w:lang w:bidi="he-IL"/>
        </w:rPr>
        <w:t xml:space="preserve">Στην Κ.Δ. το </w:t>
      </w:r>
      <w:r w:rsidRPr="000C2CC1">
        <w:rPr>
          <w:rFonts w:cs="Palatino Linotype"/>
          <w:i/>
          <w:szCs w:val="22"/>
          <w:lang w:bidi="he-IL"/>
        </w:rPr>
        <w:t>κατ’</w:t>
      </w:r>
      <w:r>
        <w:rPr>
          <w:rFonts w:cs="Palatino Linotype"/>
          <w:i/>
          <w:szCs w:val="22"/>
          <w:lang w:bidi="he-IL"/>
        </w:rPr>
        <w:t xml:space="preserve"> </w:t>
      </w:r>
      <w:r w:rsidRPr="000C2CC1">
        <w:rPr>
          <w:rFonts w:cs="Palatino Linotype"/>
          <w:i/>
          <w:szCs w:val="22"/>
          <w:lang w:bidi="he-IL"/>
        </w:rPr>
        <w:t>εικόνα</w:t>
      </w:r>
      <w:r>
        <w:rPr>
          <w:rFonts w:cs="Palatino Linotype"/>
          <w:szCs w:val="22"/>
          <w:lang w:bidi="he-IL"/>
        </w:rPr>
        <w:t xml:space="preserve"> του ανθρώπου, το οποίο σκιάσθηκε διά της αμαρτίας του Αδάμ, αποκτά ουσιαστικότερη σημασία. Εικόνα του Θεού είναι ο Χριστός, ο καινός άνθρωπος, διά του οποίου Αυτός αποκαλύπτεται (Κολ. 1, 15) προκειμένου ο χαμένος βροτός να ξανακερδίσει την αξία του μεταμορφούμενος σε ένδοξη μορφή και να καινοποιηθεί (Β’ Κορ. 3, 10</w:t>
      </w:r>
      <w:r w:rsidRPr="00B844EB">
        <w:rPr>
          <w:rFonts w:cs="Palatino Linotype"/>
          <w:szCs w:val="22"/>
          <w:vertAlign w:val="superscript"/>
          <w:lang w:bidi="he-IL"/>
        </w:rPr>
        <w:t>.</w:t>
      </w:r>
      <w:r>
        <w:rPr>
          <w:rFonts w:cs="Palatino Linotype"/>
          <w:szCs w:val="22"/>
          <w:lang w:bidi="he-IL"/>
        </w:rPr>
        <w:t xml:space="preserve"> πρβλ. Ρωμ</w:t>
      </w:r>
      <w:r w:rsidRPr="003A198A">
        <w:rPr>
          <w:rFonts w:cs="Palatino Linotype"/>
          <w:szCs w:val="22"/>
          <w:lang w:bidi="he-IL"/>
        </w:rPr>
        <w:t>. 13, 14</w:t>
      </w:r>
      <w:r w:rsidRPr="000C2CC1">
        <w:rPr>
          <w:rFonts w:cs="Palatino Linotype"/>
          <w:szCs w:val="22"/>
          <w:vertAlign w:val="superscript"/>
          <w:lang w:bidi="he-IL"/>
        </w:rPr>
        <w:t>.</w:t>
      </w:r>
      <w:r w:rsidRPr="003A198A">
        <w:rPr>
          <w:rFonts w:cs="Palatino Linotype"/>
          <w:szCs w:val="22"/>
          <w:lang w:bidi="he-IL"/>
        </w:rPr>
        <w:t xml:space="preserve"> </w:t>
      </w:r>
      <w:r>
        <w:rPr>
          <w:rFonts w:cs="Palatino Linotype"/>
          <w:szCs w:val="22"/>
          <w:lang w:bidi="he-IL"/>
        </w:rPr>
        <w:t>Γαλ</w:t>
      </w:r>
      <w:r w:rsidRPr="00831570">
        <w:rPr>
          <w:rFonts w:cs="Palatino Linotype"/>
          <w:szCs w:val="22"/>
          <w:lang w:bidi="he-IL"/>
        </w:rPr>
        <w:t>. 3</w:t>
      </w:r>
      <w:r>
        <w:rPr>
          <w:rFonts w:cs="Palatino Linotype"/>
          <w:szCs w:val="22"/>
          <w:lang w:bidi="he-IL"/>
        </w:rPr>
        <w:t>, 27). Ο Χριστός είναι ο μεσίτης της καινούργιας δημιουργίας, η οποία, όπως και η πρώτη, κτίζεται εκ του μη όντος.</w:t>
      </w:r>
      <w:r w:rsidRPr="00335C19">
        <w:rPr>
          <w:rFonts w:cs="Palatino Linotype"/>
          <w:szCs w:val="22"/>
          <w:lang w:bidi="he-IL"/>
        </w:rPr>
        <w:t xml:space="preserve"> </w:t>
      </w:r>
      <w:r>
        <w:rPr>
          <w:rFonts w:cs="Palatino Linotype"/>
          <w:szCs w:val="22"/>
          <w:lang w:bidi="he-IL"/>
        </w:rPr>
        <w:t xml:space="preserve">Σύμφωνα με τη χριστιανική θεολογία, κατά τη δημιουργία όπως και κατά την αναδημιουργία, ο Θεός εξέρχεται από τον </w:t>
      </w:r>
      <w:r w:rsidRPr="00E043B6">
        <w:rPr>
          <w:rFonts w:cs="Palatino Linotype"/>
          <w:caps/>
          <w:szCs w:val="22"/>
          <w:lang w:bidi="he-IL"/>
        </w:rPr>
        <w:t>ε</w:t>
      </w:r>
      <w:r>
        <w:rPr>
          <w:rFonts w:cs="Palatino Linotype"/>
          <w:szCs w:val="22"/>
          <w:lang w:bidi="he-IL"/>
        </w:rPr>
        <w:t xml:space="preserve">αυτό Του και καθιστά τους ανθρώπους/τα άτομα </w:t>
      </w:r>
      <w:r w:rsidRPr="00EA0662">
        <w:rPr>
          <w:rFonts w:cs="Palatino Linotype"/>
          <w:i/>
          <w:szCs w:val="22"/>
          <w:lang w:bidi="he-IL"/>
        </w:rPr>
        <w:t>πρόσ</w:t>
      </w:r>
      <w:r>
        <w:rPr>
          <w:rFonts w:cs="Palatino Linotype"/>
          <w:szCs w:val="22"/>
          <w:lang w:bidi="he-IL"/>
        </w:rPr>
        <w:t xml:space="preserve">-ωπα, τους προσκαλεί στη ζωή </w:t>
      </w:r>
      <w:r w:rsidRPr="00B844EB">
        <w:rPr>
          <w:rFonts w:cs="Palatino Linotype"/>
          <w:caps/>
          <w:szCs w:val="22"/>
          <w:lang w:bidi="he-IL"/>
        </w:rPr>
        <w:t>τ</w:t>
      </w:r>
      <w:r>
        <w:rPr>
          <w:rFonts w:cs="Palatino Linotype"/>
          <w:szCs w:val="22"/>
          <w:lang w:bidi="he-IL"/>
        </w:rPr>
        <w:t xml:space="preserve">ου, κάτι που συνιστά το σκοπό-το τέλος της ανθρώπινης ύπαρξης. </w:t>
      </w:r>
    </w:p>
    <w:p w:rsidR="00C77110" w:rsidRDefault="00C77110" w:rsidP="00335C19">
      <w:pPr>
        <w:autoSpaceDE w:val="0"/>
        <w:autoSpaceDN w:val="0"/>
        <w:adjustRightInd w:val="0"/>
        <w:rPr>
          <w:rFonts w:cs="Palatino Linotype"/>
          <w:szCs w:val="22"/>
          <w:lang w:bidi="he-IL"/>
        </w:rPr>
      </w:pPr>
    </w:p>
    <w:p w:rsidR="00C77110" w:rsidRDefault="00C77110" w:rsidP="00335C19">
      <w:pPr>
        <w:autoSpaceDE w:val="0"/>
        <w:autoSpaceDN w:val="0"/>
        <w:adjustRightInd w:val="0"/>
        <w:rPr>
          <w:rFonts w:cs="Palatino Linotype"/>
          <w:szCs w:val="22"/>
          <w:lang w:bidi="he-IL"/>
        </w:rPr>
      </w:pPr>
      <w:r w:rsidRPr="00AD47C8">
        <w:rPr>
          <w:rFonts w:cs="Palatino Linotype"/>
          <w:b/>
          <w:caps/>
          <w:szCs w:val="22"/>
          <w:lang w:bidi="he-IL"/>
        </w:rPr>
        <w:t>σ</w:t>
      </w:r>
      <w:r w:rsidRPr="00AD47C8">
        <w:rPr>
          <w:rFonts w:cs="Palatino Linotype"/>
          <w:b/>
          <w:szCs w:val="22"/>
          <w:lang w:bidi="he-IL"/>
        </w:rPr>
        <w:t>ύμφωνα με το Κοράνι, ακόμη και στην «άλλη ζωή» δεν υπάρχει προσωπική σχέση με τον Θεό</w:t>
      </w:r>
      <w:r>
        <w:rPr>
          <w:rFonts w:cs="Palatino Linotype"/>
          <w:szCs w:val="22"/>
          <w:lang w:bidi="he-IL"/>
        </w:rPr>
        <w:t>. Στην αιωνιότητα οι εκλεκτοί αναμένουν μία καινούργια γη η οποία είναι γεμάτη από αισθησιακές χαρές</w:t>
      </w:r>
      <w:r>
        <w:rPr>
          <w:rFonts w:cs="Palatino Linotype"/>
          <w:szCs w:val="22"/>
          <w:vertAlign w:val="superscript"/>
          <w:lang w:bidi="he-IL"/>
        </w:rPr>
        <w:t>27</w:t>
      </w:r>
      <w:r>
        <w:rPr>
          <w:rFonts w:cs="Palatino Linotype"/>
          <w:szCs w:val="22"/>
          <w:lang w:bidi="he-IL"/>
        </w:rPr>
        <w:t>. Σύμφωνα με τη χριστιανική θεολογία, η μετοχή στη θεϊκή ζωή, η θέωση, συνιστά μετοχή στη ζωή της τέλειας αγάπης και της ελευθερίας της Αγ. Τριάδος.</w:t>
      </w:r>
      <w:r w:rsidRPr="00335C19">
        <w:rPr>
          <w:rFonts w:cs="Palatino Linotype"/>
          <w:szCs w:val="22"/>
          <w:lang w:bidi="he-IL"/>
        </w:rPr>
        <w:t xml:space="preserve"> </w:t>
      </w:r>
    </w:p>
    <w:p w:rsidR="00C77110" w:rsidRDefault="00C77110" w:rsidP="00335C19">
      <w:pPr>
        <w:autoSpaceDE w:val="0"/>
        <w:autoSpaceDN w:val="0"/>
        <w:adjustRightInd w:val="0"/>
        <w:rPr>
          <w:rFonts w:cs="Palatino Linotype"/>
          <w:szCs w:val="22"/>
          <w:lang w:bidi="he-IL"/>
        </w:rPr>
      </w:pPr>
    </w:p>
    <w:p w:rsidR="00A55EC4" w:rsidRPr="00251B6F" w:rsidRDefault="00C77110" w:rsidP="00251B6F">
      <w:pPr>
        <w:autoSpaceDE w:val="0"/>
        <w:autoSpaceDN w:val="0"/>
        <w:adjustRightInd w:val="0"/>
        <w:rPr>
          <w:rFonts w:cs="Palatino Linotype"/>
          <w:szCs w:val="22"/>
          <w:lang w:bidi="he-IL"/>
        </w:rPr>
      </w:pPr>
      <w:r>
        <w:rPr>
          <w:rFonts w:cs="Palatino Linotype"/>
          <w:szCs w:val="22"/>
          <w:lang w:bidi="he-IL"/>
        </w:rPr>
        <w:t xml:space="preserve">Ακόμη μία σύγκριση μπορεί να βοηθήσει ώστε να εξαχθούν ομοιότητες και διαφορές: Ενώ στο Χριστιανισμό στο επίκεντρο τοποθετείται η </w:t>
      </w:r>
      <w:r w:rsidRPr="00E043B6">
        <w:rPr>
          <w:rFonts w:cs="Palatino Linotype"/>
          <w:i/>
          <w:szCs w:val="22"/>
          <w:lang w:bidi="he-IL"/>
        </w:rPr>
        <w:t xml:space="preserve">σάρκωση </w:t>
      </w:r>
      <w:r>
        <w:rPr>
          <w:rFonts w:cs="Palatino Linotype"/>
          <w:szCs w:val="22"/>
          <w:lang w:bidi="he-IL"/>
        </w:rPr>
        <w:t xml:space="preserve">του Υιού του Θεού, </w:t>
      </w:r>
      <w:r w:rsidRPr="000C32CA">
        <w:rPr>
          <w:rFonts w:cs="Palatino Linotype"/>
          <w:b/>
          <w:szCs w:val="22"/>
          <w:lang w:bidi="he-IL"/>
        </w:rPr>
        <w:t xml:space="preserve">το </w:t>
      </w:r>
      <w:r w:rsidRPr="000C32CA">
        <w:rPr>
          <w:rFonts w:cs="Palatino Linotype"/>
          <w:b/>
          <w:caps/>
          <w:szCs w:val="22"/>
          <w:lang w:bidi="he-IL"/>
        </w:rPr>
        <w:t>π</w:t>
      </w:r>
      <w:r w:rsidRPr="000C32CA">
        <w:rPr>
          <w:rFonts w:cs="Palatino Linotype"/>
          <w:b/>
          <w:szCs w:val="22"/>
          <w:lang w:bidi="he-IL"/>
        </w:rPr>
        <w:t>ρόσωπο του Ιησού Χριστού</w:t>
      </w:r>
      <w:r>
        <w:rPr>
          <w:rStyle w:val="af1"/>
          <w:rFonts w:cs="Palatino Linotype"/>
          <w:szCs w:val="22"/>
          <w:lang w:bidi="he-IL"/>
        </w:rPr>
        <w:endnoteReference w:id="21"/>
      </w:r>
      <w:r>
        <w:rPr>
          <w:rFonts w:cs="Palatino Linotype"/>
          <w:szCs w:val="22"/>
          <w:lang w:bidi="he-IL"/>
        </w:rPr>
        <w:t>,</w:t>
      </w:r>
      <w:r w:rsidR="00335C19">
        <w:rPr>
          <w:rFonts w:cs="Palatino Linotype"/>
          <w:szCs w:val="22"/>
          <w:lang w:bidi="he-IL"/>
        </w:rPr>
        <w:t xml:space="preserve"> στο Ισλάμ κατ’ ουσίαν επιτελείται η </w:t>
      </w:r>
      <w:r w:rsidR="00335C19" w:rsidRPr="00E043B6">
        <w:rPr>
          <w:rFonts w:cs="Palatino Linotype"/>
          <w:i/>
          <w:szCs w:val="22"/>
          <w:lang w:bidi="he-IL"/>
        </w:rPr>
        <w:t xml:space="preserve">βιβλιοποίηση </w:t>
      </w:r>
      <w:r w:rsidR="00335C19">
        <w:rPr>
          <w:rFonts w:cs="Palatino Linotype"/>
          <w:szCs w:val="22"/>
          <w:lang w:bidi="he-IL"/>
        </w:rPr>
        <w:t xml:space="preserve">του Θεού. Σε αυτό η τέλεια μορφή της αποκάλυψης του Θεού ταυτίζεται </w:t>
      </w:r>
      <w:r w:rsidR="00335C19" w:rsidRPr="000C32CA">
        <w:rPr>
          <w:rFonts w:cs="Palatino Linotype"/>
          <w:b/>
          <w:szCs w:val="22"/>
          <w:lang w:bidi="he-IL"/>
        </w:rPr>
        <w:t>με το Κοράνι</w:t>
      </w:r>
      <w:r w:rsidR="00335C19">
        <w:rPr>
          <w:rFonts w:cs="Palatino Linotype"/>
          <w:szCs w:val="22"/>
          <w:lang w:bidi="he-IL"/>
        </w:rPr>
        <w:t xml:space="preserve">. Το Ισλάμ ως θρησκεία του βιβλίου θεωρεί τον </w:t>
      </w:r>
      <w:r w:rsidR="00335C19" w:rsidRPr="000C2CC1">
        <w:rPr>
          <w:rFonts w:cs="Palatino Linotype"/>
          <w:caps/>
          <w:szCs w:val="22"/>
          <w:lang w:bidi="he-IL"/>
        </w:rPr>
        <w:t>θ</w:t>
      </w:r>
      <w:r w:rsidR="00335C19">
        <w:rPr>
          <w:rFonts w:cs="Palatino Linotype"/>
          <w:szCs w:val="22"/>
          <w:lang w:bidi="he-IL"/>
        </w:rPr>
        <w:t>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(Φιλ. 2, 7) και την πραγματική εγκατοίκησή</w:t>
      </w:r>
      <w:r w:rsidR="00335C19" w:rsidRPr="00335C19">
        <w:rPr>
          <w:rFonts w:cs="Palatino Linotype"/>
          <w:szCs w:val="22"/>
          <w:lang w:bidi="he-IL"/>
        </w:rPr>
        <w:t xml:space="preserve"> </w:t>
      </w:r>
      <w:r w:rsidR="00335C19">
        <w:rPr>
          <w:rFonts w:cs="Palatino Linotype"/>
          <w:szCs w:val="22"/>
          <w:lang w:bidi="he-IL"/>
        </w:rPr>
        <w:t>-</w:t>
      </w:r>
      <w:r w:rsidR="00335C19" w:rsidRPr="00335C19">
        <w:rPr>
          <w:rFonts w:cs="Palatino Linotype"/>
          <w:szCs w:val="22"/>
          <w:lang w:bidi="he-IL"/>
        </w:rPr>
        <w:t xml:space="preserve"> </w:t>
      </w:r>
      <w:r w:rsidR="00335C19">
        <w:rPr>
          <w:rFonts w:cs="Palatino Linotype"/>
          <w:szCs w:val="22"/>
          <w:lang w:bidi="he-IL"/>
        </w:rPr>
        <w:t xml:space="preserve">κατασκήνωσή </w:t>
      </w:r>
      <w:r w:rsidR="00335C19" w:rsidRPr="000C2CC1">
        <w:rPr>
          <w:rFonts w:cs="Palatino Linotype"/>
          <w:caps/>
          <w:szCs w:val="22"/>
          <w:lang w:bidi="he-IL"/>
        </w:rPr>
        <w:t>τ</w:t>
      </w:r>
      <w:r w:rsidR="00335C19">
        <w:rPr>
          <w:rFonts w:cs="Palatino Linotype"/>
          <w:szCs w:val="22"/>
          <w:lang w:bidi="he-IL"/>
        </w:rPr>
        <w:t>ου ανάμεσα στους ανθρώπους (Ιω. 1, 14).</w:t>
      </w:r>
      <w:r w:rsidR="00335C19" w:rsidRPr="00335C19">
        <w:rPr>
          <w:rFonts w:cs="Palatino Linotype"/>
          <w:szCs w:val="22"/>
          <w:lang w:bidi="he-IL"/>
        </w:rPr>
        <w:t xml:space="preserve"> </w:t>
      </w:r>
      <w:r w:rsidR="00335C19">
        <w:rPr>
          <w:rFonts w:cs="Palatino Linotype"/>
          <w:szCs w:val="22"/>
          <w:lang w:bidi="he-IL"/>
        </w:rPr>
        <w:t xml:space="preserve">Πρέπει παράλληλα να λάβουμε υπόψιν ότι το Ισλάμ πιστεύει ότι στον Ουρανό βρίσκεται το πρωτότυπο του Κορανίου, η </w:t>
      </w:r>
      <w:r w:rsidR="00335C19" w:rsidRPr="000C2CC1">
        <w:rPr>
          <w:rFonts w:cs="Palatino Linotype"/>
          <w:i/>
          <w:szCs w:val="22"/>
          <w:lang w:bidi="he-IL"/>
        </w:rPr>
        <w:t>μητέρα της Γραφής</w:t>
      </w:r>
      <w:r w:rsidR="00335C19">
        <w:rPr>
          <w:rFonts w:cs="Palatino Linotype"/>
          <w:szCs w:val="22"/>
          <w:vertAlign w:val="superscript"/>
          <w:lang w:bidi="he-IL"/>
        </w:rPr>
        <w:t>30</w:t>
      </w:r>
      <w:r w:rsidR="00335C19">
        <w:rPr>
          <w:rFonts w:cs="Palatino Linotype"/>
          <w:szCs w:val="22"/>
          <w:lang w:bidi="he-IL"/>
        </w:rPr>
        <w:t xml:space="preserve"> που θεώρησε ο Μωάμεθ.</w:t>
      </w:r>
    </w:p>
    <w:p w:rsidR="003F2FE5" w:rsidRPr="003F2FE5" w:rsidRDefault="003F2FE5" w:rsidP="003E03FA">
      <w:pPr>
        <w:pStyle w:val="3"/>
      </w:pPr>
    </w:p>
    <w:p w:rsidR="003F2FE5" w:rsidRDefault="003F2FE5" w:rsidP="003E03FA">
      <w:pPr>
        <w:pStyle w:val="3"/>
      </w:pPr>
      <w:r>
        <w:t xml:space="preserve">ΚΙΝΗΜΑΤΟΓΡΑΦΙΚΗ ΤΑΙΝΙΑ </w:t>
      </w:r>
    </w:p>
    <w:p w:rsidR="003F2FE5" w:rsidRPr="0049255C" w:rsidRDefault="003F2FE5" w:rsidP="003F2FE5">
      <w:r>
        <w:t>Το</w:t>
      </w:r>
      <w:r w:rsidRPr="0049255C">
        <w:t xml:space="preserve"> </w:t>
      </w:r>
      <w:r>
        <w:t>Δέντρο</w:t>
      </w:r>
      <w:r w:rsidRPr="0049255C">
        <w:t xml:space="preserve"> </w:t>
      </w:r>
      <w:r>
        <w:t>της</w:t>
      </w:r>
      <w:r w:rsidRPr="0049255C">
        <w:t xml:space="preserve"> </w:t>
      </w:r>
      <w:r>
        <w:t>Ζωής</w:t>
      </w:r>
      <w:r w:rsidRPr="0049255C">
        <w:t xml:space="preserve"> – </w:t>
      </w:r>
      <w:r w:rsidRPr="003F2FE5">
        <w:rPr>
          <w:lang w:val="en-US"/>
        </w:rPr>
        <w:t>The</w:t>
      </w:r>
      <w:r w:rsidRPr="0049255C">
        <w:t xml:space="preserve"> </w:t>
      </w:r>
      <w:r>
        <w:rPr>
          <w:lang w:val="en-US"/>
        </w:rPr>
        <w:t>Tree</w:t>
      </w:r>
      <w:r w:rsidRPr="0049255C">
        <w:t xml:space="preserve"> </w:t>
      </w:r>
      <w:r>
        <w:rPr>
          <w:lang w:val="en-US"/>
        </w:rPr>
        <w:t>of</w:t>
      </w:r>
      <w:r w:rsidRPr="0049255C">
        <w:t xml:space="preserve"> </w:t>
      </w:r>
      <w:r>
        <w:rPr>
          <w:lang w:val="en-US"/>
        </w:rPr>
        <w:t>Life</w:t>
      </w:r>
      <w:r w:rsidRPr="0049255C">
        <w:t xml:space="preserve"> </w:t>
      </w:r>
      <w:r>
        <w:rPr>
          <w:lang w:val="en-US"/>
        </w:rPr>
        <w:t>Terrence</w:t>
      </w:r>
      <w:r w:rsidRPr="0049255C">
        <w:t xml:space="preserve"> </w:t>
      </w:r>
      <w:r>
        <w:rPr>
          <w:lang w:val="en-US"/>
        </w:rPr>
        <w:t>Malick</w:t>
      </w:r>
      <w:r w:rsidRPr="0049255C">
        <w:t xml:space="preserve"> </w:t>
      </w:r>
    </w:p>
    <w:p w:rsidR="003F2FE5" w:rsidRPr="0049255C" w:rsidRDefault="0054543E" w:rsidP="003F2FE5">
      <w:hyperlink r:id="rId32" w:history="1">
        <w:r w:rsidR="003F2FE5" w:rsidRPr="00B4017C">
          <w:rPr>
            <w:rStyle w:val="-"/>
            <w:lang w:val="en-US"/>
          </w:rPr>
          <w:t>https</w:t>
        </w:r>
        <w:r w:rsidR="003F2FE5" w:rsidRPr="0049255C">
          <w:rPr>
            <w:rStyle w:val="-"/>
          </w:rPr>
          <w:t>://</w:t>
        </w:r>
        <w:r w:rsidR="003F2FE5" w:rsidRPr="00B4017C">
          <w:rPr>
            <w:rStyle w:val="-"/>
            <w:lang w:val="en-US"/>
          </w:rPr>
          <w:t>el</w:t>
        </w:r>
        <w:r w:rsidR="003F2FE5" w:rsidRPr="0049255C">
          <w:rPr>
            <w:rStyle w:val="-"/>
          </w:rPr>
          <w:t>.</w:t>
        </w:r>
        <w:r w:rsidR="003F2FE5" w:rsidRPr="00B4017C">
          <w:rPr>
            <w:rStyle w:val="-"/>
            <w:lang w:val="en-US"/>
          </w:rPr>
          <w:t>wikipedia</w:t>
        </w:r>
        <w:r w:rsidR="003F2FE5" w:rsidRPr="0049255C">
          <w:rPr>
            <w:rStyle w:val="-"/>
          </w:rPr>
          <w:t>.</w:t>
        </w:r>
        <w:r w:rsidR="003F2FE5" w:rsidRPr="00B4017C">
          <w:rPr>
            <w:rStyle w:val="-"/>
            <w:lang w:val="en-US"/>
          </w:rPr>
          <w:t>org</w:t>
        </w:r>
        <w:r w:rsidR="003F2FE5" w:rsidRPr="0049255C">
          <w:rPr>
            <w:rStyle w:val="-"/>
          </w:rPr>
          <w:t>/</w:t>
        </w:r>
        <w:r w:rsidR="003F2FE5" w:rsidRPr="00B4017C">
          <w:rPr>
            <w:rStyle w:val="-"/>
            <w:lang w:val="en-US"/>
          </w:rPr>
          <w:t>wiki</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A</w:t>
        </w:r>
        <w:r w:rsidR="003F2FE5" w:rsidRPr="0049255C">
          <w:rPr>
            <w:rStyle w:val="-"/>
          </w:rPr>
          <w:t>4%</w:t>
        </w:r>
        <w:r w:rsidR="003F2FE5" w:rsidRPr="00B4017C">
          <w:rPr>
            <w:rStyle w:val="-"/>
            <w:lang w:val="en-US"/>
          </w:rPr>
          <w:t>CE</w:t>
        </w:r>
        <w:r w:rsidR="003F2FE5" w:rsidRPr="0049255C">
          <w:rPr>
            <w:rStyle w:val="-"/>
          </w:rPr>
          <w:t>%</w:t>
        </w:r>
        <w:r w:rsidR="003F2FE5" w:rsidRPr="00B4017C">
          <w:rPr>
            <w:rStyle w:val="-"/>
            <w:lang w:val="en-US"/>
          </w:rPr>
          <w:t>BF</w:t>
        </w:r>
        <w:r w:rsidR="003F2FE5" w:rsidRPr="0049255C">
          <w:rPr>
            <w:rStyle w:val="-"/>
          </w:rPr>
          <w:t>_%</w:t>
        </w:r>
        <w:r w:rsidR="003F2FE5" w:rsidRPr="00B4017C">
          <w:rPr>
            <w:rStyle w:val="-"/>
            <w:lang w:val="en-US"/>
          </w:rPr>
          <w:t>CE</w:t>
        </w:r>
        <w:r w:rsidR="003F2FE5" w:rsidRPr="0049255C">
          <w:rPr>
            <w:rStyle w:val="-"/>
          </w:rPr>
          <w:t>%94%</w:t>
        </w:r>
        <w:r w:rsidR="003F2FE5" w:rsidRPr="00B4017C">
          <w:rPr>
            <w:rStyle w:val="-"/>
            <w:lang w:val="en-US"/>
          </w:rPr>
          <w:t>CE</w:t>
        </w:r>
        <w:r w:rsidR="003F2FE5" w:rsidRPr="0049255C">
          <w:rPr>
            <w:rStyle w:val="-"/>
          </w:rPr>
          <w:t>%</w:t>
        </w:r>
        <w:r w:rsidR="003F2FE5" w:rsidRPr="00B4017C">
          <w:rPr>
            <w:rStyle w:val="-"/>
            <w:lang w:val="en-US"/>
          </w:rPr>
          <w:t>AD</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BD</w:t>
        </w:r>
        <w:r w:rsidR="003F2FE5" w:rsidRPr="0049255C">
          <w:rPr>
            <w:rStyle w:val="-"/>
          </w:rPr>
          <w:t>%</w:t>
        </w:r>
        <w:r w:rsidR="003F2FE5" w:rsidRPr="00B4017C">
          <w:rPr>
            <w:rStyle w:val="-"/>
            <w:lang w:val="en-US"/>
          </w:rPr>
          <w:t>CF</w:t>
        </w:r>
        <w:r w:rsidR="003F2FE5" w:rsidRPr="0049255C">
          <w:rPr>
            <w:rStyle w:val="-"/>
          </w:rPr>
          <w:t>%84%</w:t>
        </w:r>
        <w:r w:rsidR="003F2FE5" w:rsidRPr="00B4017C">
          <w:rPr>
            <w:rStyle w:val="-"/>
            <w:lang w:val="en-US"/>
          </w:rPr>
          <w:t>CF</w:t>
        </w:r>
        <w:r w:rsidR="003F2FE5" w:rsidRPr="0049255C">
          <w:rPr>
            <w:rStyle w:val="-"/>
          </w:rPr>
          <w:t>%81%</w:t>
        </w:r>
        <w:r w:rsidR="003F2FE5" w:rsidRPr="00B4017C">
          <w:rPr>
            <w:rStyle w:val="-"/>
            <w:lang w:val="en-US"/>
          </w:rPr>
          <w:t>CE</w:t>
        </w:r>
        <w:r w:rsidR="003F2FE5" w:rsidRPr="0049255C">
          <w:rPr>
            <w:rStyle w:val="-"/>
          </w:rPr>
          <w:t>%</w:t>
        </w:r>
        <w:r w:rsidR="003F2FE5" w:rsidRPr="00B4017C">
          <w:rPr>
            <w:rStyle w:val="-"/>
            <w:lang w:val="en-US"/>
          </w:rPr>
          <w:t>BF</w:t>
        </w:r>
        <w:r w:rsidR="003F2FE5" w:rsidRPr="0049255C">
          <w:rPr>
            <w:rStyle w:val="-"/>
          </w:rPr>
          <w:t>_%</w:t>
        </w:r>
        <w:r w:rsidR="003F2FE5" w:rsidRPr="00B4017C">
          <w:rPr>
            <w:rStyle w:val="-"/>
            <w:lang w:val="en-US"/>
          </w:rPr>
          <w:t>CF</w:t>
        </w:r>
        <w:r w:rsidR="003F2FE5" w:rsidRPr="0049255C">
          <w:rPr>
            <w:rStyle w:val="-"/>
          </w:rPr>
          <w:t>%84%</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7%</w:t>
        </w:r>
        <w:r w:rsidR="003F2FE5" w:rsidRPr="00B4017C">
          <w:rPr>
            <w:rStyle w:val="-"/>
            <w:lang w:val="en-US"/>
          </w:rPr>
          <w:t>CF</w:t>
        </w:r>
        <w:r w:rsidR="003F2FE5" w:rsidRPr="0049255C">
          <w:rPr>
            <w:rStyle w:val="-"/>
          </w:rPr>
          <w:t>%82_%</w:t>
        </w:r>
        <w:r w:rsidR="003F2FE5" w:rsidRPr="00B4017C">
          <w:rPr>
            <w:rStyle w:val="-"/>
            <w:lang w:val="en-US"/>
          </w:rPr>
          <w:t>CE</w:t>
        </w:r>
        <w:r w:rsidR="003F2FE5" w:rsidRPr="0049255C">
          <w:rPr>
            <w:rStyle w:val="-"/>
          </w:rPr>
          <w:t>%96%</w:t>
        </w:r>
        <w:r w:rsidR="003F2FE5" w:rsidRPr="00B4017C">
          <w:rPr>
            <w:rStyle w:val="-"/>
            <w:lang w:val="en-US"/>
          </w:rPr>
          <w:t>CF</w:t>
        </w:r>
        <w:r w:rsidR="003F2FE5" w:rsidRPr="0049255C">
          <w:rPr>
            <w:rStyle w:val="-"/>
          </w:rPr>
          <w:t>%89%</w:t>
        </w:r>
        <w:r w:rsidR="003F2FE5" w:rsidRPr="00B4017C">
          <w:rPr>
            <w:rStyle w:val="-"/>
            <w:lang w:val="en-US"/>
          </w:rPr>
          <w:t>CE</w:t>
        </w:r>
        <w:r w:rsidR="003F2FE5" w:rsidRPr="0049255C">
          <w:rPr>
            <w:rStyle w:val="-"/>
          </w:rPr>
          <w:t>%</w:t>
        </w:r>
        <w:r w:rsidR="003F2FE5" w:rsidRPr="00B4017C">
          <w:rPr>
            <w:rStyle w:val="-"/>
            <w:lang w:val="en-US"/>
          </w:rPr>
          <w:t>AE</w:t>
        </w:r>
        <w:r w:rsidR="003F2FE5" w:rsidRPr="0049255C">
          <w:rPr>
            <w:rStyle w:val="-"/>
          </w:rPr>
          <w:t>%</w:t>
        </w:r>
        <w:r w:rsidR="003F2FE5" w:rsidRPr="00B4017C">
          <w:rPr>
            <w:rStyle w:val="-"/>
            <w:lang w:val="en-US"/>
          </w:rPr>
          <w:t>CF</w:t>
        </w:r>
        <w:r w:rsidR="003F2FE5" w:rsidRPr="0049255C">
          <w:rPr>
            <w:rStyle w:val="-"/>
          </w:rPr>
          <w:t>%82_(%</w:t>
        </w:r>
        <w:r w:rsidR="003F2FE5" w:rsidRPr="00B4017C">
          <w:rPr>
            <w:rStyle w:val="-"/>
            <w:lang w:val="en-US"/>
          </w:rPr>
          <w:t>CF</w:t>
        </w:r>
        <w:r w:rsidR="003F2FE5" w:rsidRPr="0049255C">
          <w:rPr>
            <w:rStyle w:val="-"/>
          </w:rPr>
          <w:t>%84%</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1%</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9%</w:t>
        </w:r>
        <w:r w:rsidR="003F2FE5" w:rsidRPr="00B4017C">
          <w:rPr>
            <w:rStyle w:val="-"/>
            <w:lang w:val="en-US"/>
          </w:rPr>
          <w:t>CE</w:t>
        </w:r>
        <w:r w:rsidR="003F2FE5" w:rsidRPr="0049255C">
          <w:rPr>
            <w:rStyle w:val="-"/>
          </w:rPr>
          <w:t>%</w:t>
        </w:r>
        <w:r w:rsidR="003F2FE5" w:rsidRPr="00B4017C">
          <w:rPr>
            <w:rStyle w:val="-"/>
            <w:lang w:val="en-US"/>
          </w:rPr>
          <w:t>BD</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AF</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1)</w:t>
        </w:r>
      </w:hyperlink>
      <w:r w:rsidR="003F2FE5" w:rsidRPr="0049255C">
        <w:t xml:space="preserve"> </w:t>
      </w:r>
    </w:p>
    <w:p w:rsidR="00A371CF" w:rsidRPr="00F86972" w:rsidRDefault="00A371CF" w:rsidP="003E03FA">
      <w:pPr>
        <w:pStyle w:val="3"/>
      </w:pPr>
      <w:r w:rsidRPr="00F86972">
        <w:t>Ασκήσεις από το Φωτόδεντρο</w:t>
      </w:r>
    </w:p>
    <w:tbl>
      <w:tblPr>
        <w:tblW w:w="0" w:type="auto"/>
        <w:jc w:val="center"/>
        <w:tblCellSpacing w:w="15" w:type="dxa"/>
        <w:tblCellMar>
          <w:top w:w="15" w:type="dxa"/>
          <w:left w:w="15" w:type="dxa"/>
          <w:bottom w:w="15" w:type="dxa"/>
          <w:right w:w="15" w:type="dxa"/>
        </w:tblCellMar>
        <w:tblLook w:val="04A0"/>
      </w:tblPr>
      <w:tblGrid>
        <w:gridCol w:w="7167"/>
      </w:tblGrid>
      <w:tr w:rsidR="00A371CF" w:rsidTr="001250B3">
        <w:trPr>
          <w:tblCellSpacing w:w="15" w:type="dxa"/>
          <w:jc w:val="center"/>
        </w:trPr>
        <w:tc>
          <w:tcPr>
            <w:tcW w:w="0" w:type="auto"/>
            <w:vAlign w:val="center"/>
            <w:hideMark/>
          </w:tcPr>
          <w:p w:rsidR="00A371CF" w:rsidRDefault="00B22AE9" w:rsidP="00B22AE9">
            <w:pPr>
              <w:pStyle w:val="a5"/>
              <w:numPr>
                <w:ilvl w:val="0"/>
                <w:numId w:val="11"/>
              </w:numPr>
            </w:pPr>
            <w:r>
              <w:t xml:space="preserve">Ακούστε τις Εκφωνήσεις: </w:t>
            </w:r>
          </w:p>
          <w:p w:rsidR="00A371CF" w:rsidRDefault="0054543E" w:rsidP="001250B3">
            <w:hyperlink r:id="rId33" w:history="1">
              <w:r w:rsidR="00A371CF">
                <w:rPr>
                  <w:rStyle w:val="-"/>
                </w:rPr>
                <w:t>Εκφώνηση: Η δεύτερη ημέρα της Δημιουργίας</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A371CF" w:rsidRDefault="00A371CF" w:rsidP="001250B3">
            <w:r>
              <w:rPr>
                <w:rStyle w:val="listtitle"/>
                <w:rFonts w:eastAsiaTheme="majorEastAsia"/>
              </w:rPr>
              <w:t xml:space="preserve">ΒΑΘΜΙΔΑ ΕΚΠΑΙΔΕΥΣΗΣ </w:t>
            </w:r>
            <w:r>
              <w:rPr>
                <w:rStyle w:val="listmetadata"/>
                <w:rFonts w:eastAsiaTheme="majorEastAsia"/>
              </w:rPr>
              <w:t>γυμνάσιο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ήχος</w:t>
            </w:r>
          </w:p>
        </w:tc>
      </w:tr>
      <w:tr w:rsidR="00A371CF" w:rsidTr="001250B3">
        <w:trPr>
          <w:tblCellSpacing w:w="15" w:type="dxa"/>
          <w:jc w:val="center"/>
        </w:trPr>
        <w:tc>
          <w:tcPr>
            <w:tcW w:w="0" w:type="auto"/>
            <w:vAlign w:val="center"/>
            <w:hideMark/>
          </w:tcPr>
          <w:p w:rsidR="00A371CF" w:rsidRDefault="00A371CF" w:rsidP="001250B3">
            <w:pPr>
              <w:rPr>
                <w:rStyle w:val="listmetadata"/>
                <w:rFonts w:eastAsiaTheme="majorEastAsia"/>
              </w:rPr>
            </w:pPr>
          </w:p>
          <w:p w:rsidR="00A371CF" w:rsidRDefault="0054543E" w:rsidP="001250B3">
            <w:hyperlink r:id="rId34" w:history="1">
              <w:r w:rsidR="00A371CF">
                <w:rPr>
                  <w:rStyle w:val="-"/>
                </w:rPr>
                <w:t>Εκφώνηση: Η πέμπτη ημέρα της Δημιουργίας</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A371CF" w:rsidRDefault="00A371CF" w:rsidP="001250B3">
            <w:r>
              <w:rPr>
                <w:rStyle w:val="listtitle"/>
                <w:rFonts w:eastAsiaTheme="majorEastAsia"/>
              </w:rPr>
              <w:t xml:space="preserve">ΒΑΘΜΙΔΑ ΕΚΠΑΙΔΕΥΣΗΣ </w:t>
            </w:r>
            <w:r>
              <w:rPr>
                <w:rStyle w:val="listmetadata"/>
                <w:rFonts w:eastAsiaTheme="majorEastAsia"/>
              </w:rPr>
              <w:t>γυμνάσιο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ήχος</w:t>
            </w:r>
          </w:p>
        </w:tc>
      </w:tr>
    </w:tbl>
    <w:p w:rsidR="00A371CF" w:rsidRPr="00F86972" w:rsidRDefault="00A371CF" w:rsidP="00886B21">
      <w:r>
        <w:t>ΣΥΜΠΑΝ</w:t>
      </w:r>
      <w:r w:rsidRPr="00F86972">
        <w:t xml:space="preserve"> </w:t>
      </w:r>
      <w:r w:rsidRPr="00F86972">
        <w:rPr>
          <w:lang w:val="de-DE"/>
        </w:rPr>
        <w:t>http</w:t>
      </w:r>
      <w:r w:rsidRPr="00F86972">
        <w:t>://</w:t>
      </w:r>
      <w:r w:rsidRPr="00F86972">
        <w:rPr>
          <w:lang w:val="de-DE"/>
        </w:rPr>
        <w:t>photodentro</w:t>
      </w:r>
      <w:r w:rsidRPr="00F86972">
        <w:t>.</w:t>
      </w:r>
      <w:r w:rsidRPr="00F86972">
        <w:rPr>
          <w:lang w:val="de-DE"/>
        </w:rPr>
        <w:t>edu</w:t>
      </w:r>
      <w:r w:rsidRPr="00F86972">
        <w:t>.</w:t>
      </w:r>
      <w:r w:rsidRPr="00F86972">
        <w:rPr>
          <w:lang w:val="de-DE"/>
        </w:rPr>
        <w:t>gr</w:t>
      </w:r>
      <w:r w:rsidRPr="00F86972">
        <w:t>/</w:t>
      </w:r>
      <w:r w:rsidRPr="00F86972">
        <w:rPr>
          <w:lang w:val="de-DE"/>
        </w:rPr>
        <w:t>lor</w:t>
      </w:r>
      <w:r w:rsidRPr="00F86972">
        <w:t>/</w:t>
      </w:r>
      <w:r w:rsidRPr="00F86972">
        <w:rPr>
          <w:lang w:val="de-DE"/>
        </w:rPr>
        <w:t>r</w:t>
      </w:r>
      <w:r w:rsidRPr="00F86972">
        <w:t>/8521/4239?</w:t>
      </w:r>
      <w:r w:rsidRPr="00F86972">
        <w:rPr>
          <w:lang w:val="de-DE"/>
        </w:rPr>
        <w:t>locale</w:t>
      </w:r>
      <w:r w:rsidRPr="00F86972">
        <w:t>=</w:t>
      </w:r>
      <w:r w:rsidRPr="00F86972">
        <w:rPr>
          <w:lang w:val="de-DE"/>
        </w:rPr>
        <w:t>el</w:t>
      </w:r>
    </w:p>
    <w:p w:rsidR="00B22AE9" w:rsidRDefault="00B22AE9" w:rsidP="00886B21">
      <w:r>
        <w:t>Κάνετε την αντιστοίχιση</w:t>
      </w:r>
    </w:p>
    <w:p w:rsidR="00A371CF" w:rsidRDefault="00B22AE9" w:rsidP="00B22AE9">
      <w:r>
        <w:t xml:space="preserve">Α. </w:t>
      </w:r>
      <w:r w:rsidR="00A371CF">
        <w:t>«ΠΟΙΗΣΩΜΕΝ ΑΝΘΡΩΠΟΝ ...» (ΑΝΤΙΣΤΟΙΧΙΣΗ)</w:t>
      </w:r>
    </w:p>
    <w:p w:rsidR="00A371CF" w:rsidRDefault="00A371CF" w:rsidP="00F86972"/>
    <w:p w:rsidR="00A371CF" w:rsidRDefault="0054543E" w:rsidP="00F86972">
      <w:hyperlink r:id="rId35" w:history="1">
        <w:r w:rsidR="00A371CF" w:rsidRPr="006922BE">
          <w:rPr>
            <w:rStyle w:val="-"/>
          </w:rPr>
          <w:t>http://photodentro.edu.gr/lor/r/8521/8655?locale=el</w:t>
        </w:r>
      </w:hyperlink>
      <w:r w:rsidR="00A371CF">
        <w:t xml:space="preserve"> </w:t>
      </w:r>
    </w:p>
    <w:p w:rsidR="00A371CF" w:rsidRDefault="00A371CF" w:rsidP="00F86972"/>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tblPr>
      <w:tblGrid>
        <w:gridCol w:w="10580"/>
      </w:tblGrid>
      <w:tr w:rsidR="00A371CF" w:rsidTr="001250B3">
        <w:trPr>
          <w:tblCellSpacing w:w="15" w:type="dxa"/>
        </w:trPr>
        <w:tc>
          <w:tcPr>
            <w:tcW w:w="0" w:type="auto"/>
            <w:vAlign w:val="center"/>
            <w:hideMark/>
          </w:tcPr>
          <w:p w:rsidR="00A371CF" w:rsidRDefault="00A371CF" w:rsidP="001250B3">
            <w:pPr>
              <w:rPr>
                <w:sz w:val="24"/>
                <w:szCs w:val="24"/>
              </w:rPr>
            </w:pPr>
          </w:p>
        </w:tc>
      </w:tr>
      <w:tr w:rsidR="00A371CF" w:rsidTr="001250B3">
        <w:trPr>
          <w:tblCellSpacing w:w="15" w:type="dxa"/>
        </w:trPr>
        <w:tc>
          <w:tcPr>
            <w:tcW w:w="0" w:type="auto"/>
            <w:vAlign w:val="center"/>
            <w:hideMark/>
          </w:tcPr>
          <w:p w:rsidR="00A371CF" w:rsidRDefault="00A371CF" w:rsidP="001250B3"/>
          <w:p w:rsidR="00A371CF" w:rsidRDefault="00B22AE9" w:rsidP="001250B3">
            <w:r>
              <w:t xml:space="preserve">Β. </w:t>
            </w:r>
            <w:hyperlink r:id="rId36" w:history="1">
              <w:r w:rsidR="00A371CF">
                <w:rPr>
                  <w:rStyle w:val="-"/>
                </w:rPr>
                <w:t>Ο άνθρωπος στο αρχικό του μεγαλείο (κουίζ)</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r>
              <w:br/>
            </w:r>
            <w:r>
              <w:rPr>
                <w:rStyle w:val="thematic-class"/>
                <w:rFonts w:eastAsiaTheme="majorEastAsia"/>
              </w:rPr>
              <w:t>Θρησκευτικά &gt; Πίστη &gt; Ουσία-Προσφορά-Αμφισβήτηση</w:t>
            </w:r>
          </w:p>
          <w:p w:rsidR="00A371CF" w:rsidRDefault="00A371CF" w:rsidP="001250B3">
            <w:r>
              <w:rPr>
                <w:rStyle w:val="listtitle"/>
                <w:rFonts w:eastAsiaTheme="majorEastAsia"/>
              </w:rPr>
              <w:t xml:space="preserve">ΒΑΘΜΙΔΑ ΕΚΠΑΙΔΕΥΣΗΣ </w:t>
            </w:r>
            <w:r>
              <w:rPr>
                <w:rStyle w:val="listmetadata"/>
                <w:rFonts w:eastAsiaTheme="majorEastAsia"/>
              </w:rPr>
              <w:t>γενικό λύκειο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ασκήσεις πρακτικής και εξάσκησης</w:t>
            </w:r>
          </w:p>
        </w:tc>
      </w:tr>
      <w:tr w:rsidR="00A371CF" w:rsidTr="001250B3">
        <w:trPr>
          <w:tblCellSpacing w:w="15" w:type="dxa"/>
        </w:trPr>
        <w:tc>
          <w:tcPr>
            <w:tcW w:w="0" w:type="auto"/>
            <w:vAlign w:val="center"/>
            <w:hideMark/>
          </w:tcPr>
          <w:p w:rsidR="00A371CF" w:rsidRDefault="00A371CF" w:rsidP="001250B3"/>
          <w:p w:rsidR="00B22AE9" w:rsidRDefault="0054543E" w:rsidP="0049255C">
            <w:hyperlink r:id="rId37" w:history="1">
              <w:r w:rsidR="00A371CF">
                <w:rPr>
                  <w:rStyle w:val="-"/>
                </w:rPr>
                <w:t>Αρχή και πορεία του κόσμου (κουίζ)</w:t>
              </w:r>
            </w:hyperlink>
          </w:p>
          <w:p w:rsidR="00B22AE9" w:rsidRDefault="0049255C" w:rsidP="00F86972">
            <w:pPr>
              <w:pStyle w:val="1"/>
            </w:pPr>
            <w:r>
              <w:t>ΕΡΩΤΗΜΑ ΓΙΑ ΣΥΖΗΤΗΣΗ</w:t>
            </w:r>
          </w:p>
          <w:p w:rsidR="0049255C" w:rsidRPr="0049255C" w:rsidRDefault="0049255C" w:rsidP="0049255C">
            <w:r>
              <w:t xml:space="preserve">Υπάρχει κάποια σχέση μεταξύ του Δέντρου της Ζωής, του Σταυρού (με το βασιλικό), της Επτάφωτης Λυχνίας, του Χριστουγεννιάτικου Δέντρου; </w:t>
            </w:r>
          </w:p>
          <w:p w:rsidR="00A371CF" w:rsidRPr="00911193" w:rsidRDefault="00A371CF" w:rsidP="00F86972">
            <w:pPr>
              <w:pStyle w:val="1"/>
            </w:pPr>
            <w:r w:rsidRPr="00911193">
              <w:t>ΕΠΙΜΕΤΡΟ</w:t>
            </w:r>
            <w:r w:rsidRPr="007606D6">
              <w:t>:</w:t>
            </w:r>
            <w:r w:rsidR="00C77110">
              <w:t xml:space="preserve"> </w:t>
            </w:r>
            <w:r w:rsidRPr="00F402F5">
              <w:rPr>
                <w:rStyle w:val="3Char"/>
              </w:rPr>
              <w:t>ΣΧΕΔΙΟ 1</w:t>
            </w:r>
          </w:p>
          <w:p w:rsidR="00A371CF" w:rsidRDefault="00A371CF" w:rsidP="00F86972">
            <w:pPr>
              <w:spacing w:after="200" w:line="276" w:lineRule="auto"/>
              <w:jc w:val="left"/>
            </w:pPr>
            <w:r>
              <w:t>Το Βιβλικό Κοσμοείδωλο των «Ματιών» (</w:t>
            </w:r>
            <w:r>
              <w:rPr>
                <w:lang w:val="en-US"/>
              </w:rPr>
              <w:t>B</w:t>
            </w:r>
            <w:r w:rsidRPr="001C6CE4">
              <w:t xml:space="preserve">. </w:t>
            </w:r>
            <w:r>
              <w:rPr>
                <w:lang w:val="en-US"/>
              </w:rPr>
              <w:t>Ego</w:t>
            </w:r>
            <w:r w:rsidRPr="001C6CE4">
              <w:t xml:space="preserve">, </w:t>
            </w:r>
            <w:r>
              <w:rPr>
                <w:lang w:val="en-US"/>
              </w:rPr>
              <w:t>Schoepfung</w:t>
            </w:r>
            <w:r w:rsidRPr="001C6CE4">
              <w:t xml:space="preserve"> </w:t>
            </w:r>
            <w:r>
              <w:rPr>
                <w:lang w:val="en-US"/>
              </w:rPr>
              <w:t>als</w:t>
            </w:r>
            <w:r w:rsidRPr="001C6CE4">
              <w:t xml:space="preserve"> </w:t>
            </w:r>
            <w:r>
              <w:rPr>
                <w:lang w:val="en-US"/>
              </w:rPr>
              <w:t>Gabe</w:t>
            </w:r>
            <w:r w:rsidRPr="001C6CE4">
              <w:t xml:space="preserve"> </w:t>
            </w:r>
            <w:r>
              <w:rPr>
                <w:lang w:val="en-US"/>
              </w:rPr>
              <w:t>und</w:t>
            </w:r>
            <w:r w:rsidRPr="001C6CE4">
              <w:t xml:space="preserve"> </w:t>
            </w:r>
            <w:r>
              <w:rPr>
                <w:lang w:val="en-US"/>
              </w:rPr>
              <w:t>Aufgabe</w:t>
            </w:r>
            <w:r w:rsidRPr="001C6CE4">
              <w:t xml:space="preserve">, </w:t>
            </w:r>
            <w:r>
              <w:rPr>
                <w:lang w:val="en-US"/>
              </w:rPr>
              <w:t>BiKi</w:t>
            </w:r>
            <w:r w:rsidRPr="001C6CE4">
              <w:t xml:space="preserve"> 60 (2005) 3-9. </w:t>
            </w:r>
            <w:r>
              <w:rPr>
                <w:lang w:val="en-US"/>
              </w:rPr>
              <w:t>5</w:t>
            </w:r>
            <w:r>
              <w:t xml:space="preserve"> </w:t>
            </w:r>
          </w:p>
          <w:p w:rsidR="00A371CF" w:rsidRDefault="00A371CF" w:rsidP="001250B3">
            <w:pPr>
              <w:rPr>
                <w:sz w:val="24"/>
                <w:szCs w:val="24"/>
              </w:rPr>
            </w:pPr>
          </w:p>
        </w:tc>
      </w:tr>
    </w:tbl>
    <w:p w:rsidR="00A371CF" w:rsidRDefault="00A371CF" w:rsidP="00F86972">
      <w:r>
        <w:rPr>
          <w:noProof/>
        </w:rPr>
        <w:lastRenderedPageBreak/>
        <w:drawing>
          <wp:inline distT="0" distB="0" distL="0" distR="0">
            <wp:extent cx="6879291" cy="9799471"/>
            <wp:effectExtent l="19050" t="0" r="0" b="0"/>
            <wp:docPr id="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6886408" cy="9809609"/>
                    </a:xfrm>
                    <a:prstGeom prst="rect">
                      <a:avLst/>
                    </a:prstGeom>
                    <a:noFill/>
                    <a:ln w="9525">
                      <a:noFill/>
                      <a:miter lim="800000"/>
                      <a:headEnd/>
                      <a:tailEnd/>
                    </a:ln>
                  </pic:spPr>
                </pic:pic>
              </a:graphicData>
            </a:graphic>
          </wp:inline>
        </w:drawing>
      </w:r>
      <w:r w:rsidRPr="00D07EDD">
        <w:lastRenderedPageBreak/>
        <w:t xml:space="preserve"> </w:t>
      </w:r>
    </w:p>
    <w:p w:rsidR="00A371CF" w:rsidRDefault="00A371CF" w:rsidP="00886B21">
      <w:pPr>
        <w:pStyle w:val="3"/>
      </w:pPr>
      <w:r>
        <w:t>ΣΧΕΔΙΟ</w:t>
      </w:r>
      <w:r w:rsidR="00C77110">
        <w:t xml:space="preserve"> </w:t>
      </w:r>
      <w:r>
        <w:t>2+3</w:t>
      </w:r>
    </w:p>
    <w:p w:rsidR="00A371CF" w:rsidRPr="00F86972" w:rsidRDefault="00A371CF" w:rsidP="00F86972">
      <w:pPr>
        <w:rPr>
          <w:lang w:val="de-DE"/>
        </w:rPr>
      </w:pPr>
      <w:r>
        <w:t>Σχεδιάγραμμα της Αρχαιότερης και Νεότερης Αφήγησης περί Δημιουργίας της Βίβλου</w:t>
      </w:r>
      <w:r w:rsidRPr="001C6CE4">
        <w:t xml:space="preserve"> (</w:t>
      </w:r>
      <w:r>
        <w:rPr>
          <w:lang w:val="en-US"/>
        </w:rPr>
        <w:t>H</w:t>
      </w:r>
      <w:r w:rsidRPr="001C6CE4">
        <w:t xml:space="preserve">. </w:t>
      </w:r>
      <w:proofErr w:type="gramStart"/>
      <w:r>
        <w:rPr>
          <w:lang w:val="en-US"/>
        </w:rPr>
        <w:t>Mahnke</w:t>
      </w:r>
      <w:r w:rsidRPr="001C6CE4">
        <w:t xml:space="preserve">, </w:t>
      </w:r>
      <w:r>
        <w:rPr>
          <w:lang w:val="en-US"/>
        </w:rPr>
        <w:t>Lesen</w:t>
      </w:r>
      <w:r w:rsidRPr="001C6CE4">
        <w:t xml:space="preserve"> </w:t>
      </w:r>
      <w:r>
        <w:rPr>
          <w:lang w:val="en-US"/>
        </w:rPr>
        <w:t>und</w:t>
      </w:r>
      <w:r w:rsidRPr="001C6CE4">
        <w:t xml:space="preserve"> </w:t>
      </w:r>
      <w:r>
        <w:rPr>
          <w:lang w:val="en-US"/>
        </w:rPr>
        <w:t>Verstehen</w:t>
      </w:r>
      <w:r w:rsidRPr="001C6CE4">
        <w:t xml:space="preserve"> </w:t>
      </w:r>
      <w:r>
        <w:rPr>
          <w:lang w:val="en-US"/>
        </w:rPr>
        <w:t>I</w:t>
      </w:r>
      <w:r w:rsidRPr="001C6CE4">
        <w:t xml:space="preserve">. </w:t>
      </w:r>
      <w:r>
        <w:rPr>
          <w:lang w:val="en-US"/>
        </w:rPr>
        <w:t>Die</w:t>
      </w:r>
      <w:r w:rsidRPr="001C6CE4">
        <w:t xml:space="preserve"> </w:t>
      </w:r>
      <w:r>
        <w:rPr>
          <w:lang w:val="en-US"/>
        </w:rPr>
        <w:t>Biblische</w:t>
      </w:r>
      <w:r w:rsidRPr="001C6CE4">
        <w:t xml:space="preserve"> </w:t>
      </w:r>
      <w:r>
        <w:rPr>
          <w:lang w:val="en-US"/>
        </w:rPr>
        <w:t>Botschaft</w:t>
      </w:r>
      <w:r w:rsidRPr="001C6CE4">
        <w:t xml:space="preserve"> </w:t>
      </w:r>
      <w:r>
        <w:rPr>
          <w:lang w:val="en-US"/>
        </w:rPr>
        <w:t>im</w:t>
      </w:r>
      <w:r w:rsidRPr="001C6CE4">
        <w:t xml:space="preserve"> </w:t>
      </w:r>
      <w:r>
        <w:rPr>
          <w:lang w:val="en-US"/>
        </w:rPr>
        <w:t>Ueberblick</w:t>
      </w:r>
      <w:r w:rsidRPr="001C6CE4">
        <w:t>.</w:t>
      </w:r>
      <w:proofErr w:type="gramEnd"/>
      <w:r w:rsidRPr="001C6CE4">
        <w:t xml:space="preserve"> </w:t>
      </w:r>
      <w:r w:rsidRPr="00F86972">
        <w:rPr>
          <w:lang w:val="de-DE"/>
        </w:rPr>
        <w:t xml:space="preserve">Altes Testament, </w:t>
      </w:r>
      <w:r w:rsidR="00A6452F" w:rsidRPr="00F86972">
        <w:rPr>
          <w:lang w:val="de-DE"/>
        </w:rPr>
        <w:t>Göttingen</w:t>
      </w:r>
      <w:r w:rsidRPr="00F86972">
        <w:rPr>
          <w:lang w:val="de-DE"/>
        </w:rPr>
        <w:t>: Vandenhoeck &amp; Ruprecht, 17-19.</w:t>
      </w:r>
    </w:p>
    <w:p w:rsidR="00A371CF" w:rsidRPr="00F86972" w:rsidRDefault="00A371CF" w:rsidP="00F86972">
      <w:pPr>
        <w:rPr>
          <w:lang w:val="de-DE"/>
        </w:rPr>
      </w:pPr>
    </w:p>
    <w:p w:rsidR="00A371CF" w:rsidRPr="00F86972" w:rsidRDefault="00A371CF" w:rsidP="00F86972">
      <w:pPr>
        <w:rPr>
          <w:lang w:val="de-DE"/>
        </w:rPr>
      </w:pPr>
    </w:p>
    <w:p w:rsidR="00A371CF" w:rsidRDefault="00A371CF" w:rsidP="00F86972">
      <w:r>
        <w:br w:type="textWrapping" w:clear="all"/>
      </w:r>
    </w:p>
    <w:p w:rsidR="00A371CF" w:rsidRPr="00580D65" w:rsidRDefault="00A371CF" w:rsidP="00F86972"/>
    <w:p w:rsidR="00A371CF" w:rsidRDefault="00A371CF" w:rsidP="00F86972">
      <w:pPr>
        <w:jc w:val="center"/>
      </w:pPr>
      <w:r>
        <w:rPr>
          <w:noProof/>
        </w:rPr>
        <w:drawing>
          <wp:inline distT="0" distB="0" distL="0" distR="0">
            <wp:extent cx="4766236" cy="3848669"/>
            <wp:effectExtent l="19050" t="0" r="0" b="0"/>
            <wp:docPr id="2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4769268" cy="3851118"/>
                    </a:xfrm>
                    <a:prstGeom prst="rect">
                      <a:avLst/>
                    </a:prstGeom>
                    <a:noFill/>
                    <a:ln w="9525">
                      <a:noFill/>
                      <a:miter lim="800000"/>
                      <a:headEnd/>
                      <a:tailEnd/>
                    </a:ln>
                  </pic:spPr>
                </pic:pic>
              </a:graphicData>
            </a:graphic>
          </wp:inline>
        </w:drawing>
      </w:r>
      <w:r>
        <w:rPr>
          <w:noProof/>
        </w:rPr>
        <w:drawing>
          <wp:inline distT="0" distB="0" distL="0" distR="0">
            <wp:extent cx="4349155" cy="3544510"/>
            <wp:effectExtent l="19050" t="0" r="0" b="0"/>
            <wp:docPr id="3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4351161" cy="3546145"/>
                    </a:xfrm>
                    <a:prstGeom prst="rect">
                      <a:avLst/>
                    </a:prstGeom>
                    <a:noFill/>
                    <a:ln w="9525">
                      <a:noFill/>
                      <a:miter lim="800000"/>
                      <a:headEnd/>
                      <a:tailEnd/>
                    </a:ln>
                  </pic:spPr>
                </pic:pic>
              </a:graphicData>
            </a:graphic>
          </wp:inline>
        </w:drawing>
      </w:r>
    </w:p>
    <w:p w:rsidR="00A371CF" w:rsidRDefault="00A371CF">
      <w:pPr>
        <w:spacing w:after="200" w:line="276" w:lineRule="auto"/>
        <w:jc w:val="left"/>
        <w:rPr>
          <w:rFonts w:eastAsiaTheme="minorHAnsi" w:cs="SBL Greek"/>
          <w:b/>
          <w:color w:val="auto"/>
          <w:szCs w:val="22"/>
          <w:lang w:eastAsia="en-US" w:bidi="he-IL"/>
        </w:rPr>
      </w:pPr>
      <w:r>
        <w:rPr>
          <w:rFonts w:eastAsiaTheme="minorHAnsi" w:cs="SBL Greek"/>
          <w:b/>
          <w:color w:val="auto"/>
          <w:szCs w:val="22"/>
          <w:lang w:eastAsia="en-US" w:bidi="he-IL"/>
        </w:rPr>
        <w:br w:type="page"/>
      </w:r>
    </w:p>
    <w:p w:rsidR="00A371CF" w:rsidRPr="00886B21" w:rsidRDefault="003E03FA" w:rsidP="00886B21">
      <w:pPr>
        <w:pStyle w:val="1"/>
        <w:jc w:val="center"/>
        <w:rPr>
          <w:rFonts w:eastAsia="Calibri"/>
          <w:lang w:eastAsia="en-US" w:bidi="he-IL"/>
        </w:rPr>
      </w:pPr>
      <w:r>
        <w:rPr>
          <w:rFonts w:eastAsia="Calibri"/>
          <w:lang w:eastAsia="en-US" w:bidi="he-IL"/>
        </w:rPr>
        <w:lastRenderedPageBreak/>
        <w:t>ΙΙ.</w:t>
      </w:r>
      <w:r w:rsidR="00C77110">
        <w:rPr>
          <w:rFonts w:eastAsia="Calibri"/>
          <w:lang w:eastAsia="en-US" w:bidi="he-IL"/>
        </w:rPr>
        <w:t xml:space="preserve"> </w:t>
      </w:r>
      <w:r w:rsidR="00A371CF" w:rsidRPr="00B22AE9">
        <w:rPr>
          <w:rFonts w:eastAsia="Calibri"/>
          <w:lang w:eastAsia="en-US" w:bidi="he-IL"/>
        </w:rPr>
        <w:t xml:space="preserve">« ΓΛΥΚΟ ΣΑΝ ΤΗΝ </w:t>
      </w:r>
      <w:r w:rsidR="00A371CF" w:rsidRPr="00B22AE9">
        <w:rPr>
          <w:rFonts w:eastAsia="Calibri"/>
          <w:lang w:val="de-DE" w:eastAsia="en-US" w:bidi="he-IL"/>
        </w:rPr>
        <w:t>AMA</w:t>
      </w:r>
      <w:r w:rsidR="00A371CF" w:rsidRPr="00B22AE9">
        <w:rPr>
          <w:rFonts w:eastAsia="Calibri"/>
          <w:lang w:eastAsia="en-US" w:bidi="he-IL"/>
        </w:rPr>
        <w:t>Ρ</w:t>
      </w:r>
      <w:r w:rsidR="00A371CF" w:rsidRPr="00B22AE9">
        <w:rPr>
          <w:rFonts w:eastAsia="Calibri"/>
          <w:lang w:val="de-DE" w:eastAsia="en-US" w:bidi="he-IL"/>
        </w:rPr>
        <w:t>TIA</w:t>
      </w:r>
      <w:r w:rsidR="00A371CF" w:rsidRPr="00B22AE9">
        <w:rPr>
          <w:rFonts w:eastAsia="Calibri"/>
          <w:lang w:eastAsia="en-US" w:bidi="he-IL"/>
        </w:rPr>
        <w:t>;»</w:t>
      </w:r>
      <w:r w:rsidR="00886B21">
        <w:rPr>
          <w:rFonts w:eastAsia="Calibri"/>
          <w:lang w:eastAsia="en-US" w:bidi="he-IL"/>
        </w:rPr>
        <w:t xml:space="preserve"> </w:t>
      </w:r>
      <w:r w:rsidR="00A371CF" w:rsidRPr="00B22AE9">
        <w:rPr>
          <w:rFonts w:eastAsia="Calibri"/>
          <w:i/>
          <w:lang w:eastAsia="en-US" w:bidi="he-IL"/>
        </w:rPr>
        <w:t xml:space="preserve">ΕΝΟΧΗ – ΠΤΩΣΗ </w:t>
      </w:r>
      <w:r w:rsidR="00A371CF" w:rsidRPr="00B22AE9">
        <w:rPr>
          <w:rFonts w:eastAsia="Calibri"/>
          <w:i/>
          <w:caps/>
          <w:lang w:eastAsia="en-US" w:bidi="he-IL"/>
        </w:rPr>
        <w:t xml:space="preserve">ως </w:t>
      </w:r>
      <w:r w:rsidR="00B22AE9">
        <w:rPr>
          <w:rFonts w:eastAsia="Calibri"/>
          <w:i/>
          <w:caps/>
          <w:lang w:eastAsia="en-US" w:bidi="he-IL"/>
        </w:rPr>
        <w:t>«</w:t>
      </w:r>
      <w:r w:rsidR="00A371CF" w:rsidRPr="00B22AE9">
        <w:rPr>
          <w:rFonts w:eastAsia="Calibri"/>
          <w:i/>
          <w:caps/>
          <w:lang w:eastAsia="en-US" w:bidi="he-IL"/>
        </w:rPr>
        <w:t>αποξενωση</w:t>
      </w:r>
      <w:r w:rsidR="00B22AE9">
        <w:rPr>
          <w:rFonts w:eastAsia="Calibri"/>
          <w:i/>
          <w:caps/>
          <w:lang w:eastAsia="en-US" w:bidi="he-IL"/>
        </w:rPr>
        <w:t>»</w:t>
      </w:r>
    </w:p>
    <w:p w:rsidR="00A371CF" w:rsidRPr="00C10764" w:rsidRDefault="00A371CF" w:rsidP="0023631E">
      <w:pPr>
        <w:ind w:right="374"/>
        <w:jc w:val="center"/>
        <w:rPr>
          <w:rFonts w:eastAsia="Calibri" w:cs="SBL Greek"/>
          <w:b/>
          <w:caps/>
          <w:lang w:eastAsia="en-US" w:bidi="he-IL"/>
        </w:rPr>
      </w:pPr>
    </w:p>
    <w:p w:rsidR="00A371CF" w:rsidRPr="00BC7608" w:rsidRDefault="00A371CF" w:rsidP="00BC7608">
      <w:pPr>
        <w:ind w:right="374"/>
        <w:jc w:val="center"/>
        <w:rPr>
          <w:rFonts w:eastAsia="Calibri" w:cs="SBL Greek"/>
          <w:b/>
          <w:caps/>
          <w:lang w:eastAsia="en-US" w:bidi="he-IL"/>
        </w:rPr>
      </w:pPr>
      <w:r>
        <w:rPr>
          <w:rFonts w:eastAsia="Calibri" w:cs="SBL Greek"/>
          <w:b/>
          <w:caps/>
          <w:lang w:eastAsia="en-US" w:bidi="he-IL"/>
        </w:rPr>
        <w:t xml:space="preserve">ΑΦΟΡΜΗΣΗ </w:t>
      </w:r>
    </w:p>
    <w:p w:rsidR="00A371CF" w:rsidRDefault="00A371CF" w:rsidP="00911193">
      <w:pPr>
        <w:rPr>
          <w:rFonts w:eastAsiaTheme="minorHAnsi" w:cs="SBL Greek"/>
          <w:b/>
          <w:color w:val="auto"/>
          <w:szCs w:val="22"/>
          <w:lang w:eastAsia="en-US" w:bidi="he-IL"/>
        </w:rPr>
      </w:pPr>
    </w:p>
    <w:p w:rsidR="00A371CF" w:rsidRDefault="00A371CF" w:rsidP="00F86972">
      <w:pPr>
        <w:spacing w:after="200" w:line="276" w:lineRule="auto"/>
        <w:jc w:val="center"/>
        <w:rPr>
          <w:rFonts w:eastAsia="Calibri" w:cs="SBL Greek"/>
          <w:lang w:eastAsia="en-US" w:bidi="he-IL"/>
        </w:rPr>
      </w:pPr>
      <w:r>
        <w:rPr>
          <w:rFonts w:eastAsia="Calibri" w:cs="SBL Greek"/>
          <w:noProof/>
        </w:rPr>
        <w:drawing>
          <wp:inline distT="0" distB="0" distL="0" distR="0">
            <wp:extent cx="3993392" cy="4101610"/>
            <wp:effectExtent l="19050" t="0" r="7108" b="0"/>
            <wp:docPr id="3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3998426" cy="4106780"/>
                    </a:xfrm>
                    <a:prstGeom prst="rect">
                      <a:avLst/>
                    </a:prstGeom>
                    <a:noFill/>
                    <a:ln w="9525">
                      <a:noFill/>
                      <a:miter lim="800000"/>
                      <a:headEnd/>
                      <a:tailEnd/>
                    </a:ln>
                  </pic:spPr>
                </pic:pic>
              </a:graphicData>
            </a:graphic>
          </wp:inline>
        </w:drawing>
      </w:r>
    </w:p>
    <w:p w:rsidR="00BC7608" w:rsidRPr="00D410CB" w:rsidRDefault="00A371CF">
      <w:pPr>
        <w:spacing w:after="200" w:line="276" w:lineRule="auto"/>
        <w:jc w:val="left"/>
        <w:rPr>
          <w:rFonts w:ascii="Times New Roman" w:eastAsia="Calibri" w:hAnsi="Times New Roman"/>
          <w:b/>
          <w:sz w:val="24"/>
          <w:szCs w:val="24"/>
          <w:lang w:eastAsia="en-US" w:bidi="he-IL"/>
        </w:rPr>
      </w:pPr>
      <w:r w:rsidRPr="00D410CB">
        <w:rPr>
          <w:rFonts w:ascii="Times New Roman" w:eastAsia="Calibri" w:hAnsi="Times New Roman"/>
          <w:b/>
          <w:sz w:val="24"/>
          <w:szCs w:val="24"/>
          <w:lang w:eastAsia="en-US" w:bidi="he-IL"/>
        </w:rPr>
        <w:t>Παρατηρείστε την παρακάτω εικόνα και γράψετε τις ιδέες που σας προκαλεί:</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«Παράδεισος – Εύα – Μήλο»</w:t>
      </w:r>
      <w:r w:rsidR="00C77110">
        <w:rPr>
          <w:rFonts w:ascii="Times New Roman" w:eastAsia="Calibri" w:hAnsi="Times New Roman"/>
          <w:sz w:val="24"/>
          <w:szCs w:val="24"/>
          <w:lang w:eastAsia="en-US" w:bidi="he-IL"/>
        </w:rPr>
        <w:t>:</w:t>
      </w:r>
      <w:r w:rsidRPr="00D410CB">
        <w:rPr>
          <w:rFonts w:ascii="Times New Roman" w:eastAsia="Calibri" w:hAnsi="Times New Roman"/>
          <w:sz w:val="24"/>
          <w:szCs w:val="24"/>
          <w:lang w:eastAsia="en-US" w:bidi="he-IL"/>
        </w:rPr>
        <w:t xml:space="preserve"> λέξεις κλειδιά για το σενάριο της ανθρώπινης τραγωδίας της πτώσης ή με άλλα λόγια: πώς ήλθε η δυστυχία στον Κόσμο. Αντίστοιχος είναι ο </w:t>
      </w:r>
      <w:r w:rsidR="00C77110">
        <w:rPr>
          <w:rFonts w:ascii="Times New Roman" w:eastAsia="Calibri" w:hAnsi="Times New Roman"/>
          <w:sz w:val="24"/>
          <w:szCs w:val="24"/>
          <w:lang w:eastAsia="en-US" w:bidi="he-IL"/>
        </w:rPr>
        <w:t>Μύθος της δημιουργίας από λάσπη</w:t>
      </w:r>
      <w:r w:rsidRPr="00D410CB">
        <w:rPr>
          <w:rFonts w:ascii="Times New Roman" w:eastAsia="Calibri" w:hAnsi="Times New Roman"/>
          <w:sz w:val="24"/>
          <w:szCs w:val="24"/>
          <w:lang w:eastAsia="en-US" w:bidi="he-IL"/>
        </w:rPr>
        <w:t xml:space="preserve"> της ΠανΔώρας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εγκιβωτισμένο στον Οίκο διότι έχει αχαλίνωτες ορμές και μπορεί να καταστρέψει το «ισχυρό» φύλο. Αυτό αναβίωσε έντονα με το σφυροκόπημα των μαγισσών (J. Sprenger &amp; H. </w:t>
      </w:r>
      <w:r w:rsidRPr="00D410CB">
        <w:rPr>
          <w:rFonts w:ascii="Times New Roman" w:eastAsia="Calibri" w:hAnsi="Times New Roman"/>
          <w:sz w:val="24"/>
          <w:szCs w:val="24"/>
          <w:lang w:val="en-US" w:eastAsia="en-US" w:bidi="he-IL"/>
        </w:rPr>
        <w:t>Institoris</w:t>
      </w:r>
      <w:r w:rsidRPr="00D410CB">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val="en-US" w:eastAsia="en-US" w:bidi="he-IL"/>
        </w:rPr>
        <w:t>Hexenhammer</w:t>
      </w:r>
      <w:r w:rsidRPr="00D410CB">
        <w:rPr>
          <w:rFonts w:ascii="Times New Roman" w:eastAsia="Calibri" w:hAnsi="Times New Roman"/>
          <w:sz w:val="24"/>
          <w:szCs w:val="24"/>
          <w:lang w:eastAsia="en-US" w:bidi="he-IL"/>
        </w:rPr>
        <w:t>)</w:t>
      </w:r>
      <w:r w:rsidR="00A6452F">
        <w:rPr>
          <w:rFonts w:ascii="Times New Roman" w:eastAsia="Calibri" w:hAnsi="Times New Roman"/>
          <w:sz w:val="24"/>
          <w:szCs w:val="24"/>
          <w:lang w:eastAsia="en-US" w:bidi="he-IL"/>
        </w:rPr>
        <w:t>.</w:t>
      </w:r>
    </w:p>
    <w:p w:rsidR="00BC7608" w:rsidRPr="00D410CB" w:rsidRDefault="00BC7608" w:rsidP="00BC7608">
      <w:pPr>
        <w:pStyle w:val="a5"/>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Σημείωση: Στην αρχαιότητα οι γυναίκες ζωγραφίζονται λευκές ενώ οι άνδρες «μαύροι» καθώς ενώ η έδρα των τελευταίων ήταν ο δημόσιος χώρος – η αγορά, εκείνη των γυναικών ήταν το σπίτι. </w:t>
      </w:r>
    </w:p>
    <w:p w:rsidR="00D410CB" w:rsidRPr="00A6452F" w:rsidRDefault="00BC7608" w:rsidP="00A6452F">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Για τη Βίβλο «το πάτημα του ποδιού» της γυναίκας (ο «πατριαρχισμός») είναι προϊόν πτώσης και δεν ανήκει στο πρωταρχικό θέλημα του Δημιουργού. Άλλωστε σε όλη την αφήγηση ο άνδρας </w:t>
      </w:r>
      <w:r w:rsidR="0049255C">
        <w:rPr>
          <w:rFonts w:ascii="Times New Roman" w:eastAsia="Calibri" w:hAnsi="Times New Roman"/>
          <w:sz w:val="24"/>
          <w:szCs w:val="24"/>
          <w:lang w:eastAsia="en-US" w:bidi="he-IL"/>
        </w:rPr>
        <w:t xml:space="preserve">δεν είναι μακριά απών (όπως στα Απόκρυφα) αλλά </w:t>
      </w:r>
      <w:r w:rsidRPr="00D410CB">
        <w:rPr>
          <w:rFonts w:ascii="Times New Roman" w:eastAsia="Calibri" w:hAnsi="Times New Roman"/>
          <w:sz w:val="24"/>
          <w:szCs w:val="24"/>
          <w:lang w:eastAsia="en-US" w:bidi="he-IL"/>
        </w:rPr>
        <w:t xml:space="preserve">περιορίζεται σε έναν εντελώς παθητικό ρόλο ενώ η γυναίκα (που παρετυμολογήθηκε ως fe-Minus) δρα ανεξάρτητα και με αυτοσυνειδησία, θέλοντας να μοιραστεί βεβαίως την εμπειρία με το </w:t>
      </w:r>
      <w:r w:rsidR="00D410CB" w:rsidRPr="00D410CB">
        <w:rPr>
          <w:rFonts w:ascii="Times New Roman" w:eastAsia="Calibri" w:hAnsi="Times New Roman"/>
          <w:sz w:val="24"/>
          <w:szCs w:val="24"/>
          <w:lang w:eastAsia="en-US" w:bidi="he-IL"/>
        </w:rPr>
        <w:t>σύζυγο</w:t>
      </w:r>
      <w:r w:rsidRPr="00D410CB">
        <w:rPr>
          <w:rFonts w:ascii="Times New Roman" w:eastAsia="Calibri" w:hAnsi="Times New Roman"/>
          <w:sz w:val="24"/>
          <w:szCs w:val="24"/>
          <w:lang w:eastAsia="en-US" w:bidi="he-IL"/>
        </w:rPr>
        <w:t xml:space="preserve"> της. Αντίθετα περιγράφεται το γεγονός στα απόκρυφα (αιθιοπικός Ενώχ, Αποκάλυψη Αβραάμ [70 μ.</w:t>
      </w:r>
      <w:r w:rsidR="0049255C">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eastAsia="en-US" w:bidi="he-IL"/>
        </w:rPr>
        <w:t>Χ.], Βίος Αδάμ και Εύας [3</w:t>
      </w:r>
      <w:r w:rsidRPr="00D410CB">
        <w:rPr>
          <w:rFonts w:ascii="Times New Roman" w:eastAsia="Calibri" w:hAnsi="Times New Roman"/>
          <w:sz w:val="24"/>
          <w:szCs w:val="24"/>
          <w:vertAlign w:val="superscript"/>
          <w:lang w:eastAsia="en-US" w:bidi="he-IL"/>
        </w:rPr>
        <w:t>ος</w:t>
      </w:r>
      <w:r w:rsidRPr="00D410CB">
        <w:rPr>
          <w:rFonts w:ascii="Times New Roman" w:eastAsia="Calibri" w:hAnsi="Times New Roman"/>
          <w:sz w:val="24"/>
          <w:szCs w:val="24"/>
          <w:lang w:eastAsia="en-US" w:bidi="he-IL"/>
        </w:rPr>
        <w:t xml:space="preserve"> αι. μ.</w:t>
      </w:r>
      <w:r w:rsidR="0049255C">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eastAsia="en-US" w:bidi="he-IL"/>
        </w:rPr>
        <w:t>Χ.])</w:t>
      </w:r>
      <w:r w:rsidR="00D410CB">
        <w:rPr>
          <w:rFonts w:ascii="Times New Roman" w:eastAsia="Calibri" w:hAnsi="Times New Roman"/>
          <w:sz w:val="24"/>
          <w:szCs w:val="24"/>
          <w:lang w:eastAsia="en-US" w:bidi="he-IL"/>
        </w:rPr>
        <w:t>.</w:t>
      </w:r>
      <w:r w:rsidR="0049255C">
        <w:rPr>
          <w:rFonts w:ascii="Times New Roman" w:eastAsia="Calibri" w:hAnsi="Times New Roman"/>
          <w:sz w:val="24"/>
          <w:szCs w:val="24"/>
          <w:lang w:eastAsia="en-US" w:bidi="he-IL"/>
        </w:rPr>
        <w:t xml:space="preserve"> Ο ίδιος ο Παύλος στο Προς Ρωμαίους 5</w:t>
      </w:r>
      <w:r w:rsidR="00A6452F">
        <w:rPr>
          <w:rFonts w:ascii="Times New Roman" w:eastAsia="Calibri" w:hAnsi="Times New Roman"/>
          <w:sz w:val="24"/>
          <w:szCs w:val="24"/>
          <w:lang w:eastAsia="en-US" w:bidi="he-IL"/>
        </w:rPr>
        <w:t xml:space="preserve"> –</w:t>
      </w:r>
      <w:r w:rsidR="0049255C">
        <w:rPr>
          <w:rFonts w:ascii="Times New Roman" w:eastAsia="Calibri" w:hAnsi="Times New Roman"/>
          <w:sz w:val="24"/>
          <w:szCs w:val="24"/>
          <w:lang w:eastAsia="en-US" w:bidi="he-IL"/>
        </w:rPr>
        <w:t xml:space="preserve"> </w:t>
      </w:r>
      <w:r w:rsidR="00A6452F">
        <w:rPr>
          <w:rFonts w:ascii="Times New Roman" w:eastAsia="Calibri" w:hAnsi="Times New Roman"/>
          <w:sz w:val="24"/>
          <w:szCs w:val="24"/>
          <w:lang w:eastAsia="en-US" w:bidi="he-IL"/>
        </w:rPr>
        <w:t xml:space="preserve">7 ομιλεί για τις συνέπειες της Πτώσης του </w:t>
      </w:r>
      <w:r w:rsidR="00A6452F" w:rsidRPr="00A6452F">
        <w:rPr>
          <w:rFonts w:ascii="Times New Roman" w:eastAsia="Calibri" w:hAnsi="Times New Roman"/>
          <w:i/>
          <w:sz w:val="24"/>
          <w:szCs w:val="24"/>
          <w:lang w:eastAsia="en-US" w:bidi="he-IL"/>
        </w:rPr>
        <w:t>Αδάμ</w:t>
      </w:r>
      <w:r w:rsidR="00A6452F">
        <w:rPr>
          <w:rFonts w:ascii="Times New Roman" w:eastAsia="Calibri" w:hAnsi="Times New Roman"/>
          <w:sz w:val="24"/>
          <w:szCs w:val="24"/>
          <w:lang w:eastAsia="en-US" w:bidi="he-IL"/>
        </w:rPr>
        <w:t>.</w:t>
      </w:r>
    </w:p>
    <w:p w:rsidR="009932B8" w:rsidRPr="00A6452F" w:rsidRDefault="00BC7608" w:rsidP="00A6452F">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κακό είτε τη σωτηρία. Η Καθολική Εκκλησία καθιέρωσε δύο δόγματα «της άσπορου σύλληψης» και της </w:t>
      </w:r>
      <w:r w:rsidRPr="00D410CB">
        <w:rPr>
          <w:rStyle w:val="st"/>
          <w:rFonts w:ascii="Times New Roman" w:eastAsiaTheme="majorEastAsia" w:hAnsi="Times New Roman"/>
          <w:sz w:val="24"/>
          <w:szCs w:val="24"/>
        </w:rPr>
        <w:t>αφθάρτου νεκρώσεως.</w:t>
      </w:r>
      <w:r w:rsidRPr="00D410CB">
        <w:rPr>
          <w:rFonts w:ascii="Times New Roman" w:eastAsia="Calibri" w:hAnsi="Times New Roman"/>
          <w:sz w:val="24"/>
          <w:szCs w:val="24"/>
          <w:lang w:eastAsia="en-US" w:bidi="he-IL"/>
        </w:rPr>
        <w:t xml:space="preserve"> </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Σύμφωνα με τους Χέρντερ, Σίλερ, Καντ</w:t>
      </w:r>
      <w:r w:rsidR="00E378BA" w:rsidRPr="00D410CB">
        <w:rPr>
          <w:rFonts w:ascii="Times New Roman" w:eastAsia="Calibri" w:hAnsi="Times New Roman"/>
          <w:sz w:val="24"/>
          <w:szCs w:val="24"/>
          <w:lang w:eastAsia="en-US" w:bidi="he-IL"/>
        </w:rPr>
        <w:t xml:space="preserve">, Φρομ </w:t>
      </w:r>
      <w:r w:rsidRPr="00D410CB">
        <w:rPr>
          <w:rFonts w:ascii="Times New Roman" w:eastAsia="Calibri" w:hAnsi="Times New Roman"/>
          <w:sz w:val="24"/>
          <w:szCs w:val="24"/>
          <w:lang w:eastAsia="en-US" w:bidi="he-IL"/>
        </w:rPr>
        <w:t>η «πτώση» δεν είναι παρά «</w:t>
      </w:r>
      <w:r w:rsidR="00E378BA" w:rsidRPr="00D410CB">
        <w:rPr>
          <w:rFonts w:ascii="Times New Roman" w:eastAsia="Calibri" w:hAnsi="Times New Roman"/>
          <w:sz w:val="24"/>
          <w:szCs w:val="24"/>
          <w:lang w:eastAsia="en-US" w:bidi="he-IL"/>
        </w:rPr>
        <w:t xml:space="preserve">η μετάβαση – διάβαση </w:t>
      </w:r>
      <w:r w:rsidRPr="00D410CB">
        <w:rPr>
          <w:rFonts w:ascii="Times New Roman" w:eastAsia="Calibri" w:hAnsi="Times New Roman"/>
          <w:sz w:val="24"/>
          <w:szCs w:val="24"/>
          <w:lang w:eastAsia="en-US" w:bidi="he-IL"/>
        </w:rPr>
        <w:t>στην άβυσσο της ελευθερία</w:t>
      </w:r>
      <w:r w:rsidR="00E378BA" w:rsidRPr="00D410CB">
        <w:rPr>
          <w:rFonts w:ascii="Times New Roman" w:eastAsia="Calibri" w:hAnsi="Times New Roman"/>
          <w:sz w:val="24"/>
          <w:szCs w:val="24"/>
          <w:lang w:eastAsia="en-US" w:bidi="he-IL"/>
        </w:rPr>
        <w:t>ς από χρυσό κλουβί του «παραδείσου</w:t>
      </w:r>
      <w:r w:rsidRPr="00D410CB">
        <w:rPr>
          <w:rFonts w:ascii="Times New Roman" w:eastAsia="Calibri" w:hAnsi="Times New Roman"/>
          <w:sz w:val="24"/>
          <w:szCs w:val="24"/>
          <w:lang w:eastAsia="en-US" w:bidi="he-IL"/>
        </w:rPr>
        <w:t>»[…]</w:t>
      </w:r>
    </w:p>
    <w:p w:rsidR="009932B8" w:rsidRPr="00D410CB" w:rsidRDefault="009932B8" w:rsidP="009932B8">
      <w:pPr>
        <w:pStyle w:val="a5"/>
        <w:rPr>
          <w:rFonts w:ascii="Times New Roman" w:eastAsia="Calibri" w:hAnsi="Times New Roman"/>
          <w:sz w:val="24"/>
          <w:szCs w:val="24"/>
          <w:lang w:eastAsia="en-US" w:bidi="he-IL"/>
        </w:rPr>
      </w:pPr>
    </w:p>
    <w:p w:rsidR="00A371CF" w:rsidRPr="00D410CB" w:rsidRDefault="009932B8" w:rsidP="00864160">
      <w:pPr>
        <w:ind w:right="374"/>
        <w:jc w:val="center"/>
        <w:rPr>
          <w:rFonts w:ascii="Times New Roman" w:eastAsia="Calibri" w:hAnsi="Times New Roman"/>
          <w:b/>
          <w:sz w:val="24"/>
          <w:szCs w:val="24"/>
          <w:lang w:eastAsia="en-US" w:bidi="he-IL"/>
        </w:rPr>
      </w:pPr>
      <w:r w:rsidRPr="00D410CB">
        <w:rPr>
          <w:rFonts w:ascii="Times New Roman" w:eastAsia="Calibri" w:hAnsi="Times New Roman"/>
          <w:b/>
          <w:sz w:val="24"/>
          <w:szCs w:val="24"/>
          <w:lang w:eastAsia="en-US" w:bidi="he-IL"/>
        </w:rPr>
        <w:lastRenderedPageBreak/>
        <w:t>Εξαιρετικά «συμβολικά» έχουν επανέλθει οι λέξεις Εικόνα (Icon) και Λόγος (</w:t>
      </w:r>
      <w:r w:rsidRPr="00D410CB">
        <w:rPr>
          <w:rFonts w:ascii="Times New Roman" w:eastAsia="Calibri" w:hAnsi="Times New Roman"/>
          <w:b/>
          <w:sz w:val="24"/>
          <w:szCs w:val="24"/>
          <w:lang w:val="en-US" w:eastAsia="en-US" w:bidi="he-IL"/>
        </w:rPr>
        <w:t>Logo</w:t>
      </w:r>
      <w:r w:rsidRPr="00D410CB">
        <w:rPr>
          <w:rFonts w:ascii="Times New Roman" w:eastAsia="Calibri" w:hAnsi="Times New Roman"/>
          <w:b/>
          <w:sz w:val="24"/>
          <w:szCs w:val="24"/>
          <w:lang w:eastAsia="en-US" w:bidi="he-IL"/>
        </w:rPr>
        <w:t>) στο ευρωπαϊκό λεξιλόγιο αλλά συνδεόμενα με κάτι σαν το παρακάτω ….</w:t>
      </w:r>
    </w:p>
    <w:p w:rsidR="00A371CF" w:rsidRDefault="00A371CF" w:rsidP="00864160">
      <w:pPr>
        <w:ind w:right="374"/>
        <w:jc w:val="center"/>
        <w:rPr>
          <w:rFonts w:eastAsia="Calibri" w:cs="SBL Greek"/>
          <w:b/>
          <w:lang w:eastAsia="en-US" w:bidi="he-IL"/>
        </w:rPr>
      </w:pPr>
      <w:r>
        <w:rPr>
          <w:noProof/>
        </w:rPr>
        <w:drawing>
          <wp:inline distT="0" distB="0" distL="0" distR="0">
            <wp:extent cx="3739487" cy="2592379"/>
            <wp:effectExtent l="19050" t="0" r="0" b="0"/>
            <wp:docPr id="32" name="Εικόνα 1" descr="apple 6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6 color logo"/>
                    <pic:cNvPicPr>
                      <a:picLocks noChangeAspect="1" noChangeArrowheads="1"/>
                    </pic:cNvPicPr>
                  </pic:nvPicPr>
                  <pic:blipFill>
                    <a:blip r:embed="rId42" cstate="print"/>
                    <a:srcRect/>
                    <a:stretch>
                      <a:fillRect/>
                    </a:stretch>
                  </pic:blipFill>
                  <pic:spPr bwMode="auto">
                    <a:xfrm>
                      <a:off x="0" y="0"/>
                      <a:ext cx="3747199" cy="2597725"/>
                    </a:xfrm>
                    <a:prstGeom prst="rect">
                      <a:avLst/>
                    </a:prstGeom>
                    <a:noFill/>
                    <a:ln w="9525">
                      <a:noFill/>
                      <a:miter lim="800000"/>
                      <a:headEnd/>
                      <a:tailEnd/>
                    </a:ln>
                  </pic:spPr>
                </pic:pic>
              </a:graphicData>
            </a:graphic>
          </wp:inline>
        </w:drawing>
      </w:r>
      <w:r w:rsidRPr="000D5BE9">
        <w:t xml:space="preserve"> </w:t>
      </w:r>
      <w:hyperlink r:id="rId43" w:history="1">
        <w:r w:rsidRPr="006922BE">
          <w:rPr>
            <w:rStyle w:val="-"/>
            <w:rFonts w:eastAsia="Calibri" w:cs="SBL Greek"/>
            <w:b/>
            <w:lang w:eastAsia="en-US" w:bidi="he-IL"/>
          </w:rPr>
          <w:t>https://www.macworld.com/article/3287055/iphone-ipad/apple-a-little-more-color-please.html</w:t>
        </w:r>
      </w:hyperlink>
    </w:p>
    <w:p w:rsidR="00A371CF" w:rsidRDefault="00A371CF" w:rsidP="00BC7608">
      <w:pPr>
        <w:ind w:right="374"/>
        <w:rPr>
          <w:rFonts w:eastAsia="Calibri" w:cs="SBL Greek"/>
          <w:b/>
          <w:lang w:eastAsia="en-US" w:bidi="he-IL"/>
        </w:rPr>
      </w:pPr>
    </w:p>
    <w:p w:rsidR="00A371CF" w:rsidRDefault="00E378BA"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Ζούμε σε μια εποχή που </w:t>
      </w:r>
      <w:r w:rsidR="002377E7" w:rsidRPr="009932B8">
        <w:rPr>
          <w:rFonts w:ascii="Times New Roman" w:hAnsi="Times New Roman"/>
          <w:sz w:val="24"/>
          <w:szCs w:val="24"/>
        </w:rPr>
        <w:t xml:space="preserve">συστηματικά </w:t>
      </w:r>
      <w:r w:rsidRPr="009932B8">
        <w:rPr>
          <w:rFonts w:ascii="Times New Roman" w:hAnsi="Times New Roman"/>
          <w:sz w:val="24"/>
          <w:szCs w:val="24"/>
        </w:rPr>
        <w:t>αποφεύγον</w:t>
      </w:r>
      <w:r w:rsidR="00A371CF" w:rsidRPr="009932B8">
        <w:rPr>
          <w:rFonts w:ascii="Times New Roman" w:hAnsi="Times New Roman"/>
          <w:sz w:val="24"/>
          <w:szCs w:val="24"/>
        </w:rPr>
        <w:t xml:space="preserve">ται </w:t>
      </w:r>
      <w:r w:rsidRPr="009932B8">
        <w:rPr>
          <w:rFonts w:ascii="Times New Roman" w:hAnsi="Times New Roman"/>
          <w:sz w:val="24"/>
          <w:szCs w:val="24"/>
        </w:rPr>
        <w:t xml:space="preserve">όροι όπως </w:t>
      </w:r>
      <w:r w:rsidR="002377E7" w:rsidRPr="009932B8">
        <w:rPr>
          <w:rFonts w:ascii="Times New Roman" w:hAnsi="Times New Roman"/>
          <w:i/>
          <w:sz w:val="24"/>
          <w:szCs w:val="24"/>
        </w:rPr>
        <w:t>α</w:t>
      </w:r>
      <w:r w:rsidR="00A371CF" w:rsidRPr="009932B8">
        <w:rPr>
          <w:rFonts w:ascii="Times New Roman" w:hAnsi="Times New Roman"/>
          <w:i/>
          <w:sz w:val="24"/>
          <w:szCs w:val="24"/>
        </w:rPr>
        <w:t>μαρτία, διάβολος</w:t>
      </w:r>
      <w:r w:rsidR="00A371CF" w:rsidRPr="009932B8">
        <w:rPr>
          <w:rFonts w:ascii="Times New Roman" w:hAnsi="Times New Roman"/>
          <w:sz w:val="24"/>
          <w:szCs w:val="24"/>
        </w:rPr>
        <w:t xml:space="preserve"> […]</w:t>
      </w:r>
      <w:r w:rsidR="003C6622" w:rsidRPr="009932B8">
        <w:rPr>
          <w:rFonts w:ascii="Times New Roman" w:hAnsi="Times New Roman"/>
          <w:sz w:val="24"/>
          <w:szCs w:val="24"/>
        </w:rPr>
        <w:t>.</w:t>
      </w:r>
      <w:r w:rsidR="002377E7" w:rsidRPr="009932B8">
        <w:rPr>
          <w:rFonts w:ascii="Times New Roman" w:hAnsi="Times New Roman"/>
          <w:sz w:val="24"/>
          <w:szCs w:val="24"/>
        </w:rPr>
        <w:t xml:space="preserve"> </w:t>
      </w:r>
      <w:r w:rsidR="00A371CF" w:rsidRPr="009932B8">
        <w:rPr>
          <w:rFonts w:ascii="Times New Roman" w:hAnsi="Times New Roman"/>
          <w:sz w:val="24"/>
          <w:szCs w:val="24"/>
        </w:rPr>
        <w:t xml:space="preserve">Ο όρος </w:t>
      </w:r>
      <w:r w:rsidR="00B22AE9" w:rsidRPr="009932B8">
        <w:rPr>
          <w:rFonts w:ascii="Times New Roman" w:hAnsi="Times New Roman"/>
          <w:b/>
          <w:sz w:val="24"/>
          <w:szCs w:val="24"/>
        </w:rPr>
        <w:t>«</w:t>
      </w:r>
      <w:r w:rsidR="00886B21" w:rsidRPr="009932B8">
        <w:rPr>
          <w:rFonts w:ascii="Times New Roman" w:hAnsi="Times New Roman"/>
          <w:b/>
          <w:sz w:val="24"/>
          <w:szCs w:val="24"/>
        </w:rPr>
        <w:t>παράβαση</w:t>
      </w:r>
      <w:r w:rsidR="00B22AE9" w:rsidRPr="009932B8">
        <w:rPr>
          <w:rFonts w:ascii="Times New Roman" w:hAnsi="Times New Roman"/>
          <w:b/>
          <w:sz w:val="24"/>
          <w:szCs w:val="24"/>
        </w:rPr>
        <w:t>»</w:t>
      </w:r>
      <w:r w:rsidR="00A371CF" w:rsidRPr="009932B8">
        <w:rPr>
          <w:rFonts w:ascii="Times New Roman" w:hAnsi="Times New Roman"/>
          <w:sz w:val="24"/>
          <w:szCs w:val="24"/>
        </w:rPr>
        <w:t xml:space="preserve"> συνδέεται μ</w:t>
      </w:r>
      <w:r w:rsidRPr="009932B8">
        <w:rPr>
          <w:rFonts w:ascii="Times New Roman" w:hAnsi="Times New Roman"/>
          <w:sz w:val="24"/>
          <w:szCs w:val="24"/>
        </w:rPr>
        <w:t>άλλον</w:t>
      </w:r>
      <w:r w:rsidR="00A371CF" w:rsidRPr="009932B8">
        <w:rPr>
          <w:rFonts w:ascii="Times New Roman" w:hAnsi="Times New Roman"/>
          <w:sz w:val="24"/>
          <w:szCs w:val="24"/>
        </w:rPr>
        <w:t xml:space="preserve"> με την Τροχαία και την</w:t>
      </w:r>
      <w:r w:rsidR="00B22AE9" w:rsidRPr="009932B8">
        <w:rPr>
          <w:rFonts w:ascii="Times New Roman" w:hAnsi="Times New Roman"/>
          <w:sz w:val="24"/>
          <w:szCs w:val="24"/>
        </w:rPr>
        <w:t xml:space="preserve"> </w:t>
      </w:r>
      <w:r w:rsidR="009932B8">
        <w:rPr>
          <w:rFonts w:ascii="Times New Roman" w:hAnsi="Times New Roman"/>
          <w:sz w:val="24"/>
          <w:szCs w:val="24"/>
        </w:rPr>
        <w:t xml:space="preserve">πολυσυζητημένη </w:t>
      </w:r>
      <w:r w:rsidR="00B22AE9" w:rsidRPr="009932B8">
        <w:rPr>
          <w:rFonts w:ascii="Times New Roman" w:hAnsi="Times New Roman"/>
          <w:i/>
          <w:sz w:val="24"/>
          <w:szCs w:val="24"/>
        </w:rPr>
        <w:t>οδική συνείδηση</w:t>
      </w:r>
      <w:r w:rsidR="00B22AE9" w:rsidRPr="009932B8">
        <w:rPr>
          <w:rFonts w:ascii="Times New Roman" w:hAnsi="Times New Roman"/>
          <w:sz w:val="24"/>
          <w:szCs w:val="24"/>
        </w:rPr>
        <w:t xml:space="preserve">. Στους δρόμους, </w:t>
      </w:r>
      <w:r w:rsidR="00A371CF" w:rsidRPr="009932B8">
        <w:rPr>
          <w:rFonts w:ascii="Times New Roman" w:hAnsi="Times New Roman"/>
          <w:sz w:val="24"/>
          <w:szCs w:val="24"/>
        </w:rPr>
        <w:t xml:space="preserve">όποιος δεν υπακούσει στα </w:t>
      </w:r>
      <w:r w:rsidRPr="009932B8">
        <w:rPr>
          <w:rFonts w:ascii="Times New Roman" w:hAnsi="Times New Roman"/>
          <w:sz w:val="24"/>
          <w:szCs w:val="24"/>
        </w:rPr>
        <w:t>«</w:t>
      </w:r>
      <w:r w:rsidR="00A371CF" w:rsidRPr="009932B8">
        <w:rPr>
          <w:rFonts w:ascii="Times New Roman" w:hAnsi="Times New Roman"/>
          <w:sz w:val="24"/>
          <w:szCs w:val="24"/>
        </w:rPr>
        <w:t>σήματα</w:t>
      </w:r>
      <w:r w:rsidRPr="009932B8">
        <w:rPr>
          <w:rFonts w:ascii="Times New Roman" w:hAnsi="Times New Roman"/>
          <w:sz w:val="24"/>
          <w:szCs w:val="24"/>
        </w:rPr>
        <w:t>»</w:t>
      </w:r>
      <w:r w:rsidR="00A371CF" w:rsidRPr="009932B8">
        <w:rPr>
          <w:rFonts w:ascii="Times New Roman" w:hAnsi="Times New Roman"/>
          <w:sz w:val="24"/>
          <w:szCs w:val="24"/>
        </w:rPr>
        <w:t xml:space="preserve"> δημιουργεί Χάος με αποτέλεσμα κανείς να μην φτάσει στον προορισμό και σε ακραίες περιπτώσεις να χαθούν και ανθρώπινες ζωές.</w:t>
      </w:r>
      <w:r w:rsidR="00B22AE9" w:rsidRPr="009932B8">
        <w:rPr>
          <w:rFonts w:ascii="Times New Roman" w:hAnsi="Times New Roman"/>
          <w:sz w:val="24"/>
          <w:szCs w:val="24"/>
        </w:rPr>
        <w:t xml:space="preserve"> Βεβαίως το ίδιο συμβαίνει και με όποιον αγνοήσει τους </w:t>
      </w:r>
      <w:r w:rsidR="00B22AE9" w:rsidRPr="009932B8">
        <w:rPr>
          <w:rFonts w:ascii="Times New Roman" w:hAnsi="Times New Roman"/>
          <w:b/>
          <w:sz w:val="24"/>
          <w:szCs w:val="24"/>
        </w:rPr>
        <w:t>φυσικούς νόμους</w:t>
      </w:r>
      <w:r w:rsidRPr="009932B8">
        <w:rPr>
          <w:rFonts w:ascii="Times New Roman" w:hAnsi="Times New Roman"/>
          <w:b/>
          <w:sz w:val="24"/>
          <w:szCs w:val="24"/>
        </w:rPr>
        <w:t>,</w:t>
      </w:r>
      <w:r w:rsidR="00B22AE9" w:rsidRPr="009932B8">
        <w:rPr>
          <w:rFonts w:ascii="Times New Roman" w:hAnsi="Times New Roman"/>
          <w:sz w:val="24"/>
          <w:szCs w:val="24"/>
        </w:rPr>
        <w:t xml:space="preserve"> χάριν </w:t>
      </w:r>
      <w:r w:rsidR="009932B8">
        <w:rPr>
          <w:rFonts w:ascii="Times New Roman" w:hAnsi="Times New Roman"/>
          <w:sz w:val="24"/>
          <w:szCs w:val="24"/>
        </w:rPr>
        <w:t xml:space="preserve">δοκιμής ή /και </w:t>
      </w:r>
      <w:r w:rsidR="00F1148F" w:rsidRPr="009932B8">
        <w:rPr>
          <w:rFonts w:ascii="Times New Roman" w:hAnsi="Times New Roman"/>
          <w:sz w:val="24"/>
          <w:szCs w:val="24"/>
        </w:rPr>
        <w:t xml:space="preserve">απόλαυσης της </w:t>
      </w:r>
      <w:r w:rsidR="00B22AE9" w:rsidRPr="009932B8">
        <w:rPr>
          <w:rFonts w:ascii="Times New Roman" w:hAnsi="Times New Roman"/>
          <w:sz w:val="24"/>
          <w:szCs w:val="24"/>
        </w:rPr>
        <w:t>«ελευθερίας».</w:t>
      </w:r>
      <w:r w:rsidR="003C6622" w:rsidRPr="009932B8">
        <w:rPr>
          <w:rFonts w:ascii="Times New Roman" w:hAnsi="Times New Roman"/>
          <w:sz w:val="24"/>
          <w:szCs w:val="24"/>
        </w:rPr>
        <w:t xml:space="preserve"> Εμμέσως πλην σαφώς με το </w:t>
      </w:r>
      <w:r w:rsidR="003C6622" w:rsidRPr="009932B8">
        <w:rPr>
          <w:rFonts w:ascii="Times New Roman" w:hAnsi="Times New Roman"/>
          <w:sz w:val="24"/>
          <w:szCs w:val="24"/>
          <w:lang w:val="en-US"/>
        </w:rPr>
        <w:t>Sorry</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Es</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tut</w:t>
      </w:r>
      <w:r w:rsidR="003C6622" w:rsidRPr="009932B8">
        <w:rPr>
          <w:rFonts w:ascii="Times New Roman" w:hAnsi="Times New Roman"/>
          <w:i/>
          <w:sz w:val="24"/>
          <w:szCs w:val="24"/>
        </w:rPr>
        <w:t xml:space="preserve"> </w:t>
      </w:r>
      <w:r w:rsidR="003C6622" w:rsidRPr="009932B8">
        <w:rPr>
          <w:rFonts w:ascii="Times New Roman" w:hAnsi="Times New Roman"/>
          <w:i/>
          <w:sz w:val="24"/>
          <w:szCs w:val="24"/>
          <w:lang w:val="en-US"/>
        </w:rPr>
        <w:t>mir</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leid</w:t>
      </w:r>
      <w:r w:rsidR="003C6622" w:rsidRPr="009932B8">
        <w:rPr>
          <w:rFonts w:ascii="Times New Roman" w:hAnsi="Times New Roman"/>
          <w:sz w:val="24"/>
          <w:szCs w:val="24"/>
        </w:rPr>
        <w:t>) αναγνωρίζουμε ότι το κακό</w:t>
      </w:r>
      <w:r w:rsidR="009932B8">
        <w:rPr>
          <w:rFonts w:ascii="Times New Roman" w:hAnsi="Times New Roman"/>
          <w:sz w:val="24"/>
          <w:szCs w:val="24"/>
        </w:rPr>
        <w:t>,</w:t>
      </w:r>
      <w:r w:rsidR="003C6622" w:rsidRPr="009932B8">
        <w:rPr>
          <w:rFonts w:ascii="Times New Roman" w:hAnsi="Times New Roman"/>
          <w:sz w:val="24"/>
          <w:szCs w:val="24"/>
        </w:rPr>
        <w:t xml:space="preserve"> που προξενούμε στον άλλο, πληγώνει ουσιαστικά πρώτα εμάς τους δράστες. Όλες οι θεραπείες ξεκινούν όταν ο άνθρωπος αντί να επικαλείται δικαιολογίες («μου ξέφυγε») ομολογήσει το σφάλμα («σήκωσα χέρι»).</w:t>
      </w:r>
    </w:p>
    <w:p w:rsidR="009932B8" w:rsidRPr="009932B8" w:rsidRDefault="009932B8" w:rsidP="009932B8">
      <w:pPr>
        <w:pStyle w:val="a5"/>
        <w:rPr>
          <w:rFonts w:ascii="Times New Roman" w:hAnsi="Times New Roman"/>
          <w:sz w:val="24"/>
          <w:szCs w:val="24"/>
        </w:rPr>
      </w:pPr>
    </w:p>
    <w:p w:rsidR="009932B8" w:rsidRPr="00D410CB" w:rsidRDefault="00F1148F" w:rsidP="00D410CB">
      <w:pPr>
        <w:pStyle w:val="a5"/>
        <w:numPr>
          <w:ilvl w:val="0"/>
          <w:numId w:val="6"/>
        </w:numPr>
        <w:rPr>
          <w:rFonts w:ascii="Times New Roman" w:hAnsi="Times New Roman"/>
          <w:sz w:val="24"/>
          <w:szCs w:val="24"/>
        </w:rPr>
      </w:pPr>
      <w:r w:rsidRPr="009932B8">
        <w:rPr>
          <w:rFonts w:ascii="Times New Roman" w:hAnsi="Times New Roman"/>
          <w:sz w:val="24"/>
          <w:szCs w:val="24"/>
        </w:rPr>
        <w:t xml:space="preserve">Βεβαίως και επί αιώνες η «Εκκλησία» θεωρούσε την αμαρτία </w:t>
      </w:r>
      <w:r w:rsidRPr="009932B8">
        <w:rPr>
          <w:rFonts w:ascii="Times New Roman" w:hAnsi="Times New Roman"/>
          <w:b/>
          <w:sz w:val="24"/>
          <w:szCs w:val="24"/>
        </w:rPr>
        <w:t>κάτι νομικίστικο</w:t>
      </w:r>
      <w:r w:rsidRPr="009932B8">
        <w:rPr>
          <w:rFonts w:ascii="Times New Roman" w:hAnsi="Times New Roman"/>
          <w:sz w:val="24"/>
          <w:szCs w:val="24"/>
        </w:rPr>
        <w:t xml:space="preserve"> που υπακούει στον κανόνα</w:t>
      </w:r>
      <w:r w:rsidR="00F20054">
        <w:rPr>
          <w:rFonts w:ascii="Times New Roman" w:hAnsi="Times New Roman"/>
          <w:sz w:val="24"/>
          <w:szCs w:val="24"/>
        </w:rPr>
        <w:t xml:space="preserve"> της βεντέτας:</w:t>
      </w:r>
      <w:r w:rsidRPr="009932B8">
        <w:rPr>
          <w:rFonts w:ascii="Times New Roman" w:hAnsi="Times New Roman"/>
          <w:sz w:val="24"/>
          <w:szCs w:val="24"/>
        </w:rPr>
        <w:t xml:space="preserve"> </w:t>
      </w:r>
      <w:r w:rsidRPr="009932B8">
        <w:rPr>
          <w:rFonts w:ascii="Times New Roman" w:hAnsi="Times New Roman"/>
          <w:b/>
          <w:sz w:val="24"/>
          <w:szCs w:val="24"/>
        </w:rPr>
        <w:t>«Έγκλημα και Τιμωρία».</w:t>
      </w:r>
      <w:r w:rsidRPr="009932B8">
        <w:rPr>
          <w:rFonts w:ascii="Times New Roman" w:hAnsi="Times New Roman"/>
          <w:sz w:val="24"/>
          <w:szCs w:val="24"/>
        </w:rPr>
        <w:t xml:space="preserve"> Η «Τορά» αντί για </w:t>
      </w:r>
      <w:r w:rsidR="009932B8" w:rsidRPr="009932B8">
        <w:rPr>
          <w:rFonts w:ascii="Times New Roman" w:hAnsi="Times New Roman"/>
          <w:sz w:val="24"/>
          <w:szCs w:val="24"/>
        </w:rPr>
        <w:t>“</w:t>
      </w:r>
      <w:r w:rsidRPr="009932B8">
        <w:rPr>
          <w:rFonts w:ascii="Times New Roman" w:hAnsi="Times New Roman"/>
          <w:caps/>
          <w:sz w:val="24"/>
          <w:szCs w:val="24"/>
        </w:rPr>
        <w:t>κ</w:t>
      </w:r>
      <w:r w:rsidRPr="009932B8">
        <w:rPr>
          <w:rFonts w:ascii="Times New Roman" w:hAnsi="Times New Roman"/>
          <w:sz w:val="24"/>
          <w:szCs w:val="24"/>
        </w:rPr>
        <w:t>αθοδήγηση</w:t>
      </w:r>
      <w:r w:rsidR="009932B8" w:rsidRPr="009932B8">
        <w:rPr>
          <w:rFonts w:ascii="Times New Roman" w:hAnsi="Times New Roman"/>
          <w:sz w:val="24"/>
          <w:szCs w:val="24"/>
        </w:rPr>
        <w:t xml:space="preserve">” </w:t>
      </w:r>
      <w:r w:rsidRPr="009932B8">
        <w:rPr>
          <w:rFonts w:ascii="Times New Roman" w:hAnsi="Times New Roman"/>
          <w:sz w:val="24"/>
          <w:szCs w:val="24"/>
        </w:rPr>
        <w:t xml:space="preserve">μεταφράστηκε </w:t>
      </w:r>
      <w:r w:rsidR="009932B8">
        <w:rPr>
          <w:rFonts w:ascii="Times New Roman" w:hAnsi="Times New Roman"/>
          <w:sz w:val="24"/>
          <w:szCs w:val="24"/>
        </w:rPr>
        <w:t xml:space="preserve">από τους Αλεξανδρινούς </w:t>
      </w:r>
      <w:r w:rsidRPr="009932B8">
        <w:rPr>
          <w:rFonts w:ascii="Times New Roman" w:hAnsi="Times New Roman"/>
          <w:sz w:val="24"/>
          <w:szCs w:val="24"/>
        </w:rPr>
        <w:t xml:space="preserve">ως </w:t>
      </w:r>
      <w:r w:rsidRPr="009932B8">
        <w:rPr>
          <w:rFonts w:ascii="Times New Roman" w:hAnsi="Times New Roman"/>
          <w:b/>
          <w:i/>
          <w:sz w:val="24"/>
          <w:szCs w:val="24"/>
        </w:rPr>
        <w:t>Νόμος</w:t>
      </w:r>
      <w:r w:rsidR="009932B8">
        <w:rPr>
          <w:rFonts w:ascii="Times New Roman" w:hAnsi="Times New Roman"/>
          <w:sz w:val="24"/>
          <w:szCs w:val="24"/>
        </w:rPr>
        <w:t xml:space="preserve"> όπως και η μπερίθ ως Διαθήκη (αντί για «Σύμφωνο») και η τσεντακά ως «Δικαιοσύνη» (αντί για συμμόρφωση με το θέλημα του ελεήμονα Θεού).</w:t>
      </w:r>
      <w:r w:rsidRPr="009932B8">
        <w:rPr>
          <w:rFonts w:ascii="Times New Roman" w:hAnsi="Times New Roman"/>
          <w:sz w:val="24"/>
          <w:szCs w:val="24"/>
        </w:rPr>
        <w:t xml:space="preserve">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Γέν. 2-3 διαβαζόταν για να </w:t>
      </w:r>
      <w:r w:rsidR="009932B8">
        <w:rPr>
          <w:rFonts w:ascii="Times New Roman" w:hAnsi="Times New Roman"/>
          <w:sz w:val="24"/>
          <w:szCs w:val="24"/>
        </w:rPr>
        <w:t xml:space="preserve">νομιμοποιήσει </w:t>
      </w:r>
      <w:r w:rsidRPr="009932B8">
        <w:rPr>
          <w:rFonts w:ascii="Times New Roman" w:hAnsi="Times New Roman"/>
          <w:sz w:val="24"/>
          <w:szCs w:val="24"/>
        </w:rPr>
        <w:t xml:space="preserve">την υποδούλωση της γυναίκας στον άνδρα και όχι για να συνειδητοποιήσουμε τι πραγματικά είναι ο Θάνατος που </w:t>
      </w:r>
      <w:r w:rsidR="009932B8">
        <w:rPr>
          <w:rFonts w:ascii="Times New Roman" w:hAnsi="Times New Roman"/>
          <w:sz w:val="24"/>
          <w:szCs w:val="24"/>
        </w:rPr>
        <w:t>βιώνουμε όλοι</w:t>
      </w:r>
      <w:r w:rsidRPr="009932B8">
        <w:rPr>
          <w:rFonts w:ascii="Times New Roman" w:hAnsi="Times New Roman"/>
          <w:sz w:val="24"/>
          <w:szCs w:val="24"/>
        </w:rPr>
        <w:t xml:space="preserve">! </w:t>
      </w:r>
    </w:p>
    <w:p w:rsidR="009932B8" w:rsidRPr="009932B8" w:rsidRDefault="009932B8" w:rsidP="009932B8">
      <w:pPr>
        <w:pStyle w:val="a5"/>
        <w:rPr>
          <w:rFonts w:ascii="Times New Roman" w:hAnsi="Times New Roman"/>
          <w:sz w:val="24"/>
          <w:szCs w:val="24"/>
        </w:rPr>
      </w:pPr>
    </w:p>
    <w:p w:rsidR="00A371CF" w:rsidRDefault="00A371CF"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Σήμερα το </w:t>
      </w:r>
      <w:r w:rsidR="00B22AE9" w:rsidRPr="009932B8">
        <w:rPr>
          <w:rFonts w:ascii="Times New Roman" w:hAnsi="Times New Roman"/>
          <w:b/>
          <w:sz w:val="24"/>
          <w:szCs w:val="24"/>
        </w:rPr>
        <w:t>«</w:t>
      </w:r>
      <w:r w:rsidRPr="009932B8">
        <w:rPr>
          <w:rFonts w:ascii="Times New Roman" w:hAnsi="Times New Roman"/>
          <w:b/>
          <w:sz w:val="24"/>
          <w:szCs w:val="24"/>
        </w:rPr>
        <w:t>κομμένο μήλο</w:t>
      </w:r>
      <w:r w:rsidR="00B22AE9" w:rsidRPr="009932B8">
        <w:rPr>
          <w:rFonts w:ascii="Times New Roman" w:hAnsi="Times New Roman"/>
          <w:b/>
          <w:sz w:val="24"/>
          <w:szCs w:val="24"/>
        </w:rPr>
        <w:t>»</w:t>
      </w:r>
      <w:r w:rsidRPr="009932B8">
        <w:rPr>
          <w:rFonts w:ascii="Times New Roman" w:hAnsi="Times New Roman"/>
          <w:sz w:val="24"/>
          <w:szCs w:val="24"/>
        </w:rPr>
        <w:t xml:space="preserve"> </w:t>
      </w:r>
      <w:r w:rsidR="00E378BA" w:rsidRPr="009932B8">
        <w:rPr>
          <w:rFonts w:ascii="Times New Roman" w:hAnsi="Times New Roman"/>
          <w:sz w:val="24"/>
          <w:szCs w:val="24"/>
        </w:rPr>
        <w:t xml:space="preserve">είναι κατεξοχήν ελκυστικό! </w:t>
      </w:r>
      <w:r w:rsidR="007D5769">
        <w:rPr>
          <w:rFonts w:ascii="Times New Roman" w:hAnsi="Times New Roman"/>
          <w:sz w:val="24"/>
          <w:szCs w:val="24"/>
        </w:rPr>
        <w:t>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w:t>
      </w:r>
      <w:r w:rsidRPr="009932B8">
        <w:rPr>
          <w:rFonts w:ascii="Times New Roman" w:hAnsi="Times New Roman"/>
          <w:sz w:val="24"/>
          <w:szCs w:val="24"/>
        </w:rPr>
        <w:t xml:space="preserve">υνδέεται </w:t>
      </w:r>
      <w:r w:rsidR="00B22AE9" w:rsidRPr="009932B8">
        <w:rPr>
          <w:rFonts w:ascii="Times New Roman" w:hAnsi="Times New Roman"/>
          <w:sz w:val="24"/>
          <w:szCs w:val="24"/>
        </w:rPr>
        <w:t xml:space="preserve">κατεξοχήν </w:t>
      </w:r>
      <w:r w:rsidRPr="009932B8">
        <w:rPr>
          <w:rFonts w:ascii="Times New Roman" w:hAnsi="Times New Roman"/>
          <w:sz w:val="24"/>
          <w:szCs w:val="24"/>
        </w:rPr>
        <w:t xml:space="preserve">με την Τεχνολογία, </w:t>
      </w:r>
      <w:r w:rsidR="00E378BA" w:rsidRPr="009932B8">
        <w:rPr>
          <w:rFonts w:ascii="Times New Roman" w:hAnsi="Times New Roman"/>
          <w:sz w:val="24"/>
          <w:szCs w:val="24"/>
        </w:rPr>
        <w:t xml:space="preserve">την ταχύτητα, </w:t>
      </w:r>
      <w:r w:rsidRPr="009932B8">
        <w:rPr>
          <w:rFonts w:ascii="Times New Roman" w:hAnsi="Times New Roman"/>
          <w:sz w:val="24"/>
          <w:szCs w:val="24"/>
        </w:rPr>
        <w:t>την πληροφορική και τη γνώση. Άλλωστε όπως απέδειξαν και τα γεώμηλα (=</w:t>
      </w:r>
      <w:r w:rsidR="009932B8">
        <w:rPr>
          <w:rFonts w:ascii="Times New Roman" w:hAnsi="Times New Roman"/>
          <w:sz w:val="24"/>
          <w:szCs w:val="24"/>
        </w:rPr>
        <w:t xml:space="preserve"> </w:t>
      </w:r>
      <w:r w:rsidRPr="009932B8">
        <w:rPr>
          <w:rFonts w:ascii="Times New Roman" w:hAnsi="Times New Roman"/>
          <w:sz w:val="24"/>
          <w:szCs w:val="24"/>
        </w:rPr>
        <w:t>οι πατάτες) που εισήγαγε ο Καποδίστριας στην Αίγινα</w:t>
      </w:r>
      <w:r w:rsidR="00B22AE9" w:rsidRPr="009932B8">
        <w:rPr>
          <w:rFonts w:ascii="Times New Roman" w:hAnsi="Times New Roman"/>
          <w:sz w:val="24"/>
          <w:szCs w:val="24"/>
        </w:rPr>
        <w:t>,</w:t>
      </w:r>
      <w:r w:rsidRPr="009932B8">
        <w:rPr>
          <w:rFonts w:ascii="Times New Roman" w:hAnsi="Times New Roman"/>
          <w:sz w:val="24"/>
          <w:szCs w:val="24"/>
        </w:rPr>
        <w:t xml:space="preserve"> ό</w:t>
      </w:r>
      <w:r w:rsidR="00B22AE9" w:rsidRPr="009932B8">
        <w:rPr>
          <w:rFonts w:ascii="Times New Roman" w:hAnsi="Times New Roman"/>
          <w:sz w:val="24"/>
          <w:szCs w:val="24"/>
        </w:rPr>
        <w:t xml:space="preserve">, </w:t>
      </w:r>
      <w:r w:rsidRPr="009932B8">
        <w:rPr>
          <w:rFonts w:ascii="Times New Roman" w:hAnsi="Times New Roman"/>
          <w:sz w:val="24"/>
          <w:szCs w:val="24"/>
        </w:rPr>
        <w:t>τι απαγορεύεται</w:t>
      </w:r>
      <w:r w:rsidR="009932B8">
        <w:rPr>
          <w:rFonts w:ascii="Times New Roman" w:hAnsi="Times New Roman"/>
          <w:sz w:val="24"/>
          <w:szCs w:val="24"/>
        </w:rPr>
        <w:t>, αυτομάτως</w:t>
      </w:r>
      <w:r w:rsidR="00B22AE9" w:rsidRPr="009932B8">
        <w:rPr>
          <w:rFonts w:ascii="Times New Roman" w:hAnsi="Times New Roman"/>
          <w:sz w:val="24"/>
          <w:szCs w:val="24"/>
        </w:rPr>
        <w:t xml:space="preserve"> </w:t>
      </w:r>
      <w:r w:rsidRPr="009932B8">
        <w:rPr>
          <w:rFonts w:ascii="Times New Roman" w:hAnsi="Times New Roman"/>
          <w:sz w:val="24"/>
          <w:szCs w:val="24"/>
        </w:rPr>
        <w:t xml:space="preserve">γίνεται λίαν ελκυστικό και </w:t>
      </w:r>
      <w:r w:rsidR="00E378BA" w:rsidRPr="009932B8">
        <w:rPr>
          <w:rFonts w:ascii="Times New Roman" w:hAnsi="Times New Roman"/>
          <w:sz w:val="24"/>
          <w:szCs w:val="24"/>
        </w:rPr>
        <w:t xml:space="preserve">τελικά </w:t>
      </w:r>
      <w:r w:rsidRPr="009932B8">
        <w:rPr>
          <w:rFonts w:ascii="Times New Roman" w:hAnsi="Times New Roman"/>
          <w:sz w:val="24"/>
          <w:szCs w:val="24"/>
        </w:rPr>
        <w:t>καθ</w:t>
      </w:r>
      <w:r w:rsidR="009932B8">
        <w:rPr>
          <w:rFonts w:ascii="Times New Roman" w:hAnsi="Times New Roman"/>
          <w:sz w:val="24"/>
          <w:szCs w:val="24"/>
        </w:rPr>
        <w:t>-</w:t>
      </w:r>
      <w:r w:rsidRPr="009932B8">
        <w:rPr>
          <w:rFonts w:ascii="Times New Roman" w:hAnsi="Times New Roman"/>
          <w:sz w:val="24"/>
          <w:szCs w:val="24"/>
        </w:rPr>
        <w:t>Ιερώνεται!</w:t>
      </w:r>
      <w:r w:rsidR="00B22AE9" w:rsidRPr="009932B8">
        <w:rPr>
          <w:rFonts w:ascii="Times New Roman" w:hAnsi="Times New Roman"/>
          <w:sz w:val="24"/>
          <w:szCs w:val="24"/>
        </w:rPr>
        <w:t xml:space="preserve"> Ο άνθρωπος ζει για να «σπάει ταμπού» ιδίως στα χρόνια τα εφηβικά του.</w:t>
      </w:r>
      <w:r w:rsidR="003C6622" w:rsidRPr="009932B8">
        <w:rPr>
          <w:rFonts w:ascii="Times New Roman" w:hAnsi="Times New Roman"/>
          <w:sz w:val="24"/>
          <w:szCs w:val="24"/>
        </w:rPr>
        <w:t xml:space="preserve"> Ολόκληρο το Χόλυγουντ έχει κτίσει πάνω στη διαφήμιση «των θανάσιμων αμαρτιών» παρότι μετά αφορίζει τους «αμαρτωλούς» σκηνοθέτες του!</w:t>
      </w:r>
      <w:r w:rsidR="00F0193D" w:rsidRPr="009932B8">
        <w:rPr>
          <w:rFonts w:ascii="Times New Roman" w:hAnsi="Times New Roman"/>
          <w:sz w:val="24"/>
          <w:szCs w:val="24"/>
        </w:rPr>
        <w:t xml:space="preserve"> Επίσης σήμερα στην ποπ όχι μόνο «η γνώση του καλού και του κακού» αλλά και το φίδι που χαρακτηρίζει η Βίβλος «εξυπνότερο όλων των θηρίων» κερδίζουν σε δημοφιλία.</w:t>
      </w:r>
    </w:p>
    <w:p w:rsidR="009932B8" w:rsidRPr="009932B8" w:rsidRDefault="009932B8" w:rsidP="009932B8">
      <w:pPr>
        <w:pStyle w:val="a5"/>
        <w:rPr>
          <w:rFonts w:ascii="Times New Roman" w:hAnsi="Times New Roman"/>
          <w:sz w:val="24"/>
          <w:szCs w:val="24"/>
        </w:rPr>
      </w:pPr>
    </w:p>
    <w:p w:rsidR="00A371CF" w:rsidRPr="009932B8" w:rsidRDefault="00A371CF"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Η σύγχρονη γενιά είναι η πρώτη στην Ιστορία, η οποία </w:t>
      </w:r>
      <w:r w:rsidR="00E378BA" w:rsidRPr="009932B8">
        <w:rPr>
          <w:rFonts w:ascii="Times New Roman" w:hAnsi="Times New Roman"/>
          <w:sz w:val="24"/>
          <w:szCs w:val="24"/>
        </w:rPr>
        <w:t xml:space="preserve">μέσω του «κομμένου μήλου» </w:t>
      </w:r>
      <w:r w:rsidR="002377E7" w:rsidRPr="009932B8">
        <w:rPr>
          <w:rFonts w:ascii="Times New Roman" w:hAnsi="Times New Roman"/>
          <w:sz w:val="24"/>
          <w:szCs w:val="24"/>
        </w:rPr>
        <w:t>γεύθηκε με πάθος τον καρπό της Γνώσης. Α</w:t>
      </w:r>
      <w:r w:rsidRPr="009932B8">
        <w:rPr>
          <w:rFonts w:ascii="Times New Roman" w:hAnsi="Times New Roman"/>
          <w:sz w:val="24"/>
          <w:szCs w:val="24"/>
        </w:rPr>
        <w:t xml:space="preserve">πέκτησε τη δυνατότητα μέσω των </w:t>
      </w:r>
      <w:r w:rsidRPr="009932B8">
        <w:rPr>
          <w:rFonts w:ascii="Times New Roman" w:hAnsi="Times New Roman"/>
          <w:sz w:val="24"/>
          <w:szCs w:val="24"/>
          <w:lang w:val="en-US"/>
        </w:rPr>
        <w:t>Selfies</w:t>
      </w:r>
      <w:r w:rsidRPr="009932B8">
        <w:rPr>
          <w:rFonts w:ascii="Times New Roman" w:hAnsi="Times New Roman"/>
          <w:sz w:val="24"/>
          <w:szCs w:val="24"/>
        </w:rPr>
        <w:t xml:space="preserve"> τόσο συχνά να «αποθανατίζει» τον εαυτό της.</w:t>
      </w:r>
      <w:r w:rsidRPr="009932B8">
        <w:rPr>
          <w:rFonts w:ascii="Times New Roman" w:hAnsi="Times New Roman"/>
          <w:b/>
          <w:sz w:val="24"/>
          <w:szCs w:val="24"/>
        </w:rPr>
        <w:t xml:space="preserve"> </w:t>
      </w:r>
      <w:r w:rsidRPr="009932B8">
        <w:rPr>
          <w:rFonts w:ascii="Times New Roman" w:hAnsi="Times New Roman"/>
          <w:sz w:val="24"/>
          <w:szCs w:val="24"/>
        </w:rPr>
        <w:t>Έχει αποδειχθεί ως η πλέον αυτοερωτική</w:t>
      </w:r>
      <w:r w:rsidRPr="009932B8">
        <w:rPr>
          <w:rFonts w:ascii="Times New Roman" w:hAnsi="Times New Roman"/>
          <w:b/>
          <w:sz w:val="24"/>
          <w:szCs w:val="24"/>
        </w:rPr>
        <w:t xml:space="preserve"> – ναρκισσιστική. </w:t>
      </w:r>
      <w:r w:rsidRPr="009932B8">
        <w:rPr>
          <w:rFonts w:ascii="Times New Roman" w:hAnsi="Times New Roman"/>
          <w:sz w:val="24"/>
          <w:szCs w:val="24"/>
        </w:rPr>
        <w:t>Από την</w:t>
      </w:r>
      <w:r w:rsidRPr="009932B8">
        <w:rPr>
          <w:rFonts w:ascii="Times New Roman" w:hAnsi="Times New Roman"/>
          <w:b/>
          <w:sz w:val="24"/>
          <w:szCs w:val="24"/>
        </w:rPr>
        <w:t xml:space="preserve"> υπερ</w:t>
      </w:r>
      <w:r w:rsidRPr="009932B8">
        <w:rPr>
          <w:rFonts w:ascii="Times New Roman" w:hAnsi="Times New Roman"/>
          <w:sz w:val="24"/>
          <w:szCs w:val="24"/>
        </w:rPr>
        <w:t xml:space="preserve">έκθεση του Εαυτού, το </w:t>
      </w:r>
      <w:r w:rsidRPr="009932B8">
        <w:rPr>
          <w:rFonts w:ascii="Times New Roman" w:hAnsi="Times New Roman"/>
          <w:sz w:val="24"/>
          <w:szCs w:val="24"/>
          <w:lang w:val="en-US"/>
        </w:rPr>
        <w:t>Marketing</w:t>
      </w:r>
      <w:r w:rsidRPr="009932B8">
        <w:rPr>
          <w:rFonts w:ascii="Times New Roman" w:hAnsi="Times New Roman"/>
          <w:sz w:val="24"/>
          <w:szCs w:val="24"/>
        </w:rPr>
        <w:t xml:space="preserve"> του εγώ [</w:t>
      </w:r>
      <w:r w:rsidRPr="009932B8">
        <w:rPr>
          <w:rFonts w:ascii="Times New Roman" w:hAnsi="Times New Roman"/>
          <w:sz w:val="24"/>
          <w:szCs w:val="24"/>
          <w:lang w:val="en-US"/>
        </w:rPr>
        <w:t>Ich</w:t>
      </w:r>
      <w:r w:rsidRPr="009932B8">
        <w:rPr>
          <w:rFonts w:ascii="Times New Roman" w:hAnsi="Times New Roman"/>
          <w:sz w:val="24"/>
          <w:szCs w:val="24"/>
        </w:rPr>
        <w:t xml:space="preserve"> - </w:t>
      </w:r>
      <w:r w:rsidRPr="009932B8">
        <w:rPr>
          <w:rFonts w:ascii="Times New Roman" w:hAnsi="Times New Roman"/>
          <w:sz w:val="24"/>
          <w:szCs w:val="24"/>
          <w:lang w:val="en-US"/>
        </w:rPr>
        <w:t>Inflation</w:t>
      </w:r>
      <w:r w:rsidRPr="009932B8">
        <w:rPr>
          <w:rFonts w:ascii="Times New Roman" w:hAnsi="Times New Roman"/>
          <w:sz w:val="24"/>
          <w:szCs w:val="24"/>
        </w:rPr>
        <w:t xml:space="preserve"> = πληθωρισμός του Εγώ], </w:t>
      </w:r>
      <w:r w:rsidRPr="009932B8">
        <w:rPr>
          <w:rFonts w:ascii="Times New Roman" w:hAnsi="Times New Roman"/>
          <w:b/>
          <w:sz w:val="24"/>
          <w:szCs w:val="24"/>
        </w:rPr>
        <w:t xml:space="preserve">ο «σκηνοθέτης» </w:t>
      </w:r>
      <w:r w:rsidRPr="009932B8">
        <w:rPr>
          <w:rFonts w:ascii="Times New Roman" w:hAnsi="Times New Roman"/>
          <w:sz w:val="24"/>
          <w:szCs w:val="24"/>
        </w:rPr>
        <w:t>(δηλ. έκαστος εξ ημών)</w:t>
      </w:r>
      <w:r w:rsidRPr="009932B8">
        <w:rPr>
          <w:rFonts w:ascii="Times New Roman" w:hAnsi="Times New Roman"/>
          <w:b/>
          <w:sz w:val="24"/>
          <w:szCs w:val="24"/>
        </w:rPr>
        <w:t xml:space="preserve"> </w:t>
      </w:r>
      <w:r w:rsidRPr="009932B8">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9932B8">
        <w:rPr>
          <w:rFonts w:ascii="Times New Roman" w:hAnsi="Times New Roman"/>
          <w:b/>
          <w:sz w:val="24"/>
          <w:szCs w:val="24"/>
        </w:rPr>
        <w:t xml:space="preserve"> </w:t>
      </w:r>
      <w:r w:rsidRPr="009932B8">
        <w:rPr>
          <w:rFonts w:ascii="Times New Roman" w:hAnsi="Times New Roman"/>
          <w:sz w:val="24"/>
          <w:szCs w:val="24"/>
        </w:rPr>
        <w:t xml:space="preserve">Έτσι μέσω του </w:t>
      </w:r>
      <w:r w:rsidRPr="009932B8">
        <w:rPr>
          <w:rFonts w:ascii="Times New Roman" w:hAnsi="Times New Roman"/>
          <w:i/>
          <w:sz w:val="24"/>
          <w:szCs w:val="24"/>
          <w:lang w:val="de-DE"/>
        </w:rPr>
        <w:t>Posting</w:t>
      </w:r>
      <w:r w:rsidRPr="009932B8">
        <w:rPr>
          <w:rFonts w:ascii="Times New Roman" w:hAnsi="Times New Roman"/>
          <w:i/>
          <w:sz w:val="24"/>
          <w:szCs w:val="24"/>
        </w:rPr>
        <w:t xml:space="preserve"> </w:t>
      </w:r>
      <w:r w:rsidRPr="009932B8">
        <w:rPr>
          <w:rFonts w:ascii="Times New Roman" w:hAnsi="Times New Roman"/>
          <w:i/>
          <w:sz w:val="24"/>
          <w:szCs w:val="24"/>
          <w:lang w:val="de-DE"/>
        </w:rPr>
        <w:t>Karusell</w:t>
      </w:r>
      <w:r w:rsidRPr="009932B8">
        <w:rPr>
          <w:rFonts w:ascii="Times New Roman" w:hAnsi="Times New Roman"/>
          <w:sz w:val="24"/>
          <w:szCs w:val="24"/>
        </w:rPr>
        <w:t xml:space="preserve"> επιχειρείται το επονομαζόμενο </w:t>
      </w:r>
      <w:r w:rsidRPr="009932B8">
        <w:rPr>
          <w:rFonts w:ascii="Times New Roman" w:hAnsi="Times New Roman"/>
          <w:i/>
          <w:sz w:val="24"/>
          <w:szCs w:val="24"/>
          <w:lang w:val="de-DE"/>
        </w:rPr>
        <w:t>Impression</w:t>
      </w:r>
      <w:r w:rsidRPr="009932B8">
        <w:rPr>
          <w:rFonts w:ascii="Times New Roman" w:hAnsi="Times New Roman"/>
          <w:i/>
          <w:sz w:val="24"/>
          <w:szCs w:val="24"/>
        </w:rPr>
        <w:t xml:space="preserve"> </w:t>
      </w:r>
      <w:r w:rsidRPr="009932B8">
        <w:rPr>
          <w:rFonts w:ascii="Times New Roman" w:hAnsi="Times New Roman"/>
          <w:i/>
          <w:sz w:val="24"/>
          <w:szCs w:val="24"/>
          <w:lang w:val="de-DE"/>
        </w:rPr>
        <w:t>Management</w:t>
      </w:r>
      <w:r w:rsidRPr="009932B8">
        <w:rPr>
          <w:rFonts w:ascii="Times New Roman" w:hAnsi="Times New Roman"/>
          <w:i/>
          <w:sz w:val="24"/>
          <w:szCs w:val="24"/>
        </w:rPr>
        <w:t>.</w:t>
      </w:r>
      <w:r w:rsidRPr="009932B8">
        <w:rPr>
          <w:rFonts w:ascii="Times New Roman" w:hAnsi="Times New Roman"/>
          <w:b/>
          <w:i/>
          <w:sz w:val="24"/>
          <w:szCs w:val="24"/>
        </w:rPr>
        <w:t xml:space="preserve"> </w:t>
      </w:r>
      <w:r w:rsidRPr="009932B8">
        <w:rPr>
          <w:rFonts w:ascii="Times New Roman" w:hAnsi="Times New Roman"/>
          <w:caps/>
          <w:sz w:val="24"/>
          <w:szCs w:val="24"/>
        </w:rPr>
        <w:t>η</w:t>
      </w:r>
      <w:r w:rsidRPr="009932B8">
        <w:rPr>
          <w:rFonts w:ascii="Times New Roman" w:hAnsi="Times New Roman"/>
          <w:sz w:val="24"/>
          <w:szCs w:val="24"/>
        </w:rPr>
        <w:t xml:space="preserve"> υπόληψη και η αναγνώριση κάποιου «αυξάνουν» </w:t>
      </w:r>
      <w:r w:rsidRPr="009932B8">
        <w:rPr>
          <w:rFonts w:ascii="Times New Roman" w:hAnsi="Times New Roman"/>
          <w:sz w:val="24"/>
          <w:szCs w:val="24"/>
        </w:rPr>
        <w:lastRenderedPageBreak/>
        <w:t>ανάλογα με τα θετικά σχόλια (</w:t>
      </w:r>
      <w:r w:rsidRPr="009932B8">
        <w:rPr>
          <w:rFonts w:ascii="Times New Roman" w:hAnsi="Times New Roman"/>
          <w:sz w:val="24"/>
          <w:szCs w:val="24"/>
          <w:lang w:val="en-US"/>
        </w:rPr>
        <w:t>Posts</w:t>
      </w:r>
      <w:r w:rsidRPr="009932B8">
        <w:rPr>
          <w:rFonts w:ascii="Times New Roman" w:hAnsi="Times New Roman"/>
          <w:sz w:val="24"/>
          <w:szCs w:val="24"/>
        </w:rPr>
        <w:t>), τις καταφάσεις, τα αιτήματα φιλίας (</w:t>
      </w:r>
      <w:r w:rsidRPr="009932B8">
        <w:rPr>
          <w:rFonts w:ascii="Times New Roman" w:hAnsi="Times New Roman"/>
          <w:sz w:val="24"/>
          <w:szCs w:val="24"/>
          <w:lang w:val="en-US"/>
        </w:rPr>
        <w:t>Buddy</w:t>
      </w:r>
      <w:r w:rsidRPr="009932B8">
        <w:rPr>
          <w:rFonts w:ascii="Times New Roman" w:hAnsi="Times New Roman"/>
          <w:sz w:val="24"/>
          <w:szCs w:val="24"/>
        </w:rPr>
        <w:t xml:space="preserve"> </w:t>
      </w:r>
      <w:r w:rsidRPr="009932B8">
        <w:rPr>
          <w:rFonts w:ascii="Times New Roman" w:hAnsi="Times New Roman"/>
          <w:sz w:val="24"/>
          <w:szCs w:val="24"/>
          <w:lang w:val="en-US"/>
        </w:rPr>
        <w:t>List</w:t>
      </w:r>
      <w:r w:rsidRPr="009932B8">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9932B8">
        <w:rPr>
          <w:rFonts w:ascii="Times New Roman" w:hAnsi="Times New Roman"/>
          <w:caps/>
          <w:sz w:val="24"/>
          <w:szCs w:val="24"/>
        </w:rPr>
        <w:t>τ</w:t>
      </w:r>
      <w:r w:rsidRPr="009932B8">
        <w:rPr>
          <w:rFonts w:ascii="Times New Roman" w:hAnsi="Times New Roman"/>
          <w:sz w:val="24"/>
          <w:szCs w:val="24"/>
        </w:rPr>
        <w:t>αυτόχρονα η ύπαρξη διακατέχεται από τη ζήλεια/το φθόνο</w:t>
      </w:r>
      <w:r w:rsidRPr="009932B8">
        <w:rPr>
          <w:rStyle w:val="af1"/>
          <w:rFonts w:ascii="Times New Roman" w:eastAsiaTheme="majorEastAsia" w:hAnsi="Times New Roman"/>
          <w:sz w:val="24"/>
          <w:szCs w:val="24"/>
        </w:rPr>
        <w:endnoteReference w:id="22"/>
      </w:r>
      <w:r w:rsidRPr="009932B8">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Pr="009932B8">
        <w:rPr>
          <w:rFonts w:ascii="Times New Roman" w:hAnsi="Times New Roman"/>
          <w:sz w:val="24"/>
          <w:szCs w:val="24"/>
          <w:lang w:val="en-US"/>
        </w:rPr>
        <w:t>Nocebo</w:t>
      </w:r>
      <w:r w:rsidRPr="009932B8">
        <w:rPr>
          <w:rFonts w:ascii="Times New Roman" w:hAnsi="Times New Roman"/>
          <w:sz w:val="24"/>
          <w:szCs w:val="24"/>
        </w:rPr>
        <w:t xml:space="preserve"> - </w:t>
      </w:r>
      <w:r w:rsidRPr="009932B8">
        <w:rPr>
          <w:rFonts w:ascii="Times New Roman" w:hAnsi="Times New Roman"/>
          <w:sz w:val="24"/>
          <w:szCs w:val="24"/>
          <w:lang w:val="en-US"/>
        </w:rPr>
        <w:t>Effekt</w:t>
      </w:r>
      <w:r w:rsidRPr="009932B8">
        <w:rPr>
          <w:rFonts w:ascii="Times New Roman" w:hAnsi="Times New Roman"/>
          <w:sz w:val="24"/>
          <w:szCs w:val="24"/>
        </w:rPr>
        <w:t>)</w:t>
      </w:r>
      <w:r w:rsidRPr="009932B8">
        <w:rPr>
          <w:rStyle w:val="af1"/>
          <w:rFonts w:ascii="Times New Roman" w:eastAsiaTheme="majorEastAsia" w:hAnsi="Times New Roman"/>
          <w:sz w:val="24"/>
          <w:szCs w:val="24"/>
          <w:lang w:val="de-DE"/>
        </w:rPr>
        <w:endnoteReference w:id="23"/>
      </w:r>
      <w:r w:rsidRPr="009932B8">
        <w:rPr>
          <w:rFonts w:ascii="Times New Roman" w:hAnsi="Times New Roman"/>
          <w:sz w:val="24"/>
          <w:szCs w:val="24"/>
        </w:rPr>
        <w:t>.</w:t>
      </w:r>
    </w:p>
    <w:p w:rsidR="009932B8" w:rsidRPr="007D5769" w:rsidRDefault="009932B8" w:rsidP="007D5769">
      <w:pPr>
        <w:rPr>
          <w:rFonts w:ascii="Times New Roman" w:hAnsi="Times New Roman"/>
          <w:sz w:val="24"/>
          <w:szCs w:val="24"/>
        </w:rPr>
      </w:pPr>
    </w:p>
    <w:p w:rsidR="00F402F5" w:rsidRPr="007D5769" w:rsidRDefault="00A371CF" w:rsidP="00186B72">
      <w:pPr>
        <w:pStyle w:val="a5"/>
        <w:numPr>
          <w:ilvl w:val="0"/>
          <w:numId w:val="6"/>
        </w:numPr>
        <w:rPr>
          <w:rFonts w:ascii="Times New Roman" w:hAnsi="Times New Roman"/>
          <w:sz w:val="24"/>
          <w:szCs w:val="24"/>
        </w:rPr>
      </w:pPr>
      <w:r w:rsidRPr="009932B8">
        <w:rPr>
          <w:rFonts w:ascii="Times New Roman" w:hAnsi="Times New Roman"/>
          <w:b/>
          <w:sz w:val="24"/>
          <w:szCs w:val="24"/>
        </w:rPr>
        <w:t xml:space="preserve">Εκτός των ανωτέρω η χρήση του διαδικτύου προκαλεί τις εξής ψευδαισθήσεις: (α) </w:t>
      </w:r>
      <w:r w:rsidRPr="009932B8">
        <w:rPr>
          <w:rFonts w:ascii="Times New Roman" w:hAnsi="Times New Roman"/>
          <w:b/>
          <w:i/>
          <w:sz w:val="24"/>
          <w:szCs w:val="24"/>
        </w:rPr>
        <w:t>Παντοδυναμία</w:t>
      </w:r>
      <w:r w:rsidRPr="009932B8">
        <w:rPr>
          <w:rFonts w:ascii="Times New Roman" w:hAnsi="Times New Roman"/>
          <w:sz w:val="24"/>
          <w:szCs w:val="24"/>
        </w:rPr>
        <w:t xml:space="preserve"> (</w:t>
      </w:r>
      <w:r w:rsidRPr="009932B8">
        <w:rPr>
          <w:rFonts w:ascii="Times New Roman" w:hAnsi="Times New Roman"/>
          <w:sz w:val="24"/>
          <w:szCs w:val="24"/>
          <w:lang w:val="de-DE"/>
        </w:rPr>
        <w:t>undercontrol</w:t>
      </w:r>
      <w:r w:rsidRPr="009932B8">
        <w:rPr>
          <w:rFonts w:ascii="Times New Roman" w:hAnsi="Times New Roman"/>
          <w:sz w:val="24"/>
          <w:szCs w:val="24"/>
        </w:rPr>
        <w:t xml:space="preserve"> – </w:t>
      </w:r>
      <w:r w:rsidRPr="009932B8">
        <w:rPr>
          <w:rFonts w:ascii="Times New Roman" w:hAnsi="Times New Roman"/>
          <w:sz w:val="24"/>
          <w:szCs w:val="24"/>
          <w:lang w:val="de-DE"/>
        </w:rPr>
        <w:t>externalisieren</w:t>
      </w:r>
      <w:r w:rsidR="00C77110">
        <w:rPr>
          <w:rFonts w:ascii="Times New Roman" w:hAnsi="Times New Roman"/>
          <w:sz w:val="24"/>
          <w:szCs w:val="24"/>
        </w:rPr>
        <w:t xml:space="preserve"> </w:t>
      </w:r>
      <w:r w:rsidRPr="009932B8">
        <w:rPr>
          <w:rFonts w:ascii="Times New Roman" w:hAnsi="Times New Roman"/>
          <w:sz w:val="24"/>
          <w:szCs w:val="24"/>
        </w:rPr>
        <w:t>-</w:t>
      </w:r>
      <w:r w:rsidR="00C77110">
        <w:rPr>
          <w:rFonts w:ascii="Times New Roman" w:hAnsi="Times New Roman"/>
          <w:sz w:val="24"/>
          <w:szCs w:val="24"/>
        </w:rPr>
        <w:t xml:space="preserve"> </w:t>
      </w:r>
      <w:r w:rsidRPr="009932B8">
        <w:rPr>
          <w:rFonts w:ascii="Times New Roman" w:hAnsi="Times New Roman"/>
          <w:sz w:val="24"/>
          <w:szCs w:val="24"/>
          <w:lang w:val="de-DE"/>
        </w:rPr>
        <w:t>overconfidense</w:t>
      </w:r>
      <w:r w:rsidRPr="009932B8">
        <w:rPr>
          <w:rFonts w:ascii="Times New Roman" w:hAnsi="Times New Roman"/>
          <w:sz w:val="24"/>
          <w:szCs w:val="24"/>
        </w:rPr>
        <w:t xml:space="preserve"> </w:t>
      </w:r>
      <w:r w:rsidRPr="009932B8">
        <w:rPr>
          <w:rFonts w:ascii="Times New Roman" w:hAnsi="Times New Roman"/>
          <w:sz w:val="24"/>
          <w:szCs w:val="24"/>
          <w:lang w:val="de-DE"/>
        </w:rPr>
        <w:t>bias</w:t>
      </w:r>
      <w:r w:rsidRPr="009932B8">
        <w:rPr>
          <w:rFonts w:ascii="Times New Roman" w:hAnsi="Times New Roman"/>
          <w:sz w:val="24"/>
          <w:szCs w:val="24"/>
        </w:rPr>
        <w:t>) ενώ κατ’ ουσίαν υπάρχει ψηφιακός ετεροπροσδιορισμός του χρήστη (</w:t>
      </w:r>
      <w:r w:rsidRPr="009932B8">
        <w:rPr>
          <w:rFonts w:ascii="Times New Roman" w:hAnsi="Times New Roman"/>
          <w:b/>
          <w:sz w:val="24"/>
          <w:szCs w:val="24"/>
          <w:lang w:val="de-DE"/>
        </w:rPr>
        <w:t>digitale</w:t>
      </w:r>
      <w:r w:rsidRPr="009932B8">
        <w:rPr>
          <w:rFonts w:ascii="Times New Roman" w:hAnsi="Times New Roman"/>
          <w:b/>
          <w:sz w:val="24"/>
          <w:szCs w:val="24"/>
        </w:rPr>
        <w:t xml:space="preserve"> </w:t>
      </w:r>
      <w:r w:rsidRPr="009932B8">
        <w:rPr>
          <w:rFonts w:ascii="Times New Roman" w:hAnsi="Times New Roman"/>
          <w:b/>
          <w:sz w:val="24"/>
          <w:szCs w:val="24"/>
          <w:lang w:val="de-DE"/>
        </w:rPr>
        <w:t>Fremdbestimmung</w:t>
      </w:r>
      <w:r w:rsidRPr="009932B8">
        <w:rPr>
          <w:rFonts w:ascii="Times New Roman" w:hAnsi="Times New Roman"/>
          <w:b/>
          <w:sz w:val="24"/>
          <w:szCs w:val="24"/>
        </w:rPr>
        <w:t>)</w:t>
      </w:r>
      <w:r w:rsidRPr="009932B8">
        <w:rPr>
          <w:rFonts w:ascii="Times New Roman" w:hAnsi="Times New Roman"/>
          <w:sz w:val="24"/>
          <w:szCs w:val="24"/>
        </w:rPr>
        <w:t xml:space="preserve"> μέσω πανέξυπνων μαθηματικών προγραμμάτων - αλγορίθμων. Τελικά ο εγκέφαλος («</w:t>
      </w:r>
      <w:r w:rsidRPr="009932B8">
        <w:rPr>
          <w:rFonts w:ascii="Times New Roman" w:hAnsi="Times New Roman"/>
          <w:i/>
          <w:sz w:val="24"/>
          <w:szCs w:val="24"/>
        </w:rPr>
        <w:t>σκληρός δίσκος της ύπαρξης»)</w:t>
      </w:r>
      <w:r w:rsidRPr="009932B8">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932B8" w:rsidRPr="009932B8">
        <w:rPr>
          <w:rFonts w:ascii="Times New Roman" w:hAnsi="Times New Roman"/>
          <w:sz w:val="24"/>
          <w:szCs w:val="24"/>
        </w:rPr>
        <w:t>επισκεφτεί</w:t>
      </w:r>
      <w:r w:rsidRPr="009932B8">
        <w:rPr>
          <w:rFonts w:ascii="Times New Roman" w:hAnsi="Times New Roman"/>
          <w:sz w:val="24"/>
          <w:szCs w:val="24"/>
        </w:rPr>
        <w:t xml:space="preserve"> και άλλες επιλογές (σολιψισμός). </w:t>
      </w:r>
      <w:r w:rsidRPr="009932B8">
        <w:rPr>
          <w:rFonts w:ascii="Times New Roman" w:hAnsi="Times New Roman"/>
          <w:b/>
          <w:sz w:val="24"/>
          <w:szCs w:val="24"/>
        </w:rPr>
        <w:t>(β)</w:t>
      </w:r>
      <w:r w:rsidRPr="009932B8">
        <w:rPr>
          <w:rFonts w:ascii="Times New Roman" w:hAnsi="Times New Roman"/>
          <w:sz w:val="24"/>
          <w:szCs w:val="24"/>
        </w:rPr>
        <w:t xml:space="preserve"> </w:t>
      </w:r>
      <w:r w:rsidRPr="009932B8">
        <w:rPr>
          <w:rFonts w:ascii="Times New Roman" w:hAnsi="Times New Roman"/>
          <w:b/>
          <w:i/>
          <w:sz w:val="24"/>
          <w:szCs w:val="24"/>
        </w:rPr>
        <w:t>Παντογνωσία («Γκουγκλιανισμός»)</w:t>
      </w:r>
      <w:r w:rsidRPr="009932B8">
        <w:rPr>
          <w:rFonts w:ascii="Times New Roman" w:hAnsi="Times New Roman"/>
          <w:b/>
          <w:sz w:val="24"/>
          <w:szCs w:val="24"/>
        </w:rPr>
        <w:t>:</w:t>
      </w:r>
      <w:r w:rsidRPr="009932B8">
        <w:rPr>
          <w:rFonts w:ascii="Times New Roman" w:hAnsi="Times New Roman"/>
          <w:b/>
          <w:i/>
          <w:sz w:val="24"/>
          <w:szCs w:val="24"/>
        </w:rPr>
        <w:t xml:space="preserve"> </w:t>
      </w:r>
      <w:r w:rsidRPr="009932B8">
        <w:rPr>
          <w:rFonts w:ascii="Times New Roman" w:hAnsi="Times New Roman"/>
          <w:sz w:val="24"/>
          <w:szCs w:val="24"/>
        </w:rPr>
        <w:t xml:space="preserve">καλλιεργείται «πίστη» στο </w:t>
      </w:r>
      <w:r w:rsidRPr="009932B8">
        <w:rPr>
          <w:rFonts w:ascii="Times New Roman" w:hAnsi="Times New Roman"/>
          <w:sz w:val="24"/>
          <w:szCs w:val="24"/>
          <w:lang w:val="en-US"/>
        </w:rPr>
        <w:t>Wikipaideia</w:t>
      </w:r>
      <w:r w:rsidRPr="009932B8">
        <w:rPr>
          <w:rFonts w:ascii="Times New Roman" w:hAnsi="Times New Roman"/>
          <w:sz w:val="24"/>
          <w:szCs w:val="24"/>
        </w:rPr>
        <w:t xml:space="preserve"> («Υπεραγορά</w:t>
      </w:r>
      <w:r w:rsidR="00C77110">
        <w:rPr>
          <w:rFonts w:ascii="Times New Roman" w:hAnsi="Times New Roman"/>
          <w:sz w:val="24"/>
          <w:szCs w:val="24"/>
        </w:rPr>
        <w:t xml:space="preserve"> </w:t>
      </w:r>
      <w:r w:rsidRPr="009932B8">
        <w:rPr>
          <w:rFonts w:ascii="Times New Roman" w:hAnsi="Times New Roman"/>
          <w:sz w:val="24"/>
          <w:szCs w:val="24"/>
        </w:rPr>
        <w:t>Γνώσης»</w:t>
      </w:r>
      <w:r w:rsidR="007D5769">
        <w:rPr>
          <w:rFonts w:ascii="Times New Roman" w:hAnsi="Times New Roman"/>
          <w:sz w:val="24"/>
          <w:szCs w:val="24"/>
        </w:rPr>
        <w:t>,</w:t>
      </w:r>
      <w:r w:rsidRPr="009932B8">
        <w:rPr>
          <w:rFonts w:ascii="Times New Roman" w:hAnsi="Times New Roman"/>
          <w:sz w:val="24"/>
          <w:szCs w:val="24"/>
        </w:rPr>
        <w:t xml:space="preserve"> η οποία όμως είναι «ανυπόγραφη») και άλλα «εργαλεία». </w:t>
      </w:r>
      <w:r w:rsidRPr="009932B8">
        <w:rPr>
          <w:rFonts w:ascii="Times New Roman" w:hAnsi="Times New Roman"/>
          <w:b/>
          <w:sz w:val="24"/>
          <w:szCs w:val="24"/>
        </w:rPr>
        <w:t>(γ)</w:t>
      </w:r>
      <w:r w:rsidRPr="009932B8">
        <w:rPr>
          <w:rFonts w:ascii="Times New Roman" w:hAnsi="Times New Roman"/>
          <w:sz w:val="24"/>
          <w:szCs w:val="24"/>
        </w:rPr>
        <w:t xml:space="preserve"> </w:t>
      </w:r>
      <w:r w:rsidRPr="009932B8">
        <w:rPr>
          <w:rFonts w:ascii="Times New Roman" w:hAnsi="Times New Roman"/>
          <w:b/>
          <w:i/>
          <w:sz w:val="24"/>
          <w:szCs w:val="24"/>
        </w:rPr>
        <w:t>Επέκταση της μνήμης</w:t>
      </w:r>
      <w:r w:rsidR="002377E7" w:rsidRPr="009932B8">
        <w:rPr>
          <w:rFonts w:ascii="Times New Roman" w:hAnsi="Times New Roman"/>
          <w:b/>
          <w:i/>
          <w:sz w:val="24"/>
          <w:szCs w:val="24"/>
        </w:rPr>
        <w:t>.</w:t>
      </w:r>
    </w:p>
    <w:p w:rsidR="009932B8" w:rsidRPr="007D5769" w:rsidRDefault="009932B8" w:rsidP="007D5769">
      <w:pPr>
        <w:rPr>
          <w:rFonts w:ascii="Times New Roman" w:hAnsi="Times New Roman"/>
          <w:b/>
          <w:sz w:val="24"/>
          <w:szCs w:val="24"/>
        </w:rPr>
      </w:pPr>
    </w:p>
    <w:p w:rsidR="00F402F5" w:rsidRPr="009932B8" w:rsidRDefault="00F402F5" w:rsidP="00F402F5">
      <w:pPr>
        <w:ind w:right="374"/>
        <w:jc w:val="center"/>
        <w:rPr>
          <w:rFonts w:ascii="Times New Roman" w:eastAsia="Calibri" w:hAnsi="Times New Roman"/>
          <w:b/>
          <w:sz w:val="24"/>
          <w:szCs w:val="24"/>
          <w:lang w:eastAsia="en-US" w:bidi="he-IL"/>
        </w:rPr>
      </w:pPr>
      <w:r w:rsidRPr="009932B8">
        <w:rPr>
          <w:rFonts w:ascii="Times New Roman" w:eastAsia="Calibri" w:hAnsi="Times New Roman"/>
          <w:b/>
          <w:sz w:val="24"/>
          <w:szCs w:val="24"/>
          <w:lang w:eastAsia="en-US" w:bidi="he-IL"/>
        </w:rPr>
        <w:t>ΑΜΑΡΤΙΑ ΣΤΗ ΒΙΒΛΟ</w:t>
      </w:r>
    </w:p>
    <w:p w:rsidR="00F86972" w:rsidRPr="009932B8" w:rsidRDefault="00F86972" w:rsidP="00F86972">
      <w:pPr>
        <w:ind w:right="374"/>
        <w:rPr>
          <w:rFonts w:ascii="Times New Roman" w:eastAsiaTheme="minorHAnsi" w:hAnsi="Times New Roman"/>
          <w:b/>
          <w:color w:val="auto"/>
          <w:sz w:val="24"/>
          <w:szCs w:val="24"/>
          <w:lang w:eastAsia="en-US" w:bidi="he-IL"/>
        </w:rPr>
      </w:pPr>
    </w:p>
    <w:p w:rsidR="00CE00A8" w:rsidRDefault="007D5769" w:rsidP="00186B72">
      <w:pPr>
        <w:pStyle w:val="a5"/>
        <w:numPr>
          <w:ilvl w:val="0"/>
          <w:numId w:val="8"/>
        </w:numPr>
        <w:ind w:right="374"/>
        <w:rPr>
          <w:rFonts w:ascii="Times New Roman" w:eastAsiaTheme="minorHAnsi" w:hAnsi="Times New Roman"/>
          <w:color w:val="auto"/>
          <w:sz w:val="24"/>
          <w:szCs w:val="24"/>
          <w:lang w:eastAsia="en-US" w:bidi="he-IL"/>
        </w:rPr>
      </w:pPr>
      <w:r>
        <w:rPr>
          <w:rFonts w:ascii="Times New Roman" w:eastAsiaTheme="minorHAnsi" w:hAnsi="Times New Roman"/>
          <w:color w:val="auto"/>
          <w:sz w:val="24"/>
          <w:szCs w:val="24"/>
          <w:lang w:eastAsia="en-US" w:bidi="he-IL"/>
        </w:rPr>
        <w:t xml:space="preserve">Ενώ στο Γέν. 2 περιγράφεται πώς είναι ο Κόσμος με τον Θεό, στο κεφ. 3 πώς γίνονται </w:t>
      </w:r>
      <w:r w:rsidR="00D410CB">
        <w:rPr>
          <w:rFonts w:ascii="Times New Roman" w:eastAsiaTheme="minorHAnsi" w:hAnsi="Times New Roman"/>
          <w:color w:val="auto"/>
          <w:sz w:val="24"/>
          <w:szCs w:val="24"/>
          <w:lang w:eastAsia="en-US" w:bidi="he-IL"/>
        </w:rPr>
        <w:t xml:space="preserve">ή μάλλον ΑΝΤΙΣΤΡΕΦΟΝΤΑΙ </w:t>
      </w:r>
      <w:r>
        <w:rPr>
          <w:rFonts w:ascii="Times New Roman" w:eastAsiaTheme="minorHAnsi" w:hAnsi="Times New Roman"/>
          <w:color w:val="auto"/>
          <w:sz w:val="24"/>
          <w:szCs w:val="24"/>
          <w:lang w:eastAsia="en-US" w:bidi="he-IL"/>
        </w:rPr>
        <w:t>τα ίδια πράγματα όταν ο άνθρωπος επιλέξει να ζήσει χωρίς Εκείνον. Βεβαίως δ</w:t>
      </w:r>
      <w:r w:rsidR="00CE00A8" w:rsidRPr="009932B8">
        <w:rPr>
          <w:rFonts w:ascii="Times New Roman" w:eastAsiaTheme="minorHAnsi" w:hAnsi="Times New Roman"/>
          <w:color w:val="auto"/>
          <w:sz w:val="24"/>
          <w:szCs w:val="24"/>
          <w:lang w:eastAsia="en-US" w:bidi="he-IL"/>
        </w:rPr>
        <w:t>υστυχώς έχουν απομονωθεί τα κεφ. Γέν. 1-3 από την υπόλοιπη Πρωτοϊστορία</w:t>
      </w:r>
      <w:r w:rsidR="003C6622" w:rsidRPr="009932B8">
        <w:rPr>
          <w:rFonts w:ascii="Times New Roman" w:eastAsiaTheme="minorHAnsi" w:hAnsi="Times New Roman"/>
          <w:color w:val="auto"/>
          <w:sz w:val="24"/>
          <w:szCs w:val="24"/>
          <w:lang w:eastAsia="en-US" w:bidi="he-IL"/>
        </w:rPr>
        <w:t xml:space="preserve"> της </w:t>
      </w:r>
      <w:r w:rsidR="003C6622" w:rsidRPr="007D5769">
        <w:rPr>
          <w:rFonts w:ascii="Times New Roman" w:eastAsiaTheme="minorHAnsi" w:hAnsi="Times New Roman"/>
          <w:i/>
          <w:color w:val="auto"/>
          <w:sz w:val="24"/>
          <w:szCs w:val="24"/>
          <w:lang w:eastAsia="en-US" w:bidi="he-IL"/>
        </w:rPr>
        <w:t>Γενέσεως</w:t>
      </w:r>
      <w:r w:rsidR="00121477" w:rsidRPr="009932B8">
        <w:rPr>
          <w:rFonts w:ascii="Times New Roman" w:eastAsiaTheme="minorHAnsi" w:hAnsi="Times New Roman"/>
          <w:color w:val="auto"/>
          <w:sz w:val="24"/>
          <w:szCs w:val="24"/>
          <w:lang w:eastAsia="en-US" w:bidi="he-IL"/>
        </w:rPr>
        <w:t>, δηλ. τα κεφ. 4-11</w:t>
      </w:r>
      <w:r w:rsidR="00CE00A8" w:rsidRPr="009932B8">
        <w:rPr>
          <w:rFonts w:ascii="Times New Roman" w:eastAsiaTheme="minorHAnsi" w:hAnsi="Times New Roman"/>
          <w:color w:val="auto"/>
          <w:sz w:val="24"/>
          <w:szCs w:val="24"/>
          <w:lang w:eastAsia="en-US" w:bidi="he-IL"/>
        </w:rPr>
        <w:t xml:space="preserve">. Ο όρος </w:t>
      </w:r>
      <w:r w:rsidR="00CE00A8" w:rsidRPr="009932B8">
        <w:rPr>
          <w:rFonts w:ascii="Times New Roman" w:eastAsiaTheme="minorHAnsi" w:hAnsi="Times New Roman"/>
          <w:i/>
          <w:color w:val="auto"/>
          <w:sz w:val="24"/>
          <w:szCs w:val="24"/>
          <w:lang w:eastAsia="en-US" w:bidi="he-IL"/>
        </w:rPr>
        <w:t>αμαρτία</w:t>
      </w:r>
      <w:r w:rsidR="00A371CF" w:rsidRPr="009932B8">
        <w:rPr>
          <w:rFonts w:ascii="Times New Roman" w:eastAsiaTheme="minorHAnsi" w:hAnsi="Times New Roman"/>
          <w:i/>
          <w:color w:val="auto"/>
          <w:sz w:val="24"/>
          <w:szCs w:val="24"/>
          <w:lang w:eastAsia="en-US" w:bidi="he-IL"/>
        </w:rPr>
        <w:t xml:space="preserve"> - ενοχή</w:t>
      </w:r>
      <w:r w:rsidR="00CE00A8" w:rsidRPr="009932B8">
        <w:rPr>
          <w:rFonts w:ascii="Times New Roman" w:eastAsiaTheme="minorHAnsi" w:hAnsi="Times New Roman"/>
          <w:color w:val="auto"/>
          <w:sz w:val="24"/>
          <w:szCs w:val="24"/>
          <w:lang w:eastAsia="en-US" w:bidi="he-IL"/>
        </w:rPr>
        <w:t xml:space="preserve"> π.χ. δεν συναντάται </w:t>
      </w:r>
      <w:r w:rsidR="00E378BA" w:rsidRPr="00A6452F">
        <w:rPr>
          <w:rFonts w:ascii="Times New Roman" w:eastAsiaTheme="minorHAnsi" w:hAnsi="Times New Roman"/>
          <w:b/>
          <w:color w:val="auto"/>
          <w:sz w:val="24"/>
          <w:szCs w:val="24"/>
          <w:lang w:eastAsia="en-US" w:bidi="he-IL"/>
        </w:rPr>
        <w:t>πουθενά</w:t>
      </w:r>
      <w:r w:rsidR="00E378BA" w:rsidRPr="009932B8">
        <w:rPr>
          <w:rFonts w:ascii="Times New Roman" w:eastAsiaTheme="minorHAnsi" w:hAnsi="Times New Roman"/>
          <w:color w:val="auto"/>
          <w:sz w:val="24"/>
          <w:szCs w:val="24"/>
          <w:lang w:eastAsia="en-US" w:bidi="he-IL"/>
        </w:rPr>
        <w:t xml:space="preserve"> </w:t>
      </w:r>
      <w:r w:rsidR="00CE00A8" w:rsidRPr="009932B8">
        <w:rPr>
          <w:rFonts w:ascii="Times New Roman" w:eastAsiaTheme="minorHAnsi" w:hAnsi="Times New Roman"/>
          <w:color w:val="auto"/>
          <w:sz w:val="24"/>
          <w:szCs w:val="24"/>
          <w:lang w:eastAsia="en-US" w:bidi="he-IL"/>
        </w:rPr>
        <w:t>στο κεφ. 3</w:t>
      </w:r>
      <w:r>
        <w:rPr>
          <w:rFonts w:ascii="Times New Roman" w:eastAsiaTheme="minorHAnsi" w:hAnsi="Times New Roman"/>
          <w:color w:val="auto"/>
          <w:sz w:val="24"/>
          <w:szCs w:val="24"/>
          <w:lang w:eastAsia="en-US" w:bidi="he-IL"/>
        </w:rPr>
        <w:t xml:space="preserve">, </w:t>
      </w:r>
      <w:r w:rsidR="00CE00A8" w:rsidRPr="009932B8">
        <w:rPr>
          <w:rFonts w:ascii="Times New Roman" w:eastAsiaTheme="minorHAnsi" w:hAnsi="Times New Roman"/>
          <w:color w:val="auto"/>
          <w:sz w:val="24"/>
          <w:szCs w:val="24"/>
          <w:lang w:eastAsia="en-US" w:bidi="he-IL"/>
        </w:rPr>
        <w:t>αλλά στο κεφ. 4 στην περίπτωση του Κάιν</w:t>
      </w:r>
      <w:r w:rsidR="00F0193D" w:rsidRPr="009932B8">
        <w:rPr>
          <w:rFonts w:ascii="Times New Roman" w:eastAsiaTheme="minorHAnsi" w:hAnsi="Times New Roman"/>
          <w:color w:val="auto"/>
          <w:sz w:val="24"/>
          <w:szCs w:val="24"/>
          <w:lang w:eastAsia="en-US" w:bidi="he-IL"/>
        </w:rPr>
        <w:t xml:space="preserve"> (στ. 7. 13)</w:t>
      </w:r>
      <w:r w:rsidR="00CE00A8"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w:t>
      </w:r>
      <w:r>
        <w:rPr>
          <w:rFonts w:ascii="Times New Roman" w:eastAsiaTheme="minorHAnsi" w:hAnsi="Times New Roman"/>
          <w:color w:val="auto"/>
          <w:sz w:val="24"/>
          <w:szCs w:val="24"/>
          <w:lang w:eastAsia="en-US" w:bidi="he-IL"/>
        </w:rPr>
        <w:t xml:space="preserve">Αυτό </w:t>
      </w:r>
      <w:r w:rsidR="00E378BA" w:rsidRPr="009932B8">
        <w:rPr>
          <w:rFonts w:ascii="Times New Roman" w:eastAsiaTheme="minorHAnsi" w:hAnsi="Times New Roman"/>
          <w:color w:val="auto"/>
          <w:sz w:val="24"/>
          <w:szCs w:val="24"/>
          <w:lang w:eastAsia="en-US" w:bidi="he-IL"/>
        </w:rPr>
        <w:t xml:space="preserve">αποδεικνύει ότι το «αφήγημα» δεν έχει </w:t>
      </w:r>
      <w:r>
        <w:rPr>
          <w:rFonts w:ascii="Times New Roman" w:eastAsiaTheme="minorHAnsi" w:hAnsi="Times New Roman"/>
          <w:color w:val="auto"/>
          <w:sz w:val="24"/>
          <w:szCs w:val="24"/>
          <w:lang w:eastAsia="en-US" w:bidi="he-IL"/>
        </w:rPr>
        <w:t xml:space="preserve">ολοκληρωθεί </w:t>
      </w:r>
      <w:r w:rsidR="00E378BA" w:rsidRPr="009932B8">
        <w:rPr>
          <w:rFonts w:ascii="Times New Roman" w:eastAsiaTheme="minorHAnsi" w:hAnsi="Times New Roman"/>
          <w:color w:val="auto"/>
          <w:sz w:val="24"/>
          <w:szCs w:val="24"/>
          <w:lang w:eastAsia="en-US" w:bidi="he-IL"/>
        </w:rPr>
        <w:t xml:space="preserve">με το κεφ. 3 </w:t>
      </w:r>
      <w:r>
        <w:rPr>
          <w:rFonts w:ascii="Times New Roman" w:eastAsiaTheme="minorHAnsi" w:hAnsi="Times New Roman"/>
          <w:color w:val="auto"/>
          <w:sz w:val="24"/>
          <w:szCs w:val="24"/>
          <w:lang w:eastAsia="en-US" w:bidi="he-IL"/>
        </w:rPr>
        <w:t xml:space="preserve">αλλά με το </w:t>
      </w:r>
      <w:r w:rsidR="00F1148F" w:rsidRPr="009932B8">
        <w:rPr>
          <w:rFonts w:ascii="Times New Roman" w:eastAsiaTheme="minorHAnsi" w:hAnsi="Times New Roman"/>
          <w:color w:val="auto"/>
          <w:sz w:val="24"/>
          <w:szCs w:val="24"/>
          <w:lang w:eastAsia="en-US" w:bidi="he-IL"/>
        </w:rPr>
        <w:t>κεφ.</w:t>
      </w:r>
      <w:r w:rsidR="00BC7608" w:rsidRPr="009932B8">
        <w:rPr>
          <w:rFonts w:ascii="Times New Roman" w:eastAsiaTheme="minorHAnsi" w:hAnsi="Times New Roman"/>
          <w:color w:val="auto"/>
          <w:sz w:val="24"/>
          <w:szCs w:val="24"/>
          <w:lang w:eastAsia="en-US" w:bidi="he-IL"/>
        </w:rPr>
        <w:t xml:space="preserve"> 4</w:t>
      </w:r>
      <w:r>
        <w:rPr>
          <w:rFonts w:ascii="Times New Roman" w:eastAsiaTheme="minorHAnsi" w:hAnsi="Times New Roman"/>
          <w:color w:val="auto"/>
          <w:sz w:val="24"/>
          <w:szCs w:val="24"/>
          <w:lang w:eastAsia="en-US" w:bidi="he-IL"/>
        </w:rPr>
        <w:t xml:space="preserve">. </w:t>
      </w:r>
      <w:r w:rsidR="00E1375C">
        <w:rPr>
          <w:rFonts w:ascii="Times New Roman" w:eastAsiaTheme="minorHAnsi" w:hAnsi="Times New Roman"/>
          <w:color w:val="auto"/>
          <w:sz w:val="24"/>
          <w:szCs w:val="24"/>
          <w:lang w:eastAsia="en-US" w:bidi="he-IL"/>
        </w:rPr>
        <w:t xml:space="preserve">Σημειωτέον ότι ο Κάιν στη </w:t>
      </w:r>
      <w:r w:rsidR="00E1375C" w:rsidRPr="00A6452F">
        <w:rPr>
          <w:rFonts w:ascii="Times New Roman" w:eastAsiaTheme="minorHAnsi" w:hAnsi="Times New Roman"/>
          <w:i/>
          <w:color w:val="auto"/>
          <w:sz w:val="24"/>
          <w:szCs w:val="24"/>
          <w:lang w:eastAsia="en-US" w:bidi="he-IL"/>
        </w:rPr>
        <w:t>Γένεση</w:t>
      </w:r>
      <w:r w:rsidR="00E1375C">
        <w:rPr>
          <w:rFonts w:ascii="Times New Roman" w:eastAsiaTheme="minorHAnsi" w:hAnsi="Times New Roman"/>
          <w:color w:val="auto"/>
          <w:sz w:val="24"/>
          <w:szCs w:val="24"/>
          <w:lang w:eastAsia="en-US" w:bidi="he-IL"/>
        </w:rPr>
        <w:t xml:space="preserve"> δεν εκπροσωπεί απλώς τους Νομάδες σε αντίθεση προς τους Γεωργούς, αλλά είναι η «εξέλιξη» του Αδάμ. Γι΄ αυτό </w:t>
      </w:r>
      <w:r>
        <w:rPr>
          <w:rFonts w:ascii="Times New Roman" w:eastAsiaTheme="minorHAnsi" w:hAnsi="Times New Roman"/>
          <w:color w:val="auto"/>
          <w:sz w:val="24"/>
          <w:szCs w:val="24"/>
          <w:lang w:eastAsia="en-US" w:bidi="he-IL"/>
        </w:rPr>
        <w:t>Και στα δύο</w:t>
      </w:r>
      <w:r w:rsidR="00BC7608" w:rsidRPr="009932B8">
        <w:rPr>
          <w:rFonts w:ascii="Times New Roman" w:eastAsiaTheme="minorHAnsi" w:hAnsi="Times New Roman"/>
          <w:color w:val="auto"/>
          <w:sz w:val="24"/>
          <w:szCs w:val="24"/>
          <w:lang w:eastAsia="en-US" w:bidi="he-IL"/>
        </w:rPr>
        <w:t xml:space="preserve"> </w:t>
      </w:r>
      <w:r w:rsidR="00E1375C">
        <w:rPr>
          <w:rFonts w:ascii="Times New Roman" w:eastAsiaTheme="minorHAnsi" w:hAnsi="Times New Roman"/>
          <w:color w:val="auto"/>
          <w:sz w:val="24"/>
          <w:szCs w:val="24"/>
          <w:lang w:eastAsia="en-US" w:bidi="he-IL"/>
        </w:rPr>
        <w:t xml:space="preserve">κεφ. 3+4 </w:t>
      </w:r>
      <w:r w:rsidR="00121477" w:rsidRPr="009932B8">
        <w:rPr>
          <w:rFonts w:ascii="Times New Roman" w:eastAsiaTheme="minorHAnsi" w:hAnsi="Times New Roman"/>
          <w:color w:val="auto"/>
          <w:sz w:val="24"/>
          <w:szCs w:val="24"/>
          <w:lang w:eastAsia="en-US" w:bidi="he-IL"/>
        </w:rPr>
        <w:t xml:space="preserve">το σενάριο </w:t>
      </w:r>
      <w:r w:rsidR="00BC7608" w:rsidRPr="009932B8">
        <w:rPr>
          <w:rFonts w:ascii="Times New Roman" w:eastAsiaTheme="minorHAnsi" w:hAnsi="Times New Roman"/>
          <w:color w:val="auto"/>
          <w:sz w:val="24"/>
          <w:szCs w:val="24"/>
          <w:lang w:eastAsia="en-US" w:bidi="he-IL"/>
        </w:rPr>
        <w:t xml:space="preserve">είναι το ίδιο: </w:t>
      </w:r>
      <w:r w:rsidR="00E378BA" w:rsidRPr="009932B8">
        <w:rPr>
          <w:rFonts w:ascii="Times New Roman" w:eastAsiaTheme="minorHAnsi" w:hAnsi="Times New Roman"/>
          <w:color w:val="auto"/>
          <w:sz w:val="24"/>
          <w:szCs w:val="24"/>
          <w:lang w:eastAsia="en-US" w:bidi="he-IL"/>
        </w:rPr>
        <w:t xml:space="preserve">(α) </w:t>
      </w:r>
      <w:r w:rsidR="00BC7608" w:rsidRPr="009932B8">
        <w:rPr>
          <w:rFonts w:ascii="Times New Roman" w:eastAsiaTheme="minorHAnsi" w:hAnsi="Times New Roman"/>
          <w:color w:val="auto"/>
          <w:sz w:val="24"/>
          <w:szCs w:val="24"/>
          <w:lang w:eastAsia="en-US" w:bidi="he-IL"/>
        </w:rPr>
        <w:t xml:space="preserve">Παράπτωμα – </w:t>
      </w:r>
      <w:r w:rsidR="00E378BA" w:rsidRPr="009932B8">
        <w:rPr>
          <w:rFonts w:ascii="Times New Roman" w:eastAsiaTheme="minorHAnsi" w:hAnsi="Times New Roman"/>
          <w:color w:val="auto"/>
          <w:sz w:val="24"/>
          <w:szCs w:val="24"/>
          <w:lang w:eastAsia="en-US" w:bidi="he-IL"/>
        </w:rPr>
        <w:t xml:space="preserve">(β) </w:t>
      </w:r>
      <w:r w:rsidR="00BC7608"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Ανάκριση</w:t>
      </w:r>
      <w:r w:rsidR="00BC7608" w:rsidRPr="009932B8">
        <w:rPr>
          <w:rFonts w:ascii="Times New Roman" w:eastAsiaTheme="minorHAnsi" w:hAnsi="Times New Roman"/>
          <w:color w:val="auto"/>
          <w:sz w:val="24"/>
          <w:szCs w:val="24"/>
          <w:lang w:eastAsia="en-US" w:bidi="he-IL"/>
        </w:rPr>
        <w:t>» (?)</w:t>
      </w:r>
      <w:r w:rsidR="00E378BA" w:rsidRPr="009932B8">
        <w:rPr>
          <w:rFonts w:ascii="Times New Roman" w:eastAsiaTheme="minorHAnsi" w:hAnsi="Times New Roman"/>
          <w:color w:val="auto"/>
          <w:sz w:val="24"/>
          <w:szCs w:val="24"/>
          <w:lang w:eastAsia="en-US" w:bidi="he-IL"/>
        </w:rPr>
        <w:t xml:space="preserve"> </w:t>
      </w:r>
      <w:r w:rsidR="00BC7608" w:rsidRPr="009932B8">
        <w:rPr>
          <w:rFonts w:ascii="Times New Roman" w:eastAsiaTheme="minorHAnsi" w:hAnsi="Times New Roman"/>
          <w:color w:val="auto"/>
          <w:sz w:val="24"/>
          <w:szCs w:val="24"/>
          <w:lang w:eastAsia="en-US" w:bidi="he-IL"/>
        </w:rPr>
        <w:t>- Ε</w:t>
      </w:r>
      <w:r w:rsidR="00F1148F" w:rsidRPr="009932B8">
        <w:rPr>
          <w:rFonts w:ascii="Times New Roman" w:eastAsiaTheme="minorHAnsi" w:hAnsi="Times New Roman"/>
          <w:color w:val="auto"/>
          <w:sz w:val="24"/>
          <w:szCs w:val="24"/>
          <w:lang w:eastAsia="en-US" w:bidi="he-IL"/>
        </w:rPr>
        <w:t>ρώτημα</w:t>
      </w:r>
      <w:r w:rsidR="00BC7608"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w:t>
      </w:r>
      <w:r w:rsidR="00F1148F" w:rsidRPr="009932B8">
        <w:rPr>
          <w:rFonts w:ascii="Times New Roman" w:eastAsiaTheme="minorHAnsi" w:hAnsi="Times New Roman"/>
          <w:b/>
          <w:i/>
          <w:color w:val="auto"/>
          <w:sz w:val="24"/>
          <w:szCs w:val="24"/>
          <w:lang w:eastAsia="en-US" w:bidi="he-IL"/>
        </w:rPr>
        <w:t xml:space="preserve">Πού </w:t>
      </w:r>
      <w:r w:rsidR="00E378BA" w:rsidRPr="009932B8">
        <w:rPr>
          <w:rFonts w:ascii="Times New Roman" w:eastAsiaTheme="minorHAnsi" w:hAnsi="Times New Roman"/>
          <w:b/>
          <w:i/>
          <w:color w:val="auto"/>
          <w:sz w:val="24"/>
          <w:szCs w:val="24"/>
          <w:lang w:eastAsia="en-US" w:bidi="he-IL"/>
        </w:rPr>
        <w:t xml:space="preserve">ακριβώς </w:t>
      </w:r>
      <w:r w:rsidR="00F1148F" w:rsidRPr="009932B8">
        <w:rPr>
          <w:rFonts w:ascii="Times New Roman" w:eastAsiaTheme="minorHAnsi" w:hAnsi="Times New Roman"/>
          <w:color w:val="auto"/>
          <w:sz w:val="24"/>
          <w:szCs w:val="24"/>
          <w:lang w:eastAsia="en-US" w:bidi="he-IL"/>
        </w:rPr>
        <w:t>είσαι (</w:t>
      </w:r>
      <w:r w:rsidR="00F1148F" w:rsidRPr="009932B8">
        <w:rPr>
          <w:rFonts w:ascii="Times New Roman" w:eastAsiaTheme="minorHAnsi" w:hAnsi="Times New Roman"/>
          <w:i/>
          <w:color w:val="auto"/>
          <w:sz w:val="24"/>
          <w:szCs w:val="24"/>
          <w:lang w:eastAsia="en-US" w:bidi="he-IL"/>
        </w:rPr>
        <w:t>βρίσκεσαι</w:t>
      </w:r>
      <w:r w:rsidR="00F1148F" w:rsidRPr="009932B8">
        <w:rPr>
          <w:rFonts w:ascii="Times New Roman" w:eastAsiaTheme="minorHAnsi" w:hAnsi="Times New Roman"/>
          <w:color w:val="auto"/>
          <w:sz w:val="24"/>
          <w:szCs w:val="24"/>
          <w:lang w:eastAsia="en-US" w:bidi="he-IL"/>
        </w:rPr>
        <w:t>;)</w:t>
      </w:r>
      <w:r w:rsidR="00261533">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 </w:t>
      </w:r>
      <w:r w:rsidR="00E378BA" w:rsidRPr="009932B8">
        <w:rPr>
          <w:rFonts w:ascii="Times New Roman" w:eastAsiaTheme="minorHAnsi" w:hAnsi="Times New Roman"/>
          <w:color w:val="auto"/>
          <w:sz w:val="24"/>
          <w:szCs w:val="24"/>
          <w:lang w:eastAsia="en-US" w:bidi="he-IL"/>
        </w:rPr>
        <w:t xml:space="preserve">(γ) </w:t>
      </w:r>
      <w:r w:rsidR="00F1148F" w:rsidRPr="009932B8">
        <w:rPr>
          <w:rFonts w:ascii="Times New Roman" w:eastAsiaTheme="minorHAnsi" w:hAnsi="Times New Roman"/>
          <w:color w:val="auto"/>
          <w:sz w:val="24"/>
          <w:szCs w:val="24"/>
          <w:lang w:eastAsia="en-US" w:bidi="he-IL"/>
        </w:rPr>
        <w:t>Συνέπειες και ελάφρυνση αυτών κατόπιν παρέμβασης του Θεού.</w:t>
      </w:r>
      <w:r w:rsidR="00A371CF" w:rsidRPr="009932B8">
        <w:rPr>
          <w:rFonts w:ascii="Times New Roman" w:eastAsiaTheme="minorHAnsi" w:hAnsi="Times New Roman"/>
          <w:color w:val="auto"/>
          <w:sz w:val="24"/>
          <w:szCs w:val="24"/>
          <w:lang w:eastAsia="en-US" w:bidi="he-IL"/>
        </w:rPr>
        <w:t xml:space="preserve"> </w:t>
      </w:r>
      <w:r w:rsidR="00E70EE0" w:rsidRPr="009932B8">
        <w:rPr>
          <w:rFonts w:ascii="Times New Roman" w:eastAsiaTheme="minorHAnsi" w:hAnsi="Times New Roman"/>
          <w:color w:val="auto"/>
          <w:sz w:val="24"/>
          <w:szCs w:val="24"/>
          <w:lang w:eastAsia="en-US" w:bidi="he-IL"/>
        </w:rPr>
        <w:t>Σε κάθε περίπτωση οι διασπασμένες ανθρώπινες σχέσεις στο κεφ.</w:t>
      </w:r>
      <w:r w:rsidR="00121477" w:rsidRPr="009932B8">
        <w:rPr>
          <w:rFonts w:ascii="Times New Roman" w:eastAsiaTheme="minorHAnsi" w:hAnsi="Times New Roman"/>
          <w:color w:val="auto"/>
          <w:sz w:val="24"/>
          <w:szCs w:val="24"/>
          <w:lang w:eastAsia="en-US" w:bidi="he-IL"/>
        </w:rPr>
        <w:t xml:space="preserve"> 4</w:t>
      </w:r>
      <w:r w:rsidR="00E70EE0" w:rsidRPr="009932B8">
        <w:rPr>
          <w:rFonts w:ascii="Times New Roman" w:eastAsiaTheme="minorHAnsi" w:hAnsi="Times New Roman"/>
          <w:color w:val="auto"/>
          <w:sz w:val="24"/>
          <w:szCs w:val="24"/>
          <w:lang w:eastAsia="en-US" w:bidi="he-IL"/>
        </w:rPr>
        <w:t xml:space="preserve"> αποτελούν συνέπεια της διάΣπασης του δεσμού μας με τον Θεό – Πατέρα, </w:t>
      </w:r>
      <w:r w:rsidR="00121477" w:rsidRPr="009932B8">
        <w:rPr>
          <w:rFonts w:ascii="Times New Roman" w:eastAsiaTheme="minorHAnsi" w:hAnsi="Times New Roman"/>
          <w:color w:val="auto"/>
          <w:sz w:val="24"/>
          <w:szCs w:val="24"/>
          <w:lang w:eastAsia="en-US" w:bidi="he-IL"/>
        </w:rPr>
        <w:t xml:space="preserve">καθώς Αυτός </w:t>
      </w:r>
      <w:r w:rsidR="00E70EE0" w:rsidRPr="009932B8">
        <w:rPr>
          <w:rFonts w:ascii="Times New Roman" w:eastAsiaTheme="minorHAnsi" w:hAnsi="Times New Roman"/>
          <w:color w:val="auto"/>
          <w:sz w:val="24"/>
          <w:szCs w:val="24"/>
          <w:lang w:eastAsia="en-US" w:bidi="he-IL"/>
        </w:rPr>
        <w:t xml:space="preserve">αντί για </w:t>
      </w:r>
      <w:r w:rsidR="00E70EE0" w:rsidRPr="00261533">
        <w:rPr>
          <w:rFonts w:ascii="Times New Roman" w:eastAsiaTheme="minorHAnsi" w:hAnsi="Times New Roman"/>
          <w:b/>
          <w:i/>
          <w:color w:val="auto"/>
          <w:sz w:val="24"/>
          <w:szCs w:val="24"/>
          <w:lang w:eastAsia="en-US" w:bidi="he-IL"/>
        </w:rPr>
        <w:t>αββά</w:t>
      </w:r>
      <w:r w:rsidR="00E70EE0" w:rsidRPr="009932B8">
        <w:rPr>
          <w:rFonts w:ascii="Times New Roman" w:eastAsiaTheme="minorHAnsi" w:hAnsi="Times New Roman"/>
          <w:color w:val="auto"/>
          <w:sz w:val="24"/>
          <w:szCs w:val="24"/>
          <w:lang w:eastAsia="en-US" w:bidi="he-IL"/>
        </w:rPr>
        <w:t xml:space="preserve"> (μπαμπάς</w:t>
      </w:r>
      <w:r w:rsidR="00261533">
        <w:rPr>
          <w:rFonts w:ascii="Times New Roman" w:eastAsiaTheme="minorHAnsi" w:hAnsi="Times New Roman"/>
          <w:color w:val="auto"/>
          <w:sz w:val="24"/>
          <w:szCs w:val="24"/>
          <w:lang w:eastAsia="en-US" w:bidi="he-IL"/>
        </w:rPr>
        <w:t xml:space="preserve"> – Πρωτοπατέρας στα Σουαχίλι</w:t>
      </w:r>
      <w:r w:rsidR="00E70EE0" w:rsidRPr="009932B8">
        <w:rPr>
          <w:rFonts w:ascii="Times New Roman" w:eastAsiaTheme="minorHAnsi" w:hAnsi="Times New Roman"/>
          <w:color w:val="auto"/>
          <w:sz w:val="24"/>
          <w:szCs w:val="24"/>
          <w:lang w:eastAsia="en-US" w:bidi="he-IL"/>
        </w:rPr>
        <w:t xml:space="preserve">) προβλήθηκε ως «μπαμπούλας». </w:t>
      </w:r>
      <w:r w:rsidR="00E378BA" w:rsidRPr="009932B8">
        <w:rPr>
          <w:rFonts w:ascii="Times New Roman" w:eastAsiaTheme="minorHAnsi" w:hAnsi="Times New Roman"/>
          <w:color w:val="auto"/>
          <w:sz w:val="24"/>
          <w:szCs w:val="24"/>
          <w:lang w:eastAsia="en-US" w:bidi="he-IL"/>
        </w:rPr>
        <w:t xml:space="preserve">Η </w:t>
      </w:r>
      <w:r w:rsidR="00CE00A8" w:rsidRPr="009932B8">
        <w:rPr>
          <w:rFonts w:ascii="Times New Roman" w:eastAsiaTheme="minorHAnsi" w:hAnsi="Times New Roman"/>
          <w:color w:val="auto"/>
          <w:sz w:val="24"/>
          <w:szCs w:val="24"/>
          <w:lang w:eastAsia="en-US" w:bidi="he-IL"/>
        </w:rPr>
        <w:t xml:space="preserve">περίπτωση Κάιν </w:t>
      </w:r>
      <w:r w:rsidR="00E378BA" w:rsidRPr="009932B8">
        <w:rPr>
          <w:rFonts w:ascii="Times New Roman" w:eastAsiaTheme="minorHAnsi" w:hAnsi="Times New Roman"/>
          <w:color w:val="auto"/>
          <w:sz w:val="24"/>
          <w:szCs w:val="24"/>
          <w:lang w:eastAsia="en-US" w:bidi="he-IL"/>
        </w:rPr>
        <w:t>στην αρχή της</w:t>
      </w:r>
      <w:r w:rsidR="00E378BA" w:rsidRPr="009932B8">
        <w:rPr>
          <w:rFonts w:ascii="Times New Roman" w:eastAsiaTheme="minorHAnsi" w:hAnsi="Times New Roman"/>
          <w:i/>
          <w:color w:val="auto"/>
          <w:sz w:val="24"/>
          <w:szCs w:val="24"/>
          <w:lang w:eastAsia="en-US" w:bidi="he-IL"/>
        </w:rPr>
        <w:t xml:space="preserve"> Γενέσεως </w:t>
      </w:r>
      <w:r w:rsidR="00E378BA" w:rsidRPr="009932B8">
        <w:rPr>
          <w:rFonts w:ascii="Times New Roman" w:eastAsiaTheme="minorHAnsi" w:hAnsi="Times New Roman"/>
          <w:color w:val="auto"/>
          <w:sz w:val="24"/>
          <w:szCs w:val="24"/>
          <w:lang w:eastAsia="en-US" w:bidi="he-IL"/>
        </w:rPr>
        <w:t>μπορεί συνεξεταστεί με την</w:t>
      </w:r>
      <w:r w:rsidR="00CE00A8" w:rsidRPr="009932B8">
        <w:rPr>
          <w:rFonts w:ascii="Times New Roman" w:eastAsiaTheme="minorHAnsi" w:hAnsi="Times New Roman"/>
          <w:color w:val="auto"/>
          <w:sz w:val="24"/>
          <w:szCs w:val="24"/>
          <w:lang w:eastAsia="en-US" w:bidi="he-IL"/>
        </w:rPr>
        <w:t xml:space="preserve"> περίπτωση του Ιωσήφ</w:t>
      </w:r>
      <w:r w:rsidR="00E378BA" w:rsidRPr="009932B8">
        <w:rPr>
          <w:rFonts w:ascii="Times New Roman" w:eastAsiaTheme="minorHAnsi" w:hAnsi="Times New Roman"/>
          <w:color w:val="auto"/>
          <w:sz w:val="24"/>
          <w:szCs w:val="24"/>
          <w:lang w:eastAsia="en-US" w:bidi="he-IL"/>
        </w:rPr>
        <w:t xml:space="preserve"> στο τέλος του βιβλίου.</w:t>
      </w:r>
      <w:r w:rsidR="00CE00A8" w:rsidRPr="009932B8">
        <w:rPr>
          <w:rFonts w:ascii="Times New Roman" w:eastAsiaTheme="minorHAnsi" w:hAnsi="Times New Roman"/>
          <w:color w:val="auto"/>
          <w:sz w:val="24"/>
          <w:szCs w:val="24"/>
          <w:lang w:eastAsia="en-US" w:bidi="he-IL"/>
        </w:rPr>
        <w:t xml:space="preserve"> </w:t>
      </w:r>
      <w:r w:rsidR="00E378BA" w:rsidRPr="009932B8">
        <w:rPr>
          <w:rFonts w:ascii="Times New Roman" w:eastAsiaTheme="minorHAnsi" w:hAnsi="Times New Roman"/>
          <w:color w:val="auto"/>
          <w:sz w:val="24"/>
          <w:szCs w:val="24"/>
          <w:lang w:eastAsia="en-US" w:bidi="he-IL"/>
        </w:rPr>
        <w:t xml:space="preserve">Αυτός </w:t>
      </w:r>
      <w:r w:rsidR="00CE00A8" w:rsidRPr="009932B8">
        <w:rPr>
          <w:rFonts w:ascii="Times New Roman" w:eastAsiaTheme="minorHAnsi" w:hAnsi="Times New Roman"/>
          <w:color w:val="auto"/>
          <w:sz w:val="24"/>
          <w:szCs w:val="24"/>
          <w:lang w:eastAsia="en-US" w:bidi="he-IL"/>
        </w:rPr>
        <w:t xml:space="preserve">απαντά με αγάπη </w:t>
      </w:r>
      <w:r w:rsidR="00E378BA" w:rsidRPr="009932B8">
        <w:rPr>
          <w:rFonts w:ascii="Times New Roman" w:eastAsiaTheme="minorHAnsi" w:hAnsi="Times New Roman"/>
          <w:color w:val="auto"/>
          <w:sz w:val="24"/>
          <w:szCs w:val="24"/>
          <w:lang w:eastAsia="en-US" w:bidi="he-IL"/>
        </w:rPr>
        <w:t xml:space="preserve">στο μπούλινγκ - </w:t>
      </w:r>
      <w:r w:rsidR="00CE00A8" w:rsidRPr="009932B8">
        <w:rPr>
          <w:rFonts w:ascii="Times New Roman" w:eastAsiaTheme="minorHAnsi" w:hAnsi="Times New Roman"/>
          <w:color w:val="auto"/>
          <w:sz w:val="24"/>
          <w:szCs w:val="24"/>
          <w:lang w:eastAsia="en-US" w:bidi="he-IL"/>
        </w:rPr>
        <w:t>την εις βάρος του επιθετικότητα</w:t>
      </w:r>
      <w:r w:rsidR="00E378BA" w:rsidRPr="009932B8">
        <w:rPr>
          <w:rFonts w:ascii="Times New Roman" w:eastAsiaTheme="minorHAnsi" w:hAnsi="Times New Roman"/>
          <w:color w:val="auto"/>
          <w:sz w:val="24"/>
          <w:szCs w:val="24"/>
          <w:lang w:eastAsia="en-US" w:bidi="he-IL"/>
        </w:rPr>
        <w:t xml:space="preserve"> </w:t>
      </w:r>
      <w:r w:rsidR="00CE00A8" w:rsidRPr="009932B8">
        <w:rPr>
          <w:rFonts w:ascii="Times New Roman" w:eastAsiaTheme="minorHAnsi" w:hAnsi="Times New Roman"/>
          <w:color w:val="auto"/>
          <w:sz w:val="24"/>
          <w:szCs w:val="24"/>
          <w:lang w:eastAsia="en-US" w:bidi="he-IL"/>
        </w:rPr>
        <w:t xml:space="preserve">εκ μέρους των </w:t>
      </w:r>
      <w:r w:rsidR="00E378BA" w:rsidRPr="009932B8">
        <w:rPr>
          <w:rFonts w:ascii="Times New Roman" w:eastAsiaTheme="minorHAnsi" w:hAnsi="Times New Roman"/>
          <w:color w:val="auto"/>
          <w:sz w:val="24"/>
          <w:szCs w:val="24"/>
          <w:lang w:eastAsia="en-US" w:bidi="he-IL"/>
        </w:rPr>
        <w:t>ίδιων των αδελφών του:</w:t>
      </w:r>
      <w:r w:rsidR="003C6805" w:rsidRPr="009932B8">
        <w:rPr>
          <w:rFonts w:ascii="Times New Roman" w:eastAsiaTheme="minorHAnsi" w:hAnsi="Times New Roman"/>
          <w:color w:val="auto"/>
          <w:sz w:val="24"/>
          <w:szCs w:val="24"/>
          <w:lang w:eastAsia="en-US" w:bidi="he-IL"/>
        </w:rPr>
        <w:t xml:space="preserve"> </w:t>
      </w:r>
      <w:r w:rsidR="006828B2" w:rsidRPr="009932B8">
        <w:rPr>
          <w:rFonts w:ascii="Times New Roman" w:hAnsi="Times New Roman"/>
          <w:b/>
          <w:i/>
          <w:sz w:val="24"/>
          <w:szCs w:val="24"/>
          <w:lang w:eastAsia="en-US"/>
        </w:rPr>
        <w:t>Εσείς σκεφτήκατε να μου κάνετε κακό</w:t>
      </w:r>
      <w:r w:rsidR="00E378BA" w:rsidRPr="009932B8">
        <w:rPr>
          <w:rFonts w:ascii="Times New Roman" w:hAnsi="Times New Roman"/>
          <w:b/>
          <w:i/>
          <w:sz w:val="24"/>
          <w:szCs w:val="24"/>
          <w:lang w:eastAsia="en-US"/>
        </w:rPr>
        <w:t>!</w:t>
      </w:r>
      <w:r w:rsidR="006828B2" w:rsidRPr="009932B8">
        <w:rPr>
          <w:rFonts w:ascii="Times New Roman" w:hAnsi="Times New Roman"/>
          <w:b/>
          <w:i/>
          <w:sz w:val="24"/>
          <w:szCs w:val="24"/>
          <w:lang w:eastAsia="en-US"/>
        </w:rPr>
        <w:t xml:space="preserve"> </w:t>
      </w:r>
      <w:r w:rsidR="00E378BA" w:rsidRPr="009932B8">
        <w:rPr>
          <w:rFonts w:ascii="Times New Roman" w:hAnsi="Times New Roman"/>
          <w:b/>
          <w:i/>
          <w:sz w:val="24"/>
          <w:szCs w:val="24"/>
          <w:lang w:eastAsia="en-US"/>
        </w:rPr>
        <w:t>Ο</w:t>
      </w:r>
      <w:r w:rsidR="006828B2" w:rsidRPr="009932B8">
        <w:rPr>
          <w:rFonts w:ascii="Times New Roman" w:hAnsi="Times New Roman"/>
          <w:b/>
          <w:i/>
          <w:sz w:val="24"/>
          <w:szCs w:val="24"/>
          <w:lang w:eastAsia="en-US"/>
        </w:rPr>
        <w:t xml:space="preserve"> </w:t>
      </w:r>
      <w:r w:rsidR="006828B2" w:rsidRPr="009932B8">
        <w:rPr>
          <w:rFonts w:ascii="Times New Roman" w:hAnsi="Times New Roman"/>
          <w:b/>
          <w:i/>
          <w:caps/>
          <w:sz w:val="24"/>
          <w:szCs w:val="24"/>
          <w:lang w:eastAsia="en-US"/>
        </w:rPr>
        <w:t>θ</w:t>
      </w:r>
      <w:r w:rsidR="006828B2" w:rsidRPr="009932B8">
        <w:rPr>
          <w:rFonts w:ascii="Times New Roman" w:hAnsi="Times New Roman"/>
          <w:b/>
          <w:i/>
          <w:sz w:val="24"/>
          <w:szCs w:val="24"/>
          <w:lang w:eastAsia="en-US"/>
        </w:rPr>
        <w:t>εός όμως το μετέ</w:t>
      </w:r>
      <w:r w:rsidR="006828B2" w:rsidRPr="009932B8">
        <w:rPr>
          <w:rFonts w:ascii="Times New Roman" w:hAnsi="Times New Roman"/>
          <w:b/>
          <w:i/>
          <w:sz w:val="24"/>
          <w:szCs w:val="24"/>
          <w:lang w:eastAsia="en-US"/>
        </w:rPr>
        <w:softHyphen/>
        <w:t>τρεψε σε καλό, για να κάνω αυτό που γίνε</w:t>
      </w:r>
      <w:r w:rsidR="006828B2" w:rsidRPr="009932B8">
        <w:rPr>
          <w:rFonts w:ascii="Times New Roman" w:hAnsi="Times New Roman"/>
          <w:b/>
          <w:i/>
          <w:sz w:val="24"/>
          <w:szCs w:val="24"/>
          <w:lang w:eastAsia="en-US"/>
        </w:rPr>
        <w:softHyphen/>
        <w:t>ται σήμερα</w:t>
      </w:r>
      <w:r w:rsidR="00E378BA" w:rsidRPr="009932B8">
        <w:rPr>
          <w:rFonts w:ascii="Times New Roman" w:hAnsi="Times New Roman"/>
          <w:b/>
          <w:i/>
          <w:sz w:val="24"/>
          <w:szCs w:val="24"/>
          <w:vertAlign w:val="superscript"/>
          <w:lang w:eastAsia="en-US"/>
        </w:rPr>
        <w:t>.</w:t>
      </w:r>
      <w:r w:rsidR="006828B2" w:rsidRPr="009932B8">
        <w:rPr>
          <w:rFonts w:ascii="Times New Roman" w:hAnsi="Times New Roman"/>
          <w:b/>
          <w:i/>
          <w:sz w:val="24"/>
          <w:szCs w:val="24"/>
          <w:lang w:eastAsia="en-US"/>
        </w:rPr>
        <w:t xml:space="preserve"> να διατηρήσω δηλαδή στη ζωή έναν πολυάριθμο λαό. Τώρα λοιπόν μη φο</w:t>
      </w:r>
      <w:r w:rsidR="006828B2" w:rsidRPr="009932B8">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006828B2" w:rsidRPr="009932B8">
        <w:rPr>
          <w:rFonts w:ascii="Times New Roman" w:hAnsi="Times New Roman"/>
          <w:b/>
          <w:i/>
          <w:sz w:val="24"/>
          <w:szCs w:val="24"/>
          <w:lang w:eastAsia="en-US"/>
        </w:rPr>
        <w:softHyphen/>
        <w:t>τας τους στοργικά</w:t>
      </w:r>
      <w:r w:rsidR="006828B2" w:rsidRPr="009932B8">
        <w:rPr>
          <w:rFonts w:ascii="Times New Roman" w:eastAsiaTheme="minorHAnsi" w:hAnsi="Times New Roman"/>
          <w:b/>
          <w:color w:val="auto"/>
          <w:sz w:val="24"/>
          <w:szCs w:val="24"/>
          <w:lang w:eastAsia="en-US"/>
        </w:rPr>
        <w:t xml:space="preserve"> </w:t>
      </w:r>
      <w:r>
        <w:rPr>
          <w:rFonts w:ascii="Times New Roman" w:eastAsiaTheme="minorHAnsi" w:hAnsi="Times New Roman"/>
          <w:b/>
          <w:color w:val="auto"/>
          <w:sz w:val="24"/>
          <w:szCs w:val="24"/>
          <w:lang w:eastAsia="en-US"/>
        </w:rPr>
        <w:t>(</w:t>
      </w:r>
      <w:r w:rsidR="003C6805" w:rsidRPr="009932B8">
        <w:rPr>
          <w:rFonts w:ascii="Times New Roman" w:eastAsiaTheme="minorHAnsi" w:hAnsi="Times New Roman"/>
          <w:color w:val="auto"/>
          <w:sz w:val="24"/>
          <w:szCs w:val="24"/>
          <w:highlight w:val="yellow"/>
          <w:lang w:eastAsia="en-US" w:bidi="he-IL"/>
        </w:rPr>
        <w:t xml:space="preserve">Γέν. 50, </w:t>
      </w:r>
      <w:r w:rsidR="00A6452F">
        <w:rPr>
          <w:rFonts w:ascii="Times New Roman" w:eastAsiaTheme="minorHAnsi" w:hAnsi="Times New Roman"/>
          <w:color w:val="auto"/>
          <w:sz w:val="24"/>
          <w:szCs w:val="24"/>
          <w:highlight w:val="yellow"/>
          <w:lang w:eastAsia="en-US" w:bidi="he-IL"/>
        </w:rPr>
        <w:t>20-21</w:t>
      </w:r>
      <w:r w:rsidR="00BC7608" w:rsidRPr="009932B8">
        <w:rPr>
          <w:rFonts w:ascii="Times New Roman" w:eastAsiaTheme="minorHAnsi" w:hAnsi="Times New Roman"/>
          <w:color w:val="auto"/>
          <w:sz w:val="24"/>
          <w:szCs w:val="24"/>
          <w:lang w:eastAsia="en-US" w:bidi="he-IL"/>
        </w:rPr>
        <w:t>)</w:t>
      </w:r>
      <w:r w:rsidR="003C6805" w:rsidRPr="009932B8">
        <w:rPr>
          <w:rFonts w:ascii="Times New Roman" w:eastAsiaTheme="minorHAnsi" w:hAnsi="Times New Roman"/>
          <w:color w:val="auto"/>
          <w:sz w:val="24"/>
          <w:szCs w:val="24"/>
          <w:lang w:eastAsia="en-US" w:bidi="he-IL"/>
        </w:rPr>
        <w:t>. Τελικά</w:t>
      </w:r>
      <w:r w:rsidR="00E378BA" w:rsidRPr="009932B8">
        <w:rPr>
          <w:rFonts w:ascii="Times New Roman" w:eastAsiaTheme="minorHAnsi" w:hAnsi="Times New Roman"/>
          <w:color w:val="auto"/>
          <w:sz w:val="24"/>
          <w:szCs w:val="24"/>
          <w:lang w:eastAsia="en-US" w:bidi="he-IL"/>
        </w:rPr>
        <w:t xml:space="preserve"> το ερώτημα της ενοχής και της συγχώρεσης απαντά με ένταση στην Κ.Δ.:</w:t>
      </w:r>
      <w:r w:rsidR="003C6805" w:rsidRPr="009932B8">
        <w:rPr>
          <w:rFonts w:ascii="Times New Roman" w:eastAsiaTheme="minorHAnsi" w:hAnsi="Times New Roman"/>
          <w:color w:val="auto"/>
          <w:sz w:val="24"/>
          <w:szCs w:val="24"/>
          <w:lang w:eastAsia="en-US" w:bidi="he-IL"/>
        </w:rPr>
        <w:t xml:space="preserve"> «ποιος είναι εκείνος που συγχωρεί αμαρτίες;» (Λουκάς 7, 36-50</w:t>
      </w:r>
      <w:r w:rsidR="002377E7" w:rsidRPr="009932B8">
        <w:rPr>
          <w:rFonts w:ascii="Times New Roman" w:eastAsiaTheme="minorHAnsi" w:hAnsi="Times New Roman"/>
          <w:color w:val="auto"/>
          <w:sz w:val="24"/>
          <w:szCs w:val="24"/>
          <w:lang w:eastAsia="en-US" w:bidi="he-IL"/>
        </w:rPr>
        <w:t xml:space="preserve"> [σκηνή συγχώρεσης της πόρνης]</w:t>
      </w:r>
      <w:r w:rsidR="003C6805" w:rsidRPr="009932B8">
        <w:rPr>
          <w:rFonts w:ascii="Times New Roman" w:eastAsiaTheme="minorHAnsi" w:hAnsi="Times New Roman"/>
          <w:color w:val="auto"/>
          <w:sz w:val="24"/>
          <w:szCs w:val="24"/>
          <w:lang w:eastAsia="en-US" w:bidi="he-IL"/>
        </w:rPr>
        <w:t>).</w:t>
      </w:r>
    </w:p>
    <w:p w:rsidR="007D5769" w:rsidRPr="009932B8" w:rsidRDefault="007D5769" w:rsidP="007D5769">
      <w:pPr>
        <w:pStyle w:val="a5"/>
        <w:ind w:right="374"/>
        <w:rPr>
          <w:rFonts w:ascii="Times New Roman" w:eastAsiaTheme="minorHAnsi" w:hAnsi="Times New Roman"/>
          <w:color w:val="auto"/>
          <w:sz w:val="24"/>
          <w:szCs w:val="24"/>
          <w:lang w:eastAsia="en-US" w:bidi="he-IL"/>
        </w:rPr>
      </w:pPr>
    </w:p>
    <w:p w:rsidR="00A371CF" w:rsidRDefault="00A371CF" w:rsidP="00186B72">
      <w:pPr>
        <w:pStyle w:val="a5"/>
        <w:numPr>
          <w:ilvl w:val="0"/>
          <w:numId w:val="8"/>
        </w:numPr>
        <w:ind w:right="374"/>
        <w:rPr>
          <w:rFonts w:ascii="Times New Roman" w:eastAsiaTheme="minorHAnsi" w:hAnsi="Times New Roman"/>
          <w:color w:val="auto"/>
          <w:sz w:val="24"/>
          <w:szCs w:val="24"/>
          <w:lang w:eastAsia="en-US" w:bidi="he-IL"/>
        </w:rPr>
      </w:pPr>
      <w:r w:rsidRPr="009932B8">
        <w:rPr>
          <w:rFonts w:ascii="Times New Roman" w:eastAsiaTheme="minorHAnsi" w:hAnsi="Times New Roman"/>
          <w:color w:val="auto"/>
          <w:sz w:val="24"/>
          <w:szCs w:val="24"/>
          <w:lang w:eastAsia="en-US" w:bidi="he-IL"/>
        </w:rPr>
        <w:t xml:space="preserve">Ουσιαστικά όλες αυτές οι συμβολικές περικοπές </w:t>
      </w:r>
      <w:r w:rsidR="00E378BA" w:rsidRPr="009932B8">
        <w:rPr>
          <w:rFonts w:ascii="Times New Roman" w:eastAsiaTheme="minorHAnsi" w:hAnsi="Times New Roman"/>
          <w:color w:val="auto"/>
          <w:sz w:val="24"/>
          <w:szCs w:val="24"/>
          <w:lang w:eastAsia="en-US" w:bidi="he-IL"/>
        </w:rPr>
        <w:t xml:space="preserve">Γέν. 1-11 </w:t>
      </w:r>
      <w:r w:rsidRPr="009932B8">
        <w:rPr>
          <w:rFonts w:ascii="Times New Roman" w:eastAsiaTheme="minorHAnsi" w:hAnsi="Times New Roman"/>
          <w:color w:val="auto"/>
          <w:sz w:val="24"/>
          <w:szCs w:val="24"/>
          <w:lang w:eastAsia="en-US" w:bidi="he-IL"/>
        </w:rPr>
        <w:t xml:space="preserve">γράφτηκαν προκειμένου να </w:t>
      </w:r>
      <w:r w:rsidR="007D5769">
        <w:rPr>
          <w:rFonts w:ascii="Times New Roman" w:eastAsiaTheme="minorHAnsi" w:hAnsi="Times New Roman"/>
          <w:color w:val="auto"/>
          <w:sz w:val="24"/>
          <w:szCs w:val="24"/>
          <w:lang w:eastAsia="en-US" w:bidi="he-IL"/>
        </w:rPr>
        <w:t xml:space="preserve">αναΓνωσθούν </w:t>
      </w:r>
      <w:r w:rsidR="00D410CB">
        <w:rPr>
          <w:rFonts w:ascii="Times New Roman" w:eastAsiaTheme="minorHAnsi" w:hAnsi="Times New Roman"/>
          <w:color w:val="auto"/>
          <w:sz w:val="24"/>
          <w:szCs w:val="24"/>
          <w:lang w:eastAsia="en-US" w:bidi="he-IL"/>
        </w:rPr>
        <w:t>«</w:t>
      </w:r>
      <w:r w:rsidRPr="009932B8">
        <w:rPr>
          <w:rFonts w:ascii="Times New Roman" w:eastAsiaTheme="minorHAnsi" w:hAnsi="Times New Roman"/>
          <w:color w:val="auto"/>
          <w:sz w:val="24"/>
          <w:szCs w:val="24"/>
          <w:lang w:eastAsia="en-US" w:bidi="he-IL"/>
        </w:rPr>
        <w:t>αντίστροφα</w:t>
      </w:r>
      <w:r w:rsidR="00D410CB">
        <w:rPr>
          <w:rFonts w:ascii="Times New Roman" w:eastAsiaTheme="minorHAnsi" w:hAnsi="Times New Roman"/>
          <w:color w:val="auto"/>
          <w:sz w:val="24"/>
          <w:szCs w:val="24"/>
          <w:lang w:eastAsia="en-US" w:bidi="he-IL"/>
        </w:rPr>
        <w:t>»</w:t>
      </w:r>
      <w:r w:rsidRPr="009932B8">
        <w:rPr>
          <w:rFonts w:ascii="Times New Roman" w:eastAsiaTheme="minorHAnsi" w:hAnsi="Times New Roman"/>
          <w:color w:val="auto"/>
          <w:sz w:val="24"/>
          <w:szCs w:val="24"/>
          <w:lang w:eastAsia="en-US" w:bidi="he-IL"/>
        </w:rPr>
        <w:t xml:space="preserve">: ευρισκόμενοι οι ακροατές σε κατάσταση </w:t>
      </w:r>
      <w:r w:rsidR="00B23A7A">
        <w:rPr>
          <w:rFonts w:ascii="Times New Roman" w:eastAsiaTheme="minorHAnsi" w:hAnsi="Times New Roman"/>
          <w:color w:val="auto"/>
          <w:sz w:val="24"/>
          <w:szCs w:val="24"/>
          <w:lang w:eastAsia="en-US" w:bidi="he-IL"/>
        </w:rPr>
        <w:t xml:space="preserve">Κρίσης και </w:t>
      </w:r>
      <w:r w:rsidRPr="009932B8">
        <w:rPr>
          <w:rFonts w:ascii="Times New Roman" w:eastAsiaTheme="minorHAnsi" w:hAnsi="Times New Roman"/>
          <w:color w:val="auto"/>
          <w:sz w:val="24"/>
          <w:szCs w:val="24"/>
          <w:lang w:eastAsia="en-US" w:bidi="he-IL"/>
        </w:rPr>
        <w:t xml:space="preserve">από-σύνθεσης να ανακαλύψουν </w:t>
      </w:r>
      <w:r w:rsidRPr="009932B8">
        <w:rPr>
          <w:rFonts w:ascii="Times New Roman" w:eastAsiaTheme="minorHAnsi" w:hAnsi="Times New Roman"/>
          <w:b/>
          <w:i/>
          <w:color w:val="auto"/>
          <w:sz w:val="24"/>
          <w:szCs w:val="24"/>
          <w:lang w:eastAsia="en-US" w:bidi="he-IL"/>
        </w:rPr>
        <w:t>πού</w:t>
      </w:r>
      <w:r w:rsidRPr="009932B8">
        <w:rPr>
          <w:rFonts w:ascii="Times New Roman" w:eastAsiaTheme="minorHAnsi" w:hAnsi="Times New Roman"/>
          <w:color w:val="auto"/>
          <w:sz w:val="24"/>
          <w:szCs w:val="24"/>
          <w:lang w:eastAsia="en-US" w:bidi="he-IL"/>
        </w:rPr>
        <w:t xml:space="preserve"> και </w:t>
      </w:r>
      <w:r w:rsidRPr="009932B8">
        <w:rPr>
          <w:rFonts w:ascii="Times New Roman" w:eastAsiaTheme="minorHAnsi" w:hAnsi="Times New Roman"/>
          <w:b/>
          <w:i/>
          <w:color w:val="auto"/>
          <w:sz w:val="24"/>
          <w:szCs w:val="24"/>
          <w:lang w:eastAsia="en-US" w:bidi="he-IL"/>
        </w:rPr>
        <w:t xml:space="preserve">πώς </w:t>
      </w:r>
      <w:r w:rsidRPr="009932B8">
        <w:rPr>
          <w:rFonts w:ascii="Times New Roman" w:eastAsiaTheme="minorHAnsi" w:hAnsi="Times New Roman"/>
          <w:color w:val="auto"/>
          <w:sz w:val="24"/>
          <w:szCs w:val="24"/>
          <w:lang w:eastAsia="en-US" w:bidi="he-IL"/>
        </w:rPr>
        <w:t xml:space="preserve">θα αναΚαλύψουν την αρμονία </w:t>
      </w:r>
      <w:r w:rsidR="007D5769">
        <w:rPr>
          <w:rFonts w:ascii="Times New Roman" w:eastAsiaTheme="minorHAnsi" w:hAnsi="Times New Roman"/>
          <w:color w:val="auto"/>
          <w:sz w:val="24"/>
          <w:szCs w:val="24"/>
          <w:lang w:eastAsia="en-US" w:bidi="he-IL"/>
        </w:rPr>
        <w:t xml:space="preserve">τους που </w:t>
      </w:r>
      <w:r w:rsidR="00C77110">
        <w:rPr>
          <w:rFonts w:ascii="Times New Roman" w:eastAsiaTheme="minorHAnsi" w:hAnsi="Times New Roman"/>
          <w:color w:val="auto"/>
          <w:sz w:val="24"/>
          <w:szCs w:val="24"/>
          <w:lang w:eastAsia="en-US" w:bidi="he-IL"/>
        </w:rPr>
        <w:t xml:space="preserve">δεν </w:t>
      </w:r>
      <w:r w:rsidR="007D5769">
        <w:rPr>
          <w:rFonts w:ascii="Times New Roman" w:eastAsiaTheme="minorHAnsi" w:hAnsi="Times New Roman"/>
          <w:color w:val="auto"/>
          <w:sz w:val="24"/>
          <w:szCs w:val="24"/>
          <w:lang w:eastAsia="en-US" w:bidi="he-IL"/>
        </w:rPr>
        <w:t>είναι</w:t>
      </w:r>
      <w:r w:rsidR="00C77110">
        <w:rPr>
          <w:rFonts w:ascii="Times New Roman" w:eastAsiaTheme="minorHAnsi" w:hAnsi="Times New Roman"/>
          <w:color w:val="auto"/>
          <w:sz w:val="24"/>
          <w:szCs w:val="24"/>
          <w:lang w:eastAsia="en-US" w:bidi="he-IL"/>
        </w:rPr>
        <w:t xml:space="preserve"> εσωτερική αλλά</w:t>
      </w:r>
      <w:r w:rsidR="007D5769">
        <w:rPr>
          <w:rFonts w:ascii="Times New Roman" w:eastAsiaTheme="minorHAnsi" w:hAnsi="Times New Roman"/>
          <w:color w:val="auto"/>
          <w:sz w:val="24"/>
          <w:szCs w:val="24"/>
          <w:lang w:eastAsia="en-US" w:bidi="he-IL"/>
        </w:rPr>
        <w:t xml:space="preserve"> </w:t>
      </w:r>
      <w:r w:rsidR="007D5769" w:rsidRPr="00D410CB">
        <w:rPr>
          <w:rFonts w:ascii="Times New Roman" w:eastAsiaTheme="minorHAnsi" w:hAnsi="Times New Roman"/>
          <w:b/>
          <w:color w:val="auto"/>
          <w:sz w:val="24"/>
          <w:szCs w:val="24"/>
          <w:lang w:eastAsia="en-US" w:bidi="he-IL"/>
        </w:rPr>
        <w:t>3D</w:t>
      </w:r>
      <w:r w:rsidR="007D5769">
        <w:rPr>
          <w:rFonts w:ascii="Times New Roman" w:eastAsiaTheme="minorHAnsi" w:hAnsi="Times New Roman"/>
          <w:color w:val="auto"/>
          <w:sz w:val="24"/>
          <w:szCs w:val="24"/>
          <w:lang w:eastAsia="en-US" w:bidi="he-IL"/>
        </w:rPr>
        <w:t xml:space="preserve"> (=</w:t>
      </w:r>
      <w:r w:rsidR="00C77110">
        <w:rPr>
          <w:rFonts w:ascii="Times New Roman" w:eastAsiaTheme="minorHAnsi" w:hAnsi="Times New Roman"/>
          <w:color w:val="auto"/>
          <w:sz w:val="24"/>
          <w:szCs w:val="24"/>
          <w:lang w:eastAsia="en-US" w:bidi="he-IL"/>
        </w:rPr>
        <w:t xml:space="preserve"> </w:t>
      </w:r>
      <w:r w:rsidR="007D5769">
        <w:rPr>
          <w:rFonts w:ascii="Times New Roman" w:eastAsiaTheme="minorHAnsi" w:hAnsi="Times New Roman"/>
          <w:color w:val="auto"/>
          <w:sz w:val="24"/>
          <w:szCs w:val="24"/>
          <w:lang w:eastAsia="en-US" w:bidi="he-IL"/>
        </w:rPr>
        <w:t>τρισδιάστατη, δηλ. με τον Θεό, τον «Ἀλλον» και τη Φύση)</w:t>
      </w:r>
      <w:r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Ά</w:t>
      </w:r>
      <w:r w:rsidR="003C6622" w:rsidRPr="009932B8">
        <w:rPr>
          <w:rFonts w:ascii="Times New Roman" w:eastAsiaTheme="minorHAnsi" w:hAnsi="Times New Roman"/>
          <w:color w:val="auto"/>
          <w:sz w:val="24"/>
          <w:szCs w:val="24"/>
          <w:lang w:eastAsia="en-US" w:bidi="he-IL"/>
        </w:rPr>
        <w:t xml:space="preserve">ρα κατ΄ ουσίαν πρώτα πρέπει </w:t>
      </w:r>
      <w:r w:rsidR="00E378BA" w:rsidRPr="009932B8">
        <w:rPr>
          <w:rFonts w:ascii="Times New Roman" w:eastAsiaTheme="minorHAnsi" w:hAnsi="Times New Roman"/>
          <w:color w:val="auto"/>
          <w:sz w:val="24"/>
          <w:szCs w:val="24"/>
          <w:lang w:eastAsia="en-US" w:bidi="he-IL"/>
        </w:rPr>
        <w:t xml:space="preserve">να </w:t>
      </w:r>
      <w:r w:rsidR="00C77110">
        <w:rPr>
          <w:rFonts w:ascii="Times New Roman" w:eastAsiaTheme="minorHAnsi" w:hAnsi="Times New Roman"/>
          <w:color w:val="auto"/>
          <w:sz w:val="24"/>
          <w:szCs w:val="24"/>
          <w:lang w:eastAsia="en-US" w:bidi="he-IL"/>
        </w:rPr>
        <w:t xml:space="preserve">διαπιστώσουμε στη ζωή μας τι περιγράφουν </w:t>
      </w:r>
      <w:r w:rsidR="003C6622" w:rsidRPr="009932B8">
        <w:rPr>
          <w:rFonts w:ascii="Times New Roman" w:eastAsiaTheme="minorHAnsi" w:hAnsi="Times New Roman"/>
          <w:color w:val="auto"/>
          <w:sz w:val="24"/>
          <w:szCs w:val="24"/>
          <w:lang w:eastAsia="en-US" w:bidi="he-IL"/>
        </w:rPr>
        <w:t>τα κεφ. 3-4</w:t>
      </w:r>
      <w:r w:rsidR="00E378BA" w:rsidRPr="009932B8">
        <w:rPr>
          <w:rFonts w:ascii="Times New Roman" w:eastAsiaTheme="minorHAnsi" w:hAnsi="Times New Roman"/>
          <w:color w:val="auto"/>
          <w:sz w:val="24"/>
          <w:szCs w:val="24"/>
          <w:lang w:eastAsia="en-US" w:bidi="he-IL"/>
        </w:rPr>
        <w:t xml:space="preserve"> (ώστε </w:t>
      </w:r>
      <w:r w:rsidR="00121477" w:rsidRPr="009932B8">
        <w:rPr>
          <w:rFonts w:ascii="Times New Roman" w:eastAsiaTheme="minorHAnsi" w:hAnsi="Times New Roman"/>
          <w:color w:val="auto"/>
          <w:sz w:val="24"/>
          <w:szCs w:val="24"/>
          <w:lang w:eastAsia="en-US" w:bidi="he-IL"/>
        </w:rPr>
        <w:t xml:space="preserve">εκεί </w:t>
      </w:r>
      <w:r w:rsidR="00E378BA" w:rsidRPr="009932B8">
        <w:rPr>
          <w:rFonts w:ascii="Times New Roman" w:eastAsiaTheme="minorHAnsi" w:hAnsi="Times New Roman"/>
          <w:color w:val="auto"/>
          <w:sz w:val="24"/>
          <w:szCs w:val="24"/>
          <w:lang w:eastAsia="en-US" w:bidi="he-IL"/>
        </w:rPr>
        <w:t>να αναγνωρίσουμε τον Εαυτό και την επιΚοινωνία μας)</w:t>
      </w:r>
      <w:r w:rsidR="003C6622" w:rsidRPr="009932B8">
        <w:rPr>
          <w:rFonts w:ascii="Times New Roman" w:eastAsiaTheme="minorHAnsi" w:hAnsi="Times New Roman"/>
          <w:color w:val="auto"/>
          <w:sz w:val="24"/>
          <w:szCs w:val="24"/>
          <w:lang w:eastAsia="en-US" w:bidi="he-IL"/>
        </w:rPr>
        <w:t xml:space="preserve"> και </w:t>
      </w:r>
      <w:r w:rsidR="003C6622" w:rsidRPr="009932B8">
        <w:rPr>
          <w:rFonts w:ascii="Times New Roman" w:eastAsiaTheme="minorHAnsi" w:hAnsi="Times New Roman"/>
          <w:b/>
          <w:color w:val="auto"/>
          <w:sz w:val="24"/>
          <w:szCs w:val="24"/>
          <w:lang w:eastAsia="en-US" w:bidi="he-IL"/>
        </w:rPr>
        <w:t>μετά</w:t>
      </w:r>
      <w:r w:rsidR="003C6622" w:rsidRPr="009932B8">
        <w:rPr>
          <w:rFonts w:ascii="Times New Roman" w:eastAsiaTheme="minorHAnsi" w:hAnsi="Times New Roman"/>
          <w:color w:val="auto"/>
          <w:sz w:val="24"/>
          <w:szCs w:val="24"/>
          <w:lang w:eastAsia="en-US" w:bidi="he-IL"/>
        </w:rPr>
        <w:t xml:space="preserve"> το κεφ. 2</w:t>
      </w:r>
      <w:r w:rsidR="00F1148F" w:rsidRPr="009932B8">
        <w:rPr>
          <w:rFonts w:ascii="Times New Roman" w:eastAsiaTheme="minorHAnsi" w:hAnsi="Times New Roman"/>
          <w:color w:val="auto"/>
          <w:sz w:val="24"/>
          <w:szCs w:val="24"/>
          <w:lang w:eastAsia="en-US" w:bidi="he-IL"/>
        </w:rPr>
        <w:t xml:space="preserve">! </w:t>
      </w:r>
    </w:p>
    <w:p w:rsidR="007D5769" w:rsidRPr="009932B8" w:rsidRDefault="007D5769" w:rsidP="007D5769">
      <w:pPr>
        <w:pStyle w:val="a5"/>
        <w:ind w:right="374"/>
        <w:rPr>
          <w:rFonts w:ascii="Times New Roman" w:eastAsiaTheme="minorHAnsi" w:hAnsi="Times New Roman"/>
          <w:color w:val="auto"/>
          <w:sz w:val="24"/>
          <w:szCs w:val="24"/>
          <w:lang w:eastAsia="en-US" w:bidi="he-IL"/>
        </w:rPr>
      </w:pPr>
    </w:p>
    <w:p w:rsidR="007D5769" w:rsidRDefault="00CE00A8" w:rsidP="007D5769">
      <w:pPr>
        <w:pStyle w:val="a5"/>
        <w:numPr>
          <w:ilvl w:val="0"/>
          <w:numId w:val="8"/>
        </w:numPr>
        <w:ind w:right="374"/>
        <w:rPr>
          <w:rFonts w:ascii="Times New Roman" w:eastAsiaTheme="minorHAnsi" w:hAnsi="Times New Roman"/>
          <w:color w:val="auto"/>
          <w:sz w:val="24"/>
          <w:szCs w:val="24"/>
          <w:lang w:eastAsia="en-US" w:bidi="he-IL"/>
        </w:rPr>
      </w:pPr>
      <w:r w:rsidRPr="009932B8">
        <w:rPr>
          <w:rFonts w:ascii="Times New Roman" w:eastAsiaTheme="minorHAnsi" w:hAnsi="Times New Roman"/>
          <w:color w:val="auto"/>
          <w:sz w:val="24"/>
          <w:szCs w:val="24"/>
          <w:lang w:eastAsia="en-US" w:bidi="he-IL"/>
        </w:rPr>
        <w:t xml:space="preserve">Ήδη στο κεφ. 3 η Πτώση </w:t>
      </w:r>
      <w:r w:rsidR="003C6622" w:rsidRPr="009932B8">
        <w:rPr>
          <w:rFonts w:ascii="Times New Roman" w:eastAsiaTheme="minorHAnsi" w:hAnsi="Times New Roman"/>
          <w:color w:val="auto"/>
          <w:sz w:val="24"/>
          <w:szCs w:val="24"/>
          <w:lang w:eastAsia="en-US" w:bidi="he-IL"/>
        </w:rPr>
        <w:t xml:space="preserve">συνδέθηκε </w:t>
      </w:r>
      <w:r w:rsidRPr="009932B8">
        <w:rPr>
          <w:rFonts w:ascii="Times New Roman" w:eastAsiaTheme="minorHAnsi" w:hAnsi="Times New Roman"/>
          <w:color w:val="auto"/>
          <w:sz w:val="24"/>
          <w:szCs w:val="24"/>
          <w:lang w:eastAsia="en-US" w:bidi="he-IL"/>
        </w:rPr>
        <w:t xml:space="preserve">με τη </w:t>
      </w:r>
      <w:r w:rsidRPr="009932B8">
        <w:rPr>
          <w:rFonts w:ascii="Times New Roman" w:eastAsiaTheme="minorHAnsi" w:hAnsi="Times New Roman"/>
          <w:b/>
          <w:color w:val="auto"/>
          <w:sz w:val="24"/>
          <w:szCs w:val="24"/>
          <w:lang w:eastAsia="en-US" w:bidi="he-IL"/>
        </w:rPr>
        <w:t>βρώση του καρπού</w:t>
      </w:r>
      <w:r w:rsidRPr="009932B8">
        <w:rPr>
          <w:rFonts w:ascii="Times New Roman" w:eastAsiaTheme="minorHAnsi" w:hAnsi="Times New Roman"/>
          <w:color w:val="auto"/>
          <w:sz w:val="24"/>
          <w:szCs w:val="24"/>
          <w:lang w:eastAsia="en-US" w:bidi="he-IL"/>
        </w:rPr>
        <w:t xml:space="preserve">, ο οποίος μάλιστα εκτός από μήλο (που δεν καλλιεργούνταν τότε στην Ανατολή) ταυτίστηκε και με τη συκιά από την οποία κατασκευάζει ο άνθρωπος το πρώτο ένδυμα. Δεν εστιάζεται στο «κρυφτούλι» του Αδάμ και του Κάιν με τον Θεό Πατέρα Του και τη μετατόπιση ευθυνών. </w:t>
      </w:r>
      <w:r w:rsidR="003C6622" w:rsidRPr="009932B8">
        <w:rPr>
          <w:rFonts w:ascii="Times New Roman" w:eastAsiaTheme="minorHAnsi" w:hAnsi="Times New Roman"/>
          <w:color w:val="auto"/>
          <w:sz w:val="24"/>
          <w:szCs w:val="24"/>
          <w:lang w:eastAsia="en-US" w:bidi="he-IL"/>
        </w:rPr>
        <w:t>Τελικά ο άνθρωπος σωματικά δεν πεθαίνει με τη βρώση. Ο πρώτος θάνατος είναι δολοφονία και μάλιστα στο πλαίσιο της κόντρας ποιος είναι το «αγαπημένο παιδί</w:t>
      </w:r>
      <w:r w:rsidR="00121477" w:rsidRPr="009932B8">
        <w:rPr>
          <w:rFonts w:ascii="Times New Roman" w:eastAsiaTheme="minorHAnsi" w:hAnsi="Times New Roman"/>
          <w:color w:val="auto"/>
          <w:sz w:val="24"/>
          <w:szCs w:val="24"/>
          <w:lang w:eastAsia="en-US" w:bidi="he-IL"/>
        </w:rPr>
        <w:t>» ή «κατώτερο παιδί» του Θεού. Ό</w:t>
      </w:r>
      <w:r w:rsidR="003C6622" w:rsidRPr="009932B8">
        <w:rPr>
          <w:rFonts w:ascii="Times New Roman" w:eastAsiaTheme="minorHAnsi" w:hAnsi="Times New Roman"/>
          <w:color w:val="auto"/>
          <w:sz w:val="24"/>
          <w:szCs w:val="24"/>
          <w:lang w:eastAsia="en-US" w:bidi="he-IL"/>
        </w:rPr>
        <w:t>ντως ο φονταμενταλισμός έχει βαθιά θεμέλια!</w:t>
      </w:r>
    </w:p>
    <w:p w:rsidR="007D5769" w:rsidRPr="007D5769" w:rsidRDefault="007D5769" w:rsidP="007D5769">
      <w:pPr>
        <w:pStyle w:val="a5"/>
        <w:rPr>
          <w:rFonts w:ascii="Times New Roman" w:eastAsiaTheme="minorHAnsi" w:hAnsi="Times New Roman"/>
          <w:color w:val="auto"/>
          <w:sz w:val="24"/>
          <w:szCs w:val="24"/>
          <w:lang w:eastAsia="en-US" w:bidi="he-IL"/>
        </w:rPr>
      </w:pPr>
    </w:p>
    <w:p w:rsidR="007D5769" w:rsidRPr="007D5769" w:rsidRDefault="007D5769" w:rsidP="007D5769">
      <w:pPr>
        <w:pStyle w:val="a5"/>
        <w:ind w:right="374"/>
        <w:rPr>
          <w:rFonts w:ascii="Times New Roman" w:eastAsiaTheme="minorHAnsi" w:hAnsi="Times New Roman"/>
          <w:color w:val="auto"/>
          <w:sz w:val="24"/>
          <w:szCs w:val="24"/>
          <w:lang w:eastAsia="en-US" w:bidi="he-IL"/>
        </w:rPr>
      </w:pPr>
    </w:p>
    <w:p w:rsidR="00A371CF" w:rsidRDefault="00CE00A8" w:rsidP="00186B72">
      <w:pPr>
        <w:pStyle w:val="a5"/>
        <w:numPr>
          <w:ilvl w:val="0"/>
          <w:numId w:val="8"/>
        </w:numPr>
        <w:ind w:right="374"/>
        <w:rPr>
          <w:rFonts w:ascii="Times New Roman" w:eastAsiaTheme="minorHAnsi" w:hAnsi="Times New Roman"/>
          <w:color w:val="auto"/>
          <w:sz w:val="24"/>
          <w:szCs w:val="24"/>
          <w:lang w:eastAsia="en-US" w:bidi="he-IL"/>
        </w:rPr>
      </w:pPr>
      <w:r w:rsidRPr="009932B8">
        <w:rPr>
          <w:rFonts w:ascii="Times New Roman" w:eastAsiaTheme="minorHAnsi" w:hAnsi="Times New Roman"/>
          <w:color w:val="auto"/>
          <w:sz w:val="24"/>
          <w:szCs w:val="24"/>
          <w:lang w:eastAsia="en-US" w:bidi="he-IL"/>
        </w:rPr>
        <w:t xml:space="preserve">Η Πτώση θα μπορούσε να ταυτιστεί και </w:t>
      </w:r>
      <w:r w:rsidR="00E70EE0" w:rsidRPr="009932B8">
        <w:rPr>
          <w:rFonts w:ascii="Times New Roman" w:eastAsiaTheme="minorHAnsi" w:hAnsi="Times New Roman"/>
          <w:b/>
          <w:color w:val="auto"/>
          <w:sz w:val="24"/>
          <w:szCs w:val="24"/>
          <w:lang w:eastAsia="en-US" w:bidi="he-IL"/>
        </w:rPr>
        <w:t xml:space="preserve">με τη σεξουαλικότητα (την σεξουαλική </w:t>
      </w:r>
      <w:r w:rsidRPr="009932B8">
        <w:rPr>
          <w:rFonts w:ascii="Times New Roman" w:eastAsiaTheme="minorHAnsi" w:hAnsi="Times New Roman"/>
          <w:b/>
          <w:color w:val="auto"/>
          <w:sz w:val="24"/>
          <w:szCs w:val="24"/>
          <w:lang w:eastAsia="en-US" w:bidi="he-IL"/>
        </w:rPr>
        <w:t xml:space="preserve">αφύπνιση </w:t>
      </w:r>
      <w:r w:rsidR="00F0193D" w:rsidRPr="009932B8">
        <w:rPr>
          <w:rFonts w:ascii="Times New Roman" w:eastAsiaTheme="minorHAnsi" w:hAnsi="Times New Roman"/>
          <w:b/>
          <w:color w:val="auto"/>
          <w:sz w:val="24"/>
          <w:szCs w:val="24"/>
          <w:lang w:eastAsia="en-US" w:bidi="he-IL"/>
        </w:rPr>
        <w:t>–</w:t>
      </w:r>
      <w:r w:rsidRPr="009932B8">
        <w:rPr>
          <w:rFonts w:ascii="Times New Roman" w:eastAsiaTheme="minorHAnsi" w:hAnsi="Times New Roman"/>
          <w:b/>
          <w:color w:val="auto"/>
          <w:sz w:val="24"/>
          <w:szCs w:val="24"/>
          <w:lang w:eastAsia="en-US" w:bidi="he-IL"/>
        </w:rPr>
        <w:t xml:space="preserve"> ωρίμανση</w:t>
      </w:r>
      <w:r w:rsidR="00E70EE0" w:rsidRPr="009932B8">
        <w:rPr>
          <w:rFonts w:ascii="Times New Roman" w:eastAsiaTheme="minorHAnsi" w:hAnsi="Times New Roman"/>
          <w:b/>
          <w:color w:val="auto"/>
          <w:sz w:val="24"/>
          <w:szCs w:val="24"/>
          <w:lang w:eastAsia="en-US" w:bidi="he-IL"/>
        </w:rPr>
        <w:t>)</w:t>
      </w:r>
      <w:r w:rsidR="00F0193D" w:rsidRPr="009932B8">
        <w:rPr>
          <w:rFonts w:ascii="Times New Roman" w:eastAsiaTheme="minorHAnsi" w:hAnsi="Times New Roman"/>
          <w:color w:val="auto"/>
          <w:sz w:val="24"/>
          <w:szCs w:val="24"/>
          <w:lang w:eastAsia="en-US" w:bidi="he-IL"/>
        </w:rPr>
        <w:t>,</w:t>
      </w:r>
      <w:r w:rsidRPr="009932B8">
        <w:rPr>
          <w:rFonts w:ascii="Times New Roman" w:eastAsiaTheme="minorHAnsi" w:hAnsi="Times New Roman"/>
          <w:color w:val="auto"/>
          <w:sz w:val="24"/>
          <w:szCs w:val="24"/>
          <w:lang w:eastAsia="en-US" w:bidi="he-IL"/>
        </w:rPr>
        <w:t xml:space="preserve"> αφού το «γιγνώσκω» στην Α.Γ. δεν αφορά μόνον στην πληροφόρηση του εγκεφάλου αλλά συνδέεται και με αυτή τη διάσταση</w:t>
      </w:r>
      <w:r w:rsidRPr="009932B8">
        <w:rPr>
          <w:rFonts w:ascii="Times New Roman" w:eastAsiaTheme="minorHAnsi" w:hAnsi="Times New Roman"/>
          <w:b/>
          <w:color w:val="auto"/>
          <w:sz w:val="24"/>
          <w:szCs w:val="24"/>
          <w:lang w:eastAsia="en-US" w:bidi="he-IL"/>
        </w:rPr>
        <w:t xml:space="preserve">. </w:t>
      </w:r>
      <w:r w:rsidRPr="009932B8">
        <w:rPr>
          <w:rFonts w:ascii="Times New Roman" w:eastAsiaTheme="minorHAnsi" w:hAnsi="Times New Roman"/>
          <w:color w:val="auto"/>
          <w:sz w:val="24"/>
          <w:szCs w:val="24"/>
          <w:lang w:eastAsia="en-US" w:bidi="he-IL"/>
        </w:rPr>
        <w:t xml:space="preserve">Ο Κάιν προήλθε </w:t>
      </w:r>
      <w:r w:rsidR="00F86972" w:rsidRPr="009932B8">
        <w:rPr>
          <w:rFonts w:ascii="Times New Roman" w:eastAsiaTheme="minorHAnsi" w:hAnsi="Times New Roman"/>
          <w:color w:val="auto"/>
          <w:sz w:val="24"/>
          <w:szCs w:val="24"/>
          <w:lang w:eastAsia="en-US" w:bidi="he-IL"/>
        </w:rPr>
        <w:t xml:space="preserve">στη Βίβλο </w:t>
      </w:r>
      <w:r w:rsidRPr="009932B8">
        <w:rPr>
          <w:rFonts w:ascii="Times New Roman" w:eastAsiaTheme="minorHAnsi" w:hAnsi="Times New Roman"/>
          <w:color w:val="auto"/>
          <w:sz w:val="24"/>
          <w:szCs w:val="24"/>
          <w:lang w:eastAsia="en-US" w:bidi="he-IL"/>
        </w:rPr>
        <w:t xml:space="preserve">από τη «γνώση» της Εύας από τον Κάιν αν και όταν αυτή, όταν μένει έγκυος διαλαλεί ότι «μόλις απέκτησα παιδί από τον Θεό!». </w:t>
      </w:r>
      <w:r w:rsidR="00A371CF" w:rsidRPr="009932B8">
        <w:rPr>
          <w:rFonts w:ascii="Times New Roman" w:eastAsiaTheme="minorHAnsi" w:hAnsi="Times New Roman"/>
          <w:color w:val="auto"/>
          <w:sz w:val="24"/>
          <w:szCs w:val="24"/>
          <w:lang w:eastAsia="en-US" w:bidi="he-IL"/>
        </w:rPr>
        <w:t xml:space="preserve">Λανθασμένα έχει κυκλοφορήσει η άποψη ότι </w:t>
      </w:r>
      <w:r w:rsidR="00F0193D"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 xml:space="preserve">βαπτιζόμαστε επειδή είμαστε φορείς του προπατορικού (εννοούμε </w:t>
      </w:r>
      <w:r w:rsidR="00850F23"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προμητορικού</w:t>
      </w:r>
      <w:r w:rsidR="00850F23"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 αμαρτήματος</w:t>
      </w:r>
      <w:r w:rsidR="00F0193D"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 xml:space="preserve"> </w:t>
      </w:r>
      <w:r w:rsidR="00F0193D" w:rsidRPr="009932B8">
        <w:rPr>
          <w:rFonts w:ascii="Times New Roman" w:eastAsiaTheme="minorHAnsi" w:hAnsi="Times New Roman"/>
          <w:color w:val="auto"/>
          <w:sz w:val="24"/>
          <w:szCs w:val="24"/>
          <w:lang w:eastAsia="en-US" w:bidi="he-IL"/>
        </w:rPr>
        <w:t>έχουμε δηλ. στίγμα,</w:t>
      </w:r>
      <w:r w:rsidR="00A371CF" w:rsidRPr="009932B8">
        <w:rPr>
          <w:rFonts w:ascii="Times New Roman" w:eastAsiaTheme="minorHAnsi" w:hAnsi="Times New Roman"/>
          <w:color w:val="auto"/>
          <w:sz w:val="24"/>
          <w:szCs w:val="24"/>
          <w:lang w:eastAsia="en-US" w:bidi="he-IL"/>
        </w:rPr>
        <w:t xml:space="preserve"> χωρίς να έχουμε την ευθύνη.</w:t>
      </w:r>
      <w:r w:rsidR="00C77110">
        <w:rPr>
          <w:rFonts w:ascii="Times New Roman" w:eastAsiaTheme="minorHAnsi" w:hAnsi="Times New Roman"/>
          <w:color w:val="auto"/>
          <w:sz w:val="24"/>
          <w:szCs w:val="24"/>
          <w:lang w:eastAsia="en-US" w:bidi="he-IL"/>
        </w:rPr>
        <w:t xml:space="preserve"> </w:t>
      </w:r>
      <w:r w:rsidR="00C957AC" w:rsidRPr="009932B8">
        <w:rPr>
          <w:rFonts w:ascii="Times New Roman" w:eastAsiaTheme="minorHAnsi" w:hAnsi="Times New Roman"/>
          <w:color w:val="auto"/>
          <w:sz w:val="24"/>
          <w:szCs w:val="24"/>
          <w:lang w:eastAsia="en-US" w:bidi="he-IL"/>
        </w:rPr>
        <w:t xml:space="preserve">Ο στ. 7 του Ψαλμού της Μετανοίας (πρβλ. Ψ. 58, 4 </w:t>
      </w:r>
      <w:r w:rsidR="00261533">
        <w:rPr>
          <w:rFonts w:ascii="Times New Roman" w:eastAsiaTheme="minorHAnsi" w:hAnsi="Times New Roman"/>
          <w:color w:val="auto"/>
          <w:sz w:val="24"/>
          <w:szCs w:val="24"/>
          <w:lang w:eastAsia="en-US" w:bidi="he-IL"/>
        </w:rPr>
        <w:t>Μασ.</w:t>
      </w:r>
      <w:r w:rsidR="00C957AC" w:rsidRPr="009932B8">
        <w:rPr>
          <w:rFonts w:ascii="Times New Roman" w:eastAsiaTheme="minorHAnsi" w:hAnsi="Times New Roman"/>
          <w:color w:val="auto"/>
          <w:sz w:val="24"/>
          <w:szCs w:val="24"/>
          <w:lang w:eastAsia="en-US" w:bidi="he-IL"/>
        </w:rPr>
        <w:t xml:space="preserve">) δεν εννοεί κάτι τέτοιο, αλλά ότι η ανθρώπινη φύση ρέπει προς την ενοχή. </w:t>
      </w:r>
      <w:r w:rsidR="00A371CF" w:rsidRPr="009932B8">
        <w:rPr>
          <w:rFonts w:ascii="Times New Roman" w:eastAsiaTheme="minorHAnsi" w:hAnsi="Times New Roman"/>
          <w:color w:val="auto"/>
          <w:sz w:val="24"/>
          <w:szCs w:val="24"/>
          <w:lang w:eastAsia="en-US" w:bidi="he-IL"/>
        </w:rPr>
        <w:t>Ως μέσον διάδοσης του «μικροβίου» θεωρήθηκε η σεξουαλική σχέση, η οποία</w:t>
      </w:r>
      <w:r w:rsidR="00CB39C2" w:rsidRPr="009932B8">
        <w:rPr>
          <w:rFonts w:ascii="Times New Roman" w:eastAsiaTheme="minorHAnsi" w:hAnsi="Times New Roman"/>
          <w:color w:val="auto"/>
          <w:sz w:val="24"/>
          <w:szCs w:val="24"/>
          <w:lang w:eastAsia="en-US" w:bidi="he-IL"/>
        </w:rPr>
        <w:t xml:space="preserve"> και εντός του γάμου</w:t>
      </w:r>
      <w:r w:rsidR="00A371CF" w:rsidRPr="009932B8">
        <w:rPr>
          <w:rFonts w:ascii="Times New Roman" w:eastAsiaTheme="minorHAnsi" w:hAnsi="Times New Roman"/>
          <w:color w:val="auto"/>
          <w:sz w:val="24"/>
          <w:szCs w:val="24"/>
          <w:lang w:eastAsia="en-US" w:bidi="he-IL"/>
        </w:rPr>
        <w:t xml:space="preserve"> δαιμονοποιήθηκε.</w:t>
      </w:r>
      <w:r w:rsidR="00C77110">
        <w:rPr>
          <w:rFonts w:ascii="Times New Roman" w:eastAsiaTheme="minorHAnsi" w:hAnsi="Times New Roman"/>
          <w:color w:val="auto"/>
          <w:sz w:val="24"/>
          <w:szCs w:val="24"/>
          <w:lang w:eastAsia="en-US" w:bidi="he-IL"/>
        </w:rPr>
        <w:t xml:space="preserve"> </w:t>
      </w:r>
      <w:r w:rsidR="003C6622" w:rsidRPr="009932B8">
        <w:rPr>
          <w:rFonts w:ascii="Times New Roman" w:eastAsiaTheme="minorHAnsi" w:hAnsi="Times New Roman"/>
          <w:color w:val="auto"/>
          <w:sz w:val="24"/>
          <w:szCs w:val="24"/>
          <w:lang w:eastAsia="en-US" w:bidi="he-IL"/>
        </w:rPr>
        <w:t>Εν προκειμένω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D410CB" w:rsidRDefault="00D410CB" w:rsidP="00D410CB">
      <w:pPr>
        <w:pStyle w:val="a5"/>
        <w:ind w:right="374"/>
        <w:rPr>
          <w:rFonts w:ascii="Times New Roman" w:eastAsiaTheme="minorHAnsi" w:hAnsi="Times New Roman"/>
          <w:color w:val="auto"/>
          <w:sz w:val="24"/>
          <w:szCs w:val="24"/>
          <w:lang w:eastAsia="en-US" w:bidi="he-IL"/>
        </w:rPr>
      </w:pPr>
    </w:p>
    <w:p w:rsidR="007D5769" w:rsidRPr="00A6452F" w:rsidRDefault="00D410CB" w:rsidP="00A6452F">
      <w:pPr>
        <w:pStyle w:val="a5"/>
        <w:numPr>
          <w:ilvl w:val="0"/>
          <w:numId w:val="8"/>
        </w:numPr>
        <w:ind w:right="374"/>
        <w:rPr>
          <w:rFonts w:ascii="Times New Roman" w:eastAsiaTheme="minorHAnsi" w:hAnsi="Times New Roman"/>
          <w:color w:val="auto"/>
          <w:sz w:val="24"/>
          <w:szCs w:val="24"/>
          <w:lang w:eastAsia="en-US" w:bidi="he-IL"/>
        </w:rPr>
      </w:pPr>
      <w:r>
        <w:rPr>
          <w:rFonts w:ascii="Times New Roman" w:eastAsiaTheme="minorHAnsi" w:hAnsi="Times New Roman"/>
          <w:color w:val="auto"/>
          <w:sz w:val="24"/>
          <w:szCs w:val="24"/>
          <w:lang w:eastAsia="en-US" w:bidi="he-IL"/>
        </w:rPr>
        <w:t xml:space="preserve">Η Βασική αιτία της πτώσης </w:t>
      </w:r>
      <w:r w:rsidRPr="00115714">
        <w:rPr>
          <w:rFonts w:ascii="Times New Roman" w:eastAsiaTheme="minorHAnsi" w:hAnsi="Times New Roman"/>
          <w:caps/>
          <w:color w:val="auto"/>
          <w:sz w:val="24"/>
          <w:szCs w:val="24"/>
          <w:lang w:eastAsia="en-US" w:bidi="he-IL"/>
        </w:rPr>
        <w:t xml:space="preserve">δεν </w:t>
      </w:r>
      <w:r>
        <w:rPr>
          <w:rFonts w:ascii="Times New Roman" w:eastAsiaTheme="minorHAnsi" w:hAnsi="Times New Roman"/>
          <w:color w:val="auto"/>
          <w:sz w:val="24"/>
          <w:szCs w:val="24"/>
          <w:lang w:eastAsia="en-US" w:bidi="he-IL"/>
        </w:rPr>
        <w:t>είναι η ε</w:t>
      </w:r>
      <w:r w:rsidR="0011006F">
        <w:rPr>
          <w:rFonts w:ascii="Times New Roman" w:eastAsiaTheme="minorHAnsi" w:hAnsi="Times New Roman"/>
          <w:color w:val="auto"/>
          <w:sz w:val="24"/>
          <w:szCs w:val="24"/>
          <w:lang w:eastAsia="en-US" w:bidi="he-IL"/>
        </w:rPr>
        <w:t xml:space="preserve">πανάσταση για </w:t>
      </w:r>
      <w:r w:rsidR="00E1375C">
        <w:rPr>
          <w:rFonts w:ascii="Times New Roman" w:eastAsiaTheme="minorHAnsi" w:hAnsi="Times New Roman"/>
          <w:color w:val="auto"/>
          <w:sz w:val="24"/>
          <w:szCs w:val="24"/>
          <w:lang w:eastAsia="en-US" w:bidi="he-IL"/>
        </w:rPr>
        <w:t xml:space="preserve">«Λευτεριά» - </w:t>
      </w:r>
      <w:r w:rsidR="0011006F">
        <w:rPr>
          <w:rFonts w:ascii="Times New Roman" w:eastAsiaTheme="minorHAnsi" w:hAnsi="Times New Roman"/>
          <w:color w:val="auto"/>
          <w:sz w:val="24"/>
          <w:szCs w:val="24"/>
          <w:lang w:eastAsia="en-US" w:bidi="he-IL"/>
        </w:rPr>
        <w:t>Αυτονομία. Είναι η δημιουργία Φόβου - πανικού</w:t>
      </w:r>
      <w:r>
        <w:rPr>
          <w:rFonts w:ascii="Times New Roman" w:eastAsiaTheme="minorHAnsi" w:hAnsi="Times New Roman"/>
          <w:color w:val="auto"/>
          <w:sz w:val="24"/>
          <w:szCs w:val="24"/>
          <w:lang w:eastAsia="en-US" w:bidi="he-IL"/>
        </w:rPr>
        <w:t xml:space="preserve"> απέναντι σε έναν Θεό, </w:t>
      </w:r>
      <w:r w:rsidR="00115714">
        <w:rPr>
          <w:rFonts w:ascii="Times New Roman" w:eastAsiaTheme="minorHAnsi" w:hAnsi="Times New Roman"/>
          <w:color w:val="auto"/>
          <w:sz w:val="24"/>
          <w:szCs w:val="24"/>
          <w:lang w:eastAsia="en-US" w:bidi="he-IL"/>
        </w:rPr>
        <w:t xml:space="preserve">ο οποίος </w:t>
      </w:r>
      <w:r w:rsidR="0011006F">
        <w:rPr>
          <w:rFonts w:ascii="Times New Roman" w:eastAsiaTheme="minorHAnsi" w:hAnsi="Times New Roman"/>
          <w:color w:val="auto"/>
          <w:sz w:val="24"/>
          <w:szCs w:val="24"/>
          <w:lang w:eastAsia="en-US" w:bidi="he-IL"/>
        </w:rPr>
        <w:t>«</w:t>
      </w:r>
      <w:r w:rsidR="00115714">
        <w:rPr>
          <w:rFonts w:ascii="Times New Roman" w:eastAsiaTheme="minorHAnsi" w:hAnsi="Times New Roman"/>
          <w:color w:val="auto"/>
          <w:sz w:val="24"/>
          <w:szCs w:val="24"/>
          <w:lang w:eastAsia="en-US" w:bidi="he-IL"/>
        </w:rPr>
        <w:t xml:space="preserve">ζωγραφίζεται» </w:t>
      </w:r>
      <w:r w:rsidR="0011006F">
        <w:rPr>
          <w:rFonts w:ascii="Times New Roman" w:eastAsiaTheme="minorHAnsi" w:hAnsi="Times New Roman"/>
          <w:color w:val="auto"/>
          <w:sz w:val="24"/>
          <w:szCs w:val="24"/>
          <w:lang w:eastAsia="en-US" w:bidi="he-IL"/>
        </w:rPr>
        <w:t>με εξαιρετική</w:t>
      </w:r>
      <w:r w:rsidR="00115714">
        <w:rPr>
          <w:rFonts w:ascii="Times New Roman" w:eastAsiaTheme="minorHAnsi" w:hAnsi="Times New Roman"/>
          <w:color w:val="auto"/>
          <w:sz w:val="24"/>
          <w:szCs w:val="24"/>
          <w:lang w:eastAsia="en-US" w:bidi="he-IL"/>
        </w:rPr>
        <w:t xml:space="preserve"> </w:t>
      </w:r>
      <w:r w:rsidR="0011006F">
        <w:rPr>
          <w:rFonts w:ascii="Times New Roman" w:eastAsiaTheme="minorHAnsi" w:hAnsi="Times New Roman"/>
          <w:i/>
          <w:color w:val="auto"/>
          <w:sz w:val="24"/>
          <w:szCs w:val="24"/>
          <w:lang w:eastAsia="en-US" w:bidi="he-IL"/>
        </w:rPr>
        <w:t>πανουργία</w:t>
      </w:r>
      <w:r w:rsidRPr="00115714">
        <w:rPr>
          <w:rFonts w:ascii="Times New Roman" w:eastAsiaTheme="minorHAnsi" w:hAnsi="Times New Roman"/>
          <w:color w:val="auto"/>
          <w:sz w:val="24"/>
          <w:szCs w:val="24"/>
          <w:lang w:eastAsia="en-US" w:bidi="he-IL"/>
        </w:rPr>
        <w:t xml:space="preserve"> ως «μπαμπούλας»</w:t>
      </w:r>
      <w:r w:rsidR="009417A2" w:rsidRPr="00115714">
        <w:rPr>
          <w:rFonts w:ascii="Times New Roman" w:eastAsiaTheme="minorHAnsi" w:hAnsi="Times New Roman"/>
          <w:color w:val="auto"/>
          <w:sz w:val="24"/>
          <w:szCs w:val="24"/>
          <w:lang w:eastAsia="en-US" w:bidi="he-IL"/>
        </w:rPr>
        <w:t xml:space="preserve"> (Big Brother)</w:t>
      </w:r>
      <w:r w:rsidRPr="00115714">
        <w:rPr>
          <w:rFonts w:ascii="Times New Roman" w:eastAsiaTheme="minorHAnsi" w:hAnsi="Times New Roman"/>
          <w:color w:val="auto"/>
          <w:sz w:val="24"/>
          <w:szCs w:val="24"/>
          <w:lang w:eastAsia="en-US" w:bidi="he-IL"/>
        </w:rPr>
        <w:t xml:space="preserve"> αντί για </w:t>
      </w:r>
      <w:r w:rsidR="00C77110">
        <w:rPr>
          <w:rFonts w:ascii="Times New Roman" w:eastAsiaTheme="minorHAnsi" w:hAnsi="Times New Roman"/>
          <w:color w:val="auto"/>
          <w:sz w:val="24"/>
          <w:szCs w:val="24"/>
          <w:lang w:eastAsia="en-US" w:bidi="he-IL"/>
        </w:rPr>
        <w:t xml:space="preserve">Αββά - </w:t>
      </w:r>
      <w:r w:rsidRPr="00115714">
        <w:rPr>
          <w:rFonts w:ascii="Times New Roman" w:eastAsiaTheme="minorHAnsi" w:hAnsi="Times New Roman"/>
          <w:color w:val="auto"/>
          <w:sz w:val="24"/>
          <w:szCs w:val="24"/>
          <w:lang w:eastAsia="en-US" w:bidi="he-IL"/>
        </w:rPr>
        <w:t>«μπαμπάς»</w:t>
      </w:r>
      <w:r w:rsidR="009417A2" w:rsidRPr="00115714">
        <w:rPr>
          <w:rFonts w:ascii="Times New Roman" w:eastAsiaTheme="minorHAnsi" w:hAnsi="Times New Roman"/>
          <w:color w:val="auto"/>
          <w:sz w:val="24"/>
          <w:szCs w:val="24"/>
          <w:lang w:eastAsia="en-US" w:bidi="he-IL"/>
        </w:rPr>
        <w:t xml:space="preserve"> (</w:t>
      </w:r>
      <w:r w:rsidR="009417A2" w:rsidRPr="00115714">
        <w:rPr>
          <w:rFonts w:ascii="Times New Roman" w:eastAsiaTheme="minorHAnsi" w:hAnsi="Times New Roman"/>
          <w:color w:val="auto"/>
          <w:sz w:val="24"/>
          <w:szCs w:val="24"/>
          <w:lang w:val="en-US" w:eastAsia="en-US" w:bidi="he-IL"/>
        </w:rPr>
        <w:t>Big</w:t>
      </w:r>
      <w:r w:rsidR="009417A2" w:rsidRPr="00115714">
        <w:rPr>
          <w:rFonts w:ascii="Times New Roman" w:eastAsiaTheme="minorHAnsi" w:hAnsi="Times New Roman"/>
          <w:color w:val="auto"/>
          <w:sz w:val="24"/>
          <w:szCs w:val="24"/>
          <w:lang w:eastAsia="en-US" w:bidi="he-IL"/>
        </w:rPr>
        <w:t xml:space="preserve"> </w:t>
      </w:r>
      <w:r w:rsidR="009417A2" w:rsidRPr="00115714">
        <w:rPr>
          <w:rFonts w:ascii="Times New Roman" w:eastAsiaTheme="minorHAnsi" w:hAnsi="Times New Roman"/>
          <w:color w:val="auto"/>
          <w:sz w:val="24"/>
          <w:szCs w:val="24"/>
          <w:lang w:val="en-US" w:eastAsia="en-US" w:bidi="he-IL"/>
        </w:rPr>
        <w:t>Father</w:t>
      </w:r>
      <w:r w:rsidR="009417A2" w:rsidRPr="00115714">
        <w:rPr>
          <w:rFonts w:ascii="Times New Roman" w:eastAsiaTheme="minorHAnsi" w:hAnsi="Times New Roman"/>
          <w:color w:val="auto"/>
          <w:sz w:val="24"/>
          <w:szCs w:val="24"/>
          <w:lang w:eastAsia="en-US" w:bidi="he-IL"/>
        </w:rPr>
        <w:t>)</w:t>
      </w:r>
      <w:r w:rsidR="0011006F">
        <w:rPr>
          <w:rFonts w:ascii="Times New Roman" w:eastAsiaTheme="minorHAnsi" w:hAnsi="Times New Roman"/>
          <w:color w:val="auto"/>
          <w:sz w:val="24"/>
          <w:szCs w:val="24"/>
          <w:lang w:eastAsia="en-US" w:bidi="he-IL"/>
        </w:rPr>
        <w:t xml:space="preserve"> </w:t>
      </w:r>
      <w:r w:rsidR="0011006F" w:rsidRPr="00115714">
        <w:rPr>
          <w:rFonts w:ascii="Times New Roman" w:eastAsiaTheme="minorHAnsi" w:hAnsi="Times New Roman"/>
          <w:color w:val="auto"/>
          <w:sz w:val="24"/>
          <w:szCs w:val="24"/>
          <w:lang w:eastAsia="en-US" w:bidi="he-IL"/>
        </w:rPr>
        <w:t xml:space="preserve">από τον </w:t>
      </w:r>
      <w:r w:rsidR="00E1375C">
        <w:rPr>
          <w:rFonts w:ascii="Times New Roman" w:eastAsiaTheme="minorHAnsi" w:hAnsi="Times New Roman"/>
          <w:color w:val="auto"/>
          <w:sz w:val="24"/>
          <w:szCs w:val="24"/>
          <w:lang w:eastAsia="en-US" w:bidi="he-IL"/>
        </w:rPr>
        <w:t xml:space="preserve">«τετράποδο» </w:t>
      </w:r>
      <w:r w:rsidR="0011006F" w:rsidRPr="00115714">
        <w:rPr>
          <w:rFonts w:ascii="Times New Roman" w:eastAsiaTheme="minorHAnsi" w:hAnsi="Times New Roman"/>
          <w:color w:val="auto"/>
          <w:sz w:val="24"/>
          <w:szCs w:val="24"/>
          <w:lang w:eastAsia="en-US" w:bidi="he-IL"/>
        </w:rPr>
        <w:t>όφι</w:t>
      </w:r>
      <w:r w:rsidR="0011006F">
        <w:rPr>
          <w:rFonts w:ascii="Times New Roman" w:eastAsiaTheme="minorHAnsi" w:hAnsi="Times New Roman"/>
          <w:color w:val="auto"/>
          <w:sz w:val="24"/>
          <w:szCs w:val="24"/>
          <w:lang w:eastAsia="en-US" w:bidi="he-IL"/>
        </w:rPr>
        <w:t xml:space="preserve"> (σύμβολο των τελετουργικών γονιμότητας αν και </w:t>
      </w:r>
      <w:r w:rsidR="00C77110">
        <w:rPr>
          <w:rFonts w:ascii="Times New Roman" w:eastAsiaTheme="minorHAnsi" w:hAnsi="Times New Roman"/>
          <w:color w:val="auto"/>
          <w:sz w:val="24"/>
          <w:szCs w:val="24"/>
          <w:lang w:eastAsia="en-US" w:bidi="he-IL"/>
        </w:rPr>
        <w:t xml:space="preserve">παραμένει στη Βίβλο </w:t>
      </w:r>
      <w:r w:rsidR="0011006F">
        <w:rPr>
          <w:rFonts w:ascii="Times New Roman" w:eastAsiaTheme="minorHAnsi" w:hAnsi="Times New Roman"/>
          <w:color w:val="auto"/>
          <w:sz w:val="24"/>
          <w:szCs w:val="24"/>
          <w:lang w:eastAsia="en-US" w:bidi="he-IL"/>
        </w:rPr>
        <w:t>δημιούργημα του Θεού [!] που ελέγχει απόλυτα το κακό).</w:t>
      </w:r>
      <w:r w:rsidR="0011006F" w:rsidRPr="00115714">
        <w:rPr>
          <w:rFonts w:ascii="Times New Roman" w:eastAsiaTheme="minorHAnsi" w:hAnsi="Times New Roman"/>
          <w:color w:val="auto"/>
          <w:sz w:val="24"/>
          <w:szCs w:val="24"/>
          <w:lang w:eastAsia="en-US" w:bidi="he-IL"/>
        </w:rPr>
        <w:t xml:space="preserve"> </w:t>
      </w:r>
      <w:r w:rsidR="00C77110">
        <w:rPr>
          <w:rFonts w:ascii="Times New Roman" w:eastAsiaTheme="minorHAnsi" w:hAnsi="Times New Roman"/>
          <w:color w:val="auto"/>
          <w:sz w:val="24"/>
          <w:szCs w:val="24"/>
          <w:lang w:eastAsia="en-US" w:bidi="he-IL"/>
        </w:rPr>
        <w:t>Λεπτομερέστερα η ΑΝΑΤΟΜΙΑ</w:t>
      </w:r>
      <w:r w:rsidRPr="00115714">
        <w:rPr>
          <w:rFonts w:ascii="Times New Roman" w:eastAsiaTheme="minorHAnsi" w:hAnsi="Times New Roman"/>
          <w:color w:val="auto"/>
          <w:sz w:val="24"/>
          <w:szCs w:val="24"/>
          <w:lang w:eastAsia="en-US" w:bidi="he-IL"/>
        </w:rPr>
        <w:t xml:space="preserve"> της </w:t>
      </w:r>
      <w:r w:rsidR="009417A2" w:rsidRPr="00115714">
        <w:rPr>
          <w:rFonts w:ascii="Times New Roman" w:eastAsiaTheme="minorHAnsi" w:hAnsi="Times New Roman"/>
          <w:color w:val="auto"/>
          <w:sz w:val="24"/>
          <w:szCs w:val="24"/>
          <w:lang w:eastAsia="en-US" w:bidi="he-IL"/>
        </w:rPr>
        <w:t>πραγματ</w:t>
      </w:r>
      <w:r w:rsidRPr="00115714">
        <w:rPr>
          <w:rFonts w:ascii="Times New Roman" w:eastAsiaTheme="minorHAnsi" w:hAnsi="Times New Roman"/>
          <w:color w:val="auto"/>
          <w:sz w:val="24"/>
          <w:szCs w:val="24"/>
          <w:lang w:eastAsia="en-US" w:bidi="he-IL"/>
        </w:rPr>
        <w:t xml:space="preserve">οποίησης της αμαρτίας </w:t>
      </w:r>
      <w:r w:rsidR="0011006F">
        <w:rPr>
          <w:rFonts w:ascii="Times New Roman" w:eastAsiaTheme="minorHAnsi" w:hAnsi="Times New Roman"/>
          <w:color w:val="auto"/>
          <w:sz w:val="24"/>
          <w:szCs w:val="24"/>
          <w:lang w:eastAsia="en-US" w:bidi="he-IL"/>
        </w:rPr>
        <w:t xml:space="preserve">από τον καθένα μας </w:t>
      </w:r>
      <w:r w:rsidRPr="00115714">
        <w:rPr>
          <w:rFonts w:ascii="Times New Roman" w:eastAsiaTheme="minorHAnsi" w:hAnsi="Times New Roman"/>
          <w:color w:val="auto"/>
          <w:sz w:val="24"/>
          <w:szCs w:val="24"/>
          <w:lang w:eastAsia="en-US" w:bidi="he-IL"/>
        </w:rPr>
        <w:t xml:space="preserve">είναι η εξής: Ενώ ο Θεός έχει διαθέσει τα πάντα για να χαίρεται εργαζόμενος ο άνθρωπος, ο </w:t>
      </w:r>
      <w:r w:rsidR="009417A2" w:rsidRPr="00115714">
        <w:rPr>
          <w:rFonts w:ascii="Times New Roman" w:eastAsiaTheme="minorHAnsi" w:hAnsi="Times New Roman"/>
          <w:color w:val="auto"/>
          <w:sz w:val="24"/>
          <w:szCs w:val="24"/>
          <w:lang w:eastAsia="en-US" w:bidi="he-IL"/>
        </w:rPr>
        <w:t xml:space="preserve">όφις </w:t>
      </w:r>
      <w:r w:rsidR="00C77110">
        <w:rPr>
          <w:rFonts w:ascii="Times New Roman" w:eastAsiaTheme="minorHAnsi" w:hAnsi="Times New Roman"/>
          <w:color w:val="auto"/>
          <w:sz w:val="24"/>
          <w:szCs w:val="24"/>
          <w:lang w:eastAsia="en-US" w:bidi="he-IL"/>
        </w:rPr>
        <w:t xml:space="preserve">ΠΑΝΈΞΥΠΝΑ </w:t>
      </w:r>
      <w:r w:rsidRPr="00115714">
        <w:rPr>
          <w:rFonts w:ascii="Times New Roman" w:eastAsiaTheme="minorHAnsi" w:hAnsi="Times New Roman"/>
          <w:color w:val="auto"/>
          <w:sz w:val="24"/>
          <w:szCs w:val="24"/>
          <w:lang w:eastAsia="en-US" w:bidi="he-IL"/>
        </w:rPr>
        <w:t xml:space="preserve">ρωτά </w:t>
      </w:r>
      <w:r w:rsidR="009417A2" w:rsidRPr="00115714">
        <w:rPr>
          <w:rFonts w:ascii="Times New Roman" w:eastAsiaTheme="minorHAnsi" w:hAnsi="Times New Roman"/>
          <w:color w:val="auto"/>
          <w:sz w:val="24"/>
          <w:szCs w:val="24"/>
          <w:lang w:eastAsia="en-US" w:bidi="he-IL"/>
        </w:rPr>
        <w:t xml:space="preserve">ως </w:t>
      </w:r>
      <w:r w:rsidRPr="00115714">
        <w:rPr>
          <w:rFonts w:ascii="Times New Roman" w:eastAsiaTheme="minorHAnsi" w:hAnsi="Times New Roman"/>
          <w:color w:val="auto"/>
          <w:sz w:val="24"/>
          <w:szCs w:val="24"/>
          <w:lang w:eastAsia="en-US" w:bidi="he-IL"/>
        </w:rPr>
        <w:t xml:space="preserve">εξής: </w:t>
      </w:r>
      <w:r w:rsidR="009417A2" w:rsidRPr="00115714">
        <w:rPr>
          <w:rFonts w:ascii="Times New Roman" w:eastAsiaTheme="minorHAnsi" w:hAnsi="Times New Roman"/>
          <w:i/>
          <w:color w:val="auto"/>
          <w:sz w:val="24"/>
          <w:szCs w:val="24"/>
          <w:lang w:eastAsia="en-US" w:bidi="he-IL"/>
        </w:rPr>
        <w:t>Αλήθεια είπε ο Θεός να ΜΗΝ φάτε από κανένα δέντρο του Κήπου</w:t>
      </w:r>
      <w:r w:rsidRPr="00115714">
        <w:rPr>
          <w:rFonts w:ascii="Times New Roman" w:eastAsiaTheme="minorHAnsi" w:hAnsi="Times New Roman"/>
          <w:i/>
          <w:color w:val="auto"/>
          <w:sz w:val="24"/>
          <w:szCs w:val="24"/>
          <w:lang w:eastAsia="en-US" w:bidi="he-IL"/>
        </w:rPr>
        <w:t xml:space="preserve">; </w:t>
      </w:r>
      <w:r w:rsidR="009417A2" w:rsidRPr="00115714">
        <w:rPr>
          <w:rFonts w:ascii="Times New Roman" w:eastAsiaTheme="minorHAnsi" w:hAnsi="Times New Roman"/>
          <w:color w:val="auto"/>
          <w:sz w:val="24"/>
          <w:szCs w:val="24"/>
          <w:lang w:eastAsia="en-US" w:bidi="he-IL"/>
        </w:rPr>
        <w:t xml:space="preserve">Η Εύα απαντά </w:t>
      </w:r>
      <w:r w:rsidR="00A6452F">
        <w:rPr>
          <w:rFonts w:ascii="Times New Roman" w:eastAsiaTheme="minorHAnsi" w:hAnsi="Times New Roman"/>
          <w:color w:val="auto"/>
          <w:sz w:val="24"/>
          <w:szCs w:val="24"/>
          <w:lang w:eastAsia="en-US" w:bidi="he-IL"/>
        </w:rPr>
        <w:t xml:space="preserve">και μάλιστα σε «πρώτη ανάγνωση» </w:t>
      </w:r>
      <w:r w:rsidR="009417A2" w:rsidRPr="0011006F">
        <w:rPr>
          <w:rFonts w:ascii="Times New Roman" w:eastAsiaTheme="minorHAnsi" w:hAnsi="Times New Roman"/>
          <w:i/>
          <w:color w:val="auto"/>
          <w:sz w:val="24"/>
          <w:szCs w:val="24"/>
          <w:lang w:eastAsia="en-US" w:bidi="he-IL"/>
        </w:rPr>
        <w:t>υπερασπιζόμενη</w:t>
      </w:r>
      <w:r w:rsidR="0011006F">
        <w:rPr>
          <w:rFonts w:ascii="Times New Roman" w:eastAsiaTheme="minorHAnsi" w:hAnsi="Times New Roman"/>
          <w:i/>
          <w:color w:val="auto"/>
          <w:sz w:val="24"/>
          <w:szCs w:val="24"/>
          <w:lang w:eastAsia="en-US" w:bidi="he-IL"/>
        </w:rPr>
        <w:t xml:space="preserve"> με «πάθος»</w:t>
      </w:r>
      <w:r w:rsidR="009417A2" w:rsidRPr="00115714">
        <w:rPr>
          <w:rFonts w:ascii="Times New Roman" w:eastAsiaTheme="minorHAnsi" w:hAnsi="Times New Roman"/>
          <w:color w:val="auto"/>
          <w:sz w:val="24"/>
          <w:szCs w:val="24"/>
          <w:lang w:eastAsia="en-US" w:bidi="he-IL"/>
        </w:rPr>
        <w:t xml:space="preserve"> τον Θεό και το Νόμο («θεολογώντας» για πρώτη φορά </w:t>
      </w:r>
      <w:r w:rsidR="0011006F">
        <w:rPr>
          <w:rFonts w:ascii="Times New Roman" w:eastAsiaTheme="minorHAnsi" w:hAnsi="Times New Roman"/>
          <w:color w:val="auto"/>
          <w:sz w:val="24"/>
          <w:szCs w:val="24"/>
          <w:lang w:eastAsia="en-US" w:bidi="he-IL"/>
        </w:rPr>
        <w:t>στην ανθρώπινη Ιστορία σε μια</w:t>
      </w:r>
      <w:r w:rsidR="009417A2" w:rsidRPr="00115714">
        <w:rPr>
          <w:rFonts w:ascii="Times New Roman" w:eastAsiaTheme="minorHAnsi" w:hAnsi="Times New Roman"/>
          <w:color w:val="auto"/>
          <w:sz w:val="24"/>
          <w:szCs w:val="24"/>
          <w:lang w:eastAsia="en-US" w:bidi="he-IL"/>
        </w:rPr>
        <w:t xml:space="preserve"> </w:t>
      </w:r>
      <w:r w:rsidR="0011006F">
        <w:rPr>
          <w:rFonts w:ascii="Times New Roman" w:eastAsiaTheme="minorHAnsi" w:hAnsi="Times New Roman"/>
          <w:color w:val="auto"/>
          <w:sz w:val="24"/>
          <w:szCs w:val="24"/>
          <w:lang w:eastAsia="en-US" w:bidi="he-IL"/>
        </w:rPr>
        <w:t>«</w:t>
      </w:r>
      <w:r w:rsidR="009417A2" w:rsidRPr="00115714">
        <w:rPr>
          <w:rFonts w:ascii="Times New Roman" w:eastAsiaTheme="minorHAnsi" w:hAnsi="Times New Roman"/>
          <w:color w:val="auto"/>
          <w:sz w:val="24"/>
          <w:szCs w:val="24"/>
          <w:lang w:eastAsia="en-US" w:bidi="he-IL"/>
        </w:rPr>
        <w:t>ΘεοΔικία</w:t>
      </w:r>
      <w:r w:rsidR="0011006F">
        <w:rPr>
          <w:rFonts w:ascii="Times New Roman" w:eastAsiaTheme="minorHAnsi" w:hAnsi="Times New Roman"/>
          <w:color w:val="auto"/>
          <w:sz w:val="24"/>
          <w:szCs w:val="24"/>
          <w:lang w:eastAsia="en-US" w:bidi="he-IL"/>
        </w:rPr>
        <w:t>»</w:t>
      </w:r>
      <w:r w:rsidR="00A6452F">
        <w:rPr>
          <w:rFonts w:ascii="Times New Roman" w:eastAsiaTheme="minorHAnsi" w:hAnsi="Times New Roman"/>
          <w:color w:val="auto"/>
          <w:sz w:val="24"/>
          <w:szCs w:val="24"/>
          <w:lang w:eastAsia="en-US" w:bidi="he-IL"/>
        </w:rPr>
        <w:t xml:space="preserve">). </w:t>
      </w:r>
      <w:r w:rsidR="009417A2" w:rsidRPr="00115714">
        <w:rPr>
          <w:rFonts w:ascii="Times New Roman" w:eastAsiaTheme="minorHAnsi" w:hAnsi="Times New Roman"/>
          <w:color w:val="auto"/>
          <w:sz w:val="24"/>
          <w:szCs w:val="24"/>
          <w:lang w:eastAsia="en-US" w:bidi="he-IL"/>
        </w:rPr>
        <w:t xml:space="preserve">Μόνον που στην απάντησή της </w:t>
      </w:r>
      <w:r w:rsidR="00A6452F">
        <w:rPr>
          <w:rFonts w:ascii="Times New Roman" w:eastAsiaTheme="minorHAnsi" w:hAnsi="Times New Roman"/>
          <w:color w:val="auto"/>
          <w:sz w:val="24"/>
          <w:szCs w:val="24"/>
          <w:lang w:eastAsia="en-US" w:bidi="he-IL"/>
        </w:rPr>
        <w:t xml:space="preserve">οδηγείται σε </w:t>
      </w:r>
      <w:r w:rsidR="009417A2" w:rsidRPr="00115714">
        <w:rPr>
          <w:rFonts w:ascii="Times New Roman" w:eastAsiaTheme="minorHAnsi" w:hAnsi="Times New Roman"/>
          <w:b/>
          <w:color w:val="auto"/>
          <w:sz w:val="24"/>
          <w:szCs w:val="24"/>
          <w:lang w:eastAsia="en-US" w:bidi="he-IL"/>
        </w:rPr>
        <w:t>μια υπερβολή</w:t>
      </w:r>
      <w:r w:rsidR="009417A2" w:rsidRPr="00115714">
        <w:rPr>
          <w:rFonts w:ascii="Times New Roman" w:eastAsiaTheme="minorHAnsi" w:hAnsi="Times New Roman"/>
          <w:color w:val="auto"/>
          <w:sz w:val="24"/>
          <w:szCs w:val="24"/>
          <w:lang w:eastAsia="en-US" w:bidi="he-IL"/>
        </w:rPr>
        <w:t xml:space="preserve">, η οποία αποδεικνύει ότι </w:t>
      </w:r>
      <w:r w:rsidR="00115714">
        <w:rPr>
          <w:rFonts w:ascii="Times New Roman" w:eastAsiaTheme="minorHAnsi" w:hAnsi="Times New Roman"/>
          <w:color w:val="auto"/>
          <w:sz w:val="24"/>
          <w:szCs w:val="24"/>
          <w:lang w:eastAsia="en-US" w:bidi="he-IL"/>
        </w:rPr>
        <w:t>ήδη έχει διαλυθεί μέσα της η πίστη -</w:t>
      </w:r>
      <w:r w:rsidR="00C77110">
        <w:rPr>
          <w:rFonts w:ascii="Times New Roman" w:eastAsiaTheme="minorHAnsi" w:hAnsi="Times New Roman"/>
          <w:color w:val="auto"/>
          <w:sz w:val="24"/>
          <w:szCs w:val="24"/>
          <w:lang w:eastAsia="en-US" w:bidi="he-IL"/>
        </w:rPr>
        <w:t xml:space="preserve"> </w:t>
      </w:r>
      <w:r w:rsidR="00115714">
        <w:rPr>
          <w:rFonts w:ascii="Times New Roman" w:eastAsiaTheme="minorHAnsi" w:hAnsi="Times New Roman"/>
          <w:color w:val="auto"/>
          <w:sz w:val="24"/>
          <w:szCs w:val="24"/>
          <w:lang w:eastAsia="en-US" w:bidi="he-IL"/>
        </w:rPr>
        <w:t xml:space="preserve">εμπιστοσύνη στον Θεό, η σιγουριά που ένοιωθε κοντά Του. </w:t>
      </w:r>
      <w:r w:rsidR="0011006F">
        <w:rPr>
          <w:rFonts w:ascii="Times New Roman" w:eastAsiaTheme="minorHAnsi" w:hAnsi="Times New Roman"/>
          <w:color w:val="auto"/>
          <w:sz w:val="24"/>
          <w:szCs w:val="24"/>
          <w:lang w:eastAsia="en-US" w:bidi="he-IL"/>
        </w:rPr>
        <w:t>Κι έτσι έ</w:t>
      </w:r>
      <w:r w:rsidR="009417A2" w:rsidRPr="00115714">
        <w:rPr>
          <w:rFonts w:ascii="Times New Roman" w:eastAsiaTheme="minorHAnsi" w:hAnsi="Times New Roman"/>
          <w:color w:val="auto"/>
          <w:sz w:val="24"/>
          <w:szCs w:val="24"/>
          <w:lang w:eastAsia="en-US" w:bidi="he-IL"/>
        </w:rPr>
        <w:t>νεκα του τρόμου, που άρχισε να νοιώθει απέναντι</w:t>
      </w:r>
      <w:r w:rsidR="00115714">
        <w:rPr>
          <w:rFonts w:ascii="Times New Roman" w:eastAsiaTheme="minorHAnsi" w:hAnsi="Times New Roman"/>
          <w:color w:val="auto"/>
          <w:sz w:val="24"/>
          <w:szCs w:val="24"/>
          <w:lang w:eastAsia="en-US" w:bidi="he-IL"/>
        </w:rPr>
        <w:t xml:space="preserve"> σε έναν βίαιο Θεό που </w:t>
      </w:r>
      <w:r w:rsidR="0090154E">
        <w:rPr>
          <w:rFonts w:ascii="Times New Roman" w:eastAsiaTheme="minorHAnsi" w:hAnsi="Times New Roman"/>
          <w:color w:val="auto"/>
          <w:sz w:val="24"/>
          <w:szCs w:val="24"/>
          <w:lang w:eastAsia="en-US" w:bidi="he-IL"/>
        </w:rPr>
        <w:t xml:space="preserve">είναι «απέναντι» και </w:t>
      </w:r>
      <w:r w:rsidR="00115714">
        <w:rPr>
          <w:rFonts w:ascii="Times New Roman" w:eastAsiaTheme="minorHAnsi" w:hAnsi="Times New Roman"/>
          <w:color w:val="auto"/>
          <w:sz w:val="24"/>
          <w:szCs w:val="24"/>
          <w:lang w:eastAsia="en-US" w:bidi="he-IL"/>
        </w:rPr>
        <w:t>απειλεί τον άνθρωπο με θάνατο</w:t>
      </w:r>
      <w:r w:rsidR="009417A2" w:rsidRPr="00115714">
        <w:rPr>
          <w:rFonts w:ascii="Times New Roman" w:eastAsiaTheme="minorHAnsi" w:hAnsi="Times New Roman"/>
          <w:color w:val="auto"/>
          <w:sz w:val="24"/>
          <w:szCs w:val="24"/>
          <w:lang w:eastAsia="en-US" w:bidi="he-IL"/>
        </w:rPr>
        <w:t>, ήδη βρίσκεται καθ’ οδόν στο να τον «απατήσει»</w:t>
      </w:r>
      <w:r w:rsidR="00E21399">
        <w:rPr>
          <w:rFonts w:ascii="Times New Roman" w:eastAsiaTheme="minorHAnsi" w:hAnsi="Times New Roman"/>
          <w:color w:val="auto"/>
          <w:sz w:val="24"/>
          <w:szCs w:val="24"/>
          <w:lang w:eastAsia="en-US" w:bidi="he-IL"/>
        </w:rPr>
        <w:t>,</w:t>
      </w:r>
      <w:r w:rsidR="0090154E">
        <w:rPr>
          <w:rFonts w:ascii="Times New Roman" w:eastAsiaTheme="minorHAnsi" w:hAnsi="Times New Roman"/>
          <w:color w:val="auto"/>
          <w:sz w:val="24"/>
          <w:szCs w:val="24"/>
          <w:lang w:eastAsia="en-US" w:bidi="he-IL"/>
        </w:rPr>
        <w:t xml:space="preserve"> καθώς έχει </w:t>
      </w:r>
      <w:r w:rsidR="00E21399">
        <w:rPr>
          <w:rFonts w:ascii="Times New Roman" w:eastAsiaTheme="minorHAnsi" w:hAnsi="Times New Roman"/>
          <w:color w:val="auto"/>
          <w:sz w:val="24"/>
          <w:szCs w:val="24"/>
          <w:lang w:eastAsia="en-US" w:bidi="he-IL"/>
        </w:rPr>
        <w:t xml:space="preserve">ταυτόχρονα </w:t>
      </w:r>
      <w:r w:rsidR="0090154E">
        <w:rPr>
          <w:rFonts w:ascii="Times New Roman" w:eastAsiaTheme="minorHAnsi" w:hAnsi="Times New Roman"/>
          <w:color w:val="auto"/>
          <w:sz w:val="24"/>
          <w:szCs w:val="24"/>
          <w:lang w:eastAsia="en-US" w:bidi="he-IL"/>
        </w:rPr>
        <w:t xml:space="preserve">μεγεθυνθεί </w:t>
      </w:r>
      <w:r w:rsidR="00E21399">
        <w:rPr>
          <w:rFonts w:ascii="Times New Roman" w:eastAsiaTheme="minorHAnsi" w:hAnsi="Times New Roman"/>
          <w:color w:val="auto"/>
          <w:sz w:val="24"/>
          <w:szCs w:val="24"/>
          <w:lang w:eastAsia="en-US" w:bidi="he-IL"/>
        </w:rPr>
        <w:t xml:space="preserve">στη νιοστή δύναμη </w:t>
      </w:r>
      <w:r w:rsidR="0090154E">
        <w:rPr>
          <w:rFonts w:ascii="Times New Roman" w:eastAsiaTheme="minorHAnsi" w:hAnsi="Times New Roman"/>
          <w:color w:val="auto"/>
          <w:sz w:val="24"/>
          <w:szCs w:val="24"/>
          <w:lang w:eastAsia="en-US" w:bidi="he-IL"/>
        </w:rPr>
        <w:t>και η λ</w:t>
      </w:r>
      <w:r w:rsidR="00E21399">
        <w:rPr>
          <w:rFonts w:ascii="Times New Roman" w:eastAsiaTheme="minorHAnsi" w:hAnsi="Times New Roman"/>
          <w:color w:val="auto"/>
          <w:sz w:val="24"/>
          <w:szCs w:val="24"/>
          <w:lang w:eastAsia="en-US" w:bidi="he-IL"/>
        </w:rPr>
        <w:t>αχτάρα να γευθεί το</w:t>
      </w:r>
      <w:r w:rsidR="0090154E">
        <w:rPr>
          <w:rFonts w:ascii="Times New Roman" w:eastAsiaTheme="minorHAnsi" w:hAnsi="Times New Roman"/>
          <w:color w:val="auto"/>
          <w:sz w:val="24"/>
          <w:szCs w:val="24"/>
          <w:lang w:eastAsia="en-US" w:bidi="he-IL"/>
        </w:rPr>
        <w:t xml:space="preserve"> </w:t>
      </w:r>
      <w:r w:rsidR="00E21399">
        <w:rPr>
          <w:rFonts w:ascii="Times New Roman" w:eastAsiaTheme="minorHAnsi" w:hAnsi="Times New Roman"/>
          <w:color w:val="auto"/>
          <w:sz w:val="24"/>
          <w:szCs w:val="24"/>
          <w:lang w:eastAsia="en-US" w:bidi="he-IL"/>
        </w:rPr>
        <w:t>«απαγορευμένο»</w:t>
      </w:r>
      <w:r w:rsidR="009417A2" w:rsidRPr="00115714">
        <w:rPr>
          <w:rFonts w:ascii="Times New Roman" w:eastAsiaTheme="minorHAnsi" w:hAnsi="Times New Roman"/>
          <w:color w:val="auto"/>
          <w:sz w:val="24"/>
          <w:szCs w:val="24"/>
          <w:lang w:eastAsia="en-US" w:bidi="he-IL"/>
        </w:rPr>
        <w:t xml:space="preserve">: Ο Θεός είπε να μη φάμε τον καρπό του δέντρου, </w:t>
      </w:r>
      <w:r w:rsidR="009417A2" w:rsidRPr="00115714">
        <w:rPr>
          <w:rFonts w:ascii="Times New Roman" w:eastAsiaTheme="minorHAnsi" w:hAnsi="Times New Roman"/>
          <w:b/>
          <w:color w:val="auto"/>
          <w:sz w:val="24"/>
          <w:szCs w:val="24"/>
          <w:lang w:eastAsia="en-US" w:bidi="he-IL"/>
        </w:rPr>
        <w:t>ούτε καν να τον αγγίξουμε για να μην πεθάνουμε</w:t>
      </w:r>
      <w:r w:rsidR="009417A2" w:rsidRPr="00115714">
        <w:rPr>
          <w:rFonts w:ascii="Times New Roman" w:eastAsiaTheme="minorHAnsi" w:hAnsi="Times New Roman"/>
          <w:color w:val="auto"/>
          <w:sz w:val="24"/>
          <w:szCs w:val="24"/>
          <w:lang w:eastAsia="en-US" w:bidi="he-IL"/>
        </w:rPr>
        <w:t xml:space="preserve">». Αυτό το «ούτε καν να τον αγγίξουμε», που μετατρέπει το δέντρο </w:t>
      </w:r>
      <w:r w:rsidR="00115714">
        <w:rPr>
          <w:rFonts w:ascii="Times New Roman" w:eastAsiaTheme="minorHAnsi" w:hAnsi="Times New Roman"/>
          <w:color w:val="auto"/>
          <w:sz w:val="24"/>
          <w:szCs w:val="24"/>
          <w:lang w:eastAsia="en-US" w:bidi="he-IL"/>
        </w:rPr>
        <w:t xml:space="preserve">της ζωής σε πηγή θανάτου, δηλ. </w:t>
      </w:r>
      <w:r w:rsidR="009417A2" w:rsidRPr="00115714">
        <w:rPr>
          <w:rFonts w:ascii="Times New Roman" w:eastAsiaTheme="minorHAnsi" w:hAnsi="Times New Roman"/>
          <w:color w:val="auto"/>
          <w:sz w:val="24"/>
          <w:szCs w:val="24"/>
          <w:lang w:eastAsia="en-US" w:bidi="he-IL"/>
        </w:rPr>
        <w:t>σε «ταμπού», δεν είχε ειπωθεί από τον Θεό</w:t>
      </w:r>
      <w:r w:rsidR="00115714">
        <w:rPr>
          <w:rFonts w:ascii="Times New Roman" w:eastAsiaTheme="minorHAnsi" w:hAnsi="Times New Roman"/>
          <w:color w:val="auto"/>
          <w:sz w:val="24"/>
          <w:szCs w:val="24"/>
          <w:lang w:eastAsia="en-US" w:bidi="he-IL"/>
        </w:rPr>
        <w:t xml:space="preserve"> τη γεννήτρια της ζωής</w:t>
      </w:r>
      <w:r w:rsidR="009417A2" w:rsidRPr="00115714">
        <w:rPr>
          <w:rFonts w:ascii="Times New Roman" w:eastAsiaTheme="minorHAnsi" w:hAnsi="Times New Roman"/>
          <w:color w:val="auto"/>
          <w:sz w:val="24"/>
          <w:szCs w:val="24"/>
          <w:lang w:eastAsia="en-US" w:bidi="he-IL"/>
        </w:rPr>
        <w:t xml:space="preserve">! Αμέσως μετά ο </w:t>
      </w:r>
      <w:r w:rsidR="00115714">
        <w:rPr>
          <w:rFonts w:ascii="Times New Roman" w:eastAsiaTheme="minorHAnsi" w:hAnsi="Times New Roman"/>
          <w:color w:val="auto"/>
          <w:sz w:val="24"/>
          <w:szCs w:val="24"/>
          <w:lang w:eastAsia="en-US" w:bidi="he-IL"/>
        </w:rPr>
        <w:t xml:space="preserve">πανέξυπνος – πανούργος </w:t>
      </w:r>
      <w:r w:rsidR="009417A2" w:rsidRPr="00115714">
        <w:rPr>
          <w:rFonts w:ascii="Times New Roman" w:eastAsiaTheme="minorHAnsi" w:hAnsi="Times New Roman"/>
          <w:color w:val="auto"/>
          <w:sz w:val="24"/>
          <w:szCs w:val="24"/>
          <w:lang w:eastAsia="en-US" w:bidi="he-IL"/>
        </w:rPr>
        <w:t>όφις</w:t>
      </w:r>
      <w:r w:rsidR="00115714">
        <w:rPr>
          <w:rFonts w:ascii="Times New Roman" w:eastAsiaTheme="minorHAnsi" w:hAnsi="Times New Roman"/>
          <w:color w:val="auto"/>
          <w:sz w:val="24"/>
          <w:szCs w:val="24"/>
          <w:lang w:eastAsia="en-US" w:bidi="he-IL"/>
        </w:rPr>
        <w:t>,</w:t>
      </w:r>
      <w:r w:rsidR="009417A2" w:rsidRPr="00115714">
        <w:rPr>
          <w:rFonts w:ascii="Times New Roman" w:eastAsiaTheme="minorHAnsi" w:hAnsi="Times New Roman"/>
          <w:color w:val="auto"/>
          <w:sz w:val="24"/>
          <w:szCs w:val="24"/>
          <w:lang w:eastAsia="en-US" w:bidi="he-IL"/>
        </w:rPr>
        <w:t xml:space="preserve"> προβάλλοντας </w:t>
      </w:r>
      <w:r w:rsidR="00115714">
        <w:rPr>
          <w:rFonts w:ascii="Times New Roman" w:eastAsiaTheme="minorHAnsi" w:hAnsi="Times New Roman"/>
          <w:color w:val="auto"/>
          <w:sz w:val="24"/>
          <w:szCs w:val="24"/>
          <w:lang w:eastAsia="en-US" w:bidi="he-IL"/>
        </w:rPr>
        <w:t xml:space="preserve">τον εαυτό του </w:t>
      </w:r>
      <w:r w:rsidR="009417A2" w:rsidRPr="00115714">
        <w:rPr>
          <w:rFonts w:ascii="Times New Roman" w:eastAsiaTheme="minorHAnsi" w:hAnsi="Times New Roman"/>
          <w:color w:val="auto"/>
          <w:sz w:val="24"/>
          <w:szCs w:val="24"/>
          <w:lang w:eastAsia="en-US" w:bidi="he-IL"/>
        </w:rPr>
        <w:t xml:space="preserve">ως </w:t>
      </w:r>
      <w:r w:rsidR="00115714">
        <w:rPr>
          <w:rFonts w:ascii="Times New Roman" w:eastAsiaTheme="minorHAnsi" w:hAnsi="Times New Roman"/>
          <w:color w:val="auto"/>
          <w:sz w:val="24"/>
          <w:szCs w:val="24"/>
          <w:lang w:eastAsia="en-US" w:bidi="he-IL"/>
        </w:rPr>
        <w:t xml:space="preserve">Σωτήρα, </w:t>
      </w:r>
      <w:r w:rsidR="009417A2" w:rsidRPr="00115714">
        <w:rPr>
          <w:rFonts w:ascii="Times New Roman" w:eastAsiaTheme="minorHAnsi" w:hAnsi="Times New Roman"/>
          <w:color w:val="auto"/>
          <w:sz w:val="24"/>
          <w:szCs w:val="24"/>
          <w:lang w:eastAsia="en-US" w:bidi="he-IL"/>
        </w:rPr>
        <w:t>απαντά «Όχι βέβαια!</w:t>
      </w:r>
      <w:r w:rsidR="0090154E">
        <w:rPr>
          <w:rFonts w:ascii="Times New Roman" w:eastAsiaTheme="minorHAnsi" w:hAnsi="Times New Roman"/>
          <w:color w:val="auto"/>
          <w:sz w:val="24"/>
          <w:szCs w:val="24"/>
          <w:lang w:eastAsia="en-US" w:bidi="he-IL"/>
        </w:rPr>
        <w:t xml:space="preserve"> Δεν θα πεθάνετε</w:t>
      </w:r>
      <w:r w:rsidR="00115714">
        <w:rPr>
          <w:rFonts w:ascii="Times New Roman" w:eastAsiaTheme="minorHAnsi" w:hAnsi="Times New Roman"/>
          <w:color w:val="auto"/>
          <w:sz w:val="24"/>
          <w:szCs w:val="24"/>
          <w:lang w:eastAsia="en-US" w:bidi="he-IL"/>
        </w:rPr>
        <w:t>». Και μάλιστα πολύ έξυπνα η απάντηση – το Όχι δεν αφορά στη βρώση του καρπού αλλά στον αν θα πεθάνει η Εύα</w:t>
      </w:r>
      <w:r w:rsidR="0090154E">
        <w:rPr>
          <w:rFonts w:ascii="Times New Roman" w:eastAsiaTheme="minorHAnsi" w:hAnsi="Times New Roman"/>
          <w:color w:val="auto"/>
          <w:sz w:val="24"/>
          <w:szCs w:val="24"/>
          <w:lang w:eastAsia="en-US" w:bidi="he-IL"/>
        </w:rPr>
        <w:t>. Κι αφού παραμερίζει τον φόβο, διαφωτίζει τον άνθρωπο σχετικά με το πού ακριβώς αποσκοπεί ο Θεός με την εντολή ή μάλλον τις εντολές</w:t>
      </w:r>
      <w:r w:rsidR="00C77110">
        <w:rPr>
          <w:rFonts w:ascii="Times New Roman" w:eastAsiaTheme="minorHAnsi" w:hAnsi="Times New Roman"/>
          <w:color w:val="auto"/>
          <w:sz w:val="24"/>
          <w:szCs w:val="24"/>
          <w:lang w:eastAsia="en-US" w:bidi="he-IL"/>
        </w:rPr>
        <w:t xml:space="preserve"> </w:t>
      </w:r>
      <w:r w:rsidR="0090154E">
        <w:rPr>
          <w:rFonts w:ascii="Times New Roman" w:eastAsiaTheme="minorHAnsi" w:hAnsi="Times New Roman"/>
          <w:color w:val="auto"/>
          <w:sz w:val="24"/>
          <w:szCs w:val="24"/>
          <w:lang w:eastAsia="en-US" w:bidi="he-IL"/>
        </w:rPr>
        <w:t>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w:t>
      </w:r>
      <w:r w:rsidR="00C77110">
        <w:rPr>
          <w:rFonts w:ascii="Times New Roman" w:eastAsiaTheme="minorHAnsi" w:hAnsi="Times New Roman"/>
          <w:color w:val="auto"/>
          <w:sz w:val="24"/>
          <w:szCs w:val="24"/>
          <w:lang w:eastAsia="en-US" w:bidi="he-IL"/>
        </w:rPr>
        <w:t xml:space="preserve"> </w:t>
      </w:r>
      <w:r w:rsidR="0090154E">
        <w:rPr>
          <w:rFonts w:ascii="Times New Roman" w:eastAsiaTheme="minorHAnsi" w:hAnsi="Times New Roman"/>
          <w:color w:val="auto"/>
          <w:sz w:val="24"/>
          <w:szCs w:val="24"/>
          <w:lang w:eastAsia="en-US" w:bidi="he-IL"/>
        </w:rPr>
        <w:t xml:space="preserve">«Η γυναίκα είδε </w:t>
      </w:r>
      <w:r w:rsidR="00E21399">
        <w:rPr>
          <w:rFonts w:ascii="Times New Roman" w:eastAsiaTheme="minorHAnsi" w:hAnsi="Times New Roman"/>
          <w:color w:val="auto"/>
          <w:sz w:val="24"/>
          <w:szCs w:val="24"/>
          <w:lang w:eastAsia="en-US" w:bidi="he-IL"/>
        </w:rPr>
        <w:t>άτι</w:t>
      </w:r>
      <w:r w:rsidR="0090154E">
        <w:rPr>
          <w:rFonts w:ascii="Times New Roman" w:eastAsiaTheme="minorHAnsi" w:hAnsi="Times New Roman"/>
          <w:color w:val="auto"/>
          <w:sz w:val="24"/>
          <w:szCs w:val="24"/>
          <w:lang w:eastAsia="en-US" w:bidi="he-IL"/>
        </w:rPr>
        <w:t xml:space="preserve"> οι καρποί του δέντρου ήταν εύγευστοι και ξεσήκωναν την επιθυμία για απόκτηση γνώσης»</w:t>
      </w:r>
      <w:r w:rsidR="00E21399">
        <w:rPr>
          <w:rFonts w:ascii="Times New Roman" w:eastAsiaTheme="minorHAnsi" w:hAnsi="Times New Roman"/>
          <w:color w:val="auto"/>
          <w:sz w:val="24"/>
          <w:szCs w:val="24"/>
          <w:lang w:eastAsia="en-US" w:bidi="he-IL"/>
        </w:rPr>
        <w:t xml:space="preserve">. Στο 2, 9 ο ίδιος ο Θεός, όταν έκανε να βλαστήσουν από τη γη, όλα τα είδη των δέντρων, διαπιστώνει ότι </w:t>
      </w:r>
      <w:r w:rsidR="0011006F">
        <w:rPr>
          <w:rFonts w:ascii="Times New Roman" w:eastAsiaTheme="minorHAnsi" w:hAnsi="Times New Roman"/>
          <w:color w:val="auto"/>
          <w:sz w:val="24"/>
          <w:szCs w:val="24"/>
          <w:lang w:eastAsia="en-US" w:bidi="he-IL"/>
        </w:rPr>
        <w:t>«</w:t>
      </w:r>
      <w:r w:rsidR="00E21399">
        <w:rPr>
          <w:rFonts w:ascii="Times New Roman" w:eastAsiaTheme="minorHAnsi" w:hAnsi="Times New Roman"/>
          <w:color w:val="auto"/>
          <w:sz w:val="24"/>
          <w:szCs w:val="24"/>
          <w:lang w:eastAsia="en-US" w:bidi="he-IL"/>
        </w:rPr>
        <w:t>ήταν ωραία στην εμφάνιση και οι καρποί τους εύγευστοι</w:t>
      </w:r>
      <w:r w:rsidR="0011006F">
        <w:rPr>
          <w:rFonts w:ascii="Times New Roman" w:eastAsiaTheme="minorHAnsi" w:hAnsi="Times New Roman"/>
          <w:color w:val="auto"/>
          <w:sz w:val="24"/>
          <w:szCs w:val="24"/>
          <w:lang w:eastAsia="en-US" w:bidi="he-IL"/>
        </w:rPr>
        <w:t>»</w:t>
      </w:r>
      <w:r w:rsidR="00E21399">
        <w:rPr>
          <w:rFonts w:ascii="Times New Roman" w:eastAsiaTheme="minorHAnsi" w:hAnsi="Times New Roman"/>
          <w:color w:val="auto"/>
          <w:sz w:val="24"/>
          <w:szCs w:val="24"/>
          <w:lang w:eastAsia="en-US" w:bidi="he-IL"/>
        </w:rPr>
        <w:t>. Τώρα αντιστρέφονται τα ρήματα</w:t>
      </w:r>
      <w:r w:rsidR="0011006F">
        <w:rPr>
          <w:rFonts w:ascii="Times New Roman" w:eastAsiaTheme="minorHAnsi" w:hAnsi="Times New Roman"/>
          <w:color w:val="auto"/>
          <w:sz w:val="24"/>
          <w:szCs w:val="24"/>
          <w:lang w:eastAsia="en-US" w:bidi="he-IL"/>
        </w:rPr>
        <w:t xml:space="preserve"> για το </w:t>
      </w:r>
      <w:r w:rsidR="0011006F" w:rsidRPr="00E1375C">
        <w:rPr>
          <w:rFonts w:ascii="Times New Roman" w:eastAsiaTheme="minorHAnsi" w:hAnsi="Times New Roman"/>
          <w:b/>
          <w:i/>
          <w:color w:val="auto"/>
          <w:sz w:val="24"/>
          <w:szCs w:val="24"/>
          <w:lang w:eastAsia="en-US" w:bidi="he-IL"/>
        </w:rPr>
        <w:t>ένα</w:t>
      </w:r>
      <w:r w:rsidR="0011006F">
        <w:rPr>
          <w:rFonts w:ascii="Times New Roman" w:eastAsiaTheme="minorHAnsi" w:hAnsi="Times New Roman"/>
          <w:color w:val="auto"/>
          <w:sz w:val="24"/>
          <w:szCs w:val="24"/>
          <w:lang w:eastAsia="en-US" w:bidi="he-IL"/>
        </w:rPr>
        <w:t xml:space="preserve"> δέντρο</w:t>
      </w:r>
      <w:r w:rsidR="00E21399">
        <w:rPr>
          <w:rFonts w:ascii="Times New Roman" w:eastAsiaTheme="minorHAnsi" w:hAnsi="Times New Roman"/>
          <w:color w:val="auto"/>
          <w:sz w:val="24"/>
          <w:szCs w:val="24"/>
          <w:lang w:eastAsia="en-US" w:bidi="he-IL"/>
        </w:rPr>
        <w:t>:</w:t>
      </w:r>
      <w:r w:rsidR="0011006F">
        <w:rPr>
          <w:rFonts w:ascii="Times New Roman" w:eastAsiaTheme="minorHAnsi" w:hAnsi="Times New Roman"/>
          <w:color w:val="auto"/>
          <w:sz w:val="24"/>
          <w:szCs w:val="24"/>
          <w:lang w:eastAsia="en-US" w:bidi="he-IL"/>
        </w:rPr>
        <w:t xml:space="preserve"> πρώτα νόστιμοι και μετά </w:t>
      </w:r>
      <w:r w:rsidR="0011006F" w:rsidRPr="0011006F">
        <w:rPr>
          <w:rFonts w:ascii="Times New Roman" w:eastAsiaTheme="minorHAnsi" w:hAnsi="Times New Roman"/>
          <w:i/>
          <w:color w:val="auto"/>
          <w:sz w:val="24"/>
          <w:szCs w:val="24"/>
          <w:lang w:eastAsia="en-US" w:bidi="he-IL"/>
        </w:rPr>
        <w:t>ελκυστικοί</w:t>
      </w:r>
      <w:r w:rsidR="002C5B28">
        <w:rPr>
          <w:rFonts w:ascii="Times New Roman" w:eastAsiaTheme="minorHAnsi" w:hAnsi="Times New Roman"/>
          <w:color w:val="auto"/>
          <w:sz w:val="24"/>
          <w:szCs w:val="24"/>
          <w:lang w:eastAsia="en-US" w:bidi="he-IL"/>
        </w:rPr>
        <w:t xml:space="preserve"> οι ίδιοι!</w:t>
      </w:r>
      <w:r w:rsidR="00E21399">
        <w:rPr>
          <w:rFonts w:ascii="Times New Roman" w:eastAsiaTheme="minorHAnsi" w:hAnsi="Times New Roman"/>
          <w:color w:val="auto"/>
          <w:sz w:val="24"/>
          <w:szCs w:val="24"/>
          <w:lang w:eastAsia="en-US" w:bidi="he-IL"/>
        </w:rPr>
        <w:t xml:space="preserve"> «Πήρε λοιπόν από τους καρπούς κι έφαγε». Όλα όμως έχουν πραγματοποιηθεί πριν απλώσει το χέρι της</w:t>
      </w:r>
      <w:r w:rsidR="0011006F">
        <w:rPr>
          <w:rFonts w:ascii="Times New Roman" w:eastAsiaTheme="minorHAnsi" w:hAnsi="Times New Roman"/>
          <w:color w:val="auto"/>
          <w:sz w:val="24"/>
          <w:szCs w:val="24"/>
          <w:lang w:eastAsia="en-US" w:bidi="he-IL"/>
        </w:rPr>
        <w:t xml:space="preserve"> και </w:t>
      </w:r>
      <w:r w:rsidR="0011006F" w:rsidRPr="002C5B28">
        <w:rPr>
          <w:rFonts w:ascii="Times New Roman" w:eastAsiaTheme="minorHAnsi" w:hAnsi="Times New Roman"/>
          <w:i/>
          <w:color w:val="auto"/>
          <w:sz w:val="24"/>
          <w:szCs w:val="24"/>
          <w:lang w:eastAsia="en-US" w:bidi="he-IL"/>
        </w:rPr>
        <w:t xml:space="preserve">μοιραστεί </w:t>
      </w:r>
      <w:r w:rsidR="0011006F">
        <w:rPr>
          <w:rFonts w:ascii="Times New Roman" w:eastAsiaTheme="minorHAnsi" w:hAnsi="Times New Roman"/>
          <w:color w:val="auto"/>
          <w:sz w:val="24"/>
          <w:szCs w:val="24"/>
          <w:lang w:eastAsia="en-US" w:bidi="he-IL"/>
        </w:rPr>
        <w:t>κατόπιν την εμπειρία της με τον σύζυγό της, ο οποίος να και παρών είναι «παθητικός» δέκτης</w:t>
      </w:r>
      <w:r w:rsidR="00E1375C">
        <w:rPr>
          <w:rFonts w:ascii="Times New Roman" w:eastAsiaTheme="minorHAnsi" w:hAnsi="Times New Roman"/>
          <w:color w:val="auto"/>
          <w:sz w:val="24"/>
          <w:szCs w:val="24"/>
          <w:lang w:eastAsia="en-US" w:bidi="he-IL"/>
        </w:rPr>
        <w:t>. Η γνώση</w:t>
      </w:r>
      <w:r w:rsidR="002C5B28">
        <w:rPr>
          <w:rFonts w:ascii="Times New Roman" w:eastAsiaTheme="minorHAnsi" w:hAnsi="Times New Roman"/>
          <w:color w:val="auto"/>
          <w:sz w:val="24"/>
          <w:szCs w:val="24"/>
          <w:lang w:eastAsia="en-US" w:bidi="he-IL"/>
        </w:rPr>
        <w:t>,</w:t>
      </w:r>
      <w:r w:rsidR="00E21399">
        <w:rPr>
          <w:rFonts w:ascii="Times New Roman" w:eastAsiaTheme="minorHAnsi" w:hAnsi="Times New Roman"/>
          <w:color w:val="auto"/>
          <w:sz w:val="24"/>
          <w:szCs w:val="24"/>
          <w:lang w:eastAsia="en-US" w:bidi="he-IL"/>
        </w:rPr>
        <w:t xml:space="preserve"> που αποκομίζει το ζευγάρι </w:t>
      </w:r>
      <w:r w:rsidR="0011006F">
        <w:rPr>
          <w:rFonts w:ascii="Times New Roman" w:eastAsiaTheme="minorHAnsi" w:hAnsi="Times New Roman"/>
          <w:color w:val="auto"/>
          <w:sz w:val="24"/>
          <w:szCs w:val="24"/>
          <w:lang w:eastAsia="en-US" w:bidi="he-IL"/>
        </w:rPr>
        <w:t xml:space="preserve">όταν όντως ανοίγουν τα μάτια τους, </w:t>
      </w:r>
      <w:r w:rsidR="00E21399">
        <w:rPr>
          <w:rFonts w:ascii="Times New Roman" w:eastAsiaTheme="minorHAnsi" w:hAnsi="Times New Roman"/>
          <w:color w:val="auto"/>
          <w:sz w:val="24"/>
          <w:szCs w:val="24"/>
          <w:lang w:eastAsia="en-US" w:bidi="he-IL"/>
        </w:rPr>
        <w:t>είναι απλώς ότι είναι γυμνοί (ειρωνεία) ο ένας απέναντι στον άλλον και μπροστά στον Θεό</w:t>
      </w:r>
      <w:r w:rsidR="002C5B28">
        <w:rPr>
          <w:rFonts w:ascii="Times New Roman" w:eastAsiaTheme="minorHAnsi" w:hAnsi="Times New Roman"/>
          <w:color w:val="auto"/>
          <w:sz w:val="24"/>
          <w:szCs w:val="24"/>
          <w:vertAlign w:val="superscript"/>
          <w:lang w:eastAsia="en-US" w:bidi="he-IL"/>
        </w:rPr>
        <w:t>.</w:t>
      </w:r>
      <w:r w:rsidR="00E1375C">
        <w:rPr>
          <w:rFonts w:ascii="Times New Roman" w:eastAsiaTheme="minorHAnsi" w:hAnsi="Times New Roman"/>
          <w:color w:val="auto"/>
          <w:sz w:val="24"/>
          <w:szCs w:val="24"/>
          <w:lang w:eastAsia="en-US" w:bidi="he-IL"/>
        </w:rPr>
        <w:t xml:space="preserve"> αν και Ε</w:t>
      </w:r>
      <w:r w:rsidR="00E21399">
        <w:rPr>
          <w:rFonts w:ascii="Times New Roman" w:eastAsiaTheme="minorHAnsi" w:hAnsi="Times New Roman"/>
          <w:color w:val="auto"/>
          <w:sz w:val="24"/>
          <w:szCs w:val="24"/>
          <w:lang w:eastAsia="en-US" w:bidi="he-IL"/>
        </w:rPr>
        <w:t>κείνος τους ντύνει</w:t>
      </w:r>
      <w:r w:rsidR="0011006F">
        <w:rPr>
          <w:rFonts w:ascii="Times New Roman" w:eastAsiaTheme="minorHAnsi" w:hAnsi="Times New Roman"/>
          <w:color w:val="auto"/>
          <w:sz w:val="24"/>
          <w:szCs w:val="24"/>
          <w:lang w:eastAsia="en-US" w:bidi="he-IL"/>
        </w:rPr>
        <w:t xml:space="preserve"> καθώς άρχισαν να ντρέπονται ο ένας τον άλλο</w:t>
      </w:r>
      <w:r w:rsidR="00E21399">
        <w:rPr>
          <w:rFonts w:ascii="Times New Roman" w:eastAsiaTheme="minorHAnsi" w:hAnsi="Times New Roman"/>
          <w:color w:val="auto"/>
          <w:sz w:val="24"/>
          <w:szCs w:val="24"/>
          <w:lang w:eastAsia="en-US" w:bidi="he-IL"/>
        </w:rPr>
        <w:t xml:space="preserve">! </w:t>
      </w:r>
      <w:r w:rsidR="00E21399" w:rsidRPr="00E1375C">
        <w:rPr>
          <w:rFonts w:ascii="Times New Roman" w:eastAsiaTheme="minorHAnsi" w:hAnsi="Times New Roman"/>
          <w:b/>
          <w:color w:val="auto"/>
          <w:sz w:val="24"/>
          <w:szCs w:val="24"/>
          <w:lang w:eastAsia="en-US" w:bidi="he-IL"/>
        </w:rPr>
        <w:t xml:space="preserve">Δεν έγιναν κάτι άλλο από αυτό που ήταν! </w:t>
      </w:r>
      <w:r w:rsidR="0011006F">
        <w:rPr>
          <w:rFonts w:ascii="Times New Roman" w:eastAsiaTheme="minorHAnsi" w:hAnsi="Times New Roman"/>
          <w:color w:val="auto"/>
          <w:sz w:val="24"/>
          <w:szCs w:val="24"/>
          <w:lang w:eastAsia="en-US" w:bidi="he-IL"/>
        </w:rPr>
        <w:t xml:space="preserve">Απλώς </w:t>
      </w:r>
      <w:r w:rsidR="0011006F" w:rsidRPr="00E1375C">
        <w:rPr>
          <w:rFonts w:ascii="Times New Roman" w:eastAsiaTheme="minorHAnsi" w:hAnsi="Times New Roman"/>
          <w:b/>
          <w:i/>
          <w:color w:val="auto"/>
          <w:sz w:val="24"/>
          <w:szCs w:val="24"/>
          <w:lang w:eastAsia="en-US" w:bidi="he-IL"/>
        </w:rPr>
        <w:t xml:space="preserve">χωρίς </w:t>
      </w:r>
      <w:r w:rsidR="0011006F">
        <w:rPr>
          <w:rFonts w:ascii="Times New Roman" w:eastAsiaTheme="minorHAnsi" w:hAnsi="Times New Roman"/>
          <w:color w:val="auto"/>
          <w:sz w:val="24"/>
          <w:szCs w:val="24"/>
          <w:lang w:eastAsia="en-US" w:bidi="he-IL"/>
        </w:rPr>
        <w:t>τον Θεό</w:t>
      </w:r>
      <w:r w:rsidR="00E1375C">
        <w:rPr>
          <w:rFonts w:ascii="Times New Roman" w:eastAsiaTheme="minorHAnsi" w:hAnsi="Times New Roman"/>
          <w:color w:val="auto"/>
          <w:sz w:val="24"/>
          <w:szCs w:val="24"/>
          <w:lang w:eastAsia="en-US" w:bidi="he-IL"/>
        </w:rPr>
        <w:t xml:space="preserve"> και την αναφορά σε ένα κέντρο, το δέντρο,</w:t>
      </w:r>
      <w:r w:rsidR="0011006F">
        <w:rPr>
          <w:rFonts w:ascii="Times New Roman" w:eastAsiaTheme="minorHAnsi" w:hAnsi="Times New Roman"/>
          <w:color w:val="auto"/>
          <w:sz w:val="24"/>
          <w:szCs w:val="24"/>
          <w:lang w:eastAsia="en-US" w:bidi="he-IL"/>
        </w:rPr>
        <w:t xml:space="preserve"> αρχίζουν να ντρέπονται για αυτό </w:t>
      </w:r>
      <w:r w:rsidR="0011006F" w:rsidRPr="00E1375C">
        <w:rPr>
          <w:rFonts w:ascii="Times New Roman" w:eastAsiaTheme="minorHAnsi" w:hAnsi="Times New Roman"/>
          <w:b/>
          <w:i/>
          <w:color w:val="auto"/>
          <w:sz w:val="24"/>
          <w:szCs w:val="24"/>
          <w:lang w:eastAsia="en-US" w:bidi="he-IL"/>
        </w:rPr>
        <w:t>που είναι</w:t>
      </w:r>
      <w:r w:rsidR="00E1375C">
        <w:rPr>
          <w:rFonts w:ascii="Times New Roman" w:eastAsiaTheme="minorHAnsi" w:hAnsi="Times New Roman"/>
          <w:color w:val="auto"/>
          <w:sz w:val="24"/>
          <w:szCs w:val="24"/>
          <w:lang w:eastAsia="en-US" w:bidi="he-IL"/>
        </w:rPr>
        <w:t xml:space="preserve"> ενώ χάνεται και η «κοινωνικότητα» τους – η αλληλεγγύη!</w:t>
      </w:r>
      <w:r w:rsidR="002C5B28">
        <w:rPr>
          <w:rFonts w:ascii="Times New Roman" w:eastAsiaTheme="minorHAnsi" w:hAnsi="Times New Roman"/>
          <w:color w:val="auto"/>
          <w:sz w:val="24"/>
          <w:szCs w:val="24"/>
          <w:lang w:eastAsia="en-US" w:bidi="he-IL"/>
        </w:rPr>
        <w:t xml:space="preserve"> Και μετά όλα όσα βίωναν ως παράδεισο, άρχισαν να λειτουργούν ως κόλαση. </w:t>
      </w:r>
      <w:r w:rsidR="00E1375C">
        <w:rPr>
          <w:rFonts w:ascii="Times New Roman" w:eastAsiaTheme="minorHAnsi" w:hAnsi="Times New Roman"/>
          <w:color w:val="auto"/>
          <w:sz w:val="24"/>
          <w:szCs w:val="24"/>
          <w:lang w:eastAsia="en-US" w:bidi="he-IL"/>
        </w:rPr>
        <w:t xml:space="preserve">Αυτή είναι τελικά η «παντογνωσία του καλού </w:t>
      </w:r>
      <w:r w:rsidR="00E1375C" w:rsidRPr="00E1375C">
        <w:rPr>
          <w:rFonts w:ascii="Times New Roman" w:eastAsiaTheme="minorHAnsi" w:hAnsi="Times New Roman"/>
          <w:b/>
          <w:i/>
          <w:color w:val="auto"/>
          <w:sz w:val="24"/>
          <w:szCs w:val="24"/>
          <w:lang w:eastAsia="en-US" w:bidi="he-IL"/>
        </w:rPr>
        <w:t>και του κακού»!</w:t>
      </w:r>
      <w:r w:rsidR="00E1375C">
        <w:rPr>
          <w:rFonts w:ascii="Times New Roman" w:eastAsiaTheme="minorHAnsi" w:hAnsi="Times New Roman"/>
          <w:color w:val="auto"/>
          <w:sz w:val="24"/>
          <w:szCs w:val="24"/>
          <w:lang w:eastAsia="en-US" w:bidi="he-IL"/>
        </w:rPr>
        <w:t xml:space="preserve"> </w:t>
      </w:r>
      <w:r w:rsidR="00E21399">
        <w:rPr>
          <w:rFonts w:ascii="Times New Roman" w:eastAsiaTheme="minorHAnsi" w:hAnsi="Times New Roman"/>
          <w:color w:val="auto"/>
          <w:sz w:val="24"/>
          <w:szCs w:val="24"/>
          <w:lang w:eastAsia="en-US" w:bidi="he-IL"/>
        </w:rPr>
        <w:t>Είναι χαρακτηριστικό ότι στη Γένεση όσο ο άνθρωπος επιθυμεί να γίνει θεός, τόσος ο Θεός γίνεται ποικιλοτρόπως «άνθρωπος» για να μετριάσει την τραγωδία του παιδιού του.</w:t>
      </w:r>
    </w:p>
    <w:p w:rsidR="00BC7608" w:rsidRPr="007D5769" w:rsidRDefault="002C5B28" w:rsidP="00186B72">
      <w:pPr>
        <w:pStyle w:val="a5"/>
        <w:numPr>
          <w:ilvl w:val="0"/>
          <w:numId w:val="8"/>
        </w:numPr>
        <w:ind w:right="374"/>
        <w:rPr>
          <w:rFonts w:ascii="Times New Roman" w:eastAsiaTheme="minorHAnsi" w:hAnsi="Times New Roman"/>
          <w:color w:val="auto"/>
          <w:sz w:val="24"/>
          <w:szCs w:val="24"/>
          <w:lang w:eastAsia="en-US" w:bidi="he-IL"/>
        </w:rPr>
      </w:pPr>
      <w:r>
        <w:rPr>
          <w:rFonts w:ascii="Times New Roman" w:eastAsiaTheme="minorHAnsi" w:hAnsi="Times New Roman"/>
          <w:color w:val="auto"/>
          <w:sz w:val="24"/>
          <w:szCs w:val="24"/>
          <w:lang w:eastAsia="en-US" w:bidi="he-IL"/>
        </w:rPr>
        <w:t>Και «</w:t>
      </w:r>
      <w:r w:rsidR="00E1375C">
        <w:rPr>
          <w:rFonts w:ascii="Times New Roman" w:eastAsiaTheme="minorHAnsi" w:hAnsi="Times New Roman"/>
          <w:color w:val="auto"/>
          <w:sz w:val="24"/>
          <w:szCs w:val="24"/>
          <w:lang w:eastAsia="en-US" w:bidi="he-IL"/>
        </w:rPr>
        <w:t xml:space="preserve">ανατολικά της Εδέμ», όπως αποδεικνύει το «παράδειγμα» </w:t>
      </w:r>
      <w:r>
        <w:rPr>
          <w:rFonts w:ascii="Times New Roman" w:eastAsiaTheme="minorHAnsi" w:hAnsi="Times New Roman"/>
          <w:color w:val="auto"/>
          <w:sz w:val="24"/>
          <w:szCs w:val="24"/>
          <w:lang w:eastAsia="en-US" w:bidi="he-IL"/>
        </w:rPr>
        <w:t xml:space="preserve">του Κάιν, ο οποίος </w:t>
      </w:r>
      <w:r w:rsidR="00E1375C">
        <w:rPr>
          <w:rFonts w:ascii="Times New Roman" w:eastAsiaTheme="minorHAnsi" w:hAnsi="Times New Roman"/>
          <w:color w:val="auto"/>
          <w:sz w:val="24"/>
          <w:szCs w:val="24"/>
          <w:lang w:eastAsia="en-US" w:bidi="he-IL"/>
        </w:rPr>
        <w:t>«γράφει Ι</w:t>
      </w:r>
      <w:r>
        <w:rPr>
          <w:rFonts w:ascii="Times New Roman" w:eastAsiaTheme="minorHAnsi" w:hAnsi="Times New Roman"/>
          <w:color w:val="auto"/>
          <w:sz w:val="24"/>
          <w:szCs w:val="24"/>
          <w:lang w:eastAsia="en-US" w:bidi="he-IL"/>
        </w:rPr>
        <w:t xml:space="preserve">στορία» και δημιουργεί «πολιτισμό», τα πάντα δεν γίνονται καταρχήν από φθόνο, όπως στους παράλληλους μύθους (Ρωμύλος και Ρέμος). Δεν είναι η «μοιρασιά» το ζητούμενο ούτε ο </w:t>
      </w:r>
      <w:r>
        <w:rPr>
          <w:rFonts w:ascii="Times New Roman" w:eastAsiaTheme="minorHAnsi" w:hAnsi="Times New Roman"/>
          <w:color w:val="auto"/>
          <w:sz w:val="24"/>
          <w:szCs w:val="24"/>
          <w:lang w:eastAsia="en-US" w:bidi="he-IL"/>
        </w:rPr>
        <w:lastRenderedPageBreak/>
        <w:t>«ανταγωνισμός των πλέον αρχέγονων επαγγελμάτων» αλλά το ποιος θα κερδίσει την Ευλογία του Θεού.</w:t>
      </w:r>
      <w:r w:rsidR="00C77110">
        <w:rPr>
          <w:rFonts w:ascii="Times New Roman" w:eastAsiaTheme="minorHAnsi" w:hAnsi="Times New Roman"/>
          <w:color w:val="auto"/>
          <w:sz w:val="24"/>
          <w:szCs w:val="24"/>
          <w:lang w:eastAsia="en-US" w:bidi="he-IL"/>
        </w:rPr>
        <w:t xml:space="preserve"> </w:t>
      </w:r>
      <w:r>
        <w:rPr>
          <w:rFonts w:ascii="Times New Roman" w:eastAsiaTheme="minorHAnsi" w:hAnsi="Times New Roman"/>
          <w:color w:val="auto"/>
          <w:sz w:val="24"/>
          <w:szCs w:val="24"/>
          <w:lang w:eastAsia="en-US" w:bidi="he-IL"/>
        </w:rPr>
        <w:t xml:space="preserve">Γενικότερα το όντως </w:t>
      </w:r>
      <w:r w:rsidRPr="002C5B28">
        <w:rPr>
          <w:rFonts w:ascii="Times New Roman" w:eastAsiaTheme="minorHAnsi" w:hAnsi="Times New Roman"/>
          <w:i/>
          <w:color w:val="auto"/>
          <w:sz w:val="24"/>
          <w:szCs w:val="24"/>
          <w:lang w:eastAsia="en-US" w:bidi="he-IL"/>
        </w:rPr>
        <w:t>τραγικό</w:t>
      </w:r>
      <w:r>
        <w:rPr>
          <w:rFonts w:ascii="Times New Roman" w:eastAsiaTheme="minorHAnsi" w:hAnsi="Times New Roman"/>
          <w:color w:val="auto"/>
          <w:sz w:val="24"/>
          <w:szCs w:val="24"/>
          <w:lang w:eastAsia="en-US" w:bidi="he-IL"/>
        </w:rPr>
        <w:t xml:space="preserve"> είναι ότι οι άνθρωποι μετά την πτώση τους ενώ θέλουν το Καλό (να θυσιάσουν στον Θεό και να αποκτήσουν την Ευλογία Του), πράττουν το κακό, όπως γράφει και ο Παύλος στο Ρωμαίους 7.</w:t>
      </w:r>
      <w:r w:rsidR="00C77110">
        <w:rPr>
          <w:rFonts w:ascii="Times New Roman" w:eastAsiaTheme="minorHAnsi" w:hAnsi="Times New Roman"/>
          <w:color w:val="auto"/>
          <w:sz w:val="24"/>
          <w:szCs w:val="24"/>
          <w:lang w:eastAsia="en-US" w:bidi="he-IL"/>
        </w:rPr>
        <w:t xml:space="preserve"> </w:t>
      </w:r>
      <w:r w:rsidR="00F0193D" w:rsidRPr="009932B8">
        <w:rPr>
          <w:rFonts w:ascii="Times New Roman" w:eastAsiaTheme="minorHAnsi" w:hAnsi="Times New Roman"/>
          <w:color w:val="auto"/>
          <w:sz w:val="24"/>
          <w:szCs w:val="24"/>
          <w:lang w:eastAsia="en-US" w:bidi="he-IL"/>
        </w:rPr>
        <w:t xml:space="preserve">Πολύ σημαντικά τα λόγια του Θεού προς τον </w:t>
      </w:r>
      <w:r w:rsidR="006828B2" w:rsidRPr="009932B8">
        <w:rPr>
          <w:rFonts w:ascii="Times New Roman" w:eastAsiaTheme="minorHAnsi" w:hAnsi="Times New Roman"/>
          <w:b/>
          <w:color w:val="auto"/>
          <w:sz w:val="24"/>
          <w:szCs w:val="24"/>
          <w:lang w:eastAsia="en-US" w:bidi="he-IL"/>
        </w:rPr>
        <w:t xml:space="preserve">γεωργό </w:t>
      </w:r>
      <w:r w:rsidR="00F0193D" w:rsidRPr="009932B8">
        <w:rPr>
          <w:rFonts w:ascii="Times New Roman" w:eastAsiaTheme="minorHAnsi" w:hAnsi="Times New Roman"/>
          <w:b/>
          <w:color w:val="auto"/>
          <w:sz w:val="24"/>
          <w:szCs w:val="24"/>
          <w:lang w:eastAsia="en-US" w:bidi="he-IL"/>
        </w:rPr>
        <w:t>«Κάιν»</w:t>
      </w:r>
      <w:r w:rsidR="00032B29" w:rsidRPr="009932B8">
        <w:rPr>
          <w:rFonts w:ascii="Times New Roman" w:eastAsiaTheme="minorHAnsi" w:hAnsi="Times New Roman"/>
          <w:b/>
          <w:color w:val="auto"/>
          <w:sz w:val="24"/>
          <w:szCs w:val="24"/>
          <w:lang w:eastAsia="en-US" w:bidi="he-IL"/>
        </w:rPr>
        <w:t>,</w:t>
      </w:r>
      <w:r w:rsidR="00032B29" w:rsidRPr="009932B8">
        <w:rPr>
          <w:rFonts w:ascii="Times New Roman" w:eastAsiaTheme="minorHAnsi" w:hAnsi="Times New Roman"/>
          <w:color w:val="auto"/>
          <w:sz w:val="24"/>
          <w:szCs w:val="24"/>
          <w:lang w:eastAsia="en-US" w:bidi="he-IL"/>
        </w:rPr>
        <w:t xml:space="preserve"> καθώς από τους 16 στίχους του κεφ.</w:t>
      </w:r>
      <w:r w:rsidR="00BC7608" w:rsidRPr="009932B8">
        <w:rPr>
          <w:rFonts w:ascii="Times New Roman" w:eastAsiaTheme="minorHAnsi" w:hAnsi="Times New Roman"/>
          <w:color w:val="auto"/>
          <w:sz w:val="24"/>
          <w:szCs w:val="24"/>
          <w:lang w:eastAsia="en-US" w:bidi="he-IL"/>
        </w:rPr>
        <w:t>,</w:t>
      </w:r>
      <w:r w:rsidR="00032B29" w:rsidRPr="009932B8">
        <w:rPr>
          <w:rFonts w:ascii="Times New Roman" w:eastAsiaTheme="minorHAnsi" w:hAnsi="Times New Roman"/>
          <w:color w:val="auto"/>
          <w:sz w:val="24"/>
          <w:szCs w:val="24"/>
          <w:lang w:eastAsia="en-US" w:bidi="he-IL"/>
        </w:rPr>
        <w:t xml:space="preserve"> οι 14 αφορούν στη σχέση Κάιν και Θεού.</w:t>
      </w:r>
      <w:r w:rsidR="00850F23" w:rsidRPr="009932B8">
        <w:rPr>
          <w:rFonts w:ascii="Times New Roman" w:eastAsiaTheme="minorHAnsi" w:hAnsi="Times New Roman"/>
          <w:color w:val="auto"/>
          <w:sz w:val="24"/>
          <w:szCs w:val="24"/>
          <w:lang w:eastAsia="en-US" w:bidi="he-IL"/>
        </w:rPr>
        <w:t xml:space="preserve"> </w:t>
      </w:r>
      <w:r w:rsidR="00D371EB" w:rsidRPr="009932B8">
        <w:rPr>
          <w:rFonts w:ascii="Times New Roman" w:eastAsiaTheme="minorHAnsi" w:hAnsi="Times New Roman"/>
          <w:color w:val="auto"/>
          <w:sz w:val="24"/>
          <w:szCs w:val="24"/>
          <w:lang w:eastAsia="en-US" w:bidi="he-IL"/>
        </w:rPr>
        <w:t xml:space="preserve">Ο Κάιν </w:t>
      </w:r>
      <w:r>
        <w:rPr>
          <w:rFonts w:ascii="Times New Roman" w:eastAsiaTheme="minorHAnsi" w:hAnsi="Times New Roman"/>
          <w:color w:val="auto"/>
          <w:sz w:val="24"/>
          <w:szCs w:val="24"/>
          <w:lang w:eastAsia="en-US" w:bidi="he-IL"/>
        </w:rPr>
        <w:t xml:space="preserve">γεννήθηκε μετά από τη δημιουργική παρέμβαση του Θεού </w:t>
      </w:r>
      <w:r w:rsidR="00D371EB" w:rsidRPr="009932B8">
        <w:rPr>
          <w:rFonts w:ascii="Times New Roman" w:eastAsiaTheme="minorHAnsi" w:hAnsi="Times New Roman"/>
          <w:color w:val="auto"/>
          <w:sz w:val="24"/>
          <w:szCs w:val="24"/>
          <w:lang w:eastAsia="en-US" w:bidi="he-IL"/>
        </w:rPr>
        <w:t>«πρωτότοκος»</w:t>
      </w:r>
      <w:r>
        <w:rPr>
          <w:rFonts w:ascii="Times New Roman" w:eastAsiaTheme="minorHAnsi" w:hAnsi="Times New Roman"/>
          <w:color w:val="auto"/>
          <w:sz w:val="24"/>
          <w:szCs w:val="24"/>
          <w:lang w:eastAsia="en-US" w:bidi="he-IL"/>
        </w:rPr>
        <w:t>, δηλ.</w:t>
      </w:r>
      <w:r w:rsidR="00D371EB" w:rsidRPr="009932B8">
        <w:rPr>
          <w:rFonts w:ascii="Times New Roman" w:eastAsiaTheme="minorHAnsi" w:hAnsi="Times New Roman"/>
          <w:color w:val="auto"/>
          <w:sz w:val="24"/>
          <w:szCs w:val="24"/>
          <w:lang w:eastAsia="en-US" w:bidi="he-IL"/>
        </w:rPr>
        <w:t xml:space="preserve"> ο μελλοντικός ηγέτης της οικογένειας, ο κληρονόμος διπλής περιουσίας …. </w:t>
      </w:r>
      <w:r w:rsidR="00E70EE0" w:rsidRPr="009932B8">
        <w:rPr>
          <w:rFonts w:ascii="Times New Roman" w:eastAsiaTheme="minorHAnsi" w:hAnsi="Times New Roman"/>
          <w:color w:val="auto"/>
          <w:sz w:val="24"/>
          <w:szCs w:val="24"/>
          <w:lang w:eastAsia="en-US" w:bidi="he-IL"/>
        </w:rPr>
        <w:t>Σημειωτέον ότι «Άβελ» σημαίνει «Αναπνοή, τίποτε» (ιδιαίτερα στους Ψαλμού</w:t>
      </w:r>
      <w:r w:rsidR="0005619B" w:rsidRPr="009932B8">
        <w:rPr>
          <w:rFonts w:ascii="Times New Roman" w:eastAsiaTheme="minorHAnsi" w:hAnsi="Times New Roman"/>
          <w:color w:val="auto"/>
          <w:sz w:val="24"/>
          <w:szCs w:val="24"/>
          <w:lang w:eastAsia="en-US" w:bidi="he-IL"/>
        </w:rPr>
        <w:t>ς και τον Εκκλησιαστή) και «Κάιν»</w:t>
      </w:r>
      <w:r w:rsidR="00E70EE0" w:rsidRPr="009932B8">
        <w:rPr>
          <w:rFonts w:ascii="Times New Roman" w:eastAsiaTheme="minorHAnsi" w:hAnsi="Times New Roman"/>
          <w:color w:val="auto"/>
          <w:sz w:val="24"/>
          <w:szCs w:val="24"/>
          <w:lang w:eastAsia="en-US" w:bidi="he-IL"/>
        </w:rPr>
        <w:t xml:space="preserve"> «Σιδεράς, Τεχνίτης» ενώ έχουμε και ένα λογοπαίγνιο με το κανά (=</w:t>
      </w:r>
      <w:r w:rsidR="00D371EB" w:rsidRPr="009932B8">
        <w:rPr>
          <w:rFonts w:ascii="Times New Roman" w:eastAsiaTheme="minorHAnsi" w:hAnsi="Times New Roman"/>
          <w:color w:val="auto"/>
          <w:sz w:val="24"/>
          <w:szCs w:val="24"/>
          <w:lang w:eastAsia="en-US" w:bidi="he-IL"/>
        </w:rPr>
        <w:t xml:space="preserve"> </w:t>
      </w:r>
      <w:r w:rsidR="00E70EE0" w:rsidRPr="009932B8">
        <w:rPr>
          <w:rFonts w:ascii="Times New Roman" w:eastAsiaTheme="minorHAnsi" w:hAnsi="Times New Roman"/>
          <w:color w:val="auto"/>
          <w:sz w:val="24"/>
          <w:szCs w:val="24"/>
          <w:lang w:eastAsia="en-US" w:bidi="he-IL"/>
        </w:rPr>
        <w:t>αποκτώ</w:t>
      </w:r>
      <w:r w:rsidR="00D371EB" w:rsidRPr="009932B8">
        <w:rPr>
          <w:rFonts w:ascii="Times New Roman" w:eastAsiaTheme="minorHAnsi" w:hAnsi="Times New Roman"/>
          <w:color w:val="auto"/>
          <w:sz w:val="24"/>
          <w:szCs w:val="24"/>
          <w:lang w:eastAsia="en-US" w:bidi="he-IL"/>
        </w:rPr>
        <w:t xml:space="preserve"> [!!!]</w:t>
      </w:r>
      <w:r w:rsidR="00E70EE0" w:rsidRPr="009932B8">
        <w:rPr>
          <w:rFonts w:ascii="Times New Roman" w:eastAsiaTheme="minorHAnsi" w:hAnsi="Times New Roman"/>
          <w:color w:val="auto"/>
          <w:sz w:val="24"/>
          <w:szCs w:val="24"/>
          <w:lang w:eastAsia="en-US" w:bidi="he-IL"/>
        </w:rPr>
        <w:t>) του στ. 1</w:t>
      </w:r>
      <w:r>
        <w:rPr>
          <w:rFonts w:ascii="Times New Roman" w:eastAsiaTheme="minorHAnsi" w:hAnsi="Times New Roman"/>
          <w:color w:val="auto"/>
          <w:sz w:val="24"/>
          <w:szCs w:val="24"/>
          <w:lang w:eastAsia="en-US" w:bidi="he-IL"/>
        </w:rPr>
        <w:t>, την περιουσία</w:t>
      </w:r>
      <w:r w:rsidR="00D371EB" w:rsidRPr="009932B8">
        <w:rPr>
          <w:rFonts w:ascii="Times New Roman" w:eastAsiaTheme="minorHAnsi" w:hAnsi="Times New Roman"/>
          <w:color w:val="auto"/>
          <w:sz w:val="24"/>
          <w:szCs w:val="24"/>
          <w:lang w:eastAsia="en-US" w:bidi="he-IL"/>
        </w:rPr>
        <w:t xml:space="preserve"> και τη δύναμη που αυτό συνεπάγεται.</w:t>
      </w:r>
      <w:r w:rsidR="00E70EE0" w:rsidRPr="009932B8">
        <w:rPr>
          <w:rFonts w:ascii="Times New Roman" w:eastAsiaTheme="minorHAnsi" w:hAnsi="Times New Roman"/>
          <w:color w:val="auto"/>
          <w:sz w:val="24"/>
          <w:szCs w:val="24"/>
          <w:lang w:eastAsia="en-US" w:bidi="he-IL"/>
        </w:rPr>
        <w:t xml:space="preserve"> Ήδη η προσφορά θυσίας σημαίνει ότι ο άνθρωπος μετά την «πτώση»</w:t>
      </w:r>
      <w:r>
        <w:rPr>
          <w:rFonts w:ascii="Times New Roman" w:eastAsiaTheme="minorHAnsi" w:hAnsi="Times New Roman"/>
          <w:color w:val="auto"/>
          <w:sz w:val="24"/>
          <w:szCs w:val="24"/>
          <w:lang w:eastAsia="en-US" w:bidi="he-IL"/>
        </w:rPr>
        <w:t xml:space="preserve"> του,</w:t>
      </w:r>
      <w:r w:rsidR="00E70EE0" w:rsidRPr="009932B8">
        <w:rPr>
          <w:rFonts w:ascii="Times New Roman" w:eastAsiaTheme="minorHAnsi" w:hAnsi="Times New Roman"/>
          <w:color w:val="auto"/>
          <w:sz w:val="24"/>
          <w:szCs w:val="24"/>
          <w:lang w:eastAsia="en-US" w:bidi="he-IL"/>
        </w:rPr>
        <w:t xml:space="preserve"> νομίζει ότι έτσι θα ξανακερδίσει την εύνοια του Θεού. </w:t>
      </w:r>
      <w:r w:rsidR="00850F23" w:rsidRPr="009932B8">
        <w:rPr>
          <w:rFonts w:ascii="Times New Roman" w:eastAsiaTheme="minorHAnsi" w:hAnsi="Times New Roman"/>
          <w:color w:val="auto"/>
          <w:sz w:val="24"/>
          <w:szCs w:val="24"/>
          <w:lang w:eastAsia="en-US" w:bidi="he-IL"/>
        </w:rPr>
        <w:t>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00850F23" w:rsidRPr="009932B8">
        <w:rPr>
          <w:rFonts w:ascii="Times New Roman" w:eastAsiaTheme="minorHAnsi" w:hAnsi="Times New Roman"/>
          <w:color w:val="auto"/>
          <w:sz w:val="24"/>
          <w:szCs w:val="24"/>
          <w:vertAlign w:val="superscript"/>
          <w:lang w:eastAsia="en-US" w:bidi="he-IL"/>
        </w:rPr>
        <w:t>α</w:t>
      </w:r>
      <w:r w:rsidR="00850F23" w:rsidRPr="009932B8">
        <w:rPr>
          <w:rFonts w:ascii="Times New Roman" w:eastAsiaTheme="minorHAnsi" w:hAnsi="Times New Roman"/>
          <w:color w:val="auto"/>
          <w:sz w:val="24"/>
          <w:szCs w:val="24"/>
          <w:lang w:eastAsia="en-US" w:bidi="he-IL"/>
        </w:rPr>
        <w:t>:</w:t>
      </w:r>
      <w:r w:rsidR="00C77110">
        <w:rPr>
          <w:rFonts w:ascii="Times New Roman" w:eastAsiaTheme="minorHAnsi" w:hAnsi="Times New Roman"/>
          <w:color w:val="auto"/>
          <w:sz w:val="24"/>
          <w:szCs w:val="24"/>
          <w:lang w:eastAsia="en-US" w:bidi="he-IL"/>
        </w:rPr>
        <w:t xml:space="preserve"> </w:t>
      </w:r>
      <w:r w:rsidR="00BC7608" w:rsidRPr="009932B8">
        <w:rPr>
          <w:rFonts w:ascii="Times New Roman" w:hAnsi="Times New Roman"/>
          <w:i/>
          <w:sz w:val="24"/>
          <w:szCs w:val="24"/>
          <w:lang w:eastAsia="en-US"/>
        </w:rPr>
        <w:t>Ο Κύριος είδε με ευμένεια τον Άβελ και τη θυσία του. Στον</w:t>
      </w:r>
      <w:r w:rsidR="00BC7608" w:rsidRPr="00850F23">
        <w:rPr>
          <w:rFonts w:ascii="Times New Roman" w:hAnsi="Times New Roman"/>
          <w:i/>
          <w:sz w:val="24"/>
          <w:szCs w:val="24"/>
          <w:lang w:eastAsia="en-US"/>
        </w:rPr>
        <w:t xml:space="preserve"> Κάιν όμως και στη δική του θυσία δεν έδειξε ευμένεια.</w:t>
      </w:r>
      <w:r w:rsidR="00850F23" w:rsidRPr="00850F23">
        <w:rPr>
          <w:rFonts w:ascii="Times New Roman" w:hAnsi="Times New Roman"/>
          <w:sz w:val="24"/>
          <w:szCs w:val="24"/>
          <w:lang w:eastAsia="en-US"/>
        </w:rPr>
        <w:t xml:space="preserve"> </w:t>
      </w:r>
      <w:r w:rsidR="00E70EE0">
        <w:rPr>
          <w:rFonts w:ascii="Times New Roman" w:hAnsi="Times New Roman"/>
          <w:sz w:val="24"/>
          <w:szCs w:val="24"/>
          <w:lang w:eastAsia="en-US"/>
        </w:rPr>
        <w:t>Βεβαίως</w:t>
      </w:r>
      <w:r>
        <w:rPr>
          <w:rFonts w:ascii="Times New Roman" w:hAnsi="Times New Roman"/>
          <w:sz w:val="24"/>
          <w:szCs w:val="24"/>
          <w:lang w:eastAsia="en-US"/>
        </w:rPr>
        <w:t xml:space="preserve"> στη Βίβλο ο Θεός είναι ελεήμων</w:t>
      </w:r>
      <w:r w:rsidR="00E70EE0">
        <w:rPr>
          <w:rFonts w:ascii="Times New Roman" w:hAnsi="Times New Roman"/>
          <w:sz w:val="24"/>
          <w:szCs w:val="24"/>
          <w:lang w:eastAsia="en-US"/>
        </w:rPr>
        <w:t xml:space="preserve"> όπου Εκείνος επιθ</w:t>
      </w:r>
      <w:r>
        <w:rPr>
          <w:rFonts w:ascii="Times New Roman" w:hAnsi="Times New Roman"/>
          <w:sz w:val="24"/>
          <w:szCs w:val="24"/>
          <w:lang w:eastAsia="en-US"/>
        </w:rPr>
        <w:t>υμεί (Έξ. 33, 19 = Ησ. 45, 7). Κι ό</w:t>
      </w:r>
      <w:r w:rsidR="00E70EE0">
        <w:rPr>
          <w:rFonts w:ascii="Times New Roman" w:hAnsi="Times New Roman"/>
          <w:sz w:val="24"/>
          <w:szCs w:val="24"/>
          <w:lang w:eastAsia="en-US"/>
        </w:rPr>
        <w:t xml:space="preserve">πως αποδεικνύεται όμως και </w:t>
      </w:r>
      <w:r>
        <w:rPr>
          <w:rFonts w:ascii="Times New Roman" w:hAnsi="Times New Roman"/>
          <w:sz w:val="24"/>
          <w:szCs w:val="24"/>
          <w:lang w:eastAsia="en-US"/>
        </w:rPr>
        <w:t xml:space="preserve">ΑΜΕΣΩΣ </w:t>
      </w:r>
      <w:r w:rsidR="00E70EE0">
        <w:rPr>
          <w:rFonts w:ascii="Times New Roman" w:hAnsi="Times New Roman"/>
          <w:sz w:val="24"/>
          <w:szCs w:val="24"/>
          <w:lang w:eastAsia="en-US"/>
        </w:rPr>
        <w:t>μετά ο Θεός δεν «απορρίπτει» τον Κάιν.</w:t>
      </w:r>
      <w:r w:rsidR="00D371EB">
        <w:rPr>
          <w:rFonts w:ascii="Times New Roman" w:hAnsi="Times New Roman"/>
          <w:sz w:val="24"/>
          <w:szCs w:val="24"/>
          <w:lang w:eastAsia="en-US"/>
        </w:rPr>
        <w:t xml:space="preserve"> Παραμένει </w:t>
      </w:r>
      <w:r w:rsidR="00242020">
        <w:rPr>
          <w:rFonts w:ascii="Times New Roman" w:hAnsi="Times New Roman"/>
          <w:sz w:val="24"/>
          <w:szCs w:val="24"/>
          <w:lang w:eastAsia="en-US"/>
        </w:rPr>
        <w:t>«</w:t>
      </w:r>
      <w:r w:rsidR="00D371EB">
        <w:rPr>
          <w:rFonts w:ascii="Times New Roman" w:hAnsi="Times New Roman"/>
          <w:sz w:val="24"/>
          <w:szCs w:val="24"/>
          <w:lang w:eastAsia="en-US"/>
        </w:rPr>
        <w:t>παρτενέρ</w:t>
      </w:r>
      <w:r w:rsidR="00242020">
        <w:rPr>
          <w:rFonts w:ascii="Times New Roman" w:hAnsi="Times New Roman"/>
          <w:sz w:val="24"/>
          <w:szCs w:val="24"/>
          <w:lang w:eastAsia="en-US"/>
        </w:rPr>
        <w:t>»</w:t>
      </w:r>
      <w:r w:rsidR="00D371EB">
        <w:rPr>
          <w:rFonts w:ascii="Times New Roman" w:hAnsi="Times New Roman"/>
          <w:sz w:val="24"/>
          <w:szCs w:val="24"/>
          <w:lang w:eastAsia="en-US"/>
        </w:rPr>
        <w:t xml:space="preserve"> του! </w:t>
      </w:r>
      <w:r w:rsidR="00850F23" w:rsidRPr="00850F23">
        <w:rPr>
          <w:rFonts w:ascii="Times New Roman" w:hAnsi="Times New Roman"/>
          <w:sz w:val="24"/>
          <w:szCs w:val="24"/>
          <w:lang w:eastAsia="en-US"/>
        </w:rPr>
        <w:t>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w:t>
      </w:r>
      <w:r w:rsidR="00C77110">
        <w:rPr>
          <w:rFonts w:ascii="Times New Roman" w:hAnsi="Times New Roman"/>
          <w:sz w:val="24"/>
          <w:szCs w:val="24"/>
          <w:lang w:eastAsia="en-US"/>
        </w:rPr>
        <w:t xml:space="preserve"> </w:t>
      </w:r>
      <w:r w:rsidR="00850F23" w:rsidRPr="00850F23">
        <w:rPr>
          <w:rFonts w:ascii="Times New Roman" w:hAnsi="Times New Roman"/>
          <w:sz w:val="24"/>
          <w:szCs w:val="24"/>
          <w:lang w:eastAsia="en-US"/>
        </w:rPr>
        <w:t>Άλλωστε ενώ συνέχεια το αφήγημα επαναλαμβάνει ότι ο Άβελ είναι «αδελφός του Κάιν»</w:t>
      </w:r>
      <w:r w:rsidR="00850F23">
        <w:rPr>
          <w:rFonts w:ascii="Times New Roman" w:hAnsi="Times New Roman"/>
          <w:sz w:val="24"/>
          <w:szCs w:val="24"/>
          <w:lang w:eastAsia="en-US"/>
        </w:rPr>
        <w:t xml:space="preserve">, </w:t>
      </w:r>
      <w:r w:rsidR="00850F23" w:rsidRPr="00850F23">
        <w:rPr>
          <w:rFonts w:ascii="Times New Roman" w:hAnsi="Times New Roman"/>
          <w:sz w:val="24"/>
          <w:szCs w:val="24"/>
          <w:lang w:eastAsia="en-US"/>
        </w:rPr>
        <w:t xml:space="preserve">κανείς διάΛογος μεταξύ τους δεν διαμείβεται, </w:t>
      </w:r>
      <w:r w:rsidR="00850F23">
        <w:rPr>
          <w:rFonts w:ascii="Times New Roman" w:hAnsi="Times New Roman"/>
          <w:sz w:val="24"/>
          <w:szCs w:val="24"/>
          <w:lang w:eastAsia="en-US"/>
        </w:rPr>
        <w:t xml:space="preserve">κανένα σχόλιο για κάτι αρνητικό στη σχέση τους, </w:t>
      </w:r>
      <w:r w:rsidR="00850F23" w:rsidRPr="00850F23">
        <w:rPr>
          <w:rFonts w:ascii="Times New Roman" w:hAnsi="Times New Roman"/>
          <w:sz w:val="24"/>
          <w:szCs w:val="24"/>
          <w:lang w:eastAsia="en-US"/>
        </w:rPr>
        <w:t xml:space="preserve">ο καθείς προσφέρει </w:t>
      </w:r>
      <w:r w:rsidR="00850F23">
        <w:rPr>
          <w:rFonts w:ascii="Times New Roman" w:hAnsi="Times New Roman"/>
          <w:sz w:val="24"/>
          <w:szCs w:val="24"/>
          <w:lang w:eastAsia="en-US"/>
        </w:rPr>
        <w:t xml:space="preserve">ατομικά </w:t>
      </w:r>
      <w:r w:rsidR="00850F23" w:rsidRPr="00850F23">
        <w:rPr>
          <w:rFonts w:ascii="Times New Roman" w:hAnsi="Times New Roman"/>
          <w:sz w:val="24"/>
          <w:szCs w:val="24"/>
          <w:lang w:eastAsia="en-US"/>
        </w:rPr>
        <w:t>τη θυσία του. Η βασική αξία για τον Κάιν είναι να «είναι αγαπητός από τον Θεό»</w:t>
      </w:r>
      <w:r w:rsidR="00850F23">
        <w:rPr>
          <w:rFonts w:ascii="Times New Roman" w:hAnsi="Times New Roman"/>
          <w:sz w:val="24"/>
          <w:szCs w:val="24"/>
          <w:lang w:eastAsia="en-US"/>
        </w:rPr>
        <w:t>. Μετά το «έγκλημα» σκύβει το κεφάλι, δείγμα ντροπής, αδυναμίας μπροστά σε Εκείνον που συν</w:t>
      </w:r>
      <w:r w:rsidR="00242020">
        <w:rPr>
          <w:rFonts w:ascii="Times New Roman" w:hAnsi="Times New Roman"/>
          <w:sz w:val="24"/>
          <w:szCs w:val="24"/>
          <w:lang w:eastAsia="en-US"/>
        </w:rPr>
        <w:t>-</w:t>
      </w:r>
      <w:r w:rsidR="00850F23">
        <w:rPr>
          <w:rFonts w:ascii="Times New Roman" w:hAnsi="Times New Roman"/>
          <w:sz w:val="24"/>
          <w:szCs w:val="24"/>
          <w:lang w:eastAsia="en-US"/>
        </w:rPr>
        <w:t>πάσχει με τα αθώα θύματα. Και η γη όμως κράζει για το αίμα!</w:t>
      </w:r>
    </w:p>
    <w:p w:rsidR="007D5769" w:rsidRPr="00850F23" w:rsidRDefault="007D5769" w:rsidP="007D5769">
      <w:pPr>
        <w:pStyle w:val="a5"/>
        <w:ind w:right="374"/>
        <w:rPr>
          <w:rFonts w:ascii="Times New Roman" w:eastAsiaTheme="minorHAnsi" w:hAnsi="Times New Roman"/>
          <w:color w:val="auto"/>
          <w:sz w:val="24"/>
          <w:szCs w:val="24"/>
          <w:lang w:eastAsia="en-US" w:bidi="he-IL"/>
        </w:rPr>
      </w:pPr>
    </w:p>
    <w:p w:rsidR="00121477" w:rsidRPr="007D5769" w:rsidRDefault="00032B29" w:rsidP="0005619B">
      <w:pPr>
        <w:pStyle w:val="a5"/>
        <w:numPr>
          <w:ilvl w:val="0"/>
          <w:numId w:val="8"/>
        </w:numPr>
        <w:ind w:right="374"/>
        <w:rPr>
          <w:rFonts w:ascii="Times New Roman" w:eastAsiaTheme="minorHAnsi" w:hAnsi="Times New Roman"/>
          <w:i/>
          <w:color w:val="auto"/>
          <w:sz w:val="24"/>
          <w:szCs w:val="24"/>
          <w:lang w:eastAsia="en-US" w:bidi="he-IL"/>
        </w:rPr>
      </w:pPr>
      <w:r>
        <w:rPr>
          <w:rFonts w:ascii="Times New Roman" w:eastAsiaTheme="minorHAnsi" w:hAnsi="Times New Roman"/>
          <w:color w:val="auto"/>
          <w:sz w:val="24"/>
          <w:szCs w:val="24"/>
          <w:lang w:eastAsia="en-US" w:bidi="he-IL"/>
        </w:rPr>
        <w:t>Πριν τη δολοφονία (το μπούλινγκ)</w:t>
      </w:r>
      <w:r w:rsidR="0005619B">
        <w:rPr>
          <w:rFonts w:ascii="Times New Roman" w:eastAsiaTheme="minorHAnsi" w:hAnsi="Times New Roman"/>
          <w:color w:val="auto"/>
          <w:sz w:val="24"/>
          <w:szCs w:val="24"/>
          <w:lang w:eastAsia="en-US" w:bidi="he-IL"/>
        </w:rPr>
        <w:t>,</w:t>
      </w:r>
      <w:r>
        <w:rPr>
          <w:rFonts w:ascii="Times New Roman" w:eastAsiaTheme="minorHAnsi" w:hAnsi="Times New Roman"/>
          <w:color w:val="auto"/>
          <w:sz w:val="24"/>
          <w:szCs w:val="24"/>
          <w:lang w:eastAsia="en-US" w:bidi="he-IL"/>
        </w:rPr>
        <w:t xml:space="preserve"> ο </w:t>
      </w:r>
      <w:r w:rsidR="00242020">
        <w:rPr>
          <w:rFonts w:ascii="Times New Roman" w:eastAsiaTheme="minorHAnsi" w:hAnsi="Times New Roman"/>
          <w:color w:val="auto"/>
          <w:sz w:val="24"/>
          <w:szCs w:val="24"/>
          <w:lang w:eastAsia="en-US" w:bidi="he-IL"/>
        </w:rPr>
        <w:t>Πρωτο-</w:t>
      </w:r>
      <w:r>
        <w:rPr>
          <w:rFonts w:ascii="Times New Roman" w:eastAsiaTheme="minorHAnsi" w:hAnsi="Times New Roman"/>
          <w:color w:val="auto"/>
          <w:sz w:val="24"/>
          <w:szCs w:val="24"/>
          <w:lang w:eastAsia="en-US" w:bidi="he-IL"/>
        </w:rPr>
        <w:t xml:space="preserve">Πατέρας προσπαθεί να ανοίξει </w:t>
      </w:r>
      <w:r w:rsidR="002377E7">
        <w:rPr>
          <w:rFonts w:ascii="Times New Roman" w:eastAsiaTheme="minorHAnsi" w:hAnsi="Times New Roman"/>
          <w:color w:val="auto"/>
          <w:sz w:val="24"/>
          <w:szCs w:val="24"/>
          <w:lang w:eastAsia="en-US" w:bidi="he-IL"/>
        </w:rPr>
        <w:t xml:space="preserve">έναν χαρακτηριστικό </w:t>
      </w:r>
      <w:r>
        <w:rPr>
          <w:rFonts w:ascii="Times New Roman" w:eastAsiaTheme="minorHAnsi" w:hAnsi="Times New Roman"/>
          <w:color w:val="auto"/>
          <w:sz w:val="24"/>
          <w:szCs w:val="24"/>
          <w:lang w:eastAsia="en-US" w:bidi="he-IL"/>
        </w:rPr>
        <w:t xml:space="preserve">διάλογο </w:t>
      </w:r>
      <w:r w:rsidR="00242020">
        <w:rPr>
          <w:rFonts w:ascii="Times New Roman" w:eastAsiaTheme="minorHAnsi" w:hAnsi="Times New Roman"/>
          <w:color w:val="auto"/>
          <w:sz w:val="24"/>
          <w:szCs w:val="24"/>
          <w:lang w:eastAsia="en-US" w:bidi="he-IL"/>
        </w:rPr>
        <w:t xml:space="preserve">με τον Κάιν </w:t>
      </w:r>
      <w:r w:rsidR="00F20828">
        <w:rPr>
          <w:rFonts w:ascii="Times New Roman" w:eastAsiaTheme="minorHAnsi" w:hAnsi="Times New Roman"/>
          <w:color w:val="auto"/>
          <w:sz w:val="24"/>
          <w:szCs w:val="24"/>
          <w:lang w:eastAsia="en-US" w:bidi="he-IL"/>
        </w:rPr>
        <w:t xml:space="preserve">και να επεξεργαστεί μαζί του </w:t>
      </w:r>
      <w:r>
        <w:rPr>
          <w:rFonts w:ascii="Times New Roman" w:eastAsiaTheme="minorHAnsi" w:hAnsi="Times New Roman"/>
          <w:color w:val="auto"/>
          <w:sz w:val="24"/>
          <w:szCs w:val="24"/>
          <w:lang w:eastAsia="en-US" w:bidi="he-IL"/>
        </w:rPr>
        <w:t>τα συναισθήματα του πρωτότοκου</w:t>
      </w:r>
      <w:r w:rsidRPr="00BC7608">
        <w:rPr>
          <w:rFonts w:ascii="SBL Greek" w:eastAsiaTheme="minorHAnsi" w:hAnsi="SBL Greek" w:cs="SBL Greek"/>
          <w:color w:val="auto"/>
          <w:szCs w:val="22"/>
          <w:highlight w:val="yellow"/>
          <w:lang w:eastAsia="en-US" w:bidi="he-IL"/>
        </w:rPr>
        <w:t>:</w:t>
      </w:r>
      <w:r w:rsidRPr="00F20828">
        <w:rPr>
          <w:rFonts w:ascii="SBL Greek" w:eastAsiaTheme="minorHAnsi" w:hAnsi="SBL Greek" w:cs="SBL Greek"/>
          <w:color w:val="auto"/>
          <w:szCs w:val="22"/>
          <w:highlight w:val="yellow"/>
          <w:lang w:eastAsia="en-US" w:bidi="he-IL"/>
        </w:rPr>
        <w:t xml:space="preserve"> </w:t>
      </w:r>
      <w:r w:rsidR="00FC64F2" w:rsidRPr="00F20828">
        <w:rPr>
          <w:rFonts w:ascii="Times New Roman" w:hAnsi="Times New Roman"/>
          <w:i/>
          <w:szCs w:val="22"/>
          <w:lang w:eastAsia="en-US"/>
        </w:rPr>
        <w:t xml:space="preserve">Στον Κάιν όμως και στη δική του θυσία δεν έδειξε ευμένεια. Τότε εξοργίστηκε ο Κάιν και σκυθρώπιασε. </w:t>
      </w:r>
      <w:r w:rsidR="00FC64F2" w:rsidRPr="00F20828">
        <w:rPr>
          <w:rFonts w:ascii="Times New Roman" w:hAnsi="Times New Roman"/>
          <w:i/>
          <w:szCs w:val="22"/>
          <w:vertAlign w:val="superscript"/>
          <w:lang w:eastAsia="en-US"/>
        </w:rPr>
        <w:t>6</w:t>
      </w:r>
      <w:r w:rsidR="00FC64F2" w:rsidRPr="00F20828">
        <w:rPr>
          <w:rFonts w:ascii="Times New Roman" w:hAnsi="Times New Roman"/>
          <w:i/>
          <w:szCs w:val="22"/>
          <w:lang w:eastAsia="en-US"/>
        </w:rPr>
        <w:t xml:space="preserve">Κι ο Κύριος του είπε: </w:t>
      </w:r>
      <w:r w:rsidR="00FC64F2" w:rsidRPr="00F20828">
        <w:rPr>
          <w:rFonts w:ascii="Times New Roman" w:hAnsi="Times New Roman"/>
          <w:b/>
          <w:i/>
          <w:szCs w:val="22"/>
          <w:lang w:eastAsia="en-US"/>
        </w:rPr>
        <w:t xml:space="preserve">«Γιατί οργίστηκες και σκυθρώπιασες; </w:t>
      </w:r>
      <w:r w:rsidR="00FC64F2" w:rsidRPr="00F20828">
        <w:rPr>
          <w:rFonts w:ascii="Times New Roman" w:hAnsi="Times New Roman"/>
          <w:b/>
          <w:i/>
          <w:szCs w:val="22"/>
          <w:vertAlign w:val="superscript"/>
          <w:lang w:eastAsia="en-US"/>
        </w:rPr>
        <w:t>7</w:t>
      </w:r>
      <w:r w:rsidR="00FC64F2" w:rsidRPr="00F20828">
        <w:rPr>
          <w:rFonts w:ascii="Times New Roman" w:hAnsi="Times New Roman"/>
          <w:b/>
          <w:i/>
          <w:szCs w:val="22"/>
          <w:lang w:eastAsia="en-US"/>
        </w:rPr>
        <w:t>Αν πράξεις το σωστό, θα ξαναβρείς το κέφι σου. Αν όχι, η αμαρτία δεν παύει να παραμο</w:t>
      </w:r>
      <w:r w:rsidR="00FC64F2" w:rsidRPr="00F20828">
        <w:rPr>
          <w:rFonts w:ascii="Times New Roman" w:hAnsi="Times New Roman"/>
          <w:b/>
          <w:i/>
          <w:szCs w:val="22"/>
          <w:lang w:eastAsia="en-US"/>
        </w:rPr>
        <w:softHyphen/>
        <w:t>νεύει σαν θηρίο στην πόρτα. Εσένα επιθυ</w:t>
      </w:r>
      <w:r w:rsidR="00FC64F2" w:rsidRPr="00F20828">
        <w:rPr>
          <w:rFonts w:ascii="Times New Roman" w:hAnsi="Times New Roman"/>
          <w:b/>
          <w:i/>
          <w:szCs w:val="22"/>
          <w:lang w:eastAsia="en-US"/>
        </w:rPr>
        <w:softHyphen/>
        <w:t>μεί· εσύ όμως πρέπει να κυριαρχήσεις πάνω της»</w:t>
      </w:r>
      <w:r w:rsidR="00F20828">
        <w:rPr>
          <w:rFonts w:ascii="Times New Roman" w:hAnsi="Times New Roman"/>
          <w:i/>
          <w:szCs w:val="22"/>
          <w:lang w:eastAsia="en-US"/>
        </w:rPr>
        <w:t>.</w:t>
      </w:r>
      <w:r w:rsidR="00FC64F2" w:rsidRPr="00F20828">
        <w:rPr>
          <w:rFonts w:ascii="Times New Roman" w:hAnsi="Times New Roman"/>
          <w:i/>
          <w:szCs w:val="22"/>
          <w:lang w:eastAsia="en-US"/>
        </w:rPr>
        <w:t xml:space="preserve"> </w:t>
      </w:r>
      <w:r w:rsidR="00121477">
        <w:rPr>
          <w:rFonts w:ascii="Times New Roman" w:hAnsi="Times New Roman"/>
          <w:szCs w:val="22"/>
          <w:lang w:eastAsia="en-US"/>
        </w:rPr>
        <w:t>Η συνέχεια δεν είναι όμως έτσι…</w:t>
      </w:r>
    </w:p>
    <w:p w:rsidR="007D5769" w:rsidRPr="007D5769" w:rsidRDefault="007D5769" w:rsidP="007D5769">
      <w:pPr>
        <w:pStyle w:val="a5"/>
        <w:rPr>
          <w:rFonts w:ascii="Times New Roman" w:eastAsiaTheme="minorHAnsi" w:hAnsi="Times New Roman"/>
          <w:i/>
          <w:color w:val="auto"/>
          <w:sz w:val="24"/>
          <w:szCs w:val="24"/>
          <w:lang w:eastAsia="en-US" w:bidi="he-IL"/>
        </w:rPr>
      </w:pPr>
    </w:p>
    <w:p w:rsidR="007D5769" w:rsidRPr="00121477" w:rsidRDefault="007D5769" w:rsidP="007D5769">
      <w:pPr>
        <w:pStyle w:val="a5"/>
        <w:ind w:right="374"/>
        <w:rPr>
          <w:rFonts w:ascii="Times New Roman" w:eastAsiaTheme="minorHAnsi" w:hAnsi="Times New Roman"/>
          <w:i/>
          <w:color w:val="auto"/>
          <w:sz w:val="24"/>
          <w:szCs w:val="24"/>
          <w:lang w:eastAsia="en-US" w:bidi="he-IL"/>
        </w:rPr>
      </w:pPr>
    </w:p>
    <w:p w:rsidR="00D371EB" w:rsidRPr="007D5769" w:rsidRDefault="00F20828" w:rsidP="00D371EB">
      <w:pPr>
        <w:pStyle w:val="a5"/>
        <w:numPr>
          <w:ilvl w:val="0"/>
          <w:numId w:val="8"/>
        </w:numPr>
        <w:ind w:right="374"/>
        <w:rPr>
          <w:rFonts w:ascii="Times New Roman" w:eastAsiaTheme="minorHAnsi" w:hAnsi="Times New Roman"/>
          <w:i/>
          <w:color w:val="auto"/>
          <w:sz w:val="24"/>
          <w:szCs w:val="24"/>
          <w:lang w:eastAsia="en-US" w:bidi="he-IL"/>
        </w:rPr>
      </w:pPr>
      <w:r w:rsidRPr="00F20828">
        <w:rPr>
          <w:rFonts w:ascii="Times New Roman" w:eastAsiaTheme="minorHAnsi" w:hAnsi="Times New Roman"/>
          <w:color w:val="auto"/>
          <w:szCs w:val="22"/>
          <w:lang w:eastAsia="en-US" w:bidi="he-IL"/>
        </w:rPr>
        <w:t>Ο Κάιν επέλεξε να ξε</w:t>
      </w:r>
      <w:r>
        <w:rPr>
          <w:rFonts w:ascii="Times New Roman" w:eastAsiaTheme="minorHAnsi" w:hAnsi="Times New Roman"/>
          <w:color w:val="auto"/>
          <w:szCs w:val="22"/>
          <w:lang w:eastAsia="en-US" w:bidi="he-IL"/>
        </w:rPr>
        <w:t>σπάσει την οργή του σε λάθος θ</w:t>
      </w:r>
      <w:r w:rsidRPr="00F20828">
        <w:rPr>
          <w:rFonts w:ascii="Times New Roman" w:eastAsiaTheme="minorHAnsi" w:hAnsi="Times New Roman"/>
          <w:color w:val="auto"/>
          <w:szCs w:val="22"/>
          <w:lang w:eastAsia="en-US" w:bidi="he-IL"/>
        </w:rPr>
        <w:t xml:space="preserve">ύμα. </w:t>
      </w:r>
      <w:r w:rsidR="00242020">
        <w:rPr>
          <w:rFonts w:ascii="Times New Roman" w:eastAsiaTheme="minorHAnsi" w:hAnsi="Times New Roman"/>
          <w:color w:val="auto"/>
          <w:szCs w:val="22"/>
          <w:lang w:eastAsia="en-US" w:bidi="he-IL"/>
        </w:rPr>
        <w:t xml:space="preserve">Αμέσως μετά, </w:t>
      </w:r>
      <w:r w:rsidR="00242020">
        <w:rPr>
          <w:rFonts w:ascii="Times New Roman" w:eastAsiaTheme="minorHAnsi" w:hAnsi="Times New Roman"/>
          <w:color w:val="auto"/>
          <w:sz w:val="20"/>
          <w:szCs w:val="20"/>
          <w:lang w:eastAsia="en-US" w:bidi="he-IL"/>
        </w:rPr>
        <w:t>ο</w:t>
      </w:r>
      <w:r w:rsidRPr="00F20828">
        <w:rPr>
          <w:rFonts w:ascii="Times New Roman" w:eastAsiaTheme="minorHAnsi" w:hAnsi="Times New Roman"/>
          <w:color w:val="auto"/>
          <w:sz w:val="20"/>
          <w:szCs w:val="20"/>
          <w:lang w:eastAsia="en-US" w:bidi="he-IL"/>
        </w:rPr>
        <w:t xml:space="preserve"> Θεός</w:t>
      </w:r>
      <w:r>
        <w:rPr>
          <w:rFonts w:ascii="Times New Roman" w:eastAsiaTheme="minorHAnsi" w:hAnsi="Times New Roman"/>
          <w:color w:val="auto"/>
          <w:sz w:val="20"/>
          <w:szCs w:val="20"/>
          <w:lang w:eastAsia="en-US" w:bidi="he-IL"/>
        </w:rPr>
        <w:t>, ο προστάτης της ζωής</w:t>
      </w:r>
      <w:r w:rsidRPr="00F20828">
        <w:rPr>
          <w:rFonts w:ascii="Times New Roman" w:eastAsiaTheme="minorHAnsi" w:hAnsi="Times New Roman"/>
          <w:color w:val="auto"/>
          <w:sz w:val="20"/>
          <w:szCs w:val="20"/>
          <w:lang w:eastAsia="en-US" w:bidi="he-IL"/>
        </w:rPr>
        <w:t xml:space="preserve"> ρωτά</w:t>
      </w:r>
      <w:r>
        <w:rPr>
          <w:rFonts w:ascii="Times New Roman" w:eastAsiaTheme="minorHAnsi" w:hAnsi="Times New Roman"/>
          <w:color w:val="auto"/>
          <w:sz w:val="20"/>
          <w:szCs w:val="20"/>
          <w:lang w:eastAsia="en-US" w:bidi="he-IL"/>
        </w:rPr>
        <w:t xml:space="preserve"> εκείνον που σφετερίστηκε το αποκλειστικό προνόμιο του Γιαχβέ</w:t>
      </w:r>
      <w:r w:rsidR="00D371EB">
        <w:rPr>
          <w:rFonts w:ascii="Times New Roman" w:eastAsiaTheme="minorHAnsi" w:hAnsi="Times New Roman"/>
          <w:color w:val="auto"/>
          <w:sz w:val="20"/>
          <w:szCs w:val="20"/>
          <w:lang w:eastAsia="en-US" w:bidi="he-IL"/>
        </w:rPr>
        <w:t>,</w:t>
      </w:r>
      <w:r>
        <w:rPr>
          <w:rFonts w:ascii="Times New Roman" w:eastAsiaTheme="minorHAnsi" w:hAnsi="Times New Roman"/>
          <w:color w:val="auto"/>
          <w:sz w:val="20"/>
          <w:szCs w:val="20"/>
          <w:lang w:eastAsia="en-US" w:bidi="he-IL"/>
        </w:rPr>
        <w:t xml:space="preserve"> </w:t>
      </w:r>
      <w:r w:rsidR="00D371EB">
        <w:rPr>
          <w:rFonts w:ascii="Times New Roman" w:eastAsiaTheme="minorHAnsi" w:hAnsi="Times New Roman"/>
          <w:color w:val="auto"/>
          <w:sz w:val="20"/>
          <w:szCs w:val="20"/>
          <w:lang w:eastAsia="en-US" w:bidi="he-IL"/>
        </w:rPr>
        <w:t>προσ(κ)αλώντας σε ανάληψη ευθύνης και ρωτά:</w:t>
      </w:r>
      <w:r w:rsidR="00D371EB">
        <w:rPr>
          <w:rFonts w:ascii="Times New Roman" w:eastAsiaTheme="minorHAnsi" w:hAnsi="Times New Roman"/>
          <w:i/>
          <w:color w:val="auto"/>
          <w:sz w:val="24"/>
          <w:szCs w:val="24"/>
          <w:lang w:eastAsia="en-US" w:bidi="he-IL"/>
        </w:rPr>
        <w:t xml:space="preserve"> «Πού είναι ο αδελφός σου;» </w:t>
      </w:r>
      <w:r w:rsidRPr="00D371EB">
        <w:rPr>
          <w:rFonts w:ascii="Times New Roman" w:eastAsiaTheme="minorHAnsi" w:hAnsi="Times New Roman"/>
          <w:color w:val="auto"/>
          <w:szCs w:val="22"/>
          <w:lang w:eastAsia="en-US" w:bidi="he-IL"/>
        </w:rPr>
        <w:t>Και εκείνος κυνικά – ειρωνικά κάνοντας υπαινιγμούς στο επάγγελμα του αδελφού του, ρωτά αν θα πρέπει να είναι «ποιμένας» του</w:t>
      </w:r>
      <w:r w:rsidRPr="00D371EB">
        <w:rPr>
          <w:rFonts w:ascii="Times New Roman" w:eastAsiaTheme="minorHAnsi" w:hAnsi="Times New Roman"/>
          <w:i/>
          <w:color w:val="auto"/>
          <w:sz w:val="20"/>
          <w:szCs w:val="20"/>
          <w:lang w:eastAsia="en-US" w:bidi="he-IL"/>
        </w:rPr>
        <w:t xml:space="preserve">. </w:t>
      </w:r>
      <w:r w:rsidR="00D371EB" w:rsidRPr="00D371EB">
        <w:rPr>
          <w:rFonts w:ascii="Times New Roman" w:eastAsiaTheme="minorHAnsi" w:hAnsi="Times New Roman"/>
          <w:color w:val="auto"/>
          <w:sz w:val="20"/>
          <w:szCs w:val="20"/>
          <w:lang w:eastAsia="en-US" w:bidi="he-IL"/>
        </w:rPr>
        <w:t xml:space="preserve">Καθείς που «νίπτει τας χείρας» του ενώπιον του κακού, κρύβει έναν Κάιν. </w:t>
      </w:r>
      <w:r w:rsidRPr="00D371EB">
        <w:rPr>
          <w:rFonts w:ascii="Times New Roman" w:eastAsiaTheme="minorHAnsi" w:hAnsi="Times New Roman"/>
          <w:color w:val="auto"/>
          <w:sz w:val="20"/>
          <w:szCs w:val="20"/>
          <w:lang w:eastAsia="en-US" w:bidi="he-IL"/>
        </w:rPr>
        <w:t>Σκύβει το κεφάλι στη γη από όπου κράζει το αίμα του αδελφού του!</w:t>
      </w:r>
      <w:r w:rsidR="00C77110">
        <w:rPr>
          <w:rFonts w:ascii="Times New Roman" w:eastAsiaTheme="minorHAnsi" w:hAnsi="Times New Roman"/>
          <w:color w:val="auto"/>
          <w:sz w:val="20"/>
          <w:szCs w:val="20"/>
          <w:lang w:eastAsia="en-US" w:bidi="he-IL"/>
        </w:rPr>
        <w:t xml:space="preserve"> </w:t>
      </w:r>
      <w:r w:rsidR="00D371EB" w:rsidRPr="00D371EB">
        <w:rPr>
          <w:rFonts w:ascii="Times New Roman" w:eastAsiaTheme="minorHAnsi" w:hAnsi="Times New Roman"/>
          <w:color w:val="auto"/>
          <w:sz w:val="20"/>
          <w:szCs w:val="20"/>
          <w:lang w:eastAsia="en-US" w:bidi="he-IL"/>
        </w:rPr>
        <w:t xml:space="preserve">Σημειωτέον ότι το αίμα στη Βίβλο είναι φορέας της ζωής. </w:t>
      </w:r>
    </w:p>
    <w:p w:rsidR="007D5769" w:rsidRPr="00D371EB" w:rsidRDefault="007D5769" w:rsidP="007D5769">
      <w:pPr>
        <w:pStyle w:val="a5"/>
        <w:ind w:right="374"/>
        <w:rPr>
          <w:rFonts w:ascii="Times New Roman" w:eastAsiaTheme="minorHAnsi" w:hAnsi="Times New Roman"/>
          <w:i/>
          <w:color w:val="auto"/>
          <w:sz w:val="24"/>
          <w:szCs w:val="24"/>
          <w:lang w:eastAsia="en-US" w:bidi="he-IL"/>
        </w:rPr>
      </w:pPr>
    </w:p>
    <w:p w:rsidR="00D371EB" w:rsidRPr="007D5769" w:rsidRDefault="00032B29" w:rsidP="00D371EB">
      <w:pPr>
        <w:pStyle w:val="a5"/>
        <w:numPr>
          <w:ilvl w:val="0"/>
          <w:numId w:val="8"/>
        </w:numPr>
        <w:ind w:right="374"/>
        <w:rPr>
          <w:rFonts w:ascii="Times New Roman" w:eastAsiaTheme="minorHAnsi" w:hAnsi="Times New Roman"/>
          <w:i/>
          <w:color w:val="auto"/>
          <w:sz w:val="24"/>
          <w:szCs w:val="24"/>
          <w:lang w:eastAsia="en-US" w:bidi="he-IL"/>
        </w:rPr>
      </w:pPr>
      <w:r w:rsidRPr="00D371EB">
        <w:rPr>
          <w:rFonts w:ascii="Times New Roman" w:eastAsiaTheme="minorHAnsi" w:hAnsi="Times New Roman"/>
          <w:color w:val="auto"/>
          <w:szCs w:val="22"/>
          <w:lang w:eastAsia="en-US" w:bidi="he-IL"/>
        </w:rPr>
        <w:t xml:space="preserve">Ο Θεός κατόπιν δεν εξαγγέλλει ποινές αλλά </w:t>
      </w:r>
      <w:r w:rsidRPr="00242020">
        <w:rPr>
          <w:rFonts w:ascii="Times New Roman" w:eastAsiaTheme="minorHAnsi" w:hAnsi="Times New Roman"/>
          <w:b/>
          <w:i/>
          <w:color w:val="auto"/>
          <w:szCs w:val="22"/>
          <w:lang w:eastAsia="en-US" w:bidi="he-IL"/>
        </w:rPr>
        <w:t>καταγράφει τις συνέπειες</w:t>
      </w:r>
      <w:r w:rsidRPr="00D371EB">
        <w:rPr>
          <w:rFonts w:ascii="Times New Roman" w:eastAsiaTheme="minorHAnsi" w:hAnsi="Times New Roman"/>
          <w:color w:val="auto"/>
          <w:szCs w:val="22"/>
          <w:lang w:eastAsia="en-US" w:bidi="he-IL"/>
        </w:rPr>
        <w:t xml:space="preserve"> της πράξης του Κάιν. Στο τέλος αυτός ομολογεί πόσο με</w:t>
      </w:r>
      <w:r w:rsidR="002377E7" w:rsidRPr="00D371EB">
        <w:rPr>
          <w:rFonts w:ascii="Times New Roman" w:eastAsiaTheme="minorHAnsi" w:hAnsi="Times New Roman"/>
          <w:color w:val="auto"/>
          <w:szCs w:val="22"/>
          <w:lang w:eastAsia="en-US" w:bidi="he-IL"/>
        </w:rPr>
        <w:t>γάλη είναι η ενοχή του</w:t>
      </w:r>
      <w:r w:rsidR="00F20828" w:rsidRPr="00D371EB">
        <w:rPr>
          <w:rFonts w:ascii="Times New Roman" w:eastAsiaTheme="minorHAnsi" w:hAnsi="Times New Roman"/>
          <w:color w:val="auto"/>
          <w:szCs w:val="22"/>
          <w:lang w:eastAsia="en-US" w:bidi="he-IL"/>
        </w:rPr>
        <w:t xml:space="preserve"> και πόσο ανέστια η ύπαρξή του</w:t>
      </w:r>
      <w:r w:rsidR="002377E7" w:rsidRPr="00D371EB">
        <w:rPr>
          <w:rFonts w:ascii="Times New Roman" w:eastAsiaTheme="minorHAnsi" w:hAnsi="Times New Roman"/>
          <w:color w:val="auto"/>
          <w:szCs w:val="22"/>
          <w:lang w:eastAsia="en-US" w:bidi="he-IL"/>
        </w:rPr>
        <w:t xml:space="preserve"> (4, 14)</w:t>
      </w:r>
      <w:r w:rsidR="00F20828" w:rsidRPr="00D371EB">
        <w:rPr>
          <w:rFonts w:ascii="Times New Roman" w:eastAsiaTheme="minorHAnsi" w:hAnsi="Times New Roman"/>
          <w:color w:val="auto"/>
          <w:szCs w:val="22"/>
          <w:lang w:eastAsia="en-US" w:bidi="he-IL"/>
        </w:rPr>
        <w:t xml:space="preserve"> χωρίς να ζητά τίποτε από τον Θεό ούτε να μετανοεί για τίποτε</w:t>
      </w:r>
      <w:r w:rsidR="002377E7" w:rsidRPr="00D371EB">
        <w:rPr>
          <w:rFonts w:ascii="Times New Roman" w:eastAsiaTheme="minorHAnsi" w:hAnsi="Times New Roman"/>
          <w:color w:val="auto"/>
          <w:szCs w:val="22"/>
          <w:lang w:eastAsia="en-US" w:bidi="he-IL"/>
        </w:rPr>
        <w:t xml:space="preserve">. </w:t>
      </w:r>
      <w:r w:rsidRPr="00D371EB">
        <w:rPr>
          <w:rFonts w:ascii="Times New Roman" w:eastAsiaTheme="minorHAnsi" w:hAnsi="Times New Roman"/>
          <w:color w:val="auto"/>
          <w:szCs w:val="22"/>
          <w:lang w:eastAsia="en-US" w:bidi="he-IL"/>
        </w:rPr>
        <w:t xml:space="preserve">Και ο Θεός δεν δίνει συγχώρεση αλλά ένα «σημάδι» προφύλαξης ώστε να σπάσει ο φαύλος </w:t>
      </w:r>
      <w:r w:rsidR="00F20828" w:rsidRPr="00D371EB">
        <w:rPr>
          <w:rFonts w:ascii="Times New Roman" w:eastAsiaTheme="minorHAnsi" w:hAnsi="Times New Roman"/>
          <w:color w:val="auto"/>
          <w:szCs w:val="22"/>
          <w:lang w:eastAsia="en-US" w:bidi="he-IL"/>
        </w:rPr>
        <w:t>κύκλος της βίας και του αίματος</w:t>
      </w:r>
      <w:r w:rsidRPr="00D371EB">
        <w:rPr>
          <w:rFonts w:ascii="Times New Roman" w:eastAsiaTheme="minorHAnsi" w:hAnsi="Times New Roman"/>
          <w:color w:val="auto"/>
          <w:szCs w:val="22"/>
          <w:lang w:eastAsia="en-US" w:bidi="he-IL"/>
        </w:rPr>
        <w:t>. Έχουμε εγγύηση (</w:t>
      </w:r>
      <w:r w:rsidR="0005619B" w:rsidRPr="00D371EB">
        <w:rPr>
          <w:rFonts w:ascii="Times New Roman" w:eastAsiaTheme="minorHAnsi" w:hAnsi="Times New Roman"/>
          <w:color w:val="auto"/>
          <w:szCs w:val="22"/>
          <w:lang w:val="en-US" w:eastAsia="en-US" w:bidi="he-IL"/>
        </w:rPr>
        <w:t>Guarantee</w:t>
      </w:r>
      <w:r w:rsidRPr="00D371EB">
        <w:rPr>
          <w:rFonts w:ascii="Times New Roman" w:eastAsiaTheme="minorHAnsi" w:hAnsi="Times New Roman"/>
          <w:color w:val="auto"/>
          <w:szCs w:val="22"/>
          <w:lang w:eastAsia="en-US" w:bidi="he-IL"/>
        </w:rPr>
        <w:t>) για 7πλή δηλ. πολλαπλή τιμωρία εκείνου που θα απλώσει χέρι πάνω του.</w:t>
      </w:r>
      <w:r w:rsidR="00F20828" w:rsidRPr="00D371EB">
        <w:rPr>
          <w:rFonts w:ascii="Times New Roman" w:eastAsiaTheme="minorHAnsi" w:hAnsi="Times New Roman"/>
          <w:color w:val="auto"/>
          <w:szCs w:val="22"/>
          <w:lang w:eastAsia="en-US" w:bidi="he-IL"/>
        </w:rPr>
        <w:t xml:space="preserve"> </w:t>
      </w:r>
    </w:p>
    <w:p w:rsidR="007D5769" w:rsidRPr="00D371EB" w:rsidRDefault="007D5769" w:rsidP="007D5769">
      <w:pPr>
        <w:pStyle w:val="a5"/>
        <w:ind w:right="374"/>
        <w:rPr>
          <w:rFonts w:ascii="Times New Roman" w:eastAsiaTheme="minorHAnsi" w:hAnsi="Times New Roman"/>
          <w:i/>
          <w:color w:val="auto"/>
          <w:sz w:val="24"/>
          <w:szCs w:val="24"/>
          <w:lang w:eastAsia="en-US" w:bidi="he-IL"/>
        </w:rPr>
      </w:pPr>
    </w:p>
    <w:p w:rsidR="0005619B" w:rsidRPr="00D371EB" w:rsidRDefault="00032B29" w:rsidP="00D371EB">
      <w:pPr>
        <w:pStyle w:val="a5"/>
        <w:numPr>
          <w:ilvl w:val="0"/>
          <w:numId w:val="8"/>
        </w:numPr>
        <w:ind w:right="374"/>
        <w:rPr>
          <w:rFonts w:ascii="Times New Roman" w:eastAsiaTheme="minorHAnsi" w:hAnsi="Times New Roman"/>
          <w:i/>
          <w:color w:val="auto"/>
          <w:sz w:val="24"/>
          <w:szCs w:val="24"/>
          <w:lang w:eastAsia="en-US" w:bidi="he-IL"/>
        </w:rPr>
      </w:pPr>
      <w:r w:rsidRPr="00D371EB">
        <w:rPr>
          <w:rFonts w:ascii="Times New Roman" w:eastAsiaTheme="minorHAnsi" w:hAnsi="Times New Roman"/>
          <w:color w:val="auto"/>
          <w:szCs w:val="22"/>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D371EB">
        <w:rPr>
          <w:rFonts w:ascii="Times New Roman" w:eastAsiaTheme="minorHAnsi" w:hAnsi="Times New Roman"/>
          <w:color w:val="auto"/>
          <w:szCs w:val="22"/>
          <w:lang w:eastAsia="en-US" w:bidi="he-IL"/>
        </w:rPr>
        <w:t xml:space="preserve">Είναι γνωστό ότι ολόκληρη η ιστορία της «Ρώμης» αρχίζει με τον Ρωμύλο – Κάιν. </w:t>
      </w:r>
      <w:r w:rsidR="003C6805" w:rsidRPr="00D371EB">
        <w:rPr>
          <w:rFonts w:ascii="Times New Roman" w:eastAsiaTheme="minorHAnsi" w:hAnsi="Times New Roman"/>
          <w:color w:val="auto"/>
          <w:szCs w:val="22"/>
          <w:lang w:eastAsia="en-US" w:bidi="he-IL"/>
        </w:rPr>
        <w:t xml:space="preserve">Και η βία συνεχίζεται με ένα σπιράλ που </w:t>
      </w:r>
      <w:r w:rsidR="00242020">
        <w:rPr>
          <w:rFonts w:ascii="Times New Roman" w:eastAsiaTheme="minorHAnsi" w:hAnsi="Times New Roman"/>
          <w:color w:val="auto"/>
          <w:szCs w:val="22"/>
          <w:lang w:eastAsia="en-US" w:bidi="he-IL"/>
        </w:rPr>
        <w:t xml:space="preserve">φθάνει μέχρι τον </w:t>
      </w:r>
      <w:r w:rsidR="003C6805" w:rsidRPr="00D371EB">
        <w:rPr>
          <w:rFonts w:ascii="Times New Roman" w:eastAsiaTheme="minorHAnsi" w:hAnsi="Times New Roman"/>
          <w:color w:val="auto"/>
          <w:szCs w:val="22"/>
          <w:lang w:eastAsia="en-US" w:bidi="he-IL"/>
        </w:rPr>
        <w:t>Λάμεχ</w:t>
      </w:r>
      <w:r w:rsidR="002F69BA">
        <w:rPr>
          <w:rFonts w:ascii="Times New Roman" w:eastAsiaTheme="minorHAnsi" w:hAnsi="Times New Roman"/>
          <w:color w:val="auto"/>
          <w:szCs w:val="22"/>
          <w:lang w:eastAsia="en-US" w:bidi="he-IL"/>
        </w:rPr>
        <w:t>, όπου και πάλι επιχειρεί ο Θεός να θέσει ένα τέρμα. Αυτός (ο Λάμεχ)</w:t>
      </w:r>
      <w:r w:rsidR="00242020">
        <w:rPr>
          <w:rFonts w:ascii="Times New Roman" w:eastAsiaTheme="minorHAnsi" w:hAnsi="Times New Roman"/>
          <w:color w:val="auto"/>
          <w:szCs w:val="22"/>
          <w:lang w:eastAsia="en-US" w:bidi="he-IL"/>
        </w:rPr>
        <w:t xml:space="preserve"> πήρε </w:t>
      </w:r>
      <w:r w:rsidR="00242020" w:rsidRPr="00A6452F">
        <w:rPr>
          <w:rFonts w:ascii="Times New Roman" w:eastAsiaTheme="minorHAnsi" w:hAnsi="Times New Roman"/>
          <w:i/>
          <w:color w:val="auto"/>
          <w:szCs w:val="22"/>
          <w:lang w:eastAsia="en-US" w:bidi="he-IL"/>
        </w:rPr>
        <w:t xml:space="preserve">δύο </w:t>
      </w:r>
      <w:r w:rsidR="00242020">
        <w:rPr>
          <w:rFonts w:ascii="Times New Roman" w:eastAsiaTheme="minorHAnsi" w:hAnsi="Times New Roman"/>
          <w:color w:val="auto"/>
          <w:szCs w:val="22"/>
          <w:lang w:eastAsia="en-US" w:bidi="he-IL"/>
        </w:rPr>
        <w:t xml:space="preserve">γυναίκες και ομολογεί: </w:t>
      </w:r>
      <w:r w:rsidR="00242020" w:rsidRPr="002F69BA">
        <w:rPr>
          <w:rFonts w:ascii="Times New Roman" w:eastAsiaTheme="minorHAnsi" w:hAnsi="Times New Roman"/>
          <w:i/>
          <w:color w:val="auto"/>
          <w:szCs w:val="22"/>
          <w:lang w:eastAsia="en-US" w:bidi="he-IL"/>
        </w:rPr>
        <w:t>Άνθρωπο σκότωσα γιατ</w:t>
      </w:r>
      <w:r w:rsidR="00A6452F">
        <w:rPr>
          <w:rFonts w:ascii="Times New Roman" w:eastAsiaTheme="minorHAnsi" w:hAnsi="Times New Roman"/>
          <w:i/>
          <w:color w:val="auto"/>
          <w:szCs w:val="22"/>
          <w:lang w:eastAsia="en-US" w:bidi="he-IL"/>
        </w:rPr>
        <w:t>ί με πλήγωσε/ένα νέο γιατί με χτ</w:t>
      </w:r>
      <w:r w:rsidR="00242020" w:rsidRPr="002F69BA">
        <w:rPr>
          <w:rFonts w:ascii="Times New Roman" w:eastAsiaTheme="minorHAnsi" w:hAnsi="Times New Roman"/>
          <w:i/>
          <w:color w:val="auto"/>
          <w:szCs w:val="22"/>
          <w:lang w:eastAsia="en-US" w:bidi="he-IL"/>
        </w:rPr>
        <w:t>ύπησε/Αν στην περ</w:t>
      </w:r>
      <w:r w:rsidR="002F69BA">
        <w:rPr>
          <w:rFonts w:ascii="Times New Roman" w:eastAsiaTheme="minorHAnsi" w:hAnsi="Times New Roman"/>
          <w:i/>
          <w:color w:val="auto"/>
          <w:szCs w:val="22"/>
          <w:lang w:eastAsia="en-US" w:bidi="he-IL"/>
        </w:rPr>
        <w:t xml:space="preserve">ίπτωση του Κάιν προβλεπόταν </w:t>
      </w:r>
      <w:r w:rsidR="00242020" w:rsidRPr="002F69BA">
        <w:rPr>
          <w:rFonts w:ascii="Times New Roman" w:eastAsiaTheme="minorHAnsi" w:hAnsi="Times New Roman"/>
          <w:i/>
          <w:color w:val="auto"/>
          <w:szCs w:val="22"/>
          <w:lang w:eastAsia="en-US" w:bidi="he-IL"/>
        </w:rPr>
        <w:t>7πλάσια εκδίκηση, στην περίπτωση το</w:t>
      </w:r>
      <w:r w:rsidR="002F69BA" w:rsidRPr="002F69BA">
        <w:rPr>
          <w:rFonts w:ascii="Times New Roman" w:eastAsiaTheme="minorHAnsi" w:hAnsi="Times New Roman"/>
          <w:i/>
          <w:color w:val="auto"/>
          <w:szCs w:val="22"/>
          <w:lang w:eastAsia="en-US" w:bidi="he-IL"/>
        </w:rPr>
        <w:t>υ Λάμεχ προβλέπεται 77 φορές με</w:t>
      </w:r>
      <w:r w:rsidR="00242020" w:rsidRPr="002F69BA">
        <w:rPr>
          <w:rFonts w:ascii="Times New Roman" w:eastAsiaTheme="minorHAnsi" w:hAnsi="Times New Roman"/>
          <w:i/>
          <w:color w:val="auto"/>
          <w:szCs w:val="22"/>
          <w:lang w:eastAsia="en-US" w:bidi="he-IL"/>
        </w:rPr>
        <w:t>γαλύτερη</w:t>
      </w:r>
      <w:r w:rsidR="003C6805" w:rsidRPr="002F69BA">
        <w:rPr>
          <w:rFonts w:ascii="Times New Roman" w:eastAsiaTheme="minorHAnsi" w:hAnsi="Times New Roman"/>
          <w:i/>
          <w:color w:val="auto"/>
          <w:szCs w:val="22"/>
          <w:lang w:eastAsia="en-US" w:bidi="he-IL"/>
        </w:rPr>
        <w:t xml:space="preserve"> </w:t>
      </w:r>
      <w:r w:rsidR="003C6805" w:rsidRPr="00D371EB">
        <w:rPr>
          <w:rFonts w:ascii="Times New Roman" w:eastAsiaTheme="minorHAnsi" w:hAnsi="Times New Roman"/>
          <w:color w:val="auto"/>
          <w:szCs w:val="22"/>
          <w:highlight w:val="yellow"/>
          <w:lang w:eastAsia="en-US" w:bidi="he-IL"/>
        </w:rPr>
        <w:t>(</w:t>
      </w:r>
      <w:r w:rsidR="00BC7608" w:rsidRPr="00D371EB">
        <w:rPr>
          <w:rFonts w:ascii="Times New Roman" w:eastAsiaTheme="minorHAnsi" w:hAnsi="Times New Roman"/>
          <w:color w:val="auto"/>
          <w:szCs w:val="22"/>
          <w:highlight w:val="yellow"/>
          <w:lang w:eastAsia="en-US" w:bidi="he-IL"/>
        </w:rPr>
        <w:t xml:space="preserve">4, 5-7. </w:t>
      </w:r>
      <w:r w:rsidR="003C6805" w:rsidRPr="00D371EB">
        <w:rPr>
          <w:rFonts w:ascii="Times New Roman" w:eastAsiaTheme="minorHAnsi" w:hAnsi="Times New Roman"/>
          <w:color w:val="auto"/>
          <w:szCs w:val="22"/>
          <w:highlight w:val="yellow"/>
          <w:lang w:eastAsia="en-US" w:bidi="he-IL"/>
        </w:rPr>
        <w:t>24)</w:t>
      </w:r>
      <w:r w:rsidR="00242020">
        <w:rPr>
          <w:rFonts w:ascii="Times New Roman" w:eastAsiaTheme="minorHAnsi" w:hAnsi="Times New Roman"/>
          <w:color w:val="auto"/>
          <w:szCs w:val="22"/>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rsidR="007D5769" w:rsidRPr="00D75707" w:rsidRDefault="007D5769" w:rsidP="007D5769">
      <w:pPr>
        <w:pStyle w:val="a5"/>
        <w:ind w:right="374"/>
        <w:rPr>
          <w:rFonts w:ascii="Times New Roman" w:eastAsiaTheme="minorHAnsi" w:hAnsi="Times New Roman"/>
          <w:i/>
          <w:color w:val="auto"/>
          <w:sz w:val="24"/>
          <w:szCs w:val="24"/>
          <w:lang w:eastAsia="en-US" w:bidi="he-IL"/>
        </w:rPr>
      </w:pPr>
    </w:p>
    <w:p w:rsidR="00D75707" w:rsidRPr="00242020" w:rsidRDefault="002F69BA" w:rsidP="002F69BA">
      <w:pPr>
        <w:pStyle w:val="a5"/>
        <w:ind w:right="374"/>
        <w:rPr>
          <w:rFonts w:ascii="Times New Roman" w:eastAsiaTheme="minorHAnsi" w:hAnsi="Times New Roman"/>
          <w:i/>
          <w:color w:val="auto"/>
          <w:sz w:val="24"/>
          <w:szCs w:val="24"/>
          <w:lang w:eastAsia="en-US" w:bidi="he-IL"/>
        </w:rPr>
      </w:pPr>
      <w:r>
        <w:rPr>
          <w:rFonts w:ascii="Times New Roman" w:hAnsi="Times New Roman"/>
        </w:rPr>
        <w:t xml:space="preserve">Το παράδοξο είναι ότι με </w:t>
      </w:r>
      <w:r w:rsidR="007D5769" w:rsidRPr="003A3DDB">
        <w:rPr>
          <w:rFonts w:ascii="Times New Roman" w:hAnsi="Times New Roman"/>
        </w:rPr>
        <w:t xml:space="preserve">το φόνο </w:t>
      </w:r>
      <w:r w:rsidR="00D75707" w:rsidRPr="003A3DDB">
        <w:rPr>
          <w:rFonts w:ascii="Times New Roman" w:hAnsi="Times New Roman"/>
        </w:rPr>
        <w:t xml:space="preserve">δεν </w:t>
      </w:r>
      <w:r w:rsidR="007D5769" w:rsidRPr="003A3DDB">
        <w:rPr>
          <w:rFonts w:ascii="Times New Roman" w:hAnsi="Times New Roman"/>
        </w:rPr>
        <w:t xml:space="preserve">γράφεται </w:t>
      </w:r>
      <w:r w:rsidR="00D75707" w:rsidRPr="003A3DDB">
        <w:rPr>
          <w:rFonts w:ascii="Times New Roman" w:hAnsi="Times New Roman"/>
        </w:rPr>
        <w:t xml:space="preserve">η τελευταία λέξη της ιστορίας. </w:t>
      </w:r>
      <w:r w:rsidR="00242020" w:rsidRPr="0005619B">
        <w:rPr>
          <w:rFonts w:ascii="Times New Roman" w:eastAsiaTheme="minorHAnsi" w:hAnsi="Times New Roman"/>
          <w:color w:val="auto"/>
          <w:sz w:val="20"/>
          <w:szCs w:val="20"/>
          <w:lang w:eastAsia="en-US" w:bidi="he-IL"/>
        </w:rPr>
        <w:t>Βία και μη Βία δεν είναι οι μόνες εναλλακτικές. Γεννιέται και τρίτο παιδί: ο Σηθ. Και πάλι η Εύα ομιλεί</w:t>
      </w:r>
      <w:r w:rsidR="00242020">
        <w:rPr>
          <w:rFonts w:ascii="Times New Roman" w:eastAsiaTheme="minorHAnsi" w:hAnsi="Times New Roman"/>
          <w:color w:val="auto"/>
          <w:sz w:val="20"/>
          <w:szCs w:val="20"/>
          <w:lang w:eastAsia="en-US" w:bidi="he-IL"/>
        </w:rPr>
        <w:t xml:space="preserve"> και μάλιστα ονοματοδοτεί,</w:t>
      </w:r>
      <w:r w:rsidR="00242020" w:rsidRPr="0005619B">
        <w:rPr>
          <w:rFonts w:ascii="Times New Roman" w:eastAsiaTheme="minorHAnsi" w:hAnsi="Times New Roman"/>
          <w:color w:val="auto"/>
          <w:sz w:val="20"/>
          <w:szCs w:val="20"/>
          <w:lang w:eastAsia="en-US" w:bidi="he-IL"/>
        </w:rPr>
        <w:t xml:space="preserve"> ενώ παραδόξως ο Αδάμ είναι παρών/ΑΠΩΝ σ</w:t>
      </w:r>
      <w:r w:rsidR="00242020">
        <w:rPr>
          <w:rFonts w:ascii="Times New Roman" w:eastAsiaTheme="minorHAnsi" w:hAnsi="Times New Roman"/>
          <w:color w:val="auto"/>
          <w:sz w:val="20"/>
          <w:szCs w:val="20"/>
          <w:lang w:eastAsia="en-US" w:bidi="he-IL"/>
        </w:rPr>
        <w:t>ε όλη την αφήγηση</w:t>
      </w:r>
      <w:r w:rsidR="00242020" w:rsidRPr="0005619B">
        <w:rPr>
          <w:rFonts w:ascii="Times New Roman" w:eastAsiaTheme="minorHAnsi" w:hAnsi="Times New Roman"/>
          <w:color w:val="auto"/>
          <w:sz w:val="20"/>
          <w:szCs w:val="20"/>
          <w:lang w:eastAsia="en-US" w:bidi="he-IL"/>
        </w:rPr>
        <w:t>:</w:t>
      </w:r>
      <w:r w:rsidR="00242020">
        <w:rPr>
          <w:rFonts w:ascii="Times New Roman" w:eastAsiaTheme="minorHAnsi" w:hAnsi="Times New Roman"/>
          <w:color w:val="auto"/>
          <w:sz w:val="20"/>
          <w:szCs w:val="20"/>
          <w:lang w:eastAsia="en-US" w:bidi="he-IL"/>
        </w:rPr>
        <w:t xml:space="preserve"> </w:t>
      </w:r>
      <w:r w:rsidR="00242020" w:rsidRPr="00242020">
        <w:rPr>
          <w:rFonts w:ascii="Times New Roman" w:eastAsiaTheme="minorHAnsi" w:hAnsi="Times New Roman"/>
          <w:i/>
          <w:color w:val="auto"/>
          <w:sz w:val="20"/>
          <w:szCs w:val="20"/>
          <w:lang w:eastAsia="en-US" w:bidi="he-IL"/>
        </w:rPr>
        <w:t xml:space="preserve">Ο Αδάμ συνευρέθηκε πάλι με τη γυναίκα του κι εκείνη γέννησε γιο. «Ο Θεός μου </w:t>
      </w:r>
      <w:r w:rsidR="00242020">
        <w:rPr>
          <w:rFonts w:ascii="Times New Roman" w:eastAsiaTheme="minorHAnsi" w:hAnsi="Times New Roman"/>
          <w:i/>
          <w:color w:val="auto"/>
          <w:sz w:val="20"/>
          <w:szCs w:val="20"/>
          <w:lang w:eastAsia="en-US" w:bidi="he-IL"/>
        </w:rPr>
        <w:t xml:space="preserve">τοποθέτησε σπέρμα - </w:t>
      </w:r>
      <w:r w:rsidR="00242020" w:rsidRPr="00242020">
        <w:rPr>
          <w:rFonts w:ascii="Times New Roman" w:eastAsiaTheme="minorHAnsi" w:hAnsi="Times New Roman"/>
          <w:i/>
          <w:color w:val="auto"/>
          <w:sz w:val="20"/>
          <w:szCs w:val="20"/>
          <w:lang w:eastAsia="en-US" w:bidi="he-IL"/>
        </w:rPr>
        <w:t>έδωσε άλλον απόγονο» είπε, αντί για τον Άβελ, που σκότωσε ο Κάιν. Και τον ονόμασε Σηθ</w:t>
      </w:r>
      <w:r w:rsidR="00242020">
        <w:rPr>
          <w:rFonts w:ascii="Times New Roman" w:eastAsiaTheme="minorHAnsi" w:hAnsi="Times New Roman"/>
          <w:i/>
          <w:color w:val="auto"/>
          <w:sz w:val="20"/>
          <w:szCs w:val="20"/>
          <w:lang w:eastAsia="en-US" w:bidi="he-IL"/>
        </w:rPr>
        <w:t xml:space="preserve"> (=</w:t>
      </w:r>
      <w:r w:rsidR="00242020" w:rsidRPr="00242020">
        <w:rPr>
          <w:rFonts w:ascii="Times New Roman" w:hAnsi="Times New Roman"/>
          <w:i/>
        </w:rPr>
        <w:t>δενδρύλλιο!</w:t>
      </w:r>
      <w:r w:rsidR="00242020">
        <w:rPr>
          <w:rFonts w:ascii="Times New Roman" w:eastAsiaTheme="minorHAnsi" w:hAnsi="Times New Roman"/>
          <w:color w:val="auto"/>
          <w:sz w:val="20"/>
          <w:szCs w:val="20"/>
          <w:lang w:eastAsia="en-US" w:bidi="he-IL"/>
        </w:rPr>
        <w:t xml:space="preserve"> </w:t>
      </w:r>
      <w:r w:rsidR="00242020" w:rsidRPr="0005619B">
        <w:rPr>
          <w:rFonts w:ascii="Times New Roman" w:eastAsiaTheme="minorHAnsi" w:hAnsi="Times New Roman"/>
          <w:color w:val="auto"/>
          <w:sz w:val="20"/>
          <w:szCs w:val="20"/>
          <w:highlight w:val="yellow"/>
          <w:lang w:eastAsia="en-US" w:bidi="he-IL"/>
        </w:rPr>
        <w:t>4, 25</w:t>
      </w:r>
      <w:r w:rsidR="00242020">
        <w:rPr>
          <w:rFonts w:ascii="Times New Roman" w:eastAsiaTheme="minorHAnsi" w:hAnsi="Times New Roman"/>
          <w:color w:val="auto"/>
          <w:sz w:val="20"/>
          <w:szCs w:val="20"/>
          <w:lang w:eastAsia="en-US" w:bidi="he-IL"/>
        </w:rPr>
        <w:t xml:space="preserve">). </w:t>
      </w:r>
      <w:r w:rsidR="00242020">
        <w:rPr>
          <w:rFonts w:ascii="Times New Roman" w:hAnsi="Times New Roman"/>
        </w:rPr>
        <w:t>Η</w:t>
      </w:r>
      <w:r w:rsidR="00D75707" w:rsidRPr="00242020">
        <w:rPr>
          <w:rFonts w:ascii="Times New Roman" w:hAnsi="Times New Roman"/>
        </w:rPr>
        <w:t xml:space="preserve"> Εύα</w:t>
      </w:r>
      <w:r w:rsidR="00242020">
        <w:rPr>
          <w:rFonts w:ascii="Times New Roman" w:hAnsi="Times New Roman"/>
        </w:rPr>
        <w:t xml:space="preserve"> μένοντας έγκυος σε ένα άλλο παιδί, </w:t>
      </w:r>
      <w:r w:rsidR="00D75707" w:rsidRPr="00242020">
        <w:rPr>
          <w:rFonts w:ascii="Times New Roman" w:hAnsi="Times New Roman"/>
        </w:rPr>
        <w:t xml:space="preserve">διαμαρτύρεται κατά </w:t>
      </w:r>
      <w:r w:rsidR="00D75707" w:rsidRPr="00242020">
        <w:rPr>
          <w:rFonts w:ascii="Times New Roman" w:hAnsi="Times New Roman"/>
        </w:rPr>
        <w:lastRenderedPageBreak/>
        <w:t>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w:t>
      </w:r>
      <w:r w:rsidR="00C77110">
        <w:rPr>
          <w:rFonts w:ascii="Times New Roman" w:hAnsi="Times New Roman"/>
        </w:rPr>
        <w:t xml:space="preserve"> </w:t>
      </w:r>
      <w:r w:rsidR="00D75707" w:rsidRPr="00242020">
        <w:rPr>
          <w:rFonts w:ascii="Times New Roman" w:hAnsi="Times New Roman"/>
        </w:rPr>
        <w:t xml:space="preserve">«αναστήσει» τον Άβελ στον κόσμο, ο οποίος διαμαρτύρεται για τη βία και την αδικία εναντίον του Άβελ. </w:t>
      </w:r>
      <w:r w:rsidR="00242020">
        <w:rPr>
          <w:rFonts w:ascii="Times New Roman" w:hAnsi="Times New Roman"/>
        </w:rPr>
        <w:t xml:space="preserve">Η Εύα </w:t>
      </w:r>
      <w:r w:rsidR="00D75707" w:rsidRPr="00242020">
        <w:rPr>
          <w:rFonts w:ascii="Times New Roman" w:hAnsi="Times New Roman"/>
        </w:rPr>
        <w:t xml:space="preserve">έχει την πεποίθηση ότι η ιστορία δεν έχει τελειώσει για τον Θεό με το θάνατο του Άβελ είναι. </w:t>
      </w:r>
      <w:r>
        <w:rPr>
          <w:rFonts w:ascii="Times New Roman" w:hAnsi="Times New Roman"/>
        </w:rPr>
        <w:t>[…] Ο Σηθ ε</w:t>
      </w:r>
      <w:r w:rsidR="00D75707" w:rsidRPr="00242020">
        <w:rPr>
          <w:rFonts w:ascii="Times New Roman" w:hAnsi="Times New Roman"/>
        </w:rPr>
        <w:t>ίναι ο πρόγονος του Αβραάμ, του Ισραήλ, του Ιησού. Σε αντίθεση με την ιστορία του Ρωμύλου και του Ρέμου, στη βιβλική ιστ</w:t>
      </w:r>
      <w:r>
        <w:rPr>
          <w:rFonts w:ascii="Times New Roman" w:hAnsi="Times New Roman"/>
        </w:rPr>
        <w:t>ορία τελικά δικαιώνεται η γραμμή των δολοφονημένων</w:t>
      </w:r>
      <w:r w:rsidR="00D75707" w:rsidRPr="00242020">
        <w:rPr>
          <w:rFonts w:ascii="Times New Roman" w:hAnsi="Times New Roman"/>
        </w:rPr>
        <w:t>.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w:t>
      </w:r>
      <w:r>
        <w:rPr>
          <w:rFonts w:ascii="Times New Roman" w:hAnsi="Times New Roman"/>
        </w:rPr>
        <w:t>ύας εναντίον του θανάτου του Άβε</w:t>
      </w:r>
      <w:r w:rsidR="00D75707" w:rsidRPr="00242020">
        <w:rPr>
          <w:rFonts w:ascii="Times New Roman" w:hAnsi="Times New Roman"/>
        </w:rPr>
        <w:t xml:space="preserve">λ και της διακήρυξης ότι ο Θεός δεν δέχεται βία και θάνατο. </w:t>
      </w:r>
      <w:r>
        <w:rPr>
          <w:rFonts w:ascii="Times New Roman" w:hAnsi="Times New Roman"/>
        </w:rPr>
        <w:t xml:space="preserve">Αυτό </w:t>
      </w:r>
      <w:r w:rsidR="00D75707" w:rsidRPr="00242020">
        <w:rPr>
          <w:rFonts w:ascii="Times New Roman" w:hAnsi="Times New Roman"/>
        </w:rPr>
        <w:t xml:space="preserve">το βιβλικό μήνυμα </w:t>
      </w:r>
      <w:r>
        <w:rPr>
          <w:rFonts w:ascii="Times New Roman" w:hAnsi="Times New Roman"/>
        </w:rPr>
        <w:t xml:space="preserve">επαναλαμβάνεται με </w:t>
      </w:r>
      <w:r w:rsidR="00D75707" w:rsidRPr="00242020">
        <w:rPr>
          <w:rFonts w:ascii="Times New Roman" w:hAnsi="Times New Roman"/>
        </w:rPr>
        <w:t xml:space="preserve">τη </w:t>
      </w:r>
      <w:r>
        <w:rPr>
          <w:rFonts w:ascii="Times New Roman" w:hAnsi="Times New Roman"/>
        </w:rPr>
        <w:t>«</w:t>
      </w:r>
      <w:r w:rsidR="00D75707" w:rsidRPr="00242020">
        <w:rPr>
          <w:rFonts w:ascii="Times New Roman" w:hAnsi="Times New Roman"/>
        </w:rPr>
        <w:t>διαμαρτυρία</w:t>
      </w:r>
      <w:r>
        <w:rPr>
          <w:rFonts w:ascii="Times New Roman" w:hAnsi="Times New Roman"/>
        </w:rPr>
        <w:t>»</w:t>
      </w:r>
      <w:r w:rsidR="00D75707" w:rsidRPr="00242020">
        <w:rPr>
          <w:rFonts w:ascii="Times New Roman" w:hAnsi="Times New Roman"/>
        </w:rPr>
        <w:t xml:space="preserve">, την οποία </w:t>
      </w:r>
      <w:r>
        <w:rPr>
          <w:rFonts w:ascii="Times New Roman" w:hAnsi="Times New Roman"/>
        </w:rPr>
        <w:t>κάνουμε με κάθε βάπτισμα. Ο</w:t>
      </w:r>
      <w:r w:rsidR="00D75707" w:rsidRPr="00242020">
        <w:rPr>
          <w:rFonts w:ascii="Times New Roman" w:hAnsi="Times New Roman"/>
        </w:rPr>
        <w:t>ι γυναίκες και οι άνδρες που φέρνουν ένα παιδί στο βάπτισμα</w:t>
      </w:r>
      <w:r>
        <w:rPr>
          <w:rFonts w:ascii="Times New Roman" w:hAnsi="Times New Roman"/>
        </w:rPr>
        <w:t>, ουσιαστικά</w:t>
      </w:r>
      <w:r w:rsidR="00D75707" w:rsidRPr="00242020">
        <w:rPr>
          <w:rFonts w:ascii="Times New Roman" w:hAnsi="Times New Roman"/>
        </w:rPr>
        <w:t xml:space="preserve"> </w:t>
      </w:r>
      <w:r>
        <w:rPr>
          <w:rFonts w:ascii="Times New Roman" w:hAnsi="Times New Roman"/>
        </w:rPr>
        <w:t>επαναλαμβάνουν ακριβώς αυτό που έκανε η Εύα κατά τη γέννηση του Σηθ</w:t>
      </w:r>
      <w:r w:rsidR="00D75707" w:rsidRPr="00242020">
        <w:rPr>
          <w:rFonts w:ascii="Times New Roman" w:hAnsi="Times New Roman"/>
        </w:rPr>
        <w:t xml:space="preserve">. </w:t>
      </w:r>
      <w:r>
        <w:rPr>
          <w:rFonts w:ascii="Times New Roman" w:hAnsi="Times New Roman"/>
        </w:rPr>
        <w:t>Πιστεύοντας στ</w:t>
      </w:r>
      <w:r w:rsidR="00D75707" w:rsidRPr="00242020">
        <w:rPr>
          <w:rFonts w:ascii="Times New Roman" w:hAnsi="Times New Roman"/>
        </w:rPr>
        <w:t>η δύναμη του Θεού</w:t>
      </w:r>
      <w:r>
        <w:rPr>
          <w:rFonts w:ascii="Times New Roman" w:hAnsi="Times New Roman"/>
        </w:rPr>
        <w:t>, που</w:t>
      </w:r>
      <w:r w:rsidR="00D75707" w:rsidRPr="00242020">
        <w:rPr>
          <w:rFonts w:ascii="Times New Roman" w:hAnsi="Times New Roman"/>
        </w:rPr>
        <w:t xml:space="preserve">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w:t>
      </w:r>
      <w:r>
        <w:rPr>
          <w:rFonts w:ascii="Times New Roman" w:hAnsi="Times New Roman"/>
        </w:rPr>
        <w:t xml:space="preserve">υ εκπροσωπείται από το νερό ενώ ο βαπτισμένος </w:t>
      </w:r>
      <w:r w:rsidR="00D75707" w:rsidRPr="00242020">
        <w:rPr>
          <w:rFonts w:ascii="Times New Roman" w:hAnsi="Times New Roman"/>
        </w:rPr>
        <w:t xml:space="preserve">γίνεται </w:t>
      </w:r>
      <w:r>
        <w:rPr>
          <w:rFonts w:ascii="Times New Roman" w:hAnsi="Times New Roman"/>
        </w:rPr>
        <w:t>«εικόνα»</w:t>
      </w:r>
      <w:r w:rsidR="00D75707" w:rsidRPr="00242020">
        <w:rPr>
          <w:rFonts w:ascii="Times New Roman" w:hAnsi="Times New Roman"/>
        </w:rPr>
        <w:t xml:space="preserve"> του Ιησού στη γη. </w:t>
      </w:r>
      <w:r>
        <w:rPr>
          <w:rFonts w:ascii="Times New Roman" w:hAnsi="Times New Roman"/>
        </w:rPr>
        <w:t>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C10764" w:rsidRPr="0005619B" w:rsidRDefault="00C10764" w:rsidP="00911193">
      <w:pPr>
        <w:ind w:right="374"/>
        <w:rPr>
          <w:rFonts w:ascii="Times New Roman" w:eastAsiaTheme="minorHAnsi" w:hAnsi="Times New Roman"/>
          <w:b/>
          <w:color w:val="auto"/>
          <w:szCs w:val="22"/>
          <w:lang w:eastAsia="en-US" w:bidi="he-IL"/>
        </w:rPr>
      </w:pPr>
    </w:p>
    <w:p w:rsidR="00C10764" w:rsidRPr="0005619B" w:rsidRDefault="00D371EB" w:rsidP="00911193">
      <w:pPr>
        <w:ind w:right="374"/>
        <w:rPr>
          <w:rFonts w:ascii="Times New Roman" w:eastAsia="Calibri" w:hAnsi="Times New Roman"/>
          <w:lang w:eastAsia="en-US" w:bidi="he-IL"/>
        </w:rPr>
      </w:pPr>
      <w:r>
        <w:rPr>
          <w:rFonts w:ascii="Times New Roman" w:eastAsiaTheme="minorHAnsi" w:hAnsi="Times New Roman"/>
          <w:b/>
          <w:color w:val="auto"/>
          <w:szCs w:val="22"/>
          <w:lang w:eastAsia="en-US" w:bidi="he-IL"/>
        </w:rPr>
        <w:t xml:space="preserve">Επίμετρο: </w:t>
      </w:r>
      <w:r w:rsidR="00C10764" w:rsidRPr="0005619B">
        <w:rPr>
          <w:rFonts w:ascii="Times New Roman" w:eastAsiaTheme="minorHAnsi" w:hAnsi="Times New Roman"/>
          <w:b/>
          <w:color w:val="auto"/>
          <w:szCs w:val="22"/>
          <w:lang w:eastAsia="en-US" w:bidi="he-IL"/>
        </w:rPr>
        <w:t xml:space="preserve">Στην ίδια τη Βίβλο η </w:t>
      </w:r>
      <w:r w:rsidR="00C957AC" w:rsidRPr="0005619B">
        <w:rPr>
          <w:rFonts w:ascii="Times New Roman" w:eastAsiaTheme="minorHAnsi" w:hAnsi="Times New Roman"/>
          <w:b/>
          <w:color w:val="auto"/>
          <w:szCs w:val="22"/>
          <w:lang w:eastAsia="en-US" w:bidi="he-IL"/>
        </w:rPr>
        <w:t>«</w:t>
      </w:r>
      <w:r w:rsidR="00C10764" w:rsidRPr="0005619B">
        <w:rPr>
          <w:rFonts w:ascii="Times New Roman" w:eastAsiaTheme="minorHAnsi" w:hAnsi="Times New Roman"/>
          <w:b/>
          <w:color w:val="auto"/>
          <w:szCs w:val="22"/>
          <w:lang w:eastAsia="en-US" w:bidi="he-IL"/>
        </w:rPr>
        <w:t>αμαρτία</w:t>
      </w:r>
      <w:r w:rsidR="00C957AC" w:rsidRPr="0005619B">
        <w:rPr>
          <w:rFonts w:ascii="Times New Roman" w:eastAsiaTheme="minorHAnsi" w:hAnsi="Times New Roman"/>
          <w:b/>
          <w:color w:val="auto"/>
          <w:szCs w:val="22"/>
          <w:lang w:eastAsia="en-US" w:bidi="he-IL"/>
        </w:rPr>
        <w:t>»</w:t>
      </w:r>
      <w:r w:rsidR="00C10764" w:rsidRPr="0005619B">
        <w:rPr>
          <w:rFonts w:ascii="Times New Roman" w:eastAsiaTheme="minorHAnsi" w:hAnsi="Times New Roman"/>
          <w:b/>
          <w:color w:val="auto"/>
          <w:szCs w:val="22"/>
          <w:lang w:eastAsia="en-US" w:bidi="he-IL"/>
        </w:rPr>
        <w:t xml:space="preserve"> αποδίδεται με τους εξής όρους: </w:t>
      </w:r>
    </w:p>
    <w:p w:rsidR="00F402F5" w:rsidRPr="0005619B" w:rsidRDefault="00F402F5" w:rsidP="00186B7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Αποτυχία</w:t>
      </w:r>
      <w:r w:rsidRPr="0005619B">
        <w:rPr>
          <w:rFonts w:ascii="Times New Roman" w:eastAsia="Calibri" w:hAnsi="Times New Roman"/>
          <w:lang w:eastAsia="en-US" w:bidi="he-IL"/>
        </w:rPr>
        <w:t xml:space="preserve"> να φτάσεις στον Στόχο</w:t>
      </w:r>
      <w:r w:rsidR="003C6805" w:rsidRPr="0005619B">
        <w:rPr>
          <w:rFonts w:ascii="Times New Roman" w:eastAsia="Calibri" w:hAnsi="Times New Roman"/>
          <w:lang w:eastAsia="en-US" w:bidi="he-IL"/>
        </w:rPr>
        <w:t xml:space="preserve"> της Ζωής (</w:t>
      </w:r>
      <w:r w:rsidR="003C6805" w:rsidRPr="0005619B">
        <w:rPr>
          <w:rFonts w:ascii="Times New Roman" w:eastAsia="Calibri" w:hAnsi="Times New Roman"/>
          <w:lang w:val="en-US" w:eastAsia="en-US" w:bidi="he-IL"/>
        </w:rPr>
        <w:t>chata</w:t>
      </w:r>
      <w:r w:rsidR="003C6805" w:rsidRPr="0005619B">
        <w:rPr>
          <w:rFonts w:ascii="Times New Roman" w:eastAsia="Calibri" w:hAnsi="Times New Roman"/>
          <w:lang w:eastAsia="en-US" w:bidi="he-IL"/>
        </w:rPr>
        <w:t xml:space="preserve"> – </w:t>
      </w:r>
      <w:r w:rsidR="003C6805" w:rsidRPr="0005619B">
        <w:rPr>
          <w:rFonts w:ascii="Times New Roman" w:eastAsia="Calibri" w:hAnsi="Times New Roman"/>
          <w:lang w:val="en-US" w:eastAsia="en-US" w:bidi="he-IL"/>
        </w:rPr>
        <w:t>chet</w:t>
      </w:r>
      <w:r w:rsidR="003C6805" w:rsidRPr="0005619B">
        <w:rPr>
          <w:rFonts w:ascii="Times New Roman" w:eastAsia="Calibri" w:hAnsi="Times New Roman"/>
          <w:lang w:eastAsia="en-US" w:bidi="he-IL"/>
        </w:rPr>
        <w:t>)</w:t>
      </w:r>
      <w:r w:rsidR="0005619B" w:rsidRPr="0005619B">
        <w:rPr>
          <w:rFonts w:ascii="Times New Roman" w:eastAsia="Calibri" w:hAnsi="Times New Roman"/>
          <w:lang w:eastAsia="en-US" w:bidi="he-IL"/>
        </w:rPr>
        <w:t>.</w:t>
      </w:r>
    </w:p>
    <w:p w:rsidR="00F402F5" w:rsidRPr="0005619B" w:rsidRDefault="00F402F5" w:rsidP="00186B7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Δια</w:t>
      </w:r>
      <w:r w:rsidR="003C6805" w:rsidRPr="0005619B">
        <w:rPr>
          <w:rFonts w:ascii="Times New Roman" w:eastAsia="Calibri" w:hAnsi="Times New Roman"/>
          <w:b/>
          <w:lang w:eastAsia="en-US" w:bidi="he-IL"/>
        </w:rPr>
        <w:t>Στροφή</w:t>
      </w:r>
      <w:r w:rsidR="003C6805" w:rsidRPr="0005619B">
        <w:rPr>
          <w:rFonts w:ascii="Times New Roman" w:eastAsia="Calibri" w:hAnsi="Times New Roman"/>
          <w:lang w:eastAsia="en-US" w:bidi="he-IL"/>
        </w:rPr>
        <w:t xml:space="preserve"> - </w:t>
      </w:r>
      <w:r w:rsidRPr="0005619B">
        <w:rPr>
          <w:rFonts w:ascii="Times New Roman" w:eastAsia="Calibri" w:hAnsi="Times New Roman"/>
          <w:lang w:eastAsia="en-US" w:bidi="he-IL"/>
        </w:rPr>
        <w:t>Στρέβλωση</w:t>
      </w:r>
      <w:r w:rsidR="003C6805" w:rsidRPr="0005619B">
        <w:rPr>
          <w:rFonts w:ascii="Times New Roman" w:eastAsia="Calibri" w:hAnsi="Times New Roman"/>
          <w:lang w:eastAsia="en-US" w:bidi="he-IL"/>
        </w:rPr>
        <w:t xml:space="preserve"> (</w:t>
      </w:r>
      <w:r w:rsidR="003C6805" w:rsidRPr="0005619B">
        <w:rPr>
          <w:rFonts w:ascii="Times New Roman" w:eastAsia="Calibri" w:hAnsi="Times New Roman"/>
          <w:lang w:val="en-US" w:eastAsia="en-US" w:bidi="he-IL"/>
        </w:rPr>
        <w:t>awon</w:t>
      </w:r>
      <w:r w:rsidR="003C6805" w:rsidRPr="0005619B">
        <w:rPr>
          <w:rFonts w:ascii="Times New Roman" w:eastAsia="Calibri" w:hAnsi="Times New Roman"/>
          <w:lang w:eastAsia="en-US" w:bidi="he-IL"/>
        </w:rPr>
        <w:t>)</w:t>
      </w:r>
      <w:r w:rsidRPr="0005619B">
        <w:rPr>
          <w:rFonts w:ascii="Times New Roman" w:eastAsia="Calibri" w:hAnsi="Times New Roman"/>
          <w:lang w:eastAsia="en-US" w:bidi="he-IL"/>
        </w:rPr>
        <w:t xml:space="preserve"> </w:t>
      </w:r>
      <w:r w:rsidR="003C6805" w:rsidRPr="0005619B">
        <w:rPr>
          <w:rFonts w:ascii="Times New Roman" w:eastAsia="Calibri" w:hAnsi="Times New Roman"/>
          <w:lang w:eastAsia="en-US" w:bidi="he-IL"/>
        </w:rPr>
        <w:t>όπως στα κλαδιά του δέντρου που έτσι χάνουν τη δυνατότητα τροφοδοσίας και γίνονται «καύσιμη ύλη»</w:t>
      </w:r>
      <w:r w:rsidR="0005619B" w:rsidRPr="0005619B">
        <w:rPr>
          <w:rFonts w:ascii="Times New Roman" w:eastAsia="Calibri" w:hAnsi="Times New Roman"/>
          <w:lang w:eastAsia="en-US" w:bidi="he-IL"/>
        </w:rPr>
        <w:t>.</w:t>
      </w:r>
    </w:p>
    <w:p w:rsidR="006828B2" w:rsidRPr="0005619B" w:rsidRDefault="00FC64F2" w:rsidP="006828B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 xml:space="preserve">ΑποΞένωση </w:t>
      </w:r>
      <w:r w:rsidRPr="0005619B">
        <w:rPr>
          <w:rFonts w:ascii="Times New Roman" w:eastAsia="Calibri" w:hAnsi="Times New Roman"/>
          <w:lang w:eastAsia="en-US" w:bidi="he-IL"/>
        </w:rPr>
        <w:t>Κάθετη και Οριζόντια (από τον Θεό Πατέρα, από τον εαυτό, τον άλλον, το Σύμπαν)</w:t>
      </w:r>
      <w:r w:rsidR="00F402F5" w:rsidRPr="0005619B">
        <w:rPr>
          <w:rFonts w:ascii="Times New Roman" w:eastAsia="Calibri" w:hAnsi="Times New Roman"/>
          <w:lang w:eastAsia="en-US" w:bidi="he-IL"/>
        </w:rPr>
        <w:t>Απόσχιση</w:t>
      </w:r>
      <w:r w:rsidR="003C6805" w:rsidRPr="0005619B">
        <w:rPr>
          <w:rFonts w:ascii="Times New Roman" w:eastAsia="Calibri" w:hAnsi="Times New Roman"/>
          <w:lang w:eastAsia="en-US" w:bidi="he-IL"/>
        </w:rPr>
        <w:t xml:space="preserve"> – Καταπάτηση ενός γάμου, μιας συμφωνίας (</w:t>
      </w:r>
      <w:r w:rsidR="003C6805" w:rsidRPr="0005619B">
        <w:rPr>
          <w:rFonts w:ascii="Times New Roman" w:eastAsia="Calibri" w:hAnsi="Times New Roman"/>
          <w:lang w:val="en-US" w:eastAsia="en-US" w:bidi="he-IL"/>
        </w:rPr>
        <w:t>peach</w:t>
      </w:r>
      <w:r w:rsidR="003C6805" w:rsidRPr="0005619B">
        <w:rPr>
          <w:rFonts w:ascii="Times New Roman" w:eastAsia="Calibri" w:hAnsi="Times New Roman"/>
          <w:lang w:eastAsia="en-US" w:bidi="he-IL"/>
        </w:rPr>
        <w:t>)</w:t>
      </w:r>
      <w:r w:rsidR="0005619B" w:rsidRPr="0005619B">
        <w:rPr>
          <w:rFonts w:ascii="Times New Roman" w:eastAsia="Calibri" w:hAnsi="Times New Roman"/>
          <w:lang w:eastAsia="en-US" w:bidi="he-IL"/>
        </w:rPr>
        <w:t>.</w:t>
      </w:r>
    </w:p>
    <w:p w:rsidR="006828B2" w:rsidRPr="00FC64F2" w:rsidRDefault="006828B2" w:rsidP="006828B2">
      <w:pPr>
        <w:ind w:right="374"/>
        <w:rPr>
          <w:rFonts w:eastAsia="Calibri" w:cs="SBL Greek"/>
          <w:lang w:eastAsia="en-US" w:bidi="he-IL"/>
        </w:rPr>
      </w:pPr>
    </w:p>
    <w:p w:rsidR="006828B2" w:rsidRPr="00FC64F2" w:rsidRDefault="006828B2" w:rsidP="006828B2">
      <w:pPr>
        <w:ind w:right="374"/>
        <w:rPr>
          <w:rFonts w:eastAsia="Calibri" w:cs="SBL Greek"/>
          <w:lang w:eastAsia="en-US" w:bidi="he-IL"/>
        </w:rPr>
      </w:pPr>
    </w:p>
    <w:p w:rsidR="005A68CB" w:rsidRDefault="007272D2" w:rsidP="00715AAF">
      <w:pPr>
        <w:spacing w:after="200" w:line="276" w:lineRule="auto"/>
        <w:jc w:val="center"/>
        <w:rPr>
          <w:rFonts w:eastAsiaTheme="minorHAnsi" w:cs="SBL Greek"/>
          <w:b/>
          <w:color w:val="auto"/>
          <w:szCs w:val="22"/>
          <w:lang w:eastAsia="en-US" w:bidi="he-IL"/>
        </w:rPr>
      </w:pPr>
      <w:r>
        <w:rPr>
          <w:rFonts w:eastAsiaTheme="minorHAnsi" w:cs="SBL Greek"/>
          <w:b/>
          <w:noProof/>
          <w:color w:val="auto"/>
          <w:szCs w:val="22"/>
        </w:rPr>
        <w:drawing>
          <wp:inline distT="0" distB="0" distL="0" distR="0">
            <wp:extent cx="1624394" cy="4230806"/>
            <wp:effectExtent l="19050" t="0" r="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1628266" cy="4240892"/>
                    </a:xfrm>
                    <a:prstGeom prst="rect">
                      <a:avLst/>
                    </a:prstGeom>
                    <a:noFill/>
                    <a:ln w="9525">
                      <a:noFill/>
                      <a:miter lim="800000"/>
                      <a:headEnd/>
                      <a:tailEnd/>
                    </a:ln>
                  </pic:spPr>
                </pic:pic>
              </a:graphicData>
            </a:graphic>
          </wp:inline>
        </w:drawing>
      </w:r>
    </w:p>
    <w:p w:rsidR="00715AAF" w:rsidRPr="00054466" w:rsidRDefault="00F402F5" w:rsidP="00054466">
      <w:pPr>
        <w:pStyle w:val="a5"/>
        <w:numPr>
          <w:ilvl w:val="0"/>
          <w:numId w:val="7"/>
        </w:numPr>
        <w:spacing w:after="200" w:line="276" w:lineRule="auto"/>
        <w:rPr>
          <w:rFonts w:ascii="Times New Roman" w:eastAsiaTheme="minorHAnsi" w:hAnsi="Times New Roman"/>
          <w:b/>
          <w:color w:val="auto"/>
          <w:szCs w:val="22"/>
          <w:lang w:val="en-US" w:eastAsia="en-US" w:bidi="he-IL"/>
        </w:rPr>
      </w:pPr>
      <w:r w:rsidRPr="00054466">
        <w:rPr>
          <w:rFonts w:ascii="Times New Roman" w:eastAsiaTheme="minorHAnsi" w:hAnsi="Times New Roman"/>
          <w:b/>
          <w:color w:val="auto"/>
          <w:szCs w:val="22"/>
          <w:lang w:eastAsia="en-US" w:bidi="he-IL"/>
        </w:rPr>
        <w:t>Αμαρτία</w:t>
      </w:r>
      <w:r w:rsidRPr="00054466">
        <w:rPr>
          <w:rFonts w:ascii="Times New Roman" w:eastAsiaTheme="minorHAnsi" w:hAnsi="Times New Roman"/>
          <w:b/>
          <w:color w:val="auto"/>
          <w:szCs w:val="22"/>
          <w:lang w:val="en-US" w:eastAsia="en-US" w:bidi="he-IL"/>
        </w:rPr>
        <w:t xml:space="preserve"> = </w:t>
      </w:r>
      <w:r w:rsidRPr="00054466">
        <w:rPr>
          <w:rFonts w:ascii="Times New Roman" w:eastAsiaTheme="minorHAnsi" w:hAnsi="Times New Roman"/>
          <w:b/>
          <w:color w:val="auto"/>
          <w:szCs w:val="22"/>
          <w:lang w:eastAsia="en-US" w:bidi="he-IL"/>
        </w:rPr>
        <w:t>Βάρος</w:t>
      </w:r>
      <w:r w:rsidR="00054466" w:rsidRPr="00054466">
        <w:rPr>
          <w:rFonts w:ascii="Times New Roman" w:eastAsiaTheme="minorHAnsi" w:hAnsi="Times New Roman"/>
          <w:b/>
          <w:color w:val="auto"/>
          <w:szCs w:val="22"/>
          <w:lang w:val="en-US" w:eastAsia="en-US" w:bidi="he-IL"/>
        </w:rPr>
        <w:t xml:space="preserve"> </w:t>
      </w:r>
      <w:r w:rsidRPr="00054466">
        <w:rPr>
          <w:rStyle w:val="af"/>
          <w:rFonts w:ascii="Times New Roman" w:hAnsi="Times New Roman"/>
          <w:lang w:val="en-US"/>
        </w:rPr>
        <w:t xml:space="preserve">The idea of sin as a burden to bear appears first when Cain murders Abel. </w:t>
      </w:r>
      <w:r w:rsidRPr="00054466">
        <w:rPr>
          <w:rFonts w:ascii="Times New Roman" w:hAnsi="Times New Roman"/>
          <w:lang w:val="en-US"/>
        </w:rPr>
        <w:t>After committing this crime against his brother, “Cain said to the Lord, ‘</w:t>
      </w:r>
      <w:proofErr w:type="gramStart"/>
      <w:r w:rsidRPr="00054466">
        <w:rPr>
          <w:rFonts w:ascii="Times New Roman" w:hAnsi="Times New Roman"/>
          <w:lang w:val="en-US"/>
        </w:rPr>
        <w:t>My</w:t>
      </w:r>
      <w:proofErr w:type="gramEnd"/>
      <w:r w:rsidRPr="00054466">
        <w:rPr>
          <w:rFonts w:ascii="Times New Roman" w:hAnsi="Times New Roman"/>
          <w:lang w:val="en-US"/>
        </w:rPr>
        <w:t xml:space="preserve"> sin (</w:t>
      </w:r>
      <w:r w:rsidRPr="00054466">
        <w:rPr>
          <w:rFonts w:ascii="Times New Roman" w:hAnsi="Times New Roman"/>
          <w:sz w:val="28"/>
          <w:szCs w:val="28"/>
        </w:rPr>
        <w:t>עון</w:t>
      </w:r>
      <w:r w:rsidRPr="00054466">
        <w:rPr>
          <w:rFonts w:ascii="Times New Roman" w:hAnsi="Times New Roman"/>
          <w:lang w:val="en-US"/>
        </w:rPr>
        <w:t xml:space="preserve">; </w:t>
      </w:r>
      <w:r w:rsidRPr="00054466">
        <w:rPr>
          <w:rStyle w:val="a8"/>
          <w:rFonts w:ascii="Times New Roman" w:eastAsiaTheme="majorEastAsia" w:hAnsi="Times New Roman"/>
          <w:lang w:val="en-US"/>
        </w:rPr>
        <w:t>avon</w:t>
      </w:r>
      <w:r w:rsidRPr="00054466">
        <w:rPr>
          <w:rFonts w:ascii="Times New Roman" w:hAnsi="Times New Roman"/>
          <w:lang w:val="en-US"/>
        </w:rPr>
        <w:t>) is too great (</w:t>
      </w:r>
      <w:r w:rsidRPr="00054466">
        <w:rPr>
          <w:rFonts w:ascii="Times New Roman" w:hAnsi="Times New Roman"/>
          <w:sz w:val="28"/>
          <w:szCs w:val="28"/>
        </w:rPr>
        <w:t>גדול</w:t>
      </w:r>
      <w:r w:rsidRPr="00054466">
        <w:rPr>
          <w:rFonts w:ascii="Times New Roman" w:hAnsi="Times New Roman"/>
          <w:lang w:val="en-US"/>
        </w:rPr>
        <w:t xml:space="preserve">; </w:t>
      </w:r>
      <w:r w:rsidRPr="00054466">
        <w:rPr>
          <w:rStyle w:val="a8"/>
          <w:rFonts w:ascii="Times New Roman" w:eastAsiaTheme="majorEastAsia" w:hAnsi="Times New Roman"/>
          <w:lang w:val="en-US"/>
        </w:rPr>
        <w:t>gadol</w:t>
      </w:r>
      <w:r w:rsidRPr="00054466">
        <w:rPr>
          <w:rFonts w:ascii="Times New Roman" w:hAnsi="Times New Roman"/>
          <w:lang w:val="en-US"/>
        </w:rPr>
        <w:t>) to carry (</w:t>
      </w:r>
      <w:r w:rsidRPr="00054466">
        <w:rPr>
          <w:rFonts w:ascii="Times New Roman" w:hAnsi="Times New Roman"/>
          <w:sz w:val="28"/>
          <w:szCs w:val="28"/>
        </w:rPr>
        <w:t>נשא</w:t>
      </w:r>
      <w:r w:rsidRPr="00054466">
        <w:rPr>
          <w:rFonts w:ascii="Times New Roman" w:hAnsi="Times New Roman"/>
          <w:lang w:val="en-US"/>
        </w:rPr>
        <w:t xml:space="preserve">; </w:t>
      </w:r>
      <w:r w:rsidRPr="00054466">
        <w:rPr>
          <w:rStyle w:val="a8"/>
          <w:rFonts w:ascii="Times New Roman" w:eastAsiaTheme="majorEastAsia" w:hAnsi="Times New Roman"/>
          <w:lang w:val="en-US"/>
        </w:rPr>
        <w:t>nasa</w:t>
      </w:r>
      <w:r w:rsidRPr="00054466">
        <w:rPr>
          <w:rFonts w:ascii="Times New Roman" w:hAnsi="Times New Roman"/>
          <w:lang w:val="en-US"/>
        </w:rPr>
        <w:t xml:space="preserve">)” (Gen 4:13). </w:t>
      </w:r>
      <w:r w:rsidRPr="00054466">
        <w:rPr>
          <w:rStyle w:val="af"/>
          <w:rFonts w:ascii="Times New Roman" w:hAnsi="Times New Roman"/>
          <w:lang w:val="en-US"/>
        </w:rPr>
        <w:t xml:space="preserve">Sin has manifest itself as a heavy weight upon Cain’s shoulders, </w:t>
      </w:r>
      <w:r w:rsidRPr="00054466">
        <w:rPr>
          <w:rFonts w:ascii="Times New Roman" w:hAnsi="Times New Roman"/>
          <w:lang w:val="en-US"/>
        </w:rPr>
        <w:t xml:space="preserve">and since the murder of another human being is among the gravest of all sins because we are made in God’s image (Gen 9:6), Cain complains that the sin that has attached itself to his back is too big and weighty for him </w:t>
      </w:r>
      <w:r w:rsidRPr="00054466">
        <w:rPr>
          <w:rFonts w:ascii="Times New Roman" w:hAnsi="Times New Roman"/>
          <w:lang w:val="en-US"/>
        </w:rPr>
        <w:lastRenderedPageBreak/>
        <w:t>to bear.</w:t>
      </w:r>
      <w:r w:rsidR="0005619B" w:rsidRPr="00054466">
        <w:rPr>
          <w:rFonts w:ascii="Times New Roman" w:hAnsi="Times New Roman"/>
          <w:lang w:val="en-US"/>
        </w:rPr>
        <w:t xml:space="preserve"> </w:t>
      </w:r>
      <w:r w:rsidRPr="00054466">
        <w:rPr>
          <w:rFonts w:ascii="Times New Roman" w:hAnsi="Times New Roman"/>
          <w:lang w:val="en-US"/>
        </w:rPr>
        <w:t>The understanding of sin as a burden makes sense of Israel’s sacrificial ritual on the Day of Atonement: “Aaron shall lay both his hands on the head of the live goat, and confess over it all the iniquities (</w:t>
      </w:r>
      <w:r w:rsidRPr="00054466">
        <w:rPr>
          <w:rFonts w:ascii="Times New Roman" w:hAnsi="Times New Roman"/>
          <w:sz w:val="28"/>
          <w:szCs w:val="28"/>
        </w:rPr>
        <w:t>עונות</w:t>
      </w:r>
      <w:r w:rsidRPr="00054466">
        <w:rPr>
          <w:rFonts w:ascii="Times New Roman" w:hAnsi="Times New Roman"/>
          <w:lang w:val="en-US"/>
        </w:rPr>
        <w:t xml:space="preserve">; </w:t>
      </w:r>
      <w:r w:rsidRPr="00054466">
        <w:rPr>
          <w:rStyle w:val="a8"/>
          <w:rFonts w:ascii="Times New Roman" w:eastAsiaTheme="majorEastAsia" w:hAnsi="Times New Roman"/>
          <w:lang w:val="en-US"/>
        </w:rPr>
        <w:t>avonot</w:t>
      </w:r>
      <w:r w:rsidRPr="00054466">
        <w:rPr>
          <w:rFonts w:ascii="Times New Roman" w:hAnsi="Times New Roman"/>
          <w:lang w:val="en-US"/>
        </w:rPr>
        <w:t>) of Israel… putting them on the head of the live goat…. The goat shall carry (</w:t>
      </w:r>
      <w:r w:rsidRPr="00054466">
        <w:rPr>
          <w:rFonts w:ascii="Times New Roman" w:hAnsi="Times New Roman"/>
          <w:sz w:val="28"/>
          <w:szCs w:val="28"/>
        </w:rPr>
        <w:t>נשא</w:t>
      </w:r>
      <w:r w:rsidRPr="00054466">
        <w:rPr>
          <w:rFonts w:ascii="Times New Roman" w:hAnsi="Times New Roman"/>
          <w:lang w:val="en-US"/>
        </w:rPr>
        <w:t xml:space="preserve">; </w:t>
      </w:r>
      <w:proofErr w:type="gramStart"/>
      <w:r w:rsidRPr="00054466">
        <w:rPr>
          <w:rStyle w:val="a8"/>
          <w:rFonts w:ascii="Times New Roman" w:eastAsiaTheme="majorEastAsia" w:hAnsi="Times New Roman"/>
          <w:lang w:val="en-US"/>
        </w:rPr>
        <w:t>nasa</w:t>
      </w:r>
      <w:proofErr w:type="gramEnd"/>
      <w:r w:rsidRPr="00054466">
        <w:rPr>
          <w:rFonts w:ascii="Times New Roman" w:hAnsi="Times New Roman"/>
          <w:lang w:val="en-US"/>
        </w:rPr>
        <w:t>) on itself all their iniquities (</w:t>
      </w:r>
      <w:r w:rsidRPr="00054466">
        <w:rPr>
          <w:rFonts w:ascii="Times New Roman" w:hAnsi="Times New Roman"/>
          <w:sz w:val="28"/>
          <w:szCs w:val="28"/>
        </w:rPr>
        <w:t>עונות</w:t>
      </w:r>
      <w:r w:rsidRPr="00054466">
        <w:rPr>
          <w:rFonts w:ascii="Times New Roman" w:hAnsi="Times New Roman"/>
          <w:lang w:val="en-US"/>
        </w:rPr>
        <w:t xml:space="preserve">; </w:t>
      </w:r>
      <w:r w:rsidRPr="00054466">
        <w:rPr>
          <w:rStyle w:val="a8"/>
          <w:rFonts w:ascii="Times New Roman" w:eastAsiaTheme="majorEastAsia" w:hAnsi="Times New Roman"/>
          <w:lang w:val="en-US"/>
        </w:rPr>
        <w:t>avonot</w:t>
      </w:r>
      <w:r w:rsidRPr="00054466">
        <w:rPr>
          <w:rFonts w:ascii="Times New Roman" w:hAnsi="Times New Roman"/>
          <w:lang w:val="en-US"/>
        </w:rPr>
        <w:t xml:space="preserve">) to a barren region” (Lev 16:21-22). The goat takes Israel’s sins upon itself and physically carries those sins away from the people. </w:t>
      </w:r>
      <w:r w:rsidRPr="00054466">
        <w:rPr>
          <w:rStyle w:val="af"/>
          <w:rFonts w:ascii="Times New Roman" w:hAnsi="Times New Roman"/>
          <w:lang w:val="en-US"/>
        </w:rPr>
        <w:t xml:space="preserve">This method of removing sin by bearing it away foreshadows Yeshua bearing our sins on the cross: “He himself </w:t>
      </w:r>
      <w:r w:rsidRPr="00054466">
        <w:rPr>
          <w:rStyle w:val="a8"/>
          <w:rFonts w:ascii="Times New Roman" w:eastAsiaTheme="majorEastAsia" w:hAnsi="Times New Roman"/>
          <w:b/>
          <w:bCs/>
          <w:lang w:val="en-US"/>
        </w:rPr>
        <w:t>bore our sins</w:t>
      </w:r>
      <w:r w:rsidRPr="00054466">
        <w:rPr>
          <w:rStyle w:val="af"/>
          <w:rFonts w:ascii="Times New Roman" w:hAnsi="Times New Roman"/>
          <w:lang w:val="en-US"/>
        </w:rPr>
        <w:t xml:space="preserve"> on the tree, that we might die to sin and live to righteousness” (1 Pet 2:24)</w:t>
      </w:r>
    </w:p>
    <w:p w:rsidR="00715AAF" w:rsidRPr="00715AAF" w:rsidRDefault="00715AAF" w:rsidP="00715AAF">
      <w:pPr>
        <w:jc w:val="center"/>
        <w:rPr>
          <w:lang w:val="en-US"/>
        </w:rPr>
      </w:pPr>
      <w:r>
        <w:rPr>
          <w:noProof/>
        </w:rPr>
        <w:drawing>
          <wp:inline distT="0" distB="0" distL="0" distR="0">
            <wp:extent cx="1967345" cy="1967345"/>
            <wp:effectExtent l="19050" t="0" r="0" b="0"/>
            <wp:docPr id="10"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45"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rsidR="00F402F5" w:rsidRPr="00F402F5" w:rsidRDefault="00F402F5" w:rsidP="00F402F5">
      <w:pPr>
        <w:pStyle w:val="a5"/>
        <w:spacing w:after="200" w:line="276" w:lineRule="auto"/>
        <w:jc w:val="left"/>
        <w:rPr>
          <w:rFonts w:eastAsiaTheme="minorHAnsi" w:cs="SBL Greek"/>
          <w:b/>
          <w:color w:val="auto"/>
          <w:szCs w:val="22"/>
          <w:lang w:val="en-US" w:eastAsia="en-US" w:bidi="he-IL"/>
        </w:rPr>
      </w:pPr>
    </w:p>
    <w:p w:rsidR="006F45EF" w:rsidRPr="001250B3" w:rsidRDefault="0054543E" w:rsidP="00054466">
      <w:pPr>
        <w:spacing w:after="200" w:line="276" w:lineRule="auto"/>
        <w:jc w:val="center"/>
        <w:rPr>
          <w:rFonts w:eastAsiaTheme="minorHAnsi" w:cs="SBL Greek"/>
          <w:b/>
          <w:color w:val="auto"/>
          <w:szCs w:val="22"/>
          <w:lang w:val="en-US" w:eastAsia="en-US" w:bidi="he-IL"/>
        </w:rPr>
      </w:pPr>
      <w:hyperlink r:id="rId46" w:history="1">
        <w:r w:rsidR="00715AAF" w:rsidRPr="006922BE">
          <w:rPr>
            <w:rStyle w:val="-"/>
            <w:rFonts w:eastAsiaTheme="minorHAnsi" w:cs="SBL Greek"/>
            <w:b/>
            <w:szCs w:val="22"/>
            <w:lang w:val="en-US" w:eastAsia="en-US" w:bidi="he-IL"/>
          </w:rPr>
          <w:t>https://weekly.israelbiblecenter.com/sin-hebrew-thought/</w:t>
        </w:r>
      </w:hyperlink>
    </w:p>
    <w:p w:rsidR="00C957AC" w:rsidRPr="003C6805" w:rsidRDefault="00C957AC" w:rsidP="00C957AC">
      <w:pPr>
        <w:ind w:left="360" w:right="374"/>
        <w:rPr>
          <w:rFonts w:eastAsia="Calibri" w:cs="SBL Greek"/>
          <w:lang w:eastAsia="en-US" w:bidi="he-IL"/>
        </w:rPr>
      </w:pPr>
      <w:r>
        <w:rPr>
          <w:rFonts w:eastAsia="Calibri" w:cs="SBL Greek"/>
          <w:lang w:eastAsia="en-US" w:bidi="he-IL"/>
        </w:rPr>
        <w:t xml:space="preserve">Πρβλ. Το </w:t>
      </w:r>
      <w:r w:rsidRPr="00D371EB">
        <w:rPr>
          <w:rFonts w:eastAsia="Calibri" w:cs="SBL Greek"/>
          <w:i/>
          <w:lang w:eastAsia="en-US" w:bidi="he-IL"/>
        </w:rPr>
        <w:t>Ελέησόν με ο Θεός</w:t>
      </w:r>
      <w:r>
        <w:rPr>
          <w:rFonts w:eastAsia="Calibri" w:cs="SBL Greek"/>
          <w:lang w:eastAsia="en-US" w:bidi="he-IL"/>
        </w:rPr>
        <w:t xml:space="preserve"> (</w:t>
      </w:r>
      <w:r w:rsidRPr="00C957AC">
        <w:rPr>
          <w:rFonts w:eastAsia="Calibri" w:cs="SBL Greek"/>
          <w:lang w:eastAsia="en-US" w:bidi="he-IL"/>
        </w:rPr>
        <w:t>Η</w:t>
      </w:r>
      <w:r>
        <w:rPr>
          <w:rFonts w:eastAsia="Calibri" w:cs="SBL Greek"/>
          <w:lang w:eastAsia="en-US" w:bidi="he-IL"/>
        </w:rPr>
        <w:t xml:space="preserve"> συγχώρεση δίνεται από κάποιον! Δεν αυτοπροσφέρεται)</w:t>
      </w:r>
    </w:p>
    <w:p w:rsidR="00BC7608" w:rsidRPr="007D5769" w:rsidRDefault="00BC7608" w:rsidP="007D5769">
      <w:pPr>
        <w:pStyle w:val="a5"/>
        <w:numPr>
          <w:ilvl w:val="0"/>
          <w:numId w:val="8"/>
        </w:numPr>
        <w:ind w:right="374"/>
        <w:rPr>
          <w:rFonts w:ascii="Times New Roman" w:eastAsiaTheme="minorHAnsi" w:hAnsi="Times New Roman"/>
          <w:color w:val="auto"/>
          <w:sz w:val="24"/>
          <w:szCs w:val="24"/>
          <w:lang w:eastAsia="en-US" w:bidi="he-IL"/>
        </w:rPr>
      </w:pPr>
      <w:r w:rsidRPr="007D5769">
        <w:rPr>
          <w:rFonts w:ascii="Times New Roman" w:eastAsiaTheme="minorHAnsi" w:hAnsi="Times New Roman"/>
          <w:b/>
          <w:color w:val="auto"/>
          <w:sz w:val="24"/>
          <w:szCs w:val="24"/>
          <w:lang w:eastAsia="en-US" w:bidi="he-IL"/>
        </w:rPr>
        <w:t xml:space="preserve">Μία ωραία εικόνα για τη βιβλική «πτώση» είναι η </w:t>
      </w:r>
      <w:r w:rsidRPr="007D5769">
        <w:rPr>
          <w:rFonts w:ascii="Times New Roman" w:eastAsiaTheme="minorHAnsi" w:hAnsi="Times New Roman"/>
          <w:color w:val="auto"/>
          <w:sz w:val="24"/>
          <w:szCs w:val="24"/>
          <w:lang w:eastAsia="en-US" w:bidi="he-IL"/>
        </w:rPr>
        <w:t>«εικόνα» του προαναφερθέντος Κινητού: ένα κινητό προσφέρει πλέον πολλαπλές δυνατότητες επικοινωνίας, χρωμάτων […].Η αυταπάτη ότι μπορεί να λειτουργεί ΜΟΝΟ – ΑυτόΝομα θα είναι η Πτώση του. Οπωσδήποτε θα χρειάζεται φόρτιση από τη Γεννήτρια της Ζωής! Αλλιώς «πέφτει»….</w:t>
      </w:r>
    </w:p>
    <w:p w:rsidR="00BC7608" w:rsidRPr="00CB39C2" w:rsidRDefault="00BC7608" w:rsidP="00BC7608">
      <w:pPr>
        <w:pStyle w:val="a5"/>
        <w:rPr>
          <w:rFonts w:eastAsiaTheme="minorHAnsi" w:cs="SBL Greek"/>
          <w:color w:val="auto"/>
          <w:szCs w:val="22"/>
          <w:lang w:eastAsia="en-US" w:bidi="he-IL"/>
        </w:rPr>
      </w:pPr>
    </w:p>
    <w:p w:rsidR="00BC7608" w:rsidRPr="00CE00A8" w:rsidRDefault="00BC7608" w:rsidP="00BC7608">
      <w:pPr>
        <w:pStyle w:val="a5"/>
        <w:ind w:right="374"/>
        <w:jc w:val="center"/>
        <w:rPr>
          <w:rFonts w:eastAsiaTheme="minorHAnsi" w:cs="SBL Greek"/>
          <w:color w:val="auto"/>
          <w:szCs w:val="22"/>
          <w:lang w:eastAsia="en-US" w:bidi="he-IL"/>
        </w:rPr>
      </w:pPr>
      <w:r w:rsidRPr="00CB39C2">
        <w:rPr>
          <w:rFonts w:eastAsiaTheme="minorHAnsi" w:cs="SBL Greek"/>
          <w:noProof/>
          <w:color w:val="auto"/>
          <w:szCs w:val="22"/>
        </w:rPr>
        <w:drawing>
          <wp:inline distT="0" distB="0" distL="0" distR="0">
            <wp:extent cx="2675107" cy="2675107"/>
            <wp:effectExtent l="19050" t="0" r="0" b="0"/>
            <wp:docPr id="1" name="Εικόνα 4" descr="Apple iPhone X 64GB (Spac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 iPhone X 64GB (Space Grey)"/>
                    <pic:cNvPicPr>
                      <a:picLocks noChangeAspect="1" noChangeArrowheads="1"/>
                    </pic:cNvPicPr>
                  </pic:nvPicPr>
                  <pic:blipFill>
                    <a:blip r:embed="rId47" cstate="print"/>
                    <a:srcRect/>
                    <a:stretch>
                      <a:fillRect/>
                    </a:stretch>
                  </pic:blipFill>
                  <pic:spPr bwMode="auto">
                    <a:xfrm>
                      <a:off x="0" y="0"/>
                      <a:ext cx="2677882" cy="2677882"/>
                    </a:xfrm>
                    <a:prstGeom prst="rect">
                      <a:avLst/>
                    </a:prstGeom>
                    <a:noFill/>
                    <a:ln w="9525">
                      <a:noFill/>
                      <a:miter lim="800000"/>
                      <a:headEnd/>
                      <a:tailEnd/>
                    </a:ln>
                  </pic:spPr>
                </pic:pic>
              </a:graphicData>
            </a:graphic>
          </wp:inline>
        </w:drawing>
      </w:r>
    </w:p>
    <w:p w:rsidR="00BC7608" w:rsidRDefault="00BC7608" w:rsidP="00BC7608">
      <w:pPr>
        <w:ind w:right="374"/>
        <w:rPr>
          <w:rFonts w:eastAsiaTheme="minorHAnsi" w:cs="SBL Greek"/>
          <w:b/>
          <w:color w:val="auto"/>
          <w:szCs w:val="22"/>
          <w:lang w:eastAsia="en-US" w:bidi="he-IL"/>
        </w:rPr>
      </w:pPr>
    </w:p>
    <w:p w:rsidR="00BC7608" w:rsidRPr="00864160" w:rsidRDefault="0054543E" w:rsidP="00BC7608">
      <w:pPr>
        <w:ind w:right="374"/>
        <w:jc w:val="center"/>
        <w:rPr>
          <w:rFonts w:eastAsia="Calibri" w:cs="SBL Greek"/>
          <w:b/>
          <w:lang w:eastAsia="en-US" w:bidi="he-IL"/>
        </w:rPr>
      </w:pPr>
      <w:hyperlink r:id="rId48" w:history="1">
        <w:r w:rsidR="00BC7608" w:rsidRPr="004D5009">
          <w:rPr>
            <w:rStyle w:val="-"/>
            <w:rFonts w:eastAsia="Calibri" w:cs="SBL Greek"/>
            <w:b/>
            <w:lang w:eastAsia="en-US" w:bidi="he-IL"/>
          </w:rPr>
          <w:t>https://www.jbhifi.com.au/phones/Outright-Mobile-Handsets/apple/apple-iphone-x-64gb-space-grey/505272/</w:t>
        </w:r>
      </w:hyperlink>
      <w:r w:rsidR="00BC7608">
        <w:rPr>
          <w:rFonts w:eastAsia="Calibri" w:cs="SBL Greek"/>
          <w:b/>
          <w:lang w:eastAsia="en-US" w:bidi="he-IL"/>
        </w:rPr>
        <w:t xml:space="preserve"> </w:t>
      </w:r>
    </w:p>
    <w:p w:rsidR="00BC7608" w:rsidRDefault="00BC7608">
      <w:pPr>
        <w:spacing w:after="200" w:line="276" w:lineRule="auto"/>
        <w:jc w:val="left"/>
        <w:rPr>
          <w:rFonts w:eastAsiaTheme="minorHAnsi" w:cs="SBL Greek"/>
          <w:b/>
          <w:color w:val="auto"/>
          <w:szCs w:val="22"/>
          <w:lang w:eastAsia="en-US" w:bidi="he-IL"/>
        </w:rPr>
      </w:pPr>
    </w:p>
    <w:p w:rsidR="00A371CF" w:rsidRPr="00A371CF" w:rsidRDefault="00A371CF">
      <w:pPr>
        <w:spacing w:after="200" w:line="276" w:lineRule="auto"/>
        <w:jc w:val="left"/>
        <w:rPr>
          <w:rFonts w:eastAsiaTheme="minorHAnsi" w:cs="SBL Greek"/>
          <w:b/>
          <w:color w:val="auto"/>
          <w:szCs w:val="22"/>
          <w:lang w:eastAsia="en-US" w:bidi="he-IL"/>
        </w:rPr>
      </w:pPr>
      <w:r>
        <w:rPr>
          <w:rFonts w:eastAsiaTheme="minorHAnsi" w:cs="SBL Greek"/>
          <w:b/>
          <w:color w:val="auto"/>
          <w:szCs w:val="22"/>
          <w:lang w:eastAsia="en-US" w:bidi="he-IL"/>
        </w:rPr>
        <w:t>Και το φίδι τι ρόλο παίζει;;</w:t>
      </w:r>
      <w:r w:rsidR="00251B6F">
        <w:rPr>
          <w:rFonts w:eastAsiaTheme="minorHAnsi" w:cs="SBL Greek"/>
          <w:b/>
          <w:color w:val="auto"/>
          <w:szCs w:val="22"/>
          <w:lang w:eastAsia="en-US" w:bidi="he-IL"/>
        </w:rPr>
        <w:t xml:space="preserve"> </w:t>
      </w:r>
    </w:p>
    <w:p w:rsidR="00264DD1" w:rsidRDefault="00C10764" w:rsidP="00C10764">
      <w:pPr>
        <w:spacing w:before="120"/>
        <w:jc w:val="center"/>
        <w:rPr>
          <w:bCs/>
        </w:rPr>
      </w:pPr>
      <w:r w:rsidRPr="00C10764">
        <w:rPr>
          <w:bCs/>
          <w:noProof/>
        </w:rPr>
        <w:lastRenderedPageBreak/>
        <w:drawing>
          <wp:inline distT="0" distB="0" distL="0" distR="0">
            <wp:extent cx="1433195" cy="1433195"/>
            <wp:effectExtent l="19050" t="0" r="0" b="0"/>
            <wp:docPr id="6" name="Εικόνα 15" descr="https://weekly.israelbiblecenter.com/wp-content/uploads/sites/3/2018/10/Snake1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ekly.israelbiblecenter.com/wp-content/uploads/sites/3/2018/10/Snake1a-150x150.jpg"/>
                    <pic:cNvPicPr>
                      <a:picLocks noChangeAspect="1" noChangeArrowheads="1"/>
                    </pic:cNvPicPr>
                  </pic:nvPicPr>
                  <pic:blipFill>
                    <a:blip r:embed="rId49" cstate="print"/>
                    <a:srcRect/>
                    <a:stretch>
                      <a:fillRect/>
                    </a:stretch>
                  </pic:blipFill>
                  <pic:spPr bwMode="auto">
                    <a:xfrm>
                      <a:off x="0" y="0"/>
                      <a:ext cx="1433195" cy="1433195"/>
                    </a:xfrm>
                    <a:prstGeom prst="rect">
                      <a:avLst/>
                    </a:prstGeom>
                    <a:noFill/>
                    <a:ln w="9525">
                      <a:noFill/>
                      <a:miter lim="800000"/>
                      <a:headEnd/>
                      <a:tailEnd/>
                    </a:ln>
                  </pic:spPr>
                </pic:pic>
              </a:graphicData>
            </a:graphic>
          </wp:inline>
        </w:drawing>
      </w:r>
    </w:p>
    <w:p w:rsidR="00264DD1" w:rsidRPr="00054466" w:rsidRDefault="0054543E" w:rsidP="00264DD1">
      <w:pPr>
        <w:pStyle w:val="Web"/>
        <w:jc w:val="both"/>
        <w:rPr>
          <w:sz w:val="18"/>
          <w:szCs w:val="18"/>
          <w:lang w:val="en-US"/>
        </w:rPr>
      </w:pPr>
      <w:hyperlink r:id="rId50" w:history="1">
        <w:r w:rsidR="00264DD1" w:rsidRPr="00054466">
          <w:rPr>
            <w:rStyle w:val="-"/>
            <w:sz w:val="18"/>
            <w:szCs w:val="18"/>
            <w:lang w:val="en-US"/>
          </w:rPr>
          <w:t>https://weekly.israelbiblecenter.com/which-serpent-is-satan/</w:t>
        </w:r>
      </w:hyperlink>
      <w:r w:rsidR="00264DD1" w:rsidRPr="00054466">
        <w:rPr>
          <w:sz w:val="18"/>
          <w:szCs w:val="18"/>
          <w:lang w:val="en-US"/>
        </w:rPr>
        <w:t xml:space="preserve"> We know that Revelation is not recalling the snake in Eden because the source of John’s language isn’t Genesis, </w:t>
      </w:r>
      <w:proofErr w:type="gramStart"/>
      <w:r w:rsidR="00264DD1" w:rsidRPr="00054466">
        <w:rPr>
          <w:sz w:val="18"/>
          <w:szCs w:val="18"/>
          <w:lang w:val="en-US"/>
        </w:rPr>
        <w:t>it’s</w:t>
      </w:r>
      <w:proofErr w:type="gramEnd"/>
      <w:r w:rsidR="00264DD1" w:rsidRPr="00054466">
        <w:rPr>
          <w:sz w:val="18"/>
          <w:szCs w:val="18"/>
          <w:lang w:val="en-US"/>
        </w:rPr>
        <w:t xml:space="preserve"> Isaiah. Along with calling the devil a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Revelation first describes Satan as a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xml:space="preserve">). </w:t>
      </w:r>
      <w:r w:rsidR="00264DD1" w:rsidRPr="00054466">
        <w:rPr>
          <w:rStyle w:val="af"/>
          <w:rFonts w:eastAsiaTheme="majorEastAsia"/>
          <w:sz w:val="18"/>
          <w:szCs w:val="18"/>
          <w:lang w:val="en-US"/>
        </w:rPr>
        <w:t xml:space="preserve">The only other verse in Scripture that we see a creature </w:t>
      </w:r>
      <w:proofErr w:type="gramStart"/>
      <w:r w:rsidR="00264DD1" w:rsidRPr="00054466">
        <w:rPr>
          <w:rStyle w:val="af"/>
          <w:rFonts w:eastAsiaTheme="majorEastAsia"/>
          <w:sz w:val="18"/>
          <w:szCs w:val="18"/>
          <w:lang w:val="en-US"/>
        </w:rPr>
        <w:t>who</w:t>
      </w:r>
      <w:proofErr w:type="gramEnd"/>
      <w:r w:rsidR="00264DD1" w:rsidRPr="00054466">
        <w:rPr>
          <w:rStyle w:val="af"/>
          <w:rFonts w:eastAsiaTheme="majorEastAsia"/>
          <w:sz w:val="18"/>
          <w:szCs w:val="18"/>
          <w:lang w:val="en-US"/>
        </w:rPr>
        <w:t xml:space="preserve"> is called both a “dragon” and a “serpent” is in Isaiah’s description of the primordial sea-monster, Leviathan.</w:t>
      </w:r>
      <w:r w:rsidR="00264DD1" w:rsidRPr="00054466">
        <w:rPr>
          <w:sz w:val="18"/>
          <w:szCs w:val="18"/>
          <w:lang w:val="en-US"/>
        </w:rPr>
        <w:t xml:space="preserve"> According to the Greek translation of the Hebrew Bible, the prophet states, “In that day God shall bring a holy and great and strong sword against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the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that flees, upon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the twisting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[God] shall destroy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(Isa 27:1 LXX). Since Isaiah repeats the words “dragon” and “serpent” several times in this verse, we can be confident that this is the very verse to which John refers in Revelation.</w:t>
      </w:r>
      <w:r w:rsidR="00264DD1" w:rsidRPr="00054466">
        <w:rPr>
          <w:rStyle w:val="af"/>
          <w:rFonts w:eastAsiaTheme="majorEastAsia"/>
          <w:sz w:val="18"/>
          <w:szCs w:val="18"/>
          <w:lang w:val="en-US"/>
        </w:rPr>
        <w:t>According to the original Hebrew text of Isaiah 27:1, the dragon that God will destroy at the end of days is called “Leviathan”</w:t>
      </w:r>
      <w:r w:rsidR="00264DD1" w:rsidRPr="00054466">
        <w:rPr>
          <w:sz w:val="18"/>
          <w:szCs w:val="18"/>
          <w:lang w:val="en-US"/>
        </w:rPr>
        <w:t>: “In that day the Lord, with his heavy and great and strong sword, will punish Leviathan (</w:t>
      </w:r>
      <w:r w:rsidR="00264DD1" w:rsidRPr="00054466">
        <w:rPr>
          <w:rStyle w:val="a8"/>
          <w:sz w:val="18"/>
          <w:szCs w:val="18"/>
          <w:lang w:val="en-US"/>
        </w:rPr>
        <w:t>livyatan</w:t>
      </w:r>
      <w:r w:rsidR="00264DD1" w:rsidRPr="00054466">
        <w:rPr>
          <w:sz w:val="18"/>
          <w:szCs w:val="18"/>
          <w:lang w:val="en-US"/>
        </w:rPr>
        <w:t xml:space="preserve">; </w:t>
      </w:r>
      <w:r w:rsidR="00264DD1" w:rsidRPr="00054466">
        <w:rPr>
          <w:sz w:val="18"/>
          <w:szCs w:val="18"/>
        </w:rPr>
        <w:t>לויתן</w:t>
      </w:r>
      <w:r w:rsidR="00264DD1" w:rsidRPr="00054466">
        <w:rPr>
          <w:sz w:val="18"/>
          <w:szCs w:val="18"/>
          <w:lang w:val="en-US"/>
        </w:rPr>
        <w:t>) the fleeing serpent (</w:t>
      </w:r>
      <w:r w:rsidR="00264DD1" w:rsidRPr="00054466">
        <w:rPr>
          <w:rStyle w:val="a8"/>
          <w:sz w:val="18"/>
          <w:szCs w:val="18"/>
          <w:lang w:val="en-US"/>
        </w:rPr>
        <w:t>nachash</w:t>
      </w:r>
      <w:r w:rsidR="00264DD1" w:rsidRPr="00054466">
        <w:rPr>
          <w:sz w:val="18"/>
          <w:szCs w:val="18"/>
          <w:lang w:val="en-US"/>
        </w:rPr>
        <w:t xml:space="preserve">; </w:t>
      </w:r>
      <w:r w:rsidR="00264DD1" w:rsidRPr="00054466">
        <w:rPr>
          <w:sz w:val="18"/>
          <w:szCs w:val="18"/>
        </w:rPr>
        <w:t>נחשׁ</w:t>
      </w:r>
      <w:r w:rsidR="00264DD1" w:rsidRPr="00054466">
        <w:rPr>
          <w:sz w:val="18"/>
          <w:szCs w:val="18"/>
          <w:lang w:val="en-US"/>
        </w:rPr>
        <w:t>), Leviathan the twisting serpent (</w:t>
      </w:r>
      <w:r w:rsidR="00264DD1" w:rsidRPr="00054466">
        <w:rPr>
          <w:rStyle w:val="a8"/>
          <w:sz w:val="18"/>
          <w:szCs w:val="18"/>
          <w:lang w:val="en-US"/>
        </w:rPr>
        <w:t>livyatan nachash ‘aqalaton</w:t>
      </w:r>
      <w:r w:rsidR="00264DD1" w:rsidRPr="00054466">
        <w:rPr>
          <w:sz w:val="18"/>
          <w:szCs w:val="18"/>
          <w:lang w:val="en-US"/>
        </w:rPr>
        <w:t xml:space="preserve">; </w:t>
      </w:r>
      <w:r w:rsidR="00264DD1" w:rsidRPr="00054466">
        <w:rPr>
          <w:sz w:val="18"/>
          <w:szCs w:val="18"/>
        </w:rPr>
        <w:t>לויתן</w:t>
      </w:r>
      <w:r w:rsidR="00264DD1" w:rsidRPr="00054466">
        <w:rPr>
          <w:sz w:val="18"/>
          <w:szCs w:val="18"/>
          <w:lang w:val="en-US"/>
        </w:rPr>
        <w:t xml:space="preserve"> </w:t>
      </w:r>
      <w:r w:rsidR="00264DD1" w:rsidRPr="00054466">
        <w:rPr>
          <w:sz w:val="18"/>
          <w:szCs w:val="18"/>
        </w:rPr>
        <w:t>נחשׁ</w:t>
      </w:r>
      <w:r w:rsidR="00264DD1" w:rsidRPr="00054466">
        <w:rPr>
          <w:sz w:val="18"/>
          <w:szCs w:val="18"/>
          <w:lang w:val="en-US"/>
        </w:rPr>
        <w:t xml:space="preserve"> </w:t>
      </w:r>
      <w:r w:rsidR="00264DD1" w:rsidRPr="00054466">
        <w:rPr>
          <w:sz w:val="18"/>
          <w:szCs w:val="18"/>
        </w:rPr>
        <w:t>עקלתון</w:t>
      </w:r>
      <w:r w:rsidR="00264DD1" w:rsidRPr="00054466">
        <w:rPr>
          <w:sz w:val="18"/>
          <w:szCs w:val="18"/>
          <w:lang w:val="en-US"/>
        </w:rPr>
        <w:t>), and he will slay the dragon (</w:t>
      </w:r>
      <w:r w:rsidR="00264DD1" w:rsidRPr="00054466">
        <w:rPr>
          <w:rStyle w:val="a8"/>
          <w:sz w:val="18"/>
          <w:szCs w:val="18"/>
          <w:lang w:val="en-US"/>
        </w:rPr>
        <w:t>tannin</w:t>
      </w:r>
      <w:r w:rsidR="00264DD1" w:rsidRPr="00054466">
        <w:rPr>
          <w:sz w:val="18"/>
          <w:szCs w:val="18"/>
          <w:lang w:val="en-US"/>
        </w:rPr>
        <w:t xml:space="preserve">; </w:t>
      </w:r>
      <w:r w:rsidR="00264DD1" w:rsidRPr="00054466">
        <w:rPr>
          <w:sz w:val="18"/>
          <w:szCs w:val="18"/>
        </w:rPr>
        <w:t>תנין</w:t>
      </w:r>
      <w:r w:rsidR="00264DD1" w:rsidRPr="00054466">
        <w:rPr>
          <w:sz w:val="18"/>
          <w:szCs w:val="18"/>
          <w:lang w:val="en-US"/>
        </w:rPr>
        <w:t xml:space="preserve">) that is in the sea.” Elsewhere, the Bible refers to Leviathan as a great chaos monster of the sea that God defeats at the creation of the world (e.g., Ps 74:12-14). It is </w:t>
      </w:r>
      <w:r w:rsidR="00264DD1" w:rsidRPr="00054466">
        <w:rPr>
          <w:rStyle w:val="a8"/>
          <w:sz w:val="18"/>
          <w:szCs w:val="18"/>
          <w:lang w:val="en-US"/>
        </w:rPr>
        <w:t>this</w:t>
      </w:r>
      <w:r w:rsidR="00264DD1" w:rsidRPr="00054466">
        <w:rPr>
          <w:sz w:val="18"/>
          <w:szCs w:val="18"/>
          <w:lang w:val="en-US"/>
        </w:rPr>
        <w:t xml:space="preserve"> ancient chaos creature that John calls “the devil and Satan” in Rev 12:9, rather than the snake in the Garden of Eden. The dragon of Revelation is a primal monster that represents the forces of chaos and disorder. Thankfully, in the end, God’s peace will prevail; Paul declares that “the God of </w:t>
      </w:r>
      <w:r w:rsidR="00264DD1" w:rsidRPr="00054466">
        <w:rPr>
          <w:rStyle w:val="af"/>
          <w:rFonts w:eastAsiaTheme="majorEastAsia"/>
          <w:sz w:val="18"/>
          <w:szCs w:val="18"/>
          <w:lang w:val="en-US"/>
        </w:rPr>
        <w:t>peace</w:t>
      </w:r>
      <w:r w:rsidR="00264DD1" w:rsidRPr="00054466">
        <w:rPr>
          <w:sz w:val="18"/>
          <w:szCs w:val="18"/>
          <w:lang w:val="en-US"/>
        </w:rPr>
        <w:t xml:space="preserve"> (</w:t>
      </w:r>
      <w:r w:rsidR="00264DD1" w:rsidRPr="00054466">
        <w:rPr>
          <w:rStyle w:val="a8"/>
          <w:sz w:val="18"/>
          <w:szCs w:val="18"/>
          <w:lang w:val="en-US"/>
        </w:rPr>
        <w:t>eirene</w:t>
      </w:r>
      <w:r w:rsidR="00264DD1" w:rsidRPr="00054466">
        <w:rPr>
          <w:sz w:val="18"/>
          <w:szCs w:val="18"/>
          <w:lang w:val="en-US"/>
        </w:rPr>
        <w:t xml:space="preserve">; </w:t>
      </w:r>
      <w:r w:rsidR="00264DD1" w:rsidRPr="00054466">
        <w:rPr>
          <w:sz w:val="18"/>
          <w:szCs w:val="18"/>
        </w:rPr>
        <w:t>εἰρήνη</w:t>
      </w:r>
      <w:r w:rsidR="00264DD1" w:rsidRPr="00054466">
        <w:rPr>
          <w:sz w:val="18"/>
          <w:szCs w:val="18"/>
          <w:lang w:val="en-US"/>
        </w:rPr>
        <w:t xml:space="preserve">) will soon crush Satan underneath your feet” (Rom 16:20). </w:t>
      </w:r>
      <w:r w:rsidR="00264DD1" w:rsidRPr="00054466">
        <w:rPr>
          <w:rStyle w:val="af"/>
          <w:rFonts w:eastAsiaTheme="majorEastAsia"/>
          <w:sz w:val="18"/>
          <w:szCs w:val="18"/>
          <w:lang w:val="en-US"/>
        </w:rPr>
        <w:t xml:space="preserve">While Satan hopes that chaos will shatter, God works to achieve </w:t>
      </w:r>
      <w:r w:rsidR="00264DD1" w:rsidRPr="00054466">
        <w:rPr>
          <w:rStyle w:val="a8"/>
          <w:b/>
          <w:bCs/>
          <w:sz w:val="18"/>
          <w:szCs w:val="18"/>
          <w:lang w:val="en-US"/>
        </w:rPr>
        <w:t>shalom</w:t>
      </w:r>
      <w:r w:rsidR="00264DD1" w:rsidRPr="00054466">
        <w:rPr>
          <w:rStyle w:val="af"/>
          <w:rFonts w:eastAsiaTheme="majorEastAsia"/>
          <w:sz w:val="18"/>
          <w:szCs w:val="18"/>
          <w:lang w:val="en-US"/>
        </w:rPr>
        <w:t>.</w:t>
      </w:r>
    </w:p>
    <w:p w:rsidR="00BC7608" w:rsidRDefault="00BC7608" w:rsidP="00BC7608">
      <w:pPr>
        <w:shd w:val="clear" w:color="auto" w:fill="FFFFFF"/>
        <w:autoSpaceDE w:val="0"/>
        <w:autoSpaceDN w:val="0"/>
        <w:adjustRightInd w:val="0"/>
        <w:rPr>
          <w:rFonts w:ascii="Arial" w:hAnsi="Arial" w:cs="Arial"/>
          <w:sz w:val="20"/>
          <w:szCs w:val="20"/>
          <w:lang w:eastAsia="en-US"/>
        </w:rPr>
      </w:pPr>
      <w:r>
        <w:rPr>
          <w:rFonts w:ascii="Arial" w:hAnsi="Arial"/>
          <w:b/>
          <w:sz w:val="20"/>
          <w:szCs w:val="20"/>
          <w:lang w:eastAsia="en-US"/>
        </w:rPr>
        <w:t xml:space="preserve">ΒΙΒΛΙΚΗ ΕΤΑΙΡΕΙΑ (2008) - </w:t>
      </w:r>
      <w:r w:rsidRPr="00A6452F">
        <w:rPr>
          <w:rFonts w:ascii="Arial" w:hAnsi="Arial"/>
          <w:b/>
          <w:i/>
          <w:sz w:val="20"/>
          <w:szCs w:val="20"/>
          <w:lang w:eastAsia="en-US"/>
        </w:rPr>
        <w:t>ΚΕΙΜΕΝΟ ΔΟΛΟΦΟΝΙΑΣ</w:t>
      </w:r>
      <w:r>
        <w:rPr>
          <w:rFonts w:ascii="Arial" w:hAnsi="Arial"/>
          <w:sz w:val="20"/>
          <w:szCs w:val="20"/>
          <w:lang w:eastAsia="en-US"/>
        </w:rPr>
        <w:t xml:space="preserve"> </w:t>
      </w:r>
      <w:r w:rsidR="00A6452F">
        <w:rPr>
          <w:rFonts w:ascii="Arial" w:hAnsi="Arial"/>
          <w:sz w:val="20"/>
          <w:szCs w:val="20"/>
          <w:lang w:eastAsia="en-US"/>
        </w:rPr>
        <w:t>:</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αδερφό του</w:t>
      </w:r>
      <w:r>
        <w:rPr>
          <w:rFonts w:ascii="Arial" w:hAnsi="Arial" w:cs="Arial"/>
          <w:sz w:val="20"/>
          <w:szCs w:val="20"/>
          <w:lang w:eastAsia="en-US"/>
        </w:rPr>
        <w:t xml:space="preserve">: </w:t>
      </w:r>
      <w:r>
        <w:rPr>
          <w:rFonts w:ascii="Arial" w:hAnsi="Arial"/>
          <w:sz w:val="20"/>
          <w:szCs w:val="20"/>
          <w:lang w:eastAsia="en-US"/>
        </w:rPr>
        <w:t>«Πάμε</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χωράφια»</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εκεί</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χωρά</w:t>
      </w:r>
      <w:r>
        <w:rPr>
          <w:rFonts w:ascii="Arial" w:hAnsi="Arial"/>
          <w:sz w:val="20"/>
          <w:szCs w:val="20"/>
          <w:lang w:eastAsia="en-US"/>
        </w:rPr>
        <w:softHyphen/>
        <w:t>φια</w:t>
      </w:r>
      <w:r>
        <w:rPr>
          <w:rFonts w:ascii="Arial" w:hAnsi="Arial" w:cs="Arial"/>
          <w:sz w:val="20"/>
          <w:szCs w:val="20"/>
          <w:lang w:eastAsia="en-US"/>
        </w:rPr>
        <w:t xml:space="preserve">, </w:t>
      </w:r>
      <w:r>
        <w:rPr>
          <w:rFonts w:ascii="Arial" w:hAnsi="Arial"/>
          <w:sz w:val="20"/>
          <w:szCs w:val="20"/>
          <w:lang w:eastAsia="en-US"/>
        </w:rPr>
        <w:t>όρμησε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εναντίον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 xml:space="preserve"> </w:t>
      </w:r>
      <w:r>
        <w:rPr>
          <w:rFonts w:ascii="Arial" w:hAnsi="Arial"/>
          <w:sz w:val="20"/>
          <w:szCs w:val="20"/>
          <w:lang w:eastAsia="en-US"/>
        </w:rPr>
        <w:t>και τον</w:t>
      </w:r>
      <w:r>
        <w:rPr>
          <w:rFonts w:ascii="Arial" w:hAnsi="Arial" w:cs="Arial"/>
          <w:sz w:val="20"/>
          <w:szCs w:val="20"/>
          <w:lang w:eastAsia="en-US"/>
        </w:rPr>
        <w:t xml:space="preserve"> </w:t>
      </w:r>
      <w:r>
        <w:rPr>
          <w:rFonts w:ascii="Arial" w:hAnsi="Arial"/>
          <w:sz w:val="20"/>
          <w:szCs w:val="20"/>
          <w:lang w:eastAsia="en-US"/>
        </w:rPr>
        <w:t>σκότωσε</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sz w:val="20"/>
          <w:szCs w:val="20"/>
          <w:vertAlign w:val="superscript"/>
          <w:lang w:eastAsia="en-US"/>
        </w:rPr>
        <w:t>9</w:t>
      </w:r>
      <w:r>
        <w:rPr>
          <w:rFonts w:ascii="Arial" w:eastAsiaTheme="minorHAnsi"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ρώτησε</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«Πού</w:t>
      </w:r>
      <w:r>
        <w:rPr>
          <w:rFonts w:ascii="Arial" w:hAnsi="Arial" w:cs="Arial"/>
          <w:sz w:val="20"/>
          <w:szCs w:val="20"/>
          <w:lang w:eastAsia="en-US"/>
        </w:rPr>
        <w:t xml:space="preserve"> </w:t>
      </w:r>
      <w:r>
        <w:rPr>
          <w:rFonts w:ascii="Arial" w:hAnsi="Arial"/>
          <w:sz w:val="20"/>
          <w:szCs w:val="20"/>
          <w:lang w:eastAsia="en-US"/>
        </w:rPr>
        <w:t>είναι</w:t>
      </w:r>
      <w:r>
        <w:rPr>
          <w:rFonts w:ascii="Arial" w:hAnsi="Arial" w:cs="Arial"/>
          <w:sz w:val="20"/>
          <w:szCs w:val="20"/>
          <w:lang w:eastAsia="en-US"/>
        </w:rPr>
        <w:t xml:space="preserve"> </w:t>
      </w:r>
      <w:r>
        <w:rPr>
          <w:rFonts w:ascii="Arial" w:hAnsi="Arial"/>
          <w:sz w:val="20"/>
          <w:szCs w:val="20"/>
          <w:lang w:eastAsia="en-US"/>
        </w:rPr>
        <w:t>ο αδερφός</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w:t>
      </w:r>
      <w:r>
        <w:rPr>
          <w:rFonts w:ascii="Arial" w:hAnsi="Arial"/>
          <w:sz w:val="20"/>
          <w:szCs w:val="20"/>
          <w:lang w:eastAsia="en-US"/>
        </w:rPr>
        <w:t>»</w:t>
      </w:r>
      <w:r>
        <w:rPr>
          <w:rFonts w:ascii="Arial" w:hAnsi="Arial" w:cs="Arial"/>
          <w:sz w:val="20"/>
          <w:szCs w:val="20"/>
          <w:lang w:eastAsia="en-US"/>
        </w:rPr>
        <w:t xml:space="preserve"> </w:t>
      </w:r>
      <w:r>
        <w:rPr>
          <w:rFonts w:ascii="Arial" w:hAnsi="Arial"/>
          <w:sz w:val="20"/>
          <w:szCs w:val="20"/>
          <w:lang w:eastAsia="en-US"/>
        </w:rPr>
        <w:t>Εκείνος</w:t>
      </w:r>
      <w:r>
        <w:rPr>
          <w:rFonts w:ascii="Arial" w:hAnsi="Arial" w:cs="Arial"/>
          <w:sz w:val="20"/>
          <w:szCs w:val="20"/>
          <w:lang w:eastAsia="en-US"/>
        </w:rPr>
        <w:t xml:space="preserve"> </w:t>
      </w:r>
      <w:r>
        <w:rPr>
          <w:rFonts w:ascii="Arial" w:hAnsi="Arial"/>
          <w:sz w:val="20"/>
          <w:szCs w:val="20"/>
          <w:lang w:eastAsia="en-US"/>
        </w:rPr>
        <w:t>απάντησε</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ξέρω</w:t>
      </w:r>
      <w:r>
        <w:rPr>
          <w:rFonts w:ascii="Arial" w:hAnsi="Arial" w:cs="Arial"/>
          <w:sz w:val="20"/>
          <w:szCs w:val="20"/>
          <w:lang w:eastAsia="en-US"/>
        </w:rPr>
        <w:t xml:space="preserve">. </w:t>
      </w:r>
      <w:r>
        <w:rPr>
          <w:rFonts w:ascii="Arial" w:hAnsi="Arial"/>
          <w:sz w:val="20"/>
          <w:szCs w:val="20"/>
          <w:lang w:eastAsia="en-US"/>
        </w:rPr>
        <w:t>Μήπως</w:t>
      </w:r>
      <w:r>
        <w:rPr>
          <w:rFonts w:ascii="Arial" w:hAnsi="Arial" w:cs="Arial"/>
          <w:sz w:val="20"/>
          <w:szCs w:val="20"/>
          <w:lang w:eastAsia="en-US"/>
        </w:rPr>
        <w:t xml:space="preserve"> </w:t>
      </w:r>
      <w:r>
        <w:rPr>
          <w:rFonts w:ascii="Arial" w:hAnsi="Arial"/>
          <w:sz w:val="20"/>
          <w:szCs w:val="20"/>
          <w:lang w:eastAsia="en-US"/>
        </w:rPr>
        <w:t>φύλακας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αδερφού μου</w:t>
      </w:r>
      <w:r>
        <w:rPr>
          <w:rFonts w:ascii="Arial" w:hAnsi="Arial" w:cs="Arial"/>
          <w:sz w:val="20"/>
          <w:szCs w:val="20"/>
          <w:lang w:eastAsia="en-US"/>
        </w:rPr>
        <w:t xml:space="preserve"> </w:t>
      </w:r>
      <w:r>
        <w:rPr>
          <w:rFonts w:ascii="Arial" w:hAnsi="Arial"/>
          <w:sz w:val="20"/>
          <w:szCs w:val="20"/>
          <w:lang w:eastAsia="en-US"/>
        </w:rPr>
        <w:t>είμαι</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w:t>
      </w:r>
      <w:r>
        <w:rPr>
          <w:rFonts w:ascii="Arial" w:hAnsi="Arial"/>
          <w:sz w:val="20"/>
          <w:szCs w:val="20"/>
          <w:lang w:eastAsia="en-US"/>
        </w:rPr>
        <w:t>»</w:t>
      </w:r>
      <w:r>
        <w:rPr>
          <w:rFonts w:ascii="Arial" w:hAnsi="Arial" w:cs="Arial"/>
          <w:sz w:val="20"/>
          <w:szCs w:val="20"/>
          <w:lang w:eastAsia="en-US"/>
        </w:rPr>
        <w:t xml:space="preserve"> </w:t>
      </w:r>
      <w:r>
        <w:rPr>
          <w:rFonts w:ascii="Arial" w:hAnsi="Arial" w:cs="Arial"/>
          <w:sz w:val="20"/>
          <w:szCs w:val="20"/>
          <w:vertAlign w:val="superscript"/>
          <w:lang w:eastAsia="en-US"/>
        </w:rPr>
        <w:t>10</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«Τι πήγες</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έκανες</w:t>
      </w:r>
      <w:r>
        <w:rPr>
          <w:rFonts w:ascii="Arial" w:hAnsi="Arial" w:cs="Arial"/>
          <w:sz w:val="20"/>
          <w:szCs w:val="20"/>
          <w:lang w:eastAsia="en-US"/>
        </w:rPr>
        <w:t xml:space="preserve">; </w:t>
      </w:r>
      <w:r>
        <w:rPr>
          <w:rFonts w:ascii="Arial" w:hAnsi="Arial"/>
          <w:sz w:val="20"/>
          <w:szCs w:val="20"/>
          <w:lang w:eastAsia="en-US"/>
        </w:rPr>
        <w:t>Άκου</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αίμα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αδερ</w:t>
      </w:r>
      <w:r>
        <w:rPr>
          <w:rFonts w:ascii="Arial" w:hAnsi="Arial"/>
          <w:sz w:val="20"/>
          <w:szCs w:val="20"/>
          <w:lang w:eastAsia="en-US"/>
        </w:rPr>
        <w:softHyphen/>
        <w:t>φού</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 xml:space="preserve"> </w:t>
      </w:r>
      <w:r>
        <w:rPr>
          <w:rFonts w:ascii="Arial" w:hAnsi="Arial"/>
          <w:sz w:val="20"/>
          <w:szCs w:val="20"/>
          <w:lang w:eastAsia="en-US"/>
        </w:rPr>
        <w:t>φωνάζει</w:t>
      </w:r>
      <w:r>
        <w:rPr>
          <w:rFonts w:ascii="Arial" w:hAnsi="Arial" w:cs="Arial"/>
          <w:sz w:val="20"/>
          <w:szCs w:val="20"/>
          <w:lang w:eastAsia="en-US"/>
        </w:rPr>
        <w:t xml:space="preserve"> </w:t>
      </w:r>
      <w:r>
        <w:rPr>
          <w:rFonts w:ascii="Arial" w:hAnsi="Arial"/>
          <w:sz w:val="20"/>
          <w:szCs w:val="20"/>
          <w:lang w:eastAsia="en-US"/>
        </w:rPr>
        <w:t>γοερά</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cs="Arial"/>
          <w:sz w:val="20"/>
          <w:szCs w:val="20"/>
          <w:vertAlign w:val="superscript"/>
          <w:lang w:eastAsia="en-US"/>
        </w:rPr>
        <w:t>11</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δω</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πέρα</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σε</w:t>
      </w:r>
      <w:r>
        <w:rPr>
          <w:rFonts w:ascii="Arial" w:hAnsi="Arial" w:cs="Arial"/>
          <w:sz w:val="20"/>
          <w:szCs w:val="20"/>
          <w:lang w:eastAsia="en-US"/>
        </w:rPr>
        <w:t xml:space="preserve"> </w:t>
      </w:r>
      <w:r>
        <w:rPr>
          <w:rFonts w:ascii="Arial" w:hAnsi="Arial"/>
          <w:sz w:val="20"/>
          <w:szCs w:val="20"/>
          <w:lang w:eastAsia="en-US"/>
        </w:rPr>
        <w:t>καταριέται</w:t>
      </w:r>
      <w:r>
        <w:rPr>
          <w:rFonts w:ascii="Arial" w:hAnsi="Arial" w:cs="Arial"/>
          <w:sz w:val="20"/>
          <w:szCs w:val="20"/>
          <w:lang w:eastAsia="en-US"/>
        </w:rPr>
        <w:t xml:space="preserve"> </w:t>
      </w:r>
      <w:r>
        <w:rPr>
          <w:rFonts w:ascii="Arial" w:hAnsi="Arial"/>
          <w:sz w:val="20"/>
          <w:szCs w:val="20"/>
          <w:lang w:eastAsia="en-US"/>
        </w:rPr>
        <w:t>η</w:t>
      </w:r>
      <w:r>
        <w:rPr>
          <w:rFonts w:ascii="Arial" w:hAnsi="Arial" w:cs="Arial"/>
          <w:sz w:val="20"/>
          <w:szCs w:val="20"/>
          <w:lang w:eastAsia="en-US"/>
        </w:rPr>
        <w:t xml:space="preserve"> </w:t>
      </w:r>
      <w:r>
        <w:rPr>
          <w:rFonts w:ascii="Arial" w:hAnsi="Arial"/>
          <w:sz w:val="20"/>
          <w:szCs w:val="20"/>
          <w:lang w:eastAsia="en-US"/>
        </w:rPr>
        <w:t>ίδια 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άνοιξε</w:t>
      </w:r>
      <w:r>
        <w:rPr>
          <w:rFonts w:ascii="Arial" w:hAnsi="Arial" w:cs="Arial"/>
          <w:sz w:val="20"/>
          <w:szCs w:val="20"/>
          <w:lang w:eastAsia="en-US"/>
        </w:rPr>
        <w:t xml:space="preserve"> </w:t>
      </w:r>
      <w:r>
        <w:rPr>
          <w:rFonts w:ascii="Arial" w:hAnsi="Arial"/>
          <w:sz w:val="20"/>
          <w:szCs w:val="20"/>
          <w:lang w:eastAsia="en-US"/>
        </w:rPr>
        <w:t>για</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δεχτεί</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αίμα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w:t>
      </w:r>
      <w:r>
        <w:rPr>
          <w:rFonts w:ascii="Arial" w:hAnsi="Arial"/>
          <w:sz w:val="20"/>
          <w:szCs w:val="20"/>
          <w:lang w:eastAsia="en-US"/>
        </w:rPr>
        <w:softHyphen/>
        <w:t>δερφού</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εσύ</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σκότωσες</w:t>
      </w:r>
      <w:r>
        <w:rPr>
          <w:rFonts w:ascii="Arial" w:hAnsi="Arial" w:cs="Arial"/>
          <w:sz w:val="20"/>
          <w:szCs w:val="20"/>
          <w:lang w:eastAsia="en-US"/>
        </w:rPr>
        <w:t xml:space="preserve">. </w:t>
      </w:r>
      <w:r>
        <w:rPr>
          <w:rFonts w:ascii="Arial" w:hAnsi="Arial" w:cs="Arial"/>
          <w:sz w:val="20"/>
          <w:szCs w:val="20"/>
          <w:vertAlign w:val="superscript"/>
          <w:lang w:eastAsia="en-US"/>
        </w:rPr>
        <w:t>12</w:t>
      </w:r>
      <w:r>
        <w:rPr>
          <w:rFonts w:ascii="Arial" w:hAnsi="Arial"/>
          <w:sz w:val="20"/>
          <w:szCs w:val="20"/>
          <w:lang w:eastAsia="en-US"/>
        </w:rPr>
        <w:t>Όταν θα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καλλιεργείς</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δίνει</w:t>
      </w:r>
      <w:r>
        <w:rPr>
          <w:rFonts w:ascii="Arial" w:hAnsi="Arial" w:cs="Arial"/>
          <w:sz w:val="20"/>
          <w:szCs w:val="20"/>
          <w:lang w:eastAsia="en-US"/>
        </w:rPr>
        <w:t xml:space="preserve"> </w:t>
      </w:r>
      <w:r>
        <w:rPr>
          <w:rFonts w:ascii="Arial" w:hAnsi="Arial"/>
          <w:sz w:val="20"/>
          <w:szCs w:val="20"/>
          <w:lang w:eastAsia="en-US"/>
        </w:rPr>
        <w:t>πια τους</w:t>
      </w:r>
      <w:r>
        <w:rPr>
          <w:rFonts w:ascii="Arial" w:hAnsi="Arial" w:cs="Arial"/>
          <w:sz w:val="20"/>
          <w:szCs w:val="20"/>
          <w:lang w:eastAsia="en-US"/>
        </w:rPr>
        <w:t xml:space="preserve"> </w:t>
      </w:r>
      <w:r>
        <w:rPr>
          <w:rFonts w:ascii="Arial" w:hAnsi="Arial"/>
          <w:sz w:val="20"/>
          <w:szCs w:val="20"/>
          <w:lang w:eastAsia="en-US"/>
        </w:rPr>
        <w:t>καρπούς</w:t>
      </w:r>
      <w:r>
        <w:rPr>
          <w:rFonts w:ascii="Arial" w:hAnsi="Arial" w:cs="Arial"/>
          <w:sz w:val="20"/>
          <w:szCs w:val="20"/>
          <w:lang w:eastAsia="en-US"/>
        </w:rPr>
        <w:t xml:space="preserve"> </w:t>
      </w:r>
      <w:r>
        <w:rPr>
          <w:rFonts w:ascii="Arial" w:hAnsi="Arial"/>
          <w:sz w:val="20"/>
          <w:szCs w:val="20"/>
          <w:lang w:eastAsia="en-US"/>
        </w:rPr>
        <w:t>της</w:t>
      </w:r>
      <w:r>
        <w:rPr>
          <w:rFonts w:ascii="Arial" w:hAnsi="Arial" w:cs="Arial"/>
          <w:sz w:val="20"/>
          <w:szCs w:val="20"/>
          <w:lang w:eastAsia="en-US"/>
        </w:rPr>
        <w:t xml:space="preserve">.&lt;0 </w:t>
      </w:r>
      <w:r>
        <w:rPr>
          <w:rFonts w:ascii="Arial" w:hAnsi="Arial"/>
          <w:sz w:val="20"/>
          <w:szCs w:val="20"/>
          <w:lang w:eastAsia="en-US"/>
        </w:rPr>
        <w:t>φυγάς</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είσαι</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πε</w:t>
      </w:r>
      <w:r>
        <w:rPr>
          <w:rFonts w:ascii="Arial" w:hAnsi="Arial"/>
          <w:sz w:val="20"/>
          <w:szCs w:val="20"/>
          <w:lang w:eastAsia="en-US"/>
        </w:rPr>
        <w:softHyphen/>
        <w:t>ριπλανώμενος</w:t>
      </w:r>
      <w:r>
        <w:rPr>
          <w:rFonts w:ascii="Arial" w:hAnsi="Arial" w:cs="Arial"/>
          <w:sz w:val="20"/>
          <w:szCs w:val="20"/>
          <w:lang w:eastAsia="en-US"/>
        </w:rPr>
        <w:t xml:space="preserve"> </w:t>
      </w:r>
      <w:r>
        <w:rPr>
          <w:rFonts w:ascii="Arial" w:hAnsi="Arial"/>
          <w:sz w:val="20"/>
          <w:szCs w:val="20"/>
          <w:lang w:eastAsia="en-US"/>
        </w:rPr>
        <w:t>για</w:t>
      </w:r>
      <w:r>
        <w:rPr>
          <w:rFonts w:ascii="Arial" w:hAnsi="Arial" w:cs="Arial"/>
          <w:sz w:val="20"/>
          <w:szCs w:val="20"/>
          <w:lang w:eastAsia="en-US"/>
        </w:rPr>
        <w:t xml:space="preserve"> </w:t>
      </w:r>
      <w:r>
        <w:rPr>
          <w:rFonts w:ascii="Arial" w:hAnsi="Arial"/>
          <w:sz w:val="20"/>
          <w:szCs w:val="20"/>
          <w:lang w:eastAsia="en-US"/>
        </w:rPr>
        <w:t>πάντα</w:t>
      </w:r>
      <w:r>
        <w:rPr>
          <w:rFonts w:ascii="Arial" w:hAnsi="Arial" w:cs="Arial"/>
          <w:sz w:val="20"/>
          <w:szCs w:val="20"/>
          <w:lang w:eastAsia="en-US"/>
        </w:rPr>
        <w:t xml:space="preserve"> </w:t>
      </w:r>
      <w:r>
        <w:rPr>
          <w:rFonts w:ascii="Arial" w:hAnsi="Arial"/>
          <w:sz w:val="20"/>
          <w:szCs w:val="20"/>
          <w:lang w:eastAsia="en-US"/>
        </w:rPr>
        <w:t>πάνω στη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sz w:val="20"/>
          <w:szCs w:val="20"/>
          <w:vertAlign w:val="superscript"/>
          <w:lang w:eastAsia="en-US"/>
        </w:rPr>
        <w:t>13</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Κύριο</w:t>
      </w:r>
      <w:r>
        <w:rPr>
          <w:rFonts w:ascii="Arial" w:hAnsi="Arial" w:cs="Arial"/>
          <w:sz w:val="20"/>
          <w:szCs w:val="20"/>
          <w:lang w:eastAsia="en-US"/>
        </w:rPr>
        <w:t xml:space="preserve">: </w:t>
      </w:r>
      <w:r>
        <w:rPr>
          <w:rFonts w:ascii="Arial" w:hAnsi="Arial"/>
          <w:sz w:val="20"/>
          <w:szCs w:val="20"/>
          <w:lang w:eastAsia="en-US"/>
        </w:rPr>
        <w:t>«Βαριά</w:t>
      </w:r>
      <w:r>
        <w:rPr>
          <w:rFonts w:ascii="Arial" w:hAnsi="Arial" w:cs="Arial"/>
          <w:sz w:val="20"/>
          <w:szCs w:val="20"/>
          <w:lang w:eastAsia="en-US"/>
        </w:rPr>
        <w:t xml:space="preserve"> </w:t>
      </w:r>
      <w:r>
        <w:rPr>
          <w:rFonts w:ascii="Arial" w:hAnsi="Arial"/>
          <w:sz w:val="20"/>
          <w:szCs w:val="20"/>
          <w:lang w:eastAsia="en-US"/>
        </w:rPr>
        <w:t>εί</w:t>
      </w:r>
      <w:r>
        <w:rPr>
          <w:rFonts w:ascii="Arial" w:hAnsi="Arial"/>
          <w:sz w:val="20"/>
          <w:szCs w:val="20"/>
          <w:lang w:eastAsia="en-US"/>
        </w:rPr>
        <w:softHyphen/>
        <w:t>ναι</w:t>
      </w:r>
      <w:r>
        <w:rPr>
          <w:rFonts w:ascii="Arial" w:hAnsi="Arial" w:cs="Arial"/>
          <w:sz w:val="20"/>
          <w:szCs w:val="20"/>
          <w:lang w:eastAsia="en-US"/>
        </w:rPr>
        <w:t xml:space="preserve"> </w:t>
      </w:r>
      <w:r>
        <w:rPr>
          <w:rFonts w:ascii="Arial" w:hAnsi="Arial"/>
          <w:sz w:val="20"/>
          <w:szCs w:val="20"/>
          <w:lang w:eastAsia="en-US"/>
        </w:rPr>
        <w:t>η</w:t>
      </w:r>
      <w:r>
        <w:rPr>
          <w:rFonts w:ascii="Arial" w:hAnsi="Arial" w:cs="Arial"/>
          <w:sz w:val="20"/>
          <w:szCs w:val="20"/>
          <w:lang w:eastAsia="en-US"/>
        </w:rPr>
        <w:t xml:space="preserve"> </w:t>
      </w:r>
      <w:r>
        <w:rPr>
          <w:rFonts w:ascii="Arial" w:hAnsi="Arial"/>
          <w:sz w:val="20"/>
          <w:szCs w:val="20"/>
          <w:lang w:eastAsia="en-US"/>
        </w:rPr>
        <w:t>τιμωρία</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μπορώ</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αντέ</w:t>
      </w:r>
      <w:r>
        <w:rPr>
          <w:rFonts w:ascii="Arial" w:hAnsi="Arial"/>
          <w:sz w:val="20"/>
          <w:szCs w:val="20"/>
          <w:lang w:eastAsia="en-US"/>
        </w:rPr>
        <w:softHyphen/>
        <w:t>ξω</w:t>
      </w:r>
      <w:r>
        <w:rPr>
          <w:rFonts w:ascii="Arial" w:hAnsi="Arial" w:cs="Arial"/>
          <w:sz w:val="20"/>
          <w:szCs w:val="20"/>
          <w:lang w:eastAsia="en-US"/>
        </w:rPr>
        <w:t xml:space="preserve">! </w:t>
      </w:r>
      <w:r>
        <w:rPr>
          <w:rFonts w:ascii="Arial" w:hAnsi="Arial" w:cs="Arial"/>
          <w:sz w:val="20"/>
          <w:szCs w:val="20"/>
          <w:vertAlign w:val="superscript"/>
          <w:lang w:eastAsia="en-US"/>
        </w:rPr>
        <w:t>14</w:t>
      </w:r>
      <w:r>
        <w:rPr>
          <w:rFonts w:ascii="Arial" w:hAnsi="Arial"/>
          <w:sz w:val="20"/>
          <w:szCs w:val="20"/>
          <w:lang w:eastAsia="en-US"/>
        </w:rPr>
        <w:t>Σήμερα</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διώχνεις</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και πρέπει</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χαθώ</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μπροστά</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γί</w:t>
      </w:r>
      <w:r>
        <w:rPr>
          <w:rFonts w:ascii="Arial" w:hAnsi="Arial"/>
          <w:sz w:val="20"/>
          <w:szCs w:val="20"/>
          <w:lang w:eastAsia="en-US"/>
        </w:rPr>
        <w:softHyphen/>
        <w:t>νω</w:t>
      </w:r>
      <w:r>
        <w:rPr>
          <w:rFonts w:ascii="Arial" w:hAnsi="Arial" w:cs="Arial"/>
          <w:sz w:val="20"/>
          <w:szCs w:val="20"/>
          <w:lang w:eastAsia="en-US"/>
        </w:rPr>
        <w:t xml:space="preserve"> </w:t>
      </w:r>
      <w:r>
        <w:rPr>
          <w:rFonts w:ascii="Arial" w:hAnsi="Arial"/>
          <w:sz w:val="20"/>
          <w:szCs w:val="20"/>
          <w:lang w:eastAsia="en-US"/>
        </w:rPr>
        <w:t>φυγάς</w:t>
      </w:r>
      <w:r>
        <w:rPr>
          <w:rFonts w:ascii="Arial" w:hAnsi="Arial" w:cs="Arial"/>
          <w:sz w:val="20"/>
          <w:szCs w:val="20"/>
          <w:lang w:eastAsia="en-US"/>
        </w:rPr>
        <w:t xml:space="preserve">, </w:t>
      </w:r>
      <w:r>
        <w:rPr>
          <w:rFonts w:ascii="Arial" w:hAnsi="Arial"/>
          <w:sz w:val="20"/>
          <w:szCs w:val="20"/>
          <w:lang w:eastAsia="en-US"/>
        </w:rPr>
        <w:t>περιπλανώμενος</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sz w:val="20"/>
          <w:szCs w:val="20"/>
          <w:lang w:eastAsia="en-US"/>
        </w:rPr>
        <w:t>Όποιος με</w:t>
      </w:r>
      <w:r>
        <w:rPr>
          <w:rFonts w:ascii="Arial" w:hAnsi="Arial" w:cs="Arial"/>
          <w:sz w:val="20"/>
          <w:szCs w:val="20"/>
          <w:lang w:eastAsia="en-US"/>
        </w:rPr>
        <w:t xml:space="preserve"> </w:t>
      </w:r>
      <w:r>
        <w:rPr>
          <w:rFonts w:ascii="Arial" w:hAnsi="Arial"/>
          <w:sz w:val="20"/>
          <w:szCs w:val="20"/>
          <w:lang w:eastAsia="en-US"/>
        </w:rPr>
        <w:t>βρει</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cs="Arial"/>
          <w:sz w:val="20"/>
          <w:szCs w:val="20"/>
          <w:vertAlign w:val="superscript"/>
          <w:lang w:eastAsia="en-US"/>
        </w:rPr>
        <w:t>15</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του αποκρίθηκε</w:t>
      </w:r>
      <w:r>
        <w:rPr>
          <w:rFonts w:ascii="Arial" w:hAnsi="Arial" w:cs="Arial"/>
          <w:sz w:val="20"/>
          <w:szCs w:val="20"/>
          <w:lang w:eastAsia="en-US"/>
        </w:rPr>
        <w:t xml:space="preserve">: </w:t>
      </w:r>
      <w:r>
        <w:rPr>
          <w:rFonts w:ascii="Arial" w:hAnsi="Arial"/>
          <w:sz w:val="20"/>
          <w:szCs w:val="20"/>
          <w:lang w:eastAsia="en-US"/>
        </w:rPr>
        <w:t>«Δε</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συμβεί</w:t>
      </w:r>
      <w:r>
        <w:rPr>
          <w:rFonts w:ascii="Arial" w:hAnsi="Arial" w:cs="Arial"/>
          <w:sz w:val="20"/>
          <w:szCs w:val="20"/>
          <w:lang w:eastAsia="en-US"/>
        </w:rPr>
        <w:t xml:space="preserve"> </w:t>
      </w:r>
      <w:r>
        <w:rPr>
          <w:rFonts w:ascii="Arial" w:hAnsi="Arial"/>
          <w:sz w:val="20"/>
          <w:szCs w:val="20"/>
          <w:lang w:eastAsia="en-US"/>
        </w:rPr>
        <w:t>αυτό</w:t>
      </w:r>
      <w:r>
        <w:rPr>
          <w:rFonts w:ascii="Arial" w:hAnsi="Arial" w:cs="Arial"/>
          <w:sz w:val="20"/>
          <w:szCs w:val="20"/>
          <w:lang w:eastAsia="en-US"/>
        </w:rPr>
        <w:t xml:space="preserve">, </w:t>
      </w:r>
      <w:r>
        <w:rPr>
          <w:rFonts w:ascii="Arial" w:hAnsi="Arial"/>
          <w:sz w:val="20"/>
          <w:szCs w:val="20"/>
          <w:lang w:eastAsia="en-US"/>
        </w:rPr>
        <w:t>γιατί</w:t>
      </w:r>
      <w:r>
        <w:rPr>
          <w:rFonts w:ascii="Arial" w:hAnsi="Arial" w:cs="Arial"/>
          <w:sz w:val="20"/>
          <w:szCs w:val="20"/>
          <w:lang w:eastAsia="en-US"/>
        </w:rPr>
        <w:t xml:space="preserve"> </w:t>
      </w:r>
      <w:r>
        <w:rPr>
          <w:rFonts w:ascii="Arial" w:hAnsi="Arial"/>
          <w:sz w:val="20"/>
          <w:szCs w:val="20"/>
          <w:lang w:eastAsia="en-US"/>
        </w:rPr>
        <w:t>οποι</w:t>
      </w:r>
      <w:r>
        <w:rPr>
          <w:rFonts w:ascii="Arial" w:hAnsi="Arial"/>
          <w:sz w:val="20"/>
          <w:szCs w:val="20"/>
          <w:lang w:eastAsia="en-US"/>
        </w:rPr>
        <w:softHyphen/>
        <w:t>οσδήποτε</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αντιμετω</w:t>
      </w:r>
      <w:r>
        <w:rPr>
          <w:rFonts w:ascii="Arial" w:hAnsi="Arial"/>
          <w:sz w:val="20"/>
          <w:szCs w:val="20"/>
          <w:lang w:eastAsia="en-US"/>
        </w:rPr>
        <w:softHyphen/>
        <w:t>πίσει</w:t>
      </w:r>
      <w:r>
        <w:rPr>
          <w:rFonts w:ascii="Arial" w:hAnsi="Arial" w:cs="Arial"/>
          <w:sz w:val="20"/>
          <w:szCs w:val="20"/>
          <w:lang w:eastAsia="en-US"/>
        </w:rPr>
        <w:t xml:space="preserve"> </w:t>
      </w:r>
      <w:r>
        <w:rPr>
          <w:rFonts w:ascii="Arial" w:hAnsi="Arial"/>
          <w:sz w:val="20"/>
          <w:szCs w:val="20"/>
          <w:lang w:eastAsia="en-US"/>
        </w:rPr>
        <w:t>επταπλάσια</w:t>
      </w:r>
      <w:r>
        <w:rPr>
          <w:rFonts w:ascii="Arial" w:hAnsi="Arial" w:cs="Arial"/>
          <w:sz w:val="20"/>
          <w:szCs w:val="20"/>
          <w:lang w:eastAsia="en-US"/>
        </w:rPr>
        <w:t xml:space="preserve"> </w:t>
      </w:r>
      <w:r>
        <w:rPr>
          <w:rFonts w:ascii="Arial" w:hAnsi="Arial"/>
          <w:sz w:val="20"/>
          <w:szCs w:val="20"/>
          <w:lang w:eastAsia="en-US"/>
        </w:rPr>
        <w:t>εκδίκηση»</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έβαλε</w:t>
      </w:r>
      <w:r>
        <w:rPr>
          <w:rFonts w:ascii="Arial" w:hAnsi="Arial" w:cs="Arial"/>
          <w:sz w:val="20"/>
          <w:szCs w:val="20"/>
          <w:lang w:eastAsia="en-US"/>
        </w:rPr>
        <w:t xml:space="preserve"> </w:t>
      </w:r>
      <w:r>
        <w:rPr>
          <w:rFonts w:ascii="Arial" w:hAnsi="Arial"/>
          <w:sz w:val="20"/>
          <w:szCs w:val="20"/>
          <w:lang w:eastAsia="en-US"/>
        </w:rPr>
        <w:t>σημά</w:t>
      </w:r>
      <w:r>
        <w:rPr>
          <w:rFonts w:ascii="Arial" w:hAnsi="Arial"/>
          <w:sz w:val="20"/>
          <w:szCs w:val="20"/>
          <w:lang w:eastAsia="en-US"/>
        </w:rPr>
        <w:softHyphen/>
        <w:t>δι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ώστε</w:t>
      </w:r>
      <w:r>
        <w:rPr>
          <w:rFonts w:ascii="Arial" w:hAnsi="Arial" w:cs="Arial"/>
          <w:sz w:val="20"/>
          <w:szCs w:val="20"/>
          <w:lang w:eastAsia="en-US"/>
        </w:rPr>
        <w:t xml:space="preserve"> </w:t>
      </w:r>
      <w:r>
        <w:rPr>
          <w:rFonts w:ascii="Arial" w:hAnsi="Arial"/>
          <w:sz w:val="20"/>
          <w:szCs w:val="20"/>
          <w:lang w:eastAsia="en-US"/>
        </w:rPr>
        <w:t>όποιος</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συναντού</w:t>
      </w:r>
      <w:r>
        <w:rPr>
          <w:rFonts w:ascii="Arial" w:hAnsi="Arial"/>
          <w:sz w:val="20"/>
          <w:szCs w:val="20"/>
          <w:lang w:eastAsia="en-US"/>
        </w:rPr>
        <w:softHyphen/>
        <w:t>σε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μην</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cs="Arial"/>
          <w:sz w:val="20"/>
          <w:szCs w:val="20"/>
          <w:vertAlign w:val="superscript"/>
          <w:lang w:eastAsia="en-US"/>
        </w:rPr>
        <w:t>16</w:t>
      </w:r>
      <w:r>
        <w:rPr>
          <w:rFonts w:ascii="Arial" w:hAnsi="Arial"/>
          <w:sz w:val="20"/>
          <w:szCs w:val="20"/>
          <w:lang w:eastAsia="en-US"/>
        </w:rPr>
        <w:t>Έτσι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έφυ</w:t>
      </w:r>
      <w:r>
        <w:rPr>
          <w:rFonts w:ascii="Arial" w:hAnsi="Arial"/>
          <w:sz w:val="20"/>
          <w:szCs w:val="20"/>
          <w:lang w:eastAsia="en-US"/>
        </w:rPr>
        <w:softHyphen/>
        <w:t>γε</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τόπο</w:t>
      </w:r>
      <w:r>
        <w:rPr>
          <w:rFonts w:ascii="Arial" w:hAnsi="Arial" w:cs="Arial"/>
          <w:sz w:val="20"/>
          <w:szCs w:val="20"/>
          <w:lang w:eastAsia="en-US"/>
        </w:rPr>
        <w:t xml:space="preserve"> </w:t>
      </w:r>
      <w:r>
        <w:rPr>
          <w:rFonts w:ascii="Arial" w:hAnsi="Arial"/>
          <w:sz w:val="20"/>
          <w:szCs w:val="20"/>
          <w:lang w:eastAsia="en-US"/>
        </w:rPr>
        <w:t>όπου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είχε</w:t>
      </w:r>
      <w:r>
        <w:rPr>
          <w:rFonts w:ascii="Arial" w:hAnsi="Arial" w:cs="Arial"/>
          <w:sz w:val="20"/>
          <w:szCs w:val="20"/>
          <w:lang w:eastAsia="en-US"/>
        </w:rPr>
        <w:t xml:space="preserve"> </w:t>
      </w:r>
      <w:r>
        <w:rPr>
          <w:rFonts w:ascii="Arial" w:hAnsi="Arial"/>
          <w:sz w:val="20"/>
          <w:szCs w:val="20"/>
          <w:lang w:eastAsia="en-US"/>
        </w:rPr>
        <w:t>μιλήσει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w:t>
      </w:r>
      <w:r>
        <w:rPr>
          <w:rFonts w:ascii="Arial" w:hAnsi="Arial"/>
          <w:sz w:val="20"/>
          <w:szCs w:val="20"/>
          <w:lang w:eastAsia="en-US"/>
        </w:rPr>
        <w:softHyphen/>
        <w:t>ριος</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πήγε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ζήσει</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Νωδ</w:t>
      </w:r>
      <w:r>
        <w:rPr>
          <w:rFonts w:ascii="Arial" w:hAnsi="Arial" w:cs="Arial"/>
          <w:sz w:val="20"/>
          <w:szCs w:val="20"/>
          <w:lang w:eastAsia="en-US"/>
        </w:rPr>
        <w:t xml:space="preserve">, </w:t>
      </w:r>
      <w:r>
        <w:rPr>
          <w:rFonts w:ascii="Arial" w:hAnsi="Arial"/>
          <w:sz w:val="20"/>
          <w:szCs w:val="20"/>
          <w:lang w:eastAsia="en-US"/>
        </w:rPr>
        <w:t>ανά</w:t>
      </w:r>
      <w:r>
        <w:rPr>
          <w:rFonts w:ascii="Arial" w:hAnsi="Arial" w:cs="Arial"/>
          <w:sz w:val="20"/>
          <w:szCs w:val="20"/>
          <w:lang w:eastAsia="en-US"/>
        </w:rPr>
        <w:t>-</w:t>
      </w:r>
    </w:p>
    <w:p w:rsidR="00BC7608" w:rsidRDefault="00BC7608" w:rsidP="00BC7608">
      <w:pPr>
        <w:shd w:val="clear" w:color="auto" w:fill="FFFFFF"/>
        <w:autoSpaceDE w:val="0"/>
        <w:autoSpaceDN w:val="0"/>
        <w:adjustRightInd w:val="0"/>
        <w:rPr>
          <w:rFonts w:ascii="Arial" w:hAnsi="Arial" w:cs="Arial"/>
          <w:sz w:val="20"/>
          <w:szCs w:val="20"/>
          <w:lang w:eastAsia="en-US"/>
        </w:rPr>
      </w:pPr>
    </w:p>
    <w:p w:rsidR="00BC7608" w:rsidRPr="00FC64F2" w:rsidRDefault="00BC7608" w:rsidP="00BC7608">
      <w:pPr>
        <w:shd w:val="clear" w:color="auto" w:fill="FFFFFF"/>
        <w:autoSpaceDE w:val="0"/>
        <w:autoSpaceDN w:val="0"/>
        <w:adjustRightInd w:val="0"/>
        <w:rPr>
          <w:rFonts w:ascii="Arial" w:eastAsiaTheme="minorHAnsi" w:hAnsi="Arial" w:cs="Arial"/>
          <w:color w:val="auto"/>
          <w:sz w:val="24"/>
          <w:szCs w:val="24"/>
          <w:lang w:eastAsia="en-US"/>
        </w:rPr>
      </w:pPr>
      <w:r>
        <w:rPr>
          <w:rFonts w:ascii="Arial" w:hAnsi="Arial"/>
          <w:b/>
          <w:sz w:val="20"/>
          <w:szCs w:val="20"/>
          <w:lang w:eastAsia="en-US"/>
        </w:rPr>
        <w:t>ΑΝΤ-</w:t>
      </w:r>
      <w:r w:rsidRPr="002F69BA">
        <w:rPr>
          <w:rFonts w:ascii="Arial" w:hAnsi="Arial"/>
          <w:b/>
          <w:i/>
          <w:sz w:val="20"/>
          <w:szCs w:val="20"/>
          <w:lang w:eastAsia="en-US"/>
        </w:rPr>
        <w:t>ΣΤΡΟΦΗ</w:t>
      </w:r>
      <w:r>
        <w:rPr>
          <w:rFonts w:ascii="Arial" w:hAnsi="Arial"/>
          <w:b/>
          <w:sz w:val="20"/>
          <w:szCs w:val="20"/>
          <w:lang w:eastAsia="en-US"/>
        </w:rPr>
        <w:t>:</w:t>
      </w:r>
      <w:r w:rsidR="00C77110">
        <w:rPr>
          <w:rFonts w:ascii="Arial" w:hAnsi="Arial"/>
          <w:b/>
          <w:sz w:val="20"/>
          <w:szCs w:val="20"/>
          <w:lang w:eastAsia="en-US"/>
        </w:rPr>
        <w:t xml:space="preserve"> </w:t>
      </w:r>
      <w:r w:rsidRPr="00FC64F2">
        <w:rPr>
          <w:rFonts w:ascii="Arial" w:hAnsi="Arial"/>
          <w:b/>
          <w:sz w:val="20"/>
          <w:szCs w:val="20"/>
          <w:lang w:eastAsia="en-US"/>
        </w:rPr>
        <w:t>ΙΩΣΗΦ ΚΑΙ ΑΔΕΛΦΟΙ</w:t>
      </w:r>
      <w:r>
        <w:rPr>
          <w:rFonts w:ascii="Arial" w:hAnsi="Arial"/>
          <w:sz w:val="20"/>
          <w:szCs w:val="20"/>
          <w:lang w:eastAsia="en-US"/>
        </w:rPr>
        <w:t xml:space="preserve"> έστειλαν</w:t>
      </w:r>
      <w:r>
        <w:rPr>
          <w:rFonts w:ascii="Arial" w:hAnsi="Arial" w:cs="Arial"/>
          <w:sz w:val="20"/>
          <w:szCs w:val="20"/>
          <w:lang w:eastAsia="en-US"/>
        </w:rPr>
        <w:t xml:space="preserve"> </w:t>
      </w:r>
      <w:r>
        <w:rPr>
          <w:rFonts w:ascii="Arial" w:hAnsi="Arial"/>
          <w:sz w:val="20"/>
          <w:szCs w:val="20"/>
          <w:lang w:eastAsia="en-US"/>
        </w:rPr>
        <w:t>μήνυμα</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πατέρας</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πριν</w:t>
      </w:r>
      <w:r>
        <w:rPr>
          <w:rFonts w:ascii="Arial" w:hAnsi="Arial" w:cs="Arial"/>
          <w:sz w:val="20"/>
          <w:szCs w:val="20"/>
          <w:lang w:eastAsia="en-US"/>
        </w:rPr>
        <w:t xml:space="preserve"> </w:t>
      </w:r>
      <w:r>
        <w:rPr>
          <w:rFonts w:ascii="Arial" w:hAnsi="Arial"/>
          <w:sz w:val="20"/>
          <w:szCs w:val="20"/>
          <w:lang w:eastAsia="en-US"/>
        </w:rPr>
        <w:t>πεθάνει</w:t>
      </w:r>
      <w:r>
        <w:rPr>
          <w:rFonts w:ascii="Arial" w:hAnsi="Arial" w:cs="Arial"/>
          <w:sz w:val="20"/>
          <w:szCs w:val="20"/>
          <w:lang w:eastAsia="en-US"/>
        </w:rPr>
        <w:t xml:space="preserve"> </w:t>
      </w:r>
      <w:r>
        <w:rPr>
          <w:rFonts w:ascii="Arial" w:hAnsi="Arial"/>
          <w:sz w:val="20"/>
          <w:szCs w:val="20"/>
          <w:lang w:eastAsia="en-US"/>
        </w:rPr>
        <w:t>έδωσε</w:t>
      </w:r>
      <w:r>
        <w:rPr>
          <w:rFonts w:ascii="Arial" w:hAnsi="Arial" w:cs="Arial"/>
          <w:sz w:val="20"/>
          <w:szCs w:val="20"/>
          <w:lang w:eastAsia="en-US"/>
        </w:rPr>
        <w:t xml:space="preserve"> </w:t>
      </w:r>
      <w:r>
        <w:rPr>
          <w:rFonts w:ascii="Arial" w:hAnsi="Arial"/>
          <w:sz w:val="20"/>
          <w:szCs w:val="20"/>
          <w:lang w:eastAsia="en-US"/>
        </w:rPr>
        <w:t>αυτή</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εντο</w:t>
      </w:r>
      <w:r>
        <w:rPr>
          <w:rFonts w:ascii="Arial" w:hAnsi="Arial"/>
          <w:sz w:val="20"/>
          <w:szCs w:val="20"/>
          <w:lang w:eastAsia="en-US"/>
        </w:rPr>
        <w:softHyphen/>
        <w:t>λή</w:t>
      </w:r>
      <w:r>
        <w:rPr>
          <w:rFonts w:ascii="Arial" w:hAnsi="Arial" w:cs="Arial"/>
          <w:sz w:val="20"/>
          <w:szCs w:val="20"/>
          <w:lang w:eastAsia="en-US"/>
        </w:rPr>
        <w:t xml:space="preserve">: </w:t>
      </w:r>
      <w:r>
        <w:rPr>
          <w:rFonts w:ascii="Arial" w:hAnsi="Arial" w:cs="Arial"/>
          <w:sz w:val="20"/>
          <w:szCs w:val="20"/>
          <w:vertAlign w:val="superscript"/>
          <w:lang w:eastAsia="en-US"/>
        </w:rPr>
        <w:t>17</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πείτε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συγχωρήσει την</w:t>
      </w:r>
      <w:r>
        <w:rPr>
          <w:rFonts w:ascii="Arial" w:hAnsi="Arial" w:cs="Arial"/>
          <w:sz w:val="20"/>
          <w:szCs w:val="20"/>
          <w:lang w:eastAsia="en-US"/>
        </w:rPr>
        <w:t xml:space="preserve"> </w:t>
      </w:r>
      <w:r>
        <w:rPr>
          <w:rFonts w:ascii="Arial" w:hAnsi="Arial"/>
          <w:sz w:val="20"/>
          <w:szCs w:val="20"/>
          <w:lang w:eastAsia="en-US"/>
        </w:rPr>
        <w:t>αμαρτία</w:t>
      </w:r>
      <w:r>
        <w:rPr>
          <w:rFonts w:ascii="Arial" w:hAnsi="Arial" w:cs="Arial"/>
          <w:sz w:val="20"/>
          <w:szCs w:val="20"/>
          <w:lang w:eastAsia="en-US"/>
        </w:rPr>
        <w:t xml:space="preserve"> </w:t>
      </w:r>
      <w:r>
        <w:rPr>
          <w:rFonts w:ascii="Arial" w:hAnsi="Arial"/>
          <w:sz w:val="20"/>
          <w:szCs w:val="20"/>
          <w:lang w:eastAsia="en-US"/>
        </w:rPr>
        <w:t>των</w:t>
      </w:r>
      <w:r>
        <w:rPr>
          <w:rFonts w:ascii="Arial" w:hAnsi="Arial" w:cs="Arial"/>
          <w:sz w:val="20"/>
          <w:szCs w:val="20"/>
          <w:lang w:eastAsia="en-US"/>
        </w:rPr>
        <w:t xml:space="preserve"> </w:t>
      </w:r>
      <w:r>
        <w:rPr>
          <w:rFonts w:ascii="Arial" w:hAnsi="Arial"/>
          <w:sz w:val="20"/>
          <w:szCs w:val="20"/>
          <w:lang w:eastAsia="en-US"/>
        </w:rPr>
        <w:t>αδερφών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ανομία τους</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μεγάλο</w:t>
      </w:r>
      <w:r>
        <w:rPr>
          <w:rFonts w:ascii="Arial" w:hAnsi="Arial" w:cs="Arial"/>
          <w:sz w:val="20"/>
          <w:szCs w:val="20"/>
          <w:lang w:eastAsia="en-US"/>
        </w:rPr>
        <w:t xml:space="preserve"> </w:t>
      </w:r>
      <w:r>
        <w:rPr>
          <w:rFonts w:ascii="Arial" w:hAnsi="Arial"/>
          <w:sz w:val="20"/>
          <w:szCs w:val="20"/>
          <w:lang w:eastAsia="en-US"/>
        </w:rPr>
        <w:t>κακό</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έκαναν</w:t>
      </w:r>
      <w:r>
        <w:rPr>
          <w:rFonts w:ascii="Arial" w:hAnsi="Arial" w:cs="Arial"/>
          <w:sz w:val="20"/>
          <w:szCs w:val="20"/>
          <w:lang w:eastAsia="en-US"/>
        </w:rPr>
        <w:t xml:space="preserve">". </w:t>
      </w:r>
      <w:r>
        <w:rPr>
          <w:rFonts w:ascii="Arial" w:hAnsi="Arial"/>
          <w:sz w:val="20"/>
          <w:szCs w:val="20"/>
          <w:lang w:eastAsia="en-US"/>
        </w:rPr>
        <w:t>Συγχώρησε</w:t>
      </w:r>
      <w:r>
        <w:rPr>
          <w:rFonts w:ascii="Arial" w:hAnsi="Arial" w:cs="Arial"/>
          <w:sz w:val="20"/>
          <w:szCs w:val="20"/>
          <w:lang w:eastAsia="en-US"/>
        </w:rPr>
        <w:t xml:space="preserve"> </w:t>
      </w:r>
      <w:r>
        <w:rPr>
          <w:rFonts w:ascii="Arial" w:hAnsi="Arial"/>
          <w:sz w:val="20"/>
          <w:szCs w:val="20"/>
          <w:lang w:eastAsia="en-US"/>
        </w:rPr>
        <w:t>λοιπόν</w:t>
      </w:r>
      <w:r>
        <w:rPr>
          <w:rFonts w:ascii="Arial" w:hAnsi="Arial" w:cs="Arial"/>
          <w:sz w:val="20"/>
          <w:szCs w:val="20"/>
          <w:lang w:eastAsia="en-US"/>
        </w:rPr>
        <w:t xml:space="preserve"> </w:t>
      </w:r>
      <w:r>
        <w:rPr>
          <w:rFonts w:ascii="Arial" w:hAnsi="Arial"/>
          <w:sz w:val="20"/>
          <w:szCs w:val="20"/>
          <w:lang w:eastAsia="en-US"/>
        </w:rPr>
        <w:t>τώρα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αμαρτία</w:t>
      </w:r>
      <w:r>
        <w:rPr>
          <w:rFonts w:ascii="Arial" w:hAnsi="Arial" w:cs="Arial"/>
          <w:sz w:val="20"/>
          <w:szCs w:val="20"/>
          <w:lang w:eastAsia="en-US"/>
        </w:rPr>
        <w:t xml:space="preserve"> </w:t>
      </w:r>
      <w:r>
        <w:rPr>
          <w:rFonts w:ascii="Arial" w:hAnsi="Arial"/>
          <w:sz w:val="20"/>
          <w:szCs w:val="20"/>
          <w:lang w:eastAsia="en-US"/>
        </w:rPr>
        <w:t>των</w:t>
      </w:r>
      <w:r>
        <w:rPr>
          <w:rFonts w:ascii="Arial" w:hAnsi="Arial" w:cs="Arial"/>
          <w:sz w:val="20"/>
          <w:szCs w:val="20"/>
          <w:lang w:eastAsia="en-US"/>
        </w:rPr>
        <w:t xml:space="preserve"> </w:t>
      </w:r>
      <w:r>
        <w:rPr>
          <w:rFonts w:ascii="Arial" w:hAnsi="Arial"/>
          <w:sz w:val="20"/>
          <w:szCs w:val="20"/>
          <w:lang w:eastAsia="en-US"/>
        </w:rPr>
        <w:t>δού</w:t>
      </w:r>
      <w:r>
        <w:rPr>
          <w:rFonts w:ascii="Arial" w:hAnsi="Arial"/>
          <w:sz w:val="20"/>
          <w:szCs w:val="20"/>
          <w:lang w:eastAsia="en-US"/>
        </w:rPr>
        <w:softHyphen/>
        <w:t>λων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θεού</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πατέρα</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Όταν</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w:t>
      </w:r>
      <w:r>
        <w:rPr>
          <w:rFonts w:ascii="Arial" w:hAnsi="Arial"/>
          <w:sz w:val="20"/>
          <w:szCs w:val="20"/>
          <w:lang w:eastAsia="en-US"/>
        </w:rPr>
        <w:softHyphen/>
        <w:t>σήφ</w:t>
      </w:r>
      <w:r>
        <w:rPr>
          <w:rFonts w:ascii="Arial" w:hAnsi="Arial" w:cs="Arial"/>
          <w:sz w:val="20"/>
          <w:szCs w:val="20"/>
          <w:lang w:eastAsia="en-US"/>
        </w:rPr>
        <w:t xml:space="preserve"> </w:t>
      </w:r>
      <w:r>
        <w:rPr>
          <w:rFonts w:ascii="Arial" w:hAnsi="Arial"/>
          <w:sz w:val="20"/>
          <w:szCs w:val="20"/>
          <w:lang w:eastAsia="en-US"/>
        </w:rPr>
        <w:t>άκουσε</w:t>
      </w:r>
      <w:r>
        <w:rPr>
          <w:rFonts w:ascii="Arial" w:hAnsi="Arial" w:cs="Arial"/>
          <w:sz w:val="20"/>
          <w:szCs w:val="20"/>
          <w:lang w:eastAsia="en-US"/>
        </w:rPr>
        <w:t xml:space="preserve"> </w:t>
      </w:r>
      <w:r>
        <w:rPr>
          <w:rFonts w:ascii="Arial" w:hAnsi="Arial"/>
          <w:sz w:val="20"/>
          <w:szCs w:val="20"/>
          <w:lang w:eastAsia="en-US"/>
        </w:rPr>
        <w:t>αυτά</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λόγια</w:t>
      </w:r>
      <w:r>
        <w:rPr>
          <w:rFonts w:ascii="Arial" w:hAnsi="Arial" w:cs="Arial"/>
          <w:sz w:val="20"/>
          <w:szCs w:val="20"/>
          <w:lang w:eastAsia="en-US"/>
        </w:rPr>
        <w:t xml:space="preserve"> </w:t>
      </w:r>
      <w:r>
        <w:rPr>
          <w:rFonts w:ascii="Arial" w:hAnsi="Arial"/>
          <w:sz w:val="20"/>
          <w:szCs w:val="20"/>
          <w:lang w:eastAsia="en-US"/>
        </w:rPr>
        <w:t>έκλαψε</w:t>
      </w:r>
      <w:r>
        <w:rPr>
          <w:rFonts w:ascii="Arial" w:hAnsi="Arial" w:cs="Arial"/>
          <w:sz w:val="20"/>
          <w:szCs w:val="20"/>
          <w:lang w:eastAsia="en-US"/>
        </w:rPr>
        <w:t>.</w:t>
      </w:r>
      <w:r>
        <w:rPr>
          <w:rFonts w:ascii="Arial" w:eastAsiaTheme="minorHAnsi" w:hAnsi="Arial" w:cs="Arial"/>
          <w:sz w:val="20"/>
          <w:szCs w:val="20"/>
          <w:vertAlign w:val="superscript"/>
          <w:lang w:eastAsia="en-US"/>
        </w:rPr>
        <w:t>18</w:t>
      </w:r>
      <w:r>
        <w:rPr>
          <w:rFonts w:ascii="Arial" w:eastAsiaTheme="minorHAnsi" w:hAnsi="Arial" w:cs="Arial"/>
          <w:sz w:val="20"/>
          <w:szCs w:val="20"/>
          <w:lang w:eastAsia="en-US"/>
        </w:rPr>
        <w:t xml:space="preserve"> </w:t>
      </w:r>
      <w:r>
        <w:rPr>
          <w:rFonts w:ascii="Arial" w:hAnsi="Arial"/>
          <w:sz w:val="20"/>
          <w:szCs w:val="20"/>
          <w:lang w:eastAsia="en-US"/>
        </w:rPr>
        <w:t>Μετά</w:t>
      </w:r>
      <w:r>
        <w:rPr>
          <w:rFonts w:ascii="Arial" w:hAnsi="Arial" w:cs="Arial"/>
          <w:sz w:val="20"/>
          <w:szCs w:val="20"/>
          <w:lang w:eastAsia="en-US"/>
        </w:rPr>
        <w:t xml:space="preserve"> </w:t>
      </w:r>
      <w:r>
        <w:rPr>
          <w:rFonts w:ascii="Arial" w:hAnsi="Arial"/>
          <w:sz w:val="20"/>
          <w:szCs w:val="20"/>
          <w:lang w:eastAsia="en-US"/>
        </w:rPr>
        <w:t>οι</w:t>
      </w:r>
      <w:r>
        <w:rPr>
          <w:rFonts w:ascii="Arial" w:hAnsi="Arial" w:cs="Arial"/>
          <w:sz w:val="20"/>
          <w:szCs w:val="20"/>
          <w:lang w:eastAsia="en-US"/>
        </w:rPr>
        <w:t xml:space="preserve"> </w:t>
      </w:r>
      <w:r>
        <w:rPr>
          <w:rFonts w:ascii="Arial" w:hAnsi="Arial"/>
          <w:sz w:val="20"/>
          <w:szCs w:val="20"/>
          <w:lang w:eastAsia="en-US"/>
        </w:rPr>
        <w:t>αδερφοί</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ήρθαν</w:t>
      </w:r>
      <w:r>
        <w:rPr>
          <w:rFonts w:ascii="Arial" w:hAnsi="Arial" w:cs="Arial"/>
          <w:sz w:val="20"/>
          <w:szCs w:val="20"/>
          <w:lang w:eastAsia="en-US"/>
        </w:rPr>
        <w:t xml:space="preserve"> </w:t>
      </w:r>
      <w:r>
        <w:rPr>
          <w:rFonts w:ascii="Arial" w:hAnsi="Arial"/>
          <w:sz w:val="20"/>
          <w:szCs w:val="20"/>
          <w:lang w:eastAsia="en-US"/>
        </w:rPr>
        <w:t>οι</w:t>
      </w:r>
      <w:r>
        <w:rPr>
          <w:rFonts w:ascii="Arial" w:hAnsi="Arial" w:cs="Arial"/>
          <w:sz w:val="20"/>
          <w:szCs w:val="20"/>
          <w:lang w:eastAsia="en-US"/>
        </w:rPr>
        <w:t xml:space="preserve"> </w:t>
      </w:r>
      <w:r>
        <w:rPr>
          <w:rFonts w:ascii="Arial" w:hAnsi="Arial"/>
          <w:sz w:val="20"/>
          <w:szCs w:val="20"/>
          <w:lang w:eastAsia="en-US"/>
        </w:rPr>
        <w:t>ίδιοι</w:t>
      </w:r>
      <w:r>
        <w:rPr>
          <w:rFonts w:ascii="Arial" w:hAnsi="Arial" w:cs="Arial"/>
          <w:sz w:val="20"/>
          <w:szCs w:val="20"/>
          <w:lang w:eastAsia="en-US"/>
        </w:rPr>
        <w:t xml:space="preserve"> </w:t>
      </w:r>
      <w:r>
        <w:rPr>
          <w:rFonts w:ascii="Arial" w:hAnsi="Arial"/>
          <w:sz w:val="20"/>
          <w:szCs w:val="20"/>
          <w:lang w:eastAsia="en-US"/>
        </w:rPr>
        <w:t>και έπεσαν</w:t>
      </w:r>
      <w:r>
        <w:rPr>
          <w:rFonts w:ascii="Arial" w:hAnsi="Arial" w:cs="Arial"/>
          <w:sz w:val="20"/>
          <w:szCs w:val="20"/>
          <w:lang w:eastAsia="en-US"/>
        </w:rPr>
        <w:t xml:space="preserve"> </w:t>
      </w:r>
      <w:r>
        <w:rPr>
          <w:rFonts w:ascii="Arial" w:hAnsi="Arial"/>
          <w:sz w:val="20"/>
          <w:szCs w:val="20"/>
          <w:lang w:eastAsia="en-US"/>
        </w:rPr>
        <w:t>μπροστά</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είπαν</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ε</w:t>
      </w:r>
      <w:r>
        <w:rPr>
          <w:rFonts w:ascii="Arial" w:hAnsi="Arial"/>
          <w:sz w:val="20"/>
          <w:szCs w:val="20"/>
          <w:lang w:eastAsia="en-US"/>
        </w:rPr>
        <w:softHyphen/>
        <w:t>μείς</w:t>
      </w:r>
      <w:r>
        <w:rPr>
          <w:rFonts w:ascii="Arial" w:hAnsi="Arial" w:cs="Arial"/>
          <w:sz w:val="20"/>
          <w:szCs w:val="20"/>
          <w:lang w:eastAsia="en-US"/>
        </w:rPr>
        <w:t xml:space="preserve"> </w:t>
      </w:r>
      <w:r>
        <w:rPr>
          <w:rFonts w:ascii="Arial" w:hAnsi="Arial"/>
          <w:sz w:val="20"/>
          <w:szCs w:val="20"/>
          <w:lang w:eastAsia="en-US"/>
        </w:rPr>
        <w:t>είμαστε</w:t>
      </w:r>
      <w:r>
        <w:rPr>
          <w:rFonts w:ascii="Arial" w:hAnsi="Arial" w:cs="Arial"/>
          <w:sz w:val="20"/>
          <w:szCs w:val="20"/>
          <w:lang w:eastAsia="en-US"/>
        </w:rPr>
        <w:t xml:space="preserve"> </w:t>
      </w:r>
      <w:r>
        <w:rPr>
          <w:rFonts w:ascii="Arial" w:hAnsi="Arial"/>
          <w:sz w:val="20"/>
          <w:szCs w:val="20"/>
          <w:lang w:eastAsia="en-US"/>
        </w:rPr>
        <w:t>δούλοι</w:t>
      </w:r>
      <w:r>
        <w:rPr>
          <w:rFonts w:ascii="Arial" w:hAnsi="Arial" w:cs="Arial"/>
          <w:sz w:val="20"/>
          <w:szCs w:val="20"/>
          <w:lang w:eastAsia="en-US"/>
        </w:rPr>
        <w:t xml:space="preserve"> </w:t>
      </w:r>
      <w:r>
        <w:rPr>
          <w:rFonts w:ascii="Arial" w:hAnsi="Arial"/>
          <w:sz w:val="20"/>
          <w:szCs w:val="20"/>
          <w:lang w:eastAsia="en-US"/>
        </w:rPr>
        <w:t>σου»</w:t>
      </w:r>
      <w:r w:rsidR="003A3DDB">
        <w:rPr>
          <w:rFonts w:ascii="Arial" w:hAnsi="Arial" w:cs="Arial"/>
          <w:sz w:val="20"/>
          <w:szCs w:val="20"/>
          <w:lang w:eastAsia="en-US"/>
        </w:rPr>
        <w:t>. 19</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τους είπε</w:t>
      </w:r>
      <w:r>
        <w:rPr>
          <w:rFonts w:ascii="Arial" w:hAnsi="Arial" w:cs="Arial"/>
          <w:sz w:val="20"/>
          <w:szCs w:val="20"/>
          <w:lang w:eastAsia="en-US"/>
        </w:rPr>
        <w:t xml:space="preserve">: </w:t>
      </w:r>
      <w:r>
        <w:rPr>
          <w:rFonts w:ascii="Arial" w:hAnsi="Arial"/>
          <w:sz w:val="20"/>
          <w:szCs w:val="20"/>
          <w:lang w:eastAsia="en-US"/>
        </w:rPr>
        <w:t>«Μη</w:t>
      </w:r>
      <w:r>
        <w:rPr>
          <w:rFonts w:ascii="Arial" w:hAnsi="Arial" w:cs="Arial"/>
          <w:sz w:val="20"/>
          <w:szCs w:val="20"/>
          <w:lang w:eastAsia="en-US"/>
        </w:rPr>
        <w:t xml:space="preserve"> </w:t>
      </w:r>
      <w:r>
        <w:rPr>
          <w:rFonts w:ascii="Arial" w:hAnsi="Arial"/>
          <w:sz w:val="20"/>
          <w:szCs w:val="20"/>
          <w:lang w:eastAsia="en-US"/>
        </w:rPr>
        <w:t>φοβάστε</w:t>
      </w:r>
      <w:r>
        <w:rPr>
          <w:rFonts w:ascii="Arial" w:hAnsi="Arial" w:cs="Arial"/>
          <w:sz w:val="20"/>
          <w:szCs w:val="20"/>
          <w:lang w:eastAsia="en-US"/>
        </w:rPr>
        <w:t xml:space="preserve">! </w:t>
      </w:r>
      <w:r>
        <w:rPr>
          <w:rFonts w:ascii="Arial" w:hAnsi="Arial"/>
          <w:sz w:val="20"/>
          <w:szCs w:val="20"/>
          <w:lang w:eastAsia="en-US"/>
        </w:rPr>
        <w:t>Μήπως</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 xml:space="preserve"> </w:t>
      </w:r>
      <w:r>
        <w:rPr>
          <w:rFonts w:ascii="Arial" w:hAnsi="Arial"/>
          <w:sz w:val="20"/>
          <w:szCs w:val="20"/>
          <w:lang w:eastAsia="en-US"/>
        </w:rPr>
        <w:t>μπορώ</w:t>
      </w:r>
      <w:r>
        <w:rPr>
          <w:rFonts w:ascii="Arial" w:hAnsi="Arial" w:cs="Arial"/>
          <w:sz w:val="20"/>
          <w:szCs w:val="20"/>
          <w:lang w:eastAsia="en-US"/>
        </w:rPr>
        <w:t xml:space="preserve"> </w:t>
      </w:r>
      <w:r>
        <w:rPr>
          <w:rFonts w:ascii="Arial" w:hAnsi="Arial"/>
          <w:sz w:val="20"/>
          <w:szCs w:val="20"/>
          <w:lang w:eastAsia="en-US"/>
        </w:rPr>
        <w:t>ν</w:t>
      </w:r>
      <w:r>
        <w:rPr>
          <w:rFonts w:ascii="Arial" w:hAnsi="Arial" w:cs="Arial"/>
          <w:sz w:val="20"/>
          <w:szCs w:val="20"/>
          <w:lang w:eastAsia="en-US"/>
        </w:rPr>
        <w:t xml:space="preserve">' </w:t>
      </w:r>
      <w:r>
        <w:rPr>
          <w:rFonts w:ascii="Arial" w:hAnsi="Arial"/>
          <w:sz w:val="20"/>
          <w:szCs w:val="20"/>
          <w:lang w:eastAsia="en-US"/>
        </w:rPr>
        <w:t>αντικαταστήσω</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θεό</w:t>
      </w:r>
      <w:r>
        <w:rPr>
          <w:rFonts w:ascii="Arial" w:hAnsi="Arial" w:cs="Arial"/>
          <w:sz w:val="20"/>
          <w:szCs w:val="20"/>
          <w:lang w:eastAsia="en-US"/>
        </w:rPr>
        <w:t>; 2</w:t>
      </w:r>
      <w:r w:rsidR="003A3DDB">
        <w:rPr>
          <w:rFonts w:ascii="Arial" w:hAnsi="Arial" w:cs="Arial"/>
          <w:sz w:val="20"/>
          <w:szCs w:val="20"/>
          <w:lang w:eastAsia="en-US"/>
        </w:rPr>
        <w:t>0</w:t>
      </w:r>
      <w:r>
        <w:rPr>
          <w:rFonts w:ascii="Arial" w:hAnsi="Arial" w:cs="Arial"/>
          <w:sz w:val="20"/>
          <w:szCs w:val="20"/>
          <w:lang w:eastAsia="en-US"/>
        </w:rPr>
        <w:t xml:space="preserve"> </w:t>
      </w:r>
      <w:r w:rsidRPr="006828B2">
        <w:rPr>
          <w:rFonts w:ascii="Arial" w:hAnsi="Arial"/>
          <w:b/>
          <w:sz w:val="20"/>
          <w:szCs w:val="20"/>
          <w:lang w:eastAsia="en-US"/>
        </w:rPr>
        <w:t>Εσείς</w:t>
      </w:r>
      <w:r w:rsidRPr="006828B2">
        <w:rPr>
          <w:rFonts w:ascii="Arial" w:hAnsi="Arial" w:cs="Arial"/>
          <w:b/>
          <w:sz w:val="20"/>
          <w:szCs w:val="20"/>
          <w:lang w:eastAsia="en-US"/>
        </w:rPr>
        <w:t xml:space="preserve"> </w:t>
      </w:r>
      <w:r w:rsidRPr="006828B2">
        <w:rPr>
          <w:rFonts w:ascii="Arial" w:hAnsi="Arial"/>
          <w:b/>
          <w:sz w:val="20"/>
          <w:szCs w:val="20"/>
          <w:lang w:eastAsia="en-US"/>
        </w:rPr>
        <w:t>σκεφτήκατε να</w:t>
      </w:r>
      <w:r w:rsidRPr="006828B2">
        <w:rPr>
          <w:rFonts w:ascii="Arial" w:hAnsi="Arial" w:cs="Arial"/>
          <w:b/>
          <w:sz w:val="20"/>
          <w:szCs w:val="20"/>
          <w:lang w:eastAsia="en-US"/>
        </w:rPr>
        <w:t xml:space="preserve"> </w:t>
      </w:r>
      <w:r w:rsidRPr="006828B2">
        <w:rPr>
          <w:rFonts w:ascii="Arial" w:hAnsi="Arial"/>
          <w:b/>
          <w:sz w:val="20"/>
          <w:szCs w:val="20"/>
          <w:lang w:eastAsia="en-US"/>
        </w:rPr>
        <w:t>μου</w:t>
      </w:r>
      <w:r w:rsidRPr="006828B2">
        <w:rPr>
          <w:rFonts w:ascii="Arial" w:hAnsi="Arial" w:cs="Arial"/>
          <w:b/>
          <w:sz w:val="20"/>
          <w:szCs w:val="20"/>
          <w:lang w:eastAsia="en-US"/>
        </w:rPr>
        <w:t xml:space="preserve"> </w:t>
      </w:r>
      <w:r w:rsidRPr="006828B2">
        <w:rPr>
          <w:rFonts w:ascii="Arial" w:hAnsi="Arial"/>
          <w:b/>
          <w:sz w:val="20"/>
          <w:szCs w:val="20"/>
          <w:lang w:eastAsia="en-US"/>
        </w:rPr>
        <w:t>κάνετε</w:t>
      </w:r>
      <w:r w:rsidRPr="006828B2">
        <w:rPr>
          <w:rFonts w:ascii="Arial" w:hAnsi="Arial" w:cs="Arial"/>
          <w:b/>
          <w:sz w:val="20"/>
          <w:szCs w:val="20"/>
          <w:lang w:eastAsia="en-US"/>
        </w:rPr>
        <w:t xml:space="preserve"> </w:t>
      </w:r>
      <w:r w:rsidRPr="006828B2">
        <w:rPr>
          <w:rFonts w:ascii="Arial" w:hAnsi="Arial"/>
          <w:b/>
          <w:sz w:val="20"/>
          <w:szCs w:val="20"/>
          <w:lang w:eastAsia="en-US"/>
        </w:rPr>
        <w:t>κακό</w:t>
      </w:r>
      <w:r w:rsidRPr="006828B2">
        <w:rPr>
          <w:rFonts w:ascii="Arial" w:hAnsi="Arial" w:cs="Arial"/>
          <w:b/>
          <w:sz w:val="20"/>
          <w:szCs w:val="20"/>
          <w:lang w:eastAsia="en-US"/>
        </w:rPr>
        <w:t xml:space="preserve">, </w:t>
      </w:r>
      <w:r w:rsidRPr="006828B2">
        <w:rPr>
          <w:rFonts w:ascii="Arial" w:hAnsi="Arial"/>
          <w:b/>
          <w:sz w:val="20"/>
          <w:szCs w:val="20"/>
          <w:lang w:eastAsia="en-US"/>
        </w:rPr>
        <w:t>ο</w:t>
      </w:r>
      <w:r w:rsidRPr="006828B2">
        <w:rPr>
          <w:rFonts w:ascii="Arial" w:hAnsi="Arial" w:cs="Arial"/>
          <w:b/>
          <w:sz w:val="20"/>
          <w:szCs w:val="20"/>
          <w:lang w:eastAsia="en-US"/>
        </w:rPr>
        <w:t xml:space="preserve"> </w:t>
      </w:r>
      <w:r w:rsidRPr="006828B2">
        <w:rPr>
          <w:rFonts w:ascii="Arial" w:hAnsi="Arial"/>
          <w:b/>
          <w:sz w:val="20"/>
          <w:szCs w:val="20"/>
          <w:lang w:eastAsia="en-US"/>
        </w:rPr>
        <w:t>θεός</w:t>
      </w:r>
      <w:r w:rsidRPr="006828B2">
        <w:rPr>
          <w:rFonts w:ascii="Arial" w:hAnsi="Arial" w:cs="Arial"/>
          <w:b/>
          <w:sz w:val="20"/>
          <w:szCs w:val="20"/>
          <w:lang w:eastAsia="en-US"/>
        </w:rPr>
        <w:t xml:space="preserve"> </w:t>
      </w:r>
      <w:r w:rsidRPr="006828B2">
        <w:rPr>
          <w:rFonts w:ascii="Arial" w:hAnsi="Arial"/>
          <w:b/>
          <w:sz w:val="20"/>
          <w:szCs w:val="20"/>
          <w:lang w:eastAsia="en-US"/>
        </w:rPr>
        <w:t>όμως</w:t>
      </w:r>
      <w:r w:rsidRPr="006828B2">
        <w:rPr>
          <w:rFonts w:ascii="Arial" w:hAnsi="Arial" w:cs="Arial"/>
          <w:b/>
          <w:sz w:val="20"/>
          <w:szCs w:val="20"/>
          <w:lang w:eastAsia="en-US"/>
        </w:rPr>
        <w:t xml:space="preserve"> </w:t>
      </w:r>
      <w:r w:rsidRPr="006828B2">
        <w:rPr>
          <w:rFonts w:ascii="Arial" w:hAnsi="Arial"/>
          <w:b/>
          <w:sz w:val="20"/>
          <w:szCs w:val="20"/>
          <w:lang w:eastAsia="en-US"/>
        </w:rPr>
        <w:t>το</w:t>
      </w:r>
      <w:r w:rsidRPr="006828B2">
        <w:rPr>
          <w:rFonts w:ascii="Arial" w:hAnsi="Arial" w:cs="Arial"/>
          <w:b/>
          <w:sz w:val="20"/>
          <w:szCs w:val="20"/>
          <w:lang w:eastAsia="en-US"/>
        </w:rPr>
        <w:t xml:space="preserve"> </w:t>
      </w:r>
      <w:r w:rsidRPr="006828B2">
        <w:rPr>
          <w:rFonts w:ascii="Arial" w:hAnsi="Arial"/>
          <w:b/>
          <w:sz w:val="20"/>
          <w:szCs w:val="20"/>
          <w:lang w:eastAsia="en-US"/>
        </w:rPr>
        <w:t>μετέ</w:t>
      </w:r>
      <w:r w:rsidRPr="006828B2">
        <w:rPr>
          <w:rFonts w:ascii="Arial" w:hAnsi="Arial"/>
          <w:b/>
          <w:sz w:val="20"/>
          <w:szCs w:val="20"/>
          <w:lang w:eastAsia="en-US"/>
        </w:rPr>
        <w:softHyphen/>
        <w:t>τρεψε</w:t>
      </w:r>
      <w:r w:rsidRPr="006828B2">
        <w:rPr>
          <w:rFonts w:ascii="Arial" w:hAnsi="Arial" w:cs="Arial"/>
          <w:b/>
          <w:sz w:val="20"/>
          <w:szCs w:val="20"/>
          <w:lang w:eastAsia="en-US"/>
        </w:rPr>
        <w:t xml:space="preserve"> </w:t>
      </w:r>
      <w:r w:rsidRPr="006828B2">
        <w:rPr>
          <w:rFonts w:ascii="Arial" w:hAnsi="Arial"/>
          <w:b/>
          <w:sz w:val="20"/>
          <w:szCs w:val="20"/>
          <w:lang w:eastAsia="en-US"/>
        </w:rPr>
        <w:t>σε</w:t>
      </w:r>
      <w:r w:rsidRPr="006828B2">
        <w:rPr>
          <w:rFonts w:ascii="Arial" w:hAnsi="Arial" w:cs="Arial"/>
          <w:b/>
          <w:sz w:val="20"/>
          <w:szCs w:val="20"/>
          <w:lang w:eastAsia="en-US"/>
        </w:rPr>
        <w:t xml:space="preserve"> </w:t>
      </w:r>
      <w:r w:rsidRPr="006828B2">
        <w:rPr>
          <w:rFonts w:ascii="Arial" w:hAnsi="Arial"/>
          <w:b/>
          <w:sz w:val="20"/>
          <w:szCs w:val="20"/>
          <w:lang w:eastAsia="en-US"/>
        </w:rPr>
        <w:t>καλό</w:t>
      </w:r>
      <w:r w:rsidRPr="006828B2">
        <w:rPr>
          <w:rFonts w:ascii="Arial" w:hAnsi="Arial" w:cs="Arial"/>
          <w:b/>
          <w:sz w:val="20"/>
          <w:szCs w:val="20"/>
          <w:lang w:eastAsia="en-US"/>
        </w:rPr>
        <w:t xml:space="preserve">, </w:t>
      </w:r>
      <w:r w:rsidRPr="006828B2">
        <w:rPr>
          <w:rFonts w:ascii="Arial" w:hAnsi="Arial"/>
          <w:b/>
          <w:sz w:val="20"/>
          <w:szCs w:val="20"/>
          <w:lang w:eastAsia="en-US"/>
        </w:rPr>
        <w:t>για</w:t>
      </w:r>
      <w:r w:rsidRPr="006828B2">
        <w:rPr>
          <w:rFonts w:ascii="Arial" w:hAnsi="Arial" w:cs="Arial"/>
          <w:b/>
          <w:sz w:val="20"/>
          <w:szCs w:val="20"/>
          <w:lang w:eastAsia="en-US"/>
        </w:rPr>
        <w:t xml:space="preserve"> </w:t>
      </w:r>
      <w:r w:rsidRPr="006828B2">
        <w:rPr>
          <w:rFonts w:ascii="Arial" w:hAnsi="Arial"/>
          <w:b/>
          <w:sz w:val="20"/>
          <w:szCs w:val="20"/>
          <w:lang w:eastAsia="en-US"/>
        </w:rPr>
        <w:t>να</w:t>
      </w:r>
      <w:r w:rsidRPr="006828B2">
        <w:rPr>
          <w:rFonts w:ascii="Arial" w:hAnsi="Arial" w:cs="Arial"/>
          <w:b/>
          <w:sz w:val="20"/>
          <w:szCs w:val="20"/>
          <w:lang w:eastAsia="en-US"/>
        </w:rPr>
        <w:t xml:space="preserve"> </w:t>
      </w:r>
      <w:r w:rsidRPr="006828B2">
        <w:rPr>
          <w:rFonts w:ascii="Arial" w:hAnsi="Arial"/>
          <w:b/>
          <w:sz w:val="20"/>
          <w:szCs w:val="20"/>
          <w:lang w:eastAsia="en-US"/>
        </w:rPr>
        <w:t>κάνω</w:t>
      </w:r>
      <w:r w:rsidRPr="006828B2">
        <w:rPr>
          <w:rFonts w:ascii="Arial" w:hAnsi="Arial" w:cs="Arial"/>
          <w:b/>
          <w:sz w:val="20"/>
          <w:szCs w:val="20"/>
          <w:lang w:eastAsia="en-US"/>
        </w:rPr>
        <w:t xml:space="preserve"> </w:t>
      </w:r>
      <w:r w:rsidRPr="006828B2">
        <w:rPr>
          <w:rFonts w:ascii="Arial" w:hAnsi="Arial"/>
          <w:b/>
          <w:sz w:val="20"/>
          <w:szCs w:val="20"/>
          <w:lang w:eastAsia="en-US"/>
        </w:rPr>
        <w:t>αυτό</w:t>
      </w:r>
      <w:r w:rsidRPr="006828B2">
        <w:rPr>
          <w:rFonts w:ascii="Arial" w:hAnsi="Arial" w:cs="Arial"/>
          <w:b/>
          <w:sz w:val="20"/>
          <w:szCs w:val="20"/>
          <w:lang w:eastAsia="en-US"/>
        </w:rPr>
        <w:t xml:space="preserve"> </w:t>
      </w:r>
      <w:r w:rsidRPr="006828B2">
        <w:rPr>
          <w:rFonts w:ascii="Arial" w:hAnsi="Arial"/>
          <w:b/>
          <w:sz w:val="20"/>
          <w:szCs w:val="20"/>
          <w:lang w:eastAsia="en-US"/>
        </w:rPr>
        <w:t>που</w:t>
      </w:r>
      <w:r w:rsidRPr="006828B2">
        <w:rPr>
          <w:rFonts w:ascii="Arial" w:hAnsi="Arial" w:cs="Arial"/>
          <w:b/>
          <w:sz w:val="20"/>
          <w:szCs w:val="20"/>
          <w:lang w:eastAsia="en-US"/>
        </w:rPr>
        <w:t xml:space="preserve"> </w:t>
      </w:r>
      <w:r w:rsidRPr="006828B2">
        <w:rPr>
          <w:rFonts w:ascii="Arial" w:hAnsi="Arial"/>
          <w:b/>
          <w:sz w:val="20"/>
          <w:szCs w:val="20"/>
          <w:lang w:eastAsia="en-US"/>
        </w:rPr>
        <w:t>γίνε</w:t>
      </w:r>
      <w:r w:rsidRPr="006828B2">
        <w:rPr>
          <w:rFonts w:ascii="Arial" w:hAnsi="Arial"/>
          <w:b/>
          <w:sz w:val="20"/>
          <w:szCs w:val="20"/>
          <w:lang w:eastAsia="en-US"/>
        </w:rPr>
        <w:softHyphen/>
        <w:t>ται</w:t>
      </w:r>
      <w:r w:rsidRPr="006828B2">
        <w:rPr>
          <w:rFonts w:ascii="Arial" w:hAnsi="Arial" w:cs="Arial"/>
          <w:b/>
          <w:sz w:val="20"/>
          <w:szCs w:val="20"/>
          <w:lang w:eastAsia="en-US"/>
        </w:rPr>
        <w:t xml:space="preserve"> </w:t>
      </w:r>
      <w:r w:rsidRPr="006828B2">
        <w:rPr>
          <w:rFonts w:ascii="Arial" w:hAnsi="Arial"/>
          <w:b/>
          <w:sz w:val="20"/>
          <w:szCs w:val="20"/>
          <w:lang w:eastAsia="en-US"/>
        </w:rPr>
        <w:t>σήμερα</w:t>
      </w:r>
      <w:r w:rsidRPr="006828B2">
        <w:rPr>
          <w:rFonts w:ascii="Arial" w:hAnsi="Arial" w:cs="Arial"/>
          <w:b/>
          <w:sz w:val="20"/>
          <w:szCs w:val="20"/>
          <w:lang w:eastAsia="en-US"/>
        </w:rPr>
        <w:t xml:space="preserve">, </w:t>
      </w:r>
      <w:r w:rsidRPr="006828B2">
        <w:rPr>
          <w:rFonts w:ascii="Arial" w:hAnsi="Arial"/>
          <w:b/>
          <w:sz w:val="20"/>
          <w:szCs w:val="20"/>
          <w:lang w:eastAsia="en-US"/>
        </w:rPr>
        <w:t>να</w:t>
      </w:r>
      <w:r w:rsidRPr="006828B2">
        <w:rPr>
          <w:rFonts w:ascii="Arial" w:hAnsi="Arial" w:cs="Arial"/>
          <w:b/>
          <w:sz w:val="20"/>
          <w:szCs w:val="20"/>
          <w:lang w:eastAsia="en-US"/>
        </w:rPr>
        <w:t xml:space="preserve"> </w:t>
      </w:r>
      <w:r w:rsidRPr="006828B2">
        <w:rPr>
          <w:rFonts w:ascii="Arial" w:hAnsi="Arial"/>
          <w:b/>
          <w:sz w:val="20"/>
          <w:szCs w:val="20"/>
          <w:lang w:eastAsia="en-US"/>
        </w:rPr>
        <w:t>διατηρήσω</w:t>
      </w:r>
      <w:r w:rsidRPr="006828B2">
        <w:rPr>
          <w:rFonts w:ascii="Arial" w:hAnsi="Arial" w:cs="Arial"/>
          <w:b/>
          <w:sz w:val="20"/>
          <w:szCs w:val="20"/>
          <w:lang w:eastAsia="en-US"/>
        </w:rPr>
        <w:t xml:space="preserve"> </w:t>
      </w:r>
      <w:r w:rsidRPr="006828B2">
        <w:rPr>
          <w:rFonts w:ascii="Arial" w:hAnsi="Arial"/>
          <w:b/>
          <w:sz w:val="20"/>
          <w:szCs w:val="20"/>
          <w:lang w:eastAsia="en-US"/>
        </w:rPr>
        <w:t>δηλαδή</w:t>
      </w:r>
      <w:r w:rsidRPr="006828B2">
        <w:rPr>
          <w:rFonts w:ascii="Arial" w:hAnsi="Arial" w:cs="Arial"/>
          <w:b/>
          <w:sz w:val="20"/>
          <w:szCs w:val="20"/>
          <w:lang w:eastAsia="en-US"/>
        </w:rPr>
        <w:t xml:space="preserve"> </w:t>
      </w:r>
      <w:r w:rsidRPr="006828B2">
        <w:rPr>
          <w:rFonts w:ascii="Arial" w:hAnsi="Arial"/>
          <w:b/>
          <w:sz w:val="20"/>
          <w:szCs w:val="20"/>
          <w:lang w:eastAsia="en-US"/>
        </w:rPr>
        <w:t>στη</w:t>
      </w:r>
      <w:r w:rsidRPr="006828B2">
        <w:rPr>
          <w:rFonts w:ascii="Arial" w:hAnsi="Arial" w:cs="Arial"/>
          <w:b/>
          <w:sz w:val="20"/>
          <w:szCs w:val="20"/>
          <w:lang w:eastAsia="en-US"/>
        </w:rPr>
        <w:t xml:space="preserve"> </w:t>
      </w:r>
      <w:r w:rsidRPr="006828B2">
        <w:rPr>
          <w:rFonts w:ascii="Arial" w:hAnsi="Arial"/>
          <w:b/>
          <w:sz w:val="20"/>
          <w:szCs w:val="20"/>
          <w:lang w:eastAsia="en-US"/>
        </w:rPr>
        <w:t>ζωή έναν</w:t>
      </w:r>
      <w:r w:rsidRPr="006828B2">
        <w:rPr>
          <w:rFonts w:ascii="Arial" w:hAnsi="Arial" w:cs="Arial"/>
          <w:b/>
          <w:sz w:val="20"/>
          <w:szCs w:val="20"/>
          <w:lang w:eastAsia="en-US"/>
        </w:rPr>
        <w:t xml:space="preserve"> </w:t>
      </w:r>
      <w:r w:rsidRPr="006828B2">
        <w:rPr>
          <w:rFonts w:ascii="Arial" w:hAnsi="Arial"/>
          <w:b/>
          <w:sz w:val="20"/>
          <w:szCs w:val="20"/>
          <w:lang w:eastAsia="en-US"/>
        </w:rPr>
        <w:t>πολυάριθμο</w:t>
      </w:r>
      <w:r w:rsidRPr="006828B2">
        <w:rPr>
          <w:rFonts w:ascii="Arial" w:hAnsi="Arial" w:cs="Arial"/>
          <w:b/>
          <w:sz w:val="20"/>
          <w:szCs w:val="20"/>
          <w:lang w:eastAsia="en-US"/>
        </w:rPr>
        <w:t xml:space="preserve"> </w:t>
      </w:r>
      <w:r w:rsidRPr="006828B2">
        <w:rPr>
          <w:rFonts w:ascii="Arial" w:hAnsi="Arial"/>
          <w:b/>
          <w:sz w:val="20"/>
          <w:szCs w:val="20"/>
          <w:lang w:eastAsia="en-US"/>
        </w:rPr>
        <w:t>λαό</w:t>
      </w:r>
      <w:r w:rsidRPr="006828B2">
        <w:rPr>
          <w:rFonts w:ascii="Arial" w:hAnsi="Arial" w:cs="Arial"/>
          <w:b/>
          <w:sz w:val="20"/>
          <w:szCs w:val="20"/>
          <w:lang w:eastAsia="en-US"/>
        </w:rPr>
        <w:t>.</w:t>
      </w:r>
      <w:r w:rsidRPr="006828B2">
        <w:rPr>
          <w:rFonts w:ascii="Arial" w:hAnsi="Arial" w:cs="Arial"/>
          <w:b/>
          <w:sz w:val="20"/>
          <w:szCs w:val="20"/>
          <w:vertAlign w:val="superscript"/>
          <w:lang w:eastAsia="en-US"/>
        </w:rPr>
        <w:t>21</w:t>
      </w:r>
      <w:r w:rsidRPr="006828B2">
        <w:rPr>
          <w:rFonts w:ascii="Arial" w:hAnsi="Arial" w:cs="Arial"/>
          <w:b/>
          <w:sz w:val="20"/>
          <w:szCs w:val="20"/>
          <w:lang w:eastAsia="en-US"/>
        </w:rPr>
        <w:t xml:space="preserve"> </w:t>
      </w:r>
      <w:r w:rsidRPr="006828B2">
        <w:rPr>
          <w:rFonts w:ascii="Arial" w:hAnsi="Arial"/>
          <w:b/>
          <w:sz w:val="20"/>
          <w:szCs w:val="20"/>
          <w:lang w:eastAsia="en-US"/>
        </w:rPr>
        <w:t>Τώρα</w:t>
      </w:r>
      <w:r w:rsidRPr="006828B2">
        <w:rPr>
          <w:rFonts w:ascii="Arial" w:hAnsi="Arial" w:cs="Arial"/>
          <w:b/>
          <w:sz w:val="20"/>
          <w:szCs w:val="20"/>
          <w:lang w:eastAsia="en-US"/>
        </w:rPr>
        <w:t xml:space="preserve"> </w:t>
      </w:r>
      <w:r w:rsidRPr="006828B2">
        <w:rPr>
          <w:rFonts w:ascii="Arial" w:hAnsi="Arial"/>
          <w:b/>
          <w:sz w:val="20"/>
          <w:szCs w:val="20"/>
          <w:lang w:eastAsia="en-US"/>
        </w:rPr>
        <w:t>λοιπόν</w:t>
      </w:r>
      <w:r w:rsidRPr="006828B2">
        <w:rPr>
          <w:rFonts w:ascii="Arial" w:hAnsi="Arial" w:cs="Arial"/>
          <w:b/>
          <w:sz w:val="20"/>
          <w:szCs w:val="20"/>
          <w:lang w:eastAsia="en-US"/>
        </w:rPr>
        <w:t xml:space="preserve"> </w:t>
      </w:r>
      <w:r w:rsidRPr="006828B2">
        <w:rPr>
          <w:rFonts w:ascii="Arial" w:hAnsi="Arial"/>
          <w:b/>
          <w:sz w:val="20"/>
          <w:szCs w:val="20"/>
          <w:lang w:eastAsia="en-US"/>
        </w:rPr>
        <w:t>μη</w:t>
      </w:r>
      <w:r w:rsidRPr="006828B2">
        <w:rPr>
          <w:rFonts w:ascii="Arial" w:hAnsi="Arial" w:cs="Arial"/>
          <w:b/>
          <w:sz w:val="20"/>
          <w:szCs w:val="20"/>
          <w:lang w:eastAsia="en-US"/>
        </w:rPr>
        <w:t xml:space="preserve"> </w:t>
      </w:r>
      <w:r w:rsidRPr="006828B2">
        <w:rPr>
          <w:rFonts w:ascii="Arial" w:hAnsi="Arial"/>
          <w:b/>
          <w:sz w:val="20"/>
          <w:szCs w:val="20"/>
          <w:lang w:eastAsia="en-US"/>
        </w:rPr>
        <w:t>φο</w:t>
      </w:r>
      <w:r w:rsidRPr="006828B2">
        <w:rPr>
          <w:rFonts w:ascii="Arial" w:hAnsi="Arial"/>
          <w:b/>
          <w:sz w:val="20"/>
          <w:szCs w:val="20"/>
          <w:lang w:eastAsia="en-US"/>
        </w:rPr>
        <w:softHyphen/>
        <w:t>βάστε</w:t>
      </w:r>
      <w:r w:rsidRPr="006828B2">
        <w:rPr>
          <w:rFonts w:ascii="Arial" w:hAnsi="Arial" w:cs="Arial"/>
          <w:b/>
          <w:sz w:val="20"/>
          <w:szCs w:val="20"/>
          <w:lang w:eastAsia="en-US"/>
        </w:rPr>
        <w:t xml:space="preserve">! </w:t>
      </w:r>
      <w:r w:rsidRPr="006828B2">
        <w:rPr>
          <w:rFonts w:ascii="Arial" w:hAnsi="Arial"/>
          <w:b/>
          <w:sz w:val="20"/>
          <w:szCs w:val="20"/>
          <w:lang w:eastAsia="en-US"/>
        </w:rPr>
        <w:t>Εγώ</w:t>
      </w:r>
      <w:r w:rsidRPr="006828B2">
        <w:rPr>
          <w:rFonts w:ascii="Arial" w:hAnsi="Arial" w:cs="Arial"/>
          <w:b/>
          <w:sz w:val="20"/>
          <w:szCs w:val="20"/>
          <w:lang w:eastAsia="en-US"/>
        </w:rPr>
        <w:t xml:space="preserve"> </w:t>
      </w:r>
      <w:r w:rsidRPr="006828B2">
        <w:rPr>
          <w:rFonts w:ascii="Arial" w:hAnsi="Arial"/>
          <w:b/>
          <w:sz w:val="20"/>
          <w:szCs w:val="20"/>
          <w:lang w:eastAsia="en-US"/>
        </w:rPr>
        <w:t>θα</w:t>
      </w:r>
      <w:r w:rsidRPr="006828B2">
        <w:rPr>
          <w:rFonts w:ascii="Arial" w:hAnsi="Arial" w:cs="Arial"/>
          <w:b/>
          <w:sz w:val="20"/>
          <w:szCs w:val="20"/>
          <w:lang w:eastAsia="en-US"/>
        </w:rPr>
        <w:t xml:space="preserve"> </w:t>
      </w:r>
      <w:r w:rsidRPr="006828B2">
        <w:rPr>
          <w:rFonts w:ascii="Arial" w:hAnsi="Arial"/>
          <w:b/>
          <w:sz w:val="20"/>
          <w:szCs w:val="20"/>
          <w:lang w:eastAsia="en-US"/>
        </w:rPr>
        <w:t>σας</w:t>
      </w:r>
      <w:r w:rsidRPr="006828B2">
        <w:rPr>
          <w:rFonts w:ascii="Arial" w:hAnsi="Arial" w:cs="Arial"/>
          <w:b/>
          <w:sz w:val="20"/>
          <w:szCs w:val="20"/>
          <w:lang w:eastAsia="en-US"/>
        </w:rPr>
        <w:t xml:space="preserve"> </w:t>
      </w:r>
      <w:r w:rsidRPr="006828B2">
        <w:rPr>
          <w:rFonts w:ascii="Arial" w:hAnsi="Arial"/>
          <w:b/>
          <w:sz w:val="20"/>
          <w:szCs w:val="20"/>
          <w:lang w:eastAsia="en-US"/>
        </w:rPr>
        <w:t>συντηρήσω</w:t>
      </w:r>
      <w:r w:rsidRPr="006828B2">
        <w:rPr>
          <w:rFonts w:ascii="Arial" w:hAnsi="Arial" w:cs="Arial"/>
          <w:b/>
          <w:sz w:val="20"/>
          <w:szCs w:val="20"/>
          <w:lang w:eastAsia="en-US"/>
        </w:rPr>
        <w:t xml:space="preserve"> </w:t>
      </w:r>
      <w:r w:rsidRPr="006828B2">
        <w:rPr>
          <w:rFonts w:ascii="Arial" w:hAnsi="Arial"/>
          <w:b/>
          <w:sz w:val="20"/>
          <w:szCs w:val="20"/>
          <w:lang w:eastAsia="en-US"/>
        </w:rPr>
        <w:t>εσάς</w:t>
      </w:r>
      <w:r w:rsidRPr="006828B2">
        <w:rPr>
          <w:rFonts w:ascii="Arial" w:hAnsi="Arial" w:cs="Arial"/>
          <w:b/>
          <w:sz w:val="20"/>
          <w:szCs w:val="20"/>
          <w:lang w:eastAsia="en-US"/>
        </w:rPr>
        <w:t xml:space="preserve"> </w:t>
      </w:r>
      <w:r w:rsidRPr="006828B2">
        <w:rPr>
          <w:rFonts w:ascii="Arial" w:hAnsi="Arial"/>
          <w:b/>
          <w:sz w:val="20"/>
          <w:szCs w:val="20"/>
          <w:lang w:eastAsia="en-US"/>
        </w:rPr>
        <w:t>και</w:t>
      </w:r>
      <w:r w:rsidRPr="006828B2">
        <w:rPr>
          <w:rFonts w:ascii="Arial" w:hAnsi="Arial" w:cs="Arial"/>
          <w:b/>
          <w:sz w:val="20"/>
          <w:szCs w:val="20"/>
          <w:lang w:eastAsia="en-US"/>
        </w:rPr>
        <w:t xml:space="preserve"> </w:t>
      </w:r>
      <w:r w:rsidRPr="006828B2">
        <w:rPr>
          <w:rFonts w:ascii="Arial" w:hAnsi="Arial"/>
          <w:b/>
          <w:sz w:val="20"/>
          <w:szCs w:val="20"/>
          <w:lang w:eastAsia="en-US"/>
        </w:rPr>
        <w:t>τα παιδιά</w:t>
      </w:r>
      <w:r w:rsidRPr="006828B2">
        <w:rPr>
          <w:rFonts w:ascii="Arial" w:hAnsi="Arial" w:cs="Arial"/>
          <w:b/>
          <w:sz w:val="20"/>
          <w:szCs w:val="20"/>
          <w:lang w:eastAsia="en-US"/>
        </w:rPr>
        <w:t xml:space="preserve"> </w:t>
      </w:r>
      <w:r w:rsidRPr="006828B2">
        <w:rPr>
          <w:rFonts w:ascii="Arial" w:hAnsi="Arial"/>
          <w:b/>
          <w:sz w:val="20"/>
          <w:szCs w:val="20"/>
          <w:lang w:eastAsia="en-US"/>
        </w:rPr>
        <w:t>σας»</w:t>
      </w:r>
      <w:r w:rsidRPr="006828B2">
        <w:rPr>
          <w:rFonts w:ascii="Arial" w:hAnsi="Arial" w:cs="Arial"/>
          <w:b/>
          <w:sz w:val="20"/>
          <w:szCs w:val="20"/>
          <w:lang w:eastAsia="en-US"/>
        </w:rPr>
        <w:t xml:space="preserve">. </w:t>
      </w:r>
      <w:r w:rsidRPr="006828B2">
        <w:rPr>
          <w:rFonts w:ascii="Arial" w:hAnsi="Arial"/>
          <w:b/>
          <w:sz w:val="20"/>
          <w:szCs w:val="20"/>
          <w:lang w:eastAsia="en-US"/>
        </w:rPr>
        <w:t>Έτσι</w:t>
      </w:r>
      <w:r w:rsidRPr="006828B2">
        <w:rPr>
          <w:rFonts w:ascii="Arial" w:hAnsi="Arial" w:cs="Arial"/>
          <w:b/>
          <w:sz w:val="20"/>
          <w:szCs w:val="20"/>
          <w:lang w:eastAsia="en-US"/>
        </w:rPr>
        <w:t xml:space="preserve"> </w:t>
      </w:r>
      <w:r w:rsidRPr="006828B2">
        <w:rPr>
          <w:rFonts w:ascii="Arial" w:hAnsi="Arial"/>
          <w:b/>
          <w:sz w:val="20"/>
          <w:szCs w:val="20"/>
          <w:lang w:eastAsia="en-US"/>
        </w:rPr>
        <w:t>τους</w:t>
      </w:r>
      <w:r w:rsidRPr="006828B2">
        <w:rPr>
          <w:rFonts w:ascii="Arial" w:hAnsi="Arial" w:cs="Arial"/>
          <w:b/>
          <w:sz w:val="20"/>
          <w:szCs w:val="20"/>
          <w:lang w:eastAsia="en-US"/>
        </w:rPr>
        <w:t xml:space="preserve"> </w:t>
      </w:r>
      <w:r w:rsidRPr="006828B2">
        <w:rPr>
          <w:rFonts w:ascii="Arial" w:hAnsi="Arial"/>
          <w:b/>
          <w:sz w:val="20"/>
          <w:szCs w:val="20"/>
          <w:lang w:eastAsia="en-US"/>
        </w:rPr>
        <w:t>παρηγόρησε</w:t>
      </w:r>
      <w:r w:rsidRPr="006828B2">
        <w:rPr>
          <w:rFonts w:ascii="Arial" w:hAnsi="Arial" w:cs="Arial"/>
          <w:b/>
          <w:sz w:val="20"/>
          <w:szCs w:val="20"/>
          <w:lang w:eastAsia="en-US"/>
        </w:rPr>
        <w:t xml:space="preserve"> </w:t>
      </w:r>
      <w:r w:rsidRPr="006828B2">
        <w:rPr>
          <w:rFonts w:ascii="Arial" w:hAnsi="Arial"/>
          <w:b/>
          <w:sz w:val="20"/>
          <w:szCs w:val="20"/>
          <w:lang w:eastAsia="en-US"/>
        </w:rPr>
        <w:t>μιλών</w:t>
      </w:r>
      <w:r w:rsidRPr="006828B2">
        <w:rPr>
          <w:rFonts w:ascii="Arial" w:hAnsi="Arial"/>
          <w:b/>
          <w:sz w:val="20"/>
          <w:szCs w:val="20"/>
          <w:lang w:eastAsia="en-US"/>
        </w:rPr>
        <w:softHyphen/>
        <w:t>τας</w:t>
      </w:r>
      <w:r w:rsidRPr="006828B2">
        <w:rPr>
          <w:rFonts w:ascii="Arial" w:hAnsi="Arial" w:cs="Arial"/>
          <w:b/>
          <w:sz w:val="20"/>
          <w:szCs w:val="20"/>
          <w:lang w:eastAsia="en-US"/>
        </w:rPr>
        <w:t xml:space="preserve"> </w:t>
      </w:r>
      <w:r w:rsidRPr="006828B2">
        <w:rPr>
          <w:rFonts w:ascii="Arial" w:hAnsi="Arial"/>
          <w:b/>
          <w:sz w:val="20"/>
          <w:szCs w:val="20"/>
          <w:lang w:eastAsia="en-US"/>
        </w:rPr>
        <w:t>τους</w:t>
      </w:r>
      <w:r w:rsidRPr="006828B2">
        <w:rPr>
          <w:rFonts w:ascii="Arial" w:hAnsi="Arial" w:cs="Arial"/>
          <w:b/>
          <w:sz w:val="20"/>
          <w:szCs w:val="20"/>
          <w:lang w:eastAsia="en-US"/>
        </w:rPr>
        <w:t xml:space="preserve"> </w:t>
      </w:r>
      <w:r w:rsidRPr="006828B2">
        <w:rPr>
          <w:rFonts w:ascii="Arial" w:hAnsi="Arial"/>
          <w:b/>
          <w:sz w:val="20"/>
          <w:szCs w:val="20"/>
          <w:lang w:eastAsia="en-US"/>
        </w:rPr>
        <w:t>στοργικά</w:t>
      </w:r>
      <w:r w:rsidRPr="006828B2">
        <w:rPr>
          <w:rFonts w:ascii="Arial" w:hAnsi="Arial" w:cs="Arial"/>
          <w:b/>
          <w:sz w:val="20"/>
          <w:szCs w:val="20"/>
          <w:lang w:eastAsia="en-US"/>
        </w:rPr>
        <w:t>.</w:t>
      </w:r>
      <w:r>
        <w:rPr>
          <w:rFonts w:ascii="Arial" w:eastAsiaTheme="minorHAnsi" w:hAnsi="Arial" w:cs="Arial"/>
          <w:b/>
          <w:color w:val="auto"/>
          <w:sz w:val="24"/>
          <w:szCs w:val="24"/>
          <w:lang w:eastAsia="en-US"/>
        </w:rPr>
        <w:t xml:space="preserve"> </w:t>
      </w:r>
      <w:r>
        <w:rPr>
          <w:rFonts w:ascii="Arial" w:eastAsiaTheme="minorHAnsi" w:hAnsi="Arial" w:cs="Arial"/>
          <w:sz w:val="20"/>
          <w:szCs w:val="20"/>
          <w:vertAlign w:val="superscript"/>
          <w:lang w:eastAsia="en-US"/>
        </w:rPr>
        <w:t>22</w:t>
      </w:r>
      <w:r>
        <w:rPr>
          <w:rFonts w:ascii="Arial" w:eastAsiaTheme="minorHAnsi"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εξακολουθούσε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κατοικεί στην</w:t>
      </w:r>
      <w:r>
        <w:rPr>
          <w:rFonts w:ascii="Arial" w:hAnsi="Arial" w:cs="Arial"/>
          <w:sz w:val="20"/>
          <w:szCs w:val="20"/>
          <w:lang w:eastAsia="en-US"/>
        </w:rPr>
        <w:t xml:space="preserve"> </w:t>
      </w:r>
      <w:r>
        <w:rPr>
          <w:rFonts w:ascii="Arial" w:hAnsi="Arial"/>
          <w:sz w:val="20"/>
          <w:szCs w:val="20"/>
          <w:lang w:eastAsia="en-US"/>
        </w:rPr>
        <w:t>Αίγυπτο</w:t>
      </w:r>
      <w:r>
        <w:rPr>
          <w:rFonts w:ascii="Arial" w:hAnsi="Arial" w:cs="Arial"/>
          <w:sz w:val="20"/>
          <w:szCs w:val="20"/>
          <w:lang w:eastAsia="en-US"/>
        </w:rPr>
        <w:t xml:space="preserve">, </w:t>
      </w:r>
      <w:r>
        <w:rPr>
          <w:rFonts w:ascii="Arial" w:hAnsi="Arial"/>
          <w:sz w:val="20"/>
          <w:szCs w:val="20"/>
          <w:lang w:eastAsia="en-US"/>
        </w:rPr>
        <w:t>μαζί</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οικογένεια</w:t>
      </w:r>
      <w:r>
        <w:rPr>
          <w:rFonts w:ascii="Arial" w:hAnsi="Arial" w:cs="Arial"/>
          <w:sz w:val="20"/>
          <w:szCs w:val="20"/>
          <w:lang w:eastAsia="en-US"/>
        </w:rPr>
        <w:t xml:space="preserve"> </w:t>
      </w:r>
      <w:r>
        <w:rPr>
          <w:rFonts w:ascii="Arial" w:hAnsi="Arial"/>
          <w:sz w:val="20"/>
          <w:szCs w:val="20"/>
          <w:lang w:eastAsia="en-US"/>
        </w:rPr>
        <w:t>του πατέρα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Έζησε</w:t>
      </w:r>
      <w:r>
        <w:rPr>
          <w:rFonts w:ascii="Arial" w:hAnsi="Arial" w:cs="Arial"/>
          <w:sz w:val="20"/>
          <w:szCs w:val="20"/>
          <w:lang w:eastAsia="en-US"/>
        </w:rPr>
        <w:t xml:space="preserve"> </w:t>
      </w:r>
      <w:r>
        <w:rPr>
          <w:rFonts w:ascii="Arial" w:hAnsi="Arial"/>
          <w:sz w:val="20"/>
          <w:szCs w:val="20"/>
          <w:lang w:eastAsia="en-US"/>
        </w:rPr>
        <w:t>εκατόν</w:t>
      </w:r>
      <w:r>
        <w:rPr>
          <w:rFonts w:ascii="Arial" w:hAnsi="Arial" w:cs="Arial"/>
          <w:sz w:val="20"/>
          <w:szCs w:val="20"/>
          <w:lang w:eastAsia="en-US"/>
        </w:rPr>
        <w:t xml:space="preserve"> </w:t>
      </w:r>
      <w:r>
        <w:rPr>
          <w:rFonts w:ascii="Arial" w:hAnsi="Arial"/>
          <w:sz w:val="20"/>
          <w:szCs w:val="20"/>
          <w:lang w:eastAsia="en-US"/>
        </w:rPr>
        <w:t>δέκα</w:t>
      </w:r>
      <w:r>
        <w:rPr>
          <w:rFonts w:ascii="Arial" w:hAnsi="Arial" w:cs="Arial"/>
          <w:sz w:val="20"/>
          <w:szCs w:val="20"/>
          <w:lang w:eastAsia="en-US"/>
        </w:rPr>
        <w:t xml:space="preserve"> </w:t>
      </w:r>
      <w:r>
        <w:rPr>
          <w:rFonts w:ascii="Arial" w:hAnsi="Arial"/>
          <w:sz w:val="20"/>
          <w:szCs w:val="20"/>
          <w:lang w:eastAsia="en-US"/>
        </w:rPr>
        <w:t>χρόνια</w:t>
      </w:r>
      <w:r>
        <w:rPr>
          <w:rFonts w:ascii="Arial" w:hAnsi="Arial" w:cs="Arial"/>
          <w:sz w:val="20"/>
          <w:szCs w:val="20"/>
          <w:lang w:eastAsia="en-US"/>
        </w:rPr>
        <w:t xml:space="preserve">. </w:t>
      </w:r>
      <w:r>
        <w:rPr>
          <w:rFonts w:ascii="Arial" w:hAnsi="Arial" w:cs="Arial"/>
          <w:sz w:val="20"/>
          <w:szCs w:val="20"/>
          <w:vertAlign w:val="superscript"/>
          <w:lang w:eastAsia="en-US"/>
        </w:rPr>
        <w:t>23</w:t>
      </w:r>
      <w:r>
        <w:rPr>
          <w:rFonts w:ascii="Arial" w:hAnsi="Arial"/>
          <w:sz w:val="20"/>
          <w:szCs w:val="20"/>
          <w:lang w:eastAsia="en-US"/>
        </w:rPr>
        <w:t>Είδε</w:t>
      </w:r>
      <w:r>
        <w:rPr>
          <w:rFonts w:ascii="Arial" w:hAnsi="Arial" w:cs="Arial"/>
          <w:sz w:val="20"/>
          <w:szCs w:val="20"/>
          <w:lang w:eastAsia="en-US"/>
        </w:rPr>
        <w:t xml:space="preserve"> </w:t>
      </w:r>
      <w:r>
        <w:rPr>
          <w:rFonts w:ascii="Arial" w:hAnsi="Arial"/>
          <w:sz w:val="20"/>
          <w:szCs w:val="20"/>
          <w:lang w:eastAsia="en-US"/>
        </w:rPr>
        <w:t>γιους</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Εφραΐμ</w:t>
      </w:r>
      <w:r>
        <w:rPr>
          <w:rFonts w:ascii="Arial" w:hAnsi="Arial" w:cs="Arial"/>
          <w:sz w:val="20"/>
          <w:szCs w:val="20"/>
          <w:lang w:eastAsia="en-US"/>
        </w:rPr>
        <w:t xml:space="preserve">, </w:t>
      </w:r>
      <w:r>
        <w:rPr>
          <w:rFonts w:ascii="Arial" w:hAnsi="Arial"/>
          <w:sz w:val="20"/>
          <w:szCs w:val="20"/>
          <w:lang w:eastAsia="en-US"/>
        </w:rPr>
        <w:t>ως</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τρίτη γενιά</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παιδιά</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Μαχίρ</w:t>
      </w:r>
      <w:r>
        <w:rPr>
          <w:rFonts w:ascii="Arial" w:hAnsi="Arial" w:cs="Arial"/>
          <w:sz w:val="20"/>
          <w:szCs w:val="20"/>
          <w:lang w:eastAsia="en-US"/>
        </w:rPr>
        <w:t xml:space="preserve">, </w:t>
      </w:r>
      <w:r>
        <w:rPr>
          <w:rFonts w:ascii="Arial" w:hAnsi="Arial"/>
          <w:sz w:val="20"/>
          <w:szCs w:val="20"/>
          <w:lang w:eastAsia="en-US"/>
        </w:rPr>
        <w:t>γιου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Μανασσή</w:t>
      </w:r>
      <w:r>
        <w:rPr>
          <w:rFonts w:ascii="Arial" w:hAnsi="Arial" w:cs="Arial"/>
          <w:sz w:val="20"/>
          <w:szCs w:val="20"/>
          <w:lang w:eastAsia="en-US"/>
        </w:rPr>
        <w:t xml:space="preserve">, </w:t>
      </w:r>
      <w:r>
        <w:rPr>
          <w:rFonts w:ascii="Arial" w:hAnsi="Arial"/>
          <w:sz w:val="20"/>
          <w:szCs w:val="20"/>
          <w:lang w:eastAsia="en-US"/>
        </w:rPr>
        <w:t>γεννήθηκαν</w:t>
      </w:r>
      <w:r>
        <w:rPr>
          <w:rFonts w:ascii="Arial" w:hAnsi="Arial" w:cs="Arial"/>
          <w:sz w:val="20"/>
          <w:szCs w:val="20"/>
          <w:lang w:eastAsia="en-US"/>
        </w:rPr>
        <w:t xml:space="preserve"> </w:t>
      </w:r>
      <w:r>
        <w:rPr>
          <w:rFonts w:ascii="Arial" w:hAnsi="Arial"/>
          <w:sz w:val="20"/>
          <w:szCs w:val="20"/>
          <w:lang w:eastAsia="en-US"/>
        </w:rPr>
        <w:t>πάνω</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γόνατα</w:t>
      </w:r>
      <w:r>
        <w:rPr>
          <w:rFonts w:ascii="Arial" w:hAnsi="Arial" w:cs="Arial"/>
          <w:sz w:val="20"/>
          <w:szCs w:val="20"/>
          <w:lang w:eastAsia="en-US"/>
        </w:rPr>
        <w:t xml:space="preserve"> </w:t>
      </w:r>
      <w:r>
        <w:rPr>
          <w:rFonts w:ascii="Arial" w:hAnsi="Arial"/>
          <w:sz w:val="20"/>
          <w:szCs w:val="20"/>
          <w:lang w:eastAsia="en-US"/>
        </w:rPr>
        <w:t>του Ιωσήφ</w:t>
      </w:r>
      <w:r w:rsidR="00054466">
        <w:rPr>
          <w:rFonts w:ascii="Arial" w:hAnsi="Arial" w:cs="Arial"/>
          <w:sz w:val="20"/>
          <w:szCs w:val="20"/>
          <w:lang w:eastAsia="en-US"/>
        </w:rPr>
        <w:t>.</w:t>
      </w:r>
      <w:r>
        <w:rPr>
          <w:rFonts w:ascii="Arial" w:hAnsi="Arial" w:cs="Arial"/>
          <w:i/>
          <w:iCs/>
          <w:sz w:val="20"/>
          <w:szCs w:val="20"/>
          <w:lang w:eastAsia="en-US"/>
        </w:rPr>
        <w:t xml:space="preserve"> </w:t>
      </w:r>
      <w:r>
        <w:rPr>
          <w:rFonts w:ascii="Arial" w:hAnsi="Arial"/>
          <w:sz w:val="20"/>
          <w:szCs w:val="20"/>
          <w:lang w:eastAsia="en-US"/>
        </w:rPr>
        <w:t>Τέλος</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στους</w:t>
      </w:r>
      <w:r>
        <w:rPr>
          <w:rFonts w:ascii="Arial" w:hAnsi="Arial" w:cs="Arial"/>
          <w:sz w:val="20"/>
          <w:szCs w:val="20"/>
          <w:lang w:eastAsia="en-US"/>
        </w:rPr>
        <w:t xml:space="preserve"> </w:t>
      </w:r>
      <w:r>
        <w:rPr>
          <w:rFonts w:ascii="Arial" w:hAnsi="Arial"/>
          <w:sz w:val="20"/>
          <w:szCs w:val="20"/>
          <w:lang w:eastAsia="en-US"/>
        </w:rPr>
        <w:t>αδερ</w:t>
      </w:r>
      <w:r>
        <w:rPr>
          <w:rFonts w:ascii="Arial" w:hAnsi="Arial"/>
          <w:sz w:val="20"/>
          <w:szCs w:val="20"/>
          <w:lang w:eastAsia="en-US"/>
        </w:rPr>
        <w:softHyphen/>
        <w:t>φούς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πεθάνω</w:t>
      </w:r>
      <w:r>
        <w:rPr>
          <w:rFonts w:ascii="Arial" w:hAnsi="Arial" w:cs="Arial"/>
          <w:sz w:val="20"/>
          <w:szCs w:val="20"/>
          <w:lang w:eastAsia="en-US"/>
        </w:rPr>
        <w:t xml:space="preserve">. </w:t>
      </w:r>
      <w:r>
        <w:rPr>
          <w:rFonts w:ascii="Arial" w:hAnsi="Arial"/>
          <w:sz w:val="20"/>
          <w:szCs w:val="20"/>
          <w:lang w:eastAsia="en-US"/>
        </w:rPr>
        <w:t>Αλλά</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θεός</w:t>
      </w:r>
      <w:r>
        <w:rPr>
          <w:rFonts w:ascii="Arial" w:hAnsi="Arial" w:cs="Arial"/>
          <w:sz w:val="20"/>
          <w:szCs w:val="20"/>
          <w:lang w:eastAsia="en-US"/>
        </w:rPr>
        <w:t xml:space="preserve"> </w:t>
      </w:r>
      <w:r>
        <w:rPr>
          <w:rFonts w:ascii="Arial" w:hAnsi="Arial"/>
          <w:sz w:val="20"/>
          <w:szCs w:val="20"/>
          <w:lang w:eastAsia="en-US"/>
        </w:rPr>
        <w:t>το δίχως</w:t>
      </w:r>
      <w:r>
        <w:rPr>
          <w:rFonts w:ascii="Arial" w:hAnsi="Arial" w:cs="Arial"/>
          <w:sz w:val="20"/>
          <w:szCs w:val="20"/>
          <w:lang w:eastAsia="en-US"/>
        </w:rPr>
        <w:t xml:space="preserve"> </w:t>
      </w:r>
      <w:r>
        <w:rPr>
          <w:rFonts w:ascii="Arial" w:hAnsi="Arial"/>
          <w:sz w:val="20"/>
          <w:szCs w:val="20"/>
          <w:lang w:eastAsia="en-US"/>
        </w:rPr>
        <w:t>άλλο</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σας</w:t>
      </w:r>
      <w:r>
        <w:rPr>
          <w:rFonts w:ascii="Arial" w:hAnsi="Arial" w:cs="Arial"/>
          <w:sz w:val="20"/>
          <w:szCs w:val="20"/>
          <w:lang w:eastAsia="en-US"/>
        </w:rPr>
        <w:t xml:space="preserve"> </w:t>
      </w:r>
      <w:r>
        <w:rPr>
          <w:rFonts w:ascii="Arial" w:hAnsi="Arial"/>
          <w:sz w:val="20"/>
          <w:szCs w:val="20"/>
          <w:lang w:eastAsia="en-US"/>
        </w:rPr>
        <w:t>προστατέψει</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σας φέρει</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αυτή</w:t>
      </w:r>
      <w:r>
        <w:rPr>
          <w:rFonts w:ascii="Arial" w:hAnsi="Arial" w:cs="Arial"/>
          <w:sz w:val="20"/>
          <w:szCs w:val="20"/>
          <w:lang w:eastAsia="en-US"/>
        </w:rPr>
        <w:t xml:space="preserve"> </w:t>
      </w:r>
      <w:r>
        <w:rPr>
          <w:rFonts w:ascii="Arial" w:hAnsi="Arial"/>
          <w:sz w:val="20"/>
          <w:szCs w:val="20"/>
          <w:lang w:eastAsia="en-US"/>
        </w:rPr>
        <w:t>πίσω</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που ορκίστηκε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δώσει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Αβραάμ</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Ισα</w:t>
      </w:r>
      <w:r>
        <w:rPr>
          <w:rFonts w:ascii="Arial" w:hAnsi="Arial"/>
          <w:sz w:val="20"/>
          <w:szCs w:val="20"/>
          <w:lang w:eastAsia="en-US"/>
        </w:rPr>
        <w:softHyphen/>
        <w:t>άκ</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Ιακώβ»</w:t>
      </w:r>
      <w:r>
        <w:rPr>
          <w:rFonts w:ascii="Arial" w:hAnsi="Arial" w:cs="Arial"/>
          <w:sz w:val="20"/>
          <w:szCs w:val="20"/>
          <w:lang w:eastAsia="en-US"/>
        </w:rPr>
        <w:t xml:space="preserve">. </w:t>
      </w:r>
      <w:r>
        <w:rPr>
          <w:rFonts w:ascii="Arial" w:hAnsi="Arial" w:cs="Arial"/>
          <w:sz w:val="20"/>
          <w:szCs w:val="20"/>
          <w:vertAlign w:val="superscript"/>
          <w:lang w:eastAsia="en-US"/>
        </w:rPr>
        <w:t>25</w:t>
      </w:r>
      <w:r>
        <w:rPr>
          <w:rFonts w:ascii="Arial" w:hAnsi="Arial"/>
          <w:sz w:val="20"/>
          <w:szCs w:val="20"/>
          <w:lang w:eastAsia="en-US"/>
        </w:rPr>
        <w:t>Μετά</w:t>
      </w:r>
      <w:r>
        <w:rPr>
          <w:rFonts w:ascii="Arial" w:hAnsi="Arial" w:cs="Arial"/>
          <w:sz w:val="20"/>
          <w:szCs w:val="20"/>
          <w:lang w:eastAsia="en-US"/>
        </w:rPr>
        <w:t xml:space="preserve"> </w:t>
      </w:r>
      <w:r>
        <w:rPr>
          <w:rFonts w:ascii="Arial" w:hAnsi="Arial"/>
          <w:sz w:val="20"/>
          <w:szCs w:val="20"/>
          <w:lang w:eastAsia="en-US"/>
        </w:rPr>
        <w:t>όρκισε</w:t>
      </w:r>
      <w:r>
        <w:rPr>
          <w:rFonts w:ascii="Arial" w:hAnsi="Arial" w:cs="Arial"/>
          <w:sz w:val="20"/>
          <w:szCs w:val="20"/>
          <w:lang w:eastAsia="en-US"/>
        </w:rPr>
        <w:t xml:space="preserve"> </w:t>
      </w:r>
      <w:r w:rsidR="00054466">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αδέρ</w:t>
      </w:r>
      <w:r>
        <w:rPr>
          <w:rFonts w:ascii="Arial" w:hAnsi="Arial"/>
          <w:sz w:val="20"/>
          <w:szCs w:val="20"/>
          <w:lang w:eastAsia="en-US"/>
        </w:rPr>
        <w:softHyphen/>
        <w:t>φια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τους</w:t>
      </w:r>
      <w:r>
        <w:rPr>
          <w:rFonts w:ascii="Arial" w:hAnsi="Arial" w:cs="Arial"/>
          <w:sz w:val="20"/>
          <w:szCs w:val="20"/>
          <w:lang w:eastAsia="en-US"/>
        </w:rPr>
        <w:t xml:space="preserve"> </w:t>
      </w:r>
      <w:r>
        <w:rPr>
          <w:rFonts w:ascii="Arial" w:hAnsi="Arial"/>
          <w:sz w:val="20"/>
          <w:szCs w:val="20"/>
          <w:lang w:eastAsia="en-US"/>
        </w:rPr>
        <w:t>γιους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Ισραήλ</w:t>
      </w:r>
      <w:r>
        <w:rPr>
          <w:rFonts w:ascii="Arial" w:hAnsi="Arial" w:cs="Arial"/>
          <w:sz w:val="20"/>
          <w:szCs w:val="20"/>
          <w:lang w:eastAsia="en-US"/>
        </w:rPr>
        <w:t xml:space="preserve">, </w:t>
      </w:r>
      <w:r>
        <w:rPr>
          <w:rFonts w:ascii="Arial" w:hAnsi="Arial"/>
          <w:sz w:val="20"/>
          <w:szCs w:val="20"/>
          <w:lang w:eastAsia="en-US"/>
        </w:rPr>
        <w:t>μ</w:t>
      </w:r>
      <w:r>
        <w:rPr>
          <w:rFonts w:ascii="Arial" w:hAnsi="Arial" w:cs="Arial"/>
          <w:sz w:val="20"/>
          <w:szCs w:val="20"/>
          <w:lang w:eastAsia="en-US"/>
        </w:rPr>
        <w:t xml:space="preserve">' </w:t>
      </w:r>
      <w:r>
        <w:rPr>
          <w:rFonts w:ascii="Arial" w:hAnsi="Arial"/>
          <w:sz w:val="20"/>
          <w:szCs w:val="20"/>
          <w:lang w:eastAsia="en-US"/>
        </w:rPr>
        <w:t>αυτά</w:t>
      </w:r>
      <w:r>
        <w:rPr>
          <w:rFonts w:ascii="Arial" w:hAnsi="Arial" w:cs="Arial"/>
          <w:sz w:val="20"/>
          <w:szCs w:val="20"/>
          <w:lang w:eastAsia="en-US"/>
        </w:rPr>
        <w:t xml:space="preserve"> </w:t>
      </w:r>
      <w:r>
        <w:rPr>
          <w:rFonts w:ascii="Arial" w:hAnsi="Arial"/>
          <w:sz w:val="20"/>
          <w:szCs w:val="20"/>
          <w:lang w:eastAsia="en-US"/>
        </w:rPr>
        <w:t>τα λόγια</w:t>
      </w:r>
      <w:r>
        <w:rPr>
          <w:rFonts w:ascii="Arial" w:hAnsi="Arial" w:cs="Arial"/>
          <w:sz w:val="20"/>
          <w:szCs w:val="20"/>
          <w:lang w:eastAsia="en-US"/>
        </w:rPr>
        <w:t xml:space="preserve">: </w:t>
      </w:r>
      <w:r>
        <w:rPr>
          <w:rFonts w:ascii="Arial" w:hAnsi="Arial"/>
          <w:sz w:val="20"/>
          <w:szCs w:val="20"/>
          <w:lang w:eastAsia="en-US"/>
        </w:rPr>
        <w:t>«Όταν</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θεός</w:t>
      </w:r>
      <w:r>
        <w:rPr>
          <w:rFonts w:ascii="Arial" w:hAnsi="Arial" w:cs="Arial"/>
          <w:sz w:val="20"/>
          <w:szCs w:val="20"/>
          <w:lang w:eastAsia="en-US"/>
        </w:rPr>
        <w:t xml:space="preserve"> </w:t>
      </w:r>
      <w:r>
        <w:rPr>
          <w:rFonts w:ascii="Arial" w:hAnsi="Arial"/>
          <w:sz w:val="20"/>
          <w:szCs w:val="20"/>
          <w:lang w:eastAsia="en-US"/>
        </w:rPr>
        <w:t>σας</w:t>
      </w:r>
      <w:r>
        <w:rPr>
          <w:rFonts w:ascii="Arial" w:hAnsi="Arial" w:cs="Arial"/>
          <w:sz w:val="20"/>
          <w:szCs w:val="20"/>
          <w:lang w:eastAsia="en-US"/>
        </w:rPr>
        <w:t xml:space="preserve"> </w:t>
      </w:r>
      <w:r>
        <w:rPr>
          <w:rFonts w:ascii="Arial" w:hAnsi="Arial"/>
          <w:sz w:val="20"/>
          <w:szCs w:val="20"/>
          <w:lang w:eastAsia="en-US"/>
        </w:rPr>
        <w:t>δείξει</w:t>
      </w:r>
      <w:r>
        <w:rPr>
          <w:rFonts w:ascii="Arial" w:hAnsi="Arial" w:cs="Arial"/>
          <w:sz w:val="20"/>
          <w:szCs w:val="20"/>
          <w:lang w:eastAsia="en-US"/>
        </w:rPr>
        <w:t xml:space="preserve"> </w:t>
      </w:r>
      <w:r>
        <w:rPr>
          <w:rFonts w:ascii="Arial" w:hAnsi="Arial"/>
          <w:sz w:val="20"/>
          <w:szCs w:val="20"/>
          <w:lang w:eastAsia="en-US"/>
        </w:rPr>
        <w:t>μ</w:t>
      </w:r>
      <w:r>
        <w:rPr>
          <w:rFonts w:ascii="Arial" w:hAnsi="Arial" w:cs="Arial"/>
          <w:sz w:val="20"/>
          <w:szCs w:val="20"/>
          <w:lang w:eastAsia="en-US"/>
        </w:rPr>
        <w:t xml:space="preserve">' </w:t>
      </w:r>
      <w:r>
        <w:rPr>
          <w:rFonts w:ascii="Arial" w:hAnsi="Arial"/>
          <w:sz w:val="20"/>
          <w:szCs w:val="20"/>
          <w:lang w:eastAsia="en-US"/>
        </w:rPr>
        <w:t>αυτό</w:t>
      </w:r>
      <w:r>
        <w:rPr>
          <w:rFonts w:ascii="Arial" w:hAnsi="Arial" w:cs="Arial"/>
          <w:sz w:val="20"/>
          <w:szCs w:val="20"/>
          <w:lang w:eastAsia="en-US"/>
        </w:rPr>
        <w:t xml:space="preserve"> </w:t>
      </w:r>
      <w:r>
        <w:rPr>
          <w:rFonts w:ascii="Arial" w:hAnsi="Arial"/>
          <w:sz w:val="20"/>
          <w:szCs w:val="20"/>
          <w:lang w:eastAsia="en-US"/>
        </w:rPr>
        <w:t>τον τρόπο</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προστασία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πάρετε</w:t>
      </w:r>
      <w:r>
        <w:rPr>
          <w:rFonts w:ascii="Arial" w:hAnsi="Arial" w:cs="Arial"/>
          <w:sz w:val="20"/>
          <w:szCs w:val="20"/>
          <w:lang w:eastAsia="en-US"/>
        </w:rPr>
        <w:t xml:space="preserve"> </w:t>
      </w:r>
      <w:r>
        <w:rPr>
          <w:rFonts w:ascii="Arial" w:hAnsi="Arial"/>
          <w:sz w:val="20"/>
          <w:szCs w:val="20"/>
          <w:lang w:eastAsia="en-US"/>
        </w:rPr>
        <w:t>α</w:t>
      </w:r>
      <w:r>
        <w:rPr>
          <w:rFonts w:ascii="Arial" w:hAnsi="Arial"/>
          <w:sz w:val="20"/>
          <w:szCs w:val="20"/>
          <w:lang w:eastAsia="en-US"/>
        </w:rPr>
        <w:softHyphen/>
        <w:t>πό</w:t>
      </w:r>
      <w:r>
        <w:rPr>
          <w:rFonts w:ascii="Arial" w:hAnsi="Arial" w:cs="Arial"/>
          <w:sz w:val="20"/>
          <w:szCs w:val="20"/>
          <w:lang w:eastAsia="en-US"/>
        </w:rPr>
        <w:t xml:space="preserve"> '</w:t>
      </w:r>
      <w:r>
        <w:rPr>
          <w:rFonts w:ascii="Arial" w:hAnsi="Arial"/>
          <w:sz w:val="20"/>
          <w:szCs w:val="20"/>
          <w:lang w:eastAsia="en-US"/>
        </w:rPr>
        <w:t>δω</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οστά</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i/>
          <w:iCs/>
          <w:sz w:val="20"/>
          <w:szCs w:val="20"/>
          <w:vertAlign w:val="superscript"/>
          <w:lang w:eastAsia="en-US"/>
        </w:rPr>
        <w:t>26</w:t>
      </w:r>
      <w:r>
        <w:rPr>
          <w:rFonts w:ascii="Arial" w:eastAsiaTheme="minorHAnsi" w:hAnsi="Arial" w:cs="Arial"/>
          <w:i/>
          <w:iCs/>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πέθανε</w:t>
      </w:r>
      <w:r>
        <w:rPr>
          <w:rFonts w:ascii="Arial" w:hAnsi="Arial" w:cs="Arial"/>
          <w:sz w:val="20"/>
          <w:szCs w:val="20"/>
          <w:lang w:eastAsia="en-US"/>
        </w:rPr>
        <w:t xml:space="preserve"> </w:t>
      </w:r>
      <w:r>
        <w:rPr>
          <w:rFonts w:ascii="Arial" w:hAnsi="Arial"/>
          <w:sz w:val="20"/>
          <w:szCs w:val="20"/>
          <w:lang w:eastAsia="en-US"/>
        </w:rPr>
        <w:t>σε</w:t>
      </w:r>
      <w:r>
        <w:rPr>
          <w:rFonts w:ascii="Arial" w:hAnsi="Arial" w:cs="Arial"/>
          <w:sz w:val="20"/>
          <w:szCs w:val="20"/>
          <w:lang w:eastAsia="en-US"/>
        </w:rPr>
        <w:t xml:space="preserve"> </w:t>
      </w:r>
      <w:r>
        <w:rPr>
          <w:rFonts w:ascii="Arial" w:hAnsi="Arial"/>
          <w:sz w:val="20"/>
          <w:szCs w:val="20"/>
          <w:lang w:eastAsia="en-US"/>
        </w:rPr>
        <w:t>ηλικία</w:t>
      </w:r>
      <w:r>
        <w:rPr>
          <w:rFonts w:ascii="Arial" w:hAnsi="Arial" w:cs="Arial"/>
          <w:sz w:val="20"/>
          <w:szCs w:val="20"/>
          <w:lang w:eastAsia="en-US"/>
        </w:rPr>
        <w:t xml:space="preserve"> </w:t>
      </w:r>
      <w:r>
        <w:rPr>
          <w:rFonts w:ascii="Arial" w:hAnsi="Arial"/>
          <w:sz w:val="20"/>
          <w:szCs w:val="20"/>
          <w:lang w:eastAsia="en-US"/>
        </w:rPr>
        <w:t>εκατόν</w:t>
      </w:r>
      <w:r>
        <w:rPr>
          <w:rFonts w:ascii="Arial" w:hAnsi="Arial" w:cs="Arial"/>
          <w:sz w:val="20"/>
          <w:szCs w:val="20"/>
          <w:lang w:eastAsia="en-US"/>
        </w:rPr>
        <w:t xml:space="preserve"> </w:t>
      </w:r>
      <w:r>
        <w:rPr>
          <w:rFonts w:ascii="Arial" w:hAnsi="Arial"/>
          <w:sz w:val="20"/>
          <w:szCs w:val="20"/>
          <w:lang w:eastAsia="en-US"/>
        </w:rPr>
        <w:t>δέκα ετών</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βαλσάμωσαν</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έβαλαν</w:t>
      </w:r>
      <w:r>
        <w:rPr>
          <w:rFonts w:ascii="Arial" w:hAnsi="Arial" w:cs="Arial"/>
          <w:sz w:val="20"/>
          <w:szCs w:val="20"/>
          <w:lang w:eastAsia="en-US"/>
        </w:rPr>
        <w:t xml:space="preserve"> </w:t>
      </w:r>
      <w:r>
        <w:rPr>
          <w:rFonts w:ascii="Arial" w:hAnsi="Arial"/>
          <w:sz w:val="20"/>
          <w:szCs w:val="20"/>
          <w:lang w:eastAsia="en-US"/>
        </w:rPr>
        <w:t>σε μια</w:t>
      </w:r>
      <w:r>
        <w:rPr>
          <w:rFonts w:ascii="Arial" w:hAnsi="Arial" w:cs="Arial"/>
          <w:sz w:val="20"/>
          <w:szCs w:val="20"/>
          <w:lang w:eastAsia="en-US"/>
        </w:rPr>
        <w:t xml:space="preserve"> </w:t>
      </w:r>
      <w:r>
        <w:rPr>
          <w:rFonts w:ascii="Arial" w:hAnsi="Arial"/>
          <w:sz w:val="20"/>
          <w:szCs w:val="20"/>
          <w:lang w:eastAsia="en-US"/>
        </w:rPr>
        <w:t>σαρκοφάγο</w:t>
      </w:r>
      <w:r>
        <w:rPr>
          <w:rFonts w:ascii="Arial" w:hAnsi="Arial" w:cs="Arial"/>
          <w:sz w:val="20"/>
          <w:szCs w:val="20"/>
          <w:lang w:eastAsia="en-US"/>
        </w:rPr>
        <w:t xml:space="preserve"> </w:t>
      </w:r>
      <w:r>
        <w:rPr>
          <w:rFonts w:ascii="Arial" w:hAnsi="Arial"/>
          <w:sz w:val="20"/>
          <w:szCs w:val="20"/>
          <w:lang w:eastAsia="en-US"/>
        </w:rPr>
        <w:t>στην</w:t>
      </w:r>
      <w:r>
        <w:rPr>
          <w:rFonts w:ascii="Arial" w:hAnsi="Arial" w:cs="Arial"/>
          <w:sz w:val="20"/>
          <w:szCs w:val="20"/>
          <w:lang w:eastAsia="en-US"/>
        </w:rPr>
        <w:t xml:space="preserve"> </w:t>
      </w:r>
      <w:r>
        <w:rPr>
          <w:rFonts w:ascii="Arial" w:hAnsi="Arial"/>
          <w:sz w:val="20"/>
          <w:szCs w:val="20"/>
          <w:lang w:eastAsia="en-US"/>
        </w:rPr>
        <w:t>Αίγυπτο</w:t>
      </w:r>
      <w:r>
        <w:rPr>
          <w:rFonts w:ascii="Arial" w:hAnsi="Arial" w:cs="Arial"/>
          <w:sz w:val="20"/>
          <w:szCs w:val="20"/>
          <w:lang w:eastAsia="en-US"/>
        </w:rPr>
        <w:t>.</w:t>
      </w:r>
    </w:p>
    <w:p w:rsidR="00264DD1" w:rsidRPr="00BC7608" w:rsidRDefault="00264DD1" w:rsidP="00864160">
      <w:pPr>
        <w:spacing w:before="120"/>
        <w:rPr>
          <w:bCs/>
        </w:rPr>
      </w:pPr>
    </w:p>
    <w:p w:rsidR="00864160" w:rsidRPr="00BC7608" w:rsidRDefault="00864160" w:rsidP="00911193">
      <w:pPr>
        <w:ind w:right="374"/>
        <w:rPr>
          <w:rFonts w:eastAsia="Calibri" w:cs="SBL Greek"/>
          <w:lang w:eastAsia="en-US" w:bidi="he-IL"/>
        </w:rPr>
      </w:pPr>
    </w:p>
    <w:p w:rsidR="00264DD1" w:rsidRPr="00A371CF" w:rsidRDefault="00A371CF" w:rsidP="00C957AC">
      <w:pPr>
        <w:pBdr>
          <w:top w:val="single" w:sz="4" w:space="1" w:color="auto"/>
          <w:left w:val="single" w:sz="4" w:space="4" w:color="auto"/>
          <w:bottom w:val="single" w:sz="4" w:space="1" w:color="auto"/>
          <w:right w:val="single" w:sz="4" w:space="4" w:color="auto"/>
        </w:pBdr>
      </w:pPr>
      <w:r>
        <w:t>ΑΣΚΗΣΕΙΣ</w:t>
      </w:r>
    </w:p>
    <w:p w:rsidR="00F86972" w:rsidRDefault="0054543E"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hyperlink r:id="rId51" w:history="1">
        <w:r w:rsidR="00F86972">
          <w:rPr>
            <w:rStyle w:val="-"/>
          </w:rPr>
          <w:t>Γιατί υπάρχει το κακό στον κόσμο; (κουίζ)</w:t>
        </w:r>
      </w:hyperlink>
    </w:p>
    <w:p w:rsidR="00F86972"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F86972"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Pr>
          <w:rStyle w:val="listtitle"/>
          <w:rFonts w:eastAsiaTheme="majorEastAsia"/>
        </w:rPr>
        <w:t xml:space="preserve">ΒΑΘΜΙΔΑ ΕΚΠΑΙΔΕΥΣΗΣ </w:t>
      </w:r>
      <w:r>
        <w:rPr>
          <w:rStyle w:val="listmetadata"/>
          <w:rFonts w:eastAsiaTheme="majorEastAsia"/>
        </w:rPr>
        <w:t>γενικό λύκειο</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ΤΥΠΟΣ ΑΝΤΙΚΕΙΜΕΝΟΥ </w:t>
      </w:r>
      <w:r>
        <w:rPr>
          <w:rStyle w:val="listmetadata"/>
          <w:rFonts w:eastAsiaTheme="majorEastAsia"/>
        </w:rPr>
        <w:t xml:space="preserve">ασκήσεις πρακτικής και εξάσκησης </w:t>
      </w:r>
      <w:hyperlink r:id="rId52" w:history="1">
        <w:r>
          <w:rPr>
            <w:rStyle w:val="-"/>
          </w:rPr>
          <w:t>Οι πρωτόπλαστοι αρνούνται τη σχέση αγάπης με τον Θεό (σταυρόλεξο)</w:t>
        </w:r>
      </w:hyperlink>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ΒΑΘΜΙΔΑ ΕΚΠΑΙΔΕΥΣΗΣ </w:t>
      </w:r>
      <w:r>
        <w:rPr>
          <w:rStyle w:val="listmetadata"/>
          <w:rFonts w:eastAsiaTheme="majorEastAsia"/>
        </w:rPr>
        <w:t>γυμνάσιο</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ΤΥΠΟΣ ΑΝΤΙΚΕΙΜΕΝΟΥ </w:t>
      </w:r>
      <w:r>
        <w:rPr>
          <w:rStyle w:val="listmetadata"/>
          <w:rFonts w:eastAsiaTheme="majorEastAsia"/>
        </w:rPr>
        <w:t>ασκήσεις πρακτικής και εξάσκησης</w:t>
      </w:r>
    </w:p>
    <w:p w:rsidR="00A371CF" w:rsidRPr="00CB39C2" w:rsidRDefault="003E03FA" w:rsidP="00A371CF">
      <w:pPr>
        <w:pStyle w:val="1"/>
        <w:jc w:val="center"/>
        <w:rPr>
          <w:rFonts w:eastAsiaTheme="minorHAnsi"/>
          <w:i/>
          <w:lang w:eastAsia="en-US" w:bidi="he-IL"/>
        </w:rPr>
      </w:pPr>
      <w:r>
        <w:rPr>
          <w:rFonts w:eastAsiaTheme="minorHAnsi"/>
          <w:lang w:eastAsia="en-US" w:bidi="he-IL"/>
        </w:rPr>
        <w:lastRenderedPageBreak/>
        <w:t xml:space="preserve">ΙΙΙ. </w:t>
      </w:r>
      <w:r w:rsidR="00A371CF">
        <w:rPr>
          <w:rFonts w:eastAsiaTheme="minorHAnsi"/>
          <w:lang w:eastAsia="en-US" w:bidi="he-IL"/>
        </w:rPr>
        <w:t xml:space="preserve">Ο ΚΑΤΑΚΛΥΣΜΟΣ ΚΑΙ </w:t>
      </w:r>
      <w:r w:rsidR="003F2FE5">
        <w:rPr>
          <w:rFonts w:eastAsiaTheme="minorHAnsi"/>
          <w:lang w:eastAsia="en-US" w:bidi="he-IL"/>
        </w:rPr>
        <w:t xml:space="preserve">ΕΝΑΣ ΤΕΧΝΗΤΟΣ ΠΑΡΑΔΕΙΣΟΣ ΩΣ </w:t>
      </w:r>
      <w:r w:rsidR="00A371CF">
        <w:rPr>
          <w:rFonts w:eastAsiaTheme="minorHAnsi"/>
          <w:lang w:eastAsia="en-US" w:bidi="he-IL"/>
        </w:rPr>
        <w:t>Β</w:t>
      </w:r>
      <w:r w:rsidR="00C77110">
        <w:rPr>
          <w:rFonts w:eastAsiaTheme="minorHAnsi"/>
          <w:lang w:eastAsia="en-US" w:bidi="he-IL"/>
        </w:rPr>
        <w:t xml:space="preserve"> ΆΒΕΛ</w:t>
      </w:r>
      <w:r w:rsidR="00A371CF">
        <w:rPr>
          <w:rFonts w:eastAsiaTheme="minorHAnsi"/>
          <w:lang w:eastAsia="en-US" w:bidi="he-IL"/>
        </w:rPr>
        <w:t xml:space="preserve"> (&lt; ΜΠΛΑ – ΜΠΛΑ) </w:t>
      </w:r>
    </w:p>
    <w:p w:rsidR="00941E4B" w:rsidRDefault="00CB39C2" w:rsidP="00CB39C2">
      <w:pPr>
        <w:pStyle w:val="3"/>
        <w:rPr>
          <w:rFonts w:eastAsiaTheme="minorHAnsi"/>
          <w:lang w:eastAsia="en-US" w:bidi="he-IL"/>
        </w:rPr>
      </w:pPr>
      <w:r>
        <w:rPr>
          <w:rFonts w:eastAsiaTheme="minorHAnsi"/>
          <w:lang w:eastAsia="en-US" w:bidi="he-IL"/>
        </w:rPr>
        <w:t>ΕΙΣΑΓΩΓΙΚΑ</w:t>
      </w:r>
      <w:r w:rsidR="00941E4B">
        <w:rPr>
          <w:rStyle w:val="af1"/>
          <w:rFonts w:eastAsiaTheme="minorHAnsi" w:cs="SBL Greek"/>
          <w:b w:val="0"/>
          <w:color w:val="auto"/>
          <w:szCs w:val="22"/>
          <w:lang w:eastAsia="en-US" w:bidi="he-IL"/>
        </w:rPr>
        <w:endnoteReference w:id="24"/>
      </w:r>
    </w:p>
    <w:p w:rsidR="00941E4B" w:rsidRPr="00402C6B" w:rsidRDefault="00941E4B" w:rsidP="00CB39C2">
      <w:pPr>
        <w:rPr>
          <w:b/>
          <w:bCs/>
        </w:rPr>
      </w:pPr>
    </w:p>
    <w:p w:rsidR="00941E4B" w:rsidRDefault="00941E4B" w:rsidP="00CB39C2">
      <w:pPr>
        <w:spacing w:before="120"/>
        <w:rPr>
          <w:bCs/>
        </w:rPr>
      </w:pPr>
      <w:r w:rsidRPr="00503511">
        <w:rPr>
          <w:bCs/>
          <w:szCs w:val="18"/>
          <w:highlight w:val="yellow"/>
        </w:rPr>
        <w:t xml:space="preserve">Ενώ στα κεφάλαια της Πρωτοϊστορίας πριν τον Κατακλυσμό παρουσιάζεται και αιτιολογείται η φυγόκεντρη πορεία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τους ωθεί στο να υποκαταστήσουν το χαμένο ζωτικό κέντρο κοινωνίας και επικοινωνίας, το δέντρο της ζωής, με την κατασκευή ενός τεχνολογικού επιτεύγματος, του πύργου της Βαβέλ. Στην πρώτη ενότητα, η απομάκρυνση από το ζωτικό χώρο της κοινωνίας του Θεού, τον παράδεισο, έχει καταστροφικές συνέπειες στις σχέσεις των δύο φύλων και αυτών με τον Κόσμο. Στη δεύτερη ενότητα το τραγικό γεγονός της υποκατάστασης του Θεού με τα επιτεύγματα του Υπερανθρώπου επιδρά καταλυτικά στις σχέσεις των λαών και των γλωσσών. Ενώ όλοι οι άνθρωποι πλάστηκαν </w:t>
      </w:r>
      <w:r w:rsidRPr="00503511">
        <w:rPr>
          <w:bCs/>
          <w:i/>
          <w:iCs/>
          <w:szCs w:val="18"/>
          <w:highlight w:val="yellow"/>
        </w:rPr>
        <w:t>βασιλείς</w:t>
      </w:r>
      <w:r w:rsidRPr="00503511">
        <w:rPr>
          <w:bCs/>
          <w:szCs w:val="18"/>
          <w:highlight w:val="yellow"/>
        </w:rPr>
        <w:t xml:space="preserve"> της φύσεως και του εαυτού τους, με την απιστία τους προς το βασιλέα των πάντων Θεό, αυτοοδηγούνται σε μια διαρκή υποταγή σε ειδωλοποιημένες εξουσιαστικές αυθεντίες. </w:t>
      </w:r>
      <w:r w:rsidRPr="00503511">
        <w:rPr>
          <w:szCs w:val="18"/>
          <w:highlight w:val="yellow"/>
        </w:rPr>
        <w:t>Ενώ καταρχήν ο άνδρας και η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 Λάμεχ (4, 23. 24), επικρατεί πλέον η πλήρης υποδούλωση του άλλου φύλου. Το σεξουαλικό ένστικτο, που προορίζεται για τη συντήρηση και τη διαιώνιση της ζωής, γίνεται μέσο θανάτου. Ο διάλογος του Θεού με τον άνθρωπο εξελίσσεται σε μονόλογο, γιατί ο άνθρωπος προσπαθεί από μόνος του να κατακτήσει αυτό για το οποίο είναι από το Θεό</w:t>
      </w:r>
      <w:r w:rsidR="00C77110">
        <w:rPr>
          <w:szCs w:val="18"/>
          <w:highlight w:val="yellow"/>
        </w:rPr>
        <w:t xml:space="preserve"> </w:t>
      </w:r>
      <w:r w:rsidRPr="00503511">
        <w:rPr>
          <w:szCs w:val="18"/>
          <w:highlight w:val="yellow"/>
        </w:rPr>
        <w:t xml:space="preserve">προορισμένος να ζήσει όντας σε κοινωνία με το Θεό. Η διαφορά στις δύο διηγήσεις της </w:t>
      </w:r>
      <w:r w:rsidRPr="00503511">
        <w:rPr>
          <w:caps/>
          <w:szCs w:val="18"/>
          <w:highlight w:val="yellow"/>
        </w:rPr>
        <w:t>π</w:t>
      </w:r>
      <w:r w:rsidRPr="00503511">
        <w:rPr>
          <w:szCs w:val="18"/>
          <w:highlight w:val="yellow"/>
        </w:rPr>
        <w:t>ρωτοϊστορίας είναι ότι στην περίπτωση της Εύας η αρά εκστομίζεται από το Θεό, ενώ στην περίπτωση του Χαναάν από τον προσβεβλημένο πατέρα, καθόσον ο αρχικός διάλογος του Θεού με τον άνθρωπο καταλήγει στο τέλος σε αυτόνομους μονολόγους. Στην περίπτωση όμως του Νώε πρέπει να προσεχθεί το γεγονός ότι δεν ευλογείται ο ίδιος ο Σήμ, αλλά ο Θεός του. Αυτός διά της ευλογίας δίνει ζωτικό χώρο σε ένα λαό εχθρικό και ανταγωνιστικό προς το Σημ, τους Φιλισταίους, και είναι Θεός όλων των λαών (Κρ. 2, 20 - 3 ,6).</w:t>
      </w:r>
    </w:p>
    <w:p w:rsidR="00261533" w:rsidRDefault="00941E4B" w:rsidP="00CB39C2">
      <w:pPr>
        <w:spacing w:before="120"/>
        <w:rPr>
          <w:bCs/>
        </w:rPr>
      </w:pPr>
      <w:r>
        <w:rPr>
          <w:bCs/>
        </w:rPr>
        <w:t xml:space="preserve">Σε αντίθεση, βέβαια, προς τους λαούς του περιβάλλοντος, ποτέ στον Ισραήλ δε χαρακτηρίστηκε και δε λατρεύτηκε ο βασιλιάς ως </w:t>
      </w:r>
      <w:r>
        <w:rPr>
          <w:bCs/>
          <w:i/>
          <w:iCs/>
        </w:rPr>
        <w:t>φυσικός</w:t>
      </w:r>
      <w:r>
        <w:rPr>
          <w:bCs/>
        </w:rPr>
        <w:t xml:space="preserve"> υιός του Θεού και θεός ο ίδιος. Κριτική σε μια τέτοια θεώρηση του βασιλικού θεσμού ασκεί ήδη στην Πρωτοϊστορία της Γενέσεως ο Γιαχβιστής, παρ΄ όλο που αυτός ζει και γράφει ίσως στην αυλή του μεγάλου Σολομώντος. Ως </w:t>
      </w:r>
      <w:r>
        <w:rPr>
          <w:bCs/>
          <w:i/>
          <w:iCs/>
        </w:rPr>
        <w:t>εικόνες του Θεο</w:t>
      </w:r>
      <w:r>
        <w:rPr>
          <w:bCs/>
        </w:rPr>
        <w:t>ύ δεν προβάλλονται μόνο οι βασιλείς, αλλά όλοι οι άνθρωποι, ανεξαρτήτως φύλου και καταγωγής (Γεν. 1, 26)</w:t>
      </w:r>
      <w:r>
        <w:rPr>
          <w:rStyle w:val="af1"/>
          <w:rFonts w:eastAsiaTheme="majorEastAsia"/>
          <w:bCs/>
        </w:rPr>
        <w:endnoteReference w:id="25"/>
      </w:r>
      <w:r>
        <w:rPr>
          <w:bCs/>
        </w:rPr>
        <w:t>. Χρησιμοποιώντας, μάλιστα, μια πρωτόγνωρη για την Π.Δ. μυθολογική γλώσσα, παρουσιάζει την κατάλυση της δημιουργίας και την κατακλυσμιαία επιστροφή στο πρωτόγονο χάος, ως συνέπεια της γέννησης και του πολλαπλασιασμού των Γιγάντων (</w:t>
      </w:r>
      <w:r>
        <w:rPr>
          <w:bCs/>
          <w:caps/>
          <w:lang w:val="de-DE"/>
        </w:rPr>
        <w:t>g</w:t>
      </w:r>
      <w:r>
        <w:rPr>
          <w:bCs/>
          <w:lang w:val="de-DE"/>
        </w:rPr>
        <w:t>ibborim</w:t>
      </w:r>
      <w:r>
        <w:rPr>
          <w:bCs/>
        </w:rPr>
        <w:t xml:space="preserve">). Όπως φανερώνει η σημείωση του ίδιου συγγραφέα στο γενεαλογικό δέντρο των εθνών (Γεν. 10, 8-9), ως </w:t>
      </w:r>
      <w:r>
        <w:rPr>
          <w:bCs/>
          <w:i/>
        </w:rPr>
        <w:t>γίγαντες</w:t>
      </w:r>
      <w:r>
        <w:rPr>
          <w:bCs/>
        </w:rPr>
        <w:t xml:space="preserve">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w:t>
      </w:r>
      <w:r>
        <w:rPr>
          <w:bCs/>
          <w:i/>
          <w:iCs/>
        </w:rPr>
        <w:t>υιοί Θεού</w:t>
      </w:r>
      <w:r>
        <w:rPr>
          <w:bCs/>
        </w:rPr>
        <w:t xml:space="preserve">. Αυτός ο πανάρχαιος </w:t>
      </w:r>
      <w:r>
        <w:rPr>
          <w:bCs/>
          <w:i/>
        </w:rPr>
        <w:t xml:space="preserve">μύθος, </w:t>
      </w:r>
      <w:r>
        <w:rPr>
          <w:bCs/>
          <w:iCs/>
        </w:rPr>
        <w:t xml:space="preserve">συνδυασμένος με αυτόν του ιερού γάμου θεών και ανθρώπων, προβλήθηκε ως </w:t>
      </w:r>
      <w:r>
        <w:rPr>
          <w:bCs/>
        </w:rPr>
        <w:t xml:space="preserve">φορέας </w:t>
      </w:r>
      <w:r>
        <w:rPr>
          <w:bCs/>
          <w:i/>
        </w:rPr>
        <w:t>γονιμότητας και διατήρησης της αρμονίας και ισορροπίας στο Σύμπαν</w:t>
      </w:r>
      <w:r>
        <w:rPr>
          <w:bCs/>
        </w:rPr>
        <w:t xml:space="preserve">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w:t>
      </w:r>
      <w:r>
        <w:rPr>
          <w:bCs/>
          <w:i/>
          <w:iCs/>
        </w:rPr>
        <w:t>υιός Ρε</w:t>
      </w:r>
      <w:r>
        <w:rPr>
          <w:rStyle w:val="af1"/>
          <w:rFonts w:eastAsiaTheme="majorEastAsia"/>
          <w:bCs/>
        </w:rPr>
        <w:endnoteReference w:id="26"/>
      </w:r>
      <w:r>
        <w:rPr>
          <w:bCs/>
        </w:rPr>
        <w:t xml:space="preserve">. </w:t>
      </w:r>
    </w:p>
    <w:p w:rsidR="00941E4B" w:rsidRDefault="00941E4B" w:rsidP="00CB39C2">
      <w:pPr>
        <w:spacing w:before="120"/>
        <w:rPr>
          <w:bCs/>
        </w:rPr>
      </w:pPr>
      <w:r>
        <w:rPr>
          <w:bCs/>
        </w:rPr>
        <w:t xml:space="preserve">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w:t>
      </w:r>
      <w:r>
        <w:rPr>
          <w:bCs/>
        </w:rPr>
        <w:lastRenderedPageBreak/>
        <w:t xml:space="preserve">λαών, στη </w:t>
      </w:r>
      <w:r>
        <w:rPr>
          <w:bCs/>
          <w:i/>
          <w:iCs/>
        </w:rPr>
        <w:t xml:space="preserve">Γένεση </w:t>
      </w:r>
      <w:r>
        <w:rPr>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Pr>
          <w:bCs/>
          <w:i/>
          <w:iCs/>
        </w:rPr>
        <w:t>φυσικά</w:t>
      </w:r>
      <w:r>
        <w:rPr>
          <w:bCs/>
        </w:rPr>
        <w:t xml:space="preserve">, αλλά ως συνέπειες διαστρέβλωσης του αρχικού θελήματος του Πλαστουργού. Κάθε είδος σεξιστικής ή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 </w:t>
      </w:r>
    </w:p>
    <w:p w:rsidR="00941E4B" w:rsidRPr="003E03FA" w:rsidRDefault="00941E4B" w:rsidP="003E03FA">
      <w:pPr>
        <w:spacing w:before="120"/>
        <w:rPr>
          <w:bCs/>
        </w:rPr>
      </w:pPr>
      <w:r>
        <w:rPr>
          <w:bCs/>
          <w:caps/>
        </w:rPr>
        <w:t>ο</w:t>
      </w:r>
      <w:r>
        <w:rPr>
          <w:bCs/>
        </w:rPr>
        <w:t xml:space="preserve"> πύργος – το ζιγκουράτ της Βαβέλ, σύμβολο της συγκεντρωτικής βαβυλωνιακής αυτοκρατορίας, μεταμορφώνεται σε μνημείο σύγχυσης και πολυδιάσπασης των ανθρώπων.</w:t>
      </w:r>
      <w:r>
        <w:t xml:space="preserve"> </w:t>
      </w:r>
      <w:r>
        <w:rPr>
          <w:bCs/>
          <w:caps/>
        </w:rPr>
        <w:t>η</w:t>
      </w:r>
      <w:r>
        <w:rPr>
          <w:bCs/>
        </w:rPr>
        <w:t xml:space="preserve"> κατάσταση της επικυριαρχίας και της υποδούλωσης τελικά αποτελεί απλώς παιδαγωγική παραχώρηση του Θεού, προκειμένου να μην κυριαρχήσει το χαοτικό και καταστροφικό φαινόμενο της πολυαρχίας και της αναρχίας</w:t>
      </w:r>
      <w:r>
        <w:rPr>
          <w:rStyle w:val="af1"/>
          <w:rFonts w:eastAsiaTheme="majorEastAsia"/>
          <w:bCs/>
        </w:rPr>
        <w:endnoteReference w:id="27"/>
      </w:r>
      <w:r>
        <w:rPr>
          <w:bCs/>
        </w:rPr>
        <w:t>.</w:t>
      </w:r>
    </w:p>
    <w:p w:rsidR="00351069" w:rsidRPr="002241DB" w:rsidRDefault="00351069" w:rsidP="003E03FA">
      <w:pPr>
        <w:pStyle w:val="3"/>
        <w:rPr>
          <w:rFonts w:eastAsia="Calibri"/>
          <w:lang w:eastAsia="en-US" w:bidi="he-IL"/>
        </w:rPr>
      </w:pPr>
      <w:r w:rsidRPr="002241DB">
        <w:rPr>
          <w:rFonts w:eastAsia="Calibri"/>
          <w:lang w:eastAsia="en-US" w:bidi="he-IL"/>
        </w:rPr>
        <w:t>ΚΑΤΑΚΛΥΣΜΟΣ</w:t>
      </w:r>
    </w:p>
    <w:p w:rsidR="00FE6503" w:rsidRDefault="00FE6503" w:rsidP="00FE6503">
      <w:pPr>
        <w:pStyle w:val="a5"/>
        <w:numPr>
          <w:ilvl w:val="0"/>
          <w:numId w:val="3"/>
        </w:numPr>
        <w:ind w:right="374"/>
        <w:rPr>
          <w:rFonts w:eastAsia="Calibri" w:cs="SBL Greek"/>
          <w:lang w:eastAsia="en-US" w:bidi="he-IL"/>
        </w:rPr>
      </w:pPr>
      <w:r>
        <w:rPr>
          <w:rFonts w:eastAsia="Calibri" w:cs="SBL Greek"/>
          <w:lang w:eastAsia="en-US" w:bidi="he-IL"/>
        </w:rPr>
        <w:t xml:space="preserve">Σε όλους τους αρχαίους μύθους της Κοσμογονίας στην Ανατολή, ο Κατακλυσμός </w:t>
      </w:r>
      <w:r w:rsidR="003E03FA">
        <w:rPr>
          <w:rFonts w:eastAsia="Calibri" w:cs="SBL Greek"/>
          <w:lang w:eastAsia="en-US" w:bidi="he-IL"/>
        </w:rPr>
        <w:t xml:space="preserve">(Κ.) </w:t>
      </w:r>
      <w:r>
        <w:rPr>
          <w:rFonts w:eastAsia="Calibri" w:cs="SBL Greek"/>
          <w:lang w:eastAsia="en-US" w:bidi="he-IL"/>
        </w:rPr>
        <w:t>συνδέεται με τη</w:t>
      </w:r>
      <w:r w:rsidR="003E03FA">
        <w:rPr>
          <w:rFonts w:eastAsia="Calibri" w:cs="SBL Greek"/>
          <w:lang w:eastAsia="en-US" w:bidi="he-IL"/>
        </w:rPr>
        <w:t>ν Κοσμογονία -</w:t>
      </w:r>
      <w:r>
        <w:rPr>
          <w:rFonts w:eastAsia="Calibri" w:cs="SBL Greek"/>
          <w:lang w:eastAsia="en-US" w:bidi="he-IL"/>
        </w:rPr>
        <w:t xml:space="preserve"> Δημιουργία. </w:t>
      </w:r>
      <w:r w:rsidR="003E03FA">
        <w:rPr>
          <w:rFonts w:eastAsia="Calibri" w:cs="SBL Greek"/>
          <w:lang w:eastAsia="en-US" w:bidi="he-IL"/>
        </w:rPr>
        <w:t xml:space="preserve">Βεβαίως εκείνος ο μύθος αναβιώνει στα τελετουργικά κάθε Πρωτοχρονιάς, στις αρχές φθινοπώρου. </w:t>
      </w:r>
      <w:r>
        <w:rPr>
          <w:rFonts w:eastAsia="Calibri" w:cs="SBL Greek"/>
          <w:lang w:eastAsia="en-US" w:bidi="he-IL"/>
        </w:rPr>
        <w:t xml:space="preserve">Ο Κ. ουσιαστικά παρέχει ένα τέλος στις ποικίλες απειλές που δέχεται η ανθρώπινη ύπαρξη. Από το σημείο αυτό και μετά η ανθρωπότητα μπορεί ήσυχα να συνεχίσει την πορεία της (Σουμερική </w:t>
      </w:r>
      <w:r w:rsidR="00A039ED">
        <w:rPr>
          <w:rFonts w:eastAsia="Calibri" w:cs="SBL Greek"/>
          <w:i/>
          <w:lang w:eastAsia="en-US" w:bidi="he-IL"/>
        </w:rPr>
        <w:t>Γένεση</w:t>
      </w:r>
      <w:r w:rsidR="00A039ED" w:rsidRPr="00A039ED">
        <w:rPr>
          <w:rFonts w:eastAsia="Calibri" w:cs="SBL Greek"/>
          <w:i/>
          <w:lang w:eastAsia="en-US" w:bidi="he-IL"/>
        </w:rPr>
        <w:t xml:space="preserve"> </w:t>
      </w:r>
      <w:r w:rsidRPr="00A039ED">
        <w:rPr>
          <w:rFonts w:eastAsia="Calibri" w:cs="SBL Greek"/>
          <w:i/>
          <w:lang w:eastAsia="en-US" w:bidi="he-IL"/>
        </w:rPr>
        <w:t>Εριντού</w:t>
      </w:r>
      <w:r>
        <w:rPr>
          <w:rFonts w:eastAsia="Calibri" w:cs="SBL Greek"/>
          <w:lang w:eastAsia="en-US" w:bidi="he-IL"/>
        </w:rPr>
        <w:t xml:space="preserve">). Και στη Βίβλο τα λόγια του Κυρίου μετά την εξαφάνιση των υδάτων θυμίζουν </w:t>
      </w:r>
      <w:r w:rsidR="004A4126">
        <w:rPr>
          <w:rFonts w:eastAsia="Calibri" w:cs="SBL Greek"/>
          <w:lang w:eastAsia="en-US" w:bidi="he-IL"/>
        </w:rPr>
        <w:t>έντονα τα πρώτα Κεφ. της Γενέσεως.</w:t>
      </w:r>
    </w:p>
    <w:p w:rsidR="004A4126" w:rsidRDefault="004A4126" w:rsidP="00FE6503">
      <w:pPr>
        <w:pStyle w:val="a5"/>
        <w:numPr>
          <w:ilvl w:val="0"/>
          <w:numId w:val="3"/>
        </w:numPr>
        <w:ind w:right="374"/>
        <w:rPr>
          <w:rFonts w:eastAsia="Calibri" w:cs="SBL Greek"/>
          <w:lang w:eastAsia="en-US" w:bidi="he-IL"/>
        </w:rPr>
      </w:pPr>
      <w:r>
        <w:rPr>
          <w:rFonts w:eastAsia="Calibri" w:cs="SBL Greek"/>
          <w:lang w:eastAsia="en-US" w:bidi="he-IL"/>
        </w:rPr>
        <w:t>Το πρώτο νεύρο της ιστορίας του Κατακλυσμού είναι οι παρατηρήσεις που πλαισιώνουν το αφήγημα (Γέν. 6, 5-8 και 8,20-22). Στο 6, 5-8</w:t>
      </w:r>
      <w:r w:rsidR="00A039ED">
        <w:rPr>
          <w:rFonts w:eastAsia="Calibri" w:cs="SBL Greek"/>
          <w:lang w:eastAsia="en-US" w:bidi="he-IL"/>
        </w:rPr>
        <w:t xml:space="preserve"> με </w:t>
      </w:r>
      <w:r w:rsidR="003E03FA">
        <w:rPr>
          <w:rFonts w:eastAsia="Calibri" w:cs="SBL Greek"/>
          <w:lang w:eastAsia="en-US" w:bidi="he-IL"/>
        </w:rPr>
        <w:t xml:space="preserve">ανάγλυφο </w:t>
      </w:r>
      <w:r w:rsidR="00A039ED">
        <w:rPr>
          <w:rFonts w:eastAsia="Calibri" w:cs="SBL Greek"/>
          <w:lang w:eastAsia="en-US" w:bidi="he-IL"/>
        </w:rPr>
        <w:t>τρόπο παρουσιάζεται ο Δημιουργός να πονά που έκανε έναν τέτοιο</w:t>
      </w:r>
      <w:r w:rsidR="003E03FA">
        <w:rPr>
          <w:rFonts w:eastAsia="Calibri" w:cs="SBL Greek"/>
          <w:lang w:eastAsia="en-US" w:bidi="he-IL"/>
        </w:rPr>
        <w:t>ν</w:t>
      </w:r>
      <w:r w:rsidR="00A039ED">
        <w:rPr>
          <w:rFonts w:eastAsia="Calibri" w:cs="SBL Greek"/>
          <w:lang w:eastAsia="en-US" w:bidi="he-IL"/>
        </w:rPr>
        <w:t xml:space="preserve"> άνθρωπο. Μετά τον Κ. ουσιαστικά δεν αλλάζει ο άνθρωπος αλλά ο Θεός. Ενώ στα έπη της Κοσμογονίας παρεμβάλλεται μια θεά Μητέρα</w:t>
      </w:r>
      <w:r w:rsidR="003E03FA">
        <w:rPr>
          <w:rFonts w:eastAsia="Calibri" w:cs="SBL Greek"/>
          <w:lang w:eastAsia="en-US" w:bidi="he-IL"/>
        </w:rPr>
        <w:t>,</w:t>
      </w:r>
      <w:r w:rsidR="00A039ED">
        <w:rPr>
          <w:rFonts w:eastAsia="Calibri" w:cs="SBL Greek"/>
          <w:lang w:eastAsia="en-US" w:bidi="he-IL"/>
        </w:rPr>
        <w:t xml:space="preserve"> που δεν μπορεί </w:t>
      </w:r>
      <w:r w:rsidR="003E03FA">
        <w:rPr>
          <w:rFonts w:eastAsia="Calibri" w:cs="SBL Greek"/>
          <w:lang w:eastAsia="en-US" w:bidi="he-IL"/>
        </w:rPr>
        <w:t xml:space="preserve">πλέον </w:t>
      </w:r>
      <w:r w:rsidR="00A039ED">
        <w:rPr>
          <w:rFonts w:eastAsia="Calibri" w:cs="SBL Greek"/>
          <w:lang w:eastAsia="en-US" w:bidi="he-IL"/>
        </w:rPr>
        <w:t xml:space="preserve">να ανεχθεί το θάνατο των παιδιών που με τόσο πόνο γέννησε, στη Βίβλο </w:t>
      </w:r>
      <w:r w:rsidR="00A039ED" w:rsidRPr="003E03FA">
        <w:rPr>
          <w:rFonts w:eastAsia="Calibri" w:cs="SBL Greek"/>
          <w:b/>
          <w:i/>
          <w:lang w:eastAsia="en-US" w:bidi="he-IL"/>
        </w:rPr>
        <w:t xml:space="preserve">μετανοεί </w:t>
      </w:r>
      <w:r w:rsidR="00A039ED">
        <w:rPr>
          <w:rFonts w:eastAsia="Calibri" w:cs="SBL Greek"/>
          <w:lang w:eastAsia="en-US" w:bidi="he-IL"/>
        </w:rPr>
        <w:t>ο ίδιος ο Θεός. Στην πεσιμιστική άποψη για τον άνθρωπο και τον χαρακτήρα του</w:t>
      </w:r>
      <w:r w:rsidR="003E03FA">
        <w:rPr>
          <w:rFonts w:eastAsia="Calibri" w:cs="SBL Greek"/>
          <w:lang w:eastAsia="en-US" w:bidi="he-IL"/>
        </w:rPr>
        <w:t>,</w:t>
      </w:r>
      <w:r w:rsidR="00A039ED">
        <w:rPr>
          <w:rFonts w:eastAsia="Calibri" w:cs="SBL Greek"/>
          <w:lang w:eastAsia="en-US" w:bidi="he-IL"/>
        </w:rPr>
        <w:t xml:space="preserve"> αντιπαρατάσσεται μια ελπιδοφόρα εμπιστοσύνη στην ανοχή και το έλεος του Θεού.</w:t>
      </w:r>
    </w:p>
    <w:p w:rsidR="00A039ED" w:rsidRDefault="00A039ED" w:rsidP="00FE6503">
      <w:pPr>
        <w:pStyle w:val="a5"/>
        <w:numPr>
          <w:ilvl w:val="0"/>
          <w:numId w:val="3"/>
        </w:numPr>
        <w:ind w:right="374"/>
        <w:rPr>
          <w:rFonts w:eastAsia="Calibri" w:cs="SBL Greek"/>
          <w:lang w:eastAsia="en-US" w:bidi="he-IL"/>
        </w:rPr>
      </w:pPr>
      <w:r>
        <w:rPr>
          <w:rFonts w:eastAsia="Calibri" w:cs="SBL Greek"/>
          <w:lang w:eastAsia="en-US" w:bidi="he-IL"/>
        </w:rPr>
        <w:t xml:space="preserve">Στα Γέν. 6, 9-22 και 9, 1-17 εμφανίζονται στο προσκήνιο συμπεριφορές κτηνώδεις του ανθρώπου καθώς αυτό που έκανε ο Κάιν </w:t>
      </w:r>
      <w:r w:rsidR="003E03FA">
        <w:rPr>
          <w:rFonts w:eastAsia="Calibri" w:cs="SBL Greek"/>
          <w:lang w:eastAsia="en-US" w:bidi="he-IL"/>
        </w:rPr>
        <w:t xml:space="preserve">φθάνει πλέον </w:t>
      </w:r>
      <w:r>
        <w:rPr>
          <w:rFonts w:eastAsia="Calibri" w:cs="SBL Greek"/>
          <w:lang w:eastAsia="en-US" w:bidi="he-IL"/>
        </w:rPr>
        <w:t>στο ζενίθ. Ο κύκλος της βίας και του αίματος οδήγησε στο μάξιμουμ τη διαφθορά</w:t>
      </w:r>
      <w:r w:rsidR="003E03FA">
        <w:rPr>
          <w:rFonts w:eastAsia="Calibri" w:cs="SBL Greek"/>
          <w:lang w:eastAsia="en-US" w:bidi="he-IL"/>
        </w:rPr>
        <w:t xml:space="preserve"> και την αυθαιρεσία των «υιών του Θεού» βασιλιάδων που νυμφεύονται κατά </w:t>
      </w:r>
      <w:r w:rsidR="00A6452F">
        <w:rPr>
          <w:rFonts w:eastAsia="Calibri" w:cs="SBL Greek"/>
          <w:lang w:eastAsia="en-US" w:bidi="he-IL"/>
        </w:rPr>
        <w:t>βούληση</w:t>
      </w:r>
      <w:r w:rsidR="003E03FA">
        <w:rPr>
          <w:rFonts w:eastAsia="Calibri" w:cs="SBL Greek"/>
          <w:lang w:eastAsia="en-US" w:bidi="he-IL"/>
        </w:rPr>
        <w:t xml:space="preserve"> τις γυναίκες και ταυτόχρονα πολλαπλασιάζουν τη βία. Ήδη επισημάνθηκε ότι η κατάχρηση του γενετήσιου ένστικτου στη Βίβλο συνδυάζεται με μεγιστοποίηση του μπούλινγκ, που μέχρι σήμερα δανείζεται όρους του «γάμου»</w:t>
      </w:r>
      <w:r>
        <w:rPr>
          <w:rFonts w:eastAsia="Calibri" w:cs="SBL Greek"/>
          <w:lang w:eastAsia="en-US" w:bidi="he-IL"/>
        </w:rPr>
        <w:t>.</w:t>
      </w:r>
    </w:p>
    <w:p w:rsidR="001A1FCB" w:rsidRDefault="00A039ED" w:rsidP="00FE6503">
      <w:pPr>
        <w:pStyle w:val="a5"/>
        <w:numPr>
          <w:ilvl w:val="0"/>
          <w:numId w:val="3"/>
        </w:numPr>
        <w:ind w:right="374"/>
        <w:rPr>
          <w:rFonts w:eastAsia="Calibri" w:cs="SBL Greek"/>
          <w:lang w:eastAsia="en-US" w:bidi="he-IL"/>
        </w:rPr>
      </w:pPr>
      <w:r>
        <w:rPr>
          <w:rFonts w:eastAsia="Calibri" w:cs="SBL Greek"/>
          <w:lang w:eastAsia="en-US" w:bidi="he-IL"/>
        </w:rPr>
        <w:t xml:space="preserve">Ουσιαστικά </w:t>
      </w:r>
      <w:r w:rsidR="001A1FCB">
        <w:rPr>
          <w:rFonts w:eastAsia="Calibri" w:cs="SBL Greek"/>
          <w:lang w:eastAsia="en-US" w:bidi="he-IL"/>
        </w:rPr>
        <w:t xml:space="preserve">η απεικόνιση του </w:t>
      </w:r>
      <w:r w:rsidR="00AA6511">
        <w:rPr>
          <w:rFonts w:eastAsia="Calibri" w:cs="SBL Greek"/>
          <w:lang w:eastAsia="en-US" w:bidi="he-IL"/>
        </w:rPr>
        <w:t>παρελθόντος</w:t>
      </w:r>
      <w:r w:rsidR="001A1FCB">
        <w:rPr>
          <w:rFonts w:eastAsia="Calibri" w:cs="SBL Greek"/>
          <w:lang w:eastAsia="en-US" w:bidi="he-IL"/>
        </w:rPr>
        <w:t xml:space="preserve"> αποτελεί υπόσχεση για το παρόν και το μέλλον του αναγνώστη. Δεν πρέπει </w:t>
      </w:r>
      <w:r w:rsidR="003E03FA">
        <w:rPr>
          <w:rFonts w:eastAsia="Calibri" w:cs="SBL Greek"/>
          <w:lang w:eastAsia="en-US" w:bidi="he-IL"/>
        </w:rPr>
        <w:t xml:space="preserve">ο άνθρωπος παρά την τραγικότητα του </w:t>
      </w:r>
      <w:r w:rsidR="001A1FCB">
        <w:rPr>
          <w:rFonts w:eastAsia="Calibri" w:cs="SBL Greek"/>
          <w:lang w:eastAsia="en-US" w:bidi="he-IL"/>
        </w:rPr>
        <w:t xml:space="preserve">να φοβάται μια παγκόσμια καταστροφή τύπου κατακλυσμού. Έτσι εξορκίζεται ο φόβος στην μακριά πρωτοϊστορία και παρέχεται μια εξασφάλιση. Ο Θεός χωρίς «ναι μεν αλλά» είναι χορηγός ζωής. Το Ουράνιο Τόξο σύμβολο </w:t>
      </w:r>
      <w:r w:rsidR="003E03FA">
        <w:rPr>
          <w:rFonts w:eastAsia="Calibri" w:cs="SBL Greek"/>
          <w:lang w:eastAsia="en-US" w:bidi="he-IL"/>
        </w:rPr>
        <w:t>όχι του πολέμου της ειρήνευσης μεταξύ ουρανού και γης.</w:t>
      </w:r>
    </w:p>
    <w:p w:rsidR="001A1FCB" w:rsidRDefault="001A1FCB" w:rsidP="00FE6503">
      <w:pPr>
        <w:pStyle w:val="a5"/>
        <w:numPr>
          <w:ilvl w:val="0"/>
          <w:numId w:val="3"/>
        </w:numPr>
        <w:ind w:right="374"/>
        <w:rPr>
          <w:rFonts w:eastAsia="Calibri" w:cs="SBL Greek"/>
          <w:lang w:eastAsia="en-US" w:bidi="he-IL"/>
        </w:rPr>
      </w:pPr>
      <w:r>
        <w:rPr>
          <w:rFonts w:eastAsia="Calibri" w:cs="SBL Greek"/>
          <w:lang w:eastAsia="en-US" w:bidi="he-IL"/>
        </w:rPr>
        <w:t xml:space="preserve">Η Κιβωτός δεν μοιάζει </w:t>
      </w:r>
      <w:r w:rsidR="003E03FA">
        <w:rPr>
          <w:rFonts w:eastAsia="Calibri" w:cs="SBL Greek"/>
          <w:lang w:eastAsia="en-US" w:bidi="he-IL"/>
        </w:rPr>
        <w:t xml:space="preserve">σε τίποτε </w:t>
      </w:r>
      <w:r>
        <w:rPr>
          <w:rFonts w:eastAsia="Calibri" w:cs="SBL Greek"/>
          <w:lang w:eastAsia="en-US" w:bidi="he-IL"/>
        </w:rPr>
        <w:t xml:space="preserve">με σκάφος – καράβι. </w:t>
      </w:r>
      <w:r w:rsidR="003E03FA">
        <w:rPr>
          <w:rFonts w:eastAsia="Calibri" w:cs="SBL Greek"/>
          <w:lang w:eastAsia="en-US" w:bidi="he-IL"/>
        </w:rPr>
        <w:t>Στην Παράδοση έγινε τ</w:t>
      </w:r>
      <w:r>
        <w:rPr>
          <w:rFonts w:eastAsia="Calibri" w:cs="SBL Greek"/>
          <w:lang w:eastAsia="en-US" w:bidi="he-IL"/>
        </w:rPr>
        <w:t xml:space="preserve">ύπος της Εκκλησίας και </w:t>
      </w:r>
      <w:r w:rsidR="003E03FA">
        <w:rPr>
          <w:rFonts w:eastAsia="Calibri" w:cs="SBL Greek"/>
          <w:lang w:eastAsia="en-US" w:bidi="he-IL"/>
        </w:rPr>
        <w:t xml:space="preserve">της εισόδου </w:t>
      </w:r>
      <w:r>
        <w:rPr>
          <w:rFonts w:eastAsia="Calibri" w:cs="SBL Greek"/>
          <w:lang w:eastAsia="en-US" w:bidi="he-IL"/>
        </w:rPr>
        <w:t>σε αυτή</w:t>
      </w:r>
      <w:r w:rsidR="003E03FA">
        <w:rPr>
          <w:rFonts w:eastAsia="Calibri" w:cs="SBL Greek"/>
          <w:lang w:eastAsia="en-US" w:bidi="he-IL"/>
        </w:rPr>
        <w:t>ν μέσω των υδάτων της Βάπτισης. Μόνον που στην Εκκλησία τα «θηρία» εισερχόμενα μετασχηματίζονται σε Χριστό ενώ στην κλασική κιβωτό δεν άλλαξε η φύση τους. Επίσης η κιβωτός</w:t>
      </w:r>
      <w:r>
        <w:rPr>
          <w:rFonts w:eastAsia="Calibri" w:cs="SBL Greek"/>
          <w:lang w:eastAsia="en-US" w:bidi="he-IL"/>
        </w:rPr>
        <w:t xml:space="preserve"> ένεκα του ασυνήθους μήκους</w:t>
      </w:r>
      <w:r w:rsidR="003E03FA">
        <w:rPr>
          <w:rFonts w:eastAsia="Calibri" w:cs="SBL Greek"/>
          <w:lang w:eastAsia="en-US" w:bidi="he-IL"/>
        </w:rPr>
        <w:t xml:space="preserve"> παραλληλίστηκε</w:t>
      </w:r>
      <w:r>
        <w:rPr>
          <w:rFonts w:eastAsia="Calibri" w:cs="SBL Greek"/>
          <w:lang w:eastAsia="en-US" w:bidi="he-IL"/>
        </w:rPr>
        <w:t xml:space="preserve"> με το ανθρώπινο σώμα του Εσταυρωμένου σε ξύλο (Αυγουστίνος), ή τη Σκηνή του Μαρτυρίου.</w:t>
      </w:r>
    </w:p>
    <w:p w:rsidR="001D65B9" w:rsidRDefault="001A1FCB" w:rsidP="001D65B9">
      <w:pPr>
        <w:pStyle w:val="a5"/>
        <w:numPr>
          <w:ilvl w:val="0"/>
          <w:numId w:val="3"/>
        </w:numPr>
        <w:ind w:right="374"/>
        <w:rPr>
          <w:rFonts w:eastAsia="Calibri" w:cs="SBL Greek"/>
          <w:lang w:eastAsia="en-US" w:bidi="he-IL"/>
        </w:rPr>
      </w:pPr>
      <w:r>
        <w:rPr>
          <w:rFonts w:eastAsia="Calibri" w:cs="SBL Greek"/>
          <w:lang w:eastAsia="en-US" w:bidi="he-IL"/>
        </w:rPr>
        <w:t>Σε κάθε περίπτωση η κιβωτός είναι μινιατούρα του Σύμπαντος που προφυλάσσεται από τα χαοτικά νερά, φιλοξενώντας τα δημιουργήματα</w:t>
      </w:r>
      <w:r w:rsidR="002241DB">
        <w:rPr>
          <w:rFonts w:eastAsia="Calibri" w:cs="SBL Greek"/>
          <w:lang w:eastAsia="en-US" w:bidi="he-IL"/>
        </w:rPr>
        <w:t>, ανθρώπους και ζώα και παρέχοντας τροφή</w:t>
      </w:r>
      <w:r>
        <w:rPr>
          <w:rFonts w:eastAsia="Calibri" w:cs="SBL Greek"/>
          <w:lang w:eastAsia="en-US" w:bidi="he-IL"/>
        </w:rPr>
        <w:t>.</w:t>
      </w:r>
      <w:r w:rsidR="002241DB">
        <w:rPr>
          <w:rFonts w:eastAsia="Calibri" w:cs="SBL Greek"/>
          <w:lang w:eastAsia="en-US" w:bidi="he-IL"/>
        </w:rPr>
        <w:t xml:space="preserve"> Είναι η Δημιουργία σε «μικρή έκδοση» όπως και ο δίκαιος και άμωμος Νώε είναι «εικόνα» του Θεού, συνοδοιπόρος Του όπως και ο Ενώχ (5, 22-24, 6, 9). Λειτουργεί ως ποιμένας και άρα εικόνα Του (1, 26)</w:t>
      </w:r>
      <w:r w:rsidR="001D65B9">
        <w:rPr>
          <w:rFonts w:eastAsia="Calibri" w:cs="SBL Greek"/>
          <w:lang w:eastAsia="en-US" w:bidi="he-IL"/>
        </w:rPr>
        <w:t xml:space="preserve">. </w:t>
      </w:r>
      <w:r w:rsidR="001D65B9" w:rsidRPr="001D65B9">
        <w:rPr>
          <w:rFonts w:eastAsia="Calibri" w:cs="SBL Greek"/>
          <w:lang w:eastAsia="en-US" w:bidi="he-IL"/>
        </w:rPr>
        <w:t>Ο Θεός κάνει διαθήκες με το Νώε. 6, 18 και 8, 1</w:t>
      </w:r>
      <w:r w:rsidR="00C77110">
        <w:rPr>
          <w:rFonts w:eastAsia="Calibri" w:cs="SBL Greek"/>
          <w:lang w:eastAsia="en-US" w:bidi="he-IL"/>
        </w:rPr>
        <w:t xml:space="preserve"> </w:t>
      </w:r>
      <w:r w:rsidR="001D65B9" w:rsidRPr="001D65B9">
        <w:rPr>
          <w:rFonts w:eastAsia="Calibri" w:cs="SBL Greek"/>
          <w:lang w:eastAsia="en-US" w:bidi="he-IL"/>
        </w:rPr>
        <w:t>9,11. 15. Ό,τι έγινε με τη μινιατούρα του Σύμπαντος, θα γίνει και με ολόκληρο το Σύμπαν.</w:t>
      </w:r>
    </w:p>
    <w:p w:rsidR="001D65B9" w:rsidRDefault="001D65B9" w:rsidP="001D65B9">
      <w:pPr>
        <w:pStyle w:val="a5"/>
        <w:numPr>
          <w:ilvl w:val="0"/>
          <w:numId w:val="3"/>
        </w:numPr>
        <w:ind w:right="374"/>
        <w:rPr>
          <w:rFonts w:eastAsia="Calibri" w:cs="SBL Greek"/>
          <w:lang w:eastAsia="en-US" w:bidi="he-IL"/>
        </w:rPr>
      </w:pPr>
      <w:r>
        <w:rPr>
          <w:rFonts w:eastAsia="Calibri" w:cs="SBL Greek"/>
          <w:lang w:eastAsia="en-US" w:bidi="he-IL"/>
        </w:rPr>
        <w:lastRenderedPageBreak/>
        <w:t>Η κιβωτός είναι ένας Ναός (πρβλ. τις Οδηγίες στα Έξ. 24-40), όπως και στα ακκαδικά κείμενα όπου μοιάζει περισσότερο με καράβι, υπάρχει παραλληλότητα με τα ζιγκουράτ τα οποία στην κορυφή τοπυς είχαν ένα είδος ναού – κύβου. Μία πύλη – παράθυρα γκαλερί για να διεσδύει το φως – τρεις όροφοι</w:t>
      </w:r>
      <w:r w:rsidR="00C77110">
        <w:rPr>
          <w:rFonts w:eastAsia="Calibri" w:cs="SBL Greek"/>
          <w:lang w:eastAsia="en-US" w:bidi="he-IL"/>
        </w:rPr>
        <w:t xml:space="preserve"> </w:t>
      </w:r>
      <w:r>
        <w:rPr>
          <w:rFonts w:eastAsia="Calibri" w:cs="SBL Greek"/>
          <w:lang w:eastAsia="en-US" w:bidi="he-IL"/>
        </w:rPr>
        <w:t>προσκυνητής = Νώε).</w:t>
      </w:r>
    </w:p>
    <w:p w:rsidR="003F2FE5" w:rsidRDefault="003F2FE5" w:rsidP="003F2FE5">
      <w:pPr>
        <w:ind w:left="360" w:right="374"/>
        <w:rPr>
          <w:rFonts w:eastAsia="Calibri" w:cs="SBL Greek"/>
          <w:lang w:eastAsia="en-US" w:bidi="he-IL"/>
        </w:rPr>
      </w:pPr>
    </w:p>
    <w:p w:rsidR="003F2FE5" w:rsidRDefault="003F2FE5" w:rsidP="003F2FE5">
      <w:pPr>
        <w:ind w:left="360" w:right="374"/>
        <w:rPr>
          <w:rFonts w:eastAsia="Calibri" w:cs="SBL Greek"/>
          <w:lang w:eastAsia="en-US" w:bidi="he-IL"/>
        </w:rPr>
      </w:pPr>
      <w:r>
        <w:rPr>
          <w:rFonts w:eastAsia="Calibri" w:cs="SBL Greek"/>
          <w:lang w:eastAsia="en-US" w:bidi="he-IL"/>
        </w:rPr>
        <w:t xml:space="preserve">ΕΚΘΕΣΗ : Η ΚΙΒΩΤΟΣ </w:t>
      </w:r>
    </w:p>
    <w:p w:rsidR="003F2FE5" w:rsidRPr="003F2FE5" w:rsidRDefault="0054543E" w:rsidP="003F2FE5">
      <w:pPr>
        <w:ind w:left="360" w:right="374"/>
        <w:rPr>
          <w:rFonts w:eastAsia="Calibri" w:cs="SBL Greek"/>
          <w:lang w:eastAsia="en-US" w:bidi="he-IL"/>
        </w:rPr>
      </w:pPr>
      <w:hyperlink r:id="rId53" w:history="1">
        <w:r w:rsidR="003F2FE5" w:rsidRPr="00B4017C">
          <w:rPr>
            <w:rStyle w:val="-"/>
            <w:rFonts w:eastAsia="Calibri" w:cs="SBL Greek"/>
            <w:lang w:eastAsia="en-US" w:bidi="he-IL"/>
          </w:rPr>
          <w:t>https://www.vachroi-variable.de/sonderausstellung-arche-noah/</w:t>
        </w:r>
      </w:hyperlink>
      <w:r w:rsidR="003F2FE5">
        <w:rPr>
          <w:rFonts w:eastAsia="Calibri" w:cs="SBL Greek"/>
          <w:lang w:eastAsia="en-US" w:bidi="he-IL"/>
        </w:rPr>
        <w:t xml:space="preserve"> </w:t>
      </w:r>
    </w:p>
    <w:p w:rsidR="00351069" w:rsidRPr="00351069" w:rsidRDefault="00351069" w:rsidP="00A371CF">
      <w:pPr>
        <w:ind w:right="374"/>
        <w:rPr>
          <w:rFonts w:eastAsia="Calibri" w:cs="SBL Greek"/>
          <w:lang w:eastAsia="en-US" w:bidi="he-IL"/>
        </w:rPr>
      </w:pPr>
    </w:p>
    <w:p w:rsidR="00941E4B" w:rsidRDefault="00941E4B" w:rsidP="00CB39C2">
      <w:pPr>
        <w:pStyle w:val="3"/>
        <w:rPr>
          <w:rFonts w:eastAsia="Calibri"/>
          <w:lang w:eastAsia="en-US" w:bidi="he-IL"/>
        </w:rPr>
      </w:pPr>
      <w:r>
        <w:rPr>
          <w:rFonts w:eastAsia="Calibri"/>
          <w:lang w:eastAsia="en-US" w:bidi="he-IL"/>
        </w:rPr>
        <w:t>Οι λαοί – φυλές και Γλώσσες</w:t>
      </w:r>
    </w:p>
    <w:p w:rsidR="00941E4B" w:rsidRPr="004524AB" w:rsidRDefault="00941E4B" w:rsidP="00A371CF">
      <w:pPr>
        <w:ind w:right="374"/>
      </w:pPr>
      <w:r w:rsidRPr="004524AB">
        <w:rPr>
          <w:rFonts w:eastAsia="Calibri" w:cs="SBL Greek"/>
          <w:lang w:eastAsia="en-US"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κε.)</w:t>
      </w:r>
      <w:r w:rsidR="00261533">
        <w:rPr>
          <w:rFonts w:eastAsia="Calibri" w:cs="SBL Greek"/>
          <w:lang w:eastAsia="en-US" w:bidi="he-IL"/>
        </w:rPr>
        <w:t>,</w:t>
      </w:r>
      <w:r w:rsidRPr="004524AB">
        <w:rPr>
          <w:rFonts w:eastAsia="Calibri" w:cs="SBL Greek"/>
          <w:lang w:eastAsia="en-US" w:bidi="he-IL"/>
        </w:rPr>
        <w:t xml:space="preserve"> ο οποίος ομιλεί πολύ γενικά για την Αραβία.</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Η πολύ σημαντική διάκριση μεταξύ </w:t>
      </w:r>
      <w:r w:rsidRPr="004524AB">
        <w:rPr>
          <w:rFonts w:eastAsia="Calibri" w:cs="SBL Greek"/>
          <w:i/>
          <w:lang w:eastAsia="en-US" w:bidi="he-IL"/>
        </w:rPr>
        <w:t>ντόπιων</w:t>
      </w:r>
      <w:r w:rsidRPr="004524AB">
        <w:rPr>
          <w:rFonts w:eastAsia="Calibri" w:cs="SBL Greek"/>
          <w:lang w:eastAsia="en-US" w:bidi="he-IL"/>
        </w:rPr>
        <w:t xml:space="preserve"> και </w:t>
      </w:r>
      <w:r w:rsidRPr="004524AB">
        <w:rPr>
          <w:rFonts w:eastAsia="Calibri" w:cs="SBL Greek"/>
          <w:i/>
          <w:lang w:eastAsia="en-US" w:bidi="he-IL"/>
        </w:rPr>
        <w:t xml:space="preserve">ξένων </w:t>
      </w:r>
      <w:r w:rsidRPr="004524AB">
        <w:rPr>
          <w:rFonts w:eastAsia="Calibri" w:cs="SBL Greek"/>
          <w:lang w:eastAsia="en-US" w:bidi="he-IL"/>
        </w:rPr>
        <w:t>για την Αίγυπτο και την Ελλάδα είναι αδιάφορη για τη γενεαλογία/ toledot</w:t>
      </w:r>
      <w:r w:rsidRPr="004524AB">
        <w:rPr>
          <w:rStyle w:val="af1"/>
          <w:rFonts w:eastAsia="Calibri" w:cs="SBL Greek"/>
          <w:lang w:eastAsia="en-US" w:bidi="he-IL"/>
        </w:rPr>
        <w:endnoteReference w:id="28"/>
      </w:r>
      <w:r w:rsidRPr="004524AB">
        <w:rPr>
          <w:rFonts w:eastAsia="Calibri" w:cs="SBL Greek"/>
          <w:lang w:eastAsia="en-US" w:bidi="he-IL"/>
        </w:rPr>
        <w:t xml:space="preserve"> (&lt; YLD = γεννώ, τίκτω) των εθνών. </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Για τις μεγάλες αυτοκρατορίες οι ξένοι λαοί κεντρίζουν το ενδιαφέρον </w:t>
      </w:r>
      <w:r w:rsidRPr="004524AB">
        <w:rPr>
          <w:rFonts w:eastAsia="Calibri" w:cs="SBL Greek"/>
          <w:b/>
          <w:i/>
          <w:lang w:eastAsia="en-US" w:bidi="he-IL"/>
        </w:rPr>
        <w:t>εφόσον</w:t>
      </w:r>
      <w:r w:rsidRPr="004524AB">
        <w:rPr>
          <w:rFonts w:eastAsia="Calibri" w:cs="SBL Greek"/>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μετακλυσμιαίου κόσμου.</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Η διάκριση σε τρεις οικογένειες λαών κατ’ αναλογία προς τις μεγάλες σφαίρες των υπερδυνάμεων (Βαβυλώνιοι ή Πέρσες/Σημ</w:t>
      </w:r>
      <w:r w:rsidRPr="004524AB">
        <w:rPr>
          <w:rFonts w:eastAsia="Calibri" w:cs="SBL Greek"/>
          <w:vertAlign w:val="superscript"/>
          <w:lang w:eastAsia="en-US" w:bidi="he-IL"/>
        </w:rPr>
        <w:t>.</w:t>
      </w:r>
      <w:r w:rsidRPr="004524AB">
        <w:rPr>
          <w:rFonts w:eastAsia="Calibri" w:cs="SBL Greek"/>
          <w:lang w:eastAsia="en-US" w:bidi="he-IL"/>
        </w:rPr>
        <w:t xml:space="preserve"> Αίγυπτος/Χαμ</w:t>
      </w:r>
      <w:r w:rsidRPr="004524AB">
        <w:rPr>
          <w:rFonts w:eastAsia="Calibri" w:cs="SBL Greek"/>
          <w:vertAlign w:val="superscript"/>
          <w:lang w:eastAsia="en-US" w:bidi="he-IL"/>
        </w:rPr>
        <w:t>.</w:t>
      </w:r>
      <w:r w:rsidRPr="004524AB">
        <w:rPr>
          <w:rFonts w:eastAsia="Calibri" w:cs="SBL Greek"/>
          <w:lang w:eastAsia="en-US" w:bidi="he-IL"/>
        </w:rPr>
        <w:t xml:space="preserve"> Αιγαίο/Ιάφεθ) συνιστά μια ιδιαίτερα αξιοσημείωτη επίδοση των Ιουδαίων “γεωγράφων”</w:t>
      </w:r>
      <w:r w:rsidR="00261533">
        <w:rPr>
          <w:rFonts w:eastAsia="Calibri" w:cs="SBL Greek"/>
          <w:lang w:eastAsia="en-US" w:bidi="he-IL"/>
        </w:rPr>
        <w:t>,</w:t>
      </w:r>
      <w:r w:rsidRPr="004524AB">
        <w:rPr>
          <w:rFonts w:eastAsia="Calibri" w:cs="SBL Greek"/>
          <w:lang w:eastAsia="en-US" w:bidi="he-IL"/>
        </w:rPr>
        <w:t xml:space="preserve"> η οποία μέχρι σήμερα ασκεί επιρροή στον τρόπο που αντιλαμβανόμαστε τον παγκόσμιο χάρτη.</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4524AB">
        <w:rPr>
          <w:rFonts w:eastAsia="Calibri" w:cs="SBL Greek"/>
          <w:b/>
          <w:i/>
          <w:lang w:eastAsia="en-US" w:bidi="he-IL"/>
        </w:rPr>
        <w:t>ιδιοτροπίας</w:t>
      </w:r>
      <w:r w:rsidRPr="004524AB">
        <w:rPr>
          <w:rFonts w:eastAsia="Calibri" w:cs="SBL Greek"/>
          <w:lang w:eastAsia="en-US" w:bidi="he-IL"/>
        </w:rPr>
        <w:t xml:space="preserve"> τους (χρώμα δέρματος, χαρακτηριστικά προσώπου, κόμμωση και ενδυμασία κ.ο.κ.), στον κατάλογο των λαών στο προσκήνιο τοποθετείται η σχέση </w:t>
      </w:r>
      <w:r w:rsidRPr="004524AB">
        <w:rPr>
          <w:rFonts w:eastAsia="Calibri" w:cs="SBL Greek"/>
          <w:b/>
          <w:i/>
          <w:lang w:eastAsia="en-US" w:bidi="he-IL"/>
        </w:rPr>
        <w:t>προς τον άλλο</w:t>
      </w:r>
      <w:r w:rsidRPr="004524AB">
        <w:rPr>
          <w:rFonts w:eastAsia="Calibri" w:cs="SBL Greek"/>
          <w:lang w:eastAsia="en-US" w:bidi="he-IL"/>
        </w:rPr>
        <w:t xml:space="preserve">. </w:t>
      </w:r>
    </w:p>
    <w:p w:rsidR="00941E4B" w:rsidRPr="004524AB" w:rsidRDefault="00941E4B" w:rsidP="00A371CF">
      <w:pPr>
        <w:ind w:left="567" w:right="374"/>
        <w:rPr>
          <w:rFonts w:eastAsia="Calibri" w:cs="SBL Greek"/>
          <w:lang w:eastAsia="en-US" w:bidi="he-IL"/>
        </w:rPr>
      </w:pPr>
    </w:p>
    <w:p w:rsidR="00941E4B" w:rsidRPr="004524AB" w:rsidRDefault="00941E4B" w:rsidP="00A371CF">
      <w:pPr>
        <w:rPr>
          <w:rFonts w:ascii="Arial" w:hAnsi="Arial" w:cs="Arial"/>
          <w:sz w:val="28"/>
          <w:szCs w:val="28"/>
          <w:lang w:bidi="he-IL"/>
        </w:rPr>
      </w:pPr>
      <w:r>
        <w:rPr>
          <w:rFonts w:ascii="Arial" w:hAnsi="Arial" w:cs="Arial"/>
          <w:noProof/>
          <w:sz w:val="28"/>
          <w:szCs w:val="28"/>
        </w:rPr>
        <w:drawing>
          <wp:inline distT="0" distB="0" distL="0" distR="0">
            <wp:extent cx="5591175" cy="2494915"/>
            <wp:effectExtent l="19050" t="0" r="9525" b="0"/>
            <wp:docPr id="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4" cstate="print"/>
                    <a:srcRect/>
                    <a:stretch>
                      <a:fillRect/>
                    </a:stretch>
                  </pic:blipFill>
                  <pic:spPr bwMode="auto">
                    <a:xfrm>
                      <a:off x="0" y="0"/>
                      <a:ext cx="5591175" cy="2494915"/>
                    </a:xfrm>
                    <a:prstGeom prst="rect">
                      <a:avLst/>
                    </a:prstGeom>
                    <a:noFill/>
                    <a:ln w="9525">
                      <a:noFill/>
                      <a:miter lim="800000"/>
                      <a:headEnd/>
                      <a:tailEnd/>
                    </a:ln>
                  </pic:spPr>
                </pic:pic>
              </a:graphicData>
            </a:graphic>
          </wp:inline>
        </w:drawing>
      </w:r>
    </w:p>
    <w:p w:rsidR="00941E4B" w:rsidRDefault="00941E4B" w:rsidP="00A371CF">
      <w:pPr>
        <w:rPr>
          <w:lang w:bidi="he-IL"/>
        </w:rPr>
      </w:pPr>
      <w:r w:rsidRPr="00931100">
        <w:rPr>
          <w:lang w:bidi="he-IL"/>
        </w:rPr>
        <w:t>Αιγύπτιοι, Ασσύριοι, κάτοικοι της Νουβίας και της Λιβύης (από το παλαιοαιγυπτιακό Βιβλίο των θυρών 13-11</w:t>
      </w:r>
      <w:r w:rsidRPr="00931100">
        <w:rPr>
          <w:vertAlign w:val="superscript"/>
          <w:lang w:bidi="he-IL"/>
        </w:rPr>
        <w:t>ος</w:t>
      </w:r>
      <w:r w:rsidRPr="00931100">
        <w:rPr>
          <w:lang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941E4B" w:rsidRPr="00931100" w:rsidRDefault="00941E4B" w:rsidP="00A371CF">
      <w:pPr>
        <w:rPr>
          <w:lang w:bidi="he-IL"/>
        </w:rPr>
      </w:pPr>
    </w:p>
    <w:p w:rsidR="00941E4B" w:rsidRPr="004524AB" w:rsidRDefault="00941E4B" w:rsidP="00A371CF">
      <w:pPr>
        <w:pBdr>
          <w:top w:val="single" w:sz="4" w:space="1" w:color="auto"/>
          <w:left w:val="single" w:sz="4" w:space="4" w:color="auto"/>
          <w:bottom w:val="single" w:sz="4" w:space="1" w:color="auto"/>
          <w:right w:val="single" w:sz="4" w:space="4" w:color="auto"/>
        </w:pBdr>
        <w:rPr>
          <w:lang w:bidi="he-IL"/>
        </w:rPr>
      </w:pPr>
      <w:r w:rsidRPr="004524AB">
        <w:rPr>
          <w:rFonts w:eastAsia="Calibri" w:cs="SBL Greek"/>
          <w:lang w:eastAsia="en-US" w:bidi="he-IL"/>
        </w:rPr>
        <w:lastRenderedPageBreak/>
        <w:t>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w:t>
      </w:r>
    </w:p>
    <w:p w:rsidR="00941E4B" w:rsidRPr="004524AB" w:rsidRDefault="00941E4B" w:rsidP="00A371CF">
      <w:pPr>
        <w:ind w:left="567" w:right="374"/>
        <w:rPr>
          <w:bCs/>
        </w:rPr>
      </w:pPr>
    </w:p>
    <w:p w:rsidR="00941E4B" w:rsidRPr="004524AB" w:rsidRDefault="00941E4B" w:rsidP="00A371CF">
      <w:pPr>
        <w:pStyle w:val="3"/>
      </w:pPr>
      <w:bookmarkStart w:id="1" w:name="_Toc136443782"/>
      <w:bookmarkStart w:id="2" w:name="_Toc430188871"/>
      <w:r w:rsidRPr="004524AB">
        <w:t xml:space="preserve"> Η Βαβέλ των γλωσσών</w:t>
      </w:r>
      <w:bookmarkEnd w:id="1"/>
      <w:bookmarkEnd w:id="2"/>
    </w:p>
    <w:p w:rsidR="00941E4B" w:rsidRPr="004524AB" w:rsidRDefault="00941E4B" w:rsidP="00A371CF">
      <w:pPr>
        <w:ind w:left="567" w:right="374"/>
        <w:rPr>
          <w:bCs/>
        </w:rPr>
      </w:pPr>
      <w:r w:rsidRPr="004524AB">
        <w:rPr>
          <w:bCs/>
        </w:rPr>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4524AB">
        <w:rPr>
          <w:bCs/>
          <w:i/>
          <w:iCs/>
        </w:rPr>
        <w:t xml:space="preserve">Γένεση </w:t>
      </w:r>
      <w:r w:rsidRPr="004524AB">
        <w:rPr>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524AB">
        <w:rPr>
          <w:bCs/>
          <w:i/>
          <w:iCs/>
        </w:rPr>
        <w:t>φυσικά</w:t>
      </w:r>
      <w:r w:rsidRPr="004524AB">
        <w:rPr>
          <w:bCs/>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4524AB">
        <w:rPr>
          <w:bCs/>
          <w:i/>
        </w:rPr>
        <w:t>Γενέσεως</w:t>
      </w:r>
      <w:r w:rsidRPr="004524AB">
        <w:rPr>
          <w:bCs/>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4524AB">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4524AB">
        <w:rPr>
          <w:b/>
          <w:bCs/>
        </w:rPr>
        <w:t>της αμαρτίας</w:t>
      </w:r>
      <w:r w:rsidRPr="004524AB">
        <w:t xml:space="preserve">. Ως πρώτος πολιτικός κυρίαρχος προβάλλει ο γίγας </w:t>
      </w:r>
      <w:r w:rsidRPr="004524AB">
        <w:rPr>
          <w:b/>
          <w:bCs/>
        </w:rPr>
        <w:t>Νεβρώδ</w:t>
      </w:r>
      <w:r w:rsidRPr="004524AB">
        <w:t xml:space="preserve">: </w:t>
      </w:r>
      <w:r w:rsidRPr="004524AB">
        <w:rPr>
          <w:i/>
          <w:iCs/>
          <w:caps/>
          <w:lang w:bidi="he-IL"/>
        </w:rPr>
        <w:t>ο</w:t>
      </w:r>
      <w:r w:rsidRPr="004524AB">
        <w:rPr>
          <w:i/>
          <w:iCs/>
          <w:lang w:bidi="he-IL"/>
        </w:rPr>
        <w:t xml:space="preserve">ὗτος ἦν γίγας κυνηγὸς ἐναντίον </w:t>
      </w:r>
      <w:r w:rsidRPr="004524AB">
        <w:rPr>
          <w:i/>
          <w:iCs/>
          <w:caps/>
          <w:lang w:bidi="he-IL"/>
        </w:rPr>
        <w:t>κ</w:t>
      </w:r>
      <w:r w:rsidRPr="004524AB">
        <w:rPr>
          <w:i/>
          <w:iCs/>
          <w:lang w:bidi="he-IL"/>
        </w:rPr>
        <w:t xml:space="preserve">υρίου τοῦ </w:t>
      </w:r>
      <w:r w:rsidRPr="004524AB">
        <w:rPr>
          <w:i/>
          <w:iCs/>
          <w:caps/>
          <w:lang w:bidi="he-IL"/>
        </w:rPr>
        <w:t>θ</w:t>
      </w:r>
      <w:r w:rsidRPr="004524AB">
        <w:rPr>
          <w:i/>
          <w:iCs/>
          <w:lang w:bidi="he-IL"/>
        </w:rPr>
        <w:t>εοῦ […] καὶ ἐγένετο ἀρχὴ τῆς βασιλείας αὐτοῦ Βαβυλὼν καὶ […] ἐν τῇ γῇ Σενναάρ</w:t>
      </w:r>
      <w:r w:rsidRPr="004524AB">
        <w:rPr>
          <w:i/>
          <w:iCs/>
          <w:vertAlign w:val="superscript"/>
          <w:lang w:bidi="he-IL"/>
        </w:rPr>
        <w:t>.</w:t>
      </w:r>
      <w:r w:rsidRPr="004524AB">
        <w:rPr>
          <w:i/>
          <w:iCs/>
          <w:lang w:bidi="he-IL"/>
        </w:rPr>
        <w:t xml:space="preserve"> ἐκ τῆς γῆς ἐκείνης ἐξῆλθεν Ἀσσοὺρ καὶ ὠκοδόμησεν τὴν Νινευή</w:t>
      </w:r>
      <w:r w:rsidRPr="004524AB">
        <w:rPr>
          <w:lang w:bidi="he-IL"/>
        </w:rPr>
        <w:t xml:space="preserve"> (Γέν. 10, 9-11). </w:t>
      </w:r>
    </w:p>
    <w:p w:rsidR="00941E4B" w:rsidRPr="004524AB" w:rsidRDefault="00941E4B" w:rsidP="00A371CF">
      <w:pPr>
        <w:ind w:left="567" w:right="374"/>
      </w:pPr>
    </w:p>
    <w:p w:rsidR="00941E4B" w:rsidRPr="004524AB" w:rsidRDefault="00941E4B" w:rsidP="00A371CF">
      <w:pPr>
        <w:ind w:left="567" w:right="374"/>
        <w:rPr>
          <w:b/>
          <w:bCs/>
          <w:i/>
          <w:iCs/>
        </w:rPr>
      </w:pPr>
      <w:r w:rsidRPr="004524AB">
        <w:rPr>
          <w:caps/>
        </w:rPr>
        <w:t>ο</w:t>
      </w:r>
      <w:r w:rsidRPr="004524AB">
        <w:t xml:space="preserve"> </w:t>
      </w:r>
      <w:r w:rsidRPr="004524AB">
        <w:rPr>
          <w:b/>
          <w:bCs/>
        </w:rPr>
        <w:t>πύργος της Βαβέλ</w:t>
      </w:r>
      <w:r w:rsidRPr="004524AB">
        <w:rPr>
          <w:rStyle w:val="af1"/>
          <w:rFonts w:eastAsiaTheme="majorEastAsia"/>
          <w:b/>
          <w:bCs/>
        </w:rPr>
        <w:endnoteReference w:id="29"/>
      </w:r>
      <w:r w:rsidRPr="004524AB">
        <w:rPr>
          <w:b/>
          <w:bCs/>
        </w:rPr>
        <w:t>,</w:t>
      </w:r>
      <w:r w:rsidRPr="004524AB">
        <w:t xml:space="preserve"> </w:t>
      </w:r>
      <w:r w:rsidRPr="004524AB">
        <w:rPr>
          <w:bCs/>
          <w:iCs/>
        </w:rPr>
        <w:t>επί</w:t>
      </w:r>
      <w:r w:rsidRPr="004524AB">
        <w:rPr>
          <w:b/>
          <w:bCs/>
          <w:i/>
          <w:iCs/>
        </w:rPr>
        <w:t xml:space="preserve"> </w:t>
      </w:r>
      <w:r w:rsidRPr="004524AB">
        <w:rPr>
          <w:bCs/>
          <w:iCs/>
        </w:rPr>
        <w:t>αιώνες θεωρείται εικόνα της ύβρης-αλαζονείας του ανθρώπου-Προμηθέα</w:t>
      </w:r>
      <w:r w:rsidRPr="004524AB">
        <w:rPr>
          <w:rStyle w:val="af1"/>
          <w:rFonts w:eastAsiaTheme="majorEastAsia"/>
          <w:bCs/>
          <w:iCs/>
        </w:rPr>
        <w:endnoteReference w:id="30"/>
      </w:r>
      <w:r w:rsidRPr="004524AB">
        <w:rPr>
          <w:bCs/>
          <w:iCs/>
        </w:rPr>
        <w:t xml:space="preserve">. </w:t>
      </w:r>
      <w:r w:rsidRPr="004524AB">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4524AB">
        <w:rPr>
          <w:i/>
          <w:iCs/>
        </w:rPr>
        <w:t>Σεναάρ</w:t>
      </w:r>
      <w:r w:rsidRPr="004524AB">
        <w:t xml:space="preserve"> (νότια Μεσοποταμία) προσπαθεί να αποφύγει την πολυδιάσπαση, να αποκτήσει </w:t>
      </w:r>
      <w:r w:rsidRPr="004524AB">
        <w:rPr>
          <w:b/>
        </w:rPr>
        <w:t>όνομα (!)</w:t>
      </w:r>
      <w:r w:rsidRPr="004524AB">
        <w:t xml:space="preserve"> και να υποκαταστήσει το χαμένο Παράδεισο</w:t>
      </w:r>
      <w:r w:rsidRPr="004524AB">
        <w:rPr>
          <w:rStyle w:val="af1"/>
          <w:rFonts w:eastAsiaTheme="majorEastAsia"/>
        </w:rPr>
        <w:endnoteReference w:id="31"/>
      </w:r>
      <w:r w:rsidRPr="004524AB">
        <w:t xml:space="preserve">. Ως υποκατάστατο του </w:t>
      </w:r>
      <w:r w:rsidRPr="004524AB">
        <w:rPr>
          <w:b/>
          <w:bCs/>
        </w:rPr>
        <w:t>δέντρου της ζωής</w:t>
      </w:r>
      <w:r w:rsidRPr="004524AB">
        <w:t xml:space="preserve"> επινοεί </w:t>
      </w:r>
      <w:r w:rsidRPr="004524AB">
        <w:rPr>
          <w:b/>
          <w:bCs/>
        </w:rPr>
        <w:t>έναν πύργο,</w:t>
      </w:r>
      <w:r w:rsidRPr="004524AB">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4524AB">
        <w:rPr>
          <w:i/>
          <w:iCs/>
          <w:caps/>
          <w:lang w:bidi="he-IL"/>
        </w:rPr>
        <w:t>δ</w:t>
      </w:r>
      <w:r w:rsidRPr="004524AB">
        <w:rPr>
          <w:i/>
          <w:iCs/>
          <w:lang w:bidi="he-IL"/>
        </w:rPr>
        <w:t xml:space="preserve">εῦτε οἰκοδομήσωμεν ἑαυτοῖς </w:t>
      </w:r>
      <w:r w:rsidRPr="004524AB">
        <w:rPr>
          <w:i/>
          <w:iCs/>
          <w:caps/>
          <w:lang w:bidi="he-IL"/>
        </w:rPr>
        <w:t>π</w:t>
      </w:r>
      <w:r w:rsidRPr="004524AB">
        <w:rPr>
          <w:i/>
          <w:iCs/>
          <w:lang w:bidi="he-IL"/>
        </w:rPr>
        <w:t xml:space="preserve">όλιν καὶ </w:t>
      </w:r>
      <w:r w:rsidRPr="004524AB">
        <w:rPr>
          <w:i/>
          <w:iCs/>
          <w:caps/>
          <w:lang w:bidi="he-IL"/>
        </w:rPr>
        <w:t>π</w:t>
      </w:r>
      <w:r w:rsidRPr="004524AB">
        <w:rPr>
          <w:i/>
          <w:iCs/>
          <w:lang w:bidi="he-IL"/>
        </w:rPr>
        <w:t xml:space="preserve">ύργον οὗ ἡ κεφαλὴ ἔσται ἕως τοῦ οὐρανοῦ καὶ ποιήσωμεν ἑαυτοῖς </w:t>
      </w:r>
      <w:r w:rsidRPr="004524AB">
        <w:rPr>
          <w:b/>
          <w:bCs/>
          <w:i/>
          <w:iCs/>
          <w:lang w:bidi="he-IL"/>
        </w:rPr>
        <w:t xml:space="preserve">ὄνομα </w:t>
      </w:r>
      <w:r w:rsidRPr="004524AB">
        <w:rPr>
          <w:i/>
          <w:iCs/>
          <w:lang w:bidi="he-IL"/>
        </w:rPr>
        <w:t xml:space="preserve">πρὸ τοῦ διασπαρῆναι ἐπὶ προσώπου πάσης τῆς γῆς </w:t>
      </w:r>
      <w:r w:rsidRPr="004524AB">
        <w:rPr>
          <w:lang w:bidi="he-IL"/>
        </w:rPr>
        <w:t>(Γέν. 11, 4)</w:t>
      </w:r>
      <w:r w:rsidRPr="004524AB">
        <w:rPr>
          <w:rStyle w:val="af1"/>
          <w:rFonts w:eastAsiaTheme="majorEastAsia"/>
          <w:lang w:bidi="he-IL"/>
        </w:rPr>
        <w:endnoteReference w:id="32"/>
      </w:r>
      <w:r w:rsidRPr="004524AB">
        <w:t xml:space="preserve">. Το αποτέλεσμα αυτής της παγκόσμιας ένωσης/Ομόνοιας, της απόκτησης </w:t>
      </w:r>
      <w:r w:rsidRPr="004524AB">
        <w:rPr>
          <w:b/>
          <w:bCs/>
        </w:rPr>
        <w:t>ονόματος</w:t>
      </w:r>
      <w:r w:rsidRPr="004524AB">
        <w:t xml:space="preserve"> χωρίς Θεό, είναι η απόλυτη </w:t>
      </w:r>
      <w:r w:rsidRPr="004524AB">
        <w:rPr>
          <w:i/>
          <w:iCs/>
        </w:rPr>
        <w:t xml:space="preserve">Σύγχυση, </w:t>
      </w:r>
      <w:r w:rsidRPr="004524AB">
        <w:t>η οποία εκφράζεται ως παντελής έλλειψις επι-</w:t>
      </w:r>
      <w:r w:rsidRPr="004524AB">
        <w:rPr>
          <w:caps/>
        </w:rPr>
        <w:t>κ</w:t>
      </w:r>
      <w:r w:rsidRPr="004524AB">
        <w:t>οινωνίας</w:t>
      </w:r>
      <w:r w:rsidRPr="004524AB">
        <w:rPr>
          <w:i/>
          <w:iCs/>
        </w:rPr>
        <w:t>.</w:t>
      </w:r>
      <w:r w:rsidRPr="004524AB">
        <w:t xml:space="preserve"> Έτσι ο Φλωρόφσκυ</w:t>
      </w:r>
      <w:r w:rsidRPr="004524AB">
        <w:rPr>
          <w:rStyle w:val="af1"/>
          <w:rFonts w:eastAsiaTheme="majorEastAsia"/>
        </w:rPr>
        <w:endnoteReference w:id="33"/>
      </w:r>
      <w:r w:rsidRPr="004524AB">
        <w:t xml:space="preserve"> επισημαίνει ότι </w:t>
      </w:r>
      <w:r w:rsidRPr="004524AB">
        <w:rPr>
          <w:b/>
          <w:bCs/>
          <w:i/>
          <w:iCs/>
        </w:rPr>
        <w:t>οι εθνικές διαφορές ανήκουν στην τάξη της φύσεως και είναι άσχετες προς την τάξιν της χάριτος.</w:t>
      </w:r>
      <w:r w:rsidRPr="004524AB">
        <w:t xml:space="preserve"> Είναι </w:t>
      </w:r>
      <w:r w:rsidRPr="004524AB">
        <w:rPr>
          <w:b/>
          <w:bCs/>
          <w:i/>
          <w:iCs/>
        </w:rPr>
        <w:t xml:space="preserve">στην πραγματικότητα μια φυσική κατάσταση στην αφύσικη πνευματική ζωή. </w:t>
      </w:r>
    </w:p>
    <w:p w:rsidR="00941E4B" w:rsidRPr="004524AB" w:rsidRDefault="00941E4B" w:rsidP="00A371CF">
      <w:pPr>
        <w:ind w:left="567" w:right="374"/>
        <w:rPr>
          <w:bCs/>
          <w:iCs/>
        </w:rPr>
      </w:pPr>
    </w:p>
    <w:p w:rsidR="00941E4B" w:rsidRPr="004524AB" w:rsidRDefault="00941E4B" w:rsidP="00A371CF">
      <w:pPr>
        <w:ind w:left="567" w:right="374"/>
        <w:rPr>
          <w:bCs/>
          <w:iCs/>
        </w:rPr>
      </w:pPr>
      <w:r w:rsidRPr="004524AB">
        <w:rPr>
          <w:bCs/>
          <w:iCs/>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4524AB">
        <w:rPr>
          <w:bCs/>
          <w:i/>
          <w:iCs/>
        </w:rPr>
        <w:t>μέχρι τον ουρανό</w:t>
      </w:r>
      <w:r w:rsidRPr="004524AB">
        <w:rPr>
          <w:bCs/>
          <w:iCs/>
        </w:rPr>
        <w:t xml:space="preserve"> σημαίνει απλώς </w:t>
      </w:r>
      <w:r w:rsidRPr="004524AB">
        <w:rPr>
          <w:bCs/>
          <w:i/>
          <w:iCs/>
        </w:rPr>
        <w:t>(πολύ) ψηλά</w:t>
      </w:r>
      <w:r w:rsidRPr="004524AB">
        <w:rPr>
          <w:bCs/>
          <w:iCs/>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4524AB">
        <w:rPr>
          <w:bCs/>
          <w:i/>
          <w:iCs/>
        </w:rPr>
        <w:t>ιερού-αγ</w:t>
      </w:r>
      <w:r w:rsidRPr="004524AB">
        <w:rPr>
          <w:bCs/>
          <w:iCs/>
        </w:rPr>
        <w:t xml:space="preserve">ίου όρους ως θρόνο του Θεού ώστε εκείνος να </w:t>
      </w:r>
      <w:r w:rsidRPr="004524AB">
        <w:rPr>
          <w:bCs/>
          <w:iCs/>
        </w:rPr>
        <w:lastRenderedPageBreak/>
        <w:t xml:space="preserve">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941E4B" w:rsidRPr="004524AB" w:rsidRDefault="00941E4B" w:rsidP="00A371CF">
      <w:pPr>
        <w:ind w:left="567" w:right="374"/>
        <w:rPr>
          <w:bCs/>
          <w:iCs/>
        </w:rPr>
      </w:pPr>
    </w:p>
    <w:p w:rsidR="00941E4B" w:rsidRPr="004524AB" w:rsidRDefault="00941E4B" w:rsidP="00A371CF">
      <w:pPr>
        <w:ind w:right="374"/>
        <w:rPr>
          <w:bCs/>
          <w:iCs/>
        </w:rPr>
      </w:pPr>
      <w:r w:rsidRPr="004524AB">
        <w:rPr>
          <w:bCs/>
          <w:iCs/>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4524AB">
        <w:rPr>
          <w:bCs/>
          <w:i/>
          <w:iCs/>
        </w:rPr>
        <w:t>βολική)</w:t>
      </w:r>
      <w:r w:rsidRPr="004524AB">
        <w:rPr>
          <w:bCs/>
          <w:iCs/>
        </w:rPr>
        <w:t xml:space="preserve"> μεταβάλλεται σε δια</w:t>
      </w:r>
      <w:r w:rsidRPr="004524AB">
        <w:rPr>
          <w:bCs/>
          <w:i/>
          <w:iCs/>
        </w:rPr>
        <w:t>βολικό</w:t>
      </w:r>
      <w:r w:rsidRPr="004524AB">
        <w:rPr>
          <w:bCs/>
          <w:iCs/>
        </w:rPr>
        <w:t xml:space="preserve"> εργαλείο «διαδικτυακής» προπαγάνδας κάθε ισοπεδωτικής/</w:t>
      </w:r>
      <w:r w:rsidRPr="004524AB">
        <w:t xml:space="preserve"> </w:t>
      </w:r>
      <w:r w:rsidRPr="004524AB">
        <w:rPr>
          <w:bCs/>
          <w:iCs/>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Άγ. Πνεύμα και το μήνυμα της ελπίδας/το ευαγγέλιο. </w:t>
      </w:r>
    </w:p>
    <w:p w:rsidR="00941E4B" w:rsidRPr="004524AB" w:rsidRDefault="00941E4B" w:rsidP="00A371CF">
      <w:pPr>
        <w:ind w:left="567" w:right="374"/>
        <w:rPr>
          <w:bCs/>
          <w:iCs/>
          <w:sz w:val="20"/>
          <w:szCs w:val="20"/>
        </w:rPr>
      </w:pPr>
    </w:p>
    <w:p w:rsidR="00941E4B" w:rsidRPr="004524AB" w:rsidRDefault="00941E4B" w:rsidP="00A371CF">
      <w:pPr>
        <w:ind w:right="374"/>
        <w:rPr>
          <w:bCs/>
          <w:iCs/>
          <w:sz w:val="20"/>
          <w:szCs w:val="20"/>
        </w:rPr>
      </w:pPr>
      <w:r w:rsidRPr="004524AB">
        <w:rPr>
          <w:bCs/>
          <w:iCs/>
          <w:sz w:val="20"/>
          <w:szCs w:val="20"/>
        </w:rPr>
        <w:t xml:space="preserve">Αναλυτικότερα: </w:t>
      </w:r>
      <w:r w:rsidRPr="004524AB">
        <w:rPr>
          <w:sz w:val="20"/>
          <w:szCs w:val="20"/>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στo επταόροφο </w:t>
      </w:r>
      <w:r w:rsidRPr="004524AB">
        <w:rPr>
          <w:b/>
          <w:bCs/>
          <w:caps/>
          <w:sz w:val="20"/>
          <w:szCs w:val="20"/>
        </w:rPr>
        <w:t>ζ</w:t>
      </w:r>
      <w:r w:rsidRPr="004524AB">
        <w:rPr>
          <w:b/>
          <w:bCs/>
          <w:sz w:val="20"/>
          <w:szCs w:val="20"/>
        </w:rPr>
        <w:t>ιγκουράτ</w:t>
      </w:r>
      <w:r w:rsidRPr="004524AB">
        <w:rPr>
          <w:sz w:val="20"/>
          <w:szCs w:val="20"/>
        </w:rPr>
        <w:t xml:space="preserve"> </w:t>
      </w:r>
      <w:r w:rsidRPr="004524AB">
        <w:rPr>
          <w:sz w:val="20"/>
          <w:szCs w:val="20"/>
          <w:lang w:val="en-US"/>
        </w:rPr>
        <w:t>Etemenanki</w:t>
      </w:r>
      <w:r w:rsidRPr="004524AB">
        <w:rPr>
          <w:sz w:val="20"/>
          <w:szCs w:val="20"/>
        </w:rPr>
        <w:t xml:space="preserve"> της Βαβυλωνίας, τ</w:t>
      </w:r>
      <w:r w:rsidRPr="004524AB">
        <w:rPr>
          <w:sz w:val="20"/>
          <w:szCs w:val="20"/>
          <w:lang w:val="en-US"/>
        </w:rPr>
        <w:t>o</w:t>
      </w:r>
      <w:r w:rsidRPr="004524AB">
        <w:rPr>
          <w:sz w:val="20"/>
          <w:szCs w:val="20"/>
        </w:rPr>
        <w:t xml:space="preserve"> οποίo αντίκρυσαν οι αιχμάλωτοι Ιουδαίοι τον 6</w:t>
      </w:r>
      <w:r w:rsidRPr="004524AB">
        <w:rPr>
          <w:sz w:val="20"/>
          <w:szCs w:val="20"/>
          <w:vertAlign w:val="superscript"/>
        </w:rPr>
        <w:t>ο</w:t>
      </w:r>
      <w:r w:rsidRPr="004524AB">
        <w:rPr>
          <w:sz w:val="20"/>
          <w:szCs w:val="20"/>
        </w:rPr>
        <w:t xml:space="preserve"> αι. π.Χ. εξόριστοι </w:t>
      </w:r>
      <w:r w:rsidRPr="004524AB">
        <w:rPr>
          <w:i/>
          <w:sz w:val="20"/>
          <w:szCs w:val="20"/>
        </w:rPr>
        <w:t>επί των ποταμών Τίγρεως και Ευφράτη</w:t>
      </w:r>
      <w:r w:rsidRPr="004524AB">
        <w:rPr>
          <w:sz w:val="20"/>
          <w:szCs w:val="20"/>
        </w:rPr>
        <w:t xml:space="preserve">, αλλά στην </w:t>
      </w:r>
      <w:r w:rsidRPr="004524AB">
        <w:rPr>
          <w:i/>
          <w:iCs/>
          <w:sz w:val="20"/>
          <w:szCs w:val="20"/>
        </w:rPr>
        <w:t>κτίση</w:t>
      </w:r>
      <w:r w:rsidRPr="004524AB">
        <w:rPr>
          <w:sz w:val="20"/>
          <w:szCs w:val="20"/>
        </w:rPr>
        <w:t xml:space="preserve"> μιας καινούργιας πρωτεύουσας με το όνομα </w:t>
      </w:r>
      <w:r w:rsidRPr="004524AB">
        <w:rPr>
          <w:i/>
          <w:sz w:val="20"/>
          <w:szCs w:val="20"/>
          <w:lang w:val="en-US"/>
        </w:rPr>
        <w:t>Dur</w:t>
      </w:r>
      <w:r w:rsidRPr="004524AB">
        <w:rPr>
          <w:i/>
          <w:sz w:val="20"/>
          <w:szCs w:val="20"/>
        </w:rPr>
        <w:t>-</w:t>
      </w:r>
      <w:r w:rsidRPr="004524AB">
        <w:rPr>
          <w:i/>
          <w:sz w:val="20"/>
          <w:szCs w:val="20"/>
          <w:lang w:val="en-US"/>
        </w:rPr>
        <w:t>S</w:t>
      </w:r>
      <w:r w:rsidRPr="004524AB">
        <w:rPr>
          <w:i/>
          <w:sz w:val="20"/>
          <w:szCs w:val="20"/>
        </w:rPr>
        <w:t>c</w:t>
      </w:r>
      <w:r w:rsidRPr="004524AB">
        <w:rPr>
          <w:i/>
          <w:sz w:val="20"/>
          <w:szCs w:val="20"/>
          <w:lang w:val="en-US"/>
        </w:rPr>
        <w:t>harrukin</w:t>
      </w:r>
      <w:r w:rsidRPr="004524AB">
        <w:rPr>
          <w:sz w:val="20"/>
          <w:szCs w:val="20"/>
        </w:rPr>
        <w:t xml:space="preserve"> από τον </w:t>
      </w:r>
      <w:r w:rsidRPr="004524AB">
        <w:rPr>
          <w:caps/>
          <w:sz w:val="20"/>
          <w:szCs w:val="20"/>
        </w:rPr>
        <w:t>α</w:t>
      </w:r>
      <w:r w:rsidRPr="004524AB">
        <w:rPr>
          <w:sz w:val="20"/>
          <w:szCs w:val="20"/>
        </w:rPr>
        <w:t xml:space="preserve">σσύριο </w:t>
      </w:r>
      <w:r w:rsidRPr="004524AB">
        <w:rPr>
          <w:b/>
          <w:bCs/>
          <w:sz w:val="20"/>
          <w:szCs w:val="20"/>
        </w:rPr>
        <w:t>Σαργών τον Β’</w:t>
      </w:r>
      <w:r w:rsidRPr="004524AB">
        <w:rPr>
          <w:sz w:val="20"/>
          <w:szCs w:val="20"/>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υπερισχύος και ασφάλειας, ο δυνάστης πίστεψε ότι </w:t>
      </w:r>
      <w:r w:rsidRPr="004524AB">
        <w:rPr>
          <w:b/>
          <w:sz w:val="20"/>
          <w:szCs w:val="20"/>
        </w:rPr>
        <w:t xml:space="preserve">θα χάριζε </w:t>
      </w:r>
      <w:r w:rsidRPr="004524AB">
        <w:rPr>
          <w:b/>
          <w:i/>
          <w:iCs/>
          <w:sz w:val="20"/>
          <w:szCs w:val="20"/>
        </w:rPr>
        <w:t>αιώνιο όνομα</w:t>
      </w:r>
      <w:r w:rsidRPr="004524AB">
        <w:rPr>
          <w:i/>
          <w:iCs/>
          <w:sz w:val="20"/>
          <w:szCs w:val="20"/>
        </w:rPr>
        <w:t xml:space="preserve"> </w:t>
      </w:r>
      <w:r w:rsidRPr="004524AB">
        <w:rPr>
          <w:sz w:val="20"/>
          <w:szCs w:val="20"/>
        </w:rPr>
        <w:t>κατεξοχήν στον εαυτό του αλλά και στους υπηκόους του που προέρχονταν από ποικίλες φυλές</w:t>
      </w:r>
      <w:r w:rsidRPr="004524AB">
        <w:rPr>
          <w:rStyle w:val="af1"/>
          <w:rFonts w:eastAsiaTheme="majorEastAsia"/>
        </w:rPr>
        <w:endnoteReference w:id="34"/>
      </w:r>
      <w:r w:rsidRPr="004524AB">
        <w:rPr>
          <w:sz w:val="20"/>
          <w:szCs w:val="20"/>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4524AB">
        <w:rPr>
          <w:i/>
          <w:iCs/>
          <w:sz w:val="20"/>
          <w:szCs w:val="20"/>
        </w:rPr>
        <w:t>στους ανθρώπους της Ασσυρίας</w:t>
      </w:r>
      <w:r w:rsidRPr="004524AB">
        <w:rPr>
          <w:sz w:val="20"/>
          <w:szCs w:val="20"/>
        </w:rPr>
        <w:t>. Αυτή η πόλη εγκαινιάστηκε το 706 π.Χ. Ο Σαργών,</w:t>
      </w:r>
      <w:r w:rsidR="00C77110">
        <w:rPr>
          <w:sz w:val="20"/>
          <w:szCs w:val="20"/>
        </w:rPr>
        <w:t xml:space="preserve"> </w:t>
      </w:r>
      <w:r w:rsidRPr="004524AB">
        <w:rPr>
          <w:sz w:val="20"/>
          <w:szCs w:val="20"/>
        </w:rPr>
        <w:t>ο οποίος μάλιστα είχε καταλάβει και τη Σαμάρεια (722 π.Χ.</w:t>
      </w:r>
      <w:r w:rsidRPr="004524AB">
        <w:rPr>
          <w:sz w:val="20"/>
          <w:szCs w:val="20"/>
          <w:vertAlign w:val="superscript"/>
        </w:rPr>
        <w:t>.</w:t>
      </w:r>
      <w:r w:rsidRPr="004524AB">
        <w:rPr>
          <w:sz w:val="20"/>
          <w:szCs w:val="20"/>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4524AB">
        <w:rPr>
          <w:i/>
          <w:sz w:val="20"/>
          <w:szCs w:val="20"/>
          <w:lang w:val="en-US"/>
        </w:rPr>
        <w:t>Dur</w:t>
      </w:r>
      <w:r w:rsidRPr="004524AB">
        <w:rPr>
          <w:i/>
          <w:sz w:val="20"/>
          <w:szCs w:val="20"/>
        </w:rPr>
        <w:t>-</w:t>
      </w:r>
      <w:r w:rsidRPr="004524AB">
        <w:rPr>
          <w:i/>
          <w:sz w:val="20"/>
          <w:szCs w:val="20"/>
          <w:lang w:val="en-US"/>
        </w:rPr>
        <w:t>Scharrukin</w:t>
      </w:r>
      <w:r w:rsidRPr="004524AB">
        <w:rPr>
          <w:sz w:val="20"/>
          <w:szCs w:val="20"/>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4524AB">
        <w:rPr>
          <w:rStyle w:val="af1"/>
          <w:rFonts w:eastAsiaTheme="majorEastAsia"/>
        </w:rPr>
        <w:endnoteReference w:id="35"/>
      </w:r>
      <w:r w:rsidRPr="004524AB">
        <w:rPr>
          <w:sz w:val="20"/>
          <w:szCs w:val="20"/>
        </w:rPr>
        <w:t>.</w:t>
      </w:r>
    </w:p>
    <w:p w:rsidR="00941E4B" w:rsidRPr="004524AB" w:rsidRDefault="00941E4B" w:rsidP="00A371CF">
      <w:pPr>
        <w:ind w:left="567" w:right="374"/>
        <w:rPr>
          <w:sz w:val="20"/>
          <w:szCs w:val="20"/>
        </w:rPr>
      </w:pPr>
    </w:p>
    <w:p w:rsidR="00941E4B" w:rsidRPr="004524AB" w:rsidRDefault="00941E4B" w:rsidP="00A371CF">
      <w:pPr>
        <w:ind w:right="374"/>
        <w:rPr>
          <w:bCs/>
          <w:sz w:val="20"/>
          <w:szCs w:val="20"/>
        </w:rPr>
      </w:pPr>
      <w:r w:rsidRPr="004524AB">
        <w:rPr>
          <w:sz w:val="20"/>
          <w:szCs w:val="20"/>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4524AB">
        <w:rPr>
          <w:sz w:val="20"/>
          <w:szCs w:val="20"/>
          <w:vertAlign w:val="superscript"/>
        </w:rPr>
        <w:t>ος</w:t>
      </w:r>
      <w:r w:rsidRPr="004524AB">
        <w:rPr>
          <w:sz w:val="20"/>
          <w:szCs w:val="20"/>
        </w:rPr>
        <w:t xml:space="preserve"> αι. π.Χ.). Μετέφεραν την ιστορία της </w:t>
      </w:r>
      <w:r w:rsidRPr="004524AB">
        <w:rPr>
          <w:i/>
          <w:sz w:val="20"/>
          <w:szCs w:val="20"/>
          <w:lang w:val="en-US"/>
        </w:rPr>
        <w:t>Dur</w:t>
      </w:r>
      <w:r w:rsidRPr="004524AB">
        <w:rPr>
          <w:i/>
          <w:sz w:val="20"/>
          <w:szCs w:val="20"/>
        </w:rPr>
        <w:t>-</w:t>
      </w:r>
      <w:r w:rsidRPr="004524AB">
        <w:rPr>
          <w:i/>
          <w:sz w:val="20"/>
          <w:szCs w:val="20"/>
          <w:lang w:val="en-US"/>
        </w:rPr>
        <w:t>Sharrukin</w:t>
      </w:r>
      <w:r w:rsidRPr="004524AB">
        <w:rPr>
          <w:i/>
          <w:sz w:val="20"/>
          <w:szCs w:val="20"/>
        </w:rPr>
        <w:t xml:space="preserve"> </w:t>
      </w:r>
      <w:r w:rsidRPr="004524AB">
        <w:rPr>
          <w:sz w:val="20"/>
          <w:szCs w:val="20"/>
        </w:rPr>
        <w:t>στη Βαβέλ: Ο πύργος αντιστοιχίστηκε στο Ζιγκουράτ Ετεμενάνκι</w:t>
      </w:r>
      <w:r w:rsidRPr="004524AB">
        <w:rPr>
          <w:rStyle w:val="af1"/>
          <w:rFonts w:eastAsiaTheme="majorEastAsia"/>
        </w:rPr>
        <w:endnoteReference w:id="36"/>
      </w:r>
      <w:r w:rsidRPr="004524AB">
        <w:rPr>
          <w:sz w:val="20"/>
          <w:szCs w:val="20"/>
        </w:rPr>
        <w:t xml:space="preserve"> και στο Γέν. 11 προστέθηκαν οι στ. 3 και 9</w:t>
      </w:r>
      <w:r w:rsidRPr="004524AB">
        <w:rPr>
          <w:rStyle w:val="af1"/>
          <w:rFonts w:eastAsiaTheme="majorEastAsia"/>
        </w:rPr>
        <w:endnoteReference w:id="37"/>
      </w:r>
      <w:r w:rsidRPr="004524AB">
        <w:rPr>
          <w:sz w:val="20"/>
          <w:szCs w:val="20"/>
        </w:rPr>
        <w:t>. Στα ασσυρικά Β</w:t>
      </w:r>
      <w:r w:rsidRPr="004524AB">
        <w:rPr>
          <w:rFonts w:cs="Arial"/>
          <w:sz w:val="20"/>
          <w:szCs w:val="20"/>
          <w:lang w:val="en-US" w:bidi="he-IL"/>
        </w:rPr>
        <w:t>ab</w:t>
      </w:r>
      <w:r w:rsidRPr="004524AB">
        <w:rPr>
          <w:rFonts w:cs="Arial"/>
          <w:sz w:val="20"/>
          <w:szCs w:val="20"/>
          <w:lang w:bidi="he-IL"/>
        </w:rPr>
        <w:t>-</w:t>
      </w:r>
      <w:r w:rsidRPr="004524AB">
        <w:rPr>
          <w:rFonts w:cs="Arial"/>
          <w:sz w:val="20"/>
          <w:szCs w:val="20"/>
          <w:lang w:val="en-US" w:bidi="he-IL"/>
        </w:rPr>
        <w:t>ili</w:t>
      </w:r>
      <w:r w:rsidRPr="004524AB">
        <w:rPr>
          <w:rFonts w:cs="Arial"/>
          <w:sz w:val="20"/>
          <w:szCs w:val="20"/>
          <w:lang w:bidi="he-IL"/>
        </w:rPr>
        <w:t xml:space="preserve">, </w:t>
      </w:r>
      <w:r w:rsidRPr="004524AB">
        <w:rPr>
          <w:rFonts w:cs="Arial"/>
          <w:sz w:val="20"/>
          <w:szCs w:val="20"/>
          <w:lang w:val="en-US" w:bidi="he-IL"/>
        </w:rPr>
        <w:t>Bab</w:t>
      </w:r>
      <w:r w:rsidRPr="004524AB">
        <w:rPr>
          <w:rFonts w:cs="Arial"/>
          <w:sz w:val="20"/>
          <w:szCs w:val="20"/>
          <w:lang w:bidi="he-IL"/>
        </w:rPr>
        <w:t>-</w:t>
      </w:r>
      <w:r w:rsidRPr="004524AB">
        <w:rPr>
          <w:rFonts w:cs="Arial"/>
          <w:sz w:val="20"/>
          <w:szCs w:val="20"/>
          <w:lang w:val="en-US" w:bidi="he-IL"/>
        </w:rPr>
        <w:t>ilani</w:t>
      </w:r>
      <w:r w:rsidRPr="004524AB">
        <w:rPr>
          <w:rFonts w:cs="Arial"/>
          <w:sz w:val="20"/>
          <w:szCs w:val="20"/>
          <w:lang w:bidi="he-IL"/>
        </w:rPr>
        <w:t xml:space="preserve"> σήμαινε την </w:t>
      </w:r>
      <w:r w:rsidRPr="004524AB">
        <w:rPr>
          <w:rFonts w:cs="Arial"/>
          <w:b/>
          <w:bCs/>
          <w:i/>
          <w:iCs/>
          <w:sz w:val="20"/>
          <w:szCs w:val="20"/>
          <w:lang w:bidi="he-IL"/>
        </w:rPr>
        <w:t>πύλη του Θεού</w:t>
      </w:r>
      <w:r w:rsidRPr="004524AB">
        <w:rPr>
          <w:sz w:val="20"/>
          <w:szCs w:val="20"/>
          <w:lang w:bidi="he-IL"/>
        </w:rPr>
        <w:t xml:space="preserve">. Ο ιερός συγγραφέας κάνει ένα ειρωνικό λογοπαίγνιο συνδέοντας το </w:t>
      </w:r>
      <w:r w:rsidRPr="004524AB">
        <w:rPr>
          <w:rFonts w:cs="Arial"/>
          <w:sz w:val="20"/>
          <w:szCs w:val="20"/>
          <w:lang w:val="en-US" w:bidi="he-IL"/>
        </w:rPr>
        <w:t>baw</w:t>
      </w:r>
      <w:r w:rsidRPr="004524AB">
        <w:rPr>
          <w:rFonts w:cs="Arial"/>
          <w:sz w:val="20"/>
          <w:szCs w:val="20"/>
          <w:lang w:bidi="he-IL"/>
        </w:rPr>
        <w:t>-</w:t>
      </w:r>
      <w:r w:rsidRPr="004524AB">
        <w:rPr>
          <w:rFonts w:cs="Arial"/>
          <w:sz w:val="20"/>
          <w:szCs w:val="20"/>
          <w:lang w:val="en-US" w:bidi="he-IL"/>
        </w:rPr>
        <w:t>bel</w:t>
      </w:r>
      <w:r w:rsidRPr="004524AB">
        <w:rPr>
          <w:sz w:val="20"/>
          <w:szCs w:val="20"/>
          <w:lang w:bidi="he-IL"/>
        </w:rPr>
        <w:t xml:space="preserve"> με το </w:t>
      </w:r>
      <w:r w:rsidRPr="004524AB">
        <w:rPr>
          <w:sz w:val="20"/>
          <w:szCs w:val="20"/>
        </w:rPr>
        <w:t>balal (</w:t>
      </w:r>
      <w:r w:rsidRPr="004524AB">
        <w:rPr>
          <w:sz w:val="20"/>
          <w:szCs w:val="20"/>
          <w:lang w:bidi="he-IL"/>
        </w:rPr>
        <w:t xml:space="preserve">σύγχυση/μπλα-μπλα) για να δηλώσει τη </w:t>
      </w:r>
      <w:r w:rsidRPr="004524AB">
        <w:rPr>
          <w:i/>
          <w:iCs/>
          <w:sz w:val="20"/>
          <w:szCs w:val="20"/>
          <w:lang w:bidi="he-IL"/>
        </w:rPr>
        <w:t>σύγχυση μέσω αναμείξεως</w:t>
      </w:r>
      <w:r w:rsidRPr="004524AB">
        <w:rPr>
          <w:rStyle w:val="af1"/>
          <w:rFonts w:eastAsiaTheme="majorEastAsia"/>
          <w:i/>
          <w:iCs/>
          <w:lang w:bidi="he-IL"/>
        </w:rPr>
        <w:endnoteReference w:id="38"/>
      </w:r>
      <w:r w:rsidRPr="004524AB">
        <w:rPr>
          <w:sz w:val="20"/>
          <w:szCs w:val="20"/>
          <w:lang w:bidi="he-IL"/>
        </w:rPr>
        <w:t>.</w:t>
      </w:r>
      <w:r w:rsidRPr="004524AB">
        <w:rPr>
          <w:bCs/>
          <w:sz w:val="20"/>
          <w:szCs w:val="20"/>
        </w:rPr>
        <w:t xml:space="preserve"> </w:t>
      </w:r>
    </w:p>
    <w:p w:rsidR="00941E4B" w:rsidRPr="004524AB" w:rsidRDefault="00941E4B" w:rsidP="00A371CF">
      <w:pPr>
        <w:ind w:left="567" w:right="374"/>
        <w:rPr>
          <w:bCs/>
          <w:sz w:val="20"/>
          <w:szCs w:val="20"/>
        </w:rPr>
      </w:pPr>
    </w:p>
    <w:p w:rsidR="00941E4B" w:rsidRPr="004524AB" w:rsidRDefault="00941E4B" w:rsidP="00A371CF">
      <w:pPr>
        <w:pStyle w:val="a7"/>
        <w:ind w:right="374"/>
      </w:pPr>
      <w:r w:rsidRPr="004524AB">
        <w:rPr>
          <w:bCs/>
        </w:rPr>
        <w:t xml:space="preserve">Είναι μάλιστα καταπληκτικό το γεγονός ότι η αφήγηση της Βαβέλ έχει δομή </w:t>
      </w:r>
      <w:r w:rsidRPr="004524AB">
        <w:rPr>
          <w:bCs/>
          <w:i/>
        </w:rPr>
        <w:t>ζιγκουράτ</w:t>
      </w:r>
      <w:r w:rsidRPr="004524AB">
        <w:rPr>
          <w:rStyle w:val="af1"/>
          <w:rFonts w:eastAsiaTheme="majorEastAsia"/>
          <w:bCs/>
          <w:i/>
        </w:rPr>
        <w:endnoteReference w:id="39"/>
      </w:r>
      <w:r w:rsidRPr="004524AB">
        <w:rPr>
          <w:bCs/>
        </w:rPr>
        <w:t>.</w:t>
      </w:r>
      <w:r w:rsidRPr="004524AB">
        <w:t xml:space="preserve"> Ξεκινά με τη διαπίστωση ότι </w:t>
      </w:r>
      <w:r w:rsidRPr="004524AB">
        <w:rPr>
          <w:i/>
          <w:iCs/>
        </w:rPr>
        <w:t>η γη είχε μία φωνή</w:t>
      </w:r>
      <w:r w:rsidRPr="004524AB">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4524AB">
        <w:rPr>
          <w:bCs/>
        </w:rPr>
        <w:t xml:space="preserve">: </w:t>
      </w:r>
    </w:p>
    <w:p w:rsidR="00941E4B" w:rsidRPr="004524AB" w:rsidRDefault="00941E4B" w:rsidP="00A371CF">
      <w:pPr>
        <w:ind w:left="567" w:right="374"/>
        <w:rPr>
          <w:sz w:val="20"/>
          <w:szCs w:val="20"/>
        </w:rPr>
      </w:pPr>
    </w:p>
    <w:p w:rsidR="00941E4B" w:rsidRPr="004524AB" w:rsidRDefault="00941E4B" w:rsidP="00A371CF">
      <w:pPr>
        <w:ind w:left="567" w:right="374" w:firstLine="720"/>
        <w:rPr>
          <w:rFonts w:cs="SBL Greek"/>
          <w:b/>
          <w:i/>
          <w:sz w:val="20"/>
          <w:szCs w:val="20"/>
          <w:lang w:bidi="he-IL"/>
        </w:rPr>
      </w:pPr>
      <w:r w:rsidRPr="004524AB">
        <w:rPr>
          <w:rFonts w:cs="Arial"/>
          <w:b/>
          <w:i/>
          <w:sz w:val="20"/>
          <w:szCs w:val="20"/>
          <w:lang w:bidi="he-IL"/>
        </w:rPr>
        <w:t xml:space="preserve">5. </w:t>
      </w:r>
      <w:r w:rsidRPr="004524AB">
        <w:rPr>
          <w:rFonts w:cs="SBL Greek"/>
          <w:b/>
          <w:i/>
          <w:sz w:val="20"/>
          <w:szCs w:val="20"/>
          <w:lang w:bidi="he-IL"/>
        </w:rPr>
        <w:t xml:space="preserve">Καὶ κατέβη Κύριος ἰδεῖν τὴν </w:t>
      </w:r>
      <w:r w:rsidRPr="004524AB">
        <w:rPr>
          <w:rFonts w:cs="SBL Greek"/>
          <w:b/>
          <w:i/>
          <w:caps/>
          <w:sz w:val="20"/>
          <w:szCs w:val="20"/>
          <w:lang w:bidi="he-IL"/>
        </w:rPr>
        <w:t>π</w:t>
      </w:r>
      <w:r w:rsidRPr="004524AB">
        <w:rPr>
          <w:rFonts w:cs="SBL Greek"/>
          <w:b/>
          <w:i/>
          <w:sz w:val="20"/>
          <w:szCs w:val="20"/>
          <w:lang w:bidi="he-IL"/>
        </w:rPr>
        <w:t xml:space="preserve">όλιν καὶ τὸν πύργον </w:t>
      </w:r>
    </w:p>
    <w:p w:rsidR="00941E4B" w:rsidRPr="004524AB" w:rsidRDefault="00941E4B" w:rsidP="00A371CF">
      <w:pPr>
        <w:ind w:left="567" w:right="374"/>
        <w:rPr>
          <w:rFonts w:cs="SBL Greek"/>
          <w:i/>
          <w:sz w:val="20"/>
          <w:szCs w:val="20"/>
          <w:lang w:bidi="he-IL"/>
        </w:rPr>
      </w:pPr>
    </w:p>
    <w:p w:rsidR="00941E4B" w:rsidRPr="004524AB" w:rsidRDefault="00941E4B" w:rsidP="00A371CF">
      <w:pPr>
        <w:ind w:left="567" w:right="374" w:firstLine="720"/>
        <w:rPr>
          <w:rFonts w:cs="Arial"/>
          <w:i/>
          <w:sz w:val="20"/>
          <w:szCs w:val="20"/>
          <w:lang w:bidi="he-IL"/>
        </w:rPr>
      </w:pPr>
      <w:r w:rsidRPr="004524AB">
        <w:rPr>
          <w:rFonts w:cs="SBL Greek"/>
          <w:i/>
          <w:sz w:val="20"/>
          <w:szCs w:val="20"/>
          <w:lang w:bidi="he-IL"/>
        </w:rPr>
        <w:t>4. … πόλιν καὶ πύργον</w:t>
      </w:r>
      <w:r w:rsidRPr="004524AB">
        <w:rPr>
          <w:rFonts w:cs="Arial"/>
          <w:i/>
          <w:sz w:val="20"/>
          <w:szCs w:val="20"/>
          <w:lang w:bidi="he-IL"/>
        </w:rPr>
        <w:t xml:space="preserve"> </w:t>
      </w:r>
      <w:r w:rsidRPr="004524AB">
        <w:rPr>
          <w:rFonts w:cs="Arial"/>
          <w:i/>
          <w:sz w:val="20"/>
          <w:szCs w:val="20"/>
          <w:lang w:bidi="he-IL"/>
        </w:rPr>
        <w:tab/>
      </w:r>
      <w:r>
        <w:rPr>
          <w:rFonts w:cs="Arial"/>
          <w:i/>
          <w:sz w:val="20"/>
          <w:szCs w:val="20"/>
          <w:lang w:bidi="he-IL"/>
        </w:rPr>
        <w:tab/>
      </w:r>
      <w:r>
        <w:rPr>
          <w:rFonts w:cs="Arial"/>
          <w:i/>
          <w:sz w:val="20"/>
          <w:szCs w:val="20"/>
          <w:lang w:bidi="he-IL"/>
        </w:rPr>
        <w:tab/>
      </w:r>
      <w:r w:rsidRPr="004524AB">
        <w:rPr>
          <w:rFonts w:cs="Arial"/>
          <w:i/>
          <w:sz w:val="20"/>
          <w:szCs w:val="20"/>
          <w:lang w:bidi="he-IL"/>
        </w:rPr>
        <w:t>6. …</w:t>
      </w:r>
      <w:r w:rsidRPr="004524AB">
        <w:rPr>
          <w:rFonts w:cs="SBL Greek"/>
          <w:i/>
          <w:sz w:val="20"/>
          <w:szCs w:val="20"/>
          <w:lang w:bidi="he-IL"/>
        </w:rPr>
        <w:t xml:space="preserve"> πόλιν καὶ πύργον</w:t>
      </w:r>
      <w:r w:rsidRPr="004524AB">
        <w:rPr>
          <w:rFonts w:cs="Arial"/>
          <w:i/>
          <w:sz w:val="20"/>
          <w:szCs w:val="20"/>
          <w:lang w:bidi="he-IL"/>
        </w:rPr>
        <w:t>…</w:t>
      </w:r>
    </w:p>
    <w:p w:rsidR="00941E4B" w:rsidRPr="004524AB" w:rsidRDefault="00941E4B" w:rsidP="00A371CF">
      <w:pPr>
        <w:ind w:left="567" w:right="374" w:firstLine="720"/>
        <w:rPr>
          <w:rFonts w:cs="SBL Greek"/>
          <w:i/>
          <w:sz w:val="20"/>
          <w:szCs w:val="20"/>
          <w:lang w:bidi="he-IL"/>
        </w:rPr>
      </w:pPr>
      <w:r w:rsidRPr="004524AB">
        <w:rPr>
          <w:rFonts w:cs="Arial"/>
          <w:i/>
          <w:sz w:val="20"/>
          <w:szCs w:val="20"/>
          <w:lang w:bidi="he-IL"/>
        </w:rPr>
        <w:t xml:space="preserve">3. </w:t>
      </w:r>
      <w:r w:rsidRPr="004524AB">
        <w:rPr>
          <w:rFonts w:cs="SBL Greek"/>
          <w:i/>
          <w:caps/>
          <w:sz w:val="20"/>
          <w:szCs w:val="20"/>
          <w:lang w:bidi="he-IL"/>
        </w:rPr>
        <w:t>δ</w:t>
      </w:r>
      <w:r w:rsidRPr="004524AB">
        <w:rPr>
          <w:rFonts w:cs="SBL Greek"/>
          <w:i/>
          <w:sz w:val="20"/>
          <w:szCs w:val="20"/>
          <w:lang w:bidi="he-IL"/>
        </w:rPr>
        <w:t xml:space="preserve">εῦτε! … </w:t>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t xml:space="preserve">7. </w:t>
      </w:r>
      <w:r w:rsidRPr="004524AB">
        <w:rPr>
          <w:rFonts w:cs="SBL Greek"/>
          <w:i/>
          <w:caps/>
          <w:sz w:val="20"/>
          <w:szCs w:val="20"/>
          <w:lang w:bidi="he-IL"/>
        </w:rPr>
        <w:t>δ</w:t>
      </w:r>
      <w:r w:rsidRPr="004524AB">
        <w:rPr>
          <w:rFonts w:cs="SBL Greek"/>
          <w:i/>
          <w:sz w:val="20"/>
          <w:szCs w:val="20"/>
          <w:lang w:bidi="he-IL"/>
        </w:rPr>
        <w:t>εῦτε! …</w:t>
      </w:r>
    </w:p>
    <w:p w:rsidR="00941E4B" w:rsidRPr="004524AB" w:rsidRDefault="00C77110" w:rsidP="00A371CF">
      <w:pPr>
        <w:ind w:left="567" w:right="374"/>
        <w:rPr>
          <w:rFonts w:cs="SBL Greek"/>
          <w:i/>
          <w:sz w:val="20"/>
          <w:szCs w:val="20"/>
          <w:lang w:bidi="he-IL"/>
        </w:rPr>
      </w:pPr>
      <w:r>
        <w:rPr>
          <w:rFonts w:cs="SBL Greek"/>
          <w:i/>
          <w:sz w:val="20"/>
          <w:szCs w:val="20"/>
          <w:lang w:bidi="he-IL"/>
        </w:rPr>
        <w:t xml:space="preserve">  </w:t>
      </w:r>
      <w:r w:rsidR="00941E4B" w:rsidRPr="004524AB">
        <w:rPr>
          <w:rFonts w:cs="SBL Greek"/>
          <w:i/>
          <w:sz w:val="20"/>
          <w:szCs w:val="20"/>
          <w:lang w:bidi="he-IL"/>
        </w:rPr>
        <w:t>2. … ἀπὸ ἀνατολῶν</w:t>
      </w:r>
      <w:r w:rsidR="00941E4B" w:rsidRPr="004524AB">
        <w:rPr>
          <w:rFonts w:cs="Arial"/>
          <w:i/>
          <w:sz w:val="20"/>
          <w:szCs w:val="20"/>
          <w:lang w:bidi="he-IL"/>
        </w:rPr>
        <w:t xml:space="preserve"> </w:t>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t xml:space="preserve">8 </w:t>
      </w:r>
      <w:r w:rsidR="00941E4B" w:rsidRPr="004524AB">
        <w:rPr>
          <w:rFonts w:cs="SBL Greek"/>
          <w:i/>
          <w:sz w:val="20"/>
          <w:szCs w:val="20"/>
          <w:lang w:bidi="he-IL"/>
        </w:rPr>
        <w:t xml:space="preserve">ἐκεῖθεν </w:t>
      </w:r>
      <w:r w:rsidR="00941E4B" w:rsidRPr="004524AB">
        <w:rPr>
          <w:rFonts w:cs="Arial"/>
          <w:i/>
          <w:sz w:val="20"/>
          <w:szCs w:val="20"/>
          <w:lang w:bidi="he-IL"/>
        </w:rPr>
        <w:t>…</w:t>
      </w:r>
    </w:p>
    <w:p w:rsidR="00941E4B" w:rsidRPr="004524AB" w:rsidRDefault="00941E4B" w:rsidP="00A371CF">
      <w:pPr>
        <w:ind w:left="1440" w:right="374" w:firstLine="720"/>
        <w:rPr>
          <w:bCs/>
          <w:iCs/>
          <w:sz w:val="20"/>
          <w:szCs w:val="20"/>
        </w:rPr>
      </w:pPr>
      <w:r w:rsidRPr="004524AB">
        <w:rPr>
          <w:rFonts w:cs="Arial"/>
          <w:b/>
          <w:i/>
          <w:sz w:val="20"/>
          <w:szCs w:val="20"/>
          <w:lang w:bidi="he-IL"/>
        </w:rPr>
        <w:t xml:space="preserve">1. </w:t>
      </w:r>
      <w:r w:rsidRPr="004524AB">
        <w:rPr>
          <w:rFonts w:cs="SBL Greek"/>
          <w:b/>
          <w:i/>
          <w:sz w:val="20"/>
          <w:szCs w:val="20"/>
          <w:lang w:bidi="he-IL"/>
        </w:rPr>
        <w:t>καὶ ἦν πᾶσα ἡ γῆ χεῖλος ἕν καὶ φωνὴ μία πᾶσιν</w:t>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Arial"/>
          <w:b/>
          <w:i/>
          <w:sz w:val="20"/>
          <w:szCs w:val="20"/>
          <w:lang w:bidi="he-IL"/>
        </w:rPr>
        <w:t xml:space="preserve">9. </w:t>
      </w:r>
      <w:r w:rsidRPr="004524AB">
        <w:rPr>
          <w:rFonts w:cs="SBL Greek"/>
          <w:b/>
          <w:i/>
          <w:sz w:val="20"/>
          <w:szCs w:val="20"/>
          <w:lang w:bidi="he-IL"/>
        </w:rPr>
        <w:t xml:space="preserve">συνέχεεν </w:t>
      </w:r>
      <w:r w:rsidRPr="004524AB">
        <w:rPr>
          <w:rFonts w:cs="SBL Greek"/>
          <w:b/>
          <w:i/>
          <w:caps/>
          <w:sz w:val="20"/>
          <w:szCs w:val="20"/>
          <w:lang w:bidi="he-IL"/>
        </w:rPr>
        <w:t>κ</w:t>
      </w:r>
      <w:r w:rsidRPr="004524AB">
        <w:rPr>
          <w:rFonts w:cs="SBL Greek"/>
          <w:b/>
          <w:i/>
          <w:sz w:val="20"/>
          <w:szCs w:val="20"/>
          <w:lang w:bidi="he-IL"/>
        </w:rPr>
        <w:t>ύριος τὰ χείλη</w:t>
      </w:r>
    </w:p>
    <w:p w:rsidR="00941E4B" w:rsidRPr="004524AB" w:rsidRDefault="00941E4B" w:rsidP="00A371CF">
      <w:pPr>
        <w:ind w:left="567" w:right="374" w:hanging="7200"/>
        <w:rPr>
          <w:rFonts w:cs="SBL Greek"/>
          <w:b/>
          <w:i/>
          <w:sz w:val="20"/>
          <w:szCs w:val="20"/>
          <w:lang w:bidi="he-IL"/>
        </w:rPr>
      </w:pPr>
      <w:r w:rsidRPr="004524AB">
        <w:rPr>
          <w:rFonts w:cs="SBL Greek"/>
          <w:b/>
          <w:i/>
          <w:sz w:val="20"/>
          <w:szCs w:val="20"/>
          <w:lang w:bidi="he-IL"/>
        </w:rPr>
        <w:tab/>
      </w:r>
      <w:r w:rsidRPr="004524AB">
        <w:rPr>
          <w:rFonts w:cs="Arial"/>
          <w:b/>
          <w:i/>
          <w:sz w:val="20"/>
          <w:szCs w:val="20"/>
          <w:lang w:bidi="he-IL"/>
        </w:rPr>
        <w:tab/>
      </w:r>
      <w:r w:rsidRPr="004524AB">
        <w:rPr>
          <w:rFonts w:cs="SBL Greek"/>
          <w:b/>
          <w:i/>
          <w:sz w:val="20"/>
          <w:szCs w:val="20"/>
          <w:lang w:bidi="he-IL"/>
        </w:rPr>
        <w:t xml:space="preserve"> </w:t>
      </w:r>
    </w:p>
    <w:p w:rsidR="00941E4B" w:rsidRPr="004524AB" w:rsidRDefault="00941E4B" w:rsidP="00A371CF">
      <w:pPr>
        <w:ind w:right="374"/>
        <w:rPr>
          <w:bCs/>
          <w:iCs/>
        </w:rPr>
      </w:pPr>
      <w:r w:rsidRPr="004524AB">
        <w:rPr>
          <w:bCs/>
          <w:iCs/>
          <w:sz w:val="20"/>
          <w:szCs w:val="20"/>
        </w:rPr>
        <w:t xml:space="preserve">Ο πύργος, που στην αρχή σήμαινε την </w:t>
      </w:r>
      <w:r w:rsidRPr="004524AB">
        <w:rPr>
          <w:bCs/>
          <w:i/>
          <w:iCs/>
          <w:sz w:val="20"/>
          <w:szCs w:val="20"/>
        </w:rPr>
        <w:t>ακρόπολη</w:t>
      </w:r>
      <w:r w:rsidRPr="004524AB">
        <w:rPr>
          <w:bCs/>
          <w:iCs/>
          <w:sz w:val="20"/>
          <w:szCs w:val="20"/>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w:t>
      </w:r>
      <w:r w:rsidRPr="004524AB">
        <w:rPr>
          <w:bCs/>
          <w:iCs/>
        </w:rPr>
        <w:t xml:space="preserve"> </w:t>
      </w:r>
    </w:p>
    <w:p w:rsidR="00941E4B" w:rsidRPr="004524AB" w:rsidRDefault="00941E4B" w:rsidP="00A371CF">
      <w:pPr>
        <w:ind w:left="567" w:right="374"/>
        <w:rPr>
          <w:bCs/>
          <w:iCs/>
        </w:rPr>
      </w:pPr>
    </w:p>
    <w:p w:rsidR="00941E4B" w:rsidRPr="004524AB" w:rsidRDefault="00941E4B" w:rsidP="00A371CF">
      <w:pPr>
        <w:pStyle w:val="8"/>
        <w:pBdr>
          <w:top w:val="single" w:sz="4" w:space="1" w:color="auto"/>
          <w:left w:val="single" w:sz="4" w:space="4" w:color="auto"/>
          <w:bottom w:val="single" w:sz="4" w:space="1" w:color="auto"/>
          <w:right w:val="single" w:sz="4" w:space="4" w:color="auto"/>
        </w:pBdr>
      </w:pPr>
      <w:r w:rsidRPr="004524AB">
        <w:t>Δραστηριότητα 1</w:t>
      </w:r>
    </w:p>
    <w:p w:rsidR="00941E4B" w:rsidRPr="004524AB" w:rsidRDefault="00941E4B" w:rsidP="00A371CF">
      <w:pPr>
        <w:pBdr>
          <w:top w:val="single" w:sz="4" w:space="1" w:color="auto"/>
          <w:left w:val="single" w:sz="4" w:space="4" w:color="auto"/>
          <w:bottom w:val="single" w:sz="4" w:space="1" w:color="auto"/>
          <w:right w:val="single" w:sz="4" w:space="4" w:color="auto"/>
        </w:pBdr>
      </w:pPr>
      <w:r w:rsidRPr="004524AB">
        <w:t>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κατακλείεται αυτό το «ανοικτό» Κείμενο. Συγκρίνετε τον Ιωνά με το Αποκ. 11 (Δύο μάρτυρες)</w:t>
      </w:r>
    </w:p>
    <w:p w:rsidR="00941E4B" w:rsidRPr="004524AB" w:rsidRDefault="00941E4B" w:rsidP="00A371CF"/>
    <w:p w:rsidR="006D0821" w:rsidRDefault="006D0821">
      <w:pPr>
        <w:spacing w:after="200" w:line="276" w:lineRule="auto"/>
        <w:jc w:val="left"/>
      </w:pPr>
      <w:r>
        <w:rPr>
          <w:noProof/>
        </w:rPr>
        <w:drawing>
          <wp:inline distT="0" distB="0" distL="0" distR="0">
            <wp:extent cx="6661150" cy="4164575"/>
            <wp:effectExtent l="19050" t="0" r="6350" b="0"/>
            <wp:docPr id="13" name="Εικόνα 13" descr="Αποτέλεσμα εικόνας για Ζιγκουρά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Ζιγκουράτ"/>
                    <pic:cNvPicPr>
                      <a:picLocks noChangeAspect="1" noChangeArrowheads="1"/>
                    </pic:cNvPicPr>
                  </pic:nvPicPr>
                  <pic:blipFill>
                    <a:blip r:embed="rId55" cstate="print"/>
                    <a:srcRect/>
                    <a:stretch>
                      <a:fillRect/>
                    </a:stretch>
                  </pic:blipFill>
                  <pic:spPr bwMode="auto">
                    <a:xfrm>
                      <a:off x="0" y="0"/>
                      <a:ext cx="6661150" cy="4164575"/>
                    </a:xfrm>
                    <a:prstGeom prst="rect">
                      <a:avLst/>
                    </a:prstGeom>
                    <a:noFill/>
                    <a:ln w="9525">
                      <a:noFill/>
                      <a:miter lim="800000"/>
                      <a:headEnd/>
                      <a:tailEnd/>
                    </a:ln>
                  </pic:spPr>
                </pic:pic>
              </a:graphicData>
            </a:graphic>
          </wp:inline>
        </w:drawing>
      </w:r>
    </w:p>
    <w:p w:rsidR="006D0821" w:rsidRDefault="0054543E">
      <w:pPr>
        <w:spacing w:after="200" w:line="276" w:lineRule="auto"/>
        <w:jc w:val="left"/>
      </w:pPr>
      <w:hyperlink r:id="rId56" w:history="1">
        <w:r w:rsidR="006D0821" w:rsidRPr="00DC4528">
          <w:rPr>
            <w:rStyle w:val="-"/>
          </w:rPr>
          <w:t>http://www.kathimerini.gr/752472/opinion/epikairothta/politikh/h-pylh-twn-8ewn</w:t>
        </w:r>
      </w:hyperlink>
      <w:r w:rsidR="006D0821">
        <w:t xml:space="preserve"> </w:t>
      </w:r>
    </w:p>
    <w:p w:rsidR="006D0821" w:rsidRDefault="006D0821">
      <w:pPr>
        <w:spacing w:after="200" w:line="276" w:lineRule="auto"/>
        <w:jc w:val="left"/>
      </w:pPr>
      <w:r>
        <w:br w:type="page"/>
      </w:r>
    </w:p>
    <w:p w:rsidR="006D0821" w:rsidRDefault="006D0821">
      <w:pPr>
        <w:spacing w:after="200" w:line="276" w:lineRule="auto"/>
        <w:jc w:val="left"/>
      </w:pPr>
    </w:p>
    <w:p w:rsidR="00941E4B" w:rsidRPr="004524AB" w:rsidRDefault="00941E4B" w:rsidP="00A371CF"/>
    <w:p w:rsidR="00941E4B" w:rsidRDefault="006D0821" w:rsidP="00A371CF">
      <w:pPr>
        <w:spacing w:after="200" w:line="276" w:lineRule="auto"/>
        <w:jc w:val="left"/>
        <w:rPr>
          <w:rFonts w:asciiTheme="majorHAnsi" w:eastAsiaTheme="majorEastAsia" w:hAnsiTheme="majorHAnsi" w:cstheme="majorBidi"/>
          <w:b/>
          <w:bCs/>
          <w:color w:val="4F81BD" w:themeColor="accent1"/>
        </w:rPr>
      </w:pPr>
      <w:bookmarkStart w:id="3" w:name="_Toc430188872"/>
      <w:r>
        <w:rPr>
          <w:noProof/>
        </w:rPr>
        <w:drawing>
          <wp:inline distT="0" distB="0" distL="0" distR="0">
            <wp:extent cx="6661150" cy="4157949"/>
            <wp:effectExtent l="19050" t="0" r="635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6661150" cy="4157949"/>
                    </a:xfrm>
                    <a:prstGeom prst="rect">
                      <a:avLst/>
                    </a:prstGeom>
                    <a:noFill/>
                    <a:ln w="9525">
                      <a:noFill/>
                      <a:miter lim="800000"/>
                      <a:headEnd/>
                      <a:tailEnd/>
                    </a:ln>
                  </pic:spPr>
                </pic:pic>
              </a:graphicData>
            </a:graphic>
          </wp:inline>
        </w:drawing>
      </w:r>
      <w:r w:rsidRPr="006D0821">
        <w:t xml:space="preserve"> </w:t>
      </w:r>
      <w:r>
        <w:rPr>
          <w:noProof/>
        </w:rPr>
        <w:drawing>
          <wp:inline distT="0" distB="0" distL="0" distR="0">
            <wp:extent cx="6661150" cy="4416205"/>
            <wp:effectExtent l="19050" t="0" r="6350" b="0"/>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6661150" cy="4416205"/>
                    </a:xfrm>
                    <a:prstGeom prst="rect">
                      <a:avLst/>
                    </a:prstGeom>
                    <a:noFill/>
                    <a:ln w="9525">
                      <a:noFill/>
                      <a:miter lim="800000"/>
                      <a:headEnd/>
                      <a:tailEnd/>
                    </a:ln>
                  </pic:spPr>
                </pic:pic>
              </a:graphicData>
            </a:graphic>
          </wp:inline>
        </w:drawing>
      </w:r>
      <w:r w:rsidR="00941E4B">
        <w:br w:type="page"/>
      </w:r>
    </w:p>
    <w:p w:rsidR="00941E4B" w:rsidRPr="00A371CF" w:rsidRDefault="003E03FA" w:rsidP="00A371CF">
      <w:pPr>
        <w:pStyle w:val="1"/>
        <w:jc w:val="center"/>
        <w:rPr>
          <w:caps/>
        </w:rPr>
      </w:pPr>
      <w:r>
        <w:rPr>
          <w:caps/>
          <w:lang w:val="de-DE"/>
        </w:rPr>
        <w:lastRenderedPageBreak/>
        <w:t>IV</w:t>
      </w:r>
      <w:r w:rsidR="00C77110">
        <w:rPr>
          <w:caps/>
        </w:rPr>
        <w:t>.</w:t>
      </w:r>
      <w:r w:rsidRPr="003E03FA">
        <w:rPr>
          <w:caps/>
        </w:rPr>
        <w:t xml:space="preserve"> </w:t>
      </w:r>
      <w:r w:rsidR="00941E4B" w:rsidRPr="00A371CF">
        <w:rPr>
          <w:caps/>
        </w:rPr>
        <w:t>Αβραάμ</w:t>
      </w:r>
      <w:bookmarkEnd w:id="3"/>
      <w:r w:rsidR="00941E4B">
        <w:rPr>
          <w:caps/>
        </w:rPr>
        <w:t xml:space="preserve"> και σαρρα - αγαρ</w:t>
      </w:r>
    </w:p>
    <w:p w:rsidR="00941E4B" w:rsidRDefault="00941E4B" w:rsidP="00A371CF">
      <w:pPr>
        <w:ind w:right="374"/>
      </w:pPr>
    </w:p>
    <w:p w:rsidR="009F79BF" w:rsidRDefault="00A6452F" w:rsidP="003E03FA">
      <w:pPr>
        <w:pStyle w:val="3"/>
      </w:pPr>
      <w:r>
        <w:t>Αφό</w:t>
      </w:r>
      <w:r w:rsidR="009F79BF">
        <w:t>ρμηση</w:t>
      </w:r>
    </w:p>
    <w:p w:rsidR="009F79BF" w:rsidRDefault="00A6452F" w:rsidP="009F79BF">
      <w:r>
        <w:t>Το ταξίδι του Οδυσσέα από και προς την Ιθάκη</w:t>
      </w:r>
    </w:p>
    <w:p w:rsidR="009F79BF" w:rsidRPr="009F79BF" w:rsidRDefault="009F79BF" w:rsidP="009F79BF"/>
    <w:p w:rsidR="003E03FA" w:rsidRPr="003E03FA" w:rsidRDefault="003E03FA" w:rsidP="003E03FA">
      <w:pPr>
        <w:pStyle w:val="3"/>
      </w:pPr>
      <w:r>
        <w:t xml:space="preserve">Εισαγωγικά </w:t>
      </w:r>
    </w:p>
    <w:p w:rsidR="00941E4B" w:rsidRPr="004524AB" w:rsidRDefault="00941E4B" w:rsidP="00A371CF">
      <w:pPr>
        <w:ind w:right="374"/>
        <w:rPr>
          <w:b/>
          <w:bCs/>
        </w:rPr>
      </w:pPr>
      <w:r w:rsidRPr="004524AB">
        <w:t>Ο Θεός των Πατέρων ανοίγει αμέσως μετά τη διάσπαση μια καινούργια προοπτική για τη διεσπασμένη ανθρωπότητα</w:t>
      </w:r>
      <w:r w:rsidRPr="004524AB">
        <w:rPr>
          <w:rStyle w:val="af1"/>
          <w:rFonts w:eastAsiaTheme="majorEastAsia"/>
        </w:rPr>
        <w:endnoteReference w:id="40"/>
      </w:r>
      <w:r w:rsidRPr="004524AB">
        <w:t xml:space="preserve">. </w:t>
      </w:r>
      <w:r w:rsidRPr="004524AB">
        <w:rPr>
          <w:caps/>
        </w:rPr>
        <w:t>α</w:t>
      </w:r>
      <w:r w:rsidRPr="004524AB">
        <w:t xml:space="preserve">κριβώς στο σημείο όπου αποτυγχάνει ο άνθρωπος να δημιουργήσει </w:t>
      </w:r>
      <w:r w:rsidRPr="004524AB">
        <w:rPr>
          <w:i/>
          <w:iCs/>
        </w:rPr>
        <w:t>όνομα</w:t>
      </w:r>
      <w:r w:rsidRPr="004524AB">
        <w:t xml:space="preserve">, επιλέγει ο Θεός έναν απόγονο του Σημ προκειμένου «να κτίσει το δικό του οικοδόμημα»: να </w:t>
      </w:r>
      <w:r w:rsidRPr="004524AB">
        <w:rPr>
          <w:bCs/>
          <w:iCs/>
        </w:rPr>
        <w:t xml:space="preserve">ξεκινήσει εκείνο το πρότζεκτ </w:t>
      </w:r>
      <w:r w:rsidRPr="004524AB">
        <w:t>διά του οποίου θα γίνει γνωστό στον κόσμο το δικό Του όνομα</w:t>
      </w:r>
      <w:r w:rsidRPr="004524AB">
        <w:rPr>
          <w:rStyle w:val="af1"/>
          <w:rFonts w:eastAsiaTheme="majorEastAsia"/>
        </w:rPr>
        <w:endnoteReference w:id="41"/>
      </w:r>
      <w:r w:rsidRPr="004524AB">
        <w:t xml:space="preserve">. </w:t>
      </w:r>
      <w:r w:rsidRPr="004524AB">
        <w:rPr>
          <w:b/>
          <w:bCs/>
        </w:rPr>
        <w:t xml:space="preserve">Ο Θεός καλεί τον Αβραάμ, </w:t>
      </w:r>
      <w:r w:rsidRPr="004524AB">
        <w:t>ο οποίος κατοικεί στην Ουρ της Χαλδαίας (11, 28. 31) ή σύμφωνα με μια άλλη παράδοση τη χώρα Αράμ, τη Συρία (Δτ. 26, 5),</w:t>
      </w:r>
      <w:r w:rsidRPr="004524AB">
        <w:rPr>
          <w:b/>
          <w:bCs/>
        </w:rPr>
        <w:t xml:space="preserve"> να γίνει το φως των εθνών.</w:t>
      </w:r>
      <w:r w:rsidRPr="004524AB">
        <w:t xml:space="preserve"> Η απαραίτητη προϋπόθεση όμως για να συμβεί αυτό είναι </w:t>
      </w:r>
      <w:r w:rsidRPr="004524AB">
        <w:rPr>
          <w:b/>
          <w:bCs/>
        </w:rPr>
        <w:t xml:space="preserve">να εξέλθει από τη γη του </w:t>
      </w:r>
      <w:r w:rsidRPr="004524AB">
        <w:t>(Γέν. 12, 1-3</w:t>
      </w:r>
      <w:r w:rsidRPr="004524AB">
        <w:rPr>
          <w:vertAlign w:val="superscript"/>
        </w:rPr>
        <w:t>.</w:t>
      </w:r>
      <w:r w:rsidRPr="004524AB">
        <w:t xml:space="preserve"> πρβλ. Γαλ. 3, 6-9) γκρεμίζοντας τα «είδωλα» του πατέρα του.</w:t>
      </w:r>
      <w:r w:rsidRPr="004524AB">
        <w:rPr>
          <w:b/>
          <w:bCs/>
        </w:rPr>
        <w:t xml:space="preserve"> </w:t>
      </w:r>
    </w:p>
    <w:p w:rsidR="00941E4B" w:rsidRPr="004524AB" w:rsidRDefault="00941E4B" w:rsidP="00A371CF">
      <w:pPr>
        <w:ind w:left="567" w:right="374"/>
        <w:rPr>
          <w:rFonts w:cs="Arial"/>
          <w:i/>
          <w:lang w:bidi="he-IL"/>
        </w:rPr>
      </w:pPr>
    </w:p>
    <w:p w:rsidR="00941E4B" w:rsidRPr="004524AB" w:rsidRDefault="00941E4B" w:rsidP="00A371CF">
      <w:pPr>
        <w:ind w:left="567" w:right="374"/>
        <w:rPr>
          <w:i/>
          <w:lang w:bidi="he-IL"/>
        </w:rPr>
      </w:pPr>
      <w:r w:rsidRPr="004524AB">
        <w:rPr>
          <w:rFonts w:cs="Arial"/>
          <w:i/>
          <w:lang w:bidi="he-IL"/>
        </w:rPr>
        <w:t>Κ</w:t>
      </w:r>
      <w:r w:rsidRPr="004524AB">
        <w:rPr>
          <w:i/>
          <w:lang w:bidi="he-IL"/>
        </w:rPr>
        <w:t xml:space="preserve">αὶ εἶπεν </w:t>
      </w:r>
      <w:r w:rsidRPr="004524AB">
        <w:rPr>
          <w:i/>
          <w:caps/>
          <w:lang w:bidi="he-IL"/>
        </w:rPr>
        <w:t>κ</w:t>
      </w:r>
      <w:r w:rsidRPr="004524AB">
        <w:rPr>
          <w:i/>
          <w:lang w:bidi="he-IL"/>
        </w:rPr>
        <w:t xml:space="preserve">ύριος (Αδωνάι) τῷ Ἄβραμ: </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lang w:bidi="he-IL"/>
        </w:rPr>
        <w:t>Ἔξελθε ἐκ τῆς γῆς σου καὶ ἐκ τῆς συγγενείας σου καὶ ἐκ τοῦ οἴκου τοῦ πατρός σου</w:t>
      </w:r>
    </w:p>
    <w:p w:rsidR="00941E4B" w:rsidRPr="004524AB" w:rsidRDefault="00941E4B" w:rsidP="00A371CF">
      <w:pPr>
        <w:ind w:left="567" w:right="374"/>
        <w:rPr>
          <w:i/>
          <w:lang w:bidi="he-IL"/>
        </w:rPr>
      </w:pPr>
      <w:r w:rsidRPr="004524AB">
        <w:rPr>
          <w:i/>
          <w:lang w:bidi="he-IL"/>
        </w:rPr>
        <w:t>εἰς τὴν γῆν ἣν ἄν σοι δείξω</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caps/>
          <w:lang w:bidi="he-IL"/>
        </w:rPr>
        <w:t>κ</w:t>
      </w:r>
      <w:r w:rsidRPr="004524AB">
        <w:rPr>
          <w:i/>
          <w:lang w:bidi="he-IL"/>
        </w:rPr>
        <w:t>αὶ ποιήσω σε εἰς ἔθνος μέγα καὶ εὐλογήσω σε</w:t>
      </w:r>
    </w:p>
    <w:p w:rsidR="00941E4B" w:rsidRPr="004524AB" w:rsidRDefault="00941E4B" w:rsidP="00A371CF">
      <w:pPr>
        <w:ind w:left="567" w:right="374"/>
        <w:rPr>
          <w:i/>
          <w:lang w:bidi="he-IL"/>
        </w:rPr>
      </w:pPr>
      <w:r w:rsidRPr="004524AB">
        <w:rPr>
          <w:i/>
          <w:lang w:bidi="he-IL"/>
        </w:rPr>
        <w:t xml:space="preserve">καὶ μεγαλυνῶ </w:t>
      </w:r>
      <w:r w:rsidRPr="004524AB">
        <w:rPr>
          <w:b/>
          <w:bCs/>
          <w:i/>
          <w:lang w:bidi="he-IL"/>
        </w:rPr>
        <w:t>τὸ ὄνομά σου.</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caps/>
          <w:lang w:bidi="he-IL"/>
        </w:rPr>
        <w:t>κ</w:t>
      </w:r>
      <w:r w:rsidRPr="004524AB">
        <w:rPr>
          <w:i/>
          <w:lang w:bidi="he-IL"/>
        </w:rPr>
        <w:t>αὶ ἔσῃ εὐλογητός καὶ εὐλογήσω τοὺς εὐλογοῦντάς σε</w:t>
      </w:r>
    </w:p>
    <w:p w:rsidR="00941E4B" w:rsidRPr="004524AB" w:rsidRDefault="00941E4B" w:rsidP="00A371CF">
      <w:pPr>
        <w:ind w:left="567" w:right="374"/>
        <w:rPr>
          <w:i/>
          <w:lang w:bidi="he-IL"/>
        </w:rPr>
      </w:pPr>
      <w:r w:rsidRPr="004524AB">
        <w:rPr>
          <w:i/>
          <w:lang w:bidi="he-IL"/>
        </w:rPr>
        <w:t>καὶ τοὺς καταρωμένους σε καταράσομαι</w:t>
      </w:r>
    </w:p>
    <w:p w:rsidR="00941E4B" w:rsidRPr="004524AB" w:rsidRDefault="00941E4B" w:rsidP="00A371CF">
      <w:pPr>
        <w:ind w:left="567" w:right="374"/>
        <w:rPr>
          <w:b/>
          <w:bCs/>
          <w:i/>
        </w:rPr>
      </w:pPr>
      <w:r w:rsidRPr="004524AB">
        <w:rPr>
          <w:i/>
          <w:lang w:bidi="he-IL"/>
        </w:rPr>
        <w:t xml:space="preserve">καὶ ἐνευλογηθήσονται </w:t>
      </w:r>
      <w:r w:rsidRPr="004524AB">
        <w:rPr>
          <w:b/>
          <w:bCs/>
          <w:i/>
          <w:lang w:bidi="he-IL"/>
        </w:rPr>
        <w:t>ἐν σοὶ</w:t>
      </w:r>
      <w:r w:rsidRPr="004524AB">
        <w:rPr>
          <w:rStyle w:val="af1"/>
          <w:rFonts w:eastAsiaTheme="majorEastAsia"/>
          <w:i/>
          <w:lang w:bidi="he-IL"/>
        </w:rPr>
        <w:endnoteReference w:id="42"/>
      </w:r>
      <w:r w:rsidRPr="004524AB">
        <w:rPr>
          <w:i/>
          <w:lang w:bidi="he-IL"/>
        </w:rPr>
        <w:t xml:space="preserve"> πᾶσαι αἱ φυλαὶ τῆς γῆς</w:t>
      </w:r>
    </w:p>
    <w:p w:rsidR="00941E4B" w:rsidRPr="004524AB" w:rsidRDefault="00941E4B" w:rsidP="00A371CF">
      <w:pPr>
        <w:ind w:left="567" w:right="374"/>
        <w:rPr>
          <w:b/>
          <w:bCs/>
        </w:rPr>
      </w:pPr>
    </w:p>
    <w:p w:rsidR="00941E4B" w:rsidRPr="004524AB" w:rsidRDefault="00941E4B" w:rsidP="00A6452F">
      <w:pPr>
        <w:ind w:right="374"/>
      </w:pPr>
      <w:r w:rsidRPr="004524AB">
        <w:rPr>
          <w:caps/>
        </w:rPr>
        <w:t>η</w:t>
      </w:r>
      <w:r w:rsidRPr="004524AB">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524AB">
        <w:rPr>
          <w:rStyle w:val="af1"/>
          <w:rFonts w:eastAsiaTheme="majorEastAsia"/>
        </w:rPr>
        <w:endnoteReference w:id="43"/>
      </w:r>
      <w:r w:rsidRPr="004524AB">
        <w:t xml:space="preserve"> θα αποτελέσει το κατεξοχήν μοτίβο της Α.Γ. Στο τέλος της Κ.Δ. ακούγεται η προφητική πρόσκληση:</w:t>
      </w:r>
      <w:r w:rsidRPr="004524AB">
        <w:rPr>
          <w:b/>
          <w:i/>
          <w:iCs/>
        </w:rPr>
        <w:t xml:space="preserve"> Ἐξέλθατε </w:t>
      </w:r>
      <w:r w:rsidRPr="004524AB">
        <w:rPr>
          <w:bCs/>
        </w:rPr>
        <w:t>(σε αόριστο)</w:t>
      </w:r>
      <w:r w:rsidRPr="004524AB">
        <w:rPr>
          <w:bCs/>
          <w:i/>
          <w:iCs/>
        </w:rPr>
        <w:t>͵</w:t>
      </w:r>
      <w:r w:rsidRPr="004524AB">
        <w:rPr>
          <w:b/>
          <w:i/>
          <w:iCs/>
        </w:rPr>
        <w:t xml:space="preserve"> ὁ λαός </w:t>
      </w:r>
      <w:r w:rsidRPr="004524AB">
        <w:rPr>
          <w:b/>
          <w:i/>
          <w:iCs/>
          <w:caps/>
        </w:rPr>
        <w:t>μ</w:t>
      </w:r>
      <w:r w:rsidRPr="004524AB">
        <w:rPr>
          <w:b/>
          <w:i/>
          <w:iCs/>
        </w:rPr>
        <w:t>ου</w:t>
      </w:r>
      <w:r w:rsidRPr="004524AB">
        <w:rPr>
          <w:b/>
          <w:i/>
          <w:iCs/>
          <w:caps/>
        </w:rPr>
        <w:t xml:space="preserve"> </w:t>
      </w:r>
      <w:r w:rsidRPr="004524AB">
        <w:rPr>
          <w:b/>
          <w:i/>
          <w:iCs/>
        </w:rPr>
        <w:t>ἐξ αὐτῆς</w:t>
      </w:r>
      <w:r w:rsidRPr="004524AB">
        <w:rPr>
          <w:caps/>
          <w:vertAlign w:val="superscript"/>
        </w:rPr>
        <w:t xml:space="preserve"> </w:t>
      </w:r>
      <w:r w:rsidRPr="004524AB">
        <w:t>(18, 4</w:t>
      </w:r>
      <w:r w:rsidRPr="004524AB">
        <w:rPr>
          <w:vertAlign w:val="superscript"/>
        </w:rPr>
        <w:t>.</w:t>
      </w:r>
      <w:r w:rsidRPr="004524AB">
        <w:t xml:space="preserve"> πρβλ. Ησ. 48, 20</w:t>
      </w:r>
      <w:r w:rsidRPr="004524AB">
        <w:rPr>
          <w:vertAlign w:val="superscript"/>
        </w:rPr>
        <w:t>.</w:t>
      </w:r>
      <w:r w:rsidRPr="004524AB">
        <w:t xml:space="preserve"> 52, 11</w:t>
      </w:r>
      <w:r w:rsidRPr="004524AB">
        <w:rPr>
          <w:vertAlign w:val="superscript"/>
        </w:rPr>
        <w:t>.</w:t>
      </w:r>
      <w:r w:rsidRPr="004524AB">
        <w:t xml:space="preserve"> Ιερ. 50, 58</w:t>
      </w:r>
      <w:r w:rsidRPr="004524AB">
        <w:rPr>
          <w:vertAlign w:val="superscript"/>
        </w:rPr>
        <w:t xml:space="preserve">. </w:t>
      </w:r>
      <w:r w:rsidRPr="004524AB">
        <w:t>51, 45 Μασ.</w:t>
      </w:r>
      <w:r w:rsidRPr="004524AB">
        <w:rPr>
          <w:vertAlign w:val="superscript"/>
        </w:rPr>
        <w:t>.</w:t>
      </w:r>
      <w:r w:rsidRPr="004524AB">
        <w:t xml:space="preserve"> Β’ Κορ. 6, 17). </w:t>
      </w:r>
    </w:p>
    <w:p w:rsidR="00941E4B" w:rsidRPr="004524AB" w:rsidRDefault="00941E4B" w:rsidP="00A371CF">
      <w:pPr>
        <w:ind w:left="567" w:right="374"/>
      </w:pPr>
    </w:p>
    <w:p w:rsidR="00941E4B" w:rsidRPr="004524AB" w:rsidRDefault="00941E4B" w:rsidP="00A371CF">
      <w:pPr>
        <w:ind w:right="374"/>
      </w:pPr>
      <w:r w:rsidRPr="004524AB">
        <w:t>Όταν ένας άνθρωπος υπαρξιακά «φυλακίζεται» στον ασφυκτικό κλοιό του χώρου τότε γίνεται εθνικιστής και ειδωλολάτρης</w:t>
      </w:r>
      <w:r w:rsidRPr="004524AB">
        <w:rPr>
          <w:rStyle w:val="af1"/>
          <w:rFonts w:eastAsiaTheme="majorEastAsia"/>
        </w:rPr>
        <w:endnoteReference w:id="44"/>
      </w:r>
      <w:r w:rsidRPr="004524AB">
        <w:t>.</w:t>
      </w:r>
      <w:r w:rsidRPr="004524AB">
        <w:rPr>
          <w:b/>
          <w:bCs/>
          <w:i/>
          <w:iCs/>
        </w:rPr>
        <w:t xml:space="preserve"> </w:t>
      </w:r>
      <w:r w:rsidRPr="004524AB">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απέναντι στους συνεχόμενους επί μισή χιλιετία δυνάστες του συσπειρώθηκε γύρω από το </w:t>
      </w:r>
      <w:r w:rsidRPr="004524AB">
        <w:rPr>
          <w:b/>
        </w:rPr>
        <w:t>Νόμο-την Τορά/Πεντάτευχο</w:t>
      </w:r>
      <w:r w:rsidRPr="004524AB">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4524AB">
        <w:rPr>
          <w:b/>
        </w:rPr>
        <w:t>Ναό των Ιεροσολύμων</w:t>
      </w:r>
      <w:r w:rsidRPr="004524AB">
        <w:t xml:space="preserve"> και τη λατρεία/θυσία που αναφερόταν σε αυτόν κατά τις τρεις κορυφαίες ιουδαϊκές εορτές (Πάσχα-Πεντηκοστή-Σκηνοπηγία). </w:t>
      </w:r>
    </w:p>
    <w:p w:rsidR="00941E4B" w:rsidRPr="004524AB" w:rsidRDefault="00941E4B" w:rsidP="00A371CF">
      <w:pPr>
        <w:ind w:left="567" w:right="374"/>
      </w:pPr>
    </w:p>
    <w:p w:rsidR="00941E4B" w:rsidRPr="004524AB" w:rsidRDefault="00941E4B" w:rsidP="00A371CF">
      <w:pPr>
        <w:ind w:right="374"/>
        <w:rPr>
          <w:i/>
          <w:szCs w:val="22"/>
          <w:lang w:bidi="he-IL"/>
        </w:rPr>
      </w:pPr>
      <w:r w:rsidRPr="004524AB">
        <w:rPr>
          <w:szCs w:val="22"/>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524AB">
        <w:rPr>
          <w:b/>
          <w:szCs w:val="22"/>
        </w:rPr>
        <w:t>ένας Θεός, ένας Ναός, ένας λαός</w:t>
      </w:r>
      <w:r w:rsidRPr="004524AB">
        <w:rPr>
          <w:szCs w:val="22"/>
        </w:rPr>
        <w:t xml:space="preserve"> (πρβλ.</w:t>
      </w:r>
      <w:r w:rsidRPr="004524AB">
        <w:rPr>
          <w:i/>
          <w:szCs w:val="22"/>
        </w:rPr>
        <w:t xml:space="preserve"> </w:t>
      </w:r>
      <w:hyperlink r:id="rId59" w:tgtFrame="morph" w:history="1">
        <w:r w:rsidRPr="004524AB">
          <w:rPr>
            <w:rStyle w:val="-"/>
            <w:rFonts w:cs="Arial"/>
            <w:i/>
            <w:color w:val="auto"/>
            <w:szCs w:val="22"/>
          </w:rPr>
          <w:t>ἐ</w:t>
        </w:r>
        <w:r w:rsidRPr="004524AB">
          <w:rPr>
            <w:rStyle w:val="-"/>
            <w:i/>
            <w:color w:val="auto"/>
            <w:szCs w:val="22"/>
          </w:rPr>
          <w:t>ν</w:t>
        </w:r>
      </w:hyperlink>
      <w:r w:rsidRPr="004524AB">
        <w:rPr>
          <w:i/>
          <w:szCs w:val="22"/>
        </w:rPr>
        <w:t xml:space="preserve"> </w:t>
      </w:r>
      <w:hyperlink r:id="rId60" w:tgtFrame="morph" w:history="1">
        <w:r w:rsidRPr="004524AB">
          <w:rPr>
            <w:rStyle w:val="-"/>
            <w:rFonts w:cs="Arial"/>
            <w:i/>
            <w:color w:val="auto"/>
            <w:szCs w:val="22"/>
          </w:rPr>
          <w:t>ἑ</w:t>
        </w:r>
        <w:r w:rsidRPr="004524AB">
          <w:rPr>
            <w:rStyle w:val="-"/>
            <w:i/>
            <w:color w:val="auto"/>
            <w:szCs w:val="22"/>
          </w:rPr>
          <w:t>τέρ</w:t>
        </w:r>
        <w:r w:rsidRPr="004524AB">
          <w:rPr>
            <w:rStyle w:val="-"/>
            <w:rFonts w:cs="Arial"/>
            <w:i/>
            <w:color w:val="auto"/>
            <w:szCs w:val="22"/>
          </w:rPr>
          <w:t>ᾳ</w:t>
        </w:r>
      </w:hyperlink>
      <w:r w:rsidRPr="004524AB">
        <w:rPr>
          <w:i/>
          <w:szCs w:val="22"/>
        </w:rPr>
        <w:t xml:space="preserve"> </w:t>
      </w:r>
      <w:hyperlink r:id="rId61" w:tgtFrame="morph" w:history="1">
        <w:r w:rsidRPr="004524AB">
          <w:rPr>
            <w:rStyle w:val="-"/>
            <w:i/>
            <w:color w:val="auto"/>
            <w:szCs w:val="22"/>
          </w:rPr>
          <w:t>δ</w:t>
        </w:r>
        <w:r w:rsidRPr="004524AB">
          <w:rPr>
            <w:rStyle w:val="-"/>
            <w:rFonts w:cs="Arial"/>
            <w:i/>
            <w:color w:val="auto"/>
            <w:szCs w:val="22"/>
          </w:rPr>
          <w:t>ὲ</w:t>
        </w:r>
      </w:hyperlink>
      <w:r w:rsidRPr="004524AB">
        <w:rPr>
          <w:i/>
          <w:szCs w:val="22"/>
        </w:rPr>
        <w:t xml:space="preserve"> </w:t>
      </w:r>
      <w:hyperlink r:id="rId62" w:tgtFrame="morph" w:history="1">
        <w:r w:rsidRPr="004524AB">
          <w:rPr>
            <w:rStyle w:val="-"/>
            <w:i/>
            <w:color w:val="auto"/>
            <w:szCs w:val="22"/>
          </w:rPr>
          <w:t>πόλει</w:t>
        </w:r>
      </w:hyperlink>
      <w:r w:rsidRPr="004524AB">
        <w:rPr>
          <w:i/>
          <w:szCs w:val="22"/>
        </w:rPr>
        <w:t xml:space="preserve"> </w:t>
      </w:r>
      <w:hyperlink r:id="rId63" w:tgtFrame="morph" w:history="1">
        <w:r w:rsidRPr="004524AB">
          <w:rPr>
            <w:rStyle w:val="-"/>
            <w:i/>
            <w:color w:val="auto"/>
            <w:szCs w:val="22"/>
          </w:rPr>
          <w:t>μήτε</w:t>
        </w:r>
      </w:hyperlink>
      <w:r w:rsidRPr="004524AB">
        <w:rPr>
          <w:i/>
          <w:szCs w:val="22"/>
        </w:rPr>
        <w:t xml:space="preserve"> </w:t>
      </w:r>
      <w:hyperlink r:id="rId64" w:tgtFrame="morph" w:history="1">
        <w:r w:rsidRPr="004524AB">
          <w:rPr>
            <w:rStyle w:val="-"/>
            <w:i/>
            <w:color w:val="auto"/>
            <w:szCs w:val="22"/>
          </w:rPr>
          <w:t>βωμ</w:t>
        </w:r>
        <w:r w:rsidRPr="004524AB">
          <w:rPr>
            <w:rStyle w:val="-"/>
            <w:rFonts w:cs="Arial"/>
            <w:i/>
            <w:color w:val="auto"/>
            <w:szCs w:val="22"/>
          </w:rPr>
          <w:t>ὸ</w:t>
        </w:r>
        <w:r w:rsidRPr="004524AB">
          <w:rPr>
            <w:rStyle w:val="-"/>
            <w:i/>
            <w:color w:val="auto"/>
            <w:szCs w:val="22"/>
          </w:rPr>
          <w:t>ς</w:t>
        </w:r>
      </w:hyperlink>
      <w:r w:rsidRPr="004524AB">
        <w:rPr>
          <w:i/>
          <w:szCs w:val="22"/>
        </w:rPr>
        <w:t xml:space="preserve"> </w:t>
      </w:r>
      <w:hyperlink r:id="rId65" w:tgtFrame="morph" w:history="1">
        <w:r w:rsidRPr="004524AB">
          <w:rPr>
            <w:rStyle w:val="-"/>
            <w:i/>
            <w:color w:val="auto"/>
            <w:szCs w:val="22"/>
          </w:rPr>
          <w:t>μήτε</w:t>
        </w:r>
      </w:hyperlink>
      <w:r w:rsidRPr="004524AB">
        <w:rPr>
          <w:i/>
          <w:szCs w:val="22"/>
        </w:rPr>
        <w:t xml:space="preserve"> </w:t>
      </w:r>
      <w:hyperlink r:id="rId66" w:tgtFrame="morph" w:history="1">
        <w:r w:rsidRPr="004524AB">
          <w:rPr>
            <w:rStyle w:val="-"/>
            <w:i/>
            <w:color w:val="auto"/>
            <w:szCs w:val="22"/>
          </w:rPr>
          <w:t>νε</w:t>
        </w:r>
        <w:r w:rsidRPr="004524AB">
          <w:rPr>
            <w:rStyle w:val="-"/>
            <w:rFonts w:cs="Arial"/>
            <w:i/>
            <w:color w:val="auto"/>
            <w:szCs w:val="22"/>
          </w:rPr>
          <w:t>ὼ</w:t>
        </w:r>
        <w:r w:rsidRPr="004524AB">
          <w:rPr>
            <w:rStyle w:val="-"/>
            <w:i/>
            <w:color w:val="auto"/>
            <w:szCs w:val="22"/>
          </w:rPr>
          <w:t>ς</w:t>
        </w:r>
      </w:hyperlink>
      <w:r w:rsidRPr="004524AB">
        <w:rPr>
          <w:i/>
          <w:szCs w:val="22"/>
        </w:rPr>
        <w:t xml:space="preserve"> </w:t>
      </w:r>
      <w:hyperlink r:id="rId67" w:tgtFrame="morph" w:history="1">
        <w:r w:rsidRPr="004524AB">
          <w:rPr>
            <w:rStyle w:val="-"/>
            <w:rFonts w:cs="Arial"/>
            <w:i/>
            <w:color w:val="auto"/>
            <w:szCs w:val="22"/>
          </w:rPr>
          <w:t>ἔ</w:t>
        </w:r>
        <w:r w:rsidRPr="004524AB">
          <w:rPr>
            <w:rStyle w:val="-"/>
            <w:i/>
            <w:color w:val="auto"/>
            <w:szCs w:val="22"/>
          </w:rPr>
          <w:t>στω</w:t>
        </w:r>
      </w:hyperlink>
      <w:r w:rsidRPr="004524AB">
        <w:rPr>
          <w:i/>
          <w:szCs w:val="22"/>
        </w:rPr>
        <w:t xml:space="preserve">: </w:t>
      </w:r>
      <w:hyperlink r:id="rId68" w:tgtFrame="morph" w:history="1">
        <w:r w:rsidRPr="004524AB">
          <w:rPr>
            <w:rStyle w:val="-"/>
            <w:b/>
            <w:i/>
            <w:caps/>
            <w:color w:val="auto"/>
            <w:szCs w:val="22"/>
          </w:rPr>
          <w:t>θ</w:t>
        </w:r>
        <w:r w:rsidRPr="004524AB">
          <w:rPr>
            <w:rStyle w:val="-"/>
            <w:b/>
            <w:i/>
            <w:color w:val="auto"/>
            <w:szCs w:val="22"/>
          </w:rPr>
          <w:t>ε</w:t>
        </w:r>
        <w:r w:rsidRPr="004524AB">
          <w:rPr>
            <w:rStyle w:val="-"/>
            <w:rFonts w:cs="Arial"/>
            <w:b/>
            <w:i/>
            <w:color w:val="auto"/>
            <w:szCs w:val="22"/>
          </w:rPr>
          <w:t>ὸ</w:t>
        </w:r>
        <w:r w:rsidRPr="004524AB">
          <w:rPr>
            <w:rStyle w:val="-"/>
            <w:b/>
            <w:i/>
            <w:color w:val="auto"/>
            <w:szCs w:val="22"/>
          </w:rPr>
          <w:t>ς</w:t>
        </w:r>
      </w:hyperlink>
      <w:r w:rsidRPr="004524AB">
        <w:rPr>
          <w:b/>
          <w:i/>
          <w:szCs w:val="22"/>
        </w:rPr>
        <w:t xml:space="preserve"> </w:t>
      </w:r>
      <w:hyperlink r:id="rId69" w:tgtFrame="morph" w:history="1">
        <w:r w:rsidRPr="004524AB">
          <w:rPr>
            <w:rStyle w:val="-"/>
            <w:b/>
            <w:i/>
            <w:color w:val="auto"/>
            <w:szCs w:val="22"/>
          </w:rPr>
          <w:t>γ</w:t>
        </w:r>
        <w:r w:rsidRPr="004524AB">
          <w:rPr>
            <w:rStyle w:val="-"/>
            <w:rFonts w:cs="Arial"/>
            <w:b/>
            <w:i/>
            <w:color w:val="auto"/>
            <w:szCs w:val="22"/>
          </w:rPr>
          <w:t>ὰ</w:t>
        </w:r>
        <w:r w:rsidRPr="004524AB">
          <w:rPr>
            <w:rStyle w:val="-"/>
            <w:b/>
            <w:i/>
            <w:color w:val="auto"/>
            <w:szCs w:val="22"/>
          </w:rPr>
          <w:t>ρ</w:t>
        </w:r>
      </w:hyperlink>
      <w:r w:rsidRPr="004524AB">
        <w:rPr>
          <w:b/>
          <w:i/>
          <w:szCs w:val="22"/>
        </w:rPr>
        <w:t xml:space="preserve"> </w:t>
      </w:r>
      <w:hyperlink r:id="rId70" w:tgtFrame="morph" w:history="1">
        <w:r w:rsidRPr="004524AB">
          <w:rPr>
            <w:rStyle w:val="-"/>
            <w:b/>
            <w:i/>
            <w:color w:val="auto"/>
            <w:szCs w:val="22"/>
          </w:rPr>
          <w:t>ε</w:t>
        </w:r>
        <w:r w:rsidRPr="004524AB">
          <w:rPr>
            <w:rStyle w:val="-"/>
            <w:rFonts w:cs="Arial"/>
            <w:b/>
            <w:i/>
            <w:color w:val="auto"/>
            <w:szCs w:val="22"/>
          </w:rPr>
          <w:t>ἷ</w:t>
        </w:r>
        <w:r w:rsidRPr="004524AB">
          <w:rPr>
            <w:rStyle w:val="-"/>
            <w:b/>
            <w:i/>
            <w:color w:val="auto"/>
            <w:szCs w:val="22"/>
          </w:rPr>
          <w:t>ς</w:t>
        </w:r>
      </w:hyperlink>
      <w:r w:rsidRPr="004524AB">
        <w:rPr>
          <w:b/>
          <w:i/>
          <w:szCs w:val="22"/>
        </w:rPr>
        <w:t xml:space="preserve"> </w:t>
      </w:r>
      <w:hyperlink r:id="rId71" w:tgtFrame="morph" w:history="1">
        <w:r w:rsidRPr="004524AB">
          <w:rPr>
            <w:rStyle w:val="-"/>
            <w:b/>
            <w:i/>
            <w:color w:val="auto"/>
            <w:szCs w:val="22"/>
          </w:rPr>
          <w:t>κα</w:t>
        </w:r>
        <w:r w:rsidRPr="004524AB">
          <w:rPr>
            <w:rStyle w:val="-"/>
            <w:rFonts w:cs="Arial"/>
            <w:b/>
            <w:i/>
            <w:color w:val="auto"/>
            <w:szCs w:val="22"/>
          </w:rPr>
          <w:t>ὶ</w:t>
        </w:r>
      </w:hyperlink>
      <w:r w:rsidRPr="004524AB">
        <w:rPr>
          <w:b/>
          <w:i/>
          <w:szCs w:val="22"/>
        </w:rPr>
        <w:t xml:space="preserve"> </w:t>
      </w:r>
      <w:hyperlink r:id="rId72" w:tgtFrame="morph" w:history="1">
        <w:r w:rsidRPr="004524AB">
          <w:rPr>
            <w:rStyle w:val="-"/>
            <w:b/>
            <w:i/>
            <w:color w:val="auto"/>
            <w:szCs w:val="22"/>
          </w:rPr>
          <w:t>τ</w:t>
        </w:r>
        <w:r w:rsidRPr="004524AB">
          <w:rPr>
            <w:rStyle w:val="-"/>
            <w:rFonts w:cs="Arial"/>
            <w:b/>
            <w:i/>
            <w:color w:val="auto"/>
            <w:szCs w:val="22"/>
          </w:rPr>
          <w:t>ὸ</w:t>
        </w:r>
      </w:hyperlink>
      <w:r w:rsidRPr="004524AB">
        <w:rPr>
          <w:b/>
          <w:i/>
          <w:szCs w:val="22"/>
        </w:rPr>
        <w:t xml:space="preserve"> </w:t>
      </w:r>
      <w:hyperlink r:id="rId73" w:tgtFrame="morph" w:history="1">
        <w:r w:rsidRPr="004524AB">
          <w:rPr>
            <w:rStyle w:val="-"/>
            <w:rFonts w:cs="Arial"/>
            <w:b/>
            <w:i/>
            <w:color w:val="auto"/>
            <w:szCs w:val="22"/>
          </w:rPr>
          <w:t>Ἑ</w:t>
        </w:r>
        <w:r w:rsidRPr="004524AB">
          <w:rPr>
            <w:rStyle w:val="-"/>
            <w:b/>
            <w:i/>
            <w:color w:val="auto"/>
            <w:szCs w:val="22"/>
          </w:rPr>
          <w:t>βραίων</w:t>
        </w:r>
      </w:hyperlink>
      <w:r w:rsidRPr="004524AB">
        <w:rPr>
          <w:b/>
          <w:i/>
          <w:szCs w:val="22"/>
        </w:rPr>
        <w:t xml:space="preserve"> </w:t>
      </w:r>
      <w:hyperlink r:id="rId74" w:tgtFrame="morph" w:history="1">
        <w:r w:rsidRPr="004524AB">
          <w:rPr>
            <w:rStyle w:val="-"/>
            <w:b/>
            <w:i/>
            <w:color w:val="auto"/>
            <w:szCs w:val="22"/>
          </w:rPr>
          <w:t>γένος</w:t>
        </w:r>
      </w:hyperlink>
      <w:r w:rsidRPr="004524AB">
        <w:rPr>
          <w:b/>
          <w:i/>
          <w:szCs w:val="22"/>
        </w:rPr>
        <w:t xml:space="preserve"> </w:t>
      </w:r>
      <w:hyperlink r:id="rId75" w:tgtFrame="morph" w:history="1">
        <w:r w:rsidRPr="004524AB">
          <w:rPr>
            <w:rStyle w:val="-"/>
            <w:rFonts w:cs="Arial"/>
            <w:b/>
            <w:i/>
            <w:color w:val="auto"/>
            <w:szCs w:val="22"/>
          </w:rPr>
          <w:t>ἕ</w:t>
        </w:r>
        <w:r w:rsidRPr="004524AB">
          <w:rPr>
            <w:rStyle w:val="-"/>
            <w:b/>
            <w:i/>
            <w:color w:val="auto"/>
            <w:szCs w:val="22"/>
          </w:rPr>
          <w:t>ν</w:t>
        </w:r>
      </w:hyperlink>
      <w:r w:rsidRPr="004524AB">
        <w:rPr>
          <w:szCs w:val="22"/>
        </w:rPr>
        <w:t xml:space="preserve"> Ιωσ. </w:t>
      </w:r>
      <w:r w:rsidRPr="004524AB">
        <w:rPr>
          <w:i/>
          <w:szCs w:val="22"/>
        </w:rPr>
        <w:t>Αρχ.</w:t>
      </w:r>
      <w:r w:rsidRPr="004524AB">
        <w:rPr>
          <w:szCs w:val="22"/>
        </w:rPr>
        <w:t xml:space="preserve"> 4.201 Φίλων</w:t>
      </w:r>
      <w:r w:rsidRPr="004524AB">
        <w:rPr>
          <w:i/>
          <w:szCs w:val="22"/>
        </w:rPr>
        <w:t xml:space="preserve"> Εν είδει Νόμων.</w:t>
      </w:r>
      <w:r w:rsidRPr="004524AB">
        <w:rPr>
          <w:szCs w:val="22"/>
        </w:rPr>
        <w:t xml:space="preserve"> 4.159</w:t>
      </w:r>
      <w:r w:rsidRPr="004524AB">
        <w:rPr>
          <w:i/>
          <w:szCs w:val="22"/>
          <w:vertAlign w:val="superscript"/>
        </w:rPr>
        <w:t>.</w:t>
      </w:r>
      <w:r w:rsidRPr="004524AB">
        <w:rPr>
          <w:i/>
          <w:szCs w:val="22"/>
        </w:rPr>
        <w:t xml:space="preserve"> </w:t>
      </w:r>
      <w:r w:rsidRPr="004524AB">
        <w:rPr>
          <w:szCs w:val="22"/>
        </w:rPr>
        <w:t xml:space="preserve">πρβλ. </w:t>
      </w:r>
      <w:r w:rsidRPr="004524AB">
        <w:rPr>
          <w:i/>
          <w:szCs w:val="22"/>
        </w:rPr>
        <w:t xml:space="preserve">Αρετ. </w:t>
      </w:r>
      <w:r w:rsidRPr="004524AB">
        <w:rPr>
          <w:szCs w:val="22"/>
        </w:rPr>
        <w:t>35</w:t>
      </w:r>
      <w:r w:rsidRPr="004524AB">
        <w:rPr>
          <w:szCs w:val="22"/>
          <w:vertAlign w:val="superscript"/>
        </w:rPr>
        <w:t>.</w:t>
      </w:r>
      <w:r w:rsidRPr="004524AB">
        <w:rPr>
          <w:szCs w:val="22"/>
        </w:rPr>
        <w:t xml:space="preserve"> </w:t>
      </w:r>
      <w:r w:rsidRPr="004524AB">
        <w:rPr>
          <w:i/>
          <w:szCs w:val="22"/>
        </w:rPr>
        <w:t>Περί της κατά Μωυσέα Κοσμοποιίας</w:t>
      </w:r>
      <w:r w:rsidRPr="004524AB">
        <w:rPr>
          <w:szCs w:val="22"/>
        </w:rPr>
        <w:t xml:space="preserve"> 170-171)</w:t>
      </w:r>
      <w:r w:rsidRPr="004524AB">
        <w:rPr>
          <w:b/>
          <w:szCs w:val="22"/>
        </w:rPr>
        <w:t xml:space="preserve">. </w:t>
      </w:r>
      <w:r w:rsidRPr="004524AB">
        <w:rPr>
          <w:szCs w:val="22"/>
        </w:rPr>
        <w:t xml:space="preserve">Αποτελεί ανάπτυξη του </w:t>
      </w:r>
      <w:r w:rsidRPr="004524AB">
        <w:rPr>
          <w:b/>
          <w:szCs w:val="22"/>
        </w:rPr>
        <w:t>ιουδαϊκού Σεμά</w:t>
      </w:r>
      <w:r w:rsidRPr="004524AB">
        <w:rPr>
          <w:szCs w:val="22"/>
        </w:rPr>
        <w:t>,</w:t>
      </w:r>
      <w:r w:rsidR="00C77110">
        <w:rPr>
          <w:szCs w:val="22"/>
        </w:rPr>
        <w:t xml:space="preserve"> </w:t>
      </w:r>
      <w:r w:rsidRPr="004524AB">
        <w:rPr>
          <w:szCs w:val="22"/>
        </w:rPr>
        <w:t xml:space="preserve">της χαρακτηριστικής Ομολογίας </w:t>
      </w:r>
      <w:r w:rsidRPr="004524AB">
        <w:rPr>
          <w:i/>
          <w:szCs w:val="22"/>
        </w:rPr>
        <w:t>Πίστης</w:t>
      </w:r>
      <w:r w:rsidRPr="004524AB">
        <w:rPr>
          <w:szCs w:val="22"/>
          <w:lang w:val="la-Latn"/>
        </w:rPr>
        <w:t xml:space="preserve"> </w:t>
      </w:r>
      <w:r w:rsidRPr="004524AB">
        <w:rPr>
          <w:szCs w:val="22"/>
        </w:rPr>
        <w:t>της μοναδικότητας του Θεού υπό του</w:t>
      </w:r>
      <w:r w:rsidRPr="004524AB">
        <w:rPr>
          <w:szCs w:val="22"/>
          <w:lang w:val="la-Latn"/>
        </w:rPr>
        <w:t xml:space="preserve"> </w:t>
      </w:r>
      <w:r w:rsidRPr="004524AB">
        <w:rPr>
          <w:szCs w:val="22"/>
        </w:rPr>
        <w:t xml:space="preserve">Ισραήλ. Στη </w:t>
      </w:r>
      <w:r w:rsidRPr="004524AB">
        <w:rPr>
          <w:rFonts w:cs="Silver Humana"/>
          <w:szCs w:val="22"/>
        </w:rPr>
        <w:t xml:space="preserve">Συναγωγή τα άρρενα (!) μέλη της ευχαριστούν μέχρι σήμερα τον Θεό επειδή δεν γεννήθηκαν έθνη </w:t>
      </w:r>
      <w:r w:rsidRPr="004524AB">
        <w:rPr>
          <w:szCs w:val="22"/>
        </w:rPr>
        <w:t>(</w:t>
      </w:r>
      <w:r w:rsidRPr="004524AB">
        <w:rPr>
          <w:szCs w:val="22"/>
          <w:lang w:val="de-CH"/>
        </w:rPr>
        <w:t>g</w:t>
      </w:r>
      <w:r w:rsidRPr="004524AB">
        <w:rPr>
          <w:szCs w:val="22"/>
        </w:rPr>
        <w:t>ō</w:t>
      </w:r>
      <w:r w:rsidRPr="004524AB">
        <w:rPr>
          <w:szCs w:val="22"/>
          <w:lang w:val="de-CH"/>
        </w:rPr>
        <w:t>j</w:t>
      </w:r>
      <w:r w:rsidRPr="004524AB">
        <w:rPr>
          <w:szCs w:val="22"/>
        </w:rPr>
        <w:t xml:space="preserve"> ή </w:t>
      </w:r>
      <w:r w:rsidRPr="004524AB">
        <w:rPr>
          <w:szCs w:val="22"/>
          <w:lang w:val="de-CH"/>
        </w:rPr>
        <w:t>nokri</w:t>
      </w:r>
      <w:r w:rsidRPr="004524AB">
        <w:rPr>
          <w:szCs w:val="22"/>
        </w:rPr>
        <w:t>)</w:t>
      </w:r>
      <w:r w:rsidRPr="004524AB">
        <w:rPr>
          <w:rFonts w:cs="Silver Humana"/>
          <w:szCs w:val="22"/>
        </w:rPr>
        <w:t xml:space="preserve">, γυναίκα </w:t>
      </w:r>
      <w:r w:rsidRPr="004524AB">
        <w:rPr>
          <w:szCs w:val="22"/>
        </w:rPr>
        <w:t>(’</w:t>
      </w:r>
      <w:r w:rsidRPr="004524AB">
        <w:rPr>
          <w:szCs w:val="22"/>
          <w:lang w:val="de-CH"/>
        </w:rPr>
        <w:t>i</w:t>
      </w:r>
      <w:r w:rsidRPr="004524AB">
        <w:rPr>
          <w:szCs w:val="22"/>
        </w:rPr>
        <w:t>šā</w:t>
      </w:r>
      <w:r w:rsidRPr="004524AB">
        <w:rPr>
          <w:szCs w:val="22"/>
          <w:lang w:val="de-CH"/>
        </w:rPr>
        <w:t>h</w:t>
      </w:r>
      <w:r w:rsidRPr="004524AB">
        <w:rPr>
          <w:szCs w:val="22"/>
        </w:rPr>
        <w:t xml:space="preserve">) </w:t>
      </w:r>
      <w:r w:rsidRPr="004524AB">
        <w:rPr>
          <w:rFonts w:cs="Silver Humana"/>
          <w:szCs w:val="22"/>
        </w:rPr>
        <w:t xml:space="preserve">ή ξένοι/αγνοούντες την Τορά </w:t>
      </w:r>
      <w:r w:rsidRPr="004524AB">
        <w:rPr>
          <w:szCs w:val="22"/>
        </w:rPr>
        <w:t>(</w:t>
      </w:r>
      <w:r w:rsidRPr="004524AB">
        <w:rPr>
          <w:szCs w:val="22"/>
          <w:lang w:val="de-CH"/>
        </w:rPr>
        <w:t>b</w:t>
      </w:r>
      <w:r w:rsidRPr="004524AB">
        <w:rPr>
          <w:szCs w:val="22"/>
        </w:rPr>
        <w:t>ō</w:t>
      </w:r>
      <w:r w:rsidRPr="004524AB">
        <w:rPr>
          <w:szCs w:val="22"/>
          <w:lang w:val="de-CH"/>
        </w:rPr>
        <w:t>r</w:t>
      </w:r>
      <w:r w:rsidRPr="004524AB">
        <w:rPr>
          <w:szCs w:val="22"/>
        </w:rPr>
        <w:t>; παραλλαγή: δούλος / ‛</w:t>
      </w:r>
      <w:r w:rsidRPr="004524AB">
        <w:rPr>
          <w:szCs w:val="22"/>
          <w:lang w:val="de-CH"/>
        </w:rPr>
        <w:t>aebaed</w:t>
      </w:r>
      <w:r w:rsidRPr="004524AB">
        <w:rPr>
          <w:szCs w:val="22"/>
        </w:rPr>
        <w:t xml:space="preserve">. </w:t>
      </w:r>
      <w:r w:rsidRPr="004524AB">
        <w:rPr>
          <w:szCs w:val="22"/>
        </w:rPr>
        <w:lastRenderedPageBreak/>
        <w:t xml:space="preserve">Βεβαίως κάτι αντίστοιχο συνηθιζόταν και στους Έλληνες (Διογένης Λαέρτιος 1.33). Αντιθέτως στην χριστιανική κοινότητα θα αναπτυχθεί ο βαπτισματικός παιάνας: </w:t>
      </w:r>
      <w:r w:rsidRPr="004524AB">
        <w:rPr>
          <w:i/>
          <w:szCs w:val="22"/>
          <w:lang w:bidi="he-IL"/>
        </w:rPr>
        <w:t>οὐκ ἔνι Ἰουδαῖος οὐδὲ Ἕλλην, οὐκ ἔνι δοῦλος οὐδὲ ἐλεύθερος.</w:t>
      </w:r>
    </w:p>
    <w:p w:rsidR="00941E4B" w:rsidRPr="004524AB" w:rsidRDefault="00941E4B" w:rsidP="00A371CF">
      <w:pPr>
        <w:ind w:right="374"/>
      </w:pPr>
    </w:p>
    <w:p w:rsidR="00941E4B" w:rsidRPr="004524AB" w:rsidRDefault="00941E4B" w:rsidP="00A371CF">
      <w:pPr>
        <w:ind w:right="374"/>
        <w:rPr>
          <w:lang w:bidi="he-IL"/>
        </w:rPr>
      </w:pPr>
      <w:r w:rsidRPr="004524AB">
        <w:rPr>
          <w:lang w:bidi="he-IL"/>
        </w:rPr>
        <w:t xml:space="preserve">Η </w:t>
      </w:r>
      <w:r w:rsidRPr="004524AB">
        <w:rPr>
          <w:b/>
          <w:lang w:bidi="he-IL"/>
        </w:rPr>
        <w:t>εκλογή του ισραηλιτικού λαού</w:t>
      </w:r>
      <w:r w:rsidRPr="004524AB">
        <w:rPr>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524AB">
        <w:rPr>
          <w:caps/>
          <w:lang w:bidi="he-IL"/>
        </w:rPr>
        <w:t>α</w:t>
      </w:r>
      <w:r w:rsidRPr="004524AB">
        <w:rPr>
          <w:lang w:bidi="he-IL"/>
        </w:rPr>
        <w:t xml:space="preserve">υτή η εκλογή που συνδέεται άρρηκτα με τη διαθήκη αποσκοπεί στη διακονία και, σύμφωνα με τον </w:t>
      </w:r>
      <w:r w:rsidRPr="004524AB">
        <w:rPr>
          <w:b/>
          <w:lang w:bidi="he-IL"/>
        </w:rPr>
        <w:t>Δευτεροησαΐα</w:t>
      </w:r>
      <w:r w:rsidRPr="004524AB">
        <w:rPr>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941E4B" w:rsidRPr="004524AB" w:rsidRDefault="00941E4B" w:rsidP="00A371CF">
      <w:pPr>
        <w:ind w:left="567" w:right="374"/>
        <w:rPr>
          <w:lang w:bidi="he-IL"/>
        </w:rPr>
      </w:pPr>
    </w:p>
    <w:p w:rsidR="00A371CF" w:rsidRPr="004524AB" w:rsidRDefault="00941E4B" w:rsidP="00A371CF">
      <w:pPr>
        <w:ind w:right="374"/>
        <w:rPr>
          <w:rFonts w:cs="Times"/>
          <w:iCs/>
          <w:szCs w:val="22"/>
        </w:rPr>
      </w:pPr>
      <w:r w:rsidRPr="004524AB">
        <w:rPr>
          <w:lang w:bidi="he-IL"/>
        </w:rPr>
        <w:t>Πολύ ορθά επισημαίνει ο Γ. Ράτσινγκερ</w:t>
      </w:r>
      <w:r w:rsidRPr="004524AB">
        <w:rPr>
          <w:rStyle w:val="af1"/>
          <w:rFonts w:eastAsiaTheme="majorEastAsia"/>
          <w:lang w:bidi="he-IL"/>
        </w:rPr>
        <w:endnoteReference w:id="45"/>
      </w:r>
      <w:r w:rsidRPr="004524AB">
        <w:rPr>
          <w:lang w:bidi="he-IL"/>
        </w:rPr>
        <w:t xml:space="preserve"> </w:t>
      </w:r>
      <w:r w:rsidR="00A371CF" w:rsidRPr="004524AB">
        <w:rPr>
          <w:lang w:bidi="he-IL"/>
        </w:rPr>
        <w:t xml:space="preserve">για τη σημασία της ιδιότητας του λαού ως </w:t>
      </w:r>
      <w:r w:rsidR="00A371CF" w:rsidRPr="004524AB">
        <w:rPr>
          <w:b/>
          <w:i/>
          <w:lang w:bidi="he-IL"/>
        </w:rPr>
        <w:t xml:space="preserve">αγίου </w:t>
      </w:r>
      <w:r w:rsidR="00A371CF" w:rsidRPr="004524AB">
        <w:rPr>
          <w:lang w:bidi="he-IL"/>
        </w:rPr>
        <w:t>«βασιλείου ιερατεύματος»: «</w:t>
      </w:r>
      <w:r w:rsidR="00A371CF" w:rsidRPr="004524AB">
        <w:rPr>
          <w:rFonts w:cs="Calibri"/>
          <w:szCs w:val="22"/>
        </w:rPr>
        <w:t xml:space="preserve">Τι σημαίνει το </w:t>
      </w:r>
      <w:r w:rsidR="00A371CF" w:rsidRPr="004524AB">
        <w:rPr>
          <w:rFonts w:cs="Calibri"/>
          <w:i/>
          <w:szCs w:val="22"/>
        </w:rPr>
        <w:t>ἁγιάζειν</w:t>
      </w:r>
      <w:r w:rsidR="00A371CF" w:rsidRPr="004524AB">
        <w:rPr>
          <w:rFonts w:cs="Calibri"/>
          <w:szCs w:val="22"/>
        </w:rPr>
        <w:t xml:space="preserve">; </w:t>
      </w:r>
      <w:r w:rsidR="00A371CF" w:rsidRPr="004524AB">
        <w:rPr>
          <w:rFonts w:cs="Calibri"/>
          <w:b/>
          <w:szCs w:val="22"/>
        </w:rPr>
        <w:t>Άγιος</w:t>
      </w:r>
      <w:r w:rsidR="00A371CF" w:rsidRPr="004524AB">
        <w:rPr>
          <w:rFonts w:cs="Calibri"/>
          <w:szCs w:val="22"/>
        </w:rPr>
        <w:t xml:space="preserve"> (</w:t>
      </w:r>
      <w:r w:rsidR="00A371CF" w:rsidRPr="004524AB">
        <w:rPr>
          <w:rFonts w:cs="Times"/>
          <w:i/>
          <w:iCs/>
          <w:szCs w:val="22"/>
        </w:rPr>
        <w:t xml:space="preserve">qadoš </w:t>
      </w:r>
      <w:r w:rsidR="00A371CF" w:rsidRPr="004524AB">
        <w:rPr>
          <w:rFonts w:cs="Times"/>
          <w:iCs/>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00A371CF" w:rsidRPr="004524AB">
        <w:rPr>
          <w:rFonts w:cs="Times"/>
          <w:i/>
          <w:iCs/>
          <w:szCs w:val="22"/>
        </w:rPr>
        <w:t>ἁγιάζειν</w:t>
      </w:r>
      <w:r w:rsidR="00A371CF" w:rsidRPr="004524AB">
        <w:rPr>
          <w:rFonts w:cs="Times"/>
          <w:iCs/>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00A371CF" w:rsidRPr="004524AB">
        <w:rPr>
          <w:rFonts w:cs="Times"/>
          <w:iCs/>
          <w:szCs w:val="22"/>
          <w:vertAlign w:val="superscript"/>
        </w:rPr>
        <w:t>.</w:t>
      </w:r>
      <w:r w:rsidR="00A371CF" w:rsidRPr="004524AB">
        <w:rPr>
          <w:rFonts w:cs="Times"/>
          <w:iCs/>
          <w:szCs w:val="22"/>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00A371CF" w:rsidRPr="004524AB">
        <w:rPr>
          <w:rFonts w:cs="Times"/>
          <w:i/>
          <w:iCs/>
          <w:szCs w:val="22"/>
        </w:rPr>
        <w:t>η καθιέρωση</w:t>
      </w:r>
      <w:r w:rsidR="00A371CF" w:rsidRPr="004524AB">
        <w:rPr>
          <w:rFonts w:cs="Times"/>
          <w:iCs/>
          <w:szCs w:val="22"/>
        </w:rPr>
        <w:t xml:space="preserve"> ως </w:t>
      </w:r>
      <w:r w:rsidR="00A371CF" w:rsidRPr="004524AB">
        <w:rPr>
          <w:rFonts w:cs="Times"/>
          <w:i/>
          <w:iCs/>
          <w:szCs w:val="22"/>
        </w:rPr>
        <w:t>αγιασμός</w:t>
      </w:r>
      <w:r w:rsidR="00A371CF" w:rsidRPr="004524AB">
        <w:rPr>
          <w:rFonts w:cs="Times"/>
          <w:iCs/>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00A371CF" w:rsidRPr="004524AB">
        <w:rPr>
          <w:rFonts w:cs="Times"/>
          <w:i/>
          <w:iCs/>
          <w:szCs w:val="22"/>
        </w:rPr>
        <w:t>για να</w:t>
      </w:r>
      <w:r w:rsidR="00A371CF" w:rsidRPr="004524AB">
        <w:rPr>
          <w:rFonts w:cs="Times"/>
          <w:iCs/>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00A371CF" w:rsidRPr="004524AB">
        <w:rPr>
          <w:rFonts w:cs="Times"/>
          <w:i/>
          <w:iCs/>
          <w:szCs w:val="22"/>
        </w:rPr>
        <w:t>άγιος λαός»</w:t>
      </w:r>
      <w:r w:rsidR="00A371CF" w:rsidRPr="004524AB">
        <w:rPr>
          <w:rFonts w:cs="Times"/>
          <w:iCs/>
          <w:szCs w:val="22"/>
        </w:rPr>
        <w:t xml:space="preserve">. </w:t>
      </w:r>
    </w:p>
    <w:p w:rsidR="00A371CF" w:rsidRDefault="00CB39C2" w:rsidP="00CB39C2">
      <w:pPr>
        <w:pStyle w:val="3"/>
        <w:rPr>
          <w:rFonts w:eastAsiaTheme="minorHAnsi"/>
          <w:lang w:eastAsia="en-US" w:bidi="he-IL"/>
        </w:rPr>
      </w:pPr>
      <w:r>
        <w:rPr>
          <w:rFonts w:eastAsiaTheme="minorHAnsi"/>
          <w:lang w:eastAsia="en-US" w:bidi="he-IL"/>
        </w:rPr>
        <w:t>Άγαρ – Παρένθετη Μητέρα ??</w:t>
      </w:r>
    </w:p>
    <w:p w:rsidR="00CB39C2" w:rsidRDefault="00CB39C2" w:rsidP="006C1903">
      <w:pPr>
        <w:rPr>
          <w:rFonts w:eastAsiaTheme="minorHAnsi" w:cs="SBL Greek"/>
          <w:b/>
          <w:color w:val="auto"/>
          <w:szCs w:val="22"/>
          <w:lang w:eastAsia="en-US" w:bidi="he-IL"/>
        </w:rPr>
      </w:pPr>
    </w:p>
    <w:p w:rsidR="00A6452F"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Η Σάρα </w:t>
      </w:r>
      <w:r w:rsidRPr="00CB39C2">
        <w:rPr>
          <w:rFonts w:ascii="Times New Roman" w:hAnsi="Times New Roman"/>
          <w:sz w:val="20"/>
          <w:szCs w:val="20"/>
        </w:rPr>
        <w:t xml:space="preserve">(της οποίας το όνομα σημαίνει </w:t>
      </w:r>
      <w:r w:rsidRPr="00CB39C2">
        <w:rPr>
          <w:rFonts w:ascii="Times New Roman" w:hAnsi="Times New Roman"/>
          <w:b/>
          <w:bCs/>
          <w:i/>
          <w:iCs/>
          <w:sz w:val="20"/>
          <w:szCs w:val="20"/>
        </w:rPr>
        <w:t>Κυρία-Αφέντισσα</w:t>
      </w:r>
      <w:r w:rsidRPr="00CB39C2">
        <w:rPr>
          <w:rFonts w:ascii="Times New Roman" w:hAnsi="Times New Roman"/>
          <w:sz w:val="20"/>
          <w:szCs w:val="20"/>
        </w:rPr>
        <w:t xml:space="preserve">, που προέρχεται όμως από το </w:t>
      </w:r>
      <w:r w:rsidRPr="00CB39C2">
        <w:rPr>
          <w:rFonts w:ascii="Times New Roman" w:hAnsi="Times New Roman"/>
          <w:b/>
          <w:bCs/>
          <w:i/>
          <w:iCs/>
          <w:sz w:val="20"/>
          <w:szCs w:val="20"/>
          <w:lang w:val="en-US"/>
        </w:rPr>
        <w:t>sara</w:t>
      </w:r>
      <w:r w:rsidRPr="00CB39C2">
        <w:rPr>
          <w:rFonts w:ascii="Times New Roman" w:hAnsi="Times New Roman"/>
          <w:b/>
          <w:bCs/>
          <w:i/>
          <w:iCs/>
          <w:sz w:val="20"/>
          <w:szCs w:val="20"/>
        </w:rPr>
        <w:t xml:space="preserve">= παλεύω (!) </w:t>
      </w:r>
      <w:r w:rsidRPr="00CB39C2">
        <w:rPr>
          <w:rFonts w:ascii="Times New Roman" w:hAnsi="Times New Roman"/>
          <w:sz w:val="20"/>
          <w:szCs w:val="20"/>
        </w:rPr>
        <w:t xml:space="preserve">με το οποίο συνδέεται και </w:t>
      </w:r>
      <w:r w:rsidRPr="00CB39C2">
        <w:rPr>
          <w:rFonts w:ascii="Times New Roman" w:hAnsi="Times New Roman"/>
          <w:b/>
          <w:bCs/>
          <w:i/>
          <w:iCs/>
          <w:sz w:val="20"/>
          <w:szCs w:val="20"/>
        </w:rPr>
        <w:t xml:space="preserve">ο </w:t>
      </w:r>
      <w:r w:rsidRPr="00CB39C2">
        <w:rPr>
          <w:rFonts w:ascii="Times New Roman" w:hAnsi="Times New Roman"/>
          <w:b/>
          <w:bCs/>
          <w:i/>
          <w:iCs/>
          <w:sz w:val="20"/>
          <w:szCs w:val="20"/>
          <w:lang w:val="en-US"/>
        </w:rPr>
        <w:t>Jisra</w:t>
      </w:r>
      <w:r w:rsidRPr="00CB39C2">
        <w:rPr>
          <w:rFonts w:ascii="Times New Roman" w:hAnsi="Times New Roman"/>
          <w:b/>
          <w:bCs/>
          <w:i/>
          <w:iCs/>
          <w:sz w:val="20"/>
          <w:szCs w:val="20"/>
        </w:rPr>
        <w:t>-</w:t>
      </w:r>
      <w:r w:rsidRPr="00CB39C2">
        <w:rPr>
          <w:rFonts w:ascii="Times New Roman" w:hAnsi="Times New Roman"/>
          <w:b/>
          <w:bCs/>
          <w:i/>
          <w:iCs/>
          <w:sz w:val="20"/>
          <w:szCs w:val="20"/>
          <w:lang w:val="en-US"/>
        </w:rPr>
        <w:t>el</w:t>
      </w:r>
      <w:r w:rsidRPr="00CB39C2">
        <w:rPr>
          <w:rFonts w:ascii="Times New Roman" w:hAnsi="Times New Roman"/>
          <w:sz w:val="20"/>
          <w:szCs w:val="20"/>
        </w:rPr>
        <w:t>- Ισραήλ)</w:t>
      </w:r>
      <w:r w:rsidRPr="00CB39C2">
        <w:rPr>
          <w:rFonts w:ascii="Times New Roman" w:hAnsi="Times New Roman"/>
          <w:i/>
          <w:iCs/>
          <w:sz w:val="20"/>
          <w:szCs w:val="20"/>
        </w:rPr>
        <w:t xml:space="preserve"> η γυναίκα του Άβραμ, δεν του γεννούσε παιδιά. </w:t>
      </w:r>
      <w:r w:rsidRPr="00CB39C2">
        <w:rPr>
          <w:rFonts w:ascii="Times New Roman" w:hAnsi="Times New Roman"/>
          <w:sz w:val="20"/>
          <w:szCs w:val="20"/>
        </w:rPr>
        <w:t>Αυτό απειλ</w:t>
      </w:r>
      <w:r w:rsidR="00C77110">
        <w:rPr>
          <w:rFonts w:ascii="Times New Roman" w:hAnsi="Times New Roman"/>
          <w:sz w:val="20"/>
          <w:szCs w:val="20"/>
        </w:rPr>
        <w:t xml:space="preserve">ούσε την πρωτοκαθεδρία της στην </w:t>
      </w:r>
      <w:r w:rsidRPr="00CB39C2">
        <w:rPr>
          <w:rFonts w:ascii="Times New Roman" w:hAnsi="Times New Roman"/>
          <w:sz w:val="20"/>
          <w:szCs w:val="20"/>
        </w:rPr>
        <w:t xml:space="preserve">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CB39C2">
        <w:rPr>
          <w:rFonts w:ascii="Times New Roman" w:hAnsi="Times New Roman"/>
          <w:b/>
          <w:bCs/>
          <w:sz w:val="20"/>
          <w:szCs w:val="20"/>
        </w:rPr>
        <w:t>της δανεικής μήτρας</w:t>
      </w:r>
      <w:r w:rsidRPr="00CB39C2">
        <w:rPr>
          <w:rFonts w:ascii="Times New Roman" w:hAnsi="Times New Roman"/>
          <w:sz w:val="20"/>
          <w:szCs w:val="20"/>
        </w:rPr>
        <w:t xml:space="preserve">. Το ίδιο θα συμβεί με τη Ραχήλ και τη Λεία. Συνεπώς πρόκειται για πράξη που δεν θεωρείται απλώς μη παράνομη αλλά ευλογία-αξιομισθία (Γέν. 30, 18: </w:t>
      </w:r>
      <w:r w:rsidRPr="00CB39C2">
        <w:rPr>
          <w:rFonts w:ascii="Times New Roman" w:hAnsi="Times New Roman"/>
          <w:b/>
          <w:bCs/>
          <w:i/>
          <w:iCs/>
          <w:sz w:val="20"/>
          <w:szCs w:val="20"/>
        </w:rPr>
        <w:t>καὶ εἶπεν Λεία: «ἔδωκεν ὁ Θεὸς τὸν μισθόν μου ἀνθ᾽ οὗ ἔδωκα τὴν παιδίσκην μου τῷ ἀνδρί μου»</w:t>
      </w:r>
      <w:r w:rsidRPr="00CB39C2">
        <w:rPr>
          <w:rFonts w:ascii="Times New Roman" w:hAnsi="Times New Roman"/>
          <w:sz w:val="20"/>
          <w:szCs w:val="20"/>
        </w:rPr>
        <w:t>).</w:t>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Στην υπηρεσία της είχε μια δούλη Αιγύπτια, που ονομαζόταν Άγαρ. </w:t>
      </w:r>
      <w:r w:rsidRPr="00CB39C2">
        <w:rPr>
          <w:rFonts w:ascii="Times New Roman" w:hAnsi="Times New Roman"/>
          <w:sz w:val="20"/>
          <w:szCs w:val="20"/>
        </w:rPr>
        <w:t xml:space="preserve">Ο προσδιορισμός Αιγύπτια ανακαλεί την πώληση της Σάρας στην Αίγυπτο. </w:t>
      </w:r>
      <w:r w:rsidRPr="00CB39C2">
        <w:rPr>
          <w:rFonts w:ascii="Times New Roman" w:hAnsi="Times New Roman"/>
          <w:i/>
          <w:iCs/>
          <w:sz w:val="20"/>
          <w:szCs w:val="20"/>
        </w:rPr>
        <w:t xml:space="preserve">Είπε λοιπόν η Σάρα στον Άβραμ: «Ο Κύριος μου στέρησε την ικανότητα να γεννώ. Πήγαινε, λοιπόν, στη δούλη μου, και ίσως </w:t>
      </w:r>
      <w:r w:rsidRPr="00CB39C2">
        <w:rPr>
          <w:rFonts w:ascii="Times New Roman" w:hAnsi="Times New Roman"/>
          <w:b/>
          <w:bCs/>
          <w:i/>
          <w:iCs/>
          <w:sz w:val="20"/>
          <w:szCs w:val="20"/>
        </w:rPr>
        <w:t>ΕΓΩ</w:t>
      </w:r>
      <w:r w:rsidR="00C77110">
        <w:rPr>
          <w:rFonts w:ascii="Times New Roman" w:hAnsi="Times New Roman"/>
          <w:i/>
          <w:iCs/>
          <w:sz w:val="20"/>
          <w:szCs w:val="20"/>
        </w:rPr>
        <w:t xml:space="preserve"> </w:t>
      </w:r>
      <w:r w:rsidRPr="00CB39C2">
        <w:rPr>
          <w:rFonts w:ascii="Times New Roman" w:hAnsi="Times New Roman"/>
          <w:sz w:val="20"/>
          <w:szCs w:val="20"/>
        </w:rPr>
        <w:t xml:space="preserve">(όχι εμείς) </w:t>
      </w:r>
      <w:r w:rsidRPr="00CB39C2">
        <w:rPr>
          <w:rFonts w:ascii="Times New Roman" w:hAnsi="Times New Roman"/>
          <w:b/>
          <w:bCs/>
          <w:i/>
          <w:iCs/>
          <w:sz w:val="20"/>
          <w:szCs w:val="20"/>
        </w:rPr>
        <w:t xml:space="preserve">αποκτήσω </w:t>
      </w:r>
      <w:r w:rsidRPr="00CB39C2">
        <w:rPr>
          <w:rFonts w:ascii="Times New Roman" w:hAnsi="Times New Roman"/>
          <w:i/>
          <w:iCs/>
          <w:sz w:val="20"/>
          <w:szCs w:val="20"/>
        </w:rPr>
        <w:t xml:space="preserve">μέσω αυτής ένα γιο». </w:t>
      </w:r>
      <w:r w:rsidRPr="00CB39C2">
        <w:rPr>
          <w:rFonts w:ascii="Times New Roman" w:hAnsi="Times New Roman"/>
          <w:sz w:val="20"/>
          <w:szCs w:val="20"/>
        </w:rPr>
        <w:t>Θέλει παιδί για τον εαυτό της!</w:t>
      </w:r>
      <w:r w:rsidR="00C77110">
        <w:rPr>
          <w:rFonts w:ascii="Times New Roman" w:hAnsi="Times New Roman"/>
          <w:sz w:val="20"/>
          <w:szCs w:val="20"/>
        </w:rPr>
        <w:t xml:space="preserve"> </w:t>
      </w:r>
      <w:r w:rsidRPr="00CB39C2">
        <w:rPr>
          <w:rFonts w:ascii="Times New Roman" w:hAnsi="Times New Roman"/>
          <w:sz w:val="20"/>
          <w:szCs w:val="20"/>
        </w:rPr>
        <w:t xml:space="preserve">(λογοπαίγνιο μεταξύ κτίζω= </w:t>
      </w:r>
      <w:r w:rsidRPr="00CB39C2">
        <w:rPr>
          <w:rFonts w:ascii="Times New Roman" w:hAnsi="Times New Roman"/>
          <w:sz w:val="20"/>
          <w:szCs w:val="20"/>
          <w:lang w:val="en-US"/>
        </w:rPr>
        <w:t>banah</w:t>
      </w:r>
      <w:r w:rsidRPr="00CB39C2">
        <w:rPr>
          <w:rFonts w:ascii="Times New Roman" w:hAnsi="Times New Roman"/>
          <w:sz w:val="20"/>
          <w:szCs w:val="20"/>
        </w:rPr>
        <w:t xml:space="preserve"> και γιος= </w:t>
      </w:r>
      <w:r w:rsidRPr="00CB39C2">
        <w:rPr>
          <w:rFonts w:ascii="Times New Roman" w:hAnsi="Times New Roman"/>
          <w:sz w:val="20"/>
          <w:szCs w:val="20"/>
          <w:lang w:val="en-US"/>
        </w:rPr>
        <w:t>ben</w:t>
      </w:r>
      <w:r w:rsidRPr="00CB39C2">
        <w:rPr>
          <w:rFonts w:ascii="Times New Roman" w:hAnsi="Times New Roman"/>
          <w:sz w:val="20"/>
          <w:szCs w:val="20"/>
        </w:rPr>
        <w:t>).</w:t>
      </w:r>
      <w:r w:rsidR="00C77110">
        <w:rPr>
          <w:rFonts w:ascii="Times New Roman" w:hAnsi="Times New Roman"/>
          <w:sz w:val="20"/>
          <w:szCs w:val="20"/>
        </w:rPr>
        <w:t xml:space="preserve"> </w:t>
      </w:r>
      <w:r w:rsidRPr="00CB39C2">
        <w:rPr>
          <w:rFonts w:ascii="Times New Roman" w:hAnsi="Times New Roman"/>
          <w:i/>
          <w:iCs/>
          <w:sz w:val="20"/>
          <w:szCs w:val="20"/>
          <w:lang w:val="en-US"/>
        </w:rPr>
        <w:t>O</w:t>
      </w:r>
      <w:r w:rsidRPr="00CB39C2">
        <w:rPr>
          <w:rFonts w:ascii="Times New Roman" w:hAnsi="Times New Roman"/>
          <w:i/>
          <w:iCs/>
          <w:sz w:val="20"/>
          <w:szCs w:val="20"/>
        </w:rPr>
        <w:t xml:space="preserve"> Άβραμ άκουσε τα λόγια της Σάρας</w:t>
      </w:r>
      <w:r w:rsidRPr="00CB39C2">
        <w:rPr>
          <w:rFonts w:ascii="Times New Roman" w:hAnsi="Times New Roman"/>
          <w:sz w:val="20"/>
          <w:szCs w:val="20"/>
        </w:rPr>
        <w:t xml:space="preserve"> χωρίς αντιρρήσεις</w:t>
      </w:r>
      <w:r w:rsidRPr="00CB39C2">
        <w:rPr>
          <w:rFonts w:ascii="Times New Roman" w:hAnsi="Times New Roman"/>
          <w:i/>
          <w:iCs/>
          <w:sz w:val="20"/>
          <w:szCs w:val="20"/>
        </w:rPr>
        <w:t xml:space="preserve">. </w:t>
      </w:r>
      <w:r w:rsidRPr="00CB39C2">
        <w:rPr>
          <w:rFonts w:ascii="Times New Roman" w:hAnsi="Times New Roman"/>
          <w:i/>
          <w:iCs/>
          <w:sz w:val="20"/>
          <w:szCs w:val="20"/>
          <w:vertAlign w:val="superscript"/>
        </w:rPr>
        <w:t>3</w:t>
      </w:r>
      <w:r w:rsidRPr="00CB39C2">
        <w:rPr>
          <w:rFonts w:ascii="Times New Roman" w:hAnsi="Times New Roman"/>
          <w:i/>
          <w:iCs/>
          <w:sz w:val="20"/>
          <w:szCs w:val="20"/>
        </w:rPr>
        <w:t xml:space="preserve">Έτσι, δέκα χρόνια μετά την εγκατάσταση του στη Χαναάν, η γυναίκα του η Σάρα έδωσε την Άγαρ, την Αιγύπτια δούλη της, για γυναίκα. </w:t>
      </w:r>
      <w:r w:rsidRPr="00CB39C2">
        <w:rPr>
          <w:rFonts w:ascii="Times New Roman" w:hAnsi="Times New Roman"/>
          <w:i/>
          <w:iCs/>
          <w:sz w:val="20"/>
          <w:szCs w:val="20"/>
          <w:vertAlign w:val="superscript"/>
        </w:rPr>
        <w:t>4</w:t>
      </w:r>
      <w:r w:rsidRPr="00CB39C2">
        <w:rPr>
          <w:rFonts w:ascii="Times New Roman" w:hAnsi="Times New Roman"/>
          <w:i/>
          <w:iCs/>
          <w:sz w:val="20"/>
          <w:szCs w:val="20"/>
        </w:rPr>
        <w:t>Ο Άβραμ, λοιπόν, συνευρέθηκε με την Άγαρ κι εκείνη έμεινε έγκυος.</w:t>
      </w:r>
      <w:r w:rsidR="00C77110">
        <w:rPr>
          <w:rFonts w:ascii="Times New Roman" w:hAnsi="Times New Roman"/>
          <w:i/>
          <w:iCs/>
          <w:sz w:val="20"/>
          <w:szCs w:val="20"/>
        </w:rPr>
        <w:t xml:space="preserve"> </w:t>
      </w:r>
      <w:r w:rsidRPr="00CB39C2">
        <w:rPr>
          <w:rFonts w:ascii="Times New Roman" w:hAnsi="Times New Roman"/>
          <w:b/>
          <w:bCs/>
          <w:i/>
          <w:iCs/>
          <w:sz w:val="20"/>
          <w:szCs w:val="20"/>
        </w:rPr>
        <w:t>Οι ισορροπίες αλλάζουν.</w:t>
      </w:r>
      <w:r w:rsidRPr="00CB39C2">
        <w:rPr>
          <w:rFonts w:ascii="Times New Roman" w:hAnsi="Times New Roman"/>
          <w:b/>
          <w:bCs/>
          <w:sz w:val="20"/>
          <w:szCs w:val="20"/>
        </w:rPr>
        <w:t xml:space="preserve"> </w:t>
      </w:r>
    </w:p>
    <w:p w:rsidR="00CB39C2" w:rsidRDefault="00CB39C2" w:rsidP="00FC64F2">
      <w:pPr>
        <w:spacing w:after="200" w:line="276" w:lineRule="auto"/>
        <w:jc w:val="center"/>
        <w:rPr>
          <w:rFonts w:ascii="Times New Roman" w:hAnsi="Times New Roman"/>
          <w:sz w:val="20"/>
          <w:szCs w:val="20"/>
        </w:rPr>
      </w:pPr>
      <w:r w:rsidRPr="00CB39C2">
        <w:rPr>
          <w:rFonts w:ascii="Times New Roman" w:hAnsi="Times New Roman"/>
          <w:noProof/>
          <w:sz w:val="20"/>
          <w:szCs w:val="20"/>
        </w:rPr>
        <w:lastRenderedPageBreak/>
        <w:drawing>
          <wp:inline distT="0" distB="0" distL="0" distR="0">
            <wp:extent cx="2283105" cy="3398293"/>
            <wp:effectExtent l="19050" t="0" r="2895" b="0"/>
            <wp:docPr id="37"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76" cstate="print"/>
                    <a:srcRect/>
                    <a:stretch>
                      <a:fillRect/>
                    </a:stretch>
                  </pic:blipFill>
                  <pic:spPr bwMode="auto">
                    <a:xfrm>
                      <a:off x="0" y="0"/>
                      <a:ext cx="2286132" cy="3402799"/>
                    </a:xfrm>
                    <a:prstGeom prst="rect">
                      <a:avLst/>
                    </a:prstGeom>
                    <a:noFill/>
                    <a:ln w="9525">
                      <a:noFill/>
                      <a:miter lim="800000"/>
                      <a:headEnd/>
                      <a:tailEnd/>
                    </a:ln>
                  </pic:spPr>
                </pic:pic>
              </a:graphicData>
            </a:graphic>
          </wp:inline>
        </w:drawing>
      </w:r>
    </w:p>
    <w:p w:rsidR="00CB39C2" w:rsidRPr="00CB39C2" w:rsidRDefault="00CB39C2" w:rsidP="00CB39C2">
      <w:pPr>
        <w:spacing w:after="200" w:line="276" w:lineRule="auto"/>
        <w:jc w:val="left"/>
        <w:rPr>
          <w:rFonts w:ascii="Times New Roman" w:hAnsi="Times New Roman"/>
          <w:sz w:val="20"/>
          <w:szCs w:val="20"/>
        </w:rPr>
      </w:pPr>
      <w:r w:rsidRPr="00CB39C2">
        <w:rPr>
          <w:rFonts w:ascii="Times New Roman" w:hAnsi="Times New Roman"/>
          <w:sz w:val="20"/>
          <w:szCs w:val="20"/>
        </w:rPr>
        <w:t>Άγαρ σημαίνει</w:t>
      </w:r>
      <w:r w:rsidR="00C77110">
        <w:rPr>
          <w:rFonts w:ascii="Times New Roman" w:hAnsi="Times New Roman"/>
          <w:sz w:val="20"/>
          <w:szCs w:val="20"/>
        </w:rPr>
        <w:t xml:space="preserve"> </w:t>
      </w:r>
      <w:r w:rsidRPr="00CB39C2">
        <w:rPr>
          <w:rFonts w:ascii="Times New Roman" w:hAnsi="Times New Roman"/>
          <w:b/>
          <w:bCs/>
          <w:i/>
          <w:iCs/>
          <w:sz w:val="20"/>
          <w:szCs w:val="20"/>
        </w:rPr>
        <w:t>Ξένη-η Άλλη</w:t>
      </w:r>
      <w:r w:rsidR="003E03FA">
        <w:rPr>
          <w:rFonts w:ascii="Times New Roman" w:hAnsi="Times New Roman"/>
          <w:sz w:val="20"/>
          <w:szCs w:val="20"/>
        </w:rPr>
        <w:t xml:space="preserve">. </w:t>
      </w:r>
      <w:r w:rsidRPr="00CB39C2">
        <w:rPr>
          <w:rFonts w:ascii="Times New Roman" w:hAnsi="Times New Roman"/>
          <w:sz w:val="20"/>
          <w:szCs w:val="20"/>
        </w:rPr>
        <w:t xml:space="preserve">Παραδόξως το </w:t>
      </w:r>
      <w:r w:rsidRPr="00CB39C2">
        <w:rPr>
          <w:rFonts w:ascii="Times New Roman" w:hAnsi="Times New Roman"/>
          <w:b/>
          <w:bCs/>
          <w:i/>
          <w:iCs/>
          <w:sz w:val="20"/>
          <w:szCs w:val="20"/>
        </w:rPr>
        <w:t>Ξένος</w:t>
      </w:r>
      <w:r w:rsidRPr="00CB39C2">
        <w:rPr>
          <w:rFonts w:ascii="Times New Roman" w:hAnsi="Times New Roman"/>
          <w:sz w:val="20"/>
          <w:szCs w:val="20"/>
        </w:rPr>
        <w:t xml:space="preserve"> είναι το κατεξοχήν χαρακτηριστικό των Εβραίων, όπως και η σκλαβιά. Λειτουργεί ως το Πρωτότυπο των Ιουδαίων. </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Ο γιος του Μωυσή ονομάζεται Γκέρσομ (=ε</w:t>
      </w:r>
      <w:r w:rsidR="00A6452F">
        <w:rPr>
          <w:rFonts w:ascii="Times New Roman" w:hAnsi="Times New Roman"/>
          <w:sz w:val="20"/>
          <w:szCs w:val="20"/>
        </w:rPr>
        <w:t xml:space="preserve"> </w:t>
      </w:r>
      <w:r w:rsidRPr="00CB39C2">
        <w:rPr>
          <w:rFonts w:ascii="Times New Roman" w:hAnsi="Times New Roman"/>
          <w:sz w:val="20"/>
          <w:szCs w:val="20"/>
        </w:rPr>
        <w:t>ίμαι ξένος εκεί!). Αυτοί που ασπάζονται τον Ιουδαϊσμό</w:t>
      </w:r>
      <w:r w:rsidR="00A6452F">
        <w:rPr>
          <w:rFonts w:ascii="Times New Roman" w:hAnsi="Times New Roman"/>
          <w:sz w:val="20"/>
          <w:szCs w:val="20"/>
        </w:rPr>
        <w:t>,</w:t>
      </w:r>
      <w:r w:rsidRPr="00CB39C2">
        <w:rPr>
          <w:rFonts w:ascii="Times New Roman" w:hAnsi="Times New Roman"/>
          <w:sz w:val="20"/>
          <w:szCs w:val="20"/>
        </w:rPr>
        <w:t xml:space="preserve"> ονομάζονται γκερίμ (=</w:t>
      </w:r>
      <w:r w:rsidR="00A6452F">
        <w:rPr>
          <w:rFonts w:ascii="Times New Roman" w:hAnsi="Times New Roman"/>
          <w:sz w:val="20"/>
          <w:szCs w:val="20"/>
        </w:rPr>
        <w:t xml:space="preserve"> </w:t>
      </w:r>
      <w:r w:rsidRPr="00CB39C2">
        <w:rPr>
          <w:rFonts w:ascii="Times New Roman" w:hAnsi="Times New Roman"/>
          <w:sz w:val="20"/>
          <w:szCs w:val="20"/>
        </w:rPr>
        <w:t>οι ξένοι).</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Είναι από τις λίγες γυναίκες που δέχεται άμεση Αποκάλυψη από τον Θεό, τη στιγμή που το κακό κορυφώνεται. Δέχεται επαγγελία και γίνεται μητέρα πλήθους- εκατομ. Αράβων.</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Το παιδί της ονομάζεται Ισμαήλ (= ο Θεός εισ</w:t>
      </w:r>
      <w:r w:rsidRPr="00CB39C2">
        <w:rPr>
          <w:rFonts w:ascii="Times New Roman" w:hAnsi="Times New Roman"/>
          <w:b/>
          <w:bCs/>
          <w:i/>
          <w:iCs/>
          <w:sz w:val="20"/>
          <w:szCs w:val="20"/>
        </w:rPr>
        <w:t>άκουσε</w:t>
      </w:r>
      <w:r w:rsidRPr="00CB39C2">
        <w:rPr>
          <w:rFonts w:ascii="Times New Roman" w:hAnsi="Times New Roman"/>
          <w:sz w:val="20"/>
          <w:szCs w:val="20"/>
        </w:rPr>
        <w:t xml:space="preserve">) </w:t>
      </w:r>
    </w:p>
    <w:p w:rsidR="00A6452F"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Όταν η Άγαρ είδε ότι ήταν έγκυος, άρχισε να φέρεται στην κυρά της με περιφρόνηση. </w:t>
      </w:r>
      <w:r w:rsidRPr="00CB39C2">
        <w:rPr>
          <w:rFonts w:ascii="Times New Roman" w:hAnsi="Times New Roman"/>
          <w:sz w:val="20"/>
          <w:szCs w:val="20"/>
        </w:rPr>
        <w:t xml:space="preserve">Από αντικείμενο εκμετάλλευσης γίνεται </w:t>
      </w:r>
      <w:r w:rsidRPr="00CB39C2">
        <w:rPr>
          <w:rFonts w:ascii="Times New Roman" w:hAnsi="Times New Roman"/>
          <w:b/>
          <w:bCs/>
          <w:i/>
          <w:iCs/>
          <w:sz w:val="20"/>
          <w:szCs w:val="20"/>
        </w:rPr>
        <w:t>υποκείμενο</w:t>
      </w:r>
      <w:r w:rsidRPr="00CB39C2">
        <w:rPr>
          <w:rFonts w:ascii="Times New Roman" w:hAnsi="Times New Roman"/>
          <w:sz w:val="20"/>
          <w:szCs w:val="20"/>
        </w:rPr>
        <w:t xml:space="preserve">. Η Σάρα δεν απευθύνεται στην ίδια αλλά στον Αβραάμ και επικαλείται τον Κύριο. </w:t>
      </w:r>
      <w:r w:rsidRPr="00CB39C2">
        <w:rPr>
          <w:rFonts w:ascii="Times New Roman" w:hAnsi="Times New Roman"/>
          <w:i/>
          <w:iCs/>
          <w:sz w:val="20"/>
          <w:szCs w:val="20"/>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CB39C2">
        <w:rPr>
          <w:rFonts w:ascii="Times New Roman" w:hAnsi="Times New Roman"/>
          <w:sz w:val="20"/>
          <w:szCs w:val="20"/>
        </w:rPr>
        <w:t>Ο</w:t>
      </w:r>
      <w:r w:rsidR="00C77110">
        <w:rPr>
          <w:rFonts w:ascii="Times New Roman" w:hAnsi="Times New Roman"/>
          <w:sz w:val="20"/>
          <w:szCs w:val="20"/>
        </w:rPr>
        <w:t xml:space="preserve"> </w:t>
      </w:r>
      <w:r w:rsidRPr="00CB39C2">
        <w:rPr>
          <w:rFonts w:ascii="Times New Roman" w:hAnsi="Times New Roman"/>
          <w:sz w:val="20"/>
          <w:szCs w:val="20"/>
        </w:rPr>
        <w:t>Άβραμ δεν αναλαμβάνει την ευθύνη για την έγκυο αλλά απαντά στη Σάρα:</w:t>
      </w:r>
      <w:r w:rsidRPr="00CB39C2">
        <w:rPr>
          <w:rFonts w:ascii="Times New Roman" w:hAnsi="Times New Roman"/>
          <w:i/>
          <w:iCs/>
          <w:sz w:val="20"/>
          <w:szCs w:val="20"/>
        </w:rPr>
        <w:t xml:space="preserve"> «Ορίστε η δούλη </w:t>
      </w:r>
      <w:r w:rsidRPr="00CB39C2">
        <w:rPr>
          <w:rFonts w:ascii="Times New Roman" w:hAnsi="Times New Roman"/>
          <w:b/>
          <w:bCs/>
          <w:i/>
          <w:iCs/>
          <w:sz w:val="20"/>
          <w:szCs w:val="20"/>
        </w:rPr>
        <w:t>ΣΟΥ</w:t>
      </w:r>
      <w:r w:rsidRPr="00CB39C2">
        <w:rPr>
          <w:rFonts w:ascii="Times New Roman" w:hAnsi="Times New Roman"/>
          <w:i/>
          <w:iCs/>
          <w:sz w:val="20"/>
          <w:szCs w:val="20"/>
        </w:rPr>
        <w:t>, στη διάθεσή</w:t>
      </w:r>
      <w:r w:rsidR="00C77110">
        <w:rPr>
          <w:rFonts w:ascii="Times New Roman" w:hAnsi="Times New Roman"/>
          <w:i/>
          <w:iCs/>
          <w:sz w:val="20"/>
          <w:szCs w:val="20"/>
        </w:rPr>
        <w:t xml:space="preserve"> </w:t>
      </w:r>
      <w:r w:rsidRPr="00CB39C2">
        <w:rPr>
          <w:rFonts w:ascii="Times New Roman" w:hAnsi="Times New Roman"/>
          <w:b/>
          <w:bCs/>
          <w:i/>
          <w:iCs/>
          <w:sz w:val="20"/>
          <w:szCs w:val="20"/>
        </w:rPr>
        <w:t>ΣΟΥ</w:t>
      </w:r>
      <w:r w:rsidRPr="00CB39C2">
        <w:rPr>
          <w:rFonts w:ascii="Times New Roman" w:hAnsi="Times New Roman"/>
          <w:i/>
          <w:iCs/>
          <w:sz w:val="20"/>
          <w:szCs w:val="20"/>
        </w:rPr>
        <w:t xml:space="preserve">. </w:t>
      </w:r>
      <w:r w:rsidRPr="00CB39C2">
        <w:rPr>
          <w:rFonts w:ascii="Times New Roman" w:hAnsi="Times New Roman"/>
          <w:b/>
          <w:bCs/>
          <w:i/>
          <w:iCs/>
          <w:sz w:val="20"/>
          <w:szCs w:val="20"/>
        </w:rPr>
        <w:t>Κάνε της ό,τι σου αρέσει</w:t>
      </w:r>
      <w:r w:rsidRPr="00CB39C2">
        <w:rPr>
          <w:rFonts w:ascii="Times New Roman" w:hAnsi="Times New Roman"/>
          <w:i/>
          <w:iCs/>
          <w:sz w:val="20"/>
          <w:szCs w:val="20"/>
        </w:rPr>
        <w:t>». Και</w:t>
      </w:r>
      <w:r w:rsidR="00C77110">
        <w:rPr>
          <w:rFonts w:ascii="Times New Roman" w:hAnsi="Times New Roman"/>
          <w:i/>
          <w:iCs/>
          <w:sz w:val="20"/>
          <w:szCs w:val="20"/>
        </w:rPr>
        <w:t xml:space="preserve"> </w:t>
      </w:r>
      <w:r w:rsidRPr="00CB39C2">
        <w:rPr>
          <w:rFonts w:ascii="Times New Roman" w:hAnsi="Times New Roman"/>
          <w:i/>
          <w:iCs/>
          <w:sz w:val="20"/>
          <w:szCs w:val="20"/>
        </w:rPr>
        <w:t xml:space="preserve">για τους δύο η </w:t>
      </w:r>
      <w:r w:rsidRPr="00CB39C2">
        <w:rPr>
          <w:rFonts w:ascii="Times New Roman" w:hAnsi="Times New Roman"/>
          <w:sz w:val="20"/>
          <w:szCs w:val="20"/>
        </w:rPr>
        <w:t xml:space="preserve">Άγαρ δεν έχει όνομα. </w:t>
      </w:r>
      <w:r w:rsidRPr="00CB39C2">
        <w:rPr>
          <w:rFonts w:ascii="Times New Roman" w:hAnsi="Times New Roman"/>
          <w:i/>
          <w:iCs/>
          <w:sz w:val="20"/>
          <w:szCs w:val="20"/>
        </w:rPr>
        <w:t xml:space="preserve">Τότε ή Σάρα άρχισε να κακομεταχειρίζεται την Άγαρ: </w:t>
      </w:r>
      <w:r w:rsidRPr="00CB39C2">
        <w:rPr>
          <w:rFonts w:ascii="Times New Roman" w:hAnsi="Times New Roman"/>
          <w:b/>
          <w:bCs/>
          <w:sz w:val="20"/>
          <w:szCs w:val="20"/>
        </w:rPr>
        <w:t xml:space="preserve">Με τα ίδια λόγια περιγράφεται στην </w:t>
      </w:r>
      <w:r w:rsidRPr="00CB39C2">
        <w:rPr>
          <w:rFonts w:ascii="Times New Roman" w:hAnsi="Times New Roman"/>
          <w:b/>
          <w:bCs/>
          <w:i/>
          <w:iCs/>
          <w:sz w:val="20"/>
          <w:szCs w:val="20"/>
        </w:rPr>
        <w:t xml:space="preserve">Έξοδο </w:t>
      </w:r>
      <w:r w:rsidRPr="00CB39C2">
        <w:rPr>
          <w:rFonts w:ascii="Times New Roman" w:hAnsi="Times New Roman"/>
          <w:b/>
          <w:bCs/>
          <w:sz w:val="20"/>
          <w:szCs w:val="20"/>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sidR="00A6452F">
        <w:rPr>
          <w:rFonts w:ascii="Times New Roman" w:hAnsi="Times New Roman"/>
          <w:sz w:val="20"/>
          <w:szCs w:val="20"/>
        </w:rPr>
        <w:t xml:space="preserve"> </w:t>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Κι εκείνη έφυγε από κοντά της: </w:t>
      </w:r>
      <w:r w:rsidRPr="00CB39C2">
        <w:rPr>
          <w:rFonts w:ascii="Times New Roman" w:hAnsi="Times New Roman"/>
          <w:sz w:val="20"/>
          <w:szCs w:val="20"/>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CB39C2">
        <w:rPr>
          <w:rFonts w:ascii="Times New Roman" w:hAnsi="Times New Roman"/>
          <w:i/>
          <w:iCs/>
          <w:sz w:val="20"/>
          <w:szCs w:val="20"/>
          <w:vertAlign w:val="superscript"/>
        </w:rPr>
        <w:t>7</w:t>
      </w:r>
      <w:r w:rsidRPr="00CB39C2">
        <w:rPr>
          <w:rFonts w:ascii="Times New Roman" w:hAnsi="Times New Roman"/>
          <w:i/>
          <w:iCs/>
          <w:sz w:val="20"/>
          <w:szCs w:val="20"/>
        </w:rPr>
        <w:t xml:space="preserve"> Κοντά σε μια νεροπηγή </w:t>
      </w:r>
      <w:r w:rsidRPr="00CB39C2">
        <w:rPr>
          <w:rFonts w:ascii="Times New Roman" w:hAnsi="Times New Roman"/>
          <w:sz w:val="20"/>
          <w:szCs w:val="20"/>
        </w:rPr>
        <w:t xml:space="preserve">(που στην Α.Γ. συνδέεται με τη ζωή και τη συνάντηση) </w:t>
      </w:r>
      <w:r w:rsidRPr="00CB39C2">
        <w:rPr>
          <w:rFonts w:ascii="Times New Roman" w:hAnsi="Times New Roman"/>
          <w:i/>
          <w:iCs/>
          <w:sz w:val="20"/>
          <w:szCs w:val="20"/>
        </w:rPr>
        <w:t xml:space="preserve">στην έρημο, στο δρόμο προς τη Σουρ τη συνάντησε ένας άγγελος του Κυρίου </w:t>
      </w:r>
      <w:r w:rsidRPr="00CB39C2">
        <w:rPr>
          <w:rFonts w:ascii="Times New Roman" w:hAnsi="Times New Roman"/>
          <w:i/>
          <w:iCs/>
          <w:sz w:val="20"/>
          <w:szCs w:val="20"/>
          <w:vertAlign w:val="superscript"/>
        </w:rPr>
        <w:t>6</w:t>
      </w:r>
      <w:r w:rsidRPr="00CB39C2">
        <w:rPr>
          <w:rFonts w:ascii="Times New Roman" w:hAnsi="Times New Roman"/>
          <w:i/>
          <w:iCs/>
          <w:sz w:val="20"/>
          <w:szCs w:val="20"/>
        </w:rPr>
        <w:t>και της είπε: «</w:t>
      </w:r>
      <w:r w:rsidRPr="00CB39C2">
        <w:rPr>
          <w:rFonts w:ascii="Times New Roman" w:hAnsi="Times New Roman"/>
          <w:b/>
          <w:bCs/>
          <w:i/>
          <w:iCs/>
          <w:sz w:val="20"/>
          <w:szCs w:val="20"/>
          <w:u w:val="single"/>
        </w:rPr>
        <w:t>Άγαρ,</w:t>
      </w:r>
      <w:r w:rsidRPr="00CB39C2">
        <w:rPr>
          <w:rFonts w:ascii="Times New Roman" w:hAnsi="Times New Roman"/>
          <w:i/>
          <w:iCs/>
          <w:sz w:val="20"/>
          <w:szCs w:val="20"/>
        </w:rPr>
        <w:t xml:space="preserve"> δούλη της Σάρας, από πού έρχεσαι και πού πηγαίνεις;». </w:t>
      </w:r>
      <w:r w:rsidRPr="00CB39C2">
        <w:rPr>
          <w:rFonts w:ascii="Times New Roman" w:hAnsi="Times New Roman"/>
          <w:sz w:val="20"/>
          <w:szCs w:val="20"/>
        </w:rPr>
        <w:t xml:space="preserve">Για πρώτη φορά προσφωνείται με το όνομά της! Έχει ταυτότητα και ερωτάται για την προέλευση και τον προορισμό της! </w:t>
      </w:r>
    </w:p>
    <w:p w:rsidR="00CB39C2" w:rsidRPr="00CB39C2" w:rsidRDefault="00CB39C2" w:rsidP="00A6452F">
      <w:pPr>
        <w:spacing w:after="200" w:line="276" w:lineRule="auto"/>
        <w:jc w:val="left"/>
        <w:rPr>
          <w:rFonts w:ascii="Times New Roman" w:hAnsi="Times New Roman"/>
          <w:sz w:val="20"/>
          <w:szCs w:val="20"/>
        </w:rPr>
      </w:pPr>
      <w:r w:rsidRPr="00CB39C2">
        <w:rPr>
          <w:rFonts w:ascii="Times New Roman" w:hAnsi="Times New Roman"/>
          <w:i/>
          <w:iCs/>
          <w:sz w:val="20"/>
          <w:szCs w:val="20"/>
        </w:rPr>
        <w:t xml:space="preserve">Ο άγγελος της είπε: «Γύρνα πίσω στην κυρά σου και υποτάξου ο' αυτήν», </w:t>
      </w:r>
      <w:r w:rsidRPr="00CB39C2">
        <w:rPr>
          <w:rFonts w:ascii="Times New Roman" w:hAnsi="Times New Roman"/>
          <w:sz w:val="20"/>
          <w:szCs w:val="20"/>
        </w:rPr>
        <w:t>όπως προέβλεπε ο κώδικας του Χαμουραμπί</w:t>
      </w:r>
      <w:r w:rsidRPr="00CB39C2">
        <w:rPr>
          <w:rFonts w:ascii="Times New Roman" w:hAnsi="Times New Roman"/>
          <w:i/>
          <w:iCs/>
          <w:sz w:val="20"/>
          <w:szCs w:val="20"/>
        </w:rPr>
        <w:t xml:space="preserve"> (15, 15-19). </w:t>
      </w:r>
      <w:r w:rsidRPr="00CB39C2">
        <w:rPr>
          <w:rFonts w:ascii="Times New Roman" w:hAnsi="Times New Roman"/>
          <w:sz w:val="20"/>
          <w:szCs w:val="20"/>
        </w:rPr>
        <w:t>Φαίνεται αρχικά ότι ο Γιαχβέ νομιμοποιεί την ιεραρχία και την καταπίεση. Πρόκειται για στ. που προστέθηκαν κατόπιν κατ αναλογία προς το 21, 8-21</w:t>
      </w:r>
    </w:p>
    <w:p w:rsidR="00CB39C2" w:rsidRDefault="00CB39C2" w:rsidP="00FC64F2">
      <w:pPr>
        <w:spacing w:after="200" w:line="276" w:lineRule="auto"/>
        <w:jc w:val="center"/>
        <w:rPr>
          <w:rFonts w:ascii="Times New Roman" w:hAnsi="Times New Roman"/>
          <w:sz w:val="20"/>
          <w:szCs w:val="20"/>
        </w:rPr>
      </w:pPr>
      <w:r w:rsidRPr="00CB39C2">
        <w:rPr>
          <w:rFonts w:ascii="Times New Roman" w:hAnsi="Times New Roman"/>
          <w:noProof/>
          <w:sz w:val="20"/>
          <w:szCs w:val="20"/>
        </w:rPr>
        <w:lastRenderedPageBreak/>
        <w:drawing>
          <wp:inline distT="0" distB="0" distL="0" distR="0">
            <wp:extent cx="3395662" cy="2952750"/>
            <wp:effectExtent l="19050" t="0" r="0" b="0"/>
            <wp:docPr id="38"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77" cstate="print"/>
                    <a:srcRect/>
                    <a:stretch>
                      <a:fillRect/>
                    </a:stretch>
                  </pic:blipFill>
                  <pic:spPr bwMode="auto">
                    <a:xfrm>
                      <a:off x="0" y="0"/>
                      <a:ext cx="3395662" cy="2952750"/>
                    </a:xfrm>
                    <a:prstGeom prst="rect">
                      <a:avLst/>
                    </a:prstGeom>
                    <a:noFill/>
                    <a:ln w="9525">
                      <a:noFill/>
                      <a:miter lim="800000"/>
                      <a:headEnd/>
                      <a:tailEnd/>
                    </a:ln>
                  </pic:spPr>
                </pic:pic>
              </a:graphicData>
            </a:graphic>
          </wp:inline>
        </w:drawing>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Η Άγαρ είναι ο μόνος βροτός στην Α.Γ. που δίνει Όνομα στον Κύριο που της μιλά! : «Εσύ είσαι ο Ελ-</w:t>
      </w:r>
      <w:r w:rsidRPr="00CB39C2">
        <w:rPr>
          <w:rFonts w:ascii="Times New Roman" w:hAnsi="Times New Roman"/>
          <w:i/>
          <w:iCs/>
          <w:sz w:val="20"/>
          <w:szCs w:val="20"/>
          <w:lang w:val="de-DE"/>
        </w:rPr>
        <w:t>P</w:t>
      </w:r>
      <w:r w:rsidRPr="00CB39C2">
        <w:rPr>
          <w:rFonts w:ascii="Times New Roman" w:hAnsi="Times New Roman"/>
          <w:i/>
          <w:iCs/>
          <w:sz w:val="20"/>
          <w:szCs w:val="20"/>
        </w:rPr>
        <w:t>ö</w:t>
      </w:r>
      <w:r w:rsidRPr="00CB39C2">
        <w:rPr>
          <w:rFonts w:ascii="Times New Roman" w:hAnsi="Times New Roman"/>
          <w:i/>
          <w:iCs/>
          <w:sz w:val="20"/>
          <w:szCs w:val="20"/>
          <w:lang w:val="de-DE"/>
        </w:rPr>
        <w:t>i</w:t>
      </w:r>
      <w:r w:rsidRPr="00CB39C2">
        <w:rPr>
          <w:rFonts w:ascii="Times New Roman" w:hAnsi="Times New Roman"/>
          <w:i/>
          <w:iCs/>
          <w:sz w:val="20"/>
          <w:szCs w:val="20"/>
        </w:rPr>
        <w:t xml:space="preserve">» </w:t>
      </w:r>
      <w:r w:rsidRPr="00CB39C2">
        <w:rPr>
          <w:rFonts w:ascii="Times New Roman" w:hAnsi="Times New Roman"/>
          <w:sz w:val="20"/>
          <w:szCs w:val="20"/>
        </w:rPr>
        <w:t xml:space="preserve">(ο Θεός που με βλέπει/φροντίζει [Έξ. 3, 7] παρά την κοινωνική ταπεινότητά μου), </w:t>
      </w:r>
      <w:r w:rsidRPr="00CB39C2">
        <w:rPr>
          <w:rFonts w:ascii="Times New Roman" w:hAnsi="Times New Roman"/>
          <w:i/>
          <w:iCs/>
          <w:sz w:val="20"/>
          <w:szCs w:val="20"/>
        </w:rPr>
        <w:t xml:space="preserve">επειδή σκέφτηκε: «Είδα άραγε εδώ Εκείνον που </w:t>
      </w:r>
      <w:r w:rsidRPr="00CB39C2">
        <w:rPr>
          <w:rFonts w:ascii="Times New Roman" w:hAnsi="Times New Roman"/>
          <w:b/>
          <w:bCs/>
          <w:i/>
          <w:iCs/>
          <w:sz w:val="20"/>
          <w:szCs w:val="20"/>
        </w:rPr>
        <w:t>με βλέπει</w:t>
      </w:r>
      <w:r w:rsidRPr="00CB39C2">
        <w:rPr>
          <w:rFonts w:ascii="Times New Roman" w:hAnsi="Times New Roman"/>
          <w:i/>
          <w:iCs/>
          <w:sz w:val="20"/>
          <w:szCs w:val="20"/>
        </w:rPr>
        <w:t>» !</w:t>
      </w:r>
      <w:r w:rsidRPr="00CB39C2">
        <w:rPr>
          <w:rFonts w:ascii="Times New Roman" w:hAnsi="Times New Roman"/>
          <w:b/>
          <w:bCs/>
          <w:i/>
          <w:iCs/>
          <w:sz w:val="20"/>
          <w:szCs w:val="20"/>
        </w:rPr>
        <w:t>Γι’</w:t>
      </w:r>
      <w:r w:rsidRPr="00CB39C2">
        <w:rPr>
          <w:rFonts w:ascii="Times New Roman" w:hAnsi="Times New Roman"/>
          <w:b/>
          <w:bCs/>
          <w:i/>
          <w:iCs/>
          <w:sz w:val="20"/>
          <w:szCs w:val="20"/>
          <w:vertAlign w:val="superscript"/>
        </w:rPr>
        <w:t xml:space="preserve"> </w:t>
      </w:r>
      <w:r w:rsidRPr="00CB39C2">
        <w:rPr>
          <w:rFonts w:ascii="Times New Roman" w:hAnsi="Times New Roman"/>
          <w:b/>
          <w:bCs/>
          <w:i/>
          <w:iCs/>
          <w:sz w:val="20"/>
          <w:szCs w:val="20"/>
        </w:rPr>
        <w:t>αυτό και το πηγάδι εκείνο το ονόμασε «Μπεέρ-Λαχαΐ-Ροί». Δηλ. «Πηγάδι του αληθινού Θεού που με βλέπει. Έτσι μια γυναίκα θεμελιώνει έναν Ιερό Χώρο. Άγιο Τόπο!</w:t>
      </w:r>
      <w:r w:rsidRPr="00CB39C2">
        <w:rPr>
          <w:rFonts w:ascii="Times New Roman" w:hAnsi="Times New Roman"/>
          <w:b/>
          <w:bCs/>
          <w:sz w:val="20"/>
          <w:szCs w:val="20"/>
        </w:rPr>
        <w:t xml:space="preserve"> </w:t>
      </w:r>
    </w:p>
    <w:p w:rsidR="00346868" w:rsidRPr="00CB39C2" w:rsidRDefault="00186B72" w:rsidP="00A6452F">
      <w:pPr>
        <w:numPr>
          <w:ilvl w:val="0"/>
          <w:numId w:val="10"/>
        </w:numPr>
        <w:spacing w:after="200" w:line="276" w:lineRule="auto"/>
        <w:rPr>
          <w:rFonts w:ascii="Times New Roman" w:hAnsi="Times New Roman"/>
          <w:sz w:val="20"/>
          <w:szCs w:val="20"/>
        </w:rPr>
      </w:pPr>
      <w:r w:rsidRPr="00CB39C2">
        <w:rPr>
          <w:rFonts w:ascii="Times New Roman" w:hAnsi="Times New Roman"/>
          <w:b/>
          <w:bCs/>
          <w:sz w:val="20"/>
          <w:szCs w:val="20"/>
        </w:rPr>
        <w:t xml:space="preserve">Σύμφωνα με τον </w:t>
      </w:r>
      <w:r w:rsidRPr="00CB39C2">
        <w:rPr>
          <w:rFonts w:ascii="Times New Roman" w:hAnsi="Times New Roman"/>
          <w:b/>
          <w:bCs/>
          <w:i/>
          <w:iCs/>
          <w:sz w:val="20"/>
          <w:szCs w:val="20"/>
        </w:rPr>
        <w:t xml:space="preserve">Ιερατικό Κώδικα </w:t>
      </w:r>
      <w:r w:rsidRPr="00CB39C2">
        <w:rPr>
          <w:rFonts w:ascii="Times New Roman" w:hAnsi="Times New Roman"/>
          <w:b/>
          <w:bCs/>
          <w:sz w:val="20"/>
          <w:szCs w:val="20"/>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rsidR="00346868" w:rsidRPr="00CB39C2" w:rsidRDefault="00186B72" w:rsidP="00A6452F">
      <w:pPr>
        <w:numPr>
          <w:ilvl w:val="0"/>
          <w:numId w:val="10"/>
        </w:numPr>
        <w:spacing w:after="200" w:line="276" w:lineRule="auto"/>
        <w:rPr>
          <w:rFonts w:ascii="Times New Roman" w:hAnsi="Times New Roman"/>
          <w:sz w:val="20"/>
          <w:szCs w:val="20"/>
        </w:rPr>
      </w:pPr>
      <w:r w:rsidRPr="00CB39C2">
        <w:rPr>
          <w:rFonts w:ascii="Times New Roman" w:hAnsi="Times New Roman"/>
          <w:sz w:val="20"/>
          <w:szCs w:val="20"/>
        </w:rPr>
        <w:t xml:space="preserve">Η Άγαρ </w:t>
      </w:r>
      <w:r w:rsidRPr="00CB39C2">
        <w:rPr>
          <w:rFonts w:ascii="Times New Roman" w:hAnsi="Times New Roman"/>
          <w:b/>
          <w:bCs/>
          <w:sz w:val="20"/>
          <w:szCs w:val="20"/>
        </w:rPr>
        <w:t xml:space="preserve">δέχεται και επαγγελία </w:t>
      </w:r>
      <w:r w:rsidRPr="00CB39C2">
        <w:rPr>
          <w:rFonts w:ascii="Times New Roman" w:hAnsi="Times New Roman"/>
          <w:sz w:val="20"/>
          <w:szCs w:val="20"/>
        </w:rPr>
        <w:t xml:space="preserve">(16, 10-2). λαμβάνει την ίδια ευλογία από τον Θεό με τον προπάτορα του Ισραήλ (Γέν. 15, 5. 17, 10): </w:t>
      </w:r>
      <w:r w:rsidRPr="00CB39C2">
        <w:rPr>
          <w:rFonts w:ascii="Times New Roman" w:hAnsi="Times New Roman"/>
          <w:i/>
          <w:iCs/>
          <w:sz w:val="20"/>
          <w:szCs w:val="20"/>
        </w:rPr>
        <w:t>Της είπε ακόμα: «Θα σου δώσω τόσους πολλούς απογόνους, που κανείς δε θα μπορεί να τους μετρήσει.</w:t>
      </w:r>
      <w:r w:rsidRPr="00CB39C2">
        <w:rPr>
          <w:rFonts w:ascii="Times New Roman" w:hAnsi="Times New Roman"/>
          <w:i/>
          <w:iCs/>
          <w:sz w:val="20"/>
          <w:szCs w:val="20"/>
          <w:vertAlign w:val="superscript"/>
        </w:rPr>
        <w:t>11</w:t>
      </w:r>
      <w:r w:rsidRPr="00CB39C2">
        <w:rPr>
          <w:rFonts w:ascii="Times New Roman" w:hAnsi="Times New Roman"/>
          <w:i/>
          <w:iCs/>
          <w:sz w:val="20"/>
          <w:szCs w:val="20"/>
        </w:rPr>
        <w:t xml:space="preserve"> Τώρα είσαι έγκυος· θα γεννήσεις γιο και θα τον ονομάσεις Ισμαήλ,·</w:t>
      </w:r>
      <w:r w:rsidRPr="00CB39C2">
        <w:rPr>
          <w:rFonts w:ascii="Times New Roman" w:hAnsi="Times New Roman"/>
          <w:i/>
          <w:iCs/>
          <w:sz w:val="20"/>
          <w:szCs w:val="20"/>
          <w:vertAlign w:val="superscript"/>
        </w:rPr>
        <w:t xml:space="preserve"> </w:t>
      </w:r>
      <w:r w:rsidRPr="00CB39C2">
        <w:rPr>
          <w:rFonts w:ascii="Times New Roman" w:hAnsi="Times New Roman"/>
          <w:i/>
          <w:iCs/>
          <w:sz w:val="20"/>
          <w:szCs w:val="20"/>
        </w:rPr>
        <w:t xml:space="preserve">γιατί ο Κύριος άκουσε τον πόνο σου. </w:t>
      </w:r>
      <w:r w:rsidRPr="00CB39C2">
        <w:rPr>
          <w:rFonts w:ascii="Times New Roman" w:hAnsi="Times New Roman"/>
          <w:i/>
          <w:iCs/>
          <w:sz w:val="20"/>
          <w:szCs w:val="20"/>
          <w:vertAlign w:val="superscript"/>
        </w:rPr>
        <w:t>12</w:t>
      </w:r>
      <w:r w:rsidRPr="00CB39C2">
        <w:rPr>
          <w:rFonts w:ascii="Times New Roman" w:hAnsi="Times New Roman"/>
          <w:i/>
          <w:iCs/>
          <w:sz w:val="20"/>
          <w:szCs w:val="20"/>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CB39C2">
        <w:rPr>
          <w:rFonts w:ascii="Times New Roman" w:hAnsi="Times New Roman"/>
          <w:i/>
          <w:iCs/>
          <w:sz w:val="20"/>
          <w:szCs w:val="20"/>
        </w:rPr>
        <w:softHyphen/>
        <w:t xml:space="preserve">πους συγγενείς του». </w:t>
      </w:r>
    </w:p>
    <w:p w:rsidR="00CB39C2" w:rsidRDefault="00CB39C2">
      <w:pPr>
        <w:spacing w:after="200" w:line="276" w:lineRule="auto"/>
        <w:jc w:val="left"/>
        <w:rPr>
          <w:rFonts w:ascii="Times New Roman" w:hAnsi="Times New Roman"/>
          <w:sz w:val="20"/>
          <w:szCs w:val="20"/>
        </w:rPr>
      </w:pPr>
      <w:r w:rsidRPr="00CB39C2">
        <w:rPr>
          <w:rFonts w:ascii="Times New Roman" w:hAnsi="Times New Roman"/>
          <w:noProof/>
          <w:sz w:val="20"/>
          <w:szCs w:val="20"/>
        </w:rPr>
        <w:drawing>
          <wp:inline distT="0" distB="0" distL="0" distR="0">
            <wp:extent cx="4005262" cy="2951163"/>
            <wp:effectExtent l="19050" t="0" r="0" b="0"/>
            <wp:docPr id="39"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78" cstate="print"/>
                    <a:srcRect/>
                    <a:stretch>
                      <a:fillRect/>
                    </a:stretch>
                  </pic:blipFill>
                  <pic:spPr bwMode="auto">
                    <a:xfrm>
                      <a:off x="0" y="0"/>
                      <a:ext cx="4005262" cy="2951163"/>
                    </a:xfrm>
                    <a:prstGeom prst="rect">
                      <a:avLst/>
                    </a:prstGeom>
                    <a:noFill/>
                    <a:ln w="9525">
                      <a:noFill/>
                      <a:miter lim="800000"/>
                      <a:headEnd/>
                      <a:tailEnd/>
                    </a:ln>
                  </pic:spPr>
                </pic:pic>
              </a:graphicData>
            </a:graphic>
          </wp:inline>
        </w:drawing>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sz w:val="20"/>
          <w:szCs w:val="20"/>
        </w:rPr>
        <w:t>Σπάνια γυναίκα δέχεται Αποκάλυψη αντίστοιχη μάλιστα του όρους Σινά και μάλιστα στο ναδίρ της ζωής της.</w:t>
      </w:r>
    </w:p>
    <w:p w:rsidR="00941E4B" w:rsidRDefault="00941E4B">
      <w:pPr>
        <w:spacing w:after="200" w:line="276" w:lineRule="auto"/>
        <w:jc w:val="left"/>
        <w:rPr>
          <w:rFonts w:ascii="Times New Roman" w:hAnsi="Times New Roman"/>
          <w:b/>
          <w:bCs/>
          <w:sz w:val="20"/>
          <w:szCs w:val="20"/>
        </w:rPr>
      </w:pPr>
      <w:r>
        <w:rPr>
          <w:rFonts w:ascii="Times New Roman" w:hAnsi="Times New Roman"/>
          <w:b/>
          <w:bCs/>
          <w:sz w:val="20"/>
          <w:szCs w:val="20"/>
        </w:rPr>
        <w:br w:type="page"/>
      </w:r>
    </w:p>
    <w:tbl>
      <w:tblPr>
        <w:tblStyle w:val="af2"/>
        <w:tblW w:w="0" w:type="auto"/>
        <w:tblLook w:val="04A0"/>
      </w:tblPr>
      <w:tblGrid>
        <w:gridCol w:w="5353"/>
        <w:gridCol w:w="5353"/>
      </w:tblGrid>
      <w:tr w:rsidR="00941E4B" w:rsidTr="001250B3">
        <w:tc>
          <w:tcPr>
            <w:tcW w:w="10706" w:type="dxa"/>
            <w:gridSpan w:val="2"/>
          </w:tcPr>
          <w:p w:rsidR="00941E4B" w:rsidRPr="00941E4B" w:rsidRDefault="00941E4B" w:rsidP="00941E4B">
            <w:pPr>
              <w:spacing w:after="200" w:line="276" w:lineRule="auto"/>
              <w:jc w:val="center"/>
              <w:rPr>
                <w:rFonts w:ascii="Times New Roman" w:hAnsi="Times New Roman"/>
                <w:b/>
                <w:bCs/>
                <w:sz w:val="20"/>
                <w:szCs w:val="20"/>
              </w:rPr>
            </w:pPr>
            <w:r w:rsidRPr="00941E4B">
              <w:rPr>
                <w:rFonts w:ascii="Times New Roman" w:hAnsi="Times New Roman"/>
                <w:b/>
                <w:bCs/>
                <w:i/>
                <w:iCs/>
                <w:sz w:val="20"/>
                <w:szCs w:val="20"/>
              </w:rPr>
              <w:lastRenderedPageBreak/>
              <w:t>Γέν. 21</w:t>
            </w:r>
            <w:r w:rsidR="00C77110">
              <w:rPr>
                <w:rFonts w:ascii="Times New Roman" w:hAnsi="Times New Roman"/>
                <w:b/>
                <w:bCs/>
                <w:i/>
                <w:iCs/>
                <w:sz w:val="20"/>
                <w:szCs w:val="20"/>
              </w:rPr>
              <w:t xml:space="preserve">   </w:t>
            </w:r>
            <w:r w:rsidRPr="00941E4B">
              <w:rPr>
                <w:rFonts w:ascii="Times New Roman" w:hAnsi="Times New Roman"/>
                <w:b/>
                <w:bCs/>
                <w:i/>
                <w:iCs/>
                <w:sz w:val="20"/>
                <w:szCs w:val="20"/>
              </w:rPr>
              <w:t xml:space="preserve"> </w:t>
            </w:r>
            <w:r w:rsidRPr="00941E4B">
              <w:rPr>
                <w:rFonts w:ascii="Times New Roman" w:hAnsi="Times New Roman"/>
                <w:b/>
                <w:bCs/>
                <w:i/>
                <w:iCs/>
                <w:sz w:val="20"/>
                <w:szCs w:val="20"/>
                <w:u w:val="single"/>
              </w:rPr>
              <w:t>ΠΑΡΑΛΛΗΛΟΤΗΤΑ ΤΗΣ «ΘΥΣΙΑΣ» ΤΟΥ ΓΙΟΥ ΤΗΣ ΑΓΑΡ ΚΑΙ ΤΟΥ</w:t>
            </w:r>
            <w:r w:rsidR="00C77110">
              <w:rPr>
                <w:rFonts w:ascii="Times New Roman" w:hAnsi="Times New Roman"/>
                <w:b/>
                <w:bCs/>
                <w:i/>
                <w:iCs/>
                <w:sz w:val="20"/>
                <w:szCs w:val="20"/>
                <w:u w:val="single"/>
              </w:rPr>
              <w:t xml:space="preserve"> </w:t>
            </w:r>
            <w:r w:rsidRPr="00941E4B">
              <w:rPr>
                <w:rFonts w:ascii="Times New Roman" w:hAnsi="Times New Roman"/>
                <w:b/>
                <w:bCs/>
                <w:i/>
                <w:iCs/>
                <w:sz w:val="20"/>
                <w:szCs w:val="20"/>
                <w:u w:val="single"/>
              </w:rPr>
              <w:t>ΙΣΑΑΚ</w:t>
            </w:r>
            <w:r w:rsidR="00C77110">
              <w:rPr>
                <w:rFonts w:ascii="Times New Roman" w:hAnsi="Times New Roman"/>
                <w:b/>
                <w:bCs/>
                <w:i/>
                <w:iCs/>
                <w:sz w:val="20"/>
                <w:szCs w:val="20"/>
                <w:u w:val="single"/>
              </w:rPr>
              <w:t xml:space="preserve"> </w:t>
            </w:r>
            <w:r w:rsidRPr="00941E4B">
              <w:rPr>
                <w:rFonts w:ascii="Times New Roman" w:hAnsi="Times New Roman"/>
                <w:b/>
                <w:bCs/>
                <w:i/>
                <w:iCs/>
                <w:sz w:val="20"/>
                <w:szCs w:val="20"/>
              </w:rPr>
              <w:t>Γέν. 22</w:t>
            </w:r>
          </w:p>
          <w:p w:rsidR="00941E4B" w:rsidRDefault="00941E4B">
            <w:pPr>
              <w:spacing w:after="200" w:line="276" w:lineRule="auto"/>
              <w:jc w:val="left"/>
              <w:rPr>
                <w:rFonts w:ascii="Times New Roman" w:hAnsi="Times New Roman"/>
                <w:b/>
                <w:bCs/>
                <w:sz w:val="20"/>
                <w:szCs w:val="20"/>
              </w:rPr>
            </w:pPr>
          </w:p>
        </w:tc>
      </w:tr>
      <w:tr w:rsidR="00941E4B" w:rsidTr="00941E4B">
        <w:tc>
          <w:tcPr>
            <w:tcW w:w="5353" w:type="dxa"/>
          </w:tcPr>
          <w:p w:rsidR="00941E4B" w:rsidRPr="00FC64F2" w:rsidRDefault="00941E4B" w:rsidP="00941E4B">
            <w:pPr>
              <w:spacing w:after="200" w:line="276" w:lineRule="auto"/>
              <w:rPr>
                <w:rFonts w:ascii="Times New Roman" w:hAnsi="Times New Roman"/>
                <w:bCs/>
                <w:sz w:val="20"/>
                <w:szCs w:val="20"/>
              </w:rPr>
            </w:pPr>
            <w:r w:rsidRPr="00FC64F2">
              <w:rPr>
                <w:rFonts w:ascii="Times New Roman" w:hAnsi="Times New Roman"/>
                <w:bCs/>
                <w:sz w:val="20"/>
                <w:szCs w:val="20"/>
              </w:rPr>
              <w:t xml:space="preserve">9 Μια μέρα η Σάρρα είδε το γιο που γέννησε στον Αβραάμ η Άγαρ, η Αιγύπτια, </w:t>
            </w:r>
            <w:r w:rsidRPr="00FC64F2">
              <w:rPr>
                <w:rFonts w:ascii="Times New Roman" w:hAnsi="Times New Roman"/>
                <w:bCs/>
                <w:i/>
                <w:iCs/>
                <w:sz w:val="20"/>
                <w:szCs w:val="20"/>
              </w:rPr>
              <w:t>να παίζει</w:t>
            </w:r>
            <w:r w:rsidRPr="00FC64F2">
              <w:rPr>
                <w:rFonts w:ascii="Times New Roman" w:hAnsi="Times New Roman"/>
                <w:bCs/>
                <w:sz w:val="20"/>
                <w:szCs w:val="20"/>
              </w:rPr>
              <w:t xml:space="preserve">/ή κατά τους Ο’ </w:t>
            </w:r>
            <w:r w:rsidRPr="00FC64F2">
              <w:rPr>
                <w:rFonts w:ascii="Times New Roman" w:hAnsi="Times New Roman"/>
                <w:bCs/>
                <w:i/>
                <w:iCs/>
                <w:sz w:val="20"/>
                <w:szCs w:val="20"/>
              </w:rPr>
              <w:t xml:space="preserve">να κοροϊδεύει </w:t>
            </w:r>
            <w:r w:rsidRPr="00FC64F2">
              <w:rPr>
                <w:rFonts w:ascii="Times New Roman" w:hAnsi="Times New Roman"/>
                <w:bCs/>
                <w:sz w:val="20"/>
                <w:szCs w:val="20"/>
              </w:rPr>
              <w:t>(</w:t>
            </w:r>
            <w:r w:rsidRPr="00FC64F2">
              <w:rPr>
                <w:rFonts w:ascii="Times New Roman" w:hAnsi="Times New Roman"/>
                <w:bCs/>
                <w:sz w:val="20"/>
                <w:szCs w:val="20"/>
                <w:lang w:val="en-US"/>
              </w:rPr>
              <w:t>sahaq</w:t>
            </w:r>
            <w:r w:rsidRPr="00FC64F2">
              <w:rPr>
                <w:rFonts w:ascii="Times New Roman" w:hAnsi="Times New Roman"/>
                <w:bCs/>
                <w:sz w:val="20"/>
                <w:szCs w:val="20"/>
              </w:rPr>
              <w:t>) τον Ισαάκ (</w:t>
            </w:r>
            <w:r w:rsidRPr="00FC64F2">
              <w:rPr>
                <w:rFonts w:ascii="Times New Roman" w:hAnsi="Times New Roman"/>
                <w:bCs/>
                <w:sz w:val="20"/>
                <w:szCs w:val="20"/>
                <w:lang w:val="en-US"/>
              </w:rPr>
              <w:t>jishaq</w:t>
            </w:r>
            <w:r w:rsidRPr="00FC64F2">
              <w:rPr>
                <w:rFonts w:ascii="Times New Roman" w:hAnsi="Times New Roman"/>
                <w:bCs/>
                <w:sz w:val="20"/>
                <w:szCs w:val="20"/>
              </w:rPr>
              <w:t xml:space="preserve"> σημαίνει γέλιο). Και είπε στον Αβραάμ: «Δίωξε αυτή τη δούλα και το παιδί </w:t>
            </w:r>
            <w:r w:rsidRPr="00FC64F2">
              <w:rPr>
                <w:rFonts w:ascii="Times New Roman" w:hAnsi="Times New Roman"/>
                <w:bCs/>
                <w:i/>
                <w:iCs/>
                <w:sz w:val="20"/>
                <w:szCs w:val="20"/>
              </w:rPr>
              <w:t>της</w:t>
            </w:r>
            <w:r w:rsidRPr="00FC64F2">
              <w:rPr>
                <w:rFonts w:ascii="Times New Roman" w:hAnsi="Times New Roman"/>
                <w:bCs/>
                <w:sz w:val="20"/>
                <w:szCs w:val="20"/>
              </w:rPr>
              <w:t xml:space="preserve">, γιατί το παιδί </w:t>
            </w:r>
            <w:r w:rsidRPr="00FC64F2">
              <w:rPr>
                <w:rFonts w:ascii="Times New Roman" w:hAnsi="Times New Roman"/>
                <w:bCs/>
                <w:i/>
                <w:iCs/>
                <w:sz w:val="20"/>
                <w:szCs w:val="20"/>
              </w:rPr>
              <w:t>αυτηνής (!)</w:t>
            </w:r>
            <w:r w:rsidRPr="00FC64F2">
              <w:rPr>
                <w:rFonts w:ascii="Times New Roman" w:hAnsi="Times New Roman"/>
                <w:bCs/>
                <w:sz w:val="20"/>
                <w:szCs w:val="20"/>
              </w:rPr>
              <w:t xml:space="preserve"> δεν πρέπει να κληρονομήσει μαζί με το γιο ΜΟΥ, τον Ισαάκ». </w:t>
            </w:r>
            <w:r w:rsidRPr="00FC64F2">
              <w:rPr>
                <w:rFonts w:ascii="Times New Roman" w:hAnsi="Times New Roman"/>
                <w:bCs/>
                <w:i/>
                <w:iCs/>
                <w:sz w:val="20"/>
                <w:szCs w:val="20"/>
              </w:rPr>
              <w:t xml:space="preserve">Σημ. </w:t>
            </w:r>
            <w:r w:rsidRPr="00FC64F2">
              <w:rPr>
                <w:rFonts w:ascii="Times New Roman" w:hAnsi="Times New Roman"/>
                <w:bCs/>
                <w:sz w:val="20"/>
                <w:szCs w:val="20"/>
              </w:rPr>
              <w:t>Για τη Σάρρα ΚΑΙ ΑΥΤΉ ΚΑΙ Ο ΓΙΟΣ ΤΗΣ (που είναι όμως ΠΡΩΤΟΤΟΚΟΣ) δεν έχουν όνομα!</w:t>
            </w:r>
            <w:r w:rsidRPr="00FC64F2">
              <w:rPr>
                <w:rFonts w:ascii="Times New Roman" w:hAnsi="Times New Roman"/>
                <w:bCs/>
                <w:sz w:val="20"/>
                <w:szCs w:val="20"/>
                <w:vertAlign w:val="superscript"/>
              </w:rPr>
              <w:t>14</w:t>
            </w:r>
            <w:r w:rsidRPr="00FC64F2">
              <w:rPr>
                <w:rFonts w:ascii="Times New Roman" w:hAnsi="Times New Roman"/>
                <w:bCs/>
                <w:sz w:val="20"/>
                <w:szCs w:val="20"/>
              </w:rPr>
              <w:t>Την άλλη μέρα σηκώθηκε ο Αβραάμ, πήρε ψωμί κι ένα ασκί νερό (ΕΝΏ ΤΟ ΒΡΑΔΥ ΕΊΧΕ ΔΙΟΡΓΑΝΩΘΕΙ ΠΛΟΥΣΙΟ ΔΕΙΠΝΟ ΚΑΤΆ ΤΟΝ ΑΠΟΓΑΛΑΚΤΙΣΜΟ ΤΟΥ ΙΣΑΑΚ)</w:t>
            </w:r>
            <w:r w:rsidR="00C77110">
              <w:rPr>
                <w:rFonts w:ascii="Times New Roman" w:hAnsi="Times New Roman"/>
                <w:bCs/>
                <w:sz w:val="20"/>
                <w:szCs w:val="20"/>
              </w:rPr>
              <w:t xml:space="preserve"> </w:t>
            </w:r>
            <w:r w:rsidRPr="00FC64F2">
              <w:rPr>
                <w:rFonts w:ascii="Times New Roman" w:hAnsi="Times New Roman"/>
                <w:bCs/>
                <w:sz w:val="20"/>
                <w:szCs w:val="20"/>
              </w:rPr>
              <w:t>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Βέερ-Σεβά. ΌΤΑΝ ΤΟ ΝΕΡΌ ΤΕΛΕΊΩΣΕ ΤΟ ΈΒΑΛΕ ΚΑΤΩ ΑΠΌ ΘΑΜΝΟ ΓΙΑ ΑΝ ΠΡΟΤΑΤΕΥΕΤΑΙ ΑΠΌ ΤΟΝ ΗΛΙΟ</w:t>
            </w:r>
            <w:r w:rsidRPr="00FC64F2">
              <w:rPr>
                <w:rFonts w:ascii="Times New Roman" w:hAnsi="Times New Roman"/>
                <w:bCs/>
                <w:sz w:val="20"/>
                <w:szCs w:val="20"/>
                <w:vertAlign w:val="superscript"/>
              </w:rPr>
              <w:t xml:space="preserve"> 16</w:t>
            </w:r>
            <w:r w:rsidRPr="00FC64F2">
              <w:rPr>
                <w:rFonts w:ascii="Times New Roman" w:hAnsi="Times New Roman"/>
                <w:bCs/>
                <w:sz w:val="20"/>
                <w:szCs w:val="20"/>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FC64F2">
              <w:rPr>
                <w:rFonts w:ascii="Times New Roman" w:hAnsi="Times New Roman"/>
                <w:bCs/>
                <w:sz w:val="20"/>
                <w:szCs w:val="20"/>
                <w:vertAlign w:val="superscript"/>
              </w:rPr>
              <w:t>18</w:t>
            </w:r>
            <w:r w:rsidRPr="00FC64F2">
              <w:rPr>
                <w:rFonts w:ascii="Times New Roman" w:hAnsi="Times New Roman"/>
                <w:bCs/>
                <w:sz w:val="20"/>
                <w:szCs w:val="20"/>
              </w:rPr>
              <w:t xml:space="preserve"> Σήκω, πάρε το παιδί και κράτησε το στην αγκαλιά σου, γιατί απ' αυτό θα κάνω ένα μεγάλο λαό». ΑΠΌ ΠΑΘΗΤΙΚΟΤΗΤΑ Η ΑΓΑΡ ΩΘΕΙΤΑΙ ΣΕ ΕΝΕΡΓΕΙΑ</w:t>
            </w:r>
          </w:p>
          <w:p w:rsidR="00941E4B" w:rsidRPr="00FC64F2" w:rsidRDefault="00941E4B" w:rsidP="00941E4B">
            <w:pPr>
              <w:spacing w:after="200" w:line="276" w:lineRule="auto"/>
              <w:rPr>
                <w:rFonts w:ascii="Times New Roman" w:hAnsi="Times New Roman"/>
                <w:bCs/>
                <w:sz w:val="20"/>
                <w:szCs w:val="20"/>
              </w:rPr>
            </w:pPr>
            <w:r w:rsidRPr="00FC64F2">
              <w:rPr>
                <w:rFonts w:ascii="Times New Roman" w:hAnsi="Times New Roman"/>
                <w:bCs/>
                <w:sz w:val="20"/>
                <w:szCs w:val="20"/>
              </w:rPr>
              <w:t xml:space="preserve">19 Τότε ο Θεός της άνοιξε τα μάτια και είδε ένα πηγάδι με νερό. Πήγε και γέμισε το ασκί της νερό, και έδωσε στο παιδί να πιει. </w:t>
            </w:r>
            <w:r w:rsidRPr="00FC64F2">
              <w:rPr>
                <w:rFonts w:ascii="Times New Roman" w:hAnsi="Times New Roman"/>
                <w:bCs/>
                <w:sz w:val="20"/>
                <w:szCs w:val="20"/>
                <w:vertAlign w:val="superscript"/>
              </w:rPr>
              <w:t>20</w:t>
            </w:r>
            <w:r w:rsidRPr="00FC64F2">
              <w:rPr>
                <w:rFonts w:ascii="Times New Roman" w:hAnsi="Times New Roman"/>
                <w:bCs/>
                <w:sz w:val="20"/>
                <w:szCs w:val="20"/>
              </w:rPr>
              <w:t xml:space="preserve"> Ο Θεός ήταν μαζί με το παιδί. Όταν μεγάλωσε πήγε κι έζησε στην έρημο και έγινε τοξότης.</w:t>
            </w:r>
            <w:r w:rsidRPr="00FC64F2">
              <w:rPr>
                <w:rFonts w:ascii="Times New Roman" w:hAnsi="Times New Roman"/>
                <w:bCs/>
                <w:i/>
                <w:iCs/>
                <w:sz w:val="20"/>
                <w:szCs w:val="20"/>
                <w:vertAlign w:val="superscript"/>
              </w:rPr>
              <w:t>2</w:t>
            </w:r>
            <w:r w:rsidRPr="00FC64F2">
              <w:rPr>
                <w:rFonts w:ascii="Times New Roman" w:hAnsi="Times New Roman"/>
                <w:bCs/>
                <w:i/>
                <w:iCs/>
                <w:sz w:val="20"/>
                <w:szCs w:val="20"/>
              </w:rPr>
              <w:t xml:space="preserve">' </w:t>
            </w:r>
            <w:r w:rsidRPr="00FC64F2">
              <w:rPr>
                <w:rFonts w:ascii="Times New Roman" w:hAnsi="Times New Roman"/>
                <w:bCs/>
                <w:sz w:val="20"/>
                <w:szCs w:val="20"/>
              </w:rPr>
              <w:t>Εγκαταστάθηκε στην έρημο Φοράν και η μάνα του τού διάλεξε γυναίκα μια από την Αίγυπτο.</w:t>
            </w:r>
          </w:p>
          <w:p w:rsidR="00941E4B" w:rsidRDefault="00941E4B">
            <w:pPr>
              <w:spacing w:after="200" w:line="276" w:lineRule="auto"/>
              <w:jc w:val="left"/>
              <w:rPr>
                <w:rFonts w:ascii="Times New Roman" w:hAnsi="Times New Roman"/>
                <w:b/>
                <w:bCs/>
                <w:sz w:val="20"/>
                <w:szCs w:val="20"/>
              </w:rPr>
            </w:pPr>
          </w:p>
        </w:tc>
        <w:tc>
          <w:tcPr>
            <w:tcW w:w="5353" w:type="dxa"/>
          </w:tcPr>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 xml:space="preserve">Ο Θεός δοκίμασε τον Αβραάμ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και του είπε: «Αβραάμ!" 2«Πάρε το γιο σου», του λέει ο Θεάς, «το μονογενή, που τον αγαπάς, τον Ισαάκ, και πήγαινε να τον θυσιάσεις στη χώρα Μοριά».</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3</w:t>
            </w:r>
            <w:r w:rsidRPr="00FC64F2">
              <w:rPr>
                <w:rFonts w:ascii="Times New Roman" w:hAnsi="Times New Roman"/>
                <w:bCs/>
                <w:sz w:val="20"/>
                <w:szCs w:val="20"/>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6</w:t>
            </w:r>
            <w:r w:rsidRPr="00FC64F2">
              <w:rPr>
                <w:rFonts w:ascii="Times New Roman" w:hAnsi="Times New Roman"/>
                <w:bCs/>
                <w:sz w:val="20"/>
                <w:szCs w:val="20"/>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 xml:space="preserve">"Αλλά ο άγγελος του Κυρίου τού φώναξε από τον ουρανό και του είπε: «Αβραάμ, Αβραάμ!« Κι εκείνος απάντησε: «Ορίστε». </w:t>
            </w:r>
            <w:r w:rsidRPr="00FC64F2">
              <w:rPr>
                <w:rFonts w:ascii="Times New Roman" w:hAnsi="Times New Roman"/>
                <w:bCs/>
                <w:sz w:val="20"/>
                <w:szCs w:val="20"/>
                <w:vertAlign w:val="superscript"/>
              </w:rPr>
              <w:t>12</w:t>
            </w:r>
            <w:r w:rsidRPr="00FC64F2">
              <w:rPr>
                <w:rFonts w:ascii="Times New Roman" w:hAnsi="Times New Roman"/>
                <w:bCs/>
                <w:sz w:val="20"/>
                <w:szCs w:val="20"/>
              </w:rPr>
              <w:t>Και του είπε: «Μην απλώσεις χέρι στο παιδί και μην του κανείς τίποτε, γιατί τώρα ξέρω ότι φοβάσαι το Θεό και δε μου αρνήθηκες το μοναχογιό σου».</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13</w:t>
            </w:r>
            <w:r w:rsidRPr="00FC64F2">
              <w:rPr>
                <w:rFonts w:ascii="Times New Roman" w:hAnsi="Times New Roman"/>
                <w:bCs/>
                <w:sz w:val="20"/>
                <w:szCs w:val="20"/>
              </w:rPr>
              <w:t xml:space="preserve"> Ο Αβραάμ κοίταξε τριγύρω και είδε ένα κριάρι πιασμένο από τα κέρατα σ</w:t>
            </w:r>
            <w:r w:rsidRPr="00FC64F2">
              <w:rPr>
                <w:rFonts w:ascii="Times New Roman" w:hAnsi="Times New Roman"/>
                <w:bCs/>
                <w:sz w:val="20"/>
                <w:szCs w:val="20"/>
                <w:vertAlign w:val="superscript"/>
              </w:rPr>
              <w:t>1</w:t>
            </w:r>
            <w:r w:rsidRPr="00FC64F2">
              <w:rPr>
                <w:rFonts w:ascii="Times New Roman" w:hAnsi="Times New Roman"/>
                <w:bCs/>
                <w:sz w:val="20"/>
                <w:szCs w:val="20"/>
              </w:rPr>
              <w:t xml:space="preserve"> ένα θά</w:t>
            </w:r>
            <w:r w:rsidRPr="00FC64F2">
              <w:rPr>
                <w:rFonts w:ascii="Times New Roman" w:hAnsi="Times New Roman"/>
                <w:bCs/>
                <w:sz w:val="20"/>
                <w:szCs w:val="20"/>
              </w:rPr>
              <w:softHyphen/>
              <w:t xml:space="preserve">μνο. Έτρεξε, το πήρε και το θυσίασε αντί για το γιο του. </w:t>
            </w:r>
            <w:r w:rsidRPr="00FC64F2">
              <w:rPr>
                <w:rFonts w:ascii="Times New Roman" w:hAnsi="Times New Roman"/>
                <w:bCs/>
                <w:sz w:val="20"/>
                <w:szCs w:val="20"/>
                <w:vertAlign w:val="superscript"/>
              </w:rPr>
              <w:t>Ι4</w:t>
            </w:r>
            <w:r w:rsidRPr="00FC64F2">
              <w:rPr>
                <w:rFonts w:ascii="Times New Roman" w:hAnsi="Times New Roman"/>
                <w:bCs/>
                <w:sz w:val="20"/>
                <w:szCs w:val="20"/>
              </w:rPr>
              <w:t xml:space="preserve">Τον τόπο εκείνο ο Αβραάμ τον ονόμασε </w:t>
            </w:r>
            <w:r w:rsidRPr="00FC64F2">
              <w:rPr>
                <w:rFonts w:ascii="Times New Roman" w:hAnsi="Times New Roman"/>
                <w:bCs/>
                <w:i/>
                <w:iCs/>
                <w:sz w:val="20"/>
                <w:szCs w:val="20"/>
              </w:rPr>
              <w:t>Γιαχβέ-Ιερέ</w:t>
            </w:r>
            <w:r w:rsidRPr="00FC64F2">
              <w:rPr>
                <w:rFonts w:ascii="Times New Roman" w:hAnsi="Times New Roman"/>
                <w:bCs/>
                <w:sz w:val="20"/>
                <w:szCs w:val="20"/>
              </w:rPr>
              <w:t>,« γι</w:t>
            </w:r>
            <w:r w:rsidRPr="00FC64F2">
              <w:rPr>
                <w:rFonts w:ascii="Times New Roman" w:hAnsi="Times New Roman"/>
                <w:bCs/>
                <w:sz w:val="20"/>
                <w:szCs w:val="20"/>
                <w:vertAlign w:val="superscript"/>
              </w:rPr>
              <w:t>’</w:t>
            </w:r>
            <w:r w:rsidRPr="00FC64F2">
              <w:rPr>
                <w:rFonts w:ascii="Times New Roman" w:hAnsi="Times New Roman"/>
                <w:bCs/>
                <w:sz w:val="20"/>
                <w:szCs w:val="20"/>
              </w:rPr>
              <w:t xml:space="preserve"> αυτά μέχρι σήμερα λέγεται: </w:t>
            </w:r>
            <w:r w:rsidRPr="00FC64F2">
              <w:rPr>
                <w:rFonts w:ascii="Times New Roman" w:hAnsi="Times New Roman"/>
                <w:bCs/>
                <w:i/>
                <w:iCs/>
                <w:sz w:val="20"/>
                <w:szCs w:val="20"/>
              </w:rPr>
              <w:t xml:space="preserve">"Σ </w:t>
            </w:r>
            <w:r w:rsidRPr="00FC64F2">
              <w:rPr>
                <w:rFonts w:ascii="Times New Roman" w:hAnsi="Times New Roman"/>
                <w:bCs/>
                <w:sz w:val="20"/>
                <w:szCs w:val="20"/>
              </w:rPr>
              <w:t>αυτό το βουνά παρουσιάστηκε ο Κύριος».</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Τότε ο Αβραάμ εγκαταστάθηκε στην Βεερσεβά.</w:t>
            </w:r>
          </w:p>
          <w:p w:rsidR="00941E4B" w:rsidRDefault="00941E4B">
            <w:pPr>
              <w:spacing w:after="200" w:line="276" w:lineRule="auto"/>
              <w:jc w:val="left"/>
              <w:rPr>
                <w:rFonts w:ascii="Times New Roman" w:hAnsi="Times New Roman"/>
                <w:b/>
                <w:bCs/>
                <w:sz w:val="20"/>
                <w:szCs w:val="20"/>
              </w:rPr>
            </w:pPr>
          </w:p>
        </w:tc>
      </w:tr>
    </w:tbl>
    <w:p w:rsidR="00941E4B" w:rsidRDefault="00941E4B">
      <w:pPr>
        <w:spacing w:after="200" w:line="276" w:lineRule="auto"/>
        <w:jc w:val="left"/>
        <w:rPr>
          <w:rFonts w:ascii="Times New Roman" w:hAnsi="Times New Roman"/>
          <w:b/>
          <w:bCs/>
          <w:sz w:val="20"/>
          <w:szCs w:val="20"/>
        </w:rPr>
      </w:pPr>
      <w:r>
        <w:rPr>
          <w:rFonts w:ascii="Times New Roman" w:hAnsi="Times New Roman"/>
          <w:b/>
          <w:bCs/>
          <w:sz w:val="20"/>
          <w:szCs w:val="20"/>
        </w:rPr>
        <w:br w:type="page"/>
      </w: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lastRenderedPageBreak/>
        <w:t>Ενώ η (γνωστή και ως Ακεντά)</w:t>
      </w:r>
      <w:r w:rsidR="00C77110">
        <w:rPr>
          <w:rFonts w:ascii="Times New Roman" w:hAnsi="Times New Roman"/>
          <w:sz w:val="28"/>
          <w:szCs w:val="28"/>
        </w:rPr>
        <w:t xml:space="preserve"> «</w:t>
      </w:r>
      <w:r w:rsidRPr="00E02471">
        <w:rPr>
          <w:rFonts w:ascii="Times New Roman" w:hAnsi="Times New Roman"/>
          <w:sz w:val="28"/>
          <w:szCs w:val="28"/>
        </w:rPr>
        <w:t>θυσία του Ισαάκ</w:t>
      </w:r>
      <w:r w:rsidR="00C77110">
        <w:rPr>
          <w:rFonts w:ascii="Times New Roman" w:hAnsi="Times New Roman"/>
          <w:sz w:val="28"/>
          <w:szCs w:val="28"/>
        </w:rPr>
        <w:t>»</w:t>
      </w:r>
      <w:r w:rsidRPr="00E02471">
        <w:rPr>
          <w:rFonts w:ascii="Times New Roman" w:hAnsi="Times New Roman"/>
          <w:sz w:val="28"/>
          <w:szCs w:val="28"/>
        </w:rPr>
        <w:t xml:space="preserve"> είναι δημοφιλής</w:t>
      </w:r>
      <w:r w:rsidR="00C77110">
        <w:rPr>
          <w:rFonts w:ascii="Times New Roman" w:hAnsi="Times New Roman"/>
          <w:sz w:val="28"/>
          <w:szCs w:val="28"/>
        </w:rPr>
        <w:t xml:space="preserve"> </w:t>
      </w:r>
      <w:r w:rsidRPr="00E02471">
        <w:rPr>
          <w:rFonts w:ascii="Times New Roman" w:hAnsi="Times New Roman"/>
          <w:sz w:val="28"/>
          <w:szCs w:val="28"/>
        </w:rPr>
        <w:t xml:space="preserve">και επαναλαμβάνεται στα λατρευτικά κείμενα, </w:t>
      </w:r>
      <w:r w:rsidR="00FC64F2">
        <w:rPr>
          <w:rFonts w:ascii="Times New Roman" w:hAnsi="Times New Roman"/>
          <w:sz w:val="28"/>
          <w:szCs w:val="28"/>
        </w:rPr>
        <w:t xml:space="preserve">η παράλληλη περικοπή </w:t>
      </w:r>
      <w:r w:rsidRPr="00E02471">
        <w:rPr>
          <w:rFonts w:ascii="Times New Roman" w:hAnsi="Times New Roman"/>
          <w:sz w:val="28"/>
          <w:szCs w:val="28"/>
        </w:rPr>
        <w:t>του Ισμαήλ, είναι λησμονημένη και περιθωριοποιημένη. Πρόκειται για κεφάλαιο</w:t>
      </w:r>
      <w:r w:rsidR="00C77110">
        <w:rPr>
          <w:rFonts w:ascii="Times New Roman" w:hAnsi="Times New Roman"/>
          <w:sz w:val="28"/>
          <w:szCs w:val="28"/>
        </w:rPr>
        <w:t xml:space="preserve"> </w:t>
      </w:r>
      <w:r w:rsidRPr="00E02471">
        <w:rPr>
          <w:rFonts w:ascii="Times New Roman" w:hAnsi="Times New Roman"/>
          <w:sz w:val="28"/>
          <w:szCs w:val="28"/>
        </w:rPr>
        <w:t>όπου</w:t>
      </w:r>
      <w:r w:rsidR="00C77110">
        <w:rPr>
          <w:rFonts w:ascii="Times New Roman" w:hAnsi="Times New Roman"/>
          <w:sz w:val="28"/>
          <w:szCs w:val="28"/>
        </w:rPr>
        <w:t xml:space="preserve"> </w:t>
      </w:r>
      <w:r w:rsidRPr="00E02471">
        <w:rPr>
          <w:rFonts w:ascii="Times New Roman" w:hAnsi="Times New Roman"/>
          <w:sz w:val="28"/>
          <w:szCs w:val="28"/>
        </w:rPr>
        <w:t>η θεϊκή υπόσχεση ζωής και απογόνων</w:t>
      </w:r>
      <w:r w:rsidR="00C77110">
        <w:rPr>
          <w:rFonts w:ascii="Times New Roman" w:hAnsi="Times New Roman"/>
          <w:sz w:val="28"/>
          <w:szCs w:val="28"/>
        </w:rPr>
        <w:t xml:space="preserve"> </w:t>
      </w:r>
      <w:r w:rsidRPr="00E02471">
        <w:rPr>
          <w:rFonts w:ascii="Times New Roman" w:hAnsi="Times New Roman"/>
          <w:sz w:val="28"/>
          <w:szCs w:val="28"/>
        </w:rPr>
        <w:t>απειλείται να αποδειχθεί όνειρο απατηλό</w:t>
      </w:r>
      <w:r w:rsidR="00C77110">
        <w:rPr>
          <w:rFonts w:ascii="Times New Roman" w:hAnsi="Times New Roman"/>
          <w:sz w:val="28"/>
          <w:szCs w:val="28"/>
        </w:rPr>
        <w:t xml:space="preserve"> </w:t>
      </w:r>
      <w:r w:rsidRPr="00E02471">
        <w:rPr>
          <w:rFonts w:ascii="Times New Roman" w:hAnsi="Times New Roman"/>
          <w:sz w:val="28"/>
          <w:szCs w:val="28"/>
        </w:rPr>
        <w:t>-</w:t>
      </w:r>
      <w:r w:rsidR="00C77110">
        <w:rPr>
          <w:rFonts w:ascii="Times New Roman" w:hAnsi="Times New Roman"/>
          <w:sz w:val="28"/>
          <w:szCs w:val="28"/>
        </w:rPr>
        <w:t xml:space="preserve"> ΟυΤ</w:t>
      </w:r>
      <w:r w:rsidRPr="00E02471">
        <w:rPr>
          <w:rFonts w:ascii="Times New Roman" w:hAnsi="Times New Roman"/>
          <w:sz w:val="28"/>
          <w:szCs w:val="28"/>
        </w:rPr>
        <w:t>οπία.</w:t>
      </w:r>
      <w:r w:rsidR="00C77110">
        <w:rPr>
          <w:rFonts w:ascii="Times New Roman" w:hAnsi="Times New Roman"/>
          <w:sz w:val="28"/>
          <w:szCs w:val="28"/>
        </w:rPr>
        <w:t xml:space="preserve"> </w:t>
      </w:r>
      <w:r w:rsidRPr="00E02471">
        <w:rPr>
          <w:rFonts w:ascii="Times New Roman" w:hAnsi="Times New Roman"/>
          <w:sz w:val="28"/>
          <w:szCs w:val="28"/>
        </w:rPr>
        <w:t>Ο Θεός όμως σώζει τα παιδιά του Αβραάμ όταν η απειλή κορυφώνεται και φανερώνεται</w:t>
      </w:r>
      <w:r w:rsidR="00C77110">
        <w:rPr>
          <w:rFonts w:ascii="Times New Roman" w:hAnsi="Times New Roman"/>
          <w:sz w:val="28"/>
          <w:szCs w:val="28"/>
        </w:rPr>
        <w:t xml:space="preserve"> </w:t>
      </w:r>
      <w:r w:rsidRPr="00E02471">
        <w:rPr>
          <w:rFonts w:ascii="Times New Roman" w:hAnsi="Times New Roman"/>
          <w:sz w:val="28"/>
          <w:szCs w:val="28"/>
        </w:rPr>
        <w:t>πιστός (αξιόπιστος – συνεπής).</w:t>
      </w:r>
      <w:r w:rsidR="00C77110">
        <w:rPr>
          <w:rFonts w:ascii="Times New Roman" w:hAnsi="Times New Roman"/>
          <w:sz w:val="28"/>
          <w:szCs w:val="28"/>
        </w:rPr>
        <w:t xml:space="preserve"> </w:t>
      </w:r>
    </w:p>
    <w:p w:rsidR="00E02471" w:rsidRPr="00886B21" w:rsidRDefault="00E02471" w:rsidP="00E02471">
      <w:pPr>
        <w:rPr>
          <w:rFonts w:ascii="Times New Roman" w:hAnsi="Times New Roman"/>
          <w:sz w:val="28"/>
          <w:szCs w:val="28"/>
        </w:rPr>
      </w:pP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 xml:space="preserve">Αντιθέτως στις </w:t>
      </w:r>
      <w:r w:rsidRPr="00E02471">
        <w:rPr>
          <w:rFonts w:ascii="Times New Roman" w:hAnsi="Times New Roman"/>
          <w:i/>
          <w:sz w:val="28"/>
          <w:szCs w:val="28"/>
        </w:rPr>
        <w:t>αφηγήσεις των Πατέρων</w:t>
      </w:r>
      <w:r w:rsidRPr="00E02471">
        <w:rPr>
          <w:rFonts w:ascii="Times New Roman" w:hAnsi="Times New Roman"/>
          <w:sz w:val="28"/>
          <w:szCs w:val="28"/>
        </w:rPr>
        <w:t xml:space="preserve">, όπως επονομάζονται </w:t>
      </w:r>
      <w:r w:rsidR="00FC64F2" w:rsidRPr="00E02471">
        <w:rPr>
          <w:rFonts w:ascii="Times New Roman" w:hAnsi="Times New Roman"/>
          <w:sz w:val="28"/>
          <w:szCs w:val="28"/>
        </w:rPr>
        <w:t>τα</w:t>
      </w:r>
      <w:r w:rsidRPr="00E02471">
        <w:rPr>
          <w:rFonts w:ascii="Times New Roman" w:hAnsi="Times New Roman"/>
          <w:sz w:val="28"/>
          <w:szCs w:val="28"/>
        </w:rPr>
        <w:t xml:space="preserve"> Γεν. 12-36, οι μητέρες</w:t>
      </w:r>
      <w:r w:rsidR="00C77110">
        <w:rPr>
          <w:rFonts w:ascii="Times New Roman" w:hAnsi="Times New Roman"/>
          <w:sz w:val="28"/>
          <w:szCs w:val="28"/>
        </w:rPr>
        <w:t xml:space="preserve"> </w:t>
      </w:r>
      <w:r w:rsidRPr="00E02471">
        <w:rPr>
          <w:rFonts w:ascii="Times New Roman" w:hAnsi="Times New Roman"/>
          <w:sz w:val="28"/>
          <w:szCs w:val="28"/>
        </w:rPr>
        <w:t>διαδραματίζουν βασικό ρόλο. Τρεις φορές μάλιστα οι Πατριάρ</w:t>
      </w:r>
      <w:r w:rsidR="00C77110">
        <w:rPr>
          <w:rFonts w:ascii="Times New Roman" w:hAnsi="Times New Roman"/>
          <w:sz w:val="28"/>
          <w:szCs w:val="28"/>
        </w:rPr>
        <w:t xml:space="preserve">χες Αβραάμ και Ισαάκ εκθέτουν </w:t>
      </w:r>
      <w:r w:rsidR="00FC64F2" w:rsidRPr="00E02471">
        <w:rPr>
          <w:rFonts w:ascii="Times New Roman" w:hAnsi="Times New Roman"/>
          <w:sz w:val="28"/>
          <w:szCs w:val="28"/>
        </w:rPr>
        <w:t>σε</w:t>
      </w:r>
      <w:r w:rsidRPr="00E02471">
        <w:rPr>
          <w:rFonts w:ascii="Times New Roman" w:hAnsi="Times New Roman"/>
          <w:sz w:val="28"/>
          <w:szCs w:val="28"/>
        </w:rPr>
        <w:t xml:space="preserve"> κίνδυνο</w:t>
      </w:r>
      <w:r w:rsidR="00C77110">
        <w:rPr>
          <w:rFonts w:ascii="Times New Roman" w:hAnsi="Times New Roman"/>
          <w:sz w:val="28"/>
          <w:szCs w:val="28"/>
        </w:rPr>
        <w:t xml:space="preserve"> </w:t>
      </w:r>
      <w:r w:rsidRPr="00E02471">
        <w:rPr>
          <w:rFonts w:ascii="Times New Roman" w:hAnsi="Times New Roman"/>
          <w:sz w:val="28"/>
          <w:szCs w:val="28"/>
        </w:rPr>
        <w:t>τις συζύγους τους</w:t>
      </w:r>
      <w:r w:rsidR="00C77110">
        <w:rPr>
          <w:rFonts w:ascii="Times New Roman" w:hAnsi="Times New Roman"/>
          <w:sz w:val="28"/>
          <w:szCs w:val="28"/>
        </w:rPr>
        <w:t xml:space="preserve"> </w:t>
      </w:r>
      <w:r w:rsidRPr="00E02471">
        <w:rPr>
          <w:rFonts w:ascii="Times New Roman" w:hAnsi="Times New Roman"/>
          <w:sz w:val="28"/>
          <w:szCs w:val="28"/>
        </w:rPr>
        <w:t>από φόβο για τη ζωή του</w:t>
      </w:r>
      <w:r w:rsidR="00C77110">
        <w:rPr>
          <w:rFonts w:ascii="Times New Roman" w:hAnsi="Times New Roman"/>
          <w:sz w:val="28"/>
          <w:szCs w:val="28"/>
        </w:rPr>
        <w:t xml:space="preserve">ς. Οι συγκεκριμένες αφηγήσεις, </w:t>
      </w:r>
      <w:r w:rsidRPr="00E02471">
        <w:rPr>
          <w:rFonts w:ascii="Times New Roman" w:hAnsi="Times New Roman"/>
          <w:sz w:val="28"/>
          <w:szCs w:val="28"/>
        </w:rPr>
        <w:t>που παρεμβάλλονται μεταξύ Πρωτοϊστορίας</w:t>
      </w:r>
      <w:r w:rsidR="00C77110">
        <w:rPr>
          <w:rFonts w:ascii="Times New Roman" w:hAnsi="Times New Roman"/>
          <w:sz w:val="28"/>
          <w:szCs w:val="28"/>
        </w:rPr>
        <w:t xml:space="preserve"> </w:t>
      </w:r>
      <w:r w:rsidRPr="00E02471">
        <w:rPr>
          <w:rFonts w:ascii="Times New Roman" w:hAnsi="Times New Roman"/>
          <w:sz w:val="28"/>
          <w:szCs w:val="28"/>
        </w:rPr>
        <w:t>και Εξόδου</w:t>
      </w:r>
      <w:r w:rsidR="00C77110">
        <w:rPr>
          <w:rFonts w:ascii="Times New Roman" w:hAnsi="Times New Roman"/>
          <w:sz w:val="28"/>
          <w:szCs w:val="28"/>
        </w:rPr>
        <w:t xml:space="preserve">, </w:t>
      </w:r>
      <w:r w:rsidRPr="00E02471">
        <w:rPr>
          <w:rFonts w:ascii="Times New Roman" w:hAnsi="Times New Roman"/>
          <w:sz w:val="28"/>
          <w:szCs w:val="28"/>
        </w:rPr>
        <w:t>διασώζουν</w:t>
      </w:r>
      <w:r w:rsidR="00C77110">
        <w:rPr>
          <w:rFonts w:ascii="Times New Roman" w:hAnsi="Times New Roman"/>
          <w:sz w:val="28"/>
          <w:szCs w:val="28"/>
        </w:rPr>
        <w:t xml:space="preserve"> </w:t>
      </w:r>
      <w:r w:rsidRPr="00E02471">
        <w:rPr>
          <w:rFonts w:ascii="Times New Roman" w:hAnsi="Times New Roman"/>
          <w:sz w:val="28"/>
          <w:szCs w:val="28"/>
        </w:rPr>
        <w:t>πανάρχαιες</w:t>
      </w:r>
      <w:r w:rsidR="00C77110">
        <w:rPr>
          <w:rFonts w:ascii="Times New Roman" w:hAnsi="Times New Roman"/>
          <w:sz w:val="28"/>
          <w:szCs w:val="28"/>
        </w:rPr>
        <w:t xml:space="preserve"> </w:t>
      </w:r>
      <w:r w:rsidRPr="00E02471">
        <w:rPr>
          <w:rFonts w:ascii="Times New Roman" w:hAnsi="Times New Roman"/>
          <w:sz w:val="28"/>
          <w:szCs w:val="28"/>
        </w:rPr>
        <w:t>παραδόσεις. Καταγράφηκαν</w:t>
      </w:r>
      <w:r w:rsidR="00C77110">
        <w:rPr>
          <w:rFonts w:ascii="Times New Roman" w:hAnsi="Times New Roman"/>
          <w:sz w:val="28"/>
          <w:szCs w:val="28"/>
        </w:rPr>
        <w:t xml:space="preserve"> </w:t>
      </w:r>
      <w:r w:rsidRPr="00E02471">
        <w:rPr>
          <w:rFonts w:ascii="Times New Roman" w:hAnsi="Times New Roman"/>
          <w:sz w:val="28"/>
          <w:szCs w:val="28"/>
        </w:rPr>
        <w:t>όμως</w:t>
      </w:r>
      <w:r w:rsidR="00C77110">
        <w:rPr>
          <w:rFonts w:ascii="Times New Roman" w:hAnsi="Times New Roman"/>
          <w:sz w:val="28"/>
          <w:szCs w:val="28"/>
        </w:rPr>
        <w:t xml:space="preserve"> </w:t>
      </w:r>
      <w:r w:rsidRPr="00E02471">
        <w:rPr>
          <w:rFonts w:ascii="Times New Roman" w:hAnsi="Times New Roman"/>
          <w:sz w:val="28"/>
          <w:szCs w:val="28"/>
        </w:rPr>
        <w:t>την εποχή της κρίσης, της Βαβυλώνιας αιχμαλωσίας και της</w:t>
      </w:r>
      <w:r w:rsidR="00C77110">
        <w:rPr>
          <w:rFonts w:ascii="Times New Roman" w:hAnsi="Times New Roman"/>
          <w:sz w:val="28"/>
          <w:szCs w:val="28"/>
        </w:rPr>
        <w:t xml:space="preserve"> </w:t>
      </w:r>
      <w:r w:rsidRPr="00E02471">
        <w:rPr>
          <w:rFonts w:ascii="Times New Roman" w:hAnsi="Times New Roman"/>
          <w:sz w:val="28"/>
          <w:szCs w:val="28"/>
        </w:rPr>
        <w:t>Εποχής των Περσών (539 -333 π.Χ</w:t>
      </w:r>
      <w:r w:rsidR="00C77110">
        <w:rPr>
          <w:rFonts w:ascii="Times New Roman" w:hAnsi="Times New Roman"/>
          <w:sz w:val="28"/>
          <w:szCs w:val="28"/>
        </w:rPr>
        <w:t xml:space="preserve"> </w:t>
      </w:r>
      <w:r w:rsidRPr="00E02471">
        <w:rPr>
          <w:rFonts w:ascii="Times New Roman" w:hAnsi="Times New Roman"/>
          <w:sz w:val="28"/>
          <w:szCs w:val="28"/>
        </w:rPr>
        <w:t>.). Όταν δεν υπήρχαν κράτος, ναός</w:t>
      </w:r>
      <w:r w:rsidR="00C77110">
        <w:rPr>
          <w:rFonts w:ascii="Times New Roman" w:hAnsi="Times New Roman"/>
          <w:sz w:val="28"/>
          <w:szCs w:val="28"/>
        </w:rPr>
        <w:t xml:space="preserve"> </w:t>
      </w:r>
      <w:r w:rsidRPr="00E02471">
        <w:rPr>
          <w:rFonts w:ascii="Times New Roman" w:hAnsi="Times New Roman"/>
          <w:sz w:val="28"/>
          <w:szCs w:val="28"/>
        </w:rPr>
        <w:t>και βασιλιάς, το αγωνιώδες</w:t>
      </w:r>
      <w:r w:rsidR="00C77110">
        <w:rPr>
          <w:rFonts w:ascii="Times New Roman" w:hAnsi="Times New Roman"/>
          <w:sz w:val="28"/>
          <w:szCs w:val="28"/>
        </w:rPr>
        <w:t xml:space="preserve"> </w:t>
      </w:r>
      <w:r w:rsidRPr="00E02471">
        <w:rPr>
          <w:rFonts w:ascii="Times New Roman" w:hAnsi="Times New Roman"/>
          <w:sz w:val="28"/>
          <w:szCs w:val="28"/>
        </w:rPr>
        <w:t>ερώτημα είναι:</w:t>
      </w:r>
      <w:r w:rsidR="00C77110">
        <w:rPr>
          <w:rFonts w:ascii="Times New Roman" w:hAnsi="Times New Roman"/>
          <w:sz w:val="28"/>
          <w:szCs w:val="28"/>
        </w:rPr>
        <w:t xml:space="preserve"> </w:t>
      </w:r>
      <w:r w:rsidRPr="00FC64F2">
        <w:rPr>
          <w:rFonts w:ascii="Times New Roman" w:hAnsi="Times New Roman"/>
          <w:b/>
          <w:sz w:val="28"/>
          <w:szCs w:val="28"/>
        </w:rPr>
        <w:t>Μήπως οι υποσχέσεις του Θεού</w:t>
      </w:r>
      <w:r w:rsidR="00C77110">
        <w:rPr>
          <w:rFonts w:ascii="Times New Roman" w:hAnsi="Times New Roman"/>
          <w:b/>
          <w:sz w:val="28"/>
          <w:szCs w:val="28"/>
        </w:rPr>
        <w:t xml:space="preserve"> </w:t>
      </w:r>
      <w:r w:rsidRPr="00FC64F2">
        <w:rPr>
          <w:rFonts w:ascii="Times New Roman" w:hAnsi="Times New Roman"/>
          <w:b/>
          <w:sz w:val="28"/>
          <w:szCs w:val="28"/>
        </w:rPr>
        <w:t>είναι φρούδες;</w:t>
      </w:r>
      <w:r w:rsidR="00C77110">
        <w:rPr>
          <w:rFonts w:ascii="Times New Roman" w:hAnsi="Times New Roman"/>
          <w:sz w:val="28"/>
          <w:szCs w:val="28"/>
        </w:rPr>
        <w:t xml:space="preserve"> </w:t>
      </w:r>
      <w:r w:rsidRPr="00E02471">
        <w:rPr>
          <w:rFonts w:ascii="Times New Roman" w:hAnsi="Times New Roman"/>
          <w:sz w:val="28"/>
          <w:szCs w:val="28"/>
        </w:rPr>
        <w:t xml:space="preserve"> </w:t>
      </w:r>
    </w:p>
    <w:p w:rsidR="00E02471" w:rsidRPr="00886B21" w:rsidRDefault="00E02471" w:rsidP="00E02471">
      <w:pPr>
        <w:rPr>
          <w:rFonts w:ascii="Times New Roman" w:hAnsi="Times New Roman"/>
          <w:sz w:val="28"/>
          <w:szCs w:val="28"/>
        </w:rPr>
      </w:pP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Στην υποβάθμισή του Ισμαήλ</w:t>
      </w:r>
      <w:r w:rsidR="00C77110">
        <w:rPr>
          <w:rFonts w:ascii="Times New Roman" w:hAnsi="Times New Roman"/>
          <w:sz w:val="28"/>
          <w:szCs w:val="28"/>
        </w:rPr>
        <w:t xml:space="preserve"> </w:t>
      </w:r>
      <w:r w:rsidRPr="00E02471">
        <w:rPr>
          <w:rFonts w:ascii="Times New Roman" w:hAnsi="Times New Roman"/>
          <w:sz w:val="28"/>
          <w:szCs w:val="28"/>
        </w:rPr>
        <w:t>και της Άγαρ ίσως ακούσια ρόλο διαδραμάτισε και η χρήση</w:t>
      </w:r>
      <w:r w:rsidR="00C77110">
        <w:rPr>
          <w:rFonts w:ascii="Times New Roman" w:hAnsi="Times New Roman"/>
          <w:sz w:val="28"/>
          <w:szCs w:val="28"/>
        </w:rPr>
        <w:t xml:space="preserve"> </w:t>
      </w:r>
      <w:r w:rsidRPr="00E02471">
        <w:rPr>
          <w:rFonts w:ascii="Times New Roman" w:hAnsi="Times New Roman"/>
          <w:sz w:val="28"/>
          <w:szCs w:val="28"/>
        </w:rPr>
        <w:t>της εικόνας αυτών στο Γαλ. 3-4 από τον Παύλ</w:t>
      </w:r>
      <w:r w:rsidR="00C77110">
        <w:rPr>
          <w:rFonts w:ascii="Times New Roman" w:hAnsi="Times New Roman"/>
          <w:sz w:val="28"/>
          <w:szCs w:val="28"/>
        </w:rPr>
        <w:t xml:space="preserve">ο: </w:t>
      </w:r>
    </w:p>
    <w:p w:rsidR="00CB39C2" w:rsidRDefault="00CB39C2" w:rsidP="00CB39C2">
      <w:pPr>
        <w:spacing w:after="200" w:line="276" w:lineRule="auto"/>
        <w:rPr>
          <w:rFonts w:ascii="Times New Roman" w:hAnsi="Times New Roman"/>
          <w:b/>
          <w:bCs/>
          <w:sz w:val="20"/>
          <w:szCs w:val="20"/>
        </w:rPr>
      </w:pPr>
      <w:r w:rsidRPr="00CB39C2">
        <w:rPr>
          <w:rFonts w:ascii="Times New Roman" w:hAnsi="Times New Roman"/>
          <w:b/>
          <w:bCs/>
          <w:sz w:val="20"/>
          <w:szCs w:val="20"/>
        </w:rPr>
        <w:t>.</w:t>
      </w:r>
    </w:p>
    <w:tbl>
      <w:tblPr>
        <w:tblW w:w="10540" w:type="dxa"/>
        <w:tblCellMar>
          <w:left w:w="0" w:type="dxa"/>
          <w:right w:w="0" w:type="dxa"/>
        </w:tblCellMar>
        <w:tblLook w:val="04A0"/>
      </w:tblPr>
      <w:tblGrid>
        <w:gridCol w:w="5120"/>
        <w:gridCol w:w="5420"/>
      </w:tblGrid>
      <w:tr w:rsidR="00CB39C2" w:rsidRPr="00CB39C2" w:rsidTr="00CB39C2">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b/>
                <w:bCs/>
                <w:sz w:val="20"/>
                <w:szCs w:val="20"/>
              </w:rPr>
              <w:t>ΣΑΡΑ</w:t>
            </w:r>
            <w:r w:rsidRPr="00CB39C2">
              <w:rPr>
                <w:rFonts w:ascii="Times New Roman" w:hAnsi="Times New Roman"/>
                <w:b/>
                <w:bCs/>
                <w:sz w:val="20"/>
                <w:szCs w:val="20"/>
                <w:lang w:val="de-DE"/>
              </w:rPr>
              <w:t xml:space="preserve"> </w:t>
            </w:r>
            <w:r w:rsidRPr="00CB39C2">
              <w:rPr>
                <w:rFonts w:ascii="Times New Roman" w:hAnsi="Times New Roman"/>
                <w:b/>
                <w:bCs/>
                <w:sz w:val="20"/>
                <w:szCs w:val="20"/>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b/>
                <w:bCs/>
                <w:sz w:val="20"/>
                <w:szCs w:val="20"/>
              </w:rPr>
              <w:t xml:space="preserve">ΑΓΑΡ = ΝΟΜΟΣ </w:t>
            </w:r>
          </w:p>
        </w:tc>
      </w:tr>
      <w:tr w:rsidR="00CB39C2" w:rsidRPr="00CB39C2" w:rsidTr="00CB39C2">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Δούλη</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Γιος σάρκας</w:t>
            </w:r>
          </w:p>
        </w:tc>
      </w:tr>
      <w:tr w:rsidR="00CB39C2" w:rsidRPr="00CB39C2" w:rsidTr="00CB39C2">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2. ΔΙΑΘΗΚΗ (ΝΟΜΟΣ) </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Σινά/Αραβία γεννά σκλάβους </w:t>
            </w:r>
          </w:p>
        </w:tc>
      </w:tr>
      <w:tr w:rsidR="00CB39C2" w:rsidRPr="00CB39C2" w:rsidTr="00CB39C2">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Η ΑΓΟΝΗ ΣΙΩΝ ΓΕΝΝΑ ΠΑΙΔΙΑ ( Ησ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lang w:val="de-DE"/>
              </w:rPr>
              <w:t xml:space="preserve">Hagar ist Sinai </w:t>
            </w:r>
          </w:p>
        </w:tc>
      </w:tr>
      <w:tr w:rsidR="00CB39C2" w:rsidRPr="00CB39C2" w:rsidTr="00CB39C2">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lang w:val="de-DE"/>
              </w:rPr>
              <w:t>„</w:t>
            </w:r>
            <w:r w:rsidRPr="00CB39C2">
              <w:rPr>
                <w:rFonts w:ascii="Times New Roman" w:hAnsi="Times New Roman"/>
                <w:sz w:val="20"/>
                <w:szCs w:val="20"/>
              </w:rPr>
              <w:t>ΑΝΩ</w:t>
            </w:r>
            <w:r w:rsidRPr="00CB39C2">
              <w:rPr>
                <w:rFonts w:ascii="Times New Roman" w:hAnsi="Times New Roman"/>
                <w:sz w:val="20"/>
                <w:szCs w:val="20"/>
                <w:lang w:val="de-DE"/>
              </w:rPr>
              <w:t xml:space="preserve">" </w:t>
            </w:r>
            <w:r w:rsidRPr="00CB39C2">
              <w:rPr>
                <w:rFonts w:ascii="Times New Roman" w:hAnsi="Times New Roman"/>
                <w:sz w:val="20"/>
                <w:szCs w:val="20"/>
              </w:rPr>
              <w:t>Ιερουσαλήμ</w:t>
            </w:r>
            <w:r w:rsidR="00C77110">
              <w:rPr>
                <w:rFonts w:ascii="Times New Roman" w:hAnsi="Times New Roman"/>
                <w:sz w:val="20"/>
                <w:szCs w:val="20"/>
              </w:rPr>
              <w:t xml:space="preserve"> </w:t>
            </w:r>
            <w:r w:rsidRPr="00CB39C2">
              <w:rPr>
                <w:rFonts w:ascii="Times New Roman" w:hAnsi="Times New Roman"/>
                <w:sz w:val="20"/>
                <w:szCs w:val="20"/>
                <w:lang w:val="de-DE"/>
              </w:rPr>
              <w:t>(</w:t>
            </w:r>
            <w:r w:rsidRPr="00CB39C2">
              <w:rPr>
                <w:rFonts w:ascii="Times New Roman" w:hAnsi="Times New Roman"/>
                <w:sz w:val="20"/>
                <w:szCs w:val="20"/>
              </w:rPr>
              <w:t>εσχατολογική</w:t>
            </w:r>
            <w:r w:rsidRPr="00CB39C2">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 Επίγεια-Παρούσα Ιερουσαλήμ </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ΖΕΙ ΜΕ ΤΑ ΠΑΙΔΙΑ ΤΗΣ ΣΤΗ ΔΟΥΛΕΙΑ </w:t>
            </w:r>
          </w:p>
        </w:tc>
      </w:tr>
      <w:tr w:rsidR="00CB39C2" w:rsidRPr="00CB39C2" w:rsidTr="00CB39C2">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ΙΣΑΑΚ =ΓΙΟΣ ΕΛΕΥΘΕΡΑΣ</w:t>
            </w:r>
            <w:r w:rsidRPr="00CB39C2">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ΙΣΜΑΗΛ =ΓΙΟΣ ΣΚΛΑΒΑΣ</w:t>
            </w:r>
          </w:p>
        </w:tc>
      </w:tr>
      <w:tr w:rsidR="00CB39C2" w:rsidRPr="00CB39C2" w:rsidTr="00CB39C2">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ΌΧΙ ΚΛΗΡΟΝΟΜΙΑ</w:t>
            </w:r>
          </w:p>
        </w:tc>
      </w:tr>
    </w:tbl>
    <w:p w:rsidR="00CB39C2" w:rsidRPr="00CB39C2" w:rsidRDefault="00CB39C2" w:rsidP="00CB39C2">
      <w:pPr>
        <w:spacing w:after="200" w:line="276" w:lineRule="auto"/>
        <w:rPr>
          <w:rFonts w:ascii="Times New Roman" w:hAnsi="Times New Roman"/>
          <w:sz w:val="20"/>
          <w:szCs w:val="20"/>
        </w:rPr>
      </w:pPr>
    </w:p>
    <w:p w:rsidR="00C77110" w:rsidRDefault="00C77110" w:rsidP="00C77110">
      <w:pPr>
        <w:spacing w:after="200" w:line="276" w:lineRule="auto"/>
        <w:rPr>
          <w:rFonts w:ascii="Times New Roman" w:hAnsi="Times New Roman"/>
          <w:sz w:val="28"/>
          <w:szCs w:val="28"/>
        </w:rPr>
      </w:pPr>
      <w:r w:rsidRPr="00E02471">
        <w:rPr>
          <w:rFonts w:ascii="Times New Roman" w:hAnsi="Times New Roman"/>
          <w:sz w:val="28"/>
          <w:szCs w:val="28"/>
        </w:rPr>
        <w:t>Αντιστοίχως οι Αμβρόσιος και Αυγουστίνος</w:t>
      </w:r>
      <w:r>
        <w:rPr>
          <w:rFonts w:ascii="Times New Roman" w:hAnsi="Times New Roman"/>
          <w:sz w:val="28"/>
          <w:szCs w:val="28"/>
        </w:rPr>
        <w:t xml:space="preserve"> </w:t>
      </w:r>
      <w:r w:rsidRPr="00E02471">
        <w:rPr>
          <w:rFonts w:ascii="Times New Roman" w:hAnsi="Times New Roman"/>
          <w:sz w:val="28"/>
          <w:szCs w:val="28"/>
        </w:rPr>
        <w:t>θεωρούν τον Ισμαήλ</w:t>
      </w:r>
      <w:r>
        <w:rPr>
          <w:rFonts w:ascii="Times New Roman" w:hAnsi="Times New Roman"/>
          <w:sz w:val="28"/>
          <w:szCs w:val="28"/>
        </w:rPr>
        <w:t xml:space="preserve"> </w:t>
      </w:r>
      <w:r w:rsidRPr="00E02471">
        <w:rPr>
          <w:rFonts w:ascii="Times New Roman" w:hAnsi="Times New Roman"/>
          <w:sz w:val="28"/>
          <w:szCs w:val="28"/>
        </w:rPr>
        <w:t>ως τύπο της αμαρτωλής</w:t>
      </w:r>
      <w:r>
        <w:rPr>
          <w:rFonts w:ascii="Times New Roman" w:hAnsi="Times New Roman"/>
          <w:sz w:val="28"/>
          <w:szCs w:val="28"/>
        </w:rPr>
        <w:t xml:space="preserve"> </w:t>
      </w:r>
      <w:r w:rsidRPr="00E02471">
        <w:rPr>
          <w:rFonts w:ascii="Times New Roman" w:hAnsi="Times New Roman"/>
          <w:sz w:val="28"/>
          <w:szCs w:val="28"/>
        </w:rPr>
        <w:t>ανθρώπινης φύσης, των Αιρετικών</w:t>
      </w:r>
      <w:r>
        <w:rPr>
          <w:rFonts w:ascii="Times New Roman" w:hAnsi="Times New Roman"/>
          <w:sz w:val="28"/>
          <w:szCs w:val="28"/>
        </w:rPr>
        <w:t xml:space="preserve"> </w:t>
      </w:r>
      <w:r w:rsidRPr="00E02471">
        <w:rPr>
          <w:rFonts w:ascii="Times New Roman" w:hAnsi="Times New Roman"/>
          <w:sz w:val="28"/>
          <w:szCs w:val="28"/>
        </w:rPr>
        <w:t>και</w:t>
      </w:r>
      <w:r>
        <w:rPr>
          <w:rFonts w:ascii="Times New Roman" w:hAnsi="Times New Roman"/>
          <w:sz w:val="28"/>
          <w:szCs w:val="28"/>
        </w:rPr>
        <w:t xml:space="preserve"> </w:t>
      </w:r>
      <w:r w:rsidRPr="00E02471">
        <w:rPr>
          <w:rFonts w:ascii="Times New Roman" w:hAnsi="Times New Roman"/>
          <w:sz w:val="28"/>
          <w:szCs w:val="28"/>
        </w:rPr>
        <w:t>των Ιουδαίων (πάπας Ουρβανός Β 1095:</w:t>
      </w:r>
      <w:r>
        <w:rPr>
          <w:rFonts w:ascii="Times New Roman" w:hAnsi="Times New Roman"/>
          <w:sz w:val="28"/>
          <w:szCs w:val="28"/>
        </w:rPr>
        <w:t xml:space="preserve"> </w:t>
      </w:r>
      <w:r w:rsidRPr="00E02471">
        <w:rPr>
          <w:rFonts w:ascii="Times New Roman" w:hAnsi="Times New Roman"/>
          <w:i/>
          <w:sz w:val="28"/>
          <w:szCs w:val="28"/>
        </w:rPr>
        <w:t xml:space="preserve">ἔκβαλε τὴν </w:t>
      </w:r>
      <w:r>
        <w:rPr>
          <w:rFonts w:ascii="Times New Roman" w:hAnsi="Times New Roman"/>
          <w:i/>
          <w:sz w:val="28"/>
          <w:szCs w:val="28"/>
        </w:rPr>
        <w:t xml:space="preserve">παιδίσκην καὶ τὸν υἱὸν αὐτῆς· </w:t>
      </w:r>
      <w:r w:rsidRPr="00E02471">
        <w:rPr>
          <w:rFonts w:ascii="Times New Roman" w:hAnsi="Times New Roman"/>
          <w:i/>
          <w:sz w:val="28"/>
          <w:szCs w:val="28"/>
        </w:rPr>
        <w:t>οὐ γάρ μὴ κληρονομήσει ὁ υἱὸς τῆς παιδίσκης</w:t>
      </w:r>
      <w:r>
        <w:rPr>
          <w:rFonts w:ascii="Times New Roman" w:hAnsi="Times New Roman"/>
          <w:i/>
          <w:sz w:val="28"/>
          <w:szCs w:val="28"/>
        </w:rPr>
        <w:t xml:space="preserve"> </w:t>
      </w:r>
      <w:r w:rsidRPr="00E02471">
        <w:rPr>
          <w:rFonts w:ascii="Times New Roman" w:hAnsi="Times New Roman"/>
          <w:i/>
          <w:sz w:val="28"/>
          <w:szCs w:val="28"/>
        </w:rPr>
        <w:t>μετὰ τοῦ υἱοῦ</w:t>
      </w:r>
      <w:r>
        <w:rPr>
          <w:rFonts w:ascii="Times New Roman" w:hAnsi="Times New Roman"/>
          <w:i/>
          <w:sz w:val="28"/>
          <w:szCs w:val="28"/>
        </w:rPr>
        <w:t xml:space="preserve"> </w:t>
      </w:r>
      <w:r w:rsidRPr="00E02471">
        <w:rPr>
          <w:rFonts w:ascii="Times New Roman" w:hAnsi="Times New Roman"/>
          <w:i/>
          <w:sz w:val="28"/>
          <w:szCs w:val="28"/>
        </w:rPr>
        <w:t>τῆς ἐλευθέρας</w:t>
      </w:r>
      <w:r>
        <w:rPr>
          <w:rFonts w:ascii="Times New Roman" w:hAnsi="Times New Roman"/>
          <w:i/>
          <w:sz w:val="28"/>
          <w:szCs w:val="28"/>
        </w:rPr>
        <w:t xml:space="preserve"> </w:t>
      </w:r>
      <w:r w:rsidRPr="00E02471">
        <w:rPr>
          <w:rFonts w:ascii="Times New Roman" w:hAnsi="Times New Roman"/>
          <w:sz w:val="28"/>
          <w:szCs w:val="28"/>
        </w:rPr>
        <w:t xml:space="preserve">(Γαλ. 4,30). Κατὰ </w:t>
      </w:r>
      <w:r w:rsidR="00F20054" w:rsidRPr="00E02471">
        <w:rPr>
          <w:rFonts w:ascii="Times New Roman" w:hAnsi="Times New Roman"/>
          <w:sz w:val="28"/>
          <w:szCs w:val="28"/>
        </w:rPr>
        <w:t>τη</w:t>
      </w:r>
      <w:r w:rsidRPr="00E02471">
        <w:rPr>
          <w:rFonts w:ascii="Times New Roman" w:hAnsi="Times New Roman"/>
          <w:sz w:val="28"/>
          <w:szCs w:val="28"/>
        </w:rPr>
        <w:t xml:space="preserve"> Διαμαρτύρηση </w:t>
      </w:r>
      <w:r>
        <w:rPr>
          <w:rFonts w:ascii="Times New Roman" w:hAnsi="Times New Roman"/>
          <w:sz w:val="28"/>
          <w:szCs w:val="28"/>
        </w:rPr>
        <w:t xml:space="preserve">ο Ισμαήλ έγινε ο άλλος, ο Άθεος, ο εχθρός. Κατεξοχήν τον </w:t>
      </w:r>
      <w:r w:rsidRPr="00E02471">
        <w:rPr>
          <w:rFonts w:ascii="Times New Roman" w:hAnsi="Times New Roman"/>
          <w:sz w:val="28"/>
          <w:szCs w:val="28"/>
        </w:rPr>
        <w:t>7</w:t>
      </w:r>
      <w:r w:rsidRPr="00E02471">
        <w:rPr>
          <w:rFonts w:ascii="Times New Roman" w:hAnsi="Times New Roman"/>
          <w:sz w:val="28"/>
          <w:szCs w:val="28"/>
          <w:vertAlign w:val="superscript"/>
        </w:rPr>
        <w:t>ο</w:t>
      </w:r>
      <w:r w:rsidRPr="00E02471">
        <w:rPr>
          <w:rFonts w:ascii="Times New Roman" w:hAnsi="Times New Roman"/>
          <w:sz w:val="28"/>
          <w:szCs w:val="28"/>
        </w:rPr>
        <w:t xml:space="preserve"> και 8</w:t>
      </w:r>
      <w:r w:rsidRPr="00E02471">
        <w:rPr>
          <w:rFonts w:ascii="Times New Roman" w:hAnsi="Times New Roman"/>
          <w:sz w:val="28"/>
          <w:szCs w:val="28"/>
          <w:vertAlign w:val="superscript"/>
        </w:rPr>
        <w:t>ο</w:t>
      </w:r>
      <w:r w:rsidRPr="00E02471">
        <w:rPr>
          <w:rFonts w:ascii="Times New Roman" w:hAnsi="Times New Roman"/>
          <w:sz w:val="28"/>
          <w:szCs w:val="28"/>
        </w:rPr>
        <w:t xml:space="preserve"> και κατά τις Σταυροφορίες οι Μουσουλμάνοι</w:t>
      </w:r>
      <w:r>
        <w:rPr>
          <w:rFonts w:ascii="Times New Roman" w:hAnsi="Times New Roman"/>
          <w:sz w:val="28"/>
          <w:szCs w:val="28"/>
        </w:rPr>
        <w:t xml:space="preserve"> </w:t>
      </w:r>
      <w:r w:rsidRPr="00E02471">
        <w:rPr>
          <w:rFonts w:ascii="Times New Roman" w:hAnsi="Times New Roman"/>
          <w:sz w:val="28"/>
          <w:szCs w:val="28"/>
        </w:rPr>
        <w:t>Άραβες</w:t>
      </w:r>
      <w:r>
        <w:rPr>
          <w:rFonts w:ascii="Times New Roman" w:hAnsi="Times New Roman"/>
          <w:sz w:val="28"/>
          <w:szCs w:val="28"/>
        </w:rPr>
        <w:t xml:space="preserve"> </w:t>
      </w:r>
      <w:r w:rsidRPr="00E02471">
        <w:rPr>
          <w:rFonts w:ascii="Times New Roman" w:hAnsi="Times New Roman"/>
          <w:sz w:val="28"/>
          <w:szCs w:val="28"/>
        </w:rPr>
        <w:t>που πιστεύουν ότι στη Μέκκα</w:t>
      </w:r>
      <w:r>
        <w:rPr>
          <w:rFonts w:ascii="Times New Roman" w:hAnsi="Times New Roman"/>
          <w:sz w:val="28"/>
          <w:szCs w:val="28"/>
        </w:rPr>
        <w:t xml:space="preserve"> </w:t>
      </w:r>
      <w:r w:rsidRPr="00E02471">
        <w:rPr>
          <w:rFonts w:ascii="Times New Roman" w:hAnsi="Times New Roman"/>
          <w:sz w:val="28"/>
          <w:szCs w:val="28"/>
        </w:rPr>
        <w:t>είναι θαμμένοι οι Άγαρ και Ισμαήλ.</w:t>
      </w:r>
      <w:r>
        <w:rPr>
          <w:rFonts w:ascii="Times New Roman" w:hAnsi="Times New Roman"/>
          <w:sz w:val="28"/>
          <w:szCs w:val="28"/>
        </w:rPr>
        <w:t xml:space="preserve"> </w:t>
      </w:r>
      <w:r w:rsidRPr="00E02471">
        <w:rPr>
          <w:rFonts w:ascii="Times New Roman" w:hAnsi="Times New Roman"/>
          <w:sz w:val="28"/>
          <w:szCs w:val="28"/>
        </w:rPr>
        <w:t>Ο Λούθηρος</w:t>
      </w:r>
      <w:r>
        <w:rPr>
          <w:rFonts w:ascii="Times New Roman" w:hAnsi="Times New Roman"/>
          <w:sz w:val="28"/>
          <w:szCs w:val="28"/>
        </w:rPr>
        <w:t xml:space="preserve"> </w:t>
      </w:r>
      <w:r w:rsidRPr="00E02471">
        <w:rPr>
          <w:rFonts w:ascii="Times New Roman" w:hAnsi="Times New Roman"/>
          <w:sz w:val="28"/>
          <w:szCs w:val="28"/>
        </w:rPr>
        <w:t>μεταφράζει</w:t>
      </w:r>
      <w:r>
        <w:rPr>
          <w:rFonts w:ascii="Times New Roman" w:hAnsi="Times New Roman"/>
          <w:sz w:val="28"/>
          <w:szCs w:val="28"/>
        </w:rPr>
        <w:t xml:space="preserve"> </w:t>
      </w:r>
      <w:r w:rsidRPr="00E02471">
        <w:rPr>
          <w:rFonts w:ascii="Times New Roman" w:hAnsi="Times New Roman"/>
          <w:sz w:val="28"/>
          <w:szCs w:val="28"/>
        </w:rPr>
        <w:t>το Γεν. 16,12</w:t>
      </w:r>
      <w:r>
        <w:rPr>
          <w:rFonts w:ascii="Times New Roman" w:hAnsi="Times New Roman"/>
          <w:sz w:val="28"/>
          <w:szCs w:val="28"/>
        </w:rPr>
        <w:t xml:space="preserve"> </w:t>
      </w:r>
      <w:r w:rsidRPr="00E02471">
        <w:rPr>
          <w:rFonts w:ascii="Times New Roman" w:hAnsi="Times New Roman"/>
          <w:sz w:val="28"/>
          <w:szCs w:val="28"/>
        </w:rPr>
        <w:t>και το όνομα</w:t>
      </w:r>
      <w:r>
        <w:rPr>
          <w:rFonts w:ascii="Times New Roman" w:hAnsi="Times New Roman"/>
          <w:sz w:val="28"/>
          <w:szCs w:val="28"/>
        </w:rPr>
        <w:t xml:space="preserve"> </w:t>
      </w:r>
      <w:r w:rsidRPr="00C77110">
        <w:rPr>
          <w:rFonts w:ascii="Times New Roman" w:hAnsi="Times New Roman"/>
          <w:i/>
          <w:sz w:val="28"/>
          <w:szCs w:val="28"/>
        </w:rPr>
        <w:t>Ισμαήλ</w:t>
      </w:r>
      <w:r>
        <w:rPr>
          <w:rFonts w:ascii="Times New Roman" w:hAnsi="Times New Roman"/>
          <w:i/>
          <w:sz w:val="28"/>
          <w:szCs w:val="28"/>
        </w:rPr>
        <w:t xml:space="preserve"> </w:t>
      </w:r>
      <w:r w:rsidRPr="00E02471">
        <w:rPr>
          <w:rFonts w:ascii="Times New Roman" w:hAnsi="Times New Roman"/>
          <w:sz w:val="28"/>
          <w:szCs w:val="28"/>
        </w:rPr>
        <w:t>ως ο</w:t>
      </w:r>
      <w:r>
        <w:rPr>
          <w:rFonts w:ascii="Times New Roman" w:hAnsi="Times New Roman"/>
          <w:sz w:val="28"/>
          <w:szCs w:val="28"/>
        </w:rPr>
        <w:t xml:space="preserve"> </w:t>
      </w:r>
      <w:r w:rsidRPr="00C77110">
        <w:rPr>
          <w:rFonts w:ascii="Times New Roman" w:hAnsi="Times New Roman"/>
          <w:i/>
          <w:sz w:val="28"/>
          <w:szCs w:val="28"/>
        </w:rPr>
        <w:t>άγριος</w:t>
      </w:r>
      <w:r>
        <w:rPr>
          <w:rFonts w:ascii="Times New Roman" w:hAnsi="Times New Roman"/>
          <w:i/>
          <w:sz w:val="28"/>
          <w:szCs w:val="28"/>
        </w:rPr>
        <w:t xml:space="preserve"> </w:t>
      </w:r>
      <w:r w:rsidRPr="00E02471">
        <w:rPr>
          <w:rFonts w:ascii="Times New Roman" w:hAnsi="Times New Roman"/>
          <w:sz w:val="28"/>
          <w:szCs w:val="28"/>
        </w:rPr>
        <w:t>(</w:t>
      </w:r>
      <w:r w:rsidR="00F20054" w:rsidRPr="00E02471">
        <w:rPr>
          <w:rFonts w:ascii="Times New Roman" w:hAnsi="Times New Roman"/>
          <w:sz w:val="28"/>
          <w:szCs w:val="28"/>
        </w:rPr>
        <w:t>αγροίκος</w:t>
      </w:r>
      <w:r>
        <w:rPr>
          <w:rFonts w:ascii="Times New Roman" w:hAnsi="Times New Roman"/>
          <w:sz w:val="28"/>
          <w:szCs w:val="28"/>
        </w:rPr>
        <w:t xml:space="preserve"> </w:t>
      </w:r>
      <w:r w:rsidRPr="00E02471">
        <w:rPr>
          <w:rFonts w:ascii="Times New Roman" w:hAnsi="Times New Roman"/>
          <w:sz w:val="28"/>
          <w:szCs w:val="28"/>
        </w:rPr>
        <w:t>Ο΄)</w:t>
      </w:r>
      <w:r>
        <w:rPr>
          <w:rFonts w:ascii="Times New Roman" w:hAnsi="Times New Roman"/>
          <w:sz w:val="28"/>
          <w:szCs w:val="28"/>
        </w:rPr>
        <w:t xml:space="preserve"> </w:t>
      </w:r>
      <w:r w:rsidRPr="00E02471">
        <w:rPr>
          <w:rFonts w:ascii="Times New Roman" w:hAnsi="Times New Roman"/>
          <w:sz w:val="28"/>
          <w:szCs w:val="28"/>
        </w:rPr>
        <w:t xml:space="preserve">άνθρωπος. </w:t>
      </w:r>
    </w:p>
    <w:p w:rsidR="006C1903" w:rsidRPr="00C77110" w:rsidRDefault="00941E4B" w:rsidP="00C77110">
      <w:pPr>
        <w:spacing w:after="200" w:line="276" w:lineRule="auto"/>
        <w:rPr>
          <w:rFonts w:ascii="Times New Roman" w:hAnsi="Times New Roman"/>
          <w:sz w:val="28"/>
          <w:szCs w:val="28"/>
        </w:rPr>
      </w:pPr>
      <w:r w:rsidRPr="00941E4B">
        <w:rPr>
          <w:rFonts w:ascii="Times New Roman" w:hAnsi="Times New Roman"/>
          <w:noProof/>
          <w:sz w:val="20"/>
          <w:szCs w:val="20"/>
        </w:rPr>
        <w:lastRenderedPageBreak/>
        <w:drawing>
          <wp:inline distT="0" distB="0" distL="0" distR="0">
            <wp:extent cx="3922713" cy="5273675"/>
            <wp:effectExtent l="19050" t="0" r="1587" b="0"/>
            <wp:docPr id="41"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79" cstate="print"/>
                    <a:srcRect/>
                    <a:stretch>
                      <a:fillRect/>
                    </a:stretch>
                  </pic:blipFill>
                  <pic:spPr bwMode="auto">
                    <a:xfrm>
                      <a:off x="0" y="0"/>
                      <a:ext cx="3922713" cy="5273675"/>
                    </a:xfrm>
                    <a:prstGeom prst="rect">
                      <a:avLst/>
                    </a:prstGeom>
                    <a:noFill/>
                    <a:ln w="9525">
                      <a:noFill/>
                      <a:miter lim="800000"/>
                      <a:headEnd/>
                      <a:tailEnd/>
                    </a:ln>
                  </pic:spPr>
                </pic:pic>
              </a:graphicData>
            </a:graphic>
          </wp:inline>
        </w:drawing>
      </w:r>
    </w:p>
    <w:p w:rsidR="00941E4B" w:rsidRPr="00FC64F2" w:rsidRDefault="00941E4B" w:rsidP="00FC64F2">
      <w:pPr>
        <w:jc w:val="center"/>
        <w:rPr>
          <w:b/>
        </w:rPr>
      </w:pPr>
      <w:r w:rsidRPr="00FC64F2">
        <w:rPr>
          <w:b/>
          <w:lang w:val="de-DE"/>
        </w:rPr>
        <w:t>ANDRIAN</w:t>
      </w:r>
      <w:r w:rsidRPr="00FC64F2">
        <w:rPr>
          <w:b/>
        </w:rPr>
        <w:t xml:space="preserve"> </w:t>
      </w:r>
      <w:r w:rsidRPr="00FC64F2">
        <w:rPr>
          <w:b/>
          <w:lang w:val="de-DE"/>
        </w:rPr>
        <w:t>VAN</w:t>
      </w:r>
      <w:r w:rsidRPr="00FC64F2">
        <w:rPr>
          <w:b/>
        </w:rPr>
        <w:t xml:space="preserve"> </w:t>
      </w:r>
      <w:r w:rsidRPr="00FC64F2">
        <w:rPr>
          <w:b/>
          <w:lang w:val="de-DE"/>
        </w:rPr>
        <w:t>DER</w:t>
      </w:r>
      <w:r w:rsidRPr="00FC64F2">
        <w:rPr>
          <w:b/>
        </w:rPr>
        <w:t xml:space="preserve"> </w:t>
      </w:r>
      <w:r w:rsidRPr="00FC64F2">
        <w:rPr>
          <w:b/>
          <w:lang w:val="de-DE"/>
        </w:rPr>
        <w:t>WAERFF</w:t>
      </w:r>
      <w:r w:rsidRPr="00FC64F2">
        <w:rPr>
          <w:b/>
        </w:rPr>
        <w:t xml:space="preserve"> </w:t>
      </w:r>
      <w:r w:rsidRPr="00FC64F2">
        <w:rPr>
          <w:b/>
          <w:lang w:val="de-DE"/>
        </w:rPr>
        <w:t>Rotterdam</w:t>
      </w:r>
      <w:r w:rsidRPr="00FC64F2">
        <w:rPr>
          <w:b/>
        </w:rPr>
        <w:t xml:space="preserve"> 1659-1722</w:t>
      </w:r>
      <w:r w:rsidR="00C77110">
        <w:rPr>
          <w:b/>
        </w:rPr>
        <w:t xml:space="preserve"> </w:t>
      </w:r>
      <w:r w:rsidRPr="00FC64F2">
        <w:rPr>
          <w:b/>
        </w:rPr>
        <w:t xml:space="preserve">ζωγράφισε στο </w:t>
      </w:r>
      <w:r w:rsidRPr="00FC64F2">
        <w:rPr>
          <w:b/>
          <w:lang w:val="en-US"/>
        </w:rPr>
        <w:t>Dusseldorf</w:t>
      </w:r>
    </w:p>
    <w:p w:rsidR="00FC64F2" w:rsidRDefault="00FC64F2" w:rsidP="00941E4B"/>
    <w:p w:rsidR="00941E4B" w:rsidRPr="00941E4B" w:rsidRDefault="00941E4B" w:rsidP="00941E4B">
      <w:r w:rsidRPr="00941E4B">
        <w:t>Οι τρεις μορφές δημιουργούν ένα τρίγωνο με κορυφή τον ρωμαλέο για την ηλικία των 86 ετών πατριάρχη (</w:t>
      </w:r>
      <w:r w:rsidRPr="00941E4B">
        <w:rPr>
          <w:i/>
          <w:iCs/>
          <w:lang w:val="de-DE"/>
        </w:rPr>
        <w:t>Father</w:t>
      </w:r>
      <w:r w:rsidRPr="00941E4B">
        <w:rPr>
          <w:i/>
          <w:iCs/>
        </w:rPr>
        <w:t xml:space="preserve"> </w:t>
      </w:r>
      <w:r w:rsidRPr="00941E4B">
        <w:rPr>
          <w:i/>
          <w:iCs/>
          <w:lang w:val="de-DE"/>
        </w:rPr>
        <w:t>in</w:t>
      </w:r>
      <w:r w:rsidRPr="00941E4B">
        <w:rPr>
          <w:i/>
          <w:iCs/>
        </w:rPr>
        <w:t xml:space="preserve"> </w:t>
      </w:r>
      <w:r w:rsidRPr="00941E4B">
        <w:rPr>
          <w:i/>
          <w:iCs/>
          <w:lang w:val="de-DE"/>
        </w:rPr>
        <w:t>spe</w:t>
      </w:r>
      <w:r w:rsidRPr="00941E4B">
        <w:rPr>
          <w:i/>
          <w:iCs/>
        </w:rPr>
        <w:t xml:space="preserve"> = πατέρας επ’ ελπίδι</w:t>
      </w:r>
      <w:r w:rsidRPr="00941E4B">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941E4B">
        <w:rPr>
          <w:i/>
          <w:iCs/>
          <w:lang w:val="de-DE"/>
        </w:rPr>
        <w:t>Venus</w:t>
      </w:r>
      <w:r w:rsidRPr="00941E4B">
        <w:rPr>
          <w:i/>
          <w:iCs/>
        </w:rPr>
        <w:t xml:space="preserve"> </w:t>
      </w:r>
      <w:r w:rsidRPr="00941E4B">
        <w:rPr>
          <w:i/>
          <w:iCs/>
          <w:lang w:val="de-DE"/>
        </w:rPr>
        <w:t>Pudica</w:t>
      </w:r>
      <w:r w:rsidRPr="00941E4B">
        <w:t xml:space="preserve"> (σεμνή Αφροδίτη) σε στάση γονατιστή ανακαλώντας το περίφημο </w:t>
      </w:r>
      <w:r w:rsidRPr="00941E4B">
        <w:rPr>
          <w:i/>
          <w:iCs/>
        </w:rPr>
        <w:t>Γενηθήτω μοι</w:t>
      </w:r>
      <w:r w:rsidRPr="00941E4B">
        <w:t xml:space="preserve"> (</w:t>
      </w:r>
      <w:r w:rsidRPr="00941E4B">
        <w:rPr>
          <w:lang w:val="en-US"/>
        </w:rPr>
        <w:t>fiat</w:t>
      </w:r>
      <w:r w:rsidRPr="00941E4B">
        <w:t>) και σε κοντράστ με τη στάση της μετά το συμβάν αυτής της νύχτας.</w:t>
      </w:r>
      <w:r w:rsidR="00C77110">
        <w:t xml:space="preserve"> </w:t>
      </w:r>
      <w:proofErr w:type="gramStart"/>
      <w:r w:rsidRPr="00941E4B">
        <w:rPr>
          <w:lang w:val="en-US"/>
        </w:rPr>
        <w:t>K</w:t>
      </w:r>
      <w:r w:rsidR="00F20054" w:rsidRPr="00941E4B">
        <w:t>αλύπτει</w:t>
      </w:r>
      <w:r w:rsidRPr="00941E4B">
        <w:t xml:space="preserve"> και το δικό της στήθος αλλά και το στήθος του Πατριάρχη αφού σύμφωνα με τη Βουλγάτα τοποθετήθηκε από τη Σάρα </w:t>
      </w:r>
      <w:r w:rsidRPr="00941E4B">
        <w:rPr>
          <w:i/>
          <w:iCs/>
        </w:rPr>
        <w:t xml:space="preserve">στο στήθος ή τον κόλπο </w:t>
      </w:r>
      <w:r w:rsidRPr="00941E4B">
        <w:t>του Πατριάρχη (16, 5).</w:t>
      </w:r>
      <w:proofErr w:type="gramEnd"/>
      <w:r w:rsidR="00FC64F2">
        <w:t xml:space="preserve"> </w:t>
      </w:r>
      <w:r w:rsidRPr="00941E4B">
        <w:rPr>
          <w:i/>
          <w:iCs/>
        </w:rPr>
        <w:t>Το δεξί του χέρι σηματοδοτεί = περίσκεψη ή και αποτροπή σε αντίθεση προς το άλλο.</w:t>
      </w:r>
      <w:r w:rsidRPr="00941E4B">
        <w:t xml:space="preserve"> Πρόκειται για το γνωστό στο Μεσαίωνα γάμο της αριστερής χειρός (</w:t>
      </w:r>
      <w:r w:rsidRPr="00941E4B">
        <w:rPr>
          <w:i/>
          <w:iCs/>
          <w:lang w:val="de-DE"/>
        </w:rPr>
        <w:t>matrimonium</w:t>
      </w:r>
      <w:r w:rsidRPr="00941E4B">
        <w:rPr>
          <w:i/>
          <w:iCs/>
        </w:rPr>
        <w:t xml:space="preserve"> </w:t>
      </w:r>
      <w:r w:rsidRPr="00941E4B">
        <w:rPr>
          <w:i/>
          <w:iCs/>
          <w:lang w:val="de-DE"/>
        </w:rPr>
        <w:t>morganaticum</w:t>
      </w:r>
      <w:r w:rsidRPr="00941E4B">
        <w:rPr>
          <w:i/>
          <w:iCs/>
        </w:rPr>
        <w:t xml:space="preserve">), </w:t>
      </w:r>
      <w:r w:rsidRPr="00941E4B">
        <w:t>γάμο με κατώτερης κοινωνικής τάξης σύζυγο.</w:t>
      </w:r>
      <w:r w:rsidR="00F20054">
        <w:t xml:space="preserve"> </w:t>
      </w:r>
      <w:r w:rsidRPr="00941E4B">
        <w:t>Αξιοσημείωτη η στάση της Σάρρας…….</w:t>
      </w:r>
    </w:p>
    <w:p w:rsidR="00941E4B" w:rsidRDefault="00941E4B" w:rsidP="00941E4B"/>
    <w:p w:rsidR="00941E4B" w:rsidRDefault="00941E4B" w:rsidP="00941E4B">
      <w:r w:rsidRPr="00941E4B">
        <w:rPr>
          <w:noProof/>
        </w:rPr>
        <w:lastRenderedPageBreak/>
        <w:drawing>
          <wp:inline distT="0" distB="0" distL="0" distR="0">
            <wp:extent cx="3876675" cy="5229225"/>
            <wp:effectExtent l="19050" t="0" r="9525" b="0"/>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80" cstate="print"/>
                    <a:srcRect/>
                    <a:stretch>
                      <a:fillRect/>
                    </a:stretch>
                  </pic:blipFill>
                  <pic:spPr bwMode="auto">
                    <a:xfrm>
                      <a:off x="0" y="0"/>
                      <a:ext cx="3876675" cy="5229225"/>
                    </a:xfrm>
                    <a:prstGeom prst="rect">
                      <a:avLst/>
                    </a:prstGeom>
                    <a:noFill/>
                    <a:ln w="9525">
                      <a:noFill/>
                      <a:miter lim="800000"/>
                      <a:headEnd/>
                      <a:tailEnd/>
                    </a:ln>
                  </pic:spPr>
                </pic:pic>
              </a:graphicData>
            </a:graphic>
          </wp:inline>
        </w:drawing>
      </w:r>
    </w:p>
    <w:p w:rsidR="00941E4B" w:rsidRPr="00941E4B" w:rsidRDefault="00941E4B" w:rsidP="00941E4B">
      <w:r w:rsidRPr="00941E4B">
        <w:t>Η Σάρρα «ελέγχει» τα δρώμενα από το παρασκήνιο, ακουμπισμένη σε ένα στύλο και με κρυφή ικανοποίηση αφού εκπληρώνεται η θέλησή της (Γέν.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w:t>
      </w:r>
      <w:r w:rsidR="00C77110">
        <w:t xml:space="preserve"> </w:t>
      </w:r>
      <w:r w:rsidRPr="00941E4B">
        <w:t>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w:t>
      </w:r>
    </w:p>
    <w:p w:rsidR="00941E4B" w:rsidRPr="00941E4B" w:rsidRDefault="00941E4B" w:rsidP="00941E4B">
      <w:r w:rsidRPr="00941E4B">
        <w:t>Καταπληκτικός ο φωτισμός στα όμορφα νώτα της. Ο Θεός θα επιβλέψει στην Άγαρ και τον Ισμαήλ</w:t>
      </w:r>
      <w:r w:rsidR="00C77110">
        <w:t xml:space="preserve"> </w:t>
      </w:r>
      <w:r w:rsidRPr="00941E4B">
        <w:t>και δεν θα χαθούν. Γι’ αυτό και στον ουρανό πίσω από τα σύννεφα αχνοφέν</w:t>
      </w:r>
      <w:r w:rsidR="00F20054">
        <w:t>γ</w:t>
      </w:r>
      <w:r w:rsidRPr="00941E4B">
        <w:t>ει το φως.</w:t>
      </w:r>
    </w:p>
    <w:p w:rsidR="00941E4B" w:rsidRPr="00941E4B" w:rsidRDefault="00941E4B" w:rsidP="00941E4B"/>
    <w:p w:rsidR="0048064B" w:rsidRDefault="0048064B">
      <w:pPr>
        <w:spacing w:after="200" w:line="276" w:lineRule="auto"/>
        <w:jc w:val="left"/>
      </w:pPr>
      <w:r>
        <w:br w:type="page"/>
      </w:r>
    </w:p>
    <w:p w:rsidR="003E03FA" w:rsidRDefault="003E03FA" w:rsidP="002676E8">
      <w:pPr>
        <w:shd w:val="clear" w:color="auto" w:fill="FFFFFF"/>
        <w:autoSpaceDE w:val="0"/>
        <w:autoSpaceDN w:val="0"/>
        <w:adjustRightInd w:val="0"/>
        <w:rPr>
          <w:rFonts w:ascii="Times New Roman" w:hAnsi="Times New Roman"/>
          <w:b/>
          <w:color w:val="auto"/>
          <w:sz w:val="35"/>
          <w:szCs w:val="35"/>
          <w:lang w:eastAsia="en-US"/>
        </w:rPr>
      </w:pPr>
    </w:p>
    <w:p w:rsidR="006D0821" w:rsidRPr="00C647CE" w:rsidRDefault="006D0821" w:rsidP="006D0821">
      <w:pPr>
        <w:pStyle w:val="2"/>
      </w:pPr>
      <w:r>
        <w:rPr>
          <w:lang w:eastAsia="en-US"/>
        </w:rPr>
        <w:br w:type="page"/>
      </w:r>
      <w:r>
        <w:rPr>
          <w:lang w:eastAsia="en-US"/>
        </w:rPr>
        <w:lastRenderedPageBreak/>
        <w:t xml:space="preserve">γκνιλκα </w:t>
      </w:r>
      <w:r>
        <w:t xml:space="preserve">7. </w:t>
      </w:r>
      <w:r w:rsidRPr="00C647CE">
        <w:t xml:space="preserve">Η κοινή </w:t>
      </w:r>
      <w:r>
        <w:t xml:space="preserve">επίκληση του </w:t>
      </w:r>
      <w:r w:rsidRPr="00C647CE">
        <w:t>Αβραάμ</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Ιουδαϊσμός, Χριστιανισμός και Ισλάμ δεν είναι μόνον οι τρεις μονοθεϊστικές θρησκείες. Επικαλούνται από κοινού τον Αβραάμ, γι’ αυτό ονομάζονται και</w:t>
      </w:r>
      <w:r w:rsidRPr="00F617AC">
        <w:rPr>
          <w:rFonts w:cs="Palatino Linotype"/>
          <w:i/>
          <w:szCs w:val="22"/>
          <w:lang w:bidi="he-IL"/>
        </w:rPr>
        <w:t xml:space="preserve"> αβρααμιτικές</w:t>
      </w:r>
      <w:r>
        <w:rPr>
          <w:rFonts w:cs="Palatino Linotype"/>
          <w:szCs w:val="22"/>
          <w:lang w:bidi="he-IL"/>
        </w:rPr>
        <w:t>. Βέβαια αυτό το στοιχείο (της προέλευσης από τον Αβραάμ) έχει σπουδαιότερη σημασία στον Ιουδαϊσμό και στο Ισλάμ παρά στο Χριστιανισμό. Σε κάθε περίπτωση, όμως, ο Αβραάμ συνιστά τη ρίζα και ταυτόχρονα το συνδετικό κρίκο.</w:t>
      </w:r>
      <w:r w:rsidRPr="008F0649">
        <w:rPr>
          <w:rFonts w:cs="Palatino Linotype"/>
          <w:szCs w:val="22"/>
          <w:lang w:bidi="he-IL"/>
        </w:rPr>
        <w:t xml:space="preserve"> </w:t>
      </w:r>
      <w:r>
        <w:rPr>
          <w:rFonts w:cs="Palatino Linotype"/>
          <w:szCs w:val="22"/>
          <w:lang w:bidi="he-IL"/>
        </w:rPr>
        <w:t xml:space="preserve">Γι’ αυτό και θα επικεντρώσουμε σε αυτό το πρόσωπο το ενδιαφέρον μας παρακολουθώντας πώς αυτή η ρίζα διακλαδώνεται στις τρεις μονοθεϊστικές θρησκείες. </w:t>
      </w:r>
    </w:p>
    <w:p w:rsidR="006D0821" w:rsidRDefault="006D0821" w:rsidP="006D0821">
      <w:pPr>
        <w:autoSpaceDE w:val="0"/>
        <w:autoSpaceDN w:val="0"/>
        <w:adjustRightInd w:val="0"/>
        <w:rPr>
          <w:rFonts w:cs="Palatino Linotype"/>
          <w:szCs w:val="22"/>
          <w:lang w:bidi="he-IL"/>
        </w:rPr>
      </w:pPr>
    </w:p>
    <w:p w:rsidR="006D0821" w:rsidRPr="009B6485" w:rsidRDefault="006D0821" w:rsidP="006D0821">
      <w:pPr>
        <w:shd w:val="clear" w:color="auto" w:fill="FFFFFF"/>
        <w:autoSpaceDE w:val="0"/>
        <w:autoSpaceDN w:val="0"/>
        <w:adjustRightInd w:val="0"/>
        <w:rPr>
          <w:i/>
        </w:rPr>
      </w:pPr>
      <w:r>
        <w:rPr>
          <w:rFonts w:cs="Palatino Linotype"/>
          <w:szCs w:val="22"/>
          <w:lang w:bidi="he-IL"/>
        </w:rPr>
        <w:t xml:space="preserve">Είναι σαφές ότι η αρχή του Αβραάμ εντοπίζεται στην Π.Δ., τη </w:t>
      </w:r>
      <w:r w:rsidRPr="00452CBB">
        <w:rPr>
          <w:rFonts w:cs="Palatino Linotype"/>
          <w:caps/>
          <w:szCs w:val="22"/>
          <w:lang w:bidi="he-IL"/>
        </w:rPr>
        <w:t>β</w:t>
      </w:r>
      <w:r>
        <w:rPr>
          <w:rFonts w:cs="Palatino Linotype"/>
          <w:szCs w:val="22"/>
          <w:lang w:bidi="he-IL"/>
        </w:rPr>
        <w:t xml:space="preserve">ίβλο του Ιουδαϊσμού. Από αυτήν την πηγή Χριστιανισμός και το Ισλάμ αντλούν υλικό όταν ομιλούν για αυτόν που στο Κοράνι ονομάζεται </w:t>
      </w:r>
      <w:r w:rsidRPr="00D14686">
        <w:rPr>
          <w:rFonts w:cs="Palatino Linotype"/>
          <w:i/>
          <w:szCs w:val="22"/>
          <w:lang w:bidi="he-IL"/>
        </w:rPr>
        <w:t>Ιμπραήμ</w:t>
      </w:r>
      <w:r>
        <w:rPr>
          <w:rFonts w:cs="Palatino Linotype"/>
          <w:szCs w:val="22"/>
          <w:vertAlign w:val="superscript"/>
          <w:lang w:bidi="he-IL"/>
        </w:rPr>
        <w:t>107</w:t>
      </w:r>
      <w:r>
        <w:rPr>
          <w:rFonts w:cs="Palatino Linotype"/>
          <w:szCs w:val="22"/>
          <w:lang w:bidi="he-IL"/>
        </w:rPr>
        <w:t xml:space="preserve"> Η ιστορία του Αβραάμ και των λοιπών Πατριαρχών στη Γένεση εισάγει την ιστορία του Θεού με το λαό Του. Προηγείται η Πρωτοϊστορία (η αφήγηση της Δημιουργίας), στο επίκεντρο της οποίας βρίσκεται ο Αδάμ. Ο Πατριάρχης εισάγεται στην ιστορία των Πατριαρχών ως εξής: </w:t>
      </w:r>
      <w:r w:rsidRPr="009B6485">
        <w:rPr>
          <w:i/>
          <w:szCs w:val="20"/>
        </w:rPr>
        <w:t>Ο</w:t>
      </w:r>
      <w:r w:rsidRPr="009B6485">
        <w:rPr>
          <w:rFonts w:cs="Arial"/>
          <w:i/>
          <w:szCs w:val="20"/>
        </w:rPr>
        <w:t xml:space="preserve"> </w:t>
      </w:r>
      <w:r w:rsidRPr="009B6485">
        <w:rPr>
          <w:i/>
          <w:szCs w:val="20"/>
        </w:rPr>
        <w:t>Κύριος</w:t>
      </w:r>
      <w:r w:rsidRPr="009B6485">
        <w:rPr>
          <w:rFonts w:cs="Arial"/>
          <w:i/>
          <w:szCs w:val="20"/>
        </w:rPr>
        <w:t xml:space="preserve"> </w:t>
      </w:r>
      <w:r w:rsidRPr="009B6485">
        <w:rPr>
          <w:i/>
          <w:szCs w:val="20"/>
        </w:rPr>
        <w:t>είπε</w:t>
      </w:r>
      <w:r w:rsidRPr="009B6485">
        <w:rPr>
          <w:rFonts w:cs="Arial"/>
          <w:i/>
          <w:szCs w:val="20"/>
        </w:rPr>
        <w:t xml:space="preserve"> </w:t>
      </w:r>
      <w:r w:rsidRPr="009B6485">
        <w:rPr>
          <w:i/>
          <w:szCs w:val="20"/>
        </w:rPr>
        <w:t>στον</w:t>
      </w:r>
      <w:r>
        <w:rPr>
          <w:rFonts w:cs="Arial"/>
          <w:i/>
          <w:szCs w:val="20"/>
        </w:rPr>
        <w:t xml:space="preserve"> Ά</w:t>
      </w:r>
      <w:r w:rsidRPr="009B6485">
        <w:rPr>
          <w:i/>
          <w:szCs w:val="20"/>
        </w:rPr>
        <w:t>βραμ</w:t>
      </w:r>
      <w:r w:rsidRPr="009B6485">
        <w:rPr>
          <w:rFonts w:cs="Arial"/>
          <w:i/>
          <w:szCs w:val="20"/>
        </w:rPr>
        <w:t xml:space="preserve">: </w:t>
      </w:r>
      <w:r w:rsidRPr="009B6485">
        <w:rPr>
          <w:i/>
          <w:szCs w:val="20"/>
        </w:rPr>
        <w:t>«Φύγε από</w:t>
      </w:r>
      <w:r w:rsidRPr="009B6485">
        <w:rPr>
          <w:rFonts w:cs="Arial"/>
          <w:i/>
          <w:szCs w:val="20"/>
        </w:rPr>
        <w:t xml:space="preserve"> </w:t>
      </w:r>
      <w:r w:rsidRPr="009B6485">
        <w:rPr>
          <w:i/>
          <w:szCs w:val="20"/>
        </w:rPr>
        <w:t>τη</w:t>
      </w:r>
      <w:r w:rsidRPr="009B6485">
        <w:rPr>
          <w:rFonts w:cs="Arial"/>
          <w:i/>
          <w:szCs w:val="20"/>
        </w:rPr>
        <w:t xml:space="preserve"> </w:t>
      </w:r>
      <w:r w:rsidRPr="009B6485">
        <w:rPr>
          <w:i/>
          <w:szCs w:val="20"/>
        </w:rPr>
        <w:t>χώρα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τους</w:t>
      </w:r>
      <w:r w:rsidRPr="009B6485">
        <w:rPr>
          <w:rFonts w:cs="Arial"/>
          <w:i/>
          <w:szCs w:val="20"/>
        </w:rPr>
        <w:t xml:space="preserve"> </w:t>
      </w:r>
      <w:r w:rsidRPr="009B6485">
        <w:rPr>
          <w:i/>
          <w:szCs w:val="20"/>
        </w:rPr>
        <w:t>συγγε</w:t>
      </w:r>
      <w:r w:rsidRPr="009B6485">
        <w:rPr>
          <w:i/>
          <w:szCs w:val="20"/>
        </w:rPr>
        <w:softHyphen/>
        <w:t>νείς</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κι</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το</w:t>
      </w:r>
      <w:r w:rsidRPr="009B6485">
        <w:rPr>
          <w:rFonts w:cs="Arial"/>
          <w:i/>
          <w:szCs w:val="20"/>
        </w:rPr>
        <w:t xml:space="preserve"> </w:t>
      </w:r>
      <w:r w:rsidRPr="009B6485">
        <w:rPr>
          <w:i/>
          <w:szCs w:val="20"/>
        </w:rPr>
        <w:t>σπίτι</w:t>
      </w:r>
      <w:r w:rsidRPr="009B6485">
        <w:rPr>
          <w:rFonts w:cs="Arial"/>
          <w:i/>
          <w:szCs w:val="20"/>
        </w:rPr>
        <w:t xml:space="preserve"> </w:t>
      </w:r>
      <w:r w:rsidRPr="009B6485">
        <w:rPr>
          <w:i/>
          <w:szCs w:val="20"/>
        </w:rPr>
        <w:t>του</w:t>
      </w:r>
      <w:r w:rsidRPr="009B6485">
        <w:rPr>
          <w:rFonts w:cs="Arial"/>
          <w:i/>
          <w:szCs w:val="20"/>
        </w:rPr>
        <w:t xml:space="preserve"> </w:t>
      </w:r>
      <w:r w:rsidRPr="009B6485">
        <w:rPr>
          <w:i/>
          <w:szCs w:val="20"/>
        </w:rPr>
        <w:t>πατέρα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και πήγαινε</w:t>
      </w:r>
      <w:r w:rsidRPr="009B6485">
        <w:rPr>
          <w:rFonts w:cs="Arial"/>
          <w:i/>
          <w:szCs w:val="20"/>
        </w:rPr>
        <w:t xml:space="preserve"> </w:t>
      </w:r>
      <w:r>
        <w:rPr>
          <w:i/>
          <w:szCs w:val="20"/>
        </w:rPr>
        <w:t>σ</w:t>
      </w:r>
      <w:r w:rsidRPr="009B6485">
        <w:rPr>
          <w:i/>
          <w:szCs w:val="20"/>
        </w:rPr>
        <w:t>ε</w:t>
      </w:r>
      <w:r w:rsidRPr="009B6485">
        <w:rPr>
          <w:rFonts w:cs="Arial"/>
          <w:i/>
          <w:szCs w:val="20"/>
        </w:rPr>
        <w:t xml:space="preserve"> </w:t>
      </w:r>
      <w:r w:rsidRPr="009B6485">
        <w:rPr>
          <w:i/>
          <w:szCs w:val="20"/>
        </w:rPr>
        <w:t>μια</w:t>
      </w:r>
      <w:r w:rsidRPr="009B6485">
        <w:rPr>
          <w:rFonts w:cs="Arial"/>
          <w:i/>
          <w:szCs w:val="20"/>
        </w:rPr>
        <w:t xml:space="preserve"> </w:t>
      </w:r>
      <w:r w:rsidRPr="009B6485">
        <w:rPr>
          <w:i/>
          <w:szCs w:val="20"/>
        </w:rPr>
        <w:t>χώρα</w:t>
      </w:r>
      <w:r w:rsidRPr="009B6485">
        <w:rPr>
          <w:rFonts w:cs="Arial"/>
          <w:i/>
          <w:szCs w:val="20"/>
        </w:rPr>
        <w:t xml:space="preserve"> </w:t>
      </w:r>
      <w:r w:rsidRPr="009B6485">
        <w:rPr>
          <w:i/>
          <w:szCs w:val="20"/>
        </w:rPr>
        <w:t>που</w:t>
      </w:r>
      <w:r w:rsidRPr="009B6485">
        <w:rPr>
          <w:rFonts w:cs="Arial"/>
          <w:i/>
          <w:szCs w:val="20"/>
        </w:rPr>
        <w:t xml:space="preserve"> </w:t>
      </w:r>
      <w:r w:rsidRPr="009B6485">
        <w:rPr>
          <w:i/>
          <w:szCs w:val="20"/>
        </w:rPr>
        <w:t>εγώ</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δείξω</w:t>
      </w:r>
      <w:r w:rsidRPr="009B6485">
        <w:rPr>
          <w:rFonts w:cs="Arial"/>
          <w:i/>
          <w:szCs w:val="20"/>
        </w:rPr>
        <w:t xml:space="preserve">. </w:t>
      </w:r>
      <w:r w:rsidRPr="00942EF6">
        <w:rPr>
          <w:i/>
          <w:caps/>
          <w:szCs w:val="20"/>
        </w:rPr>
        <w:t>θ</w:t>
      </w:r>
      <w:r w:rsidRPr="009B6485">
        <w:rPr>
          <w:i/>
          <w:szCs w:val="20"/>
        </w:rPr>
        <w:t>α</w:t>
      </w:r>
      <w:r w:rsidRPr="009B6485">
        <w:rPr>
          <w:rFonts w:cs="Arial"/>
          <w:i/>
          <w:szCs w:val="20"/>
        </w:rPr>
        <w:t xml:space="preserve"> </w:t>
      </w:r>
      <w:r w:rsidRPr="009B6485">
        <w:rPr>
          <w:i/>
          <w:szCs w:val="20"/>
        </w:rPr>
        <w:t>κάνω</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σένα</w:t>
      </w:r>
      <w:r w:rsidRPr="009B6485">
        <w:rPr>
          <w:rFonts w:cs="Arial"/>
          <w:i/>
          <w:szCs w:val="20"/>
        </w:rPr>
        <w:t xml:space="preserve"> </w:t>
      </w:r>
      <w:r w:rsidRPr="009B6485">
        <w:rPr>
          <w:i/>
          <w:szCs w:val="20"/>
        </w:rPr>
        <w:t>ένα</w:t>
      </w:r>
      <w:r w:rsidRPr="009B6485">
        <w:rPr>
          <w:rFonts w:cs="Arial"/>
          <w:i/>
          <w:szCs w:val="20"/>
        </w:rPr>
        <w:t xml:space="preserve"> </w:t>
      </w:r>
      <w:r w:rsidRPr="009B6485">
        <w:rPr>
          <w:i/>
          <w:szCs w:val="20"/>
        </w:rPr>
        <w:t>μεγάλο</w:t>
      </w:r>
      <w:r w:rsidRPr="009B6485">
        <w:rPr>
          <w:rFonts w:cs="Arial"/>
          <w:i/>
          <w:szCs w:val="20"/>
        </w:rPr>
        <w:t xml:space="preserve"> </w:t>
      </w:r>
      <w:r w:rsidRPr="009B6485">
        <w:rPr>
          <w:i/>
          <w:szCs w:val="20"/>
        </w:rPr>
        <w:t>έθνος</w:t>
      </w:r>
      <w:r w:rsidRPr="009B6485">
        <w:rPr>
          <w:rFonts w:cs="Arial"/>
          <w:i/>
          <w:szCs w:val="20"/>
        </w:rPr>
        <w:t xml:space="preserve"> </w:t>
      </w:r>
      <w:r w:rsidRPr="009B6485">
        <w:rPr>
          <w:i/>
          <w:szCs w:val="20"/>
        </w:rPr>
        <w:t>και θα</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ευλογήσω</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κάνω</w:t>
      </w:r>
      <w:r w:rsidRPr="009B6485">
        <w:rPr>
          <w:rFonts w:cs="Arial"/>
          <w:i/>
          <w:szCs w:val="20"/>
        </w:rPr>
        <w:t xml:space="preserve"> </w:t>
      </w:r>
      <w:r w:rsidRPr="009B6485">
        <w:rPr>
          <w:i/>
          <w:szCs w:val="20"/>
        </w:rPr>
        <w:t>το</w:t>
      </w:r>
      <w:r w:rsidRPr="009B6485">
        <w:rPr>
          <w:rFonts w:cs="Arial"/>
          <w:i/>
          <w:szCs w:val="20"/>
        </w:rPr>
        <w:t xml:space="preserve"> </w:t>
      </w:r>
      <w:r w:rsidRPr="009B6485">
        <w:rPr>
          <w:i/>
          <w:szCs w:val="20"/>
        </w:rPr>
        <w:t>όνομα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ξα</w:t>
      </w:r>
      <w:r w:rsidRPr="009B6485">
        <w:rPr>
          <w:i/>
          <w:szCs w:val="20"/>
        </w:rPr>
        <w:softHyphen/>
        <w:t>κουστό</w:t>
      </w:r>
      <w:r w:rsidRPr="009B6485">
        <w:rPr>
          <w:rFonts w:cs="Arial"/>
          <w:i/>
          <w:szCs w:val="20"/>
        </w:rPr>
        <w:t xml:space="preserve"> </w:t>
      </w:r>
      <w:r w:rsidRPr="009B6485">
        <w:rPr>
          <w:i/>
          <w:szCs w:val="20"/>
        </w:rPr>
        <w:t>και</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είσαι</w:t>
      </w:r>
      <w:r w:rsidRPr="009B6485">
        <w:rPr>
          <w:rFonts w:cs="Arial"/>
          <w:i/>
          <w:szCs w:val="20"/>
        </w:rPr>
        <w:t xml:space="preserve"> </w:t>
      </w:r>
      <w:r w:rsidRPr="009B6485">
        <w:rPr>
          <w:i/>
          <w:szCs w:val="20"/>
        </w:rPr>
        <w:t>ευλογία</w:t>
      </w:r>
      <w:r w:rsidRPr="009B6485">
        <w:rPr>
          <w:rFonts w:cs="Arial"/>
          <w:i/>
          <w:szCs w:val="20"/>
        </w:rPr>
        <w:t xml:space="preserve"> </w:t>
      </w:r>
      <w:r w:rsidRPr="009B6485">
        <w:rPr>
          <w:i/>
          <w:szCs w:val="20"/>
        </w:rPr>
        <w:t>για</w:t>
      </w:r>
      <w:r w:rsidRPr="009B6485">
        <w:rPr>
          <w:rFonts w:cs="Arial"/>
          <w:i/>
          <w:szCs w:val="20"/>
        </w:rPr>
        <w:t xml:space="preserve"> </w:t>
      </w:r>
      <w:r w:rsidRPr="009B6485">
        <w:rPr>
          <w:i/>
          <w:szCs w:val="20"/>
        </w:rPr>
        <w:t>τους</w:t>
      </w:r>
      <w:r w:rsidRPr="009B6485">
        <w:rPr>
          <w:rFonts w:cs="Arial"/>
          <w:i/>
          <w:szCs w:val="20"/>
        </w:rPr>
        <w:t xml:space="preserve"> </w:t>
      </w:r>
      <w:r w:rsidRPr="009B6485">
        <w:rPr>
          <w:i/>
          <w:szCs w:val="20"/>
        </w:rPr>
        <w:t>άλ</w:t>
      </w:r>
      <w:r w:rsidRPr="009B6485">
        <w:rPr>
          <w:i/>
          <w:szCs w:val="20"/>
        </w:rPr>
        <w:softHyphen/>
        <w:t>λους</w:t>
      </w:r>
      <w:r w:rsidRPr="009B6485">
        <w:rPr>
          <w:rFonts w:cs="Arial"/>
          <w:i/>
          <w:szCs w:val="20"/>
        </w:rPr>
        <w:t>. Θ</w:t>
      </w:r>
      <w:r w:rsidRPr="009B6485">
        <w:rPr>
          <w:i/>
          <w:szCs w:val="20"/>
        </w:rPr>
        <w:t>α</w:t>
      </w:r>
      <w:r w:rsidRPr="009B6485">
        <w:rPr>
          <w:rFonts w:cs="Arial"/>
          <w:i/>
          <w:szCs w:val="20"/>
        </w:rPr>
        <w:t xml:space="preserve"> </w:t>
      </w:r>
      <w:r w:rsidRPr="009B6485">
        <w:rPr>
          <w:i/>
          <w:szCs w:val="20"/>
        </w:rPr>
        <w:t>ευλογώ</w:t>
      </w:r>
      <w:r w:rsidRPr="009B6485">
        <w:rPr>
          <w:rFonts w:cs="Arial"/>
          <w:i/>
          <w:szCs w:val="20"/>
        </w:rPr>
        <w:t xml:space="preserve"> </w:t>
      </w:r>
      <w:r w:rsidRPr="009B6485">
        <w:rPr>
          <w:i/>
          <w:szCs w:val="20"/>
        </w:rPr>
        <w:t>όποιον</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ευλογεί</w:t>
      </w:r>
      <w:r w:rsidRPr="009B6485">
        <w:rPr>
          <w:rFonts w:cs="Arial"/>
          <w:i/>
          <w:szCs w:val="20"/>
        </w:rPr>
        <w:t xml:space="preserve"> </w:t>
      </w:r>
      <w:r w:rsidRPr="009B6485">
        <w:rPr>
          <w:i/>
          <w:szCs w:val="20"/>
        </w:rPr>
        <w:t>και</w:t>
      </w:r>
      <w:r w:rsidRPr="009B6485">
        <w:rPr>
          <w:rFonts w:cs="Arial"/>
          <w:i/>
          <w:szCs w:val="20"/>
        </w:rPr>
        <w:t xml:space="preserve"> </w:t>
      </w:r>
      <w:r w:rsidRPr="009B6485">
        <w:rPr>
          <w:i/>
          <w:szCs w:val="20"/>
        </w:rPr>
        <w:t>θα καταριέμαι</w:t>
      </w:r>
      <w:r w:rsidRPr="009B6485">
        <w:rPr>
          <w:rFonts w:cs="Arial"/>
          <w:i/>
          <w:szCs w:val="20"/>
        </w:rPr>
        <w:t xml:space="preserve"> </w:t>
      </w:r>
      <w:r w:rsidRPr="009B6485">
        <w:rPr>
          <w:i/>
          <w:szCs w:val="20"/>
        </w:rPr>
        <w:t>όποιον</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καταριέται</w:t>
      </w:r>
      <w:r w:rsidRPr="009B6485">
        <w:rPr>
          <w:rFonts w:cs="Arial"/>
          <w:i/>
          <w:szCs w:val="20"/>
        </w:rPr>
        <w:t xml:space="preserve">. </w:t>
      </w:r>
      <w:r w:rsidRPr="009B6485">
        <w:rPr>
          <w:i/>
          <w:szCs w:val="20"/>
        </w:rPr>
        <w:t>Μ</w:t>
      </w:r>
      <w:r w:rsidRPr="009B6485">
        <w:rPr>
          <w:rFonts w:cs="Arial"/>
          <w:i/>
          <w:szCs w:val="20"/>
        </w:rPr>
        <w:t xml:space="preserve">' </w:t>
      </w:r>
      <w:r w:rsidRPr="009B6485">
        <w:rPr>
          <w:i/>
          <w:szCs w:val="20"/>
        </w:rPr>
        <w:t>εσένα θα</w:t>
      </w:r>
      <w:r w:rsidRPr="009B6485">
        <w:rPr>
          <w:rFonts w:cs="Arial"/>
          <w:i/>
          <w:szCs w:val="20"/>
        </w:rPr>
        <w:t xml:space="preserve"> </w:t>
      </w:r>
      <w:r w:rsidRPr="009B6485">
        <w:rPr>
          <w:i/>
          <w:szCs w:val="20"/>
        </w:rPr>
        <w:t>ευλογηθούν</w:t>
      </w:r>
      <w:r w:rsidRPr="009B6485">
        <w:rPr>
          <w:rFonts w:cs="Arial"/>
          <w:i/>
          <w:szCs w:val="20"/>
        </w:rPr>
        <w:t xml:space="preserve"> </w:t>
      </w:r>
      <w:r w:rsidRPr="009B6485">
        <w:rPr>
          <w:i/>
          <w:szCs w:val="20"/>
        </w:rPr>
        <w:t>όλα</w:t>
      </w:r>
      <w:r w:rsidRPr="009B6485">
        <w:rPr>
          <w:rFonts w:cs="Arial"/>
          <w:i/>
          <w:szCs w:val="20"/>
        </w:rPr>
        <w:t xml:space="preserve"> </w:t>
      </w:r>
      <w:r w:rsidRPr="009B6485">
        <w:rPr>
          <w:i/>
          <w:szCs w:val="20"/>
        </w:rPr>
        <w:t>τα</w:t>
      </w:r>
      <w:r w:rsidRPr="009B6485">
        <w:rPr>
          <w:rFonts w:cs="Arial"/>
          <w:i/>
          <w:szCs w:val="20"/>
        </w:rPr>
        <w:t xml:space="preserve"> </w:t>
      </w:r>
      <w:r w:rsidRPr="009B6485">
        <w:rPr>
          <w:i/>
          <w:szCs w:val="20"/>
        </w:rPr>
        <w:t>έθνη</w:t>
      </w:r>
      <w:r w:rsidRPr="009B6485">
        <w:rPr>
          <w:rFonts w:cs="Arial"/>
          <w:i/>
          <w:szCs w:val="20"/>
        </w:rPr>
        <w:t xml:space="preserve"> </w:t>
      </w:r>
      <w:r w:rsidRPr="009B6485">
        <w:rPr>
          <w:i/>
          <w:szCs w:val="20"/>
        </w:rPr>
        <w:t>της</w:t>
      </w:r>
      <w:r w:rsidRPr="009B6485">
        <w:rPr>
          <w:rFonts w:cs="Arial"/>
          <w:i/>
          <w:szCs w:val="20"/>
        </w:rPr>
        <w:t xml:space="preserve"> </w:t>
      </w:r>
      <w:r w:rsidRPr="009B6485">
        <w:rPr>
          <w:i/>
          <w:szCs w:val="20"/>
        </w:rPr>
        <w:t>γης»</w:t>
      </w:r>
      <w:r>
        <w:rPr>
          <w:rFonts w:cs="Arial"/>
          <w:i/>
          <w:szCs w:val="20"/>
        </w:rPr>
        <w:t xml:space="preserve"> </w:t>
      </w:r>
      <w:r>
        <w:rPr>
          <w:rFonts w:cs="Palatino Linotype"/>
          <w:szCs w:val="22"/>
          <w:lang w:bidi="he-IL"/>
        </w:rPr>
        <w:t>(Γεν. 12, 1-4)</w:t>
      </w:r>
      <w:r>
        <w:rPr>
          <w:rStyle w:val="a6"/>
          <w:rFonts w:eastAsiaTheme="majorEastAsia" w:cs="Palatino Linotype"/>
          <w:szCs w:val="22"/>
          <w:lang w:bidi="he-IL"/>
        </w:rPr>
        <w:footnoteReference w:id="1"/>
      </w:r>
      <w:r>
        <w:rPr>
          <w:rFonts w:cs="Palatino Linotype"/>
          <w:szCs w:val="22"/>
          <w:vertAlign w:val="superscript"/>
          <w:lang w:bidi="he-IL"/>
        </w:rPr>
        <w:t>108</w:t>
      </w:r>
      <w:r>
        <w:rPr>
          <w:rFonts w:cs="Palatino Linotype"/>
          <w:szCs w:val="22"/>
          <w:lang w:bidi="he-IL"/>
        </w:rPr>
        <w:t xml:space="preserve">. Σε αυτό το κείμενο, που έχει ονομαστεί </w:t>
      </w:r>
      <w:r w:rsidRPr="0017277F">
        <w:rPr>
          <w:rFonts w:cs="Palatino Linotype"/>
          <w:i/>
          <w:szCs w:val="22"/>
          <w:lang w:bidi="he-IL"/>
        </w:rPr>
        <w:t>το</w:t>
      </w:r>
      <w:r>
        <w:rPr>
          <w:rFonts w:cs="Palatino Linotype"/>
          <w:szCs w:val="22"/>
          <w:lang w:bidi="he-IL"/>
        </w:rPr>
        <w:t xml:space="preserve"> </w:t>
      </w:r>
      <w:r w:rsidRPr="00D14686">
        <w:rPr>
          <w:rFonts w:cs="Palatino Linotype"/>
          <w:i/>
          <w:szCs w:val="22"/>
          <w:lang w:bidi="he-IL"/>
        </w:rPr>
        <w:t>Προοίμιο</w:t>
      </w:r>
      <w:r>
        <w:rPr>
          <w:rFonts w:cs="Palatino Linotype"/>
          <w:szCs w:val="22"/>
          <w:lang w:bidi="he-IL"/>
        </w:rPr>
        <w:t xml:space="preserve"> </w:t>
      </w:r>
      <w:r w:rsidRPr="0017277F">
        <w:rPr>
          <w:rFonts w:cs="Palatino Linotype"/>
          <w:i/>
          <w:szCs w:val="22"/>
          <w:lang w:bidi="he-IL"/>
        </w:rPr>
        <w:t>της ιστορίας των Πατέρων</w:t>
      </w:r>
      <w:r>
        <w:rPr>
          <w:rFonts w:cs="Palatino Linotype"/>
          <w:szCs w:val="22"/>
          <w:lang w:bidi="he-IL"/>
        </w:rPr>
        <w:t xml:space="preserve">, υπογραμμίζεται η ουσιαστική σημασία του Αβραάμ. </w:t>
      </w:r>
      <w:r w:rsidRPr="004C7DD3">
        <w:rPr>
          <w:rFonts w:cs="Palatino Linotype"/>
          <w:szCs w:val="22"/>
          <w:lang w:bidi="he-IL"/>
        </w:rPr>
        <w:t>Γι’ αυτό και είναι σημαντικό στο να προσεγγίσουμε το θεμελιώδη και κεντρικό</w:t>
      </w:r>
      <w:r>
        <w:rPr>
          <w:rFonts w:cs="Palatino Linotype"/>
          <w:szCs w:val="22"/>
          <w:lang w:bidi="he-IL"/>
        </w:rPr>
        <w:t xml:space="preserve"> ρόλο του για το λαό του Ισραήλ. Στην υπόσχεση </w:t>
      </w:r>
      <w:r w:rsidRPr="002E2472">
        <w:rPr>
          <w:rFonts w:cs="Palatino Linotype"/>
          <w:i/>
          <w:szCs w:val="22"/>
          <w:lang w:bidi="he-IL"/>
        </w:rPr>
        <w:t>θα σε κάνω πολυπληθή λαό</w:t>
      </w:r>
      <w:r>
        <w:rPr>
          <w:rFonts w:cs="Palatino Linotype"/>
          <w:szCs w:val="22"/>
          <w:lang w:bidi="he-IL"/>
        </w:rPr>
        <w:t xml:space="preserve"> συμπυκνώνεται η θεϊκή ευλογία που συνεπάγεται αφθονία. Με τον Ισραήλ</w:t>
      </w:r>
      <w:r w:rsidRPr="000A4FC7">
        <w:rPr>
          <w:rFonts w:cs="Palatino Linotype"/>
          <w:szCs w:val="22"/>
          <w:lang w:bidi="he-IL"/>
        </w:rPr>
        <w:t xml:space="preserve"> </w:t>
      </w:r>
      <w:r>
        <w:rPr>
          <w:rFonts w:cs="Palatino Linotype"/>
          <w:szCs w:val="22"/>
          <w:lang w:bidi="he-IL"/>
        </w:rPr>
        <w:t>σχετίζονται και τα εξής: (α) ο ίδιος ο Πατριάρχης γίνεται ευλογία αλλά και τιμωρία (κρίση), εφόσον η ευχή και η κατάρα του έχουν επιπτώσεις, και (β) σε αυτήν (την ευλογία) μετέχουν</w:t>
      </w:r>
      <w:r w:rsidRPr="000A4FC7">
        <w:rPr>
          <w:rFonts w:cs="Palatino Linotype"/>
          <w:szCs w:val="22"/>
          <w:lang w:bidi="he-IL"/>
        </w:rPr>
        <w:t xml:space="preserve"> </w:t>
      </w:r>
      <w:r>
        <w:rPr>
          <w:rFonts w:cs="Palatino Linotype"/>
          <w:szCs w:val="22"/>
          <w:lang w:bidi="he-IL"/>
        </w:rPr>
        <w:t>όλα τα γένη της γης. Πιο συγκεκριμένα η ευλογία του επενεργεί με δύο τρόπους: αφορά στους απογόνους και την κατοχή της γης. Βεβαίως ενώ αρχικά ο Γιαχβέ αναφέρεται απλώς στη χώρα μετά από λίγους στίχους γίνεται ορατή και η έκτασή της: Ο Αβραάμ διέσχισε ολόκληρη τη γη Χαναάν μέχρι τις πόλεις της Συχέμ (Γεν. 12, 6).</w:t>
      </w:r>
    </w:p>
    <w:p w:rsidR="006D0821" w:rsidRDefault="006D0821" w:rsidP="006D0821">
      <w:pPr>
        <w:autoSpaceDE w:val="0"/>
        <w:autoSpaceDN w:val="0"/>
        <w:adjustRightInd w:val="0"/>
        <w:rPr>
          <w:rFonts w:cs="Palatino Linotype"/>
          <w:szCs w:val="22"/>
          <w:lang w:bidi="he-IL"/>
        </w:rPr>
      </w:pPr>
    </w:p>
    <w:p w:rsidR="006D0821" w:rsidRPr="00DF7523" w:rsidRDefault="006D0821" w:rsidP="006D0821">
      <w:pPr>
        <w:autoSpaceDE w:val="0"/>
        <w:autoSpaceDN w:val="0"/>
        <w:adjustRightInd w:val="0"/>
        <w:rPr>
          <w:rFonts w:cs="Palatino Linotype"/>
          <w:szCs w:val="22"/>
          <w:lang w:bidi="he-IL"/>
        </w:rPr>
      </w:pPr>
      <w:r>
        <w:rPr>
          <w:rFonts w:cs="Palatino Linotype"/>
          <w:szCs w:val="22"/>
          <w:lang w:bidi="he-IL"/>
        </w:rPr>
        <w:t xml:space="preserve">Όχι μόνο χάριν της σύγκρισης με το Κοράνι, είναι σημαντικό ευθύς εξ αρχής να επισημάνουμε την ιδιαίτερη σχέση που αποκτά ο Πατριάρχης με τον Θεό μέσω της επίκλησής </w:t>
      </w:r>
      <w:r w:rsidRPr="00D14686">
        <w:rPr>
          <w:rFonts w:cs="Palatino Linotype"/>
          <w:caps/>
          <w:szCs w:val="22"/>
          <w:lang w:bidi="he-IL"/>
        </w:rPr>
        <w:t>τ</w:t>
      </w:r>
      <w:r>
        <w:rPr>
          <w:rFonts w:cs="Palatino Linotype"/>
          <w:szCs w:val="22"/>
          <w:lang w:bidi="he-IL"/>
        </w:rPr>
        <w:t>ου, καθώς είναι ο εκλεκτός Του. Ταυτόχρονα με την εκλογή του, απαιτείται από αυτόν η αποφασιστική αποδέσμευσή του από τη γη του</w:t>
      </w:r>
      <w:r>
        <w:rPr>
          <w:rFonts w:cs="Palatino Linotype"/>
          <w:szCs w:val="22"/>
          <w:vertAlign w:val="superscript"/>
          <w:lang w:bidi="he-IL"/>
        </w:rPr>
        <w:t>109</w:t>
      </w:r>
      <w:r>
        <w:rPr>
          <w:rFonts w:cs="Palatino Linotype"/>
          <w:szCs w:val="22"/>
          <w:lang w:bidi="he-IL"/>
        </w:rPr>
        <w:t>, από το γένος του (εννοείται η φυλή) και από την οικογένειά του (το στενό κύκλο του). Δεν αναφέρεται με σαφήνεια εάν αποκαθήλωσε τα είδωλά του, που λάτρευε στη γη του την οποία εγκατέλειψε, μία σκέψη η οποία δεσπόζει στο Κοράνι. Αυτή την εγκατάλειψη των πατρώων θεών υπαινίσσεται ένα άλλο χωρίο της Π.Δ. (Ιησ. 24, 2)</w:t>
      </w:r>
      <w:r>
        <w:rPr>
          <w:rFonts w:cs="Palatino Linotype"/>
          <w:szCs w:val="22"/>
          <w:vertAlign w:val="superscript"/>
          <w:lang w:bidi="he-IL"/>
        </w:rPr>
        <w:t>110</w:t>
      </w:r>
      <w:r>
        <w:rPr>
          <w:rFonts w:cs="Palatino Linotype"/>
          <w:szCs w:val="22"/>
          <w:lang w:bidi="he-IL"/>
        </w:rPr>
        <w:t>.</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 xml:space="preserve">Η ιδιαίτερη σχέση με τον Θεό, που αποκτά ο Αβραάμ και προσδιορίζει ολόκληρη την επόμενη ζωή του, είναι βασικά το θέμα της ιστορίας του Πατριάρχη στο Γεν. 12-25 αλλά και των επόμενων αφηγήσεων των Πατριαρχών απογόνων του, Ισαάκ και Ιακώβ. Ο Θεός αποκαλύπτεται στον Αβραάμ. Συνάπτει μαζί του διαθήκη και ανανεώνει τις υποσχέσεις </w:t>
      </w:r>
      <w:r w:rsidRPr="001967E6">
        <w:rPr>
          <w:rFonts w:cs="Palatino Linotype"/>
          <w:caps/>
          <w:szCs w:val="22"/>
          <w:lang w:bidi="he-IL"/>
        </w:rPr>
        <w:t>τ</w:t>
      </w:r>
      <w:r>
        <w:rPr>
          <w:rFonts w:cs="Palatino Linotype"/>
          <w:szCs w:val="22"/>
          <w:lang w:bidi="he-IL"/>
        </w:rPr>
        <w:t>ου να πληθύνει το σπέρμα του (τους απογόνους του) και να κάνει τον ίδιο πατέρα πολλών λαών. Η σύναψη της διαθήκης συνδέεται με την αλλαγή του ονόματός του (Άβραμ</w:t>
      </w:r>
      <w:r>
        <w:rPr>
          <w:rStyle w:val="a6"/>
          <w:rFonts w:eastAsiaTheme="majorEastAsia" w:cs="Palatino Linotype"/>
          <w:szCs w:val="22"/>
          <w:lang w:bidi="he-IL"/>
        </w:rPr>
        <w:footnoteReference w:id="2"/>
      </w:r>
      <w:r>
        <w:rPr>
          <w:rFonts w:cs="Palatino Linotype"/>
          <w:szCs w:val="22"/>
          <w:lang w:bidi="he-IL"/>
        </w:rPr>
        <w:t xml:space="preserve"> σε Αβραάμ που ερμηνεύεται ως </w:t>
      </w:r>
      <w:r w:rsidRPr="001967E6">
        <w:rPr>
          <w:rFonts w:cs="Palatino Linotype"/>
          <w:i/>
          <w:szCs w:val="22"/>
          <w:lang w:bidi="he-IL"/>
        </w:rPr>
        <w:t>πατέρας πλήθους</w:t>
      </w:r>
      <w:r>
        <w:rPr>
          <w:rFonts w:cs="Palatino Linotype"/>
          <w:szCs w:val="22"/>
          <w:vertAlign w:val="superscript"/>
          <w:lang w:bidi="he-IL"/>
        </w:rPr>
        <w:t>.</w:t>
      </w:r>
      <w:r>
        <w:rPr>
          <w:rFonts w:cs="Palatino Linotype"/>
          <w:szCs w:val="22"/>
          <w:lang w:bidi="he-IL"/>
        </w:rPr>
        <w:t xml:space="preserve"> Γεν. 17, 1-8). Το σημείο της διαθήκης και της ομολογίας ένταξης στους απογόνους του Αβραάμ είναι η περιτομή, η οποία σύμφωνα με την εντολή του Θεού επιτελείται σε κάθε αρσενικό νεογνό (17, 9-14). Η σχέση των γόνων του Αβραάμ με τον Θεό που του αποκαλύφθηκε, εκφράζεται ιδιαιτέρως με το ότι Αυτός λαμβάνει το όνομα </w:t>
      </w:r>
      <w:r w:rsidRPr="001967E6">
        <w:rPr>
          <w:rFonts w:cs="Palatino Linotype"/>
          <w:i/>
          <w:szCs w:val="22"/>
          <w:lang w:bidi="he-IL"/>
        </w:rPr>
        <w:t>Θεός Αβραάμ</w:t>
      </w:r>
      <w:r>
        <w:rPr>
          <w:rFonts w:cs="Palatino Linotype"/>
          <w:szCs w:val="22"/>
          <w:lang w:bidi="he-IL"/>
        </w:rPr>
        <w:t xml:space="preserve">, </w:t>
      </w:r>
      <w:r w:rsidRPr="001967E6">
        <w:rPr>
          <w:rFonts w:cs="Palatino Linotype"/>
          <w:i/>
          <w:szCs w:val="22"/>
          <w:lang w:bidi="he-IL"/>
        </w:rPr>
        <w:t>Θεός Πατέρων</w:t>
      </w:r>
      <w:r>
        <w:rPr>
          <w:rFonts w:cs="Palatino Linotype"/>
          <w:szCs w:val="22"/>
          <w:lang w:bidi="he-IL"/>
        </w:rPr>
        <w:t xml:space="preserve">, </w:t>
      </w:r>
      <w:r w:rsidRPr="001967E6">
        <w:rPr>
          <w:rFonts w:cs="Palatino Linotype"/>
          <w:i/>
          <w:szCs w:val="22"/>
          <w:lang w:bidi="he-IL"/>
        </w:rPr>
        <w:t>Θεός του Αβραάμ, Ισαάκ και Ιακώβ</w:t>
      </w:r>
      <w:r>
        <w:rPr>
          <w:rFonts w:cs="Palatino Linotype"/>
          <w:szCs w:val="22"/>
          <w:lang w:bidi="he-IL"/>
        </w:rPr>
        <w:t xml:space="preserve">. Αυτή η οικογενεική χροιά της σχέσης με τον Θεό μεταφέρεται στο λαό Του, τον Ισραήλ, ο οποίος βιώνει την προστασία και την </w:t>
      </w:r>
      <w:r>
        <w:rPr>
          <w:rFonts w:cs="Palatino Linotype"/>
          <w:szCs w:val="22"/>
          <w:lang w:bidi="he-IL"/>
        </w:rPr>
        <w:lastRenderedPageBreak/>
        <w:t>καθοδήγηση του Θεού και λαμβάνει την εντολή να πορεύεται στις οδούς Του. Ο</w:t>
      </w:r>
      <w:r w:rsidRPr="00045380">
        <w:rPr>
          <w:rFonts w:cs="Palatino Linotype"/>
          <w:szCs w:val="22"/>
          <w:lang w:bidi="he-IL"/>
        </w:rPr>
        <w:t xml:space="preserve"> </w:t>
      </w:r>
      <w:r>
        <w:rPr>
          <w:rFonts w:cs="Palatino Linotype"/>
          <w:szCs w:val="22"/>
          <w:lang w:bidi="he-IL"/>
        </w:rPr>
        <w:t>Αβραάμ</w:t>
      </w:r>
      <w:r w:rsidRPr="00045380">
        <w:rPr>
          <w:rFonts w:cs="Palatino Linotype"/>
          <w:szCs w:val="22"/>
          <w:lang w:bidi="he-IL"/>
        </w:rPr>
        <w:t xml:space="preserve"> </w:t>
      </w:r>
      <w:r>
        <w:rPr>
          <w:rFonts w:cs="Palatino Linotype"/>
          <w:szCs w:val="22"/>
          <w:lang w:bidi="he-IL"/>
        </w:rPr>
        <w:t>ονομάζεται</w:t>
      </w:r>
      <w:r w:rsidRPr="00045380">
        <w:rPr>
          <w:rFonts w:cs="Palatino Linotype"/>
          <w:szCs w:val="22"/>
          <w:lang w:bidi="he-IL"/>
        </w:rPr>
        <w:t xml:space="preserve"> </w:t>
      </w:r>
      <w:r w:rsidRPr="001967E6">
        <w:rPr>
          <w:rFonts w:cs="Palatino Linotype"/>
          <w:i/>
          <w:szCs w:val="22"/>
          <w:lang w:bidi="he-IL"/>
        </w:rPr>
        <w:t>φίλος Θεού</w:t>
      </w:r>
      <w:r w:rsidRPr="00045380">
        <w:rPr>
          <w:rFonts w:cs="Palatino Linotype"/>
          <w:szCs w:val="22"/>
          <w:lang w:bidi="he-IL"/>
        </w:rPr>
        <w:t xml:space="preserve"> (</w:t>
      </w:r>
      <w:r>
        <w:rPr>
          <w:rFonts w:cs="Palatino Linotype"/>
          <w:szCs w:val="22"/>
          <w:lang w:bidi="he-IL"/>
        </w:rPr>
        <w:t>Ησ</w:t>
      </w:r>
      <w:r w:rsidRPr="00045380">
        <w:rPr>
          <w:rFonts w:cs="Palatino Linotype"/>
          <w:szCs w:val="22"/>
          <w:lang w:bidi="he-IL"/>
        </w:rPr>
        <w:t>. 41, 8</w:t>
      </w:r>
      <w:r w:rsidRPr="001967E6">
        <w:rPr>
          <w:rFonts w:cs="Palatino Linotype"/>
          <w:szCs w:val="22"/>
          <w:vertAlign w:val="superscript"/>
          <w:lang w:bidi="he-IL"/>
        </w:rPr>
        <w:t xml:space="preserve">. </w:t>
      </w:r>
      <w:r>
        <w:rPr>
          <w:rFonts w:cs="Palatino Linotype"/>
          <w:szCs w:val="22"/>
          <w:lang w:bidi="he-IL"/>
        </w:rPr>
        <w:t>Β</w:t>
      </w:r>
      <w:r w:rsidRPr="00045380">
        <w:rPr>
          <w:rFonts w:cs="Palatino Linotype"/>
          <w:szCs w:val="22"/>
          <w:lang w:bidi="he-IL"/>
        </w:rPr>
        <w:t>’</w:t>
      </w:r>
      <w:r>
        <w:rPr>
          <w:rFonts w:cs="Palatino Linotype"/>
          <w:szCs w:val="22"/>
          <w:lang w:bidi="he-IL"/>
        </w:rPr>
        <w:t xml:space="preserve"> Παρ</w:t>
      </w:r>
      <w:r w:rsidRPr="00045380">
        <w:rPr>
          <w:rFonts w:cs="Palatino Linotype"/>
          <w:szCs w:val="22"/>
          <w:lang w:bidi="he-IL"/>
        </w:rPr>
        <w:t>. 20, 7</w:t>
      </w:r>
      <w:r w:rsidRPr="001967E6">
        <w:rPr>
          <w:rFonts w:cs="Palatino Linotype"/>
          <w:szCs w:val="22"/>
          <w:vertAlign w:val="superscript"/>
          <w:lang w:bidi="he-IL"/>
        </w:rPr>
        <w:t>.</w:t>
      </w:r>
      <w:r w:rsidRPr="00045380">
        <w:rPr>
          <w:rFonts w:cs="Palatino Linotype"/>
          <w:szCs w:val="22"/>
          <w:lang w:bidi="he-IL"/>
        </w:rPr>
        <w:t xml:space="preserve"> </w:t>
      </w:r>
      <w:r>
        <w:rPr>
          <w:rFonts w:cs="Palatino Linotype"/>
          <w:szCs w:val="22"/>
          <w:lang w:bidi="he-IL"/>
        </w:rPr>
        <w:t>Δτ</w:t>
      </w:r>
      <w:r w:rsidRPr="002E2472">
        <w:rPr>
          <w:rFonts w:cs="Palatino Linotype"/>
          <w:szCs w:val="22"/>
          <w:lang w:bidi="he-IL"/>
        </w:rPr>
        <w:t xml:space="preserve">. </w:t>
      </w:r>
      <w:r>
        <w:rPr>
          <w:rFonts w:cs="Palatino Linotype"/>
          <w:szCs w:val="22"/>
          <w:lang w:bidi="he-IL"/>
        </w:rPr>
        <w:t>3, 35), ένας τίτλος τιμής, που περιέχεται και στο Κοράνι (Σούρα 4, 125</w:t>
      </w:r>
      <w:r w:rsidRPr="001967E6">
        <w:rPr>
          <w:rFonts w:cs="Palatino Linotype"/>
          <w:szCs w:val="22"/>
          <w:vertAlign w:val="superscript"/>
          <w:lang w:bidi="he-IL"/>
        </w:rPr>
        <w:t>.</w:t>
      </w:r>
      <w:r>
        <w:rPr>
          <w:rFonts w:cs="Palatino Linotype"/>
          <w:szCs w:val="22"/>
          <w:lang w:bidi="he-IL"/>
        </w:rPr>
        <w:t xml:space="preserve"> </w:t>
      </w:r>
      <w:r w:rsidRPr="001967E6">
        <w:rPr>
          <w:rFonts w:cs="Palatino Linotype"/>
          <w:i/>
          <w:szCs w:val="22"/>
          <w:lang w:bidi="he-IL"/>
        </w:rPr>
        <w:t>χαλίλ</w:t>
      </w:r>
      <w:r>
        <w:rPr>
          <w:rFonts w:cs="Palatino Linotype"/>
          <w:szCs w:val="22"/>
          <w:lang w:bidi="he-IL"/>
        </w:rPr>
        <w:t>)</w:t>
      </w:r>
      <w:r>
        <w:rPr>
          <w:rFonts w:cs="Palatino Linotype"/>
          <w:szCs w:val="22"/>
          <w:vertAlign w:val="superscript"/>
          <w:lang w:bidi="he-IL"/>
        </w:rPr>
        <w:t>111</w:t>
      </w:r>
      <w:r>
        <w:rPr>
          <w:rFonts w:cs="Palatino Linotype"/>
          <w:szCs w:val="22"/>
          <w:lang w:bidi="he-IL"/>
        </w:rPr>
        <w:t>.</w:t>
      </w:r>
    </w:p>
    <w:p w:rsidR="006D0821" w:rsidRDefault="006D0821" w:rsidP="006D0821">
      <w:pPr>
        <w:autoSpaceDE w:val="0"/>
        <w:autoSpaceDN w:val="0"/>
        <w:adjustRightInd w:val="0"/>
        <w:rPr>
          <w:rFonts w:cs="Palatino Linotype"/>
          <w:szCs w:val="22"/>
          <w:lang w:bidi="he-IL"/>
        </w:rPr>
      </w:pPr>
    </w:p>
    <w:p w:rsidR="006D0821" w:rsidRPr="00E2495A" w:rsidRDefault="006D0821" w:rsidP="006D0821">
      <w:pPr>
        <w:shd w:val="clear" w:color="auto" w:fill="FFFFFF"/>
        <w:autoSpaceDE w:val="0"/>
        <w:autoSpaceDN w:val="0"/>
        <w:adjustRightInd w:val="0"/>
        <w:rPr>
          <w:i/>
        </w:rPr>
      </w:pPr>
      <w:r>
        <w:rPr>
          <w:rFonts w:cs="Palatino Linotype"/>
          <w:szCs w:val="22"/>
          <w:lang w:bidi="he-IL"/>
        </w:rPr>
        <w:t>Στο πλαίσιο της ιδιαίτερης σχέσης του με τον Θεό ο Αβραάμ δοκιμάζεται, περνά εξετάσεις. Η πιο πολυσυζητημένη σκηνή εντοπίζεται στο Γεν. 15, 1-6, όπου παρουσιάζεται ανάγλυφα</w:t>
      </w:r>
      <w:r w:rsidRPr="001967E6">
        <w:rPr>
          <w:rFonts w:cs="Palatino Linotype"/>
          <w:szCs w:val="22"/>
          <w:lang w:bidi="he-IL"/>
        </w:rPr>
        <w:t xml:space="preserve"> η</w:t>
      </w:r>
      <w:r>
        <w:rPr>
          <w:rFonts w:cs="Palatino Linotype"/>
          <w:szCs w:val="22"/>
          <w:lang w:bidi="he-IL"/>
        </w:rPr>
        <w:t xml:space="preserve"> επανειλημμένη υπόσχεση για πολλούς απογόνους. Ο Αβραάμ εκφράζει το παράπονό του ενώπιον του Θεού για την ατεκνία του</w:t>
      </w:r>
      <w:r w:rsidRPr="00C3155D">
        <w:rPr>
          <w:rFonts w:cs="Arial"/>
          <w:i/>
          <w:szCs w:val="20"/>
        </w:rPr>
        <w:t xml:space="preserve">: </w:t>
      </w:r>
      <w:r w:rsidRPr="00C3155D">
        <w:rPr>
          <w:i/>
          <w:szCs w:val="20"/>
        </w:rPr>
        <w:t>«Δέσποτα</w:t>
      </w:r>
      <w:r w:rsidRPr="00C3155D">
        <w:rPr>
          <w:rFonts w:cs="Arial"/>
          <w:i/>
          <w:szCs w:val="20"/>
        </w:rPr>
        <w:t xml:space="preserve"> </w:t>
      </w:r>
      <w:r w:rsidRPr="00C3155D">
        <w:rPr>
          <w:i/>
          <w:szCs w:val="20"/>
        </w:rPr>
        <w:t>Κύριε</w:t>
      </w:r>
      <w:r w:rsidRPr="00C3155D">
        <w:rPr>
          <w:rFonts w:cs="Arial"/>
          <w:i/>
          <w:szCs w:val="20"/>
        </w:rPr>
        <w:t xml:space="preserve">, </w:t>
      </w:r>
      <w:r w:rsidRPr="00C3155D">
        <w:rPr>
          <w:i/>
          <w:szCs w:val="20"/>
        </w:rPr>
        <w:t>τι θα</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δώσεις</w:t>
      </w:r>
      <w:r w:rsidRPr="00C3155D">
        <w:rPr>
          <w:rFonts w:cs="Arial"/>
          <w:i/>
          <w:szCs w:val="20"/>
        </w:rPr>
        <w:t xml:space="preserve">; </w:t>
      </w:r>
      <w:r w:rsidRPr="00C3155D">
        <w:rPr>
          <w:i/>
          <w:szCs w:val="20"/>
        </w:rPr>
        <w:t>Εγώ</w:t>
      </w:r>
      <w:r w:rsidRPr="00C3155D">
        <w:rPr>
          <w:rFonts w:cs="Arial"/>
          <w:i/>
          <w:szCs w:val="20"/>
        </w:rPr>
        <w:t xml:space="preserve"> </w:t>
      </w:r>
      <w:r w:rsidRPr="00C3155D">
        <w:rPr>
          <w:i/>
          <w:szCs w:val="20"/>
        </w:rPr>
        <w:t>φεύγω</w:t>
      </w:r>
      <w:r w:rsidRPr="00C3155D">
        <w:rPr>
          <w:rFonts w:cs="Arial"/>
          <w:i/>
          <w:szCs w:val="20"/>
        </w:rPr>
        <w:t xml:space="preserve"> </w:t>
      </w:r>
      <w:r w:rsidRPr="00C3155D">
        <w:rPr>
          <w:i/>
          <w:szCs w:val="20"/>
        </w:rPr>
        <w:t>άτεκνος</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κληρονόμος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σπιτιού</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είναι</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Ελιέζερ</w:t>
      </w:r>
      <w:r w:rsidRPr="00C3155D">
        <w:rPr>
          <w:rFonts w:cs="Arial"/>
          <w:i/>
          <w:szCs w:val="20"/>
        </w:rPr>
        <w:t xml:space="preserve"> </w:t>
      </w:r>
      <w:r w:rsidRPr="00C3155D">
        <w:rPr>
          <w:i/>
          <w:szCs w:val="20"/>
        </w:rPr>
        <w:t>α</w:t>
      </w:r>
      <w:r w:rsidRPr="00C3155D">
        <w:rPr>
          <w:i/>
          <w:szCs w:val="20"/>
        </w:rPr>
        <w:softHyphen/>
        <w:t>πό</w:t>
      </w:r>
      <w:r w:rsidRPr="00C3155D">
        <w:rPr>
          <w:rFonts w:cs="Arial"/>
          <w:i/>
          <w:szCs w:val="20"/>
        </w:rPr>
        <w:t xml:space="preserve"> </w:t>
      </w:r>
      <w:r w:rsidRPr="00C3155D">
        <w:rPr>
          <w:i/>
          <w:szCs w:val="20"/>
        </w:rPr>
        <w:t>τη</w:t>
      </w:r>
      <w:r w:rsidRPr="00C3155D">
        <w:rPr>
          <w:rFonts w:cs="Arial"/>
          <w:i/>
          <w:szCs w:val="20"/>
        </w:rPr>
        <w:t xml:space="preserve"> </w:t>
      </w:r>
      <w:r w:rsidRPr="00C3155D">
        <w:rPr>
          <w:i/>
          <w:szCs w:val="20"/>
        </w:rPr>
        <w:t>Δαμασκό»</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πρόσθεσε</w:t>
      </w:r>
      <w:r w:rsidRPr="00C3155D">
        <w:rPr>
          <w:rFonts w:cs="Arial"/>
          <w:i/>
          <w:szCs w:val="20"/>
        </w:rPr>
        <w:t xml:space="preserve">: </w:t>
      </w:r>
      <w:r w:rsidRPr="00C3155D">
        <w:rPr>
          <w:i/>
          <w:szCs w:val="20"/>
        </w:rPr>
        <w:t>«Αφού δεν</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έδωσες</w:t>
      </w:r>
      <w:r w:rsidRPr="00C3155D">
        <w:rPr>
          <w:rFonts w:cs="Arial"/>
          <w:i/>
          <w:szCs w:val="20"/>
        </w:rPr>
        <w:t xml:space="preserve"> </w:t>
      </w:r>
      <w:r w:rsidRPr="00C3155D">
        <w:rPr>
          <w:i/>
          <w:szCs w:val="20"/>
        </w:rPr>
        <w:t>απογόνους</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με</w:t>
      </w:r>
      <w:r w:rsidRPr="00C3155D">
        <w:rPr>
          <w:rFonts w:cs="Arial"/>
          <w:i/>
          <w:szCs w:val="20"/>
        </w:rPr>
        <w:t xml:space="preserve"> </w:t>
      </w:r>
      <w:r w:rsidRPr="00C3155D">
        <w:rPr>
          <w:i/>
          <w:szCs w:val="20"/>
        </w:rPr>
        <w:t>κληρο</w:t>
      </w:r>
      <w:r w:rsidRPr="00C3155D">
        <w:rPr>
          <w:i/>
          <w:szCs w:val="20"/>
        </w:rPr>
        <w:softHyphen/>
        <w:t>νομήσει</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δούλος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σπιτιού</w:t>
      </w:r>
      <w:r w:rsidRPr="00C3155D">
        <w:rPr>
          <w:rFonts w:cs="Arial"/>
          <w:i/>
          <w:szCs w:val="20"/>
        </w:rPr>
        <w:t xml:space="preserve"> </w:t>
      </w:r>
      <w:r w:rsidRPr="00C3155D">
        <w:rPr>
          <w:i/>
          <w:szCs w:val="20"/>
        </w:rPr>
        <w:t>μου»</w:t>
      </w:r>
      <w:r w:rsidRPr="00C3155D">
        <w:rPr>
          <w:rFonts w:cs="Arial"/>
          <w:i/>
          <w:szCs w:val="20"/>
        </w:rPr>
        <w:t>.</w:t>
      </w:r>
      <w:r w:rsidRPr="00C3155D">
        <w:rPr>
          <w:i/>
        </w:rPr>
        <w:t xml:space="preserve"> </w:t>
      </w:r>
      <w:r w:rsidRPr="00C3155D">
        <w:rPr>
          <w:i/>
          <w:szCs w:val="20"/>
        </w:rPr>
        <w:t>Ο</w:t>
      </w:r>
      <w:r w:rsidRPr="00C3155D">
        <w:rPr>
          <w:rFonts w:cs="Arial"/>
          <w:i/>
          <w:szCs w:val="20"/>
        </w:rPr>
        <w:t xml:space="preserve"> </w:t>
      </w:r>
      <w:r w:rsidRPr="00C3155D">
        <w:rPr>
          <w:i/>
          <w:szCs w:val="20"/>
        </w:rPr>
        <w:t>Κύριος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αποκρίθηκε</w:t>
      </w:r>
      <w:r w:rsidRPr="00C3155D">
        <w:rPr>
          <w:rFonts w:cs="Arial"/>
          <w:i/>
          <w:szCs w:val="20"/>
        </w:rPr>
        <w:t xml:space="preserve">: </w:t>
      </w:r>
      <w:r w:rsidRPr="00C3155D">
        <w:rPr>
          <w:i/>
          <w:szCs w:val="20"/>
        </w:rPr>
        <w:t>«Δε</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σε κληρονομήσει</w:t>
      </w:r>
      <w:r w:rsidRPr="00C3155D">
        <w:rPr>
          <w:rFonts w:cs="Arial"/>
          <w:i/>
          <w:szCs w:val="20"/>
        </w:rPr>
        <w:t xml:space="preserve"> </w:t>
      </w:r>
      <w:r w:rsidRPr="00C3155D">
        <w:rPr>
          <w:i/>
          <w:szCs w:val="20"/>
        </w:rPr>
        <w:t>αυτός</w:t>
      </w:r>
      <w:r w:rsidRPr="00C3155D">
        <w:rPr>
          <w:rFonts w:cs="Arial"/>
          <w:i/>
          <w:szCs w:val="20"/>
        </w:rPr>
        <w:t xml:space="preserve">, </w:t>
      </w:r>
      <w:r w:rsidRPr="00C3155D">
        <w:rPr>
          <w:i/>
          <w:szCs w:val="20"/>
        </w:rPr>
        <w:t>αλλά</w:t>
      </w:r>
      <w:r w:rsidRPr="00C3155D">
        <w:rPr>
          <w:rFonts w:cs="Arial"/>
          <w:i/>
          <w:szCs w:val="20"/>
        </w:rPr>
        <w:t xml:space="preserve"> </w:t>
      </w:r>
      <w:r w:rsidRPr="00C3155D">
        <w:rPr>
          <w:i/>
          <w:szCs w:val="20"/>
        </w:rPr>
        <w:t>εκείνος</w:t>
      </w:r>
      <w:r w:rsidRPr="00C3155D">
        <w:rPr>
          <w:rFonts w:cs="Arial"/>
          <w:i/>
          <w:szCs w:val="20"/>
        </w:rPr>
        <w:t xml:space="preserve"> </w:t>
      </w:r>
      <w:r w:rsidRPr="00C3155D">
        <w:rPr>
          <w:i/>
          <w:szCs w:val="20"/>
        </w:rPr>
        <w:t>που</w:t>
      </w:r>
      <w:r w:rsidRPr="00C3155D">
        <w:rPr>
          <w:rFonts w:cs="Arial"/>
          <w:i/>
          <w:szCs w:val="20"/>
        </w:rPr>
        <w:t xml:space="preserve"> </w:t>
      </w:r>
      <w:r w:rsidRPr="00C3155D">
        <w:rPr>
          <w:i/>
          <w:szCs w:val="20"/>
        </w:rPr>
        <w:t>θα βγει</w:t>
      </w:r>
      <w:r w:rsidRPr="00C3155D">
        <w:rPr>
          <w:rFonts w:cs="Arial"/>
          <w:i/>
          <w:szCs w:val="20"/>
        </w:rPr>
        <w:t xml:space="preserve"> </w:t>
      </w:r>
      <w:r w:rsidRPr="00C3155D">
        <w:rPr>
          <w:i/>
          <w:szCs w:val="20"/>
        </w:rPr>
        <w:t>από</w:t>
      </w:r>
      <w:r w:rsidRPr="00C3155D">
        <w:rPr>
          <w:rFonts w:cs="Arial"/>
          <w:i/>
          <w:szCs w:val="20"/>
        </w:rPr>
        <w:t xml:space="preserve"> </w:t>
      </w:r>
      <w:r w:rsidRPr="00C3155D">
        <w:rPr>
          <w:i/>
          <w:szCs w:val="20"/>
        </w:rPr>
        <w:t>τα</w:t>
      </w:r>
      <w:r w:rsidRPr="00C3155D">
        <w:rPr>
          <w:rFonts w:cs="Arial"/>
          <w:i/>
          <w:szCs w:val="20"/>
        </w:rPr>
        <w:t xml:space="preserve"> </w:t>
      </w:r>
      <w:r w:rsidRPr="00C3155D">
        <w:rPr>
          <w:i/>
          <w:szCs w:val="20"/>
        </w:rPr>
        <w:t>σπλάχνα</w:t>
      </w:r>
      <w:r w:rsidRPr="00C3155D">
        <w:rPr>
          <w:rFonts w:cs="Arial"/>
          <w:i/>
          <w:szCs w:val="20"/>
        </w:rPr>
        <w:t xml:space="preserve"> </w:t>
      </w:r>
      <w:r w:rsidRPr="00C3155D">
        <w:rPr>
          <w:i/>
          <w:szCs w:val="20"/>
        </w:rPr>
        <w:t>σου»</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έφερε</w:t>
      </w:r>
      <w:r w:rsidRPr="00C3155D">
        <w:rPr>
          <w:rFonts w:cs="Arial"/>
          <w:i/>
          <w:szCs w:val="20"/>
        </w:rPr>
        <w:t xml:space="preserve"> </w:t>
      </w:r>
      <w:r w:rsidRPr="00C3155D">
        <w:rPr>
          <w:i/>
          <w:szCs w:val="20"/>
        </w:rPr>
        <w:t>τότε έξω</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είπε</w:t>
      </w:r>
      <w:r w:rsidRPr="00C3155D">
        <w:rPr>
          <w:rFonts w:cs="Arial"/>
          <w:i/>
          <w:szCs w:val="20"/>
        </w:rPr>
        <w:t xml:space="preserve">: </w:t>
      </w:r>
      <w:r w:rsidRPr="00C3155D">
        <w:rPr>
          <w:i/>
          <w:szCs w:val="20"/>
        </w:rPr>
        <w:t>«Κοίτα</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ουρανό</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μέ</w:t>
      </w:r>
      <w:r w:rsidRPr="00C3155D">
        <w:rPr>
          <w:i/>
          <w:szCs w:val="20"/>
        </w:rPr>
        <w:softHyphen/>
        <w:t>τρα</w:t>
      </w:r>
      <w:r w:rsidRPr="00C3155D">
        <w:rPr>
          <w:rFonts w:cs="Arial"/>
          <w:i/>
          <w:szCs w:val="20"/>
        </w:rPr>
        <w:t xml:space="preserve"> </w:t>
      </w:r>
      <w:r w:rsidRPr="00C3155D">
        <w:rPr>
          <w:i/>
          <w:szCs w:val="20"/>
        </w:rPr>
        <w:t>τ</w:t>
      </w:r>
      <w:r w:rsidRPr="00C3155D">
        <w:rPr>
          <w:rFonts w:cs="Arial"/>
          <w:i/>
          <w:szCs w:val="20"/>
        </w:rPr>
        <w:t xml:space="preserve">' </w:t>
      </w:r>
      <w:r w:rsidRPr="00C3155D">
        <w:rPr>
          <w:i/>
          <w:szCs w:val="20"/>
        </w:rPr>
        <w:t>αστέρια</w:t>
      </w:r>
      <w:r w:rsidRPr="00C3155D">
        <w:rPr>
          <w:rFonts w:cs="Arial"/>
          <w:i/>
          <w:szCs w:val="20"/>
        </w:rPr>
        <w:t xml:space="preserve">, </w:t>
      </w:r>
      <w:r w:rsidRPr="00C3155D">
        <w:rPr>
          <w:i/>
          <w:szCs w:val="20"/>
        </w:rPr>
        <w:t>αν</w:t>
      </w:r>
      <w:r w:rsidRPr="00C3155D">
        <w:rPr>
          <w:rFonts w:cs="Arial"/>
          <w:i/>
          <w:szCs w:val="20"/>
        </w:rPr>
        <w:t xml:space="preserve"> </w:t>
      </w:r>
      <w:r w:rsidRPr="00C3155D">
        <w:rPr>
          <w:i/>
          <w:szCs w:val="20"/>
        </w:rPr>
        <w:t>μπορείς</w:t>
      </w:r>
      <w:r w:rsidRPr="00C3155D">
        <w:rPr>
          <w:rFonts w:cs="Arial"/>
          <w:i/>
          <w:szCs w:val="20"/>
        </w:rPr>
        <w:t xml:space="preserve"> </w:t>
      </w:r>
      <w:r w:rsidRPr="00C3155D">
        <w:rPr>
          <w:i/>
          <w:szCs w:val="20"/>
        </w:rPr>
        <w:t>να</w:t>
      </w:r>
      <w:r w:rsidRPr="00C3155D">
        <w:rPr>
          <w:rFonts w:cs="Arial"/>
          <w:i/>
          <w:szCs w:val="20"/>
        </w:rPr>
        <w:t xml:space="preserve"> </w:t>
      </w:r>
      <w:r w:rsidRPr="00C3155D">
        <w:rPr>
          <w:i/>
          <w:szCs w:val="20"/>
        </w:rPr>
        <w:t>τα</w:t>
      </w:r>
      <w:r w:rsidRPr="00C3155D">
        <w:rPr>
          <w:rFonts w:cs="Arial"/>
          <w:i/>
          <w:szCs w:val="20"/>
        </w:rPr>
        <w:t xml:space="preserve"> </w:t>
      </w:r>
      <w:r w:rsidRPr="00C3155D">
        <w:rPr>
          <w:i/>
          <w:szCs w:val="20"/>
        </w:rPr>
        <w:t>μετρήσεις</w:t>
      </w:r>
      <w:r w:rsidRPr="00C3155D">
        <w:rPr>
          <w:rFonts w:cs="Arial"/>
          <w:i/>
          <w:szCs w:val="20"/>
        </w:rPr>
        <w:t xml:space="preserve">. </w:t>
      </w:r>
      <w:r w:rsidRPr="00C3155D">
        <w:rPr>
          <w:i/>
          <w:szCs w:val="20"/>
        </w:rPr>
        <w:t>Έτσι</w:t>
      </w:r>
      <w:r w:rsidRPr="00C3155D">
        <w:rPr>
          <w:rFonts w:cs="Arial"/>
          <w:i/>
          <w:szCs w:val="20"/>
        </w:rPr>
        <w:t xml:space="preserve"> </w:t>
      </w:r>
      <w:r w:rsidRPr="00C3155D">
        <w:rPr>
          <w:i/>
          <w:szCs w:val="20"/>
        </w:rPr>
        <w:t>αναρίθμητοι</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είναι</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οι</w:t>
      </w:r>
      <w:r w:rsidRPr="00C3155D">
        <w:rPr>
          <w:rFonts w:cs="Arial"/>
          <w:i/>
          <w:szCs w:val="20"/>
        </w:rPr>
        <w:t xml:space="preserve"> </w:t>
      </w:r>
      <w:r w:rsidRPr="00C3155D">
        <w:rPr>
          <w:i/>
          <w:szCs w:val="20"/>
        </w:rPr>
        <w:t>απόγονοι σου»</w:t>
      </w:r>
      <w:r w:rsidRPr="00C3155D">
        <w:rPr>
          <w:rFonts w:cs="Arial"/>
          <w:i/>
          <w:szCs w:val="20"/>
        </w:rPr>
        <w:t>.</w:t>
      </w:r>
      <w:r w:rsidRPr="00C3155D">
        <w:rPr>
          <w:i/>
        </w:rPr>
        <w:t xml:space="preserve"> </w:t>
      </w:r>
      <w:r>
        <w:rPr>
          <w:rFonts w:cs="Palatino Linotype"/>
          <w:szCs w:val="22"/>
          <w:lang w:bidi="he-IL"/>
        </w:rPr>
        <w:t xml:space="preserve">(Γεν. 15, 5). Και στο σημείο αυτό ακολουθεί η πρόταση, η οποία είναι αποφασιστικής θεολογικής σμασίας για την καινοδιαθηκική (παύλεια) παράδοση: </w:t>
      </w:r>
      <w:r w:rsidRPr="00C3155D">
        <w:rPr>
          <w:rFonts w:cs="Arial"/>
          <w:i/>
          <w:szCs w:val="20"/>
        </w:rPr>
        <w:t xml:space="preserve">Ο </w:t>
      </w:r>
      <w:r w:rsidRPr="00C3155D">
        <w:rPr>
          <w:i/>
          <w:szCs w:val="20"/>
        </w:rPr>
        <w:t>Άβραμ</w:t>
      </w:r>
      <w:r w:rsidRPr="00C3155D">
        <w:rPr>
          <w:rFonts w:cs="Arial"/>
          <w:i/>
          <w:szCs w:val="20"/>
        </w:rPr>
        <w:t xml:space="preserve"> </w:t>
      </w:r>
      <w:r w:rsidRPr="00C3155D">
        <w:rPr>
          <w:i/>
          <w:szCs w:val="20"/>
        </w:rPr>
        <w:t>πίστεψε</w:t>
      </w:r>
      <w:r w:rsidRPr="00C3155D">
        <w:rPr>
          <w:rFonts w:cs="Arial"/>
          <w:i/>
          <w:szCs w:val="20"/>
        </w:rPr>
        <w:t xml:space="preserve"> </w:t>
      </w:r>
      <w:r w:rsidRPr="00C3155D">
        <w:rPr>
          <w:i/>
          <w:szCs w:val="20"/>
        </w:rPr>
        <w:t>στον</w:t>
      </w:r>
      <w:r w:rsidRPr="00C3155D">
        <w:rPr>
          <w:rFonts w:cs="Arial"/>
          <w:i/>
          <w:szCs w:val="20"/>
        </w:rPr>
        <w:t xml:space="preserve"> </w:t>
      </w:r>
      <w:r w:rsidRPr="00C3155D">
        <w:rPr>
          <w:i/>
          <w:szCs w:val="20"/>
        </w:rPr>
        <w:t>Κύριο</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γι</w:t>
      </w:r>
      <w:r w:rsidRPr="00C3155D">
        <w:rPr>
          <w:rFonts w:cs="Arial"/>
          <w:i/>
          <w:szCs w:val="20"/>
        </w:rPr>
        <w:t xml:space="preserve">' </w:t>
      </w:r>
      <w:r w:rsidRPr="00C3155D">
        <w:rPr>
          <w:i/>
          <w:szCs w:val="20"/>
        </w:rPr>
        <w:t>αυτή του</w:t>
      </w:r>
      <w:r w:rsidRPr="00C3155D">
        <w:rPr>
          <w:rFonts w:cs="Arial"/>
          <w:i/>
          <w:szCs w:val="20"/>
        </w:rPr>
        <w:t xml:space="preserve"> </w:t>
      </w:r>
      <w:r w:rsidRPr="00C3155D">
        <w:rPr>
          <w:i/>
          <w:szCs w:val="20"/>
        </w:rPr>
        <w:t>την</w:t>
      </w:r>
      <w:r w:rsidRPr="00C3155D">
        <w:rPr>
          <w:rFonts w:cs="Arial"/>
          <w:i/>
          <w:szCs w:val="20"/>
        </w:rPr>
        <w:t xml:space="preserve"> </w:t>
      </w:r>
      <w:r w:rsidRPr="00C3155D">
        <w:rPr>
          <w:i/>
          <w:szCs w:val="20"/>
        </w:rPr>
        <w:t>πίστη</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Κύριος</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αναγνώρισε</w:t>
      </w:r>
      <w:r w:rsidRPr="00C3155D">
        <w:rPr>
          <w:rFonts w:cs="Arial"/>
          <w:i/>
          <w:szCs w:val="20"/>
        </w:rPr>
        <w:t xml:space="preserve"> </w:t>
      </w:r>
      <w:r w:rsidRPr="00C3155D">
        <w:rPr>
          <w:i/>
          <w:szCs w:val="20"/>
        </w:rPr>
        <w:t>δί</w:t>
      </w:r>
      <w:r w:rsidRPr="00C3155D">
        <w:rPr>
          <w:i/>
          <w:szCs w:val="20"/>
        </w:rPr>
        <w:softHyphen/>
        <w:t>καιο</w:t>
      </w:r>
      <w:r>
        <w:rPr>
          <w:rFonts w:cs="Arial"/>
          <w:i/>
          <w:szCs w:val="20"/>
        </w:rPr>
        <w:t xml:space="preserve"> (</w:t>
      </w:r>
      <w:r w:rsidRPr="00E84E59">
        <w:rPr>
          <w:rFonts w:cs="Palatino Linotype"/>
          <w:i/>
          <w:szCs w:val="22"/>
          <w:lang w:bidi="he-IL"/>
        </w:rPr>
        <w:t xml:space="preserve">καὶ ἐπίστευσεν </w:t>
      </w:r>
      <w:r>
        <w:rPr>
          <w:rFonts w:cs="Palatino Linotype"/>
          <w:i/>
          <w:szCs w:val="22"/>
          <w:lang w:bidi="he-IL"/>
        </w:rPr>
        <w:t>Ἄ</w:t>
      </w:r>
      <w:r w:rsidRPr="00E84E59">
        <w:rPr>
          <w:rFonts w:cs="Palatino Linotype"/>
          <w:i/>
          <w:szCs w:val="22"/>
          <w:lang w:bidi="he-IL"/>
        </w:rPr>
        <w:t xml:space="preserve">βραμ τῷ </w:t>
      </w:r>
      <w:r w:rsidRPr="00E84E59">
        <w:rPr>
          <w:rFonts w:cs="Palatino Linotype"/>
          <w:i/>
          <w:caps/>
          <w:szCs w:val="22"/>
          <w:lang w:bidi="he-IL"/>
        </w:rPr>
        <w:t>θ</w:t>
      </w:r>
      <w:r w:rsidRPr="00E84E59">
        <w:rPr>
          <w:rFonts w:cs="Palatino Linotype"/>
          <w:i/>
          <w:szCs w:val="22"/>
          <w:lang w:bidi="he-IL"/>
        </w:rPr>
        <w:t>εῷ καὶ ἐλογίσθη αὐτῷ εἰς δικαιοσύνην</w:t>
      </w:r>
      <w:r>
        <w:rPr>
          <w:rFonts w:cs="Palatino Linotype"/>
          <w:i/>
          <w:szCs w:val="22"/>
          <w:lang w:bidi="he-IL"/>
        </w:rPr>
        <w:t>)</w:t>
      </w:r>
      <w:r>
        <w:rPr>
          <w:rFonts w:cs="Palatino Linotype"/>
          <w:szCs w:val="22"/>
          <w:lang w:bidi="he-IL"/>
        </w:rPr>
        <w:t>. Στην κρίσιμη στιγμή ο Πατριάρχης συμπεριφέρθηκε σύμφωνα με τη διαθήκη με τον Θεό και Εκείνος του το αναγνώρισε. Ο Αβραάμ εμπιστεύεται αποόλυτα τον Θεό του.</w:t>
      </w:r>
    </w:p>
    <w:p w:rsidR="006D0821" w:rsidRDefault="006D0821" w:rsidP="006D0821">
      <w:pPr>
        <w:autoSpaceDE w:val="0"/>
        <w:autoSpaceDN w:val="0"/>
        <w:adjustRightInd w:val="0"/>
        <w:rPr>
          <w:rFonts w:cs="Palatino Linotype"/>
          <w:szCs w:val="22"/>
          <w:lang w:bidi="he-IL"/>
        </w:rPr>
      </w:pPr>
    </w:p>
    <w:p w:rsidR="006D0821" w:rsidRPr="00E2495A" w:rsidRDefault="006D0821" w:rsidP="006D0821">
      <w:pPr>
        <w:shd w:val="clear" w:color="auto" w:fill="FFFFFF"/>
        <w:autoSpaceDE w:val="0"/>
        <w:autoSpaceDN w:val="0"/>
        <w:adjustRightInd w:val="0"/>
        <w:rPr>
          <w:i/>
        </w:rPr>
      </w:pPr>
      <w:r>
        <w:rPr>
          <w:rFonts w:cs="Palatino Linotype"/>
          <w:szCs w:val="22"/>
          <w:lang w:bidi="he-IL"/>
        </w:rPr>
        <w:t>Και τα δύο στοιχεία, η υπακοή εκ πίστεως και η εμπιστοσύνη στο Θεό, ζωγραφίζονται ανάγλυφα στην πιο γνωστή ιστορία του κύκλου του Αβραάμ, στην εντολή του Θεού να θυσιάσει τον Ισαάκ, ο οποίος εν τω μεταξύ γεννήθηκε από τη Σάρα (Γεν. 22, 1-19). Η ιστορία αυτή για μας φαίνεται ακόμα πιο παράλογη, αφού ο Ισαάκ ήταν ο γιος της επαγγελίας</w:t>
      </w:r>
      <w:r>
        <w:rPr>
          <w:rFonts w:cs="Palatino Linotype"/>
          <w:szCs w:val="22"/>
          <w:vertAlign w:val="superscript"/>
          <w:lang w:bidi="he-IL"/>
        </w:rPr>
        <w:t>112</w:t>
      </w:r>
      <w:r>
        <w:rPr>
          <w:rFonts w:cs="Palatino Linotype"/>
          <w:szCs w:val="22"/>
          <w:lang w:bidi="he-IL"/>
        </w:rPr>
        <w:t xml:space="preserve">, που ήταν απαραίτητος για να εκπληρωθούν οι επαγγελίες. Η απροϋπόθετη υπακοή που επιδεικνύει ο Αβραάμ αναγνωρίζεται από τον άγγελο του Θεού. </w:t>
      </w:r>
      <w:r w:rsidRPr="00E84E59">
        <w:rPr>
          <w:rFonts w:cs="Palatino Linotype"/>
          <w:caps/>
          <w:szCs w:val="22"/>
          <w:lang w:bidi="he-IL"/>
        </w:rPr>
        <w:t>δ</w:t>
      </w:r>
      <w:r>
        <w:rPr>
          <w:rFonts w:cs="Palatino Linotype"/>
          <w:szCs w:val="22"/>
          <w:lang w:bidi="he-IL"/>
        </w:rPr>
        <w:t xml:space="preserve">εν αφήνει όμως αναλλοίωτη την ουσία της επαγγελίας. Ενώ αρχικά η υπόσχεση του Θεού έχει τα χαρακτηριστικά της ελευθερίας και της χάριτος, κατόπιν εμπεριέχει μία δέσμευση: </w:t>
      </w:r>
      <w:r w:rsidRPr="00C3155D">
        <w:rPr>
          <w:i/>
          <w:szCs w:val="17"/>
        </w:rPr>
        <w:t>«Εγώ</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Κύριος</w:t>
      </w:r>
      <w:r w:rsidRPr="00C3155D">
        <w:rPr>
          <w:rFonts w:cs="Arial"/>
          <w:i/>
          <w:szCs w:val="17"/>
        </w:rPr>
        <w:t xml:space="preserve"> </w:t>
      </w:r>
      <w:r w:rsidRPr="00C3155D">
        <w:rPr>
          <w:i/>
          <w:szCs w:val="17"/>
        </w:rPr>
        <w:t>ορκίζομαι στον</w:t>
      </w:r>
      <w:r w:rsidRPr="00C3155D">
        <w:rPr>
          <w:rFonts w:cs="Arial"/>
          <w:i/>
          <w:szCs w:val="17"/>
        </w:rPr>
        <w:t xml:space="preserve"> </w:t>
      </w:r>
      <w:r w:rsidRPr="00C3155D">
        <w:rPr>
          <w:i/>
          <w:szCs w:val="17"/>
        </w:rPr>
        <w:t>εαυτό</w:t>
      </w:r>
      <w:r w:rsidRPr="00C3155D">
        <w:rPr>
          <w:rFonts w:cs="Arial"/>
          <w:i/>
          <w:szCs w:val="17"/>
        </w:rPr>
        <w:t xml:space="preserve"> </w:t>
      </w:r>
      <w:r w:rsidRPr="00C3155D">
        <w:rPr>
          <w:i/>
          <w:szCs w:val="17"/>
        </w:rPr>
        <w:t>μου</w:t>
      </w:r>
      <w:r w:rsidRPr="00C3155D">
        <w:rPr>
          <w:rFonts w:cs="Arial"/>
          <w:i/>
          <w:szCs w:val="17"/>
        </w:rPr>
        <w:t xml:space="preserve">, </w:t>
      </w:r>
      <w:r w:rsidRPr="00C3155D">
        <w:rPr>
          <w:i/>
          <w:szCs w:val="17"/>
        </w:rPr>
        <w:t>ότι</w:t>
      </w:r>
      <w:r w:rsidRPr="00C3155D">
        <w:rPr>
          <w:rFonts w:cs="Arial"/>
          <w:i/>
          <w:szCs w:val="17"/>
        </w:rPr>
        <w:t xml:space="preserve"> </w:t>
      </w:r>
      <w:r w:rsidRPr="00C3155D">
        <w:rPr>
          <w:i/>
          <w:szCs w:val="17"/>
        </w:rPr>
        <w:t>επειδή</w:t>
      </w:r>
      <w:r w:rsidRPr="00C3155D">
        <w:rPr>
          <w:rFonts w:cs="Arial"/>
          <w:i/>
          <w:szCs w:val="17"/>
        </w:rPr>
        <w:t xml:space="preserve"> </w:t>
      </w:r>
      <w:r w:rsidRPr="00C3155D">
        <w:rPr>
          <w:i/>
          <w:szCs w:val="17"/>
        </w:rPr>
        <w:t>έκανες</w:t>
      </w:r>
      <w:r w:rsidRPr="00C3155D">
        <w:rPr>
          <w:rFonts w:cs="Arial"/>
          <w:i/>
          <w:szCs w:val="17"/>
        </w:rPr>
        <w:t xml:space="preserve"> </w:t>
      </w:r>
      <w:r w:rsidRPr="00C3155D">
        <w:rPr>
          <w:i/>
          <w:szCs w:val="17"/>
        </w:rPr>
        <w:t>την</w:t>
      </w:r>
      <w:r w:rsidRPr="00C3155D">
        <w:rPr>
          <w:rFonts w:cs="Arial"/>
          <w:i/>
          <w:szCs w:val="17"/>
        </w:rPr>
        <w:t xml:space="preserve"> </w:t>
      </w:r>
      <w:r w:rsidRPr="00C3155D">
        <w:rPr>
          <w:i/>
          <w:szCs w:val="17"/>
        </w:rPr>
        <w:t>πρά</w:t>
      </w:r>
      <w:r w:rsidRPr="00C3155D">
        <w:rPr>
          <w:i/>
          <w:szCs w:val="17"/>
        </w:rPr>
        <w:softHyphen/>
        <w:t>ξη</w:t>
      </w:r>
      <w:r w:rsidRPr="00C3155D">
        <w:rPr>
          <w:rFonts w:cs="Arial"/>
          <w:i/>
          <w:szCs w:val="17"/>
        </w:rPr>
        <w:t xml:space="preserve"> </w:t>
      </w:r>
      <w:r w:rsidRPr="00C3155D">
        <w:rPr>
          <w:i/>
          <w:szCs w:val="17"/>
        </w:rPr>
        <w:t>αυτή</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δε</w:t>
      </w:r>
      <w:r w:rsidRPr="00C3155D">
        <w:rPr>
          <w:rFonts w:cs="Arial"/>
          <w:i/>
          <w:szCs w:val="17"/>
        </w:rPr>
        <w:t xml:space="preserve"> </w:t>
      </w:r>
      <w:r w:rsidRPr="00C3155D">
        <w:rPr>
          <w:i/>
          <w:szCs w:val="17"/>
        </w:rPr>
        <w:t>μου</w:t>
      </w:r>
      <w:r w:rsidRPr="00C3155D">
        <w:rPr>
          <w:rFonts w:cs="Arial"/>
          <w:i/>
          <w:szCs w:val="17"/>
        </w:rPr>
        <w:t xml:space="preserve"> </w:t>
      </w:r>
      <w:r w:rsidRPr="00C3155D">
        <w:rPr>
          <w:i/>
          <w:szCs w:val="17"/>
        </w:rPr>
        <w:t>αρνήθηκες</w:t>
      </w:r>
      <w:r w:rsidRPr="00C3155D">
        <w:rPr>
          <w:rFonts w:cs="Arial"/>
          <w:i/>
          <w:szCs w:val="17"/>
        </w:rPr>
        <w:t xml:space="preserve"> </w:t>
      </w:r>
      <w:r w:rsidRPr="00C3155D">
        <w:rPr>
          <w:i/>
          <w:szCs w:val="17"/>
        </w:rPr>
        <w:t>το</w:t>
      </w:r>
      <w:r w:rsidRPr="00C3155D">
        <w:rPr>
          <w:rFonts w:cs="Arial"/>
          <w:i/>
          <w:szCs w:val="17"/>
        </w:rPr>
        <w:t xml:space="preserve"> </w:t>
      </w:r>
      <w:r w:rsidRPr="00C3155D">
        <w:rPr>
          <w:i/>
          <w:szCs w:val="17"/>
        </w:rPr>
        <w:t>μοναχογιό 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σε</w:t>
      </w:r>
      <w:r w:rsidRPr="00C3155D">
        <w:rPr>
          <w:rFonts w:cs="Arial"/>
          <w:i/>
          <w:szCs w:val="17"/>
        </w:rPr>
        <w:t xml:space="preserve"> </w:t>
      </w:r>
      <w:r w:rsidRPr="00C3155D">
        <w:rPr>
          <w:i/>
          <w:szCs w:val="17"/>
        </w:rPr>
        <w:t>ευλογήσω</w:t>
      </w:r>
      <w:r w:rsidRPr="00C3155D">
        <w:rPr>
          <w:rFonts w:cs="Arial"/>
          <w:i/>
          <w:szCs w:val="17"/>
        </w:rPr>
        <w:t xml:space="preserve"> </w:t>
      </w:r>
      <w:r w:rsidRPr="00C3155D">
        <w:rPr>
          <w:i/>
          <w:szCs w:val="17"/>
        </w:rPr>
        <w:t>με</w:t>
      </w:r>
      <w:r w:rsidRPr="00C3155D">
        <w:rPr>
          <w:rFonts w:cs="Arial"/>
          <w:i/>
          <w:szCs w:val="17"/>
        </w:rPr>
        <w:t xml:space="preserve"> </w:t>
      </w:r>
      <w:r w:rsidRPr="00C3155D">
        <w:rPr>
          <w:i/>
          <w:szCs w:val="17"/>
        </w:rPr>
        <w:t>το</w:t>
      </w:r>
      <w:r w:rsidRPr="00C3155D">
        <w:rPr>
          <w:rFonts w:cs="Arial"/>
          <w:i/>
          <w:szCs w:val="17"/>
        </w:rPr>
        <w:t xml:space="preserve"> </w:t>
      </w:r>
      <w:r w:rsidRPr="00C3155D">
        <w:rPr>
          <w:i/>
          <w:szCs w:val="17"/>
        </w:rPr>
        <w:t>παραπάνω</w:t>
      </w:r>
      <w:r w:rsidRPr="00C3155D">
        <w:rPr>
          <w:rFonts w:cs="Arial"/>
          <w:i/>
          <w:szCs w:val="17"/>
        </w:rPr>
        <w:t xml:space="preserve"> </w:t>
      </w:r>
      <w:r w:rsidRPr="00C3155D">
        <w:rPr>
          <w:i/>
          <w:szCs w:val="17"/>
        </w:rPr>
        <w:t>και θα</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δώσω</w:t>
      </w:r>
      <w:r w:rsidRPr="00C3155D">
        <w:rPr>
          <w:rFonts w:cs="Arial"/>
          <w:i/>
          <w:szCs w:val="17"/>
        </w:rPr>
        <w:t xml:space="preserve"> </w:t>
      </w:r>
      <w:r w:rsidRPr="00C3155D">
        <w:rPr>
          <w:i/>
          <w:szCs w:val="17"/>
        </w:rPr>
        <w:t>αναρίθμητους</w:t>
      </w:r>
      <w:r w:rsidRPr="00C3155D">
        <w:rPr>
          <w:rFonts w:cs="Arial"/>
          <w:i/>
          <w:szCs w:val="17"/>
        </w:rPr>
        <w:t xml:space="preserve"> </w:t>
      </w:r>
      <w:r w:rsidRPr="00C3155D">
        <w:rPr>
          <w:i/>
          <w:szCs w:val="17"/>
        </w:rPr>
        <w:t>απογόνους</w:t>
      </w:r>
      <w:r w:rsidRPr="00C3155D">
        <w:rPr>
          <w:rFonts w:cs="Arial"/>
          <w:i/>
          <w:szCs w:val="17"/>
        </w:rPr>
        <w:t xml:space="preserve"> </w:t>
      </w:r>
      <w:r w:rsidRPr="00C3155D">
        <w:rPr>
          <w:i/>
          <w:szCs w:val="17"/>
        </w:rPr>
        <w:t>σαν τ</w:t>
      </w:r>
      <w:r w:rsidRPr="00C3155D">
        <w:rPr>
          <w:rFonts w:cs="Arial"/>
          <w:i/>
          <w:szCs w:val="17"/>
        </w:rPr>
        <w:t xml:space="preserve">' </w:t>
      </w:r>
      <w:r w:rsidRPr="00C3155D">
        <w:rPr>
          <w:i/>
          <w:szCs w:val="17"/>
        </w:rPr>
        <w:t>αστέρια</w:t>
      </w:r>
      <w:r w:rsidRPr="00C3155D">
        <w:rPr>
          <w:rFonts w:cs="Arial"/>
          <w:i/>
          <w:szCs w:val="17"/>
        </w:rPr>
        <w:t xml:space="preserve"> </w:t>
      </w:r>
      <w:r w:rsidRPr="00C3155D">
        <w:rPr>
          <w:i/>
          <w:szCs w:val="17"/>
        </w:rPr>
        <w:t>του</w:t>
      </w:r>
      <w:r w:rsidRPr="00C3155D">
        <w:rPr>
          <w:rFonts w:cs="Arial"/>
          <w:i/>
          <w:szCs w:val="17"/>
        </w:rPr>
        <w:t xml:space="preserve"> </w:t>
      </w:r>
      <w:r w:rsidRPr="00C3155D">
        <w:rPr>
          <w:i/>
          <w:szCs w:val="17"/>
        </w:rPr>
        <w:t>ουρανού</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σαν</w:t>
      </w:r>
      <w:r w:rsidRPr="00C3155D">
        <w:rPr>
          <w:rFonts w:cs="Arial"/>
          <w:i/>
          <w:szCs w:val="17"/>
        </w:rPr>
        <w:t xml:space="preserve"> </w:t>
      </w:r>
      <w:r w:rsidRPr="00C3155D">
        <w:rPr>
          <w:i/>
          <w:szCs w:val="17"/>
        </w:rPr>
        <w:t>την</w:t>
      </w:r>
      <w:r w:rsidRPr="00C3155D">
        <w:rPr>
          <w:rFonts w:cs="Arial"/>
          <w:i/>
          <w:szCs w:val="17"/>
        </w:rPr>
        <w:t xml:space="preserve"> </w:t>
      </w:r>
      <w:r w:rsidRPr="00C3155D">
        <w:rPr>
          <w:i/>
          <w:szCs w:val="17"/>
        </w:rPr>
        <w:t>άμμο που</w:t>
      </w:r>
      <w:r w:rsidRPr="00C3155D">
        <w:rPr>
          <w:rFonts w:cs="Arial"/>
          <w:i/>
          <w:szCs w:val="17"/>
        </w:rPr>
        <w:t xml:space="preserve"> </w:t>
      </w:r>
      <w:r w:rsidRPr="00C3155D">
        <w:rPr>
          <w:i/>
          <w:szCs w:val="17"/>
        </w:rPr>
        <w:t>είναί</w:t>
      </w:r>
      <w:r w:rsidRPr="00C3155D">
        <w:rPr>
          <w:rFonts w:cs="Arial"/>
          <w:i/>
          <w:szCs w:val="17"/>
        </w:rPr>
        <w:t xml:space="preserve"> </w:t>
      </w:r>
      <w:r w:rsidRPr="00C3155D">
        <w:rPr>
          <w:i/>
          <w:szCs w:val="17"/>
        </w:rPr>
        <w:t>στις</w:t>
      </w:r>
      <w:r w:rsidRPr="00C3155D">
        <w:rPr>
          <w:rFonts w:cs="Arial"/>
          <w:i/>
          <w:szCs w:val="17"/>
        </w:rPr>
        <w:t xml:space="preserve"> </w:t>
      </w:r>
      <w:r w:rsidRPr="00C3155D">
        <w:rPr>
          <w:i/>
          <w:szCs w:val="17"/>
        </w:rPr>
        <w:t>ακτές</w:t>
      </w:r>
      <w:r w:rsidRPr="00C3155D">
        <w:rPr>
          <w:rFonts w:cs="Arial"/>
          <w:i/>
          <w:szCs w:val="17"/>
        </w:rPr>
        <w:t xml:space="preserve"> </w:t>
      </w:r>
      <w:r w:rsidRPr="00C3155D">
        <w:rPr>
          <w:i/>
          <w:szCs w:val="17"/>
        </w:rPr>
        <w:t>της</w:t>
      </w:r>
      <w:r w:rsidRPr="00C3155D">
        <w:rPr>
          <w:rFonts w:cs="Arial"/>
          <w:i/>
          <w:szCs w:val="17"/>
        </w:rPr>
        <w:t xml:space="preserve"> </w:t>
      </w:r>
      <w:r w:rsidRPr="00C3155D">
        <w:rPr>
          <w:i/>
          <w:szCs w:val="17"/>
        </w:rPr>
        <w:t>θάλασσας</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από</w:t>
      </w:r>
      <w:r w:rsidRPr="00C3155D">
        <w:rPr>
          <w:i/>
          <w:szCs w:val="17"/>
        </w:rPr>
        <w:softHyphen/>
      </w:r>
      <w:r>
        <w:rPr>
          <w:i/>
          <w:szCs w:val="17"/>
        </w:rPr>
        <w:t>γονό</w:t>
      </w:r>
      <w:r w:rsidRPr="00C3155D">
        <w:rPr>
          <w:i/>
          <w:szCs w:val="17"/>
        </w:rPr>
        <w:t>ς</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κατακτήσει</w:t>
      </w:r>
      <w:r w:rsidRPr="00C3155D">
        <w:rPr>
          <w:rFonts w:cs="Arial"/>
          <w:i/>
          <w:szCs w:val="17"/>
        </w:rPr>
        <w:t xml:space="preserve"> </w:t>
      </w:r>
      <w:r w:rsidRPr="00C3155D">
        <w:rPr>
          <w:i/>
          <w:szCs w:val="17"/>
        </w:rPr>
        <w:t>τις</w:t>
      </w:r>
      <w:r w:rsidRPr="00C3155D">
        <w:rPr>
          <w:rFonts w:cs="Arial"/>
          <w:i/>
          <w:szCs w:val="17"/>
        </w:rPr>
        <w:t xml:space="preserve"> </w:t>
      </w:r>
      <w:r w:rsidRPr="00C3155D">
        <w:rPr>
          <w:i/>
          <w:szCs w:val="17"/>
        </w:rPr>
        <w:t>πόλεις</w:t>
      </w:r>
      <w:r w:rsidRPr="00C3155D">
        <w:rPr>
          <w:rFonts w:cs="Arial"/>
          <w:i/>
          <w:szCs w:val="17"/>
        </w:rPr>
        <w:t xml:space="preserve"> </w:t>
      </w:r>
      <w:r w:rsidRPr="00C3155D">
        <w:rPr>
          <w:i/>
          <w:szCs w:val="17"/>
        </w:rPr>
        <w:t>των</w:t>
      </w:r>
      <w:r w:rsidRPr="00C3155D">
        <w:rPr>
          <w:rFonts w:cs="Arial"/>
          <w:i/>
          <w:szCs w:val="17"/>
        </w:rPr>
        <w:t xml:space="preserve"> </w:t>
      </w:r>
      <w:r w:rsidRPr="00C3155D">
        <w:rPr>
          <w:i/>
          <w:szCs w:val="17"/>
        </w:rPr>
        <w:t>ε</w:t>
      </w:r>
      <w:r w:rsidRPr="00C3155D">
        <w:rPr>
          <w:i/>
          <w:szCs w:val="17"/>
        </w:rPr>
        <w:softHyphen/>
        <w:t>χθρών</w:t>
      </w:r>
      <w:r w:rsidRPr="00C3155D">
        <w:rPr>
          <w:rFonts w:cs="Arial"/>
          <w:i/>
          <w:szCs w:val="17"/>
        </w:rPr>
        <w:t xml:space="preserve"> </w:t>
      </w:r>
      <w:r w:rsidRPr="00C3155D">
        <w:rPr>
          <w:i/>
          <w:szCs w:val="17"/>
        </w:rPr>
        <w:t>του</w:t>
      </w:r>
      <w:r w:rsidRPr="00C3155D">
        <w:rPr>
          <w:rFonts w:cs="Arial"/>
          <w:i/>
          <w:szCs w:val="17"/>
        </w:rPr>
        <w:t xml:space="preserve">. </w:t>
      </w:r>
      <w:r w:rsidRPr="00C3155D">
        <w:rPr>
          <w:i/>
          <w:szCs w:val="17"/>
        </w:rPr>
        <w:t>Με</w:t>
      </w:r>
      <w:r w:rsidRPr="00C3155D">
        <w:rPr>
          <w:rFonts w:cs="Arial"/>
          <w:i/>
          <w:szCs w:val="17"/>
        </w:rPr>
        <w:t xml:space="preserve"> </w:t>
      </w:r>
      <w:r w:rsidRPr="00C3155D">
        <w:rPr>
          <w:i/>
          <w:szCs w:val="17"/>
        </w:rPr>
        <w:t>τον</w:t>
      </w:r>
      <w:r w:rsidRPr="00C3155D">
        <w:rPr>
          <w:rFonts w:cs="Arial"/>
          <w:i/>
          <w:szCs w:val="17"/>
        </w:rPr>
        <w:t xml:space="preserve"> </w:t>
      </w:r>
      <w:r w:rsidRPr="00C3155D">
        <w:rPr>
          <w:i/>
          <w:szCs w:val="17"/>
        </w:rPr>
        <w:t>απόγονο</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ευλο</w:t>
      </w:r>
      <w:r w:rsidRPr="00C3155D">
        <w:rPr>
          <w:i/>
          <w:szCs w:val="17"/>
        </w:rPr>
        <w:softHyphen/>
        <w:t>γηθούν</w:t>
      </w:r>
      <w:r w:rsidRPr="00C3155D">
        <w:rPr>
          <w:rFonts w:cs="Arial"/>
          <w:i/>
          <w:szCs w:val="17"/>
        </w:rPr>
        <w:t xml:space="preserve"> </w:t>
      </w:r>
      <w:r w:rsidRPr="00C3155D">
        <w:rPr>
          <w:i/>
          <w:szCs w:val="17"/>
        </w:rPr>
        <w:t>όλα</w:t>
      </w:r>
      <w:r w:rsidRPr="00C3155D">
        <w:rPr>
          <w:rFonts w:cs="Arial"/>
          <w:i/>
          <w:szCs w:val="17"/>
        </w:rPr>
        <w:t xml:space="preserve"> </w:t>
      </w:r>
      <w:r w:rsidRPr="00C3155D">
        <w:rPr>
          <w:i/>
          <w:szCs w:val="17"/>
        </w:rPr>
        <w:t>τα</w:t>
      </w:r>
      <w:r w:rsidRPr="00C3155D">
        <w:rPr>
          <w:rFonts w:cs="Arial"/>
          <w:i/>
          <w:szCs w:val="17"/>
        </w:rPr>
        <w:t xml:space="preserve"> </w:t>
      </w:r>
      <w:r w:rsidRPr="00C3155D">
        <w:rPr>
          <w:i/>
          <w:szCs w:val="17"/>
        </w:rPr>
        <w:t>έθνη</w:t>
      </w:r>
      <w:r w:rsidRPr="00C3155D">
        <w:rPr>
          <w:rFonts w:cs="Arial"/>
          <w:i/>
          <w:szCs w:val="17"/>
        </w:rPr>
        <w:t xml:space="preserve"> </w:t>
      </w:r>
      <w:r w:rsidRPr="00C3155D">
        <w:rPr>
          <w:i/>
          <w:szCs w:val="17"/>
        </w:rPr>
        <w:t>της</w:t>
      </w:r>
      <w:r w:rsidRPr="00C3155D">
        <w:rPr>
          <w:rFonts w:cs="Arial"/>
          <w:i/>
          <w:szCs w:val="17"/>
        </w:rPr>
        <w:t xml:space="preserve"> </w:t>
      </w:r>
      <w:r w:rsidRPr="00C3155D">
        <w:rPr>
          <w:i/>
          <w:szCs w:val="17"/>
        </w:rPr>
        <w:t>γης</w:t>
      </w:r>
      <w:r w:rsidRPr="00C3155D">
        <w:rPr>
          <w:rFonts w:cs="Arial"/>
          <w:i/>
          <w:szCs w:val="17"/>
        </w:rPr>
        <w:t xml:space="preserve">, </w:t>
      </w:r>
      <w:r w:rsidRPr="00C3155D">
        <w:rPr>
          <w:i/>
          <w:szCs w:val="17"/>
        </w:rPr>
        <w:t>επειδή</w:t>
      </w:r>
      <w:r w:rsidRPr="00C3155D">
        <w:rPr>
          <w:rFonts w:cs="Arial"/>
          <w:i/>
          <w:szCs w:val="17"/>
        </w:rPr>
        <w:t xml:space="preserve"> </w:t>
      </w:r>
      <w:r w:rsidRPr="00C3155D">
        <w:rPr>
          <w:i/>
          <w:szCs w:val="17"/>
        </w:rPr>
        <w:t>υπά</w:t>
      </w:r>
      <w:r w:rsidRPr="00C3155D">
        <w:rPr>
          <w:i/>
          <w:szCs w:val="17"/>
        </w:rPr>
        <w:softHyphen/>
        <w:t>κουσες</w:t>
      </w:r>
      <w:r w:rsidRPr="00C3155D">
        <w:rPr>
          <w:rFonts w:cs="Arial"/>
          <w:i/>
          <w:szCs w:val="17"/>
        </w:rPr>
        <w:t xml:space="preserve"> </w:t>
      </w:r>
      <w:r w:rsidRPr="00C3155D">
        <w:rPr>
          <w:i/>
          <w:szCs w:val="17"/>
        </w:rPr>
        <w:t>στην</w:t>
      </w:r>
      <w:r w:rsidRPr="00C3155D">
        <w:rPr>
          <w:rFonts w:cs="Arial"/>
          <w:i/>
          <w:szCs w:val="17"/>
        </w:rPr>
        <w:t xml:space="preserve"> </w:t>
      </w:r>
      <w:r w:rsidRPr="00C3155D">
        <w:rPr>
          <w:i/>
          <w:szCs w:val="17"/>
        </w:rPr>
        <w:t>εντολή</w:t>
      </w:r>
      <w:r w:rsidRPr="00C3155D">
        <w:rPr>
          <w:rFonts w:cs="Arial"/>
          <w:i/>
          <w:szCs w:val="17"/>
        </w:rPr>
        <w:t xml:space="preserve"> </w:t>
      </w:r>
      <w:r w:rsidRPr="00C3155D">
        <w:rPr>
          <w:i/>
          <w:szCs w:val="17"/>
        </w:rPr>
        <w:t>μου»</w:t>
      </w:r>
      <w:r w:rsidRPr="00C3155D">
        <w:rPr>
          <w:rFonts w:cs="Arial"/>
          <w:i/>
          <w:szCs w:val="17"/>
        </w:rPr>
        <w:t>.</w:t>
      </w:r>
      <w:r w:rsidRPr="00C3155D">
        <w:rPr>
          <w:i/>
          <w:szCs w:val="17"/>
        </w:rPr>
        <w:t>Μετά</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Αβραάμ</w:t>
      </w:r>
      <w:r w:rsidRPr="00C3155D">
        <w:rPr>
          <w:rFonts w:cs="Arial"/>
          <w:i/>
          <w:szCs w:val="17"/>
        </w:rPr>
        <w:t xml:space="preserve"> </w:t>
      </w:r>
      <w:r w:rsidRPr="00C3155D">
        <w:rPr>
          <w:i/>
          <w:szCs w:val="17"/>
        </w:rPr>
        <w:t>γύρισε</w:t>
      </w:r>
      <w:r w:rsidRPr="00C3155D">
        <w:rPr>
          <w:rFonts w:cs="Arial"/>
          <w:i/>
          <w:szCs w:val="17"/>
        </w:rPr>
        <w:t xml:space="preserve"> </w:t>
      </w:r>
      <w:r w:rsidRPr="00C3155D">
        <w:rPr>
          <w:i/>
          <w:szCs w:val="17"/>
        </w:rPr>
        <w:t>στους</w:t>
      </w:r>
      <w:r w:rsidRPr="00C3155D">
        <w:rPr>
          <w:rFonts w:cs="Arial"/>
          <w:i/>
          <w:szCs w:val="17"/>
        </w:rPr>
        <w:t xml:space="preserve"> </w:t>
      </w:r>
      <w:r w:rsidRPr="00C3155D">
        <w:rPr>
          <w:i/>
          <w:szCs w:val="17"/>
        </w:rPr>
        <w:t>δούλους του</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ξεκίνησαν</w:t>
      </w:r>
      <w:r w:rsidRPr="00C3155D">
        <w:rPr>
          <w:rFonts w:cs="Arial"/>
          <w:i/>
          <w:szCs w:val="17"/>
        </w:rPr>
        <w:t xml:space="preserve"> </w:t>
      </w:r>
      <w:r w:rsidRPr="00C3155D">
        <w:rPr>
          <w:i/>
          <w:szCs w:val="17"/>
        </w:rPr>
        <w:t>όλοι</w:t>
      </w:r>
      <w:r w:rsidRPr="00C3155D">
        <w:rPr>
          <w:rFonts w:cs="Arial"/>
          <w:i/>
          <w:szCs w:val="17"/>
        </w:rPr>
        <w:t xml:space="preserve"> </w:t>
      </w:r>
      <w:r w:rsidRPr="00C3155D">
        <w:rPr>
          <w:i/>
          <w:szCs w:val="17"/>
        </w:rPr>
        <w:t>μαζί</w:t>
      </w:r>
      <w:r w:rsidRPr="00C3155D">
        <w:rPr>
          <w:rFonts w:cs="Arial"/>
          <w:i/>
          <w:szCs w:val="17"/>
        </w:rPr>
        <w:t xml:space="preserve"> </w:t>
      </w:r>
      <w:r w:rsidRPr="00C3155D">
        <w:rPr>
          <w:i/>
          <w:szCs w:val="17"/>
        </w:rPr>
        <w:t>για</w:t>
      </w:r>
      <w:r w:rsidRPr="00C3155D">
        <w:rPr>
          <w:rFonts w:cs="Arial"/>
          <w:i/>
          <w:szCs w:val="17"/>
        </w:rPr>
        <w:t xml:space="preserve"> </w:t>
      </w:r>
      <w:r w:rsidRPr="00C3155D">
        <w:rPr>
          <w:i/>
          <w:szCs w:val="17"/>
        </w:rPr>
        <w:t>τη</w:t>
      </w:r>
      <w:r w:rsidRPr="00C3155D">
        <w:rPr>
          <w:rFonts w:cs="Arial"/>
          <w:i/>
          <w:szCs w:val="17"/>
        </w:rPr>
        <w:t xml:space="preserve"> </w:t>
      </w:r>
      <w:r w:rsidRPr="00C3155D">
        <w:rPr>
          <w:i/>
          <w:szCs w:val="17"/>
        </w:rPr>
        <w:t>Βέερ</w:t>
      </w:r>
      <w:r w:rsidRPr="00C3155D">
        <w:rPr>
          <w:rFonts w:cs="Arial"/>
          <w:i/>
          <w:szCs w:val="17"/>
        </w:rPr>
        <w:t>-</w:t>
      </w:r>
      <w:r w:rsidRPr="00C3155D">
        <w:rPr>
          <w:i/>
          <w:szCs w:val="17"/>
        </w:rPr>
        <w:t>Σεβά</w:t>
      </w:r>
      <w:r w:rsidRPr="00C3155D">
        <w:rPr>
          <w:rFonts w:cs="Arial"/>
          <w:i/>
          <w:szCs w:val="17"/>
        </w:rPr>
        <w:t xml:space="preserve">, </w:t>
      </w:r>
      <w:r w:rsidRPr="00C3155D">
        <w:rPr>
          <w:i/>
          <w:szCs w:val="17"/>
        </w:rPr>
        <w:t>κι</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Αβραάμ</w:t>
      </w:r>
      <w:r w:rsidRPr="00C3155D">
        <w:rPr>
          <w:rFonts w:cs="Arial"/>
          <w:i/>
          <w:szCs w:val="17"/>
        </w:rPr>
        <w:t xml:space="preserve"> </w:t>
      </w:r>
      <w:r w:rsidRPr="00C3155D">
        <w:rPr>
          <w:i/>
          <w:szCs w:val="17"/>
        </w:rPr>
        <w:t>εγκαταστάθηκε</w:t>
      </w:r>
      <w:r w:rsidRPr="00C3155D">
        <w:rPr>
          <w:rFonts w:cs="Arial"/>
          <w:i/>
          <w:szCs w:val="17"/>
        </w:rPr>
        <w:t xml:space="preserve"> </w:t>
      </w:r>
      <w:r w:rsidRPr="00C3155D">
        <w:rPr>
          <w:i/>
          <w:szCs w:val="17"/>
        </w:rPr>
        <w:t>εκεί</w:t>
      </w:r>
      <w:r>
        <w:rPr>
          <w:i/>
        </w:rPr>
        <w:t xml:space="preserve"> </w:t>
      </w:r>
      <w:r w:rsidRPr="004966F5">
        <w:rPr>
          <w:rFonts w:cs="Palatino Linotype"/>
          <w:szCs w:val="22"/>
          <w:lang w:bidi="he-IL"/>
        </w:rPr>
        <w:t>(22, 16-18)</w:t>
      </w:r>
      <w:r>
        <w:rPr>
          <w:rStyle w:val="a6"/>
          <w:rFonts w:eastAsiaTheme="majorEastAsia" w:cs="Palatino Linotype"/>
          <w:szCs w:val="22"/>
          <w:lang w:bidi="he-IL"/>
        </w:rPr>
        <w:footnoteReference w:id="3"/>
      </w:r>
      <w:r w:rsidRPr="004966F5">
        <w:rPr>
          <w:rFonts w:cs="Palatino Linotype"/>
          <w:szCs w:val="22"/>
          <w:lang w:bidi="he-IL"/>
        </w:rPr>
        <w:t>.</w:t>
      </w:r>
      <w:r>
        <w:rPr>
          <w:rFonts w:cs="Palatino Linotype"/>
          <w:i/>
          <w:szCs w:val="22"/>
          <w:lang w:bidi="he-IL"/>
        </w:rPr>
        <w:t xml:space="preserve"> </w:t>
      </w:r>
      <w:r>
        <w:rPr>
          <w:rFonts w:cs="Palatino Linotype"/>
          <w:szCs w:val="22"/>
          <w:lang w:bidi="he-IL"/>
        </w:rPr>
        <w:t xml:space="preserve">Το όρος Μορία, όπου ο Αβραάμ έπρεπε να θυσιάσει το μονογενή του υιό –κάτι που ο Θεός απέτρεψε την τελευταία στιγμή- (22, 2), ταυτίστηκε κατόπιν με το όρος του Ναού στην Ιερουσαλήμ, ενώ σύμφωνα με την ισλαμική παράδοση είναι η Κάμπα στη Μέκα. </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Στην αντιπαραβολή της Βίβλου με το Κοράνι, μείζονος σημασίας είναι ο Ισμαήλ, το παιδί που γέννησε ο Αβαράμ με την αιγύπτια δούλη του Άγαρ. Ενώ η ισραηλιτική παράδοση επικαλείται τη γραμμή Αβραάμ-</w:t>
      </w:r>
      <w:r w:rsidRPr="00E84E59">
        <w:rPr>
          <w:rFonts w:cs="Palatino Linotype"/>
          <w:b/>
          <w:szCs w:val="22"/>
          <w:lang w:bidi="he-IL"/>
        </w:rPr>
        <w:t>Ισαάκ</w:t>
      </w:r>
      <w:r>
        <w:rPr>
          <w:rFonts w:cs="Palatino Linotype"/>
          <w:szCs w:val="22"/>
          <w:lang w:bidi="he-IL"/>
        </w:rPr>
        <w:t>, η μουσουλμανική στηρίζεται στη γενεαλογία Αβραάμ-</w:t>
      </w:r>
      <w:r w:rsidRPr="00B324CE">
        <w:rPr>
          <w:rFonts w:cs="Palatino Linotype"/>
          <w:b/>
          <w:szCs w:val="22"/>
          <w:lang w:bidi="he-IL"/>
        </w:rPr>
        <w:t>Ισμαήλ.</w:t>
      </w:r>
      <w:r>
        <w:rPr>
          <w:rFonts w:cs="Palatino Linotype"/>
          <w:szCs w:val="22"/>
          <w:lang w:bidi="he-IL"/>
        </w:rPr>
        <w:t xml:space="preserve"> Η σύγκρουση ανάμεσα στις δύο γυναίκες, τη Σάρα και τη δούλη της, την Άγαρ, σχετίζεται με το ότι ο Ισμαήλ ως πρεσβύτερος δικαιούται τα πρωτοτόκια από τον Ισαάκ, αν και η άτεκνη Σάρα οδήγησε στον Αβραάμ τη δούλη της (Γεν. 16, 1-6). Και ο Ισμαήλ λαμβάνει τη θεϊκή επαγγελία για πολλούς απογόνους (16, 10): </w:t>
      </w:r>
      <w:r w:rsidRPr="004966F5">
        <w:rPr>
          <w:rFonts w:cs="Palatino Linotype"/>
          <w:i/>
          <w:szCs w:val="22"/>
          <w:lang w:bidi="he-IL"/>
        </w:rPr>
        <w:t>ἀνάστηθι λαβὲ τὸ παιδίον καὶ κράτησον τῇ χειρί σου αὐτό εἰς γὰρ ἔθνος μέγα ποιήσω αὐτόν</w:t>
      </w:r>
      <w:r>
        <w:rPr>
          <w:rFonts w:cs="Palatino Linotype"/>
          <w:szCs w:val="22"/>
          <w:lang w:bidi="he-IL"/>
        </w:rPr>
        <w:t xml:space="preserve"> (21, 18). Και σε αυτόν εκπληρώνεται η επαγγελία ότι ο Αβραάμ θα γίνει πατέρας </w:t>
      </w:r>
      <w:r w:rsidRPr="00C4690F">
        <w:rPr>
          <w:rFonts w:cs="Palatino Linotype"/>
          <w:b/>
          <w:i/>
          <w:szCs w:val="22"/>
          <w:lang w:bidi="he-IL"/>
        </w:rPr>
        <w:t>πολλών λαών</w:t>
      </w:r>
      <w:r>
        <w:rPr>
          <w:rFonts w:cs="Palatino Linotype"/>
          <w:szCs w:val="22"/>
          <w:lang w:bidi="he-IL"/>
        </w:rPr>
        <w:t>. Βέβαια ήδη στο Γεν. 21, 12 έχουμε την εξής οριοθέτηση:</w:t>
      </w:r>
      <w:r w:rsidRPr="004966F5">
        <w:rPr>
          <w:rFonts w:ascii="Arial" w:hAnsi="Arial" w:cs="Arial"/>
          <w:b/>
          <w:bCs/>
          <w:sz w:val="20"/>
          <w:szCs w:val="20"/>
          <w:lang w:bidi="he-IL"/>
        </w:rPr>
        <w:t xml:space="preserve"> </w:t>
      </w:r>
      <w:r w:rsidRPr="00E00166">
        <w:rPr>
          <w:rFonts w:cs="Arial"/>
          <w:b/>
          <w:bCs/>
          <w:i/>
          <w:szCs w:val="20"/>
          <w:lang w:bidi="he-IL"/>
        </w:rPr>
        <w:t>Αλλά ο Θεός του είπε: Μη λυπάσαι για το παιδί και τη δούλη σου. Κάνε ό,τι σου λέει η Σάρρα</w:t>
      </w:r>
      <w:r>
        <w:rPr>
          <w:rFonts w:cs="Arial"/>
          <w:b/>
          <w:bCs/>
          <w:i/>
          <w:szCs w:val="20"/>
          <w:lang w:bidi="he-IL"/>
        </w:rPr>
        <w:t>,</w:t>
      </w:r>
      <w:r w:rsidRPr="00E00166">
        <w:rPr>
          <w:rFonts w:cs="Arial"/>
          <w:b/>
          <w:bCs/>
          <w:i/>
          <w:szCs w:val="20"/>
          <w:lang w:bidi="he-IL"/>
        </w:rPr>
        <w:t xml:space="preserve"> γιατί από τον Ισαάκ θ’</w:t>
      </w:r>
      <w:r>
        <w:rPr>
          <w:rFonts w:cs="Arial"/>
          <w:b/>
          <w:bCs/>
          <w:i/>
          <w:szCs w:val="20"/>
          <w:lang w:bidi="he-IL"/>
        </w:rPr>
        <w:t xml:space="preserve"> </w:t>
      </w:r>
      <w:r w:rsidRPr="00E00166">
        <w:rPr>
          <w:rFonts w:cs="Arial"/>
          <w:b/>
          <w:bCs/>
          <w:i/>
          <w:szCs w:val="20"/>
          <w:lang w:bidi="he-IL"/>
        </w:rPr>
        <w:t>αποκτήσεις τους απογόνους σου</w:t>
      </w:r>
      <w:r>
        <w:rPr>
          <w:rStyle w:val="a6"/>
          <w:rFonts w:eastAsiaTheme="majorEastAsia" w:cs="Arial"/>
          <w:b/>
          <w:bCs/>
          <w:i/>
          <w:szCs w:val="20"/>
          <w:lang w:bidi="he-IL"/>
        </w:rPr>
        <w:footnoteReference w:id="4"/>
      </w:r>
      <w:r w:rsidRPr="00E00166">
        <w:rPr>
          <w:rFonts w:cs="Arial"/>
          <w:b/>
          <w:bCs/>
          <w:i/>
          <w:szCs w:val="20"/>
          <w:lang w:bidi="he-IL"/>
        </w:rPr>
        <w:t>.</w:t>
      </w:r>
      <w:r>
        <w:rPr>
          <w:rFonts w:ascii="Arial" w:hAnsi="Arial" w:cs="Arial"/>
          <w:b/>
          <w:bCs/>
          <w:sz w:val="20"/>
          <w:szCs w:val="20"/>
          <w:lang w:bidi="he-IL"/>
        </w:rPr>
        <w:t xml:space="preserve"> </w:t>
      </w:r>
      <w:r>
        <w:rPr>
          <w:rFonts w:cs="Palatino Linotype"/>
          <w:szCs w:val="22"/>
          <w:lang w:bidi="he-IL"/>
        </w:rPr>
        <w:t xml:space="preserve">Η Άγαρ και ο γιος της Ισμαήλ εξορίζονται από τον Αβραάμ κατόπιν απαίτησης της Σάρρας. Καταφεύγουν στην έρημο Φαράν στην κατεύθυνση προς την Αίγυπτο. Με την βοήθεια του αγγέλου επιβιώνουν, </w:t>
      </w:r>
      <w:r>
        <w:rPr>
          <w:rFonts w:cs="Palatino Linotype"/>
          <w:szCs w:val="22"/>
          <w:lang w:bidi="he-IL"/>
        </w:rPr>
        <w:lastRenderedPageBreak/>
        <w:t>ανακαλύπτοντας μία πηγή με νερό</w:t>
      </w:r>
      <w:r>
        <w:rPr>
          <w:rFonts w:cs="Palatino Linotype"/>
          <w:szCs w:val="22"/>
          <w:vertAlign w:val="superscript"/>
          <w:lang w:bidi="he-IL"/>
        </w:rPr>
        <w:t>113</w:t>
      </w:r>
      <w:r>
        <w:rPr>
          <w:rFonts w:cs="Palatino Linotype"/>
          <w:szCs w:val="22"/>
          <w:lang w:bidi="he-IL"/>
        </w:rPr>
        <w:t xml:space="preserve">. Ο Ισμαήλ νυμφεύεται μια Αιγύπτια (21, 8-21). Ενδιαφέρον έχει ο χαρακτηρισμός του: </w:t>
      </w:r>
      <w:r w:rsidRPr="00C4690F">
        <w:rPr>
          <w:rFonts w:cs="Palatino Linotype"/>
          <w:i/>
          <w:szCs w:val="22"/>
          <w:lang w:bidi="he-IL"/>
        </w:rPr>
        <w:t>θα βρίσκεται με τους πάντες σε διαμάχη, όπως μια άγρια όνος</w:t>
      </w:r>
      <w:r>
        <w:rPr>
          <w:rFonts w:cs="Palatino Linotype"/>
          <w:szCs w:val="22"/>
          <w:lang w:bidi="he-IL"/>
        </w:rPr>
        <w:t xml:space="preserve"> (16, 12). Στην έρημο γενάται μία ισχυρή φυλή, ξένη κι όμως συγγενής με τον Ισραήλ, αφού ο προπάτορας Ισμαήλ είναι παιδί του Αβραάμ. </w:t>
      </w:r>
    </w:p>
    <w:p w:rsidR="006D0821" w:rsidRDefault="006D0821" w:rsidP="006D0821">
      <w:pPr>
        <w:autoSpaceDE w:val="0"/>
        <w:autoSpaceDN w:val="0"/>
        <w:adjustRightInd w:val="0"/>
        <w:rPr>
          <w:rFonts w:cs="Palatino Linotype"/>
          <w:szCs w:val="22"/>
          <w:lang w:bidi="he-IL"/>
        </w:rPr>
      </w:pPr>
    </w:p>
    <w:p w:rsidR="006D0821" w:rsidRPr="00C4690F" w:rsidRDefault="006D0821" w:rsidP="006D0821">
      <w:pPr>
        <w:autoSpaceDE w:val="0"/>
        <w:autoSpaceDN w:val="0"/>
        <w:adjustRightInd w:val="0"/>
        <w:rPr>
          <w:rFonts w:cs="Palatino Linotype"/>
          <w:szCs w:val="22"/>
          <w:lang w:bidi="he-IL"/>
        </w:rPr>
      </w:pPr>
      <w:r>
        <w:rPr>
          <w:rFonts w:cs="Palatino Linotype"/>
          <w:szCs w:val="22"/>
          <w:lang w:bidi="he-IL"/>
        </w:rPr>
        <w:t xml:space="preserve">Εκτός της ιστορίας των </w:t>
      </w:r>
      <w:r w:rsidRPr="00C4690F">
        <w:rPr>
          <w:rFonts w:cs="Palatino Linotype"/>
          <w:caps/>
          <w:szCs w:val="22"/>
          <w:lang w:bidi="he-IL"/>
        </w:rPr>
        <w:t>π</w:t>
      </w:r>
      <w:r>
        <w:rPr>
          <w:rFonts w:cs="Palatino Linotype"/>
          <w:szCs w:val="22"/>
          <w:lang w:bidi="he-IL"/>
        </w:rPr>
        <w:t xml:space="preserve">ατριαρχών, ο Αβραάμ παραδόξως δε μνημονεύεται συχνά στους Προφήτες, στους Ψαλμούς και στη σοφιολογική γραμματεία. Όταν όμως αυτό συμβαίνει, αναφέρονται τα βασικά σημεία γι’ αυτόν, όπως π.χ. στον Ψ. 104 (105): </w:t>
      </w:r>
      <w:r w:rsidRPr="00C4690F">
        <w:rPr>
          <w:rFonts w:cs="Palatino Linotype"/>
          <w:i/>
          <w:szCs w:val="22"/>
          <w:lang w:bidi="he-IL"/>
        </w:rPr>
        <w:t>ο Ισραήλ είναι το σπέρμα (η γενεά του Αβραάμ</w:t>
      </w:r>
      <w:r>
        <w:rPr>
          <w:rFonts w:cs="Palatino Linotype"/>
          <w:szCs w:val="22"/>
          <w:lang w:bidi="he-IL"/>
        </w:rPr>
        <w:t xml:space="preserve"> (στ. 6), </w:t>
      </w:r>
      <w:r w:rsidRPr="00C4690F">
        <w:rPr>
          <w:rFonts w:cs="Palatino Linotype"/>
          <w:i/>
          <w:szCs w:val="22"/>
          <w:lang w:bidi="he-IL"/>
        </w:rPr>
        <w:t>ο Θεός θυμάται τη διαθήκη μαζί του, σε αυτόν που έδωσε ως κληρονομιά τη Χαναάν</w:t>
      </w:r>
      <w:r>
        <w:rPr>
          <w:rFonts w:cs="Palatino Linotype"/>
          <w:szCs w:val="22"/>
          <w:lang w:bidi="he-IL"/>
        </w:rPr>
        <w:t xml:space="preserve"> (7-11). Αυτή η επαγγελία εκπληρώνεται με την κατάληψη της γης από τον λαό του (42-45)</w:t>
      </w:r>
      <w:r>
        <w:rPr>
          <w:rFonts w:cs="Palatino Linotype"/>
          <w:szCs w:val="22"/>
          <w:vertAlign w:val="superscript"/>
          <w:lang w:bidi="he-IL"/>
        </w:rPr>
        <w:t>114</w:t>
      </w:r>
      <w:r>
        <w:rPr>
          <w:rFonts w:cs="Palatino Linotype"/>
          <w:szCs w:val="22"/>
          <w:lang w:bidi="he-IL"/>
        </w:rPr>
        <w:t>. Αντιθέτως στην ιουδαϊκή φιλολογία η οποία χρονολογείται μετά την Π.Δ. και της οποίας οι παραδόσεις είναι σημαντικές τόσο για την Κ.Δ. όσο και για το Κοράνι, εξαίρονται υπέρμετρα οι αξιομισθίες και οι αρετές του Αβραάμ. Ήδη στη Σοφ. Σιράχ 44, 19</w:t>
      </w:r>
      <w:r w:rsidRPr="00EC7EBF">
        <w:rPr>
          <w:rFonts w:cs="Palatino Linotype"/>
          <w:szCs w:val="22"/>
          <w:lang w:bidi="he-IL"/>
        </w:rPr>
        <w:t xml:space="preserve"> </w:t>
      </w:r>
      <w:r>
        <w:rPr>
          <w:rFonts w:cs="Palatino Linotype"/>
          <w:szCs w:val="22"/>
          <w:lang w:bidi="he-IL"/>
        </w:rPr>
        <w:t xml:space="preserve">αναφέρεται: </w:t>
      </w:r>
      <w:r w:rsidRPr="00C4690F">
        <w:rPr>
          <w:rFonts w:cs="Palatino Linotype"/>
          <w:i/>
          <w:szCs w:val="22"/>
          <w:lang w:bidi="he-IL"/>
        </w:rPr>
        <w:t>Ο Αβραάμ έγινε πατέρας πολλών εθνών και κανείς δεν τον έφτασε σε δόξα</w:t>
      </w:r>
      <w:r>
        <w:rPr>
          <w:rFonts w:cs="Palatino Linotype"/>
          <w:szCs w:val="22"/>
          <w:lang w:bidi="he-IL"/>
        </w:rPr>
        <w:t>. Σε όλα τα έργα του ήταν τέλειος (Ιωβηλ. 23, 10), χωρίς αμαρτίες, όπως ο Ισαάκ και ο Ιακώβ (Προσ. Μανασσή 8) κ.ο.κ.</w:t>
      </w:r>
      <w:r>
        <w:rPr>
          <w:rFonts w:cs="Palatino Linotype"/>
          <w:szCs w:val="22"/>
          <w:vertAlign w:val="superscript"/>
          <w:lang w:bidi="he-IL"/>
        </w:rPr>
        <w:t>115</w:t>
      </w:r>
      <w:r>
        <w:rPr>
          <w:rFonts w:cs="Palatino Linotype"/>
          <w:szCs w:val="22"/>
          <w:lang w:bidi="he-IL"/>
        </w:rPr>
        <w:t>. Αποτελούσε καύχημα να είναι κάποιος παιδί του Αβραάμ (Ψ. Σολ</w:t>
      </w:r>
      <w:r w:rsidRPr="00045380">
        <w:rPr>
          <w:rFonts w:cs="Palatino Linotype"/>
          <w:szCs w:val="22"/>
          <w:lang w:bidi="he-IL"/>
        </w:rPr>
        <w:t xml:space="preserve">. 9, 17 </w:t>
      </w:r>
      <w:r>
        <w:rPr>
          <w:rFonts w:cs="Palatino Linotype"/>
          <w:szCs w:val="22"/>
          <w:lang w:bidi="he-IL"/>
        </w:rPr>
        <w:t>κε</w:t>
      </w:r>
      <w:r w:rsidRPr="00045380">
        <w:rPr>
          <w:rFonts w:cs="Palatino Linotype"/>
          <w:szCs w:val="22"/>
          <w:lang w:bidi="he-IL"/>
        </w:rPr>
        <w:t>.</w:t>
      </w:r>
      <w:r>
        <w:rPr>
          <w:rFonts w:cs="Palatino Linotype"/>
          <w:szCs w:val="22"/>
          <w:vertAlign w:val="superscript"/>
          <w:lang w:bidi="he-IL"/>
        </w:rPr>
        <w:t>.</w:t>
      </w:r>
      <w:r w:rsidRPr="00045380">
        <w:rPr>
          <w:rFonts w:cs="Palatino Linotype"/>
          <w:szCs w:val="22"/>
          <w:lang w:bidi="he-IL"/>
        </w:rPr>
        <w:t xml:space="preserve"> </w:t>
      </w:r>
      <w:r>
        <w:rPr>
          <w:rFonts w:cs="Palatino Linotype"/>
          <w:szCs w:val="22"/>
          <w:lang w:bidi="he-IL"/>
        </w:rPr>
        <w:t>Γ</w:t>
      </w:r>
      <w:r w:rsidRPr="001033BC">
        <w:rPr>
          <w:rFonts w:cs="Palatino Linotype"/>
          <w:szCs w:val="22"/>
          <w:lang w:bidi="he-IL"/>
        </w:rPr>
        <w:t>’</w:t>
      </w:r>
      <w:r>
        <w:rPr>
          <w:rFonts w:cs="Palatino Linotype"/>
          <w:szCs w:val="22"/>
          <w:lang w:bidi="he-IL"/>
        </w:rPr>
        <w:t xml:space="preserve"> Μακ</w:t>
      </w:r>
      <w:r w:rsidRPr="001033BC">
        <w:rPr>
          <w:rFonts w:cs="Palatino Linotype"/>
          <w:szCs w:val="22"/>
          <w:lang w:bidi="he-IL"/>
        </w:rPr>
        <w:t xml:space="preserve">. </w:t>
      </w:r>
      <w:r>
        <w:rPr>
          <w:rFonts w:cs="Palatino Linotype"/>
          <w:szCs w:val="22"/>
          <w:lang w:bidi="he-IL"/>
        </w:rPr>
        <w:t>6, 3). Από αυτό το σημείο και εξής αναπτύσσεται η εντύπωση ότι ο Ισραήλ τελικά θα σωθεί χάριν του Αβραάμ (και των Πατέρων). Ως κριτήριο εξαίρεται η σωματική καταγωγή από τον Αβραάμ. Οι προσήλυτοι δεν έχουν κανένα μερίδιο στις αξιομισθίες του</w:t>
      </w:r>
      <w:r>
        <w:rPr>
          <w:rFonts w:cs="Palatino Linotype"/>
          <w:szCs w:val="22"/>
          <w:vertAlign w:val="superscript"/>
          <w:lang w:bidi="he-IL"/>
        </w:rPr>
        <w:t>116</w:t>
      </w:r>
      <w:r>
        <w:rPr>
          <w:rFonts w:cs="Palatino Linotype"/>
          <w:szCs w:val="22"/>
          <w:lang w:bidi="he-IL"/>
        </w:rPr>
        <w:t>. Οι προφήτες ψέγουν αυτή τη νοοτροπία. Έτσι ο Ιωάννης ο Βαπτιστής κηρύσσει</w:t>
      </w:r>
      <w:r w:rsidRPr="004B14C8">
        <w:rPr>
          <w:rFonts w:cs="Palatino Linotype"/>
          <w:szCs w:val="22"/>
          <w:lang w:bidi="he-IL"/>
        </w:rPr>
        <w:t xml:space="preserve">: </w:t>
      </w:r>
      <w:r w:rsidRPr="004B14C8">
        <w:rPr>
          <w:rFonts w:cs="Palatino Linotype"/>
          <w:i/>
          <w:lang w:bidi="he-IL"/>
        </w:rPr>
        <w:t xml:space="preserve">ποιήσατε οὖν καρποὺς ἀξίους τῆς μετανοίας καὶ μὴ ἄρξησθε λέγειν ἐν ἑαυτοῖς· πατέρα ἔχομεν τὸν Ἀβραάμ. λέγω γὰρ ὑμῖν ὅτι δύναται ὁ </w:t>
      </w:r>
      <w:r w:rsidRPr="004B14C8">
        <w:rPr>
          <w:rFonts w:cs="Palatino Linotype"/>
          <w:i/>
          <w:caps/>
          <w:lang w:bidi="he-IL"/>
        </w:rPr>
        <w:t>θ</w:t>
      </w:r>
      <w:r w:rsidRPr="004B14C8">
        <w:rPr>
          <w:rFonts w:cs="Palatino Linotype"/>
          <w:i/>
          <w:lang w:bidi="he-IL"/>
        </w:rPr>
        <w:t xml:space="preserve">εὸς ἐκ τῶν λίθων τούτων ἐγεῖραι τέκνα τῷ Ἀβραάμ </w:t>
      </w:r>
      <w:r w:rsidRPr="004B14C8">
        <w:rPr>
          <w:rFonts w:cs="Palatino Linotype"/>
          <w:lang w:bidi="he-IL"/>
        </w:rPr>
        <w:t>(Λκ</w:t>
      </w:r>
      <w:r w:rsidRPr="00C647CE">
        <w:rPr>
          <w:rFonts w:cs="Palatino Linotype"/>
          <w:lang w:bidi="he-IL"/>
        </w:rPr>
        <w:t xml:space="preserve">. 3, 8). </w:t>
      </w:r>
      <w:r>
        <w:rPr>
          <w:rFonts w:cs="Palatino Linotype"/>
          <w:lang w:bidi="he-IL"/>
        </w:rPr>
        <w:t xml:space="preserve">Και ο Ιησούς στο Ιω. 8, 30-47 ασκεί οξεία κριτική σε αυτήν την ψεύτικη πεποίθηση. Η καταγωγή από τον </w:t>
      </w:r>
      <w:r w:rsidRPr="001033BC">
        <w:rPr>
          <w:rFonts w:cs="Palatino Linotype"/>
          <w:lang w:bidi="he-IL"/>
        </w:rPr>
        <w:t>Αβραάμ</w:t>
      </w:r>
      <w:r>
        <w:rPr>
          <w:rFonts w:cs="Palatino Linotype"/>
          <w:lang w:bidi="he-IL"/>
        </w:rPr>
        <w:t xml:space="preserve"> πρέπει να αποδεικνύεται με έργα, κάτι που</w:t>
      </w:r>
      <w:r w:rsidRPr="001033BC">
        <w:rPr>
          <w:rFonts w:cs="Palatino Linotype"/>
          <w:lang w:bidi="he-IL"/>
        </w:rPr>
        <w:t xml:space="preserve"> </w:t>
      </w:r>
      <w:r>
        <w:rPr>
          <w:rFonts w:cs="Palatino Linotype"/>
          <w:lang w:bidi="he-IL"/>
        </w:rPr>
        <w:t>διακηρύσσουν κ</w:t>
      </w:r>
      <w:r w:rsidRPr="001033BC">
        <w:rPr>
          <w:rFonts w:cs="Palatino Linotype"/>
          <w:lang w:bidi="he-IL"/>
        </w:rPr>
        <w:t>αι οι ρα</w:t>
      </w:r>
      <w:r>
        <w:rPr>
          <w:rFonts w:cs="Palatino Linotype"/>
          <w:lang w:bidi="he-IL"/>
        </w:rPr>
        <w:t>ββίνοι</w:t>
      </w:r>
      <w:r>
        <w:rPr>
          <w:rFonts w:cs="Palatino Linotype"/>
          <w:vertAlign w:val="superscript"/>
          <w:lang w:bidi="he-IL"/>
        </w:rPr>
        <w:t>117</w:t>
      </w:r>
      <w:r w:rsidRPr="001033BC">
        <w:rPr>
          <w:rFonts w:cs="Palatino Linotype"/>
          <w:lang w:bidi="he-IL"/>
        </w:rPr>
        <w:t>.</w:t>
      </w:r>
      <w:r>
        <w:rPr>
          <w:rFonts w:cs="Palatino Linotype"/>
          <w:lang w:bidi="he-IL"/>
        </w:rPr>
        <w:t xml:space="preserve">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Στον Ιουδαϊσμό αρχίζουν να κυκλοφορούνται λεπτομερείς ιστορίες για τη μεταστροφή του Αβραάμ από την ειδωλολατρία στην προσκύνηση του ενός αληθινού Θεού, από τον πολυθεϊσμό στο μονοθεϊσμό. Ό</w:t>
      </w:r>
      <w:r w:rsidRPr="006B4B3B">
        <w:rPr>
          <w:rFonts w:cs="Palatino Linotype"/>
          <w:lang w:bidi="he-IL"/>
        </w:rPr>
        <w:t>,</w:t>
      </w:r>
      <w:r>
        <w:rPr>
          <w:rFonts w:cs="Palatino Linotype"/>
          <w:lang w:bidi="he-IL"/>
        </w:rPr>
        <w:t>τι</w:t>
      </w:r>
      <w:r w:rsidRPr="006B4B3B">
        <w:rPr>
          <w:rFonts w:cs="Palatino Linotype"/>
          <w:lang w:bidi="he-IL"/>
        </w:rPr>
        <w:t xml:space="preserve"> </w:t>
      </w:r>
      <w:r>
        <w:rPr>
          <w:rFonts w:cs="Palatino Linotype"/>
          <w:lang w:bidi="he-IL"/>
        </w:rPr>
        <w:t>υπαινίσσεται</w:t>
      </w:r>
      <w:r w:rsidRPr="006B4B3B">
        <w:rPr>
          <w:rFonts w:cs="Palatino Linotype"/>
          <w:lang w:bidi="he-IL"/>
        </w:rPr>
        <w:t xml:space="preserve"> </w:t>
      </w:r>
      <w:r>
        <w:rPr>
          <w:rFonts w:cs="Palatino Linotype"/>
          <w:lang w:bidi="he-IL"/>
        </w:rPr>
        <w:t>η</w:t>
      </w:r>
      <w:r w:rsidRPr="006B4B3B">
        <w:rPr>
          <w:rFonts w:cs="Palatino Linotype"/>
          <w:lang w:bidi="he-IL"/>
        </w:rPr>
        <w:t xml:space="preserve"> </w:t>
      </w:r>
      <w:r>
        <w:rPr>
          <w:rFonts w:cs="Palatino Linotype"/>
          <w:lang w:bidi="he-IL"/>
        </w:rPr>
        <w:t>Π</w:t>
      </w:r>
      <w:r w:rsidRPr="006B4B3B">
        <w:rPr>
          <w:rFonts w:cs="Palatino Linotype"/>
          <w:lang w:bidi="he-IL"/>
        </w:rPr>
        <w:t>.</w:t>
      </w:r>
      <w:r>
        <w:rPr>
          <w:rFonts w:cs="Palatino Linotype"/>
          <w:lang w:bidi="he-IL"/>
        </w:rPr>
        <w:t>Δ</w:t>
      </w:r>
      <w:r w:rsidRPr="006B4B3B">
        <w:rPr>
          <w:rFonts w:cs="Palatino Linotype"/>
          <w:lang w:bidi="he-IL"/>
        </w:rPr>
        <w:t>.</w:t>
      </w:r>
      <w:r>
        <w:rPr>
          <w:rFonts w:cs="Palatino Linotype"/>
          <w:lang w:bidi="he-IL"/>
        </w:rPr>
        <w:t xml:space="preserve"> τώρα γίνεται αντικείμενο της ανατολίτικης αφηγηματολογίας. Με κάθε λεπτομέρεια ανακαλύπτονται τέτοιες ιστορίες στην </w:t>
      </w:r>
      <w:r w:rsidRPr="00755B2E">
        <w:rPr>
          <w:rFonts w:cs="Palatino Linotype"/>
          <w:i/>
          <w:lang w:bidi="he-IL"/>
        </w:rPr>
        <w:t>Αποκ. Αβραάμ</w:t>
      </w:r>
      <w:r w:rsidRPr="006B4B3B">
        <w:rPr>
          <w:rFonts w:cs="Palatino Linotype"/>
          <w:lang w:bidi="he-IL"/>
        </w:rPr>
        <w:t xml:space="preserve"> 1-8 </w:t>
      </w:r>
      <w:r>
        <w:rPr>
          <w:rFonts w:cs="Palatino Linotype"/>
          <w:lang w:bidi="he-IL"/>
        </w:rPr>
        <w:t>και</w:t>
      </w:r>
      <w:r w:rsidRPr="006B4B3B">
        <w:rPr>
          <w:rFonts w:cs="Palatino Linotype"/>
          <w:lang w:bidi="he-IL"/>
        </w:rPr>
        <w:t xml:space="preserve"> </w:t>
      </w:r>
      <w:r>
        <w:rPr>
          <w:rFonts w:cs="Palatino Linotype"/>
          <w:lang w:bidi="he-IL"/>
        </w:rPr>
        <w:t>στο</w:t>
      </w:r>
      <w:r w:rsidRPr="006B4B3B">
        <w:rPr>
          <w:rFonts w:cs="Palatino Linotype"/>
          <w:lang w:bidi="he-IL"/>
        </w:rPr>
        <w:t xml:space="preserve"> </w:t>
      </w:r>
      <w:r w:rsidRPr="00755B2E">
        <w:rPr>
          <w:rFonts w:cs="Palatino Linotype"/>
          <w:i/>
          <w:lang w:val="en-US" w:bidi="he-IL"/>
        </w:rPr>
        <w:t>Midrasch</w:t>
      </w:r>
      <w:r w:rsidRPr="00755B2E">
        <w:rPr>
          <w:rFonts w:cs="Palatino Linotype"/>
          <w:i/>
          <w:lang w:bidi="he-IL"/>
        </w:rPr>
        <w:t xml:space="preserve"> </w:t>
      </w:r>
      <w:r w:rsidRPr="00755B2E">
        <w:rPr>
          <w:rFonts w:cs="Palatino Linotype"/>
          <w:i/>
          <w:lang w:val="en-US" w:bidi="he-IL"/>
        </w:rPr>
        <w:t>Bereschit</w:t>
      </w:r>
      <w:r w:rsidRPr="00755B2E">
        <w:rPr>
          <w:rFonts w:cs="Palatino Linotype"/>
          <w:i/>
          <w:lang w:bidi="he-IL"/>
        </w:rPr>
        <w:t xml:space="preserve"> </w:t>
      </w:r>
      <w:r w:rsidRPr="00755B2E">
        <w:rPr>
          <w:rFonts w:cs="Palatino Linotype"/>
          <w:i/>
          <w:lang w:val="en-US" w:bidi="he-IL"/>
        </w:rPr>
        <w:t>Rabba</w:t>
      </w:r>
      <w:r w:rsidRPr="006B4B3B">
        <w:rPr>
          <w:rFonts w:cs="Palatino Linotype"/>
          <w:lang w:bidi="he-IL"/>
        </w:rPr>
        <w:t xml:space="preserve"> </w:t>
      </w:r>
      <w:r>
        <w:rPr>
          <w:rFonts w:cs="Palatino Linotype"/>
          <w:lang w:bidi="he-IL"/>
        </w:rPr>
        <w:t>στο</w:t>
      </w:r>
      <w:r w:rsidRPr="006B4B3B">
        <w:rPr>
          <w:rFonts w:cs="Palatino Linotype"/>
          <w:lang w:bidi="he-IL"/>
        </w:rPr>
        <w:t xml:space="preserve"> </w:t>
      </w:r>
      <w:r>
        <w:rPr>
          <w:rFonts w:cs="Palatino Linotype"/>
          <w:lang w:bidi="he-IL"/>
        </w:rPr>
        <w:t>Γεν</w:t>
      </w:r>
      <w:r w:rsidRPr="006B4B3B">
        <w:rPr>
          <w:rFonts w:cs="Palatino Linotype"/>
          <w:lang w:bidi="he-IL"/>
        </w:rPr>
        <w:t>. 1</w:t>
      </w:r>
      <w:r>
        <w:rPr>
          <w:rFonts w:cs="Palatino Linotype"/>
          <w:lang w:bidi="he-IL"/>
        </w:rPr>
        <w:t>1, 28</w:t>
      </w:r>
      <w:r>
        <w:rPr>
          <w:rFonts w:cs="Palatino Linotype"/>
          <w:vertAlign w:val="superscript"/>
          <w:lang w:bidi="he-IL"/>
        </w:rPr>
        <w:t>118</w:t>
      </w:r>
      <w:r>
        <w:rPr>
          <w:rFonts w:cs="Palatino Linotype"/>
          <w:lang w:bidi="he-IL"/>
        </w:rPr>
        <w:t xml:space="preserve">, οι οποίες, όπως θα διαπιστώσουμε, είναι υψίστης σπουδαιότητας για το Κοράνι. Σύμφωνα με αυτές, ο Θάρα, ο πατέρας του Αβραάμ, ήταν ζηλωτής ειδωλολάτρης. Κατασκεύαζε μάλιστα ο ίδιος ξόανα. Ο Αβραάμ έφτασε στη γνώση του πραγματικού </w:t>
      </w:r>
      <w:r w:rsidRPr="00755B2E">
        <w:rPr>
          <w:rFonts w:cs="Palatino Linotype"/>
          <w:caps/>
          <w:lang w:bidi="he-IL"/>
        </w:rPr>
        <w:t>θ</w:t>
      </w:r>
      <w:r>
        <w:rPr>
          <w:rFonts w:cs="Palatino Linotype"/>
          <w:lang w:bidi="he-IL"/>
        </w:rPr>
        <w:t>εού μέσω της φυσικής θεολογίας (μέσω της θεωρίας της αρμονίας του Σύμπαντος που λογικά οδηγεί στον ποιητή της). Προκύπτει</w:t>
      </w:r>
      <w:r w:rsidRPr="00045380">
        <w:rPr>
          <w:rFonts w:cs="Palatino Linotype"/>
          <w:lang w:bidi="he-IL"/>
        </w:rPr>
        <w:t xml:space="preserve"> </w:t>
      </w:r>
      <w:r>
        <w:rPr>
          <w:rFonts w:cs="Palatino Linotype"/>
          <w:lang w:bidi="he-IL"/>
        </w:rPr>
        <w:t>έτσι στην οικογένεια σχίσμα:</w:t>
      </w:r>
      <w:r w:rsidRPr="00045380">
        <w:rPr>
          <w:rFonts w:cs="Palatino Linotype"/>
          <w:lang w:bidi="he-IL"/>
        </w:rPr>
        <w:t xml:space="preserve"> </w:t>
      </w:r>
      <w:r>
        <w:rPr>
          <w:rFonts w:cs="Palatino Linotype"/>
          <w:lang w:bidi="he-IL"/>
        </w:rPr>
        <w:t xml:space="preserve">Ο Αβραάμ προσπαθεί να πείσει τον πατέρα του υπέρ του μονοθεϊσμού μέσω λογικών επιχειρημάτων: </w:t>
      </w:r>
      <w:r w:rsidRPr="00755B2E">
        <w:rPr>
          <w:rFonts w:cs="Palatino Linotype"/>
          <w:i/>
          <w:lang w:bidi="he-IL"/>
        </w:rPr>
        <w:t>ο Θεός είναι ασύγκριτα σπουδαιότερος από τη φωτιά, το νερό, τον ήλιο, τη σελήνη και τα αστέρια</w:t>
      </w:r>
      <w:r>
        <w:rPr>
          <w:rFonts w:cs="Palatino Linotype"/>
          <w:lang w:bidi="he-IL"/>
        </w:rPr>
        <w:t>. Ένεκα αυτού, ο Θάρα ρίχνει τον Αβραάμ στη φωτιά, από την οποία όμως εκείνος θαυματουργικά σώζεται</w:t>
      </w:r>
      <w:r>
        <w:rPr>
          <w:rFonts w:cs="Palatino Linotype"/>
          <w:vertAlign w:val="superscript"/>
          <w:lang w:bidi="he-IL"/>
        </w:rPr>
        <w:t>119</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Στην</w:t>
      </w:r>
      <w:r w:rsidRPr="006B4B3B">
        <w:rPr>
          <w:rFonts w:cs="Palatino Linotype"/>
          <w:lang w:bidi="he-IL"/>
        </w:rPr>
        <w:t xml:space="preserve"> </w:t>
      </w:r>
      <w:r>
        <w:rPr>
          <w:rFonts w:cs="Palatino Linotype"/>
          <w:lang w:bidi="he-IL"/>
        </w:rPr>
        <w:t>Κ</w:t>
      </w:r>
      <w:r w:rsidRPr="006B4B3B">
        <w:rPr>
          <w:rFonts w:cs="Palatino Linotype"/>
          <w:lang w:bidi="he-IL"/>
        </w:rPr>
        <w:t>.</w:t>
      </w:r>
      <w:r>
        <w:rPr>
          <w:rFonts w:cs="Palatino Linotype"/>
          <w:lang w:bidi="he-IL"/>
        </w:rPr>
        <w:t xml:space="preserve">Δ. αναγνωρίζεται η σημασία του Αβραάμ στην ιστορία της θείας Οικονομίας. Ο Ιησούς ομιλεί για τον Θεό του </w:t>
      </w:r>
      <w:r w:rsidRPr="00755B2E">
        <w:rPr>
          <w:rFonts w:cs="Palatino Linotype"/>
          <w:i/>
          <w:lang w:bidi="he-IL"/>
        </w:rPr>
        <w:t>Αβραάμ,</w:t>
      </w:r>
      <w:r>
        <w:rPr>
          <w:rFonts w:cs="Palatino Linotype"/>
          <w:i/>
          <w:lang w:bidi="he-IL"/>
        </w:rPr>
        <w:t xml:space="preserve"> του</w:t>
      </w:r>
      <w:r w:rsidRPr="00755B2E">
        <w:rPr>
          <w:rFonts w:cs="Palatino Linotype"/>
          <w:i/>
          <w:lang w:bidi="he-IL"/>
        </w:rPr>
        <w:t xml:space="preserve"> Ισαάκ και </w:t>
      </w:r>
      <w:r>
        <w:rPr>
          <w:rFonts w:cs="Palatino Linotype"/>
          <w:i/>
          <w:lang w:bidi="he-IL"/>
        </w:rPr>
        <w:t xml:space="preserve">του </w:t>
      </w:r>
      <w:r w:rsidRPr="00755B2E">
        <w:rPr>
          <w:rFonts w:cs="Palatino Linotype"/>
          <w:i/>
          <w:lang w:bidi="he-IL"/>
        </w:rPr>
        <w:t>Ιακώβ</w:t>
      </w:r>
      <w:r>
        <w:rPr>
          <w:rFonts w:cs="Palatino Linotype"/>
          <w:lang w:bidi="he-IL"/>
        </w:rPr>
        <w:t xml:space="preserve"> (Μκ. 12, 26). Το να παρακάθεσαι με αυτόν στην ίδια τράπεζα στη Βασιλεία των Ουρανών σημαίνει ότι έχεις κληρονομήσει </w:t>
      </w:r>
      <w:r w:rsidRPr="001F5CC4">
        <w:rPr>
          <w:rFonts w:cs="Palatino Linotype"/>
          <w:i/>
          <w:lang w:bidi="he-IL"/>
        </w:rPr>
        <w:t>αιώνια ζωή</w:t>
      </w:r>
      <w:r>
        <w:rPr>
          <w:rFonts w:cs="Palatino Linotype"/>
          <w:lang w:bidi="he-IL"/>
        </w:rPr>
        <w:t xml:space="preserve"> (Μτ. 8, 11 κ.παρ.). Στο συγκεκριμένο Πατριάρχη έχει τις ρίζες του το ελαιόδεντρο (Ρωμ. 11, 18: </w:t>
      </w:r>
      <w:r w:rsidRPr="001F5CC4">
        <w:rPr>
          <w:rFonts w:cs="Palatino Linotype"/>
          <w:i/>
          <w:lang w:bidi="he-IL"/>
        </w:rPr>
        <w:t>μὴ κατακαυχῶ τῶν κλάδων· εἰ δὲ κατακαυχᾶσαι οὐ σὺ τὴν ῥίζαν βαστάζεις ἀλλὰ ἡ ῥίζα σέ</w:t>
      </w:r>
      <w:r w:rsidRPr="005B3ED0">
        <w:rPr>
          <w:rFonts w:cs="Palatino Linotype"/>
          <w:szCs w:val="22"/>
          <w:lang w:bidi="he-IL"/>
        </w:rPr>
        <w:t>)</w:t>
      </w:r>
      <w:r>
        <w:rPr>
          <w:rFonts w:cs="Palatino Linotype"/>
          <w:lang w:bidi="he-IL"/>
        </w:rPr>
        <w:t>. Πάρα ταύτα προσδιορίζεται εκ νέου</w:t>
      </w:r>
      <w:r w:rsidRPr="002A3C75">
        <w:rPr>
          <w:rFonts w:cs="Palatino Linotype"/>
          <w:lang w:bidi="he-IL"/>
        </w:rPr>
        <w:t xml:space="preserve"> </w:t>
      </w:r>
      <w:r>
        <w:rPr>
          <w:rFonts w:cs="Palatino Linotype"/>
          <w:lang w:bidi="he-IL"/>
        </w:rPr>
        <w:t>η συγγένεια με τον Αβραάμ. Επί τη βάσει της προφητικής κριτικής, διακηρύσσεται στην Κ.Δ. η δυνατότητα της απόκτησής της ακόμα και για τους μη Ιουδαίους, τους εθνικούς, αρκεί αυτοί να μετανοούν και να πιστεύουν. Έτσι τα έθνη, «οι Έλληνες» καταφθάνουν από την Ανατολή και τη Δύση για να καθήσουν στο ίδιο τραπέζι με τους πατριάρχες. Η αποκοπή των κλάδων από την ελιά για να μπολιαστούν τα άγρια, συμβολίζει ότι και οι ειδωλολάτρες θα αποκτήσουν την υιότητα του Αβραάμ. Αντιθέτως  τα εκ γενετής τέκνα είναι δυνατόν να τη χάσουν, καθώς ζεις όταν παραμένεις κλάδος της ελιάς.</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Στη συνάφεια της διδασκαλίας περί δικαιώσεως ο Παύλος αναφέρει ότι η πίστη/εμπιστοσύνη του Αβραάμ ότι του λογίστηκε ως δικαιοσύνη</w:t>
      </w:r>
      <w:r>
        <w:rPr>
          <w:rFonts w:cs="Palatino Linotype"/>
          <w:vertAlign w:val="superscript"/>
          <w:lang w:bidi="he-IL"/>
        </w:rPr>
        <w:t>.</w:t>
      </w:r>
      <w:r>
        <w:rPr>
          <w:rFonts w:cs="Palatino Linotype"/>
          <w:lang w:bidi="he-IL"/>
        </w:rPr>
        <w:t xml:space="preserve"> ο Θεός δηλ. τον αναγνώρισε δίκαιο (Ρωμ. 4, 3)1</w:t>
      </w:r>
      <w:r>
        <w:rPr>
          <w:rFonts w:cs="Palatino Linotype"/>
          <w:vertAlign w:val="superscript"/>
          <w:lang w:bidi="he-IL"/>
        </w:rPr>
        <w:t>20</w:t>
      </w:r>
      <w:r>
        <w:rPr>
          <w:rFonts w:cs="Palatino Linotype"/>
          <w:lang w:bidi="he-IL"/>
        </w:rPr>
        <w:t xml:space="preserve">. Αυτή η </w:t>
      </w:r>
      <w:r>
        <w:rPr>
          <w:rFonts w:cs="Palatino Linotype"/>
          <w:lang w:bidi="he-IL"/>
        </w:rPr>
        <w:lastRenderedPageBreak/>
        <w:t>πίστη αναφέρεται στην επαγγελία ότι θα μπορούσε να αποκτήσει απογόνους ακόμη και σε μεγάλη ηλικία. Ο Πατριάρχης πίστευε στον Θεό της Δημιουργίας, ο οποίος ζωοποιεί τους νεκρούς και διά του λόγου Του μεταβάλλει τα μη όντα σε όντα. Με αυτόν τον τρόπο, σύμφωνα με τον Παύλο, προτύπωσε την πίστη στον ένα Θεό, ο οποίος ως Κτίστης νίκησε τον θάνατο και ανέστησε τον Κύριό μας Ιησού Χριστό εκ των νεκρών. Πρόκειται για την πίστη, την απόλυτη εμπιστοσύνη ότι ο Θεός θα εκπληρώσει την υπόσχεσή Του. Υπό αυτό το πρίσμα, σύμφωνα με τον Παύλο η υιότητα εκ του Αβραάμ</w:t>
      </w:r>
      <w:r w:rsidRPr="00114188">
        <w:rPr>
          <w:rFonts w:cs="Palatino Linotype"/>
          <w:lang w:bidi="he-IL"/>
        </w:rPr>
        <w:t xml:space="preserve"> </w:t>
      </w:r>
      <w:r>
        <w:rPr>
          <w:rFonts w:cs="Palatino Linotype"/>
          <w:lang w:bidi="he-IL"/>
        </w:rPr>
        <w:t>πρέπει να ερμηνευτεί με καινούργιο τρόπο. Παιδιά του Αβραάμ είναι όλοι όσοι εκ των Ιουδαίων και των Ελλήνων ακολουθούν τα ίχνη της πίστης του Πατριάρχη, αυτοί που πιστεύουν όπως εκείνος πίστεψε. Έτσι για τον Απόστολο των Εθνών τέκνα του Αβραάμ</w:t>
      </w:r>
      <w:r>
        <w:rPr>
          <w:rFonts w:cs="Palatino Linotype"/>
          <w:vertAlign w:val="superscript"/>
          <w:lang w:bidi="he-IL"/>
        </w:rPr>
        <w:t>121</w:t>
      </w:r>
      <w:r>
        <w:rPr>
          <w:rFonts w:cs="Palatino Linotype"/>
          <w:lang w:bidi="he-IL"/>
        </w:rPr>
        <w:t xml:space="preserve"> είναι πλέον οι Ιουδαιοχριστιανοί </w:t>
      </w:r>
      <w:r w:rsidRPr="002A3C75">
        <w:rPr>
          <w:rFonts w:cs="Palatino Linotype"/>
          <w:b/>
          <w:lang w:bidi="he-IL"/>
        </w:rPr>
        <w:t>και</w:t>
      </w:r>
      <w:r>
        <w:rPr>
          <w:rFonts w:cs="Palatino Linotype"/>
          <w:lang w:bidi="he-IL"/>
        </w:rPr>
        <w:t xml:space="preserve"> οι </w:t>
      </w:r>
      <w:r w:rsidRPr="00DF7BC7">
        <w:rPr>
          <w:rFonts w:cs="Palatino Linotype"/>
          <w:caps/>
          <w:lang w:bidi="he-IL"/>
        </w:rPr>
        <w:t>ε</w:t>
      </w:r>
      <w:r>
        <w:rPr>
          <w:rFonts w:cs="Palatino Linotype"/>
          <w:lang w:bidi="he-IL"/>
        </w:rPr>
        <w:t xml:space="preserve">θνικοχριστιανοί. Σύμφωνα με το Γαλ. 3, 16, το κατεξοχήν σπέρμα/ο γόνος του Αβραάμ, διά του οποίου ευλογούνται τα έθνη, είναι ο Ι. Χριστός.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Είναι ενδιαφέρον ότι ο Παύλος αναφέρεται στα δύο σωματικά παιδιά του Αβραάμ: στον Ισαάκ ως τον υιό της ελευθέρας Σάρας και στον Ισμαήλ ως το παιδί της δούλης Άγαρ (Γαλ. 4, 21-31). Ο ένας είναι ελεύθερος και ο άλλος σκλάβος. Αν και μέσω μιας τολμηρής αλληγορικής ερμηνείας της Γραφής μνημονεύει την Αραβία (στ. 25), δε συσχετίζει τον Ισμαήλ με τους Άραβες αλλά με τους Ιουδαίους. Οι τελευταίοι αρνούμενοι το Ευαγγέλιο και εμμένοντας στο Νόμο θεωρούνται σκλάβοι: </w:t>
      </w:r>
      <w:r w:rsidRPr="000213D2">
        <w:rPr>
          <w:rFonts w:cs="Palatino Linotype"/>
          <w:i/>
          <w:lang w:bidi="he-IL"/>
        </w:rPr>
        <w:t>ὑμεῖς δέ, ἀδελφοί, κατὰ Ἰσαὰκ ἐπαγγελίας τέκνα ἐστέ.</w:t>
      </w:r>
      <w:r>
        <w:rPr>
          <w:rFonts w:cs="Palatino Linotype"/>
          <w:i/>
          <w:lang w:bidi="he-IL"/>
        </w:rPr>
        <w:t xml:space="preserve"> </w:t>
      </w:r>
      <w:r w:rsidRPr="000213D2">
        <w:rPr>
          <w:rFonts w:cs="Arial"/>
          <w:i/>
          <w:szCs w:val="20"/>
          <w:lang w:bidi="he-IL"/>
        </w:rPr>
        <w:t xml:space="preserve">[...] </w:t>
      </w:r>
      <w:r w:rsidRPr="005B3ED0">
        <w:rPr>
          <w:rFonts w:cs="Palatino Linotype"/>
          <w:i/>
          <w:caps/>
          <w:lang w:bidi="he-IL"/>
        </w:rPr>
        <w:t>δ</w:t>
      </w:r>
      <w:r w:rsidRPr="000213D2">
        <w:rPr>
          <w:rFonts w:cs="Palatino Linotype"/>
          <w:i/>
          <w:lang w:bidi="he-IL"/>
        </w:rPr>
        <w:t>ιό, ἀδελφοί, οὐκ ἐσμὲν παιδίσκης τέκνα ἀλλὰ τῆς ἐλευθέρας</w:t>
      </w:r>
      <w:r>
        <w:rPr>
          <w:rFonts w:cs="Palatino Linotype"/>
          <w:i/>
          <w:lang w:bidi="he-IL"/>
        </w:rPr>
        <w:t xml:space="preserve"> </w:t>
      </w:r>
      <w:r>
        <w:rPr>
          <w:rFonts w:cs="Palatino Linotype"/>
          <w:lang w:bidi="he-IL"/>
        </w:rPr>
        <w:t xml:space="preserve">(28 και 31). Η θυσία του Ισαάκ δε μνημονεύεται από τον Παύλο σε αντίθεση προς την </w:t>
      </w:r>
      <w:r w:rsidRPr="00114188">
        <w:rPr>
          <w:rFonts w:cs="Palatino Linotype"/>
          <w:i/>
          <w:lang w:bidi="he-IL"/>
        </w:rPr>
        <w:t>Καθολική Επιστολή Ιακώβου</w:t>
      </w:r>
      <w:r>
        <w:rPr>
          <w:rFonts w:cs="Palatino Linotype"/>
          <w:lang w:bidi="he-IL"/>
        </w:rPr>
        <w:t xml:space="preserve">. Σύμφωνα μάλιστα με αυτή την επιστολή, αυτή η θυσία εκτιμάται ως αξιομισθία: </w:t>
      </w:r>
      <w:r w:rsidRPr="00FB2389">
        <w:rPr>
          <w:rFonts w:cs="Palatino Linotype"/>
          <w:i/>
          <w:lang w:bidi="he-IL"/>
        </w:rPr>
        <w:t>Ἀβραὰμ ὁ πατὴρ ἡμῶν οὐκ ἐξ ἔργων ἐδικαιώθη ἀνενέγκας Ἰσαὰκ τὸν υἱὸν αὐτοῦ ἐπὶ τὸ θυσιαστήριον</w:t>
      </w:r>
      <w:r>
        <w:rPr>
          <w:rFonts w:cs="Palatino Linotype"/>
          <w:i/>
          <w:lang w:bidi="he-IL"/>
        </w:rPr>
        <w:t xml:space="preserve">. </w:t>
      </w:r>
      <w:r>
        <w:rPr>
          <w:rFonts w:cs="Palatino Linotype"/>
          <w:lang w:bidi="he-IL"/>
        </w:rPr>
        <w:t xml:space="preserve"> (2, 21).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Ερχόμαστε τώρα στο Κοράνι. Η σημασία του Αβραάμ για το Ισλάμ ήδη αποδεικνύεται από το ότι ονομάζεται η θρησκεία του Αβραάμ: </w:t>
      </w:r>
      <w:r w:rsidRPr="005C1F3D">
        <w:rPr>
          <w:rFonts w:cs="Palatino Linotype"/>
          <w:i/>
          <w:lang w:bidi="he-IL"/>
        </w:rPr>
        <w:t>εκείνος είναι που σας έχει διαλέξει και δεν έχει επιβάλει δυσκολίες στη θρησκεία (</w:t>
      </w:r>
      <w:r w:rsidRPr="005C1F3D">
        <w:rPr>
          <w:rFonts w:cs="Palatino Linotype"/>
          <w:i/>
          <w:lang w:val="en-US" w:bidi="he-IL"/>
        </w:rPr>
        <w:t>din</w:t>
      </w:r>
      <w:r w:rsidRPr="005C1F3D">
        <w:rPr>
          <w:rFonts w:cs="Palatino Linotype"/>
          <w:i/>
          <w:lang w:bidi="he-IL"/>
        </w:rPr>
        <w:t>) σας. Είναι η λατρεία (</w:t>
      </w:r>
      <w:r w:rsidRPr="005C1F3D">
        <w:rPr>
          <w:rFonts w:cs="Palatino Linotype"/>
          <w:i/>
          <w:lang w:val="en-US" w:bidi="he-IL"/>
        </w:rPr>
        <w:t>milla</w:t>
      </w:r>
      <w:r w:rsidRPr="005C1F3D">
        <w:rPr>
          <w:rFonts w:cs="Palatino Linotype"/>
          <w:i/>
          <w:lang w:bidi="he-IL"/>
        </w:rPr>
        <w:t>)</w:t>
      </w:r>
      <w:r>
        <w:rPr>
          <w:rFonts w:cs="Palatino Linotype"/>
          <w:i/>
          <w:vertAlign w:val="superscript"/>
          <w:lang w:bidi="he-IL"/>
        </w:rPr>
        <w:t>122</w:t>
      </w:r>
      <w:r w:rsidRPr="005C1F3D">
        <w:rPr>
          <w:rFonts w:cs="Palatino Linotype"/>
          <w:i/>
          <w:lang w:bidi="he-IL"/>
        </w:rPr>
        <w:t xml:space="preserve"> του πατέρα σας Αβραάμ</w:t>
      </w:r>
      <w:r>
        <w:rPr>
          <w:rFonts w:cs="Palatino Linotype"/>
          <w:lang w:bidi="he-IL"/>
        </w:rPr>
        <w:t xml:space="preserve"> (Σούρα 22, 78). Η </w:t>
      </w:r>
      <w:r w:rsidRPr="00FB2389">
        <w:rPr>
          <w:rFonts w:cs="Palatino Linotype"/>
          <w:caps/>
          <w:lang w:bidi="he-IL"/>
        </w:rPr>
        <w:t>σ</w:t>
      </w:r>
      <w:r>
        <w:rPr>
          <w:rFonts w:cs="Palatino Linotype"/>
          <w:lang w:bidi="he-IL"/>
        </w:rPr>
        <w:t xml:space="preserve">ούρα 16, 123 επίσης διακηρύσσει: </w:t>
      </w:r>
      <w:r w:rsidRPr="009077B4">
        <w:rPr>
          <w:rFonts w:cs="Palatino Linotype"/>
          <w:i/>
          <w:lang w:bidi="he-IL"/>
        </w:rPr>
        <w:t>να ακολουθείς τη θρησκεία</w:t>
      </w:r>
      <w:r>
        <w:rPr>
          <w:rFonts w:cs="Palatino Linotype"/>
          <w:i/>
          <w:lang w:bidi="he-IL"/>
        </w:rPr>
        <w:t xml:space="preserve"> </w:t>
      </w:r>
      <w:r w:rsidRPr="005C1F3D">
        <w:rPr>
          <w:rFonts w:cs="Palatino Linotype"/>
          <w:i/>
          <w:lang w:bidi="he-IL"/>
        </w:rPr>
        <w:t>(</w:t>
      </w:r>
      <w:r w:rsidRPr="005C1F3D">
        <w:rPr>
          <w:rFonts w:cs="Palatino Linotype"/>
          <w:i/>
          <w:lang w:val="en-US" w:bidi="he-IL"/>
        </w:rPr>
        <w:t>milla</w:t>
      </w:r>
      <w:r w:rsidRPr="005C1F3D">
        <w:rPr>
          <w:rFonts w:cs="Palatino Linotype"/>
          <w:i/>
          <w:lang w:bidi="he-IL"/>
        </w:rPr>
        <w:t>)</w:t>
      </w:r>
      <w:r>
        <w:rPr>
          <w:rFonts w:cs="Palatino Linotype"/>
          <w:i/>
          <w:vertAlign w:val="superscript"/>
          <w:lang w:bidi="he-IL"/>
        </w:rPr>
        <w:t>122</w:t>
      </w:r>
      <w:r w:rsidRPr="009077B4">
        <w:rPr>
          <w:rFonts w:cs="Palatino Linotype"/>
          <w:i/>
          <w:lang w:bidi="he-IL"/>
        </w:rPr>
        <w:t xml:space="preserve"> του πατέρα σας Αβραάμ, ενός χανίφη που έχει στρέψει από την απιστία και δεν ήταν απ’ εκείνους που συνταίριαζαν άλλες θεότητες</w:t>
      </w:r>
      <w:r>
        <w:rPr>
          <w:rFonts w:cs="Palatino Linotype"/>
          <w:lang w:bidi="he-IL"/>
        </w:rPr>
        <w:t xml:space="preserve">. </w:t>
      </w:r>
      <w:r w:rsidRPr="009077B4">
        <w:rPr>
          <w:rFonts w:cs="Palatino Linotype"/>
          <w:i/>
          <w:lang w:bidi="he-IL"/>
        </w:rPr>
        <w:t>Και ποιος επιθυμεί ν’</w:t>
      </w:r>
      <w:r>
        <w:rPr>
          <w:rFonts w:cs="Palatino Linotype"/>
          <w:i/>
          <w:lang w:bidi="he-IL"/>
        </w:rPr>
        <w:t xml:space="preserve"> </w:t>
      </w:r>
      <w:r w:rsidRPr="009077B4">
        <w:rPr>
          <w:rFonts w:cs="Palatino Linotype"/>
          <w:i/>
          <w:lang w:bidi="he-IL"/>
        </w:rPr>
        <w:t>απομακρυνθεί από τη θρησκεία</w:t>
      </w:r>
      <w:r>
        <w:rPr>
          <w:rFonts w:cs="Palatino Linotype"/>
          <w:i/>
          <w:lang w:bidi="he-IL"/>
        </w:rPr>
        <w:t xml:space="preserve"> </w:t>
      </w:r>
      <w:r w:rsidRPr="005C1F3D">
        <w:rPr>
          <w:rFonts w:cs="Palatino Linotype"/>
          <w:i/>
          <w:lang w:bidi="he-IL"/>
        </w:rPr>
        <w:t>(</w:t>
      </w:r>
      <w:r w:rsidRPr="005C1F3D">
        <w:rPr>
          <w:rFonts w:cs="Palatino Linotype"/>
          <w:i/>
          <w:lang w:val="en-US" w:bidi="he-IL"/>
        </w:rPr>
        <w:t>milla</w:t>
      </w:r>
      <w:r w:rsidRPr="005C1F3D">
        <w:rPr>
          <w:rFonts w:cs="Palatino Linotype"/>
          <w:i/>
          <w:lang w:bidi="he-IL"/>
        </w:rPr>
        <w:t>)</w:t>
      </w:r>
      <w:r w:rsidRPr="009077B4">
        <w:rPr>
          <w:rFonts w:cs="Palatino Linotype"/>
          <w:i/>
          <w:lang w:bidi="he-IL"/>
        </w:rPr>
        <w:t xml:space="preserve"> του</w:t>
      </w:r>
      <w:r>
        <w:rPr>
          <w:rFonts w:cs="Palatino Linotype"/>
          <w:i/>
          <w:lang w:bidi="he-IL"/>
        </w:rPr>
        <w:t xml:space="preserve"> Αβραάμ παρά μόνο όσοι εξευτελί</w:t>
      </w:r>
      <w:r w:rsidRPr="009077B4">
        <w:rPr>
          <w:rFonts w:cs="Palatino Linotype"/>
          <w:i/>
          <w:lang w:bidi="he-IL"/>
        </w:rPr>
        <w:t>ζουν τον εαυτό τους με παραλογισμό</w:t>
      </w:r>
      <w:r>
        <w:rPr>
          <w:rFonts w:cs="Palatino Linotype"/>
          <w:i/>
          <w:lang w:bidi="he-IL"/>
        </w:rPr>
        <w:t xml:space="preserve">. </w:t>
      </w:r>
      <w:r w:rsidRPr="009077B4">
        <w:rPr>
          <w:rFonts w:cs="Palatino Linotype"/>
          <w:i/>
          <w:lang w:bidi="he-IL"/>
        </w:rPr>
        <w:t xml:space="preserve"> Εμείς τον διαλέξαμε σ’</w:t>
      </w:r>
      <w:r>
        <w:rPr>
          <w:rFonts w:cs="Palatino Linotype"/>
          <w:i/>
          <w:lang w:bidi="he-IL"/>
        </w:rPr>
        <w:t xml:space="preserve"> </w:t>
      </w:r>
      <w:r w:rsidRPr="009077B4">
        <w:rPr>
          <w:rFonts w:cs="Palatino Linotype"/>
          <w:i/>
          <w:lang w:bidi="he-IL"/>
        </w:rPr>
        <w:t>αυτό τον κόσμο και στην μέλλουσα ζωή θα είναι μαζί με τους δικαίους</w:t>
      </w:r>
      <w:r>
        <w:rPr>
          <w:rFonts w:cs="Palatino Linotype"/>
          <w:lang w:bidi="he-IL"/>
        </w:rPr>
        <w:t xml:space="preserve"> (2, 130). Επικαλούμενος τον Αβραάμ, επιχειρεί ο Μωάμεθ να δικαιολογήσει την ύστερη εμφάνισή του. Έτσι παρουσιάζει το Ισλάμ ως την αρχαιότερη θρησκεία, καθώς αυτός αναζωογονεί τη θρησκεία του Αβραάμ και την αποκαθιστά στην αρχέγονη μορφή της με την αποκατάσταση του μονοθεϊσμού. Η ιστορία του Αβραάμ προσανατολίζεται έτσι σε αυτό το στόχο και σε πολυάριθμα χωρία επαναλαμβάνεται ότι ο Αβραάμ ίδρυσε τη μονοθεϊστική θρησκεία.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Στο επίκεντρο δεν τοποθετείται η παλαιοδιαθηκική παράδοση περί του Αβραάμ αλλά αυτή περί της μεταστροφής του Αβραάμ από τα είδωλα στον ένα Θεό, που έχουμε γνωρίσει ήδη στην ιουδαϊκή παράδοση. Ως υπόβαθρο θεωρείται η ειδωλολατρία, στο περιβάλλον της οποίας ο Αβραάμ γεννήθηκε και με την οποία ήρθε σε διαλεκτική αντίδραση. Στη Σούρα 6, 74 κε. αυτή η διαδικασία (της μετάνοιας) απεικονίζεται ανάγλυφα: Από τους συμπατριώτες του λατρεύονται ως θεοί, ο ήλιος, η σελήνη και ο ήλιος</w:t>
      </w:r>
      <w:r>
        <w:rPr>
          <w:rFonts w:cs="Palatino Linotype"/>
          <w:vertAlign w:val="superscript"/>
          <w:lang w:bidi="he-IL"/>
        </w:rPr>
        <w:t>.</w:t>
      </w:r>
      <w:r>
        <w:rPr>
          <w:rFonts w:cs="Palatino Linotype"/>
          <w:lang w:bidi="he-IL"/>
        </w:rPr>
        <w:t xml:space="preserve"> αυτοί που ανατέλουν και εξαφανίζονται και έτσι φανερώνεται το πεπερασμένο τους. Ο Αβραάμ </w:t>
      </w:r>
      <w:r w:rsidRPr="0078438D">
        <w:rPr>
          <w:rFonts w:cs="Palatino Linotype"/>
          <w:i/>
          <w:lang w:bidi="he-IL"/>
        </w:rPr>
        <w:t>επιστρέφει</w:t>
      </w:r>
      <w:r>
        <w:rPr>
          <w:rFonts w:cs="Palatino Linotype"/>
          <w:lang w:bidi="he-IL"/>
        </w:rPr>
        <w:t xml:space="preserve"> σε Αυτόν που έφτιαξε τον Ουρανό και τη γη. Αυτό προκαλεί μία αμείλικτη διαμάχη με τον πατέρα του, τον οποίο μάταια θέλει να τον οδηγήσει στην αληθινή γνώση του Θεού</w:t>
      </w:r>
      <w:r>
        <w:rPr>
          <w:rFonts w:cs="Palatino Linotype"/>
          <w:vertAlign w:val="superscript"/>
          <w:lang w:bidi="he-IL"/>
        </w:rPr>
        <w:t>123</w:t>
      </w:r>
      <w:r>
        <w:rPr>
          <w:rFonts w:cs="Palatino Linotype"/>
          <w:lang w:bidi="he-IL"/>
        </w:rPr>
        <w:t>. Όταν (ο Αβραάμ) καταλαβαίνει ότι είναι εχθρός του Θεού, τον εγκαταλείπει (9, 114). Ο Θεός τον ελευθερώνει από τον κίνδυνο του να δολοφονηθεί (21, 68-71).</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Ο Αβραάμ προσδιορίζεται στο Κοράνι ως </w:t>
      </w:r>
      <w:r w:rsidRPr="00787A44">
        <w:rPr>
          <w:rFonts w:cs="Palatino Linotype"/>
          <w:i/>
          <w:lang w:bidi="he-IL"/>
        </w:rPr>
        <w:t>Χανίφ,</w:t>
      </w:r>
      <w:r>
        <w:rPr>
          <w:rFonts w:cs="Palatino Linotype"/>
          <w:lang w:bidi="he-IL"/>
        </w:rPr>
        <w:t xml:space="preserve"> κάτι που συνδέεται με την εξέλιξή του. Ο όρος </w:t>
      </w:r>
      <w:r w:rsidRPr="00FE29C3">
        <w:rPr>
          <w:rFonts w:cs="Palatino Linotype"/>
          <w:i/>
          <w:lang w:bidi="he-IL"/>
        </w:rPr>
        <w:t>Χανίφ</w:t>
      </w:r>
      <w:r>
        <w:rPr>
          <w:rFonts w:cs="Palatino Linotype"/>
          <w:lang w:bidi="he-IL"/>
        </w:rPr>
        <w:t xml:space="preserve"> προσδιορίζεται αρνητικά. Ως </w:t>
      </w:r>
      <w:r w:rsidRPr="00FE29C3">
        <w:rPr>
          <w:rFonts w:cs="Palatino Linotype"/>
          <w:i/>
          <w:lang w:bidi="he-IL"/>
        </w:rPr>
        <w:t>χανίφ</w:t>
      </w:r>
      <w:r>
        <w:rPr>
          <w:rFonts w:cs="Palatino Linotype"/>
          <w:lang w:bidi="he-IL"/>
        </w:rPr>
        <w:t xml:space="preserve"> ο Αβραάμ δεν ήταν ειδωλολάτρης, τ.ε. δεν λάτρευε τα είδωλα: </w:t>
      </w:r>
      <w:r w:rsidRPr="00787A44">
        <w:rPr>
          <w:rFonts w:cs="Palatino Linotype"/>
          <w:i/>
          <w:lang w:bidi="he-IL"/>
        </w:rPr>
        <w:t>ν’ ακολουθείς τη θρησκεία του Αβραάμ, ενός χανίφ – δεν ήταν εδωλολάτρης</w:t>
      </w:r>
      <w:r>
        <w:rPr>
          <w:rFonts w:cs="Palatino Linotype"/>
          <w:lang w:bidi="he-IL"/>
        </w:rPr>
        <w:t xml:space="preserve"> (16, 123). Ως </w:t>
      </w:r>
      <w:r w:rsidRPr="0078438D">
        <w:rPr>
          <w:rFonts w:cs="Palatino Linotype"/>
          <w:i/>
          <w:lang w:bidi="he-IL"/>
        </w:rPr>
        <w:t>χανίφ</w:t>
      </w:r>
      <w:r>
        <w:rPr>
          <w:rFonts w:cs="Palatino Linotype"/>
          <w:lang w:bidi="he-IL"/>
        </w:rPr>
        <w:t xml:space="preserve"> διακρίνεται έναντι των Ιουδαίων και Χριστιανών, οι οποίοι επίσης τον επικαλούνται: </w:t>
      </w:r>
      <w:r w:rsidRPr="00787A44">
        <w:rPr>
          <w:rFonts w:cs="Palatino Linotype"/>
          <w:i/>
          <w:lang w:bidi="he-IL"/>
        </w:rPr>
        <w:t xml:space="preserve">ο Αβραάμ δεν ήταν Εβραίος κι ούτε Χριστιανός, αλλά ήταν ευθύς στην πίστη (υποταγμένος στο θέλημα του Θεού) και δεν ήταν από </w:t>
      </w:r>
      <w:r w:rsidRPr="00787A44">
        <w:rPr>
          <w:rFonts w:cs="Palatino Linotype"/>
          <w:i/>
          <w:lang w:bidi="he-IL"/>
        </w:rPr>
        <w:lastRenderedPageBreak/>
        <w:t>τους ειδωλολάτρες</w:t>
      </w:r>
      <w:r>
        <w:rPr>
          <w:rFonts w:cs="Palatino Linotype"/>
          <w:lang w:bidi="he-IL"/>
        </w:rPr>
        <w:t xml:space="preserve"> (3, 67). Με τη φράση </w:t>
      </w:r>
      <w:r w:rsidRPr="00787A44">
        <w:rPr>
          <w:rFonts w:cs="Palatino Linotype"/>
          <w:i/>
          <w:lang w:bidi="he-IL"/>
        </w:rPr>
        <w:t>μουσουλμάνος χανίφ</w:t>
      </w:r>
      <w:r>
        <w:rPr>
          <w:rFonts w:cs="Palatino Linotype"/>
          <w:lang w:bidi="he-IL"/>
        </w:rPr>
        <w:t xml:space="preserve"> (</w:t>
      </w:r>
      <w:r>
        <w:rPr>
          <w:rFonts w:cs="Palatino Linotype"/>
          <w:lang w:val="en-US" w:bidi="he-IL"/>
        </w:rPr>
        <w:t>hanifan</w:t>
      </w:r>
      <w:r w:rsidRPr="001F7A4F">
        <w:rPr>
          <w:rFonts w:cs="Palatino Linotype"/>
          <w:lang w:bidi="he-IL"/>
        </w:rPr>
        <w:t xml:space="preserve"> </w:t>
      </w:r>
      <w:r>
        <w:rPr>
          <w:rFonts w:cs="Palatino Linotype"/>
          <w:lang w:val="en-US" w:bidi="he-IL"/>
        </w:rPr>
        <w:t>musliman</w:t>
      </w:r>
      <w:r>
        <w:rPr>
          <w:rFonts w:cs="Palatino Linotype"/>
          <w:lang w:bidi="he-IL"/>
        </w:rPr>
        <w:t>)</w:t>
      </w:r>
      <w:r w:rsidRPr="001F7A4F">
        <w:rPr>
          <w:rFonts w:cs="Palatino Linotype"/>
          <w:lang w:bidi="he-IL"/>
        </w:rPr>
        <w:t xml:space="preserve"> </w:t>
      </w:r>
      <w:r>
        <w:rPr>
          <w:rFonts w:cs="Palatino Linotype"/>
          <w:lang w:bidi="he-IL"/>
        </w:rPr>
        <w:t xml:space="preserve">δηλώνεται η δεδομένη κλίση του στο Ισλάμ. Ο όρος </w:t>
      </w:r>
      <w:r w:rsidRPr="00787A44">
        <w:rPr>
          <w:rFonts w:cs="Palatino Linotype"/>
          <w:i/>
          <w:lang w:bidi="he-IL"/>
        </w:rPr>
        <w:t>χανίφ</w:t>
      </w:r>
      <w:r>
        <w:rPr>
          <w:rFonts w:cs="Palatino Linotype"/>
          <w:lang w:bidi="he-IL"/>
        </w:rPr>
        <w:t xml:space="preserve"> ήταν εν χρήσει ήδη προ του Μωάμεθ και χρησιμοποιούνταν με την έννοια </w:t>
      </w:r>
      <w:r w:rsidRPr="00FE29C3">
        <w:rPr>
          <w:rFonts w:cs="Palatino Linotype"/>
          <w:i/>
          <w:lang w:bidi="he-IL"/>
        </w:rPr>
        <w:t>ευσεβής, όσιος</w:t>
      </w:r>
      <w:r>
        <w:rPr>
          <w:rFonts w:cs="Palatino Linotype"/>
          <w:lang w:bidi="he-IL"/>
        </w:rPr>
        <w:t xml:space="preserve">. Για τον Μωάμεθ </w:t>
      </w:r>
      <w:r w:rsidRPr="00FE29C3">
        <w:rPr>
          <w:rFonts w:cs="Palatino Linotype"/>
          <w:i/>
          <w:lang w:bidi="he-IL"/>
        </w:rPr>
        <w:t xml:space="preserve">χανίφ </w:t>
      </w:r>
      <w:r>
        <w:rPr>
          <w:rFonts w:cs="Palatino Linotype"/>
          <w:lang w:bidi="he-IL"/>
        </w:rPr>
        <w:t xml:space="preserve">ήταν εκείνοι οι άνθρωποι, οι οποίοι δεν ήταν ούτε Ιουδαίοι ούτε Έλληνες, αλλά αναζητούσαν τον Θεό. Σε αυτούς συντελέσθηκε μια μεταβολή, η οποία οδήγησε στην εγκατάλειψη της ειδωλολατρίας και στην υιοθέτηση της πίστης στον ένα Θεό. Ο ίδιος ο Πατριάρχης αυτοκατανοείται ως </w:t>
      </w:r>
      <w:r w:rsidRPr="0078438D">
        <w:rPr>
          <w:rFonts w:cs="Palatino Linotype"/>
          <w:i/>
          <w:lang w:bidi="he-IL"/>
        </w:rPr>
        <w:t>Χανίφ</w:t>
      </w:r>
      <w:r>
        <w:rPr>
          <w:rFonts w:cs="Palatino Linotype"/>
          <w:lang w:bidi="he-IL"/>
        </w:rPr>
        <w:t xml:space="preserve"> (10, 104 κε.). Σε κάθε περίπτωση ο Μωάμεθ έχει την αξίωση ότι κατανόησε ορθά τον Αβραάμ: (3, 68): </w:t>
      </w:r>
      <w:r w:rsidRPr="00787A44">
        <w:rPr>
          <w:rFonts w:cs="Palatino Linotype"/>
          <w:i/>
          <w:lang w:bidi="he-IL"/>
        </w:rPr>
        <w:t>οι άνθρωποι που έχουν το δικαίωμα να πουν ότι ανήκουν στον Αβραάμ είναι εκείνοι που τον ακολούθησαν, όπως είναι επίσης κι ο Προφήτης αυτός (ο Μουχάμεντ) κι όσοι πίστεψαν (σ’</w:t>
      </w:r>
      <w:r>
        <w:rPr>
          <w:rFonts w:cs="Palatino Linotype"/>
          <w:i/>
          <w:lang w:bidi="he-IL"/>
        </w:rPr>
        <w:t xml:space="preserve"> </w:t>
      </w:r>
      <w:r w:rsidRPr="00787A44">
        <w:rPr>
          <w:rFonts w:cs="Palatino Linotype"/>
          <w:i/>
          <w:lang w:bidi="he-IL"/>
        </w:rPr>
        <w:t>αυτόν) κι ο Αλλάχ είναι ο προστάτης όσων πιστεύουν</w:t>
      </w:r>
      <w:r>
        <w:rPr>
          <w:rFonts w:cs="Palatino Linotype"/>
          <w:lang w:bidi="he-IL"/>
        </w:rPr>
        <w:t xml:space="preserve">. Η ετυμολογία του όρου </w:t>
      </w:r>
      <w:r w:rsidRPr="0078438D">
        <w:rPr>
          <w:rFonts w:cs="Palatino Linotype"/>
          <w:i/>
          <w:lang w:bidi="he-IL"/>
        </w:rPr>
        <w:t>χανίφ</w:t>
      </w:r>
      <w:r>
        <w:rPr>
          <w:rFonts w:cs="Palatino Linotype"/>
          <w:lang w:bidi="he-IL"/>
        </w:rPr>
        <w:t xml:space="preserve"> είναι αμφισβητούμενη, αφού ανάγεται είτε στο εβρ. </w:t>
      </w:r>
      <w:proofErr w:type="gramStart"/>
      <w:r w:rsidRPr="0078438D">
        <w:rPr>
          <w:rFonts w:cs="Palatino Linotype"/>
          <w:i/>
          <w:lang w:val="en-US" w:bidi="he-IL"/>
        </w:rPr>
        <w:t>hanef</w:t>
      </w:r>
      <w:proofErr w:type="gramEnd"/>
      <w:r w:rsidRPr="00C00BF0">
        <w:rPr>
          <w:rFonts w:cs="Palatino Linotype"/>
          <w:lang w:bidi="he-IL"/>
        </w:rPr>
        <w:t xml:space="preserve"> </w:t>
      </w:r>
      <w:r>
        <w:rPr>
          <w:rFonts w:cs="Palatino Linotype"/>
          <w:lang w:bidi="he-IL"/>
        </w:rPr>
        <w:t xml:space="preserve">(= υποκριτής) ή στο αραβικό </w:t>
      </w:r>
      <w:r w:rsidRPr="0078438D">
        <w:rPr>
          <w:rFonts w:cs="Palatino Linotype"/>
          <w:i/>
          <w:lang w:val="en-US" w:bidi="he-IL"/>
        </w:rPr>
        <w:t>nahif</w:t>
      </w:r>
      <w:r w:rsidRPr="00C00BF0">
        <w:rPr>
          <w:rFonts w:cs="Palatino Linotype"/>
          <w:lang w:bidi="he-IL"/>
        </w:rPr>
        <w:t xml:space="preserve"> (</w:t>
      </w:r>
      <w:r>
        <w:rPr>
          <w:rFonts w:cs="Palatino Linotype"/>
          <w:lang w:bidi="he-IL"/>
        </w:rPr>
        <w:t>= σχισματικός)</w:t>
      </w:r>
      <w:r w:rsidRPr="00C00BF0">
        <w:rPr>
          <w:rFonts w:cs="Palatino Linotype"/>
          <w:vertAlign w:val="superscript"/>
          <w:lang w:bidi="he-IL"/>
        </w:rPr>
        <w:t>124</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Με αυτόν τον τρόπο έχουμε αγγίξει δύο αξιοσημείωτα πεδία: Από τη μία η εξέταση όσων παραδίδει το Κοράνι. Από την άλλη η παρατήρηση ότι ο Μωάμεθ αφηγείται και διαμορφώνει την ιστορία της κλήσης του Αβραάμ υπό το φως των δικών του εμπειριών. </w:t>
      </w:r>
      <w:r w:rsidRPr="00787A44">
        <w:rPr>
          <w:rFonts w:cs="Palatino Linotype"/>
          <w:caps/>
          <w:lang w:bidi="he-IL"/>
        </w:rPr>
        <w:t>σ</w:t>
      </w:r>
      <w:r>
        <w:rPr>
          <w:rFonts w:cs="Palatino Linotype"/>
          <w:lang w:bidi="he-IL"/>
        </w:rPr>
        <w:t xml:space="preserve">την κλήση των </w:t>
      </w:r>
      <w:r w:rsidRPr="00DF7BC7">
        <w:rPr>
          <w:rFonts w:cs="Palatino Linotype"/>
          <w:caps/>
          <w:lang w:bidi="he-IL"/>
        </w:rPr>
        <w:t>π</w:t>
      </w:r>
      <w:r>
        <w:rPr>
          <w:rFonts w:cs="Palatino Linotype"/>
          <w:lang w:bidi="he-IL"/>
        </w:rPr>
        <w:t>ατριαρχών βλέπει την προτύπωση της δικής του αντίστοιχης εμπειρίας (κλήσης), κάτι που παρατηρήσαμε ήδη και με την αποκάλυψη στο Μωυσή στη φλεγόμενη βάτο</w:t>
      </w:r>
      <w:r>
        <w:rPr>
          <w:rFonts w:cs="Palatino Linotype"/>
          <w:vertAlign w:val="superscript"/>
          <w:lang w:bidi="he-IL"/>
        </w:rPr>
        <w:t>125</w:t>
      </w:r>
      <w:r>
        <w:rPr>
          <w:rFonts w:cs="Palatino Linotype"/>
          <w:lang w:bidi="he-IL"/>
        </w:rPr>
        <w:t xml:space="preserve"> και προδίδει υψηλή συναίσθηση και αυτοσυνειδησία της αποστολής του, αφού κατατάσσεται στην αλυσίδα των π.διαθηκικών μορφών. Σύμφωνα με τη Σούρα 2, 129, προσεύχεται ο Αβραάμ (με τον Ισμαήλ) σχετικά με την έλευση του μελλοντικού απεσταλμένου που θα αναγινώσκει στους οπαδούς του τους στίχους και θα διδάσκει τη γραφή και τη σοφία. Είναι σαφές ότι αυτή η προσευχή εκπληρώθηκε στο πρόσωπο του Μωάμεθ. Σύμφωνα με τη Σούρα 2, 124, </w:t>
      </w:r>
      <w:r w:rsidRPr="0047237E">
        <w:rPr>
          <w:rFonts w:cs="Palatino Linotype"/>
          <w:i/>
          <w:lang w:bidi="he-IL"/>
        </w:rPr>
        <w:t>όταν ο Κύριος δοκίμασε τον Αβραάμ με ορισμένες παραγγελίες που τις εκτέλεσε είπε:</w:t>
      </w:r>
      <w:r>
        <w:rPr>
          <w:rFonts w:cs="Palatino Linotype"/>
          <w:i/>
          <w:lang w:bidi="he-IL"/>
        </w:rPr>
        <w:t xml:space="preserve"> </w:t>
      </w:r>
      <w:r w:rsidRPr="0047237E">
        <w:rPr>
          <w:rFonts w:cs="Palatino Linotype"/>
          <w:i/>
          <w:lang w:bidi="he-IL"/>
        </w:rPr>
        <w:t xml:space="preserve">θα </w:t>
      </w:r>
      <w:r>
        <w:rPr>
          <w:rFonts w:cs="Palatino Linotype"/>
          <w:i/>
          <w:lang w:bidi="he-IL"/>
        </w:rPr>
        <w:t xml:space="preserve">τον </w:t>
      </w:r>
      <w:r w:rsidRPr="0047237E">
        <w:rPr>
          <w:rFonts w:cs="Palatino Linotype"/>
          <w:i/>
          <w:lang w:bidi="he-IL"/>
        </w:rPr>
        <w:t>ορίσω Ιμάμη των ανθρώπων</w:t>
      </w:r>
      <w:r>
        <w:rPr>
          <w:rFonts w:cs="Palatino Linotype"/>
          <w:lang w:bidi="he-IL"/>
        </w:rPr>
        <w:t>. Αυτή η φράση θα γίνει τεχνικός όρος (</w:t>
      </w:r>
      <w:r>
        <w:rPr>
          <w:rFonts w:cs="Palatino Linotype"/>
          <w:lang w:val="en-US" w:bidi="he-IL"/>
        </w:rPr>
        <w:t>terminus</w:t>
      </w:r>
      <w:r w:rsidRPr="0047237E">
        <w:rPr>
          <w:rFonts w:cs="Palatino Linotype"/>
          <w:lang w:bidi="he-IL"/>
        </w:rPr>
        <w:t xml:space="preserve"> </w:t>
      </w:r>
      <w:r>
        <w:rPr>
          <w:rFonts w:cs="Palatino Linotype"/>
          <w:lang w:val="en-US" w:bidi="he-IL"/>
        </w:rPr>
        <w:t>technicus</w:t>
      </w:r>
      <w:r w:rsidRPr="0047237E">
        <w:rPr>
          <w:rFonts w:cs="Palatino Linotype"/>
          <w:lang w:bidi="he-IL"/>
        </w:rPr>
        <w:t xml:space="preserve">) </w:t>
      </w:r>
      <w:r>
        <w:rPr>
          <w:rFonts w:cs="Palatino Linotype"/>
          <w:lang w:bidi="he-IL"/>
        </w:rPr>
        <w:t>που υποδηλώνει τον προϊστάμενο της Σύναξης αλλά και το πρότυπο.</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Επανειλημένα ακούγεται η ιστορία της επίσκεψης των τριών αγγέλων στον Αβραάμ στην Τερεμβίνθη της Μαμρή, όπου αναγγέλλεται η γέννηση του υιού Ισαάκ με την επισυναπτόμενη καταστροφή των Σοδόμων (Γεν. 18 κε.) όπου δίνεται ιδιαίτερη</w:t>
      </w:r>
      <w:r w:rsidRPr="00045380">
        <w:rPr>
          <w:rFonts w:cs="Palatino Linotype"/>
          <w:lang w:bidi="he-IL"/>
        </w:rPr>
        <w:t xml:space="preserve"> </w:t>
      </w:r>
      <w:r>
        <w:rPr>
          <w:rFonts w:cs="Palatino Linotype"/>
          <w:lang w:bidi="he-IL"/>
        </w:rPr>
        <w:t>έμφαση</w:t>
      </w:r>
      <w:r w:rsidRPr="00045380">
        <w:rPr>
          <w:rFonts w:cs="Palatino Linotype"/>
          <w:lang w:bidi="he-IL"/>
        </w:rPr>
        <w:t xml:space="preserve"> </w:t>
      </w:r>
      <w:r>
        <w:rPr>
          <w:rFonts w:cs="Palatino Linotype"/>
          <w:lang w:bidi="he-IL"/>
        </w:rPr>
        <w:t>στην</w:t>
      </w:r>
      <w:r w:rsidRPr="00045380">
        <w:rPr>
          <w:rFonts w:cs="Palatino Linotype"/>
          <w:lang w:bidi="he-IL"/>
        </w:rPr>
        <w:t xml:space="preserve"> </w:t>
      </w:r>
      <w:r>
        <w:rPr>
          <w:rFonts w:cs="Palatino Linotype"/>
          <w:lang w:bidi="he-IL"/>
        </w:rPr>
        <w:t>τιμωρία (11, 69-83</w:t>
      </w:r>
      <w:r w:rsidRPr="0047237E">
        <w:rPr>
          <w:rFonts w:cs="Palatino Linotype"/>
          <w:vertAlign w:val="superscript"/>
          <w:lang w:bidi="he-IL"/>
        </w:rPr>
        <w:t>.</w:t>
      </w:r>
      <w:r>
        <w:rPr>
          <w:rFonts w:cs="Palatino Linotype"/>
          <w:lang w:bidi="he-IL"/>
        </w:rPr>
        <w:t xml:space="preserve"> </w:t>
      </w:r>
      <w:r w:rsidRPr="00045380">
        <w:rPr>
          <w:rFonts w:cs="Palatino Linotype"/>
          <w:lang w:bidi="he-IL"/>
        </w:rPr>
        <w:t>15, 51-77</w:t>
      </w:r>
      <w:r w:rsidRPr="0047237E">
        <w:rPr>
          <w:rFonts w:cs="Palatino Linotype"/>
          <w:vertAlign w:val="superscript"/>
          <w:lang w:bidi="he-IL"/>
        </w:rPr>
        <w:t>.</w:t>
      </w:r>
      <w:r w:rsidRPr="00045380">
        <w:rPr>
          <w:rFonts w:cs="Palatino Linotype"/>
          <w:lang w:bidi="he-IL"/>
        </w:rPr>
        <w:t xml:space="preserve"> 29, 31-35</w:t>
      </w:r>
      <w:r w:rsidRPr="0047237E">
        <w:rPr>
          <w:rFonts w:cs="Palatino Linotype"/>
          <w:vertAlign w:val="superscript"/>
          <w:lang w:bidi="he-IL"/>
        </w:rPr>
        <w:t>.</w:t>
      </w:r>
      <w:r w:rsidRPr="00045380">
        <w:rPr>
          <w:rFonts w:cs="Palatino Linotype"/>
          <w:lang w:bidi="he-IL"/>
        </w:rPr>
        <w:t xml:space="preserve"> 51, 24-37). </w:t>
      </w:r>
      <w:r>
        <w:rPr>
          <w:rFonts w:cs="Palatino Linotype"/>
          <w:lang w:bidi="he-IL"/>
        </w:rPr>
        <w:t>Αντιθέτως</w:t>
      </w:r>
      <w:r w:rsidRPr="00045380">
        <w:rPr>
          <w:rFonts w:cs="Palatino Linotype"/>
          <w:lang w:bidi="he-IL"/>
        </w:rPr>
        <w:t xml:space="preserve"> </w:t>
      </w:r>
      <w:r>
        <w:rPr>
          <w:rFonts w:cs="Palatino Linotype"/>
          <w:lang w:bidi="he-IL"/>
        </w:rPr>
        <w:t>η</w:t>
      </w:r>
      <w:r w:rsidRPr="00045380">
        <w:rPr>
          <w:rFonts w:cs="Palatino Linotype"/>
          <w:lang w:bidi="he-IL"/>
        </w:rPr>
        <w:t xml:space="preserve"> </w:t>
      </w:r>
      <w:r>
        <w:rPr>
          <w:rFonts w:cs="Palatino Linotype"/>
          <w:lang w:bidi="he-IL"/>
        </w:rPr>
        <w:t>ιστορία</w:t>
      </w:r>
      <w:r w:rsidRPr="00045380">
        <w:rPr>
          <w:rFonts w:cs="Palatino Linotype"/>
          <w:lang w:bidi="he-IL"/>
        </w:rPr>
        <w:t xml:space="preserve"> </w:t>
      </w:r>
      <w:r>
        <w:rPr>
          <w:rFonts w:cs="Palatino Linotype"/>
          <w:lang w:bidi="he-IL"/>
        </w:rPr>
        <w:t>της</w:t>
      </w:r>
      <w:r w:rsidRPr="00045380">
        <w:rPr>
          <w:rFonts w:cs="Palatino Linotype"/>
          <w:lang w:bidi="he-IL"/>
        </w:rPr>
        <w:t xml:space="preserve"> </w:t>
      </w:r>
      <w:r>
        <w:rPr>
          <w:rFonts w:cs="Palatino Linotype"/>
          <w:lang w:bidi="he-IL"/>
        </w:rPr>
        <w:t>θυσίας</w:t>
      </w:r>
      <w:r w:rsidRPr="00045380">
        <w:rPr>
          <w:rFonts w:cs="Palatino Linotype"/>
          <w:lang w:bidi="he-IL"/>
        </w:rPr>
        <w:t xml:space="preserve"> </w:t>
      </w:r>
      <w:r>
        <w:rPr>
          <w:rFonts w:cs="Palatino Linotype"/>
          <w:lang w:bidi="he-IL"/>
        </w:rPr>
        <w:t>του</w:t>
      </w:r>
      <w:r w:rsidRPr="00045380">
        <w:rPr>
          <w:rFonts w:cs="Palatino Linotype"/>
          <w:lang w:bidi="he-IL"/>
        </w:rPr>
        <w:t xml:space="preserve"> </w:t>
      </w:r>
      <w:r>
        <w:rPr>
          <w:rFonts w:cs="Palatino Linotype"/>
          <w:lang w:bidi="he-IL"/>
        </w:rPr>
        <w:t>Ισαάκ</w:t>
      </w:r>
      <w:r w:rsidRPr="00045380">
        <w:rPr>
          <w:rFonts w:cs="Palatino Linotype"/>
          <w:lang w:bidi="he-IL"/>
        </w:rPr>
        <w:t xml:space="preserve"> </w:t>
      </w:r>
      <w:r>
        <w:rPr>
          <w:rFonts w:cs="Palatino Linotype"/>
          <w:lang w:bidi="he-IL"/>
        </w:rPr>
        <w:t>μνημονεύεται</w:t>
      </w:r>
      <w:r w:rsidRPr="00045380">
        <w:rPr>
          <w:rFonts w:cs="Palatino Linotype"/>
          <w:lang w:bidi="he-IL"/>
        </w:rPr>
        <w:t xml:space="preserve"> </w:t>
      </w:r>
      <w:r>
        <w:rPr>
          <w:rFonts w:cs="Palatino Linotype"/>
          <w:lang w:bidi="he-IL"/>
        </w:rPr>
        <w:t>μόνον</w:t>
      </w:r>
      <w:r w:rsidRPr="00045380">
        <w:rPr>
          <w:rFonts w:cs="Palatino Linotype"/>
          <w:lang w:bidi="he-IL"/>
        </w:rPr>
        <w:t xml:space="preserve"> </w:t>
      </w:r>
      <w:r>
        <w:rPr>
          <w:rFonts w:cs="Palatino Linotype"/>
          <w:lang w:bidi="he-IL"/>
        </w:rPr>
        <w:t>μία</w:t>
      </w:r>
      <w:r w:rsidRPr="00045380">
        <w:rPr>
          <w:rFonts w:cs="Palatino Linotype"/>
          <w:lang w:bidi="he-IL"/>
        </w:rPr>
        <w:t xml:space="preserve"> </w:t>
      </w:r>
      <w:r>
        <w:rPr>
          <w:rFonts w:cs="Palatino Linotype"/>
          <w:lang w:bidi="he-IL"/>
        </w:rPr>
        <w:t>φορά</w:t>
      </w:r>
      <w:r w:rsidRPr="00045380">
        <w:rPr>
          <w:rFonts w:cs="Palatino Linotype"/>
          <w:lang w:bidi="he-IL"/>
        </w:rPr>
        <w:t xml:space="preserve"> (37, 102-111). </w:t>
      </w:r>
      <w:r>
        <w:rPr>
          <w:rFonts w:cs="Palatino Linotype"/>
          <w:lang w:bidi="he-IL"/>
        </w:rPr>
        <w:t xml:space="preserve">Σε αντίθεση προς το Γεν. 22, εξαίρεται η ετοιμότητα του γιού να θυσιαστεί. Αυτός επιβεβαιώνει τη συγκατάθεσή του για αυτοθυσία με τη φράση (102): </w:t>
      </w:r>
      <w:r w:rsidRPr="00C37C6C">
        <w:rPr>
          <w:rFonts w:cs="Palatino Linotype"/>
          <w:i/>
          <w:caps/>
          <w:lang w:bidi="he-IL"/>
        </w:rPr>
        <w:t>ω</w:t>
      </w:r>
      <w:r w:rsidRPr="00C37C6C">
        <w:rPr>
          <w:rFonts w:cs="Palatino Linotype"/>
          <w:i/>
          <w:lang w:bidi="he-IL"/>
        </w:rPr>
        <w:t xml:space="preserve"> πατέρα μου! Κάνε ό,τι σου διατάζει (ο Αλλάχ), θα με βρεις –αν το θέλει ο Αλλάχ- να είμαι ένας από τους υπάκουους!</w:t>
      </w:r>
      <w:r>
        <w:rPr>
          <w:rFonts w:cs="Palatino Linotype"/>
          <w:lang w:bidi="he-IL"/>
        </w:rPr>
        <w:t xml:space="preserve"> Έχοντας τη σημερινή εμπειρία με τις επιθέσεις αυτοκτονίας των Μουσουλμάνων, αυτές οι λέξεις αποκτούν άλλη σημασία. Ο γιος που θέλει ο Αβραάμ να θυσιάσει με τη δική του συναίνεση, δεν είναι σύμφωνα με το Κοράνι ο Ισαάκ, αλλά ο Ισμαήλ, ο γιος της Άγαρ. Βέβαια στην αφήγηση δε μνημονεύεται το όνομά του, αλλά στη συνέχεια αναγγέλλεται στον Αβραάμ ότι μετά από αυτόν θα γεννηθεί ο Ισαάκ ο οποίος θα γίνει προφήτης (37, 112 κ.ε.). Από αυτό το στοιχείο προκύπτει ότι το παιδί που θυσιάζεται δεν είναι ο Ισαάκ, αλλά ο κατά δεκατέσσερα χρόνια πρεσβύτερος Ισμαήλ</w:t>
      </w:r>
      <w:r>
        <w:rPr>
          <w:rFonts w:cs="Palatino Linotype"/>
          <w:vertAlign w:val="superscript"/>
          <w:lang w:bidi="he-IL"/>
        </w:rPr>
        <w:t>126</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Pr="006962C7" w:rsidRDefault="006D0821" w:rsidP="006D0821">
      <w:pPr>
        <w:shd w:val="clear" w:color="auto" w:fill="FFFFFF"/>
        <w:autoSpaceDE w:val="0"/>
        <w:autoSpaceDN w:val="0"/>
        <w:adjustRightInd w:val="0"/>
      </w:pPr>
      <w:r>
        <w:rPr>
          <w:rFonts w:cs="Palatino Linotype"/>
          <w:lang w:bidi="he-IL"/>
        </w:rPr>
        <w:t xml:space="preserve">Βαθιές ρίζες στο Ισλάμ αποκτά ο Αβραάμ μέσω της παράδοσης που θεμελίωσε την μουσουλμανική ιεραποδημία στη Μέκκα, κάτι που διαπιστώνεται σε διαφορετικά χωρία του Κορανίου. Ο Αβραάμ ίδρυσε και τον προορισμό της ιεραποδημίας την Κάμπα, η οποία ονομάζεται σπίτι του: </w:t>
      </w:r>
      <w:r w:rsidRPr="006962C7">
        <w:rPr>
          <w:i/>
          <w:szCs w:val="21"/>
        </w:rPr>
        <w:t>Ο</w:t>
      </w:r>
      <w:r>
        <w:rPr>
          <w:i/>
          <w:szCs w:val="21"/>
        </w:rPr>
        <w:t xml:space="preserve"> </w:t>
      </w:r>
      <w:r w:rsidRPr="006962C7">
        <w:rPr>
          <w:i/>
          <w:szCs w:val="21"/>
        </w:rPr>
        <w:t>πρώτος Οίκος Λατρείας που ορίστηκε για τους ανθρώπους ήταν ο ναός της Μπάκκα (Μέκκα), ευλογημένος και καθοδήγηση για όλο το κόσμο.</w:t>
      </w:r>
      <w:r w:rsidRPr="006962C7">
        <w:rPr>
          <w:i/>
        </w:rPr>
        <w:t xml:space="preserve"> </w:t>
      </w:r>
      <w:r>
        <w:rPr>
          <w:i/>
          <w:szCs w:val="21"/>
        </w:rPr>
        <w:t>Σ' αυτόν υπάρχουν φανερά σ</w:t>
      </w:r>
      <w:r w:rsidRPr="006962C7">
        <w:rPr>
          <w:i/>
          <w:szCs w:val="21"/>
        </w:rPr>
        <w:t xml:space="preserve">ημεία, - επί παραδείγματι - Το Μακάμ </w:t>
      </w:r>
      <w:r>
        <w:rPr>
          <w:i/>
          <w:szCs w:val="21"/>
        </w:rPr>
        <w:t>του Αβραάμ, κι όποιος έμπαινε σ</w:t>
      </w:r>
      <w:r w:rsidRPr="006962C7">
        <w:rPr>
          <w:i/>
          <w:szCs w:val="21"/>
        </w:rPr>
        <w:t>' αυτόν ήταν ασφαλής. Το προσκύνημα στο ναό αυτόν είναι καθήκον που οφείλουν οι</w:t>
      </w:r>
      <w:r>
        <w:rPr>
          <w:i/>
          <w:szCs w:val="21"/>
        </w:rPr>
        <w:t xml:space="preserve"> </w:t>
      </w:r>
      <w:r w:rsidRPr="006962C7">
        <w:rPr>
          <w:i/>
          <w:szCs w:val="21"/>
        </w:rPr>
        <w:t>άνθρωποι που μπορούν να πληρώσουν για το ταξίδι του</w:t>
      </w:r>
      <w:r>
        <w:rPr>
          <w:i/>
          <w:szCs w:val="21"/>
        </w:rPr>
        <w:t xml:space="preserve"> Θεού (Αλλάχ)</w:t>
      </w:r>
      <w:r w:rsidRPr="006962C7">
        <w:rPr>
          <w:i/>
          <w:szCs w:val="21"/>
        </w:rPr>
        <w:t>. Αν όμως κανείς αρνηθεί το καθήκον</w:t>
      </w:r>
      <w:r>
        <w:rPr>
          <w:i/>
          <w:szCs w:val="21"/>
        </w:rPr>
        <w:t xml:space="preserve"> </w:t>
      </w:r>
      <w:r w:rsidRPr="006962C7">
        <w:rPr>
          <w:i/>
          <w:szCs w:val="21"/>
        </w:rPr>
        <w:t>αυτό,</w:t>
      </w:r>
      <w:r>
        <w:rPr>
          <w:i/>
          <w:szCs w:val="21"/>
        </w:rPr>
        <w:t xml:space="preserve"> ο Θεός (Αλλάχ) είναι πιο πλούσιος, απ τα δημιουργήματα </w:t>
      </w:r>
      <w:r w:rsidRPr="006962C7">
        <w:rPr>
          <w:i/>
          <w:szCs w:val="21"/>
        </w:rPr>
        <w:t>Του (δηλ. δεν στηρίζεται πάνω σε κανένα)</w:t>
      </w:r>
      <w:r>
        <w:rPr>
          <w:i/>
          <w:szCs w:val="21"/>
        </w:rPr>
        <w:t xml:space="preserve">. Λέγε: 'Ώ! </w:t>
      </w:r>
      <w:r w:rsidRPr="006962C7">
        <w:rPr>
          <w:i/>
          <w:szCs w:val="21"/>
        </w:rPr>
        <w:t xml:space="preserve">Λαέ της Βίβλου! Γιατί αρνείσαι τα Σημεία του </w:t>
      </w:r>
      <w:r>
        <w:rPr>
          <w:i/>
          <w:szCs w:val="21"/>
        </w:rPr>
        <w:t>Θεού (Αλλάχ)</w:t>
      </w:r>
      <w:r w:rsidRPr="006962C7">
        <w:rPr>
          <w:i/>
          <w:szCs w:val="21"/>
        </w:rPr>
        <w:t>, όταν ο</w:t>
      </w:r>
      <w:r>
        <w:rPr>
          <w:i/>
          <w:szCs w:val="21"/>
        </w:rPr>
        <w:t xml:space="preserve"> </w:t>
      </w:r>
      <w:r w:rsidRPr="006962C7">
        <w:rPr>
          <w:i/>
          <w:szCs w:val="21"/>
        </w:rPr>
        <w:t xml:space="preserve">Ίδιος ο </w:t>
      </w:r>
      <w:r>
        <w:rPr>
          <w:i/>
          <w:szCs w:val="21"/>
        </w:rPr>
        <w:t xml:space="preserve">Θεός (Αλλάχ) </w:t>
      </w:r>
      <w:r w:rsidRPr="006962C7">
        <w:rPr>
          <w:i/>
          <w:szCs w:val="21"/>
        </w:rPr>
        <w:t>είναι μάρτυρας σ' όλα που κάνεις</w:t>
      </w:r>
      <w:r>
        <w:rPr>
          <w:i/>
          <w:szCs w:val="21"/>
        </w:rPr>
        <w:t xml:space="preserve">. </w:t>
      </w:r>
      <w:r w:rsidRPr="006962C7">
        <w:rPr>
          <w:i/>
          <w:szCs w:val="21"/>
        </w:rPr>
        <w:t>"</w:t>
      </w:r>
      <w:r>
        <w:rPr>
          <w:i/>
          <w:szCs w:val="21"/>
        </w:rPr>
        <w:t>Λέγε:</w:t>
      </w:r>
      <w:r w:rsidRPr="006962C7">
        <w:rPr>
          <w:i/>
          <w:szCs w:val="21"/>
        </w:rPr>
        <w:t>"Ω! Λαέ της Βίβλου! Γιατί εμποδίζετε αυτόν που θέλει να μπε</w:t>
      </w:r>
      <w:r>
        <w:rPr>
          <w:i/>
          <w:szCs w:val="21"/>
        </w:rPr>
        <w:t xml:space="preserve">ι στο δρόμο του Θεού (Αλλάχ) (δηλ. στο </w:t>
      </w:r>
      <w:r w:rsidRPr="006962C7">
        <w:rPr>
          <w:i/>
          <w:szCs w:val="21"/>
        </w:rPr>
        <w:t xml:space="preserve">Ισλάμ) </w:t>
      </w:r>
      <w:r>
        <w:rPr>
          <w:i/>
          <w:szCs w:val="21"/>
        </w:rPr>
        <w:t xml:space="preserve">επιδιώκοντας να τον κάμετε στραβό, ενώ εσείς οι ίδιοι </w:t>
      </w:r>
      <w:r w:rsidRPr="006962C7">
        <w:rPr>
          <w:i/>
          <w:szCs w:val="21"/>
        </w:rPr>
        <w:t>είσ</w:t>
      </w:r>
      <w:r>
        <w:rPr>
          <w:i/>
          <w:szCs w:val="21"/>
        </w:rPr>
        <w:t>τε  μάρτυρες  της Συμφωνίας του</w:t>
      </w:r>
      <w:r w:rsidRPr="0055188A">
        <w:rPr>
          <w:i/>
          <w:szCs w:val="21"/>
        </w:rPr>
        <w:t xml:space="preserve"> </w:t>
      </w:r>
      <w:r>
        <w:rPr>
          <w:i/>
          <w:szCs w:val="21"/>
        </w:rPr>
        <w:t xml:space="preserve">Θεού (Αλλάχ).  </w:t>
      </w:r>
      <w:r w:rsidRPr="006962C7">
        <w:rPr>
          <w:i/>
          <w:szCs w:val="21"/>
        </w:rPr>
        <w:t>Κι</w:t>
      </w:r>
      <w:r>
        <w:rPr>
          <w:i/>
          <w:szCs w:val="21"/>
        </w:rPr>
        <w:t xml:space="preserve"> </w:t>
      </w:r>
      <w:r w:rsidRPr="006962C7">
        <w:rPr>
          <w:i/>
          <w:szCs w:val="21"/>
        </w:rPr>
        <w:t>όμως</w:t>
      </w:r>
      <w:r>
        <w:rPr>
          <w:i/>
          <w:szCs w:val="21"/>
        </w:rPr>
        <w:t xml:space="preserve"> </w:t>
      </w:r>
      <w:r w:rsidRPr="006962C7">
        <w:rPr>
          <w:i/>
          <w:szCs w:val="21"/>
        </w:rPr>
        <w:t xml:space="preserve">ο </w:t>
      </w:r>
      <w:r>
        <w:rPr>
          <w:i/>
          <w:szCs w:val="21"/>
        </w:rPr>
        <w:t>Θεός (Αλλάχ) δεν είναι αμελής σ' όσ</w:t>
      </w:r>
      <w:r w:rsidRPr="006962C7">
        <w:rPr>
          <w:i/>
          <w:szCs w:val="21"/>
        </w:rPr>
        <w:t>α εσείς κάνετε"</w:t>
      </w:r>
      <w:r>
        <w:t xml:space="preserve"> </w:t>
      </w:r>
      <w:r>
        <w:rPr>
          <w:rFonts w:cs="Palatino Linotype"/>
          <w:lang w:bidi="he-IL"/>
        </w:rPr>
        <w:t xml:space="preserve">(3, 96 κε.). </w:t>
      </w:r>
      <w:r w:rsidRPr="0047237E">
        <w:rPr>
          <w:rFonts w:cs="Palatino Linotype"/>
          <w:caps/>
          <w:lang w:bidi="he-IL"/>
        </w:rPr>
        <w:t>η</w:t>
      </w:r>
      <w:r>
        <w:rPr>
          <w:rFonts w:cs="Palatino Linotype"/>
          <w:lang w:bidi="he-IL"/>
        </w:rPr>
        <w:t xml:space="preserve"> περιοχή όπου ιδρύεται ο </w:t>
      </w:r>
      <w:r w:rsidRPr="0047237E">
        <w:rPr>
          <w:rFonts w:cs="Palatino Linotype"/>
          <w:i/>
          <w:lang w:bidi="he-IL"/>
        </w:rPr>
        <w:t>ιερός Οίκος</w:t>
      </w:r>
      <w:r>
        <w:rPr>
          <w:rFonts w:cs="Palatino Linotype"/>
          <w:lang w:bidi="he-IL"/>
        </w:rPr>
        <w:t xml:space="preserve"> ονομάζεται </w:t>
      </w:r>
      <w:r>
        <w:rPr>
          <w:rFonts w:cs="Palatino Linotype"/>
          <w:lang w:bidi="he-IL"/>
        </w:rPr>
        <w:lastRenderedPageBreak/>
        <w:t xml:space="preserve">«κοιλάδα χωρίς σπορά». </w:t>
      </w:r>
      <w:r w:rsidRPr="00DF7BC7">
        <w:rPr>
          <w:rFonts w:cs="Palatino Linotype"/>
          <w:caps/>
          <w:lang w:bidi="he-IL"/>
        </w:rPr>
        <w:t>β</w:t>
      </w:r>
      <w:r>
        <w:rPr>
          <w:rFonts w:cs="Palatino Linotype"/>
          <w:lang w:bidi="he-IL"/>
        </w:rPr>
        <w:t xml:space="preserve">ρίσκεται σε μία άγονη περιοχή και πρέπει να είναι απαλλαγμένη από είδωλα (14, 35-37). Σύμφωνα με τη Σούρα 2, 125-8, ο </w:t>
      </w:r>
      <w:r w:rsidRPr="006962C7">
        <w:rPr>
          <w:rFonts w:cs="Palatino Linotype"/>
          <w:i/>
          <w:lang w:bidi="he-IL"/>
        </w:rPr>
        <w:t>Αβραάμ με το γιο του οικοδόμησε τον Οίκο και τον καθάρισε από τα είδωλα για τους λάτρες που το περιέρχονται</w:t>
      </w:r>
      <w:r>
        <w:rPr>
          <w:rFonts w:cs="Palatino Linotype"/>
          <w:i/>
          <w:lang w:bidi="he-IL"/>
        </w:rPr>
        <w:t>,</w:t>
      </w:r>
      <w:r w:rsidRPr="006962C7">
        <w:rPr>
          <w:rFonts w:cs="Palatino Linotype"/>
          <w:i/>
          <w:lang w:bidi="he-IL"/>
        </w:rPr>
        <w:t xml:space="preserve"> γι’</w:t>
      </w:r>
      <w:r>
        <w:rPr>
          <w:rFonts w:cs="Palatino Linotype"/>
          <w:i/>
          <w:lang w:bidi="he-IL"/>
        </w:rPr>
        <w:t xml:space="preserve"> </w:t>
      </w:r>
      <w:r w:rsidRPr="006962C7">
        <w:rPr>
          <w:rFonts w:cs="Palatino Linotype"/>
          <w:i/>
          <w:lang w:bidi="he-IL"/>
        </w:rPr>
        <w:t>αυτούς που απομονώνουν τον εαυτό τους και που γονατίζουν και υποκλίνονται όταν προσεύχονται</w:t>
      </w:r>
      <w:r>
        <w:rPr>
          <w:rFonts w:cs="Palatino Linotype"/>
          <w:lang w:bidi="he-IL"/>
        </w:rPr>
        <w:t xml:space="preserve"> (πρβλ. </w:t>
      </w:r>
      <w:r w:rsidRPr="00045380">
        <w:rPr>
          <w:rFonts w:cs="Palatino Linotype"/>
          <w:lang w:bidi="he-IL"/>
        </w:rPr>
        <w:t>22, 26-29)</w:t>
      </w:r>
      <w:r>
        <w:rPr>
          <w:rFonts w:cs="Palatino Linotype"/>
          <w:vertAlign w:val="superscript"/>
          <w:lang w:bidi="he-IL"/>
        </w:rPr>
        <w:t>127</w:t>
      </w:r>
      <w:r w:rsidRPr="00045380">
        <w:rPr>
          <w:rFonts w:cs="Palatino Linotype"/>
          <w:lang w:bidi="he-IL"/>
        </w:rPr>
        <w:t xml:space="preserve">. </w:t>
      </w:r>
      <w:r>
        <w:rPr>
          <w:rFonts w:cs="Palatino Linotype"/>
          <w:lang w:bidi="he-IL"/>
        </w:rPr>
        <w:t>Κατ</w:t>
      </w:r>
      <w:r w:rsidRPr="00045380">
        <w:rPr>
          <w:rFonts w:cs="Palatino Linotype"/>
          <w:lang w:bidi="he-IL"/>
        </w:rPr>
        <w:t>’</w:t>
      </w:r>
      <w:r>
        <w:rPr>
          <w:rFonts w:cs="Palatino Linotype"/>
          <w:lang w:bidi="he-IL"/>
        </w:rPr>
        <w:t xml:space="preserve"> ουσίαν</w:t>
      </w:r>
      <w:r w:rsidRPr="00045380">
        <w:rPr>
          <w:rFonts w:cs="Palatino Linotype"/>
          <w:lang w:bidi="he-IL"/>
        </w:rPr>
        <w:t xml:space="preserve"> </w:t>
      </w:r>
      <w:r>
        <w:rPr>
          <w:rFonts w:cs="Palatino Linotype"/>
          <w:lang w:bidi="he-IL"/>
        </w:rPr>
        <w:t>ο</w:t>
      </w:r>
      <w:r w:rsidRPr="00045380">
        <w:rPr>
          <w:rFonts w:cs="Palatino Linotype"/>
          <w:lang w:bidi="he-IL"/>
        </w:rPr>
        <w:t xml:space="preserve"> </w:t>
      </w:r>
      <w:r>
        <w:rPr>
          <w:rFonts w:cs="Palatino Linotype"/>
          <w:lang w:bidi="he-IL"/>
        </w:rPr>
        <w:t>Αβραάμ</w:t>
      </w:r>
      <w:r w:rsidRPr="00045380">
        <w:rPr>
          <w:rFonts w:cs="Palatino Linotype"/>
          <w:lang w:bidi="he-IL"/>
        </w:rPr>
        <w:t xml:space="preserve"> </w:t>
      </w:r>
      <w:r>
        <w:rPr>
          <w:rFonts w:cs="Palatino Linotype"/>
          <w:lang w:bidi="he-IL"/>
        </w:rPr>
        <w:t>ίδρυσε</w:t>
      </w:r>
      <w:r w:rsidRPr="00045380">
        <w:rPr>
          <w:rFonts w:cs="Palatino Linotype"/>
          <w:lang w:bidi="he-IL"/>
        </w:rPr>
        <w:t xml:space="preserve"> </w:t>
      </w:r>
      <w:r>
        <w:rPr>
          <w:rFonts w:cs="Palatino Linotype"/>
          <w:lang w:bidi="he-IL"/>
        </w:rPr>
        <w:t>τη</w:t>
      </w:r>
      <w:r w:rsidRPr="00045380">
        <w:rPr>
          <w:rFonts w:cs="Palatino Linotype"/>
          <w:lang w:bidi="he-IL"/>
        </w:rPr>
        <w:t xml:space="preserve"> </w:t>
      </w:r>
      <w:r>
        <w:rPr>
          <w:rFonts w:cs="Palatino Linotype"/>
          <w:lang w:bidi="he-IL"/>
        </w:rPr>
        <w:t>μουσουλμανική</w:t>
      </w:r>
      <w:r w:rsidRPr="00045380">
        <w:rPr>
          <w:rFonts w:cs="Palatino Linotype"/>
          <w:lang w:bidi="he-IL"/>
        </w:rPr>
        <w:t xml:space="preserve"> </w:t>
      </w:r>
      <w:r>
        <w:rPr>
          <w:rFonts w:cs="Palatino Linotype"/>
          <w:lang w:bidi="he-IL"/>
        </w:rPr>
        <w:t>θρησκεία</w:t>
      </w:r>
      <w:r w:rsidRPr="00045380">
        <w:rPr>
          <w:rFonts w:cs="Palatino Linotype"/>
          <w:lang w:bidi="he-IL"/>
        </w:rPr>
        <w:t xml:space="preserve">. </w:t>
      </w:r>
      <w:r>
        <w:rPr>
          <w:rFonts w:cs="Palatino Linotype"/>
          <w:lang w:bidi="he-IL"/>
        </w:rPr>
        <w:t>Όταν ο Ισμαήλ εμφανίζεται στη θέση του, καθίσταται σαφές ότι για το Κοράνι αυτός είναι ο σπουδαιότερος γιος του Αβραάμ που εξασφαλίζει τη συνέχεια με τις απαρχές και όχι ο Ισαάκ και ο γιος του, ο Ιακώβ έστω κι αν μνημονεύονται στο Κοράνι και μάλιστα ως προφήτες (37, 112).</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Κάνοντας μια ανασκόπηση της σημασίας του Αβραάμ στον Ιουδαϊσμό, στο Χριστιανισμό και στο Ισλάμ πρέπει να διαπιστωθεί με έμφαση ότι και οι τρεις θρησκείες εδράζονται στον συγκεκριμένο Πατριάρχη. Αυτό το στοιχείο πρέπει να θεωρηθεί ως κάτι που τις ενώνει. Ο Αβραάμ ανήκει καταρχάς στον Ιουδαϊσμό. Ο Χριστιανισμός και τον Ισλάμ αποκτούν πρόσβαση μέσω της Π.Δ. Όποιος επικαλείται τον Αβραάμ, εκών ή άκων ανακαλεί τις ιουδαϊκές ρίζες, κάτι που πραγματοποιεί  με «βιαιότερο» τρόπο το Ισλάμ (από ότι ο Χριστιανισμός) αφού ισχυρίζεται ότι αποκαθιστά τη θρησκεία του Αβραάμ. Στον Χριστιανισμό ο συγκεκριμένος Πατριάρχης έχει εξαιρετική σπουδαιότητα εξαιτίας της επαγγελίας που έλαβε ότι </w:t>
      </w:r>
      <w:r w:rsidRPr="00DF7BC7">
        <w:rPr>
          <w:rFonts w:cs="Palatino Linotype"/>
          <w:i/>
          <w:lang w:bidi="he-IL"/>
        </w:rPr>
        <w:t>δι’ αυτού θα ευλογηθούν όλα τα έθνη της γης</w:t>
      </w:r>
      <w:r>
        <w:rPr>
          <w:rFonts w:cs="Palatino Linotype"/>
          <w:lang w:bidi="he-IL"/>
        </w:rPr>
        <w:t xml:space="preserve">. Ο λόγος του Θεού δεν είναι δυνατόν να ακυρωθεί. Πώς εκπληρώνεται αυτή η υπόσχεση; </w:t>
      </w:r>
      <w:r w:rsidRPr="006962C7">
        <w:rPr>
          <w:rFonts w:cs="Palatino Linotype"/>
          <w:caps/>
          <w:lang w:bidi="he-IL"/>
        </w:rPr>
        <w:t>γ</w:t>
      </w:r>
      <w:r>
        <w:rPr>
          <w:rFonts w:cs="Palatino Linotype"/>
          <w:lang w:bidi="he-IL"/>
        </w:rPr>
        <w:t>ια το Χριστιανισμό το σπέρμα του Αβαράμ είναι αυτόχρημα ο Ιησούς, αφού με αυτό το Πρόσωπο πραγματοποιείται η επαγγελία. Τι σημαίνει αυτό για τη σχέση του Χριστιανισμού με τον Ιουδαϊσμό και το Ισλάμ; Τουλάχιστον μία: να αναγνωρίσει τις ρίζες στον Ιουδαϊσμό και να αναγνωρίσει εκείνους που ως παιδιά του Ισμαήλ στο Ισλάμ μπορούν να έχουν μετοχή στην ευλογία του Πατριάρχη</w:t>
      </w:r>
    </w:p>
    <w:p w:rsidR="006D0821" w:rsidRDefault="006D0821">
      <w:pPr>
        <w:spacing w:after="200" w:line="276" w:lineRule="auto"/>
        <w:jc w:val="left"/>
        <w:rPr>
          <w:rFonts w:asciiTheme="majorHAnsi" w:eastAsiaTheme="majorEastAsia" w:hAnsiTheme="majorHAnsi" w:cstheme="majorBidi"/>
          <w:b/>
          <w:bCs/>
          <w:color w:val="365F91" w:themeColor="accent1" w:themeShade="BF"/>
          <w:sz w:val="28"/>
          <w:szCs w:val="28"/>
          <w:lang w:eastAsia="en-US"/>
        </w:rPr>
      </w:pPr>
    </w:p>
    <w:p w:rsidR="003E03FA" w:rsidRPr="00C77110" w:rsidRDefault="003E03FA" w:rsidP="00C77110">
      <w:pPr>
        <w:pStyle w:val="1"/>
        <w:jc w:val="center"/>
        <w:rPr>
          <w:lang w:eastAsia="en-US"/>
        </w:rPr>
      </w:pPr>
      <w:r>
        <w:rPr>
          <w:lang w:eastAsia="en-US"/>
        </w:rPr>
        <w:t xml:space="preserve">ΒΙΒΛΙΚΑ ΚΕΙΜΕΝΑ ΔΙΑΣΚΕΥΑΣΜΕΝΑ ΓΙΑ ΠΑΙΔΙΑ </w:t>
      </w:r>
      <w:r w:rsidR="00C77110">
        <w:rPr>
          <w:lang w:eastAsia="en-US"/>
        </w:rPr>
        <w:t>ΔΗΜΟΤΙΚΟΥ</w:t>
      </w:r>
    </w:p>
    <w:p w:rsidR="0048064B" w:rsidRPr="003E03FA" w:rsidRDefault="0048064B" w:rsidP="003E03FA">
      <w:pPr>
        <w:pStyle w:val="3"/>
        <w:rPr>
          <w:rFonts w:eastAsiaTheme="minorHAnsi"/>
          <w:sz w:val="24"/>
          <w:szCs w:val="24"/>
          <w:lang w:eastAsia="en-US"/>
        </w:rPr>
      </w:pPr>
      <w:r w:rsidRPr="003E03FA">
        <w:rPr>
          <w:lang w:eastAsia="en-US"/>
        </w:rPr>
        <w:t>Η Εξορία από τον Παράδεισο (Γεν.</w:t>
      </w:r>
      <w:r w:rsidR="002676E8" w:rsidRPr="003E03FA">
        <w:rPr>
          <w:lang w:eastAsia="en-US"/>
        </w:rPr>
        <w:t xml:space="preserve"> </w:t>
      </w:r>
      <w:r w:rsidRPr="003E03FA">
        <w:rPr>
          <w:lang w:eastAsia="en-US"/>
        </w:rPr>
        <w:t>3)</w:t>
      </w:r>
    </w:p>
    <w:p w:rsidR="0048064B"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 Θεός έκανε τον Παράδεισο για τον άνθρωπο. Όλα τα δέντρα ήταν στην διάθεση του, Ο άνθρωπος ζούσε λουσμένος μέσα στο φως του Θεού. Από ένα δέντρο όμως ο Αδάμ δεν μπορούσε να φάει. Ήξερε ο Πατέρας του-ο θεός ότι ο καρπός αυτού του δέντρου δεν θα ωφελούσε τον Αδάμ. Μήπως και ο δικός μας πατέρας δεν αποφεύγει να δώσει μήλο στο μικρό του παιδί; Γιατί το κάνει;</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48064B"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Κάποιος όμως φθόνησε τους πρώτους ανθρώπους. Ζήλεψε τη χαρά και την ευτυχία τους. Σκέφθηκε πονηρά σαν το φίδι, που κρύβεται προτού τσιμπήσει το θύμα του. </w:t>
      </w:r>
      <w:r w:rsidRPr="002676E8">
        <w:rPr>
          <w:rFonts w:ascii="Times New Roman" w:hAnsi="Times New Roman"/>
          <w:color w:val="auto"/>
          <w:sz w:val="30"/>
          <w:szCs w:val="30"/>
          <w:vertAlign w:val="superscript"/>
          <w:lang w:eastAsia="en-US"/>
        </w:rPr>
        <w:t>!</w:t>
      </w:r>
      <w:r w:rsidRPr="002676E8">
        <w:rPr>
          <w:rFonts w:ascii="Times New Roman" w:hAnsi="Times New Roman"/>
          <w:color w:val="auto"/>
          <w:sz w:val="30"/>
          <w:szCs w:val="30"/>
          <w:lang w:eastAsia="en-US"/>
        </w:rPr>
        <w:t>Είναι αλήθεια ότι ο θεός σας είπε να μην φάτε από τους καρπούς όλων των δέντρων, που υπάρχουν στον Παράδεισο;" ρωτά ο διάβολος πονηρά την Εύα. Και η Εύα, όπως όλοι μας πέφτει στην παγίδα του. Ο διάβολος ρίχνει το δηλητήριο</w:t>
      </w:r>
      <w:r w:rsidR="002676E8" w:rsidRPr="002676E8">
        <w:rPr>
          <w:rFonts w:ascii="Times New Roman" w:hAnsi="Times New Roman"/>
          <w:color w:val="auto"/>
          <w:sz w:val="30"/>
          <w:szCs w:val="30"/>
          <w:lang w:eastAsia="en-US"/>
        </w:rPr>
        <w:t xml:space="preserve"> του στην καρδιά του ανθρώπου:</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'Δεν σας αγαπάει ο Θεός. Δεν είναι πατέρας σας. Είναι ένας βασιλιάς, που σας ζηλεύει. Ξέρει, ότι μόλις φάτε από αυτό το δέντρο θα γίνετε σαν κι αυτόν, θεοί!". Εκείνος αντί να ακούσει τον Πατέρα του, το Θεό, που πονάει γι αυτόν ακούει εκείνον που τον ζηλεύει και παρακούει το θεό.</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Μόλις έφαγαν τον καρπό ο Αδάμ και η Εύα χάσανε τη χάρη του Θεού, που τους σκέπαζε και τους στόλιζε. Ο Θεός όμως σαν πατέρας που είναι, έτρεξε το δειλινό να </w:t>
      </w:r>
      <w:r w:rsidR="002676E8" w:rsidRPr="002676E8">
        <w:rPr>
          <w:rFonts w:ascii="Times New Roman" w:hAnsi="Times New Roman"/>
          <w:color w:val="auto"/>
          <w:sz w:val="30"/>
          <w:szCs w:val="30"/>
          <w:lang w:eastAsia="en-US"/>
        </w:rPr>
        <w:t>βρει</w:t>
      </w:r>
      <w:r w:rsidR="002676E8" w:rsidRPr="002676E8">
        <w:rPr>
          <w:rFonts w:ascii="Times New Roman" w:hAnsi="Times New Roman"/>
          <w:b/>
          <w:bCs/>
          <w:color w:val="auto"/>
          <w:sz w:val="32"/>
          <w:szCs w:val="32"/>
          <w:lang w:eastAsia="en-US"/>
        </w:rPr>
        <w:t xml:space="preserve"> </w:t>
      </w:r>
      <w:r w:rsidR="002676E8" w:rsidRPr="002676E8">
        <w:rPr>
          <w:rFonts w:ascii="Times New Roman" w:hAnsi="Times New Roman"/>
          <w:color w:val="auto"/>
          <w:sz w:val="30"/>
          <w:szCs w:val="30"/>
          <w:lang w:eastAsia="en-US"/>
        </w:rPr>
        <w:t xml:space="preserve">το παιδί του και ρωτάει με αγωνία: Αδάμ που είσαι;". Ενώ τα ξέρει όλα, ρωτάει ο Θεός-Πατέρας με αγάπη τον Αδάμ για να ομολογήσει εκείνος την αμαρτία του, να μετανοήσει, να ξαναέρθει κοντά Του «Ποιός σου είπε ότι είσαι γυμνός;», ρωτά ο Θεός </w:t>
      </w:r>
      <w:r w:rsidR="002676E8" w:rsidRPr="002676E8">
        <w:rPr>
          <w:rFonts w:ascii="Times New Roman" w:hAnsi="Times New Roman"/>
          <w:color w:val="auto"/>
          <w:sz w:val="30"/>
          <w:szCs w:val="30"/>
          <w:lang w:eastAsia="en-US"/>
        </w:rPr>
        <w:lastRenderedPageBreak/>
        <w:t>τον Αδάμ. Ο Αδάμ και η Εύα, όπως κάνουμε και μείς, αντί να ομολογήσουν το σφάλμα τους, ρίχνουν τα βάρη ο ένας στον άλλον και οι δυο μαζί στον...Θεό, που τους έπλασε μαζί. Έτσι ο άνθρωπος μόνος του χωρίζεται από το Θεό και την δημιουργία του. Ο θάνατος αποτελεί πλέον σύντροφο του. Με την σκληρή δουλειά του ο άνθρωπος καταλαβαίνει πόσο χρειάζεται το Θεό στη ζωή του αλλά και πόσο μικρός και αβοήθητος είναι μόνος του.</w:t>
      </w:r>
    </w:p>
    <w:p w:rsidR="00C77110" w:rsidRDefault="00C77110" w:rsidP="002676E8">
      <w:pPr>
        <w:shd w:val="clear" w:color="auto" w:fill="FFFFFF"/>
        <w:autoSpaceDE w:val="0"/>
        <w:autoSpaceDN w:val="0"/>
        <w:adjustRightInd w:val="0"/>
        <w:rPr>
          <w:rFonts w:ascii="Times New Roman" w:hAnsi="Times New Roman"/>
          <w:color w:val="auto"/>
          <w:sz w:val="30"/>
          <w:szCs w:val="30"/>
          <w:lang w:eastAsia="en-US"/>
        </w:rPr>
      </w:pPr>
    </w:p>
    <w:p w:rsidR="002676E8" w:rsidRPr="00C77110" w:rsidRDefault="002676E8" w:rsidP="00C77110">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Πάλι όμως ο Θεός δίνει ελπίδα στο παιδί του. Θα ρθει η στιγμή που το παιδί της γυναίκας (της Παναγιάς), λέει ο Θεός-Πατέρας στο φίδι, θα σου συντρίψει το κεφάλι, θα σε αφανίσει ολοκληρωτικά. Και όλα αυτά τη στιγμή που εσύ θα προσπαθήσεις με το Σταυρό και το μαρτύριο να του δαγκάσεις την πτέρνα. Και πραγματικά η γυναίκα, η Παναγιά γεννήθηκε από τον Ιωακείμ και την Άννα. Από την Παρθένο Μαρία γεννήθηκε ο Χριστός, που διέλυσε τα έργα του διαβόλου. Με ένα ξύλο απάτησε ο διάβολος τον άνθρωπο. Με ένα άλλο ξύλο, το ξύλο του Σταυρού, απατήθηκε όμως και ο ίδιος.</w:t>
      </w:r>
      <w:r w:rsidR="00C77110">
        <w:rPr>
          <w:rFonts w:ascii="Times New Roman" w:eastAsiaTheme="minorHAnsi" w:hAnsi="Times New Roman"/>
          <w:color w:val="auto"/>
          <w:sz w:val="24"/>
          <w:szCs w:val="24"/>
          <w:lang w:eastAsia="en-US"/>
        </w:rPr>
        <w:t xml:space="preserve"> </w:t>
      </w:r>
      <w:r w:rsidRPr="002676E8">
        <w:rPr>
          <w:rFonts w:ascii="Times New Roman" w:hAnsi="Times New Roman"/>
          <w:color w:val="auto"/>
          <w:sz w:val="30"/>
          <w:szCs w:val="30"/>
          <w:lang w:eastAsia="en-US"/>
        </w:rPr>
        <w:t>Εμείς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σημερινά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παιδιά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του</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Θεού,</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κοινωνώντας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Σώμα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Αίμα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του Χριστού</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αλλά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εξομολογούμενοι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τις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αμαρτίες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μας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να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έχουμε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Θεό,</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τον παράδεισο,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τη</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χαρά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στην</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καρδιά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μας.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Ότι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αν</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κάνουμε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ξέρουμε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ότι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η αγάπη του Θεού είναι ένα πέλαγος που σβήνει τα αμαρτήματα μας. </w:t>
      </w:r>
    </w:p>
    <w:p w:rsidR="002676E8" w:rsidRDefault="002676E8" w:rsidP="002676E8">
      <w:pPr>
        <w:rPr>
          <w:rFonts w:ascii="Times New Roman" w:hAnsi="Times New Roman"/>
          <w:color w:val="auto"/>
          <w:sz w:val="30"/>
          <w:szCs w:val="30"/>
          <w:lang w:eastAsia="en-US"/>
        </w:rPr>
      </w:pPr>
    </w:p>
    <w:p w:rsidR="002676E8" w:rsidRPr="002676E8" w:rsidRDefault="002676E8" w:rsidP="003E03FA">
      <w:pPr>
        <w:pStyle w:val="3"/>
        <w:rPr>
          <w:rFonts w:eastAsiaTheme="minorHAnsi"/>
          <w:sz w:val="24"/>
          <w:szCs w:val="24"/>
          <w:lang w:eastAsia="en-US"/>
        </w:rPr>
      </w:pPr>
      <w:r w:rsidRPr="002676E8">
        <w:rPr>
          <w:lang w:eastAsia="en-US"/>
        </w:rPr>
        <w:t xml:space="preserve">ΚΑΙΝ ΚΑΙ </w:t>
      </w:r>
      <w:r w:rsidR="00C77110">
        <w:rPr>
          <w:lang w:eastAsia="en-US"/>
        </w:rPr>
        <w:t xml:space="preserve"> ΆΒΕΛ</w:t>
      </w:r>
      <w:r w:rsidRPr="002676E8">
        <w:rPr>
          <w:lang w:eastAsia="en-US"/>
        </w:rPr>
        <w:t xml:space="preserve"> (Γεν.4)</w:t>
      </w:r>
    </w:p>
    <w:p w:rsidR="00C77110" w:rsidRDefault="00C77110"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Αδάμ βρίσκεται απαρηγόρητος έξω από τον Παράδεισο της χαράς και της ζωής σε ένα κόσμο ξένο και άγριο. Μοναδική ελπίδα του η υπόσχεση του Θεού ότι θα </w:t>
      </w:r>
      <w:r w:rsidR="00C77110">
        <w:rPr>
          <w:rFonts w:ascii="Times New Roman" w:hAnsi="Times New Roman"/>
          <w:color w:val="auto"/>
          <w:sz w:val="29"/>
          <w:szCs w:val="29"/>
          <w:lang w:eastAsia="en-US"/>
        </w:rPr>
        <w:t>‘</w:t>
      </w:r>
      <w:r w:rsidRPr="002676E8">
        <w:rPr>
          <w:rFonts w:ascii="Times New Roman" w:hAnsi="Times New Roman"/>
          <w:color w:val="auto"/>
          <w:sz w:val="29"/>
          <w:szCs w:val="29"/>
          <w:lang w:eastAsia="en-US"/>
        </w:rPr>
        <w:t xml:space="preserve">ρθει η μέρα της Λύτρωσης και της σωτηρίας από τον ιδρώτα το δικό του και τους πόνους της γυναίκας του. Αυτή η ελπίδα του δίνει θάρρος. Τη γυναίκα του </w:t>
      </w:r>
      <w:r>
        <w:rPr>
          <w:rFonts w:ascii="Times New Roman" w:hAnsi="Times New Roman"/>
          <w:color w:val="auto"/>
          <w:sz w:val="29"/>
          <w:szCs w:val="29"/>
          <w:lang w:eastAsia="en-US"/>
        </w:rPr>
        <w:t xml:space="preserve">την ονομάζει Εύα, που σημαίνει </w:t>
      </w:r>
      <w:r w:rsidRPr="002676E8">
        <w:rPr>
          <w:rFonts w:ascii="Times New Roman" w:hAnsi="Times New Roman"/>
          <w:color w:val="auto"/>
          <w:sz w:val="29"/>
          <w:szCs w:val="29"/>
          <w:lang w:eastAsia="en-US"/>
        </w:rPr>
        <w:t xml:space="preserve">ζωή". Είναι άλλωστε η μοναδική του σύντροφος σε αυτή τη δυστυχία. Μαζί αποκτάνε δύο παιδιά, τον Κάιν και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Στα παιδιά τους δίδαξαν την αγάπη που πρέπει να έχουν προς το </w:t>
      </w:r>
      <w:r w:rsidRPr="00C77110">
        <w:rPr>
          <w:rFonts w:ascii="Times New Roman" w:hAnsi="Times New Roman"/>
          <w:caps/>
          <w:color w:val="auto"/>
          <w:sz w:val="29"/>
          <w:szCs w:val="29"/>
          <w:lang w:eastAsia="en-US"/>
        </w:rPr>
        <w:t>θ</w:t>
      </w:r>
      <w:r w:rsidRPr="002676E8">
        <w:rPr>
          <w:rFonts w:ascii="Times New Roman" w:hAnsi="Times New Roman"/>
          <w:color w:val="auto"/>
          <w:sz w:val="29"/>
          <w:szCs w:val="29"/>
          <w:lang w:eastAsia="en-US"/>
        </w:rPr>
        <w:t xml:space="preserve">εό. Ο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ήταν βοσκός και ο Κάιν γεωργός. Και οι δυο πρόσφεραν στο Θεό ένα κομμάτι από την δουλειά τους για να τους ευλογήσει,</w:t>
      </w:r>
    </w:p>
    <w:p w:rsid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Θεός όμως δεν έχει ανάγκη τόσο από δώρα, όσο από την αγνή καρδιά εκείνου, που προσφέρει τα δώρα. Και ο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αγαπούσε πραγματικά το Θεό. Τον ένιωθε σαν Πατέρα. Τον ευγνωμονούσε για τα δώρα του. Ο Κάιν αισθανόταν μίσος για το Θεό. Θεωρούσε το Θεό υπεύθυνο που δουλεύει τώρα εκείνος με μόχθο και ιδρώτα έξω από την ανεμελιά του Παραδείσου. Έβλεπε το Θεό σαν βασιλιά, που έπρεπε να του δώσει κάτι από την περιουσία του για να μην τον καταστρέψει χειρότερα. Νόμιζε ότι ο Θεός έχει ανάγκη από την περιουσία του. Παράλληλα συναισθανόταν ότι η δικιά του θυσία δεν είναι τόσο άξια όσο του αδερφού του, για αυτό άρχισε να μισεί και να ζηλεύει και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w:t>
      </w:r>
    </w:p>
    <w:p w:rsidR="002676E8" w:rsidRP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Θεός όμως είναι αγάπη. Τρέχει κοντά στον Κάιν και τον παρηγορεί: </w:t>
      </w:r>
      <w:r w:rsidRPr="00C77110">
        <w:rPr>
          <w:rFonts w:ascii="Times New Roman" w:hAnsi="Times New Roman"/>
          <w:i/>
          <w:color w:val="auto"/>
          <w:sz w:val="29"/>
          <w:szCs w:val="29"/>
          <w:lang w:eastAsia="en-US"/>
        </w:rPr>
        <w:t>Γιατί Κάιν κυριεύτηκες από τη στενοχώρια; Αμάρτησες. Δεν πειράζει όμως</w:t>
      </w:r>
      <w:r w:rsidRPr="002676E8">
        <w:rPr>
          <w:rFonts w:ascii="Times New Roman" w:hAnsi="Times New Roman"/>
          <w:color w:val="auto"/>
          <w:sz w:val="29"/>
          <w:szCs w:val="29"/>
          <w:lang w:eastAsia="en-US"/>
        </w:rPr>
        <w:t xml:space="preserve">. Ότι έγινε, έγινε. Ησύχασε. Μην οργίζεσαι εναντίον του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Δεν φταίει εκείνος!". Φοβερή η αγάπη του Θεού. Δεν πηγαίνει ο Κάιν στο Θεό αλλά ο Θεός στον Κάιν. Και δεν πηγαίνει σαν αφέντης και βασιλιάς αλλά σαν φίλος. Δεν καταφέρνει όμως να καταπραΰνει το θυμό του Κάιν. Ο Κάιν σκοτώνει τον αδερφό του με σχέδιο. Τη στιγμή που πάνε μαζί βόλτα, ο Κάιν σηκώνεται και σκοτώνει με βία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Ο πρώτος θάνατος που είδε η Εύα ήταν αυτός </w:t>
      </w:r>
      <w:r w:rsidRPr="002676E8">
        <w:rPr>
          <w:rFonts w:ascii="Times New Roman" w:hAnsi="Times New Roman"/>
          <w:color w:val="auto"/>
          <w:sz w:val="29"/>
          <w:szCs w:val="29"/>
          <w:lang w:eastAsia="en-US"/>
        </w:rPr>
        <w:lastRenderedPageBreak/>
        <w:t>του αγαπημένου της παιδιού. Όσο φεύγει κανείς κοντά από το Θεό, τόσο φεύγει και μακριά από το συνάνθρωπο και αδερφό του.</w:t>
      </w:r>
    </w:p>
    <w:p w:rsid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r w:rsidRPr="002676E8">
        <w:rPr>
          <w:rFonts w:ascii="Times New Roman" w:hAnsi="Times New Roman"/>
          <w:color w:val="auto"/>
          <w:sz w:val="29"/>
          <w:szCs w:val="29"/>
          <w:lang w:eastAsia="en-US"/>
        </w:rPr>
        <w:t>Και πάλι όμως ο Θεός-Πατέρας τρέχει να βοηθήσε</w:t>
      </w:r>
      <w:r>
        <w:rPr>
          <w:rFonts w:ascii="Times New Roman" w:hAnsi="Times New Roman"/>
          <w:color w:val="auto"/>
          <w:sz w:val="29"/>
          <w:szCs w:val="29"/>
          <w:lang w:eastAsia="en-US"/>
        </w:rPr>
        <w:t xml:space="preserve">ι και να συγχωρήσει τον Κάιν. </w:t>
      </w:r>
      <w:r w:rsidRPr="002676E8">
        <w:rPr>
          <w:rFonts w:ascii="Times New Roman" w:hAnsi="Times New Roman"/>
          <w:color w:val="auto"/>
          <w:sz w:val="29"/>
          <w:szCs w:val="29"/>
          <w:lang w:eastAsia="en-US"/>
        </w:rPr>
        <w:t xml:space="preserve">Πού είναι ο αδερφός σου; Γ τον ρωτάει. Και ο Κάιν απαντάει με αναίδεια και περιφρόνηση: </w:t>
      </w:r>
      <w:r w:rsidRPr="002676E8">
        <w:rPr>
          <w:rFonts w:ascii="Times New Roman" w:hAnsi="Times New Roman"/>
          <w:i/>
          <w:iCs/>
          <w:color w:val="auto"/>
          <w:sz w:val="29"/>
          <w:szCs w:val="29"/>
          <w:lang w:eastAsia="en-US"/>
        </w:rPr>
        <w:t xml:space="preserve">ϊ. </w:t>
      </w:r>
      <w:r w:rsidRPr="002676E8">
        <w:rPr>
          <w:rFonts w:ascii="Times New Roman" w:hAnsi="Times New Roman"/>
          <w:color w:val="auto"/>
          <w:sz w:val="29"/>
          <w:szCs w:val="29"/>
          <w:lang w:eastAsia="en-US"/>
        </w:rPr>
        <w:t xml:space="preserve">Δεν έχω ιδέα! Σάμπως είμαι εγώ φύλακας του αδερφού μου;". Ο Κάιν έπρεπε να τιμωρηθεί για να καταλάβει το έγκλημα του αλλά και να διδάσκονται όσοι τον βλέπουν. ^Θα στενάζεις και θα τρέμεις, όσο θα ζεις στη γη, για να θυμάσαι το κακό που έκανες. Παντού θα είσαι ξένος και φυγάς!" Παρόλη όμως την τιμωρία ο Θεός δεν εξολοθρεύει το παιδί του. Του βάζει ένα σημάδι έτσι ώστε κανείς να μην τον σκοτώσει. Και ο Κάιν φεύγει έρημος και φυγάς. Προσπαθεί να κάνει τη γη ένα "θερμοκήπιο", έναν τεχνητό παράδεισο, για να ξεχάσει το Θεό και τον αδελφό του. Κτίζει πόλεις δυνατές. Όσο γλυκές κι αν είναι οι κιθάρες που ακούγονται σε αυτές, όσο δυνατοί κι αν είναι οι θόρυβοι από τους εργάτες της, δεν μπορούσαν να πνίξουν τη φωνή της συνείδησης, τις τύψεις, την κατάρα της αμαρτίας. Η Εύα για να παρηγορηθεί από το χαμό του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γεννά το τρίτο της παιδί, τον Σήθ, που το όνομα του σημαίνει "αντικατάσταση", Τα παιδιά του Σήθ αγαπούσαν το Θεό και ήταν αγαπημένοι από το Θεό. Ένας από αυτούς ήταν κι ο Ενώχ, που τόσο πολύ ευχαρίστησε το Θεό ώστε δεν πέθανε αλλά μεταφέρθηκε στον ουρανό, όπως θα αναστηθούμε και θα πάμε κοντά στο Θεό όσοι από εμάς τον αγαπάμε. </w:t>
      </w:r>
    </w:p>
    <w:p w:rsidR="003E03FA" w:rsidRDefault="003E03FA" w:rsidP="003E03FA">
      <w:pPr>
        <w:pStyle w:val="3"/>
        <w:rPr>
          <w:lang w:eastAsia="en-US"/>
        </w:rPr>
      </w:pPr>
    </w:p>
    <w:p w:rsidR="002676E8" w:rsidRPr="002676E8" w:rsidRDefault="002676E8" w:rsidP="003E03FA">
      <w:pPr>
        <w:pStyle w:val="3"/>
        <w:rPr>
          <w:rFonts w:eastAsiaTheme="minorHAnsi"/>
          <w:sz w:val="24"/>
          <w:szCs w:val="24"/>
          <w:lang w:eastAsia="en-US"/>
        </w:rPr>
      </w:pPr>
      <w:r w:rsidRPr="002676E8">
        <w:rPr>
          <w:lang w:eastAsia="en-US"/>
        </w:rPr>
        <w:t>Ο ΝΩΕ</w:t>
      </w:r>
      <w:r w:rsidR="00C77110">
        <w:rPr>
          <w:lang w:eastAsia="en-US"/>
        </w:rPr>
        <w:t xml:space="preserve">  </w:t>
      </w:r>
      <w:r w:rsidRPr="002676E8">
        <w:rPr>
          <w:lang w:eastAsia="en-US"/>
        </w:rPr>
        <w:t>(Γεν.</w:t>
      </w:r>
      <w:r>
        <w:rPr>
          <w:lang w:eastAsia="en-US"/>
        </w:rPr>
        <w:t xml:space="preserve"> </w:t>
      </w:r>
      <w:r w:rsidRPr="002676E8">
        <w:rPr>
          <w:lang w:eastAsia="en-US"/>
        </w:rPr>
        <w:t>6)</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Ο άνθρωπος απομακρυνόταν ολοένα και περισσότερο από τον θεό. Αμάρτανε χωρίς να δίνει σημασία στο θέλημα του Θεού. Η αμαρτία σαν αρρώστια κολλητική πλημμύρισε τον κόσμο. Όπως ο πατέρας πληγώνεται όταν το παιδί του είναι άτακτο, έτσι κι ο Θεός λυπήθηκε που δημιούργησε τον άνθρωπο και του χάρισε τόσα δώρα. </w:t>
      </w:r>
      <w:r w:rsidRPr="002676E8">
        <w:rPr>
          <w:rFonts w:ascii="Times New Roman" w:hAnsi="Times New Roman"/>
          <w:caps/>
          <w:color w:val="auto"/>
          <w:sz w:val="30"/>
          <w:szCs w:val="30"/>
          <w:lang w:eastAsia="en-US"/>
        </w:rPr>
        <w:t>θ</w:t>
      </w:r>
      <w:r w:rsidRPr="002676E8">
        <w:rPr>
          <w:rFonts w:ascii="Times New Roman" w:hAnsi="Times New Roman"/>
          <w:color w:val="auto"/>
          <w:sz w:val="30"/>
          <w:szCs w:val="30"/>
          <w:lang w:eastAsia="en-US"/>
        </w:rPr>
        <w:t>α ξεκαθαρίσω τον τόπο από τη βρωμιά της αμαρτίας!" είπε ο Θεός. Όπως εμείς δεν ανεχόμαστε βρωμιές και λεκέδες στο σπίτι μας, έτσι και ο Θεός δεν ανέχεται τη μουτζούρα της αμαρτίας στον όμορφο κόσμο Του.</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Μέσα στους πολλούς δυνατούς και εγωιστές ανθρώπους, τους γίγαντες, ο Θεός βλέπει έναν, που φύλαττε τις εντολές Του. Τον λέγανε Νώε και είχε μια γυναίκα και τρία παιδιά. Όπως μιλά ο πατέρας στο παιδί του έτσι και ο Θεός φανερώνει στο Νώε το σχέδιο Του. Ο Νώε πρέπει να φτιάξει ένα μεγάλο καράβι, με τρείς ορόφους από ξύλα τετράγωνα. Στο καράβι αυτό θα έμπαιναν τα ζώα και η οικογένεια του Νώε. Δεν μπορούσε ο θεός να στείλει αγγελούδια για να σώσει το Νώε;</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Έπρεπε όμως κι ο Νώε να κουραστεί και να αγωνιστεί. Ο Θεός μας αγαπάει. Πρέπει να δείχνουμε όμως και εμείς την αγάπη μας σε Αυτόν. Τη στιγμή που ο Νώε έκανε την κιβωτό, όλοι τον κορόιδευαν, ακόμη και οι μάστορες. Θ Νώε όμως έδειχνε την εμπιστοσύνη του στο Θεό. Πολλές φορές και εμάς μας κοροϊδεύουν επειδή για παράδειγμα κάνουμε το Σταυρό μας προτού να φάμε. Εμείς όμως πρέπει να είμαστε σταθεροί σε αυτό που εμείς πιστεύουμε σωστό. Όλα τα χρόνια που κτιζόταν η κιβωτός, ο Θεός-Πατέρας έδινε την ευκαιρία στους ανθρώπους να αλλάξουν μυαλά και να έρθουν κοντά Του και να σωθούν. Ο θεός μας περιμένει κοντά του. Πρέπει όμως και μεις να τρέξουμε.</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Όπως ο Νώε έκανε την κιβωτό, έτσι και ο Χριστός μας έκανε την Εκκλησία. Εάν ο Χριστός είναι ο πατέρας μας η Εκκλησία που βαφτιστήκαμε και κοινωνάμε το Σώμα Του και το Αίμα Του, είναι η μάνα μας. Όσοι μπαίνουν στην Εκκλησία και ακούνε το Χριστό δεν φοβούνται τίποτα στη ζωή τους. Δεν τρέμουν τα κύματα γιατί βρίσκονται κοντά στον Δυνατό. Ο Νώε δεν ντρεπόταν να κάνει το θέλημα του πατέρα Του, του θεού και σώθηκε. Οι άλλοι, που κορόιδευαν και είχαν εμπιστοσύνη στον εαυτό τους χάθηκαν. Κοντά λοιπόν στο Χριστό και στην Εκκλησία, για να βρούμε τη σωτηρία και τη χαρά.</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Ερωτήσεις</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eastAsiaTheme="minorHAnsi" w:hAnsi="Times New Roman"/>
          <w:color w:val="auto"/>
          <w:sz w:val="30"/>
          <w:szCs w:val="30"/>
          <w:lang w:eastAsia="en-US"/>
        </w:rPr>
        <w:t>1)</w:t>
      </w:r>
      <w:r w:rsidR="00C77110">
        <w:rPr>
          <w:rFonts w:ascii="Times New Roman" w:eastAsiaTheme="minorHAnsi" w:hAnsi="Times New Roman"/>
          <w:color w:val="auto"/>
          <w:sz w:val="30"/>
          <w:szCs w:val="30"/>
          <w:lang w:eastAsia="en-US"/>
        </w:rPr>
        <w:t xml:space="preserve"> </w:t>
      </w:r>
      <w:r w:rsidRPr="002676E8">
        <w:rPr>
          <w:rFonts w:ascii="Times New Roman" w:hAnsi="Times New Roman"/>
          <w:color w:val="auto"/>
          <w:sz w:val="30"/>
          <w:szCs w:val="30"/>
          <w:lang w:eastAsia="en-US"/>
        </w:rPr>
        <w:t>Γιατί ο θεός αποφάσισε να καταστρέψει τον κόσμο;</w:t>
      </w:r>
    </w:p>
    <w:p w:rsidR="002676E8" w:rsidRPr="002676E8" w:rsidRDefault="002676E8" w:rsidP="002676E8">
      <w:pPr>
        <w:rPr>
          <w:rFonts w:ascii="Times New Roman" w:hAnsi="Times New Roman"/>
          <w:color w:val="auto"/>
          <w:sz w:val="30"/>
          <w:szCs w:val="30"/>
          <w:lang w:eastAsia="en-US"/>
        </w:rPr>
      </w:pPr>
      <w:r w:rsidRPr="002676E8">
        <w:rPr>
          <w:rFonts w:ascii="Times New Roman" w:eastAsiaTheme="minorHAnsi" w:hAnsi="Times New Roman"/>
          <w:color w:val="auto"/>
          <w:sz w:val="30"/>
          <w:szCs w:val="30"/>
          <w:lang w:eastAsia="en-US"/>
        </w:rPr>
        <w:t>2)</w:t>
      </w:r>
      <w:r w:rsidR="00C77110">
        <w:rPr>
          <w:rFonts w:ascii="Times New Roman" w:eastAsiaTheme="minorHAnsi" w:hAnsi="Times New Roman"/>
          <w:color w:val="auto"/>
          <w:sz w:val="30"/>
          <w:szCs w:val="30"/>
          <w:lang w:eastAsia="en-US"/>
        </w:rPr>
        <w:t xml:space="preserve"> </w:t>
      </w:r>
      <w:r w:rsidRPr="002676E8">
        <w:rPr>
          <w:rFonts w:ascii="Times New Roman" w:hAnsi="Times New Roman"/>
          <w:color w:val="auto"/>
          <w:sz w:val="30"/>
          <w:szCs w:val="30"/>
          <w:lang w:eastAsia="en-US"/>
        </w:rPr>
        <w:t>Γιατί έπρεπε ο Νώε να κτίσει την κιβωτό; 3)Ποιά είναι η δική μας κιβωτός;</w:t>
      </w:r>
    </w:p>
    <w:p w:rsidR="002676E8" w:rsidRPr="002676E8" w:rsidRDefault="002676E8" w:rsidP="002676E8">
      <w:pPr>
        <w:spacing w:after="200" w:line="276" w:lineRule="auto"/>
        <w:rPr>
          <w:rFonts w:ascii="Times New Roman" w:hAnsi="Times New Roman"/>
          <w:color w:val="auto"/>
          <w:sz w:val="30"/>
          <w:szCs w:val="30"/>
          <w:lang w:eastAsia="en-US"/>
        </w:rPr>
      </w:pPr>
      <w:r w:rsidRPr="002676E8">
        <w:rPr>
          <w:rFonts w:ascii="Times New Roman" w:hAnsi="Times New Roman"/>
          <w:color w:val="auto"/>
          <w:sz w:val="30"/>
          <w:szCs w:val="30"/>
          <w:lang w:eastAsia="en-US"/>
        </w:rPr>
        <w:br w:type="page"/>
      </w:r>
    </w:p>
    <w:p w:rsidR="002676E8" w:rsidRPr="002676E8" w:rsidRDefault="002676E8" w:rsidP="003E03FA">
      <w:pPr>
        <w:pStyle w:val="3"/>
        <w:rPr>
          <w:rFonts w:eastAsiaTheme="minorHAnsi"/>
          <w:sz w:val="24"/>
          <w:szCs w:val="24"/>
          <w:lang w:eastAsia="en-US"/>
        </w:rPr>
      </w:pPr>
      <w:r w:rsidRPr="002676E8">
        <w:rPr>
          <w:lang w:eastAsia="en-US"/>
        </w:rPr>
        <w:lastRenderedPageBreak/>
        <w:t>Ο ΚΑΤΑΚΛΥΣΜΟΣ (Γεν. 7)</w:t>
      </w:r>
    </w:p>
    <w:p w:rsidR="003E03FA" w:rsidRDefault="003E03FA"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Οι μέρες του κτισίματος της κιβωτού πέρασαν. 120 ολόκληρα χρόνια ανέβαλε ο Θεός την τιμωρία. Οι άνθρωποι δεν άλλαξαν μυαλό. Όπως καλεί ο πατέρας το παιδί του όταν βλέπει μπόρα να έρχεται, έτσι φωνάζει και ο Θεός στο δίκαιο Νώε: Έμπα μέσα!" του λέει. Παρόλο που ούτε ένα συννεφάκι δεν φαινόταν, ο Νώε πιστεύει και ακούει τον Θεό. Μαζί με το Νώε μπαίνουν και 7 ζευγάρια από τα ήμερα ζώα και 1 ζευγάρι από τα άγρια ζώα. Όπως το φθινόπωρο φεύγουν τα πουλιά μόνα τους για χώρες πιο ζεστές, έτσι και όλα τα ζώα μόνα τους τρέχουν να μπουν στην σκοτεινή κιβωτό. Ζούνε μαζί μέσα στο μεγάλο καράβι χωρίς να πειράζει το ένα το άλλο. Τα ζώα ακούνε το Θεό. Εμείς πολλές φορές όχι.</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Ήταν Νοέμβριος μήνας όταν οι καταρράκτες του ουρανού άνοιξαν. Ο Νώε ήταν 600 χρόνων. Η τεράστια πόρτα της κιβωτού κλείνει. Μαζί της κλείνει και η ευκαιρία της μετάνοιας για τους αμαρτωλούς. Οι θάλασσες, οι λίμνες, τα ποτάμια άρχισαν να βράζουν και να βουίζουν από τη ταραχή των κυμάτων και το θόρυβο του νερού. Ο ουρανός βροντούσε και άστραπτε. Το νερό έπεφτε ορμητικό για 40 ολόκληρες μέρες. Το νερό, που δίνει ζωή στα λουλούδια και τα ζώα καταστρέφει τώρα τον παλιό-κόσμο. Στην αρχή οι άνθρωποι θα νόμισαν </w:t>
      </w:r>
      <w:r>
        <w:rPr>
          <w:rFonts w:ascii="Times New Roman" w:hAnsi="Times New Roman"/>
          <w:color w:val="auto"/>
          <w:sz w:val="30"/>
          <w:szCs w:val="30"/>
          <w:lang w:eastAsia="en-US"/>
        </w:rPr>
        <w:t xml:space="preserve">ότι ήταν μια μικρή βροχούλα. </w:t>
      </w:r>
      <w:r w:rsidRPr="002676E8">
        <w:rPr>
          <w:rFonts w:ascii="Times New Roman" w:hAnsi="Times New Roman"/>
          <w:color w:val="auto"/>
          <w:sz w:val="30"/>
          <w:szCs w:val="30"/>
          <w:lang w:eastAsia="en-US"/>
        </w:rPr>
        <w:t>Ε! Θα περάσει!" θα σκέφτηκαν. Όταν το νερό άρχισε να σηκώνεται τότε τρέξαν</w:t>
      </w:r>
      <w:r>
        <w:rPr>
          <w:rFonts w:ascii="Times New Roman" w:hAnsi="Times New Roman"/>
          <w:color w:val="auto"/>
          <w:sz w:val="30"/>
          <w:szCs w:val="30"/>
          <w:lang w:eastAsia="en-US"/>
        </w:rPr>
        <w:t>ε</w:t>
      </w:r>
      <w:r w:rsidRPr="002676E8">
        <w:rPr>
          <w:rFonts w:ascii="Times New Roman" w:hAnsi="Times New Roman"/>
          <w:color w:val="auto"/>
          <w:sz w:val="30"/>
          <w:szCs w:val="30"/>
          <w:lang w:eastAsia="en-US"/>
        </w:rPr>
        <w:t xml:space="preserve"> στις κορυφές των δέντρων και των βουνών. Όσο το νερό αργά-αργά τους πλησίαζε, τόσο μεγάλωνε η αγωνία και ο φόβος. Πολλοί θα πιάστηκαν από την κιβωτό, θα σκαρφάλωσαν στη σκεπή της. Θα παρακάλεσαν το Νώε. Η καρδιά του Νώε σίγουρα θα ράγισε. Η πόρτα όμως δεν μπορούσε να ανοίξει. Πολλοί θα προσπάθησαν να ανοίξουν με τη βία την κιβωτό. Τίποτα όμως. 120 χρόνια τους προειδοποιούσε ο φίλος τους ο Νώε και αυτοί..κορόιδευαν. Το ίδιο χέρι που άνοιξε τώρα τους καταρράκτες του ουρανού έκλεισε την πόρτα της κιβωτού.</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Η γη έγινε μια απέραντη θάλασσα. Μαζί με τους ανθρώπους πέθαναν και πολλά αθώα ζώα. Δεν θα μπορούσε σ άνθρωπος να ζήσει μετά, μέσα σε ένα πλήθος ζώων. Πάνω από μισό χρόνο (150 μέρες), μένει η γη σκεπασμένη από το νερό. Ο Θεός φαίνεται να έχει ξεχάσει το Νώε στο καράβι, μόνο και έρημο. Ο Θεός όμως ποτέ δεν ξεχνάει αυτόν που τον αγαπάει. Πολλές φορές έρχονται μπόρες και στην δικιά μας ζωή. Όσο πιο πολύ νερό έπεφτε τότε, τόσο πιο πολύ σηκωνόταν ψηλά η κιβωτός του Νώε. Και μεις στις μπόρες σηκωνόμαστε ψηλά στον ουρανό, ζητάμε τη βοήθεια, το χέρι του πατέρα μας του Θεού.</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Και μείς μπήκαμε στο νερό της κολυμβήθρας και γίναμε παιδιά του Θεού. Μέσα στην κιβωτό Του, την εκκλησία, κάθε Κυριακή τρώμε το Σώμα Του και πίνουμε το Αίμα Του. Πρέπει όμως και κάθε μέρα με την ευγένεια μας και την καλωσύνη μας να δείχνουμε ποιος είναι ο μεγάλος Πατέρας μας.</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pacing w:after="200" w:line="276" w:lineRule="auto"/>
        <w:rPr>
          <w:rFonts w:ascii="Times New Roman" w:hAnsi="Times New Roman"/>
          <w:color w:val="auto"/>
          <w:sz w:val="30"/>
          <w:szCs w:val="30"/>
          <w:lang w:eastAsia="en-US"/>
        </w:rPr>
      </w:pPr>
      <w:r w:rsidRPr="002676E8">
        <w:rPr>
          <w:rFonts w:ascii="Times New Roman" w:hAnsi="Times New Roman"/>
          <w:color w:val="auto"/>
          <w:sz w:val="30"/>
          <w:szCs w:val="30"/>
          <w:lang w:eastAsia="en-US"/>
        </w:rPr>
        <w:br w:type="page"/>
      </w:r>
    </w:p>
    <w:p w:rsidR="002676E8" w:rsidRPr="002676E8" w:rsidRDefault="002676E8" w:rsidP="003E03FA">
      <w:pPr>
        <w:pStyle w:val="3"/>
        <w:rPr>
          <w:rFonts w:eastAsiaTheme="minorHAnsi"/>
          <w:sz w:val="24"/>
          <w:szCs w:val="24"/>
          <w:lang w:eastAsia="en-US"/>
        </w:rPr>
      </w:pPr>
      <w:r w:rsidRPr="002676E8">
        <w:rPr>
          <w:lang w:eastAsia="en-US"/>
        </w:rPr>
        <w:lastRenderedPageBreak/>
        <w:t>Ο ΠΥΡΓΟΣ ΤΗΣ Β</w:t>
      </w:r>
      <w:r w:rsidR="00C77110">
        <w:rPr>
          <w:lang w:eastAsia="en-US"/>
        </w:rPr>
        <w:t xml:space="preserve"> ΆΒΕΛ</w:t>
      </w:r>
      <w:r w:rsidRPr="002676E8">
        <w:rPr>
          <w:lang w:eastAsia="en-US"/>
        </w:rPr>
        <w:t xml:space="preserve"> (Γεν.11)</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 άνθρωπος ξεχνά και πάλι τον Θεό. Ενώ ο Θεός του είχε υποσχεθεί, ότι ποτέ άλλοτε δεν θα τον κατέστρεφε, ο άνθρωπος δεν τον πίστεψε. Βρήκαν οι άνθρωποι μια μεγάλη και εύφορη πεδιάδα, που θα μπορούσε όλους να τους θρέψει και σταμάτησαν εκεί. Και σαν να ήταν εχθρός τους ο Θεός άρχιζαν να ετοιμάζονται για πόλεμο. Κτίζουν ένα πύργο πανύψηλο. Ενώ θα μπορούσαν ειρηνικά να καλλιεργούν τη γη, εκείνοι κάνουν έργα πολεμικά. Δεν θέλουν να εμπιστευθούν τον εαυτό τους στον Πατέρα τους τον Θεό. Νομίζουν ότι μπορούν να ζήσουν μόνοι τους. Τόσος κόπος, τόσα έξοδα για κάτι που νομίζουν ότι θα τους δώσει φήμη και όνομα</w:t>
      </w:r>
      <w:r>
        <w:rPr>
          <w:rFonts w:ascii="Times New Roman" w:hAnsi="Times New Roman"/>
          <w:color w:val="auto"/>
          <w:sz w:val="30"/>
          <w:szCs w:val="30"/>
          <w:lang w:eastAsia="en-US"/>
        </w:rPr>
        <w:t>. Για να κτιστεί αυτός ο ουρανο</w:t>
      </w:r>
      <w:r w:rsidRPr="002676E8">
        <w:rPr>
          <w:rFonts w:ascii="Times New Roman" w:hAnsi="Times New Roman"/>
          <w:color w:val="auto"/>
          <w:sz w:val="30"/>
          <w:szCs w:val="30"/>
          <w:lang w:eastAsia="en-US"/>
        </w:rPr>
        <w:t>ξύστης οι άνθρωποι σπαταλάνε όλη την εξυπνάδα τους. Χρησιμοπο</w:t>
      </w:r>
      <w:r>
        <w:rPr>
          <w:rFonts w:ascii="Times New Roman" w:hAnsi="Times New Roman"/>
          <w:color w:val="auto"/>
          <w:sz w:val="30"/>
          <w:szCs w:val="30"/>
          <w:lang w:eastAsia="en-US"/>
        </w:rPr>
        <w:t>ιούν πλίθα</w:t>
      </w:r>
      <w:r w:rsidRPr="002676E8">
        <w:rPr>
          <w:rFonts w:ascii="Times New Roman" w:hAnsi="Times New Roman"/>
          <w:color w:val="auto"/>
          <w:sz w:val="30"/>
          <w:szCs w:val="30"/>
          <w:lang w:eastAsia="en-US"/>
        </w:rPr>
        <w:t xml:space="preserve"> και πίσσα. Εμπρός! Ελάτε όλοι μαζί να κτίσουμε πόλη και πύργο, που να φτάνει στον ουρανό!", λέει ο ένας στον άλλο.</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Ήταν κακό άραγε το κτίσιμο ενός πύργου; Κακός ήταν ο εγωισμός τους. Όσο υψωνόταν ο πύργος ψηλά τόσο τα μυαλά τους περνάνε αέρα. Ο Θεός κατεβαίνει να δεί, τί κάνουν οι άνθρωποι. Όπως ο πατέρας σκύβει να δει, τον πύργο, που χτίζει το παιδάκι του στην άμμο, έτσι σκύβει και ο Θεός. Νόμιζαν οι άνθρωποι, πως ήταν τεράστιο το παλάτι ότι αγγίζει τον ουρανό. Ο Θεός όμως χρειάζεται πολύ να σκύψει" για να τον παρατηρήσει. Άλλωστε ο Θεός δεν καταδικάζει το παιδί του, προτού δει τα έργα του. Ο Θεός δεν τιμωρεί για εκδίκηση, αλλά επειδή μας αγαπά. Άφησε τους ανθρώπους να ταλαιπωρηθούν, για να βάλουν μυαλό. Όπως ο πατέρας δεν χτυπά το παιδί του επειδή το μισεί, αλλά για να μην κατρακυλήσει χαμηλά, έτσι κι ο Θεός με τις τιμωρίες, εμποδίζει την κατρακύλα μας. Μπερδεύει τις γλώσσες των ανθρώπων. Θ Θεός δεν κάνει σεισμό για να σωριαστεί ο πύργος. Δεν θέλει ο Θεός να θανατώσει τα παιδιά του κάτω από τα ερείπια του πύργου. Δεν στέλνει αστραπές και φωτιά, όπως θα έκανε ο Δίας. Μπερδεύει απλώς τις γλώσσες και οι άνθρωποι σκορπάνε στη γη, για μην ενωθούν πάλι για να φτιάξουν κάτι, που θα τους καταστρέψει.</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Μετά από πολλά χρόνια, ήρθε το άγιο Πνεύμα και μας έκανε όλους τους λαούς καί πάλι αδέλφια. Όλοι μπορούν να μιλήσουν μεταξύ τους με τη γλώσσα της αγάπης, της θυσίας και της ταπείνωσης που δίδαξε ο Χριστός. Κάτι όμως μένει από τον πύργο της Βαβέλ. Ο</w:t>
      </w:r>
      <w:r>
        <w:rPr>
          <w:rFonts w:ascii="Times New Roman" w:hAnsi="Times New Roman"/>
          <w:color w:val="auto"/>
          <w:sz w:val="30"/>
          <w:szCs w:val="30"/>
          <w:lang w:eastAsia="en-US"/>
        </w:rPr>
        <w:t>,</w:t>
      </w:r>
      <w:r w:rsidRPr="002676E8">
        <w:rPr>
          <w:rFonts w:ascii="Times New Roman" w:hAnsi="Times New Roman"/>
          <w:color w:val="auto"/>
          <w:sz w:val="30"/>
          <w:szCs w:val="30"/>
          <w:lang w:eastAsia="en-US"/>
        </w:rPr>
        <w:t>τι και να κάνουμε εμείς τα παιδιά του Θεού, εάν είναι χωρίς την ευλογία του Θεού τότε στο τέλος θα διαλυθεί. Πάντοτε λοιπόν με το Θεό προχώρα στη ζωή σου και να είσαι βέβαιος ότι θα φτάσεις εκεί που δεν έφτασαν οι χτίστες του πύργου ψηλά μέχρι τον ουρανό.</w:t>
      </w:r>
    </w:p>
    <w:p w:rsidR="00D410CB" w:rsidRDefault="00D410CB">
      <w:pPr>
        <w:spacing w:after="200" w:line="276" w:lineRule="auto"/>
        <w:jc w:val="left"/>
        <w:rPr>
          <w:color w:val="auto"/>
        </w:rPr>
      </w:pPr>
      <w:r>
        <w:rPr>
          <w:color w:val="auto"/>
        </w:rPr>
        <w:br w:type="page"/>
      </w:r>
    </w:p>
    <w:p w:rsidR="00D410CB" w:rsidRPr="00525419" w:rsidRDefault="00D410CB" w:rsidP="00F20054">
      <w:pPr>
        <w:rPr>
          <w:sz w:val="20"/>
          <w:szCs w:val="20"/>
        </w:rPr>
      </w:pPr>
      <w:r w:rsidRPr="00C77110">
        <w:rPr>
          <w:rStyle w:val="3Char"/>
        </w:rPr>
        <w:lastRenderedPageBreak/>
        <w:t>ΕΠΙΜΕΤΡΟ</w:t>
      </w:r>
      <w:r>
        <w:rPr>
          <w:rFonts w:eastAsia="Calibri"/>
          <w:lang w:eastAsia="en-US" w:bidi="he-IL"/>
        </w:rPr>
        <w:t xml:space="preserve"> </w:t>
      </w:r>
    </w:p>
    <w:p w:rsidR="00D410CB" w:rsidRPr="00525419" w:rsidRDefault="00D410CB" w:rsidP="00D410CB">
      <w:pPr>
        <w:rPr>
          <w:sz w:val="20"/>
          <w:szCs w:val="20"/>
        </w:rPr>
      </w:pPr>
    </w:p>
    <w:p w:rsidR="00D410CB" w:rsidRPr="005E1C8B" w:rsidRDefault="00D410CB" w:rsidP="00D410CB">
      <w:pPr>
        <w:rPr>
          <w:sz w:val="18"/>
          <w:szCs w:val="18"/>
        </w:rPr>
      </w:pPr>
      <w:r w:rsidRPr="005E1C8B">
        <w:rPr>
          <w:sz w:val="18"/>
          <w:szCs w:val="18"/>
        </w:rPr>
        <w:t xml:space="preserve">Σύμφωνα με τους μύθους των </w:t>
      </w:r>
      <w:r w:rsidRPr="005E1C8B">
        <w:rPr>
          <w:b/>
          <w:sz w:val="18"/>
          <w:szCs w:val="18"/>
        </w:rPr>
        <w:t>ιθαγενών της Αυστραλίας (</w:t>
      </w:r>
      <w:r w:rsidRPr="005E1C8B">
        <w:rPr>
          <w:b/>
          <w:sz w:val="18"/>
          <w:szCs w:val="18"/>
          <w:lang w:val="en-US"/>
        </w:rPr>
        <w:t>Aborigenes</w:t>
      </w:r>
      <w:r w:rsidRPr="005E1C8B">
        <w:rPr>
          <w:b/>
          <w:sz w:val="18"/>
          <w:szCs w:val="18"/>
        </w:rPr>
        <w:t>),</w:t>
      </w:r>
      <w:r w:rsidRPr="005E1C8B">
        <w:rPr>
          <w:sz w:val="18"/>
          <w:szCs w:val="18"/>
        </w:rPr>
        <w:t xml:space="preserve"> η γη διαμορφώθηκε από τα μεγάλα πνεύματα των προγόνων της αρχέγονης εποχής, που δεν κατάγονται από τον ουρανό αλλά από τη γη και είχαν ανθρώπινη ή ζωική μορφή. Μέσω μεγάλων περιπλανήσεων διαμόρφωσαν την άμορφη και μονότονη γη σε ένα ωραίο τοπίο, όπου υπάρχουν λόφοι, δρόμοι, λίμνες, θάλασσες, βουνά. Έχουν επίσης δημιουργήσει τον ήλιο, τη σελήνη και τα άστρα και από </w:t>
      </w:r>
      <w:r w:rsidRPr="005E1C8B">
        <w:rPr>
          <w:sz w:val="18"/>
          <w:szCs w:val="18"/>
          <w:highlight w:val="yellow"/>
        </w:rPr>
        <w:t>προδιαμορφωμένες μάζες</w:t>
      </w:r>
      <w:r w:rsidRPr="005E1C8B">
        <w:rPr>
          <w:sz w:val="18"/>
          <w:szCs w:val="18"/>
        </w:rPr>
        <w:t xml:space="preserve"> τους ανθρώπους, τις φυλές και </w:t>
      </w:r>
      <w:r w:rsidRPr="005E1C8B">
        <w:rPr>
          <w:sz w:val="18"/>
          <w:szCs w:val="18"/>
          <w:highlight w:val="yellow"/>
        </w:rPr>
        <w:t>οικογενειακές ομάδες</w:t>
      </w:r>
      <w:r w:rsidRPr="005E1C8B">
        <w:rPr>
          <w:sz w:val="18"/>
          <w:szCs w:val="18"/>
        </w:rPr>
        <w:t>, όπως τα ζώα και τα φυτά. Γι’ αυτό οι άνθρωποι έχουν καθήκον να διατηρούν την ομορφιά και την καθαρότητα της γης, όπως αυτή διαμορφώθηκε από τα προγονικά όντα: Η γη είναι εξαγιασμένη.</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Η ινδική παράδοση</w:t>
      </w:r>
      <w:r w:rsidRPr="005E1C8B">
        <w:rPr>
          <w:sz w:val="18"/>
          <w:szCs w:val="18"/>
        </w:rPr>
        <w:t xml:space="preserve"> ανέκαθεν γνωρίζει πολλών ειδών εικόνες και μοντέλα της γενέσεως του κόσμου. Η αρχαία ινδική φιλολογία, η </w:t>
      </w:r>
      <w:r w:rsidRPr="005E1C8B">
        <w:rPr>
          <w:sz w:val="18"/>
          <w:szCs w:val="18"/>
          <w:lang w:val="en-US"/>
        </w:rPr>
        <w:t>Rigveda</w:t>
      </w:r>
      <w:r w:rsidRPr="005E1C8B">
        <w:rPr>
          <w:sz w:val="18"/>
          <w:szCs w:val="18"/>
        </w:rPr>
        <w:t xml:space="preserve">, κάνει λόγο για ένα χειροτέχνη ή καλλιτέχνη, ο οποίος </w:t>
      </w:r>
      <w:r w:rsidRPr="005E1C8B">
        <w:rPr>
          <w:sz w:val="18"/>
          <w:szCs w:val="18"/>
          <w:highlight w:val="yellow"/>
        </w:rPr>
        <w:t>μετρά</w:t>
      </w:r>
      <w:r w:rsidRPr="005E1C8B">
        <w:rPr>
          <w:sz w:val="18"/>
          <w:szCs w:val="18"/>
        </w:rPr>
        <w:t xml:space="preserve"> ακριβώς τον κοσμικό χώρο και διαμορφώνει ποικιλοτρόπως τον κόσμο από μία προϋπάρχουσα ύλη. </w:t>
      </w:r>
      <w:r w:rsidRPr="005E1C8B">
        <w:rPr>
          <w:caps/>
          <w:sz w:val="18"/>
          <w:szCs w:val="18"/>
        </w:rPr>
        <w:t>δ</w:t>
      </w:r>
      <w:r w:rsidRPr="005E1C8B">
        <w:rPr>
          <w:sz w:val="18"/>
          <w:szCs w:val="18"/>
        </w:rPr>
        <w:t xml:space="preserve">ιαβάζουμε για τη γένεση του κόσμου από τους πρωτογεννημένους «γονείς του» τον ουρανό και τη γη. Γίνεται αναφορά σε μια κοσμική ενότητα, «το χρυσό έμβρυο», που προέκυψε από τα πρωταρχικά ύδατα και τη φωτιά. Απ’ αυτό κατόπιν προήλθεν ο κόσμος. Τέλος εμφανίζεται ο </w:t>
      </w:r>
      <w:r w:rsidRPr="005E1C8B">
        <w:rPr>
          <w:sz w:val="18"/>
          <w:szCs w:val="18"/>
          <w:lang w:val="en-US"/>
        </w:rPr>
        <w:t>Purusha</w:t>
      </w:r>
      <w:r w:rsidRPr="005E1C8B">
        <w:rPr>
          <w:sz w:val="18"/>
          <w:szCs w:val="18"/>
        </w:rPr>
        <w:t xml:space="preserve">, ένα αρχέγονο ανθρωποειδές κοσμικό ον, το οποίο </w:t>
      </w:r>
      <w:r w:rsidRPr="005E1C8B">
        <w:rPr>
          <w:sz w:val="18"/>
          <w:szCs w:val="18"/>
          <w:highlight w:val="yellow"/>
        </w:rPr>
        <w:t>μέσω μίας κοσμικής θυσία</w:t>
      </w:r>
      <w:r w:rsidRPr="005E1C8B">
        <w:rPr>
          <w:sz w:val="18"/>
          <w:szCs w:val="18"/>
        </w:rPr>
        <w:t xml:space="preserve">ς έπλασε τον ουρανό και τη γη, τους θεούς και τα δημιουργήματα. Αργότερα στον κλασικό Ινδουισμό όλες αυτές οι παλαιές παραστάσεις ανακαλούνται και τελειοποιούνται σ’ένα πιο περιεκτικό σχέδιο, </w:t>
      </w:r>
      <w:r w:rsidRPr="005E1C8B">
        <w:rPr>
          <w:sz w:val="18"/>
          <w:szCs w:val="18"/>
          <w:highlight w:val="yellow"/>
        </w:rPr>
        <w:t>όπως η έκθεση αναριθμήτων κοσμικών χρονολογιών,</w:t>
      </w:r>
      <w:r w:rsidRPr="005E1C8B">
        <w:rPr>
          <w:sz w:val="18"/>
          <w:szCs w:val="18"/>
        </w:rPr>
        <w:t xml:space="preserve"> που ανακυκλώνονται και έτσι ολόκληρο το σύμπαν αναγεννάται χάρη και στους μεγάλους κλασικούς θεούς του Ινδουισμού (</w:t>
      </w:r>
      <w:r w:rsidRPr="005E1C8B">
        <w:rPr>
          <w:sz w:val="18"/>
          <w:szCs w:val="18"/>
          <w:lang w:val="en-US"/>
        </w:rPr>
        <w:t>Vishnu</w:t>
      </w:r>
      <w:r w:rsidRPr="005E1C8B">
        <w:rPr>
          <w:sz w:val="18"/>
          <w:szCs w:val="18"/>
        </w:rPr>
        <w:t xml:space="preserve">, </w:t>
      </w:r>
      <w:r w:rsidRPr="005E1C8B">
        <w:rPr>
          <w:sz w:val="18"/>
          <w:szCs w:val="18"/>
          <w:lang w:val="en-US"/>
        </w:rPr>
        <w:t>Shiva</w:t>
      </w:r>
      <w:r w:rsidRPr="005E1C8B">
        <w:rPr>
          <w:sz w:val="18"/>
          <w:szCs w:val="18"/>
        </w:rPr>
        <w:t>).</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Ο Γκαουτάμα Βούδας (</w:t>
      </w:r>
      <w:r w:rsidRPr="005E1C8B">
        <w:rPr>
          <w:b/>
          <w:sz w:val="18"/>
          <w:szCs w:val="18"/>
          <w:lang w:val="en-US"/>
        </w:rPr>
        <w:t>Bu</w:t>
      </w:r>
      <w:r w:rsidRPr="005E1C8B">
        <w:rPr>
          <w:b/>
          <w:sz w:val="18"/>
          <w:szCs w:val="18"/>
          <w:highlight w:val="yellow"/>
          <w:lang w:val="en-US"/>
        </w:rPr>
        <w:t>dd</w:t>
      </w:r>
      <w:r w:rsidRPr="005E1C8B">
        <w:rPr>
          <w:b/>
          <w:sz w:val="18"/>
          <w:szCs w:val="18"/>
          <w:lang w:val="en-US"/>
        </w:rPr>
        <w:t>a</w:t>
      </w:r>
      <w:r w:rsidRPr="005E1C8B">
        <w:rPr>
          <w:b/>
          <w:sz w:val="18"/>
          <w:szCs w:val="18"/>
        </w:rPr>
        <w:t>)</w:t>
      </w:r>
      <w:r w:rsidRPr="005E1C8B">
        <w:rPr>
          <w:sz w:val="18"/>
          <w:szCs w:val="18"/>
        </w:rPr>
        <w:t xml:space="preserve"> τονίζει ότι δεν έχει νόημα να ρωτάμε πότε και πώς έγινε κάποτε ο κόσμος και τι θα προκύψει από αυτόν στο τέλος. Εννοείται ότι οι μαθητές του και η μεγάλη βουδιστική παράδοση δεν έπαυσαν να κάνουν υποθέσεις για την αρχή και το τέλος, την ουσία και τη δομή του κόσμου. Κατ’ ουσίαν στηρίζονταν στους κλασικούς ινδικούς μύθους, τις κοσμογονίες και τα κοσμοείδωλα. Όλα αυτά τα ανέπτυξαν εν μέρει περαιτέρω ερμηνεύοντάς τα τελικά υπό το φως των βουδιστικών αντιλήψεων περί σωτηρίας και λυτρώσεως.</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Και ο κινεζικός πολιτισμός</w:t>
      </w:r>
      <w:r w:rsidRPr="005E1C8B">
        <w:rPr>
          <w:sz w:val="18"/>
          <w:szCs w:val="18"/>
        </w:rPr>
        <w:t xml:space="preserve"> έχει διανύσει μία μυθική φάση που κυριαρχούσαν τα όνειρα, οι ήρωες και οι πράξεις τους ενώ η αρχαιοκινεζική κοινωνία είχε θρησκευτικό χαρακτήρα. Η συγγραφή βέβαια της κινεζικής ιστορίας άρχισε εκπληκτικά ενωρίς, ήδη πριν από 3000 χρόνια, ενώ η κινεζική μυθολογία διατηρήθηκε μόνον σε αποσπάσματα. Σ’ αυτά αναφέρεται ο μύθος για το κοσμικό αβγό, που δημιουργήθηκε από τον ουρανό και τη γη. Ανέκαθεν το κοσμοείδωλο των Κινέζων περιλαμβάνει τρία επίπεδα: στα υποχθόνια το βασίλειο των νεκρών, τη γη ως τόπο διαμονής των ζώντων και τέλος τα επουράνια, όπου κατοικούν οι πρόγονοι και οι θεοί της φύσης, οι οποίοι υπακούουν σε έναν ύψιστο θεό, που τον ονομάζουν «Κύριον» (</w:t>
      </w:r>
      <w:r w:rsidRPr="005E1C8B">
        <w:rPr>
          <w:sz w:val="18"/>
          <w:szCs w:val="18"/>
          <w:lang w:val="en-US"/>
        </w:rPr>
        <w:t>di</w:t>
      </w:r>
      <w:r w:rsidRPr="005E1C8B">
        <w:rPr>
          <w:sz w:val="18"/>
          <w:szCs w:val="18"/>
        </w:rPr>
        <w:t>) ή «Κύριον των υψηλών» (</w:t>
      </w:r>
      <w:r w:rsidRPr="005E1C8B">
        <w:rPr>
          <w:sz w:val="18"/>
          <w:szCs w:val="18"/>
          <w:lang w:val="en-US"/>
        </w:rPr>
        <w:t>shangdi</w:t>
      </w:r>
      <w:r w:rsidRPr="005E1C8B">
        <w:rPr>
          <w:sz w:val="18"/>
          <w:szCs w:val="18"/>
        </w:rPr>
        <w:t>). Αυτός είναι ένα ανθρωπόμορφο, μακρινό, υπερβατικό ον. Ίσως είναι ο Δημιουργός, ο οποίος όμως δεν δέχεται καμιά θυσία. Αργότερα εμφανίζεται στο προσκήνιο ο ουρανός (</w:t>
      </w:r>
      <w:r w:rsidRPr="005E1C8B">
        <w:rPr>
          <w:sz w:val="18"/>
          <w:szCs w:val="18"/>
          <w:lang w:val="en-US"/>
        </w:rPr>
        <w:t>tian</w:t>
      </w:r>
      <w:r w:rsidRPr="005E1C8B">
        <w:rPr>
          <w:sz w:val="18"/>
          <w:szCs w:val="18"/>
        </w:rPr>
        <w:t>), ο οποίος κατανοείται μάλλον ως μια αόρατη κοσμική-ηθική δύναμη ή τάξη.</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Οι αρχαιογερμανικοί μύθοι</w:t>
      </w:r>
      <w:r w:rsidRPr="005E1C8B">
        <w:rPr>
          <w:sz w:val="18"/>
          <w:szCs w:val="18"/>
        </w:rPr>
        <w:t xml:space="preserve"> περί θεών και ηρώων διατηρήθηκαν στην απομακρυσμένη και απομονωμένη Ισλανδία. Συγκεντρώθηκαν τον 13</w:t>
      </w:r>
      <w:r w:rsidRPr="005E1C8B">
        <w:rPr>
          <w:sz w:val="18"/>
          <w:szCs w:val="18"/>
          <w:vertAlign w:val="superscript"/>
        </w:rPr>
        <w:t>ο</w:t>
      </w:r>
      <w:r w:rsidRPr="005E1C8B">
        <w:rPr>
          <w:sz w:val="18"/>
          <w:szCs w:val="18"/>
        </w:rPr>
        <w:t xml:space="preserve"> αι. Στην Έντα (</w:t>
      </w:r>
      <w:r w:rsidRPr="005E1C8B">
        <w:rPr>
          <w:sz w:val="18"/>
          <w:szCs w:val="18"/>
          <w:lang w:val="en-US"/>
        </w:rPr>
        <w:t>Edda</w:t>
      </w:r>
      <w:r w:rsidRPr="005E1C8B">
        <w:rPr>
          <w:sz w:val="18"/>
          <w:szCs w:val="18"/>
        </w:rPr>
        <w:t>) σ’ ένα διδακτικό βιβλίο για τους Σκάλδους (</w:t>
      </w:r>
      <w:r w:rsidRPr="005E1C8B">
        <w:rPr>
          <w:sz w:val="18"/>
          <w:szCs w:val="18"/>
          <w:lang w:val="en-US"/>
        </w:rPr>
        <w:t>Skalden</w:t>
      </w:r>
      <w:r w:rsidRPr="005E1C8B">
        <w:rPr>
          <w:sz w:val="18"/>
          <w:szCs w:val="18"/>
        </w:rPr>
        <w:t xml:space="preserve">) τους </w:t>
      </w:r>
      <w:r w:rsidRPr="005E1C8B">
        <w:rPr>
          <w:sz w:val="18"/>
          <w:szCs w:val="18"/>
          <w:highlight w:val="yellow"/>
        </w:rPr>
        <w:t>βαρείους</w:t>
      </w:r>
      <w:r w:rsidRPr="005E1C8B">
        <w:rPr>
          <w:sz w:val="18"/>
          <w:szCs w:val="18"/>
        </w:rPr>
        <w:t xml:space="preserve"> ποιητές και τραγουδιστές. Εν προκειμένω η αρχή του κόσμου συσχετίζεται με το μηδέν, έναν παγωμένο κόσμο στον Βορρά και έναν πύρινο στον Νότο. Από αυτούς</w:t>
      </w:r>
      <w:r w:rsidR="00C77110">
        <w:rPr>
          <w:sz w:val="18"/>
          <w:szCs w:val="18"/>
        </w:rPr>
        <w:t xml:space="preserve"> </w:t>
      </w:r>
      <w:r w:rsidRPr="005E1C8B">
        <w:rPr>
          <w:sz w:val="18"/>
          <w:szCs w:val="18"/>
        </w:rPr>
        <w:t xml:space="preserve">γεννιούνται ο γίγαντας </w:t>
      </w:r>
      <w:r w:rsidRPr="005E1C8B">
        <w:rPr>
          <w:i/>
          <w:sz w:val="18"/>
          <w:szCs w:val="18"/>
        </w:rPr>
        <w:t>Γιαμίρ</w:t>
      </w:r>
      <w:r w:rsidRPr="005E1C8B">
        <w:rPr>
          <w:sz w:val="18"/>
          <w:szCs w:val="18"/>
        </w:rPr>
        <w:t xml:space="preserve"> (</w:t>
      </w:r>
      <w:r w:rsidRPr="005E1C8B">
        <w:rPr>
          <w:sz w:val="18"/>
          <w:szCs w:val="18"/>
          <w:lang w:val="en-US"/>
        </w:rPr>
        <w:t>Ymir</w:t>
      </w:r>
      <w:r w:rsidRPr="005E1C8B">
        <w:rPr>
          <w:sz w:val="18"/>
          <w:szCs w:val="18"/>
        </w:rPr>
        <w:t xml:space="preserve">) και η αγελάδα </w:t>
      </w:r>
      <w:r w:rsidRPr="005E1C8B">
        <w:rPr>
          <w:sz w:val="18"/>
          <w:szCs w:val="18"/>
          <w:lang w:val="en-US"/>
        </w:rPr>
        <w:t>Audhumla</w:t>
      </w:r>
      <w:r w:rsidRPr="005E1C8B">
        <w:rPr>
          <w:sz w:val="18"/>
          <w:szCs w:val="18"/>
        </w:rPr>
        <w:t>.</w:t>
      </w:r>
    </w:p>
    <w:p w:rsidR="00D410CB" w:rsidRPr="00525419" w:rsidRDefault="00D410CB" w:rsidP="00D410CB">
      <w:pPr>
        <w:rPr>
          <w:sz w:val="20"/>
          <w:szCs w:val="20"/>
        </w:rPr>
      </w:pPr>
    </w:p>
    <w:p w:rsidR="00D410CB" w:rsidRDefault="00D410CB" w:rsidP="00D410CB">
      <w:pPr>
        <w:rPr>
          <w:sz w:val="20"/>
          <w:szCs w:val="20"/>
        </w:rPr>
      </w:pPr>
      <w:r w:rsidRPr="00525419">
        <w:rPr>
          <w:sz w:val="20"/>
          <w:szCs w:val="20"/>
        </w:rPr>
        <w:t xml:space="preserve">Είναι όντως εκπληκτικό ότι στην αρχή της τρίτης χιλιετίας ο ήδη μνημονευθείς κάτοχος του βραβείου Νόμπελ για τη Φυσική </w:t>
      </w:r>
      <w:r w:rsidRPr="00525419">
        <w:rPr>
          <w:sz w:val="20"/>
          <w:szCs w:val="20"/>
          <w:lang w:val="en-US"/>
        </w:rPr>
        <w:t>Steven</w:t>
      </w:r>
      <w:r w:rsidRPr="00525419">
        <w:rPr>
          <w:sz w:val="20"/>
          <w:szCs w:val="20"/>
        </w:rPr>
        <w:t xml:space="preserve"> </w:t>
      </w:r>
      <w:r w:rsidRPr="00525419">
        <w:rPr>
          <w:sz w:val="20"/>
          <w:szCs w:val="20"/>
          <w:lang w:val="en-US"/>
        </w:rPr>
        <w:t>Weinberg</w:t>
      </w:r>
      <w:r w:rsidRPr="00525419">
        <w:rPr>
          <w:sz w:val="20"/>
          <w:szCs w:val="20"/>
        </w:rPr>
        <w:t xml:space="preserve"> αναφέρεται ακριβώς στην </w:t>
      </w:r>
      <w:r w:rsidRPr="00525419">
        <w:rPr>
          <w:sz w:val="20"/>
          <w:szCs w:val="20"/>
          <w:lang w:val="en-US"/>
        </w:rPr>
        <w:t>Edda</w:t>
      </w:r>
      <w:r w:rsidRPr="00525419">
        <w:rPr>
          <w:sz w:val="20"/>
          <w:szCs w:val="20"/>
        </w:rPr>
        <w:t xml:space="preserve"> αντί στη Αγία Γραφή. Ήθελε, όπως ακούσαμε, σε κάθε περίπτωση να αποφύγει την πρόκληση των διηγήσεων περί δημιουργίας της Γενέσεως: </w:t>
      </w:r>
      <w:r w:rsidRPr="00525419">
        <w:rPr>
          <w:sz w:val="20"/>
          <w:szCs w:val="20"/>
          <w:highlight w:val="yellow"/>
        </w:rPr>
        <w:t xml:space="preserve">Μερικοί κοσμολόγοι από φιλοσοφικές αιτίες βρίσκουν αυτό το μοντέλο ενός ταλαντευομένου σύμπαντος ελκυστικό, φυσικά προπάντων, επειδή αυτό −όπως το μοντέλο της διαρκούς καταστάσεως− αποφεύγει επιδέξια το πρόβλημα της </w:t>
      </w:r>
      <w:r w:rsidRPr="00525419">
        <w:rPr>
          <w:i/>
          <w:sz w:val="20"/>
          <w:szCs w:val="20"/>
          <w:highlight w:val="yellow"/>
        </w:rPr>
        <w:t>Γενέσεως</w:t>
      </w:r>
      <w:r w:rsidRPr="00525419">
        <w:rPr>
          <w:sz w:val="20"/>
          <w:szCs w:val="20"/>
        </w:rPr>
        <w:t>.</w:t>
      </w:r>
    </w:p>
    <w:p w:rsidR="00366CEE" w:rsidRDefault="00366CEE">
      <w:pPr>
        <w:spacing w:after="200" w:line="276" w:lineRule="auto"/>
        <w:jc w:val="left"/>
        <w:rPr>
          <w:color w:val="auto"/>
        </w:rPr>
      </w:pPr>
      <w:r>
        <w:rPr>
          <w:color w:val="auto"/>
        </w:rPr>
        <w:br w:type="page"/>
      </w:r>
    </w:p>
    <w:p w:rsidR="00366CEE" w:rsidRDefault="00366CEE" w:rsidP="00366CEE">
      <w:pPr>
        <w:ind w:left="1451"/>
        <w:jc w:val="right"/>
        <w:outlineLvl w:val="0"/>
        <w:rPr>
          <w:b/>
        </w:rPr>
      </w:pPr>
    </w:p>
    <w:p w:rsidR="00366CEE" w:rsidRDefault="00366CEE" w:rsidP="00366CEE">
      <w:pPr>
        <w:ind w:left="1451"/>
        <w:jc w:val="right"/>
        <w:outlineLvl w:val="0"/>
        <w:rPr>
          <w:b/>
        </w:rPr>
      </w:pPr>
      <w:r>
        <w:rPr>
          <w:b/>
        </w:rPr>
        <w:t>ΑΠΟΔΟΜΩΝΤΑΣ ΜΥΘΟΥΣ</w:t>
      </w:r>
      <w:r w:rsidR="006D0821">
        <w:rPr>
          <w:b/>
        </w:rPr>
        <w:t xml:space="preserve"> – ΤΟ ΤΕΛΟΣ ΤΟΥ ΚΥΡΙΟΥ</w:t>
      </w:r>
      <w:r>
        <w:rPr>
          <w:b/>
        </w:rPr>
        <w:t xml:space="preserve"> </w:t>
      </w:r>
    </w:p>
    <w:p w:rsidR="00366CEE" w:rsidRPr="00D90DC5" w:rsidRDefault="00366CEE" w:rsidP="00366CEE">
      <w:pPr>
        <w:rPr>
          <w:rFonts w:eastAsia="Arial Unicode MS" w:cs="Arial Unicode MS"/>
        </w:rPr>
      </w:pPr>
      <w:r w:rsidRPr="004C3B0A">
        <w:rPr>
          <w:rFonts w:eastAsia="Arial Unicode MS" w:cs="Arial Unicode MS"/>
        </w:rPr>
        <w:t xml:space="preserve">                  </w:t>
      </w:r>
    </w:p>
    <w:p w:rsidR="00366CEE" w:rsidRPr="00DB1A5B" w:rsidRDefault="00366CEE" w:rsidP="00366CEE">
      <w:pPr>
        <w:shd w:val="clear" w:color="auto" w:fill="FFFFFF"/>
        <w:rPr>
          <w:b/>
          <w:spacing w:val="-2"/>
        </w:rPr>
      </w:pPr>
      <w:r>
        <w:rPr>
          <w:rFonts w:eastAsia="Arial Unicode MS"/>
        </w:rPr>
        <w:t xml:space="preserve">Ο Άνθρωπος είναι ίσως το μόνο θηλαστικό διψά να κατακτήσει την αιωνιότητα, καθώς λαχταρά διακαώς </w:t>
      </w:r>
      <w:r w:rsidRPr="00190343">
        <w:rPr>
          <w:rFonts w:eastAsia="Arial Unicode MS"/>
          <w:b/>
        </w:rPr>
        <w:t>ελευθερία</w:t>
      </w:r>
      <w:r>
        <w:rPr>
          <w:rFonts w:eastAsia="Arial Unicode MS"/>
        </w:rPr>
        <w:t xml:space="preserve"> από τον θάνατο ακόμη και από αυτή τη Λογική και την Ηθική</w:t>
      </w:r>
      <w:r w:rsidRPr="00D3475E">
        <w:rPr>
          <w:rStyle w:val="a6"/>
          <w:rFonts w:eastAsiaTheme="majorEastAsia"/>
        </w:rPr>
        <w:footnoteReference w:id="5"/>
      </w:r>
      <w:r>
        <w:rPr>
          <w:rFonts w:eastAsia="Arial Unicode MS"/>
        </w:rPr>
        <w:t xml:space="preserve">. Γι’ αυτό εν πολλοίς επιθυμεί απογόνους, ανεγείρει κτήρια – μνημεία - δημιουργεί «πολιτισμό»…..  Με έναν εντελώς παράδοξο τρόπο, αυτή </w:t>
      </w:r>
      <w:r w:rsidRPr="00A66F35">
        <w:rPr>
          <w:rFonts w:eastAsia="Arial Unicode MS"/>
          <w:b/>
        </w:rPr>
        <w:t>η ζωή η αιώνια</w:t>
      </w:r>
      <w:r>
        <w:rPr>
          <w:rFonts w:eastAsia="Arial Unicode MS"/>
        </w:rPr>
        <w:t xml:space="preserve">, η οποία δεν είναι η ζωή μετά θάνατον αλλά εκείνη χωρίς θάνατο, κάποτε </w:t>
      </w:r>
      <w:r>
        <w:rPr>
          <w:rFonts w:eastAsia="Arial Unicode MS"/>
          <w:b/>
        </w:rPr>
        <w:t xml:space="preserve">συλλαμβάνεται ακαριαία </w:t>
      </w:r>
      <w:r>
        <w:rPr>
          <w:rFonts w:eastAsia="Arial Unicode MS"/>
        </w:rPr>
        <w:t xml:space="preserve">– σε κάποια δευτερόλεπτα, όταν ο Χρόνος – </w:t>
      </w:r>
      <w:r w:rsidRPr="00F46ECB">
        <w:rPr>
          <w:rFonts w:eastAsia="Arial Unicode MS"/>
          <w:i/>
        </w:rPr>
        <w:t>Κρόνος</w:t>
      </w:r>
      <w:r>
        <w:rPr>
          <w:rFonts w:eastAsia="Arial Unicode MS"/>
        </w:rPr>
        <w:t xml:space="preserve"> γίνεται Καιρός – Ευκαιρία. Στο μονοσύλλαβο </w:t>
      </w:r>
      <w:r w:rsidRPr="00905D3C">
        <w:rPr>
          <w:rFonts w:eastAsia="Arial Unicode MS"/>
          <w:b/>
        </w:rPr>
        <w:t xml:space="preserve">νυν </w:t>
      </w:r>
      <w:r>
        <w:rPr>
          <w:rFonts w:eastAsia="Arial Unicode MS"/>
        </w:rPr>
        <w:t xml:space="preserve">συμπυκνώνεται το </w:t>
      </w:r>
      <w:r w:rsidRPr="00905D3C">
        <w:rPr>
          <w:rFonts w:eastAsia="Arial Unicode MS"/>
          <w:b/>
        </w:rPr>
        <w:t>αεί.</w:t>
      </w:r>
      <w:r>
        <w:rPr>
          <w:rFonts w:eastAsia="Arial Unicode MS"/>
        </w:rPr>
        <w:t xml:space="preserve"> Είναι εκείνα τα δευτερόλεπτα που «κυριολεκτικά μας αλλάζουν τα φώτα» πάντα όμως μέσω του περάσματος - </w:t>
      </w:r>
      <w:r>
        <w:rPr>
          <w:rFonts w:eastAsia="Arial Unicode MS"/>
          <w:b/>
          <w:i/>
        </w:rPr>
        <w:t>Π</w:t>
      </w:r>
      <w:r w:rsidRPr="00F3617C">
        <w:rPr>
          <w:rFonts w:eastAsia="Arial Unicode MS"/>
          <w:b/>
          <w:i/>
        </w:rPr>
        <w:t>άσχα</w:t>
      </w:r>
      <w:r>
        <w:rPr>
          <w:rFonts w:eastAsia="Arial Unicode MS"/>
        </w:rPr>
        <w:t xml:space="preserve"> από ένα «σκοτάδι» - μία έρημο. </w:t>
      </w:r>
      <w:r w:rsidRPr="00E9534D">
        <w:rPr>
          <w:rFonts w:eastAsia="Arial Unicode MS"/>
          <w:b/>
        </w:rPr>
        <w:t>Γι’ αυτό ο διάβολος πάντα μας κλέβει το «τώρα» με αντίτιμο ένα «αύριο» που</w:t>
      </w:r>
      <w:r>
        <w:rPr>
          <w:rFonts w:eastAsia="Arial Unicode MS"/>
          <w:b/>
        </w:rPr>
        <w:t xml:space="preserve"> δεν έρχεται ποτέ! </w:t>
      </w:r>
      <w:r>
        <w:rPr>
          <w:rFonts w:eastAsia="Arial Unicode MS"/>
        </w:rPr>
        <w:t xml:space="preserve">Η Εβδομάδα που ανατέλλει και συμπυκνώνεται σε 40 μόνον λεπτά σε αυτή την Εκδήλωση, δεν ονομάζεται </w:t>
      </w:r>
      <w:r w:rsidRPr="00905D3C">
        <w:rPr>
          <w:rFonts w:eastAsia="Arial Unicode MS"/>
          <w:b/>
          <w:i/>
        </w:rPr>
        <w:t xml:space="preserve">Μεγάλη </w:t>
      </w:r>
      <w:r>
        <w:rPr>
          <w:rFonts w:eastAsia="Arial Unicode MS"/>
        </w:rPr>
        <w:t xml:space="preserve">επειδή διαρκεί παραπάνω αλλά επειδή προσφέρει μοναδική ευκαιρία να ανακαλύψουμε μέσα στο πέρασμα του χρόνου επιτέλους το φως. Μπορεί κι αυτή (η Εβδομάδα) να γίνει εξαιρετικά άλλη </w:t>
      </w:r>
      <w:r w:rsidRPr="00A66F35">
        <w:rPr>
          <w:rFonts w:eastAsia="Arial Unicode MS"/>
          <w:b/>
          <w:i/>
        </w:rPr>
        <w:t>μια μικρή – φευγαλέα</w:t>
      </w:r>
      <w:r>
        <w:rPr>
          <w:rFonts w:eastAsia="Arial Unicode MS"/>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αλλά και χωρίς αληθινή χαρά. </w:t>
      </w:r>
      <w:r w:rsidRPr="004C336A">
        <w:rPr>
          <w:spacing w:val="-3"/>
        </w:rPr>
        <w:t>«</w:t>
      </w:r>
      <w:r w:rsidRPr="00DB1A5B">
        <w:rPr>
          <w:b/>
          <w:i/>
          <w:iCs/>
          <w:spacing w:val="-3"/>
        </w:rPr>
        <w:t xml:space="preserve">Κάθε δευτερόλεπτο, </w:t>
      </w:r>
      <w:r w:rsidRPr="00DB1A5B">
        <w:rPr>
          <w:b/>
          <w:i/>
          <w:iCs/>
          <w:spacing w:val="-2"/>
        </w:rPr>
        <w:t>είναι η στενή πύλη από την οποία θα μπορούσε να περάσει ο Μεσσίας</w:t>
      </w:r>
      <w:r w:rsidRPr="00DB1A5B">
        <w:rPr>
          <w:b/>
          <w:spacing w:val="-2"/>
        </w:rPr>
        <w:t>», Ερχόμενος, ή επα</w:t>
      </w:r>
      <w:r w:rsidRPr="00DB1A5B">
        <w:rPr>
          <w:b/>
          <w:spacing w:val="-2"/>
        </w:rPr>
        <w:softHyphen/>
        <w:t>νερχόμενος, ως κλέπτης εν νυκτί, λέει το Ευαγγέλιο.</w:t>
      </w:r>
      <w:r w:rsidRPr="00A66F35">
        <w:rPr>
          <w:rFonts w:eastAsia="Arial Unicode MS"/>
          <w:b/>
          <w:i/>
        </w:rPr>
        <w:t xml:space="preserve"> </w:t>
      </w:r>
      <w:r w:rsidRPr="00B607D3">
        <w:rPr>
          <w:rFonts w:eastAsia="Arial Unicode MS"/>
          <w:b/>
          <w:i/>
          <w:u w:val="single"/>
        </w:rPr>
        <w:t>Ιδού ο Νυμφίος</w:t>
      </w:r>
      <w:r w:rsidRPr="00B607D3">
        <w:rPr>
          <w:rFonts w:eastAsia="Arial Unicode MS"/>
          <w:u w:val="single"/>
        </w:rPr>
        <w:t>.</w:t>
      </w:r>
      <w:r w:rsidRPr="00A66F35">
        <w:rPr>
          <w:rFonts w:eastAsia="Arial Unicode MS"/>
        </w:rPr>
        <w:t xml:space="preserve"> </w:t>
      </w:r>
    </w:p>
    <w:p w:rsidR="00366CEE" w:rsidRDefault="00366CEE" w:rsidP="00366CEE">
      <w:pPr>
        <w:rPr>
          <w:rFonts w:eastAsia="Arial Unicode MS"/>
        </w:rPr>
      </w:pPr>
    </w:p>
    <w:p w:rsidR="00366CEE" w:rsidRPr="00D3475E" w:rsidRDefault="00366CEE" w:rsidP="00366CEE">
      <w:pPr>
        <w:pBdr>
          <w:bottom w:val="single" w:sz="4" w:space="1" w:color="auto"/>
        </w:pBdr>
        <w:ind w:left="1451"/>
        <w:outlineLvl w:val="0"/>
        <w:rPr>
          <w:rFonts w:eastAsia="Arial Unicode MS" w:cs="Arial Unicode MS"/>
          <w:b/>
        </w:rPr>
      </w:pPr>
      <w:r>
        <w:rPr>
          <w:rStyle w:val="st"/>
        </w:rPr>
        <w:t xml:space="preserve"> «</w:t>
      </w:r>
      <w:r>
        <w:rPr>
          <w:rStyle w:val="a8"/>
        </w:rPr>
        <w:t>Ἰδού ὁ Νυμφίος</w:t>
      </w:r>
      <w:r>
        <w:rPr>
          <w:rStyle w:val="st"/>
        </w:rPr>
        <w:t xml:space="preserve"> ἔρχεται ἐν τῷ μέσῳ τῆς νυκτός καί μακάριος ὁ δοῦλος, ὅν εὑρήσει γρηγοροῦντα·ἀνάξιος δέ πάλιν, ὅν εὑρήσει ῥαθυμοῦντα. Βλέπε οὖν ψυχή μου, μή τῷ ὕπνῳ κατενεχθῇς, ἵνα μή τῷ θανάτῳ παραδοθῇς, καί τῆς Βασιλείας ἔξω κλεισθῇς· ἀλλά ἀνάνηψον κράζουσα· Ἅγιος, ἅγιος, ἅγιος ...</w:t>
      </w:r>
    </w:p>
    <w:p w:rsidR="00366CEE" w:rsidRDefault="00366CEE" w:rsidP="00366CEE">
      <w:pPr>
        <w:rPr>
          <w:rFonts w:eastAsia="Arial Unicode MS"/>
        </w:rPr>
      </w:pPr>
    </w:p>
    <w:p w:rsidR="00366CEE" w:rsidRDefault="00366CEE" w:rsidP="00366CEE">
      <w:pPr>
        <w:ind w:right="-250"/>
        <w:rPr>
          <w:rFonts w:eastAsia="Arial Unicode MS" w:cs="Arial Unicode MS"/>
        </w:rPr>
      </w:pPr>
      <w:r>
        <w:rPr>
          <w:rFonts w:eastAsia="Arial Unicode MS" w:cs="Arial Unicode MS"/>
        </w:rPr>
        <w:t xml:space="preserve">Ένας από τους μεγάλους μύθους που κυριαρχεί επί αιώνες και οδήγησε και κάποιους στην αθεΐα είναι ο εξής: </w:t>
      </w:r>
      <w:r w:rsidRPr="00D3475E">
        <w:rPr>
          <w:rFonts w:eastAsia="Arial Unicode MS" w:cs="Arial Unicode MS"/>
          <w:b/>
        </w:rPr>
        <w:t>Ο Χριστός θυσιάστηκε για να ικανοποιήσει τη θεία δικαιοσύνη</w:t>
      </w:r>
      <w:r>
        <w:rPr>
          <w:rStyle w:val="a6"/>
          <w:rFonts w:eastAsia="Arial Unicode MS" w:cs="Arial Unicode MS"/>
          <w:b/>
        </w:rPr>
        <w:footnoteReference w:id="6"/>
      </w:r>
      <w:r>
        <w:rPr>
          <w:rFonts w:eastAsia="Arial Unicode MS" w:cs="Arial Unicode MS"/>
        </w:rPr>
        <w:t>. Ο Θεός – αστυφύλαξ /σερίφης</w:t>
      </w:r>
      <w:r>
        <w:rPr>
          <w:rStyle w:val="a6"/>
          <w:rFonts w:eastAsia="Arial Unicode MS" w:cs="Arial Unicode MS"/>
        </w:rPr>
        <w:footnoteReference w:id="7"/>
      </w:r>
      <w:r>
        <w:rPr>
          <w:rFonts w:eastAsia="Arial Unicode MS" w:cs="Arial Unicode MS"/>
        </w:rPr>
        <w:t xml:space="preserve"> είχε συσσωρεύσει τόση οργή από τις αμαρτίες των ανθρώπων, ώστε χρειαζόταν οπωσδήποτε </w:t>
      </w:r>
      <w:r w:rsidRPr="00D90DC5">
        <w:rPr>
          <w:rFonts w:eastAsia="Arial Unicode MS" w:cs="Arial Unicode MS"/>
          <w:b/>
        </w:rPr>
        <w:t>το αίμα</w:t>
      </w:r>
      <w:r>
        <w:rPr>
          <w:rFonts w:eastAsia="Arial Unicode MS" w:cs="Arial Unicode MS"/>
        </w:rPr>
        <w:t xml:space="preserve"> ενός θύματος  αθώου - άχραντου και εκούσιου ώστε να ηρεμήσει και να μας εξιλεώσει. </w:t>
      </w:r>
      <w:r w:rsidRPr="00C20948">
        <w:rPr>
          <w:rFonts w:eastAsia="Arial Unicode MS" w:cs="Arial Unicode MS"/>
          <w:highlight w:val="yellow"/>
        </w:rPr>
        <w:t>Επειδή ο αμαρτωλός άνθρωπος δεν μπορεί να κατορθώσει αυτήν την ικανοποίηση, μεσολαβεί για χάρη του ο ενανθρωπήσας Υιός του Θεού».</w:t>
      </w:r>
      <w:r>
        <w:rPr>
          <w:rFonts w:eastAsia="Arial Unicode MS" w:cs="Arial Unicode MS"/>
        </w:rPr>
        <w:t xml:space="preserve"> Ξεχνάμε κατεξοχήν όσοι γεννηθήκαμε αλλά ίσως δεν γίναμε ποτέ αυθεντικοί </w:t>
      </w:r>
      <w:r w:rsidRPr="00F3617C">
        <w:rPr>
          <w:rFonts w:eastAsia="Arial Unicode MS" w:cs="Arial Unicode MS"/>
          <w:i/>
        </w:rPr>
        <w:t>Χριστιανοί</w:t>
      </w:r>
      <w:r>
        <w:rPr>
          <w:rFonts w:eastAsia="Arial Unicode MS" w:cs="Arial Unicode MS"/>
        </w:rPr>
        <w:t xml:space="preserve">, ότι στην περίπτωση του Ιησού για πρώτη φορά στην παγκόσμια ιστορία των θρησκειών «ο Θεός ο ίδιος προχώρησε στην </w:t>
      </w:r>
      <w:r w:rsidRPr="00C20948">
        <w:rPr>
          <w:rFonts w:eastAsia="Arial Unicode MS" w:cs="Arial Unicode MS"/>
          <w:b/>
          <w:i/>
        </w:rPr>
        <w:t xml:space="preserve">καταλλαγή </w:t>
      </w:r>
      <w:r>
        <w:rPr>
          <w:rFonts w:eastAsia="Arial Unicode MS" w:cs="Arial Unicode MS"/>
        </w:rPr>
        <w:t>στο να συμφιλιώσει Εκείνος δηλ. με τον εαυτό του όλη την εχθρικά διακείμενη προς αυτόν ανθρωπότητα» (Β’ Κορ. 5, 18</w:t>
      </w:r>
      <w:r>
        <w:rPr>
          <w:rStyle w:val="a6"/>
          <w:rFonts w:eastAsia="Arial Unicode MS" w:cs="Arial Unicode MS"/>
        </w:rPr>
        <w:footnoteReference w:id="8"/>
      </w:r>
      <w:r>
        <w:rPr>
          <w:rFonts w:eastAsia="Arial Unicode MS" w:cs="Arial Unicode MS"/>
        </w:rPr>
        <w:t xml:space="preserve"> πρβλ. Ιω. 3, 16: </w:t>
      </w:r>
      <w:r w:rsidRPr="00C57092">
        <w:rPr>
          <w:b/>
          <w:i/>
          <w:sz w:val="20"/>
          <w:szCs w:val="20"/>
          <w:lang w:bidi="he-IL"/>
        </w:rPr>
        <w:t>Πράγματι,  τόσο πολύ αγάπησε ο Θεός τον κόσμο ώστε πρόσφερε τον Υιό του τον μονάκριβο, ώστε, όποιος πιστεύει σε αυτόν, νά μην πεθάνει, αλλά νά έχει ζωή αιώνια</w:t>
      </w:r>
      <w:r>
        <w:rPr>
          <w:rFonts w:eastAsia="Arial Unicode MS" w:cs="Arial Unicode MS"/>
        </w:rPr>
        <w:t xml:space="preserve">) ώστε να επέλθει ο </w:t>
      </w:r>
      <w:r w:rsidRPr="00C20948">
        <w:rPr>
          <w:rFonts w:eastAsia="Arial Unicode MS" w:cs="Arial Unicode MS"/>
          <w:b/>
        </w:rPr>
        <w:t>ιλασμός</w:t>
      </w:r>
      <w:r>
        <w:rPr>
          <w:rFonts w:eastAsia="Arial Unicode MS" w:cs="Arial Unicode MS"/>
        </w:rPr>
        <w:t xml:space="preserve">. Ήδη στην παρεξηγημένη Παλαιά ή μάλλον </w:t>
      </w:r>
      <w:r w:rsidRPr="00C57092">
        <w:rPr>
          <w:rFonts w:eastAsia="Arial Unicode MS" w:cs="Arial Unicode MS"/>
          <w:b/>
          <w:i/>
        </w:rPr>
        <w:t>Πρώτη</w:t>
      </w:r>
      <w:r>
        <w:rPr>
          <w:rFonts w:eastAsia="Arial Unicode MS" w:cs="Arial Unicode MS"/>
        </w:rPr>
        <w:t xml:space="preserve"> Διαθήκη, η δικαιοσύνη του Θεού </w:t>
      </w:r>
      <w:r w:rsidRPr="00C57092">
        <w:rPr>
          <w:rFonts w:eastAsia="Arial Unicode MS" w:cs="Arial Unicode MS"/>
          <w:b/>
          <w:u w:val="single"/>
        </w:rPr>
        <w:t>ταυτίζεται</w:t>
      </w:r>
      <w:r w:rsidRPr="00C57092">
        <w:rPr>
          <w:rFonts w:eastAsia="Arial Unicode MS" w:cs="Arial Unicode MS"/>
          <w:u w:val="single"/>
        </w:rPr>
        <w:t xml:space="preserve"> </w:t>
      </w:r>
      <w:r>
        <w:rPr>
          <w:rFonts w:eastAsia="Arial Unicode MS" w:cs="Arial Unicode MS"/>
        </w:rPr>
        <w:t xml:space="preserve">με την </w:t>
      </w:r>
      <w:r w:rsidRPr="001F062A">
        <w:rPr>
          <w:rFonts w:eastAsia="Arial Unicode MS" w:cs="Arial Unicode MS"/>
          <w:b/>
        </w:rPr>
        <w:t>αγάπη, το έλεος,</w:t>
      </w:r>
      <w:r>
        <w:rPr>
          <w:rFonts w:eastAsia="Arial Unicode MS" w:cs="Arial Unicode MS"/>
          <w:b/>
        </w:rPr>
        <w:t xml:space="preserve"> </w:t>
      </w:r>
      <w:r w:rsidRPr="001F062A">
        <w:rPr>
          <w:rFonts w:eastAsia="Arial Unicode MS" w:cs="Arial Unicode MS"/>
          <w:b/>
        </w:rPr>
        <w:t>τους οικτιρμούς</w:t>
      </w:r>
      <w:r w:rsidRPr="00C57092">
        <w:rPr>
          <w:rFonts w:eastAsia="Arial Unicode MS" w:cs="Arial Unicode MS"/>
          <w:b/>
        </w:rPr>
        <w:t xml:space="preserve"> </w:t>
      </w:r>
      <w:r>
        <w:rPr>
          <w:rFonts w:eastAsia="Arial Unicode MS" w:cs="Arial Unicode MS"/>
          <w:b/>
        </w:rPr>
        <w:t xml:space="preserve">(εβρ. ρεχαμίμ = </w:t>
      </w:r>
      <w:r w:rsidRPr="001F062A">
        <w:rPr>
          <w:rFonts w:eastAsia="Arial Unicode MS" w:cs="Arial Unicode MS"/>
          <w:b/>
        </w:rPr>
        <w:t xml:space="preserve">τη </w:t>
      </w:r>
      <w:r>
        <w:rPr>
          <w:rFonts w:eastAsia="Arial Unicode MS" w:cs="Arial Unicode MS"/>
          <w:b/>
        </w:rPr>
        <w:t>«</w:t>
      </w:r>
      <w:r w:rsidRPr="001F062A">
        <w:rPr>
          <w:rFonts w:eastAsia="Arial Unicode MS" w:cs="Arial Unicode MS"/>
          <w:b/>
        </w:rPr>
        <w:t>μήτρα</w:t>
      </w:r>
      <w:r>
        <w:rPr>
          <w:rFonts w:eastAsia="Arial Unicode MS" w:cs="Arial Unicode MS"/>
          <w:b/>
        </w:rPr>
        <w:t>»!)</w:t>
      </w:r>
      <w:r>
        <w:rPr>
          <w:rFonts w:eastAsia="Arial Unicode MS" w:cs="Arial Unicode MS"/>
        </w:rPr>
        <w:t xml:space="preserve">. Συνεπώς δεν αποτελεί η δικαιοσύνη προϋπόθεση της χάριτος - της δωρεάς. </w:t>
      </w:r>
      <w:r w:rsidRPr="00F3617C">
        <w:rPr>
          <w:rFonts w:eastAsia="Arial Unicode MS" w:cs="Arial Unicode MS"/>
          <w:highlight w:val="yellow"/>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ανταρσία - διαζύγιο, αποκοπή – μη φόρτιση από τη γεννήτρια της ζωής. Ζητούσε ένα </w:t>
      </w:r>
      <w:r w:rsidRPr="00F3617C">
        <w:rPr>
          <w:rFonts w:eastAsia="Arial Unicode MS" w:cs="Arial Unicode MS"/>
          <w:b/>
          <w:highlight w:val="yellow"/>
        </w:rPr>
        <w:t xml:space="preserve">εκούσιο </w:t>
      </w:r>
      <w:r w:rsidRPr="00F3617C">
        <w:rPr>
          <w:rFonts w:eastAsia="Arial Unicode MS" w:cs="Arial Unicode MS"/>
          <w:highlight w:val="yellow"/>
        </w:rPr>
        <w:t>θύμα να πεθάνει αντιπροσωπευτικά ώστε να αποκτηθεί μια καινούργια ύπαρξη.</w:t>
      </w:r>
      <w:r>
        <w:rPr>
          <w:rFonts w:eastAsia="Arial Unicode MS" w:cs="Arial Unicode MS"/>
        </w:rPr>
        <w:t xml:space="preserve"> Ο ίδιος ο Κύριος </w:t>
      </w:r>
      <w:r>
        <w:rPr>
          <w:rFonts w:eastAsia="Arial Unicode MS" w:cs="Arial Unicode MS"/>
        </w:rPr>
        <w:lastRenderedPageBreak/>
        <w:t>έρχεται να εμπαιχθεί στα χέρια των αμαρτωλών «αυτεπάγγελτος» - ΕΚΟΥΣΙΑ</w:t>
      </w:r>
      <w:r>
        <w:rPr>
          <w:rStyle w:val="a6"/>
          <w:rFonts w:eastAsia="Arial Unicode MS" w:cs="Arial Unicode MS"/>
        </w:rPr>
        <w:footnoteReference w:id="9"/>
      </w:r>
      <w:r>
        <w:rPr>
          <w:rFonts w:eastAsia="Arial Unicode MS" w:cs="Arial Unicode MS"/>
        </w:rPr>
        <w:t>. Δεν άγεται και φέρεται από την Ειμαρμένη – την Τύχη αλλά εκπληρώνει προφητείες που αποτυπώνουν το Σχέδιο του Θεού.</w:t>
      </w:r>
      <w:r w:rsidRPr="00A66F35">
        <w:rPr>
          <w:rFonts w:eastAsia="Arial Unicode MS" w:cs="Arial Unicode MS"/>
        </w:rPr>
        <w:t xml:space="preserve"> </w:t>
      </w:r>
      <w:r>
        <w:rPr>
          <w:rFonts w:eastAsia="Arial Unicode MS" w:cs="Arial Unicode MS"/>
        </w:rPr>
        <w:t xml:space="preserve"> Και δεν θυσιάζεται υπέρ πατρίδος και ιδεολογίας (όπως η Άλκηστη και οι Μακκαβαίοι) αλλά υπόκειται στον πλέον εξευτελιστικό και επώδυνο θαύμα και μάλιστα όχι χάριν των «ημετέρων» αλλά των εχθρών του! Ας μελετήσουμε το πώς διατυπώνει ο πρώην διώκτης της Εκκλησίας Παύλος – Σαύλος τη θεολογία του Σταυρού στα Β’ Κορ. 5 και τα Ρωμ. 5 και 8, όπου και ξεσπά ως ερωτευμένος σε μια δοξολογία: Τις ημάς χωρίσει […] Ήδη στο Γαλ. 2 έχει διατρυπώσει το Ζω δε ουκέτι ΕΓΩ […]  </w:t>
      </w:r>
    </w:p>
    <w:p w:rsidR="00366CEE" w:rsidRDefault="00366CEE" w:rsidP="00366CEE">
      <w:pPr>
        <w:ind w:right="-250"/>
        <w:rPr>
          <w:rFonts w:eastAsia="Arial Unicode MS" w:cs="Arial Unicode MS"/>
        </w:rPr>
      </w:pPr>
    </w:p>
    <w:p w:rsidR="00366CEE" w:rsidRDefault="00366CEE" w:rsidP="00366CEE">
      <w:pPr>
        <w:ind w:right="-250"/>
        <w:rPr>
          <w:rFonts w:eastAsia="Arial Unicode MS" w:cs="Arial Unicode MS"/>
        </w:rPr>
      </w:pPr>
      <w:r>
        <w:rPr>
          <w:rFonts w:eastAsia="Arial Unicode MS" w:cs="Arial Unicode MS"/>
        </w:rPr>
        <w:t xml:space="preserve">Συνεπώς δεν ισχύει ΚΑΙ στην Εκκλησία </w:t>
      </w:r>
      <w:r w:rsidRPr="007A36F4">
        <w:rPr>
          <w:rFonts w:eastAsia="Arial Unicode MS" w:cs="Arial Unicode MS"/>
          <w:b/>
          <w:i/>
        </w:rPr>
        <w:t>«Εγώ [ο άνθρωπος] δίνω, ώστε και εσύ [ο άγνωστος Θεός]να μου δώσεις. Αλλά «Εγώ δίνω, διότι εσύ Θεέ, που σε αποκαλώ πλέον Πατέρα, έδωσες».</w:t>
      </w:r>
      <w:r>
        <w:rPr>
          <w:rFonts w:eastAsia="Arial Unicode MS" w:cs="Arial Unicode MS"/>
          <w:b/>
          <w:i/>
        </w:rPr>
        <w:t xml:space="preserve"> Ας αφήσουμε τα «Πρέπει» με το «αξίζει να» … </w:t>
      </w:r>
    </w:p>
    <w:p w:rsidR="00366CEE" w:rsidRDefault="00366CEE" w:rsidP="00366CEE">
      <w:pPr>
        <w:ind w:right="-250"/>
        <w:rPr>
          <w:rFonts w:eastAsia="Arial Unicode MS" w:cs="Arial Unicode MS"/>
        </w:rPr>
      </w:pPr>
    </w:p>
    <w:p w:rsidR="00366CEE" w:rsidRPr="00047D13" w:rsidRDefault="00366CEE" w:rsidP="00366CEE">
      <w:pPr>
        <w:pBdr>
          <w:bottom w:val="single" w:sz="4" w:space="1" w:color="auto"/>
        </w:pBdr>
        <w:ind w:right="-250"/>
        <w:outlineLvl w:val="0"/>
        <w:rPr>
          <w:rFonts w:eastAsia="Arial Unicode MS" w:cs="Arial Unicode MS"/>
        </w:rPr>
      </w:pPr>
      <w:r w:rsidRPr="001F062A">
        <w:rPr>
          <w:rFonts w:eastAsia="Arial Unicode MS" w:cs="Arial Unicode MS"/>
          <w:b/>
        </w:rPr>
        <w:t xml:space="preserve">Μ. Δευτέρα: </w:t>
      </w:r>
      <w:r w:rsidRPr="00047D13">
        <w:rPr>
          <w:rFonts w:eastAsia="@Arial Unicode MS"/>
          <w:i/>
          <w:sz w:val="20"/>
          <w:szCs w:val="20"/>
        </w:rPr>
        <w:t>Κύριε, ἐρχόμενος πρὸς τὸ Πάθος, τοὺς ἰδίους στηρίζων Μαθητὰς ἔλεγες, κατ΄ ἰδίαν παραλαβὼν αὐτούς. Πῶς τῶν ῥημάτων μου ἀμνημονεῖτε, ὧν πάλαι εἶπον ὑμῖν, ὅτι Προφήτην πάντα οὐ γέγραπται εἰ μὴ ἐν Ἱερουσαλὴμ ἀποκτανθῆναι; Νῦν οὖν καιρὸς ἐφέστηκεν, ὃν εἶπον ὑμῖν· ἰδοὺ γὰρ παραδίδομαι, ἁμαρτωλῶν χερσὶν ἐμπαιχθῆναι, οἳ καὶ σταυρῷ με προσπήξαντες, ταφῇ παραδόντες, ἐβδελυγμένον λογιοῦνται ὡς νεκρόν· ὅμως θαρσεῖτε· τριήμερος γὰρ ἐγείρομαι εἰς ἀγαλλίασιν πιστῶν καὶ ζωήν τὴν αἰώνιον.</w:t>
      </w:r>
      <w:r w:rsidRPr="00047D13">
        <w:rPr>
          <w:rFonts w:eastAsia="Arial Unicode MS" w:cs="Arial Unicode MS"/>
        </w:rPr>
        <w:t xml:space="preserve"> </w:t>
      </w:r>
      <w:r w:rsidRPr="004C3B0A">
        <w:rPr>
          <w:rFonts w:eastAsia="Arial Unicode MS" w:cs="Arial Unicode MS"/>
        </w:rPr>
        <w:t xml:space="preserve">(Δοξαστικό </w:t>
      </w:r>
      <w:r>
        <w:rPr>
          <w:rFonts w:eastAsia="Arial Unicode MS" w:cs="Arial Unicode MS"/>
        </w:rPr>
        <w:t xml:space="preserve"> </w:t>
      </w:r>
      <w:r w:rsidRPr="004C3B0A">
        <w:rPr>
          <w:rFonts w:eastAsia="Arial Unicode MS" w:cs="Arial Unicode MS"/>
        </w:rPr>
        <w:t>Αίνων</w:t>
      </w:r>
      <w:r>
        <w:rPr>
          <w:rFonts w:eastAsia="Arial Unicode MS" w:cs="Arial Unicode MS"/>
        </w:rPr>
        <w:t xml:space="preserve"> - </w:t>
      </w:r>
      <w:r w:rsidRPr="004C3B0A">
        <w:rPr>
          <w:rFonts w:eastAsia="Arial Unicode MS" w:cs="Arial Unicode MS"/>
        </w:rPr>
        <w:t xml:space="preserve"> Ήχος πλ. α΄</w:t>
      </w:r>
      <w:r>
        <w:rPr>
          <w:rFonts w:eastAsia="Arial Unicode MS" w:cs="Arial Unicode MS"/>
        </w:rPr>
        <w:t>)</w:t>
      </w:r>
    </w:p>
    <w:p w:rsidR="00366CEE" w:rsidRDefault="00366CEE" w:rsidP="00366CEE">
      <w:pPr>
        <w:ind w:right="-250"/>
        <w:rPr>
          <w:rFonts w:eastAsia="Arial Unicode MS" w:cs="Arial Unicode MS"/>
        </w:rPr>
      </w:pPr>
    </w:p>
    <w:p w:rsidR="00366CEE" w:rsidRPr="00AB27E9" w:rsidRDefault="00366CEE" w:rsidP="00366CEE">
      <w:pPr>
        <w:ind w:right="-250"/>
        <w:rPr>
          <w:rFonts w:eastAsia="Arial Unicode MS" w:cs="Arial Unicode MS"/>
        </w:rPr>
      </w:pPr>
      <w:r>
        <w:rPr>
          <w:rFonts w:eastAsia="Arial Unicode MS"/>
        </w:rPr>
        <w:t xml:space="preserve">Ο Νυμφίος της Εκκλησίας στη Βίβλο (της) δεν είναι ο «πάσχων Θεός». </w:t>
      </w:r>
      <w:r w:rsidRPr="00A66F35">
        <w:rPr>
          <w:rFonts w:eastAsia="Arial Unicode MS"/>
          <w:b/>
        </w:rPr>
        <w:t>Είναι ο Κριτής Κύριος.</w:t>
      </w:r>
      <w:r>
        <w:rPr>
          <w:rFonts w:eastAsia="Arial Unicode MS"/>
        </w:rPr>
        <w:t xml:space="preserve"> </w:t>
      </w:r>
      <w:r w:rsidRPr="00336E2B">
        <w:rPr>
          <w:rFonts w:eastAsia="Arial Unicode MS" w:cs="Arial Unicode MS"/>
          <w:highlight w:val="yellow"/>
        </w:rPr>
        <w:t>Ένας τρίτος μύθος που μας αποκοιμίζει όπως τους μαθητές του Ιησού στη Γεθσ</w:t>
      </w:r>
      <w:r>
        <w:rPr>
          <w:rFonts w:eastAsia="Arial Unicode MS" w:cs="Arial Unicode MS"/>
          <w:highlight w:val="yellow"/>
        </w:rPr>
        <w:t>ημανή (</w:t>
      </w:r>
      <w:r w:rsidRPr="00336E2B">
        <w:rPr>
          <w:rFonts w:eastAsia="Arial Unicode MS" w:cs="Arial Unicode MS"/>
          <w:highlight w:val="yellow"/>
        </w:rPr>
        <w:t>το ελαιοτριβείο</w:t>
      </w:r>
      <w:r>
        <w:rPr>
          <w:rFonts w:eastAsia="Arial Unicode MS" w:cs="Arial Unicode MS"/>
          <w:highlight w:val="yellow"/>
        </w:rPr>
        <w:t>)</w:t>
      </w:r>
      <w:r w:rsidRPr="00336E2B">
        <w:rPr>
          <w:rFonts w:eastAsia="Arial Unicode MS" w:cs="Arial Unicode MS"/>
          <w:highlight w:val="yellow"/>
        </w:rPr>
        <w:t xml:space="preserve">, είναι ότι ο Κύριος είναι ένας ωραίος Ινδογερμανός, ξανθός και γαλανομάτης, ο οποίος </w:t>
      </w:r>
      <w:r>
        <w:rPr>
          <w:rFonts w:eastAsia="Arial Unicode MS" w:cs="Arial Unicode MS"/>
          <w:highlight w:val="yellow"/>
        </w:rPr>
        <w:t xml:space="preserve">είτε </w:t>
      </w:r>
      <w:r w:rsidRPr="00336E2B">
        <w:rPr>
          <w:rFonts w:eastAsia="Arial Unicode MS" w:cs="Arial Unicode MS"/>
          <w:highlight w:val="yellow"/>
        </w:rPr>
        <w:t>διέδιδε γλυκανάλατα κηρυγματάκια για αγάπη</w:t>
      </w:r>
      <w:r>
        <w:rPr>
          <w:rFonts w:eastAsia="Arial Unicode MS" w:cs="Arial Unicode MS"/>
          <w:highlight w:val="yellow"/>
        </w:rPr>
        <w:t xml:space="preserve"> είτε λειτούργησε ως Τσε Γκε Βάρα</w:t>
      </w:r>
      <w:r w:rsidRPr="00336E2B">
        <w:rPr>
          <w:rFonts w:eastAsia="Arial Unicode MS" w:cs="Arial Unicode MS"/>
          <w:highlight w:val="yellow"/>
        </w:rPr>
        <w:t xml:space="preserve">. Ο Ιησούς ήταν </w:t>
      </w:r>
      <w:r w:rsidRPr="00336E2B">
        <w:rPr>
          <w:rFonts w:eastAsia="Arial Unicode MS" w:cs="Arial Unicode MS"/>
          <w:b/>
          <w:highlight w:val="yellow"/>
        </w:rPr>
        <w:t>Εβραίος</w:t>
      </w:r>
      <w:r w:rsidRPr="00336E2B">
        <w:rPr>
          <w:rFonts w:eastAsia="Arial Unicode MS" w:cs="Arial Unicode MS"/>
          <w:highlight w:val="yellow"/>
        </w:rPr>
        <w:t xml:space="preserve"> στην φυλή και κήρυξε κατεξοχήν στη </w:t>
      </w:r>
      <w:r w:rsidRPr="00336E2B">
        <w:rPr>
          <w:rFonts w:eastAsia="Arial Unicode MS" w:cs="Arial Unicode MS"/>
          <w:b/>
          <w:highlight w:val="yellow"/>
        </w:rPr>
        <w:t>Γαλιλαία των αλλοδαπών</w:t>
      </w:r>
      <w:r w:rsidRPr="00336E2B">
        <w:rPr>
          <w:rFonts w:eastAsia="Arial Unicode MS" w:cs="Arial Unicode MS"/>
          <w:highlight w:val="yellow"/>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336E2B">
        <w:rPr>
          <w:rFonts w:eastAsia="Arial Unicode MS" w:cs="Arial Unicode MS"/>
          <w:b/>
          <w:highlight w:val="yellow"/>
        </w:rPr>
        <w:t xml:space="preserve">Διαθήκη </w:t>
      </w:r>
      <w:r w:rsidRPr="00336E2B">
        <w:rPr>
          <w:rFonts w:eastAsia="Arial Unicode MS" w:cs="Arial Unicode MS"/>
          <w:highlight w:val="yellow"/>
        </w:rPr>
        <w:t xml:space="preserve">ως </w:t>
      </w:r>
      <w:r w:rsidRPr="00336E2B">
        <w:rPr>
          <w:rFonts w:eastAsia="Arial Unicode MS" w:cs="Arial Unicode MS"/>
          <w:b/>
          <w:highlight w:val="yellow"/>
        </w:rPr>
        <w:t>Νόμο</w:t>
      </w:r>
      <w:r w:rsidRPr="00336E2B">
        <w:rPr>
          <w:rFonts w:eastAsia="Arial Unicode MS" w:cs="Arial Unicode MS"/>
          <w:highlight w:val="yellow"/>
        </w:rPr>
        <w:t xml:space="preserve">. Ο </w:t>
      </w:r>
      <w:r w:rsidRPr="00336E2B">
        <w:rPr>
          <w:rFonts w:eastAsia="Arial Unicode MS" w:cs="Arial Unicode MS"/>
          <w:b/>
          <w:highlight w:val="yellow"/>
        </w:rPr>
        <w:t>αιώνιος Ξένος</w:t>
      </w:r>
      <w:r w:rsidRPr="00336E2B">
        <w:rPr>
          <w:rFonts w:eastAsia="Arial Unicode MS" w:cs="Arial Unicode MS"/>
          <w:highlight w:val="yellow"/>
        </w:rPr>
        <w:t>, όπως χαρακτηρίζεται στην Υμνολογία του Μ. Σαββάτου, στις αφηγήσεις ιδίως πριν το πάθος και την ανάσταση, παρουσιάζεται ως Κριτής που θα ζητήσει λόγο για τις στάσεις και τις συμπεριφορές μας απέναντι στον ΑΛΛΟΝ. Θέτουμε τα τάλαντα που εκείνος ως δεσπότης δηλ. αφέντης μας πρόσφερε στη «διακονία» του ξένου, του εχθρού;</w:t>
      </w:r>
      <w:r w:rsidRPr="00336E2B">
        <w:rPr>
          <w:rFonts w:eastAsia="Arial Unicode MS" w:cs="Arial Unicode MS"/>
        </w:rPr>
        <w:t xml:space="preserve"> </w:t>
      </w:r>
      <w:r>
        <w:rPr>
          <w:rFonts w:eastAsia="Arial Unicode MS" w:cs="Arial Unicode MS"/>
        </w:rPr>
        <w:t xml:space="preserve">Ο Θεός δεν έγινε σάρκα και υψώνεται στον φρικιαστικό Σταυρό </w:t>
      </w:r>
      <w:r>
        <w:t>για να μας κάνει καλύτερους ανθρώπους, ηθικούς</w:t>
      </w:r>
      <w:r>
        <w:rPr>
          <w:rStyle w:val="a6"/>
          <w:rFonts w:eastAsiaTheme="majorEastAsia"/>
        </w:rPr>
        <w:footnoteReference w:id="10"/>
      </w:r>
      <w:r>
        <w:t xml:space="preserve"> κ.τ.λ. αλλά για να μας κάνει να υπάρχουμε (η υπέρβαση του θανάτου ως απειλής για το είναι του ανθρώπου Αθανάσιος).</w:t>
      </w:r>
      <w:r>
        <w:rPr>
          <w:rFonts w:eastAsia="Arial Unicode MS" w:cs="Arial Unicode MS"/>
        </w:rPr>
        <w:t xml:space="preserve"> </w:t>
      </w:r>
      <w:r>
        <w:rPr>
          <w:rFonts w:eastAsia="Arial Unicode MS"/>
        </w:rPr>
        <w:t xml:space="preserve">Η μεγάλη ελπίδα μας είναι όμως ότι αυτός ο Κριτής μας δεν είναι ένας Υπέρλαμπρος Αστήρ που ενσαρκώνει </w:t>
      </w:r>
      <w:r w:rsidRPr="00EC1006">
        <w:rPr>
          <w:rFonts w:eastAsia="Arial Unicode MS"/>
          <w:b/>
          <w:i/>
        </w:rPr>
        <w:t>την αγάπη για δύναμη</w:t>
      </w:r>
      <w:r>
        <w:rPr>
          <w:rFonts w:eastAsia="Arial Unicode MS"/>
        </w:rPr>
        <w:t xml:space="preserve"> αλλά ο </w:t>
      </w:r>
      <w:r w:rsidRPr="00EC1006">
        <w:rPr>
          <w:rFonts w:eastAsia="Arial Unicode MS"/>
          <w:b/>
        </w:rPr>
        <w:t>εξευτελισμένος Νυμφίος</w:t>
      </w:r>
      <w:r>
        <w:rPr>
          <w:rFonts w:eastAsia="Arial Unicode MS"/>
        </w:rPr>
        <w:t xml:space="preserve">, πάσχων Θεός που ενσαρκώνει τη δύναμη της αγάπης – της θυσίας. </w:t>
      </w:r>
      <w:r>
        <w:rPr>
          <w:rFonts w:eastAsia="Arial Unicode MS" w:cs="Arial Unicode MS"/>
        </w:rPr>
        <w:t>Το μόνο που χρειάζεται εμείς να κάνουμε είναι να αξιοποιήσουμε τα τάλαντα που Εκείνος μας χάρισε για να μεταγγίσουμε ζωή σε όσους μας περιβάλλουν.</w:t>
      </w:r>
      <w:r w:rsidRPr="00E82325">
        <w:rPr>
          <w:rFonts w:eastAsia="Arial Unicode MS" w:cs="Arial Unicode MS"/>
        </w:rPr>
        <w:t xml:space="preserve"> </w:t>
      </w:r>
      <w:r>
        <w:rPr>
          <w:rFonts w:eastAsia="Arial Unicode MS" w:cs="Arial Unicode MS"/>
        </w:rPr>
        <w:t>Μήπως τελικά στη ζωή μας λατρεύουμε τον Πόντιο Πιλάτο που συνεχώς νίπτει τας χείρας ενώπιον της κατάφωρης αδικίας;</w:t>
      </w:r>
    </w:p>
    <w:p w:rsidR="00366CEE" w:rsidRPr="00336E2B" w:rsidRDefault="00366CEE" w:rsidP="00366CEE">
      <w:pPr>
        <w:rPr>
          <w:rFonts w:eastAsia="Arial Unicode MS" w:cs="Arial Unicode MS"/>
        </w:rPr>
      </w:pPr>
    </w:p>
    <w:p w:rsidR="00366CEE" w:rsidRDefault="00366CEE" w:rsidP="00366CEE">
      <w:pPr>
        <w:outlineLvl w:val="0"/>
        <w:rPr>
          <w:rFonts w:eastAsia="Arial Unicode MS" w:cs="Arial Unicode MS"/>
        </w:rPr>
      </w:pPr>
      <w:r w:rsidRPr="001F062A">
        <w:rPr>
          <w:rFonts w:eastAsia="Arial Unicode MS" w:cs="Arial Unicode MS"/>
          <w:b/>
        </w:rPr>
        <w:t xml:space="preserve">Μ. Τρίτη: </w:t>
      </w:r>
      <w:r>
        <w:t xml:space="preserve">Ιδού σοι το τάλαντον ο Δεσπότης εμπιστεύει, ψυχή μου. φόβω δέξαι το χάρισμα, δάνεισαι τω δεδωκότι, διάδος πτωχοίς και κτήσαι φίλον τον Κύριον. ίνα στης εκ δεξιών αυτού, όταν έλθη εν δόξη, και ακούσης μακαρίας φωνής </w:t>
      </w:r>
      <w:r w:rsidRPr="00E82325">
        <w:rPr>
          <w:b/>
        </w:rPr>
        <w:t>Είσελθε, δούλε, εις την χαράν του Κυρίου σου</w:t>
      </w:r>
      <w:r>
        <w:t xml:space="preserve">. Αυτής αξίωσον με, Σωτήρ, τον πλανηθέντα, δια το μέγα σου έλεος </w:t>
      </w:r>
      <w:r w:rsidRPr="004C3B0A">
        <w:rPr>
          <w:rFonts w:eastAsia="Arial Unicode MS" w:cs="Arial Unicode MS"/>
        </w:rPr>
        <w:t>(</w:t>
      </w:r>
      <w:r w:rsidRPr="008A77FD">
        <w:rPr>
          <w:rFonts w:eastAsia="Arial Unicode MS" w:cs="Arial Unicode MS"/>
          <w:b/>
        </w:rPr>
        <w:t>Δοξαστικό Αποστίχων</w:t>
      </w:r>
      <w:r>
        <w:rPr>
          <w:rFonts w:eastAsia="Arial Unicode MS" w:cs="Arial Unicode MS"/>
        </w:rPr>
        <w:t xml:space="preserve"> –  Ήχος </w:t>
      </w:r>
      <w:r w:rsidRPr="004C3B0A">
        <w:rPr>
          <w:rFonts w:eastAsia="Arial Unicode MS" w:cs="Arial Unicode MS"/>
        </w:rPr>
        <w:t>βαρύς</w:t>
      </w:r>
      <w:r>
        <w:rPr>
          <w:rFonts w:eastAsia="Arial Unicode MS" w:cs="Arial Unicode MS"/>
        </w:rPr>
        <w:t>)</w:t>
      </w:r>
      <w:r>
        <w:t>.</w:t>
      </w:r>
      <w:r w:rsidRPr="004C3B0A">
        <w:rPr>
          <w:rFonts w:eastAsia="Arial Unicode MS" w:cs="Arial Unicode MS"/>
        </w:rPr>
        <w:t xml:space="preserve"> </w:t>
      </w:r>
    </w:p>
    <w:p w:rsidR="00366CEE" w:rsidRDefault="00366CEE" w:rsidP="00366CEE">
      <w:pPr>
        <w:rPr>
          <w:rFonts w:eastAsia="Arial Unicode MS" w:cs="Arial Unicode MS"/>
        </w:rPr>
      </w:pPr>
    </w:p>
    <w:p w:rsidR="00366CEE" w:rsidRDefault="00366CEE" w:rsidP="00366CEE">
      <w:pPr>
        <w:rPr>
          <w:rFonts w:eastAsia="Arial Unicode MS" w:cs="Arial Unicode MS"/>
        </w:rPr>
      </w:pPr>
    </w:p>
    <w:p w:rsidR="00366CEE" w:rsidRPr="00336E2B" w:rsidRDefault="00366CEE" w:rsidP="00366CEE">
      <w:pPr>
        <w:rPr>
          <w:rFonts w:eastAsia="Arial Unicode MS" w:cs="Arial Unicode MS"/>
          <w:b/>
        </w:rPr>
      </w:pPr>
      <w:r>
        <w:rPr>
          <w:rFonts w:eastAsia="Arial Unicode MS" w:cs="Arial Unicode MS"/>
        </w:rPr>
        <w:t xml:space="preserve">Ένας τρίτος μύθος που συντηρείται και αναβιώνει επί αιώνες είναι είτε το </w:t>
      </w:r>
      <w:r w:rsidRPr="00336E2B">
        <w:rPr>
          <w:rFonts w:eastAsia="Arial Unicode MS" w:cs="Arial Unicode MS"/>
          <w:b/>
        </w:rPr>
        <w:t xml:space="preserve">κρέμασμα ενός εξωτερικού Ιούδα </w:t>
      </w:r>
      <w:r>
        <w:rPr>
          <w:rFonts w:eastAsia="Arial Unicode MS" w:cs="Arial Unicode MS"/>
        </w:rPr>
        <w:t xml:space="preserve">προκειμένου συνολικά να λειτουργήσει ως </w:t>
      </w:r>
      <w:r w:rsidRPr="00336E2B">
        <w:rPr>
          <w:rFonts w:eastAsia="Arial Unicode MS" w:cs="Arial Unicode MS"/>
          <w:b/>
          <w:i/>
        </w:rPr>
        <w:t>αποδιοπομπαίος τράγος</w:t>
      </w:r>
      <w:r>
        <w:rPr>
          <w:rFonts w:eastAsia="Arial Unicode MS" w:cs="Arial Unicode MS"/>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EC1006">
        <w:rPr>
          <w:rFonts w:eastAsia="Arial Unicode MS" w:cs="Arial Unicode MS"/>
          <w:b/>
          <w:i/>
        </w:rPr>
        <w:t>χαρίσματά</w:t>
      </w:r>
      <w:r>
        <w:rPr>
          <w:rFonts w:eastAsia="Arial Unicode MS" w:cs="Arial Unicode MS"/>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E82325">
        <w:rPr>
          <w:i/>
        </w:rPr>
        <w:t>Για τον Ντοστογιέφσκι</w:t>
      </w:r>
      <w:r>
        <w:rPr>
          <w:rStyle w:val="a6"/>
          <w:rFonts w:eastAsiaTheme="majorEastAsia"/>
        </w:rPr>
        <w:footnoteReference w:id="11"/>
      </w:r>
      <w:r w:rsidRPr="00E82325">
        <w:rPr>
          <w:i/>
        </w:rPr>
        <w:t xml:space="preserve"> υπάρχει μία και μόνη επιλογή αντί της αυτοκτονίας για τον άνθρωπο. Την εκφράζει ο Ιβάν Καραμάζοβ με το δίλημμα: </w:t>
      </w:r>
      <w:r w:rsidRPr="00E82325">
        <w:rPr>
          <w:b/>
          <w:i/>
        </w:rPr>
        <w:t>ή τον σταυρό ή την αγχόνη</w:t>
      </w:r>
      <w:r w:rsidRPr="00E82325">
        <w:rPr>
          <w:i/>
        </w:rPr>
        <w:t xml:space="preserve">. «Αύριο», λέει, «το σταυρό μα όχι το ικρίωμα. Όχι, δεν θα κρεμαστώ. Δεν θα μπορούσα ποτέ να αυτοκτονήσω». </w:t>
      </w:r>
      <w:r w:rsidRPr="00336E2B">
        <w:rPr>
          <w:i/>
          <w:highlight w:val="yellow"/>
        </w:rPr>
        <w:t>Και όπως λέει ο διάβολος στον Ιβάν, «οι άνθρωποι υποφέρουν, αλλά ζουν, ζουν μια ζωή πραγματική, όχι φανταστική, γιατί το να υποφέρεις είναι ζωή».</w:t>
      </w:r>
      <w:r w:rsidRPr="00336E2B">
        <w:t xml:space="preserve"> </w:t>
      </w:r>
      <w:r>
        <w:t xml:space="preserve">Ο Ρασκόλνικοβ στο Έγκλημα και Τιμωρία γονατίζει μπροστά στη Σόνια και της φιλάει τα πόδια λέγοντας: </w:t>
      </w:r>
      <w:r w:rsidRPr="00336E2B">
        <w:rPr>
          <w:b/>
        </w:rPr>
        <w:t>«Γονάτισα όχι μπροστά σου, αλλά μπροστά σε όλη την ανθρωπότητα που υποφέρει».</w:t>
      </w:r>
      <w:r>
        <w:t xml:space="preserve"> Και ο Ζωσιμάς εξηγεί το ότι γονάτισε μπροστά στον Ντιμίτρι Καραμάζοβ με τα λόγια: «</w:t>
      </w:r>
      <w:r w:rsidRPr="00336E2B">
        <w:rPr>
          <w:b/>
        </w:rPr>
        <w:t>γονάτισα χθες μπροστά στα όσα πρόκειται να υποφέρει (ο Ντιμίτρι)»</w:t>
      </w:r>
      <w:r>
        <w:rPr>
          <w:b/>
        </w:rPr>
        <w:t>. Ληστής</w:t>
      </w:r>
    </w:p>
    <w:p w:rsidR="00366CEE" w:rsidRDefault="00366CEE" w:rsidP="00366CEE">
      <w:pPr>
        <w:ind w:right="-250"/>
        <w:rPr>
          <w:rFonts w:eastAsia="Arial Unicode MS" w:cs="Arial Unicode MS"/>
          <w:b/>
        </w:rPr>
      </w:pPr>
    </w:p>
    <w:p w:rsidR="00366CEE" w:rsidRPr="008A77FD" w:rsidRDefault="00366CEE" w:rsidP="00366CEE">
      <w:pPr>
        <w:pBdr>
          <w:bottom w:val="single" w:sz="4" w:space="1" w:color="auto"/>
        </w:pBdr>
        <w:ind w:right="-250"/>
        <w:rPr>
          <w:rStyle w:val="st"/>
          <w:rFonts w:eastAsia="Arial Unicode MS" w:cs="Arial Unicode MS"/>
          <w:b/>
        </w:rPr>
      </w:pPr>
      <w:r w:rsidRPr="00C27F0D">
        <w:rPr>
          <w:rFonts w:eastAsia="Arial Unicode MS" w:cs="Arial Unicode MS"/>
          <w:b/>
        </w:rPr>
        <w:t xml:space="preserve">Μ. Τετάρτη: </w:t>
      </w:r>
      <w:r>
        <w:rPr>
          <w:rStyle w:val="a8"/>
        </w:rPr>
        <w:t>Ὢ τῆς Ἰούδα ἀθλιότητος</w:t>
      </w:r>
      <w:r>
        <w:rPr>
          <w:rStyle w:val="st"/>
        </w:rPr>
        <w:t xml:space="preserve">! </w:t>
      </w:r>
      <w:r>
        <w:rPr>
          <w:rStyle w:val="a8"/>
        </w:rPr>
        <w:t>ἐθεώρει τὴν Πόρνην φιλοῦσαν τὰ ἴχνη</w:t>
      </w:r>
      <w:r>
        <w:rPr>
          <w:rStyle w:val="st"/>
        </w:rPr>
        <w:t xml:space="preserve">, </w:t>
      </w:r>
      <w:r>
        <w:rPr>
          <w:rStyle w:val="a8"/>
        </w:rPr>
        <w:t>καὶ ἐσκέπτετο δόλῳ</w:t>
      </w:r>
      <w:r>
        <w:rPr>
          <w:rStyle w:val="st"/>
        </w:rPr>
        <w:t xml:space="preserve">, </w:t>
      </w:r>
      <w:r>
        <w:rPr>
          <w:rStyle w:val="a8"/>
        </w:rPr>
        <w:t>τῆς προδοσίας τὸ φίλημα</w:t>
      </w:r>
      <w:r>
        <w:rPr>
          <w:rStyle w:val="st"/>
        </w:rPr>
        <w:t>, ἐκείνη τοὺς πλοκάμους διέλυσε, καὶ οὗτος τῷ θυμῷ ἐδεσμεῖτο, φέρων ἀντὶ μύρου, τὴν δυσώδη κακίαν· φθόνος γὰρ οὐκ οἶδε, προτιμᾶν τὸ συμφέρον. Ὢ τῆς Ἰούδα ἀθλιότητος! ἀφ' ἧς ῥῦσαι ὁ Θεὸς</w:t>
      </w:r>
      <w:r w:rsidRPr="008A77FD">
        <w:rPr>
          <w:rFonts w:eastAsia="Arial Unicode MS" w:cs="Arial Unicode MS"/>
          <w:b/>
        </w:rPr>
        <w:t xml:space="preserve"> </w:t>
      </w:r>
      <w:r>
        <w:rPr>
          <w:rFonts w:eastAsia="Arial Unicode MS" w:cs="Arial Unicode MS"/>
          <w:b/>
        </w:rPr>
        <w:t>(</w:t>
      </w:r>
      <w:r>
        <w:rPr>
          <w:rFonts w:eastAsia="Arial Unicode MS"/>
          <w:b/>
        </w:rPr>
        <w:t>Στιχηρό Αίνων</w:t>
      </w:r>
      <w:r>
        <w:rPr>
          <w:rFonts w:eastAsia="Arial Unicode MS"/>
          <w:b/>
          <w:vertAlign w:val="superscript"/>
        </w:rPr>
        <w:t>.  ακολουθεί</w:t>
      </w:r>
      <w:r>
        <w:rPr>
          <w:rFonts w:eastAsia="Arial Unicode MS"/>
          <w:b/>
        </w:rPr>
        <w:t xml:space="preserve"> </w:t>
      </w:r>
      <w:r w:rsidRPr="00C27F0D">
        <w:rPr>
          <w:rFonts w:eastAsia="Arial Unicode MS" w:cs="Arial Unicode MS"/>
          <w:b/>
        </w:rPr>
        <w:t>Τὸν νυμφῶνά σο</w:t>
      </w:r>
      <w:r>
        <w:rPr>
          <w:rFonts w:eastAsia="Arial Unicode MS" w:cs="Arial Unicode MS"/>
          <w:b/>
        </w:rPr>
        <w:t>υ</w:t>
      </w:r>
      <w:r w:rsidRPr="00C27F0D">
        <w:rPr>
          <w:rFonts w:eastAsia="Arial Unicode MS" w:cs="Arial Unicode MS"/>
          <w:b/>
        </w:rPr>
        <w:t xml:space="preserve"> βλέπω… (Εξαποστειλάριο - Ήχος γ΄)</w:t>
      </w:r>
    </w:p>
    <w:p w:rsidR="00366CEE" w:rsidRPr="00C27F0D" w:rsidRDefault="00366CEE" w:rsidP="00366CEE">
      <w:pPr>
        <w:pBdr>
          <w:bottom w:val="single" w:sz="4" w:space="1" w:color="auto"/>
        </w:pBdr>
        <w:ind w:right="-250"/>
        <w:jc w:val="right"/>
        <w:rPr>
          <w:rFonts w:eastAsia="Arial Unicode MS" w:cs="Arial Unicode MS"/>
          <w:b/>
        </w:rPr>
      </w:pPr>
      <w:r>
        <w:rPr>
          <w:rStyle w:val="st"/>
        </w:rPr>
        <w:t> </w:t>
      </w:r>
    </w:p>
    <w:p w:rsidR="00366CEE" w:rsidRPr="0044628A" w:rsidRDefault="00366CEE" w:rsidP="00366CEE">
      <w:pPr>
        <w:rPr>
          <w:rFonts w:eastAsia="Arial Unicode MS" w:cs="Arial Unicode MS"/>
          <w:b/>
        </w:rPr>
      </w:pPr>
      <w:r>
        <w:rPr>
          <w:rFonts w:eastAsia="Arial Unicode MS" w:cs="Arial Unicode MS"/>
          <w:b/>
        </w:rPr>
        <w:t xml:space="preserve">Μ. Πέμπτη: </w:t>
      </w:r>
      <w:r w:rsidRPr="008A77FD">
        <w:rPr>
          <w:i/>
          <w:iCs/>
          <w:szCs w:val="22"/>
        </w:rPr>
        <w:t>Σήμερον τὸ κατὰ τοῦ Χριστοῦ πονηρὸν συνήχθη συνέδριον καὶ κατ’αὐτοῦ κενὰ ἐβουλεύσατο, παραδοῦναι Πιλάτῳ εἰς θάνατον τὸν ἀνεύθυνον. Σήμερον τὴν τῶν χρημάτων ἀγχόνην Ἰούδας ἑαυτῷ περιτίθησι καὶ στερεῖται κατ' ἄμφῳ ζωῆς, προσκαίρου καὶ θείας. Σήμερον Καϊάφας ἄκων προφητεύει, Συμφέρει, λέγων, ὑπὲρ τὸν λαοῦ ἕνα ἀπολέσθαι. Ἦλθε γὰρ ὑπὲρ τῶν ἁμαρτιῶν ἡμῶν τοῦ παθεῖν, ἵνα ἡμᾶς ἐλευθερώσῃ ἐκ τῆς δουλείας τοῦ ἐχθροῦ, ὡς ἀγαθὸς καὶ φιλάνθρωπος».</w:t>
      </w:r>
      <w:r w:rsidRPr="0044628A">
        <w:rPr>
          <w:rFonts w:eastAsia="Arial Unicode MS"/>
          <w:b/>
        </w:rPr>
        <w:t xml:space="preserve"> (Στιχηρ Αποστίχων -</w:t>
      </w:r>
      <w:r>
        <w:rPr>
          <w:rFonts w:eastAsia="Arial Unicode MS" w:cs="Arial Unicode MS"/>
          <w:b/>
        </w:rPr>
        <w:t xml:space="preserve"> </w:t>
      </w:r>
      <w:r w:rsidRPr="0044628A">
        <w:rPr>
          <w:rFonts w:eastAsia="Arial Unicode MS" w:cs="Arial Unicode MS"/>
          <w:b/>
        </w:rPr>
        <w:t>Ήχος πλ. δ΄)</w:t>
      </w:r>
    </w:p>
    <w:p w:rsidR="00366CEE" w:rsidRPr="004C3B0A" w:rsidRDefault="00366CEE" w:rsidP="00366CEE">
      <w:pPr>
        <w:ind w:left="1451"/>
        <w:rPr>
          <w:rFonts w:eastAsia="Arial Unicode MS" w:cs="Arial Unicode MS"/>
        </w:rPr>
      </w:pPr>
    </w:p>
    <w:p w:rsidR="00366CEE" w:rsidRDefault="00366CEE" w:rsidP="00366CEE">
      <w:pPr>
        <w:rPr>
          <w:rFonts w:eastAsia="Arial Unicode MS" w:cs="Arial Unicode MS"/>
        </w:rPr>
      </w:pPr>
      <w:r>
        <w:rPr>
          <w:rFonts w:eastAsia="Arial Unicode MS" w:cs="Arial Unicode MS"/>
        </w:rPr>
        <w:t xml:space="preserve">Ένας τέταρτος 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παγκοσμιοποιημένο πολιτικό σύστημα της Ιστορίας, αυτό της Ρώμης, κάρφωνε και έτσι τιμωρούσε με εντελώς αργό </w:t>
      </w:r>
      <w:r w:rsidRPr="00032E8F">
        <w:rPr>
          <w:rFonts w:eastAsia="Arial Unicode MS" w:cs="Arial Unicode MS"/>
          <w:b/>
        </w:rPr>
        <w:t xml:space="preserve">βασανιστικό </w:t>
      </w:r>
      <w:r>
        <w:rPr>
          <w:rFonts w:eastAsia="Arial Unicode MS" w:cs="Arial Unicode MS"/>
        </w:rPr>
        <w:t xml:space="preserve">θάνατο όσους αμφισβητούσαν την </w:t>
      </w:r>
      <w:r w:rsidRPr="0044628A">
        <w:rPr>
          <w:rFonts w:eastAsia="Arial Unicode MS" w:cs="Arial Unicode MS"/>
          <w:b/>
          <w:i/>
        </w:rPr>
        <w:t>ιερότητα</w:t>
      </w:r>
      <w:r>
        <w:rPr>
          <w:rFonts w:eastAsia="Arial Unicode MS" w:cs="Arial Unicode MS"/>
        </w:rPr>
        <w:t xml:space="preserve"> του θρησκευτικού και πολιτικού κατεστημένου. Ενώ τους Ρωμαίους τους αποκεφάλιζαν ακαριαία, πάνω στο ύψος 2 μέτρο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w:t>
      </w:r>
      <w:r>
        <w:rPr>
          <w:rFonts w:eastAsia="Arial Unicode MS" w:cs="Arial Unicode MS"/>
        </w:rPr>
        <w:lastRenderedPageBreak/>
        <w:t>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ξανασταυρώνεται όχι από τους κακούς Εβραίους αλλά από όσους χριστιανούς τον εξευτελίζουν με την ασυνέπεια και την επιστροφή στα παλιά. Σήμερα…..</w:t>
      </w:r>
    </w:p>
    <w:p w:rsidR="00366CEE" w:rsidRPr="004C3B0A" w:rsidRDefault="00366CEE" w:rsidP="00366CEE">
      <w:pPr>
        <w:ind w:left="1451"/>
        <w:rPr>
          <w:rFonts w:eastAsia="Arial Unicode MS"/>
        </w:rPr>
      </w:pPr>
    </w:p>
    <w:p w:rsidR="00366CEE" w:rsidRPr="00E82325" w:rsidRDefault="00366CEE" w:rsidP="00366CEE">
      <w:pPr>
        <w:pBdr>
          <w:bottom w:val="single" w:sz="4" w:space="1" w:color="auto"/>
        </w:pBdr>
        <w:jc w:val="right"/>
        <w:outlineLvl w:val="0"/>
        <w:rPr>
          <w:rFonts w:eastAsia="Arial Unicode MS" w:cs="Arial Unicode MS"/>
          <w:b/>
        </w:rPr>
      </w:pPr>
      <w:r w:rsidRPr="00E82325">
        <w:rPr>
          <w:rFonts w:eastAsia="Arial Unicode MS" w:cs="Arial Unicode MS"/>
          <w:b/>
        </w:rPr>
        <w:t>Μ. Παρασκευή: Σήμερον κρεμᾶται ἐπὶ ξύλου… (τροπάριο ΙΕ΄ Αντιφώνου - Ήχος πλ. β΄)</w:t>
      </w:r>
    </w:p>
    <w:p w:rsidR="00366CEE" w:rsidRDefault="00366CEE" w:rsidP="00366CEE">
      <w:pPr>
        <w:rPr>
          <w:rFonts w:eastAsia="Arial Unicode MS" w:cs="Arial Unicode MS"/>
        </w:rPr>
      </w:pPr>
    </w:p>
    <w:p w:rsidR="00366CEE" w:rsidRDefault="00366CEE" w:rsidP="00366CEE">
      <w:pPr>
        <w:rPr>
          <w:rFonts w:eastAsia="Arial Unicode MS" w:cs="Arial Unicode MS"/>
        </w:rPr>
      </w:pPr>
      <w:r>
        <w:rPr>
          <w:rFonts w:eastAsia="Arial Unicode MS" w:cs="Arial Unicode MS"/>
        </w:rPr>
        <w:t xml:space="preserve">Οι Ρωμαίοι πριν κρεμάσουν τον Ιησού στο ξύλο του Σταυρού, τον εμπαίζουν με το μοναδικό μαζοσαδομαχισμό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νυμφευθεί τη Μαγδαληνή, όπως φαντασιώθηκε ο Καζαντζάκης, αλλά να κάνει μια επίδειξη της δύναμής του πετάγοντας από πάνω του τον ακάνθινο στέφανο που του δημιούργησε ο Αδάμ και κάνοντας ένα σόου απελευθερώνοντας και τον λαό του από τους κατακτητές. Κι όμως </w:t>
      </w:r>
    </w:p>
    <w:p w:rsidR="00366CEE" w:rsidRPr="00336E2B" w:rsidRDefault="00366CEE" w:rsidP="00366CEE">
      <w:pPr>
        <w:pBdr>
          <w:bottom w:val="single" w:sz="4" w:space="1" w:color="auto"/>
        </w:pBdr>
        <w:jc w:val="right"/>
        <w:rPr>
          <w:rFonts w:eastAsia="Arial Unicode MS" w:cs="Arial Unicode MS"/>
          <w:b/>
        </w:rPr>
      </w:pPr>
      <w:r w:rsidRPr="00336E2B">
        <w:rPr>
          <w:rStyle w:val="a8"/>
          <w:shd w:val="clear" w:color="auto" w:fill="FFFFFF"/>
        </w:rPr>
        <w:t>Ἐξέδυσάν με</w:t>
      </w:r>
      <w:r w:rsidRPr="00336E2B">
        <w:rPr>
          <w:b/>
          <w:shd w:val="clear" w:color="auto" w:fill="FFFFFF"/>
        </w:rPr>
        <w:t> τὰ ἱμάτιά μου</w:t>
      </w:r>
      <w:r w:rsidRPr="00336E2B">
        <w:rPr>
          <w:b/>
          <w:shd w:val="clear" w:color="auto" w:fill="FDFDFD"/>
        </w:rPr>
        <w:t xml:space="preserve"> </w:t>
      </w:r>
      <w:r w:rsidRPr="00336E2B">
        <w:rPr>
          <w:rFonts w:eastAsia="Arial Unicode MS"/>
          <w:b/>
        </w:rPr>
        <w:t xml:space="preserve">(Δοξαστικό </w:t>
      </w:r>
      <w:r w:rsidRPr="00336E2B">
        <w:rPr>
          <w:rStyle w:val="a8"/>
          <w:shd w:val="clear" w:color="auto" w:fill="FFFFFF"/>
        </w:rPr>
        <w:t xml:space="preserve"> </w:t>
      </w:r>
      <w:r w:rsidRPr="00336E2B">
        <w:rPr>
          <w:rFonts w:eastAsia="Arial Unicode MS" w:cs="Arial Unicode MS"/>
          <w:b/>
        </w:rPr>
        <w:t>Ήχος πλ. β΄)</w:t>
      </w:r>
    </w:p>
    <w:p w:rsidR="00366CEE" w:rsidRDefault="00366CEE" w:rsidP="00366CEE">
      <w:pPr>
        <w:rPr>
          <w:rFonts w:eastAsia="Arial Unicode MS" w:cs="Arial Unicode MS"/>
        </w:rPr>
      </w:pPr>
    </w:p>
    <w:p w:rsidR="00366CEE" w:rsidRPr="0044628A" w:rsidRDefault="00366CEE" w:rsidP="00366CEE">
      <w:pPr>
        <w:rPr>
          <w:rFonts w:eastAsia="Arial Unicode MS" w:cs="Arial Unicode MS"/>
        </w:rPr>
      </w:pPr>
      <w:r>
        <w:rPr>
          <w:rFonts w:eastAsia="Arial Unicode MS" w:cs="Arial Unicode MS"/>
        </w:rPr>
        <w:t xml:space="preserve">Αγαπητοί φίλοι, Διψάμε για αιωνιότητα επειδή η αιωνιότητα υπάρχει! Και η αιωνιότητα υπάρχει επειδή Ανάσταση! Αυτή δεν έρχεται μακριά από τις δοκιμασίες αλλά μέσα από τις δοκιμασίες. </w:t>
      </w:r>
      <w:r>
        <w:rPr>
          <w:rFonts w:eastAsia="Arial Unicode MS"/>
        </w:rPr>
        <w:t>«</w:t>
      </w:r>
      <w:r w:rsidRPr="00D3475E">
        <w:rPr>
          <w:i/>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Pr>
          <w:rFonts w:eastAsia="Arial Unicode MS"/>
        </w:rPr>
        <w:t xml:space="preserve"> </w:t>
      </w:r>
      <w:r>
        <w:rPr>
          <w:rFonts w:eastAsia="Arial Unicode MS" w:cs="Arial Unicode MS"/>
        </w:rPr>
        <w:t xml:space="preserve"> </w:t>
      </w:r>
    </w:p>
    <w:p w:rsidR="00366CEE" w:rsidRDefault="00366CEE" w:rsidP="00366CEE">
      <w:pPr>
        <w:pStyle w:val="Web"/>
        <w:jc w:val="both"/>
      </w:pPr>
      <w:r w:rsidRPr="00032E8F">
        <w:rPr>
          <w:b/>
        </w:rPr>
        <w:t>Ο Σταυρός είναι η μόνη αληθινή πραγματικότητα στην ύπαρξη, αλλά όχι και η έσχατη.</w:t>
      </w:r>
      <w:r>
        <w:t xml:space="preserve"> Στο τέλος του τμήματος που επιγράφεται: «Οι δοκιμασίες μιας ψυχής» στους αδελφούς Καραμάζοβ, ο Ντιμίτρι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Ντιμίτρι,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ευχαριστία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Άλλα πέρα από όλα αυτά, εκείνο που δίνει νόημα στην ύπαρξη είναι η ανάσταση.</w:t>
      </w:r>
    </w:p>
    <w:p w:rsidR="00366CEE" w:rsidRDefault="00366CEE" w:rsidP="00366CEE">
      <w:pPr>
        <w:pStyle w:val="Web"/>
        <w:jc w:val="both"/>
      </w:pPr>
      <w:r>
        <w:t>«Ώστε στ' αλήθεια λέει η θρησκεία πως όλοι μας θα σηκωθούμε από τους νεκρούς και θα ξαναζήσουμε και θα ξαναδούμε πάλι ο ένας τον άλλο;</w:t>
      </w:r>
    </w:p>
    <w:p w:rsidR="00366CEE" w:rsidRDefault="00366CEE" w:rsidP="00366CEE">
      <w:pPr>
        <w:pStyle w:val="Web"/>
        <w:jc w:val="both"/>
      </w:pPr>
      <w:r>
        <w:t>»Το δίχως άλλο θ' αναστηθούμε... Και χαρούμενα, εύθυμα θα διηγηθούμε ο ένας στον άλλο όσα γίνανε... Απάντησε ο Αλιόσα. — Αχ πόσο όμορφα θα είναι τότε, ξέφυγε του Κόλια.</w:t>
      </w:r>
    </w:p>
    <w:p w:rsidR="00366CEE" w:rsidRDefault="00366CEE" w:rsidP="00366CEE">
      <w:pPr>
        <w:pStyle w:val="Web"/>
        <w:jc w:val="both"/>
      </w:pPr>
      <w:r>
        <w:t>— Και τώρα λοιπόν ας τελειώσουμε τους λόγους κι ας πάμε στο τραπέζι της παρηγοριάς... Να μας τώρα που πηγαίνουμε χέρι με χέρι».</w:t>
      </w:r>
    </w:p>
    <w:p w:rsidR="00366CEE" w:rsidRDefault="00366CEE" w:rsidP="00366CEE">
      <w:pPr>
        <w:pStyle w:val="Web"/>
        <w:jc w:val="both"/>
      </w:pPr>
      <w:r>
        <w:t>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περισσότερο, να μας περιέγραφε τη Βασιλεία με την ίδια γλαφυρότητα που μας περιέγραψε το Σταυρό στην ανθρώπινη ύπαρξη.</w:t>
      </w:r>
    </w:p>
    <w:p w:rsidR="00366CEE" w:rsidRPr="00032E8F" w:rsidRDefault="00366CEE" w:rsidP="00366CEE">
      <w:pPr>
        <w:jc w:val="right"/>
        <w:rPr>
          <w:rFonts w:eastAsia="Arial Unicode MS" w:cs="Arial Unicode MS"/>
          <w:b/>
        </w:rPr>
      </w:pPr>
      <w:r w:rsidRPr="00032E8F">
        <w:rPr>
          <w:rFonts w:eastAsia="Arial Unicode MS" w:cs="Arial Unicode MS"/>
          <w:b/>
        </w:rPr>
        <w:lastRenderedPageBreak/>
        <w:t>Μ. Σάββατο: Απάνθισμα εγκ Εσπερινός  Πάσχα: Ύμνος τριών παίδων (με στιχολογία - Ήχος α΄)</w:t>
      </w:r>
    </w:p>
    <w:p w:rsidR="00366CEE" w:rsidRDefault="00366CEE" w:rsidP="00366CEE">
      <w:pPr>
        <w:autoSpaceDE w:val="0"/>
        <w:autoSpaceDN w:val="0"/>
        <w:adjustRightInd w:val="0"/>
        <w:rPr>
          <w:rFonts w:ascii="Arial" w:eastAsiaTheme="minorHAnsi" w:hAnsi="Arial" w:cs="Arial"/>
          <w:sz w:val="20"/>
          <w:szCs w:val="20"/>
          <w:vertAlign w:val="superscript"/>
          <w:lang w:eastAsia="en-US" w:bidi="he-IL"/>
        </w:rPr>
      </w:pPr>
    </w:p>
    <w:p w:rsidR="00366CEE" w:rsidRPr="008A77FD" w:rsidRDefault="00366CEE" w:rsidP="00366CEE">
      <w:pPr>
        <w:autoSpaceDE w:val="0"/>
        <w:autoSpaceDN w:val="0"/>
        <w:adjustRightInd w:val="0"/>
        <w:rPr>
          <w:rFonts w:eastAsiaTheme="minorHAnsi"/>
          <w:szCs w:val="22"/>
          <w:lang w:eastAsia="en-US" w:bidi="he-IL"/>
        </w:rPr>
      </w:pPr>
      <w:r w:rsidRPr="008A77FD">
        <w:rPr>
          <w:rFonts w:eastAsiaTheme="minorHAnsi"/>
          <w:szCs w:val="22"/>
          <w:vertAlign w:val="superscript"/>
          <w:lang w:eastAsia="en-US" w:bidi="he-IL"/>
        </w:rPr>
        <w:t xml:space="preserve">55 </w:t>
      </w:r>
      <w:r w:rsidRPr="008A77FD">
        <w:rPr>
          <w:rFonts w:eastAsiaTheme="minorHAnsi"/>
          <w:szCs w:val="22"/>
          <w:lang w:eastAsia="en-US" w:bidi="he-IL"/>
        </w:rPr>
        <w:t xml:space="preserve">ποῦ σου, θάνατε, τὸ νῖκος; ποῦ σου, θάνατε, τὸ κέντρον; </w:t>
      </w:r>
      <w:r w:rsidRPr="008A77FD">
        <w:rPr>
          <w:rFonts w:eastAsiaTheme="minorHAnsi"/>
          <w:szCs w:val="22"/>
          <w:vertAlign w:val="superscript"/>
          <w:lang w:val="en-US" w:eastAsia="en-US" w:bidi="he-IL"/>
        </w:rPr>
        <w:t>a</w:t>
      </w:r>
      <w:r w:rsidRPr="008A77FD">
        <w:rPr>
          <w:rFonts w:eastAsiaTheme="minorHAnsi"/>
          <w:szCs w:val="22"/>
          <w:vertAlign w:val="superscript"/>
          <w:lang w:eastAsia="en-US" w:bidi="he-IL"/>
        </w:rPr>
        <w:t xml:space="preserve"> </w:t>
      </w:r>
      <w:r w:rsidRPr="008A77FD">
        <w:rPr>
          <w:rFonts w:eastAsiaTheme="minorHAnsi"/>
          <w:szCs w:val="22"/>
          <w:lang w:val="en-US" w:eastAsia="en-US" w:bidi="he-IL"/>
        </w:rPr>
        <w:t>Hos</w:t>
      </w:r>
      <w:r w:rsidRPr="008A77FD">
        <w:rPr>
          <w:rFonts w:eastAsiaTheme="minorHAnsi"/>
          <w:szCs w:val="22"/>
          <w:lang w:eastAsia="en-US" w:bidi="he-IL"/>
        </w:rPr>
        <w:t xml:space="preserve"> 13:14  </w:t>
      </w:r>
      <w:r w:rsidRPr="008A77FD">
        <w:rPr>
          <w:rFonts w:eastAsiaTheme="minorHAnsi"/>
          <w:b/>
          <w:szCs w:val="22"/>
          <w:vertAlign w:val="superscript"/>
          <w:lang w:eastAsia="en-US" w:bidi="he-IL"/>
        </w:rPr>
        <w:t xml:space="preserve">56 </w:t>
      </w:r>
      <w:r w:rsidRPr="008A77FD">
        <w:rPr>
          <w:rFonts w:eastAsiaTheme="minorHAnsi"/>
          <w:b/>
          <w:szCs w:val="22"/>
          <w:lang w:eastAsia="en-US" w:bidi="he-IL"/>
        </w:rPr>
        <w:t>τὸ δὲ κέντρον τοῦ θανάτου ἡ ἁμαρτία</w:t>
      </w:r>
      <w:r w:rsidRPr="008A77FD">
        <w:rPr>
          <w:rFonts w:eastAsiaTheme="minorHAnsi"/>
          <w:szCs w:val="22"/>
          <w:lang w:eastAsia="en-US" w:bidi="he-IL"/>
        </w:rPr>
        <w:t xml:space="preserve">, ἡ δὲ δύναμις τῆς ἁμαρτίας ὁ νόμος· </w:t>
      </w:r>
      <w:r w:rsidRPr="008A77FD">
        <w:rPr>
          <w:rFonts w:eastAsiaTheme="minorHAnsi"/>
          <w:szCs w:val="22"/>
          <w:vertAlign w:val="superscript"/>
          <w:lang w:eastAsia="en-US" w:bidi="he-IL"/>
        </w:rPr>
        <w:t xml:space="preserve">57 </w:t>
      </w:r>
      <w:r w:rsidRPr="008A77FD">
        <w:rPr>
          <w:rFonts w:eastAsiaTheme="minorHAnsi"/>
          <w:szCs w:val="22"/>
          <w:lang w:eastAsia="en-US" w:bidi="he-IL"/>
        </w:rPr>
        <w:t xml:space="preserve"> τῷ δὲ θεῷ χάρις τῷ διδόντι ἡμῖν τὸ νῖκος διὰ τοῦ κυρίου ἡμῶν Ἰησοῦ Χριστοῦ.</w:t>
      </w:r>
      <w:r w:rsidRPr="008A77FD">
        <w:rPr>
          <w:rFonts w:eastAsiaTheme="minorHAnsi"/>
          <w:szCs w:val="22"/>
          <w:vertAlign w:val="superscript"/>
          <w:lang w:eastAsia="en-US" w:bidi="he-IL"/>
        </w:rPr>
        <w:t xml:space="preserve">58 </w:t>
      </w:r>
      <w:r w:rsidRPr="008A77FD">
        <w:rPr>
          <w:rFonts w:eastAsiaTheme="minorHAnsi"/>
          <w:szCs w:val="22"/>
          <w:lang w:eastAsia="en-US" w:bidi="he-IL"/>
        </w:rPr>
        <w:t xml:space="preserve"> Ὥστε, ἀδελφοί μου ἀγαπητοί, ἑδραῖοι γίνεσθε, ἀμετακίνητοι, περισσεύοντες ἐν τῷ ἔργῳ τοῦ κυρίου πάντοτε, εἰδότες ὅτι ὁ κόπος ὑμῶν οὐκ ἔστιν κενὸς ἐν κυρίῳ. (1</w:t>
      </w:r>
      <w:r w:rsidRPr="008A77FD">
        <w:rPr>
          <w:rFonts w:eastAsiaTheme="minorHAnsi"/>
          <w:szCs w:val="22"/>
          <w:lang w:val="en-US" w:eastAsia="en-US" w:bidi="he-IL"/>
        </w:rPr>
        <w:t>Co </w:t>
      </w:r>
      <w:r w:rsidRPr="008A77FD">
        <w:rPr>
          <w:rFonts w:eastAsiaTheme="minorHAnsi"/>
          <w:szCs w:val="22"/>
          <w:lang w:eastAsia="en-US" w:bidi="he-IL"/>
        </w:rPr>
        <w:t>15:55-58</w:t>
      </w:r>
      <w:r w:rsidRPr="008A77FD">
        <w:rPr>
          <w:rFonts w:eastAsiaTheme="minorHAnsi"/>
          <w:szCs w:val="22"/>
          <w:lang w:val="en-US" w:eastAsia="en-US" w:bidi="he-IL"/>
        </w:rPr>
        <w:t> BGT</w:t>
      </w:r>
      <w:r w:rsidRPr="008A77FD">
        <w:rPr>
          <w:rFonts w:eastAsiaTheme="minorHAnsi"/>
          <w:szCs w:val="22"/>
          <w:lang w:eastAsia="en-US" w:bidi="he-IL"/>
        </w:rPr>
        <w:t>)</w:t>
      </w:r>
    </w:p>
    <w:p w:rsidR="00366CEE" w:rsidRPr="008A77FD" w:rsidRDefault="00366CEE" w:rsidP="00366CEE">
      <w:pPr>
        <w:autoSpaceDE w:val="0"/>
        <w:autoSpaceDN w:val="0"/>
        <w:adjustRightInd w:val="0"/>
        <w:rPr>
          <w:rFonts w:eastAsiaTheme="minorHAnsi"/>
          <w:szCs w:val="22"/>
          <w:vertAlign w:val="superscript"/>
          <w:lang w:eastAsia="en-US" w:bidi="he-IL"/>
        </w:rPr>
      </w:pPr>
    </w:p>
    <w:p w:rsidR="00366CEE" w:rsidRPr="008A77FD" w:rsidRDefault="00366CEE" w:rsidP="00366CEE">
      <w:pPr>
        <w:autoSpaceDE w:val="0"/>
        <w:autoSpaceDN w:val="0"/>
        <w:adjustRightInd w:val="0"/>
        <w:rPr>
          <w:rFonts w:eastAsiaTheme="minorHAnsi"/>
          <w:szCs w:val="22"/>
          <w:lang w:eastAsia="en-US" w:bidi="he-IL"/>
        </w:rPr>
      </w:pPr>
      <w:r w:rsidRPr="008A77FD">
        <w:rPr>
          <w:rFonts w:eastAsiaTheme="minorHAnsi"/>
          <w:szCs w:val="22"/>
          <w:vertAlign w:val="superscript"/>
          <w:lang w:eastAsia="en-US" w:bidi="he-IL"/>
        </w:rPr>
        <w:t xml:space="preserve">14 </w:t>
      </w:r>
      <w:r w:rsidRPr="008A77FD">
        <w:rPr>
          <w:rFonts w:eastAsiaTheme="minorHAnsi"/>
          <w:szCs w:val="22"/>
          <w:lang w:eastAsia="en-US" w:bidi="he-IL"/>
        </w:rPr>
        <w:t xml:space="preserve"> Ἐπεὶ οὖν τὰ παιδία κεκοινώνηκεν αἵματος καὶ σαρκός, καὶ αὐτὸς παραπλησίως μετέσχεν τῶν αὐτῶν, ἵνα διὰ τοῦ θανάτου καταργήσῃ τὸν τὸ κράτος ἔχοντα τοῦ θανάτου, τοῦτ᾽ ἔστιν τὸν διάβολον,</w:t>
      </w:r>
      <w:r>
        <w:rPr>
          <w:rFonts w:eastAsiaTheme="minorHAnsi"/>
          <w:szCs w:val="22"/>
          <w:lang w:eastAsia="en-US" w:bidi="he-IL"/>
        </w:rPr>
        <w:t xml:space="preserve"> </w:t>
      </w:r>
      <w:r w:rsidRPr="008A77FD">
        <w:rPr>
          <w:rFonts w:eastAsiaTheme="minorHAnsi"/>
          <w:szCs w:val="22"/>
          <w:vertAlign w:val="superscript"/>
          <w:lang w:eastAsia="en-US" w:bidi="he-IL"/>
        </w:rPr>
        <w:t xml:space="preserve">15 </w:t>
      </w:r>
      <w:r w:rsidRPr="008A77FD">
        <w:rPr>
          <w:rFonts w:eastAsiaTheme="minorHAnsi"/>
          <w:szCs w:val="22"/>
          <w:lang w:eastAsia="en-US" w:bidi="he-IL"/>
        </w:rPr>
        <w:t xml:space="preserve"> καὶ ἀπαλλάξῃ τούτους, ὅσοι φόβῳ θανάτου διὰ παντὸς τοῦ ζῆν ἔνοχοι ἦσαν δουλείας. (</w:t>
      </w:r>
      <w:r w:rsidRPr="008A77FD">
        <w:rPr>
          <w:rFonts w:eastAsiaTheme="minorHAnsi"/>
          <w:szCs w:val="22"/>
          <w:lang w:val="en-US" w:eastAsia="en-US" w:bidi="he-IL"/>
        </w:rPr>
        <w:t>Heb </w:t>
      </w:r>
      <w:r w:rsidRPr="008A77FD">
        <w:rPr>
          <w:rFonts w:eastAsiaTheme="minorHAnsi"/>
          <w:szCs w:val="22"/>
          <w:lang w:eastAsia="en-US" w:bidi="he-IL"/>
        </w:rPr>
        <w:t>2:14-15</w:t>
      </w:r>
      <w:r w:rsidRPr="008A77FD">
        <w:rPr>
          <w:rFonts w:eastAsiaTheme="minorHAnsi"/>
          <w:szCs w:val="22"/>
          <w:lang w:val="en-US" w:eastAsia="en-US" w:bidi="he-IL"/>
        </w:rPr>
        <w:t> BGT</w:t>
      </w:r>
      <w:r w:rsidRPr="008A77FD">
        <w:rPr>
          <w:rFonts w:eastAsiaTheme="minorHAnsi"/>
          <w:szCs w:val="22"/>
          <w:lang w:eastAsia="en-US" w:bidi="he-IL"/>
        </w:rPr>
        <w:t>)</w:t>
      </w:r>
    </w:p>
    <w:p w:rsidR="00C10764" w:rsidRPr="002676E8" w:rsidRDefault="00C10764" w:rsidP="002676E8">
      <w:pPr>
        <w:rPr>
          <w:color w:val="auto"/>
        </w:rPr>
      </w:pPr>
    </w:p>
    <w:sectPr w:rsidR="00C10764" w:rsidRPr="002676E8" w:rsidSect="00BC7608">
      <w:endnotePr>
        <w:numFmt w:val="decimal"/>
      </w:endnotePr>
      <w:pgSz w:w="11906" w:h="16838"/>
      <w:pgMar w:top="426" w:right="707"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269" w:rsidRDefault="00E73269" w:rsidP="003F3227">
      <w:r>
        <w:separator/>
      </w:r>
    </w:p>
  </w:endnote>
  <w:endnote w:type="continuationSeparator" w:id="0">
    <w:p w:rsidR="00E73269" w:rsidRDefault="00E73269" w:rsidP="003F3227">
      <w:r>
        <w:continuationSeparator/>
      </w:r>
    </w:p>
  </w:endnote>
  <w:endnote w:id="1">
    <w:p w:rsidR="0049255C" w:rsidRPr="00926CE2" w:rsidRDefault="0049255C" w:rsidP="00FC64F2">
      <w:pPr>
        <w:pStyle w:val="af0"/>
        <w:jc w:val="both"/>
        <w:rPr>
          <w:rFonts w:ascii="Times New Roman" w:hAnsi="Times New Roman"/>
          <w:szCs w:val="18"/>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w:t>
      </w:r>
      <w:r w:rsidRPr="004E54AA">
        <w:rPr>
          <w:rFonts w:ascii="Times New Roman" w:hAnsi="Times New Roman"/>
          <w:b/>
          <w:bCs/>
          <w:szCs w:val="18"/>
        </w:rPr>
        <w:t>Τρίτο Ἐνιαύσιο Ἱερατικό Συνέδριο ​τῆς Ἱερᾶς ​ Μητροπόλεως Νέας Κρήνης καί Καλαμαριᾶς</w:t>
      </w:r>
      <w:r w:rsidRPr="00926CE2">
        <w:rPr>
          <w:rFonts w:ascii="Times New Roman" w:hAnsi="Times New Roman"/>
          <w:szCs w:val="18"/>
        </w:rPr>
        <w:t xml:space="preserve"> Λεπτομερέστερη ανάπτυξη και βιβλιογραφία βλ. Σ. Δεσπότη, </w:t>
      </w:r>
      <w:r w:rsidRPr="00926CE2">
        <w:rPr>
          <w:rFonts w:ascii="Times New Roman" w:hAnsi="Times New Roman"/>
          <w:i/>
          <w:szCs w:val="18"/>
        </w:rPr>
        <w:t>Βίβλος και Παιδαγωγικές Εφαρμογές</w:t>
      </w:r>
      <w:r w:rsidRPr="00926CE2">
        <w:rPr>
          <w:rFonts w:ascii="Times New Roman" w:hAnsi="Times New Roman"/>
          <w:szCs w:val="18"/>
        </w:rPr>
        <w:t xml:space="preserve">, Αθήνα :Έννοια 2017, του ιδίου, </w:t>
      </w:r>
      <w:r w:rsidRPr="00926CE2">
        <w:rPr>
          <w:rFonts w:ascii="Times New Roman" w:hAnsi="Times New Roman"/>
          <w:i/>
          <w:szCs w:val="18"/>
        </w:rPr>
        <w:t xml:space="preserve">Ιερά Ευαγγέλια: Το </w:t>
      </w:r>
      <w:r w:rsidRPr="00926CE2">
        <w:rPr>
          <w:rFonts w:ascii="Times New Roman" w:hAnsi="Times New Roman"/>
          <w:i/>
          <w:caps/>
          <w:szCs w:val="18"/>
        </w:rPr>
        <w:t>μ</w:t>
      </w:r>
      <w:r w:rsidRPr="00926CE2">
        <w:rPr>
          <w:rFonts w:ascii="Times New Roman" w:hAnsi="Times New Roman"/>
          <w:i/>
          <w:szCs w:val="18"/>
        </w:rPr>
        <w:t>ήνυμα της Καινής Διαθήκης στον σύγχρονο Άνθρωπο</w:t>
      </w:r>
      <w:r w:rsidRPr="00926CE2">
        <w:rPr>
          <w:rFonts w:ascii="Times New Roman" w:hAnsi="Times New Roman"/>
          <w:szCs w:val="18"/>
        </w:rPr>
        <w:t>, Αθήνα :Έννοια 2017. Επίσης</w:t>
      </w:r>
      <w:r>
        <w:rPr>
          <w:rFonts w:ascii="Times New Roman" w:hAnsi="Times New Roman"/>
          <w:szCs w:val="18"/>
        </w:rPr>
        <w:t xml:space="preserve"> </w:t>
      </w:r>
      <w:r w:rsidRPr="00926CE2">
        <w:rPr>
          <w:rFonts w:ascii="Times New Roman" w:hAnsi="Times New Roman"/>
          <w:szCs w:val="18"/>
        </w:rPr>
        <w:t>Ι. Γρηγοράκη,</w:t>
      </w:r>
      <w:r w:rsidRPr="00926CE2">
        <w:rPr>
          <w:rFonts w:ascii="Times New Roman" w:eastAsia="Calibri" w:hAnsi="Times New Roman"/>
          <w:szCs w:val="18"/>
        </w:rPr>
        <w:t xml:space="preserve"> </w:t>
      </w:r>
      <w:r w:rsidRPr="00926CE2">
        <w:rPr>
          <w:rFonts w:ascii="Times New Roman" w:eastAsia="Calibri" w:hAnsi="Times New Roman"/>
          <w:b/>
          <w:bCs/>
          <w:i/>
          <w:iCs/>
          <w:szCs w:val="18"/>
        </w:rPr>
        <w:t>Die biblische Novelle von Jona als Anlass für die Entwicklung eines Projek tes für</w:t>
      </w:r>
      <w:r>
        <w:rPr>
          <w:rFonts w:ascii="Times New Roman" w:eastAsia="Calibri" w:hAnsi="Times New Roman"/>
          <w:b/>
          <w:bCs/>
          <w:i/>
          <w:iCs/>
          <w:szCs w:val="18"/>
        </w:rPr>
        <w:t xml:space="preserve"> </w:t>
      </w:r>
      <w:r w:rsidRPr="00926CE2">
        <w:rPr>
          <w:rFonts w:ascii="Times New Roman" w:eastAsia="Calibri" w:hAnsi="Times New Roman"/>
          <w:b/>
          <w:bCs/>
          <w:i/>
          <w:iCs/>
          <w:szCs w:val="18"/>
        </w:rPr>
        <w:t>den griechischen DaF Unterricht</w:t>
      </w:r>
      <w:r w:rsidRPr="00926CE2">
        <w:rPr>
          <w:rFonts w:ascii="Times New Roman" w:eastAsia="Calibri" w:hAnsi="Times New Roman"/>
          <w:i/>
          <w:szCs w:val="18"/>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926CE2">
        <w:rPr>
          <w:rStyle w:val="resultssummary"/>
          <w:rFonts w:ascii="Times New Roman" w:hAnsi="Times New Roman"/>
          <w:szCs w:val="18"/>
        </w:rPr>
        <w:t xml:space="preserve"> </w:t>
      </w:r>
      <w:r w:rsidRPr="00926CE2">
        <w:rPr>
          <w:rFonts w:ascii="Times New Roman" w:eastAsia="Calibri" w:hAnsi="Times New Roman"/>
          <w:szCs w:val="18"/>
        </w:rPr>
        <w:t>(Magisterarbeit)</w:t>
      </w:r>
      <w:r w:rsidRPr="00926CE2">
        <w:rPr>
          <w:rFonts w:ascii="Times New Roman" w:hAnsi="Times New Roman"/>
          <w:szCs w:val="18"/>
        </w:rPr>
        <w:t xml:space="preserve"> Πάτρα: </w:t>
      </w:r>
      <w:r w:rsidRPr="00926CE2">
        <w:rPr>
          <w:rStyle w:val="resultssummary"/>
          <w:rFonts w:ascii="Times New Roman" w:eastAsia="Calibri" w:hAnsi="Times New Roman"/>
          <w:szCs w:val="18"/>
        </w:rPr>
        <w:t>Ελληνικό Ανοικτό Πανεπιστήμιο</w:t>
      </w:r>
      <w:r w:rsidRPr="00926CE2">
        <w:rPr>
          <w:rStyle w:val="resultssummary"/>
          <w:rFonts w:ascii="Times New Roman" w:hAnsi="Times New Roman"/>
          <w:szCs w:val="18"/>
        </w:rPr>
        <w:t xml:space="preserve"> 2015. Βλ. και άλλα «εργαλεία» στο </w:t>
      </w:r>
      <w:hyperlink r:id="rId1" w:history="1">
        <w:r w:rsidRPr="00926CE2">
          <w:rPr>
            <w:rStyle w:val="-"/>
            <w:rFonts w:ascii="Times New Roman" w:eastAsiaTheme="majorEastAsia" w:hAnsi="Times New Roman"/>
            <w:szCs w:val="18"/>
          </w:rPr>
          <w:t>https://eclass.uoa.gr/modules/document/?course=SOCTHEOL170</w:t>
        </w:r>
      </w:hyperlink>
      <w:r w:rsidRPr="00926CE2">
        <w:rPr>
          <w:rStyle w:val="resultssummary"/>
          <w:rFonts w:ascii="Times New Roman" w:hAnsi="Times New Roman"/>
          <w:szCs w:val="18"/>
        </w:rPr>
        <w:t xml:space="preserve"> </w:t>
      </w:r>
    </w:p>
  </w:endnote>
  <w:endnote w:id="2">
    <w:p w:rsidR="0049255C" w:rsidRPr="00926CE2" w:rsidRDefault="0049255C" w:rsidP="00FC64F2">
      <w:pPr>
        <w:pStyle w:val="af0"/>
        <w:jc w:val="both"/>
        <w:rPr>
          <w:rFonts w:ascii="Times New Roman" w:hAnsi="Times New Roman"/>
          <w:szCs w:val="18"/>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w:t>
      </w:r>
      <w:hyperlink r:id="rId2" w:history="1">
        <w:r w:rsidRPr="00926CE2">
          <w:rPr>
            <w:rStyle w:val="-"/>
            <w:rFonts w:ascii="Times New Roman" w:eastAsiaTheme="majorEastAsia" w:hAnsi="Times New Roman"/>
            <w:szCs w:val="18"/>
          </w:rPr>
          <w:t>http://imkal.gr/ieratiko-sinedrio/</w:t>
        </w:r>
      </w:hyperlink>
      <w:r w:rsidRPr="00926CE2">
        <w:rPr>
          <w:rFonts w:ascii="Times New Roman" w:hAnsi="Times New Roman"/>
          <w:szCs w:val="18"/>
        </w:rPr>
        <w:t xml:space="preserve"> </w:t>
      </w:r>
    </w:p>
  </w:endnote>
  <w:endnote w:id="3">
    <w:p w:rsidR="0049255C" w:rsidRPr="00FC64F2" w:rsidRDefault="0049255C" w:rsidP="00FC64F2">
      <w:pPr>
        <w:pStyle w:val="2"/>
        <w:rPr>
          <w:b w:val="0"/>
          <w:sz w:val="18"/>
          <w:szCs w:val="18"/>
        </w:rPr>
      </w:pPr>
      <w:r w:rsidRPr="00926CE2">
        <w:rPr>
          <w:rStyle w:val="af1"/>
          <w:rFonts w:eastAsiaTheme="majorEastAsia"/>
          <w:b w:val="0"/>
          <w:sz w:val="18"/>
          <w:szCs w:val="18"/>
        </w:rPr>
        <w:endnoteRef/>
      </w:r>
      <w:r w:rsidRPr="00926CE2">
        <w:rPr>
          <w:b w:val="0"/>
          <w:sz w:val="18"/>
          <w:szCs w:val="18"/>
          <w:lang w:val="de-DE"/>
        </w:rPr>
        <w:t xml:space="preserve"> </w:t>
      </w:r>
      <w:hyperlink r:id="rId3" w:history="1">
        <w:r w:rsidRPr="00926CE2">
          <w:rPr>
            <w:rStyle w:val="-"/>
            <w:rFonts w:eastAsiaTheme="majorEastAsia"/>
            <w:b w:val="0"/>
            <w:sz w:val="18"/>
            <w:szCs w:val="18"/>
            <w:lang w:val="de-DE"/>
          </w:rPr>
          <w:t>Joachim Theis</w:t>
        </w:r>
      </w:hyperlink>
      <w:r w:rsidRPr="00926CE2">
        <w:rPr>
          <w:sz w:val="18"/>
          <w:szCs w:val="18"/>
          <w:lang w:val="de-DE"/>
        </w:rPr>
        <w:t>,</w:t>
      </w:r>
      <w:r w:rsidRPr="00926CE2">
        <w:rPr>
          <w:b w:val="0"/>
          <w:sz w:val="18"/>
          <w:szCs w:val="18"/>
          <w:lang w:val="de-DE"/>
        </w:rPr>
        <w:t xml:space="preserve"> Einstellungen zur Bibel von Jugendlichen. </w:t>
      </w:r>
      <w:hyperlink r:id="rId4" w:history="1">
        <w:r w:rsidRPr="00926CE2">
          <w:rPr>
            <w:rStyle w:val="-"/>
            <w:rFonts w:eastAsiaTheme="majorEastAsia"/>
            <w:b w:val="0"/>
            <w:sz w:val="18"/>
            <w:szCs w:val="18"/>
            <w:lang w:val="de-DE"/>
          </w:rPr>
          <w:t>http</w:t>
        </w:r>
        <w:r w:rsidRPr="00384D70">
          <w:rPr>
            <w:rStyle w:val="-"/>
            <w:rFonts w:eastAsiaTheme="majorEastAsia"/>
            <w:b w:val="0"/>
            <w:sz w:val="18"/>
            <w:szCs w:val="18"/>
          </w:rPr>
          <w:t>://</w:t>
        </w:r>
        <w:r w:rsidRPr="00926CE2">
          <w:rPr>
            <w:rStyle w:val="-"/>
            <w:rFonts w:eastAsiaTheme="majorEastAsia"/>
            <w:b w:val="0"/>
            <w:sz w:val="18"/>
            <w:szCs w:val="18"/>
            <w:lang w:val="de-DE"/>
          </w:rPr>
          <w:t>www</w:t>
        </w:r>
        <w:r w:rsidRPr="00384D70">
          <w:rPr>
            <w:rStyle w:val="-"/>
            <w:rFonts w:eastAsiaTheme="majorEastAsia"/>
            <w:b w:val="0"/>
            <w:sz w:val="18"/>
            <w:szCs w:val="18"/>
          </w:rPr>
          <w:t>.</w:t>
        </w:r>
        <w:r w:rsidRPr="00926CE2">
          <w:rPr>
            <w:rStyle w:val="-"/>
            <w:rFonts w:eastAsiaTheme="majorEastAsia"/>
            <w:b w:val="0"/>
            <w:sz w:val="18"/>
            <w:szCs w:val="18"/>
            <w:lang w:val="de-DE"/>
          </w:rPr>
          <w:t>bibelwissenschaft</w:t>
        </w:r>
        <w:r w:rsidRPr="00384D70">
          <w:rPr>
            <w:rStyle w:val="-"/>
            <w:rFonts w:eastAsiaTheme="majorEastAsia"/>
            <w:b w:val="0"/>
            <w:sz w:val="18"/>
            <w:szCs w:val="18"/>
          </w:rPr>
          <w:t>.</w:t>
        </w:r>
        <w:r w:rsidRPr="00926CE2">
          <w:rPr>
            <w:rStyle w:val="-"/>
            <w:rFonts w:eastAsiaTheme="majorEastAsia"/>
            <w:b w:val="0"/>
            <w:sz w:val="18"/>
            <w:szCs w:val="18"/>
            <w:lang w:val="de-DE"/>
          </w:rPr>
          <w:t>de</w:t>
        </w:r>
        <w:r w:rsidRPr="00384D70">
          <w:rPr>
            <w:rStyle w:val="-"/>
            <w:rFonts w:eastAsiaTheme="majorEastAsia"/>
            <w:b w:val="0"/>
            <w:sz w:val="18"/>
            <w:szCs w:val="18"/>
          </w:rPr>
          <w:t>/</w:t>
        </w:r>
        <w:r w:rsidRPr="00926CE2">
          <w:rPr>
            <w:rStyle w:val="-"/>
            <w:rFonts w:eastAsiaTheme="majorEastAsia"/>
            <w:b w:val="0"/>
            <w:sz w:val="18"/>
            <w:szCs w:val="18"/>
            <w:lang w:val="de-DE"/>
          </w:rPr>
          <w:t>stichwort</w:t>
        </w:r>
        <w:r w:rsidRPr="00384D70">
          <w:rPr>
            <w:rStyle w:val="-"/>
            <w:rFonts w:eastAsiaTheme="majorEastAsia"/>
            <w:b w:val="0"/>
            <w:sz w:val="18"/>
            <w:szCs w:val="18"/>
          </w:rPr>
          <w:t xml:space="preserve">/100267/ </w:t>
        </w:r>
      </w:hyperlink>
      <w:r w:rsidRPr="00384D70">
        <w:rPr>
          <w:b w:val="0"/>
          <w:sz w:val="18"/>
          <w:szCs w:val="18"/>
        </w:rPr>
        <w:t>(</w:t>
      </w:r>
      <w:r w:rsidRPr="00926CE2">
        <w:rPr>
          <w:b w:val="0"/>
          <w:sz w:val="18"/>
          <w:szCs w:val="18"/>
          <w:lang w:val="de-DE"/>
        </w:rPr>
        <w:t>erstellt</w:t>
      </w:r>
      <w:r w:rsidRPr="00384D70">
        <w:rPr>
          <w:b w:val="0"/>
          <w:sz w:val="18"/>
          <w:szCs w:val="18"/>
        </w:rPr>
        <w:t xml:space="preserve">: </w:t>
      </w:r>
      <w:r w:rsidRPr="00926CE2">
        <w:rPr>
          <w:b w:val="0"/>
          <w:sz w:val="18"/>
          <w:szCs w:val="18"/>
          <w:lang w:val="de-DE"/>
        </w:rPr>
        <w:t>Febr</w:t>
      </w:r>
      <w:r>
        <w:rPr>
          <w:b w:val="0"/>
          <w:sz w:val="18"/>
          <w:szCs w:val="18"/>
        </w:rPr>
        <w:t>. 2017)</w:t>
      </w:r>
    </w:p>
  </w:endnote>
  <w:endnote w:id="4">
    <w:p w:rsidR="0049255C" w:rsidRPr="00926CE2" w:rsidRDefault="0049255C" w:rsidP="00FC64F2">
      <w:pPr>
        <w:pStyle w:val="af0"/>
        <w:jc w:val="both"/>
        <w:rPr>
          <w:rFonts w:ascii="Times New Roman" w:hAnsi="Times New Roman"/>
          <w:szCs w:val="18"/>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Άρα χρειάζονται «αποδόμηση», όπως και οι τίτλοι των περικοπών που έχουν πλέον καθ</w:t>
      </w:r>
      <w:r w:rsidRPr="00926CE2">
        <w:rPr>
          <w:rFonts w:ascii="Times New Roman" w:hAnsi="Times New Roman"/>
          <w:b/>
          <w:szCs w:val="18"/>
        </w:rPr>
        <w:t>ιερωθεί</w:t>
      </w:r>
      <w:r w:rsidRPr="00926CE2">
        <w:rPr>
          <w:rFonts w:ascii="Times New Roman" w:hAnsi="Times New Roman"/>
          <w:szCs w:val="18"/>
        </w:rPr>
        <w:t xml:space="preserve">. Έτσι η πιο διάσημη Παραβολή του </w:t>
      </w:r>
      <w:r w:rsidRPr="00926CE2">
        <w:rPr>
          <w:rFonts w:ascii="Times New Roman" w:hAnsi="Times New Roman"/>
          <w:i/>
          <w:szCs w:val="18"/>
        </w:rPr>
        <w:t>Κατά Λουκάν</w:t>
      </w:r>
      <w:r w:rsidRPr="00926CE2">
        <w:rPr>
          <w:rFonts w:ascii="Times New Roman" w:hAnsi="Times New Roman"/>
          <w:szCs w:val="18"/>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w:t>
      </w:r>
      <w:r w:rsidRPr="00926CE2">
        <w:rPr>
          <w:rFonts w:ascii="Times New Roman" w:hAnsi="Times New Roman"/>
          <w:caps/>
          <w:szCs w:val="18"/>
        </w:rPr>
        <w:t>η</w:t>
      </w:r>
      <w:r w:rsidRPr="00926CE2">
        <w:rPr>
          <w:rFonts w:ascii="Times New Roman" w:hAnsi="Times New Roman"/>
          <w:szCs w:val="18"/>
        </w:rPr>
        <w:t xml:space="preserve">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926CE2">
        <w:rPr>
          <w:rFonts w:ascii="Times New Roman" w:hAnsi="Times New Roman"/>
          <w:i/>
          <w:szCs w:val="18"/>
        </w:rPr>
        <w:t xml:space="preserve">Γραφή </w:t>
      </w:r>
      <w:r w:rsidRPr="00926CE2">
        <w:rPr>
          <w:rFonts w:ascii="Times New Roman" w:hAnsi="Times New Roman"/>
          <w:szCs w:val="18"/>
        </w:rPr>
        <w:t>με Εισαγωγές στα μεμονωμένα βιβλία μας βοηθά στο να κοινωνήσουμε καλύτερα το πνεύμα τού συγγραφέα και του βιβλίου (ή των βιβλίων) του.</w:t>
      </w:r>
    </w:p>
  </w:endnote>
  <w:endnote w:id="5">
    <w:p w:rsidR="0049255C" w:rsidRPr="00926CE2" w:rsidRDefault="0049255C" w:rsidP="00FC64F2">
      <w:pPr>
        <w:pStyle w:val="af0"/>
        <w:jc w:val="both"/>
        <w:rPr>
          <w:rFonts w:ascii="Times New Roman" w:hAnsi="Times New Roman"/>
          <w:szCs w:val="18"/>
          <w:lang w:val="de-DE"/>
        </w:rPr>
      </w:pPr>
      <w:r w:rsidRPr="00926CE2">
        <w:rPr>
          <w:rStyle w:val="af1"/>
          <w:rFonts w:ascii="Times New Roman" w:eastAsiaTheme="majorEastAsia" w:hAnsi="Times New Roman"/>
          <w:szCs w:val="18"/>
        </w:rPr>
        <w:endnoteRef/>
      </w:r>
      <w:r w:rsidRPr="00926CE2">
        <w:rPr>
          <w:rFonts w:ascii="Times New Roman" w:hAnsi="Times New Roman"/>
          <w:szCs w:val="18"/>
          <w:lang w:val="de-DE"/>
        </w:rPr>
        <w:t xml:space="preserve"> </w:t>
      </w:r>
      <w:r w:rsidR="0054543E">
        <w:fldChar w:fldCharType="begin"/>
      </w:r>
      <w:r w:rsidR="0054543E" w:rsidRPr="00AC7A66">
        <w:rPr>
          <w:lang w:val="de-DE"/>
        </w:rPr>
        <w:instrText>HYPERLINK "https://www.bibelwissenschaft.de/de/wibilex/die-autoreninnen/details/authors/author/andreas-obermann/ch/4c1bb5ccda52977ffd8537bf649a2c82/?tx_buhbibelmodul_authors%5Bcontroller%5D=Author"</w:instrText>
      </w:r>
      <w:r w:rsidR="0054543E">
        <w:fldChar w:fldCharType="separate"/>
      </w:r>
      <w:r w:rsidRPr="00926CE2">
        <w:rPr>
          <w:rStyle w:val="-"/>
          <w:rFonts w:ascii="Times New Roman" w:eastAsiaTheme="majorEastAsia" w:hAnsi="Times New Roman"/>
          <w:szCs w:val="18"/>
          <w:lang w:val="de-DE"/>
        </w:rPr>
        <w:t>Andreas Obermann</w:t>
      </w:r>
      <w:r w:rsidR="0054543E">
        <w:fldChar w:fldCharType="end"/>
      </w:r>
      <w:r w:rsidRPr="00926CE2">
        <w:rPr>
          <w:rFonts w:ascii="Times New Roman" w:hAnsi="Times New Roman"/>
          <w:szCs w:val="18"/>
          <w:lang w:val="de-DE"/>
        </w:rPr>
        <w:t xml:space="preserve">, Religionsunterricht (AT) </w:t>
      </w:r>
      <w:hyperlink r:id="rId5" w:history="1">
        <w:r w:rsidRPr="00926CE2">
          <w:rPr>
            <w:rStyle w:val="-"/>
            <w:rFonts w:ascii="Times New Roman" w:eastAsiaTheme="majorEastAsia" w:hAnsi="Times New Roman"/>
            <w:szCs w:val="18"/>
            <w:lang w:val="de-DE"/>
          </w:rPr>
          <w:t xml:space="preserve">https://www.bibelwissenschaft.de/de/stichwort/44295/ </w:t>
        </w:r>
      </w:hyperlink>
      <w:r w:rsidRPr="00926CE2">
        <w:rPr>
          <w:rFonts w:ascii="Times New Roman" w:hAnsi="Times New Roman"/>
          <w:szCs w:val="18"/>
          <w:lang w:val="de-DE"/>
        </w:rPr>
        <w:t>(erstellt: März 2008)</w:t>
      </w:r>
      <w:r>
        <w:rPr>
          <w:rFonts w:ascii="Times New Roman" w:hAnsi="Times New Roman"/>
          <w:szCs w:val="18"/>
          <w:lang w:val="de-DE"/>
        </w:rPr>
        <w:t xml:space="preserve"> </w:t>
      </w:r>
    </w:p>
  </w:endnote>
  <w:endnote w:id="6">
    <w:p w:rsidR="0049255C" w:rsidRPr="001250B3" w:rsidRDefault="0049255C" w:rsidP="00FC64F2">
      <w:pPr>
        <w:pStyle w:val="af0"/>
        <w:jc w:val="both"/>
        <w:rPr>
          <w:rFonts w:ascii="Times New Roman" w:hAnsi="Times New Roman"/>
          <w:szCs w:val="18"/>
          <w:lang w:val="de-DE"/>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Η εικόνα προέρχεται από τον </w:t>
      </w:r>
      <w:r w:rsidRPr="00926CE2">
        <w:rPr>
          <w:rFonts w:ascii="Times New Roman" w:hAnsi="Times New Roman"/>
          <w:szCs w:val="18"/>
          <w:lang w:val="de-DE"/>
        </w:rPr>
        <w:t>G</w:t>
      </w:r>
      <w:r w:rsidRPr="00926CE2">
        <w:rPr>
          <w:rFonts w:ascii="Times New Roman" w:hAnsi="Times New Roman"/>
          <w:szCs w:val="18"/>
        </w:rPr>
        <w:t xml:space="preserve">. </w:t>
      </w:r>
      <w:r w:rsidRPr="00926CE2">
        <w:rPr>
          <w:rFonts w:ascii="Times New Roman" w:hAnsi="Times New Roman"/>
          <w:szCs w:val="18"/>
          <w:lang w:val="de-DE"/>
        </w:rPr>
        <w:t>Lohfink</w:t>
      </w:r>
      <w:r w:rsidRPr="00926CE2">
        <w:rPr>
          <w:rFonts w:ascii="Times New Roman" w:hAnsi="Times New Roman"/>
          <w:szCs w:val="18"/>
        </w:rPr>
        <w:t xml:space="preserve">, </w:t>
      </w:r>
      <w:r w:rsidRPr="00926CE2">
        <w:rPr>
          <w:rFonts w:ascii="Times New Roman" w:hAnsi="Times New Roman"/>
          <w:i/>
          <w:szCs w:val="18"/>
          <w:lang w:val="de-DE"/>
        </w:rPr>
        <w:t>Bibel</w:t>
      </w:r>
      <w:r w:rsidRPr="00926CE2">
        <w:rPr>
          <w:rFonts w:ascii="Times New Roman" w:hAnsi="Times New Roman"/>
          <w:i/>
          <w:szCs w:val="18"/>
        </w:rPr>
        <w:t xml:space="preserve"> </w:t>
      </w:r>
      <w:r w:rsidRPr="00926CE2">
        <w:rPr>
          <w:rFonts w:ascii="Times New Roman" w:hAnsi="Times New Roman"/>
          <w:i/>
          <w:szCs w:val="18"/>
          <w:lang w:val="de-DE"/>
        </w:rPr>
        <w:t>Ja</w:t>
      </w:r>
      <w:r w:rsidRPr="00926CE2">
        <w:rPr>
          <w:rFonts w:ascii="Times New Roman" w:hAnsi="Times New Roman"/>
          <w:i/>
          <w:szCs w:val="18"/>
        </w:rPr>
        <w:t xml:space="preserve"> – </w:t>
      </w:r>
      <w:r w:rsidRPr="00926CE2">
        <w:rPr>
          <w:rFonts w:ascii="Times New Roman" w:hAnsi="Times New Roman"/>
          <w:i/>
          <w:szCs w:val="18"/>
          <w:lang w:val="de-DE"/>
        </w:rPr>
        <w:t>Kirche</w:t>
      </w:r>
      <w:r w:rsidRPr="00926CE2">
        <w:rPr>
          <w:rFonts w:ascii="Times New Roman" w:hAnsi="Times New Roman"/>
          <w:i/>
          <w:szCs w:val="18"/>
        </w:rPr>
        <w:t xml:space="preserve"> </w:t>
      </w:r>
      <w:r w:rsidRPr="00926CE2">
        <w:rPr>
          <w:rFonts w:ascii="Times New Roman" w:hAnsi="Times New Roman"/>
          <w:i/>
          <w:szCs w:val="18"/>
          <w:lang w:val="de-DE"/>
        </w:rPr>
        <w:t>Nein</w:t>
      </w:r>
      <w:r w:rsidRPr="00926CE2">
        <w:rPr>
          <w:rFonts w:ascii="Times New Roman" w:hAnsi="Times New Roman"/>
          <w:i/>
          <w:szCs w:val="18"/>
        </w:rPr>
        <w:t xml:space="preserve">. </w:t>
      </w:r>
      <w:r w:rsidRPr="00926CE2">
        <w:rPr>
          <w:rFonts w:ascii="Times New Roman" w:hAnsi="Times New Roman"/>
          <w:i/>
          <w:szCs w:val="18"/>
          <w:lang w:val="de-DE"/>
        </w:rPr>
        <w:t>Kriterien</w:t>
      </w:r>
      <w:r w:rsidRPr="001250B3">
        <w:rPr>
          <w:rFonts w:ascii="Times New Roman" w:hAnsi="Times New Roman"/>
          <w:i/>
          <w:szCs w:val="18"/>
          <w:lang w:val="de-DE"/>
        </w:rPr>
        <w:t xml:space="preserve"> </w:t>
      </w:r>
      <w:r w:rsidRPr="00926CE2">
        <w:rPr>
          <w:rFonts w:ascii="Times New Roman" w:hAnsi="Times New Roman"/>
          <w:i/>
          <w:szCs w:val="18"/>
          <w:lang w:val="de-DE"/>
        </w:rPr>
        <w:t>richtiger</w:t>
      </w:r>
      <w:r w:rsidRPr="001250B3">
        <w:rPr>
          <w:rFonts w:ascii="Times New Roman" w:hAnsi="Times New Roman"/>
          <w:i/>
          <w:szCs w:val="18"/>
          <w:lang w:val="de-DE"/>
        </w:rPr>
        <w:t xml:space="preserve"> </w:t>
      </w:r>
      <w:r w:rsidRPr="00926CE2">
        <w:rPr>
          <w:rFonts w:ascii="Times New Roman" w:hAnsi="Times New Roman"/>
          <w:i/>
          <w:szCs w:val="18"/>
          <w:lang w:val="de-DE"/>
        </w:rPr>
        <w:t>Bibelauslegung</w:t>
      </w:r>
      <w:r w:rsidRPr="001250B3">
        <w:rPr>
          <w:rFonts w:ascii="Times New Roman" w:hAnsi="Times New Roman"/>
          <w:szCs w:val="18"/>
          <w:lang w:val="de-DE"/>
        </w:rPr>
        <w:t xml:space="preserve">, </w:t>
      </w:r>
      <w:r w:rsidRPr="00926CE2">
        <w:rPr>
          <w:rFonts w:ascii="Times New Roman" w:hAnsi="Times New Roman"/>
          <w:szCs w:val="18"/>
          <w:lang w:val="de-DE"/>
        </w:rPr>
        <w:t>Urfeld</w:t>
      </w:r>
      <w:r w:rsidRPr="001250B3">
        <w:rPr>
          <w:rFonts w:ascii="Times New Roman" w:hAnsi="Times New Roman"/>
          <w:szCs w:val="18"/>
          <w:lang w:val="de-DE"/>
        </w:rPr>
        <w:t xml:space="preserve"> 2004, 17.</w:t>
      </w:r>
      <w:r>
        <w:rPr>
          <w:rFonts w:ascii="Times New Roman" w:hAnsi="Times New Roman"/>
          <w:szCs w:val="18"/>
          <w:lang w:val="de-DE"/>
        </w:rPr>
        <w:t xml:space="preserve"> </w:t>
      </w:r>
    </w:p>
  </w:endnote>
  <w:endnote w:id="7">
    <w:p w:rsidR="0049255C" w:rsidRPr="001250B3" w:rsidRDefault="0049255C" w:rsidP="00FC64F2">
      <w:pPr>
        <w:pStyle w:val="af0"/>
        <w:jc w:val="both"/>
        <w:rPr>
          <w:lang w:val="de-DE"/>
        </w:rPr>
      </w:pPr>
      <w:r>
        <w:rPr>
          <w:rStyle w:val="af1"/>
        </w:rPr>
        <w:endnoteRef/>
      </w:r>
      <w:r w:rsidRPr="001250B3">
        <w:rPr>
          <w:lang w:val="de-DE"/>
        </w:rPr>
        <w:t xml:space="preserve"> </w:t>
      </w:r>
      <w:r>
        <w:t>Αυτό</w:t>
      </w:r>
      <w:r w:rsidRPr="001250B3">
        <w:rPr>
          <w:lang w:val="de-DE"/>
        </w:rPr>
        <w:t xml:space="preserve"> </w:t>
      </w:r>
      <w:r>
        <w:t>σ</w:t>
      </w:r>
      <w:r w:rsidRPr="00791731">
        <w:rPr>
          <w:szCs w:val="18"/>
        </w:rPr>
        <w:t>ύμφωνα</w:t>
      </w:r>
      <w:r w:rsidRPr="001250B3">
        <w:rPr>
          <w:szCs w:val="18"/>
          <w:lang w:val="de-DE"/>
        </w:rPr>
        <w:t xml:space="preserve"> </w:t>
      </w:r>
      <w:r w:rsidRPr="00791731">
        <w:rPr>
          <w:szCs w:val="18"/>
        </w:rPr>
        <w:t>με</w:t>
      </w:r>
      <w:r w:rsidRPr="001250B3">
        <w:rPr>
          <w:szCs w:val="18"/>
          <w:lang w:val="de-DE"/>
        </w:rPr>
        <w:t xml:space="preserve"> </w:t>
      </w:r>
      <w:r w:rsidRPr="00791731">
        <w:rPr>
          <w:szCs w:val="18"/>
        </w:rPr>
        <w:t>τον</w:t>
      </w:r>
      <w:r w:rsidRPr="001250B3">
        <w:rPr>
          <w:szCs w:val="18"/>
          <w:lang w:val="de-DE"/>
        </w:rPr>
        <w:t xml:space="preserve"> </w:t>
      </w:r>
      <w:r w:rsidRPr="00791731">
        <w:rPr>
          <w:szCs w:val="18"/>
          <w:lang w:val="de-DE"/>
        </w:rPr>
        <w:t>C</w:t>
      </w:r>
      <w:r w:rsidRPr="001250B3">
        <w:rPr>
          <w:szCs w:val="18"/>
          <w:lang w:val="de-DE"/>
        </w:rPr>
        <w:t xml:space="preserve">. </w:t>
      </w:r>
      <w:r w:rsidRPr="00791731">
        <w:rPr>
          <w:szCs w:val="18"/>
          <w:lang w:val="de-DE"/>
        </w:rPr>
        <w:t>Dohmen</w:t>
      </w:r>
      <w:r w:rsidRPr="001250B3">
        <w:rPr>
          <w:szCs w:val="18"/>
          <w:lang w:val="de-DE"/>
        </w:rPr>
        <w:t xml:space="preserve">, </w:t>
      </w:r>
      <w:r w:rsidRPr="00791731">
        <w:rPr>
          <w:szCs w:val="18"/>
          <w:lang w:val="de-DE"/>
        </w:rPr>
        <w:t>Die</w:t>
      </w:r>
      <w:r w:rsidRPr="001250B3">
        <w:rPr>
          <w:szCs w:val="18"/>
          <w:lang w:val="de-DE"/>
        </w:rPr>
        <w:t xml:space="preserve"> </w:t>
      </w:r>
      <w:r w:rsidRPr="00791731">
        <w:rPr>
          <w:szCs w:val="18"/>
          <w:lang w:val="de-DE"/>
        </w:rPr>
        <w:t>f</w:t>
      </w:r>
      <w:r w:rsidRPr="001250B3">
        <w:rPr>
          <w:szCs w:val="18"/>
          <w:lang w:val="de-DE"/>
        </w:rPr>
        <w:t>ü</w:t>
      </w:r>
      <w:r w:rsidRPr="00791731">
        <w:rPr>
          <w:szCs w:val="18"/>
          <w:lang w:val="de-DE"/>
        </w:rPr>
        <w:t>nf</w:t>
      </w:r>
      <w:r w:rsidRPr="001250B3">
        <w:rPr>
          <w:szCs w:val="18"/>
          <w:lang w:val="de-DE"/>
        </w:rPr>
        <w:t xml:space="preserve"> </w:t>
      </w:r>
      <w:r w:rsidRPr="00791731">
        <w:rPr>
          <w:szCs w:val="18"/>
          <w:lang w:val="de-DE"/>
        </w:rPr>
        <w:t>F</w:t>
      </w:r>
      <w:r w:rsidRPr="001250B3">
        <w:rPr>
          <w:szCs w:val="18"/>
          <w:lang w:val="de-DE"/>
        </w:rPr>
        <w:t>ü</w:t>
      </w:r>
      <w:r w:rsidRPr="00791731">
        <w:rPr>
          <w:szCs w:val="18"/>
          <w:lang w:val="de-DE"/>
        </w:rPr>
        <w:t>nftel</w:t>
      </w:r>
      <w:r w:rsidRPr="001250B3">
        <w:rPr>
          <w:szCs w:val="18"/>
          <w:lang w:val="de-DE"/>
        </w:rPr>
        <w:t xml:space="preserve">. </w:t>
      </w:r>
      <w:r w:rsidRPr="00791731">
        <w:rPr>
          <w:szCs w:val="18"/>
          <w:lang w:val="de-DE"/>
        </w:rPr>
        <w:t xml:space="preserve">Komposition und Inhalt der Mosebücher. </w:t>
      </w:r>
      <w:r w:rsidRPr="00791731">
        <w:rPr>
          <w:i/>
          <w:szCs w:val="18"/>
          <w:lang w:val="de-DE"/>
        </w:rPr>
        <w:t>BiKi</w:t>
      </w:r>
      <w:r w:rsidRPr="001250B3">
        <w:rPr>
          <w:i/>
          <w:szCs w:val="18"/>
          <w:lang w:val="de-DE"/>
        </w:rPr>
        <w:t xml:space="preserve"> </w:t>
      </w:r>
      <w:r w:rsidRPr="001250B3">
        <w:rPr>
          <w:szCs w:val="18"/>
          <w:lang w:val="de-DE"/>
        </w:rPr>
        <w:t>65 (2010) 9-13,</w:t>
      </w:r>
    </w:p>
  </w:endnote>
  <w:endnote w:id="8">
    <w:p w:rsidR="0049255C" w:rsidRPr="00F86972" w:rsidRDefault="0049255C" w:rsidP="00FC64F2">
      <w:pPr>
        <w:pStyle w:val="af0"/>
        <w:jc w:val="both"/>
        <w:rPr>
          <w:lang w:val="de-DE"/>
        </w:rPr>
      </w:pPr>
      <w:r>
        <w:rPr>
          <w:rStyle w:val="af1"/>
        </w:rPr>
        <w:endnoteRef/>
      </w:r>
      <w:r w:rsidRPr="00F86972">
        <w:rPr>
          <w:lang w:val="de-DE"/>
        </w:rPr>
        <w:t xml:space="preserve"> </w:t>
      </w:r>
      <w:r>
        <w:t>Αυτό</w:t>
      </w:r>
      <w:r w:rsidRPr="00F86972">
        <w:rPr>
          <w:lang w:val="de-DE"/>
        </w:rPr>
        <w:t xml:space="preserve"> </w:t>
      </w:r>
      <w:r>
        <w:t>σ</w:t>
      </w:r>
      <w:r w:rsidRPr="00791731">
        <w:rPr>
          <w:szCs w:val="18"/>
        </w:rPr>
        <w:t>ύμφωνα</w:t>
      </w:r>
      <w:r w:rsidRPr="00F86972">
        <w:rPr>
          <w:szCs w:val="18"/>
          <w:lang w:val="de-DE"/>
        </w:rPr>
        <w:t xml:space="preserve"> </w:t>
      </w:r>
      <w:r>
        <w:rPr>
          <w:szCs w:val="18"/>
        </w:rPr>
        <w:t>με</w:t>
      </w:r>
      <w:r w:rsidRPr="00F86972">
        <w:rPr>
          <w:szCs w:val="18"/>
          <w:lang w:val="de-DE"/>
        </w:rPr>
        <w:t xml:space="preserve"> </w:t>
      </w:r>
      <w:r w:rsidRPr="00791731">
        <w:rPr>
          <w:szCs w:val="18"/>
        </w:rPr>
        <w:t>τον</w:t>
      </w:r>
      <w:r w:rsidRPr="00791731">
        <w:rPr>
          <w:szCs w:val="18"/>
          <w:lang w:val="de-DE"/>
        </w:rPr>
        <w:t xml:space="preserve"> E. Otto, Die Tora im Alten Testament. Entstehung</w:t>
      </w:r>
      <w:r w:rsidRPr="00F86972">
        <w:rPr>
          <w:szCs w:val="18"/>
          <w:lang w:val="de-DE"/>
        </w:rPr>
        <w:t xml:space="preserve"> </w:t>
      </w:r>
      <w:r w:rsidRPr="00791731">
        <w:rPr>
          <w:szCs w:val="18"/>
          <w:lang w:val="de-DE"/>
        </w:rPr>
        <w:t>und</w:t>
      </w:r>
      <w:r w:rsidRPr="00F86972">
        <w:rPr>
          <w:szCs w:val="18"/>
          <w:lang w:val="de-DE"/>
        </w:rPr>
        <w:t xml:space="preserve"> </w:t>
      </w:r>
      <w:r w:rsidRPr="00791731">
        <w:rPr>
          <w:szCs w:val="18"/>
          <w:lang w:val="de-DE"/>
        </w:rPr>
        <w:t>Bedeutung</w:t>
      </w:r>
      <w:r w:rsidRPr="00F86972">
        <w:rPr>
          <w:szCs w:val="18"/>
          <w:lang w:val="de-DE"/>
        </w:rPr>
        <w:t xml:space="preserve"> </w:t>
      </w:r>
      <w:r w:rsidRPr="00791731">
        <w:rPr>
          <w:szCs w:val="18"/>
          <w:lang w:val="de-DE"/>
        </w:rPr>
        <w:t>f</w:t>
      </w:r>
      <w:r w:rsidRPr="00F86972">
        <w:rPr>
          <w:szCs w:val="18"/>
          <w:lang w:val="de-DE"/>
        </w:rPr>
        <w:t>ü</w:t>
      </w:r>
      <w:r w:rsidRPr="00791731">
        <w:rPr>
          <w:szCs w:val="18"/>
          <w:lang w:val="de-DE"/>
        </w:rPr>
        <w:t>r</w:t>
      </w:r>
      <w:r w:rsidRPr="00F86972">
        <w:rPr>
          <w:szCs w:val="18"/>
          <w:lang w:val="de-DE"/>
        </w:rPr>
        <w:t xml:space="preserve"> </w:t>
      </w:r>
      <w:r w:rsidRPr="00791731">
        <w:rPr>
          <w:szCs w:val="18"/>
          <w:lang w:val="de-DE"/>
        </w:rPr>
        <w:t>den</w:t>
      </w:r>
      <w:r w:rsidRPr="00F86972">
        <w:rPr>
          <w:szCs w:val="18"/>
          <w:lang w:val="de-DE"/>
        </w:rPr>
        <w:t xml:space="preserve"> </w:t>
      </w:r>
      <w:r w:rsidRPr="00791731">
        <w:rPr>
          <w:szCs w:val="18"/>
          <w:lang w:val="de-DE"/>
        </w:rPr>
        <w:t>Pentateuch</w:t>
      </w:r>
      <w:r w:rsidRPr="00F86972">
        <w:rPr>
          <w:szCs w:val="18"/>
          <w:lang w:val="de-DE"/>
        </w:rPr>
        <w:t xml:space="preserve"> </w:t>
      </w:r>
      <w:r w:rsidRPr="00791731">
        <w:rPr>
          <w:i/>
          <w:szCs w:val="18"/>
          <w:lang w:val="de-DE"/>
        </w:rPr>
        <w:t>BiKi</w:t>
      </w:r>
      <w:r w:rsidRPr="00F86972">
        <w:rPr>
          <w:i/>
          <w:szCs w:val="18"/>
          <w:lang w:val="de-DE"/>
        </w:rPr>
        <w:t xml:space="preserve"> </w:t>
      </w:r>
      <w:r w:rsidRPr="00F86972">
        <w:rPr>
          <w:szCs w:val="18"/>
          <w:lang w:val="de-DE"/>
        </w:rPr>
        <w:t>65 (2010) 19-23.</w:t>
      </w:r>
    </w:p>
  </w:endnote>
  <w:endnote w:id="9">
    <w:p w:rsidR="0049255C" w:rsidRPr="00FC64F2" w:rsidRDefault="0049255C" w:rsidP="00FC64F2">
      <w:pPr>
        <w:rPr>
          <w:rFonts w:ascii="Times New Roman" w:hAnsi="Times New Roman"/>
          <w:sz w:val="18"/>
          <w:szCs w:val="18"/>
        </w:rPr>
      </w:pPr>
      <w:r>
        <w:rPr>
          <w:rStyle w:val="af1"/>
        </w:rPr>
        <w:endnoteRef/>
      </w:r>
      <w:r>
        <w:t xml:space="preserve"> </w:t>
      </w:r>
      <w:r w:rsidRPr="00B730E5">
        <w:rPr>
          <w:rFonts w:ascii="Times New Roman" w:hAnsi="Times New Roman"/>
          <w:sz w:val="18"/>
          <w:szCs w:val="18"/>
        </w:rPr>
        <w:t xml:space="preserve">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B730E5">
        <w:rPr>
          <w:rFonts w:ascii="Times New Roman" w:hAnsi="Times New Roman"/>
          <w:sz w:val="18"/>
          <w:szCs w:val="18"/>
          <w:lang w:val="de-DE"/>
        </w:rPr>
        <w:t>B</w:t>
      </w:r>
      <w:r w:rsidRPr="00B730E5">
        <w:rPr>
          <w:rFonts w:ascii="Times New Roman" w:hAnsi="Times New Roman"/>
          <w:sz w:val="18"/>
          <w:szCs w:val="18"/>
        </w:rPr>
        <w:t xml:space="preserve">. </w:t>
      </w:r>
      <w:r w:rsidRPr="00B730E5">
        <w:rPr>
          <w:rFonts w:ascii="Times New Roman" w:hAnsi="Times New Roman"/>
          <w:sz w:val="18"/>
          <w:szCs w:val="18"/>
          <w:lang w:val="de-DE"/>
        </w:rPr>
        <w:t>Janowski</w:t>
      </w:r>
      <w:r w:rsidRPr="00B730E5">
        <w:rPr>
          <w:rFonts w:ascii="Times New Roman" w:hAnsi="Times New Roman"/>
          <w:sz w:val="18"/>
          <w:szCs w:val="18"/>
        </w:rPr>
        <w:t xml:space="preserve">, </w:t>
      </w:r>
      <w:r w:rsidRPr="00B730E5">
        <w:rPr>
          <w:rFonts w:ascii="Times New Roman" w:hAnsi="Times New Roman"/>
          <w:sz w:val="18"/>
          <w:szCs w:val="18"/>
          <w:lang w:val="de-DE"/>
        </w:rPr>
        <w:t>Die</w:t>
      </w:r>
      <w:r w:rsidRPr="00B730E5">
        <w:rPr>
          <w:rFonts w:ascii="Times New Roman" w:hAnsi="Times New Roman"/>
          <w:sz w:val="18"/>
          <w:szCs w:val="18"/>
        </w:rPr>
        <w:t xml:space="preserve"> </w:t>
      </w:r>
      <w:r w:rsidRPr="00B730E5">
        <w:rPr>
          <w:rFonts w:ascii="Times New Roman" w:hAnsi="Times New Roman"/>
          <w:sz w:val="18"/>
          <w:szCs w:val="18"/>
          <w:lang w:val="de-DE"/>
        </w:rPr>
        <w:t>Antwort</w:t>
      </w:r>
      <w:r w:rsidRPr="00B730E5">
        <w:rPr>
          <w:rFonts w:ascii="Times New Roman" w:hAnsi="Times New Roman"/>
          <w:sz w:val="18"/>
          <w:szCs w:val="18"/>
        </w:rPr>
        <w:t xml:space="preserve"> </w:t>
      </w:r>
      <w:r w:rsidRPr="00B730E5">
        <w:rPr>
          <w:rFonts w:ascii="Times New Roman" w:hAnsi="Times New Roman"/>
          <w:sz w:val="18"/>
          <w:szCs w:val="18"/>
          <w:lang w:val="de-DE"/>
        </w:rPr>
        <w:t>Israels</w:t>
      </w:r>
      <w:r w:rsidRPr="00B730E5">
        <w:rPr>
          <w:rFonts w:ascii="Times New Roman" w:hAnsi="Times New Roman"/>
          <w:sz w:val="18"/>
          <w:szCs w:val="18"/>
        </w:rPr>
        <w:t xml:space="preserve">. </w:t>
      </w:r>
      <w:r w:rsidRPr="00B730E5">
        <w:rPr>
          <w:rFonts w:ascii="Times New Roman" w:hAnsi="Times New Roman"/>
          <w:i/>
          <w:sz w:val="18"/>
          <w:szCs w:val="18"/>
          <w:lang w:val="de-DE"/>
        </w:rPr>
        <w:t>BiKi</w:t>
      </w:r>
      <w:r w:rsidRPr="00B730E5">
        <w:rPr>
          <w:rFonts w:ascii="Times New Roman" w:hAnsi="Times New Roman"/>
          <w:i/>
          <w:sz w:val="18"/>
          <w:szCs w:val="18"/>
        </w:rPr>
        <w:t xml:space="preserve"> </w:t>
      </w:r>
      <w:r>
        <w:rPr>
          <w:rFonts w:ascii="Times New Roman" w:hAnsi="Times New Roman"/>
          <w:sz w:val="18"/>
          <w:szCs w:val="18"/>
        </w:rPr>
        <w:t xml:space="preserve">56 (2001) 2-7, 4: </w:t>
      </w:r>
    </w:p>
  </w:endnote>
  <w:endnote w:id="10">
    <w:p w:rsidR="0049255C" w:rsidRPr="00503511" w:rsidRDefault="0049255C" w:rsidP="00FC64F2">
      <w:pPr>
        <w:pStyle w:val="af0"/>
        <w:ind w:right="374"/>
        <w:jc w:val="both"/>
        <w:rPr>
          <w:szCs w:val="18"/>
        </w:rPr>
      </w:pPr>
      <w:r w:rsidRPr="00503511">
        <w:rPr>
          <w:rStyle w:val="af1"/>
          <w:szCs w:val="18"/>
        </w:rPr>
        <w:endnoteRef/>
      </w:r>
      <w:r w:rsidRPr="00503511">
        <w:rPr>
          <w:szCs w:val="18"/>
        </w:rPr>
        <w:t xml:space="preserve"> </w:t>
      </w:r>
      <w:r w:rsidRPr="00503511">
        <w:rPr>
          <w:bCs/>
          <w:i/>
          <w:iCs/>
          <w:szCs w:val="18"/>
        </w:rPr>
        <w:t xml:space="preserve">Τοῡ Θεοῡ καἰ γένος ἐσμέν, </w:t>
      </w:r>
      <w:r w:rsidRPr="00503511">
        <w:rPr>
          <w:szCs w:val="18"/>
        </w:rPr>
        <w:t>επισημαίνει ο Άρατος (</w:t>
      </w:r>
      <w:r w:rsidRPr="00503511">
        <w:rPr>
          <w:i/>
          <w:szCs w:val="18"/>
        </w:rPr>
        <w:t>Φαινόμενα καὶ Διοσημεῖαι</w:t>
      </w:r>
      <w:r w:rsidRPr="00503511">
        <w:rPr>
          <w:szCs w:val="18"/>
        </w:rPr>
        <w:t xml:space="preserve"> 1.1-17) και επαναλαμβάνει και ο Παύλος στην Αθήνα (Πρ. 17, 28), αφού τονίσει ότι </w:t>
      </w:r>
      <w:r w:rsidRPr="00503511">
        <w:rPr>
          <w:i/>
          <w:iCs/>
          <w:szCs w:val="18"/>
        </w:rPr>
        <w:t xml:space="preserve">ο Θεός </w:t>
      </w:r>
      <w:r w:rsidRPr="00503511">
        <w:rPr>
          <w:bCs/>
          <w:i/>
          <w:iCs/>
          <w:szCs w:val="18"/>
        </w:rPr>
        <w:t>εποίησε εξ ενός αίματος παν έθνος ανθρώπων</w:t>
      </w:r>
      <w:r w:rsidRPr="00503511">
        <w:rPr>
          <w:i/>
          <w:iCs/>
          <w:szCs w:val="18"/>
        </w:rPr>
        <w:t xml:space="preserve"> κατοικείν επί παν πρόσωπον της γης</w:t>
      </w:r>
      <w:r w:rsidRPr="00503511">
        <w:rPr>
          <w:szCs w:val="18"/>
        </w:rPr>
        <w:t xml:space="preserve">. Προτού ομιλήσουν οι Στωϊκοί για την ενότητα του ανθρωπίνου γένους, Έλληνες γενεαλόγοι (π.χ. ο </w:t>
      </w:r>
      <w:r w:rsidRPr="00503511">
        <w:rPr>
          <w:b/>
          <w:i/>
          <w:szCs w:val="18"/>
        </w:rPr>
        <w:t>φιλοβάρβαρος</w:t>
      </w:r>
      <w:r w:rsidRPr="00503511">
        <w:rPr>
          <w:szCs w:val="18"/>
        </w:rPr>
        <w:t xml:space="preserve"> Ησίοδος του 7-6</w:t>
      </w:r>
      <w:r w:rsidRPr="00503511">
        <w:rPr>
          <w:szCs w:val="18"/>
          <w:vertAlign w:val="superscript"/>
        </w:rPr>
        <w:t>ου</w:t>
      </w:r>
      <w:r w:rsidRPr="00503511">
        <w:rPr>
          <w:szCs w:val="18"/>
        </w:rPr>
        <w:t xml:space="preserve"> αι.) κατ’ αναλογία προς το Γεν.10 εντάσσουν τους γενάρχες όλων των λαών στο ίδιο γενεαλογικό δέντρο και οδηγούνται στη </w:t>
      </w:r>
      <w:r w:rsidRPr="00503511">
        <w:rPr>
          <w:b/>
          <w:bCs/>
          <w:i/>
          <w:iCs/>
          <w:szCs w:val="18"/>
        </w:rPr>
        <w:t xml:space="preserve">συμπάθεια </w:t>
      </w:r>
      <w:r w:rsidRPr="00503511">
        <w:rPr>
          <w:b/>
          <w:szCs w:val="18"/>
        </w:rPr>
        <w:t>των πάντων.</w:t>
      </w:r>
      <w:r w:rsidRPr="00503511">
        <w:rPr>
          <w:szCs w:val="18"/>
        </w:rPr>
        <w:t xml:space="preserve"> Ο </w:t>
      </w:r>
      <w:r w:rsidRPr="00503511">
        <w:rPr>
          <w:i/>
          <w:iCs/>
          <w:szCs w:val="18"/>
        </w:rPr>
        <w:t>Άραβος</w:t>
      </w:r>
      <w:r w:rsidRPr="00503511">
        <w:rPr>
          <w:szCs w:val="18"/>
        </w:rPr>
        <w:t xml:space="preserve"> θεωρείται γιος του Ερμή και ο </w:t>
      </w:r>
      <w:r w:rsidRPr="00503511">
        <w:rPr>
          <w:i/>
          <w:iCs/>
          <w:caps/>
          <w:szCs w:val="18"/>
        </w:rPr>
        <w:t>λ</w:t>
      </w:r>
      <w:r w:rsidRPr="00503511">
        <w:rPr>
          <w:i/>
          <w:iCs/>
          <w:szCs w:val="18"/>
        </w:rPr>
        <w:t>ατίνος</w:t>
      </w:r>
      <w:r w:rsidRPr="00503511">
        <w:rPr>
          <w:szCs w:val="18"/>
        </w:rPr>
        <w:t xml:space="preserve"> γιός του Οδυσσέα. Στα </w:t>
      </w:r>
      <w:r w:rsidRPr="00503511">
        <w:rPr>
          <w:i/>
          <w:iCs/>
          <w:szCs w:val="18"/>
        </w:rPr>
        <w:t>Έργα και Ημέρες</w:t>
      </w:r>
      <w:r w:rsidRPr="00503511">
        <w:rPr>
          <w:szCs w:val="18"/>
        </w:rPr>
        <w:t xml:space="preserve"> του Ησιόδου κατατίθενται δύο αντίθετες θεωρήσεις της Ιστορίας. Η αρχέγονη εποχή είτε θεωρείται </w:t>
      </w:r>
      <w:r w:rsidRPr="00503511">
        <w:rPr>
          <w:b/>
          <w:i/>
          <w:iCs/>
          <w:szCs w:val="18"/>
        </w:rPr>
        <w:t>Χρυσή</w:t>
      </w:r>
      <w:r w:rsidRPr="00503511">
        <w:rPr>
          <w:i/>
          <w:iCs/>
          <w:szCs w:val="18"/>
        </w:rPr>
        <w:t xml:space="preserve"> </w:t>
      </w:r>
      <w:r w:rsidRPr="00503511">
        <w:rPr>
          <w:szCs w:val="18"/>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503511">
        <w:rPr>
          <w:i/>
          <w:szCs w:val="18"/>
        </w:rPr>
        <w:t xml:space="preserve">Ιλιάς </w:t>
      </w:r>
      <w:r w:rsidRPr="00503511">
        <w:rPr>
          <w:szCs w:val="18"/>
        </w:rPr>
        <w:t xml:space="preserve">18, 4-6), είτε ως </w:t>
      </w:r>
      <w:r w:rsidRPr="00503511">
        <w:rPr>
          <w:b/>
          <w:i/>
          <w:iCs/>
          <w:caps/>
          <w:szCs w:val="18"/>
        </w:rPr>
        <w:t>ζ</w:t>
      </w:r>
      <w:r w:rsidRPr="00503511">
        <w:rPr>
          <w:b/>
          <w:i/>
          <w:iCs/>
          <w:szCs w:val="18"/>
        </w:rPr>
        <w:t>ωώδης</w:t>
      </w:r>
      <w:r w:rsidRPr="00503511">
        <w:rPr>
          <w:i/>
          <w:iCs/>
          <w:szCs w:val="18"/>
        </w:rPr>
        <w:t xml:space="preserve"> </w:t>
      </w:r>
      <w:r w:rsidRPr="00503511">
        <w:rPr>
          <w:szCs w:val="18"/>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503511">
        <w:rPr>
          <w:i/>
          <w:iCs/>
          <w:szCs w:val="18"/>
        </w:rPr>
        <w:t>βαρβάρων</w:t>
      </w:r>
      <w:r w:rsidRPr="00503511">
        <w:rPr>
          <w:szCs w:val="18"/>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503511">
        <w:rPr>
          <w:szCs w:val="18"/>
          <w:vertAlign w:val="superscript"/>
        </w:rPr>
        <w:t>ο</w:t>
      </w:r>
      <w:r w:rsidRPr="00503511">
        <w:rPr>
          <w:szCs w:val="18"/>
        </w:rPr>
        <w:t xml:space="preserve"> αι. και μετά (ιδίως από τους Κυνικούς) </w:t>
      </w:r>
      <w:r w:rsidRPr="00503511">
        <w:rPr>
          <w:b/>
          <w:szCs w:val="18"/>
        </w:rPr>
        <w:t>ο Σκύθης Ανάχαρσης</w:t>
      </w:r>
      <w:r w:rsidRPr="00503511">
        <w:rPr>
          <w:szCs w:val="18"/>
        </w:rPr>
        <w:t xml:space="preserve">. Βλ. Σ. Δεσπότη, </w:t>
      </w:r>
      <w:r w:rsidRPr="00503511">
        <w:rPr>
          <w:i/>
          <w:szCs w:val="18"/>
        </w:rPr>
        <w:t>Η Παρουσία του Απ. Παύλου στην Αθήνα</w:t>
      </w:r>
      <w:r w:rsidRPr="00503511">
        <w:rPr>
          <w:szCs w:val="18"/>
        </w:rPr>
        <w:t>, Αθήνα: Σταμούλης 2009, 334 κε..</w:t>
      </w:r>
    </w:p>
  </w:endnote>
  <w:endnote w:id="11">
    <w:p w:rsidR="0049255C" w:rsidRPr="00503511" w:rsidRDefault="0049255C" w:rsidP="00FC64F2">
      <w:pPr>
        <w:ind w:right="374"/>
        <w:rPr>
          <w:bCs/>
          <w:i/>
          <w:sz w:val="18"/>
          <w:szCs w:val="18"/>
        </w:rPr>
      </w:pPr>
      <w:r w:rsidRPr="00503511">
        <w:rPr>
          <w:rStyle w:val="af1"/>
          <w:rFonts w:eastAsiaTheme="majorEastAsia"/>
          <w:sz w:val="18"/>
          <w:szCs w:val="18"/>
        </w:rPr>
        <w:endnoteRef/>
      </w:r>
      <w:r w:rsidRPr="00503511">
        <w:rPr>
          <w:sz w:val="18"/>
          <w:szCs w:val="18"/>
        </w:rPr>
        <w:t xml:space="preserve"> </w:t>
      </w:r>
      <w:r w:rsidRPr="00503511">
        <w:rPr>
          <w:bCs/>
          <w:sz w:val="18"/>
          <w:szCs w:val="18"/>
        </w:rPr>
        <w:t>Αυτή η ιδέα, η οποία συναντάται για πρώτη φορά στα ουγαριτικά κείμενα (όπου ο θεός Ελ προβάλλεται ως ο πατέρας του Κερέτ)</w:t>
      </w:r>
      <w:r w:rsidRPr="00503511">
        <w:rPr>
          <w:bCs/>
          <w:i/>
          <w:iCs/>
          <w:sz w:val="18"/>
          <w:szCs w:val="18"/>
        </w:rPr>
        <w:t xml:space="preserve">. </w:t>
      </w:r>
      <w:r w:rsidRPr="00503511">
        <w:rPr>
          <w:sz w:val="18"/>
          <w:szCs w:val="18"/>
        </w:rPr>
        <w:t>Πρβλ</w:t>
      </w:r>
      <w:r w:rsidRPr="00503511">
        <w:rPr>
          <w:sz w:val="18"/>
          <w:szCs w:val="18"/>
          <w:lang w:val="de-DE"/>
        </w:rPr>
        <w:t xml:space="preserve">. </w:t>
      </w:r>
      <w:r w:rsidRPr="00503511">
        <w:rPr>
          <w:bCs/>
          <w:iCs/>
          <w:sz w:val="18"/>
          <w:szCs w:val="18"/>
        </w:rPr>
        <w:t>Βλ</w:t>
      </w:r>
      <w:r w:rsidRPr="00503511">
        <w:rPr>
          <w:bCs/>
          <w:iCs/>
          <w:sz w:val="18"/>
          <w:szCs w:val="18"/>
          <w:lang w:val="de-DE"/>
        </w:rPr>
        <w:t>.</w:t>
      </w:r>
      <w:r w:rsidRPr="00503511">
        <w:rPr>
          <w:bCs/>
          <w:i/>
          <w:iCs/>
          <w:sz w:val="18"/>
          <w:szCs w:val="18"/>
          <w:lang w:val="de-DE"/>
        </w:rPr>
        <w:t xml:space="preserve"> </w:t>
      </w:r>
      <w:r w:rsidRPr="00503511">
        <w:rPr>
          <w:bCs/>
          <w:iCs/>
          <w:sz w:val="18"/>
          <w:szCs w:val="18"/>
        </w:rPr>
        <w:t>Ε</w:t>
      </w:r>
      <w:r w:rsidRPr="00503511">
        <w:rPr>
          <w:bCs/>
          <w:iCs/>
          <w:sz w:val="18"/>
          <w:szCs w:val="18"/>
          <w:lang w:val="de-DE"/>
        </w:rPr>
        <w:t>.</w:t>
      </w:r>
      <w:r w:rsidRPr="00503511">
        <w:rPr>
          <w:bCs/>
          <w:i/>
          <w:iCs/>
          <w:sz w:val="18"/>
          <w:szCs w:val="18"/>
          <w:lang w:val="de-DE"/>
        </w:rPr>
        <w:t xml:space="preserve"> </w:t>
      </w:r>
      <w:r w:rsidRPr="00503511">
        <w:rPr>
          <w:spacing w:val="20"/>
          <w:sz w:val="18"/>
          <w:szCs w:val="18"/>
          <w:lang w:val="de-DE"/>
        </w:rPr>
        <w:t>Drewermann</w:t>
      </w:r>
      <w:r w:rsidRPr="00503511">
        <w:rPr>
          <w:sz w:val="18"/>
          <w:szCs w:val="18"/>
          <w:lang w:val="de-DE"/>
        </w:rPr>
        <w:t xml:space="preserve">, </w:t>
      </w:r>
      <w:r w:rsidRPr="00503511">
        <w:rPr>
          <w:i/>
          <w:iCs/>
          <w:sz w:val="18"/>
          <w:szCs w:val="18"/>
          <w:lang w:val="de-DE"/>
        </w:rPr>
        <w:t>Strukturen des Bösen.</w:t>
      </w:r>
      <w:r w:rsidRPr="00503511">
        <w:rPr>
          <w:sz w:val="18"/>
          <w:szCs w:val="18"/>
          <w:lang w:val="de-DE"/>
        </w:rPr>
        <w:t xml:space="preserve"> </w:t>
      </w:r>
      <w:r w:rsidRPr="00503511">
        <w:rPr>
          <w:rStyle w:val="st"/>
          <w:i/>
          <w:sz w:val="18"/>
          <w:szCs w:val="18"/>
          <w:lang w:val="de-DE"/>
        </w:rPr>
        <w:t xml:space="preserve">Die jahwistische Urgeschichte in exegetischer Sicht: Band </w:t>
      </w:r>
      <w:r w:rsidRPr="00503511">
        <w:rPr>
          <w:i/>
          <w:iCs/>
          <w:sz w:val="18"/>
          <w:szCs w:val="18"/>
        </w:rPr>
        <w:t>Ι</w:t>
      </w:r>
      <w:r w:rsidRPr="00503511">
        <w:rPr>
          <w:i/>
          <w:sz w:val="18"/>
          <w:szCs w:val="18"/>
          <w:lang w:val="de-DE"/>
        </w:rPr>
        <w:t>,</w:t>
      </w:r>
      <w:r w:rsidRPr="00503511">
        <w:rPr>
          <w:sz w:val="18"/>
          <w:szCs w:val="18"/>
          <w:lang w:val="de-DE"/>
        </w:rPr>
        <w:t xml:space="preserve"> Paderborn: Schoeningh 1978 173-175</w:t>
      </w:r>
      <w:r w:rsidRPr="00503511">
        <w:rPr>
          <w:sz w:val="18"/>
          <w:szCs w:val="18"/>
          <w:vertAlign w:val="superscript"/>
          <w:lang w:val="de-DE"/>
        </w:rPr>
        <w:t>.</w:t>
      </w:r>
      <w:r w:rsidRPr="00503511">
        <w:rPr>
          <w:sz w:val="18"/>
          <w:szCs w:val="18"/>
          <w:lang w:val="de-DE"/>
        </w:rPr>
        <w:t xml:space="preserve"> </w:t>
      </w:r>
      <w:r w:rsidRPr="00503511">
        <w:rPr>
          <w:bCs/>
          <w:sz w:val="18"/>
          <w:szCs w:val="18"/>
        </w:rPr>
        <w:t>Σ.Δεσπότη,</w:t>
      </w:r>
      <w:r w:rsidRPr="00503511">
        <w:rPr>
          <w:bCs/>
          <w:i/>
          <w:sz w:val="18"/>
          <w:szCs w:val="18"/>
        </w:rPr>
        <w:t xml:space="preserve"> </w:t>
      </w:r>
      <w:r w:rsidRPr="00503511">
        <w:rPr>
          <w:rStyle w:val="a8"/>
          <w:i w:val="0"/>
          <w:sz w:val="18"/>
          <w:szCs w:val="18"/>
        </w:rPr>
        <w:t>Ο Ιησούς ως Χριστός και η Πολιτική Εξουσία στους Συνοπτικούς Ευαγγελιστές</w:t>
      </w:r>
      <w:r w:rsidRPr="00503511">
        <w:rPr>
          <w:i/>
          <w:sz w:val="18"/>
          <w:szCs w:val="18"/>
        </w:rPr>
        <w:t xml:space="preserve">, </w:t>
      </w:r>
      <w:r w:rsidRPr="00503511">
        <w:rPr>
          <w:sz w:val="18"/>
          <w:szCs w:val="18"/>
        </w:rPr>
        <w:t>Αθήνα: Άθως 2006, 49.</w:t>
      </w:r>
      <w:r w:rsidRPr="00503511">
        <w:rPr>
          <w:bCs/>
          <w:sz w:val="18"/>
          <w:szCs w:val="18"/>
        </w:rPr>
        <w:t xml:space="preserve"> </w:t>
      </w:r>
    </w:p>
  </w:endnote>
  <w:endnote w:id="12">
    <w:p w:rsidR="0049255C" w:rsidRPr="00503511" w:rsidRDefault="0049255C" w:rsidP="00FC64F2">
      <w:pPr>
        <w:pStyle w:val="af0"/>
        <w:ind w:right="374"/>
        <w:jc w:val="both"/>
        <w:rPr>
          <w:szCs w:val="18"/>
        </w:rPr>
      </w:pPr>
      <w:r w:rsidRPr="00503511">
        <w:rPr>
          <w:rStyle w:val="af1"/>
          <w:szCs w:val="18"/>
        </w:rPr>
        <w:endnoteRef/>
      </w:r>
      <w:r w:rsidRPr="00503511">
        <w:rPr>
          <w:szCs w:val="18"/>
        </w:rPr>
        <w:t xml:space="preserve"> </w:t>
      </w:r>
      <w:r w:rsidRPr="00503511">
        <w:rPr>
          <w:bCs/>
          <w:i/>
          <w:caps/>
          <w:szCs w:val="18"/>
        </w:rPr>
        <w:t>δ</w:t>
      </w:r>
      <w:r w:rsidRPr="00503511">
        <w:rPr>
          <w:bCs/>
          <w:i/>
          <w:szCs w:val="18"/>
        </w:rPr>
        <w:t>ημοκρατικοποίηση του όρου.</w:t>
      </w:r>
    </w:p>
  </w:endnote>
  <w:endnote w:id="13">
    <w:p w:rsidR="0049255C" w:rsidRPr="00503511" w:rsidRDefault="0049255C"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Αποδίδεται με το ρήμα </w:t>
      </w:r>
      <w:r w:rsidRPr="00503511">
        <w:rPr>
          <w:bCs/>
          <w:i/>
          <w:szCs w:val="18"/>
          <w:lang w:val="en-US"/>
        </w:rPr>
        <w:t>kbsch</w:t>
      </w:r>
      <w:r w:rsidRPr="00503511">
        <w:rPr>
          <w:bCs/>
          <w:szCs w:val="18"/>
        </w:rPr>
        <w:t>.</w:t>
      </w:r>
    </w:p>
  </w:endnote>
  <w:endnote w:id="14">
    <w:p w:rsidR="0049255C" w:rsidRPr="00503511" w:rsidRDefault="0049255C"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Φαινομενικά τουλάχιστον αυτό το γεγονός βρίσκεται σε αντιπαράθεση προς τη διατύπωση του Παύλου: </w:t>
      </w:r>
      <w:r w:rsidRPr="00503511">
        <w:rPr>
          <w:rFonts w:eastAsia="Calibri" w:cs="SBL Greek"/>
          <w:i/>
          <w:szCs w:val="18"/>
          <w:lang w:eastAsia="en-US" w:bidi="he-IL"/>
        </w:rPr>
        <w:t xml:space="preserve">Ἀνὴρ μὲν γὰρ οὐκ ὀφείλει κατακαλύπτεσθαι τὴν κεφαλὴν εἰκὼν καὶ δόξα </w:t>
      </w:r>
      <w:r w:rsidRPr="00503511">
        <w:rPr>
          <w:rFonts w:eastAsia="Calibri" w:cs="SBL Greek"/>
          <w:i/>
          <w:caps/>
          <w:szCs w:val="18"/>
          <w:lang w:eastAsia="en-US" w:bidi="he-IL"/>
        </w:rPr>
        <w:t>θ</w:t>
      </w:r>
      <w:r w:rsidRPr="00503511">
        <w:rPr>
          <w:rFonts w:eastAsia="Calibri" w:cs="SBL Greek"/>
          <w:i/>
          <w:szCs w:val="18"/>
          <w:lang w:eastAsia="en-US" w:bidi="he-IL"/>
        </w:rPr>
        <w:t>εοῦ ὑπάρχων· ἡ γυνὴ δὲ δόξα ἀνδρός ἐστιν</w:t>
      </w:r>
      <w:r w:rsidRPr="00503511">
        <w:rPr>
          <w:rFonts w:eastAsia="Calibri" w:cs="Arial"/>
          <w:szCs w:val="18"/>
          <w:lang w:eastAsia="en-US" w:bidi="he-IL"/>
        </w:rPr>
        <w:t xml:space="preserve"> </w:t>
      </w:r>
      <w:r w:rsidRPr="00503511">
        <w:rPr>
          <w:bCs/>
          <w:szCs w:val="18"/>
        </w:rPr>
        <w:t xml:space="preserve">(Α’ Κορ. 11, 7). </w:t>
      </w:r>
      <w:r w:rsidRPr="00503511">
        <w:rPr>
          <w:szCs w:val="18"/>
        </w:rPr>
        <w:t xml:space="preserve">Στο συγκεκριμένο χωρίο ο όρος </w:t>
      </w:r>
      <w:r w:rsidRPr="00503511">
        <w:rPr>
          <w:i/>
          <w:szCs w:val="18"/>
        </w:rPr>
        <w:t>δόξα</w:t>
      </w:r>
      <w:r w:rsidRPr="00503511">
        <w:rPr>
          <w:szCs w:val="18"/>
        </w:rPr>
        <w:t xml:space="preserve"> σημαίνει, όπως και η εικόνα, το ομοίωμα. Βλ. Ν. Σωτηροπούλου, </w:t>
      </w:r>
      <w:r w:rsidRPr="00503511">
        <w:rPr>
          <w:i/>
          <w:szCs w:val="18"/>
        </w:rPr>
        <w:t xml:space="preserve">Ερμηνεία Δυσκόλων Χωρίων της Γραφής. Τόμος </w:t>
      </w:r>
      <w:r w:rsidRPr="00503511">
        <w:rPr>
          <w:i/>
          <w:szCs w:val="18"/>
          <w:lang w:val="en-US"/>
        </w:rPr>
        <w:t>A</w:t>
      </w:r>
      <w:r w:rsidRPr="00503511">
        <w:rPr>
          <w:i/>
          <w:szCs w:val="18"/>
        </w:rPr>
        <w:t>’,</w:t>
      </w:r>
      <w:r w:rsidRPr="00503511">
        <w:rPr>
          <w:szCs w:val="18"/>
        </w:rPr>
        <w:t xml:space="preserve"> Αθήνα 1994,</w:t>
      </w:r>
      <w:r>
        <w:rPr>
          <w:szCs w:val="18"/>
        </w:rPr>
        <w:t xml:space="preserve"> </w:t>
      </w:r>
      <w:r w:rsidRPr="00503511">
        <w:rPr>
          <w:szCs w:val="18"/>
        </w:rPr>
        <w:t>196-7.</w:t>
      </w:r>
    </w:p>
  </w:endnote>
  <w:endnote w:id="15">
    <w:p w:rsidR="0049255C" w:rsidRPr="00503511" w:rsidRDefault="0049255C" w:rsidP="00FC64F2">
      <w:pPr>
        <w:pStyle w:val="af0"/>
        <w:ind w:right="374"/>
        <w:jc w:val="both"/>
        <w:rPr>
          <w:szCs w:val="18"/>
          <w:lang w:val="de-DE"/>
        </w:rPr>
      </w:pPr>
      <w:r w:rsidRPr="00503511">
        <w:rPr>
          <w:rStyle w:val="af1"/>
          <w:szCs w:val="18"/>
        </w:rPr>
        <w:endnoteRef/>
      </w:r>
      <w:r w:rsidRPr="00503511">
        <w:rPr>
          <w:szCs w:val="18"/>
        </w:rPr>
        <w:t xml:space="preserve"> </w:t>
      </w:r>
      <w:r w:rsidRPr="00503511">
        <w:rPr>
          <w:bCs/>
          <w:szCs w:val="18"/>
        </w:rPr>
        <w:t xml:space="preserve">Ενώ οι Πατέρες διακρίνουν το </w:t>
      </w:r>
      <w:r w:rsidRPr="00503511">
        <w:rPr>
          <w:bCs/>
          <w:i/>
          <w:szCs w:val="18"/>
        </w:rPr>
        <w:t>κατ’ εικόνα</w:t>
      </w:r>
      <w:r w:rsidRPr="00503511">
        <w:rPr>
          <w:bCs/>
          <w:szCs w:val="18"/>
        </w:rPr>
        <w:t xml:space="preserve"> από το </w:t>
      </w:r>
      <w:r w:rsidRPr="00503511">
        <w:rPr>
          <w:bCs/>
          <w:i/>
          <w:szCs w:val="18"/>
        </w:rPr>
        <w:t>καθ’ ομοίωσιν</w:t>
      </w:r>
      <w:r w:rsidRPr="00503511">
        <w:rPr>
          <w:bCs/>
          <w:szCs w:val="18"/>
        </w:rPr>
        <w:t xml:space="preserve">, στη βιβλική επιστήμη τα δύο αυτά στοιχεία θεωρούνται ότι εκφράζουν το </w:t>
      </w:r>
      <w:r w:rsidRPr="00503511">
        <w:rPr>
          <w:bCs/>
          <w:i/>
          <w:szCs w:val="18"/>
        </w:rPr>
        <w:t>εν δια δυοιν</w:t>
      </w:r>
      <w:r w:rsidRPr="00503511">
        <w:rPr>
          <w:bCs/>
          <w:szCs w:val="18"/>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503511">
        <w:rPr>
          <w:bCs/>
          <w:i/>
          <w:szCs w:val="18"/>
        </w:rPr>
        <w:t>Γένεση</w:t>
      </w:r>
      <w:r w:rsidRPr="00503511">
        <w:rPr>
          <w:bCs/>
          <w:szCs w:val="18"/>
        </w:rPr>
        <w:t xml:space="preserve"> μετά την πτώση οι όροι </w:t>
      </w:r>
      <w:r w:rsidRPr="00503511">
        <w:rPr>
          <w:bCs/>
          <w:i/>
          <w:szCs w:val="18"/>
        </w:rPr>
        <w:t>κατ’ εικόνα</w:t>
      </w:r>
      <w:r w:rsidRPr="00503511">
        <w:rPr>
          <w:bCs/>
          <w:szCs w:val="18"/>
        </w:rPr>
        <w:t xml:space="preserve"> και </w:t>
      </w:r>
      <w:r w:rsidRPr="00503511">
        <w:rPr>
          <w:bCs/>
          <w:i/>
          <w:szCs w:val="18"/>
        </w:rPr>
        <w:t>καθ’ ομοίωσιν</w:t>
      </w:r>
      <w:r w:rsidRPr="00503511">
        <w:rPr>
          <w:bCs/>
          <w:szCs w:val="18"/>
        </w:rPr>
        <w:t xml:space="preserve"> εναλλάσσονται για να δηλώσουν το αυτό. Πρβλ. Γέν. 5, 1. 3: </w:t>
      </w:r>
      <w:r w:rsidRPr="00503511">
        <w:rPr>
          <w:rFonts w:eastAsia="Calibri" w:cs="SBL Greek"/>
          <w:i/>
          <w:caps/>
          <w:szCs w:val="18"/>
          <w:lang w:eastAsia="en-US" w:bidi="he-IL"/>
        </w:rPr>
        <w:t>α</w:t>
      </w:r>
      <w:r w:rsidRPr="00503511">
        <w:rPr>
          <w:rFonts w:eastAsia="Calibri" w:cs="SBL Greek"/>
          <w:i/>
          <w:szCs w:val="18"/>
          <w:lang w:eastAsia="en-US" w:bidi="he-IL"/>
        </w:rPr>
        <w:t xml:space="preserve">ὕτη ἡ βίβλος γενέσεως ἀνθρώπων ᾗ ἡμέρᾳ ἐποίησεν ὁ </w:t>
      </w:r>
      <w:r w:rsidRPr="00503511">
        <w:rPr>
          <w:rFonts w:eastAsia="Calibri" w:cs="SBL Greek"/>
          <w:i/>
          <w:caps/>
          <w:szCs w:val="18"/>
          <w:lang w:eastAsia="en-US" w:bidi="he-IL"/>
        </w:rPr>
        <w:t>θ</w:t>
      </w:r>
      <w:r w:rsidRPr="00503511">
        <w:rPr>
          <w:rFonts w:eastAsia="Calibri" w:cs="SBL Greek"/>
          <w:i/>
          <w:szCs w:val="18"/>
          <w:lang w:eastAsia="en-US" w:bidi="he-IL"/>
        </w:rPr>
        <w:t>εὸς τὸν Ἀδάμ</w:t>
      </w:r>
      <w:r w:rsidRPr="00503511">
        <w:rPr>
          <w:rFonts w:eastAsia="Calibri" w:cs="SBL Greek"/>
          <w:i/>
          <w:szCs w:val="18"/>
          <w:vertAlign w:val="superscript"/>
          <w:lang w:eastAsia="en-US" w:bidi="he-IL"/>
        </w:rPr>
        <w:t xml:space="preserve">. </w:t>
      </w:r>
      <w:r w:rsidRPr="00503511">
        <w:rPr>
          <w:rFonts w:eastAsia="Calibri" w:cs="SBL Greek"/>
          <w:i/>
          <w:szCs w:val="18"/>
          <w:lang w:eastAsia="en-US" w:bidi="he-IL"/>
        </w:rPr>
        <w:t xml:space="preserve">κατ᾽ εἰκόνα (bidmut= ομοίωση) </w:t>
      </w:r>
      <w:r w:rsidRPr="00503511">
        <w:rPr>
          <w:rFonts w:eastAsia="Calibri" w:cs="SBL Greek"/>
          <w:i/>
          <w:caps/>
          <w:szCs w:val="18"/>
          <w:lang w:eastAsia="en-US" w:bidi="he-IL"/>
        </w:rPr>
        <w:t>θ</w:t>
      </w:r>
      <w:r w:rsidRPr="00503511">
        <w:rPr>
          <w:rFonts w:eastAsia="Calibri" w:cs="SBL Greek"/>
          <w:i/>
          <w:szCs w:val="18"/>
          <w:lang w:eastAsia="en-US" w:bidi="he-IL"/>
        </w:rPr>
        <w:t>εοῦ ἐποίησεν αὐτόν</w:t>
      </w:r>
      <w:r w:rsidRPr="00503511">
        <w:rPr>
          <w:rFonts w:eastAsia="Calibri" w:cs="SBL Greek"/>
          <w:i/>
          <w:szCs w:val="18"/>
          <w:vertAlign w:val="superscript"/>
          <w:lang w:eastAsia="en-US" w:bidi="he-IL"/>
        </w:rPr>
        <w:t>.</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2</w:t>
      </w:r>
      <w:r w:rsidRPr="00503511">
        <w:rPr>
          <w:rFonts w:eastAsia="Calibri" w:cs="SBL Greek"/>
          <w:i/>
          <w:szCs w:val="18"/>
          <w:lang w:eastAsia="en-US" w:bidi="he-IL"/>
        </w:rPr>
        <w:t>ἄρσεν καὶ θῆλυ ἐποίησεν αὐτοὺς καὶ εὐλόγησεν αὐτούς καὶ ἐπωνόμασεν τὸ ὄνομα αὐτῶν Ἀδάμ ᾗ ἡμέρᾳ ἐποίησεν αὐτούς</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 xml:space="preserve">3 </w:t>
      </w:r>
      <w:r w:rsidRPr="00503511">
        <w:rPr>
          <w:rFonts w:eastAsia="Calibri" w:cs="SBL Greek"/>
          <w:i/>
          <w:szCs w:val="18"/>
          <w:lang w:eastAsia="en-US" w:bidi="he-IL"/>
        </w:rPr>
        <w:t xml:space="preserve">ἔζησεν δὲ Αδαμ διακόσια καὶ τριάκοντα ἔτη καὶ ἐγέννησεν κατὰ τὴν ἰδέαν αὐτοῦ </w:t>
      </w:r>
      <w:r w:rsidRPr="00503511">
        <w:rPr>
          <w:rFonts w:eastAsia="Calibri" w:cs="SBL Greek"/>
          <w:i/>
          <w:szCs w:val="18"/>
          <w:lang w:val="en-US" w:eastAsia="en-US" w:bidi="he-IL"/>
        </w:rPr>
        <w:t>bidmuto</w:t>
      </w:r>
      <w:r w:rsidRPr="00503511">
        <w:rPr>
          <w:rFonts w:eastAsia="Calibri" w:cs="SBL Greek"/>
          <w:i/>
          <w:szCs w:val="18"/>
          <w:lang w:eastAsia="en-US" w:bidi="he-IL"/>
        </w:rPr>
        <w:t>= ομοίωση) καὶ κατὰ τὴν εἰκόνα αὐτοῦ (</w:t>
      </w:r>
      <w:r w:rsidRPr="00503511">
        <w:rPr>
          <w:rFonts w:eastAsia="Calibri" w:cs="SBL Greek"/>
          <w:i/>
          <w:szCs w:val="18"/>
          <w:lang w:val="en-US" w:eastAsia="en-US" w:bidi="he-IL"/>
        </w:rPr>
        <w:t>k</w:t>
      </w:r>
      <w:r w:rsidRPr="00503511">
        <w:rPr>
          <w:rFonts w:eastAsia="Calibri" w:cs="SBL Greek"/>
          <w:i/>
          <w:szCs w:val="18"/>
          <w:vertAlign w:val="superscript"/>
          <w:lang w:val="en-US" w:eastAsia="en-US" w:bidi="he-IL"/>
        </w:rPr>
        <w:t>e</w:t>
      </w:r>
      <w:r w:rsidRPr="00503511">
        <w:rPr>
          <w:rFonts w:eastAsia="Calibri" w:cs="SBL Greek"/>
          <w:i/>
          <w:szCs w:val="18"/>
          <w:lang w:val="en-US" w:eastAsia="en-US" w:bidi="he-IL"/>
        </w:rPr>
        <w:t>zalmo</w:t>
      </w:r>
      <w:r w:rsidRPr="00503511">
        <w:rPr>
          <w:rFonts w:eastAsia="Calibri" w:cs="SBL Greek"/>
          <w:i/>
          <w:szCs w:val="18"/>
          <w:lang w:eastAsia="en-US" w:bidi="he-IL"/>
        </w:rPr>
        <w:t xml:space="preserve">) καὶ ἐπωνόμασεν τὸ ὄνομα αὐτοῦ Σηθ. </w:t>
      </w:r>
      <w:r w:rsidRPr="00503511">
        <w:rPr>
          <w:rFonts w:eastAsia="Calibri" w:cs="SBL Greek"/>
          <w:szCs w:val="18"/>
          <w:lang w:eastAsia="en-US" w:bidi="he-IL"/>
        </w:rPr>
        <w:t xml:space="preserve">Και μετά τον κατακλυσμό αποτρέπεται η βία με την εξής τεκμηρίωση: </w:t>
      </w:r>
      <w:r w:rsidRPr="00503511">
        <w:rPr>
          <w:rFonts w:eastAsia="Calibri" w:cs="SBL Greek"/>
          <w:i/>
          <w:szCs w:val="18"/>
          <w:lang w:eastAsia="en-US" w:bidi="he-IL"/>
        </w:rPr>
        <w:t>ὁ ἐκχέων αἷμα ἀνθρώπου ἀντὶ τοῦ αἵματος αὐτοῦ ἐκχυθήσεται ὅτι ἐν εἰκόνι (</w:t>
      </w:r>
      <w:r w:rsidRPr="00503511">
        <w:rPr>
          <w:bCs/>
          <w:szCs w:val="18"/>
          <w:lang w:val="de-DE"/>
        </w:rPr>
        <w:t>b</w:t>
      </w:r>
      <w:r w:rsidRPr="00503511">
        <w:rPr>
          <w:bCs/>
          <w:szCs w:val="18"/>
          <w:vertAlign w:val="superscript"/>
          <w:lang w:val="de-DE"/>
        </w:rPr>
        <w:t>e</w:t>
      </w:r>
      <w:r w:rsidRPr="00503511">
        <w:rPr>
          <w:bCs/>
          <w:szCs w:val="18"/>
        </w:rPr>
        <w:t xml:space="preserve"> </w:t>
      </w:r>
      <w:r w:rsidRPr="00503511">
        <w:rPr>
          <w:bCs/>
          <w:szCs w:val="18"/>
          <w:lang w:val="de-DE"/>
        </w:rPr>
        <w:t>z</w:t>
      </w:r>
      <w:r w:rsidRPr="00503511">
        <w:rPr>
          <w:bCs/>
          <w:szCs w:val="18"/>
        </w:rPr>
        <w:t>ä</w:t>
      </w:r>
      <w:r w:rsidRPr="00503511">
        <w:rPr>
          <w:bCs/>
          <w:szCs w:val="18"/>
          <w:lang w:val="de-DE"/>
        </w:rPr>
        <w:t>l</w:t>
      </w:r>
      <w:r w:rsidRPr="00503511">
        <w:rPr>
          <w:bCs/>
          <w:szCs w:val="18"/>
        </w:rPr>
        <w:t>ä</w:t>
      </w:r>
      <w:r w:rsidRPr="00503511">
        <w:rPr>
          <w:bCs/>
          <w:szCs w:val="18"/>
          <w:lang w:val="de-DE"/>
        </w:rPr>
        <w:t>m</w:t>
      </w:r>
      <w:r w:rsidRPr="00503511">
        <w:rPr>
          <w:bCs/>
          <w:szCs w:val="18"/>
        </w:rPr>
        <w:t xml:space="preserve">) </w:t>
      </w:r>
      <w:r w:rsidRPr="00503511">
        <w:rPr>
          <w:rFonts w:eastAsia="Calibri" w:cs="SBL Greek"/>
          <w:i/>
          <w:caps/>
          <w:szCs w:val="18"/>
          <w:lang w:eastAsia="en-US" w:bidi="he-IL"/>
        </w:rPr>
        <w:t>θ</w:t>
      </w:r>
      <w:r w:rsidRPr="00503511">
        <w:rPr>
          <w:rFonts w:eastAsia="Calibri" w:cs="SBL Greek"/>
          <w:i/>
          <w:szCs w:val="18"/>
          <w:lang w:eastAsia="en-US" w:bidi="he-IL"/>
        </w:rPr>
        <w:t>εοῦ ἐποίησα τὸν ἄνθρωπον</w:t>
      </w:r>
      <w:r w:rsidRPr="00503511">
        <w:rPr>
          <w:rFonts w:eastAsia="Calibri" w:cs="Arial"/>
          <w:i/>
          <w:szCs w:val="18"/>
          <w:lang w:eastAsia="en-US" w:bidi="he-IL"/>
        </w:rPr>
        <w:t xml:space="preserve"> </w:t>
      </w:r>
      <w:r w:rsidRPr="00503511">
        <w:rPr>
          <w:rFonts w:eastAsia="Calibri" w:cs="SBL Greek"/>
          <w:szCs w:val="18"/>
          <w:lang w:eastAsia="en-US" w:bidi="he-IL"/>
        </w:rPr>
        <w:t>(9, 6). Βλ</w:t>
      </w:r>
      <w:r w:rsidRPr="00503511">
        <w:rPr>
          <w:rFonts w:eastAsia="Calibri" w:cs="SBL Greek"/>
          <w:szCs w:val="18"/>
          <w:lang w:val="de-DE" w:eastAsia="en-US" w:bidi="he-IL"/>
        </w:rPr>
        <w:t xml:space="preserve">. </w:t>
      </w:r>
      <w:r w:rsidRPr="00503511">
        <w:rPr>
          <w:rFonts w:eastAsia="Calibri" w:cs="SBL Greek"/>
          <w:szCs w:val="18"/>
          <w:lang w:eastAsia="en-US" w:bidi="he-IL"/>
        </w:rPr>
        <w:t>σχετικά</w:t>
      </w:r>
      <w:r w:rsidRPr="00503511">
        <w:rPr>
          <w:rFonts w:eastAsia="Calibri" w:cs="SBL Greek"/>
          <w:szCs w:val="18"/>
          <w:lang w:val="de-DE" w:eastAsia="en-US" w:bidi="he-IL"/>
        </w:rPr>
        <w:t xml:space="preserve"> F. Crüsemann, Der erste Segen: Gen. 1, 26- 2, 3. Übersetzung und exegetische Skizze, </w:t>
      </w:r>
      <w:r w:rsidRPr="00503511">
        <w:rPr>
          <w:rFonts w:eastAsia="Calibri" w:cs="SBL Greek"/>
          <w:i/>
          <w:szCs w:val="18"/>
          <w:lang w:val="de-DE" w:eastAsia="en-US" w:bidi="he-IL"/>
        </w:rPr>
        <w:t>BiKi</w:t>
      </w:r>
      <w:r w:rsidRPr="00503511">
        <w:rPr>
          <w:rFonts w:eastAsia="Calibri" w:cs="SBL Greek"/>
          <w:szCs w:val="18"/>
          <w:lang w:val="de-DE" w:eastAsia="en-US" w:bidi="he-IL"/>
        </w:rPr>
        <w:t xml:space="preserve"> (2003) 109-117.</w:t>
      </w:r>
    </w:p>
  </w:endnote>
  <w:endnote w:id="16">
    <w:p w:rsidR="0049255C" w:rsidRPr="00503511" w:rsidRDefault="0049255C" w:rsidP="00FC64F2">
      <w:pPr>
        <w:pStyle w:val="af0"/>
        <w:jc w:val="both"/>
        <w:rPr>
          <w:szCs w:val="18"/>
        </w:rPr>
      </w:pPr>
      <w:r w:rsidRPr="00503511">
        <w:rPr>
          <w:rStyle w:val="af1"/>
          <w:szCs w:val="18"/>
        </w:rPr>
        <w:endnoteRef/>
      </w:r>
      <w:r w:rsidRPr="00503511">
        <w:rPr>
          <w:szCs w:val="18"/>
        </w:rPr>
        <w:t xml:space="preserve"> Όσον αφορά στη μετάφραση του Μασοριτικού Κειμένου, ακολουθείται αυτή της </w:t>
      </w:r>
      <w:r w:rsidRPr="00503511">
        <w:rPr>
          <w:iCs/>
          <w:szCs w:val="18"/>
        </w:rPr>
        <w:t>Ελληνικής Βιβλικής Εταιρείας:</w:t>
      </w:r>
      <w:r w:rsidRPr="00503511">
        <w:rPr>
          <w:i/>
          <w:szCs w:val="18"/>
        </w:rPr>
        <w:t xml:space="preserve"> Η Παλαιά Διαθήκη. Μετάφραση από τα πρωτότυπα κείμενα, </w:t>
      </w:r>
      <w:r w:rsidRPr="00503511">
        <w:rPr>
          <w:iCs/>
          <w:szCs w:val="18"/>
        </w:rPr>
        <w:t>Αθήνα</w:t>
      </w:r>
      <w:r w:rsidRPr="00503511">
        <w:rPr>
          <w:i/>
          <w:szCs w:val="18"/>
        </w:rPr>
        <w:t xml:space="preserve"> </w:t>
      </w:r>
      <w:r w:rsidRPr="00503511">
        <w:rPr>
          <w:iCs/>
          <w:szCs w:val="18"/>
        </w:rPr>
        <w:t>1997.</w:t>
      </w:r>
    </w:p>
  </w:endnote>
  <w:endnote w:id="17">
    <w:p w:rsidR="0049255C" w:rsidRDefault="0049255C" w:rsidP="00A55EC4">
      <w:pPr>
        <w:pStyle w:val="af0"/>
      </w:pPr>
      <w:r>
        <w:rPr>
          <w:rStyle w:val="af1"/>
        </w:rPr>
        <w:endnoteRef/>
      </w:r>
      <w:r>
        <w:t xml:space="preserve"> </w:t>
      </w:r>
      <w:r w:rsidRPr="00CF087C">
        <w:rPr>
          <w:rFonts w:cs="Palatino Linotype"/>
          <w:i/>
          <w:caps/>
          <w:szCs w:val="18"/>
          <w:lang w:bidi="he-IL"/>
        </w:rPr>
        <w:t>π</w:t>
      </w:r>
      <w:r w:rsidRPr="00CF087C">
        <w:rPr>
          <w:rFonts w:cs="Palatino Linotype"/>
          <w:i/>
          <w:szCs w:val="18"/>
          <w:lang w:bidi="he-IL"/>
        </w:rPr>
        <w:t>οῦ ἦς ἐν τῷ θεμελιοῦν με τὴν γῆν</w:t>
      </w:r>
      <w:r>
        <w:rPr>
          <w:rFonts w:cs="Palatino Linotype"/>
          <w:i/>
          <w:szCs w:val="18"/>
          <w:lang w:bidi="he-IL"/>
        </w:rPr>
        <w:t>;</w:t>
      </w:r>
      <w:r w:rsidRPr="00CF087C">
        <w:rPr>
          <w:rFonts w:cs="Palatino Linotype"/>
          <w:i/>
          <w:szCs w:val="18"/>
          <w:lang w:bidi="he-IL"/>
        </w:rPr>
        <w:t xml:space="preserve"> ἀπάγγειλον δέ μοι εἰ ἐπίστῃ σύνεσιν τίς ἔθετο τὰ μέτρα αὐτῆς εἰ οἶδας ἢ τίς ὁ ἐπαγαγὼν σπαρτίον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lang w:bidi="he-IL"/>
        </w:rPr>
        <w:t xml:space="preserve">, </w:t>
      </w:r>
      <w:r w:rsidRPr="00CF087C">
        <w:rPr>
          <w:rFonts w:cs="Palatino Linotype"/>
          <w:i/>
          <w:szCs w:val="18"/>
          <w:lang w:bidi="he-IL"/>
        </w:rPr>
        <w:t>ἐπὶ τίνος οἱ κρίκοι αὐτῆς πεπήγασιν</w:t>
      </w:r>
      <w:r>
        <w:rPr>
          <w:rFonts w:cs="Palatino Linotype"/>
          <w:i/>
          <w:szCs w:val="18"/>
          <w:lang w:bidi="he-IL"/>
        </w:rPr>
        <w:t>,</w:t>
      </w:r>
      <w:r w:rsidRPr="00CF087C">
        <w:rPr>
          <w:rFonts w:cs="Palatino Linotype"/>
          <w:i/>
          <w:szCs w:val="18"/>
          <w:lang w:bidi="he-IL"/>
        </w:rPr>
        <w:t xml:space="preserve"> τίς δέ ἐστιν ὁ βαλὼν λίθον γωνιαῖον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vertAlign w:val="superscript"/>
          <w:lang w:bidi="he-IL"/>
        </w:rPr>
        <w:t xml:space="preserve">. </w:t>
      </w:r>
      <w:r w:rsidRPr="00CF087C">
        <w:rPr>
          <w:rFonts w:cs="Palatino Linotype"/>
          <w:i/>
          <w:szCs w:val="18"/>
          <w:lang w:bidi="he-IL"/>
        </w:rPr>
        <w:t>ὅτε ἐγενήθησαν ἄστρα ᾔνεσάν με φωνῇ μεγάλῃ πάντες ἄγγελοί μου</w:t>
      </w:r>
      <w:r>
        <w:rPr>
          <w:rFonts w:cs="Palatino Linotype"/>
          <w:i/>
          <w:szCs w:val="18"/>
          <w:vertAlign w:val="superscript"/>
          <w:lang w:bidi="he-IL"/>
        </w:rPr>
        <w:t>.</w:t>
      </w:r>
      <w:r w:rsidRPr="00CF087C">
        <w:rPr>
          <w:rFonts w:cs="Palatino Linotype"/>
          <w:i/>
          <w:szCs w:val="18"/>
          <w:lang w:bidi="he-IL"/>
        </w:rPr>
        <w:t xml:space="preserve"> ἔφραξα δὲ θάλασσαν πύλαις ὅτε ἐμαίμασσεν ἐκ κοιλίας μητρὸς αὐτῆς ἐκπορευομένη</w:t>
      </w:r>
      <w:r>
        <w:rPr>
          <w:rFonts w:cs="Palatino Linotype"/>
          <w:i/>
          <w:szCs w:val="18"/>
          <w:lang w:bidi="he-IL"/>
        </w:rPr>
        <w:t>.</w:t>
      </w:r>
    </w:p>
  </w:endnote>
  <w:endnote w:id="18">
    <w:p w:rsidR="0049255C" w:rsidRDefault="0049255C" w:rsidP="00A55EC4">
      <w:pPr>
        <w:pStyle w:val="af0"/>
      </w:pPr>
      <w:r>
        <w:rPr>
          <w:rStyle w:val="af1"/>
        </w:rPr>
        <w:endnoteRef/>
      </w:r>
      <w:r>
        <w:t xml:space="preserve"> </w:t>
      </w:r>
      <w:r w:rsidRPr="00CF087C">
        <w:rPr>
          <w:rFonts w:cs="Palatino Linotype"/>
          <w:i/>
          <w:caps/>
          <w:szCs w:val="18"/>
          <w:lang w:bidi="he-IL"/>
        </w:rPr>
        <w:t>τ</w:t>
      </w:r>
      <w:r w:rsidRPr="001C1E65">
        <w:rPr>
          <w:rFonts w:cs="Palatino Linotype"/>
          <w:i/>
          <w:szCs w:val="18"/>
          <w:lang w:bidi="he-IL"/>
        </w:rPr>
        <w:t xml:space="preserve">ίς δὲ ἡτοίμασεν κόρακι βοράν νεοσσοὶ γὰρ αὐτοῦ πρὸς </w:t>
      </w:r>
      <w:r w:rsidRPr="00CF087C">
        <w:rPr>
          <w:rFonts w:cs="Palatino Linotype"/>
          <w:i/>
          <w:caps/>
          <w:szCs w:val="18"/>
          <w:lang w:bidi="he-IL"/>
        </w:rPr>
        <w:t>κ</w:t>
      </w:r>
      <w:r w:rsidRPr="001C1E65">
        <w:rPr>
          <w:rFonts w:cs="Palatino Linotype"/>
          <w:i/>
          <w:szCs w:val="18"/>
          <w:lang w:bidi="he-IL"/>
        </w:rPr>
        <w:t>ύριον</w:t>
      </w:r>
      <w:r>
        <w:rPr>
          <w:rFonts w:cs="Palatino Linotype"/>
          <w:i/>
          <w:szCs w:val="18"/>
          <w:lang w:bidi="he-IL"/>
        </w:rPr>
        <w:t>;</w:t>
      </w:r>
      <w:r w:rsidRPr="001C1E65">
        <w:rPr>
          <w:rFonts w:cs="Palatino Linotype"/>
          <w:i/>
          <w:szCs w:val="18"/>
          <w:lang w:bidi="he-IL"/>
        </w:rPr>
        <w:t xml:space="preserve"> κεκράγασιν πλανώμενοι τὰ σῖτα ζητοῦντες</w:t>
      </w:r>
      <w:r>
        <w:rPr>
          <w:rFonts w:cs="Palatino Linotype"/>
          <w:i/>
          <w:szCs w:val="18"/>
          <w:vertAlign w:val="superscript"/>
          <w:lang w:bidi="he-IL"/>
        </w:rPr>
        <w:t>.</w:t>
      </w:r>
      <w:r w:rsidRPr="001C1E65">
        <w:rPr>
          <w:rFonts w:cs="Palatino Linotype"/>
          <w:i/>
          <w:szCs w:val="18"/>
          <w:lang w:bidi="he-IL"/>
        </w:rPr>
        <w:t xml:space="preserve"> εἰ ἔγνως καιρὸν τοκετοῦ τραγελάφων</w:t>
      </w:r>
      <w:r>
        <w:rPr>
          <w:rFonts w:cs="Palatino Linotype"/>
          <w:i/>
          <w:szCs w:val="18"/>
          <w:vertAlign w:val="superscript"/>
          <w:lang w:bidi="he-IL"/>
        </w:rPr>
        <w:t>.</w:t>
      </w:r>
      <w:r w:rsidRPr="001C1E65">
        <w:rPr>
          <w:rFonts w:cs="Palatino Linotype"/>
          <w:i/>
          <w:szCs w:val="18"/>
          <w:lang w:bidi="he-IL"/>
        </w:rPr>
        <w:t xml:space="preserve"> πέτρας ἐφύλαξας δὲ ὠδῖνας ἐλάφων</w:t>
      </w:r>
      <w:r>
        <w:rPr>
          <w:rFonts w:cs="Palatino Linotype"/>
          <w:i/>
          <w:szCs w:val="18"/>
          <w:vertAlign w:val="superscript"/>
          <w:lang w:bidi="he-IL"/>
        </w:rPr>
        <w:t xml:space="preserve">. </w:t>
      </w:r>
      <w:r w:rsidRPr="001C1E65">
        <w:rPr>
          <w:rFonts w:cs="Palatino Linotype"/>
          <w:i/>
          <w:szCs w:val="18"/>
          <w:lang w:bidi="he-IL"/>
        </w:rPr>
        <w:t>ἠρίθμησας δὲ αὐτῶν μῆνας πλήρεις τοκετοῦ ὠδῖνας δὲ αὐτῶν ἔλυσας</w:t>
      </w:r>
      <w:r>
        <w:rPr>
          <w:rFonts w:cs="Palatino Linotype"/>
          <w:i/>
          <w:szCs w:val="18"/>
          <w:vertAlign w:val="superscript"/>
          <w:lang w:bidi="he-IL"/>
        </w:rPr>
        <w:t>.</w:t>
      </w:r>
      <w:r w:rsidRPr="001C1E65">
        <w:rPr>
          <w:rFonts w:cs="Palatino Linotype"/>
          <w:i/>
          <w:szCs w:val="18"/>
          <w:lang w:bidi="he-IL"/>
        </w:rPr>
        <w:t xml:space="preserve"> ἐξέθρεψας δὲ αὐτῶν τὰ παιδία</w:t>
      </w:r>
      <w:r>
        <w:rPr>
          <w:rFonts w:cs="Palatino Linotype"/>
          <w:i/>
          <w:szCs w:val="18"/>
          <w:vertAlign w:val="superscript"/>
          <w:lang w:bidi="he-IL"/>
        </w:rPr>
        <w:t>.</w:t>
      </w:r>
      <w:r w:rsidRPr="001C1E65">
        <w:rPr>
          <w:rFonts w:cs="Palatino Linotype"/>
          <w:i/>
          <w:szCs w:val="18"/>
          <w:lang w:bidi="he-IL"/>
        </w:rPr>
        <w:t xml:space="preserve"> ἔξω φόβου ὠδῖνας αὐτῶν ἐξαποστελεῖς</w:t>
      </w:r>
      <w:r>
        <w:rPr>
          <w:rFonts w:cs="Palatino Linotype"/>
          <w:i/>
          <w:szCs w:val="18"/>
          <w:lang w:bidi="he-IL"/>
        </w:rPr>
        <w:t>.</w:t>
      </w:r>
    </w:p>
  </w:endnote>
  <w:endnote w:id="19">
    <w:p w:rsidR="0049255C" w:rsidRPr="00503511" w:rsidRDefault="0049255C" w:rsidP="00FC64F2">
      <w:pPr>
        <w:rPr>
          <w:i/>
          <w:iCs/>
          <w:sz w:val="18"/>
          <w:szCs w:val="18"/>
        </w:rPr>
      </w:pPr>
      <w:r w:rsidRPr="00503511">
        <w:rPr>
          <w:rStyle w:val="af1"/>
          <w:rFonts w:eastAsiaTheme="majorEastAsia"/>
          <w:sz w:val="18"/>
          <w:szCs w:val="18"/>
        </w:rPr>
        <w:endnoteRef/>
      </w:r>
      <w:r w:rsidRPr="00503511">
        <w:rPr>
          <w:sz w:val="18"/>
          <w:szCs w:val="18"/>
        </w:rPr>
        <w:t xml:space="preserve"> </w:t>
      </w:r>
      <w:r w:rsidRPr="00503511">
        <w:rPr>
          <w:sz w:val="18"/>
          <w:szCs w:val="18"/>
          <w:highlight w:val="yellow"/>
        </w:rPr>
        <w:t xml:space="preserve">Πρβλ. Α’ Κλημ. 20 –21 (όπου η κοσμολογία τεκμηριώνει τη θεολογία και την ηθική): </w:t>
      </w:r>
      <w:r w:rsidRPr="00503511">
        <w:rPr>
          <w:i/>
          <w:iCs/>
          <w:color w:val="auto"/>
          <w:sz w:val="18"/>
          <w:szCs w:val="18"/>
          <w:highlight w:val="yellow"/>
          <w:lang w:bidi="he-IL"/>
        </w:rPr>
        <w:t>καιροὶ ἐαρινοὶ καὶ θερινοὶ καὶ μετοπωρινοὶ καὶ χειμερινοὶ ἐν εἰρήνῃ μεταπαραδιδόασιν αλλήλοις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 xml:space="preserve">10 </w:t>
      </w:r>
      <w:r w:rsidRPr="00503511">
        <w:rPr>
          <w:i/>
          <w:iCs/>
          <w:color w:val="auto"/>
          <w:sz w:val="18"/>
          <w:szCs w:val="18"/>
          <w:highlight w:val="yellow"/>
          <w:lang w:bidi="he-IL"/>
        </w:rPr>
        <w:t>ἀνέμων σταθμοὶ κατὰ τὸν ἴδιον καιρὸν τὴν λειτουργίαν αὐτῶν ἀπροσκόπως ἐπιτελοῦσιν ἀέναοί τε πηγαί πρὸς ἀπόλαυσιν καὶ ὑγείαν δημιουργηθεῖσαι δίχα ἐλλείψεως παρέχονται τοὺς πρὸς ζωῆς ἀνθρώποις μαζοὺς τὰ τε ἐλάχιστα τῶν ζώων τὰς συνελεύσεις αὐτῶν ἐν ὁμονοίᾳ καὶ εἰρήνῃ ποιοῦνται</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11</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ταῦτα πάντα ὁ μέγας δημιουργὸς καὶ δεσπότης τῶν ἀπάντων ἐν εἰρήνῃ καὶ ὁμονοίᾳ προσέταξεν εἶναι εὐεργετῶν τὰ πάντα ὑπερεκπερισσῶς δὲ ἡμᾶς τοὺς προσπεφευγότας τοῖς οἰκτιρμοῖς αὐτοῦ διὰ τοῦ κυρίου ἡμῶν Ἰησοῦ Χριστοῦ</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ᾧ ἡ δόξα καὶ ἡ μεγαλωσύνη εἰς τοὺς αἰῶνας τῶν αἰωνων ἀμήν</w:t>
      </w:r>
      <w:r w:rsidRPr="00503511">
        <w:rPr>
          <w:rFonts w:ascii="Arial" w:hAnsi="Arial"/>
          <w:b/>
          <w:bCs/>
          <w:color w:val="auto"/>
          <w:sz w:val="18"/>
          <w:szCs w:val="18"/>
          <w:highlight w:val="yellow"/>
          <w:lang w:bidi="he-IL"/>
        </w:rPr>
        <w:t xml:space="preserve"> </w:t>
      </w:r>
      <w:r w:rsidRPr="00503511">
        <w:rPr>
          <w:i/>
          <w:iCs/>
          <w:color w:val="auto"/>
          <w:sz w:val="18"/>
          <w:szCs w:val="18"/>
          <w:highlight w:val="yellow"/>
          <w:lang w:bidi="he-IL"/>
        </w:rPr>
        <w:t>Ορᾶτε ἀγαπητοί μὴ αἱ εὐεργεσίαι αὐτοῦ αἱ πολλαὶ γένωνται εἰς κρίμα ἡμῖν ἐὰν μὴ ἀξίως αὐτοῦ πολιτευόμενοι τὰ καλὰ καὶ εὐάρεστα ἐνώπιον αὐτοῦ ποιῶμεν μεθ᾽ὁμονοίας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λέγει γὰρ που Πνεῦμα κυρίου λύχνος ἐρευνῶν τὰ ταμιεῖα τῆς γαστρός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3</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ἴδωμεν πῶς ἐγγύς ἐστιν καὶ ὅτι οὐδὲν λέληθεν αὐτὸν τῶν ἐννοιῶν ἡμῶν οὐδὲ τῶν διαλογισμῶν ὧν ποιούμεθα</w:t>
      </w:r>
    </w:p>
  </w:endnote>
  <w:endnote w:id="20">
    <w:p w:rsidR="0049255C" w:rsidRDefault="0049255C" w:rsidP="00A55EC4">
      <w:pPr>
        <w:pStyle w:val="af0"/>
      </w:pPr>
      <w:r>
        <w:rPr>
          <w:rStyle w:val="af1"/>
        </w:rPr>
        <w:endnoteRef/>
      </w:r>
      <w:r>
        <w:t xml:space="preserve"> </w:t>
      </w:r>
      <w:r w:rsidRPr="000C32CA">
        <w:rPr>
          <w:szCs w:val="18"/>
        </w:rPr>
        <w:t xml:space="preserve">Για πρώτη φορά ο Θεός ομιλεί με πληθυντικό και έτσι έχουμε μία </w:t>
      </w:r>
      <w:r>
        <w:rPr>
          <w:szCs w:val="18"/>
        </w:rPr>
        <w:t>μυστηριώδη αποκάλυψη της Αγ.</w:t>
      </w:r>
      <w:r w:rsidRPr="000C32CA">
        <w:rPr>
          <w:szCs w:val="18"/>
        </w:rPr>
        <w:t xml:space="preserve">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w:t>
      </w:r>
      <w:r>
        <w:rPr>
          <w:szCs w:val="18"/>
        </w:rPr>
        <w:t>λευθερία! Σημειωτέον ότι πολυθεϊ</w:t>
      </w:r>
      <w:r w:rsidRPr="000C32CA">
        <w:rPr>
          <w:szCs w:val="18"/>
        </w:rPr>
        <w:t xml:space="preserve">στικό περιβάλλον του Ισραήλ </w:t>
      </w:r>
      <w:r w:rsidRPr="000C32CA">
        <w:rPr>
          <w:i/>
          <w:szCs w:val="18"/>
        </w:rPr>
        <w:t>εικόνα του Θεού</w:t>
      </w:r>
      <w:r w:rsidRPr="000C32CA">
        <w:rPr>
          <w:szCs w:val="18"/>
        </w:rPr>
        <w:t xml:space="preserve"> θεωρούνταν αποκλειστικά ο βασιλιάς.</w:t>
      </w:r>
      <w:r>
        <w:rPr>
          <w:szCs w:val="18"/>
        </w:rPr>
        <w:t xml:space="preserve"> Στην Α.Γ. κάθε άνθρωπος συνιστά ένα μοναδικό πολύτιμο «νόμισμα» που φέρει την εικόνα του Θεού.</w:t>
      </w:r>
    </w:p>
  </w:endnote>
  <w:endnote w:id="21">
    <w:p w:rsidR="0049255C" w:rsidRPr="00AF5D7C" w:rsidRDefault="0049255C" w:rsidP="00335C19">
      <w:pPr>
        <w:pStyle w:val="af0"/>
        <w:rPr>
          <w:szCs w:val="18"/>
        </w:rPr>
      </w:pPr>
      <w:r w:rsidRPr="00AF5D7C">
        <w:rPr>
          <w:rStyle w:val="af1"/>
          <w:szCs w:val="18"/>
        </w:rPr>
        <w:endnoteRef/>
      </w:r>
      <w:r w:rsidRPr="00AF5D7C">
        <w:rPr>
          <w:szCs w:val="18"/>
        </w:rPr>
        <w:t xml:space="preserve"> Το θεμέλιον του Ισλάμ δεν είναι </w:t>
      </w:r>
      <w:r w:rsidRPr="00AF5D7C">
        <w:rPr>
          <w:rFonts w:cs="Tahoma"/>
          <w:b/>
          <w:i/>
          <w:szCs w:val="18"/>
        </w:rPr>
        <w:t>ὁ Λόγος σάρξ έγένετο</w:t>
      </w:r>
      <w:r w:rsidRPr="00AF5D7C">
        <w:rPr>
          <w:rFonts w:cs="Tahoma"/>
          <w:szCs w:val="18"/>
        </w:rPr>
        <w:t xml:space="preserve"> αλλά </w:t>
      </w:r>
      <w:r w:rsidRPr="00AF5D7C">
        <w:rPr>
          <w:rFonts w:cs="Tahoma"/>
          <w:b/>
          <w:i/>
          <w:szCs w:val="18"/>
        </w:rPr>
        <w:t>ὁ Λόγος ἐγένετο βιβλίον</w:t>
      </w:r>
      <w:r w:rsidRPr="00AF5D7C">
        <w:rPr>
          <w:rFonts w:cs="Tahoma"/>
          <w:szCs w:val="18"/>
        </w:rPr>
        <w:t>.</w:t>
      </w:r>
    </w:p>
  </w:endnote>
  <w:endnote w:id="22">
    <w:p w:rsidR="0049255C" w:rsidRPr="00BE63DC" w:rsidRDefault="0049255C" w:rsidP="00FC64F2">
      <w:pPr>
        <w:pStyle w:val="Web"/>
        <w:spacing w:before="0" w:beforeAutospacing="0" w:after="0" w:afterAutospacing="0"/>
        <w:jc w:val="both"/>
        <w:rPr>
          <w:rFonts w:ascii="Palatino Linotype" w:hAnsi="Palatino Linotype"/>
          <w:sz w:val="18"/>
          <w:szCs w:val="18"/>
        </w:rPr>
      </w:pPr>
      <w:r w:rsidRPr="00BE63DC">
        <w:rPr>
          <w:rStyle w:val="af1"/>
          <w:rFonts w:ascii="Palatino Linotype" w:eastAsiaTheme="majorEastAsia" w:hAnsi="Palatino Linotype"/>
          <w:sz w:val="18"/>
          <w:szCs w:val="18"/>
        </w:rPr>
        <w:endnoteRef/>
      </w:r>
      <w:r w:rsidRPr="00BE63DC">
        <w:rPr>
          <w:rFonts w:ascii="Palatino Linotype" w:hAnsi="Palatino Linotype"/>
          <w:sz w:val="18"/>
          <w:szCs w:val="18"/>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endnote>
  <w:endnote w:id="23">
    <w:p w:rsidR="0049255C" w:rsidRPr="00BE63DC" w:rsidRDefault="0049255C" w:rsidP="00FC64F2">
      <w:pPr>
        <w:pStyle w:val="af0"/>
        <w:jc w:val="both"/>
        <w:rPr>
          <w:szCs w:val="18"/>
        </w:rPr>
      </w:pPr>
      <w:r w:rsidRPr="00BE63DC">
        <w:rPr>
          <w:rStyle w:val="af1"/>
          <w:rFonts w:eastAsiaTheme="majorEastAsia"/>
          <w:szCs w:val="18"/>
        </w:rPr>
        <w:endnoteRef/>
      </w:r>
      <w:r w:rsidRPr="00BE63DC">
        <w:rPr>
          <w:szCs w:val="18"/>
        </w:rPr>
        <w:t xml:space="preserve"> </w:t>
      </w:r>
      <w:r w:rsidRPr="00BE63DC">
        <w:rPr>
          <w:szCs w:val="18"/>
          <w:lang w:val="en-US"/>
        </w:rPr>
        <w:t>https</w:t>
      </w:r>
      <w:r w:rsidRPr="00BE63DC">
        <w:rPr>
          <w:szCs w:val="18"/>
        </w:rPr>
        <w:t>://</w:t>
      </w:r>
      <w:r w:rsidRPr="00BE63DC">
        <w:rPr>
          <w:szCs w:val="18"/>
          <w:lang w:val="en-US"/>
        </w:rPr>
        <w:t>en</w:t>
      </w:r>
      <w:r w:rsidRPr="00BE63DC">
        <w:rPr>
          <w:szCs w:val="18"/>
        </w:rPr>
        <w:t>.</w:t>
      </w:r>
      <w:r w:rsidRPr="00BE63DC">
        <w:rPr>
          <w:szCs w:val="18"/>
          <w:lang w:val="en-US"/>
        </w:rPr>
        <w:t>wikipedia</w:t>
      </w:r>
      <w:r w:rsidRPr="00BE63DC">
        <w:rPr>
          <w:szCs w:val="18"/>
        </w:rPr>
        <w:t>.</w:t>
      </w:r>
      <w:r w:rsidRPr="00BE63DC">
        <w:rPr>
          <w:szCs w:val="18"/>
          <w:lang w:val="en-US"/>
        </w:rPr>
        <w:t>org</w:t>
      </w:r>
      <w:r w:rsidRPr="00BE63DC">
        <w:rPr>
          <w:szCs w:val="18"/>
        </w:rPr>
        <w:t>/</w:t>
      </w:r>
      <w:r w:rsidRPr="00BE63DC">
        <w:rPr>
          <w:szCs w:val="18"/>
          <w:lang w:val="en-US"/>
        </w:rPr>
        <w:t>wiki</w:t>
      </w:r>
      <w:r w:rsidRPr="00BE63DC">
        <w:rPr>
          <w:szCs w:val="18"/>
        </w:rPr>
        <w:t>/</w:t>
      </w:r>
      <w:r w:rsidRPr="00BE63DC">
        <w:rPr>
          <w:szCs w:val="18"/>
          <w:lang w:val="en-US"/>
        </w:rPr>
        <w:t>Nocebo</w:t>
      </w:r>
    </w:p>
  </w:endnote>
  <w:endnote w:id="24">
    <w:p w:rsidR="0049255C" w:rsidRDefault="0049255C" w:rsidP="00FC64F2">
      <w:pPr>
        <w:pStyle w:val="af0"/>
        <w:jc w:val="both"/>
      </w:pPr>
      <w:r>
        <w:rPr>
          <w:rStyle w:val="af1"/>
        </w:rPr>
        <w:endnoteRef/>
      </w:r>
      <w:r>
        <w:t xml:space="preserve"> Από το βιβλίο μου </w:t>
      </w:r>
      <w:r w:rsidRPr="00402C6B">
        <w:rPr>
          <w:rFonts w:eastAsiaTheme="minorHAnsi" w:cs="SBL Greek"/>
          <w:b/>
          <w:szCs w:val="22"/>
          <w:lang w:eastAsia="en-US" w:bidi="he-IL"/>
        </w:rPr>
        <w:t>ΙΗΣΟΥΣ ΚΑΙ ΕΙΚΟΝΑ</w:t>
      </w:r>
      <w:r w:rsidRPr="00402C6B">
        <w:rPr>
          <w:b/>
          <w:bCs/>
        </w:rPr>
        <w:t xml:space="preserve"> ΑΠΟ ΤΟ ΒΙΒΛΙΟ ΜΟΥ </w:t>
      </w:r>
      <w:r w:rsidRPr="00402C6B">
        <w:rPr>
          <w:rStyle w:val="a8"/>
          <w:b/>
          <w:szCs w:val="25"/>
        </w:rPr>
        <w:t>Ο Ιησούς ως Χριστός και η Πολιτική Εξουσία στους Συνοπτικούς Ευαγγελιστές</w:t>
      </w:r>
      <w:r w:rsidRPr="00402C6B">
        <w:rPr>
          <w:b/>
          <w:szCs w:val="25"/>
        </w:rPr>
        <w:t>, Αθήνα: Άθως 2006, 49</w:t>
      </w:r>
    </w:p>
  </w:endnote>
  <w:endnote w:id="25">
    <w:p w:rsidR="0049255C" w:rsidRPr="00503511" w:rsidRDefault="0049255C" w:rsidP="00FC64F2">
      <w:pPr>
        <w:pStyle w:val="af0"/>
        <w:jc w:val="both"/>
        <w:rPr>
          <w:szCs w:val="18"/>
        </w:rPr>
      </w:pPr>
      <w:r w:rsidRPr="00503511">
        <w:rPr>
          <w:rStyle w:val="af1"/>
          <w:szCs w:val="18"/>
        </w:rPr>
        <w:endnoteRef/>
      </w:r>
      <w:r w:rsidRPr="00503511">
        <w:rPr>
          <w:szCs w:val="18"/>
        </w:rPr>
        <w:t xml:space="preserve"> </w:t>
      </w:r>
      <w:r w:rsidRPr="00503511">
        <w:rPr>
          <w:spacing w:val="20"/>
          <w:szCs w:val="18"/>
          <w:lang w:val="de-DE"/>
        </w:rPr>
        <w:t>Westermann</w:t>
      </w:r>
      <w:r w:rsidRPr="00503511">
        <w:rPr>
          <w:szCs w:val="18"/>
        </w:rPr>
        <w:t xml:space="preserve">, </w:t>
      </w:r>
      <w:r w:rsidRPr="00503511">
        <w:rPr>
          <w:i/>
          <w:iCs/>
          <w:szCs w:val="18"/>
          <w:lang w:val="de-DE"/>
        </w:rPr>
        <w:t>Genesis</w:t>
      </w:r>
      <w:r w:rsidRPr="00503511">
        <w:rPr>
          <w:szCs w:val="18"/>
        </w:rPr>
        <w:t>, 209</w:t>
      </w:r>
      <w:r w:rsidRPr="00503511">
        <w:rPr>
          <w:szCs w:val="18"/>
          <w:vertAlign w:val="superscript"/>
        </w:rPr>
        <w:t>.</w:t>
      </w:r>
      <w:r w:rsidRPr="00503511">
        <w:rPr>
          <w:szCs w:val="18"/>
        </w:rPr>
        <w:t xml:space="preserve"> </w:t>
      </w:r>
      <w:r w:rsidRPr="00503511">
        <w:rPr>
          <w:spacing w:val="20"/>
          <w:szCs w:val="18"/>
          <w:lang w:val="de-DE"/>
        </w:rPr>
        <w:t>Schabert</w:t>
      </w:r>
      <w:r w:rsidRPr="00503511">
        <w:rPr>
          <w:szCs w:val="18"/>
        </w:rPr>
        <w:t xml:space="preserve">, </w:t>
      </w:r>
      <w:r w:rsidRPr="00503511">
        <w:rPr>
          <w:szCs w:val="18"/>
          <w:lang w:val="de-DE"/>
        </w:rPr>
        <w:t>Genesis</w:t>
      </w:r>
      <w:r w:rsidRPr="00503511">
        <w:rPr>
          <w:szCs w:val="18"/>
        </w:rPr>
        <w:t xml:space="preserve"> 1-11, 45. Σημειωτέον ότι στο Ιεζ. 28 ο Πρωτοάνθρωπος παρουσιάζεται ως «αρχετυπικός» βασιλέας, ο οποίος επιθυμώντας να γίνει ίσος με το Θεό, τελικά γκρεμίζεται. Αυτή η παρουσίαση </w:t>
      </w:r>
      <w:r w:rsidRPr="00503511">
        <w:rPr>
          <w:b/>
          <w:bCs/>
          <w:i/>
          <w:iCs/>
          <w:szCs w:val="18"/>
        </w:rPr>
        <w:t>του Αδάμ</w:t>
      </w:r>
      <w:r w:rsidRPr="00503511">
        <w:rPr>
          <w:szCs w:val="18"/>
        </w:rPr>
        <w:t xml:space="preserve"> στον Παράδεισο παραπέμπει στον προκατακλυσμιαίο </w:t>
      </w:r>
      <w:r w:rsidRPr="00503511">
        <w:rPr>
          <w:i/>
          <w:iCs/>
          <w:szCs w:val="18"/>
        </w:rPr>
        <w:t xml:space="preserve">Υιό του Ανθρώπου, </w:t>
      </w:r>
      <w:r w:rsidRPr="00503511">
        <w:rPr>
          <w:szCs w:val="18"/>
        </w:rPr>
        <w:t xml:space="preserve">ο οποίος στα κείμενα της Μεσοποταμίας έφερε το όνομα </w:t>
      </w:r>
      <w:r w:rsidRPr="00503511">
        <w:rPr>
          <w:b/>
          <w:bCs/>
          <w:i/>
          <w:iCs/>
          <w:szCs w:val="18"/>
          <w:lang w:val="en-US"/>
        </w:rPr>
        <w:t>Adapa</w:t>
      </w:r>
      <w:r w:rsidRPr="00503511">
        <w:rPr>
          <w:szCs w:val="18"/>
        </w:rPr>
        <w:t xml:space="preserve">. Βλ. </w:t>
      </w:r>
      <w:r w:rsidRPr="00503511">
        <w:rPr>
          <w:caps/>
          <w:spacing w:val="20"/>
          <w:szCs w:val="18"/>
          <w:lang w:val="en-US"/>
        </w:rPr>
        <w:t>f</w:t>
      </w:r>
      <w:r w:rsidRPr="00503511">
        <w:rPr>
          <w:spacing w:val="20"/>
          <w:szCs w:val="18"/>
          <w:lang w:val="en-US"/>
        </w:rPr>
        <w:t>awcett</w:t>
      </w:r>
      <w:r w:rsidRPr="00503511">
        <w:rPr>
          <w:szCs w:val="18"/>
        </w:rPr>
        <w:t xml:space="preserve">, </w:t>
      </w:r>
      <w:r w:rsidRPr="00503511">
        <w:rPr>
          <w:i/>
          <w:iCs/>
          <w:szCs w:val="18"/>
          <w:lang w:val="en-US"/>
        </w:rPr>
        <w:t>Hebrew</w:t>
      </w:r>
      <w:r w:rsidRPr="00503511">
        <w:rPr>
          <w:i/>
          <w:iCs/>
          <w:szCs w:val="18"/>
        </w:rPr>
        <w:t xml:space="preserve"> </w:t>
      </w:r>
      <w:r w:rsidRPr="00503511">
        <w:rPr>
          <w:i/>
          <w:iCs/>
          <w:szCs w:val="18"/>
          <w:lang w:val="en-US"/>
        </w:rPr>
        <w:t>Myth</w:t>
      </w:r>
      <w:r w:rsidRPr="00503511">
        <w:rPr>
          <w:szCs w:val="18"/>
        </w:rPr>
        <w:t xml:space="preserve">, 163. Πρβλ. Φίλωνος, </w:t>
      </w:r>
      <w:r w:rsidRPr="00503511">
        <w:rPr>
          <w:i/>
          <w:iCs/>
          <w:szCs w:val="18"/>
        </w:rPr>
        <w:t>Περί της κατά Μωυσέα κοσμοποιίας</w:t>
      </w:r>
      <w:r w:rsidRPr="00503511">
        <w:rPr>
          <w:szCs w:val="18"/>
        </w:rPr>
        <w:t xml:space="preserve">, 84. </w:t>
      </w:r>
    </w:p>
  </w:endnote>
  <w:endnote w:id="26">
    <w:p w:rsidR="0049255C" w:rsidRPr="00503511" w:rsidRDefault="0049255C" w:rsidP="00FC64F2">
      <w:pPr>
        <w:pStyle w:val="af0"/>
        <w:jc w:val="both"/>
        <w:rPr>
          <w:szCs w:val="18"/>
        </w:rPr>
      </w:pPr>
      <w:r w:rsidRPr="00503511">
        <w:rPr>
          <w:rStyle w:val="af1"/>
          <w:szCs w:val="18"/>
        </w:rPr>
        <w:endnoteRef/>
      </w:r>
      <w:r w:rsidRPr="00503511">
        <w:rPr>
          <w:szCs w:val="18"/>
          <w:lang w:val="de-DE"/>
        </w:rPr>
        <w:t xml:space="preserve"> </w:t>
      </w:r>
      <w:r w:rsidRPr="00503511">
        <w:rPr>
          <w:spacing w:val="20"/>
          <w:szCs w:val="18"/>
          <w:lang w:val="de-DE"/>
        </w:rPr>
        <w:t>Drewermann</w:t>
      </w:r>
      <w:r w:rsidRPr="00503511">
        <w:rPr>
          <w:szCs w:val="18"/>
          <w:lang w:val="de-DE"/>
        </w:rPr>
        <w:t xml:space="preserve">, </w:t>
      </w:r>
      <w:r w:rsidRPr="00503511">
        <w:rPr>
          <w:i/>
          <w:iCs/>
          <w:szCs w:val="18"/>
          <w:lang w:val="de-DE"/>
        </w:rPr>
        <w:t xml:space="preserve">Strukturen des Bösen </w:t>
      </w:r>
      <w:r w:rsidRPr="00503511">
        <w:rPr>
          <w:i/>
          <w:iCs/>
          <w:szCs w:val="18"/>
        </w:rPr>
        <w:t>Ι</w:t>
      </w:r>
      <w:r w:rsidRPr="00503511">
        <w:rPr>
          <w:szCs w:val="18"/>
          <w:lang w:val="de-DE"/>
        </w:rPr>
        <w:t>, 173-175</w:t>
      </w:r>
      <w:r w:rsidRPr="00503511">
        <w:rPr>
          <w:szCs w:val="18"/>
          <w:vertAlign w:val="superscript"/>
          <w:lang w:val="de-DE"/>
        </w:rPr>
        <w:t>.</w:t>
      </w:r>
      <w:r w:rsidRPr="00503511">
        <w:rPr>
          <w:szCs w:val="18"/>
          <w:lang w:val="de-DE"/>
        </w:rPr>
        <w:t xml:space="preserve"> </w:t>
      </w:r>
      <w:r w:rsidRPr="00503511">
        <w:rPr>
          <w:szCs w:val="18"/>
        </w:rPr>
        <w:t xml:space="preserve">Πρβλ. </w:t>
      </w:r>
      <w:r w:rsidRPr="00503511">
        <w:rPr>
          <w:spacing w:val="20"/>
          <w:szCs w:val="18"/>
        </w:rPr>
        <w:t>Φούντα</w:t>
      </w:r>
      <w:r w:rsidRPr="00503511">
        <w:rPr>
          <w:szCs w:val="18"/>
        </w:rPr>
        <w:t xml:space="preserve">, </w:t>
      </w:r>
      <w:r w:rsidRPr="00503511">
        <w:rPr>
          <w:i/>
          <w:iCs/>
          <w:szCs w:val="18"/>
        </w:rPr>
        <w:t>Η Παλαιά Διαθήκη</w:t>
      </w:r>
      <w:r w:rsidRPr="00503511">
        <w:rPr>
          <w:szCs w:val="18"/>
        </w:rPr>
        <w:t>, 76-78, υποσ. 37.</w:t>
      </w:r>
    </w:p>
  </w:endnote>
  <w:endnote w:id="27">
    <w:p w:rsidR="0049255C" w:rsidRPr="00503511" w:rsidRDefault="0049255C" w:rsidP="00FC64F2">
      <w:pPr>
        <w:pStyle w:val="af0"/>
        <w:jc w:val="both"/>
        <w:rPr>
          <w:rStyle w:val="af1"/>
          <w:szCs w:val="18"/>
        </w:rPr>
      </w:pPr>
      <w:r w:rsidRPr="00503511">
        <w:rPr>
          <w:rStyle w:val="af1"/>
          <w:szCs w:val="18"/>
        </w:rPr>
        <w:endnoteRef/>
      </w:r>
      <w:r w:rsidRPr="00503511">
        <w:rPr>
          <w:szCs w:val="18"/>
        </w:rPr>
        <w:t xml:space="preserve"> Πρώτος ο Ειρηναίος Λυών (Κατά Αιρέσεων 5, 24, 2) από τους Πατέρες αναπτύσσει αυτή τη θεολογία περί Εξουσίας επί τη βάσει του Ρωμ. 13, 1 κε., προσπαθώντας να τεκμηριώσει το ότι η γήινη βασιλεία ορίσθηκε από το Θεό προς όφελος των εθνών και όχι από το διάβολο, </w:t>
      </w:r>
      <w:r w:rsidRPr="00503511">
        <w:rPr>
          <w:i/>
          <w:iCs/>
          <w:szCs w:val="18"/>
        </w:rPr>
        <w:t>ο οποίος ποτέ δεν ησυχάζει, μάλλον δε ούτε θέλει να βρίσκονται τα έθνη σε ησυχία</w:t>
      </w:r>
      <w:r w:rsidRPr="00503511">
        <w:rPr>
          <w:rStyle w:val="af1"/>
          <w:szCs w:val="18"/>
        </w:rPr>
        <w:t xml:space="preserve">. </w:t>
      </w:r>
    </w:p>
  </w:endnote>
  <w:endnote w:id="28">
    <w:p w:rsidR="0049255C" w:rsidRPr="00503511" w:rsidRDefault="0049255C" w:rsidP="00FC64F2">
      <w:pPr>
        <w:pStyle w:val="af0"/>
        <w:ind w:right="374"/>
        <w:jc w:val="both"/>
        <w:rPr>
          <w:szCs w:val="18"/>
          <w:lang w:val="de-DE"/>
        </w:rPr>
      </w:pPr>
      <w:r w:rsidRPr="00503511">
        <w:rPr>
          <w:rStyle w:val="af1"/>
          <w:szCs w:val="18"/>
        </w:rPr>
        <w:endnoteRef/>
      </w:r>
      <w:r w:rsidRPr="00503511">
        <w:rPr>
          <w:szCs w:val="18"/>
        </w:rPr>
        <w:t xml:space="preserve"> Γέν. 10, 1 κε.: </w:t>
      </w:r>
      <w:r w:rsidRPr="00503511">
        <w:rPr>
          <w:rFonts w:cs="SBL Greek"/>
          <w:i/>
          <w:szCs w:val="18"/>
          <w:lang w:bidi="he-IL"/>
        </w:rPr>
        <w:t>αὗται δὲ αἱ γενέσεις τῶν υἱῶν Νωε Σημ Χαμ Ιαφεθ καὶ ἐγενήθησαν αὐτοῖς υἱοὶ μετὰ τὸν κατακλυσμόν</w:t>
      </w:r>
      <w:r w:rsidRPr="00503511">
        <w:rPr>
          <w:rFonts w:cs="Arial"/>
          <w:i/>
          <w:szCs w:val="18"/>
          <w:lang w:bidi="he-IL"/>
        </w:rPr>
        <w:t xml:space="preserve">. </w:t>
      </w:r>
      <w:r w:rsidRPr="00503511">
        <w:rPr>
          <w:rFonts w:cs="Arial"/>
          <w:szCs w:val="18"/>
          <w:lang w:bidi="he-IL"/>
        </w:rPr>
        <w:t>Ο όρος αποδίδεται ως εξής:</w:t>
      </w:r>
      <w:r w:rsidRPr="00503511">
        <w:rPr>
          <w:rFonts w:cs="Arial"/>
          <w:i/>
          <w:szCs w:val="18"/>
          <w:lang w:bidi="he-IL"/>
        </w:rPr>
        <w:t xml:space="preserve"> ιστορία του γένους/των απογόνων-διαδοχή γενών</w:t>
      </w:r>
      <w:r w:rsidRPr="00503511">
        <w:rPr>
          <w:rFonts w:cs="Arial"/>
          <w:szCs w:val="18"/>
          <w:lang w:bidi="he-IL"/>
        </w:rPr>
        <w:t xml:space="preserve">. Ο όρος απαντά δώδεκα φορές στην Π.Δ. εκ των οποίων οι δέκα στη </w:t>
      </w:r>
      <w:r w:rsidRPr="00503511">
        <w:rPr>
          <w:rFonts w:cs="Arial"/>
          <w:i/>
          <w:szCs w:val="18"/>
          <w:lang w:bidi="he-IL"/>
        </w:rPr>
        <w:t>Γένεση</w:t>
      </w:r>
      <w:r w:rsidRPr="00503511">
        <w:rPr>
          <w:rFonts w:cs="Arial"/>
          <w:szCs w:val="18"/>
          <w:lang w:bidi="he-IL"/>
        </w:rPr>
        <w:t xml:space="preserve"> (οι πέντε στην Πρωτοϊστορία κεφ. 1-11). Βλ</w:t>
      </w:r>
      <w:r w:rsidRPr="00503511">
        <w:rPr>
          <w:rFonts w:cs="Arial"/>
          <w:szCs w:val="18"/>
          <w:lang w:val="de-DE" w:bidi="he-IL"/>
        </w:rPr>
        <w:t xml:space="preserve">. Thomas Staubli, Verortungen im Weltganzen. Die Geschlechterfolgen der Urgeschichte mit einem Ikonographischen Exkurs zur Voelkertafel </w:t>
      </w:r>
      <w:r w:rsidRPr="00503511">
        <w:rPr>
          <w:rFonts w:cs="Arial"/>
          <w:i/>
          <w:szCs w:val="18"/>
          <w:lang w:val="de-DE" w:bidi="he-IL"/>
        </w:rPr>
        <w:t xml:space="preserve">BiKi </w:t>
      </w:r>
      <w:r w:rsidRPr="00503511">
        <w:rPr>
          <w:rFonts w:cs="Arial"/>
          <w:szCs w:val="18"/>
          <w:lang w:val="de-DE" w:bidi="he-IL"/>
        </w:rPr>
        <w:t>58 (2003) 20-29.</w:t>
      </w:r>
    </w:p>
  </w:endnote>
  <w:endnote w:id="29">
    <w:p w:rsidR="0049255C" w:rsidRPr="00503511" w:rsidRDefault="0049255C" w:rsidP="00FC64F2">
      <w:pPr>
        <w:autoSpaceDE w:val="0"/>
        <w:autoSpaceDN w:val="0"/>
        <w:adjustRightInd w:val="0"/>
        <w:ind w:right="374"/>
        <w:rPr>
          <w:sz w:val="18"/>
          <w:szCs w:val="18"/>
        </w:rPr>
      </w:pPr>
      <w:r w:rsidRPr="00503511">
        <w:rPr>
          <w:rStyle w:val="af1"/>
          <w:rFonts w:eastAsiaTheme="majorEastAsia"/>
          <w:sz w:val="18"/>
          <w:szCs w:val="18"/>
        </w:rPr>
        <w:endnoteRef/>
      </w:r>
      <w:r w:rsidRPr="00503511">
        <w:rPr>
          <w:sz w:val="18"/>
          <w:szCs w:val="18"/>
          <w:lang w:val="de-DE"/>
        </w:rPr>
        <w:t xml:space="preserve"> </w:t>
      </w:r>
      <w:r w:rsidRPr="00503511">
        <w:rPr>
          <w:sz w:val="18"/>
          <w:szCs w:val="18"/>
          <w:lang w:bidi="he-IL"/>
        </w:rPr>
        <w:t>Αυτή</w:t>
      </w:r>
      <w:r w:rsidRPr="00503511">
        <w:rPr>
          <w:sz w:val="18"/>
          <w:szCs w:val="18"/>
          <w:lang w:val="de-DE" w:bidi="he-IL"/>
        </w:rPr>
        <w:t xml:space="preserve"> </w:t>
      </w:r>
      <w:r w:rsidRPr="00503511">
        <w:rPr>
          <w:sz w:val="18"/>
          <w:szCs w:val="18"/>
          <w:lang w:bidi="he-IL"/>
        </w:rPr>
        <w:t>η</w:t>
      </w:r>
      <w:r w:rsidRPr="00503511">
        <w:rPr>
          <w:sz w:val="18"/>
          <w:szCs w:val="18"/>
          <w:lang w:val="de-DE" w:bidi="he-IL"/>
        </w:rPr>
        <w:t xml:space="preserve"> </w:t>
      </w:r>
      <w:r w:rsidRPr="00503511">
        <w:rPr>
          <w:sz w:val="18"/>
          <w:szCs w:val="18"/>
          <w:lang w:bidi="he-IL"/>
        </w:rPr>
        <w:t>ενότητα</w:t>
      </w:r>
      <w:r w:rsidRPr="00503511">
        <w:rPr>
          <w:sz w:val="18"/>
          <w:szCs w:val="18"/>
          <w:lang w:val="de-DE" w:bidi="he-IL"/>
        </w:rPr>
        <w:t xml:space="preserve"> </w:t>
      </w:r>
      <w:r w:rsidRPr="00503511">
        <w:rPr>
          <w:sz w:val="18"/>
          <w:szCs w:val="18"/>
          <w:lang w:bidi="he-IL"/>
        </w:rPr>
        <w:t>έχει</w:t>
      </w:r>
      <w:r w:rsidRPr="00503511">
        <w:rPr>
          <w:sz w:val="18"/>
          <w:szCs w:val="18"/>
          <w:lang w:val="de-DE" w:bidi="he-IL"/>
        </w:rPr>
        <w:t xml:space="preserve"> </w:t>
      </w:r>
      <w:r w:rsidRPr="00503511">
        <w:rPr>
          <w:sz w:val="18"/>
          <w:szCs w:val="18"/>
          <w:lang w:bidi="he-IL"/>
        </w:rPr>
        <w:t>λάβει</w:t>
      </w:r>
      <w:r w:rsidRPr="00503511">
        <w:rPr>
          <w:sz w:val="18"/>
          <w:szCs w:val="18"/>
          <w:lang w:val="de-DE" w:bidi="he-IL"/>
        </w:rPr>
        <w:t xml:space="preserve"> </w:t>
      </w:r>
      <w:r w:rsidRPr="00503511">
        <w:rPr>
          <w:sz w:val="18"/>
          <w:szCs w:val="18"/>
          <w:lang w:bidi="he-IL"/>
        </w:rPr>
        <w:t>τις</w:t>
      </w:r>
      <w:r w:rsidRPr="00503511">
        <w:rPr>
          <w:sz w:val="18"/>
          <w:szCs w:val="18"/>
          <w:lang w:val="de-DE" w:bidi="he-IL"/>
        </w:rPr>
        <w:t xml:space="preserve"> </w:t>
      </w:r>
      <w:r w:rsidRPr="00503511">
        <w:rPr>
          <w:sz w:val="18"/>
          <w:szCs w:val="18"/>
          <w:lang w:bidi="he-IL"/>
        </w:rPr>
        <w:t>πληροφορίες</w:t>
      </w:r>
      <w:r w:rsidRPr="00503511">
        <w:rPr>
          <w:sz w:val="18"/>
          <w:szCs w:val="18"/>
          <w:lang w:val="de-DE" w:bidi="he-IL"/>
        </w:rPr>
        <w:t xml:space="preserve"> </w:t>
      </w:r>
      <w:r w:rsidRPr="00503511">
        <w:rPr>
          <w:sz w:val="18"/>
          <w:szCs w:val="18"/>
          <w:lang w:bidi="he-IL"/>
        </w:rPr>
        <w:t>από</w:t>
      </w:r>
      <w:r w:rsidRPr="00503511">
        <w:rPr>
          <w:sz w:val="18"/>
          <w:szCs w:val="18"/>
          <w:lang w:val="de-DE" w:bidi="he-IL"/>
        </w:rPr>
        <w:t xml:space="preserve"> </w:t>
      </w:r>
      <w:r w:rsidRPr="00503511">
        <w:rPr>
          <w:sz w:val="18"/>
          <w:szCs w:val="18"/>
          <w:lang w:bidi="he-IL"/>
        </w:rPr>
        <w:t>τα</w:t>
      </w:r>
      <w:r w:rsidRPr="00503511">
        <w:rPr>
          <w:sz w:val="18"/>
          <w:szCs w:val="18"/>
          <w:lang w:val="de-DE" w:bidi="he-IL"/>
        </w:rPr>
        <w:t xml:space="preserve"> </w:t>
      </w:r>
      <w:r w:rsidRPr="00503511">
        <w:rPr>
          <w:sz w:val="18"/>
          <w:szCs w:val="18"/>
          <w:lang w:bidi="he-IL"/>
        </w:rPr>
        <w:t>εξής</w:t>
      </w:r>
      <w:r w:rsidRPr="00503511">
        <w:rPr>
          <w:sz w:val="18"/>
          <w:szCs w:val="18"/>
          <w:lang w:val="de-DE" w:bidi="he-IL"/>
        </w:rPr>
        <w:t xml:space="preserve"> </w:t>
      </w:r>
      <w:r w:rsidRPr="00503511">
        <w:rPr>
          <w:sz w:val="18"/>
          <w:szCs w:val="18"/>
          <w:lang w:bidi="he-IL"/>
        </w:rPr>
        <w:t>έργα</w:t>
      </w:r>
      <w:r w:rsidRPr="00503511">
        <w:rPr>
          <w:sz w:val="18"/>
          <w:szCs w:val="18"/>
          <w:lang w:val="de-DE" w:bidi="he-IL"/>
        </w:rPr>
        <w:t>: T. Staubli, Abschied vom Turm-</w:t>
      </w:r>
      <w:r w:rsidRPr="00503511">
        <w:rPr>
          <w:caps/>
          <w:sz w:val="18"/>
          <w:szCs w:val="18"/>
          <w:lang w:val="de-DE" w:bidi="he-IL"/>
        </w:rPr>
        <w:t>m</w:t>
      </w:r>
      <w:r w:rsidRPr="00503511">
        <w:rPr>
          <w:sz w:val="18"/>
          <w:szCs w:val="18"/>
          <w:lang w:val="de-DE" w:bidi="he-IL"/>
        </w:rPr>
        <w:t xml:space="preserve">ythos, Suchwege der Exegese, </w:t>
      </w:r>
      <w:r w:rsidRPr="00503511">
        <w:rPr>
          <w:i/>
          <w:sz w:val="18"/>
          <w:szCs w:val="18"/>
          <w:lang w:val="de-DE" w:bidi="he-IL"/>
        </w:rPr>
        <w:t>Bibel heute</w:t>
      </w:r>
      <w:r w:rsidRPr="00503511">
        <w:rPr>
          <w:sz w:val="18"/>
          <w:szCs w:val="18"/>
          <w:lang w:val="de-DE" w:bidi="he-IL"/>
        </w:rPr>
        <w:t xml:space="preserve"> 142 (2000), 44-47</w:t>
      </w:r>
      <w:r w:rsidRPr="00503511">
        <w:rPr>
          <w:sz w:val="18"/>
          <w:szCs w:val="18"/>
          <w:vertAlign w:val="superscript"/>
          <w:lang w:val="de-DE" w:bidi="he-IL"/>
        </w:rPr>
        <w:t xml:space="preserve">. </w:t>
      </w:r>
      <w:r w:rsidRPr="00503511">
        <w:rPr>
          <w:sz w:val="18"/>
          <w:szCs w:val="18"/>
          <w:lang w:val="de-DE" w:bidi="he-IL"/>
        </w:rPr>
        <w:t xml:space="preserve">C. Ühlinger, Bauen wir uns eine Stadt und einen Turm…! </w:t>
      </w:r>
      <w:r w:rsidRPr="00503511">
        <w:rPr>
          <w:i/>
          <w:iCs/>
          <w:sz w:val="18"/>
          <w:szCs w:val="18"/>
          <w:lang w:val="de-DE" w:bidi="he-IL"/>
        </w:rPr>
        <w:t>Bibel und Kirche</w:t>
      </w:r>
      <w:r w:rsidRPr="00503511">
        <w:rPr>
          <w:sz w:val="18"/>
          <w:szCs w:val="18"/>
          <w:lang w:val="de-DE" w:bidi="he-IL"/>
        </w:rPr>
        <w:t xml:space="preserve"> 58 (2003) 37-42. </w:t>
      </w:r>
      <w:r w:rsidRPr="00503511">
        <w:rPr>
          <w:spacing w:val="6"/>
          <w:sz w:val="18"/>
          <w:szCs w:val="18"/>
          <w:lang w:val="de-DE"/>
        </w:rPr>
        <w:t>G. Miller - F.W. Niehl,</w:t>
      </w:r>
      <w:r w:rsidRPr="00503511">
        <w:rPr>
          <w:bCs/>
          <w:spacing w:val="20"/>
          <w:sz w:val="18"/>
          <w:szCs w:val="18"/>
          <w:lang w:val="de-DE"/>
        </w:rPr>
        <w:t xml:space="preserve"> </w:t>
      </w:r>
      <w:r w:rsidRPr="00503511">
        <w:rPr>
          <w:i/>
          <w:iCs/>
          <w:sz w:val="18"/>
          <w:szCs w:val="18"/>
          <w:lang w:val="de-DE"/>
        </w:rPr>
        <w:t>Von Babel bis Emmaus. Biblische</w:t>
      </w:r>
      <w:r w:rsidRPr="00503511">
        <w:rPr>
          <w:i/>
          <w:iCs/>
          <w:sz w:val="18"/>
          <w:szCs w:val="18"/>
        </w:rPr>
        <w:t xml:space="preserve"> </w:t>
      </w:r>
      <w:r w:rsidRPr="00503511">
        <w:rPr>
          <w:i/>
          <w:iCs/>
          <w:sz w:val="18"/>
          <w:szCs w:val="18"/>
          <w:lang w:val="de-DE"/>
        </w:rPr>
        <w:t>Texte</w:t>
      </w:r>
      <w:r w:rsidRPr="00503511">
        <w:rPr>
          <w:i/>
          <w:iCs/>
          <w:sz w:val="18"/>
          <w:szCs w:val="18"/>
        </w:rPr>
        <w:t xml:space="preserve"> </w:t>
      </w:r>
      <w:r w:rsidRPr="00503511">
        <w:rPr>
          <w:i/>
          <w:iCs/>
          <w:sz w:val="18"/>
          <w:szCs w:val="18"/>
          <w:lang w:val="de-DE"/>
        </w:rPr>
        <w:t>spannend</w:t>
      </w:r>
      <w:r w:rsidRPr="00503511">
        <w:rPr>
          <w:i/>
          <w:iCs/>
          <w:sz w:val="18"/>
          <w:szCs w:val="18"/>
        </w:rPr>
        <w:t xml:space="preserve"> </w:t>
      </w:r>
      <w:r w:rsidRPr="00503511">
        <w:rPr>
          <w:i/>
          <w:iCs/>
          <w:sz w:val="18"/>
          <w:szCs w:val="18"/>
          <w:lang w:val="de-DE"/>
        </w:rPr>
        <w:t>ausgelegt</w:t>
      </w:r>
      <w:r w:rsidRPr="00503511">
        <w:rPr>
          <w:i/>
          <w:iCs/>
          <w:sz w:val="18"/>
          <w:szCs w:val="18"/>
        </w:rPr>
        <w:t>,</w:t>
      </w:r>
      <w:r w:rsidRPr="00503511">
        <w:rPr>
          <w:sz w:val="18"/>
          <w:szCs w:val="18"/>
        </w:rPr>
        <w:t xml:space="preserve"> </w:t>
      </w:r>
      <w:r w:rsidRPr="00503511">
        <w:rPr>
          <w:sz w:val="18"/>
          <w:szCs w:val="18"/>
          <w:lang w:val="de-DE"/>
        </w:rPr>
        <w:t>M</w:t>
      </w:r>
      <w:r w:rsidRPr="00503511">
        <w:rPr>
          <w:sz w:val="18"/>
          <w:szCs w:val="18"/>
        </w:rPr>
        <w:t>ü</w:t>
      </w:r>
      <w:r w:rsidRPr="00503511">
        <w:rPr>
          <w:sz w:val="18"/>
          <w:szCs w:val="18"/>
          <w:lang w:val="de-DE"/>
        </w:rPr>
        <w:t>nchen</w:t>
      </w:r>
      <w:r w:rsidRPr="00503511">
        <w:rPr>
          <w:sz w:val="18"/>
          <w:szCs w:val="18"/>
        </w:rPr>
        <w:t>, 1993.</w:t>
      </w:r>
    </w:p>
  </w:endnote>
  <w:endnote w:id="30">
    <w:p w:rsidR="0049255C" w:rsidRPr="00503511" w:rsidRDefault="0049255C" w:rsidP="00FC64F2">
      <w:pPr>
        <w:ind w:right="374"/>
        <w:rPr>
          <w:sz w:val="18"/>
          <w:szCs w:val="18"/>
          <w:lang w:bidi="he-IL"/>
        </w:rPr>
      </w:pPr>
      <w:r w:rsidRPr="00503511">
        <w:rPr>
          <w:rStyle w:val="af1"/>
          <w:rFonts w:eastAsiaTheme="majorEastAsia"/>
          <w:sz w:val="18"/>
          <w:szCs w:val="18"/>
        </w:rPr>
        <w:endnoteRef/>
      </w:r>
      <w:r w:rsidRPr="00503511">
        <w:rPr>
          <w:sz w:val="18"/>
          <w:szCs w:val="18"/>
        </w:rPr>
        <w:t xml:space="preserve"> </w:t>
      </w:r>
      <w:r w:rsidRPr="00503511">
        <w:rPr>
          <w:bCs/>
          <w:iCs/>
          <w:sz w:val="18"/>
          <w:szCs w:val="18"/>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503511">
        <w:rPr>
          <w:bCs/>
          <w:i/>
          <w:iCs/>
          <w:sz w:val="18"/>
          <w:szCs w:val="18"/>
        </w:rPr>
        <w:t>μία</w:t>
      </w:r>
      <w:r w:rsidRPr="00503511">
        <w:rPr>
          <w:bCs/>
          <w:iCs/>
          <w:sz w:val="18"/>
          <w:szCs w:val="18"/>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503511">
        <w:rPr>
          <w:bCs/>
          <w:i/>
          <w:iCs/>
          <w:sz w:val="18"/>
          <w:szCs w:val="18"/>
        </w:rPr>
        <w:t>ψυχολογικά</w:t>
      </w:r>
      <w:r w:rsidRPr="00503511">
        <w:rPr>
          <w:bCs/>
          <w:iCs/>
          <w:sz w:val="18"/>
          <w:szCs w:val="18"/>
        </w:rPr>
        <w:t xml:space="preserve">: ο πύργος είναι τα συσσωρευόμενα ψευδή επιχειρήματα των φιλοσόφων. </w:t>
      </w:r>
    </w:p>
  </w:endnote>
  <w:endnote w:id="31">
    <w:p w:rsidR="0049255C" w:rsidRPr="00503511" w:rsidRDefault="0049255C"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503511">
        <w:rPr>
          <w:bCs/>
          <w:i/>
          <w:iCs/>
          <w:sz w:val="18"/>
          <w:szCs w:val="18"/>
        </w:rPr>
        <w:t>κοινωνίας</w:t>
      </w:r>
      <w:r w:rsidRPr="00503511">
        <w:rPr>
          <w:bCs/>
          <w:iCs/>
          <w:sz w:val="18"/>
          <w:szCs w:val="18"/>
        </w:rPr>
        <w:t xml:space="preserve"> που εξελίσσεται σε σύγχυση αφού ο ένας δεν </w:t>
      </w:r>
      <w:r w:rsidRPr="00503511">
        <w:rPr>
          <w:bCs/>
          <w:i/>
          <w:iCs/>
          <w:sz w:val="18"/>
          <w:szCs w:val="18"/>
        </w:rPr>
        <w:t xml:space="preserve">ακούει </w:t>
      </w:r>
      <w:r w:rsidRPr="00503511">
        <w:rPr>
          <w:bCs/>
          <w:iCs/>
          <w:sz w:val="18"/>
          <w:szCs w:val="18"/>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endnote>
  <w:endnote w:id="32">
    <w:p w:rsidR="0049255C" w:rsidRPr="00503511" w:rsidRDefault="0049255C" w:rsidP="00FC64F2">
      <w:pPr>
        <w:pStyle w:val="af0"/>
        <w:ind w:right="374"/>
        <w:jc w:val="both"/>
        <w:rPr>
          <w:szCs w:val="18"/>
        </w:rPr>
      </w:pPr>
      <w:r w:rsidRPr="00503511">
        <w:rPr>
          <w:rStyle w:val="af1"/>
          <w:szCs w:val="18"/>
        </w:rPr>
        <w:endnoteRef/>
      </w:r>
      <w:r w:rsidRPr="00503511">
        <w:rPr>
          <w:szCs w:val="18"/>
        </w:rPr>
        <w:t xml:space="preserve"> Στα εβραϊκά οι λέξεις </w:t>
      </w:r>
      <w:r w:rsidRPr="00503511">
        <w:rPr>
          <w:i/>
          <w:iCs/>
          <w:szCs w:val="18"/>
        </w:rPr>
        <w:t>όνομα (</w:t>
      </w:r>
      <w:r w:rsidRPr="00503511">
        <w:rPr>
          <w:i/>
          <w:iCs/>
          <w:szCs w:val="18"/>
          <w:lang w:val="de-DE"/>
        </w:rPr>
        <w:t>schem</w:t>
      </w:r>
      <w:r w:rsidRPr="00503511">
        <w:rPr>
          <w:i/>
          <w:iCs/>
          <w:szCs w:val="18"/>
        </w:rPr>
        <w:t>), εκεί (</w:t>
      </w:r>
      <w:r w:rsidRPr="00503511">
        <w:rPr>
          <w:i/>
          <w:iCs/>
          <w:szCs w:val="18"/>
          <w:lang w:val="de-DE"/>
        </w:rPr>
        <w:t>scham</w:t>
      </w:r>
      <w:r w:rsidRPr="00503511">
        <w:rPr>
          <w:i/>
          <w:iCs/>
          <w:szCs w:val="18"/>
        </w:rPr>
        <w:t>) και Σημ (</w:t>
      </w:r>
      <w:r w:rsidRPr="00503511">
        <w:rPr>
          <w:i/>
          <w:iCs/>
          <w:szCs w:val="18"/>
          <w:lang w:val="de-DE"/>
        </w:rPr>
        <w:t>schem</w:t>
      </w:r>
      <w:r w:rsidRPr="00503511">
        <w:rPr>
          <w:i/>
          <w:iCs/>
          <w:szCs w:val="18"/>
        </w:rPr>
        <w:t>)</w:t>
      </w:r>
      <w:r w:rsidRPr="00503511">
        <w:rPr>
          <w:szCs w:val="18"/>
        </w:rPr>
        <w:t xml:space="preserve"> προφέρονται παρομοίως. Σημειωτέον ότι η αφήγηση του πύργου εντάσσεται τη γενεαλογία του Σημ (κεφ. 10). </w:t>
      </w:r>
    </w:p>
  </w:endnote>
  <w:endnote w:id="33">
    <w:p w:rsidR="0049255C" w:rsidRPr="00503511" w:rsidRDefault="0049255C" w:rsidP="00FC64F2">
      <w:pPr>
        <w:ind w:right="374"/>
        <w:rPr>
          <w:sz w:val="18"/>
          <w:szCs w:val="18"/>
        </w:rPr>
      </w:pPr>
      <w:r w:rsidRPr="00503511">
        <w:rPr>
          <w:rStyle w:val="af1"/>
          <w:rFonts w:eastAsiaTheme="majorEastAsia"/>
          <w:sz w:val="18"/>
          <w:szCs w:val="18"/>
        </w:rPr>
        <w:endnoteRef/>
      </w:r>
      <w:r w:rsidRPr="00503511">
        <w:rPr>
          <w:sz w:val="18"/>
          <w:szCs w:val="18"/>
        </w:rPr>
        <w:t xml:space="preserve"> Γ. Φλωρόφσκυ, Αποκάλυψις και Ερμηνεία. </w:t>
      </w:r>
      <w:r w:rsidRPr="00503511">
        <w:rPr>
          <w:i/>
          <w:iCs/>
          <w:sz w:val="18"/>
          <w:szCs w:val="18"/>
        </w:rPr>
        <w:t xml:space="preserve">Αγία Γραφή, Εκκλησία, Παράδοσις </w:t>
      </w:r>
      <w:r w:rsidRPr="00503511">
        <w:rPr>
          <w:iCs/>
          <w:sz w:val="18"/>
          <w:szCs w:val="18"/>
        </w:rPr>
        <w:t>(Μτφρ. Δ. Τσάμη),</w:t>
      </w:r>
      <w:r w:rsidRPr="00503511">
        <w:rPr>
          <w:sz w:val="18"/>
          <w:szCs w:val="18"/>
        </w:rPr>
        <w:t xml:space="preserve"> Θεσσαλονίκη: Πουρναρά 1976 9-38, εδώ 36.</w:t>
      </w:r>
    </w:p>
  </w:endnote>
  <w:endnote w:id="34">
    <w:p w:rsidR="0049255C" w:rsidRPr="00503511" w:rsidRDefault="0049255C" w:rsidP="00FC64F2">
      <w:pPr>
        <w:pStyle w:val="af0"/>
        <w:ind w:right="374"/>
        <w:jc w:val="both"/>
        <w:rPr>
          <w:szCs w:val="18"/>
        </w:rPr>
      </w:pPr>
      <w:r w:rsidRPr="00503511">
        <w:rPr>
          <w:rStyle w:val="af1"/>
          <w:szCs w:val="18"/>
        </w:rPr>
        <w:endnoteRef/>
      </w:r>
      <w:r w:rsidRPr="00503511">
        <w:rPr>
          <w:szCs w:val="18"/>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endnote>
  <w:endnote w:id="35">
    <w:p w:rsidR="0049255C" w:rsidRPr="00503511" w:rsidRDefault="0049255C"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i/>
          <w:iCs/>
          <w:caps/>
          <w:sz w:val="18"/>
          <w:szCs w:val="18"/>
          <w:lang w:bidi="he-IL"/>
        </w:rPr>
        <w:t>π</w:t>
      </w:r>
      <w:r w:rsidRPr="00503511">
        <w:rPr>
          <w:i/>
          <w:iCs/>
          <w:sz w:val="18"/>
          <w:szCs w:val="18"/>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503511">
        <w:rPr>
          <w:i/>
          <w:iCs/>
          <w:sz w:val="18"/>
          <w:szCs w:val="18"/>
          <w:vertAlign w:val="superscript"/>
          <w:lang w:bidi="he-IL"/>
        </w:rPr>
        <w:t>.</w:t>
      </w:r>
      <w:r w:rsidRPr="00503511">
        <w:rPr>
          <w:i/>
          <w:iCs/>
          <w:sz w:val="18"/>
          <w:szCs w:val="18"/>
          <w:lang w:bidi="he-IL"/>
        </w:rPr>
        <w:t xml:space="preserve"> ἐπάνω τῶν ἄστρων τοῦ οὐρανοῦ θήσω τὸν θρόνον μου</w:t>
      </w:r>
      <w:r w:rsidRPr="00503511">
        <w:rPr>
          <w:i/>
          <w:iCs/>
          <w:sz w:val="18"/>
          <w:szCs w:val="18"/>
          <w:vertAlign w:val="superscript"/>
          <w:lang w:bidi="he-IL"/>
        </w:rPr>
        <w:t>.</w:t>
      </w:r>
      <w:r w:rsidRPr="00503511">
        <w:rPr>
          <w:i/>
          <w:iCs/>
          <w:sz w:val="18"/>
          <w:szCs w:val="18"/>
          <w:lang w:bidi="he-IL"/>
        </w:rPr>
        <w:t xml:space="preserve"> καθιῶ ἐν ὄρει ὑψηλῷ</w:t>
      </w:r>
      <w:r w:rsidRPr="00503511">
        <w:rPr>
          <w:i/>
          <w:iCs/>
          <w:sz w:val="18"/>
          <w:szCs w:val="18"/>
          <w:vertAlign w:val="superscript"/>
          <w:lang w:bidi="he-IL"/>
        </w:rPr>
        <w:t>.</w:t>
      </w:r>
      <w:r w:rsidRPr="00503511">
        <w:rPr>
          <w:i/>
          <w:iCs/>
          <w:sz w:val="18"/>
          <w:szCs w:val="18"/>
          <w:lang w:bidi="he-IL"/>
        </w:rPr>
        <w:t xml:space="preserve"> ἐπὶ τὰ ὄρη τὰ ὑψηλὰ τὰ πρὸς βορρᾶν ἀναβήσομαι ἐπάνω τῶν νεφελῶν</w:t>
      </w:r>
      <w:r w:rsidRPr="00503511">
        <w:rPr>
          <w:i/>
          <w:iCs/>
          <w:sz w:val="18"/>
          <w:szCs w:val="18"/>
          <w:vertAlign w:val="superscript"/>
          <w:lang w:bidi="he-IL"/>
        </w:rPr>
        <w:t>.</w:t>
      </w:r>
      <w:r w:rsidRPr="00503511">
        <w:rPr>
          <w:i/>
          <w:iCs/>
          <w:sz w:val="18"/>
          <w:szCs w:val="18"/>
          <w:lang w:bidi="he-IL"/>
        </w:rPr>
        <w:t xml:space="preserve"> ἔσομαι ὅμοιος τῷ Ὑψίστῳ»</w:t>
      </w:r>
      <w:r w:rsidRPr="00503511">
        <w:rPr>
          <w:i/>
          <w:iCs/>
          <w:sz w:val="18"/>
          <w:szCs w:val="18"/>
          <w:vertAlign w:val="superscript"/>
          <w:lang w:bidi="he-IL"/>
        </w:rPr>
        <w:t>.</w:t>
      </w:r>
      <w:r w:rsidRPr="00503511">
        <w:rPr>
          <w:i/>
          <w:iCs/>
          <w:sz w:val="18"/>
          <w:szCs w:val="18"/>
          <w:lang w:bidi="he-IL"/>
        </w:rPr>
        <w:t xml:space="preserve"> νῦν δὲ εἰς ᾅδου καταβήσῃ καὶ εἰς τὰ θεμέλια τῆς γῆς</w:t>
      </w:r>
      <w:r w:rsidRPr="00503511">
        <w:rPr>
          <w:sz w:val="18"/>
          <w:szCs w:val="18"/>
          <w:lang w:bidi="he-IL"/>
        </w:rPr>
        <w:t xml:space="preserve"> (14, 12-15).</w:t>
      </w:r>
      <w:r w:rsidRPr="00503511">
        <w:rPr>
          <w:sz w:val="18"/>
          <w:szCs w:val="18"/>
        </w:rPr>
        <w:t xml:space="preserve"> </w:t>
      </w:r>
    </w:p>
  </w:endnote>
  <w:endnote w:id="36">
    <w:p w:rsidR="0049255C" w:rsidRPr="00503511" w:rsidRDefault="0049255C" w:rsidP="00FC64F2">
      <w:pPr>
        <w:pStyle w:val="af0"/>
        <w:ind w:right="374"/>
        <w:jc w:val="both"/>
        <w:rPr>
          <w:szCs w:val="18"/>
        </w:rPr>
      </w:pPr>
      <w:r w:rsidRPr="00503511">
        <w:rPr>
          <w:rStyle w:val="af1"/>
          <w:szCs w:val="18"/>
        </w:rPr>
        <w:endnoteRef/>
      </w:r>
      <w:r w:rsidRPr="00503511">
        <w:rPr>
          <w:szCs w:val="18"/>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503511">
        <w:rPr>
          <w:szCs w:val="18"/>
          <w:vertAlign w:val="superscript"/>
        </w:rPr>
        <w:t>η</w:t>
      </w:r>
      <w:r w:rsidRPr="00503511">
        <w:rPr>
          <w:szCs w:val="18"/>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endnote>
  <w:endnote w:id="37">
    <w:p w:rsidR="0049255C" w:rsidRPr="00503511" w:rsidRDefault="0049255C" w:rsidP="00FC64F2">
      <w:pPr>
        <w:pStyle w:val="af0"/>
        <w:ind w:right="374"/>
        <w:jc w:val="both"/>
        <w:rPr>
          <w:szCs w:val="18"/>
        </w:rPr>
      </w:pPr>
      <w:r w:rsidRPr="00503511">
        <w:rPr>
          <w:rStyle w:val="af1"/>
          <w:szCs w:val="18"/>
        </w:rPr>
        <w:endnoteRef/>
      </w:r>
      <w:r w:rsidRPr="00503511">
        <w:rPr>
          <w:szCs w:val="18"/>
        </w:rPr>
        <w:t xml:space="preserve"> Τον 5</w:t>
      </w:r>
      <w:r w:rsidRPr="00503511">
        <w:rPr>
          <w:szCs w:val="18"/>
          <w:vertAlign w:val="superscript"/>
        </w:rPr>
        <w:t>ο</w:t>
      </w:r>
      <w:r w:rsidRPr="00503511">
        <w:rPr>
          <w:szCs w:val="18"/>
        </w:rPr>
        <w:t xml:space="preserve"> και 4</w:t>
      </w:r>
      <w:r w:rsidRPr="00503511">
        <w:rPr>
          <w:szCs w:val="18"/>
          <w:vertAlign w:val="superscript"/>
        </w:rPr>
        <w:t>ο</w:t>
      </w:r>
      <w:r w:rsidRPr="00503511">
        <w:rPr>
          <w:szCs w:val="18"/>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endnote>
  <w:endnote w:id="38">
    <w:p w:rsidR="0049255C" w:rsidRPr="00503511" w:rsidRDefault="0049255C" w:rsidP="00FC64F2">
      <w:pPr>
        <w:ind w:right="374"/>
        <w:rPr>
          <w:sz w:val="18"/>
          <w:szCs w:val="18"/>
        </w:rPr>
      </w:pPr>
      <w:r w:rsidRPr="00503511">
        <w:rPr>
          <w:rStyle w:val="af1"/>
          <w:rFonts w:eastAsiaTheme="majorEastAsia"/>
          <w:sz w:val="18"/>
          <w:szCs w:val="18"/>
        </w:rPr>
        <w:endnoteRef/>
      </w:r>
      <w:r w:rsidRPr="00503511">
        <w:rPr>
          <w:sz w:val="18"/>
          <w:szCs w:val="18"/>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endnote>
  <w:endnote w:id="39">
    <w:p w:rsidR="0049255C" w:rsidRPr="00503511" w:rsidRDefault="0049255C" w:rsidP="00FC64F2">
      <w:pPr>
        <w:pStyle w:val="af0"/>
        <w:ind w:right="374"/>
        <w:jc w:val="both"/>
        <w:rPr>
          <w:szCs w:val="18"/>
          <w:lang w:val="de-DE"/>
        </w:rPr>
      </w:pPr>
      <w:r w:rsidRPr="00503511">
        <w:rPr>
          <w:rStyle w:val="af1"/>
          <w:szCs w:val="18"/>
        </w:rPr>
        <w:endnoteRef/>
      </w:r>
      <w:r w:rsidRPr="00503511">
        <w:rPr>
          <w:szCs w:val="18"/>
          <w:lang w:val="de-DE"/>
        </w:rPr>
        <w:t xml:space="preserve"> T. Staubli, Abschied vom Turmmythos. Suchwege der Exegese, </w:t>
      </w:r>
      <w:r w:rsidRPr="00503511">
        <w:rPr>
          <w:i/>
          <w:szCs w:val="18"/>
          <w:lang w:val="de-DE"/>
        </w:rPr>
        <w:t>Bibel Heute</w:t>
      </w:r>
      <w:r w:rsidRPr="00503511">
        <w:rPr>
          <w:szCs w:val="18"/>
          <w:lang w:val="de-DE"/>
        </w:rPr>
        <w:t xml:space="preserve"> 142 (2000) 44-47, 46.</w:t>
      </w:r>
    </w:p>
  </w:endnote>
  <w:endnote w:id="40">
    <w:p w:rsidR="0049255C" w:rsidRPr="00503511" w:rsidRDefault="0049255C"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Σημειωτέον ότι οι όροι όνομα (schem), εκεί (</w:t>
      </w:r>
      <w:r w:rsidRPr="00503511">
        <w:rPr>
          <w:bCs/>
          <w:iCs/>
          <w:sz w:val="18"/>
          <w:szCs w:val="18"/>
          <w:lang w:val="en-US"/>
        </w:rPr>
        <w:t>scham</w:t>
      </w:r>
      <w:r w:rsidRPr="00503511">
        <w:rPr>
          <w:bCs/>
          <w:iCs/>
          <w:sz w:val="18"/>
          <w:szCs w:val="18"/>
        </w:rPr>
        <w:t>) και Σημ (</w:t>
      </w:r>
      <w:r w:rsidRPr="00503511">
        <w:rPr>
          <w:bCs/>
          <w:iCs/>
          <w:sz w:val="18"/>
          <w:szCs w:val="18"/>
          <w:lang w:val="en-US"/>
        </w:rPr>
        <w:t>schem</w:t>
      </w:r>
      <w:r w:rsidRPr="00503511">
        <w:rPr>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endnote>
  <w:endnote w:id="41">
    <w:p w:rsidR="0049255C" w:rsidRPr="00503511" w:rsidRDefault="0049255C" w:rsidP="00FC64F2">
      <w:pPr>
        <w:pStyle w:val="af0"/>
        <w:ind w:right="374"/>
        <w:jc w:val="both"/>
        <w:rPr>
          <w:szCs w:val="18"/>
        </w:rPr>
      </w:pPr>
      <w:r w:rsidRPr="00503511">
        <w:rPr>
          <w:rStyle w:val="af1"/>
          <w:szCs w:val="18"/>
        </w:rPr>
        <w:endnoteRef/>
      </w:r>
      <w:r w:rsidRPr="00503511">
        <w:rPr>
          <w:szCs w:val="18"/>
        </w:rPr>
        <w:t xml:space="preserve"> Η λ. </w:t>
      </w:r>
      <w:r w:rsidRPr="00503511">
        <w:rPr>
          <w:i/>
          <w:iCs/>
          <w:szCs w:val="18"/>
        </w:rPr>
        <w:t xml:space="preserve">όνομα </w:t>
      </w:r>
      <w:r w:rsidRPr="00503511">
        <w:rPr>
          <w:szCs w:val="18"/>
        </w:rPr>
        <w:t xml:space="preserve">απαντά στο Γεν. 12, 1-3 πέντε φορές, όσες ακριβώς και η λ. </w:t>
      </w:r>
      <w:r w:rsidRPr="00503511">
        <w:rPr>
          <w:i/>
          <w:iCs/>
          <w:szCs w:val="18"/>
        </w:rPr>
        <w:t>φως</w:t>
      </w:r>
      <w:r w:rsidRPr="00503511">
        <w:rPr>
          <w:szCs w:val="18"/>
        </w:rPr>
        <w:t xml:space="preserve"> στους τρεις πρώτους στ. της </w:t>
      </w:r>
      <w:r w:rsidRPr="00503511">
        <w:rPr>
          <w:i/>
          <w:szCs w:val="18"/>
        </w:rPr>
        <w:t>Γενέσεως</w:t>
      </w:r>
      <w:r w:rsidRPr="00503511">
        <w:rPr>
          <w:szCs w:val="18"/>
        </w:rPr>
        <w:t xml:space="preserve"> (1, 3-5).</w:t>
      </w:r>
    </w:p>
  </w:endnote>
  <w:endnote w:id="42">
    <w:p w:rsidR="0049255C" w:rsidRPr="00503511" w:rsidRDefault="0049255C" w:rsidP="00FC64F2">
      <w:pPr>
        <w:ind w:right="374"/>
        <w:rPr>
          <w:i/>
          <w:sz w:val="18"/>
          <w:szCs w:val="18"/>
          <w:lang w:bidi="he-IL"/>
        </w:rPr>
      </w:pPr>
      <w:r w:rsidRPr="00503511">
        <w:rPr>
          <w:rStyle w:val="af1"/>
          <w:rFonts w:eastAsiaTheme="majorEastAsia"/>
          <w:sz w:val="18"/>
          <w:szCs w:val="18"/>
        </w:rPr>
        <w:endnoteRef/>
      </w:r>
      <w:r w:rsidRPr="00503511">
        <w:rPr>
          <w:sz w:val="18"/>
          <w:szCs w:val="18"/>
        </w:rPr>
        <w:t xml:space="preserve"> Αυτή η εμπρόθετη φράση μπορεί να σημαίνει </w:t>
      </w:r>
      <w:r w:rsidRPr="00503511">
        <w:rPr>
          <w:i/>
          <w:iCs/>
          <w:sz w:val="18"/>
          <w:szCs w:val="18"/>
        </w:rPr>
        <w:t>για χάρη σου, ή διαμέσου εσού, ή διά του παραδείγματός σου ή διά της εντάξεως των λαών εντός του</w:t>
      </w:r>
      <w:r w:rsidRPr="00503511">
        <w:rPr>
          <w:i/>
          <w:sz w:val="18"/>
          <w:szCs w:val="18"/>
        </w:rPr>
        <w:t xml:space="preserve"> πεδίου της ευλογίας που σου έχει δοθεί</w:t>
      </w:r>
      <w:r w:rsidRPr="00503511">
        <w:rPr>
          <w:sz w:val="18"/>
          <w:szCs w:val="18"/>
        </w:rPr>
        <w:t xml:space="preserve">, αφού </w:t>
      </w:r>
      <w:r w:rsidRPr="00503511">
        <w:rPr>
          <w:i/>
          <w:sz w:val="18"/>
          <w:szCs w:val="18"/>
          <w:lang w:bidi="he-IL"/>
        </w:rPr>
        <w:t>καὶ εὐλογήσω τοὺς εὐλογοῦντάς σε καὶ τοὺς καταρωμένους σε καταράσομαι</w:t>
      </w:r>
      <w:r w:rsidRPr="00503511">
        <w:rPr>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503511">
        <w:rPr>
          <w:i/>
          <w:sz w:val="18"/>
          <w:szCs w:val="18"/>
        </w:rPr>
        <w:t>την ημέρα εκείνη ο Ισραήλ θα πάρει θέση πλάι στην Αίγυπτο και στην Ασσυρία και θα’</w:t>
      </w:r>
      <w:r>
        <w:rPr>
          <w:i/>
          <w:sz w:val="18"/>
          <w:szCs w:val="18"/>
        </w:rPr>
        <w:t xml:space="preserve"> </w:t>
      </w:r>
      <w:r w:rsidRPr="00503511">
        <w:rPr>
          <w:i/>
          <w:sz w:val="18"/>
          <w:szCs w:val="18"/>
        </w:rPr>
        <w:t>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503511">
        <w:rPr>
          <w:sz w:val="18"/>
          <w:szCs w:val="18"/>
        </w:rPr>
        <w:t xml:space="preserve"> (πρβλ. Ο’: </w:t>
      </w:r>
      <w:r w:rsidRPr="00503511">
        <w:rPr>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503511">
        <w:rPr>
          <w:i/>
          <w:iCs/>
          <w:caps/>
          <w:sz w:val="18"/>
          <w:szCs w:val="18"/>
          <w:lang w:bidi="he-IL"/>
        </w:rPr>
        <w:t>κ</w:t>
      </w:r>
      <w:r w:rsidRPr="00503511">
        <w:rPr>
          <w:i/>
          <w:iCs/>
          <w:sz w:val="18"/>
          <w:szCs w:val="18"/>
          <w:lang w:bidi="he-IL"/>
        </w:rPr>
        <w:t xml:space="preserve">ύριος </w:t>
      </w:r>
      <w:r w:rsidRPr="00503511">
        <w:rPr>
          <w:i/>
          <w:iCs/>
          <w:caps/>
          <w:sz w:val="18"/>
          <w:szCs w:val="18"/>
          <w:lang w:bidi="he-IL"/>
        </w:rPr>
        <w:t>σ</w:t>
      </w:r>
      <w:r w:rsidRPr="00503511">
        <w:rPr>
          <w:i/>
          <w:iCs/>
          <w:sz w:val="18"/>
          <w:szCs w:val="18"/>
          <w:lang w:bidi="he-IL"/>
        </w:rPr>
        <w:t xml:space="preserve">αβαώθ λέγων: εὐλογημένος ὁ λαός </w:t>
      </w:r>
      <w:r w:rsidRPr="00503511">
        <w:rPr>
          <w:i/>
          <w:iCs/>
          <w:caps/>
          <w:sz w:val="18"/>
          <w:szCs w:val="18"/>
          <w:lang w:bidi="he-IL"/>
        </w:rPr>
        <w:t>μ</w:t>
      </w:r>
      <w:r w:rsidRPr="00503511">
        <w:rPr>
          <w:i/>
          <w:iCs/>
          <w:sz w:val="18"/>
          <w:szCs w:val="18"/>
          <w:lang w:bidi="he-IL"/>
        </w:rPr>
        <w:t xml:space="preserve">ου ὁ ἐν Αἰγύπτῳ καὶ ὁ ἐν Ἀσσυρίοις καὶ ἡ κληρονομία </w:t>
      </w:r>
      <w:r w:rsidRPr="00503511">
        <w:rPr>
          <w:i/>
          <w:iCs/>
          <w:caps/>
          <w:sz w:val="18"/>
          <w:szCs w:val="18"/>
          <w:lang w:bidi="he-IL"/>
        </w:rPr>
        <w:t>μ</w:t>
      </w:r>
      <w:r w:rsidRPr="00503511">
        <w:rPr>
          <w:i/>
          <w:iCs/>
          <w:sz w:val="18"/>
          <w:szCs w:val="18"/>
          <w:lang w:bidi="he-IL"/>
        </w:rPr>
        <w:t>ου (</w:t>
      </w:r>
      <w:r w:rsidRPr="00503511">
        <w:rPr>
          <w:i/>
          <w:iCs/>
          <w:sz w:val="18"/>
          <w:szCs w:val="18"/>
          <w:lang w:val="en-US" w:bidi="he-IL"/>
        </w:rPr>
        <w:t>nachala</w:t>
      </w:r>
      <w:r w:rsidRPr="00503511">
        <w:rPr>
          <w:i/>
          <w:iCs/>
          <w:sz w:val="18"/>
          <w:szCs w:val="18"/>
          <w:lang w:bidi="he-IL"/>
        </w:rPr>
        <w:t xml:space="preserve">) Ἰσραὴλ). </w:t>
      </w:r>
      <w:r w:rsidRPr="00503511">
        <w:rPr>
          <w:iCs/>
          <w:sz w:val="18"/>
          <w:szCs w:val="18"/>
          <w:lang w:bidi="he-IL"/>
        </w:rPr>
        <w:t xml:space="preserve">Ο Θεός ονομάζει την Αίγυπτο </w:t>
      </w:r>
      <w:r w:rsidRPr="00503511">
        <w:rPr>
          <w:i/>
          <w:iCs/>
          <w:sz w:val="18"/>
          <w:szCs w:val="18"/>
          <w:lang w:bidi="he-IL"/>
        </w:rPr>
        <w:t>λαό μου</w:t>
      </w:r>
      <w:r w:rsidRPr="00503511">
        <w:rPr>
          <w:iCs/>
          <w:sz w:val="18"/>
          <w:szCs w:val="18"/>
          <w:lang w:bidi="he-IL"/>
        </w:rPr>
        <w:t xml:space="preserve"> και την Ασσούρ </w:t>
      </w:r>
      <w:r w:rsidRPr="00503511">
        <w:rPr>
          <w:i/>
          <w:iCs/>
          <w:sz w:val="18"/>
          <w:szCs w:val="18"/>
          <w:lang w:bidi="he-IL"/>
        </w:rPr>
        <w:t>το έργο των χειρών μου</w:t>
      </w:r>
      <w:r w:rsidRPr="00503511">
        <w:rPr>
          <w:iCs/>
          <w:sz w:val="18"/>
          <w:szCs w:val="18"/>
          <w:lang w:bidi="he-IL"/>
        </w:rPr>
        <w:t xml:space="preserve"> μέσω της ευλογίας του Ισραήλ που ως μοναδική ιδιοκτησία-nachala βρίσκεται στο κέντρο της γης. Βλ</w:t>
      </w:r>
      <w:r w:rsidRPr="00503511">
        <w:rPr>
          <w:iCs/>
          <w:sz w:val="18"/>
          <w:szCs w:val="18"/>
          <w:lang w:val="de-DE" w:bidi="he-IL"/>
        </w:rPr>
        <w:t xml:space="preserve">. J. Ebach, Ihr sollt ein Segen sein. Das </w:t>
      </w:r>
      <w:r w:rsidRPr="00503511">
        <w:rPr>
          <w:iCs/>
          <w:caps/>
          <w:sz w:val="18"/>
          <w:szCs w:val="18"/>
          <w:lang w:val="de-DE" w:bidi="he-IL"/>
        </w:rPr>
        <w:t>l</w:t>
      </w:r>
      <w:r w:rsidRPr="00503511">
        <w:rPr>
          <w:iCs/>
          <w:sz w:val="18"/>
          <w:szCs w:val="18"/>
          <w:lang w:val="de-DE" w:bidi="he-IL"/>
        </w:rPr>
        <w:t xml:space="preserve">eiwort und die Bibel. </w:t>
      </w:r>
      <w:r w:rsidRPr="00503511">
        <w:rPr>
          <w:iCs/>
          <w:sz w:val="18"/>
          <w:szCs w:val="18"/>
          <w:lang w:val="en-US" w:bidi="he-IL"/>
        </w:rPr>
        <w:t>Eine</w:t>
      </w:r>
      <w:r w:rsidRPr="00503511">
        <w:rPr>
          <w:iCs/>
          <w:sz w:val="18"/>
          <w:szCs w:val="18"/>
          <w:lang w:bidi="he-IL"/>
        </w:rPr>
        <w:t xml:space="preserve"> </w:t>
      </w:r>
      <w:r w:rsidRPr="00503511">
        <w:rPr>
          <w:iCs/>
          <w:sz w:val="18"/>
          <w:szCs w:val="18"/>
          <w:lang w:val="en-US" w:bidi="he-IL"/>
        </w:rPr>
        <w:t>Problemanzeige</w:t>
      </w:r>
      <w:r w:rsidRPr="00503511">
        <w:rPr>
          <w:iCs/>
          <w:sz w:val="18"/>
          <w:szCs w:val="18"/>
          <w:lang w:bidi="he-IL"/>
        </w:rPr>
        <w:t xml:space="preserve">, </w:t>
      </w:r>
      <w:r w:rsidRPr="00503511">
        <w:rPr>
          <w:i/>
          <w:iCs/>
          <w:sz w:val="18"/>
          <w:szCs w:val="18"/>
          <w:lang w:val="en-US" w:bidi="he-IL"/>
        </w:rPr>
        <w:t>BiKi</w:t>
      </w:r>
      <w:r w:rsidRPr="00503511">
        <w:rPr>
          <w:iCs/>
          <w:sz w:val="18"/>
          <w:szCs w:val="18"/>
          <w:lang w:bidi="he-IL"/>
        </w:rPr>
        <w:t xml:space="preserve"> 58 (2003) 62-70. Ολόκληρο το συγκεκριμένο τεύχος είναι αφιερωμένο στο συγκεκριμένο στίχο.</w:t>
      </w:r>
    </w:p>
  </w:endnote>
  <w:endnote w:id="43">
    <w:p w:rsidR="0049255C" w:rsidRPr="00503511" w:rsidRDefault="0049255C" w:rsidP="00FC64F2">
      <w:pPr>
        <w:autoSpaceDE w:val="0"/>
        <w:autoSpaceDN w:val="0"/>
        <w:adjustRightInd w:val="0"/>
        <w:ind w:right="374"/>
        <w:rPr>
          <w:rFonts w:cs="Palatino Linotype"/>
          <w:sz w:val="18"/>
          <w:szCs w:val="18"/>
          <w:lang w:bidi="he-IL"/>
        </w:rPr>
      </w:pPr>
      <w:r w:rsidRPr="00503511">
        <w:rPr>
          <w:rStyle w:val="af1"/>
          <w:rFonts w:eastAsiaTheme="majorEastAsia"/>
          <w:sz w:val="18"/>
          <w:szCs w:val="18"/>
        </w:rPr>
        <w:endnoteRef/>
      </w:r>
      <w:r w:rsidRPr="00503511">
        <w:rPr>
          <w:sz w:val="18"/>
          <w:szCs w:val="18"/>
        </w:rPr>
        <w:t xml:space="preserve"> Βλ. σχετικά </w:t>
      </w:r>
      <w:r w:rsidRPr="00503511">
        <w:rPr>
          <w:rFonts w:cs="Palatino Linotype"/>
          <w:sz w:val="18"/>
          <w:szCs w:val="18"/>
          <w:lang w:bidi="he-IL"/>
        </w:rPr>
        <w:t xml:space="preserve">Γνίλκα, </w:t>
      </w:r>
      <w:r w:rsidRPr="00503511">
        <w:rPr>
          <w:rFonts w:cs="Palatino Linotype"/>
          <w:i/>
          <w:sz w:val="18"/>
          <w:szCs w:val="18"/>
          <w:lang w:bidi="he-IL"/>
        </w:rPr>
        <w:t xml:space="preserve">Χριστιανισμός και Ισλάμ </w:t>
      </w:r>
      <w:r w:rsidRPr="00503511">
        <w:rPr>
          <w:rFonts w:cs="Palatino Linotype"/>
          <w:sz w:val="18"/>
          <w:szCs w:val="18"/>
          <w:lang w:bidi="he-IL"/>
        </w:rPr>
        <w:t>(υποσ. 13), 309 κε..</w:t>
      </w:r>
    </w:p>
  </w:endnote>
  <w:endnote w:id="44">
    <w:p w:rsidR="0049255C" w:rsidRPr="00503511" w:rsidRDefault="0049255C" w:rsidP="00FC64F2">
      <w:pPr>
        <w:pStyle w:val="af0"/>
        <w:ind w:right="374"/>
        <w:jc w:val="both"/>
        <w:rPr>
          <w:szCs w:val="18"/>
        </w:rPr>
      </w:pPr>
      <w:r w:rsidRPr="00503511">
        <w:rPr>
          <w:rStyle w:val="af1"/>
          <w:szCs w:val="18"/>
        </w:rPr>
        <w:endnoteRef/>
      </w:r>
      <w:r w:rsidRPr="00503511">
        <w:rPr>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503511">
        <w:rPr>
          <w:i/>
          <w:iCs/>
          <w:szCs w:val="18"/>
        </w:rPr>
        <w:t xml:space="preserve">κλασικούς </w:t>
      </w:r>
      <w:r w:rsidRPr="00503511">
        <w:rPr>
          <w:szCs w:val="18"/>
        </w:rPr>
        <w:t xml:space="preserve">απολλώνιους χρόνους με τα Μυστήριά τους, ήταν </w:t>
      </w:r>
      <w:r w:rsidRPr="00503511">
        <w:rPr>
          <w:bCs/>
          <w:szCs w:val="18"/>
        </w:rPr>
        <w:t>οι χθόνιες</w:t>
      </w:r>
      <w:r w:rsidRPr="00503511">
        <w:rPr>
          <w:szCs w:val="18"/>
        </w:rPr>
        <w:t xml:space="preserve"> (π.χ. Δήμητρα).</w:t>
      </w:r>
    </w:p>
  </w:endnote>
  <w:endnote w:id="45">
    <w:p w:rsidR="0049255C" w:rsidRPr="00503511" w:rsidRDefault="0049255C" w:rsidP="00FC64F2">
      <w:pPr>
        <w:pStyle w:val="af0"/>
        <w:jc w:val="both"/>
        <w:rPr>
          <w:szCs w:val="18"/>
        </w:rPr>
      </w:pPr>
      <w:r w:rsidRPr="00503511">
        <w:rPr>
          <w:rStyle w:val="af1"/>
          <w:szCs w:val="18"/>
        </w:rPr>
        <w:endnoteRef/>
      </w:r>
      <w:r w:rsidRPr="00503511">
        <w:rPr>
          <w:szCs w:val="18"/>
        </w:rPr>
        <w:t xml:space="preserve"> </w:t>
      </w:r>
      <w:r w:rsidRPr="00503511">
        <w:rPr>
          <w:bCs/>
          <w:szCs w:val="18"/>
        </w:rPr>
        <w:t>Πάπας Βενέδικτος ΙΣΤ’,</w:t>
      </w:r>
      <w:r w:rsidRPr="00503511">
        <w:rPr>
          <w:szCs w:val="18"/>
        </w:rPr>
        <w:t xml:space="preserve"> </w:t>
      </w:r>
      <w:r w:rsidRPr="00503511">
        <w:rPr>
          <w:i/>
          <w:iCs/>
          <w:szCs w:val="18"/>
        </w:rPr>
        <w:t>Ιησούς από Ναζαρέτ. Β’ Μέρος:</w:t>
      </w:r>
      <w:r w:rsidRPr="00503511">
        <w:rPr>
          <w:i/>
          <w:szCs w:val="18"/>
        </w:rPr>
        <w:t xml:space="preserve"> Από την Είσοδο στην Ιερουσαλήμ μέχρι και την Ανάσταση</w:t>
      </w:r>
      <w:r w:rsidRPr="00503511">
        <w:rPr>
          <w:i/>
          <w:iCs/>
          <w:szCs w:val="18"/>
        </w:rPr>
        <w:t>,</w:t>
      </w:r>
      <w:r w:rsidRPr="00503511">
        <w:rPr>
          <w:szCs w:val="18"/>
        </w:rPr>
        <w:t xml:space="preserve"> </w:t>
      </w:r>
      <w:r w:rsidRPr="00503511">
        <w:rPr>
          <w:bCs/>
          <w:szCs w:val="18"/>
        </w:rPr>
        <w:t>Αθήνα: Ψυχογιός 2012, 97-102.</w:t>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A1"/>
    <w:family w:val="roman"/>
    <w:pitch w:val="variable"/>
    <w:sig w:usb0="04000687" w:usb1="00000000" w:usb2="00000000" w:usb3="00000000" w:csb0="0000009F" w:csb1="00000000"/>
  </w:font>
  <w:font w:name="SBL Greek">
    <w:altName w:val="Times New Roman"/>
    <w:charset w:val="00"/>
    <w:family w:val="auto"/>
    <w:pitch w:val="variable"/>
    <w:sig w:usb0="00000001" w:usb1="0001A0CB" w:usb2="00000000" w:usb3="00000000" w:csb0="00000009" w:csb1="00000000"/>
  </w:font>
  <w:font w:name="Silver Humana">
    <w:panose1 w:val="020B0402000000000000"/>
    <w:charset w:val="00"/>
    <w:family w:val="swiss"/>
    <w:pitch w:val="variable"/>
    <w:sig w:usb0="00000207"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269" w:rsidRDefault="00E73269" w:rsidP="003F3227">
      <w:r>
        <w:separator/>
      </w:r>
    </w:p>
  </w:footnote>
  <w:footnote w:type="continuationSeparator" w:id="0">
    <w:p w:rsidR="00E73269" w:rsidRDefault="00E73269" w:rsidP="003F3227">
      <w:r>
        <w:continuationSeparator/>
      </w:r>
    </w:p>
  </w:footnote>
  <w:footnote w:id="1">
    <w:p w:rsidR="0049255C" w:rsidRPr="00AF5D7C" w:rsidRDefault="0049255C" w:rsidP="006D0821">
      <w:pPr>
        <w:pStyle w:val="a7"/>
        <w:rPr>
          <w:szCs w:val="18"/>
        </w:rPr>
      </w:pPr>
      <w:r w:rsidRPr="00AF5D7C">
        <w:rPr>
          <w:rStyle w:val="a6"/>
          <w:rFonts w:eastAsiaTheme="majorEastAsia"/>
          <w:szCs w:val="18"/>
        </w:rPr>
        <w:footnoteRef/>
      </w:r>
      <w:r w:rsidRPr="00AF5D7C">
        <w:rPr>
          <w:szCs w:val="18"/>
        </w:rPr>
        <w:t xml:space="preserve"> </w:t>
      </w:r>
      <w:r w:rsidRPr="00AF5D7C">
        <w:rPr>
          <w:rFonts w:cs="Palatino Linotype"/>
          <w:i/>
          <w:szCs w:val="18"/>
          <w:lang w:bidi="he-IL"/>
        </w:rPr>
        <w:t xml:space="preserve">καὶ εἶπεν </w:t>
      </w:r>
      <w:r w:rsidRPr="00AF5D7C">
        <w:rPr>
          <w:rFonts w:cs="Palatino Linotype"/>
          <w:i/>
          <w:caps/>
          <w:szCs w:val="18"/>
          <w:lang w:bidi="he-IL"/>
        </w:rPr>
        <w:t>κ</w:t>
      </w:r>
      <w:r w:rsidRPr="00AF5D7C">
        <w:rPr>
          <w:rFonts w:cs="Palatino Linotype"/>
          <w:i/>
          <w:szCs w:val="18"/>
          <w:lang w:bidi="he-IL"/>
        </w:rPr>
        <w:t>ύριος τῷ Ἄβραμ ἔξελθε ἐκ τῆς γῆς σου καὶ ἐκ τῆς συγγενείας σου καὶ ἐκ τοῦ οἴκου τοῦ πατρός σου εἰς τὴν γῆν ἣν ἄν σοι δείξω</w:t>
      </w:r>
      <w:r w:rsidRPr="00AF5D7C">
        <w:rPr>
          <w:rFonts w:cs="Arial"/>
          <w:i/>
          <w:szCs w:val="18"/>
          <w:vertAlign w:val="superscript"/>
          <w:lang w:bidi="he-IL"/>
        </w:rPr>
        <w:t xml:space="preserve"> </w:t>
      </w:r>
      <w:r w:rsidRPr="00AF5D7C">
        <w:rPr>
          <w:rFonts w:cs="Palatino Linotype"/>
          <w:i/>
          <w:szCs w:val="18"/>
          <w:lang w:bidi="he-IL"/>
        </w:rPr>
        <w:t>καὶ ποιήσω σε εἰς ἔθνος μέγα καὶ εὐλογήσω σε καὶ μεγαλυνῶ τὸ ὄνομά σου καὶ ἔσῃ εὐλογητός καὶ εὐλογήσω τοὺς εὐλογοῦντάς σε καὶ τοὺς καταρωμένους σε καταράσομαι καὶ ἐνευλογηθήσονται ἐν σοὶ πᾶσαι αἱ φυλαὶ τῆς γῆς καὶ ἐπορεύθη Ἄβραμ καθάπερ ἐλάλησεν αὐτῷ κύριος καὶ ᾤχετο μετ᾽ αὐτοῦ Λωτ Ἄβραμ δὲ ἦν ἐτῶν ἑβδομήκοντα πέντε ὅτε ἐξῆλθεν ἐκ Χαρρὰν</w:t>
      </w:r>
    </w:p>
  </w:footnote>
  <w:footnote w:id="2">
    <w:p w:rsidR="0049255C" w:rsidRPr="00206E5D" w:rsidRDefault="0049255C" w:rsidP="006D0821">
      <w:pPr>
        <w:pStyle w:val="a7"/>
      </w:pPr>
      <w:r>
        <w:rPr>
          <w:rStyle w:val="a6"/>
          <w:rFonts w:eastAsiaTheme="majorEastAsia"/>
        </w:rPr>
        <w:footnoteRef/>
      </w:r>
      <w:r>
        <w:t xml:space="preserve"> </w:t>
      </w:r>
      <w:r w:rsidRPr="00120CD8">
        <w:rPr>
          <w:szCs w:val="18"/>
        </w:rPr>
        <w:t xml:space="preserve">&lt; </w:t>
      </w:r>
      <w:r w:rsidRPr="00120CD8">
        <w:rPr>
          <w:szCs w:val="18"/>
          <w:lang w:val="en-US"/>
        </w:rPr>
        <w:t>Abiram</w:t>
      </w:r>
      <w:r w:rsidRPr="00120CD8">
        <w:rPr>
          <w:szCs w:val="18"/>
        </w:rPr>
        <w:t>=ο πατέρας μου είναι υψηλός, ένδοξος.</w:t>
      </w:r>
      <w:r>
        <w:t xml:space="preserve"> </w:t>
      </w:r>
    </w:p>
  </w:footnote>
  <w:footnote w:id="3">
    <w:p w:rsidR="0049255C" w:rsidRPr="004C7DD3" w:rsidRDefault="0049255C" w:rsidP="006D0821">
      <w:pPr>
        <w:pStyle w:val="a7"/>
      </w:pPr>
      <w:r w:rsidRPr="004C7DD3">
        <w:rPr>
          <w:rStyle w:val="a6"/>
          <w:rFonts w:eastAsiaTheme="majorEastAsia"/>
        </w:rPr>
        <w:footnoteRef/>
      </w:r>
      <w:r w:rsidRPr="004C7DD3">
        <w:t xml:space="preserve"> </w:t>
      </w:r>
      <w:r w:rsidRPr="004C7DD3">
        <w:rPr>
          <w:rFonts w:cs="Palatino Linotype"/>
          <w:i/>
          <w:caps/>
          <w:szCs w:val="18"/>
          <w:lang w:bidi="he-IL"/>
        </w:rPr>
        <w:t>λ</w:t>
      </w:r>
      <w:r w:rsidRPr="004C7DD3">
        <w:rPr>
          <w:rFonts w:cs="Palatino Linotype"/>
          <w:i/>
          <w:szCs w:val="18"/>
          <w:lang w:bidi="he-IL"/>
        </w:rPr>
        <w:t xml:space="preserve">έγων κατ᾽ ἐμαυτοῦ ὤμοσα λέγει </w:t>
      </w:r>
      <w:r w:rsidRPr="004C7DD3">
        <w:rPr>
          <w:rFonts w:cs="Palatino Linotype"/>
          <w:i/>
          <w:caps/>
          <w:szCs w:val="18"/>
          <w:lang w:bidi="he-IL"/>
        </w:rPr>
        <w:t>κ</w:t>
      </w:r>
      <w:r w:rsidRPr="004C7DD3">
        <w:rPr>
          <w:rFonts w:cs="Palatino Linotype"/>
          <w:i/>
          <w:szCs w:val="18"/>
          <w:lang w:bidi="he-IL"/>
        </w:rPr>
        <w:t>ύριος οὗ εἵνεκεν ἐποίησας τὸ ῥῆμα τοῦτο καὶ οὐκ ἐφείσω τοῦ υἱοῦ σου τοῦ ἀγαπητοῦ δι᾽ ἐμέ ἦ μὴν εὐλογῶν εὐλογήσω σε καὶ πληθύνων πληθυνῶ τὸ σπέρμα σου ὡς τοὺς ἀστέρας τοῦ οὐρανοῦ καὶ ὡς τὴν ἄμμον τὴν παρὰ τὸ χεῖλος τῆς θαλάσσης καὶ κληρονομήσει τὸ σπέρμα σου τὰς πόλεις τῶν ὑπεναντίων καὶ ἐνευλογηθήσονται ἐν τῷ σπέρματί σου πάντα τὰ ἔθνη τῆς γῆς ἀνθ᾽ ὧν ὑπήκουσας τῆς ἐμῆς φωνῆς</w:t>
      </w:r>
    </w:p>
  </w:footnote>
  <w:footnote w:id="4">
    <w:p w:rsidR="0049255C" w:rsidRDefault="0049255C" w:rsidP="006D0821">
      <w:pPr>
        <w:pStyle w:val="a7"/>
      </w:pPr>
      <w:r w:rsidRPr="004C7DD3">
        <w:rPr>
          <w:rStyle w:val="a6"/>
          <w:rFonts w:eastAsiaTheme="majorEastAsia"/>
        </w:rPr>
        <w:footnoteRef/>
      </w:r>
      <w:r w:rsidRPr="004C7DD3">
        <w:t xml:space="preserve"> </w:t>
      </w:r>
      <w:r w:rsidRPr="004C7DD3">
        <w:rPr>
          <w:rFonts w:cs="Palatino Linotype"/>
          <w:i/>
          <w:caps/>
          <w:lang w:bidi="he-IL"/>
        </w:rPr>
        <w:t>ε</w:t>
      </w:r>
      <w:r w:rsidRPr="004C7DD3">
        <w:rPr>
          <w:rFonts w:cs="Palatino Linotype"/>
          <w:i/>
          <w:lang w:bidi="he-IL"/>
        </w:rPr>
        <w:t xml:space="preserve">ἶπεν δὲ ὁ </w:t>
      </w:r>
      <w:r w:rsidRPr="004C7DD3">
        <w:rPr>
          <w:rFonts w:cs="Palatino Linotype"/>
          <w:i/>
          <w:caps/>
          <w:lang w:bidi="he-IL"/>
        </w:rPr>
        <w:t>θ</w:t>
      </w:r>
      <w:r w:rsidRPr="004C7DD3">
        <w:rPr>
          <w:rFonts w:cs="Palatino Linotype"/>
          <w:i/>
          <w:lang w:bidi="he-IL"/>
        </w:rPr>
        <w:t>εὸς τῷ Αβρααμ μὴ σκληρὸν ἔστω τὸ ῥῆμα ἐναντίον σου περὶ τοῦ παιδίου καὶ περὶ τῆς παιδίσκης πάντα ὅσα ἐὰν εἴπῃ σοι Σαρρα ἄκουε τῆς φωνῆς αὐτῆς ὅτι ἐν Ισαακ κληθήσεταί σοι σπέρμα.</w:t>
      </w:r>
    </w:p>
  </w:footnote>
  <w:footnote w:id="5">
    <w:p w:rsidR="0049255C" w:rsidRDefault="0049255C" w:rsidP="00366CEE">
      <w:pPr>
        <w:pStyle w:val="a7"/>
      </w:pPr>
      <w:r>
        <w:rPr>
          <w:rStyle w:val="a6"/>
          <w:rFonts w:eastAsiaTheme="majorEastAsia"/>
        </w:rPr>
        <w:footnoteRef/>
      </w:r>
      <w:r>
        <w:t xml:space="preserve"> Ι. Ζηζιούλας, ο Ντοστογιεφσκι και Ηθική </w:t>
      </w:r>
      <w:hyperlink r:id="rId1" w:history="1">
        <w:r w:rsidRPr="00792022">
          <w:rPr>
            <w:rStyle w:val="-"/>
            <w:rFonts w:eastAsiaTheme="majorEastAsia"/>
          </w:rPr>
          <w:t>http://www.ideotopos.gr/posts/philosophy/613-%CE%BF-%CE%BD%CF%84%CE%BF%CF%83%CF%84%CE%BF%CE%B3%CE%B9%CE%B5%CF%86%CF%83%CE%BA%CE%B9-%CE%BA%CE%B1%CE%B9-%CE%B7%CE%B8%CE%B9%CE%BA%CE%B7.html</w:t>
        </w:r>
      </w:hyperlink>
      <w:r>
        <w:t xml:space="preserve"> </w:t>
      </w:r>
    </w:p>
  </w:footnote>
  <w:footnote w:id="6">
    <w:p w:rsidR="0049255C" w:rsidRDefault="0049255C" w:rsidP="00366CEE">
      <w:pPr>
        <w:pStyle w:val="a7"/>
      </w:pPr>
      <w:r>
        <w:rPr>
          <w:rStyle w:val="a6"/>
          <w:rFonts w:eastAsiaTheme="majorEastAsia"/>
        </w:rPr>
        <w:footnoteRef/>
      </w:r>
      <w:r>
        <w:t xml:space="preserve"> </w:t>
      </w:r>
      <w:r w:rsidRPr="00C20B60">
        <w:rPr>
          <w:rFonts w:cs="Palatino Linotype"/>
        </w:rPr>
        <w:t xml:space="preserve">O. Hofius, </w:t>
      </w:r>
      <w:r w:rsidRPr="001C68FE">
        <w:rPr>
          <w:rFonts w:cs="Palatino Linotype"/>
        </w:rPr>
        <w:t>Ιλασμός</w:t>
      </w:r>
      <w:r w:rsidRPr="00C20B60">
        <w:rPr>
          <w:rFonts w:cs="Palatino Linotype"/>
        </w:rPr>
        <w:t xml:space="preserve"> </w:t>
      </w:r>
      <w:r w:rsidRPr="001C68FE">
        <w:rPr>
          <w:rFonts w:cs="Palatino Linotype"/>
        </w:rPr>
        <w:t>και</w:t>
      </w:r>
      <w:r w:rsidRPr="00C20B60">
        <w:rPr>
          <w:rFonts w:cs="Palatino Linotype"/>
        </w:rPr>
        <w:t xml:space="preserve"> </w:t>
      </w:r>
      <w:r w:rsidRPr="001C68FE">
        <w:rPr>
          <w:rFonts w:cs="Palatino Linotype"/>
        </w:rPr>
        <w:t>καταλλαγή</w:t>
      </w:r>
      <w:r w:rsidRPr="00C20B60">
        <w:rPr>
          <w:rFonts w:cs="Palatino Linotype"/>
        </w:rPr>
        <w:t xml:space="preserve">. </w:t>
      </w:r>
      <w:r w:rsidRPr="00C20B60">
        <w:rPr>
          <w:rFonts w:cs="Palatino Linotype"/>
          <w:lang w:val="en-US"/>
        </w:rPr>
        <w:t>O</w:t>
      </w:r>
      <w:r w:rsidRPr="00C20B60">
        <w:rPr>
          <w:rFonts w:cs="Palatino Linotype"/>
        </w:rPr>
        <w:t xml:space="preserve"> σταυρικός θάνατος του Χριστού κατά τον απόστολο Παύλο, </w:t>
      </w:r>
      <w:r w:rsidRPr="00C20B60">
        <w:rPr>
          <w:rFonts w:cs="Palatino Linotype"/>
          <w:i/>
          <w:iCs/>
        </w:rPr>
        <w:t xml:space="preserve">ΔΒΜ </w:t>
      </w:r>
      <w:r w:rsidRPr="00C20B60">
        <w:rPr>
          <w:rFonts w:cs="Palatino Linotype"/>
        </w:rPr>
        <w:t>4 (1985) 24-42: 36-41.</w:t>
      </w:r>
    </w:p>
  </w:footnote>
  <w:footnote w:id="7">
    <w:p w:rsidR="0049255C" w:rsidRDefault="0049255C" w:rsidP="00366CEE">
      <w:pPr>
        <w:pStyle w:val="a7"/>
      </w:pPr>
      <w:r>
        <w:rPr>
          <w:rStyle w:val="a6"/>
          <w:rFonts w:eastAsiaTheme="majorEastAsia"/>
        </w:rPr>
        <w:footnoteRef/>
      </w:r>
      <w:r>
        <w:t xml:space="preserve"> </w:t>
      </w:r>
      <w:r>
        <w:rPr>
          <w:rFonts w:eastAsia="Arial Unicode MS" w:cs="Arial Unicode MS"/>
        </w:rPr>
        <w:t>Στην Καινή Διαθήκη μέσω της θυσίας του μονάκριβου Γιου του δεν συγχωρεί μόνον τα ακούσια ανομήματα, όπως και στην Π.Δ., αλλά φορτώνεται πάνω του όλες τις ενοχές και μάλιστα όλης της ανθρωπότητας. Κι αυτό διότι</w:t>
      </w:r>
    </w:p>
  </w:footnote>
  <w:footnote w:id="8">
    <w:p w:rsidR="0049255C" w:rsidRDefault="0049255C" w:rsidP="00366CEE">
      <w:pPr>
        <w:pStyle w:val="a7"/>
      </w:pPr>
      <w:r>
        <w:rPr>
          <w:rStyle w:val="a6"/>
          <w:rFonts w:eastAsiaTheme="majorEastAsia"/>
        </w:rPr>
        <w:footnoteRef/>
      </w:r>
      <w:r>
        <w:t xml:space="preserve"> Ρωμ. 5, 6-7:</w:t>
      </w:r>
    </w:p>
    <w:tbl>
      <w:tblPr>
        <w:tblW w:w="12220" w:type="dxa"/>
        <w:tblInd w:w="93" w:type="dxa"/>
        <w:tblLook w:val="04A0"/>
      </w:tblPr>
      <w:tblGrid>
        <w:gridCol w:w="12220"/>
      </w:tblGrid>
      <w:tr w:rsidR="0049255C" w:rsidRPr="00A949DA" w:rsidTr="00366CEE">
        <w:trPr>
          <w:trHeight w:val="255"/>
        </w:trPr>
        <w:tc>
          <w:tcPr>
            <w:tcW w:w="5491" w:type="dxa"/>
            <w:tcBorders>
              <w:top w:val="nil"/>
              <w:left w:val="nil"/>
              <w:bottom w:val="nil"/>
              <w:right w:val="nil"/>
            </w:tcBorders>
          </w:tcPr>
          <w:p w:rsidR="0049255C" w:rsidRPr="00A949DA" w:rsidRDefault="0049255C" w:rsidP="00366CEE">
            <w:pPr>
              <w:rPr>
                <w:rFonts w:ascii="MS Sans Serif" w:hAnsi="MS Sans Serif"/>
                <w:sz w:val="20"/>
                <w:szCs w:val="20"/>
              </w:rPr>
            </w:pPr>
            <w:r w:rsidRPr="00A949DA">
              <w:rPr>
                <w:sz w:val="20"/>
              </w:rPr>
              <w:t>Διότι, ενώ εμείς ήμασταν ακόμη αδύναμοι, ο Χριστός στον κατάλληλο χρόνο πέθανε για εμάς τους ασεβείς.</w:t>
            </w:r>
          </w:p>
        </w:tc>
      </w:tr>
      <w:tr w:rsidR="0049255C" w:rsidRPr="00A949DA" w:rsidTr="00366CEE">
        <w:trPr>
          <w:trHeight w:val="255"/>
        </w:trPr>
        <w:tc>
          <w:tcPr>
            <w:tcW w:w="5491" w:type="dxa"/>
            <w:tcBorders>
              <w:top w:val="nil"/>
              <w:left w:val="nil"/>
              <w:bottom w:val="nil"/>
              <w:right w:val="nil"/>
            </w:tcBorders>
          </w:tcPr>
          <w:p w:rsidR="0049255C" w:rsidRPr="00A949DA" w:rsidRDefault="0049255C" w:rsidP="00366CEE">
            <w:pPr>
              <w:rPr>
                <w:rFonts w:ascii="MS Sans Serif" w:hAnsi="MS Sans Serif"/>
                <w:sz w:val="20"/>
                <w:szCs w:val="20"/>
              </w:rPr>
            </w:pPr>
            <w:r w:rsidRPr="00A949DA">
              <w:rPr>
                <w:sz w:val="20"/>
              </w:rPr>
              <w:t>Δύσκολα πεθαίνει κανείς για χάρη ενός δικαίου ανθρώπου, για κάποιο αγαθό άνθρωπο ίσως και να τολμήσει κανείς να πεθάνει.</w:t>
            </w:r>
          </w:p>
        </w:tc>
      </w:tr>
    </w:tbl>
    <w:p w:rsidR="0049255C" w:rsidRDefault="0049255C" w:rsidP="00366CEE">
      <w:pPr>
        <w:pStyle w:val="a7"/>
      </w:pPr>
    </w:p>
  </w:footnote>
  <w:footnote w:id="9">
    <w:p w:rsidR="0049255C" w:rsidRDefault="0049255C" w:rsidP="00366CEE">
      <w:pPr>
        <w:pStyle w:val="a7"/>
      </w:pPr>
      <w:r>
        <w:rPr>
          <w:rStyle w:val="a6"/>
          <w:rFonts w:eastAsiaTheme="majorEastAsia"/>
        </w:rPr>
        <w:footnoteRef/>
      </w:r>
      <w:r>
        <w:t xml:space="preserve"> </w:t>
      </w:r>
      <w:r>
        <w:rPr>
          <w:rFonts w:eastAsia="Arial Unicode MS" w:cs="Arial Unicode MS"/>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0">
    <w:p w:rsidR="0049255C" w:rsidRPr="00047D13" w:rsidRDefault="0049255C" w:rsidP="00366CEE">
      <w:pPr>
        <w:ind w:right="-250"/>
        <w:rPr>
          <w:rFonts w:eastAsia="Arial Unicode MS" w:cs="Arial Unicode MS"/>
          <w:sz w:val="18"/>
          <w:szCs w:val="18"/>
        </w:rPr>
      </w:pPr>
      <w:r>
        <w:rPr>
          <w:rStyle w:val="a6"/>
          <w:rFonts w:eastAsiaTheme="majorEastAsia"/>
        </w:rPr>
        <w:footnoteRef/>
      </w:r>
      <w:r>
        <w:t xml:space="preserve"> Είναι μύθος </w:t>
      </w:r>
      <w:r w:rsidRPr="00047D13">
        <w:rPr>
          <w:rFonts w:eastAsia="Arial Unicode MS" w:cs="Arial Unicode MS"/>
          <w:sz w:val="18"/>
          <w:szCs w:val="18"/>
        </w:rPr>
        <w:t>ότι εμείς οι άνθρωποι έχουμε εγγενώς τη δυνατότητα από την φύση Του ή μέσω της παιδείας – της αγωγής να γίνουμε καλοί πολίτες. Αυτό που χρειάζεται για να εξαλειφθεί το κακό στον κόσμο είναι η Ηθική, η οποία διακρίνει τα πάντα και τους πάντες σε καλά και κακά. «</w:t>
      </w:r>
      <w:r w:rsidRPr="00047D13">
        <w:rPr>
          <w:sz w:val="18"/>
          <w:szCs w:val="18"/>
        </w:rPr>
        <w:t xml:space="preserve">Καταρρίπτοντας την ηθική, που διακρίνει τους ανθρώπους σε καλούς και κακούς, κλονίζει την υπεροψία του ουμανισμού, ο οποίος πιστεύει ότι με την ηθική μπορεί να εξαλείψει το κακό από τον κόσμο. Ας κάνουμε μια αυτοκριτική μαζί με τον Ντοστογιέφσκι, ο οποίος γράφει χαρακτηριστικά στο </w:t>
      </w:r>
      <w:r w:rsidRPr="00047D13">
        <w:rPr>
          <w:b/>
          <w:i/>
          <w:sz w:val="18"/>
          <w:szCs w:val="18"/>
        </w:rPr>
        <w:t>Υπόγειο</w:t>
      </w:r>
      <w:r w:rsidRPr="00047D13">
        <w:rPr>
          <w:i/>
          <w:sz w:val="18"/>
          <w:szCs w:val="18"/>
        </w:rPr>
        <w:t>,</w:t>
      </w:r>
      <w:r w:rsidRPr="00047D13">
        <w:rPr>
          <w:sz w:val="18"/>
          <w:szCs w:val="18"/>
        </w:rPr>
        <w:t xml:space="preserve"> ένα από τα πρώιμα και συγκλονιστικά του έργα: «Επήγα τόσο μακριά ώστε να φθάσω στο βέβαιο συμπέρασμα πως κυριολεκτικά η αγάπη συνίσταται στο παράξενο δικαίωμα να τυραννάς εκείνον που αγαπάς. Στα ονειροπολήματά μου κάτω στο υπόγειο φανταζόμουν τον έρωτα σαν μια πάλη που αρχίζει από το μίσος και καταλήγει στην ηθική υποταγή». Γι' αυτό, το παράξενο συμπέρασμα είναι για τον Ντοστογιέφσκι η καταπληκτική αλήθεια που την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γι' αυτούς 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απλότητας, αγνότητας και φιληδονίας, καλοσύνης και κακότητας. Ο Ντιμίτρι λέει: «Ήμουν ένας παλιάνθρωπος, κι όμως αγαπούσα τον Θεό... </w:t>
      </w:r>
      <w:r w:rsidRPr="00047D13">
        <w:rPr>
          <w:b/>
          <w:sz w:val="18"/>
          <w:szCs w:val="18"/>
        </w:rPr>
        <w:t>Το καλό και το κακό βρίσκονται σε μια τερατώδη συνύπαρξη μέσα στον άνθρωπο»».</w:t>
      </w:r>
      <w:r w:rsidRPr="00047D13">
        <w:rPr>
          <w:i/>
          <w:sz w:val="18"/>
          <w:szCs w:val="18"/>
        </w:rPr>
        <w:t xml:space="preserve"> </w:t>
      </w:r>
      <w:r w:rsidRPr="00047D13">
        <w:rPr>
          <w:rFonts w:eastAsia="Arial Unicode MS" w:cs="Arial Unicode MS"/>
          <w:sz w:val="18"/>
          <w:szCs w:val="18"/>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μόνον στις </w:t>
      </w:r>
      <w:r w:rsidRPr="00047D13">
        <w:rPr>
          <w:rFonts w:eastAsia="Arial Unicode MS" w:cs="Arial Unicode MS"/>
          <w:b/>
          <w:i/>
          <w:sz w:val="18"/>
          <w:szCs w:val="18"/>
        </w:rPr>
        <w:t xml:space="preserve">πράξεις </w:t>
      </w:r>
      <w:r w:rsidRPr="00047D13">
        <w:rPr>
          <w:rFonts w:eastAsia="Arial Unicode MS" w:cs="Arial Unicode MS"/>
          <w:sz w:val="18"/>
          <w:szCs w:val="18"/>
        </w:rPr>
        <w:t xml:space="preserve">αλλά σημαδεύει τον άνθρωπο μέσα στην ίδια του την </w:t>
      </w:r>
      <w:r w:rsidRPr="00047D13">
        <w:rPr>
          <w:rFonts w:eastAsia="Arial Unicode MS" w:cs="Arial Unicode MS"/>
          <w:b/>
          <w:i/>
          <w:sz w:val="18"/>
          <w:szCs w:val="18"/>
        </w:rPr>
        <w:t>ύπαρξη</w:t>
      </w:r>
      <w:r w:rsidRPr="00047D13">
        <w:rPr>
          <w:rFonts w:eastAsia="Arial Unicode MS" w:cs="Arial Unicode MS"/>
          <w:i/>
          <w:sz w:val="18"/>
          <w:szCs w:val="18"/>
        </w:rPr>
        <w:t xml:space="preserve"> </w:t>
      </w:r>
      <w:r w:rsidRPr="00047D13">
        <w:rPr>
          <w:rFonts w:eastAsia="Arial Unicode MS" w:cs="Arial Unicode MS"/>
          <w:sz w:val="18"/>
          <w:szCs w:val="18"/>
        </w:rPr>
        <w:t xml:space="preserve">καθώς είναι διαζύγιο από τη γεννήτρια της ζωής. </w:t>
      </w:r>
    </w:p>
  </w:footnote>
  <w:footnote w:id="11">
    <w:p w:rsidR="0049255C" w:rsidRDefault="0049255C" w:rsidP="00366CEE">
      <w:pPr>
        <w:pStyle w:val="a7"/>
      </w:pPr>
      <w:r>
        <w:rPr>
          <w:rStyle w:val="a6"/>
          <w:rFonts w:eastAsiaTheme="majorEastAsia"/>
        </w:rPr>
        <w:footnoteRef/>
      </w:r>
      <w:r>
        <w:t xml:space="preserve"> </w:t>
      </w:r>
      <w:r w:rsidRPr="00E82325">
        <w:rPr>
          <w:i/>
        </w:rPr>
        <w:t>Η υπέρβαση του μηδενισμού, αυτό που δίνει νόημα στην ύπαρξή μας, είναι για τον Ντοστογιέφσκι η αποδοχή της οδύνης.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1">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E4821CD"/>
    <w:multiLevelType w:val="hybridMultilevel"/>
    <w:tmpl w:val="663A35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95C1475"/>
    <w:multiLevelType w:val="hybridMultilevel"/>
    <w:tmpl w:val="83BE90B8"/>
    <w:lvl w:ilvl="0" w:tplc="080044C4">
      <w:start w:val="1"/>
      <w:numFmt w:val="decimal"/>
      <w:lvlText w:val="%1."/>
      <w:lvlJc w:val="left"/>
      <w:pPr>
        <w:ind w:left="720" w:hanging="360"/>
      </w:pPr>
      <w:rPr>
        <w:rFonts w:eastAsia="Times New Roman" w:hint="default"/>
        <w:sz w:val="3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C161BBA"/>
    <w:multiLevelType w:val="hybridMultilevel"/>
    <w:tmpl w:val="E5F231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11">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3"/>
  </w:num>
  <w:num w:numId="5">
    <w:abstractNumId w:val="11"/>
  </w:num>
  <w:num w:numId="6">
    <w:abstractNumId w:val="9"/>
  </w:num>
  <w:num w:numId="7">
    <w:abstractNumId w:val="2"/>
  </w:num>
  <w:num w:numId="8">
    <w:abstractNumId w:val="8"/>
  </w:num>
  <w:num w:numId="9">
    <w:abstractNumId w:val="0"/>
  </w:num>
  <w:num w:numId="10">
    <w:abstractNumId w:val="10"/>
  </w:num>
  <w:num w:numId="11">
    <w:abstractNumId w:val="12"/>
  </w:num>
  <w:num w:numId="12">
    <w:abstractNumId w:val="4"/>
  </w:num>
  <w:num w:numId="13">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characterSpacingControl w:val="doNotCompress"/>
  <w:footnotePr>
    <w:footnote w:id="-1"/>
    <w:footnote w:id="0"/>
  </w:footnotePr>
  <w:endnotePr>
    <w:numFmt w:val="decimal"/>
    <w:endnote w:id="-1"/>
    <w:endnote w:id="0"/>
  </w:endnotePr>
  <w:compat/>
  <w:rsids>
    <w:rsidRoot w:val="003F3227"/>
    <w:rsid w:val="00032B29"/>
    <w:rsid w:val="00041524"/>
    <w:rsid w:val="00050E13"/>
    <w:rsid w:val="00054466"/>
    <w:rsid w:val="0005619B"/>
    <w:rsid w:val="0009161E"/>
    <w:rsid w:val="000B26F8"/>
    <w:rsid w:val="000D0F9F"/>
    <w:rsid w:val="000D530C"/>
    <w:rsid w:val="000D5BE9"/>
    <w:rsid w:val="0011006F"/>
    <w:rsid w:val="00115714"/>
    <w:rsid w:val="00121477"/>
    <w:rsid w:val="001250B3"/>
    <w:rsid w:val="00180712"/>
    <w:rsid w:val="00186B72"/>
    <w:rsid w:val="001A1FCB"/>
    <w:rsid w:val="001B194B"/>
    <w:rsid w:val="001C6CE4"/>
    <w:rsid w:val="001D65B9"/>
    <w:rsid w:val="002175E7"/>
    <w:rsid w:val="002241DB"/>
    <w:rsid w:val="0023631E"/>
    <w:rsid w:val="002377E7"/>
    <w:rsid w:val="00241268"/>
    <w:rsid w:val="00242020"/>
    <w:rsid w:val="00251B6F"/>
    <w:rsid w:val="00261533"/>
    <w:rsid w:val="00264DD1"/>
    <w:rsid w:val="0026586B"/>
    <w:rsid w:val="002676E8"/>
    <w:rsid w:val="00272B6B"/>
    <w:rsid w:val="00280E38"/>
    <w:rsid w:val="00296E1A"/>
    <w:rsid w:val="002C5B28"/>
    <w:rsid w:val="002F69BA"/>
    <w:rsid w:val="00335C19"/>
    <w:rsid w:val="00346868"/>
    <w:rsid w:val="00351069"/>
    <w:rsid w:val="00351772"/>
    <w:rsid w:val="0035695F"/>
    <w:rsid w:val="00366CEE"/>
    <w:rsid w:val="00384D70"/>
    <w:rsid w:val="003A3DDB"/>
    <w:rsid w:val="003A7921"/>
    <w:rsid w:val="003C331F"/>
    <w:rsid w:val="003C6622"/>
    <w:rsid w:val="003C6805"/>
    <w:rsid w:val="003E03FA"/>
    <w:rsid w:val="003F2FE5"/>
    <w:rsid w:val="003F3227"/>
    <w:rsid w:val="00460DC5"/>
    <w:rsid w:val="0047276C"/>
    <w:rsid w:val="0048064B"/>
    <w:rsid w:val="0049255C"/>
    <w:rsid w:val="004A4126"/>
    <w:rsid w:val="004B0B07"/>
    <w:rsid w:val="004C573D"/>
    <w:rsid w:val="004E1016"/>
    <w:rsid w:val="004E54AA"/>
    <w:rsid w:val="0054543E"/>
    <w:rsid w:val="00580D65"/>
    <w:rsid w:val="005A06F5"/>
    <w:rsid w:val="005A68CB"/>
    <w:rsid w:val="006364B5"/>
    <w:rsid w:val="00640E13"/>
    <w:rsid w:val="00654FBB"/>
    <w:rsid w:val="006828B2"/>
    <w:rsid w:val="00684473"/>
    <w:rsid w:val="00695D04"/>
    <w:rsid w:val="006B7576"/>
    <w:rsid w:val="006C1903"/>
    <w:rsid w:val="006C7C05"/>
    <w:rsid w:val="006D0821"/>
    <w:rsid w:val="006E2171"/>
    <w:rsid w:val="006F45EF"/>
    <w:rsid w:val="00715AAF"/>
    <w:rsid w:val="007272D2"/>
    <w:rsid w:val="007606D6"/>
    <w:rsid w:val="00761946"/>
    <w:rsid w:val="0079718C"/>
    <w:rsid w:val="007D5769"/>
    <w:rsid w:val="00803962"/>
    <w:rsid w:val="00850F23"/>
    <w:rsid w:val="00864160"/>
    <w:rsid w:val="00865A9D"/>
    <w:rsid w:val="00886B21"/>
    <w:rsid w:val="0090154E"/>
    <w:rsid w:val="00911193"/>
    <w:rsid w:val="009417A2"/>
    <w:rsid w:val="00941E4B"/>
    <w:rsid w:val="00955D45"/>
    <w:rsid w:val="009932B8"/>
    <w:rsid w:val="009A5A3A"/>
    <w:rsid w:val="009D085F"/>
    <w:rsid w:val="009F79BF"/>
    <w:rsid w:val="00A039ED"/>
    <w:rsid w:val="00A24541"/>
    <w:rsid w:val="00A371CF"/>
    <w:rsid w:val="00A531A1"/>
    <w:rsid w:val="00A55EC4"/>
    <w:rsid w:val="00A6452F"/>
    <w:rsid w:val="00AA6511"/>
    <w:rsid w:val="00AC7A66"/>
    <w:rsid w:val="00AD47C8"/>
    <w:rsid w:val="00B22AE9"/>
    <w:rsid w:val="00B23A7A"/>
    <w:rsid w:val="00B730E5"/>
    <w:rsid w:val="00BC2412"/>
    <w:rsid w:val="00BC7608"/>
    <w:rsid w:val="00BD6F70"/>
    <w:rsid w:val="00BE6F77"/>
    <w:rsid w:val="00C10764"/>
    <w:rsid w:val="00C77110"/>
    <w:rsid w:val="00C957AC"/>
    <w:rsid w:val="00CA5001"/>
    <w:rsid w:val="00CB39C2"/>
    <w:rsid w:val="00CE00A8"/>
    <w:rsid w:val="00D07EDD"/>
    <w:rsid w:val="00D34F7F"/>
    <w:rsid w:val="00D371EB"/>
    <w:rsid w:val="00D410CB"/>
    <w:rsid w:val="00D75707"/>
    <w:rsid w:val="00E02471"/>
    <w:rsid w:val="00E1375C"/>
    <w:rsid w:val="00E21399"/>
    <w:rsid w:val="00E30393"/>
    <w:rsid w:val="00E378BA"/>
    <w:rsid w:val="00E61031"/>
    <w:rsid w:val="00E615F8"/>
    <w:rsid w:val="00E64A22"/>
    <w:rsid w:val="00E70EE0"/>
    <w:rsid w:val="00E73269"/>
    <w:rsid w:val="00E75DE9"/>
    <w:rsid w:val="00E80291"/>
    <w:rsid w:val="00EA33A2"/>
    <w:rsid w:val="00F0193D"/>
    <w:rsid w:val="00F1148F"/>
    <w:rsid w:val="00F20054"/>
    <w:rsid w:val="00F20828"/>
    <w:rsid w:val="00F402F5"/>
    <w:rsid w:val="00F50D45"/>
    <w:rsid w:val="00F86972"/>
    <w:rsid w:val="00FC64F2"/>
    <w:rsid w:val="00FE10F7"/>
    <w:rsid w:val="00FE65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227"/>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basedOn w:val="a"/>
    <w:next w:val="a"/>
    <w:link w:val="1Char"/>
    <w:qFormat/>
    <w:rsid w:val="003F32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Επικεφαλίδα 2 Char Char Char"/>
    <w:basedOn w:val="a"/>
    <w:next w:val="a"/>
    <w:link w:val="2Char"/>
    <w:autoRedefine/>
    <w:qFormat/>
    <w:rsid w:val="003F3227"/>
    <w:pPr>
      <w:keepNext/>
      <w:autoSpaceDE w:val="0"/>
      <w:autoSpaceDN w:val="0"/>
      <w:adjustRightInd w:val="0"/>
      <w:outlineLvl w:val="1"/>
    </w:pPr>
    <w:rPr>
      <w:b/>
      <w:bCs/>
      <w:caps/>
      <w:sz w:val="24"/>
      <w:szCs w:val="24"/>
      <w:u w:val="single"/>
      <w:lang w:eastAsia="de-DE" w:bidi="he-IL"/>
    </w:rPr>
  </w:style>
  <w:style w:type="paragraph" w:styleId="3">
    <w:name w:val="heading 3"/>
    <w:basedOn w:val="a"/>
    <w:next w:val="a"/>
    <w:link w:val="3Char"/>
    <w:unhideWhenUsed/>
    <w:qFormat/>
    <w:rsid w:val="003F322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F3227"/>
    <w:pPr>
      <w:keepNext/>
      <w:keepLines/>
      <w:spacing w:before="200" w:line="276" w:lineRule="auto"/>
      <w:jc w:val="left"/>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
    <w:next w:val="a"/>
    <w:link w:val="5Char"/>
    <w:uiPriority w:val="9"/>
    <w:unhideWhenUsed/>
    <w:qFormat/>
    <w:rsid w:val="003F3227"/>
    <w:pPr>
      <w:keepNext/>
      <w:keepLines/>
      <w:spacing w:before="200" w:line="276" w:lineRule="auto"/>
      <w:jc w:val="left"/>
      <w:outlineLvl w:val="4"/>
    </w:pPr>
    <w:rPr>
      <w:rFonts w:asciiTheme="majorHAnsi" w:eastAsiaTheme="majorEastAsia" w:hAnsiTheme="majorHAnsi" w:cstheme="majorBidi"/>
      <w:color w:val="243F60" w:themeColor="accent1" w:themeShade="7F"/>
      <w:szCs w:val="22"/>
      <w:lang w:eastAsia="en-US"/>
    </w:rPr>
  </w:style>
  <w:style w:type="paragraph" w:styleId="6">
    <w:name w:val="heading 6"/>
    <w:basedOn w:val="a"/>
    <w:next w:val="a"/>
    <w:link w:val="6Char"/>
    <w:uiPriority w:val="9"/>
    <w:unhideWhenUsed/>
    <w:qFormat/>
    <w:rsid w:val="003F3227"/>
    <w:pPr>
      <w:keepNext/>
      <w:keepLines/>
      <w:spacing w:before="200" w:line="276" w:lineRule="auto"/>
      <w:jc w:val="left"/>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
    <w:next w:val="a"/>
    <w:link w:val="7Char"/>
    <w:uiPriority w:val="9"/>
    <w:unhideWhenUsed/>
    <w:qFormat/>
    <w:rsid w:val="003F3227"/>
    <w:pPr>
      <w:keepNext/>
      <w:keepLines/>
      <w:spacing w:before="200" w:line="276" w:lineRule="auto"/>
      <w:jc w:val="left"/>
      <w:outlineLvl w:val="6"/>
    </w:pPr>
    <w:rPr>
      <w:rFonts w:asciiTheme="majorHAnsi" w:eastAsiaTheme="majorEastAsia" w:hAnsiTheme="majorHAnsi" w:cstheme="majorBidi"/>
      <w:i/>
      <w:iCs/>
      <w:color w:val="404040" w:themeColor="text1" w:themeTint="BF"/>
      <w:szCs w:val="22"/>
      <w:lang w:eastAsia="en-US"/>
    </w:rPr>
  </w:style>
  <w:style w:type="paragraph" w:styleId="8">
    <w:name w:val="heading 8"/>
    <w:basedOn w:val="a"/>
    <w:next w:val="a"/>
    <w:link w:val="8Char"/>
    <w:uiPriority w:val="9"/>
    <w:unhideWhenUsed/>
    <w:qFormat/>
    <w:rsid w:val="003F3227"/>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Char"/>
    <w:uiPriority w:val="9"/>
    <w:unhideWhenUsed/>
    <w:qFormat/>
    <w:rsid w:val="003F3227"/>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3F3227"/>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
    <w:rsid w:val="003F3227"/>
    <w:rPr>
      <w:rFonts w:ascii="Palatino Linotype" w:eastAsia="Times New Roman" w:hAnsi="Palatino Linotype" w:cs="Times New Roman"/>
      <w:b/>
      <w:bCs/>
      <w:caps/>
      <w:color w:val="000000"/>
      <w:sz w:val="24"/>
      <w:szCs w:val="24"/>
      <w:u w:val="single"/>
      <w:lang w:eastAsia="de-DE" w:bidi="he-IL"/>
    </w:rPr>
  </w:style>
  <w:style w:type="character" w:customStyle="1" w:styleId="3Char">
    <w:name w:val="Επικεφαλίδα 3 Char"/>
    <w:basedOn w:val="a0"/>
    <w:link w:val="3"/>
    <w:rsid w:val="003F3227"/>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3F3227"/>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3F3227"/>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rsid w:val="003F3227"/>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3F3227"/>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rsid w:val="003F3227"/>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rsid w:val="003F3227"/>
    <w:rPr>
      <w:rFonts w:asciiTheme="majorHAnsi" w:eastAsiaTheme="majorEastAsia" w:hAnsiTheme="majorHAnsi" w:cstheme="majorBidi"/>
      <w:i/>
      <w:iCs/>
      <w:color w:val="404040" w:themeColor="text1" w:themeTint="BF"/>
      <w:sz w:val="20"/>
      <w:szCs w:val="20"/>
    </w:rPr>
  </w:style>
  <w:style w:type="paragraph" w:styleId="a3">
    <w:name w:val="footer"/>
    <w:basedOn w:val="a"/>
    <w:link w:val="Char"/>
    <w:uiPriority w:val="99"/>
    <w:rsid w:val="003F3227"/>
    <w:pPr>
      <w:tabs>
        <w:tab w:val="center" w:pos="4536"/>
        <w:tab w:val="right" w:pos="9072"/>
      </w:tabs>
    </w:pPr>
    <w:rPr>
      <w:color w:val="auto"/>
      <w:szCs w:val="20"/>
    </w:rPr>
  </w:style>
  <w:style w:type="character" w:customStyle="1" w:styleId="Char">
    <w:name w:val="Υποσέλιδο Char"/>
    <w:basedOn w:val="a0"/>
    <w:link w:val="a3"/>
    <w:uiPriority w:val="99"/>
    <w:rsid w:val="003F3227"/>
    <w:rPr>
      <w:rFonts w:ascii="Palatino Linotype" w:eastAsia="Times New Roman" w:hAnsi="Palatino Linotype" w:cs="Times New Roman"/>
      <w:szCs w:val="20"/>
      <w:lang w:eastAsia="el-GR"/>
    </w:rPr>
  </w:style>
  <w:style w:type="paragraph" w:styleId="a4">
    <w:name w:val="header"/>
    <w:basedOn w:val="a"/>
    <w:link w:val="Char0"/>
    <w:uiPriority w:val="99"/>
    <w:rsid w:val="003F3227"/>
    <w:pPr>
      <w:tabs>
        <w:tab w:val="center" w:pos="4153"/>
        <w:tab w:val="right" w:pos="8306"/>
      </w:tabs>
    </w:pPr>
  </w:style>
  <w:style w:type="character" w:customStyle="1" w:styleId="Char0">
    <w:name w:val="Κεφαλίδα Char"/>
    <w:basedOn w:val="a0"/>
    <w:link w:val="a4"/>
    <w:uiPriority w:val="99"/>
    <w:rsid w:val="003F3227"/>
    <w:rPr>
      <w:rFonts w:ascii="Palatino Linotype" w:eastAsia="Times New Roman" w:hAnsi="Palatino Linotype" w:cs="Times New Roman"/>
      <w:color w:val="000000"/>
      <w:szCs w:val="23"/>
      <w:lang w:eastAsia="el-GR"/>
    </w:rPr>
  </w:style>
  <w:style w:type="paragraph" w:styleId="a5">
    <w:name w:val="List Paragraph"/>
    <w:basedOn w:val="a"/>
    <w:qFormat/>
    <w:rsid w:val="003F3227"/>
    <w:pPr>
      <w:ind w:left="720"/>
      <w:contextualSpacing/>
    </w:pPr>
  </w:style>
  <w:style w:type="character" w:styleId="a6">
    <w:name w:val="footnote reference"/>
    <w:aliases w:val="footnote number"/>
    <w:basedOn w:val="a0"/>
    <w:rsid w:val="003F3227"/>
    <w:rPr>
      <w:vertAlign w:val="superscript"/>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3F3227"/>
    <w:rPr>
      <w:color w:val="auto"/>
      <w:sz w:val="18"/>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7"/>
    <w:rsid w:val="003F3227"/>
    <w:rPr>
      <w:rFonts w:ascii="Palatino Linotype" w:eastAsia="Times New Roman" w:hAnsi="Palatino Linotype" w:cs="Times New Roman"/>
      <w:sz w:val="18"/>
      <w:szCs w:val="20"/>
      <w:lang w:eastAsia="el-GR"/>
    </w:rPr>
  </w:style>
  <w:style w:type="character" w:styleId="a8">
    <w:name w:val="Emphasis"/>
    <w:basedOn w:val="a0"/>
    <w:uiPriority w:val="20"/>
    <w:qFormat/>
    <w:rsid w:val="003F3227"/>
    <w:rPr>
      <w:i/>
      <w:iCs/>
    </w:rPr>
  </w:style>
  <w:style w:type="paragraph" w:styleId="a9">
    <w:name w:val="Body Text"/>
    <w:basedOn w:val="a"/>
    <w:link w:val="Char2"/>
    <w:unhideWhenUsed/>
    <w:rsid w:val="003F3227"/>
    <w:pPr>
      <w:spacing w:after="120" w:line="276" w:lineRule="auto"/>
      <w:jc w:val="left"/>
    </w:pPr>
    <w:rPr>
      <w:rFonts w:ascii="Calibri" w:eastAsia="Calibri" w:hAnsi="Calibri"/>
      <w:color w:val="auto"/>
      <w:szCs w:val="22"/>
      <w:lang w:val="de-DE" w:eastAsia="en-US"/>
    </w:rPr>
  </w:style>
  <w:style w:type="character" w:customStyle="1" w:styleId="Char2">
    <w:name w:val="Σώμα κειμένου Char"/>
    <w:basedOn w:val="a0"/>
    <w:link w:val="a9"/>
    <w:rsid w:val="003F3227"/>
    <w:rPr>
      <w:rFonts w:ascii="Calibri" w:eastAsia="Calibri" w:hAnsi="Calibri" w:cs="Times New Roman"/>
      <w:lang w:val="de-DE"/>
    </w:rPr>
  </w:style>
  <w:style w:type="paragraph" w:styleId="Web">
    <w:name w:val="Normal (Web)"/>
    <w:basedOn w:val="a"/>
    <w:link w:val="WebChar"/>
    <w:uiPriority w:val="99"/>
    <w:unhideWhenUsed/>
    <w:rsid w:val="003F3227"/>
    <w:pPr>
      <w:spacing w:before="100" w:beforeAutospacing="1" w:after="100" w:afterAutospacing="1"/>
      <w:jc w:val="left"/>
    </w:pPr>
    <w:rPr>
      <w:rFonts w:ascii="Times New Roman" w:hAnsi="Times New Roman"/>
      <w:color w:val="auto"/>
      <w:sz w:val="24"/>
      <w:szCs w:val="24"/>
    </w:rPr>
  </w:style>
  <w:style w:type="paragraph" w:styleId="aa">
    <w:name w:val="Document Map"/>
    <w:basedOn w:val="a"/>
    <w:link w:val="Char3"/>
    <w:semiHidden/>
    <w:unhideWhenUsed/>
    <w:rsid w:val="003F3227"/>
    <w:rPr>
      <w:rFonts w:ascii="Tahoma" w:hAnsi="Tahoma" w:cs="Tahoma"/>
      <w:sz w:val="16"/>
      <w:szCs w:val="16"/>
    </w:rPr>
  </w:style>
  <w:style w:type="character" w:customStyle="1" w:styleId="Char3">
    <w:name w:val="Χάρτης εγγράφου Char"/>
    <w:basedOn w:val="a0"/>
    <w:link w:val="aa"/>
    <w:semiHidden/>
    <w:rsid w:val="003F3227"/>
    <w:rPr>
      <w:rFonts w:ascii="Tahoma" w:eastAsia="Times New Roman" w:hAnsi="Tahoma" w:cs="Tahoma"/>
      <w:color w:val="000000"/>
      <w:sz w:val="16"/>
      <w:szCs w:val="16"/>
      <w:lang w:eastAsia="el-GR"/>
    </w:rPr>
  </w:style>
  <w:style w:type="paragraph" w:styleId="ab">
    <w:name w:val="Balloon Text"/>
    <w:basedOn w:val="a"/>
    <w:link w:val="Char4"/>
    <w:uiPriority w:val="99"/>
    <w:semiHidden/>
    <w:unhideWhenUsed/>
    <w:rsid w:val="003F3227"/>
    <w:pPr>
      <w:jc w:val="left"/>
    </w:pPr>
    <w:rPr>
      <w:rFonts w:ascii="Tahoma" w:eastAsia="MS Mincho" w:hAnsi="Tahoma" w:cs="Tahoma"/>
      <w:color w:val="auto"/>
      <w:sz w:val="16"/>
      <w:szCs w:val="16"/>
      <w:lang w:eastAsia="en-US"/>
    </w:rPr>
  </w:style>
  <w:style w:type="character" w:customStyle="1" w:styleId="Char4">
    <w:name w:val="Κείμενο πλαισίου Char"/>
    <w:basedOn w:val="a0"/>
    <w:link w:val="ab"/>
    <w:uiPriority w:val="99"/>
    <w:semiHidden/>
    <w:rsid w:val="003F3227"/>
    <w:rPr>
      <w:rFonts w:ascii="Tahoma" w:eastAsia="MS Mincho" w:hAnsi="Tahoma" w:cs="Tahoma"/>
      <w:sz w:val="16"/>
      <w:szCs w:val="16"/>
    </w:rPr>
  </w:style>
  <w:style w:type="character" w:customStyle="1" w:styleId="apple-converted-space">
    <w:name w:val="apple-converted-space"/>
    <w:basedOn w:val="a0"/>
    <w:rsid w:val="003F3227"/>
  </w:style>
  <w:style w:type="character" w:customStyle="1" w:styleId="fn">
    <w:name w:val="fn"/>
    <w:basedOn w:val="a0"/>
    <w:rsid w:val="003F3227"/>
  </w:style>
  <w:style w:type="paragraph" w:styleId="10">
    <w:name w:val="toc 1"/>
    <w:basedOn w:val="a"/>
    <w:next w:val="a"/>
    <w:autoRedefine/>
    <w:unhideWhenUsed/>
    <w:rsid w:val="003F3227"/>
    <w:pPr>
      <w:spacing w:after="100" w:line="276" w:lineRule="auto"/>
      <w:jc w:val="left"/>
    </w:pPr>
    <w:rPr>
      <w:rFonts w:asciiTheme="minorHAnsi" w:eastAsia="MS Mincho" w:hAnsiTheme="minorHAnsi" w:cstheme="minorBidi"/>
      <w:color w:val="auto"/>
      <w:szCs w:val="22"/>
      <w:lang w:eastAsia="en-US"/>
    </w:rPr>
  </w:style>
  <w:style w:type="paragraph" w:styleId="20">
    <w:name w:val="toc 2"/>
    <w:basedOn w:val="a"/>
    <w:next w:val="a"/>
    <w:autoRedefine/>
    <w:unhideWhenUsed/>
    <w:rsid w:val="003F3227"/>
    <w:pPr>
      <w:spacing w:after="100" w:line="276" w:lineRule="auto"/>
      <w:ind w:left="220"/>
      <w:jc w:val="left"/>
    </w:pPr>
    <w:rPr>
      <w:rFonts w:asciiTheme="minorHAnsi" w:eastAsia="MS Mincho" w:hAnsiTheme="minorHAnsi" w:cstheme="minorBidi"/>
      <w:color w:val="auto"/>
      <w:szCs w:val="22"/>
      <w:lang w:eastAsia="en-US"/>
    </w:rPr>
  </w:style>
  <w:style w:type="paragraph" w:styleId="30">
    <w:name w:val="toc 3"/>
    <w:basedOn w:val="a"/>
    <w:next w:val="a"/>
    <w:autoRedefine/>
    <w:unhideWhenUsed/>
    <w:rsid w:val="003F3227"/>
    <w:pPr>
      <w:spacing w:after="100" w:line="276" w:lineRule="auto"/>
      <w:ind w:left="440"/>
      <w:jc w:val="left"/>
    </w:pPr>
    <w:rPr>
      <w:rFonts w:asciiTheme="minorHAnsi" w:eastAsia="MS Mincho" w:hAnsiTheme="minorHAnsi" w:cstheme="minorBidi"/>
      <w:color w:val="auto"/>
      <w:szCs w:val="22"/>
      <w:lang w:eastAsia="en-US"/>
    </w:rPr>
  </w:style>
  <w:style w:type="character" w:styleId="-">
    <w:name w:val="Hyperlink"/>
    <w:basedOn w:val="a0"/>
    <w:uiPriority w:val="99"/>
    <w:unhideWhenUsed/>
    <w:rsid w:val="003F3227"/>
    <w:rPr>
      <w:color w:val="0000FF" w:themeColor="hyperlink"/>
      <w:u w:val="single"/>
    </w:rPr>
  </w:style>
  <w:style w:type="paragraph" w:styleId="ac">
    <w:name w:val="Title"/>
    <w:basedOn w:val="a"/>
    <w:next w:val="a"/>
    <w:link w:val="Char5"/>
    <w:uiPriority w:val="10"/>
    <w:qFormat/>
    <w:rsid w:val="003F3227"/>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uiPriority w:val="10"/>
    <w:rsid w:val="003F3227"/>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3F3227"/>
    <w:pPr>
      <w:pBdr>
        <w:bottom w:val="single" w:sz="4" w:space="4" w:color="4F81BD" w:themeColor="accent1"/>
      </w:pBdr>
      <w:spacing w:before="200" w:after="280" w:line="276" w:lineRule="auto"/>
      <w:ind w:left="936" w:right="936"/>
      <w:jc w:val="left"/>
    </w:pPr>
    <w:rPr>
      <w:rFonts w:asciiTheme="minorHAnsi" w:eastAsia="MS Mincho" w:hAnsiTheme="minorHAnsi" w:cstheme="minorBidi"/>
      <w:b/>
      <w:bCs/>
      <w:i/>
      <w:iCs/>
      <w:color w:val="4F81BD" w:themeColor="accent1"/>
      <w:szCs w:val="22"/>
      <w:lang w:eastAsia="en-US"/>
    </w:rPr>
  </w:style>
  <w:style w:type="character" w:customStyle="1" w:styleId="Char6">
    <w:name w:val="Έντονο εισαγωγικό Char"/>
    <w:basedOn w:val="a0"/>
    <w:link w:val="ad"/>
    <w:uiPriority w:val="30"/>
    <w:rsid w:val="003F3227"/>
    <w:rPr>
      <w:rFonts w:eastAsia="MS Mincho"/>
      <w:b/>
      <w:bCs/>
      <w:i/>
      <w:iCs/>
      <w:color w:val="4F81BD" w:themeColor="accent1"/>
    </w:rPr>
  </w:style>
  <w:style w:type="paragraph" w:styleId="ae">
    <w:name w:val="Quote"/>
    <w:basedOn w:val="a"/>
    <w:next w:val="a"/>
    <w:link w:val="Char7"/>
    <w:uiPriority w:val="29"/>
    <w:qFormat/>
    <w:rsid w:val="003F3227"/>
    <w:pPr>
      <w:spacing w:after="200" w:line="276" w:lineRule="auto"/>
      <w:jc w:val="left"/>
    </w:pPr>
    <w:rPr>
      <w:rFonts w:asciiTheme="minorHAnsi" w:eastAsia="MS Mincho" w:hAnsiTheme="minorHAnsi" w:cstheme="minorBidi"/>
      <w:i/>
      <w:iCs/>
      <w:color w:val="000000" w:themeColor="text1"/>
      <w:szCs w:val="22"/>
      <w:lang w:eastAsia="en-US"/>
    </w:rPr>
  </w:style>
  <w:style w:type="character" w:customStyle="1" w:styleId="Char7">
    <w:name w:val="Απόσπασμα Char"/>
    <w:basedOn w:val="a0"/>
    <w:link w:val="ae"/>
    <w:uiPriority w:val="29"/>
    <w:rsid w:val="003F3227"/>
    <w:rPr>
      <w:rFonts w:eastAsia="MS Mincho"/>
      <w:i/>
      <w:iCs/>
      <w:color w:val="000000" w:themeColor="text1"/>
    </w:rPr>
  </w:style>
  <w:style w:type="character" w:customStyle="1" w:styleId="hps">
    <w:name w:val="hps"/>
    <w:basedOn w:val="a0"/>
    <w:rsid w:val="003F3227"/>
  </w:style>
  <w:style w:type="character" w:styleId="af">
    <w:name w:val="Strong"/>
    <w:basedOn w:val="a0"/>
    <w:uiPriority w:val="22"/>
    <w:qFormat/>
    <w:rsid w:val="003F3227"/>
    <w:rPr>
      <w:b/>
      <w:bCs/>
    </w:rPr>
  </w:style>
  <w:style w:type="paragraph" w:styleId="af0">
    <w:name w:val="endnote text"/>
    <w:basedOn w:val="a"/>
    <w:link w:val="Char8"/>
    <w:uiPriority w:val="99"/>
    <w:semiHidden/>
    <w:unhideWhenUsed/>
    <w:rsid w:val="003F3227"/>
    <w:pPr>
      <w:jc w:val="left"/>
    </w:pPr>
    <w:rPr>
      <w:rFonts w:asciiTheme="minorHAnsi" w:eastAsiaTheme="minorEastAsia" w:hAnsiTheme="minorHAnsi" w:cstheme="minorBidi"/>
      <w:color w:val="auto"/>
      <w:sz w:val="20"/>
      <w:szCs w:val="20"/>
    </w:rPr>
  </w:style>
  <w:style w:type="character" w:customStyle="1" w:styleId="Char8">
    <w:name w:val="Κείμενο σημείωσης τέλους Char"/>
    <w:basedOn w:val="a0"/>
    <w:link w:val="af0"/>
    <w:uiPriority w:val="99"/>
    <w:semiHidden/>
    <w:rsid w:val="003F3227"/>
    <w:rPr>
      <w:rFonts w:eastAsiaTheme="minorEastAsia"/>
      <w:sz w:val="20"/>
      <w:szCs w:val="20"/>
      <w:lang w:eastAsia="el-GR"/>
    </w:rPr>
  </w:style>
  <w:style w:type="character" w:styleId="af1">
    <w:name w:val="endnote reference"/>
    <w:basedOn w:val="a0"/>
    <w:uiPriority w:val="99"/>
    <w:semiHidden/>
    <w:unhideWhenUsed/>
    <w:rsid w:val="003F3227"/>
    <w:rPr>
      <w:vertAlign w:val="superscript"/>
    </w:rPr>
  </w:style>
  <w:style w:type="character" w:customStyle="1" w:styleId="shorttext">
    <w:name w:val="short_text"/>
    <w:basedOn w:val="a0"/>
    <w:rsid w:val="003F3227"/>
  </w:style>
  <w:style w:type="character" w:customStyle="1" w:styleId="st">
    <w:name w:val="st"/>
    <w:basedOn w:val="a0"/>
    <w:rsid w:val="003F3227"/>
  </w:style>
  <w:style w:type="table" w:styleId="af2">
    <w:name w:val="Table Grid"/>
    <w:basedOn w:val="a1"/>
    <w:uiPriority w:val="59"/>
    <w:rsid w:val="003F3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a0"/>
    <w:rsid w:val="003F3227"/>
  </w:style>
  <w:style w:type="character" w:customStyle="1" w:styleId="auslegung">
    <w:name w:val="auslegung"/>
    <w:basedOn w:val="a0"/>
    <w:rsid w:val="005A68CB"/>
  </w:style>
  <w:style w:type="character" w:customStyle="1" w:styleId="resultssummary">
    <w:name w:val="results_summary"/>
    <w:basedOn w:val="a0"/>
    <w:uiPriority w:val="99"/>
    <w:rsid w:val="005A68CB"/>
  </w:style>
  <w:style w:type="character" w:customStyle="1" w:styleId="WebChar">
    <w:name w:val="Κανονικό (Web) Char"/>
    <w:basedOn w:val="a0"/>
    <w:link w:val="Web"/>
    <w:uiPriority w:val="99"/>
    <w:locked/>
    <w:rsid w:val="00F402F5"/>
    <w:rPr>
      <w:rFonts w:ascii="Times New Roman" w:eastAsia="Times New Roman" w:hAnsi="Times New Roman" w:cs="Times New Roman"/>
      <w:sz w:val="24"/>
      <w:szCs w:val="24"/>
      <w:lang w:eastAsia="el-GR"/>
    </w:rPr>
  </w:style>
  <w:style w:type="character" w:customStyle="1" w:styleId="td-post-author-name">
    <w:name w:val="td-post-author-name"/>
    <w:basedOn w:val="a0"/>
    <w:rsid w:val="00715AAF"/>
  </w:style>
  <w:style w:type="character" w:customStyle="1" w:styleId="td-post-date">
    <w:name w:val="td-post-date"/>
    <w:basedOn w:val="a0"/>
    <w:rsid w:val="00715AAF"/>
  </w:style>
  <w:style w:type="character" w:customStyle="1" w:styleId="listmetadata">
    <w:name w:val="listmetadata"/>
    <w:basedOn w:val="a0"/>
    <w:rsid w:val="006C1903"/>
  </w:style>
  <w:style w:type="character" w:customStyle="1" w:styleId="listtitle">
    <w:name w:val="listtitle"/>
    <w:basedOn w:val="a0"/>
    <w:rsid w:val="006C1903"/>
  </w:style>
  <w:style w:type="character" w:customStyle="1" w:styleId="thematic-class">
    <w:name w:val="thematic-class"/>
    <w:basedOn w:val="a0"/>
    <w:rsid w:val="006C1903"/>
  </w:style>
  <w:style w:type="character" w:styleId="-0">
    <w:name w:val="FollowedHyperlink"/>
    <w:basedOn w:val="a0"/>
    <w:uiPriority w:val="99"/>
    <w:semiHidden/>
    <w:unhideWhenUsed/>
    <w:rsid w:val="00384D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0542926">
      <w:bodyDiv w:val="1"/>
      <w:marLeft w:val="0"/>
      <w:marRight w:val="0"/>
      <w:marTop w:val="0"/>
      <w:marBottom w:val="0"/>
      <w:divBdr>
        <w:top w:val="none" w:sz="0" w:space="0" w:color="auto"/>
        <w:left w:val="none" w:sz="0" w:space="0" w:color="auto"/>
        <w:bottom w:val="none" w:sz="0" w:space="0" w:color="auto"/>
        <w:right w:val="none" w:sz="0" w:space="0" w:color="auto"/>
      </w:divBdr>
      <w:divsChild>
        <w:div w:id="1125659247">
          <w:marLeft w:val="0"/>
          <w:marRight w:val="0"/>
          <w:marTop w:val="0"/>
          <w:marBottom w:val="0"/>
          <w:divBdr>
            <w:top w:val="none" w:sz="0" w:space="0" w:color="auto"/>
            <w:left w:val="none" w:sz="0" w:space="0" w:color="auto"/>
            <w:bottom w:val="none" w:sz="0" w:space="0" w:color="auto"/>
            <w:right w:val="none" w:sz="0" w:space="0" w:color="auto"/>
          </w:divBdr>
          <w:divsChild>
            <w:div w:id="1777021210">
              <w:marLeft w:val="0"/>
              <w:marRight w:val="0"/>
              <w:marTop w:val="0"/>
              <w:marBottom w:val="0"/>
              <w:divBdr>
                <w:top w:val="none" w:sz="0" w:space="0" w:color="auto"/>
                <w:left w:val="none" w:sz="0" w:space="0" w:color="auto"/>
                <w:bottom w:val="none" w:sz="0" w:space="0" w:color="auto"/>
                <w:right w:val="none" w:sz="0" w:space="0" w:color="auto"/>
              </w:divBdr>
              <w:divsChild>
                <w:div w:id="14251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364">
          <w:marLeft w:val="0"/>
          <w:marRight w:val="0"/>
          <w:marTop w:val="0"/>
          <w:marBottom w:val="0"/>
          <w:divBdr>
            <w:top w:val="none" w:sz="0" w:space="0" w:color="auto"/>
            <w:left w:val="none" w:sz="0" w:space="0" w:color="auto"/>
            <w:bottom w:val="none" w:sz="0" w:space="0" w:color="auto"/>
            <w:right w:val="none" w:sz="0" w:space="0" w:color="auto"/>
          </w:divBdr>
          <w:divsChild>
            <w:div w:id="1592005065">
              <w:marLeft w:val="0"/>
              <w:marRight w:val="0"/>
              <w:marTop w:val="0"/>
              <w:marBottom w:val="0"/>
              <w:divBdr>
                <w:top w:val="none" w:sz="0" w:space="0" w:color="auto"/>
                <w:left w:val="none" w:sz="0" w:space="0" w:color="auto"/>
                <w:bottom w:val="none" w:sz="0" w:space="0" w:color="auto"/>
                <w:right w:val="none" w:sz="0" w:space="0" w:color="auto"/>
              </w:divBdr>
            </w:div>
            <w:div w:id="1959144590">
              <w:marLeft w:val="0"/>
              <w:marRight w:val="0"/>
              <w:marTop w:val="0"/>
              <w:marBottom w:val="0"/>
              <w:divBdr>
                <w:top w:val="none" w:sz="0" w:space="0" w:color="auto"/>
                <w:left w:val="none" w:sz="0" w:space="0" w:color="auto"/>
                <w:bottom w:val="none" w:sz="0" w:space="0" w:color="auto"/>
                <w:right w:val="none" w:sz="0" w:space="0" w:color="auto"/>
              </w:divBdr>
              <w:divsChild>
                <w:div w:id="361705665">
                  <w:marLeft w:val="0"/>
                  <w:marRight w:val="0"/>
                  <w:marTop w:val="0"/>
                  <w:marBottom w:val="0"/>
                  <w:divBdr>
                    <w:top w:val="none" w:sz="0" w:space="0" w:color="auto"/>
                    <w:left w:val="none" w:sz="0" w:space="0" w:color="auto"/>
                    <w:bottom w:val="none" w:sz="0" w:space="0" w:color="auto"/>
                    <w:right w:val="none" w:sz="0" w:space="0" w:color="auto"/>
                  </w:divBdr>
                  <w:divsChild>
                    <w:div w:id="1178472016">
                      <w:marLeft w:val="0"/>
                      <w:marRight w:val="0"/>
                      <w:marTop w:val="0"/>
                      <w:marBottom w:val="0"/>
                      <w:divBdr>
                        <w:top w:val="none" w:sz="0" w:space="0" w:color="auto"/>
                        <w:left w:val="none" w:sz="0" w:space="0" w:color="auto"/>
                        <w:bottom w:val="none" w:sz="0" w:space="0" w:color="auto"/>
                        <w:right w:val="none" w:sz="0" w:space="0" w:color="auto"/>
                      </w:divBdr>
                    </w:div>
                  </w:divsChild>
                </w:div>
                <w:div w:id="18643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8557">
      <w:bodyDiv w:val="1"/>
      <w:marLeft w:val="0"/>
      <w:marRight w:val="0"/>
      <w:marTop w:val="0"/>
      <w:marBottom w:val="0"/>
      <w:divBdr>
        <w:top w:val="none" w:sz="0" w:space="0" w:color="auto"/>
        <w:left w:val="none" w:sz="0" w:space="0" w:color="auto"/>
        <w:bottom w:val="none" w:sz="0" w:space="0" w:color="auto"/>
        <w:right w:val="none" w:sz="0" w:space="0" w:color="auto"/>
      </w:divBdr>
    </w:div>
    <w:div w:id="277294606">
      <w:bodyDiv w:val="1"/>
      <w:marLeft w:val="0"/>
      <w:marRight w:val="0"/>
      <w:marTop w:val="0"/>
      <w:marBottom w:val="0"/>
      <w:divBdr>
        <w:top w:val="none" w:sz="0" w:space="0" w:color="auto"/>
        <w:left w:val="none" w:sz="0" w:space="0" w:color="auto"/>
        <w:bottom w:val="none" w:sz="0" w:space="0" w:color="auto"/>
        <w:right w:val="none" w:sz="0" w:space="0" w:color="auto"/>
      </w:divBdr>
    </w:div>
    <w:div w:id="312564050">
      <w:bodyDiv w:val="1"/>
      <w:marLeft w:val="0"/>
      <w:marRight w:val="0"/>
      <w:marTop w:val="0"/>
      <w:marBottom w:val="0"/>
      <w:divBdr>
        <w:top w:val="none" w:sz="0" w:space="0" w:color="auto"/>
        <w:left w:val="none" w:sz="0" w:space="0" w:color="auto"/>
        <w:bottom w:val="none" w:sz="0" w:space="0" w:color="auto"/>
        <w:right w:val="none" w:sz="0" w:space="0" w:color="auto"/>
      </w:divBdr>
    </w:div>
    <w:div w:id="352154353">
      <w:bodyDiv w:val="1"/>
      <w:marLeft w:val="0"/>
      <w:marRight w:val="0"/>
      <w:marTop w:val="0"/>
      <w:marBottom w:val="0"/>
      <w:divBdr>
        <w:top w:val="none" w:sz="0" w:space="0" w:color="auto"/>
        <w:left w:val="none" w:sz="0" w:space="0" w:color="auto"/>
        <w:bottom w:val="none" w:sz="0" w:space="0" w:color="auto"/>
        <w:right w:val="none" w:sz="0" w:space="0" w:color="auto"/>
      </w:divBdr>
    </w:div>
    <w:div w:id="375204583">
      <w:bodyDiv w:val="1"/>
      <w:marLeft w:val="0"/>
      <w:marRight w:val="0"/>
      <w:marTop w:val="0"/>
      <w:marBottom w:val="0"/>
      <w:divBdr>
        <w:top w:val="none" w:sz="0" w:space="0" w:color="auto"/>
        <w:left w:val="none" w:sz="0" w:space="0" w:color="auto"/>
        <w:bottom w:val="none" w:sz="0" w:space="0" w:color="auto"/>
        <w:right w:val="none" w:sz="0" w:space="0" w:color="auto"/>
      </w:divBdr>
    </w:div>
    <w:div w:id="495537433">
      <w:bodyDiv w:val="1"/>
      <w:marLeft w:val="0"/>
      <w:marRight w:val="0"/>
      <w:marTop w:val="0"/>
      <w:marBottom w:val="0"/>
      <w:divBdr>
        <w:top w:val="none" w:sz="0" w:space="0" w:color="auto"/>
        <w:left w:val="none" w:sz="0" w:space="0" w:color="auto"/>
        <w:bottom w:val="none" w:sz="0" w:space="0" w:color="auto"/>
        <w:right w:val="none" w:sz="0" w:space="0" w:color="auto"/>
      </w:divBdr>
      <w:divsChild>
        <w:div w:id="750352974">
          <w:marLeft w:val="0"/>
          <w:marRight w:val="0"/>
          <w:marTop w:val="0"/>
          <w:marBottom w:val="0"/>
          <w:divBdr>
            <w:top w:val="none" w:sz="0" w:space="0" w:color="auto"/>
            <w:left w:val="none" w:sz="0" w:space="0" w:color="auto"/>
            <w:bottom w:val="none" w:sz="0" w:space="0" w:color="auto"/>
            <w:right w:val="none" w:sz="0" w:space="0" w:color="auto"/>
          </w:divBdr>
        </w:div>
      </w:divsChild>
    </w:div>
    <w:div w:id="596671830">
      <w:bodyDiv w:val="1"/>
      <w:marLeft w:val="0"/>
      <w:marRight w:val="0"/>
      <w:marTop w:val="0"/>
      <w:marBottom w:val="0"/>
      <w:divBdr>
        <w:top w:val="none" w:sz="0" w:space="0" w:color="auto"/>
        <w:left w:val="none" w:sz="0" w:space="0" w:color="auto"/>
        <w:bottom w:val="none" w:sz="0" w:space="0" w:color="auto"/>
        <w:right w:val="none" w:sz="0" w:space="0" w:color="auto"/>
      </w:divBdr>
      <w:divsChild>
        <w:div w:id="1088120079">
          <w:marLeft w:val="0"/>
          <w:marRight w:val="0"/>
          <w:marTop w:val="0"/>
          <w:marBottom w:val="0"/>
          <w:divBdr>
            <w:top w:val="none" w:sz="0" w:space="0" w:color="auto"/>
            <w:left w:val="none" w:sz="0" w:space="0" w:color="auto"/>
            <w:bottom w:val="none" w:sz="0" w:space="0" w:color="auto"/>
            <w:right w:val="none" w:sz="0" w:space="0" w:color="auto"/>
          </w:divBdr>
        </w:div>
        <w:div w:id="191454916">
          <w:marLeft w:val="0"/>
          <w:marRight w:val="0"/>
          <w:marTop w:val="0"/>
          <w:marBottom w:val="0"/>
          <w:divBdr>
            <w:top w:val="none" w:sz="0" w:space="0" w:color="auto"/>
            <w:left w:val="none" w:sz="0" w:space="0" w:color="auto"/>
            <w:bottom w:val="none" w:sz="0" w:space="0" w:color="auto"/>
            <w:right w:val="none" w:sz="0" w:space="0" w:color="auto"/>
          </w:divBdr>
        </w:div>
        <w:div w:id="895161689">
          <w:marLeft w:val="0"/>
          <w:marRight w:val="0"/>
          <w:marTop w:val="0"/>
          <w:marBottom w:val="0"/>
          <w:divBdr>
            <w:top w:val="none" w:sz="0" w:space="0" w:color="auto"/>
            <w:left w:val="none" w:sz="0" w:space="0" w:color="auto"/>
            <w:bottom w:val="none" w:sz="0" w:space="0" w:color="auto"/>
            <w:right w:val="none" w:sz="0" w:space="0" w:color="auto"/>
          </w:divBdr>
        </w:div>
        <w:div w:id="411780122">
          <w:marLeft w:val="0"/>
          <w:marRight w:val="0"/>
          <w:marTop w:val="0"/>
          <w:marBottom w:val="0"/>
          <w:divBdr>
            <w:top w:val="none" w:sz="0" w:space="0" w:color="auto"/>
            <w:left w:val="none" w:sz="0" w:space="0" w:color="auto"/>
            <w:bottom w:val="none" w:sz="0" w:space="0" w:color="auto"/>
            <w:right w:val="none" w:sz="0" w:space="0" w:color="auto"/>
          </w:divBdr>
        </w:div>
      </w:divsChild>
    </w:div>
    <w:div w:id="659816531">
      <w:bodyDiv w:val="1"/>
      <w:marLeft w:val="0"/>
      <w:marRight w:val="0"/>
      <w:marTop w:val="0"/>
      <w:marBottom w:val="0"/>
      <w:divBdr>
        <w:top w:val="none" w:sz="0" w:space="0" w:color="auto"/>
        <w:left w:val="none" w:sz="0" w:space="0" w:color="auto"/>
        <w:bottom w:val="none" w:sz="0" w:space="0" w:color="auto"/>
        <w:right w:val="none" w:sz="0" w:space="0" w:color="auto"/>
      </w:divBdr>
      <w:divsChild>
        <w:div w:id="231044309">
          <w:marLeft w:val="0"/>
          <w:marRight w:val="0"/>
          <w:marTop w:val="0"/>
          <w:marBottom w:val="0"/>
          <w:divBdr>
            <w:top w:val="none" w:sz="0" w:space="0" w:color="auto"/>
            <w:left w:val="none" w:sz="0" w:space="0" w:color="auto"/>
            <w:bottom w:val="none" w:sz="0" w:space="0" w:color="auto"/>
            <w:right w:val="none" w:sz="0" w:space="0" w:color="auto"/>
          </w:divBdr>
          <w:divsChild>
            <w:div w:id="1528912827">
              <w:marLeft w:val="0"/>
              <w:marRight w:val="0"/>
              <w:marTop w:val="0"/>
              <w:marBottom w:val="0"/>
              <w:divBdr>
                <w:top w:val="none" w:sz="0" w:space="0" w:color="auto"/>
                <w:left w:val="none" w:sz="0" w:space="0" w:color="auto"/>
                <w:bottom w:val="none" w:sz="0" w:space="0" w:color="auto"/>
                <w:right w:val="none" w:sz="0" w:space="0" w:color="auto"/>
              </w:divBdr>
            </w:div>
            <w:div w:id="1075128417">
              <w:marLeft w:val="0"/>
              <w:marRight w:val="0"/>
              <w:marTop w:val="0"/>
              <w:marBottom w:val="0"/>
              <w:divBdr>
                <w:top w:val="none" w:sz="0" w:space="0" w:color="auto"/>
                <w:left w:val="none" w:sz="0" w:space="0" w:color="auto"/>
                <w:bottom w:val="none" w:sz="0" w:space="0" w:color="auto"/>
                <w:right w:val="none" w:sz="0" w:space="0" w:color="auto"/>
              </w:divBdr>
            </w:div>
            <w:div w:id="823476665">
              <w:marLeft w:val="0"/>
              <w:marRight w:val="0"/>
              <w:marTop w:val="0"/>
              <w:marBottom w:val="0"/>
              <w:divBdr>
                <w:top w:val="none" w:sz="0" w:space="0" w:color="auto"/>
                <w:left w:val="none" w:sz="0" w:space="0" w:color="auto"/>
                <w:bottom w:val="none" w:sz="0" w:space="0" w:color="auto"/>
                <w:right w:val="none" w:sz="0" w:space="0" w:color="auto"/>
              </w:divBdr>
            </w:div>
            <w:div w:id="2125420280">
              <w:marLeft w:val="0"/>
              <w:marRight w:val="0"/>
              <w:marTop w:val="0"/>
              <w:marBottom w:val="0"/>
              <w:divBdr>
                <w:top w:val="none" w:sz="0" w:space="0" w:color="auto"/>
                <w:left w:val="none" w:sz="0" w:space="0" w:color="auto"/>
                <w:bottom w:val="none" w:sz="0" w:space="0" w:color="auto"/>
                <w:right w:val="none" w:sz="0" w:space="0" w:color="auto"/>
              </w:divBdr>
            </w:div>
          </w:divsChild>
        </w:div>
        <w:div w:id="1568683546">
          <w:marLeft w:val="0"/>
          <w:marRight w:val="0"/>
          <w:marTop w:val="0"/>
          <w:marBottom w:val="0"/>
          <w:divBdr>
            <w:top w:val="none" w:sz="0" w:space="0" w:color="auto"/>
            <w:left w:val="none" w:sz="0" w:space="0" w:color="auto"/>
            <w:bottom w:val="none" w:sz="0" w:space="0" w:color="auto"/>
            <w:right w:val="none" w:sz="0" w:space="0" w:color="auto"/>
          </w:divBdr>
          <w:divsChild>
            <w:div w:id="849679259">
              <w:marLeft w:val="0"/>
              <w:marRight w:val="0"/>
              <w:marTop w:val="0"/>
              <w:marBottom w:val="0"/>
              <w:divBdr>
                <w:top w:val="none" w:sz="0" w:space="0" w:color="auto"/>
                <w:left w:val="none" w:sz="0" w:space="0" w:color="auto"/>
                <w:bottom w:val="none" w:sz="0" w:space="0" w:color="auto"/>
                <w:right w:val="none" w:sz="0" w:space="0" w:color="auto"/>
              </w:divBdr>
              <w:divsChild>
                <w:div w:id="667558489">
                  <w:marLeft w:val="0"/>
                  <w:marRight w:val="0"/>
                  <w:marTop w:val="0"/>
                  <w:marBottom w:val="0"/>
                  <w:divBdr>
                    <w:top w:val="none" w:sz="0" w:space="0" w:color="auto"/>
                    <w:left w:val="none" w:sz="0" w:space="0" w:color="auto"/>
                    <w:bottom w:val="none" w:sz="0" w:space="0" w:color="auto"/>
                    <w:right w:val="none" w:sz="0" w:space="0" w:color="auto"/>
                  </w:divBdr>
                </w:div>
              </w:divsChild>
            </w:div>
            <w:div w:id="715854715">
              <w:marLeft w:val="0"/>
              <w:marRight w:val="0"/>
              <w:marTop w:val="0"/>
              <w:marBottom w:val="0"/>
              <w:divBdr>
                <w:top w:val="none" w:sz="0" w:space="0" w:color="auto"/>
                <w:left w:val="none" w:sz="0" w:space="0" w:color="auto"/>
                <w:bottom w:val="none" w:sz="0" w:space="0" w:color="auto"/>
                <w:right w:val="none" w:sz="0" w:space="0" w:color="auto"/>
              </w:divBdr>
            </w:div>
            <w:div w:id="1580481874">
              <w:marLeft w:val="0"/>
              <w:marRight w:val="0"/>
              <w:marTop w:val="0"/>
              <w:marBottom w:val="0"/>
              <w:divBdr>
                <w:top w:val="none" w:sz="0" w:space="0" w:color="auto"/>
                <w:left w:val="none" w:sz="0" w:space="0" w:color="auto"/>
                <w:bottom w:val="none" w:sz="0" w:space="0" w:color="auto"/>
                <w:right w:val="none" w:sz="0" w:space="0" w:color="auto"/>
              </w:divBdr>
            </w:div>
            <w:div w:id="321010119">
              <w:marLeft w:val="0"/>
              <w:marRight w:val="0"/>
              <w:marTop w:val="0"/>
              <w:marBottom w:val="0"/>
              <w:divBdr>
                <w:top w:val="none" w:sz="0" w:space="0" w:color="auto"/>
                <w:left w:val="none" w:sz="0" w:space="0" w:color="auto"/>
                <w:bottom w:val="none" w:sz="0" w:space="0" w:color="auto"/>
                <w:right w:val="none" w:sz="0" w:space="0" w:color="auto"/>
              </w:divBdr>
            </w:div>
            <w:div w:id="4813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8897">
      <w:bodyDiv w:val="1"/>
      <w:marLeft w:val="0"/>
      <w:marRight w:val="0"/>
      <w:marTop w:val="0"/>
      <w:marBottom w:val="0"/>
      <w:divBdr>
        <w:top w:val="none" w:sz="0" w:space="0" w:color="auto"/>
        <w:left w:val="none" w:sz="0" w:space="0" w:color="auto"/>
        <w:bottom w:val="none" w:sz="0" w:space="0" w:color="auto"/>
        <w:right w:val="none" w:sz="0" w:space="0" w:color="auto"/>
      </w:divBdr>
    </w:div>
    <w:div w:id="864636859">
      <w:bodyDiv w:val="1"/>
      <w:marLeft w:val="0"/>
      <w:marRight w:val="0"/>
      <w:marTop w:val="0"/>
      <w:marBottom w:val="0"/>
      <w:divBdr>
        <w:top w:val="none" w:sz="0" w:space="0" w:color="auto"/>
        <w:left w:val="none" w:sz="0" w:space="0" w:color="auto"/>
        <w:bottom w:val="none" w:sz="0" w:space="0" w:color="auto"/>
        <w:right w:val="none" w:sz="0" w:space="0" w:color="auto"/>
      </w:divBdr>
    </w:div>
    <w:div w:id="974142899">
      <w:bodyDiv w:val="1"/>
      <w:marLeft w:val="0"/>
      <w:marRight w:val="0"/>
      <w:marTop w:val="0"/>
      <w:marBottom w:val="0"/>
      <w:divBdr>
        <w:top w:val="none" w:sz="0" w:space="0" w:color="auto"/>
        <w:left w:val="none" w:sz="0" w:space="0" w:color="auto"/>
        <w:bottom w:val="none" w:sz="0" w:space="0" w:color="auto"/>
        <w:right w:val="none" w:sz="0" w:space="0" w:color="auto"/>
      </w:divBdr>
    </w:div>
    <w:div w:id="1028797259">
      <w:bodyDiv w:val="1"/>
      <w:marLeft w:val="0"/>
      <w:marRight w:val="0"/>
      <w:marTop w:val="0"/>
      <w:marBottom w:val="0"/>
      <w:divBdr>
        <w:top w:val="none" w:sz="0" w:space="0" w:color="auto"/>
        <w:left w:val="none" w:sz="0" w:space="0" w:color="auto"/>
        <w:bottom w:val="none" w:sz="0" w:space="0" w:color="auto"/>
        <w:right w:val="none" w:sz="0" w:space="0" w:color="auto"/>
      </w:divBdr>
    </w:div>
    <w:div w:id="1072968620">
      <w:bodyDiv w:val="1"/>
      <w:marLeft w:val="0"/>
      <w:marRight w:val="0"/>
      <w:marTop w:val="0"/>
      <w:marBottom w:val="0"/>
      <w:divBdr>
        <w:top w:val="none" w:sz="0" w:space="0" w:color="auto"/>
        <w:left w:val="none" w:sz="0" w:space="0" w:color="auto"/>
        <w:bottom w:val="none" w:sz="0" w:space="0" w:color="auto"/>
        <w:right w:val="none" w:sz="0" w:space="0" w:color="auto"/>
      </w:divBdr>
    </w:div>
    <w:div w:id="1261110947">
      <w:bodyDiv w:val="1"/>
      <w:marLeft w:val="0"/>
      <w:marRight w:val="0"/>
      <w:marTop w:val="0"/>
      <w:marBottom w:val="0"/>
      <w:divBdr>
        <w:top w:val="none" w:sz="0" w:space="0" w:color="auto"/>
        <w:left w:val="none" w:sz="0" w:space="0" w:color="auto"/>
        <w:bottom w:val="none" w:sz="0" w:space="0" w:color="auto"/>
        <w:right w:val="none" w:sz="0" w:space="0" w:color="auto"/>
      </w:divBdr>
    </w:div>
    <w:div w:id="1289238216">
      <w:bodyDiv w:val="1"/>
      <w:marLeft w:val="0"/>
      <w:marRight w:val="0"/>
      <w:marTop w:val="0"/>
      <w:marBottom w:val="0"/>
      <w:divBdr>
        <w:top w:val="none" w:sz="0" w:space="0" w:color="auto"/>
        <w:left w:val="none" w:sz="0" w:space="0" w:color="auto"/>
        <w:bottom w:val="none" w:sz="0" w:space="0" w:color="auto"/>
        <w:right w:val="none" w:sz="0" w:space="0" w:color="auto"/>
      </w:divBdr>
      <w:divsChild>
        <w:div w:id="1011838014">
          <w:marLeft w:val="0"/>
          <w:marRight w:val="0"/>
          <w:marTop w:val="0"/>
          <w:marBottom w:val="0"/>
          <w:divBdr>
            <w:top w:val="none" w:sz="0" w:space="0" w:color="auto"/>
            <w:left w:val="none" w:sz="0" w:space="0" w:color="auto"/>
            <w:bottom w:val="none" w:sz="0" w:space="0" w:color="auto"/>
            <w:right w:val="none" w:sz="0" w:space="0" w:color="auto"/>
          </w:divBdr>
          <w:divsChild>
            <w:div w:id="690565922">
              <w:marLeft w:val="0"/>
              <w:marRight w:val="0"/>
              <w:marTop w:val="0"/>
              <w:marBottom w:val="0"/>
              <w:divBdr>
                <w:top w:val="none" w:sz="0" w:space="0" w:color="auto"/>
                <w:left w:val="none" w:sz="0" w:space="0" w:color="auto"/>
                <w:bottom w:val="none" w:sz="0" w:space="0" w:color="auto"/>
                <w:right w:val="none" w:sz="0" w:space="0" w:color="auto"/>
              </w:divBdr>
              <w:divsChild>
                <w:div w:id="1225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3997">
          <w:marLeft w:val="0"/>
          <w:marRight w:val="0"/>
          <w:marTop w:val="0"/>
          <w:marBottom w:val="0"/>
          <w:divBdr>
            <w:top w:val="none" w:sz="0" w:space="0" w:color="auto"/>
            <w:left w:val="none" w:sz="0" w:space="0" w:color="auto"/>
            <w:bottom w:val="none" w:sz="0" w:space="0" w:color="auto"/>
            <w:right w:val="none" w:sz="0" w:space="0" w:color="auto"/>
          </w:divBdr>
          <w:divsChild>
            <w:div w:id="795215914">
              <w:marLeft w:val="0"/>
              <w:marRight w:val="0"/>
              <w:marTop w:val="0"/>
              <w:marBottom w:val="0"/>
              <w:divBdr>
                <w:top w:val="none" w:sz="0" w:space="0" w:color="auto"/>
                <w:left w:val="none" w:sz="0" w:space="0" w:color="auto"/>
                <w:bottom w:val="none" w:sz="0" w:space="0" w:color="auto"/>
                <w:right w:val="none" w:sz="0" w:space="0" w:color="auto"/>
              </w:divBdr>
            </w:div>
            <w:div w:id="1039550890">
              <w:marLeft w:val="0"/>
              <w:marRight w:val="0"/>
              <w:marTop w:val="0"/>
              <w:marBottom w:val="0"/>
              <w:divBdr>
                <w:top w:val="none" w:sz="0" w:space="0" w:color="auto"/>
                <w:left w:val="none" w:sz="0" w:space="0" w:color="auto"/>
                <w:bottom w:val="none" w:sz="0" w:space="0" w:color="auto"/>
                <w:right w:val="none" w:sz="0" w:space="0" w:color="auto"/>
              </w:divBdr>
              <w:divsChild>
                <w:div w:id="167185046">
                  <w:marLeft w:val="0"/>
                  <w:marRight w:val="0"/>
                  <w:marTop w:val="0"/>
                  <w:marBottom w:val="0"/>
                  <w:divBdr>
                    <w:top w:val="none" w:sz="0" w:space="0" w:color="auto"/>
                    <w:left w:val="none" w:sz="0" w:space="0" w:color="auto"/>
                    <w:bottom w:val="none" w:sz="0" w:space="0" w:color="auto"/>
                    <w:right w:val="none" w:sz="0" w:space="0" w:color="auto"/>
                  </w:divBdr>
                  <w:divsChild>
                    <w:div w:id="942422163">
                      <w:marLeft w:val="0"/>
                      <w:marRight w:val="0"/>
                      <w:marTop w:val="0"/>
                      <w:marBottom w:val="0"/>
                      <w:divBdr>
                        <w:top w:val="none" w:sz="0" w:space="0" w:color="auto"/>
                        <w:left w:val="none" w:sz="0" w:space="0" w:color="auto"/>
                        <w:bottom w:val="none" w:sz="0" w:space="0" w:color="auto"/>
                        <w:right w:val="none" w:sz="0" w:space="0" w:color="auto"/>
                      </w:divBdr>
                    </w:div>
                  </w:divsChild>
                </w:div>
                <w:div w:id="4908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7499">
      <w:bodyDiv w:val="1"/>
      <w:marLeft w:val="0"/>
      <w:marRight w:val="0"/>
      <w:marTop w:val="0"/>
      <w:marBottom w:val="0"/>
      <w:divBdr>
        <w:top w:val="none" w:sz="0" w:space="0" w:color="auto"/>
        <w:left w:val="none" w:sz="0" w:space="0" w:color="auto"/>
        <w:bottom w:val="none" w:sz="0" w:space="0" w:color="auto"/>
        <w:right w:val="none" w:sz="0" w:space="0" w:color="auto"/>
      </w:divBdr>
      <w:divsChild>
        <w:div w:id="1416853972">
          <w:marLeft w:val="0"/>
          <w:marRight w:val="0"/>
          <w:marTop w:val="0"/>
          <w:marBottom w:val="0"/>
          <w:divBdr>
            <w:top w:val="none" w:sz="0" w:space="0" w:color="auto"/>
            <w:left w:val="none" w:sz="0" w:space="0" w:color="auto"/>
            <w:bottom w:val="none" w:sz="0" w:space="0" w:color="auto"/>
            <w:right w:val="none" w:sz="0" w:space="0" w:color="auto"/>
          </w:divBdr>
          <w:divsChild>
            <w:div w:id="1088844288">
              <w:marLeft w:val="0"/>
              <w:marRight w:val="0"/>
              <w:marTop w:val="0"/>
              <w:marBottom w:val="0"/>
              <w:divBdr>
                <w:top w:val="none" w:sz="0" w:space="0" w:color="auto"/>
                <w:left w:val="none" w:sz="0" w:space="0" w:color="auto"/>
                <w:bottom w:val="none" w:sz="0" w:space="0" w:color="auto"/>
                <w:right w:val="none" w:sz="0" w:space="0" w:color="auto"/>
              </w:divBdr>
            </w:div>
            <w:div w:id="502474743">
              <w:marLeft w:val="0"/>
              <w:marRight w:val="0"/>
              <w:marTop w:val="0"/>
              <w:marBottom w:val="0"/>
              <w:divBdr>
                <w:top w:val="none" w:sz="0" w:space="0" w:color="auto"/>
                <w:left w:val="none" w:sz="0" w:space="0" w:color="auto"/>
                <w:bottom w:val="none" w:sz="0" w:space="0" w:color="auto"/>
                <w:right w:val="none" w:sz="0" w:space="0" w:color="auto"/>
              </w:divBdr>
            </w:div>
            <w:div w:id="974529456">
              <w:marLeft w:val="0"/>
              <w:marRight w:val="0"/>
              <w:marTop w:val="0"/>
              <w:marBottom w:val="0"/>
              <w:divBdr>
                <w:top w:val="none" w:sz="0" w:space="0" w:color="auto"/>
                <w:left w:val="none" w:sz="0" w:space="0" w:color="auto"/>
                <w:bottom w:val="none" w:sz="0" w:space="0" w:color="auto"/>
                <w:right w:val="none" w:sz="0" w:space="0" w:color="auto"/>
              </w:divBdr>
            </w:div>
            <w:div w:id="754009065">
              <w:marLeft w:val="0"/>
              <w:marRight w:val="0"/>
              <w:marTop w:val="0"/>
              <w:marBottom w:val="0"/>
              <w:divBdr>
                <w:top w:val="none" w:sz="0" w:space="0" w:color="auto"/>
                <w:left w:val="none" w:sz="0" w:space="0" w:color="auto"/>
                <w:bottom w:val="none" w:sz="0" w:space="0" w:color="auto"/>
                <w:right w:val="none" w:sz="0" w:space="0" w:color="auto"/>
              </w:divBdr>
            </w:div>
          </w:divsChild>
        </w:div>
        <w:div w:id="481120881">
          <w:marLeft w:val="0"/>
          <w:marRight w:val="0"/>
          <w:marTop w:val="0"/>
          <w:marBottom w:val="0"/>
          <w:divBdr>
            <w:top w:val="none" w:sz="0" w:space="0" w:color="auto"/>
            <w:left w:val="none" w:sz="0" w:space="0" w:color="auto"/>
            <w:bottom w:val="none" w:sz="0" w:space="0" w:color="auto"/>
            <w:right w:val="none" w:sz="0" w:space="0" w:color="auto"/>
          </w:divBdr>
          <w:divsChild>
            <w:div w:id="472020051">
              <w:marLeft w:val="0"/>
              <w:marRight w:val="0"/>
              <w:marTop w:val="0"/>
              <w:marBottom w:val="0"/>
              <w:divBdr>
                <w:top w:val="none" w:sz="0" w:space="0" w:color="auto"/>
                <w:left w:val="none" w:sz="0" w:space="0" w:color="auto"/>
                <w:bottom w:val="none" w:sz="0" w:space="0" w:color="auto"/>
                <w:right w:val="none" w:sz="0" w:space="0" w:color="auto"/>
              </w:divBdr>
              <w:divsChild>
                <w:div w:id="1696924479">
                  <w:marLeft w:val="0"/>
                  <w:marRight w:val="0"/>
                  <w:marTop w:val="0"/>
                  <w:marBottom w:val="0"/>
                  <w:divBdr>
                    <w:top w:val="none" w:sz="0" w:space="0" w:color="auto"/>
                    <w:left w:val="none" w:sz="0" w:space="0" w:color="auto"/>
                    <w:bottom w:val="none" w:sz="0" w:space="0" w:color="auto"/>
                    <w:right w:val="none" w:sz="0" w:space="0" w:color="auto"/>
                  </w:divBdr>
                </w:div>
              </w:divsChild>
            </w:div>
            <w:div w:id="1101099805">
              <w:marLeft w:val="0"/>
              <w:marRight w:val="0"/>
              <w:marTop w:val="0"/>
              <w:marBottom w:val="0"/>
              <w:divBdr>
                <w:top w:val="none" w:sz="0" w:space="0" w:color="auto"/>
                <w:left w:val="none" w:sz="0" w:space="0" w:color="auto"/>
                <w:bottom w:val="none" w:sz="0" w:space="0" w:color="auto"/>
                <w:right w:val="none" w:sz="0" w:space="0" w:color="auto"/>
              </w:divBdr>
            </w:div>
            <w:div w:id="1238783848">
              <w:marLeft w:val="0"/>
              <w:marRight w:val="0"/>
              <w:marTop w:val="0"/>
              <w:marBottom w:val="0"/>
              <w:divBdr>
                <w:top w:val="none" w:sz="0" w:space="0" w:color="auto"/>
                <w:left w:val="none" w:sz="0" w:space="0" w:color="auto"/>
                <w:bottom w:val="none" w:sz="0" w:space="0" w:color="auto"/>
                <w:right w:val="none" w:sz="0" w:space="0" w:color="auto"/>
              </w:divBdr>
            </w:div>
            <w:div w:id="1439833291">
              <w:marLeft w:val="0"/>
              <w:marRight w:val="0"/>
              <w:marTop w:val="0"/>
              <w:marBottom w:val="0"/>
              <w:divBdr>
                <w:top w:val="none" w:sz="0" w:space="0" w:color="auto"/>
                <w:left w:val="none" w:sz="0" w:space="0" w:color="auto"/>
                <w:bottom w:val="none" w:sz="0" w:space="0" w:color="auto"/>
                <w:right w:val="none" w:sz="0" w:space="0" w:color="auto"/>
              </w:divBdr>
            </w:div>
            <w:div w:id="561185596">
              <w:marLeft w:val="0"/>
              <w:marRight w:val="0"/>
              <w:marTop w:val="0"/>
              <w:marBottom w:val="0"/>
              <w:divBdr>
                <w:top w:val="none" w:sz="0" w:space="0" w:color="auto"/>
                <w:left w:val="none" w:sz="0" w:space="0" w:color="auto"/>
                <w:bottom w:val="none" w:sz="0" w:space="0" w:color="auto"/>
                <w:right w:val="none" w:sz="0" w:space="0" w:color="auto"/>
              </w:divBdr>
            </w:div>
          </w:divsChild>
        </w:div>
        <w:div w:id="131482884">
          <w:marLeft w:val="0"/>
          <w:marRight w:val="0"/>
          <w:marTop w:val="0"/>
          <w:marBottom w:val="0"/>
          <w:divBdr>
            <w:top w:val="none" w:sz="0" w:space="0" w:color="auto"/>
            <w:left w:val="none" w:sz="0" w:space="0" w:color="auto"/>
            <w:bottom w:val="none" w:sz="0" w:space="0" w:color="auto"/>
            <w:right w:val="none" w:sz="0" w:space="0" w:color="auto"/>
          </w:divBdr>
          <w:divsChild>
            <w:div w:id="1676415672">
              <w:marLeft w:val="0"/>
              <w:marRight w:val="0"/>
              <w:marTop w:val="0"/>
              <w:marBottom w:val="0"/>
              <w:divBdr>
                <w:top w:val="none" w:sz="0" w:space="0" w:color="auto"/>
                <w:left w:val="none" w:sz="0" w:space="0" w:color="auto"/>
                <w:bottom w:val="none" w:sz="0" w:space="0" w:color="auto"/>
                <w:right w:val="none" w:sz="0" w:space="0" w:color="auto"/>
              </w:divBdr>
              <w:divsChild>
                <w:div w:id="1442334020">
                  <w:marLeft w:val="0"/>
                  <w:marRight w:val="0"/>
                  <w:marTop w:val="0"/>
                  <w:marBottom w:val="0"/>
                  <w:divBdr>
                    <w:top w:val="none" w:sz="0" w:space="0" w:color="auto"/>
                    <w:left w:val="none" w:sz="0" w:space="0" w:color="auto"/>
                    <w:bottom w:val="none" w:sz="0" w:space="0" w:color="auto"/>
                    <w:right w:val="none" w:sz="0" w:space="0" w:color="auto"/>
                  </w:divBdr>
                </w:div>
              </w:divsChild>
            </w:div>
            <w:div w:id="673729673">
              <w:marLeft w:val="0"/>
              <w:marRight w:val="0"/>
              <w:marTop w:val="0"/>
              <w:marBottom w:val="0"/>
              <w:divBdr>
                <w:top w:val="none" w:sz="0" w:space="0" w:color="auto"/>
                <w:left w:val="none" w:sz="0" w:space="0" w:color="auto"/>
                <w:bottom w:val="none" w:sz="0" w:space="0" w:color="auto"/>
                <w:right w:val="none" w:sz="0" w:space="0" w:color="auto"/>
              </w:divBdr>
            </w:div>
            <w:div w:id="1192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8473">
      <w:bodyDiv w:val="1"/>
      <w:marLeft w:val="0"/>
      <w:marRight w:val="0"/>
      <w:marTop w:val="0"/>
      <w:marBottom w:val="0"/>
      <w:divBdr>
        <w:top w:val="none" w:sz="0" w:space="0" w:color="auto"/>
        <w:left w:val="none" w:sz="0" w:space="0" w:color="auto"/>
        <w:bottom w:val="none" w:sz="0" w:space="0" w:color="auto"/>
        <w:right w:val="none" w:sz="0" w:space="0" w:color="auto"/>
      </w:divBdr>
    </w:div>
    <w:div w:id="1600211855">
      <w:bodyDiv w:val="1"/>
      <w:marLeft w:val="0"/>
      <w:marRight w:val="0"/>
      <w:marTop w:val="0"/>
      <w:marBottom w:val="0"/>
      <w:divBdr>
        <w:top w:val="none" w:sz="0" w:space="0" w:color="auto"/>
        <w:left w:val="none" w:sz="0" w:space="0" w:color="auto"/>
        <w:bottom w:val="none" w:sz="0" w:space="0" w:color="auto"/>
        <w:right w:val="none" w:sz="0" w:space="0" w:color="auto"/>
      </w:divBdr>
    </w:div>
    <w:div w:id="1604996122">
      <w:bodyDiv w:val="1"/>
      <w:marLeft w:val="0"/>
      <w:marRight w:val="0"/>
      <w:marTop w:val="0"/>
      <w:marBottom w:val="0"/>
      <w:divBdr>
        <w:top w:val="none" w:sz="0" w:space="0" w:color="auto"/>
        <w:left w:val="none" w:sz="0" w:space="0" w:color="auto"/>
        <w:bottom w:val="none" w:sz="0" w:space="0" w:color="auto"/>
        <w:right w:val="none" w:sz="0" w:space="0" w:color="auto"/>
      </w:divBdr>
    </w:div>
    <w:div w:id="1733043842">
      <w:bodyDiv w:val="1"/>
      <w:marLeft w:val="0"/>
      <w:marRight w:val="0"/>
      <w:marTop w:val="0"/>
      <w:marBottom w:val="0"/>
      <w:divBdr>
        <w:top w:val="none" w:sz="0" w:space="0" w:color="auto"/>
        <w:left w:val="none" w:sz="0" w:space="0" w:color="auto"/>
        <w:bottom w:val="none" w:sz="0" w:space="0" w:color="auto"/>
        <w:right w:val="none" w:sz="0" w:space="0" w:color="auto"/>
      </w:divBdr>
    </w:div>
    <w:div w:id="1751122538">
      <w:bodyDiv w:val="1"/>
      <w:marLeft w:val="0"/>
      <w:marRight w:val="0"/>
      <w:marTop w:val="0"/>
      <w:marBottom w:val="0"/>
      <w:divBdr>
        <w:top w:val="none" w:sz="0" w:space="0" w:color="auto"/>
        <w:left w:val="none" w:sz="0" w:space="0" w:color="auto"/>
        <w:bottom w:val="none" w:sz="0" w:space="0" w:color="auto"/>
        <w:right w:val="none" w:sz="0" w:space="0" w:color="auto"/>
      </w:divBdr>
    </w:div>
    <w:div w:id="1802992162">
      <w:bodyDiv w:val="1"/>
      <w:marLeft w:val="0"/>
      <w:marRight w:val="0"/>
      <w:marTop w:val="0"/>
      <w:marBottom w:val="0"/>
      <w:divBdr>
        <w:top w:val="none" w:sz="0" w:space="0" w:color="auto"/>
        <w:left w:val="none" w:sz="0" w:space="0" w:color="auto"/>
        <w:bottom w:val="none" w:sz="0" w:space="0" w:color="auto"/>
        <w:right w:val="none" w:sz="0" w:space="0" w:color="auto"/>
      </w:divBdr>
    </w:div>
    <w:div w:id="1862165367">
      <w:bodyDiv w:val="1"/>
      <w:marLeft w:val="0"/>
      <w:marRight w:val="0"/>
      <w:marTop w:val="0"/>
      <w:marBottom w:val="0"/>
      <w:divBdr>
        <w:top w:val="none" w:sz="0" w:space="0" w:color="auto"/>
        <w:left w:val="none" w:sz="0" w:space="0" w:color="auto"/>
        <w:bottom w:val="none" w:sz="0" w:space="0" w:color="auto"/>
        <w:right w:val="none" w:sz="0" w:space="0" w:color="auto"/>
      </w:divBdr>
    </w:div>
    <w:div w:id="1869827508">
      <w:bodyDiv w:val="1"/>
      <w:marLeft w:val="0"/>
      <w:marRight w:val="0"/>
      <w:marTop w:val="0"/>
      <w:marBottom w:val="0"/>
      <w:divBdr>
        <w:top w:val="none" w:sz="0" w:space="0" w:color="auto"/>
        <w:left w:val="none" w:sz="0" w:space="0" w:color="auto"/>
        <w:bottom w:val="none" w:sz="0" w:space="0" w:color="auto"/>
        <w:right w:val="none" w:sz="0" w:space="0" w:color="auto"/>
      </w:divBdr>
    </w:div>
    <w:div w:id="1958948119">
      <w:bodyDiv w:val="1"/>
      <w:marLeft w:val="0"/>
      <w:marRight w:val="0"/>
      <w:marTop w:val="0"/>
      <w:marBottom w:val="0"/>
      <w:divBdr>
        <w:top w:val="none" w:sz="0" w:space="0" w:color="auto"/>
        <w:left w:val="none" w:sz="0" w:space="0" w:color="auto"/>
        <w:bottom w:val="none" w:sz="0" w:space="0" w:color="auto"/>
        <w:right w:val="none" w:sz="0" w:space="0" w:color="auto"/>
      </w:divBdr>
    </w:div>
    <w:div w:id="2078428498">
      <w:bodyDiv w:val="1"/>
      <w:marLeft w:val="0"/>
      <w:marRight w:val="0"/>
      <w:marTop w:val="0"/>
      <w:marBottom w:val="0"/>
      <w:divBdr>
        <w:top w:val="none" w:sz="0" w:space="0" w:color="auto"/>
        <w:left w:val="none" w:sz="0" w:space="0" w:color="auto"/>
        <w:bottom w:val="none" w:sz="0" w:space="0" w:color="auto"/>
        <w:right w:val="none" w:sz="0" w:space="0" w:color="auto"/>
      </w:divBdr>
      <w:divsChild>
        <w:div w:id="1369989407">
          <w:marLeft w:val="562"/>
          <w:marRight w:val="0"/>
          <w:marTop w:val="0"/>
          <w:marBottom w:val="0"/>
          <w:divBdr>
            <w:top w:val="none" w:sz="0" w:space="0" w:color="auto"/>
            <w:left w:val="none" w:sz="0" w:space="0" w:color="auto"/>
            <w:bottom w:val="none" w:sz="0" w:space="0" w:color="auto"/>
            <w:right w:val="none" w:sz="0" w:space="0" w:color="auto"/>
          </w:divBdr>
        </w:div>
        <w:div w:id="2108228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elwissenschaft.de/bibeltext/Ps%2084%2C11/bibel/text/lesen/ch/bb198de636fb18ef2ba730558d0e90e5/" TargetMode="External"/><Relationship Id="rId18" Type="http://schemas.openxmlformats.org/officeDocument/2006/relationships/hyperlink" Target="https://www.bibelwissenschaft.de/bibeltext/Am%202%2C6-8/bibel/text/lesen/ch/a6a84ce51d943074edfa4e395446ef39/" TargetMode="External"/><Relationship Id="rId26" Type="http://schemas.openxmlformats.org/officeDocument/2006/relationships/hyperlink" Target="http://ebooks.edu.gr/modules/ebook/show.php/DSGYM-A109/355/2385,9137/" TargetMode="External"/><Relationship Id="rId39" Type="http://schemas.openxmlformats.org/officeDocument/2006/relationships/image" Target="media/image5.png"/><Relationship Id="rId21" Type="http://schemas.openxmlformats.org/officeDocument/2006/relationships/hyperlink" Target="https://www.bibelwissenschaft.de/bibeltext/Hes%2046%2C18/bibel/text/lesen/ch/9d42fd75a8e3be71fd839e1373a2af78/" TargetMode="External"/><Relationship Id="rId34" Type="http://schemas.openxmlformats.org/officeDocument/2006/relationships/hyperlink" Target="http://photodentro.edu.gr/lor/r/8521/1197?locale=el" TargetMode="External"/><Relationship Id="rId42" Type="http://schemas.openxmlformats.org/officeDocument/2006/relationships/image" Target="media/image8.jpeg"/><Relationship Id="rId47" Type="http://schemas.openxmlformats.org/officeDocument/2006/relationships/image" Target="media/image11.jpeg"/><Relationship Id="rId50" Type="http://schemas.openxmlformats.org/officeDocument/2006/relationships/hyperlink" Target="https://weekly.israelbiblecenter.com/which-serpent-is-satan/" TargetMode="External"/><Relationship Id="rId55" Type="http://schemas.openxmlformats.org/officeDocument/2006/relationships/image" Target="media/image14.jpeg"/><Relationship Id="rId63" Type="http://schemas.openxmlformats.org/officeDocument/2006/relationships/hyperlink" Target="http://www.perseus.tufts.edu/hopper/morph?l=mh%2Fte&amp;la=greek&amp;can=mh%2Fte0&amp;prior=po/lei" TargetMode="External"/><Relationship Id="rId68" Type="http://schemas.openxmlformats.org/officeDocument/2006/relationships/hyperlink" Target="http://www.perseus.tufts.edu/hopper/morph?l=qeo%5Cs&amp;la=greek&amp;can=qeo%5Cs1&amp;prior=e%29/stw" TargetMode="External"/><Relationship Id="rId76"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hyperlink" Target="http://www.perseus.tufts.edu/hopper/morph?l=kai%5C&amp;la=greek&amp;can=kai%5C6&amp;prior=ei%28=s" TargetMode="External"/><Relationship Id="rId2" Type="http://schemas.openxmlformats.org/officeDocument/2006/relationships/numbering" Target="numbering.xml"/><Relationship Id="rId16" Type="http://schemas.openxmlformats.org/officeDocument/2006/relationships/hyperlink" Target="https://www.bibelwissenschaft.de/bibeltext/Jes%2063%2C7/bibel/text/lesen/ch/0ef0abc59f5895fc5a9aad8b70c15723/" TargetMode="External"/><Relationship Id="rId29" Type="http://schemas.openxmlformats.org/officeDocument/2006/relationships/image" Target="media/image3.jpeg"/><Relationship Id="rId11" Type="http://schemas.openxmlformats.org/officeDocument/2006/relationships/hyperlink" Target="https://www.bibelwissenschaft.de/bibeltext/Ps%20130%2C4/bibel/text/lesen/ch/78a364c571e21dc4eacb7132c5997980/" TargetMode="External"/><Relationship Id="rId24" Type="http://schemas.openxmlformats.org/officeDocument/2006/relationships/hyperlink" Target="http://photodentro.edu.gr/lor/r/8521/566?locale=el" TargetMode="External"/><Relationship Id="rId32" Type="http://schemas.openxmlformats.org/officeDocument/2006/relationships/hyperlink" Target="https://el.wikipedia.org/wiki/%CE%A4%CE%BF_%CE%94%CE%AD%CE%BD%CF%84%CF%81%CE%BF_%CF%84%CE%B7%CF%82_%CE%96%CF%89%CE%AE%CF%82_(%CF%84%CE%B1%CE%B9%CE%BD%CE%AF%CE%B1)" TargetMode="External"/><Relationship Id="rId37" Type="http://schemas.openxmlformats.org/officeDocument/2006/relationships/hyperlink" Target="http://photodentro.edu.gr/lor/r/8521/4551?locale=el" TargetMode="External"/><Relationship Id="rId40" Type="http://schemas.openxmlformats.org/officeDocument/2006/relationships/image" Target="media/image6.png"/><Relationship Id="rId45" Type="http://schemas.openxmlformats.org/officeDocument/2006/relationships/image" Target="media/image10.jpeg"/><Relationship Id="rId53" Type="http://schemas.openxmlformats.org/officeDocument/2006/relationships/hyperlink" Target="https://www.vachroi-variable.de/sonderausstellung-arche-noah/" TargetMode="External"/><Relationship Id="rId58" Type="http://schemas.openxmlformats.org/officeDocument/2006/relationships/image" Target="media/image16.png"/><Relationship Id="rId66" Type="http://schemas.openxmlformats.org/officeDocument/2006/relationships/hyperlink" Target="http://www.perseus.tufts.edu/hopper/morph?l=new%5Cs&amp;la=greek&amp;can=new%5Cs1&amp;prior=mh/te" TargetMode="External"/><Relationship Id="rId74" Type="http://schemas.openxmlformats.org/officeDocument/2006/relationships/hyperlink" Target="http://www.perseus.tufts.edu/hopper/morph?l=ge%2Fnos&amp;la=greek&amp;can=ge%2Fnos0&amp;prior=*%28ebrai/wn" TargetMode="External"/><Relationship Id="rId79"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http://www.perseus.tufts.edu/hopper/morph?l=de%5C&amp;la=greek&amp;can=de%5C0&amp;prior=e%28te/ra%7C" TargetMode="External"/><Relationship Id="rId82" Type="http://schemas.openxmlformats.org/officeDocument/2006/relationships/theme" Target="theme/theme1.xml"/><Relationship Id="rId10" Type="http://schemas.openxmlformats.org/officeDocument/2006/relationships/hyperlink" Target="https://www.bibelwissenschaft.de/bibeltext/1.Mose%209%2C1-7/bibel/text/lesen/ch/839aeaa0f7a2aaea290a4f4cdf6be138/" TargetMode="External"/><Relationship Id="rId19" Type="http://schemas.openxmlformats.org/officeDocument/2006/relationships/hyperlink" Target="https://www.bibelwissenschaft.de/bibeltext/Jes%205%2C8/bibel/text/lesen/ch/843599a78f46320c5316097cc6849456/" TargetMode="External"/><Relationship Id="rId31" Type="http://schemas.openxmlformats.org/officeDocument/2006/relationships/hyperlink" Target="https://israelbiblecenter.com/courses/hebrew-creation-abraham/" TargetMode="External"/><Relationship Id="rId44" Type="http://schemas.openxmlformats.org/officeDocument/2006/relationships/image" Target="media/image9.png"/><Relationship Id="rId52" Type="http://schemas.openxmlformats.org/officeDocument/2006/relationships/hyperlink" Target="http://photodentro.edu.gr/lor/r/8521/572?locale=el" TargetMode="External"/><Relationship Id="rId60" Type="http://schemas.openxmlformats.org/officeDocument/2006/relationships/hyperlink" Target="http://www.perseus.tufts.edu/hopper/morph?l=e%28te%2Fra%7C&amp;la=greek&amp;can=e%28te%2Fra%7C0&amp;prior=e%29n" TargetMode="External"/><Relationship Id="rId65" Type="http://schemas.openxmlformats.org/officeDocument/2006/relationships/hyperlink" Target="http://www.perseus.tufts.edu/hopper/morph?l=mh%2Fte&amp;la=greek&amp;can=mh%2Fte1&amp;prior=bwmo%5Cs" TargetMode="External"/><Relationship Id="rId73" Type="http://schemas.openxmlformats.org/officeDocument/2006/relationships/hyperlink" Target="http://www.perseus.tufts.edu/hopper/morph?l=*%28ebrai%2Fwn&amp;la=greek&amp;can=*%28ebrai%2Fwn0&amp;prior=to%5C" TargetMode="External"/><Relationship Id="rId78" Type="http://schemas.openxmlformats.org/officeDocument/2006/relationships/image" Target="media/image1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belwissenschaft.de/bibeltext/1.Mose%201-11/bibel/text/lesen/ch/d5393fb55a39885cf9b0e49bcb97b9b4/" TargetMode="External"/><Relationship Id="rId14" Type="http://schemas.openxmlformats.org/officeDocument/2006/relationships/hyperlink" Target="https://www.bibelwissenschaft.de/bibeltext/Jes%2026%2C10/bibel/text/lesen/ch/cb9266589a4a69c4cd11cccf30b38eeb/" TargetMode="External"/><Relationship Id="rId22" Type="http://schemas.openxmlformats.org/officeDocument/2006/relationships/hyperlink" Target="http://photodentro.edu.gr/lor/simple-search?query=%CE%B2%CE%B9%CE%B2%CE%BB%CE%AF%CE%B1+%CF%84%CE%B7%CF%82+%CE%A0%CE%B1%CE%BB%CE%B1%CE%B9%CE%AC%CF%82+%CE%94%CE%B9%CE%B1%CE%B8%CE%AE%CE%BA%CE%B7%CF%82&amp;submit=&amp;newQuery=yes" TargetMode="External"/><Relationship Id="rId27" Type="http://schemas.openxmlformats.org/officeDocument/2006/relationships/image" Target="media/image2.jpeg"/><Relationship Id="rId30" Type="http://schemas.openxmlformats.org/officeDocument/2006/relationships/hyperlink" Target="https://weekly.israelbiblecenter.com/god-vs-tiamat/?via=5d8bed2&amp;utm_source=email&amp;utm_medium=sendy&amp;utm_campaign=god_vs_tiamat" TargetMode="External"/><Relationship Id="rId35" Type="http://schemas.openxmlformats.org/officeDocument/2006/relationships/hyperlink" Target="http://photodentro.edu.gr/lor/r/8521/8655?locale=el" TargetMode="External"/><Relationship Id="rId43" Type="http://schemas.openxmlformats.org/officeDocument/2006/relationships/hyperlink" Target="https://www.macworld.com/article/3287055/iphone-ipad/apple-a-little-more-color-please.html" TargetMode="External"/><Relationship Id="rId48" Type="http://schemas.openxmlformats.org/officeDocument/2006/relationships/hyperlink" Target="https://www.jbhifi.com.au/phones/Outright-Mobile-Handsets/apple/apple-iphone-x-64gb-space-grey/505272/" TargetMode="External"/><Relationship Id="rId56" Type="http://schemas.openxmlformats.org/officeDocument/2006/relationships/hyperlink" Target="http://www.kathimerini.gr/752472/opinion/epikairothta/politikh/h-pylh-twn-8ewn" TargetMode="External"/><Relationship Id="rId64" Type="http://schemas.openxmlformats.org/officeDocument/2006/relationships/hyperlink" Target="http://www.perseus.tufts.edu/hopper/morph?l=bwmo%5Cs&amp;la=greek&amp;can=bwmo%5Cs1&amp;prior=mh/te" TargetMode="External"/><Relationship Id="rId69" Type="http://schemas.openxmlformats.org/officeDocument/2006/relationships/hyperlink" Target="http://www.perseus.tufts.edu/hopper/morph?l=ga%5Cr&amp;la=greek&amp;can=ga%5Cr0&amp;prior=qeo%5Cs" TargetMode="External"/><Relationship Id="rId77" Type="http://schemas.openxmlformats.org/officeDocument/2006/relationships/image" Target="media/image18.png"/><Relationship Id="rId8"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51" Type="http://schemas.openxmlformats.org/officeDocument/2006/relationships/hyperlink" Target="http://photodentro.edu.gr/lor/r/8521/4527?locale=el" TargetMode="External"/><Relationship Id="rId72" Type="http://schemas.openxmlformats.org/officeDocument/2006/relationships/hyperlink" Target="http://www.perseus.tufts.edu/hopper/morph?l=to%5C&amp;la=greek&amp;can=to%5C1&amp;prior=kai%5C" TargetMode="External"/><Relationship Id="rId80"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www.bibelwissenschaft.de/bibeltext/Jes%2055%2C7/bibel/text/lesen/ch/5c57add3e7069dc6d17db039579b6949/" TargetMode="External"/><Relationship Id="rId17" Type="http://schemas.openxmlformats.org/officeDocument/2006/relationships/hyperlink" Target="https://www.bibelwissenschaft.de/bibeltext/3.Mose%2019%2C18/bibel/text/lesen/ch/5db43e074767a9fc7bd73e1dd4420dcc/" TargetMode="External"/><Relationship Id="rId25" Type="http://schemas.openxmlformats.org/officeDocument/2006/relationships/image" Target="media/image1.jpeg"/><Relationship Id="rId33" Type="http://schemas.openxmlformats.org/officeDocument/2006/relationships/hyperlink" Target="http://photodentro.edu.gr/lor/r/8521/1194?locale=el" TargetMode="External"/><Relationship Id="rId38" Type="http://schemas.openxmlformats.org/officeDocument/2006/relationships/image" Target="media/image4.png"/><Relationship Id="rId46" Type="http://schemas.openxmlformats.org/officeDocument/2006/relationships/hyperlink" Target="https://weekly.israelbiblecenter.com/sin-hebrew-thought/" TargetMode="External"/><Relationship Id="rId59" Type="http://schemas.openxmlformats.org/officeDocument/2006/relationships/hyperlink" Target="http://www.perseus.tufts.edu/hopper/morph?l=e%29n&amp;la=greek&amp;can=e%29n3&amp;prior=genome/nhs" TargetMode="External"/><Relationship Id="rId67" Type="http://schemas.openxmlformats.org/officeDocument/2006/relationships/hyperlink" Target="http://www.perseus.tufts.edu/hopper/morph?l=e%29%2Fstw&amp;la=greek&amp;can=e%29%2Fstw3&amp;prior=new%5Cs" TargetMode="External"/><Relationship Id="rId20" Type="http://schemas.openxmlformats.org/officeDocument/2006/relationships/hyperlink" Target="https://www.bibelwissenschaft.de/bibeltext/Hes%2045%2C9/bibel/text/lesen/ch/c4550e42634262abb1ab713e0c91bdfa/" TargetMode="External"/><Relationship Id="rId41" Type="http://schemas.openxmlformats.org/officeDocument/2006/relationships/image" Target="media/image7.png"/><Relationship Id="rId54" Type="http://schemas.openxmlformats.org/officeDocument/2006/relationships/image" Target="media/image13.png"/><Relationship Id="rId62" Type="http://schemas.openxmlformats.org/officeDocument/2006/relationships/hyperlink" Target="http://www.perseus.tufts.edu/hopper/morph?l=po%2Flei&amp;la=greek&amp;can=po%2Flei0&amp;prior=de%5C" TargetMode="External"/><Relationship Id="rId70" Type="http://schemas.openxmlformats.org/officeDocument/2006/relationships/hyperlink" Target="http://www.perseus.tufts.edu/hopper/morph?l=ei%28%3Ds&amp;la=greek&amp;can=ei%28%3Ds2&amp;prior=ga%5Cr" TargetMode="External"/><Relationship Id="rId75" Type="http://schemas.openxmlformats.org/officeDocument/2006/relationships/hyperlink" Target="http://www.perseus.tufts.edu/hopper/morph?l=e%28%2Fn&amp;la=greek&amp;can=e%28%2Fn0&amp;prior=ge/no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elwissenschaft.de/bibeltext/1.Mose%2043%2C14/bibel/text/lesen/ch/21298669b2d24be8023911bceba09cf0/" TargetMode="External"/><Relationship Id="rId23" Type="http://schemas.openxmlformats.org/officeDocument/2006/relationships/hyperlink" Target="http://photodentro.edu.gr/lor/r/8521/7296?locale=el" TargetMode="External"/><Relationship Id="rId28" Type="http://schemas.openxmlformats.org/officeDocument/2006/relationships/hyperlink" Target="https://www.google.com/url?sa=i&amp;rct=j&amp;q=&amp;esrc=s&amp;source=images&amp;cd=&amp;ved=2ahUKEwiU5pLmzs_eAhXFzIUKHdw-CQUQjRx6BAgBEAU&amp;url=http%3A%2F%2Fwww.archiv.dreikoenigsgemeinde.de%2Fglaube%2Fglaube_kirchenjahr_osternFreudenzeit.php&amp;psig=AOvVaw17WUha0LtLcYnrYsd1t0PD&amp;ust=1542137989110550" TargetMode="External"/><Relationship Id="rId36" Type="http://schemas.openxmlformats.org/officeDocument/2006/relationships/hyperlink" Target="http://photodentro.edu.gr/lor/r/8521/4544?locale=el" TargetMode="External"/><Relationship Id="rId49" Type="http://schemas.openxmlformats.org/officeDocument/2006/relationships/image" Target="media/image12.jpeg"/><Relationship Id="rId57" Type="http://schemas.openxmlformats.org/officeDocument/2006/relationships/image" Target="media/image15.png"/></Relationships>
</file>

<file path=word/_rels/endnotes.xml.rels><?xml version="1.0" encoding="UTF-8" standalone="yes"?>
<Relationships xmlns="http://schemas.openxmlformats.org/package/2006/relationships"><Relationship Id="rId3" Type="http://schemas.openxmlformats.org/officeDocument/2006/relationships/hyperlink" Target="http://www.bibelwissenschaft.de/wirelex/die-autoreninnen/details/authors/author/joachim-theis/ch/dca098514a0127e032573d1c6db48e04/?tx_buhbibelmodul_authors%5Bcontroller%5D=Author" TargetMode="External"/><Relationship Id="rId2" Type="http://schemas.openxmlformats.org/officeDocument/2006/relationships/hyperlink" Target="http://imkal.gr/ieratiko-sinedrio/" TargetMode="External"/><Relationship Id="rId1" Type="http://schemas.openxmlformats.org/officeDocument/2006/relationships/hyperlink" Target="https://eclass.uoa.gr/modules/document/?course=SOCTHEOL170" TargetMode="External"/><Relationship Id="rId5" Type="http://schemas.openxmlformats.org/officeDocument/2006/relationships/hyperlink" Target="https://www.bibelwissenschaft.de/de/stichwort/44295/" TargetMode="External"/><Relationship Id="rId4" Type="http://schemas.openxmlformats.org/officeDocument/2006/relationships/hyperlink" Target="http://www.bibelwissenschaft.de/stichwort/10026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deotopos.gr/posts/philosophy/613-%CE%BF-%CE%BD%CF%84%CE%BF%CF%83%CF%84%CE%BF%CE%B3%CE%B9%CE%B5%CF%86%CF%83%CE%BA%CE%B9-%CE%BA%CE%B1%CE%B9-%CE%B7%CE%B8%CE%B9%CE%BA%CE%B7.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89A78-1A0C-4D9F-9A61-3C84A3F7E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30691</Words>
  <Characters>165734</Characters>
  <Application>Microsoft Office Word</Application>
  <DocSecurity>0</DocSecurity>
  <Lines>1381</Lines>
  <Paragraphs>392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ΣΩΤΗΡΗΣ</dc:creator>
  <cp:lastModifiedBy>ΣΩΤΗΡΗΣ</cp:lastModifiedBy>
  <cp:revision>7</cp:revision>
  <dcterms:created xsi:type="dcterms:W3CDTF">2018-11-12T11:07:00Z</dcterms:created>
  <dcterms:modified xsi:type="dcterms:W3CDTF">2018-11-15T19:49:00Z</dcterms:modified>
</cp:coreProperties>
</file>