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A54" w:rsidRPr="00217AFB" w:rsidRDefault="002D7A54" w:rsidP="002D7A54">
      <w:pPr>
        <w:pStyle w:val="1"/>
        <w:jc w:val="both"/>
        <w:rPr>
          <w:rFonts w:ascii="Times New Roman" w:hAnsi="Times New Roman" w:cs="Times New Roman"/>
          <w:sz w:val="28"/>
          <w:szCs w:val="28"/>
        </w:rPr>
      </w:pPr>
      <w:r>
        <w:rPr>
          <w:rFonts w:ascii="Times New Roman" w:hAnsi="Times New Roman" w:cs="Times New Roman"/>
          <w:sz w:val="28"/>
          <w:szCs w:val="28"/>
        </w:rPr>
        <w:t xml:space="preserve">Η </w:t>
      </w:r>
      <w:r w:rsidRPr="00217AFB">
        <w:rPr>
          <w:rFonts w:ascii="Times New Roman" w:hAnsi="Times New Roman" w:cs="Times New Roman"/>
          <w:sz w:val="28"/>
          <w:szCs w:val="28"/>
        </w:rPr>
        <w:t>Επί του Όρους Ομιλίας και η πρόσληψή της από τον σύγχρονο “αναγνώστη”</w:t>
      </w:r>
      <w:r>
        <w:rPr>
          <w:rFonts w:ascii="Times New Roman" w:hAnsi="Times New Roman" w:cs="Times New Roman"/>
          <w:sz w:val="28"/>
          <w:szCs w:val="28"/>
        </w:rPr>
        <w:t>. Το «παράδειγμα» του κυρού Σάββα Αγουρίδη</w:t>
      </w:r>
      <w:r w:rsidRPr="00217AFB">
        <w:rPr>
          <w:rStyle w:val="a8"/>
          <w:rFonts w:ascii="Times New Roman" w:hAnsi="Times New Roman" w:cs="Times New Roman"/>
          <w:sz w:val="28"/>
          <w:szCs w:val="28"/>
        </w:rPr>
        <w:footnoteReference w:id="1"/>
      </w:r>
      <w:r w:rsidRPr="00217AFB">
        <w:rPr>
          <w:rFonts w:ascii="Times New Roman" w:hAnsi="Times New Roman" w:cs="Times New Roman"/>
          <w:sz w:val="28"/>
          <w:szCs w:val="28"/>
        </w:rPr>
        <w:t xml:space="preserve"> </w:t>
      </w:r>
    </w:p>
    <w:p w:rsidR="002D7A54" w:rsidRPr="0013376B" w:rsidRDefault="002D7A54" w:rsidP="002D7A54">
      <w:pPr>
        <w:pStyle w:val="1"/>
        <w:rPr>
          <w:rFonts w:ascii="Times New Roman" w:hAnsi="Times New Roman" w:cs="Times New Roman"/>
          <w:sz w:val="24"/>
          <w:szCs w:val="24"/>
        </w:rPr>
      </w:pPr>
      <w:r w:rsidRPr="0013376B">
        <w:rPr>
          <w:rFonts w:ascii="Times New Roman" w:hAnsi="Times New Roman" w:cs="Times New Roman"/>
          <w:sz w:val="24"/>
          <w:szCs w:val="24"/>
        </w:rPr>
        <w:t>Εισαγωγικά</w:t>
      </w:r>
    </w:p>
    <w:p w:rsidR="002D7A54" w:rsidRPr="00833BE8" w:rsidRDefault="002D7A54" w:rsidP="002D7A54">
      <w:pPr>
        <w:shd w:val="clear" w:color="auto" w:fill="FFFFFF"/>
        <w:autoSpaceDE w:val="0"/>
        <w:autoSpaceDN w:val="0"/>
        <w:adjustRightInd w:val="0"/>
        <w:rPr>
          <w:rFonts w:ascii="Times New Roman" w:hAnsi="Times New Roman"/>
          <w:szCs w:val="22"/>
        </w:rPr>
      </w:pPr>
      <w:r w:rsidRPr="00833BE8">
        <w:rPr>
          <w:rFonts w:ascii="Times New Roman" w:hAnsi="Times New Roman"/>
          <w:szCs w:val="22"/>
        </w:rPr>
        <w:t xml:space="preserve">Σε πολλές περιπτώσεις αρκεί ένα μικρό έργο – πόνημα για να αναδείξει το βάθος και το εύρος της προσωπικότητας ενός «μεγάλου» της ιστορίας. Αυτό συμβαίνει με την </w:t>
      </w:r>
      <w:r w:rsidRPr="00833BE8">
        <w:rPr>
          <w:rFonts w:ascii="Times New Roman" w:hAnsi="Times New Roman"/>
          <w:i/>
          <w:szCs w:val="22"/>
        </w:rPr>
        <w:t>Προς Φιλήμονα Επιστολή</w:t>
      </w:r>
      <w:r w:rsidRPr="00833BE8">
        <w:rPr>
          <w:rFonts w:ascii="Times New Roman" w:hAnsi="Times New Roman"/>
          <w:szCs w:val="22"/>
        </w:rPr>
        <w:t xml:space="preserve"> του αιχμαλώτου Παύλου και με τις Β’</w:t>
      </w:r>
      <w:r w:rsidRPr="007A26F6">
        <w:rPr>
          <w:rFonts w:ascii="Times New Roman" w:hAnsi="Times New Roman"/>
          <w:szCs w:val="22"/>
        </w:rPr>
        <w:t xml:space="preserve"> </w:t>
      </w:r>
      <w:r w:rsidRPr="00833BE8">
        <w:rPr>
          <w:rFonts w:ascii="Times New Roman" w:hAnsi="Times New Roman"/>
          <w:szCs w:val="22"/>
        </w:rPr>
        <w:t xml:space="preserve">-  Γ’ «Καθολικές» επιστολές του </w:t>
      </w:r>
      <w:r>
        <w:rPr>
          <w:rFonts w:ascii="Times New Roman" w:hAnsi="Times New Roman"/>
          <w:szCs w:val="22"/>
        </w:rPr>
        <w:t xml:space="preserve">πρεσβυτέρου </w:t>
      </w:r>
      <w:r w:rsidRPr="00833BE8">
        <w:rPr>
          <w:rFonts w:ascii="Times New Roman" w:hAnsi="Times New Roman"/>
          <w:szCs w:val="22"/>
        </w:rPr>
        <w:t>Ιωάννη. Το ίδιο</w:t>
      </w:r>
      <w:r>
        <w:rPr>
          <w:rFonts w:ascii="Times New Roman" w:hAnsi="Times New Roman"/>
          <w:szCs w:val="22"/>
        </w:rPr>
        <w:t xml:space="preserve"> τηρουμένων των αναλογιών</w:t>
      </w:r>
      <w:r w:rsidRPr="00833BE8">
        <w:rPr>
          <w:rFonts w:ascii="Times New Roman" w:hAnsi="Times New Roman"/>
          <w:szCs w:val="22"/>
        </w:rPr>
        <w:t xml:space="preserve"> </w:t>
      </w:r>
      <w:r>
        <w:rPr>
          <w:rFonts w:ascii="Times New Roman" w:hAnsi="Times New Roman"/>
          <w:szCs w:val="22"/>
        </w:rPr>
        <w:t>(</w:t>
      </w:r>
      <w:r w:rsidRPr="00165F8E">
        <w:rPr>
          <w:rFonts w:ascii="Times New Roman" w:hAnsi="Times New Roman"/>
          <w:bCs/>
          <w:iCs/>
          <w:szCs w:val="22"/>
        </w:rPr>
        <w:t>mutatis mutandis)</w:t>
      </w:r>
      <w:r w:rsidRPr="00833BE8">
        <w:rPr>
          <w:rFonts w:ascii="Times New Roman" w:hAnsi="Times New Roman"/>
          <w:i/>
          <w:iCs/>
          <w:szCs w:val="22"/>
        </w:rPr>
        <w:t xml:space="preserve"> </w:t>
      </w:r>
      <w:r w:rsidRPr="00833BE8">
        <w:rPr>
          <w:rFonts w:ascii="Times New Roman" w:hAnsi="Times New Roman"/>
          <w:szCs w:val="22"/>
        </w:rPr>
        <w:t xml:space="preserve">επαναλαμβάνεται με το πόνημα τού </w:t>
      </w:r>
      <w:r w:rsidRPr="00833BE8">
        <w:rPr>
          <w:rFonts w:ascii="Times New Roman" w:hAnsi="Times New Roman"/>
          <w:i/>
          <w:szCs w:val="22"/>
        </w:rPr>
        <w:t xml:space="preserve">Σάββα Αγουρίδη </w:t>
      </w:r>
      <w:r w:rsidRPr="00833BE8">
        <w:rPr>
          <w:rFonts w:ascii="Times New Roman" w:hAnsi="Times New Roman"/>
          <w:szCs w:val="22"/>
        </w:rPr>
        <w:t xml:space="preserve">(Α.) για την </w:t>
      </w:r>
      <w:r w:rsidRPr="00833BE8">
        <w:rPr>
          <w:rFonts w:ascii="Times New Roman" w:hAnsi="Times New Roman"/>
          <w:i/>
          <w:szCs w:val="22"/>
        </w:rPr>
        <w:t>Επί του Όρους Ομιλία</w:t>
      </w:r>
      <w:r w:rsidRPr="00833BE8">
        <w:rPr>
          <w:rFonts w:ascii="Times New Roman" w:hAnsi="Times New Roman"/>
          <w:szCs w:val="22"/>
        </w:rPr>
        <w:t xml:space="preserve"> (ΟΟ). Πρόκειται για έκδοση υπό των </w:t>
      </w:r>
      <w:r w:rsidRPr="00833BE8">
        <w:rPr>
          <w:rFonts w:ascii="Times New Roman" w:hAnsi="Times New Roman"/>
          <w:i/>
          <w:szCs w:val="22"/>
        </w:rPr>
        <w:t xml:space="preserve">Κληρονόμων </w:t>
      </w:r>
      <w:r w:rsidRPr="00833BE8">
        <w:rPr>
          <w:rFonts w:ascii="Times New Roman" w:hAnsi="Times New Roman"/>
          <w:szCs w:val="22"/>
        </w:rPr>
        <w:t xml:space="preserve">σε ενιαίο τόμο μιας σειράς σχετικών με το θέμα δημοσιεύσεων του κυρού Καθηγητή </w:t>
      </w:r>
      <w:r w:rsidRPr="00833BE8">
        <w:rPr>
          <w:rFonts w:ascii="Times New Roman" w:hAnsi="Times New Roman"/>
          <w:i/>
          <w:szCs w:val="22"/>
        </w:rPr>
        <w:t>στο Δελτίο Βιβλικών Μελετών</w:t>
      </w:r>
      <w:r w:rsidRPr="00833BE8">
        <w:rPr>
          <w:rFonts w:ascii="Times New Roman" w:hAnsi="Times New Roman"/>
          <w:szCs w:val="22"/>
        </w:rPr>
        <w:t xml:space="preserve"> (που ο ίδιος εμπνεύστηκε) και μάλιστα τα κρίσιμα έτη 1974 και 1975. Είναι η εποχή κατά την οποία η ελλαδική Κοινωνία αλλάζει «σελίδα» εισερχόμενη στη Μεταπολίτευση, ενώ ήδη τη δεκαετία του 60 έχει πραγματοποιηθεί μια επανάσταση στα «θεολογικά γράμματα».</w:t>
      </w:r>
      <w:r>
        <w:rPr>
          <w:rFonts w:ascii="Times New Roman" w:hAnsi="Times New Roman"/>
          <w:szCs w:val="22"/>
        </w:rPr>
        <w:t xml:space="preserve"> Επίσης τη δεκαετία του 70 ξεσπά μια έντονη αντιπαράθεση μεταξύ των οπαδών της Δαρβινικής θεωρίας και των θρησκευτικών κύκλων επί τη βάσει της βιβλικής αφήγησης περί Δημιουργίας. </w:t>
      </w:r>
      <w:r w:rsidRPr="00833BE8">
        <w:rPr>
          <w:rFonts w:ascii="Times New Roman" w:hAnsi="Times New Roman"/>
          <w:szCs w:val="22"/>
        </w:rPr>
        <w:t>Όπως πιστεύω ότι θα αποδειχθεί,</w:t>
      </w:r>
      <w:r w:rsidRPr="00833BE8">
        <w:rPr>
          <w:rFonts w:ascii="Times New Roman" w:hAnsi="Times New Roman"/>
          <w:b/>
          <w:szCs w:val="22"/>
        </w:rPr>
        <w:t xml:space="preserve"> </w:t>
      </w:r>
      <w:r w:rsidRPr="00833BE8">
        <w:rPr>
          <w:rFonts w:ascii="Times New Roman" w:hAnsi="Times New Roman"/>
          <w:szCs w:val="22"/>
        </w:rPr>
        <w:t xml:space="preserve">η εποχή της κρίσης που διανύουμε στις απαρχές της τρίτης χιλιετίας καθιστά το εγχείρημα του Α. επίκαιρο και </w:t>
      </w:r>
      <w:r>
        <w:rPr>
          <w:rFonts w:ascii="Times New Roman" w:hAnsi="Times New Roman"/>
          <w:szCs w:val="22"/>
        </w:rPr>
        <w:t>σ</w:t>
      </w:r>
      <w:r w:rsidRPr="00833BE8">
        <w:rPr>
          <w:rFonts w:ascii="Times New Roman" w:hAnsi="Times New Roman"/>
          <w:szCs w:val="22"/>
        </w:rPr>
        <w:t>τις μέρες μας</w:t>
      </w:r>
      <w:r w:rsidRPr="00833BE8">
        <w:rPr>
          <w:rStyle w:val="a8"/>
          <w:rFonts w:ascii="Times New Roman" w:hAnsi="Times New Roman"/>
          <w:szCs w:val="22"/>
        </w:rPr>
        <w:footnoteReference w:id="2"/>
      </w:r>
      <w:r w:rsidRPr="00833BE8">
        <w:rPr>
          <w:rFonts w:ascii="Times New Roman" w:hAnsi="Times New Roman"/>
          <w:szCs w:val="22"/>
        </w:rPr>
        <w:t xml:space="preserve">. </w:t>
      </w:r>
    </w:p>
    <w:p w:rsidR="002D7A54" w:rsidRPr="00833BE8" w:rsidRDefault="002D7A54" w:rsidP="002D7A54">
      <w:pPr>
        <w:shd w:val="clear" w:color="auto" w:fill="FFFFFF"/>
        <w:autoSpaceDE w:val="0"/>
        <w:autoSpaceDN w:val="0"/>
        <w:adjustRightInd w:val="0"/>
        <w:rPr>
          <w:rFonts w:ascii="Times New Roman" w:hAnsi="Times New Roman"/>
          <w:szCs w:val="22"/>
        </w:rPr>
      </w:pPr>
    </w:p>
    <w:p w:rsidR="002D7A54" w:rsidRDefault="002D7A54" w:rsidP="002D7A54">
      <w:pPr>
        <w:shd w:val="clear" w:color="auto" w:fill="FFFFFF"/>
        <w:autoSpaceDE w:val="0"/>
        <w:autoSpaceDN w:val="0"/>
        <w:adjustRightInd w:val="0"/>
        <w:rPr>
          <w:rFonts w:ascii="Times New Roman" w:hAnsi="Times New Roman"/>
          <w:szCs w:val="22"/>
        </w:rPr>
      </w:pPr>
      <w:r w:rsidRPr="00165F8E">
        <w:rPr>
          <w:rFonts w:ascii="Times New Roman" w:hAnsi="Times New Roman"/>
          <w:szCs w:val="22"/>
        </w:rPr>
        <w:t xml:space="preserve">Σημειωτέον ότι σε πρόσφατο αφιέρωμα στην ΟΟ ο γνωστός και στον Α. για τη σπουδή του στον Ματθαίο, </w:t>
      </w:r>
      <w:r w:rsidRPr="00165F8E">
        <w:rPr>
          <w:rFonts w:ascii="Times New Roman" w:hAnsi="Times New Roman"/>
          <w:szCs w:val="22"/>
          <w:lang w:val="de-DE"/>
        </w:rPr>
        <w:t>U</w:t>
      </w:r>
      <w:r w:rsidRPr="00165F8E">
        <w:rPr>
          <w:rFonts w:ascii="Times New Roman" w:hAnsi="Times New Roman"/>
          <w:szCs w:val="22"/>
        </w:rPr>
        <w:t xml:space="preserve">. </w:t>
      </w:r>
      <w:r w:rsidRPr="00165F8E">
        <w:rPr>
          <w:rFonts w:ascii="Times New Roman" w:hAnsi="Times New Roman"/>
          <w:szCs w:val="22"/>
          <w:lang w:val="de-DE"/>
        </w:rPr>
        <w:t>Luz</w:t>
      </w:r>
      <w:r w:rsidRPr="00165F8E">
        <w:rPr>
          <w:rStyle w:val="a8"/>
          <w:rFonts w:ascii="Times New Roman" w:hAnsi="Times New Roman"/>
          <w:szCs w:val="22"/>
          <w:lang w:val="de-DE"/>
        </w:rPr>
        <w:footnoteReference w:id="3"/>
      </w:r>
      <w:r w:rsidRPr="00165F8E">
        <w:rPr>
          <w:rFonts w:ascii="Times New Roman" w:hAnsi="Times New Roman"/>
          <w:szCs w:val="22"/>
        </w:rPr>
        <w:t xml:space="preserve"> σημειώνει τα εξής: τη δεκαετία του 70 και 80 και στη «διεθνή σκηνή» (όταν, όπως προαναφέρθηκε, η ελλαδική Κοινωνία ψάχνει πυξίδα «μετά το Ἑλλάς Ελλήνων Χριστιανών»), άνθρωποι προερχόμενοι οι ίδιοι από τα δύο φαινομενικά ενάντια στρατόπεδα του Χριστιανισμού και του Κομουνισμού, στο πλαίσιο της ακμής του ψυχρού πολέμου και του «ράλι» των εξοπλισμών, διαδήλωναν με σύνθημα «Αγαπάτε τους Εχθρούς σας» και με αίτημα για την </w:t>
      </w:r>
      <w:r w:rsidRPr="00165F8E">
        <w:rPr>
          <w:rFonts w:ascii="Times New Roman" w:hAnsi="Times New Roman"/>
          <w:i/>
          <w:szCs w:val="22"/>
        </w:rPr>
        <w:t xml:space="preserve">πολιτική </w:t>
      </w:r>
      <w:r w:rsidRPr="00165F8E">
        <w:rPr>
          <w:rFonts w:ascii="Times New Roman" w:hAnsi="Times New Roman"/>
          <w:szCs w:val="22"/>
        </w:rPr>
        <w:t>εφαρμογή της ΟΟ. Ήταν όσοι δεν αρκούνταν στην απουσία του πολέμου, αλλά πάσχιζαν στην εφαρμογή δικαιοσύνης χάριν των αδυνάτων, πασχόντων, περιθωριακών. Στην ίδια την Δυτική Εκκλησία αναδείχθηκαν δύο τάσεις: (α) οι φονταμενταλιστές (</w:t>
      </w:r>
      <w:r w:rsidRPr="00165F8E">
        <w:rPr>
          <w:rFonts w:ascii="Times New Roman" w:hAnsi="Times New Roman"/>
          <w:szCs w:val="22"/>
          <w:lang w:val="en-US"/>
        </w:rPr>
        <w:t>Fundis</w:t>
      </w:r>
      <w:r w:rsidRPr="00165F8E">
        <w:rPr>
          <w:rFonts w:ascii="Times New Roman" w:hAnsi="Times New Roman"/>
          <w:szCs w:val="22"/>
        </w:rPr>
        <w:t xml:space="preserve">), που επιδίωκαν την εφαρμογή </w:t>
      </w:r>
      <w:r w:rsidR="00AA5A29">
        <w:rPr>
          <w:rFonts w:ascii="Times New Roman" w:hAnsi="Times New Roman"/>
          <w:szCs w:val="22"/>
        </w:rPr>
        <w:t>της (πρβλ. Κίνημα «Χριστιανική Δημοκρατία» στην Ελλάδα)</w:t>
      </w:r>
      <w:r w:rsidRPr="00165F8E">
        <w:rPr>
          <w:rFonts w:ascii="Times New Roman" w:hAnsi="Times New Roman"/>
          <w:szCs w:val="22"/>
        </w:rPr>
        <w:t>, και (β) οι πραγματιστές (</w:t>
      </w:r>
      <w:r w:rsidRPr="00165F8E">
        <w:rPr>
          <w:rFonts w:ascii="Times New Roman" w:hAnsi="Times New Roman"/>
          <w:szCs w:val="22"/>
          <w:lang w:val="en-US"/>
        </w:rPr>
        <w:t>Realos</w:t>
      </w:r>
      <w:r w:rsidRPr="00165F8E">
        <w:rPr>
          <w:rFonts w:ascii="Times New Roman" w:hAnsi="Times New Roman"/>
          <w:szCs w:val="22"/>
        </w:rPr>
        <w:t xml:space="preserve">), που θεωρούσαν την ΟΟ. και την μη χρήση βίας ακύρωση και </w:t>
      </w:r>
      <w:r>
        <w:rPr>
          <w:rFonts w:ascii="Times New Roman" w:hAnsi="Times New Roman"/>
          <w:szCs w:val="22"/>
        </w:rPr>
        <w:t>«</w:t>
      </w:r>
      <w:r w:rsidRPr="00165F8E">
        <w:rPr>
          <w:rFonts w:ascii="Times New Roman" w:hAnsi="Times New Roman"/>
          <w:szCs w:val="22"/>
        </w:rPr>
        <w:t>τέλος</w:t>
      </w:r>
      <w:r>
        <w:rPr>
          <w:rFonts w:ascii="Times New Roman" w:hAnsi="Times New Roman"/>
          <w:szCs w:val="22"/>
        </w:rPr>
        <w:t>»</w:t>
      </w:r>
      <w:r w:rsidRPr="00165F8E">
        <w:rPr>
          <w:rFonts w:ascii="Times New Roman" w:hAnsi="Times New Roman"/>
          <w:szCs w:val="22"/>
        </w:rPr>
        <w:t xml:space="preserve"> της Πολιτικής (</w:t>
      </w:r>
      <w:r w:rsidRPr="00165F8E">
        <w:rPr>
          <w:rFonts w:ascii="Times New Roman" w:hAnsi="Times New Roman"/>
          <w:szCs w:val="22"/>
          <w:lang w:val="de-DE"/>
        </w:rPr>
        <w:t>Max</w:t>
      </w:r>
      <w:r w:rsidRPr="00165F8E">
        <w:rPr>
          <w:rFonts w:ascii="Times New Roman" w:hAnsi="Times New Roman"/>
          <w:szCs w:val="22"/>
        </w:rPr>
        <w:t xml:space="preserve"> </w:t>
      </w:r>
      <w:r w:rsidRPr="00165F8E">
        <w:rPr>
          <w:rFonts w:ascii="Times New Roman" w:hAnsi="Times New Roman"/>
          <w:szCs w:val="22"/>
          <w:lang w:val="de-DE"/>
        </w:rPr>
        <w:t>Weber</w:t>
      </w:r>
      <w:r>
        <w:rPr>
          <w:rFonts w:ascii="Times New Roman" w:hAnsi="Times New Roman"/>
          <w:szCs w:val="22"/>
        </w:rPr>
        <w:t xml:space="preserve">, </w:t>
      </w:r>
      <w:r>
        <w:rPr>
          <w:rFonts w:ascii="Times New Roman" w:hAnsi="Times New Roman"/>
          <w:szCs w:val="22"/>
          <w:lang w:val="en-US"/>
        </w:rPr>
        <w:t>Martin</w:t>
      </w:r>
      <w:r w:rsidRPr="00DC6FE1">
        <w:rPr>
          <w:rFonts w:ascii="Times New Roman" w:hAnsi="Times New Roman"/>
          <w:szCs w:val="22"/>
        </w:rPr>
        <w:t xml:space="preserve"> </w:t>
      </w:r>
      <w:r>
        <w:rPr>
          <w:rFonts w:ascii="Times New Roman" w:hAnsi="Times New Roman"/>
          <w:szCs w:val="22"/>
          <w:lang w:val="en-US"/>
        </w:rPr>
        <w:t>Hengel</w:t>
      </w:r>
      <w:r>
        <w:rPr>
          <w:rFonts w:ascii="Times New Roman" w:hAnsi="Times New Roman"/>
          <w:szCs w:val="22"/>
        </w:rPr>
        <w:t xml:space="preserve"> </w:t>
      </w:r>
      <w:r w:rsidRPr="00EA58F2">
        <w:rPr>
          <w:rFonts w:ascii="Times New Roman" w:hAnsi="Times New Roman"/>
          <w:szCs w:val="22"/>
        </w:rPr>
        <w:t xml:space="preserve">πρβλ. </w:t>
      </w:r>
      <w:r w:rsidRPr="00EA58F2">
        <w:rPr>
          <w:rStyle w:val="st"/>
          <w:rFonts w:ascii="Times New Roman" w:hAnsi="Times New Roman"/>
        </w:rPr>
        <w:t>Friedrich von Weizsäcker „</w:t>
      </w:r>
      <w:r w:rsidRPr="00EA58F2">
        <w:rPr>
          <w:rStyle w:val="ad"/>
          <w:rFonts w:ascii="Times New Roman" w:hAnsi="Times New Roman"/>
        </w:rPr>
        <w:t>intelligente</w:t>
      </w:r>
      <w:r w:rsidRPr="00EA58F2">
        <w:rPr>
          <w:rStyle w:val="st"/>
          <w:rFonts w:ascii="Times New Roman" w:hAnsi="Times New Roman"/>
        </w:rPr>
        <w:t xml:space="preserve"> Feindesliebe»</w:t>
      </w:r>
      <w:r w:rsidRPr="00EA58F2">
        <w:rPr>
          <w:rFonts w:ascii="Times New Roman" w:hAnsi="Times New Roman"/>
          <w:szCs w:val="22"/>
        </w:rPr>
        <w:t>).</w:t>
      </w:r>
      <w:r w:rsidRPr="00165F8E">
        <w:rPr>
          <w:rFonts w:ascii="Times New Roman" w:hAnsi="Times New Roman"/>
          <w:szCs w:val="22"/>
        </w:rPr>
        <w:t xml:space="preserve"> </w:t>
      </w:r>
      <w:r>
        <w:rPr>
          <w:rFonts w:ascii="Times New Roman" w:hAnsi="Times New Roman"/>
          <w:szCs w:val="22"/>
        </w:rPr>
        <w:t xml:space="preserve">Σε κάθε περίπτωση </w:t>
      </w:r>
      <w:r w:rsidRPr="00833BE8">
        <w:rPr>
          <w:rFonts w:ascii="Times New Roman" w:hAnsi="Times New Roman"/>
          <w:szCs w:val="22"/>
        </w:rPr>
        <w:t xml:space="preserve">η ΟΟ μαζί με την προσταγή του Κυρίου </w:t>
      </w:r>
      <w:r w:rsidRPr="00833BE8">
        <w:rPr>
          <w:rFonts w:ascii="Times New Roman" w:eastAsiaTheme="minorHAnsi" w:hAnsi="Times New Roman"/>
          <w:i/>
          <w:color w:val="auto"/>
          <w:szCs w:val="22"/>
          <w:lang w:eastAsia="en-US" w:bidi="he-IL"/>
        </w:rPr>
        <w:t>ὕπαγε, ὅσα ἔχεις πώλησον καὶ δὸς [τοῖς] πτωχοῖς</w:t>
      </w:r>
      <w:r>
        <w:rPr>
          <w:rFonts w:ascii="Times New Roman" w:eastAsiaTheme="minorHAnsi" w:hAnsi="Times New Roman"/>
          <w:color w:val="auto"/>
          <w:szCs w:val="22"/>
          <w:lang w:eastAsia="en-US" w:bidi="he-IL"/>
        </w:rPr>
        <w:t xml:space="preserve"> </w:t>
      </w:r>
      <w:r w:rsidRPr="00833BE8">
        <w:rPr>
          <w:rFonts w:ascii="Times New Roman" w:eastAsiaTheme="minorHAnsi" w:hAnsi="Times New Roman"/>
          <w:color w:val="auto"/>
          <w:szCs w:val="22"/>
          <w:lang w:eastAsia="en-US" w:bidi="he-IL"/>
        </w:rPr>
        <w:t>(</w:t>
      </w:r>
      <w:r w:rsidRPr="00833BE8">
        <w:rPr>
          <w:rFonts w:ascii="Times New Roman" w:eastAsiaTheme="minorHAnsi" w:hAnsi="Times New Roman"/>
          <w:color w:val="auto"/>
          <w:szCs w:val="22"/>
          <w:lang w:val="en-US" w:eastAsia="en-US" w:bidi="he-IL"/>
        </w:rPr>
        <w:t>M</w:t>
      </w:r>
      <w:r w:rsidRPr="00833BE8">
        <w:rPr>
          <w:rFonts w:ascii="Times New Roman" w:eastAsiaTheme="minorHAnsi" w:hAnsi="Times New Roman"/>
          <w:color w:val="auto"/>
          <w:szCs w:val="22"/>
          <w:lang w:eastAsia="en-US" w:bidi="he-IL"/>
        </w:rPr>
        <w:t>κ</w:t>
      </w:r>
      <w:r>
        <w:rPr>
          <w:rFonts w:ascii="Times New Roman" w:eastAsiaTheme="minorHAnsi" w:hAnsi="Times New Roman"/>
          <w:color w:val="auto"/>
          <w:szCs w:val="22"/>
          <w:lang w:eastAsia="en-US" w:bidi="he-IL"/>
        </w:rPr>
        <w:t>.</w:t>
      </w:r>
      <w:r w:rsidRPr="00833BE8">
        <w:rPr>
          <w:rFonts w:ascii="Times New Roman" w:eastAsiaTheme="minorHAnsi" w:hAnsi="Times New Roman"/>
          <w:color w:val="auto"/>
          <w:szCs w:val="22"/>
          <w:lang w:val="en-US" w:eastAsia="en-US" w:bidi="he-IL"/>
        </w:rPr>
        <w:t> </w:t>
      </w:r>
      <w:r w:rsidRPr="00833BE8">
        <w:rPr>
          <w:rFonts w:ascii="Times New Roman" w:eastAsiaTheme="minorHAnsi" w:hAnsi="Times New Roman"/>
          <w:color w:val="auto"/>
          <w:szCs w:val="22"/>
          <w:lang w:eastAsia="en-US" w:bidi="he-IL"/>
        </w:rPr>
        <w:t>10, 21)</w:t>
      </w:r>
      <w:r w:rsidRPr="00833BE8">
        <w:rPr>
          <w:rFonts w:ascii="Times New Roman" w:hAnsi="Times New Roman"/>
          <w:szCs w:val="22"/>
        </w:rPr>
        <w:t xml:space="preserve"> «πυροδότησαν» στην ευρωπαϊκή Ιστορία</w:t>
      </w:r>
      <w:r w:rsidRPr="00DC6FE1">
        <w:rPr>
          <w:rFonts w:ascii="Times New Roman" w:hAnsi="Times New Roman"/>
          <w:szCs w:val="22"/>
        </w:rPr>
        <w:t xml:space="preserve"> </w:t>
      </w:r>
      <w:r>
        <w:rPr>
          <w:rFonts w:ascii="Times New Roman" w:hAnsi="Times New Roman"/>
          <w:szCs w:val="22"/>
        </w:rPr>
        <w:t>«ανατρεπτικά»</w:t>
      </w:r>
      <w:r w:rsidRPr="00833BE8">
        <w:rPr>
          <w:rFonts w:ascii="Times New Roman" w:hAnsi="Times New Roman"/>
          <w:szCs w:val="22"/>
        </w:rPr>
        <w:t xml:space="preserve"> </w:t>
      </w:r>
      <w:r w:rsidRPr="00833BE8">
        <w:rPr>
          <w:rFonts w:ascii="Times New Roman" w:hAnsi="Times New Roman"/>
          <w:b/>
          <w:szCs w:val="22"/>
        </w:rPr>
        <w:t>κινήματα</w:t>
      </w:r>
      <w:r>
        <w:rPr>
          <w:rFonts w:ascii="Times New Roman" w:hAnsi="Times New Roman"/>
          <w:b/>
          <w:szCs w:val="22"/>
        </w:rPr>
        <w:t xml:space="preserve"> πνευματικής αναγέννησης</w:t>
      </w:r>
      <w:r w:rsidRPr="00833BE8">
        <w:rPr>
          <w:rFonts w:ascii="Times New Roman" w:hAnsi="Times New Roman"/>
          <w:b/>
          <w:szCs w:val="22"/>
        </w:rPr>
        <w:t>,</w:t>
      </w:r>
      <w:r w:rsidRPr="00833BE8">
        <w:rPr>
          <w:rFonts w:ascii="Times New Roman" w:hAnsi="Times New Roman"/>
          <w:szCs w:val="22"/>
        </w:rPr>
        <w:t xml:space="preserve"> όπως του Μ. Αντωνίου στην Αίγυπτο, του «φτωχούλη του Θεού» Φραγκίσκου της Ασίζης και της </w:t>
      </w:r>
      <w:r>
        <w:rPr>
          <w:rFonts w:ascii="Times New Roman" w:hAnsi="Times New Roman"/>
          <w:szCs w:val="22"/>
        </w:rPr>
        <w:t xml:space="preserve">άγνωστης στους πολλούς «ριζοσπαστικής </w:t>
      </w:r>
      <w:r w:rsidRPr="00833BE8">
        <w:rPr>
          <w:rFonts w:ascii="Times New Roman" w:hAnsi="Times New Roman"/>
          <w:szCs w:val="22"/>
        </w:rPr>
        <w:t>Μεταρρύθμισης</w:t>
      </w:r>
      <w:r>
        <w:rPr>
          <w:rFonts w:ascii="Times New Roman" w:hAnsi="Times New Roman"/>
          <w:szCs w:val="22"/>
        </w:rPr>
        <w:t>»</w:t>
      </w:r>
      <w:r w:rsidRPr="00833BE8">
        <w:rPr>
          <w:rFonts w:ascii="Times New Roman" w:hAnsi="Times New Roman"/>
          <w:szCs w:val="22"/>
        </w:rPr>
        <w:t xml:space="preserve"> του 16</w:t>
      </w:r>
      <w:r w:rsidRPr="00833BE8">
        <w:rPr>
          <w:rFonts w:ascii="Times New Roman" w:hAnsi="Times New Roman"/>
          <w:szCs w:val="22"/>
          <w:vertAlign w:val="superscript"/>
        </w:rPr>
        <w:t>ου</w:t>
      </w:r>
      <w:r w:rsidRPr="00833BE8">
        <w:rPr>
          <w:rFonts w:ascii="Times New Roman" w:hAnsi="Times New Roman"/>
          <w:szCs w:val="22"/>
        </w:rPr>
        <w:t xml:space="preserve"> αι. μ. Χ.</w:t>
      </w:r>
      <w:r w:rsidRPr="00833BE8">
        <w:rPr>
          <w:rFonts w:ascii="Times New Roman" w:hAnsi="Times New Roman"/>
          <w:b/>
          <w:i/>
          <w:szCs w:val="22"/>
        </w:rPr>
        <w:t xml:space="preserve"> εντός</w:t>
      </w:r>
      <w:r>
        <w:rPr>
          <w:rFonts w:ascii="Times New Roman" w:hAnsi="Times New Roman"/>
          <w:szCs w:val="22"/>
        </w:rPr>
        <w:t xml:space="preserve"> της Καθολικής Εκκλησίας</w:t>
      </w:r>
      <w:r w:rsidRPr="005E4287">
        <w:rPr>
          <w:rStyle w:val="a8"/>
          <w:rFonts w:ascii="Times New Roman" w:hAnsi="Times New Roman"/>
          <w:szCs w:val="22"/>
          <w:lang w:val="de-DE"/>
        </w:rPr>
        <w:footnoteReference w:id="4"/>
      </w:r>
      <w:r>
        <w:rPr>
          <w:rFonts w:ascii="Times New Roman" w:hAnsi="Times New Roman"/>
          <w:szCs w:val="22"/>
        </w:rPr>
        <w:t xml:space="preserve">. </w:t>
      </w:r>
    </w:p>
    <w:p w:rsidR="002D7A54" w:rsidRDefault="002D7A54" w:rsidP="002D7A54">
      <w:pPr>
        <w:shd w:val="clear" w:color="auto" w:fill="FFFFFF"/>
        <w:autoSpaceDE w:val="0"/>
        <w:autoSpaceDN w:val="0"/>
        <w:adjustRightInd w:val="0"/>
        <w:rPr>
          <w:rFonts w:ascii="Times New Roman" w:hAnsi="Times New Roman"/>
          <w:szCs w:val="22"/>
        </w:rPr>
      </w:pPr>
    </w:p>
    <w:p w:rsidR="002D7A54" w:rsidRPr="00251C34" w:rsidRDefault="002D7A54" w:rsidP="002D7A54">
      <w:pPr>
        <w:shd w:val="clear" w:color="auto" w:fill="FFFFFF"/>
        <w:autoSpaceDE w:val="0"/>
        <w:autoSpaceDN w:val="0"/>
        <w:adjustRightInd w:val="0"/>
        <w:rPr>
          <w:rFonts w:ascii="Times New Roman" w:hAnsi="Times New Roman"/>
          <w:szCs w:val="22"/>
        </w:rPr>
      </w:pPr>
      <w:proofErr w:type="gramStart"/>
      <w:r>
        <w:rPr>
          <w:rFonts w:ascii="Times New Roman" w:hAnsi="Times New Roman"/>
          <w:szCs w:val="22"/>
          <w:lang w:val="en-US"/>
        </w:rPr>
        <w:lastRenderedPageBreak/>
        <w:t>H</w:t>
      </w:r>
      <w:r w:rsidRPr="00833BE8">
        <w:rPr>
          <w:rFonts w:ascii="Times New Roman" w:hAnsi="Times New Roman"/>
          <w:szCs w:val="22"/>
        </w:rPr>
        <w:t xml:space="preserve"> συγκεκριμένη προγραμματική Ομιλία του Ιησού ενέπνευσε υπάρξεις να ανακαλύψουν πρόγραμμα - νόημα ζωής κατεξοχήν μετά από δραματικά γεγονότα, </w:t>
      </w:r>
      <w:r w:rsidRPr="00EA58F2">
        <w:rPr>
          <w:rFonts w:ascii="Times New Roman" w:hAnsi="Times New Roman"/>
          <w:szCs w:val="22"/>
        </w:rPr>
        <w:t>όπως οι Δύο Παγκόσμιοι Πόλεμοι</w:t>
      </w:r>
      <w:r>
        <w:rPr>
          <w:rStyle w:val="a8"/>
          <w:rFonts w:ascii="Times New Roman" w:hAnsi="Times New Roman"/>
          <w:b/>
          <w:szCs w:val="22"/>
        </w:rPr>
        <w:footnoteReference w:id="5"/>
      </w:r>
      <w:r w:rsidRPr="00833BE8">
        <w:rPr>
          <w:rFonts w:ascii="Times New Roman" w:hAnsi="Times New Roman"/>
          <w:b/>
          <w:szCs w:val="22"/>
        </w:rPr>
        <w:t>.</w:t>
      </w:r>
      <w:proofErr w:type="gramEnd"/>
      <w:r w:rsidRPr="00833BE8">
        <w:rPr>
          <w:rFonts w:ascii="Times New Roman" w:hAnsi="Times New Roman"/>
          <w:szCs w:val="22"/>
        </w:rPr>
        <w:t xml:space="preserve"> Ας αναλογιστεί βεβαίως κάποιος ότι στις αρχές του 20</w:t>
      </w:r>
      <w:r w:rsidRPr="00833BE8">
        <w:rPr>
          <w:rFonts w:ascii="Times New Roman" w:hAnsi="Times New Roman"/>
          <w:szCs w:val="22"/>
          <w:vertAlign w:val="superscript"/>
        </w:rPr>
        <w:t>ου</w:t>
      </w:r>
      <w:r w:rsidRPr="00833BE8">
        <w:rPr>
          <w:rFonts w:ascii="Times New Roman" w:hAnsi="Times New Roman"/>
          <w:szCs w:val="22"/>
        </w:rPr>
        <w:t xml:space="preserve"> αιώνα </w:t>
      </w:r>
      <w:r w:rsidRPr="00726A71">
        <w:rPr>
          <w:rFonts w:ascii="Times New Roman" w:hAnsi="Times New Roman"/>
          <w:szCs w:val="22"/>
        </w:rPr>
        <w:t>ο Νίτσε</w:t>
      </w:r>
      <w:r>
        <w:rPr>
          <w:rFonts w:ascii="Times New Roman" w:hAnsi="Times New Roman"/>
          <w:szCs w:val="22"/>
        </w:rPr>
        <w:t xml:space="preserve"> (επί τη βάσει των Μακαρισμών του Λουκά)</w:t>
      </w:r>
      <w:r w:rsidRPr="00833BE8">
        <w:rPr>
          <w:rFonts w:ascii="Times New Roman" w:hAnsi="Times New Roman"/>
          <w:i/>
          <w:szCs w:val="22"/>
        </w:rPr>
        <w:t xml:space="preserve"> διακήρυττε ότι μια ηθική που δαιμονοποιεί το γέλιο είναι ηθική των ατάλαντων, των αδύνατων: </w:t>
      </w:r>
      <w:r w:rsidRPr="00833BE8">
        <w:rPr>
          <w:rFonts w:ascii="Times New Roman" w:hAnsi="Times New Roman"/>
          <w:i/>
          <w:color w:val="auto"/>
          <w:szCs w:val="22"/>
          <w:lang w:bidi="he-IL"/>
        </w:rPr>
        <w:t xml:space="preserve">Είναι τόσο κακό να είναι κανείς πλούσιος, χορτασμένος, να γελά, να επαινείται; […] </w:t>
      </w:r>
      <w:r w:rsidRPr="00833BE8">
        <w:rPr>
          <w:rFonts w:ascii="Times New Roman" w:hAnsi="Times New Roman"/>
          <w:i/>
          <w:iCs/>
          <w:color w:val="auto"/>
          <w:szCs w:val="22"/>
          <w:lang w:bidi="he-IL"/>
        </w:rPr>
        <w:t xml:space="preserve">Ποια θα ήταν πάνω στη γη η μεγαλύτερη αμαρτία; Δεν είναι η φράση εκείνου ο οποίος είπε «αλλοίμονο σε αυτούς που γελάνε»; </w:t>
      </w:r>
      <w:r w:rsidRPr="00833BE8">
        <w:rPr>
          <w:rFonts w:ascii="Times New Roman" w:hAnsi="Times New Roman"/>
          <w:i/>
          <w:caps/>
          <w:color w:val="auto"/>
          <w:szCs w:val="22"/>
          <w:lang w:bidi="he-IL"/>
        </w:rPr>
        <w:t>κ</w:t>
      </w:r>
      <w:r w:rsidRPr="00833BE8">
        <w:rPr>
          <w:rFonts w:ascii="Times New Roman" w:hAnsi="Times New Roman"/>
          <w:i/>
          <w:color w:val="auto"/>
          <w:szCs w:val="22"/>
          <w:lang w:bidi="he-IL"/>
        </w:rPr>
        <w:t>αι αντίθετα προς τις επαγγελίες του Ιησού αναφέρει</w:t>
      </w:r>
      <w:r w:rsidRPr="00833BE8">
        <w:rPr>
          <w:rFonts w:ascii="Times New Roman" w:hAnsi="Times New Roman"/>
          <w:i/>
          <w:iCs/>
          <w:color w:val="auto"/>
          <w:szCs w:val="22"/>
          <w:lang w:bidi="he-IL"/>
        </w:rPr>
        <w:t xml:space="preserve">: </w:t>
      </w:r>
      <w:r w:rsidRPr="00833BE8">
        <w:rPr>
          <w:rFonts w:ascii="Times New Roman" w:hAnsi="Times New Roman"/>
          <w:i/>
          <w:iCs/>
          <w:caps/>
          <w:color w:val="auto"/>
          <w:szCs w:val="22"/>
          <w:lang w:bidi="he-IL"/>
        </w:rPr>
        <w:t>δ</w:t>
      </w:r>
      <w:r w:rsidRPr="00833BE8">
        <w:rPr>
          <w:rFonts w:ascii="Times New Roman" w:hAnsi="Times New Roman"/>
          <w:i/>
          <w:iCs/>
          <w:color w:val="auto"/>
          <w:szCs w:val="22"/>
          <w:lang w:bidi="he-IL"/>
        </w:rPr>
        <w:t>ε θέλουμε το βασίλειο των ουρανών. Είμαστε άνθρωποι και έτσι αναζητούμε το επίγειο βασίλειο</w:t>
      </w:r>
      <w:r w:rsidRPr="00833BE8">
        <w:rPr>
          <w:rFonts w:ascii="Times New Roman" w:hAnsi="Times New Roman"/>
          <w:i/>
          <w:color w:val="auto"/>
          <w:szCs w:val="22"/>
          <w:lang w:bidi="he-IL"/>
        </w:rPr>
        <w:t xml:space="preserve">! Το όραμα της επί του Όρους </w:t>
      </w:r>
      <w:r w:rsidRPr="00833BE8">
        <w:rPr>
          <w:rFonts w:ascii="Times New Roman" w:hAnsi="Times New Roman"/>
          <w:i/>
          <w:caps/>
          <w:color w:val="auto"/>
          <w:szCs w:val="22"/>
          <w:lang w:bidi="he-IL"/>
        </w:rPr>
        <w:t>ο</w:t>
      </w:r>
      <w:r w:rsidRPr="00833BE8">
        <w:rPr>
          <w:rFonts w:ascii="Times New Roman" w:hAnsi="Times New Roman"/>
          <w:i/>
          <w:color w:val="auto"/>
          <w:szCs w:val="22"/>
          <w:lang w:bidi="he-IL"/>
        </w:rPr>
        <w:t xml:space="preserve">μιλίας φαίνεται </w:t>
      </w:r>
      <w:r w:rsidRPr="00833BE8">
        <w:rPr>
          <w:rFonts w:ascii="Times New Roman" w:hAnsi="Times New Roman"/>
          <w:b/>
          <w:i/>
          <w:color w:val="auto"/>
          <w:szCs w:val="22"/>
          <w:lang w:bidi="he-IL"/>
        </w:rPr>
        <w:t xml:space="preserve">ως μία θρησκεία παραίτησης, ως η ζήλεια των δειλών και των ατάλαντων, οι οποίοι δεν ωρίμασαν στη ζωή και μετά θέλουν να εκδικηθούν με το μακαρισμό της αποτυχίας τους και την ύβρη του </w:t>
      </w:r>
      <w:r w:rsidRPr="00833BE8">
        <w:rPr>
          <w:rFonts w:ascii="Times New Roman" w:hAnsi="Times New Roman"/>
          <w:b/>
          <w:i/>
          <w:caps/>
          <w:color w:val="auto"/>
          <w:szCs w:val="22"/>
          <w:lang w:bidi="he-IL"/>
        </w:rPr>
        <w:t>ι</w:t>
      </w:r>
      <w:r w:rsidRPr="00833BE8">
        <w:rPr>
          <w:rFonts w:ascii="Times New Roman" w:hAnsi="Times New Roman"/>
          <w:b/>
          <w:i/>
          <w:color w:val="auto"/>
          <w:szCs w:val="22"/>
          <w:lang w:bidi="he-IL"/>
        </w:rPr>
        <w:t xml:space="preserve">σχυρού, του </w:t>
      </w:r>
      <w:r w:rsidRPr="00833BE8">
        <w:rPr>
          <w:rFonts w:ascii="Times New Roman" w:hAnsi="Times New Roman"/>
          <w:b/>
          <w:i/>
          <w:caps/>
          <w:color w:val="auto"/>
          <w:szCs w:val="22"/>
          <w:lang w:bidi="he-IL"/>
        </w:rPr>
        <w:t>ε</w:t>
      </w:r>
      <w:r w:rsidRPr="00833BE8">
        <w:rPr>
          <w:rFonts w:ascii="Times New Roman" w:hAnsi="Times New Roman"/>
          <w:b/>
          <w:i/>
          <w:color w:val="auto"/>
          <w:szCs w:val="22"/>
          <w:lang w:bidi="he-IL"/>
        </w:rPr>
        <w:t xml:space="preserve">πιτυχημένου, του </w:t>
      </w:r>
      <w:r w:rsidRPr="00833BE8">
        <w:rPr>
          <w:rFonts w:ascii="Times New Roman" w:hAnsi="Times New Roman"/>
          <w:b/>
          <w:i/>
          <w:caps/>
          <w:color w:val="auto"/>
          <w:szCs w:val="22"/>
          <w:lang w:bidi="he-IL"/>
        </w:rPr>
        <w:t>ε</w:t>
      </w:r>
      <w:r w:rsidRPr="00833BE8">
        <w:rPr>
          <w:rFonts w:ascii="Times New Roman" w:hAnsi="Times New Roman"/>
          <w:b/>
          <w:i/>
          <w:color w:val="auto"/>
          <w:szCs w:val="22"/>
          <w:lang w:bidi="he-IL"/>
        </w:rPr>
        <w:t>υτυχισμένου</w:t>
      </w:r>
      <w:r w:rsidRPr="00833BE8">
        <w:rPr>
          <w:rStyle w:val="a8"/>
          <w:rFonts w:ascii="Times New Roman" w:hAnsi="Times New Roman"/>
          <w:color w:val="auto"/>
          <w:szCs w:val="22"/>
          <w:lang w:bidi="he-IL"/>
        </w:rPr>
        <w:footnoteReference w:id="6"/>
      </w:r>
      <w:r w:rsidRPr="00833BE8">
        <w:rPr>
          <w:rFonts w:ascii="Times New Roman" w:hAnsi="Times New Roman"/>
          <w:color w:val="auto"/>
          <w:szCs w:val="22"/>
          <w:lang w:bidi="he-IL"/>
        </w:rPr>
        <w:t xml:space="preserve">. </w:t>
      </w:r>
    </w:p>
    <w:p w:rsidR="002D7A54" w:rsidRDefault="002D7A54" w:rsidP="002D7A54">
      <w:pPr>
        <w:shd w:val="clear" w:color="auto" w:fill="FFFFFF"/>
        <w:autoSpaceDE w:val="0"/>
        <w:autoSpaceDN w:val="0"/>
        <w:adjustRightInd w:val="0"/>
        <w:rPr>
          <w:rFonts w:ascii="Times New Roman" w:hAnsi="Times New Roman"/>
          <w:color w:val="auto"/>
          <w:szCs w:val="22"/>
          <w:lang w:bidi="he-IL"/>
        </w:rPr>
      </w:pPr>
    </w:p>
    <w:p w:rsidR="002D7A54" w:rsidRDefault="002D7A54" w:rsidP="002D7A54">
      <w:pPr>
        <w:shd w:val="clear" w:color="auto" w:fill="FFFFFF"/>
        <w:autoSpaceDE w:val="0"/>
        <w:autoSpaceDN w:val="0"/>
        <w:adjustRightInd w:val="0"/>
        <w:rPr>
          <w:rFonts w:ascii="Arial" w:eastAsiaTheme="minorHAnsi" w:hAnsi="Arial" w:cs="Arial"/>
          <w:color w:val="auto"/>
          <w:sz w:val="24"/>
          <w:szCs w:val="24"/>
          <w:lang w:eastAsia="en-US"/>
        </w:rPr>
      </w:pPr>
      <w:r>
        <w:rPr>
          <w:rFonts w:ascii="Times New Roman" w:hAnsi="Times New Roman"/>
          <w:color w:val="auto"/>
          <w:szCs w:val="22"/>
          <w:lang w:bidi="he-IL"/>
        </w:rPr>
        <w:t xml:space="preserve">Θα πρέπει να λεχθεί ότι στα ελληνορρωμαϊκά χρόνια, όταν και συγγράφεται το Μτ., το ερώτημα περί της </w:t>
      </w:r>
      <w:r w:rsidRPr="00DC6FE1">
        <w:rPr>
          <w:rFonts w:ascii="Times New Roman" w:hAnsi="Times New Roman"/>
          <w:i/>
          <w:color w:val="auto"/>
          <w:szCs w:val="22"/>
          <w:lang w:bidi="he-IL"/>
        </w:rPr>
        <w:t>μακαριότητας</w:t>
      </w:r>
      <w:r>
        <w:rPr>
          <w:rFonts w:ascii="Times New Roman" w:hAnsi="Times New Roman"/>
          <w:color w:val="auto"/>
          <w:szCs w:val="22"/>
          <w:lang w:bidi="he-IL"/>
        </w:rPr>
        <w:t xml:space="preserve"> ήταν εξαιρετικά επίκαιρο. Συνώνυμος του «μακάριος» (που χαρακτηρίζει μαζί με το «αθάνατος» τους θεούς) είναι ο όλβιος - ο </w:t>
      </w:r>
      <w:r w:rsidRPr="00DE3D64">
        <w:rPr>
          <w:rFonts w:ascii="Times New Roman" w:hAnsi="Times New Roman"/>
          <w:i/>
          <w:color w:val="auto"/>
          <w:szCs w:val="22"/>
          <w:lang w:bidi="he-IL"/>
        </w:rPr>
        <w:t>ευδαίμων</w:t>
      </w:r>
      <w:r>
        <w:rPr>
          <w:rFonts w:ascii="Times New Roman" w:hAnsi="Times New Roman"/>
          <w:color w:val="auto"/>
          <w:szCs w:val="22"/>
          <w:lang w:bidi="he-IL"/>
        </w:rPr>
        <w:t xml:space="preserve">, αυτός που σε αντίθεση προς τον ευτυχή, έχει διάρκεια στο </w:t>
      </w:r>
      <w:r w:rsidRPr="00D36C11">
        <w:rPr>
          <w:rFonts w:ascii="Times New Roman" w:hAnsi="Times New Roman"/>
          <w:i/>
          <w:color w:val="auto"/>
          <w:szCs w:val="22"/>
          <w:highlight w:val="yellow"/>
          <w:lang w:bidi="he-IL"/>
        </w:rPr>
        <w:t>ευ ζην</w:t>
      </w:r>
      <w:r>
        <w:rPr>
          <w:rFonts w:ascii="Times New Roman" w:hAnsi="Times New Roman"/>
          <w:color w:val="auto"/>
          <w:szCs w:val="22"/>
          <w:lang w:bidi="he-IL"/>
        </w:rPr>
        <w:t xml:space="preserve">. Βεβαίως και η μακαριότητα, που συνδεόταν με τη φιλοσοφία (ήτοι την αγωγή του </w:t>
      </w:r>
      <w:r w:rsidRPr="00DC6FE1">
        <w:rPr>
          <w:rFonts w:ascii="Times New Roman" w:hAnsi="Times New Roman"/>
          <w:b/>
          <w:color w:val="auto"/>
          <w:szCs w:val="22"/>
          <w:lang w:bidi="he-IL"/>
        </w:rPr>
        <w:t>νου</w:t>
      </w:r>
      <w:r>
        <w:rPr>
          <w:rFonts w:ascii="Times New Roman" w:hAnsi="Times New Roman"/>
          <w:b/>
          <w:color w:val="auto"/>
          <w:szCs w:val="22"/>
          <w:lang w:bidi="he-IL"/>
        </w:rPr>
        <w:t xml:space="preserve"> σε εναρμόνιση με τη φύση και έχοντας αυτάρκεια</w:t>
      </w:r>
      <w:r>
        <w:rPr>
          <w:rFonts w:ascii="Times New Roman" w:hAnsi="Times New Roman"/>
          <w:color w:val="auto"/>
          <w:szCs w:val="22"/>
          <w:lang w:bidi="he-IL"/>
        </w:rPr>
        <w:t>) και τη μύηση στα Μυστήρια και μάλιστα τα ελευσίνια.</w:t>
      </w:r>
      <w:r>
        <w:rPr>
          <w:rFonts w:ascii="Arial" w:eastAsiaTheme="minorHAnsi" w:hAnsi="Arial" w:cs="Arial"/>
          <w:color w:val="auto"/>
          <w:sz w:val="24"/>
          <w:szCs w:val="24"/>
          <w:lang w:eastAsia="en-US"/>
        </w:rPr>
        <w:t xml:space="preserve"> </w:t>
      </w:r>
    </w:p>
    <w:p w:rsidR="002D7A54" w:rsidRDefault="002D7A54" w:rsidP="002D7A54">
      <w:pPr>
        <w:shd w:val="clear" w:color="auto" w:fill="FFFFFF"/>
        <w:autoSpaceDE w:val="0"/>
        <w:autoSpaceDN w:val="0"/>
        <w:adjustRightInd w:val="0"/>
        <w:rPr>
          <w:rFonts w:ascii="Times New Roman" w:hAnsi="Times New Roman"/>
          <w:color w:val="auto"/>
          <w:szCs w:val="22"/>
          <w:lang w:bidi="he-IL"/>
        </w:rPr>
      </w:pPr>
    </w:p>
    <w:p w:rsidR="002D7A54" w:rsidRPr="007A26F6" w:rsidRDefault="002D7A54" w:rsidP="002D7A54">
      <w:pPr>
        <w:shd w:val="clear" w:color="auto" w:fill="FFFFFF"/>
        <w:autoSpaceDE w:val="0"/>
        <w:autoSpaceDN w:val="0"/>
        <w:adjustRightInd w:val="0"/>
        <w:rPr>
          <w:rFonts w:asciiTheme="minorHAnsi" w:hAnsiTheme="minorHAnsi"/>
          <w:color w:val="auto"/>
          <w:szCs w:val="22"/>
          <w:lang w:bidi="he-IL"/>
        </w:rPr>
      </w:pPr>
      <w:r w:rsidRPr="007A26F6">
        <w:rPr>
          <w:rFonts w:ascii="Times New Roman" w:hAnsi="Times New Roman"/>
          <w:color w:val="auto"/>
          <w:szCs w:val="22"/>
          <w:lang w:bidi="he-IL"/>
        </w:rPr>
        <w:t xml:space="preserve">Διαδεδομένες στη Μεσόγειο ήταν και οι απόψεις του </w:t>
      </w:r>
      <w:r w:rsidRPr="007A26F6">
        <w:rPr>
          <w:rFonts w:ascii="Times New Roman" w:hAnsi="Times New Roman"/>
          <w:b/>
          <w:color w:val="auto"/>
          <w:szCs w:val="22"/>
          <w:lang w:bidi="he-IL"/>
        </w:rPr>
        <w:t>Επίκουρου,</w:t>
      </w:r>
      <w:r w:rsidRPr="007A26F6">
        <w:rPr>
          <w:rFonts w:ascii="Times New Roman" w:hAnsi="Times New Roman"/>
          <w:color w:val="auto"/>
          <w:szCs w:val="22"/>
          <w:lang w:bidi="he-IL"/>
        </w:rPr>
        <w:t xml:space="preserve"> ο οποίος ίδρυσε κοινόβιο – «Κήπο» εκτός της πόλης των Αθηνών για να βιώσει τη μακαριότητα που συνδυάζει με την χαρά, την καταστηματική ηδονή και τη φιλία. Και οι δύο μορφές μάλιστα χρησιμοποίησαν για να διαδώσουν το «κήρυγμά» τους την επιστολή</w:t>
      </w:r>
      <w:r w:rsidRPr="007A26F6">
        <w:rPr>
          <w:rStyle w:val="a8"/>
          <w:rFonts w:ascii="Times New Roman" w:hAnsi="Times New Roman"/>
          <w:color w:val="auto"/>
          <w:szCs w:val="22"/>
          <w:lang w:bidi="he-IL"/>
        </w:rPr>
        <w:footnoteReference w:id="7"/>
      </w:r>
      <w:r w:rsidRPr="007A26F6">
        <w:rPr>
          <w:rFonts w:ascii="Times New Roman" w:eastAsiaTheme="minorHAnsi" w:hAnsi="Times New Roman"/>
          <w:color w:val="auto"/>
          <w:szCs w:val="22"/>
          <w:lang w:eastAsia="en-US"/>
        </w:rPr>
        <w:t xml:space="preserve">. Ενώ οι Στωικοί θεολογικά στηρίζονται στην ζωοποιό δύναμη του απρόσωπου πνεύματος, οι Επικούρειοι διακηρύσσουν: </w:t>
      </w:r>
      <w:r w:rsidRPr="007A26F6">
        <w:rPr>
          <w:rFonts w:ascii="Times New Roman" w:eastAsiaTheme="minorHAnsi" w:hAnsi="Times New Roman"/>
          <w:i/>
          <w:color w:val="auto"/>
          <w:szCs w:val="22"/>
          <w:lang w:eastAsia="en-US"/>
        </w:rPr>
        <w:t xml:space="preserve">Τὸ </w:t>
      </w:r>
      <w:r w:rsidRPr="007A26F6">
        <w:rPr>
          <w:rFonts w:ascii="Times New Roman" w:eastAsiaTheme="minorHAnsi" w:hAnsi="Times New Roman"/>
          <w:b/>
          <w:i/>
          <w:color w:val="auto"/>
          <w:szCs w:val="22"/>
          <w:lang w:eastAsia="en-US"/>
        </w:rPr>
        <w:t>μακάριον καὶ ἄφθαρτον</w:t>
      </w:r>
      <w:r w:rsidRPr="007A26F6">
        <w:rPr>
          <w:rFonts w:ascii="Times New Roman" w:eastAsiaTheme="minorHAnsi" w:hAnsi="Times New Roman"/>
          <w:i/>
          <w:color w:val="auto"/>
          <w:szCs w:val="22"/>
          <w:lang w:eastAsia="en-US"/>
        </w:rPr>
        <w:t xml:space="preserve"> οὔτε αὐτὸ πράγματα ἔχει οὔτε ἄλλῳ παρέχει</w:t>
      </w:r>
      <w:r w:rsidRPr="007A26F6">
        <w:rPr>
          <w:rFonts w:ascii="Times New Roman" w:eastAsiaTheme="minorHAnsi" w:hAnsi="Times New Roman"/>
          <w:b/>
          <w:color w:val="auto"/>
          <w:szCs w:val="22"/>
          <w:lang w:eastAsia="en-US"/>
        </w:rPr>
        <w:t xml:space="preserve"> </w:t>
      </w:r>
      <w:r w:rsidRPr="007A26F6">
        <w:rPr>
          <w:rFonts w:ascii="Times New Roman" w:eastAsiaTheme="minorHAnsi" w:hAnsi="Times New Roman"/>
          <w:color w:val="auto"/>
          <w:szCs w:val="22"/>
          <w:lang w:eastAsia="en-US"/>
        </w:rPr>
        <w:t>(</w:t>
      </w:r>
      <w:r w:rsidRPr="007A26F6">
        <w:rPr>
          <w:rFonts w:ascii="Times New Roman" w:eastAsiaTheme="minorHAnsi" w:hAnsi="Times New Roman"/>
          <w:i/>
          <w:color w:val="auto"/>
          <w:szCs w:val="22"/>
          <w:lang w:eastAsia="en-US"/>
        </w:rPr>
        <w:t>Κύριαι Δόξαι</w:t>
      </w:r>
      <w:r w:rsidRPr="007A26F6">
        <w:rPr>
          <w:rFonts w:ascii="Times New Roman" w:eastAsiaTheme="minorHAnsi" w:hAnsi="Times New Roman"/>
          <w:color w:val="auto"/>
          <w:szCs w:val="22"/>
          <w:lang w:eastAsia="en-US"/>
        </w:rPr>
        <w:t xml:space="preserve"> 139 Ι)</w:t>
      </w:r>
      <w:r w:rsidRPr="007A26F6">
        <w:rPr>
          <w:rStyle w:val="a8"/>
          <w:rFonts w:ascii="Times New Roman" w:eastAsiaTheme="minorHAnsi" w:hAnsi="Times New Roman"/>
          <w:color w:val="auto"/>
          <w:szCs w:val="22"/>
          <w:lang w:eastAsia="en-US"/>
        </w:rPr>
        <w:footnoteReference w:id="8"/>
      </w:r>
      <w:r w:rsidRPr="007A26F6">
        <w:rPr>
          <w:rFonts w:ascii="Times New Roman" w:eastAsiaTheme="minorHAnsi" w:hAnsi="Times New Roman"/>
          <w:i/>
          <w:color w:val="auto"/>
          <w:szCs w:val="22"/>
          <w:lang w:eastAsia="en-US"/>
        </w:rPr>
        <w:t>.</w:t>
      </w:r>
      <w:r w:rsidRPr="007A26F6">
        <w:rPr>
          <w:rFonts w:asciiTheme="minorHAnsi" w:hAnsiTheme="minorHAnsi"/>
          <w:color w:val="auto"/>
          <w:szCs w:val="22"/>
          <w:lang w:bidi="he-IL"/>
        </w:rPr>
        <w:t xml:space="preserve"> </w:t>
      </w:r>
    </w:p>
    <w:p w:rsidR="002D7A54" w:rsidRDefault="002D7A54" w:rsidP="002D7A54">
      <w:pPr>
        <w:shd w:val="clear" w:color="auto" w:fill="FFFFFF"/>
        <w:autoSpaceDE w:val="0"/>
        <w:autoSpaceDN w:val="0"/>
        <w:adjustRightInd w:val="0"/>
        <w:rPr>
          <w:rFonts w:asciiTheme="minorHAnsi" w:hAnsiTheme="minorHAnsi"/>
          <w:color w:val="auto"/>
          <w:szCs w:val="22"/>
          <w:lang w:bidi="he-IL"/>
        </w:rPr>
      </w:pPr>
    </w:p>
    <w:p w:rsidR="002D7A54" w:rsidRPr="007A26F6" w:rsidRDefault="002D7A54" w:rsidP="002D7A54">
      <w:pPr>
        <w:shd w:val="clear" w:color="auto" w:fill="FFFFFF"/>
        <w:autoSpaceDE w:val="0"/>
        <w:autoSpaceDN w:val="0"/>
        <w:adjustRightInd w:val="0"/>
        <w:rPr>
          <w:rFonts w:ascii="Times New Roman" w:hAnsi="Times New Roman"/>
          <w:color w:val="auto"/>
          <w:szCs w:val="22"/>
          <w:lang w:bidi="he-IL"/>
        </w:rPr>
      </w:pPr>
      <w:r w:rsidRPr="00BF5A56">
        <w:rPr>
          <w:rFonts w:ascii="Times New Roman" w:hAnsi="Times New Roman"/>
          <w:color w:val="auto"/>
          <w:szCs w:val="22"/>
          <w:highlight w:val="yellow"/>
          <w:lang w:bidi="he-IL"/>
        </w:rPr>
        <w:t>Σε κάθε περίπτωση η μακαριότητα αφορά στο άτομο και δη σε ένα στοιχείο του ανθρώπου το νου, αγνοώντας την πολυδαίδαλη «</w:t>
      </w:r>
      <w:r>
        <w:rPr>
          <w:rFonts w:ascii="Times New Roman" w:hAnsi="Times New Roman"/>
          <w:color w:val="auto"/>
          <w:szCs w:val="22"/>
          <w:highlight w:val="yellow"/>
          <w:lang w:bidi="he-IL"/>
        </w:rPr>
        <w:t xml:space="preserve">τραγική» </w:t>
      </w:r>
      <w:r w:rsidRPr="00BF5A56">
        <w:rPr>
          <w:rFonts w:ascii="Times New Roman" w:hAnsi="Times New Roman"/>
          <w:color w:val="auto"/>
          <w:szCs w:val="22"/>
          <w:highlight w:val="yellow"/>
          <w:lang w:bidi="he-IL"/>
        </w:rPr>
        <w:t xml:space="preserve">ανθρώπινη συν-ύπαρξη. </w:t>
      </w:r>
      <w:r w:rsidRPr="00BF5A56">
        <w:rPr>
          <w:rFonts w:ascii="Times New Roman" w:eastAsiaTheme="minorHAnsi" w:hAnsi="Times New Roman"/>
          <w:color w:val="auto"/>
          <w:szCs w:val="22"/>
          <w:highlight w:val="yellow"/>
          <w:lang w:eastAsia="en-US"/>
        </w:rPr>
        <w:t>Γι’ αυτό και</w:t>
      </w:r>
      <w:r w:rsidRPr="007A26F6">
        <w:rPr>
          <w:rFonts w:ascii="Times New Roman" w:eastAsiaTheme="minorHAnsi" w:hAnsi="Times New Roman"/>
          <w:color w:val="auto"/>
          <w:szCs w:val="22"/>
          <w:lang w:eastAsia="en-US"/>
        </w:rPr>
        <w:t xml:space="preserve"> ο δημοφιλής στα ελληνορρωμαϊκά χρόνια Ευριπίδης («ο από σκηνής φιλόσοφος») στον</w:t>
      </w:r>
      <w:r>
        <w:rPr>
          <w:rFonts w:ascii="Times New Roman" w:eastAsiaTheme="minorHAnsi" w:hAnsi="Times New Roman"/>
          <w:color w:val="auto"/>
          <w:szCs w:val="22"/>
          <w:lang w:eastAsia="en-US"/>
        </w:rPr>
        <w:t xml:space="preserve"> Επίλογο της Μήδειας διακρίνει μεταξύ «ευδαιμόνων» και «ευτυχισμένων¨</w:t>
      </w:r>
      <w:r w:rsidRPr="007A26F6">
        <w:rPr>
          <w:rFonts w:ascii="Times New Roman" w:eastAsiaTheme="minorHAnsi" w:hAnsi="Times New Roman"/>
          <w:color w:val="auto"/>
          <w:szCs w:val="22"/>
          <w:lang w:eastAsia="en-US"/>
        </w:rPr>
        <w:t>:</w:t>
      </w:r>
      <w:r w:rsidRPr="007A26F6">
        <w:rPr>
          <w:rFonts w:asciiTheme="minorHAnsi" w:eastAsiaTheme="minorHAnsi" w:hAnsiTheme="minorHAnsi" w:cs="Silver Humana"/>
          <w:color w:val="auto"/>
          <w:szCs w:val="22"/>
          <w:lang w:eastAsia="en-US"/>
        </w:rPr>
        <w:t xml:space="preserve"> </w:t>
      </w:r>
      <w:r w:rsidRPr="007A26F6">
        <w:rPr>
          <w:rFonts w:ascii="Times New Roman" w:hAnsi="Times New Roman"/>
          <w:i/>
          <w:szCs w:val="22"/>
        </w:rPr>
        <w:t xml:space="preserve">θνητῶν γὰρ </w:t>
      </w:r>
      <w:r w:rsidRPr="007A26F6">
        <w:rPr>
          <w:rFonts w:ascii="Times New Roman" w:hAnsi="Times New Roman"/>
          <w:b/>
          <w:i/>
          <w:szCs w:val="22"/>
        </w:rPr>
        <w:t>οὐδείς ἐστιν εὐδαίμων ἀνήρ</w:t>
      </w:r>
      <w:r w:rsidRPr="007A26F6">
        <w:rPr>
          <w:rFonts w:ascii="Times New Roman" w:hAnsi="Times New Roman"/>
          <w:i/>
          <w:szCs w:val="22"/>
        </w:rPr>
        <w:t xml:space="preserve">· ὄλβου δ᾽ ἐπιρρυέντος </w:t>
      </w:r>
      <w:r w:rsidRPr="007A26F6">
        <w:rPr>
          <w:rFonts w:ascii="Times New Roman" w:hAnsi="Times New Roman"/>
          <w:b/>
          <w:i/>
          <w:szCs w:val="22"/>
        </w:rPr>
        <w:t xml:space="preserve">εὐτυχέστερος </w:t>
      </w:r>
      <w:r w:rsidRPr="007A26F6">
        <w:rPr>
          <w:rFonts w:ascii="Times New Roman" w:hAnsi="Times New Roman"/>
          <w:i/>
          <w:szCs w:val="22"/>
        </w:rPr>
        <w:t>ἄλλου γένοιτ᾽ ἂν ἄλλος, εὐδαίμων δ᾽ ἂν οὔ</w:t>
      </w:r>
      <w:r w:rsidRPr="007A26F6">
        <w:rPr>
          <w:rFonts w:ascii="Times New Roman" w:hAnsi="Times New Roman"/>
          <w:szCs w:val="22"/>
        </w:rPr>
        <w:t xml:space="preserve"> (</w:t>
      </w:r>
      <w:r w:rsidRPr="007A26F6">
        <w:rPr>
          <w:rStyle w:val="numbering"/>
          <w:rFonts w:ascii="Times New Roman" w:hAnsi="Times New Roman"/>
          <w:szCs w:val="22"/>
        </w:rPr>
        <w:t>1230</w:t>
      </w:r>
      <w:r>
        <w:rPr>
          <w:rStyle w:val="numbering"/>
          <w:rFonts w:ascii="Times New Roman" w:hAnsi="Times New Roman"/>
          <w:szCs w:val="22"/>
        </w:rPr>
        <w:t xml:space="preserve"> [= </w:t>
      </w:r>
      <w:r w:rsidRPr="007A26F6">
        <w:rPr>
          <w:rFonts w:ascii="Times New Roman" w:hAnsi="Times New Roman"/>
          <w:b/>
          <w:i/>
        </w:rPr>
        <w:t>Μες στους θ</w:t>
      </w:r>
      <w:r>
        <w:rPr>
          <w:rFonts w:ascii="Times New Roman" w:hAnsi="Times New Roman"/>
          <w:b/>
          <w:i/>
        </w:rPr>
        <w:t xml:space="preserve">νητούς, δεν έχει ευδαίμονες· </w:t>
      </w:r>
      <w:r w:rsidRPr="007A26F6">
        <w:rPr>
          <w:rFonts w:ascii="Times New Roman" w:hAnsi="Times New Roman"/>
          <w:b/>
          <w:i/>
        </w:rPr>
        <w:t xml:space="preserve">και πλούτη αν έρθουν, ο </w:t>
      </w:r>
      <w:r>
        <w:rPr>
          <w:rFonts w:ascii="Times New Roman" w:hAnsi="Times New Roman"/>
          <w:b/>
          <w:i/>
        </w:rPr>
        <w:t>ένας γίνεται πιο ευτυχισμένος / ευτυχής</w:t>
      </w:r>
      <w:r w:rsidRPr="007A26F6">
        <w:rPr>
          <w:rFonts w:ascii="Times New Roman" w:hAnsi="Times New Roman"/>
          <w:b/>
          <w:i/>
        </w:rPr>
        <w:t>,</w:t>
      </w:r>
      <w:r w:rsidRPr="007A26F6">
        <w:rPr>
          <w:rStyle w:val="numbering"/>
          <w:rFonts w:ascii="Times New Roman" w:hAnsi="Times New Roman"/>
          <w:b/>
          <w:i/>
          <w:szCs w:val="22"/>
          <w:vertAlign w:val="superscript"/>
        </w:rPr>
        <w:t xml:space="preserve"> </w:t>
      </w:r>
      <w:r w:rsidRPr="007A26F6">
        <w:rPr>
          <w:rStyle w:val="numbering"/>
          <w:rFonts w:ascii="Times New Roman" w:hAnsi="Times New Roman"/>
          <w:b/>
          <w:i/>
          <w:szCs w:val="22"/>
        </w:rPr>
        <w:t xml:space="preserve"> </w:t>
      </w:r>
      <w:r w:rsidRPr="007A26F6">
        <w:rPr>
          <w:rFonts w:ascii="Times New Roman" w:hAnsi="Times New Roman"/>
          <w:b/>
          <w:i/>
        </w:rPr>
        <w:t>μα ευ</w:t>
      </w:r>
      <w:r>
        <w:rPr>
          <w:rFonts w:ascii="Times New Roman" w:hAnsi="Times New Roman"/>
          <w:b/>
          <w:i/>
        </w:rPr>
        <w:t>δαίμονα</w:t>
      </w:r>
      <w:r w:rsidRPr="007A26F6">
        <w:rPr>
          <w:rFonts w:ascii="Times New Roman" w:hAnsi="Times New Roman"/>
          <w:b/>
          <w:i/>
        </w:rPr>
        <w:t xml:space="preserve"> να μην πεις κανένα</w:t>
      </w:r>
      <w:r w:rsidRPr="007A26F6">
        <w:rPr>
          <w:rFonts w:ascii="Times New Roman" w:hAnsi="Times New Roman"/>
          <w:i/>
        </w:rPr>
        <w:t>!</w:t>
      </w:r>
      <w:r>
        <w:rPr>
          <w:rStyle w:val="numbering"/>
          <w:rFonts w:ascii="Times New Roman" w:hAnsi="Times New Roman"/>
          <w:szCs w:val="22"/>
        </w:rPr>
        <w:t>]</w:t>
      </w:r>
      <w:r>
        <w:rPr>
          <w:rStyle w:val="a8"/>
          <w:rFonts w:ascii="Times New Roman" w:hAnsi="Times New Roman"/>
          <w:szCs w:val="22"/>
        </w:rPr>
        <w:footnoteReference w:id="9"/>
      </w:r>
      <w:r w:rsidRPr="007A26F6">
        <w:rPr>
          <w:rStyle w:val="numbering"/>
          <w:rFonts w:ascii="Times New Roman" w:hAnsi="Times New Roman"/>
          <w:szCs w:val="22"/>
        </w:rPr>
        <w:t>=</w:t>
      </w:r>
      <w:r>
        <w:rPr>
          <w:rStyle w:val="numbering"/>
          <w:rFonts w:ascii="Times New Roman" w:hAnsi="Times New Roman"/>
          <w:szCs w:val="22"/>
        </w:rPr>
        <w:t xml:space="preserve"> η φράση αυτούσια περιέχεται [!] στο</w:t>
      </w:r>
      <w:r w:rsidRPr="007A26F6">
        <w:rPr>
          <w:rStyle w:val="numbering"/>
          <w:rFonts w:ascii="Times New Roman" w:hAnsi="Times New Roman"/>
          <w:szCs w:val="22"/>
        </w:rPr>
        <w:t xml:space="preserve"> </w:t>
      </w:r>
      <w:r w:rsidRPr="007A26F6">
        <w:rPr>
          <w:rFonts w:ascii="Times New Roman" w:hAnsi="Times New Roman"/>
          <w:i/>
          <w:szCs w:val="22"/>
        </w:rPr>
        <w:t>Χριστός Πάσχων</w:t>
      </w:r>
      <w:r w:rsidRPr="007A26F6">
        <w:rPr>
          <w:rFonts w:ascii="Times New Roman" w:hAnsi="Times New Roman"/>
          <w:szCs w:val="22"/>
        </w:rPr>
        <w:t xml:space="preserve"> </w:t>
      </w:r>
      <w:r>
        <w:rPr>
          <w:rFonts w:ascii="Times New Roman" w:hAnsi="Times New Roman"/>
          <w:szCs w:val="22"/>
        </w:rPr>
        <w:t xml:space="preserve">του «ποιητή» </w:t>
      </w:r>
      <w:r w:rsidRPr="007A26F6">
        <w:rPr>
          <w:rFonts w:ascii="Times New Roman" w:hAnsi="Times New Roman"/>
          <w:szCs w:val="22"/>
        </w:rPr>
        <w:t xml:space="preserve">Γρηγορίου Θεολόγου, </w:t>
      </w:r>
      <w:r w:rsidRPr="007A26F6">
        <w:rPr>
          <w:rFonts w:ascii="Times New Roman" w:hAnsi="Times New Roman"/>
          <w:szCs w:val="22"/>
          <w:lang w:val="en-US"/>
        </w:rPr>
        <w:t>PG</w:t>
      </w:r>
      <w:r w:rsidRPr="007A26F6">
        <w:rPr>
          <w:rFonts w:ascii="Times New Roman" w:hAnsi="Times New Roman"/>
          <w:szCs w:val="22"/>
        </w:rPr>
        <w:t xml:space="preserve"> 44. 217-8).</w:t>
      </w:r>
    </w:p>
    <w:p w:rsidR="002D7A54" w:rsidRDefault="002D7A54" w:rsidP="002D7A54">
      <w:pPr>
        <w:shd w:val="clear" w:color="auto" w:fill="FFFFFF"/>
        <w:autoSpaceDE w:val="0"/>
        <w:autoSpaceDN w:val="0"/>
        <w:adjustRightInd w:val="0"/>
        <w:rPr>
          <w:rFonts w:ascii="Times New Roman" w:hAnsi="Times New Roman"/>
          <w:color w:val="auto"/>
          <w:szCs w:val="22"/>
          <w:lang w:bidi="he-IL"/>
        </w:rPr>
      </w:pPr>
    </w:p>
    <w:p w:rsidR="002D7A54" w:rsidRDefault="002D7A54" w:rsidP="002D7A54">
      <w:pPr>
        <w:shd w:val="clear" w:color="auto" w:fill="FFFFFF"/>
        <w:autoSpaceDE w:val="0"/>
        <w:autoSpaceDN w:val="0"/>
        <w:adjustRightInd w:val="0"/>
        <w:rPr>
          <w:rFonts w:ascii="Times New Roman" w:hAnsi="Times New Roman"/>
          <w:color w:val="auto"/>
          <w:szCs w:val="22"/>
          <w:lang w:bidi="he-IL"/>
        </w:rPr>
      </w:pPr>
      <w:r>
        <w:rPr>
          <w:rFonts w:ascii="Times New Roman" w:hAnsi="Times New Roman"/>
          <w:color w:val="auto"/>
          <w:szCs w:val="22"/>
          <w:lang w:bidi="he-IL"/>
        </w:rPr>
        <w:t xml:space="preserve">Η ανωτέρω μονοδιάστατη μακαριότητα διακρίνεται και στο κλασικό στωικό έργο του φιλάσθενου φιλόσοφου από την Κόρδοβα της Ανδαλουσίας, του Σενέκα, ο οποίος τελικά αυτοκτόνησε, καθώς διαπίστωνε ότι ζει σε ένα απέραντο νοσοκομείο: </w:t>
      </w:r>
      <w:r w:rsidRPr="007A26F6">
        <w:rPr>
          <w:rFonts w:ascii="Times New Roman" w:hAnsi="Times New Roman"/>
          <w:b/>
          <w:i/>
          <w:color w:val="auto"/>
          <w:szCs w:val="22"/>
          <w:lang w:bidi="he-IL"/>
        </w:rPr>
        <w:t>Για μια ευτυχισμένη ζωή</w:t>
      </w:r>
      <w:r w:rsidRPr="007A26F6">
        <w:rPr>
          <w:rFonts w:ascii="Times New Roman" w:hAnsi="Times New Roman"/>
          <w:b/>
          <w:color w:val="auto"/>
          <w:szCs w:val="22"/>
          <w:lang w:bidi="he-IL"/>
        </w:rPr>
        <w:t xml:space="preserve"> (</w:t>
      </w:r>
      <w:r w:rsidRPr="007A26F6">
        <w:rPr>
          <w:rFonts w:ascii="Times New Roman" w:hAnsi="Times New Roman"/>
          <w:b/>
          <w:color w:val="auto"/>
          <w:szCs w:val="22"/>
          <w:lang w:val="en-US" w:bidi="he-IL"/>
        </w:rPr>
        <w:t>De</w:t>
      </w:r>
      <w:r w:rsidRPr="007A26F6">
        <w:rPr>
          <w:rFonts w:ascii="Times New Roman" w:hAnsi="Times New Roman"/>
          <w:b/>
          <w:color w:val="auto"/>
          <w:szCs w:val="22"/>
          <w:lang w:bidi="he-IL"/>
        </w:rPr>
        <w:t xml:space="preserve"> </w:t>
      </w:r>
      <w:r w:rsidRPr="007A26F6">
        <w:rPr>
          <w:rFonts w:ascii="Times New Roman" w:hAnsi="Times New Roman"/>
          <w:b/>
          <w:color w:val="auto"/>
          <w:szCs w:val="22"/>
          <w:lang w:val="en-US" w:bidi="he-IL"/>
        </w:rPr>
        <w:t>vita</w:t>
      </w:r>
      <w:r w:rsidRPr="007A26F6">
        <w:rPr>
          <w:rFonts w:ascii="Times New Roman" w:hAnsi="Times New Roman"/>
          <w:b/>
          <w:color w:val="auto"/>
          <w:szCs w:val="22"/>
          <w:lang w:bidi="he-IL"/>
        </w:rPr>
        <w:t xml:space="preserve"> </w:t>
      </w:r>
      <w:r w:rsidRPr="007A26F6">
        <w:rPr>
          <w:rFonts w:ascii="Times New Roman" w:hAnsi="Times New Roman"/>
          <w:b/>
          <w:color w:val="auto"/>
          <w:szCs w:val="22"/>
          <w:lang w:val="en-US" w:bidi="he-IL"/>
        </w:rPr>
        <w:t>beata</w:t>
      </w:r>
      <w:r w:rsidRPr="007A26F6">
        <w:rPr>
          <w:rFonts w:ascii="Times New Roman" w:hAnsi="Times New Roman"/>
          <w:b/>
          <w:color w:val="auto"/>
          <w:szCs w:val="22"/>
          <w:lang w:bidi="he-IL"/>
        </w:rPr>
        <w:t>)</w:t>
      </w:r>
      <w:r>
        <w:rPr>
          <w:rStyle w:val="a8"/>
          <w:rFonts w:ascii="Times New Roman" w:hAnsi="Times New Roman"/>
          <w:color w:val="auto"/>
          <w:szCs w:val="22"/>
          <w:lang w:bidi="he-IL"/>
        </w:rPr>
        <w:footnoteReference w:id="10"/>
      </w:r>
      <w:r>
        <w:rPr>
          <w:rFonts w:ascii="Times New Roman" w:hAnsi="Times New Roman"/>
          <w:color w:val="auto"/>
          <w:szCs w:val="22"/>
          <w:lang w:bidi="he-IL"/>
        </w:rPr>
        <w:t>. Το συγκεκριμένο</w:t>
      </w:r>
      <w:r w:rsidRPr="008F6191">
        <w:rPr>
          <w:rFonts w:ascii="Times New Roman" w:hAnsi="Times New Roman"/>
          <w:color w:val="auto"/>
          <w:szCs w:val="22"/>
          <w:lang w:bidi="he-IL"/>
        </w:rPr>
        <w:t xml:space="preserve"> </w:t>
      </w:r>
      <w:r>
        <w:rPr>
          <w:rFonts w:ascii="Times New Roman" w:hAnsi="Times New Roman"/>
          <w:color w:val="auto"/>
          <w:szCs w:val="22"/>
          <w:lang w:bidi="he-IL"/>
        </w:rPr>
        <w:t xml:space="preserve">έργο απέστειλε στον γνωστό από τις </w:t>
      </w:r>
      <w:r w:rsidRPr="00DC6FE1">
        <w:rPr>
          <w:rFonts w:ascii="Times New Roman" w:hAnsi="Times New Roman"/>
          <w:i/>
          <w:color w:val="auto"/>
          <w:szCs w:val="22"/>
          <w:lang w:bidi="he-IL"/>
        </w:rPr>
        <w:t>Πράξεις</w:t>
      </w:r>
      <w:r>
        <w:rPr>
          <w:rFonts w:ascii="Times New Roman" w:hAnsi="Times New Roman"/>
          <w:color w:val="auto"/>
          <w:szCs w:val="22"/>
          <w:lang w:bidi="he-IL"/>
        </w:rPr>
        <w:t xml:space="preserve"> (17, 12-17) αδελφό του, τον </w:t>
      </w:r>
      <w:r w:rsidRPr="004D4AF8">
        <w:rPr>
          <w:rFonts w:ascii="Times New Roman" w:hAnsi="Times New Roman"/>
          <w:i/>
          <w:color w:val="auto"/>
          <w:szCs w:val="22"/>
          <w:lang w:bidi="he-IL"/>
        </w:rPr>
        <w:t>Λεύκιο Ιούνιο Γαλλίωνα</w:t>
      </w:r>
      <w:r>
        <w:rPr>
          <w:rFonts w:ascii="Times New Roman" w:hAnsi="Times New Roman"/>
          <w:color w:val="auto"/>
          <w:szCs w:val="22"/>
          <w:lang w:bidi="he-IL"/>
        </w:rPr>
        <w:t xml:space="preserve">. </w:t>
      </w:r>
      <w:r w:rsidRPr="004D4AF8">
        <w:rPr>
          <w:rFonts w:ascii="Times New Roman" w:hAnsi="Times New Roman"/>
          <w:i/>
          <w:sz w:val="20"/>
          <w:szCs w:val="20"/>
        </w:rPr>
        <w:t xml:space="preserve">Εκεί διαφοροποιεί την ευτυχία από το τι αρέσει στον όχλο και την ταυτίζει με την εναρμόνιση με τη φύση: </w:t>
      </w:r>
      <w:r w:rsidRPr="009A333A">
        <w:rPr>
          <w:rFonts w:ascii="Times New Roman" w:hAnsi="Times New Roman"/>
          <w:b/>
          <w:i/>
          <w:sz w:val="20"/>
          <w:szCs w:val="20"/>
        </w:rPr>
        <w:t>το μυαλό</w:t>
      </w:r>
      <w:r w:rsidRPr="004D4AF8">
        <w:rPr>
          <w:rFonts w:ascii="Times New Roman" w:hAnsi="Times New Roman"/>
          <w:i/>
          <w:sz w:val="20"/>
          <w:szCs w:val="20"/>
        </w:rPr>
        <w:t xml:space="preserve"> πρέπει να είναι υγιές, θαρραλέο, ενεργητικό και να εξετάζει με προσοχή τα πλεονεκτήματα που πλαισιώνουν τη ζωή, χωρίς να παθιάζεται με κανένα από αυτά, να είναι δηλ. χρήστης και όχι δούλος των δώρων της τύχης. Έτσι ακολουθεί </w:t>
      </w:r>
      <w:r w:rsidRPr="009A333A">
        <w:rPr>
          <w:rFonts w:ascii="Times New Roman" w:hAnsi="Times New Roman"/>
          <w:b/>
          <w:i/>
          <w:sz w:val="20"/>
          <w:szCs w:val="20"/>
        </w:rPr>
        <w:t>η αδιατάραχτη γαλήνη και διαρκής ελευθερία</w:t>
      </w:r>
      <w:r w:rsidRPr="004D4AF8">
        <w:rPr>
          <w:rFonts w:ascii="Times New Roman" w:hAnsi="Times New Roman"/>
          <w:i/>
          <w:sz w:val="20"/>
          <w:szCs w:val="20"/>
        </w:rPr>
        <w:t xml:space="preserve">, η χαρά η αναλλοίωτη. </w:t>
      </w:r>
      <w:r w:rsidRPr="009A333A">
        <w:rPr>
          <w:rFonts w:ascii="Times New Roman" w:hAnsi="Times New Roman"/>
          <w:sz w:val="20"/>
          <w:szCs w:val="20"/>
        </w:rPr>
        <w:t>Μακάριο θεωρεί τον άνθρωπο</w:t>
      </w:r>
      <w:r w:rsidRPr="004D4AF8">
        <w:rPr>
          <w:rFonts w:ascii="Times New Roman" w:hAnsi="Times New Roman"/>
          <w:i/>
          <w:sz w:val="20"/>
          <w:szCs w:val="20"/>
        </w:rPr>
        <w:t xml:space="preserve"> για τον οποίο τίποτε δεν θεωρείται καλό ή κακό παρά </w:t>
      </w:r>
      <w:r w:rsidRPr="009A333A">
        <w:rPr>
          <w:rFonts w:ascii="Times New Roman" w:hAnsi="Times New Roman"/>
          <w:b/>
          <w:i/>
          <w:sz w:val="20"/>
          <w:szCs w:val="20"/>
        </w:rPr>
        <w:t>μόνον ο καλός ή ο κακός νους,</w:t>
      </w:r>
      <w:r w:rsidRPr="004D4AF8">
        <w:rPr>
          <w:rFonts w:ascii="Times New Roman" w:hAnsi="Times New Roman"/>
          <w:i/>
          <w:sz w:val="20"/>
          <w:szCs w:val="20"/>
        </w:rPr>
        <w:t xml:space="preserve"> εκείνος που θεραπεύει </w:t>
      </w:r>
      <w:r w:rsidRPr="009A333A">
        <w:rPr>
          <w:rFonts w:ascii="Times New Roman" w:hAnsi="Times New Roman"/>
          <w:b/>
          <w:i/>
          <w:sz w:val="20"/>
          <w:szCs w:val="20"/>
        </w:rPr>
        <w:t>την εντιμότητα, του αρκεί η αρετή</w:t>
      </w:r>
      <w:r w:rsidRPr="004D4AF8">
        <w:rPr>
          <w:rFonts w:ascii="Times New Roman" w:hAnsi="Times New Roman"/>
          <w:i/>
          <w:sz w:val="20"/>
          <w:szCs w:val="20"/>
        </w:rPr>
        <w:t xml:space="preserve">, τυχαία συμβάντα δεν του προκαλούν ούτε έπαρση ούτε </w:t>
      </w:r>
      <w:r w:rsidRPr="004D4AF8">
        <w:rPr>
          <w:rFonts w:ascii="Times New Roman" w:hAnsi="Times New Roman"/>
          <w:i/>
          <w:sz w:val="20"/>
          <w:szCs w:val="20"/>
        </w:rPr>
        <w:lastRenderedPageBreak/>
        <w:t xml:space="preserve">συντριβή. Αληθινή απόλαυση είναι η περιφρόνηση των απολαύσεων. </w:t>
      </w:r>
      <w:r w:rsidRPr="009A333A">
        <w:rPr>
          <w:rFonts w:ascii="Times New Roman" w:hAnsi="Times New Roman"/>
          <w:b/>
          <w:i/>
          <w:sz w:val="20"/>
          <w:szCs w:val="20"/>
        </w:rPr>
        <w:t>Μακάρια ζωή είναι το να έχουμε πνεύμα ελεύθερο και υψηλό, ατρόμητο και σταθερό.</w:t>
      </w:r>
      <w:r w:rsidRPr="004D4AF8">
        <w:rPr>
          <w:rFonts w:ascii="Times New Roman" w:hAnsi="Times New Roman"/>
          <w:i/>
          <w:sz w:val="20"/>
          <w:szCs w:val="20"/>
        </w:rPr>
        <w:t xml:space="preserve"> Πραγματικά ευτυχισμένος είναι </w:t>
      </w:r>
      <w:r w:rsidRPr="009A333A">
        <w:rPr>
          <w:rFonts w:ascii="Times New Roman" w:hAnsi="Times New Roman"/>
          <w:b/>
          <w:i/>
          <w:sz w:val="20"/>
          <w:szCs w:val="20"/>
        </w:rPr>
        <w:t>εκείνος που έχει σωστή κρίση</w:t>
      </w:r>
      <w:r w:rsidRPr="004D4AF8">
        <w:rPr>
          <w:rFonts w:ascii="Times New Roman" w:hAnsi="Times New Roman"/>
          <w:i/>
          <w:sz w:val="20"/>
          <w:szCs w:val="20"/>
        </w:rPr>
        <w:t xml:space="preserve">, όποιος είναι ικανοποιημένος με όσα έχει, όποια κι αν είναι αυτά και συμφιλιωμένος με τη μοίρα του. Ευτυχισμένος είναι όποιος αφήνει στη λογική να ρυθμίζει την αξία κάθε κατάστασης που συνδέεται με την ύπαρξή του. </w:t>
      </w:r>
      <w:r w:rsidRPr="009A333A">
        <w:rPr>
          <w:rFonts w:ascii="Times New Roman" w:hAnsi="Times New Roman"/>
          <w:sz w:val="20"/>
          <w:szCs w:val="20"/>
        </w:rPr>
        <w:t>Εν συνεχεία αποσυνδέει την αρετή από την ηδονή</w:t>
      </w:r>
      <w:r>
        <w:rPr>
          <w:rFonts w:ascii="Times New Roman" w:hAnsi="Times New Roman"/>
          <w:sz w:val="20"/>
          <w:szCs w:val="20"/>
        </w:rPr>
        <w:t>.</w:t>
      </w:r>
      <w:r>
        <w:rPr>
          <w:rFonts w:ascii="Times New Roman" w:hAnsi="Times New Roman"/>
          <w:color w:val="auto"/>
          <w:szCs w:val="22"/>
          <w:lang w:bidi="he-IL"/>
        </w:rPr>
        <w:t xml:space="preserve"> Το μεγάλο πρόβλημα, που αντιμετωπίζεται στο τέλος του συγκεκριμένου έργου, είναι η οξεία προφανώς κριτική ότι ο ίδιος ο φιλόσοφος δεν «ενσαρκώνει» τα ιδεώδη της λιτότητας που προβάλλει ώστε να προκαλέσει τη δημιουργική </w:t>
      </w:r>
      <w:r w:rsidRPr="009A333A">
        <w:rPr>
          <w:rFonts w:ascii="Times New Roman" w:hAnsi="Times New Roman"/>
          <w:b/>
          <w:i/>
          <w:color w:val="auto"/>
          <w:szCs w:val="22"/>
          <w:lang w:bidi="he-IL"/>
        </w:rPr>
        <w:t>μίμηση</w:t>
      </w:r>
      <w:r>
        <w:rPr>
          <w:rFonts w:ascii="Times New Roman" w:hAnsi="Times New Roman"/>
          <w:color w:val="auto"/>
          <w:szCs w:val="22"/>
          <w:lang w:bidi="he-IL"/>
        </w:rPr>
        <w:t>, η οποία σύμφωνα με τον Αριστοτέλη είναι η γεννήτρια της βιωματικής μάθησης και της χαράς. Ενώ απαντούν φιλόσοφοι, ο σοφός και άρα μακάριος απουσιάζει. Εν προκειμένω προβάλλει ζωηρή η αίσθηση απουσίας και συνεπώς η ανάγκη κατά τον 1</w:t>
      </w:r>
      <w:r w:rsidRPr="004D4AF8">
        <w:rPr>
          <w:rFonts w:ascii="Times New Roman" w:hAnsi="Times New Roman"/>
          <w:color w:val="auto"/>
          <w:szCs w:val="22"/>
          <w:vertAlign w:val="superscript"/>
          <w:lang w:bidi="he-IL"/>
        </w:rPr>
        <w:t>ο</w:t>
      </w:r>
      <w:r>
        <w:rPr>
          <w:rFonts w:ascii="Times New Roman" w:hAnsi="Times New Roman"/>
          <w:color w:val="auto"/>
          <w:szCs w:val="22"/>
          <w:lang w:bidi="he-IL"/>
        </w:rPr>
        <w:t xml:space="preserve"> αι. μ. Χ. όχι «ωραίων ιδεών», αλλά ενός υπαρκτού - ζωντανού μοντέλου μίμησης (του κατεξοχήν Ανθρώπου - </w:t>
      </w:r>
      <w:r>
        <w:rPr>
          <w:rFonts w:ascii="Times New Roman" w:hAnsi="Times New Roman"/>
          <w:color w:val="auto"/>
          <w:szCs w:val="22"/>
          <w:lang w:val="en-US" w:bidi="he-IL"/>
        </w:rPr>
        <w:t>Homo</w:t>
      </w:r>
      <w:r>
        <w:rPr>
          <w:rFonts w:ascii="Times New Roman" w:hAnsi="Times New Roman"/>
          <w:color w:val="auto"/>
          <w:szCs w:val="22"/>
          <w:lang w:bidi="he-IL"/>
        </w:rPr>
        <w:t>), που ταυτόχρονα θα απαλλάξει τους βροτούς από τα βάρη των ενοχών και των φόβων.</w:t>
      </w:r>
    </w:p>
    <w:p w:rsidR="002D7A54" w:rsidRDefault="002D7A54" w:rsidP="002D7A54">
      <w:pPr>
        <w:shd w:val="clear" w:color="auto" w:fill="FFFFFF"/>
        <w:tabs>
          <w:tab w:val="left" w:pos="4861"/>
        </w:tabs>
        <w:autoSpaceDE w:val="0"/>
        <w:autoSpaceDN w:val="0"/>
        <w:adjustRightInd w:val="0"/>
        <w:rPr>
          <w:rFonts w:ascii="Times New Roman" w:hAnsi="Times New Roman"/>
          <w:color w:val="auto"/>
          <w:szCs w:val="22"/>
          <w:lang w:bidi="he-IL"/>
        </w:rPr>
      </w:pPr>
    </w:p>
    <w:p w:rsidR="002D7A54" w:rsidRDefault="002D7A54" w:rsidP="002D7A54">
      <w:pPr>
        <w:shd w:val="clear" w:color="auto" w:fill="FFFFFF"/>
        <w:tabs>
          <w:tab w:val="left" w:pos="4861"/>
        </w:tabs>
        <w:autoSpaceDE w:val="0"/>
        <w:autoSpaceDN w:val="0"/>
        <w:adjustRightInd w:val="0"/>
        <w:rPr>
          <w:rFonts w:ascii="Times New Roman" w:eastAsiaTheme="minorHAnsi" w:hAnsi="Times New Roman"/>
          <w:color w:val="auto"/>
          <w:sz w:val="20"/>
          <w:szCs w:val="20"/>
          <w:lang w:eastAsia="en-US" w:bidi="he-IL"/>
        </w:rPr>
      </w:pPr>
      <w:r w:rsidRPr="00190A49">
        <w:rPr>
          <w:rFonts w:ascii="Times New Roman" w:hAnsi="Times New Roman"/>
          <w:color w:val="auto"/>
          <w:szCs w:val="22"/>
          <w:lang w:bidi="he-IL"/>
        </w:rPr>
        <w:t>Στην περίπτωση του ιουδαϊκού κόσμου, η μακαριότητα, όπως αποδεικνύει και ο εισαγωγικός στον Ψαλτήρα ύμνος, συνδέεται με τη μελέτη</w:t>
      </w:r>
      <w:r>
        <w:rPr>
          <w:rFonts w:ascii="Times New Roman" w:hAnsi="Times New Roman"/>
          <w:color w:val="auto"/>
          <w:szCs w:val="22"/>
          <w:lang w:bidi="he-IL"/>
        </w:rPr>
        <w:t xml:space="preserve"> – το «μηρυκασμό» (μέσω του ψιθύρου)</w:t>
      </w:r>
      <w:r w:rsidRPr="00190A49">
        <w:rPr>
          <w:rFonts w:ascii="Times New Roman" w:hAnsi="Times New Roman"/>
          <w:color w:val="auto"/>
          <w:szCs w:val="22"/>
          <w:lang w:bidi="he-IL"/>
        </w:rPr>
        <w:t xml:space="preserve"> του Νόμου</w:t>
      </w:r>
      <w:r>
        <w:rPr>
          <w:rFonts w:ascii="Times New Roman" w:hAnsi="Times New Roman"/>
          <w:color w:val="auto"/>
          <w:szCs w:val="22"/>
          <w:lang w:bidi="he-IL"/>
        </w:rPr>
        <w:t xml:space="preserve"> – της Τορά</w:t>
      </w:r>
      <w:r w:rsidRPr="00190A49">
        <w:rPr>
          <w:rFonts w:ascii="Times New Roman" w:hAnsi="Times New Roman"/>
          <w:color w:val="auto"/>
          <w:szCs w:val="22"/>
          <w:lang w:bidi="he-IL"/>
        </w:rPr>
        <w:t xml:space="preserve"> ημέρα και νύκτα. Μακάριος είναι επίσης αυτός που ανεβαίνει στο Ναό για τη λατρεία και πραγματοποιεί έργα αγάπης προς τον πλησίον. </w:t>
      </w:r>
      <w:r>
        <w:rPr>
          <w:rFonts w:ascii="Times New Roman" w:hAnsi="Times New Roman"/>
          <w:color w:val="auto"/>
          <w:szCs w:val="22"/>
          <w:lang w:bidi="he-IL"/>
        </w:rPr>
        <w:t xml:space="preserve">Ουσιαστικά μακάριος είναι ο «δίκαιος», ο «όσιος». </w:t>
      </w:r>
      <w:r w:rsidRPr="00190A49">
        <w:rPr>
          <w:rFonts w:ascii="Times New Roman" w:hAnsi="Times New Roman"/>
          <w:color w:val="auto"/>
          <w:szCs w:val="22"/>
          <w:lang w:bidi="he-IL"/>
        </w:rPr>
        <w:t>Βεβαίως και το υπόβαθρο της ΟΟ είναι ιουδαϊκό, καθώς προϋποτίθενται τα εξής: (α) η προσφορά θυσίας στο Ναό, (β) αραμαϊκές ύβρεις</w:t>
      </w:r>
      <w:r w:rsidRPr="00EA58F2">
        <w:rPr>
          <w:rFonts w:ascii="Times New Roman" w:hAnsi="Times New Roman"/>
          <w:color w:val="auto"/>
          <w:szCs w:val="22"/>
          <w:lang w:bidi="he-IL"/>
        </w:rPr>
        <w:t>,</w:t>
      </w:r>
      <w:r w:rsidRPr="00190A49">
        <w:rPr>
          <w:rFonts w:ascii="Times New Roman" w:hAnsi="Times New Roman"/>
          <w:color w:val="auto"/>
          <w:szCs w:val="22"/>
          <w:lang w:bidi="he-IL"/>
        </w:rPr>
        <w:t xml:space="preserve"> όπως «ρακά»</w:t>
      </w:r>
      <w:r w:rsidRPr="00EA58F2">
        <w:rPr>
          <w:rFonts w:ascii="Times New Roman" w:hAnsi="Times New Roman"/>
          <w:color w:val="auto"/>
          <w:szCs w:val="22"/>
          <w:lang w:bidi="he-IL"/>
        </w:rPr>
        <w:t>,</w:t>
      </w:r>
      <w:r w:rsidRPr="00190A49">
        <w:rPr>
          <w:rStyle w:val="a8"/>
          <w:rFonts w:ascii="Times New Roman" w:hAnsi="Times New Roman"/>
          <w:szCs w:val="22"/>
          <w:lang w:bidi="he-IL"/>
        </w:rPr>
        <w:footnoteReference w:id="11"/>
      </w:r>
      <w:r w:rsidRPr="00190A49">
        <w:rPr>
          <w:rFonts w:ascii="Times New Roman" w:hAnsi="Times New Roman"/>
          <w:color w:val="auto"/>
          <w:szCs w:val="22"/>
          <w:lang w:bidi="he-IL"/>
        </w:rPr>
        <w:t xml:space="preserve"> και χειρονομίες υποτέλειας εκ μέρους κατακτητών (π.χ. το </w:t>
      </w:r>
      <w:r w:rsidRPr="00190A49">
        <w:rPr>
          <w:rFonts w:ascii="Times New Roman" w:eastAsiaTheme="minorHAnsi" w:hAnsi="Times New Roman"/>
          <w:i/>
          <w:color w:val="auto"/>
          <w:szCs w:val="22"/>
          <w:lang w:eastAsia="en-US" w:bidi="he-IL"/>
        </w:rPr>
        <w:t xml:space="preserve">ὅστις σε ῥαπίζει </w:t>
      </w:r>
      <w:r w:rsidRPr="00190A49">
        <w:rPr>
          <w:rFonts w:ascii="Times New Roman" w:eastAsiaTheme="minorHAnsi" w:hAnsi="Times New Roman"/>
          <w:b/>
          <w:i/>
          <w:color w:val="auto"/>
          <w:szCs w:val="22"/>
          <w:lang w:eastAsia="en-US" w:bidi="he-IL"/>
        </w:rPr>
        <w:t>εἰς τὴν δεξιὰν σιαγόνα</w:t>
      </w:r>
      <w:r w:rsidRPr="00190A49">
        <w:rPr>
          <w:rFonts w:ascii="Times New Roman" w:eastAsiaTheme="minorHAnsi" w:hAnsi="Times New Roman"/>
          <w:i/>
          <w:color w:val="auto"/>
          <w:szCs w:val="22"/>
          <w:lang w:eastAsia="en-US" w:bidi="he-IL"/>
        </w:rPr>
        <w:t xml:space="preserve"> [σου]</w:t>
      </w:r>
      <w:r w:rsidRPr="00190A49">
        <w:rPr>
          <w:rFonts w:ascii="Times New Roman" w:eastAsiaTheme="minorHAnsi" w:hAnsi="Times New Roman"/>
          <w:color w:val="auto"/>
          <w:sz w:val="20"/>
          <w:szCs w:val="20"/>
          <w:lang w:eastAsia="en-US" w:bidi="he-IL"/>
        </w:rPr>
        <w:t xml:space="preserve"> (5,39), το οποίο είναι μη «φυσιολογικό» καθώς συνήθως ο «κόσμος» είναι βασισμένος στους δεξιόχειρες)</w:t>
      </w:r>
      <w:r w:rsidRPr="00190A49">
        <w:rPr>
          <w:rStyle w:val="a8"/>
          <w:rFonts w:ascii="Times New Roman" w:eastAsiaTheme="minorHAnsi" w:hAnsi="Times New Roman"/>
          <w:color w:val="auto"/>
          <w:sz w:val="20"/>
          <w:szCs w:val="20"/>
          <w:lang w:eastAsia="en-US" w:bidi="he-IL"/>
        </w:rPr>
        <w:footnoteReference w:id="12"/>
      </w:r>
      <w:r w:rsidRPr="00190A49">
        <w:rPr>
          <w:rFonts w:ascii="Times New Roman" w:eastAsiaTheme="minorHAnsi" w:hAnsi="Times New Roman"/>
          <w:color w:val="auto"/>
          <w:sz w:val="20"/>
          <w:szCs w:val="20"/>
          <w:lang w:eastAsia="en-US" w:bidi="he-IL"/>
        </w:rPr>
        <w:t xml:space="preserve">. </w:t>
      </w:r>
    </w:p>
    <w:p w:rsidR="002D7A54" w:rsidRDefault="002D7A54" w:rsidP="002D7A54">
      <w:pPr>
        <w:shd w:val="clear" w:color="auto" w:fill="FFFFFF"/>
        <w:tabs>
          <w:tab w:val="left" w:pos="4861"/>
        </w:tabs>
        <w:autoSpaceDE w:val="0"/>
        <w:autoSpaceDN w:val="0"/>
        <w:adjustRightInd w:val="0"/>
        <w:rPr>
          <w:rFonts w:ascii="Times New Roman" w:eastAsiaTheme="minorHAnsi" w:hAnsi="Times New Roman"/>
          <w:color w:val="auto"/>
          <w:sz w:val="20"/>
          <w:szCs w:val="20"/>
          <w:lang w:eastAsia="en-US" w:bidi="he-IL"/>
        </w:rPr>
      </w:pPr>
    </w:p>
    <w:p w:rsidR="002D7A54" w:rsidRPr="00251C34" w:rsidRDefault="002D7A54" w:rsidP="002D7A54">
      <w:pPr>
        <w:shd w:val="clear" w:color="auto" w:fill="FFFFFF"/>
        <w:tabs>
          <w:tab w:val="left" w:pos="4861"/>
        </w:tabs>
        <w:autoSpaceDE w:val="0"/>
        <w:autoSpaceDN w:val="0"/>
        <w:adjustRightInd w:val="0"/>
        <w:rPr>
          <w:rFonts w:ascii="Times New Roman" w:hAnsi="Times New Roman"/>
          <w:color w:val="auto"/>
          <w:szCs w:val="22"/>
          <w:lang w:bidi="he-IL"/>
        </w:rPr>
      </w:pPr>
      <w:r w:rsidRPr="00EA58F2">
        <w:rPr>
          <w:rFonts w:ascii="Times New Roman" w:eastAsiaTheme="minorHAnsi" w:hAnsi="Times New Roman"/>
          <w:color w:val="auto"/>
          <w:sz w:val="20"/>
          <w:szCs w:val="20"/>
          <w:lang w:eastAsia="en-US" w:bidi="he-IL"/>
        </w:rPr>
        <w:t xml:space="preserve">(γ) Δεν αποκλείεται η ΟΟ (η οποία, όπως θα επιχειρήσω να αποδείξω, αδοκίμως ονομάζεται «Ομιλία») να αποτελεί την «απάντηση» της χριστιανικής κοινότητας στα κινήματα των Ζηλωτών και των Εσσαίων, που </w:t>
      </w:r>
      <w:r>
        <w:rPr>
          <w:rFonts w:ascii="Times New Roman" w:eastAsiaTheme="minorHAnsi" w:hAnsi="Times New Roman"/>
          <w:color w:val="auto"/>
          <w:sz w:val="20"/>
          <w:szCs w:val="20"/>
          <w:lang w:eastAsia="en-US" w:bidi="he-IL"/>
        </w:rPr>
        <w:t xml:space="preserve">(α) </w:t>
      </w:r>
      <w:r w:rsidRPr="00EA58F2">
        <w:rPr>
          <w:rFonts w:ascii="Times New Roman" w:eastAsiaTheme="minorHAnsi" w:hAnsi="Times New Roman"/>
          <w:color w:val="auto"/>
          <w:sz w:val="20"/>
          <w:szCs w:val="20"/>
          <w:lang w:eastAsia="en-US" w:bidi="he-IL"/>
        </w:rPr>
        <w:t xml:space="preserve">υπαγόρευαν </w:t>
      </w:r>
      <w:r w:rsidRPr="004D4AF8">
        <w:rPr>
          <w:rFonts w:ascii="Times New Roman" w:eastAsiaTheme="minorHAnsi" w:hAnsi="Times New Roman"/>
          <w:b/>
          <w:i/>
          <w:color w:val="auto"/>
          <w:sz w:val="20"/>
          <w:szCs w:val="20"/>
          <w:lang w:eastAsia="en-US" w:bidi="he-IL"/>
        </w:rPr>
        <w:t>μίσος στους υπεναντίους</w:t>
      </w:r>
      <w:r w:rsidRPr="00EA58F2">
        <w:rPr>
          <w:rFonts w:ascii="Times New Roman" w:eastAsiaTheme="minorHAnsi" w:hAnsi="Times New Roman"/>
          <w:color w:val="auto"/>
          <w:sz w:val="20"/>
          <w:szCs w:val="20"/>
          <w:lang w:eastAsia="en-US" w:bidi="he-IL"/>
        </w:rPr>
        <w:t xml:space="preserve"> </w:t>
      </w:r>
      <w:r w:rsidRPr="009A333A">
        <w:rPr>
          <w:rFonts w:ascii="Times New Roman" w:eastAsiaTheme="minorHAnsi" w:hAnsi="Times New Roman"/>
          <w:color w:val="auto"/>
          <w:sz w:val="20"/>
          <w:szCs w:val="20"/>
          <w:lang w:eastAsia="en-US" w:bidi="he-IL"/>
        </w:rPr>
        <w:t>(</w:t>
      </w:r>
      <w:r>
        <w:rPr>
          <w:rFonts w:ascii="Times New Roman" w:eastAsiaTheme="minorHAnsi" w:hAnsi="Times New Roman"/>
          <w:color w:val="auto"/>
          <w:sz w:val="20"/>
          <w:szCs w:val="20"/>
          <w:lang w:eastAsia="en-US" w:bidi="he-IL"/>
        </w:rPr>
        <w:t xml:space="preserve">πρβλ. 5, 43, όπου μνημονεύεται αυτή η εντολή, χωρίς να υπάρχει όμως στην Π.Δ. και δη το Λευ. 5, 43 στο οποίο προστάσσεται μόνον αγάπη στον πλησίον – «ομοεθνή») </w:t>
      </w:r>
      <w:r w:rsidRPr="00EA58F2">
        <w:rPr>
          <w:rFonts w:ascii="Times New Roman" w:eastAsiaTheme="minorHAnsi" w:hAnsi="Times New Roman"/>
          <w:color w:val="auto"/>
          <w:sz w:val="20"/>
          <w:szCs w:val="20"/>
          <w:lang w:eastAsia="en-US" w:bidi="he-IL"/>
        </w:rPr>
        <w:t xml:space="preserve">και </w:t>
      </w:r>
      <w:r>
        <w:rPr>
          <w:rFonts w:ascii="Times New Roman" w:eastAsiaTheme="minorHAnsi" w:hAnsi="Times New Roman"/>
          <w:color w:val="auto"/>
          <w:sz w:val="20"/>
          <w:szCs w:val="20"/>
          <w:lang w:eastAsia="en-US" w:bidi="he-IL"/>
        </w:rPr>
        <w:t xml:space="preserve">(β) </w:t>
      </w:r>
      <w:r w:rsidRPr="00EA58F2">
        <w:rPr>
          <w:rFonts w:ascii="Times New Roman" w:eastAsiaTheme="minorHAnsi" w:hAnsi="Times New Roman"/>
          <w:color w:val="auto"/>
          <w:sz w:val="20"/>
          <w:szCs w:val="20"/>
          <w:lang w:eastAsia="en-US" w:bidi="he-IL"/>
        </w:rPr>
        <w:t>αυστηρή ιεραρχία εντός της κοινότητας</w:t>
      </w:r>
      <w:r>
        <w:rPr>
          <w:rFonts w:ascii="Times New Roman" w:eastAsiaTheme="minorHAnsi" w:hAnsi="Times New Roman"/>
          <w:color w:val="auto"/>
          <w:sz w:val="20"/>
          <w:szCs w:val="20"/>
          <w:lang w:eastAsia="en-US" w:bidi="he-IL"/>
        </w:rPr>
        <w:t xml:space="preserve"> αντί της αντεστραμμένης πυραμίδας του κύκλου του Ι. Χριστού</w:t>
      </w:r>
      <w:r w:rsidRPr="00EA58F2">
        <w:rPr>
          <w:rFonts w:ascii="Times New Roman" w:eastAsiaTheme="minorHAnsi" w:hAnsi="Times New Roman"/>
          <w:color w:val="auto"/>
          <w:sz w:val="20"/>
          <w:szCs w:val="20"/>
          <w:lang w:eastAsia="en-US" w:bidi="he-IL"/>
        </w:rPr>
        <w:t>. Το ιουδαϊκό, όμως, υπόβαθρο, δεν αποκλείει την  διασταύρωση με «ελληνικά ερωτήματα», καθώς η ίδια η Ιερουσαλήμ έχει αποδειχθεί ότι ήταν και «ελληνική πόλις».  Άλλωστε, όπως θα αποδειχθεί, η ΟΟ αποδεικνύει ότι ουσιαστικά μεταξύ Ματθαίου και Παύλου δεν υπάρχει ουσιαστικά διαφωνία, όπως δεν υπάρχει και μεταξύ του πρώτου και του Λουκά.</w:t>
      </w:r>
    </w:p>
    <w:p w:rsidR="002D7A54" w:rsidRPr="005E4287" w:rsidRDefault="002D7A54" w:rsidP="002D7A54">
      <w:pPr>
        <w:pStyle w:val="1"/>
        <w:rPr>
          <w:rFonts w:ascii="Times New Roman" w:hAnsi="Times New Roman" w:cs="Times New Roman"/>
          <w:sz w:val="24"/>
          <w:szCs w:val="24"/>
        </w:rPr>
      </w:pPr>
      <w:r>
        <w:rPr>
          <w:rFonts w:ascii="Times New Roman" w:hAnsi="Times New Roman" w:cs="Times New Roman"/>
          <w:sz w:val="24"/>
          <w:szCs w:val="24"/>
        </w:rPr>
        <w:t>Α. Ερμηνευτικά</w:t>
      </w:r>
      <w:r w:rsidRPr="005E4287">
        <w:rPr>
          <w:rFonts w:ascii="Times New Roman" w:hAnsi="Times New Roman" w:cs="Times New Roman"/>
          <w:sz w:val="24"/>
          <w:szCs w:val="24"/>
        </w:rPr>
        <w:t xml:space="preserve"> </w:t>
      </w:r>
      <w:r>
        <w:rPr>
          <w:rFonts w:ascii="Times New Roman" w:hAnsi="Times New Roman" w:cs="Times New Roman"/>
          <w:sz w:val="24"/>
          <w:szCs w:val="24"/>
        </w:rPr>
        <w:t>Ερωτήματα</w:t>
      </w:r>
    </w:p>
    <w:p w:rsidR="002D7A54" w:rsidRPr="006B0417" w:rsidRDefault="002D7A54" w:rsidP="002D7A54">
      <w:pPr>
        <w:shd w:val="clear" w:color="auto" w:fill="FFFFFF"/>
        <w:autoSpaceDE w:val="0"/>
        <w:autoSpaceDN w:val="0"/>
        <w:adjustRightInd w:val="0"/>
        <w:rPr>
          <w:rFonts w:ascii="Times New Roman" w:hAnsi="Times New Roman"/>
          <w:szCs w:val="22"/>
        </w:rPr>
      </w:pPr>
      <w:r w:rsidRPr="006B0417">
        <w:rPr>
          <w:rFonts w:ascii="Times New Roman" w:hAnsi="Times New Roman"/>
          <w:szCs w:val="22"/>
        </w:rPr>
        <w:t>Τα ερωτήματα που έχουν προκύψει από την Προγραμματική Ομιλία του Κυρίου</w:t>
      </w:r>
      <w:r>
        <w:rPr>
          <w:rFonts w:ascii="Times New Roman" w:hAnsi="Times New Roman"/>
          <w:szCs w:val="22"/>
        </w:rPr>
        <w:t xml:space="preserve"> στο Μτ. καταγράφονται κατωτέρω και σε κάθε περίπτωση εξ αυτών προστίθενται θέσεις και αντιθέσεις:</w:t>
      </w:r>
      <w:r w:rsidRPr="006B0417">
        <w:rPr>
          <w:rFonts w:ascii="Times New Roman" w:hAnsi="Times New Roman"/>
          <w:szCs w:val="22"/>
        </w:rPr>
        <w:t xml:space="preserve"> </w:t>
      </w:r>
    </w:p>
    <w:p w:rsidR="002D7A54" w:rsidRPr="006B0417" w:rsidRDefault="002D7A54" w:rsidP="002D7A54">
      <w:pPr>
        <w:pStyle w:val="a5"/>
        <w:shd w:val="clear" w:color="auto" w:fill="FFFFFF"/>
        <w:autoSpaceDE w:val="0"/>
        <w:autoSpaceDN w:val="0"/>
        <w:adjustRightInd w:val="0"/>
        <w:rPr>
          <w:rFonts w:ascii="Times New Roman" w:hAnsi="Times New Roman"/>
          <w:szCs w:val="22"/>
        </w:rPr>
      </w:pPr>
    </w:p>
    <w:p w:rsidR="002D7A54" w:rsidRDefault="002D7A54" w:rsidP="002D7A54">
      <w:pPr>
        <w:pStyle w:val="a5"/>
        <w:numPr>
          <w:ilvl w:val="0"/>
          <w:numId w:val="9"/>
        </w:numPr>
        <w:shd w:val="clear" w:color="auto" w:fill="FFFFFF"/>
        <w:autoSpaceDE w:val="0"/>
        <w:autoSpaceDN w:val="0"/>
        <w:adjustRightInd w:val="0"/>
        <w:rPr>
          <w:rFonts w:ascii="Times New Roman" w:hAnsi="Times New Roman"/>
          <w:szCs w:val="22"/>
        </w:rPr>
      </w:pPr>
      <w:r w:rsidRPr="00273130">
        <w:rPr>
          <w:rFonts w:ascii="Times New Roman" w:hAnsi="Times New Roman"/>
          <w:szCs w:val="22"/>
        </w:rPr>
        <w:t>Πρόκειται για</w:t>
      </w:r>
      <w:r>
        <w:rPr>
          <w:rFonts w:ascii="Times New Roman" w:hAnsi="Times New Roman"/>
          <w:szCs w:val="22"/>
        </w:rPr>
        <w:t xml:space="preserve"> υποκατάσταση </w:t>
      </w:r>
      <w:r w:rsidRPr="00273130">
        <w:rPr>
          <w:rFonts w:ascii="Times New Roman" w:hAnsi="Times New Roman"/>
          <w:b/>
          <w:szCs w:val="22"/>
        </w:rPr>
        <w:t xml:space="preserve">του Νόμου της Παλαιάς </w:t>
      </w:r>
      <w:r w:rsidRPr="00273130">
        <w:rPr>
          <w:rFonts w:ascii="Times New Roman" w:hAnsi="Times New Roman"/>
          <w:b/>
          <w:caps/>
          <w:szCs w:val="22"/>
        </w:rPr>
        <w:t>δ</w:t>
      </w:r>
      <w:r w:rsidRPr="00273130">
        <w:rPr>
          <w:rFonts w:ascii="Times New Roman" w:hAnsi="Times New Roman"/>
          <w:b/>
          <w:szCs w:val="22"/>
        </w:rPr>
        <w:t>ιαθήκης</w:t>
      </w:r>
      <w:r w:rsidRPr="00273130">
        <w:rPr>
          <w:rFonts w:ascii="Times New Roman" w:hAnsi="Times New Roman"/>
          <w:szCs w:val="22"/>
        </w:rPr>
        <w:t>; Ιδιαίτερα «</w:t>
      </w:r>
      <w:r w:rsidRPr="00273130">
        <w:rPr>
          <w:rFonts w:ascii="Times New Roman" w:hAnsi="Times New Roman"/>
          <w:szCs w:val="22"/>
          <w:lang w:bidi="he-IL"/>
        </w:rPr>
        <w:t xml:space="preserve">οι </w:t>
      </w:r>
      <w:r w:rsidRPr="00273130">
        <w:rPr>
          <w:rFonts w:ascii="Times New Roman" w:hAnsi="Times New Roman"/>
          <w:caps/>
          <w:szCs w:val="22"/>
          <w:lang w:bidi="he-IL"/>
        </w:rPr>
        <w:t>μ</w:t>
      </w:r>
      <w:r w:rsidRPr="00273130">
        <w:rPr>
          <w:rFonts w:ascii="Times New Roman" w:hAnsi="Times New Roman"/>
          <w:szCs w:val="22"/>
          <w:lang w:bidi="he-IL"/>
        </w:rPr>
        <w:t xml:space="preserve">ακαρισμοί παρουσιάζονται ως το καινοδιαθηκικό </w:t>
      </w:r>
      <w:r w:rsidRPr="00273130">
        <w:rPr>
          <w:rFonts w:ascii="Times New Roman" w:hAnsi="Times New Roman"/>
          <w:b/>
          <w:szCs w:val="22"/>
          <w:lang w:bidi="he-IL"/>
        </w:rPr>
        <w:t>αντιστάθμισμα προς τον Δεκάλογο, ως η υψηλότερη ηθική των Χριστιανών απέναντι στις εντολές της Παλαιάς</w:t>
      </w:r>
      <w:r w:rsidRPr="00273130">
        <w:rPr>
          <w:rFonts w:ascii="Times New Roman" w:hAnsi="Times New Roman"/>
          <w:szCs w:val="22"/>
          <w:lang w:bidi="he-IL"/>
        </w:rPr>
        <w:t xml:space="preserve"> Διαθήκης»</w:t>
      </w:r>
      <w:r>
        <w:rPr>
          <w:rStyle w:val="a8"/>
          <w:rFonts w:ascii="Times New Roman" w:hAnsi="Times New Roman"/>
          <w:szCs w:val="22"/>
          <w:lang w:bidi="he-IL"/>
        </w:rPr>
        <w:footnoteReference w:id="13"/>
      </w:r>
      <w:r w:rsidRPr="00273130">
        <w:rPr>
          <w:rFonts w:ascii="Times New Roman" w:hAnsi="Times New Roman"/>
          <w:szCs w:val="22"/>
          <w:lang w:bidi="he-IL"/>
        </w:rPr>
        <w:t xml:space="preserve">. </w:t>
      </w:r>
    </w:p>
    <w:p w:rsidR="002D7A54" w:rsidRDefault="002D7A54" w:rsidP="002D7A54">
      <w:pPr>
        <w:pStyle w:val="a5"/>
        <w:shd w:val="clear" w:color="auto" w:fill="FFFFFF"/>
        <w:autoSpaceDE w:val="0"/>
        <w:autoSpaceDN w:val="0"/>
        <w:adjustRightInd w:val="0"/>
        <w:ind w:left="1440"/>
        <w:rPr>
          <w:rFonts w:ascii="Times New Roman" w:hAnsi="Times New Roman"/>
          <w:b/>
          <w:szCs w:val="22"/>
          <w:lang w:bidi="he-IL"/>
        </w:rPr>
      </w:pPr>
    </w:p>
    <w:p w:rsidR="002D7A54" w:rsidRDefault="002D7A54" w:rsidP="002D7A54">
      <w:pPr>
        <w:pStyle w:val="a5"/>
        <w:shd w:val="clear" w:color="auto" w:fill="FFFFFF"/>
        <w:autoSpaceDE w:val="0"/>
        <w:autoSpaceDN w:val="0"/>
        <w:adjustRightInd w:val="0"/>
        <w:ind w:left="1440"/>
        <w:rPr>
          <w:rFonts w:ascii="Times New Roman" w:hAnsi="Times New Roman"/>
          <w:szCs w:val="22"/>
          <w:lang w:bidi="he-IL"/>
        </w:rPr>
      </w:pPr>
      <w:r w:rsidRPr="00273130">
        <w:rPr>
          <w:rFonts w:ascii="Times New Roman" w:hAnsi="Times New Roman"/>
          <w:b/>
          <w:szCs w:val="22"/>
          <w:lang w:bidi="he-IL"/>
        </w:rPr>
        <w:t>(α)</w:t>
      </w:r>
      <w:r>
        <w:rPr>
          <w:rFonts w:ascii="Times New Roman" w:hAnsi="Times New Roman"/>
          <w:szCs w:val="22"/>
          <w:lang w:bidi="he-IL"/>
        </w:rPr>
        <w:t xml:space="preserve"> Ο ίδιος, όμως, ο Κύριος </w:t>
      </w:r>
      <w:r w:rsidRPr="00273130">
        <w:rPr>
          <w:rFonts w:ascii="Times New Roman" w:hAnsi="Times New Roman"/>
          <w:szCs w:val="22"/>
          <w:lang w:bidi="he-IL"/>
        </w:rPr>
        <w:t>στο Μτ. βαπτίζετ</w:t>
      </w:r>
      <w:r>
        <w:rPr>
          <w:rFonts w:ascii="Times New Roman" w:hAnsi="Times New Roman"/>
          <w:szCs w:val="22"/>
          <w:lang w:bidi="he-IL"/>
        </w:rPr>
        <w:t>αι «πληρῶσαι πᾶσαν δικαιοσύνην»</w:t>
      </w:r>
      <w:r>
        <w:rPr>
          <w:rStyle w:val="a8"/>
          <w:rFonts w:ascii="Times New Roman" w:hAnsi="Times New Roman"/>
          <w:szCs w:val="22"/>
          <w:lang w:bidi="he-IL"/>
        </w:rPr>
        <w:footnoteReference w:id="14"/>
      </w:r>
      <w:r>
        <w:rPr>
          <w:rFonts w:ascii="Times New Roman" w:hAnsi="Times New Roman"/>
          <w:szCs w:val="22"/>
          <w:lang w:bidi="he-IL"/>
        </w:rPr>
        <w:t>. Με αυτήν υπονοείται η πληρότητα του φιλάνθρωπου θελήματος του Θεού, όπως αυτό αποτυπώνεται ήδη στην προ Χριστού εποχή.</w:t>
      </w:r>
    </w:p>
    <w:p w:rsidR="002D7A54" w:rsidRDefault="002D7A54" w:rsidP="002D7A54">
      <w:pPr>
        <w:pStyle w:val="a5"/>
        <w:shd w:val="clear" w:color="auto" w:fill="FFFFFF"/>
        <w:autoSpaceDE w:val="0"/>
        <w:autoSpaceDN w:val="0"/>
        <w:adjustRightInd w:val="0"/>
        <w:ind w:left="1440"/>
        <w:rPr>
          <w:rFonts w:ascii="Times New Roman" w:eastAsiaTheme="minorHAnsi" w:hAnsi="Times New Roman"/>
          <w:color w:val="auto"/>
          <w:szCs w:val="22"/>
          <w:lang w:eastAsia="en-US" w:bidi="he-IL"/>
        </w:rPr>
      </w:pPr>
      <w:r>
        <w:rPr>
          <w:rFonts w:ascii="Times New Roman" w:hAnsi="Times New Roman"/>
          <w:b/>
          <w:szCs w:val="22"/>
          <w:lang w:bidi="he-IL"/>
        </w:rPr>
        <w:t xml:space="preserve">(β) </w:t>
      </w:r>
      <w:r>
        <w:rPr>
          <w:rFonts w:ascii="Times New Roman" w:hAnsi="Times New Roman"/>
          <w:szCs w:val="22"/>
          <w:lang w:bidi="he-IL"/>
        </w:rPr>
        <w:t>Μ</w:t>
      </w:r>
      <w:r w:rsidRPr="00273130">
        <w:rPr>
          <w:rFonts w:ascii="Times New Roman" w:hAnsi="Times New Roman"/>
          <w:szCs w:val="22"/>
          <w:lang w:bidi="he-IL"/>
        </w:rPr>
        <w:t>ετά τους Μακαρισμούς</w:t>
      </w:r>
      <w:r>
        <w:rPr>
          <w:rFonts w:ascii="Times New Roman" w:hAnsi="Times New Roman"/>
          <w:szCs w:val="22"/>
          <w:lang w:bidi="he-IL"/>
        </w:rPr>
        <w:t>,</w:t>
      </w:r>
      <w:r w:rsidRPr="00273130">
        <w:rPr>
          <w:rFonts w:ascii="Times New Roman" w:hAnsi="Times New Roman"/>
          <w:szCs w:val="22"/>
          <w:lang w:bidi="he-IL"/>
        </w:rPr>
        <w:t xml:space="preserve"> </w:t>
      </w:r>
      <w:r>
        <w:rPr>
          <w:rFonts w:ascii="Times New Roman" w:hAnsi="Times New Roman"/>
          <w:szCs w:val="22"/>
          <w:lang w:bidi="he-IL"/>
        </w:rPr>
        <w:t xml:space="preserve">ο Κύριος </w:t>
      </w:r>
      <w:r w:rsidRPr="00273130">
        <w:rPr>
          <w:rFonts w:ascii="Times New Roman" w:hAnsi="Times New Roman"/>
          <w:szCs w:val="22"/>
          <w:lang w:bidi="he-IL"/>
        </w:rPr>
        <w:t xml:space="preserve">ομιλώντας </w:t>
      </w:r>
      <w:r>
        <w:rPr>
          <w:rFonts w:ascii="Times New Roman" w:hAnsi="Times New Roman"/>
          <w:szCs w:val="22"/>
          <w:lang w:bidi="he-IL"/>
        </w:rPr>
        <w:t xml:space="preserve">με μοναδική αυθεντία </w:t>
      </w:r>
      <w:r w:rsidRPr="00273130">
        <w:rPr>
          <w:rFonts w:ascii="Times New Roman" w:hAnsi="Times New Roman"/>
          <w:szCs w:val="22"/>
          <w:lang w:bidi="he-IL"/>
        </w:rPr>
        <w:t>(«</w:t>
      </w:r>
      <w:r>
        <w:rPr>
          <w:rFonts w:ascii="Times New Roman" w:hAnsi="Times New Roman"/>
          <w:b/>
          <w:szCs w:val="22"/>
          <w:lang w:bidi="he-IL"/>
        </w:rPr>
        <w:t>Ἀ</w:t>
      </w:r>
      <w:r w:rsidRPr="00833BE8">
        <w:rPr>
          <w:rFonts w:ascii="Times New Roman" w:hAnsi="Times New Roman"/>
          <w:b/>
          <w:szCs w:val="22"/>
          <w:lang w:bidi="he-IL"/>
        </w:rPr>
        <w:t>μήν</w:t>
      </w:r>
      <w:r>
        <w:rPr>
          <w:rFonts w:ascii="Times New Roman" w:hAnsi="Times New Roman"/>
          <w:szCs w:val="22"/>
          <w:lang w:bidi="he-IL"/>
        </w:rPr>
        <w:t xml:space="preserve">»), </w:t>
      </w:r>
      <w:r w:rsidRPr="00273130">
        <w:rPr>
          <w:rFonts w:ascii="Times New Roman" w:hAnsi="Times New Roman"/>
          <w:szCs w:val="22"/>
          <w:lang w:bidi="he-IL"/>
        </w:rPr>
        <w:t>σημειώνει</w:t>
      </w:r>
      <w:r>
        <w:rPr>
          <w:rFonts w:ascii="Times New Roman" w:hAnsi="Times New Roman"/>
          <w:szCs w:val="22"/>
          <w:lang w:bidi="he-IL"/>
        </w:rPr>
        <w:t xml:space="preserve"> αναφορικά με τη σχέση του με την Παλαιά Διαθήκη:</w:t>
      </w:r>
      <w:r w:rsidRPr="00273130">
        <w:rPr>
          <w:rFonts w:ascii="Times New Roman" w:eastAsiaTheme="minorHAnsi" w:hAnsi="Times New Roman"/>
          <w:i/>
          <w:color w:val="auto"/>
          <w:szCs w:val="22"/>
          <w:lang w:eastAsia="en-US" w:bidi="he-IL"/>
        </w:rPr>
        <w:t xml:space="preserve"> Μὴ νομίσητε ὅτι ἦλθον καταλῦσαι τὸν Νόμον </w:t>
      </w:r>
      <w:r w:rsidRPr="00273130">
        <w:rPr>
          <w:rFonts w:ascii="Times New Roman" w:eastAsiaTheme="minorHAnsi" w:hAnsi="Times New Roman"/>
          <w:i/>
          <w:color w:val="auto"/>
          <w:szCs w:val="22"/>
          <w:highlight w:val="yellow"/>
          <w:lang w:eastAsia="en-US" w:bidi="he-IL"/>
        </w:rPr>
        <w:t>ἢ τοὺς Προφήτας·</w:t>
      </w:r>
      <w:r w:rsidRPr="00273130">
        <w:rPr>
          <w:rFonts w:ascii="Times New Roman" w:eastAsiaTheme="minorHAnsi" w:hAnsi="Times New Roman"/>
          <w:i/>
          <w:color w:val="auto"/>
          <w:szCs w:val="22"/>
          <w:lang w:eastAsia="en-US" w:bidi="he-IL"/>
        </w:rPr>
        <w:t xml:space="preserve"> οὐκ ἦλθον καταλῦσαι ἀλλὰ πληρῶσαι </w:t>
      </w:r>
      <w:r w:rsidRPr="00273130">
        <w:rPr>
          <w:rFonts w:ascii="Times New Roman" w:eastAsiaTheme="minorHAnsi" w:hAnsi="Times New Roman"/>
          <w:color w:val="auto"/>
          <w:szCs w:val="22"/>
          <w:lang w:eastAsia="en-US" w:bidi="he-IL"/>
        </w:rPr>
        <w:t>(= εκπληρώσω).</w:t>
      </w:r>
      <w:r w:rsidRPr="00273130">
        <w:rPr>
          <w:rFonts w:ascii="Times New Roman" w:eastAsiaTheme="minorHAnsi" w:hAnsi="Times New Roman"/>
          <w:i/>
          <w:color w:val="auto"/>
          <w:szCs w:val="22"/>
          <w:lang w:eastAsia="en-US" w:bidi="he-IL"/>
        </w:rPr>
        <w:t xml:space="preserve"> </w:t>
      </w:r>
      <w:r w:rsidRPr="00273130">
        <w:rPr>
          <w:rFonts w:ascii="Times New Roman" w:eastAsiaTheme="minorHAnsi" w:hAnsi="Times New Roman"/>
          <w:b/>
          <w:i/>
          <w:color w:val="auto"/>
          <w:szCs w:val="22"/>
          <w:lang w:eastAsia="en-US" w:bidi="he-IL"/>
        </w:rPr>
        <w:t>Ἀμὴν γὰρ λέγω ὑμῖν·</w:t>
      </w:r>
      <w:r w:rsidRPr="00273130">
        <w:rPr>
          <w:rFonts w:ascii="Times New Roman" w:eastAsiaTheme="minorHAnsi" w:hAnsi="Times New Roman"/>
          <w:i/>
          <w:color w:val="auto"/>
          <w:szCs w:val="22"/>
          <w:lang w:eastAsia="en-US" w:bidi="he-IL"/>
        </w:rPr>
        <w:t xml:space="preserve"> ἕως ἂν παρέλθῃ ὁ οὐρανὸς καὶ ἡ γῆ, ἰῶτα ἓν ἢ μία κεραία </w:t>
      </w:r>
      <w:r w:rsidRPr="00273130">
        <w:rPr>
          <w:rFonts w:ascii="Times New Roman" w:eastAsiaTheme="minorHAnsi" w:hAnsi="Times New Roman"/>
          <w:color w:val="auto"/>
          <w:szCs w:val="22"/>
          <w:lang w:eastAsia="en-US" w:bidi="he-IL"/>
        </w:rPr>
        <w:t>(= γραμμή)</w:t>
      </w:r>
      <w:r w:rsidRPr="00273130">
        <w:rPr>
          <w:rFonts w:ascii="Times New Roman" w:eastAsiaTheme="minorHAnsi" w:hAnsi="Times New Roman"/>
          <w:i/>
          <w:color w:val="auto"/>
          <w:szCs w:val="22"/>
          <w:lang w:eastAsia="en-US" w:bidi="he-IL"/>
        </w:rPr>
        <w:t xml:space="preserve"> οὐ μὴ παρέλθῃ ἀπὸ τοῦ Νόμου, ἕως ἂν </w:t>
      </w:r>
      <w:r w:rsidRPr="00273130">
        <w:rPr>
          <w:rFonts w:ascii="Times New Roman" w:eastAsiaTheme="minorHAnsi" w:hAnsi="Times New Roman"/>
          <w:color w:val="auto"/>
          <w:szCs w:val="22"/>
          <w:lang w:eastAsia="en-US" w:bidi="he-IL"/>
        </w:rPr>
        <w:t>(= αλλά)</w:t>
      </w:r>
      <w:r w:rsidRPr="00273130">
        <w:rPr>
          <w:rFonts w:ascii="Times New Roman" w:eastAsiaTheme="minorHAnsi" w:hAnsi="Times New Roman"/>
          <w:i/>
          <w:color w:val="auto"/>
          <w:szCs w:val="22"/>
          <w:lang w:eastAsia="en-US" w:bidi="he-IL"/>
        </w:rPr>
        <w:t xml:space="preserve"> πάντα γένηται. ὃς ἐὰν οὖν λύσῃ μίαν τῶν ἐντολῶν τούτων τῶν ἐλαχίστων καὶ διδάξῃ οὕτως τοὺς ἀνθρώπους, ἐλάχιστος κληθήσεται ἐν τῇ </w:t>
      </w:r>
      <w:r w:rsidRPr="00273130">
        <w:rPr>
          <w:rFonts w:ascii="Times New Roman" w:eastAsiaTheme="minorHAnsi" w:hAnsi="Times New Roman"/>
          <w:i/>
          <w:caps/>
          <w:color w:val="auto"/>
          <w:szCs w:val="22"/>
          <w:lang w:eastAsia="en-US" w:bidi="he-IL"/>
        </w:rPr>
        <w:t>β</w:t>
      </w:r>
      <w:r w:rsidRPr="00273130">
        <w:rPr>
          <w:rFonts w:ascii="Times New Roman" w:eastAsiaTheme="minorHAnsi" w:hAnsi="Times New Roman"/>
          <w:i/>
          <w:color w:val="auto"/>
          <w:szCs w:val="22"/>
          <w:lang w:eastAsia="en-US" w:bidi="he-IL"/>
        </w:rPr>
        <w:t xml:space="preserve">ασιλείᾳ τῶν οὐρανῶν </w:t>
      </w:r>
      <w:r w:rsidRPr="00273130">
        <w:rPr>
          <w:rFonts w:ascii="Times New Roman" w:eastAsiaTheme="minorHAnsi" w:hAnsi="Times New Roman"/>
          <w:color w:val="auto"/>
          <w:szCs w:val="22"/>
          <w:lang w:eastAsia="en-US" w:bidi="he-IL"/>
        </w:rPr>
        <w:lastRenderedPageBreak/>
        <w:t xml:space="preserve">(= θα είναι πολύ μικρός διά την Βασιλεία των Ουρανών)· </w:t>
      </w:r>
      <w:r w:rsidRPr="00273130">
        <w:rPr>
          <w:rFonts w:ascii="Times New Roman" w:eastAsiaTheme="minorHAnsi" w:hAnsi="Times New Roman"/>
          <w:i/>
          <w:color w:val="auto"/>
          <w:szCs w:val="22"/>
          <w:lang w:eastAsia="en-US" w:bidi="he-IL"/>
        </w:rPr>
        <w:t xml:space="preserve">ὃς δ᾽ ἂν ποιήσῃ καὶ διδάξῃ, οὗτος μέγας κληθήσεται ἐν τῇ </w:t>
      </w:r>
      <w:r w:rsidRPr="00273130">
        <w:rPr>
          <w:rFonts w:ascii="Times New Roman" w:eastAsiaTheme="minorHAnsi" w:hAnsi="Times New Roman"/>
          <w:i/>
          <w:caps/>
          <w:color w:val="auto"/>
          <w:szCs w:val="22"/>
          <w:lang w:eastAsia="en-US" w:bidi="he-IL"/>
        </w:rPr>
        <w:t>β</w:t>
      </w:r>
      <w:r w:rsidRPr="00273130">
        <w:rPr>
          <w:rFonts w:ascii="Times New Roman" w:eastAsiaTheme="minorHAnsi" w:hAnsi="Times New Roman"/>
          <w:i/>
          <w:color w:val="auto"/>
          <w:szCs w:val="22"/>
          <w:lang w:eastAsia="en-US" w:bidi="he-IL"/>
        </w:rPr>
        <w:t>ασιλείᾳ τῶν οὐρανῶν</w:t>
      </w:r>
      <w:r w:rsidRPr="00273130">
        <w:rPr>
          <w:rFonts w:ascii="Times New Roman" w:eastAsiaTheme="minorHAnsi" w:hAnsi="Times New Roman"/>
          <w:color w:val="auto"/>
          <w:szCs w:val="22"/>
          <w:lang w:eastAsia="en-US" w:bidi="he-IL"/>
        </w:rPr>
        <w:t xml:space="preserve"> (5, 17-19)</w:t>
      </w:r>
      <w:r w:rsidRPr="00273130">
        <w:rPr>
          <w:rStyle w:val="a8"/>
          <w:rFonts w:ascii="Times New Roman" w:eastAsiaTheme="minorHAnsi" w:hAnsi="Times New Roman"/>
          <w:color w:val="auto"/>
          <w:szCs w:val="22"/>
          <w:lang w:eastAsia="en-US" w:bidi="he-IL"/>
        </w:rPr>
        <w:footnoteReference w:id="15"/>
      </w:r>
      <w:r w:rsidRPr="00273130">
        <w:rPr>
          <w:rFonts w:ascii="Times New Roman" w:eastAsiaTheme="minorHAnsi" w:hAnsi="Times New Roman"/>
          <w:color w:val="auto"/>
          <w:szCs w:val="22"/>
          <w:lang w:eastAsia="en-US" w:bidi="he-IL"/>
        </w:rPr>
        <w:t xml:space="preserve">. </w:t>
      </w:r>
    </w:p>
    <w:p w:rsidR="002D7A54" w:rsidRPr="00833BE8" w:rsidRDefault="002D7A54" w:rsidP="002D7A54">
      <w:pPr>
        <w:pStyle w:val="a5"/>
        <w:shd w:val="clear" w:color="auto" w:fill="FFFFFF"/>
        <w:autoSpaceDE w:val="0"/>
        <w:autoSpaceDN w:val="0"/>
        <w:adjustRightInd w:val="0"/>
        <w:ind w:left="1440"/>
        <w:rPr>
          <w:rFonts w:ascii="Times New Roman" w:hAnsi="Times New Roman"/>
          <w:szCs w:val="22"/>
          <w:lang w:bidi="he-IL"/>
        </w:rPr>
      </w:pPr>
      <w:r>
        <w:rPr>
          <w:rFonts w:ascii="Times New Roman" w:hAnsi="Times New Roman"/>
          <w:b/>
          <w:szCs w:val="22"/>
          <w:lang w:bidi="he-IL"/>
        </w:rPr>
        <w:t>(γ</w:t>
      </w:r>
      <w:r w:rsidRPr="00273130">
        <w:rPr>
          <w:rFonts w:ascii="Times New Roman" w:hAnsi="Times New Roman"/>
          <w:b/>
          <w:szCs w:val="22"/>
          <w:lang w:bidi="he-IL"/>
        </w:rPr>
        <w:t>)</w:t>
      </w:r>
      <w:r w:rsidRPr="00273130">
        <w:rPr>
          <w:rFonts w:ascii="Times New Roman" w:hAnsi="Times New Roman"/>
          <w:szCs w:val="22"/>
          <w:lang w:bidi="he-IL"/>
        </w:rPr>
        <w:t xml:space="preserve"> </w:t>
      </w:r>
      <w:r w:rsidRPr="00833BE8">
        <w:rPr>
          <w:rFonts w:ascii="Times New Roman" w:eastAsiaTheme="minorHAnsi" w:hAnsi="Times New Roman"/>
          <w:color w:val="auto"/>
          <w:szCs w:val="22"/>
          <w:lang w:eastAsia="en-US" w:bidi="he-IL"/>
        </w:rPr>
        <w:t>Εν συνεχεία</w:t>
      </w:r>
      <w:r>
        <w:rPr>
          <w:rFonts w:ascii="Times New Roman" w:eastAsiaTheme="minorHAnsi" w:hAnsi="Times New Roman"/>
          <w:color w:val="auto"/>
          <w:szCs w:val="22"/>
          <w:lang w:eastAsia="en-US" w:bidi="he-IL"/>
        </w:rPr>
        <w:t xml:space="preserve"> με το</w:t>
      </w:r>
      <w:r w:rsidRPr="00833BE8">
        <w:rPr>
          <w:rFonts w:ascii="Times New Roman" w:eastAsiaTheme="minorHAnsi" w:hAnsi="Times New Roman"/>
          <w:color w:val="auto"/>
          <w:szCs w:val="22"/>
          <w:lang w:eastAsia="en-US" w:bidi="he-IL"/>
        </w:rPr>
        <w:t xml:space="preserve"> </w:t>
      </w:r>
      <w:r w:rsidRPr="00833BE8">
        <w:rPr>
          <w:rFonts w:ascii="Times New Roman" w:eastAsiaTheme="minorHAnsi" w:hAnsi="Times New Roman"/>
          <w:i/>
          <w:color w:val="auto"/>
          <w:szCs w:val="22"/>
          <w:lang w:eastAsia="en-US" w:bidi="he-IL"/>
        </w:rPr>
        <w:t xml:space="preserve">Ἠκούσατε ὅτι ἐρρέθη τοῖς ἀρχαίοις· […] </w:t>
      </w:r>
      <w:r w:rsidRPr="00833BE8">
        <w:rPr>
          <w:rFonts w:ascii="Times New Roman" w:eastAsiaTheme="minorHAnsi" w:hAnsi="Times New Roman"/>
          <w:b/>
          <w:i/>
          <w:color w:val="auto"/>
          <w:szCs w:val="22"/>
          <w:lang w:eastAsia="en-US" w:bidi="he-IL"/>
        </w:rPr>
        <w:t>Ἐγὼ δὲ λέγω ὑμῖν</w:t>
      </w:r>
      <w:r>
        <w:rPr>
          <w:rFonts w:ascii="Times New Roman" w:eastAsiaTheme="minorHAnsi" w:hAnsi="Times New Roman"/>
          <w:b/>
          <w:i/>
          <w:color w:val="auto"/>
          <w:szCs w:val="22"/>
          <w:lang w:eastAsia="en-US" w:bidi="he-IL"/>
        </w:rPr>
        <w:t>,</w:t>
      </w:r>
      <w:r w:rsidRPr="00833BE8">
        <w:rPr>
          <w:rFonts w:ascii="Times New Roman" w:hAnsi="Times New Roman"/>
          <w:szCs w:val="22"/>
        </w:rPr>
        <w:t xml:space="preserve"> δεν έχουμε «Αντιθέσεις»</w:t>
      </w:r>
      <w:r>
        <w:rPr>
          <w:rFonts w:ascii="Times New Roman" w:hAnsi="Times New Roman"/>
          <w:szCs w:val="22"/>
        </w:rPr>
        <w:t xml:space="preserve"> (προς το Νόμο)</w:t>
      </w:r>
      <w:r w:rsidRPr="00833BE8">
        <w:rPr>
          <w:rFonts w:ascii="Times New Roman" w:hAnsi="Times New Roman"/>
          <w:szCs w:val="22"/>
        </w:rPr>
        <w:t>, όπως τιτλοφορούνται μέχρι σήμερα τα ρήματα του «νέου Μωυσή», του Εμμανουήλ</w:t>
      </w:r>
      <w:r w:rsidRPr="00833BE8">
        <w:rPr>
          <w:rFonts w:ascii="Times New Roman" w:eastAsiaTheme="minorHAnsi" w:hAnsi="Times New Roman"/>
          <w:color w:val="auto"/>
          <w:szCs w:val="22"/>
          <w:lang w:eastAsia="en-US" w:bidi="he-IL"/>
        </w:rPr>
        <w:t>. Πρόκειται για</w:t>
      </w:r>
      <w:r w:rsidRPr="00EA58F2">
        <w:rPr>
          <w:rFonts w:ascii="Times New Roman" w:eastAsiaTheme="minorHAnsi" w:hAnsi="Times New Roman"/>
          <w:color w:val="auto"/>
          <w:szCs w:val="22"/>
          <w:lang w:eastAsia="en-US" w:bidi="he-IL"/>
        </w:rPr>
        <w:t xml:space="preserve"> </w:t>
      </w:r>
      <w:r>
        <w:rPr>
          <w:rFonts w:ascii="Times New Roman" w:eastAsiaTheme="minorHAnsi" w:hAnsi="Times New Roman"/>
          <w:color w:val="auto"/>
          <w:szCs w:val="22"/>
          <w:lang w:eastAsia="en-US" w:bidi="he-IL"/>
        </w:rPr>
        <w:t xml:space="preserve">έξι </w:t>
      </w:r>
      <w:r w:rsidRPr="00E470A4">
        <w:rPr>
          <w:rFonts w:ascii="Times New Roman" w:eastAsiaTheme="minorHAnsi" w:hAnsi="Times New Roman"/>
          <w:i/>
          <w:color w:val="auto"/>
          <w:szCs w:val="22"/>
          <w:lang w:eastAsia="en-US" w:bidi="he-IL"/>
        </w:rPr>
        <w:t>Εκπληρώσεις</w:t>
      </w:r>
      <w:r>
        <w:rPr>
          <w:rStyle w:val="a8"/>
          <w:rFonts w:ascii="Times New Roman" w:eastAsiaTheme="minorHAnsi" w:hAnsi="Times New Roman"/>
          <w:i/>
          <w:color w:val="auto"/>
          <w:szCs w:val="22"/>
          <w:lang w:eastAsia="en-US" w:bidi="he-IL"/>
        </w:rPr>
        <w:footnoteReference w:id="16"/>
      </w:r>
      <w:r>
        <w:rPr>
          <w:rFonts w:ascii="Times New Roman" w:eastAsiaTheme="minorHAnsi" w:hAnsi="Times New Roman"/>
          <w:color w:val="auto"/>
          <w:szCs w:val="22"/>
          <w:lang w:eastAsia="en-US" w:bidi="he-IL"/>
        </w:rPr>
        <w:t xml:space="preserve"> ή</w:t>
      </w:r>
      <w:r w:rsidRPr="00833BE8">
        <w:rPr>
          <w:rFonts w:ascii="Times New Roman" w:eastAsiaTheme="minorHAnsi" w:hAnsi="Times New Roman"/>
          <w:color w:val="auto"/>
          <w:szCs w:val="22"/>
          <w:lang w:eastAsia="en-US" w:bidi="he-IL"/>
        </w:rPr>
        <w:t xml:space="preserve"> </w:t>
      </w:r>
      <w:r w:rsidRPr="00833BE8">
        <w:rPr>
          <w:rFonts w:ascii="Times New Roman" w:eastAsiaTheme="minorHAnsi" w:hAnsi="Times New Roman"/>
          <w:b/>
          <w:i/>
          <w:color w:val="auto"/>
          <w:szCs w:val="22"/>
          <w:lang w:eastAsia="en-US" w:bidi="he-IL"/>
        </w:rPr>
        <w:t>Υπερθέσεις</w:t>
      </w:r>
      <w:r>
        <w:rPr>
          <w:rFonts w:ascii="Times New Roman" w:eastAsiaTheme="minorHAnsi" w:hAnsi="Times New Roman"/>
          <w:b/>
          <w:i/>
          <w:color w:val="auto"/>
          <w:szCs w:val="22"/>
          <w:lang w:eastAsia="en-US" w:bidi="he-IL"/>
        </w:rPr>
        <w:t>,</w:t>
      </w:r>
      <w:r>
        <w:rPr>
          <w:rFonts w:ascii="Times New Roman" w:eastAsiaTheme="minorHAnsi" w:hAnsi="Times New Roman"/>
          <w:color w:val="auto"/>
          <w:szCs w:val="22"/>
          <w:lang w:eastAsia="en-US" w:bidi="he-IL"/>
        </w:rPr>
        <w:t xml:space="preserve"> </w:t>
      </w:r>
      <w:r w:rsidRPr="00833BE8">
        <w:rPr>
          <w:rFonts w:ascii="Times New Roman" w:hAnsi="Times New Roman"/>
          <w:szCs w:val="22"/>
          <w:lang w:bidi="he-IL"/>
        </w:rPr>
        <w:t xml:space="preserve">καθώς οι εντολές της δεύτερης πλάκας της </w:t>
      </w:r>
      <w:r w:rsidRPr="00833BE8">
        <w:rPr>
          <w:rFonts w:ascii="Times New Roman" w:hAnsi="Times New Roman"/>
          <w:caps/>
          <w:szCs w:val="22"/>
          <w:lang w:bidi="he-IL"/>
        </w:rPr>
        <w:t>δ</w:t>
      </w:r>
      <w:r w:rsidRPr="00833BE8">
        <w:rPr>
          <w:rFonts w:ascii="Times New Roman" w:hAnsi="Times New Roman"/>
          <w:szCs w:val="22"/>
          <w:lang w:bidi="he-IL"/>
        </w:rPr>
        <w:t>ιαθήκης δ</w:t>
      </w:r>
      <w:r>
        <w:rPr>
          <w:rFonts w:ascii="Times New Roman" w:hAnsi="Times New Roman"/>
          <w:szCs w:val="22"/>
          <w:lang w:bidi="he-IL"/>
        </w:rPr>
        <w:t>εν καταργούνται (5, 21-48). Ε</w:t>
      </w:r>
      <w:r w:rsidRPr="00833BE8">
        <w:rPr>
          <w:rFonts w:ascii="Times New Roman" w:hAnsi="Times New Roman"/>
          <w:szCs w:val="22"/>
          <w:lang w:bidi="he-IL"/>
        </w:rPr>
        <w:t>ρμηνεύονται μέσω της δέκατης εντολής, που θεωρούνταν και στον Ιουδαϊσμό συμπύκνωση του Δεκαλόγου:</w:t>
      </w:r>
      <w:r w:rsidRPr="00833BE8">
        <w:rPr>
          <w:rFonts w:ascii="Times New Roman" w:hAnsi="Times New Roman"/>
          <w:b/>
          <w:i/>
          <w:szCs w:val="22"/>
          <w:lang w:bidi="he-IL"/>
        </w:rPr>
        <w:t xml:space="preserve"> Οὐκ ἐπιθυμήσεις</w:t>
      </w:r>
      <w:r w:rsidRPr="00833BE8">
        <w:rPr>
          <w:rFonts w:ascii="Times New Roman" w:hAnsi="Times New Roman"/>
          <w:szCs w:val="22"/>
          <w:lang w:bidi="he-IL"/>
        </w:rPr>
        <w:t xml:space="preserve">. </w:t>
      </w:r>
    </w:p>
    <w:p w:rsidR="002D7A54" w:rsidRDefault="002D7A54" w:rsidP="002D7A54">
      <w:pPr>
        <w:pStyle w:val="a5"/>
        <w:shd w:val="clear" w:color="auto" w:fill="FFFFFF"/>
        <w:autoSpaceDE w:val="0"/>
        <w:autoSpaceDN w:val="0"/>
        <w:adjustRightInd w:val="0"/>
        <w:ind w:left="1440"/>
        <w:rPr>
          <w:rFonts w:ascii="Times New Roman" w:hAnsi="Times New Roman"/>
          <w:szCs w:val="22"/>
          <w:lang w:bidi="he-IL"/>
        </w:rPr>
      </w:pPr>
      <w:r w:rsidRPr="00833BE8">
        <w:rPr>
          <w:rFonts w:ascii="Times New Roman" w:hAnsi="Times New Roman"/>
          <w:b/>
          <w:szCs w:val="22"/>
          <w:lang w:bidi="he-IL"/>
        </w:rPr>
        <w:t>(δ)</w:t>
      </w:r>
      <w:r>
        <w:rPr>
          <w:rFonts w:ascii="Times New Roman" w:hAnsi="Times New Roman"/>
          <w:szCs w:val="22"/>
          <w:lang w:bidi="he-IL"/>
        </w:rPr>
        <w:t xml:space="preserve"> </w:t>
      </w:r>
      <w:r w:rsidRPr="00273130">
        <w:rPr>
          <w:rFonts w:ascii="Times New Roman" w:hAnsi="Times New Roman"/>
          <w:szCs w:val="22"/>
          <w:lang w:bidi="he-IL"/>
        </w:rPr>
        <w:t>Και στην απαρχή</w:t>
      </w:r>
      <w:r w:rsidRPr="00636D42">
        <w:rPr>
          <w:rFonts w:ascii="Times New Roman" w:hAnsi="Times New Roman"/>
          <w:szCs w:val="22"/>
          <w:lang w:bidi="he-IL"/>
        </w:rPr>
        <w:t xml:space="preserve"> (!)</w:t>
      </w:r>
      <w:r w:rsidRPr="00273130">
        <w:rPr>
          <w:rFonts w:ascii="Times New Roman" w:hAnsi="Times New Roman"/>
          <w:szCs w:val="22"/>
          <w:lang w:bidi="he-IL"/>
        </w:rPr>
        <w:t xml:space="preserve"> των ταλανισμών των Φαρισαίων στο </w:t>
      </w:r>
      <w:r>
        <w:rPr>
          <w:rFonts w:ascii="Times New Roman" w:hAnsi="Times New Roman"/>
          <w:szCs w:val="22"/>
          <w:lang w:bidi="he-IL"/>
        </w:rPr>
        <w:t>«</w:t>
      </w:r>
      <w:r w:rsidRPr="00273130">
        <w:rPr>
          <w:rFonts w:ascii="Times New Roman" w:hAnsi="Times New Roman"/>
          <w:szCs w:val="22"/>
          <w:lang w:bidi="he-IL"/>
        </w:rPr>
        <w:t>συγγενές</w:t>
      </w:r>
      <w:r>
        <w:rPr>
          <w:rFonts w:ascii="Times New Roman" w:hAnsi="Times New Roman"/>
          <w:szCs w:val="22"/>
          <w:lang w:bidi="he-IL"/>
        </w:rPr>
        <w:t xml:space="preserve">» </w:t>
      </w:r>
      <w:r w:rsidRPr="00273130">
        <w:rPr>
          <w:rFonts w:ascii="Times New Roman" w:hAnsi="Times New Roman"/>
          <w:szCs w:val="22"/>
          <w:lang w:bidi="he-IL"/>
        </w:rPr>
        <w:t xml:space="preserve"> κεφ. 23</w:t>
      </w:r>
      <w:r>
        <w:rPr>
          <w:rFonts w:ascii="Times New Roman" w:hAnsi="Times New Roman"/>
          <w:szCs w:val="22"/>
          <w:lang w:bidi="he-IL"/>
        </w:rPr>
        <w:t>, 2-3 (βλ. κατωτέρω)</w:t>
      </w:r>
      <w:r w:rsidRPr="00273130">
        <w:rPr>
          <w:rFonts w:ascii="Times New Roman" w:hAnsi="Times New Roman"/>
          <w:szCs w:val="22"/>
          <w:lang w:bidi="he-IL"/>
        </w:rPr>
        <w:t xml:space="preserve">, ακούγεται η προτροπή </w:t>
      </w:r>
      <w:r>
        <w:rPr>
          <w:rFonts w:ascii="Times New Roman" w:hAnsi="Times New Roman"/>
          <w:szCs w:val="22"/>
          <w:lang w:bidi="he-IL"/>
        </w:rPr>
        <w:t xml:space="preserve">του Κυρίου </w:t>
      </w:r>
      <w:r w:rsidRPr="00273130">
        <w:rPr>
          <w:rFonts w:ascii="Times New Roman" w:hAnsi="Times New Roman"/>
          <w:szCs w:val="22"/>
          <w:lang w:bidi="he-IL"/>
        </w:rPr>
        <w:t xml:space="preserve">να τηρεί το ακροατήριό του όσα εκείνοι διατάσσουν </w:t>
      </w:r>
      <w:r w:rsidRPr="00273130">
        <w:rPr>
          <w:rFonts w:ascii="Times New Roman" w:hAnsi="Times New Roman"/>
          <w:szCs w:val="22"/>
          <w:highlight w:val="yellow"/>
          <w:lang w:bidi="he-IL"/>
        </w:rPr>
        <w:t>(πρβλ. Μτ. 10, 18 κ.ε)</w:t>
      </w:r>
      <w:r>
        <w:rPr>
          <w:rStyle w:val="a8"/>
          <w:rFonts w:ascii="Times New Roman" w:hAnsi="Times New Roman"/>
          <w:szCs w:val="22"/>
          <w:highlight w:val="yellow"/>
          <w:lang w:bidi="he-IL"/>
        </w:rPr>
        <w:footnoteReference w:id="17"/>
      </w:r>
      <w:r w:rsidRPr="00273130">
        <w:rPr>
          <w:rFonts w:ascii="Times New Roman" w:hAnsi="Times New Roman"/>
          <w:szCs w:val="22"/>
          <w:highlight w:val="yellow"/>
          <w:lang w:bidi="he-IL"/>
        </w:rPr>
        <w:t>.</w:t>
      </w:r>
      <w:r w:rsidRPr="00273130">
        <w:rPr>
          <w:rFonts w:ascii="Times New Roman" w:hAnsi="Times New Roman"/>
          <w:szCs w:val="22"/>
          <w:lang w:bidi="he-IL"/>
        </w:rPr>
        <w:t xml:space="preserve"> </w:t>
      </w:r>
    </w:p>
    <w:p w:rsidR="002D7A54" w:rsidRDefault="002D7A54" w:rsidP="002D7A54">
      <w:pPr>
        <w:pStyle w:val="a5"/>
        <w:shd w:val="clear" w:color="auto" w:fill="FFFFFF"/>
        <w:autoSpaceDE w:val="0"/>
        <w:autoSpaceDN w:val="0"/>
        <w:adjustRightInd w:val="0"/>
        <w:ind w:left="1440"/>
        <w:rPr>
          <w:rFonts w:ascii="Times New Roman" w:hAnsi="Times New Roman"/>
          <w:szCs w:val="22"/>
          <w:lang w:bidi="he-IL"/>
        </w:rPr>
      </w:pPr>
    </w:p>
    <w:p w:rsidR="002D7A54" w:rsidRDefault="002D7A54" w:rsidP="002D7A54">
      <w:pPr>
        <w:pStyle w:val="a5"/>
        <w:shd w:val="clear" w:color="auto" w:fill="FFFFFF"/>
        <w:autoSpaceDE w:val="0"/>
        <w:autoSpaceDN w:val="0"/>
        <w:adjustRightInd w:val="0"/>
        <w:rPr>
          <w:rFonts w:ascii="Times New Roman" w:hAnsi="Times New Roman"/>
          <w:szCs w:val="22"/>
          <w:lang w:bidi="he-IL"/>
        </w:rPr>
      </w:pPr>
      <w:r>
        <w:rPr>
          <w:rFonts w:ascii="Times New Roman" w:hAnsi="Times New Roman"/>
          <w:szCs w:val="22"/>
          <w:lang w:bidi="he-IL"/>
        </w:rPr>
        <w:t>Στις ανωτέρω θέσεις, που κυριαρχούν σήμερα στην Έρευνα, υπάρχει ο εξής αντίλογος:</w:t>
      </w:r>
      <w:r w:rsidRPr="008C2004">
        <w:rPr>
          <w:rFonts w:ascii="Times New Roman" w:hAnsi="Times New Roman"/>
          <w:b/>
          <w:i/>
          <w:szCs w:val="22"/>
          <w:lang w:bidi="he-IL"/>
        </w:rPr>
        <w:t xml:space="preserve"> (α)</w:t>
      </w:r>
      <w:r w:rsidRPr="008C2004">
        <w:rPr>
          <w:rFonts w:ascii="Times New Roman" w:hAnsi="Times New Roman"/>
          <w:szCs w:val="22"/>
          <w:lang w:bidi="he-IL"/>
        </w:rPr>
        <w:t xml:space="preserve"> </w:t>
      </w:r>
      <w:r>
        <w:rPr>
          <w:rFonts w:ascii="Times New Roman" w:hAnsi="Times New Roman"/>
          <w:szCs w:val="22"/>
          <w:lang w:bidi="he-IL"/>
        </w:rPr>
        <w:t>Σ</w:t>
      </w:r>
      <w:r w:rsidRPr="008C2004">
        <w:rPr>
          <w:rFonts w:ascii="Times New Roman" w:hAnsi="Times New Roman"/>
          <w:szCs w:val="22"/>
          <w:lang w:bidi="he-IL"/>
        </w:rPr>
        <w:t xml:space="preserve">τα Μτ. 5-7 υπογραμμίζεται </w:t>
      </w:r>
      <w:r>
        <w:rPr>
          <w:rFonts w:ascii="Times New Roman" w:hAnsi="Times New Roman"/>
          <w:szCs w:val="22"/>
          <w:lang w:bidi="he-IL"/>
        </w:rPr>
        <w:t xml:space="preserve">με χαρακτηριστικό τρόπο </w:t>
      </w:r>
      <w:r w:rsidRPr="008C2004">
        <w:rPr>
          <w:rFonts w:ascii="Times New Roman" w:hAnsi="Times New Roman"/>
          <w:szCs w:val="22"/>
          <w:lang w:bidi="he-IL"/>
        </w:rPr>
        <w:t xml:space="preserve">η αυθεντία του Ομιλούντος, ο οποίος όντως στο Μτ., ήδη με την αφήγηση της </w:t>
      </w:r>
      <w:r w:rsidRPr="00EA7C8F">
        <w:rPr>
          <w:rFonts w:ascii="Times New Roman" w:hAnsi="Times New Roman"/>
          <w:i/>
          <w:szCs w:val="22"/>
          <w:lang w:bidi="he-IL"/>
        </w:rPr>
        <w:t xml:space="preserve">Γενέσεώς </w:t>
      </w:r>
      <w:r w:rsidRPr="008C2004">
        <w:rPr>
          <w:rFonts w:ascii="Times New Roman" w:hAnsi="Times New Roman"/>
          <w:szCs w:val="22"/>
          <w:lang w:bidi="he-IL"/>
        </w:rPr>
        <w:t>του</w:t>
      </w:r>
      <w:r>
        <w:rPr>
          <w:rFonts w:ascii="Times New Roman" w:hAnsi="Times New Roman"/>
          <w:szCs w:val="22"/>
          <w:lang w:bidi="he-IL"/>
        </w:rPr>
        <w:t xml:space="preserve"> (κεφ. 1-2)</w:t>
      </w:r>
      <w:r w:rsidRPr="008C2004">
        <w:rPr>
          <w:rFonts w:ascii="Times New Roman" w:hAnsi="Times New Roman"/>
          <w:szCs w:val="22"/>
          <w:lang w:bidi="he-IL"/>
        </w:rPr>
        <w:t>, ακολουθεί την τυπολογία του Μωυσή</w:t>
      </w:r>
      <w:r>
        <w:rPr>
          <w:rFonts w:ascii="Times New Roman" w:hAnsi="Times New Roman"/>
          <w:szCs w:val="22"/>
          <w:lang w:bidi="he-IL"/>
        </w:rPr>
        <w:t>, σώζοντας όμως το δικό Του λαό από τις αμαρτίες (1, 21)</w:t>
      </w:r>
      <w:r w:rsidRPr="008C2004">
        <w:rPr>
          <w:rFonts w:ascii="Times New Roman" w:hAnsi="Times New Roman"/>
          <w:szCs w:val="22"/>
          <w:lang w:bidi="he-IL"/>
        </w:rPr>
        <w:t xml:space="preserve">. Αυτός στην καρδιά του Ευαγγελίου με το </w:t>
      </w:r>
      <w:r w:rsidRPr="008C2004">
        <w:rPr>
          <w:rFonts w:ascii="Times New Roman" w:hAnsi="Times New Roman"/>
          <w:b/>
          <w:i/>
          <w:szCs w:val="22"/>
          <w:lang w:bidi="he-IL"/>
        </w:rPr>
        <w:t>Δεῦτε προς Με πάντες οἱ κοπιῶντες καὶ πεφορτισμένοι</w:t>
      </w:r>
      <w:r w:rsidRPr="008C2004">
        <w:rPr>
          <w:rFonts w:ascii="Times New Roman" w:hAnsi="Times New Roman"/>
          <w:szCs w:val="22"/>
          <w:lang w:bidi="he-IL"/>
        </w:rPr>
        <w:t xml:space="preserve"> θα φανεί υπέρτερος </w:t>
      </w:r>
      <w:r>
        <w:rPr>
          <w:rFonts w:ascii="Times New Roman" w:hAnsi="Times New Roman"/>
          <w:szCs w:val="22"/>
          <w:lang w:bidi="he-IL"/>
        </w:rPr>
        <w:t>των δύο βασικών «νεύρων» του Ιουδαϊσμού (</w:t>
      </w:r>
      <w:r w:rsidRPr="008C2004">
        <w:rPr>
          <w:rFonts w:ascii="Times New Roman" w:hAnsi="Times New Roman"/>
          <w:szCs w:val="22"/>
          <w:lang w:bidi="he-IL"/>
        </w:rPr>
        <w:t>του Σαββάτου και του Ιερού</w:t>
      </w:r>
      <w:r>
        <w:rPr>
          <w:rFonts w:ascii="Times New Roman" w:hAnsi="Times New Roman"/>
          <w:szCs w:val="22"/>
          <w:lang w:bidi="he-IL"/>
        </w:rPr>
        <w:t>)</w:t>
      </w:r>
      <w:r w:rsidRPr="008C2004">
        <w:rPr>
          <w:rFonts w:ascii="Times New Roman" w:hAnsi="Times New Roman"/>
          <w:szCs w:val="22"/>
          <w:lang w:bidi="he-IL"/>
        </w:rPr>
        <w:t xml:space="preserve">, υπερβαίνοντας και την πρώτη πλάκα της Διαθήκης. </w:t>
      </w:r>
    </w:p>
    <w:p w:rsidR="002D7A54" w:rsidRPr="004D4AF8" w:rsidRDefault="002D7A54" w:rsidP="002D7A54">
      <w:pPr>
        <w:pStyle w:val="a5"/>
        <w:shd w:val="clear" w:color="auto" w:fill="FFFFFF"/>
        <w:autoSpaceDE w:val="0"/>
        <w:autoSpaceDN w:val="0"/>
        <w:adjustRightInd w:val="0"/>
        <w:rPr>
          <w:rFonts w:ascii="Times New Roman" w:hAnsi="Times New Roman"/>
          <w:szCs w:val="22"/>
        </w:rPr>
      </w:pPr>
      <w:r w:rsidRPr="008C2004">
        <w:rPr>
          <w:rFonts w:ascii="Times New Roman" w:hAnsi="Times New Roman"/>
          <w:b/>
          <w:i/>
          <w:szCs w:val="22"/>
          <w:lang w:bidi="he-IL"/>
        </w:rPr>
        <w:t>(β)</w:t>
      </w:r>
      <w:r w:rsidRPr="008C2004">
        <w:rPr>
          <w:rFonts w:ascii="Times New Roman" w:hAnsi="Times New Roman"/>
          <w:szCs w:val="22"/>
          <w:lang w:bidi="he-IL"/>
        </w:rPr>
        <w:t xml:space="preserve"> </w:t>
      </w:r>
      <w:r w:rsidRPr="004D4AF8">
        <w:rPr>
          <w:rFonts w:ascii="Times New Roman" w:hAnsi="Times New Roman"/>
          <w:szCs w:val="22"/>
          <w:lang w:bidi="he-IL"/>
        </w:rPr>
        <w:t>Ο ίδιος ο Ιησούς, ανεβαίνοντας σε Όρος</w:t>
      </w:r>
      <w:r w:rsidRPr="004D4AF8">
        <w:rPr>
          <w:rFonts w:ascii="Times New Roman" w:hAnsi="Times New Roman"/>
          <w:szCs w:val="22"/>
        </w:rPr>
        <w:t xml:space="preserve"> της </w:t>
      </w:r>
      <w:r w:rsidRPr="004D4AF8">
        <w:rPr>
          <w:rFonts w:ascii="Times New Roman" w:hAnsi="Times New Roman"/>
          <w:b/>
          <w:szCs w:val="22"/>
        </w:rPr>
        <w:t>Γαλιλαίας</w:t>
      </w:r>
      <w:r w:rsidRPr="004D4AF8">
        <w:rPr>
          <w:rFonts w:ascii="Times New Roman" w:hAnsi="Times New Roman"/>
          <w:szCs w:val="22"/>
        </w:rPr>
        <w:t xml:space="preserve"> των</w:t>
      </w:r>
      <w:r w:rsidRPr="004D4AF8">
        <w:rPr>
          <w:rFonts w:ascii="Times New Roman" w:hAnsi="Times New Roman"/>
          <w:i/>
          <w:szCs w:val="22"/>
        </w:rPr>
        <w:t xml:space="preserve"> </w:t>
      </w:r>
      <w:r w:rsidRPr="004D4AF8">
        <w:rPr>
          <w:rFonts w:ascii="Times New Roman" w:hAnsi="Times New Roman"/>
          <w:szCs w:val="22"/>
        </w:rPr>
        <w:t>«αλλοδαπών»</w:t>
      </w:r>
      <w:r w:rsidRPr="004D4AF8">
        <w:rPr>
          <w:rFonts w:ascii="Times New Roman" w:hAnsi="Times New Roman"/>
          <w:i/>
          <w:szCs w:val="22"/>
        </w:rPr>
        <w:t xml:space="preserve"> </w:t>
      </w:r>
      <w:r w:rsidRPr="004D4AF8">
        <w:rPr>
          <w:rFonts w:ascii="Times New Roman" w:hAnsi="Times New Roman"/>
          <w:szCs w:val="22"/>
        </w:rPr>
        <w:t xml:space="preserve">εθνών </w:t>
      </w:r>
      <w:r w:rsidRPr="004D4AF8">
        <w:rPr>
          <w:rFonts w:ascii="Times New Roman" w:hAnsi="Times New Roman"/>
          <w:szCs w:val="22"/>
          <w:lang w:bidi="he-IL"/>
        </w:rPr>
        <w:t>«αντικαθιστά» το φλεγόμενο Σινά, όπου ανέβηκε αρχικά μόνος ο Μωυσής</w:t>
      </w:r>
      <w:r>
        <w:rPr>
          <w:rFonts w:ascii="Times New Roman" w:hAnsi="Times New Roman"/>
          <w:szCs w:val="22"/>
          <w:lang w:bidi="he-IL"/>
        </w:rPr>
        <w:t xml:space="preserve"> μετά από τριήμερο «καθαρμό»</w:t>
      </w:r>
      <w:r w:rsidRPr="004D4AF8">
        <w:rPr>
          <w:rFonts w:ascii="Times New Roman" w:hAnsi="Times New Roman"/>
          <w:szCs w:val="22"/>
          <w:lang w:bidi="he-IL"/>
        </w:rPr>
        <w:t xml:space="preserve"> (Έξ. 19-20).</w:t>
      </w:r>
      <w:r w:rsidRPr="004D4AF8">
        <w:rPr>
          <w:rFonts w:ascii="Times New Roman" w:hAnsi="Times New Roman"/>
          <w:szCs w:val="22"/>
          <w:highlight w:val="yellow"/>
        </w:rPr>
        <w:t xml:space="preserve"> Συνεπώς και εγώ θεωρώ ότι ο όρος «Ομιλία» (</w:t>
      </w:r>
      <w:r w:rsidRPr="004D4AF8">
        <w:rPr>
          <w:rFonts w:ascii="Times New Roman" w:hAnsi="Times New Roman"/>
          <w:szCs w:val="22"/>
          <w:highlight w:val="yellow"/>
          <w:lang w:val="en-US"/>
        </w:rPr>
        <w:t>derasha</w:t>
      </w:r>
      <w:r w:rsidRPr="004D4AF8">
        <w:rPr>
          <w:rFonts w:ascii="Times New Roman" w:hAnsi="Times New Roman"/>
          <w:szCs w:val="22"/>
          <w:highlight w:val="yellow"/>
        </w:rPr>
        <w:t>)</w:t>
      </w:r>
      <w:r>
        <w:rPr>
          <w:rStyle w:val="a8"/>
          <w:rFonts w:ascii="Times New Roman" w:hAnsi="Times New Roman"/>
          <w:szCs w:val="22"/>
          <w:highlight w:val="yellow"/>
        </w:rPr>
        <w:footnoteReference w:id="18"/>
      </w:r>
      <w:r w:rsidRPr="004D4AF8">
        <w:rPr>
          <w:rFonts w:ascii="Times New Roman" w:hAnsi="Times New Roman"/>
          <w:szCs w:val="22"/>
          <w:highlight w:val="yellow"/>
        </w:rPr>
        <w:t xml:space="preserve"> για τη συγκεκριμένη περικοπή δεν είναι ακριβής. Δεν αναπτύσσεται αγιογραφική περικοπή, όπως στην αντίστοιχη εισαγωγική αφήγηση του Λουκά (4, 14 κε.: προγραμματική «διδασκαλία» στη Συναγωγή της Ναζαρέτ). Πρόκειται για το Νέο «Νόμο» της</w:t>
      </w:r>
      <w:r w:rsidRPr="004D4AF8">
        <w:rPr>
          <w:rFonts w:ascii="Times New Roman" w:hAnsi="Times New Roman"/>
          <w:szCs w:val="22"/>
        </w:rPr>
        <w:t xml:space="preserve"> Χάριτος (πρβλ. </w:t>
      </w:r>
      <w:r w:rsidRPr="004D4AF8">
        <w:rPr>
          <w:rFonts w:ascii="Times New Roman" w:eastAsiaTheme="minorHAnsi" w:hAnsi="Times New Roman"/>
          <w:color w:val="auto"/>
          <w:szCs w:val="22"/>
          <w:lang w:eastAsia="en-US" w:bidi="he-IL"/>
        </w:rPr>
        <w:t>28, 20:</w:t>
      </w:r>
      <w:r w:rsidRPr="004D4AF8">
        <w:rPr>
          <w:rFonts w:ascii="Times New Roman" w:eastAsiaTheme="minorHAnsi" w:hAnsi="Times New Roman"/>
          <w:color w:val="auto"/>
          <w:szCs w:val="22"/>
          <w:lang w:val="en-US" w:eastAsia="en-US" w:bidi="he-IL"/>
        </w:rPr>
        <w:t> </w:t>
      </w:r>
      <w:r w:rsidRPr="004D4AF8">
        <w:rPr>
          <w:rFonts w:ascii="Times New Roman" w:eastAsiaTheme="minorHAnsi" w:hAnsi="Times New Roman"/>
          <w:color w:val="auto"/>
          <w:szCs w:val="22"/>
          <w:lang w:eastAsia="en-US" w:bidi="he-IL"/>
        </w:rPr>
        <w:t xml:space="preserve">διδάσκοντες αὐτοὺς τηρεῖν </w:t>
      </w:r>
      <w:r w:rsidRPr="004D4AF8">
        <w:rPr>
          <w:rFonts w:ascii="Times New Roman" w:eastAsiaTheme="minorHAnsi" w:hAnsi="Times New Roman"/>
          <w:b/>
          <w:i/>
          <w:color w:val="auto"/>
          <w:szCs w:val="22"/>
          <w:lang w:eastAsia="en-US" w:bidi="he-IL"/>
        </w:rPr>
        <w:t>πάντα ὅσα ἐνετειλάμην ὑμῖν</w:t>
      </w:r>
      <w:r w:rsidRPr="004D4AF8">
        <w:rPr>
          <w:rFonts w:ascii="Times New Roman" w:eastAsiaTheme="minorHAnsi" w:hAnsi="Times New Roman"/>
          <w:color w:val="auto"/>
          <w:szCs w:val="22"/>
          <w:lang w:eastAsia="en-US" w:bidi="he-IL"/>
        </w:rPr>
        <w:t>)</w:t>
      </w:r>
      <w:r w:rsidRPr="004D4AF8">
        <w:rPr>
          <w:rFonts w:ascii="Times New Roman" w:hAnsi="Times New Roman"/>
          <w:szCs w:val="22"/>
        </w:rPr>
        <w:t xml:space="preserve">. </w:t>
      </w:r>
    </w:p>
    <w:p w:rsidR="002D7A54" w:rsidRDefault="002D7A54" w:rsidP="002D7A54">
      <w:pPr>
        <w:pStyle w:val="a5"/>
        <w:shd w:val="clear" w:color="auto" w:fill="FFFFFF"/>
        <w:autoSpaceDE w:val="0"/>
        <w:autoSpaceDN w:val="0"/>
        <w:adjustRightInd w:val="0"/>
        <w:rPr>
          <w:rFonts w:ascii="Times New Roman" w:eastAsiaTheme="minorHAnsi" w:hAnsi="Times New Roman"/>
          <w:color w:val="auto"/>
          <w:sz w:val="24"/>
          <w:szCs w:val="24"/>
          <w:lang w:eastAsia="en-US" w:bidi="he-IL"/>
        </w:rPr>
      </w:pPr>
      <w:r>
        <w:rPr>
          <w:rFonts w:ascii="Times New Roman" w:hAnsi="Times New Roman"/>
          <w:b/>
          <w:i/>
          <w:szCs w:val="22"/>
          <w:lang w:bidi="he-IL"/>
        </w:rPr>
        <w:t xml:space="preserve">(γ) </w:t>
      </w:r>
      <w:r w:rsidRPr="008C2004">
        <w:rPr>
          <w:rFonts w:ascii="Times New Roman" w:hAnsi="Times New Roman"/>
          <w:szCs w:val="22"/>
        </w:rPr>
        <w:t>Στο τέλος της ΟΟ</w:t>
      </w:r>
      <w:r>
        <w:rPr>
          <w:rFonts w:ascii="Times New Roman" w:hAnsi="Times New Roman"/>
          <w:szCs w:val="22"/>
        </w:rPr>
        <w:t>, όπου</w:t>
      </w:r>
      <w:r w:rsidRPr="00B63880">
        <w:rPr>
          <w:rFonts w:ascii="Times New Roman" w:hAnsi="Times New Roman"/>
          <w:szCs w:val="22"/>
        </w:rPr>
        <w:t>,</w:t>
      </w:r>
      <w:r>
        <w:rPr>
          <w:rFonts w:ascii="Times New Roman" w:hAnsi="Times New Roman"/>
          <w:szCs w:val="22"/>
        </w:rPr>
        <w:t xml:space="preserve"> όπως και στην</w:t>
      </w:r>
      <w:r w:rsidRPr="00B63880">
        <w:rPr>
          <w:rFonts w:ascii="Times New Roman" w:hAnsi="Times New Roman"/>
          <w:szCs w:val="22"/>
        </w:rPr>
        <w:t xml:space="preserve"> </w:t>
      </w:r>
      <w:r>
        <w:rPr>
          <w:rFonts w:ascii="Times New Roman" w:hAnsi="Times New Roman"/>
          <w:szCs w:val="22"/>
        </w:rPr>
        <w:t>κατακλείδα της Τορά</w:t>
      </w:r>
      <w:r w:rsidRPr="00B63880">
        <w:rPr>
          <w:rFonts w:ascii="Times New Roman" w:hAnsi="Times New Roman"/>
          <w:szCs w:val="22"/>
        </w:rPr>
        <w:t>,</w:t>
      </w:r>
      <w:r>
        <w:rPr>
          <w:rFonts w:ascii="Times New Roman" w:hAnsi="Times New Roman"/>
          <w:szCs w:val="22"/>
        </w:rPr>
        <w:t xml:space="preserve"> τίθεται το ερώτημα «ζωή ή θάνατος» (</w:t>
      </w:r>
      <w:r w:rsidRPr="008C2004">
        <w:rPr>
          <w:rFonts w:ascii="Times New Roman" w:hAnsi="Times New Roman"/>
          <w:i/>
          <w:szCs w:val="22"/>
        </w:rPr>
        <w:t>Δευτερονόμιο</w:t>
      </w:r>
      <w:r>
        <w:rPr>
          <w:rFonts w:ascii="Times New Roman" w:hAnsi="Times New Roman"/>
          <w:szCs w:val="22"/>
        </w:rPr>
        <w:t xml:space="preserve"> 28),</w:t>
      </w:r>
      <w:r w:rsidRPr="008C2004">
        <w:rPr>
          <w:rFonts w:ascii="Times New Roman" w:hAnsi="Times New Roman"/>
          <w:szCs w:val="22"/>
        </w:rPr>
        <w:t xml:space="preserve"> σημειώνονται τα εξής: </w:t>
      </w:r>
      <w:r w:rsidRPr="008C2004">
        <w:rPr>
          <w:rFonts w:ascii="Times New Roman" w:eastAsiaTheme="minorHAnsi" w:hAnsi="Times New Roman"/>
          <w:i/>
          <w:color w:val="auto"/>
          <w:szCs w:val="22"/>
          <w:lang w:eastAsia="en-US" w:bidi="he-IL"/>
        </w:rPr>
        <w:t xml:space="preserve">Καὶ ἐγένετο ὅτε ἐτέλεσεν ὁ Ἰησοῦς τοὺς λόγους τούτους, ἐξεπλήσσοντο οἱ ὄχλοι </w:t>
      </w:r>
      <w:r w:rsidRPr="008C2004">
        <w:rPr>
          <w:rFonts w:ascii="Times New Roman" w:eastAsiaTheme="minorHAnsi" w:hAnsi="Times New Roman"/>
          <w:b/>
          <w:i/>
          <w:color w:val="auto"/>
          <w:szCs w:val="22"/>
          <w:lang w:eastAsia="en-US" w:bidi="he-IL"/>
        </w:rPr>
        <w:t>ἐπὶ τῇ διδαχῇ αὐτοῦ</w:t>
      </w:r>
      <w:r w:rsidRPr="008C2004">
        <w:rPr>
          <w:rFonts w:ascii="SBL Greek" w:eastAsiaTheme="minorHAnsi" w:hAnsi="SBL Greek" w:cs="SBL Greek"/>
          <w:i/>
          <w:color w:val="auto"/>
          <w:szCs w:val="22"/>
          <w:lang w:eastAsia="en-US" w:bidi="he-IL"/>
        </w:rPr>
        <w:t>·</w:t>
      </w:r>
      <w:r w:rsidRPr="008C2004">
        <w:rPr>
          <w:rFonts w:ascii="Times New Roman" w:eastAsiaTheme="minorHAnsi" w:hAnsi="Times New Roman"/>
          <w:i/>
          <w:color w:val="auto"/>
          <w:sz w:val="24"/>
          <w:szCs w:val="24"/>
          <w:lang w:eastAsia="en-US" w:bidi="he-IL"/>
        </w:rPr>
        <w:t xml:space="preserve"> ἦν γὰρ διδάσκων αὐτοὺς ὡς ἐξουσίαν ἔχων καὶ οὐχ ὡς οἱ γραμματεῖς αὐτῶν</w:t>
      </w:r>
      <w:r w:rsidRPr="008C2004">
        <w:rPr>
          <w:rFonts w:ascii="Times New Roman" w:eastAsiaTheme="minorHAnsi" w:hAnsi="Times New Roman"/>
          <w:color w:val="auto"/>
          <w:sz w:val="24"/>
          <w:szCs w:val="24"/>
          <w:lang w:eastAsia="en-US" w:bidi="he-IL"/>
        </w:rPr>
        <w:t xml:space="preserve"> (7, 28-29)</w:t>
      </w:r>
      <w:r>
        <w:rPr>
          <w:rFonts w:ascii="Times New Roman" w:eastAsiaTheme="minorHAnsi" w:hAnsi="Times New Roman"/>
          <w:color w:val="auto"/>
          <w:sz w:val="24"/>
          <w:szCs w:val="24"/>
          <w:lang w:eastAsia="en-US" w:bidi="he-IL"/>
        </w:rPr>
        <w:t>.</w:t>
      </w:r>
    </w:p>
    <w:p w:rsidR="002D7A54" w:rsidRPr="00273130" w:rsidRDefault="002D7A54" w:rsidP="002D7A54">
      <w:pPr>
        <w:pStyle w:val="a5"/>
        <w:shd w:val="clear" w:color="auto" w:fill="FFFFFF"/>
        <w:autoSpaceDE w:val="0"/>
        <w:autoSpaceDN w:val="0"/>
        <w:adjustRightInd w:val="0"/>
        <w:rPr>
          <w:rFonts w:ascii="Times New Roman" w:hAnsi="Times New Roman"/>
          <w:szCs w:val="22"/>
        </w:rPr>
      </w:pPr>
      <w:r>
        <w:rPr>
          <w:rFonts w:ascii="Times New Roman" w:hAnsi="Times New Roman"/>
          <w:b/>
          <w:i/>
          <w:szCs w:val="22"/>
          <w:lang w:bidi="he-IL"/>
        </w:rPr>
        <w:t xml:space="preserve">(δ) </w:t>
      </w:r>
      <w:r w:rsidRPr="008C2004">
        <w:rPr>
          <w:rFonts w:ascii="Times New Roman" w:hAnsi="Times New Roman"/>
          <w:szCs w:val="22"/>
          <w:lang w:bidi="he-IL"/>
        </w:rPr>
        <w:t>Και στον Επίλογο του Μτ. (</w:t>
      </w:r>
      <w:r w:rsidRPr="008C2004">
        <w:rPr>
          <w:rFonts w:ascii="Times New Roman" w:hAnsi="Times New Roman"/>
          <w:i/>
          <w:szCs w:val="22"/>
        </w:rPr>
        <w:t>πορευθέντες μαθητεύσατε…</w:t>
      </w:r>
      <w:r w:rsidRPr="008C2004">
        <w:rPr>
          <w:rFonts w:ascii="Times New Roman" w:hAnsi="Times New Roman"/>
          <w:szCs w:val="22"/>
        </w:rPr>
        <w:t>)</w:t>
      </w:r>
      <w:r w:rsidRPr="008C2004">
        <w:rPr>
          <w:rFonts w:ascii="Times New Roman" w:hAnsi="Times New Roman"/>
          <w:szCs w:val="22"/>
          <w:lang w:bidi="he-IL"/>
        </w:rPr>
        <w:t xml:space="preserve">, πιθανότατα στο όρος της Μακαρισμών, προσκαλούνται οι μαθητές να κηρύξουν στα έθνη τη </w:t>
      </w:r>
      <w:r w:rsidRPr="008C2004">
        <w:rPr>
          <w:rFonts w:ascii="Times New Roman" w:hAnsi="Times New Roman"/>
          <w:b/>
          <w:i/>
          <w:szCs w:val="22"/>
          <w:lang w:bidi="he-IL"/>
        </w:rPr>
        <w:t>δική Του</w:t>
      </w:r>
      <w:r w:rsidRPr="008C2004">
        <w:rPr>
          <w:rFonts w:ascii="Times New Roman" w:hAnsi="Times New Roman"/>
          <w:szCs w:val="22"/>
          <w:lang w:bidi="he-IL"/>
        </w:rPr>
        <w:t xml:space="preserve"> Τορά, η οποία προϋποθέτει την άφεση των αμαρτιών μέσω της θείας Ευχαριστίας.</w:t>
      </w:r>
    </w:p>
    <w:p w:rsidR="002D7A54" w:rsidRPr="00273130" w:rsidRDefault="002D7A54" w:rsidP="002D7A54">
      <w:pPr>
        <w:pStyle w:val="a5"/>
        <w:shd w:val="clear" w:color="auto" w:fill="FFFFFF"/>
        <w:autoSpaceDE w:val="0"/>
        <w:autoSpaceDN w:val="0"/>
        <w:adjustRightInd w:val="0"/>
        <w:ind w:left="1440"/>
        <w:rPr>
          <w:rFonts w:ascii="Times New Roman" w:hAnsi="Times New Roman"/>
          <w:szCs w:val="22"/>
        </w:rPr>
      </w:pPr>
    </w:p>
    <w:p w:rsidR="002D7A54" w:rsidRPr="008C2004" w:rsidRDefault="002D7A54" w:rsidP="002D7A54">
      <w:pPr>
        <w:pStyle w:val="a5"/>
        <w:numPr>
          <w:ilvl w:val="0"/>
          <w:numId w:val="9"/>
        </w:numPr>
        <w:shd w:val="clear" w:color="auto" w:fill="FFFFFF"/>
        <w:autoSpaceDE w:val="0"/>
        <w:autoSpaceDN w:val="0"/>
        <w:adjustRightInd w:val="0"/>
        <w:rPr>
          <w:rFonts w:ascii="Times New Roman" w:hAnsi="Times New Roman"/>
          <w:szCs w:val="22"/>
        </w:rPr>
      </w:pPr>
      <w:r w:rsidRPr="008C2004">
        <w:rPr>
          <w:rFonts w:ascii="Times New Roman" w:hAnsi="Times New Roman"/>
          <w:szCs w:val="22"/>
        </w:rPr>
        <w:t xml:space="preserve">Συνιστούν η ΟΟ και ιδίως οι Μακαρισμοί </w:t>
      </w:r>
      <w:r w:rsidRPr="008C2004">
        <w:rPr>
          <w:rFonts w:ascii="Times New Roman" w:hAnsi="Times New Roman"/>
          <w:b/>
          <w:szCs w:val="22"/>
        </w:rPr>
        <w:t xml:space="preserve">αναβαθμούς προς την εσωτερική καθαρότητα και θέωση </w:t>
      </w:r>
      <w:r w:rsidRPr="008C2004">
        <w:rPr>
          <w:rFonts w:ascii="Times New Roman" w:hAnsi="Times New Roman"/>
          <w:szCs w:val="22"/>
        </w:rPr>
        <w:t>(«φιλοκαλική προσέγγιση»); «</w:t>
      </w:r>
      <w:r w:rsidRPr="008C2004">
        <w:rPr>
          <w:rFonts w:ascii="Times New Roman" w:hAnsi="Times New Roman"/>
          <w:color w:val="auto"/>
          <w:szCs w:val="22"/>
          <w:lang w:bidi="he-IL"/>
        </w:rPr>
        <w:t xml:space="preserve">Πώς μπορούν οι οφθαλμοί της καρδιάς να γίνουν καθαροί; Πώς μπορεί να διαλυθεί </w:t>
      </w:r>
      <w:r w:rsidRPr="008C2004">
        <w:rPr>
          <w:rFonts w:ascii="Times New Roman" w:hAnsi="Times New Roman"/>
          <w:color w:val="FF0000"/>
          <w:szCs w:val="22"/>
          <w:lang w:bidi="he-IL"/>
        </w:rPr>
        <w:t>το ίνδαλμα</w:t>
      </w:r>
      <w:r w:rsidRPr="008C2004">
        <w:rPr>
          <w:rFonts w:ascii="Times New Roman" w:hAnsi="Times New Roman"/>
          <w:color w:val="auto"/>
          <w:szCs w:val="22"/>
          <w:lang w:bidi="he-IL"/>
        </w:rPr>
        <w:t xml:space="preserve">, το οποίο σκοτίζει το βλέμμα του ανθρώπου ή τελικά τον τυφλώνει καθ’ ολοκληρία; </w:t>
      </w:r>
      <w:r w:rsidRPr="008C2004">
        <w:rPr>
          <w:rFonts w:ascii="Times New Roman" w:hAnsi="Times New Roman"/>
          <w:b/>
          <w:color w:val="auto"/>
          <w:szCs w:val="22"/>
          <w:lang w:bidi="he-IL"/>
        </w:rPr>
        <w:t>Η μυστικιστική παράδοση</w:t>
      </w:r>
      <w:r w:rsidRPr="008C2004">
        <w:rPr>
          <w:rFonts w:ascii="Times New Roman" w:hAnsi="Times New Roman"/>
          <w:color w:val="auto"/>
          <w:szCs w:val="22"/>
          <w:lang w:bidi="he-IL"/>
        </w:rPr>
        <w:t xml:space="preserve"> της οδού της καθαρότητας που ανελίσσεται προς την ένωση με το θείο επιχείρησε να δώσει απάντηση σε αυτό το ερώτημα»</w:t>
      </w:r>
      <w:r w:rsidRPr="008C2004">
        <w:rPr>
          <w:rStyle w:val="a8"/>
          <w:rFonts w:ascii="Times New Roman" w:hAnsi="Times New Roman"/>
          <w:color w:val="auto"/>
          <w:szCs w:val="22"/>
          <w:lang w:bidi="he-IL"/>
        </w:rPr>
        <w:footnoteReference w:id="19"/>
      </w:r>
      <w:r w:rsidRPr="008C2004">
        <w:rPr>
          <w:rFonts w:ascii="Times New Roman" w:hAnsi="Times New Roman"/>
          <w:color w:val="auto"/>
          <w:szCs w:val="22"/>
          <w:lang w:bidi="he-IL"/>
        </w:rPr>
        <w:t xml:space="preserve"> </w:t>
      </w:r>
    </w:p>
    <w:p w:rsidR="002D7A54" w:rsidRDefault="002D7A54" w:rsidP="002D7A54">
      <w:pPr>
        <w:pStyle w:val="a5"/>
        <w:shd w:val="clear" w:color="auto" w:fill="FFFFFF"/>
        <w:autoSpaceDE w:val="0"/>
        <w:autoSpaceDN w:val="0"/>
        <w:adjustRightInd w:val="0"/>
        <w:ind w:left="1440"/>
        <w:rPr>
          <w:rFonts w:ascii="Times New Roman" w:hAnsi="Times New Roman"/>
          <w:color w:val="auto"/>
          <w:szCs w:val="22"/>
          <w:lang w:bidi="he-IL"/>
        </w:rPr>
      </w:pPr>
      <w:r>
        <w:rPr>
          <w:rFonts w:ascii="Times New Roman" w:hAnsi="Times New Roman"/>
          <w:color w:val="auto"/>
          <w:szCs w:val="22"/>
          <w:lang w:bidi="he-IL"/>
        </w:rPr>
        <w:t xml:space="preserve">(α) Το </w:t>
      </w:r>
      <w:r w:rsidRPr="00693D7F">
        <w:rPr>
          <w:rFonts w:ascii="Times New Roman" w:hAnsi="Times New Roman"/>
          <w:i/>
          <w:color w:val="auto"/>
          <w:szCs w:val="22"/>
          <w:lang w:bidi="he-IL"/>
        </w:rPr>
        <w:t>τὸν Θεὀν ὄψονται</w:t>
      </w:r>
      <w:r w:rsidRPr="00693D7F">
        <w:rPr>
          <w:rFonts w:ascii="Times New Roman" w:hAnsi="Times New Roman"/>
          <w:color w:val="auto"/>
          <w:szCs w:val="22"/>
          <w:lang w:bidi="he-IL"/>
        </w:rPr>
        <w:t xml:space="preserve"> δεν </w:t>
      </w:r>
      <w:r>
        <w:rPr>
          <w:rFonts w:ascii="Times New Roman" w:hAnsi="Times New Roman"/>
          <w:color w:val="auto"/>
          <w:szCs w:val="22"/>
          <w:lang w:bidi="he-IL"/>
        </w:rPr>
        <w:t xml:space="preserve">τοποθετείται </w:t>
      </w:r>
      <w:r w:rsidRPr="00693D7F">
        <w:rPr>
          <w:rFonts w:ascii="Times New Roman" w:hAnsi="Times New Roman"/>
          <w:color w:val="auto"/>
          <w:szCs w:val="22"/>
          <w:lang w:bidi="he-IL"/>
        </w:rPr>
        <w:t xml:space="preserve">στο τέλος των Μακαρισμών. </w:t>
      </w:r>
      <w:r>
        <w:rPr>
          <w:rFonts w:ascii="Times New Roman" w:hAnsi="Times New Roman"/>
          <w:color w:val="auto"/>
          <w:szCs w:val="22"/>
          <w:lang w:bidi="he-IL"/>
        </w:rPr>
        <w:t>Στον Επίλογο μακαρίζονται (</w:t>
      </w:r>
      <w:r>
        <w:rPr>
          <w:rFonts w:ascii="Times New Roman" w:hAnsi="Times New Roman"/>
          <w:color w:val="auto"/>
          <w:szCs w:val="22"/>
          <w:lang w:val="en-US" w:bidi="he-IL"/>
        </w:rPr>
        <w:t>i</w:t>
      </w:r>
      <w:r w:rsidRPr="00693D7F">
        <w:rPr>
          <w:rFonts w:ascii="Times New Roman" w:hAnsi="Times New Roman"/>
          <w:color w:val="auto"/>
          <w:szCs w:val="22"/>
          <w:lang w:bidi="he-IL"/>
        </w:rPr>
        <w:t xml:space="preserve">) όσοι </w:t>
      </w:r>
      <w:r w:rsidRPr="00C50EA8">
        <w:rPr>
          <w:rFonts w:ascii="Times New Roman" w:hAnsi="Times New Roman"/>
          <w:i/>
          <w:color w:val="auto"/>
          <w:szCs w:val="22"/>
          <w:lang w:bidi="he-IL"/>
        </w:rPr>
        <w:t>πράττουν την ειρήνη</w:t>
      </w:r>
      <w:r w:rsidRPr="00693D7F">
        <w:rPr>
          <w:rFonts w:ascii="Times New Roman" w:hAnsi="Times New Roman"/>
          <w:color w:val="auto"/>
          <w:szCs w:val="22"/>
          <w:lang w:bidi="he-IL"/>
        </w:rPr>
        <w:t>, ήτοι το αγαθό - καλό</w:t>
      </w:r>
      <w:r>
        <w:rPr>
          <w:rFonts w:ascii="Times New Roman" w:hAnsi="Times New Roman"/>
          <w:color w:val="auto"/>
          <w:szCs w:val="22"/>
          <w:lang w:bidi="he-IL"/>
        </w:rPr>
        <w:t>ν</w:t>
      </w:r>
      <w:r>
        <w:rPr>
          <w:rStyle w:val="a8"/>
          <w:rFonts w:ascii="Times New Roman" w:hAnsi="Times New Roman"/>
          <w:color w:val="auto"/>
          <w:szCs w:val="22"/>
          <w:lang w:bidi="he-IL"/>
        </w:rPr>
        <w:footnoteReference w:id="20"/>
      </w:r>
      <w:r>
        <w:rPr>
          <w:rFonts w:ascii="Times New Roman" w:hAnsi="Times New Roman"/>
          <w:color w:val="auto"/>
          <w:szCs w:val="22"/>
          <w:lang w:bidi="he-IL"/>
        </w:rPr>
        <w:t xml:space="preserve"> και (</w:t>
      </w:r>
      <w:r>
        <w:rPr>
          <w:rFonts w:ascii="Times New Roman" w:hAnsi="Times New Roman"/>
          <w:color w:val="auto"/>
          <w:szCs w:val="22"/>
          <w:lang w:val="en-US" w:bidi="he-IL"/>
        </w:rPr>
        <w:t>ii</w:t>
      </w:r>
      <w:r>
        <w:rPr>
          <w:rFonts w:ascii="Times New Roman" w:hAnsi="Times New Roman"/>
          <w:color w:val="auto"/>
          <w:szCs w:val="22"/>
          <w:lang w:bidi="he-IL"/>
        </w:rPr>
        <w:t>) όσοι διώκονται γι’</w:t>
      </w:r>
      <w:r w:rsidRPr="00693D7F">
        <w:rPr>
          <w:rFonts w:ascii="Times New Roman" w:hAnsi="Times New Roman"/>
          <w:color w:val="auto"/>
          <w:szCs w:val="22"/>
          <w:lang w:bidi="he-IL"/>
        </w:rPr>
        <w:t xml:space="preserve"> αυτό. </w:t>
      </w:r>
      <w:r>
        <w:rPr>
          <w:rFonts w:ascii="Times New Roman" w:eastAsiaTheme="minorHAnsi" w:hAnsi="Times New Roman"/>
          <w:color w:val="auto"/>
          <w:sz w:val="20"/>
          <w:szCs w:val="20"/>
          <w:lang w:eastAsia="en-US" w:bidi="he-IL"/>
        </w:rPr>
        <w:t>Και στην κατακλείδα ολόκληρης της ΟΟ δεν δεσπόζει η προτροπή για νήψη αλλά για ορθοπραξία, καθώς τίθεται το δίλημμα «ζωή ή θάνατος». Επίσης στον «επίλογο» της δημόσιας δράσης του Κυρίου στο Μτ., κατ΄ αντιστοιχία προς την εισαγωγική ΟΟ, παρατίθενται οι παραβολές των κεφ. 23-25 με κορυφαία αυτή της Κρίσεως. Σε αυτά τα κείμενα επίσης «μακαρίζεται» η δράση χάριν των πεινώντων, αιχμαλώτων και «πενθούντων».</w:t>
      </w:r>
    </w:p>
    <w:p w:rsidR="002D7A54" w:rsidRDefault="002D7A54" w:rsidP="002D7A54">
      <w:pPr>
        <w:pStyle w:val="a5"/>
        <w:shd w:val="clear" w:color="auto" w:fill="FFFFFF"/>
        <w:autoSpaceDE w:val="0"/>
        <w:autoSpaceDN w:val="0"/>
        <w:adjustRightInd w:val="0"/>
        <w:ind w:left="1440"/>
        <w:rPr>
          <w:rFonts w:ascii="Times New Roman" w:eastAsiaTheme="minorHAnsi" w:hAnsi="Times New Roman"/>
          <w:color w:val="auto"/>
          <w:sz w:val="20"/>
          <w:szCs w:val="20"/>
          <w:lang w:eastAsia="en-US" w:bidi="he-IL"/>
        </w:rPr>
      </w:pPr>
      <w:r>
        <w:rPr>
          <w:rFonts w:ascii="Times New Roman" w:hAnsi="Times New Roman"/>
          <w:color w:val="auto"/>
          <w:szCs w:val="22"/>
          <w:lang w:bidi="he-IL"/>
        </w:rPr>
        <w:t xml:space="preserve">(β) Ο συγκεκριμένος Μακαρισμός απηχεί έντονα </w:t>
      </w:r>
      <w:r w:rsidRPr="00693D7F">
        <w:rPr>
          <w:rFonts w:ascii="Times New Roman" w:hAnsi="Times New Roman"/>
          <w:color w:val="auto"/>
          <w:szCs w:val="22"/>
          <w:lang w:bidi="he-IL"/>
        </w:rPr>
        <w:t xml:space="preserve">τον Ψ. </w:t>
      </w:r>
      <w:r w:rsidRPr="00693D7F">
        <w:rPr>
          <w:rFonts w:ascii="Times New Roman" w:eastAsiaTheme="minorHAnsi" w:hAnsi="Times New Roman"/>
          <w:color w:val="auto"/>
          <w:sz w:val="20"/>
          <w:szCs w:val="20"/>
          <w:lang w:eastAsia="en-US" w:bidi="he-IL"/>
        </w:rPr>
        <w:t xml:space="preserve">23 (Ο’): </w:t>
      </w:r>
      <w:r>
        <w:rPr>
          <w:rFonts w:ascii="Times New Roman" w:eastAsiaTheme="minorHAnsi" w:hAnsi="Times New Roman"/>
          <w:i/>
          <w:color w:val="auto"/>
          <w:szCs w:val="22"/>
          <w:lang w:eastAsia="en-US" w:bidi="he-IL"/>
        </w:rPr>
        <w:t>Τὶ</w:t>
      </w:r>
      <w:r w:rsidRPr="00115650">
        <w:rPr>
          <w:rFonts w:ascii="Times New Roman" w:eastAsiaTheme="minorHAnsi" w:hAnsi="Times New Roman"/>
          <w:i/>
          <w:color w:val="auto"/>
          <w:szCs w:val="22"/>
          <w:lang w:eastAsia="en-US" w:bidi="he-IL"/>
        </w:rPr>
        <w:t>ς ἀναβήσεται εἰς τὸ ὄρος τοῦ Κυρίου καὶ τίς στήσεται ἐν τόπῳ ἁγίῳ αὐτοῦ;</w:t>
      </w:r>
      <w:r>
        <w:rPr>
          <w:rFonts w:ascii="Times New Roman" w:eastAsiaTheme="minorHAnsi" w:hAnsi="Times New Roman"/>
          <w:i/>
          <w:color w:val="auto"/>
          <w:szCs w:val="22"/>
          <w:lang w:eastAsia="en-US" w:bidi="he-IL"/>
        </w:rPr>
        <w:t xml:space="preserve"> Ἀ</w:t>
      </w:r>
      <w:r w:rsidRPr="00115650">
        <w:rPr>
          <w:rFonts w:ascii="Times New Roman" w:eastAsiaTheme="minorHAnsi" w:hAnsi="Times New Roman"/>
          <w:i/>
          <w:color w:val="auto"/>
          <w:szCs w:val="22"/>
          <w:lang w:eastAsia="en-US" w:bidi="he-IL"/>
        </w:rPr>
        <w:t>θῷος χερσὶν καὶ καθαρὸς τῇ καρδίᾳ</w:t>
      </w:r>
      <w:r>
        <w:rPr>
          <w:rFonts w:ascii="Times New Roman" w:eastAsiaTheme="minorHAnsi" w:hAnsi="Times New Roman"/>
          <w:i/>
          <w:color w:val="auto"/>
          <w:szCs w:val="22"/>
          <w:lang w:eastAsia="en-US" w:bidi="he-IL"/>
        </w:rPr>
        <w:t>,</w:t>
      </w:r>
      <w:r w:rsidRPr="00115650">
        <w:rPr>
          <w:rFonts w:ascii="Times New Roman" w:eastAsiaTheme="minorHAnsi" w:hAnsi="Times New Roman"/>
          <w:i/>
          <w:color w:val="auto"/>
          <w:szCs w:val="22"/>
          <w:lang w:eastAsia="en-US" w:bidi="he-IL"/>
        </w:rPr>
        <w:t xml:space="preserve"> </w:t>
      </w:r>
      <w:r w:rsidRPr="00115650">
        <w:rPr>
          <w:rFonts w:ascii="Times New Roman" w:eastAsiaTheme="minorHAnsi" w:hAnsi="Times New Roman"/>
          <w:b/>
          <w:i/>
          <w:color w:val="auto"/>
          <w:szCs w:val="22"/>
          <w:lang w:eastAsia="en-US" w:bidi="he-IL"/>
        </w:rPr>
        <w:t xml:space="preserve">ὃς οὐκ </w:t>
      </w:r>
      <w:r w:rsidRPr="00115650">
        <w:rPr>
          <w:rFonts w:ascii="Times New Roman" w:eastAsiaTheme="minorHAnsi" w:hAnsi="Times New Roman"/>
          <w:b/>
          <w:i/>
          <w:color w:val="auto"/>
          <w:szCs w:val="22"/>
          <w:lang w:eastAsia="en-US" w:bidi="he-IL"/>
        </w:rPr>
        <w:lastRenderedPageBreak/>
        <w:t>ἔλαβεν ἐπὶ ματαίῳ τὴν ψυχὴν αὐτοῦ καὶ οὐκ ὤμοσεν ἐπὶ δόλῳ τῷ πλησίον αὐτοῦ</w:t>
      </w:r>
      <w:r w:rsidRPr="00693D7F">
        <w:rPr>
          <w:rFonts w:ascii="Times New Roman" w:eastAsiaTheme="minorHAnsi" w:hAnsi="Times New Roman"/>
          <w:color w:val="auto"/>
          <w:szCs w:val="22"/>
          <w:lang w:eastAsia="en-US" w:bidi="he-IL"/>
        </w:rPr>
        <w:t xml:space="preserve"> </w:t>
      </w:r>
      <w:r w:rsidRPr="00693D7F">
        <w:rPr>
          <w:rFonts w:ascii="Times New Roman" w:eastAsiaTheme="minorHAnsi" w:hAnsi="Times New Roman"/>
          <w:color w:val="auto"/>
          <w:sz w:val="20"/>
          <w:szCs w:val="20"/>
          <w:lang w:eastAsia="en-US" w:bidi="he-IL"/>
        </w:rPr>
        <w:t>(στ. 3-4)</w:t>
      </w:r>
      <w:r>
        <w:rPr>
          <w:rStyle w:val="a8"/>
          <w:rFonts w:ascii="Times New Roman" w:eastAsiaTheme="minorHAnsi" w:hAnsi="Times New Roman"/>
          <w:color w:val="auto"/>
          <w:sz w:val="20"/>
          <w:szCs w:val="20"/>
          <w:lang w:eastAsia="en-US" w:bidi="he-IL"/>
        </w:rPr>
        <w:footnoteReference w:id="21"/>
      </w:r>
      <w:r>
        <w:rPr>
          <w:rFonts w:ascii="Times New Roman" w:eastAsiaTheme="minorHAnsi" w:hAnsi="Times New Roman"/>
          <w:color w:val="auto"/>
          <w:sz w:val="20"/>
          <w:szCs w:val="20"/>
          <w:lang w:eastAsia="en-US" w:bidi="he-IL"/>
        </w:rPr>
        <w:t xml:space="preserve">. </w:t>
      </w:r>
      <w:r w:rsidRPr="008C2004">
        <w:rPr>
          <w:rFonts w:ascii="Times New Roman" w:hAnsi="Times New Roman"/>
          <w:i/>
          <w:color w:val="auto"/>
          <w:sz w:val="20"/>
          <w:szCs w:val="20"/>
          <w:lang w:bidi="he-IL"/>
        </w:rPr>
        <w:t xml:space="preserve">Η πρώτη και βασική προϋπόθεση για την άνοδο η οποία οδηγεί στη συνάντηση με το Θεό είναι </w:t>
      </w:r>
      <w:r w:rsidRPr="008C2004">
        <w:rPr>
          <w:rFonts w:ascii="Times New Roman" w:hAnsi="Times New Roman"/>
          <w:b/>
          <w:i/>
          <w:color w:val="auto"/>
          <w:sz w:val="20"/>
          <w:szCs w:val="20"/>
          <w:lang w:bidi="he-IL"/>
        </w:rPr>
        <w:t>το ερώτημα σχετικά με Θεό, η αναζήτηση του προσώπου Του.</w:t>
      </w:r>
      <w:r w:rsidRPr="008C2004">
        <w:rPr>
          <w:rFonts w:ascii="Times New Roman" w:hAnsi="Times New Roman"/>
          <w:i/>
          <w:color w:val="auto"/>
          <w:sz w:val="20"/>
          <w:szCs w:val="20"/>
          <w:lang w:bidi="he-IL"/>
        </w:rPr>
        <w:t xml:space="preserve"> Ήδη όμως προηγουμένως δηλώνεται το περιεχόμενο των αθώων</w:t>
      </w:r>
      <w:r>
        <w:rPr>
          <w:rFonts w:ascii="Times New Roman" w:hAnsi="Times New Roman"/>
          <w:i/>
          <w:color w:val="auto"/>
          <w:sz w:val="20"/>
          <w:szCs w:val="20"/>
          <w:lang w:bidi="he-IL"/>
        </w:rPr>
        <w:t xml:space="preserve"> χεριών και της καθαράς καρδιάς:</w:t>
      </w:r>
      <w:r w:rsidRPr="008C2004">
        <w:rPr>
          <w:rFonts w:ascii="Times New Roman" w:hAnsi="Times New Roman"/>
          <w:i/>
          <w:color w:val="auto"/>
          <w:sz w:val="20"/>
          <w:szCs w:val="20"/>
          <w:lang w:bidi="he-IL"/>
        </w:rPr>
        <w:t xml:space="preserve"> ότι ο άνθρωπος δεν απατά </w:t>
      </w:r>
      <w:r w:rsidRPr="008C2004">
        <w:rPr>
          <w:rFonts w:ascii="Times New Roman" w:hAnsi="Times New Roman"/>
          <w:i/>
          <w:iCs/>
          <w:color w:val="auto"/>
          <w:sz w:val="20"/>
          <w:szCs w:val="20"/>
          <w:lang w:bidi="he-IL"/>
        </w:rPr>
        <w:t>καὶ οὐκ ὤμοσεν ἐπὶ δόλῳ τῷ πλησίον αὐτοῦ</w:t>
      </w:r>
      <w:r w:rsidRPr="008C2004">
        <w:rPr>
          <w:rFonts w:ascii="Times New Roman" w:hAnsi="Times New Roman"/>
          <w:i/>
          <w:color w:val="auto"/>
          <w:sz w:val="20"/>
          <w:szCs w:val="20"/>
          <w:lang w:bidi="he-IL"/>
        </w:rPr>
        <w:t xml:space="preserve">: </w:t>
      </w:r>
      <w:r w:rsidRPr="008C2004">
        <w:rPr>
          <w:rFonts w:ascii="Times New Roman" w:hAnsi="Times New Roman"/>
          <w:b/>
          <w:i/>
          <w:color w:val="auto"/>
          <w:sz w:val="20"/>
          <w:szCs w:val="20"/>
          <w:lang w:bidi="he-IL"/>
        </w:rPr>
        <w:t xml:space="preserve">δηλ. η τιμιότητα, η αλήθεια, η δικαιοσύνη απέναντι στο συνάνθρωπο και στην </w:t>
      </w:r>
      <w:r w:rsidRPr="008C2004">
        <w:rPr>
          <w:rFonts w:ascii="Times New Roman" w:hAnsi="Times New Roman"/>
          <w:b/>
          <w:i/>
          <w:caps/>
          <w:color w:val="auto"/>
          <w:sz w:val="20"/>
          <w:szCs w:val="20"/>
          <w:lang w:bidi="he-IL"/>
        </w:rPr>
        <w:t>κ</w:t>
      </w:r>
      <w:r w:rsidRPr="008C2004">
        <w:rPr>
          <w:rFonts w:ascii="Times New Roman" w:hAnsi="Times New Roman"/>
          <w:b/>
          <w:i/>
          <w:color w:val="auto"/>
          <w:sz w:val="20"/>
          <w:szCs w:val="20"/>
          <w:lang w:bidi="he-IL"/>
        </w:rPr>
        <w:t>οινωνία.</w:t>
      </w:r>
      <w:r>
        <w:rPr>
          <w:rFonts w:ascii="Times New Roman" w:hAnsi="Times New Roman"/>
          <w:i/>
          <w:color w:val="auto"/>
          <w:sz w:val="20"/>
          <w:szCs w:val="20"/>
          <w:lang w:bidi="he-IL"/>
        </w:rPr>
        <w:t xml:space="preserve"> </w:t>
      </w:r>
      <w:r w:rsidRPr="008C2004">
        <w:rPr>
          <w:rFonts w:ascii="Times New Roman" w:hAnsi="Times New Roman"/>
          <w:i/>
          <w:caps/>
          <w:color w:val="auto"/>
          <w:sz w:val="20"/>
          <w:szCs w:val="20"/>
          <w:lang w:bidi="he-IL"/>
        </w:rPr>
        <w:t>α</w:t>
      </w:r>
      <w:r w:rsidRPr="008C2004">
        <w:rPr>
          <w:rFonts w:ascii="Times New Roman" w:hAnsi="Times New Roman"/>
          <w:i/>
          <w:color w:val="auto"/>
          <w:sz w:val="20"/>
          <w:szCs w:val="20"/>
          <w:lang w:bidi="he-IL"/>
        </w:rPr>
        <w:t>υτό θα μπορούσαμε να το ονομάσουμε κοινωνικό ήθος</w:t>
      </w:r>
      <w:r>
        <w:rPr>
          <w:rFonts w:ascii="Times New Roman" w:hAnsi="Times New Roman"/>
          <w:i/>
          <w:color w:val="auto"/>
          <w:sz w:val="20"/>
          <w:szCs w:val="20"/>
          <w:lang w:bidi="he-IL"/>
        </w:rPr>
        <w:t>,</w:t>
      </w:r>
      <w:r w:rsidRPr="008C2004">
        <w:rPr>
          <w:rFonts w:ascii="Times New Roman" w:hAnsi="Times New Roman"/>
          <w:i/>
          <w:color w:val="auto"/>
          <w:sz w:val="20"/>
          <w:szCs w:val="20"/>
          <w:lang w:bidi="he-IL"/>
        </w:rPr>
        <w:t xml:space="preserve"> αλλά φθάνει μέχρι το βάθος της καρδιάς. Ο </w:t>
      </w:r>
      <w:r w:rsidRPr="008C2004">
        <w:rPr>
          <w:rFonts w:ascii="Times New Roman" w:hAnsi="Times New Roman"/>
          <w:b/>
          <w:i/>
          <w:caps/>
          <w:color w:val="auto"/>
          <w:sz w:val="20"/>
          <w:szCs w:val="20"/>
          <w:lang w:bidi="he-IL"/>
        </w:rPr>
        <w:t>ψ</w:t>
      </w:r>
      <w:r w:rsidRPr="008C2004">
        <w:rPr>
          <w:rFonts w:ascii="Times New Roman" w:hAnsi="Times New Roman"/>
          <w:b/>
          <w:i/>
          <w:color w:val="auto"/>
          <w:sz w:val="20"/>
          <w:szCs w:val="20"/>
          <w:lang w:bidi="he-IL"/>
        </w:rPr>
        <w:t>. 14 (15)</w:t>
      </w:r>
      <w:r w:rsidRPr="008C2004">
        <w:rPr>
          <w:rFonts w:ascii="Times New Roman" w:hAnsi="Times New Roman"/>
          <w:i/>
          <w:color w:val="auto"/>
          <w:sz w:val="20"/>
          <w:szCs w:val="20"/>
          <w:lang w:bidi="he-IL"/>
        </w:rPr>
        <w:t xml:space="preserve"> αναλύει την ίδια θεματική ακόμη περισσότερο. Οι προϋποθέσεις της εισόδου στο Θεό συμπυκνώνονται στο Δεκάλογο, όπου εξαίρεται η εσωτερική αναζήτηση για το Θεό, το καθ’ οδόν είναι προς </w:t>
      </w:r>
      <w:r w:rsidRPr="008C2004">
        <w:rPr>
          <w:rFonts w:ascii="Times New Roman" w:hAnsi="Times New Roman"/>
          <w:i/>
          <w:caps/>
          <w:color w:val="auto"/>
          <w:sz w:val="20"/>
          <w:szCs w:val="20"/>
          <w:lang w:bidi="he-IL"/>
        </w:rPr>
        <w:t>α</w:t>
      </w:r>
      <w:r w:rsidRPr="008C2004">
        <w:rPr>
          <w:rFonts w:ascii="Times New Roman" w:hAnsi="Times New Roman"/>
          <w:i/>
          <w:color w:val="auto"/>
          <w:sz w:val="20"/>
          <w:szCs w:val="20"/>
          <w:lang w:bidi="he-IL"/>
        </w:rPr>
        <w:t xml:space="preserve">υτόν (πρώτη πλάκα διαθήκης) </w:t>
      </w:r>
      <w:r>
        <w:rPr>
          <w:rFonts w:ascii="Times New Roman" w:hAnsi="Times New Roman"/>
          <w:i/>
          <w:color w:val="auto"/>
          <w:sz w:val="20"/>
          <w:szCs w:val="20"/>
          <w:lang w:bidi="he-IL"/>
        </w:rPr>
        <w:t xml:space="preserve">σε συνδυασμό όμως με την </w:t>
      </w:r>
      <w:r w:rsidRPr="008C2004">
        <w:rPr>
          <w:rFonts w:ascii="Times New Roman" w:hAnsi="Times New Roman"/>
          <w:i/>
          <w:color w:val="auto"/>
          <w:sz w:val="20"/>
          <w:szCs w:val="20"/>
          <w:lang w:bidi="he-IL"/>
        </w:rPr>
        <w:t xml:space="preserve">αγάπη προς τον πλησίον, </w:t>
      </w:r>
      <w:r>
        <w:rPr>
          <w:rFonts w:ascii="Times New Roman" w:hAnsi="Times New Roman"/>
          <w:i/>
          <w:color w:val="auto"/>
          <w:sz w:val="20"/>
          <w:szCs w:val="20"/>
          <w:lang w:bidi="he-IL"/>
        </w:rPr>
        <w:t>τ</w:t>
      </w:r>
      <w:r w:rsidRPr="008C2004">
        <w:rPr>
          <w:rFonts w:ascii="Times New Roman" w:hAnsi="Times New Roman"/>
          <w:i/>
          <w:color w:val="auto"/>
          <w:sz w:val="20"/>
          <w:szCs w:val="20"/>
          <w:lang w:bidi="he-IL"/>
        </w:rPr>
        <w:t>η δικαι</w:t>
      </w:r>
      <w:r>
        <w:rPr>
          <w:rFonts w:ascii="Times New Roman" w:hAnsi="Times New Roman"/>
          <w:i/>
          <w:color w:val="auto"/>
          <w:sz w:val="20"/>
          <w:szCs w:val="20"/>
          <w:lang w:bidi="he-IL"/>
        </w:rPr>
        <w:t xml:space="preserve">οσύνη απέναντι στα πρόσωπα και </w:t>
      </w:r>
      <w:r w:rsidRPr="008C2004">
        <w:rPr>
          <w:rFonts w:ascii="Times New Roman" w:hAnsi="Times New Roman"/>
          <w:i/>
          <w:color w:val="auto"/>
          <w:sz w:val="20"/>
          <w:szCs w:val="20"/>
          <w:lang w:bidi="he-IL"/>
        </w:rPr>
        <w:t xml:space="preserve">την κοινωνία (δεύτερη πλάκα). Δεν κατονομάζονται </w:t>
      </w:r>
      <w:r w:rsidRPr="008C2004">
        <w:rPr>
          <w:rFonts w:ascii="Times New Roman" w:hAnsi="Times New Roman"/>
          <w:i/>
          <w:color w:val="FF0000"/>
          <w:sz w:val="20"/>
          <w:szCs w:val="20"/>
          <w:lang w:bidi="he-IL"/>
        </w:rPr>
        <w:t>προϋποθέσεις που στηρίζονται σε αποκαλυπτική εμπειρία, αλλά απλά η αναζήτηση του Θεού και οι βασικοί τρόποι άσκησης δικαιοσύνης κάτι που συνεπάγεται μία εγρήγορη συνείδηση προς καθένα πλησίον</w:t>
      </w:r>
      <w:r>
        <w:rPr>
          <w:rFonts w:ascii="Times New Roman" w:hAnsi="Times New Roman"/>
          <w:i/>
          <w:color w:val="FF0000"/>
          <w:sz w:val="20"/>
          <w:szCs w:val="20"/>
          <w:lang w:bidi="he-IL"/>
        </w:rPr>
        <w:t xml:space="preserve"> </w:t>
      </w:r>
      <w:r w:rsidRPr="008C2004">
        <w:rPr>
          <w:rFonts w:ascii="Times New Roman" w:hAnsi="Times New Roman"/>
          <w:i/>
          <w:color w:val="FF0000"/>
          <w:sz w:val="20"/>
          <w:szCs w:val="20"/>
          <w:lang w:bidi="he-IL"/>
        </w:rPr>
        <w:t>–</w:t>
      </w:r>
      <w:r>
        <w:rPr>
          <w:rFonts w:ascii="Times New Roman" w:hAnsi="Times New Roman"/>
          <w:i/>
          <w:color w:val="FF0000"/>
          <w:sz w:val="20"/>
          <w:szCs w:val="20"/>
          <w:lang w:bidi="he-IL"/>
        </w:rPr>
        <w:t xml:space="preserve"> </w:t>
      </w:r>
      <w:r w:rsidRPr="008C2004">
        <w:rPr>
          <w:rFonts w:ascii="Times New Roman" w:hAnsi="Times New Roman"/>
          <w:i/>
          <w:color w:val="FF0000"/>
          <w:sz w:val="20"/>
          <w:szCs w:val="20"/>
          <w:lang w:bidi="he-IL"/>
        </w:rPr>
        <w:t>ακριβώς διά της αναζήτησης του Θεού</w:t>
      </w:r>
      <w:r w:rsidRPr="008C2004">
        <w:rPr>
          <w:rFonts w:ascii="Times New Roman" w:hAnsi="Times New Roman"/>
          <w:color w:val="FF0000"/>
          <w:sz w:val="20"/>
          <w:szCs w:val="20"/>
          <w:lang w:bidi="he-IL"/>
        </w:rPr>
        <w:t>-</w:t>
      </w:r>
      <w:r w:rsidRPr="008C2004">
        <w:rPr>
          <w:rStyle w:val="a8"/>
          <w:rFonts w:ascii="Times New Roman" w:hAnsi="Times New Roman"/>
          <w:color w:val="FF0000"/>
          <w:sz w:val="20"/>
          <w:szCs w:val="20"/>
          <w:lang w:bidi="he-IL"/>
        </w:rPr>
        <w:footnoteReference w:id="22"/>
      </w:r>
      <w:r w:rsidRPr="008C2004">
        <w:rPr>
          <w:rFonts w:ascii="Times New Roman" w:hAnsi="Times New Roman"/>
          <w:color w:val="auto"/>
          <w:sz w:val="20"/>
          <w:szCs w:val="20"/>
          <w:lang w:bidi="he-IL"/>
        </w:rPr>
        <w:t>.</w:t>
      </w:r>
    </w:p>
    <w:p w:rsidR="002D7A54" w:rsidRDefault="002D7A54" w:rsidP="002D7A54">
      <w:pPr>
        <w:pStyle w:val="a5"/>
        <w:shd w:val="clear" w:color="auto" w:fill="FFFFFF"/>
        <w:autoSpaceDE w:val="0"/>
        <w:autoSpaceDN w:val="0"/>
        <w:adjustRightInd w:val="0"/>
        <w:ind w:left="1440"/>
        <w:rPr>
          <w:rFonts w:ascii="Times New Roman" w:eastAsiaTheme="minorHAnsi" w:hAnsi="Times New Roman"/>
          <w:color w:val="auto"/>
          <w:sz w:val="20"/>
          <w:szCs w:val="20"/>
          <w:lang w:eastAsia="en-US" w:bidi="he-IL"/>
        </w:rPr>
      </w:pPr>
    </w:p>
    <w:p w:rsidR="002D7A54" w:rsidRPr="002C567F" w:rsidRDefault="002D7A54" w:rsidP="002D7A54">
      <w:pPr>
        <w:pStyle w:val="a5"/>
        <w:numPr>
          <w:ilvl w:val="0"/>
          <w:numId w:val="9"/>
        </w:numPr>
        <w:shd w:val="clear" w:color="auto" w:fill="FFFFFF"/>
        <w:autoSpaceDE w:val="0"/>
        <w:autoSpaceDN w:val="0"/>
        <w:adjustRightInd w:val="0"/>
        <w:rPr>
          <w:rFonts w:ascii="Times New Roman" w:hAnsi="Times New Roman"/>
          <w:szCs w:val="22"/>
        </w:rPr>
      </w:pPr>
      <w:r w:rsidRPr="00CE7CC9">
        <w:rPr>
          <w:rFonts w:ascii="Times New Roman" w:hAnsi="Times New Roman"/>
          <w:szCs w:val="22"/>
        </w:rPr>
        <w:t xml:space="preserve">Εισηγείται ο </w:t>
      </w:r>
      <w:r>
        <w:rPr>
          <w:rFonts w:ascii="Times New Roman" w:hAnsi="Times New Roman"/>
          <w:szCs w:val="22"/>
          <w:highlight w:val="yellow"/>
        </w:rPr>
        <w:t>Κ</w:t>
      </w:r>
      <w:r>
        <w:rPr>
          <w:rFonts w:ascii="Times New Roman" w:hAnsi="Times New Roman"/>
          <w:szCs w:val="22"/>
        </w:rPr>
        <w:t>ύριος</w:t>
      </w:r>
      <w:r w:rsidRPr="00CE7CC9">
        <w:rPr>
          <w:rFonts w:ascii="Times New Roman" w:hAnsi="Times New Roman"/>
          <w:szCs w:val="22"/>
        </w:rPr>
        <w:t xml:space="preserve"> μια </w:t>
      </w:r>
      <w:r w:rsidRPr="00CE7CC9">
        <w:rPr>
          <w:rFonts w:ascii="Times New Roman" w:hAnsi="Times New Roman"/>
          <w:b/>
          <w:i/>
          <w:szCs w:val="22"/>
        </w:rPr>
        <w:t>ηθική δύο ταχυτήτων</w:t>
      </w:r>
      <w:r>
        <w:rPr>
          <w:rFonts w:ascii="Times New Roman" w:hAnsi="Times New Roman"/>
          <w:b/>
          <w:i/>
          <w:szCs w:val="22"/>
        </w:rPr>
        <w:t>,</w:t>
      </w:r>
      <w:r w:rsidRPr="002C567F">
        <w:rPr>
          <w:rFonts w:ascii="Times New Roman" w:hAnsi="Times New Roman"/>
          <w:b/>
          <w:i/>
          <w:szCs w:val="22"/>
        </w:rPr>
        <w:t xml:space="preserve"> </w:t>
      </w:r>
      <w:r w:rsidRPr="002C567F">
        <w:rPr>
          <w:rFonts w:ascii="Times New Roman" w:hAnsi="Times New Roman"/>
          <w:szCs w:val="22"/>
        </w:rPr>
        <w:t xml:space="preserve">όπου η ΟΟ ανταποκρίνεται στα δεδομένα (στάνταρντ) των </w:t>
      </w:r>
      <w:r w:rsidRPr="002C567F">
        <w:rPr>
          <w:rFonts w:ascii="Times New Roman" w:hAnsi="Times New Roman"/>
          <w:b/>
          <w:i/>
          <w:szCs w:val="22"/>
        </w:rPr>
        <w:t xml:space="preserve">τελείων </w:t>
      </w:r>
      <w:r w:rsidRPr="002C567F">
        <w:rPr>
          <w:rFonts w:ascii="Times New Roman" w:hAnsi="Times New Roman"/>
          <w:szCs w:val="22"/>
        </w:rPr>
        <w:t xml:space="preserve">και όχι των </w:t>
      </w:r>
      <w:r>
        <w:rPr>
          <w:rFonts w:ascii="Times New Roman" w:hAnsi="Times New Roman"/>
          <w:szCs w:val="22"/>
        </w:rPr>
        <w:t>απλών πιστών («</w:t>
      </w:r>
      <w:r w:rsidRPr="002C567F">
        <w:rPr>
          <w:rFonts w:ascii="Times New Roman" w:hAnsi="Times New Roman"/>
          <w:szCs w:val="22"/>
        </w:rPr>
        <w:t>αρχαρίων</w:t>
      </w:r>
      <w:r>
        <w:rPr>
          <w:rFonts w:ascii="Times New Roman" w:hAnsi="Times New Roman"/>
          <w:szCs w:val="22"/>
        </w:rPr>
        <w:t>»)</w:t>
      </w:r>
      <w:r w:rsidRPr="002C567F">
        <w:rPr>
          <w:rFonts w:ascii="Times New Roman" w:hAnsi="Times New Roman"/>
          <w:szCs w:val="22"/>
        </w:rPr>
        <w:t xml:space="preserve">; Αυτό το ερώτημα συνδέεται και με το ποιο ακριβώς είναι το ακροατήριο της ΟΟ. Σημειωτέον ότι όρος </w:t>
      </w:r>
      <w:r w:rsidRPr="002C567F">
        <w:rPr>
          <w:rFonts w:ascii="Times New Roman" w:hAnsi="Times New Roman"/>
          <w:i/>
          <w:szCs w:val="22"/>
        </w:rPr>
        <w:t>τελειότητα</w:t>
      </w:r>
      <w:r w:rsidRPr="002C567F">
        <w:rPr>
          <w:rFonts w:ascii="Times New Roman" w:hAnsi="Times New Roman"/>
          <w:szCs w:val="22"/>
        </w:rPr>
        <w:t xml:space="preserve"> απαντά στην ΟΟ χωρίς να σημαίνει όμως τον περφεξιονισμό. Εννοιολογικά είναι ισοδύναμη με την «ακεραιότητα» (</w:t>
      </w:r>
      <w:r w:rsidRPr="002C567F">
        <w:rPr>
          <w:rFonts w:ascii="Times New Roman" w:hAnsi="Times New Roman"/>
          <w:szCs w:val="22"/>
          <w:lang w:val="en-US"/>
        </w:rPr>
        <w:t>integrity</w:t>
      </w:r>
      <w:r w:rsidRPr="002C567F">
        <w:rPr>
          <w:rFonts w:ascii="Times New Roman" w:hAnsi="Times New Roman"/>
          <w:szCs w:val="22"/>
        </w:rPr>
        <w:t>) της προσήλωσης</w:t>
      </w:r>
      <w:r w:rsidRPr="006B0417">
        <w:rPr>
          <w:rStyle w:val="a8"/>
          <w:rFonts w:ascii="Times New Roman" w:hAnsi="Times New Roman"/>
          <w:szCs w:val="22"/>
        </w:rPr>
        <w:footnoteReference w:id="23"/>
      </w:r>
      <w:r w:rsidRPr="002C567F">
        <w:rPr>
          <w:rFonts w:ascii="Times New Roman" w:hAnsi="Times New Roman"/>
          <w:szCs w:val="22"/>
        </w:rPr>
        <w:t xml:space="preserve">, την ολοκληρωτική αφοσίωση στο θέλημα του Θεού. </w:t>
      </w:r>
    </w:p>
    <w:p w:rsidR="002D7A54" w:rsidRPr="0020004F" w:rsidRDefault="002D7A54" w:rsidP="002D7A54">
      <w:pPr>
        <w:pStyle w:val="a5"/>
        <w:shd w:val="clear" w:color="auto" w:fill="FFFFFF"/>
        <w:autoSpaceDE w:val="0"/>
        <w:autoSpaceDN w:val="0"/>
        <w:adjustRightInd w:val="0"/>
        <w:ind w:left="1440"/>
        <w:rPr>
          <w:rFonts w:ascii="Times New Roman" w:hAnsi="Times New Roman"/>
          <w:szCs w:val="22"/>
        </w:rPr>
      </w:pPr>
      <w:r w:rsidRPr="0020004F">
        <w:rPr>
          <w:rFonts w:ascii="Times New Roman" w:hAnsi="Times New Roman"/>
          <w:szCs w:val="22"/>
        </w:rPr>
        <w:t xml:space="preserve">(α) Ήδη στη συριακή </w:t>
      </w:r>
      <w:r w:rsidRPr="0020004F">
        <w:rPr>
          <w:rFonts w:ascii="Times New Roman" w:hAnsi="Times New Roman"/>
          <w:i/>
          <w:szCs w:val="22"/>
        </w:rPr>
        <w:t>Διδαχή,</w:t>
      </w:r>
      <w:r w:rsidRPr="0020004F">
        <w:rPr>
          <w:rFonts w:ascii="Times New Roman" w:hAnsi="Times New Roman"/>
          <w:szCs w:val="22"/>
        </w:rPr>
        <w:t xml:space="preserve"> η οποία απηχεί την ιουδαιοχριστιανική Παράδο</w:t>
      </w:r>
      <w:r>
        <w:rPr>
          <w:rFonts w:ascii="Times New Roman" w:hAnsi="Times New Roman"/>
          <w:szCs w:val="22"/>
        </w:rPr>
        <w:t>ση της Κοινότητας του Μτ. και μάλιστα τις «δύο Οδούς» του Επιλόγου της</w:t>
      </w:r>
      <w:r w:rsidRPr="0020004F">
        <w:rPr>
          <w:rFonts w:ascii="Times New Roman" w:hAnsi="Times New Roman"/>
          <w:szCs w:val="22"/>
        </w:rPr>
        <w:t xml:space="preserve"> ΟΟ</w:t>
      </w:r>
      <w:r>
        <w:rPr>
          <w:rFonts w:ascii="Times New Roman" w:hAnsi="Times New Roman"/>
          <w:szCs w:val="22"/>
        </w:rPr>
        <w:t>,</w:t>
      </w:r>
      <w:r w:rsidRPr="0020004F">
        <w:rPr>
          <w:rFonts w:ascii="Times New Roman" w:hAnsi="Times New Roman"/>
          <w:szCs w:val="22"/>
        </w:rPr>
        <w:t xml:space="preserve"> σημειώνεται το εξής:</w:t>
      </w:r>
      <w:r w:rsidRPr="0020004F">
        <w:rPr>
          <w:rFonts w:ascii="Times New Roman" w:eastAsiaTheme="minorHAnsi" w:hAnsi="Times New Roman"/>
          <w:color w:val="auto"/>
          <w:szCs w:val="22"/>
          <w:lang w:eastAsia="en-US" w:bidi="he-IL"/>
        </w:rPr>
        <w:t xml:space="preserve"> </w:t>
      </w:r>
      <w:r w:rsidRPr="0020004F">
        <w:rPr>
          <w:rFonts w:ascii="Times New Roman" w:eastAsiaTheme="minorHAnsi" w:hAnsi="Times New Roman"/>
          <w:i/>
          <w:color w:val="auto"/>
          <w:szCs w:val="22"/>
          <w:lang w:eastAsia="en-US" w:bidi="he-IL"/>
        </w:rPr>
        <w:t xml:space="preserve">Ὅρα μή τίς σε πλανήσῃ </w:t>
      </w:r>
      <w:r w:rsidRPr="0020004F">
        <w:rPr>
          <w:rFonts w:ascii="Times New Roman" w:eastAsiaTheme="minorHAnsi" w:hAnsi="Times New Roman"/>
          <w:b/>
          <w:i/>
          <w:color w:val="auto"/>
          <w:szCs w:val="22"/>
          <w:lang w:eastAsia="en-US" w:bidi="he-IL"/>
        </w:rPr>
        <w:t>ἀπὸ ταύτης τῆς ὁδοῦ τῆς διδαχῆς</w:t>
      </w:r>
      <w:r w:rsidRPr="0020004F">
        <w:rPr>
          <w:rFonts w:ascii="Times New Roman" w:eastAsiaTheme="minorHAnsi" w:hAnsi="Times New Roman"/>
          <w:i/>
          <w:color w:val="auto"/>
          <w:szCs w:val="22"/>
          <w:lang w:eastAsia="en-US" w:bidi="he-IL"/>
        </w:rPr>
        <w:t xml:space="preserve"> ἐπεὶ παρεκτὸς Θεοῦ σε διδάσκει</w:t>
      </w:r>
      <w:r w:rsidRPr="0020004F">
        <w:rPr>
          <w:rFonts w:ascii="Times New Roman" w:eastAsiaTheme="minorHAnsi" w:hAnsi="Times New Roman"/>
          <w:i/>
          <w:color w:val="auto"/>
          <w:szCs w:val="22"/>
          <w:vertAlign w:val="superscript"/>
          <w:lang w:eastAsia="en-US" w:bidi="he-IL"/>
        </w:rPr>
        <w:t>.</w:t>
      </w:r>
      <w:r>
        <w:rPr>
          <w:rFonts w:ascii="Times New Roman" w:eastAsiaTheme="minorHAnsi" w:hAnsi="Times New Roman"/>
          <w:i/>
          <w:color w:val="auto"/>
          <w:szCs w:val="22"/>
          <w:lang w:eastAsia="en-US" w:bidi="he-IL"/>
        </w:rPr>
        <w:t xml:space="preserve"> </w:t>
      </w:r>
      <w:r w:rsidRPr="0020004F">
        <w:rPr>
          <w:rFonts w:ascii="Times New Roman" w:eastAsiaTheme="minorHAnsi" w:hAnsi="Times New Roman"/>
          <w:i/>
          <w:color w:val="auto"/>
          <w:szCs w:val="22"/>
          <w:lang w:eastAsia="en-US" w:bidi="he-IL"/>
        </w:rPr>
        <w:t xml:space="preserve">εἰ μὲν γὰρ δύνασαι βαστάσαι ὅλον τὸν ζυγὸν τοῦ Κυρίου, τέλειος ἔσῃ! </w:t>
      </w:r>
      <w:r w:rsidRPr="0020004F">
        <w:rPr>
          <w:rFonts w:ascii="Times New Roman" w:eastAsiaTheme="minorHAnsi" w:hAnsi="Times New Roman"/>
          <w:b/>
          <w:i/>
          <w:color w:val="auto"/>
          <w:szCs w:val="22"/>
          <w:lang w:eastAsia="en-US" w:bidi="he-IL"/>
        </w:rPr>
        <w:t>εἰ δ᾽ οὐ δύνασαι ὃ δύνῃ τοῦτο ποίει</w:t>
      </w:r>
      <w:r>
        <w:rPr>
          <w:rFonts w:ascii="Times New Roman" w:eastAsiaTheme="minorHAnsi" w:hAnsi="Times New Roman"/>
          <w:b/>
          <w:i/>
          <w:color w:val="auto"/>
          <w:szCs w:val="22"/>
          <w:lang w:eastAsia="en-US" w:bidi="he-IL"/>
        </w:rPr>
        <w:t xml:space="preserve"> </w:t>
      </w:r>
      <w:r w:rsidRPr="0020004F">
        <w:rPr>
          <w:rFonts w:ascii="Times New Roman" w:eastAsiaTheme="minorHAnsi" w:hAnsi="Times New Roman"/>
          <w:i/>
          <w:color w:val="auto"/>
          <w:szCs w:val="22"/>
          <w:lang w:eastAsia="en-US" w:bidi="he-IL"/>
        </w:rPr>
        <w:t>περὶ δὲ τῆς βρώσεως ὃ δύνασαι βάστασον</w:t>
      </w:r>
      <w:r w:rsidRPr="0020004F">
        <w:rPr>
          <w:rFonts w:ascii="Times New Roman" w:eastAsiaTheme="minorHAnsi" w:hAnsi="Times New Roman"/>
          <w:i/>
          <w:color w:val="auto"/>
          <w:szCs w:val="22"/>
          <w:vertAlign w:val="superscript"/>
          <w:lang w:eastAsia="en-US" w:bidi="he-IL"/>
        </w:rPr>
        <w:t>.</w:t>
      </w:r>
      <w:r w:rsidRPr="0020004F">
        <w:rPr>
          <w:rFonts w:ascii="Times New Roman" w:eastAsiaTheme="minorHAnsi" w:hAnsi="Times New Roman"/>
          <w:i/>
          <w:color w:val="auto"/>
          <w:szCs w:val="22"/>
          <w:lang w:eastAsia="en-US" w:bidi="he-IL"/>
        </w:rPr>
        <w:t xml:space="preserve"> ἀπὸ δὲ τοῦ εἰδωλοθύτου λίαν πρόσεχε! Λατρεία γάρ ἐστι θεῶν νεκρῶν</w:t>
      </w:r>
      <w:r w:rsidRPr="0020004F">
        <w:rPr>
          <w:rFonts w:ascii="Times New Roman" w:eastAsiaTheme="minorHAnsi" w:hAnsi="Times New Roman"/>
          <w:color w:val="auto"/>
          <w:szCs w:val="22"/>
          <w:lang w:eastAsia="en-US" w:bidi="he-IL"/>
        </w:rPr>
        <w:t xml:space="preserve"> (6, 1-3).</w:t>
      </w:r>
      <w:r w:rsidRPr="0020004F">
        <w:rPr>
          <w:rFonts w:ascii="Times New Roman" w:hAnsi="Times New Roman"/>
          <w:szCs w:val="22"/>
        </w:rPr>
        <w:t xml:space="preserve"> </w:t>
      </w:r>
    </w:p>
    <w:p w:rsidR="002D7A54" w:rsidRPr="0020004F" w:rsidRDefault="002D7A54" w:rsidP="002D7A54">
      <w:pPr>
        <w:pStyle w:val="a5"/>
        <w:shd w:val="clear" w:color="auto" w:fill="FFFFFF"/>
        <w:autoSpaceDE w:val="0"/>
        <w:autoSpaceDN w:val="0"/>
        <w:adjustRightInd w:val="0"/>
        <w:ind w:left="1440"/>
        <w:rPr>
          <w:rFonts w:ascii="Times New Roman" w:hAnsi="Times New Roman"/>
          <w:szCs w:val="22"/>
        </w:rPr>
      </w:pPr>
    </w:p>
    <w:p w:rsidR="002D7A54" w:rsidRDefault="002D7A54" w:rsidP="002D7A54">
      <w:pPr>
        <w:pStyle w:val="a5"/>
        <w:shd w:val="clear" w:color="auto" w:fill="FFFFFF"/>
        <w:autoSpaceDE w:val="0"/>
        <w:autoSpaceDN w:val="0"/>
        <w:adjustRightInd w:val="0"/>
        <w:ind w:left="1440"/>
        <w:rPr>
          <w:rFonts w:ascii="Times New Roman" w:hAnsi="Times New Roman"/>
          <w:szCs w:val="22"/>
        </w:rPr>
      </w:pPr>
      <w:r w:rsidRPr="0020004F">
        <w:rPr>
          <w:rFonts w:ascii="Times New Roman" w:hAnsi="Times New Roman"/>
          <w:szCs w:val="22"/>
        </w:rPr>
        <w:t xml:space="preserve">(β) Αντίστοιχες </w:t>
      </w:r>
      <w:r>
        <w:rPr>
          <w:rFonts w:ascii="Times New Roman" w:hAnsi="Times New Roman"/>
          <w:szCs w:val="22"/>
        </w:rPr>
        <w:t xml:space="preserve">εναλλακτικές </w:t>
      </w:r>
      <w:r w:rsidRPr="0020004F">
        <w:rPr>
          <w:rFonts w:ascii="Times New Roman" w:hAnsi="Times New Roman"/>
          <w:szCs w:val="22"/>
        </w:rPr>
        <w:t xml:space="preserve">δυνατότητες </w:t>
      </w:r>
      <w:r>
        <w:rPr>
          <w:rFonts w:ascii="Times New Roman" w:hAnsi="Times New Roman"/>
          <w:szCs w:val="22"/>
        </w:rPr>
        <w:t xml:space="preserve">απαντούν </w:t>
      </w:r>
      <w:r w:rsidRPr="0020004F">
        <w:rPr>
          <w:rFonts w:ascii="Times New Roman" w:hAnsi="Times New Roman"/>
          <w:szCs w:val="22"/>
        </w:rPr>
        <w:t xml:space="preserve">στον </w:t>
      </w:r>
      <w:r>
        <w:rPr>
          <w:rFonts w:ascii="Times New Roman" w:hAnsi="Times New Roman"/>
          <w:szCs w:val="22"/>
        </w:rPr>
        <w:t>Ι. Χρυσόστομο</w:t>
      </w:r>
      <w:r>
        <w:rPr>
          <w:rStyle w:val="a8"/>
          <w:rFonts w:ascii="Times New Roman" w:hAnsi="Times New Roman"/>
          <w:szCs w:val="22"/>
        </w:rPr>
        <w:footnoteReference w:id="24"/>
      </w:r>
      <w:r>
        <w:rPr>
          <w:rFonts w:ascii="Times New Roman" w:hAnsi="Times New Roman"/>
          <w:szCs w:val="22"/>
        </w:rPr>
        <w:t>, ο οποίος επίσης</w:t>
      </w:r>
      <w:r w:rsidRPr="0020004F">
        <w:rPr>
          <w:rFonts w:ascii="Times New Roman" w:hAnsi="Times New Roman"/>
          <w:szCs w:val="22"/>
        </w:rPr>
        <w:t xml:space="preserve"> </w:t>
      </w:r>
      <w:r>
        <w:rPr>
          <w:rFonts w:ascii="Times New Roman" w:hAnsi="Times New Roman"/>
          <w:szCs w:val="22"/>
        </w:rPr>
        <w:t xml:space="preserve">καταγόταν από </w:t>
      </w:r>
      <w:r w:rsidRPr="0020004F">
        <w:rPr>
          <w:rFonts w:ascii="Times New Roman" w:hAnsi="Times New Roman"/>
          <w:szCs w:val="22"/>
        </w:rPr>
        <w:t xml:space="preserve">τη Συρία, </w:t>
      </w:r>
      <w:r>
        <w:rPr>
          <w:rFonts w:ascii="Times New Roman" w:hAnsi="Times New Roman"/>
          <w:szCs w:val="22"/>
        </w:rPr>
        <w:t xml:space="preserve">την κατεξοχήν έδρα «ασκητικών» κινημάτων, </w:t>
      </w:r>
      <w:r w:rsidRPr="0020004F">
        <w:rPr>
          <w:rFonts w:ascii="Times New Roman" w:hAnsi="Times New Roman"/>
          <w:szCs w:val="22"/>
        </w:rPr>
        <w:t xml:space="preserve">όπως και αιώνες αργότερα στον Φραγκίσκο της Ασίζης (ίδρυση του </w:t>
      </w:r>
      <w:r>
        <w:rPr>
          <w:rFonts w:ascii="Times New Roman" w:hAnsi="Times New Roman"/>
          <w:szCs w:val="22"/>
        </w:rPr>
        <w:t>«</w:t>
      </w:r>
      <w:r w:rsidRPr="0020004F">
        <w:rPr>
          <w:rFonts w:ascii="Times New Roman" w:hAnsi="Times New Roman"/>
          <w:szCs w:val="22"/>
        </w:rPr>
        <w:t>τρίτου τάγματος</w:t>
      </w:r>
      <w:r>
        <w:rPr>
          <w:rFonts w:ascii="Times New Roman" w:hAnsi="Times New Roman"/>
          <w:szCs w:val="22"/>
        </w:rPr>
        <w:t>»</w:t>
      </w:r>
      <w:r w:rsidRPr="0020004F">
        <w:rPr>
          <w:rFonts w:ascii="Times New Roman" w:hAnsi="Times New Roman"/>
          <w:szCs w:val="22"/>
        </w:rPr>
        <w:t>) και στον Θωμά Ακινάτη.</w:t>
      </w:r>
      <w:r>
        <w:rPr>
          <w:rFonts w:ascii="Times New Roman" w:hAnsi="Times New Roman"/>
          <w:szCs w:val="22"/>
        </w:rPr>
        <w:t xml:space="preserve"> </w:t>
      </w:r>
      <w:r w:rsidRPr="0020004F">
        <w:rPr>
          <w:rFonts w:ascii="Times New Roman" w:hAnsi="Times New Roman"/>
          <w:szCs w:val="22"/>
        </w:rPr>
        <w:t>Ο τελευταίος, σχολιάζοντας το Μτ. 19, 12, διακρίνει</w:t>
      </w:r>
      <w:r>
        <w:rPr>
          <w:rFonts w:ascii="Times New Roman" w:hAnsi="Times New Roman"/>
          <w:szCs w:val="22"/>
        </w:rPr>
        <w:t xml:space="preserve"> ανάμεσα σε κανόνες (</w:t>
      </w:r>
      <w:r w:rsidRPr="0020004F">
        <w:rPr>
          <w:rFonts w:ascii="Times New Roman" w:hAnsi="Times New Roman"/>
          <w:b/>
          <w:i/>
          <w:szCs w:val="22"/>
          <w:lang w:val="en-US"/>
        </w:rPr>
        <w:t>praecepta</w:t>
      </w:r>
      <w:r w:rsidRPr="00C60018">
        <w:rPr>
          <w:rFonts w:ascii="Times New Roman" w:hAnsi="Times New Roman"/>
          <w:szCs w:val="22"/>
        </w:rPr>
        <w:t>)</w:t>
      </w:r>
      <w:r>
        <w:rPr>
          <w:rFonts w:ascii="Times New Roman" w:hAnsi="Times New Roman"/>
          <w:szCs w:val="22"/>
        </w:rPr>
        <w:t>, που απευθύνονται σε όλους, και συμβουλές (</w:t>
      </w:r>
      <w:r w:rsidRPr="0020004F">
        <w:rPr>
          <w:rFonts w:ascii="Times New Roman" w:hAnsi="Times New Roman"/>
          <w:b/>
          <w:i/>
          <w:szCs w:val="22"/>
          <w:lang w:val="en-US"/>
        </w:rPr>
        <w:t>consilia</w:t>
      </w:r>
      <w:r w:rsidRPr="00C60018">
        <w:rPr>
          <w:rFonts w:ascii="Times New Roman" w:hAnsi="Times New Roman"/>
          <w:szCs w:val="22"/>
        </w:rPr>
        <w:t>)</w:t>
      </w:r>
      <w:r>
        <w:rPr>
          <w:rFonts w:ascii="Times New Roman" w:hAnsi="Times New Roman"/>
          <w:szCs w:val="22"/>
        </w:rPr>
        <w:t xml:space="preserve"> σε «ευέλπιδες»:</w:t>
      </w:r>
      <w:r w:rsidRPr="0020004F">
        <w:rPr>
          <w:rFonts w:ascii="Times New Roman" w:hAnsi="Times New Roman"/>
          <w:szCs w:val="22"/>
        </w:rPr>
        <w:t xml:space="preserve"> </w:t>
      </w:r>
      <w:r w:rsidRPr="0020004F">
        <w:rPr>
          <w:rFonts w:ascii="Times New Roman" w:hAnsi="Times New Roman"/>
          <w:b/>
          <w:i/>
          <w:szCs w:val="22"/>
          <w:lang w:val="en-US"/>
        </w:rPr>
        <w:t>praecepta</w:t>
      </w:r>
      <w:r w:rsidRPr="0020004F">
        <w:rPr>
          <w:rFonts w:ascii="Times New Roman" w:hAnsi="Times New Roman"/>
          <w:szCs w:val="22"/>
        </w:rPr>
        <w:t xml:space="preserve">, </w:t>
      </w:r>
      <w:r w:rsidRPr="0020004F">
        <w:rPr>
          <w:rFonts w:ascii="Times New Roman" w:hAnsi="Times New Roman"/>
          <w:szCs w:val="22"/>
          <w:lang w:val="en-US"/>
        </w:rPr>
        <w:t>quibus</w:t>
      </w:r>
      <w:r w:rsidRPr="0020004F">
        <w:rPr>
          <w:rFonts w:ascii="Times New Roman" w:hAnsi="Times New Roman"/>
          <w:szCs w:val="22"/>
        </w:rPr>
        <w:t xml:space="preserve"> </w:t>
      </w:r>
      <w:r w:rsidRPr="0020004F">
        <w:rPr>
          <w:rFonts w:ascii="Times New Roman" w:hAnsi="Times New Roman"/>
          <w:szCs w:val="22"/>
          <w:lang w:val="en-US"/>
        </w:rPr>
        <w:t>omnes</w:t>
      </w:r>
      <w:r w:rsidRPr="0020004F">
        <w:rPr>
          <w:rFonts w:ascii="Times New Roman" w:hAnsi="Times New Roman"/>
          <w:szCs w:val="22"/>
        </w:rPr>
        <w:t xml:space="preserve"> </w:t>
      </w:r>
      <w:r w:rsidRPr="0020004F">
        <w:rPr>
          <w:rFonts w:ascii="Times New Roman" w:hAnsi="Times New Roman"/>
          <w:szCs w:val="22"/>
          <w:lang w:val="en-US"/>
        </w:rPr>
        <w:t>christiani</w:t>
      </w:r>
      <w:r w:rsidRPr="0020004F">
        <w:rPr>
          <w:rFonts w:ascii="Times New Roman" w:hAnsi="Times New Roman"/>
          <w:szCs w:val="22"/>
        </w:rPr>
        <w:t xml:space="preserve"> </w:t>
      </w:r>
      <w:r w:rsidRPr="0020004F">
        <w:rPr>
          <w:rFonts w:ascii="Times New Roman" w:hAnsi="Times New Roman"/>
          <w:szCs w:val="22"/>
          <w:lang w:val="en-US"/>
        </w:rPr>
        <w:t>tenentur</w:t>
      </w:r>
      <w:r w:rsidRPr="0020004F">
        <w:rPr>
          <w:rFonts w:ascii="Times New Roman" w:hAnsi="Times New Roman"/>
          <w:szCs w:val="22"/>
        </w:rPr>
        <w:t xml:space="preserve">, </w:t>
      </w:r>
      <w:r w:rsidRPr="0020004F">
        <w:rPr>
          <w:rFonts w:ascii="Times New Roman" w:hAnsi="Times New Roman"/>
          <w:szCs w:val="22"/>
          <w:lang w:val="en-US"/>
        </w:rPr>
        <w:t>et</w:t>
      </w:r>
      <w:r w:rsidRPr="0020004F">
        <w:rPr>
          <w:rFonts w:ascii="Times New Roman" w:hAnsi="Times New Roman"/>
          <w:szCs w:val="22"/>
        </w:rPr>
        <w:t xml:space="preserve"> </w:t>
      </w:r>
      <w:r w:rsidRPr="0020004F">
        <w:rPr>
          <w:rFonts w:ascii="Times New Roman" w:hAnsi="Times New Roman"/>
          <w:b/>
          <w:i/>
          <w:szCs w:val="22"/>
          <w:lang w:val="en-US"/>
        </w:rPr>
        <w:t>consilia</w:t>
      </w:r>
      <w:r w:rsidRPr="0020004F">
        <w:rPr>
          <w:rFonts w:ascii="Times New Roman" w:hAnsi="Times New Roman"/>
          <w:b/>
          <w:i/>
          <w:szCs w:val="22"/>
        </w:rPr>
        <w:t xml:space="preserve"> </w:t>
      </w:r>
      <w:hyperlink r:id="rId7" w:tooltip="Evangelium" w:history="1">
        <w:r w:rsidRPr="000D5088">
          <w:rPr>
            <w:rStyle w:val="-"/>
            <w:rFonts w:ascii="Times New Roman" w:hAnsi="Times New Roman"/>
            <w:b/>
            <w:i/>
            <w:color w:val="auto"/>
            <w:szCs w:val="22"/>
            <w:lang w:val="en-US"/>
          </w:rPr>
          <w:t>Evangelica</w:t>
        </w:r>
      </w:hyperlink>
      <w:r w:rsidRPr="000D5088">
        <w:rPr>
          <w:rFonts w:ascii="Times New Roman" w:hAnsi="Times New Roman"/>
          <w:color w:val="auto"/>
          <w:szCs w:val="22"/>
        </w:rPr>
        <w:t>,</w:t>
      </w:r>
      <w:r w:rsidRPr="0020004F">
        <w:rPr>
          <w:rFonts w:ascii="Times New Roman" w:hAnsi="Times New Roman"/>
          <w:szCs w:val="22"/>
        </w:rPr>
        <w:t xml:space="preserve"> </w:t>
      </w:r>
      <w:r w:rsidRPr="0020004F">
        <w:rPr>
          <w:rFonts w:ascii="Times New Roman" w:hAnsi="Times New Roman"/>
          <w:szCs w:val="22"/>
          <w:lang w:val="en-US"/>
        </w:rPr>
        <w:t>quae</w:t>
      </w:r>
      <w:r w:rsidRPr="0020004F">
        <w:rPr>
          <w:rFonts w:ascii="Times New Roman" w:hAnsi="Times New Roman"/>
          <w:szCs w:val="22"/>
        </w:rPr>
        <w:t xml:space="preserve"> </w:t>
      </w:r>
      <w:r w:rsidRPr="0020004F">
        <w:rPr>
          <w:rFonts w:ascii="Times New Roman" w:hAnsi="Times New Roman"/>
          <w:szCs w:val="22"/>
          <w:lang w:val="en-US"/>
        </w:rPr>
        <w:t>obligant</w:t>
      </w:r>
      <w:r w:rsidRPr="0020004F">
        <w:rPr>
          <w:rFonts w:ascii="Times New Roman" w:hAnsi="Times New Roman"/>
          <w:szCs w:val="22"/>
        </w:rPr>
        <w:t xml:space="preserve"> </w:t>
      </w:r>
      <w:r w:rsidRPr="0020004F">
        <w:rPr>
          <w:rFonts w:ascii="Times New Roman" w:hAnsi="Times New Roman"/>
          <w:szCs w:val="22"/>
          <w:lang w:val="en-US"/>
        </w:rPr>
        <w:t>solum</w:t>
      </w:r>
      <w:r w:rsidRPr="0020004F">
        <w:rPr>
          <w:rFonts w:ascii="Times New Roman" w:hAnsi="Times New Roman"/>
          <w:szCs w:val="22"/>
        </w:rPr>
        <w:t xml:space="preserve"> </w:t>
      </w:r>
      <w:r w:rsidRPr="0020004F">
        <w:rPr>
          <w:rFonts w:ascii="Times New Roman" w:hAnsi="Times New Roman"/>
          <w:szCs w:val="22"/>
          <w:lang w:val="en-US"/>
        </w:rPr>
        <w:t>eos</w:t>
      </w:r>
      <w:r w:rsidRPr="0020004F">
        <w:rPr>
          <w:rStyle w:val="a8"/>
          <w:rFonts w:ascii="Times New Roman" w:hAnsi="Times New Roman"/>
          <w:szCs w:val="22"/>
          <w:lang w:val="en-US"/>
        </w:rPr>
        <w:footnoteReference w:id="25"/>
      </w:r>
      <w:r w:rsidRPr="0020004F">
        <w:rPr>
          <w:rFonts w:ascii="Times New Roman" w:hAnsi="Times New Roman"/>
          <w:szCs w:val="22"/>
        </w:rPr>
        <w:t xml:space="preserve">. </w:t>
      </w:r>
      <w:r>
        <w:rPr>
          <w:rFonts w:ascii="Times New Roman" w:hAnsi="Times New Roman"/>
          <w:szCs w:val="22"/>
        </w:rPr>
        <w:t>Έτσι ο</w:t>
      </w:r>
      <w:r w:rsidRPr="00CD5181">
        <w:rPr>
          <w:rFonts w:ascii="Times New Roman" w:hAnsi="Times New Roman"/>
          <w:szCs w:val="22"/>
        </w:rPr>
        <w:t xml:space="preserve"> Δεκάλογος αναφέρεται σε όλους ενώ οι Υπερθέσει</w:t>
      </w:r>
      <w:r>
        <w:rPr>
          <w:rFonts w:ascii="Times New Roman" w:hAnsi="Times New Roman"/>
          <w:szCs w:val="22"/>
        </w:rPr>
        <w:t xml:space="preserve">ς σε λίγους «αφιερωμένους». </w:t>
      </w:r>
    </w:p>
    <w:p w:rsidR="002D7A54" w:rsidRDefault="002D7A54" w:rsidP="002D7A54">
      <w:pPr>
        <w:pStyle w:val="a5"/>
        <w:shd w:val="clear" w:color="auto" w:fill="FFFFFF"/>
        <w:autoSpaceDE w:val="0"/>
        <w:autoSpaceDN w:val="0"/>
        <w:adjustRightInd w:val="0"/>
        <w:ind w:left="1440"/>
        <w:rPr>
          <w:rFonts w:ascii="Times New Roman" w:hAnsi="Times New Roman"/>
          <w:szCs w:val="22"/>
        </w:rPr>
      </w:pPr>
      <w:r>
        <w:rPr>
          <w:rFonts w:ascii="Times New Roman" w:hAnsi="Times New Roman"/>
          <w:szCs w:val="22"/>
        </w:rPr>
        <w:t>(γ) Σ</w:t>
      </w:r>
      <w:r w:rsidRPr="00CD5181">
        <w:rPr>
          <w:rFonts w:ascii="Times New Roman" w:hAnsi="Times New Roman"/>
          <w:szCs w:val="22"/>
        </w:rPr>
        <w:t xml:space="preserve">ύμφωνα με </w:t>
      </w:r>
      <w:r w:rsidRPr="00EA7C8F">
        <w:rPr>
          <w:rFonts w:ascii="Times New Roman" w:hAnsi="Times New Roman"/>
          <w:szCs w:val="22"/>
          <w:highlight w:val="yellow"/>
        </w:rPr>
        <w:t>άλλη άποψη</w:t>
      </w:r>
      <w:r>
        <w:rPr>
          <w:rStyle w:val="a8"/>
          <w:rFonts w:ascii="Times New Roman" w:hAnsi="Times New Roman"/>
          <w:szCs w:val="22"/>
          <w:highlight w:val="yellow"/>
        </w:rPr>
        <w:footnoteReference w:id="26"/>
      </w:r>
      <w:r>
        <w:rPr>
          <w:rFonts w:ascii="Times New Roman" w:hAnsi="Times New Roman"/>
          <w:szCs w:val="22"/>
        </w:rPr>
        <w:t xml:space="preserve"> ο Δεκάλογος αφορά στο α</w:t>
      </w:r>
      <w:r w:rsidRPr="00CD5181">
        <w:rPr>
          <w:rFonts w:ascii="Times New Roman" w:hAnsi="Times New Roman"/>
          <w:szCs w:val="22"/>
        </w:rPr>
        <w:t>ξίωμ</w:t>
      </w:r>
      <w:r>
        <w:rPr>
          <w:rFonts w:ascii="Times New Roman" w:hAnsi="Times New Roman"/>
          <w:szCs w:val="22"/>
        </w:rPr>
        <w:t>α και η ΟΟ. με τις Υπερθέσεις στο πρόσωπο:</w:t>
      </w:r>
      <w:r w:rsidRPr="00CD5181">
        <w:rPr>
          <w:rFonts w:ascii="Times New Roman" w:hAnsi="Times New Roman"/>
          <w:szCs w:val="22"/>
        </w:rPr>
        <w:t xml:space="preserve"> Έτσι ιδιωτικά μπορεί κάποιος να εφαρμόσει τη διάταξη του Κυρίου για την Οργή. Ως αξιωματούχος (π.χ. δικαστής ή αστυνόμος) όμως αδυνατεί! </w:t>
      </w:r>
    </w:p>
    <w:p w:rsidR="002D7A54" w:rsidRDefault="002D7A54" w:rsidP="002D7A54">
      <w:pPr>
        <w:pStyle w:val="a5"/>
        <w:shd w:val="clear" w:color="auto" w:fill="FFFFFF"/>
        <w:autoSpaceDE w:val="0"/>
        <w:autoSpaceDN w:val="0"/>
        <w:adjustRightInd w:val="0"/>
        <w:ind w:left="1440"/>
        <w:rPr>
          <w:rFonts w:ascii="Times New Roman" w:hAnsi="Times New Roman"/>
          <w:szCs w:val="22"/>
        </w:rPr>
      </w:pPr>
    </w:p>
    <w:p w:rsidR="002D7A54" w:rsidRPr="004218CF" w:rsidRDefault="002D7A54" w:rsidP="002D7A54">
      <w:pPr>
        <w:shd w:val="clear" w:color="auto" w:fill="FFFFFF"/>
        <w:autoSpaceDE w:val="0"/>
        <w:autoSpaceDN w:val="0"/>
        <w:adjustRightInd w:val="0"/>
        <w:ind w:left="720"/>
        <w:rPr>
          <w:rFonts w:ascii="Times New Roman" w:hAnsi="Times New Roman"/>
          <w:szCs w:val="22"/>
        </w:rPr>
      </w:pPr>
      <w:r w:rsidRPr="004218CF">
        <w:rPr>
          <w:rFonts w:ascii="Times New Roman" w:hAnsi="Times New Roman"/>
          <w:szCs w:val="22"/>
        </w:rPr>
        <w:t xml:space="preserve">(α) Σημειωτέον ότι το </w:t>
      </w:r>
      <w:r w:rsidRPr="004218CF">
        <w:rPr>
          <w:rFonts w:ascii="Times New Roman" w:hAnsi="Times New Roman"/>
          <w:i/>
          <w:szCs w:val="22"/>
        </w:rPr>
        <w:t>Κατά Ματθαίον</w:t>
      </w:r>
      <w:r w:rsidRPr="004218CF">
        <w:rPr>
          <w:rFonts w:ascii="Times New Roman" w:hAnsi="Times New Roman"/>
          <w:szCs w:val="22"/>
        </w:rPr>
        <w:t xml:space="preserve"> απευθύνεται ιδιαίτερα στους «ηγέτες» της Κοινότητας, οι οποίοι έχουν αφήσει </w:t>
      </w:r>
      <w:r w:rsidRPr="004218CF">
        <w:rPr>
          <w:rFonts w:ascii="Times New Roman" w:hAnsi="Times New Roman"/>
          <w:b/>
          <w:i/>
          <w:szCs w:val="22"/>
        </w:rPr>
        <w:t>τα πάντα</w:t>
      </w:r>
      <w:r w:rsidRPr="004218CF">
        <w:rPr>
          <w:rFonts w:ascii="Times New Roman" w:hAnsi="Times New Roman"/>
          <w:b/>
          <w:szCs w:val="22"/>
        </w:rPr>
        <w:t xml:space="preserve"> (όπως σημειώνει μόνος ο Μτ. 19, 27!) </w:t>
      </w:r>
      <w:r w:rsidRPr="004218CF">
        <w:rPr>
          <w:rFonts w:ascii="Times New Roman" w:hAnsi="Times New Roman"/>
          <w:szCs w:val="22"/>
        </w:rPr>
        <w:t xml:space="preserve">για να ακολουθήσουν τον Κύριο. Στο κεφ. 10 εξαίρονται τα χαρακτηριστικά των συγκεκριμένων </w:t>
      </w:r>
      <w:r w:rsidRPr="004218CF">
        <w:rPr>
          <w:rFonts w:ascii="Times New Roman" w:hAnsi="Times New Roman"/>
          <w:b/>
          <w:i/>
          <w:szCs w:val="22"/>
        </w:rPr>
        <w:t>βιαστών</w:t>
      </w:r>
      <w:r w:rsidRPr="004218CF">
        <w:rPr>
          <w:rFonts w:ascii="Times New Roman" w:hAnsi="Times New Roman"/>
          <w:szCs w:val="22"/>
        </w:rPr>
        <w:t xml:space="preserve"> μαθητών, ενώ στο 19, 12 αναφέρεται η ειδική κατηγορία εκουσίων </w:t>
      </w:r>
      <w:r w:rsidRPr="004218CF">
        <w:rPr>
          <w:rFonts w:ascii="Times New Roman" w:hAnsi="Times New Roman"/>
          <w:b/>
          <w:i/>
          <w:szCs w:val="22"/>
        </w:rPr>
        <w:t>ευνούχων</w:t>
      </w:r>
      <w:r w:rsidRPr="004218CF">
        <w:rPr>
          <w:rFonts w:ascii="Times New Roman" w:hAnsi="Times New Roman"/>
          <w:szCs w:val="22"/>
        </w:rPr>
        <w:t xml:space="preserve">, οι οποίοι αντιστοιχούν στο τάγμα των 144.000 «ευέλπιδων» ενός επίσης ιουδαιοχριστιανικού βιβλίου, της Αποκάλυψης (κεφ. 7 και 14). </w:t>
      </w:r>
      <w:r>
        <w:rPr>
          <w:rFonts w:ascii="Times New Roman" w:hAnsi="Times New Roman"/>
          <w:szCs w:val="22"/>
        </w:rPr>
        <w:t>Ιδίως στο κεφ. 16, μόνον στο Μτ. μακαρίζεται ιδιαίτερα ο Πέτρος για την αποκάλυψη ταυτότητας του Κυρίου.</w:t>
      </w:r>
    </w:p>
    <w:p w:rsidR="002D7A54" w:rsidRPr="004218CF" w:rsidRDefault="002D7A54" w:rsidP="002D7A54">
      <w:pPr>
        <w:shd w:val="clear" w:color="auto" w:fill="FFFFFF"/>
        <w:autoSpaceDE w:val="0"/>
        <w:autoSpaceDN w:val="0"/>
        <w:adjustRightInd w:val="0"/>
        <w:ind w:left="720"/>
        <w:rPr>
          <w:rFonts w:ascii="Times New Roman" w:hAnsi="Times New Roman"/>
          <w:szCs w:val="22"/>
        </w:rPr>
      </w:pPr>
      <w:r w:rsidRPr="004218CF">
        <w:rPr>
          <w:rFonts w:ascii="Times New Roman" w:hAnsi="Times New Roman"/>
          <w:szCs w:val="22"/>
        </w:rPr>
        <w:lastRenderedPageBreak/>
        <w:t>(β) Επίσης στην καρδιά του Μτ., όπως ήδη προαναφέρθηκε ακούγεται η πρόσκληση για ιεραποδημία – «προσκύνημα» στον πράο και ταπεινό Κύριο, του οποίου ο ζυγός είναι ελαφρύς (11, 30). Το «δεσμεῖν τε και λύειν» υπό των μαθητών αναφέρεται κατεξοχήν στην ερμηνεία του Νόμου, η οποία σε αντίθεση προς τους Φαρισαίους (23, 23) πρέπει να χαρακτηρίζεται από την κρίση και το έλεος και την πίστη (= ευσπλαχνία και έλεος και φιλανθρωπία)</w:t>
      </w:r>
      <w:r w:rsidRPr="004218CF">
        <w:rPr>
          <w:rStyle w:val="a8"/>
          <w:rFonts w:ascii="Times New Roman" w:hAnsi="Times New Roman"/>
          <w:szCs w:val="22"/>
        </w:rPr>
        <w:footnoteReference w:id="27"/>
      </w:r>
      <w:r w:rsidRPr="004218CF">
        <w:rPr>
          <w:rFonts w:ascii="Times New Roman" w:hAnsi="Times New Roman"/>
          <w:szCs w:val="22"/>
        </w:rPr>
        <w:t xml:space="preserve">. Αυτός – ο Εμμανουήλ υπόσχεται στον Επίλογο ότι θα είναι </w:t>
      </w:r>
      <w:r w:rsidRPr="004218CF">
        <w:rPr>
          <w:rFonts w:ascii="Times New Roman" w:hAnsi="Times New Roman"/>
          <w:b/>
          <w:i/>
          <w:szCs w:val="22"/>
        </w:rPr>
        <w:t>συνέχεια</w:t>
      </w:r>
      <w:r w:rsidRPr="004218CF">
        <w:rPr>
          <w:rFonts w:ascii="Times New Roman" w:hAnsi="Times New Roman"/>
          <w:szCs w:val="22"/>
        </w:rPr>
        <w:t xml:space="preserve"> μαζί τους Στην περίπτωση μάλιστα του διαζυγίου εισάγεται το </w:t>
      </w:r>
      <w:r w:rsidRPr="004218CF">
        <w:rPr>
          <w:rFonts w:ascii="Times New Roman" w:eastAsiaTheme="minorHAnsi" w:hAnsi="Times New Roman"/>
          <w:i/>
          <w:color w:val="auto"/>
          <w:szCs w:val="22"/>
          <w:lang w:eastAsia="en-US" w:bidi="he-IL"/>
        </w:rPr>
        <w:t>παρεκτὸς λόγου πορνείας</w:t>
      </w:r>
      <w:r w:rsidRPr="004218CF">
        <w:rPr>
          <w:rFonts w:ascii="SBL Greek" w:eastAsiaTheme="minorHAnsi" w:hAnsi="SBL Greek" w:cs="SBL Greek"/>
          <w:color w:val="auto"/>
          <w:szCs w:val="22"/>
          <w:lang w:eastAsia="en-US" w:bidi="he-IL"/>
        </w:rPr>
        <w:t xml:space="preserve"> </w:t>
      </w:r>
      <w:r w:rsidRPr="004218CF">
        <w:rPr>
          <w:rFonts w:ascii="Times New Roman" w:eastAsiaTheme="minorHAnsi" w:hAnsi="Times New Roman"/>
          <w:color w:val="auto"/>
          <w:szCs w:val="22"/>
          <w:lang w:eastAsia="en-US" w:bidi="he-IL"/>
        </w:rPr>
        <w:t>(</w:t>
      </w:r>
      <w:r w:rsidRPr="004218CF">
        <w:rPr>
          <w:rFonts w:ascii="Times New Roman" w:eastAsiaTheme="minorHAnsi" w:hAnsi="Times New Roman"/>
          <w:color w:val="auto"/>
          <w:szCs w:val="22"/>
          <w:highlight w:val="yellow"/>
          <w:lang w:eastAsia="en-US" w:bidi="he-IL"/>
        </w:rPr>
        <w:t>5, 32</w:t>
      </w:r>
      <w:r w:rsidRPr="004218CF">
        <w:rPr>
          <w:rFonts w:ascii="Times New Roman" w:eastAsiaTheme="minorHAnsi" w:hAnsi="Times New Roman"/>
          <w:color w:val="auto"/>
          <w:szCs w:val="22"/>
          <w:vertAlign w:val="superscript"/>
          <w:lang w:eastAsia="en-US" w:bidi="he-IL"/>
        </w:rPr>
        <w:t>.</w:t>
      </w:r>
      <w:r w:rsidRPr="004218CF">
        <w:rPr>
          <w:rFonts w:ascii="Times New Roman" w:eastAsiaTheme="minorHAnsi" w:hAnsi="Times New Roman"/>
          <w:color w:val="auto"/>
          <w:szCs w:val="22"/>
          <w:lang w:eastAsia="en-US" w:bidi="he-IL"/>
        </w:rPr>
        <w:t xml:space="preserve"> βλ. κεφ. 19, 9)</w:t>
      </w:r>
      <w:r w:rsidRPr="004218CF">
        <w:rPr>
          <w:rStyle w:val="a8"/>
          <w:rFonts w:ascii="Times New Roman" w:eastAsiaTheme="minorHAnsi" w:hAnsi="Times New Roman"/>
          <w:color w:val="auto"/>
          <w:szCs w:val="22"/>
          <w:lang w:eastAsia="en-US" w:bidi="he-IL"/>
        </w:rPr>
        <w:footnoteReference w:id="28"/>
      </w:r>
      <w:r w:rsidRPr="004218CF">
        <w:rPr>
          <w:rFonts w:ascii="Times New Roman" w:eastAsiaTheme="minorHAnsi" w:hAnsi="Times New Roman"/>
          <w:color w:val="auto"/>
          <w:szCs w:val="22"/>
          <w:lang w:eastAsia="en-US" w:bidi="he-IL"/>
        </w:rPr>
        <w:t>, αν και αυτό είναι «παράδοξο» διότι το τέλος για την μοιχαλίδα ήταν ο λιθοβολισμός.</w:t>
      </w:r>
      <w:r w:rsidRPr="004218CF">
        <w:rPr>
          <w:rFonts w:ascii="Times New Roman" w:hAnsi="Times New Roman"/>
          <w:szCs w:val="22"/>
        </w:rPr>
        <w:t xml:space="preserve"> Συνεπώς είτε αποκλείει ουσιαστικά την χορήγηση «βιβλίου αποστασίου» (= «αυτόματο διαζύγιο»)</w:t>
      </w:r>
      <w:r>
        <w:rPr>
          <w:rFonts w:ascii="Times New Roman" w:hAnsi="Times New Roman"/>
          <w:szCs w:val="22"/>
        </w:rPr>
        <w:t>, είτε συνδυάζεται με</w:t>
      </w:r>
      <w:r w:rsidRPr="004218CF">
        <w:rPr>
          <w:rFonts w:ascii="Times New Roman" w:hAnsi="Times New Roman"/>
          <w:szCs w:val="22"/>
        </w:rPr>
        <w:t xml:space="preserve"> την άσκηση τέτοιας «δικαιοσύνης» (= φιλανθρωπίας) υπό του συζύγου, όπως αυτή που χαρακτηρίζει τον Ιωσήφ, ο οποίος δεν επιθυμεί να «παραδειγματίσει» (= εξευτελίσει) την έγκυο μνηστή του (1, 19).</w:t>
      </w:r>
    </w:p>
    <w:p w:rsidR="002D7A54" w:rsidRPr="004218CF" w:rsidRDefault="002D7A54" w:rsidP="002D7A54">
      <w:pPr>
        <w:shd w:val="clear" w:color="auto" w:fill="FFFFFF"/>
        <w:autoSpaceDE w:val="0"/>
        <w:autoSpaceDN w:val="0"/>
        <w:adjustRightInd w:val="0"/>
        <w:ind w:left="720"/>
        <w:rPr>
          <w:rFonts w:ascii="Times New Roman" w:hAnsi="Times New Roman"/>
          <w:szCs w:val="22"/>
        </w:rPr>
      </w:pPr>
      <w:r w:rsidRPr="004218CF">
        <w:rPr>
          <w:rFonts w:ascii="Times New Roman" w:hAnsi="Times New Roman"/>
          <w:szCs w:val="22"/>
        </w:rPr>
        <w:t xml:space="preserve">(γ) Επίσης επειδή μάλλον ακριβώς εφαρμόστηκε κατά γράμμα η ΟΟ, η ιεροσολυμητική Κοινότητα έφυγε παραμονές της Άλωσης της Πόλης από την έδρα της προς την Περαία και επίσης δεν συμμετείχε στην επανάσταση του Μπαρ Κοχμπά. Ο ίδιος ο Παύλος, όπως διαπιστώνεται από τους Καταλόγους των δεινών του στη Β’Κορινθίους, ουσιαστικά ως πρότυπο των «παιδιών» του προβάλλει «εφαρμοσμένη» πάνω την ΟΟ. </w:t>
      </w:r>
    </w:p>
    <w:p w:rsidR="002D7A54" w:rsidRPr="004218CF" w:rsidRDefault="002D7A54" w:rsidP="002D7A54">
      <w:pPr>
        <w:shd w:val="clear" w:color="auto" w:fill="FFFFFF"/>
        <w:autoSpaceDE w:val="0"/>
        <w:autoSpaceDN w:val="0"/>
        <w:adjustRightInd w:val="0"/>
        <w:ind w:left="720"/>
        <w:rPr>
          <w:rFonts w:ascii="Times New Roman" w:hAnsi="Times New Roman"/>
          <w:szCs w:val="22"/>
        </w:rPr>
      </w:pPr>
      <w:r w:rsidRPr="004218CF">
        <w:rPr>
          <w:rFonts w:ascii="Times New Roman" w:hAnsi="Times New Roman"/>
          <w:szCs w:val="22"/>
        </w:rPr>
        <w:t>(δ) Στη μοναστηριακή ακολουθία των Τυπικών, η οποία ενσωματώθηκε νωρίς στη Θεία Λειτουργία της ορθόδοξης Εκκλησίας, η Κοινότητα πριν την («Μικρή») Είσοδο στο Ναό, ψάλλει τους Μακαρισμούς προκειμένου να γίνει υπενθύμιση της εφαρμογής τους στη ζωή ως απαραίτητης προϋπόθεσης της συμμετοχής στην Ευχαριστία και ειδικότερα στη δοξολογία του Τρισάγιου ενώπιον του θρόνου.</w:t>
      </w:r>
    </w:p>
    <w:p w:rsidR="002D7A54" w:rsidRDefault="002D7A54" w:rsidP="002D7A54">
      <w:pPr>
        <w:shd w:val="clear" w:color="auto" w:fill="FFFFFF"/>
        <w:autoSpaceDE w:val="0"/>
        <w:autoSpaceDN w:val="0"/>
        <w:adjustRightInd w:val="0"/>
        <w:ind w:left="720"/>
        <w:rPr>
          <w:rFonts w:ascii="Times New Roman" w:hAnsi="Times New Roman"/>
          <w:szCs w:val="22"/>
        </w:rPr>
      </w:pPr>
    </w:p>
    <w:p w:rsidR="002D7A54" w:rsidRPr="001E4CDD" w:rsidRDefault="002D7A54" w:rsidP="002D7A54">
      <w:pPr>
        <w:shd w:val="clear" w:color="auto" w:fill="FFFFFF"/>
        <w:autoSpaceDE w:val="0"/>
        <w:autoSpaceDN w:val="0"/>
        <w:adjustRightInd w:val="0"/>
        <w:ind w:left="720"/>
        <w:rPr>
          <w:rFonts w:ascii="Times New Roman" w:hAnsi="Times New Roman"/>
          <w:szCs w:val="22"/>
        </w:rPr>
      </w:pPr>
      <w:r>
        <w:rPr>
          <w:rFonts w:ascii="Times New Roman" w:hAnsi="Times New Roman"/>
          <w:szCs w:val="22"/>
          <w:highlight w:val="yellow"/>
        </w:rPr>
        <w:t xml:space="preserve">Είναι αξιοσημείωτο ότι ενώ αρχικά </w:t>
      </w:r>
      <w:r w:rsidRPr="00EA7C8F">
        <w:rPr>
          <w:rFonts w:ascii="Times New Roman" w:hAnsi="Times New Roman"/>
          <w:szCs w:val="22"/>
          <w:highlight w:val="yellow"/>
        </w:rPr>
        <w:t>η ΟΟ ως ακροατές της έχει</w:t>
      </w:r>
      <w:r>
        <w:rPr>
          <w:rFonts w:ascii="Times New Roman" w:hAnsi="Times New Roman"/>
          <w:szCs w:val="22"/>
          <w:highlight w:val="yellow"/>
        </w:rPr>
        <w:t xml:space="preserve"> τους Δώδεκα, στο τέλος από το Ό</w:t>
      </w:r>
      <w:r w:rsidRPr="00EA7C8F">
        <w:rPr>
          <w:rFonts w:ascii="Times New Roman" w:hAnsi="Times New Roman"/>
          <w:szCs w:val="22"/>
          <w:highlight w:val="yellow"/>
        </w:rPr>
        <w:t>ρος κατεβαίνει πλήθος.</w:t>
      </w:r>
      <w:r>
        <w:rPr>
          <w:rFonts w:ascii="Times New Roman" w:hAnsi="Times New Roman"/>
          <w:szCs w:val="22"/>
        </w:rPr>
        <w:t xml:space="preserve"> Πιθανόν οι Μακαρισμοί και γενικότερα το κεφ. 5 να έχει τους μαθητές ως αποδέκτες.</w:t>
      </w:r>
    </w:p>
    <w:p w:rsidR="002D7A54" w:rsidRDefault="002D7A54" w:rsidP="002D7A54">
      <w:pPr>
        <w:pStyle w:val="a5"/>
        <w:shd w:val="clear" w:color="auto" w:fill="FFFFFF"/>
        <w:autoSpaceDE w:val="0"/>
        <w:autoSpaceDN w:val="0"/>
        <w:adjustRightInd w:val="0"/>
        <w:rPr>
          <w:rFonts w:ascii="Times New Roman" w:hAnsi="Times New Roman"/>
          <w:szCs w:val="22"/>
        </w:rPr>
      </w:pPr>
    </w:p>
    <w:p w:rsidR="002D7A54" w:rsidRPr="00933131" w:rsidRDefault="002D7A54" w:rsidP="002D7A54">
      <w:pPr>
        <w:pStyle w:val="a5"/>
        <w:numPr>
          <w:ilvl w:val="0"/>
          <w:numId w:val="9"/>
        </w:numPr>
        <w:shd w:val="clear" w:color="auto" w:fill="FFFFFF"/>
        <w:autoSpaceDE w:val="0"/>
        <w:autoSpaceDN w:val="0"/>
        <w:adjustRightInd w:val="0"/>
        <w:rPr>
          <w:rFonts w:ascii="Times New Roman" w:hAnsi="Times New Roman"/>
          <w:b/>
          <w:szCs w:val="22"/>
        </w:rPr>
      </w:pPr>
      <w:r w:rsidRPr="00251C34">
        <w:rPr>
          <w:rFonts w:ascii="Times New Roman" w:hAnsi="Times New Roman"/>
          <w:b/>
          <w:szCs w:val="22"/>
        </w:rPr>
        <w:t>Σηματοδοτεί άραγε η ΟΟ το τέλος κάθε ηθικής;</w:t>
      </w:r>
      <w:r w:rsidRPr="00251C34">
        <w:rPr>
          <w:rFonts w:ascii="Times New Roman" w:hAnsi="Times New Roman"/>
          <w:szCs w:val="22"/>
        </w:rPr>
        <w:t xml:space="preserve"> Πρόκειται για μια </w:t>
      </w:r>
      <w:r w:rsidRPr="00251C34">
        <w:rPr>
          <w:rFonts w:ascii="Times New Roman" w:hAnsi="Times New Roman"/>
          <w:b/>
          <w:i/>
          <w:szCs w:val="22"/>
        </w:rPr>
        <w:t>ηθική Ουτοπία</w:t>
      </w:r>
      <w:r w:rsidRPr="00251C34">
        <w:rPr>
          <w:rFonts w:ascii="Times New Roman" w:hAnsi="Times New Roman"/>
          <w:szCs w:val="22"/>
        </w:rPr>
        <w:t xml:space="preserve"> που ουσιαστικά ενσαρκώνει μόνον ο Εμμανουήλ και απλώς αποδεικνύει ότι οποιαδήποτε ανθρώπινη ηθική - δικαιοσύνη είναι ως «ράκος αποκαθημένης» ενώπιον τα μάτια του Κυρίου. </w:t>
      </w:r>
    </w:p>
    <w:p w:rsidR="002D7A54" w:rsidRDefault="002D7A54" w:rsidP="002D7A54">
      <w:pPr>
        <w:shd w:val="clear" w:color="auto" w:fill="FFFFFF"/>
        <w:autoSpaceDE w:val="0"/>
        <w:autoSpaceDN w:val="0"/>
        <w:adjustRightInd w:val="0"/>
        <w:ind w:left="360"/>
        <w:rPr>
          <w:rFonts w:ascii="Times New Roman" w:hAnsi="Times New Roman"/>
          <w:szCs w:val="22"/>
        </w:rPr>
      </w:pPr>
    </w:p>
    <w:p w:rsidR="002D7A54" w:rsidRDefault="002D7A54" w:rsidP="002D7A54">
      <w:pPr>
        <w:shd w:val="clear" w:color="auto" w:fill="FFFFFF"/>
        <w:autoSpaceDE w:val="0"/>
        <w:autoSpaceDN w:val="0"/>
        <w:adjustRightInd w:val="0"/>
        <w:ind w:left="360"/>
        <w:rPr>
          <w:rFonts w:ascii="Times New Roman" w:eastAsiaTheme="minorHAnsi" w:hAnsi="Times New Roman"/>
          <w:color w:val="auto"/>
          <w:szCs w:val="22"/>
          <w:lang w:eastAsia="en-US" w:bidi="he-IL"/>
        </w:rPr>
      </w:pPr>
      <w:r w:rsidRPr="00933131">
        <w:rPr>
          <w:rFonts w:ascii="Times New Roman" w:hAnsi="Times New Roman"/>
          <w:szCs w:val="22"/>
        </w:rPr>
        <w:t>Συνιστά έναν «καθρέφτη αμαρτιών» (</w:t>
      </w:r>
      <w:r w:rsidRPr="00933131">
        <w:rPr>
          <w:rStyle w:val="ad"/>
          <w:rFonts w:ascii="Times New Roman" w:hAnsi="Times New Roman"/>
          <w:b/>
          <w:szCs w:val="22"/>
          <w:lang w:val="de-DE"/>
        </w:rPr>
        <w:t>usus</w:t>
      </w:r>
      <w:r w:rsidRPr="00933131">
        <w:rPr>
          <w:rStyle w:val="ad"/>
          <w:rFonts w:ascii="Times New Roman" w:hAnsi="Times New Roman"/>
          <w:b/>
          <w:szCs w:val="22"/>
        </w:rPr>
        <w:t xml:space="preserve"> </w:t>
      </w:r>
      <w:r w:rsidRPr="00933131">
        <w:rPr>
          <w:rStyle w:val="ad"/>
          <w:rFonts w:ascii="Times New Roman" w:hAnsi="Times New Roman"/>
          <w:b/>
          <w:szCs w:val="22"/>
          <w:lang w:val="de-DE"/>
        </w:rPr>
        <w:t>elenchticus</w:t>
      </w:r>
      <w:r w:rsidRPr="00933131">
        <w:rPr>
          <w:rStyle w:val="ad"/>
          <w:rFonts w:ascii="Times New Roman" w:hAnsi="Times New Roman"/>
          <w:b/>
          <w:szCs w:val="22"/>
        </w:rPr>
        <w:t xml:space="preserve"> </w:t>
      </w:r>
      <w:r w:rsidRPr="00933131">
        <w:rPr>
          <w:rStyle w:val="ad"/>
          <w:rFonts w:ascii="Times New Roman" w:hAnsi="Times New Roman"/>
          <w:b/>
          <w:szCs w:val="22"/>
          <w:lang w:val="de-DE"/>
        </w:rPr>
        <w:t>legis</w:t>
      </w:r>
      <w:r w:rsidRPr="00933131">
        <w:rPr>
          <w:rStyle w:val="ad"/>
          <w:rFonts w:ascii="Times New Roman" w:hAnsi="Times New Roman"/>
          <w:b/>
          <w:szCs w:val="22"/>
        </w:rPr>
        <w:t>)</w:t>
      </w:r>
      <w:r w:rsidRPr="00933131">
        <w:rPr>
          <w:rFonts w:ascii="Times New Roman" w:hAnsi="Times New Roman"/>
          <w:szCs w:val="22"/>
        </w:rPr>
        <w:t>, που αποκαλύπτει την ατέλεια της ανθρώπινης φύσης ή έναν νόμο – πυξίδα (</w:t>
      </w:r>
      <w:r w:rsidRPr="00933131">
        <w:rPr>
          <w:rStyle w:val="ad"/>
          <w:rFonts w:ascii="Times New Roman" w:hAnsi="Times New Roman"/>
          <w:b/>
          <w:szCs w:val="22"/>
          <w:lang w:val="de-DE"/>
        </w:rPr>
        <w:t>tertius</w:t>
      </w:r>
      <w:r w:rsidRPr="00933131">
        <w:rPr>
          <w:rStyle w:val="ad"/>
          <w:rFonts w:ascii="Times New Roman" w:hAnsi="Times New Roman"/>
          <w:b/>
          <w:szCs w:val="22"/>
        </w:rPr>
        <w:t xml:space="preserve"> </w:t>
      </w:r>
      <w:r w:rsidRPr="00933131">
        <w:rPr>
          <w:rStyle w:val="ad"/>
          <w:rFonts w:ascii="Times New Roman" w:hAnsi="Times New Roman"/>
          <w:b/>
          <w:szCs w:val="22"/>
          <w:lang w:val="de-DE"/>
        </w:rPr>
        <w:t>usus</w:t>
      </w:r>
      <w:r w:rsidRPr="00933131">
        <w:rPr>
          <w:rStyle w:val="ad"/>
          <w:rFonts w:ascii="Times New Roman" w:hAnsi="Times New Roman"/>
          <w:b/>
          <w:szCs w:val="22"/>
        </w:rPr>
        <w:t xml:space="preserve"> </w:t>
      </w:r>
      <w:r w:rsidRPr="00933131">
        <w:rPr>
          <w:rStyle w:val="ad"/>
          <w:rFonts w:ascii="Times New Roman" w:hAnsi="Times New Roman"/>
          <w:b/>
          <w:szCs w:val="22"/>
          <w:lang w:val="de-DE"/>
        </w:rPr>
        <w:t>legis</w:t>
      </w:r>
      <w:r w:rsidRPr="00933131">
        <w:rPr>
          <w:rStyle w:val="ad"/>
          <w:rFonts w:ascii="Times New Roman" w:hAnsi="Times New Roman"/>
          <w:b/>
          <w:szCs w:val="22"/>
        </w:rPr>
        <w:t>)</w:t>
      </w:r>
      <w:r w:rsidRPr="00933131">
        <w:rPr>
          <w:rFonts w:ascii="Times New Roman" w:hAnsi="Times New Roman"/>
          <w:szCs w:val="22"/>
        </w:rPr>
        <w:t xml:space="preserve"> γι΄ αυτόν που αναγεννήθηκε και ως «δέντρο καλό» </w:t>
      </w:r>
      <w:r w:rsidRPr="00933131">
        <w:rPr>
          <w:rFonts w:ascii="Times New Roman" w:hAnsi="Times New Roman"/>
          <w:color w:val="auto"/>
          <w:szCs w:val="22"/>
        </w:rPr>
        <w:t>(</w:t>
      </w:r>
      <w:hyperlink r:id="rId8" w:history="1">
        <w:r w:rsidRPr="00933131">
          <w:rPr>
            <w:rStyle w:val="-"/>
            <w:rFonts w:ascii="Times New Roman" w:hAnsi="Times New Roman"/>
            <w:color w:val="auto"/>
            <w:szCs w:val="22"/>
          </w:rPr>
          <w:t>7,17</w:t>
        </w:r>
      </w:hyperlink>
      <w:r w:rsidRPr="00933131">
        <w:rPr>
          <w:rFonts w:ascii="Times New Roman" w:hAnsi="Times New Roman"/>
          <w:color w:val="auto"/>
          <w:szCs w:val="22"/>
        </w:rPr>
        <w:t xml:space="preserve"> κε.)</w:t>
      </w:r>
      <w:r w:rsidRPr="00933131">
        <w:rPr>
          <w:rFonts w:ascii="Times New Roman" w:hAnsi="Times New Roman"/>
          <w:szCs w:val="22"/>
        </w:rPr>
        <w:t xml:space="preserve"> πκαρποφορεί </w:t>
      </w:r>
      <w:r w:rsidRPr="00933131">
        <w:rPr>
          <w:rStyle w:val="ad"/>
          <w:rFonts w:ascii="Times New Roman" w:hAnsi="Times New Roman"/>
          <w:szCs w:val="22"/>
          <w:lang w:val="de-DE"/>
        </w:rPr>
        <w:t>sponte</w:t>
      </w:r>
      <w:r w:rsidRPr="00933131">
        <w:rPr>
          <w:rStyle w:val="ad"/>
          <w:rFonts w:ascii="Times New Roman" w:hAnsi="Times New Roman"/>
          <w:szCs w:val="22"/>
        </w:rPr>
        <w:t xml:space="preserve"> </w:t>
      </w:r>
      <w:r w:rsidRPr="00933131">
        <w:rPr>
          <w:rStyle w:val="ad"/>
          <w:rFonts w:ascii="Times New Roman" w:hAnsi="Times New Roman"/>
          <w:szCs w:val="22"/>
          <w:lang w:val="de-DE"/>
        </w:rPr>
        <w:t>et</w:t>
      </w:r>
      <w:r w:rsidRPr="00933131">
        <w:rPr>
          <w:rStyle w:val="ad"/>
          <w:rFonts w:ascii="Times New Roman" w:hAnsi="Times New Roman"/>
          <w:szCs w:val="22"/>
        </w:rPr>
        <w:t xml:space="preserve"> </w:t>
      </w:r>
      <w:r w:rsidRPr="00933131">
        <w:rPr>
          <w:rStyle w:val="ad"/>
          <w:rFonts w:ascii="Times New Roman" w:hAnsi="Times New Roman"/>
          <w:szCs w:val="22"/>
          <w:lang w:val="de-DE"/>
        </w:rPr>
        <w:t>hilariter</w:t>
      </w:r>
      <w:r w:rsidRPr="00933131">
        <w:rPr>
          <w:rStyle w:val="ad"/>
          <w:rFonts w:ascii="Times New Roman" w:hAnsi="Times New Roman"/>
          <w:szCs w:val="22"/>
        </w:rPr>
        <w:t xml:space="preserve"> (αυθόρμητα και με ιλαρότητα)</w:t>
      </w:r>
      <w:r w:rsidRPr="00933131">
        <w:rPr>
          <w:rFonts w:ascii="Times New Roman" w:hAnsi="Times New Roman"/>
          <w:szCs w:val="22"/>
        </w:rPr>
        <w:t xml:space="preserve"> καλά έργα. Στο επίκεντρο του προβληματισμού περί του εφικτού ή μη εφαρμογής, τοποθετήθηκε το κυριακό λόγιο περί της μη επιθυμίας γυναικός μέσω της όρασης, πράγμα το οποίο θεωρήθηκε αδύνατον</w:t>
      </w:r>
      <w:r>
        <w:rPr>
          <w:rFonts w:ascii="Times New Roman" w:hAnsi="Times New Roman"/>
          <w:szCs w:val="22"/>
        </w:rPr>
        <w:t xml:space="preserve"> και μάλιστα όχι μόνον από τους φροϋδιστές</w:t>
      </w:r>
      <w:r w:rsidRPr="00933131">
        <w:rPr>
          <w:rFonts w:ascii="Times New Roman" w:hAnsi="Times New Roman"/>
          <w:szCs w:val="22"/>
        </w:rPr>
        <w:t xml:space="preserve">: </w:t>
      </w:r>
      <w:r w:rsidRPr="00933131">
        <w:rPr>
          <w:rFonts w:ascii="Times New Roman" w:eastAsiaTheme="minorHAnsi" w:hAnsi="Times New Roman"/>
          <w:i/>
          <w:color w:val="auto"/>
          <w:szCs w:val="22"/>
          <w:lang w:eastAsia="en-US" w:bidi="he-IL"/>
        </w:rPr>
        <w:t>ἐγὼ δὲ λέγω ὑμῖν ὅτι πᾶς ὁ βλέπων γυναῖκα πρὸς τὸ ἐπιθυμῆσαι αὐτὴν ἤδη ἐμοίχευσεν αὐτὴν ἐν τῇ καρδίᾳ αὐτοῦ</w:t>
      </w:r>
      <w:r w:rsidRPr="00933131">
        <w:rPr>
          <w:rFonts w:ascii="Times New Roman" w:eastAsiaTheme="minorHAnsi" w:hAnsi="Times New Roman"/>
          <w:color w:val="auto"/>
          <w:szCs w:val="22"/>
          <w:lang w:eastAsia="en-US" w:bidi="he-IL"/>
        </w:rPr>
        <w:t xml:space="preserve"> (5, 28). Μάλιστα συνοδεύεται από το παράδοξο</w:t>
      </w:r>
      <w:r>
        <w:rPr>
          <w:rFonts w:ascii="Times New Roman" w:eastAsiaTheme="minorHAnsi" w:hAnsi="Times New Roman"/>
          <w:color w:val="auto"/>
          <w:szCs w:val="22"/>
          <w:lang w:eastAsia="en-US" w:bidi="he-IL"/>
        </w:rPr>
        <w:t xml:space="preserve"> «σκληρό» λόγιο</w:t>
      </w:r>
      <w:r w:rsidRPr="00933131">
        <w:rPr>
          <w:rFonts w:ascii="Times New Roman" w:eastAsiaTheme="minorHAnsi" w:hAnsi="Times New Roman"/>
          <w:color w:val="auto"/>
          <w:szCs w:val="22"/>
          <w:lang w:eastAsia="en-US" w:bidi="he-IL"/>
        </w:rPr>
        <w:t xml:space="preserve">: </w:t>
      </w:r>
      <w:r w:rsidRPr="00933131">
        <w:rPr>
          <w:rFonts w:ascii="Times New Roman" w:eastAsiaTheme="minorHAnsi" w:hAnsi="Times New Roman"/>
          <w:i/>
          <w:color w:val="auto"/>
          <w:szCs w:val="22"/>
          <w:lang w:eastAsia="en-US" w:bidi="he-IL"/>
        </w:rPr>
        <w:t xml:space="preserve">εἰ δὲ ὁ ὀφθαλμός σου ὁ δεξιὸς σκανδαλίζει σε, ἔξελε αὐτὸν καὶ βάλε ἀπὸ σοῦ· συμφέρει γάρ σοι ἵνα ἀπόληται ἓν τῶν μελῶν σου καὶ μὴ ὅλον τὸ σῶμά σου βληθῇ εἰς </w:t>
      </w:r>
      <w:r>
        <w:rPr>
          <w:rFonts w:ascii="Times New Roman" w:eastAsiaTheme="minorHAnsi" w:hAnsi="Times New Roman"/>
          <w:b/>
          <w:i/>
          <w:color w:val="auto"/>
          <w:szCs w:val="22"/>
          <w:lang w:eastAsia="en-US" w:bidi="he-IL"/>
        </w:rPr>
        <w:t>Γ</w:t>
      </w:r>
      <w:r w:rsidRPr="004218CF">
        <w:rPr>
          <w:rFonts w:ascii="Times New Roman" w:eastAsiaTheme="minorHAnsi" w:hAnsi="Times New Roman"/>
          <w:b/>
          <w:i/>
          <w:color w:val="auto"/>
          <w:szCs w:val="22"/>
          <w:lang w:eastAsia="en-US" w:bidi="he-IL"/>
        </w:rPr>
        <w:t>έενναν</w:t>
      </w:r>
      <w:r w:rsidRPr="00933131">
        <w:rPr>
          <w:rFonts w:ascii="Times New Roman" w:eastAsiaTheme="minorHAnsi" w:hAnsi="Times New Roman"/>
          <w:color w:val="auto"/>
          <w:szCs w:val="22"/>
          <w:lang w:eastAsia="en-US" w:bidi="he-IL"/>
        </w:rPr>
        <w:t xml:space="preserve"> (5, 29)</w:t>
      </w:r>
      <w:r w:rsidRPr="00933131">
        <w:rPr>
          <w:rStyle w:val="a8"/>
          <w:rFonts w:ascii="Times New Roman" w:eastAsiaTheme="minorHAnsi" w:hAnsi="Times New Roman"/>
          <w:color w:val="auto"/>
          <w:szCs w:val="22"/>
          <w:lang w:eastAsia="en-US" w:bidi="he-IL"/>
        </w:rPr>
        <w:t xml:space="preserve"> </w:t>
      </w:r>
      <w:r w:rsidRPr="005E4287">
        <w:rPr>
          <w:rStyle w:val="a8"/>
          <w:rFonts w:ascii="Times New Roman" w:eastAsiaTheme="minorHAnsi" w:hAnsi="Times New Roman"/>
          <w:color w:val="auto"/>
          <w:szCs w:val="22"/>
          <w:lang w:val="de-DE" w:eastAsia="en-US" w:bidi="he-IL"/>
        </w:rPr>
        <w:footnoteReference w:id="29"/>
      </w:r>
      <w:r w:rsidRPr="00933131">
        <w:rPr>
          <w:rFonts w:ascii="Times New Roman" w:eastAsiaTheme="minorHAnsi" w:hAnsi="Times New Roman"/>
          <w:color w:val="auto"/>
          <w:szCs w:val="22"/>
          <w:lang w:eastAsia="en-US" w:bidi="he-IL"/>
        </w:rPr>
        <w:t>. Συνεπώς θεωρήθηκε ότι η συγκεκριμένη εντολή στο μόνο που αποσκοπεί</w:t>
      </w:r>
      <w:r>
        <w:rPr>
          <w:rFonts w:ascii="Times New Roman" w:eastAsiaTheme="minorHAnsi" w:hAnsi="Times New Roman"/>
          <w:color w:val="auto"/>
          <w:szCs w:val="22"/>
          <w:lang w:eastAsia="en-US" w:bidi="he-IL"/>
        </w:rPr>
        <w:t xml:space="preserve"> το συγκεκριμένο χωρίο η ΟΟ είναι μία</w:t>
      </w:r>
      <w:r w:rsidRPr="00933131">
        <w:rPr>
          <w:rFonts w:ascii="Times New Roman" w:eastAsiaTheme="minorHAnsi" w:hAnsi="Times New Roman"/>
          <w:color w:val="auto"/>
          <w:szCs w:val="22"/>
          <w:lang w:eastAsia="en-US" w:bidi="he-IL"/>
        </w:rPr>
        <w:t xml:space="preserve"> ομολογία </w:t>
      </w:r>
      <w:r>
        <w:rPr>
          <w:rFonts w:ascii="Times New Roman" w:eastAsiaTheme="minorHAnsi" w:hAnsi="Times New Roman"/>
          <w:color w:val="auto"/>
          <w:szCs w:val="22"/>
          <w:lang w:eastAsia="en-US" w:bidi="he-IL"/>
        </w:rPr>
        <w:t xml:space="preserve">όπως αυτή </w:t>
      </w:r>
      <w:r w:rsidRPr="00933131">
        <w:rPr>
          <w:rFonts w:ascii="Times New Roman" w:eastAsiaTheme="minorHAnsi" w:hAnsi="Times New Roman"/>
          <w:color w:val="auto"/>
          <w:szCs w:val="22"/>
          <w:lang w:eastAsia="en-US" w:bidi="he-IL"/>
        </w:rPr>
        <w:t>του Μ. Βασιλείου</w:t>
      </w:r>
      <w:r>
        <w:rPr>
          <w:rFonts w:ascii="Times New Roman" w:eastAsiaTheme="minorHAnsi" w:hAnsi="Times New Roman"/>
          <w:color w:val="auto"/>
          <w:szCs w:val="22"/>
          <w:lang w:eastAsia="en-US" w:bidi="he-IL"/>
        </w:rPr>
        <w:t>: «</w:t>
      </w:r>
      <w:r w:rsidRPr="00933131">
        <w:rPr>
          <w:rFonts w:ascii="Times New Roman" w:eastAsiaTheme="minorHAnsi" w:hAnsi="Times New Roman"/>
          <w:color w:val="auto"/>
          <w:szCs w:val="22"/>
          <w:lang w:eastAsia="en-US" w:bidi="he-IL"/>
        </w:rPr>
        <w:t>και γυναίκα δεν αγνοώ και παρθένος δεν είμαι».</w:t>
      </w:r>
    </w:p>
    <w:p w:rsidR="002D7A54" w:rsidRDefault="002D7A54" w:rsidP="002D7A54">
      <w:pPr>
        <w:shd w:val="clear" w:color="auto" w:fill="FFFFFF"/>
        <w:autoSpaceDE w:val="0"/>
        <w:autoSpaceDN w:val="0"/>
        <w:adjustRightInd w:val="0"/>
        <w:ind w:left="360"/>
        <w:rPr>
          <w:rFonts w:ascii="Times New Roman" w:eastAsiaTheme="minorHAnsi" w:hAnsi="Times New Roman"/>
          <w:color w:val="auto"/>
          <w:szCs w:val="22"/>
          <w:lang w:eastAsia="en-US" w:bidi="he-IL"/>
        </w:rPr>
      </w:pPr>
    </w:p>
    <w:p w:rsidR="002D7A54" w:rsidRPr="00933131" w:rsidRDefault="002D7A54" w:rsidP="002D7A54">
      <w:pPr>
        <w:shd w:val="clear" w:color="auto" w:fill="FFFFFF"/>
        <w:autoSpaceDE w:val="0"/>
        <w:autoSpaceDN w:val="0"/>
        <w:adjustRightInd w:val="0"/>
        <w:ind w:left="360"/>
        <w:rPr>
          <w:rFonts w:ascii="Times New Roman" w:eastAsiaTheme="minorHAnsi" w:hAnsi="Times New Roman"/>
          <w:color w:val="auto"/>
          <w:szCs w:val="22"/>
          <w:lang w:eastAsia="en-US" w:bidi="he-IL"/>
        </w:rPr>
      </w:pPr>
      <w:r>
        <w:rPr>
          <w:rFonts w:ascii="Times New Roman" w:eastAsiaTheme="minorHAnsi" w:hAnsi="Times New Roman"/>
          <w:color w:val="auto"/>
          <w:szCs w:val="22"/>
          <w:lang w:eastAsia="en-US" w:bidi="he-IL"/>
        </w:rPr>
        <w:t xml:space="preserve">Επί τη βάσει των ανωτέρω, </w:t>
      </w:r>
      <w:r>
        <w:rPr>
          <w:rFonts w:ascii="Times New Roman" w:hAnsi="Times New Roman"/>
          <w:szCs w:val="22"/>
        </w:rPr>
        <w:t>η</w:t>
      </w:r>
      <w:r w:rsidRPr="00933131">
        <w:rPr>
          <w:rFonts w:ascii="Times New Roman" w:hAnsi="Times New Roman"/>
          <w:szCs w:val="22"/>
        </w:rPr>
        <w:t xml:space="preserve"> ΟΟ είτε «ιστορεί» τον Κύριο Ιησού (</w:t>
      </w:r>
      <w:r w:rsidRPr="00933131">
        <w:rPr>
          <w:rFonts w:ascii="Times New Roman" w:hAnsi="Times New Roman"/>
          <w:szCs w:val="22"/>
          <w:lang w:val="de-DE"/>
        </w:rPr>
        <w:t>Eduard</w:t>
      </w:r>
      <w:r w:rsidRPr="00933131">
        <w:rPr>
          <w:rFonts w:ascii="Times New Roman" w:hAnsi="Times New Roman"/>
          <w:szCs w:val="22"/>
        </w:rPr>
        <w:t xml:space="preserve"> </w:t>
      </w:r>
      <w:r w:rsidRPr="00933131">
        <w:rPr>
          <w:rFonts w:ascii="Times New Roman" w:hAnsi="Times New Roman"/>
          <w:szCs w:val="22"/>
          <w:lang w:val="de-DE"/>
        </w:rPr>
        <w:t>Thurneysen</w:t>
      </w:r>
      <w:r w:rsidRPr="00933131">
        <w:rPr>
          <w:rFonts w:ascii="Times New Roman" w:hAnsi="Times New Roman"/>
          <w:szCs w:val="22"/>
        </w:rPr>
        <w:t>) είτε αναφέρεται στη ζωή μετά τα τελικά Έσχατα (</w:t>
      </w:r>
      <w:r w:rsidRPr="00933131">
        <w:rPr>
          <w:rFonts w:ascii="Times New Roman" w:hAnsi="Times New Roman"/>
          <w:szCs w:val="22"/>
          <w:lang w:val="de-DE"/>
        </w:rPr>
        <w:t>Martin</w:t>
      </w:r>
      <w:r w:rsidRPr="00933131">
        <w:rPr>
          <w:rFonts w:ascii="Times New Roman" w:hAnsi="Times New Roman"/>
          <w:szCs w:val="22"/>
        </w:rPr>
        <w:t xml:space="preserve"> </w:t>
      </w:r>
      <w:r w:rsidRPr="00933131">
        <w:rPr>
          <w:rFonts w:ascii="Times New Roman" w:hAnsi="Times New Roman"/>
          <w:szCs w:val="22"/>
          <w:lang w:val="de-DE"/>
        </w:rPr>
        <w:t>Dibelius</w:t>
      </w:r>
      <w:r w:rsidRPr="00933131">
        <w:rPr>
          <w:rFonts w:ascii="Times New Roman" w:hAnsi="Times New Roman"/>
          <w:szCs w:val="22"/>
        </w:rPr>
        <w:t xml:space="preserve">) είτε αποτυπώνει την «εντατική ηθική» όσων θεωρούν ότι το </w:t>
      </w:r>
      <w:r>
        <w:rPr>
          <w:rFonts w:ascii="Times New Roman" w:hAnsi="Times New Roman"/>
          <w:szCs w:val="22"/>
        </w:rPr>
        <w:t>«</w:t>
      </w:r>
      <w:r w:rsidRPr="00933131">
        <w:rPr>
          <w:rFonts w:ascii="Times New Roman" w:hAnsi="Times New Roman"/>
          <w:szCs w:val="22"/>
        </w:rPr>
        <w:t>εν</w:t>
      </w:r>
      <w:r w:rsidR="00461E44">
        <w:rPr>
          <w:rFonts w:ascii="Times New Roman" w:hAnsi="Times New Roman"/>
          <w:szCs w:val="22"/>
        </w:rPr>
        <w:t xml:space="preserve"> </w:t>
      </w:r>
      <w:r w:rsidRPr="00933131">
        <w:rPr>
          <w:rFonts w:ascii="Times New Roman" w:hAnsi="Times New Roman"/>
          <w:szCs w:val="22"/>
        </w:rPr>
        <w:t>-</w:t>
      </w:r>
      <w:r w:rsidR="00461E44">
        <w:rPr>
          <w:rFonts w:ascii="Times New Roman" w:hAnsi="Times New Roman"/>
          <w:szCs w:val="22"/>
        </w:rPr>
        <w:t xml:space="preserve"> </w:t>
      </w:r>
      <w:r w:rsidRPr="00933131">
        <w:rPr>
          <w:rFonts w:ascii="Times New Roman" w:hAnsi="Times New Roman"/>
          <w:szCs w:val="22"/>
        </w:rPr>
        <w:t>τω</w:t>
      </w:r>
      <w:r w:rsidR="00461E44">
        <w:rPr>
          <w:rFonts w:ascii="Times New Roman" w:hAnsi="Times New Roman"/>
          <w:szCs w:val="22"/>
        </w:rPr>
        <w:t xml:space="preserve"> </w:t>
      </w:r>
      <w:r w:rsidRPr="00933131">
        <w:rPr>
          <w:rFonts w:ascii="Times New Roman" w:hAnsi="Times New Roman"/>
          <w:szCs w:val="22"/>
        </w:rPr>
        <w:t>-</w:t>
      </w:r>
      <w:r w:rsidR="00461E44">
        <w:rPr>
          <w:rFonts w:ascii="Times New Roman" w:hAnsi="Times New Roman"/>
          <w:szCs w:val="22"/>
        </w:rPr>
        <w:t xml:space="preserve"> </w:t>
      </w:r>
      <w:r w:rsidRPr="00933131">
        <w:rPr>
          <w:rFonts w:ascii="Times New Roman" w:hAnsi="Times New Roman"/>
          <w:szCs w:val="22"/>
        </w:rPr>
        <w:t>μεταξύ</w:t>
      </w:r>
      <w:r>
        <w:rPr>
          <w:rFonts w:ascii="Times New Roman" w:hAnsi="Times New Roman"/>
          <w:szCs w:val="22"/>
        </w:rPr>
        <w:t>»</w:t>
      </w:r>
      <w:r w:rsidRPr="00933131">
        <w:rPr>
          <w:rFonts w:ascii="Times New Roman" w:hAnsi="Times New Roman"/>
          <w:szCs w:val="22"/>
        </w:rPr>
        <w:t xml:space="preserve"> (</w:t>
      </w:r>
      <w:r w:rsidRPr="00933131">
        <w:rPr>
          <w:rFonts w:ascii="Times New Roman" w:hAnsi="Times New Roman"/>
          <w:szCs w:val="22"/>
          <w:lang w:val="de-DE"/>
        </w:rPr>
        <w:t>Interim</w:t>
      </w:r>
      <w:r w:rsidRPr="00933131">
        <w:rPr>
          <w:rFonts w:ascii="Times New Roman" w:hAnsi="Times New Roman"/>
          <w:szCs w:val="22"/>
        </w:rPr>
        <w:t>)</w:t>
      </w:r>
      <w:r>
        <w:rPr>
          <w:rFonts w:ascii="Times New Roman" w:hAnsi="Times New Roman"/>
          <w:szCs w:val="22"/>
        </w:rPr>
        <w:t>, που βιώνουμε «εδώ και τώρα»,</w:t>
      </w:r>
      <w:r w:rsidRPr="00933131">
        <w:rPr>
          <w:rFonts w:ascii="Times New Roman" w:hAnsi="Times New Roman"/>
          <w:szCs w:val="22"/>
        </w:rPr>
        <w:t xml:space="preserve"> γρήγορα θα το διαδεχθεί η έλευση της Βασιλείας (</w:t>
      </w:r>
      <w:r w:rsidRPr="00933131">
        <w:rPr>
          <w:rFonts w:ascii="Times New Roman" w:hAnsi="Times New Roman"/>
          <w:szCs w:val="22"/>
          <w:lang w:val="en-US"/>
        </w:rPr>
        <w:t>A</w:t>
      </w:r>
      <w:r w:rsidRPr="00933131">
        <w:rPr>
          <w:rFonts w:ascii="Times New Roman" w:hAnsi="Times New Roman"/>
          <w:szCs w:val="22"/>
        </w:rPr>
        <w:t xml:space="preserve">. </w:t>
      </w:r>
      <w:proofErr w:type="gramStart"/>
      <w:r w:rsidRPr="00933131">
        <w:rPr>
          <w:rFonts w:ascii="Times New Roman" w:hAnsi="Times New Roman"/>
          <w:szCs w:val="22"/>
          <w:lang w:val="en-US"/>
        </w:rPr>
        <w:t>Schweitzer</w:t>
      </w:r>
      <w:r w:rsidRPr="00933131">
        <w:rPr>
          <w:rFonts w:ascii="Times New Roman" w:hAnsi="Times New Roman"/>
          <w:szCs w:val="22"/>
        </w:rPr>
        <w:t>) είτε είναι δυνατό να εφαρμοστεί από ριζοσπάστες περιπλανώμενους χαρισματούχους (</w:t>
      </w:r>
      <w:r w:rsidRPr="00933131">
        <w:rPr>
          <w:rFonts w:ascii="Times New Roman" w:hAnsi="Times New Roman"/>
          <w:szCs w:val="22"/>
          <w:lang w:val="de-DE"/>
        </w:rPr>
        <w:t>Gerd</w:t>
      </w:r>
      <w:r w:rsidRPr="00933131">
        <w:rPr>
          <w:rFonts w:ascii="Times New Roman" w:hAnsi="Times New Roman"/>
          <w:szCs w:val="22"/>
        </w:rPr>
        <w:t xml:space="preserve"> </w:t>
      </w:r>
      <w:r w:rsidRPr="00933131">
        <w:rPr>
          <w:rFonts w:ascii="Times New Roman" w:hAnsi="Times New Roman"/>
          <w:szCs w:val="22"/>
          <w:lang w:val="de-DE"/>
        </w:rPr>
        <w:t>Thei</w:t>
      </w:r>
      <w:r w:rsidRPr="00933131">
        <w:rPr>
          <w:rFonts w:ascii="Times New Roman" w:hAnsi="Times New Roman"/>
          <w:szCs w:val="22"/>
        </w:rPr>
        <w:t>ß</w:t>
      </w:r>
      <w:r w:rsidRPr="00933131">
        <w:rPr>
          <w:rFonts w:ascii="Times New Roman" w:hAnsi="Times New Roman"/>
          <w:szCs w:val="22"/>
          <w:lang w:val="de-DE"/>
        </w:rPr>
        <w:t>en</w:t>
      </w:r>
      <w:r w:rsidRPr="00933131">
        <w:rPr>
          <w:rFonts w:ascii="Times New Roman" w:hAnsi="Times New Roman"/>
          <w:szCs w:val="22"/>
        </w:rPr>
        <w:t xml:space="preserve"> </w:t>
      </w:r>
      <w:r w:rsidRPr="00933131">
        <w:rPr>
          <w:rFonts w:ascii="Times New Roman" w:hAnsi="Times New Roman"/>
          <w:szCs w:val="22"/>
          <w:lang w:val="de-DE"/>
        </w:rPr>
        <w:t>Anette</w:t>
      </w:r>
      <w:r w:rsidRPr="00933131">
        <w:rPr>
          <w:rFonts w:ascii="Times New Roman" w:hAnsi="Times New Roman"/>
          <w:szCs w:val="22"/>
        </w:rPr>
        <w:t xml:space="preserve"> </w:t>
      </w:r>
      <w:r w:rsidRPr="00933131">
        <w:rPr>
          <w:rFonts w:ascii="Times New Roman" w:hAnsi="Times New Roman"/>
          <w:szCs w:val="22"/>
          <w:lang w:val="de-DE"/>
        </w:rPr>
        <w:t>Merz</w:t>
      </w:r>
      <w:r w:rsidRPr="00933131">
        <w:rPr>
          <w:rFonts w:ascii="Times New Roman" w:hAnsi="Times New Roman"/>
          <w:szCs w:val="22"/>
        </w:rPr>
        <w:t>)</w:t>
      </w:r>
      <w:r w:rsidRPr="00251C34">
        <w:rPr>
          <w:rStyle w:val="a8"/>
          <w:rFonts w:ascii="Times New Roman" w:hAnsi="Times New Roman"/>
          <w:sz w:val="18"/>
          <w:szCs w:val="18"/>
          <w:lang w:val="de-DE"/>
        </w:rPr>
        <w:footnoteReference w:id="30"/>
      </w:r>
      <w:r w:rsidRPr="00933131">
        <w:rPr>
          <w:rFonts w:ascii="Times New Roman" w:hAnsi="Times New Roman"/>
          <w:szCs w:val="22"/>
        </w:rPr>
        <w:t>.</w:t>
      </w:r>
      <w:proofErr w:type="gramEnd"/>
    </w:p>
    <w:p w:rsidR="002D7A54" w:rsidRDefault="002D7A54" w:rsidP="002D7A54">
      <w:pPr>
        <w:shd w:val="clear" w:color="auto" w:fill="FFFFFF"/>
        <w:autoSpaceDE w:val="0"/>
        <w:autoSpaceDN w:val="0"/>
        <w:adjustRightInd w:val="0"/>
        <w:ind w:left="360"/>
        <w:rPr>
          <w:rFonts w:ascii="Times New Roman" w:hAnsi="Times New Roman"/>
          <w:b/>
          <w:szCs w:val="22"/>
        </w:rPr>
      </w:pPr>
    </w:p>
    <w:p w:rsidR="002D7A54" w:rsidRPr="00933131" w:rsidRDefault="002D7A54" w:rsidP="002D7A54">
      <w:pPr>
        <w:shd w:val="clear" w:color="auto" w:fill="FFFFFF"/>
        <w:autoSpaceDE w:val="0"/>
        <w:autoSpaceDN w:val="0"/>
        <w:adjustRightInd w:val="0"/>
        <w:rPr>
          <w:rFonts w:ascii="Times New Roman" w:hAnsi="Times New Roman"/>
          <w:b/>
          <w:szCs w:val="22"/>
        </w:rPr>
      </w:pPr>
      <w:r w:rsidRPr="00933131">
        <w:rPr>
          <w:rFonts w:ascii="Times New Roman" w:hAnsi="Times New Roman"/>
          <w:sz w:val="20"/>
          <w:szCs w:val="20"/>
        </w:rPr>
        <w:t xml:space="preserve">Είναι σημαντικό ότι ο Τολστόι, όταν «μεταστράφηκε» σε ειρηνιστή και μετασχημάτισε την ΟΟ σε ηθικό κώδικα εντολών, μετατράπηκε σε έναν βάρβαρο δυνάστη στον οίκο του κατεξοχήν απέναντι στη σύζυγό του, </w:t>
      </w:r>
      <w:r>
        <w:rPr>
          <w:rFonts w:ascii="Times New Roman" w:hAnsi="Times New Roman"/>
          <w:sz w:val="20"/>
          <w:szCs w:val="20"/>
        </w:rPr>
        <w:t xml:space="preserve">την </w:t>
      </w:r>
      <w:r w:rsidRPr="00933131">
        <w:rPr>
          <w:rFonts w:ascii="Times New Roman" w:hAnsi="Times New Roman"/>
          <w:sz w:val="20"/>
          <w:szCs w:val="20"/>
        </w:rPr>
        <w:t>κατεξοχήν «πλησίον»</w:t>
      </w:r>
      <w:r w:rsidRPr="00C50EA8">
        <w:rPr>
          <w:rStyle w:val="a8"/>
          <w:rFonts w:ascii="Times New Roman" w:hAnsi="Times New Roman"/>
          <w:sz w:val="20"/>
          <w:szCs w:val="20"/>
        </w:rPr>
        <w:footnoteReference w:id="31"/>
      </w:r>
      <w:r w:rsidRPr="00933131">
        <w:rPr>
          <w:rFonts w:ascii="Times New Roman" w:hAnsi="Times New Roman"/>
          <w:sz w:val="20"/>
          <w:szCs w:val="20"/>
        </w:rPr>
        <w:t xml:space="preserve">. </w:t>
      </w:r>
      <w:r>
        <w:rPr>
          <w:rFonts w:ascii="Times New Roman" w:hAnsi="Times New Roman"/>
          <w:sz w:val="20"/>
          <w:szCs w:val="20"/>
        </w:rPr>
        <w:lastRenderedPageBreak/>
        <w:t>Επίσης σ</w:t>
      </w:r>
      <w:r w:rsidRPr="00933131">
        <w:rPr>
          <w:rFonts w:ascii="Times New Roman" w:hAnsi="Times New Roman"/>
          <w:sz w:val="20"/>
          <w:szCs w:val="20"/>
        </w:rPr>
        <w:t xml:space="preserve">ύμφωνα με τον μαθητή του Α., </w:t>
      </w:r>
      <w:r w:rsidRPr="00933131">
        <w:rPr>
          <w:rFonts w:ascii="Times New Roman" w:hAnsi="Times New Roman"/>
          <w:sz w:val="20"/>
          <w:szCs w:val="20"/>
          <w:highlight w:val="yellow"/>
        </w:rPr>
        <w:t>Ν. Ματσούκα</w:t>
      </w:r>
      <w:r>
        <w:rPr>
          <w:rStyle w:val="a8"/>
          <w:rFonts w:ascii="Times New Roman" w:hAnsi="Times New Roman"/>
          <w:sz w:val="20"/>
          <w:szCs w:val="20"/>
          <w:highlight w:val="yellow"/>
        </w:rPr>
        <w:footnoteReference w:id="32"/>
      </w:r>
      <w:r w:rsidRPr="00933131">
        <w:rPr>
          <w:rFonts w:ascii="Times New Roman" w:hAnsi="Times New Roman"/>
          <w:sz w:val="20"/>
          <w:szCs w:val="20"/>
          <w:highlight w:val="yellow"/>
        </w:rPr>
        <w:t>,</w:t>
      </w:r>
      <w:r w:rsidRPr="00933131">
        <w:rPr>
          <w:rFonts w:ascii="Times New Roman" w:hAnsi="Times New Roman"/>
          <w:sz w:val="20"/>
          <w:szCs w:val="20"/>
        </w:rPr>
        <w:t xml:space="preserve"> </w:t>
      </w:r>
      <w:r w:rsidRPr="00933131">
        <w:rPr>
          <w:rFonts w:ascii="Times New Roman" w:hAnsi="Times New Roman"/>
          <w:i/>
          <w:iCs/>
          <w:sz w:val="20"/>
          <w:szCs w:val="20"/>
        </w:rPr>
        <w:t xml:space="preserve">αυτή η Ομιλία θα μπορούσε να χαρακτηριστεί σαν το διαμάντι της παγκόσμιας λογοτεχνίας. Και το νόημά της απλό και άκρως ριζοσπαστικό. Βρίσκονται σε δεινή πλάνη όσοι την εκλαμβάνουν τούτη την ομιλία ως κώδικα ηθικής. [...] Καταρχήν η ομιλία αυτή </w:t>
      </w:r>
      <w:r w:rsidRPr="00933131">
        <w:rPr>
          <w:rFonts w:ascii="Times New Roman" w:hAnsi="Times New Roman"/>
          <w:b/>
          <w:i/>
          <w:iCs/>
          <w:sz w:val="20"/>
          <w:szCs w:val="20"/>
        </w:rPr>
        <w:t>προϋποθέτει στον τρόπο της ζωής μια ριζική αλλαγή μέσω της μετάνοιας.</w:t>
      </w:r>
      <w:r w:rsidRPr="00933131">
        <w:rPr>
          <w:rFonts w:ascii="Times New Roman" w:hAnsi="Times New Roman"/>
          <w:i/>
          <w:iCs/>
          <w:sz w:val="20"/>
          <w:szCs w:val="20"/>
        </w:rPr>
        <w:t xml:space="preserve"> Ο Χριστός επισημαίνει το γεγονός ότι η ανθρώπινη ζωή έχει εμπλακεί σ’ ένα οδυνηρό συμβιβασμό, οπότε οι γνωστές ηθικές εντολές και οι επιταγές του νόμου αποτελούν απλώς τα δεκανίκια για την επιτυχή διάνυση αυτής της ζωής […]</w:t>
      </w:r>
      <w:r w:rsidRPr="00933131">
        <w:rPr>
          <w:rFonts w:ascii="Times New Roman" w:hAnsi="Times New Roman"/>
          <w:b/>
          <w:bCs/>
          <w:color w:val="auto"/>
          <w:sz w:val="20"/>
          <w:szCs w:val="20"/>
          <w:lang w:bidi="he-IL"/>
        </w:rPr>
        <w:t xml:space="preserve"> </w:t>
      </w:r>
      <w:r w:rsidRPr="00933131">
        <w:rPr>
          <w:rFonts w:ascii="Times New Roman" w:hAnsi="Times New Roman"/>
          <w:color w:val="auto"/>
          <w:sz w:val="20"/>
          <w:szCs w:val="20"/>
          <w:lang w:bidi="he-IL"/>
        </w:rPr>
        <w:t>«</w:t>
      </w:r>
      <w:r w:rsidRPr="00933131">
        <w:rPr>
          <w:rFonts w:ascii="Times New Roman" w:hAnsi="Times New Roman"/>
          <w:i/>
          <w:iCs/>
          <w:color w:val="auto"/>
          <w:sz w:val="20"/>
          <w:szCs w:val="20"/>
          <w:lang w:bidi="he-IL"/>
        </w:rPr>
        <w:t xml:space="preserve">Μακάριοι οἱ πτωχοὶ τῷ πνεύματι, ὅτι αὐτῶν ἐστιν ἡ βασιλεία τῶν οὐρανῶν» </w:t>
      </w:r>
      <w:r w:rsidRPr="00933131">
        <w:rPr>
          <w:rFonts w:ascii="Times New Roman" w:hAnsi="Times New Roman"/>
          <w:i/>
          <w:iCs/>
          <w:sz w:val="20"/>
          <w:szCs w:val="20"/>
        </w:rPr>
        <w:t>[...] τούτοι οι μακαριζόμενοι καταφρονεμένοι πεινάνε και διψάνε για δικαιοσύνη κι έχουν ειρηνική καρδιά και καθαρά χέρια, μολονότι διώκονται</w:t>
      </w:r>
      <w:r w:rsidRPr="00933131">
        <w:rPr>
          <w:rFonts w:ascii="Times New Roman" w:hAnsi="Times New Roman"/>
          <w:sz w:val="20"/>
          <w:szCs w:val="20"/>
        </w:rPr>
        <w:t>.</w:t>
      </w:r>
    </w:p>
    <w:p w:rsidR="002D7A54" w:rsidRDefault="002D7A54" w:rsidP="002D7A54">
      <w:pPr>
        <w:pStyle w:val="a5"/>
        <w:rPr>
          <w:rFonts w:ascii="Times New Roman" w:hAnsi="Times New Roman"/>
          <w:sz w:val="20"/>
          <w:szCs w:val="20"/>
        </w:rPr>
      </w:pPr>
    </w:p>
    <w:p w:rsidR="002D7A54" w:rsidRPr="003B3444" w:rsidRDefault="002D7A54" w:rsidP="002D7A54">
      <w:pPr>
        <w:rPr>
          <w:rFonts w:ascii="Times New Roman" w:hAnsi="Times New Roman"/>
          <w:sz w:val="20"/>
          <w:szCs w:val="20"/>
        </w:rPr>
      </w:pPr>
      <w:r w:rsidRPr="003B3444">
        <w:rPr>
          <w:rFonts w:ascii="Times New Roman" w:hAnsi="Times New Roman"/>
          <w:iCs/>
          <w:color w:val="auto"/>
          <w:sz w:val="20"/>
          <w:szCs w:val="20"/>
        </w:rPr>
        <w:t>Κατά τον Ράτσινγκερ</w:t>
      </w:r>
      <w:r>
        <w:rPr>
          <w:rStyle w:val="a8"/>
          <w:rFonts w:ascii="Times New Roman" w:hAnsi="Times New Roman"/>
          <w:iCs/>
          <w:color w:val="auto"/>
          <w:sz w:val="20"/>
          <w:szCs w:val="20"/>
        </w:rPr>
        <w:footnoteReference w:id="33"/>
      </w:r>
      <w:r w:rsidRPr="003B3444">
        <w:rPr>
          <w:rFonts w:ascii="Times New Roman" w:hAnsi="Times New Roman"/>
          <w:iCs/>
          <w:color w:val="auto"/>
          <w:sz w:val="20"/>
          <w:szCs w:val="20"/>
        </w:rPr>
        <w:t>,</w:t>
      </w:r>
      <w:r w:rsidRPr="003B3444">
        <w:rPr>
          <w:rFonts w:ascii="Times New Roman" w:hAnsi="Times New Roman"/>
          <w:iCs/>
          <w:caps/>
          <w:color w:val="auto"/>
          <w:sz w:val="20"/>
          <w:szCs w:val="20"/>
        </w:rPr>
        <w:t xml:space="preserve"> </w:t>
      </w:r>
      <w:r w:rsidRPr="003B3444">
        <w:rPr>
          <w:rFonts w:ascii="Times New Roman" w:hAnsi="Times New Roman"/>
          <w:i/>
          <w:iCs/>
          <w:color w:val="auto"/>
          <w:sz w:val="20"/>
          <w:szCs w:val="20"/>
        </w:rPr>
        <w:t xml:space="preserve">η μαθητεία του Ιησού δεν προσφέρει μία συγκεκριμένη ρεαλιστική πολιτική κοινωνική δομή. Συνεχώς και δικαίως τονίζεται ότι δε θα μπορούσε κανείς βασιζόμενος στην επί του Όρους Ομιλία να οικοδομήσει μία </w:t>
      </w:r>
      <w:r w:rsidRPr="003B3444">
        <w:rPr>
          <w:rFonts w:ascii="Times New Roman" w:hAnsi="Times New Roman"/>
          <w:i/>
          <w:iCs/>
          <w:caps/>
          <w:color w:val="auto"/>
          <w:sz w:val="20"/>
          <w:szCs w:val="20"/>
        </w:rPr>
        <w:t>π</w:t>
      </w:r>
      <w:r w:rsidRPr="003B3444">
        <w:rPr>
          <w:rFonts w:ascii="Times New Roman" w:hAnsi="Times New Roman"/>
          <w:i/>
          <w:iCs/>
          <w:color w:val="auto"/>
          <w:sz w:val="20"/>
          <w:szCs w:val="20"/>
        </w:rPr>
        <w:t xml:space="preserve">ολιτεία και να εξασφαλίσει την κοινωνική ευταξία. Το μήνυμά της φαίνεται να κινείται σε άλλο επίπεδο. Οι διατάξεις του Ισραήλ, οι οποίες εγγυήθηκαν την υπόστασή του μέσω των χιλιετηρίδων και μέσω της </w:t>
      </w:r>
      <w:r w:rsidRPr="003B3444">
        <w:rPr>
          <w:rFonts w:ascii="Times New Roman" w:hAnsi="Times New Roman"/>
          <w:i/>
          <w:iCs/>
          <w:caps/>
          <w:color w:val="auto"/>
          <w:sz w:val="20"/>
          <w:szCs w:val="20"/>
        </w:rPr>
        <w:t>ι</w:t>
      </w:r>
      <w:r w:rsidRPr="003B3444">
        <w:rPr>
          <w:rFonts w:ascii="Times New Roman" w:hAnsi="Times New Roman"/>
          <w:i/>
          <w:iCs/>
          <w:color w:val="auto"/>
          <w:sz w:val="20"/>
          <w:szCs w:val="20"/>
        </w:rPr>
        <w:t>στορίας, περιθωριοποιούνται.</w:t>
      </w:r>
      <w:r w:rsidRPr="003B3444">
        <w:rPr>
          <w:rFonts w:ascii="Times New Roman" w:hAnsi="Times New Roman"/>
          <w:i/>
          <w:iCs/>
          <w:sz w:val="20"/>
          <w:szCs w:val="20"/>
        </w:rPr>
        <w:t xml:space="preserve"> </w:t>
      </w:r>
      <w:r w:rsidRPr="003B3444">
        <w:rPr>
          <w:rFonts w:ascii="Times New Roman" w:hAnsi="Times New Roman"/>
          <w:i/>
          <w:iCs/>
          <w:sz w:val="20"/>
          <w:szCs w:val="20"/>
          <w:highlight w:val="yellow"/>
        </w:rPr>
        <w:t>Από αυτήν την καινούργια ερμηνεία της τέταρτης εντολής</w:t>
      </w:r>
      <w:r>
        <w:rPr>
          <w:rStyle w:val="a8"/>
          <w:rFonts w:ascii="Times New Roman" w:hAnsi="Times New Roman"/>
          <w:i/>
          <w:iCs/>
          <w:sz w:val="20"/>
          <w:szCs w:val="20"/>
          <w:highlight w:val="yellow"/>
        </w:rPr>
        <w:footnoteReference w:id="34"/>
      </w:r>
      <w:r w:rsidRPr="003B3444">
        <w:rPr>
          <w:rFonts w:ascii="Times New Roman" w:hAnsi="Times New Roman"/>
          <w:i/>
          <w:iCs/>
          <w:sz w:val="20"/>
          <w:szCs w:val="20"/>
          <w:highlight w:val="yellow"/>
        </w:rPr>
        <w:t>δε θίγεται μόνον η σχέση γονέων-παιδιού, αλλά ολόκληρη η υποδομή της κοινωνικής οργάνωσης του λαού του Ισραήλ.</w:t>
      </w:r>
      <w:r w:rsidRPr="003B3444">
        <w:rPr>
          <w:rFonts w:ascii="Times New Roman" w:hAnsi="Times New Roman"/>
          <w:i/>
          <w:iCs/>
          <w:sz w:val="20"/>
          <w:szCs w:val="20"/>
        </w:rPr>
        <w:t xml:space="preserve"> </w:t>
      </w:r>
      <w:r w:rsidRPr="003B3444">
        <w:rPr>
          <w:rFonts w:ascii="Times New Roman" w:hAnsi="Times New Roman"/>
          <w:i/>
          <w:iCs/>
          <w:caps/>
          <w:sz w:val="20"/>
          <w:szCs w:val="20"/>
        </w:rPr>
        <w:t>ε</w:t>
      </w:r>
      <w:r w:rsidRPr="003B3444">
        <w:rPr>
          <w:rFonts w:ascii="Times New Roman" w:hAnsi="Times New Roman"/>
          <w:i/>
          <w:iCs/>
          <w:sz w:val="20"/>
          <w:szCs w:val="20"/>
        </w:rPr>
        <w:t xml:space="preserve">δώ συμβαίνει βέβαια μια εξαιρετικά σημαντική διαδικασία, η οποία κατανοήθηκε στην απόλυτη σημασία της μόλις τα νεότερα χρόνια αν και πάλι μονομερώς, γι΄ αυτό και παραποιήθηκε. Οι συγκεκριμένες νομικές και κοινωνικές διατάξεις, οι πολιτικοί κανονισμοί δε θεωρούνται πλέον ως ιερό Δίκαιο κατά γράμμα εφαρμοζόμενο σε όλες τις εποχές από όλους τους λαούς. </w:t>
      </w:r>
      <w:r w:rsidRPr="003B3444">
        <w:rPr>
          <w:rFonts w:ascii="Times New Roman" w:hAnsi="Times New Roman"/>
          <w:b/>
          <w:i/>
          <w:iCs/>
          <w:sz w:val="20"/>
          <w:szCs w:val="20"/>
        </w:rPr>
        <w:t>Αποφασιστικής σημασίας είναι η θεμελιώδης κοινωνία θελήματος με το Θεό, η οποία δωρίθηκε από τον Ι. Χριστό</w:t>
      </w:r>
      <w:r w:rsidRPr="003B3444">
        <w:rPr>
          <w:rFonts w:ascii="Times New Roman" w:hAnsi="Times New Roman"/>
          <w:i/>
          <w:iCs/>
          <w:sz w:val="20"/>
          <w:szCs w:val="20"/>
        </w:rPr>
        <w:t xml:space="preserve">. </w:t>
      </w:r>
      <w:r w:rsidRPr="003B3444">
        <w:rPr>
          <w:rFonts w:ascii="Times New Roman" w:hAnsi="Times New Roman"/>
          <w:i/>
          <w:iCs/>
          <w:sz w:val="20"/>
          <w:szCs w:val="20"/>
          <w:highlight w:val="yellow"/>
        </w:rPr>
        <w:t>Ένεκα αυτής οι άνθρωποι και τα έθνη είναι πλέον ελεύθεροι να κατανοήσουν τι συνάδει στην πολιτική και κοινωνική οργάνωση με την κοινωνία αυτού του θελήματος έτσι ώστε να διατυπώσουν οι ίδιοι τις νομικές τους διατάξεις.</w:t>
      </w:r>
      <w:r w:rsidRPr="003B3444">
        <w:rPr>
          <w:rFonts w:ascii="Times New Roman" w:hAnsi="Times New Roman"/>
          <w:i/>
          <w:iCs/>
          <w:sz w:val="20"/>
          <w:szCs w:val="20"/>
        </w:rPr>
        <w:t xml:space="preserve"> </w:t>
      </w:r>
      <w:r w:rsidRPr="003B3444">
        <w:rPr>
          <w:rFonts w:ascii="Times New Roman" w:hAnsi="Times New Roman"/>
          <w:i/>
          <w:iCs/>
          <w:caps/>
          <w:sz w:val="20"/>
          <w:szCs w:val="20"/>
        </w:rPr>
        <w:t>η</w:t>
      </w:r>
      <w:r w:rsidRPr="003B3444">
        <w:rPr>
          <w:rFonts w:ascii="Times New Roman" w:hAnsi="Times New Roman"/>
          <w:i/>
          <w:iCs/>
          <w:sz w:val="20"/>
          <w:szCs w:val="20"/>
        </w:rPr>
        <w:t xml:space="preserve"> ολοσχερής απουσία της κοινωνικής διάστασης στο κήρυγμα του Ιησού, την οποία ο </w:t>
      </w:r>
      <w:r w:rsidRPr="003B3444">
        <w:rPr>
          <w:rFonts w:ascii="Times New Roman" w:hAnsi="Times New Roman"/>
          <w:i/>
          <w:iCs/>
          <w:sz w:val="20"/>
          <w:szCs w:val="20"/>
          <w:lang w:val="de-DE"/>
        </w:rPr>
        <w:t>Neusner</w:t>
      </w:r>
      <w:r w:rsidRPr="003B3444">
        <w:rPr>
          <w:rFonts w:ascii="Times New Roman" w:hAnsi="Times New Roman"/>
          <w:i/>
          <w:iCs/>
          <w:sz w:val="20"/>
          <w:szCs w:val="20"/>
        </w:rPr>
        <w:t xml:space="preserve"> από ιουδαϊκής απόψεως μονομερώς κριτικάρει, ενέχει μία διαδικασία με παγκόσμιες ιστορικές παραμέτρους, η οποία δεν έχει διαδραματιστεί ως τέτοια σε κανένα άλλο πολιτισμικό χώρο: οι συγκεκριμένες πολιτικές και κοινωνικές διατάξεις αποδεσμεύονται από την άμεση ιερότητα και τη </w:t>
      </w:r>
      <w:r w:rsidRPr="003B3444">
        <w:rPr>
          <w:rFonts w:ascii="Times New Roman" w:hAnsi="Times New Roman"/>
          <w:i/>
          <w:iCs/>
          <w:color w:val="FF0000"/>
          <w:sz w:val="20"/>
          <w:szCs w:val="20"/>
        </w:rPr>
        <w:t>θεοκρατική</w:t>
      </w:r>
      <w:r w:rsidRPr="003B3444">
        <w:rPr>
          <w:rFonts w:ascii="Times New Roman" w:hAnsi="Times New Roman"/>
          <w:i/>
          <w:iCs/>
          <w:sz w:val="20"/>
          <w:szCs w:val="20"/>
        </w:rPr>
        <w:t xml:space="preserve"> νομοθεσία και αφήνονται στην ελευθερία του ανθρώπου, ο οποίος διά του Ιησού εδράζεται στο θέλημα του Πατρός και εξ αυτού μαθαίνει να διακρίνει το δίκαιο και το σωστό</w:t>
      </w:r>
      <w:r w:rsidRPr="003B3444">
        <w:rPr>
          <w:rFonts w:ascii="Times New Roman" w:hAnsi="Times New Roman"/>
          <w:iCs/>
          <w:sz w:val="20"/>
          <w:szCs w:val="20"/>
        </w:rPr>
        <w:t>.</w:t>
      </w:r>
    </w:p>
    <w:p w:rsidR="002D7A54" w:rsidRPr="005E4287" w:rsidRDefault="002D7A54" w:rsidP="002D7A54">
      <w:pPr>
        <w:pStyle w:val="1"/>
        <w:rPr>
          <w:rFonts w:ascii="Times New Roman" w:hAnsi="Times New Roman" w:cs="Times New Roman"/>
          <w:sz w:val="24"/>
          <w:szCs w:val="24"/>
        </w:rPr>
      </w:pPr>
      <w:r w:rsidRPr="005E4287">
        <w:rPr>
          <w:rFonts w:ascii="Times New Roman" w:hAnsi="Times New Roman" w:cs="Times New Roman"/>
          <w:sz w:val="24"/>
          <w:szCs w:val="24"/>
        </w:rPr>
        <w:t>Β. Προϋποθέσεις Ερμηνείας ΟΟ.</w:t>
      </w:r>
    </w:p>
    <w:p w:rsidR="002D7A54" w:rsidRDefault="002D7A54" w:rsidP="002D7A54">
      <w:pPr>
        <w:rPr>
          <w:rFonts w:ascii="Times New Roman" w:hAnsi="Times New Roman"/>
          <w:szCs w:val="22"/>
        </w:rPr>
      </w:pPr>
      <w:r>
        <w:rPr>
          <w:rFonts w:ascii="Times New Roman" w:hAnsi="Times New Roman"/>
          <w:szCs w:val="22"/>
        </w:rPr>
        <w:t>Όπως και στις λοιπές περικοπές των βιβλίων της Κ.Δ. και στην ανάλυση της ΟΟ. ισχύουν τα εξής:</w:t>
      </w:r>
    </w:p>
    <w:p w:rsidR="002D7A54" w:rsidRPr="003E4E3C" w:rsidRDefault="002D7A54" w:rsidP="002D7A54">
      <w:pPr>
        <w:rPr>
          <w:rFonts w:ascii="Times New Roman" w:hAnsi="Times New Roman"/>
          <w:szCs w:val="22"/>
        </w:rPr>
      </w:pPr>
    </w:p>
    <w:p w:rsidR="002D7A54" w:rsidRPr="007C063A" w:rsidRDefault="002D7A54" w:rsidP="002D7A54">
      <w:pPr>
        <w:pStyle w:val="a7"/>
        <w:numPr>
          <w:ilvl w:val="0"/>
          <w:numId w:val="18"/>
        </w:numPr>
        <w:rPr>
          <w:rFonts w:ascii="Times New Roman" w:hAnsi="Times New Roman"/>
          <w:szCs w:val="22"/>
        </w:rPr>
      </w:pPr>
      <w:r w:rsidRPr="007C063A">
        <w:rPr>
          <w:rFonts w:ascii="Times New Roman" w:hAnsi="Times New Roman"/>
          <w:szCs w:val="22"/>
        </w:rPr>
        <w:t xml:space="preserve">Η ΟΟ όσο γοητευτικό κείμενο και αν είναι, πρέπει να </w:t>
      </w:r>
      <w:r>
        <w:rPr>
          <w:rFonts w:ascii="Times New Roman" w:hAnsi="Times New Roman"/>
          <w:szCs w:val="22"/>
        </w:rPr>
        <w:t xml:space="preserve">μελετηθεί </w:t>
      </w:r>
      <w:r w:rsidRPr="00575DA9">
        <w:rPr>
          <w:rFonts w:ascii="Times New Roman" w:hAnsi="Times New Roman"/>
          <w:b/>
          <w:szCs w:val="22"/>
        </w:rPr>
        <w:t>ενταγμένη άρρηκτα στο Μακροκείμενο του Μτ.</w:t>
      </w:r>
      <w:r>
        <w:rPr>
          <w:rFonts w:ascii="Times New Roman" w:hAnsi="Times New Roman"/>
          <w:szCs w:val="22"/>
        </w:rPr>
        <w:t xml:space="preserve"> </w:t>
      </w:r>
      <w:r w:rsidRPr="007C063A">
        <w:rPr>
          <w:rFonts w:ascii="Times New Roman" w:hAnsi="Times New Roman"/>
          <w:bCs/>
          <w:caps/>
          <w:szCs w:val="22"/>
        </w:rPr>
        <w:t>η</w:t>
      </w:r>
      <w:r>
        <w:rPr>
          <w:rFonts w:ascii="Times New Roman" w:hAnsi="Times New Roman"/>
          <w:bCs/>
          <w:caps/>
          <w:szCs w:val="22"/>
        </w:rPr>
        <w:t xml:space="preserve"> </w:t>
      </w:r>
      <w:r w:rsidRPr="00575DA9">
        <w:rPr>
          <w:rFonts w:ascii="Times New Roman" w:hAnsi="Times New Roman"/>
          <w:szCs w:val="22"/>
        </w:rPr>
        <w:t>ΟΟ,</w:t>
      </w:r>
      <w:r w:rsidRPr="007C063A">
        <w:rPr>
          <w:rFonts w:ascii="Times New Roman" w:hAnsi="Times New Roman"/>
          <w:b/>
          <w:szCs w:val="22"/>
        </w:rPr>
        <w:t xml:space="preserve"> </w:t>
      </w:r>
      <w:r w:rsidRPr="007C063A">
        <w:rPr>
          <w:rFonts w:ascii="Times New Roman" w:hAnsi="Times New Roman"/>
          <w:bCs/>
          <w:szCs w:val="22"/>
        </w:rPr>
        <w:t>η οποία</w:t>
      </w:r>
      <w:r w:rsidRPr="007C063A">
        <w:rPr>
          <w:rFonts w:ascii="Times New Roman" w:hAnsi="Times New Roman"/>
          <w:b/>
          <w:szCs w:val="22"/>
        </w:rPr>
        <w:t xml:space="preserve"> </w:t>
      </w:r>
      <w:r w:rsidRPr="007C063A">
        <w:rPr>
          <w:rFonts w:ascii="Times New Roman" w:hAnsi="Times New Roman"/>
          <w:szCs w:val="22"/>
        </w:rPr>
        <w:t>παρεμβάλλεται μεταξύ Μκ. 1, 21 και 1, 22, μάλλον δεν αποτελούσε μια εκ των προτέρων συγκροτημένη πηγή, στην οποία ο Μτ. πρόσθεσε υλικό από την Q, αφού η σφραγίδα του Ευαγγελιστή σε αυτήν είναι έντονη. Επιπλέον από το γεγονός ότι προϋποτίθεται η προσφορά στο Ναό (5, 23)</w:t>
      </w:r>
      <w:r w:rsidRPr="007C063A">
        <w:rPr>
          <w:rStyle w:val="a8"/>
          <w:rFonts w:ascii="Times New Roman" w:hAnsi="Times New Roman"/>
          <w:szCs w:val="22"/>
        </w:rPr>
        <w:footnoteReference w:id="35"/>
      </w:r>
      <w:r w:rsidRPr="007C063A">
        <w:rPr>
          <w:rFonts w:ascii="Times New Roman" w:hAnsi="Times New Roman"/>
          <w:szCs w:val="22"/>
        </w:rPr>
        <w:t xml:space="preserve">, θεωρώ ότι </w:t>
      </w:r>
      <w:r>
        <w:rPr>
          <w:rFonts w:ascii="Times New Roman" w:hAnsi="Times New Roman"/>
          <w:szCs w:val="22"/>
        </w:rPr>
        <w:t xml:space="preserve">η </w:t>
      </w:r>
      <w:r w:rsidRPr="007C063A">
        <w:rPr>
          <w:rFonts w:ascii="Times New Roman" w:hAnsi="Times New Roman"/>
          <w:szCs w:val="22"/>
        </w:rPr>
        <w:t xml:space="preserve">ΟΟ </w:t>
      </w:r>
      <w:r>
        <w:rPr>
          <w:rFonts w:ascii="Times New Roman" w:hAnsi="Times New Roman"/>
          <w:szCs w:val="22"/>
        </w:rPr>
        <w:t xml:space="preserve">συνεγράφη </w:t>
      </w:r>
      <w:r w:rsidRPr="007C063A">
        <w:rPr>
          <w:rFonts w:ascii="Times New Roman" w:hAnsi="Times New Roman"/>
          <w:szCs w:val="22"/>
        </w:rPr>
        <w:t>πριν την Άλωση της Ιερουσαλήμ και την πυρπόληση του Ναού. Στο σημείο αυτό πρέπει να ληφθεί υπόψη η «ριζοσπαστική γλώσσα» που χρησιμοποιεί γενικά το εκκλησιαστικό Ευαγγέλιο, ιδίως όσον αφορά την κόλαση – τιμωρία</w:t>
      </w:r>
      <w:r>
        <w:rPr>
          <w:rFonts w:ascii="Times New Roman" w:hAnsi="Times New Roman"/>
          <w:szCs w:val="22"/>
        </w:rPr>
        <w:t xml:space="preserve"> (συχνά επαναλαμβανόμενη η φράση «κλαυθμός και βρυγμός των οδόντων»</w:t>
      </w:r>
      <w:r>
        <w:rPr>
          <w:rFonts w:ascii="Times New Roman" w:hAnsi="Times New Roman"/>
          <w:szCs w:val="22"/>
          <w:vertAlign w:val="superscript"/>
        </w:rPr>
        <w:t>.</w:t>
      </w:r>
      <w:r>
        <w:rPr>
          <w:rFonts w:ascii="Times New Roman" w:hAnsi="Times New Roman"/>
          <w:szCs w:val="22"/>
        </w:rPr>
        <w:t xml:space="preserve"> 8, 12</w:t>
      </w:r>
      <w:r w:rsidRPr="00446B95">
        <w:rPr>
          <w:rFonts w:ascii="Times New Roman" w:hAnsi="Times New Roman"/>
          <w:szCs w:val="22"/>
          <w:vertAlign w:val="superscript"/>
        </w:rPr>
        <w:t>.</w:t>
      </w:r>
      <w:r>
        <w:rPr>
          <w:rFonts w:ascii="Times New Roman" w:hAnsi="Times New Roman"/>
          <w:szCs w:val="22"/>
        </w:rPr>
        <w:t xml:space="preserve"> 13, 42. 50</w:t>
      </w:r>
      <w:r>
        <w:rPr>
          <w:rFonts w:ascii="Times New Roman" w:hAnsi="Times New Roman"/>
          <w:szCs w:val="22"/>
          <w:vertAlign w:val="superscript"/>
        </w:rPr>
        <w:t>.</w:t>
      </w:r>
      <w:r>
        <w:rPr>
          <w:rFonts w:ascii="Times New Roman" w:hAnsi="Times New Roman"/>
          <w:szCs w:val="22"/>
        </w:rPr>
        <w:t xml:space="preserve"> 22, 13</w:t>
      </w:r>
      <w:r w:rsidRPr="00446B95">
        <w:rPr>
          <w:rFonts w:ascii="Times New Roman" w:hAnsi="Times New Roman"/>
          <w:szCs w:val="22"/>
          <w:vertAlign w:val="superscript"/>
        </w:rPr>
        <w:t>.</w:t>
      </w:r>
      <w:r>
        <w:rPr>
          <w:rFonts w:ascii="Times New Roman" w:hAnsi="Times New Roman"/>
          <w:szCs w:val="22"/>
        </w:rPr>
        <w:t xml:space="preserve"> 24, 51</w:t>
      </w:r>
      <w:r w:rsidRPr="00446B95">
        <w:rPr>
          <w:rFonts w:ascii="Times New Roman" w:hAnsi="Times New Roman"/>
          <w:szCs w:val="22"/>
          <w:vertAlign w:val="superscript"/>
        </w:rPr>
        <w:t>.</w:t>
      </w:r>
      <w:r>
        <w:rPr>
          <w:rFonts w:ascii="Times New Roman" w:hAnsi="Times New Roman"/>
          <w:szCs w:val="22"/>
        </w:rPr>
        <w:t xml:space="preserve"> 25, 30)</w:t>
      </w:r>
      <w:r w:rsidRPr="007C063A">
        <w:rPr>
          <w:rFonts w:ascii="Times New Roman" w:hAnsi="Times New Roman"/>
          <w:szCs w:val="22"/>
        </w:rPr>
        <w:t>, η οποία είναι το αντίθετο της μακαριότητας.</w:t>
      </w:r>
      <w:r w:rsidRPr="007C063A">
        <w:rPr>
          <w:rFonts w:ascii="Times New Roman" w:hAnsi="Times New Roman"/>
          <w:color w:val="auto"/>
          <w:szCs w:val="22"/>
          <w:lang w:bidi="he-IL"/>
        </w:rPr>
        <w:t xml:space="preserve"> Οι ίδιοι Μακαρισμοί ακολουθούν μετά από μία ενότητα θαυματουργίας. Κι ενώ ο ακροατής αναμένει ότι στη συνέχει ο Μεσσίας θα παράσχει μακαριότητα, που σχετίζεται με την χορηγία γης, πλούτου και μακροημέρευσης (όπως υπόσχεται η Τορά), εκείνος προβάλλει ως ευτυχή όχι απλώς τον πένητα αλλά τον </w:t>
      </w:r>
      <w:r>
        <w:rPr>
          <w:rFonts w:ascii="Times New Roman" w:hAnsi="Times New Roman"/>
          <w:color w:val="auto"/>
          <w:szCs w:val="22"/>
          <w:lang w:bidi="he-IL"/>
        </w:rPr>
        <w:t>«</w:t>
      </w:r>
      <w:r w:rsidRPr="007C063A">
        <w:rPr>
          <w:rFonts w:ascii="Times New Roman" w:hAnsi="Times New Roman"/>
          <w:color w:val="auto"/>
          <w:szCs w:val="22"/>
          <w:lang w:bidi="he-IL"/>
        </w:rPr>
        <w:t>πτωχό</w:t>
      </w:r>
      <w:r>
        <w:rPr>
          <w:rFonts w:ascii="Times New Roman" w:hAnsi="Times New Roman"/>
          <w:color w:val="auto"/>
          <w:szCs w:val="22"/>
          <w:lang w:bidi="he-IL"/>
        </w:rPr>
        <w:t>» (= επαίτη)</w:t>
      </w:r>
      <w:r w:rsidRPr="007C063A">
        <w:rPr>
          <w:rFonts w:ascii="Times New Roman" w:hAnsi="Times New Roman"/>
          <w:color w:val="auto"/>
          <w:szCs w:val="22"/>
          <w:lang w:bidi="he-IL"/>
        </w:rPr>
        <w:t xml:space="preserve"> στο πνεύμα. </w:t>
      </w:r>
    </w:p>
    <w:p w:rsidR="002D7A54" w:rsidRDefault="002D7A54" w:rsidP="002D7A54">
      <w:pPr>
        <w:pStyle w:val="a7"/>
        <w:ind w:left="720"/>
        <w:rPr>
          <w:rFonts w:ascii="Times New Roman" w:hAnsi="Times New Roman"/>
          <w:color w:val="auto"/>
          <w:sz w:val="24"/>
          <w:szCs w:val="24"/>
          <w:lang w:bidi="he-IL"/>
        </w:rPr>
      </w:pPr>
    </w:p>
    <w:p w:rsidR="002D7A54" w:rsidRPr="00446B95" w:rsidRDefault="002D7A54" w:rsidP="002D7A54">
      <w:pPr>
        <w:pStyle w:val="a5"/>
        <w:numPr>
          <w:ilvl w:val="0"/>
          <w:numId w:val="15"/>
        </w:numPr>
        <w:autoSpaceDE w:val="0"/>
        <w:autoSpaceDN w:val="0"/>
        <w:adjustRightInd w:val="0"/>
        <w:rPr>
          <w:rFonts w:ascii="Times New Roman" w:hAnsi="Times New Roman"/>
          <w:szCs w:val="22"/>
        </w:rPr>
      </w:pPr>
      <w:r w:rsidRPr="00575DA9">
        <w:rPr>
          <w:rFonts w:ascii="Times New Roman" w:hAnsi="Times New Roman"/>
          <w:color w:val="auto"/>
          <w:szCs w:val="22"/>
          <w:lang w:bidi="he-IL"/>
        </w:rPr>
        <w:t>Επίσης με τον έσχατο – κορυφαίο μακαρισμό και μάλιστα σε β’ πληθυντικό (αντί σε γ’ όπως όλοι οι προηγούμενοι), προβάλλονται</w:t>
      </w:r>
      <w:r>
        <w:rPr>
          <w:rFonts w:ascii="Times New Roman" w:hAnsi="Times New Roman"/>
          <w:color w:val="auto"/>
          <w:szCs w:val="22"/>
          <w:lang w:bidi="he-IL"/>
        </w:rPr>
        <w:t xml:space="preserve"> ήδη στο εδώ και το τώρα</w:t>
      </w:r>
      <w:r w:rsidRPr="00575DA9">
        <w:rPr>
          <w:rFonts w:ascii="Times New Roman" w:hAnsi="Times New Roman"/>
          <w:color w:val="auto"/>
          <w:szCs w:val="22"/>
          <w:lang w:bidi="he-IL"/>
        </w:rPr>
        <w:t xml:space="preserve"> ως </w:t>
      </w:r>
      <w:r>
        <w:rPr>
          <w:rFonts w:ascii="Times New Roman" w:hAnsi="Times New Roman"/>
          <w:color w:val="auto"/>
          <w:szCs w:val="22"/>
          <w:lang w:bidi="he-IL"/>
        </w:rPr>
        <w:t>«</w:t>
      </w:r>
      <w:r w:rsidRPr="00575DA9">
        <w:rPr>
          <w:rFonts w:ascii="Times New Roman" w:hAnsi="Times New Roman"/>
          <w:color w:val="auto"/>
          <w:szCs w:val="22"/>
          <w:lang w:bidi="he-IL"/>
        </w:rPr>
        <w:t>μοντέλα</w:t>
      </w:r>
      <w:r>
        <w:rPr>
          <w:rFonts w:ascii="Times New Roman" w:hAnsi="Times New Roman"/>
          <w:color w:val="auto"/>
          <w:szCs w:val="22"/>
          <w:lang w:bidi="he-IL"/>
        </w:rPr>
        <w:t>»</w:t>
      </w:r>
      <w:r w:rsidRPr="00575DA9">
        <w:rPr>
          <w:rFonts w:ascii="Times New Roman" w:hAnsi="Times New Roman"/>
          <w:color w:val="auto"/>
          <w:szCs w:val="22"/>
          <w:lang w:bidi="he-IL"/>
        </w:rPr>
        <w:t xml:space="preserve"> όσοι γίνονται αντικείμενο ονείδους, διωγμού και συκοφάντησης</w:t>
      </w:r>
      <w:r>
        <w:rPr>
          <w:rFonts w:ascii="Times New Roman" w:hAnsi="Times New Roman"/>
          <w:color w:val="auto"/>
          <w:szCs w:val="22"/>
          <w:lang w:bidi="he-IL"/>
        </w:rPr>
        <w:t>:</w:t>
      </w:r>
      <w:r w:rsidRPr="00575DA9">
        <w:rPr>
          <w:rFonts w:ascii="Times New Roman" w:hAnsi="Times New Roman"/>
          <w:color w:val="auto"/>
          <w:szCs w:val="22"/>
          <w:lang w:bidi="he-IL"/>
        </w:rPr>
        <w:t xml:space="preserve"> </w:t>
      </w:r>
      <w:r w:rsidRPr="00575DA9">
        <w:rPr>
          <w:rFonts w:ascii="Times New Roman" w:hAnsi="Times New Roman"/>
          <w:i/>
          <w:caps/>
          <w:color w:val="auto"/>
          <w:szCs w:val="22"/>
          <w:lang w:bidi="he-IL"/>
        </w:rPr>
        <w:t>μ</w:t>
      </w:r>
      <w:r w:rsidRPr="00575DA9">
        <w:rPr>
          <w:rFonts w:ascii="Times New Roman" w:hAnsi="Times New Roman"/>
          <w:i/>
          <w:color w:val="auto"/>
          <w:szCs w:val="22"/>
          <w:lang w:bidi="he-IL"/>
        </w:rPr>
        <w:t>ακάριοί ἐστε ὅταν ὀνειδίσωσιν ὑμᾶς</w:t>
      </w:r>
      <w:r w:rsidRPr="00575DA9">
        <w:rPr>
          <w:rFonts w:ascii="Times New Roman" w:hAnsi="Times New Roman"/>
          <w:color w:val="auto"/>
          <w:szCs w:val="22"/>
          <w:lang w:bidi="he-IL"/>
        </w:rPr>
        <w:t xml:space="preserve">. </w:t>
      </w:r>
      <w:r>
        <w:rPr>
          <w:rFonts w:ascii="Times New Roman" w:hAnsi="Times New Roman"/>
          <w:color w:val="auto"/>
          <w:szCs w:val="22"/>
          <w:lang w:bidi="he-IL"/>
        </w:rPr>
        <w:t xml:space="preserve">Εν προκειμένω </w:t>
      </w:r>
      <w:r w:rsidR="00461E44">
        <w:rPr>
          <w:rFonts w:ascii="Times New Roman" w:hAnsi="Times New Roman"/>
          <w:color w:val="auto"/>
          <w:szCs w:val="22"/>
          <w:lang w:bidi="he-IL"/>
        </w:rPr>
        <w:t xml:space="preserve">και στη συνέχεια </w:t>
      </w:r>
      <w:r>
        <w:rPr>
          <w:rFonts w:ascii="Times New Roman" w:hAnsi="Times New Roman"/>
          <w:color w:val="auto"/>
          <w:szCs w:val="22"/>
          <w:lang w:bidi="he-IL"/>
        </w:rPr>
        <w:t xml:space="preserve">ενώ </w:t>
      </w:r>
      <w:r w:rsidRPr="00702273">
        <w:rPr>
          <w:rFonts w:ascii="Times New Roman" w:hAnsi="Times New Roman"/>
          <w:szCs w:val="22"/>
        </w:rPr>
        <w:t xml:space="preserve">έχουμε την επιτομή </w:t>
      </w:r>
      <w:r>
        <w:rPr>
          <w:rFonts w:ascii="Times New Roman" w:hAnsi="Times New Roman"/>
          <w:szCs w:val="22"/>
        </w:rPr>
        <w:t>του «αίσχους» στον αρχαίο κόσμο</w:t>
      </w:r>
      <w:r w:rsidR="00461E44">
        <w:rPr>
          <w:rFonts w:ascii="Times New Roman" w:hAnsi="Times New Roman"/>
          <w:szCs w:val="22"/>
        </w:rPr>
        <w:t xml:space="preserve"> ( εξοστρακισμό</w:t>
      </w:r>
      <w:r>
        <w:rPr>
          <w:rFonts w:ascii="Times New Roman" w:hAnsi="Times New Roman"/>
          <w:szCs w:val="22"/>
        </w:rPr>
        <w:t>,</w:t>
      </w:r>
      <w:r w:rsidR="00461E44">
        <w:rPr>
          <w:rFonts w:ascii="Times New Roman" w:hAnsi="Times New Roman"/>
          <w:szCs w:val="22"/>
        </w:rPr>
        <w:t xml:space="preserve"> «ανάποδες», ανάληψη αγγαρείας χάριν του κατακτητή)</w:t>
      </w:r>
      <w:r>
        <w:rPr>
          <w:rFonts w:ascii="Times New Roman" w:hAnsi="Times New Roman"/>
          <w:szCs w:val="22"/>
        </w:rPr>
        <w:t xml:space="preserve"> οι ακροατές παραλληλίζονται </w:t>
      </w:r>
      <w:r w:rsidRPr="00702273">
        <w:rPr>
          <w:rFonts w:ascii="Times New Roman" w:hAnsi="Times New Roman"/>
          <w:szCs w:val="22"/>
        </w:rPr>
        <w:t xml:space="preserve">με </w:t>
      </w:r>
      <w:r>
        <w:rPr>
          <w:rFonts w:ascii="Times New Roman" w:hAnsi="Times New Roman"/>
          <w:szCs w:val="22"/>
        </w:rPr>
        <w:t xml:space="preserve">διωκόμενους </w:t>
      </w:r>
      <w:r w:rsidRPr="00702273">
        <w:rPr>
          <w:rFonts w:ascii="Times New Roman" w:hAnsi="Times New Roman"/>
          <w:szCs w:val="22"/>
        </w:rPr>
        <w:t xml:space="preserve">προφήτες! Ας σημειωθεί ότι το </w:t>
      </w:r>
      <w:r w:rsidRPr="00702273">
        <w:rPr>
          <w:rFonts w:ascii="Times New Roman" w:hAnsi="Times New Roman"/>
          <w:b/>
          <w:color w:val="auto"/>
          <w:sz w:val="24"/>
          <w:szCs w:val="24"/>
          <w:highlight w:val="yellow"/>
          <w:lang w:bidi="he-IL"/>
        </w:rPr>
        <w:t>ἕνεκεν Ἐμοῦ</w:t>
      </w:r>
      <w:r>
        <w:rPr>
          <w:rFonts w:ascii="Times New Roman" w:hAnsi="Times New Roman"/>
          <w:b/>
          <w:color w:val="auto"/>
          <w:sz w:val="24"/>
          <w:szCs w:val="24"/>
          <w:lang w:bidi="he-IL"/>
        </w:rPr>
        <w:t>.</w:t>
      </w:r>
      <w:r w:rsidRPr="00702273">
        <w:rPr>
          <w:rFonts w:ascii="Times New Roman" w:hAnsi="Times New Roman"/>
          <w:b/>
          <w:color w:val="auto"/>
          <w:sz w:val="24"/>
          <w:szCs w:val="24"/>
          <w:lang w:bidi="he-IL"/>
        </w:rPr>
        <w:t xml:space="preserve"> </w:t>
      </w:r>
      <w:r w:rsidRPr="00446B95">
        <w:rPr>
          <w:rFonts w:ascii="Times New Roman" w:hAnsi="Times New Roman"/>
          <w:color w:val="auto"/>
          <w:szCs w:val="22"/>
          <w:lang w:bidi="he-IL"/>
        </w:rPr>
        <w:t>Από αυτόν τον Μακαρισμό (πρβλ. 10, 10 κε. κεφ. 24) εξάγεται το ασφαλές συμπέρασμα ότι οι πρώτοι ακροατές του Μτ. υπόκεινται σε διωγμό και (α) από τον οικογενειακό κύκλο και (β) από αυτόν της συναγωγής.</w:t>
      </w:r>
      <w:r w:rsidRPr="00446B95">
        <w:rPr>
          <w:rFonts w:ascii="Times New Roman" w:hAnsi="Times New Roman"/>
          <w:color w:val="auto"/>
          <w:szCs w:val="22"/>
          <w:highlight w:val="yellow"/>
          <w:lang w:bidi="he-IL"/>
        </w:rPr>
        <w:t>.</w:t>
      </w:r>
      <w:r w:rsidRPr="00446B95">
        <w:rPr>
          <w:rFonts w:ascii="Times New Roman" w:hAnsi="Times New Roman"/>
          <w:color w:val="auto"/>
          <w:szCs w:val="22"/>
          <w:lang w:bidi="he-IL"/>
        </w:rPr>
        <w:t xml:space="preserve"> </w:t>
      </w:r>
    </w:p>
    <w:p w:rsidR="002D7A54" w:rsidRDefault="002D7A54" w:rsidP="002D7A54">
      <w:pPr>
        <w:pStyle w:val="a7"/>
        <w:ind w:left="720"/>
        <w:rPr>
          <w:rFonts w:ascii="Times New Roman" w:hAnsi="Times New Roman"/>
          <w:szCs w:val="22"/>
        </w:rPr>
      </w:pPr>
    </w:p>
    <w:p w:rsidR="002D7A54" w:rsidRDefault="002D7A54" w:rsidP="002D7A54">
      <w:pPr>
        <w:pStyle w:val="a7"/>
        <w:ind w:left="720"/>
        <w:rPr>
          <w:rFonts w:ascii="Times New Roman" w:hAnsi="Times New Roman"/>
          <w:szCs w:val="22"/>
        </w:rPr>
      </w:pPr>
      <w:r>
        <w:rPr>
          <w:rFonts w:ascii="Times New Roman" w:hAnsi="Times New Roman"/>
          <w:szCs w:val="22"/>
        </w:rPr>
        <w:lastRenderedPageBreak/>
        <w:t xml:space="preserve">Τέλος </w:t>
      </w:r>
      <w:r w:rsidRPr="001E4CDD">
        <w:rPr>
          <w:rFonts w:ascii="Times New Roman" w:hAnsi="Times New Roman"/>
          <w:szCs w:val="22"/>
        </w:rPr>
        <w:t xml:space="preserve">από το </w:t>
      </w:r>
      <w:r w:rsidRPr="001E4CDD">
        <w:rPr>
          <w:rFonts w:ascii="Times New Roman" w:eastAsiaTheme="minorHAnsi" w:hAnsi="Times New Roman"/>
          <w:i/>
          <w:color w:val="auto"/>
          <w:szCs w:val="22"/>
          <w:lang w:eastAsia="en-US" w:bidi="he-IL"/>
        </w:rPr>
        <w:t>πάντα γὰρ ταῦτα τὰ ἔθνη</w:t>
      </w:r>
      <w:r>
        <w:rPr>
          <w:rFonts w:ascii="Times New Roman" w:eastAsiaTheme="minorHAnsi" w:hAnsi="Times New Roman"/>
          <w:i/>
          <w:color w:val="auto"/>
          <w:szCs w:val="22"/>
          <w:lang w:eastAsia="en-US" w:bidi="he-IL"/>
        </w:rPr>
        <w:t xml:space="preserve"> ἐπιζητοῦσιν</w:t>
      </w:r>
      <w:r w:rsidRPr="001E4CDD">
        <w:rPr>
          <w:rFonts w:ascii="Times New Roman" w:eastAsiaTheme="minorHAnsi" w:hAnsi="Times New Roman"/>
          <w:color w:val="auto"/>
          <w:sz w:val="20"/>
          <w:szCs w:val="20"/>
          <w:lang w:eastAsia="en-US" w:bidi="he-IL"/>
        </w:rPr>
        <w:t xml:space="preserve"> (6, 32</w:t>
      </w:r>
      <w:r w:rsidRPr="001E4CDD">
        <w:rPr>
          <w:rFonts w:ascii="Times New Roman" w:eastAsiaTheme="minorHAnsi" w:hAnsi="Times New Roman"/>
          <w:color w:val="auto"/>
          <w:sz w:val="20"/>
          <w:szCs w:val="20"/>
          <w:vertAlign w:val="superscript"/>
          <w:lang w:eastAsia="en-US" w:bidi="he-IL"/>
        </w:rPr>
        <w:t>.</w:t>
      </w:r>
      <w:r w:rsidRPr="001E4CDD">
        <w:rPr>
          <w:rFonts w:ascii="Times New Roman" w:eastAsiaTheme="minorHAnsi" w:hAnsi="Times New Roman"/>
          <w:color w:val="auto"/>
          <w:sz w:val="20"/>
          <w:szCs w:val="20"/>
          <w:lang w:val="en-US" w:eastAsia="en-US" w:bidi="he-IL"/>
        </w:rPr>
        <w:t> </w:t>
      </w:r>
      <w:r w:rsidRPr="001E4CDD">
        <w:rPr>
          <w:rFonts w:ascii="Times New Roman" w:hAnsi="Times New Roman"/>
          <w:szCs w:val="22"/>
        </w:rPr>
        <w:t xml:space="preserve">18, 17: </w:t>
      </w:r>
      <w:r>
        <w:rPr>
          <w:rFonts w:ascii="Times New Roman" w:hAnsi="Times New Roman"/>
          <w:i/>
          <w:szCs w:val="22"/>
          <w:highlight w:val="yellow"/>
        </w:rPr>
        <w:t>ἔστω σοι ὡς ὁ ἐθνικός καὶ ὁ</w:t>
      </w:r>
      <w:r w:rsidRPr="001E4CDD">
        <w:rPr>
          <w:rFonts w:ascii="Times New Roman" w:hAnsi="Times New Roman"/>
          <w:i/>
          <w:szCs w:val="22"/>
          <w:highlight w:val="yellow"/>
        </w:rPr>
        <w:t xml:space="preserve"> τελώνης</w:t>
      </w:r>
      <w:r w:rsidRPr="001E4CDD">
        <w:rPr>
          <w:rFonts w:ascii="Times New Roman" w:hAnsi="Times New Roman"/>
          <w:szCs w:val="22"/>
        </w:rPr>
        <w:t>)</w:t>
      </w:r>
      <w:r w:rsidRPr="001E4CDD">
        <w:rPr>
          <w:rFonts w:ascii="Times New Roman" w:hAnsi="Times New Roman"/>
          <w:i/>
          <w:szCs w:val="22"/>
        </w:rPr>
        <w:t xml:space="preserve"> </w:t>
      </w:r>
      <w:r w:rsidRPr="001E4CDD">
        <w:rPr>
          <w:rFonts w:ascii="Times New Roman" w:hAnsi="Times New Roman"/>
          <w:szCs w:val="22"/>
        </w:rPr>
        <w:t xml:space="preserve">καθίσταται σαφές ότι </w:t>
      </w:r>
      <w:r>
        <w:rPr>
          <w:rFonts w:ascii="Times New Roman" w:hAnsi="Times New Roman"/>
          <w:szCs w:val="22"/>
        </w:rPr>
        <w:t xml:space="preserve">η ΟΟ </w:t>
      </w:r>
      <w:r w:rsidRPr="001E4CDD">
        <w:rPr>
          <w:rFonts w:ascii="Times New Roman" w:hAnsi="Times New Roman"/>
          <w:szCs w:val="22"/>
        </w:rPr>
        <w:t xml:space="preserve">απευθύνεται κατεξοχήν σε </w:t>
      </w:r>
      <w:r w:rsidRPr="00575DA9">
        <w:rPr>
          <w:rFonts w:ascii="Times New Roman" w:hAnsi="Times New Roman"/>
          <w:b/>
          <w:szCs w:val="22"/>
        </w:rPr>
        <w:t>Ιουδαιοχριστιανούς</w:t>
      </w:r>
      <w:r w:rsidRPr="001E4CDD">
        <w:rPr>
          <w:rFonts w:ascii="Times New Roman" w:hAnsi="Times New Roman"/>
          <w:szCs w:val="22"/>
        </w:rPr>
        <w:t>, οι οποίοι είχαν πιθανότατα είχαν υποστεί βία όπως και το τραύμα του ξεριζωμού</w:t>
      </w:r>
      <w:r>
        <w:rPr>
          <w:rStyle w:val="a8"/>
          <w:rFonts w:ascii="Times New Roman" w:hAnsi="Times New Roman"/>
          <w:szCs w:val="22"/>
        </w:rPr>
        <w:footnoteReference w:id="36"/>
      </w:r>
      <w:r w:rsidRPr="001E4CDD">
        <w:rPr>
          <w:rFonts w:ascii="Times New Roman" w:hAnsi="Times New Roman"/>
          <w:szCs w:val="22"/>
        </w:rPr>
        <w:t xml:space="preserve">. Έτσι είναι άμεσα συγγενές προς την </w:t>
      </w:r>
      <w:r w:rsidRPr="007C063A">
        <w:rPr>
          <w:rFonts w:ascii="Times New Roman" w:hAnsi="Times New Roman"/>
          <w:i/>
          <w:szCs w:val="22"/>
        </w:rPr>
        <w:t>Επιστολή Ιακώβου</w:t>
      </w:r>
      <w:r w:rsidRPr="001E4CDD">
        <w:rPr>
          <w:rFonts w:ascii="Times New Roman" w:hAnsi="Times New Roman"/>
          <w:szCs w:val="22"/>
        </w:rPr>
        <w:t xml:space="preserve"> και τη </w:t>
      </w:r>
      <w:r w:rsidRPr="007C063A">
        <w:rPr>
          <w:rFonts w:ascii="Times New Roman" w:hAnsi="Times New Roman"/>
          <w:i/>
          <w:szCs w:val="22"/>
        </w:rPr>
        <w:t>Διδαχή</w:t>
      </w:r>
      <w:r w:rsidRPr="001E4CDD">
        <w:rPr>
          <w:rFonts w:ascii="Times New Roman" w:hAnsi="Times New Roman"/>
          <w:szCs w:val="22"/>
        </w:rPr>
        <w:t xml:space="preserve">. Αντιθέτως στο Κοράνι, που απηχεί ιδιαίτερα το Μτ., απουσιάζει έστω και </w:t>
      </w:r>
      <w:r>
        <w:rPr>
          <w:rFonts w:ascii="Times New Roman" w:hAnsi="Times New Roman"/>
          <w:szCs w:val="22"/>
        </w:rPr>
        <w:t xml:space="preserve">ένας </w:t>
      </w:r>
      <w:r w:rsidRPr="001E4CDD">
        <w:rPr>
          <w:rFonts w:ascii="Times New Roman" w:hAnsi="Times New Roman"/>
          <w:szCs w:val="22"/>
        </w:rPr>
        <w:t>υπαινιγμός στην ΟΟ</w:t>
      </w:r>
      <w:r>
        <w:rPr>
          <w:rStyle w:val="a8"/>
          <w:rFonts w:ascii="Times New Roman" w:hAnsi="Times New Roman"/>
          <w:szCs w:val="22"/>
        </w:rPr>
        <w:footnoteReference w:id="37"/>
      </w:r>
      <w:r>
        <w:rPr>
          <w:rFonts w:ascii="Times New Roman" w:hAnsi="Times New Roman"/>
          <w:szCs w:val="22"/>
        </w:rPr>
        <w:t xml:space="preserve"> καθώς αυτή προφανώς δεν συνάδει με τη θεολογία και ανθρωπολογία του.</w:t>
      </w:r>
    </w:p>
    <w:p w:rsidR="002D7A54" w:rsidRDefault="002D7A54" w:rsidP="002D7A54">
      <w:pPr>
        <w:pStyle w:val="a7"/>
        <w:rPr>
          <w:rFonts w:ascii="Times New Roman" w:hAnsi="Times New Roman"/>
          <w:szCs w:val="22"/>
        </w:rPr>
      </w:pPr>
    </w:p>
    <w:p w:rsidR="002D7A54" w:rsidRPr="007C063A" w:rsidRDefault="002D7A54" w:rsidP="002D7A54">
      <w:pPr>
        <w:rPr>
          <w:rFonts w:ascii="Times New Roman" w:hAnsi="Times New Roman"/>
          <w:szCs w:val="22"/>
        </w:rPr>
      </w:pPr>
      <w:r w:rsidRPr="007C063A">
        <w:rPr>
          <w:rFonts w:ascii="Times New Roman" w:hAnsi="Times New Roman"/>
          <w:szCs w:val="22"/>
        </w:rPr>
        <w:t xml:space="preserve">Ο C.H. Lohr προτείνει την εξής κυκλική-επικεντρική δομή στο Μτ., την οποία και υιοθέτησε ο </w:t>
      </w:r>
      <w:r w:rsidRPr="007C063A">
        <w:rPr>
          <w:rFonts w:ascii="Times New Roman" w:hAnsi="Times New Roman"/>
          <w:szCs w:val="22"/>
          <w:lang w:val="en-US"/>
        </w:rPr>
        <w:t>B</w:t>
      </w:r>
      <w:r w:rsidRPr="007C063A">
        <w:rPr>
          <w:rFonts w:ascii="Times New Roman" w:hAnsi="Times New Roman"/>
          <w:szCs w:val="22"/>
        </w:rPr>
        <w:t xml:space="preserve">. </w:t>
      </w:r>
      <w:r w:rsidRPr="007C063A">
        <w:rPr>
          <w:rFonts w:ascii="Times New Roman" w:hAnsi="Times New Roman"/>
          <w:szCs w:val="22"/>
          <w:lang w:val="en-US"/>
        </w:rPr>
        <w:t>T</w:t>
      </w:r>
      <w:r w:rsidRPr="007C063A">
        <w:rPr>
          <w:rFonts w:ascii="Times New Roman" w:hAnsi="Times New Roman"/>
          <w:szCs w:val="22"/>
        </w:rPr>
        <w:t xml:space="preserve">. </w:t>
      </w:r>
      <w:r w:rsidRPr="007C063A">
        <w:rPr>
          <w:rFonts w:ascii="Times New Roman" w:hAnsi="Times New Roman"/>
          <w:szCs w:val="22"/>
          <w:lang w:val="en-US"/>
        </w:rPr>
        <w:t>Viviano</w:t>
      </w:r>
      <w:r w:rsidRPr="003E4E3C">
        <w:rPr>
          <w:rStyle w:val="a8"/>
          <w:rFonts w:ascii="Times New Roman" w:hAnsi="Times New Roman"/>
          <w:szCs w:val="22"/>
        </w:rPr>
        <w:footnoteReference w:id="38"/>
      </w:r>
      <w:r w:rsidRPr="007C063A">
        <w:rPr>
          <w:rFonts w:ascii="Times New Roman" w:hAnsi="Times New Roman"/>
          <w:szCs w:val="22"/>
        </w:rPr>
        <w:t>:</w:t>
      </w:r>
    </w:p>
    <w:p w:rsidR="002D7A54" w:rsidRPr="003E4E3C" w:rsidRDefault="002D7A54" w:rsidP="002D7A54">
      <w:pPr>
        <w:rPr>
          <w:rFonts w:ascii="Times New Roman" w:hAnsi="Times New Roman"/>
          <w:szCs w:val="22"/>
        </w:rPr>
      </w:pPr>
    </w:p>
    <w:p w:rsidR="002D7A54" w:rsidRPr="003E4E3C" w:rsidRDefault="002D7A54" w:rsidP="002D7A54">
      <w:pPr>
        <w:rPr>
          <w:rFonts w:ascii="Times New Roman" w:hAnsi="Times New Roman"/>
          <w:szCs w:val="22"/>
        </w:rPr>
      </w:pPr>
      <w:r w:rsidRPr="003E4E3C">
        <w:rPr>
          <w:rFonts w:ascii="Times New Roman" w:hAnsi="Times New Roman"/>
          <w:szCs w:val="22"/>
        </w:rPr>
        <w:t>Α. 1-4</w:t>
      </w:r>
      <w:r w:rsidRPr="003E4E3C">
        <w:rPr>
          <w:rFonts w:ascii="Times New Roman" w:hAnsi="Times New Roman"/>
          <w:szCs w:val="22"/>
        </w:rPr>
        <w:tab/>
      </w:r>
      <w:r w:rsidRPr="003E4E3C">
        <w:rPr>
          <w:rFonts w:ascii="Times New Roman" w:hAnsi="Times New Roman"/>
          <w:i/>
          <w:szCs w:val="22"/>
        </w:rPr>
        <w:t>Αφήγηση: Γέννηση και Αρχές Δράσης</w:t>
      </w:r>
    </w:p>
    <w:p w:rsidR="002D7A54" w:rsidRPr="007C063A" w:rsidRDefault="002D7A54" w:rsidP="002D7A54">
      <w:pPr>
        <w:ind w:firstLine="708"/>
        <w:rPr>
          <w:rFonts w:ascii="Times New Roman" w:hAnsi="Times New Roman"/>
          <w:b/>
          <w:szCs w:val="22"/>
        </w:rPr>
      </w:pPr>
      <w:r w:rsidRPr="007C063A">
        <w:rPr>
          <w:rFonts w:ascii="Times New Roman" w:hAnsi="Times New Roman"/>
          <w:b/>
          <w:szCs w:val="22"/>
        </w:rPr>
        <w:t>Β. 5-7</w:t>
      </w:r>
      <w:r w:rsidRPr="007C063A">
        <w:rPr>
          <w:rFonts w:ascii="Times New Roman" w:hAnsi="Times New Roman"/>
          <w:b/>
          <w:szCs w:val="22"/>
        </w:rPr>
        <w:tab/>
        <w:t>Ομιλία: «Μακαρισμοί» - Είσοδος στην Βασιλεία</w:t>
      </w:r>
    </w:p>
    <w:p w:rsidR="002D7A54" w:rsidRPr="003E4E3C" w:rsidRDefault="002D7A54" w:rsidP="002D7A54">
      <w:pPr>
        <w:ind w:left="708" w:firstLine="708"/>
        <w:rPr>
          <w:rFonts w:ascii="Times New Roman" w:hAnsi="Times New Roman"/>
          <w:szCs w:val="22"/>
        </w:rPr>
      </w:pPr>
      <w:r w:rsidRPr="003E4E3C">
        <w:rPr>
          <w:rFonts w:ascii="Times New Roman" w:hAnsi="Times New Roman"/>
          <w:szCs w:val="22"/>
        </w:rPr>
        <w:t>Γ. 8-9</w:t>
      </w:r>
      <w:r w:rsidRPr="003E4E3C">
        <w:rPr>
          <w:rFonts w:ascii="Times New Roman" w:hAnsi="Times New Roman"/>
          <w:szCs w:val="22"/>
        </w:rPr>
        <w:tab/>
        <w:t>Αφήγηση: Αυθεντία και Πρόσκληση</w:t>
      </w:r>
    </w:p>
    <w:p w:rsidR="002D7A54" w:rsidRPr="003E4E3C" w:rsidRDefault="002D7A54" w:rsidP="002D7A54">
      <w:pPr>
        <w:ind w:left="1416" w:firstLine="708"/>
        <w:rPr>
          <w:rFonts w:ascii="Times New Roman" w:hAnsi="Times New Roman"/>
          <w:szCs w:val="22"/>
        </w:rPr>
      </w:pPr>
      <w:r>
        <w:rPr>
          <w:rFonts w:ascii="Times New Roman" w:hAnsi="Times New Roman"/>
          <w:szCs w:val="22"/>
        </w:rPr>
        <w:t>Δ. 10</w:t>
      </w:r>
      <w:r>
        <w:rPr>
          <w:rFonts w:ascii="Times New Roman" w:hAnsi="Times New Roman"/>
          <w:szCs w:val="22"/>
        </w:rPr>
        <w:tab/>
        <w:t>Ομιλία</w:t>
      </w:r>
      <w:r w:rsidRPr="003E4E3C">
        <w:rPr>
          <w:rFonts w:ascii="Times New Roman" w:hAnsi="Times New Roman"/>
          <w:szCs w:val="22"/>
        </w:rPr>
        <w:t>: Ιεραποστολή</w:t>
      </w:r>
    </w:p>
    <w:p w:rsidR="002D7A54" w:rsidRPr="007C063A" w:rsidRDefault="002D7A54" w:rsidP="002D7A54">
      <w:pPr>
        <w:ind w:left="2124" w:firstLine="708"/>
        <w:rPr>
          <w:rFonts w:ascii="Times New Roman" w:hAnsi="Times New Roman"/>
          <w:szCs w:val="22"/>
          <w:u w:val="single"/>
        </w:rPr>
      </w:pPr>
      <w:r w:rsidRPr="003E4E3C">
        <w:rPr>
          <w:rFonts w:ascii="Times New Roman" w:hAnsi="Times New Roman"/>
          <w:szCs w:val="22"/>
        </w:rPr>
        <w:t>Ε. 11-12</w:t>
      </w:r>
      <w:r w:rsidRPr="003E4E3C">
        <w:rPr>
          <w:rFonts w:ascii="Times New Roman" w:hAnsi="Times New Roman"/>
          <w:szCs w:val="22"/>
        </w:rPr>
        <w:tab/>
        <w:t xml:space="preserve"> </w:t>
      </w:r>
      <w:r w:rsidRPr="007C063A">
        <w:rPr>
          <w:rFonts w:ascii="Times New Roman" w:hAnsi="Times New Roman"/>
          <w:szCs w:val="22"/>
          <w:u w:val="single"/>
        </w:rPr>
        <w:t>Αφήγηση: Άρνηση από αυτή τη γενεά</w:t>
      </w:r>
    </w:p>
    <w:p w:rsidR="002D7A54" w:rsidRPr="007C063A" w:rsidRDefault="002D7A54" w:rsidP="002D7A54">
      <w:pPr>
        <w:ind w:left="3540" w:firstLine="708"/>
        <w:rPr>
          <w:rFonts w:ascii="Times New Roman" w:hAnsi="Times New Roman"/>
          <w:b/>
          <w:szCs w:val="22"/>
        </w:rPr>
      </w:pPr>
      <w:r w:rsidRPr="007C063A">
        <w:rPr>
          <w:rFonts w:ascii="Times New Roman" w:hAnsi="Times New Roman"/>
          <w:b/>
          <w:szCs w:val="22"/>
        </w:rPr>
        <w:t>Στ. 13</w:t>
      </w:r>
      <w:r w:rsidRPr="007C063A">
        <w:rPr>
          <w:rFonts w:ascii="Times New Roman" w:hAnsi="Times New Roman"/>
          <w:b/>
          <w:szCs w:val="22"/>
        </w:rPr>
        <w:tab/>
        <w:t xml:space="preserve">Ομιλία: Οι παραβολές της </w:t>
      </w:r>
      <w:r w:rsidRPr="007C063A">
        <w:rPr>
          <w:rFonts w:ascii="Times New Roman" w:hAnsi="Times New Roman"/>
          <w:b/>
          <w:caps/>
          <w:szCs w:val="22"/>
        </w:rPr>
        <w:t>β</w:t>
      </w:r>
      <w:r w:rsidRPr="007C063A">
        <w:rPr>
          <w:rFonts w:ascii="Times New Roman" w:hAnsi="Times New Roman"/>
          <w:b/>
          <w:szCs w:val="22"/>
        </w:rPr>
        <w:t>ασιλείας (αποκορύφωση: «κρυμμένος θησαυρός»)</w:t>
      </w:r>
    </w:p>
    <w:p w:rsidR="002D7A54" w:rsidRPr="003E4E3C" w:rsidRDefault="002D7A54" w:rsidP="002D7A54">
      <w:pPr>
        <w:ind w:left="2124" w:firstLine="708"/>
        <w:rPr>
          <w:rFonts w:ascii="Times New Roman" w:hAnsi="Times New Roman"/>
          <w:szCs w:val="22"/>
        </w:rPr>
      </w:pPr>
      <w:r w:rsidRPr="003E4E3C">
        <w:rPr>
          <w:rFonts w:ascii="Times New Roman" w:hAnsi="Times New Roman"/>
          <w:szCs w:val="22"/>
        </w:rPr>
        <w:t>Ε’. 14-17</w:t>
      </w:r>
      <w:r w:rsidRPr="003E4E3C">
        <w:rPr>
          <w:rFonts w:ascii="Times New Roman" w:hAnsi="Times New Roman"/>
          <w:szCs w:val="22"/>
        </w:rPr>
        <w:tab/>
        <w:t>Αφήγηση: Αποδοχή από τους μαθητές</w:t>
      </w:r>
    </w:p>
    <w:p w:rsidR="002D7A54" w:rsidRPr="003E4E3C" w:rsidRDefault="002D7A54" w:rsidP="002D7A54">
      <w:pPr>
        <w:ind w:left="1416" w:firstLine="708"/>
        <w:rPr>
          <w:rFonts w:ascii="Times New Roman" w:hAnsi="Times New Roman"/>
          <w:szCs w:val="22"/>
        </w:rPr>
      </w:pPr>
      <w:r w:rsidRPr="003E4E3C">
        <w:rPr>
          <w:rFonts w:ascii="Times New Roman" w:hAnsi="Times New Roman"/>
          <w:szCs w:val="22"/>
        </w:rPr>
        <w:t>Δ’. 18</w:t>
      </w:r>
      <w:r w:rsidRPr="003E4E3C">
        <w:rPr>
          <w:rFonts w:ascii="Times New Roman" w:hAnsi="Times New Roman"/>
          <w:szCs w:val="22"/>
        </w:rPr>
        <w:tab/>
        <w:t>Ομιλία: Κοινότητα</w:t>
      </w:r>
    </w:p>
    <w:p w:rsidR="002D7A54" w:rsidRPr="003E4E3C" w:rsidRDefault="002D7A54" w:rsidP="002D7A54">
      <w:pPr>
        <w:ind w:left="708" w:firstLine="708"/>
        <w:rPr>
          <w:rFonts w:ascii="Times New Roman" w:hAnsi="Times New Roman"/>
          <w:szCs w:val="22"/>
        </w:rPr>
      </w:pPr>
      <w:r w:rsidRPr="003E4E3C">
        <w:rPr>
          <w:rFonts w:ascii="Times New Roman" w:hAnsi="Times New Roman"/>
          <w:szCs w:val="22"/>
        </w:rPr>
        <w:t>Γ’. 19-22</w:t>
      </w:r>
      <w:r w:rsidRPr="003E4E3C">
        <w:rPr>
          <w:rFonts w:ascii="Times New Roman" w:hAnsi="Times New Roman"/>
          <w:szCs w:val="22"/>
        </w:rPr>
        <w:tab/>
        <w:t>Αφήγηση: Αυθεντία και Πρόσκληση</w:t>
      </w:r>
    </w:p>
    <w:p w:rsidR="002D7A54" w:rsidRPr="007C063A" w:rsidRDefault="002D7A54" w:rsidP="002D7A54">
      <w:pPr>
        <w:ind w:firstLine="708"/>
        <w:rPr>
          <w:rFonts w:ascii="Times New Roman" w:hAnsi="Times New Roman"/>
          <w:b/>
          <w:szCs w:val="22"/>
        </w:rPr>
      </w:pPr>
      <w:r w:rsidRPr="007C063A">
        <w:rPr>
          <w:rFonts w:ascii="Times New Roman" w:hAnsi="Times New Roman"/>
          <w:b/>
          <w:szCs w:val="22"/>
        </w:rPr>
        <w:t>Β’. 23-25</w:t>
      </w:r>
      <w:r w:rsidRPr="007C063A">
        <w:rPr>
          <w:rFonts w:ascii="Times New Roman" w:hAnsi="Times New Roman"/>
          <w:b/>
          <w:szCs w:val="22"/>
        </w:rPr>
        <w:tab/>
        <w:t>Ομιλία: «Ουαί» -  Έλευση Βασιλείας</w:t>
      </w:r>
    </w:p>
    <w:p w:rsidR="002D7A54" w:rsidRDefault="002D7A54" w:rsidP="002D7A54">
      <w:pPr>
        <w:pStyle w:val="aa"/>
        <w:tabs>
          <w:tab w:val="clear" w:pos="4153"/>
          <w:tab w:val="clear" w:pos="8306"/>
        </w:tabs>
        <w:rPr>
          <w:rFonts w:ascii="Times New Roman" w:hAnsi="Times New Roman"/>
          <w:i/>
          <w:szCs w:val="22"/>
        </w:rPr>
      </w:pPr>
      <w:r w:rsidRPr="003E4E3C">
        <w:rPr>
          <w:rFonts w:ascii="Times New Roman" w:hAnsi="Times New Roman"/>
          <w:szCs w:val="22"/>
        </w:rPr>
        <w:t>Α’. 26-28</w:t>
      </w:r>
      <w:r w:rsidRPr="003E4E3C">
        <w:rPr>
          <w:rFonts w:ascii="Times New Roman" w:hAnsi="Times New Roman"/>
          <w:szCs w:val="22"/>
        </w:rPr>
        <w:tab/>
      </w:r>
      <w:r w:rsidRPr="003E4E3C">
        <w:rPr>
          <w:rFonts w:ascii="Times New Roman" w:hAnsi="Times New Roman"/>
          <w:i/>
          <w:szCs w:val="22"/>
        </w:rPr>
        <w:t>Αφήγηση: Θάνατος και Αναγέννηση/Ανάσταση</w:t>
      </w:r>
    </w:p>
    <w:p w:rsidR="002D7A54" w:rsidRDefault="002D7A54" w:rsidP="002D7A54">
      <w:pPr>
        <w:autoSpaceDE w:val="0"/>
        <w:autoSpaceDN w:val="0"/>
        <w:adjustRightInd w:val="0"/>
        <w:rPr>
          <w:rFonts w:ascii="Times New Roman" w:hAnsi="Times New Roman"/>
          <w:szCs w:val="22"/>
        </w:rPr>
      </w:pPr>
    </w:p>
    <w:p w:rsidR="002D7A54" w:rsidRPr="005E4287" w:rsidRDefault="002D7A54" w:rsidP="002D7A54">
      <w:pPr>
        <w:autoSpaceDE w:val="0"/>
        <w:autoSpaceDN w:val="0"/>
        <w:adjustRightInd w:val="0"/>
        <w:rPr>
          <w:rFonts w:ascii="Times New Roman" w:hAnsi="Times New Roman"/>
          <w:szCs w:val="22"/>
        </w:rPr>
      </w:pPr>
      <w:r>
        <w:rPr>
          <w:rFonts w:ascii="Times New Roman" w:hAnsi="Times New Roman"/>
          <w:szCs w:val="22"/>
        </w:rPr>
        <w:t>Από τα ανωτέρω προκύπτουν τα εξής:</w:t>
      </w:r>
      <w:r w:rsidRPr="005E4287">
        <w:rPr>
          <w:rFonts w:ascii="Times New Roman" w:hAnsi="Times New Roman"/>
          <w:szCs w:val="22"/>
        </w:rPr>
        <w:t xml:space="preserve"> </w:t>
      </w:r>
      <w:r w:rsidRPr="005E4287">
        <w:rPr>
          <w:rFonts w:ascii="Times New Roman" w:hAnsi="Times New Roman"/>
          <w:b/>
          <w:szCs w:val="22"/>
        </w:rPr>
        <w:t>(α)</w:t>
      </w:r>
      <w:r w:rsidRPr="005E4287">
        <w:rPr>
          <w:rFonts w:ascii="Times New Roman" w:hAnsi="Times New Roman"/>
          <w:szCs w:val="22"/>
        </w:rPr>
        <w:t xml:space="preserve"> Η ΟΟ αντιστοιχεί στα κεφ. 23-25, όπου </w:t>
      </w:r>
      <w:r>
        <w:rPr>
          <w:rFonts w:ascii="Times New Roman" w:hAnsi="Times New Roman"/>
          <w:szCs w:val="22"/>
        </w:rPr>
        <w:t xml:space="preserve">εκτός της εσχατολογικής Ομιλίας (κεφ. 24), </w:t>
      </w:r>
      <w:r w:rsidRPr="005E4287">
        <w:rPr>
          <w:rFonts w:ascii="Times New Roman" w:hAnsi="Times New Roman"/>
          <w:szCs w:val="22"/>
        </w:rPr>
        <w:t xml:space="preserve">απαντά </w:t>
      </w:r>
      <w:r>
        <w:rPr>
          <w:rFonts w:ascii="Times New Roman" w:hAnsi="Times New Roman"/>
          <w:szCs w:val="22"/>
        </w:rPr>
        <w:t>το εξής ιδιαίτερο υλικό του Μτ.</w:t>
      </w:r>
      <w:r w:rsidRPr="005E4287">
        <w:rPr>
          <w:rFonts w:ascii="Times New Roman" w:hAnsi="Times New Roman"/>
          <w:szCs w:val="22"/>
        </w:rPr>
        <w:t>: (</w:t>
      </w:r>
      <w:r>
        <w:rPr>
          <w:rFonts w:ascii="Times New Roman" w:hAnsi="Times New Roman"/>
          <w:szCs w:val="22"/>
          <w:lang w:val="en-US"/>
        </w:rPr>
        <w:t>i</w:t>
      </w:r>
      <w:r w:rsidRPr="005E4287">
        <w:rPr>
          <w:rFonts w:ascii="Times New Roman" w:hAnsi="Times New Roman"/>
          <w:szCs w:val="22"/>
        </w:rPr>
        <w:t xml:space="preserve">)  </w:t>
      </w:r>
      <w:r w:rsidRPr="005E4287">
        <w:rPr>
          <w:rFonts w:ascii="Times New Roman" w:hAnsi="Times New Roman"/>
        </w:rPr>
        <w:t xml:space="preserve">25, 1 -13: </w:t>
      </w:r>
      <w:r w:rsidRPr="005E4287">
        <w:rPr>
          <w:rFonts w:ascii="Times New Roman" w:hAnsi="Times New Roman"/>
          <w:caps/>
        </w:rPr>
        <w:t>η</w:t>
      </w:r>
      <w:r w:rsidRPr="005E4287">
        <w:rPr>
          <w:rFonts w:ascii="Times New Roman" w:hAnsi="Times New Roman"/>
        </w:rPr>
        <w:t xml:space="preserve"> παραβολή των δέκα παρθέ</w:t>
      </w:r>
      <w:r w:rsidRPr="005E4287">
        <w:rPr>
          <w:rFonts w:ascii="Times New Roman" w:hAnsi="Times New Roman"/>
        </w:rPr>
        <w:softHyphen/>
        <w:t>νων. (</w:t>
      </w:r>
      <w:r>
        <w:rPr>
          <w:rFonts w:ascii="Times New Roman" w:hAnsi="Times New Roman"/>
          <w:lang w:val="en-US"/>
        </w:rPr>
        <w:t>ii</w:t>
      </w:r>
      <w:r w:rsidRPr="005E4287">
        <w:rPr>
          <w:rFonts w:ascii="Times New Roman" w:hAnsi="Times New Roman"/>
        </w:rPr>
        <w:t xml:space="preserve">) 25, 14-30: </w:t>
      </w:r>
      <w:r w:rsidRPr="005E4287">
        <w:rPr>
          <w:rFonts w:ascii="Times New Roman" w:hAnsi="Times New Roman"/>
          <w:caps/>
        </w:rPr>
        <w:t>η</w:t>
      </w:r>
      <w:r w:rsidRPr="005E4287">
        <w:rPr>
          <w:rFonts w:ascii="Times New Roman" w:hAnsi="Times New Roman"/>
        </w:rPr>
        <w:t xml:space="preserve"> παραβολή των ταλάντων.  (</w:t>
      </w:r>
      <w:r>
        <w:rPr>
          <w:rFonts w:ascii="Times New Roman" w:hAnsi="Times New Roman"/>
          <w:lang w:val="en-US"/>
        </w:rPr>
        <w:t>iii</w:t>
      </w:r>
      <w:r w:rsidRPr="005E4287">
        <w:rPr>
          <w:rFonts w:ascii="Times New Roman" w:hAnsi="Times New Roman"/>
        </w:rPr>
        <w:t xml:space="preserve">) 25, 31-46: </w:t>
      </w:r>
      <w:r w:rsidRPr="005E4287">
        <w:rPr>
          <w:rFonts w:ascii="Times New Roman" w:hAnsi="Times New Roman"/>
          <w:caps/>
        </w:rPr>
        <w:t xml:space="preserve">η </w:t>
      </w:r>
      <w:r w:rsidRPr="005E4287">
        <w:rPr>
          <w:rFonts w:ascii="Times New Roman" w:hAnsi="Times New Roman"/>
        </w:rPr>
        <w:t xml:space="preserve">τελική </w:t>
      </w:r>
      <w:r w:rsidRPr="005E4287">
        <w:rPr>
          <w:rFonts w:ascii="Times New Roman" w:hAnsi="Times New Roman"/>
          <w:caps/>
        </w:rPr>
        <w:t>κ</w:t>
      </w:r>
      <w:r w:rsidRPr="005E4287">
        <w:rPr>
          <w:rFonts w:ascii="Times New Roman" w:hAnsi="Times New Roman"/>
        </w:rPr>
        <w:t xml:space="preserve">ρίση του </w:t>
      </w:r>
      <w:r w:rsidRPr="005E4287">
        <w:rPr>
          <w:rFonts w:ascii="Times New Roman" w:hAnsi="Times New Roman"/>
          <w:caps/>
        </w:rPr>
        <w:t>κ</w:t>
      </w:r>
      <w:r w:rsidRPr="005E4287">
        <w:rPr>
          <w:rFonts w:ascii="Times New Roman" w:hAnsi="Times New Roman"/>
        </w:rPr>
        <w:t xml:space="preserve">όσμου. </w:t>
      </w:r>
      <w:r>
        <w:rPr>
          <w:rFonts w:ascii="Times New Roman" w:hAnsi="Times New Roman"/>
        </w:rPr>
        <w:t xml:space="preserve">Αυτές οι περικοπές αντιστοιχούν ιδιαίτερα στο Μτ. 7 (β) Ειδικότερα </w:t>
      </w:r>
      <w:r>
        <w:rPr>
          <w:rFonts w:ascii="Times New Roman" w:hAnsi="Times New Roman"/>
          <w:szCs w:val="22"/>
        </w:rPr>
        <w:t>σ</w:t>
      </w:r>
      <w:r w:rsidRPr="005E4287">
        <w:rPr>
          <w:rFonts w:ascii="Times New Roman" w:hAnsi="Times New Roman"/>
          <w:szCs w:val="22"/>
        </w:rPr>
        <w:t xml:space="preserve">τον κατωτέρω πίνακα διακρίνονται ομοιότητες και διαφορές μεταξύ των </w:t>
      </w:r>
      <w:r w:rsidRPr="005E4287">
        <w:rPr>
          <w:rFonts w:ascii="Times New Roman" w:hAnsi="Times New Roman"/>
          <w:i/>
          <w:szCs w:val="22"/>
        </w:rPr>
        <w:t>Μακαρισμών</w:t>
      </w:r>
      <w:r w:rsidRPr="005E4287">
        <w:rPr>
          <w:rFonts w:ascii="Times New Roman" w:hAnsi="Times New Roman"/>
          <w:szCs w:val="22"/>
        </w:rPr>
        <w:t xml:space="preserve"> και </w:t>
      </w:r>
      <w:r w:rsidRPr="005E4287">
        <w:rPr>
          <w:rFonts w:ascii="Times New Roman" w:hAnsi="Times New Roman"/>
          <w:i/>
          <w:szCs w:val="22"/>
        </w:rPr>
        <w:t>Ταλανισμών</w:t>
      </w:r>
      <w:r w:rsidRPr="005E4287">
        <w:rPr>
          <w:rFonts w:ascii="Times New Roman" w:hAnsi="Times New Roman"/>
          <w:szCs w:val="22"/>
        </w:rPr>
        <w:t>, τα οποία ο Λουκάς συνδυά</w:t>
      </w:r>
      <w:r>
        <w:rPr>
          <w:rFonts w:ascii="Times New Roman" w:hAnsi="Times New Roman"/>
          <w:szCs w:val="22"/>
        </w:rPr>
        <w:t>ζ</w:t>
      </w:r>
      <w:r w:rsidRPr="005E4287">
        <w:rPr>
          <w:rFonts w:ascii="Times New Roman" w:hAnsi="Times New Roman"/>
          <w:szCs w:val="22"/>
        </w:rPr>
        <w:t>ει στην ίδια περικοπή</w:t>
      </w:r>
      <w:r>
        <w:rPr>
          <w:rFonts w:ascii="Times New Roman" w:hAnsi="Times New Roman"/>
          <w:szCs w:val="22"/>
        </w:rPr>
        <w:t xml:space="preserve"> (6, 20-26)</w:t>
      </w:r>
      <w:r>
        <w:rPr>
          <w:rStyle w:val="a8"/>
          <w:rFonts w:ascii="Times New Roman" w:hAnsi="Times New Roman"/>
          <w:szCs w:val="22"/>
        </w:rPr>
        <w:footnoteReference w:id="39"/>
      </w:r>
      <w:r>
        <w:rPr>
          <w:rFonts w:ascii="Times New Roman" w:hAnsi="Times New Roman"/>
          <w:szCs w:val="22"/>
        </w:rPr>
        <w:t xml:space="preserve">. Σημειωτέον ότι ο Λουκάς προτίμησε ως Προγραμματική Ομιλία του Κυρίου το εξαιρετικά σύντομο </w:t>
      </w:r>
      <w:r w:rsidRPr="00927DDA">
        <w:rPr>
          <w:rFonts w:ascii="Times New Roman" w:hAnsi="Times New Roman"/>
          <w:i/>
          <w:szCs w:val="22"/>
        </w:rPr>
        <w:t>Κήρυγμά</w:t>
      </w:r>
      <w:r>
        <w:rPr>
          <w:rFonts w:ascii="Times New Roman" w:hAnsi="Times New Roman"/>
          <w:szCs w:val="22"/>
        </w:rPr>
        <w:t xml:space="preserve"> του στη Συναγωγή επί τη βάσει του Ησ. 61 και όχι τη </w:t>
      </w:r>
      <w:r w:rsidRPr="00927DDA">
        <w:rPr>
          <w:rFonts w:ascii="Times New Roman" w:hAnsi="Times New Roman"/>
          <w:i/>
          <w:szCs w:val="22"/>
        </w:rPr>
        <w:t xml:space="preserve">Διδασκαλία </w:t>
      </w:r>
      <w:r>
        <w:rPr>
          <w:rFonts w:ascii="Times New Roman" w:hAnsi="Times New Roman"/>
          <w:szCs w:val="22"/>
        </w:rPr>
        <w:t>του πάνω σε Όρος επί τη βάσει των Ψαλμών και της σοφιολογικής Γραμματείας</w:t>
      </w:r>
      <w:r w:rsidRPr="005E4287">
        <w:rPr>
          <w:rFonts w:ascii="Times New Roman" w:hAnsi="Times New Roman"/>
          <w:szCs w:val="22"/>
        </w:rPr>
        <w:t>:</w:t>
      </w:r>
    </w:p>
    <w:p w:rsidR="002D7A54" w:rsidRPr="00151C0B" w:rsidRDefault="002D7A54" w:rsidP="002D7A54">
      <w:pPr>
        <w:pStyle w:val="a7"/>
        <w:tabs>
          <w:tab w:val="clear" w:pos="4153"/>
          <w:tab w:val="clear" w:pos="8306"/>
        </w:tabs>
        <w:rPr>
          <w:rFonts w:ascii="Times New Roman" w:hAnsi="Times New Roman"/>
          <w:color w:val="auto"/>
          <w:szCs w:val="22"/>
          <w:lang w:bidi="he-IL"/>
        </w:rPr>
      </w:pPr>
    </w:p>
    <w:tbl>
      <w:tblPr>
        <w:tblW w:w="0" w:type="auto"/>
        <w:jc w:val="center"/>
        <w:tblCellSpacing w:w="45" w:type="dxa"/>
        <w:tblInd w:w="720" w:type="dxa"/>
        <w:tblBorders>
          <w:top w:val="outset" w:sz="36" w:space="0" w:color="auto"/>
          <w:left w:val="outset" w:sz="36" w:space="0" w:color="auto"/>
          <w:bottom w:val="outset" w:sz="36" w:space="0" w:color="auto"/>
          <w:right w:val="outset" w:sz="36" w:space="0" w:color="auto"/>
        </w:tblBorders>
        <w:tblCellMar>
          <w:top w:w="60" w:type="dxa"/>
          <w:left w:w="60" w:type="dxa"/>
          <w:bottom w:w="60" w:type="dxa"/>
          <w:right w:w="60" w:type="dxa"/>
        </w:tblCellMar>
        <w:tblLook w:val="04A0"/>
      </w:tblPr>
      <w:tblGrid>
        <w:gridCol w:w="5132"/>
        <w:gridCol w:w="4371"/>
      </w:tblGrid>
      <w:tr w:rsidR="002D7A54" w:rsidRPr="003E4E3C" w:rsidTr="002D7A54">
        <w:trPr>
          <w:tblCellSpacing w:w="45" w:type="dxa"/>
          <w:jc w:val="center"/>
        </w:trPr>
        <w:tc>
          <w:tcPr>
            <w:tcW w:w="0" w:type="auto"/>
            <w:gridSpan w:val="2"/>
            <w:tcBorders>
              <w:top w:val="nil"/>
              <w:left w:val="nil"/>
              <w:bottom w:val="nil"/>
              <w:right w:val="nil"/>
            </w:tcBorders>
            <w:vAlign w:val="center"/>
            <w:hideMark/>
          </w:tcPr>
          <w:p w:rsidR="002D7A54" w:rsidRPr="003E4E3C" w:rsidRDefault="002D7A54" w:rsidP="002D7A54">
            <w:pPr>
              <w:jc w:val="center"/>
              <w:textAlignment w:val="top"/>
              <w:rPr>
                <w:rFonts w:ascii="Times New Roman" w:hAnsi="Times New Roman"/>
                <w:szCs w:val="22"/>
              </w:rPr>
            </w:pPr>
            <w:r w:rsidRPr="001C2947">
              <w:rPr>
                <w:rFonts w:ascii="Times New Roman" w:hAnsi="Times New Roman"/>
                <w:b/>
                <w:bCs/>
                <w:i/>
                <w:szCs w:val="22"/>
              </w:rPr>
              <w:t>Κατά Ματθαίον</w:t>
            </w:r>
            <w:r>
              <w:rPr>
                <w:rStyle w:val="a8"/>
                <w:rFonts w:ascii="Times New Roman" w:hAnsi="Times New Roman"/>
                <w:b/>
                <w:bCs/>
                <w:szCs w:val="22"/>
              </w:rPr>
              <w:footnoteReference w:id="40"/>
            </w:r>
          </w:p>
        </w:tc>
      </w:tr>
      <w:tr w:rsidR="002D7A54" w:rsidRPr="003E4E3C" w:rsidTr="002D7A54">
        <w:trPr>
          <w:tblCellSpacing w:w="4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jc w:val="center"/>
              <w:rPr>
                <w:rFonts w:ascii="Times New Roman" w:hAnsi="Times New Roman"/>
                <w:b/>
                <w:bCs/>
                <w:szCs w:val="22"/>
              </w:rPr>
            </w:pPr>
            <w:r w:rsidRPr="003E4E3C">
              <w:rPr>
                <w:rFonts w:ascii="Times New Roman" w:hAnsi="Times New Roman"/>
                <w:b/>
                <w:bCs/>
                <w:szCs w:val="22"/>
              </w:rPr>
              <w:t>Μακαρισμοί</w:t>
            </w:r>
            <w:r w:rsidRPr="003E4E3C">
              <w:rPr>
                <w:rFonts w:ascii="Times New Roman" w:hAnsi="Times New Roman"/>
                <w:b/>
                <w:bCs/>
                <w:szCs w:val="22"/>
              </w:rPr>
              <w:br/>
              <w:t>(5, 3-12)</w:t>
            </w:r>
          </w:p>
        </w:tc>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jc w:val="center"/>
              <w:rPr>
                <w:rFonts w:ascii="Times New Roman" w:hAnsi="Times New Roman"/>
                <w:b/>
                <w:bCs/>
                <w:szCs w:val="22"/>
              </w:rPr>
            </w:pPr>
            <w:r w:rsidRPr="003E4E3C">
              <w:rPr>
                <w:rFonts w:ascii="Times New Roman" w:hAnsi="Times New Roman"/>
                <w:b/>
                <w:bCs/>
                <w:szCs w:val="22"/>
              </w:rPr>
              <w:t>Ταλανισμοί</w:t>
            </w:r>
            <w:r w:rsidRPr="003E4E3C">
              <w:rPr>
                <w:rFonts w:ascii="Times New Roman" w:hAnsi="Times New Roman"/>
                <w:b/>
                <w:bCs/>
                <w:szCs w:val="22"/>
              </w:rPr>
              <w:br/>
              <w:t>(23, 13-31)</w:t>
            </w:r>
          </w:p>
        </w:tc>
      </w:tr>
      <w:tr w:rsidR="002D7A54" w:rsidRPr="003E4E3C" w:rsidTr="002D7A54">
        <w:trPr>
          <w:tblCellSpacing w:w="4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rPr>
            </w:pPr>
            <w:r w:rsidRPr="003E4E3C">
              <w:rPr>
                <w:rFonts w:ascii="Times New Roman" w:hAnsi="Times New Roman"/>
                <w:bCs/>
                <w:szCs w:val="22"/>
              </w:rPr>
              <w:t xml:space="preserve">Απευθύνεται καταρχάς προς τους μαθητές </w:t>
            </w:r>
            <w:r w:rsidRPr="00ED0F3C">
              <w:rPr>
                <w:rFonts w:ascii="Times New Roman" w:hAnsi="Times New Roman"/>
                <w:bCs/>
                <w:i/>
                <w:szCs w:val="22"/>
              </w:rPr>
              <w:t>και</w:t>
            </w:r>
            <w:r w:rsidRPr="003E4E3C">
              <w:rPr>
                <w:rFonts w:ascii="Times New Roman" w:hAnsi="Times New Roman"/>
                <w:bCs/>
                <w:szCs w:val="22"/>
              </w:rPr>
              <w:t xml:space="preserve"> τον όχλο</w:t>
            </w:r>
          </w:p>
        </w:tc>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rPr>
            </w:pPr>
            <w:r w:rsidRPr="003E4E3C">
              <w:rPr>
                <w:rFonts w:ascii="Times New Roman" w:hAnsi="Times New Roman"/>
                <w:bCs/>
                <w:szCs w:val="22"/>
              </w:rPr>
              <w:t>Απευθύνεται προς τους αντιπάλους</w:t>
            </w:r>
          </w:p>
        </w:tc>
      </w:tr>
      <w:tr w:rsidR="002D7A54" w:rsidRPr="003E4E3C" w:rsidTr="002D7A54">
        <w:trPr>
          <w:tblCellSpacing w:w="4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rPr>
            </w:pPr>
            <w:r w:rsidRPr="003E4E3C">
              <w:rPr>
                <w:rFonts w:ascii="Times New Roman" w:hAnsi="Times New Roman"/>
                <w:bCs/>
                <w:szCs w:val="22"/>
              </w:rPr>
              <w:t xml:space="preserve">Διατυπώσεις σε </w:t>
            </w:r>
            <w:r w:rsidRPr="00E33636">
              <w:rPr>
                <w:rFonts w:ascii="Times New Roman" w:hAnsi="Times New Roman"/>
                <w:b/>
                <w:bCs/>
                <w:i/>
                <w:szCs w:val="22"/>
              </w:rPr>
              <w:t>τρίτο</w:t>
            </w:r>
            <w:r w:rsidRPr="003E4E3C">
              <w:rPr>
                <w:rFonts w:ascii="Times New Roman" w:hAnsi="Times New Roman"/>
                <w:bCs/>
                <w:szCs w:val="22"/>
              </w:rPr>
              <w:t xml:space="preserve"> πρόσωπο πληθυντικό (όχι ενικό)</w:t>
            </w:r>
            <w:r>
              <w:rPr>
                <w:rFonts w:ascii="Times New Roman" w:hAnsi="Times New Roman"/>
                <w:bCs/>
                <w:szCs w:val="22"/>
              </w:rPr>
              <w:t xml:space="preserve">. Β’ πληθυντικό </w:t>
            </w:r>
            <w:r w:rsidRPr="005E4287">
              <w:rPr>
                <w:rFonts w:ascii="Times New Roman" w:hAnsi="Times New Roman"/>
                <w:b/>
                <w:bCs/>
                <w:szCs w:val="22"/>
              </w:rPr>
              <w:t xml:space="preserve">μόνον </w:t>
            </w:r>
            <w:r>
              <w:rPr>
                <w:rFonts w:ascii="Times New Roman" w:hAnsi="Times New Roman"/>
                <w:bCs/>
                <w:szCs w:val="22"/>
              </w:rPr>
              <w:t>στο τέλος στο λόγιο περί διωγμού.</w:t>
            </w:r>
          </w:p>
        </w:tc>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rPr>
            </w:pPr>
            <w:r w:rsidRPr="003E4E3C">
              <w:rPr>
                <w:rFonts w:ascii="Times New Roman" w:hAnsi="Times New Roman"/>
                <w:bCs/>
                <w:szCs w:val="22"/>
              </w:rPr>
              <w:t xml:space="preserve">Διατυπώσεις σε </w:t>
            </w:r>
            <w:r w:rsidRPr="00E33636">
              <w:rPr>
                <w:rFonts w:ascii="Times New Roman" w:hAnsi="Times New Roman"/>
                <w:b/>
                <w:bCs/>
                <w:i/>
                <w:szCs w:val="22"/>
              </w:rPr>
              <w:t>δεύτερο</w:t>
            </w:r>
            <w:r w:rsidRPr="003E4E3C">
              <w:rPr>
                <w:rFonts w:ascii="Times New Roman" w:hAnsi="Times New Roman"/>
                <w:bCs/>
                <w:szCs w:val="22"/>
              </w:rPr>
              <w:t xml:space="preserve"> πρόσωπο</w:t>
            </w:r>
          </w:p>
        </w:tc>
      </w:tr>
      <w:tr w:rsidR="002D7A54" w:rsidRPr="003E4E3C" w:rsidTr="002D7A54">
        <w:trPr>
          <w:tblCellSpacing w:w="4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rPr>
            </w:pPr>
            <w:r w:rsidRPr="003E4E3C">
              <w:rPr>
                <w:rFonts w:ascii="Times New Roman" w:hAnsi="Times New Roman"/>
                <w:bCs/>
                <w:szCs w:val="22"/>
              </w:rPr>
              <w:lastRenderedPageBreak/>
              <w:t>Εγκαινιάζεται η δημόσια Δράση – «Προγραμματική Ομιλία»</w:t>
            </w:r>
          </w:p>
        </w:tc>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rPr>
            </w:pPr>
            <w:r w:rsidRPr="003E4E3C">
              <w:rPr>
                <w:rFonts w:ascii="Times New Roman" w:hAnsi="Times New Roman"/>
                <w:bCs/>
                <w:szCs w:val="22"/>
              </w:rPr>
              <w:t>Κατακλείεται η δημόσια Δράση</w:t>
            </w:r>
          </w:p>
        </w:tc>
      </w:tr>
      <w:tr w:rsidR="002D7A54" w:rsidRPr="003E4E3C" w:rsidTr="002D7A54">
        <w:trPr>
          <w:tblCellSpacing w:w="4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rPr>
            </w:pPr>
            <w:r w:rsidRPr="003E4E3C">
              <w:rPr>
                <w:rFonts w:ascii="Times New Roman" w:hAnsi="Times New Roman"/>
                <w:bCs/>
                <w:szCs w:val="22"/>
              </w:rPr>
              <w:t>Εσχατολογικές Υποσχέσεις: "Δική τους είναι η Βασιλεία των Ουρανών" (3. 10)</w:t>
            </w:r>
          </w:p>
        </w:tc>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rPr>
            </w:pPr>
            <w:r w:rsidRPr="003E4E3C">
              <w:rPr>
                <w:rFonts w:ascii="Times New Roman" w:hAnsi="Times New Roman"/>
                <w:bCs/>
                <w:szCs w:val="22"/>
              </w:rPr>
              <w:t>"κλείνετε τη Βασιλεία των Ουρανών" (13)</w:t>
            </w:r>
          </w:p>
        </w:tc>
      </w:tr>
      <w:tr w:rsidR="002D7A54" w:rsidRPr="003E4E3C" w:rsidTr="002D7A54">
        <w:trPr>
          <w:tblCellSpacing w:w="4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rPr>
            </w:pPr>
            <w:r>
              <w:rPr>
                <w:rFonts w:ascii="Times New Roman" w:hAnsi="Times New Roman"/>
                <w:bCs/>
                <w:szCs w:val="22"/>
              </w:rPr>
              <w:t>«</w:t>
            </w:r>
            <w:r w:rsidRPr="003E4E3C">
              <w:rPr>
                <w:rFonts w:ascii="Times New Roman" w:hAnsi="Times New Roman"/>
                <w:bCs/>
                <w:szCs w:val="22"/>
              </w:rPr>
              <w:t>Μακάριοι</w:t>
            </w:r>
            <w:r>
              <w:rPr>
                <w:rFonts w:ascii="Times New Roman" w:hAnsi="Times New Roman"/>
                <w:bCs/>
                <w:szCs w:val="22"/>
              </w:rPr>
              <w:t xml:space="preserve"> </w:t>
            </w:r>
            <w:r w:rsidRPr="005E4287">
              <w:rPr>
                <w:rFonts w:ascii="Times New Roman" w:hAnsi="Times New Roman"/>
                <w:b/>
                <w:bCs/>
                <w:szCs w:val="22"/>
              </w:rPr>
              <w:t>οἱ πτωχοὶ</w:t>
            </w:r>
            <w:r>
              <w:rPr>
                <w:rFonts w:ascii="Times New Roman" w:hAnsi="Times New Roman"/>
                <w:bCs/>
                <w:szCs w:val="22"/>
              </w:rPr>
              <w:t xml:space="preserve"> </w:t>
            </w:r>
            <w:r w:rsidRPr="005E4287">
              <w:rPr>
                <w:rFonts w:ascii="Times New Roman" w:hAnsi="Times New Roman"/>
                <w:b/>
                <w:bCs/>
                <w:szCs w:val="22"/>
              </w:rPr>
              <w:t>τῷ πνεύματι</w:t>
            </w:r>
            <w:r>
              <w:rPr>
                <w:rFonts w:ascii="Times New Roman" w:hAnsi="Times New Roman"/>
                <w:bCs/>
                <w:szCs w:val="22"/>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5D65FF" w:rsidRDefault="002D7A54" w:rsidP="002D7A54">
            <w:pPr>
              <w:rPr>
                <w:rFonts w:ascii="Times New Roman" w:hAnsi="Times New Roman"/>
                <w:szCs w:val="22"/>
              </w:rPr>
            </w:pPr>
            <w:r w:rsidRPr="005D65FF">
              <w:rPr>
                <w:rFonts w:ascii="Times New Roman" w:eastAsiaTheme="minorHAnsi" w:hAnsi="Times New Roman"/>
                <w:i/>
                <w:color w:val="auto"/>
                <w:szCs w:val="22"/>
                <w:lang w:eastAsia="en-US" w:bidi="he-IL"/>
              </w:rPr>
              <w:t xml:space="preserve">Οὐαὶ δὲ ὑμῖν, Γραμματεῖς καὶ Φαρισαῖοι </w:t>
            </w:r>
            <w:r w:rsidRPr="005E4287">
              <w:rPr>
                <w:rFonts w:ascii="Times New Roman" w:eastAsiaTheme="minorHAnsi" w:hAnsi="Times New Roman"/>
                <w:b/>
                <w:i/>
                <w:color w:val="auto"/>
                <w:szCs w:val="22"/>
                <w:lang w:eastAsia="en-US" w:bidi="he-IL"/>
              </w:rPr>
              <w:t>ὑποκριταί</w:t>
            </w:r>
          </w:p>
        </w:tc>
      </w:tr>
      <w:tr w:rsidR="002D7A54" w:rsidRPr="003E4E3C" w:rsidTr="002D7A54">
        <w:trPr>
          <w:tblCellSpacing w:w="4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rPr>
            </w:pPr>
            <w:r w:rsidRPr="003E4E3C">
              <w:rPr>
                <w:rFonts w:ascii="Times New Roman" w:hAnsi="Times New Roman"/>
                <w:bCs/>
                <w:szCs w:val="22"/>
              </w:rPr>
              <w:t>"πεινῶ</w:t>
            </w:r>
            <w:r>
              <w:rPr>
                <w:rFonts w:ascii="Times New Roman" w:hAnsi="Times New Roman"/>
                <w:bCs/>
                <w:szCs w:val="22"/>
              </w:rPr>
              <w:t>ντες και διψῶντες τὴ δικαιοσύνη</w:t>
            </w:r>
            <w:r w:rsidRPr="003E4E3C">
              <w:rPr>
                <w:rFonts w:ascii="Times New Roman" w:hAnsi="Times New Roman"/>
                <w:bCs/>
                <w:szCs w:val="22"/>
              </w:rPr>
              <w:t>" (6)</w:t>
            </w:r>
          </w:p>
        </w:tc>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lang w:val="en-US"/>
              </w:rPr>
            </w:pPr>
            <w:r w:rsidRPr="003E4E3C">
              <w:rPr>
                <w:rFonts w:ascii="Times New Roman" w:hAnsi="Times New Roman"/>
                <w:bCs/>
                <w:szCs w:val="22"/>
              </w:rPr>
              <w:t>εξωτερικά</w:t>
            </w:r>
            <w:r w:rsidRPr="003E4E3C">
              <w:rPr>
                <w:rFonts w:ascii="Times New Roman" w:hAnsi="Times New Roman"/>
                <w:bCs/>
                <w:szCs w:val="22"/>
                <w:lang w:val="en-US"/>
              </w:rPr>
              <w:t xml:space="preserve"> </w:t>
            </w:r>
            <w:r w:rsidRPr="003E4E3C">
              <w:rPr>
                <w:rFonts w:ascii="Times New Roman" w:hAnsi="Times New Roman"/>
                <w:bCs/>
                <w:szCs w:val="22"/>
              </w:rPr>
              <w:t>φαίνεσθε</w:t>
            </w:r>
            <w:r w:rsidRPr="003E4E3C">
              <w:rPr>
                <w:rFonts w:ascii="Times New Roman" w:hAnsi="Times New Roman"/>
                <w:bCs/>
                <w:szCs w:val="22"/>
                <w:lang w:val="en-US"/>
              </w:rPr>
              <w:t xml:space="preserve"> </w:t>
            </w:r>
            <w:r w:rsidRPr="003E4E3C">
              <w:rPr>
                <w:rFonts w:ascii="Times New Roman" w:hAnsi="Times New Roman"/>
                <w:bCs/>
                <w:szCs w:val="22"/>
              </w:rPr>
              <w:t>δίκαιοι</w:t>
            </w:r>
            <w:r w:rsidRPr="003E4E3C">
              <w:rPr>
                <w:rFonts w:ascii="Times New Roman" w:hAnsi="Times New Roman"/>
                <w:bCs/>
                <w:szCs w:val="22"/>
                <w:lang w:val="en-US"/>
              </w:rPr>
              <w:t xml:space="preserve"> (28)</w:t>
            </w:r>
          </w:p>
        </w:tc>
      </w:tr>
      <w:tr w:rsidR="002D7A54" w:rsidRPr="003E4E3C" w:rsidTr="002D7A54">
        <w:trPr>
          <w:tblCellSpacing w:w="4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lang w:val="en-US"/>
              </w:rPr>
            </w:pPr>
            <w:r w:rsidRPr="003E4E3C">
              <w:rPr>
                <w:rFonts w:ascii="Times New Roman" w:hAnsi="Times New Roman"/>
                <w:bCs/>
                <w:szCs w:val="22"/>
                <w:lang w:val="en-US"/>
              </w:rPr>
              <w:t>"</w:t>
            </w:r>
            <w:r w:rsidRPr="003E4E3C">
              <w:rPr>
                <w:rFonts w:ascii="Times New Roman" w:hAnsi="Times New Roman"/>
                <w:bCs/>
                <w:szCs w:val="22"/>
              </w:rPr>
              <w:t>ἐλεήμονες</w:t>
            </w:r>
            <w:r w:rsidRPr="003E4E3C">
              <w:rPr>
                <w:rFonts w:ascii="Times New Roman" w:hAnsi="Times New Roman"/>
                <w:bCs/>
                <w:szCs w:val="22"/>
                <w:lang w:val="en-US"/>
              </w:rPr>
              <w:t xml:space="preserve"> […] </w:t>
            </w:r>
            <w:r w:rsidRPr="003E4E3C">
              <w:rPr>
                <w:rFonts w:ascii="Times New Roman" w:hAnsi="Times New Roman"/>
                <w:bCs/>
                <w:szCs w:val="22"/>
              </w:rPr>
              <w:t>ὅτι</w:t>
            </w:r>
            <w:r w:rsidRPr="003E4E3C">
              <w:rPr>
                <w:rFonts w:ascii="Times New Roman" w:hAnsi="Times New Roman"/>
                <w:bCs/>
                <w:szCs w:val="22"/>
                <w:lang w:val="en-US"/>
              </w:rPr>
              <w:t xml:space="preserve"> </w:t>
            </w:r>
            <w:r w:rsidRPr="003E4E3C">
              <w:rPr>
                <w:rFonts w:ascii="Times New Roman" w:hAnsi="Times New Roman"/>
                <w:bCs/>
                <w:szCs w:val="22"/>
              </w:rPr>
              <w:t>ἐλεηθήσονται</w:t>
            </w:r>
            <w:r w:rsidRPr="003E4E3C">
              <w:rPr>
                <w:rFonts w:ascii="Times New Roman" w:hAnsi="Times New Roman"/>
                <w:bCs/>
                <w:szCs w:val="22"/>
                <w:lang w:val="en-US"/>
              </w:rPr>
              <w:t xml:space="preserve"> " (7)</w:t>
            </w:r>
          </w:p>
        </w:tc>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rPr>
            </w:pPr>
            <w:r>
              <w:rPr>
                <w:rFonts w:ascii="Times New Roman" w:hAnsi="Times New Roman"/>
                <w:bCs/>
                <w:szCs w:val="22"/>
              </w:rPr>
              <w:t>άρνηση ελέους</w:t>
            </w:r>
            <w:r w:rsidRPr="003E4E3C">
              <w:rPr>
                <w:rFonts w:ascii="Times New Roman" w:hAnsi="Times New Roman"/>
                <w:bCs/>
                <w:szCs w:val="22"/>
              </w:rPr>
              <w:t xml:space="preserve"> (23)</w:t>
            </w:r>
          </w:p>
        </w:tc>
      </w:tr>
      <w:tr w:rsidR="002D7A54" w:rsidRPr="003E4E3C" w:rsidTr="002D7A54">
        <w:trPr>
          <w:tblCellSpacing w:w="4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rPr>
            </w:pPr>
            <w:r w:rsidRPr="003E4E3C">
              <w:rPr>
                <w:rFonts w:ascii="Times New Roman" w:hAnsi="Times New Roman"/>
                <w:bCs/>
                <w:szCs w:val="22"/>
              </w:rPr>
              <w:t>"καθαροί στην καρδιά" (8a)</w:t>
            </w:r>
          </w:p>
        </w:tc>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rPr>
            </w:pPr>
            <w:r>
              <w:rPr>
                <w:rFonts w:ascii="Times New Roman" w:hAnsi="Times New Roman"/>
                <w:bCs/>
                <w:szCs w:val="22"/>
              </w:rPr>
              <w:t>ακάθαρτοι</w:t>
            </w:r>
            <w:r w:rsidRPr="003E4E3C">
              <w:rPr>
                <w:rFonts w:ascii="Times New Roman" w:hAnsi="Times New Roman"/>
                <w:bCs/>
                <w:szCs w:val="22"/>
              </w:rPr>
              <w:t xml:space="preserve"> (27)</w:t>
            </w:r>
          </w:p>
        </w:tc>
      </w:tr>
      <w:tr w:rsidR="002D7A54" w:rsidRPr="003E4E3C" w:rsidTr="002D7A54">
        <w:trPr>
          <w:tblCellSpacing w:w="4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rPr>
            </w:pPr>
            <w:r w:rsidRPr="003E4E3C">
              <w:rPr>
                <w:rFonts w:ascii="Times New Roman" w:hAnsi="Times New Roman"/>
                <w:bCs/>
                <w:szCs w:val="22"/>
              </w:rPr>
              <w:t>"Όραση Θεού" (8b)</w:t>
            </w:r>
          </w:p>
        </w:tc>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rPr>
            </w:pPr>
            <w:r>
              <w:rPr>
                <w:rFonts w:ascii="Times New Roman" w:hAnsi="Times New Roman"/>
                <w:bCs/>
                <w:szCs w:val="22"/>
              </w:rPr>
              <w:t>όρκος στο Θρόνο του Θεού</w:t>
            </w:r>
            <w:r w:rsidRPr="003E4E3C">
              <w:rPr>
                <w:rFonts w:ascii="Times New Roman" w:hAnsi="Times New Roman"/>
                <w:bCs/>
                <w:szCs w:val="22"/>
              </w:rPr>
              <w:t xml:space="preserve"> (22)</w:t>
            </w:r>
          </w:p>
        </w:tc>
      </w:tr>
      <w:tr w:rsidR="002D7A54" w:rsidRPr="003E4E3C" w:rsidTr="002D7A54">
        <w:trPr>
          <w:tblCellSpacing w:w="4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rPr>
            </w:pPr>
            <w:r>
              <w:rPr>
                <w:rFonts w:ascii="Times New Roman" w:hAnsi="Times New Roman"/>
                <w:bCs/>
                <w:szCs w:val="22"/>
              </w:rPr>
              <w:t>Υἱοὶ Θεοῦ</w:t>
            </w:r>
            <w:r w:rsidRPr="003E4E3C">
              <w:rPr>
                <w:rFonts w:ascii="Times New Roman" w:hAnsi="Times New Roman"/>
                <w:bCs/>
                <w:szCs w:val="22"/>
              </w:rPr>
              <w:t xml:space="preserve"> (9)</w:t>
            </w:r>
          </w:p>
        </w:tc>
        <w:tc>
          <w:tcPr>
            <w:tcW w:w="0" w:type="auto"/>
            <w:tcBorders>
              <w:top w:val="outset" w:sz="6" w:space="0" w:color="auto"/>
              <w:left w:val="outset" w:sz="6" w:space="0" w:color="auto"/>
              <w:bottom w:val="outset" w:sz="6" w:space="0" w:color="auto"/>
              <w:right w:val="outset" w:sz="6" w:space="0" w:color="auto"/>
            </w:tcBorders>
            <w:vAlign w:val="center"/>
            <w:hideMark/>
          </w:tcPr>
          <w:p w:rsidR="002D7A54" w:rsidRPr="003E4E3C" w:rsidRDefault="002D7A54" w:rsidP="002D7A54">
            <w:pPr>
              <w:rPr>
                <w:rFonts w:ascii="Times New Roman" w:hAnsi="Times New Roman"/>
                <w:szCs w:val="22"/>
              </w:rPr>
            </w:pPr>
            <w:r>
              <w:rPr>
                <w:rFonts w:ascii="Times New Roman" w:hAnsi="Times New Roman"/>
                <w:bCs/>
                <w:szCs w:val="22"/>
              </w:rPr>
              <w:t>Υἱοὶ Γεέννης</w:t>
            </w:r>
            <w:r w:rsidRPr="003E4E3C">
              <w:rPr>
                <w:rFonts w:ascii="Times New Roman" w:hAnsi="Times New Roman"/>
                <w:bCs/>
                <w:szCs w:val="22"/>
              </w:rPr>
              <w:t xml:space="preserve"> (15)</w:t>
            </w:r>
          </w:p>
        </w:tc>
      </w:tr>
      <w:tr w:rsidR="002D7A54" w:rsidRPr="003E4E3C" w:rsidTr="002D7A54">
        <w:trPr>
          <w:tblCellSpacing w:w="4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D7A54" w:rsidRDefault="002D7A54" w:rsidP="002D7A54">
            <w:pPr>
              <w:rPr>
                <w:rFonts w:ascii="Times New Roman" w:hAnsi="Times New Roman"/>
                <w:bCs/>
                <w:szCs w:val="22"/>
              </w:rPr>
            </w:pPr>
            <w:r w:rsidRPr="003E4E3C">
              <w:rPr>
                <w:rFonts w:ascii="Times New Roman" w:hAnsi="Times New Roman"/>
                <w:bCs/>
                <w:szCs w:val="22"/>
              </w:rPr>
              <w:t>έτσι καταδίωξαν τους Προφήτες</w:t>
            </w:r>
            <w:r w:rsidRPr="008B1849">
              <w:rPr>
                <w:rFonts w:ascii="Times New Roman" w:hAnsi="Times New Roman"/>
                <w:bCs/>
                <w:szCs w:val="22"/>
              </w:rPr>
              <w:t xml:space="preserve"> (12)</w:t>
            </w:r>
          </w:p>
          <w:p w:rsidR="002D7A54" w:rsidRDefault="002D7A54" w:rsidP="002D7A54">
            <w:pPr>
              <w:rPr>
                <w:rFonts w:ascii="Times New Roman" w:eastAsiaTheme="minorHAnsi" w:hAnsi="Times New Roman"/>
                <w:color w:val="auto"/>
                <w:sz w:val="20"/>
                <w:szCs w:val="20"/>
                <w:vertAlign w:val="superscript"/>
                <w:lang w:eastAsia="en-US" w:bidi="he-IL"/>
              </w:rPr>
            </w:pPr>
          </w:p>
          <w:p w:rsidR="002D7A54" w:rsidRPr="005C00BF" w:rsidRDefault="002D7A54" w:rsidP="002D7A54">
            <w:pPr>
              <w:rPr>
                <w:rFonts w:ascii="Times New Roman" w:eastAsiaTheme="minorHAnsi" w:hAnsi="Times New Roman"/>
                <w:color w:val="auto"/>
                <w:szCs w:val="22"/>
                <w:lang w:eastAsia="en-US" w:bidi="he-IL"/>
              </w:rPr>
            </w:pPr>
            <w:r w:rsidRPr="005D65FF">
              <w:rPr>
                <w:rFonts w:ascii="Times New Roman" w:eastAsiaTheme="minorHAnsi" w:hAnsi="Times New Roman"/>
                <w:color w:val="auto"/>
                <w:sz w:val="20"/>
                <w:szCs w:val="20"/>
                <w:vertAlign w:val="superscript"/>
                <w:lang w:eastAsia="en-US" w:bidi="he-IL"/>
              </w:rPr>
              <w:t>11</w:t>
            </w:r>
            <w:r w:rsidRPr="00575DA9">
              <w:rPr>
                <w:rFonts w:ascii="Times New Roman" w:eastAsiaTheme="minorHAnsi" w:hAnsi="Times New Roman"/>
                <w:caps/>
                <w:color w:val="auto"/>
                <w:szCs w:val="22"/>
                <w:lang w:eastAsia="en-US" w:bidi="he-IL"/>
              </w:rPr>
              <w:t>μ</w:t>
            </w:r>
            <w:r w:rsidRPr="005D65FF">
              <w:rPr>
                <w:rFonts w:ascii="Times New Roman" w:eastAsiaTheme="minorHAnsi" w:hAnsi="Times New Roman"/>
                <w:color w:val="auto"/>
                <w:szCs w:val="22"/>
                <w:lang w:eastAsia="en-US" w:bidi="he-IL"/>
              </w:rPr>
              <w:t>ακάριοί ἐστε ὅταν ὀνειδίσωσιν ὑμᾶς καὶ διώξωσιν καὶ εἴπωσιν πᾶν πονηρὸν καθ᾽ ὑμῶν [ψευδόμενοι] ἕνεκεν ἐμοῦ.</w:t>
            </w:r>
            <w:r w:rsidRPr="005D65FF">
              <w:rPr>
                <w:rFonts w:ascii="Times New Roman" w:eastAsiaTheme="minorHAnsi" w:hAnsi="Times New Roman"/>
                <w:color w:val="auto"/>
                <w:sz w:val="20"/>
                <w:szCs w:val="20"/>
                <w:lang w:eastAsia="en-US" w:bidi="he-IL"/>
              </w:rPr>
              <w:t xml:space="preserve"> […]</w:t>
            </w:r>
            <w:r>
              <w:rPr>
                <w:rFonts w:ascii="Times New Roman" w:eastAsiaTheme="minorHAnsi" w:hAnsi="Times New Roman"/>
                <w:color w:val="auto"/>
                <w:sz w:val="20"/>
                <w:szCs w:val="20"/>
                <w:lang w:eastAsia="en-US" w:bidi="he-IL"/>
              </w:rPr>
              <w:t xml:space="preserve"> </w:t>
            </w:r>
            <w:r w:rsidRPr="005D65FF">
              <w:rPr>
                <w:rFonts w:ascii="Times New Roman" w:eastAsiaTheme="minorHAnsi" w:hAnsi="Times New Roman"/>
                <w:color w:val="auto"/>
                <w:sz w:val="20"/>
                <w:szCs w:val="20"/>
                <w:vertAlign w:val="superscript"/>
                <w:lang w:eastAsia="en-US" w:bidi="he-IL"/>
              </w:rPr>
              <w:t xml:space="preserve">12 </w:t>
            </w:r>
            <w:r w:rsidRPr="005D65FF">
              <w:rPr>
                <w:rFonts w:ascii="Times New Roman" w:eastAsiaTheme="minorHAnsi" w:hAnsi="Times New Roman"/>
                <w:color w:val="auto"/>
                <w:szCs w:val="22"/>
                <w:lang w:eastAsia="en-US" w:bidi="he-IL"/>
              </w:rPr>
              <w:t>χαίρετε καὶ ἀγαλλιᾶσθε, ὅτι ὁ μισθὸς ὑμῶν πολὺς ἐν τοῖς οὐρανοῖς· οὕτως γὰρ ἐδίωξαν τοὺς προφήτας τοὺς πρὸ ὑμῶν</w:t>
            </w:r>
            <w:r w:rsidRPr="005D65FF">
              <w:rPr>
                <w:rFonts w:ascii="SBL Greek" w:eastAsiaTheme="minorHAnsi" w:hAnsi="SBL Greek" w:cs="SBL Greek"/>
                <w:color w:val="auto"/>
                <w:szCs w:val="22"/>
                <w:lang w:eastAsia="en-US" w:bidi="he-IL"/>
              </w:rPr>
              <w:t>.</w:t>
            </w:r>
            <w:r w:rsidRPr="005D65FF">
              <w:rPr>
                <w:rFonts w:ascii="Arial" w:eastAsiaTheme="minorHAnsi" w:hAnsi="Arial" w:cs="Arial"/>
                <w:color w:val="auto"/>
                <w:sz w:val="20"/>
                <w:szCs w:val="20"/>
                <w:lang w:eastAsia="en-US" w:bidi="he-IL"/>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2D7A54" w:rsidRDefault="002D7A54" w:rsidP="002D7A54">
            <w:pPr>
              <w:rPr>
                <w:rFonts w:ascii="Times New Roman" w:hAnsi="Times New Roman"/>
                <w:bCs/>
                <w:szCs w:val="22"/>
              </w:rPr>
            </w:pPr>
            <w:r w:rsidRPr="003E4E3C">
              <w:rPr>
                <w:rFonts w:ascii="Times New Roman" w:hAnsi="Times New Roman"/>
                <w:bCs/>
                <w:szCs w:val="22"/>
              </w:rPr>
              <w:t>Υἱοί</w:t>
            </w:r>
            <w:r>
              <w:rPr>
                <w:rFonts w:ascii="Times New Roman" w:hAnsi="Times New Roman"/>
                <w:bCs/>
                <w:szCs w:val="22"/>
              </w:rPr>
              <w:t xml:space="preserve"> όσων δολοφόνησαν τους Προφήτες</w:t>
            </w:r>
            <w:r w:rsidRPr="003E4E3C">
              <w:rPr>
                <w:rFonts w:ascii="Times New Roman" w:hAnsi="Times New Roman"/>
                <w:bCs/>
                <w:szCs w:val="22"/>
              </w:rPr>
              <w:t xml:space="preserve"> (31) </w:t>
            </w:r>
          </w:p>
          <w:p w:rsidR="002D7A54" w:rsidRDefault="002D7A54" w:rsidP="002D7A54">
            <w:pPr>
              <w:rPr>
                <w:rFonts w:ascii="Times New Roman" w:eastAsiaTheme="minorHAnsi" w:hAnsi="Times New Roman"/>
                <w:color w:val="auto"/>
                <w:szCs w:val="22"/>
                <w:vertAlign w:val="superscript"/>
                <w:lang w:eastAsia="en-US" w:bidi="he-IL"/>
              </w:rPr>
            </w:pPr>
          </w:p>
          <w:p w:rsidR="002D7A54" w:rsidRPr="005D65FF" w:rsidRDefault="002D7A54" w:rsidP="002D7A54">
            <w:pPr>
              <w:rPr>
                <w:rFonts w:ascii="Times New Roman" w:hAnsi="Times New Roman"/>
                <w:szCs w:val="22"/>
              </w:rPr>
            </w:pPr>
            <w:r w:rsidRPr="005D65FF">
              <w:rPr>
                <w:rFonts w:ascii="Times New Roman" w:eastAsiaTheme="minorHAnsi" w:hAnsi="Times New Roman"/>
                <w:color w:val="auto"/>
                <w:szCs w:val="22"/>
                <w:vertAlign w:val="superscript"/>
                <w:lang w:eastAsia="en-US" w:bidi="he-IL"/>
              </w:rPr>
              <w:t>34</w:t>
            </w:r>
            <w:r w:rsidRPr="005D65FF">
              <w:rPr>
                <w:rFonts w:ascii="Times New Roman" w:eastAsiaTheme="minorHAnsi" w:hAnsi="Times New Roman"/>
                <w:color w:val="auto"/>
                <w:szCs w:val="22"/>
                <w:lang w:eastAsia="en-US" w:bidi="he-IL"/>
              </w:rPr>
              <w:t xml:space="preserve">Διὰ τοῦτο ἰδοὺ ἐγὼ ἀποστέλλω πρὸς ὑμᾶς προφήτας καὶ σοφοὺς καὶ γραμματεῖς· ἐξ αὐτῶν ἀποκτενεῖτε καὶ σταυρώσετε καὶ ἐξ αὐτῶν μαστιγώσετε ἐν ταῖς </w:t>
            </w:r>
            <w:r w:rsidRPr="005D65FF">
              <w:rPr>
                <w:rFonts w:ascii="Times New Roman" w:eastAsiaTheme="minorHAnsi" w:hAnsi="Times New Roman"/>
                <w:caps/>
                <w:color w:val="auto"/>
                <w:szCs w:val="22"/>
                <w:lang w:eastAsia="en-US" w:bidi="he-IL"/>
              </w:rPr>
              <w:t>σ</w:t>
            </w:r>
            <w:r w:rsidRPr="005D65FF">
              <w:rPr>
                <w:rFonts w:ascii="Times New Roman" w:eastAsiaTheme="minorHAnsi" w:hAnsi="Times New Roman"/>
                <w:color w:val="auto"/>
                <w:szCs w:val="22"/>
                <w:lang w:eastAsia="en-US" w:bidi="he-IL"/>
              </w:rPr>
              <w:t xml:space="preserve">υναγωγαῖς ὑμῶν καὶ διώξετε ἀπὸ </w:t>
            </w:r>
            <w:r>
              <w:rPr>
                <w:rFonts w:ascii="Times New Roman" w:eastAsiaTheme="minorHAnsi" w:hAnsi="Times New Roman"/>
                <w:caps/>
                <w:color w:val="auto"/>
                <w:szCs w:val="22"/>
                <w:lang w:eastAsia="en-US" w:bidi="he-IL"/>
              </w:rPr>
              <w:t>π</w:t>
            </w:r>
            <w:r w:rsidRPr="005D65FF">
              <w:rPr>
                <w:rFonts w:ascii="Times New Roman" w:eastAsiaTheme="minorHAnsi" w:hAnsi="Times New Roman"/>
                <w:color w:val="auto"/>
                <w:szCs w:val="22"/>
                <w:lang w:eastAsia="en-US" w:bidi="he-IL"/>
              </w:rPr>
              <w:t xml:space="preserve">όλεως εἰς </w:t>
            </w:r>
            <w:r w:rsidRPr="005D65FF">
              <w:rPr>
                <w:rFonts w:ascii="Times New Roman" w:eastAsiaTheme="minorHAnsi" w:hAnsi="Times New Roman"/>
                <w:caps/>
                <w:color w:val="auto"/>
                <w:szCs w:val="22"/>
                <w:lang w:eastAsia="en-US" w:bidi="he-IL"/>
              </w:rPr>
              <w:t>π</w:t>
            </w:r>
            <w:r w:rsidRPr="005D65FF">
              <w:rPr>
                <w:rFonts w:ascii="Times New Roman" w:eastAsiaTheme="minorHAnsi" w:hAnsi="Times New Roman"/>
                <w:color w:val="auto"/>
                <w:szCs w:val="22"/>
                <w:lang w:eastAsia="en-US" w:bidi="he-IL"/>
              </w:rPr>
              <w:t>όλιν</w:t>
            </w:r>
          </w:p>
        </w:tc>
      </w:tr>
    </w:tbl>
    <w:p w:rsidR="002D7A54" w:rsidRDefault="002D7A54" w:rsidP="002D7A54">
      <w:pPr>
        <w:pStyle w:val="aa"/>
        <w:tabs>
          <w:tab w:val="clear" w:pos="4153"/>
          <w:tab w:val="clear" w:pos="8306"/>
        </w:tabs>
        <w:rPr>
          <w:rFonts w:ascii="Times New Roman" w:hAnsi="Times New Roman"/>
          <w:b/>
          <w:szCs w:val="22"/>
        </w:rPr>
      </w:pPr>
    </w:p>
    <w:p w:rsidR="002D7A54" w:rsidRDefault="002D7A54" w:rsidP="002D7A54">
      <w:pPr>
        <w:autoSpaceDE w:val="0"/>
        <w:autoSpaceDN w:val="0"/>
        <w:adjustRightInd w:val="0"/>
        <w:rPr>
          <w:rFonts w:ascii="Times New Roman" w:hAnsi="Times New Roman"/>
          <w:szCs w:val="22"/>
        </w:rPr>
      </w:pPr>
      <w:r w:rsidRPr="005E4287">
        <w:rPr>
          <w:rFonts w:ascii="Times New Roman" w:hAnsi="Times New Roman"/>
          <w:szCs w:val="22"/>
        </w:rPr>
        <w:t xml:space="preserve">Ειδικότερα </w:t>
      </w:r>
      <w:r>
        <w:rPr>
          <w:rFonts w:ascii="Times New Roman" w:hAnsi="Times New Roman"/>
          <w:szCs w:val="22"/>
        </w:rPr>
        <w:t>η</w:t>
      </w:r>
      <w:r w:rsidRPr="005E4287">
        <w:rPr>
          <w:rFonts w:ascii="Times New Roman" w:hAnsi="Times New Roman"/>
          <w:szCs w:val="22"/>
        </w:rPr>
        <w:t xml:space="preserve"> ΟΟ </w:t>
      </w:r>
      <w:r w:rsidRPr="005E4287">
        <w:rPr>
          <w:rFonts w:ascii="Times New Roman" w:hAnsi="Times New Roman"/>
          <w:bCs/>
          <w:szCs w:val="22"/>
        </w:rPr>
        <w:t xml:space="preserve">προϋποθέτει </w:t>
      </w:r>
      <w:r>
        <w:rPr>
          <w:rFonts w:ascii="Times New Roman" w:hAnsi="Times New Roman"/>
          <w:bCs/>
          <w:szCs w:val="22"/>
        </w:rPr>
        <w:t xml:space="preserve">τα εξής γεγονότα: (α) </w:t>
      </w:r>
      <w:r w:rsidRPr="005E4287">
        <w:rPr>
          <w:rFonts w:ascii="Times New Roman" w:hAnsi="Times New Roman"/>
          <w:bCs/>
          <w:szCs w:val="22"/>
        </w:rPr>
        <w:t xml:space="preserve">τη Βάπτιση του Κυρίου προκειμένου να </w:t>
      </w:r>
      <w:r w:rsidRPr="005E4287">
        <w:rPr>
          <w:rFonts w:ascii="Times New Roman" w:hAnsi="Times New Roman"/>
          <w:bCs/>
          <w:i/>
          <w:szCs w:val="22"/>
        </w:rPr>
        <w:t>πληρώσει κάθε δικαιοσύνη</w:t>
      </w:r>
      <w:r w:rsidRPr="005E4287">
        <w:rPr>
          <w:rFonts w:ascii="Times New Roman" w:hAnsi="Times New Roman"/>
          <w:bCs/>
          <w:szCs w:val="22"/>
        </w:rPr>
        <w:t xml:space="preserve">, </w:t>
      </w:r>
      <w:r>
        <w:rPr>
          <w:rFonts w:ascii="Times New Roman" w:hAnsi="Times New Roman"/>
          <w:bCs/>
          <w:szCs w:val="22"/>
        </w:rPr>
        <w:t>(β) τους Πειρασμούς στην έρημο (σύνδρομα (1) Φάουστ, (2) από μηχανής Θεού, (3) Υπερανθρώπου)</w:t>
      </w:r>
      <w:r w:rsidRPr="005E4287">
        <w:rPr>
          <w:rFonts w:ascii="Times New Roman" w:hAnsi="Times New Roman"/>
          <w:bCs/>
          <w:szCs w:val="22"/>
        </w:rPr>
        <w:t xml:space="preserve"> </w:t>
      </w:r>
      <w:r>
        <w:rPr>
          <w:rFonts w:ascii="Times New Roman" w:hAnsi="Times New Roman"/>
          <w:bCs/>
          <w:szCs w:val="22"/>
        </w:rPr>
        <w:t xml:space="preserve">που αποκορυφώνονται με ανάβαση σε </w:t>
      </w:r>
      <w:r w:rsidRPr="005E4287">
        <w:rPr>
          <w:rFonts w:ascii="Times New Roman" w:hAnsi="Times New Roman"/>
          <w:bCs/>
          <w:szCs w:val="22"/>
        </w:rPr>
        <w:t>όρος</w:t>
      </w:r>
      <w:r>
        <w:rPr>
          <w:rFonts w:ascii="Times New Roman" w:hAnsi="Times New Roman"/>
          <w:bCs/>
          <w:szCs w:val="22"/>
        </w:rPr>
        <w:t xml:space="preserve"> (!)</w:t>
      </w:r>
      <w:r w:rsidRPr="005E4287">
        <w:rPr>
          <w:rFonts w:ascii="Times New Roman" w:hAnsi="Times New Roman"/>
          <w:bCs/>
          <w:szCs w:val="22"/>
        </w:rPr>
        <w:t xml:space="preserve">, </w:t>
      </w:r>
      <w:r>
        <w:rPr>
          <w:rFonts w:ascii="Times New Roman" w:hAnsi="Times New Roman"/>
          <w:bCs/>
          <w:szCs w:val="22"/>
        </w:rPr>
        <w:t xml:space="preserve">(γ) την </w:t>
      </w:r>
      <w:r>
        <w:rPr>
          <w:rFonts w:ascii="Times New Roman" w:hAnsi="Times New Roman"/>
          <w:szCs w:val="22"/>
        </w:rPr>
        <w:t>επιστροφή</w:t>
      </w:r>
      <w:r w:rsidRPr="00273130">
        <w:rPr>
          <w:rFonts w:ascii="Times New Roman" w:hAnsi="Times New Roman"/>
          <w:szCs w:val="22"/>
        </w:rPr>
        <w:t xml:space="preserve"> στον «χώρο της δουλείας», </w:t>
      </w:r>
      <w:r>
        <w:rPr>
          <w:rFonts w:ascii="Times New Roman" w:hAnsi="Times New Roman"/>
          <w:szCs w:val="22"/>
        </w:rPr>
        <w:t>σ</w:t>
      </w:r>
      <w:r w:rsidRPr="00273130">
        <w:rPr>
          <w:rFonts w:ascii="Times New Roman" w:hAnsi="Times New Roman"/>
          <w:szCs w:val="22"/>
        </w:rPr>
        <w:t xml:space="preserve">τη Γαλιλαία των </w:t>
      </w:r>
      <w:r w:rsidRPr="0020004F">
        <w:rPr>
          <w:rFonts w:ascii="Times New Roman" w:hAnsi="Times New Roman"/>
          <w:b/>
          <w:i/>
          <w:szCs w:val="22"/>
        </w:rPr>
        <w:t>καθήμενων στο σκότος</w:t>
      </w:r>
      <w:r w:rsidRPr="00273130">
        <w:rPr>
          <w:rFonts w:ascii="Times New Roman" w:hAnsi="Times New Roman"/>
          <w:szCs w:val="22"/>
        </w:rPr>
        <w:t xml:space="preserve"> ένεκα απόγνωσης</w:t>
      </w:r>
      <w:r w:rsidRPr="005E4287">
        <w:rPr>
          <w:rFonts w:ascii="Times New Roman" w:hAnsi="Times New Roman"/>
          <w:bCs/>
          <w:szCs w:val="22"/>
        </w:rPr>
        <w:t xml:space="preserve"> </w:t>
      </w:r>
      <w:r>
        <w:rPr>
          <w:rFonts w:ascii="Times New Roman" w:hAnsi="Times New Roman"/>
          <w:bCs/>
          <w:szCs w:val="22"/>
        </w:rPr>
        <w:t xml:space="preserve">(δ) </w:t>
      </w:r>
      <w:r w:rsidRPr="005E4287">
        <w:rPr>
          <w:rFonts w:ascii="Times New Roman" w:hAnsi="Times New Roman"/>
          <w:bCs/>
          <w:szCs w:val="22"/>
        </w:rPr>
        <w:t xml:space="preserve">το Κήρυγμα της </w:t>
      </w:r>
      <w:r w:rsidRPr="005E4287">
        <w:rPr>
          <w:rFonts w:ascii="Times New Roman" w:hAnsi="Times New Roman"/>
          <w:b/>
          <w:bCs/>
          <w:szCs w:val="22"/>
        </w:rPr>
        <w:t xml:space="preserve">Μετανοίας </w:t>
      </w:r>
      <w:r w:rsidRPr="005E4287">
        <w:rPr>
          <w:rFonts w:ascii="Times New Roman" w:hAnsi="Times New Roman"/>
          <w:bCs/>
          <w:szCs w:val="22"/>
        </w:rPr>
        <w:t xml:space="preserve">από τον Χριστό Κύριο, </w:t>
      </w:r>
      <w:r>
        <w:rPr>
          <w:rFonts w:ascii="Times New Roman" w:hAnsi="Times New Roman"/>
          <w:bCs/>
          <w:szCs w:val="22"/>
        </w:rPr>
        <w:t>(ε) τ</w:t>
      </w:r>
      <w:r w:rsidRPr="005E4287">
        <w:rPr>
          <w:rFonts w:ascii="Times New Roman" w:hAnsi="Times New Roman"/>
          <w:bCs/>
          <w:szCs w:val="22"/>
        </w:rPr>
        <w:t>η</w:t>
      </w:r>
      <w:r>
        <w:rPr>
          <w:rFonts w:ascii="Times New Roman" w:hAnsi="Times New Roman"/>
          <w:bCs/>
          <w:szCs w:val="22"/>
        </w:rPr>
        <w:t>ν</w:t>
      </w:r>
      <w:r w:rsidRPr="005E4287">
        <w:rPr>
          <w:rFonts w:ascii="Times New Roman" w:hAnsi="Times New Roman"/>
          <w:bCs/>
          <w:szCs w:val="22"/>
        </w:rPr>
        <w:t xml:space="preserve"> επιλογή των Δώδεκα αλιέων των ψυχών</w:t>
      </w:r>
      <w:r>
        <w:rPr>
          <w:rFonts w:ascii="Times New Roman" w:hAnsi="Times New Roman"/>
          <w:bCs/>
          <w:szCs w:val="22"/>
        </w:rPr>
        <w:t xml:space="preserve"> και (στ) την πλούσια </w:t>
      </w:r>
      <w:r w:rsidRPr="005E4287">
        <w:rPr>
          <w:rFonts w:ascii="Times New Roman" w:hAnsi="Times New Roman"/>
          <w:bCs/>
          <w:szCs w:val="22"/>
        </w:rPr>
        <w:t>θεραπευτική δράση</w:t>
      </w:r>
      <w:r w:rsidRPr="00111503">
        <w:rPr>
          <w:rFonts w:ascii="Times New Roman" w:hAnsi="Times New Roman"/>
          <w:bCs/>
          <w:szCs w:val="22"/>
        </w:rPr>
        <w:t xml:space="preserve"> </w:t>
      </w:r>
      <w:r w:rsidRPr="005E4287">
        <w:rPr>
          <w:rFonts w:ascii="Times New Roman" w:hAnsi="Times New Roman"/>
          <w:bCs/>
          <w:szCs w:val="22"/>
        </w:rPr>
        <w:t>του</w:t>
      </w:r>
      <w:r>
        <w:rPr>
          <w:rFonts w:ascii="Times New Roman" w:hAnsi="Times New Roman"/>
          <w:bCs/>
          <w:szCs w:val="22"/>
        </w:rPr>
        <w:t xml:space="preserve"> Εμμανουήλ – νέου Μωυσή</w:t>
      </w:r>
      <w:r w:rsidRPr="005E4287">
        <w:rPr>
          <w:rFonts w:ascii="Times New Roman" w:hAnsi="Times New Roman"/>
          <w:bCs/>
          <w:szCs w:val="22"/>
        </w:rPr>
        <w:t>.</w:t>
      </w:r>
      <w:r>
        <w:rPr>
          <w:rFonts w:ascii="Times New Roman" w:hAnsi="Times New Roman"/>
          <w:bCs/>
          <w:szCs w:val="22"/>
        </w:rPr>
        <w:t xml:space="preserve"> </w:t>
      </w:r>
      <w:r w:rsidRPr="00273130">
        <w:rPr>
          <w:rFonts w:ascii="Times New Roman" w:hAnsi="Times New Roman"/>
          <w:szCs w:val="22"/>
        </w:rPr>
        <w:t>Όπως πριν του Δεκαλόγου δεσπόζει η α</w:t>
      </w:r>
      <w:r>
        <w:rPr>
          <w:rFonts w:ascii="Times New Roman" w:hAnsi="Times New Roman"/>
          <w:szCs w:val="22"/>
        </w:rPr>
        <w:t>πελευθερωτική πράξη του Γιαχβέ, έτσι και τ</w:t>
      </w:r>
      <w:r w:rsidRPr="00273130">
        <w:rPr>
          <w:rFonts w:ascii="Times New Roman" w:hAnsi="Times New Roman"/>
          <w:szCs w:val="22"/>
        </w:rPr>
        <w:t>η</w:t>
      </w:r>
      <w:r>
        <w:rPr>
          <w:rFonts w:ascii="Times New Roman" w:hAnsi="Times New Roman"/>
          <w:szCs w:val="22"/>
        </w:rPr>
        <w:t>ς</w:t>
      </w:r>
      <w:r w:rsidRPr="00273130">
        <w:rPr>
          <w:rFonts w:ascii="Times New Roman" w:hAnsi="Times New Roman"/>
          <w:szCs w:val="22"/>
        </w:rPr>
        <w:t xml:space="preserve"> παράδοση</w:t>
      </w:r>
      <w:r>
        <w:rPr>
          <w:rFonts w:ascii="Times New Roman" w:hAnsi="Times New Roman"/>
          <w:szCs w:val="22"/>
        </w:rPr>
        <w:t xml:space="preserve">ς του «Καταστατικού Χάρτη» του έθνους - της Βασιλείας Του (= </w:t>
      </w:r>
      <w:r w:rsidRPr="00273130">
        <w:rPr>
          <w:rFonts w:ascii="Times New Roman" w:hAnsi="Times New Roman"/>
          <w:szCs w:val="22"/>
        </w:rPr>
        <w:t>ΟΟ</w:t>
      </w:r>
      <w:r>
        <w:rPr>
          <w:rFonts w:ascii="Times New Roman" w:hAnsi="Times New Roman"/>
          <w:szCs w:val="22"/>
        </w:rPr>
        <w:t>)</w:t>
      </w:r>
      <w:r w:rsidRPr="00273130">
        <w:rPr>
          <w:rFonts w:ascii="Times New Roman" w:hAnsi="Times New Roman"/>
          <w:szCs w:val="22"/>
        </w:rPr>
        <w:t xml:space="preserve"> προηγείται η απ</w:t>
      </w:r>
      <w:r>
        <w:rPr>
          <w:rFonts w:ascii="Times New Roman" w:hAnsi="Times New Roman"/>
          <w:szCs w:val="22"/>
        </w:rPr>
        <w:t>αλλαγή του πλήθους από τον πόνο. Σε αυτό το</w:t>
      </w:r>
      <w:r w:rsidRPr="00273130">
        <w:rPr>
          <w:rFonts w:ascii="Times New Roman" w:hAnsi="Times New Roman"/>
          <w:szCs w:val="22"/>
        </w:rPr>
        <w:t xml:space="preserve"> γεγονός </w:t>
      </w:r>
      <w:r>
        <w:rPr>
          <w:rFonts w:ascii="Times New Roman" w:hAnsi="Times New Roman"/>
          <w:szCs w:val="22"/>
        </w:rPr>
        <w:t xml:space="preserve">δίνει </w:t>
      </w:r>
      <w:r w:rsidRPr="00273130">
        <w:rPr>
          <w:rFonts w:ascii="Times New Roman" w:hAnsi="Times New Roman"/>
          <w:szCs w:val="22"/>
        </w:rPr>
        <w:t xml:space="preserve">ιδιαίτερη έμφαση ο Μτ. όπως και </w:t>
      </w:r>
      <w:r>
        <w:rPr>
          <w:rFonts w:ascii="Times New Roman" w:hAnsi="Times New Roman"/>
          <w:szCs w:val="22"/>
        </w:rPr>
        <w:t xml:space="preserve">επίσης </w:t>
      </w:r>
      <w:r w:rsidRPr="00273130">
        <w:rPr>
          <w:rFonts w:ascii="Times New Roman" w:hAnsi="Times New Roman"/>
          <w:szCs w:val="22"/>
        </w:rPr>
        <w:t>στην άφεση των αμαρτιών.</w:t>
      </w:r>
      <w:r>
        <w:rPr>
          <w:rFonts w:ascii="Times New Roman" w:hAnsi="Times New Roman"/>
          <w:szCs w:val="22"/>
        </w:rPr>
        <w:t xml:space="preserve"> </w:t>
      </w:r>
    </w:p>
    <w:p w:rsidR="002D7A54" w:rsidRDefault="002D7A54" w:rsidP="002D7A54">
      <w:pPr>
        <w:autoSpaceDE w:val="0"/>
        <w:autoSpaceDN w:val="0"/>
        <w:adjustRightInd w:val="0"/>
        <w:rPr>
          <w:rFonts w:ascii="Times New Roman" w:eastAsiaTheme="minorHAnsi" w:hAnsi="Times New Roman"/>
          <w:i/>
          <w:color w:val="auto"/>
          <w:sz w:val="20"/>
          <w:szCs w:val="20"/>
          <w:vertAlign w:val="superscript"/>
          <w:lang w:eastAsia="en-US" w:bidi="he-IL"/>
        </w:rPr>
      </w:pPr>
    </w:p>
    <w:p w:rsidR="002D7A54" w:rsidRPr="008E7BE6" w:rsidRDefault="002D7A54" w:rsidP="002D7A54">
      <w:pPr>
        <w:autoSpaceDE w:val="0"/>
        <w:autoSpaceDN w:val="0"/>
        <w:adjustRightInd w:val="0"/>
        <w:rPr>
          <w:rFonts w:ascii="Times New Roman" w:eastAsiaTheme="minorHAnsi" w:hAnsi="Times New Roman"/>
          <w:color w:val="auto"/>
          <w:sz w:val="20"/>
          <w:szCs w:val="20"/>
          <w:lang w:eastAsia="en-US" w:bidi="he-IL"/>
        </w:rPr>
      </w:pPr>
      <w:r>
        <w:rPr>
          <w:rFonts w:ascii="Times New Roman" w:eastAsiaTheme="minorHAnsi" w:hAnsi="Times New Roman"/>
          <w:color w:val="auto"/>
          <w:sz w:val="20"/>
          <w:szCs w:val="20"/>
          <w:lang w:eastAsia="en-US" w:bidi="he-IL"/>
        </w:rPr>
        <w:t>Αξιοσημείωτα είναι και τα χωρία που προηγούνται και έπονται άμεσα της ΟΟ, και περιγράφουν μία κατάσταση πρωτογενούς «μακαριότητας», αφού άνθρωποι από μία ευρύτερη περιοχή (!) και όχι στον «άγιον όρος» απαλλάσσονται και από «ψυχικές» και σωματικές νόσους, ενώ ο Κύριος ήδη έχει δημιουργήσει μια «κοινότητα».:</w:t>
      </w:r>
      <w:r w:rsidRPr="008E7BE6">
        <w:rPr>
          <w:rFonts w:ascii="Times New Roman" w:eastAsiaTheme="minorHAnsi" w:hAnsi="Times New Roman"/>
          <w:color w:val="auto"/>
          <w:sz w:val="20"/>
          <w:szCs w:val="20"/>
          <w:lang w:eastAsia="en-US" w:bidi="he-IL"/>
        </w:rPr>
        <w:t xml:space="preserve"> </w:t>
      </w:r>
    </w:p>
    <w:p w:rsidR="002D7A54" w:rsidRPr="008E7BE6" w:rsidRDefault="002D7A54" w:rsidP="002D7A54">
      <w:pPr>
        <w:autoSpaceDE w:val="0"/>
        <w:autoSpaceDN w:val="0"/>
        <w:adjustRightInd w:val="0"/>
        <w:rPr>
          <w:rFonts w:ascii="Times New Roman" w:eastAsiaTheme="minorHAnsi" w:hAnsi="Times New Roman"/>
          <w:i/>
          <w:color w:val="auto"/>
          <w:sz w:val="20"/>
          <w:szCs w:val="20"/>
          <w:vertAlign w:val="superscript"/>
          <w:lang w:eastAsia="en-US" w:bidi="he-IL"/>
        </w:rPr>
      </w:pPr>
    </w:p>
    <w:p w:rsidR="002D7A54" w:rsidRDefault="002D7A54" w:rsidP="002D7A54">
      <w:pPr>
        <w:autoSpaceDE w:val="0"/>
        <w:autoSpaceDN w:val="0"/>
        <w:adjustRightInd w:val="0"/>
        <w:rPr>
          <w:rFonts w:ascii="Times New Roman" w:hAnsi="Times New Roman"/>
          <w:sz w:val="20"/>
          <w:szCs w:val="20"/>
        </w:rPr>
      </w:pPr>
      <w:r w:rsidRPr="008E7BE6">
        <w:rPr>
          <w:rFonts w:ascii="Times New Roman" w:eastAsiaTheme="minorHAnsi" w:hAnsi="Times New Roman"/>
          <w:i/>
          <w:color w:val="auto"/>
          <w:sz w:val="20"/>
          <w:szCs w:val="20"/>
          <w:vertAlign w:val="superscript"/>
          <w:lang w:eastAsia="en-US" w:bidi="he-IL"/>
        </w:rPr>
        <w:t>24</w:t>
      </w:r>
      <w:r w:rsidRPr="005E4287">
        <w:rPr>
          <w:rFonts w:ascii="Times New Roman" w:eastAsiaTheme="minorHAnsi" w:hAnsi="Times New Roman"/>
          <w:i/>
          <w:color w:val="auto"/>
          <w:sz w:val="20"/>
          <w:szCs w:val="20"/>
          <w:lang w:eastAsia="en-US" w:bidi="he-IL"/>
        </w:rPr>
        <w:t>Καὶ</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ἀπῆλθεν</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ἡ</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ἀκοὴ</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αὐτοῦ</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highlight w:val="yellow"/>
          <w:lang w:eastAsia="en-US" w:bidi="he-IL"/>
        </w:rPr>
        <w:t>εἰς</w:t>
      </w:r>
      <w:r w:rsidRPr="008E7BE6">
        <w:rPr>
          <w:rFonts w:ascii="Times New Roman" w:eastAsiaTheme="minorHAnsi" w:hAnsi="Times New Roman"/>
          <w:i/>
          <w:color w:val="auto"/>
          <w:sz w:val="20"/>
          <w:szCs w:val="20"/>
          <w:highlight w:val="yellow"/>
          <w:lang w:eastAsia="en-US" w:bidi="he-IL"/>
        </w:rPr>
        <w:t xml:space="preserve"> </w:t>
      </w:r>
      <w:r w:rsidRPr="005E4287">
        <w:rPr>
          <w:rFonts w:ascii="Times New Roman" w:eastAsiaTheme="minorHAnsi" w:hAnsi="Times New Roman"/>
          <w:i/>
          <w:color w:val="auto"/>
          <w:sz w:val="20"/>
          <w:szCs w:val="20"/>
          <w:highlight w:val="yellow"/>
          <w:lang w:eastAsia="en-US" w:bidi="he-IL"/>
        </w:rPr>
        <w:t>ὅλην</w:t>
      </w:r>
      <w:r w:rsidRPr="008E7BE6">
        <w:rPr>
          <w:rFonts w:ascii="Times New Roman" w:eastAsiaTheme="minorHAnsi" w:hAnsi="Times New Roman"/>
          <w:i/>
          <w:color w:val="auto"/>
          <w:sz w:val="20"/>
          <w:szCs w:val="20"/>
          <w:highlight w:val="yellow"/>
          <w:lang w:eastAsia="en-US" w:bidi="he-IL"/>
        </w:rPr>
        <w:t xml:space="preserve"> </w:t>
      </w:r>
      <w:r w:rsidRPr="005E4287">
        <w:rPr>
          <w:rFonts w:ascii="Times New Roman" w:eastAsiaTheme="minorHAnsi" w:hAnsi="Times New Roman"/>
          <w:i/>
          <w:color w:val="auto"/>
          <w:sz w:val="20"/>
          <w:szCs w:val="20"/>
          <w:highlight w:val="yellow"/>
          <w:lang w:eastAsia="en-US" w:bidi="he-IL"/>
        </w:rPr>
        <w:t>τὴν</w:t>
      </w:r>
      <w:r w:rsidRPr="008E7BE6">
        <w:rPr>
          <w:rFonts w:ascii="Times New Roman" w:eastAsiaTheme="minorHAnsi" w:hAnsi="Times New Roman"/>
          <w:i/>
          <w:color w:val="auto"/>
          <w:sz w:val="20"/>
          <w:szCs w:val="20"/>
          <w:highlight w:val="yellow"/>
          <w:lang w:eastAsia="en-US" w:bidi="he-IL"/>
        </w:rPr>
        <w:t xml:space="preserve"> </w:t>
      </w:r>
      <w:r w:rsidRPr="005E4287">
        <w:rPr>
          <w:rFonts w:ascii="Times New Roman" w:eastAsiaTheme="minorHAnsi" w:hAnsi="Times New Roman"/>
          <w:i/>
          <w:color w:val="auto"/>
          <w:sz w:val="20"/>
          <w:szCs w:val="20"/>
          <w:highlight w:val="yellow"/>
          <w:lang w:eastAsia="en-US" w:bidi="he-IL"/>
        </w:rPr>
        <w:t>Συρίαν</w:t>
      </w:r>
      <w:r w:rsidRPr="008E7BE6">
        <w:rPr>
          <w:rFonts w:ascii="Times New Roman" w:eastAsiaTheme="minorHAnsi" w:hAnsi="Times New Roman"/>
          <w:i/>
          <w:color w:val="auto"/>
          <w:sz w:val="20"/>
          <w:szCs w:val="20"/>
          <w:highlight w:val="yellow"/>
          <w:lang w:eastAsia="en-US" w:bidi="he-IL"/>
        </w:rPr>
        <w:t>·</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καὶ</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προσήνεγκαν</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αὐτῷ</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πάντας</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τοὺς</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κακῶς</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ἔχοντας</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α</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ποικίλαις</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νόσοις</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καὶ</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β</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βασάνοις</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συνεχομένους</w:t>
      </w:r>
      <w:r w:rsidRPr="008E7BE6">
        <w:rPr>
          <w:rFonts w:ascii="Times New Roman" w:eastAsiaTheme="minorHAnsi" w:hAnsi="Times New Roman"/>
          <w:i/>
          <w:color w:val="auto"/>
          <w:sz w:val="20"/>
          <w:szCs w:val="20"/>
          <w:lang w:eastAsia="en-US" w:bidi="he-IL"/>
        </w:rPr>
        <w:t xml:space="preserve"> </w:t>
      </w:r>
      <w:r w:rsidRPr="008E7BE6">
        <w:rPr>
          <w:rFonts w:ascii="Times New Roman" w:eastAsiaTheme="minorHAnsi" w:hAnsi="Times New Roman"/>
          <w:b/>
          <w:i/>
          <w:color w:val="auto"/>
          <w:sz w:val="20"/>
          <w:szCs w:val="20"/>
          <w:lang w:eastAsia="en-US" w:bidi="he-IL"/>
        </w:rPr>
        <w:t>[</w:t>
      </w:r>
      <w:r w:rsidRPr="005E4287">
        <w:rPr>
          <w:rFonts w:ascii="Times New Roman" w:eastAsiaTheme="minorHAnsi" w:hAnsi="Times New Roman"/>
          <w:b/>
          <w:i/>
          <w:color w:val="auto"/>
          <w:sz w:val="20"/>
          <w:szCs w:val="20"/>
          <w:lang w:eastAsia="en-US" w:bidi="he-IL"/>
        </w:rPr>
        <w:t>καὶ</w:t>
      </w:r>
      <w:r w:rsidRPr="008E7BE6">
        <w:rPr>
          <w:rFonts w:ascii="Times New Roman" w:eastAsiaTheme="minorHAnsi" w:hAnsi="Times New Roman"/>
          <w:b/>
          <w:i/>
          <w:color w:val="auto"/>
          <w:sz w:val="20"/>
          <w:szCs w:val="20"/>
          <w:lang w:eastAsia="en-US" w:bidi="he-IL"/>
        </w:rPr>
        <w:t xml:space="preserve">] </w:t>
      </w:r>
      <w:r w:rsidRPr="005E4287">
        <w:rPr>
          <w:rFonts w:ascii="Times New Roman" w:eastAsiaTheme="minorHAnsi" w:hAnsi="Times New Roman"/>
          <w:b/>
          <w:i/>
          <w:color w:val="auto"/>
          <w:sz w:val="20"/>
          <w:szCs w:val="20"/>
          <w:lang w:eastAsia="en-US" w:bidi="he-IL"/>
        </w:rPr>
        <w:t>δαιμονιζομένους</w:t>
      </w:r>
      <w:r w:rsidRPr="008E7BE6">
        <w:rPr>
          <w:rFonts w:ascii="Times New Roman" w:eastAsiaTheme="minorHAnsi" w:hAnsi="Times New Roman"/>
          <w:b/>
          <w:i/>
          <w:color w:val="auto"/>
          <w:sz w:val="20"/>
          <w:szCs w:val="20"/>
          <w:lang w:eastAsia="en-US" w:bidi="he-IL"/>
        </w:rPr>
        <w:t xml:space="preserve"> </w:t>
      </w:r>
      <w:r w:rsidRPr="005E4287">
        <w:rPr>
          <w:rFonts w:ascii="Times New Roman" w:eastAsiaTheme="minorHAnsi" w:hAnsi="Times New Roman"/>
          <w:b/>
          <w:i/>
          <w:color w:val="auto"/>
          <w:sz w:val="20"/>
          <w:szCs w:val="20"/>
          <w:lang w:eastAsia="en-US" w:bidi="he-IL"/>
        </w:rPr>
        <w:t>καὶ</w:t>
      </w:r>
      <w:r w:rsidRPr="008E7BE6">
        <w:rPr>
          <w:rFonts w:ascii="Times New Roman" w:eastAsiaTheme="minorHAnsi" w:hAnsi="Times New Roman"/>
          <w:b/>
          <w:i/>
          <w:color w:val="auto"/>
          <w:sz w:val="20"/>
          <w:szCs w:val="20"/>
          <w:lang w:eastAsia="en-US" w:bidi="he-IL"/>
        </w:rPr>
        <w:t xml:space="preserve"> </w:t>
      </w:r>
      <w:r w:rsidRPr="005E4287">
        <w:rPr>
          <w:rFonts w:ascii="Times New Roman" w:eastAsiaTheme="minorHAnsi" w:hAnsi="Times New Roman"/>
          <w:b/>
          <w:i/>
          <w:color w:val="auto"/>
          <w:sz w:val="20"/>
          <w:szCs w:val="20"/>
          <w:lang w:eastAsia="en-US" w:bidi="he-IL"/>
        </w:rPr>
        <w:t>σεληνιαζομένους</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καὶ</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παραλυτικούς</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b/>
          <w:i/>
          <w:color w:val="auto"/>
          <w:sz w:val="20"/>
          <w:szCs w:val="20"/>
          <w:lang w:eastAsia="en-US" w:bidi="he-IL"/>
        </w:rPr>
        <w:t>καὶ</w:t>
      </w:r>
      <w:r w:rsidRPr="008E7BE6">
        <w:rPr>
          <w:rFonts w:ascii="Times New Roman" w:eastAsiaTheme="minorHAnsi" w:hAnsi="Times New Roman"/>
          <w:b/>
          <w:i/>
          <w:color w:val="auto"/>
          <w:sz w:val="20"/>
          <w:szCs w:val="20"/>
          <w:lang w:eastAsia="en-US" w:bidi="he-IL"/>
        </w:rPr>
        <w:t xml:space="preserve"> </w:t>
      </w:r>
      <w:r w:rsidRPr="005E4287">
        <w:rPr>
          <w:rFonts w:ascii="Times New Roman" w:eastAsiaTheme="minorHAnsi" w:hAnsi="Times New Roman"/>
          <w:b/>
          <w:i/>
          <w:color w:val="auto"/>
          <w:sz w:val="20"/>
          <w:szCs w:val="20"/>
          <w:lang w:eastAsia="en-US" w:bidi="he-IL"/>
        </w:rPr>
        <w:t>ἐθεράπευσεν</w:t>
      </w:r>
      <w:r w:rsidRPr="008E7BE6">
        <w:rPr>
          <w:rFonts w:ascii="Times New Roman" w:eastAsiaTheme="minorHAnsi" w:hAnsi="Times New Roman"/>
          <w:b/>
          <w:i/>
          <w:color w:val="auto"/>
          <w:sz w:val="20"/>
          <w:szCs w:val="20"/>
          <w:lang w:eastAsia="en-US" w:bidi="he-IL"/>
        </w:rPr>
        <w:t xml:space="preserve"> </w:t>
      </w:r>
      <w:r w:rsidRPr="005E4287">
        <w:rPr>
          <w:rFonts w:ascii="Times New Roman" w:eastAsiaTheme="minorHAnsi" w:hAnsi="Times New Roman"/>
          <w:b/>
          <w:i/>
          <w:color w:val="auto"/>
          <w:sz w:val="20"/>
          <w:szCs w:val="20"/>
          <w:lang w:eastAsia="en-US" w:bidi="he-IL"/>
        </w:rPr>
        <w:t>αὐτούς</w:t>
      </w:r>
      <w:r w:rsidRPr="008E7BE6">
        <w:rPr>
          <w:rFonts w:ascii="Times New Roman" w:eastAsiaTheme="minorHAnsi" w:hAnsi="Times New Roman"/>
          <w:i/>
          <w:color w:val="auto"/>
          <w:sz w:val="20"/>
          <w:szCs w:val="20"/>
          <w:lang w:eastAsia="en-US" w:bidi="he-IL"/>
        </w:rPr>
        <w:t>.</w:t>
      </w:r>
      <w:r w:rsidRPr="008E7BE6">
        <w:rPr>
          <w:rFonts w:ascii="Times New Roman" w:eastAsiaTheme="minorHAnsi" w:hAnsi="Times New Roman"/>
          <w:i/>
          <w:color w:val="auto"/>
          <w:sz w:val="20"/>
          <w:szCs w:val="20"/>
          <w:vertAlign w:val="superscript"/>
          <w:lang w:eastAsia="en-US" w:bidi="he-IL"/>
        </w:rPr>
        <w:t>25</w:t>
      </w:r>
      <w:r w:rsidRPr="005E4287">
        <w:rPr>
          <w:rFonts w:ascii="Times New Roman" w:eastAsiaTheme="minorHAnsi" w:hAnsi="Times New Roman"/>
          <w:i/>
          <w:color w:val="auto"/>
          <w:sz w:val="20"/>
          <w:szCs w:val="20"/>
          <w:lang w:eastAsia="en-US" w:bidi="he-IL"/>
        </w:rPr>
        <w:t>καὶ</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ἠκολούθησαν</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αὐτῷ</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ὄχλοι</w:t>
      </w:r>
      <w:r w:rsidRPr="008E7BE6">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πολλοὶ</w:t>
      </w:r>
      <w:r w:rsidRPr="008E7BE6">
        <w:rPr>
          <w:rFonts w:ascii="Times New Roman" w:eastAsiaTheme="minorHAnsi" w:hAnsi="Times New Roman"/>
          <w:i/>
          <w:color w:val="auto"/>
          <w:sz w:val="20"/>
          <w:szCs w:val="20"/>
          <w:lang w:eastAsia="en-US" w:bidi="he-IL"/>
        </w:rPr>
        <w:t xml:space="preserve"> </w:t>
      </w:r>
      <w:r w:rsidRPr="008E7BE6">
        <w:rPr>
          <w:rFonts w:ascii="Times New Roman" w:eastAsiaTheme="minorHAnsi" w:hAnsi="Times New Roman"/>
          <w:color w:val="auto"/>
          <w:sz w:val="20"/>
          <w:szCs w:val="20"/>
          <w:highlight w:val="yellow"/>
          <w:lang w:eastAsia="en-US" w:bidi="he-IL"/>
        </w:rPr>
        <w:t>(</w:t>
      </w:r>
      <w:r w:rsidRPr="005E4287">
        <w:rPr>
          <w:rFonts w:ascii="Times New Roman" w:eastAsiaTheme="minorHAnsi" w:hAnsi="Times New Roman"/>
          <w:color w:val="auto"/>
          <w:sz w:val="20"/>
          <w:szCs w:val="20"/>
          <w:highlight w:val="yellow"/>
          <w:lang w:eastAsia="en-US" w:bidi="he-IL"/>
        </w:rPr>
        <w:t>α</w:t>
      </w:r>
      <w:r w:rsidRPr="008E7BE6">
        <w:rPr>
          <w:rFonts w:ascii="Times New Roman" w:eastAsiaTheme="minorHAnsi" w:hAnsi="Times New Roman"/>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ἀπὸ</w:t>
      </w:r>
      <w:r w:rsidRPr="008E7BE6">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τῆς</w:t>
      </w:r>
      <w:r w:rsidRPr="008E7BE6">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Γαλιλαίας</w:t>
      </w:r>
      <w:r w:rsidRPr="008E7BE6">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καὶ</w:t>
      </w:r>
      <w:r w:rsidRPr="008E7BE6">
        <w:rPr>
          <w:rFonts w:ascii="Times New Roman" w:eastAsiaTheme="minorHAnsi" w:hAnsi="Times New Roman"/>
          <w:b/>
          <w:i/>
          <w:color w:val="auto"/>
          <w:sz w:val="20"/>
          <w:szCs w:val="20"/>
          <w:highlight w:val="yellow"/>
          <w:lang w:eastAsia="en-US" w:bidi="he-IL"/>
        </w:rPr>
        <w:t xml:space="preserve"> </w:t>
      </w:r>
      <w:r w:rsidRPr="008E7BE6">
        <w:rPr>
          <w:rFonts w:ascii="Times New Roman" w:eastAsiaTheme="minorHAnsi" w:hAnsi="Times New Roman"/>
          <w:color w:val="auto"/>
          <w:sz w:val="20"/>
          <w:szCs w:val="20"/>
          <w:highlight w:val="yellow"/>
          <w:lang w:eastAsia="en-US" w:bidi="he-IL"/>
        </w:rPr>
        <w:t>(</w:t>
      </w:r>
      <w:r w:rsidRPr="005E4287">
        <w:rPr>
          <w:rFonts w:ascii="Times New Roman" w:eastAsiaTheme="minorHAnsi" w:hAnsi="Times New Roman"/>
          <w:color w:val="auto"/>
          <w:sz w:val="20"/>
          <w:szCs w:val="20"/>
          <w:highlight w:val="yellow"/>
          <w:lang w:eastAsia="en-US" w:bidi="he-IL"/>
        </w:rPr>
        <w:t>β</w:t>
      </w:r>
      <w:r w:rsidRPr="008E7BE6">
        <w:rPr>
          <w:rFonts w:ascii="Times New Roman" w:eastAsiaTheme="minorHAnsi" w:hAnsi="Times New Roman"/>
          <w:color w:val="auto"/>
          <w:sz w:val="20"/>
          <w:szCs w:val="20"/>
          <w:highlight w:val="yellow"/>
          <w:lang w:eastAsia="en-US" w:bidi="he-IL"/>
        </w:rPr>
        <w:t>)</w:t>
      </w:r>
      <w:r w:rsidRPr="008E7BE6">
        <w:rPr>
          <w:rFonts w:ascii="Times New Roman" w:eastAsiaTheme="minorHAnsi" w:hAnsi="Times New Roman"/>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Δεκαπόλεως</w:t>
      </w:r>
      <w:r w:rsidRPr="008E7BE6">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καὶ</w:t>
      </w:r>
      <w:r w:rsidRPr="008E7BE6">
        <w:rPr>
          <w:rFonts w:ascii="Times New Roman" w:eastAsiaTheme="minorHAnsi" w:hAnsi="Times New Roman"/>
          <w:b/>
          <w:i/>
          <w:color w:val="auto"/>
          <w:sz w:val="20"/>
          <w:szCs w:val="20"/>
          <w:highlight w:val="yellow"/>
          <w:lang w:eastAsia="en-US" w:bidi="he-IL"/>
        </w:rPr>
        <w:t xml:space="preserve"> </w:t>
      </w:r>
      <w:r w:rsidRPr="008E7BE6">
        <w:rPr>
          <w:rFonts w:ascii="Times New Roman" w:eastAsiaTheme="minorHAnsi" w:hAnsi="Times New Roman"/>
          <w:color w:val="auto"/>
          <w:sz w:val="20"/>
          <w:szCs w:val="20"/>
          <w:highlight w:val="yellow"/>
          <w:lang w:eastAsia="en-US" w:bidi="he-IL"/>
        </w:rPr>
        <w:t>(</w:t>
      </w:r>
      <w:r w:rsidRPr="005E4287">
        <w:rPr>
          <w:rFonts w:ascii="Times New Roman" w:eastAsiaTheme="minorHAnsi" w:hAnsi="Times New Roman"/>
          <w:color w:val="auto"/>
          <w:sz w:val="20"/>
          <w:szCs w:val="20"/>
          <w:highlight w:val="yellow"/>
          <w:lang w:eastAsia="en-US" w:bidi="he-IL"/>
        </w:rPr>
        <w:t>γ</w:t>
      </w:r>
      <w:r w:rsidRPr="008E7BE6">
        <w:rPr>
          <w:rFonts w:ascii="Times New Roman" w:eastAsiaTheme="minorHAnsi" w:hAnsi="Times New Roman"/>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Ἱεροσολύμων</w:t>
      </w:r>
      <w:r w:rsidRPr="008E7BE6">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καὶ</w:t>
      </w:r>
      <w:r w:rsidRPr="008E7BE6">
        <w:rPr>
          <w:rFonts w:ascii="Times New Roman" w:eastAsiaTheme="minorHAnsi" w:hAnsi="Times New Roman"/>
          <w:b/>
          <w:i/>
          <w:color w:val="auto"/>
          <w:sz w:val="20"/>
          <w:szCs w:val="20"/>
          <w:highlight w:val="yellow"/>
          <w:lang w:eastAsia="en-US" w:bidi="he-IL"/>
        </w:rPr>
        <w:t xml:space="preserve"> </w:t>
      </w:r>
      <w:r w:rsidRPr="008E7BE6">
        <w:rPr>
          <w:rFonts w:ascii="Times New Roman" w:eastAsiaTheme="minorHAnsi" w:hAnsi="Times New Roman"/>
          <w:color w:val="auto"/>
          <w:sz w:val="20"/>
          <w:szCs w:val="20"/>
          <w:highlight w:val="yellow"/>
          <w:lang w:eastAsia="en-US" w:bidi="he-IL"/>
        </w:rPr>
        <w:t>(</w:t>
      </w:r>
      <w:r w:rsidRPr="005E4287">
        <w:rPr>
          <w:rFonts w:ascii="Times New Roman" w:eastAsiaTheme="minorHAnsi" w:hAnsi="Times New Roman"/>
          <w:color w:val="auto"/>
          <w:sz w:val="20"/>
          <w:szCs w:val="20"/>
          <w:highlight w:val="yellow"/>
          <w:lang w:eastAsia="en-US" w:bidi="he-IL"/>
        </w:rPr>
        <w:t>δ</w:t>
      </w:r>
      <w:r w:rsidRPr="008E7BE6">
        <w:rPr>
          <w:rFonts w:ascii="Times New Roman" w:eastAsiaTheme="minorHAnsi" w:hAnsi="Times New Roman"/>
          <w:color w:val="auto"/>
          <w:sz w:val="20"/>
          <w:szCs w:val="20"/>
          <w:highlight w:val="yellow"/>
          <w:lang w:eastAsia="en-US" w:bidi="he-IL"/>
        </w:rPr>
        <w:t>)</w:t>
      </w:r>
      <w:r w:rsidRPr="008E7BE6">
        <w:rPr>
          <w:rFonts w:ascii="Times New Roman" w:eastAsiaTheme="minorHAnsi" w:hAnsi="Times New Roman"/>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Ἰουδαίας</w:t>
      </w:r>
      <w:r w:rsidRPr="008E7BE6">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καὶ</w:t>
      </w:r>
      <w:r w:rsidRPr="008E7BE6">
        <w:rPr>
          <w:rFonts w:ascii="Times New Roman" w:eastAsiaTheme="minorHAnsi" w:hAnsi="Times New Roman"/>
          <w:b/>
          <w:i/>
          <w:color w:val="auto"/>
          <w:sz w:val="20"/>
          <w:szCs w:val="20"/>
          <w:highlight w:val="yellow"/>
          <w:lang w:eastAsia="en-US" w:bidi="he-IL"/>
        </w:rPr>
        <w:t xml:space="preserve"> </w:t>
      </w:r>
      <w:r w:rsidRPr="008E7BE6">
        <w:rPr>
          <w:rFonts w:ascii="Times New Roman" w:eastAsiaTheme="minorHAnsi" w:hAnsi="Times New Roman"/>
          <w:color w:val="auto"/>
          <w:sz w:val="20"/>
          <w:szCs w:val="20"/>
          <w:highlight w:val="yellow"/>
          <w:lang w:eastAsia="en-US" w:bidi="he-IL"/>
        </w:rPr>
        <w:t>(</w:t>
      </w:r>
      <w:r w:rsidRPr="005E4287">
        <w:rPr>
          <w:rFonts w:ascii="Times New Roman" w:eastAsiaTheme="minorHAnsi" w:hAnsi="Times New Roman"/>
          <w:color w:val="auto"/>
          <w:sz w:val="20"/>
          <w:szCs w:val="20"/>
          <w:highlight w:val="yellow"/>
          <w:lang w:eastAsia="en-US" w:bidi="he-IL"/>
        </w:rPr>
        <w:t>ε</w:t>
      </w:r>
      <w:r w:rsidRPr="008E7BE6">
        <w:rPr>
          <w:rFonts w:ascii="Times New Roman" w:eastAsiaTheme="minorHAnsi" w:hAnsi="Times New Roman"/>
          <w:color w:val="auto"/>
          <w:sz w:val="20"/>
          <w:szCs w:val="20"/>
          <w:highlight w:val="yellow"/>
          <w:lang w:eastAsia="en-US" w:bidi="he-IL"/>
        </w:rPr>
        <w:t>)</w:t>
      </w:r>
      <w:r w:rsidRPr="008E7BE6">
        <w:rPr>
          <w:rFonts w:ascii="Times New Roman" w:eastAsiaTheme="minorHAnsi" w:hAnsi="Times New Roman"/>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πέραν</w:t>
      </w:r>
      <w:r w:rsidRPr="008E7BE6">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τοῦ</w:t>
      </w:r>
      <w:r w:rsidRPr="008E7BE6">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Ἰορδάνου</w:t>
      </w:r>
      <w:r w:rsidRPr="008E7BE6">
        <w:rPr>
          <w:rFonts w:ascii="Times New Roman" w:eastAsiaTheme="minorHAnsi" w:hAnsi="Times New Roman"/>
          <w:b/>
          <w:i/>
          <w:color w:val="auto"/>
          <w:sz w:val="20"/>
          <w:szCs w:val="20"/>
          <w:highlight w:val="yellow"/>
          <w:lang w:eastAsia="en-US" w:bidi="he-IL"/>
        </w:rPr>
        <w:t>.</w:t>
      </w:r>
      <w:r w:rsidRPr="008E7BE6">
        <w:rPr>
          <w:rFonts w:ascii="Times New Roman" w:eastAsiaTheme="minorHAnsi" w:hAnsi="Times New Roman"/>
          <w:b/>
          <w:i/>
          <w:color w:val="auto"/>
          <w:sz w:val="20"/>
          <w:szCs w:val="20"/>
          <w:lang w:eastAsia="en-US" w:bidi="he-IL"/>
        </w:rPr>
        <w:t xml:space="preserve"> </w:t>
      </w:r>
      <w:r w:rsidRPr="00900B03">
        <w:rPr>
          <w:rFonts w:ascii="Times New Roman" w:eastAsiaTheme="minorHAnsi" w:hAnsi="Times New Roman"/>
          <w:color w:val="auto"/>
          <w:sz w:val="20"/>
          <w:szCs w:val="20"/>
          <w:lang w:eastAsia="en-US" w:bidi="he-IL"/>
        </w:rPr>
        <w:t>[…]</w:t>
      </w:r>
      <w:r>
        <w:rPr>
          <w:rFonts w:ascii="Times New Roman" w:hAnsi="Times New Roman"/>
          <w:szCs w:val="22"/>
        </w:rPr>
        <w:t xml:space="preserve"> </w:t>
      </w:r>
      <w:r w:rsidRPr="002A52C1">
        <w:rPr>
          <w:rFonts w:ascii="Times New Roman" w:hAnsi="Times New Roman"/>
          <w:sz w:val="20"/>
          <w:szCs w:val="20"/>
        </w:rPr>
        <w:t xml:space="preserve">Στο τέλος της ΟΟ, ο Κύριος θεραπεύει έναν ακάθαρτο λεπρό και τον διατάσσει να εφαρμόσει το Νόμο του Μωυσή, ενώ ταυτόχρονα προβάλλει ως «μαρτύριο» - πιστοποίηση της δύναμής Εκείνου που κατεβαίνει από το Όρος στο ίδιο το Ιερό. Ακολουθεί «θαύμα» σε οίκο πιστού εθνικού εκατόνταρχου στην Καπερναούμ και μάλιστα εξ αποστάσεως. </w:t>
      </w:r>
      <w:r>
        <w:rPr>
          <w:rFonts w:ascii="Times New Roman" w:hAnsi="Times New Roman"/>
          <w:sz w:val="20"/>
          <w:szCs w:val="20"/>
        </w:rPr>
        <w:t xml:space="preserve">Στο τέλος αυτής της περικοπής μπορεί ο ακροατής να συνειδητοποιήσει πώς ο Μτ. «ζωγραφίζει» την απόλυτη μακαριότητα, τη Βασιλεία (σε αντίθεση προς την τυραννία του διαβόλου και της Ρώμης), το ευ ζην (σε αντίθεση προς το φευ ζην).: Οι πάντες και όχι μόνον οι Εβραίοι της Διασποράς συμμετέχουν στο Δείπνο του Αβραάμ: </w:t>
      </w:r>
      <w:r w:rsidRPr="00AF2D98">
        <w:rPr>
          <w:rFonts w:ascii="Times New Roman" w:eastAsiaTheme="minorHAnsi" w:hAnsi="Times New Roman"/>
          <w:i/>
          <w:color w:val="auto"/>
          <w:sz w:val="20"/>
          <w:szCs w:val="20"/>
          <w:vertAlign w:val="superscript"/>
          <w:lang w:eastAsia="en-US" w:bidi="he-IL"/>
        </w:rPr>
        <w:t>1</w:t>
      </w:r>
      <w:r w:rsidRPr="00AF2D98">
        <w:rPr>
          <w:rFonts w:ascii="Times New Roman" w:eastAsiaTheme="minorHAnsi" w:hAnsi="Times New Roman"/>
          <w:i/>
          <w:color w:val="auto"/>
          <w:szCs w:val="22"/>
          <w:lang w:eastAsia="en-US" w:bidi="he-IL"/>
        </w:rPr>
        <w:t>λέγω δὲ ὑμῖν ὅτι πολλοὶ ἀπὸ ἀνατολῶν καὶ δυσμῶν ἥξουσιν καὶ ἀνακλιθήσονται μετὰ Ἀβραὰμ καὶ Ἰσαὰκ καὶ Ἰακὼβ ἐν τῇ βασιλείᾳ τῶν οὐρανῶν,</w:t>
      </w:r>
      <w:r w:rsidRPr="00AF2D98">
        <w:rPr>
          <w:rFonts w:ascii="Times New Roman" w:eastAsiaTheme="minorHAnsi" w:hAnsi="Times New Roman"/>
          <w:i/>
          <w:color w:val="auto"/>
          <w:sz w:val="20"/>
          <w:szCs w:val="20"/>
          <w:lang w:eastAsia="en-US" w:bidi="he-IL"/>
        </w:rPr>
        <w:t xml:space="preserve"> </w:t>
      </w:r>
      <w:r w:rsidRPr="00AF2D98">
        <w:rPr>
          <w:rFonts w:ascii="Times New Roman" w:eastAsiaTheme="minorHAnsi" w:hAnsi="Times New Roman"/>
          <w:i/>
          <w:color w:val="auto"/>
          <w:szCs w:val="22"/>
          <w:lang w:eastAsia="en-US" w:bidi="he-IL"/>
        </w:rPr>
        <w:t>οἱ δὲ υἱοὶ τῆς βασιλείας ἐκβληθήσονται εἰς τὸ σκότος τὸ ἐξώτερον· ἐκεῖ ἔσται ὁ κλαυθμὸς καὶ ὁ βρυγμὸς τῶν ὀδόντων</w:t>
      </w:r>
      <w:r w:rsidRPr="00AF2D98">
        <w:rPr>
          <w:rFonts w:ascii="Times New Roman" w:eastAsiaTheme="minorHAnsi" w:hAnsi="Times New Roman"/>
          <w:color w:val="auto"/>
          <w:sz w:val="20"/>
          <w:szCs w:val="20"/>
          <w:lang w:eastAsia="en-US" w:bidi="he-IL"/>
        </w:rPr>
        <w:t xml:space="preserve"> (8, 11-12)</w:t>
      </w:r>
    </w:p>
    <w:p w:rsidR="002D7A54" w:rsidRDefault="002D7A54" w:rsidP="002D7A54">
      <w:pPr>
        <w:autoSpaceDE w:val="0"/>
        <w:autoSpaceDN w:val="0"/>
        <w:adjustRightInd w:val="0"/>
        <w:rPr>
          <w:rFonts w:ascii="Times New Roman" w:hAnsi="Times New Roman"/>
          <w:sz w:val="20"/>
          <w:szCs w:val="20"/>
        </w:rPr>
      </w:pPr>
    </w:p>
    <w:p w:rsidR="002D7A54" w:rsidRPr="002A52C1" w:rsidRDefault="002D7A54" w:rsidP="002D7A54">
      <w:pPr>
        <w:autoSpaceDE w:val="0"/>
        <w:autoSpaceDN w:val="0"/>
        <w:adjustRightInd w:val="0"/>
        <w:rPr>
          <w:rFonts w:ascii="Times New Roman" w:hAnsi="Times New Roman"/>
          <w:szCs w:val="22"/>
        </w:rPr>
      </w:pPr>
      <w:r w:rsidRPr="002A52C1">
        <w:rPr>
          <w:rFonts w:ascii="Times New Roman" w:hAnsi="Times New Roman"/>
          <w:sz w:val="20"/>
          <w:szCs w:val="20"/>
        </w:rPr>
        <w:t>Συνολικά ακολουθούν 10 δυνάμεις αντί των αντίστοιχων πληγών</w:t>
      </w:r>
      <w:r w:rsidRPr="002A52C1">
        <w:rPr>
          <w:rStyle w:val="a8"/>
          <w:rFonts w:ascii="Times New Roman" w:hAnsi="Times New Roman"/>
          <w:sz w:val="20"/>
          <w:szCs w:val="20"/>
        </w:rPr>
        <w:footnoteReference w:id="41"/>
      </w:r>
      <w:r w:rsidRPr="002A52C1">
        <w:rPr>
          <w:rFonts w:ascii="Times New Roman" w:hAnsi="Times New Roman"/>
          <w:sz w:val="20"/>
          <w:szCs w:val="20"/>
        </w:rPr>
        <w:t>.</w:t>
      </w:r>
    </w:p>
    <w:p w:rsidR="002D7A54" w:rsidRPr="00111503" w:rsidRDefault="002D7A54" w:rsidP="002D7A54">
      <w:pPr>
        <w:rPr>
          <w:rFonts w:ascii="Times New Roman" w:hAnsi="Times New Roman"/>
          <w:szCs w:val="22"/>
        </w:rPr>
      </w:pPr>
    </w:p>
    <w:p w:rsidR="002D7A54" w:rsidRPr="0020004F" w:rsidRDefault="002D7A54" w:rsidP="002D7A54">
      <w:pPr>
        <w:pStyle w:val="a5"/>
        <w:numPr>
          <w:ilvl w:val="0"/>
          <w:numId w:val="18"/>
        </w:numPr>
        <w:rPr>
          <w:rFonts w:ascii="Times New Roman" w:hAnsi="Times New Roman"/>
          <w:szCs w:val="22"/>
        </w:rPr>
      </w:pPr>
      <w:r>
        <w:rPr>
          <w:rFonts w:ascii="Times New Roman" w:hAnsi="Times New Roman"/>
          <w:szCs w:val="22"/>
        </w:rPr>
        <w:t>Η δομή της επί του ΟΟ</w:t>
      </w:r>
      <w:r w:rsidRPr="0020004F">
        <w:rPr>
          <w:rFonts w:ascii="Times New Roman" w:hAnsi="Times New Roman"/>
          <w:szCs w:val="22"/>
        </w:rPr>
        <w:t xml:space="preserve"> είναι έντεχνη</w:t>
      </w:r>
      <w:r>
        <w:rPr>
          <w:rFonts w:ascii="Times New Roman" w:hAnsi="Times New Roman"/>
          <w:szCs w:val="22"/>
        </w:rPr>
        <w:t>, πράγμα το οποίο σημαίνει ότι η ερμηνεία της πραγματοποιείται βάσει του πυρήνα (= Κυριακή Προσευχή η οποία στο Μτ. συμπυκνώνει τη Γεθσημανή του Κυρίου) και των εξής αντιστοιχίσεων</w:t>
      </w:r>
      <w:r w:rsidRPr="0020004F">
        <w:rPr>
          <w:rFonts w:ascii="Times New Roman" w:hAnsi="Times New Roman"/>
          <w:szCs w:val="22"/>
        </w:rPr>
        <w:t>:</w:t>
      </w:r>
    </w:p>
    <w:p w:rsidR="002D7A54" w:rsidRPr="003E4E3C" w:rsidRDefault="002D7A54" w:rsidP="002D7A54">
      <w:pPr>
        <w:rPr>
          <w:rFonts w:ascii="Times New Roman" w:hAnsi="Times New Roman"/>
          <w:b/>
          <w:bCs/>
          <w:szCs w:val="22"/>
        </w:rPr>
      </w:pPr>
    </w:p>
    <w:p w:rsidR="002D7A54" w:rsidRPr="003E4E3C" w:rsidRDefault="002D7A54" w:rsidP="002D7A54">
      <w:pPr>
        <w:rPr>
          <w:rFonts w:ascii="Times New Roman" w:hAnsi="Times New Roman"/>
          <w:b/>
          <w:bCs/>
          <w:szCs w:val="22"/>
        </w:rPr>
      </w:pPr>
      <w:r w:rsidRPr="003E4E3C">
        <w:rPr>
          <w:rFonts w:ascii="Times New Roman" w:hAnsi="Times New Roman"/>
          <w:b/>
          <w:bCs/>
          <w:szCs w:val="22"/>
        </w:rPr>
        <w:t>Α.</w:t>
      </w:r>
      <w:r>
        <w:rPr>
          <w:rFonts w:ascii="Times New Roman" w:hAnsi="Times New Roman"/>
          <w:b/>
          <w:bCs/>
          <w:szCs w:val="22"/>
        </w:rPr>
        <w:t xml:space="preserve"> 5, 3-16: Εισαγωγή: Μακαρισμοί - </w:t>
      </w:r>
      <w:r w:rsidRPr="003E4E3C">
        <w:rPr>
          <w:rFonts w:ascii="Times New Roman" w:hAnsi="Times New Roman"/>
          <w:b/>
          <w:bCs/>
          <w:szCs w:val="22"/>
        </w:rPr>
        <w:t>Αλάτι της γης</w:t>
      </w:r>
      <w:r w:rsidRPr="003E4E3C">
        <w:rPr>
          <w:rStyle w:val="a8"/>
          <w:rFonts w:ascii="Times New Roman" w:hAnsi="Times New Roman"/>
          <w:szCs w:val="22"/>
        </w:rPr>
        <w:footnoteReference w:id="42"/>
      </w:r>
      <w:r>
        <w:rPr>
          <w:rFonts w:ascii="Times New Roman" w:hAnsi="Times New Roman"/>
          <w:b/>
          <w:bCs/>
          <w:szCs w:val="22"/>
        </w:rPr>
        <w:t xml:space="preserve"> και </w:t>
      </w:r>
      <w:r w:rsidRPr="003E4E3C">
        <w:rPr>
          <w:rFonts w:ascii="Times New Roman" w:hAnsi="Times New Roman"/>
          <w:b/>
          <w:bCs/>
          <w:szCs w:val="22"/>
        </w:rPr>
        <w:t>Φως του Κόσμου</w:t>
      </w:r>
    </w:p>
    <w:p w:rsidR="002D7A54" w:rsidRPr="003E4E3C" w:rsidRDefault="002D7A54" w:rsidP="002D7A54">
      <w:pPr>
        <w:ind w:firstLine="720"/>
        <w:rPr>
          <w:rFonts w:ascii="Times New Roman" w:hAnsi="Times New Roman"/>
          <w:szCs w:val="22"/>
        </w:rPr>
      </w:pPr>
      <w:r w:rsidRPr="003E4E3C">
        <w:rPr>
          <w:rFonts w:ascii="Times New Roman" w:hAnsi="Times New Roman"/>
          <w:szCs w:val="22"/>
        </w:rPr>
        <w:t>Β. 5, 17-20: Εκπλήρωση Νόμου</w:t>
      </w:r>
    </w:p>
    <w:p w:rsidR="002D7A54" w:rsidRPr="003E4E3C" w:rsidRDefault="002D7A54" w:rsidP="002D7A54">
      <w:pPr>
        <w:ind w:left="1440"/>
        <w:rPr>
          <w:rFonts w:ascii="Times New Roman" w:hAnsi="Times New Roman"/>
          <w:szCs w:val="22"/>
        </w:rPr>
      </w:pPr>
      <w:r w:rsidRPr="003E4E3C">
        <w:rPr>
          <w:rFonts w:ascii="Times New Roman" w:hAnsi="Times New Roman"/>
          <w:szCs w:val="22"/>
        </w:rPr>
        <w:t xml:space="preserve">Γ. 5, 21-48: Υπέρβαση Νόμου - </w:t>
      </w:r>
      <w:r w:rsidRPr="003E4E3C">
        <w:rPr>
          <w:rFonts w:ascii="Times New Roman" w:hAnsi="Times New Roman"/>
          <w:b/>
          <w:bCs/>
          <w:szCs w:val="22"/>
        </w:rPr>
        <w:t xml:space="preserve">έξι Υπερθέσεις </w:t>
      </w:r>
      <w:r w:rsidRPr="003E4E3C">
        <w:rPr>
          <w:rFonts w:ascii="Times New Roman" w:hAnsi="Times New Roman"/>
          <w:szCs w:val="22"/>
        </w:rPr>
        <w:t xml:space="preserve">(όχι </w:t>
      </w:r>
      <w:r w:rsidRPr="003E4E3C">
        <w:rPr>
          <w:rFonts w:ascii="Times New Roman" w:hAnsi="Times New Roman"/>
          <w:i/>
          <w:iCs/>
          <w:szCs w:val="22"/>
        </w:rPr>
        <w:t>Αντιθέσεις</w:t>
      </w:r>
      <w:r>
        <w:rPr>
          <w:rFonts w:ascii="Times New Roman" w:hAnsi="Times New Roman"/>
          <w:szCs w:val="22"/>
        </w:rPr>
        <w:t>, όπως τιτλοφορούνται) - Α</w:t>
      </w:r>
      <w:r w:rsidRPr="003E4E3C">
        <w:rPr>
          <w:rFonts w:ascii="Times New Roman" w:hAnsi="Times New Roman"/>
          <w:szCs w:val="22"/>
        </w:rPr>
        <w:t>γάπη στους εχθρούς</w:t>
      </w:r>
      <w:r w:rsidRPr="003E4E3C">
        <w:rPr>
          <w:rFonts w:ascii="Times New Roman" w:hAnsi="Times New Roman"/>
          <w:b/>
          <w:bCs/>
          <w:szCs w:val="22"/>
        </w:rPr>
        <w:t xml:space="preserve"> </w:t>
      </w:r>
    </w:p>
    <w:p w:rsidR="002D7A54" w:rsidRPr="003E4E3C" w:rsidRDefault="002D7A54" w:rsidP="002D7A54">
      <w:pPr>
        <w:ind w:left="1440" w:firstLine="720"/>
        <w:rPr>
          <w:rFonts w:ascii="Times New Roman" w:hAnsi="Times New Roman"/>
          <w:szCs w:val="22"/>
        </w:rPr>
      </w:pPr>
      <w:r w:rsidRPr="003E4E3C">
        <w:rPr>
          <w:rFonts w:ascii="Times New Roman" w:hAnsi="Times New Roman"/>
          <w:szCs w:val="22"/>
        </w:rPr>
        <w:t>Δ. 6, 1-8: Ελεημοσύνη και Προσευχή</w:t>
      </w:r>
      <w:r w:rsidRPr="003E4E3C">
        <w:rPr>
          <w:rFonts w:ascii="Times New Roman" w:hAnsi="Times New Roman"/>
          <w:b/>
          <w:bCs/>
          <w:szCs w:val="22"/>
        </w:rPr>
        <w:t xml:space="preserve"> </w:t>
      </w:r>
      <w:r w:rsidRPr="003E4E3C">
        <w:rPr>
          <w:rFonts w:ascii="Times New Roman" w:hAnsi="Times New Roman"/>
          <w:bCs/>
          <w:szCs w:val="22"/>
        </w:rPr>
        <w:t>ΕΝ ΚΡΥΠΤΩ!!!</w:t>
      </w:r>
      <w:r w:rsidRPr="003E4E3C">
        <w:rPr>
          <w:rFonts w:ascii="Times New Roman" w:hAnsi="Times New Roman"/>
          <w:b/>
          <w:bCs/>
          <w:szCs w:val="22"/>
        </w:rPr>
        <w:t xml:space="preserve"> (Όχι Υποκρισία / «Θέατρο» !)</w:t>
      </w:r>
    </w:p>
    <w:p w:rsidR="002D7A54" w:rsidRPr="003E4E3C" w:rsidRDefault="002D7A54" w:rsidP="002D7A54">
      <w:pPr>
        <w:ind w:left="2160" w:firstLine="720"/>
        <w:rPr>
          <w:rFonts w:ascii="Times New Roman" w:hAnsi="Times New Roman"/>
          <w:b/>
          <w:bCs/>
          <w:szCs w:val="22"/>
          <w:u w:val="single"/>
        </w:rPr>
      </w:pPr>
      <w:r w:rsidRPr="003E4E3C">
        <w:rPr>
          <w:rFonts w:ascii="Times New Roman" w:hAnsi="Times New Roman"/>
          <w:b/>
          <w:bCs/>
          <w:szCs w:val="22"/>
          <w:u w:val="single"/>
        </w:rPr>
        <w:t xml:space="preserve">Ε. 6, 9-15: Κυριακή Προσευχή: </w:t>
      </w:r>
      <w:r w:rsidRPr="003E4E3C">
        <w:rPr>
          <w:rFonts w:ascii="Times New Roman" w:hAnsi="Times New Roman"/>
          <w:b/>
          <w:bCs/>
          <w:szCs w:val="22"/>
        </w:rPr>
        <w:t xml:space="preserve">τα τρία πρώτα αιτήματα συμπυκνώνουν τη διδασκαλία που προηγείται και τα τρία επόμενα όσα έπονται </w:t>
      </w:r>
      <w:r w:rsidRPr="002A52C1">
        <w:rPr>
          <w:rFonts w:ascii="Times New Roman" w:hAnsi="Times New Roman"/>
          <w:b/>
          <w:bCs/>
          <w:szCs w:val="22"/>
          <w:highlight w:val="yellow"/>
        </w:rPr>
        <w:t>(</w:t>
      </w:r>
      <w:r w:rsidRPr="002A52C1">
        <w:rPr>
          <w:rFonts w:ascii="Times New Roman" w:hAnsi="Times New Roman"/>
          <w:b/>
          <w:bCs/>
          <w:szCs w:val="22"/>
          <w:highlight w:val="yellow"/>
          <w:lang w:val="en-US"/>
        </w:rPr>
        <w:t>Bornkamm</w:t>
      </w:r>
      <w:r w:rsidRPr="002A52C1">
        <w:rPr>
          <w:rFonts w:ascii="Times New Roman" w:hAnsi="Times New Roman"/>
          <w:b/>
          <w:bCs/>
          <w:szCs w:val="22"/>
          <w:highlight w:val="yellow"/>
        </w:rPr>
        <w:t>)</w:t>
      </w:r>
    </w:p>
    <w:p w:rsidR="002D7A54" w:rsidRPr="003E4E3C" w:rsidRDefault="002D7A54" w:rsidP="002D7A54">
      <w:pPr>
        <w:ind w:left="1440" w:firstLine="720"/>
        <w:rPr>
          <w:rFonts w:ascii="Times New Roman" w:hAnsi="Times New Roman"/>
          <w:szCs w:val="22"/>
        </w:rPr>
      </w:pPr>
      <w:r w:rsidRPr="003E4E3C">
        <w:rPr>
          <w:rFonts w:ascii="Times New Roman" w:hAnsi="Times New Roman"/>
          <w:szCs w:val="22"/>
        </w:rPr>
        <w:t>Δ’. 6, 16-18: Νηστεία</w:t>
      </w:r>
    </w:p>
    <w:p w:rsidR="002D7A54" w:rsidRPr="003E4E3C" w:rsidRDefault="002D7A54" w:rsidP="002D7A54">
      <w:pPr>
        <w:ind w:left="720" w:firstLine="720"/>
        <w:rPr>
          <w:rFonts w:ascii="Times New Roman" w:hAnsi="Times New Roman"/>
          <w:szCs w:val="22"/>
        </w:rPr>
      </w:pPr>
      <w:r w:rsidRPr="003E4E3C">
        <w:rPr>
          <w:rFonts w:ascii="Times New Roman" w:hAnsi="Times New Roman"/>
          <w:szCs w:val="22"/>
        </w:rPr>
        <w:t>Γ’. 6, 19-7, 11: Εμπιστοσύνη στο</w:t>
      </w:r>
      <w:r>
        <w:rPr>
          <w:rFonts w:ascii="Times New Roman" w:hAnsi="Times New Roman"/>
          <w:szCs w:val="22"/>
        </w:rPr>
        <w:t>ν</w:t>
      </w:r>
      <w:r w:rsidRPr="003E4E3C">
        <w:rPr>
          <w:rFonts w:ascii="Times New Roman" w:hAnsi="Times New Roman"/>
          <w:szCs w:val="22"/>
        </w:rPr>
        <w:t xml:space="preserve"> Θεό-</w:t>
      </w:r>
      <w:r>
        <w:rPr>
          <w:rFonts w:ascii="Times New Roman" w:hAnsi="Times New Roman"/>
          <w:szCs w:val="22"/>
        </w:rPr>
        <w:t xml:space="preserve"> </w:t>
      </w:r>
      <w:r w:rsidRPr="003E4E3C">
        <w:rPr>
          <w:rFonts w:ascii="Times New Roman" w:hAnsi="Times New Roman"/>
          <w:szCs w:val="22"/>
        </w:rPr>
        <w:t>Πατέρα</w:t>
      </w:r>
      <w:r w:rsidRPr="003E4E3C">
        <w:rPr>
          <w:rFonts w:ascii="Times New Roman" w:hAnsi="Times New Roman"/>
          <w:b/>
          <w:bCs/>
          <w:szCs w:val="22"/>
        </w:rPr>
        <w:t xml:space="preserve"> (Όχι Άγχος!)</w:t>
      </w:r>
    </w:p>
    <w:p w:rsidR="002D7A54" w:rsidRPr="003E4E3C" w:rsidRDefault="002D7A54" w:rsidP="002D7A54">
      <w:pPr>
        <w:ind w:firstLine="720"/>
        <w:rPr>
          <w:rFonts w:ascii="Times New Roman" w:hAnsi="Times New Roman"/>
          <w:szCs w:val="22"/>
        </w:rPr>
      </w:pPr>
      <w:r w:rsidRPr="003E4E3C">
        <w:rPr>
          <w:rFonts w:ascii="Times New Roman" w:hAnsi="Times New Roman"/>
          <w:szCs w:val="22"/>
        </w:rPr>
        <w:t xml:space="preserve">Β᾿ 7, 12: Χρυσός Κανόνας </w:t>
      </w:r>
      <w:r>
        <w:rPr>
          <w:rFonts w:ascii="Times New Roman" w:hAnsi="Times New Roman"/>
          <w:szCs w:val="22"/>
        </w:rPr>
        <w:t>- ΟΧΙ</w:t>
      </w:r>
      <w:r w:rsidRPr="003E4E3C">
        <w:rPr>
          <w:rFonts w:ascii="Times New Roman" w:hAnsi="Times New Roman"/>
          <w:szCs w:val="22"/>
        </w:rPr>
        <w:t xml:space="preserve"> άρνηση </w:t>
      </w:r>
      <w:r>
        <w:rPr>
          <w:rFonts w:ascii="Times New Roman" w:hAnsi="Times New Roman"/>
          <w:szCs w:val="22"/>
        </w:rPr>
        <w:t>(</w:t>
      </w:r>
      <w:r w:rsidRPr="003E4E3C">
        <w:rPr>
          <w:rFonts w:ascii="Times New Roman" w:hAnsi="Times New Roman"/>
          <w:szCs w:val="22"/>
        </w:rPr>
        <w:t>«ό,</w:t>
      </w:r>
      <w:r>
        <w:rPr>
          <w:rFonts w:ascii="Times New Roman" w:hAnsi="Times New Roman"/>
          <w:szCs w:val="22"/>
        </w:rPr>
        <w:t xml:space="preserve"> </w:t>
      </w:r>
      <w:r w:rsidRPr="003E4E3C">
        <w:rPr>
          <w:rFonts w:ascii="Times New Roman" w:hAnsi="Times New Roman"/>
          <w:szCs w:val="22"/>
        </w:rPr>
        <w:t xml:space="preserve">τι </w:t>
      </w:r>
      <w:r w:rsidRPr="003E4E3C">
        <w:rPr>
          <w:rFonts w:ascii="Times New Roman" w:hAnsi="Times New Roman"/>
          <w:b/>
          <w:bCs/>
          <w:szCs w:val="22"/>
        </w:rPr>
        <w:t>δεν</w:t>
      </w:r>
      <w:r w:rsidRPr="003E4E3C">
        <w:rPr>
          <w:rFonts w:ascii="Times New Roman" w:hAnsi="Times New Roman"/>
          <w:szCs w:val="22"/>
        </w:rPr>
        <w:t xml:space="preserve"> θέλεις να σου κάνουν, να μην το κάνεις»</w:t>
      </w:r>
      <w:r>
        <w:rPr>
          <w:rFonts w:ascii="Times New Roman" w:hAnsi="Times New Roman"/>
          <w:szCs w:val="22"/>
        </w:rPr>
        <w:t>)</w:t>
      </w:r>
      <w:r w:rsidRPr="003E4E3C">
        <w:rPr>
          <w:rFonts w:ascii="Times New Roman" w:hAnsi="Times New Roman"/>
          <w:szCs w:val="22"/>
        </w:rPr>
        <w:t xml:space="preserve"> αλλά θέση - ενέργεια: </w:t>
      </w:r>
      <w:r>
        <w:rPr>
          <w:rFonts w:ascii="Times New Roman" w:hAnsi="Times New Roman"/>
          <w:szCs w:val="22"/>
        </w:rPr>
        <w:t>(</w:t>
      </w:r>
      <w:r w:rsidRPr="003E4E3C">
        <w:rPr>
          <w:rFonts w:ascii="Times New Roman" w:hAnsi="Times New Roman"/>
          <w:szCs w:val="22"/>
        </w:rPr>
        <w:t>«ό,τι θέλεις να σου κάνουν, να το κάνεις»</w:t>
      </w:r>
      <w:r>
        <w:rPr>
          <w:rFonts w:ascii="Times New Roman" w:hAnsi="Times New Roman"/>
          <w:szCs w:val="22"/>
        </w:rPr>
        <w:t xml:space="preserve"> σε συνδυασμό με την προσθήκη </w:t>
      </w:r>
      <w:r w:rsidRPr="005E4287">
        <w:rPr>
          <w:rFonts w:ascii="Times New Roman" w:eastAsiaTheme="minorHAnsi" w:hAnsi="Times New Roman"/>
          <w:color w:val="auto"/>
          <w:sz w:val="20"/>
          <w:szCs w:val="20"/>
          <w:lang w:eastAsia="en-US" w:bidi="he-IL"/>
        </w:rPr>
        <w:t>οὗτος γάρ ἐστιν ὁ νόμος καὶ οἱ προφῆται</w:t>
      </w:r>
      <w:r>
        <w:rPr>
          <w:rFonts w:ascii="Times New Roman" w:hAnsi="Times New Roman"/>
          <w:szCs w:val="22"/>
        </w:rPr>
        <w:t>)</w:t>
      </w:r>
    </w:p>
    <w:p w:rsidR="002D7A54" w:rsidRDefault="002D7A54" w:rsidP="002D7A54">
      <w:pPr>
        <w:rPr>
          <w:rFonts w:ascii="Times New Roman" w:hAnsi="Times New Roman"/>
          <w:b/>
          <w:bCs/>
          <w:szCs w:val="22"/>
        </w:rPr>
      </w:pPr>
      <w:r w:rsidRPr="003E4E3C">
        <w:rPr>
          <w:rFonts w:ascii="Times New Roman" w:hAnsi="Times New Roman"/>
          <w:b/>
          <w:bCs/>
          <w:szCs w:val="22"/>
        </w:rPr>
        <w:t>Α᾿ 7, 13-27: Επίλογος: Αντιθετικές παραβολές (αναφορά στην Κρίση)</w:t>
      </w:r>
      <w:r>
        <w:rPr>
          <w:rFonts w:ascii="Times New Roman" w:hAnsi="Times New Roman"/>
          <w:b/>
          <w:bCs/>
          <w:szCs w:val="22"/>
        </w:rPr>
        <w:t>.</w:t>
      </w:r>
    </w:p>
    <w:p w:rsidR="002D7A54" w:rsidRDefault="002D7A54" w:rsidP="002D7A54">
      <w:pPr>
        <w:rPr>
          <w:rFonts w:ascii="Times New Roman" w:hAnsi="Times New Roman"/>
          <w:b/>
          <w:bCs/>
          <w:szCs w:val="22"/>
        </w:rPr>
      </w:pPr>
    </w:p>
    <w:p w:rsidR="002D7A54" w:rsidRPr="00547E2F" w:rsidRDefault="002D7A54" w:rsidP="002D7A54">
      <w:pPr>
        <w:rPr>
          <w:rFonts w:ascii="Times New Roman" w:hAnsi="Times New Roman"/>
          <w:b/>
          <w:bCs/>
          <w:szCs w:val="22"/>
        </w:rPr>
      </w:pPr>
      <w:r w:rsidRPr="00927DDA">
        <w:rPr>
          <w:rFonts w:ascii="Times New Roman" w:hAnsi="Times New Roman"/>
          <w:szCs w:val="22"/>
        </w:rPr>
        <w:t>Ενώ στη «Βίβλο Γενέσεως» και τα προαναφερθέντα επεισόδια της ζωής του Κυρίου</w:t>
      </w:r>
      <w:r>
        <w:rPr>
          <w:rFonts w:ascii="Times New Roman" w:hAnsi="Times New Roman"/>
          <w:b/>
          <w:szCs w:val="22"/>
        </w:rPr>
        <w:t xml:space="preserve"> </w:t>
      </w:r>
      <w:r>
        <w:rPr>
          <w:rFonts w:ascii="Times New Roman" w:hAnsi="Times New Roman"/>
          <w:szCs w:val="22"/>
        </w:rPr>
        <w:t>δεσπόζουν οι υπαινιγμοί στο Νόμο (τυπολογία Μωυσέως και Ιησού Ναυή) και τους Προφήτες (</w:t>
      </w:r>
      <w:r w:rsidRPr="00273130">
        <w:rPr>
          <w:rFonts w:ascii="Times New Roman" w:hAnsi="Times New Roman"/>
          <w:szCs w:val="22"/>
        </w:rPr>
        <w:t>Ησαΐα</w:t>
      </w:r>
      <w:r>
        <w:rPr>
          <w:rFonts w:ascii="Times New Roman" w:hAnsi="Times New Roman"/>
          <w:szCs w:val="22"/>
        </w:rPr>
        <w:t>ς</w:t>
      </w:r>
      <w:r w:rsidRPr="00273130">
        <w:rPr>
          <w:rFonts w:ascii="Times New Roman" w:hAnsi="Times New Roman"/>
          <w:szCs w:val="22"/>
        </w:rPr>
        <w:t xml:space="preserve"> 7-11</w:t>
      </w:r>
      <w:r>
        <w:rPr>
          <w:rFonts w:ascii="Times New Roman" w:hAnsi="Times New Roman"/>
          <w:szCs w:val="22"/>
        </w:rPr>
        <w:t xml:space="preserve">. </w:t>
      </w:r>
      <w:r w:rsidRPr="00273130">
        <w:rPr>
          <w:rFonts w:ascii="Times New Roman" w:hAnsi="Times New Roman"/>
          <w:szCs w:val="22"/>
        </w:rPr>
        <w:t>Ωσηέ, Ιερεμίας)</w:t>
      </w:r>
      <w:r>
        <w:rPr>
          <w:rFonts w:ascii="Times New Roman" w:hAnsi="Times New Roman"/>
          <w:szCs w:val="22"/>
        </w:rPr>
        <w:t>,</w:t>
      </w:r>
      <w:r w:rsidRPr="00273130">
        <w:rPr>
          <w:rFonts w:ascii="Times New Roman" w:hAnsi="Times New Roman"/>
          <w:szCs w:val="22"/>
        </w:rPr>
        <w:t xml:space="preserve"> στην ΟΟ </w:t>
      </w:r>
      <w:r>
        <w:rPr>
          <w:rFonts w:ascii="Times New Roman" w:hAnsi="Times New Roman"/>
          <w:szCs w:val="22"/>
        </w:rPr>
        <w:t xml:space="preserve">έντονα είναι τα απηχήματα από τους </w:t>
      </w:r>
      <w:r w:rsidRPr="00273130">
        <w:rPr>
          <w:rFonts w:ascii="Times New Roman" w:hAnsi="Times New Roman"/>
          <w:szCs w:val="22"/>
        </w:rPr>
        <w:t>Ψαλμούς και τη σοφιο</w:t>
      </w:r>
      <w:r>
        <w:rPr>
          <w:rFonts w:ascii="Times New Roman" w:hAnsi="Times New Roman"/>
          <w:szCs w:val="22"/>
        </w:rPr>
        <w:t>λογική Παράδοση</w:t>
      </w:r>
      <w:r w:rsidRPr="00273130">
        <w:rPr>
          <w:rFonts w:ascii="Times New Roman" w:hAnsi="Times New Roman"/>
          <w:szCs w:val="22"/>
        </w:rPr>
        <w:t>.</w:t>
      </w:r>
      <w:r>
        <w:rPr>
          <w:rFonts w:ascii="Times New Roman" w:hAnsi="Times New Roman"/>
          <w:szCs w:val="22"/>
        </w:rPr>
        <w:t xml:space="preserve"> Βεβαίως στην ανωτέρω δόμηση, θα πρέπει να ληφθεί υπόψη ότι όλες οι ενότητες μετά το (Γ) μέχρι και το (Β’) ουσιαστικά αναπτύσσουν το πώς θα περισσεύσει η δικαιοσύνη των μαθητών του Κυρίου έναντι εκείνης των Γραμματέων και Φαρισαίων (5, 20). Πρόκειται δηλ. για την εφαρμογή του ραββινικού κανόνα </w:t>
      </w:r>
      <w:r>
        <w:rPr>
          <w:rFonts w:ascii="Times New Roman" w:hAnsi="Times New Roman"/>
          <w:szCs w:val="22"/>
          <w:lang w:val="en-US"/>
        </w:rPr>
        <w:t>ab</w:t>
      </w:r>
      <w:r w:rsidRPr="00547E2F">
        <w:rPr>
          <w:rFonts w:ascii="Times New Roman" w:hAnsi="Times New Roman"/>
          <w:szCs w:val="22"/>
        </w:rPr>
        <w:t xml:space="preserve"> </w:t>
      </w:r>
      <w:r>
        <w:rPr>
          <w:rFonts w:ascii="Times New Roman" w:hAnsi="Times New Roman"/>
          <w:szCs w:val="22"/>
          <w:lang w:val="en-US"/>
        </w:rPr>
        <w:t>wetoledoth</w:t>
      </w:r>
      <w:r w:rsidRPr="00547E2F">
        <w:rPr>
          <w:rFonts w:ascii="Times New Roman" w:hAnsi="Times New Roman"/>
          <w:szCs w:val="22"/>
        </w:rPr>
        <w:t xml:space="preserve"> (</w:t>
      </w:r>
      <w:r>
        <w:rPr>
          <w:rFonts w:ascii="Times New Roman" w:hAnsi="Times New Roman"/>
          <w:szCs w:val="22"/>
        </w:rPr>
        <w:t>«πατέρας και τέκνα» = μια αρχή ακολουθείται από εφαρμογές).</w:t>
      </w:r>
    </w:p>
    <w:p w:rsidR="002D7A54" w:rsidRDefault="002D7A54" w:rsidP="002D7A54">
      <w:pPr>
        <w:rPr>
          <w:rFonts w:ascii="Times New Roman" w:hAnsi="Times New Roman"/>
          <w:b/>
          <w:bCs/>
          <w:szCs w:val="22"/>
        </w:rPr>
      </w:pPr>
    </w:p>
    <w:p w:rsidR="002D7A54" w:rsidRPr="00342E80" w:rsidRDefault="002D7A54" w:rsidP="002D7A54">
      <w:pPr>
        <w:pStyle w:val="a5"/>
        <w:numPr>
          <w:ilvl w:val="0"/>
          <w:numId w:val="18"/>
        </w:numPr>
        <w:autoSpaceDE w:val="0"/>
        <w:autoSpaceDN w:val="0"/>
        <w:adjustRightInd w:val="0"/>
        <w:rPr>
          <w:rFonts w:ascii="Times New Roman" w:hAnsi="Times New Roman"/>
          <w:szCs w:val="22"/>
        </w:rPr>
      </w:pPr>
      <w:r w:rsidRPr="00342E80">
        <w:rPr>
          <w:rFonts w:ascii="Times New Roman" w:hAnsi="Times New Roman"/>
          <w:szCs w:val="22"/>
        </w:rPr>
        <w:t xml:space="preserve">Ιδιαίτερη αρμονία παρουσιάζουν οι εισαγωγικοί </w:t>
      </w:r>
      <w:r w:rsidRPr="00342E80">
        <w:rPr>
          <w:rFonts w:ascii="Times New Roman" w:hAnsi="Times New Roman"/>
          <w:b/>
          <w:bCs/>
          <w:szCs w:val="22"/>
        </w:rPr>
        <w:t>Μακαρισμοί</w:t>
      </w:r>
      <w:r w:rsidRPr="003E4E3C">
        <w:rPr>
          <w:rStyle w:val="a8"/>
          <w:rFonts w:ascii="Times New Roman" w:hAnsi="Times New Roman"/>
          <w:szCs w:val="22"/>
        </w:rPr>
        <w:footnoteReference w:id="43"/>
      </w:r>
      <w:r w:rsidRPr="00342E80">
        <w:rPr>
          <w:rFonts w:ascii="Times New Roman" w:hAnsi="Times New Roman"/>
          <w:szCs w:val="22"/>
        </w:rPr>
        <w:t xml:space="preserve">. </w:t>
      </w:r>
      <w:r w:rsidRPr="00342E80">
        <w:rPr>
          <w:rFonts w:ascii="Times New Roman" w:hAnsi="Times New Roman"/>
          <w:caps/>
          <w:szCs w:val="22"/>
        </w:rPr>
        <w:t>σ</w:t>
      </w:r>
      <w:r w:rsidRPr="00342E80">
        <w:rPr>
          <w:rFonts w:ascii="Times New Roman" w:hAnsi="Times New Roman"/>
          <w:szCs w:val="22"/>
        </w:rPr>
        <w:t xml:space="preserve">υγκροτούν δύο στροφές </w:t>
      </w:r>
      <w:r w:rsidRPr="00342E80">
        <w:rPr>
          <w:rFonts w:ascii="Times New Roman" w:hAnsi="Times New Roman"/>
          <w:b/>
          <w:szCs w:val="22"/>
        </w:rPr>
        <w:t>με τριάντα λέξεις η κάθε μία</w:t>
      </w:r>
      <w:r w:rsidRPr="00342E80">
        <w:rPr>
          <w:rFonts w:ascii="Times New Roman" w:hAnsi="Times New Roman"/>
          <w:szCs w:val="22"/>
        </w:rPr>
        <w:t xml:space="preserve"> και αντιστοιχία μεταξύ των στίχων (1//8, 2//7 κ.ο.κ). </w:t>
      </w:r>
      <w:r>
        <w:rPr>
          <w:rFonts w:ascii="Times New Roman" w:hAnsi="Times New Roman"/>
          <w:szCs w:val="22"/>
        </w:rPr>
        <w:t xml:space="preserve">Δυστυχώς στη σύγχρονη έρευνα και της ΟΟ δεν λαμβάνεται υπόψη γενικότερα η υψηλή ποιητική τέχνη του τελώνη Ματθαίου, ο οποίος σε αντίθεση με τον Λουκά είναι του «ύψους ή του βάθους», αποφεύγοντας μορφές, όπως ο έξυπνος οικονόμος (μάνατζερ) της αδικίας (Λκ. 16, 1-14). Σημειωτέον ότι παρόμοια συμφωνία με μακαρισμούς δεν απαντά ούτε στη θύραθεν γραμματεία. </w:t>
      </w:r>
    </w:p>
    <w:p w:rsidR="002D7A54" w:rsidRPr="003E4E3C" w:rsidRDefault="002D7A54" w:rsidP="002D7A54">
      <w:pPr>
        <w:pStyle w:val="aa"/>
        <w:tabs>
          <w:tab w:val="clear" w:pos="4153"/>
          <w:tab w:val="clear" w:pos="8306"/>
        </w:tabs>
        <w:autoSpaceDE w:val="0"/>
        <w:autoSpaceDN w:val="0"/>
        <w:adjustRightInd w:val="0"/>
        <w:rPr>
          <w:rFonts w:ascii="Times New Roman" w:hAnsi="Times New Roman"/>
          <w:szCs w:val="22"/>
        </w:rPr>
      </w:pPr>
    </w:p>
    <w:p w:rsidR="002D7A54" w:rsidRPr="003E4E3C" w:rsidRDefault="002D7A54" w:rsidP="002D7A54">
      <w:pPr>
        <w:autoSpaceDE w:val="0"/>
        <w:autoSpaceDN w:val="0"/>
        <w:adjustRightInd w:val="0"/>
        <w:rPr>
          <w:rFonts w:ascii="Times New Roman" w:hAnsi="Times New Roman"/>
          <w:b/>
          <w:bCs/>
          <w:color w:val="auto"/>
          <w:szCs w:val="22"/>
          <w:vertAlign w:val="superscript"/>
          <w:lang w:bidi="he-IL"/>
        </w:rPr>
      </w:pPr>
      <w:r w:rsidRPr="003E4E3C">
        <w:rPr>
          <w:rFonts w:ascii="Times New Roman" w:hAnsi="Times New Roman"/>
          <w:b/>
          <w:color w:val="auto"/>
          <w:szCs w:val="22"/>
          <w:lang w:bidi="he-IL"/>
        </w:rPr>
        <w:t xml:space="preserve">1. Μακάριοι οἱ πτωχοὶ τῷ πνεύματι, </w:t>
      </w:r>
      <w:r>
        <w:rPr>
          <w:rFonts w:ascii="Times New Roman" w:hAnsi="Times New Roman"/>
          <w:b/>
          <w:color w:val="auto"/>
          <w:szCs w:val="22"/>
          <w:lang w:bidi="he-IL"/>
        </w:rPr>
        <w:tab/>
      </w:r>
      <w:r>
        <w:rPr>
          <w:rFonts w:ascii="Times New Roman" w:hAnsi="Times New Roman"/>
          <w:b/>
          <w:color w:val="auto"/>
          <w:szCs w:val="22"/>
          <w:lang w:bidi="he-IL"/>
        </w:rPr>
        <w:tab/>
      </w:r>
      <w:r>
        <w:rPr>
          <w:rFonts w:ascii="Times New Roman" w:hAnsi="Times New Roman"/>
          <w:b/>
          <w:color w:val="auto"/>
          <w:szCs w:val="22"/>
          <w:lang w:bidi="he-IL"/>
        </w:rPr>
        <w:tab/>
      </w:r>
      <w:r>
        <w:rPr>
          <w:rFonts w:ascii="Times New Roman" w:hAnsi="Times New Roman"/>
          <w:b/>
          <w:color w:val="auto"/>
          <w:szCs w:val="22"/>
          <w:lang w:bidi="he-IL"/>
        </w:rPr>
        <w:tab/>
      </w:r>
      <w:r>
        <w:rPr>
          <w:rFonts w:ascii="Times New Roman" w:hAnsi="Times New Roman"/>
          <w:b/>
          <w:color w:val="auto"/>
          <w:szCs w:val="22"/>
          <w:lang w:bidi="he-IL"/>
        </w:rPr>
        <w:tab/>
      </w:r>
      <w:r>
        <w:rPr>
          <w:rFonts w:ascii="Times New Roman" w:hAnsi="Times New Roman"/>
          <w:b/>
          <w:bCs/>
          <w:color w:val="auto"/>
          <w:szCs w:val="22"/>
          <w:lang w:bidi="he-IL"/>
        </w:rPr>
        <w:t xml:space="preserve">ὅτι αὐτῶν ἐστιν ἡ </w:t>
      </w:r>
      <w:r w:rsidRPr="001C2947">
        <w:rPr>
          <w:rFonts w:ascii="Times New Roman" w:hAnsi="Times New Roman"/>
          <w:b/>
          <w:bCs/>
          <w:caps/>
          <w:color w:val="auto"/>
          <w:szCs w:val="22"/>
          <w:lang w:bidi="he-IL"/>
        </w:rPr>
        <w:t>β</w:t>
      </w:r>
      <w:r>
        <w:rPr>
          <w:rFonts w:ascii="Times New Roman" w:hAnsi="Times New Roman"/>
          <w:b/>
          <w:bCs/>
          <w:color w:val="auto"/>
          <w:szCs w:val="22"/>
          <w:lang w:bidi="he-IL"/>
        </w:rPr>
        <w:t>ασιλεία τῶν Ο</w:t>
      </w:r>
      <w:r w:rsidRPr="003E4E3C">
        <w:rPr>
          <w:rFonts w:ascii="Times New Roman" w:hAnsi="Times New Roman"/>
          <w:b/>
          <w:bCs/>
          <w:color w:val="auto"/>
          <w:szCs w:val="22"/>
          <w:lang w:bidi="he-IL"/>
        </w:rPr>
        <w:t xml:space="preserve">ὐρανῶν. </w:t>
      </w:r>
    </w:p>
    <w:p w:rsidR="002D7A54" w:rsidRPr="003E4E3C" w:rsidRDefault="002D7A54" w:rsidP="002D7A54">
      <w:pPr>
        <w:autoSpaceDE w:val="0"/>
        <w:autoSpaceDN w:val="0"/>
        <w:adjustRightInd w:val="0"/>
        <w:rPr>
          <w:rFonts w:ascii="Times New Roman" w:hAnsi="Times New Roman"/>
          <w:b/>
          <w:color w:val="auto"/>
          <w:szCs w:val="22"/>
          <w:lang w:bidi="he-IL"/>
        </w:rPr>
      </w:pPr>
    </w:p>
    <w:p w:rsidR="002D7A54" w:rsidRPr="003E4E3C" w:rsidRDefault="002D7A54" w:rsidP="002D7A54">
      <w:pPr>
        <w:autoSpaceDE w:val="0"/>
        <w:autoSpaceDN w:val="0"/>
        <w:adjustRightInd w:val="0"/>
        <w:rPr>
          <w:rFonts w:ascii="Times New Roman" w:hAnsi="Times New Roman"/>
          <w:color w:val="auto"/>
          <w:szCs w:val="22"/>
          <w:vertAlign w:val="superscript"/>
          <w:lang w:bidi="he-IL"/>
        </w:rPr>
      </w:pPr>
      <w:r w:rsidRPr="003E4E3C">
        <w:rPr>
          <w:rFonts w:ascii="Times New Roman" w:hAnsi="Times New Roman"/>
          <w:color w:val="auto"/>
          <w:szCs w:val="22"/>
          <w:lang w:bidi="he-IL"/>
        </w:rPr>
        <w:t xml:space="preserve">2. </w:t>
      </w:r>
      <w:r w:rsidRPr="003E4E3C">
        <w:rPr>
          <w:rFonts w:ascii="Times New Roman" w:hAnsi="Times New Roman"/>
          <w:caps/>
          <w:color w:val="auto"/>
          <w:szCs w:val="22"/>
          <w:lang w:bidi="he-IL"/>
        </w:rPr>
        <w:t>μ</w:t>
      </w:r>
      <w:r w:rsidRPr="003E4E3C">
        <w:rPr>
          <w:rFonts w:ascii="Times New Roman" w:hAnsi="Times New Roman"/>
          <w:color w:val="auto"/>
          <w:szCs w:val="22"/>
          <w:lang w:bidi="he-IL"/>
        </w:rPr>
        <w:t xml:space="preserve">ακάριοι οἱ </w:t>
      </w:r>
      <w:r w:rsidRPr="003E4E3C">
        <w:rPr>
          <w:rFonts w:ascii="Times New Roman" w:hAnsi="Times New Roman"/>
          <w:b/>
          <w:color w:val="auto"/>
          <w:szCs w:val="22"/>
          <w:lang w:bidi="he-IL"/>
        </w:rPr>
        <w:t xml:space="preserve">πενθοῦντες, </w:t>
      </w:r>
      <w:r>
        <w:rPr>
          <w:rFonts w:ascii="Times New Roman" w:hAnsi="Times New Roman"/>
          <w:b/>
          <w:color w:val="auto"/>
          <w:szCs w:val="22"/>
          <w:lang w:bidi="he-IL"/>
        </w:rPr>
        <w:tab/>
      </w:r>
      <w:r>
        <w:rPr>
          <w:rFonts w:ascii="Times New Roman" w:hAnsi="Times New Roman"/>
          <w:b/>
          <w:color w:val="auto"/>
          <w:szCs w:val="22"/>
          <w:lang w:bidi="he-IL"/>
        </w:rPr>
        <w:tab/>
      </w:r>
      <w:r>
        <w:rPr>
          <w:rFonts w:ascii="Times New Roman" w:hAnsi="Times New Roman"/>
          <w:b/>
          <w:color w:val="auto"/>
          <w:szCs w:val="22"/>
          <w:lang w:bidi="he-IL"/>
        </w:rPr>
        <w:tab/>
      </w:r>
      <w:r>
        <w:rPr>
          <w:rFonts w:ascii="Times New Roman" w:hAnsi="Times New Roman"/>
          <w:b/>
          <w:color w:val="auto"/>
          <w:szCs w:val="22"/>
          <w:lang w:bidi="he-IL"/>
        </w:rPr>
        <w:tab/>
      </w:r>
      <w:r>
        <w:rPr>
          <w:rFonts w:ascii="Times New Roman" w:hAnsi="Times New Roman"/>
          <w:b/>
          <w:color w:val="auto"/>
          <w:szCs w:val="22"/>
          <w:lang w:bidi="he-IL"/>
        </w:rPr>
        <w:tab/>
      </w:r>
      <w:r>
        <w:rPr>
          <w:rFonts w:ascii="Times New Roman" w:hAnsi="Times New Roman"/>
          <w:b/>
          <w:color w:val="auto"/>
          <w:szCs w:val="22"/>
          <w:lang w:bidi="he-IL"/>
        </w:rPr>
        <w:tab/>
      </w:r>
      <w:r w:rsidRPr="003E4E3C">
        <w:rPr>
          <w:rFonts w:ascii="Times New Roman" w:hAnsi="Times New Roman"/>
          <w:color w:val="auto"/>
          <w:szCs w:val="22"/>
          <w:lang w:bidi="he-IL"/>
        </w:rPr>
        <w:t xml:space="preserve">ὅτι αὐτοὶ παρακληθήσονται. </w:t>
      </w:r>
    </w:p>
    <w:p w:rsidR="002D7A54" w:rsidRPr="003E4E3C" w:rsidRDefault="002D7A54" w:rsidP="002D7A54">
      <w:pPr>
        <w:autoSpaceDE w:val="0"/>
        <w:autoSpaceDN w:val="0"/>
        <w:adjustRightInd w:val="0"/>
        <w:jc w:val="left"/>
        <w:rPr>
          <w:rFonts w:ascii="Times New Roman" w:hAnsi="Times New Roman"/>
          <w:color w:val="auto"/>
          <w:szCs w:val="22"/>
          <w:lang w:bidi="he-IL"/>
        </w:rPr>
      </w:pPr>
      <w:r w:rsidRPr="003E4E3C">
        <w:rPr>
          <w:rFonts w:ascii="Times New Roman" w:hAnsi="Times New Roman"/>
          <w:b/>
          <w:color w:val="auto"/>
          <w:szCs w:val="22"/>
          <w:lang w:bidi="he-IL"/>
        </w:rPr>
        <w:tab/>
      </w:r>
      <w:r w:rsidRPr="003E4E3C">
        <w:rPr>
          <w:rFonts w:ascii="Times New Roman" w:hAnsi="Times New Roman"/>
          <w:color w:val="auto"/>
          <w:szCs w:val="22"/>
          <w:lang w:bidi="he-IL"/>
        </w:rPr>
        <w:tab/>
      </w:r>
      <w:r w:rsidRPr="003E4E3C">
        <w:rPr>
          <w:rFonts w:ascii="Times New Roman" w:hAnsi="Times New Roman"/>
          <w:color w:val="auto"/>
          <w:szCs w:val="22"/>
          <w:lang w:bidi="he-IL"/>
        </w:rPr>
        <w:tab/>
      </w:r>
    </w:p>
    <w:p w:rsidR="002D7A54" w:rsidRPr="003E4E3C" w:rsidRDefault="002D7A54" w:rsidP="002D7A54">
      <w:pPr>
        <w:autoSpaceDE w:val="0"/>
        <w:autoSpaceDN w:val="0"/>
        <w:adjustRightInd w:val="0"/>
        <w:jc w:val="left"/>
        <w:rPr>
          <w:rFonts w:ascii="Times New Roman" w:hAnsi="Times New Roman"/>
          <w:color w:val="auto"/>
          <w:szCs w:val="22"/>
          <w:vertAlign w:val="superscript"/>
          <w:lang w:bidi="he-IL"/>
        </w:rPr>
      </w:pPr>
      <w:r w:rsidRPr="003E4E3C">
        <w:rPr>
          <w:rFonts w:ascii="Times New Roman" w:hAnsi="Times New Roman"/>
          <w:color w:val="auto"/>
          <w:szCs w:val="22"/>
          <w:lang w:bidi="he-IL"/>
        </w:rPr>
        <w:t xml:space="preserve">3. </w:t>
      </w:r>
      <w:r w:rsidRPr="003E4E3C">
        <w:rPr>
          <w:rFonts w:ascii="Times New Roman" w:hAnsi="Times New Roman"/>
          <w:caps/>
          <w:color w:val="auto"/>
          <w:szCs w:val="22"/>
          <w:lang w:bidi="he-IL"/>
        </w:rPr>
        <w:t>μ</w:t>
      </w:r>
      <w:r w:rsidRPr="003E4E3C">
        <w:rPr>
          <w:rFonts w:ascii="Times New Roman" w:hAnsi="Times New Roman"/>
          <w:color w:val="auto"/>
          <w:szCs w:val="22"/>
          <w:lang w:bidi="he-IL"/>
        </w:rPr>
        <w:t xml:space="preserve">ακάριοι </w:t>
      </w:r>
      <w:r w:rsidRPr="003E4E3C">
        <w:rPr>
          <w:rFonts w:ascii="Times New Roman" w:hAnsi="Times New Roman"/>
          <w:b/>
          <w:color w:val="auto"/>
          <w:szCs w:val="22"/>
          <w:lang w:bidi="he-IL"/>
        </w:rPr>
        <w:t>οἱ πραεῖς,</w:t>
      </w:r>
      <w:r w:rsidRPr="003E4E3C">
        <w:rPr>
          <w:rFonts w:ascii="Times New Roman" w:hAnsi="Times New Roman"/>
          <w:color w:val="auto"/>
          <w:szCs w:val="22"/>
          <w:lang w:bidi="he-IL"/>
        </w:rPr>
        <w:t xml:space="preserve"> </w:t>
      </w:r>
      <w:r>
        <w:rPr>
          <w:rFonts w:ascii="Times New Roman" w:hAnsi="Times New Roman"/>
          <w:color w:val="auto"/>
          <w:szCs w:val="22"/>
          <w:lang w:bidi="he-IL"/>
        </w:rPr>
        <w:tab/>
      </w:r>
      <w:r>
        <w:rPr>
          <w:rFonts w:ascii="Times New Roman" w:hAnsi="Times New Roman"/>
          <w:color w:val="auto"/>
          <w:szCs w:val="22"/>
          <w:lang w:bidi="he-IL"/>
        </w:rPr>
        <w:tab/>
      </w:r>
      <w:r>
        <w:rPr>
          <w:rFonts w:ascii="Times New Roman" w:hAnsi="Times New Roman"/>
          <w:color w:val="auto"/>
          <w:szCs w:val="22"/>
          <w:lang w:bidi="he-IL"/>
        </w:rPr>
        <w:tab/>
      </w:r>
      <w:r>
        <w:rPr>
          <w:rFonts w:ascii="Times New Roman" w:hAnsi="Times New Roman"/>
          <w:color w:val="auto"/>
          <w:szCs w:val="22"/>
          <w:lang w:bidi="he-IL"/>
        </w:rPr>
        <w:tab/>
      </w:r>
      <w:r>
        <w:rPr>
          <w:rFonts w:ascii="Times New Roman" w:hAnsi="Times New Roman"/>
          <w:color w:val="auto"/>
          <w:szCs w:val="22"/>
          <w:lang w:bidi="he-IL"/>
        </w:rPr>
        <w:tab/>
      </w:r>
      <w:r>
        <w:rPr>
          <w:rFonts w:ascii="Times New Roman" w:hAnsi="Times New Roman"/>
          <w:color w:val="auto"/>
          <w:szCs w:val="22"/>
          <w:lang w:bidi="he-IL"/>
        </w:rPr>
        <w:tab/>
      </w:r>
      <w:r>
        <w:rPr>
          <w:rFonts w:ascii="Times New Roman" w:hAnsi="Times New Roman"/>
          <w:color w:val="auto"/>
          <w:szCs w:val="22"/>
          <w:lang w:bidi="he-IL"/>
        </w:rPr>
        <w:tab/>
        <w:t>ὅτι αὐτοὶ κληρονομήσουσιν τὴν Γ</w:t>
      </w:r>
      <w:r w:rsidRPr="003E4E3C">
        <w:rPr>
          <w:rFonts w:ascii="Times New Roman" w:hAnsi="Times New Roman"/>
          <w:color w:val="auto"/>
          <w:szCs w:val="22"/>
          <w:lang w:bidi="he-IL"/>
        </w:rPr>
        <w:t xml:space="preserve">ῆν. </w:t>
      </w:r>
    </w:p>
    <w:p w:rsidR="002D7A54" w:rsidRPr="003E4E3C" w:rsidRDefault="002D7A54" w:rsidP="002D7A54">
      <w:pPr>
        <w:autoSpaceDE w:val="0"/>
        <w:autoSpaceDN w:val="0"/>
        <w:adjustRightInd w:val="0"/>
        <w:rPr>
          <w:rFonts w:ascii="Times New Roman" w:hAnsi="Times New Roman"/>
          <w:color w:val="auto"/>
          <w:szCs w:val="22"/>
          <w:lang w:bidi="he-IL"/>
        </w:rPr>
      </w:pPr>
    </w:p>
    <w:p w:rsidR="002D7A54" w:rsidRDefault="002D7A54" w:rsidP="002D7A54">
      <w:pPr>
        <w:pBdr>
          <w:bottom w:val="single" w:sz="4" w:space="1" w:color="auto"/>
        </w:pBdr>
        <w:autoSpaceDE w:val="0"/>
        <w:autoSpaceDN w:val="0"/>
        <w:adjustRightInd w:val="0"/>
        <w:jc w:val="left"/>
        <w:rPr>
          <w:rFonts w:ascii="Times New Roman" w:hAnsi="Times New Roman"/>
          <w:color w:val="auto"/>
          <w:szCs w:val="22"/>
          <w:lang w:bidi="he-IL"/>
        </w:rPr>
      </w:pPr>
      <w:r w:rsidRPr="003E4E3C">
        <w:rPr>
          <w:rFonts w:ascii="Times New Roman" w:hAnsi="Times New Roman"/>
          <w:color w:val="auto"/>
          <w:szCs w:val="22"/>
          <w:lang w:bidi="he-IL"/>
        </w:rPr>
        <w:t xml:space="preserve">4. </w:t>
      </w:r>
      <w:r w:rsidRPr="003E4E3C">
        <w:rPr>
          <w:rFonts w:ascii="Times New Roman" w:hAnsi="Times New Roman"/>
          <w:caps/>
          <w:color w:val="auto"/>
          <w:szCs w:val="22"/>
          <w:lang w:bidi="he-IL"/>
        </w:rPr>
        <w:t>μ</w:t>
      </w:r>
      <w:r w:rsidRPr="003E4E3C">
        <w:rPr>
          <w:rFonts w:ascii="Times New Roman" w:hAnsi="Times New Roman"/>
          <w:color w:val="auto"/>
          <w:szCs w:val="22"/>
          <w:lang w:bidi="he-IL"/>
        </w:rPr>
        <w:t xml:space="preserve">ακάριοι οἱ πεινῶντες καὶ διψῶντες </w:t>
      </w:r>
      <w:r w:rsidRPr="003E4E3C">
        <w:rPr>
          <w:rFonts w:ascii="Times New Roman" w:hAnsi="Times New Roman"/>
          <w:b/>
          <w:bCs/>
          <w:color w:val="auto"/>
          <w:szCs w:val="22"/>
          <w:lang w:bidi="he-IL"/>
        </w:rPr>
        <w:t>τὴν δικαιοσύνην</w:t>
      </w:r>
      <w:r w:rsidRPr="003E4E3C">
        <w:rPr>
          <w:rFonts w:ascii="Times New Roman" w:hAnsi="Times New Roman"/>
          <w:color w:val="auto"/>
          <w:szCs w:val="22"/>
          <w:lang w:bidi="he-IL"/>
        </w:rPr>
        <w:t xml:space="preserve">, </w:t>
      </w:r>
      <w:r>
        <w:rPr>
          <w:rFonts w:ascii="Times New Roman" w:hAnsi="Times New Roman"/>
          <w:color w:val="auto"/>
          <w:szCs w:val="22"/>
          <w:lang w:bidi="he-IL"/>
        </w:rPr>
        <w:tab/>
      </w:r>
      <w:r>
        <w:rPr>
          <w:rFonts w:ascii="Times New Roman" w:hAnsi="Times New Roman"/>
          <w:color w:val="auto"/>
          <w:szCs w:val="22"/>
          <w:lang w:bidi="he-IL"/>
        </w:rPr>
        <w:tab/>
      </w:r>
      <w:r w:rsidRPr="003E4E3C">
        <w:rPr>
          <w:rFonts w:ascii="Times New Roman" w:hAnsi="Times New Roman"/>
          <w:color w:val="auto"/>
          <w:szCs w:val="22"/>
          <w:lang w:bidi="he-IL"/>
        </w:rPr>
        <w:t xml:space="preserve">ὅτι αὐτοὶ χορτασθήσονται. </w:t>
      </w:r>
    </w:p>
    <w:p w:rsidR="002D7A54" w:rsidRDefault="002D7A54" w:rsidP="002D7A54">
      <w:pPr>
        <w:pBdr>
          <w:bottom w:val="single" w:sz="4" w:space="1" w:color="auto"/>
        </w:pBdr>
        <w:autoSpaceDE w:val="0"/>
        <w:autoSpaceDN w:val="0"/>
        <w:adjustRightInd w:val="0"/>
        <w:jc w:val="left"/>
        <w:rPr>
          <w:rFonts w:ascii="Times New Roman" w:hAnsi="Times New Roman"/>
          <w:color w:val="auto"/>
          <w:szCs w:val="22"/>
          <w:lang w:bidi="he-IL"/>
        </w:rPr>
      </w:pPr>
    </w:p>
    <w:p w:rsidR="002D7A54" w:rsidRPr="003E4E3C" w:rsidRDefault="002D7A54" w:rsidP="002D7A54">
      <w:pPr>
        <w:autoSpaceDE w:val="0"/>
        <w:autoSpaceDN w:val="0"/>
        <w:adjustRightInd w:val="0"/>
        <w:rPr>
          <w:rFonts w:ascii="Times New Roman" w:hAnsi="Times New Roman"/>
          <w:color w:val="auto"/>
          <w:szCs w:val="22"/>
          <w:lang w:bidi="he-IL"/>
        </w:rPr>
      </w:pPr>
    </w:p>
    <w:p w:rsidR="002D7A54" w:rsidRPr="003E4E3C" w:rsidRDefault="002D7A54" w:rsidP="002D7A54">
      <w:pPr>
        <w:autoSpaceDE w:val="0"/>
        <w:autoSpaceDN w:val="0"/>
        <w:adjustRightInd w:val="0"/>
        <w:jc w:val="left"/>
        <w:rPr>
          <w:rFonts w:ascii="Times New Roman" w:hAnsi="Times New Roman"/>
          <w:color w:val="auto"/>
          <w:szCs w:val="22"/>
          <w:vertAlign w:val="superscript"/>
          <w:lang w:bidi="he-IL"/>
        </w:rPr>
      </w:pPr>
      <w:r w:rsidRPr="003E4E3C">
        <w:rPr>
          <w:rFonts w:ascii="Times New Roman" w:hAnsi="Times New Roman"/>
          <w:color w:val="auto"/>
          <w:szCs w:val="22"/>
          <w:lang w:bidi="he-IL"/>
        </w:rPr>
        <w:t xml:space="preserve">5. </w:t>
      </w:r>
      <w:r w:rsidRPr="003E4E3C">
        <w:rPr>
          <w:rFonts w:ascii="Times New Roman" w:hAnsi="Times New Roman"/>
          <w:caps/>
          <w:color w:val="auto"/>
          <w:szCs w:val="22"/>
          <w:lang w:bidi="he-IL"/>
        </w:rPr>
        <w:t>μ</w:t>
      </w:r>
      <w:r w:rsidRPr="003E4E3C">
        <w:rPr>
          <w:rFonts w:ascii="Times New Roman" w:hAnsi="Times New Roman"/>
          <w:color w:val="auto"/>
          <w:szCs w:val="22"/>
          <w:lang w:bidi="he-IL"/>
        </w:rPr>
        <w:t xml:space="preserve">ακάριοι οἱ </w:t>
      </w:r>
      <w:r w:rsidRPr="003E4E3C">
        <w:rPr>
          <w:rFonts w:ascii="Times New Roman" w:hAnsi="Times New Roman"/>
          <w:b/>
          <w:color w:val="auto"/>
          <w:szCs w:val="22"/>
          <w:lang w:bidi="he-IL"/>
        </w:rPr>
        <w:t>ἐλεήμονες,</w:t>
      </w:r>
      <w:r w:rsidRPr="003E4E3C">
        <w:rPr>
          <w:rFonts w:ascii="Times New Roman" w:hAnsi="Times New Roman"/>
          <w:color w:val="auto"/>
          <w:szCs w:val="22"/>
          <w:lang w:bidi="he-IL"/>
        </w:rPr>
        <w:t xml:space="preserve"> </w:t>
      </w:r>
      <w:r>
        <w:rPr>
          <w:rFonts w:ascii="Times New Roman" w:hAnsi="Times New Roman"/>
          <w:color w:val="auto"/>
          <w:szCs w:val="22"/>
          <w:lang w:bidi="he-IL"/>
        </w:rPr>
        <w:tab/>
      </w:r>
      <w:r>
        <w:rPr>
          <w:rFonts w:ascii="Times New Roman" w:hAnsi="Times New Roman"/>
          <w:color w:val="auto"/>
          <w:szCs w:val="22"/>
          <w:lang w:bidi="he-IL"/>
        </w:rPr>
        <w:tab/>
      </w:r>
      <w:r>
        <w:rPr>
          <w:rFonts w:ascii="Times New Roman" w:hAnsi="Times New Roman"/>
          <w:color w:val="auto"/>
          <w:szCs w:val="22"/>
          <w:lang w:bidi="he-IL"/>
        </w:rPr>
        <w:tab/>
      </w:r>
      <w:r>
        <w:rPr>
          <w:rFonts w:ascii="Times New Roman" w:hAnsi="Times New Roman"/>
          <w:color w:val="auto"/>
          <w:szCs w:val="22"/>
          <w:lang w:bidi="he-IL"/>
        </w:rPr>
        <w:tab/>
      </w:r>
      <w:r>
        <w:rPr>
          <w:rFonts w:ascii="Times New Roman" w:hAnsi="Times New Roman"/>
          <w:color w:val="auto"/>
          <w:szCs w:val="22"/>
          <w:lang w:bidi="he-IL"/>
        </w:rPr>
        <w:tab/>
      </w:r>
      <w:r>
        <w:rPr>
          <w:rFonts w:ascii="Times New Roman" w:hAnsi="Times New Roman"/>
          <w:color w:val="auto"/>
          <w:szCs w:val="22"/>
          <w:lang w:bidi="he-IL"/>
        </w:rPr>
        <w:tab/>
      </w:r>
      <w:r w:rsidRPr="003E4E3C">
        <w:rPr>
          <w:rFonts w:ascii="Times New Roman" w:hAnsi="Times New Roman"/>
          <w:color w:val="auto"/>
          <w:szCs w:val="22"/>
          <w:lang w:bidi="he-IL"/>
        </w:rPr>
        <w:t xml:space="preserve">ὅτι αὐτοὶ ἐλεηθήσονται. </w:t>
      </w:r>
    </w:p>
    <w:p w:rsidR="002D7A54" w:rsidRPr="003E4E3C" w:rsidRDefault="002D7A54" w:rsidP="002D7A54">
      <w:pPr>
        <w:autoSpaceDE w:val="0"/>
        <w:autoSpaceDN w:val="0"/>
        <w:adjustRightInd w:val="0"/>
        <w:rPr>
          <w:rFonts w:ascii="Times New Roman" w:hAnsi="Times New Roman"/>
          <w:color w:val="auto"/>
          <w:szCs w:val="22"/>
          <w:lang w:bidi="he-IL"/>
        </w:rPr>
      </w:pPr>
    </w:p>
    <w:p w:rsidR="002D7A54" w:rsidRPr="003E4E3C" w:rsidRDefault="002D7A54" w:rsidP="002D7A54">
      <w:pPr>
        <w:autoSpaceDE w:val="0"/>
        <w:autoSpaceDN w:val="0"/>
        <w:adjustRightInd w:val="0"/>
        <w:jc w:val="left"/>
        <w:rPr>
          <w:rFonts w:ascii="Times New Roman" w:hAnsi="Times New Roman"/>
          <w:color w:val="auto"/>
          <w:szCs w:val="22"/>
          <w:vertAlign w:val="superscript"/>
          <w:lang w:bidi="he-IL"/>
        </w:rPr>
      </w:pPr>
      <w:r w:rsidRPr="003E4E3C">
        <w:rPr>
          <w:rFonts w:ascii="Times New Roman" w:hAnsi="Times New Roman"/>
          <w:color w:val="auto"/>
          <w:szCs w:val="22"/>
          <w:lang w:bidi="he-IL"/>
        </w:rPr>
        <w:t xml:space="preserve">6. </w:t>
      </w:r>
      <w:r w:rsidRPr="003E4E3C">
        <w:rPr>
          <w:rFonts w:ascii="Times New Roman" w:hAnsi="Times New Roman"/>
          <w:caps/>
          <w:color w:val="auto"/>
          <w:szCs w:val="22"/>
          <w:lang w:bidi="he-IL"/>
        </w:rPr>
        <w:t>μ</w:t>
      </w:r>
      <w:r w:rsidRPr="003E4E3C">
        <w:rPr>
          <w:rFonts w:ascii="Times New Roman" w:hAnsi="Times New Roman"/>
          <w:color w:val="auto"/>
          <w:szCs w:val="22"/>
          <w:lang w:bidi="he-IL"/>
        </w:rPr>
        <w:t xml:space="preserve">ακάριοι οἱ </w:t>
      </w:r>
      <w:r w:rsidRPr="003E4E3C">
        <w:rPr>
          <w:rFonts w:ascii="Times New Roman" w:hAnsi="Times New Roman"/>
          <w:b/>
          <w:color w:val="auto"/>
          <w:szCs w:val="22"/>
          <w:lang w:bidi="he-IL"/>
        </w:rPr>
        <w:t>καθαροὶ τῇ καρδίᾳ,</w:t>
      </w:r>
      <w:r>
        <w:rPr>
          <w:rFonts w:ascii="Times New Roman" w:hAnsi="Times New Roman"/>
          <w:b/>
          <w:color w:val="auto"/>
          <w:szCs w:val="22"/>
          <w:lang w:bidi="he-IL"/>
        </w:rPr>
        <w:tab/>
      </w:r>
      <w:r>
        <w:rPr>
          <w:rFonts w:ascii="Times New Roman" w:hAnsi="Times New Roman"/>
          <w:b/>
          <w:color w:val="auto"/>
          <w:szCs w:val="22"/>
          <w:lang w:bidi="he-IL"/>
        </w:rPr>
        <w:tab/>
      </w:r>
      <w:r>
        <w:rPr>
          <w:rFonts w:ascii="Times New Roman" w:hAnsi="Times New Roman"/>
          <w:b/>
          <w:color w:val="auto"/>
          <w:szCs w:val="22"/>
          <w:lang w:bidi="he-IL"/>
        </w:rPr>
        <w:tab/>
      </w:r>
      <w:r>
        <w:rPr>
          <w:rFonts w:ascii="Times New Roman" w:hAnsi="Times New Roman"/>
          <w:b/>
          <w:color w:val="auto"/>
          <w:szCs w:val="22"/>
          <w:lang w:bidi="he-IL"/>
        </w:rPr>
        <w:tab/>
      </w:r>
      <w:r>
        <w:rPr>
          <w:rFonts w:ascii="Times New Roman" w:hAnsi="Times New Roman"/>
          <w:b/>
          <w:color w:val="auto"/>
          <w:szCs w:val="22"/>
          <w:lang w:bidi="he-IL"/>
        </w:rPr>
        <w:tab/>
      </w:r>
      <w:r w:rsidRPr="003E4E3C">
        <w:rPr>
          <w:rFonts w:ascii="Times New Roman" w:hAnsi="Times New Roman"/>
          <w:color w:val="auto"/>
          <w:szCs w:val="22"/>
          <w:lang w:bidi="he-IL"/>
        </w:rPr>
        <w:t xml:space="preserve"> ὅτι αὐτοὶ τὸν </w:t>
      </w:r>
      <w:r w:rsidRPr="003E4E3C">
        <w:rPr>
          <w:rFonts w:ascii="Times New Roman" w:hAnsi="Times New Roman"/>
          <w:caps/>
          <w:color w:val="auto"/>
          <w:szCs w:val="22"/>
          <w:lang w:bidi="he-IL"/>
        </w:rPr>
        <w:t>θ</w:t>
      </w:r>
      <w:r w:rsidRPr="003E4E3C">
        <w:rPr>
          <w:rFonts w:ascii="Times New Roman" w:hAnsi="Times New Roman"/>
          <w:color w:val="auto"/>
          <w:szCs w:val="22"/>
          <w:lang w:bidi="he-IL"/>
        </w:rPr>
        <w:t xml:space="preserve">εὸν ὄψονται. </w:t>
      </w:r>
    </w:p>
    <w:p w:rsidR="002D7A54" w:rsidRPr="003E4E3C" w:rsidRDefault="002D7A54" w:rsidP="002D7A54">
      <w:pPr>
        <w:autoSpaceDE w:val="0"/>
        <w:autoSpaceDN w:val="0"/>
        <w:adjustRightInd w:val="0"/>
        <w:rPr>
          <w:rFonts w:ascii="Times New Roman" w:hAnsi="Times New Roman"/>
          <w:color w:val="auto"/>
          <w:szCs w:val="22"/>
          <w:lang w:bidi="he-IL"/>
        </w:rPr>
      </w:pPr>
    </w:p>
    <w:p w:rsidR="002D7A54" w:rsidRPr="003E4E3C" w:rsidRDefault="002D7A54" w:rsidP="002D7A54">
      <w:pPr>
        <w:autoSpaceDE w:val="0"/>
        <w:autoSpaceDN w:val="0"/>
        <w:adjustRightInd w:val="0"/>
        <w:jc w:val="left"/>
        <w:rPr>
          <w:rFonts w:ascii="Times New Roman" w:hAnsi="Times New Roman"/>
          <w:color w:val="auto"/>
          <w:szCs w:val="22"/>
          <w:vertAlign w:val="superscript"/>
          <w:lang w:bidi="he-IL"/>
        </w:rPr>
      </w:pPr>
      <w:r w:rsidRPr="003E4E3C">
        <w:rPr>
          <w:rFonts w:ascii="Times New Roman" w:hAnsi="Times New Roman"/>
          <w:color w:val="auto"/>
          <w:szCs w:val="22"/>
          <w:lang w:bidi="he-IL"/>
        </w:rPr>
        <w:lastRenderedPageBreak/>
        <w:t xml:space="preserve">7. </w:t>
      </w:r>
      <w:r w:rsidRPr="003E4E3C">
        <w:rPr>
          <w:rFonts w:ascii="Times New Roman" w:hAnsi="Times New Roman"/>
          <w:caps/>
          <w:color w:val="auto"/>
          <w:szCs w:val="22"/>
          <w:lang w:bidi="he-IL"/>
        </w:rPr>
        <w:t>μ</w:t>
      </w:r>
      <w:r w:rsidRPr="003E4E3C">
        <w:rPr>
          <w:rFonts w:ascii="Times New Roman" w:hAnsi="Times New Roman"/>
          <w:color w:val="auto"/>
          <w:szCs w:val="22"/>
          <w:lang w:bidi="he-IL"/>
        </w:rPr>
        <w:t xml:space="preserve">ακάριοι </w:t>
      </w:r>
      <w:r w:rsidRPr="003E4E3C">
        <w:rPr>
          <w:rFonts w:ascii="Times New Roman" w:hAnsi="Times New Roman"/>
          <w:b/>
          <w:color w:val="auto"/>
          <w:szCs w:val="22"/>
          <w:lang w:bidi="he-IL"/>
        </w:rPr>
        <w:t>οἱ εἰρηνοποιοί,</w:t>
      </w:r>
      <w:r w:rsidRPr="003E4E3C">
        <w:rPr>
          <w:rFonts w:ascii="Times New Roman" w:hAnsi="Times New Roman"/>
          <w:color w:val="auto"/>
          <w:szCs w:val="22"/>
          <w:lang w:bidi="he-IL"/>
        </w:rPr>
        <w:t xml:space="preserve"> </w:t>
      </w:r>
      <w:r>
        <w:rPr>
          <w:rFonts w:ascii="Times New Roman" w:hAnsi="Times New Roman"/>
          <w:color w:val="auto"/>
          <w:szCs w:val="22"/>
          <w:lang w:bidi="he-IL"/>
        </w:rPr>
        <w:tab/>
      </w:r>
      <w:r>
        <w:rPr>
          <w:rFonts w:ascii="Times New Roman" w:hAnsi="Times New Roman"/>
          <w:color w:val="auto"/>
          <w:szCs w:val="22"/>
          <w:lang w:bidi="he-IL"/>
        </w:rPr>
        <w:tab/>
      </w:r>
      <w:r>
        <w:rPr>
          <w:rFonts w:ascii="Times New Roman" w:hAnsi="Times New Roman"/>
          <w:color w:val="auto"/>
          <w:szCs w:val="22"/>
          <w:lang w:bidi="he-IL"/>
        </w:rPr>
        <w:tab/>
      </w:r>
      <w:r>
        <w:rPr>
          <w:rFonts w:ascii="Times New Roman" w:hAnsi="Times New Roman"/>
          <w:color w:val="auto"/>
          <w:szCs w:val="22"/>
          <w:lang w:bidi="he-IL"/>
        </w:rPr>
        <w:tab/>
      </w:r>
      <w:r>
        <w:rPr>
          <w:rFonts w:ascii="Times New Roman" w:hAnsi="Times New Roman"/>
          <w:color w:val="auto"/>
          <w:szCs w:val="22"/>
          <w:lang w:bidi="he-IL"/>
        </w:rPr>
        <w:tab/>
      </w:r>
      <w:r>
        <w:rPr>
          <w:rFonts w:ascii="Times New Roman" w:hAnsi="Times New Roman"/>
          <w:color w:val="auto"/>
          <w:szCs w:val="22"/>
          <w:lang w:bidi="he-IL"/>
        </w:rPr>
        <w:tab/>
        <w:t>ὅτι αὐτοὶ Υ</w:t>
      </w:r>
      <w:r w:rsidRPr="003E4E3C">
        <w:rPr>
          <w:rFonts w:ascii="Times New Roman" w:hAnsi="Times New Roman"/>
          <w:color w:val="auto"/>
          <w:szCs w:val="22"/>
          <w:lang w:bidi="he-IL"/>
        </w:rPr>
        <w:t xml:space="preserve">ἱοὶ </w:t>
      </w:r>
      <w:r w:rsidRPr="003E4E3C">
        <w:rPr>
          <w:rFonts w:ascii="Times New Roman" w:hAnsi="Times New Roman"/>
          <w:caps/>
          <w:color w:val="auto"/>
          <w:szCs w:val="22"/>
          <w:lang w:bidi="he-IL"/>
        </w:rPr>
        <w:t>θ</w:t>
      </w:r>
      <w:r w:rsidRPr="003E4E3C">
        <w:rPr>
          <w:rFonts w:ascii="Times New Roman" w:hAnsi="Times New Roman"/>
          <w:color w:val="auto"/>
          <w:szCs w:val="22"/>
          <w:lang w:bidi="he-IL"/>
        </w:rPr>
        <w:t xml:space="preserve">εοῦ κληθήσονται. </w:t>
      </w:r>
    </w:p>
    <w:p w:rsidR="002D7A54" w:rsidRPr="003E4E3C" w:rsidRDefault="002D7A54" w:rsidP="002D7A54">
      <w:pPr>
        <w:autoSpaceDE w:val="0"/>
        <w:autoSpaceDN w:val="0"/>
        <w:adjustRightInd w:val="0"/>
        <w:rPr>
          <w:rFonts w:ascii="Times New Roman" w:hAnsi="Times New Roman"/>
          <w:color w:val="auto"/>
          <w:szCs w:val="22"/>
          <w:lang w:bidi="he-IL"/>
        </w:rPr>
      </w:pPr>
    </w:p>
    <w:p w:rsidR="002D7A54" w:rsidRPr="003E4E3C" w:rsidRDefault="002D7A54" w:rsidP="002D7A54">
      <w:pPr>
        <w:autoSpaceDE w:val="0"/>
        <w:autoSpaceDN w:val="0"/>
        <w:adjustRightInd w:val="0"/>
        <w:rPr>
          <w:rFonts w:ascii="Times New Roman" w:hAnsi="Times New Roman"/>
          <w:b/>
          <w:bCs/>
          <w:color w:val="auto"/>
          <w:szCs w:val="22"/>
          <w:vertAlign w:val="superscript"/>
          <w:lang w:bidi="he-IL"/>
        </w:rPr>
      </w:pPr>
      <w:r w:rsidRPr="003E4E3C">
        <w:rPr>
          <w:rFonts w:ascii="Times New Roman" w:hAnsi="Times New Roman"/>
          <w:b/>
          <w:color w:val="auto"/>
          <w:szCs w:val="22"/>
          <w:lang w:bidi="he-IL"/>
        </w:rPr>
        <w:t xml:space="preserve">8. </w:t>
      </w:r>
      <w:r w:rsidRPr="003E4E3C">
        <w:rPr>
          <w:rFonts w:ascii="Times New Roman" w:hAnsi="Times New Roman"/>
          <w:b/>
          <w:caps/>
          <w:color w:val="auto"/>
          <w:szCs w:val="22"/>
          <w:lang w:bidi="he-IL"/>
        </w:rPr>
        <w:t>μ</w:t>
      </w:r>
      <w:r w:rsidRPr="003E4E3C">
        <w:rPr>
          <w:rFonts w:ascii="Times New Roman" w:hAnsi="Times New Roman"/>
          <w:b/>
          <w:color w:val="auto"/>
          <w:szCs w:val="22"/>
          <w:lang w:bidi="he-IL"/>
        </w:rPr>
        <w:t xml:space="preserve">ακάριοι οἱ δεδιωγμένοι </w:t>
      </w:r>
      <w:r w:rsidRPr="001C2947">
        <w:rPr>
          <w:rFonts w:ascii="Times New Roman" w:hAnsi="Times New Roman"/>
          <w:b/>
          <w:bCs/>
          <w:color w:val="auto"/>
          <w:szCs w:val="22"/>
          <w:highlight w:val="yellow"/>
          <w:lang w:bidi="he-IL"/>
        </w:rPr>
        <w:t>ἕνεκεν δικαιοσύνης</w:t>
      </w:r>
      <w:r w:rsidRPr="001C2947">
        <w:rPr>
          <w:rFonts w:ascii="Times New Roman" w:hAnsi="Times New Roman"/>
          <w:b/>
          <w:color w:val="auto"/>
          <w:szCs w:val="22"/>
          <w:highlight w:val="yellow"/>
          <w:lang w:bidi="he-IL"/>
        </w:rPr>
        <w:t>,</w:t>
      </w:r>
      <w:r w:rsidRPr="003E4E3C">
        <w:rPr>
          <w:rFonts w:ascii="Times New Roman" w:hAnsi="Times New Roman"/>
          <w:b/>
          <w:color w:val="auto"/>
          <w:szCs w:val="22"/>
          <w:lang w:bidi="he-IL"/>
        </w:rPr>
        <w:t xml:space="preserve"> </w:t>
      </w:r>
      <w:r>
        <w:rPr>
          <w:rFonts w:ascii="Times New Roman" w:hAnsi="Times New Roman"/>
          <w:b/>
          <w:color w:val="auto"/>
          <w:szCs w:val="22"/>
          <w:lang w:bidi="he-IL"/>
        </w:rPr>
        <w:tab/>
      </w:r>
      <w:r>
        <w:rPr>
          <w:rFonts w:ascii="Times New Roman" w:hAnsi="Times New Roman"/>
          <w:b/>
          <w:color w:val="auto"/>
          <w:szCs w:val="22"/>
          <w:lang w:bidi="he-IL"/>
        </w:rPr>
        <w:tab/>
      </w:r>
      <w:r>
        <w:rPr>
          <w:rFonts w:ascii="Times New Roman" w:hAnsi="Times New Roman"/>
          <w:b/>
          <w:color w:val="auto"/>
          <w:szCs w:val="22"/>
          <w:lang w:bidi="he-IL"/>
        </w:rPr>
        <w:tab/>
      </w:r>
      <w:r>
        <w:rPr>
          <w:rFonts w:ascii="Times New Roman" w:hAnsi="Times New Roman"/>
          <w:b/>
          <w:bCs/>
          <w:color w:val="auto"/>
          <w:szCs w:val="22"/>
          <w:lang w:bidi="he-IL"/>
        </w:rPr>
        <w:t xml:space="preserve">ὅτι αὐτῶν ἐστιν ἡ </w:t>
      </w:r>
      <w:r w:rsidRPr="001C2947">
        <w:rPr>
          <w:rFonts w:ascii="Times New Roman" w:hAnsi="Times New Roman"/>
          <w:b/>
          <w:bCs/>
          <w:caps/>
          <w:color w:val="auto"/>
          <w:szCs w:val="22"/>
          <w:lang w:bidi="he-IL"/>
        </w:rPr>
        <w:t>β</w:t>
      </w:r>
      <w:r>
        <w:rPr>
          <w:rFonts w:ascii="Times New Roman" w:hAnsi="Times New Roman"/>
          <w:b/>
          <w:bCs/>
          <w:color w:val="auto"/>
          <w:szCs w:val="22"/>
          <w:lang w:bidi="he-IL"/>
        </w:rPr>
        <w:t>ασιλεία τῶν Ο</w:t>
      </w:r>
      <w:r w:rsidRPr="003E4E3C">
        <w:rPr>
          <w:rFonts w:ascii="Times New Roman" w:hAnsi="Times New Roman"/>
          <w:b/>
          <w:bCs/>
          <w:color w:val="auto"/>
          <w:szCs w:val="22"/>
          <w:lang w:bidi="he-IL"/>
        </w:rPr>
        <w:t xml:space="preserve">ὐρανῶν. </w:t>
      </w:r>
    </w:p>
    <w:p w:rsidR="002D7A54" w:rsidRPr="003E4E3C" w:rsidRDefault="002D7A54" w:rsidP="002D7A54">
      <w:pPr>
        <w:pStyle w:val="a7"/>
        <w:autoSpaceDE w:val="0"/>
        <w:autoSpaceDN w:val="0"/>
        <w:adjustRightInd w:val="0"/>
        <w:rPr>
          <w:rFonts w:ascii="Times New Roman" w:hAnsi="Times New Roman"/>
          <w:szCs w:val="22"/>
          <w:lang w:bidi="he-IL"/>
        </w:rPr>
      </w:pPr>
    </w:p>
    <w:p w:rsidR="002D7A54" w:rsidRDefault="002D7A54" w:rsidP="002D7A54">
      <w:pPr>
        <w:autoSpaceDE w:val="0"/>
        <w:autoSpaceDN w:val="0"/>
        <w:adjustRightInd w:val="0"/>
        <w:jc w:val="center"/>
        <w:rPr>
          <w:rFonts w:ascii="Times New Roman" w:hAnsi="Times New Roman"/>
          <w:caps/>
          <w:color w:val="auto"/>
          <w:szCs w:val="22"/>
          <w:lang w:bidi="he-IL"/>
        </w:rPr>
      </w:pPr>
    </w:p>
    <w:p w:rsidR="002D7A54" w:rsidRDefault="002D7A54" w:rsidP="002D7A54">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olor w:val="auto"/>
          <w:sz w:val="24"/>
          <w:szCs w:val="24"/>
          <w:lang w:bidi="he-IL"/>
        </w:rPr>
      </w:pPr>
      <w:r w:rsidRPr="00547914">
        <w:rPr>
          <w:rFonts w:ascii="Times New Roman" w:hAnsi="Times New Roman"/>
          <w:caps/>
          <w:color w:val="auto"/>
          <w:sz w:val="24"/>
          <w:szCs w:val="24"/>
          <w:lang w:bidi="he-IL"/>
        </w:rPr>
        <w:t>μ</w:t>
      </w:r>
      <w:r w:rsidRPr="00547914">
        <w:rPr>
          <w:rFonts w:ascii="Times New Roman" w:hAnsi="Times New Roman"/>
          <w:color w:val="auto"/>
          <w:sz w:val="24"/>
          <w:szCs w:val="24"/>
          <w:lang w:bidi="he-IL"/>
        </w:rPr>
        <w:t xml:space="preserve">ακάριοί ἐστε (α) ὅταν ὀνειδίσωσιν ὑμᾶς </w:t>
      </w:r>
    </w:p>
    <w:p w:rsidR="002D7A54" w:rsidRDefault="002D7A54" w:rsidP="002D7A54">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olor w:val="auto"/>
          <w:sz w:val="24"/>
          <w:szCs w:val="24"/>
          <w:lang w:bidi="he-IL"/>
        </w:rPr>
      </w:pPr>
      <w:r w:rsidRPr="00547914">
        <w:rPr>
          <w:rFonts w:ascii="Times New Roman" w:hAnsi="Times New Roman"/>
          <w:color w:val="auto"/>
          <w:sz w:val="24"/>
          <w:szCs w:val="24"/>
          <w:lang w:bidi="he-IL"/>
        </w:rPr>
        <w:t xml:space="preserve">καὶ (β) διώξωσιν </w:t>
      </w:r>
    </w:p>
    <w:p w:rsidR="002D7A54" w:rsidRPr="00547914" w:rsidRDefault="002D7A54" w:rsidP="002D7A54">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olor w:val="auto"/>
          <w:sz w:val="24"/>
          <w:szCs w:val="24"/>
          <w:lang w:bidi="he-IL"/>
        </w:rPr>
      </w:pPr>
      <w:r w:rsidRPr="00547914">
        <w:rPr>
          <w:rFonts w:ascii="Times New Roman" w:hAnsi="Times New Roman"/>
          <w:color w:val="auto"/>
          <w:sz w:val="24"/>
          <w:szCs w:val="24"/>
          <w:lang w:bidi="he-IL"/>
        </w:rPr>
        <w:t xml:space="preserve">καὶ (γ) εἴπωσιν πᾶν πονηρὸν καθ᾽ ὑμῶν </w:t>
      </w:r>
    </w:p>
    <w:p w:rsidR="002D7A54" w:rsidRPr="00547914" w:rsidRDefault="002D7A54" w:rsidP="002D7A54">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olor w:val="auto"/>
          <w:sz w:val="24"/>
          <w:szCs w:val="24"/>
          <w:lang w:bidi="he-IL"/>
        </w:rPr>
      </w:pPr>
      <w:r w:rsidRPr="00547914">
        <w:rPr>
          <w:rFonts w:ascii="Times New Roman" w:hAnsi="Times New Roman"/>
          <w:color w:val="auto"/>
          <w:sz w:val="24"/>
          <w:szCs w:val="24"/>
          <w:lang w:bidi="he-IL"/>
        </w:rPr>
        <w:t xml:space="preserve">[ψευδόμενοι] </w:t>
      </w:r>
      <w:r w:rsidRPr="001C2947">
        <w:rPr>
          <w:rFonts w:ascii="Times New Roman" w:hAnsi="Times New Roman"/>
          <w:b/>
          <w:color w:val="auto"/>
          <w:sz w:val="24"/>
          <w:szCs w:val="24"/>
          <w:highlight w:val="yellow"/>
          <w:lang w:bidi="he-IL"/>
        </w:rPr>
        <w:t>ἕνεκεν Ἐμοῦ.</w:t>
      </w:r>
    </w:p>
    <w:p w:rsidR="002D7A54" w:rsidRPr="00547914" w:rsidRDefault="002D7A54" w:rsidP="002D7A54">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aps/>
          <w:color w:val="auto"/>
          <w:sz w:val="24"/>
          <w:szCs w:val="24"/>
          <w:lang w:bidi="he-IL"/>
        </w:rPr>
      </w:pPr>
    </w:p>
    <w:p w:rsidR="002D7A54" w:rsidRPr="00547914" w:rsidRDefault="002D7A54" w:rsidP="002D7A54">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color w:val="auto"/>
          <w:sz w:val="24"/>
          <w:szCs w:val="24"/>
          <w:lang w:bidi="he-IL"/>
        </w:rPr>
      </w:pPr>
      <w:r w:rsidRPr="00547914">
        <w:rPr>
          <w:rFonts w:ascii="Times New Roman" w:hAnsi="Times New Roman"/>
          <w:caps/>
          <w:color w:val="auto"/>
          <w:sz w:val="24"/>
          <w:szCs w:val="24"/>
          <w:lang w:bidi="he-IL"/>
        </w:rPr>
        <w:t>χ</w:t>
      </w:r>
      <w:r w:rsidRPr="00547914">
        <w:rPr>
          <w:rFonts w:ascii="Times New Roman" w:hAnsi="Times New Roman"/>
          <w:color w:val="auto"/>
          <w:sz w:val="24"/>
          <w:szCs w:val="24"/>
          <w:lang w:bidi="he-IL"/>
        </w:rPr>
        <w:t>αίρετε καὶ ἀγαλλιᾶσθε, ὅτι ὁ μισθὸς ὑμῶν πολὺς ἐν τοῖς Οὐρανοῖς! ·</w:t>
      </w:r>
    </w:p>
    <w:p w:rsidR="002D7A54" w:rsidRPr="001C2947" w:rsidRDefault="002D7A54" w:rsidP="002D7A54">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w:hAnsi="Times New Roman"/>
          <w:sz w:val="24"/>
          <w:szCs w:val="24"/>
        </w:rPr>
      </w:pPr>
      <w:r w:rsidRPr="00547914">
        <w:rPr>
          <w:rFonts w:ascii="Times New Roman" w:hAnsi="Times New Roman"/>
          <w:b/>
          <w:bCs/>
          <w:caps/>
          <w:color w:val="auto"/>
          <w:sz w:val="24"/>
          <w:szCs w:val="24"/>
          <w:lang w:bidi="he-IL"/>
        </w:rPr>
        <w:t>ο</w:t>
      </w:r>
      <w:r w:rsidRPr="00547914">
        <w:rPr>
          <w:rFonts w:ascii="Times New Roman" w:hAnsi="Times New Roman"/>
          <w:b/>
          <w:bCs/>
          <w:color w:val="auto"/>
          <w:sz w:val="24"/>
          <w:szCs w:val="24"/>
          <w:lang w:bidi="he-IL"/>
        </w:rPr>
        <w:t>ὕτως</w:t>
      </w:r>
      <w:r w:rsidRPr="00547914">
        <w:rPr>
          <w:rFonts w:ascii="Times New Roman" w:hAnsi="Times New Roman"/>
          <w:color w:val="auto"/>
          <w:sz w:val="24"/>
          <w:szCs w:val="24"/>
          <w:lang w:bidi="he-IL"/>
        </w:rPr>
        <w:t xml:space="preserve"> γὰρ ἐδίωξαν </w:t>
      </w:r>
      <w:r w:rsidRPr="00547914">
        <w:rPr>
          <w:rFonts w:ascii="Times New Roman" w:hAnsi="Times New Roman"/>
          <w:color w:val="auto"/>
          <w:sz w:val="24"/>
          <w:szCs w:val="24"/>
          <w:highlight w:val="yellow"/>
          <w:lang w:bidi="he-IL"/>
        </w:rPr>
        <w:t>τοὺς προφήτας τοὺς πρὸ ὑμῶν</w:t>
      </w:r>
      <w:r w:rsidRPr="00547914">
        <w:rPr>
          <w:rFonts w:ascii="Times New Roman" w:hAnsi="Times New Roman"/>
          <w:color w:val="auto"/>
          <w:sz w:val="24"/>
          <w:szCs w:val="24"/>
          <w:lang w:bidi="he-IL"/>
        </w:rPr>
        <w:t>.</w:t>
      </w:r>
    </w:p>
    <w:p w:rsidR="002D7A54" w:rsidRDefault="002D7A54" w:rsidP="002D7A54">
      <w:pPr>
        <w:autoSpaceDE w:val="0"/>
        <w:autoSpaceDN w:val="0"/>
        <w:adjustRightInd w:val="0"/>
        <w:rPr>
          <w:rFonts w:ascii="Arial" w:eastAsiaTheme="minorHAnsi" w:hAnsi="Arial" w:cs="Arial"/>
          <w:color w:val="auto"/>
          <w:sz w:val="20"/>
          <w:szCs w:val="20"/>
          <w:lang w:eastAsia="en-US" w:bidi="he-IL"/>
        </w:rPr>
      </w:pPr>
    </w:p>
    <w:p w:rsidR="002D7A54" w:rsidRDefault="002D7A54" w:rsidP="002D7A54">
      <w:pPr>
        <w:pStyle w:val="aa"/>
        <w:tabs>
          <w:tab w:val="clear" w:pos="4153"/>
          <w:tab w:val="clear" w:pos="8306"/>
        </w:tabs>
        <w:rPr>
          <w:rFonts w:ascii="Times New Roman" w:hAnsi="Times New Roman"/>
          <w:b/>
          <w:szCs w:val="22"/>
        </w:rPr>
      </w:pPr>
    </w:p>
    <w:p w:rsidR="002D7A54" w:rsidRPr="003E4E3C" w:rsidRDefault="002D7A54" w:rsidP="002D7A54">
      <w:pPr>
        <w:pStyle w:val="aa"/>
        <w:numPr>
          <w:ilvl w:val="0"/>
          <w:numId w:val="17"/>
        </w:numPr>
        <w:tabs>
          <w:tab w:val="clear" w:pos="4153"/>
          <w:tab w:val="clear" w:pos="8306"/>
        </w:tabs>
        <w:rPr>
          <w:rFonts w:ascii="Times New Roman" w:hAnsi="Times New Roman"/>
          <w:b/>
          <w:szCs w:val="22"/>
        </w:rPr>
      </w:pPr>
      <w:r>
        <w:rPr>
          <w:rFonts w:ascii="Times New Roman" w:hAnsi="Times New Roman"/>
          <w:b/>
          <w:szCs w:val="22"/>
        </w:rPr>
        <w:t xml:space="preserve">Ως Προοίμιο της Δημόσιας Δράσης και </w:t>
      </w:r>
      <w:r w:rsidRPr="006606CD">
        <w:rPr>
          <w:rFonts w:ascii="Times New Roman" w:hAnsi="Times New Roman"/>
          <w:szCs w:val="22"/>
        </w:rPr>
        <w:t>Προγραμματική Ομιλία</w:t>
      </w:r>
      <w:r>
        <w:rPr>
          <w:rFonts w:ascii="Times New Roman" w:hAnsi="Times New Roman"/>
          <w:b/>
          <w:szCs w:val="22"/>
        </w:rPr>
        <w:t xml:space="preserve"> του Κυρίου στο Μτ., </w:t>
      </w:r>
      <w:r>
        <w:rPr>
          <w:rFonts w:ascii="Times New Roman" w:hAnsi="Times New Roman"/>
          <w:szCs w:val="22"/>
        </w:rPr>
        <w:t xml:space="preserve">παράλληλη εκείνης του Λουκά σε Συναγωγή (4, 18-21), </w:t>
      </w:r>
      <w:r>
        <w:rPr>
          <w:rFonts w:ascii="Times New Roman" w:hAnsi="Times New Roman"/>
          <w:b/>
          <w:szCs w:val="22"/>
        </w:rPr>
        <w:t>επιτελεί τους κατωτέρω ρόλους:</w:t>
      </w:r>
    </w:p>
    <w:p w:rsidR="002D7A54" w:rsidRPr="003E4E3C" w:rsidRDefault="002D7A54" w:rsidP="002D7A54">
      <w:pPr>
        <w:autoSpaceDE w:val="0"/>
        <w:autoSpaceDN w:val="0"/>
        <w:adjustRightInd w:val="0"/>
        <w:rPr>
          <w:rFonts w:ascii="Times New Roman" w:hAnsi="Times New Roman"/>
          <w:bCs/>
          <w:caps/>
          <w:szCs w:val="22"/>
        </w:rPr>
      </w:pPr>
    </w:p>
    <w:p w:rsidR="002D7A54" w:rsidRPr="00342E80" w:rsidRDefault="002D7A54" w:rsidP="002D7A54">
      <w:pPr>
        <w:pStyle w:val="a5"/>
        <w:numPr>
          <w:ilvl w:val="0"/>
          <w:numId w:val="15"/>
        </w:numPr>
        <w:autoSpaceDE w:val="0"/>
        <w:autoSpaceDN w:val="0"/>
        <w:adjustRightInd w:val="0"/>
        <w:rPr>
          <w:rFonts w:ascii="Times New Roman" w:hAnsi="Times New Roman"/>
          <w:szCs w:val="22"/>
        </w:rPr>
      </w:pPr>
      <w:r>
        <w:rPr>
          <w:rFonts w:ascii="Times New Roman" w:hAnsi="Times New Roman"/>
          <w:szCs w:val="22"/>
        </w:rPr>
        <w:t>Σ</w:t>
      </w:r>
      <w:r w:rsidRPr="006606CD">
        <w:rPr>
          <w:rFonts w:ascii="Times New Roman" w:hAnsi="Times New Roman"/>
          <w:szCs w:val="22"/>
        </w:rPr>
        <w:t>ε αυτή συμπυκνώνονται</w:t>
      </w:r>
      <w:r>
        <w:rPr>
          <w:rFonts w:ascii="Times New Roman" w:hAnsi="Times New Roman"/>
          <w:szCs w:val="22"/>
        </w:rPr>
        <w:t xml:space="preserve"> τα</w:t>
      </w:r>
      <w:r w:rsidRPr="006606CD">
        <w:rPr>
          <w:rFonts w:ascii="Times New Roman" w:hAnsi="Times New Roman"/>
          <w:szCs w:val="22"/>
        </w:rPr>
        <w:t xml:space="preserve"> </w:t>
      </w:r>
      <w:r>
        <w:rPr>
          <w:rFonts w:ascii="Times New Roman" w:hAnsi="Times New Roman"/>
          <w:b/>
          <w:szCs w:val="22"/>
        </w:rPr>
        <w:t>κεντρικά</w:t>
      </w:r>
      <w:r w:rsidRPr="006606CD">
        <w:rPr>
          <w:rFonts w:ascii="Times New Roman" w:hAnsi="Times New Roman"/>
          <w:b/>
          <w:szCs w:val="22"/>
        </w:rPr>
        <w:t xml:space="preserve"> </w:t>
      </w:r>
      <w:r>
        <w:rPr>
          <w:rFonts w:ascii="Times New Roman" w:hAnsi="Times New Roman"/>
          <w:b/>
          <w:szCs w:val="22"/>
        </w:rPr>
        <w:t xml:space="preserve">σημεία </w:t>
      </w:r>
      <w:r w:rsidRPr="006606CD">
        <w:rPr>
          <w:rFonts w:ascii="Times New Roman" w:hAnsi="Times New Roman"/>
          <w:b/>
          <w:szCs w:val="22"/>
        </w:rPr>
        <w:t>της αφήγησης</w:t>
      </w:r>
      <w:r>
        <w:rPr>
          <w:rFonts w:ascii="Times New Roman" w:hAnsi="Times New Roman"/>
          <w:szCs w:val="22"/>
        </w:rPr>
        <w:t xml:space="preserve">: </w:t>
      </w:r>
      <w:r w:rsidRPr="006606CD">
        <w:rPr>
          <w:rFonts w:ascii="Times New Roman" w:hAnsi="Times New Roman"/>
          <w:szCs w:val="22"/>
        </w:rPr>
        <w:t>(</w:t>
      </w:r>
      <w:r>
        <w:rPr>
          <w:rFonts w:ascii="Times New Roman" w:hAnsi="Times New Roman"/>
          <w:szCs w:val="22"/>
        </w:rPr>
        <w:t xml:space="preserve">το Όρος, </w:t>
      </w:r>
      <w:r w:rsidRPr="006606CD">
        <w:rPr>
          <w:rFonts w:ascii="Times New Roman" w:hAnsi="Times New Roman"/>
          <w:szCs w:val="22"/>
        </w:rPr>
        <w:t>τα βασικά χαρακτηριστικά του «ήρωα» Εμμανουήλ</w:t>
      </w:r>
      <w:r w:rsidRPr="006B0417">
        <w:rPr>
          <w:rStyle w:val="a8"/>
          <w:rFonts w:ascii="Times New Roman" w:hAnsi="Times New Roman"/>
          <w:szCs w:val="22"/>
        </w:rPr>
        <w:footnoteReference w:id="44"/>
      </w:r>
      <w:r w:rsidRPr="006606CD">
        <w:rPr>
          <w:rFonts w:ascii="Times New Roman" w:hAnsi="Times New Roman"/>
          <w:szCs w:val="22"/>
        </w:rPr>
        <w:t xml:space="preserve"> και της πρώτης Κοινότητας των Δώδεκα)</w:t>
      </w:r>
      <w:r>
        <w:rPr>
          <w:rFonts w:ascii="Times New Roman" w:hAnsi="Times New Roman"/>
          <w:szCs w:val="22"/>
        </w:rPr>
        <w:t xml:space="preserve">. </w:t>
      </w:r>
      <w:r w:rsidRPr="00342E80">
        <w:rPr>
          <w:rFonts w:ascii="Times New Roman" w:hAnsi="Times New Roman"/>
          <w:caps/>
          <w:szCs w:val="22"/>
        </w:rPr>
        <w:t>τ</w:t>
      </w:r>
      <w:r w:rsidRPr="00342E80">
        <w:rPr>
          <w:rFonts w:ascii="Times New Roman" w:hAnsi="Times New Roman"/>
          <w:szCs w:val="22"/>
        </w:rPr>
        <w:t xml:space="preserve">ο ιδεώδες των Μακαρισμών το «ενσαρκώνει» ο Ιησούς (όπως αυτό αναδεικνύεται συνέχεια στο Μτ.). Αυτόν όπως και </w:t>
      </w:r>
      <w:r w:rsidRPr="00E41209">
        <w:rPr>
          <w:rFonts w:ascii="Times New Roman" w:hAnsi="Times New Roman"/>
          <w:b/>
          <w:szCs w:val="22"/>
        </w:rPr>
        <w:t xml:space="preserve">τον </w:t>
      </w:r>
      <w:r w:rsidRPr="00E41209">
        <w:rPr>
          <w:rFonts w:ascii="Times New Roman" w:hAnsi="Times New Roman"/>
          <w:b/>
          <w:i/>
          <w:iCs/>
          <w:szCs w:val="22"/>
        </w:rPr>
        <w:t>επουράνιο Πατέρα</w:t>
      </w:r>
      <w:r w:rsidRPr="00342E80">
        <w:rPr>
          <w:rFonts w:ascii="Times New Roman" w:hAnsi="Times New Roman"/>
          <w:szCs w:val="22"/>
        </w:rPr>
        <w:t xml:space="preserve"> (η φράσ</w:t>
      </w:r>
      <w:r>
        <w:rPr>
          <w:rFonts w:ascii="Times New Roman" w:hAnsi="Times New Roman"/>
          <w:szCs w:val="22"/>
        </w:rPr>
        <w:t>η επαναλαμβάνεται στα κεφ. 5-7 π</w:t>
      </w:r>
      <w:r w:rsidRPr="00342E80">
        <w:rPr>
          <w:rFonts w:ascii="Times New Roman" w:hAnsi="Times New Roman"/>
          <w:szCs w:val="22"/>
        </w:rPr>
        <w:t>άνω από δέκα φορές</w:t>
      </w:r>
      <w:r>
        <w:rPr>
          <w:rFonts w:ascii="Times New Roman" w:hAnsi="Times New Roman"/>
          <w:szCs w:val="22"/>
        </w:rPr>
        <w:t>!</w:t>
      </w:r>
      <w:r w:rsidRPr="00342E80">
        <w:rPr>
          <w:rFonts w:ascii="Times New Roman" w:hAnsi="Times New Roman"/>
          <w:szCs w:val="22"/>
        </w:rPr>
        <w:t>) καλούνται οι μαθητές να μιμηθούν προκειμένου να γίνουν το αλάτι και το φως της γης.</w:t>
      </w:r>
      <w:r>
        <w:rPr>
          <w:rFonts w:ascii="Times New Roman" w:hAnsi="Times New Roman"/>
          <w:szCs w:val="22"/>
        </w:rPr>
        <w:t xml:space="preserve"> </w:t>
      </w:r>
      <w:r w:rsidRPr="00E33636">
        <w:rPr>
          <w:rFonts w:ascii="Times New Roman" w:hAnsi="Times New Roman"/>
          <w:sz w:val="20"/>
          <w:szCs w:val="20"/>
        </w:rPr>
        <w:t xml:space="preserve">Παρά τα ένδοξα χαρακτηριστικά Του, </w:t>
      </w:r>
      <w:r w:rsidRPr="00E33636">
        <w:rPr>
          <w:rFonts w:ascii="Times New Roman" w:hAnsi="Times New Roman"/>
          <w:b/>
          <w:sz w:val="20"/>
          <w:szCs w:val="20"/>
        </w:rPr>
        <w:t xml:space="preserve">το υπέρτατο χαρακτηριστικό του Μεσσία είναι η </w:t>
      </w:r>
      <w:r w:rsidRPr="00E33636">
        <w:rPr>
          <w:rFonts w:ascii="Times New Roman" w:hAnsi="Times New Roman"/>
          <w:b/>
          <w:bCs/>
          <w:sz w:val="20"/>
          <w:szCs w:val="20"/>
        </w:rPr>
        <w:t>ταπείνωση και η θυσία</w:t>
      </w:r>
      <w:r w:rsidRPr="00E33636">
        <w:rPr>
          <w:rFonts w:ascii="Times New Roman" w:hAnsi="Times New Roman"/>
          <w:sz w:val="20"/>
          <w:szCs w:val="20"/>
        </w:rPr>
        <w:t xml:space="preserve"> (12, 17-21 // Ησ. 42, 1-4</w:t>
      </w:r>
      <w:r w:rsidRPr="00E33636">
        <w:rPr>
          <w:rFonts w:ascii="Times New Roman" w:hAnsi="Times New Roman"/>
          <w:sz w:val="20"/>
          <w:szCs w:val="20"/>
          <w:vertAlign w:val="superscript"/>
        </w:rPr>
        <w:t xml:space="preserve">. </w:t>
      </w:r>
      <w:r w:rsidRPr="00E33636">
        <w:rPr>
          <w:rFonts w:ascii="Times New Roman" w:hAnsi="Times New Roman"/>
          <w:sz w:val="20"/>
          <w:szCs w:val="20"/>
        </w:rPr>
        <w:t>53, 4).</w:t>
      </w:r>
      <w:r>
        <w:rPr>
          <w:rFonts w:ascii="Times New Roman" w:hAnsi="Times New Roman"/>
          <w:sz w:val="20"/>
          <w:szCs w:val="20"/>
        </w:rPr>
        <w:t xml:space="preserve"> Ήδη ο πραΰς Κύριος εισερχόμκενος στην Αγία Πόλη «δίκαιος και σώζων» κατευθύνεται στο Ναό όπου θεραπεύει όσους αναπήρους (ΑΜΕΑ) πεινούν και ζητούν τη δικαιοσύνη ενώ δέχεται υμνολογία από τα νήπια!. Επίσης οι μαθητές, οι οποίοι σε αντίθεση προς το νεανία, εγκατέλειψαν </w:t>
      </w:r>
      <w:r w:rsidRPr="008B7011">
        <w:rPr>
          <w:rFonts w:ascii="Times New Roman" w:hAnsi="Times New Roman"/>
          <w:b/>
          <w:i/>
          <w:sz w:val="20"/>
          <w:szCs w:val="20"/>
        </w:rPr>
        <w:t>τα πάντα</w:t>
      </w:r>
      <w:r>
        <w:rPr>
          <w:rFonts w:ascii="Times New Roman" w:hAnsi="Times New Roman"/>
          <w:sz w:val="20"/>
          <w:szCs w:val="20"/>
        </w:rPr>
        <w:t xml:space="preserve"> (19, 27) και τον ακολούθησαν, σηκώνοντας το Σταυρό (16, 24), θα απολαύσουν και εκατονταπλασίονα σε αυτόν τον κόσμο αλλά και στον ερχόμενο τα εξής: ζωή αιώνια και θρόνους πάνω  στους οποίους θα κρίνουν τις Δώδεκα φυλές (19, 28-29 πρβλ. Δαν. 7 «άγιοι Υψίστου»). </w:t>
      </w:r>
    </w:p>
    <w:p w:rsidR="002D7A54" w:rsidRPr="00342E80" w:rsidRDefault="002D7A54" w:rsidP="002D7A54">
      <w:pPr>
        <w:pStyle w:val="a5"/>
        <w:numPr>
          <w:ilvl w:val="0"/>
          <w:numId w:val="15"/>
        </w:numPr>
        <w:autoSpaceDE w:val="0"/>
        <w:autoSpaceDN w:val="0"/>
        <w:adjustRightInd w:val="0"/>
        <w:rPr>
          <w:rFonts w:ascii="Times New Roman" w:hAnsi="Times New Roman"/>
          <w:szCs w:val="22"/>
        </w:rPr>
      </w:pPr>
      <w:r w:rsidRPr="00342E80">
        <w:rPr>
          <w:rFonts w:ascii="Times New Roman" w:hAnsi="Times New Roman"/>
          <w:b/>
          <w:szCs w:val="22"/>
        </w:rPr>
        <w:t>Καταδεικνύονται οι προϋποθέσεις ώστε το ακροατήριο να κατανοήσει το Κείμενο</w:t>
      </w:r>
      <w:r w:rsidRPr="00342E80">
        <w:rPr>
          <w:rFonts w:ascii="Times New Roman" w:hAnsi="Times New Roman"/>
          <w:szCs w:val="22"/>
        </w:rPr>
        <w:t xml:space="preserve">. Ήδη στους Μακαρισμούς αποτυπώνεται στο α’ ήμισυ το ποιόν των ανθρώπων, που γίνονται αποδέκτες, και στο β’ ήμισυ τα «έργα» τους. ουσιαστικά ανατρέπεται η πυραμίδα. </w:t>
      </w:r>
      <w:r>
        <w:rPr>
          <w:rFonts w:ascii="Times New Roman" w:hAnsi="Times New Roman"/>
          <w:szCs w:val="22"/>
        </w:rPr>
        <w:t>Ουσιαστικά αυτοί (</w:t>
      </w:r>
      <w:r w:rsidRPr="00342E80">
        <w:rPr>
          <w:rFonts w:ascii="Times New Roman" w:hAnsi="Times New Roman"/>
          <w:szCs w:val="22"/>
        </w:rPr>
        <w:t xml:space="preserve"> οι Μακαρισμοί</w:t>
      </w:r>
      <w:r>
        <w:rPr>
          <w:rFonts w:ascii="Times New Roman" w:hAnsi="Times New Roman"/>
          <w:szCs w:val="22"/>
        </w:rPr>
        <w:t>)</w:t>
      </w:r>
      <w:r w:rsidRPr="00342E80">
        <w:rPr>
          <w:rFonts w:ascii="Times New Roman" w:hAnsi="Times New Roman"/>
          <w:szCs w:val="22"/>
        </w:rPr>
        <w:t xml:space="preserve"> αντιστρέφουν την εξουσιαστική Πυραμίδα, </w:t>
      </w:r>
      <w:r w:rsidRPr="00342E80">
        <w:rPr>
          <w:rFonts w:ascii="Times New Roman" w:hAnsi="Times New Roman"/>
          <w:b/>
          <w:szCs w:val="22"/>
        </w:rPr>
        <w:t xml:space="preserve">προκαλώντας έκπληξη - σοκ. </w:t>
      </w:r>
      <w:r w:rsidRPr="00547E2F">
        <w:rPr>
          <w:rFonts w:ascii="Times New Roman" w:hAnsi="Times New Roman"/>
          <w:caps/>
          <w:szCs w:val="22"/>
          <w:highlight w:val="yellow"/>
        </w:rPr>
        <w:t>α</w:t>
      </w:r>
      <w:r w:rsidRPr="00342E80">
        <w:rPr>
          <w:rFonts w:ascii="Times New Roman" w:hAnsi="Times New Roman"/>
          <w:szCs w:val="22"/>
          <w:highlight w:val="yellow"/>
        </w:rPr>
        <w:t>ν και οι υποσχέσεις φαίνονται να είναι μελλοντικές,</w:t>
      </w:r>
      <w:r w:rsidRPr="00342E80">
        <w:rPr>
          <w:rFonts w:ascii="Times New Roman" w:hAnsi="Times New Roman"/>
          <w:szCs w:val="22"/>
        </w:rPr>
        <w:t xml:space="preserve"> είναι ήδη μακάριοι όσοι όχι απλώς ακούνε αλλά εφαρμόζουν το περιεχόμενο της ΟΟ. Η κατεξοχήν «αρετή» είναι η πτωχεία (= «επαιτεία» και όχι απλώς πενία) στο πνεύμα, η οποία βρίσκεται σε αντίθεση προς τη φαρισαϊκή αλαζονεία του κεφ. 23</w:t>
      </w:r>
      <w:r>
        <w:rPr>
          <w:rFonts w:ascii="Times New Roman" w:hAnsi="Times New Roman"/>
          <w:szCs w:val="22"/>
        </w:rPr>
        <w:t xml:space="preserve"> αλλά και στο προς την καλλιέργεια του νου στην ελληνική φιλοσοφία</w:t>
      </w:r>
      <w:r w:rsidRPr="00342E80">
        <w:rPr>
          <w:rFonts w:ascii="Times New Roman" w:hAnsi="Times New Roman"/>
          <w:szCs w:val="22"/>
        </w:rPr>
        <w:t>. Κατόπιν διευκρινίζεται η σ</w:t>
      </w:r>
      <w:r>
        <w:rPr>
          <w:rFonts w:ascii="Times New Roman" w:hAnsi="Times New Roman"/>
          <w:szCs w:val="22"/>
        </w:rPr>
        <w:t>χέση με την Παλαιά Διαθήκη, έξι</w:t>
      </w:r>
      <w:r w:rsidRPr="00342E80">
        <w:rPr>
          <w:rFonts w:ascii="Times New Roman" w:hAnsi="Times New Roman"/>
          <w:szCs w:val="22"/>
        </w:rPr>
        <w:t xml:space="preserve"> «παραδείγματα» ερμηνείας του Νόμου και το βασικό πλαίσιο επιτέλεσης των τριών βασικότερων έργων, ήτοι της Ελεημοσύνης, της Προσευχής και της Νηστείας. Στο τέλος τίθεται το Δίλημμα Ζωή ή Θάνατος μέσω των δύο Οδών.</w:t>
      </w:r>
    </w:p>
    <w:p w:rsidR="002D7A54" w:rsidRPr="00702273" w:rsidRDefault="002D7A54" w:rsidP="002D7A54">
      <w:pPr>
        <w:pStyle w:val="a5"/>
        <w:numPr>
          <w:ilvl w:val="0"/>
          <w:numId w:val="15"/>
        </w:numPr>
        <w:autoSpaceDE w:val="0"/>
        <w:autoSpaceDN w:val="0"/>
        <w:adjustRightInd w:val="0"/>
        <w:rPr>
          <w:rFonts w:ascii="Times New Roman" w:hAnsi="Times New Roman"/>
          <w:szCs w:val="22"/>
        </w:rPr>
      </w:pPr>
      <w:r>
        <w:rPr>
          <w:rFonts w:ascii="Times New Roman" w:hAnsi="Times New Roman"/>
          <w:b/>
          <w:szCs w:val="22"/>
        </w:rPr>
        <w:t>Για να εντυπωθούν ανεξίτηλα στην καρδιά του ακροατηρίου τα ανωτέρω, χρησιμοποιούνται σ</w:t>
      </w:r>
      <w:r w:rsidRPr="00342E80">
        <w:rPr>
          <w:rFonts w:ascii="Times New Roman" w:hAnsi="Times New Roman"/>
          <w:b/>
          <w:szCs w:val="22"/>
        </w:rPr>
        <w:t>ύμβολ</w:t>
      </w:r>
      <w:r>
        <w:rPr>
          <w:rFonts w:ascii="Times New Roman" w:hAnsi="Times New Roman"/>
          <w:b/>
          <w:szCs w:val="22"/>
        </w:rPr>
        <w:t>α όντως ποικίλα και εντυπωσιακά</w:t>
      </w:r>
      <w:r w:rsidRPr="00342E80">
        <w:rPr>
          <w:rFonts w:ascii="Times New Roman" w:hAnsi="Times New Roman"/>
          <w:szCs w:val="22"/>
        </w:rPr>
        <w:t xml:space="preserve">. Μετά τους Μακαρισμούς, για να συμπυκνώσει την αποστολή των μαθητών στο </w:t>
      </w:r>
      <w:r w:rsidRPr="00342E80">
        <w:rPr>
          <w:rFonts w:ascii="Times New Roman" w:hAnsi="Times New Roman"/>
          <w:b/>
          <w:szCs w:val="22"/>
        </w:rPr>
        <w:t>Αλάτι και το Φως</w:t>
      </w:r>
      <w:r w:rsidRPr="00342E80">
        <w:rPr>
          <w:rFonts w:ascii="Times New Roman" w:hAnsi="Times New Roman"/>
          <w:szCs w:val="22"/>
        </w:rPr>
        <w:t xml:space="preserve"> επιλέγει εικόνες από το Ναό (την ετοιμασία της θυσίας), την Πόλη (όπως φαίνεται την ημέρα</w:t>
      </w:r>
      <w:r>
        <w:rPr>
          <w:rFonts w:ascii="Times New Roman" w:hAnsi="Times New Roman"/>
          <w:szCs w:val="22"/>
        </w:rPr>
        <w:t xml:space="preserve"> πάνω στο όρος</w:t>
      </w:r>
      <w:r>
        <w:rPr>
          <w:rFonts w:ascii="Times New Roman" w:hAnsi="Times New Roman"/>
          <w:szCs w:val="22"/>
          <w:vertAlign w:val="superscript"/>
        </w:rPr>
        <w:t>.</w:t>
      </w:r>
      <w:r>
        <w:rPr>
          <w:rFonts w:ascii="Times New Roman" w:hAnsi="Times New Roman"/>
          <w:szCs w:val="22"/>
        </w:rPr>
        <w:t xml:space="preserve"> πρβλ. Σέπφωρις</w:t>
      </w:r>
      <w:r w:rsidRPr="00342E80">
        <w:rPr>
          <w:rFonts w:ascii="Times New Roman" w:hAnsi="Times New Roman"/>
          <w:szCs w:val="22"/>
        </w:rPr>
        <w:t xml:space="preserve">) και τον Οίκο (όπως «στολίζεται τη Νύχτα). Για να προτρέψει σε έλλειψη άγχους (στρες) επιλέγει εικόνες από το ζωικό (τα πτηνά και τις προμήθειες) και το φυτικό περιβάλλον (κρίνα και ένδυση) απευθυνόμενος και στα δύο φύλα: το ανδρικό και το γυναικείο. </w:t>
      </w:r>
      <w:r>
        <w:rPr>
          <w:rFonts w:ascii="Times New Roman" w:hAnsi="Times New Roman"/>
          <w:szCs w:val="22"/>
        </w:rPr>
        <w:t xml:space="preserve">Πολύ ζωηρή είναι η εικόνα του αμόκ των χοίρων, που ορμάνε να κατασπαράξουν τους ίδιους τους ακροατές της ΟΟ (β’πληθυντικό!), μέσω του </w:t>
      </w:r>
      <w:r>
        <w:rPr>
          <w:rFonts w:ascii="Times New Roman" w:hAnsi="Times New Roman"/>
          <w:szCs w:val="22"/>
        </w:rPr>
        <w:lastRenderedPageBreak/>
        <w:t>«ταΐσματος» με μαργαριτάρια</w:t>
      </w:r>
      <w:r>
        <w:rPr>
          <w:rStyle w:val="a8"/>
          <w:rFonts w:ascii="Times New Roman" w:hAnsi="Times New Roman"/>
          <w:szCs w:val="22"/>
        </w:rPr>
        <w:footnoteReference w:id="45"/>
      </w:r>
      <w:r>
        <w:rPr>
          <w:rFonts w:ascii="Times New Roman" w:hAnsi="Times New Roman"/>
          <w:szCs w:val="22"/>
        </w:rPr>
        <w:t xml:space="preserve">! Είναι ακριβώς εκείνοι που δεν βλέπουν το δοκάρι μέσα στα ίδια τους τα μάτια, αλλά την ακίδα του άλλου! Εντυπωσιακός είναι και ο επίλογος της ΟΟ (7, 26-28) σε αντίθεση ίσως προς το Οικοδόμημα της Εκκλησίας όπου οι «πύλες του Άδη» (= ολόκληρος ο Άδης, 16, 18) δεν θα το προσβάλλουν: </w:t>
      </w:r>
      <w:r w:rsidRPr="00342E80">
        <w:rPr>
          <w:rFonts w:ascii="Times New Roman" w:eastAsiaTheme="minorHAnsi" w:hAnsi="Times New Roman"/>
          <w:i/>
          <w:color w:val="auto"/>
          <w:szCs w:val="22"/>
          <w:lang w:eastAsia="en-US" w:bidi="he-IL"/>
        </w:rPr>
        <w:t xml:space="preserve">καὶ πᾶς ὁ ἀκούων μου τοὺς λόγους τούτους </w:t>
      </w:r>
      <w:r w:rsidRPr="00342E80">
        <w:rPr>
          <w:rFonts w:ascii="Times New Roman" w:eastAsiaTheme="minorHAnsi" w:hAnsi="Times New Roman"/>
          <w:b/>
          <w:i/>
          <w:color w:val="auto"/>
          <w:szCs w:val="22"/>
          <w:lang w:eastAsia="en-US" w:bidi="he-IL"/>
        </w:rPr>
        <w:t>καὶ μὴ ποιῶν αὐτοὺς,</w:t>
      </w:r>
      <w:r w:rsidRPr="00342E80">
        <w:rPr>
          <w:rFonts w:ascii="Times New Roman" w:eastAsiaTheme="minorHAnsi" w:hAnsi="Times New Roman"/>
          <w:i/>
          <w:color w:val="auto"/>
          <w:szCs w:val="22"/>
          <w:lang w:eastAsia="en-US" w:bidi="he-IL"/>
        </w:rPr>
        <w:t xml:space="preserve"> ὁμοιωθήσεται </w:t>
      </w:r>
      <w:r w:rsidRPr="00342E80">
        <w:rPr>
          <w:rFonts w:ascii="Times New Roman" w:eastAsiaTheme="minorHAnsi" w:hAnsi="Times New Roman"/>
          <w:i/>
          <w:color w:val="auto"/>
          <w:szCs w:val="22"/>
          <w:highlight w:val="yellow"/>
          <w:lang w:eastAsia="en-US" w:bidi="he-IL"/>
        </w:rPr>
        <w:t>ἀνδρὶ μωρῷ,</w:t>
      </w:r>
      <w:r w:rsidRPr="00342E80">
        <w:rPr>
          <w:rFonts w:ascii="Times New Roman" w:eastAsiaTheme="minorHAnsi" w:hAnsi="Times New Roman"/>
          <w:i/>
          <w:color w:val="auto"/>
          <w:szCs w:val="22"/>
          <w:lang w:eastAsia="en-US" w:bidi="he-IL"/>
        </w:rPr>
        <w:t xml:space="preserve"> ὅστις </w:t>
      </w:r>
      <w:r w:rsidRPr="00342E80">
        <w:rPr>
          <w:rFonts w:ascii="Times New Roman" w:eastAsiaTheme="minorHAnsi" w:hAnsi="Times New Roman"/>
          <w:b/>
          <w:i/>
          <w:color w:val="auto"/>
          <w:szCs w:val="22"/>
          <w:lang w:eastAsia="en-US" w:bidi="he-IL"/>
        </w:rPr>
        <w:t xml:space="preserve">ᾠκοδόμησεν αὐτοῦ τὴν </w:t>
      </w:r>
      <w:r w:rsidRPr="00342E80">
        <w:rPr>
          <w:rFonts w:ascii="Times New Roman" w:eastAsiaTheme="minorHAnsi" w:hAnsi="Times New Roman"/>
          <w:b/>
          <w:i/>
          <w:caps/>
          <w:color w:val="auto"/>
          <w:szCs w:val="22"/>
          <w:lang w:eastAsia="en-US" w:bidi="he-IL"/>
        </w:rPr>
        <w:t>ο</w:t>
      </w:r>
      <w:r w:rsidRPr="00342E80">
        <w:rPr>
          <w:rFonts w:ascii="Times New Roman" w:eastAsiaTheme="minorHAnsi" w:hAnsi="Times New Roman"/>
          <w:b/>
          <w:i/>
          <w:color w:val="auto"/>
          <w:szCs w:val="22"/>
          <w:lang w:eastAsia="en-US" w:bidi="he-IL"/>
        </w:rPr>
        <w:t>ἰκίαν ἐπὶ τὴν ἄμμον</w:t>
      </w:r>
      <w:r w:rsidRPr="00342E80">
        <w:rPr>
          <w:rFonts w:ascii="Times New Roman" w:eastAsiaTheme="minorHAnsi" w:hAnsi="Times New Roman"/>
          <w:i/>
          <w:color w:val="auto"/>
          <w:szCs w:val="22"/>
          <w:lang w:eastAsia="en-US" w:bidi="he-IL"/>
        </w:rPr>
        <w:t>·</w:t>
      </w:r>
      <w:r w:rsidRPr="00342E80">
        <w:rPr>
          <w:rFonts w:ascii="Times New Roman" w:eastAsiaTheme="minorHAnsi" w:hAnsi="Times New Roman"/>
          <w:i/>
          <w:color w:val="auto"/>
          <w:sz w:val="20"/>
          <w:szCs w:val="20"/>
          <w:lang w:eastAsia="en-US" w:bidi="he-IL"/>
        </w:rPr>
        <w:t xml:space="preserve"> </w:t>
      </w:r>
      <w:r w:rsidRPr="00342E80">
        <w:rPr>
          <w:rFonts w:ascii="Times New Roman" w:eastAsiaTheme="minorHAnsi" w:hAnsi="Times New Roman"/>
          <w:i/>
          <w:color w:val="auto"/>
          <w:szCs w:val="22"/>
          <w:lang w:eastAsia="en-US" w:bidi="he-IL"/>
        </w:rPr>
        <w:t xml:space="preserve">καὶ κατέβη ἡ βροχὴ καὶ ἦλθον οἱ ποταμοὶ καὶ ἔπνευσαν οἱ ἄνεμοι καὶ προσέκοψαν τῇ οἰκίᾳ ἐκείνῃ, </w:t>
      </w:r>
      <w:r w:rsidRPr="00342E80">
        <w:rPr>
          <w:rFonts w:ascii="Times New Roman" w:eastAsiaTheme="minorHAnsi" w:hAnsi="Times New Roman"/>
          <w:i/>
          <w:color w:val="auto"/>
          <w:sz w:val="20"/>
          <w:szCs w:val="20"/>
          <w:lang w:eastAsia="en-US" w:bidi="he-IL"/>
        </w:rPr>
        <w:t xml:space="preserve"> </w:t>
      </w:r>
      <w:r w:rsidRPr="00342E80">
        <w:rPr>
          <w:rFonts w:ascii="Times New Roman" w:eastAsiaTheme="minorHAnsi" w:hAnsi="Times New Roman"/>
          <w:i/>
          <w:color w:val="auto"/>
          <w:szCs w:val="22"/>
          <w:lang w:eastAsia="en-US" w:bidi="he-IL"/>
        </w:rPr>
        <w:t>καὶ ἔπεσεν καὶ ἦν ἡ πτῶσις αὐτῆς μεγάλη.</w:t>
      </w:r>
      <w:r w:rsidRPr="00342E80">
        <w:rPr>
          <w:rFonts w:ascii="Times New Roman" w:eastAsiaTheme="minorHAnsi" w:hAnsi="Times New Roman"/>
          <w:i/>
          <w:color w:val="auto"/>
          <w:sz w:val="20"/>
          <w:szCs w:val="20"/>
          <w:lang w:eastAsia="en-US" w:bidi="he-IL"/>
        </w:rPr>
        <w:t xml:space="preserve">  </w:t>
      </w:r>
    </w:p>
    <w:p w:rsidR="002D7A54" w:rsidRDefault="002D7A54" w:rsidP="002D7A54">
      <w:pPr>
        <w:pStyle w:val="a5"/>
        <w:numPr>
          <w:ilvl w:val="0"/>
          <w:numId w:val="15"/>
        </w:numPr>
        <w:autoSpaceDE w:val="0"/>
        <w:autoSpaceDN w:val="0"/>
        <w:adjustRightInd w:val="0"/>
        <w:rPr>
          <w:rFonts w:ascii="Times New Roman" w:hAnsi="Times New Roman"/>
          <w:szCs w:val="22"/>
        </w:rPr>
      </w:pPr>
      <w:r w:rsidRPr="00702273">
        <w:rPr>
          <w:rFonts w:ascii="Times New Roman" w:hAnsi="Times New Roman"/>
          <w:szCs w:val="22"/>
        </w:rPr>
        <w:t>Επίσης οι επαγγελίες</w:t>
      </w:r>
      <w:r w:rsidRPr="00446B95">
        <w:rPr>
          <w:rFonts w:ascii="Times New Roman" w:hAnsi="Times New Roman"/>
          <w:color w:val="auto"/>
          <w:szCs w:val="22"/>
          <w:lang w:bidi="he-IL"/>
        </w:rPr>
        <w:t xml:space="preserve"> </w:t>
      </w:r>
      <w:r w:rsidRPr="00702273">
        <w:rPr>
          <w:rFonts w:ascii="Times New Roman" w:hAnsi="Times New Roman"/>
          <w:color w:val="auto"/>
          <w:szCs w:val="22"/>
          <w:lang w:bidi="he-IL"/>
        </w:rPr>
        <w:t>ήδη εκπληρώνονται εν μέρει στο παρόν και ιδίως μετά την</w:t>
      </w:r>
      <w:r w:rsidRPr="00702273">
        <w:rPr>
          <w:rFonts w:ascii="Times New Roman" w:hAnsi="Times New Roman"/>
          <w:b/>
          <w:i/>
          <w:color w:val="auto"/>
          <w:szCs w:val="22"/>
          <w:lang w:bidi="he-IL"/>
        </w:rPr>
        <w:t xml:space="preserve"> ακρόαση</w:t>
      </w:r>
      <w:r w:rsidRPr="00702273">
        <w:rPr>
          <w:rFonts w:ascii="Times New Roman" w:hAnsi="Times New Roman"/>
          <w:color w:val="auto"/>
          <w:szCs w:val="22"/>
          <w:lang w:bidi="he-IL"/>
        </w:rPr>
        <w:t xml:space="preserve"> του Μτ.</w:t>
      </w:r>
      <w:r w:rsidRPr="00702273">
        <w:rPr>
          <w:rFonts w:ascii="Times New Roman" w:hAnsi="Times New Roman"/>
          <w:szCs w:val="22"/>
        </w:rPr>
        <w:t xml:space="preserve">, </w:t>
      </w:r>
      <w:r>
        <w:rPr>
          <w:rFonts w:ascii="Times New Roman" w:hAnsi="Times New Roman"/>
          <w:szCs w:val="22"/>
        </w:rPr>
        <w:t xml:space="preserve">αν και κάποιες εξ αυτών </w:t>
      </w:r>
      <w:r w:rsidRPr="00702273">
        <w:rPr>
          <w:rFonts w:ascii="Times New Roman" w:hAnsi="Times New Roman"/>
          <w:szCs w:val="22"/>
        </w:rPr>
        <w:t>φαίνονται αλληλοσυγκρουόμενες (</w:t>
      </w:r>
      <w:r>
        <w:rPr>
          <w:rFonts w:ascii="Times New Roman" w:hAnsi="Times New Roman"/>
          <w:szCs w:val="22"/>
        </w:rPr>
        <w:t xml:space="preserve">(α) </w:t>
      </w:r>
      <w:r w:rsidRPr="00702273">
        <w:rPr>
          <w:rFonts w:ascii="Times New Roman" w:hAnsi="Times New Roman"/>
          <w:szCs w:val="22"/>
        </w:rPr>
        <w:t xml:space="preserve">κληρονομήσουσιν </w:t>
      </w:r>
      <w:r w:rsidRPr="00446B95">
        <w:rPr>
          <w:rFonts w:ascii="Times New Roman" w:hAnsi="Times New Roman"/>
          <w:b/>
          <w:i/>
          <w:szCs w:val="22"/>
        </w:rPr>
        <w:t>τη Γη</w:t>
      </w:r>
      <w:r w:rsidRPr="00702273">
        <w:rPr>
          <w:rFonts w:ascii="Times New Roman" w:hAnsi="Times New Roman"/>
          <w:szCs w:val="22"/>
        </w:rPr>
        <w:t xml:space="preserve"> </w:t>
      </w:r>
      <w:r>
        <w:rPr>
          <w:rFonts w:ascii="Times New Roman" w:hAnsi="Times New Roman"/>
          <w:szCs w:val="22"/>
        </w:rPr>
        <w:t>–</w:t>
      </w:r>
      <w:r w:rsidRPr="00702273">
        <w:rPr>
          <w:rFonts w:ascii="Times New Roman" w:hAnsi="Times New Roman"/>
          <w:sz w:val="24"/>
          <w:szCs w:val="24"/>
        </w:rPr>
        <w:t xml:space="preserve"> </w:t>
      </w:r>
      <w:r>
        <w:rPr>
          <w:rFonts w:ascii="Times New Roman" w:hAnsi="Times New Roman"/>
          <w:sz w:val="24"/>
          <w:szCs w:val="24"/>
        </w:rPr>
        <w:t xml:space="preserve">(β) </w:t>
      </w:r>
      <w:r w:rsidRPr="00702273">
        <w:rPr>
          <w:rFonts w:ascii="Times New Roman" w:hAnsi="Times New Roman"/>
          <w:color w:val="auto"/>
          <w:sz w:val="24"/>
          <w:szCs w:val="24"/>
          <w:highlight w:val="yellow"/>
          <w:lang w:bidi="he-IL"/>
        </w:rPr>
        <w:t>ὁ μισθὸς ὑμῶν</w:t>
      </w:r>
      <w:r w:rsidRPr="00702273">
        <w:rPr>
          <w:rFonts w:ascii="Times New Roman" w:hAnsi="Times New Roman"/>
          <w:color w:val="auto"/>
          <w:sz w:val="24"/>
          <w:szCs w:val="24"/>
          <w:lang w:bidi="he-IL"/>
        </w:rPr>
        <w:t xml:space="preserve"> </w:t>
      </w:r>
      <w:r w:rsidRPr="00702273">
        <w:rPr>
          <w:rFonts w:ascii="Times New Roman" w:hAnsi="Times New Roman"/>
          <w:color w:val="auto"/>
          <w:szCs w:val="22"/>
          <w:lang w:bidi="he-IL"/>
        </w:rPr>
        <w:t xml:space="preserve">πολὺς </w:t>
      </w:r>
      <w:r w:rsidRPr="00702273">
        <w:rPr>
          <w:rFonts w:ascii="Times New Roman" w:hAnsi="Times New Roman"/>
          <w:b/>
          <w:color w:val="auto"/>
          <w:szCs w:val="22"/>
          <w:lang w:bidi="he-IL"/>
        </w:rPr>
        <w:t xml:space="preserve">ἐν τοῖς Οὐρανοῖς </w:t>
      </w:r>
      <w:r w:rsidRPr="00702273">
        <w:rPr>
          <w:rFonts w:ascii="Times New Roman" w:hAnsi="Times New Roman"/>
          <w:color w:val="auto"/>
          <w:szCs w:val="22"/>
          <w:lang w:bidi="he-IL"/>
        </w:rPr>
        <w:t>[πρβλ.</w:t>
      </w:r>
      <w:r w:rsidRPr="00702273">
        <w:rPr>
          <w:rFonts w:ascii="Times New Roman" w:hAnsi="Times New Roman"/>
          <w:bCs/>
          <w:color w:val="auto"/>
          <w:szCs w:val="22"/>
          <w:lang w:bidi="he-IL"/>
        </w:rPr>
        <w:t xml:space="preserve"> ὅτι αὐτῶν ἐστιν ἡ Βασιλεία </w:t>
      </w:r>
      <w:r w:rsidRPr="00702273">
        <w:rPr>
          <w:rFonts w:ascii="Times New Roman" w:hAnsi="Times New Roman"/>
          <w:b/>
          <w:bCs/>
          <w:i/>
          <w:color w:val="auto"/>
          <w:szCs w:val="22"/>
          <w:lang w:bidi="he-IL"/>
        </w:rPr>
        <w:t>τῶν Οὐρανῶν + ἐλθέτω ἡ Βασιλεία</w:t>
      </w:r>
      <w:r w:rsidRPr="00702273">
        <w:rPr>
          <w:rFonts w:ascii="Times New Roman" w:hAnsi="Times New Roman"/>
          <w:b/>
          <w:bCs/>
          <w:color w:val="auto"/>
          <w:szCs w:val="22"/>
          <w:lang w:bidi="he-IL"/>
        </w:rPr>
        <w:t>]</w:t>
      </w:r>
      <w:r>
        <w:rPr>
          <w:rFonts w:ascii="Times New Roman" w:hAnsi="Times New Roman"/>
          <w:color w:val="auto"/>
          <w:szCs w:val="22"/>
          <w:lang w:bidi="he-IL"/>
        </w:rPr>
        <w:t>).</w:t>
      </w:r>
      <w:r w:rsidRPr="00702273">
        <w:rPr>
          <w:rFonts w:ascii="Times New Roman" w:hAnsi="Times New Roman"/>
          <w:color w:val="auto"/>
          <w:szCs w:val="22"/>
          <w:lang w:bidi="he-IL"/>
        </w:rPr>
        <w:t xml:space="preserve"> </w:t>
      </w:r>
      <w:r w:rsidRPr="00702273">
        <w:rPr>
          <w:rFonts w:ascii="Times New Roman" w:hAnsi="Times New Roman"/>
          <w:szCs w:val="22"/>
        </w:rPr>
        <w:t>Ήδη πριν την εκφορά των Μακαρισμών αντί για τριήμερη νηστεία και προετοιμασία, προηγούνται δυνάμεις. ο χορτασμός για όσους πεινάνε και διψάνε τη δικαιοσύνη εκπληρώνονται με την τροφοδοσία στην έρημο δύο φορές και στον Μτ</w:t>
      </w:r>
      <w:r>
        <w:rPr>
          <w:rFonts w:ascii="Times New Roman" w:hAnsi="Times New Roman"/>
          <w:szCs w:val="22"/>
        </w:rPr>
        <w:t>.</w:t>
      </w:r>
    </w:p>
    <w:p w:rsidR="002D7A54" w:rsidRDefault="002D7A54" w:rsidP="002D7A54">
      <w:pPr>
        <w:pStyle w:val="a5"/>
        <w:numPr>
          <w:ilvl w:val="0"/>
          <w:numId w:val="15"/>
        </w:numPr>
        <w:autoSpaceDE w:val="0"/>
        <w:autoSpaceDN w:val="0"/>
        <w:adjustRightInd w:val="0"/>
        <w:rPr>
          <w:rFonts w:ascii="Times New Roman" w:hAnsi="Times New Roman"/>
          <w:szCs w:val="22"/>
        </w:rPr>
      </w:pPr>
      <w:r w:rsidRPr="00702273">
        <w:rPr>
          <w:rFonts w:ascii="Times New Roman" w:hAnsi="Times New Roman"/>
          <w:szCs w:val="22"/>
        </w:rPr>
        <w:t xml:space="preserve">Βεβαίως δεν είναι σωστό ότι γενικότερα «πνευματικοποιούνται» οι Μακαρισμοί του Λκ. Και ο Μτ. γενικότερα απευθύνεται στους «όχλους», τους «ελάχιστους», τους </w:t>
      </w:r>
      <w:r w:rsidRPr="00702273">
        <w:rPr>
          <w:rFonts w:ascii="Times New Roman" w:hAnsi="Times New Roman"/>
          <w:b/>
          <w:szCs w:val="22"/>
        </w:rPr>
        <w:t>βιαστές – εκούσιους ευνούχους</w:t>
      </w:r>
      <w:r w:rsidRPr="00702273">
        <w:rPr>
          <w:rFonts w:ascii="Times New Roman" w:hAnsi="Times New Roman"/>
          <w:szCs w:val="22"/>
        </w:rPr>
        <w:t xml:space="preserve">. Ο όρος «πραΰς» σημαίνει τον κοινωνικά άσημο, όπως και πενθούντες είναι γενικά οι καταδιωκόμενοι. Σε κάθε περίπτωση η ΟΟ αντιστοιχεί στην Προγραμματική Ομιλία του Κυρίου στη Συναγωγή της Ναζαρέτ. Η κατεξοχήν είναι η πτωχεία στο πνεύμα, η οποία βρίσκεται σε αντίθεση προς τη φαρισαϊκή αλαζονεία του κεφ. 23. Δεν αποκλείεται να συνιστούσαν και Ομιλία που ακουγόταν μετά το Βάπτισμα! Γι΄ αυτό και σε αντίθεση προς τον Λκ. τονίζεται το «πνεύμα», όπου εντοπίζεται η φτώχεια. </w:t>
      </w:r>
    </w:p>
    <w:p w:rsidR="002D7A54" w:rsidRDefault="002D7A54" w:rsidP="002D7A54">
      <w:pPr>
        <w:pStyle w:val="a5"/>
        <w:autoSpaceDE w:val="0"/>
        <w:autoSpaceDN w:val="0"/>
        <w:adjustRightInd w:val="0"/>
        <w:ind w:left="1080"/>
        <w:rPr>
          <w:rFonts w:ascii="Times New Roman" w:hAnsi="Times New Roman"/>
          <w:szCs w:val="22"/>
        </w:rPr>
      </w:pPr>
    </w:p>
    <w:p w:rsidR="002D7A54" w:rsidRPr="00927DDA" w:rsidRDefault="002D7A54" w:rsidP="002D7A54">
      <w:pPr>
        <w:pStyle w:val="1"/>
        <w:rPr>
          <w:rFonts w:ascii="Times New Roman" w:hAnsi="Times New Roman" w:cs="Times New Roman"/>
          <w:sz w:val="24"/>
          <w:szCs w:val="24"/>
          <w:lang w:bidi="he-IL"/>
        </w:rPr>
      </w:pPr>
      <w:r w:rsidRPr="00927DDA">
        <w:rPr>
          <w:rFonts w:ascii="Times New Roman" w:hAnsi="Times New Roman" w:cs="Times New Roman"/>
          <w:sz w:val="24"/>
          <w:szCs w:val="24"/>
          <w:lang w:bidi="he-IL"/>
        </w:rPr>
        <w:t>Γ. Το Υπόμνημα του Σ. Αγουρίδη</w:t>
      </w:r>
    </w:p>
    <w:p w:rsidR="002D7A54" w:rsidRDefault="002D7A54" w:rsidP="002D7A54">
      <w:pPr>
        <w:shd w:val="clear" w:color="auto" w:fill="FFFFFF"/>
        <w:autoSpaceDE w:val="0"/>
        <w:autoSpaceDN w:val="0"/>
        <w:adjustRightInd w:val="0"/>
        <w:rPr>
          <w:rFonts w:ascii="Times New Roman" w:hAnsi="Times New Roman"/>
          <w:color w:val="auto"/>
          <w:szCs w:val="22"/>
          <w:lang w:bidi="he-IL"/>
        </w:rPr>
      </w:pPr>
    </w:p>
    <w:p w:rsidR="002D7A54" w:rsidRDefault="002D7A54" w:rsidP="002D7A54">
      <w:pPr>
        <w:shd w:val="clear" w:color="auto" w:fill="FFFFFF"/>
        <w:autoSpaceDE w:val="0"/>
        <w:autoSpaceDN w:val="0"/>
        <w:adjustRightInd w:val="0"/>
        <w:rPr>
          <w:rFonts w:ascii="Times New Roman" w:hAnsi="Times New Roman"/>
          <w:szCs w:val="22"/>
        </w:rPr>
      </w:pPr>
      <w:r w:rsidRPr="00927DDA">
        <w:rPr>
          <w:rFonts w:ascii="Times New Roman" w:hAnsi="Times New Roman"/>
          <w:szCs w:val="22"/>
        </w:rPr>
        <w:t>Ήδη στον Πρόλογο του υπό εξέτασιν βιβλίου, διακρίνει ο αναγνώστης βασικές αρχές του συγγραφέα: (α) Παρά το γεγονός ότι ο Α.</w:t>
      </w:r>
      <w:r>
        <w:rPr>
          <w:rFonts w:ascii="Times New Roman" w:hAnsi="Times New Roman"/>
          <w:szCs w:val="22"/>
        </w:rPr>
        <w:t>,</w:t>
      </w:r>
      <w:r w:rsidRPr="00927DDA">
        <w:rPr>
          <w:rFonts w:ascii="Times New Roman" w:hAnsi="Times New Roman"/>
          <w:szCs w:val="22"/>
        </w:rPr>
        <w:t xml:space="preserve"> </w:t>
      </w:r>
      <w:r>
        <w:rPr>
          <w:rFonts w:ascii="Times New Roman" w:hAnsi="Times New Roman"/>
          <w:szCs w:val="22"/>
        </w:rPr>
        <w:t xml:space="preserve">μαθητής του «ριζοσπάστη» για την εποχή του αρχιμ. Ε. Αντωνιάδη, </w:t>
      </w:r>
      <w:r w:rsidRPr="00927DDA">
        <w:rPr>
          <w:rFonts w:ascii="Times New Roman" w:hAnsi="Times New Roman"/>
          <w:szCs w:val="22"/>
        </w:rPr>
        <w:t>γράφει σε εποχή κατά την οποία είναι έντονη η πολεμική απέναντι στις Οργανώσεις</w:t>
      </w:r>
      <w:r>
        <w:rPr>
          <w:rFonts w:ascii="Times New Roman" w:hAnsi="Times New Roman"/>
          <w:szCs w:val="22"/>
        </w:rPr>
        <w:t xml:space="preserve"> (πρβλ. Χρ. Γιανναρά, Καταφύγιο Ιδεών)</w:t>
      </w:r>
      <w:r w:rsidRPr="00927DDA">
        <w:rPr>
          <w:rFonts w:ascii="Times New Roman" w:hAnsi="Times New Roman"/>
          <w:szCs w:val="22"/>
        </w:rPr>
        <w:t xml:space="preserve">, εκείνος δεν ξεχνά να μνημονεύσει τον μακαριστό Σεραφείμ Παπακώστα για ό,τι </w:t>
      </w:r>
      <w:r w:rsidRPr="00927DDA">
        <w:rPr>
          <w:rFonts w:ascii="Times New Roman" w:hAnsi="Times New Roman"/>
          <w:i/>
          <w:szCs w:val="22"/>
        </w:rPr>
        <w:t>εκείνος έσπειρε και</w:t>
      </w:r>
      <w:r w:rsidRPr="00927DDA">
        <w:rPr>
          <w:rFonts w:ascii="Times New Roman" w:hAnsi="Times New Roman"/>
          <w:szCs w:val="22"/>
        </w:rPr>
        <w:t xml:space="preserve"> </w:t>
      </w:r>
      <w:r w:rsidRPr="00927DDA">
        <w:rPr>
          <w:rFonts w:ascii="Times New Roman" w:hAnsi="Times New Roman"/>
          <w:i/>
          <w:szCs w:val="22"/>
        </w:rPr>
        <w:t>εμείς σήμερα μπορούμε και πρέπει να προχωρήσουμε σε νέα επίπεδα και σε νέες προσπάθειες κατανόησης της Ομιλίας</w:t>
      </w:r>
      <w:r w:rsidRPr="00927DDA">
        <w:rPr>
          <w:rFonts w:ascii="Times New Roman" w:hAnsi="Times New Roman"/>
          <w:szCs w:val="22"/>
        </w:rPr>
        <w:t xml:space="preserve"> (σελ. 11).</w:t>
      </w:r>
      <w:r w:rsidRPr="006B0417">
        <w:rPr>
          <w:rFonts w:ascii="Times New Roman" w:hAnsi="Times New Roman"/>
          <w:szCs w:val="22"/>
        </w:rPr>
        <w:t xml:space="preserve"> Στο ίδιο το Υπόμνημα λαμβάνει υπόψη του και </w:t>
      </w:r>
      <w:r>
        <w:rPr>
          <w:rFonts w:ascii="Times New Roman" w:hAnsi="Times New Roman"/>
          <w:szCs w:val="22"/>
        </w:rPr>
        <w:t xml:space="preserve">όσους </w:t>
      </w:r>
      <w:r w:rsidRPr="006B0417">
        <w:rPr>
          <w:rFonts w:ascii="Times New Roman" w:hAnsi="Times New Roman"/>
          <w:szCs w:val="22"/>
        </w:rPr>
        <w:t xml:space="preserve">λογοτέχνες </w:t>
      </w:r>
      <w:r>
        <w:rPr>
          <w:rFonts w:ascii="Times New Roman" w:hAnsi="Times New Roman"/>
          <w:szCs w:val="22"/>
        </w:rPr>
        <w:t>προσέλαβαν την ΟΟ. (β) Ο</w:t>
      </w:r>
      <w:r w:rsidRPr="006B0417">
        <w:rPr>
          <w:rFonts w:ascii="Times New Roman" w:hAnsi="Times New Roman"/>
          <w:szCs w:val="22"/>
        </w:rPr>
        <w:t xml:space="preserve"> </w:t>
      </w:r>
      <w:r>
        <w:rPr>
          <w:rFonts w:ascii="Times New Roman" w:hAnsi="Times New Roman"/>
          <w:szCs w:val="22"/>
        </w:rPr>
        <w:t xml:space="preserve">εκ του μαρτυρικού Πόντου ορμώμενος </w:t>
      </w:r>
      <w:r w:rsidRPr="006B0417">
        <w:rPr>
          <w:rFonts w:ascii="Times New Roman" w:hAnsi="Times New Roman"/>
          <w:szCs w:val="22"/>
        </w:rPr>
        <w:t>Καθηγητής ως αληθινός βιβλικός αισθάνεται την ανάγκη</w:t>
      </w:r>
      <w:r w:rsidRPr="00E4350F">
        <w:rPr>
          <w:rFonts w:ascii="Times New Roman" w:hAnsi="Times New Roman"/>
          <w:szCs w:val="22"/>
        </w:rPr>
        <w:t>,</w:t>
      </w:r>
      <w:r w:rsidRPr="006B0417">
        <w:rPr>
          <w:rFonts w:ascii="Times New Roman" w:hAnsi="Times New Roman"/>
          <w:szCs w:val="22"/>
        </w:rPr>
        <w:t xml:space="preserve"> υπομνηματίζοντας την </w:t>
      </w:r>
      <w:r>
        <w:rPr>
          <w:rFonts w:ascii="Times New Roman" w:hAnsi="Times New Roman"/>
          <w:szCs w:val="22"/>
        </w:rPr>
        <w:t>Ο.Ο.</w:t>
      </w:r>
      <w:r w:rsidRPr="00E4350F">
        <w:rPr>
          <w:rFonts w:ascii="Times New Roman" w:hAnsi="Times New Roman"/>
          <w:szCs w:val="22"/>
        </w:rPr>
        <w:t xml:space="preserve">, </w:t>
      </w:r>
      <w:r w:rsidRPr="006B0417">
        <w:rPr>
          <w:rFonts w:ascii="Times New Roman" w:hAnsi="Times New Roman"/>
          <w:b/>
          <w:szCs w:val="22"/>
        </w:rPr>
        <w:t xml:space="preserve">να μεταγγίσει ελπίδα ιδίως στους νέους ανθρώπους αλλά και σε όλους τους σκεπτόμενους, όσους σε ένα ρευστό περιβάλλον αναζητούν εναγωνίως το πώς και </w:t>
      </w:r>
      <w:r w:rsidRPr="006B0417">
        <w:rPr>
          <w:rFonts w:ascii="Times New Roman" w:hAnsi="Times New Roman"/>
          <w:b/>
          <w:i/>
          <w:szCs w:val="22"/>
        </w:rPr>
        <w:t>κατεξοχήν γιατί</w:t>
      </w:r>
      <w:r w:rsidRPr="006B0417">
        <w:rPr>
          <w:rFonts w:ascii="Times New Roman" w:hAnsi="Times New Roman"/>
          <w:b/>
          <w:szCs w:val="22"/>
        </w:rPr>
        <w:t xml:space="preserve"> ζουν</w:t>
      </w:r>
      <w:r>
        <w:rPr>
          <w:rFonts w:ascii="Times New Roman" w:hAnsi="Times New Roman"/>
          <w:b/>
          <w:szCs w:val="22"/>
        </w:rPr>
        <w:t>, το οντολογικό πρόβλημα</w:t>
      </w:r>
      <w:r w:rsidRPr="006B0417">
        <w:rPr>
          <w:rFonts w:ascii="Times New Roman" w:hAnsi="Times New Roman"/>
          <w:b/>
          <w:szCs w:val="22"/>
        </w:rPr>
        <w:t>.</w:t>
      </w:r>
      <w:r w:rsidRPr="006B0417">
        <w:rPr>
          <w:rFonts w:ascii="Times New Roman" w:hAnsi="Times New Roman"/>
          <w:szCs w:val="22"/>
        </w:rPr>
        <w:t xml:space="preserve"> </w:t>
      </w:r>
      <w:r>
        <w:rPr>
          <w:rFonts w:ascii="Times New Roman" w:hAnsi="Times New Roman"/>
          <w:szCs w:val="22"/>
        </w:rPr>
        <w:t>Σε αυτό το πλαίσιο υιοθετεί ο σ. λεξιλόγιο καθημερινό (</w:t>
      </w:r>
      <w:r w:rsidRPr="00E4350F">
        <w:rPr>
          <w:rFonts w:ascii="Times New Roman" w:hAnsi="Times New Roman"/>
          <w:i/>
          <w:szCs w:val="22"/>
        </w:rPr>
        <w:t>γιουρούσι</w:t>
      </w:r>
      <w:r>
        <w:rPr>
          <w:rFonts w:ascii="Times New Roman" w:hAnsi="Times New Roman"/>
          <w:i/>
          <w:szCs w:val="22"/>
        </w:rPr>
        <w:t xml:space="preserve"> κατά του αγαθού</w:t>
      </w:r>
      <w:r w:rsidRPr="00E4350F">
        <w:rPr>
          <w:rFonts w:ascii="Times New Roman" w:hAnsi="Times New Roman"/>
          <w:i/>
          <w:szCs w:val="22"/>
        </w:rPr>
        <w:t xml:space="preserve"> </w:t>
      </w:r>
      <w:r>
        <w:rPr>
          <w:rFonts w:ascii="Times New Roman" w:hAnsi="Times New Roman"/>
          <w:szCs w:val="22"/>
        </w:rPr>
        <w:t>για τον έσχατο πειρασμό υπό τους διαβόλου [155] ή τελικό</w:t>
      </w:r>
      <w:r w:rsidRPr="00E4350F">
        <w:rPr>
          <w:rFonts w:ascii="Times New Roman" w:hAnsi="Times New Roman"/>
          <w:szCs w:val="22"/>
        </w:rPr>
        <w:t xml:space="preserve"> </w:t>
      </w:r>
      <w:r w:rsidRPr="00E4350F">
        <w:rPr>
          <w:rFonts w:ascii="Times New Roman" w:hAnsi="Times New Roman"/>
          <w:i/>
          <w:szCs w:val="22"/>
          <w:lang w:val="en-US"/>
        </w:rPr>
        <w:t>finis</w:t>
      </w:r>
      <w:r w:rsidRPr="008B1849">
        <w:rPr>
          <w:rFonts w:ascii="Times New Roman" w:hAnsi="Times New Roman"/>
          <w:szCs w:val="22"/>
        </w:rPr>
        <w:t xml:space="preserve"> </w:t>
      </w:r>
      <w:r>
        <w:rPr>
          <w:rFonts w:ascii="Times New Roman" w:hAnsi="Times New Roman"/>
          <w:szCs w:val="22"/>
        </w:rPr>
        <w:t xml:space="preserve">της παρούσας μορφής του κόσμου [σελ. 30]). Άλλωστε, υπάρχει ειδική εισήγηση στο σημερινό Συμπόσιο για το ερευνητικό ενδιαφέρον για την αρχέγονη Νεολαία του Χριστιανισμού, με ερέθισμα ίσως </w:t>
      </w:r>
      <w:r w:rsidRPr="00C50EA8">
        <w:rPr>
          <w:rFonts w:ascii="Times New Roman" w:hAnsi="Times New Roman"/>
          <w:i/>
          <w:szCs w:val="22"/>
        </w:rPr>
        <w:t xml:space="preserve">την παρουσία κοινοβίων χίπηδων </w:t>
      </w:r>
      <w:r w:rsidRPr="00016784">
        <w:rPr>
          <w:rFonts w:ascii="Times New Roman" w:hAnsi="Times New Roman"/>
          <w:szCs w:val="22"/>
        </w:rPr>
        <w:t>κατά τις μέρες του</w:t>
      </w:r>
      <w:r w:rsidRPr="00C50EA8">
        <w:rPr>
          <w:rFonts w:ascii="Times New Roman" w:hAnsi="Times New Roman"/>
          <w:i/>
          <w:szCs w:val="22"/>
        </w:rPr>
        <w:t xml:space="preserve"> με ελευθεριότητα στην ηθική αντίστοιχης εκείνης των γνωστικών</w:t>
      </w:r>
      <w:r>
        <w:rPr>
          <w:rFonts w:ascii="Times New Roman" w:hAnsi="Times New Roman"/>
          <w:szCs w:val="22"/>
        </w:rPr>
        <w:t xml:space="preserve"> (190). (γ) Σε κάθε περίπτωση ο Α.</w:t>
      </w:r>
      <w:r>
        <w:rPr>
          <w:rStyle w:val="a8"/>
          <w:rFonts w:ascii="Times New Roman" w:hAnsi="Times New Roman"/>
          <w:szCs w:val="22"/>
        </w:rPr>
        <w:footnoteReference w:id="46"/>
      </w:r>
      <w:r>
        <w:rPr>
          <w:rFonts w:ascii="Times New Roman" w:hAnsi="Times New Roman"/>
          <w:szCs w:val="22"/>
        </w:rPr>
        <w:t xml:space="preserve"> κατανοεί ότι </w:t>
      </w:r>
      <w:r w:rsidRPr="00C50EA8">
        <w:rPr>
          <w:rFonts w:ascii="Times New Roman" w:hAnsi="Times New Roman"/>
          <w:i/>
          <w:szCs w:val="22"/>
        </w:rPr>
        <w:t>ζει σε κρίσιμους καιρούς κατά τους οποίους είναι ανάγκη να ακούγεται από διάφορες φωνές και σε ποικίλους τόνους η απαίτηση του Ιησού από τους ανθρώπους που διψούν για απαλλαγή από τις τρομερές πιέσεις του κόσμου και της κοινωνίας επάνω μας</w:t>
      </w:r>
      <w:r>
        <w:rPr>
          <w:rFonts w:ascii="Times New Roman" w:hAnsi="Times New Roman"/>
          <w:szCs w:val="22"/>
        </w:rPr>
        <w:t xml:space="preserve"> (10). </w:t>
      </w:r>
    </w:p>
    <w:p w:rsidR="002D7A54" w:rsidRDefault="002D7A54" w:rsidP="002D7A54">
      <w:pPr>
        <w:shd w:val="clear" w:color="auto" w:fill="FFFFFF"/>
        <w:autoSpaceDE w:val="0"/>
        <w:autoSpaceDN w:val="0"/>
        <w:adjustRightInd w:val="0"/>
        <w:rPr>
          <w:rFonts w:ascii="Times New Roman" w:hAnsi="Times New Roman"/>
          <w:szCs w:val="22"/>
        </w:rPr>
      </w:pPr>
    </w:p>
    <w:p w:rsidR="002D7A54" w:rsidRPr="00016784" w:rsidRDefault="002D7A54" w:rsidP="002D7A54">
      <w:pPr>
        <w:shd w:val="clear" w:color="auto" w:fill="FFFFFF"/>
        <w:autoSpaceDE w:val="0"/>
        <w:autoSpaceDN w:val="0"/>
        <w:adjustRightInd w:val="0"/>
        <w:rPr>
          <w:rFonts w:ascii="Times New Roman" w:hAnsi="Times New Roman"/>
          <w:szCs w:val="22"/>
        </w:rPr>
      </w:pPr>
      <w:r>
        <w:rPr>
          <w:rFonts w:ascii="Times New Roman" w:hAnsi="Times New Roman"/>
          <w:szCs w:val="22"/>
        </w:rPr>
        <w:t>Εν προκειμένω θα συμβουλευθούμε και το ιδιαίτερο κεφάλαιο που έχει αφιερώσει στην ΟΟ. στο έργο του «Ματθαίος ο Ευαγγελιστής (Διδάσκαλος της Αρχικής και της Σημερινής Εκκλησίας)». Αθήνα: Άρτος Ζωής 2000 (σελ.47-91). Εκεί τοποθετεί τη συγγραφή το 90 μ. Χ.</w:t>
      </w:r>
      <w:r>
        <w:rPr>
          <w:rStyle w:val="a8"/>
          <w:rFonts w:ascii="Times New Roman" w:hAnsi="Times New Roman"/>
          <w:szCs w:val="22"/>
        </w:rPr>
        <w:footnoteReference w:id="47"/>
      </w:r>
      <w:r>
        <w:rPr>
          <w:rFonts w:ascii="Times New Roman" w:hAnsi="Times New Roman"/>
          <w:szCs w:val="22"/>
        </w:rPr>
        <w:t xml:space="preserve"> </w:t>
      </w:r>
    </w:p>
    <w:p w:rsidR="002D7A54" w:rsidRPr="00702273" w:rsidRDefault="002D7A54" w:rsidP="002D7A54">
      <w:pPr>
        <w:shd w:val="clear" w:color="auto" w:fill="FFFFFF"/>
        <w:autoSpaceDE w:val="0"/>
        <w:autoSpaceDN w:val="0"/>
        <w:adjustRightInd w:val="0"/>
        <w:rPr>
          <w:rFonts w:ascii="Times New Roman" w:hAnsi="Times New Roman"/>
          <w:szCs w:val="22"/>
        </w:rPr>
      </w:pPr>
    </w:p>
    <w:p w:rsidR="002D7A54" w:rsidRPr="006B0417" w:rsidRDefault="002D7A54" w:rsidP="002D7A54">
      <w:pPr>
        <w:shd w:val="clear" w:color="auto" w:fill="FFFFFF"/>
        <w:autoSpaceDE w:val="0"/>
        <w:autoSpaceDN w:val="0"/>
        <w:adjustRightInd w:val="0"/>
        <w:rPr>
          <w:rFonts w:ascii="Times New Roman" w:hAnsi="Times New Roman"/>
          <w:szCs w:val="22"/>
        </w:rPr>
      </w:pPr>
      <w:r w:rsidRPr="006B0417">
        <w:rPr>
          <w:rFonts w:ascii="Times New Roman" w:hAnsi="Times New Roman"/>
          <w:szCs w:val="22"/>
        </w:rPr>
        <w:t>Τα χαρακτηριστικά του Υπομνήματος είναι τα εξής:</w:t>
      </w:r>
    </w:p>
    <w:p w:rsidR="002D7A54" w:rsidRPr="006B0417" w:rsidRDefault="002D7A54" w:rsidP="002D7A54">
      <w:pPr>
        <w:shd w:val="clear" w:color="auto" w:fill="FFFFFF"/>
        <w:autoSpaceDE w:val="0"/>
        <w:autoSpaceDN w:val="0"/>
        <w:adjustRightInd w:val="0"/>
        <w:rPr>
          <w:rFonts w:ascii="Times New Roman" w:hAnsi="Times New Roman"/>
          <w:szCs w:val="22"/>
        </w:rPr>
      </w:pPr>
    </w:p>
    <w:p w:rsidR="002D7A54" w:rsidRDefault="002D7A54" w:rsidP="002D7A54">
      <w:pPr>
        <w:pStyle w:val="a5"/>
        <w:numPr>
          <w:ilvl w:val="0"/>
          <w:numId w:val="7"/>
        </w:numPr>
        <w:shd w:val="clear" w:color="auto" w:fill="FFFFFF"/>
        <w:autoSpaceDE w:val="0"/>
        <w:autoSpaceDN w:val="0"/>
        <w:adjustRightInd w:val="0"/>
        <w:rPr>
          <w:rFonts w:ascii="Times New Roman" w:hAnsi="Times New Roman"/>
          <w:szCs w:val="22"/>
        </w:rPr>
      </w:pPr>
      <w:r w:rsidRPr="006B0417">
        <w:rPr>
          <w:rFonts w:ascii="Times New Roman" w:hAnsi="Times New Roman"/>
          <w:szCs w:val="22"/>
        </w:rPr>
        <w:t xml:space="preserve">Ακριβώς επειδή το υπόμνημα έχει «προφητικό» χαρακτήρα, δεν αναλώνεται σε σχολαστική επιστημονική ανάλυση αλλά εντοπίζει </w:t>
      </w:r>
      <w:r w:rsidRPr="006B0417">
        <w:rPr>
          <w:rFonts w:ascii="Times New Roman" w:hAnsi="Times New Roman"/>
          <w:b/>
          <w:szCs w:val="22"/>
        </w:rPr>
        <w:t>τα ουσιώδη στοιχεία από την πλούσια Ιστορία της Έρευνας</w:t>
      </w:r>
      <w:r w:rsidRPr="006B0417">
        <w:rPr>
          <w:rFonts w:ascii="Times New Roman" w:hAnsi="Times New Roman"/>
          <w:szCs w:val="22"/>
        </w:rPr>
        <w:t xml:space="preserve"> αλλά και αναδεικνύει εκείνα μηνύματα της διδασκαλίας του Ιησού που μπορούν να εμπνεύσουν έναν </w:t>
      </w:r>
      <w:r w:rsidRPr="006B0417">
        <w:rPr>
          <w:rFonts w:ascii="Times New Roman" w:hAnsi="Times New Roman"/>
          <w:szCs w:val="22"/>
        </w:rPr>
        <w:lastRenderedPageBreak/>
        <w:t>άνθρωπο που βιώνει συγκλονιστικές αλλαγές στο περιβάλλον του. Πότε ζει ο Μτ., ποιες προκλήσεις θέλει να αντιμετωπίσει στην Αντιόχεια, ποια θέση έχει στο συνολικό έργο του η ΟΟ, ποιες συναρτήσεις πραγματοποιεί με τους πτωχούς – πραείς σε ολόκληρο τον Ψαλτήρα και τους Προφήτες που συνιστούν το</w:t>
      </w:r>
    </w:p>
    <w:p w:rsidR="002D7A54" w:rsidRPr="006B0417" w:rsidRDefault="002D7A54" w:rsidP="002D7A54">
      <w:pPr>
        <w:pStyle w:val="a5"/>
        <w:numPr>
          <w:ilvl w:val="0"/>
          <w:numId w:val="7"/>
        </w:numPr>
        <w:shd w:val="clear" w:color="auto" w:fill="FFFFFF"/>
        <w:autoSpaceDE w:val="0"/>
        <w:autoSpaceDN w:val="0"/>
        <w:adjustRightInd w:val="0"/>
        <w:rPr>
          <w:rFonts w:ascii="Times New Roman" w:hAnsi="Times New Roman"/>
          <w:szCs w:val="22"/>
        </w:rPr>
      </w:pPr>
      <w:r w:rsidRPr="00273130">
        <w:rPr>
          <w:rFonts w:ascii="Times New Roman" w:hAnsi="Times New Roman"/>
          <w:szCs w:val="22"/>
          <w:highlight w:val="yellow"/>
          <w:lang w:bidi="he-IL"/>
        </w:rPr>
        <w:t>Για τον Α. η ΟΟ αποτυπώνει την αντίθεση της Κοινότητας του Μτ. απέναντι στη ραβινική Σχολή της Ιάμνειας ίσως και αντίθεση προς έναν Πρωτογνωστικισμό.</w:t>
      </w:r>
      <w:r w:rsidRPr="00273130">
        <w:rPr>
          <w:rFonts w:ascii="Times New Roman" w:hAnsi="Times New Roman"/>
          <w:szCs w:val="22"/>
          <w:lang w:bidi="he-IL"/>
        </w:rPr>
        <w:t xml:space="preserve"> </w:t>
      </w:r>
      <w:r>
        <w:rPr>
          <w:rFonts w:ascii="Times New Roman" w:hAnsi="Times New Roman"/>
          <w:szCs w:val="22"/>
          <w:lang w:bidi="he-IL"/>
        </w:rPr>
        <w:t xml:space="preserve"> </w:t>
      </w:r>
      <w:r>
        <w:rPr>
          <w:rFonts w:ascii="Times New Roman" w:hAnsi="Times New Roman"/>
          <w:color w:val="auto"/>
          <w:szCs w:val="22"/>
          <w:lang w:bidi="he-IL"/>
        </w:rPr>
        <w:t>Εν προκειμένω ο Α. αντιδρά έντονα προς τη «φιλοκαλική» ερμηνεία της ΟΟ, καθώς είναι γνωστή η ένταση των σχέσεων με τον Χρήστου, τον πατ. Ι. Ρωμανίδη και γενικότερα στα «Οράματα και Θάματα».</w:t>
      </w:r>
    </w:p>
    <w:p w:rsidR="002D7A54" w:rsidRPr="006B0417" w:rsidRDefault="002D7A54" w:rsidP="002D7A54">
      <w:pPr>
        <w:shd w:val="clear" w:color="auto" w:fill="FFFFFF"/>
        <w:autoSpaceDE w:val="0"/>
        <w:autoSpaceDN w:val="0"/>
        <w:adjustRightInd w:val="0"/>
        <w:rPr>
          <w:rFonts w:ascii="Times New Roman" w:hAnsi="Times New Roman"/>
          <w:szCs w:val="22"/>
        </w:rPr>
      </w:pPr>
    </w:p>
    <w:p w:rsidR="002D7A54" w:rsidRPr="006B0417" w:rsidRDefault="002D7A54" w:rsidP="002D7A54">
      <w:pPr>
        <w:pStyle w:val="a5"/>
        <w:numPr>
          <w:ilvl w:val="0"/>
          <w:numId w:val="7"/>
        </w:numPr>
        <w:shd w:val="clear" w:color="auto" w:fill="FFFFFF"/>
        <w:autoSpaceDE w:val="0"/>
        <w:autoSpaceDN w:val="0"/>
        <w:adjustRightInd w:val="0"/>
        <w:rPr>
          <w:rFonts w:ascii="Times New Roman" w:hAnsi="Times New Roman"/>
          <w:szCs w:val="22"/>
        </w:rPr>
      </w:pPr>
      <w:r w:rsidRPr="006B0417">
        <w:rPr>
          <w:rFonts w:ascii="Times New Roman" w:hAnsi="Times New Roman"/>
          <w:szCs w:val="22"/>
        </w:rPr>
        <w:t xml:space="preserve">Μάλιστα σε κάποια δύσκολα ερμηνευτικά χωρία, όπως η σημασία </w:t>
      </w:r>
      <w:r w:rsidRPr="006B0417">
        <w:rPr>
          <w:rFonts w:ascii="Times New Roman" w:hAnsi="Times New Roman"/>
          <w:color w:val="auto"/>
          <w:szCs w:val="22"/>
          <w:lang w:bidi="he-IL"/>
        </w:rPr>
        <w:t xml:space="preserve">του λογίου </w:t>
      </w:r>
      <w:r w:rsidRPr="006B0417">
        <w:rPr>
          <w:rFonts w:ascii="Times New Roman" w:hAnsi="Times New Roman"/>
          <w:i/>
          <w:color w:val="auto"/>
          <w:szCs w:val="22"/>
          <w:lang w:bidi="he-IL"/>
        </w:rPr>
        <w:t xml:space="preserve">Μὴ δῶτε τὸ ἅγιον τοῖς κυσὶν μηδὲ βάλητε τοὺς μαργαρίτας ὑμῶν ἔμπροσθεν τῶν χοίρων, μήποτε καταπατήσουσιν αὐτοὺς ἐν τοῖς ποσὶν αὐτῶν καὶ στραφέντες ῥήξωσιν ὑμᾶς </w:t>
      </w:r>
      <w:r w:rsidRPr="006B0417">
        <w:rPr>
          <w:rFonts w:ascii="Times New Roman" w:hAnsi="Times New Roman"/>
          <w:color w:val="auto"/>
          <w:szCs w:val="22"/>
          <w:lang w:bidi="he-IL"/>
        </w:rPr>
        <w:t xml:space="preserve">(7, 6) </w:t>
      </w:r>
      <w:r w:rsidRPr="006B0417">
        <w:rPr>
          <w:rFonts w:ascii="Times New Roman" w:hAnsi="Times New Roman"/>
          <w:b/>
          <w:szCs w:val="22"/>
        </w:rPr>
        <w:t>ο συγγραφέας (σ.) δεν λαμβάνει θέση ως προς την τελική ερμηνεία</w:t>
      </w:r>
      <w:r w:rsidRPr="006B0417">
        <w:rPr>
          <w:rFonts w:ascii="Times New Roman" w:hAnsi="Times New Roman"/>
          <w:b/>
          <w:i/>
          <w:color w:val="auto"/>
          <w:szCs w:val="22"/>
          <w:lang w:bidi="he-IL"/>
        </w:rPr>
        <w:t xml:space="preserve"> </w:t>
      </w:r>
      <w:r w:rsidRPr="006B0417">
        <w:rPr>
          <w:rFonts w:ascii="Times New Roman" w:hAnsi="Times New Roman"/>
          <w:b/>
          <w:color w:val="auto"/>
          <w:szCs w:val="22"/>
          <w:lang w:bidi="he-IL"/>
        </w:rPr>
        <w:t xml:space="preserve">όχι μόνον διότι όπως την τελευταία δεκαετία αναγνωρίζει η Ερμηνεία, δεν υπάρχει μία </w:t>
      </w:r>
      <w:r>
        <w:rPr>
          <w:rFonts w:ascii="Times New Roman" w:hAnsi="Times New Roman"/>
          <w:b/>
          <w:color w:val="auto"/>
          <w:szCs w:val="22"/>
          <w:lang w:bidi="he-IL"/>
        </w:rPr>
        <w:t>«</w:t>
      </w:r>
      <w:r w:rsidRPr="006B0417">
        <w:rPr>
          <w:rFonts w:ascii="Times New Roman" w:hAnsi="Times New Roman"/>
          <w:b/>
          <w:color w:val="auto"/>
          <w:szCs w:val="22"/>
          <w:lang w:bidi="he-IL"/>
        </w:rPr>
        <w:t>ανάγνωση</w:t>
      </w:r>
      <w:r>
        <w:rPr>
          <w:rFonts w:ascii="Times New Roman" w:hAnsi="Times New Roman"/>
          <w:b/>
          <w:color w:val="auto"/>
          <w:szCs w:val="22"/>
          <w:lang w:bidi="he-IL"/>
        </w:rPr>
        <w:t>»</w:t>
      </w:r>
      <w:r w:rsidRPr="006B0417">
        <w:rPr>
          <w:rFonts w:ascii="Times New Roman" w:hAnsi="Times New Roman"/>
          <w:b/>
          <w:color w:val="auto"/>
          <w:szCs w:val="22"/>
          <w:lang w:bidi="he-IL"/>
        </w:rPr>
        <w:t>,</w:t>
      </w:r>
      <w:r w:rsidRPr="006B0417">
        <w:rPr>
          <w:rFonts w:ascii="Times New Roman" w:hAnsi="Times New Roman"/>
          <w:color w:val="auto"/>
          <w:szCs w:val="22"/>
          <w:lang w:bidi="he-IL"/>
        </w:rPr>
        <w:t xml:space="preserve"> αλλά διότι</w:t>
      </w:r>
      <w:r w:rsidRPr="006B0417">
        <w:rPr>
          <w:rFonts w:ascii="Times New Roman" w:hAnsi="Times New Roman"/>
          <w:i/>
          <w:color w:val="auto"/>
          <w:szCs w:val="22"/>
          <w:lang w:bidi="he-IL"/>
        </w:rPr>
        <w:t xml:space="preserve"> </w:t>
      </w:r>
      <w:r w:rsidRPr="006B0417">
        <w:rPr>
          <w:rFonts w:ascii="Times New Roman" w:hAnsi="Times New Roman"/>
          <w:color w:val="auto"/>
          <w:szCs w:val="22"/>
          <w:lang w:bidi="he-IL"/>
        </w:rPr>
        <w:t xml:space="preserve">το ζητούμενο ενός υπομνήματος είναι να γεννήσει στον αναγνώστη του τη γόνιμη απορία. Δυστυχώς, όπως επισημαίνει </w:t>
      </w:r>
      <w:r w:rsidRPr="006B0417">
        <w:rPr>
          <w:rFonts w:ascii="Times New Roman" w:hAnsi="Times New Roman"/>
          <w:color w:val="auto"/>
          <w:szCs w:val="22"/>
          <w:highlight w:val="yellow"/>
          <w:lang w:bidi="he-IL"/>
        </w:rPr>
        <w:t xml:space="preserve">ο σ., </w:t>
      </w:r>
      <w:r w:rsidRPr="006B0417">
        <w:rPr>
          <w:rFonts w:ascii="Times New Roman" w:hAnsi="Times New Roman"/>
          <w:i/>
          <w:color w:val="auto"/>
          <w:szCs w:val="22"/>
          <w:highlight w:val="yellow"/>
          <w:lang w:bidi="he-IL"/>
        </w:rPr>
        <w:t xml:space="preserve">από πνευματική οκνηρία </w:t>
      </w:r>
      <w:r w:rsidRPr="006B0417">
        <w:rPr>
          <w:rFonts w:ascii="Times New Roman" w:hAnsi="Times New Roman"/>
          <w:b/>
          <w:i/>
          <w:color w:val="auto"/>
          <w:szCs w:val="22"/>
          <w:highlight w:val="yellow"/>
          <w:lang w:bidi="he-IL"/>
        </w:rPr>
        <w:t>δεχόμαστε έτοιμες και εύκολες δήθεν λύσεις</w:t>
      </w:r>
      <w:r w:rsidRPr="006B0417">
        <w:rPr>
          <w:rFonts w:ascii="Times New Roman" w:hAnsi="Times New Roman"/>
          <w:b/>
          <w:color w:val="auto"/>
          <w:szCs w:val="22"/>
          <w:highlight w:val="yellow"/>
          <w:lang w:bidi="he-IL"/>
        </w:rPr>
        <w:t xml:space="preserve"> </w:t>
      </w:r>
      <w:r w:rsidRPr="006B0417">
        <w:rPr>
          <w:rFonts w:ascii="Times New Roman" w:hAnsi="Times New Roman"/>
          <w:i/>
          <w:color w:val="auto"/>
          <w:szCs w:val="22"/>
          <w:highlight w:val="yellow"/>
          <w:lang w:bidi="he-IL"/>
        </w:rPr>
        <w:t>αφού η αναζήτηση αληθινών λύσεων απαιτεί πράγματι μόχθο και ενέχει κινδύνους.</w:t>
      </w:r>
      <w:r w:rsidRPr="006B0417">
        <w:rPr>
          <w:rFonts w:ascii="Times New Roman" w:hAnsi="Times New Roman"/>
          <w:color w:val="auto"/>
          <w:szCs w:val="22"/>
          <w:highlight w:val="yellow"/>
          <w:lang w:bidi="he-IL"/>
        </w:rPr>
        <w:t xml:space="preserve"> Χαρακτηριστική και η ομολογία του που αξίζει να γίνει οδηγός σε όλους εμάς που αρθρώνουμε θεολογικό λόγο: </w:t>
      </w:r>
      <w:r w:rsidRPr="006B0417">
        <w:rPr>
          <w:rFonts w:ascii="Times New Roman" w:hAnsi="Times New Roman"/>
          <w:i/>
          <w:color w:val="auto"/>
          <w:szCs w:val="22"/>
          <w:highlight w:val="yellow"/>
          <w:lang w:bidi="he-IL"/>
        </w:rPr>
        <w:t xml:space="preserve">εμείς δεν είμαστε σαν τον Ιησού που στην Ομιλία Του έλεγε: «ἐγὼ δὲ λέγω ὑμῖν». Εμείς οι κοινοί άνθρωποι καταλήγουμε συνήθως σε πιο σταθερά για την αδυναμία μας </w:t>
      </w:r>
      <w:r w:rsidRPr="006B0417">
        <w:rPr>
          <w:rFonts w:ascii="Times New Roman" w:hAnsi="Times New Roman"/>
          <w:b/>
          <w:i/>
          <w:color w:val="auto"/>
          <w:szCs w:val="22"/>
          <w:highlight w:val="yellow"/>
          <w:lang w:bidi="he-IL"/>
        </w:rPr>
        <w:t>συμπεράσματα με τη συζήτηση και το διάλογο</w:t>
      </w:r>
      <w:r w:rsidRPr="006B0417">
        <w:rPr>
          <w:rFonts w:ascii="Times New Roman" w:hAnsi="Times New Roman"/>
          <w:i/>
          <w:color w:val="auto"/>
          <w:szCs w:val="22"/>
          <w:highlight w:val="yellow"/>
          <w:lang w:bidi="he-IL"/>
        </w:rPr>
        <w:t xml:space="preserve"> και όχι με δικές μας έτοιμες συνταγές και αποφάσεις</w:t>
      </w:r>
      <w:r w:rsidRPr="006B0417">
        <w:rPr>
          <w:rFonts w:ascii="Times New Roman" w:hAnsi="Times New Roman"/>
          <w:color w:val="auto"/>
          <w:szCs w:val="22"/>
          <w:highlight w:val="yellow"/>
          <w:lang w:bidi="he-IL"/>
        </w:rPr>
        <w:t>.</w:t>
      </w:r>
      <w:r w:rsidRPr="006B0417">
        <w:rPr>
          <w:rFonts w:ascii="Times New Roman" w:hAnsi="Times New Roman"/>
          <w:color w:val="auto"/>
          <w:szCs w:val="22"/>
          <w:lang w:bidi="he-IL"/>
        </w:rPr>
        <w:t xml:space="preserve">  </w:t>
      </w:r>
    </w:p>
    <w:p w:rsidR="002D7A54" w:rsidRPr="006B0417" w:rsidRDefault="002D7A54" w:rsidP="002D7A54">
      <w:pPr>
        <w:pStyle w:val="a5"/>
        <w:rPr>
          <w:rFonts w:ascii="Times New Roman" w:hAnsi="Times New Roman"/>
          <w:szCs w:val="22"/>
        </w:rPr>
      </w:pPr>
    </w:p>
    <w:p w:rsidR="002D7A54" w:rsidRPr="006B0417" w:rsidRDefault="002D7A54" w:rsidP="002D7A54">
      <w:pPr>
        <w:pStyle w:val="a5"/>
        <w:numPr>
          <w:ilvl w:val="0"/>
          <w:numId w:val="7"/>
        </w:numPr>
        <w:shd w:val="clear" w:color="auto" w:fill="FFFFFF"/>
        <w:autoSpaceDE w:val="0"/>
        <w:autoSpaceDN w:val="0"/>
        <w:adjustRightInd w:val="0"/>
        <w:rPr>
          <w:rFonts w:ascii="Times New Roman" w:hAnsi="Times New Roman"/>
          <w:szCs w:val="22"/>
        </w:rPr>
      </w:pPr>
      <w:r w:rsidRPr="006B0417">
        <w:rPr>
          <w:rFonts w:ascii="Times New Roman" w:hAnsi="Times New Roman"/>
          <w:szCs w:val="22"/>
        </w:rPr>
        <w:t xml:space="preserve">Γι’ αυτό και παρά την απλή «κοινή» γλώσσα που χρησιμοποιεί, όπως διαπιστώνεται κατεξοχήν από την ερμηνεία της Κυριακής Προσευχής, μυεί το αναγνώστη  στην ιστορικοκριτική προσέγγιση και της περικοπής συνολικά αλλά και φράσεων πολυσήμαντων όπως </w:t>
      </w:r>
      <w:r w:rsidRPr="006B0417">
        <w:rPr>
          <w:rFonts w:ascii="Times New Roman" w:hAnsi="Times New Roman"/>
          <w:i/>
          <w:color w:val="auto"/>
          <w:szCs w:val="22"/>
          <w:lang w:bidi="he-IL"/>
        </w:rPr>
        <w:t xml:space="preserve">τὸν ἄρτον ἡμῶν </w:t>
      </w:r>
      <w:r w:rsidRPr="006B0417">
        <w:rPr>
          <w:rFonts w:ascii="Times New Roman" w:hAnsi="Times New Roman"/>
          <w:b/>
          <w:i/>
          <w:color w:val="auto"/>
          <w:szCs w:val="22"/>
          <w:lang w:bidi="he-IL"/>
        </w:rPr>
        <w:t>τὸν ἐπιούσιον</w:t>
      </w:r>
      <w:r w:rsidRPr="006B0417">
        <w:rPr>
          <w:rFonts w:ascii="Times New Roman" w:hAnsi="Times New Roman"/>
          <w:color w:val="auto"/>
          <w:szCs w:val="22"/>
          <w:lang w:bidi="he-IL"/>
        </w:rPr>
        <w:t xml:space="preserve"> (</w:t>
      </w:r>
      <w:r w:rsidRPr="006B0417">
        <w:rPr>
          <w:rFonts w:ascii="Times New Roman" w:hAnsi="Times New Roman"/>
          <w:color w:val="auto"/>
          <w:szCs w:val="22"/>
          <w:lang w:val="en-US" w:bidi="he-IL"/>
        </w:rPr>
        <w:t>M</w:t>
      </w:r>
      <w:r w:rsidRPr="006B0417">
        <w:rPr>
          <w:rFonts w:ascii="Times New Roman" w:hAnsi="Times New Roman"/>
          <w:color w:val="auto"/>
          <w:szCs w:val="22"/>
          <w:lang w:bidi="he-IL"/>
        </w:rPr>
        <w:t>τ.</w:t>
      </w:r>
      <w:r w:rsidRPr="006B0417">
        <w:rPr>
          <w:rFonts w:ascii="Times New Roman" w:hAnsi="Times New Roman"/>
          <w:color w:val="auto"/>
          <w:szCs w:val="22"/>
          <w:lang w:val="en-US" w:bidi="he-IL"/>
        </w:rPr>
        <w:t> </w:t>
      </w:r>
      <w:r w:rsidRPr="006B0417">
        <w:rPr>
          <w:rFonts w:ascii="Times New Roman" w:hAnsi="Times New Roman"/>
          <w:color w:val="auto"/>
          <w:szCs w:val="22"/>
          <w:lang w:bidi="he-IL"/>
        </w:rPr>
        <w:t>6, 11)</w:t>
      </w:r>
      <w:r w:rsidRPr="006B0417">
        <w:rPr>
          <w:rFonts w:ascii="Times New Roman" w:hAnsi="Times New Roman"/>
          <w:szCs w:val="22"/>
        </w:rPr>
        <w:t>.</w:t>
      </w:r>
    </w:p>
    <w:p w:rsidR="002D7A54" w:rsidRPr="006B0417" w:rsidRDefault="002D7A54" w:rsidP="002D7A54">
      <w:pPr>
        <w:autoSpaceDE w:val="0"/>
        <w:autoSpaceDN w:val="0"/>
        <w:adjustRightInd w:val="0"/>
        <w:rPr>
          <w:rFonts w:ascii="Times New Roman" w:hAnsi="Times New Roman"/>
          <w:szCs w:val="22"/>
        </w:rPr>
      </w:pPr>
    </w:p>
    <w:p w:rsidR="002D7A54" w:rsidRPr="006B0417" w:rsidRDefault="002D7A54" w:rsidP="002D7A54">
      <w:pPr>
        <w:pStyle w:val="a5"/>
        <w:numPr>
          <w:ilvl w:val="0"/>
          <w:numId w:val="7"/>
        </w:numPr>
        <w:autoSpaceDE w:val="0"/>
        <w:autoSpaceDN w:val="0"/>
        <w:adjustRightInd w:val="0"/>
        <w:rPr>
          <w:rFonts w:ascii="Times New Roman" w:hAnsi="Times New Roman"/>
          <w:szCs w:val="22"/>
        </w:rPr>
      </w:pPr>
      <w:r w:rsidRPr="006B0417">
        <w:rPr>
          <w:rFonts w:ascii="Times New Roman" w:hAnsi="Times New Roman"/>
          <w:szCs w:val="22"/>
        </w:rPr>
        <w:t xml:space="preserve">Ο σ. θεωρεί ότι η Ο.Ο. αποτελεί σύνθεση του ευαγγελιστή για κατηχητικούς σκοπούς από λόγους ή λόγια του Ιησού τα οποία αρχικά λέχθηκαν σε άλλη συνάφεια. Σε αντίθεση προς την πλειονότητα των ερευνητών διακρίνει την συγκεκριμένη Ομιλία από την παράλληλη επί τόπου πεδινού του Λουκά θεωρώντας ότι «έγιναν σε διαφορετικές περιστάσεις για διαφορετικούς σκοπούς». Ο συγγραφέας του </w:t>
      </w:r>
      <w:r w:rsidRPr="006B0417">
        <w:rPr>
          <w:rFonts w:ascii="Times New Roman" w:hAnsi="Times New Roman"/>
          <w:i/>
          <w:szCs w:val="22"/>
        </w:rPr>
        <w:t>Κατά Ματθαίον</w:t>
      </w:r>
      <w:r w:rsidRPr="006B0417">
        <w:rPr>
          <w:rFonts w:ascii="Times New Roman" w:hAnsi="Times New Roman"/>
          <w:szCs w:val="22"/>
        </w:rPr>
        <w:t xml:space="preserve"> κι ενώ το ιουδαϊκό έθνος παλεύει μετά το 70 μ. Χ. και την πυρπόληση των «συμβόλων» του (του Ναού και της  Πόλης) να επιβιώσει μέσω της ανά</w:t>
      </w:r>
      <w:r w:rsidRPr="006B0417">
        <w:rPr>
          <w:rFonts w:ascii="Times New Roman" w:hAnsi="Times New Roman"/>
          <w:i/>
          <w:szCs w:val="22"/>
        </w:rPr>
        <w:t>γνωσης</w:t>
      </w:r>
      <w:r w:rsidRPr="006B0417">
        <w:rPr>
          <w:rFonts w:ascii="Times New Roman" w:hAnsi="Times New Roman"/>
          <w:szCs w:val="22"/>
        </w:rPr>
        <w:t xml:space="preserve"> και ερμηνείας της Τορά, ευαγγελίζεται το γεγονός </w:t>
      </w:r>
      <w:r w:rsidRPr="006B0417">
        <w:rPr>
          <w:rFonts w:ascii="Times New Roman" w:hAnsi="Times New Roman"/>
          <w:b/>
          <w:szCs w:val="22"/>
        </w:rPr>
        <w:t xml:space="preserve">ότι η σωτηρία και η ευτυχία πραγματώνονται μέσω της ζωντανής κοινωνίας με το θεανδρικό Πρόσωπο που </w:t>
      </w:r>
      <w:r w:rsidRPr="006B0417">
        <w:rPr>
          <w:rFonts w:ascii="Times New Roman" w:hAnsi="Times New Roman"/>
          <w:b/>
          <w:i/>
          <w:szCs w:val="22"/>
        </w:rPr>
        <w:t>τελείωσε</w:t>
      </w:r>
      <w:r w:rsidRPr="006B0417">
        <w:rPr>
          <w:rFonts w:ascii="Times New Roman" w:hAnsi="Times New Roman"/>
          <w:szCs w:val="22"/>
        </w:rPr>
        <w:t xml:space="preserve"> (= πλήρωσε) το Νόμο ζητώντας τον όλο άνθρωπο και όχι ένα μέρος του «έστω και μεγαλύτερο από εκείνο που απαιτούσε ο παλαιός Νόμος». </w:t>
      </w:r>
    </w:p>
    <w:p w:rsidR="002D7A54" w:rsidRPr="006B0417" w:rsidRDefault="002D7A54" w:rsidP="002D7A54">
      <w:pPr>
        <w:pStyle w:val="a5"/>
        <w:rPr>
          <w:rFonts w:ascii="Times New Roman" w:hAnsi="Times New Roman"/>
          <w:szCs w:val="22"/>
        </w:rPr>
      </w:pPr>
    </w:p>
    <w:p w:rsidR="002D7A54" w:rsidRPr="006B0417" w:rsidRDefault="002D7A54" w:rsidP="002D7A54">
      <w:pPr>
        <w:pStyle w:val="a5"/>
        <w:numPr>
          <w:ilvl w:val="0"/>
          <w:numId w:val="7"/>
        </w:numPr>
        <w:autoSpaceDE w:val="0"/>
        <w:autoSpaceDN w:val="0"/>
        <w:adjustRightInd w:val="0"/>
        <w:rPr>
          <w:rFonts w:ascii="Times New Roman" w:hAnsi="Times New Roman"/>
          <w:szCs w:val="22"/>
        </w:rPr>
      </w:pPr>
      <w:r w:rsidRPr="006B0417">
        <w:rPr>
          <w:rFonts w:ascii="Times New Roman" w:hAnsi="Times New Roman"/>
          <w:b/>
          <w:szCs w:val="22"/>
        </w:rPr>
        <w:t>Δεν απευθύνεται η ΟΟ γενικά σε μια ελίτ.</w:t>
      </w:r>
      <w:r w:rsidRPr="006B0417">
        <w:rPr>
          <w:rFonts w:ascii="Times New Roman" w:hAnsi="Times New Roman"/>
          <w:szCs w:val="22"/>
        </w:rPr>
        <w:t xml:space="preserve"> Όπως αποδεικνύεται κατεξοχήν από τον Επίλογό της αλλά και το γεγονός ότι ο Ματθαίος διδάσκει την απόλυτη αξίωση του Ιησού σε ένα εξωπαλαιστινιακό περιβάλλον, αυτή δεν απευθύνεται σε κάποιους εκλεκτούς «μοναχούς» αλλά σε </w:t>
      </w:r>
      <w:r w:rsidRPr="006B0417">
        <w:rPr>
          <w:rFonts w:ascii="Times New Roman" w:hAnsi="Times New Roman"/>
          <w:b/>
          <w:caps/>
          <w:szCs w:val="22"/>
        </w:rPr>
        <w:t>όλη</w:t>
      </w:r>
      <w:r w:rsidRPr="006B0417">
        <w:rPr>
          <w:rFonts w:ascii="Times New Roman" w:hAnsi="Times New Roman"/>
          <w:szCs w:val="22"/>
        </w:rPr>
        <w:t xml:space="preserve"> την Εκκλησία του Θεού.  </w:t>
      </w:r>
      <w:r w:rsidRPr="006B0417">
        <w:rPr>
          <w:rFonts w:ascii="Times New Roman" w:hAnsi="Times New Roman"/>
          <w:b/>
          <w:szCs w:val="22"/>
        </w:rPr>
        <w:t>Η νέα δικαιοσύνη δεν είναι ο τρόπος ζωής μιας πνευματικής αριστοκρατίας αλλά η ζωή των κοινών ανθρώπων που ως αφοσίωση, αγώνας και κατεύθυνση εισάγει στο «εδώ και το τώρα» τη Βασιλεία του Θεού, τον νέο εναλλακτικό κόσμο της αγάπης και της ελευθερίας του Θεού.</w:t>
      </w:r>
      <w:r w:rsidRPr="006B0417">
        <w:rPr>
          <w:rFonts w:ascii="Times New Roman" w:hAnsi="Times New Roman"/>
          <w:szCs w:val="22"/>
        </w:rPr>
        <w:t xml:space="preserve"> Επίσης η Ο.Ο. δεν απευθύνεται σε ακροατήριο που αναμένει την οσονούπω έλευση της Β’ Παρουσίας αφού το κίνητρο δεν είναι η απειλή ενός επικείμενου τέλους ούτε ο Χριστιανισμός αυτοκαταργήθηκε μετά την καθυστέρηση αυτής. </w:t>
      </w:r>
      <w:r w:rsidRPr="006B0417">
        <w:rPr>
          <w:rFonts w:ascii="Times New Roman" w:hAnsi="Times New Roman"/>
          <w:b/>
          <w:szCs w:val="22"/>
        </w:rPr>
        <w:t>Η πορεία προς τη Βασιλεία είναι μέρος της Βασιλείας που ενώ την περιμένουμε ακόμη ζούμε ήδη κάτω από το φως της.</w:t>
      </w:r>
    </w:p>
    <w:p w:rsidR="002D7A54" w:rsidRPr="006B0417" w:rsidRDefault="002D7A54" w:rsidP="002D7A54">
      <w:pPr>
        <w:pStyle w:val="a5"/>
        <w:autoSpaceDE w:val="0"/>
        <w:autoSpaceDN w:val="0"/>
        <w:adjustRightInd w:val="0"/>
        <w:rPr>
          <w:rFonts w:ascii="Times New Roman" w:hAnsi="Times New Roman"/>
          <w:szCs w:val="22"/>
        </w:rPr>
      </w:pPr>
    </w:p>
    <w:p w:rsidR="002D7A54" w:rsidRPr="006B0417" w:rsidRDefault="002D7A54" w:rsidP="002D7A54">
      <w:pPr>
        <w:pStyle w:val="a5"/>
        <w:numPr>
          <w:ilvl w:val="0"/>
          <w:numId w:val="7"/>
        </w:numPr>
        <w:autoSpaceDE w:val="0"/>
        <w:autoSpaceDN w:val="0"/>
        <w:adjustRightInd w:val="0"/>
        <w:rPr>
          <w:rFonts w:ascii="Times New Roman" w:hAnsi="Times New Roman"/>
          <w:szCs w:val="22"/>
        </w:rPr>
      </w:pPr>
      <w:r w:rsidRPr="006B0417">
        <w:rPr>
          <w:rFonts w:ascii="Times New Roman" w:hAnsi="Times New Roman"/>
          <w:szCs w:val="22"/>
        </w:rPr>
        <w:t>Τ</w:t>
      </w:r>
      <w:r>
        <w:rPr>
          <w:rFonts w:ascii="Times New Roman" w:hAnsi="Times New Roman"/>
          <w:szCs w:val="22"/>
        </w:rPr>
        <w:t>ελικά ο Θεός</w:t>
      </w:r>
      <w:r w:rsidRPr="006B0417">
        <w:rPr>
          <w:rFonts w:ascii="Times New Roman" w:hAnsi="Times New Roman"/>
          <w:szCs w:val="22"/>
        </w:rPr>
        <w:t xml:space="preserve">, που επανειλημμένα (!) στην ΟΟ ονομάζεται </w:t>
      </w:r>
      <w:r w:rsidRPr="006B0417">
        <w:rPr>
          <w:rFonts w:ascii="Times New Roman" w:hAnsi="Times New Roman"/>
          <w:b/>
          <w:szCs w:val="22"/>
        </w:rPr>
        <w:t>Πατέρας</w:t>
      </w:r>
      <w:r w:rsidRPr="006B0417">
        <w:rPr>
          <w:rFonts w:ascii="Times New Roman" w:hAnsi="Times New Roman"/>
          <w:szCs w:val="22"/>
        </w:rPr>
        <w:t xml:space="preserve"> μάλλον με την έννοια του Αββά και όχι του Εφέντη, </w:t>
      </w:r>
      <w:r>
        <w:rPr>
          <w:rFonts w:ascii="Times New Roman" w:hAnsi="Times New Roman"/>
          <w:szCs w:val="22"/>
        </w:rPr>
        <w:t>απευθύνεται σε όλους και τα θέλει όλα</w:t>
      </w:r>
      <w:r w:rsidRPr="00927DDA">
        <w:rPr>
          <w:rFonts w:ascii="Times New Roman" w:hAnsi="Times New Roman"/>
          <w:szCs w:val="22"/>
        </w:rPr>
        <w:t>!</w:t>
      </w:r>
      <w:r w:rsidRPr="006B0417">
        <w:rPr>
          <w:rFonts w:ascii="Times New Roman" w:hAnsi="Times New Roman"/>
          <w:szCs w:val="22"/>
        </w:rPr>
        <w:t xml:space="preserve"> Αυτό σημαίνει «τελειότητα» στον Μτ. Συχνά στο έργο ο σ. επαναλαμβάνει το μότο του Κίρκεγκωρ «ή όλα ή τίποτε» (Entweder - Oder) για να εκφράσει την καινούργια δικαιοσύνη (= σχέση της ύπαρξης με τον Θεό): Αυτός παύει να συνιστά το μέσον - δεκανίκι για την πραγματοποίηση ιδιοτελών εθνικών, κοινωνικών ή ατο</w:t>
      </w:r>
      <w:r w:rsidRPr="006B0417">
        <w:rPr>
          <w:rFonts w:ascii="Times New Roman" w:hAnsi="Times New Roman"/>
          <w:szCs w:val="22"/>
        </w:rPr>
        <w:softHyphen/>
        <w:t xml:space="preserve">μικών σκοπών και ζητά το δόσιμο, την ερωτική αφοσίωση (α) προς τον Ίδιο και (β) την εικόνα Του, που δεν είναι άλλη από τον ταπεινό και καταφρονεμένο (πρβλ. την Παραβολή της Τελικής Κρίσης [25, 31 κε.] με την οποία κατακλείεται η πεντάδα των  Ομιλιών του Μτ.).  </w:t>
      </w:r>
    </w:p>
    <w:p w:rsidR="002D7A54" w:rsidRPr="006B0417" w:rsidRDefault="002D7A54" w:rsidP="002D7A54">
      <w:pPr>
        <w:pStyle w:val="a5"/>
        <w:rPr>
          <w:rFonts w:ascii="Times New Roman" w:hAnsi="Times New Roman"/>
          <w:szCs w:val="22"/>
        </w:rPr>
      </w:pPr>
    </w:p>
    <w:p w:rsidR="002D7A54" w:rsidRPr="006B0417" w:rsidRDefault="002D7A54" w:rsidP="002D7A54">
      <w:pPr>
        <w:pStyle w:val="a5"/>
        <w:numPr>
          <w:ilvl w:val="0"/>
          <w:numId w:val="7"/>
        </w:numPr>
        <w:autoSpaceDE w:val="0"/>
        <w:autoSpaceDN w:val="0"/>
        <w:adjustRightInd w:val="0"/>
        <w:rPr>
          <w:rFonts w:ascii="Times New Roman" w:hAnsi="Times New Roman"/>
          <w:szCs w:val="22"/>
        </w:rPr>
      </w:pPr>
      <w:r w:rsidRPr="006B0417">
        <w:rPr>
          <w:rFonts w:ascii="Times New Roman" w:hAnsi="Times New Roman"/>
          <w:b/>
          <w:szCs w:val="22"/>
        </w:rPr>
        <w:t xml:space="preserve">Δεν είναι </w:t>
      </w:r>
      <w:r>
        <w:rPr>
          <w:rFonts w:ascii="Times New Roman" w:hAnsi="Times New Roman"/>
          <w:b/>
          <w:szCs w:val="22"/>
        </w:rPr>
        <w:t>ουτοπία</w:t>
      </w:r>
      <w:r w:rsidRPr="006B0417">
        <w:rPr>
          <w:rFonts w:ascii="Times New Roman" w:hAnsi="Times New Roman"/>
          <w:b/>
          <w:szCs w:val="22"/>
        </w:rPr>
        <w:t>.</w:t>
      </w:r>
      <w:r w:rsidRPr="006B0417">
        <w:rPr>
          <w:rFonts w:ascii="Times New Roman" w:hAnsi="Times New Roman"/>
          <w:szCs w:val="22"/>
        </w:rPr>
        <w:t xml:space="preserve"> Προϋποθέτει ένα καινούργιο είδος Ανθρώπων, που δεν έχουν γεννηθεί αλλά έχουν γίνει χριστιανοί, έχοντας γευθεί την Χάρη – το Δώρο. Στο ερώτημα εάν μέσω της Ο.Ο. αναδεικνύεται ο </w:t>
      </w:r>
      <w:r w:rsidRPr="006B0417">
        <w:rPr>
          <w:rFonts w:ascii="Times New Roman" w:hAnsi="Times New Roman"/>
          <w:szCs w:val="22"/>
        </w:rPr>
        <w:lastRenderedPageBreak/>
        <w:t xml:space="preserve">ίδιος ο Χριστός καθώς είναι ανέφικτη για τον άνθρωπο η τελειότητα που αυτή προβάλλει, ο σ. ακολουθώντας την πατερική παράδοση αλλά και τον Ντοστογιέφσκι επισημαίνει </w:t>
      </w:r>
      <w:r w:rsidRPr="006B0417">
        <w:rPr>
          <w:rFonts w:ascii="Times New Roman" w:hAnsi="Times New Roman"/>
          <w:b/>
          <w:szCs w:val="22"/>
        </w:rPr>
        <w:t>ότι ο χριστολογικός χαρακτήρας της είναι άρρηκτα συνυφασμένος με τον ηθικό,</w:t>
      </w:r>
      <w:r w:rsidRPr="006B0417">
        <w:rPr>
          <w:rFonts w:ascii="Times New Roman" w:hAnsi="Times New Roman"/>
          <w:szCs w:val="22"/>
        </w:rPr>
        <w:t xml:space="preserve"> αφού η νέα δικαιοσύνη (= ο τρόπος δικαιοσύνης, το </w:t>
      </w:r>
      <w:r w:rsidRPr="006B0417">
        <w:rPr>
          <w:rFonts w:ascii="Times New Roman" w:hAnsi="Times New Roman"/>
          <w:szCs w:val="22"/>
          <w:lang w:val="de-DE"/>
        </w:rPr>
        <w:t>Life</w:t>
      </w:r>
      <w:r w:rsidRPr="006B0417">
        <w:rPr>
          <w:rFonts w:ascii="Times New Roman" w:hAnsi="Times New Roman"/>
          <w:szCs w:val="22"/>
        </w:rPr>
        <w:t xml:space="preserve"> </w:t>
      </w:r>
      <w:r w:rsidRPr="006B0417">
        <w:rPr>
          <w:rFonts w:ascii="Times New Roman" w:hAnsi="Times New Roman"/>
          <w:szCs w:val="22"/>
          <w:lang w:val="de-DE"/>
        </w:rPr>
        <w:t>Style</w:t>
      </w:r>
      <w:r w:rsidRPr="006B0417">
        <w:rPr>
          <w:rFonts w:ascii="Times New Roman" w:hAnsi="Times New Roman"/>
          <w:szCs w:val="22"/>
        </w:rPr>
        <w:t xml:space="preserve"> που τοποθετεί τον άνθρωπο μπροστά στον Θεό και συνεπώς οδηγεί στη σωτηρία) συνδέει άρρηκτα την καθημερινότητα εκάστου με το Πρόσωπο του Θεανθρώπου και τη Χάρη της Βασιλείας που ήδη ανέτειλε με την πρώτη Παρουσία Του:</w:t>
      </w:r>
      <w:r w:rsidRPr="006B0417">
        <w:rPr>
          <w:rFonts w:ascii="Times New Roman" w:hAnsi="Times New Roman"/>
          <w:b/>
          <w:szCs w:val="22"/>
        </w:rPr>
        <w:t xml:space="preserve"> </w:t>
      </w:r>
      <w:r w:rsidRPr="006B0417">
        <w:rPr>
          <w:rFonts w:ascii="Times New Roman" w:hAnsi="Times New Roman"/>
          <w:i/>
          <w:szCs w:val="22"/>
          <w:highlight w:val="yellow"/>
          <w:lang w:bidi="he-IL"/>
        </w:rPr>
        <w:t xml:space="preserve">Δεῦτε πρός Με πάντες οἱ κοπιῶντες καὶ πεφορτισμένοι, κἀγὼ ἀναπαύσω ὑμᾶς. ἄρατε τὸν ζυγόν μου ἐφ᾽  ὑμᾶς καὶ μάθετε ἀπ᾽ Ἐμοῦ, ὅτι </w:t>
      </w:r>
      <w:r w:rsidRPr="006B0417">
        <w:rPr>
          <w:rFonts w:ascii="Times New Roman" w:hAnsi="Times New Roman"/>
          <w:b/>
          <w:i/>
          <w:szCs w:val="22"/>
          <w:highlight w:val="yellow"/>
          <w:lang w:bidi="he-IL"/>
        </w:rPr>
        <w:t>πραΰς</w:t>
      </w:r>
      <w:r w:rsidRPr="006B0417">
        <w:rPr>
          <w:rFonts w:ascii="Times New Roman" w:hAnsi="Times New Roman"/>
          <w:i/>
          <w:szCs w:val="22"/>
          <w:highlight w:val="yellow"/>
          <w:lang w:bidi="he-IL"/>
        </w:rPr>
        <w:t xml:space="preserve"> εἰμι καὶ ταπεινὸς τῇ καρδίᾳ, καὶ εὑρήσετε ἀνάπαυσιν ταῖς ψυχαῖς ὑμῶν· ὁ γὰρ ζυγός μου χρηστὸς καὶ τὸ φορτίον μου ἐλαφρόν ἐστιν</w:t>
      </w:r>
      <w:r w:rsidRPr="006B0417">
        <w:rPr>
          <w:rFonts w:ascii="Times New Roman" w:hAnsi="Times New Roman"/>
          <w:szCs w:val="22"/>
          <w:lang w:bidi="he-IL"/>
        </w:rPr>
        <w:t xml:space="preserve"> (</w:t>
      </w:r>
      <w:r w:rsidRPr="006B0417">
        <w:rPr>
          <w:rFonts w:ascii="Times New Roman" w:hAnsi="Times New Roman"/>
          <w:szCs w:val="22"/>
          <w:lang w:val="en-US" w:bidi="he-IL"/>
        </w:rPr>
        <w:t>M</w:t>
      </w:r>
      <w:r w:rsidRPr="006B0417">
        <w:rPr>
          <w:rFonts w:ascii="Times New Roman" w:hAnsi="Times New Roman"/>
          <w:szCs w:val="22"/>
          <w:lang w:bidi="he-IL"/>
        </w:rPr>
        <w:t xml:space="preserve">τ. 11, 28-30). </w:t>
      </w:r>
    </w:p>
    <w:p w:rsidR="002D7A54" w:rsidRPr="006B0417" w:rsidRDefault="002D7A54" w:rsidP="002D7A54">
      <w:pPr>
        <w:pStyle w:val="a5"/>
        <w:rPr>
          <w:rFonts w:ascii="Times New Roman" w:hAnsi="Times New Roman"/>
          <w:szCs w:val="22"/>
        </w:rPr>
      </w:pPr>
    </w:p>
    <w:p w:rsidR="002D7A54" w:rsidRPr="006B0417" w:rsidRDefault="002D7A54" w:rsidP="002D7A54">
      <w:pPr>
        <w:pStyle w:val="a5"/>
        <w:numPr>
          <w:ilvl w:val="0"/>
          <w:numId w:val="7"/>
        </w:numPr>
        <w:autoSpaceDE w:val="0"/>
        <w:autoSpaceDN w:val="0"/>
        <w:adjustRightInd w:val="0"/>
        <w:rPr>
          <w:rFonts w:ascii="Times New Roman" w:hAnsi="Times New Roman"/>
          <w:szCs w:val="22"/>
        </w:rPr>
      </w:pPr>
      <w:r w:rsidRPr="006B0417">
        <w:rPr>
          <w:rFonts w:ascii="Times New Roman" w:hAnsi="Times New Roman"/>
          <w:szCs w:val="22"/>
        </w:rPr>
        <w:t xml:space="preserve">Βεβαίως ο όρος </w:t>
      </w:r>
      <w:r w:rsidRPr="006B0417">
        <w:rPr>
          <w:rFonts w:ascii="Times New Roman" w:hAnsi="Times New Roman"/>
          <w:i/>
          <w:szCs w:val="22"/>
        </w:rPr>
        <w:t xml:space="preserve">ηθικός </w:t>
      </w:r>
      <w:r w:rsidRPr="006B0417">
        <w:rPr>
          <w:rFonts w:ascii="Times New Roman" w:hAnsi="Times New Roman"/>
          <w:szCs w:val="22"/>
        </w:rPr>
        <w:t xml:space="preserve">δεν εκλαμβάνεται ως νομικός κώδικας (περιπτωσιακή ηθική νομοθεσία), που προβλέπει την αυτολύτρωση διά των έργων του Νόμου </w:t>
      </w:r>
      <w:r w:rsidRPr="006B0417">
        <w:rPr>
          <w:rFonts w:ascii="Times New Roman" w:hAnsi="Times New Roman"/>
          <w:b/>
          <w:szCs w:val="22"/>
        </w:rPr>
        <w:t>αλλά ως ανάδυση ενός καινούργιου έθους</w:t>
      </w:r>
      <w:r w:rsidRPr="006B0417">
        <w:rPr>
          <w:rFonts w:ascii="Times New Roman" w:hAnsi="Times New Roman"/>
          <w:szCs w:val="22"/>
        </w:rPr>
        <w:t xml:space="preserve">, ήτοι νέων σχέσεων προς τον Θεό, τον πλησίον και τον κόσμο μέσα από τη στάση μας σε συγκεκριμένες καταστάσεις της ζωής υπό το φως και το πρίσμα της Βασιλείας η οποία μετασχηματίζει και μεταμορφώνει τα πάντα. </w:t>
      </w:r>
    </w:p>
    <w:p w:rsidR="002D7A54" w:rsidRPr="006B0417" w:rsidRDefault="002D7A54" w:rsidP="002D7A54">
      <w:pPr>
        <w:autoSpaceDE w:val="0"/>
        <w:autoSpaceDN w:val="0"/>
        <w:adjustRightInd w:val="0"/>
        <w:rPr>
          <w:rFonts w:ascii="Times New Roman" w:hAnsi="Times New Roman"/>
          <w:szCs w:val="22"/>
        </w:rPr>
      </w:pPr>
    </w:p>
    <w:p w:rsidR="002D7A54" w:rsidRPr="006B0417" w:rsidRDefault="002D7A54" w:rsidP="002D7A54">
      <w:pPr>
        <w:autoSpaceDE w:val="0"/>
        <w:autoSpaceDN w:val="0"/>
        <w:adjustRightInd w:val="0"/>
        <w:rPr>
          <w:rFonts w:ascii="Times New Roman" w:hAnsi="Times New Roman"/>
          <w:szCs w:val="22"/>
        </w:rPr>
      </w:pPr>
      <w:r w:rsidRPr="006B0417">
        <w:rPr>
          <w:rFonts w:ascii="Times New Roman" w:hAnsi="Times New Roman"/>
          <w:szCs w:val="22"/>
        </w:rPr>
        <w:t xml:space="preserve">Στους τέσσερεις πρώτους Μακαρισμούς ήδη στο παρόν γεύονται την ευτυχία όσοι αποτελούν το νέο λαό του Θεού: </w:t>
      </w:r>
    </w:p>
    <w:p w:rsidR="002D7A54" w:rsidRPr="006B0417" w:rsidRDefault="002D7A54" w:rsidP="002D7A54">
      <w:pPr>
        <w:autoSpaceDE w:val="0"/>
        <w:autoSpaceDN w:val="0"/>
        <w:adjustRightInd w:val="0"/>
        <w:ind w:left="720"/>
        <w:rPr>
          <w:rFonts w:ascii="Times New Roman" w:hAnsi="Times New Roman"/>
          <w:szCs w:val="22"/>
        </w:rPr>
      </w:pPr>
      <w:r w:rsidRPr="006B0417">
        <w:rPr>
          <w:rFonts w:ascii="Times New Roman" w:hAnsi="Times New Roman"/>
          <w:szCs w:val="22"/>
        </w:rPr>
        <w:t xml:space="preserve">(α) οι </w:t>
      </w:r>
      <w:r w:rsidRPr="006B0417">
        <w:rPr>
          <w:rFonts w:ascii="Times New Roman" w:hAnsi="Times New Roman"/>
          <w:b/>
          <w:i/>
          <w:szCs w:val="22"/>
        </w:rPr>
        <w:t>πτωχοί</w:t>
      </w:r>
      <w:r w:rsidRPr="006B0417">
        <w:rPr>
          <w:rFonts w:ascii="Times New Roman" w:hAnsi="Times New Roman"/>
          <w:b/>
          <w:szCs w:val="22"/>
        </w:rPr>
        <w:t xml:space="preserve"> </w:t>
      </w:r>
      <w:r w:rsidRPr="006B0417">
        <w:rPr>
          <w:rFonts w:ascii="Times New Roman" w:hAnsi="Times New Roman"/>
          <w:b/>
          <w:i/>
          <w:szCs w:val="22"/>
        </w:rPr>
        <w:t>τῷ</w:t>
      </w:r>
      <w:r w:rsidRPr="006B0417">
        <w:rPr>
          <w:rFonts w:ascii="Times New Roman" w:hAnsi="Times New Roman"/>
          <w:b/>
          <w:szCs w:val="22"/>
        </w:rPr>
        <w:t xml:space="preserve"> </w:t>
      </w:r>
      <w:r w:rsidRPr="006B0417">
        <w:rPr>
          <w:rFonts w:ascii="Times New Roman" w:hAnsi="Times New Roman"/>
          <w:b/>
          <w:i/>
          <w:szCs w:val="22"/>
        </w:rPr>
        <w:t>πνεύματι</w:t>
      </w:r>
      <w:r w:rsidRPr="006B0417">
        <w:rPr>
          <w:rFonts w:ascii="Times New Roman" w:hAnsi="Times New Roman"/>
          <w:szCs w:val="22"/>
        </w:rPr>
        <w:t xml:space="preserve"> (αυτοί που αναγνωρίζουν τα όριά τους και δεν χαρακτηρίζονται από φαρισαϊκή αυταρέσκεια και αυτάρκεια), </w:t>
      </w:r>
    </w:p>
    <w:p w:rsidR="002D7A54" w:rsidRPr="006B0417" w:rsidRDefault="002D7A54" w:rsidP="002D7A54">
      <w:pPr>
        <w:autoSpaceDE w:val="0"/>
        <w:autoSpaceDN w:val="0"/>
        <w:adjustRightInd w:val="0"/>
        <w:ind w:left="720"/>
        <w:rPr>
          <w:rFonts w:ascii="Times New Roman" w:hAnsi="Times New Roman"/>
          <w:szCs w:val="22"/>
        </w:rPr>
      </w:pPr>
      <w:r w:rsidRPr="006B0417">
        <w:rPr>
          <w:rFonts w:ascii="Times New Roman" w:hAnsi="Times New Roman"/>
          <w:szCs w:val="22"/>
        </w:rPr>
        <w:t xml:space="preserve">(β) οι </w:t>
      </w:r>
      <w:r w:rsidRPr="006B0417">
        <w:rPr>
          <w:rFonts w:ascii="Times New Roman" w:hAnsi="Times New Roman"/>
          <w:i/>
          <w:szCs w:val="22"/>
        </w:rPr>
        <w:t>πενθούντες</w:t>
      </w:r>
      <w:r w:rsidRPr="006B0417">
        <w:rPr>
          <w:rFonts w:ascii="Times New Roman" w:hAnsi="Times New Roman"/>
          <w:szCs w:val="22"/>
        </w:rPr>
        <w:t xml:space="preserve"> (όσοι κάνουν δικά τους τα παθήματα και το πένθος του κόσμου που ζει υπό το κράτος της αποτυχίας, της αμαρτίας και του θανάτου και αναζητούν την παράκληση/παρηγοριά της Βασιλείας του Θεού), </w:t>
      </w:r>
    </w:p>
    <w:p w:rsidR="002D7A54" w:rsidRPr="006B0417" w:rsidRDefault="002D7A54" w:rsidP="002D7A54">
      <w:pPr>
        <w:autoSpaceDE w:val="0"/>
        <w:autoSpaceDN w:val="0"/>
        <w:adjustRightInd w:val="0"/>
        <w:ind w:left="720"/>
        <w:rPr>
          <w:rFonts w:ascii="Times New Roman" w:hAnsi="Times New Roman"/>
          <w:szCs w:val="22"/>
        </w:rPr>
      </w:pPr>
      <w:r w:rsidRPr="006B0417">
        <w:rPr>
          <w:rFonts w:ascii="Times New Roman" w:hAnsi="Times New Roman"/>
          <w:szCs w:val="22"/>
        </w:rPr>
        <w:t xml:space="preserve">(γ) οι </w:t>
      </w:r>
      <w:r w:rsidRPr="006B0417">
        <w:rPr>
          <w:rFonts w:ascii="Times New Roman" w:hAnsi="Times New Roman"/>
          <w:b/>
          <w:i/>
          <w:szCs w:val="22"/>
        </w:rPr>
        <w:t>πραεῖς</w:t>
      </w:r>
      <w:r w:rsidRPr="006B0417">
        <w:rPr>
          <w:rFonts w:ascii="Times New Roman" w:hAnsi="Times New Roman"/>
          <w:szCs w:val="22"/>
        </w:rPr>
        <w:t xml:space="preserve"> (όσοι σε αντίθεση προς την «ιδεολογία» του Ιερού Πολέμου, παραιτούνται από τα δικαιώματά τους μπροστά στο θαύμα της χάριτος και της ριζικής αλλαγής στον κόσμο που φέρνει ο Θεός καταρρακώνοντας και ξαφνιάζοντας όλους τους επιθετικούς μηχανισμούς), </w:t>
      </w:r>
    </w:p>
    <w:p w:rsidR="002D7A54" w:rsidRPr="006B0417" w:rsidRDefault="002D7A54" w:rsidP="002D7A54">
      <w:pPr>
        <w:autoSpaceDE w:val="0"/>
        <w:autoSpaceDN w:val="0"/>
        <w:adjustRightInd w:val="0"/>
        <w:ind w:left="720"/>
        <w:rPr>
          <w:rFonts w:ascii="Times New Roman" w:hAnsi="Times New Roman"/>
          <w:szCs w:val="22"/>
        </w:rPr>
      </w:pPr>
      <w:r w:rsidRPr="006B0417">
        <w:rPr>
          <w:rFonts w:ascii="Times New Roman" w:hAnsi="Times New Roman"/>
          <w:szCs w:val="22"/>
        </w:rPr>
        <w:t xml:space="preserve">(δ) οι </w:t>
      </w:r>
      <w:r w:rsidRPr="006B0417">
        <w:rPr>
          <w:rFonts w:ascii="Times New Roman" w:hAnsi="Times New Roman"/>
          <w:b/>
          <w:i/>
          <w:szCs w:val="22"/>
        </w:rPr>
        <w:t>πεινῶντες καὶ διψῶντες</w:t>
      </w:r>
      <w:r w:rsidRPr="006B0417">
        <w:rPr>
          <w:rFonts w:ascii="Times New Roman" w:hAnsi="Times New Roman"/>
          <w:szCs w:val="22"/>
        </w:rPr>
        <w:t xml:space="preserve"> (όσοι λαχταρούν) </w:t>
      </w:r>
      <w:r w:rsidRPr="006B0417">
        <w:rPr>
          <w:rFonts w:ascii="Times New Roman" w:hAnsi="Times New Roman"/>
          <w:b/>
          <w:i/>
          <w:szCs w:val="22"/>
        </w:rPr>
        <w:t>την δικαιοσύνη</w:t>
      </w:r>
      <w:r w:rsidRPr="006B0417">
        <w:rPr>
          <w:rFonts w:ascii="Times New Roman" w:hAnsi="Times New Roman"/>
          <w:szCs w:val="22"/>
        </w:rPr>
        <w:t xml:space="preserve">. Η επαγγελία της «κληρονομιάς της γης» δεν συνδέεται με οποιαδήποτε ιμπεριαλιστική «ιεραποστολή» αλλά  με την εσχατολογική μακαριότητα του λαού του Θεού. </w:t>
      </w:r>
    </w:p>
    <w:p w:rsidR="002D7A54" w:rsidRPr="006B0417" w:rsidRDefault="002D7A54" w:rsidP="002D7A54">
      <w:pPr>
        <w:autoSpaceDE w:val="0"/>
        <w:autoSpaceDN w:val="0"/>
        <w:adjustRightInd w:val="0"/>
        <w:ind w:left="720"/>
        <w:rPr>
          <w:rFonts w:ascii="Times New Roman" w:hAnsi="Times New Roman"/>
          <w:szCs w:val="22"/>
        </w:rPr>
      </w:pPr>
    </w:p>
    <w:p w:rsidR="002D7A54" w:rsidRPr="006B0417" w:rsidRDefault="002D7A54" w:rsidP="002D7A54">
      <w:pPr>
        <w:autoSpaceDE w:val="0"/>
        <w:autoSpaceDN w:val="0"/>
        <w:adjustRightInd w:val="0"/>
        <w:rPr>
          <w:rFonts w:ascii="Times New Roman" w:hAnsi="Times New Roman"/>
          <w:szCs w:val="22"/>
        </w:rPr>
      </w:pPr>
      <w:r w:rsidRPr="006B0417">
        <w:rPr>
          <w:rFonts w:ascii="Times New Roman" w:hAnsi="Times New Roman"/>
          <w:szCs w:val="22"/>
        </w:rPr>
        <w:t xml:space="preserve">Στους επόμενους τρεις Μακαρισμούς «ζωγραφίζονται» τα χαρακτηριστικά του νέου λαού αντιθετικά προς αυτά των Φαρισαίων. </w:t>
      </w:r>
    </w:p>
    <w:p w:rsidR="002D7A54" w:rsidRPr="006B0417" w:rsidRDefault="002D7A54" w:rsidP="002D7A54">
      <w:pPr>
        <w:autoSpaceDE w:val="0"/>
        <w:autoSpaceDN w:val="0"/>
        <w:adjustRightInd w:val="0"/>
        <w:ind w:left="720"/>
        <w:rPr>
          <w:rFonts w:ascii="Times New Roman" w:hAnsi="Times New Roman"/>
          <w:szCs w:val="22"/>
        </w:rPr>
      </w:pPr>
      <w:r w:rsidRPr="006B0417">
        <w:rPr>
          <w:rFonts w:ascii="Times New Roman" w:hAnsi="Times New Roman"/>
          <w:szCs w:val="22"/>
        </w:rPr>
        <w:t xml:space="preserve">Πρόκειται (α) για τους </w:t>
      </w:r>
      <w:r w:rsidRPr="006B0417">
        <w:rPr>
          <w:rFonts w:ascii="Times New Roman" w:hAnsi="Times New Roman"/>
          <w:b/>
          <w:szCs w:val="22"/>
        </w:rPr>
        <w:t>αληθινά ελεήμονες</w:t>
      </w:r>
      <w:r w:rsidRPr="006B0417">
        <w:rPr>
          <w:rFonts w:ascii="Times New Roman" w:hAnsi="Times New Roman"/>
          <w:szCs w:val="22"/>
        </w:rPr>
        <w:t xml:space="preserve"> και οικτίρμονες προς τον «ακάθαρτο» λαό της γης, τον am-ha-erez, αφού οι ίδιοι κρέμονται από το έλεος του Θεού, </w:t>
      </w:r>
    </w:p>
    <w:p w:rsidR="002D7A54" w:rsidRPr="006B0417" w:rsidRDefault="002D7A54" w:rsidP="002D7A54">
      <w:pPr>
        <w:autoSpaceDE w:val="0"/>
        <w:autoSpaceDN w:val="0"/>
        <w:adjustRightInd w:val="0"/>
        <w:ind w:left="720"/>
        <w:rPr>
          <w:rFonts w:ascii="Times New Roman" w:hAnsi="Times New Roman"/>
          <w:szCs w:val="22"/>
          <w:vertAlign w:val="superscript"/>
        </w:rPr>
      </w:pPr>
      <w:r w:rsidRPr="006B0417">
        <w:rPr>
          <w:rFonts w:ascii="Times New Roman" w:hAnsi="Times New Roman"/>
          <w:szCs w:val="22"/>
        </w:rPr>
        <w:t>(β) αυτούς που δεν εστιάζουν στην καθαρότητα της φυλής μέσω τελετουργικών αγνισμών αλλά σε αυτήν την καρδιάς (που για τον Εβραίο συνιστά το κέντρο της προσωπικότητας)</w:t>
      </w:r>
      <w:r>
        <w:rPr>
          <w:rFonts w:ascii="Times New Roman" w:hAnsi="Times New Roman"/>
          <w:szCs w:val="22"/>
        </w:rPr>
        <w:t>.</w:t>
      </w:r>
      <w:r w:rsidRPr="006B0417">
        <w:rPr>
          <w:rFonts w:ascii="Times New Roman" w:hAnsi="Times New Roman"/>
          <w:szCs w:val="22"/>
        </w:rPr>
        <w:t xml:space="preserve"> </w:t>
      </w:r>
      <w:r w:rsidRPr="006B0417">
        <w:rPr>
          <w:rFonts w:ascii="Times New Roman" w:hAnsi="Times New Roman"/>
          <w:b/>
          <w:szCs w:val="22"/>
        </w:rPr>
        <w:t>Η θέα του Θεού δεν έχει σχέση, σύμφωνα με τον σ. με ανατολικές μυστικιστικές θεωρίες αλλά συνδέεται με την κοινωνία στην εσχατολογική δόξα της νέας οικογένειας του Θεού</w:t>
      </w:r>
      <w:r w:rsidRPr="006B0417">
        <w:rPr>
          <w:rFonts w:ascii="Times New Roman" w:hAnsi="Times New Roman"/>
          <w:b/>
          <w:szCs w:val="22"/>
          <w:vertAlign w:val="superscript"/>
        </w:rPr>
        <w:t>.</w:t>
      </w:r>
    </w:p>
    <w:p w:rsidR="002D7A54" w:rsidRPr="006B0417" w:rsidRDefault="002D7A54" w:rsidP="002D7A54">
      <w:pPr>
        <w:autoSpaceDE w:val="0"/>
        <w:autoSpaceDN w:val="0"/>
        <w:adjustRightInd w:val="0"/>
        <w:ind w:left="720"/>
        <w:rPr>
          <w:rFonts w:ascii="Times New Roman" w:hAnsi="Times New Roman"/>
          <w:szCs w:val="22"/>
        </w:rPr>
      </w:pPr>
      <w:r w:rsidRPr="006B0417">
        <w:rPr>
          <w:rFonts w:ascii="Times New Roman" w:hAnsi="Times New Roman"/>
          <w:szCs w:val="22"/>
        </w:rPr>
        <w:t xml:space="preserve"> (γ) τους ειρηνοποιούς, αυτούς που σε αντίθεση με την ψευτο-Pax Romana των κίβδηλων «υιών Θεού» - Ρωμαίων Πλανηταρχών αλλά και το «ιουδαϊκό εθνικιστικό-χωριστικό κίνημα», με προσωπικό κόστος και άνοιγμα του εαυτού τους προς τους άλλους ενώνουν «κόσμους» και γεφυρώνουνε διεστώτα. </w:t>
      </w:r>
    </w:p>
    <w:p w:rsidR="002D7A54" w:rsidRPr="006B0417" w:rsidRDefault="002D7A54" w:rsidP="002D7A54">
      <w:pPr>
        <w:autoSpaceDE w:val="0"/>
        <w:autoSpaceDN w:val="0"/>
        <w:adjustRightInd w:val="0"/>
        <w:ind w:left="720"/>
        <w:rPr>
          <w:rFonts w:ascii="Times New Roman" w:hAnsi="Times New Roman"/>
          <w:szCs w:val="22"/>
        </w:rPr>
      </w:pPr>
    </w:p>
    <w:p w:rsidR="002D7A54" w:rsidRPr="006B0417" w:rsidRDefault="002D7A54" w:rsidP="002D7A54">
      <w:pPr>
        <w:autoSpaceDE w:val="0"/>
        <w:autoSpaceDN w:val="0"/>
        <w:adjustRightInd w:val="0"/>
        <w:ind w:left="720"/>
        <w:rPr>
          <w:rFonts w:ascii="Times New Roman" w:hAnsi="Times New Roman"/>
          <w:szCs w:val="22"/>
        </w:rPr>
      </w:pPr>
      <w:r w:rsidRPr="006B0417">
        <w:rPr>
          <w:rFonts w:ascii="Times New Roman" w:hAnsi="Times New Roman"/>
          <w:szCs w:val="22"/>
        </w:rPr>
        <w:t xml:space="preserve">Στο τέλος ο Ιησούς δεν υπόσχεται θριάμβους και χαρές αλλά διωγμούς από εκείνους που έχουν επιβάλει στον κόσμο το δικό τους βασίλειο ένεκα όχι μιας ιδέας ή ενός συστήματος αλλά του Προσώπου Του. Ο «μισθός» είναι η κοινωνία με τον Θεό και υπερβαίνει κάθε επίτευγμα ή υπολογισμό του ανθρώπου. Και η απολαβή «μισθού» (Μτ. 5, 46) αποτελεί «δάνειο» από την αποκαλυπτική γλώσσα της εποχής και σε καμιά περίπτωση δεν ερμηνεύεται υπό το πρίσμα του </w:t>
      </w:r>
      <w:r w:rsidRPr="006B0417">
        <w:rPr>
          <w:rFonts w:ascii="Times New Roman" w:hAnsi="Times New Roman"/>
          <w:i/>
          <w:szCs w:val="22"/>
        </w:rPr>
        <w:t>δούναι και λαβείν</w:t>
      </w:r>
      <w:r w:rsidRPr="006B0417">
        <w:rPr>
          <w:rFonts w:ascii="Times New Roman" w:hAnsi="Times New Roman"/>
          <w:szCs w:val="22"/>
        </w:rPr>
        <w:t xml:space="preserve"> με έναν Θεό που διακρίνεται για την </w:t>
      </w:r>
      <w:r w:rsidRPr="006B0417">
        <w:rPr>
          <w:rFonts w:ascii="Times New Roman" w:hAnsi="Times New Roman"/>
          <w:b/>
          <w:szCs w:val="22"/>
        </w:rPr>
        <w:t>αγάπη αλλά και την ελευθερία από κάθε δεσμεύσεις.</w:t>
      </w:r>
      <w:r w:rsidRPr="006B0417">
        <w:rPr>
          <w:rFonts w:ascii="Times New Roman" w:hAnsi="Times New Roman"/>
          <w:szCs w:val="22"/>
        </w:rPr>
        <w:t xml:space="preserve"> </w:t>
      </w:r>
    </w:p>
    <w:p w:rsidR="002D7A54" w:rsidRPr="006B0417" w:rsidRDefault="002D7A54" w:rsidP="002D7A54">
      <w:pPr>
        <w:autoSpaceDE w:val="0"/>
        <w:autoSpaceDN w:val="0"/>
        <w:adjustRightInd w:val="0"/>
        <w:ind w:left="720"/>
        <w:rPr>
          <w:rFonts w:ascii="Times New Roman" w:hAnsi="Times New Roman"/>
          <w:szCs w:val="22"/>
        </w:rPr>
      </w:pPr>
    </w:p>
    <w:p w:rsidR="002D7A54" w:rsidRPr="006B0417" w:rsidRDefault="002D7A54" w:rsidP="002D7A54">
      <w:pPr>
        <w:autoSpaceDE w:val="0"/>
        <w:autoSpaceDN w:val="0"/>
        <w:adjustRightInd w:val="0"/>
        <w:ind w:left="720"/>
        <w:rPr>
          <w:rFonts w:ascii="Times New Roman" w:hAnsi="Times New Roman"/>
          <w:szCs w:val="22"/>
        </w:rPr>
      </w:pPr>
      <w:r w:rsidRPr="006B0417">
        <w:rPr>
          <w:rFonts w:ascii="Times New Roman" w:hAnsi="Times New Roman"/>
          <w:szCs w:val="22"/>
        </w:rPr>
        <w:t xml:space="preserve">Σε αντίθεση προς τις ατομικές μυστικιστικές τάσεις του γνωστικισμού δεν ζούμε για τον εαυτό μας ή για έναν ορισμένο κύκλο –εθνικό, ιδεολογικό, θρησκευτικό, αλλά για όλα τα αδέλφια μας και η ζωή μας όταν ανταποκρίνεται στην πρόσκληση του Ιησού είναι οφειλή στην ανθρωπότητα. Γιατί με τη συνείδηση πως χρωστάμε τον εαυτό μας σε όλους, γινόμαστε αυτό που πρέπει. Η μαθητεία δεν είναι η τέχνη να φεύγει κανείς από τον κόσμο και να κρύβεται μακριά από αυτόν. </w:t>
      </w:r>
    </w:p>
    <w:p w:rsidR="002D7A54" w:rsidRPr="006B0417" w:rsidRDefault="002D7A54" w:rsidP="002D7A54">
      <w:pPr>
        <w:autoSpaceDE w:val="0"/>
        <w:autoSpaceDN w:val="0"/>
        <w:adjustRightInd w:val="0"/>
        <w:rPr>
          <w:rFonts w:ascii="Times New Roman" w:hAnsi="Times New Roman"/>
          <w:szCs w:val="22"/>
        </w:rPr>
      </w:pPr>
    </w:p>
    <w:p w:rsidR="002D7A54" w:rsidRPr="006B0417" w:rsidRDefault="002D7A54" w:rsidP="002D7A54">
      <w:pPr>
        <w:autoSpaceDE w:val="0"/>
        <w:autoSpaceDN w:val="0"/>
        <w:adjustRightInd w:val="0"/>
        <w:rPr>
          <w:rFonts w:ascii="Times New Roman" w:hAnsi="Times New Roman"/>
          <w:szCs w:val="22"/>
        </w:rPr>
      </w:pPr>
      <w:r w:rsidRPr="006B0417">
        <w:rPr>
          <w:rFonts w:ascii="Times New Roman" w:hAnsi="Times New Roman"/>
          <w:szCs w:val="22"/>
        </w:rPr>
        <w:t xml:space="preserve">Υπό το πρίσμα του «όλα ή τίποτε» χάριν του Θεού, αναθεωρούνται οι μωσαϊκές διατάξεις περί φόνου, μοιχείας, όρκου και ρεβανσισμού, ενώ καθιερώνεται η αγάπη προς τους εχθρούς. </w:t>
      </w:r>
      <w:r w:rsidRPr="006B0417">
        <w:rPr>
          <w:rFonts w:ascii="Times New Roman" w:hAnsi="Times New Roman"/>
          <w:szCs w:val="22"/>
          <w:lang w:val="de-DE"/>
        </w:rPr>
        <w:t>Azt</w:t>
      </w:r>
      <w:r w:rsidRPr="006B0417">
        <w:rPr>
          <w:rFonts w:ascii="Times New Roman" w:hAnsi="Times New Roman"/>
          <w:szCs w:val="22"/>
        </w:rPr>
        <w:t>ö</w:t>
      </w:r>
      <w:r w:rsidRPr="006B0417">
        <w:rPr>
          <w:rFonts w:ascii="Times New Roman" w:hAnsi="Times New Roman"/>
          <w:szCs w:val="22"/>
          <w:lang w:val="de-DE"/>
        </w:rPr>
        <w:t>h</w:t>
      </w:r>
      <w:r w:rsidRPr="006B0417">
        <w:rPr>
          <w:rFonts w:ascii="Times New Roman" w:hAnsi="Times New Roman"/>
          <w:szCs w:val="22"/>
        </w:rPr>
        <w:t xml:space="preserve"> δεν θεμελιώνεται σε οικουμενιστικές ιδέες ή ανθρωπολογικές απόψεις (Στωικοί) αλλά στην </w:t>
      </w:r>
      <w:r w:rsidRPr="006B0417">
        <w:rPr>
          <w:rFonts w:ascii="Times New Roman" w:hAnsi="Times New Roman"/>
          <w:b/>
          <w:szCs w:val="22"/>
        </w:rPr>
        <w:t xml:space="preserve">πατρότητα του ίδιου του Θεού και την μίμησή Του στην καθημερινότητα </w:t>
      </w:r>
      <w:r w:rsidRPr="006B0417">
        <w:rPr>
          <w:rFonts w:ascii="Times New Roman" w:hAnsi="Times New Roman"/>
          <w:szCs w:val="22"/>
        </w:rPr>
        <w:t xml:space="preserve">για να σημανθεί ο καινούργιος κόσμος που ανατέλλει. Την ίδια στάση </w:t>
      </w:r>
      <w:r w:rsidRPr="006B0417">
        <w:rPr>
          <w:rFonts w:ascii="Times New Roman" w:hAnsi="Times New Roman"/>
          <w:szCs w:val="22"/>
        </w:rPr>
        <w:lastRenderedPageBreak/>
        <w:t xml:space="preserve">ζωής προϋποθέτει και η εφαρμογή των τριών βασικών ιουδαϊκών αρετών: της ελεημοσύνης, της προσευχής και της νηστείας. Η πρακτική αξίας της καινούργιας δικαιοσύνης αποσαφηνίζεται με δύο διλήμματα: α. Θησαυρισμός για το μέλλον ή το παρόν και β. η αγχωτική μέριμνα για τη Βασιλεία ή τις καθημερινές ανάγκες.  Αληθινή ελευθερία είναι να ζει κανείς με εμπιστοσύνη στο μέλλον, στην ερχόμενη Βασιλεία του Θεού. </w:t>
      </w:r>
    </w:p>
    <w:p w:rsidR="002D7A54" w:rsidRPr="006B0417" w:rsidRDefault="002D7A54" w:rsidP="002D7A54">
      <w:pPr>
        <w:autoSpaceDE w:val="0"/>
        <w:autoSpaceDN w:val="0"/>
        <w:adjustRightInd w:val="0"/>
        <w:rPr>
          <w:rFonts w:ascii="Times New Roman" w:hAnsi="Times New Roman"/>
          <w:szCs w:val="22"/>
          <w:highlight w:val="yellow"/>
        </w:rPr>
      </w:pPr>
    </w:p>
    <w:p w:rsidR="002D7A54" w:rsidRPr="006B0417" w:rsidRDefault="002D7A54" w:rsidP="002D7A54">
      <w:pPr>
        <w:autoSpaceDE w:val="0"/>
        <w:autoSpaceDN w:val="0"/>
        <w:adjustRightInd w:val="0"/>
        <w:rPr>
          <w:rFonts w:ascii="Times New Roman" w:hAnsi="Times New Roman"/>
          <w:szCs w:val="22"/>
        </w:rPr>
      </w:pPr>
      <w:r w:rsidRPr="006B0417">
        <w:rPr>
          <w:rFonts w:ascii="Times New Roman" w:hAnsi="Times New Roman"/>
          <w:szCs w:val="22"/>
        </w:rPr>
        <w:t xml:space="preserve">Ακολούθως παραθέτω κάποια σχόλια που αποτυπώνουν τη «προφητική» διάθεση του σ. να καυτηριάσει τον φαρισαϊσμό εντός της Εκκλησίας αλλά και να την παροτρύνει να ανακαλύψει «τέκνα» της που «θεωρητικά» βρίσκονται μακριά της:  </w:t>
      </w:r>
    </w:p>
    <w:p w:rsidR="002D7A54" w:rsidRPr="006B0417" w:rsidRDefault="002D7A54" w:rsidP="002D7A54">
      <w:pPr>
        <w:autoSpaceDE w:val="0"/>
        <w:autoSpaceDN w:val="0"/>
        <w:adjustRightInd w:val="0"/>
        <w:rPr>
          <w:rFonts w:ascii="Times New Roman" w:hAnsi="Times New Roman"/>
          <w:szCs w:val="22"/>
        </w:rPr>
      </w:pPr>
    </w:p>
    <w:p w:rsidR="002D7A54" w:rsidRPr="006B0417" w:rsidRDefault="002D7A54" w:rsidP="002D7A54">
      <w:pPr>
        <w:pStyle w:val="a5"/>
        <w:numPr>
          <w:ilvl w:val="0"/>
          <w:numId w:val="6"/>
        </w:numPr>
        <w:autoSpaceDE w:val="0"/>
        <w:autoSpaceDN w:val="0"/>
        <w:adjustRightInd w:val="0"/>
        <w:rPr>
          <w:rFonts w:ascii="Times New Roman" w:hAnsi="Times New Roman"/>
          <w:szCs w:val="22"/>
        </w:rPr>
      </w:pPr>
      <w:r w:rsidRPr="006B0417">
        <w:rPr>
          <w:rFonts w:ascii="Times New Roman" w:hAnsi="Times New Roman"/>
          <w:szCs w:val="22"/>
        </w:rPr>
        <w:t xml:space="preserve">Το </w:t>
      </w:r>
      <w:r w:rsidRPr="006B0417">
        <w:rPr>
          <w:rFonts w:ascii="Times New Roman" w:hAnsi="Times New Roman"/>
          <w:i/>
          <w:color w:val="auto"/>
          <w:szCs w:val="22"/>
          <w:lang w:bidi="he-IL"/>
        </w:rPr>
        <w:t xml:space="preserve">σοῦ δὲ ποιοῦντος ἐλεημοσύνην μὴ γνώτω ἡ ἀριστερά σου τί ποιεῖ ἡ δεξιά σου </w:t>
      </w:r>
      <w:r w:rsidRPr="006B0417">
        <w:rPr>
          <w:rFonts w:ascii="Times New Roman" w:hAnsi="Times New Roman"/>
          <w:b/>
          <w:i/>
          <w:color w:val="auto"/>
          <w:szCs w:val="22"/>
          <w:lang w:bidi="he-IL"/>
        </w:rPr>
        <w:t>(</w:t>
      </w:r>
      <w:r w:rsidRPr="006B0417">
        <w:rPr>
          <w:rFonts w:ascii="Times New Roman" w:hAnsi="Times New Roman"/>
          <w:b/>
          <w:szCs w:val="22"/>
        </w:rPr>
        <w:t>6, 3-4)</w:t>
      </w:r>
      <w:r w:rsidRPr="006B0417">
        <w:rPr>
          <w:rFonts w:ascii="Times New Roman" w:hAnsi="Times New Roman"/>
          <w:szCs w:val="22"/>
        </w:rPr>
        <w:t xml:space="preserve"> συνεπάγεται πως </w:t>
      </w:r>
      <w:r w:rsidRPr="006B0417">
        <w:rPr>
          <w:rFonts w:ascii="Times New Roman" w:hAnsi="Times New Roman"/>
          <w:i/>
          <w:szCs w:val="22"/>
        </w:rPr>
        <w:t xml:space="preserve">δεν είναι εγωισμός μόνο το να περιμένει κανείς ανταμοιβή από τους άλλους· </w:t>
      </w:r>
      <w:r w:rsidRPr="006B0417">
        <w:rPr>
          <w:rFonts w:ascii="Times New Roman" w:hAnsi="Times New Roman"/>
          <w:b/>
          <w:i/>
          <w:szCs w:val="22"/>
          <w:lang w:val="de-DE"/>
        </w:rPr>
        <w:t>E</w:t>
      </w:r>
      <w:r w:rsidRPr="006B0417">
        <w:rPr>
          <w:rFonts w:ascii="Times New Roman" w:hAnsi="Times New Roman"/>
          <w:b/>
          <w:i/>
          <w:szCs w:val="22"/>
        </w:rPr>
        <w:t xml:space="preserve">γωισμός είναι το να περιμένει ανταμοιβή και από τον Θεό. </w:t>
      </w:r>
      <w:r w:rsidRPr="006B0417">
        <w:rPr>
          <w:rFonts w:ascii="Times New Roman" w:hAnsi="Times New Roman"/>
          <w:i/>
          <w:szCs w:val="22"/>
        </w:rPr>
        <w:t>Η θρησκεία είναι κάτι βαθύ και μυστηριώδες, είναι όμως συγχρόνως και κάτι τόσο φυσικό, ώστε μπορεί να πει κα</w:t>
      </w:r>
      <w:r w:rsidRPr="006B0417">
        <w:rPr>
          <w:rFonts w:ascii="Times New Roman" w:hAnsi="Times New Roman"/>
          <w:i/>
          <w:szCs w:val="22"/>
        </w:rPr>
        <w:softHyphen/>
        <w:t xml:space="preserve">νείς πως ο αληθινά θρήσκος δεν θρησκεύει από οποιαδήποτε υστεροβουλία ή για οποιαδήποτε σκοπιμότητα· </w:t>
      </w:r>
      <w:r w:rsidRPr="006B0417">
        <w:rPr>
          <w:rFonts w:ascii="Times New Roman" w:hAnsi="Times New Roman"/>
          <w:b/>
          <w:i/>
          <w:szCs w:val="22"/>
        </w:rPr>
        <w:t>θρησκεύει ακριβώς όπως αναπνέει.</w:t>
      </w:r>
      <w:r w:rsidRPr="006B0417">
        <w:rPr>
          <w:rFonts w:ascii="Times New Roman" w:hAnsi="Times New Roman"/>
          <w:i/>
          <w:szCs w:val="22"/>
        </w:rPr>
        <w:t xml:space="preserve"> Έτσι οι θρησκευτικές εκδηλώσεις (όπως στην προκειμένη περίπτωση η ελεημοσύνη, η προσευχή και η νηστεία) είναι για τον άνθρωπο ό,τι και οι άλλες οργανι</w:t>
      </w:r>
      <w:r w:rsidRPr="006B0417">
        <w:rPr>
          <w:rFonts w:ascii="Times New Roman" w:hAnsi="Times New Roman"/>
          <w:i/>
          <w:szCs w:val="22"/>
        </w:rPr>
        <w:softHyphen/>
        <w:t>κές του λειτουργίες. Η εποχή μας ιδιαίτερα, απαιτεί να προχωρήσου</w:t>
      </w:r>
      <w:r w:rsidRPr="006B0417">
        <w:rPr>
          <w:rFonts w:ascii="Times New Roman" w:hAnsi="Times New Roman"/>
          <w:i/>
          <w:szCs w:val="22"/>
        </w:rPr>
        <w:softHyphen/>
        <w:t xml:space="preserve">με τη σκέψη αυτή λίγο παραπέρα: </w:t>
      </w:r>
      <w:r w:rsidRPr="006B0417">
        <w:rPr>
          <w:rFonts w:ascii="Times New Roman" w:hAnsi="Times New Roman"/>
          <w:b/>
          <w:i/>
          <w:szCs w:val="22"/>
        </w:rPr>
        <w:t>Πολλοί που ξέρουν πώς θρησκεύουν (ξέρει ή αριστερά τί ποιεί ή δεξιά) δεν θρησκεύουν αλη</w:t>
      </w:r>
      <w:r w:rsidRPr="006B0417">
        <w:rPr>
          <w:rFonts w:ascii="Times New Roman" w:hAnsi="Times New Roman"/>
          <w:b/>
          <w:i/>
          <w:szCs w:val="22"/>
        </w:rPr>
        <w:softHyphen/>
        <w:t>θινά, ενώ άλλοι πού δεν το ξέρουν, και ίσως ακόμη το αρνούνται όταν άλλοι τους το επισημαίνουν, είναι πιο αληθινά και γνήσια θρήσκοι.</w:t>
      </w:r>
      <w:r w:rsidRPr="006B0417">
        <w:rPr>
          <w:rFonts w:ascii="Times New Roman" w:hAnsi="Times New Roman"/>
          <w:i/>
          <w:szCs w:val="22"/>
        </w:rPr>
        <w:t xml:space="preserve"> </w:t>
      </w:r>
      <w:r w:rsidRPr="006B0417">
        <w:rPr>
          <w:rFonts w:ascii="Times New Roman" w:hAnsi="Times New Roman"/>
          <w:szCs w:val="22"/>
        </w:rPr>
        <w:t>Αν αυτή η παρατήρηση είναι αληθής, τότε έχει ιδιαί</w:t>
      </w:r>
      <w:r w:rsidRPr="006B0417">
        <w:rPr>
          <w:rFonts w:ascii="Times New Roman" w:hAnsi="Times New Roman"/>
          <w:szCs w:val="22"/>
        </w:rPr>
        <w:softHyphen/>
        <w:t>τερη σημασία για το ποιμαντικό έργο της Εκκλησίας σε μια εποχή πού μεγάλες μάζες λαού έχουν τελείως απομακρυνθεί από το εκκλησιαστικό κατεστημένο, χωρίς να μπορούν να χα</w:t>
      </w:r>
      <w:r w:rsidRPr="006B0417">
        <w:rPr>
          <w:rFonts w:ascii="Times New Roman" w:hAnsi="Times New Roman"/>
          <w:szCs w:val="22"/>
        </w:rPr>
        <w:softHyphen/>
        <w:t xml:space="preserve">ρακτηριστούν «άθρησκες» με τη σωστή έννοια της λέξης.  </w:t>
      </w:r>
    </w:p>
    <w:p w:rsidR="002D7A54" w:rsidRPr="006B0417" w:rsidRDefault="002D7A54" w:rsidP="002D7A54">
      <w:pPr>
        <w:pStyle w:val="a5"/>
        <w:numPr>
          <w:ilvl w:val="0"/>
          <w:numId w:val="6"/>
        </w:numPr>
        <w:autoSpaceDE w:val="0"/>
        <w:autoSpaceDN w:val="0"/>
        <w:adjustRightInd w:val="0"/>
        <w:rPr>
          <w:rFonts w:ascii="Times New Roman" w:hAnsi="Times New Roman"/>
          <w:szCs w:val="22"/>
        </w:rPr>
      </w:pPr>
      <w:r w:rsidRPr="006B0417">
        <w:rPr>
          <w:rFonts w:ascii="Times New Roman" w:hAnsi="Times New Roman"/>
          <w:szCs w:val="22"/>
        </w:rPr>
        <w:t xml:space="preserve">Σχολιάζοντας </w:t>
      </w:r>
      <w:r w:rsidRPr="006B0417">
        <w:rPr>
          <w:rFonts w:ascii="Times New Roman" w:hAnsi="Times New Roman"/>
          <w:b/>
          <w:szCs w:val="22"/>
        </w:rPr>
        <w:t>το</w:t>
      </w:r>
      <w:r w:rsidRPr="006B0417">
        <w:rPr>
          <w:rFonts w:ascii="Times New Roman" w:hAnsi="Times New Roman"/>
          <w:b/>
          <w:i/>
          <w:szCs w:val="22"/>
        </w:rPr>
        <w:t xml:space="preserve"> </w:t>
      </w:r>
      <w:r w:rsidRPr="006B0417">
        <w:rPr>
          <w:rFonts w:ascii="Times New Roman" w:hAnsi="Times New Roman"/>
          <w:b/>
          <w:color w:val="auto"/>
          <w:szCs w:val="22"/>
          <w:lang w:bidi="he-IL"/>
        </w:rPr>
        <w:t>7, 21</w:t>
      </w:r>
      <w:r w:rsidRPr="006B0417">
        <w:rPr>
          <w:rFonts w:ascii="Times New Roman" w:hAnsi="Times New Roman"/>
          <w:color w:val="auto"/>
          <w:szCs w:val="22"/>
          <w:vertAlign w:val="superscript"/>
          <w:lang w:bidi="he-IL"/>
        </w:rPr>
        <w:t xml:space="preserve"> </w:t>
      </w:r>
      <w:r w:rsidRPr="006B0417">
        <w:rPr>
          <w:rFonts w:ascii="Times New Roman" w:hAnsi="Times New Roman"/>
          <w:i/>
          <w:color w:val="auto"/>
          <w:szCs w:val="22"/>
          <w:lang w:bidi="he-IL"/>
        </w:rPr>
        <w:t xml:space="preserve">Οὐ πᾶς ὁ λέγων μοι· κύριε κύριε, εἰσελεύσεται εἰς τὴν βασιλείαν τῶν οὐρανῶν, ἀλλ᾽ ὁ ποιῶν τὸ θέλημα τοῦ πατρός μου τοῦ ἐν τοῖς οὐρανοῖς </w:t>
      </w:r>
      <w:r w:rsidRPr="006B0417">
        <w:rPr>
          <w:rFonts w:ascii="Times New Roman" w:hAnsi="Times New Roman"/>
          <w:color w:val="auto"/>
          <w:szCs w:val="22"/>
          <w:lang w:bidi="he-IL"/>
        </w:rPr>
        <w:t>σημειώνει:</w:t>
      </w:r>
      <w:r w:rsidRPr="006B0417">
        <w:rPr>
          <w:rFonts w:ascii="Times New Roman" w:hAnsi="Times New Roman"/>
          <w:i/>
          <w:color w:val="auto"/>
          <w:szCs w:val="22"/>
          <w:lang w:bidi="he-IL"/>
        </w:rPr>
        <w:t xml:space="preserve"> </w:t>
      </w:r>
      <w:r w:rsidRPr="006B0417">
        <w:rPr>
          <w:rFonts w:ascii="Times New Roman" w:hAnsi="Times New Roman"/>
          <w:b/>
          <w:i/>
          <w:szCs w:val="22"/>
        </w:rPr>
        <w:t>Γιατί αν η  τήρηση του θελήματος του Θεού πρώτιστα, και όχι ή ομολογία του Ιησού ως Κυρίου στην πίστη, στο κήρυγμα και στη λατρεία, είναι το εισιτήριο για τη Βασιλεία των Ουρανών, τα πιο πολλά εισιτήρια σήμερα βρίσκονται στα χέ</w:t>
      </w:r>
      <w:r w:rsidRPr="006B0417">
        <w:rPr>
          <w:rFonts w:ascii="Times New Roman" w:hAnsi="Times New Roman"/>
          <w:b/>
          <w:i/>
          <w:szCs w:val="22"/>
        </w:rPr>
        <w:softHyphen/>
        <w:t>ρια ανθρώπων πού θεωρούνται πώς είναι μακριά από την Εκ</w:t>
      </w:r>
      <w:r w:rsidRPr="006B0417">
        <w:rPr>
          <w:rFonts w:ascii="Times New Roman" w:hAnsi="Times New Roman"/>
          <w:b/>
          <w:i/>
          <w:szCs w:val="22"/>
        </w:rPr>
        <w:softHyphen/>
        <w:t xml:space="preserve">κλησία. </w:t>
      </w:r>
      <w:r w:rsidRPr="006B0417">
        <w:rPr>
          <w:rFonts w:ascii="Times New Roman" w:hAnsi="Times New Roman"/>
          <w:i/>
          <w:szCs w:val="22"/>
        </w:rPr>
        <w:t>Εύκολα γλιστρούν οι άνθρωποι σε μια ψεύτικη θρησκεία ή λατρεία για να αποφύγουν κάποιο καθήκον πού στοιχίζει. Κατα</w:t>
      </w:r>
      <w:r w:rsidRPr="006B0417">
        <w:rPr>
          <w:rFonts w:ascii="Times New Roman" w:hAnsi="Times New Roman"/>
          <w:i/>
          <w:szCs w:val="22"/>
        </w:rPr>
        <w:softHyphen/>
        <w:t xml:space="preserve">φεύγουν πολλές φορές σε τελετουργικές πράξεις για να καλύψουν την ηθική αποτυχία τους. Χωρίζουν εντελώς τη λειτουργία από το ήθος. </w:t>
      </w:r>
    </w:p>
    <w:p w:rsidR="002D7A54" w:rsidRPr="006B0417" w:rsidRDefault="002D7A54" w:rsidP="002D7A54">
      <w:pPr>
        <w:pStyle w:val="a5"/>
        <w:numPr>
          <w:ilvl w:val="0"/>
          <w:numId w:val="6"/>
        </w:numPr>
        <w:autoSpaceDE w:val="0"/>
        <w:autoSpaceDN w:val="0"/>
        <w:adjustRightInd w:val="0"/>
        <w:rPr>
          <w:rFonts w:ascii="Times New Roman" w:hAnsi="Times New Roman"/>
          <w:szCs w:val="22"/>
        </w:rPr>
      </w:pPr>
      <w:r w:rsidRPr="006B0417">
        <w:rPr>
          <w:rFonts w:ascii="Times New Roman" w:hAnsi="Times New Roman"/>
          <w:szCs w:val="22"/>
        </w:rPr>
        <w:t>Εξ αφορμής του σχολιασμού του λογίου 5, 21-26 σημειώνονται τα εξής:</w:t>
      </w:r>
      <w:r w:rsidRPr="006B0417">
        <w:rPr>
          <w:rFonts w:ascii="Times New Roman" w:hAnsi="Times New Roman"/>
          <w:i/>
          <w:szCs w:val="22"/>
        </w:rPr>
        <w:t xml:space="preserve"> Στα χρόνια μας πολλοί θεολόγοι </w:t>
      </w:r>
      <w:r w:rsidRPr="006B0417">
        <w:rPr>
          <w:rFonts w:ascii="Times New Roman" w:hAnsi="Times New Roman"/>
          <w:b/>
          <w:i/>
          <w:szCs w:val="22"/>
        </w:rPr>
        <w:t>κράζουν</w:t>
      </w:r>
      <w:r w:rsidRPr="006B0417">
        <w:rPr>
          <w:rFonts w:ascii="Times New Roman" w:hAnsi="Times New Roman"/>
          <w:i/>
          <w:szCs w:val="22"/>
        </w:rPr>
        <w:t xml:space="preserve"> για τη σημασία της λειτουργίας και της λατρευτικής ζωής και της θέας του θείου φωτός, όχι για άλλο λόγο. αλλά γιατί εκεί μέσα ανακάλυψαν τώ</w:t>
      </w:r>
      <w:r w:rsidRPr="006B0417">
        <w:rPr>
          <w:rFonts w:ascii="Times New Roman" w:hAnsi="Times New Roman"/>
          <w:i/>
          <w:szCs w:val="22"/>
        </w:rPr>
        <w:softHyphen/>
        <w:t xml:space="preserve">ρα μόλις (!) ένα καταφύγιο, κατά την αποτυχία τους να φτιάξουν την Ελλάδα του Χριστού! </w:t>
      </w:r>
    </w:p>
    <w:p w:rsidR="002D7A54" w:rsidRPr="006B0417" w:rsidRDefault="002D7A54" w:rsidP="002D7A54">
      <w:pPr>
        <w:pStyle w:val="a5"/>
        <w:numPr>
          <w:ilvl w:val="0"/>
          <w:numId w:val="6"/>
        </w:numPr>
        <w:autoSpaceDE w:val="0"/>
        <w:autoSpaceDN w:val="0"/>
        <w:adjustRightInd w:val="0"/>
        <w:rPr>
          <w:rFonts w:ascii="Times New Roman" w:hAnsi="Times New Roman"/>
          <w:b/>
          <w:szCs w:val="22"/>
        </w:rPr>
      </w:pPr>
      <w:r w:rsidRPr="006B0417">
        <w:rPr>
          <w:rFonts w:ascii="Times New Roman" w:hAnsi="Times New Roman"/>
          <w:i/>
          <w:szCs w:val="22"/>
        </w:rPr>
        <w:t>Η  άποψη του Ιησού (</w:t>
      </w:r>
      <w:r w:rsidRPr="006B0417">
        <w:rPr>
          <w:rFonts w:ascii="Times New Roman" w:hAnsi="Times New Roman"/>
          <w:i/>
          <w:color w:val="auto"/>
          <w:szCs w:val="22"/>
          <w:lang w:bidi="he-IL"/>
        </w:rPr>
        <w:t xml:space="preserve">Οὐδεὶς δύναται δυσὶ κυρίοις δουλεύειν· ἢ γὰρ τὸν ἕνα μισήσει καὶ τὸν ἕτερον ἀγαπήσει, ἢ ἑνὸς ἀνθέξεται καὶ τοῦ ἑτέρου καταφρονήσει. οὐ δύνασθε </w:t>
      </w:r>
      <w:r w:rsidRPr="006B0417">
        <w:rPr>
          <w:rFonts w:ascii="Times New Roman" w:hAnsi="Times New Roman"/>
          <w:i/>
          <w:szCs w:val="22"/>
          <w:lang w:bidi="he-IL"/>
        </w:rPr>
        <w:t>Θ</w:t>
      </w:r>
      <w:r w:rsidRPr="006B0417">
        <w:rPr>
          <w:rFonts w:ascii="Times New Roman" w:hAnsi="Times New Roman"/>
          <w:i/>
          <w:color w:val="auto"/>
          <w:szCs w:val="22"/>
          <w:lang w:bidi="he-IL"/>
        </w:rPr>
        <w:t xml:space="preserve">εῷ δουλεύειν καὶ </w:t>
      </w:r>
      <w:r w:rsidRPr="006B0417">
        <w:rPr>
          <w:rFonts w:ascii="Times New Roman" w:hAnsi="Times New Roman"/>
          <w:i/>
          <w:szCs w:val="22"/>
          <w:lang w:bidi="he-IL"/>
        </w:rPr>
        <w:t>Μ</w:t>
      </w:r>
      <w:r w:rsidRPr="006B0417">
        <w:rPr>
          <w:rFonts w:ascii="Times New Roman" w:hAnsi="Times New Roman"/>
          <w:i/>
          <w:color w:val="auto"/>
          <w:szCs w:val="22"/>
          <w:lang w:bidi="he-IL"/>
        </w:rPr>
        <w:t xml:space="preserve">αμωνᾷ </w:t>
      </w:r>
      <w:r w:rsidRPr="006B0417">
        <w:rPr>
          <w:rFonts w:ascii="Times New Roman" w:hAnsi="Times New Roman"/>
          <w:b/>
          <w:szCs w:val="22"/>
          <w:lang w:bidi="he-IL"/>
        </w:rPr>
        <w:t>6, 24</w:t>
      </w:r>
      <w:r w:rsidRPr="006B0417">
        <w:rPr>
          <w:rFonts w:ascii="Times New Roman" w:hAnsi="Times New Roman"/>
          <w:b/>
          <w:color w:val="auto"/>
          <w:szCs w:val="22"/>
          <w:lang w:bidi="he-IL"/>
        </w:rPr>
        <w:t>)</w:t>
      </w:r>
      <w:r w:rsidRPr="006B0417">
        <w:rPr>
          <w:rFonts w:ascii="Times New Roman" w:hAnsi="Times New Roman"/>
          <w:i/>
          <w:szCs w:val="22"/>
          <w:lang w:bidi="he-IL"/>
        </w:rPr>
        <w:t xml:space="preserve"> </w:t>
      </w:r>
      <w:r w:rsidRPr="006B0417">
        <w:rPr>
          <w:rFonts w:ascii="Times New Roman" w:hAnsi="Times New Roman"/>
          <w:i/>
          <w:szCs w:val="22"/>
        </w:rPr>
        <w:t>έχει ιδιαίτερο ενδιαφέρον, γιατί πάρα πολλοί άνθρω</w:t>
      </w:r>
      <w:r w:rsidRPr="006B0417">
        <w:rPr>
          <w:rFonts w:ascii="Times New Roman" w:hAnsi="Times New Roman"/>
          <w:i/>
          <w:szCs w:val="22"/>
        </w:rPr>
        <w:softHyphen/>
        <w:t xml:space="preserve">ποι σήμερα πιστεύουν -κατεξοχήν στον τόπο μας για να μην πάμε πιο μακριά- πως η </w:t>
      </w:r>
      <w:r w:rsidRPr="006B0417">
        <w:rPr>
          <w:rFonts w:ascii="Times New Roman" w:hAnsi="Times New Roman"/>
          <w:b/>
          <w:i/>
          <w:szCs w:val="22"/>
        </w:rPr>
        <w:t>θρησκεία είναι ιδιαίτερα «χρήσιμη» για εθνικούς και κοινωνικούς λόγους</w:t>
      </w:r>
      <w:r w:rsidRPr="006B0417">
        <w:rPr>
          <w:rFonts w:ascii="Times New Roman" w:hAnsi="Times New Roman"/>
          <w:i/>
          <w:szCs w:val="22"/>
        </w:rPr>
        <w:t>. Γεννιέται, λοιπόν, ευθύς αμέ</w:t>
      </w:r>
      <w:r w:rsidRPr="006B0417">
        <w:rPr>
          <w:rFonts w:ascii="Times New Roman" w:hAnsi="Times New Roman"/>
          <w:i/>
          <w:szCs w:val="22"/>
        </w:rPr>
        <w:softHyphen/>
        <w:t xml:space="preserve">σως το ερώτημα: Ποια σημασία μπορεί να έχει για την κοινωνία και την Ιστορία μια θρησκεία που τα θέλει όλα για τον Θεό και δεν συμβιβάζεται με τίποτε; Κάτι που τείνει προς το απόλυτο πώς μπορεί να βοηθήσει </w:t>
      </w:r>
      <w:r w:rsidRPr="006B0417">
        <w:rPr>
          <w:rFonts w:ascii="Times New Roman" w:hAnsi="Times New Roman"/>
          <w:i/>
          <w:iCs/>
          <w:szCs w:val="22"/>
        </w:rPr>
        <w:t>ό,</w:t>
      </w:r>
      <w:r w:rsidRPr="006B0417">
        <w:rPr>
          <w:rFonts w:ascii="Times New Roman" w:hAnsi="Times New Roman"/>
          <w:i/>
          <w:szCs w:val="22"/>
        </w:rPr>
        <w:t>τι κινείται στο επίπεδο του σχετικού; Η πιο σωστή απάντηση στα ερωτήματα αυτά βρίσκεται μέσα στην Ιστο</w:t>
      </w:r>
      <w:r w:rsidRPr="006B0417">
        <w:rPr>
          <w:rFonts w:ascii="Times New Roman" w:hAnsi="Times New Roman"/>
          <w:i/>
          <w:szCs w:val="22"/>
        </w:rPr>
        <w:softHyphen/>
        <w:t xml:space="preserve">ρία των χριστιανικών εθνών: </w:t>
      </w:r>
      <w:r w:rsidRPr="006B0417">
        <w:rPr>
          <w:rFonts w:ascii="Times New Roman" w:hAnsi="Times New Roman"/>
          <w:b/>
          <w:i/>
          <w:szCs w:val="22"/>
        </w:rPr>
        <w:t>οσάκις δηλαδή η αλήθεια του Ευαγ</w:t>
      </w:r>
      <w:r w:rsidRPr="006B0417">
        <w:rPr>
          <w:rFonts w:ascii="Times New Roman" w:hAnsi="Times New Roman"/>
          <w:b/>
          <w:i/>
          <w:szCs w:val="22"/>
        </w:rPr>
        <w:softHyphen/>
        <w:t xml:space="preserve">γελίου μίλησε χωρίς συμβιβασμούς, είχαμε κάποιον ουσιαστικό σταθμό στην πορεία των ανθρώπων. </w:t>
      </w:r>
      <w:r w:rsidRPr="006B0417">
        <w:rPr>
          <w:rFonts w:ascii="Times New Roman" w:hAnsi="Times New Roman"/>
          <w:i/>
          <w:szCs w:val="22"/>
        </w:rPr>
        <w:t>Οσάκις συμβιβάστηκε -και αυτό υπήρξε το συνηθέστερο-, υπηρέτησε τα συμφέροντα ορι</w:t>
      </w:r>
      <w:r w:rsidRPr="006B0417">
        <w:rPr>
          <w:rFonts w:ascii="Times New Roman" w:hAnsi="Times New Roman"/>
          <w:i/>
          <w:szCs w:val="22"/>
        </w:rPr>
        <w:softHyphen/>
        <w:t xml:space="preserve">σμένων μερίδων, και συνετέλεσε στον υποβιβασμό του συνόλου. Ο άνθρωπος και η ανθρώπινη κοινωνία βρίσκουν το αληθινό τους νόημα κάτω από το φως της Βασιλείας του Θεού, που δεν συμβιβάζεται με τίποτε παρακάτω από την αλήθεια. </w:t>
      </w:r>
      <w:r w:rsidRPr="006B0417">
        <w:rPr>
          <w:rFonts w:ascii="Times New Roman" w:hAnsi="Times New Roman"/>
          <w:b/>
          <w:i/>
          <w:szCs w:val="22"/>
        </w:rPr>
        <w:t xml:space="preserve">Όταν όμως αυτή ζευγαρώνεται με τη βασιλεία οποιουδήποτε Καίσαρα, σχετικοποιείται, νοθεύεται, αποδυναμώνεται, και μαζί της νοθεύει και την έννοια του ανθρώπου και της ανθρώπινης κοινωνίας. </w:t>
      </w:r>
    </w:p>
    <w:p w:rsidR="002D7A54" w:rsidRPr="00E6628D" w:rsidRDefault="002D7A54" w:rsidP="002D7A54">
      <w:pPr>
        <w:pStyle w:val="1"/>
        <w:rPr>
          <w:rFonts w:ascii="Times New Roman" w:hAnsi="Times New Roman" w:cs="Times New Roman"/>
          <w:sz w:val="22"/>
          <w:szCs w:val="22"/>
        </w:rPr>
      </w:pPr>
      <w:r>
        <w:rPr>
          <w:rFonts w:ascii="Times New Roman" w:hAnsi="Times New Roman" w:cs="Times New Roman"/>
          <w:sz w:val="22"/>
          <w:szCs w:val="22"/>
        </w:rPr>
        <w:t>Συμπεράσματα</w:t>
      </w:r>
      <w:r w:rsidRPr="00E6628D">
        <w:rPr>
          <w:rFonts w:ascii="Times New Roman" w:hAnsi="Times New Roman" w:cs="Times New Roman"/>
          <w:sz w:val="22"/>
          <w:szCs w:val="22"/>
        </w:rPr>
        <w:t xml:space="preserve"> - Πρόσληψη</w:t>
      </w:r>
    </w:p>
    <w:p w:rsidR="002D7A54" w:rsidRPr="006B0417" w:rsidRDefault="002D7A54" w:rsidP="002D7A54">
      <w:pPr>
        <w:autoSpaceDE w:val="0"/>
        <w:autoSpaceDN w:val="0"/>
        <w:adjustRightInd w:val="0"/>
        <w:rPr>
          <w:rFonts w:ascii="Times New Roman" w:hAnsi="Times New Roman"/>
          <w:szCs w:val="22"/>
        </w:rPr>
      </w:pPr>
      <w:r w:rsidRPr="006B0417">
        <w:rPr>
          <w:rFonts w:ascii="Times New Roman" w:hAnsi="Times New Roman"/>
          <w:szCs w:val="22"/>
        </w:rPr>
        <w:t xml:space="preserve">Διαβάζοντας κάποιος το συγκεκριμένο βιβλίο, δύο χρόνια μετά την κοίμηση του Δασκάλου, σε μια εποχή που κυριαρχεί η μιζέρια και η απαισιοδοξία, πραγματικά εντός και εκτός του γλυκοχαράζει η ελπίδα της παρουσίας τής Βασιλείας του Θεού. Ίσως κάποιος διαφωνεί με συγκεκριμένα σημεία του βιβλίου, όπως για παράδειγμα για το γεγονός ότι ο Ιουδαϊσμός παρουσιάζεται ως μια αυστηρά νομικίστικη θρησκεία ή για τη σημασία συγκεκριμένων όρων όπως το </w:t>
      </w:r>
      <w:r w:rsidRPr="006B0417">
        <w:rPr>
          <w:rFonts w:ascii="Times New Roman" w:hAnsi="Times New Roman"/>
          <w:i/>
          <w:szCs w:val="22"/>
        </w:rPr>
        <w:t>πραΰς</w:t>
      </w:r>
      <w:r w:rsidRPr="006B0417">
        <w:rPr>
          <w:rFonts w:ascii="Times New Roman" w:hAnsi="Times New Roman"/>
          <w:szCs w:val="22"/>
        </w:rPr>
        <w:t xml:space="preserve"> ή για την άποψη του σ. ότι κάποια λόγια έχουν απλώς τοποθετηθεί σε ένα </w:t>
      </w:r>
      <w:r w:rsidRPr="006B0417">
        <w:rPr>
          <w:rFonts w:ascii="Times New Roman" w:hAnsi="Times New Roman"/>
          <w:szCs w:val="22"/>
        </w:rPr>
        <w:lastRenderedPageBreak/>
        <w:t xml:space="preserve">κομπολόι χωρίς κάποιο συνεκτικό ιστό. Το βέβαιον είναι ότι επιτυγχάνει μέχρι σήμερα το στόχο για τον οποίο γράφτηκε τότε, αναδεικνύει πόσο επίκαιρη και καταλυτική είναι κάθε φωνή αληθινά προφητική-παρακλητική και υποδεικνύει σε όλους όσους ασχολούνται με την Εξήγηση της Α.Γ. ότι αυτή νοηματοδοτείται όχι όταν εξαντλείται σε συζητήσεις μεταξύ των ειδικών αλλά όταν υπομνηματίζεται με τη ζωή και απαντά θαρραλέα στην ανάγκη της κοινωνίας να αποκτήσει όραμα και αληθινή προοπτική. </w:t>
      </w:r>
    </w:p>
    <w:p w:rsidR="002D7A54" w:rsidRDefault="002D7A54" w:rsidP="002D7A54">
      <w:pPr>
        <w:autoSpaceDE w:val="0"/>
        <w:autoSpaceDN w:val="0"/>
        <w:adjustRightInd w:val="0"/>
        <w:rPr>
          <w:rFonts w:ascii="Times New Roman" w:hAnsi="Times New Roman"/>
          <w:szCs w:val="22"/>
        </w:rPr>
      </w:pPr>
    </w:p>
    <w:p w:rsidR="002D7A54" w:rsidRPr="006B0417" w:rsidRDefault="002D7A54" w:rsidP="002D7A54">
      <w:pPr>
        <w:autoSpaceDE w:val="0"/>
        <w:autoSpaceDN w:val="0"/>
        <w:adjustRightInd w:val="0"/>
        <w:rPr>
          <w:rFonts w:ascii="Times New Roman" w:hAnsi="Times New Roman"/>
          <w:szCs w:val="22"/>
        </w:rPr>
      </w:pPr>
      <w:r w:rsidRPr="006B0417">
        <w:rPr>
          <w:rFonts w:ascii="Times New Roman" w:hAnsi="Times New Roman"/>
          <w:szCs w:val="22"/>
        </w:rPr>
        <w:t xml:space="preserve">Το καλύτερο μνημόσυνο σε Δασκάλους, όπως ο κυρός Σ. Αγουρίδης που τόλμησε το 1971 (!) να εκδώσει για πρώτη φορά το </w:t>
      </w:r>
      <w:r w:rsidRPr="006B0417">
        <w:rPr>
          <w:rFonts w:ascii="Times New Roman" w:hAnsi="Times New Roman"/>
          <w:i/>
          <w:szCs w:val="22"/>
        </w:rPr>
        <w:t>Δελτίο Βιβλικών Μελετών</w:t>
      </w:r>
      <w:r w:rsidRPr="006B0417">
        <w:rPr>
          <w:rFonts w:ascii="Times New Roman" w:hAnsi="Times New Roman"/>
          <w:szCs w:val="22"/>
        </w:rPr>
        <w:t xml:space="preserve">, θεωρώ ότι είναι όλοι εμείς οι επίγονοί του τούτες τις κρίσιμες στιγμές να μη διστάσουμε να σταθούμε με τη Χάρη του Ιησού πάνω στο όρος/μόδιο λειτουργώντας ως φως και θυσιαστικό αλάτι για να μην σαπίσει ο κόσμος. Και κάτι ακόμη ως επιμύθιο: θα ήταν καλό η Εκκλησία, λαμβάνοντας υπόψιν το γεγονός ότι σήμερα ο Ορθόδοξος ακούει λόγο αληθινά </w:t>
      </w:r>
      <w:r w:rsidRPr="006B0417">
        <w:rPr>
          <w:rFonts w:ascii="Times New Roman" w:hAnsi="Times New Roman"/>
          <w:i/>
          <w:szCs w:val="22"/>
        </w:rPr>
        <w:t>ευ</w:t>
      </w:r>
      <w:r w:rsidRPr="006B0417">
        <w:rPr>
          <w:rFonts w:ascii="Times New Roman" w:hAnsi="Times New Roman"/>
          <w:szCs w:val="22"/>
        </w:rPr>
        <w:t>αγγελικό μόνον κάθε Κυριακή (ενώ κατακλύζεται καθημερινά από Κασσάνδρες και Σειρήνες), να προβεί σε μια αναθεώρηση των Περικοπών έτσι ώστε να ακούγονται από τον άμβωνα διηγήσεις εξαιρετικά επίκαιρες και ανατρεπτικές, όπως αυτή των Πειρασμών του Κυρίου. Σε αυτό το πλαίσιο και η επί του Ο.Ο. θα άξιζε να ανα</w:t>
      </w:r>
      <w:r w:rsidRPr="006B0417">
        <w:rPr>
          <w:rFonts w:ascii="Times New Roman" w:hAnsi="Times New Roman"/>
          <w:i/>
          <w:szCs w:val="22"/>
        </w:rPr>
        <w:t>γιγνώσκεται</w:t>
      </w:r>
      <w:r w:rsidRPr="006B0417">
        <w:rPr>
          <w:rFonts w:ascii="Times New Roman" w:hAnsi="Times New Roman"/>
          <w:szCs w:val="22"/>
        </w:rPr>
        <w:t xml:space="preserve"> σε τρεις ή τέσσερεις συνεχόμενες Συνάξεις έτσι να κοινωνά ολοκληρωμένα ο πιστός τον </w:t>
      </w:r>
      <w:r w:rsidRPr="006B0417">
        <w:rPr>
          <w:rFonts w:ascii="Times New Roman" w:hAnsi="Times New Roman"/>
          <w:i/>
          <w:szCs w:val="22"/>
        </w:rPr>
        <w:t>Άρτο της Ζωής</w:t>
      </w:r>
      <w:r w:rsidRPr="006B0417">
        <w:rPr>
          <w:rFonts w:ascii="Times New Roman" w:hAnsi="Times New Roman"/>
          <w:szCs w:val="22"/>
        </w:rPr>
        <w:t xml:space="preserve">. </w:t>
      </w:r>
    </w:p>
    <w:p w:rsidR="002D7A54" w:rsidRDefault="002D7A54" w:rsidP="002D7A54">
      <w:pPr>
        <w:pStyle w:val="a7"/>
        <w:rPr>
          <w:rFonts w:ascii="Times New Roman" w:hAnsi="Times New Roman"/>
          <w:iCs/>
          <w:caps/>
          <w:szCs w:val="22"/>
          <w:highlight w:val="yellow"/>
        </w:rPr>
      </w:pPr>
    </w:p>
    <w:p w:rsidR="002D7A54" w:rsidRPr="00A06FAA" w:rsidRDefault="002D7A54" w:rsidP="002D7A54">
      <w:pPr>
        <w:pStyle w:val="a7"/>
        <w:rPr>
          <w:rFonts w:ascii="Times New Roman" w:hAnsi="Times New Roman"/>
          <w:i/>
          <w:iCs/>
          <w:szCs w:val="22"/>
        </w:rPr>
      </w:pPr>
      <w:r w:rsidRPr="00A06FAA">
        <w:rPr>
          <w:rFonts w:ascii="Times New Roman" w:hAnsi="Times New Roman"/>
          <w:iCs/>
          <w:szCs w:val="22"/>
          <w:highlight w:val="yellow"/>
        </w:rPr>
        <w:t>Σύμφωνα με τον Ράτσινγκερ, ο οποίος</w:t>
      </w:r>
      <w:r>
        <w:rPr>
          <w:rFonts w:ascii="Times New Roman" w:hAnsi="Times New Roman"/>
          <w:iCs/>
          <w:szCs w:val="22"/>
          <w:highlight w:val="yellow"/>
        </w:rPr>
        <w:t xml:space="preserve"> εκτός από Πανεπιστημιακός (Δογματολόγος με γνώση όμως της Βιβλικής Επιστήμης), ανέβηκε όλη την κλίμακα της «ιεραρχίας» και από απλός μοναχός - ιερέας και μέλος της ρηξικέλευθης για τη Ρωμαιοκαθολική Εκκλησία Β’ Βατικάνειας Συνόδου έγινε Καρδινάλιος Μονάχου και τέλος Πάπας της Ρώμης (για να αποσυρθεί εν ζωή [!] από το αξίωμα)</w:t>
      </w:r>
      <w:r>
        <w:rPr>
          <w:rFonts w:ascii="Times New Roman" w:hAnsi="Times New Roman"/>
          <w:iCs/>
          <w:caps/>
          <w:szCs w:val="22"/>
          <w:highlight w:val="yellow"/>
        </w:rPr>
        <w:t xml:space="preserve"> </w:t>
      </w:r>
      <w:r w:rsidRPr="00A06FAA">
        <w:rPr>
          <w:rFonts w:ascii="Times New Roman" w:hAnsi="Times New Roman"/>
          <w:i/>
          <w:iCs/>
          <w:caps/>
          <w:szCs w:val="22"/>
          <w:highlight w:val="yellow"/>
        </w:rPr>
        <w:t>η</w:t>
      </w:r>
      <w:r w:rsidRPr="00A06FAA">
        <w:rPr>
          <w:rFonts w:ascii="Times New Roman" w:hAnsi="Times New Roman"/>
          <w:i/>
          <w:iCs/>
          <w:szCs w:val="22"/>
          <w:highlight w:val="yellow"/>
        </w:rPr>
        <w:t xml:space="preserve"> μαθητεία του Ιησού δεν προσφέρει μία συγκεκριμένη ρεαλιστική πολιτική κοινωνική δομή. Συνεχώς και δικαίως τονίζεται ότι δε θα μπορούσε κανείς βασιζόμενος στην επί του Όρους Ομιλία να οικοδομήσει μία </w:t>
      </w:r>
      <w:r w:rsidRPr="00A06FAA">
        <w:rPr>
          <w:rFonts w:ascii="Times New Roman" w:hAnsi="Times New Roman"/>
          <w:i/>
          <w:iCs/>
          <w:caps/>
          <w:szCs w:val="22"/>
          <w:highlight w:val="yellow"/>
        </w:rPr>
        <w:t>π</w:t>
      </w:r>
      <w:r w:rsidRPr="00A06FAA">
        <w:rPr>
          <w:rFonts w:ascii="Times New Roman" w:hAnsi="Times New Roman"/>
          <w:i/>
          <w:iCs/>
          <w:szCs w:val="22"/>
          <w:highlight w:val="yellow"/>
        </w:rPr>
        <w:t xml:space="preserve">ολιτεία και να εξασφαλίσει την κοινωνική ευταξία. Το μήνυμά της φαίνεται να κινείται σε άλλο επίπεδο. Οι διατάξεις του Ισραήλ, οι οποίες εγγυήθηκαν την υπόστασή του μέσω των χιλιετηρίδων και μέσω της </w:t>
      </w:r>
      <w:r w:rsidRPr="00A06FAA">
        <w:rPr>
          <w:rFonts w:ascii="Times New Roman" w:hAnsi="Times New Roman"/>
          <w:i/>
          <w:iCs/>
          <w:caps/>
          <w:szCs w:val="22"/>
          <w:highlight w:val="yellow"/>
        </w:rPr>
        <w:t>ι</w:t>
      </w:r>
      <w:r w:rsidRPr="00A06FAA">
        <w:rPr>
          <w:rFonts w:ascii="Times New Roman" w:hAnsi="Times New Roman"/>
          <w:i/>
          <w:iCs/>
          <w:szCs w:val="22"/>
          <w:highlight w:val="yellow"/>
        </w:rPr>
        <w:t>στορίας, περιθωριοποιούνται. Από αυτήν την καινούργια ερμηνεία τη τέταρτης εντολής δε θίγεται μόνον η σχέση γονέων-παιδιού, αλλά ολόκληρη η υποδομή της κοινωνικής οργάνωσης του λαού του Ισραήλ.</w:t>
      </w:r>
      <w:r w:rsidRPr="00A06FAA">
        <w:rPr>
          <w:rFonts w:ascii="Times New Roman" w:hAnsi="Times New Roman"/>
          <w:i/>
          <w:iCs/>
          <w:szCs w:val="22"/>
        </w:rPr>
        <w:t xml:space="preserve"> </w:t>
      </w:r>
      <w:r w:rsidRPr="00A06FAA">
        <w:rPr>
          <w:rFonts w:ascii="Times New Roman" w:hAnsi="Times New Roman"/>
          <w:i/>
          <w:iCs/>
          <w:caps/>
          <w:szCs w:val="22"/>
        </w:rPr>
        <w:t>ε</w:t>
      </w:r>
      <w:r w:rsidRPr="00A06FAA">
        <w:rPr>
          <w:rFonts w:ascii="Times New Roman" w:hAnsi="Times New Roman"/>
          <w:i/>
          <w:iCs/>
          <w:szCs w:val="22"/>
        </w:rPr>
        <w:t xml:space="preserve">δώ συμβαίνει βέβαια μια εξαιρετικά σημαντική διαδικασία η οποία κατανοήθηκε στην απόλυτη σημασία της μόλις τα νεότερα χρόνια αν και πάλι μονομερώς, γι΄ αυτό και παραποιήθηκε. Οι συγκεκριμένες νομικές και κοινωνικές διατάξεις, οι πολιτικοί κανονισμοί δε θεωρούνται πλέον ως ιερό Δίκαιο κατά γράμμα εφαρμοζόμενο σε όλες τις εποχές από όλους τους λαούς. </w:t>
      </w:r>
      <w:r w:rsidRPr="00A06FAA">
        <w:rPr>
          <w:rFonts w:ascii="Times New Roman" w:hAnsi="Times New Roman"/>
          <w:b/>
          <w:i/>
          <w:iCs/>
          <w:szCs w:val="22"/>
        </w:rPr>
        <w:t>Αποφασιστικής σημασίας είναι η θεμελιώδης κοινωνία θελήματος με το Θεό, η οποία δωρίθηκε από τον Ι. Χριστό</w:t>
      </w:r>
      <w:r w:rsidRPr="00A06FAA">
        <w:rPr>
          <w:rFonts w:ascii="Times New Roman" w:hAnsi="Times New Roman"/>
          <w:i/>
          <w:iCs/>
          <w:szCs w:val="22"/>
        </w:rPr>
        <w:t xml:space="preserve">. </w:t>
      </w:r>
      <w:r w:rsidRPr="00A06FAA">
        <w:rPr>
          <w:rFonts w:ascii="Times New Roman" w:hAnsi="Times New Roman"/>
          <w:i/>
          <w:iCs/>
          <w:szCs w:val="22"/>
          <w:highlight w:val="yellow"/>
        </w:rPr>
        <w:t>Ένεκα αυτής οι άνθρωποι και τα έθνη είναι πλέον ελεύθεροι να κατανοήσουν τι συνάδει στην πολιτική και κοινωνική οργάνωση με την κοινωνία αυτού του θελήματος έτσι ώστε να διατυπώσουν οι ίδιοι τις νομικές τους διατάξεις.</w:t>
      </w:r>
      <w:r w:rsidRPr="00A06FAA">
        <w:rPr>
          <w:rFonts w:ascii="Times New Roman" w:hAnsi="Times New Roman"/>
          <w:i/>
          <w:iCs/>
          <w:szCs w:val="22"/>
        </w:rPr>
        <w:t xml:space="preserve"> </w:t>
      </w:r>
      <w:r w:rsidRPr="00A06FAA">
        <w:rPr>
          <w:rFonts w:ascii="Times New Roman" w:hAnsi="Times New Roman"/>
          <w:i/>
          <w:iCs/>
          <w:caps/>
          <w:szCs w:val="22"/>
        </w:rPr>
        <w:t>η</w:t>
      </w:r>
      <w:r w:rsidRPr="00A06FAA">
        <w:rPr>
          <w:rFonts w:ascii="Times New Roman" w:hAnsi="Times New Roman"/>
          <w:i/>
          <w:iCs/>
          <w:szCs w:val="22"/>
        </w:rPr>
        <w:t xml:space="preserve"> ολοσχερής απουσία της κοινωνικής διάστασης στο κήρυγμα του Ιησού, την οποία ο </w:t>
      </w:r>
      <w:r w:rsidRPr="00A06FAA">
        <w:rPr>
          <w:rFonts w:ascii="Times New Roman" w:hAnsi="Times New Roman"/>
          <w:i/>
          <w:iCs/>
          <w:szCs w:val="22"/>
          <w:lang w:val="de-DE"/>
        </w:rPr>
        <w:t>Neusner</w:t>
      </w:r>
      <w:r w:rsidRPr="00A06FAA">
        <w:rPr>
          <w:rFonts w:ascii="Times New Roman" w:hAnsi="Times New Roman"/>
          <w:i/>
          <w:iCs/>
          <w:szCs w:val="22"/>
        </w:rPr>
        <w:t xml:space="preserve"> από ιουδαϊκής απόψεως μονομερώς κριτικάρει, ενέχει μία διαδικασία με παγκόσμιες ιστορικές παραμέτρους, η οποία δεν έχει διαδραματιστεί ως τέτοια σε κανένα άλλο πολιτισμικό χώρο: οι συγκεκριμένες πολιτικές και κοινωνικές διατάξεις αποδεσμεύονται από την άμεση ιερότητα και τη </w:t>
      </w:r>
      <w:r w:rsidRPr="00A06FAA">
        <w:rPr>
          <w:rFonts w:ascii="Times New Roman" w:hAnsi="Times New Roman"/>
          <w:i/>
          <w:iCs/>
          <w:color w:val="FF0000"/>
          <w:szCs w:val="22"/>
        </w:rPr>
        <w:t>θεοκρατική</w:t>
      </w:r>
      <w:r w:rsidRPr="00A06FAA">
        <w:rPr>
          <w:rFonts w:ascii="Times New Roman" w:hAnsi="Times New Roman"/>
          <w:i/>
          <w:iCs/>
          <w:szCs w:val="22"/>
        </w:rPr>
        <w:t xml:space="preserve"> νομοθεσία και αφήνονται στην ελευθερία του ανθρώπου, ο οποίος διά του Ιησού εδράζεται στο θέλημα του Πατρός και εξ αυτού μαθαίνει να διακρίνει το δίκαιο και το σωστό.</w:t>
      </w:r>
    </w:p>
    <w:p w:rsidR="002D7A54" w:rsidRDefault="002D7A54" w:rsidP="002D7A54">
      <w:pPr>
        <w:pStyle w:val="a7"/>
        <w:rPr>
          <w:rFonts w:ascii="Times New Roman" w:hAnsi="Times New Roman"/>
          <w:szCs w:val="22"/>
        </w:rPr>
      </w:pPr>
    </w:p>
    <w:p w:rsidR="002D7A54" w:rsidRPr="006E2FCC" w:rsidRDefault="002D7A54" w:rsidP="002D7A54">
      <w:pPr>
        <w:pStyle w:val="a7"/>
        <w:rPr>
          <w:rFonts w:ascii="Times New Roman" w:hAnsi="Times New Roman"/>
          <w:iCs/>
          <w:szCs w:val="22"/>
        </w:rPr>
      </w:pPr>
      <w:r w:rsidRPr="006E2FCC">
        <w:rPr>
          <w:rFonts w:ascii="Times New Roman" w:hAnsi="Times New Roman"/>
          <w:szCs w:val="22"/>
        </w:rPr>
        <w:t>Ο Υπομνηματισμός της ΟΟ συνιστά πάντα ερμηνευτικό Σταυρό, καθώς ο εξηγητής βρίσκεται αντιμέτωπος με έναν καθρέφτη.</w:t>
      </w:r>
      <w:r w:rsidRPr="006E2FCC">
        <w:rPr>
          <w:rFonts w:ascii="Times New Roman" w:hAnsi="Times New Roman"/>
          <w:caps/>
          <w:color w:val="auto"/>
          <w:szCs w:val="22"/>
          <w:lang w:bidi="he-IL"/>
        </w:rPr>
        <w:t xml:space="preserve"> ο</w:t>
      </w:r>
      <w:r w:rsidRPr="006E2FCC">
        <w:rPr>
          <w:rFonts w:ascii="Times New Roman" w:hAnsi="Times New Roman"/>
          <w:color w:val="auto"/>
          <w:szCs w:val="22"/>
          <w:lang w:bidi="he-IL"/>
        </w:rPr>
        <w:t xml:space="preserve">ι προτάσεις των </w:t>
      </w:r>
      <w:r w:rsidRPr="006E2FCC">
        <w:rPr>
          <w:rFonts w:ascii="Times New Roman" w:hAnsi="Times New Roman"/>
          <w:caps/>
          <w:color w:val="auto"/>
          <w:szCs w:val="22"/>
          <w:lang w:bidi="he-IL"/>
        </w:rPr>
        <w:t>μ</w:t>
      </w:r>
      <w:r w:rsidRPr="006E2FCC">
        <w:rPr>
          <w:rFonts w:ascii="Times New Roman" w:hAnsi="Times New Roman"/>
          <w:color w:val="auto"/>
          <w:szCs w:val="22"/>
          <w:lang w:bidi="he-IL"/>
        </w:rPr>
        <w:t xml:space="preserve">ακαρισμών </w:t>
      </w:r>
      <w:r w:rsidRPr="006E2FCC">
        <w:rPr>
          <w:rFonts w:ascii="Times New Roman" w:hAnsi="Times New Roman"/>
          <w:b/>
          <w:color w:val="auto"/>
          <w:szCs w:val="22"/>
          <w:lang w:bidi="he-IL"/>
        </w:rPr>
        <w:t>εκπηγάζουν από το βλέμμα του Ιησού προς τους μαθητές και περιγράφουν την κατάστασή τους</w:t>
      </w:r>
      <w:r w:rsidRPr="006E2FCC">
        <w:rPr>
          <w:rFonts w:ascii="Times New Roman" w:hAnsi="Times New Roman"/>
          <w:color w:val="auto"/>
          <w:szCs w:val="22"/>
          <w:lang w:bidi="he-IL"/>
        </w:rPr>
        <w:t xml:space="preserve">. Είναι φτωχοί, πεινασμένοι, κλαίγοντες, μισούμενοι και καταδιωκόμενοι (Λκ. 6, 21κ.ε.). </w:t>
      </w:r>
      <w:r w:rsidRPr="006E2FCC">
        <w:rPr>
          <w:rFonts w:ascii="Times New Roman" w:hAnsi="Times New Roman"/>
          <w:caps/>
          <w:color w:val="auto"/>
          <w:szCs w:val="22"/>
          <w:lang w:bidi="he-IL"/>
        </w:rPr>
        <w:t>ε</w:t>
      </w:r>
      <w:r w:rsidRPr="006E2FCC">
        <w:rPr>
          <w:rFonts w:ascii="Times New Roman" w:hAnsi="Times New Roman"/>
          <w:color w:val="auto"/>
          <w:szCs w:val="22"/>
          <w:lang w:bidi="he-IL"/>
        </w:rPr>
        <w:t xml:space="preserve">ννοούνται έτσι πρακτικά, εξωτερικά αλλά και θεολογικά χαρακτηριστικά των μαθητών, οι οποίοι ακολούθησαν του </w:t>
      </w:r>
      <w:r w:rsidRPr="006E2FCC">
        <w:rPr>
          <w:rFonts w:ascii="Times New Roman" w:hAnsi="Times New Roman"/>
          <w:caps/>
          <w:color w:val="auto"/>
          <w:szCs w:val="22"/>
          <w:lang w:bidi="he-IL"/>
        </w:rPr>
        <w:t>ι</w:t>
      </w:r>
      <w:r w:rsidRPr="006E2FCC">
        <w:rPr>
          <w:rFonts w:ascii="Times New Roman" w:hAnsi="Times New Roman"/>
          <w:color w:val="auto"/>
          <w:szCs w:val="22"/>
          <w:lang w:bidi="he-IL"/>
        </w:rPr>
        <w:t xml:space="preserve">ησού και έγιναν η οικογένειά του. Αλλά αυτή η </w:t>
      </w:r>
      <w:r w:rsidRPr="006E2FCC">
        <w:rPr>
          <w:rFonts w:ascii="Times New Roman" w:hAnsi="Times New Roman"/>
          <w:color w:val="993300"/>
          <w:szCs w:val="22"/>
          <w:lang w:bidi="he-IL"/>
        </w:rPr>
        <w:t>απειλητική</w:t>
      </w:r>
      <w:r w:rsidRPr="006E2FCC">
        <w:rPr>
          <w:rFonts w:ascii="Times New Roman" w:hAnsi="Times New Roman"/>
          <w:color w:val="auto"/>
          <w:szCs w:val="22"/>
          <w:lang w:bidi="he-IL"/>
        </w:rPr>
        <w:t xml:space="preserve"> </w:t>
      </w:r>
      <w:r w:rsidRPr="006E2FCC">
        <w:rPr>
          <w:rFonts w:ascii="Times New Roman" w:hAnsi="Times New Roman"/>
          <w:color w:val="993300"/>
          <w:szCs w:val="22"/>
          <w:lang w:bidi="he-IL"/>
        </w:rPr>
        <w:t xml:space="preserve">εμπειρική </w:t>
      </w:r>
      <w:r w:rsidRPr="006E2FCC">
        <w:rPr>
          <w:rFonts w:ascii="Times New Roman" w:hAnsi="Times New Roman"/>
          <w:color w:val="auto"/>
          <w:szCs w:val="22"/>
          <w:lang w:bidi="he-IL"/>
        </w:rPr>
        <w:t xml:space="preserve">κατάσταση, στην οποία αντικρίζει ο Ιησούς τους δικούς του, μεταμορφώνεται σε επαγγελία, όταν το βλέμμα </w:t>
      </w:r>
      <w:r w:rsidRPr="006E2FCC">
        <w:rPr>
          <w:rFonts w:ascii="Times New Roman" w:hAnsi="Times New Roman"/>
          <w:caps/>
          <w:color w:val="auto"/>
          <w:szCs w:val="22"/>
          <w:lang w:bidi="he-IL"/>
        </w:rPr>
        <w:t>τ</w:t>
      </w:r>
      <w:r w:rsidRPr="006E2FCC">
        <w:rPr>
          <w:rFonts w:ascii="Times New Roman" w:hAnsi="Times New Roman"/>
          <w:color w:val="auto"/>
          <w:szCs w:val="22"/>
          <w:lang w:bidi="he-IL"/>
        </w:rPr>
        <w:t xml:space="preserve">ου πάνω τους φωτίζεται από τον </w:t>
      </w:r>
      <w:r w:rsidRPr="006E2FCC">
        <w:rPr>
          <w:rFonts w:ascii="Times New Roman" w:hAnsi="Times New Roman"/>
          <w:caps/>
          <w:color w:val="auto"/>
          <w:szCs w:val="22"/>
          <w:lang w:bidi="he-IL"/>
        </w:rPr>
        <w:t>π</w:t>
      </w:r>
      <w:r w:rsidRPr="006E2FCC">
        <w:rPr>
          <w:rFonts w:ascii="Times New Roman" w:hAnsi="Times New Roman"/>
          <w:color w:val="auto"/>
          <w:szCs w:val="22"/>
          <w:lang w:bidi="he-IL"/>
        </w:rPr>
        <w:t xml:space="preserve">ατέρα. Από την οπτική της κοινότητας των μαθητών οι </w:t>
      </w:r>
      <w:r w:rsidRPr="006E2FCC">
        <w:rPr>
          <w:rFonts w:ascii="Times New Roman" w:hAnsi="Times New Roman"/>
          <w:caps/>
          <w:color w:val="auto"/>
          <w:szCs w:val="22"/>
          <w:lang w:bidi="he-IL"/>
        </w:rPr>
        <w:t>μ</w:t>
      </w:r>
      <w:r w:rsidRPr="006E2FCC">
        <w:rPr>
          <w:rFonts w:ascii="Times New Roman" w:hAnsi="Times New Roman"/>
          <w:color w:val="auto"/>
          <w:szCs w:val="22"/>
          <w:lang w:bidi="he-IL"/>
        </w:rPr>
        <w:t xml:space="preserve">ακαρισμοί αποτελούν παραδοξότητες. </w:t>
      </w:r>
      <w:r w:rsidRPr="006E2FCC">
        <w:rPr>
          <w:rFonts w:ascii="Times New Roman" w:hAnsi="Times New Roman"/>
          <w:b/>
          <w:color w:val="auto"/>
          <w:szCs w:val="22"/>
          <w:lang w:bidi="he-IL"/>
        </w:rPr>
        <w:t xml:space="preserve">Όταν τα αντικείμενα θεωρούνται στην ορθή τους προοπτική, βάσει δηλ. </w:t>
      </w:r>
      <w:r w:rsidRPr="006E2FCC">
        <w:rPr>
          <w:rFonts w:ascii="Times New Roman" w:hAnsi="Times New Roman"/>
          <w:b/>
          <w:color w:val="auto"/>
          <w:szCs w:val="22"/>
          <w:highlight w:val="yellow"/>
          <w:lang w:bidi="he-IL"/>
        </w:rPr>
        <w:t>της αξιολόγησης του Θεού,</w:t>
      </w:r>
      <w:r w:rsidRPr="006E2FCC">
        <w:rPr>
          <w:rFonts w:ascii="Times New Roman" w:hAnsi="Times New Roman"/>
          <w:b/>
          <w:color w:val="auto"/>
          <w:szCs w:val="22"/>
          <w:lang w:bidi="he-IL"/>
        </w:rPr>
        <w:t xml:space="preserve"> η οποία είναι εντελώς διαφορετική από την αντίστοιχη ιεράρχηση του κόσμου,</w:t>
      </w:r>
      <w:r w:rsidRPr="006E2FCC">
        <w:rPr>
          <w:rFonts w:ascii="Times New Roman" w:hAnsi="Times New Roman"/>
          <w:b/>
          <w:caps/>
          <w:color w:val="auto"/>
          <w:szCs w:val="22"/>
          <w:lang w:bidi="he-IL"/>
        </w:rPr>
        <w:t xml:space="preserve"> </w:t>
      </w:r>
      <w:r w:rsidRPr="006E2FCC">
        <w:rPr>
          <w:rFonts w:ascii="Times New Roman" w:hAnsi="Times New Roman"/>
          <w:b/>
          <w:color w:val="auto"/>
          <w:szCs w:val="22"/>
          <w:lang w:bidi="he-IL"/>
        </w:rPr>
        <w:t>τότε</w:t>
      </w:r>
      <w:r w:rsidRPr="006E2FCC">
        <w:rPr>
          <w:rFonts w:ascii="Times New Roman" w:hAnsi="Times New Roman"/>
          <w:b/>
          <w:caps/>
          <w:color w:val="auto"/>
          <w:szCs w:val="22"/>
          <w:lang w:bidi="he-IL"/>
        </w:rPr>
        <w:t xml:space="preserve"> </w:t>
      </w:r>
      <w:r w:rsidRPr="006E2FCC">
        <w:rPr>
          <w:rFonts w:ascii="Times New Roman" w:hAnsi="Times New Roman"/>
          <w:b/>
          <w:color w:val="auto"/>
          <w:szCs w:val="22"/>
          <w:lang w:bidi="he-IL"/>
        </w:rPr>
        <w:t>τα κοσμικά κριτήρια</w:t>
      </w:r>
      <w:r w:rsidRPr="006E2FCC">
        <w:rPr>
          <w:rFonts w:ascii="Times New Roman" w:hAnsi="Times New Roman"/>
          <w:b/>
          <w:caps/>
          <w:color w:val="auto"/>
          <w:szCs w:val="22"/>
          <w:lang w:bidi="he-IL"/>
        </w:rPr>
        <w:t xml:space="preserve"> </w:t>
      </w:r>
      <w:r w:rsidRPr="006E2FCC">
        <w:rPr>
          <w:rFonts w:ascii="Times New Roman" w:hAnsi="Times New Roman"/>
          <w:b/>
          <w:color w:val="auto"/>
          <w:szCs w:val="22"/>
          <w:lang w:bidi="he-IL"/>
        </w:rPr>
        <w:t>ανατρέπονται</w:t>
      </w:r>
      <w:r w:rsidRPr="006E2FCC">
        <w:rPr>
          <w:rFonts w:ascii="Times New Roman" w:hAnsi="Times New Roman"/>
          <w:color w:val="auto"/>
          <w:szCs w:val="22"/>
          <w:lang w:bidi="he-IL"/>
        </w:rPr>
        <w:t xml:space="preserve">. Ακριβώς οι κατά κόσμον φτωχοί και θεωρητικά χαμένοι είναι οι πραγματικά ευτυχισμένοι, οι ευλογημένοι και μπορούν να χαίρονται και να αγαλλιώνται μέσα στις οδύνες τους. </w:t>
      </w:r>
      <w:r w:rsidRPr="006E2FCC">
        <w:rPr>
          <w:rFonts w:ascii="Times New Roman" w:hAnsi="Times New Roman"/>
          <w:caps/>
          <w:color w:val="993300"/>
          <w:szCs w:val="22"/>
          <w:lang w:bidi="he-IL"/>
        </w:rPr>
        <w:t>ο</w:t>
      </w:r>
      <w:r w:rsidRPr="006E2FCC">
        <w:rPr>
          <w:rFonts w:ascii="Times New Roman" w:hAnsi="Times New Roman"/>
          <w:color w:val="993300"/>
          <w:szCs w:val="22"/>
          <w:lang w:bidi="he-IL"/>
        </w:rPr>
        <w:t xml:space="preserve">ι </w:t>
      </w:r>
      <w:r w:rsidRPr="006E2FCC">
        <w:rPr>
          <w:rFonts w:ascii="Times New Roman" w:hAnsi="Times New Roman"/>
          <w:caps/>
          <w:color w:val="993300"/>
          <w:szCs w:val="22"/>
          <w:lang w:bidi="he-IL"/>
        </w:rPr>
        <w:t>μ</w:t>
      </w:r>
      <w:r w:rsidRPr="006E2FCC">
        <w:rPr>
          <w:rFonts w:ascii="Times New Roman" w:hAnsi="Times New Roman"/>
          <w:color w:val="993300"/>
          <w:szCs w:val="22"/>
          <w:lang w:bidi="he-IL"/>
        </w:rPr>
        <w:t>ακαρισμοί είναι επαγγελίες στις οποίες αποτυπώνεται η καινούργια εικόνα του κόσμου και του ανθρώπου που προβάλλει ο Ιησούς και εισηγούνται την ανατροπή των αξιών</w:t>
      </w:r>
    </w:p>
    <w:p w:rsidR="002D7A54" w:rsidRPr="006E2FCC" w:rsidRDefault="002D7A54" w:rsidP="002D7A54">
      <w:pPr>
        <w:pStyle w:val="a7"/>
        <w:rPr>
          <w:rFonts w:ascii="Times New Roman" w:hAnsi="Times New Roman"/>
          <w:color w:val="auto"/>
          <w:szCs w:val="22"/>
          <w:lang w:bidi="he-IL"/>
        </w:rPr>
      </w:pPr>
    </w:p>
    <w:p w:rsidR="002D7A54" w:rsidRDefault="002D7A54" w:rsidP="002D7A54">
      <w:pPr>
        <w:spacing w:after="200" w:line="276" w:lineRule="auto"/>
        <w:jc w:val="left"/>
        <w:rPr>
          <w:b/>
        </w:rPr>
      </w:pPr>
      <w:r>
        <w:rPr>
          <w:b/>
        </w:rPr>
        <w:br w:type="page"/>
      </w:r>
    </w:p>
    <w:p w:rsidR="002D7A54" w:rsidRDefault="002D7A54" w:rsidP="002D7A54">
      <w:pPr>
        <w:shd w:val="clear" w:color="auto" w:fill="FFFFFF"/>
        <w:autoSpaceDE w:val="0"/>
        <w:autoSpaceDN w:val="0"/>
        <w:adjustRightInd w:val="0"/>
        <w:jc w:val="center"/>
        <w:rPr>
          <w:rFonts w:ascii="Times New Roman" w:hAnsi="Times New Roman"/>
          <w:b/>
          <w:bCs/>
          <w:sz w:val="24"/>
          <w:szCs w:val="24"/>
        </w:rPr>
      </w:pPr>
      <w:r>
        <w:rPr>
          <w:rFonts w:ascii="Times New Roman" w:hAnsi="Times New Roman"/>
          <w:b/>
          <w:bCs/>
          <w:sz w:val="24"/>
          <w:szCs w:val="24"/>
        </w:rPr>
        <w:lastRenderedPageBreak/>
        <w:t>ΠΑΡΑΛΛΗΛΑ ΚΕΙΜΕΝΑ</w:t>
      </w:r>
    </w:p>
    <w:p w:rsidR="002D7A54" w:rsidRDefault="002D7A54" w:rsidP="002D7A54">
      <w:pPr>
        <w:shd w:val="clear" w:color="auto" w:fill="FFFFFF"/>
        <w:autoSpaceDE w:val="0"/>
        <w:autoSpaceDN w:val="0"/>
        <w:adjustRightInd w:val="0"/>
        <w:rPr>
          <w:rFonts w:ascii="Times New Roman" w:hAnsi="Times New Roman"/>
          <w:b/>
          <w:bCs/>
          <w:sz w:val="24"/>
          <w:szCs w:val="24"/>
        </w:rPr>
      </w:pPr>
    </w:p>
    <w:p w:rsidR="002D7A54" w:rsidRPr="007D0515" w:rsidRDefault="002D7A54" w:rsidP="002D7A54">
      <w:pPr>
        <w:shd w:val="clear" w:color="auto" w:fill="FFFFFF"/>
        <w:autoSpaceDE w:val="0"/>
        <w:autoSpaceDN w:val="0"/>
        <w:adjustRightInd w:val="0"/>
        <w:rPr>
          <w:rFonts w:ascii="Times New Roman" w:hAnsi="Times New Roman"/>
          <w:b/>
          <w:bCs/>
          <w:sz w:val="28"/>
          <w:szCs w:val="28"/>
          <w:u w:val="single"/>
        </w:rPr>
      </w:pPr>
      <w:r w:rsidRPr="007D0515">
        <w:rPr>
          <w:rFonts w:ascii="Times New Roman" w:hAnsi="Times New Roman"/>
          <w:b/>
          <w:bCs/>
          <w:sz w:val="28"/>
          <w:szCs w:val="28"/>
        </w:rPr>
        <w:t xml:space="preserve">(Α) Επίκουρος </w:t>
      </w:r>
      <w:r w:rsidRPr="007D0515">
        <w:rPr>
          <w:rFonts w:ascii="Times New Roman" w:hAnsi="Times New Roman"/>
          <w:i/>
          <w:sz w:val="28"/>
          <w:szCs w:val="28"/>
        </w:rPr>
        <w:t>Επιστολή προς Μενεκέα</w:t>
      </w:r>
      <w:r w:rsidRPr="007D0515">
        <w:rPr>
          <w:rFonts w:ascii="Times New Roman" w:hAnsi="Times New Roman"/>
          <w:sz w:val="28"/>
          <w:szCs w:val="28"/>
        </w:rPr>
        <w:t xml:space="preserve"> 128-129 </w:t>
      </w:r>
      <w:r w:rsidRPr="007D0515">
        <w:rPr>
          <w:rFonts w:ascii="Times New Roman" w:eastAsiaTheme="minorHAnsi" w:hAnsi="Times New Roman"/>
          <w:i/>
          <w:color w:val="auto"/>
          <w:sz w:val="28"/>
          <w:szCs w:val="28"/>
          <w:lang w:eastAsia="en-US"/>
        </w:rPr>
        <w:t>Επίκουρος: Ηθική. Η Θεραπεία της Ψυχής</w:t>
      </w:r>
      <w:r w:rsidRPr="007D0515">
        <w:rPr>
          <w:rFonts w:ascii="Times New Roman" w:eastAsiaTheme="minorHAnsi" w:hAnsi="Times New Roman"/>
          <w:color w:val="auto"/>
          <w:sz w:val="28"/>
          <w:szCs w:val="28"/>
          <w:lang w:eastAsia="en-US"/>
        </w:rPr>
        <w:t xml:space="preserve">. Εισαγωγή, </w:t>
      </w:r>
      <w:r w:rsidRPr="007D0515">
        <w:rPr>
          <w:rFonts w:ascii="Times New Roman" w:eastAsiaTheme="minorHAnsi" w:hAnsi="Times New Roman"/>
          <w:b/>
          <w:color w:val="auto"/>
          <w:sz w:val="28"/>
          <w:szCs w:val="28"/>
          <w:u w:val="single"/>
          <w:lang w:eastAsia="en-US"/>
        </w:rPr>
        <w:t>Μετάφραση, Σχόλια Γ. Ζωγραφίδης. Αθήνα: Βήμα 2015.</w:t>
      </w:r>
    </w:p>
    <w:p w:rsidR="002D7A54" w:rsidRDefault="002D7A54" w:rsidP="002D7A54">
      <w:pPr>
        <w:shd w:val="clear" w:color="auto" w:fill="FFFFFF"/>
        <w:autoSpaceDE w:val="0"/>
        <w:autoSpaceDN w:val="0"/>
        <w:adjustRightInd w:val="0"/>
        <w:rPr>
          <w:rFonts w:ascii="Times New Roman" w:hAnsi="Times New Roman"/>
          <w:b/>
          <w:bCs/>
          <w:sz w:val="24"/>
          <w:szCs w:val="24"/>
        </w:rPr>
      </w:pPr>
    </w:p>
    <w:p w:rsidR="002D7A54" w:rsidRPr="00F224D2" w:rsidRDefault="002D7A54" w:rsidP="002D7A54">
      <w:pPr>
        <w:shd w:val="clear" w:color="auto" w:fill="FFFFFF"/>
        <w:autoSpaceDE w:val="0"/>
        <w:autoSpaceDN w:val="0"/>
        <w:adjustRightInd w:val="0"/>
        <w:rPr>
          <w:rFonts w:ascii="Times New Roman" w:hAnsi="Times New Roman"/>
          <w:sz w:val="24"/>
          <w:szCs w:val="24"/>
        </w:rPr>
      </w:pPr>
      <w:r w:rsidRPr="00F224D2">
        <w:rPr>
          <w:rFonts w:ascii="Times New Roman" w:hAnsi="Times New Roman"/>
          <w:b/>
          <w:bCs/>
          <w:sz w:val="24"/>
          <w:szCs w:val="24"/>
          <w:lang w:val="en-US"/>
        </w:rPr>
        <w:t>II</w:t>
      </w:r>
      <w:r w:rsidRPr="00F224D2">
        <w:rPr>
          <w:rFonts w:ascii="Times New Roman" w:hAnsi="Times New Roman"/>
          <w:b/>
          <w:bCs/>
          <w:sz w:val="24"/>
          <w:szCs w:val="24"/>
        </w:rPr>
        <w:t>. Η ΜΕΡΙΜΝΑ ΓΙΑ ΤΗΝ ΨΥΧΗ ΚΑΙ ΤΟ ΣΩΜΑ</w:t>
      </w:r>
    </w:p>
    <w:p w:rsidR="002D7A54" w:rsidRDefault="002D7A54" w:rsidP="002D7A54">
      <w:pPr>
        <w:shd w:val="clear" w:color="auto" w:fill="FFFFFF"/>
        <w:autoSpaceDE w:val="0"/>
        <w:autoSpaceDN w:val="0"/>
        <w:adjustRightInd w:val="0"/>
        <w:rPr>
          <w:rFonts w:ascii="Times New Roman" w:hAnsi="Times New Roman"/>
          <w:b/>
          <w:bCs/>
          <w:i/>
          <w:iCs/>
          <w:sz w:val="24"/>
          <w:szCs w:val="24"/>
        </w:rPr>
      </w:pPr>
    </w:p>
    <w:p w:rsidR="002D7A54" w:rsidRPr="00F224D2" w:rsidRDefault="002D7A54" w:rsidP="002D7A54">
      <w:pPr>
        <w:shd w:val="clear" w:color="auto" w:fill="FFFFFF"/>
        <w:autoSpaceDE w:val="0"/>
        <w:autoSpaceDN w:val="0"/>
        <w:adjustRightInd w:val="0"/>
        <w:rPr>
          <w:rFonts w:ascii="Times New Roman" w:hAnsi="Times New Roman"/>
          <w:sz w:val="24"/>
          <w:szCs w:val="24"/>
        </w:rPr>
      </w:pPr>
      <w:r w:rsidRPr="00F224D2">
        <w:rPr>
          <w:rFonts w:ascii="Times New Roman" w:hAnsi="Times New Roman"/>
          <w:b/>
          <w:bCs/>
          <w:i/>
          <w:iCs/>
          <w:sz w:val="24"/>
          <w:szCs w:val="24"/>
        </w:rPr>
        <w:t>(</w:t>
      </w:r>
      <w:r>
        <w:rPr>
          <w:rFonts w:ascii="Times New Roman" w:hAnsi="Times New Roman"/>
          <w:b/>
          <w:bCs/>
          <w:i/>
          <w:iCs/>
          <w:sz w:val="24"/>
          <w:szCs w:val="24"/>
        </w:rPr>
        <w:t>α</w:t>
      </w:r>
      <w:r w:rsidRPr="00F224D2">
        <w:rPr>
          <w:rFonts w:ascii="Times New Roman" w:hAnsi="Times New Roman"/>
          <w:b/>
          <w:bCs/>
          <w:i/>
          <w:iCs/>
          <w:sz w:val="24"/>
          <w:szCs w:val="24"/>
        </w:rPr>
        <w:t xml:space="preserve">) </w:t>
      </w:r>
      <w:r w:rsidRPr="00F224D2">
        <w:rPr>
          <w:rFonts w:ascii="Times New Roman" w:hAnsi="Times New Roman"/>
          <w:b/>
          <w:bCs/>
          <w:i/>
          <w:iCs/>
          <w:sz w:val="24"/>
          <w:szCs w:val="24"/>
          <w:lang w:val="de-DE"/>
        </w:rPr>
        <w:t>H</w:t>
      </w:r>
      <w:r w:rsidRPr="00F224D2">
        <w:rPr>
          <w:rFonts w:ascii="Times New Roman" w:hAnsi="Times New Roman"/>
          <w:b/>
          <w:bCs/>
          <w:i/>
          <w:iCs/>
          <w:sz w:val="24"/>
          <w:szCs w:val="24"/>
        </w:rPr>
        <w:t xml:space="preserve"> ταξινόμηση των επιθυμιών</w:t>
      </w:r>
    </w:p>
    <w:p w:rsidR="002D7A54" w:rsidRPr="00F224D2" w:rsidRDefault="002D7A54" w:rsidP="002D7A54">
      <w:pPr>
        <w:shd w:val="clear" w:color="auto" w:fill="FFFFFF"/>
        <w:autoSpaceDE w:val="0"/>
        <w:autoSpaceDN w:val="0"/>
        <w:adjustRightInd w:val="0"/>
        <w:rPr>
          <w:rFonts w:ascii="Times New Roman" w:hAnsi="Times New Roman"/>
          <w:sz w:val="24"/>
          <w:szCs w:val="24"/>
        </w:rPr>
      </w:pPr>
      <w:r w:rsidRPr="00F224D2">
        <w:rPr>
          <w:rFonts w:ascii="Times New Roman" w:hAnsi="Times New Roman"/>
          <w:sz w:val="24"/>
          <w:szCs w:val="24"/>
        </w:rPr>
        <w:t>Πρέπει να αναλογιζόμαστε ότι από τις επιθυμίες άλλες είναι φυσικές και άλλες μάταιες· από τις φυσι</w:t>
      </w:r>
      <w:r w:rsidRPr="00F224D2">
        <w:rPr>
          <w:rFonts w:ascii="Times New Roman" w:hAnsi="Times New Roman"/>
          <w:sz w:val="24"/>
          <w:szCs w:val="24"/>
        </w:rPr>
        <w:softHyphen/>
        <w:t>κές πάλι, μερικές είναι αναγκαίες και μερικές απλώς φυσικές· τέλος, από τις αναγκαίες επιθυμίες άλλες είναι αναγκαίες για την ευδαιμονία, άλλες για την ευεξία του σώματος κ</w:t>
      </w:r>
      <w:r>
        <w:rPr>
          <w:rFonts w:ascii="Times New Roman" w:hAnsi="Times New Roman"/>
          <w:sz w:val="24"/>
          <w:szCs w:val="24"/>
        </w:rPr>
        <w:t xml:space="preserve">αι άλλες για την ίδια τη ζωή. </w:t>
      </w:r>
      <w:r w:rsidRPr="00F224D2">
        <w:rPr>
          <w:rFonts w:ascii="Times New Roman" w:hAnsi="Times New Roman"/>
          <w:sz w:val="24"/>
          <w:szCs w:val="24"/>
        </w:rPr>
        <w:t>Η ορθή θεώρηση όλων αυτών μας επιτρέπει να αναγά</w:t>
      </w:r>
      <w:r w:rsidRPr="00F224D2">
        <w:rPr>
          <w:rFonts w:ascii="Times New Roman" w:hAnsi="Times New Roman"/>
          <w:sz w:val="24"/>
          <w:szCs w:val="24"/>
        </w:rPr>
        <w:softHyphen/>
        <w:t>γουμε κάθε προτίμηση και κάθε αποστροφή στην υγεία του σώματος και στην αταραξία της ψυχής, από τη στιγμή που αυτός είναι ο σκοπός της μακάριας ζωής. Γιατί, πράγματι, κάνουμε τα πάντα για να μην πο</w:t>
      </w:r>
      <w:r w:rsidRPr="00F224D2">
        <w:rPr>
          <w:rFonts w:ascii="Times New Roman" w:hAnsi="Times New Roman"/>
          <w:sz w:val="24"/>
          <w:szCs w:val="24"/>
        </w:rPr>
        <w:softHyphen/>
        <w:t>νούμε και να μην τρομάζουμε. Άπαξ και το εξασφαλί</w:t>
      </w:r>
      <w:r w:rsidRPr="00F224D2">
        <w:rPr>
          <w:rFonts w:ascii="Times New Roman" w:hAnsi="Times New Roman"/>
          <w:sz w:val="24"/>
          <w:szCs w:val="24"/>
        </w:rPr>
        <w:softHyphen/>
        <w:t>σουμε, κατευνάζεται η τρικυμία της ψυχής, αφού το έμψυχο ον δεν χρειάζεται να περιπλανιέται για κάτι που του λείπει και να αναζητεί κάτι με το οποίο να ολοκληρώσει αυτό που είναι αγαθό για την ψυχή και το σώμα. Γιατί την ηδονή την έχουμε ανάγκη ακριβώς τότε, όταν πονούμε από την απουσία της· ενώ όταν δεν πονούμε, δεν την χρειαζόμαστε πια.</w:t>
      </w:r>
    </w:p>
    <w:p w:rsidR="002D7A54" w:rsidRPr="00F224D2" w:rsidRDefault="002D7A54" w:rsidP="002D7A54">
      <w:pPr>
        <w:shd w:val="clear" w:color="auto" w:fill="FFFFFF"/>
        <w:autoSpaceDE w:val="0"/>
        <w:autoSpaceDN w:val="0"/>
        <w:adjustRightInd w:val="0"/>
        <w:rPr>
          <w:rFonts w:ascii="Times New Roman" w:hAnsi="Times New Roman"/>
          <w:sz w:val="24"/>
          <w:szCs w:val="24"/>
        </w:rPr>
      </w:pPr>
      <w:r w:rsidRPr="00F224D2">
        <w:rPr>
          <w:rFonts w:ascii="Times New Roman" w:hAnsi="Times New Roman"/>
          <w:b/>
          <w:bCs/>
          <w:i/>
          <w:iCs/>
          <w:sz w:val="24"/>
          <w:szCs w:val="24"/>
        </w:rPr>
        <w:t>(β) Η ηδονή</w:t>
      </w:r>
    </w:p>
    <w:p w:rsidR="002D7A54" w:rsidRPr="00F224D2" w:rsidRDefault="002D7A54" w:rsidP="002D7A54">
      <w:pPr>
        <w:shd w:val="clear" w:color="auto" w:fill="FFFFFF"/>
        <w:autoSpaceDE w:val="0"/>
        <w:autoSpaceDN w:val="0"/>
        <w:adjustRightInd w:val="0"/>
        <w:rPr>
          <w:rFonts w:ascii="Times New Roman" w:hAnsi="Times New Roman"/>
          <w:sz w:val="24"/>
          <w:szCs w:val="24"/>
        </w:rPr>
      </w:pPr>
      <w:r w:rsidRPr="00F224D2">
        <w:rPr>
          <w:rFonts w:ascii="Times New Roman" w:hAnsi="Times New Roman"/>
          <w:sz w:val="24"/>
          <w:szCs w:val="24"/>
        </w:rPr>
        <w:t>Για τον λόγο αυτό αποκαλούμε την ηδονή αρχή και τέλος της μακάριας ζωής. / Επειδή αναγνωρίζουμε! την ηδονή ως το πρωταρχικό και σύμφυτο σε μας αγαθό και ως την απαρχή κάθε προτίμησης και κάθε απο</w:t>
      </w:r>
      <w:r w:rsidRPr="00F224D2">
        <w:rPr>
          <w:rFonts w:ascii="Times New Roman" w:hAnsi="Times New Roman"/>
          <w:sz w:val="24"/>
          <w:szCs w:val="24"/>
        </w:rPr>
        <w:softHyphen/>
        <w:t>στροφής- και σ' αυτήν επανερχόμαστε θεωρώντας ότι η αίσθηση της αποτελεί κριτήριο για κάθε αγαθό. Βέ</w:t>
      </w:r>
      <w:r w:rsidRPr="00F224D2">
        <w:rPr>
          <w:rFonts w:ascii="Times New Roman" w:hAnsi="Times New Roman"/>
          <w:sz w:val="24"/>
          <w:szCs w:val="24"/>
        </w:rPr>
        <w:softHyphen/>
        <w:t>βαια, η ηδονή είναι το πρωταρχικό</w:t>
      </w:r>
      <w:r>
        <w:rPr>
          <w:rFonts w:ascii="Times New Roman" w:hAnsi="Times New Roman"/>
          <w:sz w:val="24"/>
          <w:szCs w:val="24"/>
        </w:rPr>
        <w:t xml:space="preserve"> και φυσικό αγαθό, αλλά αυτό δε</w:t>
      </w:r>
      <w:r w:rsidRPr="00F224D2">
        <w:rPr>
          <w:rFonts w:ascii="Times New Roman" w:hAnsi="Times New Roman"/>
          <w:sz w:val="24"/>
          <w:szCs w:val="24"/>
        </w:rPr>
        <w:t xml:space="preserve"> σημαίνει ότι προτιμούμε οποιαδήποτε ηδονή: υπάρχουν περιπτώσεις που αντιπαρερχόμαστε πολλές ηδονές, όταν αυτό που τις ακολουθεί είναι πε</w:t>
      </w:r>
      <w:r w:rsidRPr="00F224D2">
        <w:rPr>
          <w:rFonts w:ascii="Times New Roman" w:hAnsi="Times New Roman"/>
          <w:sz w:val="24"/>
          <w:szCs w:val="24"/>
        </w:rPr>
        <w:softHyphen/>
        <w:t>ρισσότερη ταλαιπωρία για μας. Ανάλογα, θεωρούμε πολλούς πόνους προτιμότερους από μερικές ηδονές, όταν τους μακρόχρονους πόνους μας τους ακολουθεί εντονότερη ηδονή. Ενώ, λοιπόν, κάθε ηδονή είναι αγα</w:t>
      </w:r>
      <w:r w:rsidRPr="00F224D2">
        <w:rPr>
          <w:rFonts w:ascii="Times New Roman" w:hAnsi="Times New Roman"/>
          <w:sz w:val="24"/>
          <w:szCs w:val="24"/>
        </w:rPr>
        <w:softHyphen/>
        <w:t>θό, χάρη στη φυσική της συγγένεια προς εμάς, δεν εί</w:t>
      </w:r>
      <w:r w:rsidRPr="00F224D2">
        <w:rPr>
          <w:rFonts w:ascii="Times New Roman" w:hAnsi="Times New Roman"/>
          <w:sz w:val="24"/>
          <w:szCs w:val="24"/>
        </w:rPr>
        <w:softHyphen/>
        <w:t>ναι κάθε ηδονή τέτοια που να την επιλέγουμε. Το ίδιο και με τον πόνο: ενώ κάθε πόνος είναι κακό, δεν είναι από τη φύση του τέτοιος που να τον αποφεύγουμε πά</w:t>
      </w:r>
      <w:r w:rsidRPr="00F224D2">
        <w:rPr>
          <w:rFonts w:ascii="Times New Roman" w:hAnsi="Times New Roman"/>
          <w:sz w:val="24"/>
          <w:szCs w:val="24"/>
        </w:rPr>
        <w:softHyphen/>
        <w:t>ντοτε. / Όλα αυτά τα κρίνουμε με συγκριτικό υπολογι</w:t>
      </w:r>
      <w:r w:rsidRPr="00F224D2">
        <w:rPr>
          <w:rFonts w:ascii="Times New Roman" w:hAnsi="Times New Roman"/>
          <w:sz w:val="24"/>
          <w:szCs w:val="24"/>
        </w:rPr>
        <w:softHyphen/>
        <w:t>σμό και συνεκτιμώντας προσεκτικά την ωφέλεια και τη βλάβη. Γιατί σε ορισμένες περιστάσεις μεταχειρι</w:t>
      </w:r>
      <w:r w:rsidRPr="00F224D2">
        <w:rPr>
          <w:rFonts w:ascii="Times New Roman" w:hAnsi="Times New Roman"/>
          <w:sz w:val="24"/>
          <w:szCs w:val="24"/>
        </w:rPr>
        <w:softHyphen/>
        <w:t>ζόμαστε το αγαθό σαν να ήταν κακό και, αντίστροφα, το κακό σαν να ήταν αγαθό.</w:t>
      </w:r>
    </w:p>
    <w:p w:rsidR="002D7A54" w:rsidRPr="007D0515" w:rsidRDefault="002D7A54" w:rsidP="002D7A54">
      <w:pPr>
        <w:shd w:val="clear" w:color="auto" w:fill="FFFFFF"/>
        <w:autoSpaceDE w:val="0"/>
        <w:autoSpaceDN w:val="0"/>
        <w:adjustRightInd w:val="0"/>
        <w:rPr>
          <w:rFonts w:ascii="Times New Roman" w:hAnsi="Times New Roman"/>
          <w:b/>
          <w:sz w:val="24"/>
          <w:szCs w:val="24"/>
        </w:rPr>
      </w:pPr>
      <w:r w:rsidRPr="007D0515">
        <w:rPr>
          <w:rFonts w:ascii="Times New Roman" w:hAnsi="Times New Roman"/>
          <w:b/>
          <w:i/>
          <w:iCs/>
          <w:sz w:val="24"/>
          <w:szCs w:val="24"/>
        </w:rPr>
        <w:t>(γ) Η αυτάρκεια</w:t>
      </w:r>
    </w:p>
    <w:p w:rsidR="002D7A54" w:rsidRPr="00F224D2" w:rsidRDefault="002D7A54" w:rsidP="002D7A54">
      <w:pPr>
        <w:shd w:val="clear" w:color="auto" w:fill="FFFFFF"/>
        <w:autoSpaceDE w:val="0"/>
        <w:autoSpaceDN w:val="0"/>
        <w:adjustRightInd w:val="0"/>
        <w:rPr>
          <w:rFonts w:ascii="Times New Roman" w:hAnsi="Times New Roman"/>
          <w:sz w:val="24"/>
          <w:szCs w:val="24"/>
        </w:rPr>
      </w:pPr>
      <w:r w:rsidRPr="00F224D2">
        <w:rPr>
          <w:rFonts w:ascii="Times New Roman" w:hAnsi="Times New Roman"/>
          <w:sz w:val="24"/>
          <w:szCs w:val="24"/>
        </w:rPr>
        <w:t>Θεωρούμε ότι η αυτάρκεια είναι μέγιστο αγαθό, όχι για να χρησιμοποιούμε πάντοτε τα λίγα, αλλά για να μπορούμε, όταν δεν έχουμε πολλά, να αρκού</w:t>
      </w:r>
      <w:r w:rsidRPr="00F224D2">
        <w:rPr>
          <w:rFonts w:ascii="Times New Roman" w:hAnsi="Times New Roman"/>
          <w:sz w:val="24"/>
          <w:szCs w:val="24"/>
        </w:rPr>
        <w:softHyphen/>
        <w:t>μαστε στα λίγα, πιστεύοντας στ' αλήθεια ότι την πο</w:t>
      </w:r>
      <w:r w:rsidRPr="00F224D2">
        <w:rPr>
          <w:rFonts w:ascii="Times New Roman" w:hAnsi="Times New Roman"/>
          <w:sz w:val="24"/>
          <w:szCs w:val="24"/>
        </w:rPr>
        <w:softHyphen/>
        <w:t>λυτέλεια την απολαμβάνουν ηδονικότερα εκείνοι που</w:t>
      </w:r>
      <w:r>
        <w:rPr>
          <w:rFonts w:ascii="Times New Roman" w:hAnsi="Times New Roman"/>
          <w:sz w:val="24"/>
          <w:szCs w:val="24"/>
        </w:rPr>
        <w:t xml:space="preserve"> </w:t>
      </w:r>
      <w:r w:rsidRPr="00F224D2">
        <w:rPr>
          <w:rFonts w:ascii="Times New Roman" w:hAnsi="Times New Roman"/>
          <w:sz w:val="24"/>
          <w:szCs w:val="24"/>
        </w:rPr>
        <w:t>την έχουν μικρότερη ανάγκη και ότι κάθε τι φυσικό το αποκτούμε εύκολα, ενώ το μάταιο δύσκολα. Γιατί, όταν έχει εξαλειφθεί ο πόνος της έλλειψης, η λιτή τροφή προσφέρει ίση ηδονή με τα πλούσια γεύματα· / και το ψωμί και το νερό φέρνουν την υπέρτατη ηδονή, όταν προσφερθούν σε κάποιον τη στιγμή που τα χρει</w:t>
      </w:r>
      <w:r w:rsidRPr="00F224D2">
        <w:rPr>
          <w:rFonts w:ascii="Times New Roman" w:hAnsi="Times New Roman"/>
          <w:sz w:val="24"/>
          <w:szCs w:val="24"/>
        </w:rPr>
        <w:softHyphen/>
        <w:t>άζεται. Το να συνηθίζει, λοιπόν, κανείς στην απλή κι όχι στην πολυτελή διατροφή και βελτιώνει την υγεία και καθιστά τον άνθρωπο ακούραστο στις υποχρεώ</w:t>
      </w:r>
      <w:r w:rsidRPr="00F224D2">
        <w:rPr>
          <w:rFonts w:ascii="Times New Roman" w:hAnsi="Times New Roman"/>
          <w:sz w:val="24"/>
          <w:szCs w:val="24"/>
        </w:rPr>
        <w:softHyphen/>
        <w:t>σεις της καθημερινής ζωής· και όταν πότε πότε προ</w:t>
      </w:r>
      <w:r w:rsidRPr="00F224D2">
        <w:rPr>
          <w:rFonts w:ascii="Times New Roman" w:hAnsi="Times New Roman"/>
          <w:sz w:val="24"/>
          <w:szCs w:val="24"/>
        </w:rPr>
        <w:softHyphen/>
        <w:t>σερχόμαστε σε πολυτελή γεύματα, μας προδιαθέτει καλύτερα γι' αυτά· και, επίσης, μας προετοιμάζει να αντιμετωπίζουμε χωρίς φόβο τις μεταστροφές της τύχης.</w:t>
      </w:r>
    </w:p>
    <w:p w:rsidR="002D7A54" w:rsidRDefault="002D7A54" w:rsidP="002D7A54">
      <w:pPr>
        <w:rPr>
          <w:rFonts w:ascii="Times New Roman" w:hAnsi="Times New Roman"/>
          <w:sz w:val="24"/>
          <w:szCs w:val="24"/>
        </w:rPr>
      </w:pPr>
    </w:p>
    <w:p w:rsidR="002D7A54" w:rsidRPr="00BF5A56" w:rsidRDefault="002D7A54" w:rsidP="002D7A54">
      <w:pPr>
        <w:rPr>
          <w:rFonts w:ascii="Times New Roman" w:hAnsi="Times New Roman"/>
          <w:sz w:val="24"/>
          <w:szCs w:val="24"/>
        </w:rPr>
      </w:pPr>
      <w:r w:rsidRPr="00F224D2">
        <w:rPr>
          <w:rFonts w:ascii="Times New Roman" w:hAnsi="Times New Roman"/>
          <w:sz w:val="24"/>
          <w:szCs w:val="24"/>
        </w:rPr>
        <w:t>Όταν, λοιπόν, λέμε ότι η ηδονή είναι ο σκοπός της ζωής, δεν εννοούμε τις ηδονές των έκλυτων ούτε τις ηδονές που βρίσκονται στην αισθητηριακή από</w:t>
      </w:r>
      <w:r w:rsidRPr="00F224D2">
        <w:rPr>
          <w:rFonts w:ascii="Times New Roman" w:hAnsi="Times New Roman"/>
          <w:sz w:val="24"/>
          <w:szCs w:val="24"/>
        </w:rPr>
        <w:softHyphen/>
        <w:t>λαυση, όπως νομίζουν κάποιοι που, επειδή μας αγνο</w:t>
      </w:r>
      <w:r w:rsidRPr="00F224D2">
        <w:rPr>
          <w:rFonts w:ascii="Times New Roman" w:hAnsi="Times New Roman"/>
          <w:sz w:val="24"/>
          <w:szCs w:val="24"/>
        </w:rPr>
        <w:softHyphen/>
        <w:t>ούν, διαφωνούν μαζί μας ή που παρερμηνεύουν τις απόψεις μας· εννοούμε την απουσία σωματικού πόνου και ψυχικής ταραχής. / Γιατί τη ζωή δεν την κάνουν ευχάριστη ούτε οι συνεχείς οινοποσίες και οι διασκε</w:t>
      </w:r>
      <w:r w:rsidRPr="00F224D2">
        <w:rPr>
          <w:rFonts w:ascii="Times New Roman" w:hAnsi="Times New Roman"/>
          <w:sz w:val="24"/>
          <w:szCs w:val="24"/>
        </w:rPr>
        <w:softHyphen/>
        <w:t>δάσεις ούτε η απόλαυση αγοριών και κοριτσιών ούτε ψαριών και όσων άλλων περιλαμβάνει ένα πολυτελές τραπέζι, αλλά ο νηφάλιος στοχασμός</w:t>
      </w:r>
      <w:r>
        <w:rPr>
          <w:rFonts w:ascii="Times New Roman" w:hAnsi="Times New Roman"/>
          <w:sz w:val="24"/>
          <w:szCs w:val="24"/>
        </w:rPr>
        <w:t>, ο οποίος ανα</w:t>
      </w:r>
      <w:r>
        <w:rPr>
          <w:rFonts w:ascii="Times New Roman" w:hAnsi="Times New Roman"/>
          <w:sz w:val="21"/>
          <w:szCs w:val="21"/>
          <w:lang w:eastAsia="en-US"/>
        </w:rPr>
        <w:t>ζητεί τις αιτίες κάθε προτίμησης και κάθε αποστρο</w:t>
      </w:r>
      <w:r>
        <w:rPr>
          <w:rFonts w:ascii="Times New Roman" w:hAnsi="Times New Roman"/>
          <w:sz w:val="21"/>
          <w:szCs w:val="21"/>
          <w:lang w:eastAsia="en-US"/>
        </w:rPr>
        <w:softHyphen/>
        <w:t>φής και απομακρύνει τις δοξασίες που προκαλούν μεγάλη σύγχυση στην ψυχή.</w:t>
      </w:r>
    </w:p>
    <w:p w:rsidR="002D7A54" w:rsidRDefault="002D7A54" w:rsidP="002D7A54">
      <w:pPr>
        <w:shd w:val="clear" w:color="auto" w:fill="FFFFFF"/>
        <w:autoSpaceDE w:val="0"/>
        <w:autoSpaceDN w:val="0"/>
        <w:adjustRightInd w:val="0"/>
        <w:jc w:val="left"/>
        <w:rPr>
          <w:rFonts w:ascii="Times New Roman" w:eastAsiaTheme="minorHAnsi" w:hAnsi="Times New Roman"/>
          <w:sz w:val="21"/>
          <w:szCs w:val="21"/>
          <w:lang w:eastAsia="en-US"/>
        </w:rPr>
      </w:pPr>
    </w:p>
    <w:p w:rsidR="002D7A54" w:rsidRDefault="002D7A54" w:rsidP="002D7A54">
      <w:pPr>
        <w:shd w:val="clear" w:color="auto" w:fill="FFFFFF"/>
        <w:autoSpaceDE w:val="0"/>
        <w:autoSpaceDN w:val="0"/>
        <w:adjustRightInd w:val="0"/>
        <w:jc w:val="left"/>
        <w:rPr>
          <w:rFonts w:ascii="Times New Roman" w:eastAsiaTheme="minorHAnsi" w:hAnsi="Times New Roman"/>
          <w:color w:val="auto"/>
          <w:sz w:val="24"/>
          <w:szCs w:val="24"/>
          <w:lang w:eastAsia="en-US"/>
        </w:rPr>
      </w:pPr>
      <w:r>
        <w:rPr>
          <w:rFonts w:ascii="Times New Roman" w:eastAsiaTheme="minorHAnsi" w:hAnsi="Times New Roman"/>
          <w:sz w:val="21"/>
          <w:szCs w:val="21"/>
          <w:lang w:val="en-US" w:eastAsia="en-US"/>
        </w:rPr>
        <w:t>III</w:t>
      </w:r>
      <w:r w:rsidRPr="00BF5A56">
        <w:rPr>
          <w:rFonts w:ascii="Times New Roman" w:eastAsiaTheme="minorHAnsi" w:hAnsi="Times New Roman"/>
          <w:sz w:val="21"/>
          <w:szCs w:val="21"/>
          <w:lang w:eastAsia="en-US"/>
        </w:rPr>
        <w:t xml:space="preserve">. </w:t>
      </w:r>
      <w:r>
        <w:rPr>
          <w:rFonts w:ascii="Times New Roman" w:hAnsi="Times New Roman"/>
          <w:sz w:val="21"/>
          <w:szCs w:val="21"/>
          <w:lang w:eastAsia="en-US"/>
        </w:rPr>
        <w:t>Η ΦΙΛΟΣΟΦΙΑ ΩΣ ΑΣΚΗΣΗ</w:t>
      </w:r>
    </w:p>
    <w:p w:rsidR="002D7A54" w:rsidRDefault="002D7A54" w:rsidP="002D7A54">
      <w:pPr>
        <w:shd w:val="clear" w:color="auto" w:fill="FFFFFF"/>
        <w:autoSpaceDE w:val="0"/>
        <w:autoSpaceDN w:val="0"/>
        <w:adjustRightInd w:val="0"/>
        <w:jc w:val="left"/>
        <w:rPr>
          <w:rFonts w:ascii="Times New Roman" w:eastAsiaTheme="minorHAnsi" w:hAnsi="Times New Roman"/>
          <w:i/>
          <w:iCs/>
          <w:sz w:val="21"/>
          <w:szCs w:val="21"/>
          <w:lang w:eastAsia="en-US"/>
        </w:rPr>
      </w:pPr>
    </w:p>
    <w:p w:rsidR="002D7A54" w:rsidRDefault="002D7A54" w:rsidP="002D7A54">
      <w:pPr>
        <w:shd w:val="clear" w:color="auto" w:fill="FFFFFF"/>
        <w:autoSpaceDE w:val="0"/>
        <w:autoSpaceDN w:val="0"/>
        <w:adjustRightInd w:val="0"/>
        <w:jc w:val="left"/>
        <w:rPr>
          <w:rFonts w:ascii="Times New Roman" w:eastAsiaTheme="minorHAnsi" w:hAnsi="Times New Roman"/>
          <w:color w:val="auto"/>
          <w:sz w:val="24"/>
          <w:szCs w:val="24"/>
          <w:lang w:eastAsia="en-US"/>
        </w:rPr>
      </w:pPr>
      <w:r>
        <w:rPr>
          <w:rFonts w:ascii="Times New Roman" w:eastAsiaTheme="minorHAnsi" w:hAnsi="Times New Roman"/>
          <w:i/>
          <w:iCs/>
          <w:sz w:val="21"/>
          <w:szCs w:val="21"/>
          <w:lang w:eastAsia="en-US"/>
        </w:rPr>
        <w:lastRenderedPageBreak/>
        <w:t>(</w:t>
      </w:r>
      <w:r>
        <w:rPr>
          <w:rFonts w:ascii="Times New Roman" w:hAnsi="Times New Roman"/>
          <w:i/>
          <w:iCs/>
          <w:sz w:val="21"/>
          <w:szCs w:val="21"/>
          <w:lang w:eastAsia="en-US"/>
        </w:rPr>
        <w:t xml:space="preserve">α) </w:t>
      </w:r>
      <w:r>
        <w:rPr>
          <w:rFonts w:ascii="Times New Roman" w:hAnsi="Times New Roman"/>
          <w:i/>
          <w:iCs/>
          <w:sz w:val="21"/>
          <w:szCs w:val="21"/>
          <w:lang w:val="de-DE" w:eastAsia="en-US"/>
        </w:rPr>
        <w:t>H</w:t>
      </w:r>
      <w:r w:rsidRPr="00BF5A56">
        <w:rPr>
          <w:rFonts w:ascii="Times New Roman" w:hAnsi="Times New Roman"/>
          <w:i/>
          <w:iCs/>
          <w:sz w:val="21"/>
          <w:szCs w:val="21"/>
          <w:lang w:eastAsia="en-US"/>
        </w:rPr>
        <w:t xml:space="preserve"> </w:t>
      </w:r>
      <w:r>
        <w:rPr>
          <w:rFonts w:ascii="Times New Roman" w:hAnsi="Times New Roman"/>
          <w:i/>
          <w:iCs/>
          <w:sz w:val="21"/>
          <w:szCs w:val="21"/>
          <w:lang w:eastAsia="en-US"/>
        </w:rPr>
        <w:t>φρόνηση</w:t>
      </w:r>
    </w:p>
    <w:p w:rsidR="002D7A54" w:rsidRDefault="002D7A54" w:rsidP="002D7A54">
      <w:pPr>
        <w:shd w:val="clear" w:color="auto" w:fill="FFFFFF"/>
        <w:autoSpaceDE w:val="0"/>
        <w:autoSpaceDN w:val="0"/>
        <w:adjustRightInd w:val="0"/>
        <w:jc w:val="left"/>
        <w:rPr>
          <w:rFonts w:ascii="Times New Roman" w:eastAsiaTheme="minorHAnsi" w:hAnsi="Times New Roman"/>
          <w:color w:val="auto"/>
          <w:sz w:val="24"/>
          <w:szCs w:val="24"/>
          <w:lang w:eastAsia="en-US"/>
        </w:rPr>
      </w:pPr>
      <w:r>
        <w:rPr>
          <w:rFonts w:ascii="Times New Roman" w:hAnsi="Times New Roman"/>
          <w:sz w:val="21"/>
          <w:szCs w:val="21"/>
          <w:lang w:eastAsia="en-US"/>
        </w:rPr>
        <w:t>Αρχή και μέγιστο αγαθό όλων αυτών είναι η φρόνηση. Γι' αυτό, η φρόνηση, από την οποία προέρ</w:t>
      </w:r>
      <w:r>
        <w:rPr>
          <w:rFonts w:ascii="Times New Roman" w:hAnsi="Times New Roman"/>
          <w:sz w:val="21"/>
          <w:szCs w:val="21"/>
          <w:lang w:eastAsia="en-US"/>
        </w:rPr>
        <w:softHyphen/>
        <w:t>χονται όλες οι άλλες αρετές, είναι πολυτιμότερη α</w:t>
      </w:r>
      <w:r>
        <w:rPr>
          <w:rFonts w:ascii="Times New Roman" w:hAnsi="Times New Roman"/>
          <w:sz w:val="21"/>
          <w:szCs w:val="21"/>
          <w:lang w:eastAsia="en-US"/>
        </w:rPr>
        <w:softHyphen/>
        <w:t>κόμη και από τη φιλοσοφία, επειδή μας διδάσκει ότι δεν είναι δυνατόν να ζούμε ευχάριστα, χωρίς να ζού</w:t>
      </w:r>
      <w:r>
        <w:rPr>
          <w:rFonts w:ascii="Times New Roman" w:hAnsi="Times New Roman"/>
          <w:sz w:val="21"/>
          <w:szCs w:val="21"/>
          <w:lang w:eastAsia="en-US"/>
        </w:rPr>
        <w:softHyphen/>
        <w:t>με συνετά, σωστά και δίκαια, ούτε να ζούμε συνετά, σωστά και δίκαια, χωρίς να ζούμε ευχάριστα. Γιατί οι αρετές συγγενεύουν εκ φύσεως με την ευχάριστη ζωή και η ευχάριστη ζωή είναι αχώριστη από αυτές.</w:t>
      </w:r>
    </w:p>
    <w:p w:rsidR="002D7A54" w:rsidRDefault="002D7A54" w:rsidP="002D7A54">
      <w:pPr>
        <w:shd w:val="clear" w:color="auto" w:fill="FFFFFF"/>
        <w:autoSpaceDE w:val="0"/>
        <w:autoSpaceDN w:val="0"/>
        <w:adjustRightInd w:val="0"/>
        <w:jc w:val="left"/>
        <w:rPr>
          <w:rFonts w:ascii="Times New Roman" w:eastAsiaTheme="minorHAnsi" w:hAnsi="Times New Roman"/>
          <w:i/>
          <w:iCs/>
          <w:szCs w:val="22"/>
          <w:lang w:eastAsia="en-US"/>
        </w:rPr>
      </w:pPr>
    </w:p>
    <w:p w:rsidR="002D7A54" w:rsidRDefault="002D7A54" w:rsidP="002D7A54">
      <w:pPr>
        <w:shd w:val="clear" w:color="auto" w:fill="FFFFFF"/>
        <w:autoSpaceDE w:val="0"/>
        <w:autoSpaceDN w:val="0"/>
        <w:adjustRightInd w:val="0"/>
        <w:jc w:val="left"/>
        <w:rPr>
          <w:rFonts w:ascii="Times New Roman" w:eastAsiaTheme="minorHAnsi" w:hAnsi="Times New Roman"/>
          <w:color w:val="auto"/>
          <w:sz w:val="24"/>
          <w:szCs w:val="24"/>
          <w:lang w:eastAsia="en-US"/>
        </w:rPr>
      </w:pPr>
      <w:r>
        <w:rPr>
          <w:rFonts w:ascii="Times New Roman" w:hAnsi="Times New Roman"/>
          <w:i/>
          <w:iCs/>
          <w:szCs w:val="22"/>
          <w:lang w:eastAsia="en-US"/>
        </w:rPr>
        <w:t>β)Ο Σοφός</w:t>
      </w:r>
    </w:p>
    <w:p w:rsidR="002D7A54" w:rsidRPr="00F224D2" w:rsidRDefault="002D7A54" w:rsidP="002D7A54">
      <w:pPr>
        <w:rPr>
          <w:sz w:val="24"/>
          <w:szCs w:val="24"/>
        </w:rPr>
      </w:pPr>
      <w:r>
        <w:rPr>
          <w:rFonts w:ascii="Times New Roman" w:hAnsi="Times New Roman"/>
          <w:sz w:val="21"/>
          <w:szCs w:val="21"/>
          <w:lang w:eastAsia="en-US"/>
        </w:rPr>
        <w:t>Ποιος πιστεύεις, άραγε, ότι είναι ανώτερος από εκείνον που έχει ευσεβείς γνώμες για τους θεούς, που είναι παντοτινά απαλλαγμένος από τον φόβο του θανάτου και που κατανόησε τον σκοπό που καθόρισε η φύση; Από εκείνον που διακρίνει στη σκέψη του ότι το όριο των αγαθών εύκολα προσεγγίζεται και κατα-κτιέται, ενώ αντίθετα το έσχατο κακό ή κρατάει λίγο</w:t>
      </w:r>
    </w:p>
    <w:p w:rsidR="002D7A54" w:rsidRPr="00F224D2" w:rsidRDefault="002D7A54" w:rsidP="002D7A54">
      <w:pPr>
        <w:shd w:val="clear" w:color="auto" w:fill="FFFFFF"/>
        <w:autoSpaceDE w:val="0"/>
        <w:autoSpaceDN w:val="0"/>
        <w:adjustRightInd w:val="0"/>
        <w:rPr>
          <w:rFonts w:ascii="Times New Roman" w:hAnsi="Times New Roman"/>
          <w:b/>
          <w:bCs/>
          <w:sz w:val="24"/>
          <w:szCs w:val="24"/>
        </w:rPr>
      </w:pPr>
      <w:r>
        <w:rPr>
          <w:rFonts w:ascii="Times New Roman" w:hAnsi="Times New Roman"/>
          <w:sz w:val="21"/>
          <w:szCs w:val="21"/>
          <w:lang w:eastAsia="en-US"/>
        </w:rPr>
        <w:t>ή δεν είναι οδυνηρό; Από εκείνον που χλευάζει την ειμαρμένη, την οποία ορισμένοι εισάγουν σαν κυρίαρ</w:t>
      </w:r>
      <w:r>
        <w:rPr>
          <w:rFonts w:ascii="Times New Roman" w:hAnsi="Times New Roman"/>
          <w:sz w:val="21"/>
          <w:szCs w:val="21"/>
          <w:lang w:eastAsia="en-US"/>
        </w:rPr>
        <w:softHyphen/>
        <w:t>χη των πάντων, αναγνωρίζει ωστόσο πως άλλα πράγματα συμβαίνουν κατ' ανάγκην, άλλα από τύχη και άλλα εξαρτώνται από εμάς;. Γιατί βλέπει ότι η ανάγκη είναι ανεύθυνη και η τύχη άστατη, ενώ αυτό που εξαρτάται από εμάς δεν υπόκειται σε καμιά εξου</w:t>
      </w:r>
      <w:r>
        <w:rPr>
          <w:rFonts w:ascii="Times New Roman" w:hAnsi="Times New Roman"/>
          <w:sz w:val="21"/>
          <w:szCs w:val="21"/>
          <w:lang w:eastAsia="en-US"/>
        </w:rPr>
        <w:softHyphen/>
        <w:t>σία -και σ' αυτό είναι φυσικό να αποδίδονται και έ</w:t>
      </w:r>
      <w:r>
        <w:rPr>
          <w:rFonts w:ascii="Times New Roman" w:hAnsi="Times New Roman"/>
          <w:sz w:val="21"/>
          <w:szCs w:val="21"/>
          <w:lang w:eastAsia="en-US"/>
        </w:rPr>
        <w:softHyphen/>
        <w:t>παινος και ψόγος. / Πράγματι, θα ήταν καλύτερο να ακολουθήσουμε τον μύθο για τους θεούς, παρά να σκλαβωθούμε στην ειμαρμένη των φυσικών φιλοσό</w:t>
      </w:r>
      <w:r>
        <w:rPr>
          <w:rFonts w:ascii="Times New Roman" w:hAnsi="Times New Roman"/>
          <w:sz w:val="21"/>
          <w:szCs w:val="21"/>
          <w:lang w:eastAsia="en-US"/>
        </w:rPr>
        <w:softHyphen/>
        <w:t>φων: ο μύθος αφήνει κάποια ελπίδα για εξευμενισμό των θεών με τη λατρεία, η ειμαρμένη αντίθετα δέχε</w:t>
      </w:r>
      <w:r>
        <w:rPr>
          <w:rFonts w:ascii="Times New Roman" w:hAnsi="Times New Roman"/>
          <w:sz w:val="21"/>
          <w:szCs w:val="21"/>
          <w:lang w:eastAsia="en-US"/>
        </w:rPr>
        <w:softHyphen/>
        <w:t>ται μιαν ανεξιλέωτη αναγκαιότητα. Ο άνθρωπος αυ</w:t>
      </w:r>
      <w:r>
        <w:rPr>
          <w:rFonts w:ascii="Times New Roman" w:hAnsi="Times New Roman"/>
          <w:sz w:val="21"/>
          <w:szCs w:val="21"/>
          <w:lang w:eastAsia="en-US"/>
        </w:rPr>
        <w:softHyphen/>
        <w:t>τός την τύχη δεν την θεωρεί ούτε θεό, καθώς πιστεύ</w:t>
      </w:r>
      <w:r>
        <w:rPr>
          <w:rFonts w:ascii="Times New Roman" w:hAnsi="Times New Roman"/>
          <w:sz w:val="21"/>
          <w:szCs w:val="21"/>
          <w:lang w:eastAsia="en-US"/>
        </w:rPr>
        <w:softHyphen/>
        <w:t>ουν οι πολλοί, -γιατί τίποτε δεν κάνει χωρίς τάξη ο θεός- ούτε ευμετάβλητη αιτία· επίσης, δεν πιστεύει ότι η τύχη δίνει το καλό και το κακό στους ανθρώ</w:t>
      </w:r>
      <w:r>
        <w:rPr>
          <w:rFonts w:ascii="Times New Roman" w:hAnsi="Times New Roman"/>
          <w:sz w:val="21"/>
          <w:szCs w:val="21"/>
          <w:lang w:eastAsia="en-US"/>
        </w:rPr>
        <w:softHyphen/>
        <w:t>πους ώστε να ζήσουν βίο μακάριο, αλλά ότι απλώς προσφέρει τις απαρχές για μεγάλα καλά ή συμφορές.</w:t>
      </w:r>
    </w:p>
    <w:p w:rsidR="002D7A54" w:rsidRDefault="002D7A54" w:rsidP="002D7A54">
      <w:pPr>
        <w:spacing w:after="200" w:line="276" w:lineRule="auto"/>
        <w:jc w:val="left"/>
        <w:rPr>
          <w:rFonts w:ascii="Arial" w:eastAsiaTheme="minorHAnsi" w:hAnsi="Arial" w:cs="Arial"/>
          <w:b/>
          <w:bCs/>
          <w:color w:val="auto"/>
          <w:sz w:val="28"/>
          <w:szCs w:val="28"/>
          <w:lang w:eastAsia="en-US" w:bidi="he-IL"/>
        </w:rPr>
      </w:pPr>
    </w:p>
    <w:p w:rsidR="002D7A54" w:rsidRPr="00BF5A56" w:rsidRDefault="002D7A54" w:rsidP="002D7A54">
      <w:pPr>
        <w:spacing w:after="200" w:line="276" w:lineRule="auto"/>
        <w:jc w:val="left"/>
        <w:rPr>
          <w:rFonts w:ascii="Arial" w:eastAsiaTheme="minorHAnsi" w:hAnsi="Arial" w:cs="Arial"/>
          <w:b/>
          <w:bCs/>
          <w:color w:val="auto"/>
          <w:sz w:val="28"/>
          <w:szCs w:val="28"/>
          <w:lang w:eastAsia="en-US" w:bidi="he-IL"/>
        </w:rPr>
      </w:pPr>
      <w:r>
        <w:rPr>
          <w:rFonts w:ascii="Arial" w:eastAsiaTheme="minorHAnsi" w:hAnsi="Arial" w:cs="Arial"/>
          <w:b/>
          <w:bCs/>
          <w:color w:val="auto"/>
          <w:sz w:val="28"/>
          <w:szCs w:val="28"/>
          <w:lang w:eastAsia="en-US" w:bidi="he-IL"/>
        </w:rPr>
        <w:t xml:space="preserve">(Β) </w:t>
      </w:r>
      <w:r>
        <w:rPr>
          <w:rFonts w:ascii="Times New Roman" w:hAnsi="Times New Roman"/>
          <w:b/>
          <w:i/>
          <w:color w:val="auto"/>
          <w:szCs w:val="22"/>
          <w:lang w:bidi="he-IL"/>
        </w:rPr>
        <w:t xml:space="preserve">ΣΕΝΕΚΑΣ </w:t>
      </w:r>
      <w:r w:rsidRPr="007A26F6">
        <w:rPr>
          <w:rFonts w:ascii="Times New Roman" w:hAnsi="Times New Roman"/>
          <w:b/>
          <w:i/>
          <w:color w:val="auto"/>
          <w:szCs w:val="22"/>
          <w:lang w:bidi="he-IL"/>
        </w:rPr>
        <w:t>Για μια ευτυχισμένη ζωή</w:t>
      </w:r>
      <w:r w:rsidRPr="007A26F6">
        <w:rPr>
          <w:rFonts w:ascii="Times New Roman" w:hAnsi="Times New Roman"/>
          <w:b/>
          <w:color w:val="auto"/>
          <w:szCs w:val="22"/>
          <w:lang w:bidi="he-IL"/>
        </w:rPr>
        <w:t xml:space="preserve"> (</w:t>
      </w:r>
      <w:r w:rsidRPr="007A26F6">
        <w:rPr>
          <w:rFonts w:ascii="Times New Roman" w:hAnsi="Times New Roman"/>
          <w:b/>
          <w:color w:val="auto"/>
          <w:szCs w:val="22"/>
          <w:lang w:val="en-US" w:bidi="he-IL"/>
        </w:rPr>
        <w:t>De</w:t>
      </w:r>
      <w:r w:rsidRPr="007A26F6">
        <w:rPr>
          <w:rFonts w:ascii="Times New Roman" w:hAnsi="Times New Roman"/>
          <w:b/>
          <w:color w:val="auto"/>
          <w:szCs w:val="22"/>
          <w:lang w:bidi="he-IL"/>
        </w:rPr>
        <w:t xml:space="preserve"> </w:t>
      </w:r>
      <w:r w:rsidRPr="007A26F6">
        <w:rPr>
          <w:rFonts w:ascii="Times New Roman" w:hAnsi="Times New Roman"/>
          <w:b/>
          <w:color w:val="auto"/>
          <w:szCs w:val="22"/>
          <w:lang w:val="en-US" w:bidi="he-IL"/>
        </w:rPr>
        <w:t>vita</w:t>
      </w:r>
      <w:r w:rsidRPr="007A26F6">
        <w:rPr>
          <w:rFonts w:ascii="Times New Roman" w:hAnsi="Times New Roman"/>
          <w:b/>
          <w:color w:val="auto"/>
          <w:szCs w:val="22"/>
          <w:lang w:bidi="he-IL"/>
        </w:rPr>
        <w:t xml:space="preserve"> </w:t>
      </w:r>
      <w:r w:rsidRPr="007A26F6">
        <w:rPr>
          <w:rFonts w:ascii="Times New Roman" w:hAnsi="Times New Roman"/>
          <w:b/>
          <w:color w:val="auto"/>
          <w:szCs w:val="22"/>
          <w:lang w:val="en-US" w:bidi="he-IL"/>
        </w:rPr>
        <w:t>beata</w:t>
      </w:r>
      <w:r w:rsidRPr="007A26F6">
        <w:rPr>
          <w:rFonts w:ascii="Times New Roman" w:hAnsi="Times New Roman"/>
          <w:b/>
          <w:color w:val="auto"/>
          <w:szCs w:val="22"/>
          <w:lang w:bidi="he-IL"/>
        </w:rPr>
        <w:t>)</w:t>
      </w:r>
      <w:r>
        <w:rPr>
          <w:rStyle w:val="a8"/>
          <w:rFonts w:ascii="Times New Roman" w:hAnsi="Times New Roman"/>
          <w:color w:val="auto"/>
          <w:szCs w:val="22"/>
          <w:lang w:bidi="he-IL"/>
        </w:rPr>
        <w:footnoteReference w:id="48"/>
      </w:r>
      <w:r>
        <w:rPr>
          <w:rFonts w:ascii="Times New Roman" w:hAnsi="Times New Roman"/>
          <w:color w:val="auto"/>
          <w:szCs w:val="22"/>
          <w:lang w:bidi="he-IL"/>
        </w:rPr>
        <w:t xml:space="preserve">. </w:t>
      </w:r>
    </w:p>
    <w:p w:rsidR="002D7A54" w:rsidRDefault="002D7A54" w:rsidP="002D7A54">
      <w:pPr>
        <w:spacing w:after="200" w:line="276" w:lineRule="auto"/>
        <w:rPr>
          <w:rFonts w:ascii="Arial" w:eastAsiaTheme="minorHAnsi" w:hAnsi="Arial" w:cs="Arial"/>
          <w:b/>
          <w:bCs/>
          <w:color w:val="auto"/>
          <w:sz w:val="28"/>
          <w:szCs w:val="28"/>
          <w:lang w:eastAsia="en-US" w:bidi="he-IL"/>
        </w:rPr>
      </w:pPr>
      <w:r w:rsidRPr="004D4AF8">
        <w:rPr>
          <w:rFonts w:ascii="Times New Roman" w:hAnsi="Times New Roman"/>
          <w:i/>
          <w:sz w:val="20"/>
          <w:szCs w:val="20"/>
        </w:rPr>
        <w:t xml:space="preserve">Εκεί διαφοροποιεί την ευτυχία από το τι αρέσει στον όχλο και την ταυτίζει με την εναρμόνιση με τη φύση: </w:t>
      </w:r>
      <w:r w:rsidRPr="009A333A">
        <w:rPr>
          <w:rFonts w:ascii="Times New Roman" w:hAnsi="Times New Roman"/>
          <w:b/>
          <w:i/>
          <w:sz w:val="20"/>
          <w:szCs w:val="20"/>
        </w:rPr>
        <w:t>το μυαλό</w:t>
      </w:r>
      <w:r w:rsidRPr="004D4AF8">
        <w:rPr>
          <w:rFonts w:ascii="Times New Roman" w:hAnsi="Times New Roman"/>
          <w:i/>
          <w:sz w:val="20"/>
          <w:szCs w:val="20"/>
        </w:rPr>
        <w:t xml:space="preserve"> πρέπει να είναι υγιές, θαρραλέο, ενεργητικό και να εξετάζει με προσοχή τα πλεονεκτήματα που πλαισιώνουν τη ζωή, χωρίς να παθιάζεται με κανένα από αυτά, να είναι δηλ. χρήστης και όχι δούλος των δώρων της τύχης. Έτσι ακολουθεί </w:t>
      </w:r>
      <w:r w:rsidRPr="009A333A">
        <w:rPr>
          <w:rFonts w:ascii="Times New Roman" w:hAnsi="Times New Roman"/>
          <w:b/>
          <w:i/>
          <w:sz w:val="20"/>
          <w:szCs w:val="20"/>
        </w:rPr>
        <w:t>η αδιατάραχτη γαλήνη και διαρκής ελευθερία</w:t>
      </w:r>
      <w:r w:rsidRPr="004D4AF8">
        <w:rPr>
          <w:rFonts w:ascii="Times New Roman" w:hAnsi="Times New Roman"/>
          <w:i/>
          <w:sz w:val="20"/>
          <w:szCs w:val="20"/>
        </w:rPr>
        <w:t xml:space="preserve">, η χαρά η αναλλοίωτη. </w:t>
      </w:r>
      <w:r w:rsidRPr="009A333A">
        <w:rPr>
          <w:rFonts w:ascii="Times New Roman" w:hAnsi="Times New Roman"/>
          <w:sz w:val="20"/>
          <w:szCs w:val="20"/>
        </w:rPr>
        <w:t>Μακάριο θεωρεί τον άνθρωπο</w:t>
      </w:r>
      <w:r w:rsidRPr="004D4AF8">
        <w:rPr>
          <w:rFonts w:ascii="Times New Roman" w:hAnsi="Times New Roman"/>
          <w:i/>
          <w:sz w:val="20"/>
          <w:szCs w:val="20"/>
        </w:rPr>
        <w:t xml:space="preserve"> για τον οποίο τίποτε δεν θεωρείται καλό ή κακό παρά </w:t>
      </w:r>
      <w:r w:rsidRPr="009A333A">
        <w:rPr>
          <w:rFonts w:ascii="Times New Roman" w:hAnsi="Times New Roman"/>
          <w:b/>
          <w:i/>
          <w:sz w:val="20"/>
          <w:szCs w:val="20"/>
        </w:rPr>
        <w:t>μόνον ο καλός ή ο κακός νους,</w:t>
      </w:r>
      <w:r w:rsidRPr="004D4AF8">
        <w:rPr>
          <w:rFonts w:ascii="Times New Roman" w:hAnsi="Times New Roman"/>
          <w:i/>
          <w:sz w:val="20"/>
          <w:szCs w:val="20"/>
        </w:rPr>
        <w:t xml:space="preserve"> εκείνος που θεραπεύει </w:t>
      </w:r>
      <w:r w:rsidRPr="009A333A">
        <w:rPr>
          <w:rFonts w:ascii="Times New Roman" w:hAnsi="Times New Roman"/>
          <w:b/>
          <w:i/>
          <w:sz w:val="20"/>
          <w:szCs w:val="20"/>
        </w:rPr>
        <w:t>την εντιμότητα, του αρκεί η αρετή</w:t>
      </w:r>
      <w:r w:rsidRPr="004D4AF8">
        <w:rPr>
          <w:rFonts w:ascii="Times New Roman" w:hAnsi="Times New Roman"/>
          <w:i/>
          <w:sz w:val="20"/>
          <w:szCs w:val="20"/>
        </w:rPr>
        <w:t xml:space="preserve">, τυχαία συμβάντα δεν του προκαλούν ούτε έπαρση ούτε συντριβή. Αληθινή απόλαυση είναι η περιφρόνηση των απολαύσεων. </w:t>
      </w:r>
      <w:r w:rsidRPr="009A333A">
        <w:rPr>
          <w:rFonts w:ascii="Times New Roman" w:hAnsi="Times New Roman"/>
          <w:b/>
          <w:i/>
          <w:sz w:val="20"/>
          <w:szCs w:val="20"/>
        </w:rPr>
        <w:t>Μακάρια ζωή είναι το να έχουμε πνεύμα ελεύθερο και υψηλό, ατρόμητο και σταθερό.</w:t>
      </w:r>
      <w:r w:rsidRPr="004D4AF8">
        <w:rPr>
          <w:rFonts w:ascii="Times New Roman" w:hAnsi="Times New Roman"/>
          <w:i/>
          <w:sz w:val="20"/>
          <w:szCs w:val="20"/>
        </w:rPr>
        <w:t xml:space="preserve"> Πραγματικά ευτυχισμένος είναι </w:t>
      </w:r>
      <w:r w:rsidRPr="009A333A">
        <w:rPr>
          <w:rFonts w:ascii="Times New Roman" w:hAnsi="Times New Roman"/>
          <w:b/>
          <w:i/>
          <w:sz w:val="20"/>
          <w:szCs w:val="20"/>
        </w:rPr>
        <w:t>εκείνος που έχει σωστή κρίση</w:t>
      </w:r>
      <w:r w:rsidRPr="004D4AF8">
        <w:rPr>
          <w:rFonts w:ascii="Times New Roman" w:hAnsi="Times New Roman"/>
          <w:i/>
          <w:sz w:val="20"/>
          <w:szCs w:val="20"/>
        </w:rPr>
        <w:t xml:space="preserve">, όποιος είναι ικανοποιημένος με όσα έχει, όποια κι αν είναι αυτά και συμφιλιωμένος με τη μοίρα του. Ευτυχισμένος είναι όποιος αφήνει στη λογική να ρυθμίζει την αξία κάθε κατάστασης που συνδέεται με την ύπαρξή του. </w:t>
      </w:r>
      <w:r w:rsidRPr="009A333A">
        <w:rPr>
          <w:rFonts w:ascii="Times New Roman" w:hAnsi="Times New Roman"/>
          <w:sz w:val="20"/>
          <w:szCs w:val="20"/>
        </w:rPr>
        <w:t>Εν συνεχεία αποσυνδέει την αρετή από την ηδονή</w:t>
      </w:r>
      <w:r>
        <w:rPr>
          <w:rFonts w:ascii="Times New Roman" w:hAnsi="Times New Roman"/>
          <w:sz w:val="20"/>
          <w:szCs w:val="20"/>
        </w:rPr>
        <w:t>.</w:t>
      </w:r>
      <w:r>
        <w:rPr>
          <w:rFonts w:ascii="Times New Roman" w:hAnsi="Times New Roman"/>
          <w:color w:val="auto"/>
          <w:szCs w:val="22"/>
          <w:lang w:bidi="he-IL"/>
        </w:rPr>
        <w:t xml:space="preserve"> Το μεγάλο πρόβλημα, που αντιμετωπίζεται στο τέλος του συγκεκριμένου έργου, είναι η οξεία προφανώς κριτική ότι ο ίδιος ο φιλόσοφος δεν «ενσαρκώνει» τα ιδεώδη της λιτότητας που προβάλλει ώστε να προκαλέσει τη δημιουργική </w:t>
      </w:r>
      <w:r w:rsidRPr="009A333A">
        <w:rPr>
          <w:rFonts w:ascii="Times New Roman" w:hAnsi="Times New Roman"/>
          <w:b/>
          <w:i/>
          <w:color w:val="auto"/>
          <w:szCs w:val="22"/>
          <w:lang w:bidi="he-IL"/>
        </w:rPr>
        <w:t>μίμηση</w:t>
      </w:r>
      <w:r>
        <w:rPr>
          <w:rFonts w:ascii="Times New Roman" w:hAnsi="Times New Roman"/>
          <w:color w:val="auto"/>
          <w:szCs w:val="22"/>
          <w:lang w:bidi="he-IL"/>
        </w:rPr>
        <w:t>. Εν προκειμένω προβάλλει ζωηρή η αίσθηση απουσίας και συνεπώς η ανάγκη κατά τον 1</w:t>
      </w:r>
      <w:r w:rsidRPr="004D4AF8">
        <w:rPr>
          <w:rFonts w:ascii="Times New Roman" w:hAnsi="Times New Roman"/>
          <w:color w:val="auto"/>
          <w:szCs w:val="22"/>
          <w:vertAlign w:val="superscript"/>
          <w:lang w:bidi="he-IL"/>
        </w:rPr>
        <w:t>ο</w:t>
      </w:r>
      <w:r>
        <w:rPr>
          <w:rFonts w:ascii="Times New Roman" w:hAnsi="Times New Roman"/>
          <w:color w:val="auto"/>
          <w:szCs w:val="22"/>
          <w:lang w:bidi="he-IL"/>
        </w:rPr>
        <w:t xml:space="preserve"> αι. μ. Χ. όχι «ωραίων ιδεών», αλλά ενός υπαρκτού - ζωντανού μοντέλου μίμησης (του κατεξοχήν Ανθρώπου - </w:t>
      </w:r>
      <w:r>
        <w:rPr>
          <w:rFonts w:ascii="Times New Roman" w:hAnsi="Times New Roman"/>
          <w:color w:val="auto"/>
          <w:szCs w:val="22"/>
          <w:lang w:val="en-US" w:bidi="he-IL"/>
        </w:rPr>
        <w:t>Homo</w:t>
      </w:r>
      <w:r>
        <w:rPr>
          <w:rFonts w:ascii="Times New Roman" w:hAnsi="Times New Roman"/>
          <w:color w:val="auto"/>
          <w:szCs w:val="22"/>
          <w:lang w:bidi="he-IL"/>
        </w:rPr>
        <w:t>), που ταυτόχρονα θα απαλλάξει τους βροτούς από τα βάρη των ενοχών και των φόβων</w:t>
      </w:r>
      <w:r>
        <w:rPr>
          <w:rFonts w:ascii="Arial" w:eastAsiaTheme="minorHAnsi" w:hAnsi="Arial" w:cs="Arial"/>
          <w:b/>
          <w:bCs/>
          <w:color w:val="auto"/>
          <w:sz w:val="28"/>
          <w:szCs w:val="28"/>
          <w:lang w:eastAsia="en-US" w:bidi="he-IL"/>
        </w:rPr>
        <w:t xml:space="preserve"> </w:t>
      </w:r>
      <w:r>
        <w:rPr>
          <w:rFonts w:ascii="Arial" w:eastAsiaTheme="minorHAnsi" w:hAnsi="Arial" w:cs="Arial"/>
          <w:b/>
          <w:bCs/>
          <w:color w:val="auto"/>
          <w:sz w:val="28"/>
          <w:szCs w:val="28"/>
          <w:lang w:eastAsia="en-US" w:bidi="he-IL"/>
        </w:rPr>
        <w:br w:type="page"/>
      </w:r>
    </w:p>
    <w:p w:rsidR="0054045A" w:rsidRPr="0054045A" w:rsidRDefault="0054045A" w:rsidP="0054045A">
      <w:pPr>
        <w:shd w:val="clear" w:color="auto" w:fill="FFFFFF"/>
        <w:autoSpaceDE w:val="0"/>
        <w:autoSpaceDN w:val="0"/>
        <w:adjustRightInd w:val="0"/>
        <w:rPr>
          <w:rFonts w:ascii="Times New Roman" w:hAnsi="Times New Roman"/>
          <w:sz w:val="28"/>
          <w:szCs w:val="28"/>
        </w:rPr>
      </w:pPr>
      <w:r w:rsidRPr="0054045A">
        <w:rPr>
          <w:rFonts w:ascii="Arial" w:eastAsiaTheme="minorHAnsi" w:hAnsi="Arial" w:cs="Arial"/>
          <w:b/>
          <w:bCs/>
          <w:color w:val="auto"/>
          <w:sz w:val="28"/>
          <w:szCs w:val="28"/>
          <w:lang w:eastAsia="en-US" w:bidi="he-IL"/>
        </w:rPr>
        <w:lastRenderedPageBreak/>
        <w:t xml:space="preserve">(Γ) </w:t>
      </w:r>
      <w:r w:rsidRPr="0054045A">
        <w:rPr>
          <w:rFonts w:ascii="Times New Roman" w:hAnsi="Times New Roman"/>
          <w:sz w:val="28"/>
          <w:szCs w:val="28"/>
        </w:rPr>
        <w:t>ΚΙΚΕΡΩΝ, Ο ΤΕΛΕΙΟΣ ΡΗΤΟΡΑΣ, ΒΙΒΛΙΟ β’. Πώς συντάσσουμε εγκωμιαστικό λόγο για ένα πρόσωπο.</w:t>
      </w:r>
    </w:p>
    <w:p w:rsidR="0054045A" w:rsidRPr="0054045A" w:rsidRDefault="0054045A" w:rsidP="0054045A">
      <w:pPr>
        <w:shd w:val="clear" w:color="auto" w:fill="FFFFFF"/>
        <w:autoSpaceDE w:val="0"/>
        <w:autoSpaceDN w:val="0"/>
        <w:adjustRightInd w:val="0"/>
        <w:rPr>
          <w:rFonts w:ascii="Times New Roman" w:hAnsi="Times New Roman"/>
          <w:sz w:val="28"/>
          <w:szCs w:val="28"/>
        </w:rPr>
      </w:pPr>
      <w:r w:rsidRPr="0054045A">
        <w:rPr>
          <w:rFonts w:ascii="Times New Roman" w:hAnsi="Times New Roman"/>
          <w:sz w:val="28"/>
          <w:szCs w:val="28"/>
        </w:rPr>
        <w:t xml:space="preserve"> </w:t>
      </w:r>
    </w:p>
    <w:p w:rsidR="0054045A" w:rsidRPr="0054045A" w:rsidRDefault="0054045A" w:rsidP="0054045A">
      <w:pPr>
        <w:spacing w:after="200" w:line="276" w:lineRule="auto"/>
        <w:rPr>
          <w:rFonts w:ascii="Arial" w:eastAsiaTheme="minorHAnsi" w:hAnsi="Arial" w:cs="Arial"/>
          <w:b/>
          <w:bCs/>
          <w:color w:val="auto"/>
          <w:sz w:val="28"/>
          <w:szCs w:val="28"/>
          <w:lang w:eastAsia="en-US" w:bidi="he-IL"/>
        </w:rPr>
      </w:pPr>
      <w:r w:rsidRPr="0054045A">
        <w:rPr>
          <w:rFonts w:ascii="Times New Roman" w:hAnsi="Times New Roman"/>
          <w:sz w:val="28"/>
          <w:szCs w:val="28"/>
        </w:rPr>
        <w:t xml:space="preserve">[46] Στα δε δωρήματα... στα καλά της μοίρας συγκαταριθμούνται η καταγωγή, ο πλούτος, -το συγγενικό περιβάλλον, οι φίλοι, η ισχύς και το επιβάλλον, η υγεία, η ομορφιά, η σωματική ρώμη, </w:t>
      </w:r>
      <w:r w:rsidRPr="0054045A">
        <w:rPr>
          <w:rFonts w:ascii="Times New Roman" w:hAnsi="Times New Roman"/>
          <w:i/>
          <w:iCs/>
          <w:sz w:val="28"/>
          <w:szCs w:val="28"/>
        </w:rPr>
        <w:t xml:space="preserve">οι </w:t>
      </w:r>
      <w:r w:rsidRPr="0054045A">
        <w:rPr>
          <w:rFonts w:ascii="Times New Roman" w:hAnsi="Times New Roman"/>
          <w:sz w:val="28"/>
          <w:szCs w:val="28"/>
        </w:rPr>
        <w:t>φυσικές προδιαθέσεις και ό,τι συνιστά ιδιότητα σωματική και μη σωματική. Ό ρήτορας θα δείξει ότι το εγκωμιαζόμενο πρόσωπο έκανε χρήση αγαθή των δώρων αυτών που είχε, ή αν τυχόν δεν τα είχε, πώς κατάφερε να ξεπεράσει την έλλειψή τους· στη δε περίπτωση πού τα είχε και τα έχασε, θα εξαρθεί ο έντιμος τρόπος, με τον όποιο υπέμεινε την απώλειά τους. Ακολούθως ο ρήτορας θα πα</w:t>
      </w:r>
      <w:r w:rsidRPr="0054045A">
        <w:rPr>
          <w:rFonts w:ascii="Times New Roman" w:hAnsi="Times New Roman"/>
          <w:sz w:val="28"/>
          <w:szCs w:val="28"/>
        </w:rPr>
        <w:softHyphen/>
        <w:t>ρατάξει στο εγκώμιό του βιοτικές περιστάσεις αναδεικνύουσες τη σοφία, τη γενναιοδωρία, την ηρωικότητα,</w:t>
      </w:r>
      <w:r>
        <w:rPr>
          <w:rFonts w:ascii="Times New Roman" w:hAnsi="Times New Roman"/>
          <w:sz w:val="28"/>
          <w:szCs w:val="28"/>
        </w:rPr>
        <w:t xml:space="preserve"> τη δικαιο</w:t>
      </w:r>
      <w:r w:rsidRPr="0054045A">
        <w:rPr>
          <w:rFonts w:ascii="Times New Roman" w:hAnsi="Times New Roman"/>
          <w:sz w:val="28"/>
          <w:szCs w:val="28"/>
        </w:rPr>
        <w:t>φροσύνη, τη μεγαλοκαρδία, την ευσέβεια, τη φιλικότητα και την ανθρωπιά του τιμωμένου προσώπου, … ξεδιπλώνοντας πάντα την αρετή του.</w:t>
      </w:r>
    </w:p>
    <w:p w:rsidR="0054045A" w:rsidRDefault="0054045A" w:rsidP="002D7A54">
      <w:pPr>
        <w:spacing w:after="200" w:line="276" w:lineRule="auto"/>
        <w:jc w:val="left"/>
        <w:rPr>
          <w:rFonts w:ascii="Arial" w:eastAsiaTheme="minorHAnsi" w:hAnsi="Arial" w:cs="Arial"/>
          <w:b/>
          <w:bCs/>
          <w:color w:val="auto"/>
          <w:sz w:val="28"/>
          <w:szCs w:val="28"/>
          <w:lang w:eastAsia="en-US" w:bidi="he-IL"/>
        </w:rPr>
      </w:pPr>
    </w:p>
    <w:p w:rsidR="0054045A" w:rsidRDefault="0054045A" w:rsidP="002D7A54">
      <w:pPr>
        <w:spacing w:after="200" w:line="276" w:lineRule="auto"/>
        <w:jc w:val="left"/>
        <w:rPr>
          <w:rFonts w:ascii="Arial" w:eastAsiaTheme="minorHAnsi" w:hAnsi="Arial" w:cs="Arial"/>
          <w:b/>
          <w:bCs/>
          <w:color w:val="auto"/>
          <w:sz w:val="28"/>
          <w:szCs w:val="28"/>
          <w:lang w:eastAsia="en-US" w:bidi="he-IL"/>
        </w:rPr>
      </w:pPr>
    </w:p>
    <w:p w:rsidR="002D7A54" w:rsidRPr="007D0515" w:rsidRDefault="0054045A" w:rsidP="002D7A54">
      <w:pPr>
        <w:spacing w:after="200" w:line="276" w:lineRule="auto"/>
        <w:jc w:val="left"/>
        <w:rPr>
          <w:rFonts w:ascii="Arial" w:eastAsiaTheme="minorHAnsi" w:hAnsi="Arial" w:cs="Arial"/>
          <w:b/>
          <w:bCs/>
          <w:color w:val="auto"/>
          <w:sz w:val="28"/>
          <w:szCs w:val="28"/>
          <w:lang w:eastAsia="en-US" w:bidi="he-IL"/>
        </w:rPr>
      </w:pPr>
      <w:r>
        <w:rPr>
          <w:rFonts w:ascii="Arial" w:eastAsiaTheme="minorHAnsi" w:hAnsi="Arial" w:cs="Arial"/>
          <w:b/>
          <w:bCs/>
          <w:color w:val="auto"/>
          <w:sz w:val="28"/>
          <w:szCs w:val="28"/>
          <w:lang w:eastAsia="en-US" w:bidi="he-IL"/>
        </w:rPr>
        <w:t>(Δ</w:t>
      </w:r>
      <w:r w:rsidR="002D7A54">
        <w:rPr>
          <w:rFonts w:ascii="Arial" w:eastAsiaTheme="minorHAnsi" w:hAnsi="Arial" w:cs="Arial"/>
          <w:b/>
          <w:bCs/>
          <w:color w:val="auto"/>
          <w:sz w:val="28"/>
          <w:szCs w:val="28"/>
          <w:lang w:eastAsia="en-US" w:bidi="he-IL"/>
        </w:rPr>
        <w:t xml:space="preserve">) </w:t>
      </w:r>
      <w:r w:rsidR="002D7A54" w:rsidRPr="007D0515">
        <w:rPr>
          <w:rFonts w:ascii="Arial" w:eastAsiaTheme="minorHAnsi" w:hAnsi="Arial" w:cs="Arial"/>
          <w:b/>
          <w:bCs/>
          <w:color w:val="auto"/>
          <w:sz w:val="28"/>
          <w:szCs w:val="28"/>
          <w:lang w:eastAsia="en-US" w:bidi="he-IL"/>
        </w:rPr>
        <w:t xml:space="preserve">ΣΟΦΙΑ </w:t>
      </w:r>
      <w:r w:rsidR="002D7A54">
        <w:rPr>
          <w:rFonts w:ascii="Arial" w:eastAsiaTheme="minorHAnsi" w:hAnsi="Arial" w:cs="Arial"/>
          <w:b/>
          <w:bCs/>
          <w:color w:val="auto"/>
          <w:sz w:val="28"/>
          <w:szCs w:val="28"/>
          <w:lang w:eastAsia="en-US" w:bidi="he-IL"/>
        </w:rPr>
        <w:t>(</w:t>
      </w:r>
      <w:r w:rsidR="00461E44">
        <w:rPr>
          <w:rFonts w:ascii="Arial" w:eastAsiaTheme="minorHAnsi" w:hAnsi="Arial" w:cs="Arial"/>
          <w:b/>
          <w:bCs/>
          <w:color w:val="auto"/>
          <w:sz w:val="28"/>
          <w:szCs w:val="28"/>
          <w:lang w:eastAsia="en-US" w:bidi="he-IL"/>
        </w:rPr>
        <w:t xml:space="preserve">Γραμματέως </w:t>
      </w:r>
      <w:r w:rsidR="002D7A54" w:rsidRPr="007D0515">
        <w:rPr>
          <w:rFonts w:ascii="Arial" w:eastAsiaTheme="minorHAnsi" w:hAnsi="Arial" w:cs="Arial"/>
          <w:b/>
          <w:bCs/>
          <w:color w:val="auto"/>
          <w:sz w:val="28"/>
          <w:szCs w:val="28"/>
          <w:lang w:eastAsia="en-US" w:bidi="he-IL"/>
        </w:rPr>
        <w:t>ΣΙΡΑΧ</w:t>
      </w:r>
      <w:r w:rsidR="002D7A54">
        <w:rPr>
          <w:rFonts w:ascii="Arial" w:eastAsiaTheme="minorHAnsi" w:hAnsi="Arial" w:cs="Arial"/>
          <w:b/>
          <w:bCs/>
          <w:color w:val="auto"/>
          <w:sz w:val="28"/>
          <w:szCs w:val="28"/>
          <w:lang w:eastAsia="en-US" w:bidi="he-IL"/>
        </w:rPr>
        <w:t>)</w:t>
      </w:r>
      <w:r w:rsidR="00461E44">
        <w:rPr>
          <w:rFonts w:ascii="Arial" w:eastAsiaTheme="minorHAnsi" w:hAnsi="Arial" w:cs="Arial"/>
          <w:color w:val="auto"/>
          <w:sz w:val="28"/>
          <w:szCs w:val="28"/>
          <w:lang w:eastAsia="en-US" w:bidi="he-IL"/>
        </w:rPr>
        <w:t xml:space="preserve"> 14, </w:t>
      </w:r>
      <w:r w:rsidR="002D7A54" w:rsidRPr="00BF5A56">
        <w:rPr>
          <w:rFonts w:ascii="Arial" w:eastAsiaTheme="minorHAnsi" w:hAnsi="Arial" w:cs="Arial"/>
          <w:color w:val="auto"/>
          <w:sz w:val="28"/>
          <w:szCs w:val="28"/>
          <w:lang w:eastAsia="en-US" w:bidi="he-IL"/>
        </w:rPr>
        <w:t>20-27</w:t>
      </w:r>
    </w:p>
    <w:p w:rsidR="002D7A54" w:rsidRPr="007D0515" w:rsidRDefault="002D7A54" w:rsidP="002D7A54">
      <w:pPr>
        <w:autoSpaceDE w:val="0"/>
        <w:autoSpaceDN w:val="0"/>
        <w:adjustRightInd w:val="0"/>
        <w:rPr>
          <w:rFonts w:ascii="Arial" w:eastAsiaTheme="minorHAnsi" w:hAnsi="Arial" w:cs="Arial"/>
          <w:color w:val="auto"/>
          <w:sz w:val="28"/>
          <w:szCs w:val="28"/>
          <w:lang w:eastAsia="en-US" w:bidi="he-IL"/>
        </w:rPr>
      </w:pPr>
      <w:r w:rsidRPr="007D0515">
        <w:rPr>
          <w:rFonts w:ascii="Arial" w:eastAsiaTheme="minorHAnsi" w:hAnsi="Arial" w:cs="Arial"/>
          <w:color w:val="auto"/>
          <w:sz w:val="28"/>
          <w:szCs w:val="28"/>
          <w:vertAlign w:val="superscript"/>
          <w:lang w:eastAsia="en-US" w:bidi="he-IL"/>
        </w:rPr>
        <w:t xml:space="preserve">20 </w:t>
      </w:r>
      <w:r w:rsidRPr="007D0515">
        <w:rPr>
          <w:rFonts w:ascii="SBL Greek" w:eastAsiaTheme="minorHAnsi" w:hAnsi="SBL Greek" w:cs="SBL Greek"/>
          <w:color w:val="auto"/>
          <w:sz w:val="28"/>
          <w:szCs w:val="28"/>
          <w:lang w:eastAsia="en-US" w:bidi="he-IL"/>
        </w:rPr>
        <w:t xml:space="preserve"> </w:t>
      </w:r>
      <w:r w:rsidRPr="00BF5A56">
        <w:rPr>
          <w:rFonts w:ascii="SBL Greek" w:eastAsiaTheme="minorHAnsi" w:hAnsi="SBL Greek" w:cs="SBL Greek"/>
          <w:caps/>
          <w:color w:val="auto"/>
          <w:sz w:val="28"/>
          <w:szCs w:val="28"/>
          <w:lang w:eastAsia="en-US" w:bidi="he-IL"/>
        </w:rPr>
        <w:t>μ</w:t>
      </w:r>
      <w:r w:rsidRPr="007D0515">
        <w:rPr>
          <w:rFonts w:ascii="SBL Greek" w:eastAsiaTheme="minorHAnsi" w:hAnsi="SBL Greek" w:cs="SBL Greek"/>
          <w:color w:val="auto"/>
          <w:sz w:val="28"/>
          <w:szCs w:val="28"/>
          <w:lang w:eastAsia="en-US" w:bidi="he-IL"/>
        </w:rPr>
        <w:t>ακάριος ἀνήρ ὃς ἐν σοφίᾳ μελετήσει καὶ ὃς ἐν συνέσει αὐτοῦ διαλεχθήσεται</w:t>
      </w:r>
    </w:p>
    <w:p w:rsidR="002D7A54" w:rsidRDefault="002D7A54" w:rsidP="002D7A54">
      <w:pPr>
        <w:autoSpaceDE w:val="0"/>
        <w:autoSpaceDN w:val="0"/>
        <w:adjustRightInd w:val="0"/>
        <w:rPr>
          <w:rFonts w:ascii="SBL Greek" w:eastAsiaTheme="minorHAnsi" w:hAnsi="SBL Greek" w:cs="SBL Greek"/>
          <w:color w:val="auto"/>
          <w:sz w:val="28"/>
          <w:szCs w:val="28"/>
          <w:lang w:eastAsia="en-US" w:bidi="he-IL"/>
        </w:rPr>
      </w:pPr>
      <w:r w:rsidRPr="007D0515">
        <w:rPr>
          <w:rFonts w:ascii="Arial" w:eastAsiaTheme="minorHAnsi" w:hAnsi="Arial" w:cs="Arial"/>
          <w:color w:val="auto"/>
          <w:sz w:val="28"/>
          <w:szCs w:val="28"/>
          <w:vertAlign w:val="superscript"/>
          <w:lang w:eastAsia="en-US" w:bidi="he-IL"/>
        </w:rPr>
        <w:t xml:space="preserve">21 </w:t>
      </w:r>
      <w:r w:rsidRPr="007D0515">
        <w:rPr>
          <w:rFonts w:ascii="SBL Greek" w:eastAsiaTheme="minorHAnsi" w:hAnsi="SBL Greek" w:cs="SBL Greek"/>
          <w:color w:val="auto"/>
          <w:sz w:val="28"/>
          <w:szCs w:val="28"/>
          <w:lang w:eastAsia="en-US" w:bidi="he-IL"/>
        </w:rPr>
        <w:t xml:space="preserve">ὁ διανοούμενος τὰς ὁδοὺς αὐτῆς ἐν καρδίᾳ αὐτοῦ </w:t>
      </w:r>
    </w:p>
    <w:p w:rsidR="002D7A54" w:rsidRPr="007D0515" w:rsidRDefault="002D7A54" w:rsidP="002D7A54">
      <w:pPr>
        <w:autoSpaceDE w:val="0"/>
        <w:autoSpaceDN w:val="0"/>
        <w:adjustRightInd w:val="0"/>
        <w:rPr>
          <w:rFonts w:ascii="Arial" w:eastAsiaTheme="minorHAnsi" w:hAnsi="Arial" w:cs="Arial"/>
          <w:color w:val="auto"/>
          <w:sz w:val="28"/>
          <w:szCs w:val="28"/>
          <w:lang w:eastAsia="en-US" w:bidi="he-IL"/>
        </w:rPr>
      </w:pPr>
      <w:r w:rsidRPr="007D0515">
        <w:rPr>
          <w:rFonts w:ascii="SBL Greek" w:eastAsiaTheme="minorHAnsi" w:hAnsi="SBL Greek" w:cs="SBL Greek"/>
          <w:color w:val="auto"/>
          <w:sz w:val="28"/>
          <w:szCs w:val="28"/>
          <w:lang w:eastAsia="en-US" w:bidi="he-IL"/>
        </w:rPr>
        <w:t>καὶ ἐν τοῖς ἀποκρύφοις αὐτῆς ἐννοηθήσεται</w:t>
      </w:r>
    </w:p>
    <w:p w:rsidR="002D7A54" w:rsidRPr="007D0515" w:rsidRDefault="002D7A54" w:rsidP="002D7A54">
      <w:pPr>
        <w:autoSpaceDE w:val="0"/>
        <w:autoSpaceDN w:val="0"/>
        <w:adjustRightInd w:val="0"/>
        <w:rPr>
          <w:rFonts w:ascii="Arial" w:eastAsiaTheme="minorHAnsi" w:hAnsi="Arial" w:cs="Arial"/>
          <w:color w:val="auto"/>
          <w:sz w:val="28"/>
          <w:szCs w:val="28"/>
          <w:lang w:eastAsia="en-US" w:bidi="he-IL"/>
        </w:rPr>
      </w:pPr>
      <w:r w:rsidRPr="007D0515">
        <w:rPr>
          <w:rFonts w:ascii="Arial" w:eastAsiaTheme="minorHAnsi" w:hAnsi="Arial" w:cs="Arial"/>
          <w:color w:val="auto"/>
          <w:sz w:val="28"/>
          <w:szCs w:val="28"/>
          <w:lang w:eastAsia="en-US" w:bidi="he-IL"/>
        </w:rPr>
        <w:t xml:space="preserve"> </w:t>
      </w:r>
      <w:r w:rsidRPr="007D0515">
        <w:rPr>
          <w:rFonts w:ascii="Arial" w:eastAsiaTheme="minorHAnsi" w:hAnsi="Arial" w:cs="Arial"/>
          <w:color w:val="auto"/>
          <w:sz w:val="28"/>
          <w:szCs w:val="28"/>
          <w:vertAlign w:val="superscript"/>
          <w:lang w:eastAsia="en-US" w:bidi="he-IL"/>
        </w:rPr>
        <w:t xml:space="preserve">22 </w:t>
      </w:r>
      <w:r w:rsidRPr="007D0515">
        <w:rPr>
          <w:rFonts w:ascii="SBL Greek" w:eastAsiaTheme="minorHAnsi" w:hAnsi="SBL Greek" w:cs="SBL Greek"/>
          <w:color w:val="auto"/>
          <w:sz w:val="28"/>
          <w:szCs w:val="28"/>
          <w:lang w:eastAsia="en-US" w:bidi="he-IL"/>
        </w:rPr>
        <w:t xml:space="preserve"> ἔξελθε ὀπίσω αὐτῆς ὡς ἰχνευτὴς καὶ ἐν ταῖς ὁδοῖς αὐτῆς ἐνέδρευε</w:t>
      </w:r>
    </w:p>
    <w:p w:rsidR="002D7A54" w:rsidRPr="007D0515" w:rsidRDefault="002D7A54" w:rsidP="002D7A54">
      <w:pPr>
        <w:autoSpaceDE w:val="0"/>
        <w:autoSpaceDN w:val="0"/>
        <w:adjustRightInd w:val="0"/>
        <w:rPr>
          <w:rFonts w:ascii="Arial" w:eastAsiaTheme="minorHAnsi" w:hAnsi="Arial" w:cs="Arial"/>
          <w:color w:val="auto"/>
          <w:sz w:val="28"/>
          <w:szCs w:val="28"/>
          <w:lang w:eastAsia="en-US" w:bidi="he-IL"/>
        </w:rPr>
      </w:pPr>
      <w:r w:rsidRPr="007D0515">
        <w:rPr>
          <w:rFonts w:ascii="Arial" w:eastAsiaTheme="minorHAnsi" w:hAnsi="Arial" w:cs="Arial"/>
          <w:color w:val="auto"/>
          <w:sz w:val="28"/>
          <w:szCs w:val="28"/>
          <w:lang w:eastAsia="en-US" w:bidi="he-IL"/>
        </w:rPr>
        <w:t xml:space="preserve"> </w:t>
      </w:r>
      <w:r w:rsidRPr="007D0515">
        <w:rPr>
          <w:rFonts w:ascii="Arial" w:eastAsiaTheme="minorHAnsi" w:hAnsi="Arial" w:cs="Arial"/>
          <w:color w:val="auto"/>
          <w:sz w:val="28"/>
          <w:szCs w:val="28"/>
          <w:vertAlign w:val="superscript"/>
          <w:lang w:eastAsia="en-US" w:bidi="he-IL"/>
        </w:rPr>
        <w:t xml:space="preserve">23 </w:t>
      </w:r>
      <w:r w:rsidRPr="007D0515">
        <w:rPr>
          <w:rFonts w:ascii="SBL Greek" w:eastAsiaTheme="minorHAnsi" w:hAnsi="SBL Greek" w:cs="SBL Greek"/>
          <w:color w:val="auto"/>
          <w:sz w:val="28"/>
          <w:szCs w:val="28"/>
          <w:lang w:eastAsia="en-US" w:bidi="he-IL"/>
        </w:rPr>
        <w:t xml:space="preserve"> ὁ παρακύπτων διὰ τῶν θυρίδων αὐτῆς καὶ ἐπὶ τῶν θυρωμάτων αὐτῆς ἀκροάσεται</w:t>
      </w:r>
    </w:p>
    <w:p w:rsidR="002D7A54" w:rsidRPr="007D0515" w:rsidRDefault="002D7A54" w:rsidP="002D7A54">
      <w:pPr>
        <w:autoSpaceDE w:val="0"/>
        <w:autoSpaceDN w:val="0"/>
        <w:adjustRightInd w:val="0"/>
        <w:rPr>
          <w:rFonts w:ascii="Arial" w:eastAsiaTheme="minorHAnsi" w:hAnsi="Arial" w:cs="Arial"/>
          <w:color w:val="auto"/>
          <w:sz w:val="28"/>
          <w:szCs w:val="28"/>
          <w:lang w:eastAsia="en-US" w:bidi="he-IL"/>
        </w:rPr>
      </w:pPr>
      <w:r w:rsidRPr="007D0515">
        <w:rPr>
          <w:rFonts w:ascii="Arial" w:eastAsiaTheme="minorHAnsi" w:hAnsi="Arial" w:cs="Arial"/>
          <w:color w:val="auto"/>
          <w:sz w:val="28"/>
          <w:szCs w:val="28"/>
          <w:lang w:eastAsia="en-US" w:bidi="he-IL"/>
        </w:rPr>
        <w:t xml:space="preserve"> </w:t>
      </w:r>
      <w:r w:rsidRPr="007D0515">
        <w:rPr>
          <w:rFonts w:ascii="Arial" w:eastAsiaTheme="minorHAnsi" w:hAnsi="Arial" w:cs="Arial"/>
          <w:color w:val="auto"/>
          <w:sz w:val="28"/>
          <w:szCs w:val="28"/>
          <w:vertAlign w:val="superscript"/>
          <w:lang w:eastAsia="en-US" w:bidi="he-IL"/>
        </w:rPr>
        <w:t xml:space="preserve">24 </w:t>
      </w:r>
      <w:r w:rsidRPr="007D0515">
        <w:rPr>
          <w:rFonts w:ascii="SBL Greek" w:eastAsiaTheme="minorHAnsi" w:hAnsi="SBL Greek" w:cs="SBL Greek"/>
          <w:color w:val="auto"/>
          <w:sz w:val="28"/>
          <w:szCs w:val="28"/>
          <w:lang w:eastAsia="en-US" w:bidi="he-IL"/>
        </w:rPr>
        <w:t xml:space="preserve"> ὁ καταλύων σύνεγγυς τοῦ οἴκου αὐτῆς καὶ πήξει πάσσαλον ἐν τοῖς τοίχοις αὐτῆς</w:t>
      </w:r>
    </w:p>
    <w:p w:rsidR="002D7A54" w:rsidRPr="007D0515" w:rsidRDefault="002D7A54" w:rsidP="002D7A54">
      <w:pPr>
        <w:autoSpaceDE w:val="0"/>
        <w:autoSpaceDN w:val="0"/>
        <w:adjustRightInd w:val="0"/>
        <w:rPr>
          <w:rFonts w:ascii="Arial" w:eastAsiaTheme="minorHAnsi" w:hAnsi="Arial" w:cs="Arial"/>
          <w:color w:val="auto"/>
          <w:sz w:val="28"/>
          <w:szCs w:val="28"/>
          <w:lang w:eastAsia="en-US" w:bidi="he-IL"/>
        </w:rPr>
      </w:pPr>
      <w:r w:rsidRPr="007D0515">
        <w:rPr>
          <w:rFonts w:ascii="Arial" w:eastAsiaTheme="minorHAnsi" w:hAnsi="Arial" w:cs="Arial"/>
          <w:color w:val="auto"/>
          <w:sz w:val="28"/>
          <w:szCs w:val="28"/>
          <w:lang w:eastAsia="en-US" w:bidi="he-IL"/>
        </w:rPr>
        <w:t xml:space="preserve"> </w:t>
      </w:r>
      <w:r w:rsidRPr="007D0515">
        <w:rPr>
          <w:rFonts w:ascii="Arial" w:eastAsiaTheme="minorHAnsi" w:hAnsi="Arial" w:cs="Arial"/>
          <w:color w:val="auto"/>
          <w:sz w:val="28"/>
          <w:szCs w:val="28"/>
          <w:vertAlign w:val="superscript"/>
          <w:lang w:eastAsia="en-US" w:bidi="he-IL"/>
        </w:rPr>
        <w:t xml:space="preserve">25 </w:t>
      </w:r>
      <w:r w:rsidRPr="007D0515">
        <w:rPr>
          <w:rFonts w:ascii="SBL Greek" w:eastAsiaTheme="minorHAnsi" w:hAnsi="SBL Greek" w:cs="SBL Greek"/>
          <w:color w:val="auto"/>
          <w:sz w:val="28"/>
          <w:szCs w:val="28"/>
          <w:lang w:eastAsia="en-US" w:bidi="he-IL"/>
        </w:rPr>
        <w:t xml:space="preserve"> στήσει τὴν σκηνὴν αὐτοῦ κατὰ χεῖρας αὐτῆς καὶ καταλύσει ἐν καταλύματι ἀγαθῶν</w:t>
      </w:r>
    </w:p>
    <w:p w:rsidR="002D7A54" w:rsidRPr="007D0515" w:rsidRDefault="002D7A54" w:rsidP="002D7A54">
      <w:pPr>
        <w:autoSpaceDE w:val="0"/>
        <w:autoSpaceDN w:val="0"/>
        <w:adjustRightInd w:val="0"/>
        <w:rPr>
          <w:rFonts w:ascii="Arial" w:eastAsiaTheme="minorHAnsi" w:hAnsi="Arial" w:cs="Arial"/>
          <w:color w:val="auto"/>
          <w:sz w:val="28"/>
          <w:szCs w:val="28"/>
          <w:lang w:eastAsia="en-US" w:bidi="he-IL"/>
        </w:rPr>
      </w:pPr>
      <w:r w:rsidRPr="007D0515">
        <w:rPr>
          <w:rFonts w:ascii="Arial" w:eastAsiaTheme="minorHAnsi" w:hAnsi="Arial" w:cs="Arial"/>
          <w:color w:val="auto"/>
          <w:sz w:val="28"/>
          <w:szCs w:val="28"/>
          <w:lang w:eastAsia="en-US" w:bidi="he-IL"/>
        </w:rPr>
        <w:t xml:space="preserve"> </w:t>
      </w:r>
      <w:r w:rsidRPr="007D0515">
        <w:rPr>
          <w:rFonts w:ascii="Arial" w:eastAsiaTheme="minorHAnsi" w:hAnsi="Arial" w:cs="Arial"/>
          <w:color w:val="auto"/>
          <w:sz w:val="28"/>
          <w:szCs w:val="28"/>
          <w:vertAlign w:val="superscript"/>
          <w:lang w:eastAsia="en-US" w:bidi="he-IL"/>
        </w:rPr>
        <w:t xml:space="preserve">26 </w:t>
      </w:r>
      <w:r w:rsidRPr="007D0515">
        <w:rPr>
          <w:rFonts w:ascii="SBL Greek" w:eastAsiaTheme="minorHAnsi" w:hAnsi="SBL Greek" w:cs="SBL Greek"/>
          <w:color w:val="auto"/>
          <w:sz w:val="28"/>
          <w:szCs w:val="28"/>
          <w:lang w:eastAsia="en-US" w:bidi="he-IL"/>
        </w:rPr>
        <w:t xml:space="preserve"> θήσει τὰ τέκνα αὐτοῦ ἐν τῇ σκέπῃ αὐτῆς καὶ ὑπὸ τοὺς κλάδους αὐτῆς αὐλισθήσεται</w:t>
      </w:r>
    </w:p>
    <w:p w:rsidR="002D7A54" w:rsidRPr="007D0515" w:rsidRDefault="002D7A54" w:rsidP="002D7A54">
      <w:pPr>
        <w:autoSpaceDE w:val="0"/>
        <w:autoSpaceDN w:val="0"/>
        <w:adjustRightInd w:val="0"/>
        <w:rPr>
          <w:rFonts w:ascii="Arial" w:eastAsiaTheme="minorHAnsi" w:hAnsi="Arial" w:cs="Arial"/>
          <w:color w:val="auto"/>
          <w:sz w:val="28"/>
          <w:szCs w:val="28"/>
          <w:lang w:eastAsia="en-US" w:bidi="he-IL"/>
        </w:rPr>
      </w:pPr>
      <w:r w:rsidRPr="007D0515">
        <w:rPr>
          <w:rFonts w:ascii="Arial" w:eastAsiaTheme="minorHAnsi" w:hAnsi="Arial" w:cs="Arial"/>
          <w:color w:val="auto"/>
          <w:sz w:val="28"/>
          <w:szCs w:val="28"/>
          <w:lang w:eastAsia="en-US" w:bidi="he-IL"/>
        </w:rPr>
        <w:t xml:space="preserve"> </w:t>
      </w:r>
      <w:r w:rsidRPr="007D0515">
        <w:rPr>
          <w:rFonts w:ascii="Arial" w:eastAsiaTheme="minorHAnsi" w:hAnsi="Arial" w:cs="Arial"/>
          <w:color w:val="auto"/>
          <w:sz w:val="28"/>
          <w:szCs w:val="28"/>
          <w:vertAlign w:val="superscript"/>
          <w:lang w:eastAsia="en-US" w:bidi="he-IL"/>
        </w:rPr>
        <w:t xml:space="preserve">27 </w:t>
      </w:r>
      <w:r w:rsidRPr="007D0515">
        <w:rPr>
          <w:rFonts w:ascii="SBL Greek" w:eastAsiaTheme="minorHAnsi" w:hAnsi="SBL Greek" w:cs="SBL Greek"/>
          <w:color w:val="auto"/>
          <w:sz w:val="28"/>
          <w:szCs w:val="28"/>
          <w:lang w:eastAsia="en-US" w:bidi="he-IL"/>
        </w:rPr>
        <w:t xml:space="preserve"> σκεπασθήσεται ὑπ᾽ αὐτῆς ἀπὸ καύματος καὶ ἐν τῇ δόξῃ αὐτῆς καταλύσει</w:t>
      </w:r>
    </w:p>
    <w:p w:rsidR="002D7A54" w:rsidRDefault="002D7A54" w:rsidP="002D7A54">
      <w:pPr>
        <w:spacing w:after="200" w:line="276" w:lineRule="auto"/>
        <w:rPr>
          <w:rFonts w:ascii="Arial" w:eastAsiaTheme="minorHAnsi" w:hAnsi="Arial" w:cs="Arial"/>
          <w:b/>
          <w:bCs/>
          <w:color w:val="auto"/>
          <w:sz w:val="20"/>
          <w:szCs w:val="20"/>
          <w:lang w:eastAsia="en-US" w:bidi="he-IL"/>
        </w:rPr>
      </w:pPr>
      <w:r w:rsidRPr="007D0515">
        <w:rPr>
          <w:rFonts w:ascii="Arial" w:eastAsiaTheme="minorHAnsi" w:hAnsi="Arial" w:cs="Arial"/>
          <w:b/>
          <w:bCs/>
          <w:color w:val="auto"/>
          <w:sz w:val="24"/>
          <w:szCs w:val="24"/>
          <w:lang w:eastAsia="en-US" w:bidi="he-IL"/>
        </w:rPr>
        <w:br w:type="page"/>
      </w:r>
    </w:p>
    <w:p w:rsidR="002D7A54" w:rsidRDefault="002D7A54" w:rsidP="002D7A54">
      <w:pPr>
        <w:spacing w:after="200" w:line="276" w:lineRule="auto"/>
        <w:jc w:val="center"/>
        <w:rPr>
          <w:rFonts w:ascii="Arial" w:eastAsiaTheme="minorHAnsi" w:hAnsi="Arial" w:cs="Arial"/>
          <w:b/>
          <w:bCs/>
          <w:color w:val="auto"/>
          <w:sz w:val="20"/>
          <w:szCs w:val="20"/>
          <w:lang w:eastAsia="en-US" w:bidi="he-IL"/>
        </w:rPr>
      </w:pPr>
      <w:r>
        <w:rPr>
          <w:rFonts w:ascii="Arial" w:eastAsiaTheme="minorHAnsi" w:hAnsi="Arial" w:cs="Arial"/>
          <w:b/>
          <w:bCs/>
          <w:color w:val="auto"/>
          <w:sz w:val="20"/>
          <w:szCs w:val="20"/>
          <w:lang w:eastAsia="en-US" w:bidi="he-IL"/>
        </w:rPr>
        <w:lastRenderedPageBreak/>
        <w:t>ΑΣΚΗΣΗ :  ΣΥΓΚΡΙΝΕΤΕ ΤΙΣ ΠΑΡΑΚΑΤΩ ΜΕΤΑΦΡΑΣΕΙΣ</w:t>
      </w:r>
    </w:p>
    <w:p w:rsidR="002D7A54" w:rsidRDefault="002D7A54" w:rsidP="002D7A54">
      <w:pPr>
        <w:spacing w:after="200" w:line="276" w:lineRule="auto"/>
        <w:jc w:val="left"/>
        <w:rPr>
          <w:rFonts w:ascii="Arial" w:eastAsiaTheme="minorHAnsi" w:hAnsi="Arial" w:cs="Arial"/>
          <w:b/>
          <w:bCs/>
          <w:color w:val="auto"/>
          <w:sz w:val="20"/>
          <w:szCs w:val="20"/>
          <w:lang w:eastAsia="en-US" w:bidi="he-IL"/>
        </w:rPr>
      </w:pPr>
      <w:r>
        <w:rPr>
          <w:rFonts w:ascii="Arial" w:eastAsiaTheme="minorHAnsi" w:hAnsi="Arial" w:cs="Arial"/>
          <w:b/>
          <w:bCs/>
          <w:color w:val="auto"/>
          <w:sz w:val="20"/>
          <w:szCs w:val="20"/>
          <w:lang w:eastAsia="en-US" w:bidi="he-IL"/>
        </w:rPr>
        <w:t xml:space="preserve">(α) ΤΡΕΜΠΕΛΑ </w:t>
      </w:r>
    </w:p>
    <w:p w:rsidR="002D7A54" w:rsidRDefault="002D7A54" w:rsidP="002D7A54">
      <w:pPr>
        <w:spacing w:after="200" w:line="276" w:lineRule="auto"/>
        <w:jc w:val="left"/>
        <w:rPr>
          <w:rFonts w:ascii="Arial" w:eastAsiaTheme="minorHAnsi" w:hAnsi="Arial" w:cs="Arial"/>
          <w:b/>
          <w:bCs/>
          <w:color w:val="auto"/>
          <w:sz w:val="20"/>
          <w:szCs w:val="20"/>
          <w:lang w:eastAsia="en-US" w:bidi="he-IL"/>
        </w:rPr>
      </w:pPr>
      <w:r>
        <w:rPr>
          <w:rFonts w:ascii="Arial" w:eastAsiaTheme="minorHAnsi" w:hAnsi="Arial" w:cs="Arial"/>
          <w:b/>
          <w:bCs/>
          <w:noProof/>
          <w:color w:val="auto"/>
          <w:sz w:val="20"/>
          <w:szCs w:val="20"/>
        </w:rPr>
        <w:drawing>
          <wp:inline distT="0" distB="0" distL="0" distR="0">
            <wp:extent cx="5882987" cy="8722847"/>
            <wp:effectExtent l="19050" t="0" r="3463"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890173" cy="8733502"/>
                    </a:xfrm>
                    <a:prstGeom prst="rect">
                      <a:avLst/>
                    </a:prstGeom>
                    <a:noFill/>
                    <a:ln w="9525">
                      <a:noFill/>
                      <a:miter lim="800000"/>
                      <a:headEnd/>
                      <a:tailEnd/>
                    </a:ln>
                  </pic:spPr>
                </pic:pic>
              </a:graphicData>
            </a:graphic>
          </wp:inline>
        </w:drawing>
      </w:r>
      <w:r>
        <w:rPr>
          <w:rFonts w:ascii="Arial" w:eastAsiaTheme="minorHAnsi" w:hAnsi="Arial" w:cs="Arial"/>
          <w:b/>
          <w:bCs/>
          <w:color w:val="auto"/>
          <w:sz w:val="20"/>
          <w:szCs w:val="20"/>
          <w:lang w:eastAsia="en-US" w:bidi="he-IL"/>
        </w:rPr>
        <w:br w:type="page"/>
      </w:r>
    </w:p>
    <w:p w:rsidR="002D7A54" w:rsidRDefault="002D7A54" w:rsidP="002D7A54">
      <w:pPr>
        <w:spacing w:after="200" w:line="276" w:lineRule="auto"/>
        <w:jc w:val="left"/>
        <w:rPr>
          <w:rFonts w:ascii="Arial" w:eastAsiaTheme="minorHAnsi" w:hAnsi="Arial" w:cs="Arial"/>
          <w:b/>
          <w:bCs/>
          <w:color w:val="auto"/>
          <w:sz w:val="20"/>
          <w:szCs w:val="20"/>
          <w:lang w:eastAsia="en-US" w:bidi="he-IL"/>
        </w:rPr>
      </w:pPr>
      <w:r>
        <w:rPr>
          <w:rFonts w:ascii="Arial" w:eastAsiaTheme="minorHAnsi" w:hAnsi="Arial" w:cs="Arial"/>
          <w:b/>
          <w:bCs/>
          <w:color w:val="auto"/>
          <w:sz w:val="20"/>
          <w:szCs w:val="20"/>
          <w:lang w:eastAsia="en-US" w:bidi="he-IL"/>
        </w:rPr>
        <w:lastRenderedPageBreak/>
        <w:t>(β) ΒΙΒΛΙΚΗ ΕΤΑΙΡΕΙΑ 1989</w:t>
      </w:r>
    </w:p>
    <w:p w:rsidR="002D7A54" w:rsidRDefault="002D7A54" w:rsidP="002D7A54">
      <w:pPr>
        <w:spacing w:after="200" w:line="276" w:lineRule="auto"/>
        <w:jc w:val="left"/>
        <w:rPr>
          <w:rFonts w:ascii="Arial" w:eastAsiaTheme="minorHAnsi" w:hAnsi="Arial" w:cs="Arial"/>
          <w:b/>
          <w:bCs/>
          <w:color w:val="auto"/>
          <w:sz w:val="20"/>
          <w:szCs w:val="20"/>
          <w:lang w:eastAsia="en-US" w:bidi="he-IL"/>
        </w:rPr>
      </w:pPr>
      <w:r>
        <w:rPr>
          <w:rFonts w:ascii="Arial" w:eastAsiaTheme="minorHAnsi" w:hAnsi="Arial" w:cs="Arial"/>
          <w:b/>
          <w:bCs/>
          <w:noProof/>
          <w:color w:val="auto"/>
          <w:sz w:val="20"/>
          <w:szCs w:val="20"/>
        </w:rPr>
        <w:drawing>
          <wp:inline distT="0" distB="0" distL="0" distR="0">
            <wp:extent cx="5661314" cy="4467095"/>
            <wp:effectExtent l="19050" t="0" r="0" b="0"/>
            <wp:docPr id="3"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668261" cy="4472577"/>
                    </a:xfrm>
                    <a:prstGeom prst="rect">
                      <a:avLst/>
                    </a:prstGeom>
                    <a:noFill/>
                    <a:ln w="9525">
                      <a:noFill/>
                      <a:miter lim="800000"/>
                      <a:headEnd/>
                      <a:tailEnd/>
                    </a:ln>
                  </pic:spPr>
                </pic:pic>
              </a:graphicData>
            </a:graphic>
          </wp:inline>
        </w:drawing>
      </w:r>
    </w:p>
    <w:p w:rsidR="002D7A54" w:rsidRDefault="002D7A54" w:rsidP="002D7A54">
      <w:pPr>
        <w:spacing w:after="200" w:line="276" w:lineRule="auto"/>
        <w:jc w:val="left"/>
        <w:rPr>
          <w:rFonts w:ascii="Arial" w:eastAsiaTheme="minorHAnsi" w:hAnsi="Arial" w:cs="Arial"/>
          <w:b/>
          <w:bCs/>
          <w:color w:val="auto"/>
          <w:sz w:val="20"/>
          <w:szCs w:val="20"/>
          <w:lang w:eastAsia="en-US" w:bidi="he-IL"/>
        </w:rPr>
      </w:pPr>
    </w:p>
    <w:p w:rsidR="002D7A54" w:rsidRDefault="002D7A54" w:rsidP="002D7A54">
      <w:pPr>
        <w:spacing w:after="200" w:line="276" w:lineRule="auto"/>
        <w:jc w:val="left"/>
        <w:rPr>
          <w:rFonts w:ascii="Arial" w:eastAsiaTheme="minorHAnsi" w:hAnsi="Arial" w:cs="Arial"/>
          <w:b/>
          <w:bCs/>
          <w:color w:val="auto"/>
          <w:sz w:val="20"/>
          <w:szCs w:val="20"/>
          <w:lang w:eastAsia="en-US" w:bidi="he-IL"/>
        </w:rPr>
      </w:pPr>
      <w:r>
        <w:rPr>
          <w:rFonts w:ascii="Arial" w:eastAsiaTheme="minorHAnsi" w:hAnsi="Arial" w:cs="Arial"/>
          <w:b/>
          <w:bCs/>
          <w:color w:val="auto"/>
          <w:sz w:val="20"/>
          <w:szCs w:val="20"/>
          <w:lang w:eastAsia="en-US" w:bidi="he-IL"/>
        </w:rPr>
        <w:t xml:space="preserve">(γ) ΣΩΤΗΡΟΠΟΥΛΟΣ </w:t>
      </w:r>
      <w:r>
        <w:rPr>
          <w:rFonts w:ascii="Arial" w:eastAsiaTheme="minorHAnsi" w:hAnsi="Arial" w:cs="Arial"/>
          <w:b/>
          <w:bCs/>
          <w:color w:val="auto"/>
          <w:sz w:val="20"/>
          <w:szCs w:val="20"/>
          <w:vertAlign w:val="superscript"/>
          <w:lang w:eastAsia="en-US" w:bidi="he-IL"/>
        </w:rPr>
        <w:t>2</w:t>
      </w:r>
      <w:r>
        <w:rPr>
          <w:rFonts w:ascii="Arial" w:eastAsiaTheme="minorHAnsi" w:hAnsi="Arial" w:cs="Arial"/>
          <w:b/>
          <w:bCs/>
          <w:color w:val="auto"/>
          <w:sz w:val="20"/>
          <w:szCs w:val="20"/>
          <w:lang w:eastAsia="en-US" w:bidi="he-IL"/>
        </w:rPr>
        <w:t>2012</w:t>
      </w:r>
    </w:p>
    <w:p w:rsidR="002D7A54" w:rsidRDefault="002D7A54" w:rsidP="002D7A54">
      <w:pPr>
        <w:spacing w:after="200" w:line="276" w:lineRule="auto"/>
        <w:jc w:val="left"/>
        <w:rPr>
          <w:rFonts w:ascii="Arial" w:eastAsiaTheme="minorHAnsi" w:hAnsi="Arial" w:cs="Arial"/>
          <w:b/>
          <w:bCs/>
          <w:color w:val="auto"/>
          <w:sz w:val="20"/>
          <w:szCs w:val="20"/>
          <w:lang w:eastAsia="en-US" w:bidi="he-IL"/>
        </w:rPr>
      </w:pPr>
      <w:r>
        <w:rPr>
          <w:rFonts w:ascii="Arial" w:eastAsiaTheme="minorHAnsi" w:hAnsi="Arial" w:cs="Arial"/>
          <w:b/>
          <w:bCs/>
          <w:noProof/>
          <w:color w:val="auto"/>
          <w:sz w:val="20"/>
          <w:szCs w:val="20"/>
        </w:rPr>
        <w:lastRenderedPageBreak/>
        <w:drawing>
          <wp:inline distT="0" distB="0" distL="0" distR="0">
            <wp:extent cx="5426988" cy="5915891"/>
            <wp:effectExtent l="19050" t="0" r="2262" b="0"/>
            <wp:docPr id="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438982" cy="5928966"/>
                    </a:xfrm>
                    <a:prstGeom prst="rect">
                      <a:avLst/>
                    </a:prstGeom>
                    <a:noFill/>
                    <a:ln w="9525">
                      <a:noFill/>
                      <a:miter lim="800000"/>
                      <a:headEnd/>
                      <a:tailEnd/>
                    </a:ln>
                  </pic:spPr>
                </pic:pic>
              </a:graphicData>
            </a:graphic>
          </wp:inline>
        </w:drawing>
      </w:r>
    </w:p>
    <w:p w:rsidR="002D7A54" w:rsidRDefault="002D7A54" w:rsidP="002D7A54">
      <w:pPr>
        <w:spacing w:after="200" w:line="276" w:lineRule="auto"/>
        <w:jc w:val="left"/>
        <w:rPr>
          <w:rFonts w:ascii="Arial" w:eastAsiaTheme="minorHAnsi" w:hAnsi="Arial" w:cs="Arial"/>
          <w:b/>
          <w:bCs/>
          <w:color w:val="auto"/>
          <w:sz w:val="20"/>
          <w:szCs w:val="20"/>
          <w:lang w:eastAsia="en-US" w:bidi="he-IL"/>
        </w:rPr>
      </w:pPr>
      <w:r>
        <w:rPr>
          <w:rFonts w:ascii="Arial" w:eastAsiaTheme="minorHAnsi" w:hAnsi="Arial" w:cs="Arial"/>
          <w:b/>
          <w:bCs/>
          <w:noProof/>
          <w:color w:val="auto"/>
          <w:sz w:val="20"/>
          <w:szCs w:val="20"/>
        </w:rPr>
        <w:drawing>
          <wp:inline distT="0" distB="0" distL="0" distR="0">
            <wp:extent cx="6238125" cy="1705546"/>
            <wp:effectExtent l="19050" t="0" r="0" b="0"/>
            <wp:docPr id="6"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b="63793"/>
                    <a:stretch>
                      <a:fillRect/>
                    </a:stretch>
                  </pic:blipFill>
                  <pic:spPr bwMode="auto">
                    <a:xfrm>
                      <a:off x="0" y="0"/>
                      <a:ext cx="6238125" cy="1705546"/>
                    </a:xfrm>
                    <a:prstGeom prst="rect">
                      <a:avLst/>
                    </a:prstGeom>
                    <a:noFill/>
                    <a:ln w="9525">
                      <a:noFill/>
                      <a:miter lim="800000"/>
                      <a:headEnd/>
                      <a:tailEnd/>
                    </a:ln>
                  </pic:spPr>
                </pic:pic>
              </a:graphicData>
            </a:graphic>
          </wp:inline>
        </w:drawing>
      </w:r>
    </w:p>
    <w:p w:rsidR="002D7A54" w:rsidRDefault="002D7A54" w:rsidP="002D7A54">
      <w:pPr>
        <w:spacing w:after="200" w:line="276" w:lineRule="auto"/>
        <w:jc w:val="left"/>
        <w:rPr>
          <w:rFonts w:ascii="Arial" w:eastAsiaTheme="minorHAnsi" w:hAnsi="Arial" w:cs="Arial"/>
          <w:b/>
          <w:bCs/>
          <w:color w:val="auto"/>
          <w:sz w:val="20"/>
          <w:szCs w:val="20"/>
          <w:lang w:eastAsia="en-US" w:bidi="he-IL"/>
        </w:rPr>
      </w:pPr>
    </w:p>
    <w:p w:rsidR="002D7A54" w:rsidRDefault="002D7A54" w:rsidP="002D7A54">
      <w:pPr>
        <w:spacing w:after="200" w:line="276" w:lineRule="auto"/>
        <w:jc w:val="left"/>
        <w:rPr>
          <w:rFonts w:ascii="Arial" w:eastAsiaTheme="minorHAnsi" w:hAnsi="Arial" w:cs="Arial"/>
          <w:b/>
          <w:bCs/>
          <w:color w:val="auto"/>
          <w:sz w:val="20"/>
          <w:szCs w:val="20"/>
          <w:lang w:eastAsia="en-US" w:bidi="he-IL"/>
        </w:rPr>
      </w:pPr>
      <w:r>
        <w:rPr>
          <w:rFonts w:ascii="Arial" w:eastAsiaTheme="minorHAnsi" w:hAnsi="Arial" w:cs="Arial"/>
          <w:b/>
          <w:bCs/>
          <w:color w:val="auto"/>
          <w:sz w:val="20"/>
          <w:szCs w:val="20"/>
          <w:lang w:eastAsia="en-US" w:bidi="he-IL"/>
        </w:rPr>
        <w:br w:type="page"/>
      </w:r>
    </w:p>
    <w:p w:rsidR="002D7A54" w:rsidRDefault="002D7A54" w:rsidP="002D7A54">
      <w:pPr>
        <w:shd w:val="clear" w:color="auto" w:fill="FFFFFF"/>
        <w:autoSpaceDE w:val="0"/>
        <w:autoSpaceDN w:val="0"/>
        <w:adjustRightInd w:val="0"/>
        <w:rPr>
          <w:rFonts w:ascii="Times New Roman" w:hAnsi="Times New Roman"/>
          <w:b/>
          <w:bCs/>
          <w:sz w:val="20"/>
          <w:szCs w:val="20"/>
        </w:rPr>
      </w:pPr>
      <w:r>
        <w:rPr>
          <w:rFonts w:ascii="Times New Roman" w:hAnsi="Times New Roman"/>
          <w:b/>
          <w:bCs/>
          <w:sz w:val="20"/>
          <w:szCs w:val="20"/>
        </w:rPr>
        <w:lastRenderedPageBreak/>
        <w:t>Π. Σταμάτιος Χατζηκυριάκος, Το Τετρβάγγελο του Λαού. Αθήνα 1997</w:t>
      </w:r>
    </w:p>
    <w:p w:rsidR="002D7A54" w:rsidRDefault="002D7A54" w:rsidP="002D7A54">
      <w:pPr>
        <w:shd w:val="clear" w:color="auto" w:fill="FFFFFF"/>
        <w:autoSpaceDE w:val="0"/>
        <w:autoSpaceDN w:val="0"/>
        <w:adjustRightInd w:val="0"/>
        <w:rPr>
          <w:rFonts w:ascii="Times New Roman" w:hAnsi="Times New Roman"/>
          <w:b/>
          <w:bCs/>
          <w:sz w:val="20"/>
          <w:szCs w:val="20"/>
        </w:rPr>
      </w:pPr>
    </w:p>
    <w:p w:rsidR="002D7A54" w:rsidRDefault="002D7A54" w:rsidP="002D7A54">
      <w:pPr>
        <w:shd w:val="clear" w:color="auto" w:fill="FFFFFF"/>
        <w:autoSpaceDE w:val="0"/>
        <w:autoSpaceDN w:val="0"/>
        <w:adjustRightInd w:val="0"/>
        <w:rPr>
          <w:rFonts w:ascii="Times New Roman" w:hAnsi="Times New Roman"/>
          <w:sz w:val="24"/>
          <w:szCs w:val="24"/>
        </w:rPr>
      </w:pPr>
      <w:r>
        <w:rPr>
          <w:rFonts w:ascii="Times New Roman" w:hAnsi="Times New Roman"/>
          <w:b/>
          <w:bCs/>
          <w:sz w:val="20"/>
          <w:szCs w:val="20"/>
        </w:rPr>
        <w:t xml:space="preserve">ΔΙΛΑΣΚΑΛΙΑ ΠΑΝΩ ΣΤΟ </w:t>
      </w:r>
      <w:r>
        <w:rPr>
          <w:rFonts w:ascii="Times New Roman" w:hAnsi="Times New Roman"/>
          <w:sz w:val="20"/>
          <w:szCs w:val="20"/>
        </w:rPr>
        <w:t xml:space="preserve">ΟΡΟΣ </w:t>
      </w:r>
      <w:r>
        <w:rPr>
          <w:rFonts w:ascii="Times New Roman" w:hAnsi="Times New Roman"/>
          <w:b/>
          <w:bCs/>
          <w:sz w:val="20"/>
          <w:szCs w:val="20"/>
        </w:rPr>
        <w:t>(Ματ. 5,  1 — 7, 29)</w:t>
      </w:r>
    </w:p>
    <w:p w:rsidR="002D7A54" w:rsidRDefault="002D7A54" w:rsidP="002D7A54">
      <w:pPr>
        <w:shd w:val="clear" w:color="auto" w:fill="FFFFFF"/>
        <w:autoSpaceDE w:val="0"/>
        <w:autoSpaceDN w:val="0"/>
        <w:adjustRightInd w:val="0"/>
        <w:rPr>
          <w:rFonts w:ascii="Times New Roman" w:hAnsi="Times New Roman"/>
          <w:sz w:val="24"/>
          <w:szCs w:val="24"/>
        </w:rPr>
      </w:pPr>
    </w:p>
    <w:p w:rsidR="002D7A54" w:rsidRDefault="002D7A54" w:rsidP="002D7A5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Όταν είδε τόσο πολύ κόσμο, ανέβηκε στο 6ουνό. Κάθισε και ήρθαν κοντά του οι μαθη</w:t>
      </w:r>
      <w:r>
        <w:rPr>
          <w:rFonts w:ascii="Times New Roman" w:hAnsi="Times New Roman"/>
          <w:sz w:val="24"/>
          <w:szCs w:val="24"/>
        </w:rPr>
        <w:softHyphen/>
        <w:t>τές του. Κι" άνοιξε το στόμα του και τους δί</w:t>
      </w:r>
      <w:r>
        <w:rPr>
          <w:rFonts w:ascii="Times New Roman" w:hAnsi="Times New Roman"/>
          <w:sz w:val="24"/>
          <w:szCs w:val="24"/>
        </w:rPr>
        <w:softHyphen/>
        <w:t>δασκε :</w:t>
      </w:r>
    </w:p>
    <w:p w:rsidR="002D7A54" w:rsidRDefault="002D7A54" w:rsidP="002D7A54">
      <w:pPr>
        <w:shd w:val="clear" w:color="auto" w:fill="FFFFFF"/>
        <w:autoSpaceDE w:val="0"/>
        <w:autoSpaceDN w:val="0"/>
        <w:adjustRightInd w:val="0"/>
        <w:rPr>
          <w:rFonts w:ascii="Times New Roman" w:hAnsi="Times New Roman"/>
          <w:sz w:val="24"/>
          <w:szCs w:val="24"/>
        </w:rPr>
      </w:pPr>
    </w:p>
    <w:p w:rsidR="002D7A54" w:rsidRDefault="002D7A54" w:rsidP="002D7A5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ΟΙ ΜΑΚΑΡ1ΣΜΟΙ</w:t>
      </w:r>
    </w:p>
    <w:p w:rsidR="002D7A54" w:rsidRDefault="002D7A54" w:rsidP="002D7A5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 Χαρά σ* αυτούς που στηρίζονται στη σοφία του  θεού  κι' όχι στη  δική  τους  πνευματική φτώχεια. Σ' αυτούς ανήκει η Βασιλεία των ου</w:t>
      </w:r>
      <w:r>
        <w:rPr>
          <w:rFonts w:ascii="Times New Roman" w:hAnsi="Times New Roman"/>
          <w:sz w:val="24"/>
          <w:szCs w:val="24"/>
        </w:rPr>
        <w:softHyphen/>
        <w:t>ρανών.</w:t>
      </w:r>
    </w:p>
    <w:p w:rsidR="002D7A54" w:rsidRDefault="002D7A54" w:rsidP="002D7A5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  Χαρά σ* αυτούς που πονούν για το κακό όπου κι* αν .υπάρχει. Αυτοί θα βρουν παρηγο</w:t>
      </w:r>
      <w:r>
        <w:rPr>
          <w:rFonts w:ascii="Times New Roman" w:hAnsi="Times New Roman"/>
          <w:sz w:val="24"/>
          <w:szCs w:val="24"/>
        </w:rPr>
        <w:softHyphen/>
        <w:t>ριά.</w:t>
      </w:r>
    </w:p>
    <w:p w:rsidR="002D7A54" w:rsidRDefault="002D7A54" w:rsidP="002D7A5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 Χαρά σ' αυτούς που είναι πράοι και φιλή</w:t>
      </w:r>
      <w:r>
        <w:rPr>
          <w:rFonts w:ascii="Times New Roman" w:hAnsi="Times New Roman"/>
          <w:sz w:val="24"/>
          <w:szCs w:val="24"/>
        </w:rPr>
        <w:softHyphen/>
        <w:t>συχοι. Αυτοί θα κληρονομήσουν τη γη.</w:t>
      </w:r>
    </w:p>
    <w:p w:rsidR="002D7A54" w:rsidRDefault="002D7A54" w:rsidP="002D7A5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  Χαρά σ' αυτούς που  πεινάνε   και διψάνε για δικαιοσύνη. Αυτοί θα χορτάσουν.</w:t>
      </w:r>
    </w:p>
    <w:p w:rsidR="002D7A54" w:rsidRDefault="002D7A54" w:rsidP="002D7A5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 xml:space="preserve">—  Χαρά </w:t>
      </w:r>
      <w:r>
        <w:rPr>
          <w:rFonts w:ascii="Times New Roman" w:hAnsi="Times New Roman"/>
          <w:i/>
          <w:iCs/>
          <w:sz w:val="24"/>
          <w:szCs w:val="24"/>
        </w:rPr>
        <w:t xml:space="preserve">σ' </w:t>
      </w:r>
      <w:r>
        <w:rPr>
          <w:rFonts w:ascii="Times New Roman" w:hAnsi="Times New Roman"/>
          <w:sz w:val="24"/>
          <w:szCs w:val="24"/>
        </w:rPr>
        <w:t>αυτούς που βοηθάνε τους άλλους μ' αγάπη και κατανόηση. Κι" αυτοί θα ©ρουν τα ίδια.</w:t>
      </w:r>
    </w:p>
    <w:p w:rsidR="002D7A54" w:rsidRDefault="002D7A54" w:rsidP="002D7A5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 Χαρά σ' αυτούς που έχουν καθαρή καρδιά. Αυτοί θα δουν το θεό.</w:t>
      </w:r>
    </w:p>
    <w:p w:rsidR="002D7A54" w:rsidRDefault="002D7A54" w:rsidP="002D7A5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  Χαρά σ* αυτούς που αγαπούν την ειρήνη κι' αγωνίζονται γι'   αυτήν.   Αυτοί θα ονομα</w:t>
      </w:r>
      <w:r>
        <w:rPr>
          <w:rFonts w:ascii="Times New Roman" w:hAnsi="Times New Roman"/>
          <w:sz w:val="24"/>
          <w:szCs w:val="24"/>
        </w:rPr>
        <w:softHyphen/>
        <w:t>στούν παιδιά του θεού.</w:t>
      </w:r>
    </w:p>
    <w:p w:rsidR="002D7A54" w:rsidRDefault="002D7A54" w:rsidP="002D7A5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  Χαρά σ' αυτούς που θα διωχτούν για χάρη της δικαιοσύνης. Δική τους είναι η Βασι</w:t>
      </w:r>
      <w:r>
        <w:rPr>
          <w:rFonts w:ascii="Times New Roman" w:hAnsi="Times New Roman"/>
          <w:sz w:val="24"/>
          <w:szCs w:val="24"/>
        </w:rPr>
        <w:softHyphen/>
        <w:t>λεία των ουρανών.</w:t>
      </w:r>
    </w:p>
    <w:p w:rsidR="002D7A54" w:rsidRDefault="002D7A54" w:rsidP="002D7A5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 Χαρά σε σας όταν σας βρίσουν και. σας διώξουν και πούνε, χωρίς να έχουν δίκαιο, κάθε κακή κουβέντα σε βάρος σας, για χάρη μου. Μα νοιώθετε τότε την πιο μεγάλη χαρά και ευτυχία, γιατί η ανταμοιβή σας θα είναι μεγάλη στους ουρανούς. Το ίδιο κάμανε και στους προφήτες πριν από σας.</w:t>
      </w:r>
    </w:p>
    <w:p w:rsidR="002D7A54" w:rsidRDefault="002D7A54" w:rsidP="002D7A5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ΑΛΑΤΙ  ΚΑΙ ΦΩΣ</w:t>
      </w:r>
    </w:p>
    <w:p w:rsidR="002D7A54" w:rsidRDefault="002D7A54" w:rsidP="002D7A5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Σεις είστε το αλάτι της γης. Αν το αλάτι χάσει την αρμύρα του με τι θα μπορέσει ν</w:t>
      </w:r>
      <w:r>
        <w:rPr>
          <w:rFonts w:ascii="Times New Roman" w:hAnsi="Times New Roman"/>
          <w:sz w:val="24"/>
          <w:szCs w:val="24"/>
          <w:vertAlign w:val="superscript"/>
        </w:rPr>
        <w:t>1</w:t>
      </w:r>
      <w:r>
        <w:rPr>
          <w:rFonts w:ascii="Times New Roman" w:hAnsi="Times New Roman"/>
          <w:sz w:val="24"/>
          <w:szCs w:val="24"/>
        </w:rPr>
        <w:t xml:space="preserve"> α</w:t>
      </w:r>
      <w:r>
        <w:rPr>
          <w:rFonts w:ascii="Times New Roman" w:hAnsi="Times New Roman"/>
          <w:sz w:val="24"/>
          <w:szCs w:val="24"/>
        </w:rPr>
        <w:softHyphen/>
        <w:t>λατιστεί; Δεν του μένει πια παρά, σαν άχρη</w:t>
      </w:r>
      <w:r>
        <w:rPr>
          <w:rFonts w:ascii="Times New Roman" w:hAnsi="Times New Roman"/>
          <w:sz w:val="24"/>
          <w:szCs w:val="24"/>
        </w:rPr>
        <w:softHyphen/>
        <w:t>στο, να πεταχτεί στο δρόμο και να το πατάνε τα πόδια των ανθρώπων. Σεις είστε το φως του κόσμου. Δεν κρύβεται πόλη που βρίσκεται ψηλά στο βουνό, ούτε ανάβουν λυχνάρι και το βάζουν κάτω από τον κουβά, αλλά στον λύχνο-στάτη κι έτσι λάμπει σ"</w:t>
      </w:r>
      <w:r>
        <w:rPr>
          <w:rFonts w:ascii="Times New Roman" w:hAnsi="Times New Roman"/>
          <w:sz w:val="24"/>
          <w:szCs w:val="24"/>
          <w:vertAlign w:val="superscript"/>
        </w:rPr>
        <w:t>1</w:t>
      </w:r>
      <w:r>
        <w:rPr>
          <w:rFonts w:ascii="Times New Roman" w:hAnsi="Times New Roman"/>
          <w:sz w:val="24"/>
          <w:szCs w:val="24"/>
        </w:rPr>
        <w:t xml:space="preserve"> όλους που βρίσκονται στο σπίτι,' Έτσι να λάμψει το φως σας μπροστά στους ανθρώπους, ώστε να βλέπουν τα καλά σας έργα και να δοξάζουν τον ουράνιο πατέ</w:t>
      </w:r>
      <w:r>
        <w:rPr>
          <w:rFonts w:ascii="Times New Roman" w:hAnsi="Times New Roman"/>
          <w:sz w:val="24"/>
          <w:szCs w:val="24"/>
        </w:rPr>
        <w:softHyphen/>
        <w:t>ρα σας.</w:t>
      </w:r>
    </w:p>
    <w:p w:rsidR="002D7A54" w:rsidRDefault="002D7A54" w:rsidP="002D7A54">
      <w:pPr>
        <w:shd w:val="clear" w:color="auto" w:fill="FFFFFF"/>
        <w:autoSpaceDE w:val="0"/>
        <w:autoSpaceDN w:val="0"/>
        <w:adjustRightInd w:val="0"/>
        <w:rPr>
          <w:rFonts w:ascii="Times New Roman" w:hAnsi="Times New Roman"/>
          <w:sz w:val="24"/>
          <w:szCs w:val="24"/>
        </w:rPr>
      </w:pPr>
    </w:p>
    <w:p w:rsidR="002D7A54" w:rsidRDefault="002D7A54" w:rsidP="002D7A5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Ο ΙΗΣΟΥΣ ΚΑΙ Ο ΝΟΜΟΣ</w:t>
      </w:r>
    </w:p>
    <w:p w:rsidR="002D7A54" w:rsidRDefault="002D7A54" w:rsidP="002D7A54">
      <w:r>
        <w:rPr>
          <w:rFonts w:ascii="Times New Roman" w:hAnsi="Times New Roman"/>
          <w:sz w:val="24"/>
          <w:szCs w:val="24"/>
        </w:rPr>
        <w:t>Μη νομίσετε πως ήρθα να καταργήσω το νό</w:t>
      </w:r>
      <w:r>
        <w:rPr>
          <w:rFonts w:ascii="Times New Roman" w:hAnsi="Times New Roman"/>
          <w:sz w:val="24"/>
          <w:szCs w:val="24"/>
        </w:rPr>
        <w:softHyphen/>
        <w:t>μο ή τους προφήτες. Δεν ήρθα να τους καταρ</w:t>
      </w:r>
      <w:r>
        <w:rPr>
          <w:rFonts w:ascii="Times New Roman" w:hAnsi="Times New Roman"/>
          <w:sz w:val="24"/>
          <w:szCs w:val="24"/>
        </w:rPr>
        <w:softHyphen/>
        <w:t>γήσω, αλλά να τους εφαρμόσω. Αλήθεια σας λέω: Όσο θα υπάρχει ο ουρανός και η γη.</w:t>
      </w:r>
    </w:p>
    <w:p w:rsidR="002D7A54" w:rsidRDefault="002D7A54" w:rsidP="002D7A54">
      <w:pPr>
        <w:spacing w:after="200" w:line="276" w:lineRule="auto"/>
        <w:jc w:val="left"/>
        <w:rPr>
          <w:rFonts w:ascii="Arial" w:eastAsiaTheme="minorHAnsi" w:hAnsi="Arial" w:cs="Arial"/>
          <w:color w:val="auto"/>
          <w:sz w:val="20"/>
          <w:szCs w:val="20"/>
          <w:vertAlign w:val="superscript"/>
          <w:lang w:eastAsia="en-US" w:bidi="he-IL"/>
        </w:rPr>
      </w:pPr>
    </w:p>
    <w:p w:rsidR="002D7A54" w:rsidRDefault="002D7A54" w:rsidP="002D7A54">
      <w:pPr>
        <w:spacing w:after="200" w:line="276" w:lineRule="auto"/>
        <w:jc w:val="left"/>
        <w:rPr>
          <w:rFonts w:ascii="Arial" w:eastAsiaTheme="minorHAnsi" w:hAnsi="Arial" w:cs="Arial"/>
          <w:b/>
          <w:bCs/>
          <w:color w:val="auto"/>
          <w:sz w:val="20"/>
          <w:szCs w:val="20"/>
          <w:lang w:eastAsia="en-US" w:bidi="he-IL"/>
        </w:rPr>
      </w:pPr>
      <w:r>
        <w:rPr>
          <w:rFonts w:ascii="Arial" w:eastAsiaTheme="minorHAnsi" w:hAnsi="Arial" w:cs="Arial"/>
          <w:b/>
          <w:bCs/>
          <w:color w:val="auto"/>
          <w:sz w:val="20"/>
          <w:szCs w:val="20"/>
          <w:lang w:eastAsia="en-US" w:bidi="he-IL"/>
        </w:rPr>
        <w:br w:type="page"/>
      </w:r>
    </w:p>
    <w:p w:rsidR="002D7A54" w:rsidRDefault="002D7A54" w:rsidP="002D7A54">
      <w:pPr>
        <w:spacing w:after="200" w:line="276" w:lineRule="auto"/>
        <w:jc w:val="left"/>
        <w:rPr>
          <w:rFonts w:ascii="Arial" w:eastAsiaTheme="minorHAnsi" w:hAnsi="Arial" w:cs="Arial"/>
          <w:b/>
          <w:bCs/>
          <w:color w:val="auto"/>
          <w:sz w:val="20"/>
          <w:szCs w:val="20"/>
          <w:lang w:eastAsia="en-US" w:bidi="he-IL"/>
        </w:rPr>
      </w:pPr>
    </w:p>
    <w:p w:rsidR="002D7A54" w:rsidRDefault="00AA5A29" w:rsidP="002D7A54">
      <w:pPr>
        <w:spacing w:after="200" w:line="276" w:lineRule="auto"/>
        <w:jc w:val="center"/>
        <w:rPr>
          <w:rFonts w:ascii="Times New Roman" w:hAnsi="Times New Roman"/>
          <w:i/>
          <w:sz w:val="28"/>
          <w:szCs w:val="28"/>
        </w:rPr>
      </w:pPr>
      <w:r>
        <w:rPr>
          <w:rFonts w:ascii="Times New Roman" w:hAnsi="Times New Roman"/>
          <w:i/>
          <w:sz w:val="28"/>
          <w:szCs w:val="28"/>
        </w:rPr>
        <w:t xml:space="preserve">Ι. </w:t>
      </w:r>
      <w:r w:rsidR="002D7A54" w:rsidRPr="00DD66BD">
        <w:rPr>
          <w:rFonts w:ascii="Times New Roman" w:hAnsi="Times New Roman"/>
          <w:i/>
          <w:sz w:val="28"/>
          <w:szCs w:val="28"/>
        </w:rPr>
        <w:t xml:space="preserve">Ακούγοντας </w:t>
      </w:r>
      <w:r w:rsidR="00461E44">
        <w:rPr>
          <w:rFonts w:ascii="Times New Roman" w:hAnsi="Times New Roman"/>
          <w:i/>
          <w:sz w:val="28"/>
          <w:szCs w:val="28"/>
        </w:rPr>
        <w:t xml:space="preserve">Ενεργητικά </w:t>
      </w:r>
      <w:r w:rsidR="002D7A54" w:rsidRPr="00DD66BD">
        <w:rPr>
          <w:rFonts w:ascii="Times New Roman" w:hAnsi="Times New Roman"/>
          <w:i/>
          <w:sz w:val="28"/>
          <w:szCs w:val="28"/>
        </w:rPr>
        <w:t>για πρώτη φορά το Κείμενο</w:t>
      </w:r>
    </w:p>
    <w:p w:rsidR="002D7A54" w:rsidRPr="00635BF4" w:rsidRDefault="002D7A54" w:rsidP="002D7A54">
      <w:pPr>
        <w:pBdr>
          <w:bottom w:val="single" w:sz="4" w:space="1" w:color="auto"/>
        </w:pBdr>
        <w:ind w:left="360"/>
        <w:rPr>
          <w:rFonts w:ascii="Times New Roman" w:hAnsi="Times New Roman"/>
          <w:b/>
          <w:iCs/>
          <w:sz w:val="21"/>
          <w:szCs w:val="21"/>
          <w:lang w:val="de-DE"/>
        </w:rPr>
      </w:pPr>
      <w:r w:rsidRPr="00DD66BD">
        <w:rPr>
          <w:rFonts w:ascii="Times New Roman" w:hAnsi="Times New Roman"/>
          <w:i/>
          <w:sz w:val="28"/>
          <w:szCs w:val="28"/>
          <w:lang w:val="de-DE"/>
        </w:rPr>
        <w:t xml:space="preserve">E. Ballhorn, Bibel Vorlesen. </w:t>
      </w:r>
      <w:r w:rsidRPr="00464C53">
        <w:rPr>
          <w:rFonts w:ascii="Times New Roman" w:hAnsi="Times New Roman"/>
          <w:i/>
          <w:iCs/>
          <w:sz w:val="21"/>
          <w:szCs w:val="21"/>
          <w:lang w:val="de-DE"/>
        </w:rPr>
        <w:t>Bibel</w:t>
      </w:r>
      <w:r w:rsidRPr="00635BF4">
        <w:rPr>
          <w:rFonts w:ascii="Times New Roman" w:hAnsi="Times New Roman"/>
          <w:i/>
          <w:iCs/>
          <w:sz w:val="21"/>
          <w:szCs w:val="21"/>
          <w:lang w:val="de-DE"/>
        </w:rPr>
        <w:t xml:space="preserve"> </w:t>
      </w:r>
      <w:r w:rsidRPr="00464C53">
        <w:rPr>
          <w:rFonts w:ascii="Times New Roman" w:hAnsi="Times New Roman"/>
          <w:i/>
          <w:iCs/>
          <w:sz w:val="21"/>
          <w:szCs w:val="21"/>
          <w:lang w:val="de-DE"/>
        </w:rPr>
        <w:t>Heute</w:t>
      </w:r>
      <w:r w:rsidRPr="00635BF4">
        <w:rPr>
          <w:rFonts w:ascii="Times New Roman" w:hAnsi="Times New Roman"/>
          <w:iCs/>
          <w:sz w:val="21"/>
          <w:szCs w:val="21"/>
          <w:lang w:val="de-DE"/>
        </w:rPr>
        <w:t xml:space="preserve"> 178 (2009) 15</w:t>
      </w:r>
      <w:r w:rsidRPr="00635BF4">
        <w:rPr>
          <w:rFonts w:ascii="Times New Roman" w:hAnsi="Times New Roman"/>
          <w:b/>
          <w:iCs/>
          <w:sz w:val="21"/>
          <w:szCs w:val="21"/>
          <w:lang w:val="de-DE"/>
        </w:rPr>
        <w:t xml:space="preserve"> </w:t>
      </w:r>
    </w:p>
    <w:p w:rsidR="002D7A54" w:rsidRPr="002C478F" w:rsidRDefault="002D7A54" w:rsidP="002D7A54">
      <w:pPr>
        <w:pBdr>
          <w:bottom w:val="single" w:sz="4" w:space="1" w:color="auto"/>
        </w:pBdr>
        <w:ind w:left="360"/>
        <w:rPr>
          <w:rFonts w:ascii="Times New Roman" w:hAnsi="Times New Roman"/>
          <w:b/>
          <w:iCs/>
          <w:sz w:val="21"/>
          <w:szCs w:val="21"/>
        </w:rPr>
      </w:pPr>
      <w:r w:rsidRPr="002C478F">
        <w:rPr>
          <w:rFonts w:ascii="Times New Roman" w:hAnsi="Times New Roman"/>
          <w:b/>
          <w:iCs/>
          <w:sz w:val="21"/>
          <w:szCs w:val="21"/>
        </w:rPr>
        <w:t>Μετάφραση – Διασκευή: Σ. Δεσπότης</w:t>
      </w:r>
    </w:p>
    <w:p w:rsidR="002D7A54" w:rsidRPr="002D7A54" w:rsidRDefault="002D7A54" w:rsidP="002D7A54">
      <w:pPr>
        <w:spacing w:after="200" w:line="276" w:lineRule="auto"/>
        <w:jc w:val="center"/>
        <w:rPr>
          <w:rFonts w:ascii="Times New Roman" w:hAnsi="Times New Roman"/>
          <w:i/>
          <w:sz w:val="28"/>
          <w:szCs w:val="28"/>
        </w:rPr>
      </w:pPr>
    </w:p>
    <w:p w:rsidR="002D7A54" w:rsidRPr="00DD66BD" w:rsidRDefault="002D7A54" w:rsidP="002D7A54">
      <w:pPr>
        <w:spacing w:after="200" w:line="276" w:lineRule="auto"/>
        <w:jc w:val="center"/>
        <w:rPr>
          <w:rFonts w:ascii="Times New Roman" w:hAnsi="Times New Roman"/>
          <w:i/>
          <w:sz w:val="28"/>
          <w:szCs w:val="28"/>
        </w:rPr>
      </w:pPr>
      <w:r>
        <w:rPr>
          <w:rFonts w:ascii="Times New Roman" w:hAnsi="Times New Roman"/>
          <w:i/>
          <w:noProof/>
          <w:sz w:val="28"/>
          <w:szCs w:val="28"/>
        </w:rPr>
        <w:drawing>
          <wp:inline distT="0" distB="0" distL="0" distR="0">
            <wp:extent cx="1903401" cy="2838735"/>
            <wp:effectExtent l="19050" t="0" r="1599"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903416" cy="2838758"/>
                    </a:xfrm>
                    <a:prstGeom prst="rect">
                      <a:avLst/>
                    </a:prstGeom>
                    <a:noFill/>
                    <a:ln w="9525">
                      <a:noFill/>
                      <a:miter lim="800000"/>
                      <a:headEnd/>
                      <a:tailEnd/>
                    </a:ln>
                  </pic:spPr>
                </pic:pic>
              </a:graphicData>
            </a:graphic>
          </wp:inline>
        </w:drawing>
      </w:r>
    </w:p>
    <w:p w:rsidR="00635BF4" w:rsidRPr="00635BF4" w:rsidRDefault="00635BF4" w:rsidP="00635BF4">
      <w:pPr>
        <w:pBdr>
          <w:bottom w:val="single" w:sz="4" w:space="1" w:color="auto"/>
        </w:pBdr>
        <w:spacing w:after="200" w:line="276" w:lineRule="auto"/>
        <w:jc w:val="center"/>
        <w:rPr>
          <w:rFonts w:ascii="Times New Roman" w:hAnsi="Times New Roman"/>
          <w:b/>
          <w:sz w:val="24"/>
          <w:szCs w:val="24"/>
        </w:rPr>
      </w:pPr>
      <w:r w:rsidRPr="00461E44">
        <w:rPr>
          <w:rFonts w:ascii="Times New Roman" w:eastAsiaTheme="minorHAnsi" w:hAnsi="Times New Roman"/>
          <w:b/>
          <w:color w:val="auto"/>
          <w:sz w:val="28"/>
          <w:szCs w:val="28"/>
          <w:lang w:eastAsia="en-US" w:bidi="he-IL"/>
        </w:rPr>
        <w:t>Ὁ ἔχων οὖς ἀκουσάτω τί τὸ Πνεῦμα λέγει ταῖς Ἐκκλησίαις.</w:t>
      </w:r>
      <w:r w:rsidRPr="00635BF4">
        <w:rPr>
          <w:rFonts w:ascii="Times New Roman" w:eastAsiaTheme="minorHAnsi" w:hAnsi="Times New Roman"/>
          <w:b/>
          <w:color w:val="auto"/>
          <w:szCs w:val="22"/>
          <w:lang w:eastAsia="en-US" w:bidi="he-IL"/>
        </w:rPr>
        <w:t xml:space="preserve"> </w:t>
      </w:r>
      <w:r w:rsidRPr="00635BF4">
        <w:rPr>
          <w:rFonts w:ascii="Times New Roman" w:eastAsiaTheme="minorHAnsi" w:hAnsi="Times New Roman"/>
          <w:b/>
          <w:color w:val="auto"/>
          <w:sz w:val="20"/>
          <w:szCs w:val="20"/>
          <w:lang w:eastAsia="en-US" w:bidi="he-IL"/>
        </w:rPr>
        <w:t xml:space="preserve"> (Αποκ.</w:t>
      </w:r>
      <w:r w:rsidRPr="00635BF4">
        <w:rPr>
          <w:rFonts w:ascii="Times New Roman" w:eastAsiaTheme="minorHAnsi" w:hAnsi="Times New Roman"/>
          <w:b/>
          <w:color w:val="auto"/>
          <w:sz w:val="20"/>
          <w:szCs w:val="20"/>
          <w:lang w:val="en-US" w:eastAsia="en-US" w:bidi="he-IL"/>
        </w:rPr>
        <w:t> </w:t>
      </w:r>
      <w:r w:rsidRPr="00635BF4">
        <w:rPr>
          <w:rFonts w:ascii="Times New Roman" w:eastAsiaTheme="minorHAnsi" w:hAnsi="Times New Roman"/>
          <w:b/>
          <w:color w:val="auto"/>
          <w:sz w:val="20"/>
          <w:szCs w:val="20"/>
          <w:lang w:eastAsia="en-US" w:bidi="he-IL"/>
        </w:rPr>
        <w:t>2, 7)</w:t>
      </w:r>
    </w:p>
    <w:p w:rsidR="002D7A54" w:rsidRDefault="002D7A54" w:rsidP="002D7A54">
      <w:pPr>
        <w:spacing w:after="200" w:line="276" w:lineRule="auto"/>
        <w:rPr>
          <w:rFonts w:ascii="Times New Roman" w:hAnsi="Times New Roman"/>
          <w:sz w:val="24"/>
          <w:szCs w:val="24"/>
        </w:rPr>
      </w:pPr>
      <w:r>
        <w:rPr>
          <w:rFonts w:ascii="Times New Roman" w:hAnsi="Times New Roman"/>
          <w:sz w:val="24"/>
          <w:szCs w:val="24"/>
        </w:rPr>
        <w:t>* Ξεκινήστε με μια ΠροσΕυχή</w:t>
      </w:r>
    </w:p>
    <w:p w:rsidR="002D7A54" w:rsidRPr="00DD66BD" w:rsidRDefault="002D7A54" w:rsidP="002D7A54">
      <w:pPr>
        <w:spacing w:after="200" w:line="276" w:lineRule="auto"/>
        <w:rPr>
          <w:rFonts w:ascii="Times New Roman" w:hAnsi="Times New Roman"/>
          <w:sz w:val="24"/>
          <w:szCs w:val="24"/>
        </w:rPr>
      </w:pPr>
      <w:r w:rsidRPr="00DD66BD">
        <w:rPr>
          <w:rFonts w:ascii="Times New Roman" w:hAnsi="Times New Roman"/>
          <w:sz w:val="24"/>
          <w:szCs w:val="24"/>
        </w:rPr>
        <w:t xml:space="preserve">* </w:t>
      </w:r>
      <w:r>
        <w:rPr>
          <w:rFonts w:ascii="Times New Roman" w:hAnsi="Times New Roman"/>
          <w:sz w:val="24"/>
          <w:szCs w:val="24"/>
        </w:rPr>
        <w:t>Προσηλωθείτε στ</w:t>
      </w:r>
      <w:r>
        <w:rPr>
          <w:rFonts w:ascii="Times New Roman" w:hAnsi="Times New Roman"/>
          <w:sz w:val="24"/>
          <w:szCs w:val="24"/>
          <w:lang w:val="en-US"/>
        </w:rPr>
        <w:t>o</w:t>
      </w:r>
      <w:r w:rsidRPr="00086C38">
        <w:rPr>
          <w:rFonts w:ascii="Times New Roman" w:hAnsi="Times New Roman"/>
          <w:sz w:val="24"/>
          <w:szCs w:val="24"/>
        </w:rPr>
        <w:t xml:space="preserve"> </w:t>
      </w:r>
      <w:r>
        <w:rPr>
          <w:rFonts w:ascii="Times New Roman" w:hAnsi="Times New Roman"/>
          <w:sz w:val="24"/>
          <w:szCs w:val="24"/>
        </w:rPr>
        <w:t>άκουσμα</w:t>
      </w:r>
      <w:r w:rsidRPr="00DD66BD">
        <w:rPr>
          <w:rFonts w:ascii="Times New Roman" w:hAnsi="Times New Roman"/>
          <w:sz w:val="24"/>
          <w:szCs w:val="24"/>
        </w:rPr>
        <w:t xml:space="preserve"> </w:t>
      </w:r>
      <w:r>
        <w:rPr>
          <w:rFonts w:ascii="Times New Roman" w:hAnsi="Times New Roman"/>
          <w:sz w:val="24"/>
          <w:szCs w:val="24"/>
        </w:rPr>
        <w:t xml:space="preserve">ενεργητικά </w:t>
      </w:r>
    </w:p>
    <w:p w:rsidR="002D7A54" w:rsidRPr="00DD66BD" w:rsidRDefault="002D7A54" w:rsidP="002D7A54">
      <w:pPr>
        <w:spacing w:after="200" w:line="276" w:lineRule="auto"/>
        <w:rPr>
          <w:rFonts w:ascii="Times New Roman" w:hAnsi="Times New Roman"/>
          <w:sz w:val="24"/>
          <w:szCs w:val="24"/>
        </w:rPr>
      </w:pPr>
      <w:r w:rsidRPr="00DD66BD">
        <w:rPr>
          <w:rFonts w:ascii="Times New Roman" w:hAnsi="Times New Roman"/>
          <w:sz w:val="24"/>
          <w:szCs w:val="24"/>
        </w:rPr>
        <w:t>* Δώστε ζωή στις εικόνες και σύμβολα του κειμένου με τα μάτια της καρδιάς σας</w:t>
      </w:r>
    </w:p>
    <w:p w:rsidR="002D7A54" w:rsidRPr="00DD66BD" w:rsidRDefault="002D7A54" w:rsidP="002D7A54">
      <w:pPr>
        <w:spacing w:after="200" w:line="276" w:lineRule="auto"/>
        <w:rPr>
          <w:rFonts w:ascii="Times New Roman" w:hAnsi="Times New Roman"/>
          <w:sz w:val="24"/>
          <w:szCs w:val="24"/>
        </w:rPr>
      </w:pPr>
      <w:r w:rsidRPr="00DD66BD">
        <w:rPr>
          <w:rFonts w:ascii="Times New Roman" w:hAnsi="Times New Roman"/>
          <w:sz w:val="24"/>
          <w:szCs w:val="24"/>
        </w:rPr>
        <w:t xml:space="preserve">* Μην κολλήσετε στο ακατανόητο, αλλά συνεχίστε να </w:t>
      </w:r>
      <w:r>
        <w:rPr>
          <w:rFonts w:ascii="Times New Roman" w:hAnsi="Times New Roman"/>
          <w:sz w:val="24"/>
          <w:szCs w:val="24"/>
        </w:rPr>
        <w:t xml:space="preserve">υπ-Ακούτε </w:t>
      </w:r>
    </w:p>
    <w:p w:rsidR="002D7A54" w:rsidRPr="00DD66BD" w:rsidRDefault="002D7A54" w:rsidP="002D7A54">
      <w:pPr>
        <w:spacing w:after="200" w:line="276" w:lineRule="auto"/>
        <w:rPr>
          <w:rFonts w:ascii="Times New Roman" w:hAnsi="Times New Roman"/>
          <w:sz w:val="24"/>
          <w:szCs w:val="24"/>
        </w:rPr>
      </w:pPr>
      <w:r w:rsidRPr="00DD66BD">
        <w:rPr>
          <w:rFonts w:ascii="Times New Roman" w:hAnsi="Times New Roman"/>
          <w:sz w:val="24"/>
          <w:szCs w:val="24"/>
        </w:rPr>
        <w:t>* Δώστε προσοχή στις επαναλήψ</w:t>
      </w:r>
      <w:r>
        <w:rPr>
          <w:rFonts w:ascii="Times New Roman" w:hAnsi="Times New Roman"/>
          <w:sz w:val="24"/>
          <w:szCs w:val="24"/>
        </w:rPr>
        <w:t xml:space="preserve">εις των λέξεων και των θεμάτων </w:t>
      </w:r>
    </w:p>
    <w:p w:rsidR="002D7A54" w:rsidRPr="00DD66BD" w:rsidRDefault="002D7A54" w:rsidP="002D7A54">
      <w:pPr>
        <w:spacing w:after="200" w:line="276" w:lineRule="auto"/>
        <w:rPr>
          <w:rFonts w:ascii="Times New Roman" w:hAnsi="Times New Roman"/>
          <w:sz w:val="24"/>
          <w:szCs w:val="24"/>
        </w:rPr>
      </w:pPr>
      <w:r w:rsidRPr="00DD66BD">
        <w:rPr>
          <w:rFonts w:ascii="Times New Roman" w:hAnsi="Times New Roman"/>
          <w:sz w:val="24"/>
          <w:szCs w:val="24"/>
        </w:rPr>
        <w:t>* Μια πρόταση. ή μια λέξη που σας συγΚινεί, να την επαναλάβετε ήσυχα</w:t>
      </w:r>
    </w:p>
    <w:p w:rsidR="002D7A54" w:rsidRPr="00086C38" w:rsidRDefault="002D7A54" w:rsidP="002D7A54">
      <w:pPr>
        <w:spacing w:after="200" w:line="276" w:lineRule="auto"/>
        <w:jc w:val="left"/>
        <w:rPr>
          <w:rFonts w:ascii="Times New Roman" w:hAnsi="Times New Roman"/>
          <w:iCs/>
          <w:sz w:val="21"/>
          <w:szCs w:val="21"/>
        </w:rPr>
      </w:pPr>
      <w:r w:rsidRPr="00DD66BD">
        <w:rPr>
          <w:rFonts w:ascii="Times New Roman" w:hAnsi="Times New Roman"/>
          <w:sz w:val="24"/>
          <w:szCs w:val="24"/>
        </w:rPr>
        <w:t>* Δημιουργήσετε συσχετισμούς με άλλα βιβλικά αποσπάσματα. Ανακαλέσετε εμπειρίες, κείμενα ή τραγούδια</w:t>
      </w:r>
    </w:p>
    <w:p w:rsidR="00AA5A29" w:rsidRPr="00AA5A29" w:rsidRDefault="00AA5A29" w:rsidP="00AA5A29">
      <w:pPr>
        <w:pBdr>
          <w:bottom w:val="single" w:sz="4" w:space="1" w:color="auto"/>
        </w:pBdr>
        <w:ind w:left="360"/>
        <w:jc w:val="center"/>
        <w:rPr>
          <w:rFonts w:ascii="Times New Roman" w:hAnsi="Times New Roman"/>
          <w:b/>
          <w:iCs/>
          <w:sz w:val="21"/>
          <w:szCs w:val="21"/>
        </w:rPr>
      </w:pPr>
      <w:r>
        <w:rPr>
          <w:rFonts w:ascii="Times New Roman" w:hAnsi="Times New Roman"/>
          <w:b/>
          <w:iCs/>
          <w:sz w:val="21"/>
          <w:szCs w:val="21"/>
        </w:rPr>
        <w:t xml:space="preserve">ΙΙ. </w:t>
      </w:r>
      <w:r w:rsidRPr="00AA5A29">
        <w:rPr>
          <w:rFonts w:ascii="Times New Roman" w:hAnsi="Times New Roman"/>
          <w:b/>
          <w:iCs/>
          <w:sz w:val="21"/>
          <w:szCs w:val="21"/>
        </w:rPr>
        <w:t>ΑΤΟΜΙΚΗ ΠΡΟΕΤΟΙΜΑΣΙΑ</w:t>
      </w:r>
    </w:p>
    <w:p w:rsidR="002D7A54" w:rsidRPr="00AA5A29" w:rsidRDefault="002D7A54" w:rsidP="002D7A54">
      <w:pPr>
        <w:pBdr>
          <w:bottom w:val="single" w:sz="4" w:space="1" w:color="auto"/>
        </w:pBdr>
        <w:ind w:left="360"/>
        <w:rPr>
          <w:rFonts w:ascii="Times New Roman" w:hAnsi="Times New Roman"/>
          <w:iCs/>
          <w:sz w:val="21"/>
          <w:szCs w:val="21"/>
          <w:lang w:val="de-DE"/>
        </w:rPr>
      </w:pPr>
      <w:r w:rsidRPr="004730C3">
        <w:rPr>
          <w:rFonts w:ascii="Times New Roman" w:hAnsi="Times New Roman"/>
          <w:iCs/>
          <w:sz w:val="21"/>
          <w:szCs w:val="21"/>
          <w:lang w:val="de-DE"/>
        </w:rPr>
        <w:t>Bettina</w:t>
      </w:r>
      <w:r w:rsidRPr="00AA5A29">
        <w:rPr>
          <w:rFonts w:ascii="Times New Roman" w:hAnsi="Times New Roman"/>
          <w:iCs/>
          <w:sz w:val="21"/>
          <w:szCs w:val="21"/>
          <w:lang w:val="de-DE"/>
        </w:rPr>
        <w:t xml:space="preserve"> </w:t>
      </w:r>
      <w:r w:rsidRPr="004730C3">
        <w:rPr>
          <w:rFonts w:ascii="Times New Roman" w:hAnsi="Times New Roman"/>
          <w:iCs/>
          <w:sz w:val="21"/>
          <w:szCs w:val="21"/>
          <w:lang w:val="de-DE"/>
        </w:rPr>
        <w:t>Wellmann</w:t>
      </w:r>
      <w:r w:rsidRPr="00AA5A29">
        <w:rPr>
          <w:rFonts w:ascii="Times New Roman" w:hAnsi="Times New Roman"/>
          <w:iCs/>
          <w:sz w:val="21"/>
          <w:szCs w:val="21"/>
          <w:lang w:val="de-DE"/>
        </w:rPr>
        <w:t xml:space="preserve">, </w:t>
      </w:r>
      <w:r w:rsidRPr="004730C3">
        <w:rPr>
          <w:rFonts w:ascii="Times New Roman" w:hAnsi="Times New Roman"/>
          <w:iCs/>
          <w:sz w:val="21"/>
          <w:szCs w:val="21"/>
          <w:lang w:val="de-DE"/>
        </w:rPr>
        <w:t>Uta</w:t>
      </w:r>
      <w:r w:rsidRPr="00AA5A29">
        <w:rPr>
          <w:rFonts w:ascii="Times New Roman" w:hAnsi="Times New Roman"/>
          <w:iCs/>
          <w:sz w:val="21"/>
          <w:szCs w:val="21"/>
          <w:lang w:val="de-DE"/>
        </w:rPr>
        <w:t xml:space="preserve"> </w:t>
      </w:r>
      <w:r w:rsidRPr="004730C3">
        <w:rPr>
          <w:rFonts w:ascii="Times New Roman" w:hAnsi="Times New Roman"/>
          <w:iCs/>
          <w:sz w:val="21"/>
          <w:szCs w:val="21"/>
          <w:lang w:val="de-DE"/>
        </w:rPr>
        <w:t>Zwingenberger</w:t>
      </w:r>
      <w:r w:rsidRPr="00AA5A29">
        <w:rPr>
          <w:rFonts w:ascii="Times New Roman" w:hAnsi="Times New Roman"/>
          <w:iCs/>
          <w:sz w:val="21"/>
          <w:szCs w:val="21"/>
          <w:lang w:val="de-DE"/>
        </w:rPr>
        <w:t xml:space="preserve">, </w:t>
      </w:r>
      <w:r>
        <w:rPr>
          <w:rFonts w:ascii="Times New Roman" w:hAnsi="Times New Roman"/>
          <w:iCs/>
          <w:sz w:val="21"/>
          <w:szCs w:val="21"/>
          <w:lang w:val="de-DE"/>
        </w:rPr>
        <w:t>Bibel</w:t>
      </w:r>
      <w:r w:rsidRPr="00AA5A29">
        <w:rPr>
          <w:rFonts w:ascii="Times New Roman" w:hAnsi="Times New Roman"/>
          <w:iCs/>
          <w:sz w:val="21"/>
          <w:szCs w:val="21"/>
          <w:lang w:val="de-DE"/>
        </w:rPr>
        <w:t xml:space="preserve"> </w:t>
      </w:r>
      <w:r>
        <w:rPr>
          <w:rFonts w:ascii="Times New Roman" w:hAnsi="Times New Roman"/>
          <w:iCs/>
          <w:sz w:val="21"/>
          <w:szCs w:val="21"/>
          <w:lang w:val="de-DE"/>
        </w:rPr>
        <w:t>Lesen</w:t>
      </w:r>
      <w:r w:rsidRPr="00AA5A29">
        <w:rPr>
          <w:rFonts w:ascii="Times New Roman" w:hAnsi="Times New Roman"/>
          <w:iCs/>
          <w:sz w:val="21"/>
          <w:szCs w:val="21"/>
          <w:lang w:val="de-DE"/>
        </w:rPr>
        <w:t xml:space="preserve"> – </w:t>
      </w:r>
      <w:r>
        <w:rPr>
          <w:rFonts w:ascii="Times New Roman" w:hAnsi="Times New Roman"/>
          <w:iCs/>
          <w:sz w:val="21"/>
          <w:szCs w:val="21"/>
          <w:lang w:val="de-DE"/>
        </w:rPr>
        <w:t>auf</w:t>
      </w:r>
      <w:r w:rsidRPr="00AA5A29">
        <w:rPr>
          <w:rFonts w:ascii="Times New Roman" w:hAnsi="Times New Roman"/>
          <w:iCs/>
          <w:sz w:val="21"/>
          <w:szCs w:val="21"/>
          <w:lang w:val="de-DE"/>
        </w:rPr>
        <w:t xml:space="preserve"> </w:t>
      </w:r>
      <w:r>
        <w:rPr>
          <w:rFonts w:ascii="Times New Roman" w:hAnsi="Times New Roman"/>
          <w:iCs/>
          <w:sz w:val="21"/>
          <w:szCs w:val="21"/>
          <w:lang w:val="de-DE"/>
        </w:rPr>
        <w:t>Welche</w:t>
      </w:r>
      <w:r w:rsidRPr="00AA5A29">
        <w:rPr>
          <w:rFonts w:ascii="Times New Roman" w:hAnsi="Times New Roman"/>
          <w:iCs/>
          <w:sz w:val="21"/>
          <w:szCs w:val="21"/>
          <w:lang w:val="de-DE"/>
        </w:rPr>
        <w:t xml:space="preserve"> </w:t>
      </w:r>
      <w:r>
        <w:rPr>
          <w:rFonts w:ascii="Times New Roman" w:hAnsi="Times New Roman"/>
          <w:iCs/>
          <w:sz w:val="21"/>
          <w:szCs w:val="21"/>
          <w:lang w:val="de-DE"/>
        </w:rPr>
        <w:t>Weise</w:t>
      </w:r>
      <w:r w:rsidRPr="00AA5A29">
        <w:rPr>
          <w:rFonts w:ascii="Times New Roman" w:hAnsi="Times New Roman"/>
          <w:iCs/>
          <w:sz w:val="21"/>
          <w:szCs w:val="21"/>
          <w:lang w:val="de-DE"/>
        </w:rPr>
        <w:t xml:space="preserve"> ? </w:t>
      </w:r>
      <w:r w:rsidRPr="00464C53">
        <w:rPr>
          <w:rFonts w:ascii="Times New Roman" w:hAnsi="Times New Roman"/>
          <w:i/>
          <w:iCs/>
          <w:sz w:val="21"/>
          <w:szCs w:val="21"/>
          <w:lang w:val="de-DE"/>
        </w:rPr>
        <w:t>Bibel Heute</w:t>
      </w:r>
      <w:r>
        <w:rPr>
          <w:rFonts w:ascii="Times New Roman" w:hAnsi="Times New Roman"/>
          <w:iCs/>
          <w:sz w:val="21"/>
          <w:szCs w:val="21"/>
          <w:lang w:val="de-DE"/>
        </w:rPr>
        <w:t xml:space="preserve"> 162 (2005) I-IV</w:t>
      </w:r>
    </w:p>
    <w:p w:rsidR="002D7A54" w:rsidRPr="00AA5A29" w:rsidRDefault="002D7A54" w:rsidP="002D7A54">
      <w:pPr>
        <w:pBdr>
          <w:bottom w:val="single" w:sz="4" w:space="1" w:color="auto"/>
        </w:pBdr>
        <w:ind w:left="360"/>
        <w:rPr>
          <w:rFonts w:ascii="Times New Roman" w:hAnsi="Times New Roman"/>
          <w:b/>
          <w:iCs/>
          <w:sz w:val="21"/>
          <w:szCs w:val="21"/>
          <w:lang w:val="de-DE"/>
        </w:rPr>
      </w:pPr>
      <w:r w:rsidRPr="002C478F">
        <w:rPr>
          <w:rFonts w:ascii="Times New Roman" w:hAnsi="Times New Roman"/>
          <w:b/>
          <w:iCs/>
          <w:sz w:val="21"/>
          <w:szCs w:val="21"/>
        </w:rPr>
        <w:t>Μετάφραση</w:t>
      </w:r>
      <w:r w:rsidRPr="00AA5A29">
        <w:rPr>
          <w:rFonts w:ascii="Times New Roman" w:hAnsi="Times New Roman"/>
          <w:b/>
          <w:iCs/>
          <w:sz w:val="21"/>
          <w:szCs w:val="21"/>
          <w:lang w:val="de-DE"/>
        </w:rPr>
        <w:t xml:space="preserve"> – </w:t>
      </w:r>
      <w:r w:rsidRPr="002C478F">
        <w:rPr>
          <w:rFonts w:ascii="Times New Roman" w:hAnsi="Times New Roman"/>
          <w:b/>
          <w:iCs/>
          <w:sz w:val="21"/>
          <w:szCs w:val="21"/>
        </w:rPr>
        <w:t>Διασκευή</w:t>
      </w:r>
      <w:r w:rsidRPr="00AA5A29">
        <w:rPr>
          <w:rFonts w:ascii="Times New Roman" w:hAnsi="Times New Roman"/>
          <w:b/>
          <w:iCs/>
          <w:sz w:val="21"/>
          <w:szCs w:val="21"/>
          <w:lang w:val="de-DE"/>
        </w:rPr>
        <w:t xml:space="preserve">: </w:t>
      </w:r>
      <w:r w:rsidRPr="002C478F">
        <w:rPr>
          <w:rFonts w:ascii="Times New Roman" w:hAnsi="Times New Roman"/>
          <w:b/>
          <w:iCs/>
          <w:sz w:val="21"/>
          <w:szCs w:val="21"/>
        </w:rPr>
        <w:t>Σ</w:t>
      </w:r>
      <w:r w:rsidRPr="00AA5A29">
        <w:rPr>
          <w:rFonts w:ascii="Times New Roman" w:hAnsi="Times New Roman"/>
          <w:b/>
          <w:iCs/>
          <w:sz w:val="21"/>
          <w:szCs w:val="21"/>
          <w:lang w:val="de-DE"/>
        </w:rPr>
        <w:t xml:space="preserve">. </w:t>
      </w:r>
      <w:r w:rsidRPr="002C478F">
        <w:rPr>
          <w:rFonts w:ascii="Times New Roman" w:hAnsi="Times New Roman"/>
          <w:b/>
          <w:iCs/>
          <w:sz w:val="21"/>
          <w:szCs w:val="21"/>
        </w:rPr>
        <w:t>Δεσπότης</w:t>
      </w:r>
    </w:p>
    <w:p w:rsidR="002D7A54" w:rsidRPr="00464C53" w:rsidRDefault="002D7A54" w:rsidP="002D7A54">
      <w:pPr>
        <w:pStyle w:val="a5"/>
        <w:spacing w:after="200" w:line="276" w:lineRule="auto"/>
        <w:rPr>
          <w:rFonts w:ascii="Times New Roman" w:hAnsi="Times New Roman"/>
          <w:b/>
          <w:lang w:val="de-DE"/>
        </w:rPr>
      </w:pPr>
    </w:p>
    <w:p w:rsidR="002D7A54" w:rsidRPr="00995B28" w:rsidRDefault="002D7A54" w:rsidP="002D7A54">
      <w:pPr>
        <w:pStyle w:val="a5"/>
        <w:numPr>
          <w:ilvl w:val="0"/>
          <w:numId w:val="21"/>
        </w:numPr>
        <w:spacing w:after="200" w:line="276" w:lineRule="auto"/>
        <w:jc w:val="center"/>
        <w:rPr>
          <w:rFonts w:ascii="Times New Roman" w:hAnsi="Times New Roman"/>
          <w:b/>
        </w:rPr>
      </w:pPr>
      <w:r>
        <w:rPr>
          <w:rFonts w:ascii="Times New Roman" w:hAnsi="Times New Roman"/>
          <w:b/>
          <w:caps/>
        </w:rPr>
        <w:t xml:space="preserve">ΤΟ ΣΕΝΑΡΙΟ - </w:t>
      </w:r>
      <w:r w:rsidRPr="00995B28">
        <w:rPr>
          <w:rFonts w:ascii="Times New Roman" w:hAnsi="Times New Roman"/>
          <w:b/>
          <w:caps/>
        </w:rPr>
        <w:t>Η πορεία της δράσης</w:t>
      </w:r>
      <w:r w:rsidRPr="00995B28">
        <w:rPr>
          <w:rFonts w:ascii="Times New Roman" w:hAnsi="Times New Roman"/>
          <w:b/>
        </w:rPr>
        <w:t xml:space="preserve"> </w:t>
      </w:r>
    </w:p>
    <w:p w:rsidR="002D7A54" w:rsidRPr="006F27DF" w:rsidRDefault="002D7A54" w:rsidP="002D7A54">
      <w:pPr>
        <w:rPr>
          <w:rFonts w:ascii="Times New Roman" w:hAnsi="Times New Roman"/>
        </w:rPr>
      </w:pPr>
      <w:r w:rsidRPr="006F27DF">
        <w:rPr>
          <w:rFonts w:ascii="Times New Roman" w:hAnsi="Times New Roman"/>
        </w:rPr>
        <w:t xml:space="preserve">• </w:t>
      </w:r>
      <w:r>
        <w:rPr>
          <w:rFonts w:ascii="Times New Roman" w:hAnsi="Times New Roman"/>
          <w:b/>
        </w:rPr>
        <w:t xml:space="preserve">Επιλέξτε πληροφορίες που σχετίζονται με την τοποθεσία </w:t>
      </w:r>
      <w:r w:rsidRPr="005760E4">
        <w:rPr>
          <w:rFonts w:ascii="Times New Roman" w:hAnsi="Times New Roman"/>
          <w:b/>
        </w:rPr>
        <w:t xml:space="preserve">και </w:t>
      </w:r>
      <w:r>
        <w:rPr>
          <w:rFonts w:ascii="Times New Roman" w:hAnsi="Times New Roman"/>
          <w:b/>
        </w:rPr>
        <w:t>την ώρα</w:t>
      </w:r>
      <w:r w:rsidRPr="005760E4">
        <w:rPr>
          <w:rFonts w:ascii="Times New Roman" w:hAnsi="Times New Roman"/>
          <w:b/>
        </w:rPr>
        <w:t>. Σημειώστε την εμφάνιση ή την απόσυρση ατόμων</w:t>
      </w:r>
      <w:r>
        <w:rPr>
          <w:rFonts w:ascii="Times New Roman" w:hAnsi="Times New Roman"/>
          <w:b/>
        </w:rPr>
        <w:t xml:space="preserve"> εντός του χωρόχρονου</w:t>
      </w:r>
      <w:r w:rsidRPr="005760E4">
        <w:rPr>
          <w:rFonts w:ascii="Times New Roman" w:hAnsi="Times New Roman"/>
          <w:b/>
        </w:rPr>
        <w:t>.</w:t>
      </w:r>
    </w:p>
    <w:p w:rsidR="002D7A54" w:rsidRPr="005760E4" w:rsidRDefault="002D7A54" w:rsidP="002D7A54">
      <w:pPr>
        <w:pStyle w:val="a5"/>
        <w:numPr>
          <w:ilvl w:val="0"/>
          <w:numId w:val="20"/>
        </w:numPr>
        <w:spacing w:after="200" w:line="276" w:lineRule="auto"/>
        <w:rPr>
          <w:rFonts w:ascii="Times New Roman" w:hAnsi="Times New Roman"/>
        </w:rPr>
      </w:pPr>
      <w:r w:rsidRPr="005760E4">
        <w:rPr>
          <w:rFonts w:ascii="Times New Roman" w:hAnsi="Times New Roman"/>
        </w:rPr>
        <w:t>Πώς μπορεί να δομηθεί επί τη βάσει των ανωτέρω το κείμενο;</w:t>
      </w:r>
    </w:p>
    <w:p w:rsidR="002D7A54" w:rsidRPr="005760E4" w:rsidRDefault="002D7A54" w:rsidP="002D7A54">
      <w:pPr>
        <w:pStyle w:val="a5"/>
        <w:numPr>
          <w:ilvl w:val="0"/>
          <w:numId w:val="20"/>
        </w:numPr>
        <w:spacing w:after="200" w:line="276" w:lineRule="auto"/>
        <w:rPr>
          <w:rFonts w:ascii="Times New Roman" w:hAnsi="Times New Roman"/>
        </w:rPr>
      </w:pPr>
      <w:r w:rsidRPr="005760E4">
        <w:rPr>
          <w:rFonts w:ascii="Times New Roman" w:hAnsi="Times New Roman"/>
        </w:rPr>
        <w:t>Πώς φαντάζεστε το "σκηνικό";</w:t>
      </w:r>
      <w:r>
        <w:rPr>
          <w:rFonts w:ascii="Times New Roman" w:hAnsi="Times New Roman"/>
        </w:rPr>
        <w:t xml:space="preserve"> *</w:t>
      </w:r>
    </w:p>
    <w:p w:rsidR="002D7A54" w:rsidRPr="005760E4" w:rsidRDefault="002D7A54" w:rsidP="002D7A54">
      <w:pPr>
        <w:pStyle w:val="a5"/>
        <w:numPr>
          <w:ilvl w:val="0"/>
          <w:numId w:val="20"/>
        </w:numPr>
        <w:spacing w:after="200" w:line="276" w:lineRule="auto"/>
        <w:rPr>
          <w:rFonts w:ascii="Times New Roman" w:hAnsi="Times New Roman"/>
        </w:rPr>
      </w:pPr>
      <w:r w:rsidRPr="0048009B">
        <w:rPr>
          <w:rFonts w:ascii="Times New Roman" w:hAnsi="Times New Roman"/>
          <w:caps/>
        </w:rPr>
        <w:t>π</w:t>
      </w:r>
      <w:r w:rsidRPr="005760E4">
        <w:rPr>
          <w:rFonts w:ascii="Times New Roman" w:hAnsi="Times New Roman"/>
        </w:rPr>
        <w:t xml:space="preserve">οιο χρονικό πλαίσιο </w:t>
      </w:r>
      <w:r>
        <w:rPr>
          <w:rFonts w:ascii="Times New Roman" w:hAnsi="Times New Roman"/>
        </w:rPr>
        <w:t xml:space="preserve">καταλαμβάνει </w:t>
      </w:r>
      <w:r w:rsidRPr="005760E4">
        <w:rPr>
          <w:rFonts w:ascii="Times New Roman" w:hAnsi="Times New Roman"/>
        </w:rPr>
        <w:t>η αφήγηση;</w:t>
      </w:r>
    </w:p>
    <w:p w:rsidR="002D7A54" w:rsidRPr="005760E4" w:rsidRDefault="002D7A54" w:rsidP="002D7A54">
      <w:pPr>
        <w:pStyle w:val="a5"/>
        <w:numPr>
          <w:ilvl w:val="0"/>
          <w:numId w:val="20"/>
        </w:numPr>
        <w:spacing w:after="200" w:line="276" w:lineRule="auto"/>
        <w:rPr>
          <w:rFonts w:ascii="Times New Roman" w:hAnsi="Times New Roman"/>
        </w:rPr>
      </w:pPr>
      <w:r w:rsidRPr="005760E4">
        <w:rPr>
          <w:rFonts w:ascii="Times New Roman" w:hAnsi="Times New Roman"/>
        </w:rPr>
        <w:t>Ποιοι σ</w:t>
      </w:r>
      <w:r>
        <w:rPr>
          <w:rFonts w:ascii="Times New Roman" w:hAnsi="Times New Roman"/>
        </w:rPr>
        <w:t xml:space="preserve">υνειρμοί </w:t>
      </w:r>
      <w:r w:rsidRPr="005760E4">
        <w:rPr>
          <w:rFonts w:ascii="Times New Roman" w:hAnsi="Times New Roman"/>
        </w:rPr>
        <w:t xml:space="preserve">αφυπνίζονται από </w:t>
      </w:r>
      <w:r>
        <w:rPr>
          <w:rFonts w:ascii="Times New Roman" w:hAnsi="Times New Roman"/>
        </w:rPr>
        <w:t xml:space="preserve">τις </w:t>
      </w:r>
      <w:r w:rsidRPr="005760E4">
        <w:rPr>
          <w:rFonts w:ascii="Times New Roman" w:hAnsi="Times New Roman"/>
        </w:rPr>
        <w:t>πληροφορίες</w:t>
      </w:r>
      <w:r>
        <w:rPr>
          <w:rFonts w:ascii="Times New Roman" w:hAnsi="Times New Roman"/>
        </w:rPr>
        <w:t xml:space="preserve"> / τα δεδομένα</w:t>
      </w:r>
      <w:r w:rsidRPr="005760E4">
        <w:rPr>
          <w:rFonts w:ascii="Times New Roman" w:hAnsi="Times New Roman"/>
        </w:rPr>
        <w:t xml:space="preserve"> σχετικά με τόπο και χρόνο;</w:t>
      </w:r>
      <w:r>
        <w:rPr>
          <w:rFonts w:ascii="Times New Roman" w:hAnsi="Times New Roman"/>
        </w:rPr>
        <w:t xml:space="preserve"> *</w:t>
      </w:r>
    </w:p>
    <w:p w:rsidR="002D7A54" w:rsidRPr="005760E4" w:rsidRDefault="002D7A54" w:rsidP="002D7A54">
      <w:pPr>
        <w:rPr>
          <w:rFonts w:ascii="Times New Roman" w:hAnsi="Times New Roman"/>
          <w:b/>
        </w:rPr>
      </w:pPr>
      <w:r w:rsidRPr="005760E4">
        <w:rPr>
          <w:rFonts w:ascii="Times New Roman" w:hAnsi="Times New Roman"/>
          <w:b/>
        </w:rPr>
        <w:lastRenderedPageBreak/>
        <w:t>• Καταγράψτε τα πρόσωπα και τις πράξεις τους.</w:t>
      </w:r>
    </w:p>
    <w:p w:rsidR="002D7A54" w:rsidRDefault="002D7A54" w:rsidP="002D7A54">
      <w:pPr>
        <w:rPr>
          <w:rFonts w:ascii="Times New Roman" w:hAnsi="Times New Roman"/>
          <w:b/>
        </w:rPr>
      </w:pPr>
      <w:r w:rsidRPr="006F27DF">
        <w:rPr>
          <w:rFonts w:ascii="Times New Roman" w:hAnsi="Times New Roman"/>
        </w:rPr>
        <w:t xml:space="preserve">Μπορεί να είναι χρήσιμο να </w:t>
      </w:r>
      <w:r>
        <w:rPr>
          <w:rFonts w:ascii="Times New Roman" w:hAnsi="Times New Roman"/>
        </w:rPr>
        <w:t>μελετήσετε το κείμενο «</w:t>
      </w:r>
      <w:r w:rsidRPr="006F27DF">
        <w:rPr>
          <w:rFonts w:ascii="Times New Roman" w:hAnsi="Times New Roman"/>
        </w:rPr>
        <w:t xml:space="preserve">πρόταση </w:t>
      </w:r>
      <w:r>
        <w:rPr>
          <w:rFonts w:ascii="Times New Roman" w:hAnsi="Times New Roman"/>
        </w:rPr>
        <w:t xml:space="preserve">– </w:t>
      </w:r>
      <w:r w:rsidRPr="006F27DF">
        <w:rPr>
          <w:rFonts w:ascii="Times New Roman" w:hAnsi="Times New Roman"/>
        </w:rPr>
        <w:t>πρόταση</w:t>
      </w:r>
      <w:r>
        <w:rPr>
          <w:rFonts w:ascii="Times New Roman" w:hAnsi="Times New Roman"/>
        </w:rPr>
        <w:t>»</w:t>
      </w:r>
      <w:r w:rsidRPr="006F27DF">
        <w:rPr>
          <w:rFonts w:ascii="Times New Roman" w:hAnsi="Times New Roman"/>
        </w:rPr>
        <w:t xml:space="preserve"> και να απαντήσετε στην ερώτηση «ποιος κάνει τι;» Ή να επισημάνετε κά</w:t>
      </w:r>
      <w:r>
        <w:rPr>
          <w:rFonts w:ascii="Times New Roman" w:hAnsi="Times New Roman"/>
        </w:rPr>
        <w:t>θε άτομο και τις ενέργειές του μ</w:t>
      </w:r>
      <w:r w:rsidRPr="006F27DF">
        <w:rPr>
          <w:rFonts w:ascii="Times New Roman" w:hAnsi="Times New Roman"/>
        </w:rPr>
        <w:t xml:space="preserve">ε </w:t>
      </w:r>
      <w:r w:rsidRPr="00635BF4">
        <w:rPr>
          <w:rFonts w:ascii="Times New Roman" w:hAnsi="Times New Roman"/>
          <w:b/>
        </w:rPr>
        <w:t>διαφορετικό χρώμα.</w:t>
      </w:r>
    </w:p>
    <w:p w:rsidR="00635BF4" w:rsidRPr="006F27DF" w:rsidRDefault="00635BF4" w:rsidP="002D7A54">
      <w:pPr>
        <w:rPr>
          <w:rFonts w:ascii="Times New Roman" w:hAnsi="Times New Roman"/>
        </w:rPr>
      </w:pPr>
    </w:p>
    <w:p w:rsidR="002D7A54" w:rsidRPr="005760E4" w:rsidRDefault="002D7A54" w:rsidP="002D7A54">
      <w:pPr>
        <w:pStyle w:val="a5"/>
        <w:numPr>
          <w:ilvl w:val="0"/>
          <w:numId w:val="20"/>
        </w:numPr>
        <w:spacing w:after="200" w:line="276" w:lineRule="auto"/>
        <w:rPr>
          <w:rFonts w:ascii="Times New Roman" w:hAnsi="Times New Roman"/>
        </w:rPr>
      </w:pPr>
      <w:r w:rsidRPr="005760E4">
        <w:rPr>
          <w:rFonts w:ascii="Times New Roman" w:hAnsi="Times New Roman"/>
        </w:rPr>
        <w:t xml:space="preserve">Πού </w:t>
      </w:r>
      <w:r>
        <w:rPr>
          <w:rFonts w:ascii="Times New Roman" w:hAnsi="Times New Roman"/>
        </w:rPr>
        <w:t>τοποθετούνται τα επιμέρους πρόσωπα "επί σκηνής</w:t>
      </w:r>
      <w:r w:rsidRPr="005760E4">
        <w:rPr>
          <w:rFonts w:ascii="Times New Roman" w:hAnsi="Times New Roman"/>
        </w:rPr>
        <w:t xml:space="preserve">"; Ποιες αλλαγές </w:t>
      </w:r>
      <w:r>
        <w:rPr>
          <w:rFonts w:ascii="Times New Roman" w:hAnsi="Times New Roman"/>
        </w:rPr>
        <w:t xml:space="preserve">συντελούνται </w:t>
      </w:r>
      <w:r w:rsidRPr="005760E4">
        <w:rPr>
          <w:rFonts w:ascii="Times New Roman" w:hAnsi="Times New Roman"/>
        </w:rPr>
        <w:t>στη διάρκεια της ιστορίας;</w:t>
      </w:r>
      <w:r>
        <w:rPr>
          <w:rFonts w:ascii="Times New Roman" w:hAnsi="Times New Roman"/>
        </w:rPr>
        <w:t xml:space="preserve"> * </w:t>
      </w:r>
    </w:p>
    <w:p w:rsidR="002D7A54" w:rsidRPr="005760E4" w:rsidRDefault="002D7A54" w:rsidP="002D7A54">
      <w:pPr>
        <w:pStyle w:val="a5"/>
        <w:numPr>
          <w:ilvl w:val="0"/>
          <w:numId w:val="20"/>
        </w:numPr>
        <w:spacing w:after="200" w:line="276" w:lineRule="auto"/>
        <w:rPr>
          <w:rFonts w:ascii="Times New Roman" w:hAnsi="Times New Roman"/>
        </w:rPr>
      </w:pPr>
      <w:r w:rsidRPr="005760E4">
        <w:rPr>
          <w:rFonts w:ascii="Times New Roman" w:hAnsi="Times New Roman"/>
        </w:rPr>
        <w:t xml:space="preserve">Σε ποια </w:t>
      </w:r>
      <w:r>
        <w:rPr>
          <w:rFonts w:ascii="Times New Roman" w:hAnsi="Times New Roman"/>
        </w:rPr>
        <w:t>αλληλόδραση βρίσκονται οι «ηθοποιοί»</w:t>
      </w:r>
      <w:r w:rsidRPr="005760E4">
        <w:rPr>
          <w:rFonts w:ascii="Times New Roman" w:hAnsi="Times New Roman"/>
        </w:rPr>
        <w:t xml:space="preserve">; Ποιες αλλαγές </w:t>
      </w:r>
      <w:r>
        <w:rPr>
          <w:rFonts w:ascii="Times New Roman" w:hAnsi="Times New Roman"/>
        </w:rPr>
        <w:t xml:space="preserve">συντελούνται </w:t>
      </w:r>
      <w:r w:rsidRPr="005760E4">
        <w:rPr>
          <w:rFonts w:ascii="Times New Roman" w:hAnsi="Times New Roman"/>
        </w:rPr>
        <w:t>στη διάρκεια της αφήγησης;</w:t>
      </w:r>
      <w:r>
        <w:rPr>
          <w:rFonts w:ascii="Times New Roman" w:hAnsi="Times New Roman"/>
        </w:rPr>
        <w:t xml:space="preserve"> * </w:t>
      </w:r>
    </w:p>
    <w:p w:rsidR="002D7A54" w:rsidRPr="005760E4" w:rsidRDefault="002D7A54" w:rsidP="002D7A54">
      <w:pPr>
        <w:pStyle w:val="a5"/>
        <w:numPr>
          <w:ilvl w:val="0"/>
          <w:numId w:val="20"/>
        </w:numPr>
        <w:spacing w:after="200" w:line="276" w:lineRule="auto"/>
        <w:rPr>
          <w:rFonts w:ascii="Times New Roman" w:hAnsi="Times New Roman"/>
        </w:rPr>
      </w:pPr>
      <w:r w:rsidRPr="005760E4">
        <w:rPr>
          <w:rFonts w:ascii="Times New Roman" w:hAnsi="Times New Roman"/>
        </w:rPr>
        <w:t xml:space="preserve">Ποια είναι η </w:t>
      </w:r>
      <w:r>
        <w:rPr>
          <w:rFonts w:ascii="Times New Roman" w:hAnsi="Times New Roman"/>
        </w:rPr>
        <w:t>«</w:t>
      </w:r>
      <w:r w:rsidRPr="005760E4">
        <w:rPr>
          <w:rFonts w:ascii="Times New Roman" w:hAnsi="Times New Roman"/>
        </w:rPr>
        <w:t>λειτουργία</w:t>
      </w:r>
      <w:r>
        <w:rPr>
          <w:rFonts w:ascii="Times New Roman" w:hAnsi="Times New Roman"/>
        </w:rPr>
        <w:t>»</w:t>
      </w:r>
      <w:r w:rsidRPr="005760E4">
        <w:rPr>
          <w:rFonts w:ascii="Times New Roman" w:hAnsi="Times New Roman"/>
        </w:rPr>
        <w:t xml:space="preserve"> κάθε ατόμου (ενεργός - παθητικός, ήρωας </w:t>
      </w:r>
      <w:r>
        <w:rPr>
          <w:rFonts w:ascii="Times New Roman" w:hAnsi="Times New Roman"/>
        </w:rPr>
        <w:t>–</w:t>
      </w:r>
      <w:r w:rsidRPr="005760E4">
        <w:rPr>
          <w:rFonts w:ascii="Times New Roman" w:hAnsi="Times New Roman"/>
        </w:rPr>
        <w:t xml:space="preserve"> αντίπαλος - αντικείμενο - βοηθός ...)</w:t>
      </w:r>
    </w:p>
    <w:p w:rsidR="002D7A54" w:rsidRPr="005760E4" w:rsidRDefault="002D7A54" w:rsidP="002D7A54">
      <w:pPr>
        <w:pStyle w:val="a5"/>
        <w:numPr>
          <w:ilvl w:val="0"/>
          <w:numId w:val="20"/>
        </w:numPr>
        <w:spacing w:after="200" w:line="276" w:lineRule="auto"/>
        <w:rPr>
          <w:rFonts w:ascii="Times New Roman" w:hAnsi="Times New Roman"/>
        </w:rPr>
      </w:pPr>
      <w:r w:rsidRPr="005760E4">
        <w:rPr>
          <w:rFonts w:ascii="Times New Roman" w:hAnsi="Times New Roman"/>
        </w:rPr>
        <w:t xml:space="preserve">Μέσα από ποιες ενέργειες ή κινήσεις </w:t>
      </w:r>
      <w:r>
        <w:rPr>
          <w:rFonts w:ascii="Times New Roman" w:hAnsi="Times New Roman"/>
        </w:rPr>
        <w:t>εξελίσσεται / προάγεται</w:t>
      </w:r>
      <w:r w:rsidRPr="005760E4">
        <w:rPr>
          <w:rFonts w:ascii="Times New Roman" w:hAnsi="Times New Roman"/>
        </w:rPr>
        <w:t xml:space="preserve"> η αφήγηση;</w:t>
      </w:r>
      <w:r>
        <w:rPr>
          <w:rFonts w:ascii="Times New Roman" w:hAnsi="Times New Roman"/>
        </w:rPr>
        <w:t xml:space="preserve"> *</w:t>
      </w:r>
    </w:p>
    <w:p w:rsidR="002D7A54" w:rsidRPr="005760E4" w:rsidRDefault="002D7A54" w:rsidP="002D7A54">
      <w:pPr>
        <w:pStyle w:val="a5"/>
        <w:numPr>
          <w:ilvl w:val="0"/>
          <w:numId w:val="20"/>
        </w:numPr>
        <w:spacing w:after="200" w:line="276" w:lineRule="auto"/>
        <w:rPr>
          <w:rFonts w:ascii="Times New Roman" w:hAnsi="Times New Roman"/>
        </w:rPr>
      </w:pPr>
      <w:r>
        <w:rPr>
          <w:rFonts w:ascii="Times New Roman" w:hAnsi="Times New Roman"/>
        </w:rPr>
        <w:t>Υπάρχουν τομές, ανοιχτές ερωτήσεις ή άλλες προκλήσεις</w:t>
      </w:r>
      <w:r w:rsidRPr="005760E4">
        <w:rPr>
          <w:rFonts w:ascii="Times New Roman" w:hAnsi="Times New Roman"/>
        </w:rPr>
        <w:t xml:space="preserve"> </w:t>
      </w:r>
      <w:r>
        <w:rPr>
          <w:rFonts w:ascii="Times New Roman" w:hAnsi="Times New Roman"/>
        </w:rPr>
        <w:t>- «</w:t>
      </w:r>
      <w:r w:rsidRPr="005760E4">
        <w:rPr>
          <w:rFonts w:ascii="Times New Roman" w:hAnsi="Times New Roman"/>
          <w:highlight w:val="yellow"/>
        </w:rPr>
        <w:t>ερεθισμοί</w:t>
      </w:r>
      <w:r>
        <w:rPr>
          <w:rFonts w:ascii="Times New Roman" w:hAnsi="Times New Roman"/>
        </w:rPr>
        <w:t>»</w:t>
      </w:r>
      <w:r w:rsidRPr="005760E4">
        <w:rPr>
          <w:rFonts w:ascii="Times New Roman" w:hAnsi="Times New Roman"/>
        </w:rPr>
        <w:t xml:space="preserve"> κατά τη διάρκεια της ιστορίας;</w:t>
      </w:r>
      <w:r>
        <w:rPr>
          <w:rFonts w:ascii="Times New Roman" w:hAnsi="Times New Roman"/>
        </w:rPr>
        <w:t xml:space="preserve"> </w:t>
      </w:r>
      <w:r w:rsidRPr="005760E4">
        <w:rPr>
          <w:rFonts w:ascii="Times New Roman" w:hAnsi="Times New Roman"/>
        </w:rPr>
        <w:t xml:space="preserve">Ποιες σκέψεις </w:t>
      </w:r>
      <w:r>
        <w:rPr>
          <w:rFonts w:ascii="Times New Roman" w:hAnsi="Times New Roman"/>
        </w:rPr>
        <w:t>σάς προκαλούνται</w:t>
      </w:r>
      <w:r w:rsidRPr="005760E4">
        <w:rPr>
          <w:rFonts w:ascii="Times New Roman" w:hAnsi="Times New Roman"/>
        </w:rPr>
        <w:t>;</w:t>
      </w:r>
    </w:p>
    <w:p w:rsidR="002D7A54" w:rsidRPr="005760E4" w:rsidRDefault="002D7A54" w:rsidP="002D7A54">
      <w:pPr>
        <w:pStyle w:val="a5"/>
        <w:numPr>
          <w:ilvl w:val="0"/>
          <w:numId w:val="20"/>
        </w:numPr>
        <w:spacing w:after="200" w:line="276" w:lineRule="auto"/>
        <w:rPr>
          <w:rFonts w:ascii="Times New Roman" w:hAnsi="Times New Roman"/>
        </w:rPr>
      </w:pPr>
      <w:r>
        <w:rPr>
          <w:rFonts w:ascii="Times New Roman" w:hAnsi="Times New Roman"/>
        </w:rPr>
        <w:t>Μήπως η</w:t>
      </w:r>
      <w:r w:rsidRPr="005760E4">
        <w:rPr>
          <w:rFonts w:ascii="Times New Roman" w:hAnsi="Times New Roman"/>
        </w:rPr>
        <w:t xml:space="preserve"> αφήγηση ξεκι</w:t>
      </w:r>
      <w:r>
        <w:rPr>
          <w:rFonts w:ascii="Times New Roman" w:hAnsi="Times New Roman"/>
        </w:rPr>
        <w:t>νά με ένα πρόβλημα ή ένα έλλειμμα</w:t>
      </w:r>
      <w:r w:rsidRPr="005760E4">
        <w:rPr>
          <w:rFonts w:ascii="Times New Roman" w:hAnsi="Times New Roman"/>
        </w:rPr>
        <w:t>;</w:t>
      </w:r>
      <w:r>
        <w:rPr>
          <w:rFonts w:ascii="Times New Roman" w:hAnsi="Times New Roman"/>
        </w:rPr>
        <w:t xml:space="preserve"> Πώς αυτό θεραπεύεται στη συνέχεια</w:t>
      </w:r>
      <w:r w:rsidRPr="005760E4">
        <w:rPr>
          <w:rFonts w:ascii="Times New Roman" w:hAnsi="Times New Roman"/>
        </w:rPr>
        <w:t>;</w:t>
      </w:r>
    </w:p>
    <w:p w:rsidR="002D7A54" w:rsidRDefault="002D7A54" w:rsidP="002D7A54">
      <w:pPr>
        <w:pStyle w:val="a5"/>
        <w:numPr>
          <w:ilvl w:val="0"/>
          <w:numId w:val="20"/>
        </w:numPr>
        <w:spacing w:after="200" w:line="276" w:lineRule="auto"/>
        <w:rPr>
          <w:rFonts w:ascii="Times New Roman" w:hAnsi="Times New Roman"/>
        </w:rPr>
      </w:pPr>
      <w:r w:rsidRPr="005760E4">
        <w:rPr>
          <w:rFonts w:ascii="Times New Roman" w:hAnsi="Times New Roman"/>
        </w:rPr>
        <w:t>Ποια είναι η σχέση μεταξύ αρχικής και τελικής κατάστασης</w:t>
      </w:r>
      <w:r>
        <w:rPr>
          <w:rFonts w:ascii="Times New Roman" w:hAnsi="Times New Roman"/>
        </w:rPr>
        <w:t xml:space="preserve"> – αφετηρίας και  φινάλε</w:t>
      </w:r>
      <w:r w:rsidRPr="005760E4">
        <w:rPr>
          <w:rFonts w:ascii="Times New Roman" w:hAnsi="Times New Roman"/>
        </w:rPr>
        <w:t>;</w:t>
      </w:r>
      <w:r>
        <w:rPr>
          <w:rFonts w:ascii="Times New Roman" w:hAnsi="Times New Roman"/>
        </w:rPr>
        <w:t xml:space="preserve"> * </w:t>
      </w:r>
    </w:p>
    <w:p w:rsidR="002D7A54" w:rsidRDefault="002D7A54" w:rsidP="002D7A54">
      <w:pPr>
        <w:pStyle w:val="a5"/>
        <w:numPr>
          <w:ilvl w:val="0"/>
          <w:numId w:val="20"/>
        </w:numPr>
        <w:spacing w:after="200" w:line="276" w:lineRule="auto"/>
        <w:rPr>
          <w:rFonts w:ascii="Times New Roman" w:hAnsi="Times New Roman"/>
        </w:rPr>
      </w:pPr>
      <w:r w:rsidRPr="005760E4">
        <w:rPr>
          <w:rFonts w:ascii="Times New Roman" w:hAnsi="Times New Roman"/>
        </w:rPr>
        <w:t xml:space="preserve">Πώς </w:t>
      </w:r>
      <w:r>
        <w:rPr>
          <w:rFonts w:ascii="Times New Roman" w:hAnsi="Times New Roman"/>
        </w:rPr>
        <w:t xml:space="preserve">προκαλείται </w:t>
      </w:r>
      <w:r w:rsidRPr="005760E4">
        <w:rPr>
          <w:rFonts w:ascii="Times New Roman" w:hAnsi="Times New Roman"/>
        </w:rPr>
        <w:t xml:space="preserve">ένταση; </w:t>
      </w:r>
    </w:p>
    <w:p w:rsidR="002D7A54" w:rsidRDefault="002D7A54" w:rsidP="002D7A54">
      <w:pPr>
        <w:pStyle w:val="a5"/>
        <w:numPr>
          <w:ilvl w:val="0"/>
          <w:numId w:val="20"/>
        </w:numPr>
        <w:spacing w:after="200" w:line="276" w:lineRule="auto"/>
        <w:rPr>
          <w:rFonts w:ascii="Times New Roman" w:hAnsi="Times New Roman"/>
        </w:rPr>
      </w:pPr>
      <w:r>
        <w:rPr>
          <w:rFonts w:ascii="Times New Roman" w:hAnsi="Times New Roman"/>
        </w:rPr>
        <w:t>Ποιά είναι τα</w:t>
      </w:r>
      <w:r w:rsidRPr="005760E4">
        <w:rPr>
          <w:rFonts w:ascii="Times New Roman" w:hAnsi="Times New Roman"/>
        </w:rPr>
        <w:t xml:space="preserve"> </w:t>
      </w:r>
      <w:r>
        <w:rPr>
          <w:rFonts w:ascii="Times New Roman" w:hAnsi="Times New Roman"/>
        </w:rPr>
        <w:t>βασικά σημεία</w:t>
      </w:r>
      <w:r w:rsidRPr="005760E4">
        <w:rPr>
          <w:rFonts w:ascii="Times New Roman" w:hAnsi="Times New Roman"/>
        </w:rPr>
        <w:t xml:space="preserve"> της αφήγησης; </w:t>
      </w:r>
    </w:p>
    <w:p w:rsidR="002D7A54" w:rsidRPr="005760E4" w:rsidRDefault="002D7A54" w:rsidP="002D7A54">
      <w:pPr>
        <w:pStyle w:val="a5"/>
        <w:numPr>
          <w:ilvl w:val="0"/>
          <w:numId w:val="20"/>
        </w:numPr>
        <w:spacing w:after="200" w:line="276" w:lineRule="auto"/>
        <w:rPr>
          <w:rFonts w:ascii="Times New Roman" w:hAnsi="Times New Roman"/>
        </w:rPr>
      </w:pPr>
      <w:r>
        <w:rPr>
          <w:rFonts w:ascii="Times New Roman" w:hAnsi="Times New Roman"/>
        </w:rPr>
        <w:t>«Μεροληπτεί» η αφήγηση</w:t>
      </w:r>
      <w:r w:rsidRPr="005760E4">
        <w:rPr>
          <w:rFonts w:ascii="Times New Roman" w:hAnsi="Times New Roman"/>
        </w:rPr>
        <w:t>;</w:t>
      </w:r>
    </w:p>
    <w:p w:rsidR="002D7A54" w:rsidRPr="005760E4" w:rsidRDefault="002D7A54" w:rsidP="002D7A54">
      <w:pPr>
        <w:rPr>
          <w:rFonts w:ascii="Times New Roman" w:hAnsi="Times New Roman"/>
          <w:b/>
        </w:rPr>
      </w:pPr>
      <w:r>
        <w:rPr>
          <w:rFonts w:ascii="Times New Roman" w:hAnsi="Times New Roman"/>
          <w:b/>
        </w:rPr>
        <w:t>* Μαρκάρετε τον άμεσο λόγο</w:t>
      </w:r>
      <w:r w:rsidRPr="005760E4">
        <w:rPr>
          <w:rFonts w:ascii="Times New Roman" w:hAnsi="Times New Roman"/>
          <w:b/>
        </w:rPr>
        <w:t>.</w:t>
      </w:r>
    </w:p>
    <w:p w:rsidR="002D7A54" w:rsidRPr="005760E4" w:rsidRDefault="002D7A54" w:rsidP="002D7A54">
      <w:pPr>
        <w:pStyle w:val="a5"/>
        <w:numPr>
          <w:ilvl w:val="0"/>
          <w:numId w:val="20"/>
        </w:numPr>
        <w:spacing w:after="200" w:line="276" w:lineRule="auto"/>
        <w:rPr>
          <w:rFonts w:ascii="Times New Roman" w:hAnsi="Times New Roman"/>
        </w:rPr>
      </w:pPr>
      <w:r w:rsidRPr="005760E4">
        <w:rPr>
          <w:rFonts w:ascii="Times New Roman" w:hAnsi="Times New Roman"/>
        </w:rPr>
        <w:t xml:space="preserve">Πώς </w:t>
      </w:r>
      <w:r>
        <w:rPr>
          <w:rFonts w:ascii="Times New Roman" w:hAnsi="Times New Roman"/>
        </w:rPr>
        <w:t xml:space="preserve">αυτός </w:t>
      </w:r>
      <w:r w:rsidRPr="005760E4">
        <w:rPr>
          <w:rFonts w:ascii="Times New Roman" w:hAnsi="Times New Roman"/>
        </w:rPr>
        <w:t xml:space="preserve">συμβάλλει στην πρόοδο της δράσης; </w:t>
      </w:r>
    </w:p>
    <w:p w:rsidR="002D7A54" w:rsidRDefault="002D7A54" w:rsidP="002D7A54">
      <w:pPr>
        <w:pStyle w:val="a5"/>
        <w:numPr>
          <w:ilvl w:val="0"/>
          <w:numId w:val="20"/>
        </w:numPr>
        <w:spacing w:after="200" w:line="276" w:lineRule="auto"/>
        <w:rPr>
          <w:rFonts w:ascii="Times New Roman" w:hAnsi="Times New Roman"/>
        </w:rPr>
      </w:pPr>
      <w:r w:rsidRPr="005760E4">
        <w:rPr>
          <w:rFonts w:ascii="Times New Roman" w:hAnsi="Times New Roman"/>
        </w:rPr>
        <w:t>Περιέχει σημαντικές δηλώσεις</w:t>
      </w:r>
      <w:r>
        <w:rPr>
          <w:rFonts w:ascii="Times New Roman" w:hAnsi="Times New Roman"/>
        </w:rPr>
        <w:t xml:space="preserve"> - εκφορές</w:t>
      </w:r>
      <w:r w:rsidRPr="005760E4">
        <w:rPr>
          <w:rFonts w:ascii="Times New Roman" w:hAnsi="Times New Roman"/>
        </w:rPr>
        <w:t>;</w:t>
      </w:r>
    </w:p>
    <w:p w:rsidR="002D7A54" w:rsidRPr="005760E4" w:rsidRDefault="002D7A54" w:rsidP="002D7A54">
      <w:pPr>
        <w:pStyle w:val="a5"/>
        <w:rPr>
          <w:rFonts w:ascii="Times New Roman" w:hAnsi="Times New Roman"/>
        </w:rPr>
      </w:pPr>
    </w:p>
    <w:p w:rsidR="002D7A54" w:rsidRDefault="002D7A54" w:rsidP="002D7A54">
      <w:pPr>
        <w:pStyle w:val="a5"/>
        <w:numPr>
          <w:ilvl w:val="0"/>
          <w:numId w:val="21"/>
        </w:numPr>
        <w:jc w:val="center"/>
        <w:rPr>
          <w:rFonts w:ascii="Times New Roman" w:hAnsi="Times New Roman"/>
          <w:b/>
        </w:rPr>
      </w:pPr>
      <w:r w:rsidRPr="00995B28">
        <w:rPr>
          <w:rFonts w:ascii="Times New Roman" w:hAnsi="Times New Roman"/>
          <w:b/>
          <w:caps/>
        </w:rPr>
        <w:t>Το «ενδυμα»</w:t>
      </w:r>
      <w:r>
        <w:rPr>
          <w:rFonts w:ascii="Times New Roman" w:hAnsi="Times New Roman"/>
          <w:b/>
        </w:rPr>
        <w:t xml:space="preserve"> </w:t>
      </w:r>
      <w:r w:rsidRPr="00BD56C5">
        <w:rPr>
          <w:rFonts w:ascii="Times New Roman" w:hAnsi="Times New Roman"/>
          <w:b/>
        </w:rPr>
        <w:t xml:space="preserve">- </w:t>
      </w:r>
    </w:p>
    <w:p w:rsidR="002D7A54" w:rsidRDefault="002D7A54" w:rsidP="002D7A54">
      <w:pPr>
        <w:pStyle w:val="a5"/>
        <w:rPr>
          <w:rFonts w:ascii="Times New Roman" w:hAnsi="Times New Roman"/>
          <w:b/>
        </w:rPr>
      </w:pPr>
      <w:r w:rsidRPr="00995B28">
        <w:rPr>
          <w:rFonts w:ascii="Times New Roman" w:hAnsi="Times New Roman"/>
          <w:b/>
        </w:rPr>
        <w:t xml:space="preserve">Η επιλογή των λέξεων </w:t>
      </w:r>
      <w:r w:rsidRPr="005760E4">
        <w:rPr>
          <w:rFonts w:ascii="Times New Roman" w:hAnsi="Times New Roman"/>
          <w:b/>
        </w:rPr>
        <w:t xml:space="preserve">σε κείμενα ποιητικά και διαλεκτικά, αλλά και σε αφηγηματικά </w:t>
      </w:r>
    </w:p>
    <w:p w:rsidR="002D7A54" w:rsidRPr="005760E4" w:rsidRDefault="002D7A54" w:rsidP="002D7A54">
      <w:pPr>
        <w:jc w:val="center"/>
        <w:rPr>
          <w:rFonts w:ascii="Times New Roman" w:hAnsi="Times New Roman"/>
          <w:b/>
        </w:rPr>
      </w:pPr>
    </w:p>
    <w:p w:rsidR="002D7A54" w:rsidRPr="005760E4" w:rsidRDefault="002D7A54" w:rsidP="002D7A54">
      <w:pPr>
        <w:pStyle w:val="a5"/>
        <w:numPr>
          <w:ilvl w:val="0"/>
          <w:numId w:val="20"/>
        </w:numPr>
        <w:spacing w:after="200" w:line="276" w:lineRule="auto"/>
        <w:rPr>
          <w:rFonts w:ascii="Times New Roman" w:hAnsi="Times New Roman"/>
        </w:rPr>
      </w:pPr>
      <w:r w:rsidRPr="005760E4">
        <w:rPr>
          <w:rFonts w:ascii="Times New Roman" w:hAnsi="Times New Roman"/>
        </w:rPr>
        <w:t xml:space="preserve">Επισημάνετε επαναλήψεις λέξεων, </w:t>
      </w:r>
      <w:r>
        <w:rPr>
          <w:rFonts w:ascii="Times New Roman" w:hAnsi="Times New Roman"/>
        </w:rPr>
        <w:t xml:space="preserve">διατυπώσεων </w:t>
      </w:r>
      <w:r w:rsidRPr="005760E4">
        <w:rPr>
          <w:rFonts w:ascii="Times New Roman" w:hAnsi="Times New Roman"/>
        </w:rPr>
        <w:t>ή προτάσεων</w:t>
      </w:r>
      <w:r>
        <w:rPr>
          <w:rFonts w:ascii="Times New Roman" w:hAnsi="Times New Roman"/>
        </w:rPr>
        <w:t xml:space="preserve"> (συνωνυμικός, αντιθετικός, συνθετικός παραλληλισμός!)</w:t>
      </w:r>
      <w:r w:rsidRPr="005760E4">
        <w:rPr>
          <w:rFonts w:ascii="Times New Roman" w:hAnsi="Times New Roman"/>
        </w:rPr>
        <w:t>.</w:t>
      </w:r>
    </w:p>
    <w:p w:rsidR="002D7A54" w:rsidRPr="005760E4" w:rsidRDefault="002D7A54" w:rsidP="002D7A54">
      <w:pPr>
        <w:pStyle w:val="a5"/>
        <w:numPr>
          <w:ilvl w:val="1"/>
          <w:numId w:val="20"/>
        </w:numPr>
        <w:spacing w:after="200" w:line="276" w:lineRule="auto"/>
        <w:rPr>
          <w:rFonts w:ascii="Times New Roman" w:hAnsi="Times New Roman"/>
        </w:rPr>
      </w:pPr>
      <w:r w:rsidRPr="005760E4">
        <w:rPr>
          <w:rFonts w:ascii="Times New Roman" w:hAnsi="Times New Roman"/>
        </w:rPr>
        <w:t>Είναι δυνατόν να αντλήσουμε</w:t>
      </w:r>
      <w:r>
        <w:rPr>
          <w:rFonts w:ascii="Times New Roman" w:hAnsi="Times New Roman"/>
        </w:rPr>
        <w:t xml:space="preserve"> μέσω των ανωτέρω μια δόμηση</w:t>
      </w:r>
      <w:r w:rsidRPr="00BA16D9">
        <w:rPr>
          <w:rFonts w:ascii="Times New Roman" w:hAnsi="Times New Roman"/>
        </w:rPr>
        <w:t xml:space="preserve"> </w:t>
      </w:r>
      <w:r w:rsidRPr="005760E4">
        <w:rPr>
          <w:rFonts w:ascii="Times New Roman" w:hAnsi="Times New Roman"/>
        </w:rPr>
        <w:t>του κειμένου, ένα ρυθμό;</w:t>
      </w:r>
    </w:p>
    <w:p w:rsidR="002D7A54" w:rsidRDefault="002D7A54" w:rsidP="002D7A54">
      <w:pPr>
        <w:pStyle w:val="a5"/>
        <w:numPr>
          <w:ilvl w:val="1"/>
          <w:numId w:val="20"/>
        </w:numPr>
        <w:spacing w:after="200" w:line="276" w:lineRule="auto"/>
        <w:rPr>
          <w:rFonts w:ascii="Times New Roman" w:hAnsi="Times New Roman"/>
        </w:rPr>
      </w:pPr>
      <w:r w:rsidRPr="005760E4">
        <w:rPr>
          <w:rFonts w:ascii="Times New Roman" w:hAnsi="Times New Roman"/>
        </w:rPr>
        <w:t xml:space="preserve">Ποιες </w:t>
      </w:r>
      <w:r>
        <w:rPr>
          <w:rFonts w:ascii="Times New Roman" w:hAnsi="Times New Roman"/>
        </w:rPr>
        <w:t xml:space="preserve">επόψεις </w:t>
      </w:r>
      <w:r w:rsidRPr="005760E4">
        <w:rPr>
          <w:rFonts w:ascii="Times New Roman" w:hAnsi="Times New Roman"/>
        </w:rPr>
        <w:t xml:space="preserve">του περιεχομένου </w:t>
      </w:r>
      <w:r>
        <w:rPr>
          <w:rFonts w:ascii="Times New Roman" w:hAnsi="Times New Roman"/>
        </w:rPr>
        <w:t xml:space="preserve">εξαίρονται </w:t>
      </w:r>
      <w:r w:rsidRPr="005760E4">
        <w:rPr>
          <w:rFonts w:ascii="Times New Roman" w:hAnsi="Times New Roman"/>
        </w:rPr>
        <w:t>από τις επαναλήψεις;</w:t>
      </w:r>
    </w:p>
    <w:p w:rsidR="002D7A54" w:rsidRPr="000C2AFF" w:rsidRDefault="002D7A54" w:rsidP="002D7A54">
      <w:pPr>
        <w:pStyle w:val="a5"/>
        <w:numPr>
          <w:ilvl w:val="0"/>
          <w:numId w:val="20"/>
        </w:numPr>
        <w:spacing w:after="200" w:line="276" w:lineRule="auto"/>
        <w:rPr>
          <w:rFonts w:ascii="Times New Roman" w:hAnsi="Times New Roman"/>
        </w:rPr>
      </w:pPr>
      <w:r>
        <w:rPr>
          <w:rFonts w:ascii="Times New Roman" w:hAnsi="Times New Roman"/>
        </w:rPr>
        <w:t>Υπάρχουν ομάδες λέξεων με παρόμοιο περιεχόμενο</w:t>
      </w:r>
      <w:r w:rsidRPr="000C2AFF">
        <w:rPr>
          <w:rFonts w:ascii="Times New Roman" w:hAnsi="Times New Roman"/>
        </w:rPr>
        <w:t xml:space="preserve"> και </w:t>
      </w:r>
      <w:r>
        <w:rPr>
          <w:rFonts w:ascii="Times New Roman" w:hAnsi="Times New Roman"/>
        </w:rPr>
        <w:t xml:space="preserve">μπορούν να ομαδοποιηθούν </w:t>
      </w:r>
      <w:r w:rsidRPr="000C2AFF">
        <w:rPr>
          <w:rFonts w:ascii="Times New Roman" w:hAnsi="Times New Roman"/>
        </w:rPr>
        <w:t xml:space="preserve">(π.χ. </w:t>
      </w:r>
      <w:r w:rsidR="00635BF4">
        <w:rPr>
          <w:rFonts w:ascii="Times New Roman" w:hAnsi="Times New Roman"/>
        </w:rPr>
        <w:t>«</w:t>
      </w:r>
      <w:r w:rsidRPr="000C2AFF">
        <w:rPr>
          <w:rFonts w:ascii="Times New Roman" w:hAnsi="Times New Roman"/>
        </w:rPr>
        <w:t xml:space="preserve">περπάτημα, </w:t>
      </w:r>
      <w:r>
        <w:rPr>
          <w:rFonts w:ascii="Times New Roman" w:hAnsi="Times New Roman"/>
        </w:rPr>
        <w:t>τρέξιμο</w:t>
      </w:r>
      <w:r w:rsidRPr="000C2AFF">
        <w:rPr>
          <w:rFonts w:ascii="Times New Roman" w:hAnsi="Times New Roman"/>
        </w:rPr>
        <w:t xml:space="preserve">, </w:t>
      </w:r>
      <w:r>
        <w:rPr>
          <w:rFonts w:ascii="Times New Roman" w:hAnsi="Times New Roman"/>
        </w:rPr>
        <w:t xml:space="preserve">πρόοδος - </w:t>
      </w:r>
      <w:r w:rsidRPr="000C2AFF">
        <w:rPr>
          <w:rFonts w:ascii="Times New Roman" w:hAnsi="Times New Roman"/>
        </w:rPr>
        <w:t>κίνηση προς τα εμπρός</w:t>
      </w:r>
      <w:r w:rsidR="00635BF4">
        <w:rPr>
          <w:rFonts w:ascii="Times New Roman" w:hAnsi="Times New Roman"/>
        </w:rPr>
        <w:t>»</w:t>
      </w:r>
      <w:r w:rsidRPr="000C2AFF">
        <w:rPr>
          <w:rFonts w:ascii="Times New Roman" w:hAnsi="Times New Roman"/>
        </w:rPr>
        <w:t xml:space="preserve">, ... ή: </w:t>
      </w:r>
      <w:r w:rsidR="00635BF4">
        <w:rPr>
          <w:rFonts w:ascii="Times New Roman" w:hAnsi="Times New Roman"/>
        </w:rPr>
        <w:t>«</w:t>
      </w:r>
      <w:r w:rsidRPr="000C2AFF">
        <w:rPr>
          <w:rFonts w:ascii="Times New Roman" w:hAnsi="Times New Roman"/>
        </w:rPr>
        <w:t>λυπημένος, κλάμα, δάκρυα</w:t>
      </w:r>
      <w:r w:rsidR="00635BF4">
        <w:rPr>
          <w:rFonts w:ascii="Times New Roman" w:hAnsi="Times New Roman"/>
        </w:rPr>
        <w:t>»</w:t>
      </w:r>
      <w:r w:rsidRPr="000C2AFF">
        <w:rPr>
          <w:rFonts w:ascii="Times New Roman" w:hAnsi="Times New Roman"/>
        </w:rPr>
        <w:t xml:space="preserve"> ...);</w:t>
      </w:r>
    </w:p>
    <w:p w:rsidR="002D7A54" w:rsidRPr="00FB421C" w:rsidRDefault="002D7A54" w:rsidP="002D7A54">
      <w:pPr>
        <w:pStyle w:val="a5"/>
        <w:numPr>
          <w:ilvl w:val="0"/>
          <w:numId w:val="20"/>
        </w:numPr>
        <w:spacing w:after="200" w:line="276" w:lineRule="auto"/>
        <w:rPr>
          <w:rFonts w:ascii="Times New Roman" w:hAnsi="Times New Roman"/>
        </w:rPr>
      </w:pPr>
      <w:r w:rsidRPr="00FB421C">
        <w:rPr>
          <w:rFonts w:ascii="Times New Roman" w:hAnsi="Times New Roman"/>
        </w:rPr>
        <w:t>Ποια θέματα</w:t>
      </w:r>
      <w:r>
        <w:rPr>
          <w:rFonts w:ascii="Times New Roman" w:hAnsi="Times New Roman"/>
        </w:rPr>
        <w:t xml:space="preserve"> προβάλλονται</w:t>
      </w:r>
      <w:r w:rsidRPr="00FB421C">
        <w:rPr>
          <w:rFonts w:ascii="Times New Roman" w:hAnsi="Times New Roman"/>
        </w:rPr>
        <w:t xml:space="preserve">; </w:t>
      </w:r>
    </w:p>
    <w:p w:rsidR="002D7A54" w:rsidRPr="00FB421C" w:rsidRDefault="002D7A54" w:rsidP="002D7A54">
      <w:pPr>
        <w:pStyle w:val="a5"/>
        <w:numPr>
          <w:ilvl w:val="0"/>
          <w:numId w:val="20"/>
        </w:numPr>
        <w:spacing w:after="200" w:line="276" w:lineRule="auto"/>
        <w:rPr>
          <w:rFonts w:ascii="Times New Roman" w:hAnsi="Times New Roman"/>
        </w:rPr>
      </w:pPr>
      <w:r w:rsidRPr="00FB421C">
        <w:rPr>
          <w:rFonts w:ascii="Times New Roman" w:hAnsi="Times New Roman"/>
        </w:rPr>
        <w:t>Αποσαφηνίστε - εάν είνα</w:t>
      </w:r>
      <w:r>
        <w:rPr>
          <w:rFonts w:ascii="Times New Roman" w:hAnsi="Times New Roman"/>
        </w:rPr>
        <w:t xml:space="preserve">ι απαραίτητο με τη βοήθεια του </w:t>
      </w:r>
      <w:r w:rsidR="00635BF4">
        <w:rPr>
          <w:rFonts w:ascii="Times New Roman" w:hAnsi="Times New Roman"/>
        </w:rPr>
        <w:t xml:space="preserve">θεματολογικού </w:t>
      </w:r>
      <w:r>
        <w:rPr>
          <w:rFonts w:ascii="Times New Roman" w:hAnsi="Times New Roman"/>
        </w:rPr>
        <w:t>Ταμείου</w:t>
      </w:r>
      <w:r w:rsidR="00635BF4">
        <w:rPr>
          <w:rFonts w:ascii="Times New Roman" w:hAnsi="Times New Roman"/>
        </w:rPr>
        <w:t xml:space="preserve"> (</w:t>
      </w:r>
      <w:r w:rsidR="00635BF4">
        <w:rPr>
          <w:rStyle w:val="ad"/>
          <w:rFonts w:eastAsiaTheme="majorEastAsia"/>
        </w:rPr>
        <w:t>concordance)</w:t>
      </w:r>
      <w:r>
        <w:rPr>
          <w:rFonts w:ascii="Times New Roman" w:hAnsi="Times New Roman"/>
        </w:rPr>
        <w:t xml:space="preserve"> </w:t>
      </w:r>
      <w:r w:rsidRPr="00FB421C">
        <w:rPr>
          <w:rFonts w:ascii="Times New Roman" w:hAnsi="Times New Roman"/>
        </w:rPr>
        <w:t xml:space="preserve">ή των λεξικών - εάν αυτά τα θέματα έχουν ιδιαίτερο </w:t>
      </w:r>
      <w:r w:rsidR="00AA5A29">
        <w:rPr>
          <w:rFonts w:ascii="Times New Roman" w:hAnsi="Times New Roman"/>
        </w:rPr>
        <w:t xml:space="preserve">συμΒολισμό </w:t>
      </w:r>
      <w:r w:rsidRPr="00FB421C">
        <w:rPr>
          <w:rFonts w:ascii="Times New Roman" w:hAnsi="Times New Roman"/>
        </w:rPr>
        <w:t>στη Βίβλο.</w:t>
      </w:r>
    </w:p>
    <w:p w:rsidR="002D7A54" w:rsidRPr="00FB421C" w:rsidRDefault="002D7A54" w:rsidP="002D7A54">
      <w:pPr>
        <w:ind w:left="360"/>
        <w:rPr>
          <w:rFonts w:ascii="Times New Roman" w:hAnsi="Times New Roman"/>
          <w:b/>
        </w:rPr>
      </w:pPr>
      <w:r w:rsidRPr="00FB421C">
        <w:rPr>
          <w:rFonts w:ascii="Times New Roman" w:hAnsi="Times New Roman"/>
          <w:b/>
        </w:rPr>
        <w:t>Μαρκάρετε τα σύμβολα και τις εικόνες.</w:t>
      </w:r>
    </w:p>
    <w:p w:rsidR="002D7A54" w:rsidRPr="00FB421C" w:rsidRDefault="002D7A54" w:rsidP="002D7A54">
      <w:pPr>
        <w:pStyle w:val="a5"/>
        <w:numPr>
          <w:ilvl w:val="0"/>
          <w:numId w:val="20"/>
        </w:numPr>
        <w:spacing w:after="200" w:line="276" w:lineRule="auto"/>
        <w:rPr>
          <w:rFonts w:ascii="Times New Roman" w:hAnsi="Times New Roman"/>
        </w:rPr>
      </w:pPr>
      <w:r w:rsidRPr="00FB421C">
        <w:rPr>
          <w:rFonts w:ascii="Times New Roman" w:hAnsi="Times New Roman"/>
        </w:rPr>
        <w:t>Ποιες ανθρώπινες εμπειρίες</w:t>
      </w:r>
      <w:r>
        <w:rPr>
          <w:rFonts w:ascii="Times New Roman" w:hAnsi="Times New Roman"/>
        </w:rPr>
        <w:t xml:space="preserve"> «ανακαλούνται»</w:t>
      </w:r>
      <w:r w:rsidRPr="00FB421C">
        <w:rPr>
          <w:rFonts w:ascii="Times New Roman" w:hAnsi="Times New Roman"/>
        </w:rPr>
        <w:t>;</w:t>
      </w:r>
      <w:r>
        <w:rPr>
          <w:rFonts w:ascii="Times New Roman" w:hAnsi="Times New Roman"/>
        </w:rPr>
        <w:t xml:space="preserve"> *</w:t>
      </w:r>
    </w:p>
    <w:p w:rsidR="002D7A54" w:rsidRDefault="002D7A54" w:rsidP="002D7A54">
      <w:pPr>
        <w:pStyle w:val="a5"/>
        <w:numPr>
          <w:ilvl w:val="0"/>
          <w:numId w:val="20"/>
        </w:numPr>
        <w:spacing w:after="200" w:line="276" w:lineRule="auto"/>
        <w:rPr>
          <w:rFonts w:ascii="Times New Roman" w:hAnsi="Times New Roman"/>
        </w:rPr>
      </w:pPr>
      <w:r w:rsidRPr="00FB421C">
        <w:rPr>
          <w:rFonts w:ascii="Times New Roman" w:hAnsi="Times New Roman"/>
        </w:rPr>
        <w:t xml:space="preserve">Πώς </w:t>
      </w:r>
      <w:r>
        <w:rPr>
          <w:rFonts w:ascii="Times New Roman" w:hAnsi="Times New Roman"/>
        </w:rPr>
        <w:t xml:space="preserve">μεταξύ τους οι </w:t>
      </w:r>
      <w:r w:rsidRPr="00FB421C">
        <w:rPr>
          <w:rFonts w:ascii="Times New Roman" w:hAnsi="Times New Roman"/>
        </w:rPr>
        <w:t xml:space="preserve">εικόνες και τα σύμβολα </w:t>
      </w:r>
      <w:r w:rsidR="00AA5A29">
        <w:rPr>
          <w:rFonts w:ascii="Times New Roman" w:hAnsi="Times New Roman"/>
        </w:rPr>
        <w:t xml:space="preserve">αλληλοπεριχωρούνται, </w:t>
      </w:r>
      <w:r>
        <w:rPr>
          <w:rFonts w:ascii="Times New Roman" w:hAnsi="Times New Roman"/>
        </w:rPr>
        <w:t>αλληλο</w:t>
      </w:r>
      <w:r w:rsidRPr="00FB421C">
        <w:rPr>
          <w:rFonts w:ascii="Times New Roman" w:hAnsi="Times New Roman"/>
        </w:rPr>
        <w:t>συμπλ</w:t>
      </w:r>
      <w:r>
        <w:rPr>
          <w:rFonts w:ascii="Times New Roman" w:hAnsi="Times New Roman"/>
        </w:rPr>
        <w:t>ηρώνονται, αλληλοενισχύονται ή αλληλοαναιρούνται</w:t>
      </w:r>
      <w:r w:rsidRPr="00FB421C">
        <w:rPr>
          <w:rFonts w:ascii="Times New Roman" w:hAnsi="Times New Roman"/>
        </w:rPr>
        <w:t>;</w:t>
      </w:r>
      <w:r>
        <w:rPr>
          <w:rFonts w:ascii="Times New Roman" w:hAnsi="Times New Roman"/>
        </w:rPr>
        <w:t xml:space="preserve"> </w:t>
      </w:r>
      <w:r w:rsidRPr="00FB421C">
        <w:rPr>
          <w:rFonts w:ascii="Times New Roman" w:hAnsi="Times New Roman"/>
        </w:rPr>
        <w:t xml:space="preserve">Τι δυναμική δημιουργεί </w:t>
      </w:r>
      <w:r>
        <w:rPr>
          <w:rFonts w:ascii="Times New Roman" w:hAnsi="Times New Roman"/>
        </w:rPr>
        <w:t xml:space="preserve">όλο </w:t>
      </w:r>
      <w:r w:rsidRPr="00FB421C">
        <w:rPr>
          <w:rFonts w:ascii="Times New Roman" w:hAnsi="Times New Roman"/>
        </w:rPr>
        <w:t>αυτό</w:t>
      </w:r>
      <w:r>
        <w:rPr>
          <w:rFonts w:ascii="Times New Roman" w:hAnsi="Times New Roman"/>
        </w:rPr>
        <w:t xml:space="preserve"> το πλέγμα</w:t>
      </w:r>
      <w:r w:rsidRPr="00FB421C">
        <w:rPr>
          <w:rFonts w:ascii="Times New Roman" w:hAnsi="Times New Roman"/>
        </w:rPr>
        <w:t>;</w:t>
      </w:r>
      <w:r>
        <w:rPr>
          <w:rFonts w:ascii="Times New Roman" w:hAnsi="Times New Roman"/>
        </w:rPr>
        <w:t xml:space="preserve"> * </w:t>
      </w:r>
    </w:p>
    <w:p w:rsidR="002D7A54" w:rsidRPr="00FF2483" w:rsidRDefault="002D7A54" w:rsidP="002D7A54">
      <w:pPr>
        <w:pStyle w:val="a5"/>
        <w:numPr>
          <w:ilvl w:val="0"/>
          <w:numId w:val="20"/>
        </w:numPr>
        <w:spacing w:after="200" w:line="276" w:lineRule="auto"/>
        <w:rPr>
          <w:rFonts w:ascii="Times New Roman" w:hAnsi="Times New Roman"/>
          <w:highlight w:val="yellow"/>
        </w:rPr>
      </w:pPr>
      <w:r>
        <w:rPr>
          <w:rFonts w:ascii="Times New Roman" w:hAnsi="Times New Roman"/>
          <w:highlight w:val="yellow"/>
        </w:rPr>
        <w:t xml:space="preserve">Μήπως οι </w:t>
      </w:r>
      <w:r w:rsidRPr="00FB421C">
        <w:rPr>
          <w:rFonts w:ascii="Times New Roman" w:hAnsi="Times New Roman"/>
          <w:highlight w:val="yellow"/>
        </w:rPr>
        <w:t>αν</w:t>
      </w:r>
      <w:r>
        <w:rPr>
          <w:rFonts w:ascii="Times New Roman" w:hAnsi="Times New Roman"/>
          <w:highlight w:val="yellow"/>
        </w:rPr>
        <w:t xml:space="preserve">τιθέσεις σηματοδοτούν θεματικές </w:t>
      </w:r>
      <w:r w:rsidRPr="00FB421C">
        <w:rPr>
          <w:rFonts w:ascii="Times New Roman" w:hAnsi="Times New Roman"/>
          <w:highlight w:val="yellow"/>
        </w:rPr>
        <w:t>εντάσεις, ερωτήματα</w:t>
      </w:r>
      <w:r>
        <w:rPr>
          <w:rFonts w:ascii="Times New Roman" w:hAnsi="Times New Roman"/>
          <w:highlight w:val="yellow"/>
        </w:rPr>
        <w:t xml:space="preserve"> άλυτα</w:t>
      </w:r>
      <w:r w:rsidRPr="00FB421C">
        <w:rPr>
          <w:rFonts w:ascii="Times New Roman" w:hAnsi="Times New Roman"/>
          <w:highlight w:val="yellow"/>
        </w:rPr>
        <w:t xml:space="preserve"> ή συγκρούσεις στην πλοκή;</w:t>
      </w:r>
    </w:p>
    <w:p w:rsidR="002D7A54" w:rsidRPr="00FB421C" w:rsidRDefault="002D7A54" w:rsidP="002D7A54">
      <w:pPr>
        <w:pStyle w:val="a5"/>
        <w:spacing w:after="200" w:line="276" w:lineRule="auto"/>
        <w:rPr>
          <w:rFonts w:ascii="Times New Roman" w:hAnsi="Times New Roman"/>
          <w:highlight w:val="yellow"/>
        </w:rPr>
      </w:pPr>
    </w:p>
    <w:p w:rsidR="002D7A54" w:rsidRPr="000C2AFF" w:rsidRDefault="00AA5A29" w:rsidP="002D7A54">
      <w:pPr>
        <w:pStyle w:val="a5"/>
        <w:numPr>
          <w:ilvl w:val="0"/>
          <w:numId w:val="21"/>
        </w:numPr>
        <w:spacing w:after="200" w:line="276" w:lineRule="auto"/>
        <w:jc w:val="center"/>
        <w:rPr>
          <w:rFonts w:ascii="Times New Roman" w:hAnsi="Times New Roman"/>
          <w:b/>
        </w:rPr>
      </w:pPr>
      <w:r>
        <w:rPr>
          <w:rFonts w:ascii="Times New Roman" w:hAnsi="Times New Roman"/>
          <w:b/>
        </w:rPr>
        <w:t>Το κείμενο στην «Ε</w:t>
      </w:r>
      <w:r w:rsidR="002D7A54" w:rsidRPr="000C2AFF">
        <w:rPr>
          <w:rFonts w:ascii="Times New Roman" w:hAnsi="Times New Roman"/>
          <w:b/>
        </w:rPr>
        <w:t>ποχή» του</w:t>
      </w:r>
    </w:p>
    <w:p w:rsidR="002D7A54" w:rsidRPr="00FB421C" w:rsidRDefault="002D7A54" w:rsidP="002D7A54">
      <w:pPr>
        <w:ind w:left="360"/>
        <w:rPr>
          <w:rFonts w:ascii="Times New Roman" w:hAnsi="Times New Roman"/>
          <w:b/>
        </w:rPr>
      </w:pPr>
      <w:r w:rsidRPr="00FB421C">
        <w:rPr>
          <w:rFonts w:ascii="Times New Roman" w:hAnsi="Times New Roman"/>
          <w:b/>
        </w:rPr>
        <w:t xml:space="preserve">• </w:t>
      </w:r>
      <w:r>
        <w:rPr>
          <w:rFonts w:ascii="Times New Roman" w:hAnsi="Times New Roman"/>
          <w:b/>
        </w:rPr>
        <w:t xml:space="preserve">Μαρκάρετε ονόματα προσώπων και τοποθεσιών </w:t>
      </w:r>
      <w:r w:rsidRPr="00FB421C">
        <w:rPr>
          <w:rFonts w:ascii="Times New Roman" w:hAnsi="Times New Roman"/>
          <w:b/>
        </w:rPr>
        <w:t xml:space="preserve">καθώς και </w:t>
      </w:r>
      <w:r>
        <w:rPr>
          <w:rFonts w:ascii="Times New Roman" w:hAnsi="Times New Roman"/>
          <w:b/>
        </w:rPr>
        <w:t xml:space="preserve">όρους </w:t>
      </w:r>
      <w:r w:rsidRPr="00FB421C">
        <w:rPr>
          <w:rFonts w:ascii="Times New Roman" w:hAnsi="Times New Roman"/>
          <w:b/>
        </w:rPr>
        <w:t>που δεν είναι σαφ</w:t>
      </w:r>
      <w:r>
        <w:rPr>
          <w:rFonts w:ascii="Times New Roman" w:hAnsi="Times New Roman"/>
          <w:b/>
        </w:rPr>
        <w:t xml:space="preserve">ή </w:t>
      </w:r>
      <w:r w:rsidRPr="00FB421C">
        <w:rPr>
          <w:rFonts w:ascii="Times New Roman" w:hAnsi="Times New Roman"/>
          <w:b/>
        </w:rPr>
        <w:t xml:space="preserve"> για εσάς.</w:t>
      </w:r>
    </w:p>
    <w:p w:rsidR="002D7A54" w:rsidRPr="00FB421C" w:rsidRDefault="002D7A54" w:rsidP="002D7A54">
      <w:pPr>
        <w:ind w:left="360"/>
        <w:rPr>
          <w:rFonts w:ascii="Times New Roman" w:hAnsi="Times New Roman"/>
        </w:rPr>
      </w:pPr>
      <w:r w:rsidRPr="00FB421C">
        <w:rPr>
          <w:rFonts w:ascii="Times New Roman" w:hAnsi="Times New Roman"/>
        </w:rPr>
        <w:t xml:space="preserve">Αποσαφηνίστε το νόημά τους με τη βοήθεια βιβλικών λεξικών ή </w:t>
      </w:r>
      <w:r>
        <w:rPr>
          <w:rFonts w:ascii="Times New Roman" w:hAnsi="Times New Roman"/>
        </w:rPr>
        <w:t>χαρτών!</w:t>
      </w:r>
    </w:p>
    <w:p w:rsidR="002D7A54" w:rsidRPr="00FB421C" w:rsidRDefault="002D7A54" w:rsidP="002D7A54">
      <w:pPr>
        <w:ind w:left="360"/>
        <w:rPr>
          <w:rFonts w:ascii="Times New Roman" w:hAnsi="Times New Roman"/>
        </w:rPr>
      </w:pPr>
      <w:r w:rsidRPr="00FB421C">
        <w:rPr>
          <w:rFonts w:ascii="Times New Roman" w:hAnsi="Times New Roman"/>
        </w:rPr>
        <w:t xml:space="preserve">• </w:t>
      </w:r>
      <w:r w:rsidRPr="00FB421C">
        <w:rPr>
          <w:rFonts w:ascii="Times New Roman" w:hAnsi="Times New Roman"/>
          <w:b/>
        </w:rPr>
        <w:t xml:space="preserve">Σημειώστε </w:t>
      </w:r>
      <w:r>
        <w:rPr>
          <w:rFonts w:ascii="Times New Roman" w:hAnsi="Times New Roman"/>
          <w:b/>
        </w:rPr>
        <w:t xml:space="preserve">παραπομπές </w:t>
      </w:r>
      <w:r w:rsidRPr="00FB421C">
        <w:rPr>
          <w:rFonts w:ascii="Times New Roman" w:hAnsi="Times New Roman"/>
          <w:b/>
        </w:rPr>
        <w:t xml:space="preserve">και </w:t>
      </w:r>
      <w:r>
        <w:rPr>
          <w:rFonts w:ascii="Times New Roman" w:hAnsi="Times New Roman"/>
          <w:b/>
        </w:rPr>
        <w:t xml:space="preserve">υπαινιγμούς </w:t>
      </w:r>
      <w:r w:rsidRPr="00FB421C">
        <w:rPr>
          <w:rFonts w:ascii="Times New Roman" w:hAnsi="Times New Roman"/>
          <w:b/>
        </w:rPr>
        <w:t>σε ιστορικά γεγονότα.</w:t>
      </w:r>
    </w:p>
    <w:p w:rsidR="002D7A54" w:rsidRPr="000C2AFF" w:rsidRDefault="002D7A54" w:rsidP="002D7A54">
      <w:pPr>
        <w:pStyle w:val="a5"/>
        <w:numPr>
          <w:ilvl w:val="0"/>
          <w:numId w:val="20"/>
        </w:numPr>
        <w:spacing w:after="200" w:line="276" w:lineRule="auto"/>
        <w:rPr>
          <w:rFonts w:ascii="Times New Roman" w:hAnsi="Times New Roman"/>
        </w:rPr>
      </w:pPr>
      <w:r w:rsidRPr="000C2AFF">
        <w:rPr>
          <w:rFonts w:ascii="Times New Roman" w:hAnsi="Times New Roman"/>
        </w:rPr>
        <w:t>Διευκρινίστε την ιστορική σημασία τους με τη βοήθεια λεξικών.</w:t>
      </w:r>
    </w:p>
    <w:p w:rsidR="002D7A54" w:rsidRPr="000C2AFF" w:rsidRDefault="002D7A54" w:rsidP="002D7A54">
      <w:pPr>
        <w:pStyle w:val="a5"/>
        <w:numPr>
          <w:ilvl w:val="0"/>
          <w:numId w:val="20"/>
        </w:numPr>
        <w:spacing w:after="200" w:line="276" w:lineRule="auto"/>
        <w:rPr>
          <w:rFonts w:ascii="Times New Roman" w:hAnsi="Times New Roman"/>
        </w:rPr>
      </w:pPr>
      <w:r w:rsidRPr="000C2AFF">
        <w:rPr>
          <w:rFonts w:ascii="Times New Roman" w:hAnsi="Times New Roman"/>
        </w:rPr>
        <w:t>Πώς αξιολογεί το κ</w:t>
      </w:r>
      <w:r>
        <w:rPr>
          <w:rFonts w:ascii="Times New Roman" w:hAnsi="Times New Roman"/>
        </w:rPr>
        <w:t>είμενο αυτά τα γεγονότα (θετική</w:t>
      </w:r>
      <w:r w:rsidRPr="000C2AFF">
        <w:rPr>
          <w:rFonts w:ascii="Times New Roman" w:hAnsi="Times New Roman"/>
        </w:rPr>
        <w:t xml:space="preserve"> μνήμη που κινητοποιεί, αρνητική μνήμη, δικαιολογία για τη δράση του Θεού ή για μια ανθρώπινη κατάσταση, ...); Ποια ιστορική εικόνα δημιουργεί το κείμενο με αυτόν τον τρόπο;</w:t>
      </w:r>
    </w:p>
    <w:p w:rsidR="002D7A54" w:rsidRPr="00FB421C" w:rsidRDefault="002D7A54" w:rsidP="002D7A54">
      <w:pPr>
        <w:ind w:left="360"/>
        <w:rPr>
          <w:rFonts w:ascii="Times New Roman" w:hAnsi="Times New Roman"/>
          <w:b/>
        </w:rPr>
      </w:pPr>
      <w:r w:rsidRPr="00FB421C">
        <w:rPr>
          <w:rFonts w:ascii="Times New Roman" w:hAnsi="Times New Roman"/>
          <w:b/>
        </w:rPr>
        <w:lastRenderedPageBreak/>
        <w:t>• Ποια είναι η κατάσταση στην οποία δημιουργήθηκε το κείμενο ή στο οποίο μπορούσε να αναφερθεί;</w:t>
      </w:r>
      <w:r>
        <w:rPr>
          <w:rFonts w:ascii="Times New Roman" w:hAnsi="Times New Roman"/>
          <w:b/>
        </w:rPr>
        <w:t xml:space="preserve"> *</w:t>
      </w:r>
    </w:p>
    <w:p w:rsidR="002D7A54" w:rsidRPr="00FB421C" w:rsidRDefault="002D7A54" w:rsidP="002D7A54">
      <w:pPr>
        <w:ind w:left="360"/>
        <w:rPr>
          <w:rFonts w:ascii="Times New Roman" w:hAnsi="Times New Roman"/>
          <w:b/>
        </w:rPr>
      </w:pPr>
      <w:r w:rsidRPr="00FB421C">
        <w:rPr>
          <w:rFonts w:ascii="Times New Roman" w:hAnsi="Times New Roman"/>
          <w:b/>
        </w:rPr>
        <w:t>• Ποιο είναι το είδος - γένος του κειμένου (αφήγηση, παραβολή, θαύμα, ποίημα, νόμος, γράμμα</w:t>
      </w:r>
      <w:r>
        <w:rPr>
          <w:rFonts w:ascii="Times New Roman" w:hAnsi="Times New Roman"/>
          <w:b/>
        </w:rPr>
        <w:t xml:space="preserve"> - επιστολή, ομιλία</w:t>
      </w:r>
      <w:r w:rsidRPr="00FB421C">
        <w:rPr>
          <w:rFonts w:ascii="Times New Roman" w:hAnsi="Times New Roman"/>
          <w:b/>
        </w:rPr>
        <w:t xml:space="preserve"> ...);</w:t>
      </w:r>
    </w:p>
    <w:p w:rsidR="002D7A54" w:rsidRPr="00FB421C" w:rsidRDefault="002D7A54" w:rsidP="002D7A54">
      <w:pPr>
        <w:ind w:left="360"/>
        <w:rPr>
          <w:rFonts w:ascii="Times New Roman" w:hAnsi="Times New Roman"/>
        </w:rPr>
      </w:pPr>
      <w:r w:rsidRPr="00FB421C">
        <w:rPr>
          <w:rFonts w:ascii="Times New Roman" w:hAnsi="Times New Roman"/>
        </w:rPr>
        <w:t>• Το κείμενο απευθύνεται απευθείας στους αναγνώστες;</w:t>
      </w:r>
    </w:p>
    <w:p w:rsidR="002D7A54" w:rsidRDefault="002D7A54" w:rsidP="002D7A54">
      <w:pPr>
        <w:pStyle w:val="a5"/>
        <w:numPr>
          <w:ilvl w:val="0"/>
          <w:numId w:val="20"/>
        </w:numPr>
        <w:spacing w:after="200" w:line="276" w:lineRule="auto"/>
        <w:rPr>
          <w:rFonts w:ascii="Times New Roman" w:hAnsi="Times New Roman"/>
        </w:rPr>
      </w:pPr>
      <w:r>
        <w:rPr>
          <w:rFonts w:ascii="Times New Roman" w:hAnsi="Times New Roman"/>
        </w:rPr>
        <w:t>Ποιο στόχο</w:t>
      </w:r>
      <w:r w:rsidRPr="005037C1">
        <w:rPr>
          <w:rFonts w:ascii="Times New Roman" w:hAnsi="Times New Roman"/>
        </w:rPr>
        <w:t xml:space="preserve"> θα μπορούσε να έχει το κείμενο σε σχέση με τους αναγνώστες τότε; Πώς θα μπορούσε να </w:t>
      </w:r>
      <w:r>
        <w:rPr>
          <w:rFonts w:ascii="Times New Roman" w:hAnsi="Times New Roman"/>
        </w:rPr>
        <w:t>επηρεάσει (προκλητικά, καταφατικά</w:t>
      </w:r>
      <w:r w:rsidRPr="005037C1">
        <w:rPr>
          <w:rFonts w:ascii="Times New Roman" w:hAnsi="Times New Roman"/>
        </w:rPr>
        <w:t>, ...);</w:t>
      </w:r>
    </w:p>
    <w:p w:rsidR="002D7A54" w:rsidRPr="005037C1" w:rsidRDefault="002D7A54" w:rsidP="002D7A54">
      <w:pPr>
        <w:pStyle w:val="a5"/>
        <w:rPr>
          <w:rFonts w:ascii="Times New Roman" w:hAnsi="Times New Roman"/>
        </w:rPr>
      </w:pPr>
    </w:p>
    <w:p w:rsidR="002D7A54" w:rsidRPr="00995B28" w:rsidRDefault="002D7A54" w:rsidP="002D7A54">
      <w:pPr>
        <w:pStyle w:val="a5"/>
        <w:numPr>
          <w:ilvl w:val="0"/>
          <w:numId w:val="21"/>
        </w:numPr>
        <w:spacing w:after="200" w:line="276" w:lineRule="auto"/>
        <w:jc w:val="center"/>
        <w:rPr>
          <w:rFonts w:ascii="Times New Roman" w:hAnsi="Times New Roman"/>
          <w:b/>
        </w:rPr>
      </w:pPr>
      <w:r w:rsidRPr="00995B28">
        <w:rPr>
          <w:rFonts w:ascii="Times New Roman" w:hAnsi="Times New Roman"/>
          <w:b/>
        </w:rPr>
        <w:t xml:space="preserve">Το κείμενο </w:t>
      </w:r>
      <w:r>
        <w:rPr>
          <w:rFonts w:ascii="Times New Roman" w:hAnsi="Times New Roman"/>
          <w:b/>
        </w:rPr>
        <w:t>(</w:t>
      </w:r>
      <w:r w:rsidRPr="00995B28">
        <w:rPr>
          <w:rFonts w:ascii="Times New Roman" w:hAnsi="Times New Roman"/>
          <w:b/>
        </w:rPr>
        <w:t>μέσα</w:t>
      </w:r>
      <w:r>
        <w:rPr>
          <w:rFonts w:ascii="Times New Roman" w:hAnsi="Times New Roman"/>
          <w:b/>
        </w:rPr>
        <w:t xml:space="preserve">) </w:t>
      </w:r>
      <w:r w:rsidRPr="00995B28">
        <w:rPr>
          <w:rFonts w:ascii="Times New Roman" w:hAnsi="Times New Roman"/>
          <w:b/>
        </w:rPr>
        <w:t xml:space="preserve">στη </w:t>
      </w:r>
      <w:r w:rsidR="00AA5A29">
        <w:rPr>
          <w:rFonts w:ascii="Times New Roman" w:hAnsi="Times New Roman"/>
          <w:b/>
        </w:rPr>
        <w:t>«</w:t>
      </w:r>
      <w:r>
        <w:rPr>
          <w:rFonts w:ascii="Times New Roman" w:hAnsi="Times New Roman"/>
          <w:b/>
        </w:rPr>
        <w:t>βιβλιοθήκη</w:t>
      </w:r>
      <w:r w:rsidR="00AA5A29">
        <w:rPr>
          <w:rFonts w:ascii="Times New Roman" w:hAnsi="Times New Roman"/>
          <w:b/>
        </w:rPr>
        <w:t>» (τον Κανόνα)</w:t>
      </w:r>
      <w:r>
        <w:rPr>
          <w:rFonts w:ascii="Times New Roman" w:hAnsi="Times New Roman"/>
          <w:b/>
        </w:rPr>
        <w:t xml:space="preserve"> της </w:t>
      </w:r>
      <w:r w:rsidRPr="00995B28">
        <w:rPr>
          <w:rFonts w:ascii="Times New Roman" w:hAnsi="Times New Roman"/>
          <w:b/>
        </w:rPr>
        <w:t>Βίβλο</w:t>
      </w:r>
      <w:r>
        <w:rPr>
          <w:rFonts w:ascii="Times New Roman" w:hAnsi="Times New Roman"/>
          <w:b/>
        </w:rPr>
        <w:t>υ</w:t>
      </w:r>
    </w:p>
    <w:p w:rsidR="002D7A54" w:rsidRPr="00E700F9" w:rsidRDefault="002D7A54" w:rsidP="002D7A54">
      <w:pPr>
        <w:pStyle w:val="a5"/>
        <w:numPr>
          <w:ilvl w:val="0"/>
          <w:numId w:val="20"/>
        </w:numPr>
        <w:spacing w:after="200" w:line="276" w:lineRule="auto"/>
        <w:rPr>
          <w:rFonts w:ascii="Times New Roman" w:hAnsi="Times New Roman"/>
          <w:b/>
        </w:rPr>
      </w:pPr>
      <w:r w:rsidRPr="00E700F9">
        <w:rPr>
          <w:rFonts w:ascii="Times New Roman" w:hAnsi="Times New Roman"/>
          <w:b/>
        </w:rPr>
        <w:t>Σε ποιο βιβλίο είναι το κείμενο; Τι</w:t>
      </w:r>
      <w:r>
        <w:rPr>
          <w:rFonts w:ascii="Times New Roman" w:hAnsi="Times New Roman"/>
          <w:b/>
        </w:rPr>
        <w:t xml:space="preserve"> προηγείται του </w:t>
      </w:r>
      <w:r w:rsidR="00AA5A29">
        <w:rPr>
          <w:rFonts w:ascii="Times New Roman" w:hAnsi="Times New Roman"/>
          <w:b/>
        </w:rPr>
        <w:t>κειμένου</w:t>
      </w:r>
      <w:r>
        <w:rPr>
          <w:rFonts w:ascii="Times New Roman" w:hAnsi="Times New Roman"/>
          <w:b/>
        </w:rPr>
        <w:t>; Τι ακολουθεί α</w:t>
      </w:r>
      <w:r w:rsidRPr="00E700F9">
        <w:rPr>
          <w:rFonts w:ascii="Times New Roman" w:hAnsi="Times New Roman"/>
          <w:b/>
        </w:rPr>
        <w:t xml:space="preserve">μέσως </w:t>
      </w:r>
      <w:r>
        <w:rPr>
          <w:rFonts w:ascii="Times New Roman" w:hAnsi="Times New Roman"/>
          <w:b/>
        </w:rPr>
        <w:t>αλλά και στην ευρύτερη συνάφεια</w:t>
      </w:r>
      <w:r w:rsidRPr="00E700F9">
        <w:rPr>
          <w:rFonts w:ascii="Times New Roman" w:hAnsi="Times New Roman"/>
          <w:b/>
        </w:rPr>
        <w:t>;</w:t>
      </w:r>
    </w:p>
    <w:p w:rsidR="002D7A54" w:rsidRPr="005037C1" w:rsidRDefault="002D7A54" w:rsidP="002D7A54">
      <w:pPr>
        <w:ind w:left="720"/>
        <w:rPr>
          <w:rFonts w:ascii="Times New Roman" w:hAnsi="Times New Roman"/>
          <w:b/>
        </w:rPr>
      </w:pPr>
      <w:r>
        <w:rPr>
          <w:rFonts w:ascii="Times New Roman" w:hAnsi="Times New Roman"/>
          <w:b/>
        </w:rPr>
        <w:t>Εντοπίζεται</w:t>
      </w:r>
      <w:r w:rsidRPr="005037C1">
        <w:rPr>
          <w:rFonts w:ascii="Times New Roman" w:hAnsi="Times New Roman"/>
          <w:b/>
        </w:rPr>
        <w:t xml:space="preserve"> το κείμενο</w:t>
      </w:r>
      <w:r>
        <w:rPr>
          <w:rFonts w:ascii="Times New Roman" w:hAnsi="Times New Roman"/>
          <w:b/>
        </w:rPr>
        <w:t xml:space="preserve"> στην εισαγωγή ή στην κατακλείδα – τον επίλογο</w:t>
      </w:r>
      <w:r w:rsidRPr="005037C1">
        <w:rPr>
          <w:rFonts w:ascii="Times New Roman" w:hAnsi="Times New Roman"/>
          <w:b/>
        </w:rPr>
        <w:t xml:space="preserve">; </w:t>
      </w:r>
      <w:r>
        <w:rPr>
          <w:rFonts w:ascii="Times New Roman" w:hAnsi="Times New Roman"/>
          <w:b/>
        </w:rPr>
        <w:t>Μήπως η</w:t>
      </w:r>
      <w:r w:rsidRPr="005037C1">
        <w:rPr>
          <w:rFonts w:ascii="Times New Roman" w:hAnsi="Times New Roman"/>
          <w:b/>
        </w:rPr>
        <w:t xml:space="preserve"> </w:t>
      </w:r>
      <w:r>
        <w:rPr>
          <w:rFonts w:ascii="Times New Roman" w:hAnsi="Times New Roman"/>
          <w:b/>
        </w:rPr>
        <w:t xml:space="preserve">τοποθεσία του </w:t>
      </w:r>
      <w:r w:rsidRPr="005037C1">
        <w:rPr>
          <w:rFonts w:ascii="Times New Roman" w:hAnsi="Times New Roman"/>
          <w:b/>
        </w:rPr>
        <w:t>στη Βί</w:t>
      </w:r>
      <w:r>
        <w:rPr>
          <w:rFonts w:ascii="Times New Roman" w:hAnsi="Times New Roman"/>
          <w:b/>
        </w:rPr>
        <w:t>βλο (στον Κανόνα) τού δίνει ιδιαίτερο νόημα; *</w:t>
      </w:r>
    </w:p>
    <w:p w:rsidR="002D7A54" w:rsidRPr="00E700F9" w:rsidRDefault="002D7A54" w:rsidP="002D7A54">
      <w:pPr>
        <w:pStyle w:val="a5"/>
        <w:numPr>
          <w:ilvl w:val="0"/>
          <w:numId w:val="20"/>
        </w:numPr>
        <w:spacing w:after="200" w:line="276" w:lineRule="auto"/>
        <w:rPr>
          <w:rFonts w:ascii="Times New Roman" w:hAnsi="Times New Roman"/>
          <w:b/>
        </w:rPr>
      </w:pPr>
      <w:r w:rsidRPr="00E700F9">
        <w:rPr>
          <w:rFonts w:ascii="Times New Roman" w:hAnsi="Times New Roman"/>
          <w:b/>
        </w:rPr>
        <w:t>Υπάρχουν κάποια αποσπάσματα</w:t>
      </w:r>
      <w:r>
        <w:rPr>
          <w:rFonts w:ascii="Times New Roman" w:hAnsi="Times New Roman"/>
          <w:b/>
        </w:rPr>
        <w:t xml:space="preserve"> (τσιτάτα)</w:t>
      </w:r>
      <w:r w:rsidRPr="00E700F9">
        <w:rPr>
          <w:rFonts w:ascii="Times New Roman" w:hAnsi="Times New Roman"/>
          <w:b/>
        </w:rPr>
        <w:t xml:space="preserve"> από άλλα βιβλικά βιβλία ή αναφορές σε άλλα βιβλικά αποσπάσματα;</w:t>
      </w:r>
    </w:p>
    <w:p w:rsidR="002D7A54" w:rsidRDefault="002D7A54" w:rsidP="002D7A54">
      <w:pPr>
        <w:ind w:left="720"/>
        <w:rPr>
          <w:rFonts w:ascii="Times New Roman" w:hAnsi="Times New Roman"/>
        </w:rPr>
      </w:pPr>
      <w:r w:rsidRPr="00FB421C">
        <w:rPr>
          <w:rFonts w:ascii="Times New Roman" w:hAnsi="Times New Roman"/>
        </w:rPr>
        <w:t xml:space="preserve">Ποια θέματα, εικόνες, καταστάσεις ή ερωτήσεις </w:t>
      </w:r>
      <w:r>
        <w:rPr>
          <w:rFonts w:ascii="Times New Roman" w:hAnsi="Times New Roman"/>
        </w:rPr>
        <w:t>απορρέουν από τα ανωτέρω</w:t>
      </w:r>
      <w:r w:rsidRPr="00FB421C">
        <w:rPr>
          <w:rFonts w:ascii="Times New Roman" w:hAnsi="Times New Roman"/>
        </w:rPr>
        <w:t xml:space="preserve">; Στην περίπτωση των αναφορών, </w:t>
      </w:r>
      <w:r>
        <w:rPr>
          <w:rFonts w:ascii="Times New Roman" w:hAnsi="Times New Roman"/>
        </w:rPr>
        <w:t>μην αρκεστείτε μόνον στο συγκεκριμένο παράλληλο χωρίο</w:t>
      </w:r>
      <w:r w:rsidRPr="00FB421C">
        <w:rPr>
          <w:rFonts w:ascii="Times New Roman" w:hAnsi="Times New Roman"/>
        </w:rPr>
        <w:t xml:space="preserve">, αλλά </w:t>
      </w:r>
      <w:r>
        <w:rPr>
          <w:rFonts w:ascii="Times New Roman" w:hAnsi="Times New Roman"/>
        </w:rPr>
        <w:t>ανιχνεύσετε το ευρύτερο πλαίσιό του</w:t>
      </w:r>
      <w:r w:rsidRPr="00FB421C">
        <w:rPr>
          <w:rFonts w:ascii="Times New Roman" w:hAnsi="Times New Roman"/>
        </w:rPr>
        <w:t>.</w:t>
      </w:r>
    </w:p>
    <w:p w:rsidR="002D7A54" w:rsidRPr="00FB421C" w:rsidRDefault="002D7A54" w:rsidP="002D7A54">
      <w:pPr>
        <w:ind w:left="720"/>
        <w:rPr>
          <w:rFonts w:ascii="Times New Roman" w:hAnsi="Times New Roman"/>
        </w:rPr>
      </w:pPr>
    </w:p>
    <w:p w:rsidR="002D7A54" w:rsidRDefault="002D7A54" w:rsidP="002D7A54">
      <w:pPr>
        <w:pStyle w:val="a5"/>
        <w:numPr>
          <w:ilvl w:val="0"/>
          <w:numId w:val="20"/>
        </w:numPr>
        <w:spacing w:after="200" w:line="276" w:lineRule="auto"/>
        <w:rPr>
          <w:rFonts w:ascii="Times New Roman" w:hAnsi="Times New Roman"/>
        </w:rPr>
      </w:pPr>
      <w:r w:rsidRPr="00E700F9">
        <w:rPr>
          <w:rFonts w:ascii="Times New Roman" w:hAnsi="Times New Roman"/>
          <w:b/>
        </w:rPr>
        <w:t>Γνωρίζετε άλλα αποσπάσματα της Βίβλου στα οποία εμφανίζονται τα ίδια πρόσωπα, πεδία λέξεων ή εικόνες</w:t>
      </w:r>
      <w:r w:rsidRPr="00E700F9">
        <w:rPr>
          <w:rFonts w:ascii="Times New Roman" w:hAnsi="Times New Roman"/>
        </w:rPr>
        <w:t xml:space="preserve">; </w:t>
      </w:r>
    </w:p>
    <w:p w:rsidR="002D7A54" w:rsidRDefault="002D7A54" w:rsidP="002D7A54">
      <w:pPr>
        <w:pStyle w:val="a5"/>
        <w:ind w:firstLine="720"/>
        <w:rPr>
          <w:rFonts w:ascii="Times New Roman" w:hAnsi="Times New Roman"/>
        </w:rPr>
      </w:pPr>
      <w:r w:rsidRPr="00E700F9">
        <w:rPr>
          <w:rFonts w:ascii="Times New Roman" w:hAnsi="Times New Roman"/>
        </w:rPr>
        <w:t>Πώς συμπληρώνεται, επιβεβαιώνετ</w:t>
      </w:r>
      <w:r>
        <w:rPr>
          <w:rFonts w:ascii="Times New Roman" w:hAnsi="Times New Roman"/>
        </w:rPr>
        <w:t>αι ή αντιπαραβάλλεται το κείμενό σας</w:t>
      </w:r>
      <w:r w:rsidRPr="00E700F9">
        <w:rPr>
          <w:rFonts w:ascii="Times New Roman" w:hAnsi="Times New Roman"/>
        </w:rPr>
        <w:t xml:space="preserve">; </w:t>
      </w:r>
    </w:p>
    <w:p w:rsidR="002D7A54" w:rsidRPr="00E700F9" w:rsidRDefault="002D7A54" w:rsidP="002D7A54">
      <w:pPr>
        <w:pStyle w:val="a5"/>
        <w:ind w:firstLine="720"/>
        <w:rPr>
          <w:rFonts w:ascii="Times New Roman" w:hAnsi="Times New Roman"/>
        </w:rPr>
      </w:pPr>
    </w:p>
    <w:p w:rsidR="002D7A54" w:rsidRPr="00995B28" w:rsidRDefault="002D7A54" w:rsidP="002D7A54">
      <w:pPr>
        <w:pStyle w:val="a5"/>
        <w:numPr>
          <w:ilvl w:val="0"/>
          <w:numId w:val="21"/>
        </w:numPr>
        <w:spacing w:after="200" w:line="276" w:lineRule="auto"/>
        <w:jc w:val="center"/>
        <w:rPr>
          <w:rFonts w:ascii="Times New Roman" w:hAnsi="Times New Roman"/>
          <w:b/>
        </w:rPr>
      </w:pPr>
      <w:r w:rsidRPr="00995B28">
        <w:rPr>
          <w:rFonts w:ascii="Times New Roman" w:hAnsi="Times New Roman"/>
          <w:b/>
        </w:rPr>
        <w:t>Το κείμενο και ο / η αναγνώστης</w:t>
      </w:r>
    </w:p>
    <w:p w:rsidR="002D7A54" w:rsidRPr="00464C53" w:rsidRDefault="002D7A54" w:rsidP="002D7A54">
      <w:pPr>
        <w:pStyle w:val="a5"/>
        <w:numPr>
          <w:ilvl w:val="0"/>
          <w:numId w:val="20"/>
        </w:numPr>
        <w:spacing w:after="200" w:line="276" w:lineRule="auto"/>
        <w:rPr>
          <w:rFonts w:ascii="Times New Roman" w:hAnsi="Times New Roman"/>
        </w:rPr>
      </w:pPr>
      <w:r w:rsidRPr="00464C53">
        <w:rPr>
          <w:rFonts w:ascii="Times New Roman" w:hAnsi="Times New Roman"/>
        </w:rPr>
        <w:t xml:space="preserve">Σε ποια σημεία αισθάνεστε ότι το κείμενό σας αγγίζει και σας συνΑρπάζει; Πού σας προκαλεί το κείμενο ερεθισμό ή αντίφαση; * </w:t>
      </w:r>
    </w:p>
    <w:p w:rsidR="002D7A54" w:rsidRPr="005037C1" w:rsidRDefault="002D7A54" w:rsidP="002D7A54">
      <w:pPr>
        <w:pStyle w:val="a5"/>
        <w:numPr>
          <w:ilvl w:val="0"/>
          <w:numId w:val="20"/>
        </w:numPr>
        <w:spacing w:after="200" w:line="276" w:lineRule="auto"/>
        <w:rPr>
          <w:rFonts w:ascii="Times New Roman" w:hAnsi="Times New Roman"/>
        </w:rPr>
      </w:pPr>
      <w:r w:rsidRPr="005037C1">
        <w:rPr>
          <w:rFonts w:ascii="Times New Roman" w:hAnsi="Times New Roman"/>
        </w:rPr>
        <w:t xml:space="preserve">Τι εμπειρίες είχατε μέχρι τώρα στη ζωή σας </w:t>
      </w:r>
      <w:r w:rsidRPr="00E700F9">
        <w:rPr>
          <w:rFonts w:ascii="Times New Roman" w:hAnsi="Times New Roman"/>
          <w:b/>
          <w:i/>
        </w:rPr>
        <w:t xml:space="preserve">με </w:t>
      </w:r>
      <w:r w:rsidRPr="005037C1">
        <w:rPr>
          <w:rFonts w:ascii="Times New Roman" w:hAnsi="Times New Roman"/>
        </w:rPr>
        <w:t xml:space="preserve">το κείμενο; </w:t>
      </w:r>
      <w:r>
        <w:rPr>
          <w:rFonts w:ascii="Times New Roman" w:hAnsi="Times New Roman"/>
        </w:rPr>
        <w:t>*</w:t>
      </w:r>
    </w:p>
    <w:p w:rsidR="002D7A54" w:rsidRPr="005037C1" w:rsidRDefault="002D7A54" w:rsidP="002D7A54">
      <w:pPr>
        <w:pStyle w:val="a5"/>
        <w:numPr>
          <w:ilvl w:val="0"/>
          <w:numId w:val="20"/>
        </w:numPr>
        <w:spacing w:after="200" w:line="276" w:lineRule="auto"/>
        <w:rPr>
          <w:rFonts w:ascii="Times New Roman" w:hAnsi="Times New Roman"/>
        </w:rPr>
      </w:pPr>
      <w:r w:rsidRPr="005037C1">
        <w:rPr>
          <w:rFonts w:ascii="Times New Roman" w:hAnsi="Times New Roman"/>
        </w:rPr>
        <w:t>Ποιες εμπειρίες έχετε με εικόνες, καταστά</w:t>
      </w:r>
      <w:r>
        <w:rPr>
          <w:rFonts w:ascii="Times New Roman" w:hAnsi="Times New Roman"/>
        </w:rPr>
        <w:t xml:space="preserve">σεις ή θέματα του κειμένου; </w:t>
      </w:r>
      <w:r w:rsidRPr="005037C1">
        <w:rPr>
          <w:rFonts w:ascii="Times New Roman" w:hAnsi="Times New Roman"/>
        </w:rPr>
        <w:t xml:space="preserve"> </w:t>
      </w:r>
      <w:r>
        <w:rPr>
          <w:rFonts w:ascii="Times New Roman" w:hAnsi="Times New Roman"/>
        </w:rPr>
        <w:t xml:space="preserve">* </w:t>
      </w:r>
    </w:p>
    <w:p w:rsidR="002D7A54" w:rsidRPr="005037C1" w:rsidRDefault="002D7A54" w:rsidP="002D7A54">
      <w:pPr>
        <w:pStyle w:val="a5"/>
        <w:numPr>
          <w:ilvl w:val="0"/>
          <w:numId w:val="20"/>
        </w:numPr>
        <w:spacing w:after="200" w:line="276" w:lineRule="auto"/>
        <w:rPr>
          <w:rFonts w:ascii="Times New Roman" w:hAnsi="Times New Roman"/>
        </w:rPr>
      </w:pPr>
      <w:r w:rsidRPr="005037C1">
        <w:rPr>
          <w:rFonts w:ascii="Times New Roman" w:hAnsi="Times New Roman"/>
        </w:rPr>
        <w:t xml:space="preserve">Ποιες </w:t>
      </w:r>
      <w:r>
        <w:rPr>
          <w:rFonts w:ascii="Times New Roman" w:hAnsi="Times New Roman"/>
        </w:rPr>
        <w:t xml:space="preserve">συναρτήσεις - συνάφειες της ζωής σάς </w:t>
      </w:r>
      <w:r w:rsidRPr="005037C1">
        <w:rPr>
          <w:rFonts w:ascii="Times New Roman" w:hAnsi="Times New Roman"/>
        </w:rPr>
        <w:t xml:space="preserve">οδηγούν σε καταστάσεις, μαθήματα δράσης ή εικόνες του κειμένου; </w:t>
      </w:r>
      <w:r>
        <w:rPr>
          <w:rFonts w:ascii="Times New Roman" w:hAnsi="Times New Roman"/>
        </w:rPr>
        <w:t>*</w:t>
      </w:r>
    </w:p>
    <w:p w:rsidR="002D7A54" w:rsidRDefault="002D7A54" w:rsidP="002D7A54">
      <w:pPr>
        <w:pStyle w:val="a5"/>
        <w:numPr>
          <w:ilvl w:val="0"/>
          <w:numId w:val="20"/>
        </w:numPr>
        <w:spacing w:after="200" w:line="276" w:lineRule="auto"/>
        <w:rPr>
          <w:rFonts w:ascii="Times New Roman" w:hAnsi="Times New Roman"/>
        </w:rPr>
      </w:pPr>
      <w:r w:rsidRPr="005037C1">
        <w:rPr>
          <w:rFonts w:ascii="Times New Roman" w:hAnsi="Times New Roman"/>
        </w:rPr>
        <w:t xml:space="preserve">Αποσαφηνίστε με τη βοήθεια εικόνων, μουσικής, ταινιών, </w:t>
      </w:r>
      <w:r>
        <w:rPr>
          <w:rFonts w:ascii="Times New Roman" w:hAnsi="Times New Roman"/>
        </w:rPr>
        <w:t xml:space="preserve">λογοτεχνίας </w:t>
      </w:r>
      <w:r w:rsidRPr="005037C1">
        <w:rPr>
          <w:rFonts w:ascii="Times New Roman" w:hAnsi="Times New Roman"/>
        </w:rPr>
        <w:t>ή πρόσθετων πληροφοριών πώς κατανοήθηκε το κείμενο κατά τη διάρκεια</w:t>
      </w:r>
      <w:r>
        <w:rPr>
          <w:rFonts w:ascii="Times New Roman" w:hAnsi="Times New Roman"/>
        </w:rPr>
        <w:t xml:space="preserve"> της «ιστορίας» - πρόσληψής του</w:t>
      </w:r>
      <w:r w:rsidRPr="005037C1">
        <w:rPr>
          <w:rFonts w:ascii="Times New Roman" w:hAnsi="Times New Roman"/>
        </w:rPr>
        <w:t>, ποιες αντισ</w:t>
      </w:r>
      <w:r>
        <w:rPr>
          <w:rFonts w:ascii="Times New Roman" w:hAnsi="Times New Roman"/>
        </w:rPr>
        <w:t>τάσεις ή παρορμήσεις προκάλεσε.</w:t>
      </w:r>
    </w:p>
    <w:p w:rsidR="002D7A54" w:rsidRPr="00E700F9" w:rsidRDefault="002D7A54" w:rsidP="002D7A54">
      <w:pPr>
        <w:pStyle w:val="a5"/>
        <w:numPr>
          <w:ilvl w:val="0"/>
          <w:numId w:val="20"/>
        </w:numPr>
        <w:spacing w:after="200" w:line="276" w:lineRule="auto"/>
        <w:rPr>
          <w:rFonts w:ascii="Times New Roman" w:hAnsi="Times New Roman"/>
        </w:rPr>
      </w:pPr>
      <w:r w:rsidRPr="005037C1">
        <w:rPr>
          <w:rFonts w:ascii="Times New Roman" w:hAnsi="Times New Roman"/>
        </w:rPr>
        <w:t xml:space="preserve">Ποιες παρορμήσεις προκαλεί το κείμενο </w:t>
      </w:r>
      <w:r>
        <w:rPr>
          <w:rFonts w:ascii="Times New Roman" w:hAnsi="Times New Roman"/>
        </w:rPr>
        <w:t>σε εσά</w:t>
      </w:r>
      <w:r w:rsidRPr="005037C1">
        <w:rPr>
          <w:rFonts w:ascii="Times New Roman" w:hAnsi="Times New Roman"/>
        </w:rPr>
        <w:t xml:space="preserve">ς; Πού </w:t>
      </w:r>
      <w:r>
        <w:rPr>
          <w:rFonts w:ascii="Times New Roman" w:hAnsi="Times New Roman"/>
        </w:rPr>
        <w:t xml:space="preserve">σας μεταμορφώνει </w:t>
      </w:r>
      <w:r w:rsidRPr="005037C1">
        <w:rPr>
          <w:rFonts w:ascii="Times New Roman" w:hAnsi="Times New Roman"/>
        </w:rPr>
        <w:t>ή σας επιβεβαιώνει;</w:t>
      </w:r>
    </w:p>
    <w:p w:rsidR="002D7A54" w:rsidRDefault="002D7A54" w:rsidP="002D7A54">
      <w:pPr>
        <w:ind w:left="360"/>
        <w:rPr>
          <w:rFonts w:ascii="Times New Roman" w:hAnsi="Times New Roman"/>
        </w:rPr>
      </w:pPr>
      <w:r w:rsidRPr="005037C1">
        <w:rPr>
          <w:rFonts w:ascii="Times New Roman" w:hAnsi="Times New Roman"/>
        </w:rPr>
        <w:t>Με όλες</w:t>
      </w:r>
      <w:r>
        <w:rPr>
          <w:rFonts w:ascii="Times New Roman" w:hAnsi="Times New Roman"/>
        </w:rPr>
        <w:t xml:space="preserve"> αυτές τις προτάσεις για το διάΛ</w:t>
      </w:r>
      <w:r w:rsidRPr="005037C1">
        <w:rPr>
          <w:rFonts w:ascii="Times New Roman" w:hAnsi="Times New Roman"/>
        </w:rPr>
        <w:t>ογο μεταξύ του κειμένου και του αναγνώστη, ο τελικός στόχ</w:t>
      </w:r>
      <w:r>
        <w:rPr>
          <w:rFonts w:ascii="Times New Roman" w:hAnsi="Times New Roman"/>
        </w:rPr>
        <w:t>ος είναι να αντιληφθεί ο αναγνώστης τη «θεο-Λογία</w:t>
      </w:r>
      <w:r w:rsidRPr="005037C1">
        <w:rPr>
          <w:rFonts w:ascii="Times New Roman" w:hAnsi="Times New Roman"/>
        </w:rPr>
        <w:t>» του κειμένου: Ποιες εμπειρίες με τον Θεό</w:t>
      </w:r>
      <w:r>
        <w:rPr>
          <w:rFonts w:ascii="Times New Roman" w:hAnsi="Times New Roman"/>
        </w:rPr>
        <w:t xml:space="preserve"> μεταδίδει το κείμενο</w:t>
      </w:r>
      <w:r w:rsidRPr="005037C1">
        <w:rPr>
          <w:rFonts w:ascii="Times New Roman" w:hAnsi="Times New Roman"/>
        </w:rPr>
        <w:t>; Πώς κατανοεί</w:t>
      </w:r>
      <w:r>
        <w:rPr>
          <w:rFonts w:ascii="Times New Roman" w:hAnsi="Times New Roman"/>
        </w:rPr>
        <w:t>ται και βιώνεται</w:t>
      </w:r>
      <w:r w:rsidRPr="005037C1">
        <w:rPr>
          <w:rFonts w:ascii="Times New Roman" w:hAnsi="Times New Roman"/>
        </w:rPr>
        <w:t xml:space="preserve"> ο Θεός; </w:t>
      </w:r>
      <w:r>
        <w:rPr>
          <w:rFonts w:ascii="Times New Roman" w:hAnsi="Times New Roman"/>
        </w:rPr>
        <w:t xml:space="preserve">Τι εξαγγέλλει σχετικά </w:t>
      </w:r>
      <w:r w:rsidRPr="005037C1">
        <w:rPr>
          <w:rFonts w:ascii="Times New Roman" w:hAnsi="Times New Roman"/>
        </w:rPr>
        <w:t>με τον λαό του Θεού και το άτομο σε σχέση με τον Θεό;</w:t>
      </w:r>
    </w:p>
    <w:p w:rsidR="002D7A54" w:rsidRDefault="002D7A54" w:rsidP="002D7A54">
      <w:pPr>
        <w:ind w:left="360"/>
        <w:rPr>
          <w:rFonts w:ascii="Times New Roman" w:hAnsi="Times New Roman"/>
        </w:rPr>
      </w:pPr>
      <w:r w:rsidRPr="00995B28">
        <w:rPr>
          <w:rFonts w:ascii="Times New Roman" w:hAnsi="Times New Roman"/>
        </w:rPr>
        <w:t xml:space="preserve">Παρόλο που </w:t>
      </w:r>
      <w:r>
        <w:rPr>
          <w:rFonts w:ascii="Times New Roman" w:hAnsi="Times New Roman"/>
        </w:rPr>
        <w:t xml:space="preserve">πρόκειται για αλληλόδραση </w:t>
      </w:r>
      <w:r w:rsidRPr="00995B28">
        <w:rPr>
          <w:rFonts w:ascii="Times New Roman" w:hAnsi="Times New Roman"/>
        </w:rPr>
        <w:t xml:space="preserve">με ένα κείμενο, είναι χρήσιμο για </w:t>
      </w:r>
      <w:r>
        <w:rPr>
          <w:rFonts w:ascii="Times New Roman" w:hAnsi="Times New Roman"/>
        </w:rPr>
        <w:t xml:space="preserve">όσους εντρυφούν στη Γραφή </w:t>
      </w:r>
      <w:r w:rsidRPr="00995B28">
        <w:rPr>
          <w:rFonts w:ascii="Times New Roman" w:hAnsi="Times New Roman"/>
        </w:rPr>
        <w:t xml:space="preserve">να μην </w:t>
      </w:r>
      <w:r>
        <w:rPr>
          <w:rFonts w:ascii="Times New Roman" w:hAnsi="Times New Roman"/>
        </w:rPr>
        <w:t xml:space="preserve">εργάζονται μόνον με τον εγκέφαλο </w:t>
      </w:r>
      <w:r w:rsidRPr="00995B28">
        <w:rPr>
          <w:rFonts w:ascii="Times New Roman" w:hAnsi="Times New Roman"/>
        </w:rPr>
        <w:t>και</w:t>
      </w:r>
      <w:r>
        <w:rPr>
          <w:rFonts w:ascii="Times New Roman" w:hAnsi="Times New Roman"/>
        </w:rPr>
        <w:t xml:space="preserve"> ένα χαρτί</w:t>
      </w:r>
      <w:r w:rsidRPr="00995B28">
        <w:rPr>
          <w:rFonts w:ascii="Times New Roman" w:hAnsi="Times New Roman"/>
        </w:rPr>
        <w:t xml:space="preserve">. </w:t>
      </w:r>
      <w:r w:rsidRPr="00464C53">
        <w:rPr>
          <w:rFonts w:ascii="Times New Roman" w:hAnsi="Times New Roman"/>
          <w:b/>
        </w:rPr>
        <w:t>Χρωματιστά μολύβια</w:t>
      </w:r>
      <w:r w:rsidRPr="00995B28">
        <w:rPr>
          <w:rFonts w:ascii="Times New Roman" w:hAnsi="Times New Roman"/>
        </w:rPr>
        <w:t xml:space="preserve"> </w:t>
      </w:r>
      <w:r>
        <w:rPr>
          <w:rFonts w:ascii="Times New Roman" w:hAnsi="Times New Roman"/>
        </w:rPr>
        <w:t>επίσης  «ζωγραφίζουν» το νόημα του κειμένου</w:t>
      </w:r>
      <w:r w:rsidRPr="00995B28">
        <w:rPr>
          <w:rFonts w:ascii="Times New Roman" w:hAnsi="Times New Roman"/>
        </w:rPr>
        <w:t xml:space="preserve">. </w:t>
      </w:r>
    </w:p>
    <w:p w:rsidR="002D7A54" w:rsidRDefault="002D7A54" w:rsidP="002D7A54">
      <w:pPr>
        <w:ind w:left="360"/>
        <w:rPr>
          <w:rFonts w:ascii="Times New Roman" w:hAnsi="Times New Roman"/>
        </w:rPr>
      </w:pPr>
    </w:p>
    <w:p w:rsidR="002D7A54" w:rsidRDefault="002D7A54" w:rsidP="002D7A54">
      <w:pPr>
        <w:ind w:left="360"/>
        <w:rPr>
          <w:rFonts w:ascii="Times New Roman" w:hAnsi="Times New Roman"/>
        </w:rPr>
      </w:pPr>
      <w:r w:rsidRPr="00995B28">
        <w:rPr>
          <w:rFonts w:ascii="Times New Roman" w:hAnsi="Times New Roman"/>
        </w:rPr>
        <w:t>Τουλάχιστον οι ερωτήσεις που επισημαίνονται με</w:t>
      </w:r>
      <w:r>
        <w:rPr>
          <w:rFonts w:ascii="Times New Roman" w:hAnsi="Times New Roman"/>
        </w:rPr>
        <w:t xml:space="preserve"> * </w:t>
      </w:r>
      <w:r w:rsidRPr="00995B28">
        <w:rPr>
          <w:rFonts w:ascii="Times New Roman" w:hAnsi="Times New Roman"/>
        </w:rPr>
        <w:t xml:space="preserve">επιτρέπουν άλλες προσεγγίσεις: </w:t>
      </w:r>
    </w:p>
    <w:p w:rsidR="002D7A54" w:rsidRPr="00E700F9" w:rsidRDefault="002D7A54" w:rsidP="002D7A54">
      <w:pPr>
        <w:pStyle w:val="a5"/>
        <w:numPr>
          <w:ilvl w:val="0"/>
          <w:numId w:val="20"/>
        </w:numPr>
        <w:spacing w:after="200" w:line="276" w:lineRule="auto"/>
        <w:rPr>
          <w:rFonts w:ascii="Times New Roman" w:hAnsi="Times New Roman"/>
          <w:i/>
          <w:iCs/>
          <w:sz w:val="21"/>
          <w:szCs w:val="21"/>
        </w:rPr>
      </w:pPr>
      <w:r w:rsidRPr="00E700F9">
        <w:rPr>
          <w:rFonts w:ascii="Times New Roman" w:hAnsi="Times New Roman"/>
        </w:rPr>
        <w:t>Όταν πρόκειται για ανθρώπους και</w:t>
      </w:r>
      <w:r>
        <w:rPr>
          <w:rFonts w:ascii="Times New Roman" w:hAnsi="Times New Roman"/>
        </w:rPr>
        <w:t xml:space="preserve"> ομάδες ατόμων, ενδείκνυνται οι «σχηματισμοί» / ομαδικοί συνεργατισμοί </w:t>
      </w:r>
      <w:r w:rsidRPr="00E700F9">
        <w:rPr>
          <w:rFonts w:ascii="Times New Roman" w:hAnsi="Times New Roman"/>
        </w:rPr>
        <w:t xml:space="preserve">ή </w:t>
      </w:r>
      <w:r>
        <w:rPr>
          <w:rFonts w:ascii="Times New Roman" w:hAnsi="Times New Roman"/>
        </w:rPr>
        <w:t xml:space="preserve">οι ανδριάντες - </w:t>
      </w:r>
      <w:r w:rsidRPr="004C70C6">
        <w:rPr>
          <w:rFonts w:ascii="Times New Roman" w:hAnsi="Times New Roman"/>
          <w:highlight w:val="yellow"/>
        </w:rPr>
        <w:t>ακίνητες εικόνες.</w:t>
      </w:r>
      <w:r w:rsidRPr="00E700F9">
        <w:rPr>
          <w:rFonts w:ascii="Times New Roman" w:hAnsi="Times New Roman"/>
        </w:rPr>
        <w:t xml:space="preserve"> </w:t>
      </w:r>
    </w:p>
    <w:p w:rsidR="002D7A54" w:rsidRPr="00E700F9" w:rsidRDefault="002D7A54" w:rsidP="002D7A54">
      <w:pPr>
        <w:pStyle w:val="a5"/>
        <w:numPr>
          <w:ilvl w:val="0"/>
          <w:numId w:val="20"/>
        </w:numPr>
        <w:spacing w:after="200" w:line="276" w:lineRule="auto"/>
        <w:rPr>
          <w:rFonts w:ascii="Times New Roman" w:hAnsi="Times New Roman"/>
          <w:i/>
          <w:iCs/>
          <w:sz w:val="21"/>
          <w:szCs w:val="21"/>
        </w:rPr>
      </w:pPr>
      <w:r w:rsidRPr="00E700F9">
        <w:rPr>
          <w:rFonts w:ascii="Times New Roman" w:hAnsi="Times New Roman"/>
        </w:rPr>
        <w:t xml:space="preserve">Σημαντικά βήματα στη δράση μπορείτε να δείτε </w:t>
      </w:r>
      <w:r>
        <w:rPr>
          <w:rFonts w:ascii="Times New Roman" w:hAnsi="Times New Roman"/>
        </w:rPr>
        <w:t>μέσω του «παιξίματος», με πιστότητα όσο γίνεται προς το κείμενο</w:t>
      </w:r>
      <w:r w:rsidRPr="00E700F9">
        <w:rPr>
          <w:rFonts w:ascii="Times New Roman" w:hAnsi="Times New Roman"/>
        </w:rPr>
        <w:t xml:space="preserve">. </w:t>
      </w:r>
    </w:p>
    <w:p w:rsidR="002D7A54" w:rsidRPr="00E700F9" w:rsidRDefault="002D7A54" w:rsidP="002D7A54">
      <w:pPr>
        <w:pStyle w:val="a5"/>
        <w:numPr>
          <w:ilvl w:val="0"/>
          <w:numId w:val="20"/>
        </w:numPr>
        <w:spacing w:after="200" w:line="276" w:lineRule="auto"/>
        <w:rPr>
          <w:rFonts w:ascii="Times New Roman" w:hAnsi="Times New Roman"/>
          <w:i/>
          <w:iCs/>
          <w:sz w:val="21"/>
          <w:szCs w:val="21"/>
        </w:rPr>
      </w:pPr>
      <w:r w:rsidRPr="00E700F9">
        <w:rPr>
          <w:rFonts w:ascii="Times New Roman" w:hAnsi="Times New Roman"/>
        </w:rPr>
        <w:t xml:space="preserve">Ο ρυθμός και η δυναμική ενός κειμένου </w:t>
      </w:r>
      <w:r>
        <w:rPr>
          <w:rFonts w:ascii="Times New Roman" w:hAnsi="Times New Roman"/>
        </w:rPr>
        <w:t xml:space="preserve">τα αφουγκραζόμαστε μέσω «ακουσμάτων» ή με οπτικά ερεθίσματα μέσω σκηνοθεσίας. </w:t>
      </w:r>
    </w:p>
    <w:p w:rsidR="002D7A54" w:rsidRPr="00E700F9" w:rsidRDefault="002D7A54" w:rsidP="002D7A54">
      <w:pPr>
        <w:pStyle w:val="a5"/>
        <w:numPr>
          <w:ilvl w:val="0"/>
          <w:numId w:val="20"/>
        </w:numPr>
        <w:spacing w:after="200" w:line="276" w:lineRule="auto"/>
        <w:rPr>
          <w:rFonts w:ascii="Times New Roman" w:hAnsi="Times New Roman"/>
          <w:i/>
          <w:iCs/>
          <w:sz w:val="21"/>
          <w:szCs w:val="21"/>
        </w:rPr>
      </w:pPr>
      <w:r>
        <w:rPr>
          <w:rFonts w:ascii="Times New Roman" w:hAnsi="Times New Roman"/>
        </w:rPr>
        <w:t xml:space="preserve">Συναρτήσεις </w:t>
      </w:r>
      <w:r w:rsidRPr="00E700F9">
        <w:rPr>
          <w:rFonts w:ascii="Times New Roman" w:hAnsi="Times New Roman"/>
        </w:rPr>
        <w:t xml:space="preserve">μπορούν να </w:t>
      </w:r>
      <w:r>
        <w:rPr>
          <w:rFonts w:ascii="Times New Roman" w:hAnsi="Times New Roman"/>
        </w:rPr>
        <w:t xml:space="preserve">ανακληθούν </w:t>
      </w:r>
      <w:r w:rsidRPr="00E700F9">
        <w:rPr>
          <w:rFonts w:ascii="Times New Roman" w:hAnsi="Times New Roman"/>
        </w:rPr>
        <w:t>με τη βοήθεια αντικειμένων, συμβόλων ή</w:t>
      </w:r>
      <w:r>
        <w:rPr>
          <w:rFonts w:ascii="Times New Roman" w:hAnsi="Times New Roman"/>
        </w:rPr>
        <w:t xml:space="preserve"> «ταξιδιών της φαντασίας»</w:t>
      </w:r>
      <w:r w:rsidRPr="00E700F9">
        <w:rPr>
          <w:rFonts w:ascii="Times New Roman" w:hAnsi="Times New Roman"/>
        </w:rPr>
        <w:t xml:space="preserve">. </w:t>
      </w:r>
    </w:p>
    <w:p w:rsidR="002D7A54" w:rsidRPr="00E700F9" w:rsidRDefault="002D7A54" w:rsidP="002D7A54">
      <w:pPr>
        <w:pStyle w:val="a5"/>
        <w:numPr>
          <w:ilvl w:val="0"/>
          <w:numId w:val="20"/>
        </w:numPr>
        <w:spacing w:after="200" w:line="276" w:lineRule="auto"/>
        <w:rPr>
          <w:rFonts w:ascii="Times New Roman" w:hAnsi="Times New Roman"/>
          <w:i/>
          <w:iCs/>
          <w:sz w:val="21"/>
          <w:szCs w:val="21"/>
        </w:rPr>
      </w:pPr>
      <w:r w:rsidRPr="00E700F9">
        <w:rPr>
          <w:rFonts w:ascii="Times New Roman" w:hAnsi="Times New Roman"/>
        </w:rPr>
        <w:lastRenderedPageBreak/>
        <w:t>Τα συναισθήματα και οι στάσεις μπορούν να εκπροσωπούνται ως κ</w:t>
      </w:r>
      <w:r>
        <w:rPr>
          <w:rFonts w:ascii="Times New Roman" w:hAnsi="Times New Roman"/>
        </w:rPr>
        <w:t>λίμακα στον χώρο ή με βιβλικές</w:t>
      </w:r>
      <w:r w:rsidRPr="00E700F9">
        <w:rPr>
          <w:rFonts w:ascii="Times New Roman" w:hAnsi="Times New Roman"/>
        </w:rPr>
        <w:t xml:space="preserve"> </w:t>
      </w:r>
      <w:r>
        <w:rPr>
          <w:rFonts w:ascii="Times New Roman" w:hAnsi="Times New Roman"/>
          <w:highlight w:val="yellow"/>
        </w:rPr>
        <w:t xml:space="preserve">αφηγηματικές </w:t>
      </w:r>
      <w:r>
        <w:rPr>
          <w:rFonts w:ascii="Times New Roman" w:hAnsi="Times New Roman"/>
        </w:rPr>
        <w:t>φιγούρες</w:t>
      </w:r>
      <w:r w:rsidRPr="00E700F9">
        <w:rPr>
          <w:rFonts w:ascii="Times New Roman" w:hAnsi="Times New Roman"/>
        </w:rPr>
        <w:t xml:space="preserve">. </w:t>
      </w:r>
    </w:p>
    <w:p w:rsidR="002D7A54" w:rsidRPr="00E700F9" w:rsidRDefault="002D7A54" w:rsidP="002D7A54">
      <w:pPr>
        <w:pStyle w:val="a5"/>
        <w:numPr>
          <w:ilvl w:val="0"/>
          <w:numId w:val="20"/>
        </w:numPr>
        <w:spacing w:after="200" w:line="276" w:lineRule="auto"/>
        <w:rPr>
          <w:rFonts w:ascii="Times New Roman" w:hAnsi="Times New Roman"/>
          <w:i/>
          <w:iCs/>
          <w:sz w:val="21"/>
          <w:szCs w:val="21"/>
        </w:rPr>
      </w:pPr>
      <w:r w:rsidRPr="00E700F9">
        <w:rPr>
          <w:rFonts w:ascii="Times New Roman" w:hAnsi="Times New Roman"/>
        </w:rPr>
        <w:t xml:space="preserve">Για </w:t>
      </w:r>
      <w:r>
        <w:rPr>
          <w:rFonts w:ascii="Times New Roman" w:hAnsi="Times New Roman"/>
        </w:rPr>
        <w:t xml:space="preserve">υποθέσεις </w:t>
      </w:r>
      <w:r w:rsidRPr="00E700F9">
        <w:rPr>
          <w:rFonts w:ascii="Times New Roman" w:hAnsi="Times New Roman"/>
        </w:rPr>
        <w:t>σχετικά με την ιστορική κατάσταση</w:t>
      </w:r>
      <w:r>
        <w:rPr>
          <w:rFonts w:ascii="Times New Roman" w:hAnsi="Times New Roman"/>
        </w:rPr>
        <w:t xml:space="preserve"> (του κειμένου)</w:t>
      </w:r>
      <w:r w:rsidRPr="00E700F9">
        <w:rPr>
          <w:rFonts w:ascii="Times New Roman" w:hAnsi="Times New Roman"/>
        </w:rPr>
        <w:t xml:space="preserve"> </w:t>
      </w:r>
      <w:r w:rsidRPr="00E700F9">
        <w:rPr>
          <w:rFonts w:ascii="Times New Roman" w:hAnsi="Times New Roman"/>
          <w:b/>
          <w:i/>
        </w:rPr>
        <w:t>σκηνές παιχνιδιών</w:t>
      </w:r>
      <w:r w:rsidRPr="00E700F9">
        <w:rPr>
          <w:rFonts w:ascii="Times New Roman" w:hAnsi="Times New Roman"/>
        </w:rPr>
        <w:t xml:space="preserve"> είναι δυνατές. </w:t>
      </w:r>
    </w:p>
    <w:p w:rsidR="002D7A54" w:rsidRPr="00E700F9" w:rsidRDefault="002D7A54" w:rsidP="002D7A54">
      <w:pPr>
        <w:pStyle w:val="a5"/>
        <w:numPr>
          <w:ilvl w:val="0"/>
          <w:numId w:val="20"/>
        </w:numPr>
        <w:spacing w:after="200" w:line="276" w:lineRule="auto"/>
        <w:rPr>
          <w:rFonts w:ascii="Times New Roman" w:hAnsi="Times New Roman"/>
          <w:i/>
          <w:iCs/>
          <w:sz w:val="21"/>
          <w:szCs w:val="21"/>
        </w:rPr>
      </w:pPr>
      <w:r w:rsidRPr="00E700F9">
        <w:rPr>
          <w:rFonts w:ascii="Times New Roman" w:hAnsi="Times New Roman"/>
        </w:rPr>
        <w:t xml:space="preserve">Οι ερωτήσεις σχετικά με το "κείμενο και τον αναγνώστη" </w:t>
      </w:r>
      <w:r>
        <w:rPr>
          <w:rFonts w:ascii="Times New Roman" w:hAnsi="Times New Roman"/>
        </w:rPr>
        <w:t xml:space="preserve">ταιριάζουν </w:t>
      </w:r>
      <w:r w:rsidRPr="00E700F9">
        <w:rPr>
          <w:rFonts w:ascii="Times New Roman" w:hAnsi="Times New Roman"/>
        </w:rPr>
        <w:t xml:space="preserve">μέθοδοι που </w:t>
      </w:r>
      <w:r>
        <w:rPr>
          <w:rFonts w:ascii="Times New Roman" w:hAnsi="Times New Roman"/>
        </w:rPr>
        <w:t xml:space="preserve">ενθαρρύνουν μια δημιουργική αντιπαράθεση με το </w:t>
      </w:r>
      <w:r w:rsidRPr="00E700F9">
        <w:rPr>
          <w:rFonts w:ascii="Times New Roman" w:hAnsi="Times New Roman"/>
        </w:rPr>
        <w:t>κείμενο</w:t>
      </w:r>
      <w:r>
        <w:rPr>
          <w:rFonts w:ascii="Times New Roman" w:hAnsi="Times New Roman"/>
        </w:rPr>
        <w:t>, κάτι που το καθιστά επίκαιρο</w:t>
      </w:r>
      <w:r w:rsidRPr="00E700F9">
        <w:rPr>
          <w:rFonts w:ascii="Times New Roman" w:hAnsi="Times New Roman"/>
        </w:rPr>
        <w:t>.</w:t>
      </w:r>
      <w:r w:rsidRPr="00E700F9">
        <w:rPr>
          <w:rFonts w:ascii="Times New Roman" w:hAnsi="Times New Roman"/>
          <w:i/>
          <w:iCs/>
          <w:sz w:val="21"/>
          <w:szCs w:val="21"/>
        </w:rPr>
        <w:t xml:space="preserve"> </w:t>
      </w:r>
    </w:p>
    <w:p w:rsidR="002D7A54" w:rsidRPr="00B8737C" w:rsidRDefault="002D7A54" w:rsidP="002D7A54">
      <w:pPr>
        <w:ind w:left="360"/>
        <w:rPr>
          <w:rFonts w:ascii="Times New Roman" w:hAnsi="Times New Roman"/>
        </w:rPr>
      </w:pPr>
    </w:p>
    <w:p w:rsidR="00AA5A29" w:rsidRDefault="00AA5A29" w:rsidP="00AA5A29">
      <w:pPr>
        <w:shd w:val="clear" w:color="auto" w:fill="FFFFFF"/>
        <w:autoSpaceDE w:val="0"/>
        <w:autoSpaceDN w:val="0"/>
        <w:adjustRightInd w:val="0"/>
        <w:jc w:val="center"/>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ΙΙΙ. ΟΜΑΔΙΚΗ ΕΠΕΞΕΡΓΑΣΙΑ</w:t>
      </w:r>
    </w:p>
    <w:p w:rsidR="002D7A54" w:rsidRDefault="002D7A54" w:rsidP="002D7A54">
      <w:pPr>
        <w:shd w:val="clear" w:color="auto" w:fill="FFFFFF"/>
        <w:autoSpaceDE w:val="0"/>
        <w:autoSpaceDN w:val="0"/>
        <w:adjustRightInd w:val="0"/>
        <w:jc w:val="right"/>
        <w:rPr>
          <w:rFonts w:ascii="Times New Roman" w:hAnsi="Times New Roman"/>
          <w:iCs/>
          <w:sz w:val="21"/>
          <w:szCs w:val="21"/>
        </w:rPr>
      </w:pPr>
      <w:r w:rsidRPr="0048009B">
        <w:rPr>
          <w:rFonts w:ascii="Times New Roman" w:eastAsiaTheme="minorHAnsi" w:hAnsi="Times New Roman"/>
          <w:b/>
          <w:bCs/>
          <w:sz w:val="24"/>
          <w:szCs w:val="24"/>
          <w:lang w:val="de-DE" w:eastAsia="en-US"/>
        </w:rPr>
        <w:t>Dr</w:t>
      </w:r>
      <w:r w:rsidRPr="00464C53">
        <w:rPr>
          <w:rFonts w:ascii="Times New Roman" w:eastAsiaTheme="minorHAnsi" w:hAnsi="Times New Roman"/>
          <w:b/>
          <w:bCs/>
          <w:sz w:val="24"/>
          <w:szCs w:val="24"/>
          <w:lang w:val="de-DE" w:eastAsia="en-US"/>
        </w:rPr>
        <w:t xml:space="preserve">. </w:t>
      </w:r>
      <w:r w:rsidRPr="0048009B">
        <w:rPr>
          <w:rFonts w:ascii="Times New Roman" w:eastAsiaTheme="minorHAnsi" w:hAnsi="Times New Roman"/>
          <w:b/>
          <w:bCs/>
          <w:sz w:val="24"/>
          <w:szCs w:val="24"/>
          <w:lang w:val="de-DE" w:eastAsia="en-US"/>
        </w:rPr>
        <w:t>Uta</w:t>
      </w:r>
      <w:r w:rsidRPr="00464C53">
        <w:rPr>
          <w:rFonts w:ascii="Times New Roman" w:eastAsiaTheme="minorHAnsi" w:hAnsi="Times New Roman"/>
          <w:b/>
          <w:bCs/>
          <w:sz w:val="24"/>
          <w:szCs w:val="24"/>
          <w:lang w:val="de-DE" w:eastAsia="en-US"/>
        </w:rPr>
        <w:t xml:space="preserve"> </w:t>
      </w:r>
      <w:r w:rsidRPr="0048009B">
        <w:rPr>
          <w:rFonts w:ascii="Times New Roman" w:eastAsiaTheme="minorHAnsi" w:hAnsi="Times New Roman"/>
          <w:b/>
          <w:bCs/>
          <w:sz w:val="24"/>
          <w:szCs w:val="24"/>
          <w:lang w:val="de-DE" w:eastAsia="en-US"/>
        </w:rPr>
        <w:t>Zwingenberger</w:t>
      </w:r>
      <w:r>
        <w:rPr>
          <w:rFonts w:ascii="Times New Roman" w:eastAsiaTheme="minorHAnsi" w:hAnsi="Times New Roman"/>
          <w:b/>
          <w:bCs/>
          <w:sz w:val="24"/>
          <w:szCs w:val="24"/>
          <w:lang w:val="de-DE" w:eastAsia="en-US"/>
        </w:rPr>
        <w:t xml:space="preserve">, </w:t>
      </w:r>
      <w:r>
        <w:rPr>
          <w:rFonts w:ascii="Times New Roman" w:hAnsi="Times New Roman"/>
          <w:iCs/>
          <w:sz w:val="21"/>
          <w:szCs w:val="21"/>
          <w:lang w:val="de-DE"/>
        </w:rPr>
        <w:t xml:space="preserve">Bibel Lesen in Gemeinschaft. </w:t>
      </w:r>
      <w:r w:rsidRPr="00464C53">
        <w:rPr>
          <w:rFonts w:ascii="Times New Roman" w:hAnsi="Times New Roman"/>
          <w:i/>
          <w:iCs/>
          <w:sz w:val="21"/>
          <w:szCs w:val="21"/>
          <w:lang w:val="de-DE"/>
        </w:rPr>
        <w:t>Bibel</w:t>
      </w:r>
      <w:r w:rsidRPr="00086C38">
        <w:rPr>
          <w:rFonts w:ascii="Times New Roman" w:hAnsi="Times New Roman"/>
          <w:i/>
          <w:iCs/>
          <w:sz w:val="21"/>
          <w:szCs w:val="21"/>
        </w:rPr>
        <w:t xml:space="preserve"> </w:t>
      </w:r>
      <w:r w:rsidRPr="00464C53">
        <w:rPr>
          <w:rFonts w:ascii="Times New Roman" w:hAnsi="Times New Roman"/>
          <w:i/>
          <w:iCs/>
          <w:sz w:val="21"/>
          <w:szCs w:val="21"/>
          <w:lang w:val="de-DE"/>
        </w:rPr>
        <w:t>Heute</w:t>
      </w:r>
      <w:r w:rsidRPr="00086C38">
        <w:rPr>
          <w:rFonts w:ascii="Times New Roman" w:hAnsi="Times New Roman"/>
          <w:iCs/>
          <w:sz w:val="21"/>
          <w:szCs w:val="21"/>
        </w:rPr>
        <w:t xml:space="preserve"> 178 (2009) </w:t>
      </w:r>
      <w:r>
        <w:rPr>
          <w:rFonts w:ascii="Times New Roman" w:hAnsi="Times New Roman"/>
          <w:iCs/>
          <w:sz w:val="21"/>
          <w:szCs w:val="21"/>
          <w:lang w:val="de-DE"/>
        </w:rPr>
        <w:t>I</w:t>
      </w:r>
      <w:r w:rsidRPr="00086C38">
        <w:rPr>
          <w:rFonts w:ascii="Times New Roman" w:hAnsi="Times New Roman"/>
          <w:iCs/>
          <w:sz w:val="21"/>
          <w:szCs w:val="21"/>
        </w:rPr>
        <w:t>-</w:t>
      </w:r>
      <w:r>
        <w:rPr>
          <w:rFonts w:ascii="Times New Roman" w:hAnsi="Times New Roman"/>
          <w:iCs/>
          <w:sz w:val="21"/>
          <w:szCs w:val="21"/>
          <w:lang w:val="de-DE"/>
        </w:rPr>
        <w:t>IV</w:t>
      </w:r>
    </w:p>
    <w:p w:rsidR="00AA5A29" w:rsidRDefault="00AA5A29" w:rsidP="002D7A54">
      <w:pPr>
        <w:pBdr>
          <w:bottom w:val="single" w:sz="4" w:space="1" w:color="auto"/>
        </w:pBdr>
        <w:ind w:left="360"/>
        <w:rPr>
          <w:rFonts w:ascii="Times New Roman" w:hAnsi="Times New Roman"/>
          <w:b/>
          <w:iCs/>
          <w:sz w:val="21"/>
          <w:szCs w:val="21"/>
        </w:rPr>
      </w:pPr>
    </w:p>
    <w:p w:rsidR="002D7A54" w:rsidRPr="002C478F" w:rsidRDefault="002D7A54" w:rsidP="002D7A54">
      <w:pPr>
        <w:pBdr>
          <w:bottom w:val="single" w:sz="4" w:space="1" w:color="auto"/>
        </w:pBdr>
        <w:ind w:left="360"/>
        <w:rPr>
          <w:rFonts w:ascii="Times New Roman" w:hAnsi="Times New Roman"/>
          <w:b/>
          <w:iCs/>
          <w:sz w:val="21"/>
          <w:szCs w:val="21"/>
        </w:rPr>
      </w:pPr>
      <w:r w:rsidRPr="002C478F">
        <w:rPr>
          <w:rFonts w:ascii="Times New Roman" w:hAnsi="Times New Roman"/>
          <w:b/>
          <w:iCs/>
          <w:sz w:val="21"/>
          <w:szCs w:val="21"/>
        </w:rPr>
        <w:t>Μετάφραση – Διασκευή: Σ. Δεσπότης</w:t>
      </w:r>
    </w:p>
    <w:p w:rsidR="002D7A54" w:rsidRPr="00086C38" w:rsidRDefault="002D7A54" w:rsidP="002D7A54">
      <w:pPr>
        <w:shd w:val="clear" w:color="auto" w:fill="FFFFFF"/>
        <w:autoSpaceDE w:val="0"/>
        <w:autoSpaceDN w:val="0"/>
        <w:adjustRightInd w:val="0"/>
        <w:jc w:val="right"/>
        <w:rPr>
          <w:rFonts w:ascii="Times New Roman" w:eastAsiaTheme="minorHAnsi" w:hAnsi="Times New Roman"/>
          <w:color w:val="auto"/>
          <w:sz w:val="24"/>
          <w:szCs w:val="24"/>
          <w:lang w:eastAsia="en-US"/>
        </w:rPr>
      </w:pPr>
      <w:r w:rsidRPr="00086C38">
        <w:rPr>
          <w:rFonts w:ascii="Times New Roman" w:eastAsiaTheme="minorHAnsi" w:hAnsi="Times New Roman"/>
          <w:b/>
          <w:bCs/>
          <w:sz w:val="24"/>
          <w:szCs w:val="24"/>
          <w:lang w:eastAsia="en-US"/>
        </w:rPr>
        <w:t xml:space="preserve"> </w:t>
      </w:r>
    </w:p>
    <w:p w:rsidR="002D7A54" w:rsidRPr="00086C38" w:rsidRDefault="002D7A54" w:rsidP="002D7A54">
      <w:pPr>
        <w:shd w:val="clear" w:color="auto" w:fill="FFFFFF"/>
        <w:autoSpaceDE w:val="0"/>
        <w:autoSpaceDN w:val="0"/>
        <w:adjustRightInd w:val="0"/>
        <w:rPr>
          <w:rFonts w:ascii="Times New Roman" w:eastAsiaTheme="minorHAnsi" w:hAnsi="Times New Roman"/>
          <w:color w:val="auto"/>
          <w:sz w:val="24"/>
          <w:szCs w:val="24"/>
          <w:lang w:eastAsia="en-US"/>
        </w:rPr>
      </w:pPr>
    </w:p>
    <w:p w:rsidR="002D7A54" w:rsidRPr="00FF2483" w:rsidRDefault="002D7A54" w:rsidP="002D7A54">
      <w:pPr>
        <w:shd w:val="clear" w:color="auto" w:fill="FFFFFF"/>
        <w:autoSpaceDE w:val="0"/>
        <w:autoSpaceDN w:val="0"/>
        <w:adjustRightInd w:val="0"/>
        <w:rPr>
          <w:rFonts w:ascii="Times New Roman" w:eastAsiaTheme="minorHAnsi" w:hAnsi="Times New Roman"/>
          <w:color w:val="auto"/>
          <w:sz w:val="24"/>
          <w:szCs w:val="24"/>
          <w:lang w:eastAsia="en-US"/>
        </w:rPr>
      </w:pPr>
      <w:r w:rsidRPr="00FF2483">
        <w:rPr>
          <w:rFonts w:ascii="Times New Roman" w:eastAsiaTheme="minorHAnsi" w:hAnsi="Times New Roman"/>
          <w:color w:val="auto"/>
          <w:sz w:val="24"/>
          <w:szCs w:val="24"/>
          <w:lang w:eastAsia="en-US"/>
        </w:rPr>
        <w:t>Οι ακόλουθες μεθοδολογικές προτάσεις αποτελούν ένα είδος "ε</w:t>
      </w:r>
      <w:r>
        <w:rPr>
          <w:rFonts w:ascii="Times New Roman" w:eastAsiaTheme="minorHAnsi" w:hAnsi="Times New Roman"/>
          <w:color w:val="auto"/>
          <w:sz w:val="24"/>
          <w:szCs w:val="24"/>
          <w:lang w:eastAsia="en-US"/>
        </w:rPr>
        <w:t xml:space="preserve">ργαλειοθήκης" για συν(ανα)ζητήσεις πάνω σε περικοπές της Αγίας Γραφής. […] </w:t>
      </w:r>
      <w:r w:rsidRPr="00FF2483">
        <w:rPr>
          <w:rFonts w:ascii="Times New Roman" w:eastAsiaTheme="minorHAnsi" w:hAnsi="Times New Roman"/>
          <w:color w:val="auto"/>
          <w:sz w:val="24"/>
          <w:szCs w:val="24"/>
          <w:lang w:eastAsia="en-US"/>
        </w:rPr>
        <w:t xml:space="preserve">Ανάλογα με </w:t>
      </w:r>
      <w:r>
        <w:rPr>
          <w:rFonts w:ascii="Times New Roman" w:eastAsiaTheme="minorHAnsi" w:hAnsi="Times New Roman"/>
          <w:color w:val="auto"/>
          <w:sz w:val="24"/>
          <w:szCs w:val="24"/>
          <w:lang w:eastAsia="en-US"/>
        </w:rPr>
        <w:t xml:space="preserve">τους στόχους που </w:t>
      </w:r>
      <w:r w:rsidRPr="00FF2483">
        <w:rPr>
          <w:rFonts w:ascii="Times New Roman" w:eastAsiaTheme="minorHAnsi" w:hAnsi="Times New Roman"/>
          <w:color w:val="auto"/>
          <w:sz w:val="24"/>
          <w:szCs w:val="24"/>
          <w:lang w:eastAsia="en-US"/>
        </w:rPr>
        <w:t xml:space="preserve">θέλετε να </w:t>
      </w:r>
      <w:r>
        <w:rPr>
          <w:rFonts w:ascii="Times New Roman" w:eastAsiaTheme="minorHAnsi" w:hAnsi="Times New Roman"/>
          <w:color w:val="auto"/>
          <w:sz w:val="24"/>
          <w:szCs w:val="24"/>
          <w:lang w:eastAsia="en-US"/>
        </w:rPr>
        <w:t xml:space="preserve">πετύχετε και </w:t>
      </w:r>
      <w:r w:rsidRPr="00FF2483">
        <w:rPr>
          <w:rFonts w:ascii="Times New Roman" w:eastAsiaTheme="minorHAnsi" w:hAnsi="Times New Roman"/>
          <w:color w:val="auto"/>
          <w:sz w:val="24"/>
          <w:szCs w:val="24"/>
          <w:lang w:eastAsia="en-US"/>
        </w:rPr>
        <w:t xml:space="preserve">με ποια σειρά, μπορείτε να επιλέξετε ένα ή περισσότερα από τα μεμονωμένα </w:t>
      </w:r>
      <w:r>
        <w:rPr>
          <w:rFonts w:ascii="Times New Roman" w:eastAsiaTheme="minorHAnsi" w:hAnsi="Times New Roman"/>
          <w:color w:val="auto"/>
          <w:sz w:val="24"/>
          <w:szCs w:val="24"/>
          <w:lang w:eastAsia="en-US"/>
        </w:rPr>
        <w:t xml:space="preserve">στοιχεία. </w:t>
      </w:r>
      <w:r w:rsidRPr="00FF2483">
        <w:rPr>
          <w:rFonts w:ascii="Times New Roman" w:eastAsiaTheme="minorHAnsi" w:hAnsi="Times New Roman"/>
          <w:color w:val="auto"/>
          <w:sz w:val="24"/>
          <w:szCs w:val="24"/>
          <w:lang w:eastAsia="en-US"/>
        </w:rPr>
        <w:t>Για παράδειγμα, μπορεί να είναι χρήσιμο να ασχολείσαι πρώτα με θέματα του κειμένου</w:t>
      </w:r>
      <w:r>
        <w:rPr>
          <w:rFonts w:ascii="Times New Roman" w:eastAsiaTheme="minorHAnsi" w:hAnsi="Times New Roman"/>
          <w:color w:val="auto"/>
          <w:sz w:val="24"/>
          <w:szCs w:val="24"/>
          <w:lang w:eastAsia="en-US"/>
        </w:rPr>
        <w:t>,</w:t>
      </w:r>
      <w:r w:rsidRPr="00FF2483">
        <w:rPr>
          <w:rFonts w:ascii="Times New Roman" w:eastAsiaTheme="minorHAnsi" w:hAnsi="Times New Roman"/>
          <w:color w:val="auto"/>
          <w:sz w:val="24"/>
          <w:szCs w:val="24"/>
          <w:lang w:eastAsia="en-US"/>
        </w:rPr>
        <w:t xml:space="preserve"> π</w:t>
      </w:r>
      <w:r>
        <w:rPr>
          <w:rFonts w:ascii="Times New Roman" w:eastAsiaTheme="minorHAnsi" w:hAnsi="Times New Roman"/>
          <w:color w:val="auto"/>
          <w:sz w:val="24"/>
          <w:szCs w:val="24"/>
          <w:lang w:eastAsia="en-US"/>
        </w:rPr>
        <w:t>ριν από την παρουσίαση</w:t>
      </w:r>
      <w:r w:rsidRPr="00FF2483">
        <w:rPr>
          <w:rFonts w:ascii="Times New Roman" w:eastAsiaTheme="minorHAnsi" w:hAnsi="Times New Roman"/>
          <w:color w:val="auto"/>
          <w:sz w:val="24"/>
          <w:szCs w:val="24"/>
          <w:lang w:eastAsia="en-US"/>
        </w:rPr>
        <w:t xml:space="preserve"> του κειμένου της Βίβλου.</w:t>
      </w:r>
    </w:p>
    <w:p w:rsidR="002D7A54" w:rsidRPr="00FF2483" w:rsidRDefault="002D7A54" w:rsidP="002D7A54">
      <w:pPr>
        <w:shd w:val="clear" w:color="auto" w:fill="FFFFFF"/>
        <w:autoSpaceDE w:val="0"/>
        <w:autoSpaceDN w:val="0"/>
        <w:adjustRightInd w:val="0"/>
        <w:rPr>
          <w:rFonts w:ascii="Times New Roman" w:eastAsiaTheme="minorHAnsi" w:hAnsi="Times New Roman"/>
          <w:b/>
          <w:bCs/>
          <w:sz w:val="24"/>
          <w:szCs w:val="24"/>
          <w:lang w:eastAsia="en-US"/>
        </w:rPr>
      </w:pPr>
    </w:p>
    <w:p w:rsidR="002D7A54" w:rsidRPr="00696491" w:rsidRDefault="002D7A54" w:rsidP="002D7A54">
      <w:pPr>
        <w:shd w:val="clear" w:color="auto" w:fill="FFFFFF"/>
        <w:autoSpaceDE w:val="0"/>
        <w:autoSpaceDN w:val="0"/>
        <w:adjustRightInd w:val="0"/>
        <w:rPr>
          <w:rFonts w:ascii="Times New Roman" w:eastAsiaTheme="minorHAnsi" w:hAnsi="Times New Roman"/>
          <w:color w:val="auto"/>
          <w:sz w:val="24"/>
          <w:szCs w:val="24"/>
          <w:lang w:eastAsia="en-US"/>
        </w:rPr>
      </w:pPr>
      <w:r>
        <w:rPr>
          <w:rFonts w:ascii="Times New Roman" w:eastAsiaTheme="minorHAnsi" w:hAnsi="Times New Roman"/>
          <w:b/>
          <w:bCs/>
          <w:sz w:val="24"/>
          <w:szCs w:val="24"/>
          <w:lang w:eastAsia="en-US"/>
        </w:rPr>
        <w:t xml:space="preserve">Αφουγκραζόμενοι το Κείμενο </w:t>
      </w:r>
    </w:p>
    <w:p w:rsidR="002D7A54" w:rsidRPr="00B618BF" w:rsidRDefault="002D7A54" w:rsidP="002D7A54">
      <w:pPr>
        <w:pStyle w:val="a5"/>
        <w:numPr>
          <w:ilvl w:val="0"/>
          <w:numId w:val="20"/>
        </w:numPr>
        <w:shd w:val="clear" w:color="auto" w:fill="FFFFFF"/>
        <w:autoSpaceDE w:val="0"/>
        <w:autoSpaceDN w:val="0"/>
        <w:adjustRightInd w:val="0"/>
        <w:rPr>
          <w:rFonts w:ascii="Times New Roman" w:eastAsiaTheme="minorHAnsi" w:hAnsi="Times New Roman"/>
          <w:color w:val="auto"/>
          <w:sz w:val="24"/>
          <w:szCs w:val="24"/>
          <w:lang w:eastAsia="en-US"/>
        </w:rPr>
      </w:pPr>
      <w:r w:rsidRPr="00B618BF">
        <w:rPr>
          <w:rFonts w:ascii="Times New Roman" w:eastAsiaTheme="minorHAnsi" w:hAnsi="Times New Roman"/>
          <w:sz w:val="24"/>
          <w:szCs w:val="24"/>
          <w:lang w:eastAsia="en-US"/>
        </w:rPr>
        <w:t>Διαβάστε δυνατά και αργά το Κείμενο</w:t>
      </w:r>
      <w:r w:rsidR="00AA5A29">
        <w:rPr>
          <w:rFonts w:ascii="Times New Roman" w:eastAsiaTheme="minorHAnsi" w:hAnsi="Times New Roman"/>
          <w:sz w:val="24"/>
          <w:szCs w:val="24"/>
          <w:lang w:eastAsia="en-US"/>
        </w:rPr>
        <w:t>. Υπάρχουν οι εξής επιλογές:</w:t>
      </w:r>
    </w:p>
    <w:p w:rsidR="002D7A54" w:rsidRPr="00B8737C" w:rsidRDefault="002D7A54" w:rsidP="002D7A54">
      <w:pPr>
        <w:pStyle w:val="a5"/>
        <w:numPr>
          <w:ilvl w:val="1"/>
          <w:numId w:val="20"/>
        </w:numPr>
        <w:shd w:val="clear" w:color="auto" w:fill="FFFFFF"/>
        <w:autoSpaceDE w:val="0"/>
        <w:autoSpaceDN w:val="0"/>
        <w:adjustRightInd w:val="0"/>
        <w:rPr>
          <w:rFonts w:ascii="Times New Roman" w:eastAsiaTheme="minorHAnsi" w:hAnsi="Times New Roman"/>
          <w:color w:val="auto"/>
          <w:sz w:val="24"/>
          <w:szCs w:val="24"/>
          <w:lang w:eastAsia="en-US"/>
        </w:rPr>
      </w:pPr>
      <w:r>
        <w:rPr>
          <w:rFonts w:ascii="Times New Roman" w:eastAsiaTheme="minorHAnsi" w:hAnsi="Times New Roman"/>
          <w:sz w:val="24"/>
          <w:szCs w:val="24"/>
          <w:lang w:eastAsia="en-US"/>
        </w:rPr>
        <w:t xml:space="preserve">Αναγνώστε </w:t>
      </w:r>
      <w:r w:rsidRPr="00B618BF">
        <w:rPr>
          <w:rFonts w:ascii="Times New Roman" w:eastAsiaTheme="minorHAnsi" w:hAnsi="Times New Roman"/>
          <w:sz w:val="24"/>
          <w:szCs w:val="24"/>
          <w:lang w:eastAsia="en-US"/>
        </w:rPr>
        <w:t>όλοι</w:t>
      </w:r>
      <w:r w:rsidRPr="00B8737C">
        <w:rPr>
          <w:rFonts w:ascii="Times New Roman" w:eastAsiaTheme="minorHAnsi" w:hAnsi="Times New Roman"/>
          <w:sz w:val="24"/>
          <w:szCs w:val="24"/>
          <w:lang w:eastAsia="en-US"/>
        </w:rPr>
        <w:t xml:space="preserve"> </w:t>
      </w:r>
      <w:r w:rsidRPr="00B618BF">
        <w:rPr>
          <w:rFonts w:ascii="Times New Roman" w:eastAsiaTheme="minorHAnsi" w:hAnsi="Times New Roman"/>
          <w:sz w:val="24"/>
          <w:szCs w:val="24"/>
          <w:lang w:eastAsia="en-US"/>
        </w:rPr>
        <w:t>μαζί</w:t>
      </w:r>
      <w:r w:rsidRPr="00B8737C">
        <w:rPr>
          <w:rFonts w:ascii="Times New Roman" w:eastAsiaTheme="minorHAnsi" w:hAnsi="Times New Roman"/>
          <w:sz w:val="24"/>
          <w:szCs w:val="24"/>
          <w:lang w:eastAsia="en-US"/>
        </w:rPr>
        <w:t xml:space="preserve"> </w:t>
      </w:r>
      <w:r w:rsidRPr="00B618BF">
        <w:rPr>
          <w:rFonts w:ascii="Times New Roman" w:eastAsiaTheme="minorHAnsi" w:hAnsi="Times New Roman"/>
          <w:sz w:val="24"/>
          <w:szCs w:val="24"/>
          <w:lang w:eastAsia="en-US"/>
        </w:rPr>
        <w:t>ή</w:t>
      </w:r>
      <w:r w:rsidRPr="00B8737C">
        <w:rPr>
          <w:rFonts w:ascii="Times New Roman" w:eastAsiaTheme="minorHAnsi" w:hAnsi="Times New Roman"/>
          <w:sz w:val="24"/>
          <w:szCs w:val="24"/>
          <w:lang w:eastAsia="en-US"/>
        </w:rPr>
        <w:t xml:space="preserve"> </w:t>
      </w:r>
      <w:r w:rsidRPr="00B618BF">
        <w:rPr>
          <w:rFonts w:ascii="Times New Roman" w:eastAsiaTheme="minorHAnsi" w:hAnsi="Times New Roman"/>
          <w:sz w:val="24"/>
          <w:szCs w:val="24"/>
          <w:lang w:eastAsia="en-US"/>
        </w:rPr>
        <w:t>ένας</w:t>
      </w:r>
      <w:r w:rsidRPr="00B8737C">
        <w:rPr>
          <w:rFonts w:ascii="Times New Roman" w:eastAsiaTheme="minorHAnsi" w:hAnsi="Times New Roman"/>
          <w:sz w:val="24"/>
          <w:szCs w:val="24"/>
          <w:lang w:eastAsia="en-US"/>
        </w:rPr>
        <w:t xml:space="preserve"> </w:t>
      </w:r>
    </w:p>
    <w:p w:rsidR="002D7A54" w:rsidRPr="00B618BF" w:rsidRDefault="002D7A54" w:rsidP="002D7A54">
      <w:pPr>
        <w:pStyle w:val="a5"/>
        <w:numPr>
          <w:ilvl w:val="1"/>
          <w:numId w:val="20"/>
        </w:numPr>
        <w:shd w:val="clear" w:color="auto" w:fill="FFFFFF"/>
        <w:autoSpaceDE w:val="0"/>
        <w:autoSpaceDN w:val="0"/>
        <w:adjustRightInd w:val="0"/>
        <w:rPr>
          <w:rFonts w:ascii="Times New Roman" w:eastAsiaTheme="minorHAnsi" w:hAnsi="Times New Roman"/>
          <w:color w:val="auto"/>
          <w:sz w:val="24"/>
          <w:szCs w:val="24"/>
          <w:lang w:eastAsia="en-US"/>
        </w:rPr>
      </w:pPr>
      <w:r>
        <w:rPr>
          <w:rFonts w:ascii="Times New Roman" w:eastAsiaTheme="minorHAnsi" w:hAnsi="Times New Roman"/>
          <w:sz w:val="24"/>
          <w:szCs w:val="24"/>
          <w:lang w:eastAsia="en-US"/>
        </w:rPr>
        <w:t xml:space="preserve">Αναγιγνώσκει όλος ο </w:t>
      </w:r>
      <w:r w:rsidRPr="00B618BF">
        <w:rPr>
          <w:rFonts w:ascii="Times New Roman" w:eastAsiaTheme="minorHAnsi" w:hAnsi="Times New Roman"/>
          <w:sz w:val="24"/>
          <w:szCs w:val="24"/>
          <w:lang w:eastAsia="en-US"/>
        </w:rPr>
        <w:t>κύκλος</w:t>
      </w:r>
      <w:r>
        <w:rPr>
          <w:rFonts w:ascii="Times New Roman" w:eastAsiaTheme="minorHAnsi" w:hAnsi="Times New Roman"/>
          <w:sz w:val="24"/>
          <w:szCs w:val="24"/>
          <w:lang w:eastAsia="en-US"/>
        </w:rPr>
        <w:t>, ο καθείς</w:t>
      </w:r>
      <w:r w:rsidRPr="00B618BF">
        <w:rPr>
          <w:rFonts w:ascii="Times New Roman" w:eastAsiaTheme="minorHAnsi" w:hAnsi="Times New Roman"/>
          <w:sz w:val="24"/>
          <w:szCs w:val="24"/>
          <w:lang w:eastAsia="en-US"/>
        </w:rPr>
        <w:t xml:space="preserve"> ανά πρόταση.</w:t>
      </w:r>
    </w:p>
    <w:p w:rsidR="002D7A54" w:rsidRPr="00B8737C" w:rsidRDefault="002D7A54" w:rsidP="002D7A54">
      <w:pPr>
        <w:pStyle w:val="a5"/>
        <w:numPr>
          <w:ilvl w:val="1"/>
          <w:numId w:val="20"/>
        </w:numPr>
        <w:shd w:val="clear" w:color="auto" w:fill="FFFFFF"/>
        <w:autoSpaceDE w:val="0"/>
        <w:autoSpaceDN w:val="0"/>
        <w:adjustRightInd w:val="0"/>
        <w:rPr>
          <w:rFonts w:ascii="Times New Roman" w:eastAsiaTheme="minorHAnsi" w:hAnsi="Times New Roman"/>
          <w:color w:val="auto"/>
          <w:sz w:val="24"/>
          <w:szCs w:val="24"/>
          <w:lang w:val="de-DE" w:eastAsia="en-US"/>
        </w:rPr>
      </w:pPr>
      <w:r>
        <w:rPr>
          <w:rFonts w:ascii="Times New Roman" w:eastAsiaTheme="minorHAnsi" w:hAnsi="Times New Roman"/>
          <w:sz w:val="24"/>
          <w:szCs w:val="24"/>
          <w:lang w:eastAsia="en-US"/>
        </w:rPr>
        <w:t>Σε</w:t>
      </w:r>
      <w:r w:rsidRPr="00B8737C">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μία</w:t>
      </w:r>
      <w:r w:rsidRPr="00B8737C">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ασυνήθιστη</w:t>
      </w:r>
      <w:r w:rsidRPr="00B8737C">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μετάφραση</w:t>
      </w:r>
      <w:r w:rsidRPr="00B8737C">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ή</w:t>
      </w:r>
      <w:r w:rsidRPr="00B8737C">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κάθε</w:t>
      </w:r>
      <w:r w:rsidRPr="00B8737C">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πρόταση</w:t>
      </w:r>
      <w:r w:rsidRPr="00B8737C">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σε</w:t>
      </w:r>
      <w:r w:rsidRPr="00B8737C">
        <w:rPr>
          <w:rFonts w:ascii="Times New Roman" w:eastAsiaTheme="minorHAnsi" w:hAnsi="Times New Roman"/>
          <w:sz w:val="24"/>
          <w:szCs w:val="24"/>
          <w:lang w:eastAsia="en-US"/>
        </w:rPr>
        <w:t xml:space="preserve"> </w:t>
      </w:r>
      <w:r w:rsidR="00AA5A29">
        <w:rPr>
          <w:rFonts w:ascii="Times New Roman" w:eastAsiaTheme="minorHAnsi" w:hAnsi="Times New Roman"/>
          <w:sz w:val="24"/>
          <w:szCs w:val="24"/>
          <w:lang w:eastAsia="en-US"/>
        </w:rPr>
        <w:t>πολλές</w:t>
      </w:r>
      <w:r w:rsidRPr="00B8737C">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ταυτόχρονα</w:t>
      </w:r>
      <w:r w:rsidRPr="00B8737C">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μτφρ</w:t>
      </w:r>
      <w:r w:rsidRPr="00B8737C">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Από</w:t>
      </w:r>
      <w:r w:rsidRPr="00B8737C">
        <w:rPr>
          <w:rFonts w:ascii="Times New Roman" w:eastAsiaTheme="minorHAnsi" w:hAnsi="Times New Roman"/>
          <w:sz w:val="24"/>
          <w:szCs w:val="24"/>
          <w:lang w:val="de-DE" w:eastAsia="en-US"/>
        </w:rPr>
        <w:t xml:space="preserve"> </w:t>
      </w:r>
      <w:r>
        <w:rPr>
          <w:rFonts w:ascii="Times New Roman" w:eastAsiaTheme="minorHAnsi" w:hAnsi="Times New Roman"/>
          <w:sz w:val="24"/>
          <w:szCs w:val="24"/>
          <w:lang w:eastAsia="en-US"/>
        </w:rPr>
        <w:t>κοινού</w:t>
      </w:r>
      <w:r w:rsidRPr="00B8737C">
        <w:rPr>
          <w:rFonts w:ascii="Times New Roman" w:hAnsi="Times New Roman"/>
          <w:sz w:val="24"/>
          <w:szCs w:val="24"/>
          <w:lang w:val="de-DE" w:eastAsia="en-US"/>
        </w:rPr>
        <w:t xml:space="preserve">, </w:t>
      </w:r>
    </w:p>
    <w:p w:rsidR="002D7A54" w:rsidRPr="00AA5A29" w:rsidRDefault="002D7A54" w:rsidP="00AA5A29">
      <w:pPr>
        <w:pStyle w:val="a5"/>
        <w:numPr>
          <w:ilvl w:val="1"/>
          <w:numId w:val="20"/>
        </w:numPr>
        <w:shd w:val="clear" w:color="auto" w:fill="FFFFFF"/>
        <w:autoSpaceDE w:val="0"/>
        <w:autoSpaceDN w:val="0"/>
        <w:adjustRightInd w:val="0"/>
        <w:rPr>
          <w:rFonts w:ascii="Times New Roman" w:eastAsiaTheme="minorHAnsi" w:hAnsi="Times New Roman"/>
          <w:color w:val="auto"/>
          <w:sz w:val="24"/>
          <w:szCs w:val="24"/>
          <w:lang w:eastAsia="en-US"/>
        </w:rPr>
      </w:pPr>
      <w:r>
        <w:rPr>
          <w:rFonts w:ascii="Times New Roman" w:hAnsi="Times New Roman"/>
          <w:sz w:val="24"/>
          <w:szCs w:val="24"/>
          <w:lang w:eastAsia="en-US"/>
        </w:rPr>
        <w:t>Ο</w:t>
      </w:r>
      <w:r w:rsidRPr="009200AE">
        <w:rPr>
          <w:rFonts w:ascii="Times New Roman" w:hAnsi="Times New Roman"/>
          <w:sz w:val="24"/>
          <w:szCs w:val="24"/>
          <w:lang w:eastAsia="en-US"/>
        </w:rPr>
        <w:t xml:space="preserve"> </w:t>
      </w:r>
      <w:r>
        <w:rPr>
          <w:rFonts w:ascii="Times New Roman" w:hAnsi="Times New Roman"/>
          <w:sz w:val="24"/>
          <w:szCs w:val="24"/>
          <w:lang w:eastAsia="en-US"/>
        </w:rPr>
        <w:t>καθένας</w:t>
      </w:r>
      <w:r w:rsidRPr="009200AE">
        <w:rPr>
          <w:rFonts w:ascii="Times New Roman" w:hAnsi="Times New Roman"/>
          <w:sz w:val="24"/>
          <w:szCs w:val="24"/>
          <w:lang w:eastAsia="en-US"/>
        </w:rPr>
        <w:t xml:space="preserve"> </w:t>
      </w:r>
      <w:r>
        <w:rPr>
          <w:rFonts w:ascii="Times New Roman" w:hAnsi="Times New Roman"/>
          <w:sz w:val="24"/>
          <w:szCs w:val="24"/>
          <w:lang w:eastAsia="en-US"/>
        </w:rPr>
        <w:t>με</w:t>
      </w:r>
      <w:r w:rsidRPr="009200AE">
        <w:rPr>
          <w:rFonts w:ascii="Times New Roman" w:hAnsi="Times New Roman"/>
          <w:sz w:val="24"/>
          <w:szCs w:val="24"/>
          <w:lang w:eastAsia="en-US"/>
        </w:rPr>
        <w:t xml:space="preserve"> </w:t>
      </w:r>
      <w:r>
        <w:rPr>
          <w:rFonts w:ascii="Times New Roman" w:hAnsi="Times New Roman"/>
          <w:sz w:val="24"/>
          <w:szCs w:val="24"/>
          <w:lang w:eastAsia="en-US"/>
        </w:rPr>
        <w:t>το</w:t>
      </w:r>
      <w:r w:rsidRPr="009200AE">
        <w:rPr>
          <w:rFonts w:ascii="Times New Roman" w:hAnsi="Times New Roman"/>
          <w:sz w:val="24"/>
          <w:szCs w:val="24"/>
          <w:lang w:eastAsia="en-US"/>
        </w:rPr>
        <w:t xml:space="preserve"> </w:t>
      </w:r>
      <w:r>
        <w:rPr>
          <w:rFonts w:ascii="Times New Roman" w:hAnsi="Times New Roman"/>
          <w:sz w:val="24"/>
          <w:szCs w:val="24"/>
          <w:lang w:eastAsia="en-US"/>
        </w:rPr>
        <w:t>δικό</w:t>
      </w:r>
      <w:r w:rsidRPr="009200AE">
        <w:rPr>
          <w:rFonts w:ascii="Times New Roman" w:hAnsi="Times New Roman"/>
          <w:sz w:val="24"/>
          <w:szCs w:val="24"/>
          <w:lang w:eastAsia="en-US"/>
        </w:rPr>
        <w:t xml:space="preserve"> </w:t>
      </w:r>
      <w:r>
        <w:rPr>
          <w:rFonts w:ascii="Times New Roman" w:hAnsi="Times New Roman"/>
          <w:sz w:val="24"/>
          <w:szCs w:val="24"/>
          <w:lang w:eastAsia="en-US"/>
        </w:rPr>
        <w:t>του</w:t>
      </w:r>
      <w:r w:rsidRPr="009200AE">
        <w:rPr>
          <w:rFonts w:ascii="Times New Roman" w:hAnsi="Times New Roman"/>
          <w:sz w:val="24"/>
          <w:szCs w:val="24"/>
          <w:lang w:eastAsia="en-US"/>
        </w:rPr>
        <w:t xml:space="preserve"> </w:t>
      </w:r>
      <w:r w:rsidRPr="00B618BF">
        <w:rPr>
          <w:rFonts w:ascii="Times New Roman" w:hAnsi="Times New Roman"/>
          <w:sz w:val="24"/>
          <w:szCs w:val="24"/>
          <w:lang w:val="de-DE" w:eastAsia="en-US"/>
        </w:rPr>
        <w:t>Tempo</w:t>
      </w:r>
      <w:r w:rsidRPr="009200AE">
        <w:rPr>
          <w:rFonts w:ascii="Times New Roman" w:hAnsi="Times New Roman"/>
          <w:sz w:val="24"/>
          <w:szCs w:val="24"/>
          <w:lang w:eastAsia="en-US"/>
        </w:rPr>
        <w:t>,</w:t>
      </w:r>
      <w:r>
        <w:rPr>
          <w:rFonts w:ascii="Times New Roman" w:hAnsi="Times New Roman"/>
          <w:sz w:val="24"/>
          <w:szCs w:val="24"/>
          <w:lang w:eastAsia="en-US"/>
        </w:rPr>
        <w:t xml:space="preserve"> ενώ περιδιαβαίνει στον χώρο,</w:t>
      </w:r>
      <w:r w:rsidR="00AA5A29">
        <w:rPr>
          <w:rFonts w:ascii="Times New Roman" w:hAnsi="Times New Roman"/>
          <w:sz w:val="24"/>
          <w:szCs w:val="24"/>
          <w:lang w:eastAsia="en-US"/>
        </w:rPr>
        <w:t xml:space="preserve"> </w:t>
      </w:r>
      <w:r w:rsidRPr="00AA5A29">
        <w:rPr>
          <w:rFonts w:ascii="Times New Roman" w:hAnsi="Times New Roman"/>
          <w:sz w:val="24"/>
          <w:szCs w:val="24"/>
          <w:lang w:eastAsia="en-US"/>
        </w:rPr>
        <w:t>κάθε πρόταση πολλάκις με διαφορετικό τονισμό</w:t>
      </w:r>
    </w:p>
    <w:p w:rsidR="002D7A54" w:rsidRPr="00B8737C" w:rsidRDefault="002D7A54" w:rsidP="002D7A54">
      <w:pPr>
        <w:pStyle w:val="a5"/>
        <w:numPr>
          <w:ilvl w:val="1"/>
          <w:numId w:val="20"/>
        </w:numPr>
        <w:shd w:val="clear" w:color="auto" w:fill="FFFFFF"/>
        <w:autoSpaceDE w:val="0"/>
        <w:autoSpaceDN w:val="0"/>
        <w:adjustRightInd w:val="0"/>
        <w:rPr>
          <w:rFonts w:ascii="Times New Roman" w:eastAsiaTheme="minorHAnsi" w:hAnsi="Times New Roman"/>
          <w:color w:val="auto"/>
          <w:sz w:val="24"/>
          <w:szCs w:val="24"/>
          <w:lang w:eastAsia="en-US"/>
        </w:rPr>
      </w:pPr>
      <w:r w:rsidRPr="00B8737C">
        <w:rPr>
          <w:rFonts w:ascii="Times New Roman" w:hAnsi="Times New Roman"/>
          <w:sz w:val="24"/>
          <w:szCs w:val="24"/>
          <w:lang w:eastAsia="en-US"/>
        </w:rPr>
        <w:t>«δυναμικά»</w:t>
      </w:r>
      <w:r>
        <w:rPr>
          <w:rFonts w:ascii="Times New Roman" w:hAnsi="Times New Roman"/>
          <w:sz w:val="24"/>
          <w:szCs w:val="24"/>
          <w:lang w:eastAsia="en-US"/>
        </w:rPr>
        <w:t>:</w:t>
      </w:r>
      <w:r w:rsidRPr="00B8737C">
        <w:rPr>
          <w:rFonts w:ascii="Times New Roman" w:hAnsi="Times New Roman"/>
          <w:sz w:val="24"/>
          <w:szCs w:val="24"/>
          <w:lang w:eastAsia="en-US"/>
        </w:rPr>
        <w:t xml:space="preserve"> ο καθένας διαβάζει όσο επιθυμεί, </w:t>
      </w:r>
      <w:r w:rsidR="00AA5A29" w:rsidRPr="00B8737C">
        <w:rPr>
          <w:rFonts w:ascii="Times New Roman" w:hAnsi="Times New Roman"/>
          <w:sz w:val="24"/>
          <w:szCs w:val="24"/>
          <w:lang w:eastAsia="en-US"/>
        </w:rPr>
        <w:t>επαναλαμβάνει</w:t>
      </w:r>
      <w:r w:rsidRPr="00B8737C">
        <w:rPr>
          <w:rFonts w:ascii="Times New Roman" w:hAnsi="Times New Roman"/>
          <w:sz w:val="24"/>
          <w:szCs w:val="24"/>
          <w:lang w:eastAsia="en-US"/>
        </w:rPr>
        <w:t xml:space="preserve"> ή τονίζει λέξεις που είναι σημαντικές γι' αυτόν, ο καθένας μπορεί να σταματήσει σε οποιαδήποτε στιγμή</w:t>
      </w:r>
    </w:p>
    <w:p w:rsidR="002D7A54" w:rsidRPr="00B8737C" w:rsidRDefault="002D7A54" w:rsidP="002D7A54">
      <w:pPr>
        <w:pStyle w:val="a5"/>
        <w:numPr>
          <w:ilvl w:val="1"/>
          <w:numId w:val="20"/>
        </w:numPr>
        <w:shd w:val="clear" w:color="auto" w:fill="FFFFFF"/>
        <w:autoSpaceDE w:val="0"/>
        <w:autoSpaceDN w:val="0"/>
        <w:adjustRightInd w:val="0"/>
        <w:rPr>
          <w:rFonts w:ascii="Times New Roman" w:eastAsiaTheme="minorHAnsi" w:hAnsi="Times New Roman"/>
          <w:color w:val="auto"/>
          <w:sz w:val="24"/>
          <w:szCs w:val="24"/>
          <w:lang w:eastAsia="en-US"/>
        </w:rPr>
      </w:pPr>
      <w:r w:rsidRPr="00B8737C">
        <w:rPr>
          <w:rFonts w:ascii="Times New Roman" w:hAnsi="Times New Roman"/>
          <w:sz w:val="24"/>
          <w:szCs w:val="24"/>
          <w:lang w:eastAsia="en-US"/>
        </w:rPr>
        <w:t>Με Ηχώ</w:t>
      </w:r>
      <w:r>
        <w:rPr>
          <w:rFonts w:ascii="Times New Roman" w:hAnsi="Times New Roman"/>
          <w:sz w:val="24"/>
          <w:szCs w:val="24"/>
          <w:lang w:eastAsia="en-US"/>
        </w:rPr>
        <w:t xml:space="preserve">. </w:t>
      </w:r>
      <w:r w:rsidRPr="00B8737C">
        <w:rPr>
          <w:rFonts w:ascii="Times New Roman" w:hAnsi="Times New Roman"/>
          <w:sz w:val="24"/>
          <w:szCs w:val="24"/>
          <w:lang w:eastAsia="en-US"/>
        </w:rPr>
        <w:t xml:space="preserve">Στο τέλος του κειμένου ή ενός τμήματος, ο καθένας μπορεί να επαναλάβει μια πρόταση που τον </w:t>
      </w:r>
      <w:r>
        <w:rPr>
          <w:rFonts w:ascii="Times New Roman" w:hAnsi="Times New Roman"/>
          <w:sz w:val="24"/>
          <w:szCs w:val="24"/>
          <w:lang w:eastAsia="en-US"/>
        </w:rPr>
        <w:t xml:space="preserve">κεντρίζει </w:t>
      </w:r>
      <w:r w:rsidRPr="00B8737C">
        <w:rPr>
          <w:rFonts w:ascii="Times New Roman" w:hAnsi="Times New Roman"/>
          <w:sz w:val="24"/>
          <w:szCs w:val="24"/>
          <w:lang w:eastAsia="en-US"/>
        </w:rPr>
        <w:t xml:space="preserve">ή </w:t>
      </w:r>
      <w:r>
        <w:rPr>
          <w:rFonts w:ascii="Times New Roman" w:hAnsi="Times New Roman"/>
          <w:sz w:val="24"/>
          <w:szCs w:val="24"/>
          <w:lang w:eastAsia="en-US"/>
        </w:rPr>
        <w:t xml:space="preserve">τον </w:t>
      </w:r>
      <w:r w:rsidRPr="00B8737C">
        <w:rPr>
          <w:rFonts w:ascii="Times New Roman" w:hAnsi="Times New Roman"/>
          <w:sz w:val="24"/>
          <w:szCs w:val="24"/>
          <w:lang w:eastAsia="en-US"/>
        </w:rPr>
        <w:t xml:space="preserve">προκαλεί </w:t>
      </w:r>
    </w:p>
    <w:p w:rsidR="002D7A54" w:rsidRPr="00B618BF" w:rsidRDefault="002D7A54" w:rsidP="002D7A54">
      <w:pPr>
        <w:pStyle w:val="a5"/>
        <w:numPr>
          <w:ilvl w:val="1"/>
          <w:numId w:val="20"/>
        </w:numPr>
        <w:shd w:val="clear" w:color="auto" w:fill="FFFFFF"/>
        <w:autoSpaceDE w:val="0"/>
        <w:autoSpaceDN w:val="0"/>
        <w:adjustRightInd w:val="0"/>
        <w:rPr>
          <w:rFonts w:ascii="Times New Roman" w:eastAsiaTheme="minorHAnsi" w:hAnsi="Times New Roman"/>
          <w:color w:val="auto"/>
          <w:sz w:val="24"/>
          <w:szCs w:val="24"/>
          <w:lang w:eastAsia="en-US"/>
        </w:rPr>
      </w:pPr>
      <w:r w:rsidRPr="00B618BF">
        <w:rPr>
          <w:rFonts w:ascii="Times New Roman" w:hAnsi="Times New Roman"/>
          <w:sz w:val="24"/>
          <w:szCs w:val="24"/>
          <w:lang w:eastAsia="en-US"/>
        </w:rPr>
        <w:t xml:space="preserve">με κατανεμημένους ρόλους ή </w:t>
      </w:r>
      <w:r>
        <w:rPr>
          <w:rFonts w:ascii="Times New Roman" w:hAnsi="Times New Roman"/>
          <w:sz w:val="24"/>
          <w:szCs w:val="24"/>
          <w:lang w:eastAsia="en-US"/>
        </w:rPr>
        <w:t xml:space="preserve">ανά περικοπές </w:t>
      </w:r>
      <w:r w:rsidRPr="00B618BF">
        <w:rPr>
          <w:rFonts w:ascii="Times New Roman" w:hAnsi="Times New Roman"/>
          <w:sz w:val="24"/>
          <w:szCs w:val="24"/>
          <w:lang w:eastAsia="en-US"/>
        </w:rPr>
        <w:t>που αντιστοιχούν στη δομή του κειμένου</w:t>
      </w:r>
      <w:r>
        <w:rPr>
          <w:rFonts w:ascii="Times New Roman" w:hAnsi="Times New Roman"/>
          <w:sz w:val="24"/>
          <w:szCs w:val="24"/>
          <w:lang w:eastAsia="en-US"/>
        </w:rPr>
        <w:t xml:space="preserve"> </w:t>
      </w:r>
    </w:p>
    <w:p w:rsidR="002D7A54" w:rsidRDefault="002D7A54" w:rsidP="002D7A54">
      <w:pPr>
        <w:shd w:val="clear" w:color="auto" w:fill="FFFFFF"/>
        <w:autoSpaceDE w:val="0"/>
        <w:autoSpaceDN w:val="0"/>
        <w:adjustRightInd w:val="0"/>
        <w:rPr>
          <w:rFonts w:ascii="Times New Roman" w:eastAsiaTheme="minorHAnsi" w:hAnsi="Times New Roman"/>
          <w:sz w:val="24"/>
          <w:szCs w:val="24"/>
          <w:lang w:eastAsia="en-US"/>
        </w:rPr>
      </w:pPr>
    </w:p>
    <w:p w:rsidR="002D7A54" w:rsidRPr="00B618BF" w:rsidRDefault="002D7A54" w:rsidP="002D7A54">
      <w:pPr>
        <w:pStyle w:val="a5"/>
        <w:numPr>
          <w:ilvl w:val="0"/>
          <w:numId w:val="20"/>
        </w:numPr>
        <w:shd w:val="clear" w:color="auto" w:fill="FFFFFF"/>
        <w:autoSpaceDE w:val="0"/>
        <w:autoSpaceDN w:val="0"/>
        <w:adjustRightInd w:val="0"/>
        <w:rPr>
          <w:rFonts w:ascii="Times New Roman" w:eastAsiaTheme="minorHAnsi" w:hAnsi="Times New Roman"/>
          <w:sz w:val="24"/>
          <w:szCs w:val="24"/>
          <w:lang w:eastAsia="en-US"/>
        </w:rPr>
      </w:pPr>
      <w:r w:rsidRPr="00FF2483">
        <w:rPr>
          <w:rFonts w:ascii="Times New Roman" w:eastAsiaTheme="minorHAnsi" w:hAnsi="Times New Roman"/>
          <w:caps/>
          <w:sz w:val="24"/>
          <w:szCs w:val="24"/>
          <w:lang w:eastAsia="en-US"/>
        </w:rPr>
        <w:t>μ</w:t>
      </w:r>
      <w:r w:rsidRPr="00B618BF">
        <w:rPr>
          <w:rFonts w:ascii="Times New Roman" w:eastAsiaTheme="minorHAnsi" w:hAnsi="Times New Roman"/>
          <w:sz w:val="24"/>
          <w:szCs w:val="24"/>
          <w:lang w:eastAsia="en-US"/>
        </w:rPr>
        <w:t>εταφέρετε</w:t>
      </w:r>
      <w:r>
        <w:rPr>
          <w:rFonts w:ascii="Times New Roman" w:eastAsiaTheme="minorHAnsi" w:hAnsi="Times New Roman"/>
          <w:sz w:val="24"/>
          <w:szCs w:val="24"/>
          <w:lang w:eastAsia="en-US"/>
        </w:rPr>
        <w:t xml:space="preserve"> – «Μεταφράστε»</w:t>
      </w:r>
      <w:r w:rsidRPr="00B618BF">
        <w:rPr>
          <w:rFonts w:ascii="Times New Roman" w:eastAsiaTheme="minorHAnsi" w:hAnsi="Times New Roman"/>
          <w:sz w:val="24"/>
          <w:szCs w:val="24"/>
          <w:lang w:eastAsia="en-US"/>
        </w:rPr>
        <w:t xml:space="preserve"> το κείμενο ανά πρόταση </w:t>
      </w:r>
      <w:r>
        <w:rPr>
          <w:rFonts w:ascii="Times New Roman" w:eastAsiaTheme="minorHAnsi" w:hAnsi="Times New Roman"/>
          <w:sz w:val="24"/>
          <w:szCs w:val="24"/>
          <w:lang w:eastAsia="en-US"/>
        </w:rPr>
        <w:t>στη</w:t>
      </w:r>
      <w:r w:rsidRPr="00B618BF">
        <w:rPr>
          <w:rFonts w:ascii="Times New Roman" w:eastAsiaTheme="minorHAnsi" w:hAnsi="Times New Roman"/>
          <w:sz w:val="24"/>
          <w:szCs w:val="24"/>
          <w:lang w:eastAsia="en-US"/>
        </w:rPr>
        <w:t xml:space="preserve"> σύγχρονη γλώσσα </w:t>
      </w:r>
      <w:r>
        <w:rPr>
          <w:rFonts w:ascii="Times New Roman" w:eastAsiaTheme="minorHAnsi" w:hAnsi="Times New Roman"/>
          <w:sz w:val="24"/>
          <w:szCs w:val="24"/>
          <w:lang w:eastAsia="en-US"/>
        </w:rPr>
        <w:t>– «διάλεκτό» σας.</w:t>
      </w:r>
    </w:p>
    <w:p w:rsidR="002D7A54" w:rsidRPr="00B618BF" w:rsidRDefault="002D7A54" w:rsidP="002D7A54">
      <w:pPr>
        <w:pStyle w:val="a5"/>
        <w:numPr>
          <w:ilvl w:val="0"/>
          <w:numId w:val="20"/>
        </w:numPr>
        <w:shd w:val="clear" w:color="auto" w:fill="FFFFFF"/>
        <w:autoSpaceDE w:val="0"/>
        <w:autoSpaceDN w:val="0"/>
        <w:adjustRightInd w:val="0"/>
        <w:rPr>
          <w:rFonts w:ascii="Times New Roman" w:eastAsiaTheme="minorHAnsi" w:hAnsi="Times New Roman"/>
          <w:sz w:val="24"/>
          <w:szCs w:val="24"/>
          <w:lang w:eastAsia="en-US"/>
        </w:rPr>
      </w:pPr>
      <w:r w:rsidRPr="009200AE">
        <w:rPr>
          <w:rFonts w:ascii="Times New Roman" w:eastAsiaTheme="minorHAnsi" w:hAnsi="Times New Roman"/>
          <w:sz w:val="24"/>
          <w:szCs w:val="24"/>
          <w:lang w:eastAsia="en-US"/>
        </w:rPr>
        <w:t>Συμπυκνώστε</w:t>
      </w:r>
      <w:r>
        <w:rPr>
          <w:rFonts w:ascii="Times New Roman" w:eastAsiaTheme="minorHAnsi" w:hAnsi="Times New Roman"/>
          <w:caps/>
          <w:sz w:val="24"/>
          <w:szCs w:val="24"/>
          <w:lang w:eastAsia="en-US"/>
        </w:rPr>
        <w:t xml:space="preserve"> </w:t>
      </w:r>
      <w:r>
        <w:rPr>
          <w:rFonts w:ascii="Times New Roman" w:eastAsiaTheme="minorHAnsi" w:hAnsi="Times New Roman"/>
          <w:sz w:val="24"/>
          <w:szCs w:val="24"/>
          <w:lang w:eastAsia="en-US"/>
        </w:rPr>
        <w:t>τ</w:t>
      </w:r>
      <w:r w:rsidRPr="00B618BF">
        <w:rPr>
          <w:rFonts w:ascii="Times New Roman" w:eastAsiaTheme="minorHAnsi" w:hAnsi="Times New Roman"/>
          <w:sz w:val="24"/>
          <w:szCs w:val="24"/>
          <w:lang w:eastAsia="en-US"/>
        </w:rPr>
        <w:t xml:space="preserve">ο θέμα κάθε </w:t>
      </w:r>
      <w:r>
        <w:rPr>
          <w:rFonts w:ascii="Times New Roman" w:eastAsiaTheme="minorHAnsi" w:hAnsi="Times New Roman"/>
          <w:sz w:val="24"/>
          <w:szCs w:val="24"/>
          <w:lang w:eastAsia="en-US"/>
        </w:rPr>
        <w:t xml:space="preserve">περικοπής </w:t>
      </w:r>
      <w:r w:rsidRPr="00B618BF">
        <w:rPr>
          <w:rFonts w:ascii="Times New Roman" w:eastAsiaTheme="minorHAnsi" w:hAnsi="Times New Roman"/>
          <w:sz w:val="24"/>
          <w:szCs w:val="24"/>
          <w:lang w:eastAsia="en-US"/>
        </w:rPr>
        <w:t xml:space="preserve">σε μια λέξη ή φράση και στη συνέχεια </w:t>
      </w:r>
      <w:r>
        <w:rPr>
          <w:rFonts w:ascii="Times New Roman" w:eastAsiaTheme="minorHAnsi" w:hAnsi="Times New Roman"/>
          <w:sz w:val="24"/>
          <w:szCs w:val="24"/>
          <w:lang w:eastAsia="en-US"/>
        </w:rPr>
        <w:t xml:space="preserve">διασυνδέστε </w:t>
      </w:r>
      <w:r w:rsidRPr="00B618BF">
        <w:rPr>
          <w:rFonts w:ascii="Times New Roman" w:eastAsiaTheme="minorHAnsi" w:hAnsi="Times New Roman"/>
          <w:sz w:val="24"/>
          <w:szCs w:val="24"/>
          <w:lang w:eastAsia="en-US"/>
        </w:rPr>
        <w:t xml:space="preserve">αυτές τις έννοιες μεταξύ τους σε ένα </w:t>
      </w:r>
      <w:r>
        <w:rPr>
          <w:rFonts w:ascii="Times New Roman" w:eastAsiaTheme="minorHAnsi" w:hAnsi="Times New Roman"/>
          <w:sz w:val="24"/>
          <w:szCs w:val="24"/>
          <w:lang w:eastAsia="en-US"/>
        </w:rPr>
        <w:t>«</w:t>
      </w:r>
      <w:r w:rsidRPr="00B618BF">
        <w:rPr>
          <w:rFonts w:ascii="Times New Roman" w:eastAsiaTheme="minorHAnsi" w:hAnsi="Times New Roman"/>
          <w:sz w:val="24"/>
          <w:szCs w:val="24"/>
          <w:lang w:eastAsia="en-US"/>
        </w:rPr>
        <w:t>σκίτσο</w:t>
      </w:r>
      <w:r>
        <w:rPr>
          <w:rFonts w:ascii="Times New Roman" w:eastAsiaTheme="minorHAnsi" w:hAnsi="Times New Roman"/>
          <w:sz w:val="24"/>
          <w:szCs w:val="24"/>
          <w:lang w:eastAsia="en-US"/>
        </w:rPr>
        <w:t>» - σχέδιο.</w:t>
      </w:r>
    </w:p>
    <w:p w:rsidR="002D7A54" w:rsidRPr="009200AE" w:rsidRDefault="002D7A54" w:rsidP="002D7A54">
      <w:pPr>
        <w:pStyle w:val="a5"/>
        <w:numPr>
          <w:ilvl w:val="0"/>
          <w:numId w:val="20"/>
        </w:numPr>
        <w:shd w:val="clear" w:color="auto" w:fill="FFFFFF"/>
        <w:autoSpaceDE w:val="0"/>
        <w:autoSpaceDN w:val="0"/>
        <w:adjustRightInd w:val="0"/>
        <w:rPr>
          <w:rFonts w:ascii="Times New Roman" w:eastAsiaTheme="minorHAnsi" w:hAnsi="Times New Roman"/>
          <w:sz w:val="24"/>
          <w:szCs w:val="24"/>
          <w:lang w:eastAsia="en-US"/>
        </w:rPr>
      </w:pPr>
      <w:r>
        <w:rPr>
          <w:rFonts w:ascii="Times New Roman" w:eastAsiaTheme="minorHAnsi" w:hAnsi="Times New Roman"/>
          <w:sz w:val="24"/>
          <w:szCs w:val="24"/>
          <w:lang w:eastAsia="en-US"/>
        </w:rPr>
        <w:t xml:space="preserve">Εκφράστε </w:t>
      </w:r>
      <w:r w:rsidRPr="009200AE">
        <w:rPr>
          <w:rFonts w:ascii="Times New Roman" w:eastAsiaTheme="minorHAnsi" w:hAnsi="Times New Roman"/>
          <w:sz w:val="24"/>
          <w:szCs w:val="24"/>
          <w:lang w:eastAsia="en-US"/>
        </w:rPr>
        <w:t xml:space="preserve">το κείμενο ανά πρόταση ή περίοδο </w:t>
      </w:r>
      <w:r>
        <w:rPr>
          <w:rFonts w:ascii="Times New Roman" w:eastAsiaTheme="minorHAnsi" w:hAnsi="Times New Roman"/>
          <w:sz w:val="24"/>
          <w:szCs w:val="24"/>
          <w:lang w:eastAsia="en-US"/>
        </w:rPr>
        <w:t>μ</w:t>
      </w:r>
      <w:r w:rsidRPr="009200AE">
        <w:rPr>
          <w:rFonts w:ascii="Times New Roman" w:eastAsiaTheme="minorHAnsi" w:hAnsi="Times New Roman"/>
          <w:sz w:val="24"/>
          <w:szCs w:val="24"/>
          <w:lang w:eastAsia="en-US"/>
        </w:rPr>
        <w:t>ε χειρονομίες ή κινήσεις</w:t>
      </w:r>
    </w:p>
    <w:p w:rsidR="002D7A54" w:rsidRPr="00BC45D1" w:rsidRDefault="002D7A54" w:rsidP="002D7A54">
      <w:pPr>
        <w:shd w:val="clear" w:color="auto" w:fill="FFFFFF"/>
        <w:autoSpaceDE w:val="0"/>
        <w:autoSpaceDN w:val="0"/>
        <w:adjustRightInd w:val="0"/>
        <w:rPr>
          <w:rFonts w:ascii="Times New Roman" w:eastAsiaTheme="minorHAnsi" w:hAnsi="Times New Roman"/>
          <w:b/>
          <w:bCs/>
          <w:sz w:val="24"/>
          <w:szCs w:val="24"/>
          <w:lang w:eastAsia="en-US"/>
        </w:rPr>
      </w:pPr>
    </w:p>
    <w:p w:rsidR="002D7A54" w:rsidRPr="00696491" w:rsidRDefault="002D7A54" w:rsidP="002D7A54">
      <w:pPr>
        <w:shd w:val="clear" w:color="auto" w:fill="FFFFFF"/>
        <w:autoSpaceDE w:val="0"/>
        <w:autoSpaceDN w:val="0"/>
        <w:adjustRightInd w:val="0"/>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 xml:space="preserve">Διεξάγοντας διάλογο </w:t>
      </w:r>
      <w:r w:rsidRPr="00696491">
        <w:rPr>
          <w:rFonts w:ascii="Times New Roman" w:eastAsiaTheme="minorHAnsi" w:hAnsi="Times New Roman"/>
          <w:b/>
          <w:bCs/>
          <w:sz w:val="24"/>
          <w:szCs w:val="24"/>
          <w:lang w:eastAsia="en-US"/>
        </w:rPr>
        <w:t>με το κείμενο</w:t>
      </w:r>
    </w:p>
    <w:p w:rsidR="002D7A54" w:rsidRPr="00696491" w:rsidRDefault="002D7A54" w:rsidP="002D7A54">
      <w:pPr>
        <w:shd w:val="clear" w:color="auto" w:fill="FFFFFF"/>
        <w:autoSpaceDE w:val="0"/>
        <w:autoSpaceDN w:val="0"/>
        <w:adjustRightInd w:val="0"/>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 xml:space="preserve">• Διαμορφώσετε ερωτήσεις </w:t>
      </w:r>
      <w:r w:rsidRPr="00AA5A29">
        <w:rPr>
          <w:rFonts w:ascii="Times New Roman" w:eastAsiaTheme="minorHAnsi" w:hAnsi="Times New Roman"/>
          <w:b/>
          <w:bCs/>
          <w:i/>
          <w:sz w:val="24"/>
          <w:szCs w:val="24"/>
          <w:lang w:eastAsia="en-US"/>
        </w:rPr>
        <w:t>σχετικά με</w:t>
      </w:r>
      <w:r>
        <w:rPr>
          <w:rFonts w:ascii="Times New Roman" w:eastAsiaTheme="minorHAnsi" w:hAnsi="Times New Roman"/>
          <w:bCs/>
          <w:sz w:val="24"/>
          <w:szCs w:val="24"/>
          <w:lang w:eastAsia="en-US"/>
        </w:rPr>
        <w:t xml:space="preserve"> </w:t>
      </w:r>
      <w:r w:rsidRPr="00696491">
        <w:rPr>
          <w:rFonts w:ascii="Times New Roman" w:eastAsiaTheme="minorHAnsi" w:hAnsi="Times New Roman"/>
          <w:bCs/>
          <w:sz w:val="24"/>
          <w:szCs w:val="24"/>
          <w:lang w:eastAsia="en-US"/>
        </w:rPr>
        <w:t>το κείμε</w:t>
      </w:r>
      <w:r>
        <w:rPr>
          <w:rFonts w:ascii="Times New Roman" w:eastAsiaTheme="minorHAnsi" w:hAnsi="Times New Roman"/>
          <w:bCs/>
          <w:sz w:val="24"/>
          <w:szCs w:val="24"/>
          <w:lang w:eastAsia="en-US"/>
        </w:rPr>
        <w:t xml:space="preserve">νο (ερωτήσεις κατανόησης) και </w:t>
      </w:r>
      <w:r w:rsidRPr="00AA5A29">
        <w:rPr>
          <w:rFonts w:ascii="Times New Roman" w:eastAsiaTheme="minorHAnsi" w:hAnsi="Times New Roman"/>
          <w:b/>
          <w:bCs/>
          <w:i/>
          <w:sz w:val="24"/>
          <w:szCs w:val="24"/>
          <w:lang w:eastAsia="en-US"/>
        </w:rPr>
        <w:t>προς το</w:t>
      </w:r>
      <w:r w:rsidRPr="00696491">
        <w:rPr>
          <w:rFonts w:ascii="Times New Roman" w:eastAsiaTheme="minorHAnsi" w:hAnsi="Times New Roman"/>
          <w:bCs/>
          <w:sz w:val="24"/>
          <w:szCs w:val="24"/>
          <w:lang w:eastAsia="en-US"/>
        </w:rPr>
        <w:t xml:space="preserve"> κείμενο (αιτήματα)</w:t>
      </w:r>
    </w:p>
    <w:p w:rsidR="002D7A54" w:rsidRPr="00B8737C" w:rsidRDefault="002D7A54" w:rsidP="002D7A54">
      <w:pPr>
        <w:shd w:val="clear" w:color="auto" w:fill="FFFFFF"/>
        <w:autoSpaceDE w:val="0"/>
        <w:autoSpaceDN w:val="0"/>
        <w:adjustRightInd w:val="0"/>
        <w:rPr>
          <w:rFonts w:ascii="Times New Roman" w:eastAsiaTheme="minorHAnsi" w:hAnsi="Times New Roman"/>
          <w:bCs/>
          <w:sz w:val="24"/>
          <w:szCs w:val="24"/>
          <w:lang w:eastAsia="en-US"/>
        </w:rPr>
      </w:pPr>
      <w:r w:rsidRPr="00696491">
        <w:rPr>
          <w:rFonts w:ascii="Times New Roman" w:eastAsiaTheme="minorHAnsi" w:hAnsi="Times New Roman"/>
          <w:bCs/>
          <w:sz w:val="24"/>
          <w:szCs w:val="24"/>
          <w:lang w:eastAsia="en-US"/>
        </w:rPr>
        <w:t xml:space="preserve">• </w:t>
      </w:r>
      <w:r>
        <w:rPr>
          <w:rFonts w:ascii="Times New Roman" w:eastAsiaTheme="minorHAnsi" w:hAnsi="Times New Roman"/>
          <w:bCs/>
          <w:sz w:val="24"/>
          <w:szCs w:val="24"/>
          <w:lang w:eastAsia="en-US"/>
        </w:rPr>
        <w:t xml:space="preserve">Παρατηρείστε </w:t>
      </w:r>
      <w:r w:rsidRPr="00696491">
        <w:rPr>
          <w:rFonts w:ascii="Times New Roman" w:eastAsiaTheme="minorHAnsi" w:hAnsi="Times New Roman"/>
          <w:bCs/>
          <w:sz w:val="24"/>
          <w:szCs w:val="24"/>
          <w:lang w:eastAsia="en-US"/>
        </w:rPr>
        <w:t xml:space="preserve">το κείμενο σύμφωνα με τη μέθοδο </w:t>
      </w:r>
      <w:r w:rsidRPr="00696491">
        <w:rPr>
          <w:rFonts w:ascii="Times New Roman" w:eastAsiaTheme="minorHAnsi" w:hAnsi="Times New Roman"/>
          <w:bCs/>
          <w:sz w:val="24"/>
          <w:szCs w:val="24"/>
          <w:lang w:val="de-DE" w:eastAsia="en-US"/>
        </w:rPr>
        <w:t>V</w:t>
      </w:r>
      <w:r w:rsidRPr="00696491">
        <w:rPr>
          <w:rFonts w:ascii="Times New Roman" w:eastAsiaTheme="minorHAnsi" w:hAnsi="Times New Roman"/>
          <w:bCs/>
          <w:sz w:val="24"/>
          <w:szCs w:val="24"/>
          <w:lang w:eastAsia="en-US"/>
        </w:rPr>
        <w:t>ä</w:t>
      </w:r>
      <w:r w:rsidRPr="00696491">
        <w:rPr>
          <w:rFonts w:ascii="Times New Roman" w:eastAsiaTheme="minorHAnsi" w:hAnsi="Times New Roman"/>
          <w:bCs/>
          <w:sz w:val="24"/>
          <w:szCs w:val="24"/>
          <w:lang w:val="de-DE" w:eastAsia="en-US"/>
        </w:rPr>
        <w:t>steras</w:t>
      </w:r>
      <w:r>
        <w:rPr>
          <w:rFonts w:ascii="Times New Roman" w:eastAsiaTheme="minorHAnsi" w:hAnsi="Times New Roman"/>
          <w:bCs/>
          <w:sz w:val="24"/>
          <w:szCs w:val="24"/>
          <w:lang w:eastAsia="en-US"/>
        </w:rPr>
        <w:t>:</w:t>
      </w:r>
      <w:r w:rsidR="00AA5A29">
        <w:rPr>
          <w:rFonts w:ascii="Times New Roman" w:eastAsiaTheme="minorHAnsi" w:hAnsi="Times New Roman"/>
          <w:bCs/>
          <w:sz w:val="24"/>
          <w:szCs w:val="24"/>
          <w:lang w:eastAsia="en-US"/>
        </w:rPr>
        <w:t xml:space="preserve"> βάλ</w:t>
      </w:r>
      <w:r>
        <w:rPr>
          <w:rFonts w:ascii="Times New Roman" w:eastAsiaTheme="minorHAnsi" w:hAnsi="Times New Roman"/>
          <w:bCs/>
          <w:sz w:val="24"/>
          <w:szCs w:val="24"/>
          <w:lang w:eastAsia="en-US"/>
        </w:rPr>
        <w:t>ε ένα θαυμαστικό σε κάτι που σας «εκπλήσσει», ερωτηματικό σε ό,τι σας προκαλεί τη γόνιμη απορία</w:t>
      </w:r>
      <w:r w:rsidR="00AA5A29">
        <w:rPr>
          <w:rFonts w:ascii="Times New Roman" w:eastAsiaTheme="minorHAnsi" w:hAnsi="Times New Roman"/>
          <w:bCs/>
          <w:sz w:val="24"/>
          <w:szCs w:val="24"/>
          <w:lang w:eastAsia="en-US"/>
        </w:rPr>
        <w:t>, αστερίσκο σε ό,τι θέλει επεξήγηση!</w:t>
      </w:r>
    </w:p>
    <w:p w:rsidR="002D7A54" w:rsidRPr="00AA5A29" w:rsidRDefault="002D7A54" w:rsidP="002D7A54">
      <w:pPr>
        <w:shd w:val="clear" w:color="auto" w:fill="FFFFFF"/>
        <w:autoSpaceDE w:val="0"/>
        <w:autoSpaceDN w:val="0"/>
        <w:adjustRightInd w:val="0"/>
        <w:rPr>
          <w:rFonts w:ascii="Times New Roman" w:eastAsiaTheme="minorHAnsi" w:hAnsi="Times New Roman"/>
          <w:b/>
          <w:bCs/>
          <w:sz w:val="24"/>
          <w:szCs w:val="24"/>
          <w:lang w:eastAsia="en-US"/>
        </w:rPr>
      </w:pPr>
      <w:r w:rsidRPr="00AA5A29">
        <w:rPr>
          <w:rFonts w:ascii="Times New Roman" w:eastAsiaTheme="minorHAnsi" w:hAnsi="Times New Roman"/>
          <w:b/>
          <w:bCs/>
          <w:sz w:val="24"/>
          <w:szCs w:val="24"/>
          <w:lang w:eastAsia="en-US"/>
        </w:rPr>
        <w:t xml:space="preserve">• </w:t>
      </w:r>
      <w:r w:rsidR="00AA5A29" w:rsidRPr="00AA5A29">
        <w:rPr>
          <w:rFonts w:ascii="Times New Roman" w:eastAsiaTheme="minorHAnsi" w:hAnsi="Times New Roman"/>
          <w:b/>
          <w:bCs/>
          <w:sz w:val="24"/>
          <w:szCs w:val="24"/>
          <w:lang w:eastAsia="en-US"/>
        </w:rPr>
        <w:t>Ανοίξτε</w:t>
      </w:r>
      <w:r w:rsidRPr="00AA5A29">
        <w:rPr>
          <w:rFonts w:ascii="Times New Roman" w:eastAsiaTheme="minorHAnsi" w:hAnsi="Times New Roman"/>
          <w:b/>
          <w:bCs/>
          <w:sz w:val="24"/>
          <w:szCs w:val="24"/>
          <w:lang w:eastAsia="en-US"/>
        </w:rPr>
        <w:t>» έναν γραπτό διάλογο με το κείμενο ("Δεν μπορώ να συμβιβαστώ μαζί σου γιατί ..." - "Με θυμώνεις γιατί ..." - "Μπορώ να συμφωνήσω μαζί σου ..." κ.λπ.)</w:t>
      </w:r>
    </w:p>
    <w:p w:rsidR="002D7A54" w:rsidRPr="00AA5A29" w:rsidRDefault="002D7A54" w:rsidP="002D7A54">
      <w:pPr>
        <w:shd w:val="clear" w:color="auto" w:fill="FFFFFF"/>
        <w:autoSpaceDE w:val="0"/>
        <w:autoSpaceDN w:val="0"/>
        <w:adjustRightInd w:val="0"/>
        <w:rPr>
          <w:rFonts w:ascii="Times New Roman" w:eastAsiaTheme="minorHAnsi" w:hAnsi="Times New Roman"/>
          <w:b/>
          <w:bCs/>
          <w:sz w:val="24"/>
          <w:szCs w:val="24"/>
          <w:lang w:eastAsia="en-US"/>
        </w:rPr>
      </w:pPr>
      <w:r w:rsidRPr="00AA5A29">
        <w:rPr>
          <w:rFonts w:ascii="Times New Roman" w:eastAsiaTheme="minorHAnsi" w:hAnsi="Times New Roman"/>
          <w:b/>
          <w:bCs/>
          <w:sz w:val="24"/>
          <w:szCs w:val="24"/>
          <w:lang w:eastAsia="en-US"/>
        </w:rPr>
        <w:t>• Αντιγράψετε το κείμενο ή τα περικοπές του με το χέρι</w:t>
      </w:r>
      <w:r w:rsidRPr="00AA5A29">
        <w:rPr>
          <w:rFonts w:ascii="Times New Roman" w:eastAsiaTheme="minorHAnsi" w:hAnsi="Times New Roman"/>
          <w:b/>
          <w:bCs/>
          <w:sz w:val="24"/>
          <w:szCs w:val="24"/>
          <w:vertAlign w:val="superscript"/>
          <w:lang w:eastAsia="en-US"/>
        </w:rPr>
        <w:t>.</w:t>
      </w:r>
      <w:r w:rsidRPr="00AA5A29">
        <w:rPr>
          <w:rFonts w:ascii="Times New Roman" w:eastAsiaTheme="minorHAnsi" w:hAnsi="Times New Roman"/>
          <w:b/>
          <w:bCs/>
          <w:sz w:val="24"/>
          <w:szCs w:val="24"/>
          <w:lang w:eastAsia="en-US"/>
        </w:rPr>
        <w:t xml:space="preserve"> εάν είναι απαραίτητο τονίζοντας σημεία με διαφορετικά χρώματα! </w:t>
      </w:r>
    </w:p>
    <w:p w:rsidR="002D7A54" w:rsidRPr="00696491" w:rsidRDefault="002D7A54" w:rsidP="002D7A54">
      <w:pPr>
        <w:shd w:val="clear" w:color="auto" w:fill="FFFFFF"/>
        <w:autoSpaceDE w:val="0"/>
        <w:autoSpaceDN w:val="0"/>
        <w:adjustRightInd w:val="0"/>
        <w:rPr>
          <w:rFonts w:ascii="Times New Roman" w:eastAsiaTheme="minorHAnsi" w:hAnsi="Times New Roman"/>
          <w:bCs/>
          <w:sz w:val="24"/>
          <w:szCs w:val="24"/>
          <w:lang w:eastAsia="en-US"/>
        </w:rPr>
      </w:pPr>
      <w:r w:rsidRPr="00696491">
        <w:rPr>
          <w:rFonts w:ascii="Times New Roman" w:eastAsiaTheme="minorHAnsi" w:hAnsi="Times New Roman"/>
          <w:bCs/>
          <w:sz w:val="24"/>
          <w:szCs w:val="24"/>
          <w:lang w:eastAsia="en-US"/>
        </w:rPr>
        <w:t xml:space="preserve">• Εκφράστε αυθόρμητες - θετικές </w:t>
      </w:r>
      <w:r w:rsidRPr="00BC45D1">
        <w:rPr>
          <w:rFonts w:ascii="Times New Roman" w:eastAsiaTheme="minorHAnsi" w:hAnsi="Times New Roman"/>
          <w:b/>
          <w:bCs/>
          <w:i/>
          <w:sz w:val="24"/>
          <w:szCs w:val="24"/>
          <w:lang w:eastAsia="en-US"/>
        </w:rPr>
        <w:t xml:space="preserve">και </w:t>
      </w:r>
      <w:r w:rsidRPr="00696491">
        <w:rPr>
          <w:rFonts w:ascii="Times New Roman" w:eastAsiaTheme="minorHAnsi" w:hAnsi="Times New Roman"/>
          <w:bCs/>
          <w:sz w:val="24"/>
          <w:szCs w:val="24"/>
          <w:lang w:eastAsia="en-US"/>
        </w:rPr>
        <w:t>αρνητικές - εντυπ</w:t>
      </w:r>
      <w:r>
        <w:rPr>
          <w:rFonts w:ascii="Times New Roman" w:eastAsiaTheme="minorHAnsi" w:hAnsi="Times New Roman"/>
          <w:bCs/>
          <w:sz w:val="24"/>
          <w:szCs w:val="24"/>
          <w:lang w:eastAsia="en-US"/>
        </w:rPr>
        <w:t>ώσεις στο κείμενο ή ελεύθερες συναρτήσεις που σας δημιουργούνται</w:t>
      </w:r>
    </w:p>
    <w:p w:rsidR="002D7A54" w:rsidRPr="00696491" w:rsidRDefault="002D7A54" w:rsidP="002D7A54">
      <w:pPr>
        <w:shd w:val="clear" w:color="auto" w:fill="FFFFFF"/>
        <w:autoSpaceDE w:val="0"/>
        <w:autoSpaceDN w:val="0"/>
        <w:adjustRightInd w:val="0"/>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 Π</w:t>
      </w:r>
      <w:r w:rsidRPr="00696491">
        <w:rPr>
          <w:rFonts w:ascii="Times New Roman" w:eastAsiaTheme="minorHAnsi" w:hAnsi="Times New Roman"/>
          <w:bCs/>
          <w:sz w:val="24"/>
          <w:szCs w:val="24"/>
          <w:lang w:eastAsia="en-US"/>
        </w:rPr>
        <w:t xml:space="preserve">ριν </w:t>
      </w:r>
      <w:r>
        <w:rPr>
          <w:rFonts w:ascii="Times New Roman" w:eastAsiaTheme="minorHAnsi" w:hAnsi="Times New Roman"/>
          <w:bCs/>
          <w:sz w:val="24"/>
          <w:szCs w:val="24"/>
          <w:lang w:eastAsia="en-US"/>
        </w:rPr>
        <w:t xml:space="preserve">την ανάγνωση του Κειμένου, συζητήστε από κοινού </w:t>
      </w:r>
      <w:r w:rsidRPr="00696491">
        <w:rPr>
          <w:rFonts w:ascii="Times New Roman" w:eastAsiaTheme="minorHAnsi" w:hAnsi="Times New Roman"/>
          <w:bCs/>
          <w:sz w:val="24"/>
          <w:szCs w:val="24"/>
          <w:lang w:eastAsia="en-US"/>
        </w:rPr>
        <w:t>το περιεχόμενό του</w:t>
      </w:r>
    </w:p>
    <w:p w:rsidR="002D7A54" w:rsidRPr="00696491" w:rsidRDefault="002D7A54" w:rsidP="002D7A54">
      <w:pPr>
        <w:shd w:val="clear" w:color="auto" w:fill="FFFFFF"/>
        <w:autoSpaceDE w:val="0"/>
        <w:autoSpaceDN w:val="0"/>
        <w:adjustRightInd w:val="0"/>
        <w:rPr>
          <w:rFonts w:ascii="Times New Roman" w:eastAsiaTheme="minorHAnsi" w:hAnsi="Times New Roman"/>
          <w:bCs/>
          <w:sz w:val="24"/>
          <w:szCs w:val="24"/>
          <w:lang w:eastAsia="en-US"/>
        </w:rPr>
      </w:pPr>
      <w:r w:rsidRPr="00696491">
        <w:rPr>
          <w:rFonts w:ascii="Times New Roman" w:eastAsiaTheme="minorHAnsi" w:hAnsi="Times New Roman"/>
          <w:bCs/>
          <w:sz w:val="24"/>
          <w:szCs w:val="24"/>
          <w:lang w:eastAsia="en-US"/>
        </w:rPr>
        <w:t xml:space="preserve">• Συλλέξτε </w:t>
      </w:r>
      <w:r>
        <w:rPr>
          <w:rFonts w:ascii="Times New Roman" w:eastAsiaTheme="minorHAnsi" w:hAnsi="Times New Roman"/>
          <w:bCs/>
          <w:sz w:val="24"/>
          <w:szCs w:val="24"/>
          <w:lang w:eastAsia="en-US"/>
        </w:rPr>
        <w:t xml:space="preserve">δικές εμπειρίες που είχατε προηγουμένως </w:t>
      </w:r>
      <w:r w:rsidRPr="00696491">
        <w:rPr>
          <w:rFonts w:ascii="Times New Roman" w:eastAsiaTheme="minorHAnsi" w:hAnsi="Times New Roman"/>
          <w:bCs/>
          <w:sz w:val="24"/>
          <w:szCs w:val="24"/>
          <w:lang w:eastAsia="en-US"/>
        </w:rPr>
        <w:t>με το κείμενο</w:t>
      </w:r>
    </w:p>
    <w:p w:rsidR="002D7A54" w:rsidRDefault="002D7A54" w:rsidP="002D7A54">
      <w:pPr>
        <w:shd w:val="clear" w:color="auto" w:fill="FFFFFF"/>
        <w:autoSpaceDE w:val="0"/>
        <w:autoSpaceDN w:val="0"/>
        <w:adjustRightInd w:val="0"/>
        <w:rPr>
          <w:rFonts w:ascii="Times New Roman" w:eastAsiaTheme="minorHAnsi" w:hAnsi="Times New Roman"/>
          <w:b/>
          <w:bCs/>
          <w:sz w:val="24"/>
          <w:szCs w:val="24"/>
          <w:lang w:eastAsia="en-US"/>
        </w:rPr>
      </w:pPr>
    </w:p>
    <w:p w:rsidR="002D7A54" w:rsidRPr="00696491" w:rsidRDefault="002D7A54" w:rsidP="002D7A54">
      <w:pPr>
        <w:shd w:val="clear" w:color="auto" w:fill="FFFFFF"/>
        <w:autoSpaceDE w:val="0"/>
        <w:autoSpaceDN w:val="0"/>
        <w:adjustRightInd w:val="0"/>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lastRenderedPageBreak/>
        <w:t xml:space="preserve">Ερχόμενοι αντιμέτωποι με θέματα </w:t>
      </w:r>
      <w:r w:rsidRPr="00696491">
        <w:rPr>
          <w:rFonts w:ascii="Times New Roman" w:eastAsiaTheme="minorHAnsi" w:hAnsi="Times New Roman"/>
          <w:b/>
          <w:bCs/>
          <w:sz w:val="24"/>
          <w:szCs w:val="24"/>
          <w:lang w:eastAsia="en-US"/>
        </w:rPr>
        <w:t>του κειμένου</w:t>
      </w:r>
    </w:p>
    <w:p w:rsidR="002D7A54" w:rsidRPr="00696491" w:rsidRDefault="002D7A54" w:rsidP="002D7A54">
      <w:pPr>
        <w:shd w:val="clear" w:color="auto" w:fill="FFFFFF"/>
        <w:autoSpaceDE w:val="0"/>
        <w:autoSpaceDN w:val="0"/>
        <w:adjustRightInd w:val="0"/>
        <w:rPr>
          <w:rFonts w:ascii="Times New Roman" w:eastAsiaTheme="minorHAnsi" w:hAnsi="Times New Roman"/>
          <w:bCs/>
          <w:sz w:val="24"/>
          <w:szCs w:val="24"/>
          <w:lang w:eastAsia="en-US"/>
        </w:rPr>
      </w:pPr>
      <w:r w:rsidRPr="00696491">
        <w:rPr>
          <w:rFonts w:ascii="Times New Roman" w:eastAsiaTheme="minorHAnsi" w:hAnsi="Times New Roman"/>
          <w:bCs/>
          <w:sz w:val="24"/>
          <w:szCs w:val="24"/>
          <w:lang w:eastAsia="en-US"/>
        </w:rPr>
        <w:t xml:space="preserve">• Διανείμετε </w:t>
      </w:r>
      <w:r>
        <w:rPr>
          <w:rFonts w:ascii="Times New Roman" w:eastAsiaTheme="minorHAnsi" w:hAnsi="Times New Roman"/>
          <w:bCs/>
          <w:sz w:val="24"/>
          <w:szCs w:val="24"/>
          <w:lang w:eastAsia="en-US"/>
        </w:rPr>
        <w:t xml:space="preserve">στην αίθουσα </w:t>
      </w:r>
      <w:r w:rsidRPr="00696491">
        <w:rPr>
          <w:rFonts w:ascii="Times New Roman" w:eastAsiaTheme="minorHAnsi" w:hAnsi="Times New Roman"/>
          <w:bCs/>
          <w:sz w:val="24"/>
          <w:szCs w:val="24"/>
          <w:lang w:eastAsia="en-US"/>
        </w:rPr>
        <w:t>το κείμενο, μεμονωμένες λέξεις ή φράσεις από αυτό σε</w:t>
      </w:r>
      <w:r>
        <w:rPr>
          <w:rFonts w:ascii="Times New Roman" w:eastAsiaTheme="minorHAnsi" w:hAnsi="Times New Roman"/>
          <w:bCs/>
          <w:sz w:val="24"/>
          <w:szCs w:val="24"/>
          <w:lang w:eastAsia="en-US"/>
        </w:rPr>
        <w:t xml:space="preserve"> χαρτάκια</w:t>
      </w:r>
      <w:r w:rsidRPr="00696491">
        <w:rPr>
          <w:rFonts w:ascii="Times New Roman" w:eastAsiaTheme="minorHAnsi" w:hAnsi="Times New Roman"/>
          <w:bCs/>
          <w:sz w:val="24"/>
          <w:szCs w:val="24"/>
          <w:lang w:eastAsia="en-US"/>
        </w:rPr>
        <w:t xml:space="preserve">, </w:t>
      </w:r>
      <w:r>
        <w:rPr>
          <w:rFonts w:ascii="Times New Roman" w:eastAsiaTheme="minorHAnsi" w:hAnsi="Times New Roman"/>
          <w:bCs/>
          <w:sz w:val="24"/>
          <w:szCs w:val="24"/>
          <w:lang w:eastAsia="en-US"/>
        </w:rPr>
        <w:t>περιφέρεστε</w:t>
      </w:r>
      <w:r w:rsidRPr="00696491">
        <w:rPr>
          <w:rFonts w:ascii="Times New Roman" w:eastAsiaTheme="minorHAnsi" w:hAnsi="Times New Roman"/>
          <w:bCs/>
          <w:sz w:val="24"/>
          <w:szCs w:val="24"/>
          <w:lang w:eastAsia="en-US"/>
        </w:rPr>
        <w:t xml:space="preserve">, </w:t>
      </w:r>
      <w:r>
        <w:rPr>
          <w:rFonts w:ascii="Times New Roman" w:eastAsiaTheme="minorHAnsi" w:hAnsi="Times New Roman"/>
          <w:bCs/>
          <w:sz w:val="24"/>
          <w:szCs w:val="24"/>
          <w:lang w:eastAsia="en-US"/>
        </w:rPr>
        <w:t>σταματάτε</w:t>
      </w:r>
      <w:r w:rsidRPr="00696491">
        <w:rPr>
          <w:rFonts w:ascii="Times New Roman" w:eastAsiaTheme="minorHAnsi" w:hAnsi="Times New Roman"/>
          <w:bCs/>
          <w:sz w:val="24"/>
          <w:szCs w:val="24"/>
          <w:lang w:eastAsia="en-US"/>
        </w:rPr>
        <w:t>, αρχίζετε συνομιλίες σε μικρές ομάδες</w:t>
      </w:r>
    </w:p>
    <w:p w:rsidR="002D7A54" w:rsidRPr="00AA5A29" w:rsidRDefault="002D7A54" w:rsidP="002D7A54">
      <w:pPr>
        <w:shd w:val="clear" w:color="auto" w:fill="FFFFFF"/>
        <w:autoSpaceDE w:val="0"/>
        <w:autoSpaceDN w:val="0"/>
        <w:adjustRightInd w:val="0"/>
        <w:rPr>
          <w:rFonts w:ascii="Times New Roman" w:eastAsiaTheme="minorHAnsi" w:hAnsi="Times New Roman"/>
          <w:b/>
          <w:bCs/>
          <w:sz w:val="24"/>
          <w:szCs w:val="24"/>
          <w:lang w:eastAsia="en-US"/>
        </w:rPr>
      </w:pPr>
      <w:r w:rsidRPr="00AA5A29">
        <w:rPr>
          <w:rFonts w:ascii="Times New Roman" w:eastAsiaTheme="minorHAnsi" w:hAnsi="Times New Roman"/>
          <w:b/>
          <w:bCs/>
          <w:sz w:val="24"/>
          <w:szCs w:val="24"/>
          <w:lang w:eastAsia="en-US"/>
        </w:rPr>
        <w:t>• Συνθέστε συνώνυμα – ιδιωματισμούς για έναν κεντρικό όρο ή πεδίο λέξεων</w:t>
      </w:r>
    </w:p>
    <w:p w:rsidR="002D7A54" w:rsidRPr="00AA5A29" w:rsidRDefault="00AA5A29" w:rsidP="002D7A54">
      <w:pPr>
        <w:shd w:val="clear" w:color="auto" w:fill="FFFFFF"/>
        <w:autoSpaceDE w:val="0"/>
        <w:autoSpaceDN w:val="0"/>
        <w:adjustRightInd w:val="0"/>
        <w:rPr>
          <w:rFonts w:ascii="Times New Roman" w:eastAsiaTheme="minorHAnsi" w:hAnsi="Times New Roman"/>
          <w:b/>
          <w:bCs/>
          <w:sz w:val="24"/>
          <w:szCs w:val="24"/>
          <w:lang w:eastAsia="en-US"/>
        </w:rPr>
      </w:pPr>
      <w:r w:rsidRPr="00AA5A29">
        <w:rPr>
          <w:rFonts w:ascii="Times New Roman" w:eastAsiaTheme="minorHAnsi" w:hAnsi="Times New Roman"/>
          <w:b/>
          <w:bCs/>
          <w:sz w:val="24"/>
          <w:szCs w:val="24"/>
          <w:lang w:eastAsia="en-US"/>
        </w:rPr>
        <w:t xml:space="preserve">• </w:t>
      </w:r>
      <w:r w:rsidR="002D7A54" w:rsidRPr="00AA5A29">
        <w:rPr>
          <w:rFonts w:ascii="Times New Roman" w:eastAsiaTheme="minorHAnsi" w:hAnsi="Times New Roman"/>
          <w:b/>
          <w:bCs/>
          <w:sz w:val="24"/>
          <w:szCs w:val="24"/>
          <w:lang w:eastAsia="en-US"/>
        </w:rPr>
        <w:t xml:space="preserve">Συλλέξτε συνειρμούς σχετικά με συγκεκριμένα θέματα ή όρους του κειμένου, προφορικά, ως </w:t>
      </w:r>
      <w:r w:rsidR="002D7A54" w:rsidRPr="00AA5A29">
        <w:rPr>
          <w:rFonts w:ascii="Times New Roman" w:eastAsiaTheme="minorHAnsi" w:hAnsi="Times New Roman"/>
          <w:b/>
          <w:bCs/>
          <w:sz w:val="24"/>
          <w:szCs w:val="24"/>
          <w:highlight w:val="yellow"/>
          <w:lang w:eastAsia="en-US"/>
        </w:rPr>
        <w:t>«γραπτό διάλογο»</w:t>
      </w:r>
      <w:r w:rsidR="002D7A54" w:rsidRPr="00AA5A29">
        <w:rPr>
          <w:rFonts w:ascii="Times New Roman" w:eastAsiaTheme="minorHAnsi" w:hAnsi="Times New Roman"/>
          <w:b/>
          <w:bCs/>
          <w:sz w:val="24"/>
          <w:szCs w:val="24"/>
          <w:lang w:eastAsia="en-US"/>
        </w:rPr>
        <w:t xml:space="preserve"> ή ως κολάζ</w:t>
      </w:r>
    </w:p>
    <w:p w:rsidR="002D7A54" w:rsidRPr="00AA5A29" w:rsidRDefault="002D7A54" w:rsidP="002D7A54">
      <w:pPr>
        <w:shd w:val="clear" w:color="auto" w:fill="FFFFFF"/>
        <w:autoSpaceDE w:val="0"/>
        <w:autoSpaceDN w:val="0"/>
        <w:adjustRightInd w:val="0"/>
        <w:rPr>
          <w:rFonts w:ascii="Times New Roman" w:eastAsiaTheme="minorHAnsi" w:hAnsi="Times New Roman"/>
          <w:b/>
          <w:bCs/>
          <w:sz w:val="24"/>
          <w:szCs w:val="24"/>
          <w:lang w:eastAsia="en-US"/>
        </w:rPr>
      </w:pPr>
      <w:r w:rsidRPr="00AA5A29">
        <w:rPr>
          <w:rFonts w:ascii="Times New Roman" w:eastAsiaTheme="minorHAnsi" w:hAnsi="Times New Roman"/>
          <w:b/>
          <w:bCs/>
          <w:sz w:val="24"/>
          <w:szCs w:val="24"/>
          <w:lang w:eastAsia="en-US"/>
        </w:rPr>
        <w:t>• Ελάτε αντιμέτωποι με εικόνες, μουσικές επεξεργασίες ή «φιλολογικές διασκευές» του κειμένου, ή ενός θέματος του κειμένου ή ενός όρου του κειμένου</w:t>
      </w:r>
    </w:p>
    <w:p w:rsidR="002D7A54" w:rsidRPr="001B03E9" w:rsidRDefault="002D7A54" w:rsidP="002D7A54">
      <w:pPr>
        <w:shd w:val="clear" w:color="auto" w:fill="FFFFFF"/>
        <w:autoSpaceDE w:val="0"/>
        <w:autoSpaceDN w:val="0"/>
        <w:adjustRightInd w:val="0"/>
        <w:rPr>
          <w:rFonts w:ascii="Times New Roman" w:eastAsiaTheme="minorHAnsi" w:hAnsi="Times New Roman"/>
          <w:b/>
          <w:bCs/>
          <w:sz w:val="24"/>
          <w:szCs w:val="24"/>
          <w:lang w:eastAsia="en-US"/>
        </w:rPr>
      </w:pPr>
    </w:p>
    <w:p w:rsidR="002D7A54" w:rsidRPr="00696491" w:rsidRDefault="002D7A54" w:rsidP="002D7A54">
      <w:pPr>
        <w:shd w:val="clear" w:color="auto" w:fill="FFFFFF"/>
        <w:autoSpaceDE w:val="0"/>
        <w:autoSpaceDN w:val="0"/>
        <w:adjustRightInd w:val="0"/>
        <w:rPr>
          <w:rFonts w:ascii="Times New Roman" w:eastAsiaTheme="minorHAnsi" w:hAnsi="Times New Roman"/>
          <w:b/>
          <w:bCs/>
          <w:sz w:val="24"/>
          <w:szCs w:val="24"/>
          <w:lang w:eastAsia="en-US"/>
        </w:rPr>
      </w:pPr>
      <w:r>
        <w:rPr>
          <w:rFonts w:ascii="Times New Roman" w:eastAsiaTheme="minorHAnsi" w:hAnsi="Times New Roman"/>
          <w:b/>
          <w:bCs/>
          <w:sz w:val="24"/>
          <w:szCs w:val="24"/>
          <w:lang w:eastAsia="en-US"/>
        </w:rPr>
        <w:t>Κατανοήστε</w:t>
      </w:r>
      <w:r w:rsidRPr="00696491">
        <w:rPr>
          <w:rFonts w:ascii="Times New Roman" w:eastAsiaTheme="minorHAnsi" w:hAnsi="Times New Roman"/>
          <w:b/>
          <w:bCs/>
          <w:sz w:val="24"/>
          <w:szCs w:val="24"/>
          <w:lang w:eastAsia="en-US"/>
        </w:rPr>
        <w:t xml:space="preserve"> το κείμενο πιο εντατικά</w:t>
      </w:r>
    </w:p>
    <w:p w:rsidR="002D7A54" w:rsidRPr="00696491" w:rsidRDefault="002D7A54" w:rsidP="002D7A54">
      <w:pPr>
        <w:shd w:val="clear" w:color="auto" w:fill="FFFFFF"/>
        <w:autoSpaceDE w:val="0"/>
        <w:autoSpaceDN w:val="0"/>
        <w:adjustRightInd w:val="0"/>
        <w:rPr>
          <w:rFonts w:ascii="Times New Roman" w:eastAsiaTheme="minorHAnsi" w:hAnsi="Times New Roman"/>
          <w:bCs/>
          <w:sz w:val="24"/>
          <w:szCs w:val="24"/>
          <w:lang w:eastAsia="en-US"/>
        </w:rPr>
      </w:pPr>
      <w:r w:rsidRPr="00696491">
        <w:rPr>
          <w:rFonts w:ascii="Times New Roman" w:eastAsiaTheme="minorHAnsi" w:hAnsi="Times New Roman"/>
          <w:bCs/>
          <w:sz w:val="24"/>
          <w:szCs w:val="24"/>
          <w:lang w:eastAsia="en-US"/>
        </w:rPr>
        <w:t xml:space="preserve">• </w:t>
      </w:r>
      <w:r>
        <w:rPr>
          <w:rFonts w:ascii="Times New Roman" w:eastAsiaTheme="minorHAnsi" w:hAnsi="Times New Roman"/>
          <w:bCs/>
          <w:sz w:val="24"/>
          <w:szCs w:val="24"/>
          <w:lang w:eastAsia="en-US"/>
        </w:rPr>
        <w:t>Επικεντρωθείτε σε συναναστροφές ανθρώπων</w:t>
      </w:r>
      <w:r w:rsidRPr="00696491">
        <w:rPr>
          <w:rFonts w:ascii="Times New Roman" w:eastAsiaTheme="minorHAnsi" w:hAnsi="Times New Roman"/>
          <w:bCs/>
          <w:sz w:val="24"/>
          <w:szCs w:val="24"/>
          <w:lang w:eastAsia="en-US"/>
        </w:rPr>
        <w:t xml:space="preserve">, συμπεριφορές ή συναισθήματα στο κείμενο ή παρουσιάστε </w:t>
      </w:r>
      <w:r>
        <w:rPr>
          <w:rFonts w:ascii="Times New Roman" w:eastAsiaTheme="minorHAnsi" w:hAnsi="Times New Roman"/>
          <w:bCs/>
          <w:sz w:val="24"/>
          <w:szCs w:val="24"/>
          <w:lang w:eastAsia="en-US"/>
        </w:rPr>
        <w:t xml:space="preserve">με </w:t>
      </w:r>
      <w:r w:rsidRPr="00696491">
        <w:rPr>
          <w:rFonts w:ascii="Times New Roman" w:eastAsiaTheme="minorHAnsi" w:hAnsi="Times New Roman"/>
          <w:bCs/>
          <w:sz w:val="24"/>
          <w:szCs w:val="24"/>
          <w:lang w:eastAsia="en-US"/>
        </w:rPr>
        <w:t>βιβλικές αφηγηματικές φιγούρες</w:t>
      </w:r>
    </w:p>
    <w:p w:rsidR="002D7A54" w:rsidRPr="00696491" w:rsidRDefault="002D7A54" w:rsidP="002D7A54">
      <w:pPr>
        <w:shd w:val="clear" w:color="auto" w:fill="FFFFFF"/>
        <w:autoSpaceDE w:val="0"/>
        <w:autoSpaceDN w:val="0"/>
        <w:adjustRightInd w:val="0"/>
        <w:rPr>
          <w:rFonts w:ascii="Times New Roman" w:eastAsiaTheme="minorHAnsi" w:hAnsi="Times New Roman"/>
          <w:bCs/>
          <w:sz w:val="24"/>
          <w:szCs w:val="24"/>
          <w:lang w:eastAsia="en-US"/>
        </w:rPr>
      </w:pPr>
      <w:r w:rsidRPr="00696491">
        <w:rPr>
          <w:rFonts w:ascii="Times New Roman" w:eastAsiaTheme="minorHAnsi" w:hAnsi="Times New Roman"/>
          <w:bCs/>
          <w:sz w:val="24"/>
          <w:szCs w:val="24"/>
          <w:lang w:eastAsia="en-US"/>
        </w:rPr>
        <w:t xml:space="preserve">• </w:t>
      </w:r>
      <w:r>
        <w:rPr>
          <w:rFonts w:ascii="Times New Roman" w:eastAsiaTheme="minorHAnsi" w:hAnsi="Times New Roman"/>
          <w:bCs/>
          <w:sz w:val="24"/>
          <w:szCs w:val="24"/>
          <w:lang w:eastAsia="en-US"/>
        </w:rPr>
        <w:t xml:space="preserve">Ανεβάστε σκετς διαιρώντας το κείμενο σε περικοπές </w:t>
      </w:r>
      <w:r w:rsidRPr="00696491">
        <w:rPr>
          <w:rFonts w:ascii="Times New Roman" w:eastAsiaTheme="minorHAnsi" w:hAnsi="Times New Roman"/>
          <w:bCs/>
          <w:sz w:val="24"/>
          <w:szCs w:val="24"/>
          <w:lang w:eastAsia="en-US"/>
        </w:rPr>
        <w:t xml:space="preserve">ή </w:t>
      </w:r>
      <w:r>
        <w:rPr>
          <w:rFonts w:ascii="Times New Roman" w:eastAsiaTheme="minorHAnsi" w:hAnsi="Times New Roman"/>
          <w:bCs/>
          <w:sz w:val="24"/>
          <w:szCs w:val="24"/>
          <w:lang w:eastAsia="en-US"/>
        </w:rPr>
        <w:t>ανά πρόταση</w:t>
      </w:r>
      <w:r w:rsidR="00AA5A29">
        <w:rPr>
          <w:rFonts w:ascii="Times New Roman" w:eastAsiaTheme="minorHAnsi" w:hAnsi="Times New Roman"/>
          <w:bCs/>
          <w:sz w:val="24"/>
          <w:szCs w:val="24"/>
          <w:lang w:eastAsia="en-US"/>
        </w:rPr>
        <w:t>,</w:t>
      </w:r>
      <w:r>
        <w:rPr>
          <w:rFonts w:ascii="Times New Roman" w:eastAsiaTheme="minorHAnsi" w:hAnsi="Times New Roman"/>
          <w:bCs/>
          <w:sz w:val="24"/>
          <w:szCs w:val="24"/>
          <w:lang w:eastAsia="en-US"/>
        </w:rPr>
        <w:t xml:space="preserve"> </w:t>
      </w:r>
    </w:p>
    <w:p w:rsidR="002D7A54" w:rsidRPr="00696491" w:rsidRDefault="002D7A54" w:rsidP="002D7A54">
      <w:pPr>
        <w:shd w:val="clear" w:color="auto" w:fill="FFFFFF"/>
        <w:autoSpaceDE w:val="0"/>
        <w:autoSpaceDN w:val="0"/>
        <w:adjustRightInd w:val="0"/>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 «Μ</w:t>
      </w:r>
      <w:r w:rsidRPr="00696491">
        <w:rPr>
          <w:rFonts w:ascii="Times New Roman" w:eastAsiaTheme="minorHAnsi" w:hAnsi="Times New Roman"/>
          <w:bCs/>
          <w:sz w:val="24"/>
          <w:szCs w:val="24"/>
          <w:lang w:eastAsia="en-US"/>
        </w:rPr>
        <w:t>εταφράστε</w:t>
      </w:r>
      <w:r>
        <w:rPr>
          <w:rFonts w:ascii="Times New Roman" w:eastAsiaTheme="minorHAnsi" w:hAnsi="Times New Roman"/>
          <w:bCs/>
          <w:sz w:val="24"/>
          <w:szCs w:val="24"/>
          <w:lang w:eastAsia="en-US"/>
        </w:rPr>
        <w:t>»</w:t>
      </w:r>
      <w:r w:rsidRPr="00696491">
        <w:rPr>
          <w:rFonts w:ascii="Times New Roman" w:eastAsiaTheme="minorHAnsi" w:hAnsi="Times New Roman"/>
          <w:bCs/>
          <w:sz w:val="24"/>
          <w:szCs w:val="24"/>
          <w:lang w:eastAsia="en-US"/>
        </w:rPr>
        <w:t xml:space="preserve"> το κείμενο </w:t>
      </w:r>
      <w:r>
        <w:rPr>
          <w:rFonts w:ascii="Times New Roman" w:eastAsiaTheme="minorHAnsi" w:hAnsi="Times New Roman"/>
          <w:bCs/>
          <w:sz w:val="24"/>
          <w:szCs w:val="24"/>
          <w:lang w:eastAsia="en-US"/>
        </w:rPr>
        <w:t xml:space="preserve">από κοινού </w:t>
      </w:r>
      <w:r w:rsidRPr="00696491">
        <w:rPr>
          <w:rFonts w:ascii="Times New Roman" w:eastAsiaTheme="minorHAnsi" w:hAnsi="Times New Roman"/>
          <w:bCs/>
          <w:sz w:val="24"/>
          <w:szCs w:val="24"/>
          <w:lang w:eastAsia="en-US"/>
        </w:rPr>
        <w:t>σε ένα σκί</w:t>
      </w:r>
      <w:r>
        <w:rPr>
          <w:rFonts w:ascii="Times New Roman" w:eastAsiaTheme="minorHAnsi" w:hAnsi="Times New Roman"/>
          <w:bCs/>
          <w:sz w:val="24"/>
          <w:szCs w:val="24"/>
          <w:lang w:eastAsia="en-US"/>
        </w:rPr>
        <w:t>τσο</w:t>
      </w:r>
      <w:r w:rsidR="00AA5A29">
        <w:rPr>
          <w:rFonts w:ascii="Times New Roman" w:eastAsiaTheme="minorHAnsi" w:hAnsi="Times New Roman"/>
          <w:bCs/>
          <w:sz w:val="24"/>
          <w:szCs w:val="24"/>
          <w:lang w:eastAsia="en-US"/>
        </w:rPr>
        <w:t xml:space="preserve"> ἠ σκετσάκι</w:t>
      </w:r>
    </w:p>
    <w:p w:rsidR="002D7A54" w:rsidRPr="00696491" w:rsidRDefault="002D7A54" w:rsidP="002D7A54">
      <w:pPr>
        <w:shd w:val="clear" w:color="auto" w:fill="FFFFFF"/>
        <w:autoSpaceDE w:val="0"/>
        <w:autoSpaceDN w:val="0"/>
        <w:adjustRightInd w:val="0"/>
        <w:rPr>
          <w:rFonts w:ascii="Times New Roman" w:eastAsiaTheme="minorHAnsi" w:hAnsi="Times New Roman"/>
          <w:bCs/>
          <w:sz w:val="24"/>
          <w:szCs w:val="24"/>
          <w:lang w:eastAsia="en-US"/>
        </w:rPr>
      </w:pPr>
      <w:r w:rsidRPr="00696491">
        <w:rPr>
          <w:rFonts w:ascii="Times New Roman" w:eastAsiaTheme="minorHAnsi" w:hAnsi="Times New Roman"/>
          <w:bCs/>
          <w:sz w:val="24"/>
          <w:szCs w:val="24"/>
          <w:lang w:eastAsia="en-US"/>
        </w:rPr>
        <w:t xml:space="preserve">• </w:t>
      </w:r>
      <w:r>
        <w:rPr>
          <w:rFonts w:ascii="Times New Roman" w:eastAsiaTheme="minorHAnsi" w:hAnsi="Times New Roman"/>
          <w:bCs/>
          <w:sz w:val="24"/>
          <w:szCs w:val="24"/>
          <w:lang w:eastAsia="en-US"/>
        </w:rPr>
        <w:t>Μ</w:t>
      </w:r>
      <w:r w:rsidRPr="00696491">
        <w:rPr>
          <w:rFonts w:ascii="Times New Roman" w:eastAsiaTheme="minorHAnsi" w:hAnsi="Times New Roman"/>
          <w:bCs/>
          <w:sz w:val="24"/>
          <w:szCs w:val="24"/>
          <w:lang w:eastAsia="en-US"/>
        </w:rPr>
        <w:t xml:space="preserve">ε </w:t>
      </w:r>
      <w:r>
        <w:rPr>
          <w:rFonts w:ascii="Times New Roman" w:eastAsiaTheme="minorHAnsi" w:hAnsi="Times New Roman"/>
          <w:bCs/>
          <w:sz w:val="24"/>
          <w:szCs w:val="24"/>
          <w:lang w:eastAsia="en-US"/>
        </w:rPr>
        <w:t xml:space="preserve">μουσικά </w:t>
      </w:r>
      <w:r w:rsidRPr="00696491">
        <w:rPr>
          <w:rFonts w:ascii="Times New Roman" w:eastAsiaTheme="minorHAnsi" w:hAnsi="Times New Roman"/>
          <w:bCs/>
          <w:sz w:val="24"/>
          <w:szCs w:val="24"/>
          <w:lang w:eastAsia="en-US"/>
        </w:rPr>
        <w:t>όργανα</w:t>
      </w:r>
      <w:r>
        <w:rPr>
          <w:rFonts w:ascii="Times New Roman" w:eastAsiaTheme="minorHAnsi" w:hAnsi="Times New Roman"/>
          <w:bCs/>
          <w:sz w:val="24"/>
          <w:szCs w:val="24"/>
          <w:lang w:eastAsia="en-US"/>
        </w:rPr>
        <w:t xml:space="preserve"> αφουγκραστείτε το </w:t>
      </w:r>
      <w:r w:rsidRPr="00696491">
        <w:rPr>
          <w:rFonts w:ascii="Times New Roman" w:eastAsiaTheme="minorHAnsi" w:hAnsi="Times New Roman"/>
          <w:bCs/>
          <w:sz w:val="24"/>
          <w:szCs w:val="24"/>
          <w:lang w:eastAsia="en-US"/>
        </w:rPr>
        <w:t xml:space="preserve">ρυθμό, τη δυναμική του κειμένου </w:t>
      </w:r>
    </w:p>
    <w:p w:rsidR="002D7A54" w:rsidRPr="00696491" w:rsidRDefault="002D7A54" w:rsidP="002D7A54">
      <w:pPr>
        <w:shd w:val="clear" w:color="auto" w:fill="FFFFFF"/>
        <w:autoSpaceDE w:val="0"/>
        <w:autoSpaceDN w:val="0"/>
        <w:adjustRightInd w:val="0"/>
        <w:rPr>
          <w:rFonts w:ascii="Times New Roman" w:eastAsiaTheme="minorHAnsi" w:hAnsi="Times New Roman"/>
          <w:bCs/>
          <w:sz w:val="24"/>
          <w:szCs w:val="24"/>
          <w:lang w:eastAsia="en-US"/>
        </w:rPr>
      </w:pPr>
      <w:r w:rsidRPr="00696491">
        <w:rPr>
          <w:rFonts w:ascii="Times New Roman" w:eastAsiaTheme="minorHAnsi" w:hAnsi="Times New Roman"/>
          <w:bCs/>
          <w:sz w:val="24"/>
          <w:szCs w:val="24"/>
          <w:lang w:eastAsia="en-US"/>
        </w:rPr>
        <w:t>• Εξερευνήστε εικόνες, επίθετα και αντιθέσεις στο κείμενο χρησιμοποιώντας αντικείμενα, σύμβολα ή ταξίδια φαντασίας</w:t>
      </w:r>
    </w:p>
    <w:p w:rsidR="002D7A54" w:rsidRDefault="002D7A54" w:rsidP="002D7A54">
      <w:pPr>
        <w:shd w:val="clear" w:color="auto" w:fill="FFFFFF"/>
        <w:autoSpaceDE w:val="0"/>
        <w:autoSpaceDN w:val="0"/>
        <w:adjustRightInd w:val="0"/>
        <w:rPr>
          <w:rFonts w:ascii="Times New Roman" w:eastAsiaTheme="minorHAnsi" w:hAnsi="Times New Roman"/>
          <w:b/>
          <w:bCs/>
          <w:sz w:val="24"/>
          <w:szCs w:val="24"/>
          <w:lang w:eastAsia="en-US"/>
        </w:rPr>
      </w:pPr>
    </w:p>
    <w:p w:rsidR="002D7A54" w:rsidRDefault="002D7A54" w:rsidP="002D7A54">
      <w:pPr>
        <w:shd w:val="clear" w:color="auto" w:fill="FFFFFF"/>
        <w:autoSpaceDE w:val="0"/>
        <w:autoSpaceDN w:val="0"/>
        <w:adjustRightInd w:val="0"/>
        <w:ind w:left="360"/>
        <w:rPr>
          <w:rFonts w:ascii="Times New Roman" w:eastAsiaTheme="minorHAnsi" w:hAnsi="Times New Roman"/>
          <w:b/>
          <w:bCs/>
          <w:sz w:val="24"/>
          <w:szCs w:val="24"/>
          <w:lang w:eastAsia="en-US"/>
        </w:rPr>
      </w:pPr>
      <w:r w:rsidRPr="004730C3">
        <w:rPr>
          <w:rFonts w:ascii="Times New Roman" w:eastAsiaTheme="minorHAnsi" w:hAnsi="Times New Roman"/>
          <w:b/>
          <w:bCs/>
          <w:sz w:val="24"/>
          <w:szCs w:val="24"/>
          <w:lang w:eastAsia="en-US"/>
        </w:rPr>
        <w:t xml:space="preserve">Εμβαθύνετε τη συνάντηση με το κείμενο και </w:t>
      </w:r>
      <w:r>
        <w:rPr>
          <w:rFonts w:ascii="Times New Roman" w:eastAsiaTheme="minorHAnsi" w:hAnsi="Times New Roman"/>
          <w:b/>
          <w:bCs/>
          <w:sz w:val="24"/>
          <w:szCs w:val="24"/>
          <w:lang w:eastAsia="en-US"/>
        </w:rPr>
        <w:t>συνομιλήστε μαζί του</w:t>
      </w:r>
    </w:p>
    <w:p w:rsidR="002D7A54" w:rsidRPr="004730C3" w:rsidRDefault="002D7A54" w:rsidP="002D7A54">
      <w:pPr>
        <w:shd w:val="clear" w:color="auto" w:fill="FFFFFF"/>
        <w:autoSpaceDE w:val="0"/>
        <w:autoSpaceDN w:val="0"/>
        <w:adjustRightInd w:val="0"/>
        <w:ind w:left="360"/>
        <w:rPr>
          <w:rFonts w:ascii="Times New Roman" w:eastAsiaTheme="minorHAnsi" w:hAnsi="Times New Roman"/>
          <w:b/>
          <w:bCs/>
          <w:sz w:val="24"/>
          <w:szCs w:val="24"/>
          <w:lang w:eastAsia="en-US"/>
        </w:rPr>
      </w:pPr>
    </w:p>
    <w:p w:rsidR="002D7A54" w:rsidRPr="004730C3" w:rsidRDefault="002D7A54" w:rsidP="002D7A54">
      <w:pPr>
        <w:pStyle w:val="a5"/>
        <w:numPr>
          <w:ilvl w:val="0"/>
          <w:numId w:val="20"/>
        </w:numPr>
        <w:shd w:val="clear" w:color="auto" w:fill="FFFFFF"/>
        <w:autoSpaceDE w:val="0"/>
        <w:autoSpaceDN w:val="0"/>
        <w:adjustRightInd w:val="0"/>
        <w:rPr>
          <w:rFonts w:ascii="Times New Roman" w:eastAsiaTheme="minorHAnsi" w:hAnsi="Times New Roman"/>
          <w:bCs/>
          <w:sz w:val="24"/>
          <w:szCs w:val="24"/>
          <w:lang w:eastAsia="en-US"/>
        </w:rPr>
      </w:pPr>
      <w:r w:rsidRPr="004730C3">
        <w:rPr>
          <w:rFonts w:ascii="Times New Roman" w:eastAsiaTheme="minorHAnsi" w:hAnsi="Times New Roman"/>
          <w:bCs/>
          <w:sz w:val="24"/>
          <w:szCs w:val="24"/>
          <w:lang w:eastAsia="en-US"/>
        </w:rPr>
        <w:t>Να γ</w:t>
      </w:r>
      <w:r>
        <w:rPr>
          <w:rFonts w:ascii="Times New Roman" w:eastAsiaTheme="minorHAnsi" w:hAnsi="Times New Roman"/>
          <w:bCs/>
          <w:sz w:val="24"/>
          <w:szCs w:val="24"/>
          <w:lang w:eastAsia="en-US"/>
        </w:rPr>
        <w:t xml:space="preserve">ράψετε συσχετίσεις και σκέψεις που σας αναδύονται από </w:t>
      </w:r>
      <w:r w:rsidRPr="004730C3">
        <w:rPr>
          <w:rFonts w:ascii="Times New Roman" w:eastAsiaTheme="minorHAnsi" w:hAnsi="Times New Roman"/>
          <w:bCs/>
          <w:sz w:val="24"/>
          <w:szCs w:val="24"/>
          <w:lang w:eastAsia="en-US"/>
        </w:rPr>
        <w:t xml:space="preserve">το κείμενο του βιβλίου μεταξύ των γραμμών του κειμένου ή να κόψετε το κείμενο </w:t>
      </w:r>
      <w:r>
        <w:rPr>
          <w:rFonts w:ascii="Times New Roman" w:eastAsiaTheme="minorHAnsi" w:hAnsi="Times New Roman"/>
          <w:bCs/>
          <w:sz w:val="24"/>
          <w:szCs w:val="24"/>
          <w:lang w:eastAsia="en-US"/>
        </w:rPr>
        <w:t xml:space="preserve">ανά </w:t>
      </w:r>
      <w:r w:rsidRPr="004730C3">
        <w:rPr>
          <w:rFonts w:ascii="Times New Roman" w:eastAsiaTheme="minorHAnsi" w:hAnsi="Times New Roman"/>
          <w:bCs/>
          <w:sz w:val="24"/>
          <w:szCs w:val="24"/>
          <w:lang w:eastAsia="en-US"/>
        </w:rPr>
        <w:t>πρόταση και να το αναδιοργανώσετε γύρω από ένα κέντρο σε ένα φύλλο χαρτιού</w:t>
      </w:r>
    </w:p>
    <w:p w:rsidR="002D7A54" w:rsidRPr="004730C3" w:rsidRDefault="002D7A54" w:rsidP="002D7A54">
      <w:pPr>
        <w:pStyle w:val="a5"/>
        <w:numPr>
          <w:ilvl w:val="0"/>
          <w:numId w:val="20"/>
        </w:numPr>
        <w:shd w:val="clear" w:color="auto" w:fill="FFFFFF"/>
        <w:autoSpaceDE w:val="0"/>
        <w:autoSpaceDN w:val="0"/>
        <w:adjustRightInd w:val="0"/>
        <w:rPr>
          <w:rFonts w:ascii="Times New Roman" w:eastAsiaTheme="minorHAnsi" w:hAnsi="Times New Roman"/>
          <w:bCs/>
          <w:sz w:val="24"/>
          <w:szCs w:val="24"/>
          <w:lang w:eastAsia="en-US"/>
        </w:rPr>
      </w:pPr>
      <w:r w:rsidRPr="004730C3">
        <w:rPr>
          <w:rFonts w:ascii="Times New Roman" w:eastAsiaTheme="minorHAnsi" w:hAnsi="Times New Roman"/>
          <w:bCs/>
          <w:sz w:val="24"/>
          <w:szCs w:val="24"/>
          <w:lang w:eastAsia="en-US"/>
        </w:rPr>
        <w:t xml:space="preserve"> </w:t>
      </w:r>
      <w:r>
        <w:rPr>
          <w:rFonts w:ascii="Times New Roman" w:eastAsiaTheme="minorHAnsi" w:hAnsi="Times New Roman"/>
          <w:bCs/>
          <w:sz w:val="24"/>
          <w:szCs w:val="24"/>
          <w:lang w:eastAsia="en-US"/>
        </w:rPr>
        <w:t xml:space="preserve">Κατονομάσετε </w:t>
      </w:r>
      <w:r w:rsidRPr="004730C3">
        <w:rPr>
          <w:rFonts w:ascii="Times New Roman" w:eastAsiaTheme="minorHAnsi" w:hAnsi="Times New Roman"/>
          <w:bCs/>
          <w:sz w:val="24"/>
          <w:szCs w:val="24"/>
          <w:lang w:eastAsia="en-US"/>
        </w:rPr>
        <w:t>σχέσεις μεταξύ του κειμένου και της προσωπικής κατάστασης της ζωής</w:t>
      </w:r>
      <w:r>
        <w:rPr>
          <w:rFonts w:ascii="Times New Roman" w:eastAsiaTheme="minorHAnsi" w:hAnsi="Times New Roman"/>
          <w:bCs/>
          <w:sz w:val="24"/>
          <w:szCs w:val="24"/>
          <w:lang w:eastAsia="en-US"/>
        </w:rPr>
        <w:t xml:space="preserve"> σας</w:t>
      </w:r>
      <w:r w:rsidRPr="004730C3">
        <w:rPr>
          <w:rFonts w:ascii="Times New Roman" w:eastAsiaTheme="minorHAnsi" w:hAnsi="Times New Roman"/>
          <w:bCs/>
          <w:sz w:val="24"/>
          <w:szCs w:val="24"/>
          <w:lang w:eastAsia="en-US"/>
        </w:rPr>
        <w:t>, των εμπειριών της κοινότητας ή της ομάδας</w:t>
      </w:r>
    </w:p>
    <w:p w:rsidR="002D7A54" w:rsidRPr="004730C3" w:rsidRDefault="002D7A54" w:rsidP="002D7A54">
      <w:pPr>
        <w:pStyle w:val="a5"/>
        <w:numPr>
          <w:ilvl w:val="0"/>
          <w:numId w:val="20"/>
        </w:numPr>
        <w:shd w:val="clear" w:color="auto" w:fill="FFFFFF"/>
        <w:autoSpaceDE w:val="0"/>
        <w:autoSpaceDN w:val="0"/>
        <w:adjustRightInd w:val="0"/>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 xml:space="preserve">Μοιράστε </w:t>
      </w:r>
      <w:r w:rsidRPr="004730C3">
        <w:rPr>
          <w:rFonts w:ascii="Times New Roman" w:eastAsiaTheme="minorHAnsi" w:hAnsi="Times New Roman"/>
          <w:bCs/>
          <w:sz w:val="24"/>
          <w:szCs w:val="24"/>
          <w:lang w:eastAsia="en-US"/>
        </w:rPr>
        <w:t xml:space="preserve">πιθανές </w:t>
      </w:r>
      <w:r w:rsidRPr="004730C3">
        <w:rPr>
          <w:rFonts w:ascii="Times New Roman" w:eastAsiaTheme="minorHAnsi" w:hAnsi="Times New Roman"/>
          <w:bCs/>
          <w:sz w:val="24"/>
          <w:szCs w:val="24"/>
          <w:highlight w:val="yellow"/>
          <w:lang w:eastAsia="en-US"/>
        </w:rPr>
        <w:t>πεμπτουσίες</w:t>
      </w:r>
      <w:r w:rsidRPr="004730C3">
        <w:rPr>
          <w:rFonts w:ascii="Times New Roman" w:eastAsiaTheme="minorHAnsi" w:hAnsi="Times New Roman"/>
          <w:bCs/>
          <w:sz w:val="24"/>
          <w:szCs w:val="24"/>
          <w:lang w:eastAsia="en-US"/>
        </w:rPr>
        <w:t xml:space="preserve"> του κειμένου σε </w:t>
      </w:r>
      <w:r>
        <w:rPr>
          <w:rFonts w:ascii="Times New Roman" w:eastAsiaTheme="minorHAnsi" w:hAnsi="Times New Roman"/>
          <w:bCs/>
          <w:sz w:val="24"/>
          <w:szCs w:val="24"/>
          <w:lang w:eastAsia="en-US"/>
        </w:rPr>
        <w:t xml:space="preserve">κομμάτια χαρτιού </w:t>
      </w:r>
      <w:r w:rsidRPr="004730C3">
        <w:rPr>
          <w:rFonts w:ascii="Times New Roman" w:eastAsiaTheme="minorHAnsi" w:hAnsi="Times New Roman"/>
          <w:bCs/>
          <w:sz w:val="24"/>
          <w:szCs w:val="24"/>
          <w:lang w:eastAsia="en-US"/>
        </w:rPr>
        <w:t xml:space="preserve">στο δωμάτιο, </w:t>
      </w:r>
      <w:r>
        <w:rPr>
          <w:rFonts w:ascii="Times New Roman" w:eastAsiaTheme="minorHAnsi" w:hAnsi="Times New Roman"/>
          <w:bCs/>
          <w:sz w:val="24"/>
          <w:szCs w:val="24"/>
          <w:lang w:eastAsia="en-US"/>
        </w:rPr>
        <w:t>περιφερόμαστε σε αυτό, στεκόμαστε και μιλάμε σε μικρές ομάδες</w:t>
      </w:r>
    </w:p>
    <w:p w:rsidR="002D7A54" w:rsidRPr="004730C3" w:rsidRDefault="002D7A54" w:rsidP="002D7A54">
      <w:pPr>
        <w:pStyle w:val="a5"/>
        <w:numPr>
          <w:ilvl w:val="0"/>
          <w:numId w:val="20"/>
        </w:numPr>
        <w:shd w:val="clear" w:color="auto" w:fill="FFFFFF"/>
        <w:autoSpaceDE w:val="0"/>
        <w:autoSpaceDN w:val="0"/>
        <w:adjustRightInd w:val="0"/>
        <w:rPr>
          <w:rFonts w:ascii="Times New Roman" w:eastAsiaTheme="minorHAnsi" w:hAnsi="Times New Roman"/>
          <w:bCs/>
          <w:sz w:val="24"/>
          <w:szCs w:val="24"/>
          <w:lang w:eastAsia="en-US"/>
        </w:rPr>
      </w:pPr>
      <w:r w:rsidRPr="004730C3">
        <w:rPr>
          <w:rFonts w:ascii="Times New Roman" w:eastAsiaTheme="minorHAnsi" w:hAnsi="Times New Roman"/>
          <w:bCs/>
          <w:sz w:val="24"/>
          <w:szCs w:val="24"/>
          <w:lang w:eastAsia="en-US"/>
        </w:rPr>
        <w:t>"</w:t>
      </w:r>
      <w:r w:rsidRPr="004730C3">
        <w:rPr>
          <w:rFonts w:ascii="Times New Roman" w:eastAsiaTheme="minorHAnsi" w:hAnsi="Times New Roman"/>
          <w:bCs/>
          <w:sz w:val="24"/>
          <w:szCs w:val="24"/>
          <w:lang w:val="de-DE" w:eastAsia="en-US"/>
        </w:rPr>
        <w:t>Play</w:t>
      </w:r>
      <w:r w:rsidRPr="004730C3">
        <w:rPr>
          <w:rFonts w:ascii="Times New Roman" w:eastAsiaTheme="minorHAnsi" w:hAnsi="Times New Roman"/>
          <w:bCs/>
          <w:sz w:val="24"/>
          <w:szCs w:val="24"/>
          <w:lang w:eastAsia="en-US"/>
        </w:rPr>
        <w:t xml:space="preserve"> </w:t>
      </w:r>
      <w:r w:rsidRPr="004730C3">
        <w:rPr>
          <w:rFonts w:ascii="Times New Roman" w:eastAsiaTheme="minorHAnsi" w:hAnsi="Times New Roman"/>
          <w:bCs/>
          <w:sz w:val="24"/>
          <w:szCs w:val="24"/>
          <w:lang w:val="de-DE" w:eastAsia="en-US"/>
        </w:rPr>
        <w:t>Title</w:t>
      </w:r>
      <w:r>
        <w:rPr>
          <w:rFonts w:ascii="Times New Roman" w:eastAsiaTheme="minorHAnsi" w:hAnsi="Times New Roman"/>
          <w:bCs/>
          <w:sz w:val="24"/>
          <w:szCs w:val="24"/>
          <w:lang w:eastAsia="en-US"/>
        </w:rPr>
        <w:t xml:space="preserve">": </w:t>
      </w:r>
      <w:r w:rsidRPr="004730C3">
        <w:rPr>
          <w:rFonts w:ascii="Times New Roman" w:eastAsiaTheme="minorHAnsi" w:hAnsi="Times New Roman"/>
          <w:bCs/>
          <w:sz w:val="24"/>
          <w:szCs w:val="24"/>
          <w:lang w:eastAsia="en-US"/>
        </w:rPr>
        <w:t>συζητήστε πιθανές αντιφατικές επικεφ</w:t>
      </w:r>
      <w:r>
        <w:rPr>
          <w:rFonts w:ascii="Times New Roman" w:eastAsiaTheme="minorHAnsi" w:hAnsi="Times New Roman"/>
          <w:bCs/>
          <w:sz w:val="24"/>
          <w:szCs w:val="24"/>
          <w:lang w:eastAsia="en-US"/>
        </w:rPr>
        <w:t>αλίδες ενός συντάκτη εφημερίδων</w:t>
      </w:r>
    </w:p>
    <w:p w:rsidR="002D7A54" w:rsidRPr="004730C3" w:rsidRDefault="002D7A54" w:rsidP="002D7A54">
      <w:pPr>
        <w:pStyle w:val="a5"/>
        <w:numPr>
          <w:ilvl w:val="0"/>
          <w:numId w:val="20"/>
        </w:numPr>
        <w:shd w:val="clear" w:color="auto" w:fill="FFFFFF"/>
        <w:autoSpaceDE w:val="0"/>
        <w:autoSpaceDN w:val="0"/>
        <w:adjustRightInd w:val="0"/>
        <w:rPr>
          <w:rFonts w:ascii="Times New Roman" w:eastAsiaTheme="minorHAnsi" w:hAnsi="Times New Roman"/>
          <w:bCs/>
          <w:sz w:val="24"/>
          <w:szCs w:val="24"/>
          <w:lang w:eastAsia="en-US"/>
        </w:rPr>
      </w:pPr>
      <w:r w:rsidRPr="004730C3">
        <w:rPr>
          <w:rFonts w:ascii="Times New Roman" w:eastAsiaTheme="minorHAnsi" w:hAnsi="Times New Roman"/>
          <w:bCs/>
          <w:sz w:val="24"/>
          <w:szCs w:val="24"/>
          <w:lang w:eastAsia="en-US"/>
        </w:rPr>
        <w:t>Γράψτε μια επιστολή στον συγγραφέα του κειμένου, σε μία από τις βιβλικές φιγούρες ή την απάντησή τους, γρά</w:t>
      </w:r>
      <w:r>
        <w:rPr>
          <w:rFonts w:ascii="Times New Roman" w:eastAsiaTheme="minorHAnsi" w:hAnsi="Times New Roman"/>
          <w:bCs/>
          <w:sz w:val="24"/>
          <w:szCs w:val="24"/>
          <w:lang w:eastAsia="en-US"/>
        </w:rPr>
        <w:t>ψτε μια φανταστικό εσωτερικό διάλογο ενός προσώπου</w:t>
      </w:r>
    </w:p>
    <w:p w:rsidR="002D7A54" w:rsidRPr="004730C3" w:rsidRDefault="002D7A54" w:rsidP="002D7A54">
      <w:pPr>
        <w:pStyle w:val="a5"/>
        <w:numPr>
          <w:ilvl w:val="0"/>
          <w:numId w:val="20"/>
        </w:numPr>
        <w:shd w:val="clear" w:color="auto" w:fill="FFFFFF"/>
        <w:autoSpaceDE w:val="0"/>
        <w:autoSpaceDN w:val="0"/>
        <w:adjustRightInd w:val="0"/>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 xml:space="preserve">Μεταφέρετε </w:t>
      </w:r>
      <w:r w:rsidRPr="004730C3">
        <w:rPr>
          <w:rFonts w:ascii="Times New Roman" w:eastAsiaTheme="minorHAnsi" w:hAnsi="Times New Roman"/>
          <w:bCs/>
          <w:sz w:val="24"/>
          <w:szCs w:val="24"/>
          <w:lang w:eastAsia="en-US"/>
        </w:rPr>
        <w:t xml:space="preserve">την ιστορία, </w:t>
      </w:r>
      <w:r>
        <w:rPr>
          <w:rFonts w:ascii="Times New Roman" w:eastAsiaTheme="minorHAnsi" w:hAnsi="Times New Roman"/>
          <w:bCs/>
          <w:sz w:val="24"/>
          <w:szCs w:val="24"/>
          <w:lang w:eastAsia="en-US"/>
        </w:rPr>
        <w:t xml:space="preserve">αφηγηθείτε την και πάλι </w:t>
      </w:r>
      <w:r w:rsidRPr="004730C3">
        <w:rPr>
          <w:rFonts w:ascii="Times New Roman" w:eastAsiaTheme="minorHAnsi" w:hAnsi="Times New Roman"/>
          <w:bCs/>
          <w:sz w:val="24"/>
          <w:szCs w:val="24"/>
          <w:lang w:eastAsia="en-US"/>
        </w:rPr>
        <w:t xml:space="preserve">(με διαφορετικό αποτέλεσμα) ή </w:t>
      </w:r>
      <w:r>
        <w:rPr>
          <w:rFonts w:ascii="Times New Roman" w:eastAsiaTheme="minorHAnsi" w:hAnsi="Times New Roman"/>
          <w:bCs/>
          <w:sz w:val="24"/>
          <w:szCs w:val="24"/>
          <w:lang w:eastAsia="en-US"/>
        </w:rPr>
        <w:t xml:space="preserve">αφηγηθείτε την </w:t>
      </w:r>
      <w:r w:rsidRPr="004730C3">
        <w:rPr>
          <w:rFonts w:ascii="Times New Roman" w:eastAsiaTheme="minorHAnsi" w:hAnsi="Times New Roman"/>
          <w:bCs/>
          <w:sz w:val="24"/>
          <w:szCs w:val="24"/>
          <w:lang w:eastAsia="en-US"/>
        </w:rPr>
        <w:t xml:space="preserve">από την </w:t>
      </w:r>
      <w:r>
        <w:rPr>
          <w:rFonts w:ascii="Times New Roman" w:eastAsiaTheme="minorHAnsi" w:hAnsi="Times New Roman"/>
          <w:bCs/>
          <w:sz w:val="24"/>
          <w:szCs w:val="24"/>
          <w:lang w:eastAsia="en-US"/>
        </w:rPr>
        <w:t xml:space="preserve">έποψη </w:t>
      </w:r>
      <w:r w:rsidRPr="004730C3">
        <w:rPr>
          <w:rFonts w:ascii="Times New Roman" w:eastAsiaTheme="minorHAnsi" w:hAnsi="Times New Roman"/>
          <w:bCs/>
          <w:sz w:val="24"/>
          <w:szCs w:val="24"/>
          <w:lang w:eastAsia="en-US"/>
        </w:rPr>
        <w:t>ενός από τους χαρακτήρες</w:t>
      </w:r>
    </w:p>
    <w:p w:rsidR="002D7A54" w:rsidRDefault="002D7A54" w:rsidP="002D7A54">
      <w:pPr>
        <w:pStyle w:val="a5"/>
        <w:numPr>
          <w:ilvl w:val="0"/>
          <w:numId w:val="20"/>
        </w:numPr>
        <w:shd w:val="clear" w:color="auto" w:fill="FFFFFF"/>
        <w:autoSpaceDE w:val="0"/>
        <w:autoSpaceDN w:val="0"/>
        <w:adjustRightInd w:val="0"/>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Συγ</w:t>
      </w:r>
      <w:r w:rsidRPr="004730C3">
        <w:rPr>
          <w:rFonts w:ascii="Times New Roman" w:eastAsiaTheme="minorHAnsi" w:hAnsi="Times New Roman"/>
          <w:bCs/>
          <w:sz w:val="24"/>
          <w:szCs w:val="24"/>
          <w:lang w:eastAsia="en-US"/>
        </w:rPr>
        <w:t xml:space="preserve">γράψτε την ιστορία ζωής ενός ατόμου, του οποίου </w:t>
      </w:r>
      <w:r>
        <w:rPr>
          <w:rFonts w:ascii="Times New Roman" w:eastAsiaTheme="minorHAnsi" w:hAnsi="Times New Roman"/>
          <w:bCs/>
          <w:sz w:val="24"/>
          <w:szCs w:val="24"/>
          <w:lang w:eastAsia="en-US"/>
        </w:rPr>
        <w:t>τ</w:t>
      </w:r>
      <w:r w:rsidRPr="004730C3">
        <w:rPr>
          <w:rFonts w:ascii="Times New Roman" w:eastAsiaTheme="minorHAnsi" w:hAnsi="Times New Roman"/>
          <w:bCs/>
          <w:sz w:val="24"/>
          <w:szCs w:val="24"/>
          <w:lang w:eastAsia="en-US"/>
        </w:rPr>
        <w:t xml:space="preserve">η θρησκευτική εμπειρία </w:t>
      </w:r>
      <w:r>
        <w:rPr>
          <w:rFonts w:ascii="Times New Roman" w:eastAsiaTheme="minorHAnsi" w:hAnsi="Times New Roman"/>
          <w:bCs/>
          <w:sz w:val="24"/>
          <w:szCs w:val="24"/>
          <w:lang w:eastAsia="en-US"/>
        </w:rPr>
        <w:t xml:space="preserve">διακηρύσσει </w:t>
      </w:r>
      <w:r w:rsidRPr="004730C3">
        <w:rPr>
          <w:rFonts w:ascii="Times New Roman" w:eastAsiaTheme="minorHAnsi" w:hAnsi="Times New Roman"/>
          <w:bCs/>
          <w:sz w:val="24"/>
          <w:szCs w:val="24"/>
          <w:lang w:eastAsia="en-US"/>
        </w:rPr>
        <w:t xml:space="preserve">το βιβλικό κείμενο </w:t>
      </w:r>
    </w:p>
    <w:p w:rsidR="002D7A54" w:rsidRPr="004730C3" w:rsidRDefault="002D7A54" w:rsidP="002D7A54">
      <w:pPr>
        <w:pStyle w:val="a5"/>
        <w:numPr>
          <w:ilvl w:val="0"/>
          <w:numId w:val="20"/>
        </w:numPr>
        <w:shd w:val="clear" w:color="auto" w:fill="FFFFFF"/>
        <w:autoSpaceDE w:val="0"/>
        <w:autoSpaceDN w:val="0"/>
        <w:adjustRightInd w:val="0"/>
        <w:rPr>
          <w:rFonts w:ascii="Times New Roman" w:eastAsiaTheme="minorHAnsi" w:hAnsi="Times New Roman"/>
          <w:bCs/>
          <w:sz w:val="24"/>
          <w:szCs w:val="24"/>
          <w:lang w:eastAsia="en-US"/>
        </w:rPr>
      </w:pPr>
      <w:r w:rsidRPr="004730C3">
        <w:rPr>
          <w:rFonts w:ascii="Times New Roman" w:eastAsiaTheme="minorHAnsi" w:hAnsi="Times New Roman"/>
          <w:bCs/>
          <w:sz w:val="24"/>
          <w:szCs w:val="24"/>
          <w:lang w:eastAsia="en-US"/>
        </w:rPr>
        <w:t>ταξίδι φαντασίας</w:t>
      </w:r>
    </w:p>
    <w:p w:rsidR="002D7A54" w:rsidRPr="00AA5A29" w:rsidRDefault="002D7A54" w:rsidP="00AA5A29">
      <w:pPr>
        <w:pStyle w:val="a5"/>
        <w:shd w:val="clear" w:color="auto" w:fill="FFFFFF"/>
        <w:autoSpaceDE w:val="0"/>
        <w:autoSpaceDN w:val="0"/>
        <w:adjustRightInd w:val="0"/>
        <w:rPr>
          <w:rFonts w:ascii="Times New Roman" w:eastAsiaTheme="minorHAnsi" w:hAnsi="Times New Roman"/>
          <w:color w:val="auto"/>
          <w:sz w:val="24"/>
          <w:szCs w:val="24"/>
          <w:lang w:eastAsia="en-US"/>
        </w:rPr>
      </w:pPr>
      <w:r w:rsidRPr="004730C3">
        <w:rPr>
          <w:rFonts w:ascii="Times New Roman" w:eastAsiaTheme="minorHAnsi" w:hAnsi="Times New Roman"/>
          <w:color w:val="auto"/>
          <w:sz w:val="24"/>
          <w:szCs w:val="24"/>
          <w:lang w:eastAsia="en-US"/>
        </w:rPr>
        <w:t xml:space="preserve"> </w:t>
      </w:r>
    </w:p>
    <w:p w:rsidR="002D7A54" w:rsidRPr="00FF2483" w:rsidRDefault="002D7A54" w:rsidP="002D7A54">
      <w:pPr>
        <w:shd w:val="clear" w:color="auto" w:fill="FFFFFF"/>
        <w:autoSpaceDE w:val="0"/>
        <w:autoSpaceDN w:val="0"/>
        <w:adjustRightInd w:val="0"/>
        <w:rPr>
          <w:rFonts w:ascii="Times New Roman" w:eastAsiaTheme="minorHAnsi" w:hAnsi="Times New Roman"/>
          <w:bCs/>
          <w:sz w:val="24"/>
          <w:szCs w:val="24"/>
          <w:lang w:eastAsia="en-US"/>
        </w:rPr>
      </w:pPr>
      <w:r w:rsidRPr="00FF2483">
        <w:rPr>
          <w:rFonts w:ascii="Times New Roman" w:eastAsiaTheme="minorHAnsi" w:hAnsi="Times New Roman"/>
          <w:bCs/>
          <w:sz w:val="24"/>
          <w:szCs w:val="24"/>
          <w:lang w:eastAsia="en-US"/>
        </w:rPr>
        <w:t>•</w:t>
      </w:r>
      <w:r>
        <w:rPr>
          <w:rFonts w:ascii="Times New Roman" w:eastAsiaTheme="minorHAnsi" w:hAnsi="Times New Roman"/>
          <w:bCs/>
          <w:sz w:val="24"/>
          <w:szCs w:val="24"/>
          <w:lang w:eastAsia="en-US"/>
        </w:rPr>
        <w:t xml:space="preserve"> Το Κείμενο συνδυάζεται με Προσευχή </w:t>
      </w:r>
      <w:r w:rsidRPr="00FF2483">
        <w:rPr>
          <w:rFonts w:ascii="Times New Roman" w:eastAsiaTheme="minorHAnsi" w:hAnsi="Times New Roman"/>
          <w:bCs/>
          <w:sz w:val="24"/>
          <w:szCs w:val="24"/>
          <w:lang w:eastAsia="en-US"/>
        </w:rPr>
        <w:t xml:space="preserve"> (λέξη, εικόνα, μουσική, σύμβολο)</w:t>
      </w:r>
    </w:p>
    <w:p w:rsidR="002D7A54" w:rsidRPr="00FF2483" w:rsidRDefault="002D7A54" w:rsidP="002D7A54">
      <w:pPr>
        <w:shd w:val="clear" w:color="auto" w:fill="FFFFFF"/>
        <w:autoSpaceDE w:val="0"/>
        <w:autoSpaceDN w:val="0"/>
        <w:adjustRightInd w:val="0"/>
        <w:rPr>
          <w:rFonts w:ascii="Times New Roman" w:eastAsiaTheme="minorHAnsi" w:hAnsi="Times New Roman"/>
          <w:bCs/>
          <w:sz w:val="24"/>
          <w:szCs w:val="24"/>
          <w:lang w:eastAsia="en-US"/>
        </w:rPr>
      </w:pPr>
      <w:r w:rsidRPr="00FF2483">
        <w:rPr>
          <w:rFonts w:ascii="Times New Roman" w:eastAsiaTheme="minorHAnsi" w:hAnsi="Times New Roman"/>
          <w:bCs/>
          <w:sz w:val="24"/>
          <w:szCs w:val="24"/>
          <w:lang w:eastAsia="en-US"/>
        </w:rPr>
        <w:t>•</w:t>
      </w:r>
      <w:r>
        <w:rPr>
          <w:rFonts w:ascii="Times New Roman" w:eastAsiaTheme="minorHAnsi" w:hAnsi="Times New Roman"/>
          <w:bCs/>
          <w:sz w:val="24"/>
          <w:szCs w:val="24"/>
          <w:lang w:eastAsia="en-US"/>
        </w:rPr>
        <w:t xml:space="preserve"> </w:t>
      </w:r>
      <w:r w:rsidRPr="000D5FA2">
        <w:rPr>
          <w:rFonts w:ascii="Times New Roman" w:eastAsiaTheme="minorHAnsi" w:hAnsi="Times New Roman"/>
          <w:b/>
          <w:bCs/>
          <w:sz w:val="24"/>
          <w:szCs w:val="24"/>
          <w:lang w:eastAsia="en-US"/>
        </w:rPr>
        <w:t>Διασκευάζω το Κείμενο</w:t>
      </w:r>
      <w:r w:rsidRPr="00FF2483">
        <w:rPr>
          <w:rFonts w:ascii="Times New Roman" w:eastAsiaTheme="minorHAnsi" w:hAnsi="Times New Roman"/>
          <w:bCs/>
          <w:sz w:val="24"/>
          <w:szCs w:val="24"/>
          <w:lang w:eastAsia="en-US"/>
        </w:rPr>
        <w:t xml:space="preserve">: μια αντι-ιστορία, μια </w:t>
      </w:r>
      <w:r w:rsidRPr="00FF2483">
        <w:rPr>
          <w:rFonts w:ascii="Times New Roman" w:eastAsiaTheme="minorHAnsi" w:hAnsi="Times New Roman"/>
          <w:bCs/>
          <w:sz w:val="24"/>
          <w:szCs w:val="24"/>
          <w:lang w:val="de-DE" w:eastAsia="en-US"/>
        </w:rPr>
        <w:t>Sprechmotette</w:t>
      </w:r>
      <w:r w:rsidRPr="00FF2483">
        <w:rPr>
          <w:rFonts w:ascii="Times New Roman" w:eastAsiaTheme="minorHAnsi" w:hAnsi="Times New Roman"/>
          <w:bCs/>
          <w:sz w:val="24"/>
          <w:szCs w:val="24"/>
          <w:lang w:eastAsia="en-US"/>
        </w:rPr>
        <w:t>, ένα κινούμενο σχέδι</w:t>
      </w:r>
      <w:r>
        <w:rPr>
          <w:rFonts w:ascii="Times New Roman" w:eastAsiaTheme="minorHAnsi" w:hAnsi="Times New Roman"/>
          <w:bCs/>
          <w:sz w:val="24"/>
          <w:szCs w:val="24"/>
          <w:lang w:eastAsia="en-US"/>
        </w:rPr>
        <w:t xml:space="preserve">ο, μια παράφραση ένα ποίημα, </w:t>
      </w:r>
      <w:r w:rsidRPr="00FF2483">
        <w:rPr>
          <w:rFonts w:ascii="Times New Roman" w:eastAsiaTheme="minorHAnsi" w:hAnsi="Times New Roman"/>
          <w:bCs/>
          <w:sz w:val="24"/>
          <w:szCs w:val="24"/>
          <w:lang w:eastAsia="en-US"/>
        </w:rPr>
        <w:t>δημιουργήσετε ένα ψαλμό, μεταφέρετε το κείμενο στον κόσμο που ζούμε</w:t>
      </w:r>
    </w:p>
    <w:p w:rsidR="002D7A54" w:rsidRPr="00FF2483" w:rsidRDefault="002D7A54" w:rsidP="002D7A54">
      <w:pPr>
        <w:shd w:val="clear" w:color="auto" w:fill="FFFFFF"/>
        <w:autoSpaceDE w:val="0"/>
        <w:autoSpaceDN w:val="0"/>
        <w:adjustRightInd w:val="0"/>
        <w:rPr>
          <w:rFonts w:ascii="Times New Roman" w:eastAsiaTheme="minorHAnsi" w:hAnsi="Times New Roman"/>
          <w:bCs/>
          <w:sz w:val="24"/>
          <w:szCs w:val="24"/>
          <w:lang w:eastAsia="en-US"/>
        </w:rPr>
      </w:pPr>
      <w:r w:rsidRPr="00FF2483">
        <w:rPr>
          <w:rFonts w:ascii="Times New Roman" w:eastAsiaTheme="minorHAnsi" w:hAnsi="Times New Roman"/>
          <w:bCs/>
          <w:sz w:val="24"/>
          <w:szCs w:val="24"/>
          <w:lang w:eastAsia="en-US"/>
        </w:rPr>
        <w:t>•</w:t>
      </w:r>
      <w:r>
        <w:rPr>
          <w:rFonts w:ascii="Times New Roman" w:eastAsiaTheme="minorHAnsi" w:hAnsi="Times New Roman"/>
          <w:bCs/>
          <w:sz w:val="24"/>
          <w:szCs w:val="24"/>
          <w:lang w:eastAsia="en-US"/>
        </w:rPr>
        <w:t xml:space="preserve"> </w:t>
      </w:r>
      <w:r w:rsidRPr="000D5FA2">
        <w:rPr>
          <w:rFonts w:ascii="Times New Roman" w:eastAsiaTheme="minorHAnsi" w:hAnsi="Times New Roman"/>
          <w:b/>
          <w:bCs/>
          <w:sz w:val="24"/>
          <w:szCs w:val="24"/>
          <w:lang w:eastAsia="en-US"/>
        </w:rPr>
        <w:t xml:space="preserve">Μεταποιήστε το Κείμενο σε Τέχνη: </w:t>
      </w:r>
      <w:r>
        <w:rPr>
          <w:rFonts w:ascii="Times New Roman" w:eastAsiaTheme="minorHAnsi" w:hAnsi="Times New Roman"/>
          <w:bCs/>
          <w:sz w:val="24"/>
          <w:szCs w:val="24"/>
          <w:lang w:eastAsia="en-US"/>
        </w:rPr>
        <w:t xml:space="preserve">αποτυπώστε </w:t>
      </w:r>
      <w:r w:rsidRPr="00FF2483">
        <w:rPr>
          <w:rFonts w:ascii="Times New Roman" w:eastAsiaTheme="minorHAnsi" w:hAnsi="Times New Roman"/>
          <w:bCs/>
          <w:sz w:val="24"/>
          <w:szCs w:val="24"/>
          <w:lang w:eastAsia="en-US"/>
        </w:rPr>
        <w:t xml:space="preserve">το κείμενο ή μέρη αυτών καλλιγραφικά, </w:t>
      </w:r>
      <w:r>
        <w:rPr>
          <w:rFonts w:ascii="Times New Roman" w:eastAsiaTheme="minorHAnsi" w:hAnsi="Times New Roman"/>
          <w:bCs/>
          <w:sz w:val="24"/>
          <w:szCs w:val="24"/>
          <w:lang w:eastAsia="en-US"/>
        </w:rPr>
        <w:t xml:space="preserve">ζωγραφίστε </w:t>
      </w:r>
      <w:r w:rsidRPr="00FF2483">
        <w:rPr>
          <w:rFonts w:ascii="Times New Roman" w:eastAsiaTheme="minorHAnsi" w:hAnsi="Times New Roman"/>
          <w:bCs/>
          <w:sz w:val="24"/>
          <w:szCs w:val="24"/>
          <w:lang w:eastAsia="en-US"/>
        </w:rPr>
        <w:t>ένα σκίτσο ή μια σειρά από σκηνές</w:t>
      </w:r>
      <w:r>
        <w:rPr>
          <w:rFonts w:ascii="Times New Roman" w:eastAsiaTheme="minorHAnsi" w:hAnsi="Times New Roman"/>
          <w:bCs/>
          <w:sz w:val="24"/>
          <w:szCs w:val="24"/>
          <w:lang w:eastAsia="en-US"/>
        </w:rPr>
        <w:t xml:space="preserve">, δημιουργήστε από κοινού ένα πλακάτ </w:t>
      </w:r>
      <w:r w:rsidRPr="00FF2483">
        <w:rPr>
          <w:rFonts w:ascii="Times New Roman" w:eastAsiaTheme="minorHAnsi" w:hAnsi="Times New Roman"/>
          <w:bCs/>
          <w:sz w:val="24"/>
          <w:szCs w:val="24"/>
          <w:lang w:eastAsia="en-US"/>
        </w:rPr>
        <w:t xml:space="preserve"> που κάνουν τις λέξεις σε μια αφίσα που εκφράζουν τα συναισθήματα και τις </w:t>
      </w:r>
      <w:r w:rsidRPr="00FF2483">
        <w:rPr>
          <w:rFonts w:ascii="Times New Roman" w:eastAsiaTheme="minorHAnsi" w:hAnsi="Times New Roman"/>
          <w:bCs/>
          <w:sz w:val="24"/>
          <w:szCs w:val="24"/>
          <w:lang w:val="de-DE" w:eastAsia="en-US"/>
        </w:rPr>
        <w:t>Gedanken</w:t>
      </w:r>
      <w:r w:rsidRPr="00FF2483">
        <w:rPr>
          <w:rFonts w:ascii="Times New Roman" w:eastAsiaTheme="minorHAnsi" w:hAnsi="Times New Roman"/>
          <w:bCs/>
          <w:sz w:val="24"/>
          <w:szCs w:val="24"/>
          <w:lang w:eastAsia="en-US"/>
        </w:rPr>
        <w:t xml:space="preserve"> στην πείνα και σχήματα, διαφάνειες χρώμα, αναδιαμορφώσει προκαθορισμένες εικόνες Για να φωτογραφίσετε τα γύρω μοτίβα, να οργανώσετε μια έκθεση</w:t>
      </w:r>
    </w:p>
    <w:p w:rsidR="002D7A54" w:rsidRPr="000D5FA2" w:rsidRDefault="002D7A54" w:rsidP="002D7A54">
      <w:pPr>
        <w:shd w:val="clear" w:color="auto" w:fill="FFFFFF"/>
        <w:autoSpaceDE w:val="0"/>
        <w:autoSpaceDN w:val="0"/>
        <w:adjustRightInd w:val="0"/>
        <w:rPr>
          <w:rFonts w:ascii="Times New Roman" w:eastAsiaTheme="minorHAnsi" w:hAnsi="Times New Roman"/>
          <w:bCs/>
          <w:sz w:val="24"/>
          <w:szCs w:val="24"/>
          <w:lang w:eastAsia="en-US"/>
        </w:rPr>
      </w:pPr>
      <w:r w:rsidRPr="00FF2483">
        <w:rPr>
          <w:rFonts w:ascii="Times New Roman" w:eastAsiaTheme="minorHAnsi" w:hAnsi="Times New Roman"/>
          <w:bCs/>
          <w:sz w:val="24"/>
          <w:szCs w:val="24"/>
          <w:lang w:eastAsia="en-US"/>
        </w:rPr>
        <w:t>•</w:t>
      </w:r>
      <w:r w:rsidRPr="000D5FA2">
        <w:rPr>
          <w:rFonts w:ascii="Times New Roman" w:eastAsiaTheme="minorHAnsi" w:hAnsi="Times New Roman"/>
          <w:b/>
          <w:bCs/>
          <w:sz w:val="24"/>
          <w:szCs w:val="24"/>
          <w:lang w:eastAsia="en-US"/>
        </w:rPr>
        <w:t xml:space="preserve"> Μεταποιήστε το Κείμενο σε </w:t>
      </w:r>
      <w:r>
        <w:rPr>
          <w:rFonts w:ascii="Times New Roman" w:eastAsiaTheme="minorHAnsi" w:hAnsi="Times New Roman"/>
          <w:b/>
          <w:bCs/>
          <w:sz w:val="24"/>
          <w:szCs w:val="24"/>
          <w:lang w:eastAsia="en-US"/>
        </w:rPr>
        <w:t>Μουσική</w:t>
      </w:r>
      <w:r w:rsidRPr="00FF2483">
        <w:rPr>
          <w:rFonts w:ascii="Times New Roman" w:eastAsiaTheme="minorHAnsi" w:hAnsi="Times New Roman"/>
          <w:bCs/>
          <w:sz w:val="24"/>
          <w:szCs w:val="24"/>
          <w:lang w:eastAsia="en-US"/>
        </w:rPr>
        <w:t xml:space="preserve">: να το ακούσει με ήχο ή όργανα </w:t>
      </w:r>
      <w:r w:rsidRPr="00FF2483">
        <w:rPr>
          <w:rFonts w:ascii="Times New Roman" w:eastAsiaTheme="minorHAnsi" w:hAnsi="Times New Roman"/>
          <w:bCs/>
          <w:sz w:val="24"/>
          <w:szCs w:val="24"/>
          <w:lang w:val="de-DE" w:eastAsia="en-US"/>
        </w:rPr>
        <w:t>Orff</w:t>
      </w:r>
      <w:r w:rsidRPr="00FF2483">
        <w:rPr>
          <w:rFonts w:ascii="Times New Roman" w:eastAsiaTheme="minorHAnsi" w:hAnsi="Times New Roman"/>
          <w:bCs/>
          <w:sz w:val="24"/>
          <w:szCs w:val="24"/>
          <w:lang w:eastAsia="en-US"/>
        </w:rPr>
        <w:t xml:space="preserve">, </w:t>
      </w:r>
      <w:r>
        <w:rPr>
          <w:rFonts w:ascii="Times New Roman" w:eastAsiaTheme="minorHAnsi" w:hAnsi="Times New Roman"/>
          <w:bCs/>
          <w:sz w:val="24"/>
          <w:szCs w:val="24"/>
          <w:lang w:eastAsia="en-US"/>
        </w:rPr>
        <w:t xml:space="preserve">διακσευάστε </w:t>
      </w:r>
      <w:r w:rsidRPr="00FF2483">
        <w:rPr>
          <w:rFonts w:ascii="Times New Roman" w:eastAsiaTheme="minorHAnsi" w:hAnsi="Times New Roman"/>
          <w:bCs/>
          <w:sz w:val="24"/>
          <w:szCs w:val="24"/>
          <w:lang w:eastAsia="en-US"/>
        </w:rPr>
        <w:t>έν</w:t>
      </w:r>
      <w:r>
        <w:rPr>
          <w:rFonts w:ascii="Times New Roman" w:eastAsiaTheme="minorHAnsi" w:hAnsi="Times New Roman"/>
          <w:bCs/>
          <w:sz w:val="24"/>
          <w:szCs w:val="24"/>
          <w:lang w:eastAsia="en-US"/>
        </w:rPr>
        <w:t xml:space="preserve">α γνωστό τραγούδι […] </w:t>
      </w:r>
    </w:p>
    <w:p w:rsidR="002D7A54" w:rsidRPr="00FF2483" w:rsidRDefault="002D7A54" w:rsidP="002D7A54">
      <w:pPr>
        <w:shd w:val="clear" w:color="auto" w:fill="FFFFFF"/>
        <w:autoSpaceDE w:val="0"/>
        <w:autoSpaceDN w:val="0"/>
        <w:adjustRightInd w:val="0"/>
        <w:rPr>
          <w:rFonts w:ascii="Times New Roman" w:eastAsiaTheme="minorHAnsi" w:hAnsi="Times New Roman"/>
          <w:bCs/>
          <w:sz w:val="24"/>
          <w:szCs w:val="24"/>
          <w:lang w:eastAsia="en-US"/>
        </w:rPr>
      </w:pPr>
      <w:r w:rsidRPr="00FF2483">
        <w:rPr>
          <w:rFonts w:ascii="Times New Roman" w:eastAsiaTheme="minorHAnsi" w:hAnsi="Times New Roman"/>
          <w:bCs/>
          <w:sz w:val="24"/>
          <w:szCs w:val="24"/>
          <w:lang w:eastAsia="en-US"/>
        </w:rPr>
        <w:t xml:space="preserve">• </w:t>
      </w:r>
      <w:r>
        <w:rPr>
          <w:rFonts w:ascii="Times New Roman" w:eastAsiaTheme="minorHAnsi" w:hAnsi="Times New Roman"/>
          <w:bCs/>
          <w:sz w:val="24"/>
          <w:szCs w:val="24"/>
          <w:lang w:eastAsia="en-US"/>
        </w:rPr>
        <w:t xml:space="preserve">Χρησιμοποιήσετε </w:t>
      </w:r>
      <w:r w:rsidRPr="00232CA3">
        <w:rPr>
          <w:rFonts w:ascii="Times New Roman" w:eastAsiaTheme="minorHAnsi" w:hAnsi="Times New Roman"/>
          <w:b/>
          <w:bCs/>
          <w:sz w:val="24"/>
          <w:szCs w:val="24"/>
          <w:lang w:eastAsia="en-US"/>
        </w:rPr>
        <w:t>τη γλώσσα του σώματος</w:t>
      </w:r>
      <w:r w:rsidRPr="00FF2483">
        <w:rPr>
          <w:rFonts w:ascii="Times New Roman" w:eastAsiaTheme="minorHAnsi" w:hAnsi="Times New Roman"/>
          <w:bCs/>
          <w:sz w:val="24"/>
          <w:szCs w:val="24"/>
          <w:lang w:eastAsia="en-US"/>
        </w:rPr>
        <w:t xml:space="preserve"> </w:t>
      </w:r>
      <w:r>
        <w:rPr>
          <w:rFonts w:ascii="Times New Roman" w:eastAsiaTheme="minorHAnsi" w:hAnsi="Times New Roman"/>
          <w:bCs/>
          <w:sz w:val="24"/>
          <w:szCs w:val="24"/>
          <w:lang w:eastAsia="en-US"/>
        </w:rPr>
        <w:t xml:space="preserve">για να εκφράσετε το </w:t>
      </w:r>
      <w:r w:rsidRPr="00FF2483">
        <w:rPr>
          <w:rFonts w:ascii="Times New Roman" w:eastAsiaTheme="minorHAnsi" w:hAnsi="Times New Roman"/>
          <w:bCs/>
          <w:sz w:val="24"/>
          <w:szCs w:val="24"/>
          <w:lang w:eastAsia="en-US"/>
        </w:rPr>
        <w:t xml:space="preserve">κείμενο: </w:t>
      </w:r>
      <w:r>
        <w:rPr>
          <w:rFonts w:ascii="Times New Roman" w:eastAsiaTheme="minorHAnsi" w:hAnsi="Times New Roman"/>
          <w:bCs/>
          <w:sz w:val="24"/>
          <w:szCs w:val="24"/>
          <w:lang w:eastAsia="en-US"/>
        </w:rPr>
        <w:t xml:space="preserve">καταλάβετε </w:t>
      </w:r>
      <w:r w:rsidRPr="00FF2483">
        <w:rPr>
          <w:rFonts w:ascii="Times New Roman" w:eastAsiaTheme="minorHAnsi" w:hAnsi="Times New Roman"/>
          <w:bCs/>
          <w:sz w:val="24"/>
          <w:szCs w:val="24"/>
          <w:lang w:eastAsia="en-US"/>
        </w:rPr>
        <w:t>θέσεις και στάσεις απαραίτητα με τις λέξεις, το κείμενο μεταφράζεται σε ακίνητη εικόνα</w:t>
      </w:r>
      <w:r>
        <w:rPr>
          <w:rFonts w:ascii="Times New Roman" w:eastAsiaTheme="minorHAnsi" w:hAnsi="Times New Roman"/>
          <w:bCs/>
          <w:sz w:val="24"/>
          <w:szCs w:val="24"/>
          <w:lang w:eastAsia="en-US"/>
        </w:rPr>
        <w:t>, παντομίμα,</w:t>
      </w:r>
      <w:r w:rsidRPr="00FF2483">
        <w:rPr>
          <w:rFonts w:ascii="Times New Roman" w:eastAsiaTheme="minorHAnsi" w:hAnsi="Times New Roman"/>
          <w:bCs/>
          <w:sz w:val="24"/>
          <w:szCs w:val="24"/>
          <w:lang w:eastAsia="en-US"/>
        </w:rPr>
        <w:t xml:space="preserve"> χορό, θέατρο σκιών ή με στοιχεία</w:t>
      </w:r>
    </w:p>
    <w:p w:rsidR="002D7A54" w:rsidRDefault="002D7A54" w:rsidP="002D7A54">
      <w:pPr>
        <w:shd w:val="clear" w:color="auto" w:fill="FFFFFF"/>
        <w:autoSpaceDE w:val="0"/>
        <w:autoSpaceDN w:val="0"/>
        <w:adjustRightInd w:val="0"/>
        <w:rPr>
          <w:rFonts w:ascii="Times New Roman" w:eastAsiaTheme="minorHAnsi" w:hAnsi="Times New Roman"/>
          <w:bCs/>
          <w:sz w:val="24"/>
          <w:szCs w:val="24"/>
          <w:lang w:eastAsia="en-US"/>
        </w:rPr>
      </w:pPr>
    </w:p>
    <w:p w:rsidR="002D7A54" w:rsidRPr="00086C38" w:rsidRDefault="002D7A54" w:rsidP="002D7A54">
      <w:pPr>
        <w:shd w:val="clear" w:color="auto" w:fill="FFFFFF"/>
        <w:autoSpaceDE w:val="0"/>
        <w:autoSpaceDN w:val="0"/>
        <w:adjustRightInd w:val="0"/>
        <w:rPr>
          <w:rFonts w:ascii="Times New Roman" w:eastAsiaTheme="minorHAnsi" w:hAnsi="Times New Roman"/>
          <w:b/>
          <w:bCs/>
          <w:sz w:val="24"/>
          <w:szCs w:val="24"/>
          <w:lang w:eastAsia="en-US"/>
        </w:rPr>
      </w:pPr>
    </w:p>
    <w:p w:rsidR="002D7A54" w:rsidRPr="00086C38" w:rsidRDefault="002D7A54" w:rsidP="002D7A54">
      <w:pPr>
        <w:spacing w:after="200" w:line="276" w:lineRule="auto"/>
        <w:jc w:val="left"/>
        <w:rPr>
          <w:sz w:val="28"/>
          <w:szCs w:val="28"/>
        </w:rPr>
      </w:pPr>
      <w:r w:rsidRPr="00086C38">
        <w:rPr>
          <w:sz w:val="28"/>
          <w:szCs w:val="28"/>
        </w:rPr>
        <w:br w:type="page"/>
      </w:r>
    </w:p>
    <w:p w:rsidR="002D7A54" w:rsidRDefault="002D7A54" w:rsidP="002D7A54">
      <w:pPr>
        <w:shd w:val="clear" w:color="auto" w:fill="FFFFFF"/>
        <w:autoSpaceDE w:val="0"/>
        <w:autoSpaceDN w:val="0"/>
        <w:adjustRightInd w:val="0"/>
        <w:jc w:val="left"/>
        <w:rPr>
          <w:rFonts w:ascii="Arial" w:eastAsiaTheme="minorHAnsi" w:hAnsi="Arial" w:cs="Arial"/>
          <w:color w:val="auto"/>
          <w:sz w:val="16"/>
          <w:szCs w:val="16"/>
          <w:lang w:eastAsia="en-US"/>
        </w:rPr>
      </w:pPr>
    </w:p>
    <w:p w:rsidR="002D7A54" w:rsidRPr="00464C53" w:rsidRDefault="002D7A54" w:rsidP="002D7A54">
      <w:pPr>
        <w:shd w:val="clear" w:color="auto" w:fill="FFFFFF"/>
        <w:autoSpaceDE w:val="0"/>
        <w:autoSpaceDN w:val="0"/>
        <w:adjustRightInd w:val="0"/>
        <w:jc w:val="center"/>
        <w:rPr>
          <w:rFonts w:ascii="Times New Roman" w:eastAsiaTheme="minorHAnsi" w:hAnsi="Times New Roman"/>
          <w:color w:val="auto"/>
          <w:sz w:val="24"/>
          <w:szCs w:val="24"/>
          <w:lang w:val="de-DE" w:eastAsia="en-US"/>
        </w:rPr>
      </w:pPr>
      <w:r w:rsidRPr="00086C38">
        <w:rPr>
          <w:rFonts w:ascii="Times New Roman" w:hAnsi="Times New Roman"/>
          <w:b/>
          <w:sz w:val="24"/>
          <w:szCs w:val="24"/>
          <w:lang w:val="de-DE"/>
        </w:rPr>
        <w:t>«</w:t>
      </w:r>
      <w:r>
        <w:rPr>
          <w:rFonts w:ascii="Times New Roman" w:hAnsi="Times New Roman"/>
          <w:b/>
          <w:sz w:val="24"/>
          <w:szCs w:val="24"/>
        </w:rPr>
        <w:t>Εργαστήριο</w:t>
      </w:r>
      <w:r w:rsidRPr="00086C38">
        <w:rPr>
          <w:rFonts w:ascii="Times New Roman" w:hAnsi="Times New Roman"/>
          <w:b/>
          <w:sz w:val="24"/>
          <w:szCs w:val="24"/>
          <w:lang w:val="de-DE"/>
        </w:rPr>
        <w:t xml:space="preserve"> </w:t>
      </w:r>
      <w:r w:rsidRPr="00464C53">
        <w:rPr>
          <w:rFonts w:ascii="Times New Roman" w:hAnsi="Times New Roman"/>
          <w:b/>
          <w:sz w:val="24"/>
          <w:szCs w:val="24"/>
        </w:rPr>
        <w:t>Διεύθυνση</w:t>
      </w:r>
      <w:r>
        <w:rPr>
          <w:rFonts w:ascii="Times New Roman" w:hAnsi="Times New Roman"/>
          <w:b/>
          <w:sz w:val="24"/>
          <w:szCs w:val="24"/>
        </w:rPr>
        <w:t>ς</w:t>
      </w:r>
      <w:r w:rsidRPr="00086C38">
        <w:rPr>
          <w:rFonts w:ascii="Times New Roman" w:hAnsi="Times New Roman"/>
          <w:b/>
          <w:sz w:val="24"/>
          <w:szCs w:val="24"/>
          <w:lang w:val="de-DE"/>
        </w:rPr>
        <w:t xml:space="preserve"> - </w:t>
      </w:r>
      <w:r>
        <w:rPr>
          <w:rFonts w:ascii="Times New Roman" w:hAnsi="Times New Roman"/>
          <w:b/>
          <w:sz w:val="24"/>
          <w:szCs w:val="24"/>
        </w:rPr>
        <w:t>Συντονισμού</w:t>
      </w:r>
      <w:r w:rsidRPr="00086C38">
        <w:rPr>
          <w:rFonts w:ascii="Times New Roman" w:hAnsi="Times New Roman"/>
          <w:b/>
          <w:sz w:val="24"/>
          <w:szCs w:val="24"/>
          <w:lang w:val="de-DE"/>
        </w:rPr>
        <w:t>»</w:t>
      </w:r>
      <w:r w:rsidRPr="00464C53">
        <w:rPr>
          <w:rFonts w:ascii="Times New Roman" w:eastAsiaTheme="minorHAnsi" w:hAnsi="Times New Roman"/>
          <w:b/>
          <w:bCs/>
          <w:color w:val="auto"/>
          <w:sz w:val="24"/>
          <w:szCs w:val="24"/>
          <w:lang w:val="de-DE" w:eastAsia="en-US"/>
        </w:rPr>
        <w:t xml:space="preserve">  - Moderation</w:t>
      </w:r>
    </w:p>
    <w:p w:rsidR="002D7A54" w:rsidRDefault="002D7A54" w:rsidP="002D7A54">
      <w:pPr>
        <w:spacing w:after="200" w:line="276" w:lineRule="auto"/>
        <w:jc w:val="center"/>
        <w:rPr>
          <w:b/>
          <w:szCs w:val="22"/>
        </w:rPr>
      </w:pPr>
      <w:r w:rsidRPr="00086C38">
        <w:rPr>
          <w:rFonts w:ascii="Times New Roman" w:hAnsi="Times New Roman"/>
          <w:iCs/>
          <w:sz w:val="21"/>
          <w:szCs w:val="21"/>
          <w:lang w:val="de-DE"/>
        </w:rPr>
        <w:t xml:space="preserve"> </w:t>
      </w:r>
      <w:r>
        <w:rPr>
          <w:rFonts w:ascii="Times New Roman" w:hAnsi="Times New Roman"/>
          <w:iCs/>
          <w:sz w:val="21"/>
          <w:szCs w:val="21"/>
          <w:lang w:val="de-DE"/>
        </w:rPr>
        <w:t>J</w:t>
      </w:r>
      <w:r w:rsidRPr="00DB28C9">
        <w:rPr>
          <w:rFonts w:ascii="Times New Roman" w:hAnsi="Times New Roman"/>
          <w:iCs/>
          <w:sz w:val="21"/>
          <w:szCs w:val="21"/>
          <w:lang w:val="de-DE"/>
        </w:rPr>
        <w:t xml:space="preserve">. Koenemann, </w:t>
      </w:r>
      <w:r>
        <w:rPr>
          <w:rFonts w:ascii="Times New Roman" w:hAnsi="Times New Roman"/>
          <w:iCs/>
          <w:sz w:val="21"/>
          <w:szCs w:val="21"/>
          <w:lang w:val="de-DE"/>
        </w:rPr>
        <w:t>Bibel</w:t>
      </w:r>
      <w:r w:rsidRPr="00DB28C9">
        <w:rPr>
          <w:rFonts w:ascii="Times New Roman" w:hAnsi="Times New Roman"/>
          <w:iCs/>
          <w:sz w:val="21"/>
          <w:szCs w:val="21"/>
          <w:lang w:val="de-DE"/>
        </w:rPr>
        <w:t xml:space="preserve"> </w:t>
      </w:r>
      <w:r>
        <w:rPr>
          <w:rFonts w:ascii="Times New Roman" w:hAnsi="Times New Roman"/>
          <w:iCs/>
          <w:sz w:val="21"/>
          <w:szCs w:val="21"/>
          <w:lang w:val="de-DE"/>
        </w:rPr>
        <w:t>Lesen</w:t>
      </w:r>
      <w:r w:rsidRPr="00DB28C9">
        <w:rPr>
          <w:rFonts w:ascii="Times New Roman" w:hAnsi="Times New Roman"/>
          <w:iCs/>
          <w:sz w:val="21"/>
          <w:szCs w:val="21"/>
          <w:lang w:val="de-DE"/>
        </w:rPr>
        <w:t xml:space="preserve"> </w:t>
      </w:r>
      <w:r>
        <w:rPr>
          <w:rFonts w:ascii="Times New Roman" w:hAnsi="Times New Roman"/>
          <w:iCs/>
          <w:sz w:val="21"/>
          <w:szCs w:val="21"/>
          <w:lang w:val="de-DE"/>
        </w:rPr>
        <w:t>in</w:t>
      </w:r>
      <w:r w:rsidRPr="00DB28C9">
        <w:rPr>
          <w:rFonts w:ascii="Times New Roman" w:hAnsi="Times New Roman"/>
          <w:iCs/>
          <w:sz w:val="21"/>
          <w:szCs w:val="21"/>
          <w:lang w:val="de-DE"/>
        </w:rPr>
        <w:t xml:space="preserve"> </w:t>
      </w:r>
      <w:r>
        <w:rPr>
          <w:rFonts w:ascii="Times New Roman" w:hAnsi="Times New Roman"/>
          <w:iCs/>
          <w:sz w:val="21"/>
          <w:szCs w:val="21"/>
          <w:lang w:val="de-DE"/>
        </w:rPr>
        <w:t>Gemeinschaft</w:t>
      </w:r>
      <w:r w:rsidRPr="00DB28C9">
        <w:rPr>
          <w:rFonts w:ascii="Times New Roman" w:hAnsi="Times New Roman"/>
          <w:iCs/>
          <w:sz w:val="21"/>
          <w:szCs w:val="21"/>
          <w:lang w:val="de-DE"/>
        </w:rPr>
        <w:t xml:space="preserve">. </w:t>
      </w:r>
      <w:r w:rsidRPr="00464C53">
        <w:rPr>
          <w:rFonts w:ascii="Times New Roman" w:hAnsi="Times New Roman"/>
          <w:i/>
          <w:iCs/>
          <w:sz w:val="21"/>
          <w:szCs w:val="21"/>
          <w:lang w:val="de-DE"/>
        </w:rPr>
        <w:t>Bibel</w:t>
      </w:r>
      <w:r w:rsidRPr="00DB28C9">
        <w:rPr>
          <w:rFonts w:ascii="Times New Roman" w:hAnsi="Times New Roman"/>
          <w:i/>
          <w:iCs/>
          <w:sz w:val="21"/>
          <w:szCs w:val="21"/>
        </w:rPr>
        <w:t xml:space="preserve"> </w:t>
      </w:r>
      <w:r w:rsidRPr="00464C53">
        <w:rPr>
          <w:rFonts w:ascii="Times New Roman" w:hAnsi="Times New Roman"/>
          <w:i/>
          <w:iCs/>
          <w:sz w:val="21"/>
          <w:szCs w:val="21"/>
          <w:lang w:val="de-DE"/>
        </w:rPr>
        <w:t>Heute</w:t>
      </w:r>
      <w:r w:rsidRPr="00DB28C9">
        <w:rPr>
          <w:rFonts w:ascii="Times New Roman" w:hAnsi="Times New Roman"/>
          <w:iCs/>
          <w:sz w:val="21"/>
          <w:szCs w:val="21"/>
        </w:rPr>
        <w:t xml:space="preserve"> 178 (2009) 8</w:t>
      </w:r>
    </w:p>
    <w:p w:rsidR="002D7A54" w:rsidRPr="00662F12" w:rsidRDefault="002D7A54" w:rsidP="002D7A54">
      <w:pPr>
        <w:spacing w:after="200" w:line="276" w:lineRule="auto"/>
        <w:jc w:val="left"/>
        <w:rPr>
          <w:b/>
          <w:i/>
          <w:szCs w:val="22"/>
        </w:rPr>
      </w:pPr>
      <w:r w:rsidRPr="00662F12">
        <w:rPr>
          <w:b/>
          <w:i/>
          <w:szCs w:val="22"/>
        </w:rPr>
        <w:t xml:space="preserve">Για να </w:t>
      </w:r>
      <w:r>
        <w:rPr>
          <w:b/>
          <w:i/>
          <w:szCs w:val="22"/>
        </w:rPr>
        <w:t>γίνει ορθή πραγμάτευση του θέματος</w:t>
      </w:r>
    </w:p>
    <w:p w:rsidR="002D7A54" w:rsidRPr="00662F12" w:rsidRDefault="002D7A54" w:rsidP="002D7A54">
      <w:pPr>
        <w:spacing w:after="200" w:line="276" w:lineRule="auto"/>
        <w:jc w:val="left"/>
        <w:rPr>
          <w:szCs w:val="22"/>
        </w:rPr>
      </w:pPr>
      <w:r w:rsidRPr="00662F12">
        <w:rPr>
          <w:szCs w:val="22"/>
        </w:rPr>
        <w:t xml:space="preserve">• Διευθύνετε τη συζήτηση </w:t>
      </w:r>
    </w:p>
    <w:p w:rsidR="002D7A54" w:rsidRPr="00662F12" w:rsidRDefault="002D7A54" w:rsidP="002D7A54">
      <w:pPr>
        <w:spacing w:after="200" w:line="276" w:lineRule="auto"/>
        <w:jc w:val="left"/>
        <w:rPr>
          <w:szCs w:val="22"/>
        </w:rPr>
      </w:pPr>
      <w:r w:rsidRPr="00662F12">
        <w:rPr>
          <w:szCs w:val="22"/>
        </w:rPr>
        <w:t>• Εξασφαλίστε καλή επικοινωνία</w:t>
      </w:r>
    </w:p>
    <w:p w:rsidR="002D7A54" w:rsidRPr="00662F12" w:rsidRDefault="002D7A54" w:rsidP="002D7A54">
      <w:pPr>
        <w:spacing w:after="200" w:line="276" w:lineRule="auto"/>
        <w:jc w:val="left"/>
        <w:rPr>
          <w:szCs w:val="22"/>
        </w:rPr>
      </w:pPr>
      <w:r w:rsidRPr="00662F12">
        <w:rPr>
          <w:szCs w:val="22"/>
        </w:rPr>
        <w:t>• Διαχείριση του χρόνου</w:t>
      </w:r>
    </w:p>
    <w:p w:rsidR="002D7A54" w:rsidRPr="00662F12" w:rsidRDefault="002D7A54" w:rsidP="002D7A54">
      <w:pPr>
        <w:spacing w:after="200" w:line="276" w:lineRule="auto"/>
        <w:jc w:val="left"/>
        <w:rPr>
          <w:szCs w:val="22"/>
        </w:rPr>
      </w:pPr>
      <w:r w:rsidRPr="00662F12">
        <w:rPr>
          <w:szCs w:val="22"/>
        </w:rPr>
        <w:t>• Διευκρινίστε τα υπόβαθρα και τις συνάφειες των υπό συζήτηση θεμάτων</w:t>
      </w:r>
    </w:p>
    <w:p w:rsidR="002D7A54" w:rsidRPr="00662F12" w:rsidRDefault="002D7A54" w:rsidP="002D7A54">
      <w:pPr>
        <w:spacing w:after="200" w:line="276" w:lineRule="auto"/>
        <w:jc w:val="left"/>
        <w:rPr>
          <w:szCs w:val="22"/>
        </w:rPr>
      </w:pPr>
      <w:r w:rsidRPr="00662F12">
        <w:rPr>
          <w:szCs w:val="22"/>
        </w:rPr>
        <w:t>• Δίνετε το λόγο</w:t>
      </w:r>
    </w:p>
    <w:p w:rsidR="002D7A54" w:rsidRPr="00662F12" w:rsidRDefault="002D7A54" w:rsidP="002D7A54">
      <w:pPr>
        <w:spacing w:after="200" w:line="276" w:lineRule="auto"/>
        <w:jc w:val="left"/>
        <w:rPr>
          <w:szCs w:val="22"/>
        </w:rPr>
      </w:pPr>
      <w:r w:rsidRPr="00662F12">
        <w:rPr>
          <w:szCs w:val="22"/>
        </w:rPr>
        <w:t>• Φροντίζετε να είναι οι απόψεις συγκεκριμένες</w:t>
      </w:r>
    </w:p>
    <w:p w:rsidR="002D7A54" w:rsidRPr="00662F12" w:rsidRDefault="002D7A54" w:rsidP="002D7A54">
      <w:pPr>
        <w:spacing w:after="200" w:line="276" w:lineRule="auto"/>
        <w:jc w:val="left"/>
        <w:rPr>
          <w:szCs w:val="22"/>
        </w:rPr>
      </w:pPr>
      <w:r w:rsidRPr="00662F12">
        <w:rPr>
          <w:szCs w:val="22"/>
        </w:rPr>
        <w:t>• Να μη χαθεί η «κόκκινη κλωστή’</w:t>
      </w:r>
      <w:r>
        <w:rPr>
          <w:szCs w:val="22"/>
        </w:rPr>
        <w:t>! Α</w:t>
      </w:r>
      <w:r w:rsidRPr="00662F12">
        <w:rPr>
          <w:szCs w:val="22"/>
        </w:rPr>
        <w:t>ν είναι απαραίτητο, επαναφέρετε τον ομιλούντα στο θέμα</w:t>
      </w:r>
    </w:p>
    <w:p w:rsidR="002D7A54" w:rsidRPr="00662F12" w:rsidRDefault="002D7A54" w:rsidP="002D7A54">
      <w:pPr>
        <w:spacing w:after="200" w:line="276" w:lineRule="auto"/>
        <w:jc w:val="left"/>
        <w:rPr>
          <w:szCs w:val="22"/>
        </w:rPr>
      </w:pPr>
      <w:r w:rsidRPr="00662F12">
        <w:rPr>
          <w:szCs w:val="22"/>
        </w:rPr>
        <w:t>• Επεξεργασία των ουσιαστικών</w:t>
      </w:r>
    </w:p>
    <w:p w:rsidR="002D7A54" w:rsidRPr="00662F12" w:rsidRDefault="002D7A54" w:rsidP="002D7A54">
      <w:pPr>
        <w:spacing w:after="200" w:line="276" w:lineRule="auto"/>
        <w:jc w:val="left"/>
        <w:rPr>
          <w:szCs w:val="22"/>
        </w:rPr>
      </w:pPr>
      <w:r w:rsidRPr="00662F12">
        <w:rPr>
          <w:szCs w:val="22"/>
        </w:rPr>
        <w:t>• Τα ενδιάμεσα αποτελέσματα</w:t>
      </w:r>
    </w:p>
    <w:p w:rsidR="002D7A54" w:rsidRPr="00662F12" w:rsidRDefault="002D7A54" w:rsidP="002D7A54">
      <w:pPr>
        <w:spacing w:after="200" w:line="276" w:lineRule="auto"/>
        <w:jc w:val="left"/>
        <w:rPr>
          <w:szCs w:val="22"/>
        </w:rPr>
      </w:pPr>
      <w:r w:rsidRPr="00662F12">
        <w:rPr>
          <w:szCs w:val="22"/>
        </w:rPr>
        <w:t>• Διατύπωση αποτελεσμάτων</w:t>
      </w:r>
    </w:p>
    <w:p w:rsidR="002D7A54" w:rsidRPr="00662F12" w:rsidRDefault="002D7A54" w:rsidP="002D7A54">
      <w:pPr>
        <w:spacing w:after="200" w:line="276" w:lineRule="auto"/>
        <w:jc w:val="left"/>
        <w:rPr>
          <w:szCs w:val="22"/>
        </w:rPr>
      </w:pPr>
      <w:r w:rsidRPr="00662F12">
        <w:rPr>
          <w:szCs w:val="22"/>
        </w:rPr>
        <w:t>• Εάν είναι απαραίτητο, παροχή οπτικοακουστικών μέσων</w:t>
      </w:r>
    </w:p>
    <w:p w:rsidR="002D7A54" w:rsidRPr="00662F12" w:rsidRDefault="002D7A54" w:rsidP="002D7A54">
      <w:pPr>
        <w:spacing w:after="200" w:line="276" w:lineRule="auto"/>
        <w:jc w:val="left"/>
        <w:rPr>
          <w:szCs w:val="22"/>
        </w:rPr>
      </w:pPr>
      <w:r w:rsidRPr="00662F12">
        <w:rPr>
          <w:szCs w:val="22"/>
        </w:rPr>
        <w:t>• Εξασφαλίστε σαφή συμφωνία</w:t>
      </w:r>
    </w:p>
    <w:p w:rsidR="002D7A54" w:rsidRPr="00662F12" w:rsidRDefault="002D7A54" w:rsidP="002D7A54">
      <w:pPr>
        <w:spacing w:after="200" w:line="276" w:lineRule="auto"/>
        <w:jc w:val="left"/>
        <w:rPr>
          <w:szCs w:val="22"/>
        </w:rPr>
      </w:pPr>
      <w:r w:rsidRPr="00662F12">
        <w:rPr>
          <w:szCs w:val="22"/>
        </w:rPr>
        <w:t>• Κάνετε απογραφή - απολογισμό</w:t>
      </w:r>
    </w:p>
    <w:p w:rsidR="002D7A54" w:rsidRPr="00662F12" w:rsidRDefault="002D7A54" w:rsidP="002D7A54">
      <w:pPr>
        <w:spacing w:after="200" w:line="276" w:lineRule="auto"/>
        <w:jc w:val="left"/>
        <w:rPr>
          <w:szCs w:val="22"/>
        </w:rPr>
      </w:pPr>
    </w:p>
    <w:p w:rsidR="002D7A54" w:rsidRPr="00662F12" w:rsidRDefault="002D7A54" w:rsidP="002D7A54">
      <w:pPr>
        <w:spacing w:after="200" w:line="276" w:lineRule="auto"/>
        <w:jc w:val="left"/>
        <w:rPr>
          <w:b/>
          <w:i/>
          <w:szCs w:val="22"/>
        </w:rPr>
      </w:pPr>
      <w:r w:rsidRPr="00662F12">
        <w:rPr>
          <w:b/>
          <w:i/>
          <w:szCs w:val="22"/>
        </w:rPr>
        <w:t xml:space="preserve">Για να λειτουργήσει ο </w:t>
      </w:r>
      <w:r>
        <w:rPr>
          <w:b/>
          <w:i/>
          <w:szCs w:val="22"/>
        </w:rPr>
        <w:t>«</w:t>
      </w:r>
      <w:r w:rsidRPr="00662F12">
        <w:rPr>
          <w:b/>
          <w:i/>
          <w:szCs w:val="22"/>
        </w:rPr>
        <w:t>κύκλος</w:t>
      </w:r>
      <w:r>
        <w:rPr>
          <w:b/>
          <w:i/>
          <w:szCs w:val="22"/>
        </w:rPr>
        <w:t xml:space="preserve">» </w:t>
      </w:r>
      <w:r w:rsidRPr="00662F12">
        <w:rPr>
          <w:b/>
          <w:i/>
          <w:szCs w:val="22"/>
        </w:rPr>
        <w:t xml:space="preserve"> ως ομάδα </w:t>
      </w:r>
      <w:r>
        <w:rPr>
          <w:b/>
          <w:i/>
          <w:szCs w:val="22"/>
        </w:rPr>
        <w:t xml:space="preserve"> - ομοθυμαδόν</w:t>
      </w:r>
    </w:p>
    <w:p w:rsidR="002D7A54" w:rsidRPr="00662F12" w:rsidRDefault="002D7A54" w:rsidP="002D7A54">
      <w:pPr>
        <w:spacing w:after="200" w:line="276" w:lineRule="auto"/>
        <w:jc w:val="left"/>
        <w:rPr>
          <w:szCs w:val="22"/>
        </w:rPr>
      </w:pPr>
      <w:r w:rsidRPr="00662F12">
        <w:rPr>
          <w:szCs w:val="22"/>
        </w:rPr>
        <w:t>• Δημιουργήστε ένα κλίμα ειλικρίνειας και εμπιστοσύνης</w:t>
      </w:r>
    </w:p>
    <w:p w:rsidR="002D7A54" w:rsidRPr="00662F12" w:rsidRDefault="002D7A54" w:rsidP="002D7A54">
      <w:pPr>
        <w:spacing w:after="200" w:line="276" w:lineRule="auto"/>
        <w:jc w:val="left"/>
        <w:rPr>
          <w:szCs w:val="22"/>
        </w:rPr>
      </w:pPr>
      <w:r w:rsidRPr="00662F12">
        <w:rPr>
          <w:szCs w:val="22"/>
        </w:rPr>
        <w:t xml:space="preserve">• Ενεργοποιήστε τους σιωπηρούς συμμετέχοντες </w:t>
      </w:r>
    </w:p>
    <w:p w:rsidR="002D7A54" w:rsidRPr="00662F12" w:rsidRDefault="002D7A54" w:rsidP="002D7A54">
      <w:pPr>
        <w:spacing w:after="200" w:line="276" w:lineRule="auto"/>
        <w:jc w:val="left"/>
        <w:rPr>
          <w:szCs w:val="22"/>
        </w:rPr>
      </w:pPr>
      <w:r w:rsidRPr="00662F12">
        <w:rPr>
          <w:szCs w:val="22"/>
        </w:rPr>
        <w:t xml:space="preserve">• Φρένα στους πολυλογάδες </w:t>
      </w:r>
    </w:p>
    <w:p w:rsidR="002D7A54" w:rsidRPr="00662F12" w:rsidRDefault="002D7A54" w:rsidP="002D7A54">
      <w:pPr>
        <w:spacing w:after="200" w:line="276" w:lineRule="auto"/>
        <w:jc w:val="left"/>
        <w:rPr>
          <w:szCs w:val="22"/>
        </w:rPr>
      </w:pPr>
      <w:r w:rsidRPr="00662F12">
        <w:rPr>
          <w:szCs w:val="22"/>
        </w:rPr>
        <w:t>• Έχετε εποπτεία της ομάδας συνολικά</w:t>
      </w:r>
    </w:p>
    <w:p w:rsidR="002D7A54" w:rsidRPr="00662F12" w:rsidRDefault="002D7A54" w:rsidP="002D7A54">
      <w:pPr>
        <w:spacing w:after="200" w:line="276" w:lineRule="auto"/>
        <w:jc w:val="left"/>
        <w:rPr>
          <w:szCs w:val="22"/>
        </w:rPr>
      </w:pPr>
      <w:r w:rsidRPr="00662F12">
        <w:rPr>
          <w:szCs w:val="22"/>
        </w:rPr>
        <w:t xml:space="preserve">• </w:t>
      </w:r>
      <w:r>
        <w:rPr>
          <w:szCs w:val="22"/>
        </w:rPr>
        <w:t>Διευκρινήστε εάν υπάρχουν</w:t>
      </w:r>
      <w:r w:rsidRPr="00662F12">
        <w:rPr>
          <w:szCs w:val="22"/>
        </w:rPr>
        <w:t xml:space="preserve"> διαφορετικά ενδιαφέροντα. </w:t>
      </w:r>
      <w:r>
        <w:rPr>
          <w:szCs w:val="22"/>
        </w:rPr>
        <w:t xml:space="preserve">Να τεθεί ως </w:t>
      </w:r>
      <w:r w:rsidRPr="00662F12">
        <w:rPr>
          <w:szCs w:val="22"/>
        </w:rPr>
        <w:t>θέμα</w:t>
      </w:r>
      <w:r>
        <w:rPr>
          <w:szCs w:val="22"/>
        </w:rPr>
        <w:t xml:space="preserve"> η αμοιβαία κατανόηση</w:t>
      </w:r>
    </w:p>
    <w:p w:rsidR="002D7A54" w:rsidRPr="00662F12" w:rsidRDefault="002D7A54" w:rsidP="002D7A54">
      <w:pPr>
        <w:spacing w:after="200" w:line="276" w:lineRule="auto"/>
        <w:jc w:val="left"/>
        <w:rPr>
          <w:szCs w:val="22"/>
        </w:rPr>
      </w:pPr>
      <w:r w:rsidRPr="00662F12">
        <w:rPr>
          <w:szCs w:val="22"/>
        </w:rPr>
        <w:t>• Εάν είναι απαραίτητο, εξωτερικεύετε αισθήματα και αισθήσεις</w:t>
      </w:r>
    </w:p>
    <w:p w:rsidR="002D7A54" w:rsidRPr="00662F12" w:rsidRDefault="002D7A54" w:rsidP="002D7A54">
      <w:pPr>
        <w:spacing w:after="200" w:line="276" w:lineRule="auto"/>
        <w:jc w:val="left"/>
        <w:rPr>
          <w:szCs w:val="22"/>
        </w:rPr>
      </w:pPr>
      <w:r w:rsidRPr="00662F12">
        <w:rPr>
          <w:szCs w:val="22"/>
        </w:rPr>
        <w:t>• Να είστε πληρεξούσιος / πληρεξούσιος των συμμετεχόντων</w:t>
      </w:r>
    </w:p>
    <w:p w:rsidR="002D7A54" w:rsidRPr="00662F12" w:rsidRDefault="002D7A54" w:rsidP="002D7A54">
      <w:pPr>
        <w:spacing w:after="200" w:line="276" w:lineRule="auto"/>
        <w:jc w:val="left"/>
        <w:rPr>
          <w:szCs w:val="22"/>
        </w:rPr>
      </w:pPr>
      <w:r w:rsidRPr="00662F12">
        <w:rPr>
          <w:szCs w:val="22"/>
        </w:rPr>
        <w:t xml:space="preserve">• </w:t>
      </w:r>
      <w:r>
        <w:rPr>
          <w:szCs w:val="22"/>
        </w:rPr>
        <w:t>Επεξεργάζεστε συγκρούσεις</w:t>
      </w:r>
    </w:p>
    <w:p w:rsidR="002D7A54" w:rsidRDefault="002D7A54" w:rsidP="002D7A54">
      <w:pPr>
        <w:autoSpaceDE w:val="0"/>
        <w:autoSpaceDN w:val="0"/>
        <w:adjustRightInd w:val="0"/>
        <w:jc w:val="left"/>
        <w:rPr>
          <w:rFonts w:ascii="Arial" w:eastAsiaTheme="minorHAnsi" w:hAnsi="Arial" w:cs="Arial"/>
          <w:b/>
          <w:bCs/>
          <w:color w:val="auto"/>
          <w:sz w:val="20"/>
          <w:szCs w:val="20"/>
          <w:lang w:eastAsia="en-US" w:bidi="he-IL"/>
        </w:rPr>
      </w:pPr>
      <w:r w:rsidRPr="00662F12">
        <w:rPr>
          <w:szCs w:val="22"/>
        </w:rPr>
        <w:t xml:space="preserve">• </w:t>
      </w:r>
      <w:r>
        <w:rPr>
          <w:szCs w:val="22"/>
        </w:rPr>
        <w:t>Από κοινού απολογισμός</w:t>
      </w:r>
    </w:p>
    <w:p w:rsidR="00461E44" w:rsidRDefault="00461E44">
      <w:pPr>
        <w:spacing w:after="200" w:line="276" w:lineRule="auto"/>
        <w:jc w:val="left"/>
        <w:rPr>
          <w:szCs w:val="20"/>
        </w:rPr>
      </w:pPr>
      <w:r>
        <w:rPr>
          <w:szCs w:val="20"/>
        </w:rPr>
        <w:br w:type="page"/>
      </w:r>
    </w:p>
    <w:p w:rsidR="00461E44" w:rsidRDefault="00461E44" w:rsidP="00461E44">
      <w:pPr>
        <w:pStyle w:val="2"/>
        <w:pBdr>
          <w:bottom w:val="single" w:sz="4" w:space="1" w:color="auto"/>
        </w:pBdr>
        <w:jc w:val="center"/>
      </w:pPr>
      <w:bookmarkStart w:id="0" w:name="_Toc136445069"/>
      <w:r>
        <w:lastRenderedPageBreak/>
        <w:t>ΕΠΙΜΕΤΡΟ: ΕΡΩΤΗΜΑΤΑ</w:t>
      </w:r>
      <w:bookmarkEnd w:id="0"/>
    </w:p>
    <w:p w:rsidR="00461E44" w:rsidRDefault="00461E44" w:rsidP="00461E44">
      <w:pPr>
        <w:pStyle w:val="2"/>
        <w:pBdr>
          <w:bottom w:val="single" w:sz="4" w:space="1" w:color="auto"/>
        </w:pBdr>
      </w:pPr>
      <w:bookmarkStart w:id="1" w:name="_Toc136445070"/>
      <w:r>
        <w:t>1. ΧΡΙΣΤΙΑΝΟΔΗΜΟΚΡΑΤΙΚΟ ΚΟΜΜΑ;</w:t>
      </w:r>
      <w:bookmarkEnd w:id="1"/>
    </w:p>
    <w:p w:rsidR="00461E44" w:rsidRDefault="00461E44" w:rsidP="00461E44">
      <w:pPr>
        <w:shd w:val="clear" w:color="auto" w:fill="FFFFFF"/>
        <w:spacing w:before="4" w:line="284" w:lineRule="exact"/>
      </w:pPr>
    </w:p>
    <w:p w:rsidR="00461E44" w:rsidRDefault="00461E44" w:rsidP="00461E44">
      <w:pPr>
        <w:shd w:val="clear" w:color="auto" w:fill="FFFFFF"/>
        <w:spacing w:before="4" w:line="284" w:lineRule="exact"/>
      </w:pPr>
      <w:r>
        <w:t>Πανίσχυρα είναι στην Ευρώπη τα δεξιά χριστιανοδημοκρατικά κόμματα. Στην πατρίδα μας η συζήτηση σχετικά με τη δυνατότητα ύπαρξης αντίστοιχης πολιτικής παράταξης διεξήχθη τη δεκαετία του 80, εξ αφορμής της π</w:t>
      </w:r>
      <w:r>
        <w:t>α</w:t>
      </w:r>
      <w:r>
        <w:t xml:space="preserve">ρουσίας του κόμματος της Χριστιανικής Δημοκρατίας, το οποίο μάλιστα </w:t>
      </w:r>
      <w:r>
        <w:rPr>
          <w:i/>
          <w:iCs/>
        </w:rPr>
        <w:t xml:space="preserve">έκλινε προς την </w:t>
      </w:r>
      <w:r>
        <w:rPr>
          <w:i/>
          <w:iCs/>
          <w:caps/>
        </w:rPr>
        <w:t>α</w:t>
      </w:r>
      <w:r>
        <w:rPr>
          <w:i/>
          <w:iCs/>
        </w:rPr>
        <w:t>ριστερά.</w:t>
      </w:r>
    </w:p>
    <w:p w:rsidR="00461E44" w:rsidRDefault="00461E44" w:rsidP="00461E44">
      <w:pPr>
        <w:shd w:val="clear" w:color="auto" w:fill="FFFFFF"/>
        <w:spacing w:before="4" w:line="284" w:lineRule="exact"/>
        <w:rPr>
          <w:szCs w:val="26"/>
        </w:rPr>
      </w:pPr>
    </w:p>
    <w:p w:rsidR="00461E44" w:rsidRDefault="00461E44" w:rsidP="00461E44">
      <w:pPr>
        <w:shd w:val="clear" w:color="auto" w:fill="FFFFFF"/>
        <w:spacing w:before="4" w:line="284" w:lineRule="exact"/>
        <w:rPr>
          <w:szCs w:val="27"/>
        </w:rPr>
      </w:pPr>
      <w:r>
        <w:rPr>
          <w:szCs w:val="26"/>
        </w:rPr>
        <w:t xml:space="preserve">Η Ορθοδοξία, ως Εκκλησία ένεκα </w:t>
      </w:r>
      <w:r>
        <w:rPr>
          <w:b/>
          <w:bCs/>
          <w:i/>
          <w:iCs/>
          <w:szCs w:val="26"/>
        </w:rPr>
        <w:t>της καθολικότητας της αλήθειας</w:t>
      </w:r>
      <w:r>
        <w:rPr>
          <w:szCs w:val="26"/>
        </w:rPr>
        <w:t xml:space="preserve"> την οποία σαρκώνει, δεν μπορεί να ταυτίζεται με κανένα χριστιανοδημοκρατικό έστω </w:t>
      </w:r>
      <w:r>
        <w:rPr>
          <w:b/>
          <w:bCs/>
          <w:i/>
          <w:iCs/>
          <w:szCs w:val="26"/>
        </w:rPr>
        <w:t>κόμμα</w:t>
      </w:r>
      <w:r>
        <w:rPr>
          <w:szCs w:val="26"/>
        </w:rPr>
        <w:t xml:space="preserve">. </w:t>
      </w:r>
      <w:r>
        <w:rPr>
          <w:caps/>
          <w:szCs w:val="27"/>
        </w:rPr>
        <w:t>κ</w:t>
      </w:r>
      <w:r>
        <w:rPr>
          <w:szCs w:val="27"/>
        </w:rPr>
        <w:t xml:space="preserve">άθε </w:t>
      </w:r>
      <w:r>
        <w:rPr>
          <w:b/>
          <w:bCs/>
          <w:szCs w:val="27"/>
        </w:rPr>
        <w:t>απολυτοποιημ</w:t>
      </w:r>
      <w:r>
        <w:rPr>
          <w:b/>
          <w:bCs/>
          <w:szCs w:val="27"/>
        </w:rPr>
        <w:t>έ</w:t>
      </w:r>
      <w:r>
        <w:rPr>
          <w:b/>
          <w:bCs/>
          <w:szCs w:val="27"/>
        </w:rPr>
        <w:t>νο</w:t>
      </w:r>
      <w:r>
        <w:rPr>
          <w:szCs w:val="27"/>
        </w:rPr>
        <w:t xml:space="preserve"> πολιτικό σύστημα ενσαρκώνει αθεΐα. Γράφει ο Ντοστογιέφσκι για το σοσιαλισμό: </w:t>
      </w:r>
      <w:r>
        <w:rPr>
          <w:b/>
          <w:bCs/>
          <w:i/>
          <w:iCs/>
          <w:szCs w:val="27"/>
        </w:rPr>
        <w:t>ο σοσ</w:t>
      </w:r>
      <w:r>
        <w:rPr>
          <w:b/>
          <w:bCs/>
          <w:i/>
          <w:iCs/>
          <w:szCs w:val="27"/>
        </w:rPr>
        <w:t>ι</w:t>
      </w:r>
      <w:r>
        <w:rPr>
          <w:b/>
          <w:bCs/>
          <w:i/>
          <w:iCs/>
          <w:szCs w:val="27"/>
        </w:rPr>
        <w:t xml:space="preserve">αλισμός </w:t>
      </w:r>
      <w:r w:rsidRPr="00461E44">
        <w:rPr>
          <w:bCs/>
          <w:iCs/>
          <w:szCs w:val="27"/>
        </w:rPr>
        <w:t xml:space="preserve">(εννοείται μάλλον ο </w:t>
      </w:r>
      <w:r w:rsidRPr="00461E44">
        <w:rPr>
          <w:bCs/>
          <w:iCs/>
          <w:caps/>
          <w:szCs w:val="27"/>
        </w:rPr>
        <w:t>κ</w:t>
      </w:r>
      <w:r w:rsidRPr="00461E44">
        <w:rPr>
          <w:bCs/>
          <w:iCs/>
          <w:szCs w:val="27"/>
        </w:rPr>
        <w:t>ομουνισμός)</w:t>
      </w:r>
      <w:r>
        <w:rPr>
          <w:b/>
          <w:bCs/>
          <w:i/>
          <w:iCs/>
          <w:szCs w:val="27"/>
        </w:rPr>
        <w:t xml:space="preserve"> δεν είναι το πρόβλημα της λεγομένης τετάρτης τάξεως, αλλά προ παντός άλλο ένα αθεϊστικό πρόβλημα πού εγγίζει τα όρια του εγχειρ</w:t>
      </w:r>
      <w:r>
        <w:rPr>
          <w:b/>
          <w:bCs/>
          <w:i/>
          <w:iCs/>
          <w:szCs w:val="27"/>
        </w:rPr>
        <w:t>ή</w:t>
      </w:r>
      <w:r>
        <w:rPr>
          <w:b/>
          <w:bCs/>
          <w:i/>
          <w:iCs/>
          <w:szCs w:val="27"/>
        </w:rPr>
        <w:t>ματος του πύργου της Βαβέλ. Το εγχείρημα αυτό δεν αποσκοπεί μόνο στην ύψωση του α</w:t>
      </w:r>
      <w:r>
        <w:rPr>
          <w:b/>
          <w:bCs/>
          <w:i/>
          <w:iCs/>
          <w:szCs w:val="27"/>
        </w:rPr>
        <w:t>ν</w:t>
      </w:r>
      <w:r>
        <w:rPr>
          <w:b/>
          <w:bCs/>
          <w:i/>
          <w:iCs/>
          <w:szCs w:val="27"/>
        </w:rPr>
        <w:t>θρώπου προς τον ουρανό, αλλά και στην κάθοδο του Ουρανού στη γη</w:t>
      </w:r>
      <w:r>
        <w:rPr>
          <w:szCs w:val="27"/>
        </w:rPr>
        <w:t>.</w:t>
      </w:r>
      <w:r>
        <w:rPr>
          <w:szCs w:val="26"/>
        </w:rPr>
        <w:t xml:space="preserve"> Δυστυχώς </w:t>
      </w:r>
      <w:r>
        <w:rPr>
          <w:szCs w:val="27"/>
        </w:rPr>
        <w:t>η Εκκλ</w:t>
      </w:r>
      <w:r>
        <w:rPr>
          <w:szCs w:val="27"/>
        </w:rPr>
        <w:t>η</w:t>
      </w:r>
      <w:r>
        <w:rPr>
          <w:szCs w:val="27"/>
        </w:rPr>
        <w:t>σία στην Ευρώπη, αποπροσανατολίστηκε από το εσχατολογικό - σωτηριολογικό της περι</w:t>
      </w:r>
      <w:r>
        <w:rPr>
          <w:szCs w:val="27"/>
        </w:rPr>
        <w:t>ε</w:t>
      </w:r>
      <w:r>
        <w:rPr>
          <w:szCs w:val="27"/>
        </w:rPr>
        <w:t>χόμενο και περιορίστηκε στο να αποκτήσει μία απλή ενδοκοσμική λυτρωτ</w:t>
      </w:r>
      <w:r>
        <w:rPr>
          <w:szCs w:val="27"/>
        </w:rPr>
        <w:t>ι</w:t>
      </w:r>
      <w:r>
        <w:rPr>
          <w:szCs w:val="27"/>
        </w:rPr>
        <w:t xml:space="preserve">κή διάσταση. </w:t>
      </w:r>
    </w:p>
    <w:p w:rsidR="00461E44" w:rsidRDefault="00461E44" w:rsidP="00461E44">
      <w:pPr>
        <w:shd w:val="clear" w:color="auto" w:fill="FFFFFF"/>
        <w:spacing w:before="4" w:line="284" w:lineRule="exact"/>
        <w:rPr>
          <w:szCs w:val="27"/>
        </w:rPr>
      </w:pPr>
    </w:p>
    <w:p w:rsidR="00461E44" w:rsidRDefault="00461E44" w:rsidP="00461E44">
      <w:pPr>
        <w:shd w:val="clear" w:color="auto" w:fill="FFFFFF"/>
        <w:spacing w:before="4" w:line="284" w:lineRule="exact"/>
        <w:rPr>
          <w:szCs w:val="27"/>
        </w:rPr>
      </w:pPr>
      <w:r>
        <w:rPr>
          <w:szCs w:val="27"/>
        </w:rPr>
        <w:t>Σύμφωνα άλλωστε με μια κοινωνιολογική θεωρία, η εισαγωγή των κομμάτων κατ΄ ουσία βοήθησε στη διάσπαση της λαϊκής μάζας. Το αποτέλεσμα ήταν η αντιπαράθεση να μην γ</w:t>
      </w:r>
      <w:r>
        <w:rPr>
          <w:szCs w:val="27"/>
        </w:rPr>
        <w:t>ί</w:t>
      </w:r>
      <w:r>
        <w:rPr>
          <w:szCs w:val="27"/>
        </w:rPr>
        <w:t>νεται σε ένα κάθετο άξονα διαστρωμάτωσης των κο</w:t>
      </w:r>
      <w:r>
        <w:rPr>
          <w:szCs w:val="27"/>
        </w:rPr>
        <w:t>ι</w:t>
      </w:r>
      <w:r>
        <w:rPr>
          <w:szCs w:val="27"/>
        </w:rPr>
        <w:t>νωνικών τάξεων της κοινωνίας και με φορά από κάτω προς τα άνω, αλλά πλαγίως με τη σύγκρουση ομάδων της ίδιας κοινωνικής τάξης αλλά διαφορετικών πολιτικών κομμάτων . Έτσι η κορυφή της κοινωνίας παραμένει πάντα κορυφή και αντλεί νέους και επίδοξους κατακτητές της μόνο μετά από έλεγχο και αποδοχή των κανόνων του συστήματος. Άλλωστε σήμερα υπάρχει τέτοια ιδεολογική αχρ</w:t>
      </w:r>
      <w:r>
        <w:rPr>
          <w:szCs w:val="27"/>
        </w:rPr>
        <w:t>ω</w:t>
      </w:r>
      <w:r>
        <w:rPr>
          <w:szCs w:val="27"/>
        </w:rPr>
        <w:t>μία ώστε οι συγκρούσεις εντός του ίδιου κόμματος είναι πολύ πιο ισχυρές από τις συγκρο</w:t>
      </w:r>
      <w:r>
        <w:rPr>
          <w:szCs w:val="27"/>
        </w:rPr>
        <w:t>ύ</w:t>
      </w:r>
      <w:r>
        <w:rPr>
          <w:szCs w:val="27"/>
        </w:rPr>
        <w:t xml:space="preserve">σεις μεταξύ των κομμάτων. </w:t>
      </w:r>
    </w:p>
    <w:p w:rsidR="00461E44" w:rsidRDefault="00461E44" w:rsidP="00461E44">
      <w:pPr>
        <w:shd w:val="clear" w:color="auto" w:fill="FFFFFF"/>
        <w:spacing w:before="4" w:line="284" w:lineRule="exact"/>
        <w:rPr>
          <w:szCs w:val="27"/>
        </w:rPr>
      </w:pPr>
    </w:p>
    <w:p w:rsidR="00461E44" w:rsidRDefault="00461E44" w:rsidP="00461E44">
      <w:pPr>
        <w:shd w:val="clear" w:color="auto" w:fill="FFFFFF"/>
        <w:spacing w:before="4" w:line="284" w:lineRule="exact"/>
        <w:rPr>
          <w:szCs w:val="27"/>
        </w:rPr>
      </w:pPr>
      <w:r>
        <w:rPr>
          <w:szCs w:val="27"/>
        </w:rPr>
        <w:t>Όσον αφορά στη σχέση Ορθοδόξων και Πολιτικής μπορούν να διατυπωθούν οι εξής σκέψ</w:t>
      </w:r>
      <w:r>
        <w:rPr>
          <w:szCs w:val="27"/>
        </w:rPr>
        <w:t>ε</w:t>
      </w:r>
      <w:r>
        <w:rPr>
          <w:szCs w:val="27"/>
        </w:rPr>
        <w:t>ις:</w:t>
      </w:r>
    </w:p>
    <w:p w:rsidR="00461E44" w:rsidRDefault="00461E44" w:rsidP="00461E44">
      <w:pPr>
        <w:shd w:val="clear" w:color="auto" w:fill="FFFFFF"/>
        <w:spacing w:before="4" w:line="284" w:lineRule="exact"/>
      </w:pPr>
    </w:p>
    <w:p w:rsidR="00461E44" w:rsidRDefault="00461E44" w:rsidP="00461E44">
      <w:pPr>
        <w:shd w:val="clear" w:color="auto" w:fill="FFFFFF"/>
        <w:spacing w:line="288" w:lineRule="exact"/>
        <w:ind w:left="40"/>
      </w:pPr>
      <w:r>
        <w:rPr>
          <w:b/>
          <w:bCs/>
          <w:szCs w:val="27"/>
          <w:u w:val="single"/>
        </w:rPr>
        <w:t>1.</w:t>
      </w:r>
      <w:r>
        <w:rPr>
          <w:szCs w:val="27"/>
        </w:rPr>
        <w:t xml:space="preserve"> </w:t>
      </w:r>
      <w:r>
        <w:rPr>
          <w:caps/>
          <w:szCs w:val="27"/>
        </w:rPr>
        <w:t>η</w:t>
      </w:r>
      <w:r>
        <w:rPr>
          <w:szCs w:val="27"/>
        </w:rPr>
        <w:t xml:space="preserve"> ιδιότητα του καλού Χριστιανού δε συνεπάγεται αναγκαστικά και επιτυχία στην άσκηση πολιτικής εξουσίας. Όπως λέει χαρακτηριστικά ο Καβάσιλας, οι κυβερνήτες φροντίζουν για τους ταξιδιώτες μόνον κατά τη διάρκεια του ταξιδιού τους, ενώ δε θεωρούν υποχρέωσή τους να ενδιαφερθούν και για την ασφάλεια και ευόδωσή τους μετά την αποβίβασή τους από το πλοίο. Έτσι και αυτοί που ρυθμίζουν την πολιτική ζωή των ανθρώπων δεν θεωρούν ως κ</w:t>
      </w:r>
      <w:r>
        <w:rPr>
          <w:szCs w:val="27"/>
        </w:rPr>
        <w:t>α</w:t>
      </w:r>
      <w:r>
        <w:rPr>
          <w:szCs w:val="27"/>
        </w:rPr>
        <w:t xml:space="preserve">θήκον τους να ενδιαφερθούν και για την αιώνια ευδαιμονία τους. </w:t>
      </w:r>
      <w:r>
        <w:rPr>
          <w:caps/>
          <w:szCs w:val="27"/>
        </w:rPr>
        <w:t>γ</w:t>
      </w:r>
      <w:r>
        <w:rPr>
          <w:szCs w:val="27"/>
        </w:rPr>
        <w:t>ι’ αυτό πρ</w:t>
      </w:r>
      <w:r>
        <w:rPr>
          <w:szCs w:val="27"/>
        </w:rPr>
        <w:t>ο</w:t>
      </w:r>
      <w:r>
        <w:rPr>
          <w:szCs w:val="27"/>
        </w:rPr>
        <w:t xml:space="preserve">σθέτει </w:t>
      </w:r>
      <w:r>
        <w:rPr>
          <w:i/>
          <w:iCs/>
          <w:szCs w:val="27"/>
        </w:rPr>
        <w:t>ουδέν εκώλυσε τούτα πολιτικά μόνον χρηστούς μυρίων κακών γέμοντας απελθείν και δόξαν επιε</w:t>
      </w:r>
      <w:r>
        <w:rPr>
          <w:i/>
          <w:iCs/>
          <w:szCs w:val="27"/>
        </w:rPr>
        <w:t>ι</w:t>
      </w:r>
      <w:r>
        <w:rPr>
          <w:i/>
          <w:iCs/>
          <w:szCs w:val="27"/>
        </w:rPr>
        <w:t>κείας ενταύθα και δικαιοσύνης λαβόντας εις τους πονηρότατους εκεί τελ</w:t>
      </w:r>
      <w:r>
        <w:rPr>
          <w:i/>
          <w:iCs/>
          <w:szCs w:val="27"/>
        </w:rPr>
        <w:t>έ</w:t>
      </w:r>
      <w:r>
        <w:rPr>
          <w:i/>
          <w:iCs/>
          <w:szCs w:val="27"/>
        </w:rPr>
        <w:t>σαι και των χείρον των ψήφων τυχείν</w:t>
      </w:r>
      <w:r>
        <w:rPr>
          <w:szCs w:val="27"/>
        </w:rPr>
        <w:t>.</w:t>
      </w:r>
      <w:r>
        <w:t xml:space="preserve"> </w:t>
      </w:r>
      <w:r>
        <w:rPr>
          <w:szCs w:val="26"/>
        </w:rPr>
        <w:t>Γι’ αυτό και το «πάρτε τους Πιστούς, αγνούς, χριστιανούς, αναθέστε τους τη διακυβέρνηση της χώρας και θα δείτε πώς αλλάξει όψη ή χώρα μας» δεν ευσταθεί για τον απλούστατο και τον επιπρόσθετο λόγο του ότι δυσκολότατο είναι να διακρίνεις αυτούς τους «αγνούς» από τους νόθους χριστιανούς.</w:t>
      </w:r>
    </w:p>
    <w:p w:rsidR="00461E44" w:rsidRDefault="00461E44" w:rsidP="00461E44">
      <w:pPr>
        <w:shd w:val="clear" w:color="auto" w:fill="FFFFFF"/>
        <w:spacing w:line="288" w:lineRule="exact"/>
        <w:ind w:left="7" w:right="18"/>
        <w:rPr>
          <w:szCs w:val="26"/>
        </w:rPr>
      </w:pPr>
    </w:p>
    <w:p w:rsidR="00461E44" w:rsidRDefault="00461E44" w:rsidP="00461E44">
      <w:pPr>
        <w:shd w:val="clear" w:color="auto" w:fill="FFFFFF"/>
        <w:spacing w:line="288" w:lineRule="exact"/>
        <w:ind w:left="7" w:right="18"/>
      </w:pPr>
      <w:r>
        <w:rPr>
          <w:b/>
          <w:bCs/>
          <w:szCs w:val="26"/>
          <w:u w:val="single"/>
        </w:rPr>
        <w:t>2.</w:t>
      </w:r>
      <w:r>
        <w:rPr>
          <w:szCs w:val="26"/>
        </w:rPr>
        <w:t xml:space="preserve"> Σκοπός του σύγχρονου κράτους δεν είναι η νοηματοδότηση της ανθρώπινης ζωής, αλλά η ασφάλεια και η ευημερία των πολιτών του. Ο σκοπός αυτός πραγματοποιείται με ένα σύν</w:t>
      </w:r>
      <w:r>
        <w:rPr>
          <w:szCs w:val="26"/>
        </w:rPr>
        <w:t>ο</w:t>
      </w:r>
      <w:r>
        <w:rPr>
          <w:szCs w:val="26"/>
        </w:rPr>
        <w:t>λο πολιτικών ενεργειών και ρυθμίσεων που ξεδιπλώνονται στο επίπεδο της εγκοσμιότητας και πού πρέπει να συνδέονται με την παράδοση του τόπου. Η νοηματοδότηση της ανθρώπ</w:t>
      </w:r>
      <w:r>
        <w:rPr>
          <w:szCs w:val="26"/>
        </w:rPr>
        <w:t>ι</w:t>
      </w:r>
      <w:r>
        <w:rPr>
          <w:szCs w:val="26"/>
        </w:rPr>
        <w:t>νης ζωής και η ουσιαστική καταξίωση της ανθρώπινης ελευθερίας ανάγ</w:t>
      </w:r>
      <w:r>
        <w:rPr>
          <w:szCs w:val="26"/>
        </w:rPr>
        <w:t>ο</w:t>
      </w:r>
      <w:r>
        <w:rPr>
          <w:szCs w:val="26"/>
        </w:rPr>
        <w:t>νται σ' ένα άλλο επίπεδο πού αναφέρεται η Εκκλησία.</w:t>
      </w:r>
      <w:r>
        <w:rPr>
          <w:sz w:val="18"/>
          <w:szCs w:val="26"/>
        </w:rPr>
        <w:t xml:space="preserve"> </w:t>
      </w:r>
      <w:r>
        <w:rPr>
          <w:szCs w:val="26"/>
        </w:rPr>
        <w:t>Η γραμμή, πού θα ακολουθήσει μια χριστιανική κ</w:t>
      </w:r>
      <w:r>
        <w:rPr>
          <w:szCs w:val="26"/>
        </w:rPr>
        <w:t>υ</w:t>
      </w:r>
      <w:r>
        <w:rPr>
          <w:szCs w:val="26"/>
        </w:rPr>
        <w:t>βέρνηση σε ζητήματα, όχι ηθικής, αλλά καθαρώς πολιτικής σκοπιμότητας και μέσων, μπ</w:t>
      </w:r>
      <w:r>
        <w:rPr>
          <w:szCs w:val="26"/>
        </w:rPr>
        <w:t>ο</w:t>
      </w:r>
      <w:r>
        <w:rPr>
          <w:szCs w:val="26"/>
        </w:rPr>
        <w:t xml:space="preserve">ρεί να συγχυσθεί με τη γραμμή της χριστιανικής διδασκαλίας. Έτσι, αν ένα κόμμα θεωρηθεί χριστιανικό, υπάρχει </w:t>
      </w:r>
      <w:r>
        <w:rPr>
          <w:szCs w:val="26"/>
        </w:rPr>
        <w:lastRenderedPageBreak/>
        <w:t>κίνδυνος να θεωρήσουμε κάθε πολιτική του πράξη (π.χ. το α΄ ή β΄ φ</w:t>
      </w:r>
      <w:r>
        <w:rPr>
          <w:szCs w:val="26"/>
        </w:rPr>
        <w:t>ο</w:t>
      </w:r>
      <w:r>
        <w:rPr>
          <w:szCs w:val="26"/>
        </w:rPr>
        <w:t>ρολογικό σύστημα) ως υπαγόρευση της χρ</w:t>
      </w:r>
      <w:r>
        <w:rPr>
          <w:szCs w:val="26"/>
        </w:rPr>
        <w:t>ι</w:t>
      </w:r>
      <w:r>
        <w:rPr>
          <w:szCs w:val="26"/>
        </w:rPr>
        <w:t xml:space="preserve">στιανικής διδασκαλίας. </w:t>
      </w:r>
    </w:p>
    <w:p w:rsidR="00461E44" w:rsidRDefault="00461E44" w:rsidP="00461E44">
      <w:pPr>
        <w:shd w:val="clear" w:color="auto" w:fill="FFFFFF"/>
        <w:spacing w:line="288" w:lineRule="exact"/>
        <w:ind w:left="11" w:right="50"/>
        <w:rPr>
          <w:szCs w:val="26"/>
        </w:rPr>
      </w:pPr>
    </w:p>
    <w:p w:rsidR="00461E44" w:rsidRDefault="00461E44" w:rsidP="00461E44">
      <w:pPr>
        <w:shd w:val="clear" w:color="auto" w:fill="FFFFFF"/>
        <w:spacing w:line="288" w:lineRule="exact"/>
        <w:ind w:left="11" w:right="50"/>
      </w:pPr>
      <w:r>
        <w:rPr>
          <w:b/>
          <w:bCs/>
          <w:szCs w:val="26"/>
          <w:u w:val="single"/>
        </w:rPr>
        <w:t>3.</w:t>
      </w:r>
      <w:r>
        <w:rPr>
          <w:szCs w:val="26"/>
        </w:rPr>
        <w:t xml:space="preserve"> Τι θα γίνει με τους χριστιανούς, οι οποίοι θα διαφωνούν με την πολιτική του συγκεκριμ</w:t>
      </w:r>
      <w:r>
        <w:rPr>
          <w:szCs w:val="26"/>
        </w:rPr>
        <w:t>έ</w:t>
      </w:r>
      <w:r>
        <w:rPr>
          <w:szCs w:val="26"/>
        </w:rPr>
        <w:t>νου χριστιανικού κό</w:t>
      </w:r>
      <w:r>
        <w:rPr>
          <w:szCs w:val="26"/>
        </w:rPr>
        <w:t>μ</w:t>
      </w:r>
      <w:r>
        <w:rPr>
          <w:szCs w:val="26"/>
        </w:rPr>
        <w:t xml:space="preserve">ματος; </w:t>
      </w:r>
      <w:r>
        <w:rPr>
          <w:caps/>
          <w:szCs w:val="26"/>
        </w:rPr>
        <w:t>θ</w:t>
      </w:r>
      <w:r>
        <w:rPr>
          <w:szCs w:val="26"/>
        </w:rPr>
        <w:t>α τους υποχρεώσουμε να υποστηρίξουν την πολιτική που δεν παραδέχονται; Ή θα βλέπουμε να καταψηφίζεται το «χριστιανικό κόμμα» από πιστούς χριστιανούς; Και τι θα γίνει αν σχηματισθεί και δεύτερο «χριστιανικό κόμμα» και τρίτο και τέταρτο»;</w:t>
      </w:r>
    </w:p>
    <w:p w:rsidR="00461E44" w:rsidRDefault="00461E44" w:rsidP="00461E44">
      <w:pPr>
        <w:shd w:val="clear" w:color="auto" w:fill="FFFFFF"/>
        <w:spacing w:line="288" w:lineRule="exact"/>
        <w:ind w:right="54"/>
        <w:rPr>
          <w:szCs w:val="26"/>
        </w:rPr>
      </w:pPr>
    </w:p>
    <w:p w:rsidR="00461E44" w:rsidRDefault="00461E44" w:rsidP="00461E44">
      <w:pPr>
        <w:shd w:val="clear" w:color="auto" w:fill="FFFFFF"/>
        <w:spacing w:line="288" w:lineRule="exact"/>
        <w:ind w:right="54"/>
      </w:pPr>
      <w:r>
        <w:rPr>
          <w:szCs w:val="26"/>
        </w:rPr>
        <w:t>Νομίζω ότι τα παραπάνω αποδεικνύουν με τον πιο εύγλωττο τρόπο ότι η ιδιότητα του πι</w:t>
      </w:r>
      <w:r>
        <w:rPr>
          <w:szCs w:val="26"/>
        </w:rPr>
        <w:t>σ</w:t>
      </w:r>
      <w:r>
        <w:rPr>
          <w:szCs w:val="26"/>
        </w:rPr>
        <w:t>τού χριστιανού δεν μπορεί να αποτελεί προ-εκλογικό τίτλο. Ο πολιτικός - ως πολιτικός ε</w:t>
      </w:r>
      <w:r>
        <w:rPr>
          <w:szCs w:val="26"/>
        </w:rPr>
        <w:t>ν</w:t>
      </w:r>
      <w:r>
        <w:rPr>
          <w:szCs w:val="26"/>
        </w:rPr>
        <w:t>νοείται - δεν είναι ιεροκήρυκας όπως και το κάθε πολιτικό κόμμα δεν αποτελεί ιεραποστ</w:t>
      </w:r>
      <w:r>
        <w:rPr>
          <w:szCs w:val="26"/>
        </w:rPr>
        <w:t>ο</w:t>
      </w:r>
      <w:r>
        <w:rPr>
          <w:szCs w:val="26"/>
        </w:rPr>
        <w:t>λική οργάνωση. Άλλωστε ο κρατικός εξαναγκασμός δεν μπορεί να χρησιμοποιηθεί για εκ</w:t>
      </w:r>
      <w:r>
        <w:rPr>
          <w:szCs w:val="26"/>
        </w:rPr>
        <w:t>ε</w:t>
      </w:r>
      <w:r>
        <w:rPr>
          <w:szCs w:val="26"/>
        </w:rPr>
        <w:t xml:space="preserve">ίνο πού είναι ανώτερο από κάθε εξαναγκασμό. Αποτελεί </w:t>
      </w:r>
      <w:r>
        <w:rPr>
          <w:caps/>
          <w:szCs w:val="26"/>
        </w:rPr>
        <w:t>ο</w:t>
      </w:r>
      <w:r>
        <w:rPr>
          <w:szCs w:val="26"/>
        </w:rPr>
        <w:t xml:space="preserve">υτοπία το να γίνει η επί του </w:t>
      </w:r>
      <w:r>
        <w:rPr>
          <w:szCs w:val="26"/>
        </w:rPr>
        <w:t>Ό</w:t>
      </w:r>
      <w:r>
        <w:rPr>
          <w:szCs w:val="26"/>
        </w:rPr>
        <w:t xml:space="preserve">ρους Ομιλία </w:t>
      </w:r>
      <w:r>
        <w:rPr>
          <w:i/>
          <w:iCs/>
          <w:szCs w:val="26"/>
        </w:rPr>
        <w:t>Ποινικός ή Αστικός Κώδικας</w:t>
      </w:r>
      <w:r>
        <w:rPr>
          <w:szCs w:val="26"/>
        </w:rPr>
        <w:t xml:space="preserve"> γιατί ο Κώδικας εξαναγκάζει, ενώ ή επί του Όρους Ομ</w:t>
      </w:r>
      <w:r>
        <w:rPr>
          <w:szCs w:val="26"/>
        </w:rPr>
        <w:t>ι</w:t>
      </w:r>
      <w:r>
        <w:rPr>
          <w:szCs w:val="26"/>
        </w:rPr>
        <w:t>λία προϋποθέτει ελεύθερη αφοσίωση</w:t>
      </w:r>
      <w:r>
        <w:rPr>
          <w:rStyle w:val="a8"/>
          <w:rFonts w:eastAsiaTheme="majorEastAsia"/>
          <w:szCs w:val="26"/>
        </w:rPr>
        <w:footnoteReference w:id="49"/>
      </w:r>
      <w:r>
        <w:rPr>
          <w:szCs w:val="26"/>
        </w:rPr>
        <w:t>.</w:t>
      </w:r>
    </w:p>
    <w:p w:rsidR="00461E44" w:rsidRDefault="00461E44" w:rsidP="00461E44">
      <w:pPr>
        <w:shd w:val="clear" w:color="auto" w:fill="FFFFFF"/>
        <w:spacing w:line="288" w:lineRule="exact"/>
        <w:ind w:right="54"/>
      </w:pPr>
    </w:p>
    <w:p w:rsidR="00461E44" w:rsidRDefault="00461E44" w:rsidP="00461E44">
      <w:pPr>
        <w:pBdr>
          <w:top w:val="single" w:sz="4" w:space="1" w:color="auto"/>
        </w:pBdr>
        <w:shd w:val="clear" w:color="auto" w:fill="FFFFFF"/>
        <w:spacing w:line="288" w:lineRule="exact"/>
        <w:ind w:right="54"/>
        <w:rPr>
          <w:szCs w:val="26"/>
        </w:rPr>
      </w:pPr>
      <w:r>
        <w:t>Η</w:t>
      </w:r>
      <w:r>
        <w:rPr>
          <w:szCs w:val="26"/>
        </w:rPr>
        <w:t xml:space="preserve"> Εκκλησία, ο Χριστιανισμός μπορεί να προσφέρει πολλά στην πολιτική χωρίς να αλλοι</w:t>
      </w:r>
      <w:r>
        <w:rPr>
          <w:szCs w:val="26"/>
        </w:rPr>
        <w:t>ώ</w:t>
      </w:r>
      <w:r>
        <w:rPr>
          <w:szCs w:val="26"/>
        </w:rPr>
        <w:t>σει βασικές αρχές του και χωρίς να ριψοκινδυνεύσει να γίνει σκάνδαλο.</w:t>
      </w:r>
    </w:p>
    <w:p w:rsidR="00461E44" w:rsidRDefault="00461E44" w:rsidP="00461E44">
      <w:pPr>
        <w:shd w:val="clear" w:color="auto" w:fill="FFFFFF"/>
        <w:spacing w:before="292" w:line="288" w:lineRule="exact"/>
        <w:ind w:right="72"/>
      </w:pPr>
      <w:r>
        <w:rPr>
          <w:b/>
          <w:bCs/>
          <w:szCs w:val="26"/>
        </w:rPr>
        <w:t>1.</w:t>
      </w:r>
      <w:r>
        <w:rPr>
          <w:szCs w:val="26"/>
        </w:rPr>
        <w:t xml:space="preserve"> </w:t>
      </w:r>
      <w:r>
        <w:rPr>
          <w:caps/>
          <w:szCs w:val="26"/>
        </w:rPr>
        <w:t>η</w:t>
      </w:r>
      <w:r>
        <w:rPr>
          <w:szCs w:val="26"/>
        </w:rPr>
        <w:t xml:space="preserve"> Εκκλησία μετατρέπει το άτομο σε πρόσωπο, σε δυναμικό κύτταρο, ποιοτική και όχι ποσοτική μονάδα του κοινωνικού συνόλου. Αυτό το πρόσωπο τ</w:t>
      </w:r>
      <w:r>
        <w:rPr>
          <w:szCs w:val="26"/>
        </w:rPr>
        <w:t>ε</w:t>
      </w:r>
      <w:r>
        <w:rPr>
          <w:szCs w:val="26"/>
        </w:rPr>
        <w:t>λικά θα μετασχηματίσει την πολιτική θεωρία σε πράξη και θα προάγει έτσι ολόκληρη την κοινότητα, την κοινωνία μέσα στην οποία ζει.</w:t>
      </w:r>
      <w:r>
        <w:rPr>
          <w:caps/>
          <w:szCs w:val="26"/>
        </w:rPr>
        <w:t xml:space="preserve"> η</w:t>
      </w:r>
      <w:r>
        <w:rPr>
          <w:szCs w:val="26"/>
        </w:rPr>
        <w:t xml:space="preserve"> κατεξοχήν πρ</w:t>
      </w:r>
      <w:r>
        <w:rPr>
          <w:szCs w:val="26"/>
        </w:rPr>
        <w:t>ο</w:t>
      </w:r>
      <w:r>
        <w:rPr>
          <w:szCs w:val="26"/>
        </w:rPr>
        <w:t xml:space="preserve">σφορά του Χριστιανισμού στην </w:t>
      </w:r>
      <w:r>
        <w:rPr>
          <w:caps/>
          <w:szCs w:val="26"/>
        </w:rPr>
        <w:t>π</w:t>
      </w:r>
      <w:r>
        <w:rPr>
          <w:szCs w:val="26"/>
        </w:rPr>
        <w:t xml:space="preserve">ολιτική έγκειται στην εξύψωση του </w:t>
      </w:r>
      <w:r>
        <w:rPr>
          <w:szCs w:val="26"/>
        </w:rPr>
        <w:t>ε</w:t>
      </w:r>
      <w:r>
        <w:rPr>
          <w:szCs w:val="26"/>
        </w:rPr>
        <w:t>πιπέδου του λαού και συνάμα - όπως είναι φυσικό- στην ανύψωση του πολιτικού ήθους και ωρ</w:t>
      </w:r>
      <w:r>
        <w:rPr>
          <w:szCs w:val="26"/>
        </w:rPr>
        <w:t>ι</w:t>
      </w:r>
      <w:r>
        <w:rPr>
          <w:szCs w:val="26"/>
        </w:rPr>
        <w:t xml:space="preserve">μότητας. </w:t>
      </w:r>
      <w:r>
        <w:rPr>
          <w:i/>
          <w:iCs/>
          <w:szCs w:val="26"/>
        </w:rPr>
        <w:t>Έτσι ο λαός από αγέλη - παίγνιο των κομματικών παθών γίνεται σύνολο πολιτών με σκέψη και ευσυνείδητη κριτική μελέτη χωρίς φανατ</w:t>
      </w:r>
      <w:r>
        <w:rPr>
          <w:i/>
          <w:iCs/>
          <w:szCs w:val="26"/>
        </w:rPr>
        <w:t>ι</w:t>
      </w:r>
      <w:r>
        <w:rPr>
          <w:i/>
          <w:iCs/>
          <w:szCs w:val="26"/>
        </w:rPr>
        <w:t>σμούς, πάθη και αδιαλλαξίες</w:t>
      </w:r>
      <w:r>
        <w:rPr>
          <w:szCs w:val="26"/>
        </w:rPr>
        <w:t>.</w:t>
      </w:r>
    </w:p>
    <w:p w:rsidR="00461E44" w:rsidRDefault="00461E44" w:rsidP="00461E44">
      <w:pPr>
        <w:shd w:val="clear" w:color="auto" w:fill="FFFFFF"/>
        <w:spacing w:before="4" w:line="288" w:lineRule="exact"/>
        <w:ind w:left="22" w:right="11"/>
        <w:rPr>
          <w:szCs w:val="26"/>
        </w:rPr>
      </w:pPr>
    </w:p>
    <w:p w:rsidR="00461E44" w:rsidRDefault="00461E44" w:rsidP="00461E44">
      <w:pPr>
        <w:shd w:val="clear" w:color="auto" w:fill="FFFFFF"/>
        <w:spacing w:before="4" w:line="288" w:lineRule="exact"/>
        <w:ind w:left="22" w:right="11"/>
      </w:pPr>
      <w:r>
        <w:rPr>
          <w:b/>
          <w:bCs/>
          <w:szCs w:val="26"/>
        </w:rPr>
        <w:t>2.</w:t>
      </w:r>
      <w:r>
        <w:rPr>
          <w:szCs w:val="26"/>
        </w:rPr>
        <w:t xml:space="preserve"> Ο </w:t>
      </w:r>
      <w:r>
        <w:rPr>
          <w:caps/>
          <w:szCs w:val="26"/>
        </w:rPr>
        <w:t>χ</w:t>
      </w:r>
      <w:r>
        <w:rPr>
          <w:szCs w:val="26"/>
        </w:rPr>
        <w:t>ριστιανός έχει πολιτική ευθύνη και συμμετέχει στα κοινά με τα κριτήρια, τα οποία του υπαγορεύει η χριστιανική συνείδηση, η οποία καθορίζει και την</w:t>
      </w:r>
      <w:r>
        <w:t xml:space="preserve"> </w:t>
      </w:r>
      <w:r>
        <w:rPr>
          <w:szCs w:val="26"/>
        </w:rPr>
        <w:t>προτεραιότητα σε κάθε δ</w:t>
      </w:r>
      <w:r>
        <w:rPr>
          <w:szCs w:val="26"/>
        </w:rPr>
        <w:t>ί</w:t>
      </w:r>
      <w:r>
        <w:rPr>
          <w:szCs w:val="26"/>
        </w:rPr>
        <w:t>λημμα το οποίο προκύπτει. Αν ο χριστιανός έχει το αντίστοιχο χάρισμα δεν αποτρέπεται από το να συμμετέχει σε πολιτικά σχήματα γινόμενος έτσι αγωγός χριστιανικών αξιών στην πολιτική ζωή.</w:t>
      </w:r>
      <w:r>
        <w:t xml:space="preserve"> </w:t>
      </w:r>
      <w:r>
        <w:rPr>
          <w:i/>
          <w:iCs/>
          <w:szCs w:val="26"/>
        </w:rPr>
        <w:t xml:space="preserve">Τα μέλη της Εκκλησίας τα οποία ανήκουν σε κόμματα μπορούν να παίξουν ένα σπουδαίο ρόλο στη </w:t>
      </w:r>
      <w:r>
        <w:rPr>
          <w:i/>
          <w:iCs/>
          <w:szCs w:val="26"/>
        </w:rPr>
        <w:lastRenderedPageBreak/>
        <w:t>συνεργασία της Εκκλησίας με αυτά, στην παρεμπόδιση απολυτοποί</w:t>
      </w:r>
      <w:r>
        <w:rPr>
          <w:i/>
          <w:iCs/>
          <w:szCs w:val="26"/>
        </w:rPr>
        <w:t>η</w:t>
      </w:r>
      <w:r>
        <w:rPr>
          <w:i/>
          <w:iCs/>
          <w:szCs w:val="26"/>
        </w:rPr>
        <w:t>σης των κομμάτων, στην ενότητα των ανθρώπων και στην ευόδωση των διαφόρων κοινωνικοο</w:t>
      </w:r>
      <w:r>
        <w:rPr>
          <w:i/>
          <w:iCs/>
          <w:szCs w:val="26"/>
        </w:rPr>
        <w:t>ι</w:t>
      </w:r>
      <w:r>
        <w:rPr>
          <w:i/>
          <w:iCs/>
          <w:szCs w:val="26"/>
        </w:rPr>
        <w:t>κονομικών σκοπών τους, για να μπορεί εύκολα ο άνθρωπος να ενταχθεί στη Βασιλεία των Ο</w:t>
      </w:r>
      <w:r>
        <w:rPr>
          <w:i/>
          <w:iCs/>
          <w:szCs w:val="26"/>
        </w:rPr>
        <w:t>υ</w:t>
      </w:r>
      <w:r>
        <w:rPr>
          <w:i/>
          <w:iCs/>
          <w:szCs w:val="26"/>
        </w:rPr>
        <w:t>ρανών</w:t>
      </w:r>
      <w:r>
        <w:rPr>
          <w:szCs w:val="26"/>
        </w:rPr>
        <w:t>.</w:t>
      </w:r>
    </w:p>
    <w:p w:rsidR="00461E44" w:rsidRDefault="00461E44" w:rsidP="00461E44">
      <w:pPr>
        <w:shd w:val="clear" w:color="auto" w:fill="FFFFFF"/>
        <w:spacing w:line="288" w:lineRule="exact"/>
        <w:ind w:right="11"/>
        <w:rPr>
          <w:szCs w:val="26"/>
        </w:rPr>
      </w:pPr>
    </w:p>
    <w:p w:rsidR="00461E44" w:rsidRDefault="00461E44" w:rsidP="00461E44">
      <w:pPr>
        <w:shd w:val="clear" w:color="auto" w:fill="FFFFFF"/>
        <w:spacing w:line="288" w:lineRule="exact"/>
        <w:ind w:right="11"/>
        <w:rPr>
          <w:szCs w:val="26"/>
        </w:rPr>
      </w:pPr>
      <w:r>
        <w:rPr>
          <w:b/>
          <w:bCs/>
          <w:szCs w:val="26"/>
        </w:rPr>
        <w:t>3.</w:t>
      </w:r>
      <w:r>
        <w:rPr>
          <w:szCs w:val="26"/>
        </w:rPr>
        <w:t xml:space="preserve"> Η ορθόδοξη πολιτική θεολογία μπορεί να μην συνεργάζεται για την επικράτηση μιας συγκεκριμένης Πολιτικής. </w:t>
      </w:r>
      <w:r>
        <w:rPr>
          <w:i/>
          <w:iCs/>
          <w:szCs w:val="26"/>
        </w:rPr>
        <w:t>Οφείλει όμως να κρίνει κάθε κατάσταση, ούσα ανεξάρτητη από αύτη όχι όμως και αδιάφορη</w:t>
      </w:r>
      <w:r>
        <w:rPr>
          <w:szCs w:val="26"/>
        </w:rPr>
        <w:t>.</w:t>
      </w:r>
      <w:r>
        <w:t xml:space="preserve"> </w:t>
      </w:r>
      <w:r>
        <w:rPr>
          <w:caps/>
          <w:szCs w:val="26"/>
        </w:rPr>
        <w:t>η</w:t>
      </w:r>
      <w:r>
        <w:rPr>
          <w:szCs w:val="26"/>
        </w:rPr>
        <w:t xml:space="preserve"> «σιωπή» της θεολογίας, όταν τα ανθρώπινα δικαιώματα καταπν</w:t>
      </w:r>
      <w:r>
        <w:rPr>
          <w:szCs w:val="26"/>
        </w:rPr>
        <w:t>ί</w:t>
      </w:r>
      <w:r>
        <w:rPr>
          <w:szCs w:val="26"/>
        </w:rPr>
        <w:t xml:space="preserve">γονται, οι ηθικές αξίες ευτελίζονται και οι αυθαιρεσίες νομιμοποιούνται, παραπέμπει στην τακτική του Πόντιου Πιλάτου. </w:t>
      </w:r>
    </w:p>
    <w:p w:rsidR="00461E44" w:rsidRDefault="00461E44" w:rsidP="00461E44">
      <w:pPr>
        <w:shd w:val="clear" w:color="auto" w:fill="FFFFFF"/>
        <w:spacing w:line="288" w:lineRule="exact"/>
        <w:ind w:right="11"/>
      </w:pPr>
    </w:p>
    <w:p w:rsidR="00461E44" w:rsidRDefault="00461E44" w:rsidP="00461E44">
      <w:pPr>
        <w:shd w:val="clear" w:color="auto" w:fill="FFFFFF"/>
        <w:spacing w:line="284" w:lineRule="exact"/>
        <w:ind w:right="14"/>
        <w:rPr>
          <w:szCs w:val="26"/>
        </w:rPr>
      </w:pPr>
      <w:r>
        <w:rPr>
          <w:b/>
          <w:bCs/>
          <w:szCs w:val="26"/>
        </w:rPr>
        <w:t>4.</w:t>
      </w:r>
      <w:r>
        <w:rPr>
          <w:szCs w:val="26"/>
        </w:rPr>
        <w:t xml:space="preserve"> </w:t>
      </w:r>
      <w:r>
        <w:rPr>
          <w:caps/>
          <w:szCs w:val="26"/>
        </w:rPr>
        <w:t>η</w:t>
      </w:r>
      <w:r>
        <w:rPr>
          <w:szCs w:val="26"/>
        </w:rPr>
        <w:t xml:space="preserve"> τελική αποστολή της θεολογίας είναι να ενώνει «εν τω συ</w:t>
      </w:r>
      <w:r>
        <w:rPr>
          <w:szCs w:val="26"/>
        </w:rPr>
        <w:t>ν</w:t>
      </w:r>
      <w:r>
        <w:rPr>
          <w:szCs w:val="26"/>
        </w:rPr>
        <w:t>δέσμω της αγάπης» τους πάντες σε όποια πολιτική παράταξη κι αν ανήκουν, όποια ιδεολ</w:t>
      </w:r>
      <w:r>
        <w:rPr>
          <w:szCs w:val="26"/>
        </w:rPr>
        <w:t>ο</w:t>
      </w:r>
      <w:r>
        <w:rPr>
          <w:szCs w:val="26"/>
        </w:rPr>
        <w:t>γία ή κοινωνικο</w:t>
      </w:r>
      <w:r>
        <w:rPr>
          <w:szCs w:val="26"/>
        </w:rPr>
        <w:softHyphen/>
        <w:t>πολιτικό σύστημα κι αν πρεσβεύουν. Η Εκκλησία αποτελεί «ενώσεως και συμφωνίας όνομα». Χρησ</w:t>
      </w:r>
      <w:r>
        <w:rPr>
          <w:szCs w:val="26"/>
        </w:rPr>
        <w:t>ι</w:t>
      </w:r>
      <w:r>
        <w:rPr>
          <w:szCs w:val="26"/>
        </w:rPr>
        <w:t xml:space="preserve">μοποιώντας την αγάπη, σβήνει </w:t>
      </w:r>
      <w:r>
        <w:rPr>
          <w:i/>
          <w:iCs/>
          <w:szCs w:val="26"/>
        </w:rPr>
        <w:t>την κάμινον των παθών</w:t>
      </w:r>
      <w:r>
        <w:rPr>
          <w:szCs w:val="26"/>
        </w:rPr>
        <w:t xml:space="preserve"> που υποδαυλίζει η κομματική και ιδεολογική αντιπαράθεση.</w:t>
      </w:r>
      <w:r>
        <w:t xml:space="preserve"> </w:t>
      </w:r>
      <w:r>
        <w:rPr>
          <w:szCs w:val="26"/>
        </w:rPr>
        <w:t>Γι’ αυτό και ή κοινωνική της αποστολή είναι μοναδική και αναντικ</w:t>
      </w:r>
      <w:r>
        <w:rPr>
          <w:szCs w:val="26"/>
        </w:rPr>
        <w:t>α</w:t>
      </w:r>
      <w:r>
        <w:rPr>
          <w:szCs w:val="26"/>
        </w:rPr>
        <w:t xml:space="preserve">τάστατη. </w:t>
      </w:r>
    </w:p>
    <w:p w:rsidR="00461E44" w:rsidRDefault="00461E44" w:rsidP="00461E44">
      <w:pPr>
        <w:shd w:val="clear" w:color="auto" w:fill="FFFFFF"/>
        <w:spacing w:line="284" w:lineRule="exact"/>
        <w:ind w:right="14"/>
        <w:rPr>
          <w:szCs w:val="26"/>
        </w:rPr>
      </w:pPr>
    </w:p>
    <w:p w:rsidR="00461E44" w:rsidRDefault="00461E44" w:rsidP="00461E44">
      <w:pPr>
        <w:shd w:val="clear" w:color="auto" w:fill="FFFFFF"/>
        <w:spacing w:line="284" w:lineRule="exact"/>
        <w:ind w:right="14"/>
        <w:rPr>
          <w:szCs w:val="26"/>
        </w:rPr>
      </w:pPr>
      <w:r>
        <w:rPr>
          <w:b/>
          <w:bCs/>
          <w:szCs w:val="26"/>
        </w:rPr>
        <w:t>5.</w:t>
      </w:r>
      <w:r>
        <w:rPr>
          <w:szCs w:val="26"/>
        </w:rPr>
        <w:t xml:space="preserve"> Με την εσχατολογική της προοπτική η Εκκλησία παραμένει ελεύθερη από οποιοδ</w:t>
      </w:r>
      <w:r>
        <w:rPr>
          <w:szCs w:val="26"/>
        </w:rPr>
        <w:t>ή</w:t>
      </w:r>
      <w:r>
        <w:rPr>
          <w:szCs w:val="26"/>
        </w:rPr>
        <w:t>ποτε κοινωνικοπολιτικό θεσμό και οδηγεί τον άνθρωπο στην πραγματική Γη της Επαγγελίας, το χώρο της αληθινής ελευθερίας. Όταν η Εκκλησία χάνει αυτήν την προοπτική τότε μετ</w:t>
      </w:r>
      <w:r>
        <w:rPr>
          <w:szCs w:val="26"/>
        </w:rPr>
        <w:t>α</w:t>
      </w:r>
      <w:r>
        <w:rPr>
          <w:szCs w:val="26"/>
        </w:rPr>
        <w:t>βάλλεται σε ένα κοσμικό θεσμό, ο οποίος αισθάνεται τη φυσική ανάγκη να δικαιωθεί στο επίπεδο της εγκοσμιότητας μέσω της πολιτικής ή του κοινωνικού έ</w:t>
      </w:r>
      <w:r>
        <w:rPr>
          <w:szCs w:val="26"/>
        </w:rPr>
        <w:t>ρ</w:t>
      </w:r>
      <w:r>
        <w:rPr>
          <w:szCs w:val="26"/>
        </w:rPr>
        <w:t xml:space="preserve">γου. </w:t>
      </w:r>
    </w:p>
    <w:p w:rsidR="00461E44" w:rsidRDefault="00461E44" w:rsidP="00461E44">
      <w:pPr>
        <w:shd w:val="clear" w:color="auto" w:fill="FFFFFF"/>
        <w:spacing w:line="284" w:lineRule="exact"/>
        <w:ind w:right="14"/>
        <w:rPr>
          <w:szCs w:val="26"/>
        </w:rPr>
      </w:pPr>
    </w:p>
    <w:p w:rsidR="00461E44" w:rsidRDefault="00461E44" w:rsidP="00461E44">
      <w:pPr>
        <w:shd w:val="clear" w:color="auto" w:fill="FFFFFF"/>
        <w:spacing w:line="284" w:lineRule="exact"/>
        <w:ind w:right="14"/>
      </w:pPr>
      <w:r>
        <w:rPr>
          <w:b/>
          <w:bCs/>
          <w:szCs w:val="26"/>
        </w:rPr>
        <w:t>6.</w:t>
      </w:r>
      <w:r>
        <w:rPr>
          <w:szCs w:val="26"/>
        </w:rPr>
        <w:t xml:space="preserve"> Η Εκκλησία, ούσα ανεξάρτητη κι όχι υποχείριο του Κράτους, έχει τη δυνατότητα να κρίνει κατά πόσο η άσκηση της Πολιτικής Εξουσίας γίνεται για χάρη των πολιτών, κατά πόσο οι δυνατότητες ελευθερίας μετατρέπονται σε δυνατότητες ζωής, κατά πόσο εγγυάται μια αυτοπρα</w:t>
      </w:r>
      <w:r>
        <w:rPr>
          <w:szCs w:val="26"/>
        </w:rPr>
        <w:t>γ</w:t>
      </w:r>
      <w:r>
        <w:rPr>
          <w:szCs w:val="26"/>
        </w:rPr>
        <w:t>μάτωση του ανθρώπου μέσα από τις πολιτικές σχέσεις.</w:t>
      </w:r>
    </w:p>
    <w:p w:rsidR="00461E44" w:rsidRDefault="00461E44" w:rsidP="00461E44">
      <w:pPr>
        <w:shd w:val="clear" w:color="auto" w:fill="FFFFFF"/>
        <w:spacing w:before="292" w:line="284" w:lineRule="exact"/>
        <w:ind w:left="11" w:right="29"/>
        <w:rPr>
          <w:szCs w:val="27"/>
        </w:rPr>
      </w:pPr>
      <w:r>
        <w:rPr>
          <w:caps/>
          <w:szCs w:val="26"/>
        </w:rPr>
        <w:t>μ</w:t>
      </w:r>
      <w:r>
        <w:rPr>
          <w:szCs w:val="26"/>
        </w:rPr>
        <w:t>ια συνέντευξη του Μίκη Θεοδωράκη είναι π</w:t>
      </w:r>
      <w:r>
        <w:rPr>
          <w:szCs w:val="26"/>
        </w:rPr>
        <w:t>ο</w:t>
      </w:r>
      <w:r>
        <w:rPr>
          <w:szCs w:val="26"/>
        </w:rPr>
        <w:t>λύ χαρακτηριστική:</w:t>
      </w:r>
      <w:r>
        <w:t xml:space="preserve"> </w:t>
      </w:r>
      <w:r>
        <w:rPr>
          <w:szCs w:val="26"/>
        </w:rPr>
        <w:t>Σ΄ αυτά τα 40 χρόνια που πέρασαν, έχω καταλήξει σε ορισμένα βασικά συμπεράσματα και ένα από α</w:t>
      </w:r>
      <w:r>
        <w:rPr>
          <w:szCs w:val="26"/>
        </w:rPr>
        <w:t>υ</w:t>
      </w:r>
      <w:r>
        <w:rPr>
          <w:szCs w:val="26"/>
        </w:rPr>
        <w:t xml:space="preserve">τά είναι ότι </w:t>
      </w:r>
      <w:r>
        <w:rPr>
          <w:b/>
          <w:bCs/>
          <w:szCs w:val="26"/>
        </w:rPr>
        <w:t>η Εκκλησία αποτελεί για μας τους Έλληνες ένα χώρο πάνω και έξω από οποιεσδήποτε πολιτικό-ιδεολογικές πεποιθήσεις και προκαταλήψεις.</w:t>
      </w:r>
      <w:r>
        <w:t xml:space="preserve"> </w:t>
      </w:r>
      <w:r>
        <w:rPr>
          <w:szCs w:val="26"/>
        </w:rPr>
        <w:t>Είναι θα΄ λεγα το λίκνο του έ</w:t>
      </w:r>
      <w:r>
        <w:rPr>
          <w:szCs w:val="26"/>
        </w:rPr>
        <w:t>θ</w:t>
      </w:r>
      <w:r>
        <w:rPr>
          <w:szCs w:val="26"/>
        </w:rPr>
        <w:t>νους, το λίκνο της φυλής, το λίκνο του Ελληνισμού. Μέσα εκεί περνάμε τις πιο ακριβές ώρες της ζ</w:t>
      </w:r>
      <w:r>
        <w:rPr>
          <w:szCs w:val="26"/>
        </w:rPr>
        <w:t>ω</w:t>
      </w:r>
      <w:r>
        <w:rPr>
          <w:szCs w:val="26"/>
        </w:rPr>
        <w:t>ής μας. Εκεί βαφτίζουμε τα παιδιά μας, αφού πρώτα βαφτιστούμε εμείς οι ίδιοι, εκεί παντρευόμαστε και εκεί αποχαιρετάμε τους αγαπ</w:t>
      </w:r>
      <w:r>
        <w:rPr>
          <w:szCs w:val="26"/>
        </w:rPr>
        <w:t>η</w:t>
      </w:r>
      <w:r>
        <w:rPr>
          <w:szCs w:val="26"/>
        </w:rPr>
        <w:t>μένους μας.</w:t>
      </w:r>
      <w:r>
        <w:t xml:space="preserve"> </w:t>
      </w:r>
      <w:r>
        <w:rPr>
          <w:szCs w:val="26"/>
        </w:rPr>
        <w:t>Είτε το θέλουμε είτε δεν το θέλουμε τις πιο σημαντικές και συνταρακτικές στιγμές της ζωής μας τις έχομε περ</w:t>
      </w:r>
      <w:r>
        <w:rPr>
          <w:szCs w:val="26"/>
        </w:rPr>
        <w:t>ά</w:t>
      </w:r>
      <w:r>
        <w:rPr>
          <w:szCs w:val="26"/>
        </w:rPr>
        <w:t>σει όλοι μας μέσα στην Εκκλησία… Άμα σκύψεις στο παρελθόν του Έλληνα, θα δεις ότι έχει μια δόξα στο τέλος της έχει ένα πυρήνα σκληρό τη βυζαντινή καταγωγή… Εάν σήμερα υπάρχει αυτή ή αγάπη στο λαϊκό μας τραγούδι, είναι γιατί αφομοιώνει δημιουργικά τις βυζαντινές μνήμες που μας τις ξαναδίνει μ' ένα καινούριο ντύμα».</w:t>
      </w:r>
      <w:r>
        <w:t xml:space="preserve"> </w:t>
      </w:r>
    </w:p>
    <w:p w:rsidR="00461E44" w:rsidRDefault="00461E44" w:rsidP="00461E44"/>
    <w:p w:rsidR="00461E44" w:rsidRDefault="00461E44" w:rsidP="00461E44">
      <w:pPr>
        <w:pStyle w:val="2"/>
      </w:pPr>
      <w:bookmarkStart w:id="2" w:name="_Toc136445071"/>
      <w:r>
        <w:t>2. ΘΕΟΛΟΓΙΑ ΤΗΣ ΕΠΑΝΑΣΤΑΣΗΣ;</w:t>
      </w:r>
      <w:bookmarkEnd w:id="2"/>
    </w:p>
    <w:p w:rsidR="00461E44" w:rsidRDefault="00461E44" w:rsidP="00461E44">
      <w:pPr>
        <w:shd w:val="clear" w:color="auto" w:fill="FFFFFF"/>
        <w:spacing w:before="277" w:line="292" w:lineRule="exact"/>
        <w:ind w:left="7" w:right="40"/>
      </w:pPr>
      <w:r>
        <w:rPr>
          <w:szCs w:val="27"/>
        </w:rPr>
        <w:t xml:space="preserve">Στη Δύση γίνεται λόγος για θεολογία </w:t>
      </w:r>
      <w:r>
        <w:rPr>
          <w:i/>
          <w:iCs/>
          <w:szCs w:val="27"/>
        </w:rPr>
        <w:t>της Επανάστασης</w:t>
      </w:r>
      <w:r>
        <w:rPr>
          <w:szCs w:val="27"/>
        </w:rPr>
        <w:t xml:space="preserve"> (στην Ευρώπη), της </w:t>
      </w:r>
      <w:r>
        <w:rPr>
          <w:i/>
          <w:iCs/>
          <w:szCs w:val="27"/>
        </w:rPr>
        <w:t>απελευθέρωσης</w:t>
      </w:r>
      <w:r>
        <w:rPr>
          <w:szCs w:val="27"/>
        </w:rPr>
        <w:t xml:space="preserve"> (στη Λατινική Αμερική), και </w:t>
      </w:r>
      <w:r>
        <w:rPr>
          <w:i/>
          <w:iCs/>
          <w:szCs w:val="27"/>
        </w:rPr>
        <w:t>Μαύρη θεολογία</w:t>
      </w:r>
      <w:r>
        <w:rPr>
          <w:szCs w:val="27"/>
        </w:rPr>
        <w:t xml:space="preserve"> στη Νότια κυρίως Αφρική.</w:t>
      </w:r>
      <w:r>
        <w:t xml:space="preserve"> </w:t>
      </w:r>
      <w:r>
        <w:rPr>
          <w:szCs w:val="27"/>
        </w:rPr>
        <w:t>Υπάρχει μια έντονη κινητικότητα στην Ρωμαιοκαθολική Εκκλησία η οποία προσπαθεί να δώσει μια προοδευτ</w:t>
      </w:r>
      <w:r>
        <w:rPr>
          <w:szCs w:val="27"/>
        </w:rPr>
        <w:t>ι</w:t>
      </w:r>
      <w:r>
        <w:rPr>
          <w:szCs w:val="27"/>
        </w:rPr>
        <w:t>κή υφή στη διδασκαλία της και να υπερβεί ένα έντονα συντηρητικό πνεύμα πού την διακ</w:t>
      </w:r>
      <w:r>
        <w:rPr>
          <w:szCs w:val="27"/>
        </w:rPr>
        <w:t>α</w:t>
      </w:r>
      <w:r>
        <w:rPr>
          <w:szCs w:val="27"/>
        </w:rPr>
        <w:t xml:space="preserve">τείχε στο παρελθόν. </w:t>
      </w:r>
      <w:r>
        <w:rPr>
          <w:caps/>
          <w:szCs w:val="27"/>
        </w:rPr>
        <w:t>ο</w:t>
      </w:r>
      <w:r>
        <w:rPr>
          <w:szCs w:val="27"/>
        </w:rPr>
        <w:t>ι έννοιες της αληθινής «αγάπης», «ελευθερίας», «δικαιοσύνης» έπρ</w:t>
      </w:r>
      <w:r>
        <w:rPr>
          <w:szCs w:val="27"/>
        </w:rPr>
        <w:t>ε</w:t>
      </w:r>
      <w:r>
        <w:rPr>
          <w:szCs w:val="27"/>
        </w:rPr>
        <w:t>πε και πάλι να ανασυρθούν τώρα που η επαναστατικότητα και η ευαισθησία για κοινωνικά δικαιώματα είναι έντονη. Η θεολογία της επανάστασης αποτελεί την αντίδραση στην καπ</w:t>
      </w:r>
      <w:r>
        <w:rPr>
          <w:szCs w:val="27"/>
        </w:rPr>
        <w:t>ι</w:t>
      </w:r>
      <w:r>
        <w:rPr>
          <w:szCs w:val="27"/>
        </w:rPr>
        <w:t>ταλιστική εκδοχή της θεολογίας ως συμμάχου τυραννικών καθεστώτων, φορέα της διάκρ</w:t>
      </w:r>
      <w:r>
        <w:rPr>
          <w:szCs w:val="27"/>
        </w:rPr>
        <w:t>ι</w:t>
      </w:r>
      <w:r>
        <w:rPr>
          <w:szCs w:val="27"/>
        </w:rPr>
        <w:t>σης των ανθρώπων σε χρώματα και ιδεολογικού στηρίγματος δικτ</w:t>
      </w:r>
      <w:r>
        <w:rPr>
          <w:szCs w:val="27"/>
        </w:rPr>
        <w:t>α</w:t>
      </w:r>
      <w:r>
        <w:rPr>
          <w:szCs w:val="27"/>
        </w:rPr>
        <w:t>τοριών</w:t>
      </w:r>
      <w:r>
        <w:rPr>
          <w:szCs w:val="26"/>
        </w:rPr>
        <w:t xml:space="preserve">: </w:t>
      </w:r>
      <w:r>
        <w:rPr>
          <w:i/>
          <w:iCs/>
          <w:szCs w:val="26"/>
        </w:rPr>
        <w:t xml:space="preserve">Το Ευαγγέλιο αποτελεί την πρώτη και </w:t>
      </w:r>
      <w:r>
        <w:rPr>
          <w:i/>
          <w:iCs/>
          <w:szCs w:val="26"/>
        </w:rPr>
        <w:lastRenderedPageBreak/>
        <w:t>ριζοσπαστικότερη επανάσταση δηλ. την επιστροφή σαν την ολοκλ</w:t>
      </w:r>
      <w:r>
        <w:rPr>
          <w:i/>
          <w:iCs/>
          <w:szCs w:val="26"/>
        </w:rPr>
        <w:t>η</w:t>
      </w:r>
      <w:r>
        <w:rPr>
          <w:i/>
          <w:iCs/>
          <w:szCs w:val="26"/>
        </w:rPr>
        <w:t>ρωτική αντιστροφή από την αμαρτία στην χάρη, από τον εγωϊσμό στην αγάπη, από την υπερ</w:t>
      </w:r>
      <w:r>
        <w:rPr>
          <w:i/>
          <w:iCs/>
          <w:szCs w:val="26"/>
        </w:rPr>
        <w:t>η</w:t>
      </w:r>
      <w:r>
        <w:rPr>
          <w:i/>
          <w:iCs/>
          <w:szCs w:val="26"/>
        </w:rPr>
        <w:t>φάνεια στην ταπεινωτική διακονία. Κι αυτή η επιστροφή δεν είναι σε καμία περίπτωση μόνο εσωτερική και πνευματική, αλλά και ένα κοινωνικά σημείο πού ενέχει μεγάλη σπουδαιότητα.</w:t>
      </w:r>
      <w:r>
        <w:rPr>
          <w:i/>
          <w:iCs/>
        </w:rPr>
        <w:t xml:space="preserve"> </w:t>
      </w:r>
      <w:r>
        <w:rPr>
          <w:caps/>
          <w:szCs w:val="26"/>
        </w:rPr>
        <w:t>ο</w:t>
      </w:r>
      <w:r>
        <w:rPr>
          <w:szCs w:val="26"/>
        </w:rPr>
        <w:t xml:space="preserve"> Χριστιανισμός, σύμφωνα με αυτή τη Θεολογία, είναι εκ φύσεως επαναστατικός γιατί </w:t>
      </w:r>
      <w:r>
        <w:rPr>
          <w:b/>
          <w:bCs/>
          <w:szCs w:val="26"/>
        </w:rPr>
        <w:t>α)</w:t>
      </w:r>
      <w:r>
        <w:rPr>
          <w:szCs w:val="26"/>
        </w:rPr>
        <w:t xml:space="preserve"> ο εσχατολογικός χαρακτήρας του βιβλικού μεσσιανισμού προβάλλει ένα </w:t>
      </w:r>
      <w:r>
        <w:rPr>
          <w:caps/>
          <w:szCs w:val="26"/>
        </w:rPr>
        <w:t>θ</w:t>
      </w:r>
      <w:r>
        <w:rPr>
          <w:szCs w:val="26"/>
        </w:rPr>
        <w:t>εό ελευθερωτή, ο οποίος υψώνει τους καταπιεσμένους και ταπεινώνει τους δυν</w:t>
      </w:r>
      <w:r>
        <w:rPr>
          <w:szCs w:val="26"/>
        </w:rPr>
        <w:t>ά</w:t>
      </w:r>
      <w:r>
        <w:rPr>
          <w:szCs w:val="26"/>
        </w:rPr>
        <w:t>στες. Ο ίδιος ο Θεός είναι το κέντρο του αγώνα για τη δημιουργία των προϋποθέσεων για μια ανθρωπινότερη ύπα</w:t>
      </w:r>
      <w:r>
        <w:rPr>
          <w:szCs w:val="26"/>
        </w:rPr>
        <w:t>ρ</w:t>
      </w:r>
      <w:r>
        <w:rPr>
          <w:szCs w:val="26"/>
        </w:rPr>
        <w:t xml:space="preserve">ξη. </w:t>
      </w:r>
      <w:r>
        <w:rPr>
          <w:b/>
          <w:bCs/>
          <w:szCs w:val="26"/>
        </w:rPr>
        <w:t>β)</w:t>
      </w:r>
      <w:r>
        <w:rPr>
          <w:szCs w:val="26"/>
        </w:rPr>
        <w:t xml:space="preserve"> </w:t>
      </w:r>
      <w:r>
        <w:rPr>
          <w:caps/>
          <w:szCs w:val="26"/>
        </w:rPr>
        <w:t>ο</w:t>
      </w:r>
      <w:r>
        <w:rPr>
          <w:szCs w:val="26"/>
        </w:rPr>
        <w:t xml:space="preserve"> δυναμικός-ιστορικός χαρακτήρας της ενέργειας του </w:t>
      </w:r>
      <w:r>
        <w:rPr>
          <w:caps/>
          <w:szCs w:val="26"/>
        </w:rPr>
        <w:t>θ</w:t>
      </w:r>
      <w:r>
        <w:rPr>
          <w:szCs w:val="26"/>
        </w:rPr>
        <w:t>εού πιστοποιείται από τον ερχ</w:t>
      </w:r>
      <w:r>
        <w:rPr>
          <w:szCs w:val="26"/>
        </w:rPr>
        <w:t>ο</w:t>
      </w:r>
      <w:r>
        <w:rPr>
          <w:szCs w:val="26"/>
        </w:rPr>
        <w:t xml:space="preserve">μό του Χριστού και το έργο του Αγ. Πνεύματος, </w:t>
      </w:r>
      <w:r>
        <w:rPr>
          <w:caps/>
          <w:szCs w:val="26"/>
        </w:rPr>
        <w:t>π</w:t>
      </w:r>
      <w:r>
        <w:rPr>
          <w:szCs w:val="26"/>
        </w:rPr>
        <w:t>ρόσωπα τα οποία φύτεψαν δυνάμεις ανησ</w:t>
      </w:r>
      <w:r>
        <w:rPr>
          <w:szCs w:val="26"/>
        </w:rPr>
        <w:t>υ</w:t>
      </w:r>
      <w:r>
        <w:rPr>
          <w:szCs w:val="26"/>
        </w:rPr>
        <w:t xml:space="preserve">χίας στον κόσμο». γ) </w:t>
      </w:r>
      <w:r>
        <w:rPr>
          <w:caps/>
          <w:szCs w:val="26"/>
        </w:rPr>
        <w:t>α</w:t>
      </w:r>
      <w:r>
        <w:rPr>
          <w:szCs w:val="26"/>
        </w:rPr>
        <w:t>υτό σημαίνει ότι ποτέ δεν πρέπει να μένουμε αμέτοχοι στο δράμα των φτωχών, των μαύρων, των καταπιεσμένων από τα στυγνά καθεστώτα της Λατινικής Αμερικής, πού συγκρ</w:t>
      </w:r>
      <w:r>
        <w:rPr>
          <w:szCs w:val="26"/>
        </w:rPr>
        <w:t>ο</w:t>
      </w:r>
      <w:r>
        <w:rPr>
          <w:szCs w:val="26"/>
        </w:rPr>
        <w:t>τούν τις «κοινότητες της βάσης και διψούν για κοινωνική δικαιοσύνη, ελευθερία, ισότ</w:t>
      </w:r>
      <w:r>
        <w:rPr>
          <w:szCs w:val="26"/>
        </w:rPr>
        <w:t>η</w:t>
      </w:r>
      <w:r>
        <w:rPr>
          <w:szCs w:val="26"/>
        </w:rPr>
        <w:t>τα πού καταστρατηγήθηκαν δυστυχώς εν ονόματι του Ευαγγελίου.</w:t>
      </w:r>
    </w:p>
    <w:p w:rsidR="00461E44" w:rsidRDefault="00461E44" w:rsidP="00461E44">
      <w:pPr>
        <w:shd w:val="clear" w:color="auto" w:fill="FFFFFF"/>
        <w:spacing w:before="284" w:line="288" w:lineRule="exact"/>
        <w:ind w:left="18" w:right="25"/>
      </w:pPr>
      <w:r>
        <w:rPr>
          <w:szCs w:val="26"/>
        </w:rPr>
        <w:t>Σίγουρα στην Ορθοδοξία δεν χρειάστηκε να διαμορφωθεί μια ιδιαίτερη θεολογία της Επ</w:t>
      </w:r>
      <w:r>
        <w:rPr>
          <w:szCs w:val="26"/>
        </w:rPr>
        <w:t>α</w:t>
      </w:r>
      <w:r>
        <w:rPr>
          <w:szCs w:val="26"/>
        </w:rPr>
        <w:t xml:space="preserve">νάστασης γιατί η Εκκλησία συμμετείχε σ' όλα τα γνήσια επαναστατικά κινήματα, όπως πρωταγωνίστησε και σ' αυτό του 1821. </w:t>
      </w:r>
      <w:r>
        <w:rPr>
          <w:i/>
          <w:iCs/>
          <w:szCs w:val="26"/>
        </w:rPr>
        <w:t>Σε αντίθεση με τα δυτικό κλήρο πού μέσα στα φρά</w:t>
      </w:r>
      <w:r>
        <w:rPr>
          <w:i/>
          <w:iCs/>
          <w:szCs w:val="26"/>
        </w:rPr>
        <w:t>γ</w:t>
      </w:r>
      <w:r>
        <w:rPr>
          <w:i/>
          <w:iCs/>
          <w:szCs w:val="26"/>
        </w:rPr>
        <w:t>κικα πλαίσια εγκλωβίστηκε σε σχήματα κοσμικά για την στήριξη του Παπισμού και των ε</w:t>
      </w:r>
      <w:r>
        <w:rPr>
          <w:i/>
          <w:iCs/>
          <w:szCs w:val="26"/>
        </w:rPr>
        <w:t>γ</w:t>
      </w:r>
      <w:r>
        <w:rPr>
          <w:i/>
          <w:iCs/>
          <w:szCs w:val="26"/>
        </w:rPr>
        <w:t xml:space="preserve">κοσμιοκρατικών του βλέψεων, στην Ελληνορθόδοξη Ανατολή ή αποστολή του κλήρου έμεινε καθαρά </w:t>
      </w:r>
      <w:r>
        <w:rPr>
          <w:i/>
          <w:iCs/>
          <w:szCs w:val="27"/>
        </w:rPr>
        <w:t>απελευθερωτική νοούμενη στον καιρό της ειρήνης ως έργο θεραπείας και απαλλαγής από τη δουλεία των παθών της αμα</w:t>
      </w:r>
      <w:r>
        <w:rPr>
          <w:i/>
          <w:iCs/>
          <w:szCs w:val="27"/>
        </w:rPr>
        <w:t>ρ</w:t>
      </w:r>
      <w:r>
        <w:rPr>
          <w:i/>
          <w:iCs/>
          <w:szCs w:val="27"/>
        </w:rPr>
        <w:t>τίας</w:t>
      </w:r>
      <w:r>
        <w:rPr>
          <w:szCs w:val="27"/>
        </w:rPr>
        <w:t>.</w:t>
      </w:r>
      <w:r>
        <w:t xml:space="preserve"> </w:t>
      </w:r>
      <w:r>
        <w:rPr>
          <w:szCs w:val="27"/>
        </w:rPr>
        <w:t xml:space="preserve">Ευθύς εξ αρχής «η Επανάσταση θεωρήθηκε ως «βουλή του </w:t>
      </w:r>
      <w:r>
        <w:rPr>
          <w:caps/>
          <w:szCs w:val="27"/>
        </w:rPr>
        <w:t>θ</w:t>
      </w:r>
      <w:r>
        <w:rPr>
          <w:szCs w:val="27"/>
        </w:rPr>
        <w:t>εού», και καταξιώθηκε στη συλλογική εθνική συνείδηση ως θρησκευτική πρ</w:t>
      </w:r>
      <w:r>
        <w:rPr>
          <w:szCs w:val="27"/>
        </w:rPr>
        <w:t>ά</w:t>
      </w:r>
      <w:r>
        <w:rPr>
          <w:szCs w:val="27"/>
        </w:rPr>
        <w:t>ξη:η σημαία του Σταυρού γίνεται σημείο της Ελληνικής Επαναστάσ</w:t>
      </w:r>
      <w:r>
        <w:rPr>
          <w:szCs w:val="27"/>
        </w:rPr>
        <w:t>ε</w:t>
      </w:r>
      <w:r>
        <w:rPr>
          <w:szCs w:val="27"/>
        </w:rPr>
        <w:t>ως, ο κληρικός κρατά στο ένα χέρι το τουφέκι και στο άλλο τη θεία Μετάληψη, οι Ναοί μεταβάλλονται σε χὠρους «μυστικοσυμβουλίων» και τα Μοναστήρια σε καταφύγια των αγωνιστών».</w:t>
      </w:r>
    </w:p>
    <w:p w:rsidR="00461E44" w:rsidRDefault="00461E44" w:rsidP="00461E44">
      <w:pPr>
        <w:shd w:val="clear" w:color="auto" w:fill="FFFFFF"/>
        <w:spacing w:before="4" w:line="284" w:lineRule="exact"/>
        <w:ind w:left="7" w:right="32"/>
        <w:rPr>
          <w:szCs w:val="27"/>
        </w:rPr>
      </w:pPr>
    </w:p>
    <w:p w:rsidR="00461E44" w:rsidRDefault="00461E44" w:rsidP="00461E44">
      <w:pPr>
        <w:shd w:val="clear" w:color="auto" w:fill="FFFFFF"/>
        <w:spacing w:before="4" w:line="284" w:lineRule="exact"/>
        <w:ind w:left="7" w:right="32"/>
        <w:rPr>
          <w:szCs w:val="27"/>
        </w:rPr>
      </w:pPr>
      <w:r>
        <w:rPr>
          <w:szCs w:val="27"/>
        </w:rPr>
        <w:t>Η ορθόδοξη άποψη για τη θεολογία της Επανάστασης είναι η εξής:</w:t>
      </w:r>
    </w:p>
    <w:p w:rsidR="00461E44" w:rsidRDefault="00461E44" w:rsidP="00461E44">
      <w:pPr>
        <w:shd w:val="clear" w:color="auto" w:fill="FFFFFF"/>
        <w:spacing w:before="4" w:line="284" w:lineRule="exact"/>
        <w:ind w:right="32"/>
        <w:rPr>
          <w:szCs w:val="27"/>
        </w:rPr>
      </w:pPr>
    </w:p>
    <w:p w:rsidR="00461E44" w:rsidRDefault="00461E44" w:rsidP="00461E44">
      <w:pPr>
        <w:shd w:val="clear" w:color="auto" w:fill="FFFFFF"/>
        <w:spacing w:before="4" w:line="284" w:lineRule="exact"/>
        <w:ind w:right="32"/>
      </w:pPr>
      <w:r>
        <w:rPr>
          <w:szCs w:val="27"/>
        </w:rPr>
        <w:t xml:space="preserve">1. Η θεολογία της απελευθέρωσης είναι μια καθαρά εκκοσμικευμένη θεολογία </w:t>
      </w:r>
      <w:r>
        <w:rPr>
          <w:szCs w:val="27"/>
        </w:rPr>
        <w:t>ό</w:t>
      </w:r>
      <w:r>
        <w:rPr>
          <w:szCs w:val="27"/>
        </w:rPr>
        <w:t xml:space="preserve">που ο </w:t>
      </w:r>
      <w:r>
        <w:rPr>
          <w:caps/>
          <w:szCs w:val="27"/>
        </w:rPr>
        <w:t>θ</w:t>
      </w:r>
      <w:r>
        <w:rPr>
          <w:szCs w:val="27"/>
        </w:rPr>
        <w:t>εός υποχρεώνεται να κατέβει για την επίλυση των κοινωνικών προβλημάτων αφού θεωρείται υπεύθυνος για τη δημιουργία τους. Το Ευαγγέλιο της θεολογίας της Απελευθέρωσης χάνει κ</w:t>
      </w:r>
      <w:r>
        <w:rPr>
          <w:szCs w:val="27"/>
        </w:rPr>
        <w:t>ά</w:t>
      </w:r>
      <w:r>
        <w:rPr>
          <w:szCs w:val="27"/>
        </w:rPr>
        <w:t>θε μεταφυσικότητα και ισχύει σαν «ευαγγέλιο του σοσιαλισμού.</w:t>
      </w:r>
    </w:p>
    <w:p w:rsidR="00461E44" w:rsidRDefault="00461E44" w:rsidP="00461E44">
      <w:pPr>
        <w:shd w:val="clear" w:color="auto" w:fill="FFFFFF"/>
        <w:spacing w:line="284" w:lineRule="exact"/>
        <w:ind w:right="32"/>
        <w:rPr>
          <w:szCs w:val="27"/>
        </w:rPr>
      </w:pPr>
    </w:p>
    <w:p w:rsidR="00461E44" w:rsidRDefault="00461E44" w:rsidP="00461E44">
      <w:pPr>
        <w:shd w:val="clear" w:color="auto" w:fill="FFFFFF"/>
        <w:spacing w:line="284" w:lineRule="exact"/>
        <w:ind w:right="32"/>
      </w:pPr>
      <w:r>
        <w:rPr>
          <w:szCs w:val="27"/>
        </w:rPr>
        <w:t>2. Πρόκειται επίσης και για μια προσπάθεια αλλοτρίωσης της έννοιας της αμαρτίας και μ</w:t>
      </w:r>
      <w:r>
        <w:rPr>
          <w:szCs w:val="27"/>
        </w:rPr>
        <w:t>ι</w:t>
      </w:r>
      <w:r>
        <w:rPr>
          <w:szCs w:val="27"/>
        </w:rPr>
        <w:t>ας μονομερούς εντόπισης του κακού στον κόσμο χωρίς καμία οντολογική και μεταφ</w:t>
      </w:r>
      <w:r>
        <w:rPr>
          <w:szCs w:val="27"/>
        </w:rPr>
        <w:t>υ</w:t>
      </w:r>
      <w:r>
        <w:rPr>
          <w:szCs w:val="27"/>
        </w:rPr>
        <w:t>σική αναφορά σ' αυτό. Έτσι αν το κακό είναι η πείνα, η φτώχεια, η αθλιότητα, η καταπί</w:t>
      </w:r>
      <w:r>
        <w:rPr>
          <w:szCs w:val="27"/>
        </w:rPr>
        <w:t>ε</w:t>
      </w:r>
      <w:r>
        <w:rPr>
          <w:szCs w:val="27"/>
        </w:rPr>
        <w:t>ση, η εκμετάλλευση τότε το αγαθό είναι η απελευθέρωση από όλα αυτά. Έτσι δεν είναι καθ</w:t>
      </w:r>
      <w:r>
        <w:rPr>
          <w:szCs w:val="27"/>
        </w:rPr>
        <w:t>ό</w:t>
      </w:r>
      <w:r>
        <w:rPr>
          <w:szCs w:val="27"/>
        </w:rPr>
        <w:t xml:space="preserve">λου δύσκολο να γίνει ο </w:t>
      </w:r>
      <w:r>
        <w:rPr>
          <w:caps/>
          <w:szCs w:val="27"/>
        </w:rPr>
        <w:t>θ</w:t>
      </w:r>
      <w:r>
        <w:rPr>
          <w:szCs w:val="27"/>
        </w:rPr>
        <w:t>εός ένα κοσμικό μέγεθος χάνοντας την ουσία της θεολογίας και γιν</w:t>
      </w:r>
      <w:r>
        <w:rPr>
          <w:szCs w:val="27"/>
        </w:rPr>
        <w:t>ό</w:t>
      </w:r>
      <w:r>
        <w:rPr>
          <w:szCs w:val="27"/>
        </w:rPr>
        <w:t>μενος ένα ηθικό-κοινωνικό αγαθό.</w:t>
      </w:r>
    </w:p>
    <w:p w:rsidR="00461E44" w:rsidRDefault="00461E44" w:rsidP="00461E44">
      <w:pPr>
        <w:shd w:val="clear" w:color="auto" w:fill="FFFFFF"/>
        <w:spacing w:line="288" w:lineRule="exact"/>
        <w:ind w:left="7" w:right="47" w:firstLine="724"/>
      </w:pPr>
    </w:p>
    <w:p w:rsidR="00461E44" w:rsidRDefault="00461E44" w:rsidP="00461E44">
      <w:pPr>
        <w:pBdr>
          <w:top w:val="single" w:sz="4" w:space="1" w:color="auto"/>
        </w:pBdr>
        <w:shd w:val="clear" w:color="auto" w:fill="FFFFFF"/>
        <w:spacing w:line="288" w:lineRule="exact"/>
        <w:ind w:right="14"/>
        <w:rPr>
          <w:szCs w:val="27"/>
        </w:rPr>
      </w:pPr>
      <w:r>
        <w:rPr>
          <w:szCs w:val="27"/>
        </w:rPr>
        <w:t>Όπως ήδη αποδείχθηκε, η θεολογία θέτει την τόσο ταλαιπωρημένη έννοια της «ελευθερίας» σε κάποια άλλη βάση. Δεν αρνείται την απελευθέρωση από τους κατακτητές, τους τυρά</w:t>
      </w:r>
      <w:r>
        <w:rPr>
          <w:szCs w:val="27"/>
        </w:rPr>
        <w:t>ν</w:t>
      </w:r>
      <w:r>
        <w:rPr>
          <w:szCs w:val="27"/>
        </w:rPr>
        <w:t>νους ή τους δικτάτορες. Αντίθετα όπως είδαμε στην περίπτωση της ελληνικής επανάστασης ευλόγησε ακόμη και τα όπλα.</w:t>
      </w:r>
      <w:r>
        <w:t xml:space="preserve"> </w:t>
      </w:r>
      <w:r>
        <w:rPr>
          <w:szCs w:val="27"/>
        </w:rPr>
        <w:t>Δεν είναι όμως αυτός «ο προγραμματικός της στόχος». Η Ο</w:t>
      </w:r>
      <w:r>
        <w:rPr>
          <w:szCs w:val="27"/>
        </w:rPr>
        <w:t>ρ</w:t>
      </w:r>
      <w:r>
        <w:rPr>
          <w:szCs w:val="27"/>
        </w:rPr>
        <w:t>θοδοξία επικεντρώνει τον αγώνα της στην ανακαίνιση του ανθρωπίνου προσώπου.</w:t>
      </w:r>
      <w:r>
        <w:t xml:space="preserve"> </w:t>
      </w:r>
      <w:r>
        <w:rPr>
          <w:b/>
          <w:bCs/>
          <w:i/>
          <w:iCs/>
          <w:szCs w:val="27"/>
        </w:rPr>
        <w:t>Η ελε</w:t>
      </w:r>
      <w:r>
        <w:rPr>
          <w:b/>
          <w:bCs/>
          <w:i/>
          <w:iCs/>
          <w:szCs w:val="27"/>
        </w:rPr>
        <w:t>υ</w:t>
      </w:r>
      <w:r>
        <w:rPr>
          <w:b/>
          <w:bCs/>
          <w:i/>
          <w:iCs/>
          <w:szCs w:val="27"/>
        </w:rPr>
        <w:t>θερία δεν είναι απαίτηση αλλά παραίτηση, δεν είναι διεκδίκηση αλλά υποχρέωση, δεν είναι δικαίωμα αλλά θυσία και αυτοθυσία,</w:t>
      </w:r>
      <w:r>
        <w:rPr>
          <w:szCs w:val="27"/>
        </w:rPr>
        <w:t xml:space="preserve"> αφού για τίποτε άλλο δεν είμαστε τόσο ελεύθεροι όσο στην κακοποίηση, στο μηδενισμό και στην κατάλυση της ίδιας της ελευθ</w:t>
      </w:r>
      <w:r>
        <w:rPr>
          <w:szCs w:val="27"/>
        </w:rPr>
        <w:t>ε</w:t>
      </w:r>
      <w:r>
        <w:rPr>
          <w:szCs w:val="27"/>
        </w:rPr>
        <w:t>ρίας μας.</w:t>
      </w:r>
      <w:r>
        <w:t xml:space="preserve"> </w:t>
      </w:r>
      <w:r>
        <w:rPr>
          <w:szCs w:val="27"/>
        </w:rPr>
        <w:t>Αυτή η ελευθερία είναι πάνω και πέρα από τις «ατομικές ελευθερίες», οι οποίες όχι σπάνια κατ</w:t>
      </w:r>
      <w:r>
        <w:rPr>
          <w:szCs w:val="27"/>
        </w:rPr>
        <w:t>α</w:t>
      </w:r>
      <w:r>
        <w:rPr>
          <w:szCs w:val="27"/>
        </w:rPr>
        <w:t>λήγουν στον εγωκεντρισμό και την αντικοινωνικότητα.</w:t>
      </w:r>
      <w:r>
        <w:t xml:space="preserve"> </w:t>
      </w:r>
      <w:r>
        <w:rPr>
          <w:szCs w:val="27"/>
        </w:rPr>
        <w:t>Η ελευθερία δεν είναι συνεπώς ιδ</w:t>
      </w:r>
      <w:r>
        <w:rPr>
          <w:szCs w:val="27"/>
        </w:rPr>
        <w:t>ε</w:t>
      </w:r>
      <w:r>
        <w:rPr>
          <w:szCs w:val="27"/>
        </w:rPr>
        <w:t xml:space="preserve">ολογική υπόθεση, αλλά δυναμική </w:t>
      </w:r>
      <w:r>
        <w:rPr>
          <w:szCs w:val="27"/>
        </w:rPr>
        <w:lastRenderedPageBreak/>
        <w:t>του ανθρωπίνου προσώπου κι ο αγώνας για την κατά</w:t>
      </w:r>
      <w:r>
        <w:rPr>
          <w:szCs w:val="27"/>
        </w:rPr>
        <w:t>κ</w:t>
      </w:r>
      <w:r>
        <w:rPr>
          <w:szCs w:val="27"/>
        </w:rPr>
        <w:t xml:space="preserve">τησή της είναι αγώνας θεολογικός κι όχι πολιτικός. </w:t>
      </w:r>
    </w:p>
    <w:p w:rsidR="00461E44" w:rsidRDefault="00461E44" w:rsidP="00461E44">
      <w:pPr>
        <w:pBdr>
          <w:top w:val="single" w:sz="4" w:space="1" w:color="auto"/>
        </w:pBdr>
        <w:shd w:val="clear" w:color="auto" w:fill="FFFFFF"/>
        <w:spacing w:line="288" w:lineRule="exact"/>
        <w:ind w:right="14"/>
        <w:rPr>
          <w:szCs w:val="27"/>
        </w:rPr>
      </w:pPr>
    </w:p>
    <w:p w:rsidR="00461E44" w:rsidRDefault="00461E44" w:rsidP="00461E44">
      <w:pPr>
        <w:pBdr>
          <w:top w:val="single" w:sz="4" w:space="1" w:color="auto"/>
        </w:pBdr>
        <w:shd w:val="clear" w:color="auto" w:fill="FFFFFF"/>
        <w:spacing w:line="288" w:lineRule="exact"/>
        <w:ind w:right="14"/>
        <w:rPr>
          <w:szCs w:val="27"/>
        </w:rPr>
      </w:pPr>
      <w:r>
        <w:rPr>
          <w:szCs w:val="27"/>
        </w:rPr>
        <w:t>Έτσι η Εκκλησία μας καλεί να ανοιχτούμε «στο δρόμο της αληθινής ελευθερίας πού δεν ε</w:t>
      </w:r>
      <w:r>
        <w:rPr>
          <w:szCs w:val="27"/>
        </w:rPr>
        <w:t>ί</w:t>
      </w:r>
      <w:r>
        <w:rPr>
          <w:szCs w:val="27"/>
        </w:rPr>
        <w:t>ναι ταλάντευση εκλογής, αλλά πρ</w:t>
      </w:r>
      <w:r>
        <w:rPr>
          <w:szCs w:val="27"/>
        </w:rPr>
        <w:t>ο</w:t>
      </w:r>
      <w:r>
        <w:rPr>
          <w:szCs w:val="27"/>
        </w:rPr>
        <w:t>σχώρηση στην αλήθεια και στην αγάπη, στην αλήθεια της αγάπης με τέτοιο τρόπο πού δεν υπάρχει άλλη εκλογή» (Μπερντάγιεφ).</w:t>
      </w:r>
      <w:r>
        <w:t xml:space="preserve"> </w:t>
      </w:r>
      <w:r>
        <w:rPr>
          <w:caps/>
          <w:szCs w:val="27"/>
        </w:rPr>
        <w:t>ω</w:t>
      </w:r>
      <w:r>
        <w:rPr>
          <w:szCs w:val="27"/>
        </w:rPr>
        <w:t>ς υψίστη μο</w:t>
      </w:r>
      <w:r>
        <w:rPr>
          <w:szCs w:val="27"/>
        </w:rPr>
        <w:t>ρ</w:t>
      </w:r>
      <w:r>
        <w:rPr>
          <w:szCs w:val="27"/>
        </w:rPr>
        <w:t>φή ελευθερίας παρουσι</w:t>
      </w:r>
      <w:r>
        <w:rPr>
          <w:szCs w:val="27"/>
        </w:rPr>
        <w:t>ά</w:t>
      </w:r>
      <w:r>
        <w:rPr>
          <w:szCs w:val="27"/>
        </w:rPr>
        <w:t>ζεται η αγάπη προς τους εχθρούς, όχι όμως και προς την αμαρτία. Συνειδητοποιούμε συνεπώς ότι ο ρόλος της Εκκλησίας είναι «αδελφοποιός» και στοχεύει στους ίδιους σκοπούς πού αποβλέπει και μια ακόμα επανάσταση, εργάζεται όμως όχι από έξω προς τα μέσα, αλλά από μέσα προς τα έξω. Σβήνει τα πάθη, τα οποία τις περισσότερες φορές κυριαρχούν στις επαναστάσεις, αφού σχεδόν πάντα τα κακά πού προηγούνται της επανάστασης ωχριούν μπροστά στα κακά κατά τη διάρκεια και μετά την επανάσταση. Το πρόβλημα άρα δεν λύνεται με τον να γίνουν οι φτωχοί πλούσιοι και οι καταπιεζόμενοι κ</w:t>
      </w:r>
      <w:r>
        <w:rPr>
          <w:szCs w:val="27"/>
        </w:rPr>
        <w:t>α</w:t>
      </w:r>
      <w:r>
        <w:rPr>
          <w:szCs w:val="27"/>
        </w:rPr>
        <w:t xml:space="preserve">ταπιεστές και με το να αλλάξουν οι ρόλοι οι οποίοι διαιωνίζουν το κακό. Αυτό έγινε και με τις δύο μεγαλύτερες επαναστάσεις της νεότερης Ιστορίας, τη Γαλλική και τη Ρωσική, οι </w:t>
      </w:r>
      <w:r>
        <w:rPr>
          <w:szCs w:val="27"/>
        </w:rPr>
        <w:t>ο</w:t>
      </w:r>
      <w:r>
        <w:rPr>
          <w:szCs w:val="27"/>
        </w:rPr>
        <w:t>ποίες «απομυθοποιούνται» όλο και πιο πολύ από τους σύγχρονους ιστορικούς, αφού ουσ</w:t>
      </w:r>
      <w:r>
        <w:rPr>
          <w:szCs w:val="27"/>
        </w:rPr>
        <w:t>ι</w:t>
      </w:r>
      <w:r>
        <w:rPr>
          <w:szCs w:val="27"/>
        </w:rPr>
        <w:t>αστικά μετατόπισαν το κατεστημένο.</w:t>
      </w:r>
      <w:r>
        <w:t xml:space="preserve"> </w:t>
      </w:r>
      <w:r>
        <w:rPr>
          <w:szCs w:val="27"/>
        </w:rPr>
        <w:t>Ο λόγος της Εκκλησίας δεν είναι εξουσι</w:t>
      </w:r>
      <w:r>
        <w:rPr>
          <w:szCs w:val="27"/>
        </w:rPr>
        <w:t>α</w:t>
      </w:r>
      <w:r>
        <w:rPr>
          <w:szCs w:val="27"/>
        </w:rPr>
        <w:t xml:space="preserve">στικός αλλά υπηρετικός. Στις διανθρώπινες σχέσεις καλλιεργεί τη χριστιανική ελευθερία. Απωθεί τη βία και στη βία δεν αντιτάσσει την αντι-βία, αλλά «νικά το κακό εν τω </w:t>
      </w:r>
      <w:r>
        <w:rPr>
          <w:szCs w:val="27"/>
        </w:rPr>
        <w:t>α</w:t>
      </w:r>
      <w:r>
        <w:rPr>
          <w:szCs w:val="27"/>
        </w:rPr>
        <w:t>γαθώ» (Ρωμ. 12,21). Η βία αποτελεί αναγκαίο κομμάτι της πεσμένης ανθρωπινής φύσης και των ανθρωπίνων κο</w:t>
      </w:r>
      <w:r>
        <w:rPr>
          <w:szCs w:val="27"/>
        </w:rPr>
        <w:t>ι</w:t>
      </w:r>
      <w:r>
        <w:rPr>
          <w:szCs w:val="27"/>
        </w:rPr>
        <w:t>νωνιών και όχι της Εκκλησίας</w:t>
      </w:r>
      <w:r>
        <w:rPr>
          <w:rStyle w:val="a8"/>
          <w:rFonts w:eastAsiaTheme="majorEastAsia"/>
          <w:szCs w:val="27"/>
        </w:rPr>
        <w:footnoteReference w:id="50"/>
      </w:r>
      <w:r>
        <w:rPr>
          <w:szCs w:val="27"/>
        </w:rPr>
        <w:t>.</w:t>
      </w:r>
    </w:p>
    <w:p w:rsidR="00461E44" w:rsidRDefault="00461E44" w:rsidP="00461E44">
      <w:pPr>
        <w:pBdr>
          <w:top w:val="single" w:sz="4" w:space="1" w:color="auto"/>
        </w:pBdr>
        <w:shd w:val="clear" w:color="auto" w:fill="FFFFFF"/>
        <w:spacing w:line="288" w:lineRule="exact"/>
        <w:ind w:right="14"/>
        <w:rPr>
          <w:szCs w:val="27"/>
        </w:rPr>
      </w:pPr>
    </w:p>
    <w:p w:rsidR="00461E44" w:rsidRDefault="00461E44" w:rsidP="00461E44">
      <w:pPr>
        <w:pBdr>
          <w:top w:val="single" w:sz="4" w:space="1" w:color="auto"/>
        </w:pBdr>
        <w:shd w:val="clear" w:color="auto" w:fill="FFFFFF"/>
        <w:spacing w:line="288" w:lineRule="exact"/>
        <w:ind w:right="14"/>
      </w:pPr>
      <w:r>
        <w:rPr>
          <w:szCs w:val="26"/>
        </w:rPr>
        <w:t>Η στάση της Εκκλησίας έναντι των άλλων πού αγωνίζονται για τα κοινωνικά δικαιώματα είναι στάση αγάπης και κατανόησης. «Πρέπει να συνειδητοποιηθεί ότι η Εκκλησία αγκαλ</w:t>
      </w:r>
      <w:r>
        <w:rPr>
          <w:szCs w:val="26"/>
        </w:rPr>
        <w:t>ι</w:t>
      </w:r>
      <w:r>
        <w:rPr>
          <w:szCs w:val="26"/>
        </w:rPr>
        <w:t xml:space="preserve">άζει όλα τα στρώματα (κοινωνικά) δέχεται τον οποιοδήποτε άνθρωπο με την αποτυχία του - την αμαρτία του και επιδιώκει να τον θεραπεύσει, να τον βοηθήσει να αναχθεί από την </w:t>
      </w:r>
      <w:r>
        <w:rPr>
          <w:szCs w:val="26"/>
        </w:rPr>
        <w:t>α</w:t>
      </w:r>
      <w:r>
        <w:rPr>
          <w:szCs w:val="26"/>
        </w:rPr>
        <w:t>τομικότητα στην προσωπικότητα, από την αίρεση στην καθολική διάσταση της αλ</w:t>
      </w:r>
      <w:r>
        <w:rPr>
          <w:szCs w:val="26"/>
        </w:rPr>
        <w:t>ή</w:t>
      </w:r>
      <w:r>
        <w:rPr>
          <w:szCs w:val="26"/>
        </w:rPr>
        <w:t>θειας (επομένως ή Εκκλησία ανήκει σ' όλους).</w:t>
      </w:r>
      <w:r>
        <w:t xml:space="preserve"> </w:t>
      </w:r>
      <w:r>
        <w:rPr>
          <w:szCs w:val="26"/>
        </w:rPr>
        <w:t>Η έμφυτη τάση του ανθρώπου προς αγαθά με αι</w:t>
      </w:r>
      <w:r>
        <w:rPr>
          <w:szCs w:val="26"/>
        </w:rPr>
        <w:t>ώ</w:t>
      </w:r>
      <w:r>
        <w:rPr>
          <w:szCs w:val="26"/>
        </w:rPr>
        <w:t>νια διάσταση όπως αυτά της δικαιοσύνης, της ειρήνης, της ελευθερίας, της δημοκρατίας ε</w:t>
      </w:r>
      <w:r>
        <w:rPr>
          <w:szCs w:val="26"/>
        </w:rPr>
        <w:t>ί</w:t>
      </w:r>
      <w:r>
        <w:rPr>
          <w:szCs w:val="26"/>
        </w:rPr>
        <w:t>ναι ακριβείς εκφάνσεις του κατ’ εικόνα το Οποίο έστω και αμαυρωμένο και αχρειωμένο, δεν εξαφανίσθηκε από την καρδιά του πεπτωκότος ανθρώπου.</w:t>
      </w:r>
      <w:r>
        <w:t xml:space="preserve"> </w:t>
      </w:r>
      <w:r>
        <w:rPr>
          <w:szCs w:val="26"/>
        </w:rPr>
        <w:t>«Ο Χριστός συνεπώς δεν απο</w:t>
      </w:r>
      <w:r>
        <w:rPr>
          <w:szCs w:val="26"/>
        </w:rPr>
        <w:t>κ</w:t>
      </w:r>
      <w:r>
        <w:rPr>
          <w:szCs w:val="26"/>
        </w:rPr>
        <w:t>λείει κανένα άνθρωπο από την κοινωνία Του. Γιατί δεν υπάρχει κανείς ά</w:t>
      </w:r>
      <w:r>
        <w:rPr>
          <w:szCs w:val="26"/>
        </w:rPr>
        <w:t>ν</w:t>
      </w:r>
      <w:r>
        <w:rPr>
          <w:szCs w:val="26"/>
        </w:rPr>
        <w:t>θρωπος πού να μην αναζητεί - έστω και ανεπίγνωστα - στα μύχια της ύπαρξης Του το Χριστό. Η ψ</w:t>
      </w:r>
      <w:r>
        <w:rPr>
          <w:szCs w:val="26"/>
        </w:rPr>
        <w:t>υ</w:t>
      </w:r>
      <w:r>
        <w:rPr>
          <w:szCs w:val="26"/>
        </w:rPr>
        <w:t>χή κάθε ανθρώπου είναι από τη φύση της Χριστοκεντρική και Χριστολογική. Κάθε αγώνας για την αλήθεια, ειρήνη, δικαιοσύνη, αδελφότητα, ισότητα</w:t>
      </w:r>
      <w:r>
        <w:t xml:space="preserve">. </w:t>
      </w:r>
      <w:r>
        <w:rPr>
          <w:szCs w:val="27"/>
        </w:rPr>
        <w:t>Συνοψίζοντας θα ήθελα να τ</w:t>
      </w:r>
      <w:r>
        <w:rPr>
          <w:szCs w:val="27"/>
        </w:rPr>
        <w:t>ο</w:t>
      </w:r>
      <w:r>
        <w:rPr>
          <w:szCs w:val="27"/>
        </w:rPr>
        <w:t>νίσω ότι το γεγονός ότι προσδοκώμεν «καινούς ουρανούς και καινήν γήν» όχι μόνο δεν προκαλεί αδιαφορία για τα διάφορα κοινωνικά επείγοντα πρ</w:t>
      </w:r>
      <w:r>
        <w:rPr>
          <w:szCs w:val="27"/>
        </w:rPr>
        <w:t>ο</w:t>
      </w:r>
      <w:r>
        <w:rPr>
          <w:szCs w:val="27"/>
        </w:rPr>
        <w:t>βλήματα, αλλά θέτει αυτά στη σωστή οντολογική τους βάση, η οποία έγκειται στα μύχια του διασπασμένου ατόμου πού προσπ</w:t>
      </w:r>
      <w:r>
        <w:rPr>
          <w:szCs w:val="27"/>
        </w:rPr>
        <w:t>α</w:t>
      </w:r>
      <w:r>
        <w:rPr>
          <w:szCs w:val="27"/>
        </w:rPr>
        <w:t xml:space="preserve">θεί με την εξωστρέφεια και τις πολύκροτες </w:t>
      </w:r>
      <w:r>
        <w:rPr>
          <w:szCs w:val="27"/>
        </w:rPr>
        <w:lastRenderedPageBreak/>
        <w:t>διαδηλώσεις να αποφύγει να αντ</w:t>
      </w:r>
      <w:r>
        <w:rPr>
          <w:szCs w:val="27"/>
        </w:rPr>
        <w:t>ι</w:t>
      </w:r>
      <w:r>
        <w:rPr>
          <w:szCs w:val="27"/>
        </w:rPr>
        <w:t>μετωπίσει τη διάσπαση πού επικρατεί μέσα του. Για την Εκκλησία ο εγωισμός και ο ατομ</w:t>
      </w:r>
      <w:r>
        <w:rPr>
          <w:szCs w:val="27"/>
        </w:rPr>
        <w:t>ι</w:t>
      </w:r>
      <w:r>
        <w:rPr>
          <w:szCs w:val="27"/>
        </w:rPr>
        <w:t>σμός, ή τάση προς ικανοποίηση του εγώ αποτελούν τις ρίζες των κοινωνικών προβλημάτων, τα οποία όμως δεν αποφεύγει παράλληλα να αντιμετωπ</w:t>
      </w:r>
      <w:r>
        <w:rPr>
          <w:szCs w:val="27"/>
        </w:rPr>
        <w:t>ί</w:t>
      </w:r>
      <w:r>
        <w:rPr>
          <w:szCs w:val="27"/>
        </w:rPr>
        <w:t>σει.</w:t>
      </w:r>
    </w:p>
    <w:p w:rsidR="00F224D2" w:rsidRPr="002D7A54" w:rsidRDefault="00F224D2" w:rsidP="002D7A54">
      <w:pPr>
        <w:rPr>
          <w:szCs w:val="20"/>
        </w:rPr>
      </w:pPr>
    </w:p>
    <w:sectPr w:rsidR="00F224D2" w:rsidRPr="002D7A54" w:rsidSect="007D573F">
      <w:footerReference w:type="default" r:id="rId14"/>
      <w:pgSz w:w="11906" w:h="16838"/>
      <w:pgMar w:top="568" w:right="1274" w:bottom="28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68D" w:rsidRDefault="00B1168D" w:rsidP="009A2A44">
      <w:r>
        <w:separator/>
      </w:r>
    </w:p>
  </w:endnote>
  <w:endnote w:type="continuationSeparator" w:id="0">
    <w:p w:rsidR="00B1168D" w:rsidRDefault="00B1168D" w:rsidP="009A2A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Silver Humana">
    <w:panose1 w:val="020B0402000000000000"/>
    <w:charset w:val="00"/>
    <w:family w:val="swiss"/>
    <w:pitch w:val="variable"/>
    <w:sig w:usb0="00000207" w:usb1="00000000" w:usb2="00000000" w:usb3="00000000" w:csb0="00000001" w:csb1="00000000"/>
  </w:font>
  <w:font w:name="SBL Greek">
    <w:altName w:val="Calibri"/>
    <w:panose1 w:val="00000000000000000000"/>
    <w:charset w:val="A1"/>
    <w:family w:val="auto"/>
    <w:notTrueType/>
    <w:pitch w:val="default"/>
    <w:sig w:usb0="00000081" w:usb1="00000000"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14911"/>
      <w:docPartObj>
        <w:docPartGallery w:val="Page Numbers (Bottom of Page)"/>
        <w:docPartUnique/>
      </w:docPartObj>
    </w:sdtPr>
    <w:sdtContent>
      <w:p w:rsidR="00635BF4" w:rsidRDefault="00635BF4">
        <w:pPr>
          <w:pStyle w:val="a7"/>
          <w:jc w:val="right"/>
        </w:pPr>
        <w:fldSimple w:instr=" PAGE   \* MERGEFORMAT ">
          <w:r w:rsidR="00461E44">
            <w:rPr>
              <w:noProof/>
            </w:rPr>
            <w:t>2</w:t>
          </w:r>
        </w:fldSimple>
      </w:p>
    </w:sdtContent>
  </w:sdt>
  <w:p w:rsidR="00635BF4" w:rsidRDefault="00635BF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68D" w:rsidRDefault="00B1168D" w:rsidP="009A2A44">
      <w:r>
        <w:separator/>
      </w:r>
    </w:p>
  </w:footnote>
  <w:footnote w:type="continuationSeparator" w:id="0">
    <w:p w:rsidR="00B1168D" w:rsidRDefault="00B1168D" w:rsidP="009A2A44">
      <w:r>
        <w:continuationSeparator/>
      </w:r>
    </w:p>
  </w:footnote>
  <w:footnote w:id="1">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Η παρούσα Εισήγηση στηρίζεται σε Βιβλιοκρισία Σ. Αγουρίδης,</w:t>
      </w:r>
      <w:r w:rsidRPr="00522E14">
        <w:rPr>
          <w:rFonts w:ascii="Times New Roman" w:hAnsi="Times New Roman"/>
          <w:i/>
          <w:sz w:val="20"/>
          <w:szCs w:val="20"/>
        </w:rPr>
        <w:t xml:space="preserve"> Η επί του όρους Ομιλία του Ιησού, Εισαγωγικά - Σύντομο Υπόμνημα</w:t>
      </w:r>
      <w:r w:rsidRPr="00522E14">
        <w:rPr>
          <w:rFonts w:ascii="Times New Roman" w:hAnsi="Times New Roman"/>
          <w:sz w:val="20"/>
          <w:szCs w:val="20"/>
        </w:rPr>
        <w:t xml:space="preserve">,  Αθήνα:  Άρτος Ζωής 2010 την οποία έγραψα για τη </w:t>
      </w:r>
      <w:r w:rsidRPr="00522E14">
        <w:rPr>
          <w:rFonts w:ascii="Times New Roman" w:hAnsi="Times New Roman"/>
          <w:i/>
          <w:sz w:val="20"/>
          <w:szCs w:val="20"/>
        </w:rPr>
        <w:t xml:space="preserve">Σύναξη </w:t>
      </w:r>
      <w:r w:rsidRPr="00522E14">
        <w:rPr>
          <w:rFonts w:ascii="Times New Roman" w:hAnsi="Times New Roman"/>
          <w:sz w:val="20"/>
          <w:szCs w:val="20"/>
        </w:rPr>
        <w:t xml:space="preserve">119 (2011), 107-111. </w:t>
      </w:r>
    </w:p>
  </w:footnote>
  <w:footnote w:id="2">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Σύμφωνα με πληροφορίες που δεν κατάφερα λόγω γλώσσας να διασταυρώσω, το συγκεκριμένο βιβλίο μετέφρασε στην Αρμενική, ο νυν Αρχιεπίσκοπος της Αρμένικης Εκκλησίας και Γενικός Γραμματέας της εκεί Βιβλικής Εταιρίας (μαθητής του τιμωμένου Α.), </w:t>
      </w:r>
      <w:r w:rsidRPr="00522E14">
        <w:rPr>
          <w:rFonts w:ascii="Times New Roman" w:hAnsi="Times New Roman"/>
          <w:bCs/>
          <w:sz w:val="20"/>
          <w:szCs w:val="20"/>
        </w:rPr>
        <w:t xml:space="preserve">Yeznik Petrosyan. </w:t>
      </w:r>
    </w:p>
  </w:footnote>
  <w:footnote w:id="3">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lang w:val="de-DE"/>
        </w:rPr>
        <w:t xml:space="preserve"> Die Bergpredigt - ein Text für engagierte Minoritäten. </w:t>
      </w:r>
      <w:r w:rsidRPr="00522E14">
        <w:rPr>
          <w:rFonts w:ascii="Times New Roman" w:hAnsi="Times New Roman"/>
          <w:i/>
          <w:sz w:val="20"/>
          <w:szCs w:val="20"/>
        </w:rPr>
        <w:t>Bibel und Kirche</w:t>
      </w:r>
      <w:r w:rsidRPr="00522E14">
        <w:rPr>
          <w:rFonts w:ascii="Times New Roman" w:hAnsi="Times New Roman"/>
          <w:sz w:val="20"/>
          <w:szCs w:val="20"/>
        </w:rPr>
        <w:t xml:space="preserve"> 72 (2018) 223-230. Στο συγκεκριμένο τεύχος μπορεί ο ενδιαφερόμενος να ανιχνεύσει νέες αναγνώσεις της ΟΟ και μοντέρνα βιβλιογραφία. Σημειωτέον ότι ο Α. στα έργα του έχει υπόψη του την αγγλική μετάφραση του Υπομνήματος του </w:t>
      </w:r>
      <w:r w:rsidRPr="00522E14">
        <w:rPr>
          <w:rFonts w:ascii="Times New Roman" w:hAnsi="Times New Roman"/>
          <w:sz w:val="20"/>
          <w:szCs w:val="20"/>
          <w:lang w:val="de-DE"/>
        </w:rPr>
        <w:t>Luz</w:t>
      </w:r>
      <w:r w:rsidRPr="00522E14">
        <w:rPr>
          <w:rFonts w:ascii="Times New Roman" w:hAnsi="Times New Roman"/>
          <w:sz w:val="20"/>
          <w:szCs w:val="20"/>
        </w:rPr>
        <w:t xml:space="preserve"> και όχι το πρωτότυπο στη γερμανική. </w:t>
      </w:r>
    </w:p>
  </w:footnote>
  <w:footnote w:id="4">
    <w:p w:rsidR="00635BF4" w:rsidRPr="00522E14" w:rsidRDefault="00635BF4" w:rsidP="002D7A54">
      <w:pPr>
        <w:pStyle w:val="4"/>
        <w:spacing w:before="0"/>
        <w:rPr>
          <w:rFonts w:ascii="Times New Roman" w:hAnsi="Times New Roman" w:cs="Times New Roman"/>
          <w:b w:val="0"/>
          <w:color w:val="auto"/>
          <w:sz w:val="20"/>
          <w:szCs w:val="20"/>
          <w:lang w:val="de-DE"/>
        </w:rPr>
      </w:pPr>
      <w:r w:rsidRPr="00522E14">
        <w:rPr>
          <w:rStyle w:val="a8"/>
          <w:rFonts w:ascii="Times New Roman" w:hAnsi="Times New Roman" w:cs="Times New Roman"/>
          <w:b w:val="0"/>
          <w:i w:val="0"/>
          <w:color w:val="auto"/>
          <w:sz w:val="20"/>
          <w:szCs w:val="20"/>
        </w:rPr>
        <w:footnoteRef/>
      </w:r>
      <w:r w:rsidRPr="00522E14">
        <w:rPr>
          <w:rFonts w:ascii="Times New Roman" w:hAnsi="Times New Roman" w:cs="Times New Roman"/>
          <w:b w:val="0"/>
          <w:color w:val="auto"/>
          <w:sz w:val="20"/>
          <w:szCs w:val="20"/>
        </w:rPr>
        <w:t xml:space="preserve"> </w:t>
      </w:r>
      <w:r w:rsidRPr="00522E14">
        <w:rPr>
          <w:rFonts w:ascii="Times New Roman" w:hAnsi="Times New Roman" w:cs="Times New Roman"/>
          <w:b w:val="0"/>
          <w:i w:val="0"/>
          <w:color w:val="auto"/>
          <w:sz w:val="20"/>
          <w:szCs w:val="20"/>
        </w:rPr>
        <w:t>Σχετικά με την επίδραση σε άλλες θρησκείες βλ</w:t>
      </w:r>
      <w:r w:rsidRPr="00522E14">
        <w:rPr>
          <w:rFonts w:ascii="Times New Roman" w:hAnsi="Times New Roman" w:cs="Times New Roman"/>
          <w:b w:val="0"/>
          <w:i w:val="0"/>
          <w:sz w:val="20"/>
          <w:szCs w:val="20"/>
        </w:rPr>
        <w:t xml:space="preserve">. </w:t>
      </w:r>
      <w:hyperlink r:id="rId1" w:history="1">
        <w:r w:rsidRPr="00522E14">
          <w:rPr>
            <w:rStyle w:val="-"/>
            <w:rFonts w:ascii="Times New Roman" w:hAnsi="Times New Roman"/>
            <w:b w:val="0"/>
            <w:i w:val="0"/>
            <w:color w:val="auto"/>
            <w:sz w:val="20"/>
            <w:szCs w:val="20"/>
            <w:lang w:val="de-DE"/>
          </w:rPr>
          <w:t>Thomas Heller</w:t>
        </w:r>
      </w:hyperlink>
      <w:r w:rsidRPr="00522E14">
        <w:rPr>
          <w:rFonts w:ascii="Times New Roman" w:hAnsi="Times New Roman" w:cs="Times New Roman"/>
          <w:b w:val="0"/>
          <w:i w:val="0"/>
          <w:color w:val="auto"/>
          <w:sz w:val="20"/>
          <w:szCs w:val="20"/>
          <w:lang w:val="de-DE"/>
        </w:rPr>
        <w:t>,</w:t>
      </w:r>
      <w:r w:rsidRPr="00522E14">
        <w:rPr>
          <w:rFonts w:ascii="Times New Roman" w:hAnsi="Times New Roman" w:cs="Times New Roman"/>
          <w:b w:val="0"/>
          <w:color w:val="auto"/>
          <w:sz w:val="20"/>
          <w:szCs w:val="20"/>
          <w:lang w:val="de-DE"/>
        </w:rPr>
        <w:t xml:space="preserve"> </w:t>
      </w:r>
      <w:r w:rsidRPr="00522E14">
        <w:rPr>
          <w:rFonts w:ascii="Times New Roman" w:hAnsi="Times New Roman" w:cs="Times New Roman"/>
          <w:b w:val="0"/>
          <w:i w:val="0"/>
          <w:color w:val="auto"/>
          <w:sz w:val="20"/>
          <w:szCs w:val="20"/>
          <w:lang w:val="de-DE"/>
        </w:rPr>
        <w:t xml:space="preserve">Bergpredigt (Mt 5-7), bibeldidaktisch, Sekundarstufe. </w:t>
      </w:r>
      <w:hyperlink r:id="rId2" w:history="1">
        <w:r w:rsidRPr="00522E14">
          <w:rPr>
            <w:rStyle w:val="-"/>
            <w:rFonts w:ascii="Times New Roman" w:hAnsi="Times New Roman"/>
            <w:b w:val="0"/>
            <w:i w:val="0"/>
            <w:sz w:val="20"/>
            <w:szCs w:val="20"/>
            <w:lang w:val="de-DE"/>
          </w:rPr>
          <w:t>https://www.bibelwissenschaft.de/stichwort/100260/:</w:t>
        </w:r>
        <w:r w:rsidRPr="00522E14">
          <w:rPr>
            <w:rStyle w:val="-"/>
            <w:rFonts w:ascii="Times New Roman" w:hAnsi="Times New Roman"/>
            <w:b w:val="0"/>
            <w:sz w:val="20"/>
            <w:szCs w:val="20"/>
            <w:lang w:val="de-DE"/>
          </w:rPr>
          <w:t xml:space="preserve"> </w:t>
        </w:r>
      </w:hyperlink>
      <w:r w:rsidRPr="00522E14">
        <w:rPr>
          <w:rFonts w:ascii="Times New Roman" w:hAnsi="Times New Roman" w:cs="Times New Roman"/>
          <w:b w:val="0"/>
          <w:color w:val="auto"/>
          <w:sz w:val="20"/>
          <w:szCs w:val="20"/>
          <w:lang w:val="de-DE"/>
        </w:rPr>
        <w:t xml:space="preserve">Auch wenn die Bergpredigt damit insbesondere „auf christliche Praxis [zielt]“ (Luz, 1985, 188, im Original kursiv), ist damit doch zugleich eine Brücke zur Bedeutung auch für Nicht-Christinnen und -Christen gegeben, profitieren doch auch sie vom derart erzeugten, humanere Gesellschaften anmahnenden und initiierenden „evolutionäre[n] Schmerz“ (Theißen / Merz, 2001, 355). Hinzu tritt, dass die Bergpredigt durch ihre weisheitlichen Argumentationen (so mittels den sich nicht sorgenden Vögeln in </w:t>
      </w:r>
      <w:hyperlink r:id="rId3" w:history="1">
        <w:r w:rsidRPr="00522E14">
          <w:rPr>
            <w:rStyle w:val="-"/>
            <w:rFonts w:ascii="Times New Roman" w:hAnsi="Times New Roman"/>
            <w:b w:val="0"/>
            <w:color w:val="auto"/>
            <w:sz w:val="20"/>
            <w:szCs w:val="20"/>
            <w:lang w:val="de-DE"/>
          </w:rPr>
          <w:t>Mt 6,26</w:t>
        </w:r>
      </w:hyperlink>
      <w:r w:rsidRPr="00522E14">
        <w:rPr>
          <w:rFonts w:ascii="Times New Roman" w:hAnsi="Times New Roman" w:cs="Times New Roman"/>
          <w:b w:val="0"/>
          <w:color w:val="auto"/>
          <w:sz w:val="20"/>
          <w:szCs w:val="20"/>
          <w:lang w:val="de-DE"/>
        </w:rPr>
        <w:t xml:space="preserve"> oder der Goldenen Regel in </w:t>
      </w:r>
      <w:hyperlink r:id="rId4" w:history="1">
        <w:r w:rsidRPr="00522E14">
          <w:rPr>
            <w:rStyle w:val="-"/>
            <w:rFonts w:ascii="Times New Roman" w:hAnsi="Times New Roman"/>
            <w:b w:val="0"/>
            <w:color w:val="auto"/>
            <w:sz w:val="20"/>
            <w:szCs w:val="20"/>
            <w:lang w:val="de-DE"/>
          </w:rPr>
          <w:t>7,12</w:t>
        </w:r>
      </w:hyperlink>
      <w:r w:rsidRPr="00522E14">
        <w:rPr>
          <w:rFonts w:ascii="Times New Roman" w:hAnsi="Times New Roman" w:cs="Times New Roman"/>
          <w:b w:val="0"/>
          <w:color w:val="auto"/>
          <w:sz w:val="20"/>
          <w:szCs w:val="20"/>
          <w:lang w:val="de-DE"/>
        </w:rPr>
        <w:t xml:space="preserve">) auch dort anschlussfähig ist, wo ihre eschatologischen Motivierungen (so der Verweis auf das Himmelreich in </w:t>
      </w:r>
      <w:hyperlink r:id="rId5" w:history="1">
        <w:r w:rsidRPr="00522E14">
          <w:rPr>
            <w:rStyle w:val="-"/>
            <w:rFonts w:ascii="Times New Roman" w:hAnsi="Times New Roman"/>
            <w:b w:val="0"/>
            <w:color w:val="auto"/>
            <w:sz w:val="20"/>
            <w:szCs w:val="20"/>
            <w:lang w:val="de-DE"/>
          </w:rPr>
          <w:t>5,3</w:t>
        </w:r>
      </w:hyperlink>
      <w:hyperlink r:id="rId6" w:history="1">
        <w:r w:rsidRPr="00522E14">
          <w:rPr>
            <w:rStyle w:val="-"/>
            <w:rFonts w:ascii="Times New Roman" w:hAnsi="Times New Roman"/>
            <w:b w:val="0"/>
            <w:color w:val="auto"/>
            <w:sz w:val="20"/>
            <w:szCs w:val="20"/>
            <w:lang w:val="de-DE"/>
          </w:rPr>
          <w:t>.10</w:t>
        </w:r>
      </w:hyperlink>
      <w:r w:rsidRPr="00522E14">
        <w:rPr>
          <w:rFonts w:ascii="Times New Roman" w:hAnsi="Times New Roman" w:cs="Times New Roman"/>
          <w:b w:val="0"/>
          <w:color w:val="auto"/>
          <w:sz w:val="20"/>
          <w:szCs w:val="20"/>
          <w:lang w:val="de-DE"/>
        </w:rPr>
        <w:t xml:space="preserve">) und insgesamt der ihr zugrundeliegende christliche Gottesglaube (insbesondere </w:t>
      </w:r>
      <w:hyperlink r:id="rId7" w:history="1">
        <w:r w:rsidRPr="00522E14">
          <w:rPr>
            <w:rStyle w:val="-"/>
            <w:rFonts w:ascii="Times New Roman" w:hAnsi="Times New Roman"/>
            <w:b w:val="0"/>
            <w:color w:val="auto"/>
            <w:sz w:val="20"/>
            <w:szCs w:val="20"/>
            <w:lang w:val="de-DE"/>
          </w:rPr>
          <w:t>6,9-13</w:t>
        </w:r>
      </w:hyperlink>
      <w:r w:rsidRPr="00522E14">
        <w:rPr>
          <w:rFonts w:ascii="Times New Roman" w:hAnsi="Times New Roman" w:cs="Times New Roman"/>
          <w:b w:val="0"/>
          <w:color w:val="auto"/>
          <w:sz w:val="20"/>
          <w:szCs w:val="20"/>
          <w:lang w:val="de-DE"/>
        </w:rPr>
        <w:t>) nicht oder nur bedingt geteilt werden. Eine weitere Anschlussfähigkeit ergibt sich auch mit Blick auf humanistische Solidaritätskonzepte, islamische Schariavorstellungen oder die buddhistischen Auffassungen vom sogenannten Edlen Achtfachen Pfad – ungeachtet der grundsätzlich vorhandenen Unterschiede lassen sich hier bei den konkreten Forderungen zwar auch Differenzen, aber auch zahlreiche Gemeinsamkeiten erkennen (so beinhaltet auch die Scharia u.a. Forderungen nach Almosengabe, Fasten, Wahrhaftigkeit sowie ein weitreichendes Tötungs- und Ehebruchverbot, was dann u.a. im „Projekt Weltethos“ aufgegriffen wird). Aufgrund ihrer möglichen gesamtgesellschaftlichen Relevanz und dieser doppelten Anschlussfähigkeit kann die Bergpredigt damit auch für Nicht-Christinnen und -Christen bedeutsam sein, wie wiederum auch Humanismus, Islam oder Buddhismus durch die Bergpredigt für Mitglieder des Christentums Bedeutsamkeit erlangen können.</w:t>
      </w:r>
    </w:p>
  </w:footnote>
  <w:footnote w:id="5">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w:t>
      </w:r>
      <w:r>
        <w:rPr>
          <w:rFonts w:ascii="Times New Roman" w:hAnsi="Times New Roman"/>
          <w:sz w:val="20"/>
          <w:szCs w:val="20"/>
        </w:rPr>
        <w:t xml:space="preserve">Βλ. το έργο του Α. </w:t>
      </w:r>
      <w:r w:rsidRPr="00522E14">
        <w:rPr>
          <w:rFonts w:ascii="Times New Roman" w:hAnsi="Times New Roman"/>
          <w:i/>
          <w:sz w:val="20"/>
          <w:szCs w:val="20"/>
          <w:highlight w:val="yellow"/>
        </w:rPr>
        <w:t xml:space="preserve">Ματθαίος ο Ευαγγελιστής (Διδάσκαλος της Αρχικής </w:t>
      </w:r>
      <w:r w:rsidRPr="00522E14">
        <w:rPr>
          <w:rFonts w:ascii="Times New Roman" w:hAnsi="Times New Roman"/>
          <w:b/>
          <w:i/>
          <w:sz w:val="20"/>
          <w:szCs w:val="20"/>
          <w:highlight w:val="yellow"/>
        </w:rPr>
        <w:t>και της Σημερινής Εκκλησίας</w:t>
      </w:r>
      <w:r w:rsidRPr="00522E14">
        <w:rPr>
          <w:rFonts w:ascii="Times New Roman" w:hAnsi="Times New Roman"/>
          <w:sz w:val="20"/>
          <w:szCs w:val="20"/>
          <w:highlight w:val="yellow"/>
        </w:rPr>
        <w:t>)». Αθήνα: Άρτος Ζωής 2000</w:t>
      </w:r>
      <w:r w:rsidRPr="00522E14">
        <w:rPr>
          <w:rFonts w:ascii="Times New Roman" w:hAnsi="Times New Roman"/>
          <w:sz w:val="20"/>
          <w:szCs w:val="20"/>
        </w:rPr>
        <w:t>, 84-85.</w:t>
      </w:r>
      <w:r>
        <w:rPr>
          <w:rFonts w:ascii="Times New Roman" w:hAnsi="Times New Roman"/>
          <w:sz w:val="20"/>
          <w:szCs w:val="20"/>
        </w:rPr>
        <w:t>Η υπογράμμιση δική μου!</w:t>
      </w:r>
    </w:p>
  </w:footnote>
  <w:footnote w:id="6">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w:t>
      </w:r>
      <w:r w:rsidRPr="00522E14">
        <w:rPr>
          <w:rFonts w:ascii="Times New Roman" w:hAnsi="Times New Roman"/>
          <w:bCs/>
          <w:sz w:val="20"/>
          <w:szCs w:val="20"/>
        </w:rPr>
        <w:t>Πάπας Βενέδικτος ΙΣΤ’,</w:t>
      </w:r>
      <w:r w:rsidRPr="00522E14">
        <w:rPr>
          <w:rFonts w:ascii="Times New Roman" w:hAnsi="Times New Roman"/>
          <w:sz w:val="20"/>
          <w:szCs w:val="20"/>
        </w:rPr>
        <w:t xml:space="preserve"> </w:t>
      </w:r>
      <w:r w:rsidRPr="00522E14">
        <w:rPr>
          <w:rFonts w:ascii="Times New Roman" w:hAnsi="Times New Roman"/>
          <w:i/>
          <w:iCs/>
          <w:sz w:val="20"/>
          <w:szCs w:val="20"/>
        </w:rPr>
        <w:t xml:space="preserve">Ιησούς από Ναζαρέτ. Α’ Μέρος: Από τη </w:t>
      </w:r>
      <w:r w:rsidRPr="00522E14">
        <w:rPr>
          <w:rFonts w:ascii="Times New Roman" w:hAnsi="Times New Roman"/>
          <w:i/>
          <w:iCs/>
          <w:caps/>
          <w:sz w:val="20"/>
          <w:szCs w:val="20"/>
        </w:rPr>
        <w:t>β</w:t>
      </w:r>
      <w:r w:rsidRPr="00522E14">
        <w:rPr>
          <w:rFonts w:ascii="Times New Roman" w:hAnsi="Times New Roman"/>
          <w:i/>
          <w:iCs/>
          <w:sz w:val="20"/>
          <w:szCs w:val="20"/>
        </w:rPr>
        <w:t>άπτιση στον Ιορδάνη έως τη Μεταμόρφωση.</w:t>
      </w:r>
      <w:r w:rsidRPr="00522E14">
        <w:rPr>
          <w:rFonts w:ascii="Times New Roman" w:hAnsi="Times New Roman"/>
          <w:sz w:val="20"/>
          <w:szCs w:val="20"/>
        </w:rPr>
        <w:t xml:space="preserve"> (Μτφρ Σ. Δεσπότη κά.).</w:t>
      </w:r>
      <w:r w:rsidRPr="00522E14">
        <w:rPr>
          <w:rFonts w:ascii="Times New Roman" w:hAnsi="Times New Roman"/>
          <w:bCs/>
          <w:sz w:val="20"/>
          <w:szCs w:val="20"/>
        </w:rPr>
        <w:t xml:space="preserve"> Αθήνα: Ψυχογιός 2007, 107. </w:t>
      </w:r>
      <w:r w:rsidRPr="00522E14">
        <w:rPr>
          <w:rFonts w:ascii="Times New Roman" w:hAnsi="Times New Roman"/>
          <w:bCs/>
          <w:sz w:val="20"/>
          <w:szCs w:val="20"/>
          <w:highlight w:val="yellow"/>
        </w:rPr>
        <w:t>79-134</w:t>
      </w:r>
      <w:r w:rsidRPr="00522E14">
        <w:rPr>
          <w:rFonts w:ascii="Times New Roman" w:hAnsi="Times New Roman"/>
          <w:bCs/>
          <w:sz w:val="20"/>
          <w:szCs w:val="20"/>
        </w:rPr>
        <w:t xml:space="preserve">. </w:t>
      </w:r>
    </w:p>
  </w:footnote>
  <w:footnote w:id="7">
    <w:p w:rsidR="00635BF4" w:rsidRPr="00522E14" w:rsidRDefault="00635BF4" w:rsidP="002D7A54">
      <w:pPr>
        <w:shd w:val="clear" w:color="auto" w:fill="FFFFFF"/>
        <w:autoSpaceDE w:val="0"/>
        <w:autoSpaceDN w:val="0"/>
        <w:adjustRightInd w:val="0"/>
        <w:rPr>
          <w:rFonts w:ascii="Times New Roman" w:hAnsi="Times New Roman"/>
          <w:color w:val="auto"/>
          <w:sz w:val="20"/>
          <w:szCs w:val="20"/>
          <w:lang w:bidi="he-IL"/>
        </w:rPr>
      </w:pPr>
      <w:r w:rsidRPr="00522E14">
        <w:rPr>
          <w:rStyle w:val="a8"/>
          <w:rFonts w:ascii="Times New Roman" w:hAnsi="Times New Roman"/>
          <w:sz w:val="20"/>
          <w:szCs w:val="20"/>
        </w:rPr>
        <w:footnoteRef/>
      </w:r>
      <w:r w:rsidRPr="00522E14">
        <w:rPr>
          <w:rFonts w:ascii="Times New Roman" w:hAnsi="Times New Roman"/>
          <w:sz w:val="20"/>
          <w:szCs w:val="20"/>
        </w:rPr>
        <w:t xml:space="preserve"> </w:t>
      </w:r>
      <w:r w:rsidRPr="00522E14">
        <w:rPr>
          <w:rFonts w:ascii="Times New Roman" w:hAnsi="Times New Roman"/>
          <w:i/>
          <w:sz w:val="20"/>
          <w:szCs w:val="20"/>
        </w:rPr>
        <w:t>Επιστολή προς Μενεκέα</w:t>
      </w:r>
      <w:r w:rsidRPr="00522E14">
        <w:rPr>
          <w:rFonts w:ascii="Times New Roman" w:hAnsi="Times New Roman"/>
          <w:sz w:val="20"/>
          <w:szCs w:val="20"/>
        </w:rPr>
        <w:t xml:space="preserve"> 128-129:</w:t>
      </w:r>
      <w:r w:rsidRPr="00522E14">
        <w:rPr>
          <w:rFonts w:ascii="Times New Roman" w:eastAsiaTheme="minorHAnsi" w:hAnsi="Times New Roman"/>
          <w:i/>
          <w:color w:val="auto"/>
          <w:sz w:val="20"/>
          <w:szCs w:val="20"/>
          <w:lang w:eastAsia="en-US"/>
        </w:rPr>
        <w:t xml:space="preserve"> Ἀναλογιστέον δὲ ὡς τῶν ἐπιθυμιῶν αἱ μέν εἰσι φυσικαί͵ αἱ δε κεναί͵ καὶ τῶν φυσικῶν αἱ μὲν ἀναγκαῖαι͵ αἱ δὲ φυσικαὶ μόνον· τῶν δὲ ἀναγκαίων αἱ μὲν </w:t>
      </w:r>
      <w:r w:rsidRPr="00433557">
        <w:rPr>
          <w:rFonts w:ascii="Times New Roman" w:eastAsiaTheme="minorHAnsi" w:hAnsi="Times New Roman"/>
          <w:b/>
          <w:i/>
          <w:color w:val="auto"/>
          <w:sz w:val="20"/>
          <w:szCs w:val="20"/>
          <w:lang w:eastAsia="en-US"/>
        </w:rPr>
        <w:t>πρὸς εὐδαιμονίαν</w:t>
      </w:r>
      <w:r w:rsidRPr="00522E14">
        <w:rPr>
          <w:rFonts w:ascii="Times New Roman" w:eastAsiaTheme="minorHAnsi" w:hAnsi="Times New Roman"/>
          <w:i/>
          <w:color w:val="auto"/>
          <w:sz w:val="20"/>
          <w:szCs w:val="20"/>
          <w:lang w:eastAsia="en-US"/>
        </w:rPr>
        <w:t xml:space="preserve"> εἰσὶν ἀναγκαῖαι͵ αἱ δὲ πρὸς τὴν τοῦ σώματος ἀοχλησίαν͵ αἱ δὲ πρὸς αὐτὸ τὸ ζῆν. τούτων γὰρ ἀπλανὴς θεωρία πᾶσαν αἵρεσιν καὶ φυγὴν ἐπανά γειν οἶδεν ἐπὶ τὴν τοῦ σώματος ὑγίειαν καὶ τὴν τῆς ψυχῆς ἀταραξίαν͵ ἐπεὶ τοῦτο τοῦ </w:t>
      </w:r>
      <w:r w:rsidRPr="00433557">
        <w:rPr>
          <w:rFonts w:ascii="Times New Roman" w:eastAsiaTheme="minorHAnsi" w:hAnsi="Times New Roman"/>
          <w:b/>
          <w:i/>
          <w:color w:val="auto"/>
          <w:sz w:val="20"/>
          <w:szCs w:val="20"/>
          <w:lang w:eastAsia="en-US"/>
        </w:rPr>
        <w:t>μακαρίως ζῆν</w:t>
      </w:r>
      <w:r w:rsidRPr="00522E14">
        <w:rPr>
          <w:rFonts w:ascii="Times New Roman" w:eastAsiaTheme="minorHAnsi" w:hAnsi="Times New Roman"/>
          <w:i/>
          <w:color w:val="auto"/>
          <w:sz w:val="20"/>
          <w:szCs w:val="20"/>
          <w:lang w:eastAsia="en-US"/>
        </w:rPr>
        <w:t xml:space="preserve"> ἐστι τέλος. τούτου γὰρ χάριν πάντα πράττομεν͵ ὅπως μήτε ἀλγῶμεν μήτε ταρβῶμεν. ὅταν δὲ ἅπαξ τοῦτο περὶ ἡμᾶς γένηται͵ λύεται πᾶς ὁ τῆς ψυχῆς χειμών͵ οὐκ ἔχοντος τοῦ ζῴου βαδίζειν ὡς πρὸς ἐνδέον τι καὶ ζητεῖν ἕτερον ᾧ τὸ τῆς ψυχῆς καὶ τοῦ σώματος ἀγαθὸν συμπληρώσεται. τότε γὰρ ἡδονῆς χρείαν ἔχομεν͵ ὅταν ἐκ τοῦ μὴ πα ρεῖναι τὴν ἡδονὴν ἀλγῶμεν· ὅταν δὲ μὴ ἀλγῶμεν οὐκέτι τῆς ἡδονῆς δεόμεθα. Καὶ διὰ τοῦτο τὴν ἡδονὴν ἀρχὴν καὶ τέλος λέγομεν εἶναι τοῦ μακαρίως ζῆν</w:t>
      </w:r>
      <w:r w:rsidRPr="00522E14">
        <w:rPr>
          <w:rFonts w:ascii="Times New Roman" w:eastAsiaTheme="minorHAnsi" w:hAnsi="Times New Roman"/>
          <w:color w:val="auto"/>
          <w:sz w:val="20"/>
          <w:szCs w:val="20"/>
          <w:lang w:eastAsia="en-US"/>
        </w:rPr>
        <w:t xml:space="preserve">. Βλ. Επίσης </w:t>
      </w:r>
      <w:r w:rsidRPr="00522E14">
        <w:rPr>
          <w:rFonts w:ascii="Times New Roman" w:eastAsiaTheme="minorHAnsi" w:hAnsi="Times New Roman"/>
          <w:i/>
          <w:color w:val="auto"/>
          <w:sz w:val="20"/>
          <w:szCs w:val="20"/>
          <w:lang w:eastAsia="en-US"/>
        </w:rPr>
        <w:t>Επίκουρος: Ηθική. Η Θεραπεία της Ψυχής</w:t>
      </w:r>
      <w:r w:rsidRPr="00522E14">
        <w:rPr>
          <w:rFonts w:ascii="Times New Roman" w:eastAsiaTheme="minorHAnsi" w:hAnsi="Times New Roman"/>
          <w:color w:val="auto"/>
          <w:sz w:val="20"/>
          <w:szCs w:val="20"/>
          <w:lang w:eastAsia="en-US"/>
        </w:rPr>
        <w:t>. Εισαγωγή, Μετάφραση, Σχόλια Γ. Ζωγραφίδης. Αθήνα: Βήμα 2015.</w:t>
      </w:r>
    </w:p>
  </w:footnote>
  <w:footnote w:id="8">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w:t>
      </w:r>
      <w:r w:rsidRPr="00522E14">
        <w:rPr>
          <w:rFonts w:ascii="Times New Roman" w:eastAsiaTheme="minorHAnsi" w:hAnsi="Times New Roman"/>
          <w:i/>
          <w:color w:val="auto"/>
          <w:sz w:val="20"/>
          <w:szCs w:val="20"/>
          <w:lang w:eastAsia="en-US"/>
        </w:rPr>
        <w:t>ὥστε οὔτε ὀργαῖς οὔτε χάρισι συνέχεται· ἐν ἀσθενεῖ γὰρ πᾶν τὸ τοιοῦτον. (ἐν ἄλλοις δέ φησι τοὺς θεοὺς λόγῳ θεωρητούς͵ οὓς μὲν κατ΄ ἀριθμόν ὑφεστῶτας͵ οὓς δὲ κατὰ ὁμοείδειαν͵ ἐκ τῆς συνεχοῦς ἐπιρρύσεως τῶν ὁμοίων εἰδώλων ἐπὶ τὸ αὐτὸ ἀποτετελεσμένων͵ ἀνθρωποειδεῖς.) 2 Ὁ θάνατος οὐδὲν πρὸς ἡμᾶς· τὸ γὰρ διαλυθὲν ἀναισθητεῖ͵ τὸ δ΄ ἀναισθητοῦν οὐδὲν πρὸς ἡμᾶς</w:t>
      </w:r>
    </w:p>
  </w:footnote>
  <w:footnote w:id="9">
    <w:p w:rsidR="00635BF4" w:rsidRDefault="00635BF4" w:rsidP="002D7A54">
      <w:pPr>
        <w:pStyle w:val="a6"/>
      </w:pPr>
      <w:r>
        <w:rPr>
          <w:rStyle w:val="a8"/>
        </w:rPr>
        <w:footnoteRef/>
      </w:r>
      <w:r>
        <w:t xml:space="preserve"> Δική μου μτφρ. Πρβλ. Μτφρ. Π. Πρεβελάκη </w:t>
      </w:r>
      <w:r w:rsidRPr="007A26F6">
        <w:t>https://www.mikrosapoplous.gr/eyripedes/medea/medeae6.htm</w:t>
      </w:r>
    </w:p>
  </w:footnote>
  <w:footnote w:id="10">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w:t>
      </w:r>
      <w:r>
        <w:rPr>
          <w:rFonts w:ascii="Times New Roman" w:hAnsi="Times New Roman"/>
          <w:sz w:val="20"/>
          <w:szCs w:val="20"/>
        </w:rPr>
        <w:t xml:space="preserve">Η μτφρ των επόμενων αποσπασμάτων λήφθηκαν από την εξής έκδοση του έργου: </w:t>
      </w:r>
      <w:r w:rsidRPr="00522E14">
        <w:rPr>
          <w:rFonts w:ascii="Times New Roman" w:hAnsi="Times New Roman"/>
          <w:sz w:val="20"/>
          <w:szCs w:val="20"/>
        </w:rPr>
        <w:t xml:space="preserve">Εισαγωγή, Μετάφραση, Σχόλια Νίκος Πετρόχειλος Αθήνα: Πατάκης </w:t>
      </w:r>
      <w:r w:rsidRPr="00522E14">
        <w:rPr>
          <w:rFonts w:ascii="Times New Roman" w:hAnsi="Times New Roman"/>
          <w:sz w:val="20"/>
          <w:szCs w:val="20"/>
          <w:vertAlign w:val="superscript"/>
        </w:rPr>
        <w:t>2</w:t>
      </w:r>
      <w:r w:rsidRPr="00522E14">
        <w:rPr>
          <w:rFonts w:ascii="Times New Roman" w:hAnsi="Times New Roman"/>
          <w:sz w:val="20"/>
          <w:szCs w:val="20"/>
        </w:rPr>
        <w:t xml:space="preserve">2004. </w:t>
      </w:r>
    </w:p>
  </w:footnote>
  <w:footnote w:id="11">
    <w:p w:rsidR="00635BF4" w:rsidRPr="00522E14" w:rsidRDefault="00635BF4" w:rsidP="002D7A54">
      <w:pPr>
        <w:shd w:val="clear" w:color="auto" w:fill="FFFFFF"/>
        <w:autoSpaceDE w:val="0"/>
        <w:autoSpaceDN w:val="0"/>
        <w:adjustRightInd w:val="0"/>
        <w:rPr>
          <w:rFonts w:ascii="Times New Roman" w:hAnsi="Times New Roman"/>
          <w:color w:val="auto"/>
          <w:sz w:val="20"/>
          <w:szCs w:val="20"/>
          <w:lang w:bidi="he-IL"/>
        </w:rPr>
      </w:pPr>
      <w:r w:rsidRPr="00522E14">
        <w:rPr>
          <w:rStyle w:val="a8"/>
          <w:rFonts w:ascii="Times New Roman" w:hAnsi="Times New Roman"/>
          <w:sz w:val="20"/>
          <w:szCs w:val="20"/>
        </w:rPr>
        <w:footnoteRef/>
      </w:r>
      <w:r w:rsidRPr="00522E14">
        <w:rPr>
          <w:rFonts w:ascii="Times New Roman" w:hAnsi="Times New Roman"/>
          <w:sz w:val="20"/>
          <w:szCs w:val="20"/>
        </w:rPr>
        <w:t xml:space="preserve"> Αναφορικά με τη σημασία του βλ. Κ. Σιαμάκη</w:t>
      </w:r>
      <w:r>
        <w:rPr>
          <w:rFonts w:ascii="Times New Roman" w:hAnsi="Times New Roman"/>
          <w:sz w:val="20"/>
          <w:szCs w:val="20"/>
        </w:rPr>
        <w:t xml:space="preserve"> </w:t>
      </w:r>
      <w:hyperlink r:id="rId8" w:history="1">
        <w:r w:rsidRPr="00522E14">
          <w:rPr>
            <w:rStyle w:val="-"/>
            <w:rFonts w:ascii="Times New Roman" w:hAnsi="Times New Roman"/>
            <w:sz w:val="20"/>
            <w:szCs w:val="20"/>
            <w:highlight w:val="yellow"/>
            <w:lang w:val="en-US" w:bidi="he-IL"/>
          </w:rPr>
          <w:t>http</w:t>
        </w:r>
        <w:r w:rsidRPr="00522E14">
          <w:rPr>
            <w:rStyle w:val="-"/>
            <w:rFonts w:ascii="Times New Roman" w:hAnsi="Times New Roman"/>
            <w:sz w:val="20"/>
            <w:szCs w:val="20"/>
            <w:highlight w:val="yellow"/>
            <w:lang w:bidi="he-IL"/>
          </w:rPr>
          <w:t>://</w:t>
        </w:r>
        <w:r w:rsidRPr="00522E14">
          <w:rPr>
            <w:rStyle w:val="-"/>
            <w:rFonts w:ascii="Times New Roman" w:hAnsi="Times New Roman"/>
            <w:sz w:val="20"/>
            <w:szCs w:val="20"/>
            <w:highlight w:val="yellow"/>
            <w:lang w:val="en-US" w:bidi="he-IL"/>
          </w:rPr>
          <w:t>www</w:t>
        </w:r>
        <w:r w:rsidRPr="00522E14">
          <w:rPr>
            <w:rStyle w:val="-"/>
            <w:rFonts w:ascii="Times New Roman" w:hAnsi="Times New Roman"/>
            <w:sz w:val="20"/>
            <w:szCs w:val="20"/>
            <w:highlight w:val="yellow"/>
            <w:lang w:bidi="he-IL"/>
          </w:rPr>
          <w:t>.</w:t>
        </w:r>
        <w:r w:rsidRPr="00522E14">
          <w:rPr>
            <w:rStyle w:val="-"/>
            <w:rFonts w:ascii="Times New Roman" w:hAnsi="Times New Roman"/>
            <w:sz w:val="20"/>
            <w:szCs w:val="20"/>
            <w:highlight w:val="yellow"/>
            <w:lang w:val="en-US" w:bidi="he-IL"/>
          </w:rPr>
          <w:t>philologus</w:t>
        </w:r>
        <w:r w:rsidRPr="00522E14">
          <w:rPr>
            <w:rStyle w:val="-"/>
            <w:rFonts w:ascii="Times New Roman" w:hAnsi="Times New Roman"/>
            <w:sz w:val="20"/>
            <w:szCs w:val="20"/>
            <w:highlight w:val="yellow"/>
            <w:lang w:bidi="he-IL"/>
          </w:rPr>
          <w:t>.</w:t>
        </w:r>
        <w:r w:rsidRPr="00522E14">
          <w:rPr>
            <w:rStyle w:val="-"/>
            <w:rFonts w:ascii="Times New Roman" w:hAnsi="Times New Roman"/>
            <w:sz w:val="20"/>
            <w:szCs w:val="20"/>
            <w:highlight w:val="yellow"/>
            <w:lang w:val="en-US" w:bidi="he-IL"/>
          </w:rPr>
          <w:t>gr</w:t>
        </w:r>
        <w:r w:rsidRPr="00522E14">
          <w:rPr>
            <w:rStyle w:val="-"/>
            <w:rFonts w:ascii="Times New Roman" w:hAnsi="Times New Roman"/>
            <w:sz w:val="20"/>
            <w:szCs w:val="20"/>
            <w:highlight w:val="yellow"/>
            <w:lang w:bidi="he-IL"/>
          </w:rPr>
          <w:t>/4/68-2010-01-01-01-22-30/128-2010-01-24-23-23-18</w:t>
        </w:r>
      </w:hyperlink>
      <w:r w:rsidRPr="00522E14">
        <w:rPr>
          <w:rFonts w:ascii="Times New Roman" w:hAnsi="Times New Roman"/>
          <w:color w:val="auto"/>
          <w:sz w:val="20"/>
          <w:szCs w:val="20"/>
          <w:lang w:bidi="he-IL"/>
        </w:rPr>
        <w:t xml:space="preserve"> Καταλήγει στο συμπέρασμα </w:t>
      </w:r>
      <w:r w:rsidRPr="00522E14">
        <w:rPr>
          <w:rFonts w:ascii="Times New Roman" w:hAnsi="Times New Roman"/>
          <w:sz w:val="20"/>
          <w:szCs w:val="20"/>
        </w:rPr>
        <w:t xml:space="preserve"> </w:t>
      </w:r>
      <w:r w:rsidRPr="00522E14">
        <w:rPr>
          <w:rFonts w:ascii="Times New Roman" w:hAnsi="Times New Roman"/>
          <w:i/>
          <w:iCs/>
          <w:sz w:val="20"/>
          <w:szCs w:val="20"/>
        </w:rPr>
        <w:t>ρακά</w:t>
      </w:r>
      <w:r w:rsidRPr="00522E14">
        <w:rPr>
          <w:rFonts w:ascii="Times New Roman" w:hAnsi="Times New Roman"/>
          <w:sz w:val="20"/>
          <w:szCs w:val="20"/>
        </w:rPr>
        <w:t>, πνεῦμα δύσοσμο, ἀέρα δύσοσμε, πόρδε</w:t>
      </w:r>
      <w:r w:rsidRPr="009A333A">
        <w:rPr>
          <w:rFonts w:ascii="Times New Roman" w:hAnsi="Times New Roman"/>
          <w:sz w:val="20"/>
          <w:szCs w:val="20"/>
          <w:vertAlign w:val="superscript"/>
        </w:rPr>
        <w:t>.</w:t>
      </w:r>
      <w:r w:rsidRPr="00522E14">
        <w:rPr>
          <w:rFonts w:ascii="Times New Roman" w:hAnsi="Times New Roman"/>
          <w:sz w:val="20"/>
          <w:szCs w:val="20"/>
        </w:rPr>
        <w:t xml:space="preserve"> δηλαδή σκουπίδι, μικρέ, ἀνήλικε, ἀνώριμε, ἀσήμαντε, τιποτένιε.</w:t>
      </w:r>
      <w:r w:rsidRPr="00522E14">
        <w:rPr>
          <w:rFonts w:ascii="Times New Roman" w:hAnsi="Times New Roman"/>
          <w:color w:val="auto"/>
          <w:sz w:val="20"/>
          <w:szCs w:val="20"/>
          <w:highlight w:val="yellow"/>
          <w:lang w:bidi="he-IL"/>
        </w:rPr>
        <w:t xml:space="preserve"> </w:t>
      </w:r>
      <w:r w:rsidRPr="001521C2">
        <w:rPr>
          <w:rFonts w:ascii="Times New Roman" w:hAnsi="Times New Roman"/>
          <w:sz w:val="20"/>
          <w:szCs w:val="20"/>
          <w:lang w:eastAsia="en-US"/>
        </w:rPr>
        <w:t xml:space="preserve">Ο ίδιος για τον </w:t>
      </w:r>
      <w:r w:rsidRPr="009A333A">
        <w:rPr>
          <w:rFonts w:ascii="Times New Roman" w:hAnsi="Times New Roman"/>
          <w:b/>
          <w:sz w:val="20"/>
          <w:szCs w:val="20"/>
          <w:lang w:eastAsia="en-US"/>
        </w:rPr>
        <w:t>όρκο</w:t>
      </w:r>
      <w:r w:rsidRPr="001521C2">
        <w:rPr>
          <w:rFonts w:ascii="Times New Roman" w:hAnsi="Times New Roman"/>
          <w:sz w:val="20"/>
          <w:szCs w:val="20"/>
          <w:lang w:eastAsia="en-US"/>
        </w:rPr>
        <w:t xml:space="preserve"> επισημαίνει ότι </w:t>
      </w:r>
      <w:r>
        <w:rPr>
          <w:rFonts w:ascii="Times New Roman" w:hAnsi="Times New Roman"/>
          <w:sz w:val="20"/>
          <w:szCs w:val="20"/>
          <w:lang w:eastAsia="en-US"/>
        </w:rPr>
        <w:t>«</w:t>
      </w:r>
      <w:r w:rsidRPr="001521C2">
        <w:rPr>
          <w:rFonts w:ascii="Times New Roman" w:hAnsi="Times New Roman"/>
          <w:sz w:val="20"/>
          <w:szCs w:val="20"/>
          <w:lang w:eastAsia="en-US"/>
        </w:rPr>
        <w:t>ορκίζω</w:t>
      </w:r>
      <w:r>
        <w:rPr>
          <w:rFonts w:ascii="Times New Roman" w:hAnsi="Times New Roman"/>
          <w:sz w:val="20"/>
          <w:szCs w:val="20"/>
          <w:lang w:eastAsia="en-US"/>
        </w:rPr>
        <w:t>»</w:t>
      </w:r>
      <w:r w:rsidRPr="001521C2">
        <w:rPr>
          <w:rFonts w:ascii="Times New Roman" w:hAnsi="Times New Roman"/>
          <w:sz w:val="20"/>
          <w:szCs w:val="20"/>
          <w:lang w:eastAsia="en-US"/>
        </w:rPr>
        <w:t xml:space="preserve"> σημαίνει επικαλούμαι τον Θεό </w:t>
      </w:r>
      <w:r w:rsidRPr="001521C2">
        <w:rPr>
          <w:rFonts w:ascii="Times New Roman" w:hAnsi="Times New Roman"/>
          <w:i/>
          <w:sz w:val="20"/>
          <w:szCs w:val="20"/>
          <w:lang w:eastAsia="en-US"/>
        </w:rPr>
        <w:t>προστάτη του αιτήματος μου</w:t>
      </w:r>
      <w:r w:rsidRPr="001521C2">
        <w:rPr>
          <w:rFonts w:ascii="Times New Roman" w:hAnsi="Times New Roman"/>
          <w:sz w:val="20"/>
          <w:szCs w:val="20"/>
          <w:lang w:eastAsia="en-US"/>
        </w:rPr>
        <w:t xml:space="preserve">, ενώ </w:t>
      </w:r>
      <w:r>
        <w:rPr>
          <w:rFonts w:ascii="Times New Roman" w:hAnsi="Times New Roman"/>
          <w:sz w:val="20"/>
          <w:szCs w:val="20"/>
          <w:lang w:eastAsia="en-US"/>
        </w:rPr>
        <w:t>«</w:t>
      </w:r>
      <w:r w:rsidRPr="001521C2">
        <w:rPr>
          <w:rFonts w:ascii="Times New Roman" w:hAnsi="Times New Roman"/>
          <w:sz w:val="20"/>
          <w:szCs w:val="20"/>
          <w:lang w:eastAsia="en-US"/>
        </w:rPr>
        <w:t>ορκίζομαι</w:t>
      </w:r>
      <w:r>
        <w:rPr>
          <w:rFonts w:ascii="Times New Roman" w:hAnsi="Times New Roman"/>
          <w:sz w:val="20"/>
          <w:szCs w:val="20"/>
          <w:lang w:eastAsia="en-US"/>
        </w:rPr>
        <w:t>»</w:t>
      </w:r>
      <w:r w:rsidRPr="001521C2">
        <w:rPr>
          <w:rFonts w:ascii="Times New Roman" w:hAnsi="Times New Roman"/>
          <w:sz w:val="20"/>
          <w:szCs w:val="20"/>
          <w:lang w:eastAsia="en-US"/>
        </w:rPr>
        <w:t xml:space="preserve"> </w:t>
      </w:r>
      <w:r w:rsidRPr="001521C2">
        <w:rPr>
          <w:rFonts w:ascii="Times New Roman" w:hAnsi="Times New Roman"/>
          <w:i/>
          <w:sz w:val="20"/>
          <w:szCs w:val="20"/>
          <w:lang w:eastAsia="en-US"/>
        </w:rPr>
        <w:t>επικαλούμαι τον Θεό μάρτυρα της ειλικρίνειας και αξιοπι</w:t>
      </w:r>
      <w:r w:rsidRPr="001521C2">
        <w:rPr>
          <w:rFonts w:ascii="Times New Roman" w:hAnsi="Times New Roman"/>
          <w:i/>
          <w:sz w:val="20"/>
          <w:szCs w:val="20"/>
          <w:lang w:eastAsia="en-US"/>
        </w:rPr>
        <w:softHyphen/>
        <w:t>στίας μου</w:t>
      </w:r>
      <w:r w:rsidRPr="001521C2">
        <w:rPr>
          <w:rFonts w:ascii="Times New Roman" w:hAnsi="Times New Roman"/>
          <w:sz w:val="20"/>
          <w:szCs w:val="20"/>
          <w:lang w:eastAsia="en-US"/>
        </w:rPr>
        <w:t>. Γι</w:t>
      </w:r>
      <w:r w:rsidRPr="001521C2">
        <w:rPr>
          <w:rFonts w:ascii="Times New Roman" w:hAnsi="Times New Roman"/>
          <w:sz w:val="20"/>
          <w:szCs w:val="20"/>
          <w:vertAlign w:val="superscript"/>
          <w:lang w:eastAsia="en-US"/>
        </w:rPr>
        <w:t>’</w:t>
      </w:r>
      <w:r w:rsidRPr="001521C2">
        <w:rPr>
          <w:rFonts w:ascii="Times New Roman" w:hAnsi="Times New Roman"/>
          <w:sz w:val="20"/>
          <w:szCs w:val="20"/>
          <w:lang w:eastAsia="en-US"/>
        </w:rPr>
        <w:t xml:space="preserve"> αυτό το </w:t>
      </w:r>
      <w:r w:rsidRPr="001521C2">
        <w:rPr>
          <w:rFonts w:ascii="Times New Roman" w:hAnsi="Times New Roman"/>
          <w:i/>
          <w:iCs/>
          <w:sz w:val="20"/>
          <w:szCs w:val="20"/>
          <w:lang w:eastAsia="en-US"/>
        </w:rPr>
        <w:t xml:space="preserve">ορκίζειν </w:t>
      </w:r>
      <w:r w:rsidRPr="001521C2">
        <w:rPr>
          <w:rFonts w:ascii="Times New Roman" w:hAnsi="Times New Roman"/>
          <w:sz w:val="20"/>
          <w:szCs w:val="20"/>
          <w:lang w:eastAsia="en-US"/>
        </w:rPr>
        <w:t xml:space="preserve">επιτρέπεται, ενώ το </w:t>
      </w:r>
      <w:r w:rsidRPr="001521C2">
        <w:rPr>
          <w:rFonts w:ascii="Times New Roman" w:hAnsi="Times New Roman"/>
          <w:i/>
          <w:iCs/>
          <w:sz w:val="20"/>
          <w:szCs w:val="20"/>
          <w:lang w:eastAsia="en-US"/>
        </w:rPr>
        <w:t xml:space="preserve">ορκίζεσθαι </w:t>
      </w:r>
      <w:r w:rsidRPr="001521C2">
        <w:rPr>
          <w:rFonts w:ascii="Times New Roman" w:hAnsi="Times New Roman"/>
          <w:sz w:val="20"/>
          <w:szCs w:val="20"/>
          <w:lang w:eastAsia="en-US"/>
        </w:rPr>
        <w:t>απαγορεύεται. Βλ. Σύντομο Λεξικό της Καινής Διαθήκης. Θεσσαλονίκη 1988, 56.</w:t>
      </w:r>
    </w:p>
  </w:footnote>
  <w:footnote w:id="12">
    <w:p w:rsidR="00635BF4" w:rsidRPr="00522E14" w:rsidRDefault="00635BF4" w:rsidP="002D7A54">
      <w:pPr>
        <w:shd w:val="clear" w:color="auto" w:fill="FFFFFF"/>
        <w:autoSpaceDE w:val="0"/>
        <w:autoSpaceDN w:val="0"/>
        <w:adjustRightInd w:val="0"/>
        <w:rPr>
          <w:rFonts w:ascii="Times New Roman" w:hAnsi="Times New Roman"/>
          <w:sz w:val="20"/>
          <w:szCs w:val="20"/>
        </w:rPr>
      </w:pPr>
      <w:r w:rsidRPr="00522E14">
        <w:rPr>
          <w:rStyle w:val="a8"/>
          <w:rFonts w:ascii="Times New Roman" w:hAnsi="Times New Roman"/>
          <w:sz w:val="20"/>
          <w:szCs w:val="20"/>
        </w:rPr>
        <w:footnoteRef/>
      </w:r>
      <w:r w:rsidRPr="001521C2">
        <w:rPr>
          <w:rFonts w:ascii="Times New Roman" w:hAnsi="Times New Roman"/>
          <w:sz w:val="20"/>
          <w:szCs w:val="20"/>
        </w:rPr>
        <w:t xml:space="preserve"> </w:t>
      </w:r>
      <w:r w:rsidRPr="00522E14">
        <w:rPr>
          <w:rFonts w:ascii="Times New Roman" w:eastAsiaTheme="minorHAnsi" w:hAnsi="Times New Roman"/>
          <w:color w:val="auto"/>
          <w:sz w:val="20"/>
          <w:szCs w:val="20"/>
          <w:lang w:val="de-DE" w:eastAsia="en-US" w:bidi="he-IL"/>
        </w:rPr>
        <w:t>P</w:t>
      </w:r>
      <w:r w:rsidRPr="001521C2">
        <w:rPr>
          <w:rFonts w:ascii="Times New Roman" w:eastAsiaTheme="minorHAnsi" w:hAnsi="Times New Roman"/>
          <w:color w:val="auto"/>
          <w:sz w:val="20"/>
          <w:szCs w:val="20"/>
          <w:lang w:eastAsia="en-US" w:bidi="he-IL"/>
        </w:rPr>
        <w:t xml:space="preserve">. </w:t>
      </w:r>
      <w:r w:rsidRPr="00522E14">
        <w:rPr>
          <w:rFonts w:ascii="Times New Roman" w:eastAsiaTheme="minorHAnsi" w:hAnsi="Times New Roman"/>
          <w:color w:val="auto"/>
          <w:sz w:val="20"/>
          <w:szCs w:val="20"/>
          <w:lang w:val="de-DE" w:eastAsia="en-US" w:bidi="he-IL"/>
        </w:rPr>
        <w:t>Lapide</w:t>
      </w:r>
      <w:r w:rsidRPr="001521C2">
        <w:rPr>
          <w:rFonts w:ascii="Times New Roman" w:eastAsiaTheme="minorHAnsi" w:hAnsi="Times New Roman"/>
          <w:color w:val="auto"/>
          <w:sz w:val="20"/>
          <w:szCs w:val="20"/>
          <w:lang w:eastAsia="en-US" w:bidi="he-IL"/>
        </w:rPr>
        <w:t xml:space="preserve">, </w:t>
      </w:r>
      <w:r w:rsidRPr="00522E14">
        <w:rPr>
          <w:rFonts w:ascii="Times New Roman" w:hAnsi="Times New Roman"/>
          <w:i/>
          <w:sz w:val="20"/>
          <w:szCs w:val="20"/>
          <w:lang w:val="de-DE"/>
        </w:rPr>
        <w:t>Ist</w:t>
      </w:r>
      <w:r w:rsidRPr="001521C2">
        <w:rPr>
          <w:rFonts w:ascii="Times New Roman" w:hAnsi="Times New Roman"/>
          <w:i/>
          <w:sz w:val="20"/>
          <w:szCs w:val="20"/>
        </w:rPr>
        <w:t xml:space="preserve"> </w:t>
      </w:r>
      <w:r w:rsidRPr="00522E14">
        <w:rPr>
          <w:rFonts w:ascii="Times New Roman" w:hAnsi="Times New Roman"/>
          <w:i/>
          <w:sz w:val="20"/>
          <w:szCs w:val="20"/>
          <w:lang w:val="de-DE"/>
        </w:rPr>
        <w:t>die</w:t>
      </w:r>
      <w:r w:rsidRPr="001521C2">
        <w:rPr>
          <w:rFonts w:ascii="Times New Roman" w:hAnsi="Times New Roman"/>
          <w:i/>
          <w:sz w:val="20"/>
          <w:szCs w:val="20"/>
        </w:rPr>
        <w:t xml:space="preserve"> </w:t>
      </w:r>
      <w:r w:rsidRPr="00522E14">
        <w:rPr>
          <w:rFonts w:ascii="Times New Roman" w:hAnsi="Times New Roman"/>
          <w:i/>
          <w:sz w:val="20"/>
          <w:szCs w:val="20"/>
          <w:lang w:val="de-DE"/>
        </w:rPr>
        <w:t>Bibel</w:t>
      </w:r>
      <w:r w:rsidRPr="001521C2">
        <w:rPr>
          <w:rFonts w:ascii="Times New Roman" w:hAnsi="Times New Roman"/>
          <w:i/>
          <w:sz w:val="20"/>
          <w:szCs w:val="20"/>
        </w:rPr>
        <w:t xml:space="preserve"> </w:t>
      </w:r>
      <w:r w:rsidRPr="00522E14">
        <w:rPr>
          <w:rFonts w:ascii="Times New Roman" w:hAnsi="Times New Roman"/>
          <w:i/>
          <w:sz w:val="20"/>
          <w:szCs w:val="20"/>
          <w:lang w:val="de-DE"/>
        </w:rPr>
        <w:t>richtig</w:t>
      </w:r>
      <w:r w:rsidRPr="001521C2">
        <w:rPr>
          <w:rFonts w:ascii="Times New Roman" w:hAnsi="Times New Roman"/>
          <w:i/>
          <w:sz w:val="20"/>
          <w:szCs w:val="20"/>
        </w:rPr>
        <w:t xml:space="preserve"> ü</w:t>
      </w:r>
      <w:r w:rsidRPr="00522E14">
        <w:rPr>
          <w:rFonts w:ascii="Times New Roman" w:hAnsi="Times New Roman"/>
          <w:i/>
          <w:sz w:val="20"/>
          <w:szCs w:val="20"/>
          <w:lang w:val="de-DE"/>
        </w:rPr>
        <w:t>bersetzt</w:t>
      </w:r>
      <w:r w:rsidRPr="001521C2">
        <w:rPr>
          <w:rFonts w:ascii="Times New Roman" w:hAnsi="Times New Roman"/>
          <w:sz w:val="20"/>
          <w:szCs w:val="20"/>
        </w:rPr>
        <w:t xml:space="preserve">? </w:t>
      </w:r>
      <w:r w:rsidRPr="00522E14">
        <w:rPr>
          <w:rFonts w:ascii="Times New Roman" w:hAnsi="Times New Roman"/>
          <w:sz w:val="20"/>
          <w:szCs w:val="20"/>
          <w:lang w:val="de-DE"/>
        </w:rPr>
        <w:t>G</w:t>
      </w:r>
      <w:r w:rsidRPr="003B3444">
        <w:rPr>
          <w:rFonts w:ascii="Times New Roman" w:hAnsi="Times New Roman"/>
          <w:sz w:val="20"/>
          <w:szCs w:val="20"/>
        </w:rPr>
        <w:t>ü</w:t>
      </w:r>
      <w:r w:rsidRPr="00522E14">
        <w:rPr>
          <w:rFonts w:ascii="Times New Roman" w:hAnsi="Times New Roman"/>
          <w:sz w:val="20"/>
          <w:szCs w:val="20"/>
          <w:lang w:val="de-DE"/>
        </w:rPr>
        <w:t>tersloh</w:t>
      </w:r>
      <w:r w:rsidRPr="003B3444">
        <w:rPr>
          <w:rFonts w:ascii="Times New Roman" w:hAnsi="Times New Roman"/>
          <w:sz w:val="20"/>
          <w:szCs w:val="20"/>
        </w:rPr>
        <w:t xml:space="preserve"> 1</w:t>
      </w:r>
      <w:r>
        <w:rPr>
          <w:rFonts w:ascii="Times New Roman" w:hAnsi="Times New Roman"/>
          <w:sz w:val="20"/>
          <w:szCs w:val="20"/>
        </w:rPr>
        <w:t xml:space="preserve">989, 118, 122. Πρβλ. Σ. Δεσπότη, </w:t>
      </w:r>
      <w:r w:rsidRPr="00522E14">
        <w:rPr>
          <w:rFonts w:ascii="Times New Roman" w:hAnsi="Times New Roman"/>
          <w:i/>
          <w:iCs/>
          <w:sz w:val="20"/>
          <w:szCs w:val="20"/>
        </w:rPr>
        <w:t>Ο Ιησούς ως Χριστός και η Πολιτική Εξουσία στους Συνοπτικούς Ευαγγελιστές</w:t>
      </w:r>
      <w:r>
        <w:rPr>
          <w:rFonts w:ascii="Times New Roman" w:hAnsi="Times New Roman"/>
          <w:sz w:val="20"/>
          <w:szCs w:val="20"/>
        </w:rPr>
        <w:t xml:space="preserve">, Αθήνα: Άθως 2006, </w:t>
      </w:r>
      <w:r w:rsidRPr="00522E14">
        <w:rPr>
          <w:rFonts w:ascii="Times New Roman" w:hAnsi="Times New Roman"/>
          <w:sz w:val="20"/>
          <w:szCs w:val="20"/>
        </w:rPr>
        <w:t>230. Η συγγραφή του συγκεκριμένου βιβλίου έγινε η αιτία να γνωρ</w:t>
      </w:r>
      <w:r>
        <w:rPr>
          <w:rFonts w:ascii="Times New Roman" w:hAnsi="Times New Roman"/>
          <w:sz w:val="20"/>
          <w:szCs w:val="20"/>
        </w:rPr>
        <w:t>ίσω αρτιότερα τον αείμνηστο Α. Π</w:t>
      </w:r>
      <w:r w:rsidRPr="00522E14">
        <w:rPr>
          <w:rFonts w:ascii="Times New Roman" w:hAnsi="Times New Roman"/>
          <w:sz w:val="20"/>
          <w:szCs w:val="20"/>
        </w:rPr>
        <w:t>αρότι ήμουν μαθητής του κυρού Ι. Παναγοπούλου, με τον οποίο ένεκα της μετάφρασης της Βιβλικής Εταιρείας βρέθηκαν σε αντίθετα «στρατόπεδα»,  με φιλοξένησε στην οικία του και συζητήσαμε επί μακρόν θέματα της εργασίας μου.</w:t>
      </w:r>
    </w:p>
  </w:footnote>
  <w:footnote w:id="13">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Ράτσινγκερ, </w:t>
      </w:r>
      <w:r w:rsidRPr="00522E14">
        <w:rPr>
          <w:rFonts w:ascii="Times New Roman" w:hAnsi="Times New Roman"/>
          <w:i/>
          <w:sz w:val="20"/>
          <w:szCs w:val="20"/>
        </w:rPr>
        <w:t>Ιησούς</w:t>
      </w:r>
      <w:r w:rsidRPr="00522E14">
        <w:rPr>
          <w:rFonts w:ascii="Times New Roman" w:hAnsi="Times New Roman"/>
          <w:sz w:val="20"/>
          <w:szCs w:val="20"/>
        </w:rPr>
        <w:t xml:space="preserve"> 84.</w:t>
      </w:r>
    </w:p>
  </w:footnote>
  <w:footnote w:id="14">
    <w:p w:rsidR="00635BF4" w:rsidRPr="00522E14" w:rsidRDefault="00635BF4" w:rsidP="002D7A54">
      <w:pPr>
        <w:rPr>
          <w:rFonts w:ascii="Times New Roman" w:hAnsi="Times New Roman"/>
          <w:bCs/>
          <w:color w:val="000000" w:themeColor="text1"/>
          <w:sz w:val="20"/>
          <w:szCs w:val="20"/>
        </w:rPr>
      </w:pPr>
      <w:r w:rsidRPr="00522E14">
        <w:rPr>
          <w:rStyle w:val="a8"/>
          <w:rFonts w:ascii="Times New Roman" w:hAnsi="Times New Roman"/>
          <w:sz w:val="20"/>
          <w:szCs w:val="20"/>
        </w:rPr>
        <w:footnoteRef/>
      </w:r>
      <w:r w:rsidRPr="00522E14">
        <w:rPr>
          <w:rFonts w:ascii="Times New Roman" w:hAnsi="Times New Roman"/>
          <w:color w:val="000000" w:themeColor="text1"/>
          <w:sz w:val="20"/>
          <w:szCs w:val="20"/>
        </w:rPr>
        <w:t xml:space="preserve"> Πρβλ. Μ. Γκουτζιούδης, Η Έννοια της “Δικαιοσύνης” στο κατά Ματθαίον Ευαγγέλιο. Από τη Συμβατική Εφαρμογή της στην Απαιτητικότερη Εκδοχή της. </w:t>
      </w:r>
      <w:r w:rsidRPr="00522E14">
        <w:rPr>
          <w:rFonts w:ascii="Times New Roman" w:hAnsi="Times New Roman"/>
          <w:i/>
          <w:color w:val="000000" w:themeColor="text1"/>
          <w:sz w:val="20"/>
          <w:szCs w:val="20"/>
        </w:rPr>
        <w:t>Βιβλικά Μελετήματα</w:t>
      </w:r>
      <w:r w:rsidRPr="00522E14">
        <w:rPr>
          <w:rFonts w:ascii="Times New Roman" w:hAnsi="Times New Roman"/>
          <w:color w:val="000000" w:themeColor="text1"/>
          <w:sz w:val="20"/>
          <w:szCs w:val="20"/>
        </w:rPr>
        <w:t>. Θεσσαλονίκη: Όστρακον 2018, 33-47.</w:t>
      </w:r>
    </w:p>
  </w:footnote>
  <w:footnote w:id="15">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Ακολουθώ την τεκμηριωμένη απόδοση του Ν. Σωτηροπούλου, </w:t>
      </w:r>
      <w:r w:rsidRPr="00522E14">
        <w:rPr>
          <w:rFonts w:ascii="Times New Roman" w:hAnsi="Times New Roman"/>
          <w:i/>
          <w:sz w:val="20"/>
          <w:szCs w:val="20"/>
        </w:rPr>
        <w:t>Ερμηνεία Δυσκόλων Χωρίων της Γραφής</w:t>
      </w:r>
      <w:r w:rsidRPr="00522E14">
        <w:rPr>
          <w:rFonts w:ascii="Times New Roman" w:hAnsi="Times New Roman"/>
          <w:sz w:val="20"/>
          <w:szCs w:val="20"/>
        </w:rPr>
        <w:t>. Τόμος Γ’. Αθήνα 2004, 10-15.</w:t>
      </w:r>
    </w:p>
  </w:footnote>
  <w:footnote w:id="16">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w:t>
      </w:r>
      <w:r w:rsidRPr="00522E14">
        <w:rPr>
          <w:rFonts w:ascii="Times New Roman" w:hAnsi="Times New Roman"/>
          <w:color w:val="000000" w:themeColor="text1"/>
          <w:sz w:val="20"/>
          <w:szCs w:val="20"/>
        </w:rPr>
        <w:t>Γκουτζιούδης, ό.π. 41.</w:t>
      </w:r>
    </w:p>
  </w:footnote>
  <w:footnote w:id="17">
    <w:p w:rsidR="00635BF4" w:rsidRPr="00522E14" w:rsidRDefault="00635BF4" w:rsidP="002D7A54">
      <w:pPr>
        <w:shd w:val="clear" w:color="auto" w:fill="FFFFFF"/>
        <w:autoSpaceDE w:val="0"/>
        <w:autoSpaceDN w:val="0"/>
        <w:adjustRightInd w:val="0"/>
        <w:rPr>
          <w:rFonts w:ascii="Times New Roman" w:hAnsi="Times New Roman"/>
          <w:sz w:val="20"/>
          <w:szCs w:val="20"/>
          <w:lang w:bidi="he-IL"/>
        </w:rPr>
      </w:pPr>
      <w:r w:rsidRPr="00522E14">
        <w:rPr>
          <w:rStyle w:val="a8"/>
          <w:rFonts w:ascii="Times New Roman" w:hAnsi="Times New Roman"/>
          <w:sz w:val="20"/>
          <w:szCs w:val="20"/>
        </w:rPr>
        <w:footnoteRef/>
      </w:r>
      <w:r w:rsidRPr="00522E14">
        <w:rPr>
          <w:rFonts w:ascii="Times New Roman" w:hAnsi="Times New Roman"/>
          <w:sz w:val="20"/>
          <w:szCs w:val="20"/>
        </w:rPr>
        <w:t xml:space="preserve"> </w:t>
      </w:r>
      <w:r w:rsidRPr="00522E14">
        <w:rPr>
          <w:rFonts w:ascii="Times New Roman" w:eastAsiaTheme="minorHAnsi" w:hAnsi="Times New Roman"/>
          <w:i/>
          <w:color w:val="auto"/>
          <w:sz w:val="20"/>
          <w:szCs w:val="20"/>
          <w:lang w:eastAsia="en-US" w:bidi="he-IL"/>
        </w:rPr>
        <w:t>Ἐπὶ τῆς Μωϋσέως καθέδρας ἐκάθισαν οἱ γραμματεῖς καὶ οἱ Φαρισαῖοι.</w:t>
      </w:r>
      <w:r w:rsidRPr="00522E14">
        <w:rPr>
          <w:rFonts w:ascii="Times New Roman" w:eastAsiaTheme="minorHAnsi" w:hAnsi="Times New Roman"/>
          <w:i/>
          <w:color w:val="auto"/>
          <w:sz w:val="20"/>
          <w:szCs w:val="20"/>
          <w:vertAlign w:val="superscript"/>
          <w:lang w:eastAsia="en-US" w:bidi="he-IL"/>
        </w:rPr>
        <w:t xml:space="preserve"> </w:t>
      </w:r>
      <w:r w:rsidRPr="00522E14">
        <w:rPr>
          <w:rFonts w:ascii="Times New Roman" w:eastAsiaTheme="minorHAnsi" w:hAnsi="Times New Roman"/>
          <w:i/>
          <w:color w:val="auto"/>
          <w:sz w:val="20"/>
          <w:szCs w:val="20"/>
          <w:lang w:eastAsia="en-US" w:bidi="he-IL"/>
        </w:rPr>
        <w:t>Πάντα οὖν ὅσα ἐὰν εἴπωσιν ὑμῖν ποιήσατε καὶ τηρεῖτε, κατὰ δὲ τὰ ἔργα αὐτῶν μὴ ποιεῖτε· λέγουσιν γὰρ καὶ οὐ ποιοῦσιν</w:t>
      </w:r>
      <w:r w:rsidRPr="00522E14">
        <w:rPr>
          <w:rFonts w:ascii="Times New Roman" w:eastAsiaTheme="minorHAnsi" w:hAnsi="Times New Roman"/>
          <w:color w:val="auto"/>
          <w:sz w:val="20"/>
          <w:szCs w:val="20"/>
          <w:lang w:eastAsia="en-US" w:bidi="he-IL"/>
        </w:rPr>
        <w:t>.</w:t>
      </w:r>
    </w:p>
  </w:footnote>
  <w:footnote w:id="18">
    <w:p w:rsidR="00635BF4" w:rsidRPr="00522E14" w:rsidRDefault="00635BF4" w:rsidP="002D7A54">
      <w:pPr>
        <w:pStyle w:val="a6"/>
        <w:rPr>
          <w:rFonts w:ascii="Times New Roman" w:hAnsi="Times New Roman"/>
          <w:sz w:val="20"/>
          <w:szCs w:val="20"/>
          <w:lang w:val="de-DE"/>
        </w:rPr>
      </w:pPr>
      <w:r w:rsidRPr="00522E14">
        <w:rPr>
          <w:rStyle w:val="a8"/>
          <w:rFonts w:ascii="Times New Roman" w:hAnsi="Times New Roman"/>
          <w:sz w:val="20"/>
          <w:szCs w:val="20"/>
        </w:rPr>
        <w:footnoteRef/>
      </w:r>
      <w:r w:rsidRPr="00522E14">
        <w:rPr>
          <w:rFonts w:ascii="Times New Roman" w:hAnsi="Times New Roman"/>
          <w:sz w:val="20"/>
          <w:szCs w:val="20"/>
          <w:lang w:val="de-DE"/>
        </w:rPr>
        <w:t xml:space="preserve"> F. Crüsemann, Die Bergpredigt als Schriftauslegung – und insofern als „ Predigt“, </w:t>
      </w:r>
      <w:r w:rsidRPr="00522E14">
        <w:rPr>
          <w:rFonts w:ascii="Times New Roman" w:hAnsi="Times New Roman"/>
          <w:i/>
          <w:sz w:val="20"/>
          <w:szCs w:val="20"/>
          <w:highlight w:val="yellow"/>
          <w:lang w:val="de-DE"/>
        </w:rPr>
        <w:t>Bibel und Kirche</w:t>
      </w:r>
      <w:r w:rsidRPr="00522E14">
        <w:rPr>
          <w:rFonts w:ascii="Times New Roman" w:hAnsi="Times New Roman"/>
          <w:sz w:val="20"/>
          <w:szCs w:val="20"/>
          <w:lang w:val="de-DE"/>
        </w:rPr>
        <w:t xml:space="preserve"> 72 (2018) 233 - 244.</w:t>
      </w:r>
    </w:p>
  </w:footnote>
  <w:footnote w:id="19">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lang w:val="de-DE"/>
        </w:rPr>
        <w:t xml:space="preserve"> </w:t>
      </w:r>
      <w:r w:rsidRPr="00522E14">
        <w:rPr>
          <w:rFonts w:ascii="Times New Roman" w:hAnsi="Times New Roman"/>
          <w:color w:val="auto"/>
          <w:sz w:val="20"/>
          <w:szCs w:val="20"/>
        </w:rPr>
        <w:t>πατ</w:t>
      </w:r>
      <w:r w:rsidRPr="00522E14">
        <w:rPr>
          <w:rFonts w:ascii="Times New Roman" w:hAnsi="Times New Roman"/>
          <w:color w:val="auto"/>
          <w:sz w:val="20"/>
          <w:szCs w:val="20"/>
          <w:lang w:val="de-DE"/>
        </w:rPr>
        <w:t xml:space="preserve">. </w:t>
      </w:r>
      <w:r w:rsidRPr="00522E14">
        <w:rPr>
          <w:rFonts w:ascii="Times New Roman" w:hAnsi="Times New Roman"/>
          <w:color w:val="auto"/>
          <w:sz w:val="20"/>
          <w:szCs w:val="20"/>
        </w:rPr>
        <w:t>Κ</w:t>
      </w:r>
      <w:r w:rsidRPr="00522E14">
        <w:rPr>
          <w:rFonts w:ascii="Times New Roman" w:hAnsi="Times New Roman"/>
          <w:color w:val="auto"/>
          <w:sz w:val="20"/>
          <w:szCs w:val="20"/>
          <w:lang w:val="de-DE"/>
        </w:rPr>
        <w:t xml:space="preserve">. </w:t>
      </w:r>
      <w:r w:rsidRPr="00522E14">
        <w:rPr>
          <w:rFonts w:ascii="Times New Roman" w:hAnsi="Times New Roman"/>
          <w:color w:val="auto"/>
          <w:sz w:val="20"/>
          <w:szCs w:val="20"/>
        </w:rPr>
        <w:t>Παπαθανασίου</w:t>
      </w:r>
      <w:r w:rsidRPr="00522E14">
        <w:rPr>
          <w:rFonts w:ascii="Times New Roman" w:hAnsi="Times New Roman"/>
          <w:color w:val="auto"/>
          <w:sz w:val="20"/>
          <w:szCs w:val="20"/>
          <w:lang w:val="de-DE"/>
        </w:rPr>
        <w:t>,</w:t>
      </w:r>
      <w:r w:rsidRPr="00522E14">
        <w:rPr>
          <w:rFonts w:ascii="Times New Roman" w:hAnsi="Times New Roman"/>
          <w:sz w:val="20"/>
          <w:szCs w:val="20"/>
          <w:lang w:val="de-DE"/>
        </w:rPr>
        <w:t xml:space="preserve"> </w:t>
      </w:r>
      <w:r w:rsidRPr="00522E14">
        <w:rPr>
          <w:rFonts w:ascii="Times New Roman" w:hAnsi="Times New Roman"/>
          <w:sz w:val="20"/>
          <w:szCs w:val="20"/>
        </w:rPr>
        <w:t>Ἡ</w:t>
      </w:r>
      <w:r w:rsidRPr="00522E14">
        <w:rPr>
          <w:rFonts w:ascii="Times New Roman" w:hAnsi="Times New Roman"/>
          <w:sz w:val="20"/>
          <w:szCs w:val="20"/>
          <w:lang w:val="de-DE"/>
        </w:rPr>
        <w:t xml:space="preserve"> </w:t>
      </w:r>
      <w:r w:rsidRPr="00522E14">
        <w:rPr>
          <w:rFonts w:ascii="Times New Roman" w:hAnsi="Times New Roman"/>
          <w:sz w:val="20"/>
          <w:szCs w:val="20"/>
        </w:rPr>
        <w:t>Ἄσκηση</w:t>
      </w:r>
      <w:r w:rsidRPr="00522E14">
        <w:rPr>
          <w:rFonts w:ascii="Times New Roman" w:hAnsi="Times New Roman"/>
          <w:sz w:val="20"/>
          <w:szCs w:val="20"/>
          <w:lang w:val="de-DE"/>
        </w:rPr>
        <w:t xml:space="preserve"> </w:t>
      </w:r>
      <w:r w:rsidRPr="00522E14">
        <w:rPr>
          <w:rFonts w:ascii="Times New Roman" w:hAnsi="Times New Roman"/>
          <w:sz w:val="20"/>
          <w:szCs w:val="20"/>
        </w:rPr>
        <w:t>τῶν</w:t>
      </w:r>
      <w:r w:rsidRPr="00522E14">
        <w:rPr>
          <w:rFonts w:ascii="Times New Roman" w:hAnsi="Times New Roman"/>
          <w:sz w:val="20"/>
          <w:szCs w:val="20"/>
          <w:lang w:val="de-DE"/>
        </w:rPr>
        <w:t xml:space="preserve"> </w:t>
      </w:r>
      <w:r w:rsidRPr="00522E14">
        <w:rPr>
          <w:rFonts w:ascii="Times New Roman" w:hAnsi="Times New Roman"/>
          <w:caps/>
          <w:sz w:val="20"/>
          <w:szCs w:val="20"/>
        </w:rPr>
        <w:t>μ</w:t>
      </w:r>
      <w:r w:rsidRPr="00522E14">
        <w:rPr>
          <w:rFonts w:ascii="Times New Roman" w:hAnsi="Times New Roman"/>
          <w:sz w:val="20"/>
          <w:szCs w:val="20"/>
        </w:rPr>
        <w:t>ακαρισμῶν</w:t>
      </w:r>
      <w:r w:rsidRPr="00522E14">
        <w:rPr>
          <w:rFonts w:ascii="Times New Roman" w:hAnsi="Times New Roman"/>
          <w:sz w:val="20"/>
          <w:szCs w:val="20"/>
          <w:lang w:val="de-DE"/>
        </w:rPr>
        <w:t xml:space="preserve"> </w:t>
      </w:r>
      <w:r w:rsidRPr="00522E14">
        <w:rPr>
          <w:rFonts w:ascii="Times New Roman" w:hAnsi="Times New Roman"/>
          <w:sz w:val="20"/>
          <w:szCs w:val="20"/>
        </w:rPr>
        <w:t>τοῦ</w:t>
      </w:r>
      <w:r w:rsidRPr="00522E14">
        <w:rPr>
          <w:rFonts w:ascii="Times New Roman" w:hAnsi="Times New Roman"/>
          <w:sz w:val="20"/>
          <w:szCs w:val="20"/>
          <w:lang w:val="de-DE"/>
        </w:rPr>
        <w:t xml:space="preserve"> </w:t>
      </w:r>
      <w:r w:rsidRPr="00522E14">
        <w:rPr>
          <w:rFonts w:ascii="Times New Roman" w:hAnsi="Times New Roman"/>
          <w:sz w:val="20"/>
          <w:szCs w:val="20"/>
        </w:rPr>
        <w:t>Κυρίου</w:t>
      </w:r>
      <w:r w:rsidRPr="00522E14">
        <w:rPr>
          <w:rFonts w:ascii="Times New Roman" w:hAnsi="Times New Roman"/>
          <w:sz w:val="20"/>
          <w:szCs w:val="20"/>
          <w:lang w:val="de-DE"/>
        </w:rPr>
        <w:t xml:space="preserve"> </w:t>
      </w:r>
      <w:r w:rsidRPr="00522E14">
        <w:rPr>
          <w:rFonts w:ascii="Times New Roman" w:hAnsi="Times New Roman"/>
          <w:sz w:val="20"/>
          <w:szCs w:val="20"/>
        </w:rPr>
        <w:t>ὡς</w:t>
      </w:r>
      <w:r w:rsidRPr="00522E14">
        <w:rPr>
          <w:rFonts w:ascii="Times New Roman" w:hAnsi="Times New Roman"/>
          <w:sz w:val="20"/>
          <w:szCs w:val="20"/>
          <w:lang w:val="de-DE"/>
        </w:rPr>
        <w:t xml:space="preserve"> </w:t>
      </w:r>
      <w:r w:rsidRPr="00522E14">
        <w:rPr>
          <w:rFonts w:ascii="Times New Roman" w:hAnsi="Times New Roman"/>
          <w:sz w:val="20"/>
          <w:szCs w:val="20"/>
        </w:rPr>
        <w:t>ἔκφραση</w:t>
      </w:r>
      <w:r w:rsidRPr="00522E14">
        <w:rPr>
          <w:rFonts w:ascii="Times New Roman" w:hAnsi="Times New Roman"/>
          <w:sz w:val="20"/>
          <w:szCs w:val="20"/>
          <w:lang w:val="de-DE"/>
        </w:rPr>
        <w:t xml:space="preserve"> </w:t>
      </w:r>
      <w:r w:rsidRPr="00522E14">
        <w:rPr>
          <w:rFonts w:ascii="Times New Roman" w:hAnsi="Times New Roman"/>
          <w:sz w:val="20"/>
          <w:szCs w:val="20"/>
        </w:rPr>
        <w:t>πνευματικῆς</w:t>
      </w:r>
      <w:r w:rsidRPr="00522E14">
        <w:rPr>
          <w:rFonts w:ascii="Times New Roman" w:hAnsi="Times New Roman"/>
          <w:sz w:val="20"/>
          <w:szCs w:val="20"/>
          <w:lang w:val="de-DE"/>
        </w:rPr>
        <w:t xml:space="preserve"> </w:t>
      </w:r>
      <w:r w:rsidRPr="00522E14">
        <w:rPr>
          <w:rFonts w:ascii="Times New Roman" w:hAnsi="Times New Roman"/>
          <w:caps/>
          <w:sz w:val="20"/>
          <w:szCs w:val="20"/>
        </w:rPr>
        <w:t>ζ</w:t>
      </w:r>
      <w:r w:rsidRPr="00522E14">
        <w:rPr>
          <w:rFonts w:ascii="Times New Roman" w:hAnsi="Times New Roman"/>
          <w:sz w:val="20"/>
          <w:szCs w:val="20"/>
        </w:rPr>
        <w:t>ωῆς</w:t>
      </w:r>
      <w:r w:rsidRPr="00522E14">
        <w:rPr>
          <w:rFonts w:ascii="Times New Roman" w:hAnsi="Times New Roman"/>
          <w:sz w:val="20"/>
          <w:szCs w:val="20"/>
          <w:lang w:val="de-DE"/>
        </w:rPr>
        <w:t xml:space="preserve">. </w:t>
      </w:r>
      <w:hyperlink r:id="rId9" w:history="1">
        <w:r w:rsidRPr="00522E14">
          <w:rPr>
            <w:rStyle w:val="-"/>
            <w:rFonts w:ascii="Times New Roman" w:hAnsi="Times New Roman"/>
            <w:sz w:val="20"/>
            <w:szCs w:val="20"/>
          </w:rPr>
          <w:t>www.ecclesia.gr/greek/holysynod/commitees/worship/papath_askisi.pdf</w:t>
        </w:r>
      </w:hyperlink>
      <w:r w:rsidRPr="00522E14">
        <w:rPr>
          <w:rFonts w:ascii="Times New Roman" w:hAnsi="Times New Roman"/>
          <w:sz w:val="20"/>
          <w:szCs w:val="20"/>
        </w:rPr>
        <w:t>. Ημερ. Ανάκτησης 22.04.2019.</w:t>
      </w:r>
    </w:p>
  </w:footnote>
  <w:footnote w:id="20">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w:t>
      </w:r>
      <w:r w:rsidRPr="00933131">
        <w:rPr>
          <w:rFonts w:ascii="Times New Roman" w:hAnsi="Times New Roman"/>
          <w:sz w:val="20"/>
          <w:szCs w:val="20"/>
          <w:highlight w:val="yellow"/>
        </w:rPr>
        <w:t xml:space="preserve">Ακολουθώ την τεκμηριωμένη απόδοση του Ν. Σωτηροπούλου, </w:t>
      </w:r>
      <w:r w:rsidRPr="00933131">
        <w:rPr>
          <w:rFonts w:ascii="Times New Roman" w:hAnsi="Times New Roman"/>
          <w:i/>
          <w:sz w:val="20"/>
          <w:szCs w:val="20"/>
          <w:highlight w:val="yellow"/>
        </w:rPr>
        <w:t>Ερμηνεία Δυσκόλων Χωρίων της Γραφής</w:t>
      </w:r>
      <w:r>
        <w:rPr>
          <w:rFonts w:ascii="Times New Roman" w:hAnsi="Times New Roman"/>
          <w:sz w:val="20"/>
          <w:szCs w:val="20"/>
          <w:highlight w:val="yellow"/>
        </w:rPr>
        <w:t>. Τόμος Α’. Αθήνα 1985, 21-25</w:t>
      </w:r>
      <w:r w:rsidRPr="00933131">
        <w:rPr>
          <w:rFonts w:ascii="Times New Roman" w:hAnsi="Times New Roman"/>
          <w:sz w:val="20"/>
          <w:szCs w:val="20"/>
          <w:highlight w:val="yellow"/>
        </w:rPr>
        <w:t>.</w:t>
      </w:r>
      <w:r>
        <w:rPr>
          <w:rFonts w:ascii="Times New Roman" w:hAnsi="Times New Roman"/>
          <w:sz w:val="20"/>
          <w:szCs w:val="20"/>
        </w:rPr>
        <w:t xml:space="preserve"> Σύμφωνα με τον ίδιο (σελ. 22 παραπ. 1) οι πεινώντες και διψώντες τη δικαιοσύνη είναι κοινωνική κατάσταση: οι αδικούμενοι και στερούμενοι του δικαίου των, όπως τις στερείται άρτου και ύδατος, οι οποίοι θα δικαιωθούν και θα ικανοποιηθούν πλήρως κατά τη μέλλουσα ζωή.</w:t>
      </w:r>
    </w:p>
  </w:footnote>
  <w:footnote w:id="21">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Μτφρ. Βάμβα: </w:t>
      </w:r>
      <w:r w:rsidRPr="00522E14">
        <w:rPr>
          <w:rFonts w:ascii="Times New Roman" w:eastAsiaTheme="minorHAnsi" w:hAnsi="Times New Roman"/>
          <w:i/>
          <w:color w:val="auto"/>
          <w:sz w:val="20"/>
          <w:szCs w:val="20"/>
          <w:lang w:eastAsia="en-US" w:bidi="he-IL"/>
        </w:rPr>
        <w:t xml:space="preserve">Ο ἀθῷος τὰς χεῖρας καὶ ὁ καθαρὸς τὴν καρδίαν· ὅστις δὲν ἔδωκεν εἰς ματαιότητα τὴν ψυχὴν αὑτοῦ καὶ δὲν ὥμοσε μετὰ δολιότητος. </w:t>
      </w:r>
    </w:p>
  </w:footnote>
  <w:footnote w:id="22">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Ράτσινγκερ, </w:t>
      </w:r>
      <w:r w:rsidRPr="00522E14">
        <w:rPr>
          <w:rFonts w:ascii="Times New Roman" w:hAnsi="Times New Roman"/>
          <w:i/>
          <w:sz w:val="20"/>
          <w:szCs w:val="20"/>
        </w:rPr>
        <w:t xml:space="preserve">Ιησούς </w:t>
      </w:r>
      <w:r w:rsidRPr="00522E14">
        <w:rPr>
          <w:rFonts w:ascii="Times New Roman" w:hAnsi="Times New Roman"/>
          <w:sz w:val="20"/>
          <w:szCs w:val="20"/>
        </w:rPr>
        <w:t>105.</w:t>
      </w:r>
    </w:p>
  </w:footnote>
  <w:footnote w:id="23">
    <w:p w:rsidR="00635BF4" w:rsidRPr="00522E14" w:rsidRDefault="00635BF4" w:rsidP="002D7A54">
      <w:pPr>
        <w:autoSpaceDE w:val="0"/>
        <w:autoSpaceDN w:val="0"/>
        <w:adjustRightInd w:val="0"/>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Στον Μτ. η αγάπη συνιστά τη θεϊκή </w:t>
      </w:r>
      <w:r w:rsidRPr="00522E14">
        <w:rPr>
          <w:rFonts w:ascii="Times New Roman" w:hAnsi="Times New Roman"/>
          <w:bCs/>
          <w:sz w:val="20"/>
          <w:szCs w:val="20"/>
        </w:rPr>
        <w:t xml:space="preserve">τελειότητα </w:t>
      </w:r>
      <w:r w:rsidRPr="00522E14">
        <w:rPr>
          <w:rFonts w:ascii="Times New Roman" w:hAnsi="Times New Roman"/>
          <w:sz w:val="20"/>
          <w:szCs w:val="20"/>
        </w:rPr>
        <w:t>(5, 48</w:t>
      </w:r>
      <w:r w:rsidRPr="00522E14">
        <w:rPr>
          <w:rFonts w:ascii="Times New Roman" w:hAnsi="Times New Roman"/>
          <w:sz w:val="20"/>
          <w:szCs w:val="20"/>
          <w:vertAlign w:val="superscript"/>
        </w:rPr>
        <w:t>.</w:t>
      </w:r>
      <w:r w:rsidRPr="00522E14">
        <w:rPr>
          <w:rFonts w:ascii="Times New Roman" w:hAnsi="Times New Roman"/>
          <w:sz w:val="20"/>
          <w:szCs w:val="20"/>
        </w:rPr>
        <w:t xml:space="preserve"> 19, 21), η οποία βρίσκεται στον αντίποδα της φαρισαϊκής </w:t>
      </w:r>
      <w:r w:rsidRPr="00522E14">
        <w:rPr>
          <w:rFonts w:ascii="Times New Roman" w:hAnsi="Times New Roman"/>
          <w:bCs/>
          <w:sz w:val="20"/>
          <w:szCs w:val="20"/>
        </w:rPr>
        <w:t xml:space="preserve">υποκρισίας και της επίδειξης. </w:t>
      </w:r>
      <w:r w:rsidRPr="00522E14">
        <w:rPr>
          <w:rFonts w:ascii="Times New Roman" w:hAnsi="Times New Roman"/>
          <w:sz w:val="20"/>
          <w:szCs w:val="20"/>
        </w:rPr>
        <w:t>Με τον όρο αυτό (</w:t>
      </w:r>
      <w:r w:rsidRPr="00522E14">
        <w:rPr>
          <w:rFonts w:ascii="Times New Roman" w:hAnsi="Times New Roman"/>
          <w:i/>
          <w:sz w:val="20"/>
          <w:szCs w:val="20"/>
        </w:rPr>
        <w:t>τελειότητα</w:t>
      </w:r>
      <w:r w:rsidRPr="00522E14">
        <w:rPr>
          <w:rFonts w:ascii="Times New Roman" w:hAnsi="Times New Roman"/>
          <w:sz w:val="20"/>
          <w:szCs w:val="20"/>
        </w:rPr>
        <w:t xml:space="preserve">), ο οποίος αποτελεί μετάφραση του εβραϊκού </w:t>
      </w:r>
      <w:r w:rsidRPr="00522E14">
        <w:rPr>
          <w:rFonts w:ascii="Times New Roman" w:hAnsi="Times New Roman"/>
          <w:i/>
          <w:iCs/>
          <w:sz w:val="20"/>
          <w:szCs w:val="20"/>
          <w:lang w:val="en-US"/>
        </w:rPr>
        <w:t>tamim</w:t>
      </w:r>
      <w:r w:rsidRPr="00522E14">
        <w:rPr>
          <w:rFonts w:ascii="Times New Roman" w:hAnsi="Times New Roman"/>
          <w:i/>
          <w:iCs/>
          <w:sz w:val="20"/>
          <w:szCs w:val="20"/>
        </w:rPr>
        <w:t xml:space="preserve">, </w:t>
      </w:r>
      <w:r w:rsidRPr="00522E14">
        <w:rPr>
          <w:rFonts w:ascii="Times New Roman" w:hAnsi="Times New Roman"/>
          <w:i/>
          <w:iCs/>
          <w:sz w:val="20"/>
          <w:szCs w:val="20"/>
          <w:lang w:val="en-US"/>
        </w:rPr>
        <w:t>schalim</w:t>
      </w:r>
      <w:r w:rsidRPr="00522E14">
        <w:rPr>
          <w:rFonts w:ascii="Times New Roman" w:hAnsi="Times New Roman"/>
          <w:i/>
          <w:iCs/>
          <w:sz w:val="20"/>
          <w:szCs w:val="20"/>
        </w:rPr>
        <w:t>,</w:t>
      </w:r>
      <w:r w:rsidRPr="00522E14">
        <w:rPr>
          <w:rFonts w:ascii="Times New Roman" w:hAnsi="Times New Roman"/>
          <w:sz w:val="20"/>
          <w:szCs w:val="20"/>
        </w:rPr>
        <w:t xml:space="preserve"> σημαίνεται η ακεραιότητα και ολοκληρία που πρέπει να χαρακτηρίζει τη χριστιανική αγάπη, προκειμένου έτσι να </w:t>
      </w:r>
      <w:r w:rsidRPr="00522E14">
        <w:rPr>
          <w:rFonts w:ascii="Times New Roman" w:hAnsi="Times New Roman"/>
          <w:i/>
          <w:iCs/>
          <w:sz w:val="20"/>
          <w:szCs w:val="20"/>
        </w:rPr>
        <w:t>περισσευθεί</w:t>
      </w:r>
      <w:r w:rsidRPr="00522E14">
        <w:rPr>
          <w:rFonts w:ascii="Times New Roman" w:hAnsi="Times New Roman"/>
          <w:sz w:val="20"/>
          <w:szCs w:val="20"/>
        </w:rPr>
        <w:t xml:space="preserve"> η φαρισαϊκή δικαιοσύνη. Ο Νόμος έτσι δεν ερμηνεύεται εκ των έξω, αλλά από το εσωτερικό κέντρο του. Ο </w:t>
      </w:r>
      <w:r w:rsidRPr="00522E14">
        <w:rPr>
          <w:rFonts w:ascii="Times New Roman" w:hAnsi="Times New Roman"/>
          <w:bCs/>
          <w:i/>
          <w:iCs/>
          <w:caps/>
          <w:sz w:val="20"/>
          <w:szCs w:val="20"/>
        </w:rPr>
        <w:t>χ</w:t>
      </w:r>
      <w:r w:rsidRPr="00522E14">
        <w:rPr>
          <w:rFonts w:ascii="Times New Roman" w:hAnsi="Times New Roman"/>
          <w:bCs/>
          <w:i/>
          <w:iCs/>
          <w:sz w:val="20"/>
          <w:szCs w:val="20"/>
        </w:rPr>
        <w:t xml:space="preserve">ρυσός </w:t>
      </w:r>
      <w:r w:rsidRPr="00522E14">
        <w:rPr>
          <w:rFonts w:ascii="Times New Roman" w:hAnsi="Times New Roman"/>
          <w:bCs/>
          <w:i/>
          <w:iCs/>
          <w:caps/>
          <w:sz w:val="20"/>
          <w:szCs w:val="20"/>
        </w:rPr>
        <w:t>κ</w:t>
      </w:r>
      <w:r w:rsidRPr="00522E14">
        <w:rPr>
          <w:rFonts w:ascii="Times New Roman" w:hAnsi="Times New Roman"/>
          <w:bCs/>
          <w:i/>
          <w:iCs/>
          <w:sz w:val="20"/>
          <w:szCs w:val="20"/>
        </w:rPr>
        <w:t>ανόνας</w:t>
      </w:r>
      <w:r w:rsidRPr="00522E14">
        <w:rPr>
          <w:rFonts w:ascii="Times New Roman" w:hAnsi="Times New Roman"/>
          <w:sz w:val="20"/>
          <w:szCs w:val="20"/>
        </w:rPr>
        <w:t xml:space="preserve"> καταγράφεται στην κατακλείδα της επί του όρους Ομιλίας: </w:t>
      </w:r>
      <w:r w:rsidRPr="00522E14">
        <w:rPr>
          <w:rFonts w:ascii="Times New Roman" w:hAnsi="Times New Roman"/>
          <w:i/>
          <w:sz w:val="20"/>
          <w:szCs w:val="20"/>
        </w:rPr>
        <w:t xml:space="preserve">Πάντα οὖν ὅσα ἐὰν θέλητε ἵνα ποιῶσιν ὑμῖν οἱ ἄνθρωποι͵ οὕτως καὶ ὑμεῖς ποιεῖτε αὐτοῖς· οὗτος γάρ ἐστιν ὁ </w:t>
      </w:r>
      <w:r w:rsidRPr="00522E14">
        <w:rPr>
          <w:rFonts w:ascii="Times New Roman" w:hAnsi="Times New Roman"/>
          <w:i/>
          <w:caps/>
          <w:sz w:val="20"/>
          <w:szCs w:val="20"/>
        </w:rPr>
        <w:t>ν</w:t>
      </w:r>
      <w:r w:rsidRPr="00522E14">
        <w:rPr>
          <w:rFonts w:ascii="Times New Roman" w:hAnsi="Times New Roman"/>
          <w:i/>
          <w:sz w:val="20"/>
          <w:szCs w:val="20"/>
        </w:rPr>
        <w:t>όμος καὶ οἱ προφῆται</w:t>
      </w:r>
      <w:r w:rsidRPr="00522E14">
        <w:rPr>
          <w:rFonts w:ascii="Times New Roman" w:hAnsi="Times New Roman"/>
          <w:sz w:val="20"/>
          <w:szCs w:val="20"/>
        </w:rPr>
        <w:t xml:space="preserve"> (7, 12</w:t>
      </w:r>
      <w:r w:rsidRPr="00522E14">
        <w:rPr>
          <w:rFonts w:ascii="Times New Roman" w:hAnsi="Times New Roman"/>
          <w:sz w:val="20"/>
          <w:szCs w:val="20"/>
          <w:vertAlign w:val="superscript"/>
        </w:rPr>
        <w:t>.</w:t>
      </w:r>
      <w:r w:rsidRPr="00522E14">
        <w:rPr>
          <w:rFonts w:ascii="Times New Roman" w:hAnsi="Times New Roman"/>
          <w:sz w:val="20"/>
          <w:szCs w:val="20"/>
        </w:rPr>
        <w:t xml:space="preserve"> 22, 40). </w:t>
      </w:r>
    </w:p>
  </w:footnote>
  <w:footnote w:id="24">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Στις περίφημες Ομιλίες στο </w:t>
      </w:r>
      <w:r w:rsidRPr="00522E14">
        <w:rPr>
          <w:rFonts w:ascii="Times New Roman" w:hAnsi="Times New Roman"/>
          <w:i/>
          <w:sz w:val="20"/>
          <w:szCs w:val="20"/>
          <w:highlight w:val="yellow"/>
        </w:rPr>
        <w:t>Κατά Ματθαίον</w:t>
      </w:r>
      <w:r>
        <w:rPr>
          <w:rFonts w:ascii="Times New Roman" w:hAnsi="Times New Roman"/>
          <w:i/>
          <w:sz w:val="20"/>
          <w:szCs w:val="20"/>
          <w:highlight w:val="yellow"/>
        </w:rPr>
        <w:t xml:space="preserve"> </w:t>
      </w:r>
      <w:r w:rsidRPr="004218CF">
        <w:rPr>
          <w:rFonts w:ascii="Times New Roman" w:hAnsi="Times New Roman"/>
          <w:sz w:val="20"/>
          <w:szCs w:val="20"/>
          <w:highlight w:val="yellow"/>
        </w:rPr>
        <w:t>(</w:t>
      </w:r>
      <w:r w:rsidRPr="004218CF">
        <w:rPr>
          <w:rFonts w:ascii="Times New Roman" w:hAnsi="Times New Roman"/>
          <w:sz w:val="20"/>
          <w:szCs w:val="20"/>
          <w:highlight w:val="yellow"/>
          <w:lang w:val="en-US"/>
        </w:rPr>
        <w:t>PG</w:t>
      </w:r>
      <w:r w:rsidRPr="004218CF">
        <w:rPr>
          <w:rFonts w:ascii="Times New Roman" w:hAnsi="Times New Roman"/>
          <w:sz w:val="20"/>
          <w:szCs w:val="20"/>
          <w:highlight w:val="yellow"/>
        </w:rPr>
        <w:t xml:space="preserve"> 58),</w:t>
      </w:r>
      <w:r w:rsidRPr="00522E14">
        <w:rPr>
          <w:rFonts w:ascii="Times New Roman" w:hAnsi="Times New Roman"/>
          <w:sz w:val="20"/>
          <w:szCs w:val="20"/>
        </w:rPr>
        <w:t xml:space="preserve"> που εκφώνησε στην Αντιόχεια </w:t>
      </w:r>
      <w:r>
        <w:rPr>
          <w:rFonts w:ascii="Times New Roman" w:hAnsi="Times New Roman"/>
          <w:sz w:val="20"/>
          <w:szCs w:val="20"/>
          <w:lang w:val="en-US"/>
        </w:rPr>
        <w:t>to</w:t>
      </w:r>
      <w:r w:rsidRPr="00522E14">
        <w:rPr>
          <w:rFonts w:ascii="Times New Roman" w:hAnsi="Times New Roman"/>
          <w:sz w:val="20"/>
          <w:szCs w:val="20"/>
        </w:rPr>
        <w:t xml:space="preserve"> 390</w:t>
      </w:r>
      <w:r>
        <w:rPr>
          <w:rFonts w:ascii="Times New Roman" w:hAnsi="Times New Roman"/>
          <w:sz w:val="20"/>
          <w:szCs w:val="20"/>
        </w:rPr>
        <w:t xml:space="preserve"> μ</w:t>
      </w:r>
      <w:r w:rsidRPr="00522E14">
        <w:rPr>
          <w:rFonts w:ascii="Times New Roman" w:hAnsi="Times New Roman"/>
          <w:sz w:val="20"/>
          <w:szCs w:val="20"/>
        </w:rPr>
        <w:t>.</w:t>
      </w:r>
      <w:r>
        <w:rPr>
          <w:rFonts w:ascii="Times New Roman" w:hAnsi="Times New Roman"/>
          <w:sz w:val="20"/>
          <w:szCs w:val="20"/>
          <w:lang w:val="en-US"/>
        </w:rPr>
        <w:t>X</w:t>
      </w:r>
      <w:r w:rsidRPr="00522E14">
        <w:rPr>
          <w:rFonts w:ascii="Times New Roman" w:hAnsi="Times New Roman"/>
          <w:sz w:val="20"/>
          <w:szCs w:val="20"/>
        </w:rPr>
        <w:t xml:space="preserve">., όντως θεωρεί εφικτή την εφαρμογή της ΟΟ. Ως εναλλακτική του </w:t>
      </w:r>
      <w:r w:rsidRPr="00522E14">
        <w:rPr>
          <w:rFonts w:ascii="Times New Roman" w:hAnsi="Times New Roman"/>
          <w:i/>
          <w:sz w:val="20"/>
          <w:szCs w:val="20"/>
        </w:rPr>
        <w:t>πάντα όσα έχεις πώλησον</w:t>
      </w:r>
      <w:r w:rsidRPr="00522E14">
        <w:rPr>
          <w:rFonts w:ascii="Times New Roman" w:hAnsi="Times New Roman"/>
          <w:sz w:val="20"/>
          <w:szCs w:val="20"/>
        </w:rPr>
        <w:t xml:space="preserve"> όμως προβάλλει την ελεημοσύνη.</w:t>
      </w:r>
      <w:r>
        <w:rPr>
          <w:rFonts w:ascii="Times New Roman" w:hAnsi="Times New Roman"/>
          <w:sz w:val="20"/>
          <w:szCs w:val="20"/>
        </w:rPr>
        <w:t xml:space="preserve"> </w:t>
      </w:r>
      <w:r w:rsidRPr="00522E14">
        <w:rPr>
          <w:rFonts w:ascii="Times New Roman" w:hAnsi="Times New Roman"/>
          <w:sz w:val="20"/>
          <w:szCs w:val="20"/>
        </w:rPr>
        <w:t>https://drive.google.com/file/d/0ByZQkrKg4yKLbUtJbURIc2hhZFE/view</w:t>
      </w:r>
    </w:p>
  </w:footnote>
  <w:footnote w:id="25">
    <w:p w:rsidR="00635BF4" w:rsidRPr="00522E14" w:rsidRDefault="00635BF4" w:rsidP="002D7A54">
      <w:pPr>
        <w:pStyle w:val="a6"/>
        <w:rPr>
          <w:rFonts w:ascii="Times New Roman" w:hAnsi="Times New Roman"/>
          <w:sz w:val="20"/>
          <w:szCs w:val="20"/>
          <w:lang w:val="de-DE"/>
        </w:rPr>
      </w:pPr>
      <w:r w:rsidRPr="00522E14">
        <w:rPr>
          <w:rStyle w:val="a8"/>
          <w:rFonts w:ascii="Times New Roman" w:hAnsi="Times New Roman"/>
          <w:sz w:val="20"/>
          <w:szCs w:val="20"/>
        </w:rPr>
        <w:footnoteRef/>
      </w:r>
      <w:r w:rsidRPr="00522E14">
        <w:rPr>
          <w:rFonts w:ascii="Times New Roman" w:hAnsi="Times New Roman"/>
          <w:sz w:val="20"/>
          <w:szCs w:val="20"/>
          <w:lang w:val="en-US"/>
        </w:rPr>
        <w:t xml:space="preserve"> </w:t>
      </w:r>
      <w:r w:rsidRPr="00522E14">
        <w:rPr>
          <w:rStyle w:val="reference-text"/>
          <w:rFonts w:ascii="Times New Roman" w:hAnsi="Times New Roman"/>
          <w:sz w:val="20"/>
          <w:szCs w:val="20"/>
          <w:lang w:val="en-US"/>
        </w:rPr>
        <w:t>Super Evangelium S. Matthaei lectura, Textum Taurini 1951 editum ac automato translatum a Roberto Busa SJ in taenias magneticas ...</w:t>
      </w:r>
      <w:hyperlink r:id="rId10" w:anchor="87383" w:history="1">
        <w:r w:rsidRPr="00522E14">
          <w:rPr>
            <w:rStyle w:val="-"/>
            <w:rFonts w:ascii="Times New Roman" w:hAnsi="Times New Roman"/>
            <w:sz w:val="20"/>
            <w:szCs w:val="20"/>
            <w:lang w:val="de-DE"/>
          </w:rPr>
          <w:t>ad Mt 19,12</w:t>
        </w:r>
      </w:hyperlink>
    </w:p>
  </w:footnote>
  <w:footnote w:id="26">
    <w:p w:rsidR="00635BF4" w:rsidRPr="00522E14" w:rsidRDefault="00635BF4" w:rsidP="002D7A54">
      <w:pPr>
        <w:pStyle w:val="a6"/>
        <w:rPr>
          <w:rFonts w:ascii="Times New Roman" w:hAnsi="Times New Roman"/>
          <w:sz w:val="20"/>
          <w:szCs w:val="20"/>
          <w:lang w:val="de-DE"/>
        </w:rPr>
      </w:pPr>
      <w:r w:rsidRPr="00522E14">
        <w:rPr>
          <w:rStyle w:val="a8"/>
          <w:rFonts w:ascii="Times New Roman" w:hAnsi="Times New Roman"/>
          <w:sz w:val="20"/>
          <w:szCs w:val="20"/>
        </w:rPr>
        <w:footnoteRef/>
      </w:r>
      <w:r w:rsidRPr="00522E14">
        <w:rPr>
          <w:rFonts w:ascii="Times New Roman" w:hAnsi="Times New Roman"/>
          <w:sz w:val="20"/>
          <w:szCs w:val="20"/>
          <w:lang w:val="de-DE"/>
        </w:rPr>
        <w:t xml:space="preserve"> </w:t>
      </w:r>
      <w:hyperlink r:id="rId11" w:history="1">
        <w:r w:rsidRPr="00522E14">
          <w:rPr>
            <w:rStyle w:val="-"/>
            <w:rFonts w:ascii="Times New Roman" w:hAnsi="Times New Roman"/>
            <w:color w:val="auto"/>
            <w:sz w:val="20"/>
            <w:szCs w:val="20"/>
            <w:lang w:val="de-DE"/>
          </w:rPr>
          <w:t>Thomas Heller</w:t>
        </w:r>
      </w:hyperlink>
      <w:r w:rsidRPr="00522E14">
        <w:rPr>
          <w:rFonts w:ascii="Times New Roman" w:hAnsi="Times New Roman"/>
          <w:color w:val="auto"/>
          <w:sz w:val="20"/>
          <w:szCs w:val="20"/>
          <w:lang w:val="de-DE"/>
        </w:rPr>
        <w:t xml:space="preserve">, </w:t>
      </w:r>
      <w:r w:rsidRPr="00522E14">
        <w:rPr>
          <w:rFonts w:ascii="Times New Roman" w:hAnsi="Times New Roman"/>
          <w:i/>
          <w:color w:val="auto"/>
          <w:sz w:val="20"/>
          <w:szCs w:val="20"/>
          <w:lang w:val="de-DE"/>
        </w:rPr>
        <w:t xml:space="preserve">Bergpredigt (Mt 5-7), bibeldidaktisch, Sekundarstufe. </w:t>
      </w:r>
      <w:hyperlink r:id="rId12" w:history="1">
        <w:r w:rsidRPr="00522E14">
          <w:rPr>
            <w:rStyle w:val="-"/>
            <w:rFonts w:ascii="Times New Roman" w:hAnsi="Times New Roman"/>
            <w:sz w:val="20"/>
            <w:szCs w:val="20"/>
            <w:lang w:val="de-DE"/>
          </w:rPr>
          <w:t xml:space="preserve">https://www.bibelwissenschaft.de/stichwort/100260/: </w:t>
        </w:r>
      </w:hyperlink>
    </w:p>
  </w:footnote>
  <w:footnote w:id="27">
    <w:p w:rsidR="00635BF4" w:rsidRDefault="00635BF4" w:rsidP="002D7A54">
      <w:pPr>
        <w:pStyle w:val="a6"/>
      </w:pPr>
      <w:r>
        <w:rPr>
          <w:rStyle w:val="a8"/>
        </w:rPr>
        <w:footnoteRef/>
      </w:r>
      <w:r>
        <w:t xml:space="preserve"> </w:t>
      </w:r>
      <w:r w:rsidRPr="00933131">
        <w:rPr>
          <w:rFonts w:ascii="Times New Roman" w:hAnsi="Times New Roman"/>
          <w:sz w:val="20"/>
          <w:szCs w:val="20"/>
          <w:highlight w:val="yellow"/>
        </w:rPr>
        <w:t xml:space="preserve">Ν. Σωτηροπούλου, </w:t>
      </w:r>
      <w:r w:rsidRPr="00933131">
        <w:rPr>
          <w:rFonts w:ascii="Times New Roman" w:hAnsi="Times New Roman"/>
          <w:i/>
          <w:sz w:val="20"/>
          <w:szCs w:val="20"/>
          <w:highlight w:val="yellow"/>
        </w:rPr>
        <w:t>Ερμηνεία Δυσκόλων Χωρίων της Γραφής</w:t>
      </w:r>
      <w:r>
        <w:rPr>
          <w:rFonts w:ascii="Times New Roman" w:hAnsi="Times New Roman"/>
          <w:sz w:val="20"/>
          <w:szCs w:val="20"/>
          <w:highlight w:val="yellow"/>
        </w:rPr>
        <w:t xml:space="preserve">. Τόμος Α’. Αθήνα 1985, </w:t>
      </w:r>
      <w:r>
        <w:rPr>
          <w:rFonts w:ascii="Times New Roman" w:hAnsi="Times New Roman"/>
          <w:sz w:val="20"/>
          <w:szCs w:val="20"/>
        </w:rPr>
        <w:t>34-38.</w:t>
      </w:r>
    </w:p>
  </w:footnote>
  <w:footnote w:id="28">
    <w:p w:rsidR="00635BF4" w:rsidRPr="00933131"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933131">
        <w:rPr>
          <w:rFonts w:ascii="Times New Roman" w:hAnsi="Times New Roman"/>
          <w:sz w:val="20"/>
          <w:szCs w:val="20"/>
        </w:rPr>
        <w:t xml:space="preserve"> </w:t>
      </w:r>
      <w:r w:rsidRPr="00522E14">
        <w:rPr>
          <w:rFonts w:ascii="Times New Roman" w:hAnsi="Times New Roman"/>
          <w:sz w:val="20"/>
          <w:szCs w:val="20"/>
          <w:lang w:val="de-DE"/>
        </w:rPr>
        <w:t>Luz</w:t>
      </w:r>
      <w:r w:rsidRPr="00933131">
        <w:rPr>
          <w:rFonts w:ascii="Times New Roman" w:hAnsi="Times New Roman"/>
          <w:sz w:val="20"/>
          <w:szCs w:val="20"/>
        </w:rPr>
        <w:t>,</w:t>
      </w:r>
      <w:r w:rsidRPr="00522E14">
        <w:rPr>
          <w:rFonts w:ascii="Times New Roman" w:hAnsi="Times New Roman"/>
          <w:sz w:val="20"/>
          <w:szCs w:val="20"/>
        </w:rPr>
        <w:t>ό</w:t>
      </w:r>
      <w:r w:rsidRPr="00933131">
        <w:rPr>
          <w:rFonts w:ascii="Times New Roman" w:hAnsi="Times New Roman"/>
          <w:sz w:val="20"/>
          <w:szCs w:val="20"/>
        </w:rPr>
        <w:t>.</w:t>
      </w:r>
      <w:r w:rsidRPr="00522E14">
        <w:rPr>
          <w:rFonts w:ascii="Times New Roman" w:hAnsi="Times New Roman"/>
          <w:sz w:val="20"/>
          <w:szCs w:val="20"/>
        </w:rPr>
        <w:t>π</w:t>
      </w:r>
      <w:r w:rsidRPr="00933131">
        <w:rPr>
          <w:rFonts w:ascii="Times New Roman" w:hAnsi="Times New Roman"/>
          <w:sz w:val="20"/>
          <w:szCs w:val="20"/>
        </w:rPr>
        <w:t>. 228-230</w:t>
      </w:r>
    </w:p>
  </w:footnote>
  <w:footnote w:id="29">
    <w:p w:rsidR="00635BF4" w:rsidRPr="00575DA9" w:rsidRDefault="00635BF4" w:rsidP="002D7A54">
      <w:pPr>
        <w:shd w:val="clear" w:color="auto" w:fill="FFFFFF"/>
        <w:autoSpaceDE w:val="0"/>
        <w:autoSpaceDN w:val="0"/>
        <w:adjustRightInd w:val="0"/>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w:t>
      </w:r>
      <w:r w:rsidRPr="00522E14">
        <w:rPr>
          <w:rFonts w:ascii="Times New Roman" w:eastAsiaTheme="minorHAnsi" w:hAnsi="Times New Roman"/>
          <w:color w:val="auto"/>
          <w:sz w:val="20"/>
          <w:szCs w:val="20"/>
          <w:lang w:eastAsia="en-US" w:bidi="he-IL"/>
        </w:rPr>
        <w:t xml:space="preserve">Εν προκειμένω ο </w:t>
      </w:r>
      <w:r w:rsidRPr="00522E14">
        <w:rPr>
          <w:rFonts w:ascii="Times New Roman" w:eastAsiaTheme="minorHAnsi" w:hAnsi="Times New Roman"/>
          <w:color w:val="auto"/>
          <w:sz w:val="20"/>
          <w:szCs w:val="20"/>
          <w:lang w:val="de-DE" w:eastAsia="en-US" w:bidi="he-IL"/>
        </w:rPr>
        <w:t>P</w:t>
      </w:r>
      <w:r w:rsidRPr="00522E14">
        <w:rPr>
          <w:rFonts w:ascii="Times New Roman" w:eastAsiaTheme="minorHAnsi" w:hAnsi="Times New Roman"/>
          <w:color w:val="auto"/>
          <w:sz w:val="20"/>
          <w:szCs w:val="20"/>
          <w:lang w:eastAsia="en-US" w:bidi="he-IL"/>
        </w:rPr>
        <w:t xml:space="preserve">. </w:t>
      </w:r>
      <w:r w:rsidRPr="00522E14">
        <w:rPr>
          <w:rFonts w:ascii="Times New Roman" w:eastAsiaTheme="minorHAnsi" w:hAnsi="Times New Roman"/>
          <w:color w:val="auto"/>
          <w:sz w:val="20"/>
          <w:szCs w:val="20"/>
          <w:lang w:val="de-DE" w:eastAsia="en-US" w:bidi="he-IL"/>
        </w:rPr>
        <w:t>Lapide</w:t>
      </w:r>
      <w:r w:rsidRPr="00522E14">
        <w:rPr>
          <w:rFonts w:ascii="Times New Roman" w:eastAsiaTheme="minorHAnsi" w:hAnsi="Times New Roman"/>
          <w:color w:val="auto"/>
          <w:sz w:val="20"/>
          <w:szCs w:val="20"/>
          <w:lang w:eastAsia="en-US" w:bidi="he-IL"/>
        </w:rPr>
        <w:t xml:space="preserve"> θεωρεί ως αντικείμενο της όρασης είναι η παντρεμένη γυναίκα, η οποία στη Γένεση ονομάζεται </w:t>
      </w:r>
      <w:r w:rsidRPr="00522E14">
        <w:rPr>
          <w:rFonts w:ascii="Times New Roman" w:eastAsiaTheme="minorHAnsi" w:hAnsi="Times New Roman"/>
          <w:i/>
          <w:color w:val="auto"/>
          <w:sz w:val="20"/>
          <w:szCs w:val="20"/>
          <w:lang w:eastAsia="en-US" w:bidi="he-IL"/>
        </w:rPr>
        <w:t>ανδρίς</w:t>
      </w:r>
      <w:r w:rsidRPr="00522E14">
        <w:rPr>
          <w:rFonts w:ascii="Times New Roman" w:eastAsiaTheme="minorHAnsi" w:hAnsi="Times New Roman"/>
          <w:color w:val="auto"/>
          <w:sz w:val="20"/>
          <w:szCs w:val="20"/>
          <w:lang w:eastAsia="en-US" w:bidi="he-IL"/>
        </w:rPr>
        <w:t xml:space="preserve"> (</w:t>
      </w:r>
      <w:r>
        <w:rPr>
          <w:rFonts w:ascii="Times New Roman" w:eastAsiaTheme="minorHAnsi" w:hAnsi="Times New Roman"/>
          <w:color w:val="auto"/>
          <w:sz w:val="20"/>
          <w:szCs w:val="20"/>
          <w:lang w:eastAsia="en-US" w:bidi="he-IL"/>
        </w:rPr>
        <w:t xml:space="preserve">εβρ. </w:t>
      </w:r>
      <w:r w:rsidRPr="00522E14">
        <w:rPr>
          <w:rFonts w:ascii="Times New Roman" w:eastAsiaTheme="minorHAnsi" w:hAnsi="Times New Roman"/>
          <w:color w:val="auto"/>
          <w:sz w:val="20"/>
          <w:szCs w:val="20"/>
          <w:lang w:eastAsia="en-US" w:bidi="he-IL"/>
        </w:rPr>
        <w:t xml:space="preserve">ισά) και μέσω του καλύμματος καθιστά εμφανές αυτό το στοιχείο ήδη από μακριά. </w:t>
      </w:r>
      <w:r w:rsidRPr="00522E14">
        <w:rPr>
          <w:rFonts w:ascii="Times New Roman" w:hAnsi="Times New Roman"/>
          <w:i/>
          <w:sz w:val="20"/>
          <w:szCs w:val="20"/>
          <w:lang w:val="de-DE"/>
        </w:rPr>
        <w:t>Ist</w:t>
      </w:r>
      <w:r w:rsidRPr="00575DA9">
        <w:rPr>
          <w:rFonts w:ascii="Times New Roman" w:hAnsi="Times New Roman"/>
          <w:i/>
          <w:sz w:val="20"/>
          <w:szCs w:val="20"/>
        </w:rPr>
        <w:t xml:space="preserve"> </w:t>
      </w:r>
      <w:r w:rsidRPr="00522E14">
        <w:rPr>
          <w:rFonts w:ascii="Times New Roman" w:hAnsi="Times New Roman"/>
          <w:i/>
          <w:sz w:val="20"/>
          <w:szCs w:val="20"/>
          <w:lang w:val="de-DE"/>
        </w:rPr>
        <w:t>die</w:t>
      </w:r>
      <w:r w:rsidRPr="00575DA9">
        <w:rPr>
          <w:rFonts w:ascii="Times New Roman" w:hAnsi="Times New Roman"/>
          <w:i/>
          <w:sz w:val="20"/>
          <w:szCs w:val="20"/>
        </w:rPr>
        <w:t xml:space="preserve"> </w:t>
      </w:r>
      <w:r w:rsidRPr="00522E14">
        <w:rPr>
          <w:rFonts w:ascii="Times New Roman" w:hAnsi="Times New Roman"/>
          <w:i/>
          <w:sz w:val="20"/>
          <w:szCs w:val="20"/>
          <w:lang w:val="de-DE"/>
        </w:rPr>
        <w:t>Bibel</w:t>
      </w:r>
      <w:r w:rsidRPr="00575DA9">
        <w:rPr>
          <w:rFonts w:ascii="Times New Roman" w:hAnsi="Times New Roman"/>
          <w:i/>
          <w:sz w:val="20"/>
          <w:szCs w:val="20"/>
        </w:rPr>
        <w:t xml:space="preserve"> </w:t>
      </w:r>
      <w:r w:rsidRPr="00522E14">
        <w:rPr>
          <w:rFonts w:ascii="Times New Roman" w:hAnsi="Times New Roman"/>
          <w:i/>
          <w:sz w:val="20"/>
          <w:szCs w:val="20"/>
          <w:lang w:val="de-DE"/>
        </w:rPr>
        <w:t>richtig</w:t>
      </w:r>
      <w:r w:rsidRPr="00575DA9">
        <w:rPr>
          <w:rFonts w:ascii="Times New Roman" w:hAnsi="Times New Roman"/>
          <w:i/>
          <w:sz w:val="20"/>
          <w:szCs w:val="20"/>
        </w:rPr>
        <w:t xml:space="preserve"> ü</w:t>
      </w:r>
      <w:r w:rsidRPr="00522E14">
        <w:rPr>
          <w:rFonts w:ascii="Times New Roman" w:hAnsi="Times New Roman"/>
          <w:i/>
          <w:sz w:val="20"/>
          <w:szCs w:val="20"/>
          <w:lang w:val="de-DE"/>
        </w:rPr>
        <w:t>bersetzt</w:t>
      </w:r>
      <w:r w:rsidRPr="00575DA9">
        <w:rPr>
          <w:rFonts w:ascii="Times New Roman" w:hAnsi="Times New Roman"/>
          <w:sz w:val="20"/>
          <w:szCs w:val="20"/>
        </w:rPr>
        <w:t xml:space="preserve">? </w:t>
      </w:r>
      <w:r w:rsidRPr="00522E14">
        <w:rPr>
          <w:rFonts w:ascii="Times New Roman" w:hAnsi="Times New Roman"/>
          <w:sz w:val="20"/>
          <w:szCs w:val="20"/>
          <w:lang w:val="de-DE"/>
        </w:rPr>
        <w:t>G</w:t>
      </w:r>
      <w:r w:rsidRPr="00575DA9">
        <w:rPr>
          <w:rFonts w:ascii="Times New Roman" w:hAnsi="Times New Roman"/>
          <w:sz w:val="20"/>
          <w:szCs w:val="20"/>
        </w:rPr>
        <w:t>ü</w:t>
      </w:r>
      <w:r w:rsidRPr="00522E14">
        <w:rPr>
          <w:rFonts w:ascii="Times New Roman" w:hAnsi="Times New Roman"/>
          <w:sz w:val="20"/>
          <w:szCs w:val="20"/>
          <w:lang w:val="de-DE"/>
        </w:rPr>
        <w:t>tersloh</w:t>
      </w:r>
      <w:r w:rsidRPr="00575DA9">
        <w:rPr>
          <w:rFonts w:ascii="Times New Roman" w:hAnsi="Times New Roman"/>
          <w:sz w:val="20"/>
          <w:szCs w:val="20"/>
        </w:rPr>
        <w:t xml:space="preserve"> 1989, 121. </w:t>
      </w:r>
    </w:p>
  </w:footnote>
  <w:footnote w:id="30">
    <w:p w:rsidR="00635BF4" w:rsidRPr="00933131" w:rsidRDefault="00635BF4" w:rsidP="002D7A54">
      <w:pPr>
        <w:pStyle w:val="a6"/>
        <w:rPr>
          <w:rFonts w:ascii="Times New Roman" w:hAnsi="Times New Roman"/>
          <w:sz w:val="20"/>
          <w:szCs w:val="20"/>
          <w:lang w:val="de-DE"/>
        </w:rPr>
      </w:pPr>
      <w:r w:rsidRPr="00522E14">
        <w:rPr>
          <w:rStyle w:val="a8"/>
          <w:rFonts w:ascii="Times New Roman" w:hAnsi="Times New Roman"/>
          <w:sz w:val="20"/>
          <w:szCs w:val="20"/>
        </w:rPr>
        <w:footnoteRef/>
      </w:r>
      <w:r w:rsidRPr="00433557">
        <w:rPr>
          <w:rFonts w:ascii="Times New Roman" w:hAnsi="Times New Roman"/>
          <w:sz w:val="20"/>
          <w:szCs w:val="20"/>
        </w:rPr>
        <w:t xml:space="preserve"> </w:t>
      </w:r>
      <w:r w:rsidRPr="00522E14">
        <w:rPr>
          <w:rFonts w:ascii="Times New Roman" w:hAnsi="Times New Roman"/>
          <w:sz w:val="20"/>
          <w:szCs w:val="20"/>
        </w:rPr>
        <w:t>Η</w:t>
      </w:r>
      <w:r w:rsidRPr="00433557">
        <w:rPr>
          <w:rFonts w:ascii="Times New Roman" w:hAnsi="Times New Roman"/>
          <w:sz w:val="20"/>
          <w:szCs w:val="20"/>
        </w:rPr>
        <w:t xml:space="preserve"> </w:t>
      </w:r>
      <w:r w:rsidRPr="00522E14">
        <w:rPr>
          <w:rFonts w:ascii="Times New Roman" w:hAnsi="Times New Roman"/>
          <w:sz w:val="20"/>
          <w:szCs w:val="20"/>
        </w:rPr>
        <w:t>συμπύκνωση</w:t>
      </w:r>
      <w:r w:rsidRPr="00433557">
        <w:rPr>
          <w:rFonts w:ascii="Times New Roman" w:hAnsi="Times New Roman"/>
          <w:sz w:val="20"/>
          <w:szCs w:val="20"/>
        </w:rPr>
        <w:t xml:space="preserve"> </w:t>
      </w:r>
      <w:r w:rsidRPr="00522E14">
        <w:rPr>
          <w:rFonts w:ascii="Times New Roman" w:hAnsi="Times New Roman"/>
          <w:sz w:val="20"/>
          <w:szCs w:val="20"/>
        </w:rPr>
        <w:t>των</w:t>
      </w:r>
      <w:r w:rsidRPr="00433557">
        <w:rPr>
          <w:rFonts w:ascii="Times New Roman" w:hAnsi="Times New Roman"/>
          <w:sz w:val="20"/>
          <w:szCs w:val="20"/>
        </w:rPr>
        <w:t xml:space="preserve"> </w:t>
      </w:r>
      <w:r w:rsidRPr="00522E14">
        <w:rPr>
          <w:rFonts w:ascii="Times New Roman" w:hAnsi="Times New Roman"/>
          <w:sz w:val="20"/>
          <w:szCs w:val="20"/>
        </w:rPr>
        <w:t>απόψεων</w:t>
      </w:r>
      <w:r w:rsidRPr="00433557">
        <w:rPr>
          <w:rFonts w:ascii="Times New Roman" w:hAnsi="Times New Roman"/>
          <w:sz w:val="20"/>
          <w:szCs w:val="20"/>
        </w:rPr>
        <w:t xml:space="preserve"> </w:t>
      </w:r>
      <w:r w:rsidRPr="00522E14">
        <w:rPr>
          <w:rFonts w:ascii="Times New Roman" w:hAnsi="Times New Roman"/>
          <w:sz w:val="20"/>
          <w:szCs w:val="20"/>
        </w:rPr>
        <w:t>ελήφθη</w:t>
      </w:r>
      <w:r w:rsidRPr="00433557">
        <w:rPr>
          <w:rFonts w:ascii="Times New Roman" w:hAnsi="Times New Roman"/>
          <w:sz w:val="20"/>
          <w:szCs w:val="20"/>
        </w:rPr>
        <w:t xml:space="preserve"> </w:t>
      </w:r>
      <w:r w:rsidRPr="00522E14">
        <w:rPr>
          <w:rFonts w:ascii="Times New Roman" w:hAnsi="Times New Roman"/>
          <w:sz w:val="20"/>
          <w:szCs w:val="20"/>
        </w:rPr>
        <w:t>από</w:t>
      </w:r>
      <w:r w:rsidRPr="00433557">
        <w:rPr>
          <w:rFonts w:ascii="Times New Roman" w:hAnsi="Times New Roman"/>
          <w:sz w:val="20"/>
          <w:szCs w:val="20"/>
        </w:rPr>
        <w:t xml:space="preserve"> </w:t>
      </w:r>
      <w:hyperlink r:id="rId13" w:history="1">
        <w:r w:rsidRPr="00522E14">
          <w:rPr>
            <w:rStyle w:val="-"/>
            <w:rFonts w:ascii="Times New Roman" w:hAnsi="Times New Roman"/>
            <w:color w:val="auto"/>
            <w:sz w:val="20"/>
            <w:szCs w:val="20"/>
            <w:lang w:val="de-DE"/>
          </w:rPr>
          <w:t>Thomas</w:t>
        </w:r>
        <w:r w:rsidRPr="00433557">
          <w:rPr>
            <w:rStyle w:val="-"/>
            <w:rFonts w:ascii="Times New Roman" w:hAnsi="Times New Roman"/>
            <w:color w:val="auto"/>
            <w:sz w:val="20"/>
            <w:szCs w:val="20"/>
          </w:rPr>
          <w:t xml:space="preserve"> </w:t>
        </w:r>
        <w:r w:rsidRPr="00522E14">
          <w:rPr>
            <w:rStyle w:val="-"/>
            <w:rFonts w:ascii="Times New Roman" w:hAnsi="Times New Roman"/>
            <w:color w:val="auto"/>
            <w:sz w:val="20"/>
            <w:szCs w:val="20"/>
            <w:lang w:val="de-DE"/>
          </w:rPr>
          <w:t>Heller</w:t>
        </w:r>
      </w:hyperlink>
      <w:r w:rsidRPr="00433557">
        <w:rPr>
          <w:rFonts w:ascii="Times New Roman" w:hAnsi="Times New Roman"/>
          <w:color w:val="auto"/>
          <w:sz w:val="20"/>
          <w:szCs w:val="20"/>
        </w:rPr>
        <w:t xml:space="preserve">, </w:t>
      </w:r>
      <w:r w:rsidRPr="00522E14">
        <w:rPr>
          <w:rFonts w:ascii="Times New Roman" w:hAnsi="Times New Roman"/>
          <w:color w:val="auto"/>
          <w:sz w:val="20"/>
          <w:szCs w:val="20"/>
          <w:lang w:val="de-DE"/>
        </w:rPr>
        <w:t>Bergpredigt</w:t>
      </w:r>
      <w:r w:rsidRPr="00433557">
        <w:rPr>
          <w:rFonts w:ascii="Times New Roman" w:hAnsi="Times New Roman"/>
          <w:color w:val="auto"/>
          <w:sz w:val="20"/>
          <w:szCs w:val="20"/>
        </w:rPr>
        <w:t xml:space="preserve"> (</w:t>
      </w:r>
      <w:r w:rsidRPr="00522E14">
        <w:rPr>
          <w:rFonts w:ascii="Times New Roman" w:hAnsi="Times New Roman"/>
          <w:color w:val="auto"/>
          <w:sz w:val="20"/>
          <w:szCs w:val="20"/>
          <w:lang w:val="de-DE"/>
        </w:rPr>
        <w:t>Mt</w:t>
      </w:r>
      <w:r w:rsidRPr="00433557">
        <w:rPr>
          <w:rFonts w:ascii="Times New Roman" w:hAnsi="Times New Roman"/>
          <w:color w:val="auto"/>
          <w:sz w:val="20"/>
          <w:szCs w:val="20"/>
        </w:rPr>
        <w:t xml:space="preserve"> 5-7), </w:t>
      </w:r>
      <w:r w:rsidRPr="00522E14">
        <w:rPr>
          <w:rFonts w:ascii="Times New Roman" w:hAnsi="Times New Roman"/>
          <w:color w:val="auto"/>
          <w:sz w:val="20"/>
          <w:szCs w:val="20"/>
          <w:lang w:val="de-DE"/>
        </w:rPr>
        <w:t>bibeldidaktisch</w:t>
      </w:r>
      <w:r w:rsidRPr="00433557">
        <w:rPr>
          <w:rFonts w:ascii="Times New Roman" w:hAnsi="Times New Roman"/>
          <w:color w:val="auto"/>
          <w:sz w:val="20"/>
          <w:szCs w:val="20"/>
        </w:rPr>
        <w:t xml:space="preserve">, </w:t>
      </w:r>
      <w:r w:rsidRPr="00522E14">
        <w:rPr>
          <w:rFonts w:ascii="Times New Roman" w:hAnsi="Times New Roman"/>
          <w:color w:val="auto"/>
          <w:sz w:val="20"/>
          <w:szCs w:val="20"/>
          <w:lang w:val="de-DE"/>
        </w:rPr>
        <w:t>Sekundarstufe</w:t>
      </w:r>
      <w:r w:rsidRPr="00433557">
        <w:rPr>
          <w:rFonts w:ascii="Times New Roman" w:hAnsi="Times New Roman"/>
          <w:color w:val="auto"/>
          <w:sz w:val="20"/>
          <w:szCs w:val="20"/>
        </w:rPr>
        <w:t xml:space="preserve">. </w:t>
      </w:r>
      <w:hyperlink r:id="rId14" w:history="1">
        <w:r w:rsidRPr="00522E14">
          <w:rPr>
            <w:rStyle w:val="-"/>
            <w:rFonts w:ascii="Times New Roman" w:hAnsi="Times New Roman"/>
            <w:color w:val="auto"/>
            <w:sz w:val="20"/>
            <w:szCs w:val="20"/>
            <w:lang w:val="de-DE"/>
          </w:rPr>
          <w:t>https</w:t>
        </w:r>
        <w:r w:rsidRPr="00933131">
          <w:rPr>
            <w:rStyle w:val="-"/>
            <w:rFonts w:ascii="Times New Roman" w:hAnsi="Times New Roman"/>
            <w:color w:val="auto"/>
            <w:sz w:val="20"/>
            <w:szCs w:val="20"/>
            <w:lang w:val="de-DE"/>
          </w:rPr>
          <w:t>://</w:t>
        </w:r>
        <w:r w:rsidRPr="00522E14">
          <w:rPr>
            <w:rStyle w:val="-"/>
            <w:rFonts w:ascii="Times New Roman" w:hAnsi="Times New Roman"/>
            <w:color w:val="auto"/>
            <w:sz w:val="20"/>
            <w:szCs w:val="20"/>
            <w:lang w:val="de-DE"/>
          </w:rPr>
          <w:t>www</w:t>
        </w:r>
        <w:r w:rsidRPr="00933131">
          <w:rPr>
            <w:rStyle w:val="-"/>
            <w:rFonts w:ascii="Times New Roman" w:hAnsi="Times New Roman"/>
            <w:color w:val="auto"/>
            <w:sz w:val="20"/>
            <w:szCs w:val="20"/>
            <w:lang w:val="de-DE"/>
          </w:rPr>
          <w:t>.</w:t>
        </w:r>
        <w:r w:rsidRPr="00522E14">
          <w:rPr>
            <w:rStyle w:val="-"/>
            <w:rFonts w:ascii="Times New Roman" w:hAnsi="Times New Roman"/>
            <w:color w:val="auto"/>
            <w:sz w:val="20"/>
            <w:szCs w:val="20"/>
            <w:lang w:val="de-DE"/>
          </w:rPr>
          <w:t>bibelwissenschaft</w:t>
        </w:r>
        <w:r w:rsidRPr="00933131">
          <w:rPr>
            <w:rStyle w:val="-"/>
            <w:rFonts w:ascii="Times New Roman" w:hAnsi="Times New Roman"/>
            <w:color w:val="auto"/>
            <w:sz w:val="20"/>
            <w:szCs w:val="20"/>
            <w:lang w:val="de-DE"/>
          </w:rPr>
          <w:t>.</w:t>
        </w:r>
        <w:r w:rsidRPr="00522E14">
          <w:rPr>
            <w:rStyle w:val="-"/>
            <w:rFonts w:ascii="Times New Roman" w:hAnsi="Times New Roman"/>
            <w:color w:val="auto"/>
            <w:sz w:val="20"/>
            <w:szCs w:val="20"/>
            <w:lang w:val="de-DE"/>
          </w:rPr>
          <w:t>de</w:t>
        </w:r>
        <w:r w:rsidRPr="00933131">
          <w:rPr>
            <w:rStyle w:val="-"/>
            <w:rFonts w:ascii="Times New Roman" w:hAnsi="Times New Roman"/>
            <w:color w:val="auto"/>
            <w:sz w:val="20"/>
            <w:szCs w:val="20"/>
            <w:lang w:val="de-DE"/>
          </w:rPr>
          <w:t>/</w:t>
        </w:r>
        <w:r w:rsidRPr="00522E14">
          <w:rPr>
            <w:rStyle w:val="-"/>
            <w:rFonts w:ascii="Times New Roman" w:hAnsi="Times New Roman"/>
            <w:color w:val="auto"/>
            <w:sz w:val="20"/>
            <w:szCs w:val="20"/>
            <w:lang w:val="de-DE"/>
          </w:rPr>
          <w:t>stichwort</w:t>
        </w:r>
        <w:r w:rsidRPr="00933131">
          <w:rPr>
            <w:rStyle w:val="-"/>
            <w:rFonts w:ascii="Times New Roman" w:hAnsi="Times New Roman"/>
            <w:color w:val="auto"/>
            <w:sz w:val="20"/>
            <w:szCs w:val="20"/>
            <w:lang w:val="de-DE"/>
          </w:rPr>
          <w:t xml:space="preserve">/100260/ </w:t>
        </w:r>
      </w:hyperlink>
    </w:p>
  </w:footnote>
  <w:footnote w:id="31">
    <w:p w:rsidR="00635BF4" w:rsidRPr="00522E14" w:rsidRDefault="00635BF4" w:rsidP="002D7A54">
      <w:pPr>
        <w:pStyle w:val="a6"/>
        <w:rPr>
          <w:rFonts w:ascii="Times New Roman" w:hAnsi="Times New Roman"/>
          <w:sz w:val="20"/>
          <w:szCs w:val="20"/>
          <w:lang w:val="de-DE"/>
        </w:rPr>
      </w:pPr>
      <w:r w:rsidRPr="00522E14">
        <w:rPr>
          <w:rStyle w:val="a8"/>
          <w:rFonts w:ascii="Times New Roman" w:hAnsi="Times New Roman"/>
          <w:sz w:val="20"/>
          <w:szCs w:val="20"/>
        </w:rPr>
        <w:footnoteRef/>
      </w:r>
      <w:r w:rsidRPr="00522E14">
        <w:rPr>
          <w:rFonts w:ascii="Times New Roman" w:hAnsi="Times New Roman"/>
          <w:sz w:val="20"/>
          <w:szCs w:val="20"/>
          <w:lang w:val="de-DE"/>
        </w:rPr>
        <w:t xml:space="preserve"> </w:t>
      </w:r>
      <w:r w:rsidRPr="00522E14">
        <w:rPr>
          <w:rFonts w:ascii="Times New Roman" w:hAnsi="Times New Roman"/>
          <w:sz w:val="20"/>
          <w:szCs w:val="20"/>
        </w:rPr>
        <w:t>Πρβλ</w:t>
      </w:r>
      <w:r w:rsidRPr="00522E14">
        <w:rPr>
          <w:rFonts w:ascii="Times New Roman" w:hAnsi="Times New Roman"/>
          <w:sz w:val="20"/>
          <w:szCs w:val="20"/>
          <w:lang w:val="de-DE"/>
        </w:rPr>
        <w:t xml:space="preserve">. </w:t>
      </w:r>
      <w:r w:rsidRPr="00522E14">
        <w:rPr>
          <w:rFonts w:ascii="Times New Roman" w:hAnsi="Times New Roman"/>
          <w:bCs/>
          <w:spacing w:val="30"/>
          <w:sz w:val="20"/>
          <w:szCs w:val="20"/>
          <w:lang w:val="de-DE"/>
        </w:rPr>
        <w:t>E.</w:t>
      </w:r>
      <w:r w:rsidRPr="009C5FAE">
        <w:rPr>
          <w:rFonts w:ascii="Times New Roman" w:hAnsi="Times New Roman"/>
          <w:bCs/>
          <w:spacing w:val="30"/>
          <w:sz w:val="20"/>
          <w:szCs w:val="20"/>
          <w:lang w:val="de-DE"/>
        </w:rPr>
        <w:t xml:space="preserve"> </w:t>
      </w:r>
      <w:r w:rsidRPr="00522E14">
        <w:rPr>
          <w:rFonts w:ascii="Times New Roman" w:hAnsi="Times New Roman"/>
          <w:bCs/>
          <w:spacing w:val="30"/>
          <w:sz w:val="20"/>
          <w:szCs w:val="20"/>
          <w:lang w:val="de-DE"/>
        </w:rPr>
        <w:t>Drewermann</w:t>
      </w:r>
      <w:r w:rsidRPr="00522E14">
        <w:rPr>
          <w:rFonts w:ascii="Times New Roman" w:hAnsi="Times New Roman"/>
          <w:sz w:val="20"/>
          <w:szCs w:val="20"/>
          <w:lang w:val="de-DE"/>
        </w:rPr>
        <w:t xml:space="preserve">, </w:t>
      </w:r>
      <w:r w:rsidRPr="00522E14">
        <w:rPr>
          <w:rFonts w:ascii="Times New Roman" w:hAnsi="Times New Roman"/>
          <w:i/>
          <w:iCs/>
          <w:sz w:val="20"/>
          <w:szCs w:val="20"/>
          <w:lang w:val="de-DE"/>
        </w:rPr>
        <w:t>Die Spirale der Angst. Der Krieg und das Christentum</w:t>
      </w:r>
      <w:r w:rsidRPr="00522E14">
        <w:rPr>
          <w:rFonts w:ascii="Times New Roman" w:hAnsi="Times New Roman"/>
          <w:sz w:val="20"/>
          <w:szCs w:val="20"/>
          <w:lang w:val="de-DE"/>
        </w:rPr>
        <w:t>, Herder, Freiburg…, 1992, 219-222</w:t>
      </w:r>
      <w:r w:rsidRPr="00522E14">
        <w:rPr>
          <w:rFonts w:ascii="Times New Roman" w:hAnsi="Times New Roman"/>
          <w:sz w:val="20"/>
          <w:szCs w:val="20"/>
          <w:highlight w:val="yellow"/>
          <w:lang w:val="de-DE"/>
        </w:rPr>
        <w:t xml:space="preserve">. </w:t>
      </w:r>
    </w:p>
  </w:footnote>
  <w:footnote w:id="32">
    <w:p w:rsidR="00635BF4" w:rsidRPr="00522E14" w:rsidRDefault="00635BF4" w:rsidP="002D7A54">
      <w:pPr>
        <w:rPr>
          <w:rFonts w:ascii="Times New Roman" w:hAnsi="Times New Roman"/>
          <w:color w:val="auto"/>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w:t>
      </w:r>
      <w:r w:rsidRPr="00522E14">
        <w:rPr>
          <w:rFonts w:ascii="Times New Roman" w:hAnsi="Times New Roman"/>
          <w:color w:val="auto"/>
          <w:spacing w:val="20"/>
          <w:sz w:val="20"/>
          <w:szCs w:val="20"/>
        </w:rPr>
        <w:t>Ν.Α. Ματσούκα</w:t>
      </w:r>
      <w:r w:rsidRPr="00522E14">
        <w:rPr>
          <w:rFonts w:ascii="Times New Roman" w:hAnsi="Times New Roman"/>
          <w:color w:val="auto"/>
          <w:sz w:val="20"/>
          <w:szCs w:val="20"/>
        </w:rPr>
        <w:t xml:space="preserve">, </w:t>
      </w:r>
      <w:r w:rsidRPr="00522E14">
        <w:rPr>
          <w:rFonts w:ascii="Times New Roman" w:hAnsi="Times New Roman"/>
          <w:i/>
          <w:iCs/>
          <w:color w:val="auto"/>
          <w:sz w:val="20"/>
          <w:szCs w:val="20"/>
        </w:rPr>
        <w:t>Παλαιάς και Καινής Διαθήκης Σημεία, Νοήματα, Αποτυπώματα</w:t>
      </w:r>
      <w:r w:rsidRPr="00522E14">
        <w:rPr>
          <w:rFonts w:ascii="Times New Roman" w:hAnsi="Times New Roman"/>
          <w:color w:val="auto"/>
          <w:sz w:val="20"/>
          <w:szCs w:val="20"/>
        </w:rPr>
        <w:t>, Θεσσαλονίκη: Πουρναρά 2002, 403-404.</w:t>
      </w:r>
    </w:p>
  </w:footnote>
  <w:footnote w:id="33">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Ράτσινγκερ, </w:t>
      </w:r>
      <w:r w:rsidRPr="00522E14">
        <w:rPr>
          <w:rFonts w:ascii="Times New Roman" w:hAnsi="Times New Roman"/>
          <w:i/>
          <w:sz w:val="20"/>
          <w:szCs w:val="20"/>
        </w:rPr>
        <w:t xml:space="preserve">Ιησούς </w:t>
      </w:r>
      <w:r w:rsidRPr="00522E14">
        <w:rPr>
          <w:rFonts w:ascii="Times New Roman" w:hAnsi="Times New Roman"/>
          <w:sz w:val="20"/>
          <w:szCs w:val="20"/>
        </w:rPr>
        <w:t>122-123.</w:t>
      </w:r>
    </w:p>
  </w:footnote>
  <w:footnote w:id="34">
    <w:p w:rsidR="00635BF4" w:rsidRPr="003D6E62" w:rsidRDefault="00635BF4" w:rsidP="002D7A54">
      <w:pPr>
        <w:pStyle w:val="a6"/>
        <w:rPr>
          <w:sz w:val="20"/>
          <w:szCs w:val="20"/>
        </w:rPr>
      </w:pPr>
      <w:r w:rsidRPr="003D6E62">
        <w:rPr>
          <w:rStyle w:val="a8"/>
          <w:sz w:val="20"/>
          <w:szCs w:val="20"/>
        </w:rPr>
        <w:footnoteRef/>
      </w:r>
      <w:r w:rsidRPr="003D6E62">
        <w:rPr>
          <w:sz w:val="20"/>
          <w:szCs w:val="20"/>
        </w:rPr>
        <w:t xml:space="preserve"> Εννοείται το λόγιο του Κυρίου: </w:t>
      </w:r>
      <w:r w:rsidRPr="003D6E62">
        <w:rPr>
          <w:i/>
          <w:iCs/>
          <w:color w:val="auto"/>
          <w:sz w:val="20"/>
          <w:szCs w:val="20"/>
          <w:lang w:bidi="he-IL"/>
        </w:rPr>
        <w:t>τὶς ἐστιν ἡ μήτηρ μου καὶ τίνες εἰσὶν οἱ ἀδελφοί μου;</w:t>
      </w:r>
      <w:r w:rsidRPr="003D6E62">
        <w:rPr>
          <w:b/>
          <w:bCs/>
          <w:i/>
          <w:iCs/>
          <w:color w:val="auto"/>
          <w:sz w:val="20"/>
          <w:szCs w:val="20"/>
          <w:lang w:bidi="he-IL"/>
        </w:rPr>
        <w:t xml:space="preserve"> </w:t>
      </w:r>
      <w:r w:rsidRPr="003D6E62">
        <w:rPr>
          <w:i/>
          <w:iCs/>
          <w:color w:val="auto"/>
          <w:sz w:val="20"/>
          <w:szCs w:val="20"/>
          <w:lang w:bidi="he-IL"/>
        </w:rPr>
        <w:t xml:space="preserve">ἐκτείνας τὴν χεῖρα αὐτοῦ ἐπὶ τοὺς μαθητὰς αὐτοῦ εἶπεν· ἰδοὺ ἡ μήτηρ μου καὶ οἱ ἀδελφοί μου. ὅστις γὰρ ἂν ποιήσῃ τὸ θέλημα τοῦ </w:t>
      </w:r>
      <w:r w:rsidRPr="003D6E62">
        <w:rPr>
          <w:i/>
          <w:iCs/>
          <w:caps/>
          <w:color w:val="auto"/>
          <w:sz w:val="20"/>
          <w:szCs w:val="20"/>
          <w:lang w:bidi="he-IL"/>
        </w:rPr>
        <w:t>π</w:t>
      </w:r>
      <w:r w:rsidRPr="003D6E62">
        <w:rPr>
          <w:i/>
          <w:iCs/>
          <w:color w:val="auto"/>
          <w:sz w:val="20"/>
          <w:szCs w:val="20"/>
          <w:lang w:bidi="he-IL"/>
        </w:rPr>
        <w:t>ατρός μου τοῦ ἐν οὐρανοῖς αὐτός μου ἀδελφὸς καὶ ἀδελφὴ καὶ μήτηρ ἐστίν</w:t>
      </w:r>
      <w:r w:rsidRPr="003D6E62">
        <w:rPr>
          <w:color w:val="auto"/>
          <w:sz w:val="20"/>
          <w:szCs w:val="20"/>
          <w:lang w:bidi="he-IL"/>
        </w:rPr>
        <w:t xml:space="preserve"> (Μτ. 12, 46-50).</w:t>
      </w:r>
    </w:p>
  </w:footnote>
  <w:footnote w:id="35">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w:t>
      </w:r>
      <w:r w:rsidRPr="00522E14">
        <w:rPr>
          <w:rFonts w:ascii="Times New Roman" w:eastAsiaTheme="minorHAnsi" w:hAnsi="Times New Roman"/>
          <w:i/>
          <w:color w:val="auto"/>
          <w:sz w:val="20"/>
          <w:szCs w:val="20"/>
          <w:lang w:eastAsia="en-US" w:bidi="he-IL"/>
        </w:rPr>
        <w:t>‘</w:t>
      </w:r>
      <w:r w:rsidRPr="00522E14">
        <w:rPr>
          <w:rFonts w:ascii="Times New Roman" w:eastAsiaTheme="minorHAnsi" w:hAnsi="Times New Roman"/>
          <w:i/>
          <w:color w:val="auto"/>
          <w:sz w:val="20"/>
          <w:szCs w:val="20"/>
          <w:lang w:val="en-US" w:eastAsia="en-US" w:bidi="he-IL"/>
        </w:rPr>
        <w:t>E</w:t>
      </w:r>
      <w:r w:rsidRPr="00522E14">
        <w:rPr>
          <w:rFonts w:ascii="Times New Roman" w:eastAsiaTheme="minorHAnsi" w:hAnsi="Times New Roman"/>
          <w:i/>
          <w:color w:val="auto"/>
          <w:sz w:val="20"/>
          <w:szCs w:val="20"/>
          <w:lang w:eastAsia="en-US" w:bidi="he-IL"/>
        </w:rPr>
        <w:t>ὰν οὖν προσφέρῃς τὸ δῶρόν σου ἐπὶ τὸ θυσιαστήριον κἀκεῖ μνησθῇς ὅτι ὁ ἀδελφός σου ἔχει τι κατὰ σοῦ</w:t>
      </w:r>
      <w:r w:rsidRPr="00522E14">
        <w:rPr>
          <w:rFonts w:ascii="Times New Roman" w:eastAsiaTheme="minorHAnsi" w:hAnsi="Times New Roman"/>
          <w:color w:val="auto"/>
          <w:sz w:val="20"/>
          <w:szCs w:val="20"/>
          <w:lang w:eastAsia="en-US" w:bidi="he-IL"/>
        </w:rPr>
        <w:t xml:space="preserve"> […]</w:t>
      </w:r>
    </w:p>
  </w:footnote>
  <w:footnote w:id="36">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Σχετικά με τα εισαγωγικά ζητήματα στο Μτ. βλ. Σ. Δεσπότη, </w:t>
      </w:r>
      <w:r w:rsidRPr="00522E14">
        <w:rPr>
          <w:rFonts w:ascii="Times New Roman" w:hAnsi="Times New Roman"/>
          <w:i/>
          <w:sz w:val="20"/>
          <w:szCs w:val="20"/>
        </w:rPr>
        <w:t>Ιερά Ευαγγέλια. Το μήνυμα της Καινής Διαθήκης στο Σύγχρονο Άνθρωπο</w:t>
      </w:r>
      <w:r w:rsidRPr="00522E14">
        <w:rPr>
          <w:rFonts w:ascii="Times New Roman" w:hAnsi="Times New Roman"/>
          <w:sz w:val="20"/>
          <w:szCs w:val="20"/>
        </w:rPr>
        <w:t xml:space="preserve">, Αθήνα: Έννοια 2017, </w:t>
      </w:r>
      <w:r w:rsidRPr="00522E14">
        <w:rPr>
          <w:rFonts w:ascii="Times New Roman" w:hAnsi="Times New Roman"/>
          <w:sz w:val="20"/>
          <w:szCs w:val="20"/>
          <w:lang w:val="en-US"/>
        </w:rPr>
        <w:t>ad</w:t>
      </w:r>
      <w:r w:rsidRPr="00522E14">
        <w:rPr>
          <w:rFonts w:ascii="Times New Roman" w:hAnsi="Times New Roman"/>
          <w:sz w:val="20"/>
          <w:szCs w:val="20"/>
        </w:rPr>
        <w:t xml:space="preserve"> </w:t>
      </w:r>
      <w:r w:rsidRPr="00522E14">
        <w:rPr>
          <w:rFonts w:ascii="Times New Roman" w:hAnsi="Times New Roman"/>
          <w:sz w:val="20"/>
          <w:szCs w:val="20"/>
          <w:lang w:val="en-US"/>
        </w:rPr>
        <w:t>loc</w:t>
      </w:r>
      <w:r w:rsidRPr="00522E14">
        <w:rPr>
          <w:rFonts w:ascii="Times New Roman" w:hAnsi="Times New Roman"/>
          <w:sz w:val="20"/>
          <w:szCs w:val="20"/>
        </w:rPr>
        <w:t>.</w:t>
      </w:r>
    </w:p>
  </w:footnote>
  <w:footnote w:id="37">
    <w:p w:rsidR="00635BF4" w:rsidRPr="00522E14" w:rsidRDefault="00635BF4" w:rsidP="002D7A54">
      <w:pPr>
        <w:pStyle w:val="2"/>
        <w:spacing w:before="0"/>
        <w:rPr>
          <w:rFonts w:ascii="Times New Roman" w:hAnsi="Times New Roman" w:cs="Times New Roman"/>
          <w:b w:val="0"/>
          <w:sz w:val="20"/>
          <w:szCs w:val="20"/>
          <w:lang w:val="en-US"/>
        </w:rPr>
      </w:pPr>
      <w:r w:rsidRPr="00522E14">
        <w:rPr>
          <w:rStyle w:val="a8"/>
          <w:rFonts w:ascii="Times New Roman" w:hAnsi="Times New Roman" w:cs="Times New Roman"/>
          <w:b w:val="0"/>
          <w:color w:val="auto"/>
          <w:sz w:val="20"/>
          <w:szCs w:val="20"/>
        </w:rPr>
        <w:footnoteRef/>
      </w:r>
      <w:r w:rsidRPr="00522E14">
        <w:rPr>
          <w:rFonts w:ascii="Times New Roman" w:hAnsi="Times New Roman" w:cs="Times New Roman"/>
          <w:b w:val="0"/>
          <w:sz w:val="20"/>
          <w:szCs w:val="20"/>
        </w:rPr>
        <w:t xml:space="preserve"> </w:t>
      </w:r>
      <w:r w:rsidRPr="00522E14">
        <w:rPr>
          <w:rFonts w:ascii="Times New Roman" w:hAnsi="Times New Roman" w:cs="Times New Roman"/>
          <w:b w:val="0"/>
          <w:color w:val="auto"/>
          <w:spacing w:val="20"/>
          <w:sz w:val="20"/>
          <w:szCs w:val="20"/>
        </w:rPr>
        <w:t>Γ. Γ</w:t>
      </w:r>
      <w:r w:rsidRPr="00522E14">
        <w:rPr>
          <w:rFonts w:ascii="Times New Roman" w:hAnsi="Times New Roman" w:cs="Times New Roman"/>
          <w:b w:val="0"/>
          <w:bCs w:val="0"/>
          <w:color w:val="auto"/>
          <w:spacing w:val="20"/>
          <w:sz w:val="20"/>
          <w:szCs w:val="20"/>
        </w:rPr>
        <w:t>κ</w:t>
      </w:r>
      <w:r w:rsidRPr="00522E14">
        <w:rPr>
          <w:rFonts w:ascii="Times New Roman" w:hAnsi="Times New Roman" w:cs="Times New Roman"/>
          <w:b w:val="0"/>
          <w:color w:val="auto"/>
          <w:spacing w:val="20"/>
          <w:sz w:val="20"/>
          <w:szCs w:val="20"/>
        </w:rPr>
        <w:t>νίλκα</w:t>
      </w:r>
      <w:r w:rsidRPr="00522E14">
        <w:rPr>
          <w:rStyle w:val="ac"/>
          <w:rFonts w:ascii="Times New Roman" w:hAnsi="Times New Roman" w:cs="Times New Roman"/>
          <w:color w:val="auto"/>
          <w:sz w:val="20"/>
          <w:szCs w:val="20"/>
        </w:rPr>
        <w:t xml:space="preserve">, </w:t>
      </w:r>
      <w:r w:rsidRPr="00522E14">
        <w:rPr>
          <w:rStyle w:val="ac"/>
          <w:rFonts w:ascii="Times New Roman" w:hAnsi="Times New Roman" w:cs="Times New Roman"/>
          <w:i/>
          <w:color w:val="auto"/>
          <w:sz w:val="20"/>
          <w:szCs w:val="20"/>
        </w:rPr>
        <w:t>Χριστιανισμός και Ισλάμ. Μια νέα Προσέγγιση</w:t>
      </w:r>
      <w:r w:rsidRPr="00522E14">
        <w:rPr>
          <w:rStyle w:val="ac"/>
          <w:rFonts w:ascii="Times New Roman" w:hAnsi="Times New Roman" w:cs="Times New Roman"/>
          <w:color w:val="auto"/>
          <w:sz w:val="20"/>
          <w:szCs w:val="20"/>
        </w:rPr>
        <w:t xml:space="preserve"> </w:t>
      </w:r>
      <w:r w:rsidRPr="00522E14">
        <w:rPr>
          <w:rFonts w:ascii="Times New Roman" w:hAnsi="Times New Roman" w:cs="Times New Roman"/>
          <w:b w:val="0"/>
          <w:color w:val="auto"/>
          <w:sz w:val="20"/>
          <w:szCs w:val="20"/>
        </w:rPr>
        <w:t>(Μτφρ Σ.Δεσπότη κά.).</w:t>
      </w:r>
      <w:r w:rsidRPr="00522E14">
        <w:rPr>
          <w:rFonts w:ascii="Times New Roman" w:hAnsi="Times New Roman" w:cs="Times New Roman"/>
          <w:b w:val="0"/>
          <w:sz w:val="20"/>
          <w:szCs w:val="20"/>
        </w:rPr>
        <w:t xml:space="preserve"> </w:t>
      </w:r>
      <w:r w:rsidRPr="00522E14">
        <w:rPr>
          <w:rFonts w:ascii="Times New Roman" w:hAnsi="Times New Roman" w:cs="Times New Roman"/>
          <w:b w:val="0"/>
          <w:color w:val="auto"/>
          <w:sz w:val="20"/>
          <w:szCs w:val="20"/>
        </w:rPr>
        <w:t>Αθήνα</w:t>
      </w:r>
      <w:r w:rsidRPr="00522E14">
        <w:rPr>
          <w:rFonts w:ascii="Times New Roman" w:hAnsi="Times New Roman" w:cs="Times New Roman"/>
          <w:b w:val="0"/>
          <w:color w:val="auto"/>
          <w:sz w:val="20"/>
          <w:szCs w:val="20"/>
          <w:lang w:val="en-US"/>
        </w:rPr>
        <w:t xml:space="preserve">: </w:t>
      </w:r>
      <w:r w:rsidRPr="00522E14">
        <w:rPr>
          <w:rFonts w:ascii="Times New Roman" w:hAnsi="Times New Roman" w:cs="Times New Roman"/>
          <w:b w:val="0"/>
          <w:color w:val="auto"/>
          <w:sz w:val="20"/>
          <w:szCs w:val="20"/>
        </w:rPr>
        <w:t>Ψυχογιός</w:t>
      </w:r>
      <w:r w:rsidRPr="00522E14">
        <w:rPr>
          <w:rFonts w:ascii="Times New Roman" w:hAnsi="Times New Roman" w:cs="Times New Roman"/>
          <w:b w:val="0"/>
          <w:color w:val="auto"/>
          <w:sz w:val="20"/>
          <w:szCs w:val="20"/>
          <w:lang w:val="en-US"/>
        </w:rPr>
        <w:t xml:space="preserve"> 2009, 311-312. </w:t>
      </w:r>
    </w:p>
  </w:footnote>
  <w:footnote w:id="38">
    <w:p w:rsidR="00635BF4" w:rsidRPr="00522E14" w:rsidRDefault="00635BF4" w:rsidP="002D7A54">
      <w:pPr>
        <w:pStyle w:val="a6"/>
        <w:rPr>
          <w:rFonts w:ascii="Times New Roman" w:hAnsi="Times New Roman"/>
          <w:sz w:val="20"/>
          <w:szCs w:val="20"/>
          <w:lang w:val="en-US"/>
        </w:rPr>
      </w:pPr>
      <w:r w:rsidRPr="00522E14">
        <w:rPr>
          <w:rStyle w:val="a8"/>
          <w:rFonts w:ascii="Times New Roman" w:hAnsi="Times New Roman"/>
          <w:sz w:val="20"/>
          <w:szCs w:val="20"/>
        </w:rPr>
        <w:footnoteRef/>
      </w:r>
      <w:r w:rsidRPr="00522E14">
        <w:rPr>
          <w:rFonts w:ascii="Times New Roman" w:hAnsi="Times New Roman"/>
          <w:sz w:val="20"/>
          <w:szCs w:val="20"/>
          <w:lang w:val="en-US"/>
        </w:rPr>
        <w:t xml:space="preserve"> </w:t>
      </w:r>
      <w:r w:rsidRPr="00522E14">
        <w:rPr>
          <w:rFonts w:ascii="Times New Roman" w:hAnsi="Times New Roman"/>
          <w:spacing w:val="20"/>
          <w:sz w:val="20"/>
          <w:szCs w:val="20"/>
        </w:rPr>
        <w:t>Β</w:t>
      </w:r>
      <w:r w:rsidRPr="00522E14">
        <w:rPr>
          <w:rFonts w:ascii="Times New Roman" w:hAnsi="Times New Roman"/>
          <w:spacing w:val="20"/>
          <w:sz w:val="20"/>
          <w:szCs w:val="20"/>
          <w:lang w:val="en-US"/>
        </w:rPr>
        <w:t>.</w:t>
      </w:r>
      <w:r w:rsidRPr="00522E14">
        <w:rPr>
          <w:rFonts w:ascii="Times New Roman" w:hAnsi="Times New Roman"/>
          <w:spacing w:val="20"/>
          <w:sz w:val="20"/>
          <w:szCs w:val="20"/>
        </w:rPr>
        <w:t>Τ</w:t>
      </w:r>
      <w:r w:rsidRPr="00522E14">
        <w:rPr>
          <w:rFonts w:ascii="Times New Roman" w:hAnsi="Times New Roman"/>
          <w:spacing w:val="20"/>
          <w:sz w:val="20"/>
          <w:szCs w:val="20"/>
          <w:lang w:val="en-US"/>
        </w:rPr>
        <w:t>. Viviano</w:t>
      </w:r>
      <w:r w:rsidRPr="00522E14">
        <w:rPr>
          <w:rFonts w:ascii="Times New Roman" w:hAnsi="Times New Roman"/>
          <w:sz w:val="20"/>
          <w:szCs w:val="20"/>
          <w:lang w:val="en-US"/>
        </w:rPr>
        <w:t xml:space="preserve">, The Gospel according to Matthew. </w:t>
      </w:r>
      <w:r w:rsidRPr="00522E14">
        <w:rPr>
          <w:rFonts w:ascii="Times New Roman" w:hAnsi="Times New Roman"/>
          <w:i/>
          <w:iCs/>
          <w:sz w:val="20"/>
          <w:szCs w:val="20"/>
          <w:lang w:val="en-US"/>
        </w:rPr>
        <w:t>New Jerome Biblical Commentary</w:t>
      </w:r>
      <w:r w:rsidRPr="00522E14">
        <w:rPr>
          <w:rFonts w:ascii="Times New Roman" w:hAnsi="Times New Roman"/>
          <w:sz w:val="20"/>
          <w:szCs w:val="20"/>
          <w:lang w:val="en-US"/>
        </w:rPr>
        <w:t xml:space="preserve">, R. </w:t>
      </w:r>
      <w:r w:rsidRPr="00522E14">
        <w:rPr>
          <w:rFonts w:ascii="Times New Roman" w:hAnsi="Times New Roman"/>
          <w:caps/>
          <w:sz w:val="20"/>
          <w:szCs w:val="20"/>
          <w:lang w:val="en-US"/>
        </w:rPr>
        <w:t>e</w:t>
      </w:r>
      <w:r w:rsidRPr="00522E14">
        <w:rPr>
          <w:rFonts w:ascii="Times New Roman" w:hAnsi="Times New Roman"/>
          <w:sz w:val="20"/>
          <w:szCs w:val="20"/>
          <w:lang w:val="en-US"/>
        </w:rPr>
        <w:t>. Brown, J. A. Fitzmyer, R. E. Murphy (επιμ.), New Jersey 1992, 632-3.</w:t>
      </w:r>
    </w:p>
  </w:footnote>
  <w:footnote w:id="39">
    <w:p w:rsidR="00635BF4" w:rsidRPr="00522E14" w:rsidRDefault="00635BF4" w:rsidP="002D7A54">
      <w:pPr>
        <w:rPr>
          <w:rFonts w:ascii="Times New Roman" w:hAnsi="Times New Roman"/>
          <w:sz w:val="20"/>
          <w:szCs w:val="20"/>
          <w:lang w:val="en-US"/>
        </w:rPr>
      </w:pPr>
      <w:r w:rsidRPr="00522E14">
        <w:rPr>
          <w:rStyle w:val="a8"/>
          <w:rFonts w:ascii="Times New Roman" w:hAnsi="Times New Roman"/>
          <w:sz w:val="20"/>
          <w:szCs w:val="20"/>
        </w:rPr>
        <w:footnoteRef/>
      </w:r>
      <w:r w:rsidRPr="00522E14">
        <w:rPr>
          <w:rFonts w:ascii="Times New Roman" w:hAnsi="Times New Roman"/>
          <w:sz w:val="20"/>
          <w:szCs w:val="20"/>
          <w:lang w:val="en-US"/>
        </w:rPr>
        <w:t xml:space="preserve"> </w:t>
      </w:r>
      <w:r w:rsidRPr="002A52C1">
        <w:rPr>
          <w:rFonts w:ascii="Times New Roman" w:hAnsi="Times New Roman"/>
          <w:sz w:val="20"/>
          <w:szCs w:val="20"/>
          <w:highlight w:val="yellow"/>
          <w:lang w:val="en-US"/>
        </w:rPr>
        <w:t>Thus honor and shame provide the polar oppositions which open and close the public ministry. These two units thus provide two sets of value judgments in Jesus' mouth which constitute the positive and negative values of the "kingdom." Their sequence is also important: the makarisms open the public ministry, and the reproaches close it. The makarisms thus encourage aspiring to the positive ideals of the kingdom— which will unfold throughout the story of Jesus' ministry. The reproaches reflect back upon the opposition to Jesus by the Pharisees and scribes.</w:t>
      </w:r>
    </w:p>
  </w:footnote>
  <w:footnote w:id="40">
    <w:p w:rsidR="00635BF4" w:rsidRPr="00522E14" w:rsidRDefault="00635BF4" w:rsidP="002D7A54">
      <w:pPr>
        <w:rPr>
          <w:rFonts w:ascii="Times New Roman" w:hAnsi="Times New Roman"/>
          <w:sz w:val="20"/>
          <w:szCs w:val="20"/>
          <w:lang w:val="en-US"/>
        </w:rPr>
      </w:pPr>
      <w:r w:rsidRPr="00522E14">
        <w:rPr>
          <w:rStyle w:val="a8"/>
          <w:rFonts w:ascii="Times New Roman" w:hAnsi="Times New Roman"/>
          <w:sz w:val="20"/>
          <w:szCs w:val="20"/>
        </w:rPr>
        <w:footnoteRef/>
      </w:r>
      <w:r w:rsidRPr="00522E14">
        <w:rPr>
          <w:rFonts w:ascii="Times New Roman" w:hAnsi="Times New Roman"/>
          <w:sz w:val="20"/>
          <w:szCs w:val="20"/>
          <w:lang w:val="en-US"/>
        </w:rPr>
        <w:t xml:space="preserve"> K.C. Hanson, How Honorable! How Shameful! </w:t>
      </w:r>
      <w:proofErr w:type="gramStart"/>
      <w:r w:rsidRPr="00522E14">
        <w:rPr>
          <w:rFonts w:ascii="Times New Roman" w:hAnsi="Times New Roman"/>
          <w:sz w:val="20"/>
          <w:szCs w:val="20"/>
          <w:lang w:val="en-US"/>
        </w:rPr>
        <w:t>A Cultural Analysis of Matthew's Makarisms and Reproaches Transformed on the Mountain Ritual Anal</w:t>
      </w:r>
      <w:r>
        <w:rPr>
          <w:rFonts w:ascii="Times New Roman" w:hAnsi="Times New Roman"/>
          <w:sz w:val="20"/>
          <w:szCs w:val="20"/>
          <w:lang w:val="en-US"/>
        </w:rPr>
        <w:t>ysis and the Gospel of Matthew.</w:t>
      </w:r>
      <w:proofErr w:type="gramEnd"/>
      <w:r w:rsidRPr="002A52C1">
        <w:rPr>
          <w:rFonts w:ascii="Times New Roman" w:hAnsi="Times New Roman"/>
          <w:sz w:val="20"/>
          <w:szCs w:val="20"/>
          <w:lang w:val="en-US"/>
        </w:rPr>
        <w:t xml:space="preserve"> </w:t>
      </w:r>
      <w:proofErr w:type="gramStart"/>
      <w:r w:rsidRPr="00522E14">
        <w:rPr>
          <w:rFonts w:ascii="Times New Roman" w:hAnsi="Times New Roman"/>
          <w:i/>
          <w:iCs/>
          <w:sz w:val="20"/>
          <w:szCs w:val="20"/>
          <w:lang w:val="en-US"/>
        </w:rPr>
        <w:t>Semeia</w:t>
      </w:r>
      <w:r w:rsidRPr="00522E14">
        <w:rPr>
          <w:rFonts w:ascii="Times New Roman" w:hAnsi="Times New Roman"/>
          <w:sz w:val="20"/>
          <w:szCs w:val="20"/>
          <w:lang w:val="en-US"/>
        </w:rPr>
        <w:t xml:space="preserve"> 67 (1994 [95]) 147-70 </w:t>
      </w:r>
      <w:hyperlink r:id="rId15" w:history="1">
        <w:r w:rsidRPr="00522E14">
          <w:rPr>
            <w:rStyle w:val="-"/>
            <w:rFonts w:ascii="Times New Roman" w:hAnsi="Times New Roman"/>
            <w:sz w:val="20"/>
            <w:szCs w:val="20"/>
            <w:lang w:val="en-US"/>
          </w:rPr>
          <w:t>https://www.kchanson.com/ARTICLES/mountain.html</w:t>
        </w:r>
      </w:hyperlink>
      <w:r w:rsidRPr="00522E14">
        <w:rPr>
          <w:rFonts w:ascii="Times New Roman" w:hAnsi="Times New Roman"/>
          <w:sz w:val="20"/>
          <w:szCs w:val="20"/>
          <w:lang w:val="en-US"/>
        </w:rPr>
        <w:t>.</w:t>
      </w:r>
      <w:proofErr w:type="gramEnd"/>
      <w:r w:rsidRPr="00522E14">
        <w:rPr>
          <w:rFonts w:ascii="Times New Roman" w:hAnsi="Times New Roman"/>
          <w:sz w:val="20"/>
          <w:szCs w:val="20"/>
          <w:lang w:val="en-US"/>
        </w:rPr>
        <w:t xml:space="preserve"> </w:t>
      </w:r>
      <w:r w:rsidRPr="00522E14">
        <w:rPr>
          <w:rFonts w:ascii="Times New Roman" w:hAnsi="Times New Roman"/>
          <w:sz w:val="20"/>
          <w:szCs w:val="20"/>
        </w:rPr>
        <w:t>Πρβλ</w:t>
      </w:r>
      <w:r w:rsidRPr="00522E14">
        <w:rPr>
          <w:rFonts w:ascii="Times New Roman" w:hAnsi="Times New Roman"/>
          <w:sz w:val="20"/>
          <w:szCs w:val="20"/>
          <w:lang w:val="en-US"/>
        </w:rPr>
        <w:t xml:space="preserve">. </w:t>
      </w:r>
    </w:p>
    <w:p w:rsidR="00635BF4" w:rsidRPr="00522E14" w:rsidRDefault="00635BF4" w:rsidP="002D7A54">
      <w:pPr>
        <w:pStyle w:val="a6"/>
        <w:rPr>
          <w:rFonts w:ascii="Times New Roman" w:hAnsi="Times New Roman"/>
          <w:sz w:val="20"/>
          <w:szCs w:val="20"/>
        </w:rPr>
      </w:pPr>
      <w:hyperlink r:id="rId16" w:history="1">
        <w:r w:rsidRPr="00522E14">
          <w:rPr>
            <w:rStyle w:val="-"/>
            <w:rFonts w:ascii="Times New Roman" w:hAnsi="Times New Roman"/>
            <w:sz w:val="20"/>
            <w:szCs w:val="20"/>
            <w:lang w:val="en-US"/>
          </w:rPr>
          <w:t>Jerome H. Neyrey, “Honoring the dishonored: the cultural edge of Jesus’ Beatitudes.”</w:t>
        </w:r>
      </w:hyperlink>
      <w:r w:rsidRPr="00522E14">
        <w:rPr>
          <w:rFonts w:ascii="Times New Roman" w:hAnsi="Times New Roman"/>
          <w:sz w:val="20"/>
          <w:szCs w:val="20"/>
          <w:lang w:val="en-US"/>
        </w:rPr>
        <w:t xml:space="preserve"> </w:t>
      </w:r>
      <w:hyperlink r:id="rId17" w:history="1">
        <w:r w:rsidRPr="00522E14">
          <w:rPr>
            <w:rStyle w:val="-"/>
            <w:rFonts w:ascii="Times New Roman" w:hAnsi="Times New Roman"/>
            <w:sz w:val="20"/>
            <w:szCs w:val="20"/>
            <w:lang w:val="en-US"/>
          </w:rPr>
          <w:t>http</w:t>
        </w:r>
        <w:r w:rsidRPr="00522E14">
          <w:rPr>
            <w:rStyle w:val="-"/>
            <w:rFonts w:ascii="Times New Roman" w:hAnsi="Times New Roman"/>
            <w:sz w:val="20"/>
            <w:szCs w:val="20"/>
          </w:rPr>
          <w:t>://</w:t>
        </w:r>
        <w:r w:rsidRPr="00522E14">
          <w:rPr>
            <w:rStyle w:val="-"/>
            <w:rFonts w:ascii="Times New Roman" w:hAnsi="Times New Roman"/>
            <w:sz w:val="20"/>
            <w:szCs w:val="20"/>
            <w:lang w:val="en-US"/>
          </w:rPr>
          <w:t>www</w:t>
        </w:r>
        <w:r w:rsidRPr="00522E14">
          <w:rPr>
            <w:rStyle w:val="-"/>
            <w:rFonts w:ascii="Times New Roman" w:hAnsi="Times New Roman"/>
            <w:sz w:val="20"/>
            <w:szCs w:val="20"/>
          </w:rPr>
          <w:t>.</w:t>
        </w:r>
        <w:r w:rsidRPr="00522E14">
          <w:rPr>
            <w:rStyle w:val="-"/>
            <w:rFonts w:ascii="Times New Roman" w:hAnsi="Times New Roman"/>
            <w:sz w:val="20"/>
            <w:szCs w:val="20"/>
            <w:lang w:val="en-US"/>
          </w:rPr>
          <w:t>ntgateway</w:t>
        </w:r>
        <w:r w:rsidRPr="00522E14">
          <w:rPr>
            <w:rStyle w:val="-"/>
            <w:rFonts w:ascii="Times New Roman" w:hAnsi="Times New Roman"/>
            <w:sz w:val="20"/>
            <w:szCs w:val="20"/>
          </w:rPr>
          <w:t>.</w:t>
        </w:r>
        <w:r w:rsidRPr="00522E14">
          <w:rPr>
            <w:rStyle w:val="-"/>
            <w:rFonts w:ascii="Times New Roman" w:hAnsi="Times New Roman"/>
            <w:sz w:val="20"/>
            <w:szCs w:val="20"/>
            <w:lang w:val="en-US"/>
          </w:rPr>
          <w:t>com</w:t>
        </w:r>
        <w:r w:rsidRPr="00522E14">
          <w:rPr>
            <w:rStyle w:val="-"/>
            <w:rFonts w:ascii="Times New Roman" w:hAnsi="Times New Roman"/>
            <w:sz w:val="20"/>
            <w:szCs w:val="20"/>
          </w:rPr>
          <w:t>/</w:t>
        </w:r>
        <w:r w:rsidRPr="00522E14">
          <w:rPr>
            <w:rStyle w:val="-"/>
            <w:rFonts w:ascii="Times New Roman" w:hAnsi="Times New Roman"/>
            <w:sz w:val="20"/>
            <w:szCs w:val="20"/>
            <w:lang w:val="en-US"/>
          </w:rPr>
          <w:t>gospel</w:t>
        </w:r>
        <w:r w:rsidRPr="00522E14">
          <w:rPr>
            <w:rStyle w:val="-"/>
            <w:rFonts w:ascii="Times New Roman" w:hAnsi="Times New Roman"/>
            <w:sz w:val="20"/>
            <w:szCs w:val="20"/>
          </w:rPr>
          <w:t>-</w:t>
        </w:r>
        <w:r w:rsidRPr="00522E14">
          <w:rPr>
            <w:rStyle w:val="-"/>
            <w:rFonts w:ascii="Times New Roman" w:hAnsi="Times New Roman"/>
            <w:sz w:val="20"/>
            <w:szCs w:val="20"/>
            <w:lang w:val="en-US"/>
          </w:rPr>
          <w:t>and</w:t>
        </w:r>
        <w:r w:rsidRPr="00522E14">
          <w:rPr>
            <w:rStyle w:val="-"/>
            <w:rFonts w:ascii="Times New Roman" w:hAnsi="Times New Roman"/>
            <w:sz w:val="20"/>
            <w:szCs w:val="20"/>
          </w:rPr>
          <w:t>-</w:t>
        </w:r>
        <w:r w:rsidRPr="00522E14">
          <w:rPr>
            <w:rStyle w:val="-"/>
            <w:rFonts w:ascii="Times New Roman" w:hAnsi="Times New Roman"/>
            <w:sz w:val="20"/>
            <w:szCs w:val="20"/>
            <w:lang w:val="en-US"/>
          </w:rPr>
          <w:t>acts</w:t>
        </w:r>
        <w:r w:rsidRPr="00522E14">
          <w:rPr>
            <w:rStyle w:val="-"/>
            <w:rFonts w:ascii="Times New Roman" w:hAnsi="Times New Roman"/>
            <w:sz w:val="20"/>
            <w:szCs w:val="20"/>
          </w:rPr>
          <w:t>/</w:t>
        </w:r>
        <w:r w:rsidRPr="00522E14">
          <w:rPr>
            <w:rStyle w:val="-"/>
            <w:rFonts w:ascii="Times New Roman" w:hAnsi="Times New Roman"/>
            <w:sz w:val="20"/>
            <w:szCs w:val="20"/>
            <w:lang w:val="en-US"/>
          </w:rPr>
          <w:t>gospel</w:t>
        </w:r>
        <w:r w:rsidRPr="00522E14">
          <w:rPr>
            <w:rStyle w:val="-"/>
            <w:rFonts w:ascii="Times New Roman" w:hAnsi="Times New Roman"/>
            <w:sz w:val="20"/>
            <w:szCs w:val="20"/>
          </w:rPr>
          <w:t>-</w:t>
        </w:r>
        <w:r w:rsidRPr="00522E14">
          <w:rPr>
            <w:rStyle w:val="-"/>
            <w:rFonts w:ascii="Times New Roman" w:hAnsi="Times New Roman"/>
            <w:sz w:val="20"/>
            <w:szCs w:val="20"/>
            <w:lang w:val="en-US"/>
          </w:rPr>
          <w:t>of</w:t>
        </w:r>
        <w:r w:rsidRPr="00522E14">
          <w:rPr>
            <w:rStyle w:val="-"/>
            <w:rFonts w:ascii="Times New Roman" w:hAnsi="Times New Roman"/>
            <w:sz w:val="20"/>
            <w:szCs w:val="20"/>
          </w:rPr>
          <w:t>-</w:t>
        </w:r>
        <w:r w:rsidRPr="00522E14">
          <w:rPr>
            <w:rStyle w:val="-"/>
            <w:rFonts w:ascii="Times New Roman" w:hAnsi="Times New Roman"/>
            <w:sz w:val="20"/>
            <w:szCs w:val="20"/>
            <w:lang w:val="en-US"/>
          </w:rPr>
          <w:t>matthew</w:t>
        </w:r>
        <w:r w:rsidRPr="00522E14">
          <w:rPr>
            <w:rStyle w:val="-"/>
            <w:rFonts w:ascii="Times New Roman" w:hAnsi="Times New Roman"/>
            <w:sz w:val="20"/>
            <w:szCs w:val="20"/>
          </w:rPr>
          <w:t>/</w:t>
        </w:r>
        <w:r w:rsidRPr="00522E14">
          <w:rPr>
            <w:rStyle w:val="-"/>
            <w:rFonts w:ascii="Times New Roman" w:hAnsi="Times New Roman"/>
            <w:sz w:val="20"/>
            <w:szCs w:val="20"/>
            <w:lang w:val="en-US"/>
          </w:rPr>
          <w:t>books</w:t>
        </w:r>
        <w:r w:rsidRPr="00522E14">
          <w:rPr>
            <w:rStyle w:val="-"/>
            <w:rFonts w:ascii="Times New Roman" w:hAnsi="Times New Roman"/>
            <w:sz w:val="20"/>
            <w:szCs w:val="20"/>
          </w:rPr>
          <w:t>-</w:t>
        </w:r>
        <w:r w:rsidRPr="00522E14">
          <w:rPr>
            <w:rStyle w:val="-"/>
            <w:rFonts w:ascii="Times New Roman" w:hAnsi="Times New Roman"/>
            <w:sz w:val="20"/>
            <w:szCs w:val="20"/>
            <w:lang w:val="en-US"/>
          </w:rPr>
          <w:t>and</w:t>
        </w:r>
        <w:r w:rsidRPr="00522E14">
          <w:rPr>
            <w:rStyle w:val="-"/>
            <w:rFonts w:ascii="Times New Roman" w:hAnsi="Times New Roman"/>
            <w:sz w:val="20"/>
            <w:szCs w:val="20"/>
          </w:rPr>
          <w:t>-</w:t>
        </w:r>
        <w:r w:rsidRPr="00522E14">
          <w:rPr>
            <w:rStyle w:val="-"/>
            <w:rFonts w:ascii="Times New Roman" w:hAnsi="Times New Roman"/>
            <w:sz w:val="20"/>
            <w:szCs w:val="20"/>
            <w:lang w:val="en-US"/>
          </w:rPr>
          <w:t>articles</w:t>
        </w:r>
        <w:r w:rsidRPr="00522E14">
          <w:rPr>
            <w:rStyle w:val="-"/>
            <w:rFonts w:ascii="Times New Roman" w:hAnsi="Times New Roman"/>
            <w:sz w:val="20"/>
            <w:szCs w:val="20"/>
          </w:rPr>
          <w:t>/</w:t>
        </w:r>
      </w:hyperlink>
      <w:r w:rsidRPr="00522E14">
        <w:rPr>
          <w:rFonts w:ascii="Times New Roman" w:hAnsi="Times New Roman"/>
          <w:sz w:val="20"/>
          <w:szCs w:val="20"/>
        </w:rPr>
        <w:t xml:space="preserve"> </w:t>
      </w:r>
    </w:p>
  </w:footnote>
  <w:footnote w:id="41">
    <w:p w:rsidR="00635BF4" w:rsidRPr="002A52C1" w:rsidRDefault="00635BF4" w:rsidP="002D7A54">
      <w:pPr>
        <w:rPr>
          <w:rFonts w:ascii="Times New Roman" w:eastAsiaTheme="minorHAnsi" w:hAnsi="Times New Roman"/>
          <w:i/>
          <w:color w:val="auto"/>
          <w:sz w:val="20"/>
          <w:szCs w:val="20"/>
          <w:lang w:eastAsia="en-US" w:bidi="he-IL"/>
        </w:rPr>
      </w:pPr>
      <w:r>
        <w:rPr>
          <w:rStyle w:val="a8"/>
        </w:rPr>
        <w:footnoteRef/>
      </w:r>
      <w:r>
        <w:t xml:space="preserve"> </w:t>
      </w:r>
      <w:r w:rsidRPr="00E6628D">
        <w:rPr>
          <w:rFonts w:ascii="Times New Roman" w:eastAsiaTheme="minorHAnsi" w:hAnsi="Times New Roman"/>
          <w:b/>
          <w:bCs/>
          <w:color w:val="auto"/>
          <w:sz w:val="20"/>
          <w:szCs w:val="20"/>
          <w:lang w:eastAsia="en-US" w:bidi="he-IL"/>
        </w:rPr>
        <w:t>8, 1</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Καταβάντος</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δὲ</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αὐτοῦ</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ἀπὸ</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τοῦ</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ὄρους</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ἠκολούθησαν</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αὐτῷ</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ὄχλοι</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πολλοί</w:t>
      </w:r>
      <w:r w:rsidRPr="00E6628D">
        <w:rPr>
          <w:rFonts w:ascii="Times New Roman" w:eastAsiaTheme="minorHAnsi" w:hAnsi="Times New Roman"/>
          <w:i/>
          <w:color w:val="auto"/>
          <w:sz w:val="20"/>
          <w:szCs w:val="20"/>
          <w:lang w:eastAsia="en-US" w:bidi="he-IL"/>
        </w:rPr>
        <w:t xml:space="preserve">. </w:t>
      </w:r>
      <w:r w:rsidRPr="00E6628D">
        <w:rPr>
          <w:rFonts w:ascii="Times New Roman" w:eastAsiaTheme="minorHAnsi" w:hAnsi="Times New Roman"/>
          <w:i/>
          <w:color w:val="auto"/>
          <w:sz w:val="20"/>
          <w:szCs w:val="20"/>
          <w:vertAlign w:val="superscript"/>
          <w:lang w:eastAsia="en-US" w:bidi="he-IL"/>
        </w:rPr>
        <w:t>2</w:t>
      </w:r>
      <w:r w:rsidRPr="005E4287">
        <w:rPr>
          <w:rFonts w:ascii="Times New Roman" w:eastAsiaTheme="minorHAnsi" w:hAnsi="Times New Roman"/>
          <w:i/>
          <w:caps/>
          <w:color w:val="auto"/>
          <w:sz w:val="20"/>
          <w:szCs w:val="20"/>
          <w:lang w:eastAsia="en-US" w:bidi="he-IL"/>
        </w:rPr>
        <w:t>κ</w:t>
      </w:r>
      <w:r w:rsidRPr="005E4287">
        <w:rPr>
          <w:rFonts w:ascii="Times New Roman" w:eastAsiaTheme="minorHAnsi" w:hAnsi="Times New Roman"/>
          <w:i/>
          <w:color w:val="auto"/>
          <w:sz w:val="20"/>
          <w:szCs w:val="20"/>
          <w:lang w:eastAsia="en-US" w:bidi="he-IL"/>
        </w:rPr>
        <w:t>αὶ</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ἰδοὺ</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λεπρὸς</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προσελθὼν</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προσεκύνει</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αὐτῷ</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λέγων</w:t>
      </w:r>
      <w:r w:rsidRPr="00E6628D">
        <w:rPr>
          <w:rFonts w:ascii="Times New Roman" w:eastAsiaTheme="minorHAnsi" w:hAnsi="Times New Roman"/>
          <w:i/>
          <w:color w:val="auto"/>
          <w:sz w:val="20"/>
          <w:szCs w:val="20"/>
          <w:lang w:eastAsia="en-US" w:bidi="he-IL"/>
        </w:rPr>
        <w:t>· «</w:t>
      </w:r>
      <w:r w:rsidRPr="005E4287">
        <w:rPr>
          <w:rFonts w:ascii="Times New Roman" w:eastAsiaTheme="minorHAnsi" w:hAnsi="Times New Roman"/>
          <w:i/>
          <w:color w:val="auto"/>
          <w:sz w:val="20"/>
          <w:szCs w:val="20"/>
          <w:lang w:eastAsia="en-US" w:bidi="he-IL"/>
        </w:rPr>
        <w:t>Κύριε</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ἐὰν</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θέλῃς</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δύνασαί</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με</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καθαρίσαι</w:t>
      </w:r>
      <w:r w:rsidRPr="00E6628D">
        <w:rPr>
          <w:rFonts w:ascii="Times New Roman" w:eastAsiaTheme="minorHAnsi" w:hAnsi="Times New Roman"/>
          <w:i/>
          <w:color w:val="auto"/>
          <w:sz w:val="20"/>
          <w:szCs w:val="20"/>
          <w:lang w:eastAsia="en-US" w:bidi="he-IL"/>
        </w:rPr>
        <w:t>».</w:t>
      </w:r>
      <w:r>
        <w:rPr>
          <w:rFonts w:ascii="Times New Roman" w:eastAsiaTheme="minorHAnsi" w:hAnsi="Times New Roman"/>
          <w:i/>
          <w:color w:val="auto"/>
          <w:sz w:val="20"/>
          <w:szCs w:val="20"/>
          <w:lang w:eastAsia="en-US" w:bidi="he-IL"/>
        </w:rPr>
        <w:t xml:space="preserve"> </w:t>
      </w:r>
      <w:r w:rsidRPr="00E6628D">
        <w:rPr>
          <w:rFonts w:ascii="Times New Roman" w:eastAsiaTheme="minorHAnsi" w:hAnsi="Times New Roman"/>
          <w:i/>
          <w:color w:val="auto"/>
          <w:sz w:val="20"/>
          <w:szCs w:val="20"/>
          <w:vertAlign w:val="superscript"/>
          <w:lang w:eastAsia="en-US" w:bidi="he-IL"/>
        </w:rPr>
        <w:t>3</w:t>
      </w:r>
      <w:r w:rsidRPr="005E4287">
        <w:rPr>
          <w:rFonts w:ascii="Times New Roman" w:eastAsiaTheme="minorHAnsi" w:hAnsi="Times New Roman"/>
          <w:i/>
          <w:color w:val="auto"/>
          <w:sz w:val="20"/>
          <w:szCs w:val="20"/>
          <w:lang w:eastAsia="en-US" w:bidi="he-IL"/>
        </w:rPr>
        <w:t>καὶ</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ἐκτείνας</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τὴν</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χεῖρα</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ἥψατο</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αὐτοῦ</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λέγων</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θέλω</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καθαρίσθητι</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καὶ</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εὐθέως</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ἐκαθαρίσθη</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αὐτοῦ</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ἡ</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λέπρα</w:t>
      </w:r>
      <w:r w:rsidRPr="00E6628D">
        <w:rPr>
          <w:rFonts w:ascii="Times New Roman" w:eastAsiaTheme="minorHAnsi" w:hAnsi="Times New Roman"/>
          <w:i/>
          <w:color w:val="auto"/>
          <w:sz w:val="20"/>
          <w:szCs w:val="20"/>
          <w:lang w:eastAsia="en-US" w:bidi="he-IL"/>
        </w:rPr>
        <w:t xml:space="preserve">.  </w:t>
      </w:r>
      <w:r w:rsidRPr="00E6628D">
        <w:rPr>
          <w:rFonts w:ascii="Times New Roman" w:eastAsiaTheme="minorHAnsi" w:hAnsi="Times New Roman"/>
          <w:i/>
          <w:color w:val="auto"/>
          <w:sz w:val="20"/>
          <w:szCs w:val="20"/>
          <w:vertAlign w:val="superscript"/>
          <w:lang w:eastAsia="en-US" w:bidi="he-IL"/>
        </w:rPr>
        <w:t>4</w:t>
      </w:r>
      <w:r w:rsidRPr="005E4287">
        <w:rPr>
          <w:rFonts w:ascii="Times New Roman" w:eastAsiaTheme="minorHAnsi" w:hAnsi="Times New Roman"/>
          <w:i/>
          <w:color w:val="auto"/>
          <w:sz w:val="20"/>
          <w:szCs w:val="20"/>
          <w:lang w:eastAsia="en-US" w:bidi="he-IL"/>
        </w:rPr>
        <w:t>καὶ</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λέγει</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αὐτῷ</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ὁ</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Ἰησοῦς</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b/>
          <w:i/>
          <w:color w:val="auto"/>
          <w:sz w:val="20"/>
          <w:szCs w:val="20"/>
          <w:lang w:eastAsia="en-US" w:bidi="he-IL"/>
        </w:rPr>
        <w:t>ὅρα</w:t>
      </w:r>
      <w:r w:rsidRPr="00E6628D">
        <w:rPr>
          <w:rFonts w:ascii="Times New Roman" w:eastAsiaTheme="minorHAnsi" w:hAnsi="Times New Roman"/>
          <w:b/>
          <w:i/>
          <w:color w:val="auto"/>
          <w:sz w:val="20"/>
          <w:szCs w:val="20"/>
          <w:lang w:eastAsia="en-US" w:bidi="he-IL"/>
        </w:rPr>
        <w:t xml:space="preserve"> </w:t>
      </w:r>
      <w:r w:rsidRPr="005E4287">
        <w:rPr>
          <w:rFonts w:ascii="Times New Roman" w:eastAsiaTheme="minorHAnsi" w:hAnsi="Times New Roman"/>
          <w:b/>
          <w:i/>
          <w:color w:val="auto"/>
          <w:sz w:val="20"/>
          <w:szCs w:val="20"/>
          <w:lang w:eastAsia="en-US" w:bidi="he-IL"/>
        </w:rPr>
        <w:t>μηδενὶ</w:t>
      </w:r>
      <w:r w:rsidRPr="00E6628D">
        <w:rPr>
          <w:rFonts w:ascii="Times New Roman" w:eastAsiaTheme="minorHAnsi" w:hAnsi="Times New Roman"/>
          <w:b/>
          <w:i/>
          <w:color w:val="auto"/>
          <w:sz w:val="20"/>
          <w:szCs w:val="20"/>
          <w:lang w:eastAsia="en-US" w:bidi="he-IL"/>
        </w:rPr>
        <w:t xml:space="preserve"> </w:t>
      </w:r>
      <w:r w:rsidRPr="005E4287">
        <w:rPr>
          <w:rFonts w:ascii="Times New Roman" w:eastAsiaTheme="minorHAnsi" w:hAnsi="Times New Roman"/>
          <w:b/>
          <w:i/>
          <w:color w:val="auto"/>
          <w:sz w:val="20"/>
          <w:szCs w:val="20"/>
          <w:lang w:eastAsia="en-US" w:bidi="he-IL"/>
        </w:rPr>
        <w:t>εἴπῃς</w:t>
      </w:r>
      <w:r w:rsidRPr="00E6628D">
        <w:rPr>
          <w:rFonts w:ascii="Times New Roman" w:eastAsiaTheme="minorHAnsi" w:hAnsi="Times New Roman"/>
          <w:b/>
          <w:i/>
          <w:color w:val="auto"/>
          <w:sz w:val="20"/>
          <w:szCs w:val="20"/>
          <w:lang w:eastAsia="en-US" w:bidi="he-IL"/>
        </w:rPr>
        <w:t xml:space="preserve">, </w:t>
      </w:r>
      <w:r w:rsidRPr="005E4287">
        <w:rPr>
          <w:rFonts w:ascii="Times New Roman" w:eastAsiaTheme="minorHAnsi" w:hAnsi="Times New Roman"/>
          <w:b/>
          <w:i/>
          <w:color w:val="auto"/>
          <w:sz w:val="20"/>
          <w:szCs w:val="20"/>
          <w:lang w:eastAsia="en-US" w:bidi="he-IL"/>
        </w:rPr>
        <w:t>ἀλλὰ</w:t>
      </w:r>
      <w:r w:rsidRPr="00E6628D">
        <w:rPr>
          <w:rFonts w:ascii="Times New Roman" w:eastAsiaTheme="minorHAnsi" w:hAnsi="Times New Roman"/>
          <w:b/>
          <w:i/>
          <w:color w:val="auto"/>
          <w:sz w:val="20"/>
          <w:szCs w:val="20"/>
          <w:lang w:eastAsia="en-US" w:bidi="he-IL"/>
        </w:rPr>
        <w:t xml:space="preserve"> </w:t>
      </w:r>
      <w:r w:rsidRPr="005E4287">
        <w:rPr>
          <w:rFonts w:ascii="Times New Roman" w:eastAsiaTheme="minorHAnsi" w:hAnsi="Times New Roman"/>
          <w:b/>
          <w:i/>
          <w:color w:val="auto"/>
          <w:sz w:val="20"/>
          <w:szCs w:val="20"/>
          <w:lang w:eastAsia="en-US" w:bidi="he-IL"/>
        </w:rPr>
        <w:t>ὕπαγε</w:t>
      </w:r>
      <w:r w:rsidRPr="00E6628D">
        <w:rPr>
          <w:rFonts w:ascii="Times New Roman" w:eastAsiaTheme="minorHAnsi" w:hAnsi="Times New Roman"/>
          <w:b/>
          <w:i/>
          <w:color w:val="auto"/>
          <w:sz w:val="20"/>
          <w:szCs w:val="20"/>
          <w:lang w:eastAsia="en-US" w:bidi="he-IL"/>
        </w:rPr>
        <w:t xml:space="preserve"> </w:t>
      </w:r>
      <w:r w:rsidRPr="005E4287">
        <w:rPr>
          <w:rFonts w:ascii="Times New Roman" w:eastAsiaTheme="minorHAnsi" w:hAnsi="Times New Roman"/>
          <w:b/>
          <w:i/>
          <w:color w:val="auto"/>
          <w:sz w:val="20"/>
          <w:szCs w:val="20"/>
          <w:highlight w:val="yellow"/>
          <w:lang w:eastAsia="en-US" w:bidi="he-IL"/>
        </w:rPr>
        <w:t>σεαυτὸν</w:t>
      </w:r>
      <w:r w:rsidRPr="00E6628D">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δεῖξον</w:t>
      </w:r>
      <w:r w:rsidRPr="00E6628D">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τῷ</w:t>
      </w:r>
      <w:r w:rsidRPr="00E6628D">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ἱερεῖ</w:t>
      </w:r>
      <w:r w:rsidRPr="00E6628D">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καὶ</w:t>
      </w:r>
      <w:r w:rsidRPr="00E6628D">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προσένεγκον</w:t>
      </w:r>
      <w:r w:rsidRPr="00E6628D">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τὸ</w:t>
      </w:r>
      <w:r w:rsidRPr="00E6628D">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δῶρον</w:t>
      </w:r>
      <w:r w:rsidRPr="00E6628D">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ὃ</w:t>
      </w:r>
      <w:r w:rsidRPr="00E6628D">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προσέταξεν</w:t>
      </w:r>
      <w:r w:rsidRPr="00E6628D">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Μωϋσῆς</w:t>
      </w:r>
      <w:r w:rsidRPr="00E6628D">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εἰς</w:t>
      </w:r>
      <w:r w:rsidRPr="00E6628D">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μαρτύριον</w:t>
      </w:r>
      <w:r w:rsidRPr="00E6628D">
        <w:rPr>
          <w:rFonts w:ascii="Times New Roman" w:eastAsiaTheme="minorHAnsi" w:hAnsi="Times New Roman"/>
          <w:b/>
          <w:i/>
          <w:color w:val="auto"/>
          <w:sz w:val="20"/>
          <w:szCs w:val="20"/>
          <w:highlight w:val="yellow"/>
          <w:lang w:eastAsia="en-US" w:bidi="he-IL"/>
        </w:rPr>
        <w:t xml:space="preserve"> </w:t>
      </w:r>
      <w:r w:rsidRPr="005E4287">
        <w:rPr>
          <w:rFonts w:ascii="Times New Roman" w:eastAsiaTheme="minorHAnsi" w:hAnsi="Times New Roman"/>
          <w:b/>
          <w:i/>
          <w:color w:val="auto"/>
          <w:sz w:val="20"/>
          <w:szCs w:val="20"/>
          <w:highlight w:val="yellow"/>
          <w:lang w:eastAsia="en-US" w:bidi="he-IL"/>
        </w:rPr>
        <w:t>αὐτοῖς</w:t>
      </w:r>
      <w:r w:rsidRPr="00E6628D">
        <w:rPr>
          <w:rFonts w:ascii="Times New Roman" w:eastAsiaTheme="minorHAnsi" w:hAnsi="Times New Roman"/>
          <w:i/>
          <w:color w:val="auto"/>
          <w:sz w:val="20"/>
          <w:szCs w:val="20"/>
          <w:highlight w:val="yellow"/>
          <w:lang w:eastAsia="en-US" w:bidi="he-IL"/>
        </w:rPr>
        <w:t>.</w:t>
      </w:r>
      <w:r w:rsidRPr="00E6628D">
        <w:rPr>
          <w:rFonts w:ascii="Times New Roman" w:eastAsiaTheme="minorHAnsi" w:hAnsi="Times New Roman"/>
          <w:i/>
          <w:color w:val="auto"/>
          <w:sz w:val="20"/>
          <w:szCs w:val="20"/>
          <w:lang w:eastAsia="en-US" w:bidi="he-IL"/>
        </w:rPr>
        <w:t xml:space="preserve"> </w:t>
      </w:r>
      <w:r w:rsidRPr="00E6628D">
        <w:rPr>
          <w:rFonts w:ascii="Times New Roman" w:eastAsiaTheme="minorHAnsi" w:hAnsi="Times New Roman"/>
          <w:i/>
          <w:color w:val="auto"/>
          <w:sz w:val="20"/>
          <w:szCs w:val="20"/>
          <w:vertAlign w:val="superscript"/>
          <w:lang w:eastAsia="en-US" w:bidi="he-IL"/>
        </w:rPr>
        <w:t>5</w:t>
      </w:r>
      <w:r w:rsidRPr="005E4287">
        <w:rPr>
          <w:rFonts w:ascii="Times New Roman" w:eastAsiaTheme="minorHAnsi" w:hAnsi="Times New Roman"/>
          <w:i/>
          <w:color w:val="auto"/>
          <w:sz w:val="20"/>
          <w:szCs w:val="20"/>
          <w:lang w:eastAsia="en-US" w:bidi="he-IL"/>
        </w:rPr>
        <w:t>Εἰσελθόντος</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δὲ</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αὐτοῦ</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εἰς</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Καφαρναοὺμ</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προσῆλθεν</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αὐτῷ</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ἑκατόνταρχος</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παρακαλῶν</w:t>
      </w:r>
      <w:r w:rsidRPr="00E6628D">
        <w:rPr>
          <w:rFonts w:ascii="Times New Roman" w:eastAsiaTheme="minorHAnsi" w:hAnsi="Times New Roman"/>
          <w:i/>
          <w:color w:val="auto"/>
          <w:sz w:val="20"/>
          <w:szCs w:val="20"/>
          <w:lang w:eastAsia="en-US" w:bidi="he-IL"/>
        </w:rPr>
        <w:t xml:space="preserve"> </w:t>
      </w:r>
      <w:r w:rsidRPr="005E4287">
        <w:rPr>
          <w:rFonts w:ascii="Times New Roman" w:eastAsiaTheme="minorHAnsi" w:hAnsi="Times New Roman"/>
          <w:i/>
          <w:color w:val="auto"/>
          <w:sz w:val="20"/>
          <w:szCs w:val="20"/>
          <w:lang w:eastAsia="en-US" w:bidi="he-IL"/>
        </w:rPr>
        <w:t>αὐτὸν</w:t>
      </w:r>
      <w:r w:rsidRPr="00E6628D">
        <w:rPr>
          <w:rFonts w:ascii="Times New Roman" w:eastAsiaTheme="minorHAnsi" w:hAnsi="Times New Roman"/>
          <w:i/>
          <w:color w:val="auto"/>
          <w:sz w:val="20"/>
          <w:szCs w:val="20"/>
          <w:lang w:eastAsia="en-US" w:bidi="he-IL"/>
        </w:rPr>
        <w:t>[…].</w:t>
      </w:r>
    </w:p>
  </w:footnote>
  <w:footnote w:id="42">
    <w:p w:rsidR="00635BF4" w:rsidRPr="00522E14" w:rsidRDefault="00635BF4" w:rsidP="002D7A54">
      <w:pPr>
        <w:shd w:val="clear" w:color="auto" w:fill="FFFFFF"/>
        <w:autoSpaceDE w:val="0"/>
        <w:autoSpaceDN w:val="0"/>
        <w:adjustRightInd w:val="0"/>
        <w:rPr>
          <w:rFonts w:ascii="Times New Roman" w:hAnsi="Times New Roman"/>
          <w:sz w:val="20"/>
          <w:szCs w:val="20"/>
          <w:lang w:val="de-DE"/>
        </w:rPr>
      </w:pPr>
      <w:r w:rsidRPr="00522E14">
        <w:rPr>
          <w:rStyle w:val="a8"/>
          <w:rFonts w:ascii="Times New Roman" w:hAnsi="Times New Roman"/>
          <w:sz w:val="20"/>
          <w:szCs w:val="20"/>
        </w:rPr>
        <w:footnoteRef/>
      </w:r>
      <w:r w:rsidRPr="00522E14">
        <w:rPr>
          <w:rFonts w:ascii="Times New Roman" w:hAnsi="Times New Roman"/>
          <w:sz w:val="20"/>
          <w:szCs w:val="20"/>
        </w:rPr>
        <w:t xml:space="preserve"> </w:t>
      </w:r>
      <w:r w:rsidRPr="00522E14">
        <w:rPr>
          <w:rFonts w:ascii="Times New Roman" w:eastAsiaTheme="minorHAnsi" w:hAnsi="Times New Roman"/>
          <w:color w:val="auto"/>
          <w:sz w:val="20"/>
          <w:szCs w:val="20"/>
          <w:lang w:eastAsia="en-US" w:bidi="he-IL"/>
        </w:rPr>
        <w:t xml:space="preserve">Βεβαίως το παρόν λόγιο του Κυρίου θα μπορούσε να μην ερμηνευθεί ως έπαινος – μακαρισμός αλλά απειλή: </w:t>
      </w:r>
      <w:r w:rsidRPr="00522E14">
        <w:rPr>
          <w:rFonts w:ascii="Times New Roman" w:eastAsiaTheme="minorHAnsi" w:hAnsi="Times New Roman"/>
          <w:i/>
          <w:color w:val="auto"/>
          <w:sz w:val="20"/>
          <w:szCs w:val="20"/>
          <w:lang w:eastAsia="en-US" w:bidi="he-IL"/>
        </w:rPr>
        <w:t>ἐὰν δὲ τὸ ἅλας μωρανθῇ, ἐν τίνι ἁλισθήσεται; εἰς οὐδὲν ἰσχύει ἔτι εἰ μὴ βληθὲν ἔξω καταπατεῖσθαι ὑπὸ τῶν ἀνθρώπων</w:t>
      </w:r>
      <w:r w:rsidRPr="00522E14">
        <w:rPr>
          <w:rFonts w:ascii="Times New Roman" w:eastAsiaTheme="minorHAnsi" w:hAnsi="Times New Roman"/>
          <w:color w:val="auto"/>
          <w:sz w:val="20"/>
          <w:szCs w:val="20"/>
          <w:lang w:eastAsia="en-US" w:bidi="he-IL"/>
        </w:rPr>
        <w:t xml:space="preserve"> (5, 13). </w:t>
      </w:r>
      <w:r w:rsidRPr="00522E14">
        <w:rPr>
          <w:rFonts w:ascii="Times New Roman" w:hAnsi="Times New Roman"/>
          <w:sz w:val="20"/>
          <w:szCs w:val="20"/>
        </w:rPr>
        <w:t xml:space="preserve">Πρβλ. Β’ Παρ. 13, 5: </w:t>
      </w:r>
      <w:r w:rsidRPr="00522E14">
        <w:rPr>
          <w:rFonts w:ascii="Times New Roman" w:eastAsiaTheme="minorHAnsi" w:hAnsi="Times New Roman"/>
          <w:i/>
          <w:color w:val="auto"/>
          <w:sz w:val="20"/>
          <w:szCs w:val="20"/>
          <w:lang w:eastAsia="en-US" w:bidi="he-IL"/>
        </w:rPr>
        <w:t>οὐχ ὑμῖν γνῶναι ὅτι Κύριος ὁ Θεὸς Ισραηλ ἔδωκεν βασιλείαν ἐπὶ τὸν Ισραηλ εἰς τὸν αἰῶνα τῷ Δαυιδ καὶ τοῖς υἱοῖς αὐτοῦ διαθήκην ἁλός</w:t>
      </w:r>
      <w:r w:rsidRPr="00522E14">
        <w:rPr>
          <w:rFonts w:ascii="Times New Roman" w:eastAsiaTheme="minorHAnsi" w:hAnsi="Times New Roman"/>
          <w:color w:val="auto"/>
          <w:sz w:val="20"/>
          <w:szCs w:val="20"/>
          <w:lang w:eastAsia="en-US" w:bidi="he-IL"/>
        </w:rPr>
        <w:t>.Επίσης η παραβολή του φωτός κάτω από το μόδιο (= κυλινδρικό χάλκινο ή ξύλινο δοχείο)  θα μπορούσε να αναφέρεται στους αντιπάλους του Ιησού, οι οποίοι αποκλείουν τους ανθρώπους από τη Βασιλεία. Βλ</w:t>
      </w:r>
      <w:r w:rsidRPr="00522E14">
        <w:rPr>
          <w:rFonts w:ascii="Times New Roman" w:eastAsiaTheme="minorHAnsi" w:hAnsi="Times New Roman"/>
          <w:color w:val="auto"/>
          <w:sz w:val="20"/>
          <w:szCs w:val="20"/>
          <w:lang w:val="de-DE" w:eastAsia="en-US" w:bidi="he-IL"/>
        </w:rPr>
        <w:t xml:space="preserve">. </w:t>
      </w:r>
      <w:r w:rsidRPr="00522E14">
        <w:rPr>
          <w:rFonts w:ascii="Times New Roman" w:eastAsiaTheme="minorHAnsi" w:hAnsi="Times New Roman"/>
          <w:color w:val="auto"/>
          <w:sz w:val="20"/>
          <w:szCs w:val="20"/>
          <w:lang w:eastAsia="en-US" w:bidi="he-IL"/>
        </w:rPr>
        <w:t>Το</w:t>
      </w:r>
      <w:r w:rsidRPr="00522E14">
        <w:rPr>
          <w:rFonts w:ascii="Times New Roman" w:eastAsiaTheme="minorHAnsi" w:hAnsi="Times New Roman"/>
          <w:color w:val="auto"/>
          <w:sz w:val="20"/>
          <w:szCs w:val="20"/>
          <w:lang w:val="de-DE" w:eastAsia="en-US" w:bidi="he-IL"/>
        </w:rPr>
        <w:t xml:space="preserve"> </w:t>
      </w:r>
      <w:r w:rsidRPr="00522E14">
        <w:rPr>
          <w:rFonts w:ascii="Times New Roman" w:eastAsiaTheme="minorHAnsi" w:hAnsi="Times New Roman"/>
          <w:color w:val="auto"/>
          <w:sz w:val="20"/>
          <w:szCs w:val="20"/>
          <w:lang w:eastAsia="en-US" w:bidi="he-IL"/>
        </w:rPr>
        <w:t>σχόλιο</w:t>
      </w:r>
      <w:r w:rsidRPr="00522E14">
        <w:rPr>
          <w:rFonts w:ascii="Times New Roman" w:eastAsiaTheme="minorHAnsi" w:hAnsi="Times New Roman"/>
          <w:color w:val="auto"/>
          <w:sz w:val="20"/>
          <w:szCs w:val="20"/>
          <w:lang w:val="de-DE" w:eastAsia="en-US" w:bidi="he-IL"/>
        </w:rPr>
        <w:t xml:space="preserve"> D. Kaebisch, Die Bergpredigt. </w:t>
      </w:r>
      <w:r w:rsidRPr="00522E14">
        <w:rPr>
          <w:rFonts w:ascii="Times New Roman" w:eastAsiaTheme="minorHAnsi" w:hAnsi="Times New Roman"/>
          <w:i/>
          <w:color w:val="auto"/>
          <w:sz w:val="20"/>
          <w:szCs w:val="20"/>
          <w:lang w:val="de-DE" w:eastAsia="en-US" w:bidi="he-IL"/>
        </w:rPr>
        <w:t>Handbook Bibeldidaktik,</w:t>
      </w:r>
      <w:r w:rsidRPr="00522E14">
        <w:rPr>
          <w:rFonts w:ascii="Times New Roman" w:eastAsiaTheme="minorHAnsi" w:hAnsi="Times New Roman"/>
          <w:color w:val="auto"/>
          <w:sz w:val="20"/>
          <w:szCs w:val="20"/>
          <w:lang w:val="de-DE" w:eastAsia="en-US" w:bidi="he-IL"/>
        </w:rPr>
        <w:t xml:space="preserve"> M. Zimmermann, R. Zimmermann, Tübingen: Mohr 2013 210-217, 212.</w:t>
      </w:r>
      <w:r w:rsidRPr="00522E14">
        <w:rPr>
          <w:rFonts w:ascii="Times New Roman" w:hAnsi="Times New Roman"/>
          <w:sz w:val="20"/>
          <w:szCs w:val="20"/>
          <w:lang w:val="de-DE"/>
        </w:rPr>
        <w:t xml:space="preserve"> </w:t>
      </w:r>
    </w:p>
  </w:footnote>
  <w:footnote w:id="43">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w:t>
      </w:r>
      <w:r w:rsidRPr="00522E14">
        <w:rPr>
          <w:rFonts w:ascii="Times New Roman" w:hAnsi="Times New Roman"/>
          <w:sz w:val="20"/>
          <w:szCs w:val="20"/>
          <w:highlight w:val="yellow"/>
        </w:rPr>
        <w:t xml:space="preserve">Πρβλ. Σοφ. Σιράχ 14, 20-27. 1 </w:t>
      </w:r>
      <w:r w:rsidRPr="00522E14">
        <w:rPr>
          <w:rFonts w:ascii="Times New Roman" w:hAnsi="Times New Roman"/>
          <w:sz w:val="20"/>
          <w:szCs w:val="20"/>
          <w:highlight w:val="yellow"/>
          <w:lang w:val="en-US"/>
        </w:rPr>
        <w:t>QH</w:t>
      </w:r>
      <w:r w:rsidRPr="00522E14">
        <w:rPr>
          <w:rFonts w:ascii="Times New Roman" w:hAnsi="Times New Roman"/>
          <w:sz w:val="20"/>
          <w:szCs w:val="20"/>
          <w:highlight w:val="yellow"/>
        </w:rPr>
        <w:t xml:space="preserve"> 6, 13</w:t>
      </w:r>
    </w:p>
  </w:footnote>
  <w:footnote w:id="44">
    <w:p w:rsidR="00635BF4" w:rsidRPr="00522E14" w:rsidRDefault="00635BF4" w:rsidP="002D7A54">
      <w:pPr>
        <w:autoSpaceDE w:val="0"/>
        <w:autoSpaceDN w:val="0"/>
        <w:adjustRightInd w:val="0"/>
        <w:rPr>
          <w:rFonts w:ascii="Times New Roman" w:hAnsi="Times New Roman"/>
          <w:bCs/>
          <w:sz w:val="20"/>
          <w:szCs w:val="20"/>
          <w:lang w:bidi="he-IL"/>
        </w:rPr>
      </w:pPr>
      <w:r w:rsidRPr="00522E14">
        <w:rPr>
          <w:rStyle w:val="a8"/>
          <w:rFonts w:ascii="Times New Roman" w:hAnsi="Times New Roman"/>
          <w:sz w:val="20"/>
          <w:szCs w:val="20"/>
        </w:rPr>
        <w:footnoteRef/>
      </w:r>
      <w:r w:rsidRPr="00522E14">
        <w:rPr>
          <w:rFonts w:ascii="Times New Roman" w:hAnsi="Times New Roman"/>
          <w:sz w:val="20"/>
          <w:szCs w:val="20"/>
        </w:rPr>
        <w:t xml:space="preserve"> Ο Ιησούς δεν περιγράφεται απλώς ως κάτοχος θείας δυνάμεως, ούτε γεμίζει μόνο με θάμβος κι έκπληξη τους ανθρώπους, αλλά ως </w:t>
      </w:r>
      <w:r w:rsidRPr="00522E14">
        <w:rPr>
          <w:rFonts w:ascii="Times New Roman" w:hAnsi="Times New Roman"/>
          <w:bCs/>
          <w:caps/>
          <w:sz w:val="20"/>
          <w:szCs w:val="20"/>
        </w:rPr>
        <w:t>κ</w:t>
      </w:r>
      <w:r w:rsidRPr="00522E14">
        <w:rPr>
          <w:rFonts w:ascii="Times New Roman" w:hAnsi="Times New Roman"/>
          <w:bCs/>
          <w:sz w:val="20"/>
          <w:szCs w:val="20"/>
        </w:rPr>
        <w:t xml:space="preserve">ύριος και </w:t>
      </w:r>
      <w:r w:rsidRPr="00522E14">
        <w:rPr>
          <w:rFonts w:ascii="Times New Roman" w:hAnsi="Times New Roman"/>
          <w:bCs/>
          <w:caps/>
          <w:sz w:val="20"/>
          <w:szCs w:val="20"/>
        </w:rPr>
        <w:t>σ</w:t>
      </w:r>
      <w:r w:rsidRPr="00522E14">
        <w:rPr>
          <w:rFonts w:ascii="Times New Roman" w:hAnsi="Times New Roman"/>
          <w:bCs/>
          <w:sz w:val="20"/>
          <w:szCs w:val="20"/>
        </w:rPr>
        <w:t>ωτήρας</w:t>
      </w:r>
      <w:r w:rsidRPr="00522E14">
        <w:rPr>
          <w:rFonts w:ascii="Times New Roman" w:hAnsi="Times New Roman"/>
          <w:sz w:val="20"/>
          <w:szCs w:val="20"/>
        </w:rPr>
        <w:t xml:space="preserve">, ο οποίος πραγματώνει την ρήση του Ησαΐα: </w:t>
      </w:r>
      <w:r w:rsidRPr="00522E14">
        <w:rPr>
          <w:rFonts w:ascii="Times New Roman" w:hAnsi="Times New Roman"/>
          <w:i/>
          <w:sz w:val="20"/>
          <w:szCs w:val="20"/>
        </w:rPr>
        <w:t xml:space="preserve">Αὐτὸς τὰς ἀσθενείας </w:t>
      </w:r>
      <w:r w:rsidRPr="00522E14">
        <w:rPr>
          <w:rFonts w:ascii="Times New Roman" w:hAnsi="Times New Roman"/>
          <w:bCs/>
          <w:i/>
          <w:sz w:val="20"/>
          <w:szCs w:val="20"/>
        </w:rPr>
        <w:t>ἡμῶν</w:t>
      </w:r>
      <w:r w:rsidRPr="00522E14">
        <w:rPr>
          <w:rFonts w:ascii="Times New Roman" w:hAnsi="Times New Roman"/>
          <w:i/>
          <w:sz w:val="20"/>
          <w:szCs w:val="20"/>
        </w:rPr>
        <w:t xml:space="preserve"> ἔλαβεν καὶ τὰς νόσους ἐβάστασεν</w:t>
      </w:r>
      <w:r w:rsidRPr="00522E14">
        <w:rPr>
          <w:rFonts w:ascii="Times New Roman" w:hAnsi="Times New Roman"/>
          <w:sz w:val="20"/>
          <w:szCs w:val="20"/>
        </w:rPr>
        <w:t xml:space="preserve"> (Ησ. 53, 4</w:t>
      </w:r>
      <w:r w:rsidRPr="00522E14">
        <w:rPr>
          <w:rFonts w:ascii="Times New Roman" w:hAnsi="Times New Roman"/>
          <w:sz w:val="20"/>
          <w:szCs w:val="20"/>
          <w:vertAlign w:val="superscript"/>
        </w:rPr>
        <w:t>.</w:t>
      </w:r>
      <w:r w:rsidRPr="00522E14">
        <w:rPr>
          <w:rFonts w:ascii="Times New Roman" w:hAnsi="Times New Roman"/>
          <w:sz w:val="20"/>
          <w:szCs w:val="20"/>
        </w:rPr>
        <w:t xml:space="preserve"> Μασ.). </w:t>
      </w:r>
      <w:r w:rsidRPr="00522E14">
        <w:rPr>
          <w:rFonts w:ascii="Times New Roman" w:hAnsi="Times New Roman"/>
          <w:caps/>
          <w:sz w:val="20"/>
          <w:szCs w:val="20"/>
        </w:rPr>
        <w:t>κ</w:t>
      </w:r>
      <w:r w:rsidRPr="00522E14">
        <w:rPr>
          <w:rFonts w:ascii="Times New Roman" w:hAnsi="Times New Roman"/>
          <w:sz w:val="20"/>
          <w:szCs w:val="20"/>
        </w:rPr>
        <w:t>ατά παράδοξο τρόπο, ο Μτ. αναφέρει αυτό το σχετιζόμενο με το Πάθος χωρίο, στην ενότητα των θαυμάτων (8, 17). Χαρακτηριστική είναι, επίσης, η απάντηση του Ιησού στους δύο αποσταλμένους του Ιωάννη</w:t>
      </w:r>
      <w:r w:rsidRPr="00522E14">
        <w:rPr>
          <w:rFonts w:ascii="Times New Roman" w:hAnsi="Times New Roman"/>
          <w:sz w:val="20"/>
          <w:szCs w:val="20"/>
          <w:lang w:bidi="he-IL"/>
        </w:rPr>
        <w:t xml:space="preserve"> που ρωτούν με αγωνία:</w:t>
      </w:r>
      <w:r w:rsidRPr="00522E14">
        <w:rPr>
          <w:rFonts w:ascii="Times New Roman" w:hAnsi="Times New Roman"/>
          <w:sz w:val="20"/>
          <w:szCs w:val="20"/>
        </w:rPr>
        <w:t xml:space="preserve"> </w:t>
      </w:r>
      <w:r w:rsidRPr="00522E14">
        <w:rPr>
          <w:rFonts w:ascii="Times New Roman" w:hAnsi="Times New Roman"/>
          <w:i/>
          <w:sz w:val="20"/>
          <w:szCs w:val="20"/>
        </w:rPr>
        <w:t xml:space="preserve">Σὺ εἶ </w:t>
      </w:r>
      <w:r w:rsidRPr="00522E14">
        <w:rPr>
          <w:rFonts w:ascii="Times New Roman" w:hAnsi="Times New Roman"/>
          <w:bCs/>
          <w:i/>
          <w:sz w:val="20"/>
          <w:szCs w:val="20"/>
        </w:rPr>
        <w:t>ὁ Ἐρχόμενος</w:t>
      </w:r>
      <w:r w:rsidRPr="00522E14">
        <w:rPr>
          <w:rFonts w:ascii="Times New Roman" w:hAnsi="Times New Roman"/>
          <w:i/>
          <w:sz w:val="20"/>
          <w:szCs w:val="20"/>
        </w:rPr>
        <w:t xml:space="preserve"> ἢ ἕτερον προσδοκῶμεν;</w:t>
      </w:r>
      <w:r w:rsidRPr="00522E14">
        <w:rPr>
          <w:rFonts w:ascii="Times New Roman" w:hAnsi="Times New Roman"/>
          <w:sz w:val="20"/>
          <w:szCs w:val="20"/>
          <w:lang w:bidi="he-IL"/>
        </w:rPr>
        <w:t xml:space="preserve"> Ο Ιησούς τους παροτρύνει να απαγγείλουν στο δάσκαλό τους όσα μεσσιακά έργα ‘ακούουν και βλέπουν’, δίνοντας έτσι έμμεσα την απάντηση στο ερώτημα του Ιωάννη περί της ταυτότητάς </w:t>
      </w:r>
      <w:r w:rsidRPr="00522E14">
        <w:rPr>
          <w:rFonts w:ascii="Times New Roman" w:hAnsi="Times New Roman"/>
          <w:caps/>
          <w:sz w:val="20"/>
          <w:szCs w:val="20"/>
          <w:lang w:bidi="he-IL"/>
        </w:rPr>
        <w:t>τ</w:t>
      </w:r>
      <w:r w:rsidRPr="00522E14">
        <w:rPr>
          <w:rFonts w:ascii="Times New Roman" w:hAnsi="Times New Roman"/>
          <w:sz w:val="20"/>
          <w:szCs w:val="20"/>
          <w:lang w:bidi="he-IL"/>
        </w:rPr>
        <w:t xml:space="preserve">ου. Η απαρίθμηση των έργων </w:t>
      </w:r>
      <w:r w:rsidRPr="00522E14">
        <w:rPr>
          <w:rFonts w:ascii="Times New Roman" w:hAnsi="Times New Roman"/>
          <w:caps/>
          <w:sz w:val="20"/>
          <w:szCs w:val="20"/>
          <w:lang w:bidi="he-IL"/>
        </w:rPr>
        <w:t>τ</w:t>
      </w:r>
      <w:r w:rsidRPr="00522E14">
        <w:rPr>
          <w:rFonts w:ascii="Times New Roman" w:hAnsi="Times New Roman"/>
          <w:sz w:val="20"/>
          <w:szCs w:val="20"/>
          <w:lang w:bidi="he-IL"/>
        </w:rPr>
        <w:t xml:space="preserve">ου σε αντίθεση προς το Ησ. 35 και 61 δεν αποκορυφώνεται με την τιμωρία των εθνών και το δοξασμό του έθνους του Ισραήλ, αλλά με την έγερση των νεκρών και κυρίως με το κήρυγμα, τον ευαγγελισμό των πτωχών, που προβάλλει έτσι ως το κατεξοχήν </w:t>
      </w:r>
      <w:r w:rsidRPr="00522E14">
        <w:rPr>
          <w:rFonts w:ascii="Times New Roman" w:hAnsi="Times New Roman"/>
          <w:i/>
          <w:iCs/>
          <w:sz w:val="20"/>
          <w:szCs w:val="20"/>
          <w:lang w:bidi="he-IL"/>
        </w:rPr>
        <w:t>σημείο</w:t>
      </w:r>
      <w:r w:rsidRPr="00522E14">
        <w:rPr>
          <w:rFonts w:ascii="Times New Roman" w:hAnsi="Times New Roman"/>
          <w:sz w:val="20"/>
          <w:szCs w:val="20"/>
          <w:lang w:bidi="he-IL"/>
        </w:rPr>
        <w:t>.</w:t>
      </w:r>
      <w:r w:rsidRPr="00522E14">
        <w:rPr>
          <w:rFonts w:ascii="Times New Roman" w:hAnsi="Times New Roman"/>
          <w:bCs/>
          <w:sz w:val="20"/>
          <w:szCs w:val="20"/>
          <w:lang w:bidi="he-IL"/>
        </w:rPr>
        <w:t xml:space="preserve"> </w:t>
      </w:r>
    </w:p>
  </w:footnote>
  <w:footnote w:id="45">
    <w:p w:rsidR="00635BF4" w:rsidRDefault="00635BF4" w:rsidP="002D7A54">
      <w:pPr>
        <w:pStyle w:val="a6"/>
      </w:pPr>
      <w:r>
        <w:rPr>
          <w:rStyle w:val="a8"/>
        </w:rPr>
        <w:footnoteRef/>
      </w:r>
      <w:r>
        <w:t xml:space="preserve"> 7, 6: </w:t>
      </w:r>
      <w:r>
        <w:rPr>
          <w:rFonts w:ascii="SBL Greek" w:eastAsiaTheme="minorHAnsi" w:hAnsi="SBL Greek" w:cs="SBL Greek"/>
          <w:color w:val="auto"/>
          <w:szCs w:val="22"/>
          <w:lang w:eastAsia="en-US" w:bidi="he-IL"/>
        </w:rPr>
        <w:t>Μὴ δῶτε τὸ ἅγιον τοῖς κυσὶν μηδὲ βάλητε τοὺς μαργαρίτας ὑμῶν ἔμπροσθεν τῶν χοίρων, μήποτε καταπατήσουσιν αὐτοὺς ἐν τοῖς ποσὶν αὐτῶν καὶ στραφέντες ῥήξωσιν ὑμᾶς.</w:t>
      </w:r>
      <w:r w:rsidRPr="002C478F">
        <w:rPr>
          <w:rFonts w:ascii="Arial" w:eastAsiaTheme="minorHAnsi" w:hAnsi="Arial" w:cs="Arial"/>
          <w:color w:val="auto"/>
          <w:sz w:val="20"/>
          <w:szCs w:val="20"/>
          <w:lang w:eastAsia="en-US" w:bidi="he-IL"/>
        </w:rPr>
        <w:t xml:space="preserve"> </w:t>
      </w:r>
    </w:p>
  </w:footnote>
  <w:footnote w:id="46">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Σε συνέντευξή του στην ΕΡΤ, την οποία δεν κατάφερα να «ανασύρω» από το αρχείο,  είχε «εξομολογηθεί» ότι είχε βιώσει και τη δίψα για μοναχισμό.</w:t>
      </w:r>
    </w:p>
  </w:footnote>
  <w:footnote w:id="47">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αναγνωρίζει απολογητική αβελτηρία του Μτ. στις μαρτυρίες περί Αναστάσεως, ενώ δεν διακρίνει κάποια καινούργια συμβολή και στη σχετική μελέτη του Σιώτη αναφορικά με την ΟΟ,  η οποία είχε στο νε-τω-μεταξύ ολοκληρωθεί.</w:t>
      </w:r>
    </w:p>
  </w:footnote>
  <w:footnote w:id="48">
    <w:p w:rsidR="00635BF4" w:rsidRPr="00522E14" w:rsidRDefault="00635BF4" w:rsidP="002D7A54">
      <w:pPr>
        <w:pStyle w:val="a6"/>
        <w:rPr>
          <w:rFonts w:ascii="Times New Roman" w:hAnsi="Times New Roman"/>
          <w:sz w:val="20"/>
          <w:szCs w:val="20"/>
        </w:rPr>
      </w:pPr>
      <w:r w:rsidRPr="00522E14">
        <w:rPr>
          <w:rStyle w:val="a8"/>
          <w:rFonts w:ascii="Times New Roman" w:hAnsi="Times New Roman"/>
          <w:sz w:val="20"/>
          <w:szCs w:val="20"/>
        </w:rPr>
        <w:footnoteRef/>
      </w:r>
      <w:r w:rsidRPr="00522E14">
        <w:rPr>
          <w:rFonts w:ascii="Times New Roman" w:hAnsi="Times New Roman"/>
          <w:sz w:val="20"/>
          <w:szCs w:val="20"/>
        </w:rPr>
        <w:t xml:space="preserve"> </w:t>
      </w:r>
      <w:r>
        <w:rPr>
          <w:rFonts w:ascii="Times New Roman" w:hAnsi="Times New Roman"/>
          <w:sz w:val="20"/>
          <w:szCs w:val="20"/>
        </w:rPr>
        <w:t xml:space="preserve">Η μτφρ των επόμενων αποσπασμάτων λήφθηκαν από την εξής έκδοση του έργου: </w:t>
      </w:r>
      <w:r w:rsidRPr="00522E14">
        <w:rPr>
          <w:rFonts w:ascii="Times New Roman" w:hAnsi="Times New Roman"/>
          <w:sz w:val="20"/>
          <w:szCs w:val="20"/>
        </w:rPr>
        <w:t xml:space="preserve">Εισαγωγή, Μετάφραση, Σχόλια Νίκος Πετρόχειλος Αθήνα: Πατάκης </w:t>
      </w:r>
      <w:r w:rsidRPr="00522E14">
        <w:rPr>
          <w:rFonts w:ascii="Times New Roman" w:hAnsi="Times New Roman"/>
          <w:sz w:val="20"/>
          <w:szCs w:val="20"/>
          <w:vertAlign w:val="superscript"/>
        </w:rPr>
        <w:t>2</w:t>
      </w:r>
      <w:r w:rsidRPr="00522E14">
        <w:rPr>
          <w:rFonts w:ascii="Times New Roman" w:hAnsi="Times New Roman"/>
          <w:sz w:val="20"/>
          <w:szCs w:val="20"/>
        </w:rPr>
        <w:t xml:space="preserve">2004. </w:t>
      </w:r>
    </w:p>
  </w:footnote>
  <w:footnote w:id="49">
    <w:p w:rsidR="00461E44" w:rsidRDefault="00461E44" w:rsidP="00461E44">
      <w:pPr>
        <w:pStyle w:val="a6"/>
      </w:pPr>
      <w:r>
        <w:rPr>
          <w:rStyle w:val="a8"/>
          <w:rFonts w:eastAsiaTheme="majorEastAsia"/>
        </w:rPr>
        <w:footnoteRef/>
      </w:r>
      <w:r>
        <w:t xml:space="preserve"> </w:t>
      </w:r>
      <w:r>
        <w:t xml:space="preserve">Σημειώνει ο </w:t>
      </w:r>
      <w:r>
        <w:rPr>
          <w:spacing w:val="20"/>
          <w:lang w:val="en-US"/>
        </w:rPr>
        <w:t>Jeremias</w:t>
      </w:r>
      <w:r>
        <w:rPr>
          <w:spacing w:val="20"/>
        </w:rPr>
        <w:t xml:space="preserve"> (ό.π.</w:t>
      </w:r>
      <w:r>
        <w:t>143-144)</w:t>
      </w:r>
      <w:r>
        <w:rPr>
          <w:spacing w:val="20"/>
        </w:rPr>
        <w:t xml:space="preserve"> </w:t>
      </w:r>
      <w:r>
        <w:t>σχετικά με την ηθική της Ομιλίας: Η επί του Όρους Ομιλία δεν είναι η ηθική των τελευταίων στιγμών, δεν είναι απορροή μιας διάθεσης που βλέπει τον κόσμο να καταρρέει. Πού βρί</w:t>
      </w:r>
      <w:r>
        <w:t>σ</w:t>
      </w:r>
      <w:r>
        <w:t xml:space="preserve">κεται το λάθος, μπορεί να αναγνωρίσει κανείς από την άποψη που εκφράζει ο </w:t>
      </w:r>
      <w:r>
        <w:rPr>
          <w:lang w:val="en-US"/>
        </w:rPr>
        <w:t>Johannes</w:t>
      </w:r>
      <w:r>
        <w:t xml:space="preserve"> </w:t>
      </w:r>
      <w:r>
        <w:rPr>
          <w:lang w:val="en-US"/>
        </w:rPr>
        <w:t>Weiss</w:t>
      </w:r>
      <w:r>
        <w:t xml:space="preserve"> περί των απαιτ</w:t>
      </w:r>
      <w:r>
        <w:t>ή</w:t>
      </w:r>
      <w:r>
        <w:t xml:space="preserve">σεων της παραίτησης από τα δικαιώματά μας και περί της αγάπης προς τους εχθρούς, που κατά τη γνώμη του αποτελούν και οι δύο τις κλασικές περιπτώσεις της έκτακτης εσχατολογικής νομοθεσίας. Γράφει: «Για μια τέτοια αγάπη δεν </w:t>
      </w:r>
      <w:r>
        <w:t>ε</w:t>
      </w:r>
      <w:r>
        <w:t>παρκούν οι συνηθισμένες ικανότητες του ανθρώπου. Πρέπει να εισβάλει μια ιδιαίτερη διέγερση, μια αύξηση και ανύψωση των δυνά</w:t>
      </w:r>
      <w:r>
        <w:softHyphen/>
        <w:t>μεων της ψυχής σαν εκείνη πού υποσχέθηκε ο Ιησούς για τον καιρό της «θλίψ</w:t>
      </w:r>
      <w:r>
        <w:t>ε</w:t>
      </w:r>
      <w:r>
        <w:t>ως» των μαθητών. Αλλά στο κείμενο δεν υπάρχει τί</w:t>
      </w:r>
      <w:r>
        <w:softHyphen/>
        <w:t>ποτε για «ιδιαίτερη διέγερση», για «αύξηση των δυνάμεων της ψυ</w:t>
      </w:r>
      <w:r>
        <w:softHyphen/>
        <w:t xml:space="preserve">χής». </w:t>
      </w:r>
      <w:r>
        <w:rPr>
          <w:b/>
          <w:bCs/>
        </w:rPr>
        <w:t>Ο Ιησούς δεν είναι κάποιος φανατικός ονειροπόλος και εν</w:t>
      </w:r>
      <w:r>
        <w:rPr>
          <w:b/>
          <w:bCs/>
        </w:rPr>
        <w:softHyphen/>
        <w:t>θουσιαστής, η ηθική του δεν είναι έκφραση της αγωνίας προ της κα</w:t>
      </w:r>
      <w:r>
        <w:rPr>
          <w:b/>
          <w:bCs/>
        </w:rPr>
        <w:softHyphen/>
        <w:t xml:space="preserve">ταστροφής. Αυτό που κυριαρχεί στον Ιησού είναι κάτι τελείως άλλο, δηλαδή είναι η συνείδηση της παρουσίας της σωτηρίας εδώ και τώρα. Σε αυτό έγκειται η μεγάλη διαφορά του απέναντι στην ηθική του </w:t>
      </w:r>
      <w:r>
        <w:rPr>
          <w:b/>
          <w:bCs/>
          <w:caps/>
        </w:rPr>
        <w:t>φ</w:t>
      </w:r>
      <w:r>
        <w:rPr>
          <w:b/>
          <w:bCs/>
        </w:rPr>
        <w:t>αρισαϊσμού και της Αποκαλυπτικής: ο αποφασιστικός τόνος στον Ιησού δε βρίσκεται στις ανθρώπινες προσπ</w:t>
      </w:r>
      <w:r>
        <w:rPr>
          <w:b/>
          <w:bCs/>
        </w:rPr>
        <w:t>ά</w:t>
      </w:r>
      <w:r>
        <w:rPr>
          <w:b/>
          <w:bCs/>
        </w:rPr>
        <w:t>θειες, αλλά στο ότι η σω</w:t>
      </w:r>
      <w:r>
        <w:rPr>
          <w:b/>
          <w:bCs/>
        </w:rPr>
        <w:softHyphen/>
        <w:t>τηρία του Θεού είναι ήδη παρούσα.</w:t>
      </w:r>
      <w:r>
        <w:t xml:space="preserve"> Σίγουρα, ο Ιησούς δεν κηρύττει μια έκτακτης ανάγκης νομοθεσία για ένα σ</w:t>
      </w:r>
      <w:r>
        <w:t>ύ</w:t>
      </w:r>
      <w:r>
        <w:t>ντομο «interim» (μεταξύ)</w:t>
      </w:r>
      <w:r>
        <w:rPr>
          <w:vertAlign w:val="superscript"/>
        </w:rPr>
        <w:t>.</w:t>
      </w:r>
      <w:r>
        <w:t xml:space="preserve"> οι λόγοι του ισχύουν τόσο προ του τέλους όσο και μετά από αυτό (Μκ, 31, 31). Ως προς τη σχέση της Ομιλίας αυτής με την Πολιτική βλ. </w:t>
      </w:r>
      <w:r>
        <w:rPr>
          <w:spacing w:val="20"/>
        </w:rPr>
        <w:t>Αγουρίδη</w:t>
      </w:r>
      <w:r>
        <w:t xml:space="preserve">, Ματθαίος, 88. Ενώ ο </w:t>
      </w:r>
      <w:r>
        <w:rPr>
          <w:spacing w:val="20"/>
          <w:lang w:val="en-US"/>
        </w:rPr>
        <w:t>Hengel</w:t>
      </w:r>
      <w:r>
        <w:rPr>
          <w:spacing w:val="20"/>
        </w:rPr>
        <w:t xml:space="preserve"> </w:t>
      </w:r>
      <w:r>
        <w:t>σημειώνει ότι η Ομιλία αυτή σημαίνει το τέλος κάθε πολιτικής, αφού είναι οι όροι που θέτει ο ίδιος ο Θεός για την είσοδο στη βασιλεία Του που σημαίνει το τ</w:t>
      </w:r>
      <w:r>
        <w:t>έ</w:t>
      </w:r>
      <w:r>
        <w:t>λος της ιστορίας, όπως μπορεί να διαμορφωθεί από ανθρώπινα όντα […] η τέταρτη και η πέμπτη αντίθεση σ</w:t>
      </w:r>
      <w:r>
        <w:t>η</w:t>
      </w:r>
      <w:r>
        <w:t>μαίνουν πολύ καλά παραίτηση από κάθε έννοια κρατικής τάξης, και η έκτη αντίθεση […] η αγάπη προς τον εχθρό μπορεί να πρα</w:t>
      </w:r>
      <w:r>
        <w:t>γ</w:t>
      </w:r>
      <w:r>
        <w:t xml:space="preserve">ματοποιηθεί μόνο από άτομα ή ομάδες, σύμφωνα με τον </w:t>
      </w:r>
      <w:r>
        <w:rPr>
          <w:spacing w:val="20"/>
        </w:rPr>
        <w:t>Αγουρίδη,</w:t>
      </w:r>
      <w:r>
        <w:t xml:space="preserve"> η βασιλεία του Θεού αφορά σε όλον τον κόσμο, ενώ ο χριστιανισμός καλείται να αντισταθεί σε κάθε είδους Μαν</w:t>
      </w:r>
      <w:r>
        <w:t>ι</w:t>
      </w:r>
      <w:r>
        <w:t>χαϊσμό.</w:t>
      </w:r>
    </w:p>
  </w:footnote>
  <w:footnote w:id="50">
    <w:p w:rsidR="00461E44" w:rsidRDefault="00461E44" w:rsidP="00461E44">
      <w:pPr>
        <w:pStyle w:val="a6"/>
      </w:pPr>
      <w:r>
        <w:rPr>
          <w:rStyle w:val="a8"/>
          <w:rFonts w:eastAsiaTheme="majorEastAsia"/>
        </w:rPr>
        <w:footnoteRef/>
      </w:r>
      <w:r>
        <w:t xml:space="preserve"> </w:t>
      </w:r>
      <w:r>
        <w:rPr>
          <w:szCs w:val="27"/>
        </w:rPr>
        <w:t xml:space="preserve">Παράλληλα ο Χριστιανισμός ανέχεται τη χρήση βίας. Κι αυτό διακρίνεται από το «ου γαρ εικη την μάχαιρα φορεί» . </w:t>
      </w:r>
      <w:r>
        <w:rPr>
          <w:caps/>
          <w:szCs w:val="27"/>
        </w:rPr>
        <w:t>η</w:t>
      </w:r>
      <w:r>
        <w:rPr>
          <w:szCs w:val="27"/>
        </w:rPr>
        <w:t xml:space="preserve"> χρήση βίας εκ μέρους των αρχόντων αποτελεί μέσο για την επίτευξη των σκοπών της πολιτικής εξο</w:t>
      </w:r>
      <w:r>
        <w:rPr>
          <w:szCs w:val="27"/>
        </w:rPr>
        <w:t>υ</w:t>
      </w:r>
      <w:r>
        <w:rPr>
          <w:szCs w:val="27"/>
        </w:rPr>
        <w:t>σίας και από τη χρήση βίας σε πάρα πολλές παραβολές του Ι. Χριστού (του δούλου πού όφειλε τα μύρια τάλαντα, του αμπελώνα και των κακών γεωργών, τον ατιμάσαντα το γάμο, τον άχρηστο δούλο της παραβολής των τ</w:t>
      </w:r>
      <w:r>
        <w:rPr>
          <w:szCs w:val="27"/>
        </w:rPr>
        <w:t>α</w:t>
      </w:r>
      <w:r>
        <w:rPr>
          <w:szCs w:val="27"/>
        </w:rPr>
        <w:t>λάντων, τους εργάτες της ανομίας. Στην Κ.Δ. παρελαύνουν στρατιώτες (εκατόνταρχος, Κορνήλιος, οι στρατευ</w:t>
      </w:r>
      <w:r>
        <w:rPr>
          <w:szCs w:val="27"/>
        </w:rPr>
        <w:t>ό</w:t>
      </w:r>
      <w:r>
        <w:rPr>
          <w:szCs w:val="27"/>
        </w:rPr>
        <w:t>μενοι πού ήλθαν προς τον Ιωάννη τα Βαπτιστή), οι οποίοι δεν αποτρέπονται από το να εξασκήσουν τα επάγγελμα τους. Επ</w:t>
      </w:r>
      <w:r>
        <w:rPr>
          <w:szCs w:val="27"/>
        </w:rPr>
        <w:t>ι</w:t>
      </w:r>
      <w:r>
        <w:rPr>
          <w:szCs w:val="27"/>
        </w:rPr>
        <w:t xml:space="preserve">κράτησε έτσι η άποψη ότι και ο πόλεμος χρησιμοποιείται ως μέσον δικαιοκρισίας του </w:t>
      </w:r>
      <w:r>
        <w:rPr>
          <w:caps/>
          <w:szCs w:val="27"/>
        </w:rPr>
        <w:t>θ</w:t>
      </w:r>
      <w:r>
        <w:rPr>
          <w:szCs w:val="27"/>
        </w:rPr>
        <w:t xml:space="preserve">εού: «Και εν τω πολέμω πάρεστιν ο τάς τύχας ημών αποφασίζων </w:t>
      </w:r>
      <w:r>
        <w:rPr>
          <w:caps/>
          <w:szCs w:val="27"/>
        </w:rPr>
        <w:t>θ</w:t>
      </w:r>
      <w:r>
        <w:rPr>
          <w:szCs w:val="27"/>
        </w:rPr>
        <w:t>εός». Χρησιμοποιείται δηλαδή ο πόλεμος ως μέσον κατ</w:t>
      </w:r>
      <w:r>
        <w:rPr>
          <w:szCs w:val="27"/>
        </w:rPr>
        <w:t>α</w:t>
      </w:r>
      <w:r>
        <w:rPr>
          <w:szCs w:val="27"/>
        </w:rPr>
        <w:t>δίκης των ασεβών και νίκης των ενάρετων, αυτών πού απαρτ</w:t>
      </w:r>
      <w:r>
        <w:rPr>
          <w:szCs w:val="27"/>
        </w:rPr>
        <w:t>ί</w:t>
      </w:r>
      <w:r>
        <w:rPr>
          <w:szCs w:val="27"/>
        </w:rPr>
        <w:t xml:space="preserve">ζουν τον περιούσιο λαό. </w:t>
      </w:r>
      <w:r>
        <w:rPr>
          <w:caps/>
          <w:szCs w:val="27"/>
        </w:rPr>
        <w:t>κ</w:t>
      </w:r>
      <w:r>
        <w:rPr>
          <w:szCs w:val="27"/>
        </w:rPr>
        <w:t>ατά το Μ. Αθανάσιο «ενώ ο φόνος είναι καθ' εαυτόν παράνομος, εν τούτοις το εν πολέμω φονεύειν και εύνομον και αξιέπαινον τυ</w:t>
      </w:r>
      <w:r>
        <w:rPr>
          <w:szCs w:val="27"/>
        </w:rPr>
        <w:t>γ</w:t>
      </w:r>
      <w:r>
        <w:rPr>
          <w:szCs w:val="27"/>
        </w:rPr>
        <w:t xml:space="preserve">χάνει» (Προς Αμμούν). Σύμφωνα με το νεότερο Καλλίνικο  «την ειρήνην επιζητεί ο χριστιανός αλλά εξ ανάγκης δέχεται και τον πόλεμον αλλά και πάλιν </w:t>
      </w:r>
      <w:r>
        <w:rPr>
          <w:b/>
          <w:bCs/>
          <w:szCs w:val="27"/>
        </w:rPr>
        <w:t>πολεμεί μετά φιλανθρωπίας</w:t>
      </w:r>
      <w:r>
        <w:rPr>
          <w:szCs w:val="27"/>
        </w:rPr>
        <w:t>.. ο χριστιανός πολεμών είναι κύριος των ορμών του και έχει διαυγή την δι</w:t>
      </w:r>
      <w:r>
        <w:rPr>
          <w:szCs w:val="27"/>
        </w:rPr>
        <w:t>ά</w:t>
      </w:r>
      <w:r>
        <w:rPr>
          <w:szCs w:val="27"/>
        </w:rPr>
        <w:t>νοιαν. «</w:t>
      </w:r>
      <w:r>
        <w:rPr>
          <w:i/>
          <w:iCs/>
          <w:szCs w:val="27"/>
        </w:rPr>
        <w:t>Περίζωσαι την ρομφαίαν σου επί των μηρών σου δυνατέ</w:t>
      </w:r>
      <w:r>
        <w:rPr>
          <w:szCs w:val="27"/>
        </w:rPr>
        <w:t xml:space="preserve"> όχι από δίψα πολέμου, καταστροφής και αίματος, αλλά </w:t>
      </w:r>
      <w:r>
        <w:rPr>
          <w:i/>
          <w:iCs/>
          <w:szCs w:val="27"/>
        </w:rPr>
        <w:t>ένεκεν αληθείας</w:t>
      </w:r>
      <w:r>
        <w:rPr>
          <w:szCs w:val="27"/>
        </w:rPr>
        <w:t xml:space="preserve"> (Καλλίνικος). Μην μας διαφεύγει το γεγονός της ΙΕΡΟΠΟΙΗΣΗΣ του πολέμου του Μ. Κωνσταντίνου ΕΝ ΤΟΥΤΩ ΝΙΚΑ, με το μονόγραμμα του Ι. Χριστού στα πολεμικά λ</w:t>
      </w:r>
      <w:r>
        <w:rPr>
          <w:szCs w:val="27"/>
        </w:rPr>
        <w:t>ά</w:t>
      </w:r>
      <w:r>
        <w:rPr>
          <w:szCs w:val="27"/>
        </w:rPr>
        <w:t>βαρα.</w:t>
      </w:r>
      <w:r>
        <w:rPr>
          <w:color w:val="993300"/>
          <w:szCs w:val="27"/>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79A3"/>
    <w:multiLevelType w:val="hybridMultilevel"/>
    <w:tmpl w:val="303A6AEA"/>
    <w:lvl w:ilvl="0" w:tplc="0EAC1DEC">
      <w:numFmt w:val="bullet"/>
      <w:lvlText w:val=""/>
      <w:lvlJc w:val="left"/>
      <w:pPr>
        <w:ind w:left="720" w:hanging="360"/>
      </w:pPr>
      <w:rPr>
        <w:rFonts w:ascii="Symbol" w:eastAsia="Times New Roman" w:hAnsi="Symbol" w:cs="Times New Roman" w:hint="default"/>
        <w:b/>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383E73"/>
    <w:multiLevelType w:val="hybridMultilevel"/>
    <w:tmpl w:val="F8E4F6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D8026DA"/>
    <w:multiLevelType w:val="hybridMultilevel"/>
    <w:tmpl w:val="492EFBC6"/>
    <w:lvl w:ilvl="0" w:tplc="BD9A434C">
      <w:numFmt w:val="bullet"/>
      <w:lvlText w:val=""/>
      <w:lvlJc w:val="left"/>
      <w:pPr>
        <w:ind w:left="720" w:hanging="360"/>
      </w:pPr>
      <w:rPr>
        <w:rFonts w:ascii="Symbol" w:eastAsiaTheme="minorHAnsi" w:hAnsi="Symbol"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787458C"/>
    <w:multiLevelType w:val="hybridMultilevel"/>
    <w:tmpl w:val="BB043286"/>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B2C1522"/>
    <w:multiLevelType w:val="hybridMultilevel"/>
    <w:tmpl w:val="64AA5A34"/>
    <w:lvl w:ilvl="0" w:tplc="1916CAE6">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5">
    <w:nsid w:val="1C2E34D1"/>
    <w:multiLevelType w:val="hybridMultilevel"/>
    <w:tmpl w:val="93E8D4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E9444E8"/>
    <w:multiLevelType w:val="hybridMultilevel"/>
    <w:tmpl w:val="50401764"/>
    <w:lvl w:ilvl="0" w:tplc="5A664E96">
      <w:start w:val="2"/>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26ED133A"/>
    <w:multiLevelType w:val="hybridMultilevel"/>
    <w:tmpl w:val="52002F1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2A6F0D6E"/>
    <w:multiLevelType w:val="hybridMultilevel"/>
    <w:tmpl w:val="B4525D9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E4A0578"/>
    <w:multiLevelType w:val="hybridMultilevel"/>
    <w:tmpl w:val="205497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EE43043"/>
    <w:multiLevelType w:val="hybridMultilevel"/>
    <w:tmpl w:val="6F741CAA"/>
    <w:lvl w:ilvl="0" w:tplc="E5F231A2">
      <w:start w:val="1"/>
      <w:numFmt w:val="decimal"/>
      <w:lvlText w:val="%1."/>
      <w:lvlJc w:val="left"/>
      <w:pPr>
        <w:ind w:left="720" w:hanging="360"/>
      </w:pPr>
      <w:rPr>
        <w:rFonts w:hint="default"/>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493286C"/>
    <w:multiLevelType w:val="hybridMultilevel"/>
    <w:tmpl w:val="A24A92B6"/>
    <w:lvl w:ilvl="0" w:tplc="7D34B830">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E33692E"/>
    <w:multiLevelType w:val="hybridMultilevel"/>
    <w:tmpl w:val="8EB0628E"/>
    <w:lvl w:ilvl="0" w:tplc="498CE596">
      <w:start w:val="1"/>
      <w:numFmt w:val="bullet"/>
      <w:lvlText w:val="•"/>
      <w:lvlJc w:val="left"/>
      <w:pPr>
        <w:tabs>
          <w:tab w:val="num" w:pos="720"/>
        </w:tabs>
        <w:ind w:left="720" w:hanging="360"/>
      </w:pPr>
      <w:rPr>
        <w:rFonts w:ascii="Times New Roman" w:hAnsi="Times New Roman" w:hint="default"/>
      </w:rPr>
    </w:lvl>
    <w:lvl w:ilvl="1" w:tplc="53D81B7C">
      <w:start w:val="419"/>
      <w:numFmt w:val="bullet"/>
      <w:lvlText w:val="•"/>
      <w:lvlJc w:val="left"/>
      <w:pPr>
        <w:tabs>
          <w:tab w:val="num" w:pos="1440"/>
        </w:tabs>
        <w:ind w:left="1440" w:hanging="360"/>
      </w:pPr>
      <w:rPr>
        <w:rFonts w:ascii="Times New Roman" w:hAnsi="Times New Roman" w:hint="default"/>
      </w:rPr>
    </w:lvl>
    <w:lvl w:ilvl="2" w:tplc="C0808116">
      <w:start w:val="419"/>
      <w:numFmt w:val="bullet"/>
      <w:lvlText w:val="•"/>
      <w:lvlJc w:val="left"/>
      <w:pPr>
        <w:tabs>
          <w:tab w:val="num" w:pos="2160"/>
        </w:tabs>
        <w:ind w:left="2160" w:hanging="360"/>
      </w:pPr>
      <w:rPr>
        <w:rFonts w:ascii="Times New Roman" w:hAnsi="Times New Roman" w:hint="default"/>
      </w:rPr>
    </w:lvl>
    <w:lvl w:ilvl="3" w:tplc="9858FD60">
      <w:start w:val="419"/>
      <w:numFmt w:val="bullet"/>
      <w:lvlText w:val="•"/>
      <w:lvlJc w:val="left"/>
      <w:pPr>
        <w:tabs>
          <w:tab w:val="num" w:pos="2880"/>
        </w:tabs>
        <w:ind w:left="2880" w:hanging="360"/>
      </w:pPr>
      <w:rPr>
        <w:rFonts w:ascii="Times New Roman" w:hAnsi="Times New Roman" w:hint="default"/>
      </w:rPr>
    </w:lvl>
    <w:lvl w:ilvl="4" w:tplc="E1E220DE" w:tentative="1">
      <w:start w:val="1"/>
      <w:numFmt w:val="bullet"/>
      <w:lvlText w:val="•"/>
      <w:lvlJc w:val="left"/>
      <w:pPr>
        <w:tabs>
          <w:tab w:val="num" w:pos="3600"/>
        </w:tabs>
        <w:ind w:left="3600" w:hanging="360"/>
      </w:pPr>
      <w:rPr>
        <w:rFonts w:ascii="Times New Roman" w:hAnsi="Times New Roman" w:hint="default"/>
      </w:rPr>
    </w:lvl>
    <w:lvl w:ilvl="5" w:tplc="7144CF4C" w:tentative="1">
      <w:start w:val="1"/>
      <w:numFmt w:val="bullet"/>
      <w:lvlText w:val="•"/>
      <w:lvlJc w:val="left"/>
      <w:pPr>
        <w:tabs>
          <w:tab w:val="num" w:pos="4320"/>
        </w:tabs>
        <w:ind w:left="4320" w:hanging="360"/>
      </w:pPr>
      <w:rPr>
        <w:rFonts w:ascii="Times New Roman" w:hAnsi="Times New Roman" w:hint="default"/>
      </w:rPr>
    </w:lvl>
    <w:lvl w:ilvl="6" w:tplc="106A1562" w:tentative="1">
      <w:start w:val="1"/>
      <w:numFmt w:val="bullet"/>
      <w:lvlText w:val="•"/>
      <w:lvlJc w:val="left"/>
      <w:pPr>
        <w:tabs>
          <w:tab w:val="num" w:pos="5040"/>
        </w:tabs>
        <w:ind w:left="5040" w:hanging="360"/>
      </w:pPr>
      <w:rPr>
        <w:rFonts w:ascii="Times New Roman" w:hAnsi="Times New Roman" w:hint="default"/>
      </w:rPr>
    </w:lvl>
    <w:lvl w:ilvl="7" w:tplc="CA3885C0" w:tentative="1">
      <w:start w:val="1"/>
      <w:numFmt w:val="bullet"/>
      <w:lvlText w:val="•"/>
      <w:lvlJc w:val="left"/>
      <w:pPr>
        <w:tabs>
          <w:tab w:val="num" w:pos="5760"/>
        </w:tabs>
        <w:ind w:left="5760" w:hanging="360"/>
      </w:pPr>
      <w:rPr>
        <w:rFonts w:ascii="Times New Roman" w:hAnsi="Times New Roman" w:hint="default"/>
      </w:rPr>
    </w:lvl>
    <w:lvl w:ilvl="8" w:tplc="9776F50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E8834BD"/>
    <w:multiLevelType w:val="hybridMultilevel"/>
    <w:tmpl w:val="EC783EB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F333832"/>
    <w:multiLevelType w:val="multilevel"/>
    <w:tmpl w:val="5BD43040"/>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b/>
        <w:bCs w:val="0"/>
      </w:rPr>
    </w:lvl>
    <w:lvl w:ilvl="3">
      <w:start w:val="1"/>
      <w:numFmt w:val="decimal"/>
      <w:lvlText w:val="(%4)"/>
      <w:lvlJc w:val="left"/>
      <w:pPr>
        <w:ind w:left="1440" w:hanging="360"/>
      </w:pPr>
      <w:rPr>
        <w:b w:val="0"/>
        <w:bCs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79365E6"/>
    <w:multiLevelType w:val="hybridMultilevel"/>
    <w:tmpl w:val="E8B61084"/>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5A926316"/>
    <w:multiLevelType w:val="hybridMultilevel"/>
    <w:tmpl w:val="E8B610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5F4055CD"/>
    <w:multiLevelType w:val="hybridMultilevel"/>
    <w:tmpl w:val="DCF674C2"/>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61C04481"/>
    <w:multiLevelType w:val="hybridMultilevel"/>
    <w:tmpl w:val="20A0EBE6"/>
    <w:lvl w:ilvl="0" w:tplc="FF1446E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nsid w:val="73B70688"/>
    <w:multiLevelType w:val="hybridMultilevel"/>
    <w:tmpl w:val="B4525D9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7D323AA1"/>
    <w:multiLevelType w:val="hybridMultilevel"/>
    <w:tmpl w:val="20A0EBE6"/>
    <w:lvl w:ilvl="0" w:tplc="FF1446EC">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1">
    <w:nsid w:val="7F4A17F6"/>
    <w:multiLevelType w:val="hybridMultilevel"/>
    <w:tmpl w:val="5BF40D6C"/>
    <w:lvl w:ilvl="0" w:tplc="04080001">
      <w:start w:val="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7"/>
  </w:num>
  <w:num w:numId="4">
    <w:abstractNumId w:val="10"/>
  </w:num>
  <w:num w:numId="5">
    <w:abstractNumId w:val="21"/>
  </w:num>
  <w:num w:numId="6">
    <w:abstractNumId w:val="4"/>
  </w:num>
  <w:num w:numId="7">
    <w:abstractNumId w:val="13"/>
  </w:num>
  <w:num w:numId="8">
    <w:abstractNumId w:val="12"/>
  </w:num>
  <w:num w:numId="9">
    <w:abstractNumId w:val="15"/>
  </w:num>
  <w:num w:numId="10">
    <w:abstractNumId w:val="8"/>
  </w:num>
  <w:num w:numId="11">
    <w:abstractNumId w:val="0"/>
  </w:num>
  <w:num w:numId="12">
    <w:abstractNumId w:val="16"/>
  </w:num>
  <w:num w:numId="13">
    <w:abstractNumId w:val="3"/>
  </w:num>
  <w:num w:numId="14">
    <w:abstractNumId w:val="11"/>
  </w:num>
  <w:num w:numId="15">
    <w:abstractNumId w:val="18"/>
  </w:num>
  <w:num w:numId="16">
    <w:abstractNumId w:val="14"/>
  </w:num>
  <w:num w:numId="17">
    <w:abstractNumId w:val="17"/>
  </w:num>
  <w:num w:numId="18">
    <w:abstractNumId w:val="1"/>
  </w:num>
  <w:num w:numId="19">
    <w:abstractNumId w:val="20"/>
  </w:num>
  <w:num w:numId="20">
    <w:abstractNumId w:val="2"/>
  </w:num>
  <w:num w:numId="21">
    <w:abstractNumId w:val="5"/>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grammar="clean"/>
  <w:defaultTabStop w:val="720"/>
  <w:characterSpacingControl w:val="doNotCompress"/>
  <w:footnotePr>
    <w:footnote w:id="-1"/>
    <w:footnote w:id="0"/>
  </w:footnotePr>
  <w:endnotePr>
    <w:endnote w:id="-1"/>
    <w:endnote w:id="0"/>
  </w:endnotePr>
  <w:compat/>
  <w:rsids>
    <w:rsidRoot w:val="00F224D2"/>
    <w:rsid w:val="000104D2"/>
    <w:rsid w:val="002D7A54"/>
    <w:rsid w:val="003F456F"/>
    <w:rsid w:val="00461E44"/>
    <w:rsid w:val="0049216A"/>
    <w:rsid w:val="0054045A"/>
    <w:rsid w:val="00635BF4"/>
    <w:rsid w:val="007D573F"/>
    <w:rsid w:val="0097131B"/>
    <w:rsid w:val="009A2A44"/>
    <w:rsid w:val="00A75712"/>
    <w:rsid w:val="00AA5A29"/>
    <w:rsid w:val="00B1168D"/>
    <w:rsid w:val="00DB1A5A"/>
    <w:rsid w:val="00DB3840"/>
    <w:rsid w:val="00F224D2"/>
    <w:rsid w:val="00F746A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A44"/>
    <w:pPr>
      <w:spacing w:after="0" w:line="240" w:lineRule="auto"/>
      <w:jc w:val="both"/>
    </w:pPr>
    <w:rPr>
      <w:rFonts w:ascii="Palatino Linotype" w:eastAsia="Times New Roman" w:hAnsi="Palatino Linotype" w:cs="Times New Roman"/>
      <w:color w:val="000000"/>
      <w:szCs w:val="23"/>
      <w:lang w:eastAsia="el-GR"/>
    </w:rPr>
  </w:style>
  <w:style w:type="paragraph" w:styleId="1">
    <w:name w:val="heading 1"/>
    <w:aliases w:val="Επικεφαλίδα 1 Char Char Char,Επικεφαλίδα 11,Επικεφαλίδα 1 Char Char"/>
    <w:basedOn w:val="a"/>
    <w:next w:val="a"/>
    <w:link w:val="1Char"/>
    <w:qFormat/>
    <w:rsid w:val="009A2A44"/>
    <w:pPr>
      <w:keepNext/>
      <w:spacing w:before="240" w:after="60"/>
      <w:jc w:val="left"/>
      <w:outlineLvl w:val="0"/>
    </w:pPr>
    <w:rPr>
      <w:rFonts w:ascii="Arial" w:hAnsi="Arial" w:cs="Arial"/>
      <w:b/>
      <w:bCs/>
      <w:color w:val="auto"/>
      <w:kern w:val="32"/>
      <w:sz w:val="32"/>
      <w:szCs w:val="32"/>
    </w:rPr>
  </w:style>
  <w:style w:type="paragraph" w:styleId="2">
    <w:name w:val="heading 2"/>
    <w:basedOn w:val="a"/>
    <w:next w:val="a"/>
    <w:link w:val="2Char"/>
    <w:uiPriority w:val="9"/>
    <w:unhideWhenUsed/>
    <w:qFormat/>
    <w:rsid w:val="009A2A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9A2A4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9A2A4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aliases w:val="Επικεφαλίδα 1 Char Char Char Char,Επικεφαλίδα 11 Char,Επικεφαλίδα 1 Char Char Char1"/>
    <w:basedOn w:val="a0"/>
    <w:link w:val="1"/>
    <w:rsid w:val="009A2A44"/>
    <w:rPr>
      <w:rFonts w:ascii="Arial" w:eastAsia="Times New Roman" w:hAnsi="Arial" w:cs="Arial"/>
      <w:b/>
      <w:bCs/>
      <w:kern w:val="32"/>
      <w:sz w:val="32"/>
      <w:szCs w:val="32"/>
      <w:lang w:eastAsia="el-GR"/>
    </w:rPr>
  </w:style>
  <w:style w:type="character" w:customStyle="1" w:styleId="2Char">
    <w:name w:val="Επικεφαλίδα 2 Char"/>
    <w:basedOn w:val="a0"/>
    <w:link w:val="2"/>
    <w:uiPriority w:val="9"/>
    <w:rsid w:val="009A2A44"/>
    <w:rPr>
      <w:rFonts w:asciiTheme="majorHAnsi" w:eastAsiaTheme="majorEastAsia" w:hAnsiTheme="majorHAnsi" w:cstheme="majorBidi"/>
      <w:b/>
      <w:bCs/>
      <w:color w:val="4F81BD" w:themeColor="accent1"/>
      <w:sz w:val="26"/>
      <w:szCs w:val="26"/>
      <w:lang w:eastAsia="el-GR"/>
    </w:rPr>
  </w:style>
  <w:style w:type="character" w:customStyle="1" w:styleId="3Char">
    <w:name w:val="Επικεφαλίδα 3 Char"/>
    <w:basedOn w:val="a0"/>
    <w:link w:val="3"/>
    <w:uiPriority w:val="9"/>
    <w:rsid w:val="009A2A44"/>
    <w:rPr>
      <w:rFonts w:asciiTheme="majorHAnsi" w:eastAsiaTheme="majorEastAsia" w:hAnsiTheme="majorHAnsi" w:cstheme="majorBidi"/>
      <w:b/>
      <w:bCs/>
      <w:color w:val="4F81BD" w:themeColor="accent1"/>
      <w:szCs w:val="23"/>
      <w:lang w:eastAsia="el-GR"/>
    </w:rPr>
  </w:style>
  <w:style w:type="character" w:customStyle="1" w:styleId="4Char">
    <w:name w:val="Επικεφαλίδα 4 Char"/>
    <w:basedOn w:val="a0"/>
    <w:link w:val="4"/>
    <w:uiPriority w:val="9"/>
    <w:rsid w:val="009A2A44"/>
    <w:rPr>
      <w:rFonts w:asciiTheme="majorHAnsi" w:eastAsiaTheme="majorEastAsia" w:hAnsiTheme="majorHAnsi" w:cstheme="majorBidi"/>
      <w:b/>
      <w:bCs/>
      <w:i/>
      <w:iCs/>
      <w:color w:val="4F81BD" w:themeColor="accent1"/>
      <w:szCs w:val="23"/>
      <w:lang w:eastAsia="el-GR"/>
    </w:rPr>
  </w:style>
  <w:style w:type="paragraph" w:styleId="a3">
    <w:name w:val="Document Map"/>
    <w:basedOn w:val="a"/>
    <w:link w:val="Char"/>
    <w:uiPriority w:val="99"/>
    <w:semiHidden/>
    <w:unhideWhenUsed/>
    <w:rsid w:val="009A2A44"/>
    <w:rPr>
      <w:rFonts w:ascii="Tahoma" w:hAnsi="Tahoma" w:cs="Tahoma"/>
      <w:sz w:val="16"/>
      <w:szCs w:val="16"/>
    </w:rPr>
  </w:style>
  <w:style w:type="character" w:customStyle="1" w:styleId="Char">
    <w:name w:val="Χάρτης εγγράφου Char"/>
    <w:basedOn w:val="a0"/>
    <w:link w:val="a3"/>
    <w:uiPriority w:val="99"/>
    <w:semiHidden/>
    <w:rsid w:val="009A2A44"/>
    <w:rPr>
      <w:rFonts w:ascii="Tahoma" w:eastAsia="Times New Roman" w:hAnsi="Tahoma" w:cs="Tahoma"/>
      <w:color w:val="000000"/>
      <w:sz w:val="16"/>
      <w:szCs w:val="16"/>
      <w:lang w:eastAsia="el-GR"/>
    </w:rPr>
  </w:style>
  <w:style w:type="character" w:customStyle="1" w:styleId="Char0">
    <w:name w:val="Κείμενο πλαισίου Char"/>
    <w:basedOn w:val="a0"/>
    <w:link w:val="a4"/>
    <w:uiPriority w:val="99"/>
    <w:semiHidden/>
    <w:rsid w:val="009A2A44"/>
    <w:rPr>
      <w:rFonts w:ascii="Tahoma" w:hAnsi="Tahoma" w:cs="Tahoma"/>
      <w:sz w:val="16"/>
      <w:szCs w:val="16"/>
    </w:rPr>
  </w:style>
  <w:style w:type="paragraph" w:styleId="a4">
    <w:name w:val="Balloon Text"/>
    <w:basedOn w:val="a"/>
    <w:link w:val="Char0"/>
    <w:uiPriority w:val="99"/>
    <w:semiHidden/>
    <w:unhideWhenUsed/>
    <w:rsid w:val="009A2A44"/>
    <w:pPr>
      <w:jc w:val="left"/>
    </w:pPr>
    <w:rPr>
      <w:rFonts w:ascii="Tahoma" w:eastAsiaTheme="minorHAnsi" w:hAnsi="Tahoma" w:cs="Tahoma"/>
      <w:color w:val="auto"/>
      <w:sz w:val="16"/>
      <w:szCs w:val="16"/>
      <w:lang w:eastAsia="en-US"/>
    </w:rPr>
  </w:style>
  <w:style w:type="character" w:customStyle="1" w:styleId="Char1">
    <w:name w:val="Κείμενο πλαισίου Char1"/>
    <w:basedOn w:val="a0"/>
    <w:link w:val="a4"/>
    <w:uiPriority w:val="99"/>
    <w:semiHidden/>
    <w:rsid w:val="009A2A44"/>
    <w:rPr>
      <w:rFonts w:ascii="Tahoma" w:eastAsia="Times New Roman" w:hAnsi="Tahoma" w:cs="Tahoma"/>
      <w:color w:val="000000"/>
      <w:sz w:val="16"/>
      <w:szCs w:val="16"/>
      <w:lang w:eastAsia="el-GR"/>
    </w:rPr>
  </w:style>
  <w:style w:type="paragraph" w:styleId="a5">
    <w:name w:val="List Paragraph"/>
    <w:basedOn w:val="a"/>
    <w:uiPriority w:val="34"/>
    <w:qFormat/>
    <w:rsid w:val="009A2A44"/>
    <w:pPr>
      <w:ind w:left="720"/>
      <w:contextualSpacing/>
    </w:pPr>
  </w:style>
  <w:style w:type="paragraph" w:styleId="a6">
    <w:name w:val="footnote text"/>
    <w:aliases w:val="footnote text - 10 point Palatino,Garamond Fußnotentext,Garamond Fußnotentext Char Char,Garamond Fußnotentext Char Char Char,Garamond Fußnotentext1 Char,Garamond Fußnotentext1,Garamond Fußnotentext Char Char Char Char"/>
    <w:basedOn w:val="a"/>
    <w:link w:val="Char2"/>
    <w:qFormat/>
    <w:rsid w:val="009A2A44"/>
    <w:rPr>
      <w:sz w:val="18"/>
    </w:rPr>
  </w:style>
  <w:style w:type="character" w:customStyle="1" w:styleId="Char2">
    <w:name w:val="Κείμενο υποσημείωσης Char"/>
    <w:aliases w:val="footnote text - 10 point Palatino Char,Garamond Fußnotentext Char,Garamond Fußnotentext Char Char Char1,Garamond Fußnotentext Char Char Char Char1,Garamond Fußnotentext1 Char Char,Garamond Fußnotentext1 Char1"/>
    <w:basedOn w:val="a0"/>
    <w:link w:val="a6"/>
    <w:rsid w:val="009A2A44"/>
    <w:rPr>
      <w:rFonts w:ascii="Palatino Linotype" w:eastAsia="Times New Roman" w:hAnsi="Palatino Linotype" w:cs="Times New Roman"/>
      <w:color w:val="000000"/>
      <w:sz w:val="18"/>
      <w:szCs w:val="23"/>
      <w:lang w:eastAsia="el-GR"/>
    </w:rPr>
  </w:style>
  <w:style w:type="paragraph" w:styleId="a7">
    <w:name w:val="footer"/>
    <w:basedOn w:val="a"/>
    <w:link w:val="Char3"/>
    <w:rsid w:val="009A2A44"/>
    <w:pPr>
      <w:tabs>
        <w:tab w:val="center" w:pos="4153"/>
        <w:tab w:val="right" w:pos="8306"/>
      </w:tabs>
    </w:pPr>
  </w:style>
  <w:style w:type="character" w:customStyle="1" w:styleId="Char3">
    <w:name w:val="Υποσέλιδο Char"/>
    <w:basedOn w:val="a0"/>
    <w:link w:val="a7"/>
    <w:uiPriority w:val="99"/>
    <w:rsid w:val="009A2A44"/>
    <w:rPr>
      <w:rFonts w:ascii="Palatino Linotype" w:eastAsia="Times New Roman" w:hAnsi="Palatino Linotype" w:cs="Times New Roman"/>
      <w:color w:val="000000"/>
      <w:szCs w:val="23"/>
      <w:lang w:eastAsia="el-GR"/>
    </w:rPr>
  </w:style>
  <w:style w:type="character" w:styleId="a8">
    <w:name w:val="footnote reference"/>
    <w:basedOn w:val="a0"/>
    <w:rsid w:val="009A2A44"/>
    <w:rPr>
      <w:vertAlign w:val="superscript"/>
    </w:rPr>
  </w:style>
  <w:style w:type="paragraph" w:styleId="20">
    <w:name w:val="Body Text 2"/>
    <w:basedOn w:val="a"/>
    <w:link w:val="2Char0"/>
    <w:rsid w:val="009A2A44"/>
    <w:rPr>
      <w:b/>
      <w:color w:val="auto"/>
      <w:sz w:val="24"/>
      <w:szCs w:val="20"/>
    </w:rPr>
  </w:style>
  <w:style w:type="character" w:customStyle="1" w:styleId="2Char0">
    <w:name w:val="Σώμα κείμενου 2 Char"/>
    <w:basedOn w:val="a0"/>
    <w:link w:val="20"/>
    <w:rsid w:val="009A2A44"/>
    <w:rPr>
      <w:rFonts w:ascii="Palatino Linotype" w:eastAsia="Times New Roman" w:hAnsi="Palatino Linotype" w:cs="Times New Roman"/>
      <w:b/>
      <w:sz w:val="24"/>
      <w:szCs w:val="20"/>
      <w:lang w:eastAsia="el-GR"/>
    </w:rPr>
  </w:style>
  <w:style w:type="paragraph" w:styleId="a9">
    <w:name w:val="Body Text Indent"/>
    <w:basedOn w:val="a"/>
    <w:link w:val="Char4"/>
    <w:rsid w:val="009A2A44"/>
    <w:pPr>
      <w:widowControl w:val="0"/>
      <w:spacing w:line="320" w:lineRule="auto"/>
      <w:ind w:left="160" w:firstLine="400"/>
    </w:pPr>
    <w:rPr>
      <w:rFonts w:ascii="Arial" w:hAnsi="Arial"/>
      <w:snapToGrid w:val="0"/>
      <w:color w:val="auto"/>
      <w:sz w:val="24"/>
      <w:szCs w:val="20"/>
      <w:lang w:eastAsia="de-DE"/>
    </w:rPr>
  </w:style>
  <w:style w:type="character" w:customStyle="1" w:styleId="Char4">
    <w:name w:val="Σώμα κείμενου με εσοχή Char"/>
    <w:basedOn w:val="a0"/>
    <w:link w:val="a9"/>
    <w:rsid w:val="009A2A44"/>
    <w:rPr>
      <w:rFonts w:ascii="Arial" w:eastAsia="Times New Roman" w:hAnsi="Arial" w:cs="Times New Roman"/>
      <w:snapToGrid w:val="0"/>
      <w:sz w:val="24"/>
      <w:szCs w:val="20"/>
      <w:lang w:eastAsia="de-DE"/>
    </w:rPr>
  </w:style>
  <w:style w:type="paragraph" w:styleId="aa">
    <w:name w:val="header"/>
    <w:basedOn w:val="a"/>
    <w:link w:val="Char5"/>
    <w:rsid w:val="009A2A44"/>
    <w:pPr>
      <w:tabs>
        <w:tab w:val="center" w:pos="4153"/>
        <w:tab w:val="right" w:pos="8306"/>
      </w:tabs>
    </w:pPr>
  </w:style>
  <w:style w:type="character" w:customStyle="1" w:styleId="Char5">
    <w:name w:val="Κεφαλίδα Char"/>
    <w:basedOn w:val="a0"/>
    <w:link w:val="aa"/>
    <w:rsid w:val="009A2A44"/>
    <w:rPr>
      <w:rFonts w:ascii="Palatino Linotype" w:eastAsia="Times New Roman" w:hAnsi="Palatino Linotype" w:cs="Times New Roman"/>
      <w:color w:val="000000"/>
      <w:szCs w:val="23"/>
      <w:lang w:eastAsia="el-GR"/>
    </w:rPr>
  </w:style>
  <w:style w:type="paragraph" w:styleId="ab">
    <w:name w:val="Body Text"/>
    <w:basedOn w:val="a"/>
    <w:link w:val="Char6"/>
    <w:uiPriority w:val="99"/>
    <w:semiHidden/>
    <w:unhideWhenUsed/>
    <w:rsid w:val="009A2A44"/>
    <w:pPr>
      <w:spacing w:after="120"/>
    </w:pPr>
  </w:style>
  <w:style w:type="character" w:customStyle="1" w:styleId="Char6">
    <w:name w:val="Σώμα κειμένου Char"/>
    <w:basedOn w:val="a0"/>
    <w:link w:val="ab"/>
    <w:uiPriority w:val="99"/>
    <w:semiHidden/>
    <w:rsid w:val="009A2A44"/>
    <w:rPr>
      <w:rFonts w:ascii="Palatino Linotype" w:eastAsia="Times New Roman" w:hAnsi="Palatino Linotype" w:cs="Times New Roman"/>
      <w:color w:val="000000"/>
      <w:szCs w:val="23"/>
      <w:lang w:eastAsia="el-GR"/>
    </w:rPr>
  </w:style>
  <w:style w:type="character" w:styleId="-">
    <w:name w:val="Hyperlink"/>
    <w:aliases w:val="Δεσμός"/>
    <w:basedOn w:val="a0"/>
    <w:uiPriority w:val="99"/>
    <w:unhideWhenUsed/>
    <w:rsid w:val="009A2A44"/>
    <w:rPr>
      <w:color w:val="0000FF"/>
      <w:u w:val="single"/>
    </w:rPr>
  </w:style>
  <w:style w:type="character" w:styleId="HTML">
    <w:name w:val="HTML Cite"/>
    <w:basedOn w:val="a0"/>
    <w:uiPriority w:val="99"/>
    <w:semiHidden/>
    <w:unhideWhenUsed/>
    <w:rsid w:val="009A2A44"/>
    <w:rPr>
      <w:i/>
      <w:iCs/>
    </w:rPr>
  </w:style>
  <w:style w:type="character" w:styleId="ac">
    <w:name w:val="Strong"/>
    <w:basedOn w:val="a0"/>
    <w:uiPriority w:val="22"/>
    <w:qFormat/>
    <w:rsid w:val="009A2A44"/>
    <w:rPr>
      <w:b/>
      <w:bCs/>
    </w:rPr>
  </w:style>
  <w:style w:type="character" w:styleId="ad">
    <w:name w:val="Emphasis"/>
    <w:basedOn w:val="a0"/>
    <w:uiPriority w:val="20"/>
    <w:qFormat/>
    <w:rsid w:val="009A2A44"/>
    <w:rPr>
      <w:i/>
      <w:iCs/>
    </w:rPr>
  </w:style>
  <w:style w:type="character" w:customStyle="1" w:styleId="reference-text">
    <w:name w:val="reference-text"/>
    <w:basedOn w:val="a0"/>
    <w:rsid w:val="009A2A44"/>
  </w:style>
  <w:style w:type="character" w:customStyle="1" w:styleId="numbering">
    <w:name w:val="numbering"/>
    <w:basedOn w:val="a0"/>
    <w:rsid w:val="009A2A44"/>
  </w:style>
  <w:style w:type="character" w:customStyle="1" w:styleId="st">
    <w:name w:val="st"/>
    <w:basedOn w:val="a0"/>
    <w:rsid w:val="009A2A44"/>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www.bibelwissenschaft.de/bibeltext/Mt%207%2C17/bibel/text/lesen/ch/9ca82917f067f751f77e6773063c29bf/"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la.wikipedia.org/wiki/Evangelium"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philologus.gr/4/68-2010-01-01-01-22-30/128-2010-01-24-23-23-18" TargetMode="External"/><Relationship Id="rId13" Type="http://schemas.openxmlformats.org/officeDocument/2006/relationships/hyperlink" Target="https://www.bibelwissenschaft.de/wirelex/die-autoreninnen/details/authors/author/thomas-heller/ch/b214d0a12d145e5d387e63572c9c47f0/?tx_buhbibelmodul_authors%5Bcontroller%5D=Author" TargetMode="External"/><Relationship Id="rId3" Type="http://schemas.openxmlformats.org/officeDocument/2006/relationships/hyperlink" Target="https://www.bibelwissenschaft.de/bibeltext/Mt%206%2C26/bibel/text/lesen/ch/557cdaadd191d7a2d5957330cd7f11b3/" TargetMode="External"/><Relationship Id="rId7" Type="http://schemas.openxmlformats.org/officeDocument/2006/relationships/hyperlink" Target="https://www.bibelwissenschaft.de/bibeltext/Mt%206%2C9-13/bibel/text/lesen/ch/08cbe4e7568acf32ceee691198b42dda/" TargetMode="External"/><Relationship Id="rId12" Type="http://schemas.openxmlformats.org/officeDocument/2006/relationships/hyperlink" Target="https://www.bibelwissenschaft.de/stichwort/100260/:%20" TargetMode="External"/><Relationship Id="rId17" Type="http://schemas.openxmlformats.org/officeDocument/2006/relationships/hyperlink" Target="http://www.ntgateway.com/gospel-and-acts/gospel-of-matthew/books-and-articles/" TargetMode="External"/><Relationship Id="rId2" Type="http://schemas.openxmlformats.org/officeDocument/2006/relationships/hyperlink" Target="https://www.bibelwissenschaft.de/stichwort/100260/:%20" TargetMode="External"/><Relationship Id="rId16" Type="http://schemas.openxmlformats.org/officeDocument/2006/relationships/hyperlink" Target="http://www.nd.edu/~jneyrey1/loss.html" TargetMode="External"/><Relationship Id="rId1" Type="http://schemas.openxmlformats.org/officeDocument/2006/relationships/hyperlink" Target="https://www.bibelwissenschaft.de/wirelex/die-autoreninnen/details/authors/author/thomas-heller/ch/b214d0a12d145e5d387e63572c9c47f0/?tx_buhbibelmodul_authors%5Bcontroller%5D=Author" TargetMode="External"/><Relationship Id="rId6" Type="http://schemas.openxmlformats.org/officeDocument/2006/relationships/hyperlink" Target="https://www.bibelwissenschaft.de/bibeltext/NO%20BOOK/bibel/text/lesen/ch/3149b94a34c90e70bd07c37ad4175c8c/" TargetMode="External"/><Relationship Id="rId11" Type="http://schemas.openxmlformats.org/officeDocument/2006/relationships/hyperlink" Target="https://www.bibelwissenschaft.de/wirelex/die-autoreninnen/details/authors/author/thomas-heller/ch/b214d0a12d145e5d387e63572c9c47f0/?tx_buhbibelmodul_authors%5Bcontroller%5D=Author" TargetMode="External"/><Relationship Id="rId5" Type="http://schemas.openxmlformats.org/officeDocument/2006/relationships/hyperlink" Target="https://www.bibelwissenschaft.de/bibeltext/NO%20BOOK/bibel/text/lesen/ch/3149b94a34c90e70bd07c37ad4175c8c/" TargetMode="External"/><Relationship Id="rId15" Type="http://schemas.openxmlformats.org/officeDocument/2006/relationships/hyperlink" Target="https://www.kchanson.com/ARTICLES/mountain.html" TargetMode="External"/><Relationship Id="rId10" Type="http://schemas.openxmlformats.org/officeDocument/2006/relationships/hyperlink" Target="http://www.corpusthomisticum.org/cml17.html" TargetMode="External"/><Relationship Id="rId4" Type="http://schemas.openxmlformats.org/officeDocument/2006/relationships/hyperlink" Target="https://www.bibelwissenschaft.de/bibeltext/Mt%207%2C12/bibel/text/lesen/ch/74973b97bcfa990529e2d9493e1eb32a/" TargetMode="External"/><Relationship Id="rId9" Type="http://schemas.openxmlformats.org/officeDocument/2006/relationships/hyperlink" Target="http://www.ecclesia.gr/greek/holysynod/commitees/worship/papath_askisi.pdf" TargetMode="External"/><Relationship Id="rId14" Type="http://schemas.openxmlformats.org/officeDocument/2006/relationships/hyperlink" Target="https://www.bibelwissenschaft.de/stichwort/100260/"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426</TotalTime>
  <Pages>35</Pages>
  <Words>15894</Words>
  <Characters>85828</Characters>
  <Application>Microsoft Office Word</Application>
  <DocSecurity>0</DocSecurity>
  <Lines>715</Lines>
  <Paragraphs>203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4</cp:revision>
  <dcterms:created xsi:type="dcterms:W3CDTF">2019-05-06T06:04:00Z</dcterms:created>
  <dcterms:modified xsi:type="dcterms:W3CDTF">2019-05-07T15:52:00Z</dcterms:modified>
</cp:coreProperties>
</file>