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689D" w:rsidRPr="007A6141" w:rsidRDefault="00BF689D">
      <w:pPr>
        <w:rPr>
          <w:rFonts w:ascii="Times New Roman" w:hAnsi="Times New Roman" w:cs="Times New Roman"/>
          <w:sz w:val="24"/>
          <w:szCs w:val="24"/>
        </w:rPr>
      </w:pPr>
    </w:p>
    <w:tbl>
      <w:tblPr>
        <w:tblpPr w:leftFromText="187" w:rightFromText="187" w:vertAnchor="page" w:horzAnchor="margin" w:tblpXSpec="right" w:tblpY="1396"/>
        <w:tblW w:w="3157"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tblPr>
      <w:tblGrid>
        <w:gridCol w:w="6769"/>
      </w:tblGrid>
      <w:tr w:rsidR="00BF689D" w:rsidTr="00B87A4B">
        <w:tc>
          <w:tcPr>
            <w:tcW w:w="0" w:type="auto"/>
          </w:tcPr>
          <w:p w:rsidR="00BF689D" w:rsidRPr="00DD7214" w:rsidRDefault="00BF689D" w:rsidP="00B87A4B">
            <w:pPr>
              <w:pStyle w:val="af5"/>
              <w:rPr>
                <w:rFonts w:ascii="Times New Roman" w:hAnsi="Times New Roman"/>
                <w:sz w:val="72"/>
                <w:szCs w:val="72"/>
              </w:rPr>
            </w:pPr>
            <w:r w:rsidRPr="00DD7214">
              <w:rPr>
                <w:rFonts w:ascii="Times New Roman" w:hAnsi="Times New Roman"/>
                <w:sz w:val="72"/>
                <w:szCs w:val="72"/>
              </w:rPr>
              <w:t>ΔΙΠΛΩΜΑΤΙΚΗ ΕΡΓΑΣΙΑ</w:t>
            </w:r>
          </w:p>
        </w:tc>
      </w:tr>
      <w:tr w:rsidR="00BF689D" w:rsidTr="00B87A4B">
        <w:tc>
          <w:tcPr>
            <w:tcW w:w="0" w:type="auto"/>
          </w:tcPr>
          <w:p w:rsidR="00BF689D" w:rsidRPr="00DD7214" w:rsidRDefault="00BF689D" w:rsidP="00B87A4B">
            <w:pPr>
              <w:suppressAutoHyphens w:val="0"/>
              <w:rPr>
                <w:rFonts w:ascii="Times New Roman" w:eastAsia="Calibri" w:hAnsi="Times New Roman" w:cs="Times New Roman"/>
                <w:b/>
                <w:sz w:val="32"/>
                <w:szCs w:val="32"/>
                <w:lang w:eastAsia="en-US"/>
              </w:rPr>
            </w:pPr>
            <w:r w:rsidRPr="00DD7214">
              <w:rPr>
                <w:rFonts w:ascii="Times New Roman" w:eastAsia="Calibri" w:hAnsi="Times New Roman" w:cs="Times New Roman"/>
                <w:b/>
                <w:sz w:val="32"/>
                <w:szCs w:val="32"/>
                <w:lang w:eastAsia="en-US"/>
              </w:rPr>
              <w:t>ΘΕΙΑ ΚΑΙ ΑΝΘΡΩΠΙΝΗ ΔΙΚΑΙΟΣΥΝΗ.</w:t>
            </w:r>
            <w:r w:rsidR="008C3549">
              <w:rPr>
                <w:rFonts w:ascii="Times New Roman" w:eastAsia="Calibri" w:hAnsi="Times New Roman" w:cs="Times New Roman"/>
                <w:b/>
                <w:sz w:val="32"/>
                <w:szCs w:val="32"/>
                <w:lang w:eastAsia="en-US"/>
              </w:rPr>
              <w:t>Η</w:t>
            </w:r>
            <w:r w:rsidR="00AB7785">
              <w:rPr>
                <w:rFonts w:ascii="Times New Roman" w:eastAsia="Calibri" w:hAnsi="Times New Roman" w:cs="Times New Roman"/>
                <w:b/>
                <w:sz w:val="32"/>
                <w:szCs w:val="32"/>
                <w:lang w:eastAsia="en-US"/>
              </w:rPr>
              <w:t xml:space="preserve"> ΑΣ</w:t>
            </w:r>
            <w:r w:rsidRPr="00DD7214">
              <w:rPr>
                <w:rFonts w:ascii="Times New Roman" w:eastAsia="Calibri" w:hAnsi="Times New Roman" w:cs="Times New Roman"/>
                <w:b/>
                <w:sz w:val="32"/>
                <w:szCs w:val="32"/>
                <w:lang w:eastAsia="en-US"/>
              </w:rPr>
              <w:t>ΥΜ</w:t>
            </w:r>
            <w:r w:rsidR="00AB7785">
              <w:rPr>
                <w:rFonts w:ascii="Times New Roman" w:eastAsia="Calibri" w:hAnsi="Times New Roman" w:cs="Times New Roman"/>
                <w:b/>
                <w:sz w:val="32"/>
                <w:szCs w:val="32"/>
                <w:lang w:eastAsia="en-US"/>
              </w:rPr>
              <w:t>Μ</w:t>
            </w:r>
            <w:r w:rsidRPr="00DD7214">
              <w:rPr>
                <w:rFonts w:ascii="Times New Roman" w:eastAsia="Calibri" w:hAnsi="Times New Roman" w:cs="Times New Roman"/>
                <w:b/>
                <w:sz w:val="32"/>
                <w:szCs w:val="32"/>
                <w:lang w:eastAsia="en-US"/>
              </w:rPr>
              <w:t>ΕΤΡΙΑ ΤΩΝ ΣΧΕΣΕΩΝ ΑΓΑ</w:t>
            </w:r>
            <w:r w:rsidR="008C3549">
              <w:rPr>
                <w:rFonts w:ascii="Times New Roman" w:eastAsia="Calibri" w:hAnsi="Times New Roman" w:cs="Times New Roman"/>
                <w:b/>
                <w:sz w:val="32"/>
                <w:szCs w:val="32"/>
                <w:lang w:eastAsia="en-US"/>
              </w:rPr>
              <w:t>Π</w:t>
            </w:r>
            <w:r w:rsidRPr="00DD7214">
              <w:rPr>
                <w:rFonts w:ascii="Times New Roman" w:eastAsia="Calibri" w:hAnsi="Times New Roman" w:cs="Times New Roman"/>
                <w:b/>
                <w:sz w:val="32"/>
                <w:szCs w:val="32"/>
                <w:lang w:eastAsia="en-US"/>
              </w:rPr>
              <w:t xml:space="preserve">ΗΣ </w:t>
            </w:r>
            <w:r w:rsidR="008C3549">
              <w:rPr>
                <w:rFonts w:ascii="Times New Roman" w:eastAsia="Calibri" w:hAnsi="Times New Roman" w:cs="Times New Roman"/>
                <w:b/>
                <w:sz w:val="32"/>
                <w:szCs w:val="32"/>
                <w:lang w:eastAsia="en-US"/>
              </w:rPr>
              <w:t xml:space="preserve">ΚΑΙ ΔΙΚΑΙΟΣΥΝΗΣ </w:t>
            </w:r>
            <w:r w:rsidR="00463B74">
              <w:rPr>
                <w:rFonts w:ascii="Times New Roman" w:eastAsia="Calibri" w:hAnsi="Times New Roman" w:cs="Times New Roman"/>
                <w:b/>
                <w:sz w:val="32"/>
                <w:szCs w:val="32"/>
                <w:lang w:eastAsia="en-US"/>
              </w:rPr>
              <w:t>ΚΑΤΑ</w:t>
            </w:r>
            <w:r w:rsidR="008C3549">
              <w:rPr>
                <w:rFonts w:ascii="Times New Roman" w:eastAsia="Calibri" w:hAnsi="Times New Roman" w:cs="Times New Roman"/>
                <w:b/>
                <w:sz w:val="32"/>
                <w:szCs w:val="32"/>
                <w:lang w:eastAsia="en-US"/>
              </w:rPr>
              <w:t xml:space="preserve"> ΤΟΝ</w:t>
            </w:r>
            <w:r w:rsidRPr="00DD7214">
              <w:rPr>
                <w:rFonts w:ascii="Times New Roman" w:eastAsia="Calibri" w:hAnsi="Times New Roman" w:cs="Times New Roman"/>
                <w:b/>
                <w:sz w:val="32"/>
                <w:szCs w:val="32"/>
                <w:lang w:eastAsia="en-US"/>
              </w:rPr>
              <w:t xml:space="preserve"> ΚΟΣΜΙΚΟ ΝΟΜΟ</w:t>
            </w:r>
            <w:r w:rsidR="00463B74">
              <w:rPr>
                <w:rFonts w:ascii="Times New Roman" w:eastAsia="Calibri" w:hAnsi="Times New Roman" w:cs="Times New Roman"/>
                <w:b/>
                <w:sz w:val="32"/>
                <w:szCs w:val="32"/>
                <w:lang w:eastAsia="en-US"/>
              </w:rPr>
              <w:t xml:space="preserve"> ΚΑΙ ΤΟ ΝΟΜΟ ΤΟΥ ΘΕΟΥ</w:t>
            </w:r>
            <w:r w:rsidR="00AE6E81" w:rsidRPr="00AE6E81">
              <w:rPr>
                <w:rFonts w:ascii="Times New Roman" w:eastAsia="Calibri" w:hAnsi="Times New Roman" w:cs="Times New Roman"/>
                <w:b/>
                <w:sz w:val="32"/>
                <w:szCs w:val="32"/>
                <w:lang w:eastAsia="en-US"/>
              </w:rPr>
              <w:t>,</w:t>
            </w:r>
            <w:r w:rsidR="00463B74">
              <w:rPr>
                <w:rFonts w:ascii="Times New Roman" w:eastAsia="Calibri" w:hAnsi="Times New Roman" w:cs="Times New Roman"/>
                <w:b/>
                <w:sz w:val="32"/>
                <w:szCs w:val="32"/>
                <w:lang w:eastAsia="en-US"/>
              </w:rPr>
              <w:t xml:space="preserve"> ΣΥΜΦΩΝΑ ΜΕ</w:t>
            </w:r>
            <w:r w:rsidR="008C3549">
              <w:rPr>
                <w:rFonts w:ascii="Times New Roman" w:eastAsia="Calibri" w:hAnsi="Times New Roman" w:cs="Times New Roman"/>
                <w:b/>
                <w:sz w:val="32"/>
                <w:szCs w:val="32"/>
                <w:lang w:eastAsia="en-US"/>
              </w:rPr>
              <w:t xml:space="preserve"> </w:t>
            </w:r>
            <w:r w:rsidRPr="00DD7214">
              <w:rPr>
                <w:rFonts w:ascii="Times New Roman" w:eastAsia="Calibri" w:hAnsi="Times New Roman" w:cs="Times New Roman"/>
                <w:b/>
                <w:sz w:val="32"/>
                <w:szCs w:val="32"/>
                <w:lang w:eastAsia="en-US"/>
              </w:rPr>
              <w:t>ΤΗ</w:t>
            </w:r>
            <w:r w:rsidR="008C3549">
              <w:rPr>
                <w:rFonts w:ascii="Times New Roman" w:eastAsia="Calibri" w:hAnsi="Times New Roman" w:cs="Times New Roman"/>
                <w:b/>
                <w:sz w:val="32"/>
                <w:szCs w:val="32"/>
                <w:lang w:eastAsia="en-US"/>
              </w:rPr>
              <w:t>Ν</w:t>
            </w:r>
            <w:r w:rsidRPr="00DD7214">
              <w:rPr>
                <w:rFonts w:ascii="Times New Roman" w:eastAsia="Calibri" w:hAnsi="Times New Roman" w:cs="Times New Roman"/>
                <w:b/>
                <w:sz w:val="32"/>
                <w:szCs w:val="32"/>
                <w:lang w:eastAsia="en-US"/>
              </w:rPr>
              <w:t xml:space="preserve"> ΠΡΟΣ ΡΩΜΑΙΟΥΣ ΕΠΙΣΤΟΛΗ</w:t>
            </w:r>
            <w:r w:rsidR="008C3549">
              <w:rPr>
                <w:rFonts w:ascii="Times New Roman" w:eastAsia="Calibri" w:hAnsi="Times New Roman" w:cs="Times New Roman"/>
                <w:b/>
                <w:sz w:val="32"/>
                <w:szCs w:val="32"/>
                <w:lang w:eastAsia="en-US"/>
              </w:rPr>
              <w:t xml:space="preserve"> </w:t>
            </w:r>
            <w:r w:rsidRPr="00DD7214">
              <w:rPr>
                <w:rFonts w:ascii="Times New Roman" w:eastAsia="Calibri" w:hAnsi="Times New Roman" w:cs="Times New Roman"/>
                <w:b/>
                <w:sz w:val="32"/>
                <w:szCs w:val="32"/>
                <w:lang w:eastAsia="en-US"/>
              </w:rPr>
              <w:t xml:space="preserve">«ΝΥΝΙ ΔΕ ΧΩΡΙΣ ΝΟΜΟΥ ΔΙΚΑΙΟΣΥΝΗ ΘΕΟΥ ΠΕΦΑΝΕΡΩΤΑΙ» </w:t>
            </w:r>
            <w:r w:rsidR="008C3549" w:rsidRPr="00DD7214">
              <w:rPr>
                <w:rFonts w:ascii="Times New Roman" w:eastAsia="Calibri" w:hAnsi="Times New Roman" w:cs="Times New Roman"/>
                <w:b/>
                <w:sz w:val="32"/>
                <w:szCs w:val="32"/>
                <w:lang w:eastAsia="en-US"/>
              </w:rPr>
              <w:t>(3:21)</w:t>
            </w:r>
            <w:r w:rsidR="008C3549">
              <w:rPr>
                <w:rFonts w:ascii="Times New Roman" w:eastAsia="Calibri" w:hAnsi="Times New Roman" w:cs="Times New Roman"/>
                <w:b/>
                <w:sz w:val="32"/>
                <w:szCs w:val="32"/>
                <w:lang w:eastAsia="en-US"/>
              </w:rPr>
              <w:t>.</w:t>
            </w:r>
          </w:p>
          <w:p w:rsidR="00BF689D" w:rsidRPr="00DD7214" w:rsidRDefault="00BF689D" w:rsidP="00B87A4B">
            <w:pPr>
              <w:pStyle w:val="af5"/>
              <w:rPr>
                <w:rFonts w:ascii="Times New Roman" w:hAnsi="Times New Roman"/>
                <w:sz w:val="28"/>
                <w:szCs w:val="28"/>
              </w:rPr>
            </w:pPr>
            <w:r w:rsidRPr="00DD7214">
              <w:rPr>
                <w:rFonts w:ascii="Times New Roman" w:eastAsia="Calibri" w:hAnsi="Times New Roman"/>
                <w:color w:val="FFFFFF"/>
                <w:sz w:val="28"/>
                <w:szCs w:val="28"/>
                <w:lang w:eastAsia="en-US"/>
              </w:rPr>
              <w:t xml:space="preserve"> [Πληκτρολογήστε το απόσπασμα του εγγράφου εδώ. Το απόσπασμα είναι</w:t>
            </w:r>
          </w:p>
        </w:tc>
      </w:tr>
      <w:tr w:rsidR="00BF689D" w:rsidTr="00B87A4B">
        <w:tc>
          <w:tcPr>
            <w:tcW w:w="0" w:type="auto"/>
          </w:tcPr>
          <w:p w:rsidR="00BF689D" w:rsidRPr="00DD7214" w:rsidRDefault="00BF689D" w:rsidP="00B87A4B">
            <w:pPr>
              <w:pStyle w:val="af5"/>
              <w:rPr>
                <w:rFonts w:ascii="Times New Roman" w:hAnsi="Times New Roman"/>
                <w:sz w:val="28"/>
                <w:szCs w:val="28"/>
              </w:rPr>
            </w:pPr>
            <w:r w:rsidRPr="00DD7214">
              <w:rPr>
                <w:rFonts w:ascii="Times New Roman" w:hAnsi="Times New Roman"/>
                <w:sz w:val="32"/>
                <w:szCs w:val="32"/>
              </w:rPr>
              <w:t xml:space="preserve">Μακρυνάκη Αικατερίνη std79526 </w:t>
            </w:r>
            <w:r w:rsidR="00023AB0">
              <w:rPr>
                <w:rFonts w:ascii="Times New Roman" w:hAnsi="Times New Roman"/>
                <w:sz w:val="32"/>
                <w:szCs w:val="32"/>
              </w:rPr>
              <w:t xml:space="preserve">     </w:t>
            </w:r>
            <w:r w:rsidRPr="00DD7214">
              <w:rPr>
                <w:rFonts w:ascii="Times New Roman" w:hAnsi="Times New Roman"/>
                <w:sz w:val="32"/>
                <w:szCs w:val="32"/>
              </w:rPr>
              <w:t xml:space="preserve">Ιούνιος 2016 </w:t>
            </w:r>
          </w:p>
        </w:tc>
      </w:tr>
    </w:tbl>
    <w:p w:rsidR="00BF689D" w:rsidRDefault="00BF689D"/>
    <w:p w:rsidR="00EC3EA8" w:rsidRPr="0060382C" w:rsidRDefault="00BF689D" w:rsidP="00C72D58">
      <w:pPr>
        <w:jc w:val="center"/>
        <w:outlineLvl w:val="0"/>
        <w:rPr>
          <w:rFonts w:ascii="Times New Roman" w:hAnsi="Times New Roman" w:cs="Times New Roman"/>
          <w:b/>
          <w:sz w:val="40"/>
          <w:szCs w:val="40"/>
          <w:u w:val="single"/>
        </w:rPr>
      </w:pPr>
      <w:r>
        <w:br w:type="page"/>
      </w:r>
      <w:r w:rsidR="00850366" w:rsidRPr="00850366">
        <w:rPr>
          <w:rFonts w:ascii="Times New Roman" w:hAnsi="Times New Roman" w:cs="Times New Roman"/>
          <w:b/>
          <w:sz w:val="28"/>
          <w:szCs w:val="28"/>
          <w:u w:val="single"/>
        </w:rPr>
        <w:lastRenderedPageBreak/>
        <w:t>ΠΡΟΛΟΓΟΣ</w:t>
      </w:r>
      <w:r w:rsidR="00850366" w:rsidRPr="00850366">
        <w:rPr>
          <w:rFonts w:ascii="Times New Roman" w:hAnsi="Times New Roman" w:cs="Times New Roman"/>
          <w:b/>
          <w:sz w:val="40"/>
          <w:szCs w:val="40"/>
          <w:u w:val="single"/>
        </w:rPr>
        <w:t xml:space="preserve"> </w:t>
      </w:r>
    </w:p>
    <w:p w:rsidR="007F0D22" w:rsidRDefault="00144136">
      <w:pPr>
        <w:jc w:val="both"/>
        <w:rPr>
          <w:rFonts w:ascii="Times New Roman" w:hAnsi="Times New Roman" w:cs="Times New Roman"/>
          <w:sz w:val="24"/>
          <w:szCs w:val="24"/>
        </w:rPr>
      </w:pPr>
      <w:r>
        <w:rPr>
          <w:rFonts w:ascii="Times New Roman" w:hAnsi="Times New Roman" w:cs="Times New Roman"/>
          <w:sz w:val="24"/>
          <w:szCs w:val="24"/>
        </w:rPr>
        <w:t xml:space="preserve">Κάθε </w:t>
      </w:r>
      <w:r w:rsidR="00850366" w:rsidRPr="00850366">
        <w:rPr>
          <w:rFonts w:ascii="Times New Roman" w:hAnsi="Times New Roman" w:cs="Times New Roman"/>
          <w:sz w:val="24"/>
          <w:szCs w:val="24"/>
        </w:rPr>
        <w:t>άνθρωπος</w:t>
      </w:r>
      <w:r w:rsidR="00850366">
        <w:rPr>
          <w:rFonts w:ascii="Times New Roman" w:hAnsi="Times New Roman" w:cs="Times New Roman"/>
          <w:sz w:val="24"/>
          <w:szCs w:val="24"/>
        </w:rPr>
        <w:t xml:space="preserve"> στην ζωή βρίσκεται </w:t>
      </w:r>
      <w:r>
        <w:rPr>
          <w:rFonts w:ascii="Times New Roman" w:hAnsi="Times New Roman" w:cs="Times New Roman"/>
          <w:sz w:val="24"/>
          <w:szCs w:val="24"/>
        </w:rPr>
        <w:t xml:space="preserve">συχνά αντιμέτωπος με την αδικία, η οποία </w:t>
      </w:r>
      <w:r w:rsidR="00850366">
        <w:rPr>
          <w:rFonts w:ascii="Times New Roman" w:hAnsi="Times New Roman" w:cs="Times New Roman"/>
          <w:sz w:val="24"/>
          <w:szCs w:val="24"/>
        </w:rPr>
        <w:t xml:space="preserve"> πληγώνει.</w:t>
      </w:r>
      <w:r w:rsidR="007F0D22">
        <w:rPr>
          <w:rFonts w:ascii="Times New Roman" w:hAnsi="Times New Roman" w:cs="Times New Roman"/>
          <w:sz w:val="24"/>
          <w:szCs w:val="24"/>
        </w:rPr>
        <w:t xml:space="preserve"> </w:t>
      </w:r>
      <w:r w:rsidR="00850366">
        <w:rPr>
          <w:rFonts w:ascii="Times New Roman" w:hAnsi="Times New Roman" w:cs="Times New Roman"/>
          <w:sz w:val="24"/>
          <w:szCs w:val="24"/>
        </w:rPr>
        <w:t>Πολλές φορές μάλιστα οι πληγές που αφήνει είναι δύσκολο να επουλωθο</w:t>
      </w:r>
      <w:r w:rsidR="00E16126">
        <w:rPr>
          <w:rFonts w:ascii="Times New Roman" w:hAnsi="Times New Roman" w:cs="Times New Roman"/>
          <w:sz w:val="24"/>
          <w:szCs w:val="24"/>
        </w:rPr>
        <w:t>ύν,</w:t>
      </w:r>
      <w:r w:rsidR="004479C3">
        <w:rPr>
          <w:rFonts w:ascii="Times New Roman" w:hAnsi="Times New Roman" w:cs="Times New Roman"/>
          <w:sz w:val="24"/>
          <w:szCs w:val="24"/>
        </w:rPr>
        <w:t xml:space="preserve"> </w:t>
      </w:r>
      <w:r>
        <w:rPr>
          <w:rFonts w:ascii="Times New Roman" w:hAnsi="Times New Roman" w:cs="Times New Roman"/>
          <w:sz w:val="24"/>
          <w:szCs w:val="24"/>
        </w:rPr>
        <w:t>διότι</w:t>
      </w:r>
      <w:r w:rsidR="007F0D22">
        <w:rPr>
          <w:rFonts w:ascii="Times New Roman" w:hAnsi="Times New Roman" w:cs="Times New Roman"/>
          <w:sz w:val="24"/>
          <w:szCs w:val="24"/>
        </w:rPr>
        <w:t xml:space="preserve"> </w:t>
      </w:r>
      <w:r w:rsidR="001A4E2A">
        <w:rPr>
          <w:rFonts w:ascii="Times New Roman" w:hAnsi="Times New Roman" w:cs="Times New Roman"/>
          <w:sz w:val="24"/>
          <w:szCs w:val="24"/>
        </w:rPr>
        <w:t>στην</w:t>
      </w:r>
      <w:r w:rsidR="007F0D22">
        <w:rPr>
          <w:rFonts w:ascii="Times New Roman" w:hAnsi="Times New Roman" w:cs="Times New Roman"/>
          <w:sz w:val="24"/>
          <w:szCs w:val="24"/>
        </w:rPr>
        <w:t xml:space="preserve"> ανθρώπινη φύση είναι βαθειά ριζωμέν</w:t>
      </w:r>
      <w:r w:rsidR="001A4E2A">
        <w:rPr>
          <w:rFonts w:ascii="Times New Roman" w:hAnsi="Times New Roman" w:cs="Times New Roman"/>
          <w:sz w:val="24"/>
          <w:szCs w:val="24"/>
        </w:rPr>
        <w:t>ος</w:t>
      </w:r>
      <w:r w:rsidR="007F0D22">
        <w:rPr>
          <w:rFonts w:ascii="Times New Roman" w:hAnsi="Times New Roman" w:cs="Times New Roman"/>
          <w:sz w:val="24"/>
          <w:szCs w:val="24"/>
        </w:rPr>
        <w:t xml:space="preserve"> </w:t>
      </w:r>
      <w:r w:rsidR="001A4E2A">
        <w:rPr>
          <w:rFonts w:ascii="Times New Roman" w:hAnsi="Times New Roman" w:cs="Times New Roman"/>
          <w:sz w:val="24"/>
          <w:szCs w:val="24"/>
        </w:rPr>
        <w:t>ο</w:t>
      </w:r>
      <w:r w:rsidR="007F0D22">
        <w:rPr>
          <w:rFonts w:ascii="Times New Roman" w:hAnsi="Times New Roman" w:cs="Times New Roman"/>
          <w:sz w:val="24"/>
          <w:szCs w:val="24"/>
        </w:rPr>
        <w:t xml:space="preserve"> πόθο</w:t>
      </w:r>
      <w:r w:rsidR="001A4E2A">
        <w:rPr>
          <w:rFonts w:ascii="Times New Roman" w:hAnsi="Times New Roman" w:cs="Times New Roman"/>
          <w:sz w:val="24"/>
          <w:szCs w:val="24"/>
        </w:rPr>
        <w:t>ς</w:t>
      </w:r>
      <w:r w:rsidR="007F0D22">
        <w:rPr>
          <w:rFonts w:ascii="Times New Roman" w:hAnsi="Times New Roman" w:cs="Times New Roman"/>
          <w:sz w:val="24"/>
          <w:szCs w:val="24"/>
        </w:rPr>
        <w:t xml:space="preserve"> για το δίκαιο και την αλήθεια.</w:t>
      </w:r>
      <w:r w:rsidR="00BF76D7" w:rsidRPr="00BF76D7">
        <w:rPr>
          <w:rFonts w:ascii="Times New Roman" w:hAnsi="Times New Roman" w:cs="Times New Roman"/>
          <w:sz w:val="24"/>
          <w:szCs w:val="24"/>
        </w:rPr>
        <w:t xml:space="preserve"> </w:t>
      </w:r>
      <w:r w:rsidR="00BF76D7">
        <w:rPr>
          <w:rFonts w:ascii="Times New Roman" w:hAnsi="Times New Roman" w:cs="Times New Roman"/>
          <w:sz w:val="24"/>
          <w:szCs w:val="24"/>
        </w:rPr>
        <w:t>Το ζήτημα βέβαια δεν είναι αν «υπάρχει κανείς που δεν πεινάει και διψάει για</w:t>
      </w:r>
      <w:r w:rsidR="00AB7785">
        <w:rPr>
          <w:rFonts w:ascii="Times New Roman" w:hAnsi="Times New Roman" w:cs="Times New Roman"/>
          <w:sz w:val="24"/>
          <w:szCs w:val="24"/>
        </w:rPr>
        <w:t xml:space="preserve"> δ</w:t>
      </w:r>
      <w:r w:rsidR="00BF76D7">
        <w:rPr>
          <w:rFonts w:ascii="Times New Roman" w:hAnsi="Times New Roman" w:cs="Times New Roman"/>
          <w:sz w:val="24"/>
          <w:szCs w:val="24"/>
        </w:rPr>
        <w:t>ικαιοσύνη»</w:t>
      </w:r>
      <w:r>
        <w:rPr>
          <w:rFonts w:ascii="Times New Roman" w:hAnsi="Times New Roman" w:cs="Times New Roman"/>
          <w:sz w:val="24"/>
          <w:szCs w:val="24"/>
        </w:rPr>
        <w:t>.</w:t>
      </w:r>
      <w:r w:rsidR="00BF76D7">
        <w:rPr>
          <w:rFonts w:ascii="Times New Roman" w:hAnsi="Times New Roman" w:cs="Times New Roman"/>
          <w:sz w:val="24"/>
          <w:szCs w:val="24"/>
        </w:rPr>
        <w:t xml:space="preserve"> </w:t>
      </w:r>
      <w:r>
        <w:rPr>
          <w:rFonts w:ascii="Times New Roman" w:hAnsi="Times New Roman" w:cs="Times New Roman"/>
          <w:sz w:val="24"/>
          <w:szCs w:val="24"/>
        </w:rPr>
        <w:t>Ά</w:t>
      </w:r>
      <w:r w:rsidR="00BF76D7">
        <w:rPr>
          <w:rFonts w:ascii="Times New Roman" w:hAnsi="Times New Roman" w:cs="Times New Roman"/>
          <w:sz w:val="24"/>
          <w:szCs w:val="24"/>
        </w:rPr>
        <w:t xml:space="preserve">λλωστε και ο ίδιος ο Κύριος </w:t>
      </w:r>
      <w:r w:rsidR="007F0D22">
        <w:rPr>
          <w:rFonts w:ascii="Times New Roman" w:hAnsi="Times New Roman" w:cs="Times New Roman"/>
          <w:sz w:val="24"/>
          <w:szCs w:val="24"/>
        </w:rPr>
        <w:t xml:space="preserve"> </w:t>
      </w:r>
      <w:r w:rsidR="00BF76D7">
        <w:rPr>
          <w:rFonts w:ascii="Times New Roman" w:hAnsi="Times New Roman" w:cs="Times New Roman"/>
          <w:sz w:val="24"/>
          <w:szCs w:val="24"/>
        </w:rPr>
        <w:t>μακαρίζει όσους την αποζητούν. Η δυσκολία έγκειται στην</w:t>
      </w:r>
      <w:r w:rsidR="00617A5C">
        <w:rPr>
          <w:rFonts w:ascii="Times New Roman" w:hAnsi="Times New Roman" w:cs="Times New Roman"/>
          <w:sz w:val="24"/>
          <w:szCs w:val="24"/>
        </w:rPr>
        <w:t xml:space="preserve"> εξισορρόπηση των σχέσεων</w:t>
      </w:r>
      <w:r w:rsidR="001A4E2A">
        <w:rPr>
          <w:rFonts w:ascii="Times New Roman" w:hAnsi="Times New Roman" w:cs="Times New Roman"/>
          <w:sz w:val="24"/>
          <w:szCs w:val="24"/>
        </w:rPr>
        <w:t xml:space="preserve"> μεταξύ αγάπης και δικαιοσύνης,</w:t>
      </w:r>
      <w:r w:rsidRPr="00144136">
        <w:rPr>
          <w:rFonts w:ascii="Times New Roman" w:hAnsi="Times New Roman" w:cs="Times New Roman"/>
          <w:sz w:val="24"/>
          <w:szCs w:val="24"/>
        </w:rPr>
        <w:t xml:space="preserve"> </w:t>
      </w:r>
      <w:r w:rsidR="00617A5C">
        <w:rPr>
          <w:rFonts w:ascii="Times New Roman" w:hAnsi="Times New Roman" w:cs="Times New Roman"/>
          <w:sz w:val="24"/>
          <w:szCs w:val="24"/>
        </w:rPr>
        <w:t>ευσπλαχνίας και δικαιοκρισίας.</w:t>
      </w:r>
      <w:r w:rsidR="00BF76D7">
        <w:rPr>
          <w:rFonts w:ascii="Times New Roman" w:hAnsi="Times New Roman" w:cs="Times New Roman"/>
          <w:sz w:val="24"/>
          <w:szCs w:val="24"/>
        </w:rPr>
        <w:t xml:space="preserve"> </w:t>
      </w:r>
      <w:r w:rsidR="00E16126">
        <w:rPr>
          <w:rFonts w:ascii="Times New Roman" w:hAnsi="Times New Roman" w:cs="Times New Roman"/>
          <w:sz w:val="24"/>
          <w:szCs w:val="24"/>
        </w:rPr>
        <w:t>Σε πολλούς,</w:t>
      </w:r>
      <w:r w:rsidR="004479C3">
        <w:rPr>
          <w:rFonts w:ascii="Times New Roman" w:hAnsi="Times New Roman" w:cs="Times New Roman"/>
          <w:sz w:val="24"/>
          <w:szCs w:val="24"/>
        </w:rPr>
        <w:t xml:space="preserve"> </w:t>
      </w:r>
      <w:r w:rsidR="007F0D22">
        <w:rPr>
          <w:rFonts w:ascii="Times New Roman" w:hAnsi="Times New Roman" w:cs="Times New Roman"/>
          <w:sz w:val="24"/>
          <w:szCs w:val="24"/>
        </w:rPr>
        <w:t>αν όχι στους περισσότερους, η αδικία συνήθως δημιουργεί αγανάκτηση και τάσεις εκδίκησης. Φράσεις όπως «να βρ</w:t>
      </w:r>
      <w:r>
        <w:rPr>
          <w:rFonts w:ascii="Times New Roman" w:hAnsi="Times New Roman" w:cs="Times New Roman"/>
          <w:sz w:val="24"/>
          <w:szCs w:val="24"/>
        </w:rPr>
        <w:t>ω</w:t>
      </w:r>
      <w:r w:rsidR="007F0D22">
        <w:rPr>
          <w:rFonts w:ascii="Times New Roman" w:hAnsi="Times New Roman" w:cs="Times New Roman"/>
          <w:sz w:val="24"/>
          <w:szCs w:val="24"/>
        </w:rPr>
        <w:t xml:space="preserve"> το δίκιο μου» ή «να πάρω το αίμα μου πίσω» είναι κοινός τόπος στην ανθρώπινη καθημερινότητα. </w:t>
      </w:r>
      <w:r w:rsidR="00617A5C">
        <w:rPr>
          <w:rFonts w:ascii="Times New Roman" w:hAnsi="Times New Roman" w:cs="Times New Roman"/>
          <w:sz w:val="24"/>
          <w:szCs w:val="24"/>
        </w:rPr>
        <w:t xml:space="preserve">Πότε όμως είμαστε αληθινά δικαιωμένοι; Είναι αλήθεια ότι συχνά ο νόμος δεν μπορεί να </w:t>
      </w:r>
      <w:r w:rsidR="00EC3EA8">
        <w:rPr>
          <w:rFonts w:ascii="Times New Roman" w:hAnsi="Times New Roman" w:cs="Times New Roman"/>
          <w:sz w:val="24"/>
          <w:szCs w:val="24"/>
        </w:rPr>
        <w:t xml:space="preserve">καλύψει όλες τις πτυχές της ζωής και ακόμη πιο βέβαιο ότι δεν μπορεί να θεραπεύσει σε όλη </w:t>
      </w:r>
      <w:r w:rsidR="00BB0E40">
        <w:rPr>
          <w:rFonts w:ascii="Times New Roman" w:hAnsi="Times New Roman" w:cs="Times New Roman"/>
          <w:sz w:val="24"/>
          <w:szCs w:val="24"/>
        </w:rPr>
        <w:t>τους</w:t>
      </w:r>
      <w:r w:rsidR="00EC3EA8">
        <w:rPr>
          <w:rFonts w:ascii="Times New Roman" w:hAnsi="Times New Roman" w:cs="Times New Roman"/>
          <w:sz w:val="24"/>
          <w:szCs w:val="24"/>
        </w:rPr>
        <w:t xml:space="preserve"> την έκταση τις κοινωνικές αδικίες. Μήπως τελικά ή αληθινή δικαιοσύνη βρίσκεται κάπου πέρα από τα ανθρώπινα νομικά κατεστημένα και έχει υπερβατική αναφορά; </w:t>
      </w:r>
      <w:r w:rsidR="00BB0E40">
        <w:rPr>
          <w:rFonts w:ascii="Times New Roman" w:hAnsi="Times New Roman" w:cs="Times New Roman"/>
          <w:sz w:val="24"/>
          <w:szCs w:val="24"/>
        </w:rPr>
        <w:t>Η όλη</w:t>
      </w:r>
      <w:r w:rsidR="00EC3EA8">
        <w:rPr>
          <w:rFonts w:ascii="Times New Roman" w:hAnsi="Times New Roman" w:cs="Times New Roman"/>
          <w:sz w:val="24"/>
          <w:szCs w:val="24"/>
        </w:rPr>
        <w:t xml:space="preserve"> προβληματ</w:t>
      </w:r>
      <w:r w:rsidR="00BB0E40">
        <w:rPr>
          <w:rFonts w:ascii="Times New Roman" w:hAnsi="Times New Roman" w:cs="Times New Roman"/>
          <w:sz w:val="24"/>
          <w:szCs w:val="24"/>
        </w:rPr>
        <w:t>ική</w:t>
      </w:r>
      <w:r w:rsidR="00EC3EA8">
        <w:rPr>
          <w:rFonts w:ascii="Times New Roman" w:hAnsi="Times New Roman" w:cs="Times New Roman"/>
          <w:sz w:val="24"/>
          <w:szCs w:val="24"/>
        </w:rPr>
        <w:t xml:space="preserve"> γύρω από τα παραπάνω ζητήματα αναπτύσσεται στις σελίδες που ακολουθούν</w:t>
      </w:r>
      <w:r w:rsidR="00E16126">
        <w:rPr>
          <w:rFonts w:ascii="Times New Roman" w:hAnsi="Times New Roman" w:cs="Times New Roman"/>
          <w:sz w:val="24"/>
          <w:szCs w:val="24"/>
        </w:rPr>
        <w:t>,</w:t>
      </w:r>
      <w:r>
        <w:rPr>
          <w:rFonts w:ascii="Times New Roman" w:hAnsi="Times New Roman" w:cs="Times New Roman"/>
          <w:sz w:val="24"/>
          <w:szCs w:val="24"/>
        </w:rPr>
        <w:t xml:space="preserve"> με </w:t>
      </w:r>
      <w:r w:rsidR="00BB0E40">
        <w:rPr>
          <w:rFonts w:ascii="Times New Roman" w:hAnsi="Times New Roman" w:cs="Times New Roman"/>
          <w:sz w:val="24"/>
          <w:szCs w:val="24"/>
        </w:rPr>
        <w:t xml:space="preserve">βάση την κορυφαία σε θεολογικές αναφορές </w:t>
      </w:r>
      <w:r w:rsidR="00526CBA">
        <w:rPr>
          <w:rFonts w:ascii="Times New Roman" w:hAnsi="Times New Roman" w:cs="Times New Roman"/>
          <w:sz w:val="24"/>
          <w:szCs w:val="24"/>
        </w:rPr>
        <w:t>«</w:t>
      </w:r>
      <w:r>
        <w:rPr>
          <w:rFonts w:ascii="Times New Roman" w:hAnsi="Times New Roman" w:cs="Times New Roman"/>
          <w:sz w:val="24"/>
          <w:szCs w:val="24"/>
        </w:rPr>
        <w:t>Π</w:t>
      </w:r>
      <w:r w:rsidR="00BB0E40">
        <w:rPr>
          <w:rFonts w:ascii="Times New Roman" w:hAnsi="Times New Roman" w:cs="Times New Roman"/>
          <w:sz w:val="24"/>
          <w:szCs w:val="24"/>
        </w:rPr>
        <w:t>ρος Ρωμαίους Επιστολή</w:t>
      </w:r>
      <w:r w:rsidR="00526CBA">
        <w:rPr>
          <w:rFonts w:ascii="Times New Roman" w:hAnsi="Times New Roman" w:cs="Times New Roman"/>
          <w:sz w:val="24"/>
          <w:szCs w:val="24"/>
        </w:rPr>
        <w:t>»</w:t>
      </w:r>
      <w:r w:rsidR="004479C3">
        <w:rPr>
          <w:rFonts w:ascii="Times New Roman" w:hAnsi="Times New Roman" w:cs="Times New Roman"/>
          <w:sz w:val="24"/>
          <w:szCs w:val="24"/>
        </w:rPr>
        <w:t xml:space="preserve"> του α</w:t>
      </w:r>
      <w:r w:rsidR="00BB0E40">
        <w:rPr>
          <w:rFonts w:ascii="Times New Roman" w:hAnsi="Times New Roman" w:cs="Times New Roman"/>
          <w:sz w:val="24"/>
          <w:szCs w:val="24"/>
        </w:rPr>
        <w:t xml:space="preserve">ποστόλου Παύλου, </w:t>
      </w:r>
      <w:r w:rsidR="00EC3EA8">
        <w:rPr>
          <w:rFonts w:ascii="Times New Roman" w:hAnsi="Times New Roman" w:cs="Times New Roman"/>
          <w:sz w:val="24"/>
          <w:szCs w:val="24"/>
        </w:rPr>
        <w:t>με την φιλοδοξία όχι μόνο να παρουσιαστούν οι κυριότερες πτυχές του</w:t>
      </w:r>
      <w:r w:rsidR="00BB0E40">
        <w:rPr>
          <w:rFonts w:ascii="Times New Roman" w:hAnsi="Times New Roman" w:cs="Times New Roman"/>
          <w:sz w:val="24"/>
          <w:szCs w:val="24"/>
        </w:rPr>
        <w:t>ς</w:t>
      </w:r>
      <w:r w:rsidR="00EC3EA8">
        <w:rPr>
          <w:rFonts w:ascii="Times New Roman" w:hAnsi="Times New Roman" w:cs="Times New Roman"/>
          <w:sz w:val="24"/>
          <w:szCs w:val="24"/>
        </w:rPr>
        <w:t xml:space="preserve">, αλλά και να </w:t>
      </w:r>
      <w:r w:rsidR="000070B3">
        <w:rPr>
          <w:rFonts w:ascii="Times New Roman" w:hAnsi="Times New Roman" w:cs="Times New Roman"/>
          <w:sz w:val="24"/>
          <w:szCs w:val="24"/>
        </w:rPr>
        <w:t xml:space="preserve">αναδυθεί </w:t>
      </w:r>
      <w:r w:rsidR="00BB0E40">
        <w:rPr>
          <w:rFonts w:ascii="Times New Roman" w:hAnsi="Times New Roman" w:cs="Times New Roman"/>
          <w:sz w:val="24"/>
          <w:szCs w:val="24"/>
        </w:rPr>
        <w:t>ένας αμυδρός υπαρξιακός προβληματισμός, ικανός να τροφοδοτήσει την σκέψη του αναγνώστη για  περαιτέρω ενασχόληση με το θέμα.</w:t>
      </w:r>
    </w:p>
    <w:p w:rsidR="00BB0E40" w:rsidRDefault="00BB0E40">
      <w:pPr>
        <w:jc w:val="both"/>
        <w:rPr>
          <w:rFonts w:ascii="Times New Roman" w:hAnsi="Times New Roman" w:cs="Times New Roman"/>
          <w:sz w:val="24"/>
          <w:szCs w:val="24"/>
        </w:rPr>
      </w:pPr>
    </w:p>
    <w:p w:rsidR="00144136" w:rsidRPr="0060382C" w:rsidRDefault="0060382C" w:rsidP="00C72D58">
      <w:pPr>
        <w:jc w:val="center"/>
        <w:outlineLvl w:val="0"/>
        <w:rPr>
          <w:rFonts w:ascii="Times New Roman" w:hAnsi="Times New Roman" w:cs="Times New Roman"/>
          <w:sz w:val="24"/>
          <w:szCs w:val="24"/>
          <w:u w:val="single"/>
        </w:rPr>
      </w:pPr>
      <w:r w:rsidRPr="0060382C">
        <w:rPr>
          <w:rFonts w:ascii="Times New Roman" w:hAnsi="Times New Roman" w:cs="Times New Roman"/>
          <w:sz w:val="24"/>
          <w:szCs w:val="24"/>
          <w:u w:val="single"/>
        </w:rPr>
        <w:t>ΕΥΧΑΡΙΣΤΊΕΣ</w:t>
      </w:r>
    </w:p>
    <w:p w:rsidR="00144136" w:rsidRDefault="00144136">
      <w:pPr>
        <w:jc w:val="both"/>
        <w:rPr>
          <w:rFonts w:ascii="Times New Roman" w:hAnsi="Times New Roman" w:cs="Times New Roman"/>
          <w:sz w:val="24"/>
          <w:szCs w:val="24"/>
        </w:rPr>
      </w:pPr>
      <w:r w:rsidRPr="00FA6647">
        <w:rPr>
          <w:rFonts w:ascii="Times New Roman" w:hAnsi="Times New Roman" w:cs="Times New Roman"/>
          <w:sz w:val="24"/>
          <w:szCs w:val="24"/>
        </w:rPr>
        <w:t xml:space="preserve">Ολόθερμες ευχαριστίες θα ήθελα να απεύθυνω κατ’αρχάς στους </w:t>
      </w:r>
      <w:r w:rsidR="00B062FC" w:rsidRPr="00FA6647">
        <w:rPr>
          <w:rFonts w:ascii="Times New Roman" w:hAnsi="Times New Roman" w:cs="Times New Roman"/>
          <w:sz w:val="24"/>
          <w:szCs w:val="24"/>
        </w:rPr>
        <w:t xml:space="preserve">ελλογιμότατους </w:t>
      </w:r>
      <w:r w:rsidRPr="00FA6647">
        <w:rPr>
          <w:rFonts w:ascii="Times New Roman" w:hAnsi="Times New Roman" w:cs="Times New Roman"/>
          <w:sz w:val="24"/>
          <w:szCs w:val="24"/>
        </w:rPr>
        <w:t>επιβλέποντες καθηγητές</w:t>
      </w:r>
      <w:r w:rsidR="00B062FC" w:rsidRPr="00FA6647">
        <w:rPr>
          <w:rFonts w:ascii="Times New Roman" w:hAnsi="Times New Roman" w:cs="Times New Roman"/>
          <w:sz w:val="24"/>
          <w:szCs w:val="24"/>
        </w:rPr>
        <w:t xml:space="preserve">  κ.Σωτήριο Δεσπότη και κ.Αθανάσιο Αντωνόπουλο για την αμέριστη συμπαράσταση και πολύτιμη συμβολή τους στην περάτωση της παρούσας εργασίας, αλλά και σε</w:t>
      </w:r>
      <w:r w:rsidR="00637467">
        <w:rPr>
          <w:rFonts w:ascii="Times New Roman" w:hAnsi="Times New Roman" w:cs="Times New Roman"/>
          <w:sz w:val="24"/>
          <w:szCs w:val="24"/>
        </w:rPr>
        <w:t xml:space="preserve"> ανθρώπους οποίους</w:t>
      </w:r>
      <w:r w:rsidRPr="00FA6647">
        <w:rPr>
          <w:rFonts w:ascii="Times New Roman" w:hAnsi="Times New Roman" w:cs="Times New Roman"/>
          <w:sz w:val="24"/>
          <w:szCs w:val="24"/>
        </w:rPr>
        <w:t xml:space="preserve"> ο Θεός</w:t>
      </w:r>
      <w:r w:rsidR="00B062FC" w:rsidRPr="00FA6647">
        <w:rPr>
          <w:rFonts w:ascii="Times New Roman" w:hAnsi="Times New Roman" w:cs="Times New Roman"/>
          <w:sz w:val="24"/>
          <w:szCs w:val="24"/>
        </w:rPr>
        <w:t xml:space="preserve"> παρουσίασε κατά την διάρκεια της έρευνας και οι οποίοι με στήριξαν με την παροχή βιβλιογραφίας και άλλων σχετικών με το θέμα μου πληροφορίων.Ιδιαίτερα ευχαριστώ τον αιδεσιμολογιώτατο πατέρα Γεώργιο Ντουντουλάκη θεολ</w:t>
      </w:r>
      <w:r w:rsidR="004177BF" w:rsidRPr="00FA6647">
        <w:rPr>
          <w:rFonts w:ascii="Times New Roman" w:hAnsi="Times New Roman" w:cs="Times New Roman"/>
          <w:sz w:val="24"/>
          <w:szCs w:val="24"/>
        </w:rPr>
        <w:t>όγο,τον δόκτορα αρχαιολογίας κ. Ιωάννη Βολανάκη,τις καθηγήτριες θεολογίας κα Ελένη Βασσάλου και Αικατερίνη Κόλλια,</w:t>
      </w:r>
      <w:r w:rsidR="004479C3">
        <w:rPr>
          <w:rFonts w:ascii="Times New Roman" w:hAnsi="Times New Roman" w:cs="Times New Roman"/>
          <w:sz w:val="24"/>
          <w:szCs w:val="24"/>
        </w:rPr>
        <w:t xml:space="preserve"> </w:t>
      </w:r>
      <w:r w:rsidR="004177BF" w:rsidRPr="00FA6647">
        <w:rPr>
          <w:rFonts w:ascii="Times New Roman" w:hAnsi="Times New Roman" w:cs="Times New Roman"/>
          <w:sz w:val="24"/>
          <w:szCs w:val="24"/>
        </w:rPr>
        <w:t xml:space="preserve">καθώς και την καθηγήτρια Γερμανικής κα Αμφιθέα Πολυχρονάκη.Εκ μέσης καρδίας ευχαριστώ την καθηγήτρια φιλολογίας κα Μαρία Παραδά για την </w:t>
      </w:r>
      <w:r w:rsidR="005768B3">
        <w:rPr>
          <w:rFonts w:ascii="Times New Roman" w:hAnsi="Times New Roman" w:cs="Times New Roman"/>
          <w:sz w:val="24"/>
          <w:szCs w:val="24"/>
        </w:rPr>
        <w:t>επιμελή διόρθωση των αρχαιοελληνικών χωρίων</w:t>
      </w:r>
      <w:r w:rsidR="004177BF" w:rsidRPr="00FA6647">
        <w:rPr>
          <w:rFonts w:ascii="Times New Roman" w:hAnsi="Times New Roman" w:cs="Times New Roman"/>
          <w:sz w:val="24"/>
          <w:szCs w:val="24"/>
        </w:rPr>
        <w:t>.</w:t>
      </w:r>
    </w:p>
    <w:p w:rsidR="0060382C" w:rsidRPr="00FA6647" w:rsidRDefault="0060382C" w:rsidP="00C72D58">
      <w:pPr>
        <w:jc w:val="both"/>
        <w:outlineLvl w:val="0"/>
        <w:rPr>
          <w:rFonts w:ascii="Times New Roman" w:hAnsi="Times New Roman" w:cs="Times New Roman"/>
          <w:sz w:val="24"/>
          <w:szCs w:val="24"/>
        </w:rPr>
      </w:pPr>
      <w:r>
        <w:rPr>
          <w:rFonts w:ascii="Times New Roman" w:hAnsi="Times New Roman" w:cs="Times New Roman"/>
          <w:sz w:val="24"/>
          <w:szCs w:val="24"/>
        </w:rPr>
        <w:t>Α.Κ.</w:t>
      </w:r>
    </w:p>
    <w:p w:rsidR="004177BF" w:rsidRPr="00FA6647" w:rsidRDefault="004177BF">
      <w:pPr>
        <w:jc w:val="both"/>
        <w:rPr>
          <w:rFonts w:ascii="Times New Roman" w:hAnsi="Times New Roman" w:cs="Times New Roman"/>
          <w:sz w:val="24"/>
          <w:szCs w:val="24"/>
        </w:rPr>
      </w:pPr>
    </w:p>
    <w:p w:rsidR="00BB0E40" w:rsidRPr="00AC56F1" w:rsidRDefault="0060382C">
      <w:pPr>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BB462C">
        <w:rPr>
          <w:rFonts w:ascii="Times New Roman" w:hAnsi="Times New Roman" w:cs="Times New Roman"/>
          <w:sz w:val="24"/>
          <w:szCs w:val="24"/>
        </w:rPr>
        <w:t xml:space="preserve"> </w:t>
      </w:r>
      <w:r w:rsidRPr="0098236B">
        <w:rPr>
          <w:rFonts w:ascii="Times New Roman" w:hAnsi="Times New Roman" w:cs="Times New Roman"/>
          <w:sz w:val="24"/>
          <w:szCs w:val="24"/>
        </w:rPr>
        <w:t xml:space="preserve">  </w:t>
      </w:r>
      <w:r>
        <w:rPr>
          <w:rFonts w:ascii="Times New Roman" w:hAnsi="Times New Roman" w:cs="Times New Roman"/>
          <w:sz w:val="24"/>
          <w:szCs w:val="24"/>
        </w:rPr>
        <w:t xml:space="preserve">                            </w:t>
      </w:r>
      <w:r w:rsidR="00CB57AA">
        <w:rPr>
          <w:rFonts w:ascii="Times New Roman" w:hAnsi="Times New Roman" w:cs="Times New Roman"/>
          <w:noProof/>
          <w:sz w:val="24"/>
          <w:szCs w:val="24"/>
          <w:lang w:eastAsia="el-GR"/>
        </w:rPr>
        <w:drawing>
          <wp:inline distT="0" distB="0" distL="0" distR="0">
            <wp:extent cx="1297305" cy="584835"/>
            <wp:effectExtent l="19050" t="0" r="0" b="0"/>
            <wp:docPr id="1" name="Εικόνα 1" descr="AR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201"/>
                    <pic:cNvPicPr>
                      <a:picLocks noChangeAspect="1" noChangeArrowheads="1"/>
                    </pic:cNvPicPr>
                  </pic:nvPicPr>
                  <pic:blipFill>
                    <a:blip r:embed="rId9" cstate="print"/>
                    <a:srcRect/>
                    <a:stretch>
                      <a:fillRect/>
                    </a:stretch>
                  </pic:blipFill>
                  <pic:spPr bwMode="auto">
                    <a:xfrm>
                      <a:off x="0" y="0"/>
                      <a:ext cx="1297305" cy="584835"/>
                    </a:xfrm>
                    <a:prstGeom prst="rect">
                      <a:avLst/>
                    </a:prstGeom>
                    <a:noFill/>
                    <a:ln w="9525">
                      <a:noFill/>
                      <a:miter lim="800000"/>
                      <a:headEnd/>
                      <a:tailEnd/>
                    </a:ln>
                  </pic:spPr>
                </pic:pic>
              </a:graphicData>
            </a:graphic>
          </wp:inline>
        </w:drawing>
      </w:r>
    </w:p>
    <w:p w:rsidR="00BB0E40" w:rsidRDefault="00BB0E40">
      <w:pPr>
        <w:jc w:val="both"/>
        <w:rPr>
          <w:rFonts w:ascii="Times New Roman" w:hAnsi="Times New Roman" w:cs="Times New Roman"/>
          <w:sz w:val="24"/>
          <w:szCs w:val="24"/>
        </w:rPr>
      </w:pPr>
    </w:p>
    <w:p w:rsidR="00BB0E40" w:rsidRDefault="00BB0E40" w:rsidP="00C72D58">
      <w:pPr>
        <w:jc w:val="center"/>
        <w:outlineLvl w:val="0"/>
        <w:rPr>
          <w:rFonts w:ascii="Times New Roman" w:hAnsi="Times New Roman" w:cs="Times New Roman"/>
          <w:b/>
          <w:sz w:val="24"/>
          <w:szCs w:val="24"/>
          <w:u w:val="single"/>
        </w:rPr>
      </w:pPr>
      <w:r w:rsidRPr="00BB0E40">
        <w:rPr>
          <w:rFonts w:ascii="Times New Roman" w:hAnsi="Times New Roman" w:cs="Times New Roman"/>
          <w:b/>
          <w:sz w:val="24"/>
          <w:szCs w:val="24"/>
          <w:u w:val="single"/>
        </w:rPr>
        <w:t>ΠΕΡΙΕΧΟΜΕΝΑ</w:t>
      </w:r>
    </w:p>
    <w:p w:rsidR="00BB0E40" w:rsidRPr="001F6E14" w:rsidRDefault="00BB0E40" w:rsidP="00BB0E40">
      <w:pPr>
        <w:jc w:val="center"/>
        <w:rPr>
          <w:rFonts w:ascii="Times New Roman" w:hAnsi="Times New Roman" w:cs="Times New Roman"/>
          <w:b/>
          <w:sz w:val="24"/>
          <w:szCs w:val="24"/>
          <w:u w:val="single"/>
        </w:rPr>
      </w:pPr>
    </w:p>
    <w:p w:rsidR="001F6E14" w:rsidRPr="00427CAD" w:rsidRDefault="001F6E14" w:rsidP="00C72D58">
      <w:pPr>
        <w:jc w:val="both"/>
        <w:outlineLvl w:val="0"/>
        <w:rPr>
          <w:rFonts w:ascii="Times New Roman" w:hAnsi="Times New Roman" w:cs="Times New Roman"/>
          <w:b/>
          <w:sz w:val="24"/>
          <w:szCs w:val="24"/>
          <w:u w:val="single"/>
        </w:rPr>
      </w:pPr>
      <w:r w:rsidRPr="00427CAD">
        <w:rPr>
          <w:rFonts w:ascii="Times New Roman" w:hAnsi="Times New Roman" w:cs="Times New Roman"/>
          <w:b/>
          <w:sz w:val="24"/>
          <w:szCs w:val="24"/>
          <w:u w:val="single"/>
        </w:rPr>
        <w:t xml:space="preserve">ΠΡΟΛΟΓΟΣ </w:t>
      </w:r>
    </w:p>
    <w:p w:rsidR="001F6E14" w:rsidRPr="008969BF" w:rsidRDefault="001F6E14" w:rsidP="00C72D58">
      <w:pPr>
        <w:jc w:val="both"/>
        <w:outlineLvl w:val="0"/>
        <w:rPr>
          <w:rFonts w:ascii="Times New Roman" w:hAnsi="Times New Roman" w:cs="Times New Roman"/>
          <w:b/>
          <w:sz w:val="24"/>
          <w:szCs w:val="24"/>
        </w:rPr>
      </w:pPr>
      <w:r w:rsidRPr="001F6E14">
        <w:rPr>
          <w:rFonts w:ascii="Times New Roman" w:hAnsi="Times New Roman" w:cs="Times New Roman"/>
          <w:b/>
          <w:sz w:val="24"/>
          <w:szCs w:val="24"/>
          <w:u w:val="single"/>
        </w:rPr>
        <w:lastRenderedPageBreak/>
        <w:t>ΕΙΣΑΓΩΓΗ</w:t>
      </w:r>
      <w:r w:rsidR="00C3478B" w:rsidRPr="00C3478B">
        <w:rPr>
          <w:rFonts w:ascii="Times New Roman" w:hAnsi="Times New Roman" w:cs="Times New Roman"/>
          <w:b/>
          <w:sz w:val="24"/>
          <w:szCs w:val="24"/>
        </w:rPr>
        <w:t>………………………………………………………………………</w:t>
      </w:r>
      <w:r w:rsidR="00C3478B" w:rsidRPr="00C3478B">
        <w:rPr>
          <w:rFonts w:ascii="Times New Roman" w:hAnsi="Times New Roman" w:cs="Times New Roman"/>
          <w:sz w:val="24"/>
          <w:szCs w:val="24"/>
        </w:rPr>
        <w:t>…</w:t>
      </w:r>
      <w:r w:rsidR="00C3478B" w:rsidRPr="008969BF">
        <w:rPr>
          <w:rFonts w:ascii="Times New Roman" w:hAnsi="Times New Roman" w:cs="Times New Roman"/>
          <w:sz w:val="24"/>
          <w:szCs w:val="24"/>
        </w:rPr>
        <w:t>6</w:t>
      </w:r>
    </w:p>
    <w:p w:rsidR="00427CAD" w:rsidRDefault="001F6E14" w:rsidP="00C72D58">
      <w:pPr>
        <w:jc w:val="both"/>
        <w:outlineLvl w:val="0"/>
        <w:rPr>
          <w:rFonts w:ascii="Times New Roman" w:hAnsi="Times New Roman" w:cs="Times New Roman"/>
          <w:b/>
          <w:sz w:val="24"/>
          <w:szCs w:val="24"/>
          <w:u w:val="single"/>
        </w:rPr>
      </w:pPr>
      <w:r w:rsidRPr="001F6E14">
        <w:rPr>
          <w:rFonts w:ascii="Times New Roman" w:hAnsi="Times New Roman" w:cs="Times New Roman"/>
          <w:b/>
          <w:sz w:val="24"/>
          <w:szCs w:val="24"/>
          <w:u w:val="single"/>
        </w:rPr>
        <w:t>ΜΕΡΟΣ Α΄: Η ΔΙΚΑΙΟΣΥΝΗ ΑΝΑ ΤΟΥΣ ΑΙΩΝΕΣ</w:t>
      </w:r>
    </w:p>
    <w:p w:rsidR="001F6E14" w:rsidRPr="001F6E14" w:rsidRDefault="001F6E14" w:rsidP="00C72D58">
      <w:pPr>
        <w:jc w:val="both"/>
        <w:outlineLvl w:val="0"/>
        <w:rPr>
          <w:rFonts w:ascii="Times New Roman" w:hAnsi="Times New Roman" w:cs="Times New Roman"/>
          <w:b/>
          <w:sz w:val="24"/>
          <w:szCs w:val="24"/>
          <w:u w:val="single"/>
        </w:rPr>
      </w:pPr>
      <w:r w:rsidRPr="001F6E14">
        <w:rPr>
          <w:rFonts w:ascii="Times New Roman" w:hAnsi="Times New Roman" w:cs="Times New Roman"/>
          <w:b/>
          <w:sz w:val="24"/>
          <w:szCs w:val="24"/>
          <w:u w:val="single"/>
        </w:rPr>
        <w:t>ΚΕΦΑΛΑΙΟ 1:</w:t>
      </w:r>
      <w:r w:rsidR="006C03D3" w:rsidRPr="006C03D3">
        <w:rPr>
          <w:rFonts w:ascii="Times New Roman" w:hAnsi="Times New Roman" w:cs="Times New Roman"/>
          <w:b/>
          <w:sz w:val="24"/>
          <w:szCs w:val="24"/>
          <w:u w:val="single"/>
        </w:rPr>
        <w:t xml:space="preserve"> </w:t>
      </w:r>
      <w:r w:rsidR="006C03D3">
        <w:rPr>
          <w:rFonts w:ascii="Times New Roman" w:hAnsi="Times New Roman" w:cs="Times New Roman"/>
          <w:b/>
          <w:sz w:val="24"/>
          <w:szCs w:val="24"/>
          <w:u w:val="single"/>
        </w:rPr>
        <w:t>ΔΙΚΑΙΟΣΥΝΗ ΚΑΙ ΝΟΜΟΣ ΣΤΟΝ ΑΡΧΑΙΟΕΛΛΗΝΙΚΟ ΚΟΣΜΟ</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 xml:space="preserve">ΕΝΟΤΗΤΑ 1η: </w:t>
      </w:r>
      <w:r w:rsidRPr="001F6E14">
        <w:rPr>
          <w:rFonts w:ascii="Times New Roman" w:hAnsi="Times New Roman" w:cs="Times New Roman"/>
          <w:sz w:val="24"/>
          <w:szCs w:val="24"/>
          <w:lang w:val="en-US"/>
        </w:rPr>
        <w:t>E</w:t>
      </w:r>
      <w:r w:rsidRPr="001F6E14">
        <w:rPr>
          <w:rFonts w:ascii="Times New Roman" w:hAnsi="Times New Roman" w:cs="Times New Roman"/>
          <w:sz w:val="24"/>
          <w:szCs w:val="24"/>
        </w:rPr>
        <w:t>ννοιολογικός προσδιορισμός-Ο αρχαιοελληνικός χαρακτήρας της δικαιοσύνης</w:t>
      </w:r>
      <w:r w:rsidR="006C03D3">
        <w:rPr>
          <w:rFonts w:ascii="Times New Roman" w:hAnsi="Times New Roman" w:cs="Times New Roman"/>
          <w:sz w:val="24"/>
          <w:szCs w:val="24"/>
        </w:rPr>
        <w:t>…………………………………………………………………………..12</w:t>
      </w:r>
    </w:p>
    <w:p w:rsidR="0026748D"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2η :</w:t>
      </w:r>
      <w:r w:rsidR="006C03D3">
        <w:rPr>
          <w:rFonts w:ascii="Times New Roman" w:hAnsi="Times New Roman" w:cs="Times New Roman"/>
          <w:sz w:val="24"/>
          <w:szCs w:val="24"/>
        </w:rPr>
        <w:t xml:space="preserve">  </w:t>
      </w:r>
      <w:r w:rsidR="0026748D" w:rsidRPr="001F6E14">
        <w:rPr>
          <w:rFonts w:ascii="Times New Roman" w:hAnsi="Times New Roman" w:cs="Times New Roman"/>
          <w:sz w:val="24"/>
          <w:szCs w:val="24"/>
        </w:rPr>
        <w:t>Γραπτός και άγραφος νόμος –μία διαχρονική σύγκρουση.</w:t>
      </w:r>
      <w:r w:rsidR="0026748D" w:rsidRPr="001F6E14">
        <w:rPr>
          <w:rFonts w:ascii="Times New Roman" w:hAnsi="Times New Roman" w:cs="Times New Roman"/>
          <w:sz w:val="24"/>
          <w:szCs w:val="24"/>
          <w:lang w:val="en-US"/>
        </w:rPr>
        <w:t>T</w:t>
      </w:r>
      <w:r w:rsidR="0026748D" w:rsidRPr="001F6E14">
        <w:rPr>
          <w:rFonts w:ascii="Times New Roman" w:hAnsi="Times New Roman" w:cs="Times New Roman"/>
          <w:sz w:val="24"/>
          <w:szCs w:val="24"/>
        </w:rPr>
        <w:t>ο παράδειγμα της Αντιγόνης</w:t>
      </w:r>
      <w:r w:rsidR="0026748D">
        <w:rPr>
          <w:rFonts w:ascii="Times New Roman" w:hAnsi="Times New Roman" w:cs="Times New Roman"/>
          <w:sz w:val="24"/>
          <w:szCs w:val="24"/>
        </w:rPr>
        <w:t>…………………………………………………………..15</w:t>
      </w:r>
    </w:p>
    <w:p w:rsidR="0026748D" w:rsidRDefault="00072A06" w:rsidP="00C72D58">
      <w:pPr>
        <w:jc w:val="both"/>
        <w:outlineLvl w:val="0"/>
        <w:rPr>
          <w:rFonts w:ascii="Times New Roman" w:hAnsi="Times New Roman" w:cs="Times New Roman"/>
          <w:sz w:val="24"/>
          <w:szCs w:val="24"/>
        </w:rPr>
      </w:pPr>
      <w:r>
        <w:rPr>
          <w:rFonts w:ascii="Times New Roman" w:hAnsi="Times New Roman" w:cs="Times New Roman"/>
          <w:sz w:val="24"/>
          <w:szCs w:val="24"/>
        </w:rPr>
        <w:t>Ενότητα</w:t>
      </w:r>
      <w:r w:rsidR="001F6E14" w:rsidRPr="00072A06">
        <w:rPr>
          <w:rFonts w:ascii="Times New Roman" w:hAnsi="Times New Roman" w:cs="Times New Roman"/>
          <w:sz w:val="24"/>
          <w:szCs w:val="24"/>
        </w:rPr>
        <w:t xml:space="preserve"> 3</w:t>
      </w:r>
      <w:r w:rsidR="001F6E14" w:rsidRPr="00072A06">
        <w:rPr>
          <w:rFonts w:ascii="Times New Roman" w:hAnsi="Times New Roman" w:cs="Times New Roman"/>
          <w:sz w:val="24"/>
          <w:szCs w:val="24"/>
          <w:vertAlign w:val="superscript"/>
        </w:rPr>
        <w:t>η</w:t>
      </w:r>
      <w:r>
        <w:rPr>
          <w:rFonts w:ascii="Times New Roman" w:hAnsi="Times New Roman" w:cs="Times New Roman"/>
          <w:sz w:val="24"/>
          <w:szCs w:val="24"/>
        </w:rPr>
        <w:t xml:space="preserve"> :</w:t>
      </w:r>
      <w:r w:rsidR="0026748D" w:rsidRPr="0026748D">
        <w:rPr>
          <w:rFonts w:ascii="Times New Roman" w:hAnsi="Times New Roman" w:cs="Times New Roman"/>
          <w:sz w:val="24"/>
          <w:szCs w:val="24"/>
        </w:rPr>
        <w:t xml:space="preserve"> </w:t>
      </w:r>
      <w:r w:rsidR="0026748D" w:rsidRPr="006C03D3">
        <w:rPr>
          <w:rFonts w:ascii="Times New Roman" w:hAnsi="Times New Roman" w:cs="Times New Roman"/>
          <w:sz w:val="24"/>
          <w:szCs w:val="24"/>
        </w:rPr>
        <w:t>Σωκράτης και Δικαιοσύνη</w:t>
      </w:r>
      <w:r w:rsidR="0026748D" w:rsidRPr="001F6E14">
        <w:rPr>
          <w:rFonts w:ascii="Times New Roman" w:hAnsi="Times New Roman" w:cs="Times New Roman"/>
          <w:sz w:val="24"/>
          <w:szCs w:val="24"/>
        </w:rPr>
        <w:t xml:space="preserve"> </w:t>
      </w:r>
      <w:r w:rsidR="0026748D" w:rsidRPr="00072A06">
        <w:rPr>
          <w:rFonts w:ascii="Times New Roman" w:hAnsi="Times New Roman" w:cs="Times New Roman"/>
          <w:sz w:val="24"/>
          <w:szCs w:val="24"/>
        </w:rPr>
        <w:t>…………………………………………</w:t>
      </w:r>
      <w:r w:rsidR="0026748D">
        <w:rPr>
          <w:rFonts w:ascii="Times New Roman" w:hAnsi="Times New Roman" w:cs="Times New Roman"/>
          <w:sz w:val="24"/>
          <w:szCs w:val="24"/>
        </w:rPr>
        <w:t>…</w:t>
      </w:r>
      <w:r w:rsidR="0026748D" w:rsidRPr="00072A06">
        <w:rPr>
          <w:rFonts w:ascii="Times New Roman" w:hAnsi="Times New Roman" w:cs="Times New Roman"/>
          <w:sz w:val="24"/>
          <w:szCs w:val="24"/>
        </w:rPr>
        <w:t>1</w:t>
      </w:r>
      <w:r w:rsidR="0026748D">
        <w:rPr>
          <w:rFonts w:ascii="Times New Roman" w:hAnsi="Times New Roman" w:cs="Times New Roman"/>
          <w:sz w:val="24"/>
          <w:szCs w:val="24"/>
        </w:rPr>
        <w:t>8</w:t>
      </w:r>
    </w:p>
    <w:p w:rsidR="00D1793A" w:rsidRPr="00D1793A" w:rsidRDefault="00D1793A" w:rsidP="001F6E14">
      <w:pPr>
        <w:jc w:val="both"/>
        <w:rPr>
          <w:rFonts w:ascii="Times New Roman" w:hAnsi="Times New Roman" w:cs="Times New Roman"/>
          <w:sz w:val="24"/>
          <w:szCs w:val="24"/>
        </w:rPr>
      </w:pPr>
      <w:r w:rsidRPr="00D1793A">
        <w:rPr>
          <w:rFonts w:ascii="Times New Roman" w:hAnsi="Times New Roman" w:cs="Times New Roman"/>
          <w:sz w:val="24"/>
          <w:szCs w:val="24"/>
        </w:rPr>
        <w:t>Ενότητα 4</w:t>
      </w:r>
      <w:r w:rsidRPr="00D1793A">
        <w:rPr>
          <w:rFonts w:ascii="Times New Roman" w:hAnsi="Times New Roman" w:cs="Times New Roman"/>
          <w:sz w:val="24"/>
          <w:szCs w:val="24"/>
          <w:vertAlign w:val="superscript"/>
        </w:rPr>
        <w:t>η</w:t>
      </w:r>
      <w:r w:rsidRPr="00D1793A">
        <w:rPr>
          <w:rFonts w:ascii="Times New Roman" w:hAnsi="Times New Roman" w:cs="Times New Roman"/>
          <w:sz w:val="24"/>
          <w:szCs w:val="24"/>
        </w:rPr>
        <w:t xml:space="preserve"> :</w:t>
      </w:r>
      <w:r w:rsidR="0026748D" w:rsidRPr="0026748D">
        <w:rPr>
          <w:rFonts w:ascii="Times New Roman" w:hAnsi="Times New Roman" w:cs="Times New Roman"/>
          <w:sz w:val="24"/>
          <w:szCs w:val="24"/>
        </w:rPr>
        <w:t xml:space="preserve"> </w:t>
      </w:r>
      <w:r w:rsidR="0026748D" w:rsidRPr="006C03D3">
        <w:rPr>
          <w:rFonts w:ascii="Times New Roman" w:hAnsi="Times New Roman" w:cs="Times New Roman"/>
          <w:sz w:val="24"/>
          <w:szCs w:val="24"/>
        </w:rPr>
        <w:t>Η  Δικαιοσύνη στη στω</w:t>
      </w:r>
      <w:r w:rsidR="0026748D">
        <w:rPr>
          <w:rFonts w:ascii="Times New Roman" w:hAnsi="Times New Roman" w:cs="Times New Roman"/>
          <w:sz w:val="24"/>
          <w:szCs w:val="24"/>
        </w:rPr>
        <w:t>ι</w:t>
      </w:r>
      <w:r w:rsidR="0026748D" w:rsidRPr="006C03D3">
        <w:rPr>
          <w:rFonts w:ascii="Times New Roman" w:hAnsi="Times New Roman" w:cs="Times New Roman"/>
          <w:sz w:val="24"/>
          <w:szCs w:val="24"/>
        </w:rPr>
        <w:t>κή φιλοσοφία</w:t>
      </w:r>
      <w:r w:rsidRPr="00D1793A">
        <w:rPr>
          <w:rFonts w:ascii="Times New Roman" w:hAnsi="Times New Roman" w:cs="Times New Roman"/>
          <w:sz w:val="24"/>
          <w:szCs w:val="24"/>
        </w:rPr>
        <w:t xml:space="preserve"> </w:t>
      </w:r>
      <w:r>
        <w:rPr>
          <w:rFonts w:ascii="Times New Roman" w:hAnsi="Times New Roman" w:cs="Times New Roman"/>
          <w:sz w:val="24"/>
          <w:szCs w:val="24"/>
        </w:rPr>
        <w:t>………</w:t>
      </w:r>
      <w:r w:rsidR="0026748D">
        <w:rPr>
          <w:rFonts w:ascii="Times New Roman" w:hAnsi="Times New Roman" w:cs="Times New Roman"/>
          <w:sz w:val="24"/>
          <w:szCs w:val="24"/>
        </w:rPr>
        <w:t>………………………</w:t>
      </w:r>
      <w:r>
        <w:rPr>
          <w:rFonts w:ascii="Times New Roman" w:hAnsi="Times New Roman" w:cs="Times New Roman"/>
          <w:sz w:val="24"/>
          <w:szCs w:val="24"/>
        </w:rPr>
        <w:t>1</w:t>
      </w:r>
      <w:r w:rsidR="0026748D">
        <w:rPr>
          <w:rFonts w:ascii="Times New Roman" w:hAnsi="Times New Roman" w:cs="Times New Roman"/>
          <w:sz w:val="24"/>
          <w:szCs w:val="24"/>
        </w:rPr>
        <w:t>9</w:t>
      </w:r>
    </w:p>
    <w:p w:rsidR="001F6E14" w:rsidRPr="001F6E14" w:rsidRDefault="0026748D" w:rsidP="001F6E14">
      <w:pPr>
        <w:jc w:val="both"/>
        <w:rPr>
          <w:rFonts w:ascii="Times New Roman" w:hAnsi="Times New Roman" w:cs="Times New Roman"/>
          <w:sz w:val="24"/>
          <w:szCs w:val="24"/>
        </w:rPr>
      </w:pPr>
      <w:r>
        <w:rPr>
          <w:rFonts w:ascii="Times New Roman" w:hAnsi="Times New Roman" w:cs="Times New Roman"/>
          <w:sz w:val="24"/>
          <w:szCs w:val="24"/>
        </w:rPr>
        <w:t>Ενότητα</w:t>
      </w:r>
      <w:r w:rsidR="00AE1A5B">
        <w:rPr>
          <w:rFonts w:ascii="Times New Roman" w:hAnsi="Times New Roman" w:cs="Times New Roman"/>
          <w:sz w:val="24"/>
          <w:szCs w:val="24"/>
        </w:rPr>
        <w:t xml:space="preserve"> </w:t>
      </w:r>
      <w:r w:rsidR="00D1793A">
        <w:rPr>
          <w:rFonts w:ascii="Times New Roman" w:hAnsi="Times New Roman" w:cs="Times New Roman"/>
          <w:sz w:val="24"/>
          <w:szCs w:val="24"/>
        </w:rPr>
        <w:t>5</w:t>
      </w:r>
      <w:r>
        <w:rPr>
          <w:rFonts w:ascii="Times New Roman" w:hAnsi="Times New Roman" w:cs="Times New Roman"/>
          <w:sz w:val="24"/>
          <w:szCs w:val="24"/>
        </w:rPr>
        <w:t xml:space="preserve">η: </w:t>
      </w:r>
      <w:r w:rsidRPr="00D1793A">
        <w:rPr>
          <w:rFonts w:ascii="Times New Roman" w:hAnsi="Times New Roman" w:cs="Times New Roman"/>
          <w:sz w:val="24"/>
          <w:szCs w:val="24"/>
        </w:rPr>
        <w:t>Δικαιοσύνη και Νόμος στον Πλάτωνα και τον Αριστοτέλη</w:t>
      </w:r>
      <w:r>
        <w:rPr>
          <w:rFonts w:ascii="Times New Roman" w:hAnsi="Times New Roman" w:cs="Times New Roman"/>
          <w:sz w:val="24"/>
          <w:szCs w:val="24"/>
        </w:rPr>
        <w:t>…………………………………………………………………………..</w:t>
      </w:r>
      <w:r w:rsidR="0020672D">
        <w:rPr>
          <w:rFonts w:ascii="Times New Roman" w:hAnsi="Times New Roman" w:cs="Times New Roman"/>
          <w:sz w:val="24"/>
          <w:szCs w:val="24"/>
        </w:rPr>
        <w:t>2</w:t>
      </w:r>
      <w:r>
        <w:rPr>
          <w:rFonts w:ascii="Times New Roman" w:hAnsi="Times New Roman" w:cs="Times New Roman"/>
          <w:sz w:val="24"/>
          <w:szCs w:val="24"/>
        </w:rPr>
        <w:t>0</w:t>
      </w:r>
    </w:p>
    <w:p w:rsidR="001F6E14" w:rsidRPr="001F6E14" w:rsidRDefault="001F6E14" w:rsidP="00C72D58">
      <w:pPr>
        <w:jc w:val="both"/>
        <w:outlineLvl w:val="0"/>
        <w:rPr>
          <w:rFonts w:ascii="Times New Roman" w:hAnsi="Times New Roman" w:cs="Times New Roman"/>
          <w:b/>
          <w:sz w:val="24"/>
          <w:szCs w:val="24"/>
          <w:u w:val="single"/>
        </w:rPr>
      </w:pPr>
      <w:r w:rsidRPr="001F6E14">
        <w:rPr>
          <w:rFonts w:ascii="Times New Roman" w:hAnsi="Times New Roman" w:cs="Times New Roman"/>
          <w:b/>
          <w:sz w:val="24"/>
          <w:szCs w:val="24"/>
          <w:u w:val="single"/>
        </w:rPr>
        <w:t>ΚΕΦΑΛΑΙΟ</w:t>
      </w:r>
      <w:r w:rsidR="00DB0680">
        <w:rPr>
          <w:rFonts w:ascii="Times New Roman" w:hAnsi="Times New Roman" w:cs="Times New Roman"/>
          <w:b/>
          <w:sz w:val="24"/>
          <w:szCs w:val="24"/>
          <w:u w:val="single"/>
        </w:rPr>
        <w:t xml:space="preserve"> 2</w:t>
      </w:r>
      <w:r w:rsidRPr="001F6E14">
        <w:rPr>
          <w:rFonts w:ascii="Times New Roman" w:hAnsi="Times New Roman" w:cs="Times New Roman"/>
          <w:b/>
          <w:sz w:val="24"/>
          <w:szCs w:val="24"/>
          <w:u w:val="single"/>
        </w:rPr>
        <w:t>:  ΔΙΚΑΙΟ ΚΑΙ ΝΟΜΟΣ ΣΤΗΝ ΡΩΜΑΪΚΗ  ΑΝΤΙΛΗΨΗ</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1η :Το Ρωμαϊκό Δίκαιο στην αρχαιότητα</w:t>
      </w:r>
      <w:r w:rsidR="00DB0680">
        <w:rPr>
          <w:rFonts w:ascii="Times New Roman" w:hAnsi="Times New Roman" w:cs="Times New Roman"/>
          <w:sz w:val="24"/>
          <w:szCs w:val="24"/>
        </w:rPr>
        <w:t>…………………………………..25</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2η : Η λατινική εκδοχή του δικαίου σε αντιδιαστολή προς την αρχαιοελληνική</w:t>
      </w:r>
      <w:r w:rsidR="00DB0680">
        <w:rPr>
          <w:rFonts w:ascii="Times New Roman" w:hAnsi="Times New Roman" w:cs="Times New Roman"/>
          <w:sz w:val="24"/>
          <w:szCs w:val="24"/>
        </w:rPr>
        <w:t>………………………………………………………………………26</w:t>
      </w:r>
    </w:p>
    <w:p w:rsidR="001F6E14" w:rsidRPr="001F6E14" w:rsidRDefault="00DB0680" w:rsidP="00C72D58">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ΚΕΦΑΛΑΙΟ 3</w:t>
      </w:r>
      <w:r w:rsidR="001F6E14" w:rsidRPr="001F6E14">
        <w:rPr>
          <w:rFonts w:ascii="Times New Roman" w:hAnsi="Times New Roman" w:cs="Times New Roman"/>
          <w:b/>
          <w:sz w:val="24"/>
          <w:szCs w:val="24"/>
          <w:u w:val="single"/>
        </w:rPr>
        <w:t xml:space="preserve"> :ΔΙΚΑΙΟ ΚΑΙ ΝΟΜΟΣ ΣΤΗΝ ΙΟΥΔΑΪΚΗ ΑΝΤΙΛΗΨΗ</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1η  : Η Δικαιοσύνη στην Παλαιά Διαθήκη</w:t>
      </w:r>
      <w:r w:rsidR="0020672D">
        <w:rPr>
          <w:rFonts w:ascii="Times New Roman" w:hAnsi="Times New Roman" w:cs="Times New Roman"/>
          <w:sz w:val="24"/>
          <w:szCs w:val="24"/>
        </w:rPr>
        <w:t>…………………………………2</w:t>
      </w:r>
      <w:r w:rsidR="00DB0680">
        <w:rPr>
          <w:rFonts w:ascii="Times New Roman" w:hAnsi="Times New Roman" w:cs="Times New Roman"/>
          <w:sz w:val="24"/>
          <w:szCs w:val="24"/>
        </w:rPr>
        <w:t>9</w:t>
      </w:r>
      <w:r w:rsidRPr="001F6E14">
        <w:rPr>
          <w:rFonts w:ascii="Times New Roman" w:hAnsi="Times New Roman" w:cs="Times New Roman"/>
          <w:sz w:val="24"/>
          <w:szCs w:val="24"/>
        </w:rPr>
        <w:t xml:space="preserve"> Ενότητα 2η :Ο Νόμος (Τορά) στον ιουδαϊκό κόσμο</w:t>
      </w:r>
      <w:r w:rsidR="00DB0680">
        <w:rPr>
          <w:rFonts w:ascii="Times New Roman" w:hAnsi="Times New Roman" w:cs="Times New Roman"/>
          <w:sz w:val="24"/>
          <w:szCs w:val="24"/>
        </w:rPr>
        <w:t>………………………………..32</w:t>
      </w:r>
    </w:p>
    <w:p w:rsidR="00B62600" w:rsidRDefault="0020672D" w:rsidP="00C72D58">
      <w:pPr>
        <w:outlineLvl w:val="0"/>
        <w:rPr>
          <w:rFonts w:ascii="Times New Roman" w:hAnsi="Times New Roman" w:cs="Times New Roman"/>
          <w:b/>
          <w:sz w:val="24"/>
          <w:szCs w:val="24"/>
          <w:u w:val="single"/>
        </w:rPr>
      </w:pPr>
      <w:r>
        <w:rPr>
          <w:rFonts w:ascii="Times New Roman" w:hAnsi="Times New Roman" w:cs="Times New Roman"/>
          <w:b/>
          <w:sz w:val="24"/>
          <w:szCs w:val="24"/>
          <w:u w:val="single"/>
        </w:rPr>
        <w:t>ΤΜΗΜΑ Β΄:</w:t>
      </w:r>
      <w:r w:rsidR="001F6E14" w:rsidRPr="001F6E14">
        <w:rPr>
          <w:rFonts w:ascii="Times New Roman" w:hAnsi="Times New Roman" w:cs="Times New Roman"/>
          <w:b/>
          <w:sz w:val="24"/>
          <w:szCs w:val="24"/>
          <w:u w:val="single"/>
        </w:rPr>
        <w:t xml:space="preserve">Ο ΑΠΟΣΤΟΛΟΣ ΠΑΥΛΟΣ ΚΑΙ Η ΠΡΟΣ ΡΩΜΑΙΟΥΣ ΕΠΙΣΤΟΛΗ </w:t>
      </w:r>
    </w:p>
    <w:p w:rsidR="00B62600" w:rsidRPr="00DB0680" w:rsidRDefault="00B62600" w:rsidP="00C72D58">
      <w:pPr>
        <w:outlineLvl w:val="0"/>
        <w:rPr>
          <w:rFonts w:ascii="Times New Roman" w:hAnsi="Times New Roman" w:cs="Times New Roman"/>
          <w:b/>
          <w:sz w:val="24"/>
          <w:szCs w:val="24"/>
          <w:u w:val="single"/>
        </w:rPr>
      </w:pPr>
      <w:r w:rsidRPr="00DB0680">
        <w:rPr>
          <w:rFonts w:ascii="Times New Roman" w:hAnsi="Times New Roman" w:cs="Times New Roman"/>
          <w:b/>
          <w:sz w:val="24"/>
          <w:szCs w:val="24"/>
          <w:u w:val="single"/>
        </w:rPr>
        <w:t>ΚΕΦΑΛΑΙΟ 1 :ΠΑΥΛΟΣ Ο ΑΠΟΣΤΟΛΟΣ ΤΩΝ ΕΘΝΩΝ</w:t>
      </w:r>
    </w:p>
    <w:p w:rsidR="001F6E14" w:rsidRPr="001F6E14" w:rsidRDefault="001F6E14" w:rsidP="00C72D58">
      <w:pPr>
        <w:outlineLvl w:val="0"/>
        <w:rPr>
          <w:rFonts w:ascii="Times New Roman" w:hAnsi="Times New Roman" w:cs="Times New Roman"/>
          <w:sz w:val="24"/>
          <w:szCs w:val="24"/>
        </w:rPr>
      </w:pPr>
      <w:r w:rsidRPr="00DB0680">
        <w:rPr>
          <w:rFonts w:ascii="Times New Roman" w:hAnsi="Times New Roman" w:cs="Times New Roman"/>
          <w:sz w:val="24"/>
          <w:szCs w:val="24"/>
        </w:rPr>
        <w:t>Ενότητα 1η:</w:t>
      </w:r>
      <w:r w:rsidR="00DB0680" w:rsidRPr="00DB0680">
        <w:rPr>
          <w:rFonts w:ascii="Times New Roman" w:hAnsi="Times New Roman" w:cs="Times New Roman"/>
          <w:sz w:val="24"/>
          <w:szCs w:val="24"/>
        </w:rPr>
        <w:t>Χριστός και Παύλος</w:t>
      </w:r>
      <w:r w:rsidR="0020672D">
        <w:rPr>
          <w:rFonts w:ascii="Times New Roman" w:hAnsi="Times New Roman" w:cs="Times New Roman"/>
          <w:sz w:val="24"/>
          <w:szCs w:val="24"/>
        </w:rPr>
        <w:t>……………………………………</w:t>
      </w:r>
      <w:r w:rsidR="00DB0680">
        <w:rPr>
          <w:rFonts w:ascii="Times New Roman" w:hAnsi="Times New Roman" w:cs="Times New Roman"/>
          <w:sz w:val="24"/>
          <w:szCs w:val="24"/>
        </w:rPr>
        <w:t>………………</w:t>
      </w:r>
      <w:r w:rsidR="00FE3E75">
        <w:rPr>
          <w:rFonts w:ascii="Times New Roman" w:hAnsi="Times New Roman" w:cs="Times New Roman"/>
          <w:sz w:val="24"/>
          <w:szCs w:val="24"/>
        </w:rPr>
        <w:t>36</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2η:Η Πνευματική οντότητα του Αποστόλου Παύλου</w:t>
      </w:r>
      <w:r w:rsidR="0020672D">
        <w:rPr>
          <w:rFonts w:ascii="Times New Roman" w:hAnsi="Times New Roman" w:cs="Times New Roman"/>
          <w:sz w:val="24"/>
          <w:szCs w:val="24"/>
        </w:rPr>
        <w:t>……………………..</w:t>
      </w:r>
      <w:r w:rsidR="00B62600">
        <w:rPr>
          <w:rFonts w:ascii="Times New Roman" w:hAnsi="Times New Roman" w:cs="Times New Roman"/>
          <w:sz w:val="24"/>
          <w:szCs w:val="24"/>
        </w:rPr>
        <w:t>.</w:t>
      </w:r>
      <w:r w:rsidR="0020672D">
        <w:rPr>
          <w:rFonts w:ascii="Times New Roman" w:hAnsi="Times New Roman" w:cs="Times New Roman"/>
          <w:sz w:val="24"/>
          <w:szCs w:val="24"/>
        </w:rPr>
        <w:t>3</w:t>
      </w:r>
      <w:r w:rsidR="00FE3E75">
        <w:rPr>
          <w:rFonts w:ascii="Times New Roman" w:hAnsi="Times New Roman" w:cs="Times New Roman"/>
          <w:sz w:val="24"/>
          <w:szCs w:val="24"/>
        </w:rPr>
        <w:t>7</w:t>
      </w:r>
    </w:p>
    <w:p w:rsid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 xml:space="preserve">Ενότητα </w:t>
      </w:r>
      <w:r w:rsidR="0020672D">
        <w:rPr>
          <w:rFonts w:ascii="Times New Roman" w:hAnsi="Times New Roman" w:cs="Times New Roman"/>
          <w:sz w:val="24"/>
          <w:szCs w:val="24"/>
        </w:rPr>
        <w:t>3</w:t>
      </w:r>
      <w:r w:rsidR="0020672D" w:rsidRPr="0020672D">
        <w:rPr>
          <w:rFonts w:ascii="Times New Roman" w:hAnsi="Times New Roman" w:cs="Times New Roman"/>
          <w:sz w:val="24"/>
          <w:szCs w:val="24"/>
          <w:vertAlign w:val="superscript"/>
        </w:rPr>
        <w:t>η</w:t>
      </w:r>
      <w:r w:rsidR="0020672D">
        <w:rPr>
          <w:rFonts w:ascii="Times New Roman" w:hAnsi="Times New Roman" w:cs="Times New Roman"/>
          <w:sz w:val="24"/>
          <w:szCs w:val="24"/>
        </w:rPr>
        <w:t xml:space="preserve"> </w:t>
      </w:r>
      <w:r w:rsidRPr="001F6E14">
        <w:rPr>
          <w:rFonts w:ascii="Times New Roman" w:hAnsi="Times New Roman" w:cs="Times New Roman"/>
          <w:sz w:val="24"/>
          <w:szCs w:val="24"/>
        </w:rPr>
        <w:t xml:space="preserve"> Η σχέση του Αποστόλου Παύλου με το ποινικό δίκαιο</w:t>
      </w:r>
      <w:r w:rsidR="0020672D">
        <w:rPr>
          <w:rFonts w:ascii="Times New Roman" w:hAnsi="Times New Roman" w:cs="Times New Roman"/>
          <w:sz w:val="24"/>
          <w:szCs w:val="24"/>
        </w:rPr>
        <w:t>………………..4</w:t>
      </w:r>
      <w:r w:rsidR="00FE3E75">
        <w:rPr>
          <w:rFonts w:ascii="Times New Roman" w:hAnsi="Times New Roman" w:cs="Times New Roman"/>
          <w:sz w:val="24"/>
          <w:szCs w:val="24"/>
        </w:rPr>
        <w:t>2</w:t>
      </w:r>
    </w:p>
    <w:p w:rsidR="00B62600" w:rsidRPr="001F6E14" w:rsidRDefault="00B62600" w:rsidP="001F6E14">
      <w:pPr>
        <w:jc w:val="both"/>
        <w:rPr>
          <w:rFonts w:ascii="Times New Roman" w:hAnsi="Times New Roman" w:cs="Times New Roman"/>
          <w:sz w:val="24"/>
          <w:szCs w:val="24"/>
        </w:rPr>
      </w:pPr>
    </w:p>
    <w:p w:rsidR="001F6E14" w:rsidRDefault="001F6E14" w:rsidP="00C72D58">
      <w:pPr>
        <w:jc w:val="both"/>
        <w:outlineLvl w:val="0"/>
        <w:rPr>
          <w:rFonts w:ascii="Times New Roman" w:hAnsi="Times New Roman" w:cs="Times New Roman"/>
          <w:b/>
          <w:sz w:val="24"/>
          <w:szCs w:val="24"/>
          <w:u w:val="single"/>
        </w:rPr>
      </w:pPr>
      <w:r w:rsidRPr="001F6E14">
        <w:rPr>
          <w:rFonts w:ascii="Times New Roman" w:hAnsi="Times New Roman" w:cs="Times New Roman"/>
          <w:b/>
          <w:sz w:val="24"/>
          <w:szCs w:val="24"/>
          <w:u w:val="single"/>
        </w:rPr>
        <w:t xml:space="preserve">ΚΕΦΑΛΑΙΟ </w:t>
      </w:r>
      <w:r w:rsidR="0020672D">
        <w:rPr>
          <w:rFonts w:ascii="Times New Roman" w:hAnsi="Times New Roman" w:cs="Times New Roman"/>
          <w:b/>
          <w:sz w:val="24"/>
          <w:szCs w:val="24"/>
          <w:u w:val="single"/>
        </w:rPr>
        <w:t>2</w:t>
      </w:r>
      <w:r w:rsidRPr="001F6E14">
        <w:rPr>
          <w:rFonts w:ascii="Times New Roman" w:hAnsi="Times New Roman" w:cs="Times New Roman"/>
          <w:b/>
          <w:sz w:val="24"/>
          <w:szCs w:val="24"/>
          <w:u w:val="single"/>
        </w:rPr>
        <w:t>: Η ΘΕΙΑ ΔΙΚΑΙΟΣΥΝΗ ΚΑΙ Ο ΑΠΟΣΤΟΛΟΣ ΠΑΥΛΟΣ</w:t>
      </w:r>
    </w:p>
    <w:p w:rsidR="0020672D" w:rsidRPr="001F6E14" w:rsidRDefault="0020672D" w:rsidP="0020672D">
      <w:pPr>
        <w:jc w:val="both"/>
        <w:rPr>
          <w:rFonts w:ascii="Times New Roman" w:hAnsi="Times New Roman" w:cs="Times New Roman"/>
          <w:sz w:val="24"/>
          <w:szCs w:val="24"/>
        </w:rPr>
      </w:pPr>
      <w:r w:rsidRPr="001F6E14">
        <w:rPr>
          <w:rFonts w:ascii="Times New Roman" w:hAnsi="Times New Roman" w:cs="Times New Roman"/>
          <w:sz w:val="24"/>
          <w:szCs w:val="24"/>
        </w:rPr>
        <w:t xml:space="preserve">Ενότητα </w:t>
      </w:r>
      <w:r>
        <w:rPr>
          <w:rFonts w:ascii="Times New Roman" w:hAnsi="Times New Roman" w:cs="Times New Roman"/>
          <w:sz w:val="24"/>
          <w:szCs w:val="24"/>
        </w:rPr>
        <w:t>1</w:t>
      </w:r>
      <w:r w:rsidRPr="001F6E14">
        <w:rPr>
          <w:rFonts w:ascii="Times New Roman" w:hAnsi="Times New Roman" w:cs="Times New Roman"/>
          <w:sz w:val="24"/>
          <w:szCs w:val="24"/>
        </w:rPr>
        <w:t>η: Η προς Ρωμαίους Επιστολή</w:t>
      </w:r>
      <w:r w:rsidR="00B62600">
        <w:rPr>
          <w:rFonts w:ascii="Times New Roman" w:hAnsi="Times New Roman" w:cs="Times New Roman"/>
          <w:sz w:val="24"/>
          <w:szCs w:val="24"/>
        </w:rPr>
        <w:t>…………………………………………….45</w:t>
      </w:r>
    </w:p>
    <w:p w:rsidR="0020672D" w:rsidRPr="001F6E14" w:rsidRDefault="0020672D" w:rsidP="0020672D">
      <w:pPr>
        <w:jc w:val="both"/>
        <w:rPr>
          <w:rFonts w:ascii="Times New Roman" w:hAnsi="Times New Roman" w:cs="Times New Roman"/>
          <w:sz w:val="24"/>
          <w:szCs w:val="24"/>
        </w:rPr>
      </w:pPr>
      <w:r w:rsidRPr="001F6E14">
        <w:rPr>
          <w:rFonts w:ascii="Times New Roman" w:hAnsi="Times New Roman" w:cs="Times New Roman"/>
          <w:sz w:val="24"/>
          <w:szCs w:val="24"/>
        </w:rPr>
        <w:t>α)Το ιστορικό πλαίσιο</w:t>
      </w:r>
      <w:r>
        <w:rPr>
          <w:rFonts w:ascii="Times New Roman" w:hAnsi="Times New Roman" w:cs="Times New Roman"/>
          <w:sz w:val="24"/>
          <w:szCs w:val="24"/>
        </w:rPr>
        <w:t>………………………………………………………………</w:t>
      </w:r>
      <w:r w:rsidR="00917803">
        <w:rPr>
          <w:rFonts w:ascii="Times New Roman" w:hAnsi="Times New Roman" w:cs="Times New Roman"/>
          <w:sz w:val="24"/>
          <w:szCs w:val="24"/>
        </w:rPr>
        <w:t>..</w:t>
      </w:r>
      <w:r>
        <w:rPr>
          <w:rFonts w:ascii="Times New Roman" w:hAnsi="Times New Roman" w:cs="Times New Roman"/>
          <w:sz w:val="24"/>
          <w:szCs w:val="24"/>
        </w:rPr>
        <w:t>45</w:t>
      </w:r>
    </w:p>
    <w:p w:rsidR="0020672D" w:rsidRPr="0020672D" w:rsidRDefault="0020672D" w:rsidP="001F6E14">
      <w:pPr>
        <w:jc w:val="both"/>
        <w:rPr>
          <w:rFonts w:ascii="Times New Roman" w:hAnsi="Times New Roman" w:cs="Times New Roman"/>
          <w:sz w:val="24"/>
          <w:szCs w:val="24"/>
        </w:rPr>
      </w:pPr>
      <w:r w:rsidRPr="001F6E14">
        <w:rPr>
          <w:rFonts w:ascii="Times New Roman" w:hAnsi="Times New Roman" w:cs="Times New Roman"/>
          <w:sz w:val="24"/>
          <w:szCs w:val="24"/>
        </w:rPr>
        <w:t>β)Περιεχ</w:t>
      </w:r>
      <w:r>
        <w:rPr>
          <w:rFonts w:ascii="Times New Roman" w:hAnsi="Times New Roman" w:cs="Times New Roman"/>
          <w:sz w:val="24"/>
          <w:szCs w:val="24"/>
        </w:rPr>
        <w:t>όμενο της επιστολής………………………………………………………..46</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lastRenderedPageBreak/>
        <w:t xml:space="preserve">Ενότητα </w:t>
      </w:r>
      <w:r w:rsidR="0020672D">
        <w:rPr>
          <w:rFonts w:ascii="Times New Roman" w:hAnsi="Times New Roman" w:cs="Times New Roman"/>
          <w:sz w:val="24"/>
          <w:szCs w:val="24"/>
        </w:rPr>
        <w:t>2</w:t>
      </w:r>
      <w:r w:rsidR="00427CAD">
        <w:rPr>
          <w:rFonts w:ascii="Times New Roman" w:hAnsi="Times New Roman" w:cs="Times New Roman"/>
          <w:sz w:val="24"/>
          <w:szCs w:val="24"/>
        </w:rPr>
        <w:t>η</w:t>
      </w:r>
      <w:r w:rsidRPr="001F6E14">
        <w:rPr>
          <w:rFonts w:ascii="Times New Roman" w:hAnsi="Times New Roman" w:cs="Times New Roman"/>
          <w:sz w:val="24"/>
          <w:szCs w:val="24"/>
        </w:rPr>
        <w:t>: «Ἡ δικαιοσύνη Σου δικαιοσύνη εἰς τόν αἱώνα καί ὁ λόγος Σου ἁλήθεια»</w:t>
      </w:r>
      <w:r w:rsidR="0020672D">
        <w:rPr>
          <w:rFonts w:ascii="Times New Roman" w:hAnsi="Times New Roman" w:cs="Times New Roman"/>
          <w:sz w:val="24"/>
          <w:szCs w:val="24"/>
        </w:rPr>
        <w:t>……………………………………………………………………………...47</w:t>
      </w:r>
      <w:r w:rsidRPr="001F6E14">
        <w:rPr>
          <w:rFonts w:ascii="Times New Roman" w:hAnsi="Times New Roman" w:cs="Times New Roman"/>
          <w:sz w:val="24"/>
          <w:szCs w:val="24"/>
        </w:rPr>
        <w:t xml:space="preserve"> Ενότητα </w:t>
      </w:r>
      <w:r w:rsidR="0020672D">
        <w:rPr>
          <w:rFonts w:ascii="Times New Roman" w:hAnsi="Times New Roman" w:cs="Times New Roman"/>
          <w:sz w:val="24"/>
          <w:szCs w:val="24"/>
        </w:rPr>
        <w:t>3</w:t>
      </w:r>
      <w:r w:rsidR="00427CAD">
        <w:rPr>
          <w:rFonts w:ascii="Times New Roman" w:hAnsi="Times New Roman" w:cs="Times New Roman"/>
          <w:sz w:val="24"/>
          <w:szCs w:val="24"/>
        </w:rPr>
        <w:t>η</w:t>
      </w:r>
      <w:r w:rsidRPr="001F6E14">
        <w:rPr>
          <w:rFonts w:ascii="Times New Roman" w:hAnsi="Times New Roman" w:cs="Times New Roman"/>
          <w:sz w:val="24"/>
          <w:szCs w:val="24"/>
        </w:rPr>
        <w:t>:Αγάπη και δικα</w:t>
      </w:r>
      <w:r w:rsidR="00427CAD">
        <w:rPr>
          <w:rFonts w:ascii="Times New Roman" w:hAnsi="Times New Roman" w:cs="Times New Roman"/>
          <w:sz w:val="24"/>
          <w:szCs w:val="24"/>
        </w:rPr>
        <w:t>ιοσύνη – Η παύλεια προβληματική</w:t>
      </w:r>
      <w:r w:rsidR="0020672D">
        <w:rPr>
          <w:rFonts w:ascii="Times New Roman" w:hAnsi="Times New Roman" w:cs="Times New Roman"/>
          <w:sz w:val="24"/>
          <w:szCs w:val="24"/>
        </w:rPr>
        <w:t>……………………51</w:t>
      </w:r>
    </w:p>
    <w:p w:rsidR="001F6E14" w:rsidRPr="001F6E14" w:rsidRDefault="001F6E14" w:rsidP="00C72D58">
      <w:pPr>
        <w:jc w:val="both"/>
        <w:outlineLvl w:val="0"/>
        <w:rPr>
          <w:rFonts w:ascii="Times New Roman" w:hAnsi="Times New Roman" w:cs="Times New Roman"/>
          <w:b/>
          <w:sz w:val="24"/>
          <w:szCs w:val="24"/>
          <w:u w:val="single"/>
        </w:rPr>
      </w:pPr>
      <w:r w:rsidRPr="001F6E14">
        <w:rPr>
          <w:rFonts w:ascii="Times New Roman" w:hAnsi="Times New Roman" w:cs="Times New Roman"/>
          <w:b/>
          <w:sz w:val="24"/>
          <w:szCs w:val="24"/>
          <w:u w:val="single"/>
        </w:rPr>
        <w:t xml:space="preserve">ΤΜΗΜΑ </w:t>
      </w:r>
      <w:r w:rsidR="00073FF9">
        <w:rPr>
          <w:rFonts w:ascii="Times New Roman" w:hAnsi="Times New Roman" w:cs="Times New Roman"/>
          <w:b/>
          <w:sz w:val="24"/>
          <w:szCs w:val="24"/>
          <w:u w:val="single"/>
        </w:rPr>
        <w:t>Γ</w:t>
      </w:r>
      <w:r w:rsidRPr="001F6E14">
        <w:rPr>
          <w:rFonts w:ascii="Times New Roman" w:hAnsi="Times New Roman" w:cs="Times New Roman"/>
          <w:b/>
          <w:sz w:val="24"/>
          <w:szCs w:val="24"/>
          <w:u w:val="single"/>
        </w:rPr>
        <w:t>΄ Ο ΠΑΛΑΙΟΣ ΝΟΜΟΣ ΚΑΙ Ο ΝΟΜΟΣ ΤΟΥ ΧΡΙΣΤΟΥ</w:t>
      </w:r>
    </w:p>
    <w:p w:rsidR="001F6E14" w:rsidRPr="001F6E14" w:rsidRDefault="001F6E14" w:rsidP="00C72D58">
      <w:pPr>
        <w:jc w:val="both"/>
        <w:outlineLvl w:val="0"/>
        <w:rPr>
          <w:rFonts w:ascii="Times New Roman" w:hAnsi="Times New Roman" w:cs="Times New Roman"/>
          <w:b/>
          <w:sz w:val="24"/>
          <w:szCs w:val="24"/>
          <w:u w:val="single"/>
        </w:rPr>
      </w:pPr>
      <w:r w:rsidRPr="001F6E14">
        <w:rPr>
          <w:rFonts w:ascii="Times New Roman" w:hAnsi="Times New Roman" w:cs="Times New Roman"/>
          <w:b/>
          <w:sz w:val="24"/>
          <w:szCs w:val="24"/>
          <w:u w:val="single"/>
        </w:rPr>
        <w:t>ΚΕΦΑΛΑΙΟ 1: Ο ΧΡΙΣΤΟΣ ΩΣ ΑΠΟΛΥΤΡΩΣΙΣ</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1</w:t>
      </w:r>
      <w:r w:rsidR="00427CAD">
        <w:rPr>
          <w:rFonts w:ascii="Times New Roman" w:hAnsi="Times New Roman" w:cs="Times New Roman"/>
          <w:sz w:val="24"/>
          <w:szCs w:val="24"/>
        </w:rPr>
        <w:t>η</w:t>
      </w:r>
      <w:r w:rsidRPr="001F6E14">
        <w:rPr>
          <w:rFonts w:ascii="Times New Roman" w:hAnsi="Times New Roman" w:cs="Times New Roman"/>
          <w:sz w:val="24"/>
          <w:szCs w:val="24"/>
        </w:rPr>
        <w:t>:Ανθρώπινη αμαρτία και θεία δικαιοσύνη</w:t>
      </w:r>
      <w:r w:rsidR="00073FF9">
        <w:rPr>
          <w:rFonts w:ascii="Times New Roman" w:hAnsi="Times New Roman" w:cs="Times New Roman"/>
          <w:sz w:val="24"/>
          <w:szCs w:val="24"/>
        </w:rPr>
        <w:t>………………………………56</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w:t>
      </w:r>
      <w:r w:rsidR="00427CAD">
        <w:rPr>
          <w:rFonts w:ascii="Times New Roman" w:hAnsi="Times New Roman" w:cs="Times New Roman"/>
          <w:sz w:val="24"/>
          <w:szCs w:val="24"/>
        </w:rPr>
        <w:t xml:space="preserve"> </w:t>
      </w:r>
      <w:r w:rsidRPr="001F6E14">
        <w:rPr>
          <w:rFonts w:ascii="Times New Roman" w:hAnsi="Times New Roman" w:cs="Times New Roman"/>
          <w:sz w:val="24"/>
          <w:szCs w:val="24"/>
        </w:rPr>
        <w:t>2</w:t>
      </w:r>
      <w:r w:rsidR="00427CAD">
        <w:rPr>
          <w:rFonts w:ascii="Times New Roman" w:hAnsi="Times New Roman" w:cs="Times New Roman"/>
          <w:sz w:val="24"/>
          <w:szCs w:val="24"/>
        </w:rPr>
        <w:t>η</w:t>
      </w:r>
      <w:r w:rsidR="00011B56">
        <w:rPr>
          <w:rFonts w:ascii="Times New Roman" w:hAnsi="Times New Roman" w:cs="Times New Roman"/>
          <w:sz w:val="24"/>
          <w:szCs w:val="24"/>
        </w:rPr>
        <w:t>:Η Σ</w:t>
      </w:r>
      <w:r w:rsidRPr="001F6E14">
        <w:rPr>
          <w:rFonts w:ascii="Times New Roman" w:hAnsi="Times New Roman" w:cs="Times New Roman"/>
          <w:sz w:val="24"/>
          <w:szCs w:val="24"/>
        </w:rPr>
        <w:t>άρκωση τ</w:t>
      </w:r>
      <w:r w:rsidR="00B62600">
        <w:rPr>
          <w:rFonts w:ascii="Times New Roman" w:hAnsi="Times New Roman" w:cs="Times New Roman"/>
          <w:sz w:val="24"/>
          <w:szCs w:val="24"/>
        </w:rPr>
        <w:t>ου Χριστού και το μυστήριο της Θ</w:t>
      </w:r>
      <w:r w:rsidRPr="001F6E14">
        <w:rPr>
          <w:rFonts w:ascii="Times New Roman" w:hAnsi="Times New Roman" w:cs="Times New Roman"/>
          <w:sz w:val="24"/>
          <w:szCs w:val="24"/>
        </w:rPr>
        <w:t xml:space="preserve">είας </w:t>
      </w:r>
      <w:r w:rsidR="00B62600">
        <w:rPr>
          <w:rFonts w:ascii="Times New Roman" w:hAnsi="Times New Roman" w:cs="Times New Roman"/>
          <w:sz w:val="24"/>
          <w:szCs w:val="24"/>
        </w:rPr>
        <w:t>Ε</w:t>
      </w:r>
      <w:r w:rsidRPr="001F6E14">
        <w:rPr>
          <w:rFonts w:ascii="Times New Roman" w:hAnsi="Times New Roman" w:cs="Times New Roman"/>
          <w:sz w:val="24"/>
          <w:szCs w:val="24"/>
        </w:rPr>
        <w:t>υχαριστίας φάρμακο κατά της αμαρτίας</w:t>
      </w:r>
      <w:r w:rsidR="00073FF9">
        <w:rPr>
          <w:rFonts w:ascii="Times New Roman" w:hAnsi="Times New Roman" w:cs="Times New Roman"/>
          <w:sz w:val="24"/>
          <w:szCs w:val="24"/>
        </w:rPr>
        <w:t>………………………………………………………....58</w:t>
      </w:r>
    </w:p>
    <w:p w:rsidR="001F6E14" w:rsidRPr="001F6E14" w:rsidRDefault="001F6E14" w:rsidP="00C72D58">
      <w:pPr>
        <w:jc w:val="both"/>
        <w:outlineLvl w:val="0"/>
        <w:rPr>
          <w:rFonts w:ascii="Times New Roman" w:hAnsi="Times New Roman" w:cs="Times New Roman"/>
          <w:b/>
          <w:sz w:val="24"/>
          <w:szCs w:val="24"/>
          <w:u w:val="single"/>
        </w:rPr>
      </w:pPr>
      <w:r w:rsidRPr="001F6E14">
        <w:rPr>
          <w:rFonts w:ascii="Times New Roman" w:hAnsi="Times New Roman" w:cs="Times New Roman"/>
          <w:b/>
          <w:sz w:val="24"/>
          <w:szCs w:val="24"/>
          <w:u w:val="single"/>
        </w:rPr>
        <w:t>ΚΕΦΑΛΑΙΟ 2 Η ΔΙΚΑΙΩΣΗ ΤΟΥ ΑΝΘΡΩΠΟΥ ΜΕΣΩ ΤΗΣ ΠΝΕΥΜΑΤΙΚΗΣ ΖΩΗΣ</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1</w:t>
      </w:r>
      <w:r w:rsidR="00427CAD">
        <w:rPr>
          <w:rFonts w:ascii="Times New Roman" w:hAnsi="Times New Roman" w:cs="Times New Roman"/>
          <w:sz w:val="24"/>
          <w:szCs w:val="24"/>
        </w:rPr>
        <w:t>η</w:t>
      </w:r>
      <w:r w:rsidRPr="001F6E14">
        <w:rPr>
          <w:rFonts w:ascii="Times New Roman" w:hAnsi="Times New Roman" w:cs="Times New Roman"/>
          <w:sz w:val="24"/>
          <w:szCs w:val="24"/>
        </w:rPr>
        <w:t>:Η πνευματική ζωή κατά την νηπτική σκέψη</w:t>
      </w:r>
      <w:r w:rsidR="00073FF9">
        <w:rPr>
          <w:rFonts w:ascii="Times New Roman" w:hAnsi="Times New Roman" w:cs="Times New Roman"/>
          <w:sz w:val="24"/>
          <w:szCs w:val="24"/>
        </w:rPr>
        <w:t>……………………………63</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2</w:t>
      </w:r>
      <w:r w:rsidR="00427CAD">
        <w:rPr>
          <w:rFonts w:ascii="Times New Roman" w:hAnsi="Times New Roman" w:cs="Times New Roman"/>
          <w:sz w:val="24"/>
          <w:szCs w:val="24"/>
        </w:rPr>
        <w:t>η</w:t>
      </w:r>
      <w:r w:rsidRPr="001F6E14">
        <w:rPr>
          <w:rFonts w:ascii="Times New Roman" w:hAnsi="Times New Roman" w:cs="Times New Roman"/>
          <w:sz w:val="24"/>
          <w:szCs w:val="24"/>
        </w:rPr>
        <w:t xml:space="preserve">:Η ελευθερία του ανθρώπου ως υπέρβαση της βίας της φύσεως του. </w:t>
      </w:r>
      <w:r w:rsidR="00073FF9">
        <w:rPr>
          <w:rFonts w:ascii="Times New Roman" w:hAnsi="Times New Roman" w:cs="Times New Roman"/>
          <w:sz w:val="24"/>
          <w:szCs w:val="24"/>
        </w:rPr>
        <w:t>….</w:t>
      </w:r>
      <w:r w:rsidR="00917803">
        <w:rPr>
          <w:rFonts w:ascii="Times New Roman" w:hAnsi="Times New Roman" w:cs="Times New Roman"/>
          <w:sz w:val="24"/>
          <w:szCs w:val="24"/>
        </w:rPr>
        <w:t>.</w:t>
      </w:r>
      <w:r w:rsidR="00073FF9">
        <w:rPr>
          <w:rFonts w:ascii="Times New Roman" w:hAnsi="Times New Roman" w:cs="Times New Roman"/>
          <w:sz w:val="24"/>
          <w:szCs w:val="24"/>
        </w:rPr>
        <w:t>65</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3</w:t>
      </w:r>
      <w:r w:rsidR="00427CAD">
        <w:rPr>
          <w:rFonts w:ascii="Times New Roman" w:hAnsi="Times New Roman" w:cs="Times New Roman"/>
          <w:sz w:val="24"/>
          <w:szCs w:val="24"/>
        </w:rPr>
        <w:t>η</w:t>
      </w:r>
      <w:r w:rsidRPr="001F6E14">
        <w:rPr>
          <w:rFonts w:ascii="Times New Roman" w:hAnsi="Times New Roman" w:cs="Times New Roman"/>
          <w:sz w:val="24"/>
          <w:szCs w:val="24"/>
        </w:rPr>
        <w:t>:Βάπτισμα η απαρχή της εν Χριστώ Ζωής</w:t>
      </w:r>
      <w:r w:rsidR="00073FF9">
        <w:rPr>
          <w:rFonts w:ascii="Times New Roman" w:hAnsi="Times New Roman" w:cs="Times New Roman"/>
          <w:sz w:val="24"/>
          <w:szCs w:val="24"/>
        </w:rPr>
        <w:t>………………………………71</w:t>
      </w:r>
    </w:p>
    <w:p w:rsidR="001F6E14" w:rsidRPr="001F6E14" w:rsidRDefault="001F6E14" w:rsidP="001F6E14">
      <w:pPr>
        <w:jc w:val="both"/>
        <w:rPr>
          <w:rFonts w:ascii="Times New Roman" w:hAnsi="Times New Roman" w:cs="Times New Roman"/>
          <w:b/>
          <w:sz w:val="24"/>
          <w:szCs w:val="24"/>
          <w:u w:val="single"/>
        </w:rPr>
      </w:pPr>
      <w:r w:rsidRPr="001F6E14">
        <w:rPr>
          <w:rFonts w:ascii="Times New Roman" w:hAnsi="Times New Roman" w:cs="Times New Roman"/>
          <w:b/>
          <w:sz w:val="24"/>
          <w:szCs w:val="24"/>
          <w:u w:val="single"/>
        </w:rPr>
        <w:t>ΚΕΦΑΛΑΙΟ 3 Η ΕΝ ΔΙΚΑΙΟΣΥΝΗ ΠΝΕΥΜΑΤΙΚΉ ΛΕΙΤΟΥΡΓΙΑ ΤΟΥ ΑΝΘΡΩΠΟΥ ΥΠΟ ΕΣΧΑΤΟΛΟΓΙΚΉ ΠΡΟΟΠΤΙΚΗ</w:t>
      </w:r>
    </w:p>
    <w:p w:rsidR="001F6E14" w:rsidRPr="001F6E14" w:rsidRDefault="001F6E14" w:rsidP="00C72D58">
      <w:pPr>
        <w:jc w:val="both"/>
        <w:outlineLvl w:val="0"/>
        <w:rPr>
          <w:rFonts w:ascii="Times New Roman" w:hAnsi="Times New Roman" w:cs="Times New Roman"/>
          <w:sz w:val="24"/>
          <w:szCs w:val="24"/>
        </w:rPr>
      </w:pPr>
      <w:r w:rsidRPr="001F6E14">
        <w:rPr>
          <w:rFonts w:ascii="Times New Roman" w:hAnsi="Times New Roman" w:cs="Times New Roman"/>
          <w:sz w:val="24"/>
          <w:szCs w:val="24"/>
        </w:rPr>
        <w:t>Ενότητα 1</w:t>
      </w:r>
      <w:r w:rsidR="00427CAD">
        <w:rPr>
          <w:rFonts w:ascii="Times New Roman" w:hAnsi="Times New Roman" w:cs="Times New Roman"/>
          <w:sz w:val="24"/>
          <w:szCs w:val="24"/>
        </w:rPr>
        <w:t>η</w:t>
      </w:r>
      <w:r w:rsidRPr="001F6E14">
        <w:rPr>
          <w:rFonts w:ascii="Times New Roman" w:hAnsi="Times New Roman" w:cs="Times New Roman"/>
          <w:sz w:val="24"/>
          <w:szCs w:val="24"/>
        </w:rPr>
        <w:t>:Ο χαρισματικός χαρακτήρας της δικαιοσύνης</w:t>
      </w:r>
      <w:r w:rsidR="00073FF9">
        <w:rPr>
          <w:rFonts w:ascii="Times New Roman" w:hAnsi="Times New Roman" w:cs="Times New Roman"/>
          <w:sz w:val="24"/>
          <w:szCs w:val="24"/>
        </w:rPr>
        <w:t>…………………………75</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2</w:t>
      </w:r>
      <w:r w:rsidR="00427CAD">
        <w:rPr>
          <w:rFonts w:ascii="Times New Roman" w:hAnsi="Times New Roman" w:cs="Times New Roman"/>
          <w:sz w:val="24"/>
          <w:szCs w:val="24"/>
        </w:rPr>
        <w:t>η</w:t>
      </w:r>
      <w:r w:rsidRPr="001F6E14">
        <w:rPr>
          <w:rFonts w:ascii="Times New Roman" w:hAnsi="Times New Roman" w:cs="Times New Roman"/>
          <w:sz w:val="24"/>
          <w:szCs w:val="24"/>
        </w:rPr>
        <w:t xml:space="preserve"> Η αναίρεση της αμαρτίας κατά την ανθρώπινη και θεία δικαιοσύνη</w:t>
      </w:r>
      <w:r w:rsidR="00073FF9">
        <w:rPr>
          <w:rFonts w:ascii="Times New Roman" w:hAnsi="Times New Roman" w:cs="Times New Roman"/>
          <w:sz w:val="24"/>
          <w:szCs w:val="24"/>
        </w:rPr>
        <w:t>…</w:t>
      </w:r>
      <w:r w:rsidR="00917803">
        <w:rPr>
          <w:rFonts w:ascii="Times New Roman" w:hAnsi="Times New Roman" w:cs="Times New Roman"/>
          <w:sz w:val="24"/>
          <w:szCs w:val="24"/>
        </w:rPr>
        <w:t>.</w:t>
      </w:r>
      <w:r w:rsidR="00073FF9">
        <w:rPr>
          <w:rFonts w:ascii="Times New Roman" w:hAnsi="Times New Roman" w:cs="Times New Roman"/>
          <w:sz w:val="24"/>
          <w:szCs w:val="24"/>
        </w:rPr>
        <w:t>76</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 xml:space="preserve"> Ενότητα 3</w:t>
      </w:r>
      <w:r w:rsidR="00427CAD">
        <w:rPr>
          <w:rFonts w:ascii="Times New Roman" w:hAnsi="Times New Roman" w:cs="Times New Roman"/>
          <w:sz w:val="24"/>
          <w:szCs w:val="24"/>
        </w:rPr>
        <w:t>η</w:t>
      </w:r>
      <w:r w:rsidRPr="001F6E14">
        <w:rPr>
          <w:rFonts w:ascii="Times New Roman" w:hAnsi="Times New Roman" w:cs="Times New Roman"/>
          <w:sz w:val="24"/>
          <w:szCs w:val="24"/>
        </w:rPr>
        <w:t>: Δικαιοσύνη και Ανάσταση</w:t>
      </w:r>
      <w:r w:rsidR="00B62600">
        <w:rPr>
          <w:rFonts w:ascii="Times New Roman" w:hAnsi="Times New Roman" w:cs="Times New Roman"/>
          <w:sz w:val="24"/>
          <w:szCs w:val="24"/>
        </w:rPr>
        <w:t>…………………………………………….79</w:t>
      </w:r>
    </w:p>
    <w:p w:rsidR="001F6E14" w:rsidRPr="001F6E14" w:rsidRDefault="001F6E14" w:rsidP="00C72D58">
      <w:pPr>
        <w:jc w:val="both"/>
        <w:outlineLvl w:val="0"/>
        <w:rPr>
          <w:rFonts w:ascii="Times New Roman" w:hAnsi="Times New Roman" w:cs="Times New Roman"/>
          <w:b/>
          <w:sz w:val="24"/>
          <w:szCs w:val="24"/>
          <w:u w:val="single"/>
        </w:rPr>
      </w:pPr>
      <w:r w:rsidRPr="001F6E14">
        <w:rPr>
          <w:rFonts w:ascii="Times New Roman" w:hAnsi="Times New Roman" w:cs="Times New Roman"/>
          <w:b/>
          <w:sz w:val="24"/>
          <w:szCs w:val="24"/>
          <w:u w:val="single"/>
        </w:rPr>
        <w:t xml:space="preserve">ΤΜΗΜΑ </w:t>
      </w:r>
      <w:r w:rsidR="00073FF9">
        <w:rPr>
          <w:rFonts w:ascii="Times New Roman" w:hAnsi="Times New Roman" w:cs="Times New Roman"/>
          <w:b/>
          <w:sz w:val="24"/>
          <w:szCs w:val="24"/>
          <w:u w:val="single"/>
        </w:rPr>
        <w:t>Δ</w:t>
      </w:r>
      <w:r w:rsidRPr="001F6E14">
        <w:rPr>
          <w:rFonts w:ascii="Times New Roman" w:hAnsi="Times New Roman" w:cs="Times New Roman"/>
          <w:b/>
          <w:sz w:val="24"/>
          <w:szCs w:val="24"/>
          <w:u w:val="single"/>
        </w:rPr>
        <w:t>΄ ΔΙΚΑΙΟΣΥΝΗ ΚΑΙ ΑΝΘΡΩΠΙΝΑ ΔΙΚΑΙΩΜΑΤΑ ΣΤΟΝ ΣΥΧΡΟΝΟ ΚΟΣΜΟ</w:t>
      </w:r>
    </w:p>
    <w:p w:rsidR="001F6E14" w:rsidRPr="001F6E14" w:rsidRDefault="001F6E14" w:rsidP="00C72D58">
      <w:pPr>
        <w:jc w:val="both"/>
        <w:outlineLvl w:val="0"/>
        <w:rPr>
          <w:rFonts w:ascii="Times New Roman" w:hAnsi="Times New Roman" w:cs="Times New Roman"/>
          <w:b/>
          <w:sz w:val="24"/>
          <w:szCs w:val="24"/>
          <w:u w:val="single"/>
        </w:rPr>
      </w:pPr>
      <w:r w:rsidRPr="001F6E14">
        <w:rPr>
          <w:rFonts w:ascii="Times New Roman" w:hAnsi="Times New Roman" w:cs="Times New Roman"/>
          <w:b/>
          <w:sz w:val="24"/>
          <w:szCs w:val="24"/>
          <w:u w:val="single"/>
        </w:rPr>
        <w:t>ΚΕΦΑΛΑΙΟ 1: Η ΟΡΘΟΔΟΞΗ ΕΚΚΛΗΣΙΑ ΚΑΙ ΤΑ ΑΝΘΡΩΠΙΝΑ ΔΙΚΑΙΩΜΑΤΑ</w:t>
      </w:r>
    </w:p>
    <w:p w:rsidR="001F6E14" w:rsidRPr="001F6E14" w:rsidRDefault="001F6E14" w:rsidP="00C72D58">
      <w:pPr>
        <w:jc w:val="both"/>
        <w:outlineLvl w:val="0"/>
        <w:rPr>
          <w:rFonts w:ascii="Times New Roman" w:hAnsi="Times New Roman" w:cs="Times New Roman"/>
          <w:sz w:val="24"/>
          <w:szCs w:val="24"/>
        </w:rPr>
      </w:pPr>
      <w:r w:rsidRPr="001F6E14">
        <w:rPr>
          <w:rFonts w:ascii="Times New Roman" w:hAnsi="Times New Roman" w:cs="Times New Roman"/>
          <w:sz w:val="24"/>
          <w:szCs w:val="24"/>
        </w:rPr>
        <w:t>Ενότητα 1</w:t>
      </w:r>
      <w:r w:rsidR="00427CAD">
        <w:rPr>
          <w:rFonts w:ascii="Times New Roman" w:hAnsi="Times New Roman" w:cs="Times New Roman"/>
          <w:sz w:val="24"/>
          <w:szCs w:val="24"/>
        </w:rPr>
        <w:t>η</w:t>
      </w:r>
      <w:r w:rsidRPr="001F6E14">
        <w:rPr>
          <w:rFonts w:ascii="Times New Roman" w:hAnsi="Times New Roman" w:cs="Times New Roman"/>
          <w:sz w:val="24"/>
          <w:szCs w:val="24"/>
        </w:rPr>
        <w:t>:Η ορθόδοξη χριστιανική αντίληψη περί ανθρώπου</w:t>
      </w:r>
      <w:r w:rsidR="00073FF9">
        <w:rPr>
          <w:rFonts w:ascii="Times New Roman" w:hAnsi="Times New Roman" w:cs="Times New Roman"/>
          <w:sz w:val="24"/>
          <w:szCs w:val="24"/>
        </w:rPr>
        <w:t>……………………81</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2</w:t>
      </w:r>
      <w:r w:rsidR="00427CAD">
        <w:rPr>
          <w:rFonts w:ascii="Times New Roman" w:hAnsi="Times New Roman" w:cs="Times New Roman"/>
          <w:sz w:val="24"/>
          <w:szCs w:val="24"/>
        </w:rPr>
        <w:t>η</w:t>
      </w:r>
      <w:r w:rsidRPr="001F6E14">
        <w:rPr>
          <w:rFonts w:ascii="Times New Roman" w:hAnsi="Times New Roman" w:cs="Times New Roman"/>
          <w:sz w:val="24"/>
          <w:szCs w:val="24"/>
        </w:rPr>
        <w:t xml:space="preserve"> Τα θεμελιώδη ανθρώπινα δικαιώματα και η ορθόδοξη αντίληψη περί των σύγχ</w:t>
      </w:r>
      <w:r>
        <w:rPr>
          <w:rFonts w:ascii="Times New Roman" w:hAnsi="Times New Roman" w:cs="Times New Roman"/>
          <w:sz w:val="24"/>
          <w:szCs w:val="24"/>
        </w:rPr>
        <w:t xml:space="preserve">ρονων νομικοπολιτικών κειμένων </w:t>
      </w:r>
      <w:r w:rsidR="00073FF9">
        <w:rPr>
          <w:rFonts w:ascii="Times New Roman" w:hAnsi="Times New Roman" w:cs="Times New Roman"/>
          <w:sz w:val="24"/>
          <w:szCs w:val="24"/>
        </w:rPr>
        <w:t>……………………………………………...83</w:t>
      </w:r>
    </w:p>
    <w:p w:rsidR="001F6E14" w:rsidRPr="0058212A"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3</w:t>
      </w:r>
      <w:r w:rsidR="00427CAD">
        <w:rPr>
          <w:rFonts w:ascii="Times New Roman" w:hAnsi="Times New Roman" w:cs="Times New Roman"/>
          <w:sz w:val="24"/>
          <w:szCs w:val="24"/>
        </w:rPr>
        <w:t>η</w:t>
      </w:r>
      <w:r w:rsidRPr="001F6E14">
        <w:rPr>
          <w:rFonts w:ascii="Times New Roman" w:hAnsi="Times New Roman" w:cs="Times New Roman"/>
          <w:sz w:val="24"/>
          <w:szCs w:val="24"/>
        </w:rPr>
        <w:t xml:space="preserve">:Η ικανοποίηση της θείας δικαιοσύνης  στον δυτικό κόσμο </w:t>
      </w:r>
      <w:r w:rsidR="00073FF9">
        <w:rPr>
          <w:rFonts w:ascii="Times New Roman" w:hAnsi="Times New Roman" w:cs="Times New Roman"/>
          <w:sz w:val="24"/>
          <w:szCs w:val="24"/>
        </w:rPr>
        <w:t>……………90</w:t>
      </w:r>
    </w:p>
    <w:p w:rsidR="001F6E14" w:rsidRPr="0058212A" w:rsidRDefault="001F6E14" w:rsidP="001F6E14">
      <w:pPr>
        <w:jc w:val="both"/>
        <w:rPr>
          <w:rFonts w:ascii="Times New Roman" w:hAnsi="Times New Roman" w:cs="Times New Roman"/>
          <w:sz w:val="24"/>
          <w:szCs w:val="24"/>
        </w:rPr>
      </w:pPr>
    </w:p>
    <w:p w:rsidR="001F6E14" w:rsidRPr="001F6E14" w:rsidRDefault="001F6E14" w:rsidP="001F6E14">
      <w:pPr>
        <w:jc w:val="both"/>
        <w:rPr>
          <w:rFonts w:ascii="Times New Roman" w:hAnsi="Times New Roman" w:cs="Times New Roman"/>
          <w:b/>
          <w:sz w:val="24"/>
          <w:szCs w:val="24"/>
          <w:u w:val="single"/>
        </w:rPr>
      </w:pPr>
      <w:r w:rsidRPr="001F6E14">
        <w:rPr>
          <w:rFonts w:ascii="Times New Roman" w:hAnsi="Times New Roman" w:cs="Times New Roman"/>
          <w:b/>
          <w:sz w:val="24"/>
          <w:szCs w:val="24"/>
          <w:u w:val="single"/>
        </w:rPr>
        <w:t>ΚΕΦΑΛΑΙΟ 2: ΤΑ ΔΙΚΑΙΩΜΑΤΑ ΤΟΥ ΑΝΘΡΩΠΟΥ ΚΑΤΑ ΤΗΝ ΙΣΤΟΡΙΚΗ ΠΟΡΕΙΑ ΤΗΣ ΟΡΘΟΔΟΞΗΣ ΕΚΚΛΗΣΙΑΣ</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1</w:t>
      </w:r>
      <w:r w:rsidR="00427CAD">
        <w:rPr>
          <w:rFonts w:ascii="Times New Roman" w:hAnsi="Times New Roman" w:cs="Times New Roman"/>
          <w:sz w:val="24"/>
          <w:szCs w:val="24"/>
        </w:rPr>
        <w:t>η</w:t>
      </w:r>
      <w:r w:rsidRPr="001F6E14">
        <w:rPr>
          <w:rFonts w:ascii="Times New Roman" w:hAnsi="Times New Roman" w:cs="Times New Roman"/>
          <w:sz w:val="24"/>
          <w:szCs w:val="24"/>
        </w:rPr>
        <w:t xml:space="preserve">:η ορθόδοξη μαρτυρία για τα ανθρώπινα δικαιώματα ανά τους αιώνες </w:t>
      </w:r>
      <w:r w:rsidR="00073FF9">
        <w:rPr>
          <w:rFonts w:ascii="Times New Roman" w:hAnsi="Times New Roman" w:cs="Times New Roman"/>
          <w:sz w:val="24"/>
          <w:szCs w:val="24"/>
        </w:rPr>
        <w:t>..93</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2</w:t>
      </w:r>
      <w:r w:rsidR="00427CAD">
        <w:rPr>
          <w:rFonts w:ascii="Times New Roman" w:hAnsi="Times New Roman" w:cs="Times New Roman"/>
          <w:sz w:val="24"/>
          <w:szCs w:val="24"/>
        </w:rPr>
        <w:t>η</w:t>
      </w:r>
      <w:r w:rsidRPr="001F6E14">
        <w:rPr>
          <w:rFonts w:ascii="Times New Roman" w:hAnsi="Times New Roman" w:cs="Times New Roman"/>
          <w:sz w:val="24"/>
          <w:szCs w:val="24"/>
        </w:rPr>
        <w:t>:Δικαιώματα και υποχρεώσεις σύζευξη και αρμο</w:t>
      </w:r>
      <w:r w:rsidR="00B62600">
        <w:rPr>
          <w:rFonts w:ascii="Times New Roman" w:hAnsi="Times New Roman" w:cs="Times New Roman"/>
          <w:sz w:val="24"/>
          <w:szCs w:val="24"/>
        </w:rPr>
        <w:t>νία σε έναν αντιφατικό σύγχρον</w:t>
      </w:r>
      <w:r w:rsidRPr="001F6E14">
        <w:rPr>
          <w:rFonts w:ascii="Times New Roman" w:hAnsi="Times New Roman" w:cs="Times New Roman"/>
          <w:sz w:val="24"/>
          <w:szCs w:val="24"/>
        </w:rPr>
        <w:t>κόσμο</w:t>
      </w:r>
      <w:r w:rsidR="00B62600">
        <w:rPr>
          <w:rFonts w:ascii="Times New Roman" w:hAnsi="Times New Roman" w:cs="Times New Roman"/>
          <w:sz w:val="24"/>
          <w:szCs w:val="24"/>
        </w:rPr>
        <w:t>………………………………………………………………………</w:t>
      </w:r>
      <w:r w:rsidR="00073FF9">
        <w:rPr>
          <w:rFonts w:ascii="Times New Roman" w:hAnsi="Times New Roman" w:cs="Times New Roman"/>
          <w:sz w:val="24"/>
          <w:szCs w:val="24"/>
        </w:rPr>
        <w:t>96</w:t>
      </w:r>
    </w:p>
    <w:p w:rsidR="001F6E14" w:rsidRPr="001F6E14" w:rsidRDefault="001F6E14" w:rsidP="00C72D58">
      <w:pPr>
        <w:jc w:val="both"/>
        <w:outlineLvl w:val="0"/>
        <w:rPr>
          <w:rFonts w:ascii="Times New Roman" w:hAnsi="Times New Roman" w:cs="Times New Roman"/>
          <w:b/>
          <w:sz w:val="24"/>
          <w:szCs w:val="24"/>
          <w:u w:val="single"/>
        </w:rPr>
      </w:pPr>
      <w:r w:rsidRPr="001F6E14">
        <w:rPr>
          <w:rFonts w:ascii="Times New Roman" w:hAnsi="Times New Roman" w:cs="Times New Roman"/>
          <w:b/>
          <w:sz w:val="24"/>
          <w:szCs w:val="24"/>
          <w:u w:val="single"/>
        </w:rPr>
        <w:t xml:space="preserve">ΜΕΡΟΣ </w:t>
      </w:r>
      <w:r w:rsidR="00073FF9">
        <w:rPr>
          <w:rFonts w:ascii="Times New Roman" w:hAnsi="Times New Roman" w:cs="Times New Roman"/>
          <w:b/>
          <w:sz w:val="24"/>
          <w:szCs w:val="24"/>
          <w:u w:val="single"/>
        </w:rPr>
        <w:t>Ε</w:t>
      </w:r>
      <w:r w:rsidRPr="001F6E14">
        <w:rPr>
          <w:rFonts w:ascii="Times New Roman" w:hAnsi="Times New Roman" w:cs="Times New Roman"/>
          <w:b/>
          <w:sz w:val="24"/>
          <w:szCs w:val="24"/>
          <w:u w:val="single"/>
        </w:rPr>
        <w:t>΄ ΔΙΚΑΙΟΣΥΝΗ ΚΑΙ ΔΙΚΑΙΗ ΚΡΙΣΗ</w:t>
      </w:r>
    </w:p>
    <w:p w:rsidR="001F6E14" w:rsidRPr="001F6E14" w:rsidRDefault="001F6E14" w:rsidP="00C72D58">
      <w:pPr>
        <w:jc w:val="both"/>
        <w:outlineLvl w:val="0"/>
        <w:rPr>
          <w:rFonts w:ascii="Times New Roman" w:hAnsi="Times New Roman" w:cs="Times New Roman"/>
          <w:b/>
          <w:sz w:val="24"/>
          <w:szCs w:val="24"/>
          <w:u w:val="single"/>
        </w:rPr>
      </w:pPr>
      <w:r w:rsidRPr="001F6E14">
        <w:rPr>
          <w:rFonts w:ascii="Times New Roman" w:hAnsi="Times New Roman" w:cs="Times New Roman"/>
          <w:b/>
          <w:sz w:val="24"/>
          <w:szCs w:val="24"/>
          <w:u w:val="single"/>
        </w:rPr>
        <w:lastRenderedPageBreak/>
        <w:t>ΚΕΦΑΛΑΙΟ 1 Η ΑΠΟΝΟΜΗ ΤΗΣ ΔΙΚΑΙΟΣΥΝΗΣ ΚΑΙ Η ΑΝΕΞΑΡΤΗΣΙΑ ΤΩΝ ΔΙΚΑΣΤΩΝ</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1η   : Η δικαστική εξουσία χθές και σήμερα</w:t>
      </w:r>
      <w:r w:rsidR="00073FF9">
        <w:rPr>
          <w:rFonts w:ascii="Times New Roman" w:hAnsi="Times New Roman" w:cs="Times New Roman"/>
          <w:sz w:val="24"/>
          <w:szCs w:val="24"/>
        </w:rPr>
        <w:t>……………………………...101</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2η Έγκλημα και τιμωρία</w:t>
      </w:r>
      <w:r w:rsidR="00073FF9">
        <w:rPr>
          <w:rFonts w:ascii="Times New Roman" w:hAnsi="Times New Roman" w:cs="Times New Roman"/>
          <w:sz w:val="24"/>
          <w:szCs w:val="24"/>
        </w:rPr>
        <w:t>………………………………………………......105</w:t>
      </w:r>
    </w:p>
    <w:p w:rsidR="001F6E14" w:rsidRPr="001F6E14" w:rsidRDefault="001F6E14" w:rsidP="00C72D58">
      <w:pPr>
        <w:jc w:val="both"/>
        <w:outlineLvl w:val="0"/>
        <w:rPr>
          <w:rFonts w:ascii="Times New Roman" w:hAnsi="Times New Roman" w:cs="Times New Roman"/>
          <w:b/>
          <w:sz w:val="24"/>
          <w:szCs w:val="24"/>
          <w:u w:val="single"/>
        </w:rPr>
      </w:pPr>
      <w:r w:rsidRPr="001F6E14">
        <w:rPr>
          <w:rFonts w:ascii="Times New Roman" w:hAnsi="Times New Roman" w:cs="Times New Roman"/>
          <w:b/>
          <w:sz w:val="24"/>
          <w:szCs w:val="24"/>
          <w:u w:val="single"/>
        </w:rPr>
        <w:t xml:space="preserve">ΚΕΦΑΛΑΙΟ 2 </w:t>
      </w:r>
      <w:r w:rsidR="00073FF9">
        <w:rPr>
          <w:rFonts w:ascii="Times New Roman" w:hAnsi="Times New Roman" w:cs="Times New Roman"/>
          <w:b/>
          <w:sz w:val="24"/>
          <w:szCs w:val="24"/>
          <w:u w:val="single"/>
        </w:rPr>
        <w:t xml:space="preserve">Η </w:t>
      </w:r>
      <w:r w:rsidRPr="001F6E14">
        <w:rPr>
          <w:rFonts w:ascii="Times New Roman" w:hAnsi="Times New Roman" w:cs="Times New Roman"/>
          <w:b/>
          <w:sz w:val="24"/>
          <w:szCs w:val="24"/>
          <w:u w:val="single"/>
        </w:rPr>
        <w:t>ΣΧΕΣΗ ΕΞΟΥΣΙΑΣ ΚΑΙ ΕΚΚΛΗΣΙΑΣ</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Ενότητα 1η  Ορθόδοξη διακονία και θεσμοποίηση</w:t>
      </w:r>
      <w:r w:rsidR="00073FF9">
        <w:rPr>
          <w:rFonts w:ascii="Times New Roman" w:hAnsi="Times New Roman" w:cs="Times New Roman"/>
          <w:sz w:val="24"/>
          <w:szCs w:val="24"/>
        </w:rPr>
        <w:t>………………………………</w:t>
      </w:r>
      <w:r w:rsidR="00917803">
        <w:rPr>
          <w:rFonts w:ascii="Times New Roman" w:hAnsi="Times New Roman" w:cs="Times New Roman"/>
          <w:sz w:val="24"/>
          <w:szCs w:val="24"/>
        </w:rPr>
        <w:t>...</w:t>
      </w:r>
      <w:r w:rsidR="00073FF9">
        <w:rPr>
          <w:rFonts w:ascii="Times New Roman" w:hAnsi="Times New Roman" w:cs="Times New Roman"/>
          <w:sz w:val="24"/>
          <w:szCs w:val="24"/>
        </w:rPr>
        <w:t>107</w:t>
      </w:r>
    </w:p>
    <w:p w:rsidR="001F6E14" w:rsidRPr="001F6E14" w:rsidRDefault="001F6E14" w:rsidP="001F6E14">
      <w:pPr>
        <w:jc w:val="both"/>
        <w:rPr>
          <w:rFonts w:ascii="Times New Roman" w:hAnsi="Times New Roman" w:cs="Times New Roman"/>
          <w:sz w:val="24"/>
          <w:szCs w:val="24"/>
        </w:rPr>
      </w:pPr>
      <w:r w:rsidRPr="001F6E14">
        <w:rPr>
          <w:rFonts w:ascii="Times New Roman" w:hAnsi="Times New Roman" w:cs="Times New Roman"/>
          <w:sz w:val="24"/>
          <w:szCs w:val="24"/>
        </w:rPr>
        <w:t xml:space="preserve">Ενότητα 2η  Δικαιοσύνη-Εξουσία η οντολογική προτεραιότητα </w:t>
      </w:r>
      <w:r w:rsidR="00073FF9">
        <w:rPr>
          <w:rFonts w:ascii="Times New Roman" w:hAnsi="Times New Roman" w:cs="Times New Roman"/>
          <w:sz w:val="24"/>
          <w:szCs w:val="24"/>
        </w:rPr>
        <w:t>………………...</w:t>
      </w:r>
      <w:r w:rsidR="00917803">
        <w:rPr>
          <w:rFonts w:ascii="Times New Roman" w:hAnsi="Times New Roman" w:cs="Times New Roman"/>
          <w:sz w:val="24"/>
          <w:szCs w:val="24"/>
        </w:rPr>
        <w:t>..</w:t>
      </w:r>
      <w:r w:rsidR="00073FF9">
        <w:rPr>
          <w:rFonts w:ascii="Times New Roman" w:hAnsi="Times New Roman" w:cs="Times New Roman"/>
          <w:sz w:val="24"/>
          <w:szCs w:val="24"/>
        </w:rPr>
        <w:t>109</w:t>
      </w:r>
    </w:p>
    <w:p w:rsidR="001F6E14" w:rsidRPr="00073FF9" w:rsidRDefault="001F6E14" w:rsidP="001F6E14">
      <w:pPr>
        <w:jc w:val="both"/>
        <w:rPr>
          <w:rFonts w:ascii="Times New Roman" w:hAnsi="Times New Roman" w:cs="Times New Roman"/>
          <w:sz w:val="24"/>
          <w:szCs w:val="24"/>
        </w:rPr>
      </w:pPr>
      <w:r w:rsidRPr="00073FF9">
        <w:rPr>
          <w:rFonts w:ascii="Times New Roman" w:hAnsi="Times New Roman" w:cs="Times New Roman"/>
          <w:b/>
          <w:sz w:val="24"/>
          <w:szCs w:val="24"/>
        </w:rPr>
        <w:t>ΣΥΜΠΕΡΑΣΜΑΤΑ</w:t>
      </w:r>
      <w:r w:rsidR="00073FF9" w:rsidRPr="00073FF9">
        <w:rPr>
          <w:rFonts w:ascii="Times New Roman" w:hAnsi="Times New Roman" w:cs="Times New Roman"/>
          <w:sz w:val="24"/>
          <w:szCs w:val="24"/>
        </w:rPr>
        <w:t>………………………………………………………………</w:t>
      </w:r>
      <w:r w:rsidR="00B62600">
        <w:rPr>
          <w:rFonts w:ascii="Times New Roman" w:hAnsi="Times New Roman" w:cs="Times New Roman"/>
          <w:sz w:val="24"/>
          <w:szCs w:val="24"/>
        </w:rPr>
        <w:t>.</w:t>
      </w:r>
      <w:r w:rsidR="00073FF9" w:rsidRPr="00073FF9">
        <w:rPr>
          <w:rFonts w:ascii="Times New Roman" w:hAnsi="Times New Roman" w:cs="Times New Roman"/>
          <w:sz w:val="24"/>
          <w:szCs w:val="24"/>
        </w:rPr>
        <w:t>110</w:t>
      </w:r>
    </w:p>
    <w:p w:rsidR="00427CAD" w:rsidRPr="00AB7785" w:rsidRDefault="00B62600" w:rsidP="00C72D58">
      <w:pPr>
        <w:jc w:val="both"/>
        <w:outlineLvl w:val="0"/>
        <w:rPr>
          <w:rFonts w:ascii="Times New Roman" w:hAnsi="Times New Roman" w:cs="Times New Roman"/>
          <w:b/>
          <w:sz w:val="24"/>
          <w:szCs w:val="24"/>
        </w:rPr>
      </w:pPr>
      <w:r w:rsidRPr="00B62600">
        <w:rPr>
          <w:rFonts w:ascii="Times New Roman" w:hAnsi="Times New Roman" w:cs="Times New Roman"/>
          <w:b/>
          <w:sz w:val="24"/>
          <w:szCs w:val="24"/>
        </w:rPr>
        <w:t>ΒΙΒΛΙΟΓΡΑΦΙΑ</w:t>
      </w:r>
    </w:p>
    <w:p w:rsidR="00FC5754" w:rsidRPr="00561ACE" w:rsidRDefault="00FC5754" w:rsidP="00C72D58">
      <w:pPr>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ΣΥΝΤΟΜΟΓΡΑΦΙΕΣ </w:t>
      </w:r>
      <w:r w:rsidRPr="00561ACE">
        <w:rPr>
          <w:rFonts w:ascii="Times New Roman" w:hAnsi="Times New Roman" w:cs="Times New Roman"/>
          <w:b/>
          <w:sz w:val="24"/>
          <w:szCs w:val="24"/>
          <w:u w:val="single"/>
        </w:rPr>
        <w:t>ΑΓΙΟΓΡΑΦΙΚΩΝ ΚΕΙΜΕΝΩΝ</w:t>
      </w:r>
    </w:p>
    <w:p w:rsidR="00FC5754" w:rsidRDefault="00FC5754" w:rsidP="00C72D58">
      <w:pPr>
        <w:pStyle w:val="ad"/>
        <w:outlineLvl w:val="0"/>
        <w:rPr>
          <w:rFonts w:ascii="Times New Roman" w:hAnsi="Times New Roman" w:cs="Times New Roman"/>
          <w:color w:val="000000"/>
          <w:sz w:val="24"/>
          <w:szCs w:val="24"/>
          <w:lang w:eastAsia="el-GR"/>
        </w:rPr>
      </w:pPr>
      <w:r>
        <w:rPr>
          <w:rFonts w:ascii="Times New Roman" w:hAnsi="Times New Roman" w:cs="Times New Roman"/>
          <w:color w:val="000000"/>
          <w:sz w:val="24"/>
          <w:szCs w:val="24"/>
          <w:lang w:eastAsia="el-GR"/>
        </w:rPr>
        <w:t>Μτθ:Ευαγγέλιον κατά Ματθαίον</w:t>
      </w:r>
    </w:p>
    <w:p w:rsidR="00FC5754" w:rsidRDefault="00FC5754" w:rsidP="00FC5754">
      <w:pPr>
        <w:pStyle w:val="ad"/>
        <w:rPr>
          <w:rFonts w:ascii="Times New Roman" w:hAnsi="Times New Roman" w:cs="Times New Roman"/>
          <w:sz w:val="24"/>
          <w:szCs w:val="24"/>
        </w:rPr>
      </w:pPr>
      <w:r>
        <w:rPr>
          <w:rFonts w:ascii="Times New Roman" w:hAnsi="Times New Roman" w:cs="Times New Roman"/>
          <w:sz w:val="24"/>
          <w:szCs w:val="24"/>
        </w:rPr>
        <w:t>Λουκ:Ευαγγέλιον κατά Λουκάν</w:t>
      </w:r>
    </w:p>
    <w:p w:rsidR="00FC5754" w:rsidRDefault="00FC5754" w:rsidP="00FC5754">
      <w:pPr>
        <w:pStyle w:val="ad"/>
        <w:rPr>
          <w:rFonts w:ascii="Times New Roman" w:hAnsi="Times New Roman" w:cs="Times New Roman"/>
          <w:sz w:val="24"/>
          <w:szCs w:val="24"/>
        </w:rPr>
      </w:pPr>
      <w:r>
        <w:rPr>
          <w:rFonts w:ascii="Times New Roman" w:hAnsi="Times New Roman" w:cs="Times New Roman"/>
          <w:sz w:val="24"/>
          <w:szCs w:val="24"/>
        </w:rPr>
        <w:t>Πρξ:Πράξεις των Αποστόλων</w:t>
      </w:r>
    </w:p>
    <w:p w:rsidR="00FC5754" w:rsidRPr="006041DF" w:rsidRDefault="00FC5754" w:rsidP="00FC5754">
      <w:pPr>
        <w:pStyle w:val="ad"/>
        <w:rPr>
          <w:rFonts w:ascii="Times New Roman" w:hAnsi="Times New Roman" w:cs="Times New Roman"/>
          <w:sz w:val="24"/>
          <w:szCs w:val="24"/>
        </w:rPr>
      </w:pPr>
    </w:p>
    <w:p w:rsidR="00FC5754" w:rsidRDefault="00FC5754" w:rsidP="00FC5754">
      <w:pPr>
        <w:pStyle w:val="ad"/>
        <w:rPr>
          <w:rFonts w:ascii="Times New Roman" w:hAnsi="Times New Roman" w:cs="Times New Roman"/>
          <w:color w:val="000000"/>
          <w:sz w:val="24"/>
          <w:szCs w:val="24"/>
          <w:lang w:eastAsia="el-GR"/>
        </w:rPr>
      </w:pPr>
      <w:r w:rsidRPr="006041DF">
        <w:rPr>
          <w:rFonts w:ascii="Times New Roman" w:hAnsi="Times New Roman" w:cs="Times New Roman"/>
          <w:color w:val="000000"/>
          <w:sz w:val="24"/>
          <w:szCs w:val="24"/>
          <w:lang w:eastAsia="el-GR"/>
        </w:rPr>
        <w:t>Α΄ Κορ</w:t>
      </w:r>
      <w:r>
        <w:rPr>
          <w:rFonts w:ascii="Times New Roman" w:hAnsi="Times New Roman" w:cs="Times New Roman"/>
          <w:color w:val="000000"/>
          <w:sz w:val="24"/>
          <w:szCs w:val="24"/>
          <w:lang w:eastAsia="el-GR"/>
        </w:rPr>
        <w:t xml:space="preserve">:  Επιστολή  Παύλου </w:t>
      </w:r>
      <w:r w:rsidR="00454621">
        <w:rPr>
          <w:rFonts w:ascii="Times New Roman" w:hAnsi="Times New Roman" w:cs="Times New Roman"/>
          <w:color w:val="000000"/>
          <w:sz w:val="24"/>
          <w:szCs w:val="24"/>
          <w:lang w:eastAsia="el-GR"/>
        </w:rPr>
        <w:t xml:space="preserve">    </w:t>
      </w:r>
      <w:r>
        <w:rPr>
          <w:rFonts w:ascii="Times New Roman" w:hAnsi="Times New Roman" w:cs="Times New Roman"/>
          <w:color w:val="000000"/>
          <w:sz w:val="24"/>
          <w:szCs w:val="24"/>
          <w:lang w:eastAsia="el-GR"/>
        </w:rPr>
        <w:t>προς Κορινθίους</w:t>
      </w:r>
      <w:r w:rsidRPr="00561ACE">
        <w:rPr>
          <w:rFonts w:ascii="Times New Roman" w:hAnsi="Times New Roman" w:cs="Times New Roman"/>
          <w:color w:val="000000"/>
          <w:sz w:val="24"/>
          <w:szCs w:val="24"/>
          <w:lang w:eastAsia="el-GR"/>
        </w:rPr>
        <w:t xml:space="preserve"> </w:t>
      </w:r>
    </w:p>
    <w:p w:rsidR="00FC5754" w:rsidRDefault="00FC5754" w:rsidP="00FC5754">
      <w:pPr>
        <w:pStyle w:val="ad"/>
        <w:rPr>
          <w:rFonts w:ascii="Times New Roman" w:hAnsi="Times New Roman" w:cs="Times New Roman"/>
          <w:color w:val="000000"/>
          <w:sz w:val="24"/>
          <w:szCs w:val="24"/>
          <w:lang w:eastAsia="el-GR"/>
        </w:rPr>
      </w:pPr>
      <w:r w:rsidRPr="006041DF">
        <w:rPr>
          <w:rFonts w:ascii="Times New Roman" w:hAnsi="Times New Roman" w:cs="Times New Roman"/>
          <w:color w:val="000000"/>
          <w:sz w:val="24"/>
          <w:szCs w:val="24"/>
          <w:lang w:eastAsia="el-GR"/>
        </w:rPr>
        <w:t>Ρωμ</w:t>
      </w:r>
      <w:r>
        <w:rPr>
          <w:rFonts w:ascii="Times New Roman" w:hAnsi="Times New Roman" w:cs="Times New Roman"/>
          <w:color w:val="000000"/>
          <w:sz w:val="24"/>
          <w:szCs w:val="24"/>
          <w:lang w:eastAsia="el-GR"/>
        </w:rPr>
        <w:t>:              »                    »     προς Ρωμαίους</w:t>
      </w:r>
    </w:p>
    <w:p w:rsidR="00FC5754" w:rsidRDefault="00FC5754" w:rsidP="00FC5754">
      <w:pPr>
        <w:pStyle w:val="ad"/>
        <w:rPr>
          <w:rFonts w:ascii="Times New Roman" w:hAnsi="Times New Roman" w:cs="Times New Roman"/>
          <w:sz w:val="24"/>
          <w:szCs w:val="24"/>
        </w:rPr>
      </w:pPr>
      <w:r>
        <w:rPr>
          <w:rFonts w:ascii="Times New Roman" w:hAnsi="Times New Roman" w:cs="Times New Roman"/>
          <w:sz w:val="24"/>
          <w:szCs w:val="24"/>
        </w:rPr>
        <w:t>Φιλ:               »                    »     προς Φιλήμονα</w:t>
      </w:r>
    </w:p>
    <w:p w:rsidR="00FC5754" w:rsidRPr="00561ACE" w:rsidRDefault="00FC5754" w:rsidP="00FC5754">
      <w:pPr>
        <w:pStyle w:val="ad"/>
        <w:rPr>
          <w:sz w:val="24"/>
          <w:szCs w:val="24"/>
        </w:rPr>
      </w:pPr>
      <w:r>
        <w:rPr>
          <w:rFonts w:ascii="Times New Roman" w:hAnsi="Times New Roman" w:cs="Times New Roman"/>
          <w:sz w:val="24"/>
          <w:szCs w:val="24"/>
        </w:rPr>
        <w:t xml:space="preserve">Εβ:               </w:t>
      </w:r>
      <w:r w:rsidRPr="00561ACE">
        <w:rPr>
          <w:rFonts w:ascii="Times New Roman" w:hAnsi="Times New Roman" w:cs="Times New Roman"/>
          <w:sz w:val="24"/>
          <w:szCs w:val="24"/>
        </w:rPr>
        <w:t xml:space="preserve"> </w:t>
      </w:r>
      <w:r>
        <w:rPr>
          <w:rFonts w:ascii="Times New Roman" w:hAnsi="Times New Roman" w:cs="Times New Roman"/>
          <w:sz w:val="24"/>
          <w:szCs w:val="24"/>
        </w:rPr>
        <w:t>»                    »      προς Εβραίους</w:t>
      </w:r>
    </w:p>
    <w:p w:rsidR="00FC5754" w:rsidRPr="006041DF" w:rsidRDefault="00FC5754" w:rsidP="00FC5754">
      <w:pPr>
        <w:pStyle w:val="ad"/>
        <w:rPr>
          <w:sz w:val="24"/>
          <w:szCs w:val="24"/>
        </w:rPr>
      </w:pPr>
      <w:r>
        <w:rPr>
          <w:rFonts w:ascii="Times New Roman" w:hAnsi="Times New Roman" w:cs="Times New Roman"/>
          <w:sz w:val="24"/>
          <w:szCs w:val="24"/>
        </w:rPr>
        <w:t>Εφ:</w:t>
      </w:r>
      <w:r w:rsidRPr="00561ACE">
        <w:rPr>
          <w:rFonts w:ascii="Times New Roman" w:hAnsi="Times New Roman" w:cs="Times New Roman"/>
          <w:sz w:val="24"/>
          <w:szCs w:val="24"/>
        </w:rPr>
        <w:t xml:space="preserve"> </w:t>
      </w:r>
      <w:r>
        <w:rPr>
          <w:rFonts w:ascii="Times New Roman" w:hAnsi="Times New Roman" w:cs="Times New Roman"/>
          <w:sz w:val="24"/>
          <w:szCs w:val="24"/>
        </w:rPr>
        <w:t xml:space="preserve">               »                    »     προς Εφεσίους</w:t>
      </w:r>
    </w:p>
    <w:p w:rsidR="00FC5754" w:rsidRDefault="000F74FC" w:rsidP="00FC5754">
      <w:pPr>
        <w:pStyle w:val="ad"/>
        <w:rPr>
          <w:rFonts w:ascii="Times New Roman" w:hAnsi="Times New Roman" w:cs="Times New Roman"/>
          <w:sz w:val="24"/>
          <w:szCs w:val="24"/>
        </w:rPr>
      </w:pPr>
      <w:r>
        <w:rPr>
          <w:rFonts w:ascii="Times New Roman" w:hAnsi="Times New Roman" w:cs="Times New Roman"/>
          <w:sz w:val="24"/>
          <w:szCs w:val="24"/>
        </w:rPr>
        <w:t>Φιλπ:             »                    »     προς Φιλιππησίους</w:t>
      </w:r>
    </w:p>
    <w:p w:rsidR="00153830" w:rsidRPr="00561ACE" w:rsidRDefault="00153830" w:rsidP="00FC5754">
      <w:pPr>
        <w:pStyle w:val="ad"/>
        <w:rPr>
          <w:rFonts w:ascii="Times New Roman" w:hAnsi="Times New Roman" w:cs="Times New Roman"/>
          <w:sz w:val="24"/>
          <w:szCs w:val="24"/>
        </w:rPr>
      </w:pPr>
    </w:p>
    <w:p w:rsidR="00FC5754" w:rsidRPr="00561ACE" w:rsidRDefault="00FC5754" w:rsidP="00C72D58">
      <w:pPr>
        <w:pStyle w:val="ad"/>
        <w:jc w:val="both"/>
        <w:outlineLvl w:val="0"/>
        <w:rPr>
          <w:rFonts w:ascii="Times New Roman" w:hAnsi="Times New Roman" w:cs="Times New Roman"/>
          <w:sz w:val="24"/>
          <w:szCs w:val="24"/>
        </w:rPr>
      </w:pPr>
      <w:r w:rsidRPr="006041DF">
        <w:rPr>
          <w:rFonts w:ascii="Times New Roman" w:hAnsi="Times New Roman" w:cs="Times New Roman"/>
          <w:sz w:val="24"/>
          <w:szCs w:val="24"/>
        </w:rPr>
        <w:t>Ψαλμ:</w:t>
      </w:r>
      <w:r>
        <w:rPr>
          <w:rFonts w:ascii="Times New Roman" w:hAnsi="Times New Roman" w:cs="Times New Roman"/>
          <w:sz w:val="24"/>
          <w:szCs w:val="24"/>
        </w:rPr>
        <w:t>Ψαλμός</w:t>
      </w:r>
    </w:p>
    <w:p w:rsidR="0047160E" w:rsidRDefault="00FC5754" w:rsidP="00FC5754">
      <w:pPr>
        <w:pStyle w:val="ad"/>
        <w:rPr>
          <w:rFonts w:ascii="Times New Roman" w:hAnsi="Times New Roman" w:cs="Times New Roman"/>
          <w:sz w:val="24"/>
          <w:szCs w:val="24"/>
        </w:rPr>
      </w:pPr>
      <w:r>
        <w:rPr>
          <w:rFonts w:ascii="Times New Roman" w:hAnsi="Times New Roman" w:cs="Times New Roman"/>
          <w:sz w:val="24"/>
          <w:szCs w:val="24"/>
        </w:rPr>
        <w:t>Γεν:</w:t>
      </w:r>
      <w:r w:rsidR="00F16D31" w:rsidRPr="00F16D31">
        <w:rPr>
          <w:rFonts w:ascii="Times New Roman" w:hAnsi="Times New Roman" w:cs="Times New Roman"/>
          <w:sz w:val="24"/>
          <w:szCs w:val="24"/>
        </w:rPr>
        <w:t xml:space="preserve"> </w:t>
      </w:r>
      <w:r w:rsidR="000350B3">
        <w:rPr>
          <w:rFonts w:ascii="Times New Roman" w:hAnsi="Times New Roman" w:cs="Times New Roman"/>
          <w:sz w:val="24"/>
          <w:szCs w:val="24"/>
        </w:rPr>
        <w:t>Γέννηση:</w:t>
      </w:r>
      <w:r w:rsidR="0047160E" w:rsidRPr="0047160E">
        <w:rPr>
          <w:rFonts w:ascii="Times New Roman" w:hAnsi="Times New Roman" w:cs="Times New Roman"/>
          <w:sz w:val="24"/>
          <w:szCs w:val="24"/>
        </w:rPr>
        <w:t xml:space="preserve"> </w:t>
      </w:r>
      <w:r w:rsidR="0047160E">
        <w:rPr>
          <w:rFonts w:ascii="Times New Roman" w:hAnsi="Times New Roman" w:cs="Times New Roman"/>
          <w:sz w:val="24"/>
          <w:szCs w:val="24"/>
        </w:rPr>
        <w:t xml:space="preserve">Βιβλίο Παλαιάς Διαθήκης </w:t>
      </w:r>
    </w:p>
    <w:p w:rsidR="00F16D31" w:rsidRDefault="000350B3" w:rsidP="00FC5754">
      <w:pPr>
        <w:pStyle w:val="ad"/>
        <w:rPr>
          <w:rFonts w:ascii="Times New Roman" w:hAnsi="Times New Roman" w:cs="Times New Roman"/>
          <w:sz w:val="24"/>
          <w:szCs w:val="24"/>
        </w:rPr>
      </w:pPr>
      <w:r>
        <w:rPr>
          <w:rFonts w:ascii="Times New Roman" w:hAnsi="Times New Roman" w:cs="Times New Roman"/>
          <w:sz w:val="24"/>
          <w:szCs w:val="24"/>
        </w:rPr>
        <w:t>Δαν:Δανιήλ:</w:t>
      </w:r>
      <w:r w:rsidR="00917803">
        <w:rPr>
          <w:rFonts w:ascii="Times New Roman" w:hAnsi="Times New Roman" w:cs="Times New Roman"/>
          <w:sz w:val="24"/>
          <w:szCs w:val="24"/>
        </w:rPr>
        <w:t xml:space="preserve"> </w:t>
      </w:r>
      <w:r>
        <w:rPr>
          <w:rFonts w:ascii="Times New Roman" w:hAnsi="Times New Roman" w:cs="Times New Roman"/>
          <w:sz w:val="24"/>
          <w:szCs w:val="24"/>
        </w:rPr>
        <w:t xml:space="preserve">   »        </w:t>
      </w:r>
      <w:r w:rsidR="00917803">
        <w:rPr>
          <w:rFonts w:ascii="Times New Roman" w:hAnsi="Times New Roman" w:cs="Times New Roman"/>
          <w:sz w:val="24"/>
          <w:szCs w:val="24"/>
        </w:rPr>
        <w:t xml:space="preserve">          »              »</w:t>
      </w:r>
    </w:p>
    <w:p w:rsidR="00FC5754" w:rsidRPr="00F16D31" w:rsidRDefault="0047160E" w:rsidP="00F16D31">
      <w:pPr>
        <w:pStyle w:val="ad"/>
        <w:jc w:val="both"/>
        <w:rPr>
          <w:sz w:val="24"/>
          <w:szCs w:val="24"/>
        </w:rPr>
      </w:pPr>
      <w:r w:rsidRPr="006041DF">
        <w:rPr>
          <w:rFonts w:ascii="Times New Roman" w:hAnsi="Times New Roman" w:cs="Times New Roman"/>
          <w:sz w:val="24"/>
          <w:szCs w:val="24"/>
        </w:rPr>
        <w:t>Η</w:t>
      </w:r>
      <w:r>
        <w:rPr>
          <w:rFonts w:ascii="Times New Roman" w:hAnsi="Times New Roman" w:cs="Times New Roman"/>
          <w:sz w:val="24"/>
          <w:szCs w:val="24"/>
        </w:rPr>
        <w:t>σ</w:t>
      </w:r>
      <w:r w:rsidRPr="006041DF">
        <w:rPr>
          <w:rFonts w:ascii="Times New Roman" w:hAnsi="Times New Roman" w:cs="Times New Roman"/>
          <w:sz w:val="24"/>
          <w:szCs w:val="24"/>
        </w:rPr>
        <w:t>:</w:t>
      </w:r>
      <w:r>
        <w:rPr>
          <w:rFonts w:ascii="Times New Roman" w:hAnsi="Times New Roman" w:cs="Times New Roman"/>
          <w:sz w:val="24"/>
          <w:szCs w:val="24"/>
        </w:rPr>
        <w:t xml:space="preserve">Ησαϊα </w:t>
      </w:r>
      <w:r w:rsidR="000350B3">
        <w:rPr>
          <w:rFonts w:ascii="Times New Roman" w:hAnsi="Times New Roman" w:cs="Times New Roman"/>
          <w:sz w:val="24"/>
          <w:szCs w:val="24"/>
        </w:rPr>
        <w:t>:</w:t>
      </w:r>
      <w:r w:rsidR="000350B3">
        <w:rPr>
          <w:sz w:val="24"/>
          <w:szCs w:val="24"/>
        </w:rPr>
        <w:t xml:space="preserve">      </w:t>
      </w:r>
      <w:r w:rsidR="000350B3">
        <w:rPr>
          <w:rFonts w:ascii="Times New Roman" w:hAnsi="Times New Roman" w:cs="Times New Roman"/>
          <w:sz w:val="24"/>
          <w:szCs w:val="24"/>
        </w:rPr>
        <w:t xml:space="preserve">»         </w:t>
      </w:r>
      <w:r w:rsidR="00917803">
        <w:rPr>
          <w:rFonts w:ascii="Times New Roman" w:hAnsi="Times New Roman" w:cs="Times New Roman"/>
          <w:sz w:val="24"/>
          <w:szCs w:val="24"/>
        </w:rPr>
        <w:t xml:space="preserve">          </w:t>
      </w:r>
      <w:r w:rsidR="003E097A">
        <w:rPr>
          <w:rFonts w:ascii="Times New Roman" w:hAnsi="Times New Roman" w:cs="Times New Roman"/>
          <w:sz w:val="24"/>
          <w:szCs w:val="24"/>
        </w:rPr>
        <w:t>»              »</w:t>
      </w:r>
    </w:p>
    <w:p w:rsidR="004C39D3" w:rsidRDefault="004C39D3" w:rsidP="00FC5754">
      <w:pPr>
        <w:pStyle w:val="ad"/>
        <w:rPr>
          <w:rFonts w:ascii="Times New Roman" w:hAnsi="Times New Roman" w:cs="Times New Roman"/>
          <w:sz w:val="24"/>
          <w:szCs w:val="24"/>
        </w:rPr>
      </w:pPr>
      <w:r>
        <w:rPr>
          <w:rFonts w:ascii="Times New Roman" w:hAnsi="Times New Roman" w:cs="Times New Roman"/>
          <w:sz w:val="24"/>
          <w:szCs w:val="24"/>
        </w:rPr>
        <w:t>Μιχ:Μιχαία</w:t>
      </w:r>
      <w:r w:rsidR="003E097A">
        <w:rPr>
          <w:rFonts w:ascii="Times New Roman" w:hAnsi="Times New Roman" w:cs="Times New Roman"/>
          <w:sz w:val="24"/>
          <w:szCs w:val="24"/>
        </w:rPr>
        <w:t>ς</w:t>
      </w:r>
      <w:r w:rsidR="000350B3">
        <w:rPr>
          <w:rFonts w:ascii="Times New Roman" w:hAnsi="Times New Roman" w:cs="Times New Roman"/>
          <w:sz w:val="24"/>
          <w:szCs w:val="24"/>
        </w:rPr>
        <w:t>:</w:t>
      </w:r>
      <w:r w:rsidR="003E097A">
        <w:rPr>
          <w:rFonts w:ascii="Times New Roman" w:hAnsi="Times New Roman" w:cs="Times New Roman"/>
          <w:sz w:val="24"/>
          <w:szCs w:val="24"/>
        </w:rPr>
        <w:t xml:space="preserve"> </w:t>
      </w:r>
      <w:r w:rsidR="000350B3">
        <w:rPr>
          <w:rFonts w:ascii="Times New Roman" w:hAnsi="Times New Roman" w:cs="Times New Roman"/>
          <w:sz w:val="24"/>
          <w:szCs w:val="24"/>
        </w:rPr>
        <w:t xml:space="preserve">  </w:t>
      </w:r>
      <w:r w:rsidR="003E097A">
        <w:rPr>
          <w:rFonts w:ascii="Times New Roman" w:hAnsi="Times New Roman" w:cs="Times New Roman"/>
          <w:sz w:val="24"/>
          <w:szCs w:val="24"/>
        </w:rPr>
        <w:t xml:space="preserve">»          </w:t>
      </w:r>
      <w:r w:rsidR="00917803">
        <w:rPr>
          <w:rFonts w:ascii="Times New Roman" w:hAnsi="Times New Roman" w:cs="Times New Roman"/>
          <w:sz w:val="24"/>
          <w:szCs w:val="24"/>
        </w:rPr>
        <w:t xml:space="preserve">        </w:t>
      </w:r>
      <w:r w:rsidR="003E097A">
        <w:rPr>
          <w:rFonts w:ascii="Times New Roman" w:hAnsi="Times New Roman" w:cs="Times New Roman"/>
          <w:sz w:val="24"/>
          <w:szCs w:val="24"/>
        </w:rPr>
        <w:t>»               »</w:t>
      </w:r>
    </w:p>
    <w:p w:rsidR="00F16D31" w:rsidRDefault="0047160E" w:rsidP="00F16D31">
      <w:pPr>
        <w:pStyle w:val="ad"/>
        <w:rPr>
          <w:rFonts w:ascii="Times New Roman" w:hAnsi="Times New Roman" w:cs="Times New Roman"/>
          <w:sz w:val="24"/>
          <w:szCs w:val="24"/>
        </w:rPr>
      </w:pPr>
      <w:r>
        <w:rPr>
          <w:rFonts w:ascii="Times New Roman" w:hAnsi="Times New Roman" w:cs="Times New Roman"/>
          <w:sz w:val="24"/>
          <w:szCs w:val="24"/>
        </w:rPr>
        <w:t>Ιερ:  Ιερεμίας</w:t>
      </w:r>
      <w:r w:rsidR="000350B3">
        <w:rPr>
          <w:rFonts w:ascii="Times New Roman" w:hAnsi="Times New Roman" w:cs="Times New Roman"/>
          <w:sz w:val="24"/>
          <w:szCs w:val="24"/>
        </w:rPr>
        <w:t>:</w:t>
      </w:r>
      <w:r w:rsidRPr="0047160E">
        <w:rPr>
          <w:rFonts w:ascii="Times New Roman" w:hAnsi="Times New Roman" w:cs="Times New Roman"/>
          <w:sz w:val="24"/>
          <w:szCs w:val="24"/>
        </w:rPr>
        <w:t xml:space="preserve"> </w:t>
      </w:r>
      <w:r w:rsidR="000350B3">
        <w:rPr>
          <w:rFonts w:ascii="Times New Roman" w:hAnsi="Times New Roman" w:cs="Times New Roman"/>
          <w:sz w:val="24"/>
          <w:szCs w:val="24"/>
        </w:rPr>
        <w:t xml:space="preserve"> </w:t>
      </w:r>
      <w:r w:rsidR="00F16D31">
        <w:rPr>
          <w:rFonts w:ascii="Times New Roman" w:hAnsi="Times New Roman" w:cs="Times New Roman"/>
          <w:sz w:val="24"/>
          <w:szCs w:val="24"/>
        </w:rPr>
        <w:t xml:space="preserve">»         </w:t>
      </w:r>
      <w:r w:rsidR="00917803">
        <w:rPr>
          <w:rFonts w:ascii="Times New Roman" w:hAnsi="Times New Roman" w:cs="Times New Roman"/>
          <w:sz w:val="24"/>
          <w:szCs w:val="24"/>
        </w:rPr>
        <w:t xml:space="preserve">       </w:t>
      </w:r>
      <w:r w:rsidR="00F16D31">
        <w:rPr>
          <w:rFonts w:ascii="Times New Roman" w:hAnsi="Times New Roman" w:cs="Times New Roman"/>
          <w:sz w:val="24"/>
          <w:szCs w:val="24"/>
        </w:rPr>
        <w:t xml:space="preserve"> »               »</w:t>
      </w:r>
    </w:p>
    <w:p w:rsidR="003E097A" w:rsidRDefault="003E097A" w:rsidP="00FC5754">
      <w:pPr>
        <w:pStyle w:val="ad"/>
        <w:rPr>
          <w:rFonts w:ascii="Times New Roman" w:hAnsi="Times New Roman" w:cs="Times New Roman"/>
          <w:sz w:val="24"/>
          <w:szCs w:val="24"/>
        </w:rPr>
      </w:pPr>
    </w:p>
    <w:p w:rsidR="00FC5754" w:rsidRDefault="00FC5754" w:rsidP="00FC5754">
      <w:pPr>
        <w:pStyle w:val="ad"/>
        <w:rPr>
          <w:rFonts w:ascii="Times New Roman" w:hAnsi="Times New Roman" w:cs="Times New Roman"/>
          <w:sz w:val="24"/>
          <w:szCs w:val="24"/>
        </w:rPr>
      </w:pPr>
    </w:p>
    <w:p w:rsidR="00FC5754" w:rsidRDefault="00FC5754" w:rsidP="00C72D58">
      <w:pPr>
        <w:outlineLvl w:val="0"/>
        <w:rPr>
          <w:rFonts w:ascii="Times New Roman" w:hAnsi="Times New Roman" w:cs="Times New Roman"/>
          <w:b/>
          <w:sz w:val="24"/>
          <w:szCs w:val="24"/>
          <w:u w:val="single"/>
        </w:rPr>
      </w:pPr>
      <w:r>
        <w:rPr>
          <w:rFonts w:ascii="Times New Roman" w:hAnsi="Times New Roman" w:cs="Times New Roman"/>
          <w:b/>
          <w:sz w:val="24"/>
          <w:szCs w:val="24"/>
          <w:u w:val="single"/>
        </w:rPr>
        <w:t>ΑΛΛΕΣ ΣΥΝΗΘΕΙΣ ΣΥΝΤΟΜΟΓΡΑΦΙΕΣ</w:t>
      </w:r>
    </w:p>
    <w:p w:rsidR="00561ACE" w:rsidRDefault="00B74F61" w:rsidP="007F2B85">
      <w:pPr>
        <w:rPr>
          <w:rFonts w:ascii="Times New Roman" w:hAnsi="Times New Roman" w:cs="Times New Roman"/>
          <w:sz w:val="24"/>
          <w:szCs w:val="24"/>
        </w:rPr>
      </w:pPr>
      <w:r>
        <w:rPr>
          <w:rFonts w:ascii="Times New Roman" w:hAnsi="Times New Roman" w:cs="Times New Roman"/>
          <w:sz w:val="24"/>
          <w:szCs w:val="24"/>
        </w:rPr>
        <w:t>α</w:t>
      </w:r>
      <w:r w:rsidR="007F2B85" w:rsidRPr="007F2B85">
        <w:rPr>
          <w:rFonts w:ascii="Times New Roman" w:hAnsi="Times New Roman" w:cs="Times New Roman"/>
          <w:sz w:val="24"/>
          <w:szCs w:val="24"/>
        </w:rPr>
        <w:t>ρθ</w:t>
      </w:r>
      <w:r w:rsidR="006041DF">
        <w:rPr>
          <w:rFonts w:ascii="Times New Roman" w:hAnsi="Times New Roman" w:cs="Times New Roman"/>
          <w:sz w:val="24"/>
          <w:szCs w:val="24"/>
        </w:rPr>
        <w:t>:</w:t>
      </w:r>
      <w:r w:rsidR="007F2B85">
        <w:rPr>
          <w:rFonts w:ascii="Times New Roman" w:hAnsi="Times New Roman" w:cs="Times New Roman"/>
          <w:sz w:val="24"/>
          <w:szCs w:val="24"/>
        </w:rPr>
        <w:t>άρθρο</w:t>
      </w:r>
    </w:p>
    <w:p w:rsidR="00561ACE" w:rsidRDefault="00561ACE" w:rsidP="007F2B85">
      <w:pPr>
        <w:rPr>
          <w:rFonts w:ascii="Times New Roman" w:hAnsi="Times New Roman" w:cs="Times New Roman"/>
          <w:sz w:val="24"/>
          <w:szCs w:val="24"/>
        </w:rPr>
      </w:pPr>
      <w:r>
        <w:rPr>
          <w:rFonts w:ascii="Times New Roman" w:hAnsi="Times New Roman" w:cs="Times New Roman"/>
          <w:sz w:val="24"/>
          <w:szCs w:val="24"/>
        </w:rPr>
        <w:t>ΒΕΠΕΣ:</w:t>
      </w:r>
      <w:r w:rsidRPr="00FC5754">
        <w:rPr>
          <w:rFonts w:ascii="Times New Roman" w:hAnsi="Times New Roman" w:cs="Times New Roman"/>
          <w:i/>
          <w:sz w:val="24"/>
          <w:szCs w:val="24"/>
        </w:rPr>
        <w:t xml:space="preserve">Βιβλιοθήκη Ελλήνων Πατέρων </w:t>
      </w:r>
      <w:r w:rsidR="00FC5754" w:rsidRPr="00FC5754">
        <w:rPr>
          <w:rFonts w:ascii="Times New Roman" w:hAnsi="Times New Roman" w:cs="Times New Roman"/>
          <w:i/>
          <w:sz w:val="24"/>
          <w:szCs w:val="24"/>
        </w:rPr>
        <w:t>και Εκκλησιαστικών Συγγραφέων</w:t>
      </w:r>
      <w:r w:rsidR="00FC5754">
        <w:rPr>
          <w:rFonts w:ascii="Times New Roman" w:hAnsi="Times New Roman" w:cs="Times New Roman"/>
          <w:sz w:val="24"/>
          <w:szCs w:val="24"/>
        </w:rPr>
        <w:t xml:space="preserve"> (Αθήνα:Εκδόσεις Αποστολικής Διακονίας)</w:t>
      </w:r>
    </w:p>
    <w:p w:rsidR="007F2B85" w:rsidRDefault="006041DF" w:rsidP="007F2B85">
      <w:pPr>
        <w:rPr>
          <w:rFonts w:ascii="Times New Roman" w:hAnsi="Times New Roman" w:cs="Times New Roman"/>
          <w:sz w:val="24"/>
          <w:szCs w:val="24"/>
        </w:rPr>
      </w:pPr>
      <w:r>
        <w:rPr>
          <w:rFonts w:ascii="Times New Roman" w:hAnsi="Times New Roman" w:cs="Times New Roman"/>
          <w:sz w:val="24"/>
          <w:szCs w:val="24"/>
        </w:rPr>
        <w:t>Παρ:</w:t>
      </w:r>
      <w:r w:rsidR="007F2B85">
        <w:rPr>
          <w:rFonts w:ascii="Times New Roman" w:hAnsi="Times New Roman" w:cs="Times New Roman"/>
          <w:sz w:val="24"/>
          <w:szCs w:val="24"/>
        </w:rPr>
        <w:t>παράγραφος</w:t>
      </w:r>
    </w:p>
    <w:p w:rsidR="00FC5754" w:rsidRDefault="00FC5754" w:rsidP="007F2B85">
      <w:pPr>
        <w:rPr>
          <w:rFonts w:ascii="Times New Roman" w:hAnsi="Times New Roman" w:cs="Times New Roman"/>
          <w:sz w:val="24"/>
          <w:szCs w:val="24"/>
        </w:rPr>
      </w:pPr>
      <w:r>
        <w:rPr>
          <w:rFonts w:ascii="Times New Roman" w:hAnsi="Times New Roman" w:cs="Times New Roman"/>
          <w:sz w:val="24"/>
          <w:szCs w:val="24"/>
        </w:rPr>
        <w:t>ΠΚ:Ποινικός Κώδικας</w:t>
      </w:r>
    </w:p>
    <w:p w:rsidR="00FC5754" w:rsidRPr="00D50C72" w:rsidRDefault="00FC5754" w:rsidP="007F2B85">
      <w:pPr>
        <w:rPr>
          <w:rFonts w:ascii="Times New Roman" w:hAnsi="Times New Roman" w:cs="Times New Roman"/>
          <w:sz w:val="24"/>
          <w:szCs w:val="24"/>
        </w:rPr>
      </w:pPr>
      <w:r>
        <w:rPr>
          <w:rFonts w:ascii="Times New Roman" w:hAnsi="Times New Roman" w:cs="Times New Roman"/>
          <w:sz w:val="24"/>
          <w:szCs w:val="24"/>
          <w:lang w:val="en-US"/>
        </w:rPr>
        <w:t>PG</w:t>
      </w:r>
      <w:proofErr w:type="gramStart"/>
      <w:r w:rsidRPr="00D50C72">
        <w:rPr>
          <w:rFonts w:ascii="Times New Roman" w:hAnsi="Times New Roman" w:cs="Times New Roman"/>
          <w:sz w:val="24"/>
          <w:szCs w:val="24"/>
        </w:rPr>
        <w:t>:</w:t>
      </w:r>
      <w:r>
        <w:rPr>
          <w:rFonts w:ascii="Times New Roman" w:hAnsi="Times New Roman" w:cs="Times New Roman"/>
          <w:sz w:val="24"/>
          <w:szCs w:val="24"/>
          <w:lang w:val="en-US"/>
        </w:rPr>
        <w:t>JP</w:t>
      </w:r>
      <w:r w:rsidRPr="00D50C72">
        <w:rPr>
          <w:rFonts w:ascii="Times New Roman" w:hAnsi="Times New Roman" w:cs="Times New Roman"/>
          <w:sz w:val="24"/>
          <w:szCs w:val="24"/>
        </w:rPr>
        <w:t>.</w:t>
      </w:r>
      <w:r w:rsidR="000350B3">
        <w:rPr>
          <w:rFonts w:ascii="Times New Roman" w:hAnsi="Times New Roman" w:cs="Times New Roman"/>
          <w:i/>
          <w:sz w:val="24"/>
          <w:szCs w:val="24"/>
          <w:lang w:val="en-US"/>
        </w:rPr>
        <w:t>Migne</w:t>
      </w:r>
      <w:r w:rsidR="000350B3" w:rsidRPr="00D50C72">
        <w:rPr>
          <w:rFonts w:ascii="Times New Roman" w:hAnsi="Times New Roman" w:cs="Times New Roman"/>
          <w:i/>
          <w:sz w:val="24"/>
          <w:szCs w:val="24"/>
        </w:rPr>
        <w:t>,</w:t>
      </w:r>
      <w:r w:rsidR="000350B3">
        <w:rPr>
          <w:rFonts w:ascii="Times New Roman" w:hAnsi="Times New Roman" w:cs="Times New Roman"/>
          <w:i/>
          <w:sz w:val="24"/>
          <w:szCs w:val="24"/>
          <w:lang w:val="en-US"/>
        </w:rPr>
        <w:t>Patrologie</w:t>
      </w:r>
      <w:proofErr w:type="gramEnd"/>
      <w:r w:rsidRPr="00D50C72">
        <w:rPr>
          <w:rFonts w:ascii="Times New Roman" w:hAnsi="Times New Roman" w:cs="Times New Roman"/>
          <w:sz w:val="24"/>
          <w:szCs w:val="24"/>
        </w:rPr>
        <w:t>.</w:t>
      </w:r>
    </w:p>
    <w:p w:rsidR="007F2B85" w:rsidRDefault="007F2B85" w:rsidP="007F2B85">
      <w:pPr>
        <w:rPr>
          <w:rFonts w:ascii="Times New Roman" w:hAnsi="Times New Roman" w:cs="Times New Roman"/>
          <w:sz w:val="24"/>
          <w:szCs w:val="24"/>
        </w:rPr>
      </w:pPr>
      <w:r>
        <w:rPr>
          <w:rFonts w:ascii="Times New Roman" w:hAnsi="Times New Roman" w:cs="Times New Roman"/>
          <w:sz w:val="24"/>
          <w:szCs w:val="24"/>
        </w:rPr>
        <w:t>Σ.</w:t>
      </w:r>
      <w:r w:rsidR="006041DF">
        <w:rPr>
          <w:rFonts w:ascii="Times New Roman" w:hAnsi="Times New Roman" w:cs="Times New Roman"/>
          <w:sz w:val="24"/>
          <w:szCs w:val="24"/>
        </w:rPr>
        <w:t>:</w:t>
      </w:r>
      <w:r>
        <w:rPr>
          <w:rFonts w:ascii="Times New Roman" w:hAnsi="Times New Roman" w:cs="Times New Roman"/>
          <w:sz w:val="24"/>
          <w:szCs w:val="24"/>
        </w:rPr>
        <w:t>Σύνταγμα</w:t>
      </w:r>
    </w:p>
    <w:p w:rsidR="0027650B" w:rsidRPr="006167A5" w:rsidRDefault="0027650B">
      <w:pPr>
        <w:jc w:val="both"/>
        <w:rPr>
          <w:rFonts w:ascii="Times New Roman" w:hAnsi="Times New Roman" w:cs="Times New Roman"/>
          <w:sz w:val="24"/>
          <w:szCs w:val="24"/>
        </w:rPr>
      </w:pPr>
    </w:p>
    <w:p w:rsidR="00FD3BFB" w:rsidRPr="00645EC0" w:rsidRDefault="00645EC0" w:rsidP="00C72D58">
      <w:pPr>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ΕΙΣΑΓΩΓΗ</w:t>
      </w:r>
    </w:p>
    <w:p w:rsidR="0027650B" w:rsidRDefault="0027650B" w:rsidP="0027650B">
      <w:pPr>
        <w:jc w:val="both"/>
        <w:rPr>
          <w:rFonts w:ascii="Times New Roman" w:hAnsi="Times New Roman" w:cs="Times New Roman"/>
          <w:sz w:val="24"/>
          <w:szCs w:val="24"/>
        </w:rPr>
      </w:pPr>
      <w:r w:rsidRPr="0027650B">
        <w:rPr>
          <w:rFonts w:ascii="Times New Roman" w:hAnsi="Times New Roman" w:cs="Times New Roman"/>
          <w:sz w:val="24"/>
          <w:szCs w:val="24"/>
        </w:rPr>
        <w:t>Σε όλη</w:t>
      </w:r>
      <w:r>
        <w:rPr>
          <w:rFonts w:ascii="Times New Roman" w:hAnsi="Times New Roman" w:cs="Times New Roman"/>
          <w:sz w:val="24"/>
          <w:szCs w:val="24"/>
        </w:rPr>
        <w:t xml:space="preserve"> τη διάρκεια της έρευνας για την σύνταξη της παρούσας εργασίας</w:t>
      </w:r>
      <w:r w:rsidR="00067C59">
        <w:rPr>
          <w:rFonts w:ascii="Times New Roman" w:hAnsi="Times New Roman" w:cs="Times New Roman"/>
          <w:sz w:val="24"/>
          <w:szCs w:val="24"/>
        </w:rPr>
        <w:t>,</w:t>
      </w:r>
      <w:r>
        <w:rPr>
          <w:rFonts w:ascii="Times New Roman" w:hAnsi="Times New Roman" w:cs="Times New Roman"/>
          <w:sz w:val="24"/>
          <w:szCs w:val="24"/>
        </w:rPr>
        <w:t xml:space="preserve"> μέσα σε εκατοντάδες σελίδες και άπλετο πληροφοριακό υλικό σχετικό με την Δικαιοσύνη του Θεού και των ανθρώπων εντύπωση μας προκάλεσε το παρακάτω απόσπασμα</w:t>
      </w:r>
      <w:r w:rsidR="00475270">
        <w:rPr>
          <w:rFonts w:ascii="Times New Roman" w:hAnsi="Times New Roman" w:cs="Times New Roman"/>
          <w:sz w:val="24"/>
          <w:szCs w:val="24"/>
        </w:rPr>
        <w:t>:</w:t>
      </w:r>
      <w:r>
        <w:rPr>
          <w:rFonts w:ascii="Times New Roman" w:hAnsi="Times New Roman" w:cs="Times New Roman"/>
          <w:sz w:val="24"/>
          <w:szCs w:val="24"/>
        </w:rPr>
        <w:t xml:space="preserve"> «Νιώθεις τον Θεό να στέκει όχι τόσο σαν κριτής και τιμωρός απέναντι σου, μα δίπλα σου εγκαρδιωτής και προστάτης, γιομάτος συμπόνια για τα ανθρώπινα παθήματα της αδυναμίας  σου, έτοιμος να πάρει τον πόνο σου πάνω του. Και αυτό σταλάζει μέσα σου και θρονοιάζεται όχι σαν αγωνία και κατάκτηση της σκέψης σου, μα σαν αυθόρμητο απόκτημα της ψυχής, πολύτιμο στήριγμα πατρικό στ</w:t>
      </w:r>
      <w:r w:rsidR="00700A7A">
        <w:rPr>
          <w:rFonts w:ascii="Times New Roman" w:hAnsi="Times New Roman" w:cs="Times New Roman"/>
          <w:sz w:val="24"/>
          <w:szCs w:val="24"/>
        </w:rPr>
        <w:t>α τόσα της παθήματα και κρίματα</w:t>
      </w:r>
      <w:r w:rsidR="0088574D">
        <w:rPr>
          <w:rStyle w:val="a7"/>
          <w:rFonts w:ascii="Times New Roman" w:hAnsi="Times New Roman" w:cs="Times New Roman"/>
          <w:sz w:val="24"/>
          <w:szCs w:val="24"/>
        </w:rPr>
        <w:footnoteReference w:id="1"/>
      </w:r>
      <w:r w:rsidR="00700A7A">
        <w:rPr>
          <w:rFonts w:ascii="Times New Roman" w:hAnsi="Times New Roman" w:cs="Times New Roman"/>
          <w:sz w:val="24"/>
          <w:szCs w:val="24"/>
        </w:rPr>
        <w:t>»</w:t>
      </w:r>
      <w:r>
        <w:rPr>
          <w:rFonts w:ascii="Times New Roman" w:hAnsi="Times New Roman" w:cs="Times New Roman"/>
          <w:sz w:val="24"/>
          <w:szCs w:val="24"/>
        </w:rPr>
        <w:t>.</w:t>
      </w:r>
      <w:r w:rsidR="006167A5">
        <w:rPr>
          <w:rFonts w:ascii="Times New Roman" w:hAnsi="Times New Roman" w:cs="Times New Roman"/>
          <w:sz w:val="24"/>
          <w:szCs w:val="24"/>
        </w:rPr>
        <w:t>Σ’αυτά τα</w:t>
      </w:r>
      <w:r w:rsidR="00D50C72">
        <w:rPr>
          <w:rFonts w:ascii="Times New Roman" w:hAnsi="Times New Roman" w:cs="Times New Roman"/>
          <w:sz w:val="24"/>
          <w:szCs w:val="24"/>
        </w:rPr>
        <w:t xml:space="preserve"> συναισθήματα ενός από τους διαπρεπέστερους νομικούς της χώρας μας θεωρούμε ότι αντικατοπτρίζεται η πεμπτουσία της δικαιοσύνης του Θεού </w:t>
      </w:r>
      <w:r w:rsidR="00AC20E1">
        <w:rPr>
          <w:rFonts w:ascii="Times New Roman" w:hAnsi="Times New Roman" w:cs="Times New Roman"/>
          <w:sz w:val="24"/>
          <w:szCs w:val="24"/>
        </w:rPr>
        <w:t>ο οποίος</w:t>
      </w:r>
      <w:r w:rsidR="00D50C72">
        <w:rPr>
          <w:rFonts w:ascii="Times New Roman" w:hAnsi="Times New Roman" w:cs="Times New Roman"/>
          <w:sz w:val="24"/>
          <w:szCs w:val="24"/>
        </w:rPr>
        <w:t xml:space="preserve"> ενεργεί στοργικά όχι ως ανελέητος κριτής, αλλά ως αληθινός Πατέρας.</w:t>
      </w:r>
    </w:p>
    <w:p w:rsidR="008F62B7" w:rsidRDefault="00A0051D" w:rsidP="0027650B">
      <w:pPr>
        <w:jc w:val="both"/>
        <w:rPr>
          <w:rFonts w:ascii="Times New Roman" w:hAnsi="Times New Roman" w:cs="Times New Roman"/>
          <w:sz w:val="24"/>
          <w:szCs w:val="24"/>
        </w:rPr>
      </w:pPr>
      <w:r>
        <w:rPr>
          <w:rFonts w:ascii="Times New Roman" w:hAnsi="Times New Roman" w:cs="Times New Roman"/>
          <w:sz w:val="24"/>
          <w:szCs w:val="24"/>
        </w:rPr>
        <w:t>Ο χώρος της δ</w:t>
      </w:r>
      <w:r w:rsidR="0027650B">
        <w:rPr>
          <w:rFonts w:ascii="Times New Roman" w:hAnsi="Times New Roman" w:cs="Times New Roman"/>
          <w:sz w:val="24"/>
          <w:szCs w:val="24"/>
        </w:rPr>
        <w:t>ικαιοσύνης του Θεού μοιάζει</w:t>
      </w:r>
      <w:r w:rsidR="008F62B7">
        <w:rPr>
          <w:rFonts w:ascii="Times New Roman" w:hAnsi="Times New Roman" w:cs="Times New Roman"/>
          <w:sz w:val="24"/>
          <w:szCs w:val="24"/>
        </w:rPr>
        <w:t xml:space="preserve"> λοιπόν</w:t>
      </w:r>
      <w:r w:rsidR="0027650B">
        <w:rPr>
          <w:rFonts w:ascii="Times New Roman" w:hAnsi="Times New Roman" w:cs="Times New Roman"/>
          <w:sz w:val="24"/>
          <w:szCs w:val="24"/>
        </w:rPr>
        <w:t xml:space="preserve"> να</w:t>
      </w:r>
      <w:r w:rsidR="008F62B7">
        <w:rPr>
          <w:rFonts w:ascii="Times New Roman" w:hAnsi="Times New Roman" w:cs="Times New Roman"/>
          <w:sz w:val="24"/>
          <w:szCs w:val="24"/>
        </w:rPr>
        <w:t xml:space="preserve"> υπερβαίνει τα γήινα σχήματα περί απονομής δικαίου, όπου οι σχέσεις των ανθρώπων διέπονται από συμβατικούς δεσμούς που προϋποθέτουν την μεταξύ τους αμφοτεροβαρή ή ετεροβαρή συναλλαγή. Ο Θεός καταργεί τη σχέση εξουσίασης ανάμεσα στους ανθρώπους</w:t>
      </w:r>
      <w:r w:rsidR="006167A5">
        <w:rPr>
          <w:rFonts w:ascii="Times New Roman" w:hAnsi="Times New Roman" w:cs="Times New Roman"/>
          <w:sz w:val="24"/>
          <w:szCs w:val="24"/>
        </w:rPr>
        <w:t>,</w:t>
      </w:r>
      <w:r w:rsidR="008F62B7">
        <w:rPr>
          <w:rFonts w:ascii="Times New Roman" w:hAnsi="Times New Roman" w:cs="Times New Roman"/>
          <w:sz w:val="24"/>
          <w:szCs w:val="24"/>
        </w:rPr>
        <w:t xml:space="preserve"> </w:t>
      </w:r>
      <w:r w:rsidR="006167A5">
        <w:rPr>
          <w:rFonts w:ascii="Times New Roman" w:hAnsi="Times New Roman" w:cs="Times New Roman"/>
          <w:sz w:val="24"/>
          <w:szCs w:val="24"/>
        </w:rPr>
        <w:t>οι οποίοι</w:t>
      </w:r>
      <w:r w:rsidR="008F62B7">
        <w:rPr>
          <w:rFonts w:ascii="Times New Roman" w:hAnsi="Times New Roman" w:cs="Times New Roman"/>
          <w:sz w:val="24"/>
          <w:szCs w:val="24"/>
        </w:rPr>
        <w:t xml:space="preserve"> αντι</w:t>
      </w:r>
      <w:r>
        <w:rPr>
          <w:rFonts w:ascii="Times New Roman" w:hAnsi="Times New Roman" w:cs="Times New Roman"/>
          <w:sz w:val="24"/>
          <w:szCs w:val="24"/>
        </w:rPr>
        <w:t xml:space="preserve">- </w:t>
      </w:r>
      <w:r w:rsidR="008F62B7">
        <w:rPr>
          <w:rFonts w:ascii="Times New Roman" w:hAnsi="Times New Roman" w:cs="Times New Roman"/>
          <w:sz w:val="24"/>
          <w:szCs w:val="24"/>
        </w:rPr>
        <w:t>μετωπίζονται πλέον όχι με βάση τη δικανική-νομικιστική συλλογιστική κάποιου κώδικα συμπεριφοράς, αλλά υπό το φώς της αγάπης Του.</w:t>
      </w:r>
    </w:p>
    <w:p w:rsidR="00612D78" w:rsidRDefault="00612D78" w:rsidP="0027650B">
      <w:pPr>
        <w:jc w:val="both"/>
        <w:rPr>
          <w:rFonts w:ascii="Times New Roman" w:hAnsi="Times New Roman" w:cs="Times New Roman"/>
          <w:sz w:val="24"/>
          <w:szCs w:val="24"/>
        </w:rPr>
      </w:pPr>
      <w:r>
        <w:rPr>
          <w:rFonts w:ascii="Times New Roman" w:hAnsi="Times New Roman" w:cs="Times New Roman"/>
          <w:sz w:val="24"/>
          <w:szCs w:val="24"/>
        </w:rPr>
        <w:t>Το ζήτημα της ασυμμετρίας των σχέσεων μεταξύ κοσμικής και θείας δικαιοσύνης είναι αναμφίβολα πολυσυζητημένο·ιδιαίτερα η σωτηριολογική σημασία της διδασκαλίας περί δικαιώσεως και καταλλαγής δια</w:t>
      </w:r>
      <w:r w:rsidR="00812846">
        <w:rPr>
          <w:rFonts w:ascii="Times New Roman" w:hAnsi="Times New Roman" w:cs="Times New Roman"/>
          <w:sz w:val="24"/>
          <w:szCs w:val="24"/>
        </w:rPr>
        <w:t xml:space="preserve"> της</w:t>
      </w:r>
      <w:r>
        <w:rPr>
          <w:rFonts w:ascii="Times New Roman" w:hAnsi="Times New Roman" w:cs="Times New Roman"/>
          <w:sz w:val="24"/>
          <w:szCs w:val="24"/>
        </w:rPr>
        <w:t xml:space="preserve"> πίστεως απασχόλησε του</w:t>
      </w:r>
      <w:r w:rsidR="003F41BE">
        <w:rPr>
          <w:rFonts w:ascii="Times New Roman" w:hAnsi="Times New Roman" w:cs="Times New Roman"/>
          <w:sz w:val="24"/>
          <w:szCs w:val="24"/>
        </w:rPr>
        <w:t>ς μελετητέ</w:t>
      </w:r>
      <w:r w:rsidR="00812846">
        <w:rPr>
          <w:rFonts w:ascii="Times New Roman" w:hAnsi="Times New Roman" w:cs="Times New Roman"/>
          <w:sz w:val="24"/>
          <w:szCs w:val="24"/>
        </w:rPr>
        <w:t>ς του α</w:t>
      </w:r>
      <w:r>
        <w:rPr>
          <w:rFonts w:ascii="Times New Roman" w:hAnsi="Times New Roman" w:cs="Times New Roman"/>
          <w:sz w:val="24"/>
          <w:szCs w:val="24"/>
        </w:rPr>
        <w:t>ποστόλου Παύλου ανά τους αιώνες.</w:t>
      </w:r>
      <w:r w:rsidR="00812846">
        <w:rPr>
          <w:rFonts w:ascii="Times New Roman" w:hAnsi="Times New Roman" w:cs="Times New Roman"/>
          <w:sz w:val="24"/>
          <w:szCs w:val="24"/>
        </w:rPr>
        <w:t xml:space="preserve"> </w:t>
      </w:r>
      <w:r w:rsidR="003F41BE">
        <w:rPr>
          <w:rFonts w:ascii="Times New Roman" w:hAnsi="Times New Roman" w:cs="Times New Roman"/>
          <w:sz w:val="24"/>
          <w:szCs w:val="24"/>
        </w:rPr>
        <w:t>Η δικαίωση είναι έννοια αλληλένδετη ή και ταυτόσημη της σωτηρίας η οποία έχει εσχατολογικές βάσεις.</w:t>
      </w:r>
      <w:r w:rsidR="00812846">
        <w:rPr>
          <w:rFonts w:ascii="Times New Roman" w:hAnsi="Times New Roman" w:cs="Times New Roman"/>
          <w:sz w:val="24"/>
          <w:szCs w:val="24"/>
        </w:rPr>
        <w:t xml:space="preserve"> </w:t>
      </w:r>
      <w:r w:rsidR="003F41BE">
        <w:rPr>
          <w:rFonts w:ascii="Times New Roman" w:hAnsi="Times New Roman" w:cs="Times New Roman"/>
          <w:sz w:val="24"/>
          <w:szCs w:val="24"/>
        </w:rPr>
        <w:t>Αυτό έχει ως αποτέλεσμα η σωτηρία να σχετίζεται άμεσα με τον τρόπο ζωής του ανθρώπου.</w:t>
      </w:r>
      <w:r w:rsidR="00812846">
        <w:rPr>
          <w:rFonts w:ascii="Times New Roman" w:hAnsi="Times New Roman" w:cs="Times New Roman"/>
          <w:sz w:val="24"/>
          <w:szCs w:val="24"/>
        </w:rPr>
        <w:t xml:space="preserve"> </w:t>
      </w:r>
      <w:r w:rsidR="003F41BE">
        <w:rPr>
          <w:rFonts w:ascii="Times New Roman" w:hAnsi="Times New Roman" w:cs="Times New Roman"/>
          <w:sz w:val="24"/>
          <w:szCs w:val="24"/>
        </w:rPr>
        <w:t>Ειδικότερα η σωτηρία είναι έργο και δωρεά της χάριτος,</w:t>
      </w:r>
      <w:r w:rsidR="00812846">
        <w:rPr>
          <w:rFonts w:ascii="Times New Roman" w:hAnsi="Times New Roman" w:cs="Times New Roman"/>
          <w:sz w:val="24"/>
          <w:szCs w:val="24"/>
        </w:rPr>
        <w:t xml:space="preserve"> </w:t>
      </w:r>
      <w:r w:rsidR="003F41BE">
        <w:rPr>
          <w:rFonts w:ascii="Times New Roman" w:hAnsi="Times New Roman" w:cs="Times New Roman"/>
          <w:sz w:val="24"/>
          <w:szCs w:val="24"/>
        </w:rPr>
        <w:t xml:space="preserve">προϋποθέτει ωστόσο και την ανθρώπινη ανταπόκριση. </w:t>
      </w:r>
    </w:p>
    <w:p w:rsidR="0027650B" w:rsidRDefault="00A0051D" w:rsidP="0027650B">
      <w:pPr>
        <w:jc w:val="both"/>
        <w:rPr>
          <w:rFonts w:ascii="Times New Roman" w:hAnsi="Times New Roman" w:cs="Times New Roman"/>
          <w:sz w:val="24"/>
          <w:szCs w:val="24"/>
        </w:rPr>
      </w:pPr>
      <w:r>
        <w:rPr>
          <w:rFonts w:ascii="Times New Roman" w:hAnsi="Times New Roman" w:cs="Times New Roman"/>
          <w:sz w:val="24"/>
          <w:szCs w:val="24"/>
        </w:rPr>
        <w:t>Αυτό που μας ενδιαφέ</w:t>
      </w:r>
      <w:r w:rsidR="008F62B7">
        <w:rPr>
          <w:rFonts w:ascii="Times New Roman" w:hAnsi="Times New Roman" w:cs="Times New Roman"/>
          <w:sz w:val="24"/>
          <w:szCs w:val="24"/>
        </w:rPr>
        <w:t>ρε</w:t>
      </w:r>
      <w:r>
        <w:rPr>
          <w:rFonts w:ascii="Times New Roman" w:hAnsi="Times New Roman" w:cs="Times New Roman"/>
          <w:sz w:val="24"/>
          <w:szCs w:val="24"/>
        </w:rPr>
        <w:t>ι</w:t>
      </w:r>
      <w:r w:rsidR="008F62B7">
        <w:rPr>
          <w:rFonts w:ascii="Times New Roman" w:hAnsi="Times New Roman" w:cs="Times New Roman"/>
          <w:sz w:val="24"/>
          <w:szCs w:val="24"/>
        </w:rPr>
        <w:t xml:space="preserve"> κυρίως να καταδείξουμε μέσα από τις σελίδες που ακολουθούν είναι αυτή </w:t>
      </w:r>
      <w:r w:rsidR="003C01AE">
        <w:rPr>
          <w:rFonts w:ascii="Times New Roman" w:hAnsi="Times New Roman" w:cs="Times New Roman"/>
          <w:sz w:val="24"/>
          <w:szCs w:val="24"/>
        </w:rPr>
        <w:t xml:space="preserve">ακριβώς </w:t>
      </w:r>
      <w:r w:rsidR="008F62B7">
        <w:rPr>
          <w:rFonts w:ascii="Times New Roman" w:hAnsi="Times New Roman" w:cs="Times New Roman"/>
          <w:sz w:val="24"/>
          <w:szCs w:val="24"/>
        </w:rPr>
        <w:t xml:space="preserve">η διαφοροποίηση μεταξύ του πνεύματος της κοσμικής δικαιοσύνης που θεμελιώνεται πάνω σε τυπικά νομικά σχήματα και κανόνες </w:t>
      </w:r>
      <w:r w:rsidR="0007153D">
        <w:rPr>
          <w:rFonts w:ascii="Times New Roman" w:hAnsi="Times New Roman" w:cs="Times New Roman"/>
          <w:sz w:val="24"/>
          <w:szCs w:val="24"/>
        </w:rPr>
        <w:t>και της εκ Θεού δικαιώσεως</w:t>
      </w:r>
      <w:r w:rsidR="00D50C72">
        <w:rPr>
          <w:rFonts w:ascii="Times New Roman" w:hAnsi="Times New Roman" w:cs="Times New Roman"/>
          <w:sz w:val="24"/>
          <w:szCs w:val="24"/>
        </w:rPr>
        <w:t>,</w:t>
      </w:r>
      <w:r w:rsidR="008D1561">
        <w:rPr>
          <w:rFonts w:ascii="Times New Roman" w:hAnsi="Times New Roman" w:cs="Times New Roman"/>
          <w:sz w:val="24"/>
          <w:szCs w:val="24"/>
        </w:rPr>
        <w:t xml:space="preserve"> </w:t>
      </w:r>
      <w:r w:rsidR="0007153D">
        <w:rPr>
          <w:rFonts w:ascii="Times New Roman" w:hAnsi="Times New Roman" w:cs="Times New Roman"/>
          <w:sz w:val="24"/>
          <w:szCs w:val="24"/>
        </w:rPr>
        <w:t>που εκπηγάζει πρωταρχικά από το έλ</w:t>
      </w:r>
      <w:r w:rsidR="008D1561">
        <w:rPr>
          <w:rFonts w:ascii="Times New Roman" w:hAnsi="Times New Roman" w:cs="Times New Roman"/>
          <w:sz w:val="24"/>
          <w:szCs w:val="24"/>
        </w:rPr>
        <w:t>εος του Θεού και κατόπιν από τη</w:t>
      </w:r>
      <w:r w:rsidR="0007153D">
        <w:rPr>
          <w:rFonts w:ascii="Times New Roman" w:hAnsi="Times New Roman" w:cs="Times New Roman"/>
          <w:sz w:val="24"/>
          <w:szCs w:val="24"/>
        </w:rPr>
        <w:t xml:space="preserve"> δικαιοκρισία Του. </w:t>
      </w:r>
    </w:p>
    <w:p w:rsidR="00867322" w:rsidRDefault="003F41BE" w:rsidP="0027650B">
      <w:pPr>
        <w:jc w:val="both"/>
        <w:rPr>
          <w:rFonts w:ascii="Times New Roman" w:hAnsi="Times New Roman" w:cs="Times New Roman"/>
          <w:sz w:val="24"/>
          <w:szCs w:val="24"/>
        </w:rPr>
      </w:pPr>
      <w:r>
        <w:rPr>
          <w:rFonts w:ascii="Times New Roman" w:hAnsi="Times New Roman" w:cs="Times New Roman"/>
          <w:sz w:val="24"/>
          <w:szCs w:val="24"/>
        </w:rPr>
        <w:t>Στην πορεία της έρευνας διαπιστώσαμε ότι αναφορικά με το συγκεκριμένο θέμα</w:t>
      </w:r>
      <w:r w:rsidR="00BF66F1">
        <w:rPr>
          <w:rFonts w:ascii="Times New Roman" w:hAnsi="Times New Roman" w:cs="Times New Roman"/>
          <w:sz w:val="24"/>
          <w:szCs w:val="24"/>
        </w:rPr>
        <w:t>,</w:t>
      </w:r>
      <w:r>
        <w:rPr>
          <w:rFonts w:ascii="Times New Roman" w:hAnsi="Times New Roman" w:cs="Times New Roman"/>
          <w:sz w:val="24"/>
          <w:szCs w:val="24"/>
        </w:rPr>
        <w:t xml:space="preserve"> τις απόψεις τους έχουν </w:t>
      </w:r>
      <w:r w:rsidR="00812846">
        <w:rPr>
          <w:rFonts w:ascii="Times New Roman" w:hAnsi="Times New Roman" w:cs="Times New Roman"/>
          <w:sz w:val="24"/>
          <w:szCs w:val="24"/>
        </w:rPr>
        <w:t>καταθέσει</w:t>
      </w:r>
      <w:r>
        <w:rPr>
          <w:rFonts w:ascii="Times New Roman" w:hAnsi="Times New Roman" w:cs="Times New Roman"/>
          <w:sz w:val="24"/>
          <w:szCs w:val="24"/>
        </w:rPr>
        <w:t xml:space="preserve"> διακεκριμένοι σύχρονοι θεολόγοι και νομικοί</w:t>
      </w:r>
      <w:r w:rsidR="007A6141">
        <w:rPr>
          <w:rFonts w:ascii="Times New Roman" w:hAnsi="Times New Roman" w:cs="Times New Roman"/>
          <w:sz w:val="24"/>
          <w:szCs w:val="24"/>
        </w:rPr>
        <w:t>,</w:t>
      </w:r>
      <w:r w:rsidR="00812846">
        <w:rPr>
          <w:rFonts w:ascii="Times New Roman" w:hAnsi="Times New Roman" w:cs="Times New Roman"/>
          <w:sz w:val="24"/>
          <w:szCs w:val="24"/>
        </w:rPr>
        <w:t xml:space="preserve"> </w:t>
      </w:r>
      <w:r w:rsidR="00A54AFE">
        <w:rPr>
          <w:rFonts w:ascii="Times New Roman" w:hAnsi="Times New Roman" w:cs="Times New Roman"/>
          <w:sz w:val="24"/>
          <w:szCs w:val="24"/>
        </w:rPr>
        <w:t>στις θέσεις των οπο</w:t>
      </w:r>
      <w:r w:rsidR="00BF66F1">
        <w:rPr>
          <w:rFonts w:ascii="Times New Roman" w:hAnsi="Times New Roman" w:cs="Times New Roman"/>
          <w:sz w:val="24"/>
          <w:szCs w:val="24"/>
        </w:rPr>
        <w:t>ίων στηριχθήκαμε προκειμένου ν</w:t>
      </w:r>
      <w:r w:rsidR="00812846">
        <w:rPr>
          <w:rFonts w:ascii="Times New Roman" w:hAnsi="Times New Roman" w:cs="Times New Roman"/>
          <w:sz w:val="24"/>
          <w:szCs w:val="24"/>
        </w:rPr>
        <w:t>’</w:t>
      </w:r>
      <w:r w:rsidR="00BF66F1">
        <w:rPr>
          <w:rFonts w:ascii="Times New Roman" w:hAnsi="Times New Roman" w:cs="Times New Roman"/>
          <w:sz w:val="24"/>
          <w:szCs w:val="24"/>
        </w:rPr>
        <w:t xml:space="preserve"> </w:t>
      </w:r>
      <w:r w:rsidR="00812846">
        <w:rPr>
          <w:rFonts w:ascii="Times New Roman" w:hAnsi="Times New Roman" w:cs="Times New Roman"/>
          <w:sz w:val="24"/>
          <w:szCs w:val="24"/>
        </w:rPr>
        <w:t>αναπτύξουμε</w:t>
      </w:r>
      <w:r w:rsidR="00A54AFE">
        <w:rPr>
          <w:rFonts w:ascii="Times New Roman" w:hAnsi="Times New Roman" w:cs="Times New Roman"/>
          <w:sz w:val="24"/>
          <w:szCs w:val="24"/>
        </w:rPr>
        <w:t xml:space="preserve"> την προσωπική μας οπτική επί του θέματος.</w:t>
      </w:r>
      <w:r w:rsidR="00812846">
        <w:rPr>
          <w:rFonts w:ascii="Times New Roman" w:hAnsi="Times New Roman" w:cs="Times New Roman"/>
          <w:sz w:val="24"/>
          <w:szCs w:val="24"/>
        </w:rPr>
        <w:t xml:space="preserve"> </w:t>
      </w:r>
      <w:r w:rsidR="007A6141">
        <w:rPr>
          <w:rFonts w:ascii="Times New Roman" w:hAnsi="Times New Roman" w:cs="Times New Roman"/>
          <w:sz w:val="24"/>
          <w:szCs w:val="24"/>
        </w:rPr>
        <w:t>Στο χώρο μάλιστα της ορθόδοξης θεολογικής έρευνας η σημασία της δικαιώσεως έχει αναπτυχθεί σε δογματικό,πατερικό και λειτουργικό επίπεδο.</w:t>
      </w:r>
      <w:r w:rsidR="00812846">
        <w:rPr>
          <w:rFonts w:ascii="Times New Roman" w:hAnsi="Times New Roman" w:cs="Times New Roman"/>
          <w:sz w:val="24"/>
          <w:szCs w:val="24"/>
        </w:rPr>
        <w:t xml:space="preserve"> </w:t>
      </w:r>
      <w:r w:rsidR="007A6141">
        <w:rPr>
          <w:rFonts w:ascii="Times New Roman" w:hAnsi="Times New Roman" w:cs="Times New Roman"/>
          <w:sz w:val="24"/>
          <w:szCs w:val="24"/>
        </w:rPr>
        <w:t>Γι’αυτό</w:t>
      </w:r>
      <w:r w:rsidR="00A54AFE">
        <w:rPr>
          <w:rFonts w:ascii="Times New Roman" w:hAnsi="Times New Roman" w:cs="Times New Roman"/>
          <w:sz w:val="24"/>
          <w:szCs w:val="24"/>
        </w:rPr>
        <w:t xml:space="preserve"> θεωρήσαμε αναγκαία την συχνή αναφορά σ</w:t>
      </w:r>
      <w:r w:rsidR="00E11F10">
        <w:rPr>
          <w:rFonts w:ascii="Times New Roman" w:hAnsi="Times New Roman" w:cs="Times New Roman"/>
          <w:sz w:val="24"/>
          <w:szCs w:val="24"/>
        </w:rPr>
        <w:t>ε</w:t>
      </w:r>
      <w:r w:rsidR="00A54AFE">
        <w:rPr>
          <w:rFonts w:ascii="Times New Roman" w:hAnsi="Times New Roman" w:cs="Times New Roman"/>
          <w:sz w:val="24"/>
          <w:szCs w:val="24"/>
        </w:rPr>
        <w:t xml:space="preserve"> προσεγγ</w:t>
      </w:r>
      <w:r w:rsidR="00E11F10">
        <w:rPr>
          <w:rFonts w:ascii="Times New Roman" w:hAnsi="Times New Roman" w:cs="Times New Roman"/>
          <w:sz w:val="24"/>
          <w:szCs w:val="24"/>
        </w:rPr>
        <w:t xml:space="preserve">ίσεις Αγίων </w:t>
      </w:r>
      <w:r w:rsidR="008E7161">
        <w:rPr>
          <w:rFonts w:ascii="Times New Roman" w:hAnsi="Times New Roman" w:cs="Times New Roman"/>
          <w:sz w:val="24"/>
          <w:szCs w:val="24"/>
        </w:rPr>
        <w:t>Πατέρων της Εκκλησίας,</w:t>
      </w:r>
      <w:r w:rsidR="00812846">
        <w:rPr>
          <w:rFonts w:ascii="Times New Roman" w:hAnsi="Times New Roman" w:cs="Times New Roman"/>
          <w:sz w:val="24"/>
          <w:szCs w:val="24"/>
        </w:rPr>
        <w:t xml:space="preserve"> </w:t>
      </w:r>
      <w:r w:rsidR="00A54AFE">
        <w:rPr>
          <w:rFonts w:ascii="Times New Roman" w:hAnsi="Times New Roman" w:cs="Times New Roman"/>
          <w:sz w:val="24"/>
          <w:szCs w:val="24"/>
        </w:rPr>
        <w:t>οι οποίοι έχουν εντρυφήσει στο θέμα της δικαιο</w:t>
      </w:r>
      <w:r w:rsidR="008E7161">
        <w:rPr>
          <w:rFonts w:ascii="Times New Roman" w:hAnsi="Times New Roman" w:cs="Times New Roman"/>
          <w:sz w:val="24"/>
          <w:szCs w:val="24"/>
        </w:rPr>
        <w:t>σύνης και έχουν μελετήσει</w:t>
      </w:r>
      <w:r w:rsidR="00A54AFE">
        <w:rPr>
          <w:rFonts w:ascii="Times New Roman" w:hAnsi="Times New Roman" w:cs="Times New Roman"/>
          <w:sz w:val="24"/>
          <w:szCs w:val="24"/>
        </w:rPr>
        <w:t xml:space="preserve"> </w:t>
      </w:r>
      <w:r w:rsidR="008E7161">
        <w:rPr>
          <w:rFonts w:ascii="Times New Roman" w:hAnsi="Times New Roman" w:cs="Times New Roman"/>
          <w:sz w:val="24"/>
          <w:szCs w:val="24"/>
        </w:rPr>
        <w:t xml:space="preserve">διεξοδικά </w:t>
      </w:r>
      <w:r w:rsidR="00A54AFE">
        <w:rPr>
          <w:rFonts w:ascii="Times New Roman" w:hAnsi="Times New Roman" w:cs="Times New Roman"/>
          <w:sz w:val="24"/>
          <w:szCs w:val="24"/>
        </w:rPr>
        <w:t xml:space="preserve">όλες τις </w:t>
      </w:r>
      <w:r w:rsidR="00E11F10">
        <w:rPr>
          <w:rFonts w:ascii="Times New Roman" w:hAnsi="Times New Roman" w:cs="Times New Roman"/>
          <w:sz w:val="24"/>
          <w:szCs w:val="24"/>
        </w:rPr>
        <w:t xml:space="preserve">σχετικές </w:t>
      </w:r>
      <w:r w:rsidR="00A54AFE">
        <w:rPr>
          <w:rFonts w:ascii="Times New Roman" w:hAnsi="Times New Roman" w:cs="Times New Roman"/>
          <w:sz w:val="24"/>
          <w:szCs w:val="24"/>
        </w:rPr>
        <w:t>παραμ</w:t>
      </w:r>
      <w:r w:rsidR="00E11F10">
        <w:rPr>
          <w:rFonts w:ascii="Times New Roman" w:hAnsi="Times New Roman" w:cs="Times New Roman"/>
          <w:sz w:val="24"/>
          <w:szCs w:val="24"/>
        </w:rPr>
        <w:t>έτρους,</w:t>
      </w:r>
      <w:r w:rsidR="00812846">
        <w:rPr>
          <w:rFonts w:ascii="Times New Roman" w:hAnsi="Times New Roman" w:cs="Times New Roman"/>
          <w:sz w:val="24"/>
          <w:szCs w:val="24"/>
        </w:rPr>
        <w:t xml:space="preserve"> </w:t>
      </w:r>
      <w:r w:rsidR="00E11F10">
        <w:rPr>
          <w:rFonts w:ascii="Times New Roman" w:hAnsi="Times New Roman" w:cs="Times New Roman"/>
          <w:sz w:val="24"/>
          <w:szCs w:val="24"/>
        </w:rPr>
        <w:t>προσφέροντ</w:t>
      </w:r>
      <w:r w:rsidR="003247D3">
        <w:rPr>
          <w:rFonts w:ascii="Times New Roman" w:hAnsi="Times New Roman" w:cs="Times New Roman"/>
          <w:sz w:val="24"/>
          <w:szCs w:val="24"/>
        </w:rPr>
        <w:t>ά</w:t>
      </w:r>
      <w:r w:rsidR="00E11F10">
        <w:rPr>
          <w:rFonts w:ascii="Times New Roman" w:hAnsi="Times New Roman" w:cs="Times New Roman"/>
          <w:sz w:val="24"/>
          <w:szCs w:val="24"/>
        </w:rPr>
        <w:t xml:space="preserve">ς </w:t>
      </w:r>
      <w:r w:rsidR="003247D3">
        <w:rPr>
          <w:rFonts w:ascii="Times New Roman" w:hAnsi="Times New Roman" w:cs="Times New Roman"/>
          <w:sz w:val="24"/>
          <w:szCs w:val="24"/>
        </w:rPr>
        <w:t xml:space="preserve">μας </w:t>
      </w:r>
      <w:r w:rsidR="00E11F10">
        <w:rPr>
          <w:rFonts w:ascii="Times New Roman" w:hAnsi="Times New Roman" w:cs="Times New Roman"/>
          <w:sz w:val="24"/>
          <w:szCs w:val="24"/>
        </w:rPr>
        <w:t>ως αντίδωρο το καταστάλλαγμα της σοφίας τους.</w:t>
      </w:r>
      <w:r w:rsidR="00812846">
        <w:rPr>
          <w:rFonts w:ascii="Times New Roman" w:hAnsi="Times New Roman" w:cs="Times New Roman"/>
          <w:sz w:val="24"/>
          <w:szCs w:val="24"/>
        </w:rPr>
        <w:t xml:space="preserve"> </w:t>
      </w:r>
      <w:r w:rsidR="00E11F10">
        <w:rPr>
          <w:rFonts w:ascii="Times New Roman" w:hAnsi="Times New Roman" w:cs="Times New Roman"/>
          <w:sz w:val="24"/>
          <w:szCs w:val="24"/>
        </w:rPr>
        <w:t>Εκτενέστερη αναφορά γίνεται στους λόγους του Αγίου Νικολάου Καβάσιλα όπως αυτοί διατυπώνονται στο έργο του «Περί τῆς ἐν Χριστῷ Ζωῆς»</w:t>
      </w:r>
      <w:r w:rsidR="008E7161">
        <w:rPr>
          <w:rFonts w:ascii="Times New Roman" w:hAnsi="Times New Roman" w:cs="Times New Roman"/>
          <w:sz w:val="24"/>
          <w:szCs w:val="24"/>
        </w:rPr>
        <w:t>, στο οποίο</w:t>
      </w:r>
      <w:r w:rsidR="00E11F10">
        <w:rPr>
          <w:rFonts w:ascii="Times New Roman" w:hAnsi="Times New Roman" w:cs="Times New Roman"/>
          <w:sz w:val="24"/>
          <w:szCs w:val="24"/>
        </w:rPr>
        <w:t xml:space="preserve"> θεωρήσαμε</w:t>
      </w:r>
      <w:r w:rsidR="00867322">
        <w:rPr>
          <w:rFonts w:ascii="Times New Roman" w:hAnsi="Times New Roman" w:cs="Times New Roman"/>
          <w:sz w:val="24"/>
          <w:szCs w:val="24"/>
        </w:rPr>
        <w:t xml:space="preserve"> ότι </w:t>
      </w:r>
      <w:r w:rsidR="003247D3">
        <w:rPr>
          <w:rFonts w:ascii="Times New Roman" w:hAnsi="Times New Roman" w:cs="Times New Roman"/>
          <w:sz w:val="24"/>
          <w:szCs w:val="24"/>
        </w:rPr>
        <w:t xml:space="preserve">ο Άγιος </w:t>
      </w:r>
      <w:r w:rsidR="00867322">
        <w:rPr>
          <w:rFonts w:ascii="Times New Roman" w:hAnsi="Times New Roman" w:cs="Times New Roman"/>
          <w:sz w:val="24"/>
          <w:szCs w:val="24"/>
        </w:rPr>
        <w:t>αγγίζει με</w:t>
      </w:r>
      <w:r w:rsidR="00E11F10">
        <w:rPr>
          <w:rFonts w:ascii="Times New Roman" w:hAnsi="Times New Roman" w:cs="Times New Roman"/>
          <w:sz w:val="24"/>
          <w:szCs w:val="24"/>
        </w:rPr>
        <w:t xml:space="preserve"> χαρισματική  ευαισθησία</w:t>
      </w:r>
      <w:r w:rsidR="00867322">
        <w:rPr>
          <w:rFonts w:ascii="Times New Roman" w:hAnsi="Times New Roman" w:cs="Times New Roman"/>
          <w:sz w:val="24"/>
          <w:szCs w:val="24"/>
        </w:rPr>
        <w:t xml:space="preserve"> και </w:t>
      </w:r>
      <w:r w:rsidR="008E7161">
        <w:rPr>
          <w:rFonts w:ascii="Times New Roman" w:hAnsi="Times New Roman" w:cs="Times New Roman"/>
          <w:sz w:val="24"/>
          <w:szCs w:val="24"/>
        </w:rPr>
        <w:t xml:space="preserve">λογοτεχνική </w:t>
      </w:r>
      <w:r w:rsidR="00867322">
        <w:rPr>
          <w:rFonts w:ascii="Times New Roman" w:hAnsi="Times New Roman" w:cs="Times New Roman"/>
          <w:sz w:val="24"/>
          <w:szCs w:val="24"/>
        </w:rPr>
        <w:t>λεπτ</w:t>
      </w:r>
      <w:r w:rsidR="007A6141">
        <w:rPr>
          <w:rFonts w:ascii="Times New Roman" w:hAnsi="Times New Roman" w:cs="Times New Roman"/>
          <w:sz w:val="24"/>
          <w:szCs w:val="24"/>
        </w:rPr>
        <w:t>ότητα όλες τις πτυχές του θέματό</w:t>
      </w:r>
      <w:r w:rsidR="00867322">
        <w:rPr>
          <w:rFonts w:ascii="Times New Roman" w:hAnsi="Times New Roman" w:cs="Times New Roman"/>
          <w:sz w:val="24"/>
          <w:szCs w:val="24"/>
        </w:rPr>
        <w:t>ς</w:t>
      </w:r>
      <w:r w:rsidR="007A6141">
        <w:rPr>
          <w:rFonts w:ascii="Times New Roman" w:hAnsi="Times New Roman" w:cs="Times New Roman"/>
          <w:sz w:val="24"/>
          <w:szCs w:val="24"/>
        </w:rPr>
        <w:t xml:space="preserve"> </w:t>
      </w:r>
      <w:r w:rsidR="00812846">
        <w:rPr>
          <w:rFonts w:ascii="Times New Roman" w:hAnsi="Times New Roman" w:cs="Times New Roman"/>
          <w:sz w:val="24"/>
          <w:szCs w:val="24"/>
        </w:rPr>
        <w:t>που μας απασχολεί.</w:t>
      </w:r>
    </w:p>
    <w:p w:rsidR="009948C4" w:rsidRDefault="009948C4" w:rsidP="0027650B">
      <w:pPr>
        <w:jc w:val="both"/>
        <w:rPr>
          <w:rFonts w:ascii="Times New Roman" w:hAnsi="Times New Roman" w:cs="Times New Roman"/>
          <w:sz w:val="24"/>
          <w:szCs w:val="24"/>
        </w:rPr>
      </w:pPr>
      <w:r>
        <w:rPr>
          <w:rFonts w:ascii="Times New Roman" w:hAnsi="Times New Roman" w:cs="Times New Roman"/>
          <w:sz w:val="24"/>
          <w:szCs w:val="24"/>
        </w:rPr>
        <w:t>Η ερμηνευτική μέθοδος που ακολουθείται είναι η ιστορικο-κριτική</w:t>
      </w:r>
      <w:r w:rsidR="003247D3">
        <w:rPr>
          <w:rFonts w:ascii="Times New Roman" w:hAnsi="Times New Roman" w:cs="Times New Roman"/>
          <w:sz w:val="24"/>
          <w:szCs w:val="24"/>
        </w:rPr>
        <w:t>,</w:t>
      </w:r>
      <w:r>
        <w:rPr>
          <w:rFonts w:ascii="Times New Roman" w:hAnsi="Times New Roman" w:cs="Times New Roman"/>
          <w:sz w:val="24"/>
          <w:szCs w:val="24"/>
        </w:rPr>
        <w:t xml:space="preserve"> η οποία δίνει πρωταρχική σημασία στο ιστορικό πλαίσιο της σύνταξης των βιβλικών κειμένων</w:t>
      </w:r>
      <w:r w:rsidR="008E230A">
        <w:rPr>
          <w:rFonts w:ascii="Times New Roman" w:hAnsi="Times New Roman" w:cs="Times New Roman"/>
          <w:sz w:val="24"/>
          <w:szCs w:val="24"/>
        </w:rPr>
        <w:t xml:space="preserve">, ως πηγή άντλησης πληροφορίων, </w:t>
      </w:r>
      <w:r w:rsidR="00215647">
        <w:rPr>
          <w:rFonts w:ascii="Times New Roman" w:hAnsi="Times New Roman" w:cs="Times New Roman"/>
          <w:sz w:val="24"/>
          <w:szCs w:val="24"/>
        </w:rPr>
        <w:t>οι  οποίες πιστοποιούνται με τις σχετικές παραπομπές στα κατάλληλα χωρία,</w:t>
      </w:r>
      <w:r w:rsidR="008E230A">
        <w:rPr>
          <w:rFonts w:ascii="Times New Roman" w:hAnsi="Times New Roman" w:cs="Times New Roman"/>
          <w:sz w:val="24"/>
          <w:szCs w:val="24"/>
        </w:rPr>
        <w:t xml:space="preserve"> </w:t>
      </w:r>
      <w:r w:rsidR="00215647">
        <w:rPr>
          <w:rFonts w:ascii="Times New Roman" w:hAnsi="Times New Roman" w:cs="Times New Roman"/>
          <w:sz w:val="24"/>
          <w:szCs w:val="24"/>
        </w:rPr>
        <w:t>κυρίως της Παλαιάς και της Καινής Διαθήκης.</w:t>
      </w:r>
      <w:r w:rsidR="008E230A">
        <w:rPr>
          <w:rFonts w:ascii="Times New Roman" w:hAnsi="Times New Roman" w:cs="Times New Roman"/>
          <w:sz w:val="24"/>
          <w:szCs w:val="24"/>
        </w:rPr>
        <w:t xml:space="preserve"> </w:t>
      </w:r>
      <w:r w:rsidR="00215647">
        <w:rPr>
          <w:rFonts w:ascii="Times New Roman" w:hAnsi="Times New Roman" w:cs="Times New Roman"/>
          <w:sz w:val="24"/>
          <w:szCs w:val="24"/>
        </w:rPr>
        <w:t>Σε κάθε περ</w:t>
      </w:r>
      <w:r w:rsidR="00727A56">
        <w:rPr>
          <w:rFonts w:ascii="Times New Roman" w:hAnsi="Times New Roman" w:cs="Times New Roman"/>
          <w:sz w:val="24"/>
          <w:szCs w:val="24"/>
        </w:rPr>
        <w:t xml:space="preserve">ίπτωση πάντως </w:t>
      </w:r>
      <w:r w:rsidR="005F747B">
        <w:rPr>
          <w:rFonts w:ascii="Times New Roman" w:hAnsi="Times New Roman" w:cs="Times New Roman"/>
          <w:sz w:val="24"/>
          <w:szCs w:val="24"/>
        </w:rPr>
        <w:t>επιμένουμε ν’αναφερόμαστε</w:t>
      </w:r>
      <w:r w:rsidR="00727A56">
        <w:rPr>
          <w:rFonts w:ascii="Times New Roman" w:hAnsi="Times New Roman" w:cs="Times New Roman"/>
          <w:sz w:val="24"/>
          <w:szCs w:val="24"/>
        </w:rPr>
        <w:t xml:space="preserve"> στο έργο των Πατέρων της Εκκλησίας</w:t>
      </w:r>
      <w:r w:rsidR="005F747B">
        <w:rPr>
          <w:rFonts w:ascii="Times New Roman" w:hAnsi="Times New Roman" w:cs="Times New Roman"/>
          <w:sz w:val="24"/>
          <w:szCs w:val="24"/>
        </w:rPr>
        <w:t xml:space="preserve">, </w:t>
      </w:r>
      <w:r w:rsidR="00727A56">
        <w:rPr>
          <w:rFonts w:ascii="Times New Roman" w:hAnsi="Times New Roman" w:cs="Times New Roman"/>
          <w:sz w:val="24"/>
          <w:szCs w:val="24"/>
        </w:rPr>
        <w:lastRenderedPageBreak/>
        <w:t>ως την ασφαλέστερη οδό για την κατάδειξη της αλήθειας της πίστεώς μας</w:t>
      </w:r>
      <w:r w:rsidR="005F747B">
        <w:rPr>
          <w:rFonts w:ascii="Times New Roman" w:hAnsi="Times New Roman" w:cs="Times New Roman"/>
          <w:sz w:val="24"/>
          <w:szCs w:val="24"/>
        </w:rPr>
        <w:t>,</w:t>
      </w:r>
      <w:r w:rsidR="00727A56">
        <w:rPr>
          <w:rFonts w:ascii="Times New Roman" w:hAnsi="Times New Roman" w:cs="Times New Roman"/>
          <w:sz w:val="24"/>
          <w:szCs w:val="24"/>
        </w:rPr>
        <w:t xml:space="preserve"> για την διερεύνηση της οποίας οι ίδιοι εργάστηκαν φιλόπονα.</w:t>
      </w:r>
    </w:p>
    <w:p w:rsidR="003B5F10" w:rsidRDefault="00EF56E8" w:rsidP="0027650B">
      <w:pPr>
        <w:jc w:val="both"/>
        <w:rPr>
          <w:rFonts w:ascii="Times New Roman" w:hAnsi="Times New Roman" w:cs="Times New Roman"/>
          <w:sz w:val="24"/>
          <w:szCs w:val="24"/>
        </w:rPr>
      </w:pPr>
      <w:r>
        <w:rPr>
          <w:rFonts w:ascii="Times New Roman" w:hAnsi="Times New Roman" w:cs="Times New Roman"/>
          <w:sz w:val="24"/>
          <w:szCs w:val="24"/>
        </w:rPr>
        <w:t>Επίσης επισημαί</w:t>
      </w:r>
      <w:r w:rsidR="002A2E10">
        <w:rPr>
          <w:rFonts w:ascii="Times New Roman" w:hAnsi="Times New Roman" w:cs="Times New Roman"/>
          <w:sz w:val="24"/>
          <w:szCs w:val="24"/>
        </w:rPr>
        <w:t xml:space="preserve">νουμε ότι δεν γίνεται εκτενής αναφορά στις θέσεις </w:t>
      </w:r>
      <w:r w:rsidR="003247D3">
        <w:rPr>
          <w:rFonts w:ascii="Times New Roman" w:hAnsi="Times New Roman" w:cs="Times New Roman"/>
          <w:sz w:val="24"/>
          <w:szCs w:val="24"/>
        </w:rPr>
        <w:t xml:space="preserve">περί δικαιώσεως </w:t>
      </w:r>
      <w:r w:rsidR="002A2E10">
        <w:rPr>
          <w:rFonts w:ascii="Times New Roman" w:hAnsi="Times New Roman" w:cs="Times New Roman"/>
          <w:sz w:val="24"/>
          <w:szCs w:val="24"/>
        </w:rPr>
        <w:t>των δυτικών θεολόγων</w:t>
      </w:r>
      <w:r w:rsidR="00E3576B">
        <w:rPr>
          <w:rFonts w:ascii="Times New Roman" w:hAnsi="Times New Roman" w:cs="Times New Roman"/>
          <w:sz w:val="24"/>
          <w:szCs w:val="24"/>
        </w:rPr>
        <w:t>.Το θέμα εξετάστηκε τον πέμπτο αιώνα στην μεταξύ Αυγουστίνου και Πελαγίου διαμάχη.Ο Αυγουστίνος παρόλο που μίλησε με διδακτικό τρόπο δεν συστηματοποίησε τις απόψεις του,κατόρθωσε όμως να επηρεάσει καθοριστικά την δυτική θεολογία.</w:t>
      </w:r>
      <w:r w:rsidR="00CB0AB6">
        <w:rPr>
          <w:rFonts w:ascii="Times New Roman" w:hAnsi="Times New Roman" w:cs="Times New Roman"/>
          <w:sz w:val="24"/>
          <w:szCs w:val="24"/>
        </w:rPr>
        <w:t>Το ζήτημα</w:t>
      </w:r>
      <w:r w:rsidR="002A2E10">
        <w:rPr>
          <w:rFonts w:ascii="Times New Roman" w:hAnsi="Times New Roman" w:cs="Times New Roman"/>
          <w:sz w:val="24"/>
          <w:szCs w:val="24"/>
        </w:rPr>
        <w:t xml:space="preserve"> συζητήθηκε </w:t>
      </w:r>
      <w:r w:rsidR="00E3576B">
        <w:rPr>
          <w:rFonts w:ascii="Times New Roman" w:hAnsi="Times New Roman" w:cs="Times New Roman"/>
          <w:sz w:val="24"/>
          <w:szCs w:val="24"/>
        </w:rPr>
        <w:t xml:space="preserve">αργότερα </w:t>
      </w:r>
      <w:r w:rsidR="002A2E10">
        <w:rPr>
          <w:rFonts w:ascii="Times New Roman" w:hAnsi="Times New Roman" w:cs="Times New Roman"/>
          <w:sz w:val="24"/>
          <w:szCs w:val="24"/>
        </w:rPr>
        <w:t>λεπτομερώς κατά τους ΙΑ΄και ΙΔ΄αιώνες από Λατίνους θεολόγους</w:t>
      </w:r>
      <w:r w:rsidR="002F51BD">
        <w:rPr>
          <w:rFonts w:ascii="Times New Roman" w:hAnsi="Times New Roman" w:cs="Times New Roman"/>
          <w:sz w:val="24"/>
          <w:szCs w:val="24"/>
        </w:rPr>
        <w:t>,</w:t>
      </w:r>
      <w:r w:rsidR="008E230A">
        <w:rPr>
          <w:rFonts w:ascii="Times New Roman" w:hAnsi="Times New Roman" w:cs="Times New Roman"/>
          <w:sz w:val="24"/>
          <w:szCs w:val="24"/>
        </w:rPr>
        <w:t xml:space="preserve"> </w:t>
      </w:r>
      <w:r w:rsidR="002A2E10">
        <w:rPr>
          <w:rFonts w:ascii="Times New Roman" w:hAnsi="Times New Roman" w:cs="Times New Roman"/>
          <w:sz w:val="24"/>
          <w:szCs w:val="24"/>
        </w:rPr>
        <w:t>όπως ο Θωμάς ο Ακινάτης</w:t>
      </w:r>
      <w:r w:rsidR="003247D3">
        <w:rPr>
          <w:rFonts w:ascii="Times New Roman" w:hAnsi="Times New Roman" w:cs="Times New Roman"/>
          <w:sz w:val="24"/>
          <w:szCs w:val="24"/>
        </w:rPr>
        <w:t xml:space="preserve"> και ο Άνσελμος Καντερβουρίας.</w:t>
      </w:r>
      <w:r w:rsidR="008E230A">
        <w:rPr>
          <w:rFonts w:ascii="Times New Roman" w:hAnsi="Times New Roman" w:cs="Times New Roman"/>
          <w:sz w:val="24"/>
          <w:szCs w:val="24"/>
        </w:rPr>
        <w:t xml:space="preserve"> </w:t>
      </w:r>
      <w:r w:rsidR="003247D3">
        <w:rPr>
          <w:rFonts w:ascii="Times New Roman" w:hAnsi="Times New Roman" w:cs="Times New Roman"/>
          <w:sz w:val="24"/>
          <w:szCs w:val="24"/>
        </w:rPr>
        <w:t>Σ</w:t>
      </w:r>
      <w:r w:rsidR="002F51BD">
        <w:rPr>
          <w:rFonts w:ascii="Times New Roman" w:hAnsi="Times New Roman" w:cs="Times New Roman"/>
          <w:sz w:val="24"/>
          <w:szCs w:val="24"/>
        </w:rPr>
        <w:t>την παρούσα μελέτη</w:t>
      </w:r>
      <w:r w:rsidR="003247D3">
        <w:rPr>
          <w:rFonts w:ascii="Times New Roman" w:hAnsi="Times New Roman" w:cs="Times New Roman"/>
          <w:sz w:val="24"/>
          <w:szCs w:val="24"/>
        </w:rPr>
        <w:t xml:space="preserve"> αναφερόμαστε επιλεκτικά στο έργο του δευτέρου</w:t>
      </w:r>
      <w:r w:rsidR="002F51BD">
        <w:rPr>
          <w:rFonts w:ascii="Times New Roman" w:hAnsi="Times New Roman" w:cs="Times New Roman"/>
          <w:sz w:val="24"/>
          <w:szCs w:val="24"/>
        </w:rPr>
        <w:t xml:space="preserve"> εξ αφορμής της διδασκαλίας του «περί θείας ικανοποιήσης»</w:t>
      </w:r>
      <w:r w:rsidR="008E230A">
        <w:rPr>
          <w:rFonts w:ascii="Times New Roman" w:hAnsi="Times New Roman" w:cs="Times New Roman"/>
          <w:sz w:val="24"/>
          <w:szCs w:val="24"/>
        </w:rPr>
        <w:t xml:space="preserve"> </w:t>
      </w:r>
      <w:r w:rsidR="002F51BD">
        <w:rPr>
          <w:rFonts w:ascii="Times New Roman" w:hAnsi="Times New Roman" w:cs="Times New Roman"/>
          <w:sz w:val="24"/>
          <w:szCs w:val="24"/>
        </w:rPr>
        <w:t>(</w:t>
      </w:r>
      <w:r w:rsidR="002F51BD">
        <w:rPr>
          <w:rFonts w:ascii="Times New Roman" w:hAnsi="Times New Roman" w:cs="Times New Roman"/>
          <w:sz w:val="24"/>
          <w:szCs w:val="24"/>
          <w:lang w:val="en-US"/>
        </w:rPr>
        <w:t>satisfactio</w:t>
      </w:r>
      <w:r w:rsidR="002F51BD" w:rsidRPr="002F51BD">
        <w:rPr>
          <w:rFonts w:ascii="Times New Roman" w:hAnsi="Times New Roman" w:cs="Times New Roman"/>
          <w:sz w:val="24"/>
          <w:szCs w:val="24"/>
        </w:rPr>
        <w:t>)</w:t>
      </w:r>
      <w:r w:rsidR="00944159">
        <w:rPr>
          <w:rFonts w:ascii="Times New Roman" w:hAnsi="Times New Roman" w:cs="Times New Roman"/>
          <w:sz w:val="24"/>
          <w:szCs w:val="24"/>
        </w:rPr>
        <w:t>,</w:t>
      </w:r>
      <w:r w:rsidR="003B5F10">
        <w:rPr>
          <w:rFonts w:ascii="Times New Roman" w:hAnsi="Times New Roman" w:cs="Times New Roman"/>
          <w:sz w:val="24"/>
          <w:szCs w:val="24"/>
        </w:rPr>
        <w:t>πρώτον επειδή επηρέα</w:t>
      </w:r>
      <w:r w:rsidR="008E230A">
        <w:rPr>
          <w:rFonts w:ascii="Times New Roman" w:hAnsi="Times New Roman" w:cs="Times New Roman"/>
          <w:sz w:val="24"/>
          <w:szCs w:val="24"/>
        </w:rPr>
        <w:t>σε καθοριστικά την δυτική σωτη</w:t>
      </w:r>
      <w:r w:rsidR="003B5F10">
        <w:rPr>
          <w:rFonts w:ascii="Times New Roman" w:hAnsi="Times New Roman" w:cs="Times New Roman"/>
          <w:sz w:val="24"/>
          <w:szCs w:val="24"/>
        </w:rPr>
        <w:t>ριολογία και δεύτερον</w:t>
      </w:r>
      <w:r w:rsidR="008E230A">
        <w:rPr>
          <w:rFonts w:ascii="Times New Roman" w:hAnsi="Times New Roman" w:cs="Times New Roman"/>
          <w:sz w:val="24"/>
          <w:szCs w:val="24"/>
        </w:rPr>
        <w:t>,</w:t>
      </w:r>
      <w:r w:rsidR="002F51BD">
        <w:rPr>
          <w:rFonts w:ascii="Times New Roman" w:hAnsi="Times New Roman" w:cs="Times New Roman"/>
          <w:sz w:val="24"/>
          <w:szCs w:val="24"/>
        </w:rPr>
        <w:t xml:space="preserve"> </w:t>
      </w:r>
      <w:r w:rsidR="003B5F10">
        <w:rPr>
          <w:rFonts w:ascii="Times New Roman" w:hAnsi="Times New Roman" w:cs="Times New Roman"/>
          <w:sz w:val="24"/>
          <w:szCs w:val="24"/>
        </w:rPr>
        <w:t>δι</w:t>
      </w:r>
      <w:r w:rsidR="002F51BD">
        <w:rPr>
          <w:rFonts w:ascii="Times New Roman" w:hAnsi="Times New Roman" w:cs="Times New Roman"/>
          <w:sz w:val="24"/>
          <w:szCs w:val="24"/>
        </w:rPr>
        <w:t xml:space="preserve">ότι </w:t>
      </w:r>
      <w:r w:rsidR="003B5F10">
        <w:rPr>
          <w:rFonts w:ascii="Times New Roman" w:hAnsi="Times New Roman" w:cs="Times New Roman"/>
          <w:sz w:val="24"/>
          <w:szCs w:val="24"/>
        </w:rPr>
        <w:t>μέσα από την</w:t>
      </w:r>
      <w:r w:rsidR="002F51BD">
        <w:rPr>
          <w:rFonts w:ascii="Times New Roman" w:hAnsi="Times New Roman" w:cs="Times New Roman"/>
          <w:sz w:val="24"/>
          <w:szCs w:val="24"/>
        </w:rPr>
        <w:t xml:space="preserve"> ανσέλμια συλλογιστική </w:t>
      </w:r>
      <w:r w:rsidR="003B5F10">
        <w:rPr>
          <w:rFonts w:ascii="Times New Roman" w:hAnsi="Times New Roman" w:cs="Times New Roman"/>
          <w:sz w:val="24"/>
          <w:szCs w:val="24"/>
        </w:rPr>
        <w:t>αναδεικνύεται η βαθειά αντίθεση μεταξύ της λογ</w:t>
      </w:r>
      <w:r w:rsidR="00E67B2D">
        <w:rPr>
          <w:rFonts w:ascii="Times New Roman" w:hAnsi="Times New Roman" w:cs="Times New Roman"/>
          <w:sz w:val="24"/>
          <w:szCs w:val="24"/>
        </w:rPr>
        <w:t>ικο</w:t>
      </w:r>
      <w:r w:rsidR="003B5F10">
        <w:rPr>
          <w:rFonts w:ascii="Times New Roman" w:hAnsi="Times New Roman" w:cs="Times New Roman"/>
          <w:sz w:val="24"/>
          <w:szCs w:val="24"/>
        </w:rPr>
        <w:t xml:space="preserve">κρατούμενης Δύσεως και της </w:t>
      </w:r>
      <w:r w:rsidR="00E67B2D">
        <w:rPr>
          <w:rFonts w:ascii="Times New Roman" w:hAnsi="Times New Roman" w:cs="Times New Roman"/>
          <w:sz w:val="24"/>
          <w:szCs w:val="24"/>
        </w:rPr>
        <w:t>αγιο</w:t>
      </w:r>
      <w:r w:rsidR="003B5F10">
        <w:rPr>
          <w:rFonts w:ascii="Times New Roman" w:hAnsi="Times New Roman" w:cs="Times New Roman"/>
          <w:sz w:val="24"/>
          <w:szCs w:val="24"/>
        </w:rPr>
        <w:t>πατερικής Ανατολής.</w:t>
      </w:r>
    </w:p>
    <w:p w:rsidR="003B5F10" w:rsidRPr="00E11F10" w:rsidRDefault="003B5F10" w:rsidP="0027650B">
      <w:pPr>
        <w:jc w:val="both"/>
        <w:rPr>
          <w:rFonts w:ascii="Times New Roman" w:hAnsi="Times New Roman" w:cs="Times New Roman"/>
          <w:vanish/>
          <w:sz w:val="24"/>
          <w:szCs w:val="24"/>
          <w:specVanish/>
        </w:rPr>
      </w:pPr>
    </w:p>
    <w:p w:rsidR="002038F3" w:rsidRDefault="002038F3" w:rsidP="002038F3">
      <w:pPr>
        <w:jc w:val="both"/>
        <w:rPr>
          <w:rFonts w:ascii="Times New Roman" w:hAnsi="Times New Roman" w:cs="Times New Roman"/>
          <w:sz w:val="24"/>
          <w:szCs w:val="24"/>
        </w:rPr>
      </w:pPr>
      <w:r>
        <w:rPr>
          <w:rFonts w:ascii="Times New Roman" w:hAnsi="Times New Roman" w:cs="Times New Roman"/>
          <w:sz w:val="24"/>
          <w:szCs w:val="24"/>
        </w:rPr>
        <w:t>Εκκινώντας</w:t>
      </w:r>
      <w:r w:rsidR="00D50C72">
        <w:rPr>
          <w:rFonts w:ascii="Times New Roman" w:hAnsi="Times New Roman" w:cs="Times New Roman"/>
          <w:sz w:val="24"/>
          <w:szCs w:val="24"/>
        </w:rPr>
        <w:t xml:space="preserve"> με</w:t>
      </w:r>
      <w:r>
        <w:rPr>
          <w:rFonts w:ascii="Times New Roman" w:hAnsi="Times New Roman" w:cs="Times New Roman"/>
          <w:sz w:val="24"/>
          <w:szCs w:val="24"/>
        </w:rPr>
        <w:t xml:space="preserve">  μία συνοπτική αναφορά στην ιστορική εξέλιξη του δικαίου από την ελληνική και ρωμαϊκή αρχαιότητα στην ιουδαϊκή και πρωτοχριστιανική εκδοχή του</w:t>
      </w:r>
      <w:r w:rsidR="00E16126">
        <w:rPr>
          <w:rFonts w:ascii="Times New Roman" w:hAnsi="Times New Roman" w:cs="Times New Roman"/>
          <w:sz w:val="24"/>
          <w:szCs w:val="24"/>
        </w:rPr>
        <w:t>,</w:t>
      </w:r>
      <w:r w:rsidR="00A0051D">
        <w:rPr>
          <w:rFonts w:ascii="Times New Roman" w:hAnsi="Times New Roman" w:cs="Times New Roman"/>
          <w:sz w:val="24"/>
          <w:szCs w:val="24"/>
        </w:rPr>
        <w:t xml:space="preserve"> </w:t>
      </w:r>
      <w:r w:rsidR="008D1561">
        <w:rPr>
          <w:rFonts w:ascii="Times New Roman" w:hAnsi="Times New Roman" w:cs="Times New Roman"/>
          <w:sz w:val="24"/>
          <w:szCs w:val="24"/>
        </w:rPr>
        <w:t>μελετούμ</w:t>
      </w:r>
      <w:r w:rsidR="00A0051D">
        <w:rPr>
          <w:rFonts w:ascii="Times New Roman" w:hAnsi="Times New Roman" w:cs="Times New Roman"/>
          <w:sz w:val="24"/>
          <w:szCs w:val="24"/>
        </w:rPr>
        <w:t>ε</w:t>
      </w:r>
      <w:r w:rsidR="008D1561">
        <w:rPr>
          <w:rFonts w:ascii="Times New Roman" w:hAnsi="Times New Roman" w:cs="Times New Roman"/>
          <w:sz w:val="24"/>
          <w:szCs w:val="24"/>
        </w:rPr>
        <w:t xml:space="preserve"> την</w:t>
      </w:r>
      <w:r>
        <w:rPr>
          <w:rFonts w:ascii="Times New Roman" w:hAnsi="Times New Roman" w:cs="Times New Roman"/>
          <w:sz w:val="24"/>
          <w:szCs w:val="24"/>
        </w:rPr>
        <w:t xml:space="preserve"> </w:t>
      </w:r>
      <w:r w:rsidR="008D1561">
        <w:rPr>
          <w:rFonts w:ascii="Times New Roman" w:hAnsi="Times New Roman" w:cs="Times New Roman"/>
          <w:sz w:val="24"/>
          <w:szCs w:val="24"/>
        </w:rPr>
        <w:t>διδασκαλία</w:t>
      </w:r>
      <w:r w:rsidR="008E230A">
        <w:rPr>
          <w:rFonts w:ascii="Times New Roman" w:hAnsi="Times New Roman" w:cs="Times New Roman"/>
          <w:sz w:val="24"/>
          <w:szCs w:val="24"/>
        </w:rPr>
        <w:t xml:space="preserve"> του α</w:t>
      </w:r>
      <w:r>
        <w:rPr>
          <w:rFonts w:ascii="Times New Roman" w:hAnsi="Times New Roman" w:cs="Times New Roman"/>
          <w:sz w:val="24"/>
          <w:szCs w:val="24"/>
        </w:rPr>
        <w:t>ποστόλου Παύλου περί δικαιώσεως του ανθρώπου.</w:t>
      </w:r>
      <w:r w:rsidR="008E230A">
        <w:rPr>
          <w:rFonts w:ascii="Times New Roman" w:hAnsi="Times New Roman" w:cs="Times New Roman"/>
          <w:sz w:val="24"/>
          <w:szCs w:val="24"/>
        </w:rPr>
        <w:t xml:space="preserve"> </w:t>
      </w:r>
      <w:r w:rsidR="00283D9F">
        <w:rPr>
          <w:rFonts w:ascii="Times New Roman" w:hAnsi="Times New Roman" w:cs="Times New Roman"/>
          <w:sz w:val="24"/>
          <w:szCs w:val="24"/>
        </w:rPr>
        <w:t>Σύμφωνα με την σωτηριολογικ</w:t>
      </w:r>
      <w:r w:rsidR="00CE0979">
        <w:rPr>
          <w:rFonts w:ascii="Times New Roman" w:hAnsi="Times New Roman" w:cs="Times New Roman"/>
          <w:sz w:val="24"/>
          <w:szCs w:val="24"/>
        </w:rPr>
        <w:t>ή</w:t>
      </w:r>
      <w:r w:rsidR="00E67B2D">
        <w:rPr>
          <w:rFonts w:ascii="Times New Roman" w:hAnsi="Times New Roman" w:cs="Times New Roman"/>
          <w:sz w:val="24"/>
          <w:szCs w:val="24"/>
        </w:rPr>
        <w:t xml:space="preserve"> </w:t>
      </w:r>
      <w:r w:rsidR="00283D9F">
        <w:rPr>
          <w:rFonts w:ascii="Times New Roman" w:hAnsi="Times New Roman" w:cs="Times New Roman"/>
          <w:sz w:val="24"/>
          <w:szCs w:val="24"/>
        </w:rPr>
        <w:t>διδασκαλία</w:t>
      </w:r>
      <w:r w:rsidR="00CE0979">
        <w:rPr>
          <w:rFonts w:ascii="Times New Roman" w:hAnsi="Times New Roman" w:cs="Times New Roman"/>
          <w:sz w:val="24"/>
          <w:szCs w:val="24"/>
        </w:rPr>
        <w:t xml:space="preserve"> του</w:t>
      </w:r>
      <w:r w:rsidR="00283D9F">
        <w:rPr>
          <w:rFonts w:ascii="Times New Roman" w:hAnsi="Times New Roman" w:cs="Times New Roman"/>
          <w:sz w:val="24"/>
          <w:szCs w:val="24"/>
        </w:rPr>
        <w:t xml:space="preserve"> </w:t>
      </w:r>
      <w:r w:rsidR="00E67B2D">
        <w:rPr>
          <w:rFonts w:ascii="Times New Roman" w:hAnsi="Times New Roman" w:cs="Times New Roman"/>
          <w:sz w:val="24"/>
          <w:szCs w:val="24"/>
        </w:rPr>
        <w:t xml:space="preserve">ιερού συγγραφέως </w:t>
      </w:r>
      <w:r w:rsidR="00283D9F">
        <w:rPr>
          <w:rFonts w:ascii="Times New Roman" w:hAnsi="Times New Roman" w:cs="Times New Roman"/>
          <w:sz w:val="24"/>
          <w:szCs w:val="24"/>
        </w:rPr>
        <w:t xml:space="preserve">ο άνθρωπος δικαιώνεται μεν δια πίστεως και χωρίς νόμου και ελευθερώνεται από την καταδίκη μέσω του πνευματικού νόμου. </w:t>
      </w:r>
      <w:r>
        <w:rPr>
          <w:rFonts w:ascii="Times New Roman" w:hAnsi="Times New Roman" w:cs="Times New Roman"/>
          <w:sz w:val="24"/>
          <w:szCs w:val="24"/>
        </w:rPr>
        <w:t xml:space="preserve"> Εξ αφορμής της διδασκαλίας του για την εκ πίστεως δικαίωση του ανθρώπου</w:t>
      </w:r>
      <w:r w:rsidR="00E16126">
        <w:rPr>
          <w:rFonts w:ascii="Times New Roman" w:hAnsi="Times New Roman" w:cs="Times New Roman"/>
          <w:sz w:val="24"/>
          <w:szCs w:val="24"/>
        </w:rPr>
        <w:t>,</w:t>
      </w:r>
      <w:r w:rsidR="008D1561">
        <w:rPr>
          <w:rFonts w:ascii="Times New Roman" w:hAnsi="Times New Roman" w:cs="Times New Roman"/>
          <w:sz w:val="24"/>
          <w:szCs w:val="24"/>
        </w:rPr>
        <w:t xml:space="preserve"> </w:t>
      </w:r>
      <w:r>
        <w:rPr>
          <w:rFonts w:ascii="Times New Roman" w:hAnsi="Times New Roman" w:cs="Times New Roman"/>
          <w:sz w:val="24"/>
          <w:szCs w:val="24"/>
        </w:rPr>
        <w:t>προσεγγ</w:t>
      </w:r>
      <w:r w:rsidR="00A0051D">
        <w:rPr>
          <w:rFonts w:ascii="Times New Roman" w:hAnsi="Times New Roman" w:cs="Times New Roman"/>
          <w:sz w:val="24"/>
          <w:szCs w:val="24"/>
        </w:rPr>
        <w:t>ίζουμε</w:t>
      </w:r>
      <w:r>
        <w:rPr>
          <w:rFonts w:ascii="Times New Roman" w:hAnsi="Times New Roman" w:cs="Times New Roman"/>
          <w:sz w:val="24"/>
          <w:szCs w:val="24"/>
        </w:rPr>
        <w:t xml:space="preserve"> την ορθόδοξη χριστιανική ανθρωπολογία ως την προϋπόθεση εκείνη για την σε βάθος κατανόηση της </w:t>
      </w:r>
      <w:r w:rsidR="002B4BFF">
        <w:rPr>
          <w:rFonts w:ascii="Times New Roman" w:hAnsi="Times New Roman" w:cs="Times New Roman"/>
          <w:sz w:val="24"/>
          <w:szCs w:val="24"/>
        </w:rPr>
        <w:t xml:space="preserve">ορθόδοξης </w:t>
      </w:r>
      <w:r w:rsidR="00B73B0C">
        <w:rPr>
          <w:rFonts w:ascii="Times New Roman" w:hAnsi="Times New Roman" w:cs="Times New Roman"/>
          <w:sz w:val="24"/>
          <w:szCs w:val="24"/>
        </w:rPr>
        <w:t>συλλογιστικής περί δικαιώσεως</w:t>
      </w:r>
      <w:r>
        <w:rPr>
          <w:rFonts w:ascii="Times New Roman" w:hAnsi="Times New Roman" w:cs="Times New Roman"/>
          <w:sz w:val="24"/>
          <w:szCs w:val="24"/>
        </w:rPr>
        <w:t xml:space="preserve">. </w:t>
      </w:r>
    </w:p>
    <w:p w:rsidR="00EF56E8" w:rsidRDefault="00E93E02" w:rsidP="00EF56E8">
      <w:pPr>
        <w:jc w:val="both"/>
        <w:rPr>
          <w:rFonts w:ascii="Times New Roman" w:hAnsi="Times New Roman" w:cs="Times New Roman"/>
          <w:sz w:val="24"/>
          <w:szCs w:val="24"/>
        </w:rPr>
      </w:pPr>
      <w:r>
        <w:rPr>
          <w:rFonts w:ascii="Times New Roman" w:hAnsi="Times New Roman" w:cs="Times New Roman"/>
          <w:sz w:val="24"/>
          <w:szCs w:val="24"/>
        </w:rPr>
        <w:t xml:space="preserve">Έμφαση δίνεται </w:t>
      </w:r>
      <w:r w:rsidR="002038F3">
        <w:rPr>
          <w:rFonts w:ascii="Times New Roman" w:hAnsi="Times New Roman" w:cs="Times New Roman"/>
          <w:sz w:val="24"/>
          <w:szCs w:val="24"/>
        </w:rPr>
        <w:t xml:space="preserve">κυρίως </w:t>
      </w:r>
      <w:r>
        <w:rPr>
          <w:rFonts w:ascii="Times New Roman" w:hAnsi="Times New Roman" w:cs="Times New Roman"/>
          <w:sz w:val="24"/>
          <w:szCs w:val="24"/>
        </w:rPr>
        <w:t>σ</w:t>
      </w:r>
      <w:r w:rsidR="002038F3">
        <w:rPr>
          <w:rFonts w:ascii="Times New Roman" w:hAnsi="Times New Roman" w:cs="Times New Roman"/>
          <w:sz w:val="24"/>
          <w:szCs w:val="24"/>
        </w:rPr>
        <w:t>τις αρετές της αγάπης και της ταπεινώσεως ως καταλύτες της ανθρώπινης παρ</w:t>
      </w:r>
      <w:r w:rsidR="00E16126">
        <w:rPr>
          <w:rFonts w:ascii="Times New Roman" w:hAnsi="Times New Roman" w:cs="Times New Roman"/>
          <w:sz w:val="24"/>
          <w:szCs w:val="24"/>
        </w:rPr>
        <w:t>αβατικότητας και  αμαρτωλότητας</w:t>
      </w:r>
      <w:r w:rsidR="002B4BFF">
        <w:rPr>
          <w:rFonts w:ascii="Times New Roman" w:hAnsi="Times New Roman" w:cs="Times New Roman"/>
          <w:sz w:val="24"/>
          <w:szCs w:val="24"/>
        </w:rPr>
        <w:t>,</w:t>
      </w:r>
      <w:r w:rsidR="00E16126">
        <w:rPr>
          <w:rFonts w:ascii="Times New Roman" w:hAnsi="Times New Roman" w:cs="Times New Roman"/>
          <w:sz w:val="24"/>
          <w:szCs w:val="24"/>
        </w:rPr>
        <w:t xml:space="preserve"> </w:t>
      </w:r>
      <w:r w:rsidR="002038F3">
        <w:rPr>
          <w:rFonts w:ascii="Times New Roman" w:hAnsi="Times New Roman" w:cs="Times New Roman"/>
          <w:sz w:val="24"/>
          <w:szCs w:val="24"/>
        </w:rPr>
        <w:t>καθώς επίσης και στην</w:t>
      </w:r>
      <w:r w:rsidR="00B74F61">
        <w:rPr>
          <w:rFonts w:ascii="Times New Roman" w:hAnsi="Times New Roman" w:cs="Times New Roman"/>
          <w:sz w:val="24"/>
          <w:szCs w:val="24"/>
        </w:rPr>
        <w:t xml:space="preserve"> ανοχή και την συγχωρητικότητα οι οποίες</w:t>
      </w:r>
      <w:r w:rsidR="002038F3">
        <w:rPr>
          <w:rFonts w:ascii="Times New Roman" w:hAnsi="Times New Roman" w:cs="Times New Roman"/>
          <w:sz w:val="24"/>
          <w:szCs w:val="24"/>
        </w:rPr>
        <w:t xml:space="preserve"> συγκροτούν το θεμέλιο απονομής της θείας δικαιοσύνης.</w:t>
      </w:r>
      <w:r w:rsidR="00241075">
        <w:rPr>
          <w:rFonts w:ascii="Times New Roman" w:hAnsi="Times New Roman" w:cs="Times New Roman"/>
          <w:sz w:val="24"/>
          <w:szCs w:val="24"/>
        </w:rPr>
        <w:t xml:space="preserve"> </w:t>
      </w:r>
      <w:r w:rsidR="0007153D">
        <w:rPr>
          <w:rFonts w:ascii="Times New Roman" w:hAnsi="Times New Roman" w:cs="Times New Roman"/>
          <w:sz w:val="24"/>
          <w:szCs w:val="24"/>
        </w:rPr>
        <w:t>Πέρα από τις συγκεκριμένες αναφορές στην ορθόδοξη χριστιανική ανθρωπολογία με βάση την νηπτική και πατερική θεολογία</w:t>
      </w:r>
      <w:r w:rsidR="00D50C72">
        <w:rPr>
          <w:rFonts w:ascii="Times New Roman" w:hAnsi="Times New Roman" w:cs="Times New Roman"/>
          <w:sz w:val="24"/>
          <w:szCs w:val="24"/>
        </w:rPr>
        <w:t>,</w:t>
      </w:r>
      <w:r w:rsidR="00722C38">
        <w:rPr>
          <w:rFonts w:ascii="Times New Roman" w:hAnsi="Times New Roman" w:cs="Times New Roman"/>
          <w:sz w:val="24"/>
          <w:szCs w:val="24"/>
        </w:rPr>
        <w:t xml:space="preserve"> </w:t>
      </w:r>
      <w:r>
        <w:rPr>
          <w:rFonts w:ascii="Times New Roman" w:hAnsi="Times New Roman" w:cs="Times New Roman"/>
          <w:sz w:val="24"/>
          <w:szCs w:val="24"/>
        </w:rPr>
        <w:t>γίνεται απόπειρα ν’</w:t>
      </w:r>
      <w:r w:rsidR="0007153D">
        <w:rPr>
          <w:rFonts w:ascii="Times New Roman" w:hAnsi="Times New Roman" w:cs="Times New Roman"/>
          <w:sz w:val="24"/>
          <w:szCs w:val="24"/>
        </w:rPr>
        <w:t xml:space="preserve"> αγγίξουμε θ</w:t>
      </w:r>
      <w:r w:rsidR="00722C38">
        <w:rPr>
          <w:rFonts w:ascii="Times New Roman" w:hAnsi="Times New Roman" w:cs="Times New Roman"/>
          <w:sz w:val="24"/>
          <w:szCs w:val="24"/>
        </w:rPr>
        <w:t xml:space="preserve">έματα ορθόδοξης θεολογίας που </w:t>
      </w:r>
      <w:r w:rsidR="0007153D">
        <w:rPr>
          <w:rFonts w:ascii="Times New Roman" w:hAnsi="Times New Roman" w:cs="Times New Roman"/>
          <w:sz w:val="24"/>
          <w:szCs w:val="24"/>
        </w:rPr>
        <w:t>άπτονται κατά την γνώμη μας</w:t>
      </w:r>
      <w:r>
        <w:rPr>
          <w:rFonts w:ascii="Times New Roman" w:hAnsi="Times New Roman" w:cs="Times New Roman"/>
          <w:sz w:val="24"/>
          <w:szCs w:val="24"/>
        </w:rPr>
        <w:t xml:space="preserve"> </w:t>
      </w:r>
      <w:r w:rsidR="00722C38">
        <w:rPr>
          <w:rFonts w:ascii="Times New Roman" w:hAnsi="Times New Roman" w:cs="Times New Roman"/>
          <w:sz w:val="24"/>
          <w:szCs w:val="24"/>
        </w:rPr>
        <w:t>του πολυδιάστατου</w:t>
      </w:r>
      <w:r>
        <w:rPr>
          <w:rFonts w:ascii="Times New Roman" w:hAnsi="Times New Roman" w:cs="Times New Roman"/>
          <w:sz w:val="24"/>
          <w:szCs w:val="24"/>
        </w:rPr>
        <w:t xml:space="preserve"> ζ</w:t>
      </w:r>
      <w:r w:rsidR="00722C38">
        <w:rPr>
          <w:rFonts w:ascii="Times New Roman" w:hAnsi="Times New Roman" w:cs="Times New Roman"/>
          <w:sz w:val="24"/>
          <w:szCs w:val="24"/>
        </w:rPr>
        <w:t>ητή</w:t>
      </w:r>
      <w:r>
        <w:rPr>
          <w:rFonts w:ascii="Times New Roman" w:hAnsi="Times New Roman" w:cs="Times New Roman"/>
          <w:sz w:val="24"/>
          <w:szCs w:val="24"/>
        </w:rPr>
        <w:t>μα</w:t>
      </w:r>
      <w:r w:rsidR="00722C38">
        <w:rPr>
          <w:rFonts w:ascii="Times New Roman" w:hAnsi="Times New Roman" w:cs="Times New Roman"/>
          <w:sz w:val="24"/>
          <w:szCs w:val="24"/>
        </w:rPr>
        <w:t>τος</w:t>
      </w:r>
      <w:r>
        <w:rPr>
          <w:rFonts w:ascii="Times New Roman" w:hAnsi="Times New Roman" w:cs="Times New Roman"/>
          <w:sz w:val="24"/>
          <w:szCs w:val="24"/>
        </w:rPr>
        <w:t xml:space="preserve"> της δ</w:t>
      </w:r>
      <w:r w:rsidR="0007153D">
        <w:rPr>
          <w:rFonts w:ascii="Times New Roman" w:hAnsi="Times New Roman" w:cs="Times New Roman"/>
          <w:sz w:val="24"/>
          <w:szCs w:val="24"/>
        </w:rPr>
        <w:t xml:space="preserve">ικαιοσύνης, </w:t>
      </w:r>
      <w:r w:rsidR="00B73B0C">
        <w:rPr>
          <w:rFonts w:ascii="Times New Roman" w:hAnsi="Times New Roman" w:cs="Times New Roman"/>
          <w:sz w:val="24"/>
          <w:szCs w:val="24"/>
        </w:rPr>
        <w:t xml:space="preserve">όπως </w:t>
      </w:r>
      <w:r>
        <w:rPr>
          <w:rFonts w:ascii="Times New Roman" w:hAnsi="Times New Roman" w:cs="Times New Roman"/>
          <w:sz w:val="24"/>
          <w:szCs w:val="24"/>
        </w:rPr>
        <w:t>η Σ</w:t>
      </w:r>
      <w:r w:rsidR="00B73B0C">
        <w:rPr>
          <w:rFonts w:ascii="Times New Roman" w:hAnsi="Times New Roman" w:cs="Times New Roman"/>
          <w:sz w:val="24"/>
          <w:szCs w:val="24"/>
        </w:rPr>
        <w:t>άρκωση και η</w:t>
      </w:r>
      <w:r w:rsidR="002038F3">
        <w:rPr>
          <w:rFonts w:ascii="Times New Roman" w:hAnsi="Times New Roman" w:cs="Times New Roman"/>
          <w:sz w:val="24"/>
          <w:szCs w:val="24"/>
        </w:rPr>
        <w:t xml:space="preserve"> Ανάσταση </w:t>
      </w:r>
      <w:r w:rsidR="00B73B0C" w:rsidRPr="00B73B0C">
        <w:rPr>
          <w:rFonts w:ascii="Times New Roman" w:hAnsi="Times New Roman" w:cs="Times New Roman"/>
          <w:sz w:val="24"/>
          <w:szCs w:val="24"/>
        </w:rPr>
        <w:t xml:space="preserve"> </w:t>
      </w:r>
      <w:r w:rsidR="00B73B0C">
        <w:rPr>
          <w:rFonts w:ascii="Times New Roman" w:hAnsi="Times New Roman" w:cs="Times New Roman"/>
          <w:sz w:val="24"/>
          <w:szCs w:val="24"/>
        </w:rPr>
        <w:t>του Κυρίου,</w:t>
      </w:r>
      <w:r w:rsidR="00722C38">
        <w:rPr>
          <w:rFonts w:ascii="Times New Roman" w:hAnsi="Times New Roman" w:cs="Times New Roman"/>
          <w:sz w:val="24"/>
          <w:szCs w:val="24"/>
        </w:rPr>
        <w:t xml:space="preserve"> </w:t>
      </w:r>
      <w:r w:rsidR="002038F3">
        <w:rPr>
          <w:rFonts w:ascii="Times New Roman" w:hAnsi="Times New Roman" w:cs="Times New Roman"/>
          <w:sz w:val="24"/>
          <w:szCs w:val="24"/>
        </w:rPr>
        <w:t xml:space="preserve">αλλά και </w:t>
      </w:r>
      <w:r w:rsidR="00B73B0C">
        <w:rPr>
          <w:rFonts w:ascii="Times New Roman" w:hAnsi="Times New Roman" w:cs="Times New Roman"/>
          <w:sz w:val="24"/>
          <w:szCs w:val="24"/>
        </w:rPr>
        <w:t>η</w:t>
      </w:r>
      <w:r w:rsidR="002038F3">
        <w:rPr>
          <w:rFonts w:ascii="Times New Roman" w:hAnsi="Times New Roman" w:cs="Times New Roman"/>
          <w:sz w:val="24"/>
          <w:szCs w:val="24"/>
        </w:rPr>
        <w:t xml:space="preserve"> αδικία ως αποτέλεσμα της πτώσεως και του χωρισμού του ανθρώπου από το Θεό.</w:t>
      </w:r>
      <w:r w:rsidR="00EF56E8" w:rsidRPr="00EF56E8">
        <w:rPr>
          <w:rFonts w:ascii="Times New Roman" w:hAnsi="Times New Roman" w:cs="Times New Roman"/>
          <w:sz w:val="24"/>
          <w:szCs w:val="24"/>
        </w:rPr>
        <w:t xml:space="preserve"> </w:t>
      </w:r>
    </w:p>
    <w:p w:rsidR="002038F3" w:rsidRDefault="00EF56E8" w:rsidP="0027650B">
      <w:pPr>
        <w:jc w:val="both"/>
        <w:rPr>
          <w:rFonts w:ascii="Times New Roman" w:hAnsi="Times New Roman" w:cs="Times New Roman"/>
          <w:sz w:val="24"/>
          <w:szCs w:val="24"/>
        </w:rPr>
      </w:pPr>
      <w:r>
        <w:rPr>
          <w:rFonts w:ascii="Times New Roman" w:hAnsi="Times New Roman" w:cs="Times New Roman"/>
          <w:sz w:val="24"/>
          <w:szCs w:val="24"/>
        </w:rPr>
        <w:t>Επιχειρούμε πρωτίστως να τονίσουμε ότι η Εκκλησία εκκεντρίζει τη δικαιοσύνη στην αγάπη ακόμα και προς τους εχθρούς,</w:t>
      </w:r>
      <w:r w:rsidR="00B74F61">
        <w:rPr>
          <w:rFonts w:ascii="Times New Roman" w:hAnsi="Times New Roman" w:cs="Times New Roman"/>
          <w:sz w:val="24"/>
          <w:szCs w:val="24"/>
        </w:rPr>
        <w:t xml:space="preserve"> </w:t>
      </w:r>
      <w:r>
        <w:rPr>
          <w:rFonts w:ascii="Times New Roman" w:hAnsi="Times New Roman" w:cs="Times New Roman"/>
          <w:sz w:val="24"/>
          <w:szCs w:val="24"/>
        </w:rPr>
        <w:t>μια λογική η οποία πα</w:t>
      </w:r>
      <w:r w:rsidR="00B74F61">
        <w:rPr>
          <w:rFonts w:ascii="Times New Roman" w:hAnsi="Times New Roman" w:cs="Times New Roman"/>
          <w:sz w:val="24"/>
          <w:szCs w:val="24"/>
        </w:rPr>
        <w:t xml:space="preserve">ρόλο που αντιφάσκει στα </w:t>
      </w:r>
      <w:r>
        <w:rPr>
          <w:rFonts w:ascii="Times New Roman" w:hAnsi="Times New Roman" w:cs="Times New Roman"/>
          <w:sz w:val="24"/>
          <w:szCs w:val="24"/>
        </w:rPr>
        <w:t xml:space="preserve"> ανθρώπινα δεδομένα περί δικαίου, μοιάζει τελικά η μόνη οδός που  δικαιώνει ολοκληρωτικά τον άνθρωπο και τον καταξιώνει υπαρξιακά.</w:t>
      </w:r>
      <w:r w:rsidR="00B74F61">
        <w:rPr>
          <w:rFonts w:ascii="Times New Roman" w:hAnsi="Times New Roman" w:cs="Times New Roman"/>
          <w:sz w:val="24"/>
          <w:szCs w:val="24"/>
        </w:rPr>
        <w:t xml:space="preserve"> </w:t>
      </w:r>
      <w:r>
        <w:rPr>
          <w:rFonts w:ascii="Times New Roman" w:hAnsi="Times New Roman" w:cs="Times New Roman"/>
          <w:sz w:val="24"/>
          <w:szCs w:val="24"/>
        </w:rPr>
        <w:t>Πρόκειται για την οδό της αγιότητας που ξεπερνά τα ανθρώπινα μέτρα και οδηγεί στην θέωση,</w:t>
      </w:r>
      <w:r w:rsidR="00B74F61">
        <w:rPr>
          <w:rFonts w:ascii="Times New Roman" w:hAnsi="Times New Roman" w:cs="Times New Roman"/>
          <w:sz w:val="24"/>
          <w:szCs w:val="24"/>
        </w:rPr>
        <w:t xml:space="preserve"> </w:t>
      </w:r>
      <w:r>
        <w:rPr>
          <w:rFonts w:ascii="Times New Roman" w:hAnsi="Times New Roman" w:cs="Times New Roman"/>
          <w:sz w:val="24"/>
          <w:szCs w:val="24"/>
        </w:rPr>
        <w:t>την αληθινή κοινωνία με τον Θεό.</w:t>
      </w:r>
      <w:r w:rsidR="00B74F61">
        <w:rPr>
          <w:rFonts w:ascii="Times New Roman" w:hAnsi="Times New Roman" w:cs="Times New Roman"/>
          <w:sz w:val="24"/>
          <w:szCs w:val="24"/>
        </w:rPr>
        <w:t xml:space="preserve"> </w:t>
      </w:r>
      <w:r>
        <w:rPr>
          <w:rFonts w:ascii="Times New Roman" w:hAnsi="Times New Roman" w:cs="Times New Roman"/>
          <w:sz w:val="24"/>
          <w:szCs w:val="24"/>
        </w:rPr>
        <w:t>Την προοπτική αυτή επιχειρεί το παρόν πόνημα να σκιαγραφήσει προβάλλοντας την σημασία του οντολογικού ερωτήματος ως προϋπόθεση κατανόησης της αληθινής δικαιοσύνης.</w:t>
      </w:r>
    </w:p>
    <w:p w:rsidR="007F0D22" w:rsidRDefault="002038F3" w:rsidP="0027650B">
      <w:pPr>
        <w:jc w:val="both"/>
        <w:rPr>
          <w:rFonts w:ascii="Times New Roman" w:hAnsi="Times New Roman" w:cs="Times New Roman"/>
          <w:sz w:val="24"/>
          <w:szCs w:val="24"/>
        </w:rPr>
      </w:pPr>
      <w:r>
        <w:rPr>
          <w:rFonts w:ascii="Times New Roman" w:hAnsi="Times New Roman" w:cs="Times New Roman"/>
          <w:sz w:val="24"/>
          <w:szCs w:val="24"/>
        </w:rPr>
        <w:t xml:space="preserve">Η παρούσα εργασία είναι χωρισμένη σε </w:t>
      </w:r>
      <w:r w:rsidR="002B4BFF">
        <w:rPr>
          <w:rFonts w:ascii="Times New Roman" w:hAnsi="Times New Roman" w:cs="Times New Roman"/>
          <w:sz w:val="24"/>
          <w:szCs w:val="24"/>
        </w:rPr>
        <w:t>πέντε</w:t>
      </w:r>
      <w:r>
        <w:rPr>
          <w:rFonts w:ascii="Times New Roman" w:hAnsi="Times New Roman" w:cs="Times New Roman"/>
          <w:sz w:val="24"/>
          <w:szCs w:val="24"/>
        </w:rPr>
        <w:t xml:space="preserve"> τμήματα</w:t>
      </w:r>
      <w:r w:rsidR="00B74F61">
        <w:rPr>
          <w:rFonts w:ascii="Times New Roman" w:hAnsi="Times New Roman" w:cs="Times New Roman"/>
          <w:sz w:val="24"/>
          <w:szCs w:val="24"/>
        </w:rPr>
        <w:t>,</w:t>
      </w:r>
      <w:r>
        <w:rPr>
          <w:rFonts w:ascii="Times New Roman" w:hAnsi="Times New Roman" w:cs="Times New Roman"/>
          <w:sz w:val="24"/>
          <w:szCs w:val="24"/>
        </w:rPr>
        <w:t xml:space="preserve"> καθένα από τα οποία </w:t>
      </w:r>
      <w:r w:rsidR="00D50C72">
        <w:rPr>
          <w:rFonts w:ascii="Times New Roman" w:hAnsi="Times New Roman" w:cs="Times New Roman"/>
          <w:sz w:val="24"/>
          <w:szCs w:val="24"/>
        </w:rPr>
        <w:t>αποτελείται από</w:t>
      </w:r>
      <w:r w:rsidR="00B74F61">
        <w:rPr>
          <w:rFonts w:ascii="Times New Roman" w:hAnsi="Times New Roman" w:cs="Times New Roman"/>
          <w:sz w:val="24"/>
          <w:szCs w:val="24"/>
        </w:rPr>
        <w:t xml:space="preserve"> δύο ή παραπάνω</w:t>
      </w:r>
      <w:r w:rsidR="007D641C">
        <w:rPr>
          <w:rFonts w:ascii="Times New Roman" w:hAnsi="Times New Roman" w:cs="Times New Roman"/>
          <w:sz w:val="24"/>
          <w:szCs w:val="24"/>
        </w:rPr>
        <w:t xml:space="preserve"> ενότητες </w:t>
      </w:r>
      <w:r w:rsidR="00B74F61">
        <w:rPr>
          <w:rFonts w:ascii="Times New Roman" w:hAnsi="Times New Roman" w:cs="Times New Roman"/>
          <w:sz w:val="24"/>
          <w:szCs w:val="24"/>
        </w:rPr>
        <w:t>ενώ</w:t>
      </w:r>
      <w:r w:rsidR="00D50C72">
        <w:rPr>
          <w:rFonts w:ascii="Times New Roman" w:hAnsi="Times New Roman" w:cs="Times New Roman"/>
          <w:sz w:val="24"/>
          <w:szCs w:val="24"/>
        </w:rPr>
        <w:t xml:space="preserve"> </w:t>
      </w:r>
      <w:r w:rsidR="007D641C">
        <w:rPr>
          <w:rFonts w:ascii="Times New Roman" w:hAnsi="Times New Roman" w:cs="Times New Roman"/>
          <w:sz w:val="24"/>
          <w:szCs w:val="24"/>
        </w:rPr>
        <w:t xml:space="preserve">ανά </w:t>
      </w:r>
      <w:r w:rsidR="002B4BFF">
        <w:rPr>
          <w:rFonts w:ascii="Times New Roman" w:hAnsi="Times New Roman" w:cs="Times New Roman"/>
          <w:sz w:val="24"/>
          <w:szCs w:val="24"/>
        </w:rPr>
        <w:t xml:space="preserve">δύο ή τρία </w:t>
      </w:r>
      <w:r w:rsidR="007D641C">
        <w:rPr>
          <w:rFonts w:ascii="Times New Roman" w:hAnsi="Times New Roman" w:cs="Times New Roman"/>
          <w:sz w:val="24"/>
          <w:szCs w:val="24"/>
        </w:rPr>
        <w:t>κεφάλαι</w:t>
      </w:r>
      <w:r w:rsidR="002B4BFF">
        <w:rPr>
          <w:rFonts w:ascii="Times New Roman" w:hAnsi="Times New Roman" w:cs="Times New Roman"/>
          <w:sz w:val="24"/>
          <w:szCs w:val="24"/>
        </w:rPr>
        <w:t>α</w:t>
      </w:r>
      <w:r w:rsidR="007D641C">
        <w:rPr>
          <w:rFonts w:ascii="Times New Roman" w:hAnsi="Times New Roman" w:cs="Times New Roman"/>
          <w:sz w:val="24"/>
          <w:szCs w:val="24"/>
        </w:rPr>
        <w:t xml:space="preserve"> </w:t>
      </w:r>
      <w:r>
        <w:rPr>
          <w:rFonts w:ascii="Times New Roman" w:hAnsi="Times New Roman" w:cs="Times New Roman"/>
          <w:sz w:val="24"/>
          <w:szCs w:val="24"/>
        </w:rPr>
        <w:t xml:space="preserve">πραγματεύεται </w:t>
      </w:r>
      <w:r w:rsidR="007D641C">
        <w:rPr>
          <w:rFonts w:ascii="Times New Roman" w:hAnsi="Times New Roman" w:cs="Times New Roman"/>
          <w:sz w:val="24"/>
          <w:szCs w:val="24"/>
        </w:rPr>
        <w:t xml:space="preserve">τις </w:t>
      </w:r>
      <w:r w:rsidR="007A6141">
        <w:rPr>
          <w:rFonts w:ascii="Times New Roman" w:hAnsi="Times New Roman" w:cs="Times New Roman"/>
          <w:sz w:val="24"/>
          <w:szCs w:val="24"/>
        </w:rPr>
        <w:t>ποικίλες</w:t>
      </w:r>
      <w:r>
        <w:rPr>
          <w:rFonts w:ascii="Times New Roman" w:hAnsi="Times New Roman" w:cs="Times New Roman"/>
          <w:sz w:val="24"/>
          <w:szCs w:val="24"/>
        </w:rPr>
        <w:t xml:space="preserve"> διαστάσεις του θ</w:t>
      </w:r>
      <w:r w:rsidR="007D641C">
        <w:rPr>
          <w:rFonts w:ascii="Times New Roman" w:hAnsi="Times New Roman" w:cs="Times New Roman"/>
          <w:sz w:val="24"/>
          <w:szCs w:val="24"/>
        </w:rPr>
        <w:t>έματος,</w:t>
      </w:r>
      <w:r w:rsidR="00B74F61">
        <w:rPr>
          <w:rFonts w:ascii="Times New Roman" w:hAnsi="Times New Roman" w:cs="Times New Roman"/>
          <w:sz w:val="24"/>
          <w:szCs w:val="24"/>
        </w:rPr>
        <w:t xml:space="preserve"> </w:t>
      </w:r>
      <w:r>
        <w:rPr>
          <w:rFonts w:ascii="Times New Roman" w:hAnsi="Times New Roman" w:cs="Times New Roman"/>
          <w:sz w:val="24"/>
          <w:szCs w:val="24"/>
        </w:rPr>
        <w:t xml:space="preserve">εκκινώντας από τον εννοιολογικό </w:t>
      </w:r>
      <w:r w:rsidR="00E75633">
        <w:rPr>
          <w:rFonts w:ascii="Times New Roman" w:hAnsi="Times New Roman" w:cs="Times New Roman"/>
          <w:sz w:val="24"/>
          <w:szCs w:val="24"/>
        </w:rPr>
        <w:t>προσ</w:t>
      </w:r>
      <w:r w:rsidR="003A2F79">
        <w:rPr>
          <w:rFonts w:ascii="Times New Roman" w:hAnsi="Times New Roman" w:cs="Times New Roman"/>
          <w:sz w:val="24"/>
          <w:szCs w:val="24"/>
        </w:rPr>
        <w:t>διορισμό του δικαίου και της δ</w:t>
      </w:r>
      <w:r>
        <w:rPr>
          <w:rFonts w:ascii="Times New Roman" w:hAnsi="Times New Roman" w:cs="Times New Roman"/>
          <w:sz w:val="24"/>
          <w:szCs w:val="24"/>
        </w:rPr>
        <w:t>ικαιοσύνης σε ιστορική προοπτική</w:t>
      </w:r>
      <w:r w:rsidR="00E75633">
        <w:rPr>
          <w:rFonts w:ascii="Times New Roman" w:hAnsi="Times New Roman" w:cs="Times New Roman"/>
          <w:sz w:val="24"/>
          <w:szCs w:val="24"/>
        </w:rPr>
        <w:t>,</w:t>
      </w:r>
      <w:r w:rsidR="00B74F61">
        <w:rPr>
          <w:rFonts w:ascii="Times New Roman" w:hAnsi="Times New Roman" w:cs="Times New Roman"/>
          <w:sz w:val="24"/>
          <w:szCs w:val="24"/>
        </w:rPr>
        <w:t xml:space="preserve"> </w:t>
      </w:r>
      <w:r>
        <w:rPr>
          <w:rFonts w:ascii="Times New Roman" w:hAnsi="Times New Roman" w:cs="Times New Roman"/>
          <w:sz w:val="24"/>
          <w:szCs w:val="24"/>
        </w:rPr>
        <w:t>από την ελληνορωμαϊκή αρχαιότητα έως την ιουδαϊκή και πρωτοχριστιανική κοινωνία</w:t>
      </w:r>
      <w:r w:rsidR="00241075">
        <w:rPr>
          <w:rFonts w:ascii="Times New Roman" w:hAnsi="Times New Roman" w:cs="Times New Roman"/>
          <w:sz w:val="24"/>
          <w:szCs w:val="24"/>
        </w:rPr>
        <w:t>,</w:t>
      </w:r>
      <w:r w:rsidR="00524613">
        <w:rPr>
          <w:rFonts w:ascii="Times New Roman" w:hAnsi="Times New Roman" w:cs="Times New Roman"/>
          <w:sz w:val="24"/>
          <w:szCs w:val="24"/>
        </w:rPr>
        <w:t xml:space="preserve"> </w:t>
      </w:r>
      <w:r w:rsidR="007D641C">
        <w:rPr>
          <w:rFonts w:ascii="Times New Roman" w:hAnsi="Times New Roman" w:cs="Times New Roman"/>
          <w:sz w:val="24"/>
          <w:szCs w:val="24"/>
        </w:rPr>
        <w:t xml:space="preserve">για να </w:t>
      </w:r>
      <w:r w:rsidR="00241075">
        <w:rPr>
          <w:rFonts w:ascii="Times New Roman" w:hAnsi="Times New Roman" w:cs="Times New Roman"/>
          <w:sz w:val="24"/>
          <w:szCs w:val="24"/>
        </w:rPr>
        <w:t>καταλ</w:t>
      </w:r>
      <w:r w:rsidR="007D641C">
        <w:rPr>
          <w:rFonts w:ascii="Times New Roman" w:hAnsi="Times New Roman" w:cs="Times New Roman"/>
          <w:sz w:val="24"/>
          <w:szCs w:val="24"/>
        </w:rPr>
        <w:t>ήξ</w:t>
      </w:r>
      <w:r w:rsidR="00241075">
        <w:rPr>
          <w:rFonts w:ascii="Times New Roman" w:hAnsi="Times New Roman" w:cs="Times New Roman"/>
          <w:sz w:val="24"/>
          <w:szCs w:val="24"/>
        </w:rPr>
        <w:t xml:space="preserve">ουμε </w:t>
      </w:r>
      <w:r>
        <w:rPr>
          <w:rFonts w:ascii="Times New Roman" w:hAnsi="Times New Roman" w:cs="Times New Roman"/>
          <w:sz w:val="24"/>
          <w:szCs w:val="24"/>
        </w:rPr>
        <w:t>στην σύγχρονη πραγματικότητα</w:t>
      </w:r>
      <w:r w:rsidR="00241075">
        <w:rPr>
          <w:rFonts w:ascii="Times New Roman" w:hAnsi="Times New Roman" w:cs="Times New Roman"/>
          <w:sz w:val="24"/>
          <w:szCs w:val="24"/>
        </w:rPr>
        <w:t xml:space="preserve"> όπου δεσπόζουν θεσμοί όπως το Σύνταγμα και η λειτουργική ανεξαρτησία των δικαστών, αλλά και προβάλλονται έννοιες όπως αυτή των ανθρωπίνων δικαιωμάτων και του ανθρωποκεντρικού προσανατολισμού των σύγχρονων δικαιικών συστημάτων.</w:t>
      </w:r>
      <w:r w:rsidR="00B74F61">
        <w:rPr>
          <w:rFonts w:ascii="Times New Roman" w:hAnsi="Times New Roman" w:cs="Times New Roman"/>
          <w:sz w:val="24"/>
          <w:szCs w:val="24"/>
        </w:rPr>
        <w:t xml:space="preserve"> </w:t>
      </w:r>
      <w:r w:rsidR="00283D9F">
        <w:rPr>
          <w:rFonts w:ascii="Times New Roman" w:hAnsi="Times New Roman" w:cs="Times New Roman"/>
          <w:sz w:val="24"/>
          <w:szCs w:val="24"/>
        </w:rPr>
        <w:t>Η εργασία ολοκληρώνεται με την παράθεση των τελικών συμπερασμάτων.</w:t>
      </w:r>
    </w:p>
    <w:p w:rsidR="00524613" w:rsidRDefault="005D28B7" w:rsidP="0027650B">
      <w:pPr>
        <w:jc w:val="both"/>
        <w:rPr>
          <w:rFonts w:ascii="Times New Roman" w:hAnsi="Times New Roman" w:cs="Times New Roman"/>
          <w:sz w:val="24"/>
          <w:szCs w:val="24"/>
        </w:rPr>
      </w:pPr>
      <w:r>
        <w:rPr>
          <w:rFonts w:ascii="Times New Roman" w:hAnsi="Times New Roman" w:cs="Times New Roman"/>
          <w:sz w:val="24"/>
          <w:szCs w:val="24"/>
        </w:rPr>
        <w:lastRenderedPageBreak/>
        <w:t>Γίνεται επίσης αναφορά</w:t>
      </w:r>
      <w:r w:rsidR="00A628F8">
        <w:rPr>
          <w:rFonts w:ascii="Times New Roman" w:hAnsi="Times New Roman" w:cs="Times New Roman"/>
          <w:sz w:val="24"/>
          <w:szCs w:val="24"/>
        </w:rPr>
        <w:t xml:space="preserve"> στο πρόσωπο του δ</w:t>
      </w:r>
      <w:r w:rsidR="00524613">
        <w:rPr>
          <w:rFonts w:ascii="Times New Roman" w:hAnsi="Times New Roman" w:cs="Times New Roman"/>
          <w:sz w:val="24"/>
          <w:szCs w:val="24"/>
        </w:rPr>
        <w:t xml:space="preserve">ικαστή </w:t>
      </w:r>
      <w:r>
        <w:rPr>
          <w:rFonts w:ascii="Times New Roman" w:hAnsi="Times New Roman" w:cs="Times New Roman"/>
          <w:sz w:val="24"/>
          <w:szCs w:val="24"/>
        </w:rPr>
        <w:t>ο οποίος</w:t>
      </w:r>
      <w:r w:rsidR="00524613">
        <w:rPr>
          <w:rFonts w:ascii="Times New Roman" w:hAnsi="Times New Roman" w:cs="Times New Roman"/>
          <w:sz w:val="24"/>
          <w:szCs w:val="24"/>
        </w:rPr>
        <w:t xml:space="preserve"> είναι ο θεσμικός εκπρόσωπος της Πολιτείας για την απονομή </w:t>
      </w:r>
      <w:r w:rsidR="003A2F79">
        <w:rPr>
          <w:rFonts w:ascii="Times New Roman" w:hAnsi="Times New Roman" w:cs="Times New Roman"/>
          <w:sz w:val="24"/>
          <w:szCs w:val="24"/>
        </w:rPr>
        <w:t>της δ</w:t>
      </w:r>
      <w:r w:rsidR="00520580">
        <w:rPr>
          <w:rFonts w:ascii="Times New Roman" w:hAnsi="Times New Roman" w:cs="Times New Roman"/>
          <w:sz w:val="24"/>
          <w:szCs w:val="24"/>
        </w:rPr>
        <w:t>ικαιοσύνης και που ως άνθρω</w:t>
      </w:r>
      <w:r w:rsidR="00524613">
        <w:rPr>
          <w:rFonts w:ascii="Times New Roman" w:hAnsi="Times New Roman" w:cs="Times New Roman"/>
          <w:sz w:val="24"/>
          <w:szCs w:val="24"/>
        </w:rPr>
        <w:t>πος βρίσκεται διαρκώς αντιμέτωπος με πολλαπλά διλήμματα κατά την άσκηση των καθηκόντων του.</w:t>
      </w:r>
      <w:r w:rsidR="003A2F79">
        <w:rPr>
          <w:rFonts w:ascii="Times New Roman" w:hAnsi="Times New Roman" w:cs="Times New Roman"/>
          <w:sz w:val="24"/>
          <w:szCs w:val="24"/>
        </w:rPr>
        <w:t xml:space="preserve"> </w:t>
      </w:r>
      <w:r w:rsidR="00520580">
        <w:rPr>
          <w:rFonts w:ascii="Times New Roman" w:hAnsi="Times New Roman" w:cs="Times New Roman"/>
          <w:sz w:val="24"/>
          <w:szCs w:val="24"/>
        </w:rPr>
        <w:t>Πάνω σε</w:t>
      </w:r>
      <w:r w:rsidR="00524613">
        <w:rPr>
          <w:rFonts w:ascii="Times New Roman" w:hAnsi="Times New Roman" w:cs="Times New Roman"/>
          <w:sz w:val="24"/>
          <w:szCs w:val="24"/>
        </w:rPr>
        <w:t xml:space="preserve"> </w:t>
      </w:r>
      <w:r w:rsidR="008A7694">
        <w:rPr>
          <w:rFonts w:ascii="Times New Roman" w:hAnsi="Times New Roman" w:cs="Times New Roman"/>
          <w:sz w:val="24"/>
          <w:szCs w:val="24"/>
        </w:rPr>
        <w:t xml:space="preserve"> αυτό</w:t>
      </w:r>
      <w:r w:rsidR="00520580">
        <w:rPr>
          <w:rFonts w:ascii="Times New Roman" w:hAnsi="Times New Roman" w:cs="Times New Roman"/>
          <w:sz w:val="24"/>
          <w:szCs w:val="24"/>
        </w:rPr>
        <w:t xml:space="preserve"> αξίζει</w:t>
      </w:r>
      <w:r w:rsidR="008A7694">
        <w:rPr>
          <w:rFonts w:ascii="Times New Roman" w:hAnsi="Times New Roman" w:cs="Times New Roman"/>
          <w:sz w:val="24"/>
          <w:szCs w:val="24"/>
        </w:rPr>
        <w:t xml:space="preserve"> να σημειωθεί η</w:t>
      </w:r>
      <w:r w:rsidR="00524613">
        <w:rPr>
          <w:rFonts w:ascii="Times New Roman" w:hAnsi="Times New Roman" w:cs="Times New Roman"/>
          <w:sz w:val="24"/>
          <w:szCs w:val="24"/>
        </w:rPr>
        <w:t xml:space="preserve"> </w:t>
      </w:r>
      <w:r w:rsidR="007D641C">
        <w:rPr>
          <w:rFonts w:ascii="Times New Roman" w:hAnsi="Times New Roman" w:cs="Times New Roman"/>
          <w:sz w:val="24"/>
          <w:szCs w:val="24"/>
        </w:rPr>
        <w:t xml:space="preserve">εντυπωσιακή </w:t>
      </w:r>
      <w:r w:rsidR="00524613">
        <w:rPr>
          <w:rFonts w:ascii="Times New Roman" w:hAnsi="Times New Roman" w:cs="Times New Roman"/>
          <w:sz w:val="24"/>
          <w:szCs w:val="24"/>
        </w:rPr>
        <w:t xml:space="preserve">μαρτυρία του </w:t>
      </w:r>
      <w:r w:rsidR="007D641C">
        <w:rPr>
          <w:rFonts w:ascii="Times New Roman" w:hAnsi="Times New Roman" w:cs="Times New Roman"/>
          <w:sz w:val="24"/>
          <w:szCs w:val="24"/>
        </w:rPr>
        <w:t xml:space="preserve">τέως </w:t>
      </w:r>
      <w:r w:rsidR="00524613">
        <w:rPr>
          <w:rFonts w:ascii="Times New Roman" w:hAnsi="Times New Roman" w:cs="Times New Roman"/>
          <w:sz w:val="24"/>
          <w:szCs w:val="24"/>
        </w:rPr>
        <w:t>Εισαγγελέως του Αρείου Πάγου Ευάγγελου Κρουσταλλάκη:</w:t>
      </w:r>
      <w:r w:rsidR="00B74F61">
        <w:rPr>
          <w:rFonts w:ascii="Times New Roman" w:hAnsi="Times New Roman" w:cs="Times New Roman"/>
          <w:sz w:val="24"/>
          <w:szCs w:val="24"/>
        </w:rPr>
        <w:t xml:space="preserve"> </w:t>
      </w:r>
      <w:r w:rsidR="00524613">
        <w:rPr>
          <w:rFonts w:ascii="Times New Roman" w:hAnsi="Times New Roman" w:cs="Times New Roman"/>
          <w:sz w:val="24"/>
          <w:szCs w:val="24"/>
        </w:rPr>
        <w:t>«υπήρξαν όμως και στιγμές που βρέθηκα να πλέω σε πέλαγος αμφιβολίας και απογοήτευσης. Ήταν τότε που συνειδητοποίησα την αδυναμία μου να εφαρμόσω το δίκαιο, με τρόπο ώστε να επιτύχω μια πραγματικά δίκαιη και ουσιαστικά φιλάνθρωπη κρίση στο πρόβλημα που οι δικαζόμενοι αντιμετώπιζαν και το οποίο ως Δικαστής όφειλα να επιλύσω</w:t>
      </w:r>
      <w:r w:rsidR="002823DA">
        <w:rPr>
          <w:rFonts w:ascii="Times New Roman" w:hAnsi="Times New Roman" w:cs="Times New Roman"/>
          <w:sz w:val="24"/>
          <w:szCs w:val="24"/>
        </w:rPr>
        <w:t>.Τελικά η δικαίωση που προσφέρει η συλλογιστική και η αγάπη του Θεού ήταν ένα καταφύγιο στους προβληματισμούς μου,</w:t>
      </w:r>
      <w:r w:rsidR="00B74F61">
        <w:rPr>
          <w:rFonts w:ascii="Times New Roman" w:hAnsi="Times New Roman" w:cs="Times New Roman"/>
          <w:sz w:val="24"/>
          <w:szCs w:val="24"/>
        </w:rPr>
        <w:t xml:space="preserve"> </w:t>
      </w:r>
      <w:r w:rsidR="002823DA">
        <w:rPr>
          <w:rFonts w:ascii="Times New Roman" w:hAnsi="Times New Roman" w:cs="Times New Roman"/>
          <w:sz w:val="24"/>
          <w:szCs w:val="24"/>
        </w:rPr>
        <w:t>μία δικλείδα διαφυγής από τα αδιέξοδα της σκέψης μου</w:t>
      </w:r>
      <w:r w:rsidR="002823DA">
        <w:rPr>
          <w:rStyle w:val="a7"/>
          <w:rFonts w:ascii="Times New Roman" w:hAnsi="Times New Roman" w:cs="Times New Roman"/>
          <w:sz w:val="24"/>
          <w:szCs w:val="24"/>
        </w:rPr>
        <w:footnoteReference w:id="2"/>
      </w:r>
      <w:r w:rsidR="002823DA">
        <w:rPr>
          <w:rFonts w:ascii="Times New Roman" w:hAnsi="Times New Roman" w:cs="Times New Roman"/>
          <w:sz w:val="24"/>
          <w:szCs w:val="24"/>
        </w:rPr>
        <w:t>».</w:t>
      </w:r>
    </w:p>
    <w:p w:rsidR="007D641C" w:rsidRDefault="007D641C" w:rsidP="0027650B">
      <w:pPr>
        <w:jc w:val="both"/>
        <w:rPr>
          <w:rFonts w:ascii="Times New Roman" w:hAnsi="Times New Roman" w:cs="Times New Roman"/>
          <w:sz w:val="24"/>
          <w:szCs w:val="24"/>
        </w:rPr>
      </w:pPr>
      <w:r>
        <w:rPr>
          <w:rFonts w:ascii="Times New Roman" w:hAnsi="Times New Roman" w:cs="Times New Roman"/>
          <w:sz w:val="24"/>
          <w:szCs w:val="24"/>
        </w:rPr>
        <w:t>Στην ίδια προοπτική</w:t>
      </w:r>
      <w:r w:rsidR="003A2F79">
        <w:rPr>
          <w:rFonts w:ascii="Times New Roman" w:hAnsi="Times New Roman" w:cs="Times New Roman"/>
          <w:sz w:val="24"/>
          <w:szCs w:val="24"/>
        </w:rPr>
        <w:t xml:space="preserve"> προσπαθούμε να θίξουμε</w:t>
      </w:r>
      <w:r>
        <w:rPr>
          <w:rFonts w:ascii="Times New Roman" w:hAnsi="Times New Roman" w:cs="Times New Roman"/>
          <w:sz w:val="24"/>
          <w:szCs w:val="24"/>
        </w:rPr>
        <w:t xml:space="preserve"> την σχετικότητα της ανθρώπινης</w:t>
      </w:r>
      <w:r w:rsidR="003A2F79">
        <w:rPr>
          <w:rFonts w:ascii="Times New Roman" w:hAnsi="Times New Roman" w:cs="Times New Roman"/>
          <w:sz w:val="24"/>
          <w:szCs w:val="24"/>
        </w:rPr>
        <w:t xml:space="preserve"> </w:t>
      </w:r>
      <w:r>
        <w:rPr>
          <w:rFonts w:ascii="Times New Roman" w:hAnsi="Times New Roman" w:cs="Times New Roman"/>
          <w:sz w:val="24"/>
          <w:szCs w:val="24"/>
        </w:rPr>
        <w:t>δικαιοσύνης ιδιαίτερα μάλιστα όταν είναι  προσηλωμένη στο γράμμα του νόμου</w:t>
      </w:r>
      <w:r w:rsidR="008A7694">
        <w:rPr>
          <w:rFonts w:ascii="Times New Roman" w:hAnsi="Times New Roman" w:cs="Times New Roman"/>
          <w:sz w:val="24"/>
          <w:szCs w:val="24"/>
        </w:rPr>
        <w:t>,</w:t>
      </w:r>
      <w:r>
        <w:rPr>
          <w:rFonts w:ascii="Times New Roman" w:hAnsi="Times New Roman" w:cs="Times New Roman"/>
          <w:sz w:val="24"/>
          <w:szCs w:val="24"/>
        </w:rPr>
        <w:t xml:space="preserve"> διατρέχοντας τον κίνδυνο σφαλμάτων</w:t>
      </w:r>
      <w:r w:rsidR="005D28B7">
        <w:rPr>
          <w:rFonts w:ascii="Times New Roman" w:hAnsi="Times New Roman" w:cs="Times New Roman"/>
          <w:sz w:val="24"/>
          <w:szCs w:val="24"/>
        </w:rPr>
        <w:t>,αλλά</w:t>
      </w:r>
      <w:r>
        <w:rPr>
          <w:rFonts w:ascii="Times New Roman" w:hAnsi="Times New Roman" w:cs="Times New Roman"/>
          <w:sz w:val="24"/>
          <w:szCs w:val="24"/>
        </w:rPr>
        <w:t xml:space="preserve"> και</w:t>
      </w:r>
      <w:r w:rsidR="008A7694">
        <w:rPr>
          <w:rFonts w:ascii="Times New Roman" w:hAnsi="Times New Roman" w:cs="Times New Roman"/>
          <w:sz w:val="24"/>
          <w:szCs w:val="24"/>
        </w:rPr>
        <w:t xml:space="preserve"> την τελειότη</w:t>
      </w:r>
      <w:r w:rsidR="00520580">
        <w:rPr>
          <w:rFonts w:ascii="Times New Roman" w:hAnsi="Times New Roman" w:cs="Times New Roman"/>
          <w:sz w:val="24"/>
          <w:szCs w:val="24"/>
        </w:rPr>
        <w:t>τ</w:t>
      </w:r>
      <w:r w:rsidR="008A7694">
        <w:rPr>
          <w:rFonts w:ascii="Times New Roman" w:hAnsi="Times New Roman" w:cs="Times New Roman"/>
          <w:sz w:val="24"/>
          <w:szCs w:val="24"/>
        </w:rPr>
        <w:t>α της δικαιοσύνης τ</w:t>
      </w:r>
      <w:r>
        <w:rPr>
          <w:rFonts w:ascii="Times New Roman" w:hAnsi="Times New Roman" w:cs="Times New Roman"/>
          <w:sz w:val="24"/>
          <w:szCs w:val="24"/>
        </w:rPr>
        <w:t xml:space="preserve">ου Θεού </w:t>
      </w:r>
      <w:r w:rsidR="005D28B7">
        <w:rPr>
          <w:rFonts w:ascii="Times New Roman" w:hAnsi="Times New Roman" w:cs="Times New Roman"/>
          <w:sz w:val="24"/>
          <w:szCs w:val="24"/>
        </w:rPr>
        <w:t>η οποία</w:t>
      </w:r>
      <w:r>
        <w:rPr>
          <w:rFonts w:ascii="Times New Roman" w:hAnsi="Times New Roman" w:cs="Times New Roman"/>
          <w:sz w:val="24"/>
          <w:szCs w:val="24"/>
        </w:rPr>
        <w:t xml:space="preserve"> βασίζεται σε μέτρα υπέρλογα που καταλύουν την ανθρώπινη λογική.</w:t>
      </w:r>
    </w:p>
    <w:p w:rsidR="0058212A" w:rsidRDefault="002A3747" w:rsidP="0027650B">
      <w:pPr>
        <w:jc w:val="both"/>
        <w:rPr>
          <w:rFonts w:ascii="Times New Roman" w:hAnsi="Times New Roman" w:cs="Times New Roman"/>
          <w:sz w:val="24"/>
          <w:szCs w:val="24"/>
        </w:rPr>
      </w:pPr>
      <w:r>
        <w:rPr>
          <w:rFonts w:ascii="Times New Roman" w:hAnsi="Times New Roman" w:cs="Times New Roman"/>
          <w:sz w:val="24"/>
          <w:szCs w:val="24"/>
        </w:rPr>
        <w:t xml:space="preserve">Ιδιαίτερη μνεία γίνεται </w:t>
      </w:r>
      <w:r w:rsidR="00520580">
        <w:rPr>
          <w:rFonts w:ascii="Times New Roman" w:hAnsi="Times New Roman" w:cs="Times New Roman"/>
          <w:sz w:val="24"/>
          <w:szCs w:val="24"/>
        </w:rPr>
        <w:t>στα ανθρώπινα δικαιώματα,</w:t>
      </w:r>
      <w:r w:rsidR="0058212A">
        <w:rPr>
          <w:rFonts w:ascii="Times New Roman" w:hAnsi="Times New Roman" w:cs="Times New Roman"/>
          <w:sz w:val="24"/>
          <w:szCs w:val="24"/>
        </w:rPr>
        <w:t>όπως αυτά κατοχυρώνονται στις διεθνείς συμβάσεις και στην οικουμενική διακήρυξη των δικαιωμάτων του ανθρώπου.</w:t>
      </w:r>
      <w:r w:rsidR="00B74F61">
        <w:rPr>
          <w:rFonts w:ascii="Times New Roman" w:hAnsi="Times New Roman" w:cs="Times New Roman"/>
          <w:sz w:val="24"/>
          <w:szCs w:val="24"/>
        </w:rPr>
        <w:t xml:space="preserve"> </w:t>
      </w:r>
      <w:r w:rsidR="0058212A">
        <w:rPr>
          <w:rFonts w:ascii="Times New Roman" w:hAnsi="Times New Roman" w:cs="Times New Roman"/>
          <w:sz w:val="24"/>
          <w:szCs w:val="24"/>
        </w:rPr>
        <w:t>Η έννοια των ατομικών δικαιωμάτων</w:t>
      </w:r>
      <w:r w:rsidR="008A7694">
        <w:rPr>
          <w:rFonts w:ascii="Times New Roman" w:hAnsi="Times New Roman" w:cs="Times New Roman"/>
          <w:sz w:val="24"/>
          <w:szCs w:val="24"/>
        </w:rPr>
        <w:t xml:space="preserve"> </w:t>
      </w:r>
      <w:r w:rsidR="0058212A">
        <w:rPr>
          <w:rFonts w:ascii="Times New Roman" w:hAnsi="Times New Roman" w:cs="Times New Roman"/>
          <w:sz w:val="24"/>
          <w:szCs w:val="24"/>
        </w:rPr>
        <w:t>συνοψίζει την φιλοσοφική και πολιτιστική ταυτότητα της νεωτερικότητας, καθώς αποτελεί τον άξονα της νομικής αντίληψης και δικανική</w:t>
      </w:r>
      <w:r w:rsidR="00520580">
        <w:rPr>
          <w:rFonts w:ascii="Times New Roman" w:hAnsi="Times New Roman" w:cs="Times New Roman"/>
          <w:sz w:val="24"/>
          <w:szCs w:val="24"/>
        </w:rPr>
        <w:t>ς</w:t>
      </w:r>
      <w:r w:rsidR="0058212A">
        <w:rPr>
          <w:rFonts w:ascii="Times New Roman" w:hAnsi="Times New Roman" w:cs="Times New Roman"/>
          <w:sz w:val="24"/>
          <w:szCs w:val="24"/>
        </w:rPr>
        <w:t xml:space="preserve"> συλλογιστικής του ν</w:t>
      </w:r>
      <w:r w:rsidR="008A7694">
        <w:rPr>
          <w:rFonts w:ascii="Times New Roman" w:hAnsi="Times New Roman" w:cs="Times New Roman"/>
          <w:sz w:val="24"/>
          <w:szCs w:val="24"/>
        </w:rPr>
        <w:t>ε</w:t>
      </w:r>
      <w:r w:rsidR="0058212A">
        <w:rPr>
          <w:rFonts w:ascii="Times New Roman" w:hAnsi="Times New Roman" w:cs="Times New Roman"/>
          <w:sz w:val="24"/>
          <w:szCs w:val="24"/>
        </w:rPr>
        <w:t>ωτερικού ανθρώπου.</w:t>
      </w:r>
      <w:r w:rsidR="00B74F61">
        <w:rPr>
          <w:rFonts w:ascii="Times New Roman" w:hAnsi="Times New Roman" w:cs="Times New Roman"/>
          <w:sz w:val="24"/>
          <w:szCs w:val="24"/>
        </w:rPr>
        <w:t xml:space="preserve"> </w:t>
      </w:r>
      <w:r w:rsidR="008A7694">
        <w:rPr>
          <w:rFonts w:ascii="Times New Roman" w:hAnsi="Times New Roman" w:cs="Times New Roman"/>
          <w:sz w:val="24"/>
          <w:szCs w:val="24"/>
        </w:rPr>
        <w:t>Ὀ</w:t>
      </w:r>
      <w:r w:rsidR="0058212A">
        <w:rPr>
          <w:rFonts w:ascii="Times New Roman" w:hAnsi="Times New Roman" w:cs="Times New Roman"/>
          <w:sz w:val="24"/>
          <w:szCs w:val="24"/>
        </w:rPr>
        <w:t>ταν αναφέρεται κανείς στη νεωτερική εποχή εννοεί το χρονικό διάστημα μετά την γαλλική επανάσταση</w:t>
      </w:r>
      <w:r w:rsidR="00B74F61">
        <w:rPr>
          <w:rFonts w:ascii="Times New Roman" w:hAnsi="Times New Roman" w:cs="Times New Roman"/>
          <w:sz w:val="24"/>
          <w:szCs w:val="24"/>
        </w:rPr>
        <w:t xml:space="preserve"> </w:t>
      </w:r>
      <w:r w:rsidR="0058212A">
        <w:rPr>
          <w:rFonts w:ascii="Times New Roman" w:hAnsi="Times New Roman" w:cs="Times New Roman"/>
          <w:sz w:val="24"/>
          <w:szCs w:val="24"/>
        </w:rPr>
        <w:t>(1</w:t>
      </w:r>
      <w:r w:rsidR="008A7694">
        <w:rPr>
          <w:rFonts w:ascii="Times New Roman" w:hAnsi="Times New Roman" w:cs="Times New Roman"/>
          <w:sz w:val="24"/>
          <w:szCs w:val="24"/>
        </w:rPr>
        <w:t>789)</w:t>
      </w:r>
      <w:r w:rsidR="00B74F61">
        <w:rPr>
          <w:rFonts w:ascii="Times New Roman" w:hAnsi="Times New Roman" w:cs="Times New Roman"/>
          <w:sz w:val="24"/>
          <w:szCs w:val="24"/>
        </w:rPr>
        <w:t xml:space="preserve"> </w:t>
      </w:r>
      <w:r w:rsidR="0058212A">
        <w:rPr>
          <w:rFonts w:ascii="Times New Roman" w:hAnsi="Times New Roman" w:cs="Times New Roman"/>
          <w:sz w:val="24"/>
          <w:szCs w:val="24"/>
        </w:rPr>
        <w:t>έως το τέλος του 20</w:t>
      </w:r>
      <w:r w:rsidR="0058212A" w:rsidRPr="0058212A">
        <w:rPr>
          <w:rFonts w:ascii="Times New Roman" w:hAnsi="Times New Roman" w:cs="Times New Roman"/>
          <w:sz w:val="24"/>
          <w:szCs w:val="24"/>
          <w:vertAlign w:val="superscript"/>
        </w:rPr>
        <w:t>ου</w:t>
      </w:r>
      <w:r w:rsidR="0058212A">
        <w:rPr>
          <w:rFonts w:ascii="Times New Roman" w:hAnsi="Times New Roman" w:cs="Times New Roman"/>
          <w:sz w:val="24"/>
          <w:szCs w:val="24"/>
        </w:rPr>
        <w:t xml:space="preserve"> αιώνα,</w:t>
      </w:r>
      <w:r w:rsidR="00B74F61">
        <w:rPr>
          <w:rFonts w:ascii="Times New Roman" w:hAnsi="Times New Roman" w:cs="Times New Roman"/>
          <w:sz w:val="24"/>
          <w:szCs w:val="24"/>
        </w:rPr>
        <w:t xml:space="preserve"> </w:t>
      </w:r>
      <w:r w:rsidR="00C242C8">
        <w:rPr>
          <w:rFonts w:ascii="Times New Roman" w:hAnsi="Times New Roman" w:cs="Times New Roman"/>
          <w:sz w:val="24"/>
          <w:szCs w:val="24"/>
        </w:rPr>
        <w:t>οπότε λαμβάνουν χώρα κο</w:t>
      </w:r>
      <w:r w:rsidR="008A7694">
        <w:rPr>
          <w:rFonts w:ascii="Times New Roman" w:hAnsi="Times New Roman" w:cs="Times New Roman"/>
          <w:sz w:val="24"/>
          <w:szCs w:val="24"/>
        </w:rPr>
        <w:t>- σ</w:t>
      </w:r>
      <w:r w:rsidR="00C242C8">
        <w:rPr>
          <w:rFonts w:ascii="Times New Roman" w:hAnsi="Times New Roman" w:cs="Times New Roman"/>
          <w:sz w:val="24"/>
          <w:szCs w:val="24"/>
        </w:rPr>
        <w:t>μοιστορικές αλλαγές σε όλους τους τομείς του βίου και φυσικά στον τομέα του δικαίου.</w:t>
      </w:r>
    </w:p>
    <w:p w:rsidR="00283D9F" w:rsidRDefault="00C242C8" w:rsidP="0027650B">
      <w:pPr>
        <w:jc w:val="both"/>
        <w:rPr>
          <w:rFonts w:ascii="Times New Roman" w:hAnsi="Times New Roman" w:cs="Times New Roman"/>
          <w:sz w:val="24"/>
          <w:szCs w:val="24"/>
        </w:rPr>
      </w:pPr>
      <w:r>
        <w:rPr>
          <w:rFonts w:ascii="Times New Roman" w:hAnsi="Times New Roman" w:cs="Times New Roman"/>
          <w:sz w:val="24"/>
          <w:szCs w:val="24"/>
        </w:rPr>
        <w:t>Σύμφωνα με την νεωτερική α</w:t>
      </w:r>
      <w:r w:rsidR="003A2F79">
        <w:rPr>
          <w:rFonts w:ascii="Times New Roman" w:hAnsi="Times New Roman" w:cs="Times New Roman"/>
          <w:sz w:val="24"/>
          <w:szCs w:val="24"/>
        </w:rPr>
        <w:t>ντίληψη το δ</w:t>
      </w:r>
      <w:r>
        <w:rPr>
          <w:rFonts w:ascii="Times New Roman" w:hAnsi="Times New Roman" w:cs="Times New Roman"/>
          <w:sz w:val="24"/>
          <w:szCs w:val="24"/>
        </w:rPr>
        <w:t xml:space="preserve">ίκαιο ως πηγή δικαιωμάτων είναι ένα </w:t>
      </w:r>
      <w:r w:rsidR="008A7694">
        <w:rPr>
          <w:rFonts w:ascii="Times New Roman" w:hAnsi="Times New Roman" w:cs="Times New Roman"/>
          <w:sz w:val="24"/>
          <w:szCs w:val="24"/>
        </w:rPr>
        <w:t>«</w:t>
      </w:r>
      <w:r>
        <w:rPr>
          <w:rFonts w:ascii="Times New Roman" w:hAnsi="Times New Roman" w:cs="Times New Roman"/>
          <w:sz w:val="24"/>
          <w:szCs w:val="24"/>
        </w:rPr>
        <w:t>κοινωνικό συμβόλαιο</w:t>
      </w:r>
      <w:r w:rsidR="008A7694">
        <w:rPr>
          <w:rFonts w:ascii="Times New Roman" w:hAnsi="Times New Roman" w:cs="Times New Roman"/>
          <w:sz w:val="24"/>
          <w:szCs w:val="24"/>
        </w:rPr>
        <w:t>»,</w:t>
      </w:r>
      <w:r w:rsidR="004B1543">
        <w:rPr>
          <w:rFonts w:ascii="Times New Roman" w:hAnsi="Times New Roman" w:cs="Times New Roman"/>
          <w:sz w:val="24"/>
          <w:szCs w:val="24"/>
        </w:rPr>
        <w:t xml:space="preserve"> </w:t>
      </w:r>
      <w:r>
        <w:rPr>
          <w:rFonts w:ascii="Times New Roman" w:hAnsi="Times New Roman" w:cs="Times New Roman"/>
          <w:sz w:val="24"/>
          <w:szCs w:val="24"/>
        </w:rPr>
        <w:t>δηλαδή μία σύμβαση που αποβλέπει στην συνεταιρική σύμπραξη ατόμων και όχι στην κοινωνία προσώπων που αναπτύσσουν σχέσεις με υπερβατική αναφορά.</w:t>
      </w:r>
      <w:r w:rsidR="00B74F61">
        <w:rPr>
          <w:rFonts w:ascii="Times New Roman" w:hAnsi="Times New Roman" w:cs="Times New Roman"/>
          <w:sz w:val="24"/>
          <w:szCs w:val="24"/>
        </w:rPr>
        <w:t xml:space="preserve"> </w:t>
      </w:r>
      <w:r>
        <w:rPr>
          <w:rFonts w:ascii="Times New Roman" w:hAnsi="Times New Roman" w:cs="Times New Roman"/>
          <w:sz w:val="24"/>
          <w:szCs w:val="24"/>
        </w:rPr>
        <w:t>Η θεσμοποίηση του κοινωνικού συμβολαίου αντιμετωπίζει τους ανθρώπους ως αδιαφοροποίητα άτομα με την ιδιότητα του ιδιώτη,του πολίτη ή του μέλους του κοινωνικού συνόλου.</w:t>
      </w:r>
      <w:r w:rsidR="003A2F79">
        <w:rPr>
          <w:rFonts w:ascii="Times New Roman" w:hAnsi="Times New Roman" w:cs="Times New Roman"/>
          <w:sz w:val="24"/>
          <w:szCs w:val="24"/>
        </w:rPr>
        <w:t xml:space="preserve"> </w:t>
      </w:r>
    </w:p>
    <w:p w:rsidR="003051F0" w:rsidRDefault="002A3747" w:rsidP="0027650B">
      <w:pPr>
        <w:jc w:val="both"/>
        <w:rPr>
          <w:rFonts w:ascii="Times New Roman" w:hAnsi="Times New Roman" w:cs="Times New Roman"/>
          <w:sz w:val="24"/>
          <w:szCs w:val="24"/>
        </w:rPr>
      </w:pPr>
      <w:r>
        <w:rPr>
          <w:rFonts w:ascii="Times New Roman" w:hAnsi="Times New Roman" w:cs="Times New Roman"/>
          <w:sz w:val="24"/>
          <w:szCs w:val="24"/>
        </w:rPr>
        <w:t>Κατ’αντιστοιχία καθιερώνονται τα τρία είδη δικαιωμάτων,</w:t>
      </w:r>
      <w:r w:rsidR="004B1543">
        <w:rPr>
          <w:rFonts w:ascii="Times New Roman" w:hAnsi="Times New Roman" w:cs="Times New Roman"/>
          <w:sz w:val="24"/>
          <w:szCs w:val="24"/>
        </w:rPr>
        <w:t>(</w:t>
      </w:r>
      <w:r>
        <w:rPr>
          <w:rFonts w:ascii="Times New Roman" w:hAnsi="Times New Roman" w:cs="Times New Roman"/>
          <w:sz w:val="24"/>
          <w:szCs w:val="24"/>
        </w:rPr>
        <w:t>αστικά,</w:t>
      </w:r>
      <w:r w:rsidR="00B74F61">
        <w:rPr>
          <w:rFonts w:ascii="Times New Roman" w:hAnsi="Times New Roman" w:cs="Times New Roman"/>
          <w:sz w:val="24"/>
          <w:szCs w:val="24"/>
        </w:rPr>
        <w:t xml:space="preserve"> </w:t>
      </w:r>
      <w:r>
        <w:rPr>
          <w:rFonts w:ascii="Times New Roman" w:hAnsi="Times New Roman" w:cs="Times New Roman"/>
          <w:sz w:val="24"/>
          <w:szCs w:val="24"/>
        </w:rPr>
        <w:t>πολιτικά και κοινωνικά</w:t>
      </w:r>
      <w:r w:rsidR="004B1543">
        <w:rPr>
          <w:rFonts w:ascii="Times New Roman" w:hAnsi="Times New Roman" w:cs="Times New Roman"/>
          <w:sz w:val="24"/>
          <w:szCs w:val="24"/>
        </w:rPr>
        <w:t>)</w:t>
      </w:r>
      <w:r>
        <w:rPr>
          <w:rFonts w:ascii="Times New Roman" w:hAnsi="Times New Roman" w:cs="Times New Roman"/>
          <w:sz w:val="24"/>
          <w:szCs w:val="24"/>
        </w:rPr>
        <w:t xml:space="preserve"> που αποσκοπούν να εξυπηρετήσουν και να προστατεύσουν τα άτομα και τους κοινωνικούς τους ρόλους</w:t>
      </w:r>
      <w:r w:rsidR="00B74F61">
        <w:rPr>
          <w:rFonts w:ascii="Times New Roman" w:hAnsi="Times New Roman" w:cs="Times New Roman"/>
          <w:sz w:val="24"/>
          <w:szCs w:val="24"/>
        </w:rPr>
        <w:t>,</w:t>
      </w:r>
      <w:r>
        <w:rPr>
          <w:rFonts w:ascii="Times New Roman" w:hAnsi="Times New Roman" w:cs="Times New Roman"/>
          <w:sz w:val="24"/>
          <w:szCs w:val="24"/>
        </w:rPr>
        <w:t xml:space="preserve"> </w:t>
      </w:r>
      <w:r w:rsidR="003051F0">
        <w:rPr>
          <w:rFonts w:ascii="Times New Roman" w:hAnsi="Times New Roman" w:cs="Times New Roman"/>
          <w:sz w:val="24"/>
          <w:szCs w:val="24"/>
        </w:rPr>
        <w:t>ώστε</w:t>
      </w:r>
      <w:r>
        <w:rPr>
          <w:rFonts w:ascii="Times New Roman" w:hAnsi="Times New Roman" w:cs="Times New Roman"/>
          <w:sz w:val="24"/>
          <w:szCs w:val="24"/>
        </w:rPr>
        <w:t xml:space="preserve"> να κατοχυρώνεται η ατομική ελευθερία.</w:t>
      </w:r>
      <w:r w:rsidR="003A2F79">
        <w:rPr>
          <w:rFonts w:ascii="Times New Roman" w:hAnsi="Times New Roman" w:cs="Times New Roman"/>
          <w:sz w:val="24"/>
          <w:szCs w:val="24"/>
        </w:rPr>
        <w:t xml:space="preserve"> </w:t>
      </w:r>
      <w:r>
        <w:rPr>
          <w:rFonts w:ascii="Times New Roman" w:hAnsi="Times New Roman" w:cs="Times New Roman"/>
          <w:sz w:val="24"/>
          <w:szCs w:val="24"/>
        </w:rPr>
        <w:t xml:space="preserve">Κατά πόσο όμως μπορεί ο άνθρωπος να αισθανθεί αληθινά ελεύθερος </w:t>
      </w:r>
      <w:r w:rsidR="007E3E0E">
        <w:rPr>
          <w:rFonts w:ascii="Times New Roman" w:hAnsi="Times New Roman" w:cs="Times New Roman"/>
          <w:sz w:val="24"/>
          <w:szCs w:val="24"/>
        </w:rPr>
        <w:t>μέσω μίας ελευθερίας διαχειριστικού</w:t>
      </w:r>
      <w:r w:rsidR="00290D83">
        <w:rPr>
          <w:rFonts w:ascii="Times New Roman" w:hAnsi="Times New Roman" w:cs="Times New Roman"/>
          <w:sz w:val="24"/>
          <w:szCs w:val="24"/>
        </w:rPr>
        <w:t xml:space="preserve"> τύπου </w:t>
      </w:r>
      <w:r w:rsidR="00B74F61">
        <w:rPr>
          <w:rFonts w:ascii="Times New Roman" w:hAnsi="Times New Roman" w:cs="Times New Roman"/>
          <w:sz w:val="24"/>
          <w:szCs w:val="24"/>
        </w:rPr>
        <w:t>η οποία</w:t>
      </w:r>
      <w:r w:rsidR="00290D83">
        <w:rPr>
          <w:rFonts w:ascii="Times New Roman" w:hAnsi="Times New Roman" w:cs="Times New Roman"/>
          <w:sz w:val="24"/>
          <w:szCs w:val="24"/>
        </w:rPr>
        <w:t xml:space="preserve"> αναιρεί την προτεραι</w:t>
      </w:r>
      <w:r w:rsidR="007E3E0E">
        <w:rPr>
          <w:rFonts w:ascii="Times New Roman" w:hAnsi="Times New Roman" w:cs="Times New Roman"/>
          <w:sz w:val="24"/>
          <w:szCs w:val="24"/>
        </w:rPr>
        <w:t>ότητα της σχέσης;</w:t>
      </w:r>
      <w:r w:rsidR="00B74F61">
        <w:rPr>
          <w:rFonts w:ascii="Times New Roman" w:hAnsi="Times New Roman" w:cs="Times New Roman"/>
          <w:sz w:val="24"/>
          <w:szCs w:val="24"/>
        </w:rPr>
        <w:t xml:space="preserve"> </w:t>
      </w:r>
      <w:r w:rsidR="004B1543">
        <w:rPr>
          <w:rFonts w:ascii="Times New Roman" w:hAnsi="Times New Roman" w:cs="Times New Roman"/>
          <w:sz w:val="24"/>
          <w:szCs w:val="24"/>
        </w:rPr>
        <w:t>Συνεπώς το ανωτέρω</w:t>
      </w:r>
      <w:r>
        <w:rPr>
          <w:rFonts w:ascii="Times New Roman" w:hAnsi="Times New Roman" w:cs="Times New Roman"/>
          <w:sz w:val="24"/>
          <w:szCs w:val="24"/>
        </w:rPr>
        <w:t xml:space="preserve"> πολι</w:t>
      </w:r>
      <w:r w:rsidR="00520580">
        <w:rPr>
          <w:rFonts w:ascii="Times New Roman" w:hAnsi="Times New Roman" w:cs="Times New Roman"/>
          <w:sz w:val="24"/>
          <w:szCs w:val="24"/>
        </w:rPr>
        <w:t>τι</w:t>
      </w:r>
      <w:r>
        <w:rPr>
          <w:rFonts w:ascii="Times New Roman" w:hAnsi="Times New Roman" w:cs="Times New Roman"/>
          <w:sz w:val="24"/>
          <w:szCs w:val="24"/>
        </w:rPr>
        <w:t xml:space="preserve">στικό παράδειγμα έρχεται </w:t>
      </w:r>
      <w:r w:rsidR="007E3E0E">
        <w:rPr>
          <w:rFonts w:ascii="Times New Roman" w:hAnsi="Times New Roman" w:cs="Times New Roman"/>
          <w:sz w:val="24"/>
          <w:szCs w:val="24"/>
        </w:rPr>
        <w:t xml:space="preserve"> </w:t>
      </w:r>
      <w:r>
        <w:rPr>
          <w:rFonts w:ascii="Times New Roman" w:hAnsi="Times New Roman" w:cs="Times New Roman"/>
          <w:sz w:val="24"/>
          <w:szCs w:val="24"/>
        </w:rPr>
        <w:t>σε άκρα αντίθεση προς την</w:t>
      </w:r>
      <w:r w:rsidR="007E3E0E">
        <w:rPr>
          <w:rFonts w:ascii="Times New Roman" w:hAnsi="Times New Roman" w:cs="Times New Roman"/>
          <w:sz w:val="24"/>
          <w:szCs w:val="24"/>
        </w:rPr>
        <w:t xml:space="preserve"> ορθόδοξη συλλογιστική</w:t>
      </w:r>
      <w:r w:rsidR="00B74F61">
        <w:rPr>
          <w:rFonts w:ascii="Times New Roman" w:hAnsi="Times New Roman" w:cs="Times New Roman"/>
          <w:sz w:val="24"/>
          <w:szCs w:val="24"/>
        </w:rPr>
        <w:t>,</w:t>
      </w:r>
      <w:r w:rsidR="007E3E0E">
        <w:rPr>
          <w:rFonts w:ascii="Times New Roman" w:hAnsi="Times New Roman" w:cs="Times New Roman"/>
          <w:sz w:val="24"/>
          <w:szCs w:val="24"/>
        </w:rPr>
        <w:t xml:space="preserve"> </w:t>
      </w:r>
      <w:r w:rsidR="00B73B0C">
        <w:rPr>
          <w:rFonts w:ascii="Times New Roman" w:hAnsi="Times New Roman" w:cs="Times New Roman"/>
          <w:sz w:val="24"/>
          <w:szCs w:val="24"/>
        </w:rPr>
        <w:t>η οποία</w:t>
      </w:r>
      <w:r w:rsidR="007E3E0E">
        <w:rPr>
          <w:rFonts w:ascii="Times New Roman" w:hAnsi="Times New Roman" w:cs="Times New Roman"/>
          <w:sz w:val="24"/>
          <w:szCs w:val="24"/>
        </w:rPr>
        <w:t xml:space="preserve"> θεωρεί </w:t>
      </w:r>
      <w:r w:rsidR="004B1543">
        <w:rPr>
          <w:rFonts w:ascii="Times New Roman" w:hAnsi="Times New Roman" w:cs="Times New Roman"/>
          <w:sz w:val="24"/>
          <w:szCs w:val="24"/>
        </w:rPr>
        <w:t xml:space="preserve">ως </w:t>
      </w:r>
      <w:r w:rsidR="007E3E0E">
        <w:rPr>
          <w:rFonts w:ascii="Times New Roman" w:hAnsi="Times New Roman" w:cs="Times New Roman"/>
          <w:sz w:val="24"/>
          <w:szCs w:val="24"/>
        </w:rPr>
        <w:t xml:space="preserve"> ελευθερία την απεξάρτηση από την απρόσωπη  αναγκαιότητα και την ανάδει</w:t>
      </w:r>
      <w:r w:rsidR="004B1543">
        <w:rPr>
          <w:rFonts w:ascii="Times New Roman" w:hAnsi="Times New Roman" w:cs="Times New Roman"/>
          <w:sz w:val="24"/>
          <w:szCs w:val="24"/>
        </w:rPr>
        <w:t>ξη την προσωπικής ετερότητας στο</w:t>
      </w:r>
      <w:r w:rsidR="007E3E0E">
        <w:rPr>
          <w:rFonts w:ascii="Times New Roman" w:hAnsi="Times New Roman" w:cs="Times New Roman"/>
          <w:sz w:val="24"/>
          <w:szCs w:val="24"/>
        </w:rPr>
        <w:t xml:space="preserve"> πλαίσι</w:t>
      </w:r>
      <w:r w:rsidR="004B1543">
        <w:rPr>
          <w:rFonts w:ascii="Times New Roman" w:hAnsi="Times New Roman" w:cs="Times New Roman"/>
          <w:sz w:val="24"/>
          <w:szCs w:val="24"/>
        </w:rPr>
        <w:t>ο</w:t>
      </w:r>
      <w:r w:rsidR="007E3E0E">
        <w:rPr>
          <w:rFonts w:ascii="Times New Roman" w:hAnsi="Times New Roman" w:cs="Times New Roman"/>
          <w:sz w:val="24"/>
          <w:szCs w:val="24"/>
        </w:rPr>
        <w:t xml:space="preserve"> της κοινωνίας των σχέσεων. </w:t>
      </w:r>
    </w:p>
    <w:p w:rsidR="00223B36" w:rsidRDefault="00290D83" w:rsidP="00B74F61">
      <w:pPr>
        <w:shd w:val="clear" w:color="auto" w:fill="FFFFFF"/>
        <w:suppressAutoHyphens w:val="0"/>
        <w:spacing w:after="0"/>
        <w:jc w:val="both"/>
        <w:rPr>
          <w:rFonts w:ascii="Times New Roman" w:hAnsi="Times New Roman" w:cs="Times New Roman"/>
          <w:color w:val="000000"/>
          <w:sz w:val="24"/>
          <w:szCs w:val="24"/>
          <w:lang w:eastAsia="el-GR"/>
        </w:rPr>
      </w:pPr>
      <w:r>
        <w:rPr>
          <w:rFonts w:ascii="Times New Roman" w:hAnsi="Times New Roman" w:cs="Times New Roman"/>
          <w:color w:val="000000"/>
          <w:sz w:val="24"/>
          <w:szCs w:val="24"/>
          <w:lang w:eastAsia="el-GR"/>
        </w:rPr>
        <w:t>Πάντοτε έχουμε κατά νού ότι</w:t>
      </w:r>
      <w:r w:rsidR="00223B36">
        <w:rPr>
          <w:rFonts w:ascii="Times New Roman" w:hAnsi="Times New Roman" w:cs="Times New Roman"/>
          <w:color w:val="000000"/>
          <w:sz w:val="24"/>
          <w:szCs w:val="24"/>
          <w:lang w:eastAsia="el-GR"/>
        </w:rPr>
        <w:t xml:space="preserve"> ο</w:t>
      </w:r>
      <w:r w:rsidR="003761B8" w:rsidRPr="003761B8">
        <w:rPr>
          <w:rFonts w:ascii="Times New Roman" w:hAnsi="Times New Roman" w:cs="Times New Roman"/>
          <w:color w:val="000000"/>
          <w:sz w:val="24"/>
          <w:szCs w:val="24"/>
          <w:lang w:eastAsia="el-GR"/>
        </w:rPr>
        <w:t xml:space="preserve"> Θεός </w:t>
      </w:r>
      <w:r w:rsidR="003A2F79">
        <w:rPr>
          <w:rFonts w:ascii="Times New Roman" w:hAnsi="Times New Roman" w:cs="Times New Roman"/>
          <w:color w:val="000000"/>
          <w:sz w:val="24"/>
          <w:szCs w:val="24"/>
          <w:lang w:eastAsia="el-GR"/>
        </w:rPr>
        <w:t>είναι δίκαιος και «δικαιοσύνην ἠ</w:t>
      </w:r>
      <w:r w:rsidR="003761B8" w:rsidRPr="003761B8">
        <w:rPr>
          <w:rFonts w:ascii="Times New Roman" w:hAnsi="Times New Roman" w:cs="Times New Roman"/>
          <w:color w:val="000000"/>
          <w:sz w:val="24"/>
          <w:szCs w:val="24"/>
          <w:lang w:eastAsia="el-GR"/>
        </w:rPr>
        <w:t>γάπησεν». Μ</w:t>
      </w:r>
      <w:r w:rsidR="00223B36">
        <w:rPr>
          <w:rFonts w:ascii="Times New Roman" w:hAnsi="Times New Roman" w:cs="Times New Roman"/>
          <w:color w:val="000000"/>
          <w:sz w:val="24"/>
          <w:szCs w:val="24"/>
          <w:lang w:eastAsia="el-GR"/>
        </w:rPr>
        <w:t xml:space="preserve">ε δικαιοσύνη κυβερνά τον κόσμο </w:t>
      </w:r>
      <w:r w:rsidR="00700A7A">
        <w:rPr>
          <w:rFonts w:ascii="Times New Roman" w:hAnsi="Times New Roman" w:cs="Times New Roman"/>
          <w:color w:val="000000"/>
          <w:sz w:val="24"/>
          <w:szCs w:val="24"/>
          <w:lang w:eastAsia="el-GR"/>
        </w:rPr>
        <w:t xml:space="preserve">και </w:t>
      </w:r>
      <w:r w:rsidR="003A2F79">
        <w:rPr>
          <w:rFonts w:ascii="Times New Roman" w:hAnsi="Times New Roman" w:cs="Times New Roman"/>
          <w:color w:val="000000"/>
          <w:sz w:val="24"/>
          <w:szCs w:val="24"/>
          <w:lang w:eastAsia="el-GR"/>
        </w:rPr>
        <w:t>δ</w:t>
      </w:r>
      <w:r w:rsidR="003761B8" w:rsidRPr="003761B8">
        <w:rPr>
          <w:rFonts w:ascii="Times New Roman" w:hAnsi="Times New Roman" w:cs="Times New Roman"/>
          <w:color w:val="000000"/>
          <w:sz w:val="24"/>
          <w:szCs w:val="24"/>
          <w:lang w:eastAsia="el-GR"/>
        </w:rPr>
        <w:t>ικαιοσύνη θα αποδ</w:t>
      </w:r>
      <w:r>
        <w:rPr>
          <w:rFonts w:ascii="Times New Roman" w:hAnsi="Times New Roman" w:cs="Times New Roman"/>
          <w:color w:val="000000"/>
          <w:sz w:val="24"/>
          <w:szCs w:val="24"/>
          <w:lang w:eastAsia="el-GR"/>
        </w:rPr>
        <w:t>ίδει</w:t>
      </w:r>
      <w:r w:rsidR="003761B8" w:rsidRPr="003761B8">
        <w:rPr>
          <w:rFonts w:ascii="Times New Roman" w:hAnsi="Times New Roman" w:cs="Times New Roman"/>
          <w:color w:val="000000"/>
          <w:sz w:val="24"/>
          <w:szCs w:val="24"/>
          <w:lang w:eastAsia="el-GR"/>
        </w:rPr>
        <w:t xml:space="preserve"> στην άλλη ζ</w:t>
      </w:r>
      <w:r w:rsidR="00223B36">
        <w:rPr>
          <w:rFonts w:ascii="Times New Roman" w:hAnsi="Times New Roman" w:cs="Times New Roman"/>
          <w:color w:val="000000"/>
          <w:sz w:val="24"/>
          <w:szCs w:val="24"/>
          <w:lang w:eastAsia="el-GR"/>
        </w:rPr>
        <w:t>ωή και</w:t>
      </w:r>
      <w:r>
        <w:rPr>
          <w:rFonts w:ascii="Times New Roman" w:hAnsi="Times New Roman" w:cs="Times New Roman"/>
          <w:color w:val="000000"/>
          <w:sz w:val="24"/>
          <w:szCs w:val="24"/>
          <w:lang w:eastAsia="el-GR"/>
        </w:rPr>
        <w:t xml:space="preserve"> ιδιαιτέρως</w:t>
      </w:r>
      <w:r w:rsidR="00223B36">
        <w:rPr>
          <w:rFonts w:ascii="Times New Roman" w:hAnsi="Times New Roman" w:cs="Times New Roman"/>
          <w:color w:val="000000"/>
          <w:sz w:val="24"/>
          <w:szCs w:val="24"/>
          <w:lang w:eastAsia="el-GR"/>
        </w:rPr>
        <w:t xml:space="preserve"> κατά τη τελική κρίση. </w:t>
      </w:r>
      <w:r w:rsidR="003761B8" w:rsidRPr="003761B8">
        <w:rPr>
          <w:rFonts w:ascii="Times New Roman" w:hAnsi="Times New Roman" w:cs="Times New Roman"/>
          <w:color w:val="000000"/>
          <w:sz w:val="24"/>
          <w:szCs w:val="24"/>
          <w:lang w:eastAsia="el-GR"/>
        </w:rPr>
        <w:t>«</w:t>
      </w:r>
      <w:r>
        <w:rPr>
          <w:rFonts w:ascii="Times New Roman" w:hAnsi="Times New Roman" w:cs="Times New Roman"/>
          <w:color w:val="000000"/>
          <w:sz w:val="24"/>
          <w:szCs w:val="24"/>
          <w:lang w:eastAsia="el-GR"/>
        </w:rPr>
        <w:t>Δ</w:t>
      </w:r>
      <w:r w:rsidR="003761B8" w:rsidRPr="003761B8">
        <w:rPr>
          <w:rFonts w:ascii="Times New Roman" w:hAnsi="Times New Roman" w:cs="Times New Roman"/>
          <w:color w:val="000000"/>
          <w:sz w:val="24"/>
          <w:szCs w:val="24"/>
          <w:lang w:eastAsia="el-GR"/>
        </w:rPr>
        <w:t xml:space="preserve">ικαιοσύνην μάθετε οι </w:t>
      </w:r>
      <w:r w:rsidR="00223B36">
        <w:rPr>
          <w:rFonts w:ascii="Times New Roman" w:hAnsi="Times New Roman" w:cs="Times New Roman"/>
          <w:color w:val="000000"/>
          <w:sz w:val="24"/>
          <w:szCs w:val="24"/>
          <w:lang w:eastAsia="el-GR"/>
        </w:rPr>
        <w:t>ἐνοικούντες ἐ</w:t>
      </w:r>
      <w:r w:rsidR="003761B8" w:rsidRPr="003761B8">
        <w:rPr>
          <w:rFonts w:ascii="Times New Roman" w:hAnsi="Times New Roman" w:cs="Times New Roman"/>
          <w:color w:val="000000"/>
          <w:sz w:val="24"/>
          <w:szCs w:val="24"/>
          <w:lang w:eastAsia="el-GR"/>
        </w:rPr>
        <w:t xml:space="preserve">πί </w:t>
      </w:r>
      <w:r w:rsidR="00223B36">
        <w:rPr>
          <w:rFonts w:ascii="Times New Roman" w:hAnsi="Times New Roman" w:cs="Times New Roman"/>
          <w:color w:val="000000"/>
          <w:sz w:val="24"/>
          <w:szCs w:val="24"/>
          <w:lang w:eastAsia="el-GR"/>
        </w:rPr>
        <w:t>τῆς γῆς</w:t>
      </w:r>
      <w:r w:rsidR="003C4A08">
        <w:rPr>
          <w:rStyle w:val="a7"/>
          <w:rFonts w:ascii="Times New Roman" w:hAnsi="Times New Roman" w:cs="Times New Roman"/>
          <w:color w:val="000000"/>
          <w:sz w:val="24"/>
          <w:szCs w:val="24"/>
          <w:lang w:eastAsia="el-GR"/>
        </w:rPr>
        <w:footnoteReference w:id="3"/>
      </w:r>
      <w:r w:rsidR="00223B36">
        <w:rPr>
          <w:rFonts w:ascii="Times New Roman" w:hAnsi="Times New Roman" w:cs="Times New Roman"/>
          <w:color w:val="000000"/>
          <w:sz w:val="24"/>
          <w:szCs w:val="24"/>
          <w:lang w:eastAsia="el-GR"/>
        </w:rPr>
        <w:t xml:space="preserve">», </w:t>
      </w:r>
      <w:r w:rsidR="008A7694">
        <w:rPr>
          <w:rFonts w:ascii="Times New Roman" w:hAnsi="Times New Roman" w:cs="Times New Roman"/>
          <w:color w:val="000000"/>
          <w:sz w:val="24"/>
          <w:szCs w:val="24"/>
          <w:lang w:eastAsia="el-GR"/>
        </w:rPr>
        <w:t xml:space="preserve">αναφέρεται </w:t>
      </w:r>
      <w:r w:rsidR="003761B8" w:rsidRPr="003761B8">
        <w:rPr>
          <w:rFonts w:ascii="Times New Roman" w:hAnsi="Times New Roman" w:cs="Times New Roman"/>
          <w:color w:val="000000"/>
          <w:sz w:val="24"/>
          <w:szCs w:val="24"/>
          <w:lang w:eastAsia="el-GR"/>
        </w:rPr>
        <w:t>στην Παλαιά Διαθήκη δια του προφήτη Ησαΐα.</w:t>
      </w:r>
      <w:r w:rsidR="00223B36" w:rsidRPr="00223B36">
        <w:rPr>
          <w:rFonts w:ascii="Times New Roman" w:hAnsi="Times New Roman" w:cs="Times New Roman"/>
          <w:color w:val="000000"/>
          <w:sz w:val="24"/>
          <w:szCs w:val="24"/>
          <w:lang w:eastAsia="el-GR"/>
        </w:rPr>
        <w:t xml:space="preserve"> </w:t>
      </w:r>
      <w:r w:rsidR="00223B36" w:rsidRPr="003761B8">
        <w:rPr>
          <w:rFonts w:ascii="Times New Roman" w:hAnsi="Times New Roman" w:cs="Times New Roman"/>
          <w:color w:val="000000"/>
          <w:sz w:val="24"/>
          <w:szCs w:val="24"/>
          <w:lang w:eastAsia="el-GR"/>
        </w:rPr>
        <w:t>Ο Θεός αγαπά την δικαιοσύνη και αποστρέφεται την αδι</w:t>
      </w:r>
      <w:r w:rsidR="003C4A08">
        <w:rPr>
          <w:rFonts w:ascii="Times New Roman" w:hAnsi="Times New Roman" w:cs="Times New Roman"/>
          <w:color w:val="000000"/>
          <w:sz w:val="24"/>
          <w:szCs w:val="24"/>
          <w:lang w:eastAsia="el-GR"/>
        </w:rPr>
        <w:t>κία.</w:t>
      </w:r>
      <w:r w:rsidR="00B74F61">
        <w:rPr>
          <w:rFonts w:ascii="Times New Roman" w:hAnsi="Times New Roman" w:cs="Times New Roman"/>
          <w:color w:val="000000"/>
          <w:sz w:val="24"/>
          <w:szCs w:val="24"/>
          <w:lang w:eastAsia="el-GR"/>
        </w:rPr>
        <w:t xml:space="preserve"> </w:t>
      </w:r>
      <w:r w:rsidR="003C4A08">
        <w:rPr>
          <w:rFonts w:ascii="Times New Roman" w:hAnsi="Times New Roman" w:cs="Times New Roman"/>
          <w:color w:val="000000"/>
          <w:sz w:val="24"/>
          <w:szCs w:val="24"/>
          <w:lang w:eastAsia="el-GR"/>
        </w:rPr>
        <w:t xml:space="preserve"> Στον </w:t>
      </w:r>
      <w:r w:rsidR="00223B36">
        <w:rPr>
          <w:rFonts w:ascii="Times New Roman" w:hAnsi="Times New Roman" w:cs="Times New Roman"/>
          <w:color w:val="000000"/>
          <w:sz w:val="24"/>
          <w:szCs w:val="24"/>
          <w:lang w:eastAsia="el-GR"/>
        </w:rPr>
        <w:t xml:space="preserve"> Ψαλμό</w:t>
      </w:r>
      <w:r w:rsidR="003C4A08">
        <w:rPr>
          <w:rFonts w:ascii="Times New Roman" w:hAnsi="Times New Roman" w:cs="Times New Roman"/>
          <w:color w:val="000000"/>
          <w:sz w:val="24"/>
          <w:szCs w:val="24"/>
          <w:lang w:eastAsia="el-GR"/>
        </w:rPr>
        <w:t xml:space="preserve"> 91 (Ο΄)</w:t>
      </w:r>
      <w:r w:rsidR="00223B36">
        <w:rPr>
          <w:rFonts w:ascii="Times New Roman" w:hAnsi="Times New Roman" w:cs="Times New Roman"/>
          <w:color w:val="000000"/>
          <w:sz w:val="24"/>
          <w:szCs w:val="24"/>
          <w:lang w:eastAsia="el-GR"/>
        </w:rPr>
        <w:t xml:space="preserve"> </w:t>
      </w:r>
      <w:r w:rsidR="008A7694">
        <w:rPr>
          <w:rFonts w:ascii="Times New Roman" w:hAnsi="Times New Roman" w:cs="Times New Roman"/>
          <w:color w:val="000000"/>
          <w:sz w:val="24"/>
          <w:szCs w:val="24"/>
          <w:lang w:eastAsia="el-GR"/>
        </w:rPr>
        <w:t xml:space="preserve">εξάλλου </w:t>
      </w:r>
      <w:r w:rsidR="00223B36">
        <w:rPr>
          <w:rFonts w:ascii="Times New Roman" w:hAnsi="Times New Roman" w:cs="Times New Roman"/>
          <w:color w:val="000000"/>
          <w:sz w:val="24"/>
          <w:szCs w:val="24"/>
          <w:lang w:eastAsia="el-GR"/>
        </w:rPr>
        <w:t>διαβάζουμε:</w:t>
      </w:r>
      <w:r w:rsidR="00EA18DE">
        <w:rPr>
          <w:rFonts w:ascii="Times New Roman" w:hAnsi="Times New Roman" w:cs="Times New Roman"/>
          <w:color w:val="000000"/>
          <w:sz w:val="24"/>
          <w:szCs w:val="24"/>
          <w:lang w:eastAsia="el-GR"/>
        </w:rPr>
        <w:t xml:space="preserve"> </w:t>
      </w:r>
      <w:r w:rsidR="00223B36">
        <w:rPr>
          <w:rFonts w:ascii="Times New Roman" w:hAnsi="Times New Roman" w:cs="Times New Roman"/>
          <w:color w:val="000000"/>
          <w:sz w:val="24"/>
          <w:szCs w:val="24"/>
          <w:lang w:eastAsia="el-GR"/>
        </w:rPr>
        <w:t>«ὄτι εὐ</w:t>
      </w:r>
      <w:r w:rsidR="00223B36" w:rsidRPr="003761B8">
        <w:rPr>
          <w:rFonts w:ascii="Times New Roman" w:hAnsi="Times New Roman" w:cs="Times New Roman"/>
          <w:color w:val="000000"/>
          <w:sz w:val="24"/>
          <w:szCs w:val="24"/>
          <w:lang w:eastAsia="el-GR"/>
        </w:rPr>
        <w:t xml:space="preserve">θής </w:t>
      </w:r>
      <w:r w:rsidR="00223B36" w:rsidRPr="003761B8">
        <w:rPr>
          <w:rFonts w:ascii="Times New Roman" w:hAnsi="Times New Roman" w:cs="Times New Roman"/>
          <w:color w:val="000000"/>
          <w:sz w:val="24"/>
          <w:szCs w:val="24"/>
          <w:lang w:eastAsia="el-GR"/>
        </w:rPr>
        <w:lastRenderedPageBreak/>
        <w:t xml:space="preserve">Κύριος </w:t>
      </w:r>
      <w:r w:rsidR="00223B36">
        <w:rPr>
          <w:rFonts w:ascii="Times New Roman" w:hAnsi="Times New Roman" w:cs="Times New Roman"/>
          <w:color w:val="000000"/>
          <w:sz w:val="24"/>
          <w:szCs w:val="24"/>
          <w:lang w:eastAsia="el-GR"/>
        </w:rPr>
        <w:t>ὁ</w:t>
      </w:r>
      <w:r w:rsidR="00223B36" w:rsidRPr="003761B8">
        <w:rPr>
          <w:rFonts w:ascii="Times New Roman" w:hAnsi="Times New Roman" w:cs="Times New Roman"/>
          <w:color w:val="000000"/>
          <w:sz w:val="24"/>
          <w:szCs w:val="24"/>
          <w:lang w:eastAsia="el-GR"/>
        </w:rPr>
        <w:t xml:space="preserve"> Θεός μο</w:t>
      </w:r>
      <w:r w:rsidR="00886B65">
        <w:rPr>
          <w:rFonts w:ascii="Times New Roman" w:hAnsi="Times New Roman" w:cs="Times New Roman"/>
          <w:color w:val="000000"/>
          <w:sz w:val="24"/>
          <w:szCs w:val="24"/>
          <w:lang w:eastAsia="el-GR"/>
        </w:rPr>
        <w:t>ύ</w:t>
      </w:r>
      <w:r w:rsidR="00223B36" w:rsidRPr="003761B8">
        <w:rPr>
          <w:rFonts w:ascii="Times New Roman" w:hAnsi="Times New Roman" w:cs="Times New Roman"/>
          <w:color w:val="000000"/>
          <w:sz w:val="24"/>
          <w:szCs w:val="24"/>
          <w:lang w:eastAsia="el-GR"/>
        </w:rPr>
        <w:t xml:space="preserve"> κα</w:t>
      </w:r>
      <w:r w:rsidR="00223B36">
        <w:rPr>
          <w:rFonts w:ascii="Times New Roman" w:hAnsi="Times New Roman" w:cs="Times New Roman"/>
          <w:color w:val="000000"/>
          <w:sz w:val="24"/>
          <w:szCs w:val="24"/>
          <w:lang w:eastAsia="el-GR"/>
        </w:rPr>
        <w:t>ί οὐ</w:t>
      </w:r>
      <w:r w:rsidR="00223B36" w:rsidRPr="003761B8">
        <w:rPr>
          <w:rFonts w:ascii="Times New Roman" w:hAnsi="Times New Roman" w:cs="Times New Roman"/>
          <w:color w:val="000000"/>
          <w:sz w:val="24"/>
          <w:szCs w:val="24"/>
          <w:lang w:eastAsia="el-GR"/>
        </w:rPr>
        <w:t xml:space="preserve">κ </w:t>
      </w:r>
      <w:r w:rsidR="00223B36">
        <w:rPr>
          <w:rFonts w:ascii="Times New Roman" w:hAnsi="Times New Roman" w:cs="Times New Roman"/>
          <w:color w:val="000000"/>
          <w:sz w:val="24"/>
          <w:szCs w:val="24"/>
          <w:lang w:eastAsia="el-GR"/>
        </w:rPr>
        <w:t>ἔ</w:t>
      </w:r>
      <w:r w:rsidR="00223B36" w:rsidRPr="003761B8">
        <w:rPr>
          <w:rFonts w:ascii="Times New Roman" w:hAnsi="Times New Roman" w:cs="Times New Roman"/>
          <w:color w:val="000000"/>
          <w:sz w:val="24"/>
          <w:szCs w:val="24"/>
          <w:lang w:eastAsia="el-GR"/>
        </w:rPr>
        <w:t xml:space="preserve">στιν </w:t>
      </w:r>
      <w:r w:rsidR="00223B36">
        <w:rPr>
          <w:rFonts w:ascii="Times New Roman" w:hAnsi="Times New Roman" w:cs="Times New Roman"/>
          <w:color w:val="000000"/>
          <w:sz w:val="24"/>
          <w:szCs w:val="24"/>
          <w:lang w:eastAsia="el-GR"/>
        </w:rPr>
        <w:t>ἀ</w:t>
      </w:r>
      <w:r w:rsidR="00223B36" w:rsidRPr="003761B8">
        <w:rPr>
          <w:rFonts w:ascii="Times New Roman" w:hAnsi="Times New Roman" w:cs="Times New Roman"/>
          <w:color w:val="000000"/>
          <w:sz w:val="24"/>
          <w:szCs w:val="24"/>
          <w:lang w:eastAsia="el-GR"/>
        </w:rPr>
        <w:t>δικία</w:t>
      </w:r>
      <w:r w:rsidR="00223B36" w:rsidRPr="003761B8">
        <w:rPr>
          <w:rFonts w:ascii="Times New Roman" w:hAnsi="Times New Roman" w:cs="Times New Roman"/>
          <w:i/>
          <w:iCs/>
          <w:color w:val="000000"/>
          <w:sz w:val="24"/>
          <w:szCs w:val="24"/>
          <w:lang w:eastAsia="el-GR"/>
        </w:rPr>
        <w:t> </w:t>
      </w:r>
      <w:r w:rsidR="00223B36" w:rsidRPr="00700A7A">
        <w:rPr>
          <w:rFonts w:ascii="Times New Roman" w:hAnsi="Times New Roman" w:cs="Times New Roman"/>
          <w:iCs/>
          <w:color w:val="000000"/>
          <w:sz w:val="24"/>
          <w:szCs w:val="24"/>
          <w:lang w:eastAsia="el-GR"/>
        </w:rPr>
        <w:t>ἐ</w:t>
      </w:r>
      <w:r w:rsidR="00223B36">
        <w:rPr>
          <w:rFonts w:ascii="Times New Roman" w:hAnsi="Times New Roman" w:cs="Times New Roman"/>
          <w:color w:val="000000"/>
          <w:sz w:val="24"/>
          <w:szCs w:val="24"/>
          <w:lang w:eastAsia="el-GR"/>
        </w:rPr>
        <w:t>ν αὐ</w:t>
      </w:r>
      <w:r w:rsidR="00223B36" w:rsidRPr="00700A7A">
        <w:rPr>
          <w:rFonts w:ascii="Times New Roman" w:hAnsi="Times New Roman" w:cs="Times New Roman"/>
          <w:color w:val="000000"/>
          <w:sz w:val="24"/>
          <w:szCs w:val="24"/>
          <w:lang w:eastAsia="el-GR"/>
        </w:rPr>
        <w:t>τ</w:t>
      </w:r>
      <w:r w:rsidR="00223B36">
        <w:rPr>
          <w:rFonts w:ascii="Times New Roman" w:hAnsi="Times New Roman" w:cs="Times New Roman"/>
          <w:color w:val="000000"/>
          <w:sz w:val="24"/>
          <w:szCs w:val="24"/>
          <w:lang w:eastAsia="el-GR"/>
        </w:rPr>
        <w:t>ῷ</w:t>
      </w:r>
      <w:r w:rsidR="00223B36">
        <w:rPr>
          <w:rStyle w:val="a7"/>
          <w:rFonts w:ascii="Times New Roman" w:hAnsi="Times New Roman" w:cs="Times New Roman"/>
          <w:color w:val="000000"/>
          <w:sz w:val="24"/>
          <w:szCs w:val="24"/>
          <w:lang w:eastAsia="el-GR"/>
        </w:rPr>
        <w:footnoteReference w:id="4"/>
      </w:r>
      <w:r w:rsidR="00223B36">
        <w:rPr>
          <w:rFonts w:ascii="Times New Roman" w:hAnsi="Times New Roman" w:cs="Times New Roman"/>
          <w:color w:val="000000"/>
          <w:sz w:val="24"/>
          <w:szCs w:val="24"/>
          <w:lang w:eastAsia="el-GR"/>
        </w:rPr>
        <w:t xml:space="preserve">» Κανένα έργο του Θεού δεν εμπεριέχει </w:t>
      </w:r>
      <w:r w:rsidR="008A7694">
        <w:rPr>
          <w:rFonts w:ascii="Times New Roman" w:hAnsi="Times New Roman" w:cs="Times New Roman"/>
          <w:color w:val="000000"/>
          <w:sz w:val="24"/>
          <w:szCs w:val="24"/>
          <w:lang w:eastAsia="el-GR"/>
        </w:rPr>
        <w:t xml:space="preserve">επομένως </w:t>
      </w:r>
      <w:r w:rsidR="003C4A08">
        <w:rPr>
          <w:rFonts w:ascii="Times New Roman" w:hAnsi="Times New Roman" w:cs="Times New Roman"/>
          <w:color w:val="000000"/>
          <w:sz w:val="24"/>
          <w:szCs w:val="24"/>
          <w:lang w:eastAsia="el-GR"/>
        </w:rPr>
        <w:t>αδικία και γι’αυτό δ</w:t>
      </w:r>
      <w:r w:rsidR="003C4A08" w:rsidRPr="003761B8">
        <w:rPr>
          <w:rFonts w:ascii="Times New Roman" w:hAnsi="Times New Roman" w:cs="Times New Roman"/>
          <w:color w:val="000000"/>
          <w:sz w:val="24"/>
          <w:szCs w:val="24"/>
          <w:lang w:eastAsia="el-GR"/>
        </w:rPr>
        <w:t xml:space="preserve">ικαιοσύνη ζητεί και από τον </w:t>
      </w:r>
      <w:r w:rsidR="003C4A08">
        <w:rPr>
          <w:rFonts w:ascii="Times New Roman" w:hAnsi="Times New Roman" w:cs="Times New Roman"/>
          <w:color w:val="000000"/>
          <w:sz w:val="24"/>
          <w:szCs w:val="24"/>
          <w:lang w:eastAsia="el-GR"/>
        </w:rPr>
        <w:t>άνθρωπο.</w:t>
      </w:r>
    </w:p>
    <w:p w:rsidR="003761B8" w:rsidRDefault="003761B8" w:rsidP="003761B8">
      <w:pPr>
        <w:shd w:val="clear" w:color="auto" w:fill="FFFFFF"/>
        <w:suppressAutoHyphens w:val="0"/>
        <w:spacing w:after="0" w:line="297" w:lineRule="atLeast"/>
        <w:jc w:val="both"/>
        <w:rPr>
          <w:rFonts w:ascii="Times New Roman" w:hAnsi="Times New Roman" w:cs="Times New Roman"/>
          <w:color w:val="000000"/>
          <w:sz w:val="24"/>
          <w:szCs w:val="24"/>
          <w:lang w:eastAsia="el-GR"/>
        </w:rPr>
      </w:pPr>
    </w:p>
    <w:p w:rsidR="008D648B" w:rsidRDefault="007F3FF3" w:rsidP="00283D9F">
      <w:pPr>
        <w:shd w:val="clear" w:color="auto" w:fill="FFFFFF"/>
        <w:suppressAutoHyphens w:val="0"/>
        <w:spacing w:after="0"/>
        <w:jc w:val="both"/>
        <w:rPr>
          <w:rFonts w:ascii="Times New Roman" w:hAnsi="Times New Roman" w:cs="Times New Roman"/>
          <w:color w:val="000000"/>
          <w:sz w:val="24"/>
          <w:szCs w:val="24"/>
          <w:lang w:eastAsia="el-GR"/>
        </w:rPr>
      </w:pPr>
      <w:r>
        <w:rPr>
          <w:rFonts w:ascii="Times New Roman" w:hAnsi="Times New Roman" w:cs="Times New Roman"/>
          <w:color w:val="000000"/>
          <w:sz w:val="24"/>
          <w:szCs w:val="24"/>
          <w:lang w:eastAsia="el-GR"/>
        </w:rPr>
        <w:t xml:space="preserve">Ο Χριστός είναι, κατά τον </w:t>
      </w:r>
      <w:r w:rsidR="008D648B">
        <w:rPr>
          <w:rFonts w:ascii="Times New Roman" w:hAnsi="Times New Roman" w:cs="Times New Roman"/>
          <w:color w:val="000000"/>
          <w:sz w:val="24"/>
          <w:szCs w:val="24"/>
          <w:lang w:eastAsia="el-GR"/>
        </w:rPr>
        <w:t xml:space="preserve"> απόστο</w:t>
      </w:r>
      <w:r w:rsidR="00BF7626">
        <w:rPr>
          <w:rFonts w:ascii="Times New Roman" w:hAnsi="Times New Roman" w:cs="Times New Roman"/>
          <w:color w:val="000000"/>
          <w:sz w:val="24"/>
          <w:szCs w:val="24"/>
          <w:lang w:eastAsia="el-GR"/>
        </w:rPr>
        <w:t>λο Παύλο, το «τέλος τοῦ νόμου»,</w:t>
      </w:r>
      <w:r w:rsidR="008D648B">
        <w:rPr>
          <w:rFonts w:ascii="Times New Roman" w:hAnsi="Times New Roman" w:cs="Times New Roman"/>
          <w:color w:val="000000"/>
          <w:sz w:val="24"/>
          <w:szCs w:val="24"/>
          <w:lang w:eastAsia="el-GR"/>
        </w:rPr>
        <w:t>«τέλος γάρ νόμου Χρίστος εἰ</w:t>
      </w:r>
      <w:r w:rsidR="003761B8" w:rsidRPr="003761B8">
        <w:rPr>
          <w:rFonts w:ascii="Times New Roman" w:hAnsi="Times New Roman" w:cs="Times New Roman"/>
          <w:color w:val="000000"/>
          <w:sz w:val="24"/>
          <w:szCs w:val="24"/>
          <w:lang w:eastAsia="el-GR"/>
        </w:rPr>
        <w:t xml:space="preserve">ς δικαιοσύνην  παντί </w:t>
      </w:r>
      <w:r w:rsidR="008D648B">
        <w:rPr>
          <w:rFonts w:ascii="Times New Roman" w:hAnsi="Times New Roman" w:cs="Times New Roman"/>
          <w:color w:val="000000"/>
          <w:sz w:val="24"/>
          <w:szCs w:val="24"/>
          <w:lang w:eastAsia="el-GR"/>
        </w:rPr>
        <w:t>τῷ</w:t>
      </w:r>
      <w:r w:rsidR="003761B8" w:rsidRPr="003761B8">
        <w:rPr>
          <w:rFonts w:ascii="Times New Roman" w:hAnsi="Times New Roman" w:cs="Times New Roman"/>
          <w:color w:val="000000"/>
          <w:sz w:val="24"/>
          <w:szCs w:val="24"/>
          <w:lang w:eastAsia="el-GR"/>
        </w:rPr>
        <w:t xml:space="preserve"> πιστεύοντι</w:t>
      </w:r>
      <w:r w:rsidR="008D648B">
        <w:rPr>
          <w:rStyle w:val="a7"/>
          <w:rFonts w:ascii="Times New Roman" w:hAnsi="Times New Roman" w:cs="Times New Roman"/>
          <w:color w:val="000000"/>
          <w:sz w:val="24"/>
          <w:szCs w:val="24"/>
          <w:lang w:eastAsia="el-GR"/>
        </w:rPr>
        <w:footnoteReference w:id="5"/>
      </w:r>
      <w:r w:rsidR="008D648B">
        <w:rPr>
          <w:rFonts w:ascii="Times New Roman" w:hAnsi="Times New Roman" w:cs="Times New Roman"/>
          <w:color w:val="000000"/>
          <w:sz w:val="24"/>
          <w:szCs w:val="24"/>
          <w:lang w:eastAsia="el-GR"/>
        </w:rPr>
        <w:t>»</w:t>
      </w:r>
      <w:r w:rsidR="00241435">
        <w:rPr>
          <w:rFonts w:ascii="Times New Roman" w:hAnsi="Times New Roman" w:cs="Times New Roman"/>
          <w:color w:val="000000"/>
          <w:sz w:val="24"/>
          <w:szCs w:val="24"/>
          <w:lang w:eastAsia="el-GR"/>
        </w:rPr>
        <w:t>.</w:t>
      </w:r>
      <w:r w:rsidR="00B74F61">
        <w:rPr>
          <w:rFonts w:ascii="Times New Roman" w:hAnsi="Times New Roman" w:cs="Times New Roman"/>
          <w:color w:val="000000"/>
          <w:sz w:val="24"/>
          <w:szCs w:val="24"/>
          <w:lang w:eastAsia="el-GR"/>
        </w:rPr>
        <w:t xml:space="preserve"> </w:t>
      </w:r>
      <w:r w:rsidR="003761B8" w:rsidRPr="003761B8">
        <w:rPr>
          <w:rFonts w:ascii="Times New Roman" w:hAnsi="Times New Roman" w:cs="Times New Roman"/>
          <w:color w:val="000000"/>
          <w:sz w:val="24"/>
          <w:szCs w:val="24"/>
          <w:lang w:eastAsia="el-GR"/>
        </w:rPr>
        <w:t>Δηλαδή</w:t>
      </w:r>
      <w:r w:rsidR="00241435">
        <w:rPr>
          <w:rFonts w:ascii="Times New Roman" w:hAnsi="Times New Roman" w:cs="Times New Roman"/>
          <w:color w:val="000000"/>
          <w:sz w:val="24"/>
          <w:szCs w:val="24"/>
          <w:lang w:eastAsia="el-GR"/>
        </w:rPr>
        <w:t xml:space="preserve"> </w:t>
      </w:r>
      <w:r w:rsidR="003761B8" w:rsidRPr="003761B8">
        <w:rPr>
          <w:rFonts w:ascii="Times New Roman" w:hAnsi="Times New Roman" w:cs="Times New Roman"/>
          <w:color w:val="000000"/>
          <w:sz w:val="24"/>
          <w:szCs w:val="24"/>
          <w:lang w:eastAsia="el-GR"/>
        </w:rPr>
        <w:t>ο Χριστός εκπληρώνει τον σκοπό του</w:t>
      </w:r>
      <w:r w:rsidR="008D648B">
        <w:rPr>
          <w:rFonts w:ascii="Times New Roman" w:hAnsi="Times New Roman" w:cs="Times New Roman"/>
          <w:color w:val="000000"/>
          <w:sz w:val="24"/>
          <w:szCs w:val="24"/>
          <w:lang w:eastAsia="el-GR"/>
        </w:rPr>
        <w:t xml:space="preserve"> Νόμου</w:t>
      </w:r>
      <w:r w:rsidR="003761B8" w:rsidRPr="003761B8">
        <w:rPr>
          <w:rFonts w:ascii="Times New Roman" w:hAnsi="Times New Roman" w:cs="Times New Roman"/>
          <w:color w:val="000000"/>
          <w:sz w:val="24"/>
          <w:szCs w:val="24"/>
          <w:lang w:eastAsia="el-GR"/>
        </w:rPr>
        <w:t xml:space="preserve">, δίνοντας τη σωτηρία σε όποιον πιστεύει. Η σταδιακή  φανέρωση της θείας δικαιοσύνης στην Παλαιά Διαθήκη, ολοκληρώνεται και κορυφώνεται στο πρόσωπο του Χριστού, </w:t>
      </w:r>
      <w:r w:rsidR="00346688">
        <w:rPr>
          <w:rFonts w:ascii="Times New Roman" w:hAnsi="Times New Roman" w:cs="Times New Roman"/>
          <w:color w:val="000000"/>
          <w:sz w:val="24"/>
          <w:szCs w:val="24"/>
          <w:lang w:eastAsia="el-GR"/>
        </w:rPr>
        <w:t>ο οποίος</w:t>
      </w:r>
      <w:r w:rsidR="008D648B">
        <w:rPr>
          <w:rFonts w:ascii="Times New Roman" w:hAnsi="Times New Roman" w:cs="Times New Roman"/>
          <w:color w:val="000000"/>
          <w:sz w:val="24"/>
          <w:szCs w:val="24"/>
          <w:lang w:eastAsia="el-GR"/>
        </w:rPr>
        <w:t xml:space="preserve"> δια του πάθους και του σταυρικού του θανάτου θυσιάζεται για τους αμαρτωλούς.</w:t>
      </w:r>
    </w:p>
    <w:p w:rsidR="007F3FF3" w:rsidRDefault="007F3FF3" w:rsidP="00283D9F">
      <w:pPr>
        <w:shd w:val="clear" w:color="auto" w:fill="FFFFFF"/>
        <w:suppressAutoHyphens w:val="0"/>
        <w:spacing w:after="0"/>
        <w:jc w:val="both"/>
        <w:rPr>
          <w:rFonts w:ascii="Times New Roman" w:hAnsi="Times New Roman" w:cs="Times New Roman"/>
          <w:color w:val="000000"/>
          <w:sz w:val="24"/>
          <w:szCs w:val="24"/>
          <w:lang w:eastAsia="el-GR"/>
        </w:rPr>
      </w:pPr>
    </w:p>
    <w:p w:rsidR="003761B8" w:rsidRDefault="003761B8" w:rsidP="00283D9F">
      <w:pPr>
        <w:shd w:val="clear" w:color="auto" w:fill="FFFFFF"/>
        <w:suppressAutoHyphens w:val="0"/>
        <w:spacing w:after="0"/>
        <w:jc w:val="both"/>
        <w:rPr>
          <w:rFonts w:ascii="Times New Roman" w:hAnsi="Times New Roman" w:cs="Times New Roman"/>
          <w:color w:val="000000"/>
          <w:sz w:val="24"/>
          <w:szCs w:val="24"/>
          <w:lang w:eastAsia="el-GR"/>
        </w:rPr>
      </w:pPr>
      <w:r w:rsidRPr="003761B8">
        <w:rPr>
          <w:rFonts w:ascii="Times New Roman" w:hAnsi="Times New Roman" w:cs="Times New Roman"/>
          <w:i/>
          <w:iCs/>
          <w:color w:val="000000"/>
          <w:sz w:val="24"/>
          <w:szCs w:val="24"/>
          <w:lang w:eastAsia="el-GR"/>
        </w:rPr>
        <w:t> </w:t>
      </w:r>
      <w:r w:rsidRPr="003761B8">
        <w:rPr>
          <w:rFonts w:ascii="Times New Roman" w:hAnsi="Times New Roman" w:cs="Times New Roman"/>
          <w:color w:val="000000"/>
          <w:sz w:val="24"/>
          <w:szCs w:val="24"/>
          <w:lang w:eastAsia="el-GR"/>
        </w:rPr>
        <w:t xml:space="preserve">Ο </w:t>
      </w:r>
      <w:r w:rsidR="00EF56E8">
        <w:rPr>
          <w:rFonts w:ascii="Times New Roman" w:hAnsi="Times New Roman" w:cs="Times New Roman"/>
          <w:color w:val="000000"/>
          <w:sz w:val="24"/>
          <w:szCs w:val="24"/>
          <w:lang w:eastAsia="el-GR"/>
        </w:rPr>
        <w:t xml:space="preserve">Ιησούς  </w:t>
      </w:r>
      <w:r w:rsidRPr="003761B8">
        <w:rPr>
          <w:rFonts w:ascii="Times New Roman" w:hAnsi="Times New Roman" w:cs="Times New Roman"/>
          <w:color w:val="000000"/>
          <w:sz w:val="24"/>
          <w:szCs w:val="24"/>
          <w:lang w:eastAsia="el-GR"/>
        </w:rPr>
        <w:t xml:space="preserve">Χριστός είναι η δικαιοσύνη του Θεού </w:t>
      </w:r>
      <w:r w:rsidR="008D648B">
        <w:rPr>
          <w:rFonts w:ascii="Times New Roman" w:hAnsi="Times New Roman" w:cs="Times New Roman"/>
          <w:color w:val="000000"/>
          <w:sz w:val="24"/>
          <w:szCs w:val="24"/>
          <w:lang w:eastAsia="el-GR"/>
        </w:rPr>
        <w:t xml:space="preserve">και </w:t>
      </w:r>
      <w:r w:rsidRPr="003761B8">
        <w:rPr>
          <w:rFonts w:ascii="Times New Roman" w:hAnsi="Times New Roman" w:cs="Times New Roman"/>
          <w:color w:val="000000"/>
          <w:sz w:val="24"/>
          <w:szCs w:val="24"/>
          <w:lang w:eastAsia="el-GR"/>
        </w:rPr>
        <w:t>κατά τον απόστολο Παύλο: «</w:t>
      </w:r>
      <w:r w:rsidR="007F3FF3">
        <w:rPr>
          <w:rFonts w:ascii="Times New Roman" w:hAnsi="Times New Roman" w:cs="Times New Roman"/>
          <w:color w:val="000000"/>
          <w:sz w:val="24"/>
          <w:szCs w:val="24"/>
          <w:lang w:eastAsia="el-GR"/>
        </w:rPr>
        <w:t>ἐξ αὐτοῦ</w:t>
      </w:r>
      <w:r w:rsidRPr="003761B8">
        <w:rPr>
          <w:rFonts w:ascii="Times New Roman" w:hAnsi="Times New Roman" w:cs="Times New Roman"/>
          <w:color w:val="000000"/>
          <w:sz w:val="24"/>
          <w:szCs w:val="24"/>
          <w:lang w:eastAsia="el-GR"/>
        </w:rPr>
        <w:t xml:space="preserve"> δ</w:t>
      </w:r>
      <w:r w:rsidR="007F3FF3">
        <w:rPr>
          <w:rFonts w:ascii="Times New Roman" w:hAnsi="Times New Roman" w:cs="Times New Roman"/>
          <w:color w:val="000000"/>
          <w:sz w:val="24"/>
          <w:szCs w:val="24"/>
          <w:lang w:eastAsia="el-GR"/>
        </w:rPr>
        <w:t>έ ὑ</w:t>
      </w:r>
      <w:r w:rsidRPr="003761B8">
        <w:rPr>
          <w:rFonts w:ascii="Times New Roman" w:hAnsi="Times New Roman" w:cs="Times New Roman"/>
          <w:color w:val="000000"/>
          <w:sz w:val="24"/>
          <w:szCs w:val="24"/>
          <w:lang w:eastAsia="el-GR"/>
        </w:rPr>
        <w:t>με</w:t>
      </w:r>
      <w:r w:rsidR="007F3FF3">
        <w:rPr>
          <w:rFonts w:ascii="Times New Roman" w:hAnsi="Times New Roman" w:cs="Times New Roman"/>
          <w:color w:val="000000"/>
          <w:sz w:val="24"/>
          <w:szCs w:val="24"/>
          <w:lang w:eastAsia="el-GR"/>
        </w:rPr>
        <w:t>ῖς ἔ</w:t>
      </w:r>
      <w:r w:rsidRPr="003761B8">
        <w:rPr>
          <w:rFonts w:ascii="Times New Roman" w:hAnsi="Times New Roman" w:cs="Times New Roman"/>
          <w:color w:val="000000"/>
          <w:sz w:val="24"/>
          <w:szCs w:val="24"/>
          <w:lang w:eastAsia="el-GR"/>
        </w:rPr>
        <w:t xml:space="preserve">στε </w:t>
      </w:r>
      <w:r w:rsidR="007F3FF3">
        <w:rPr>
          <w:rFonts w:ascii="Times New Roman" w:hAnsi="Times New Roman" w:cs="Times New Roman"/>
          <w:color w:val="000000"/>
          <w:sz w:val="24"/>
          <w:szCs w:val="24"/>
          <w:lang w:eastAsia="el-GR"/>
        </w:rPr>
        <w:t>ἐ</w:t>
      </w:r>
      <w:r w:rsidRPr="003761B8">
        <w:rPr>
          <w:rFonts w:ascii="Times New Roman" w:hAnsi="Times New Roman" w:cs="Times New Roman"/>
          <w:color w:val="000000"/>
          <w:sz w:val="24"/>
          <w:szCs w:val="24"/>
          <w:lang w:eastAsia="el-GR"/>
        </w:rPr>
        <w:t>ν Χριστ</w:t>
      </w:r>
      <w:r w:rsidR="007F3FF3">
        <w:rPr>
          <w:rFonts w:ascii="Times New Roman" w:hAnsi="Times New Roman" w:cs="Times New Roman"/>
          <w:color w:val="000000"/>
          <w:sz w:val="24"/>
          <w:szCs w:val="24"/>
          <w:lang w:eastAsia="el-GR"/>
        </w:rPr>
        <w:t>ῷ</w:t>
      </w:r>
      <w:r w:rsidR="005D2E4D">
        <w:rPr>
          <w:rFonts w:ascii="Times New Roman" w:hAnsi="Times New Roman" w:cs="Times New Roman"/>
          <w:color w:val="000000"/>
          <w:sz w:val="24"/>
          <w:szCs w:val="24"/>
          <w:lang w:eastAsia="el-GR"/>
        </w:rPr>
        <w:t xml:space="preserve"> ’Ι</w:t>
      </w:r>
      <w:r w:rsidRPr="003761B8">
        <w:rPr>
          <w:rFonts w:ascii="Times New Roman" w:hAnsi="Times New Roman" w:cs="Times New Roman"/>
          <w:color w:val="000000"/>
          <w:sz w:val="24"/>
          <w:szCs w:val="24"/>
          <w:lang w:eastAsia="el-GR"/>
        </w:rPr>
        <w:t>ησο</w:t>
      </w:r>
      <w:r w:rsidR="007F3FF3">
        <w:rPr>
          <w:rFonts w:ascii="Times New Roman" w:hAnsi="Times New Roman" w:cs="Times New Roman"/>
          <w:color w:val="000000"/>
          <w:sz w:val="24"/>
          <w:szCs w:val="24"/>
          <w:lang w:eastAsia="el-GR"/>
        </w:rPr>
        <w:t>ῦ,</w:t>
      </w:r>
      <w:r w:rsidR="00B74F61">
        <w:rPr>
          <w:rFonts w:ascii="Times New Roman" w:hAnsi="Times New Roman" w:cs="Times New Roman"/>
          <w:color w:val="000000"/>
          <w:sz w:val="24"/>
          <w:szCs w:val="24"/>
          <w:lang w:eastAsia="el-GR"/>
        </w:rPr>
        <w:t xml:space="preserve"> </w:t>
      </w:r>
      <w:r w:rsidR="007F3FF3">
        <w:rPr>
          <w:rFonts w:ascii="Times New Roman" w:hAnsi="Times New Roman" w:cs="Times New Roman"/>
          <w:color w:val="000000"/>
          <w:sz w:val="24"/>
          <w:szCs w:val="24"/>
          <w:lang w:eastAsia="el-GR"/>
        </w:rPr>
        <w:t>ὅ</w:t>
      </w:r>
      <w:r w:rsidRPr="003761B8">
        <w:rPr>
          <w:rFonts w:ascii="Times New Roman" w:hAnsi="Times New Roman" w:cs="Times New Roman"/>
          <w:color w:val="000000"/>
          <w:sz w:val="24"/>
          <w:szCs w:val="24"/>
          <w:lang w:eastAsia="el-GR"/>
        </w:rPr>
        <w:t xml:space="preserve">ς </w:t>
      </w:r>
      <w:r w:rsidR="007F3FF3">
        <w:rPr>
          <w:rFonts w:ascii="Times New Roman" w:hAnsi="Times New Roman" w:cs="Times New Roman"/>
          <w:color w:val="000000"/>
          <w:sz w:val="24"/>
          <w:szCs w:val="24"/>
          <w:lang w:eastAsia="el-GR"/>
        </w:rPr>
        <w:t>ἐ</w:t>
      </w:r>
      <w:r w:rsidRPr="003761B8">
        <w:rPr>
          <w:rFonts w:ascii="Times New Roman" w:hAnsi="Times New Roman" w:cs="Times New Roman"/>
          <w:color w:val="000000"/>
          <w:sz w:val="24"/>
          <w:szCs w:val="24"/>
          <w:lang w:eastAsia="el-GR"/>
        </w:rPr>
        <w:t>γ</w:t>
      </w:r>
      <w:r w:rsidR="007F3FF3">
        <w:rPr>
          <w:rFonts w:ascii="Times New Roman" w:hAnsi="Times New Roman" w:cs="Times New Roman"/>
          <w:color w:val="000000"/>
          <w:sz w:val="24"/>
          <w:szCs w:val="24"/>
          <w:lang w:eastAsia="el-GR"/>
        </w:rPr>
        <w:t>ενήθη ἡμῖ</w:t>
      </w:r>
      <w:r w:rsidRPr="003761B8">
        <w:rPr>
          <w:rFonts w:ascii="Times New Roman" w:hAnsi="Times New Roman" w:cs="Times New Roman"/>
          <w:color w:val="000000"/>
          <w:sz w:val="24"/>
          <w:szCs w:val="24"/>
          <w:lang w:eastAsia="el-GR"/>
        </w:rPr>
        <w:t xml:space="preserve">ν σοφία </w:t>
      </w:r>
      <w:r w:rsidR="005D2E4D">
        <w:rPr>
          <w:rFonts w:ascii="Times New Roman" w:hAnsi="Times New Roman" w:cs="Times New Roman"/>
          <w:color w:val="000000"/>
          <w:sz w:val="24"/>
          <w:szCs w:val="24"/>
          <w:lang w:eastAsia="el-GR"/>
        </w:rPr>
        <w:t>ἀ</w:t>
      </w:r>
      <w:r w:rsidRPr="003761B8">
        <w:rPr>
          <w:rFonts w:ascii="Times New Roman" w:hAnsi="Times New Roman" w:cs="Times New Roman"/>
          <w:color w:val="000000"/>
          <w:sz w:val="24"/>
          <w:szCs w:val="24"/>
          <w:lang w:eastAsia="el-GR"/>
        </w:rPr>
        <w:t>πό Θεο</w:t>
      </w:r>
      <w:r w:rsidR="00241435">
        <w:rPr>
          <w:rFonts w:ascii="Times New Roman" w:hAnsi="Times New Roman" w:cs="Times New Roman"/>
          <w:color w:val="000000"/>
          <w:sz w:val="24"/>
          <w:szCs w:val="24"/>
          <w:lang w:eastAsia="el-GR"/>
        </w:rPr>
        <w:t>ῦ,</w:t>
      </w:r>
      <w:r w:rsidR="007F3FF3">
        <w:rPr>
          <w:rFonts w:ascii="Times New Roman" w:hAnsi="Times New Roman" w:cs="Times New Roman"/>
          <w:color w:val="000000"/>
          <w:sz w:val="24"/>
          <w:szCs w:val="24"/>
          <w:lang w:eastAsia="el-GR"/>
        </w:rPr>
        <w:t xml:space="preserve">δικαιοσύνη </w:t>
      </w:r>
      <w:r w:rsidR="00C31350">
        <w:rPr>
          <w:rFonts w:ascii="Times New Roman" w:hAnsi="Times New Roman" w:cs="Times New Roman"/>
          <w:color w:val="000000"/>
          <w:sz w:val="24"/>
          <w:szCs w:val="24"/>
          <w:lang w:eastAsia="el-GR"/>
        </w:rPr>
        <w:t>τὲ καὶ</w:t>
      </w:r>
      <w:r w:rsidRPr="003761B8">
        <w:rPr>
          <w:rFonts w:ascii="Times New Roman" w:hAnsi="Times New Roman" w:cs="Times New Roman"/>
          <w:color w:val="000000"/>
          <w:sz w:val="24"/>
          <w:szCs w:val="24"/>
          <w:lang w:eastAsia="el-GR"/>
        </w:rPr>
        <w:t xml:space="preserve"> </w:t>
      </w:r>
      <w:r w:rsidR="00C31350">
        <w:rPr>
          <w:rFonts w:ascii="Times New Roman" w:hAnsi="Times New Roman" w:cs="Times New Roman"/>
          <w:color w:val="000000"/>
          <w:sz w:val="24"/>
          <w:szCs w:val="24"/>
          <w:lang w:eastAsia="el-GR"/>
        </w:rPr>
        <w:t>ἀ</w:t>
      </w:r>
      <w:r w:rsidR="007F3FF3">
        <w:rPr>
          <w:rFonts w:ascii="Times New Roman" w:hAnsi="Times New Roman" w:cs="Times New Roman"/>
          <w:color w:val="000000"/>
          <w:sz w:val="24"/>
          <w:szCs w:val="24"/>
          <w:lang w:eastAsia="el-GR"/>
        </w:rPr>
        <w:t>γιασμός κα</w:t>
      </w:r>
      <w:r w:rsidR="00C31350">
        <w:rPr>
          <w:rFonts w:ascii="Times New Roman" w:hAnsi="Times New Roman" w:cs="Times New Roman"/>
          <w:color w:val="000000"/>
          <w:sz w:val="24"/>
          <w:szCs w:val="24"/>
          <w:lang w:eastAsia="el-GR"/>
        </w:rPr>
        <w:t>ὶ</w:t>
      </w:r>
      <w:r w:rsidR="007F3FF3">
        <w:rPr>
          <w:rFonts w:ascii="Times New Roman" w:hAnsi="Times New Roman" w:cs="Times New Roman"/>
          <w:color w:val="000000"/>
          <w:sz w:val="24"/>
          <w:szCs w:val="24"/>
          <w:lang w:eastAsia="el-GR"/>
        </w:rPr>
        <w:t xml:space="preserve"> </w:t>
      </w:r>
      <w:r w:rsidR="00C31350">
        <w:rPr>
          <w:rFonts w:ascii="Times New Roman" w:hAnsi="Times New Roman" w:cs="Times New Roman"/>
          <w:color w:val="000000"/>
          <w:sz w:val="24"/>
          <w:szCs w:val="24"/>
          <w:lang w:eastAsia="el-GR"/>
        </w:rPr>
        <w:t>ἁ</w:t>
      </w:r>
      <w:r w:rsidRPr="003761B8">
        <w:rPr>
          <w:rFonts w:ascii="Times New Roman" w:hAnsi="Times New Roman" w:cs="Times New Roman"/>
          <w:color w:val="000000"/>
          <w:sz w:val="24"/>
          <w:szCs w:val="24"/>
          <w:lang w:eastAsia="el-GR"/>
        </w:rPr>
        <w:t>πολύτρωσις</w:t>
      </w:r>
      <w:r w:rsidR="007F3FF3">
        <w:rPr>
          <w:rStyle w:val="a7"/>
          <w:rFonts w:ascii="Times New Roman" w:hAnsi="Times New Roman" w:cs="Times New Roman"/>
          <w:color w:val="000000"/>
          <w:sz w:val="24"/>
          <w:szCs w:val="24"/>
          <w:lang w:eastAsia="el-GR"/>
        </w:rPr>
        <w:footnoteReference w:id="6"/>
      </w:r>
      <w:r w:rsidR="007F3FF3">
        <w:rPr>
          <w:rFonts w:ascii="Times New Roman" w:hAnsi="Times New Roman" w:cs="Times New Roman"/>
          <w:color w:val="000000"/>
          <w:sz w:val="24"/>
          <w:szCs w:val="24"/>
          <w:lang w:eastAsia="el-GR"/>
        </w:rPr>
        <w:t>»</w:t>
      </w:r>
      <w:r w:rsidRPr="003761B8">
        <w:rPr>
          <w:rFonts w:ascii="Times New Roman" w:hAnsi="Times New Roman" w:cs="Times New Roman"/>
          <w:color w:val="000000"/>
          <w:sz w:val="24"/>
          <w:szCs w:val="24"/>
          <w:lang w:eastAsia="el-GR"/>
        </w:rPr>
        <w:t xml:space="preserve">. </w:t>
      </w:r>
      <w:r w:rsidR="008D648B">
        <w:rPr>
          <w:rFonts w:ascii="Times New Roman" w:hAnsi="Times New Roman" w:cs="Times New Roman"/>
          <w:color w:val="000000"/>
          <w:sz w:val="24"/>
          <w:szCs w:val="24"/>
          <w:lang w:eastAsia="el-GR"/>
        </w:rPr>
        <w:t>Και δια του Ευαγγελίου</w:t>
      </w:r>
      <w:r w:rsidRPr="003761B8">
        <w:rPr>
          <w:rFonts w:ascii="Times New Roman" w:hAnsi="Times New Roman" w:cs="Times New Roman"/>
          <w:color w:val="000000"/>
          <w:sz w:val="24"/>
          <w:szCs w:val="24"/>
          <w:lang w:eastAsia="el-GR"/>
        </w:rPr>
        <w:t xml:space="preserve"> του Χριστού </w:t>
      </w:r>
      <w:r w:rsidR="008D648B">
        <w:rPr>
          <w:rFonts w:ascii="Times New Roman" w:hAnsi="Times New Roman" w:cs="Times New Roman"/>
          <w:color w:val="000000"/>
          <w:sz w:val="24"/>
          <w:szCs w:val="24"/>
          <w:lang w:eastAsia="el-GR"/>
        </w:rPr>
        <w:t>αποκαλύπτεται η</w:t>
      </w:r>
      <w:r w:rsidRPr="003761B8">
        <w:rPr>
          <w:rFonts w:ascii="Times New Roman" w:hAnsi="Times New Roman" w:cs="Times New Roman"/>
          <w:color w:val="000000"/>
          <w:sz w:val="24"/>
          <w:szCs w:val="24"/>
          <w:lang w:eastAsia="el-GR"/>
        </w:rPr>
        <w:t xml:space="preserve"> θεία δικαιοσύνη, που αποκαθιστά την αδικία, στην οποία περιέπεσε ο άνθρωπος και ο</w:t>
      </w:r>
      <w:r w:rsidR="008D648B">
        <w:rPr>
          <w:rFonts w:ascii="Times New Roman" w:hAnsi="Times New Roman" w:cs="Times New Roman"/>
          <w:color w:val="000000"/>
          <w:sz w:val="24"/>
          <w:szCs w:val="24"/>
          <w:lang w:eastAsia="el-GR"/>
        </w:rPr>
        <w:t xml:space="preserve"> κόσμος ολόκληρος εξαιτίας της πτώσεως των πρωτοπλάστων</w:t>
      </w:r>
      <w:r w:rsidRPr="003761B8">
        <w:rPr>
          <w:rFonts w:ascii="Times New Roman" w:hAnsi="Times New Roman" w:cs="Times New Roman"/>
          <w:color w:val="000000"/>
          <w:sz w:val="24"/>
          <w:szCs w:val="24"/>
          <w:lang w:eastAsia="el-GR"/>
        </w:rPr>
        <w:t>. Η θεία δικαιοσύνη α</w:t>
      </w:r>
      <w:r w:rsidR="00BF7626">
        <w:rPr>
          <w:rFonts w:ascii="Times New Roman" w:hAnsi="Times New Roman" w:cs="Times New Roman"/>
          <w:color w:val="000000"/>
          <w:sz w:val="24"/>
          <w:szCs w:val="24"/>
          <w:lang w:eastAsia="el-GR"/>
        </w:rPr>
        <w:t>ποκαλύπτεται λοιπόν στο πρόσωπο</w:t>
      </w:r>
      <w:r w:rsidRPr="003761B8">
        <w:rPr>
          <w:rFonts w:ascii="Times New Roman" w:hAnsi="Times New Roman" w:cs="Times New Roman"/>
          <w:color w:val="000000"/>
          <w:sz w:val="24"/>
          <w:szCs w:val="24"/>
          <w:lang w:eastAsia="el-GR"/>
        </w:rPr>
        <w:t xml:space="preserve"> του Θεανθρώπου. Ο Χριστός είναι</w:t>
      </w:r>
      <w:r w:rsidR="00F379EB">
        <w:rPr>
          <w:rFonts w:ascii="Times New Roman" w:hAnsi="Times New Roman" w:cs="Times New Roman"/>
          <w:color w:val="000000"/>
          <w:sz w:val="24"/>
          <w:szCs w:val="24"/>
          <w:lang w:eastAsia="el-GR"/>
        </w:rPr>
        <w:t xml:space="preserve"> δηλαδή</w:t>
      </w:r>
      <w:r w:rsidRPr="003761B8">
        <w:rPr>
          <w:rFonts w:ascii="Times New Roman" w:hAnsi="Times New Roman" w:cs="Times New Roman"/>
          <w:color w:val="000000"/>
          <w:sz w:val="24"/>
          <w:szCs w:val="24"/>
          <w:lang w:eastAsia="el-GR"/>
        </w:rPr>
        <w:t xml:space="preserve"> η φανέρωση και η έκφραση της δικαιοσύνης του Θεού.</w:t>
      </w:r>
    </w:p>
    <w:p w:rsidR="009C307F" w:rsidRDefault="009C307F" w:rsidP="003761B8">
      <w:pPr>
        <w:shd w:val="clear" w:color="auto" w:fill="FFFFFF"/>
        <w:suppressAutoHyphens w:val="0"/>
        <w:spacing w:after="0" w:line="297" w:lineRule="atLeast"/>
        <w:jc w:val="both"/>
        <w:rPr>
          <w:rFonts w:ascii="Times New Roman" w:hAnsi="Times New Roman" w:cs="Times New Roman"/>
          <w:color w:val="000000"/>
          <w:sz w:val="24"/>
          <w:szCs w:val="24"/>
          <w:lang w:eastAsia="el-GR"/>
        </w:rPr>
      </w:pPr>
    </w:p>
    <w:p w:rsidR="009C307F" w:rsidRDefault="009C307F" w:rsidP="009C307F">
      <w:pPr>
        <w:pStyle w:val="af1"/>
        <w:jc w:val="both"/>
        <w:rPr>
          <w:rFonts w:ascii="Times New Roman" w:hAnsi="Times New Roman"/>
        </w:rPr>
      </w:pPr>
      <w:r w:rsidRPr="00D26645">
        <w:rPr>
          <w:rStyle w:val="af2"/>
          <w:rFonts w:ascii="Times New Roman" w:hAnsi="Times New Roman"/>
          <w:b w:val="0"/>
        </w:rPr>
        <w:t xml:space="preserve">Με κέντρο </w:t>
      </w:r>
      <w:r w:rsidR="00DD0691">
        <w:rPr>
          <w:rStyle w:val="af2"/>
          <w:rFonts w:ascii="Times New Roman" w:hAnsi="Times New Roman"/>
          <w:b w:val="0"/>
        </w:rPr>
        <w:t>λοιπόν Εκείνον ως τον «ήλιο της δ</w:t>
      </w:r>
      <w:r w:rsidRPr="00D26645">
        <w:rPr>
          <w:rStyle w:val="af2"/>
          <w:rFonts w:ascii="Times New Roman" w:hAnsi="Times New Roman"/>
          <w:b w:val="0"/>
        </w:rPr>
        <w:t>ικαιοσύνης</w:t>
      </w:r>
      <w:r w:rsidR="00DD0691">
        <w:rPr>
          <w:rStyle w:val="af2"/>
          <w:rFonts w:ascii="Times New Roman" w:hAnsi="Times New Roman"/>
          <w:b w:val="0"/>
        </w:rPr>
        <w:t>»</w:t>
      </w:r>
      <w:r w:rsidRPr="00D26645">
        <w:rPr>
          <w:rStyle w:val="af2"/>
          <w:rFonts w:ascii="Times New Roman" w:hAnsi="Times New Roman"/>
          <w:b w:val="0"/>
        </w:rPr>
        <w:t xml:space="preserve"> μπορεί</w:t>
      </w:r>
      <w:r w:rsidRPr="00D26645">
        <w:rPr>
          <w:rStyle w:val="af2"/>
          <w:rFonts w:ascii="Times New Roman" w:hAnsi="Times New Roman"/>
          <w:b w:val="0"/>
          <w:sz w:val="20"/>
          <w:szCs w:val="20"/>
        </w:rPr>
        <w:t xml:space="preserve"> </w:t>
      </w:r>
      <w:r w:rsidRPr="00D26645">
        <w:rPr>
          <w:rStyle w:val="af2"/>
          <w:rFonts w:ascii="Times New Roman" w:hAnsi="Times New Roman"/>
          <w:b w:val="0"/>
        </w:rPr>
        <w:t xml:space="preserve">κανείς να πεί ότι επιτυγχάνεται η αληθινή δικαίωση </w:t>
      </w:r>
      <w:r w:rsidR="00A00241">
        <w:rPr>
          <w:rStyle w:val="af2"/>
          <w:rFonts w:ascii="Times New Roman" w:hAnsi="Times New Roman"/>
          <w:b w:val="0"/>
        </w:rPr>
        <w:t>η οποία</w:t>
      </w:r>
      <w:r w:rsidRPr="00D26645">
        <w:rPr>
          <w:rStyle w:val="af2"/>
          <w:rFonts w:ascii="Times New Roman" w:hAnsi="Times New Roman"/>
          <w:b w:val="0"/>
        </w:rPr>
        <w:t xml:space="preserve"> αναδεικνύει τον άνθρωπο από άτομο σε αληθιν</w:t>
      </w:r>
      <w:r w:rsidR="00241435">
        <w:rPr>
          <w:rStyle w:val="af2"/>
          <w:rFonts w:ascii="Times New Roman" w:hAnsi="Times New Roman"/>
          <w:b w:val="0"/>
        </w:rPr>
        <w:t>ό</w:t>
      </w:r>
      <w:r>
        <w:rPr>
          <w:rStyle w:val="af2"/>
          <w:rFonts w:ascii="Times New Roman" w:hAnsi="Times New Roman"/>
          <w:b w:val="0"/>
        </w:rPr>
        <w:t xml:space="preserve"> </w:t>
      </w:r>
      <w:r w:rsidRPr="00D26645">
        <w:rPr>
          <w:rStyle w:val="af2"/>
          <w:rFonts w:ascii="Times New Roman" w:hAnsi="Times New Roman"/>
          <w:b w:val="0"/>
        </w:rPr>
        <w:t xml:space="preserve">πρόσωπο με </w:t>
      </w:r>
      <w:r>
        <w:rPr>
          <w:rStyle w:val="af2"/>
          <w:rFonts w:ascii="Times New Roman" w:hAnsi="Times New Roman"/>
          <w:b w:val="0"/>
        </w:rPr>
        <w:t xml:space="preserve">αιώνια </w:t>
      </w:r>
      <w:r w:rsidRPr="00D26645">
        <w:rPr>
          <w:rStyle w:val="af2"/>
          <w:rFonts w:ascii="Times New Roman" w:hAnsi="Times New Roman"/>
          <w:b w:val="0"/>
        </w:rPr>
        <w:t>προοπτική</w:t>
      </w:r>
      <w:r>
        <w:rPr>
          <w:rFonts w:ascii="Times New Roman" w:hAnsi="Times New Roman"/>
        </w:rPr>
        <w:t>.</w:t>
      </w:r>
      <w:r w:rsidR="00A00241">
        <w:rPr>
          <w:rFonts w:ascii="Times New Roman" w:hAnsi="Times New Roman"/>
        </w:rPr>
        <w:t xml:space="preserve"> </w:t>
      </w:r>
      <w:r w:rsidRPr="00D26645">
        <w:rPr>
          <w:rFonts w:ascii="Times New Roman" w:hAnsi="Times New Roman"/>
        </w:rPr>
        <w:t>Και το κύριο λειτούργημα της Εκκλησίας στον κόσμο είναι να συγκεντρώνει τα σκορπισμένα και χωρισμένα άτομα</w:t>
      </w:r>
      <w:r w:rsidR="00241435">
        <w:rPr>
          <w:rFonts w:ascii="Times New Roman" w:hAnsi="Times New Roman"/>
        </w:rPr>
        <w:t>,</w:t>
      </w:r>
      <w:r w:rsidRPr="00D26645">
        <w:rPr>
          <w:rFonts w:ascii="Times New Roman" w:hAnsi="Times New Roman"/>
        </w:rPr>
        <w:t xml:space="preserve"> ενσωματώνοντας τα σε μία οργανική και ζωντανή ενότητα,εν Χριστώ</w:t>
      </w:r>
      <w:r w:rsidRPr="00D26645">
        <w:rPr>
          <w:rStyle w:val="a7"/>
          <w:rFonts w:ascii="Times New Roman" w:hAnsi="Times New Roman"/>
        </w:rPr>
        <w:footnoteReference w:id="7"/>
      </w:r>
      <w:r w:rsidRPr="00D26645">
        <w:rPr>
          <w:rFonts w:ascii="Times New Roman" w:hAnsi="Times New Roman"/>
        </w:rPr>
        <w:t>.</w:t>
      </w:r>
    </w:p>
    <w:p w:rsidR="009C307F" w:rsidRPr="009C307F" w:rsidRDefault="009C307F" w:rsidP="007F3FF3">
      <w:pPr>
        <w:pStyle w:val="af1"/>
        <w:jc w:val="both"/>
        <w:rPr>
          <w:rFonts w:ascii="Times New Roman" w:hAnsi="Times New Roman"/>
        </w:rPr>
      </w:pPr>
      <w:r>
        <w:rPr>
          <w:rFonts w:ascii="Times New Roman" w:hAnsi="Times New Roman"/>
        </w:rPr>
        <w:t>Βασικό συστατικό στοιχείο της χριστιανικής πολιτείας δεν είναι βέβαια η απλή εφαρμογή των νόμων και των εντολών</w:t>
      </w:r>
      <w:r w:rsidR="007F3FF3">
        <w:rPr>
          <w:rFonts w:ascii="Times New Roman" w:hAnsi="Times New Roman"/>
        </w:rPr>
        <w:t>,</w:t>
      </w:r>
      <w:r>
        <w:rPr>
          <w:rFonts w:ascii="Times New Roman" w:hAnsi="Times New Roman"/>
        </w:rPr>
        <w:t xml:space="preserve"> αλλά η ουσιαστική επικοινωνία και σχέση με τον Θεό από τον οποίο περιμένουμε να δικαιωθούμε.Σκοπός του ανθρώπου που ενστερνίζεται έναν πνευματικό αγώνα δεν είναι η δικαίωση του ενώπιον των ανθρώπων και της κοινωνίας,</w:t>
      </w:r>
      <w:r w:rsidR="00A00241">
        <w:rPr>
          <w:rFonts w:ascii="Times New Roman" w:hAnsi="Times New Roman"/>
        </w:rPr>
        <w:t xml:space="preserve"> </w:t>
      </w:r>
      <w:r>
        <w:rPr>
          <w:rFonts w:ascii="Times New Roman" w:hAnsi="Times New Roman"/>
        </w:rPr>
        <w:t>αλλά ενώπιον του Θεού και των Αγίων.</w:t>
      </w:r>
    </w:p>
    <w:p w:rsidR="009C307F" w:rsidRPr="007F3FF3" w:rsidRDefault="009C307F" w:rsidP="007F3FF3">
      <w:pPr>
        <w:jc w:val="both"/>
        <w:rPr>
          <w:rFonts w:ascii="Times New Roman" w:hAnsi="Times New Roman" w:cs="Times New Roman"/>
          <w:sz w:val="24"/>
          <w:szCs w:val="24"/>
        </w:rPr>
      </w:pPr>
      <w:r w:rsidRPr="007F3FF3">
        <w:rPr>
          <w:rFonts w:ascii="Times New Roman" w:hAnsi="Times New Roman" w:cs="Times New Roman"/>
          <w:sz w:val="24"/>
          <w:szCs w:val="24"/>
        </w:rPr>
        <w:t>Ο πιστός άνθρωπος δικαιώνεται όχι μ</w:t>
      </w:r>
      <w:r w:rsidR="00241435">
        <w:rPr>
          <w:rFonts w:ascii="Times New Roman" w:hAnsi="Times New Roman" w:cs="Times New Roman"/>
          <w:sz w:val="24"/>
          <w:szCs w:val="24"/>
        </w:rPr>
        <w:t>όνο στον παρόντα κόσμο ιστορικά,</w:t>
      </w:r>
      <w:r w:rsidR="00A00241">
        <w:rPr>
          <w:rFonts w:ascii="Times New Roman" w:hAnsi="Times New Roman" w:cs="Times New Roman"/>
          <w:sz w:val="24"/>
          <w:szCs w:val="24"/>
        </w:rPr>
        <w:t xml:space="preserve"> </w:t>
      </w:r>
      <w:r w:rsidRPr="007F3FF3">
        <w:rPr>
          <w:rFonts w:ascii="Times New Roman" w:hAnsi="Times New Roman" w:cs="Times New Roman"/>
          <w:sz w:val="24"/>
          <w:szCs w:val="24"/>
        </w:rPr>
        <w:t>αλλά και στον μέλλοντα εσχατολογικά</w:t>
      </w:r>
      <w:r w:rsidR="007F3FF3">
        <w:rPr>
          <w:rFonts w:ascii="Times New Roman" w:hAnsi="Times New Roman" w:cs="Times New Roman"/>
          <w:sz w:val="24"/>
          <w:szCs w:val="24"/>
        </w:rPr>
        <w:t>.</w:t>
      </w:r>
      <w:r w:rsidR="00A00241">
        <w:rPr>
          <w:rFonts w:ascii="Times New Roman" w:hAnsi="Times New Roman" w:cs="Times New Roman"/>
          <w:sz w:val="24"/>
          <w:szCs w:val="24"/>
        </w:rPr>
        <w:t xml:space="preserve"> </w:t>
      </w:r>
      <w:r w:rsidR="007F3FF3">
        <w:rPr>
          <w:rFonts w:ascii="Times New Roman" w:hAnsi="Times New Roman" w:cs="Times New Roman"/>
          <w:sz w:val="24"/>
          <w:szCs w:val="24"/>
        </w:rPr>
        <w:t xml:space="preserve">Αυτή η εσχατολογική </w:t>
      </w:r>
      <w:r w:rsidR="0022530D">
        <w:rPr>
          <w:rFonts w:ascii="Times New Roman" w:hAnsi="Times New Roman" w:cs="Times New Roman"/>
          <w:sz w:val="24"/>
          <w:szCs w:val="24"/>
        </w:rPr>
        <w:t>ενατένιση της δικαιοσύνης-σωτηρίας του ανθρώπου είναι διάχυτη στ</w:t>
      </w:r>
      <w:r w:rsidR="00F379EB">
        <w:rPr>
          <w:rFonts w:ascii="Times New Roman" w:hAnsi="Times New Roman" w:cs="Times New Roman"/>
          <w:sz w:val="24"/>
          <w:szCs w:val="24"/>
        </w:rPr>
        <w:t>η</w:t>
      </w:r>
      <w:r w:rsidR="0022530D">
        <w:rPr>
          <w:rFonts w:ascii="Times New Roman" w:hAnsi="Times New Roman" w:cs="Times New Roman"/>
          <w:sz w:val="24"/>
          <w:szCs w:val="24"/>
        </w:rPr>
        <w:t xml:space="preserve">ν </w:t>
      </w:r>
      <w:r w:rsidR="00F379EB">
        <w:rPr>
          <w:rFonts w:ascii="Times New Roman" w:hAnsi="Times New Roman" w:cs="Times New Roman"/>
          <w:sz w:val="24"/>
          <w:szCs w:val="24"/>
        </w:rPr>
        <w:t>διδασκαλία του απο</w:t>
      </w:r>
      <w:r w:rsidR="0022530D">
        <w:rPr>
          <w:rFonts w:ascii="Times New Roman" w:hAnsi="Times New Roman" w:cs="Times New Roman"/>
          <w:sz w:val="24"/>
          <w:szCs w:val="24"/>
        </w:rPr>
        <w:t>στ</w:t>
      </w:r>
      <w:r w:rsidR="00F379EB">
        <w:rPr>
          <w:rFonts w:ascii="Times New Roman" w:hAnsi="Times New Roman" w:cs="Times New Roman"/>
          <w:sz w:val="24"/>
          <w:szCs w:val="24"/>
        </w:rPr>
        <w:t>ό</w:t>
      </w:r>
      <w:r w:rsidR="0022530D">
        <w:rPr>
          <w:rFonts w:ascii="Times New Roman" w:hAnsi="Times New Roman" w:cs="Times New Roman"/>
          <w:sz w:val="24"/>
          <w:szCs w:val="24"/>
        </w:rPr>
        <w:t>λο</w:t>
      </w:r>
      <w:r w:rsidR="00F379EB">
        <w:rPr>
          <w:rFonts w:ascii="Times New Roman" w:hAnsi="Times New Roman" w:cs="Times New Roman"/>
          <w:sz w:val="24"/>
          <w:szCs w:val="24"/>
        </w:rPr>
        <w:t>υ</w:t>
      </w:r>
      <w:r w:rsidR="0022530D">
        <w:rPr>
          <w:rFonts w:ascii="Times New Roman" w:hAnsi="Times New Roman" w:cs="Times New Roman"/>
          <w:sz w:val="24"/>
          <w:szCs w:val="24"/>
        </w:rPr>
        <w:t xml:space="preserve"> Παύλο</w:t>
      </w:r>
      <w:r w:rsidR="00F379EB">
        <w:rPr>
          <w:rFonts w:ascii="Times New Roman" w:hAnsi="Times New Roman" w:cs="Times New Roman"/>
          <w:sz w:val="24"/>
          <w:szCs w:val="24"/>
        </w:rPr>
        <w:t>υ</w:t>
      </w:r>
      <w:r w:rsidR="0022530D">
        <w:rPr>
          <w:rFonts w:ascii="Times New Roman" w:hAnsi="Times New Roman" w:cs="Times New Roman"/>
          <w:sz w:val="24"/>
          <w:szCs w:val="24"/>
        </w:rPr>
        <w:t>.</w:t>
      </w:r>
      <w:r w:rsidR="00A00241">
        <w:rPr>
          <w:rFonts w:ascii="Times New Roman" w:hAnsi="Times New Roman" w:cs="Times New Roman"/>
          <w:sz w:val="24"/>
          <w:szCs w:val="24"/>
        </w:rPr>
        <w:t xml:space="preserve"> </w:t>
      </w:r>
      <w:r w:rsidR="0022530D">
        <w:rPr>
          <w:rFonts w:ascii="Times New Roman" w:hAnsi="Times New Roman" w:cs="Times New Roman"/>
          <w:sz w:val="24"/>
          <w:szCs w:val="24"/>
        </w:rPr>
        <w:t>Ο πιστός χριστιανός κατά την ώρα της κρίσεως δεν φοβάται την οργή του Θεού,</w:t>
      </w:r>
      <w:r w:rsidR="00A00241">
        <w:rPr>
          <w:rFonts w:ascii="Times New Roman" w:hAnsi="Times New Roman" w:cs="Times New Roman"/>
          <w:sz w:val="24"/>
          <w:szCs w:val="24"/>
        </w:rPr>
        <w:t xml:space="preserve"> </w:t>
      </w:r>
      <w:r w:rsidR="0022530D">
        <w:rPr>
          <w:rFonts w:ascii="Times New Roman" w:hAnsi="Times New Roman" w:cs="Times New Roman"/>
          <w:sz w:val="24"/>
          <w:szCs w:val="24"/>
        </w:rPr>
        <w:t>αλλά προσδοκά</w:t>
      </w:r>
      <w:r w:rsidR="00CB4009" w:rsidRPr="00CB4009">
        <w:rPr>
          <w:rFonts w:ascii="Times New Roman" w:hAnsi="Times New Roman" w:cs="Times New Roman"/>
          <w:sz w:val="24"/>
          <w:szCs w:val="24"/>
        </w:rPr>
        <w:t xml:space="preserve"> </w:t>
      </w:r>
      <w:r w:rsidR="00CB4009">
        <w:rPr>
          <w:rFonts w:ascii="Times New Roman" w:hAnsi="Times New Roman" w:cs="Times New Roman"/>
          <w:sz w:val="24"/>
          <w:szCs w:val="24"/>
        </w:rPr>
        <w:t>την καθολική ανάσταση όλης της ανθρωπότητας</w:t>
      </w:r>
      <w:r w:rsidR="0022530D">
        <w:rPr>
          <w:rFonts w:ascii="Times New Roman" w:hAnsi="Times New Roman" w:cs="Times New Roman"/>
          <w:sz w:val="24"/>
          <w:szCs w:val="24"/>
        </w:rPr>
        <w:t xml:space="preserve"> </w:t>
      </w:r>
      <w:r w:rsidR="00CB4009">
        <w:rPr>
          <w:rFonts w:ascii="Times New Roman" w:hAnsi="Times New Roman" w:cs="Times New Roman"/>
          <w:sz w:val="24"/>
          <w:szCs w:val="24"/>
        </w:rPr>
        <w:t xml:space="preserve">και δι’αυτής </w:t>
      </w:r>
      <w:r w:rsidR="0022530D">
        <w:rPr>
          <w:rFonts w:ascii="Times New Roman" w:hAnsi="Times New Roman" w:cs="Times New Roman"/>
          <w:sz w:val="24"/>
          <w:szCs w:val="24"/>
        </w:rPr>
        <w:t>την απελευθέρωσ</w:t>
      </w:r>
      <w:r w:rsidR="00A00241">
        <w:rPr>
          <w:rFonts w:ascii="Times New Roman" w:hAnsi="Times New Roman" w:cs="Times New Roman"/>
          <w:sz w:val="24"/>
          <w:szCs w:val="24"/>
        </w:rPr>
        <w:t>ή</w:t>
      </w:r>
      <w:r w:rsidR="0022530D">
        <w:rPr>
          <w:rFonts w:ascii="Times New Roman" w:hAnsi="Times New Roman" w:cs="Times New Roman"/>
          <w:sz w:val="24"/>
          <w:szCs w:val="24"/>
        </w:rPr>
        <w:t xml:space="preserve"> του από τα δεσμά της αμαρτίας και του θανά</w:t>
      </w:r>
      <w:r w:rsidR="00CB4009">
        <w:rPr>
          <w:rFonts w:ascii="Times New Roman" w:hAnsi="Times New Roman" w:cs="Times New Roman"/>
          <w:sz w:val="24"/>
          <w:szCs w:val="24"/>
        </w:rPr>
        <w:t>του</w:t>
      </w:r>
      <w:r w:rsidR="0022530D">
        <w:rPr>
          <w:rFonts w:ascii="Times New Roman" w:hAnsi="Times New Roman" w:cs="Times New Roman"/>
          <w:sz w:val="24"/>
          <w:szCs w:val="24"/>
        </w:rPr>
        <w:t>.</w:t>
      </w:r>
      <w:r w:rsidR="00A00241">
        <w:rPr>
          <w:rFonts w:ascii="Times New Roman" w:hAnsi="Times New Roman" w:cs="Times New Roman"/>
          <w:sz w:val="24"/>
          <w:szCs w:val="24"/>
        </w:rPr>
        <w:t xml:space="preserve"> </w:t>
      </w:r>
      <w:r w:rsidR="0022530D">
        <w:rPr>
          <w:rFonts w:ascii="Times New Roman" w:hAnsi="Times New Roman" w:cs="Times New Roman"/>
          <w:sz w:val="24"/>
          <w:szCs w:val="24"/>
        </w:rPr>
        <w:t xml:space="preserve">Μέσω αυτής της ελπιδοφόρας αντιμετωπίσεως της Κρίσεως υπερβαίνεται η νομική και δικανική έννοια της δικαιοσύνης που είναι διάχυτη στην Παλαιά Διαθήκη. </w:t>
      </w:r>
    </w:p>
    <w:p w:rsidR="009C307F" w:rsidRDefault="0022530D" w:rsidP="009C307F">
      <w:pPr>
        <w:pStyle w:val="af1"/>
        <w:jc w:val="both"/>
        <w:rPr>
          <w:rFonts w:ascii="Times New Roman" w:hAnsi="Times New Roman"/>
        </w:rPr>
      </w:pPr>
      <w:r>
        <w:rPr>
          <w:rFonts w:ascii="Times New Roman" w:hAnsi="Times New Roman"/>
        </w:rPr>
        <w:t>Επίσης δεν πρέπει να ξεχνάει κανείς ότι η δικαιοσύνη έχει άμεση συνάφεια με την θεία χάρη,εμπερία της οποίας μπορεί ο άνθρωπος να έχει ήδη από αυτή τη ζωή.</w:t>
      </w:r>
      <w:r w:rsidR="00A00241">
        <w:rPr>
          <w:rFonts w:ascii="Times New Roman" w:hAnsi="Times New Roman"/>
        </w:rPr>
        <w:t xml:space="preserve"> </w:t>
      </w:r>
      <w:r>
        <w:rPr>
          <w:rFonts w:ascii="Times New Roman" w:hAnsi="Times New Roman"/>
        </w:rPr>
        <w:t>Η θεία δικαιοσύνη μπορεί να προέρχεται από έναν υπερβατικό κόσμο, όμως άνετα δωρίζεται και σε αυτή την ζωή</w:t>
      </w:r>
      <w:r w:rsidR="00A427C5">
        <w:rPr>
          <w:rFonts w:ascii="Times New Roman" w:hAnsi="Times New Roman"/>
        </w:rPr>
        <w:t>,</w:t>
      </w:r>
      <w:r>
        <w:rPr>
          <w:rFonts w:ascii="Times New Roman" w:hAnsi="Times New Roman"/>
        </w:rPr>
        <w:t xml:space="preserve"> ώστε να συντελεί στην μετατροπή της γήινης πραγματικότητας σε Βασιλεία του Θεού</w:t>
      </w:r>
      <w:r w:rsidR="00DD0691">
        <w:rPr>
          <w:rFonts w:ascii="Times New Roman" w:hAnsi="Times New Roman"/>
        </w:rPr>
        <w:t>.</w:t>
      </w:r>
      <w:r w:rsidR="00A00241">
        <w:rPr>
          <w:rFonts w:ascii="Times New Roman" w:hAnsi="Times New Roman"/>
        </w:rPr>
        <w:t xml:space="preserve"> </w:t>
      </w:r>
      <w:r w:rsidR="00DD0691">
        <w:rPr>
          <w:rFonts w:ascii="Times New Roman" w:hAnsi="Times New Roman"/>
        </w:rPr>
        <w:t>Η δ</w:t>
      </w:r>
      <w:r w:rsidR="00A427C5">
        <w:rPr>
          <w:rFonts w:ascii="Times New Roman" w:hAnsi="Times New Roman"/>
        </w:rPr>
        <w:t>ικαιοσύνη του Θεού παίρνει εντέλει τον χαρακτήρα θείας ευσπλαχνίας</w:t>
      </w:r>
      <w:r w:rsidR="00283D9F">
        <w:rPr>
          <w:rFonts w:ascii="Times New Roman" w:hAnsi="Times New Roman"/>
        </w:rPr>
        <w:t>,</w:t>
      </w:r>
      <w:r w:rsidR="00A427C5">
        <w:rPr>
          <w:rFonts w:ascii="Times New Roman" w:hAnsi="Times New Roman"/>
        </w:rPr>
        <w:t xml:space="preserve"> </w:t>
      </w:r>
      <w:r w:rsidR="00241435">
        <w:rPr>
          <w:rFonts w:ascii="Times New Roman" w:hAnsi="Times New Roman"/>
        </w:rPr>
        <w:t>η οποία</w:t>
      </w:r>
      <w:r w:rsidR="00A427C5">
        <w:rPr>
          <w:rFonts w:ascii="Times New Roman" w:hAnsi="Times New Roman"/>
        </w:rPr>
        <w:t xml:space="preserve"> παρόλο που έχει εσχατολογικό προσανατολισμό είναι παρούσα μέσα στην Εκκλησία και λειτουργεί σωτηριολογικά «ἐν τῷ νῦν αἰῶνι» ως άφεση αμαρτιών</w:t>
      </w:r>
      <w:r w:rsidR="00A427C5">
        <w:rPr>
          <w:rStyle w:val="a7"/>
          <w:rFonts w:ascii="Times New Roman" w:hAnsi="Times New Roman"/>
        </w:rPr>
        <w:footnoteReference w:id="8"/>
      </w:r>
      <w:r w:rsidR="00A427C5">
        <w:rPr>
          <w:rFonts w:ascii="Times New Roman" w:hAnsi="Times New Roman"/>
        </w:rPr>
        <w:t>.</w:t>
      </w:r>
    </w:p>
    <w:p w:rsidR="00A427C5" w:rsidRPr="00B90B50" w:rsidRDefault="00CB4009" w:rsidP="00B90B5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Διαπιστώνεται λοιπόν ότι η πίστη είναι κριτήριο </w:t>
      </w:r>
      <w:r w:rsidR="00A427C5" w:rsidRPr="00B90B50">
        <w:rPr>
          <w:rFonts w:ascii="Times New Roman" w:hAnsi="Times New Roman" w:cs="Times New Roman"/>
          <w:sz w:val="24"/>
          <w:szCs w:val="24"/>
        </w:rPr>
        <w:t xml:space="preserve">σωτηρίας και </w:t>
      </w:r>
      <w:r w:rsidR="00B90B50" w:rsidRPr="00B90B50">
        <w:rPr>
          <w:rFonts w:ascii="Times New Roman" w:hAnsi="Times New Roman" w:cs="Times New Roman"/>
          <w:sz w:val="24"/>
          <w:szCs w:val="24"/>
        </w:rPr>
        <w:t>άρα δικαιοσύνης.</w:t>
      </w:r>
      <w:r w:rsidR="00A00241">
        <w:rPr>
          <w:rFonts w:ascii="Times New Roman" w:hAnsi="Times New Roman" w:cs="Times New Roman"/>
          <w:sz w:val="24"/>
          <w:szCs w:val="24"/>
        </w:rPr>
        <w:t xml:space="preserve"> </w:t>
      </w:r>
      <w:r w:rsidR="00B90B50" w:rsidRPr="00B90B50">
        <w:rPr>
          <w:rFonts w:ascii="Times New Roman" w:hAnsi="Times New Roman" w:cs="Times New Roman"/>
          <w:sz w:val="24"/>
          <w:szCs w:val="24"/>
        </w:rPr>
        <w:t>Η πίστη όμως δεν αρκεί για την δικαίωση μας.Απαιτούνται και καλά έργα.Δεν πρέπει βέβαια να συγχέεται η συλλογιστική αυτή με την αντίληψη περί αξιομισθίας που είναι διάχυτη στον δυτικό χριστιανισμό.</w:t>
      </w:r>
      <w:r w:rsidR="00A00241">
        <w:rPr>
          <w:rFonts w:ascii="Times New Roman" w:hAnsi="Times New Roman" w:cs="Times New Roman"/>
          <w:sz w:val="24"/>
          <w:szCs w:val="24"/>
        </w:rPr>
        <w:t xml:space="preserve"> </w:t>
      </w:r>
      <w:r w:rsidR="00B90B50" w:rsidRPr="00B90B50">
        <w:rPr>
          <w:rFonts w:ascii="Times New Roman" w:hAnsi="Times New Roman" w:cs="Times New Roman"/>
          <w:sz w:val="24"/>
          <w:szCs w:val="24"/>
        </w:rPr>
        <w:t>Όπως ο Θεός ελεεί και ευλογεί με την χάρη Του το</w:t>
      </w:r>
      <w:r w:rsidR="00283D9F">
        <w:rPr>
          <w:rFonts w:ascii="Times New Roman" w:hAnsi="Times New Roman" w:cs="Times New Roman"/>
          <w:sz w:val="24"/>
          <w:szCs w:val="24"/>
        </w:rPr>
        <w:t>ν κόσμο του ως δημιούργημά</w:t>
      </w:r>
      <w:r>
        <w:rPr>
          <w:rFonts w:ascii="Times New Roman" w:hAnsi="Times New Roman" w:cs="Times New Roman"/>
          <w:sz w:val="24"/>
          <w:szCs w:val="24"/>
        </w:rPr>
        <w:t xml:space="preserve"> Του</w:t>
      </w:r>
      <w:r w:rsidR="00E31EB0">
        <w:rPr>
          <w:rFonts w:ascii="Times New Roman" w:hAnsi="Times New Roman" w:cs="Times New Roman"/>
          <w:sz w:val="24"/>
          <w:szCs w:val="24"/>
        </w:rPr>
        <w:t>,</w:t>
      </w:r>
      <w:r>
        <w:rPr>
          <w:rFonts w:ascii="Times New Roman" w:hAnsi="Times New Roman" w:cs="Times New Roman"/>
          <w:sz w:val="24"/>
          <w:szCs w:val="24"/>
        </w:rPr>
        <w:t xml:space="preserve"> έ</w:t>
      </w:r>
      <w:r w:rsidR="00B90B50" w:rsidRPr="00B90B50">
        <w:rPr>
          <w:rFonts w:ascii="Times New Roman" w:hAnsi="Times New Roman" w:cs="Times New Roman"/>
          <w:sz w:val="24"/>
          <w:szCs w:val="24"/>
        </w:rPr>
        <w:t xml:space="preserve">τσι και ο πιστός και άρα δίκαιος άνθρωπος συμπεριφέρεται με φιλανθρωπία </w:t>
      </w:r>
      <w:r w:rsidR="00283D9F">
        <w:rPr>
          <w:rFonts w:ascii="Times New Roman" w:hAnsi="Times New Roman" w:cs="Times New Roman"/>
          <w:sz w:val="24"/>
          <w:szCs w:val="24"/>
        </w:rPr>
        <w:t xml:space="preserve">και καλοσύνη στους συνανθρώπους </w:t>
      </w:r>
      <w:r w:rsidR="00B90B50" w:rsidRPr="00B90B50">
        <w:rPr>
          <w:rFonts w:ascii="Times New Roman" w:hAnsi="Times New Roman" w:cs="Times New Roman"/>
          <w:sz w:val="24"/>
          <w:szCs w:val="24"/>
        </w:rPr>
        <w:t>του,</w:t>
      </w:r>
      <w:r w:rsidR="00A00241">
        <w:rPr>
          <w:rFonts w:ascii="Times New Roman" w:hAnsi="Times New Roman" w:cs="Times New Roman"/>
          <w:sz w:val="24"/>
          <w:szCs w:val="24"/>
        </w:rPr>
        <w:t xml:space="preserve"> </w:t>
      </w:r>
      <w:r w:rsidR="00B90B50" w:rsidRPr="00B90B50">
        <w:rPr>
          <w:rFonts w:ascii="Times New Roman" w:hAnsi="Times New Roman" w:cs="Times New Roman"/>
          <w:sz w:val="24"/>
          <w:szCs w:val="24"/>
        </w:rPr>
        <w:t xml:space="preserve">χωρίς να κομπάζει και να αυτοδικαιώνεται </w:t>
      </w:r>
      <w:r>
        <w:rPr>
          <w:rFonts w:ascii="Times New Roman" w:hAnsi="Times New Roman" w:cs="Times New Roman"/>
          <w:sz w:val="24"/>
          <w:szCs w:val="24"/>
        </w:rPr>
        <w:t>για</w:t>
      </w:r>
      <w:r w:rsidR="00B90B50" w:rsidRPr="00B90B50">
        <w:rPr>
          <w:rFonts w:ascii="Times New Roman" w:hAnsi="Times New Roman" w:cs="Times New Roman"/>
          <w:sz w:val="24"/>
          <w:szCs w:val="24"/>
        </w:rPr>
        <w:t xml:space="preserve"> τα καλά του έργα.</w:t>
      </w:r>
      <w:r w:rsidR="00A00241">
        <w:rPr>
          <w:rFonts w:ascii="Times New Roman" w:hAnsi="Times New Roman" w:cs="Times New Roman"/>
          <w:sz w:val="24"/>
          <w:szCs w:val="24"/>
        </w:rPr>
        <w:t xml:space="preserve"> </w:t>
      </w:r>
      <w:r w:rsidR="00B90B50" w:rsidRPr="00B90B50">
        <w:rPr>
          <w:rFonts w:ascii="Times New Roman" w:hAnsi="Times New Roman" w:cs="Times New Roman"/>
          <w:sz w:val="24"/>
          <w:szCs w:val="24"/>
        </w:rPr>
        <w:t xml:space="preserve">Η δικαίωση εξαρτάται μόνον από τον Θεό, αλλά προϋποθέτει την ταπείνωση του ανθρώπου,ώστε η τελική </w:t>
      </w:r>
      <w:r>
        <w:rPr>
          <w:rFonts w:ascii="Times New Roman" w:hAnsi="Times New Roman" w:cs="Times New Roman"/>
          <w:sz w:val="24"/>
          <w:szCs w:val="24"/>
        </w:rPr>
        <w:t>σωτηρία να μην μοιάζει με ένα εί</w:t>
      </w:r>
      <w:r w:rsidR="003A61B6">
        <w:rPr>
          <w:rFonts w:ascii="Times New Roman" w:hAnsi="Times New Roman" w:cs="Times New Roman"/>
          <w:sz w:val="24"/>
          <w:szCs w:val="24"/>
        </w:rPr>
        <w:t>δος θρησκευτικής αυτο</w:t>
      </w:r>
      <w:r w:rsidR="00B90B50" w:rsidRPr="00B90B50">
        <w:rPr>
          <w:rFonts w:ascii="Times New Roman" w:hAnsi="Times New Roman" w:cs="Times New Roman"/>
          <w:sz w:val="24"/>
          <w:szCs w:val="24"/>
        </w:rPr>
        <w:t xml:space="preserve">επιβεβαίωσης. </w:t>
      </w:r>
    </w:p>
    <w:p w:rsidR="009C307F" w:rsidRPr="009C307F" w:rsidRDefault="00DF6C65" w:rsidP="009C307F">
      <w:pPr>
        <w:pStyle w:val="af1"/>
        <w:jc w:val="both"/>
        <w:rPr>
          <w:rFonts w:ascii="Times New Roman" w:hAnsi="Times New Roman"/>
        </w:rPr>
      </w:pPr>
      <w:r>
        <w:rPr>
          <w:rFonts w:ascii="Times New Roman" w:hAnsi="Times New Roman"/>
          <w:color w:val="000000"/>
          <w:lang w:eastAsia="el-GR"/>
        </w:rPr>
        <w:t>Στην προοπτική αυτή φαίνεται κα</w:t>
      </w:r>
      <w:r w:rsidR="00CB4009">
        <w:rPr>
          <w:rFonts w:ascii="Times New Roman" w:hAnsi="Times New Roman"/>
          <w:color w:val="000000"/>
          <w:lang w:eastAsia="el-GR"/>
        </w:rPr>
        <w:t>ι</w:t>
      </w:r>
      <w:r>
        <w:rPr>
          <w:rFonts w:ascii="Times New Roman" w:hAnsi="Times New Roman"/>
          <w:color w:val="000000"/>
          <w:lang w:eastAsia="el-GR"/>
        </w:rPr>
        <w:t xml:space="preserve"> η εκ διαμέτρου αντίθετη συλλογιστική της κοσμικής δικαιοσύνης που π</w:t>
      </w:r>
      <w:r w:rsidR="009C307F" w:rsidRPr="003761B8">
        <w:rPr>
          <w:rFonts w:ascii="Times New Roman" w:hAnsi="Times New Roman"/>
          <w:color w:val="000000"/>
          <w:lang w:eastAsia="el-GR"/>
        </w:rPr>
        <w:t>εριορίζεται και νοθεύεται από τα σχήματα του κόσμου τούτου. Μπορεί να</w:t>
      </w:r>
      <w:r w:rsidR="009C307F">
        <w:rPr>
          <w:rFonts w:ascii="Times New Roman" w:hAnsi="Times New Roman"/>
          <w:color w:val="000000"/>
          <w:lang w:eastAsia="el-GR"/>
        </w:rPr>
        <w:t xml:space="preserve"> χαρακτηρίζεται ως καλή ή κακή,</w:t>
      </w:r>
      <w:r w:rsidR="00A00241">
        <w:rPr>
          <w:rFonts w:ascii="Times New Roman" w:hAnsi="Times New Roman"/>
          <w:color w:val="000000"/>
          <w:lang w:eastAsia="el-GR"/>
        </w:rPr>
        <w:t xml:space="preserve"> </w:t>
      </w:r>
      <w:r w:rsidR="009C307F">
        <w:rPr>
          <w:rFonts w:ascii="Times New Roman" w:hAnsi="Times New Roman"/>
          <w:color w:val="000000"/>
          <w:lang w:eastAsia="el-GR"/>
        </w:rPr>
        <w:t>σ</w:t>
      </w:r>
      <w:r w:rsidR="009C307F" w:rsidRPr="003761B8">
        <w:rPr>
          <w:rFonts w:ascii="Times New Roman" w:hAnsi="Times New Roman"/>
          <w:color w:val="000000"/>
          <w:lang w:eastAsia="el-GR"/>
        </w:rPr>
        <w:t xml:space="preserve">υνήθως </w:t>
      </w:r>
      <w:r>
        <w:rPr>
          <w:rFonts w:ascii="Times New Roman" w:hAnsi="Times New Roman"/>
          <w:color w:val="000000"/>
          <w:lang w:eastAsia="el-GR"/>
        </w:rPr>
        <w:t xml:space="preserve">όμως </w:t>
      </w:r>
      <w:r w:rsidR="009C307F" w:rsidRPr="003761B8">
        <w:rPr>
          <w:rFonts w:ascii="Times New Roman" w:hAnsi="Times New Roman"/>
          <w:color w:val="000000"/>
          <w:lang w:eastAsia="el-GR"/>
        </w:rPr>
        <w:t xml:space="preserve">απουσιάζει από αυτήν η αγάπη και επιείκεια. Ακόμη σε μερικές περιπτώσεις η ανθρώπινη δικαιοσύνη </w:t>
      </w:r>
      <w:r>
        <w:rPr>
          <w:rFonts w:ascii="Times New Roman" w:hAnsi="Times New Roman"/>
          <w:color w:val="000000"/>
          <w:lang w:eastAsia="el-GR"/>
        </w:rPr>
        <w:t>είναι άδικη, σκληρή και εμπαθής</w:t>
      </w:r>
      <w:r w:rsidR="00CB4009">
        <w:rPr>
          <w:rFonts w:ascii="Times New Roman" w:hAnsi="Times New Roman"/>
          <w:color w:val="000000"/>
          <w:lang w:eastAsia="el-GR"/>
        </w:rPr>
        <w:t>,</w:t>
      </w:r>
      <w:r>
        <w:rPr>
          <w:rFonts w:ascii="Times New Roman" w:hAnsi="Times New Roman"/>
          <w:color w:val="000000"/>
          <w:lang w:eastAsia="el-GR"/>
        </w:rPr>
        <w:t xml:space="preserve"> αφού αντικατοπτρίζει τα πάθη και τις αδυναμίες των ανθρώπων που είναι αποκυήματα της εκπτώσεως</w:t>
      </w:r>
      <w:r w:rsidR="00CB4009">
        <w:rPr>
          <w:rFonts w:ascii="Times New Roman" w:hAnsi="Times New Roman"/>
          <w:color w:val="000000"/>
          <w:lang w:eastAsia="el-GR"/>
        </w:rPr>
        <w:t xml:space="preserve"> του ανθρώπου</w:t>
      </w:r>
      <w:r>
        <w:rPr>
          <w:rFonts w:ascii="Times New Roman" w:hAnsi="Times New Roman"/>
          <w:color w:val="000000"/>
          <w:lang w:eastAsia="el-GR"/>
        </w:rPr>
        <w:t xml:space="preserve"> από τον Παράδεισο.</w:t>
      </w:r>
      <w:r w:rsidR="009C307F" w:rsidRPr="003761B8">
        <w:rPr>
          <w:rFonts w:ascii="Times New Roman" w:hAnsi="Times New Roman"/>
          <w:color w:val="000000"/>
          <w:lang w:eastAsia="el-GR"/>
        </w:rPr>
        <w:t xml:space="preserve"> </w:t>
      </w:r>
    </w:p>
    <w:p w:rsidR="009C307F" w:rsidRPr="008D648B" w:rsidRDefault="009C307F" w:rsidP="003761B8">
      <w:pPr>
        <w:shd w:val="clear" w:color="auto" w:fill="FFFFFF"/>
        <w:suppressAutoHyphens w:val="0"/>
        <w:spacing w:after="0" w:line="297" w:lineRule="atLeast"/>
        <w:jc w:val="both"/>
        <w:rPr>
          <w:rFonts w:ascii="Times New Roman" w:hAnsi="Times New Roman" w:cs="Times New Roman"/>
          <w:color w:val="000000"/>
          <w:sz w:val="24"/>
          <w:szCs w:val="24"/>
          <w:lang w:eastAsia="el-GR"/>
        </w:rPr>
      </w:pPr>
    </w:p>
    <w:p w:rsidR="003761B8" w:rsidRDefault="00EA0B49" w:rsidP="003761B8">
      <w:pPr>
        <w:shd w:val="clear" w:color="auto" w:fill="FFFFFF"/>
        <w:suppressAutoHyphens w:val="0"/>
        <w:spacing w:after="0" w:line="297" w:lineRule="atLeast"/>
        <w:jc w:val="both"/>
        <w:rPr>
          <w:rFonts w:ascii="Times New Roman" w:hAnsi="Times New Roman" w:cs="Times New Roman"/>
          <w:color w:val="000000"/>
          <w:sz w:val="24"/>
          <w:szCs w:val="24"/>
          <w:lang w:eastAsia="el-GR"/>
        </w:rPr>
      </w:pPr>
      <w:r>
        <w:rPr>
          <w:rFonts w:ascii="Times New Roman" w:hAnsi="Times New Roman" w:cs="Times New Roman"/>
          <w:color w:val="000000"/>
          <w:sz w:val="24"/>
          <w:szCs w:val="24"/>
          <w:lang w:eastAsia="el-GR"/>
        </w:rPr>
        <w:t xml:space="preserve">Με βάση τα παραπάνω γίνεται αισθητή η </w:t>
      </w:r>
      <w:r w:rsidR="00DD0691">
        <w:rPr>
          <w:rFonts w:ascii="Times New Roman" w:hAnsi="Times New Roman" w:cs="Times New Roman"/>
          <w:color w:val="000000"/>
          <w:sz w:val="24"/>
          <w:szCs w:val="24"/>
          <w:lang w:eastAsia="el-GR"/>
        </w:rPr>
        <w:t>απόκλιση</w:t>
      </w:r>
      <w:r>
        <w:rPr>
          <w:rFonts w:ascii="Times New Roman" w:hAnsi="Times New Roman" w:cs="Times New Roman"/>
          <w:color w:val="000000"/>
          <w:sz w:val="24"/>
          <w:szCs w:val="24"/>
          <w:lang w:eastAsia="el-GR"/>
        </w:rPr>
        <w:t xml:space="preserve"> </w:t>
      </w:r>
      <w:r w:rsidR="003761B8" w:rsidRPr="003761B8">
        <w:rPr>
          <w:rFonts w:ascii="Times New Roman" w:hAnsi="Times New Roman" w:cs="Times New Roman"/>
          <w:color w:val="000000"/>
          <w:sz w:val="24"/>
          <w:szCs w:val="24"/>
          <w:lang w:eastAsia="el-GR"/>
        </w:rPr>
        <w:t xml:space="preserve">της θείας από την ανθρώπινη δικαιοσύνη. </w:t>
      </w:r>
      <w:r>
        <w:rPr>
          <w:rFonts w:ascii="Times New Roman" w:hAnsi="Times New Roman" w:cs="Times New Roman"/>
          <w:color w:val="000000"/>
          <w:sz w:val="24"/>
          <w:szCs w:val="24"/>
          <w:lang w:eastAsia="el-GR"/>
        </w:rPr>
        <w:t xml:space="preserve">Η </w:t>
      </w:r>
      <w:r w:rsidR="003761B8" w:rsidRPr="003761B8">
        <w:rPr>
          <w:rFonts w:ascii="Times New Roman" w:hAnsi="Times New Roman" w:cs="Times New Roman"/>
          <w:color w:val="000000"/>
          <w:sz w:val="24"/>
          <w:szCs w:val="24"/>
          <w:lang w:eastAsia="el-GR"/>
        </w:rPr>
        <w:t>ειδοποιό</w:t>
      </w:r>
      <w:r>
        <w:rPr>
          <w:rFonts w:ascii="Times New Roman" w:hAnsi="Times New Roman" w:cs="Times New Roman"/>
          <w:color w:val="000000"/>
          <w:sz w:val="24"/>
          <w:szCs w:val="24"/>
          <w:lang w:eastAsia="el-GR"/>
        </w:rPr>
        <w:t>ς ωστόσο</w:t>
      </w:r>
      <w:r w:rsidR="003761B8" w:rsidRPr="003761B8">
        <w:rPr>
          <w:rFonts w:ascii="Times New Roman" w:hAnsi="Times New Roman" w:cs="Times New Roman"/>
          <w:color w:val="000000"/>
          <w:sz w:val="24"/>
          <w:szCs w:val="24"/>
          <w:lang w:eastAsia="el-GR"/>
        </w:rPr>
        <w:t xml:space="preserve"> διαφορά </w:t>
      </w:r>
      <w:r>
        <w:rPr>
          <w:rFonts w:ascii="Times New Roman" w:hAnsi="Times New Roman" w:cs="Times New Roman"/>
          <w:color w:val="000000"/>
          <w:sz w:val="24"/>
          <w:szCs w:val="24"/>
          <w:lang w:eastAsia="el-GR"/>
        </w:rPr>
        <w:t>τους είναι</w:t>
      </w:r>
      <w:r w:rsidR="00A00241">
        <w:rPr>
          <w:rFonts w:ascii="Times New Roman" w:hAnsi="Times New Roman" w:cs="Times New Roman"/>
          <w:color w:val="000000"/>
          <w:sz w:val="24"/>
          <w:szCs w:val="24"/>
          <w:lang w:eastAsia="el-GR"/>
        </w:rPr>
        <w:t>,</w:t>
      </w:r>
      <w:r>
        <w:rPr>
          <w:rFonts w:ascii="Times New Roman" w:hAnsi="Times New Roman" w:cs="Times New Roman"/>
          <w:color w:val="000000"/>
          <w:sz w:val="24"/>
          <w:szCs w:val="24"/>
          <w:lang w:eastAsia="el-GR"/>
        </w:rPr>
        <w:t xml:space="preserve"> ότι η</w:t>
      </w:r>
      <w:r w:rsidR="003761B8" w:rsidRPr="003761B8">
        <w:rPr>
          <w:rFonts w:ascii="Times New Roman" w:hAnsi="Times New Roman" w:cs="Times New Roman"/>
          <w:color w:val="000000"/>
          <w:sz w:val="24"/>
          <w:szCs w:val="24"/>
          <w:lang w:eastAsia="el-GR"/>
        </w:rPr>
        <w:t xml:space="preserve"> θεία δικαιοσύνη δεν ανταποδίδει κακό στο κακό, πράγμα που πολλαπλασιάζει το κακό, αλλά ούτε θεωρεί το κακό</w:t>
      </w:r>
      <w:r>
        <w:rPr>
          <w:rFonts w:ascii="Times New Roman" w:hAnsi="Times New Roman" w:cs="Times New Roman"/>
          <w:color w:val="000000"/>
          <w:sz w:val="24"/>
          <w:szCs w:val="24"/>
          <w:lang w:eastAsia="el-GR"/>
        </w:rPr>
        <w:t xml:space="preserve"> ανύπαρκτο</w:t>
      </w:r>
      <w:r w:rsidR="003761B8" w:rsidRPr="003761B8">
        <w:rPr>
          <w:rFonts w:ascii="Times New Roman" w:hAnsi="Times New Roman" w:cs="Times New Roman"/>
          <w:color w:val="000000"/>
          <w:sz w:val="24"/>
          <w:szCs w:val="24"/>
          <w:lang w:eastAsia="el-GR"/>
        </w:rPr>
        <w:t xml:space="preserve">, πράγμα που παραθεωρεί την δικαιοσύνη. Ο ίδιος ο Θεός </w:t>
      </w:r>
      <w:r>
        <w:rPr>
          <w:rFonts w:ascii="Times New Roman" w:hAnsi="Times New Roman" w:cs="Times New Roman"/>
          <w:color w:val="000000"/>
          <w:sz w:val="24"/>
          <w:szCs w:val="24"/>
          <w:lang w:eastAsia="el-GR"/>
        </w:rPr>
        <w:t>καταδέχεται να επωμιστεί</w:t>
      </w:r>
      <w:r w:rsidR="003761B8" w:rsidRPr="003761B8">
        <w:rPr>
          <w:rFonts w:ascii="Times New Roman" w:hAnsi="Times New Roman" w:cs="Times New Roman"/>
          <w:color w:val="000000"/>
          <w:sz w:val="24"/>
          <w:szCs w:val="24"/>
          <w:lang w:eastAsia="el-GR"/>
        </w:rPr>
        <w:t xml:space="preserve"> το βάρος της αμαρτίας και </w:t>
      </w:r>
      <w:r>
        <w:rPr>
          <w:rFonts w:ascii="Times New Roman" w:hAnsi="Times New Roman" w:cs="Times New Roman"/>
          <w:color w:val="000000"/>
          <w:sz w:val="24"/>
          <w:szCs w:val="24"/>
          <w:lang w:eastAsia="el-GR"/>
        </w:rPr>
        <w:t>να άρει τις συνέπειες τ</w:t>
      </w:r>
      <w:r w:rsidR="00FD0229">
        <w:rPr>
          <w:rFonts w:ascii="Times New Roman" w:hAnsi="Times New Roman" w:cs="Times New Roman"/>
          <w:color w:val="000000"/>
          <w:sz w:val="24"/>
          <w:szCs w:val="24"/>
          <w:lang w:eastAsia="el-GR"/>
        </w:rPr>
        <w:t>ης. Αυτό επιτυγχάνεται με την Σ</w:t>
      </w:r>
      <w:r>
        <w:rPr>
          <w:rFonts w:ascii="Times New Roman" w:hAnsi="Times New Roman" w:cs="Times New Roman"/>
          <w:color w:val="000000"/>
          <w:sz w:val="24"/>
          <w:szCs w:val="24"/>
          <w:lang w:eastAsia="el-GR"/>
        </w:rPr>
        <w:t>άρκωση του Θεού</w:t>
      </w:r>
      <w:r w:rsidR="003761B8" w:rsidRPr="003761B8">
        <w:rPr>
          <w:rFonts w:ascii="Times New Roman" w:hAnsi="Times New Roman" w:cs="Times New Roman"/>
          <w:color w:val="000000"/>
          <w:sz w:val="24"/>
          <w:szCs w:val="24"/>
          <w:lang w:eastAsia="el-GR"/>
        </w:rPr>
        <w:t>, που είναι η δικαίωση και ο αγιασμός των ανθρώπων.</w:t>
      </w:r>
    </w:p>
    <w:p w:rsidR="00EA0B49" w:rsidRPr="003761B8" w:rsidRDefault="00EA0B49" w:rsidP="003761B8">
      <w:pPr>
        <w:shd w:val="clear" w:color="auto" w:fill="FFFFFF"/>
        <w:suppressAutoHyphens w:val="0"/>
        <w:spacing w:after="0" w:line="297" w:lineRule="atLeast"/>
        <w:jc w:val="both"/>
        <w:rPr>
          <w:rFonts w:ascii="Times New Roman" w:hAnsi="Times New Roman" w:cs="Times New Roman"/>
          <w:color w:val="666666"/>
          <w:sz w:val="17"/>
          <w:szCs w:val="17"/>
          <w:lang w:eastAsia="el-GR"/>
        </w:rPr>
      </w:pPr>
    </w:p>
    <w:p w:rsidR="003761B8" w:rsidRDefault="00EA0B49" w:rsidP="003761B8">
      <w:pPr>
        <w:shd w:val="clear" w:color="auto" w:fill="FFFFFF"/>
        <w:suppressAutoHyphens w:val="0"/>
        <w:spacing w:after="0" w:line="297" w:lineRule="atLeast"/>
        <w:jc w:val="both"/>
        <w:rPr>
          <w:rFonts w:ascii="Times New Roman" w:hAnsi="Times New Roman" w:cs="Times New Roman"/>
          <w:color w:val="000000"/>
          <w:sz w:val="24"/>
          <w:szCs w:val="24"/>
          <w:lang w:eastAsia="el-GR"/>
        </w:rPr>
      </w:pPr>
      <w:r>
        <w:rPr>
          <w:rFonts w:ascii="Times New Roman" w:hAnsi="Times New Roman" w:cs="Times New Roman"/>
          <w:color w:val="000000"/>
          <w:sz w:val="24"/>
          <w:szCs w:val="24"/>
          <w:lang w:eastAsia="el-GR"/>
        </w:rPr>
        <w:t>Κανείς δεν μπορεί να αμφισβητήσει ότι</w:t>
      </w:r>
      <w:r w:rsidR="003761B8" w:rsidRPr="003761B8">
        <w:rPr>
          <w:rFonts w:ascii="Times New Roman" w:hAnsi="Times New Roman" w:cs="Times New Roman"/>
          <w:color w:val="000000"/>
          <w:sz w:val="24"/>
          <w:szCs w:val="24"/>
          <w:lang w:eastAsia="el-GR"/>
        </w:rPr>
        <w:t xml:space="preserve"> στον κόσμο πάντα συνέβαιναν και θα συμβαίνουν αδικίες. Πολλοί άνθρωποι</w:t>
      </w:r>
      <w:r w:rsidR="00FD0229">
        <w:rPr>
          <w:rFonts w:ascii="Times New Roman" w:hAnsi="Times New Roman" w:cs="Times New Roman"/>
          <w:color w:val="000000"/>
          <w:sz w:val="24"/>
          <w:szCs w:val="24"/>
          <w:lang w:eastAsia="el-GR"/>
        </w:rPr>
        <w:t>,</w:t>
      </w:r>
      <w:r w:rsidR="00A00241">
        <w:rPr>
          <w:rFonts w:ascii="Times New Roman" w:hAnsi="Times New Roman" w:cs="Times New Roman"/>
          <w:color w:val="000000"/>
          <w:sz w:val="24"/>
          <w:szCs w:val="24"/>
          <w:lang w:eastAsia="el-GR"/>
        </w:rPr>
        <w:t xml:space="preserve"> </w:t>
      </w:r>
      <w:r w:rsidR="003761B8" w:rsidRPr="003761B8">
        <w:rPr>
          <w:rFonts w:ascii="Times New Roman" w:hAnsi="Times New Roman" w:cs="Times New Roman"/>
          <w:color w:val="000000"/>
          <w:sz w:val="24"/>
          <w:szCs w:val="24"/>
          <w:lang w:eastAsia="el-GR"/>
        </w:rPr>
        <w:t xml:space="preserve">αλλά και έθνη </w:t>
      </w:r>
      <w:r w:rsidR="00666AF2">
        <w:rPr>
          <w:rFonts w:ascii="Times New Roman" w:hAnsi="Times New Roman" w:cs="Times New Roman"/>
          <w:color w:val="000000"/>
          <w:sz w:val="24"/>
          <w:szCs w:val="24"/>
          <w:lang w:eastAsia="el-GR"/>
        </w:rPr>
        <w:t>ολόκληρα αδικούνται καθημερινά με αποτέλεσμα η</w:t>
      </w:r>
      <w:r w:rsidR="003761B8" w:rsidRPr="003761B8">
        <w:rPr>
          <w:rFonts w:ascii="Times New Roman" w:hAnsi="Times New Roman" w:cs="Times New Roman"/>
          <w:color w:val="000000"/>
          <w:sz w:val="24"/>
          <w:szCs w:val="24"/>
          <w:lang w:eastAsia="el-GR"/>
        </w:rPr>
        <w:t xml:space="preserve"> ανθρώπινη αδικία </w:t>
      </w:r>
      <w:r w:rsidR="00666AF2">
        <w:rPr>
          <w:rFonts w:ascii="Times New Roman" w:hAnsi="Times New Roman" w:cs="Times New Roman"/>
          <w:color w:val="000000"/>
          <w:sz w:val="24"/>
          <w:szCs w:val="24"/>
          <w:lang w:eastAsia="el-GR"/>
        </w:rPr>
        <w:t xml:space="preserve">να </w:t>
      </w:r>
      <w:r w:rsidR="003A61B6">
        <w:rPr>
          <w:rFonts w:ascii="Times New Roman" w:hAnsi="Times New Roman" w:cs="Times New Roman"/>
          <w:color w:val="000000"/>
          <w:sz w:val="24"/>
          <w:szCs w:val="24"/>
          <w:lang w:eastAsia="el-GR"/>
        </w:rPr>
        <w:t>προκαλεί</w:t>
      </w:r>
      <w:r>
        <w:rPr>
          <w:rFonts w:ascii="Times New Roman" w:hAnsi="Times New Roman" w:cs="Times New Roman"/>
          <w:color w:val="000000"/>
          <w:sz w:val="24"/>
          <w:szCs w:val="24"/>
          <w:lang w:eastAsia="el-GR"/>
        </w:rPr>
        <w:t xml:space="preserve"> </w:t>
      </w:r>
      <w:r w:rsidR="00666AF2">
        <w:rPr>
          <w:rFonts w:ascii="Times New Roman" w:hAnsi="Times New Roman" w:cs="Times New Roman"/>
          <w:color w:val="000000"/>
          <w:sz w:val="24"/>
          <w:szCs w:val="24"/>
          <w:lang w:eastAsia="el-GR"/>
        </w:rPr>
        <w:t>την δικαιοσύνη του Θεού,</w:t>
      </w:r>
      <w:r w:rsidR="00D06EE9">
        <w:rPr>
          <w:rFonts w:ascii="Times New Roman" w:hAnsi="Times New Roman" w:cs="Times New Roman"/>
          <w:color w:val="000000"/>
          <w:sz w:val="24"/>
          <w:szCs w:val="24"/>
          <w:lang w:eastAsia="el-GR"/>
        </w:rPr>
        <w:t xml:space="preserve"> </w:t>
      </w:r>
      <w:r w:rsidR="00666AF2">
        <w:rPr>
          <w:rFonts w:ascii="Times New Roman" w:hAnsi="Times New Roman" w:cs="Times New Roman"/>
          <w:color w:val="000000"/>
          <w:sz w:val="24"/>
          <w:szCs w:val="24"/>
          <w:lang w:eastAsia="el-GR"/>
        </w:rPr>
        <w:t>προσλαμβάνοντας</w:t>
      </w:r>
      <w:r w:rsidR="009008D8">
        <w:rPr>
          <w:rFonts w:ascii="Times New Roman" w:hAnsi="Times New Roman" w:cs="Times New Roman"/>
          <w:color w:val="000000"/>
          <w:sz w:val="24"/>
          <w:szCs w:val="24"/>
          <w:lang w:eastAsia="el-GR"/>
        </w:rPr>
        <w:t xml:space="preserve"> άλλοτε </w:t>
      </w:r>
      <w:r>
        <w:rPr>
          <w:rFonts w:ascii="Times New Roman" w:hAnsi="Times New Roman" w:cs="Times New Roman"/>
          <w:color w:val="000000"/>
          <w:sz w:val="24"/>
          <w:szCs w:val="24"/>
          <w:lang w:eastAsia="el-GR"/>
        </w:rPr>
        <w:t xml:space="preserve">θεσμικές διαστάσεις </w:t>
      </w:r>
      <w:r w:rsidR="009008D8">
        <w:rPr>
          <w:rFonts w:ascii="Times New Roman" w:hAnsi="Times New Roman" w:cs="Times New Roman"/>
          <w:color w:val="000000"/>
          <w:sz w:val="24"/>
          <w:szCs w:val="24"/>
          <w:lang w:eastAsia="el-GR"/>
        </w:rPr>
        <w:t xml:space="preserve">ως κοινωνική αδικία και άλλοτε </w:t>
      </w:r>
      <w:r w:rsidR="00666AF2">
        <w:rPr>
          <w:rFonts w:ascii="Times New Roman" w:hAnsi="Times New Roman" w:cs="Times New Roman"/>
          <w:color w:val="000000"/>
          <w:sz w:val="24"/>
          <w:szCs w:val="24"/>
          <w:lang w:eastAsia="el-GR"/>
        </w:rPr>
        <w:t xml:space="preserve">καλλιεργούμενη </w:t>
      </w:r>
      <w:r w:rsidR="003761B8" w:rsidRPr="003761B8">
        <w:rPr>
          <w:rFonts w:ascii="Times New Roman" w:hAnsi="Times New Roman" w:cs="Times New Roman"/>
          <w:color w:val="000000"/>
          <w:sz w:val="24"/>
          <w:szCs w:val="24"/>
          <w:lang w:eastAsia="el-GR"/>
        </w:rPr>
        <w:t xml:space="preserve">σε προσωπικό επίπεδο </w:t>
      </w:r>
      <w:r w:rsidR="00666AF2">
        <w:rPr>
          <w:rFonts w:ascii="Times New Roman" w:hAnsi="Times New Roman" w:cs="Times New Roman"/>
          <w:color w:val="000000"/>
          <w:sz w:val="24"/>
          <w:szCs w:val="24"/>
          <w:lang w:eastAsia="el-GR"/>
        </w:rPr>
        <w:t xml:space="preserve">παίρνοντας την μορφή της αδιαφορίας </w:t>
      </w:r>
      <w:r w:rsidR="003761B8" w:rsidRPr="003761B8">
        <w:rPr>
          <w:rFonts w:ascii="Times New Roman" w:hAnsi="Times New Roman" w:cs="Times New Roman"/>
          <w:color w:val="000000"/>
          <w:sz w:val="24"/>
          <w:szCs w:val="24"/>
          <w:lang w:eastAsia="el-GR"/>
        </w:rPr>
        <w:t xml:space="preserve"> ή </w:t>
      </w:r>
      <w:r w:rsidR="00666AF2">
        <w:rPr>
          <w:rFonts w:ascii="Times New Roman" w:hAnsi="Times New Roman" w:cs="Times New Roman"/>
          <w:color w:val="000000"/>
          <w:sz w:val="24"/>
          <w:szCs w:val="24"/>
          <w:lang w:eastAsia="el-GR"/>
        </w:rPr>
        <w:t>της</w:t>
      </w:r>
      <w:r w:rsidR="003761B8" w:rsidRPr="003761B8">
        <w:rPr>
          <w:rFonts w:ascii="Times New Roman" w:hAnsi="Times New Roman" w:cs="Times New Roman"/>
          <w:color w:val="000000"/>
          <w:sz w:val="24"/>
          <w:szCs w:val="24"/>
          <w:lang w:eastAsia="el-GR"/>
        </w:rPr>
        <w:t xml:space="preserve"> υποκρισία</w:t>
      </w:r>
      <w:r w:rsidR="00666AF2">
        <w:rPr>
          <w:rFonts w:ascii="Times New Roman" w:hAnsi="Times New Roman" w:cs="Times New Roman"/>
          <w:color w:val="000000"/>
          <w:sz w:val="24"/>
          <w:szCs w:val="24"/>
          <w:lang w:eastAsia="el-GR"/>
        </w:rPr>
        <w:t>ς</w:t>
      </w:r>
      <w:r w:rsidR="003761B8" w:rsidRPr="003761B8">
        <w:rPr>
          <w:rFonts w:ascii="Times New Roman" w:hAnsi="Times New Roman" w:cs="Times New Roman"/>
          <w:color w:val="000000"/>
          <w:sz w:val="24"/>
          <w:szCs w:val="24"/>
          <w:lang w:eastAsia="el-GR"/>
        </w:rPr>
        <w:t>.</w:t>
      </w:r>
    </w:p>
    <w:p w:rsidR="00666AF2" w:rsidRDefault="00666AF2" w:rsidP="003761B8">
      <w:pPr>
        <w:shd w:val="clear" w:color="auto" w:fill="FFFFFF"/>
        <w:suppressAutoHyphens w:val="0"/>
        <w:spacing w:after="0" w:line="297" w:lineRule="atLeast"/>
        <w:jc w:val="both"/>
        <w:rPr>
          <w:rFonts w:ascii="Times New Roman" w:hAnsi="Times New Roman" w:cs="Times New Roman"/>
          <w:color w:val="000000"/>
          <w:sz w:val="24"/>
          <w:szCs w:val="24"/>
          <w:lang w:eastAsia="el-GR"/>
        </w:rPr>
      </w:pPr>
    </w:p>
    <w:p w:rsidR="00D12250" w:rsidRDefault="00666AF2" w:rsidP="003761B8">
      <w:pPr>
        <w:shd w:val="clear" w:color="auto" w:fill="FFFFFF"/>
        <w:suppressAutoHyphens w:val="0"/>
        <w:spacing w:after="0" w:line="297" w:lineRule="atLeast"/>
        <w:jc w:val="both"/>
        <w:rPr>
          <w:rFonts w:ascii="Times New Roman" w:hAnsi="Times New Roman" w:cs="Times New Roman"/>
          <w:color w:val="000000"/>
          <w:sz w:val="24"/>
          <w:szCs w:val="24"/>
          <w:lang w:eastAsia="el-GR"/>
        </w:rPr>
      </w:pPr>
      <w:r>
        <w:rPr>
          <w:rFonts w:ascii="Times New Roman" w:hAnsi="Times New Roman" w:cs="Times New Roman"/>
          <w:color w:val="000000"/>
          <w:sz w:val="24"/>
          <w:szCs w:val="24"/>
          <w:lang w:eastAsia="el-GR"/>
        </w:rPr>
        <w:t>Όταν καταπατούνται οι ατομικές ελευθερίες και σπιλώνεται η ανθρώπινη αξία και προσωπικότητα είναι επόμενο κανείς να επαναστατεί και να διεκδικεί την νομική δικαίωσ</w:t>
      </w:r>
      <w:r w:rsidR="00D06EE9">
        <w:rPr>
          <w:rFonts w:ascii="Times New Roman" w:hAnsi="Times New Roman" w:cs="Times New Roman"/>
          <w:color w:val="000000"/>
          <w:sz w:val="24"/>
          <w:szCs w:val="24"/>
          <w:lang w:eastAsia="el-GR"/>
        </w:rPr>
        <w:t>ή</w:t>
      </w:r>
      <w:r>
        <w:rPr>
          <w:rFonts w:ascii="Times New Roman" w:hAnsi="Times New Roman" w:cs="Times New Roman"/>
          <w:color w:val="000000"/>
          <w:sz w:val="24"/>
          <w:szCs w:val="24"/>
          <w:lang w:eastAsia="el-GR"/>
        </w:rPr>
        <w:t xml:space="preserve"> του.</w:t>
      </w:r>
      <w:r w:rsidR="00A00241">
        <w:rPr>
          <w:rFonts w:ascii="Times New Roman" w:hAnsi="Times New Roman" w:cs="Times New Roman"/>
          <w:color w:val="000000"/>
          <w:sz w:val="24"/>
          <w:szCs w:val="24"/>
          <w:lang w:eastAsia="el-GR"/>
        </w:rPr>
        <w:t xml:space="preserve"> </w:t>
      </w:r>
      <w:r>
        <w:rPr>
          <w:rFonts w:ascii="Times New Roman" w:hAnsi="Times New Roman" w:cs="Times New Roman"/>
          <w:color w:val="000000"/>
          <w:sz w:val="24"/>
          <w:szCs w:val="24"/>
          <w:lang w:eastAsia="el-GR"/>
        </w:rPr>
        <w:t>Η κατά Θεόν δικαίωση ωστόσο</w:t>
      </w:r>
      <w:r w:rsidR="00D06EE9">
        <w:rPr>
          <w:rFonts w:ascii="Times New Roman" w:hAnsi="Times New Roman" w:cs="Times New Roman"/>
          <w:color w:val="000000"/>
          <w:sz w:val="24"/>
          <w:szCs w:val="24"/>
          <w:lang w:eastAsia="el-GR"/>
        </w:rPr>
        <w:t>,</w:t>
      </w:r>
      <w:r>
        <w:rPr>
          <w:rFonts w:ascii="Times New Roman" w:hAnsi="Times New Roman" w:cs="Times New Roman"/>
          <w:color w:val="000000"/>
          <w:sz w:val="24"/>
          <w:szCs w:val="24"/>
          <w:lang w:eastAsia="el-GR"/>
        </w:rPr>
        <w:t xml:space="preserve"> εκφεύγει από τα στενά νομικά και κοινωνικά πλαίσια και παίρνει ηθικές και πνευματικές διαστάσεις που θεμελιώνονται στα Έσχατα.</w:t>
      </w:r>
    </w:p>
    <w:p w:rsidR="00060AE6" w:rsidRDefault="00060AE6" w:rsidP="003761B8">
      <w:pPr>
        <w:shd w:val="clear" w:color="auto" w:fill="FFFFFF"/>
        <w:suppressAutoHyphens w:val="0"/>
        <w:spacing w:after="0" w:line="297" w:lineRule="atLeast"/>
        <w:jc w:val="both"/>
        <w:rPr>
          <w:rFonts w:ascii="Times New Roman" w:hAnsi="Times New Roman" w:cs="Times New Roman"/>
          <w:color w:val="000000"/>
          <w:sz w:val="24"/>
          <w:szCs w:val="24"/>
          <w:lang w:eastAsia="el-GR"/>
        </w:rPr>
      </w:pPr>
    </w:p>
    <w:p w:rsidR="00060AE6" w:rsidRDefault="00666AF2" w:rsidP="003761B8">
      <w:pPr>
        <w:shd w:val="clear" w:color="auto" w:fill="FFFFFF"/>
        <w:suppressAutoHyphens w:val="0"/>
        <w:spacing w:after="0" w:line="297" w:lineRule="atLeast"/>
        <w:jc w:val="both"/>
        <w:rPr>
          <w:rFonts w:ascii="Times New Roman" w:hAnsi="Times New Roman" w:cs="Times New Roman"/>
          <w:color w:val="000000"/>
          <w:sz w:val="24"/>
          <w:szCs w:val="24"/>
          <w:lang w:eastAsia="el-GR"/>
        </w:rPr>
      </w:pPr>
      <w:r>
        <w:rPr>
          <w:rFonts w:ascii="Times New Roman" w:hAnsi="Times New Roman" w:cs="Times New Roman"/>
          <w:color w:val="000000"/>
          <w:sz w:val="24"/>
          <w:szCs w:val="24"/>
          <w:lang w:eastAsia="el-GR"/>
        </w:rPr>
        <w:t xml:space="preserve">Η Εκκλησία </w:t>
      </w:r>
      <w:r w:rsidR="00D12250">
        <w:rPr>
          <w:rFonts w:ascii="Times New Roman" w:hAnsi="Times New Roman" w:cs="Times New Roman"/>
          <w:color w:val="000000"/>
          <w:sz w:val="24"/>
          <w:szCs w:val="24"/>
          <w:lang w:eastAsia="el-GR"/>
        </w:rPr>
        <w:t>μά</w:t>
      </w:r>
      <w:r>
        <w:rPr>
          <w:rFonts w:ascii="Times New Roman" w:hAnsi="Times New Roman" w:cs="Times New Roman"/>
          <w:color w:val="000000"/>
          <w:sz w:val="24"/>
          <w:szCs w:val="24"/>
          <w:lang w:eastAsia="el-GR"/>
        </w:rPr>
        <w:t xml:space="preserve">ς καλεί να υπερβούμε αυτά τα κοσμικά </w:t>
      </w:r>
      <w:r w:rsidR="00C624AF">
        <w:rPr>
          <w:rFonts w:ascii="Times New Roman" w:hAnsi="Times New Roman" w:cs="Times New Roman"/>
          <w:color w:val="000000"/>
          <w:sz w:val="24"/>
          <w:szCs w:val="24"/>
          <w:lang w:eastAsia="el-GR"/>
        </w:rPr>
        <w:t>σχήματα και την επιθυμία να δικαιωθούμε προσωρινά σε κάποιο κοσμικό δικαστήριο</w:t>
      </w:r>
      <w:r w:rsidR="005575EA">
        <w:rPr>
          <w:rFonts w:ascii="Times New Roman" w:hAnsi="Times New Roman" w:cs="Times New Roman"/>
          <w:color w:val="000000"/>
          <w:sz w:val="24"/>
          <w:szCs w:val="24"/>
          <w:lang w:eastAsia="el-GR"/>
        </w:rPr>
        <w:t>,</w:t>
      </w:r>
      <w:r w:rsidR="00C624AF">
        <w:rPr>
          <w:rFonts w:ascii="Times New Roman" w:hAnsi="Times New Roman" w:cs="Times New Roman"/>
          <w:color w:val="000000"/>
          <w:sz w:val="24"/>
          <w:szCs w:val="24"/>
          <w:lang w:eastAsia="el-GR"/>
        </w:rPr>
        <w:t xml:space="preserve"> ομολογώντας </w:t>
      </w:r>
      <w:r w:rsidR="00060AE6">
        <w:rPr>
          <w:rFonts w:ascii="Times New Roman" w:hAnsi="Times New Roman" w:cs="Times New Roman"/>
          <w:color w:val="000000"/>
          <w:sz w:val="24"/>
          <w:szCs w:val="24"/>
          <w:lang w:eastAsia="el-GR"/>
        </w:rPr>
        <w:t xml:space="preserve">πρωτίστως </w:t>
      </w:r>
      <w:r w:rsidR="00C624AF">
        <w:rPr>
          <w:rFonts w:ascii="Times New Roman" w:hAnsi="Times New Roman" w:cs="Times New Roman"/>
          <w:color w:val="000000"/>
          <w:sz w:val="24"/>
          <w:szCs w:val="24"/>
          <w:lang w:eastAsia="el-GR"/>
        </w:rPr>
        <w:t>τα λάθη και τις αστοχίες μας ενώπιον του δικαιοκρίτη Θεού. Μέσω της παραδοχής της προσωπικής μας ανεπάρκειας και αδυναμίας και της εκζήτησης του θείου ελέους εκπληρώνεται το σχέδιο της Οικονομίας του Θεού που εργάζεται για την σωτηρία όλου του κ</w:t>
      </w:r>
      <w:r w:rsidR="00714C6D">
        <w:rPr>
          <w:rFonts w:ascii="Times New Roman" w:hAnsi="Times New Roman" w:cs="Times New Roman"/>
          <w:color w:val="000000"/>
          <w:sz w:val="24"/>
          <w:szCs w:val="24"/>
          <w:lang w:eastAsia="el-GR"/>
        </w:rPr>
        <w:t>όσμου.</w:t>
      </w:r>
    </w:p>
    <w:p w:rsidR="009008D8" w:rsidRDefault="009008D8" w:rsidP="003761B8">
      <w:pPr>
        <w:shd w:val="clear" w:color="auto" w:fill="FFFFFF"/>
        <w:suppressAutoHyphens w:val="0"/>
        <w:spacing w:after="0" w:line="297" w:lineRule="atLeast"/>
        <w:jc w:val="both"/>
        <w:rPr>
          <w:rFonts w:ascii="Times New Roman" w:hAnsi="Times New Roman" w:cs="Times New Roman"/>
          <w:color w:val="000000"/>
          <w:sz w:val="24"/>
          <w:szCs w:val="24"/>
          <w:lang w:eastAsia="el-GR"/>
        </w:rPr>
      </w:pPr>
    </w:p>
    <w:p w:rsidR="00C624AF" w:rsidRPr="00C624AF" w:rsidRDefault="00C624AF" w:rsidP="003761B8">
      <w:pPr>
        <w:shd w:val="clear" w:color="auto" w:fill="FFFFFF"/>
        <w:suppressAutoHyphens w:val="0"/>
        <w:spacing w:after="0" w:line="297" w:lineRule="atLeast"/>
        <w:jc w:val="both"/>
        <w:rPr>
          <w:rFonts w:ascii="Times New Roman" w:hAnsi="Times New Roman" w:cs="Times New Roman"/>
          <w:color w:val="000000"/>
          <w:sz w:val="24"/>
          <w:szCs w:val="24"/>
          <w:lang w:eastAsia="el-GR"/>
        </w:rPr>
      </w:pPr>
      <w:r>
        <w:rPr>
          <w:rFonts w:ascii="Times New Roman" w:hAnsi="Times New Roman" w:cs="Times New Roman"/>
          <w:color w:val="000000"/>
          <w:sz w:val="24"/>
          <w:szCs w:val="24"/>
          <w:lang w:eastAsia="el-GR"/>
        </w:rPr>
        <w:t>Το κριτήριο επομένως της σωτηρίας είναι εντελώς χριστολογικό και εκκλησιολογικό και όχι νομικό ή ηθικιστικό.</w:t>
      </w:r>
      <w:r w:rsidR="00A00241">
        <w:rPr>
          <w:rFonts w:ascii="Times New Roman" w:hAnsi="Times New Roman" w:cs="Times New Roman"/>
          <w:color w:val="000000"/>
          <w:sz w:val="24"/>
          <w:szCs w:val="24"/>
          <w:lang w:eastAsia="el-GR"/>
        </w:rPr>
        <w:t xml:space="preserve"> </w:t>
      </w:r>
      <w:r>
        <w:rPr>
          <w:rFonts w:ascii="Times New Roman" w:hAnsi="Times New Roman" w:cs="Times New Roman"/>
          <w:color w:val="000000"/>
          <w:sz w:val="24"/>
          <w:szCs w:val="24"/>
          <w:lang w:eastAsia="el-GR"/>
        </w:rPr>
        <w:t>Άρα η δικαιοσύνη του Θεού και των ανθρώπων σχετίζονται λειτουργικά μεταξύ τους</w:t>
      </w:r>
      <w:r w:rsidR="00D12250">
        <w:rPr>
          <w:rFonts w:ascii="Times New Roman" w:hAnsi="Times New Roman" w:cs="Times New Roman"/>
          <w:color w:val="000000"/>
          <w:sz w:val="24"/>
          <w:szCs w:val="24"/>
          <w:lang w:eastAsia="el-GR"/>
        </w:rPr>
        <w:t>,</w:t>
      </w:r>
      <w:r>
        <w:rPr>
          <w:rFonts w:ascii="Times New Roman" w:hAnsi="Times New Roman" w:cs="Times New Roman"/>
          <w:color w:val="000000"/>
          <w:sz w:val="24"/>
          <w:szCs w:val="24"/>
          <w:lang w:eastAsia="el-GR"/>
        </w:rPr>
        <w:t xml:space="preserve">οριοθετούν την αδυναμία της ανθρώπινης φύσης προς το καλό </w:t>
      </w:r>
      <w:r w:rsidR="00D12250">
        <w:rPr>
          <w:rFonts w:ascii="Times New Roman" w:hAnsi="Times New Roman" w:cs="Times New Roman"/>
          <w:color w:val="000000"/>
          <w:sz w:val="24"/>
          <w:szCs w:val="24"/>
          <w:lang w:eastAsia="el-GR"/>
        </w:rPr>
        <w:t xml:space="preserve">καθώς </w:t>
      </w:r>
      <w:r>
        <w:rPr>
          <w:rFonts w:ascii="Times New Roman" w:hAnsi="Times New Roman" w:cs="Times New Roman"/>
          <w:color w:val="000000"/>
          <w:sz w:val="24"/>
          <w:szCs w:val="24"/>
          <w:lang w:eastAsia="el-GR"/>
        </w:rPr>
        <w:t>και την αναγκαιότητα της επέμβασης του Θεού για την σωτηρία του ανθρώπου</w:t>
      </w:r>
      <w:r>
        <w:rPr>
          <w:rStyle w:val="a7"/>
          <w:rFonts w:ascii="Times New Roman" w:hAnsi="Times New Roman" w:cs="Times New Roman"/>
          <w:color w:val="000000"/>
          <w:sz w:val="24"/>
          <w:szCs w:val="24"/>
          <w:lang w:eastAsia="el-GR"/>
        </w:rPr>
        <w:footnoteReference w:id="9"/>
      </w:r>
      <w:r>
        <w:rPr>
          <w:rFonts w:ascii="Times New Roman" w:hAnsi="Times New Roman" w:cs="Times New Roman"/>
          <w:color w:val="000000"/>
          <w:sz w:val="24"/>
          <w:szCs w:val="24"/>
          <w:lang w:eastAsia="el-GR"/>
        </w:rPr>
        <w:t>.</w:t>
      </w:r>
    </w:p>
    <w:p w:rsidR="007F0D22" w:rsidRPr="003761B8" w:rsidRDefault="007F0D22" w:rsidP="00D26645">
      <w:pPr>
        <w:pStyle w:val="af1"/>
        <w:rPr>
          <w:rFonts w:ascii="Times New Roman" w:hAnsi="Times New Roman"/>
          <w:sz w:val="20"/>
          <w:szCs w:val="20"/>
        </w:rPr>
      </w:pPr>
    </w:p>
    <w:p w:rsidR="007F0D22" w:rsidRDefault="00666AF2" w:rsidP="00666AF2">
      <w:pPr>
        <w:jc w:val="both"/>
        <w:rPr>
          <w:rFonts w:ascii="Times New Roman" w:hAnsi="Times New Roman" w:cs="Times New Roman"/>
          <w:sz w:val="24"/>
          <w:szCs w:val="24"/>
        </w:rPr>
      </w:pPr>
      <w:r>
        <w:rPr>
          <w:rFonts w:ascii="Times New Roman" w:hAnsi="Times New Roman" w:cs="Times New Roman"/>
          <w:sz w:val="24"/>
          <w:szCs w:val="24"/>
        </w:rPr>
        <w:t>Επειδή ένας κόσμος χωρίς δικαιοσύνη γίνεται βάρβαρος και χωρίς αγάπη αποπνικτικός και εντέλει άδικος</w:t>
      </w:r>
      <w:r w:rsidR="00D06EE9">
        <w:rPr>
          <w:rFonts w:ascii="Times New Roman" w:hAnsi="Times New Roman" w:cs="Times New Roman"/>
          <w:sz w:val="24"/>
          <w:szCs w:val="24"/>
        </w:rPr>
        <w:t>,</w:t>
      </w:r>
      <w:r>
        <w:rPr>
          <w:rFonts w:ascii="Times New Roman" w:hAnsi="Times New Roman" w:cs="Times New Roman"/>
          <w:sz w:val="24"/>
          <w:szCs w:val="24"/>
        </w:rPr>
        <w:t xml:space="preserve"> χρειάζεται η συνείδηση μ</w:t>
      </w:r>
      <w:r w:rsidR="005575EA">
        <w:rPr>
          <w:rFonts w:ascii="Times New Roman" w:hAnsi="Times New Roman" w:cs="Times New Roman"/>
          <w:sz w:val="24"/>
          <w:szCs w:val="24"/>
        </w:rPr>
        <w:t xml:space="preserve">ας ως απλών πολιτών,αλλά κυρίως </w:t>
      </w:r>
      <w:r>
        <w:rPr>
          <w:rFonts w:ascii="Times New Roman" w:hAnsi="Times New Roman" w:cs="Times New Roman"/>
          <w:sz w:val="24"/>
          <w:szCs w:val="24"/>
        </w:rPr>
        <w:t>ως χριστιανών,να παραμένει πάντοτ</w:t>
      </w:r>
      <w:r w:rsidR="009008D8">
        <w:rPr>
          <w:rFonts w:ascii="Times New Roman" w:hAnsi="Times New Roman" w:cs="Times New Roman"/>
          <w:sz w:val="24"/>
          <w:szCs w:val="24"/>
        </w:rPr>
        <w:t xml:space="preserve">ε εναργής </w:t>
      </w:r>
      <w:r w:rsidR="009008D8">
        <w:rPr>
          <w:rFonts w:ascii="Times New Roman" w:hAnsi="Times New Roman" w:cs="Times New Roman"/>
          <w:sz w:val="24"/>
          <w:szCs w:val="24"/>
        </w:rPr>
        <w:lastRenderedPageBreak/>
        <w:t>και να μην εφησυχάζει.</w:t>
      </w:r>
      <w:r w:rsidR="00D12250">
        <w:rPr>
          <w:rFonts w:ascii="Times New Roman" w:hAnsi="Times New Roman" w:cs="Times New Roman"/>
          <w:sz w:val="24"/>
          <w:szCs w:val="24"/>
        </w:rPr>
        <w:t xml:space="preserve"> </w:t>
      </w:r>
      <w:r w:rsidR="009008D8">
        <w:rPr>
          <w:rFonts w:ascii="Times New Roman" w:hAnsi="Times New Roman" w:cs="Times New Roman"/>
          <w:sz w:val="24"/>
          <w:szCs w:val="24"/>
        </w:rPr>
        <w:t>Π</w:t>
      </w:r>
      <w:r>
        <w:rPr>
          <w:rFonts w:ascii="Times New Roman" w:hAnsi="Times New Roman" w:cs="Times New Roman"/>
          <w:sz w:val="24"/>
          <w:szCs w:val="24"/>
        </w:rPr>
        <w:t>ροσανατολιζόμεν</w:t>
      </w:r>
      <w:r w:rsidR="009008D8">
        <w:rPr>
          <w:rFonts w:ascii="Times New Roman" w:hAnsi="Times New Roman" w:cs="Times New Roman"/>
          <w:sz w:val="24"/>
          <w:szCs w:val="24"/>
        </w:rPr>
        <w:t>οι</w:t>
      </w:r>
      <w:r>
        <w:rPr>
          <w:rFonts w:ascii="Times New Roman" w:hAnsi="Times New Roman" w:cs="Times New Roman"/>
          <w:sz w:val="24"/>
          <w:szCs w:val="24"/>
        </w:rPr>
        <w:t xml:space="preserve"> προς την όντως Αγάπη, η δικαιοσύνη </w:t>
      </w:r>
      <w:r w:rsidR="009008D8">
        <w:rPr>
          <w:rFonts w:ascii="Times New Roman" w:hAnsi="Times New Roman" w:cs="Times New Roman"/>
          <w:sz w:val="24"/>
          <w:szCs w:val="24"/>
        </w:rPr>
        <w:t xml:space="preserve">δεν </w:t>
      </w:r>
      <w:r w:rsidR="00D06EE9">
        <w:rPr>
          <w:rFonts w:ascii="Times New Roman" w:hAnsi="Times New Roman" w:cs="Times New Roman"/>
          <w:sz w:val="24"/>
          <w:szCs w:val="24"/>
        </w:rPr>
        <w:t xml:space="preserve">εκπίπτει σε αδιαφορία </w:t>
      </w:r>
      <w:r>
        <w:rPr>
          <w:rFonts w:ascii="Times New Roman" w:hAnsi="Times New Roman" w:cs="Times New Roman"/>
          <w:sz w:val="24"/>
          <w:szCs w:val="24"/>
        </w:rPr>
        <w:t>για τον συνάνθρωπο,</w:t>
      </w:r>
      <w:r w:rsidR="00D06EE9">
        <w:rPr>
          <w:rFonts w:ascii="Times New Roman" w:hAnsi="Times New Roman" w:cs="Times New Roman"/>
          <w:sz w:val="24"/>
          <w:szCs w:val="24"/>
        </w:rPr>
        <w:t xml:space="preserve"> </w:t>
      </w:r>
      <w:r>
        <w:rPr>
          <w:rFonts w:ascii="Times New Roman" w:hAnsi="Times New Roman" w:cs="Times New Roman"/>
          <w:sz w:val="24"/>
          <w:szCs w:val="24"/>
        </w:rPr>
        <w:t>σκληρότητα ή αδικία,</w:t>
      </w:r>
      <w:r w:rsidR="00D06EE9">
        <w:rPr>
          <w:rFonts w:ascii="Times New Roman" w:hAnsi="Times New Roman" w:cs="Times New Roman"/>
          <w:sz w:val="24"/>
          <w:szCs w:val="24"/>
        </w:rPr>
        <w:t xml:space="preserve"> </w:t>
      </w:r>
      <w:r w:rsidR="005575EA">
        <w:rPr>
          <w:rFonts w:ascii="Times New Roman" w:hAnsi="Times New Roman" w:cs="Times New Roman"/>
          <w:sz w:val="24"/>
          <w:szCs w:val="24"/>
        </w:rPr>
        <w:t>αλλά συμπλέει με την</w:t>
      </w:r>
      <w:r>
        <w:rPr>
          <w:rFonts w:ascii="Times New Roman" w:hAnsi="Times New Roman" w:cs="Times New Roman"/>
          <w:sz w:val="24"/>
          <w:szCs w:val="24"/>
        </w:rPr>
        <w:t xml:space="preserve"> αγάπη</w:t>
      </w:r>
      <w:r w:rsidR="005575EA">
        <w:rPr>
          <w:rFonts w:ascii="Times New Roman" w:hAnsi="Times New Roman" w:cs="Times New Roman"/>
          <w:sz w:val="24"/>
          <w:szCs w:val="24"/>
        </w:rPr>
        <w:t xml:space="preserve"> εξασφαλίζοντάς της</w:t>
      </w:r>
      <w:r>
        <w:rPr>
          <w:rFonts w:ascii="Times New Roman" w:hAnsi="Times New Roman" w:cs="Times New Roman"/>
          <w:sz w:val="24"/>
          <w:szCs w:val="24"/>
        </w:rPr>
        <w:t xml:space="preserve"> μία </w:t>
      </w:r>
      <w:r w:rsidR="009008D8">
        <w:rPr>
          <w:rFonts w:ascii="Times New Roman" w:hAnsi="Times New Roman" w:cs="Times New Roman"/>
          <w:sz w:val="24"/>
          <w:szCs w:val="24"/>
        </w:rPr>
        <w:t>από</w:t>
      </w:r>
      <w:r w:rsidR="00E23C23">
        <w:rPr>
          <w:rFonts w:ascii="Times New Roman" w:hAnsi="Times New Roman" w:cs="Times New Roman"/>
          <w:sz w:val="24"/>
          <w:szCs w:val="24"/>
        </w:rPr>
        <w:t>τ</w:t>
      </w:r>
      <w:r>
        <w:rPr>
          <w:rFonts w:ascii="Times New Roman" w:hAnsi="Times New Roman" w:cs="Times New Roman"/>
          <w:sz w:val="24"/>
          <w:szCs w:val="24"/>
        </w:rPr>
        <w:t>ελεσματικότερη παρουσία στην ήδη κατακερματισμένη κοινωνία μας.</w:t>
      </w:r>
    </w:p>
    <w:p w:rsidR="00124494" w:rsidRDefault="00060AE6" w:rsidP="00666AF2">
      <w:pPr>
        <w:jc w:val="both"/>
        <w:rPr>
          <w:rFonts w:ascii="Times New Roman" w:hAnsi="Times New Roman" w:cs="Times New Roman"/>
          <w:sz w:val="24"/>
          <w:szCs w:val="24"/>
        </w:rPr>
      </w:pPr>
      <w:r>
        <w:rPr>
          <w:rFonts w:ascii="Times New Roman" w:hAnsi="Times New Roman" w:cs="Times New Roman"/>
          <w:sz w:val="24"/>
          <w:szCs w:val="24"/>
        </w:rPr>
        <w:t>Μέσω της κοινωνίας των σχέσεων και τον εκκεντρισμό της ύπαρξ</w:t>
      </w:r>
      <w:r w:rsidR="00A00241">
        <w:rPr>
          <w:rFonts w:ascii="Times New Roman" w:hAnsi="Times New Roman" w:cs="Times New Roman"/>
          <w:sz w:val="24"/>
          <w:szCs w:val="24"/>
        </w:rPr>
        <w:t>ή</w:t>
      </w:r>
      <w:r>
        <w:rPr>
          <w:rFonts w:ascii="Times New Roman" w:hAnsi="Times New Roman" w:cs="Times New Roman"/>
          <w:sz w:val="24"/>
          <w:szCs w:val="24"/>
        </w:rPr>
        <w:t>ς μας στην όντως Ζωή δια της μετοχής στα μυστήρια της Εκκλησίας, κυρίως την εξομολόγηση και την θεία κοινωνία</w:t>
      </w:r>
      <w:r w:rsidR="00427CAD">
        <w:rPr>
          <w:rFonts w:ascii="Times New Roman" w:hAnsi="Times New Roman" w:cs="Times New Roman"/>
          <w:sz w:val="24"/>
          <w:szCs w:val="24"/>
        </w:rPr>
        <w:t>,</w:t>
      </w:r>
      <w:r>
        <w:rPr>
          <w:rFonts w:ascii="Times New Roman" w:hAnsi="Times New Roman" w:cs="Times New Roman"/>
          <w:sz w:val="24"/>
          <w:szCs w:val="24"/>
        </w:rPr>
        <w:t xml:space="preserve"> δικαιωνόμαστε καθημερινά κατά την διάρκεια του εφήμερου βίου μας</w:t>
      </w:r>
      <w:r w:rsidR="00427CAD">
        <w:rPr>
          <w:rFonts w:ascii="Times New Roman" w:hAnsi="Times New Roman" w:cs="Times New Roman"/>
          <w:sz w:val="24"/>
          <w:szCs w:val="24"/>
        </w:rPr>
        <w:t>,</w:t>
      </w:r>
      <w:r w:rsidR="00A00241">
        <w:rPr>
          <w:rFonts w:ascii="Times New Roman" w:hAnsi="Times New Roman" w:cs="Times New Roman"/>
          <w:sz w:val="24"/>
          <w:szCs w:val="24"/>
        </w:rPr>
        <w:t xml:space="preserve"> </w:t>
      </w:r>
      <w:r w:rsidR="00427CAD">
        <w:rPr>
          <w:rFonts w:ascii="Times New Roman" w:hAnsi="Times New Roman" w:cs="Times New Roman"/>
          <w:sz w:val="24"/>
          <w:szCs w:val="24"/>
        </w:rPr>
        <w:t xml:space="preserve">ενώ </w:t>
      </w:r>
      <w:r>
        <w:rPr>
          <w:rFonts w:ascii="Times New Roman" w:hAnsi="Times New Roman" w:cs="Times New Roman"/>
          <w:sz w:val="24"/>
          <w:szCs w:val="24"/>
        </w:rPr>
        <w:t>ακόμα και αν η ολοκληρωτική δικαίωση μας φαίνεται μακρυν</w:t>
      </w:r>
      <w:r w:rsidR="00427CAD">
        <w:rPr>
          <w:rFonts w:ascii="Times New Roman" w:hAnsi="Times New Roman" w:cs="Times New Roman"/>
          <w:sz w:val="24"/>
          <w:szCs w:val="24"/>
        </w:rPr>
        <w:t>ή, η ελπίδα της σωτηρίας μ</w:t>
      </w:r>
      <w:r w:rsidR="00E23C23">
        <w:rPr>
          <w:rFonts w:ascii="Times New Roman" w:hAnsi="Times New Roman" w:cs="Times New Roman"/>
          <w:sz w:val="24"/>
          <w:szCs w:val="24"/>
        </w:rPr>
        <w:t>ά</w:t>
      </w:r>
      <w:r w:rsidR="00427CAD">
        <w:rPr>
          <w:rFonts w:ascii="Times New Roman" w:hAnsi="Times New Roman" w:cs="Times New Roman"/>
          <w:sz w:val="24"/>
          <w:szCs w:val="24"/>
        </w:rPr>
        <w:t>ς καταξιώνει υπαρξιακά.</w:t>
      </w:r>
    </w:p>
    <w:p w:rsidR="002E0405" w:rsidRPr="00EC7376" w:rsidRDefault="002E0405" w:rsidP="00C72D58">
      <w:pPr>
        <w:jc w:val="both"/>
        <w:outlineLvl w:val="0"/>
        <w:rPr>
          <w:rFonts w:ascii="Times New Roman" w:hAnsi="Times New Roman" w:cs="Times New Roman"/>
          <w:sz w:val="24"/>
          <w:szCs w:val="24"/>
        </w:rPr>
      </w:pPr>
    </w:p>
    <w:p w:rsidR="00AC58F1" w:rsidRPr="00AC58F1" w:rsidRDefault="00370180" w:rsidP="00C72D58">
      <w:pPr>
        <w:jc w:val="both"/>
        <w:outlineLvl w:val="0"/>
        <w:rPr>
          <w:rFonts w:ascii="Times New Roman" w:hAnsi="Times New Roman" w:cs="Times New Roman"/>
          <w:b/>
          <w:sz w:val="28"/>
          <w:szCs w:val="28"/>
          <w:u w:val="single"/>
        </w:rPr>
      </w:pPr>
      <w:r w:rsidRPr="00AC58F1">
        <w:rPr>
          <w:rFonts w:ascii="Times New Roman" w:hAnsi="Times New Roman" w:cs="Times New Roman"/>
          <w:b/>
          <w:sz w:val="28"/>
          <w:szCs w:val="28"/>
          <w:u w:val="single"/>
        </w:rPr>
        <w:t>ΜΕΡΟΣ Α΄: Η ΔΙΚΑΙΟΣΥΝΗ ΑΝΑ ΤΟΥΣ ΑΙΩΝΕΣ</w:t>
      </w:r>
    </w:p>
    <w:p w:rsidR="00AC58F1" w:rsidRDefault="00370180" w:rsidP="00C72D58">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ΚΕΦΑΛΑΙΟ 1:</w:t>
      </w:r>
      <w:r w:rsidR="001814F8">
        <w:rPr>
          <w:rFonts w:ascii="Times New Roman" w:hAnsi="Times New Roman" w:cs="Times New Roman"/>
          <w:b/>
          <w:sz w:val="24"/>
          <w:szCs w:val="24"/>
          <w:u w:val="single"/>
        </w:rPr>
        <w:t>ΔΙΚΑΙΟΣΥΝΗ ΚΑΙ ΝΟΜΟΣ ΣΤΟΝ ΑΡΧΑΙΟΕΛΛΗΝΙΚΟ ΚΟΣΜΟ</w:t>
      </w:r>
    </w:p>
    <w:p w:rsidR="00370180" w:rsidRDefault="00370180">
      <w:pPr>
        <w:jc w:val="both"/>
        <w:rPr>
          <w:rFonts w:ascii="Times New Roman" w:hAnsi="Times New Roman" w:cs="Times New Roman"/>
          <w:sz w:val="24"/>
          <w:szCs w:val="24"/>
        </w:rPr>
      </w:pPr>
      <w:r>
        <w:rPr>
          <w:rFonts w:ascii="Times New Roman" w:hAnsi="Times New Roman" w:cs="Times New Roman"/>
          <w:b/>
          <w:sz w:val="24"/>
          <w:szCs w:val="24"/>
          <w:u w:val="single"/>
        </w:rPr>
        <w:t>ΕΝΟΤΗΤΑ 1</w:t>
      </w:r>
      <w:r>
        <w:rPr>
          <w:rFonts w:ascii="Times New Roman" w:hAnsi="Times New Roman" w:cs="Times New Roman"/>
          <w:b/>
          <w:sz w:val="24"/>
          <w:szCs w:val="24"/>
          <w:u w:val="single"/>
          <w:vertAlign w:val="superscript"/>
        </w:rPr>
        <w:t>η</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E</w:t>
      </w:r>
      <w:r>
        <w:rPr>
          <w:rFonts w:ascii="Times New Roman" w:hAnsi="Times New Roman" w:cs="Times New Roman"/>
          <w:b/>
          <w:sz w:val="24"/>
          <w:szCs w:val="24"/>
          <w:u w:val="single"/>
        </w:rPr>
        <w:t>ννοιολογικός προσδιορισμός-Ο αρχαιοελληνικός χαρακτήρας της δικαιοσύνης</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 xml:space="preserve"> Επιχειρώντας κανείς να εντρυφήσει στα ενδότερα των υψηλών ιδεών του δικαίου και της δικαιοσύνης, αφορμάται πρωτίστως απ</w:t>
      </w:r>
      <w:r w:rsidR="00544F77">
        <w:rPr>
          <w:rFonts w:ascii="Times New Roman" w:hAnsi="Times New Roman" w:cs="Times New Roman"/>
          <w:sz w:val="24"/>
          <w:szCs w:val="24"/>
        </w:rPr>
        <w:t>ό την αρχαία ελληνική διανόηση,</w:t>
      </w:r>
      <w:r>
        <w:rPr>
          <w:rFonts w:ascii="Times New Roman" w:hAnsi="Times New Roman" w:cs="Times New Roman"/>
          <w:sz w:val="24"/>
          <w:szCs w:val="24"/>
        </w:rPr>
        <w:t>η οποία πάντοτε περιστρεφόταν γύρω από τις αρχές των όντων και των πραγμάτων. Η δικαιοσύνη εμφανίζεται στο προσκήνιο της κοσμοαντίληψης των αρχαίων Ελλήνων μετά τον 5</w:t>
      </w:r>
      <w:r>
        <w:rPr>
          <w:rFonts w:ascii="Times New Roman" w:hAnsi="Times New Roman" w:cs="Times New Roman"/>
          <w:sz w:val="24"/>
          <w:szCs w:val="24"/>
          <w:vertAlign w:val="superscript"/>
        </w:rPr>
        <w:t>ο</w:t>
      </w:r>
      <w:r>
        <w:rPr>
          <w:rFonts w:ascii="Times New Roman" w:hAnsi="Times New Roman" w:cs="Times New Roman"/>
          <w:sz w:val="24"/>
          <w:szCs w:val="24"/>
        </w:rPr>
        <w:t xml:space="preserve"> π.Χ. ως μία πολιτική αρετή που επιτάσσει την εφαρμογή του νόμου και την τήρηση του καθήκοντος από τον πολίτη προς τους Θεούς και τους ανθρώπους. Δίκαιο και δικαιοσύνη είναι έννοιες αλληλο</w:t>
      </w:r>
      <w:r w:rsidR="00BF3FBD">
        <w:rPr>
          <w:rFonts w:ascii="Times New Roman" w:hAnsi="Times New Roman" w:cs="Times New Roman"/>
          <w:sz w:val="24"/>
          <w:szCs w:val="24"/>
        </w:rPr>
        <w:t>συνδεόμενες, με θεϊκή καταγωγή,</w:t>
      </w:r>
      <w:r w:rsidR="00123908">
        <w:rPr>
          <w:rFonts w:ascii="Times New Roman" w:hAnsi="Times New Roman" w:cs="Times New Roman"/>
          <w:sz w:val="24"/>
          <w:szCs w:val="24"/>
        </w:rPr>
        <w:t xml:space="preserve"> </w:t>
      </w:r>
      <w:r>
        <w:rPr>
          <w:rFonts w:ascii="Times New Roman" w:hAnsi="Times New Roman" w:cs="Times New Roman"/>
          <w:sz w:val="24"/>
          <w:szCs w:val="24"/>
        </w:rPr>
        <w:t>αλλά και σαφή αναγωγή στον ανθρώπινο  παράγοντα</w:t>
      </w:r>
      <w:r>
        <w:rPr>
          <w:rStyle w:val="a3"/>
          <w:rFonts w:ascii="Times New Roman" w:hAnsi="Times New Roman"/>
          <w:sz w:val="24"/>
          <w:szCs w:val="24"/>
        </w:rPr>
        <w:footnoteReference w:id="10"/>
      </w:r>
      <w:r>
        <w:rPr>
          <w:rFonts w:ascii="Times New Roman" w:hAnsi="Times New Roman" w:cs="Times New Roman"/>
          <w:sz w:val="24"/>
          <w:szCs w:val="24"/>
        </w:rPr>
        <w:t>.</w:t>
      </w:r>
    </w:p>
    <w:p w:rsidR="00123908" w:rsidRDefault="00370180" w:rsidP="00F45DCA">
      <w:pPr>
        <w:spacing w:after="0"/>
        <w:jc w:val="both"/>
        <w:rPr>
          <w:rFonts w:ascii="Times New Roman" w:hAnsi="Times New Roman" w:cs="Times New Roman"/>
          <w:sz w:val="24"/>
          <w:szCs w:val="24"/>
        </w:rPr>
      </w:pPr>
      <w:r>
        <w:rPr>
          <w:rFonts w:ascii="Times New Roman" w:hAnsi="Times New Roman" w:cs="Times New Roman"/>
          <w:sz w:val="24"/>
          <w:szCs w:val="24"/>
        </w:rPr>
        <w:t xml:space="preserve">Κατά μία εκδοχή δικαιοσύνη </w:t>
      </w:r>
      <w:r w:rsidR="00123908">
        <w:rPr>
          <w:rFonts w:ascii="Times New Roman" w:hAnsi="Times New Roman" w:cs="Times New Roman"/>
          <w:sz w:val="24"/>
          <w:szCs w:val="24"/>
        </w:rPr>
        <w:t>είναι η επικράτηση του δικαίου</w:t>
      </w:r>
      <w:r>
        <w:rPr>
          <w:rStyle w:val="a3"/>
          <w:rFonts w:ascii="Times New Roman" w:hAnsi="Times New Roman"/>
          <w:sz w:val="24"/>
          <w:szCs w:val="24"/>
        </w:rPr>
        <w:footnoteReference w:id="11"/>
      </w:r>
      <w:r w:rsidR="00123908">
        <w:rPr>
          <w:rFonts w:ascii="Times New Roman" w:hAnsi="Times New Roman" w:cs="Times New Roman"/>
          <w:sz w:val="24"/>
          <w:szCs w:val="24"/>
        </w:rPr>
        <w:t>.</w:t>
      </w:r>
      <w:r w:rsidR="00D06EE9">
        <w:rPr>
          <w:rFonts w:ascii="Times New Roman" w:hAnsi="Times New Roman" w:cs="Times New Roman"/>
          <w:sz w:val="24"/>
          <w:szCs w:val="24"/>
        </w:rPr>
        <w:t>Σ</w:t>
      </w:r>
      <w:r>
        <w:rPr>
          <w:rFonts w:ascii="Times New Roman" w:hAnsi="Times New Roman" w:cs="Times New Roman"/>
          <w:sz w:val="24"/>
          <w:szCs w:val="24"/>
        </w:rPr>
        <w:t>υγκεκριμένα η λέξη «δίκαιον» είναι αρχαία ελληνική και παράγεται από τη σανσκριτική ρίζα (</w:t>
      </w:r>
      <w:r>
        <w:rPr>
          <w:rFonts w:ascii="Times New Roman" w:hAnsi="Times New Roman" w:cs="Times New Roman"/>
          <w:sz w:val="24"/>
          <w:szCs w:val="24"/>
          <w:lang w:val="en-US"/>
        </w:rPr>
        <w:t>dic</w:t>
      </w:r>
      <w:r>
        <w:rPr>
          <w:rFonts w:ascii="Times New Roman" w:hAnsi="Times New Roman" w:cs="Times New Roman"/>
          <w:sz w:val="24"/>
          <w:szCs w:val="24"/>
        </w:rPr>
        <w:t xml:space="preserve">) που σημαίνει </w:t>
      </w:r>
      <w:r>
        <w:rPr>
          <w:rFonts w:ascii="Times New Roman" w:hAnsi="Times New Roman" w:cs="Times New Roman"/>
          <w:b/>
          <w:sz w:val="24"/>
          <w:szCs w:val="24"/>
        </w:rPr>
        <w:t>«δείχνω».</w:t>
      </w:r>
      <w:r>
        <w:rPr>
          <w:rFonts w:ascii="Times New Roman" w:hAnsi="Times New Roman" w:cs="Times New Roman"/>
          <w:sz w:val="24"/>
          <w:szCs w:val="24"/>
        </w:rPr>
        <w:t xml:space="preserve"> Πρόκειται για αφηρημένο ουσιαστικό που προκύπτει από ένα επιθετικό προσδιορισμό και συγκεκριμένα το επίθετο </w:t>
      </w:r>
      <w:r>
        <w:rPr>
          <w:rFonts w:ascii="Times New Roman" w:hAnsi="Times New Roman" w:cs="Times New Roman"/>
          <w:b/>
          <w:sz w:val="24"/>
          <w:szCs w:val="24"/>
        </w:rPr>
        <w:t>«δίκαιος»</w:t>
      </w:r>
      <w:r w:rsidR="00BF3FBD" w:rsidRPr="00BF3FBD">
        <w:rPr>
          <w:rFonts w:ascii="Times New Roman" w:hAnsi="Times New Roman" w:cs="Times New Roman"/>
          <w:sz w:val="24"/>
          <w:szCs w:val="24"/>
        </w:rPr>
        <w:t>,</w:t>
      </w:r>
      <w:r w:rsidR="00123908">
        <w:rPr>
          <w:rFonts w:ascii="Times New Roman" w:hAnsi="Times New Roman" w:cs="Times New Roman"/>
          <w:sz w:val="24"/>
          <w:szCs w:val="24"/>
        </w:rPr>
        <w:t xml:space="preserve"> </w:t>
      </w:r>
      <w:r w:rsidR="00D06EE9">
        <w:rPr>
          <w:rFonts w:ascii="Times New Roman" w:hAnsi="Times New Roman" w:cs="Times New Roman"/>
          <w:sz w:val="24"/>
          <w:szCs w:val="24"/>
        </w:rPr>
        <w:t>το οποίο</w:t>
      </w:r>
      <w:r>
        <w:rPr>
          <w:rFonts w:ascii="Times New Roman" w:hAnsi="Times New Roman" w:cs="Times New Roman"/>
          <w:sz w:val="24"/>
          <w:szCs w:val="24"/>
        </w:rPr>
        <w:t xml:space="preserve"> προσδιορίζει ένα τρόπο σ</w:t>
      </w:r>
      <w:r w:rsidR="00F45DCA">
        <w:rPr>
          <w:rFonts w:ascii="Times New Roman" w:hAnsi="Times New Roman" w:cs="Times New Roman"/>
          <w:sz w:val="24"/>
          <w:szCs w:val="24"/>
        </w:rPr>
        <w:t xml:space="preserve">υμπεριφοράς ή σχέσης. </w:t>
      </w:r>
      <w:r>
        <w:rPr>
          <w:rFonts w:ascii="Times New Roman" w:hAnsi="Times New Roman" w:cs="Times New Roman"/>
          <w:sz w:val="24"/>
          <w:szCs w:val="24"/>
        </w:rPr>
        <w:t>Ο δίκαιος τρόπος αντικειμενικοποιείται σε κανόνες ή αρχές και νόμους που συγκροτούν το δίκαιο</w:t>
      </w:r>
      <w:r>
        <w:rPr>
          <w:rStyle w:val="a3"/>
          <w:rFonts w:ascii="Times New Roman" w:hAnsi="Times New Roman"/>
          <w:sz w:val="24"/>
          <w:szCs w:val="24"/>
        </w:rPr>
        <w:footnoteReference w:id="12"/>
      </w:r>
      <w:r>
        <w:rPr>
          <w:rFonts w:ascii="Times New Roman" w:hAnsi="Times New Roman" w:cs="Times New Roman"/>
          <w:sz w:val="24"/>
          <w:szCs w:val="24"/>
        </w:rPr>
        <w:t xml:space="preserve">. Άρα </w:t>
      </w:r>
      <w:r>
        <w:rPr>
          <w:rFonts w:ascii="Times New Roman" w:hAnsi="Times New Roman" w:cs="Times New Roman"/>
          <w:b/>
          <w:sz w:val="24"/>
          <w:szCs w:val="24"/>
        </w:rPr>
        <w:t>«δίκαιο»</w:t>
      </w:r>
      <w:r>
        <w:rPr>
          <w:rFonts w:ascii="Times New Roman" w:hAnsi="Times New Roman" w:cs="Times New Roman"/>
          <w:sz w:val="24"/>
          <w:szCs w:val="24"/>
        </w:rPr>
        <w:t xml:space="preserve"> είναι το </w:t>
      </w:r>
      <w:r>
        <w:rPr>
          <w:rFonts w:ascii="Times New Roman" w:hAnsi="Times New Roman" w:cs="Times New Roman"/>
          <w:b/>
          <w:sz w:val="24"/>
          <w:szCs w:val="24"/>
        </w:rPr>
        <w:t>«ορθό»</w:t>
      </w:r>
      <w:r>
        <w:rPr>
          <w:rFonts w:ascii="Times New Roman" w:hAnsi="Times New Roman" w:cs="Times New Roman"/>
          <w:sz w:val="24"/>
          <w:szCs w:val="24"/>
        </w:rPr>
        <w:t xml:space="preserve">, αυτό το οποίο </w:t>
      </w:r>
      <w:r w:rsidR="00D06EE9">
        <w:rPr>
          <w:rFonts w:ascii="Times New Roman" w:hAnsi="Times New Roman" w:cs="Times New Roman"/>
          <w:sz w:val="24"/>
          <w:szCs w:val="24"/>
        </w:rPr>
        <w:t>«</w:t>
      </w:r>
      <w:r>
        <w:rPr>
          <w:rFonts w:ascii="Times New Roman" w:hAnsi="Times New Roman" w:cs="Times New Roman"/>
          <w:sz w:val="24"/>
          <w:szCs w:val="24"/>
        </w:rPr>
        <w:t>δείχνει</w:t>
      </w:r>
      <w:r w:rsidR="00D06EE9">
        <w:rPr>
          <w:rFonts w:ascii="Times New Roman" w:hAnsi="Times New Roman" w:cs="Times New Roman"/>
          <w:sz w:val="24"/>
          <w:szCs w:val="24"/>
        </w:rPr>
        <w:t>»</w:t>
      </w:r>
      <w:r>
        <w:rPr>
          <w:rFonts w:ascii="Times New Roman" w:hAnsi="Times New Roman" w:cs="Times New Roman"/>
          <w:sz w:val="24"/>
          <w:szCs w:val="24"/>
        </w:rPr>
        <w:t xml:space="preserve"> τι πρέπει να γίνει σε μία δεδομένη στιγμή</w:t>
      </w:r>
      <w:r w:rsidR="00BF3FBD" w:rsidRPr="00BF3FBD">
        <w:rPr>
          <w:rFonts w:ascii="Times New Roman" w:hAnsi="Times New Roman" w:cs="Times New Roman"/>
          <w:sz w:val="24"/>
          <w:szCs w:val="24"/>
        </w:rPr>
        <w:t>.</w:t>
      </w:r>
      <w:r w:rsidR="00D06EE9">
        <w:rPr>
          <w:rFonts w:ascii="Times New Roman" w:hAnsi="Times New Roman" w:cs="Times New Roman"/>
          <w:sz w:val="24"/>
          <w:szCs w:val="24"/>
        </w:rPr>
        <w:t xml:space="preserve"> Η έννοια του δικαίου συνεπώς</w:t>
      </w:r>
      <w:r>
        <w:rPr>
          <w:rFonts w:ascii="Times New Roman" w:hAnsi="Times New Roman" w:cs="Times New Roman"/>
          <w:sz w:val="24"/>
          <w:szCs w:val="24"/>
        </w:rPr>
        <w:t xml:space="preserve"> συνδέεται με την έννοια της ορθότητας, της ορθοπραξίας</w:t>
      </w:r>
      <w:r w:rsidR="00BF3FBD">
        <w:rPr>
          <w:rStyle w:val="a3"/>
          <w:rFonts w:ascii="Times New Roman" w:hAnsi="Times New Roman"/>
          <w:sz w:val="24"/>
          <w:szCs w:val="24"/>
        </w:rPr>
        <w:footnoteReference w:id="13"/>
      </w:r>
      <w:r w:rsidR="00BF3FBD">
        <w:rPr>
          <w:rFonts w:ascii="Times New Roman" w:hAnsi="Times New Roman" w:cs="Times New Roman"/>
          <w:sz w:val="24"/>
          <w:szCs w:val="24"/>
        </w:rPr>
        <w:t>.</w:t>
      </w:r>
    </w:p>
    <w:p w:rsidR="00370180" w:rsidRDefault="00370180" w:rsidP="00F45D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70180" w:rsidRDefault="00F45DCA">
      <w:pPr>
        <w:jc w:val="both"/>
        <w:rPr>
          <w:rFonts w:ascii="Times New Roman" w:hAnsi="Times New Roman" w:cs="Times New Roman"/>
          <w:sz w:val="24"/>
          <w:szCs w:val="24"/>
        </w:rPr>
      </w:pPr>
      <w:r>
        <w:rPr>
          <w:rFonts w:ascii="Times New Roman" w:hAnsi="Times New Roman" w:cs="Times New Roman"/>
          <w:sz w:val="24"/>
          <w:szCs w:val="24"/>
        </w:rPr>
        <w:t>Με την ίδια σημασία απαντά</w:t>
      </w:r>
      <w:r w:rsidR="00370180">
        <w:rPr>
          <w:rFonts w:ascii="Times New Roman" w:hAnsi="Times New Roman" w:cs="Times New Roman"/>
          <w:sz w:val="24"/>
          <w:szCs w:val="24"/>
        </w:rPr>
        <w:t xml:space="preserve"> η αντίστοιχη λέξη στις λατινογενείς γλώσσες</w:t>
      </w:r>
      <w:r>
        <w:rPr>
          <w:rFonts w:ascii="Times New Roman" w:hAnsi="Times New Roman" w:cs="Times New Roman"/>
          <w:sz w:val="24"/>
          <w:szCs w:val="24"/>
        </w:rPr>
        <w:t xml:space="preserve"> προερχόμενη από την</w:t>
      </w:r>
      <w:r w:rsidR="00370180">
        <w:rPr>
          <w:rFonts w:ascii="Times New Roman" w:hAnsi="Times New Roman" w:cs="Times New Roman"/>
          <w:sz w:val="24"/>
          <w:szCs w:val="24"/>
        </w:rPr>
        <w:t xml:space="preserve"> επίσης σανσκριτικής ρίζας λέξη </w:t>
      </w:r>
      <w:r w:rsidR="00370180">
        <w:rPr>
          <w:rFonts w:ascii="Times New Roman" w:hAnsi="Times New Roman" w:cs="Times New Roman"/>
          <w:b/>
          <w:sz w:val="24"/>
          <w:szCs w:val="24"/>
        </w:rPr>
        <w:t>«</w:t>
      </w:r>
      <w:r w:rsidR="00370180">
        <w:rPr>
          <w:rFonts w:ascii="Times New Roman" w:hAnsi="Times New Roman" w:cs="Times New Roman"/>
          <w:b/>
          <w:sz w:val="24"/>
          <w:szCs w:val="24"/>
          <w:lang w:val="en-US"/>
        </w:rPr>
        <w:t>directum</w:t>
      </w:r>
      <w:r w:rsidR="00370180">
        <w:rPr>
          <w:rFonts w:ascii="Times New Roman" w:hAnsi="Times New Roman" w:cs="Times New Roman"/>
          <w:b/>
          <w:sz w:val="24"/>
          <w:szCs w:val="24"/>
        </w:rPr>
        <w:t xml:space="preserve">». </w:t>
      </w:r>
      <w:r w:rsidR="00370180">
        <w:rPr>
          <w:rFonts w:ascii="Times New Roman" w:hAnsi="Times New Roman" w:cs="Times New Roman"/>
          <w:sz w:val="24"/>
          <w:szCs w:val="24"/>
        </w:rPr>
        <w:t xml:space="preserve">Βέβαια στις γλώσσες αυτές οι αντίστοιχες παραγόμενες λέξεις </w:t>
      </w:r>
      <w:r w:rsidR="00370180">
        <w:rPr>
          <w:rFonts w:ascii="Times New Roman" w:hAnsi="Times New Roman" w:cs="Times New Roman"/>
          <w:sz w:val="24"/>
          <w:szCs w:val="24"/>
          <w:lang w:val="en-US"/>
        </w:rPr>
        <w:t>Droit</w:t>
      </w:r>
      <w:r w:rsidR="00370180">
        <w:rPr>
          <w:rFonts w:ascii="Times New Roman" w:hAnsi="Times New Roman" w:cs="Times New Roman"/>
          <w:sz w:val="24"/>
          <w:szCs w:val="24"/>
        </w:rPr>
        <w:t xml:space="preserve">, </w:t>
      </w:r>
      <w:r w:rsidR="00370180">
        <w:rPr>
          <w:rFonts w:ascii="Times New Roman" w:hAnsi="Times New Roman" w:cs="Times New Roman"/>
          <w:sz w:val="24"/>
          <w:szCs w:val="24"/>
          <w:lang w:val="en-US"/>
        </w:rPr>
        <w:t>Diritto</w:t>
      </w:r>
      <w:r>
        <w:rPr>
          <w:rFonts w:ascii="Times New Roman" w:hAnsi="Times New Roman" w:cs="Times New Roman"/>
          <w:sz w:val="24"/>
          <w:szCs w:val="24"/>
        </w:rPr>
        <w:t xml:space="preserve"> </w:t>
      </w:r>
      <w:r w:rsidR="00370180">
        <w:rPr>
          <w:rFonts w:ascii="Times New Roman" w:hAnsi="Times New Roman" w:cs="Times New Roman"/>
          <w:sz w:val="24"/>
          <w:szCs w:val="24"/>
        </w:rPr>
        <w:t>(ιταλικά),</w:t>
      </w:r>
      <w:r w:rsidR="00370180">
        <w:rPr>
          <w:rFonts w:ascii="Times New Roman" w:hAnsi="Times New Roman" w:cs="Times New Roman"/>
          <w:sz w:val="24"/>
          <w:szCs w:val="24"/>
          <w:lang w:val="en-US"/>
        </w:rPr>
        <w:t>Right</w:t>
      </w:r>
      <w:r>
        <w:rPr>
          <w:rFonts w:ascii="Times New Roman" w:hAnsi="Times New Roman" w:cs="Times New Roman"/>
          <w:sz w:val="24"/>
          <w:szCs w:val="24"/>
        </w:rPr>
        <w:t xml:space="preserve"> </w:t>
      </w:r>
      <w:r w:rsidR="00370180">
        <w:rPr>
          <w:rFonts w:ascii="Times New Roman" w:hAnsi="Times New Roman" w:cs="Times New Roman"/>
          <w:sz w:val="24"/>
          <w:szCs w:val="24"/>
        </w:rPr>
        <w:t>(αγγλικά),</w:t>
      </w:r>
      <w:r>
        <w:rPr>
          <w:rFonts w:ascii="Times New Roman" w:hAnsi="Times New Roman" w:cs="Times New Roman"/>
          <w:sz w:val="24"/>
          <w:szCs w:val="24"/>
        </w:rPr>
        <w:t xml:space="preserve"> </w:t>
      </w:r>
      <w:r w:rsidR="00370180">
        <w:rPr>
          <w:rFonts w:ascii="Times New Roman" w:hAnsi="Times New Roman" w:cs="Times New Roman"/>
          <w:sz w:val="24"/>
          <w:szCs w:val="24"/>
          <w:lang w:val="en-US"/>
        </w:rPr>
        <w:t>Recht</w:t>
      </w:r>
      <w:r w:rsidR="00370180">
        <w:rPr>
          <w:rFonts w:ascii="Times New Roman" w:hAnsi="Times New Roman" w:cs="Times New Roman"/>
          <w:sz w:val="24"/>
          <w:szCs w:val="24"/>
        </w:rPr>
        <w:t xml:space="preserve"> (γερμανικά) σημαίνουν όχ</w:t>
      </w:r>
      <w:r>
        <w:rPr>
          <w:rFonts w:ascii="Times New Roman" w:hAnsi="Times New Roman" w:cs="Times New Roman"/>
          <w:sz w:val="24"/>
          <w:szCs w:val="24"/>
        </w:rPr>
        <w:t>ι μόνο το αντικειμενικά πρέπον-</w:t>
      </w:r>
      <w:r w:rsidR="00BF3FBD">
        <w:rPr>
          <w:rFonts w:ascii="Times New Roman" w:hAnsi="Times New Roman" w:cs="Times New Roman"/>
          <w:sz w:val="24"/>
          <w:szCs w:val="24"/>
        </w:rPr>
        <w:t>το δέον</w:t>
      </w:r>
      <w:r>
        <w:rPr>
          <w:rFonts w:ascii="Times New Roman" w:hAnsi="Times New Roman" w:cs="Times New Roman"/>
          <w:sz w:val="24"/>
          <w:szCs w:val="24"/>
        </w:rPr>
        <w:t>-</w:t>
      </w:r>
      <w:r w:rsidR="00370180">
        <w:rPr>
          <w:rFonts w:ascii="Times New Roman" w:hAnsi="Times New Roman" w:cs="Times New Roman"/>
          <w:sz w:val="24"/>
          <w:szCs w:val="24"/>
        </w:rPr>
        <w:t>αλλά και το υποκειμενικά δίκαιο, το δικαίωμα</w:t>
      </w:r>
      <w:r w:rsidR="00370180">
        <w:rPr>
          <w:rStyle w:val="a3"/>
          <w:rFonts w:ascii="Times New Roman" w:hAnsi="Times New Roman"/>
          <w:sz w:val="24"/>
          <w:szCs w:val="24"/>
        </w:rPr>
        <w:footnoteReference w:id="14"/>
      </w:r>
      <w:r w:rsidR="00370180">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Γενικότερα ο όρος </w:t>
      </w:r>
      <w:r>
        <w:rPr>
          <w:rFonts w:ascii="Times New Roman" w:hAnsi="Times New Roman" w:cs="Times New Roman"/>
          <w:b/>
          <w:sz w:val="24"/>
          <w:szCs w:val="24"/>
        </w:rPr>
        <w:t>«δίκαιον»</w:t>
      </w:r>
      <w:r>
        <w:rPr>
          <w:rFonts w:ascii="Times New Roman" w:hAnsi="Times New Roman" w:cs="Times New Roman"/>
          <w:sz w:val="24"/>
          <w:szCs w:val="24"/>
        </w:rPr>
        <w:t xml:space="preserve"> γίνεται αντιληπτός με δύο έννοιες: την νομοτεχνική ή τυπική που ταυτίζεται με το ισχύον δίκαιο και την ουσιαστική που συμπίπτει με την δικαιοσύνη</w:t>
      </w:r>
      <w:r>
        <w:rPr>
          <w:rStyle w:val="a3"/>
          <w:rFonts w:ascii="Times New Roman" w:hAnsi="Times New Roman"/>
          <w:sz w:val="24"/>
          <w:szCs w:val="24"/>
        </w:rPr>
        <w:footnoteReference w:id="15"/>
      </w:r>
      <w:r>
        <w:rPr>
          <w:rFonts w:ascii="Times New Roman" w:hAnsi="Times New Roman" w:cs="Times New Roman"/>
          <w:sz w:val="24"/>
          <w:szCs w:val="24"/>
        </w:rPr>
        <w:t>.</w:t>
      </w:r>
      <w:r w:rsidR="00123908">
        <w:rPr>
          <w:rFonts w:ascii="Times New Roman" w:hAnsi="Times New Roman" w:cs="Times New Roman"/>
          <w:sz w:val="24"/>
          <w:szCs w:val="24"/>
        </w:rPr>
        <w:t xml:space="preserve"> </w:t>
      </w:r>
      <w:r>
        <w:rPr>
          <w:rFonts w:ascii="Times New Roman" w:hAnsi="Times New Roman" w:cs="Times New Roman"/>
          <w:sz w:val="24"/>
          <w:szCs w:val="24"/>
        </w:rPr>
        <w:t xml:space="preserve">Η λέξη δίκαιο δηλώνει εξίσου ένα σύστημα νόμων-κανόνων ατομικής συμπεριφοράς και οργάνωσης του κοινού βίου </w:t>
      </w:r>
      <w:r>
        <w:rPr>
          <w:rStyle w:val="a3"/>
          <w:rFonts w:ascii="Times New Roman" w:hAnsi="Times New Roman"/>
          <w:sz w:val="24"/>
          <w:szCs w:val="24"/>
        </w:rPr>
        <w:footnoteReference w:id="16"/>
      </w:r>
      <w:r>
        <w:rPr>
          <w:rFonts w:ascii="Times New Roman" w:hAnsi="Times New Roman" w:cs="Times New Roman"/>
          <w:sz w:val="24"/>
          <w:szCs w:val="24"/>
        </w:rPr>
        <w:t>.</w:t>
      </w:r>
    </w:p>
    <w:p w:rsidR="00245D4D" w:rsidRDefault="00F2774F" w:rsidP="00245D4D">
      <w:pPr>
        <w:jc w:val="both"/>
        <w:rPr>
          <w:rFonts w:ascii="Times New Roman" w:hAnsi="Times New Roman" w:cs="Times New Roman"/>
          <w:sz w:val="24"/>
          <w:szCs w:val="24"/>
        </w:rPr>
      </w:pPr>
      <w:r>
        <w:rPr>
          <w:rFonts w:ascii="Times New Roman" w:hAnsi="Times New Roman" w:cs="Times New Roman"/>
          <w:sz w:val="24"/>
          <w:szCs w:val="24"/>
        </w:rPr>
        <w:t xml:space="preserve">Το δίκαιο ήδη από την πρώιμη αρχαιότητα διακρίθηκε: α) σε φυσικό ή άγραφο εθιμικό δίκαιο και β) σε θετό ή γραπτό, </w:t>
      </w:r>
      <w:r>
        <w:rPr>
          <w:rFonts w:ascii="Times New Roman" w:hAnsi="Times New Roman" w:cs="Times New Roman"/>
          <w:b/>
          <w:sz w:val="24"/>
          <w:szCs w:val="24"/>
        </w:rPr>
        <w:t>«ἄγραφον»</w:t>
      </w:r>
      <w:r>
        <w:rPr>
          <w:rFonts w:ascii="Times New Roman" w:hAnsi="Times New Roman" w:cs="Times New Roman"/>
          <w:sz w:val="24"/>
          <w:szCs w:val="24"/>
        </w:rPr>
        <w:t xml:space="preserve"> και </w:t>
      </w:r>
      <w:r>
        <w:rPr>
          <w:rFonts w:ascii="Times New Roman" w:hAnsi="Times New Roman" w:cs="Times New Roman"/>
          <w:b/>
          <w:sz w:val="24"/>
          <w:szCs w:val="24"/>
        </w:rPr>
        <w:t>«γεγραμμένον»</w:t>
      </w:r>
      <w:r>
        <w:rPr>
          <w:rFonts w:ascii="Times New Roman" w:hAnsi="Times New Roman" w:cs="Times New Roman"/>
          <w:sz w:val="24"/>
          <w:szCs w:val="24"/>
        </w:rPr>
        <w:t xml:space="preserve"> δίκαιο.</w:t>
      </w:r>
      <w:r w:rsidR="00245D4D" w:rsidRPr="00245D4D">
        <w:rPr>
          <w:rFonts w:ascii="Times New Roman" w:hAnsi="Times New Roman" w:cs="Times New Roman"/>
          <w:sz w:val="24"/>
          <w:szCs w:val="24"/>
        </w:rPr>
        <w:t xml:space="preserve"> </w:t>
      </w:r>
      <w:r w:rsidR="00245D4D">
        <w:rPr>
          <w:rFonts w:ascii="Times New Roman" w:hAnsi="Times New Roman" w:cs="Times New Roman"/>
          <w:sz w:val="24"/>
          <w:szCs w:val="24"/>
        </w:rPr>
        <w:t>Το πρώτο για τον αρχαίο Έλληνα είναι έργο των θεών,</w:t>
      </w:r>
      <w:r w:rsidR="00123908">
        <w:rPr>
          <w:rFonts w:ascii="Times New Roman" w:hAnsi="Times New Roman" w:cs="Times New Roman"/>
          <w:sz w:val="24"/>
          <w:szCs w:val="24"/>
        </w:rPr>
        <w:t xml:space="preserve"> </w:t>
      </w:r>
      <w:r w:rsidR="00245D4D">
        <w:rPr>
          <w:rFonts w:ascii="Times New Roman" w:hAnsi="Times New Roman" w:cs="Times New Roman"/>
          <w:sz w:val="24"/>
          <w:szCs w:val="24"/>
        </w:rPr>
        <w:t>ενώ το δεύτερο δημιούργημα των ανθρώπων αφού διαμορφώνεται στην εκάστοτε κείμενη νομοθεσία. Μεταξύ φυσικού και θετού ή θετικού δικαίου η σύγκρουση είναι διαχρονική</w:t>
      </w:r>
      <w:r w:rsidR="00245D4D">
        <w:rPr>
          <w:rStyle w:val="a7"/>
          <w:rFonts w:ascii="Times New Roman" w:hAnsi="Times New Roman" w:cs="Times New Roman"/>
          <w:sz w:val="24"/>
          <w:szCs w:val="24"/>
        </w:rPr>
        <w:footnoteReference w:id="17"/>
      </w:r>
      <w:r w:rsidR="00245D4D">
        <w:rPr>
          <w:rFonts w:ascii="Times New Roman" w:hAnsi="Times New Roman" w:cs="Times New Roman"/>
          <w:sz w:val="24"/>
          <w:szCs w:val="24"/>
        </w:rPr>
        <w:t>. Πρόκειται στην ουσία για τη σύγκρουση ανάμεσα στην ανθρώπινη και τη θεία βούληση και κατ΄ επέκταση ανάμεσα στην ανθρώπινη συνείδηση και την εξουσία του νόμου της πολιτείας.</w:t>
      </w:r>
      <w:r w:rsidR="00245D4D" w:rsidRPr="00245D4D">
        <w:rPr>
          <w:rFonts w:ascii="Times New Roman" w:hAnsi="Times New Roman" w:cs="Times New Roman"/>
          <w:sz w:val="24"/>
          <w:szCs w:val="24"/>
        </w:rPr>
        <w:t xml:space="preserve"> </w:t>
      </w:r>
    </w:p>
    <w:p w:rsidR="002B0879" w:rsidRPr="00245D4D" w:rsidRDefault="00F2774F" w:rsidP="00F2774F">
      <w:pPr>
        <w:jc w:val="both"/>
        <w:rPr>
          <w:rFonts w:ascii="Times New Roman" w:hAnsi="Times New Roman" w:cs="Times New Roman"/>
          <w:sz w:val="24"/>
          <w:szCs w:val="24"/>
        </w:rPr>
      </w:pPr>
      <w:r>
        <w:rPr>
          <w:rFonts w:ascii="Times New Roman" w:hAnsi="Times New Roman" w:cs="Times New Roman"/>
          <w:sz w:val="24"/>
          <w:szCs w:val="24"/>
        </w:rPr>
        <w:t xml:space="preserve">Την </w:t>
      </w:r>
      <w:r w:rsidR="00245D4D">
        <w:rPr>
          <w:rFonts w:ascii="Times New Roman" w:hAnsi="Times New Roman" w:cs="Times New Roman"/>
          <w:sz w:val="24"/>
          <w:szCs w:val="24"/>
        </w:rPr>
        <w:t xml:space="preserve">παραπάνω </w:t>
      </w:r>
      <w:r>
        <w:rPr>
          <w:rFonts w:ascii="Times New Roman" w:hAnsi="Times New Roman" w:cs="Times New Roman"/>
          <w:sz w:val="24"/>
          <w:szCs w:val="24"/>
        </w:rPr>
        <w:t>διά</w:t>
      </w:r>
      <w:r w:rsidR="00123908">
        <w:rPr>
          <w:rFonts w:ascii="Times New Roman" w:hAnsi="Times New Roman" w:cs="Times New Roman"/>
          <w:sz w:val="24"/>
          <w:szCs w:val="24"/>
        </w:rPr>
        <w:t xml:space="preserve">κριση συναντάμε ήδη στον Όμηρο </w:t>
      </w:r>
      <w:r>
        <w:rPr>
          <w:rFonts w:ascii="Times New Roman" w:hAnsi="Times New Roman" w:cs="Times New Roman"/>
          <w:sz w:val="24"/>
          <w:szCs w:val="24"/>
        </w:rPr>
        <w:t>περίπου στα μέσα του 9</w:t>
      </w:r>
      <w:r w:rsidRPr="00F2774F">
        <w:rPr>
          <w:rFonts w:ascii="Times New Roman" w:hAnsi="Times New Roman" w:cs="Times New Roman"/>
          <w:sz w:val="24"/>
          <w:szCs w:val="24"/>
          <w:vertAlign w:val="superscript"/>
        </w:rPr>
        <w:t>ου</w:t>
      </w:r>
      <w:r>
        <w:rPr>
          <w:rFonts w:ascii="Times New Roman" w:hAnsi="Times New Roman" w:cs="Times New Roman"/>
          <w:sz w:val="24"/>
          <w:szCs w:val="24"/>
        </w:rPr>
        <w:t xml:space="preserve"> </w:t>
      </w:r>
      <w:r w:rsidR="00245D4D">
        <w:rPr>
          <w:rFonts w:ascii="Times New Roman" w:hAnsi="Times New Roman" w:cs="Times New Roman"/>
          <w:sz w:val="24"/>
          <w:szCs w:val="24"/>
        </w:rPr>
        <w:t>π.Χ</w:t>
      </w:r>
      <w:r w:rsidR="001814F8">
        <w:rPr>
          <w:rFonts w:ascii="Times New Roman" w:hAnsi="Times New Roman" w:cs="Times New Roman"/>
          <w:sz w:val="24"/>
          <w:szCs w:val="24"/>
        </w:rPr>
        <w:t xml:space="preserve"> </w:t>
      </w:r>
      <w:r w:rsidR="00123908">
        <w:rPr>
          <w:rFonts w:ascii="Times New Roman" w:hAnsi="Times New Roman" w:cs="Times New Roman"/>
          <w:sz w:val="24"/>
          <w:szCs w:val="24"/>
        </w:rPr>
        <w:t>αώνα (</w:t>
      </w:r>
      <w:r w:rsidR="005F76EB">
        <w:rPr>
          <w:rFonts w:ascii="Times New Roman" w:hAnsi="Times New Roman" w:cs="Times New Roman"/>
          <w:sz w:val="24"/>
          <w:szCs w:val="24"/>
        </w:rPr>
        <w:t xml:space="preserve"> </w:t>
      </w:r>
      <w:r>
        <w:rPr>
          <w:rFonts w:ascii="Times New Roman" w:hAnsi="Times New Roman" w:cs="Times New Roman"/>
          <w:sz w:val="24"/>
          <w:szCs w:val="24"/>
        </w:rPr>
        <w:t>οι αποψεις διίστανται για</w:t>
      </w:r>
      <w:r w:rsidR="00F723F9">
        <w:rPr>
          <w:rFonts w:ascii="Times New Roman" w:hAnsi="Times New Roman" w:cs="Times New Roman"/>
          <w:sz w:val="24"/>
          <w:szCs w:val="24"/>
        </w:rPr>
        <w:t xml:space="preserve"> τη</w:t>
      </w:r>
      <w:r>
        <w:rPr>
          <w:rFonts w:ascii="Times New Roman" w:hAnsi="Times New Roman" w:cs="Times New Roman"/>
          <w:sz w:val="24"/>
          <w:szCs w:val="24"/>
        </w:rPr>
        <w:t>ν ακριβή περί</w:t>
      </w:r>
      <w:r w:rsidR="005F76EB">
        <w:rPr>
          <w:rFonts w:ascii="Times New Roman" w:hAnsi="Times New Roman" w:cs="Times New Roman"/>
          <w:sz w:val="24"/>
          <w:szCs w:val="24"/>
        </w:rPr>
        <w:t>ο</w:t>
      </w:r>
      <w:r>
        <w:rPr>
          <w:rFonts w:ascii="Times New Roman" w:hAnsi="Times New Roman" w:cs="Times New Roman"/>
          <w:sz w:val="24"/>
          <w:szCs w:val="24"/>
        </w:rPr>
        <w:t>δο που έζησε ο Όμηρος).</w:t>
      </w:r>
      <w:r w:rsidR="00123908">
        <w:rPr>
          <w:rFonts w:ascii="Times New Roman" w:hAnsi="Times New Roman" w:cs="Times New Roman"/>
          <w:sz w:val="24"/>
          <w:szCs w:val="24"/>
        </w:rPr>
        <w:t xml:space="preserve"> </w:t>
      </w:r>
      <w:r>
        <w:rPr>
          <w:rFonts w:ascii="Times New Roman" w:hAnsi="Times New Roman" w:cs="Times New Roman"/>
          <w:sz w:val="24"/>
          <w:szCs w:val="24"/>
        </w:rPr>
        <w:t xml:space="preserve">Στα ομηρικά έπη </w:t>
      </w:r>
      <w:r w:rsidR="002B0879">
        <w:rPr>
          <w:rFonts w:ascii="Times New Roman" w:hAnsi="Times New Roman" w:cs="Times New Roman"/>
          <w:sz w:val="24"/>
          <w:szCs w:val="24"/>
        </w:rPr>
        <w:t>οι θεοί με επικεφαλής τον Δία –τον ύψιστο προστάτη των νόμων-λαμβάνοντας ανθρώπινη μορφή αποδίδουν το δίκαιο με βάση τους άγραφους νόμους, η ιερότητα των οποίων και οι ευεργετικές τους</w:t>
      </w:r>
      <w:r w:rsidR="002B0879" w:rsidRPr="00F2774F">
        <w:rPr>
          <w:rFonts w:ascii="Times New Roman" w:hAnsi="Times New Roman" w:cs="Times New Roman"/>
          <w:sz w:val="24"/>
          <w:szCs w:val="24"/>
        </w:rPr>
        <w:t xml:space="preserve"> </w:t>
      </w:r>
      <w:r w:rsidR="001814F8">
        <w:rPr>
          <w:rFonts w:ascii="Times New Roman" w:hAnsi="Times New Roman" w:cs="Times New Roman"/>
          <w:sz w:val="24"/>
          <w:szCs w:val="24"/>
        </w:rPr>
        <w:t xml:space="preserve">συνέπειες </w:t>
      </w:r>
      <w:r w:rsidR="002B0879">
        <w:rPr>
          <w:rFonts w:ascii="Times New Roman" w:hAnsi="Times New Roman" w:cs="Times New Roman"/>
          <w:sz w:val="24"/>
          <w:szCs w:val="24"/>
        </w:rPr>
        <w:t>για τις φυσικές και κοινωνικές σχέσεις των ανθρώπων αναπλήρωνε το κενό και τις αδυναμίες των γραπτών νόμων.</w:t>
      </w:r>
      <w:r w:rsidR="00245D4D" w:rsidRPr="00245D4D">
        <w:rPr>
          <w:rFonts w:ascii="Times New Roman" w:hAnsi="Times New Roman" w:cs="Times New Roman"/>
          <w:sz w:val="24"/>
          <w:szCs w:val="24"/>
        </w:rPr>
        <w:t xml:space="preserve"> </w:t>
      </w:r>
      <w:r w:rsidR="00245D4D">
        <w:rPr>
          <w:rFonts w:ascii="Times New Roman" w:hAnsi="Times New Roman" w:cs="Times New Roman"/>
          <w:sz w:val="24"/>
          <w:szCs w:val="24"/>
        </w:rPr>
        <w:t>Η</w:t>
      </w:r>
      <w:r w:rsidR="00245D4D" w:rsidRPr="00245D4D">
        <w:rPr>
          <w:rFonts w:ascii="Times New Roman" w:hAnsi="Times New Roman" w:cs="Times New Roman"/>
          <w:sz w:val="24"/>
          <w:szCs w:val="24"/>
        </w:rPr>
        <w:t xml:space="preserve"> δικαιοσύνη στην αρχαιότητα συνδεόταν με το όσιο και την ευσέβεια προς τους θεούς</w:t>
      </w:r>
      <w:r w:rsidR="00245D4D">
        <w:rPr>
          <w:rFonts w:ascii="Times New Roman" w:hAnsi="Times New Roman" w:cs="Times New Roman"/>
          <w:sz w:val="24"/>
          <w:szCs w:val="24"/>
        </w:rPr>
        <w:t>,</w:t>
      </w:r>
      <w:r w:rsidR="00245D4D" w:rsidRPr="00245D4D">
        <w:rPr>
          <w:rFonts w:ascii="Times New Roman" w:hAnsi="Times New Roman" w:cs="Times New Roman"/>
          <w:sz w:val="24"/>
          <w:szCs w:val="24"/>
        </w:rPr>
        <w:t xml:space="preserve"> </w:t>
      </w:r>
      <w:r w:rsidR="00245D4D">
        <w:rPr>
          <w:rFonts w:ascii="Times New Roman" w:hAnsi="Times New Roman" w:cs="Times New Roman"/>
          <w:sz w:val="24"/>
          <w:szCs w:val="24"/>
        </w:rPr>
        <w:t xml:space="preserve">αλλά και </w:t>
      </w:r>
      <w:r w:rsidR="00245D4D" w:rsidRPr="00245D4D">
        <w:rPr>
          <w:rFonts w:ascii="Times New Roman" w:hAnsi="Times New Roman" w:cs="Times New Roman"/>
          <w:sz w:val="24"/>
          <w:szCs w:val="24"/>
        </w:rPr>
        <w:t xml:space="preserve"> με την υποταγή</w:t>
      </w:r>
      <w:r w:rsidR="001814F8">
        <w:rPr>
          <w:rFonts w:ascii="Times New Roman" w:hAnsi="Times New Roman" w:cs="Times New Roman"/>
          <w:sz w:val="24"/>
          <w:szCs w:val="24"/>
        </w:rPr>
        <w:t xml:space="preserve"> στους νόμους της πόλεως, διότι</w:t>
      </w:r>
      <w:r w:rsidR="00245D4D" w:rsidRPr="00245D4D">
        <w:rPr>
          <w:rFonts w:ascii="Times New Roman" w:hAnsi="Times New Roman" w:cs="Times New Roman"/>
          <w:sz w:val="24"/>
          <w:szCs w:val="24"/>
        </w:rPr>
        <w:t xml:space="preserve"> αυτοί εξέφραζαν τη θεία βούληση.</w:t>
      </w:r>
      <w:r w:rsidR="00123908">
        <w:rPr>
          <w:rFonts w:ascii="Times New Roman" w:hAnsi="Times New Roman" w:cs="Times New Roman"/>
          <w:sz w:val="24"/>
          <w:szCs w:val="24"/>
        </w:rPr>
        <w:t xml:space="preserve"> </w:t>
      </w:r>
      <w:r w:rsidR="00245D4D">
        <w:rPr>
          <w:rFonts w:ascii="Times New Roman" w:hAnsi="Times New Roman" w:cs="Times New Roman"/>
          <w:sz w:val="24"/>
          <w:szCs w:val="24"/>
        </w:rPr>
        <w:t xml:space="preserve">Γι’αυτό η </w:t>
      </w:r>
      <w:r>
        <w:rPr>
          <w:rFonts w:ascii="Times New Roman" w:hAnsi="Times New Roman" w:cs="Times New Roman"/>
          <w:sz w:val="24"/>
          <w:szCs w:val="24"/>
        </w:rPr>
        <w:t xml:space="preserve"> υπερβαση από τους ανθρώπους των ορίων του </w:t>
      </w:r>
      <w:r w:rsidR="002B0879">
        <w:rPr>
          <w:rFonts w:ascii="Times New Roman" w:hAnsi="Times New Roman" w:cs="Times New Roman"/>
          <w:sz w:val="24"/>
          <w:szCs w:val="24"/>
        </w:rPr>
        <w:t xml:space="preserve">φυσικού </w:t>
      </w:r>
      <w:r>
        <w:rPr>
          <w:rFonts w:ascii="Times New Roman" w:hAnsi="Times New Roman" w:cs="Times New Roman"/>
          <w:sz w:val="24"/>
          <w:szCs w:val="24"/>
        </w:rPr>
        <w:t>δικαίου επισύρει την νέμεση,</w:t>
      </w:r>
      <w:r w:rsidR="00123908">
        <w:rPr>
          <w:rFonts w:ascii="Times New Roman" w:hAnsi="Times New Roman" w:cs="Times New Roman"/>
          <w:sz w:val="24"/>
          <w:szCs w:val="24"/>
        </w:rPr>
        <w:t xml:space="preserve"> </w:t>
      </w:r>
      <w:r>
        <w:rPr>
          <w:rFonts w:ascii="Times New Roman" w:hAnsi="Times New Roman" w:cs="Times New Roman"/>
          <w:sz w:val="24"/>
          <w:szCs w:val="24"/>
        </w:rPr>
        <w:t xml:space="preserve">δηλαδή την θεία οργή. </w:t>
      </w:r>
    </w:p>
    <w:p w:rsidR="00F2774F" w:rsidRDefault="00F2774F" w:rsidP="005F76EB">
      <w:pPr>
        <w:pStyle w:val="ad"/>
        <w:spacing w:line="276" w:lineRule="auto"/>
        <w:jc w:val="both"/>
        <w:rPr>
          <w:rFonts w:ascii="Times New Roman" w:hAnsi="Times New Roman" w:cs="Times New Roman"/>
          <w:sz w:val="24"/>
          <w:szCs w:val="24"/>
        </w:rPr>
      </w:pPr>
      <w:r w:rsidRPr="002B0879">
        <w:rPr>
          <w:rFonts w:ascii="Times New Roman" w:hAnsi="Times New Roman" w:cs="Times New Roman"/>
          <w:sz w:val="24"/>
          <w:szCs w:val="24"/>
        </w:rPr>
        <w:t>Τις αποφἀσεις του Δία εκτελεί η Θέμιδα, η κατεξοχήν θεότητα της τάξεως</w:t>
      </w:r>
      <w:r w:rsidR="002B0879" w:rsidRPr="002B0879">
        <w:rPr>
          <w:rFonts w:ascii="Times New Roman" w:hAnsi="Times New Roman" w:cs="Times New Roman"/>
          <w:sz w:val="24"/>
          <w:szCs w:val="24"/>
        </w:rPr>
        <w:t>.</w:t>
      </w:r>
      <w:r w:rsidRPr="002B0879">
        <w:rPr>
          <w:rFonts w:ascii="Times New Roman" w:hAnsi="Times New Roman" w:cs="Times New Roman"/>
          <w:sz w:val="24"/>
          <w:szCs w:val="24"/>
        </w:rPr>
        <w:t xml:space="preserve"> </w:t>
      </w:r>
      <w:r w:rsidR="002B0879" w:rsidRPr="002B0879">
        <w:rPr>
          <w:rFonts w:ascii="Times New Roman" w:hAnsi="Times New Roman" w:cs="Times New Roman"/>
          <w:sz w:val="24"/>
          <w:szCs w:val="24"/>
        </w:rPr>
        <w:t>Τις αποφάσεις αυτές</w:t>
      </w:r>
      <w:r w:rsidRPr="002B0879">
        <w:rPr>
          <w:rFonts w:ascii="Times New Roman" w:hAnsi="Times New Roman" w:cs="Times New Roman"/>
          <w:sz w:val="24"/>
          <w:szCs w:val="24"/>
        </w:rPr>
        <w:t xml:space="preserve"> εξαγγέλει στο όνομ</w:t>
      </w:r>
      <w:r w:rsidR="00123908">
        <w:rPr>
          <w:rFonts w:ascii="Times New Roman" w:hAnsi="Times New Roman" w:cs="Times New Roman"/>
          <w:sz w:val="24"/>
          <w:szCs w:val="24"/>
        </w:rPr>
        <w:t>ά</w:t>
      </w:r>
      <w:r w:rsidRPr="002B0879">
        <w:rPr>
          <w:rFonts w:ascii="Times New Roman" w:hAnsi="Times New Roman" w:cs="Times New Roman"/>
          <w:sz w:val="24"/>
          <w:szCs w:val="24"/>
        </w:rPr>
        <w:t xml:space="preserve"> του,γι’αυτό και αποκαλο</w:t>
      </w:r>
      <w:r w:rsidR="002B0879" w:rsidRPr="002B0879">
        <w:rPr>
          <w:rFonts w:ascii="Times New Roman" w:hAnsi="Times New Roman" w:cs="Times New Roman"/>
          <w:sz w:val="24"/>
          <w:szCs w:val="24"/>
        </w:rPr>
        <w:t xml:space="preserve">ύνταν </w:t>
      </w:r>
      <w:r w:rsidRPr="002B0879">
        <w:rPr>
          <w:rFonts w:ascii="Times New Roman" w:hAnsi="Times New Roman" w:cs="Times New Roman"/>
          <w:sz w:val="24"/>
          <w:szCs w:val="24"/>
        </w:rPr>
        <w:t>«Διός θέμιστες».</w:t>
      </w:r>
      <w:r w:rsidR="00123908">
        <w:rPr>
          <w:rFonts w:ascii="Times New Roman" w:hAnsi="Times New Roman" w:cs="Times New Roman"/>
          <w:sz w:val="24"/>
          <w:szCs w:val="24"/>
        </w:rPr>
        <w:t xml:space="preserve"> </w:t>
      </w:r>
      <w:r w:rsidRPr="002B0879">
        <w:rPr>
          <w:rFonts w:ascii="Times New Roman" w:hAnsi="Times New Roman" w:cs="Times New Roman"/>
          <w:sz w:val="24"/>
          <w:szCs w:val="24"/>
        </w:rPr>
        <w:t xml:space="preserve">Έτσι ονομάζονταν </w:t>
      </w:r>
      <w:r w:rsidR="002B0879" w:rsidRPr="002B0879">
        <w:rPr>
          <w:rFonts w:ascii="Times New Roman" w:hAnsi="Times New Roman" w:cs="Times New Roman"/>
          <w:sz w:val="24"/>
          <w:szCs w:val="24"/>
        </w:rPr>
        <w:t xml:space="preserve">επίσης </w:t>
      </w:r>
      <w:r w:rsidRPr="002B0879">
        <w:rPr>
          <w:rFonts w:ascii="Times New Roman" w:hAnsi="Times New Roman" w:cs="Times New Roman"/>
          <w:sz w:val="24"/>
          <w:szCs w:val="24"/>
        </w:rPr>
        <w:t>οι νόμοι και οι αποφάσεις που δημιουργούσαν οι άνθρωποι κατ’εικόνα της δικαιοσύνης των θεών του Ολύμπου. Κόρη του Δία και της Θέμιδας είναι η θεά Δίκ</w:t>
      </w:r>
      <w:r w:rsidR="002B0879" w:rsidRPr="002B0879">
        <w:rPr>
          <w:rFonts w:ascii="Times New Roman" w:hAnsi="Times New Roman" w:cs="Times New Roman"/>
          <w:sz w:val="24"/>
          <w:szCs w:val="24"/>
        </w:rPr>
        <w:t>η</w:t>
      </w:r>
      <w:r w:rsidR="005F76EB">
        <w:rPr>
          <w:rFonts w:ascii="Times New Roman" w:hAnsi="Times New Roman" w:cs="Times New Roman"/>
          <w:sz w:val="24"/>
          <w:szCs w:val="24"/>
        </w:rPr>
        <w:t>,</w:t>
      </w:r>
      <w:r w:rsidR="001814F8">
        <w:rPr>
          <w:rFonts w:ascii="Times New Roman" w:hAnsi="Times New Roman" w:cs="Times New Roman"/>
          <w:sz w:val="24"/>
          <w:szCs w:val="24"/>
        </w:rPr>
        <w:t xml:space="preserve"> η οποία</w:t>
      </w:r>
      <w:r w:rsidR="002B0879" w:rsidRPr="002B0879">
        <w:rPr>
          <w:rFonts w:ascii="Times New Roman" w:hAnsi="Times New Roman" w:cs="Times New Roman"/>
          <w:sz w:val="24"/>
          <w:szCs w:val="24"/>
        </w:rPr>
        <w:t xml:space="preserve"> είναι σύνεδρος του Δία και παρακολουθεί άγρυπνα όσα συμβαίνουν πάνω στη γή και στον Άδη</w:t>
      </w:r>
      <w:r w:rsidR="00123908">
        <w:rPr>
          <w:rFonts w:ascii="Times New Roman" w:hAnsi="Times New Roman" w:cs="Times New Roman"/>
          <w:sz w:val="24"/>
          <w:szCs w:val="24"/>
        </w:rPr>
        <w:t>,</w:t>
      </w:r>
      <w:r w:rsidR="002B0879" w:rsidRPr="002B0879">
        <w:rPr>
          <w:rFonts w:ascii="Times New Roman" w:hAnsi="Times New Roman" w:cs="Times New Roman"/>
          <w:sz w:val="24"/>
          <w:szCs w:val="24"/>
        </w:rPr>
        <w:t xml:space="preserve"> αναφέροντας τις παραβάσεις στον Δία για τιμωρία των ενόχων.</w:t>
      </w:r>
      <w:r w:rsidR="00F03723">
        <w:rPr>
          <w:rFonts w:ascii="Times New Roman" w:hAnsi="Times New Roman" w:cs="Times New Roman"/>
          <w:sz w:val="24"/>
          <w:szCs w:val="24"/>
        </w:rPr>
        <w:t xml:space="preserve"> </w:t>
      </w:r>
      <w:r w:rsidR="002B0879" w:rsidRPr="002B0879">
        <w:rPr>
          <w:sz w:val="24"/>
          <w:szCs w:val="24"/>
        </w:rPr>
        <w:t xml:space="preserve">Ως </w:t>
      </w:r>
      <w:r w:rsidRPr="002B0879">
        <w:rPr>
          <w:rFonts w:ascii="Times New Roman" w:hAnsi="Times New Roman" w:cs="Times New Roman"/>
          <w:sz w:val="24"/>
          <w:szCs w:val="24"/>
        </w:rPr>
        <w:t xml:space="preserve">φύλακας και φρουρός του δικαίου που φροντίζει </w:t>
      </w:r>
      <w:r w:rsidR="002B0879" w:rsidRPr="002B0879">
        <w:rPr>
          <w:rFonts w:ascii="Times New Roman" w:hAnsi="Times New Roman" w:cs="Times New Roman"/>
          <w:sz w:val="24"/>
          <w:szCs w:val="24"/>
        </w:rPr>
        <w:t xml:space="preserve"> για όλα τα όντα,</w:t>
      </w:r>
      <w:r w:rsidR="00123908">
        <w:rPr>
          <w:rFonts w:ascii="Times New Roman" w:hAnsi="Times New Roman" w:cs="Times New Roman"/>
          <w:sz w:val="24"/>
          <w:szCs w:val="24"/>
        </w:rPr>
        <w:t xml:space="preserve"> </w:t>
      </w:r>
      <w:r w:rsidR="002B0879" w:rsidRPr="002B0879">
        <w:rPr>
          <w:rFonts w:ascii="Times New Roman" w:hAnsi="Times New Roman" w:cs="Times New Roman"/>
          <w:sz w:val="24"/>
          <w:szCs w:val="24"/>
        </w:rPr>
        <w:t>τον κόσμο,</w:t>
      </w:r>
      <w:r w:rsidR="00123908">
        <w:rPr>
          <w:rFonts w:ascii="Times New Roman" w:hAnsi="Times New Roman" w:cs="Times New Roman"/>
          <w:sz w:val="24"/>
          <w:szCs w:val="24"/>
        </w:rPr>
        <w:t xml:space="preserve"> </w:t>
      </w:r>
      <w:r w:rsidR="002B0879" w:rsidRPr="002B0879">
        <w:rPr>
          <w:rFonts w:ascii="Times New Roman" w:hAnsi="Times New Roman" w:cs="Times New Roman"/>
          <w:sz w:val="24"/>
          <w:szCs w:val="24"/>
        </w:rPr>
        <w:t>την διατήρηση της κοσμικής τάξεως και την αρμονική συμβίωση των ανθρώπων</w:t>
      </w:r>
      <w:r w:rsidR="001814F8">
        <w:rPr>
          <w:rFonts w:ascii="Times New Roman" w:hAnsi="Times New Roman" w:cs="Times New Roman"/>
          <w:sz w:val="24"/>
          <w:szCs w:val="24"/>
        </w:rPr>
        <w:t>,</w:t>
      </w:r>
      <w:r w:rsidR="002B0879">
        <w:rPr>
          <w:rFonts w:ascii="Times New Roman" w:hAnsi="Times New Roman" w:cs="Times New Roman"/>
          <w:sz w:val="24"/>
          <w:szCs w:val="24"/>
        </w:rPr>
        <w:t xml:space="preserve">  δ</w:t>
      </w:r>
      <w:r w:rsidR="002B0879" w:rsidRPr="002B0879">
        <w:rPr>
          <w:rFonts w:ascii="Times New Roman" w:hAnsi="Times New Roman" w:cs="Times New Roman"/>
          <w:sz w:val="24"/>
          <w:szCs w:val="24"/>
        </w:rPr>
        <w:t>ιανέμ</w:t>
      </w:r>
      <w:r w:rsidR="001814F8">
        <w:rPr>
          <w:rFonts w:ascii="Times New Roman" w:hAnsi="Times New Roman" w:cs="Times New Roman"/>
          <w:sz w:val="24"/>
          <w:szCs w:val="24"/>
        </w:rPr>
        <w:t>ει</w:t>
      </w:r>
      <w:r w:rsidR="002B0879" w:rsidRPr="002B0879">
        <w:rPr>
          <w:rFonts w:ascii="Times New Roman" w:hAnsi="Times New Roman" w:cs="Times New Roman"/>
          <w:sz w:val="24"/>
          <w:szCs w:val="24"/>
        </w:rPr>
        <w:t xml:space="preserve"> στον καθένα αυτό που του ανήκει</w:t>
      </w:r>
      <w:r w:rsidR="00595757">
        <w:rPr>
          <w:rFonts w:ascii="Times New Roman" w:hAnsi="Times New Roman" w:cs="Times New Roman"/>
          <w:sz w:val="24"/>
          <w:szCs w:val="24"/>
        </w:rPr>
        <w:t xml:space="preserve"> </w:t>
      </w:r>
      <w:r w:rsidR="00595757">
        <w:rPr>
          <w:rStyle w:val="a7"/>
          <w:rFonts w:ascii="Times New Roman" w:hAnsi="Times New Roman" w:cs="Times New Roman"/>
          <w:sz w:val="24"/>
          <w:szCs w:val="24"/>
        </w:rPr>
        <w:footnoteReference w:id="18"/>
      </w:r>
      <w:r w:rsidR="009B755A">
        <w:rPr>
          <w:rFonts w:ascii="Times New Roman" w:hAnsi="Times New Roman" w:cs="Times New Roman"/>
          <w:sz w:val="24"/>
          <w:szCs w:val="24"/>
        </w:rPr>
        <w:t>.</w:t>
      </w:r>
    </w:p>
    <w:p w:rsidR="009B755A" w:rsidRPr="002B0879" w:rsidRDefault="009B755A" w:rsidP="002B0879">
      <w:pPr>
        <w:pStyle w:val="ad"/>
        <w:jc w:val="both"/>
        <w:rPr>
          <w:sz w:val="24"/>
          <w:szCs w:val="24"/>
        </w:rPr>
      </w:pPr>
    </w:p>
    <w:p w:rsidR="009B755A" w:rsidRDefault="00E97749">
      <w:pPr>
        <w:jc w:val="both"/>
        <w:rPr>
          <w:rFonts w:ascii="Times New Roman" w:hAnsi="Times New Roman" w:cs="Times New Roman"/>
          <w:sz w:val="24"/>
          <w:szCs w:val="24"/>
        </w:rPr>
      </w:pPr>
      <w:r>
        <w:rPr>
          <w:rFonts w:ascii="Times New Roman" w:hAnsi="Times New Roman" w:cs="Times New Roman"/>
          <w:sz w:val="24"/>
          <w:szCs w:val="24"/>
        </w:rPr>
        <w:t>Σ</w:t>
      </w:r>
      <w:r w:rsidR="002511E2">
        <w:rPr>
          <w:rFonts w:ascii="Times New Roman" w:hAnsi="Times New Roman" w:cs="Times New Roman"/>
          <w:sz w:val="24"/>
          <w:szCs w:val="24"/>
        </w:rPr>
        <w:t>την προσωκρατική φιλοσοφία η οποία είναι το πρώτο στάδιο στην εξέλιξη της ελληνικής φιλοσοφίας,</w:t>
      </w:r>
      <w:r w:rsidR="00123908">
        <w:rPr>
          <w:rFonts w:ascii="Times New Roman" w:hAnsi="Times New Roman" w:cs="Times New Roman"/>
          <w:sz w:val="24"/>
          <w:szCs w:val="24"/>
        </w:rPr>
        <w:t xml:space="preserve"> </w:t>
      </w:r>
      <w:r w:rsidR="002511E2">
        <w:rPr>
          <w:rFonts w:ascii="Times New Roman" w:hAnsi="Times New Roman" w:cs="Times New Roman"/>
          <w:sz w:val="24"/>
          <w:szCs w:val="24"/>
        </w:rPr>
        <w:t>φιλόσοφοι που έδρασαν πριν τον Σωκράτη (470/</w:t>
      </w:r>
      <w:r w:rsidR="00DD7FF7">
        <w:rPr>
          <w:rFonts w:ascii="Times New Roman" w:hAnsi="Times New Roman" w:cs="Times New Roman"/>
          <w:sz w:val="24"/>
          <w:szCs w:val="24"/>
        </w:rPr>
        <w:t>4</w:t>
      </w:r>
      <w:r w:rsidR="002511E2">
        <w:rPr>
          <w:rFonts w:ascii="Times New Roman" w:hAnsi="Times New Roman" w:cs="Times New Roman"/>
          <w:sz w:val="24"/>
          <w:szCs w:val="24"/>
        </w:rPr>
        <w:t>69-399π.Χ)</w:t>
      </w:r>
      <w:r w:rsidR="0088574D">
        <w:rPr>
          <w:rFonts w:ascii="Times New Roman" w:hAnsi="Times New Roman" w:cs="Times New Roman"/>
          <w:sz w:val="24"/>
          <w:szCs w:val="24"/>
        </w:rPr>
        <w:t>,</w:t>
      </w:r>
      <w:r w:rsidR="002511E2">
        <w:rPr>
          <w:rFonts w:ascii="Times New Roman" w:hAnsi="Times New Roman" w:cs="Times New Roman"/>
          <w:sz w:val="24"/>
          <w:szCs w:val="24"/>
        </w:rPr>
        <w:t>ασχολήθηκαν με την έννοια του νόμου και της δικαιοσύνης</w:t>
      </w:r>
      <w:r w:rsidR="00123908">
        <w:rPr>
          <w:rFonts w:ascii="Times New Roman" w:hAnsi="Times New Roman" w:cs="Times New Roman"/>
          <w:sz w:val="24"/>
          <w:szCs w:val="24"/>
        </w:rPr>
        <w:t xml:space="preserve">. </w:t>
      </w:r>
      <w:r w:rsidR="00DD7FF7">
        <w:rPr>
          <w:rFonts w:ascii="Times New Roman" w:hAnsi="Times New Roman" w:cs="Times New Roman"/>
          <w:sz w:val="24"/>
          <w:szCs w:val="24"/>
        </w:rPr>
        <w:t>Οι προσωκρατικοί συνδύασαν τη φιλοσοφία με την επιστήμη στην προσπάθεια τους να βρουν την αλήθεια και να αποκτήσουν τη γνώση για την αρχή ή την ουσία του κόσμου.</w:t>
      </w:r>
      <w:r>
        <w:rPr>
          <w:rFonts w:ascii="Times New Roman" w:hAnsi="Times New Roman" w:cs="Times New Roman"/>
          <w:sz w:val="24"/>
          <w:szCs w:val="24"/>
        </w:rPr>
        <w:t xml:space="preserve"> </w:t>
      </w:r>
      <w:r w:rsidR="00DD7FF7">
        <w:rPr>
          <w:rFonts w:ascii="Times New Roman" w:hAnsi="Times New Roman" w:cs="Times New Roman"/>
          <w:sz w:val="24"/>
          <w:szCs w:val="24"/>
        </w:rPr>
        <w:t>Στηριζόμενοι στον Όμηρο και τον Ησίοδο είδαν τον κόσμο ως μία ολότητα που απορρέει από μία πρώτη αρχή.</w:t>
      </w:r>
      <w:r w:rsidR="00123908">
        <w:rPr>
          <w:rFonts w:ascii="Times New Roman" w:hAnsi="Times New Roman" w:cs="Times New Roman"/>
          <w:sz w:val="24"/>
          <w:szCs w:val="24"/>
        </w:rPr>
        <w:t xml:space="preserve"> </w:t>
      </w:r>
      <w:r w:rsidR="00DD7FF7">
        <w:rPr>
          <w:rFonts w:ascii="Times New Roman" w:hAnsi="Times New Roman" w:cs="Times New Roman"/>
          <w:sz w:val="24"/>
          <w:szCs w:val="24"/>
        </w:rPr>
        <w:t xml:space="preserve">Ενδιαφέρθηκαν για τον άνθρωπο και προέβαλαν την αξία των ηθικών αρετών διαμορφώνοντας μία κοσμοκεντρική φιλοσοφία </w:t>
      </w:r>
      <w:r w:rsidR="00DD7FF7">
        <w:rPr>
          <w:rStyle w:val="a7"/>
          <w:rFonts w:ascii="Times New Roman" w:hAnsi="Times New Roman" w:cs="Times New Roman"/>
          <w:sz w:val="24"/>
          <w:szCs w:val="24"/>
        </w:rPr>
        <w:footnoteReference w:id="19"/>
      </w:r>
      <w:r w:rsidR="00DD7FF7">
        <w:rPr>
          <w:rFonts w:ascii="Times New Roman" w:hAnsi="Times New Roman" w:cs="Times New Roman"/>
          <w:sz w:val="24"/>
          <w:szCs w:val="24"/>
        </w:rPr>
        <w:t>.</w:t>
      </w:r>
    </w:p>
    <w:p w:rsidR="00370180" w:rsidRPr="009B755A" w:rsidRDefault="002511E2">
      <w:pPr>
        <w:jc w:val="both"/>
        <w:rPr>
          <w:rStyle w:val="af2"/>
          <w:rFonts w:ascii="Times New Roman" w:hAnsi="Times New Roman" w:cs="Times New Roman"/>
          <w:b w:val="0"/>
          <w:bCs w:val="0"/>
          <w:sz w:val="24"/>
          <w:szCs w:val="24"/>
        </w:rPr>
      </w:pPr>
      <w:r>
        <w:rPr>
          <w:rFonts w:ascii="Times New Roman" w:hAnsi="Times New Roman" w:cs="Times New Roman"/>
          <w:sz w:val="24"/>
          <w:szCs w:val="24"/>
        </w:rPr>
        <w:t xml:space="preserve">Ενδεικτικά </w:t>
      </w:r>
      <w:r w:rsidR="009B755A">
        <w:rPr>
          <w:rFonts w:ascii="Times New Roman" w:hAnsi="Times New Roman" w:cs="Times New Roman"/>
          <w:sz w:val="24"/>
          <w:szCs w:val="24"/>
        </w:rPr>
        <w:t xml:space="preserve"> αναφέρουμε τ</w:t>
      </w:r>
      <w:r>
        <w:rPr>
          <w:rFonts w:ascii="Times New Roman" w:hAnsi="Times New Roman" w:cs="Times New Roman"/>
          <w:sz w:val="24"/>
          <w:szCs w:val="24"/>
        </w:rPr>
        <w:t>ο</w:t>
      </w:r>
      <w:r w:rsidR="009B755A">
        <w:rPr>
          <w:rFonts w:ascii="Times New Roman" w:hAnsi="Times New Roman" w:cs="Times New Roman"/>
          <w:sz w:val="24"/>
          <w:szCs w:val="24"/>
        </w:rPr>
        <w:t>ν</w:t>
      </w:r>
      <w:r w:rsidR="005F76EB">
        <w:rPr>
          <w:rFonts w:ascii="Times New Roman" w:hAnsi="Times New Roman" w:cs="Times New Roman"/>
          <w:sz w:val="24"/>
          <w:szCs w:val="24"/>
        </w:rPr>
        <w:t xml:space="preserve"> Αναξίμανδρο</w:t>
      </w:r>
      <w:r w:rsidR="009B755A">
        <w:rPr>
          <w:rFonts w:ascii="Times New Roman" w:hAnsi="Times New Roman" w:cs="Times New Roman"/>
          <w:sz w:val="24"/>
          <w:szCs w:val="24"/>
        </w:rPr>
        <w:t xml:space="preserve"> ο οποίος</w:t>
      </w:r>
      <w:r w:rsidR="00370180">
        <w:rPr>
          <w:rFonts w:ascii="Times New Roman" w:hAnsi="Times New Roman" w:cs="Times New Roman"/>
          <w:sz w:val="24"/>
          <w:szCs w:val="24"/>
        </w:rPr>
        <w:t xml:space="preserve"> προσδιόρισε τον δίκαιο τρόπο με βάση την αλληλουχία  γένεσης και φθοράς των υπαρκτών: </w:t>
      </w:r>
      <w:r w:rsidR="000F4B0C" w:rsidRPr="0088574D">
        <w:rPr>
          <w:rStyle w:val="af2"/>
          <w:rFonts w:ascii="Times New Roman" w:hAnsi="Times New Roman" w:cs="Times New Roman"/>
          <w:b w:val="0"/>
          <w:sz w:val="24"/>
          <w:szCs w:val="24"/>
        </w:rPr>
        <w:t>«ἐξ ὧ</w:t>
      </w:r>
      <w:r w:rsidR="00370180" w:rsidRPr="0088574D">
        <w:rPr>
          <w:rStyle w:val="af2"/>
          <w:rFonts w:ascii="Times New Roman" w:hAnsi="Times New Roman" w:cs="Times New Roman"/>
          <w:b w:val="0"/>
          <w:sz w:val="24"/>
          <w:szCs w:val="24"/>
        </w:rPr>
        <w:t>ν</w:t>
      </w:r>
      <w:r w:rsidR="00912045">
        <w:rPr>
          <w:rStyle w:val="af2"/>
          <w:rFonts w:ascii="Times New Roman" w:hAnsi="Times New Roman" w:cs="Times New Roman"/>
          <w:b w:val="0"/>
          <w:sz w:val="24"/>
          <w:szCs w:val="24"/>
        </w:rPr>
        <w:t xml:space="preserve"> (</w:t>
      </w:r>
      <w:r w:rsidR="00390F05">
        <w:rPr>
          <w:rStyle w:val="af2"/>
          <w:rFonts w:ascii="Times New Roman" w:hAnsi="Times New Roman" w:cs="Times New Roman"/>
          <w:b w:val="0"/>
          <w:sz w:val="24"/>
          <w:szCs w:val="24"/>
        </w:rPr>
        <w:t>τῶν οὐρανῶν καὶ τῶν κόσμων)</w:t>
      </w:r>
      <w:r w:rsidR="000F4B0C" w:rsidRPr="0088574D">
        <w:rPr>
          <w:rStyle w:val="af2"/>
          <w:rFonts w:ascii="Times New Roman" w:hAnsi="Times New Roman" w:cs="Times New Roman"/>
          <w:b w:val="0"/>
          <w:sz w:val="24"/>
          <w:szCs w:val="24"/>
        </w:rPr>
        <w:t xml:space="preserve"> δὲ</w:t>
      </w:r>
      <w:r w:rsidR="00370180" w:rsidRPr="0088574D">
        <w:rPr>
          <w:rStyle w:val="af2"/>
          <w:rFonts w:ascii="Times New Roman" w:hAnsi="Times New Roman" w:cs="Times New Roman"/>
          <w:b w:val="0"/>
          <w:sz w:val="24"/>
          <w:szCs w:val="24"/>
        </w:rPr>
        <w:t xml:space="preserve"> ἡ γ</w:t>
      </w:r>
      <w:r w:rsidR="000F4B0C" w:rsidRPr="0088574D">
        <w:rPr>
          <w:rStyle w:val="af2"/>
          <w:rFonts w:ascii="Times New Roman" w:hAnsi="Times New Roman" w:cs="Times New Roman"/>
          <w:b w:val="0"/>
          <w:sz w:val="24"/>
          <w:szCs w:val="24"/>
        </w:rPr>
        <w:t>ὲ</w:t>
      </w:r>
      <w:r w:rsidR="00370180" w:rsidRPr="0088574D">
        <w:rPr>
          <w:rStyle w:val="af2"/>
          <w:rFonts w:ascii="Times New Roman" w:hAnsi="Times New Roman" w:cs="Times New Roman"/>
          <w:b w:val="0"/>
          <w:sz w:val="24"/>
          <w:szCs w:val="24"/>
        </w:rPr>
        <w:t>νε</w:t>
      </w:r>
      <w:r w:rsidR="000F4B0C" w:rsidRPr="0088574D">
        <w:rPr>
          <w:rStyle w:val="af2"/>
          <w:rFonts w:ascii="Times New Roman" w:hAnsi="Times New Roman" w:cs="Times New Roman"/>
          <w:b w:val="0"/>
          <w:sz w:val="24"/>
          <w:szCs w:val="24"/>
        </w:rPr>
        <w:t>σὶ</w:t>
      </w:r>
      <w:r w:rsidR="00370180" w:rsidRPr="0088574D">
        <w:rPr>
          <w:rStyle w:val="af2"/>
          <w:rFonts w:ascii="Times New Roman" w:hAnsi="Times New Roman" w:cs="Times New Roman"/>
          <w:b w:val="0"/>
          <w:sz w:val="24"/>
          <w:szCs w:val="24"/>
        </w:rPr>
        <w:t>ς ἐστ</w:t>
      </w:r>
      <w:r w:rsidR="000F4B0C" w:rsidRPr="0088574D">
        <w:rPr>
          <w:rStyle w:val="af2"/>
          <w:rFonts w:ascii="Times New Roman" w:hAnsi="Times New Roman" w:cs="Times New Roman"/>
          <w:b w:val="0"/>
          <w:sz w:val="24"/>
          <w:szCs w:val="24"/>
        </w:rPr>
        <w:t>ὶ τοῖς οὖ</w:t>
      </w:r>
      <w:r w:rsidR="00370180" w:rsidRPr="0088574D">
        <w:rPr>
          <w:rStyle w:val="af2"/>
          <w:rFonts w:ascii="Times New Roman" w:hAnsi="Times New Roman" w:cs="Times New Roman"/>
          <w:b w:val="0"/>
          <w:sz w:val="24"/>
          <w:szCs w:val="24"/>
        </w:rPr>
        <w:t>σι, καί τήν φθοράν εἰς ταῦτα γίνεσθαι κατά τό χρεών δι</w:t>
      </w:r>
      <w:r w:rsidR="000F4B0C" w:rsidRPr="0088574D">
        <w:rPr>
          <w:rStyle w:val="af2"/>
          <w:rFonts w:ascii="Times New Roman" w:hAnsi="Times New Roman" w:cs="Times New Roman"/>
          <w:b w:val="0"/>
          <w:sz w:val="24"/>
          <w:szCs w:val="24"/>
        </w:rPr>
        <w:t>δόναι γάρ αὐτά δίκην καί τίσιν ἀ</w:t>
      </w:r>
      <w:r w:rsidR="00370180" w:rsidRPr="0088574D">
        <w:rPr>
          <w:rStyle w:val="af2"/>
          <w:rFonts w:ascii="Times New Roman" w:hAnsi="Times New Roman" w:cs="Times New Roman"/>
          <w:b w:val="0"/>
          <w:sz w:val="24"/>
          <w:szCs w:val="24"/>
        </w:rPr>
        <w:t>λλήλοις τῆς ἀδικίας κατά τήν τοῦ χρόνου τάξιν.</w:t>
      </w:r>
      <w:r w:rsidR="00BF3FBD" w:rsidRPr="0088574D">
        <w:rPr>
          <w:rStyle w:val="a7"/>
          <w:rFonts w:ascii="Times New Roman" w:hAnsi="Times New Roman" w:cs="Times New Roman"/>
          <w:bCs/>
          <w:sz w:val="24"/>
          <w:szCs w:val="24"/>
        </w:rPr>
        <w:footnoteReference w:id="20"/>
      </w:r>
      <w:r w:rsidR="00370180" w:rsidRPr="0088574D">
        <w:rPr>
          <w:rStyle w:val="af2"/>
          <w:rFonts w:ascii="Times New Roman" w:hAnsi="Times New Roman" w:cs="Times New Roman"/>
          <w:b w:val="0"/>
          <w:sz w:val="24"/>
          <w:szCs w:val="24"/>
        </w:rPr>
        <w:t>»</w:t>
      </w:r>
    </w:p>
    <w:p w:rsidR="00E97749" w:rsidRDefault="00370180" w:rsidP="00E97749">
      <w:pPr>
        <w:jc w:val="both"/>
        <w:rPr>
          <w:rFonts w:ascii="Times New Roman" w:hAnsi="Times New Roman" w:cs="Times New Roman"/>
          <w:sz w:val="24"/>
          <w:szCs w:val="24"/>
        </w:rPr>
      </w:pPr>
      <w:r>
        <w:rPr>
          <w:rFonts w:ascii="Times New Roman" w:hAnsi="Times New Roman" w:cs="Times New Roman"/>
          <w:sz w:val="24"/>
          <w:szCs w:val="24"/>
        </w:rPr>
        <w:lastRenderedPageBreak/>
        <w:t>Μέσ</w:t>
      </w:r>
      <w:r w:rsidR="00390F05">
        <w:rPr>
          <w:rFonts w:ascii="Times New Roman" w:hAnsi="Times New Roman" w:cs="Times New Roman"/>
          <w:sz w:val="24"/>
          <w:szCs w:val="24"/>
        </w:rPr>
        <w:t>ω του</w:t>
      </w:r>
      <w:r>
        <w:rPr>
          <w:rFonts w:ascii="Times New Roman" w:hAnsi="Times New Roman" w:cs="Times New Roman"/>
          <w:sz w:val="24"/>
          <w:szCs w:val="24"/>
        </w:rPr>
        <w:t xml:space="preserve"> πρώιμ</w:t>
      </w:r>
      <w:r w:rsidR="00390F05">
        <w:rPr>
          <w:rFonts w:ascii="Times New Roman" w:hAnsi="Times New Roman" w:cs="Times New Roman"/>
          <w:sz w:val="24"/>
          <w:szCs w:val="24"/>
        </w:rPr>
        <w:t>ου</w:t>
      </w:r>
      <w:r>
        <w:rPr>
          <w:rFonts w:ascii="Times New Roman" w:hAnsi="Times New Roman" w:cs="Times New Roman"/>
          <w:sz w:val="24"/>
          <w:szCs w:val="24"/>
        </w:rPr>
        <w:t xml:space="preserve"> αυτ</w:t>
      </w:r>
      <w:r w:rsidR="00390F05">
        <w:rPr>
          <w:rFonts w:ascii="Times New Roman" w:hAnsi="Times New Roman" w:cs="Times New Roman"/>
          <w:sz w:val="24"/>
          <w:szCs w:val="24"/>
        </w:rPr>
        <w:t>ού</w:t>
      </w:r>
      <w:r>
        <w:rPr>
          <w:rFonts w:ascii="Times New Roman" w:hAnsi="Times New Roman" w:cs="Times New Roman"/>
          <w:sz w:val="24"/>
          <w:szCs w:val="24"/>
        </w:rPr>
        <w:t xml:space="preserve"> ορισμ</w:t>
      </w:r>
      <w:r w:rsidR="00390F05">
        <w:rPr>
          <w:rFonts w:ascii="Times New Roman" w:hAnsi="Times New Roman" w:cs="Times New Roman"/>
          <w:sz w:val="24"/>
          <w:szCs w:val="24"/>
        </w:rPr>
        <w:t>ού</w:t>
      </w:r>
      <w:r>
        <w:rPr>
          <w:rFonts w:ascii="Times New Roman" w:hAnsi="Times New Roman" w:cs="Times New Roman"/>
          <w:sz w:val="24"/>
          <w:szCs w:val="24"/>
        </w:rPr>
        <w:t xml:space="preserve"> του δ</w:t>
      </w:r>
      <w:r w:rsidR="00390F05">
        <w:rPr>
          <w:rFonts w:ascii="Times New Roman" w:hAnsi="Times New Roman" w:cs="Times New Roman"/>
          <w:sz w:val="24"/>
          <w:szCs w:val="24"/>
        </w:rPr>
        <w:t>ι</w:t>
      </w:r>
      <w:r>
        <w:rPr>
          <w:rFonts w:ascii="Times New Roman" w:hAnsi="Times New Roman" w:cs="Times New Roman"/>
          <w:sz w:val="24"/>
          <w:szCs w:val="24"/>
        </w:rPr>
        <w:t>κα</w:t>
      </w:r>
      <w:r w:rsidR="00390F05">
        <w:rPr>
          <w:rFonts w:ascii="Times New Roman" w:hAnsi="Times New Roman" w:cs="Times New Roman"/>
          <w:sz w:val="24"/>
          <w:szCs w:val="24"/>
        </w:rPr>
        <w:t>ί</w:t>
      </w:r>
      <w:r>
        <w:rPr>
          <w:rFonts w:ascii="Times New Roman" w:hAnsi="Times New Roman" w:cs="Times New Roman"/>
          <w:sz w:val="24"/>
          <w:szCs w:val="24"/>
        </w:rPr>
        <w:t xml:space="preserve">ου </w:t>
      </w:r>
      <w:r w:rsidR="00390F05">
        <w:rPr>
          <w:rFonts w:ascii="Times New Roman" w:hAnsi="Times New Roman" w:cs="Times New Roman"/>
          <w:sz w:val="24"/>
          <w:szCs w:val="24"/>
        </w:rPr>
        <w:t xml:space="preserve">ως </w:t>
      </w:r>
      <w:r>
        <w:rPr>
          <w:rFonts w:ascii="Times New Roman" w:hAnsi="Times New Roman" w:cs="Times New Roman"/>
          <w:sz w:val="24"/>
          <w:szCs w:val="24"/>
        </w:rPr>
        <w:t>τρόπου σ</w:t>
      </w:r>
      <w:r w:rsidR="00DD7FF7">
        <w:rPr>
          <w:rFonts w:ascii="Times New Roman" w:hAnsi="Times New Roman" w:cs="Times New Roman"/>
          <w:sz w:val="24"/>
          <w:szCs w:val="24"/>
        </w:rPr>
        <w:t>χέσης από τον Αναξίμανδρο,</w:t>
      </w:r>
      <w:r w:rsidR="00390F05">
        <w:rPr>
          <w:rFonts w:ascii="Times New Roman" w:hAnsi="Times New Roman" w:cs="Times New Roman"/>
          <w:sz w:val="24"/>
          <w:szCs w:val="24"/>
        </w:rPr>
        <w:t>ως</w:t>
      </w:r>
      <w:r>
        <w:rPr>
          <w:rFonts w:ascii="Times New Roman" w:hAnsi="Times New Roman" w:cs="Times New Roman"/>
          <w:sz w:val="24"/>
          <w:szCs w:val="24"/>
        </w:rPr>
        <w:t xml:space="preserve"> φθορά</w:t>
      </w:r>
      <w:r w:rsidR="00390F05">
        <w:rPr>
          <w:rFonts w:ascii="Times New Roman" w:hAnsi="Times New Roman" w:cs="Times New Roman"/>
          <w:sz w:val="24"/>
          <w:szCs w:val="24"/>
        </w:rPr>
        <w:t>ς</w:t>
      </w:r>
      <w:r>
        <w:rPr>
          <w:rFonts w:ascii="Times New Roman" w:hAnsi="Times New Roman" w:cs="Times New Roman"/>
          <w:sz w:val="24"/>
          <w:szCs w:val="24"/>
        </w:rPr>
        <w:t xml:space="preserve"> που επιφέρει ο χρόνος για συντελεσμένη αδικία, αναγόμαστε στο συμπέρασμα ότι δίκαιος είναι ο τρόπος σχέσης που υπερβαίνει την φθορά και δεν αλλοτριώνει τους όρους που συνιστούν την </w:t>
      </w:r>
      <w:r w:rsidR="00390F05">
        <w:rPr>
          <w:rFonts w:ascii="Times New Roman" w:hAnsi="Times New Roman" w:cs="Times New Roman"/>
          <w:sz w:val="24"/>
          <w:szCs w:val="24"/>
        </w:rPr>
        <w:t xml:space="preserve">διαπροσωπική </w:t>
      </w:r>
      <w:r>
        <w:rPr>
          <w:rFonts w:ascii="Times New Roman" w:hAnsi="Times New Roman" w:cs="Times New Roman"/>
          <w:sz w:val="24"/>
          <w:szCs w:val="24"/>
        </w:rPr>
        <w:t>σχέση</w:t>
      </w:r>
      <w:r>
        <w:rPr>
          <w:rStyle w:val="a3"/>
          <w:rFonts w:ascii="Times New Roman" w:hAnsi="Times New Roman"/>
          <w:sz w:val="24"/>
          <w:szCs w:val="24"/>
        </w:rPr>
        <w:footnoteReference w:id="21"/>
      </w:r>
      <w:r w:rsidR="00390F05">
        <w:rPr>
          <w:rFonts w:ascii="Times New Roman" w:hAnsi="Times New Roman" w:cs="Times New Roman"/>
          <w:sz w:val="24"/>
          <w:szCs w:val="24"/>
        </w:rPr>
        <w:t>. Αναλογικά</w:t>
      </w:r>
      <w:r>
        <w:rPr>
          <w:rFonts w:ascii="Times New Roman" w:hAnsi="Times New Roman" w:cs="Times New Roman"/>
          <w:sz w:val="24"/>
          <w:szCs w:val="24"/>
        </w:rPr>
        <w:t xml:space="preserve"> άδικος είναι ο τρόπος της σχέσης που αλλοιώνει την ακεραιότητα της ύπαρξης.</w:t>
      </w:r>
      <w:r w:rsidR="00E97749" w:rsidRPr="00E97749">
        <w:rPr>
          <w:rFonts w:ascii="Times New Roman" w:hAnsi="Times New Roman" w:cs="Times New Roman"/>
          <w:sz w:val="24"/>
          <w:szCs w:val="24"/>
        </w:rPr>
        <w:t xml:space="preserve"> </w:t>
      </w:r>
    </w:p>
    <w:p w:rsidR="00F723F9" w:rsidRDefault="00F723F9" w:rsidP="00F723F9">
      <w:pPr>
        <w:jc w:val="both"/>
        <w:rPr>
          <w:rFonts w:ascii="Times New Roman" w:hAnsi="Times New Roman" w:cs="Times New Roman"/>
          <w:sz w:val="24"/>
          <w:szCs w:val="24"/>
        </w:rPr>
      </w:pPr>
      <w:r w:rsidRPr="00DD7FF7">
        <w:rPr>
          <w:rFonts w:ascii="Times New Roman" w:hAnsi="Times New Roman" w:cs="Times New Roman"/>
          <w:sz w:val="24"/>
          <w:szCs w:val="24"/>
        </w:rPr>
        <w:t>Επίσης ο Ηράκλειτος συν</w:t>
      </w:r>
      <w:r w:rsidR="0055556D">
        <w:rPr>
          <w:rFonts w:ascii="Times New Roman" w:hAnsi="Times New Roman" w:cs="Times New Roman"/>
          <w:sz w:val="24"/>
          <w:szCs w:val="24"/>
        </w:rPr>
        <w:t>έδεσε</w:t>
      </w:r>
      <w:r w:rsidRPr="00DD7FF7">
        <w:rPr>
          <w:rFonts w:ascii="Times New Roman" w:hAnsi="Times New Roman" w:cs="Times New Roman"/>
          <w:sz w:val="24"/>
          <w:szCs w:val="24"/>
        </w:rPr>
        <w:t xml:space="preserve"> την αλήθεια με τον κοινό λόγο</w:t>
      </w:r>
      <w:r w:rsidR="0055556D">
        <w:rPr>
          <w:rFonts w:ascii="Times New Roman" w:hAnsi="Times New Roman" w:cs="Times New Roman"/>
          <w:sz w:val="24"/>
          <w:szCs w:val="24"/>
        </w:rPr>
        <w:t>τον λόγο κοινωνίας</w:t>
      </w:r>
      <w:r w:rsidR="00123908" w:rsidRPr="00DD7FF7">
        <w:rPr>
          <w:rStyle w:val="a3"/>
          <w:rFonts w:ascii="Times New Roman" w:hAnsi="Times New Roman"/>
          <w:sz w:val="24"/>
          <w:szCs w:val="24"/>
        </w:rPr>
        <w:footnoteReference w:id="22"/>
      </w:r>
      <w:r w:rsidR="00123908">
        <w:rPr>
          <w:rFonts w:ascii="Times New Roman" w:hAnsi="Times New Roman" w:cs="Times New Roman"/>
          <w:sz w:val="24"/>
          <w:szCs w:val="24"/>
        </w:rPr>
        <w:t>,</w:t>
      </w:r>
      <w:r w:rsidR="0055556D">
        <w:rPr>
          <w:rFonts w:ascii="Times New Roman" w:hAnsi="Times New Roman" w:cs="Times New Roman"/>
          <w:sz w:val="24"/>
          <w:szCs w:val="24"/>
        </w:rPr>
        <w:t>.</w:t>
      </w:r>
      <w:r w:rsidRPr="00DD7FF7">
        <w:rPr>
          <w:rFonts w:ascii="Times New Roman" w:hAnsi="Times New Roman" w:cs="Times New Roman"/>
          <w:sz w:val="24"/>
          <w:szCs w:val="24"/>
        </w:rPr>
        <w:t xml:space="preserve"> Κοινός λόγος σημαίνει λόγος κοινωνίας γι΄ αυτό και «καθ΄ ὅτι ἄν κοινωνήσωμεν ἀληθεύομεν, ὁ δὲ  ἄν ἰδιάσωμεν ψευδόμεθα».</w:t>
      </w:r>
      <w:r w:rsidR="0055556D">
        <w:rPr>
          <w:rFonts w:ascii="Times New Roman" w:hAnsi="Times New Roman" w:cs="Times New Roman"/>
          <w:sz w:val="24"/>
          <w:szCs w:val="24"/>
        </w:rPr>
        <w:t>Συνεπώς κ</w:t>
      </w:r>
      <w:r w:rsidRPr="00DD7FF7">
        <w:rPr>
          <w:rFonts w:ascii="Times New Roman" w:hAnsi="Times New Roman" w:cs="Times New Roman"/>
          <w:sz w:val="24"/>
          <w:szCs w:val="24"/>
        </w:rPr>
        <w:t>οινή απαίτηση κ</w:t>
      </w:r>
      <w:r w:rsidR="0055556D">
        <w:rPr>
          <w:rFonts w:ascii="Times New Roman" w:hAnsi="Times New Roman" w:cs="Times New Roman"/>
          <w:sz w:val="24"/>
          <w:szCs w:val="24"/>
        </w:rPr>
        <w:t>αι μέγιστη ανάγκη για την προσωκρατική</w:t>
      </w:r>
      <w:r w:rsidRPr="00DD7FF7">
        <w:rPr>
          <w:rFonts w:ascii="Times New Roman" w:hAnsi="Times New Roman" w:cs="Times New Roman"/>
          <w:sz w:val="24"/>
          <w:szCs w:val="24"/>
        </w:rPr>
        <w:t xml:space="preserve"> ελληνική διανόηση είναι </w:t>
      </w:r>
      <w:r w:rsidR="0055556D">
        <w:rPr>
          <w:rFonts w:ascii="Times New Roman" w:hAnsi="Times New Roman" w:cs="Times New Roman"/>
          <w:sz w:val="24"/>
          <w:szCs w:val="24"/>
        </w:rPr>
        <w:t>ν’</w:t>
      </w:r>
      <w:r w:rsidRPr="00DD7FF7">
        <w:rPr>
          <w:rFonts w:ascii="Times New Roman" w:hAnsi="Times New Roman" w:cs="Times New Roman"/>
          <w:sz w:val="24"/>
          <w:szCs w:val="24"/>
        </w:rPr>
        <w:t xml:space="preserve"> αληθεύει ο βίος κατά λόγον αρμονίας και κοσμιότητας. Η αλήθεια της ύπαρξης προσδιορίζεται από την λογικότητα το κόσμου, που εκλαμβάνεται ως μία αμετάβλητη και αιώνια ποιότητα</w:t>
      </w:r>
      <w:r w:rsidRPr="00DD7FF7">
        <w:rPr>
          <w:rStyle w:val="a3"/>
          <w:rFonts w:ascii="Times New Roman" w:hAnsi="Times New Roman"/>
          <w:sz w:val="24"/>
          <w:szCs w:val="24"/>
        </w:rPr>
        <w:footnoteReference w:id="23"/>
      </w:r>
      <w:r w:rsidRPr="00DD7FF7">
        <w:rPr>
          <w:rFonts w:ascii="Times New Roman" w:hAnsi="Times New Roman" w:cs="Times New Roman"/>
          <w:sz w:val="24"/>
          <w:szCs w:val="24"/>
        </w:rPr>
        <w:t>.</w:t>
      </w:r>
      <w:r w:rsidRPr="00277A39">
        <w:rPr>
          <w:rFonts w:ascii="Times New Roman" w:hAnsi="Times New Roman" w:cs="Times New Roman"/>
          <w:sz w:val="24"/>
          <w:szCs w:val="24"/>
          <w:u w:val="single"/>
        </w:rPr>
        <w:t xml:space="preserve"> </w:t>
      </w:r>
      <w:r>
        <w:rPr>
          <w:rFonts w:ascii="Times New Roman" w:hAnsi="Times New Roman" w:cs="Times New Roman"/>
          <w:sz w:val="24"/>
          <w:szCs w:val="24"/>
        </w:rPr>
        <w:t>Από αυτή την αλήθεια εκπηγάζει και το μόνο δέον, το ορθόν και άρα το δίκαιον, ως γνώμονας ατομικής συμπεριφοράς</w:t>
      </w:r>
      <w:r w:rsidR="00B224B7">
        <w:rPr>
          <w:rFonts w:ascii="Times New Roman" w:hAnsi="Times New Roman" w:cs="Times New Roman"/>
          <w:sz w:val="24"/>
          <w:szCs w:val="24"/>
        </w:rPr>
        <w:t>,</w:t>
      </w:r>
      <w:r>
        <w:rPr>
          <w:rFonts w:ascii="Times New Roman" w:hAnsi="Times New Roman" w:cs="Times New Roman"/>
          <w:sz w:val="24"/>
          <w:szCs w:val="24"/>
        </w:rPr>
        <w:t xml:space="preserve"> είτε ως φυσικό είτε ως θεσμοθετημένο. Σε καμία περίπτωση το δίκαιο στην ελληνική αρχαιότητα δεν αντιπροσωπεύει μία σύμβαση με ωφελιμιστικό χαρακτήρα, ένα είδος κοινωνικού συμβολαίου, ούτε κάποια εξουσιαστική υποταγή σε μία αυθεντία</w:t>
      </w:r>
      <w:r>
        <w:rPr>
          <w:rStyle w:val="a3"/>
          <w:rFonts w:ascii="Times New Roman" w:hAnsi="Times New Roman"/>
          <w:sz w:val="24"/>
          <w:szCs w:val="24"/>
        </w:rPr>
        <w:footnoteReference w:id="24"/>
      </w:r>
      <w:r>
        <w:rPr>
          <w:rFonts w:ascii="Times New Roman" w:hAnsi="Times New Roman" w:cs="Times New Roman"/>
          <w:sz w:val="24"/>
          <w:szCs w:val="24"/>
        </w:rPr>
        <w:t>.</w:t>
      </w:r>
    </w:p>
    <w:p w:rsidR="00E97749" w:rsidRDefault="00E97749" w:rsidP="00F723F9">
      <w:pPr>
        <w:jc w:val="both"/>
        <w:rPr>
          <w:rFonts w:ascii="Times New Roman" w:hAnsi="Times New Roman" w:cs="Times New Roman"/>
          <w:sz w:val="24"/>
          <w:szCs w:val="24"/>
        </w:rPr>
      </w:pPr>
      <w:r>
        <w:rPr>
          <w:rFonts w:ascii="Times New Roman" w:hAnsi="Times New Roman" w:cs="Times New Roman"/>
          <w:sz w:val="24"/>
          <w:szCs w:val="24"/>
        </w:rPr>
        <w:t>Αντιλαμβάνεται λοιπόν κάποιος ότι ο αρχαιοελληνικός στοχασμός είχε κατανοήσει βαθειά ότι η  ανθρώπινη συμπεριφορά διενεργείται ανέκαθεν σε αναφορά προς άλλα πρόσωπα  με τα οποία κάθενας συγκροτεί μοναδικές σχέσεις. Καμμία ανθρώπινη ενέργεια δεν υπάρχει χωρίς δυναμική αναφορικότητα. Επομένως και ο δίκαιος τρόπος συμπεριφοράς πριν γίνει αντικείμενο πράξεων λειτουργεί ως σχεσιακός τρόπος</w:t>
      </w:r>
      <w:r>
        <w:rPr>
          <w:rStyle w:val="a3"/>
          <w:rFonts w:ascii="Times New Roman" w:hAnsi="Times New Roman"/>
          <w:sz w:val="24"/>
          <w:szCs w:val="24"/>
        </w:rPr>
        <w:footnoteReference w:id="25"/>
      </w:r>
      <w:r>
        <w:rPr>
          <w:rFonts w:ascii="Times New Roman" w:hAnsi="Times New Roman" w:cs="Times New Roman"/>
          <w:sz w:val="24"/>
          <w:szCs w:val="24"/>
        </w:rPr>
        <w:t>.</w:t>
      </w:r>
    </w:p>
    <w:p w:rsidR="00DD7FF7" w:rsidRDefault="00DD7FF7" w:rsidP="00C72D58">
      <w:pPr>
        <w:jc w:val="both"/>
        <w:outlineLvl w:val="0"/>
        <w:rPr>
          <w:rFonts w:ascii="Times New Roman" w:hAnsi="Times New Roman" w:cs="Times New Roman"/>
          <w:sz w:val="24"/>
          <w:szCs w:val="24"/>
        </w:rPr>
      </w:pPr>
      <w:r>
        <w:rPr>
          <w:rFonts w:ascii="Times New Roman" w:hAnsi="Times New Roman" w:cs="Times New Roman"/>
          <w:sz w:val="24"/>
          <w:szCs w:val="24"/>
        </w:rPr>
        <w:t>Συνοψίζοντας, όπως εύστοχα παρατηρεί ο Χρήστος Γιανναράς, ο αρχαιοελληνικός χαρακτήρας της δικαιοσύνης προσδιορίζεται από τις κατ’αρετήν σχέσεις, που έχουν απώτερο στόχο την δυναμική αναπαραγωγή τ</w:t>
      </w:r>
      <w:r w:rsidR="00DF24EF">
        <w:rPr>
          <w:rFonts w:ascii="Times New Roman" w:hAnsi="Times New Roman" w:cs="Times New Roman"/>
          <w:sz w:val="24"/>
          <w:szCs w:val="24"/>
        </w:rPr>
        <w:t xml:space="preserve">ης κοσμικής τάξεως και κάλλους, </w:t>
      </w:r>
      <w:r>
        <w:rPr>
          <w:rFonts w:ascii="Times New Roman" w:hAnsi="Times New Roman" w:cs="Times New Roman"/>
          <w:sz w:val="24"/>
          <w:szCs w:val="24"/>
        </w:rPr>
        <w:t>ως αναγκαίας προϋπόθεσης της αρμονικής  ανθρώπινης συμβίωσης</w:t>
      </w:r>
      <w:r>
        <w:rPr>
          <w:rStyle w:val="a3"/>
          <w:rFonts w:ascii="Times New Roman" w:hAnsi="Times New Roman"/>
          <w:sz w:val="24"/>
          <w:szCs w:val="24"/>
        </w:rPr>
        <w:footnoteReference w:id="26"/>
      </w:r>
      <w:r>
        <w:rPr>
          <w:rFonts w:ascii="Times New Roman" w:hAnsi="Times New Roman" w:cs="Times New Roman"/>
          <w:sz w:val="24"/>
          <w:szCs w:val="24"/>
        </w:rPr>
        <w:t>.</w:t>
      </w:r>
    </w:p>
    <w:p w:rsidR="00F03723" w:rsidRDefault="00F03723" w:rsidP="00F03723">
      <w:pPr>
        <w:jc w:val="both"/>
        <w:rPr>
          <w:rFonts w:ascii="Times New Roman" w:hAnsi="Times New Roman" w:cs="Times New Roman"/>
          <w:sz w:val="24"/>
          <w:szCs w:val="24"/>
        </w:rPr>
      </w:pPr>
      <w:r>
        <w:rPr>
          <w:rFonts w:ascii="Times New Roman" w:hAnsi="Times New Roman" w:cs="Times New Roman"/>
          <w:b/>
          <w:sz w:val="24"/>
          <w:szCs w:val="24"/>
          <w:u w:val="single"/>
        </w:rPr>
        <w:t>Ενότητα 2</w:t>
      </w:r>
      <w:r>
        <w:rPr>
          <w:rFonts w:ascii="Times New Roman" w:hAnsi="Times New Roman" w:cs="Times New Roman"/>
          <w:b/>
          <w:sz w:val="24"/>
          <w:szCs w:val="24"/>
          <w:u w:val="single"/>
          <w:vertAlign w:val="superscript"/>
        </w:rPr>
        <w:t>η</w:t>
      </w:r>
      <w:r>
        <w:rPr>
          <w:rFonts w:ascii="Times New Roman" w:hAnsi="Times New Roman" w:cs="Times New Roman"/>
          <w:b/>
          <w:sz w:val="24"/>
          <w:szCs w:val="24"/>
          <w:u w:val="single"/>
        </w:rPr>
        <w:t xml:space="preserve"> : Γραπτός και άγραφος νόμος –μία διαχρονική σύγκρουση. </w:t>
      </w:r>
      <w:proofErr w:type="gramStart"/>
      <w:r>
        <w:rPr>
          <w:rFonts w:ascii="Times New Roman" w:hAnsi="Times New Roman" w:cs="Times New Roman"/>
          <w:b/>
          <w:sz w:val="24"/>
          <w:szCs w:val="24"/>
          <w:u w:val="single"/>
          <w:lang w:val="en-US"/>
        </w:rPr>
        <w:t>T</w:t>
      </w:r>
      <w:r>
        <w:rPr>
          <w:rFonts w:ascii="Times New Roman" w:hAnsi="Times New Roman" w:cs="Times New Roman"/>
          <w:b/>
          <w:sz w:val="24"/>
          <w:szCs w:val="24"/>
          <w:u w:val="single"/>
        </w:rPr>
        <w:t>ο παράδειγμα της Αντιγόνης.</w:t>
      </w:r>
      <w:proofErr w:type="gramEnd"/>
      <w:r w:rsidRPr="00500BDF">
        <w:rPr>
          <w:rFonts w:ascii="Times New Roman" w:hAnsi="Times New Roman" w:cs="Times New Roman"/>
          <w:sz w:val="24"/>
          <w:szCs w:val="24"/>
        </w:rPr>
        <w:t xml:space="preserve"> </w:t>
      </w:r>
    </w:p>
    <w:p w:rsidR="00F03723" w:rsidRDefault="00F03723" w:rsidP="00F03723">
      <w:pPr>
        <w:jc w:val="both"/>
        <w:rPr>
          <w:rFonts w:ascii="Times New Roman" w:hAnsi="Times New Roman" w:cs="Times New Roman"/>
          <w:sz w:val="24"/>
          <w:szCs w:val="24"/>
        </w:rPr>
      </w:pPr>
      <w:r>
        <w:rPr>
          <w:rFonts w:ascii="Times New Roman" w:hAnsi="Times New Roman" w:cs="Times New Roman"/>
          <w:sz w:val="24"/>
          <w:szCs w:val="24"/>
        </w:rPr>
        <w:t>Το δίκαιο αποτελείται από κανόνες. Ο κανόνας ( κανών) είναι αρχαιοελληνικός όρος. Σήμαινε τον χάρακα που χρησιμοποιούνταν για  την χάραξη ευθειών. Στον χώρο τη νομικής σκέψης σημαίνει το πρότυπο συμπεριφοράς, το υπόδειγμα προς το οποίο πρέπει να προσαρμόζεται η ανθρώπινη συμπεριφορά</w:t>
      </w:r>
      <w:r>
        <w:rPr>
          <w:rStyle w:val="a3"/>
          <w:rFonts w:ascii="Times New Roman" w:hAnsi="Times New Roman"/>
          <w:sz w:val="24"/>
          <w:szCs w:val="24"/>
        </w:rPr>
        <w:footnoteReference w:id="27"/>
      </w:r>
      <w:r>
        <w:rPr>
          <w:rFonts w:ascii="Times New Roman" w:hAnsi="Times New Roman" w:cs="Times New Roman"/>
          <w:sz w:val="24"/>
          <w:szCs w:val="24"/>
        </w:rPr>
        <w:t xml:space="preserve">. </w:t>
      </w:r>
    </w:p>
    <w:p w:rsidR="00F03723" w:rsidRDefault="00F03723" w:rsidP="00F03723">
      <w:pPr>
        <w:jc w:val="both"/>
        <w:rPr>
          <w:rFonts w:ascii="Times New Roman" w:hAnsi="Times New Roman" w:cs="Times New Roman"/>
          <w:sz w:val="24"/>
          <w:szCs w:val="24"/>
        </w:rPr>
      </w:pPr>
      <w:r>
        <w:rPr>
          <w:rFonts w:ascii="Times New Roman" w:hAnsi="Times New Roman" w:cs="Times New Roman"/>
          <w:sz w:val="24"/>
          <w:szCs w:val="24"/>
        </w:rPr>
        <w:t>Για τον αρχαίο Έλληνα η συμμόρφωση με τους κανόνες του φυσικού και θετού δικαίου είναι απαραίτητη για την ευρυθμία της πόλεως</w:t>
      </w:r>
      <w:r>
        <w:rPr>
          <w:rStyle w:val="a3"/>
          <w:rFonts w:ascii="Times New Roman" w:hAnsi="Times New Roman"/>
          <w:sz w:val="24"/>
          <w:szCs w:val="24"/>
        </w:rPr>
        <w:footnoteReference w:id="28"/>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Η αρμονική συμβίωση ήταν βέβαια πάντοτε επιθυμητή, αλλά όχι πάντα εφιτκή. Συγκεκριμένα στην κλασική ελληνική διἆνόηση κυριαρχούσε ανέκαθεν η πηγή προελεύσεως και όχι  το αποτέλεσμα, δηλαδή ο θετός νόμος .Για τον αρχαίο Έλληνα οι θετοί νόμοι αποτελούν έκφραση θείας βουλήσεως και συνεπώς η αθέτησή τους συνιστά ύβριν κατά των θεών, ενώ η εκτέλεσή τους εκπλήρωση των καθηκόντων τους προς τους θεούς και τους ανθρώπους. Η υπεροχή του φυσικού δικαίου ή άγραφου </w:t>
      </w:r>
      <w:r>
        <w:rPr>
          <w:rFonts w:ascii="Times New Roman" w:hAnsi="Times New Roman" w:cs="Times New Roman"/>
          <w:sz w:val="24"/>
          <w:szCs w:val="24"/>
        </w:rPr>
        <w:lastRenderedPageBreak/>
        <w:t>νόμου έναντι του νόμου της πολιτείας είναι διάχυτη στην αρχαία ελληνική δραματική ποίηση με πιο χαρακτηριστικό παράδειγμα την Αντιγόνη του Σοφοκλή (497πΧ/496πΧ).</w:t>
      </w:r>
    </w:p>
    <w:p w:rsidR="00F03723" w:rsidRPr="00F03723" w:rsidRDefault="00F03723" w:rsidP="00F03723">
      <w:pPr>
        <w:jc w:val="both"/>
        <w:rPr>
          <w:rFonts w:ascii="Times New Roman" w:hAnsi="Times New Roman" w:cs="Times New Roman"/>
          <w:sz w:val="24"/>
          <w:szCs w:val="24"/>
        </w:rPr>
      </w:pPr>
      <w:r>
        <w:rPr>
          <w:rFonts w:ascii="Times New Roman" w:hAnsi="Times New Roman" w:cs="Times New Roman"/>
          <w:sz w:val="24"/>
          <w:szCs w:val="24"/>
        </w:rPr>
        <w:t>Μέσα από το πνεύμα της συγκεκριμένης τραγωδίας τεκμηριώνεται κοινωνιολογικά ο πολιτισμός μιας δεδομένης χρονικής περιόδου</w:t>
      </w:r>
      <w:r w:rsidRPr="00C6305C">
        <w:rPr>
          <w:rFonts w:ascii="Times New Roman" w:hAnsi="Times New Roman" w:cs="Times New Roman"/>
          <w:sz w:val="24"/>
          <w:szCs w:val="24"/>
        </w:rPr>
        <w:t>,</w:t>
      </w:r>
      <w:r w:rsidRPr="00370DF9">
        <w:rPr>
          <w:rFonts w:ascii="Times New Roman" w:hAnsi="Times New Roman" w:cs="Times New Roman"/>
          <w:sz w:val="24"/>
          <w:szCs w:val="24"/>
        </w:rPr>
        <w:t xml:space="preserve"> </w:t>
      </w:r>
      <w:r>
        <w:rPr>
          <w:rFonts w:ascii="Times New Roman" w:hAnsi="Times New Roman" w:cs="Times New Roman"/>
          <w:sz w:val="24"/>
          <w:szCs w:val="24"/>
        </w:rPr>
        <w:t>μέσω της εξιδανίκευσης προσώπων που προβάλλουν ως πρότυπα για την ανθρώπινη συμπεριφορά</w:t>
      </w:r>
      <w:r>
        <w:rPr>
          <w:rStyle w:val="a3"/>
          <w:rFonts w:ascii="Times New Roman" w:hAnsi="Times New Roman"/>
          <w:sz w:val="24"/>
          <w:szCs w:val="24"/>
        </w:rPr>
        <w:footnoteReference w:id="29"/>
      </w:r>
      <w:r>
        <w:rPr>
          <w:rFonts w:ascii="Times New Roman" w:hAnsi="Times New Roman" w:cs="Times New Roman"/>
          <w:sz w:val="24"/>
          <w:szCs w:val="24"/>
        </w:rPr>
        <w:t>. Το σκηνικό εκτυλίσσεται στην Αθήνα του 5</w:t>
      </w:r>
      <w:r w:rsidRPr="00341960">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π.Χ. Ο </w:t>
      </w:r>
      <w:r w:rsidRPr="00370DF9">
        <w:rPr>
          <w:rFonts w:ascii="Times New Roman" w:hAnsi="Times New Roman" w:cs="Times New Roman"/>
          <w:sz w:val="24"/>
          <w:szCs w:val="24"/>
        </w:rPr>
        <w:t xml:space="preserve">Σοφοκλής </w:t>
      </w:r>
      <w:r w:rsidRPr="00F03723">
        <w:rPr>
          <w:rFonts w:ascii="Times New Roman" w:hAnsi="Times New Roman" w:cs="Times New Roman"/>
          <w:sz w:val="24"/>
          <w:szCs w:val="24"/>
        </w:rPr>
        <w:t>θέλει κατά κάποιο τρόπο να ασκήσει κριτική στην αθηναϊκή κοινωνία της εποχής του, η οποία μετά από τις μεγάλες επιτυχίες της στους μηδικούς πολέμους και τη γενική αναγνώριση της ανωτερότητάς της από όλους σχεδόν τους Έλληνες (Αθηναϊκή Συμμαχία), έχει αποκτήσει, κατά τη γνώμη του, υπέρμετρη αυτοπεποίθηση και από αλαζονεία παραγνωρίζει την αξία των άγραφων νόμων. Ο τραγικός ποιητής άντλησε την υπόθεση του έργου απ΄τον κύκλο των μύθων για τη βασιλική οικογένεια της Θήβας: τον Λάϊο, τον Οιδίποδα και τους απόγονους του, (θηβαϊκός κύκλος)</w:t>
      </w:r>
      <w:r w:rsidRPr="00F03723">
        <w:rPr>
          <w:rStyle w:val="a3"/>
          <w:rFonts w:ascii="Times New Roman" w:hAnsi="Times New Roman"/>
          <w:sz w:val="24"/>
          <w:szCs w:val="24"/>
        </w:rPr>
        <w:footnoteReference w:id="30"/>
      </w:r>
      <w:r w:rsidRPr="00F03723">
        <w:rPr>
          <w:rFonts w:ascii="Times New Roman" w:hAnsi="Times New Roman" w:cs="Times New Roman"/>
          <w:sz w:val="24"/>
          <w:szCs w:val="24"/>
        </w:rPr>
        <w:t>.</w:t>
      </w:r>
    </w:p>
    <w:p w:rsidR="00F03723" w:rsidRDefault="00F03723" w:rsidP="00F03723">
      <w:pPr>
        <w:jc w:val="both"/>
        <w:rPr>
          <w:rFonts w:ascii="Times New Roman" w:hAnsi="Times New Roman" w:cs="Times New Roman"/>
          <w:sz w:val="24"/>
          <w:szCs w:val="24"/>
        </w:rPr>
      </w:pPr>
      <w:r>
        <w:rPr>
          <w:rFonts w:ascii="Times New Roman" w:hAnsi="Times New Roman" w:cs="Times New Roman"/>
          <w:sz w:val="24"/>
          <w:szCs w:val="24"/>
        </w:rPr>
        <w:t>Η θεματική της τραγωδίας στηρίζεται στην εξουσιαστική ροπή ενός επιβλητικού ηγεμόνα, του Κρέοντα. Αυτός ως ένας δυναμικός ηγέτης απαιτεί την συμμόρφωση με τον κοσμικό νόμο που επιτάσσει την ταφή ενός από τους δύο αλληλοσκοτωμένους αδελφούς της Αντιγόνης, κατά τη μυθική εκστρατεία των «ἐ</w:t>
      </w:r>
      <w:r w:rsidRPr="00FB0C2F">
        <w:rPr>
          <w:rFonts w:ascii="Times New Roman" w:hAnsi="Times New Roman" w:cs="Times New Roman"/>
          <w:sz w:val="24"/>
          <w:szCs w:val="24"/>
        </w:rPr>
        <w:t>πτά επί Θήβας».</w:t>
      </w:r>
      <w:r>
        <w:rPr>
          <w:rFonts w:ascii="Times New Roman" w:hAnsi="Times New Roman" w:cs="Times New Roman"/>
          <w:sz w:val="24"/>
          <w:szCs w:val="24"/>
        </w:rPr>
        <w:t xml:space="preserve">Ο Πολυνείκης δεν δικαιούται να ταφεί με τιμές κατά το δίκαιο της πόλης  όπως ο αδελφός του ο Ετεοκλής, διότι  θεωρείται επιδρομέας της πόλης </w:t>
      </w:r>
      <w:r>
        <w:rPr>
          <w:rStyle w:val="a3"/>
          <w:rFonts w:ascii="Times New Roman" w:hAnsi="Times New Roman"/>
          <w:sz w:val="24"/>
          <w:szCs w:val="24"/>
        </w:rPr>
        <w:footnoteReference w:id="31"/>
      </w:r>
      <w:r>
        <w:rPr>
          <w:rFonts w:ascii="Times New Roman" w:hAnsi="Times New Roman" w:cs="Times New Roman"/>
          <w:sz w:val="24"/>
          <w:szCs w:val="24"/>
        </w:rPr>
        <w:t>.</w:t>
      </w:r>
    </w:p>
    <w:p w:rsidR="00F03723" w:rsidRPr="00F03723" w:rsidRDefault="00F03723" w:rsidP="00F03723">
      <w:pPr>
        <w:jc w:val="both"/>
        <w:rPr>
          <w:rFonts w:ascii="Times New Roman" w:hAnsi="Times New Roman" w:cs="Times New Roman"/>
          <w:sz w:val="24"/>
          <w:szCs w:val="24"/>
        </w:rPr>
      </w:pPr>
      <w:r>
        <w:rPr>
          <w:rFonts w:ascii="Times New Roman" w:hAnsi="Times New Roman" w:cs="Times New Roman"/>
          <w:sz w:val="24"/>
          <w:szCs w:val="24"/>
        </w:rPr>
        <w:t>Η Αντιγόνη δηλώνει ότι θα παραβιάσει τον νόμο αψηφώντας κάθε τιμωρία, έστω και αν στην προκειμένη περίπτωση είναι ο θάνατος. Ενώπιον του φορέα της εξουσίας θα ομολογήσει την υποτιθέμενη ενοχή της. Θα προτάξει την υπεροχή του ηθικού νόμου, έναντι του θετού δικαίου. Καθώς η τραγωδία εκτυλίσσεται, παρακολουθούμε μία σύγκρουση διαχρονικού περιεχομένου ανάμεσα στον ανθρώπινο και στον άγραφο νόμο, αυτόν που έχει θεική καταγωγή, με στόχο να καταδειχθεί η ανθρώπινη τραγικότητα σε κάθε περίπτωση παράβασης του ενός ή του άλλου. Τελικά η Αντιγόνη χάνει την ζωή της παραβιάζοντας τον πρώτο νόμο, ενώ ο Κρέοντας τιμωρείται, αθετώντας τον δεύτερο.</w:t>
      </w:r>
      <w:r w:rsidRPr="00074D15">
        <w:t xml:space="preserve"> </w:t>
      </w:r>
      <w:r w:rsidRPr="00F03723">
        <w:rPr>
          <w:rFonts w:ascii="Times New Roman" w:hAnsi="Times New Roman" w:cs="Times New Roman"/>
          <w:sz w:val="24"/>
          <w:szCs w:val="24"/>
        </w:rPr>
        <w:t>Ο Κρέοντας δεν αντιλαμβάνεται ότι με τις διαταγές του υπερβαίνει την εξουσία που έχει ως κοσμικός άρχοντας. Η τραγικότητα του  έγκειται στο γεγονός ότι ενεργεί με υπερβολικό ζήλο στην προσπάθεια του να υπηρετήσει την πόλη του δίκαια. Έτσι, την τοποθετεί ως υπέρτατη αξία πάνω από τους άγραφους νόμους, κάτι που αποτελεί σύμφωνα με την αντίληψη του Σοφοκλή, ύβρη απέναντι στους θεούς.</w:t>
      </w:r>
    </w:p>
    <w:p w:rsidR="00F03723" w:rsidRDefault="00F03723" w:rsidP="00F03723">
      <w:pPr>
        <w:jc w:val="both"/>
        <w:rPr>
          <w:rFonts w:ascii="Times New Roman" w:hAnsi="Times New Roman" w:cs="Times New Roman"/>
          <w:sz w:val="24"/>
          <w:szCs w:val="24"/>
        </w:rPr>
      </w:pPr>
      <w:r>
        <w:rPr>
          <w:rFonts w:ascii="Times New Roman" w:hAnsi="Times New Roman" w:cs="Times New Roman"/>
          <w:sz w:val="24"/>
          <w:szCs w:val="24"/>
        </w:rPr>
        <w:t>Μέσα από τα στοιχεία του δράματος ο Σοφοκλής μεταφέρει τις αντιλήψεις της εποχής του για τις σχέσεις πολίτη και εξουσίας. Σε αντίθεση με την αθηναϊκή Δημοκρατία, όπου η συμμετοχή του πολίτη στην εξουσία ήταν άμεση και καθολική, στην εποχή του Σοφοκλή η συμμετοχή στην εξουσία ήταν προνόμιο μόνο των λίγων</w:t>
      </w:r>
      <w:r>
        <w:rPr>
          <w:rStyle w:val="a3"/>
          <w:rFonts w:ascii="Times New Roman" w:hAnsi="Times New Roman"/>
          <w:sz w:val="24"/>
          <w:szCs w:val="24"/>
        </w:rPr>
        <w:footnoteReference w:id="32"/>
      </w:r>
      <w:r>
        <w:rPr>
          <w:rFonts w:ascii="Times New Roman" w:hAnsi="Times New Roman" w:cs="Times New Roman"/>
          <w:sz w:val="24"/>
          <w:szCs w:val="24"/>
        </w:rPr>
        <w:t>. Μαθαίνουμε από τον Κρέοντα: τα εξής:</w:t>
      </w:r>
      <w:r w:rsidRPr="00FD0229">
        <w:rPr>
          <w:rFonts w:ascii="Times New Roman" w:hAnsi="Times New Roman" w:cs="Times New Roman"/>
          <w:sz w:val="24"/>
          <w:szCs w:val="24"/>
        </w:rPr>
        <w:t>«</w:t>
      </w:r>
      <w:r>
        <w:rPr>
          <w:rFonts w:ascii="Times New Roman" w:hAnsi="Times New Roman" w:cs="Times New Roman"/>
          <w:sz w:val="24"/>
          <w:szCs w:val="24"/>
        </w:rPr>
        <w:t xml:space="preserve"> Ἀμήχανον δὲ παντὸς ἀνδρὸς ἐκμαθεῖν ψυχήν τε καὶ φρόνημα καὶ γνώμην, </w:t>
      </w:r>
      <w:r w:rsidRPr="00FD0229">
        <w:rPr>
          <w:rFonts w:ascii="Times New Roman" w:hAnsi="Times New Roman" w:cs="Times New Roman"/>
          <w:sz w:val="24"/>
          <w:szCs w:val="24"/>
        </w:rPr>
        <w:t>πρὶν ἅν ἀρχαίς τὲ καὶ νόμοις ἐντριβήν φανῇ</w:t>
      </w:r>
      <w:r>
        <w:rPr>
          <w:rFonts w:ascii="Times New Roman" w:hAnsi="Times New Roman" w:cs="Times New Roman"/>
          <w:sz w:val="24"/>
          <w:szCs w:val="24"/>
        </w:rPr>
        <w:t>» (</w:t>
      </w:r>
      <w:r w:rsidRPr="00FD0229">
        <w:rPr>
          <w:rFonts w:ascii="Times New Roman" w:hAnsi="Times New Roman" w:cs="Times New Roman"/>
          <w:sz w:val="24"/>
          <w:szCs w:val="24"/>
        </w:rPr>
        <w:t>είναι αδύνατον να μάθει</w:t>
      </w:r>
      <w:r>
        <w:rPr>
          <w:rFonts w:ascii="Times New Roman" w:hAnsi="Times New Roman" w:cs="Times New Roman"/>
          <w:sz w:val="24"/>
          <w:szCs w:val="24"/>
        </w:rPr>
        <w:t xml:space="preserve"> κανείς ψυχή και ιδέες κάθε άντρα πριν να δοκιμαστεί στην εξουσία και τους νόμους όπως ορίζει η εκτελεστική και νομοθετική εξουσία.)</w:t>
      </w:r>
      <w:r w:rsidRPr="00DF1E65">
        <w:rPr>
          <w:rStyle w:val="a3"/>
          <w:rFonts w:ascii="Times New Roman" w:hAnsi="Times New Roman"/>
          <w:sz w:val="24"/>
          <w:szCs w:val="24"/>
        </w:rPr>
        <w:t xml:space="preserve"> </w:t>
      </w:r>
      <w:r w:rsidRPr="00FD0229">
        <w:rPr>
          <w:rStyle w:val="a3"/>
          <w:rFonts w:ascii="Times New Roman" w:hAnsi="Times New Roman"/>
          <w:sz w:val="24"/>
          <w:szCs w:val="24"/>
        </w:rPr>
        <w:footnoteReference w:id="33"/>
      </w:r>
      <w:r>
        <w:rPr>
          <w:rStyle w:val="a3"/>
          <w:rFonts w:ascii="Times New Roman" w:hAnsi="Times New Roman"/>
          <w:sz w:val="24"/>
          <w:szCs w:val="24"/>
        </w:rPr>
        <w:t xml:space="preserve"> </w:t>
      </w:r>
      <w:r>
        <w:rPr>
          <w:rFonts w:ascii="Times New Roman" w:hAnsi="Times New Roman" w:cs="Times New Roman"/>
          <w:sz w:val="24"/>
          <w:szCs w:val="24"/>
        </w:rPr>
        <w:t xml:space="preserve">. </w:t>
      </w:r>
    </w:p>
    <w:p w:rsidR="00F03723" w:rsidRPr="00DF1E65" w:rsidRDefault="00F03723" w:rsidP="00F03723">
      <w:pPr>
        <w:jc w:val="both"/>
        <w:rPr>
          <w:rFonts w:ascii="Times New Roman" w:hAnsi="Times New Roman" w:cs="Times New Roman"/>
          <w:sz w:val="24"/>
          <w:szCs w:val="24"/>
          <w:vertAlign w:val="superscript"/>
        </w:rPr>
      </w:pPr>
      <w:r>
        <w:rPr>
          <w:rFonts w:ascii="Times New Roman" w:hAnsi="Times New Roman" w:cs="Times New Roman"/>
          <w:sz w:val="24"/>
          <w:szCs w:val="24"/>
        </w:rPr>
        <w:t>Ο ίδιος απευθυνόμενος στην Αντιγόνη  ρωτά με οργή</w:t>
      </w:r>
      <w:r>
        <w:rPr>
          <w:rStyle w:val="a3"/>
          <w:rFonts w:ascii="Times New Roman" w:hAnsi="Times New Roman"/>
          <w:sz w:val="24"/>
          <w:szCs w:val="24"/>
        </w:rPr>
        <w:footnoteReference w:id="34"/>
      </w:r>
      <w:r>
        <w:rPr>
          <w:rFonts w:ascii="Times New Roman" w:hAnsi="Times New Roman" w:cs="Times New Roman"/>
          <w:sz w:val="24"/>
          <w:szCs w:val="24"/>
        </w:rPr>
        <w:t xml:space="preserve">: </w:t>
      </w:r>
      <w:r w:rsidRPr="00FD0229">
        <w:rPr>
          <w:rFonts w:ascii="Times New Roman" w:hAnsi="Times New Roman" w:cs="Times New Roman"/>
          <w:sz w:val="24"/>
          <w:szCs w:val="24"/>
        </w:rPr>
        <w:t>«Καὶ δ</w:t>
      </w:r>
      <w:r>
        <w:rPr>
          <w:rFonts w:ascii="Times New Roman" w:hAnsi="Times New Roman" w:cs="Times New Roman"/>
          <w:sz w:val="24"/>
          <w:szCs w:val="24"/>
        </w:rPr>
        <w:t xml:space="preserve">ῆτ’ ἐτόλμας  τουσδ’ ὑπερβαίνειν </w:t>
      </w:r>
      <w:r w:rsidRPr="00FD0229">
        <w:rPr>
          <w:rFonts w:ascii="Times New Roman" w:hAnsi="Times New Roman" w:cs="Times New Roman"/>
          <w:sz w:val="24"/>
          <w:szCs w:val="24"/>
        </w:rPr>
        <w:t>νόμους;»</w:t>
      </w:r>
      <w:r w:rsidRPr="008804F2">
        <w:rPr>
          <w:rFonts w:ascii="Times New Roman" w:hAnsi="Times New Roman" w:cs="Times New Roman"/>
          <w:sz w:val="20"/>
          <w:szCs w:val="20"/>
        </w:rPr>
        <w:t xml:space="preserve"> </w:t>
      </w:r>
      <w:r w:rsidRPr="008804F2">
        <w:rPr>
          <w:rFonts w:ascii="Times New Roman" w:hAnsi="Times New Roman" w:cs="Times New Roman"/>
          <w:sz w:val="24"/>
          <w:szCs w:val="24"/>
        </w:rPr>
        <w:t>(Και είχες λοιπόν το θράσος να παραβείς αυτούς εδώ τους νόμους);</w:t>
      </w:r>
      <w:r w:rsidRPr="008804F2">
        <w:rPr>
          <w:rFonts w:ascii="Times New Roman" w:hAnsi="Times New Roman" w:cs="Times New Roman"/>
          <w:sz w:val="20"/>
          <w:szCs w:val="20"/>
        </w:rPr>
        <w:t xml:space="preserve"> </w:t>
      </w:r>
      <w:r>
        <w:rPr>
          <w:rFonts w:ascii="Times New Roman" w:hAnsi="Times New Roman" w:cs="Times New Roman"/>
          <w:sz w:val="24"/>
          <w:szCs w:val="24"/>
        </w:rPr>
        <w:t xml:space="preserve">Και η απάντηση της Αντιγόνης τολμηρή </w:t>
      </w:r>
      <w:r>
        <w:rPr>
          <w:rFonts w:ascii="Times New Roman" w:hAnsi="Times New Roman" w:cs="Times New Roman"/>
          <w:sz w:val="24"/>
          <w:szCs w:val="24"/>
        </w:rPr>
        <w:lastRenderedPageBreak/>
        <w:t>και κατηγορηματική συνιστά ένα εμπεριστατωμένο ορισμό του άγραφου-φυσικού δικαίου: «Οὐ γὰρ ἦ</w:t>
      </w:r>
      <w:r w:rsidRPr="00FD0229">
        <w:rPr>
          <w:rFonts w:ascii="Times New Roman" w:hAnsi="Times New Roman" w:cs="Times New Roman"/>
          <w:sz w:val="24"/>
          <w:szCs w:val="24"/>
        </w:rPr>
        <w:t xml:space="preserve">ν </w:t>
      </w:r>
      <w:r>
        <w:rPr>
          <w:rFonts w:ascii="Times New Roman" w:hAnsi="Times New Roman" w:cs="Times New Roman"/>
          <w:sz w:val="24"/>
          <w:szCs w:val="24"/>
        </w:rPr>
        <w:t>τί</w:t>
      </w:r>
      <w:r w:rsidRPr="00FD0229">
        <w:rPr>
          <w:rFonts w:ascii="Times New Roman" w:hAnsi="Times New Roman" w:cs="Times New Roman"/>
          <w:sz w:val="24"/>
          <w:szCs w:val="24"/>
        </w:rPr>
        <w:t xml:space="preserve"> Ζεῦς ὁ κηρύξας μο</w:t>
      </w:r>
      <w:r>
        <w:rPr>
          <w:rFonts w:ascii="Times New Roman" w:hAnsi="Times New Roman" w:cs="Times New Roman"/>
          <w:sz w:val="24"/>
          <w:szCs w:val="24"/>
        </w:rPr>
        <w:t>ί</w:t>
      </w:r>
      <w:r w:rsidRPr="00FD0229">
        <w:rPr>
          <w:rFonts w:ascii="Times New Roman" w:hAnsi="Times New Roman" w:cs="Times New Roman"/>
          <w:sz w:val="24"/>
          <w:szCs w:val="24"/>
        </w:rPr>
        <w:t xml:space="preserve"> τάδε οὐδέ Δίκη ἡ ξύνοικος τῶν κάτω θεῶν ὥρισε τοιούσδε νόμους ἐν ἀνθρώποισιν, οὐδέ </w:t>
      </w:r>
      <w:r>
        <w:rPr>
          <w:rFonts w:ascii="Times New Roman" w:hAnsi="Times New Roman" w:cs="Times New Roman"/>
          <w:sz w:val="24"/>
          <w:szCs w:val="24"/>
        </w:rPr>
        <w:t>ᾠ</w:t>
      </w:r>
      <w:r w:rsidRPr="00FD0229">
        <w:rPr>
          <w:rFonts w:ascii="Times New Roman" w:hAnsi="Times New Roman" w:cs="Times New Roman"/>
          <w:sz w:val="24"/>
          <w:szCs w:val="24"/>
        </w:rPr>
        <w:t>όμην τὰ σ</w:t>
      </w:r>
      <w:r>
        <w:rPr>
          <w:rFonts w:ascii="Times New Roman" w:hAnsi="Times New Roman" w:cs="Times New Roman"/>
          <w:sz w:val="24"/>
          <w:szCs w:val="24"/>
        </w:rPr>
        <w:t>ὰ κηρύγματα σθένειν τοσοῦ</w:t>
      </w:r>
      <w:r w:rsidRPr="00FD0229">
        <w:rPr>
          <w:rFonts w:ascii="Times New Roman" w:hAnsi="Times New Roman" w:cs="Times New Roman"/>
          <w:sz w:val="24"/>
          <w:szCs w:val="24"/>
        </w:rPr>
        <w:t>τον,</w:t>
      </w:r>
      <w:r>
        <w:rPr>
          <w:rFonts w:ascii="Times New Roman" w:hAnsi="Times New Roman" w:cs="Times New Roman"/>
          <w:sz w:val="24"/>
          <w:szCs w:val="24"/>
        </w:rPr>
        <w:t xml:space="preserve"> </w:t>
      </w:r>
      <w:r w:rsidRPr="00FD0229">
        <w:rPr>
          <w:rFonts w:ascii="Times New Roman" w:hAnsi="Times New Roman" w:cs="Times New Roman"/>
          <w:sz w:val="24"/>
          <w:szCs w:val="24"/>
        </w:rPr>
        <w:t xml:space="preserve">ὥστε δύνασθαι (σε) θνητόν </w:t>
      </w:r>
      <w:r>
        <w:rPr>
          <w:rFonts w:ascii="Times New Roman" w:hAnsi="Times New Roman" w:cs="Times New Roman"/>
          <w:sz w:val="24"/>
          <w:szCs w:val="24"/>
        </w:rPr>
        <w:t>ὄ</w:t>
      </w:r>
      <w:r w:rsidRPr="00FD0229">
        <w:rPr>
          <w:rFonts w:ascii="Times New Roman" w:hAnsi="Times New Roman" w:cs="Times New Roman"/>
          <w:sz w:val="24"/>
          <w:szCs w:val="24"/>
        </w:rPr>
        <w:t xml:space="preserve">ντα ὑπερδραμεῖν </w:t>
      </w:r>
      <w:r>
        <w:rPr>
          <w:rFonts w:ascii="Times New Roman" w:hAnsi="Times New Roman" w:cs="Times New Roman"/>
          <w:sz w:val="24"/>
          <w:szCs w:val="24"/>
        </w:rPr>
        <w:t>ἄ</w:t>
      </w:r>
      <w:r w:rsidRPr="00FD0229">
        <w:rPr>
          <w:rFonts w:ascii="Times New Roman" w:hAnsi="Times New Roman" w:cs="Times New Roman"/>
          <w:sz w:val="24"/>
          <w:szCs w:val="24"/>
        </w:rPr>
        <w:t>γραπτα καὶ ἀσφαλ</w:t>
      </w:r>
      <w:r>
        <w:rPr>
          <w:rFonts w:ascii="Times New Roman" w:hAnsi="Times New Roman" w:cs="Times New Roman"/>
          <w:sz w:val="24"/>
          <w:szCs w:val="24"/>
        </w:rPr>
        <w:t>ῆ</w:t>
      </w:r>
      <w:r w:rsidRPr="00FD0229">
        <w:rPr>
          <w:rFonts w:ascii="Times New Roman" w:hAnsi="Times New Roman" w:cs="Times New Roman"/>
          <w:sz w:val="24"/>
          <w:szCs w:val="24"/>
        </w:rPr>
        <w:t xml:space="preserve"> νόμιμα θείῳ.</w:t>
      </w:r>
      <w:r>
        <w:rPr>
          <w:rFonts w:ascii="Times New Roman" w:hAnsi="Times New Roman" w:cs="Times New Roman"/>
          <w:sz w:val="24"/>
          <w:szCs w:val="24"/>
        </w:rPr>
        <w:t xml:space="preserve"> </w:t>
      </w:r>
      <w:r w:rsidRPr="00FD0229">
        <w:rPr>
          <w:rFonts w:ascii="Times New Roman" w:hAnsi="Times New Roman" w:cs="Times New Roman"/>
          <w:sz w:val="24"/>
          <w:szCs w:val="24"/>
        </w:rPr>
        <w:t>Οὐ</w:t>
      </w:r>
      <w:r>
        <w:rPr>
          <w:rFonts w:ascii="Times New Roman" w:hAnsi="Times New Roman" w:cs="Times New Roman"/>
          <w:sz w:val="24"/>
          <w:szCs w:val="24"/>
        </w:rPr>
        <w:t xml:space="preserve"> γὰρ τί</w:t>
      </w:r>
      <w:r w:rsidRPr="00FD0229">
        <w:rPr>
          <w:rFonts w:ascii="Times New Roman" w:hAnsi="Times New Roman" w:cs="Times New Roman"/>
          <w:sz w:val="24"/>
          <w:szCs w:val="24"/>
        </w:rPr>
        <w:t xml:space="preserve"> ζῇ ταῦτα ν</w:t>
      </w:r>
      <w:r>
        <w:rPr>
          <w:rFonts w:ascii="Times New Roman" w:hAnsi="Times New Roman" w:cs="Times New Roman"/>
          <w:sz w:val="24"/>
          <w:szCs w:val="24"/>
        </w:rPr>
        <w:t>ῦ</w:t>
      </w:r>
      <w:r w:rsidRPr="00FD0229">
        <w:rPr>
          <w:rFonts w:ascii="Times New Roman" w:hAnsi="Times New Roman" w:cs="Times New Roman"/>
          <w:sz w:val="24"/>
          <w:szCs w:val="24"/>
        </w:rPr>
        <w:t>ν γ</w:t>
      </w:r>
      <w:r>
        <w:rPr>
          <w:rFonts w:ascii="Times New Roman" w:hAnsi="Times New Roman" w:cs="Times New Roman"/>
          <w:sz w:val="24"/>
          <w:szCs w:val="24"/>
        </w:rPr>
        <w:t>έ</w:t>
      </w:r>
      <w:r w:rsidRPr="00FD0229">
        <w:rPr>
          <w:rFonts w:ascii="Times New Roman" w:hAnsi="Times New Roman" w:cs="Times New Roman"/>
          <w:sz w:val="24"/>
          <w:szCs w:val="24"/>
        </w:rPr>
        <w:t xml:space="preserve"> καὶ χθὲς ἀλλά ἀεί ποτέ καί ο</w:t>
      </w:r>
      <w:r>
        <w:rPr>
          <w:rFonts w:ascii="Times New Roman" w:hAnsi="Times New Roman" w:cs="Times New Roman"/>
          <w:sz w:val="24"/>
          <w:szCs w:val="24"/>
        </w:rPr>
        <w:t>ὐ</w:t>
      </w:r>
      <w:r w:rsidRPr="00FD0229">
        <w:rPr>
          <w:rFonts w:ascii="Times New Roman" w:hAnsi="Times New Roman" w:cs="Times New Roman"/>
          <w:sz w:val="24"/>
          <w:szCs w:val="24"/>
        </w:rPr>
        <w:t>δείς οἶδεν ἐξ ὅταν ἐφάνη οὐκ ἔμελλον ἐγώ δείσασα φρόνημα ἀνδρός οὐδενός τοὺτων τήν δίκην δώσειν</w:t>
      </w:r>
      <w:r w:rsidRPr="008804F2">
        <w:rPr>
          <w:rFonts w:ascii="Times New Roman" w:hAnsi="Times New Roman" w:cs="Times New Roman"/>
          <w:sz w:val="24"/>
          <w:szCs w:val="24"/>
        </w:rPr>
        <w:t>».</w:t>
      </w:r>
      <w:r>
        <w:rPr>
          <w:rFonts w:ascii="Times New Roman" w:hAnsi="Times New Roman" w:cs="Times New Roman"/>
          <w:sz w:val="24"/>
          <w:szCs w:val="24"/>
        </w:rPr>
        <w:t xml:space="preserve"> </w:t>
      </w:r>
      <w:r w:rsidRPr="008804F2">
        <w:rPr>
          <w:rFonts w:ascii="Times New Roman" w:hAnsi="Times New Roman" w:cs="Times New Roman"/>
          <w:sz w:val="24"/>
          <w:szCs w:val="24"/>
        </w:rPr>
        <w:t xml:space="preserve">(Ούτε η συγκάτοικη των θεών του κάτω κόσμου Δίκη όρισε τέτοιους νόμους ανάμεσα στους ανθρώπους, ούτε φανταζόμουν πως έχουν τόση δύναμη οι δικές σου διαταγές, ώστε τους άγραφους κι ασάλευτους νόμους των θεών να μπορείς, θνητός εσύ, να </w:t>
      </w:r>
      <w:r>
        <w:rPr>
          <w:rFonts w:ascii="Times New Roman" w:hAnsi="Times New Roman" w:cs="Times New Roman"/>
          <w:sz w:val="24"/>
          <w:szCs w:val="24"/>
        </w:rPr>
        <w:t>παραβαίνεις.</w:t>
      </w:r>
      <w:r w:rsidRPr="008804F2">
        <w:rPr>
          <w:rFonts w:ascii="Times New Roman" w:hAnsi="Times New Roman" w:cs="Times New Roman"/>
          <w:sz w:val="24"/>
          <w:szCs w:val="24"/>
        </w:rPr>
        <w:t>Γιατί αυτοί δεν έγιναν σήμερα ή χτες, αλλ΄ αιώνια ζουν και πότε πρωτοφάνηκαν κανένας μας δεν ξέρει</w:t>
      </w:r>
      <w:r w:rsidRPr="008804F2">
        <w:rPr>
          <w:rStyle w:val="a3"/>
          <w:rFonts w:ascii="Times New Roman" w:hAnsi="Times New Roman"/>
          <w:sz w:val="24"/>
          <w:szCs w:val="24"/>
        </w:rPr>
        <w:footnoteReference w:id="35"/>
      </w:r>
      <w:r>
        <w:rPr>
          <w:rFonts w:ascii="Times New Roman" w:hAnsi="Times New Roman" w:cs="Times New Roman"/>
          <w:sz w:val="24"/>
          <w:szCs w:val="24"/>
        </w:rPr>
        <w:t>).</w:t>
      </w:r>
      <w:r>
        <w:rPr>
          <w:rStyle w:val="a3"/>
          <w:rFonts w:ascii="Times New Roman" w:hAnsi="Times New Roman"/>
          <w:sz w:val="24"/>
          <w:szCs w:val="24"/>
        </w:rPr>
        <w:t xml:space="preserve"> </w:t>
      </w:r>
      <w:r>
        <w:rPr>
          <w:rFonts w:ascii="Times New Roman" w:hAnsi="Times New Roman" w:cs="Times New Roman"/>
          <w:sz w:val="24"/>
          <w:szCs w:val="24"/>
        </w:rPr>
        <w:t>Η Αντιγόνη σθεναρά διατυπώνει την υποταγή της συνειδήσεως της στους άγραφους νόμους, που υπάρχουν αιώνια  και είναι ατράνταχτοι ως ορισμένοι από του θεούς και την θεά Δίκη που κατοικεί μαζί τους</w:t>
      </w:r>
      <w:r>
        <w:rPr>
          <w:rStyle w:val="a3"/>
          <w:rFonts w:ascii="Times New Roman" w:hAnsi="Times New Roman"/>
          <w:sz w:val="24"/>
          <w:szCs w:val="24"/>
        </w:rPr>
        <w:footnoteReference w:id="36"/>
      </w:r>
      <w:r>
        <w:rPr>
          <w:rFonts w:ascii="Times New Roman" w:hAnsi="Times New Roman" w:cs="Times New Roman"/>
          <w:sz w:val="24"/>
          <w:szCs w:val="24"/>
        </w:rPr>
        <w:t>. ΄</w:t>
      </w:r>
    </w:p>
    <w:p w:rsidR="00F03723" w:rsidRDefault="00F03723" w:rsidP="00F03723">
      <w:pPr>
        <w:jc w:val="both"/>
        <w:rPr>
          <w:rFonts w:ascii="Times New Roman" w:hAnsi="Times New Roman" w:cs="Times New Roman"/>
          <w:sz w:val="24"/>
          <w:szCs w:val="24"/>
        </w:rPr>
      </w:pPr>
      <w:r>
        <w:rPr>
          <w:rFonts w:ascii="Times New Roman" w:hAnsi="Times New Roman" w:cs="Times New Roman"/>
          <w:sz w:val="24"/>
          <w:szCs w:val="24"/>
        </w:rPr>
        <w:t>Στο πρόσωπο τελικά της Αντιγόνης ενσαρκώνεται ο αγωνιστής άνθρωπος για το αιώνιο δίκαιο .Είναι αυτός που μάχεται κατά οποιουδήποτε μορφώματος εξουσιαστικής αυθαιρεσίας και συγκαλυμένης τυραννίας</w:t>
      </w:r>
      <w:r>
        <w:rPr>
          <w:rStyle w:val="a3"/>
          <w:rFonts w:ascii="Times New Roman" w:hAnsi="Times New Roman"/>
          <w:sz w:val="24"/>
          <w:szCs w:val="24"/>
        </w:rPr>
        <w:footnoteReference w:id="37"/>
      </w:r>
      <w:r>
        <w:rPr>
          <w:rFonts w:ascii="Times New Roman" w:hAnsi="Times New Roman" w:cs="Times New Roman"/>
          <w:sz w:val="24"/>
          <w:szCs w:val="24"/>
        </w:rPr>
        <w:t>. Μέσα από την πλοκή της τραγωδίας αναδεικνύεται η προσήλωση της αρχαιοελληνικής διανόησης στην πηγή προελεύσεως του δικαίου και όχι στο αποτέλεσμα, το θετό νόμο</w:t>
      </w:r>
      <w:r>
        <w:rPr>
          <w:rStyle w:val="a3"/>
          <w:rFonts w:ascii="Times New Roman" w:hAnsi="Times New Roman"/>
          <w:sz w:val="24"/>
          <w:szCs w:val="24"/>
        </w:rPr>
        <w:footnoteReference w:id="38"/>
      </w:r>
      <w:r>
        <w:rPr>
          <w:rFonts w:ascii="Times New Roman" w:hAnsi="Times New Roman" w:cs="Times New Roman"/>
          <w:sz w:val="24"/>
          <w:szCs w:val="24"/>
        </w:rPr>
        <w:t>.</w:t>
      </w:r>
    </w:p>
    <w:p w:rsidR="00F03723" w:rsidRDefault="00F03723" w:rsidP="00F03723">
      <w:pPr>
        <w:jc w:val="both"/>
        <w:rPr>
          <w:rFonts w:ascii="Times New Roman" w:hAnsi="Times New Roman" w:cs="Times New Roman"/>
          <w:sz w:val="24"/>
          <w:szCs w:val="24"/>
        </w:rPr>
      </w:pPr>
      <w:r>
        <w:rPr>
          <w:rFonts w:ascii="Times New Roman" w:hAnsi="Times New Roman" w:cs="Times New Roman"/>
          <w:sz w:val="24"/>
          <w:szCs w:val="24"/>
        </w:rPr>
        <w:t>Σε πολιτειακό αλλά και ανθρωπολογικό επίπεδο η σύγκρουση μεταξύ άγραφου και γραπτού δικαίου εμφανίζεται τραγική και ηρωική συνάμα. Στο πλαίσιο της πόλεως, του βασικού κυττάρου του οργανωμένου και πολιτισμένου βίου, ασκούνταν ήδη από την αρχαιότητα όλες οι λειτουργίες που διαφυλάττουν την δικαιοσύνη και υποβοηθούν την επίτευξη της ευημερίας και της ευδαιμονίας του συνόλου, αλλά και των επιμέρους μελών</w:t>
      </w:r>
      <w:r>
        <w:rPr>
          <w:rStyle w:val="a3"/>
          <w:rFonts w:ascii="Times New Roman" w:hAnsi="Times New Roman"/>
          <w:sz w:val="24"/>
          <w:szCs w:val="24"/>
        </w:rPr>
        <w:footnoteReference w:id="39"/>
      </w:r>
      <w:r>
        <w:rPr>
          <w:rFonts w:ascii="Times New Roman" w:hAnsi="Times New Roman" w:cs="Times New Roman"/>
          <w:sz w:val="24"/>
          <w:szCs w:val="24"/>
        </w:rPr>
        <w:t>.</w:t>
      </w:r>
    </w:p>
    <w:p w:rsidR="00F03723" w:rsidRDefault="00F03723" w:rsidP="00F03723">
      <w:pPr>
        <w:jc w:val="both"/>
        <w:rPr>
          <w:rFonts w:ascii="Times New Roman" w:hAnsi="Times New Roman" w:cs="Times New Roman"/>
          <w:sz w:val="24"/>
          <w:szCs w:val="24"/>
        </w:rPr>
      </w:pPr>
      <w:r>
        <w:rPr>
          <w:rFonts w:ascii="Times New Roman" w:hAnsi="Times New Roman" w:cs="Times New Roman"/>
          <w:sz w:val="24"/>
          <w:szCs w:val="24"/>
        </w:rPr>
        <w:t>Από το άλλο μέρος ωστόσο οι πράξεις ελέους και οίκτου του τραγικού ήρωα συμβάλλουν στην συναισθηματική αφύπνιση του ανθρώπου, ενώ μέσα από τις τραγικές συγκρούσεις προάγονται φιλοσοφικές αναζητήσεις με διαχρονική αξία, προτρέποντας την ανθρώπινη διανόηση σε βαθύτερους συνειρμούς περί της ιδέας της δικαιοσύνης.</w:t>
      </w:r>
    </w:p>
    <w:p w:rsidR="00F03723" w:rsidRDefault="00F03723" w:rsidP="00F03723">
      <w:pPr>
        <w:jc w:val="both"/>
        <w:rPr>
          <w:rFonts w:ascii="Times New Roman" w:hAnsi="Times New Roman" w:cs="Times New Roman"/>
          <w:sz w:val="24"/>
          <w:szCs w:val="24"/>
        </w:rPr>
      </w:pPr>
    </w:p>
    <w:p w:rsidR="00DF24EF" w:rsidRDefault="00DF24EF" w:rsidP="00C72D58">
      <w:pPr>
        <w:jc w:val="both"/>
        <w:outlineLvl w:val="0"/>
        <w:rPr>
          <w:rFonts w:ascii="Times New Roman" w:hAnsi="Times New Roman" w:cs="Times New Roman"/>
          <w:sz w:val="24"/>
          <w:szCs w:val="24"/>
        </w:rPr>
      </w:pPr>
    </w:p>
    <w:p w:rsidR="00DF24EF" w:rsidRDefault="00F03723" w:rsidP="00DD7FF7">
      <w:pPr>
        <w:jc w:val="both"/>
        <w:rPr>
          <w:rFonts w:ascii="Times New Roman" w:hAnsi="Times New Roman" w:cs="Times New Roman"/>
          <w:b/>
          <w:sz w:val="24"/>
          <w:szCs w:val="24"/>
          <w:u w:val="single"/>
        </w:rPr>
      </w:pPr>
      <w:r>
        <w:rPr>
          <w:rFonts w:ascii="Times New Roman" w:hAnsi="Times New Roman" w:cs="Times New Roman"/>
          <w:b/>
          <w:sz w:val="24"/>
          <w:szCs w:val="24"/>
          <w:u w:val="single"/>
        </w:rPr>
        <w:t>Ενότητα 3</w:t>
      </w:r>
      <w:r w:rsidR="00DF24EF" w:rsidRPr="00DF24EF">
        <w:rPr>
          <w:rFonts w:ascii="Times New Roman" w:hAnsi="Times New Roman" w:cs="Times New Roman"/>
          <w:b/>
          <w:sz w:val="24"/>
          <w:szCs w:val="24"/>
          <w:u w:val="single"/>
          <w:vertAlign w:val="superscript"/>
        </w:rPr>
        <w:t>η</w:t>
      </w:r>
      <w:r w:rsidR="00DF24EF" w:rsidRPr="00DF24EF">
        <w:rPr>
          <w:rFonts w:ascii="Times New Roman" w:hAnsi="Times New Roman" w:cs="Times New Roman"/>
          <w:b/>
          <w:sz w:val="24"/>
          <w:szCs w:val="24"/>
          <w:u w:val="single"/>
        </w:rPr>
        <w:t xml:space="preserve"> Σωκράτης και Δικαιοσύνη</w:t>
      </w:r>
    </w:p>
    <w:p w:rsidR="002569DC" w:rsidRPr="00DF56AD" w:rsidRDefault="00DF24EF" w:rsidP="002569DC">
      <w:pPr>
        <w:jc w:val="both"/>
        <w:rPr>
          <w:rFonts w:ascii="Times New Roman" w:hAnsi="Times New Roman" w:cs="Times New Roman"/>
          <w:sz w:val="24"/>
          <w:szCs w:val="24"/>
        </w:rPr>
      </w:pPr>
      <w:r>
        <w:rPr>
          <w:rFonts w:ascii="Times New Roman" w:hAnsi="Times New Roman" w:cs="Times New Roman"/>
          <w:sz w:val="24"/>
          <w:szCs w:val="24"/>
        </w:rPr>
        <w:t xml:space="preserve">«‘Ο ἀνδρῶν ἁπάντων σοφώτατος» Σωκράτης </w:t>
      </w:r>
      <w:r w:rsidR="00DB22AC">
        <w:rPr>
          <w:rFonts w:ascii="Times New Roman" w:hAnsi="Times New Roman" w:cs="Times New Roman"/>
          <w:sz w:val="24"/>
          <w:szCs w:val="24"/>
        </w:rPr>
        <w:t>(470-399π.Χ)</w:t>
      </w:r>
      <w:r w:rsidR="00E97749">
        <w:rPr>
          <w:rFonts w:ascii="Times New Roman" w:hAnsi="Times New Roman" w:cs="Times New Roman"/>
          <w:sz w:val="24"/>
          <w:szCs w:val="24"/>
        </w:rPr>
        <w:t xml:space="preserve"> </w:t>
      </w:r>
      <w:r w:rsidR="004F2CA4">
        <w:rPr>
          <w:rFonts w:ascii="Times New Roman" w:hAnsi="Times New Roman" w:cs="Times New Roman"/>
          <w:sz w:val="24"/>
          <w:szCs w:val="24"/>
        </w:rPr>
        <w:t>διακύρηξε με την διδασκαλία του τον σεβασμό και την υπακοή προς τους «ἐν πάσῃ…..χώρα κατὰ ταὐτὰ νομιζομένους» θείους νόμους,</w:t>
      </w:r>
      <w:r w:rsidR="00E97749">
        <w:rPr>
          <w:rFonts w:ascii="Times New Roman" w:hAnsi="Times New Roman" w:cs="Times New Roman"/>
          <w:sz w:val="24"/>
          <w:szCs w:val="24"/>
        </w:rPr>
        <w:t xml:space="preserve"> </w:t>
      </w:r>
      <w:r w:rsidR="004F2CA4">
        <w:rPr>
          <w:rFonts w:ascii="Times New Roman" w:hAnsi="Times New Roman" w:cs="Times New Roman"/>
          <w:sz w:val="24"/>
          <w:szCs w:val="24"/>
        </w:rPr>
        <w:t>αλλά και προς τους γραπτούς νόμους των ανθρώπων τους οποίους δεν παραβιάζει παρόλο που έχει πεισθεί για την άδικη καταδίκη του.</w:t>
      </w:r>
      <w:r w:rsidR="002569DC" w:rsidRPr="002569DC">
        <w:rPr>
          <w:rFonts w:ascii="Times New Roman" w:hAnsi="Times New Roman" w:cs="Times New Roman"/>
          <w:sz w:val="24"/>
          <w:szCs w:val="24"/>
        </w:rPr>
        <w:t xml:space="preserve"> </w:t>
      </w:r>
      <w:r w:rsidR="002569DC">
        <w:rPr>
          <w:rFonts w:ascii="Times New Roman" w:hAnsi="Times New Roman" w:cs="Times New Roman"/>
          <w:sz w:val="24"/>
          <w:szCs w:val="24"/>
        </w:rPr>
        <w:t>Για τον Σωκράτη το δικαίως ζῆν ταυτίζεται με το εὖ ζῆν,δηλαδή η πολιτική –ηθική ορθότητα με την ευδαιμονία.</w:t>
      </w:r>
    </w:p>
    <w:p w:rsidR="006449C8" w:rsidRDefault="004F2CA4" w:rsidP="00DD7FF7">
      <w:pPr>
        <w:jc w:val="both"/>
        <w:rPr>
          <w:rFonts w:ascii="Times New Roman" w:hAnsi="Times New Roman" w:cs="Times New Roman"/>
          <w:sz w:val="24"/>
          <w:szCs w:val="24"/>
        </w:rPr>
      </w:pPr>
      <w:r>
        <w:rPr>
          <w:rFonts w:ascii="Times New Roman" w:hAnsi="Times New Roman" w:cs="Times New Roman"/>
          <w:sz w:val="24"/>
          <w:szCs w:val="24"/>
        </w:rPr>
        <w:t>Η δικαιοσύνη για τον Σωκράτη δεν αποτελεί μόνο έκφραση της οσιότητας και της ευσέβειας προς τους θεούς,</w:t>
      </w:r>
      <w:r w:rsidR="00E97749">
        <w:rPr>
          <w:rFonts w:ascii="Times New Roman" w:hAnsi="Times New Roman" w:cs="Times New Roman"/>
          <w:sz w:val="24"/>
          <w:szCs w:val="24"/>
        </w:rPr>
        <w:t xml:space="preserve"> </w:t>
      </w:r>
      <w:r>
        <w:rPr>
          <w:rFonts w:ascii="Times New Roman" w:hAnsi="Times New Roman" w:cs="Times New Roman"/>
          <w:sz w:val="24"/>
          <w:szCs w:val="24"/>
        </w:rPr>
        <w:t>όπως έχουμε ήδη αναφέρει</w:t>
      </w:r>
      <w:r w:rsidR="00DF56AD">
        <w:rPr>
          <w:rFonts w:ascii="Times New Roman" w:hAnsi="Times New Roman" w:cs="Times New Roman"/>
          <w:sz w:val="24"/>
          <w:szCs w:val="24"/>
        </w:rPr>
        <w:t>,</w:t>
      </w:r>
      <w:r w:rsidR="00E97749">
        <w:rPr>
          <w:rFonts w:ascii="Times New Roman" w:hAnsi="Times New Roman" w:cs="Times New Roman"/>
          <w:sz w:val="24"/>
          <w:szCs w:val="24"/>
        </w:rPr>
        <w:t xml:space="preserve"> </w:t>
      </w:r>
      <w:r w:rsidR="00DF56AD">
        <w:rPr>
          <w:rFonts w:ascii="Times New Roman" w:hAnsi="Times New Roman" w:cs="Times New Roman"/>
          <w:sz w:val="24"/>
          <w:szCs w:val="24"/>
        </w:rPr>
        <w:t>αλλά και υποταγή στους νόμους της πόλεως</w:t>
      </w:r>
      <w:r w:rsidR="006449C8">
        <w:rPr>
          <w:rFonts w:ascii="Times New Roman" w:hAnsi="Times New Roman" w:cs="Times New Roman"/>
          <w:sz w:val="24"/>
          <w:szCs w:val="24"/>
        </w:rPr>
        <w:t>,</w:t>
      </w:r>
      <w:r w:rsidR="00DF56AD">
        <w:rPr>
          <w:rFonts w:ascii="Times New Roman" w:hAnsi="Times New Roman" w:cs="Times New Roman"/>
          <w:sz w:val="24"/>
          <w:szCs w:val="24"/>
        </w:rPr>
        <w:t xml:space="preserve"> καθότι αυτοί εκφράζουν τη </w:t>
      </w:r>
      <w:r w:rsidR="00DF56AD">
        <w:rPr>
          <w:rFonts w:ascii="Times New Roman" w:hAnsi="Times New Roman" w:cs="Times New Roman"/>
          <w:sz w:val="24"/>
          <w:szCs w:val="24"/>
        </w:rPr>
        <w:lastRenderedPageBreak/>
        <w:t>θεία βούληση.</w:t>
      </w:r>
      <w:r w:rsidR="00E97749">
        <w:rPr>
          <w:rFonts w:ascii="Times New Roman" w:hAnsi="Times New Roman" w:cs="Times New Roman"/>
          <w:sz w:val="24"/>
          <w:szCs w:val="24"/>
        </w:rPr>
        <w:t xml:space="preserve"> </w:t>
      </w:r>
      <w:r w:rsidR="00DF56AD">
        <w:rPr>
          <w:rFonts w:ascii="Times New Roman" w:hAnsi="Times New Roman" w:cs="Times New Roman"/>
          <w:sz w:val="24"/>
          <w:szCs w:val="24"/>
        </w:rPr>
        <w:t>Η δικαιοσύνη επίσης δεν είναι ατομική ιδιότητα ή ατομική αρετή,</w:t>
      </w:r>
      <w:r w:rsidR="00E97749">
        <w:rPr>
          <w:rFonts w:ascii="Times New Roman" w:hAnsi="Times New Roman" w:cs="Times New Roman"/>
          <w:sz w:val="24"/>
          <w:szCs w:val="24"/>
        </w:rPr>
        <w:t xml:space="preserve"> </w:t>
      </w:r>
      <w:r w:rsidR="00DF56AD">
        <w:rPr>
          <w:rFonts w:ascii="Times New Roman" w:hAnsi="Times New Roman" w:cs="Times New Roman"/>
          <w:sz w:val="24"/>
          <w:szCs w:val="24"/>
        </w:rPr>
        <w:t>αλλά σχέση προς το συνάνθρωπο και τον Θεό.</w:t>
      </w:r>
      <w:r w:rsidR="00E97749">
        <w:rPr>
          <w:rFonts w:ascii="Times New Roman" w:hAnsi="Times New Roman" w:cs="Times New Roman"/>
          <w:sz w:val="24"/>
          <w:szCs w:val="24"/>
        </w:rPr>
        <w:t xml:space="preserve"> </w:t>
      </w:r>
      <w:r w:rsidR="00DF56AD">
        <w:rPr>
          <w:rFonts w:ascii="Times New Roman" w:hAnsi="Times New Roman" w:cs="Times New Roman"/>
          <w:sz w:val="24"/>
          <w:szCs w:val="24"/>
        </w:rPr>
        <w:t>Δεν είναι ούτε εξ’ολοκλήρου έμφυτη στον άνθρωπο ούτε αποτέλεσμα θείας δωρεάς.</w:t>
      </w:r>
      <w:r w:rsidR="00E97749">
        <w:rPr>
          <w:rFonts w:ascii="Times New Roman" w:hAnsi="Times New Roman" w:cs="Times New Roman"/>
          <w:sz w:val="24"/>
          <w:szCs w:val="24"/>
        </w:rPr>
        <w:t xml:space="preserve"> </w:t>
      </w:r>
      <w:r w:rsidR="00DF56AD">
        <w:rPr>
          <w:rFonts w:ascii="Times New Roman" w:hAnsi="Times New Roman" w:cs="Times New Roman"/>
          <w:sz w:val="24"/>
          <w:szCs w:val="24"/>
        </w:rPr>
        <w:t>Έχει ως αφετηρία τον άνθρωπο,</w:t>
      </w:r>
      <w:r w:rsidR="00E97749">
        <w:rPr>
          <w:rFonts w:ascii="Times New Roman" w:hAnsi="Times New Roman" w:cs="Times New Roman"/>
          <w:sz w:val="24"/>
          <w:szCs w:val="24"/>
        </w:rPr>
        <w:t xml:space="preserve"> </w:t>
      </w:r>
      <w:r w:rsidR="00DF56AD">
        <w:rPr>
          <w:rFonts w:ascii="Times New Roman" w:hAnsi="Times New Roman" w:cs="Times New Roman"/>
          <w:sz w:val="24"/>
          <w:szCs w:val="24"/>
        </w:rPr>
        <w:t>αλλά χρειάζεται τη μάθηση και την παιδεία για ν’αναπτυχθεί.</w:t>
      </w:r>
      <w:r w:rsidR="00B224B7" w:rsidRPr="00B224B7">
        <w:rPr>
          <w:rFonts w:ascii="Times New Roman" w:hAnsi="Times New Roman" w:cs="Times New Roman"/>
          <w:sz w:val="24"/>
          <w:szCs w:val="24"/>
        </w:rPr>
        <w:t xml:space="preserve"> </w:t>
      </w:r>
      <w:r w:rsidR="00B224B7">
        <w:rPr>
          <w:rFonts w:ascii="Times New Roman" w:hAnsi="Times New Roman" w:cs="Times New Roman"/>
          <w:sz w:val="24"/>
          <w:szCs w:val="24"/>
        </w:rPr>
        <w:t>Από τη στιγμή της γέννησης του κάθε πολίτη, με την ανατροφή και την εκπαίδευσή του οι νόμοι του μεταδίδουν κάποια καλά, τις πολιτικές-ηθικές αξίες που εξασφαλίζουν την αρμονική κοινωνική συμβίωση.</w:t>
      </w:r>
      <w:r w:rsidR="00B224B7" w:rsidRPr="00A9551E">
        <w:rPr>
          <w:rFonts w:ascii="Times New Roman" w:hAnsi="Times New Roman" w:cs="Times New Roman"/>
          <w:sz w:val="24"/>
          <w:szCs w:val="24"/>
        </w:rPr>
        <w:t xml:space="preserve"> </w:t>
      </w:r>
      <w:r w:rsidR="00B224B7">
        <w:rPr>
          <w:rFonts w:ascii="Times New Roman" w:hAnsi="Times New Roman" w:cs="Times New Roman"/>
          <w:sz w:val="24"/>
          <w:szCs w:val="24"/>
        </w:rPr>
        <w:t xml:space="preserve">Αυτές οι αξίες-τα καλά- που προέρχονται από τους νόμους, για να διακριθούν από τα αισχρά προϋποθέτουν ένα </w:t>
      </w:r>
      <w:r w:rsidR="00B224B7">
        <w:rPr>
          <w:rFonts w:ascii="Times New Roman" w:hAnsi="Times New Roman" w:cs="Times New Roman"/>
          <w:b/>
          <w:sz w:val="24"/>
          <w:szCs w:val="24"/>
        </w:rPr>
        <w:t>«ονομάζειν-νομοθετείν».</w:t>
      </w:r>
      <w:r w:rsidR="00B224B7">
        <w:rPr>
          <w:rFonts w:ascii="Times New Roman" w:hAnsi="Times New Roman" w:cs="Times New Roman"/>
          <w:sz w:val="24"/>
          <w:szCs w:val="24"/>
        </w:rPr>
        <w:t xml:space="preserve"> Αυτές οι δύο ενέργειες που λειτουργούν ενιαία προέρχονται από το νομοθέτη στοχεύοντας στο «καλόν». </w:t>
      </w:r>
    </w:p>
    <w:p w:rsidR="00A9551E" w:rsidRPr="005749D4" w:rsidRDefault="00DF56AD" w:rsidP="00A9551E">
      <w:pPr>
        <w:jc w:val="both"/>
        <w:rPr>
          <w:rFonts w:ascii="Times New Roman" w:hAnsi="Times New Roman" w:cs="Times New Roman"/>
          <w:sz w:val="24"/>
          <w:szCs w:val="24"/>
        </w:rPr>
      </w:pPr>
      <w:r>
        <w:rPr>
          <w:rFonts w:ascii="Times New Roman" w:hAnsi="Times New Roman" w:cs="Times New Roman"/>
          <w:sz w:val="24"/>
          <w:szCs w:val="24"/>
        </w:rPr>
        <w:t>Κριτήριο της αρετής είναι ο ανθρώπινος λόγος</w:t>
      </w:r>
      <w:r>
        <w:rPr>
          <w:rStyle w:val="a7"/>
          <w:rFonts w:ascii="Times New Roman" w:hAnsi="Times New Roman" w:cs="Times New Roman"/>
          <w:sz w:val="24"/>
          <w:szCs w:val="24"/>
        </w:rPr>
        <w:footnoteReference w:id="40"/>
      </w:r>
      <w:r>
        <w:rPr>
          <w:rFonts w:ascii="Times New Roman" w:hAnsi="Times New Roman" w:cs="Times New Roman"/>
          <w:sz w:val="24"/>
          <w:szCs w:val="24"/>
        </w:rPr>
        <w:t>.</w:t>
      </w:r>
      <w:r w:rsidR="00B224B7">
        <w:rPr>
          <w:rFonts w:ascii="Times New Roman" w:hAnsi="Times New Roman" w:cs="Times New Roman"/>
          <w:sz w:val="24"/>
          <w:szCs w:val="24"/>
        </w:rPr>
        <w:t xml:space="preserve"> </w:t>
      </w:r>
      <w:r w:rsidR="006337D3">
        <w:rPr>
          <w:rFonts w:ascii="Times New Roman" w:hAnsi="Times New Roman" w:cs="Times New Roman"/>
          <w:sz w:val="24"/>
          <w:szCs w:val="24"/>
        </w:rPr>
        <w:t>Ο</w:t>
      </w:r>
      <w:r w:rsidR="00A9551E">
        <w:rPr>
          <w:rFonts w:ascii="Times New Roman" w:hAnsi="Times New Roman" w:cs="Times New Roman"/>
          <w:sz w:val="24"/>
          <w:szCs w:val="24"/>
        </w:rPr>
        <w:t xml:space="preserve"> Σωκράτης προτείνει ότι ο νόμος είναι το θεμελιώδες κλειδί για την ανακάλυψη της φύσης των πραγμάτων, χωρίς ο ίδιος να είναι ανεξάρτητος από τη φύση</w:t>
      </w:r>
      <w:r w:rsidR="00A9551E">
        <w:rPr>
          <w:rStyle w:val="a3"/>
          <w:rFonts w:ascii="Times New Roman" w:hAnsi="Times New Roman"/>
          <w:sz w:val="24"/>
          <w:szCs w:val="24"/>
        </w:rPr>
        <w:footnoteReference w:id="41"/>
      </w:r>
      <w:r w:rsidR="00A9551E">
        <w:rPr>
          <w:rFonts w:ascii="Times New Roman" w:hAnsi="Times New Roman" w:cs="Times New Roman"/>
          <w:sz w:val="24"/>
          <w:szCs w:val="24"/>
        </w:rPr>
        <w:t>.</w:t>
      </w:r>
      <w:r w:rsidR="00B224B7">
        <w:rPr>
          <w:rFonts w:ascii="Times New Roman" w:hAnsi="Times New Roman" w:cs="Times New Roman"/>
          <w:sz w:val="24"/>
          <w:szCs w:val="24"/>
        </w:rPr>
        <w:t>Ο</w:t>
      </w:r>
      <w:r w:rsidR="00A9551E">
        <w:rPr>
          <w:rFonts w:ascii="Times New Roman" w:hAnsi="Times New Roman" w:cs="Times New Roman"/>
          <w:sz w:val="24"/>
          <w:szCs w:val="24"/>
        </w:rPr>
        <w:t xml:space="preserve"> νόμος αποτελεί μία οντολογική προϋπόθεση για την πολιτική –ηθική  ολοκλήρωση της ανθρώπινης προσωπικότητας εν γένει. Ο νόμος εν τέλει δεν είναι για τον Σωκράτη ένα επιμέρους καλόν ανάμεσα στα άλλα καλά, αλλά το καθ’αυτό καλό (νόμιμον) έχοντας ηθική και πολιτική σημασιολογική βαρύτητα</w:t>
      </w:r>
      <w:r w:rsidR="00A9551E">
        <w:rPr>
          <w:rStyle w:val="a3"/>
          <w:rFonts w:ascii="Times New Roman" w:hAnsi="Times New Roman"/>
          <w:sz w:val="24"/>
          <w:szCs w:val="24"/>
        </w:rPr>
        <w:footnoteReference w:id="42"/>
      </w:r>
      <w:r w:rsidR="00A9551E">
        <w:rPr>
          <w:rFonts w:ascii="Times New Roman" w:hAnsi="Times New Roman" w:cs="Times New Roman"/>
          <w:sz w:val="24"/>
          <w:szCs w:val="24"/>
        </w:rPr>
        <w:t>.</w:t>
      </w:r>
      <w:r w:rsidR="00CD41E4" w:rsidRPr="00CD41E4">
        <w:rPr>
          <w:rFonts w:ascii="Times New Roman" w:hAnsi="Times New Roman" w:cs="Times New Roman"/>
          <w:sz w:val="24"/>
          <w:szCs w:val="24"/>
        </w:rPr>
        <w:t xml:space="preserve"> </w:t>
      </w:r>
      <w:r w:rsidR="00CD41E4">
        <w:rPr>
          <w:rFonts w:ascii="Times New Roman" w:hAnsi="Times New Roman" w:cs="Times New Roman"/>
          <w:sz w:val="24"/>
          <w:szCs w:val="24"/>
        </w:rPr>
        <w:t>Και αυτό γιατί</w:t>
      </w:r>
      <w:r w:rsidR="00CD41E4" w:rsidRPr="00DD2228">
        <w:rPr>
          <w:rFonts w:ascii="Times New Roman" w:hAnsi="Times New Roman" w:cs="Times New Roman"/>
          <w:sz w:val="24"/>
          <w:szCs w:val="24"/>
        </w:rPr>
        <w:t xml:space="preserve"> αποτελεί το γνωσιακό υπόβαθρο για την πολιτική-ηθική ολοκλήρωση της ανθρώπινης προσωπικότητας.</w:t>
      </w:r>
      <w:r w:rsidR="005749D4">
        <w:rPr>
          <w:rFonts w:ascii="Times New Roman" w:hAnsi="Times New Roman" w:cs="Times New Roman"/>
          <w:sz w:val="24"/>
          <w:szCs w:val="24"/>
        </w:rPr>
        <w:t xml:space="preserve"> </w:t>
      </w:r>
    </w:p>
    <w:p w:rsidR="00B224B7" w:rsidRDefault="00A9551E" w:rsidP="00DD7FF7">
      <w:pPr>
        <w:jc w:val="both"/>
        <w:rPr>
          <w:rFonts w:ascii="Times New Roman" w:hAnsi="Times New Roman" w:cs="Times New Roman"/>
          <w:sz w:val="24"/>
          <w:szCs w:val="24"/>
        </w:rPr>
      </w:pPr>
      <w:r>
        <w:rPr>
          <w:rFonts w:ascii="Times New Roman" w:hAnsi="Times New Roman" w:cs="Times New Roman"/>
          <w:sz w:val="24"/>
          <w:szCs w:val="24"/>
        </w:rPr>
        <w:t xml:space="preserve">Ο παραπάνω παιδαγωγικός  ρόλος των νόμων όπως τον αντιλαμβάνεται ο Σωκράτης παρουσιάζεται στον πλατωνικό διάλογο </w:t>
      </w:r>
      <w:r w:rsidRPr="006449C8">
        <w:rPr>
          <w:rFonts w:ascii="Times New Roman" w:hAnsi="Times New Roman" w:cs="Times New Roman"/>
          <w:i/>
          <w:sz w:val="24"/>
          <w:szCs w:val="24"/>
        </w:rPr>
        <w:t>Κρίτωνας</w:t>
      </w:r>
      <w:r w:rsidRPr="006449C8">
        <w:rPr>
          <w:rStyle w:val="a7"/>
          <w:rFonts w:ascii="Times New Roman" w:hAnsi="Times New Roman" w:cs="Times New Roman"/>
          <w:sz w:val="24"/>
          <w:szCs w:val="24"/>
        </w:rPr>
        <w:footnoteReference w:id="43"/>
      </w:r>
      <w:r>
        <w:rPr>
          <w:rFonts w:ascii="Times New Roman" w:hAnsi="Times New Roman" w:cs="Times New Roman"/>
          <w:i/>
          <w:sz w:val="24"/>
          <w:szCs w:val="24"/>
        </w:rPr>
        <w:t>,</w:t>
      </w:r>
      <w:r>
        <w:rPr>
          <w:rFonts w:ascii="Times New Roman" w:hAnsi="Times New Roman" w:cs="Times New Roman"/>
          <w:sz w:val="24"/>
          <w:szCs w:val="24"/>
        </w:rPr>
        <w:t>όπου οι νόμοι προσωποποιούνται με στόχο να προσδιορίσουν την ηθική υπόσταση όλων των πολιτών.</w:t>
      </w:r>
      <w:r w:rsidR="00DD2228" w:rsidRPr="00DD2228">
        <w:t xml:space="preserve"> </w:t>
      </w:r>
      <w:r w:rsidR="00CD41E4" w:rsidRPr="00DD2228">
        <w:rPr>
          <w:rFonts w:ascii="Times New Roman" w:hAnsi="Times New Roman" w:cs="Times New Roman"/>
          <w:sz w:val="24"/>
          <w:szCs w:val="24"/>
        </w:rPr>
        <w:t xml:space="preserve">Πρωταρχικός στόχος των σωκρατικών διαλόγων ήταν η αποκατάσταση της μνήμης του δασκάλου </w:t>
      </w:r>
      <w:r w:rsidR="00CD41E4">
        <w:rPr>
          <w:rFonts w:ascii="Times New Roman" w:hAnsi="Times New Roman" w:cs="Times New Roman"/>
          <w:sz w:val="24"/>
          <w:szCs w:val="24"/>
        </w:rPr>
        <w:t xml:space="preserve">–Σωκράτη </w:t>
      </w:r>
      <w:r w:rsidR="00E97749">
        <w:rPr>
          <w:rFonts w:ascii="Times New Roman" w:hAnsi="Times New Roman" w:cs="Times New Roman"/>
          <w:sz w:val="24"/>
          <w:szCs w:val="24"/>
        </w:rPr>
        <w:t xml:space="preserve">ώστε </w:t>
      </w:r>
      <w:r w:rsidR="00CD41E4">
        <w:rPr>
          <w:rFonts w:ascii="Times New Roman" w:hAnsi="Times New Roman" w:cs="Times New Roman"/>
          <w:sz w:val="24"/>
          <w:szCs w:val="24"/>
        </w:rPr>
        <w:t xml:space="preserve"> </w:t>
      </w:r>
      <w:r w:rsidR="00CD41E4" w:rsidRPr="00DD2228">
        <w:rPr>
          <w:rFonts w:ascii="Times New Roman" w:hAnsi="Times New Roman" w:cs="Times New Roman"/>
          <w:sz w:val="24"/>
          <w:szCs w:val="24"/>
        </w:rPr>
        <w:t xml:space="preserve">να καταδειχθεί πόσο αβάσιμες και άδικες </w:t>
      </w:r>
      <w:r w:rsidR="00CD41E4">
        <w:rPr>
          <w:rFonts w:ascii="Times New Roman" w:hAnsi="Times New Roman" w:cs="Times New Roman"/>
          <w:sz w:val="24"/>
          <w:szCs w:val="24"/>
        </w:rPr>
        <w:t>ήταν οι κατηγορίες εναντίον του.</w:t>
      </w:r>
      <w:r w:rsidR="00E97749">
        <w:rPr>
          <w:rFonts w:ascii="Times New Roman" w:hAnsi="Times New Roman" w:cs="Times New Roman"/>
          <w:sz w:val="24"/>
          <w:szCs w:val="24"/>
        </w:rPr>
        <w:t xml:space="preserve"> </w:t>
      </w:r>
      <w:r w:rsidR="00CD41E4">
        <w:rPr>
          <w:rFonts w:ascii="Times New Roman" w:hAnsi="Times New Roman" w:cs="Times New Roman"/>
          <w:sz w:val="24"/>
          <w:szCs w:val="24"/>
        </w:rPr>
        <w:t>Παράλληλα αποσκοπούν να καταδείξουν</w:t>
      </w:r>
      <w:r w:rsidR="00CD41E4" w:rsidRPr="00DD2228">
        <w:rPr>
          <w:rFonts w:ascii="Times New Roman" w:hAnsi="Times New Roman" w:cs="Times New Roman"/>
          <w:sz w:val="24"/>
          <w:szCs w:val="24"/>
        </w:rPr>
        <w:t xml:space="preserve"> πόσο ο αληθινός Σωκράτης διέφερε από τον «διαφθορέα των νέων» και τον «εισηγητή καινών δαιμονίων» </w:t>
      </w:r>
      <w:r w:rsidR="00B224B7">
        <w:rPr>
          <w:rFonts w:ascii="Times New Roman" w:hAnsi="Times New Roman" w:cs="Times New Roman"/>
          <w:sz w:val="24"/>
          <w:szCs w:val="24"/>
        </w:rPr>
        <w:t>χαρακτηρισμοί που του απέδωσαν άδικα οι Αθηναίοι</w:t>
      </w:r>
      <w:r w:rsidR="00DB22AC">
        <w:rPr>
          <w:rFonts w:ascii="Times New Roman" w:hAnsi="Times New Roman" w:cs="Times New Roman"/>
          <w:sz w:val="24"/>
          <w:szCs w:val="24"/>
        </w:rPr>
        <w:t>.</w:t>
      </w:r>
    </w:p>
    <w:p w:rsidR="00CD41E4" w:rsidRDefault="005749D4" w:rsidP="00DD7FF7">
      <w:pPr>
        <w:jc w:val="both"/>
        <w:rPr>
          <w:rFonts w:ascii="Times New Roman" w:hAnsi="Times New Roman" w:cs="Times New Roman"/>
          <w:sz w:val="24"/>
          <w:szCs w:val="24"/>
        </w:rPr>
      </w:pPr>
      <w:r w:rsidRPr="00DD2228">
        <w:rPr>
          <w:rFonts w:ascii="Times New Roman" w:hAnsi="Times New Roman" w:cs="Times New Roman"/>
          <w:sz w:val="24"/>
          <w:szCs w:val="24"/>
        </w:rPr>
        <w:t>Για να αποκατασταθεί ο Σωκράτης έπρεπε κυρίως να φανεί η ριζική διαφορά του από τους σοφιστές,</w:t>
      </w:r>
      <w:r w:rsidRPr="00CD41E4">
        <w:rPr>
          <w:rFonts w:ascii="Times New Roman" w:hAnsi="Times New Roman" w:cs="Times New Roman"/>
          <w:sz w:val="24"/>
          <w:szCs w:val="24"/>
        </w:rPr>
        <w:t xml:space="preserve"> </w:t>
      </w:r>
      <w:r w:rsidRPr="00DD2228">
        <w:rPr>
          <w:rFonts w:ascii="Times New Roman" w:hAnsi="Times New Roman" w:cs="Times New Roman"/>
          <w:sz w:val="24"/>
          <w:szCs w:val="24"/>
        </w:rPr>
        <w:t>οι οπο</w:t>
      </w:r>
      <w:r>
        <w:rPr>
          <w:rFonts w:ascii="Times New Roman" w:hAnsi="Times New Roman" w:cs="Times New Roman"/>
          <w:sz w:val="24"/>
          <w:szCs w:val="24"/>
        </w:rPr>
        <w:t>ί</w:t>
      </w:r>
      <w:r w:rsidRPr="00DD2228">
        <w:rPr>
          <w:rFonts w:ascii="Times New Roman" w:hAnsi="Times New Roman" w:cs="Times New Roman"/>
          <w:sz w:val="24"/>
          <w:szCs w:val="24"/>
        </w:rPr>
        <w:t>οι εμφανίζονται τον 5</w:t>
      </w:r>
      <w:r w:rsidRPr="00DD2228">
        <w:rPr>
          <w:rFonts w:ascii="Times New Roman" w:hAnsi="Times New Roman" w:cs="Times New Roman"/>
          <w:sz w:val="24"/>
          <w:szCs w:val="24"/>
          <w:vertAlign w:val="superscript"/>
        </w:rPr>
        <w:t>ο</w:t>
      </w:r>
      <w:r w:rsidRPr="00DD2228">
        <w:rPr>
          <w:rFonts w:ascii="Times New Roman" w:hAnsi="Times New Roman" w:cs="Times New Roman"/>
          <w:sz w:val="24"/>
          <w:szCs w:val="24"/>
        </w:rPr>
        <w:t xml:space="preserve"> π.Χ αιώνα και τάσσονται ενάντια στις παραδεδομένες ηθικές αξίες</w:t>
      </w:r>
      <w:r>
        <w:rPr>
          <w:rFonts w:ascii="Times New Roman" w:hAnsi="Times New Roman" w:cs="Times New Roman"/>
          <w:sz w:val="24"/>
          <w:szCs w:val="24"/>
        </w:rPr>
        <w:t>. Ο Σωκράτης</w:t>
      </w:r>
      <w:r w:rsidRPr="00DD2228">
        <w:rPr>
          <w:rFonts w:ascii="Times New Roman" w:hAnsi="Times New Roman" w:cs="Times New Roman"/>
          <w:sz w:val="24"/>
          <w:szCs w:val="24"/>
        </w:rPr>
        <w:t xml:space="preserve"> </w:t>
      </w:r>
      <w:r>
        <w:rPr>
          <w:rFonts w:ascii="Times New Roman" w:hAnsi="Times New Roman" w:cs="Times New Roman"/>
          <w:sz w:val="24"/>
          <w:szCs w:val="24"/>
        </w:rPr>
        <w:t xml:space="preserve">με την φιλοσοφική του στάση και </w:t>
      </w:r>
      <w:r w:rsidRPr="00DD2228">
        <w:rPr>
          <w:rFonts w:ascii="Times New Roman" w:hAnsi="Times New Roman" w:cs="Times New Roman"/>
          <w:sz w:val="24"/>
          <w:szCs w:val="24"/>
        </w:rPr>
        <w:t>με τον υποδειγματικό του θάνατο αντιτάχθηκε έμπρακτα στον αμοραλισμό</w:t>
      </w:r>
      <w:r w:rsidR="009207AC">
        <w:rPr>
          <w:rFonts w:ascii="Times New Roman" w:hAnsi="Times New Roman" w:cs="Times New Roman"/>
          <w:sz w:val="24"/>
          <w:szCs w:val="24"/>
        </w:rPr>
        <w:t xml:space="preserve"> </w:t>
      </w:r>
      <w:r>
        <w:rPr>
          <w:rFonts w:ascii="Times New Roman" w:hAnsi="Times New Roman" w:cs="Times New Roman"/>
          <w:sz w:val="24"/>
          <w:szCs w:val="24"/>
        </w:rPr>
        <w:t>(απόρριψη ηθικών αξίων)</w:t>
      </w:r>
      <w:r w:rsidRPr="00DD2228">
        <w:rPr>
          <w:rFonts w:ascii="Times New Roman" w:hAnsi="Times New Roman" w:cs="Times New Roman"/>
          <w:sz w:val="24"/>
          <w:szCs w:val="24"/>
        </w:rPr>
        <w:t xml:space="preserve"> των σοφιστών</w:t>
      </w:r>
      <w:r>
        <w:rPr>
          <w:rFonts w:ascii="Times New Roman" w:hAnsi="Times New Roman" w:cs="Times New Roman"/>
          <w:sz w:val="24"/>
          <w:szCs w:val="24"/>
        </w:rPr>
        <w:t xml:space="preserve"> που δίδασκαν ότι στη φύση </w:t>
      </w:r>
      <w:r w:rsidRPr="00DD2228">
        <w:rPr>
          <w:rFonts w:ascii="Times New Roman" w:hAnsi="Times New Roman" w:cs="Times New Roman"/>
          <w:sz w:val="24"/>
          <w:szCs w:val="24"/>
        </w:rPr>
        <w:t>ισχύει το δίκαιο του ισχυροτέρου</w:t>
      </w:r>
      <w:r w:rsidR="00DB22AC">
        <w:rPr>
          <w:rFonts w:ascii="Times New Roman" w:hAnsi="Times New Roman" w:cs="Times New Roman"/>
          <w:sz w:val="24"/>
          <w:szCs w:val="24"/>
        </w:rPr>
        <w:t>.</w:t>
      </w:r>
      <w:r w:rsidRPr="00DD2228">
        <w:rPr>
          <w:rFonts w:ascii="Times New Roman" w:hAnsi="Times New Roman" w:cs="Times New Roman"/>
          <w:sz w:val="24"/>
          <w:szCs w:val="24"/>
        </w:rPr>
        <w:t xml:space="preserve"> </w:t>
      </w:r>
    </w:p>
    <w:p w:rsidR="005749D4" w:rsidRDefault="00DB22AC" w:rsidP="00C72D58">
      <w:pPr>
        <w:jc w:val="both"/>
        <w:outlineLvl w:val="0"/>
        <w:rPr>
          <w:rFonts w:ascii="Times New Roman" w:hAnsi="Times New Roman" w:cs="Times New Roman"/>
          <w:sz w:val="24"/>
          <w:szCs w:val="24"/>
        </w:rPr>
      </w:pPr>
      <w:r>
        <w:rPr>
          <w:rFonts w:ascii="Times New Roman" w:hAnsi="Times New Roman" w:cs="Times New Roman"/>
          <w:sz w:val="24"/>
          <w:szCs w:val="24"/>
        </w:rPr>
        <w:t>Τέλος η</w:t>
      </w:r>
      <w:r w:rsidR="005749D4">
        <w:rPr>
          <w:rFonts w:ascii="Times New Roman" w:hAnsi="Times New Roman" w:cs="Times New Roman"/>
          <w:sz w:val="24"/>
          <w:szCs w:val="24"/>
        </w:rPr>
        <w:t xml:space="preserve"> οντολογική εκδοχή του νόμου όπως την αντιλαμβάνεται ο Σωκράτης είναι έκδηλη επίσης και στο έργο του Πλάτωνα «Μίνως»</w:t>
      </w:r>
      <w:r w:rsidR="00233894">
        <w:rPr>
          <w:rFonts w:ascii="Times New Roman" w:hAnsi="Times New Roman" w:cs="Times New Roman"/>
          <w:sz w:val="24"/>
          <w:szCs w:val="24"/>
        </w:rPr>
        <w:t>.Εκεί ο</w:t>
      </w:r>
      <w:r w:rsidR="005749D4">
        <w:rPr>
          <w:rFonts w:ascii="Times New Roman" w:hAnsi="Times New Roman" w:cs="Times New Roman"/>
          <w:sz w:val="24"/>
          <w:szCs w:val="24"/>
        </w:rPr>
        <w:t xml:space="preserve"> Σωκράτη</w:t>
      </w:r>
      <w:r w:rsidR="00233894">
        <w:rPr>
          <w:rFonts w:ascii="Times New Roman" w:hAnsi="Times New Roman" w:cs="Times New Roman"/>
          <w:sz w:val="24"/>
          <w:szCs w:val="24"/>
        </w:rPr>
        <w:t>ς θέτει</w:t>
      </w:r>
      <w:r w:rsidR="005749D4">
        <w:rPr>
          <w:rFonts w:ascii="Times New Roman" w:hAnsi="Times New Roman" w:cs="Times New Roman"/>
          <w:sz w:val="24"/>
          <w:szCs w:val="24"/>
        </w:rPr>
        <w:t xml:space="preserve">  το οντολογικής υφής ερώτημα: </w:t>
      </w:r>
      <w:r w:rsidR="005749D4" w:rsidRPr="00FD0229">
        <w:rPr>
          <w:rFonts w:ascii="Times New Roman" w:hAnsi="Times New Roman" w:cs="Times New Roman"/>
          <w:b/>
          <w:sz w:val="24"/>
          <w:szCs w:val="24"/>
        </w:rPr>
        <w:t>«ὁ νόμος ἡμ</w:t>
      </w:r>
      <w:r w:rsidR="00233894">
        <w:rPr>
          <w:rFonts w:ascii="Times New Roman" w:hAnsi="Times New Roman" w:cs="Times New Roman"/>
          <w:b/>
          <w:sz w:val="24"/>
          <w:szCs w:val="24"/>
        </w:rPr>
        <w:t>ῖ</w:t>
      </w:r>
      <w:r w:rsidR="005749D4" w:rsidRPr="00FD0229">
        <w:rPr>
          <w:rFonts w:ascii="Times New Roman" w:hAnsi="Times New Roman" w:cs="Times New Roman"/>
          <w:b/>
          <w:sz w:val="24"/>
          <w:szCs w:val="24"/>
        </w:rPr>
        <w:t>ν τὶ ἐστίν;»</w:t>
      </w:r>
      <w:r w:rsidR="009207AC">
        <w:rPr>
          <w:rFonts w:ascii="Times New Roman" w:hAnsi="Times New Roman" w:cs="Times New Roman"/>
          <w:sz w:val="24"/>
          <w:szCs w:val="24"/>
        </w:rPr>
        <w:t>.</w:t>
      </w:r>
      <w:r w:rsidR="00233894" w:rsidRPr="00233894">
        <w:rPr>
          <w:rFonts w:ascii="Times New Roman" w:hAnsi="Times New Roman" w:cs="Times New Roman"/>
          <w:sz w:val="24"/>
          <w:szCs w:val="24"/>
        </w:rPr>
        <w:t xml:space="preserve">Αποσκοπεί </w:t>
      </w:r>
      <w:r w:rsidR="00233894">
        <w:rPr>
          <w:rFonts w:ascii="Times New Roman" w:hAnsi="Times New Roman" w:cs="Times New Roman"/>
          <w:sz w:val="24"/>
          <w:szCs w:val="24"/>
        </w:rPr>
        <w:t>σ</w:t>
      </w:r>
      <w:r w:rsidR="005749D4" w:rsidRPr="00FD0229">
        <w:rPr>
          <w:rFonts w:ascii="Times New Roman" w:hAnsi="Times New Roman" w:cs="Times New Roman"/>
          <w:sz w:val="24"/>
          <w:szCs w:val="24"/>
        </w:rPr>
        <w:t xml:space="preserve">την αποφυγή διαμορφώσεως μιας συμβατικής αντιλήψεως περί του νόμου, </w:t>
      </w:r>
      <w:r w:rsidR="00233894">
        <w:rPr>
          <w:rFonts w:ascii="Times New Roman" w:hAnsi="Times New Roman" w:cs="Times New Roman"/>
          <w:sz w:val="24"/>
          <w:szCs w:val="24"/>
        </w:rPr>
        <w:t>ο οποίος</w:t>
      </w:r>
      <w:r w:rsidR="005749D4" w:rsidRPr="00FD0229">
        <w:rPr>
          <w:rFonts w:ascii="Times New Roman" w:hAnsi="Times New Roman" w:cs="Times New Roman"/>
          <w:sz w:val="24"/>
          <w:szCs w:val="24"/>
        </w:rPr>
        <w:t xml:space="preserve"> σε καμία περίπτωση δεν είναι </w:t>
      </w:r>
      <w:r w:rsidR="005749D4" w:rsidRPr="00FD0229">
        <w:rPr>
          <w:rFonts w:ascii="Times New Roman" w:hAnsi="Times New Roman" w:cs="Times New Roman"/>
          <w:b/>
          <w:sz w:val="24"/>
          <w:szCs w:val="24"/>
        </w:rPr>
        <w:t>«τα νομιζόμενα»</w:t>
      </w:r>
      <w:r w:rsidR="005749D4" w:rsidRPr="00FD0229">
        <w:rPr>
          <w:rFonts w:ascii="Times New Roman" w:hAnsi="Times New Roman" w:cs="Times New Roman"/>
          <w:sz w:val="24"/>
          <w:szCs w:val="24"/>
        </w:rPr>
        <w:t xml:space="preserve"> </w:t>
      </w:r>
      <w:r w:rsidR="009207AC">
        <w:rPr>
          <w:rFonts w:ascii="Times New Roman" w:hAnsi="Times New Roman" w:cs="Times New Roman"/>
          <w:sz w:val="24"/>
          <w:szCs w:val="24"/>
        </w:rPr>
        <w:t>,</w:t>
      </w:r>
      <w:r w:rsidR="005749D4" w:rsidRPr="00FD0229">
        <w:rPr>
          <w:rFonts w:ascii="Times New Roman" w:hAnsi="Times New Roman" w:cs="Times New Roman"/>
          <w:sz w:val="24"/>
          <w:szCs w:val="24"/>
        </w:rPr>
        <w:t xml:space="preserve">αλλά «τα </w:t>
      </w:r>
      <w:r w:rsidR="005749D4" w:rsidRPr="00FD0229">
        <w:rPr>
          <w:rFonts w:ascii="Times New Roman" w:hAnsi="Times New Roman" w:cs="Times New Roman"/>
          <w:b/>
          <w:sz w:val="24"/>
          <w:szCs w:val="24"/>
        </w:rPr>
        <w:t>νομικώς θεμελιούμενα</w:t>
      </w:r>
      <w:r w:rsidR="005749D4" w:rsidRPr="00FD0229">
        <w:rPr>
          <w:rStyle w:val="a3"/>
          <w:rFonts w:ascii="Times New Roman" w:hAnsi="Times New Roman"/>
          <w:sz w:val="24"/>
          <w:szCs w:val="24"/>
        </w:rPr>
        <w:footnoteReference w:id="44"/>
      </w:r>
      <w:r w:rsidR="005749D4">
        <w:rPr>
          <w:rFonts w:ascii="Times New Roman" w:hAnsi="Times New Roman" w:cs="Times New Roman"/>
          <w:sz w:val="24"/>
          <w:szCs w:val="24"/>
        </w:rPr>
        <w:t>».</w:t>
      </w:r>
      <w:r w:rsidR="008B148E">
        <w:rPr>
          <w:rFonts w:ascii="Times New Roman" w:hAnsi="Times New Roman" w:cs="Times New Roman"/>
          <w:sz w:val="24"/>
          <w:szCs w:val="24"/>
        </w:rPr>
        <w:t xml:space="preserve"> </w:t>
      </w:r>
      <w:r w:rsidR="005749D4">
        <w:rPr>
          <w:rFonts w:ascii="Times New Roman" w:hAnsi="Times New Roman" w:cs="Times New Roman"/>
          <w:sz w:val="24"/>
          <w:szCs w:val="24"/>
        </w:rPr>
        <w:t>Οι νόμοι δηλαδή θεωρούνται ως οι δεδομένες λογικές σταθερές οι οποίες εξασφαλίζουν την κατ</w:t>
      </w:r>
      <w:r w:rsidR="009207AC">
        <w:rPr>
          <w:rFonts w:ascii="Times New Roman" w:hAnsi="Times New Roman" w:cs="Times New Roman"/>
          <w:sz w:val="24"/>
          <w:szCs w:val="24"/>
        </w:rPr>
        <w:t>ά λόγον αρμονία και κοσμιότητα η οποία</w:t>
      </w:r>
      <w:r w:rsidR="005749D4">
        <w:rPr>
          <w:rFonts w:ascii="Times New Roman" w:hAnsi="Times New Roman" w:cs="Times New Roman"/>
          <w:sz w:val="24"/>
          <w:szCs w:val="24"/>
        </w:rPr>
        <w:t xml:space="preserve"> όπως προαναφέρθηκε αποτελεί το ιδεώδες της αρχαιοελληνικής πολιτικής αντίληψης. </w:t>
      </w:r>
    </w:p>
    <w:p w:rsidR="00581B3D" w:rsidRDefault="00F03723">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Ενότητα 4</w:t>
      </w:r>
      <w:r w:rsidR="00DD7FF7" w:rsidRPr="00581B3D">
        <w:rPr>
          <w:rFonts w:ascii="Times New Roman" w:hAnsi="Times New Roman" w:cs="Times New Roman"/>
          <w:b/>
          <w:sz w:val="24"/>
          <w:szCs w:val="24"/>
          <w:u w:val="single"/>
          <w:vertAlign w:val="superscript"/>
        </w:rPr>
        <w:t>η</w:t>
      </w:r>
      <w:r w:rsidR="00DD7FF7" w:rsidRPr="00581B3D">
        <w:rPr>
          <w:rFonts w:ascii="Times New Roman" w:hAnsi="Times New Roman" w:cs="Times New Roman"/>
          <w:b/>
          <w:sz w:val="24"/>
          <w:szCs w:val="24"/>
          <w:u w:val="single"/>
        </w:rPr>
        <w:t xml:space="preserve"> </w:t>
      </w:r>
      <w:r w:rsidR="00DB22AC">
        <w:rPr>
          <w:rFonts w:ascii="Times New Roman" w:hAnsi="Times New Roman" w:cs="Times New Roman"/>
          <w:b/>
          <w:sz w:val="24"/>
          <w:szCs w:val="24"/>
          <w:u w:val="single"/>
        </w:rPr>
        <w:t xml:space="preserve">Η </w:t>
      </w:r>
      <w:r w:rsidR="00DD7FF7" w:rsidRPr="00581B3D">
        <w:rPr>
          <w:rFonts w:ascii="Times New Roman" w:hAnsi="Times New Roman" w:cs="Times New Roman"/>
          <w:b/>
          <w:sz w:val="24"/>
          <w:szCs w:val="24"/>
          <w:u w:val="single"/>
        </w:rPr>
        <w:t xml:space="preserve"> </w:t>
      </w:r>
      <w:r w:rsidR="00581B3D" w:rsidRPr="00581B3D">
        <w:rPr>
          <w:rFonts w:ascii="Times New Roman" w:hAnsi="Times New Roman" w:cs="Times New Roman"/>
          <w:b/>
          <w:sz w:val="24"/>
          <w:szCs w:val="24"/>
          <w:u w:val="single"/>
        </w:rPr>
        <w:t xml:space="preserve">Δικαιοσύνη </w:t>
      </w:r>
      <w:r w:rsidR="00DB22AC">
        <w:rPr>
          <w:rFonts w:ascii="Times New Roman" w:hAnsi="Times New Roman" w:cs="Times New Roman"/>
          <w:b/>
          <w:sz w:val="24"/>
          <w:szCs w:val="24"/>
          <w:u w:val="single"/>
        </w:rPr>
        <w:t>στη</w:t>
      </w:r>
      <w:r w:rsidR="008A7E36">
        <w:rPr>
          <w:rFonts w:ascii="Times New Roman" w:hAnsi="Times New Roman" w:cs="Times New Roman"/>
          <w:b/>
          <w:sz w:val="24"/>
          <w:szCs w:val="24"/>
          <w:u w:val="single"/>
        </w:rPr>
        <w:t xml:space="preserve"> στωι</w:t>
      </w:r>
      <w:r w:rsidR="00581B3D" w:rsidRPr="00581B3D">
        <w:rPr>
          <w:rFonts w:ascii="Times New Roman" w:hAnsi="Times New Roman" w:cs="Times New Roman"/>
          <w:b/>
          <w:sz w:val="24"/>
          <w:szCs w:val="24"/>
          <w:u w:val="single"/>
        </w:rPr>
        <w:t>κή φιλοσοφία.</w:t>
      </w:r>
    </w:p>
    <w:p w:rsidR="00DF24EF" w:rsidRDefault="00DB22AC">
      <w:pPr>
        <w:jc w:val="both"/>
        <w:rPr>
          <w:rFonts w:ascii="Times New Roman" w:hAnsi="Times New Roman" w:cs="Times New Roman"/>
          <w:sz w:val="24"/>
          <w:szCs w:val="24"/>
        </w:rPr>
      </w:pPr>
      <w:r>
        <w:rPr>
          <w:rFonts w:ascii="Times New Roman" w:hAnsi="Times New Roman" w:cs="Times New Roman"/>
          <w:sz w:val="24"/>
          <w:szCs w:val="24"/>
        </w:rPr>
        <w:t xml:space="preserve">Ένα άλλο </w:t>
      </w:r>
      <w:r w:rsidR="00581B3D" w:rsidRPr="00917A2C">
        <w:rPr>
          <w:rFonts w:ascii="Times New Roman" w:hAnsi="Times New Roman" w:cs="Times New Roman"/>
          <w:sz w:val="24"/>
          <w:szCs w:val="24"/>
        </w:rPr>
        <w:t>φιλοσοφικό ρεύμα που ασχολήθηκε με την έννοια του δικαίου ήταν ο στωικισμός.</w:t>
      </w:r>
      <w:r w:rsidR="009207AC">
        <w:rPr>
          <w:rFonts w:ascii="Times New Roman" w:hAnsi="Times New Roman" w:cs="Times New Roman"/>
          <w:sz w:val="24"/>
          <w:szCs w:val="24"/>
        </w:rPr>
        <w:t xml:space="preserve"> </w:t>
      </w:r>
      <w:r w:rsidR="00581B3D" w:rsidRPr="00917A2C">
        <w:rPr>
          <w:rFonts w:ascii="Times New Roman" w:hAnsi="Times New Roman" w:cs="Times New Roman"/>
          <w:sz w:val="24"/>
          <w:szCs w:val="24"/>
        </w:rPr>
        <w:t>Οι πρώτοι στωικοί εμφανίστηκαν στην Αθήνα γύρω στο 300π.Χ με επικεφαλής τον Ζήνωνα που είχε γεννηθεί στην Κύπρο και κατέληξε στην Αθήνα μετά από κάποιο ναυάγιο.</w:t>
      </w:r>
      <w:r w:rsidR="009207AC">
        <w:rPr>
          <w:rFonts w:ascii="Times New Roman" w:hAnsi="Times New Roman" w:cs="Times New Roman"/>
          <w:sz w:val="24"/>
          <w:szCs w:val="24"/>
        </w:rPr>
        <w:t xml:space="preserve"> </w:t>
      </w:r>
      <w:r w:rsidR="00581B3D" w:rsidRPr="00917A2C">
        <w:rPr>
          <w:rFonts w:ascii="Times New Roman" w:hAnsi="Times New Roman" w:cs="Times New Roman"/>
          <w:sz w:val="24"/>
          <w:szCs w:val="24"/>
        </w:rPr>
        <w:t>Ο Ζήνωνας συγκέντρωνε τους ακροατές του σε μία στοά από όπου πήραν και το όνομα τους</w:t>
      </w:r>
      <w:r>
        <w:rPr>
          <w:rFonts w:ascii="Times New Roman" w:hAnsi="Times New Roman" w:cs="Times New Roman"/>
          <w:sz w:val="24"/>
          <w:szCs w:val="24"/>
        </w:rPr>
        <w:t xml:space="preserve"> οι στωικοί</w:t>
      </w:r>
      <w:r w:rsidR="00581B3D" w:rsidRPr="00917A2C">
        <w:rPr>
          <w:rFonts w:ascii="Times New Roman" w:hAnsi="Times New Roman" w:cs="Times New Roman"/>
          <w:sz w:val="24"/>
          <w:szCs w:val="24"/>
        </w:rPr>
        <w:t>.</w:t>
      </w:r>
      <w:r w:rsidR="00917A2C" w:rsidRPr="00917A2C">
        <w:rPr>
          <w:sz w:val="24"/>
          <w:szCs w:val="24"/>
        </w:rPr>
        <w:t xml:space="preserve"> </w:t>
      </w:r>
      <w:r w:rsidR="00917A2C" w:rsidRPr="00917A2C">
        <w:rPr>
          <w:rFonts w:ascii="Times New Roman" w:hAnsi="Times New Roman" w:cs="Times New Roman"/>
          <w:sz w:val="24"/>
          <w:szCs w:val="24"/>
        </w:rPr>
        <w:t>Ο Ζήνων, επηρεασμένος προφανώς από τη διδασκαλία των κυνικών φιλοσόφων περί αποχής από τα υλικά αγαθά</w:t>
      </w:r>
      <w:r w:rsidR="00DD1E9B">
        <w:rPr>
          <w:rStyle w:val="a7"/>
          <w:rFonts w:ascii="Times New Roman" w:hAnsi="Times New Roman" w:cs="Times New Roman"/>
          <w:sz w:val="24"/>
          <w:szCs w:val="24"/>
        </w:rPr>
        <w:footnoteReference w:id="45"/>
      </w:r>
      <w:r w:rsidR="00917A2C" w:rsidRPr="00917A2C">
        <w:rPr>
          <w:rFonts w:ascii="Times New Roman" w:hAnsi="Times New Roman" w:cs="Times New Roman"/>
          <w:sz w:val="24"/>
          <w:szCs w:val="24"/>
        </w:rPr>
        <w:t>, τοποθετημένος σε μια πιο ισορροπημένη θέση, διδάσκει την ολιγάρκεια, την ανεξαρτησία από τα πράγματα του κόσμου, την απαλλαγή από τα πάθη και το «</w:t>
      </w:r>
      <w:r w:rsidR="00917A2C" w:rsidRPr="00917A2C">
        <w:rPr>
          <w:rStyle w:val="a5"/>
          <w:rFonts w:ascii="Times New Roman" w:hAnsi="Times New Roman" w:cs="Times New Roman"/>
          <w:b/>
          <w:bCs/>
          <w:sz w:val="24"/>
          <w:szCs w:val="24"/>
        </w:rPr>
        <w:t>ζῆν κατά φύσιν»</w:t>
      </w:r>
      <w:r w:rsidR="00917A2C" w:rsidRPr="00917A2C">
        <w:rPr>
          <w:rFonts w:ascii="Times New Roman" w:hAnsi="Times New Roman" w:cs="Times New Roman"/>
          <w:sz w:val="24"/>
          <w:szCs w:val="24"/>
        </w:rPr>
        <w:t>.</w:t>
      </w:r>
    </w:p>
    <w:p w:rsidR="00581B3D" w:rsidRPr="00DD1E9B" w:rsidRDefault="00917A2C">
      <w:pPr>
        <w:jc w:val="both"/>
        <w:rPr>
          <w:rFonts w:ascii="Times New Roman" w:hAnsi="Times New Roman" w:cs="Times New Roman"/>
          <w:sz w:val="24"/>
          <w:szCs w:val="24"/>
        </w:rPr>
      </w:pPr>
      <w:r w:rsidRPr="00917A2C">
        <w:rPr>
          <w:rFonts w:ascii="Times New Roman" w:hAnsi="Times New Roman" w:cs="Times New Roman"/>
          <w:sz w:val="24"/>
          <w:szCs w:val="24"/>
        </w:rPr>
        <w:t xml:space="preserve">Για να μπορέσει όμως ο άνθρωπος να ζει </w:t>
      </w:r>
      <w:r>
        <w:rPr>
          <w:rFonts w:ascii="Times New Roman" w:hAnsi="Times New Roman" w:cs="Times New Roman"/>
          <w:sz w:val="24"/>
          <w:szCs w:val="24"/>
        </w:rPr>
        <w:t>«</w:t>
      </w:r>
      <w:r w:rsidRPr="00917A2C">
        <w:rPr>
          <w:rFonts w:ascii="Times New Roman" w:hAnsi="Times New Roman" w:cs="Times New Roman"/>
          <w:sz w:val="24"/>
          <w:szCs w:val="24"/>
        </w:rPr>
        <w:t>κατά φύσιν</w:t>
      </w:r>
      <w:r>
        <w:rPr>
          <w:rFonts w:ascii="Times New Roman" w:hAnsi="Times New Roman" w:cs="Times New Roman"/>
          <w:sz w:val="24"/>
          <w:szCs w:val="24"/>
        </w:rPr>
        <w:t>»</w:t>
      </w:r>
      <w:r w:rsidRPr="00917A2C">
        <w:rPr>
          <w:rFonts w:ascii="Times New Roman" w:hAnsi="Times New Roman" w:cs="Times New Roman"/>
          <w:sz w:val="24"/>
          <w:szCs w:val="24"/>
        </w:rPr>
        <w:t xml:space="preserve">, να ζει δηλαδή υγιώς θα πρέπει πρώτα να τη γνωρίσει. Και για να γνωρίσει κάποιος τη φύση του απαραίτητη προϋπόθεση είναι η αταραξία και η γαλήνη της ψυχής. Εδώ στηρίζεται, κατά τους στωικούς, η έννοια της </w:t>
      </w:r>
      <w:r w:rsidRPr="00917A2C">
        <w:rPr>
          <w:rStyle w:val="a5"/>
          <w:rFonts w:ascii="Times New Roman" w:hAnsi="Times New Roman" w:cs="Times New Roman"/>
          <w:bCs/>
          <w:sz w:val="24"/>
          <w:szCs w:val="24"/>
        </w:rPr>
        <w:t>Ηθικής</w:t>
      </w:r>
      <w:r w:rsidRPr="00917A2C">
        <w:rPr>
          <w:rFonts w:ascii="Times New Roman" w:hAnsi="Times New Roman" w:cs="Times New Roman"/>
          <w:sz w:val="24"/>
          <w:szCs w:val="24"/>
        </w:rPr>
        <w:t>.</w:t>
      </w:r>
      <w:r w:rsidR="00DD1E9B" w:rsidRPr="00DD1E9B">
        <w:t xml:space="preserve"> </w:t>
      </w:r>
      <w:r w:rsidR="00DD1E9B" w:rsidRPr="00DD1E9B">
        <w:rPr>
          <w:rFonts w:ascii="Times New Roman" w:hAnsi="Times New Roman" w:cs="Times New Roman"/>
          <w:sz w:val="24"/>
          <w:szCs w:val="24"/>
        </w:rPr>
        <w:t>Ο Στωικισμός, περνώντας από διάφορες φάσεις, παρέμεινε ακμαίος και ζωντανός επί τέσσερις αιώνες. Στο τέλος, με την εμφάνιση του Χριστιανισμού, απορροφήθηκε και ενσωματώθηκε σταδιακά σ΄ αυτόν.</w:t>
      </w:r>
      <w:r w:rsidR="009207AC">
        <w:rPr>
          <w:rFonts w:ascii="Times New Roman" w:hAnsi="Times New Roman" w:cs="Times New Roman"/>
          <w:sz w:val="24"/>
          <w:szCs w:val="24"/>
        </w:rPr>
        <w:t xml:space="preserve"> </w:t>
      </w:r>
      <w:r w:rsidR="00954B1D">
        <w:rPr>
          <w:rFonts w:ascii="Times New Roman" w:hAnsi="Times New Roman" w:cs="Times New Roman"/>
          <w:sz w:val="24"/>
          <w:szCs w:val="24"/>
        </w:rPr>
        <w:t>Σαν φιλοσοφικό κίνημα είχε την μεγαλύτερη επιτυχία στην Ρώμη</w:t>
      </w:r>
      <w:r w:rsidR="009207AC">
        <w:rPr>
          <w:rFonts w:ascii="Times New Roman" w:hAnsi="Times New Roman" w:cs="Times New Roman"/>
          <w:sz w:val="24"/>
          <w:szCs w:val="24"/>
        </w:rPr>
        <w:t>,</w:t>
      </w:r>
      <w:r w:rsidR="00954B1D">
        <w:rPr>
          <w:rFonts w:ascii="Times New Roman" w:hAnsi="Times New Roman" w:cs="Times New Roman"/>
          <w:sz w:val="24"/>
          <w:szCs w:val="24"/>
        </w:rPr>
        <w:t xml:space="preserve"> διότι επαινούσε την ενασχόληση με τα κοινά και την συμμετοχή στην διακυβέρνηση της πόλης</w:t>
      </w:r>
      <w:r w:rsidR="00954B1D">
        <w:rPr>
          <w:rStyle w:val="a7"/>
          <w:rFonts w:ascii="Times New Roman" w:hAnsi="Times New Roman" w:cs="Times New Roman"/>
          <w:sz w:val="24"/>
          <w:szCs w:val="24"/>
        </w:rPr>
        <w:footnoteReference w:id="46"/>
      </w:r>
      <w:r w:rsidR="00954B1D">
        <w:rPr>
          <w:rFonts w:ascii="Times New Roman" w:hAnsi="Times New Roman" w:cs="Times New Roman"/>
          <w:sz w:val="24"/>
          <w:szCs w:val="24"/>
        </w:rPr>
        <w:t>.</w:t>
      </w:r>
    </w:p>
    <w:p w:rsidR="00581B3D" w:rsidRDefault="00581B3D">
      <w:pPr>
        <w:jc w:val="both"/>
        <w:rPr>
          <w:rFonts w:ascii="Times New Roman" w:hAnsi="Times New Roman" w:cs="Times New Roman"/>
          <w:sz w:val="24"/>
          <w:szCs w:val="24"/>
        </w:rPr>
      </w:pPr>
      <w:r>
        <w:rPr>
          <w:rFonts w:ascii="Times New Roman" w:hAnsi="Times New Roman" w:cs="Times New Roman"/>
          <w:sz w:val="24"/>
          <w:szCs w:val="24"/>
        </w:rPr>
        <w:t>Οι στωικοί θεωρούσαν ότι κάθε άνθρωπος είναι ένας μικρόκοσμος που καθρεφτίζει τον μακρόκοσμο.</w:t>
      </w:r>
      <w:r w:rsidR="009207AC">
        <w:rPr>
          <w:rFonts w:ascii="Times New Roman" w:hAnsi="Times New Roman" w:cs="Times New Roman"/>
          <w:sz w:val="24"/>
          <w:szCs w:val="24"/>
        </w:rPr>
        <w:t xml:space="preserve"> </w:t>
      </w:r>
      <w:r>
        <w:rPr>
          <w:rFonts w:ascii="Times New Roman" w:hAnsi="Times New Roman" w:cs="Times New Roman"/>
          <w:sz w:val="24"/>
          <w:szCs w:val="24"/>
        </w:rPr>
        <w:t>Σε αυτή τη βάση αναπτύχθηκε η ιδέα ενός Δικαίου με γενική ισχύ που ονομάστηκε Φυσικό Δίκαιο</w:t>
      </w:r>
      <w:r w:rsidR="00DD1E9B">
        <w:rPr>
          <w:rFonts w:ascii="Times New Roman" w:hAnsi="Times New Roman" w:cs="Times New Roman"/>
          <w:sz w:val="24"/>
          <w:szCs w:val="24"/>
        </w:rPr>
        <w:t>,</w:t>
      </w:r>
      <w:r w:rsidR="009207AC">
        <w:rPr>
          <w:rFonts w:ascii="Times New Roman" w:hAnsi="Times New Roman" w:cs="Times New Roman"/>
          <w:sz w:val="24"/>
          <w:szCs w:val="24"/>
        </w:rPr>
        <w:t xml:space="preserve"> </w:t>
      </w:r>
      <w:r w:rsidR="00917A2C">
        <w:rPr>
          <w:rFonts w:ascii="Times New Roman" w:hAnsi="Times New Roman" w:cs="Times New Roman"/>
          <w:sz w:val="24"/>
          <w:szCs w:val="24"/>
        </w:rPr>
        <w:t xml:space="preserve">το οποίο δεν αλλάζει ανάλογα με τους τόπους και τις εποχές και ισχύει για όλους τους ανθρώπους </w:t>
      </w:r>
      <w:r w:rsidR="00DD1E9B">
        <w:rPr>
          <w:rFonts w:ascii="Times New Roman" w:hAnsi="Times New Roman" w:cs="Times New Roman"/>
          <w:sz w:val="24"/>
          <w:szCs w:val="24"/>
        </w:rPr>
        <w:t xml:space="preserve">αναξαρτήτως φυλής και καταγωγής </w:t>
      </w:r>
      <w:r w:rsidR="00917A2C">
        <w:rPr>
          <w:rFonts w:ascii="Times New Roman" w:hAnsi="Times New Roman" w:cs="Times New Roman"/>
          <w:sz w:val="24"/>
          <w:szCs w:val="24"/>
        </w:rPr>
        <w:t>ακόμα και τους σκλάβους</w:t>
      </w:r>
      <w:r w:rsidR="00DD1E9B">
        <w:rPr>
          <w:rFonts w:ascii="Times New Roman" w:hAnsi="Times New Roman" w:cs="Times New Roman"/>
          <w:sz w:val="24"/>
          <w:szCs w:val="24"/>
        </w:rPr>
        <w:t>, καθώς όλοι αποτελούν μία αδελφότητα</w:t>
      </w:r>
      <w:r w:rsidR="002004D4">
        <w:rPr>
          <w:rStyle w:val="a7"/>
          <w:rFonts w:ascii="Times New Roman" w:hAnsi="Times New Roman" w:cs="Times New Roman"/>
          <w:sz w:val="24"/>
          <w:szCs w:val="24"/>
        </w:rPr>
        <w:footnoteReference w:id="47"/>
      </w:r>
      <w:r w:rsidR="00917A2C">
        <w:rPr>
          <w:rFonts w:ascii="Times New Roman" w:hAnsi="Times New Roman" w:cs="Times New Roman"/>
          <w:sz w:val="24"/>
          <w:szCs w:val="24"/>
        </w:rPr>
        <w:t>.</w:t>
      </w:r>
      <w:r>
        <w:rPr>
          <w:rFonts w:ascii="Times New Roman" w:hAnsi="Times New Roman" w:cs="Times New Roman"/>
          <w:sz w:val="24"/>
          <w:szCs w:val="24"/>
        </w:rPr>
        <w:t xml:space="preserve"> </w:t>
      </w:r>
      <w:r w:rsidR="00917A2C">
        <w:rPr>
          <w:rFonts w:ascii="Times New Roman" w:hAnsi="Times New Roman" w:cs="Times New Roman"/>
          <w:sz w:val="24"/>
          <w:szCs w:val="24"/>
        </w:rPr>
        <w:t>Στο σημείο αυτό</w:t>
      </w:r>
      <w:r w:rsidR="009207AC">
        <w:rPr>
          <w:rFonts w:ascii="Times New Roman" w:hAnsi="Times New Roman" w:cs="Times New Roman"/>
          <w:sz w:val="24"/>
          <w:szCs w:val="24"/>
        </w:rPr>
        <w:t xml:space="preserve"> οι στωικοί</w:t>
      </w:r>
      <w:r w:rsidR="00917A2C">
        <w:rPr>
          <w:rFonts w:ascii="Times New Roman" w:hAnsi="Times New Roman" w:cs="Times New Roman"/>
          <w:sz w:val="24"/>
          <w:szCs w:val="24"/>
        </w:rPr>
        <w:t xml:space="preserve">  συντάσσονταν με το Σωκράτη εναντίον των </w:t>
      </w:r>
      <w:r w:rsidR="009207AC">
        <w:rPr>
          <w:rFonts w:ascii="Times New Roman" w:hAnsi="Times New Roman" w:cs="Times New Roman"/>
          <w:sz w:val="24"/>
          <w:szCs w:val="24"/>
        </w:rPr>
        <w:t>σ</w:t>
      </w:r>
      <w:r w:rsidR="00917A2C">
        <w:rPr>
          <w:rFonts w:ascii="Times New Roman" w:hAnsi="Times New Roman" w:cs="Times New Roman"/>
          <w:sz w:val="24"/>
          <w:szCs w:val="24"/>
        </w:rPr>
        <w:t>οφιστών.</w:t>
      </w:r>
    </w:p>
    <w:p w:rsidR="00917A2C" w:rsidRDefault="00917A2C">
      <w:pPr>
        <w:jc w:val="both"/>
        <w:rPr>
          <w:rFonts w:ascii="Times New Roman" w:hAnsi="Times New Roman" w:cs="Times New Roman"/>
          <w:sz w:val="24"/>
          <w:szCs w:val="24"/>
        </w:rPr>
      </w:pPr>
      <w:r>
        <w:rPr>
          <w:rFonts w:ascii="Times New Roman" w:hAnsi="Times New Roman" w:cs="Times New Roman"/>
          <w:sz w:val="24"/>
          <w:szCs w:val="24"/>
        </w:rPr>
        <w:t>Για τους στωικούς η φύση είναι μία.</w:t>
      </w:r>
      <w:r w:rsidR="009207AC">
        <w:rPr>
          <w:rFonts w:ascii="Times New Roman" w:hAnsi="Times New Roman" w:cs="Times New Roman"/>
          <w:sz w:val="24"/>
          <w:szCs w:val="24"/>
        </w:rPr>
        <w:t xml:space="preserve"> </w:t>
      </w:r>
      <w:r>
        <w:rPr>
          <w:rFonts w:ascii="Times New Roman" w:hAnsi="Times New Roman" w:cs="Times New Roman"/>
          <w:sz w:val="24"/>
          <w:szCs w:val="24"/>
        </w:rPr>
        <w:t xml:space="preserve">Δεν υφίσταται </w:t>
      </w:r>
      <w:r w:rsidR="008A0EBE">
        <w:rPr>
          <w:rFonts w:ascii="Times New Roman" w:hAnsi="Times New Roman" w:cs="Times New Roman"/>
          <w:sz w:val="24"/>
          <w:szCs w:val="24"/>
        </w:rPr>
        <w:t xml:space="preserve">γι’αυτούς </w:t>
      </w:r>
      <w:r>
        <w:rPr>
          <w:rFonts w:ascii="Times New Roman" w:hAnsi="Times New Roman" w:cs="Times New Roman"/>
          <w:sz w:val="24"/>
          <w:szCs w:val="24"/>
        </w:rPr>
        <w:t>αντίθεση μεταξύ πνεύματος και ύλης.</w:t>
      </w:r>
      <w:r w:rsidR="008A0EBE">
        <w:rPr>
          <w:rFonts w:ascii="Times New Roman" w:hAnsi="Times New Roman" w:cs="Times New Roman"/>
          <w:sz w:val="24"/>
          <w:szCs w:val="24"/>
        </w:rPr>
        <w:t xml:space="preserve"> Παράλληλα πίστευαν στην ύπαρξη μιας και μόνο θεότητας.</w:t>
      </w:r>
      <w:r w:rsidR="009207AC">
        <w:rPr>
          <w:rFonts w:ascii="Times New Roman" w:hAnsi="Times New Roman" w:cs="Times New Roman"/>
          <w:sz w:val="24"/>
          <w:szCs w:val="24"/>
        </w:rPr>
        <w:t xml:space="preserve"> </w:t>
      </w:r>
      <w:r>
        <w:rPr>
          <w:rFonts w:ascii="Times New Roman" w:hAnsi="Times New Roman" w:cs="Times New Roman"/>
          <w:sz w:val="24"/>
          <w:szCs w:val="24"/>
        </w:rPr>
        <w:t>Αυτή η αντίληψη ονομάζεται μονισμός σε αντίθεση με τον δυϊσμό του Πλάτωνα που αντιλαμβάνεται την πραγματικότητα χωρισμένη σε δύο μέρη</w:t>
      </w:r>
      <w:r w:rsidR="008A0EBE">
        <w:rPr>
          <w:rStyle w:val="a7"/>
          <w:rFonts w:ascii="Times New Roman" w:hAnsi="Times New Roman" w:cs="Times New Roman"/>
          <w:sz w:val="24"/>
          <w:szCs w:val="24"/>
        </w:rPr>
        <w:footnoteReference w:id="48"/>
      </w:r>
      <w:r>
        <w:rPr>
          <w:rFonts w:ascii="Times New Roman" w:hAnsi="Times New Roman" w:cs="Times New Roman"/>
          <w:sz w:val="24"/>
          <w:szCs w:val="24"/>
        </w:rPr>
        <w:t xml:space="preserve">. </w:t>
      </w:r>
    </w:p>
    <w:p w:rsidR="00BC2F55" w:rsidRPr="00DE0795" w:rsidRDefault="008A0EBE" w:rsidP="00DE0795">
      <w:pPr>
        <w:pStyle w:val="ad"/>
        <w:spacing w:line="276" w:lineRule="auto"/>
        <w:jc w:val="both"/>
        <w:rPr>
          <w:rFonts w:ascii="Times New Roman" w:hAnsi="Times New Roman" w:cs="Times New Roman"/>
          <w:bCs/>
          <w:kern w:val="1"/>
          <w:sz w:val="24"/>
          <w:szCs w:val="24"/>
        </w:rPr>
      </w:pPr>
      <w:r w:rsidRPr="008A0EBE">
        <w:rPr>
          <w:rFonts w:ascii="Times New Roman" w:hAnsi="Times New Roman" w:cs="Times New Roman"/>
          <w:sz w:val="24"/>
          <w:szCs w:val="24"/>
        </w:rPr>
        <w:t>Ενδεικτικά αναφερόμαστε στον Επίκτητο</w:t>
      </w:r>
      <w:r>
        <w:rPr>
          <w:rFonts w:ascii="Times New Roman" w:hAnsi="Times New Roman" w:cs="Times New Roman"/>
          <w:sz w:val="24"/>
          <w:szCs w:val="24"/>
        </w:rPr>
        <w:t xml:space="preserve"> </w:t>
      </w:r>
      <w:r w:rsidRPr="008A0EBE">
        <w:rPr>
          <w:rFonts w:ascii="Times New Roman" w:hAnsi="Times New Roman" w:cs="Times New Roman"/>
          <w:sz w:val="24"/>
          <w:szCs w:val="24"/>
        </w:rPr>
        <w:t>(50-138πΧ)</w:t>
      </w:r>
      <w:r w:rsidR="009207AC">
        <w:rPr>
          <w:rFonts w:ascii="Times New Roman" w:hAnsi="Times New Roman" w:cs="Times New Roman"/>
          <w:sz w:val="24"/>
          <w:szCs w:val="24"/>
        </w:rPr>
        <w:t>,</w:t>
      </w:r>
      <w:r w:rsidR="00DB22AC">
        <w:rPr>
          <w:rFonts w:ascii="Times New Roman" w:hAnsi="Times New Roman" w:cs="Times New Roman"/>
          <w:sz w:val="24"/>
          <w:szCs w:val="24"/>
        </w:rPr>
        <w:t xml:space="preserve"> </w:t>
      </w:r>
      <w:r>
        <w:rPr>
          <w:rFonts w:ascii="Times New Roman" w:hAnsi="Times New Roman" w:cs="Times New Roman"/>
          <w:sz w:val="24"/>
          <w:szCs w:val="24"/>
        </w:rPr>
        <w:t>ο οποίος</w:t>
      </w:r>
      <w:r w:rsidRPr="008A0EBE">
        <w:rPr>
          <w:rFonts w:ascii="Times New Roman" w:hAnsi="Times New Roman" w:cs="Times New Roman"/>
          <w:sz w:val="24"/>
          <w:szCs w:val="24"/>
        </w:rPr>
        <w:t xml:space="preserve"> </w:t>
      </w:r>
      <w:r w:rsidRPr="008A0EBE">
        <w:rPr>
          <w:rFonts w:ascii="Times New Roman" w:hAnsi="Times New Roman" w:cs="Times New Roman"/>
          <w:color w:val="252525"/>
          <w:sz w:val="24"/>
          <w:szCs w:val="24"/>
          <w:shd w:val="clear" w:color="auto" w:fill="FFFFFF"/>
        </w:rPr>
        <w:t>ανέπτυξε ένα φιλοσοφικό σύστημα που θεμελίωνε σε βάσεις από την ηθική του</w:t>
      </w:r>
      <w:r w:rsidRPr="008A0EBE">
        <w:rPr>
          <w:rStyle w:val="apple-converted-space"/>
          <w:rFonts w:ascii="Times New Roman" w:hAnsi="Times New Roman"/>
          <w:color w:val="252525"/>
          <w:sz w:val="24"/>
          <w:szCs w:val="24"/>
          <w:shd w:val="clear" w:color="auto" w:fill="FFFFFF"/>
        </w:rPr>
        <w:t> Σενέκα </w:t>
      </w:r>
      <w:r w:rsidRPr="008A0EBE">
        <w:rPr>
          <w:rFonts w:ascii="Times New Roman" w:hAnsi="Times New Roman" w:cs="Times New Roman"/>
          <w:color w:val="252525"/>
          <w:sz w:val="24"/>
          <w:szCs w:val="24"/>
          <w:shd w:val="clear" w:color="auto" w:fill="FFFFFF"/>
        </w:rPr>
        <w:t>και το οποίο ήταν κυρίως ένα είδος θρησκευτικής διδασκαλίας που έμοιαζε πολύ με τον χριστιανισμό. Επίκεντρο της φιλοσοφίας του Επίκτητου είναι ο άνθρωπος και η εκπαιδευτική αγωγή του με έμφαση στην ηθική.</w:t>
      </w:r>
      <w:r w:rsidRPr="008A0EBE">
        <w:rPr>
          <w:rStyle w:val="apple-converted-space"/>
          <w:rFonts w:ascii="Times New Roman" w:hAnsi="Times New Roman"/>
          <w:color w:val="252525"/>
          <w:sz w:val="24"/>
          <w:szCs w:val="24"/>
          <w:shd w:val="clear" w:color="auto" w:fill="FFFFFF"/>
        </w:rPr>
        <w:t> </w:t>
      </w:r>
      <w:r w:rsidRPr="008A0EBE">
        <w:rPr>
          <w:rFonts w:ascii="Times New Roman" w:hAnsi="Times New Roman" w:cs="Times New Roman"/>
          <w:sz w:val="24"/>
          <w:szCs w:val="24"/>
        </w:rPr>
        <w:t xml:space="preserve"> Ο</w:t>
      </w:r>
      <w:r w:rsidRPr="008A0EBE">
        <w:rPr>
          <w:rStyle w:val="apple-converted-space"/>
          <w:rFonts w:ascii="Times New Roman" w:hAnsi="Times New Roman"/>
          <w:color w:val="252525"/>
          <w:sz w:val="24"/>
          <w:szCs w:val="24"/>
          <w:shd w:val="clear" w:color="auto" w:fill="FFFFFF"/>
        </w:rPr>
        <w:t xml:space="preserve"> Φλάββιος Αρριανός είναι </w:t>
      </w:r>
      <w:r w:rsidRPr="008A0EBE">
        <w:rPr>
          <w:rFonts w:ascii="Times New Roman" w:hAnsi="Times New Roman" w:cs="Times New Roman"/>
          <w:color w:val="252525"/>
          <w:sz w:val="24"/>
          <w:szCs w:val="24"/>
          <w:shd w:val="clear" w:color="auto" w:fill="FFFFFF"/>
        </w:rPr>
        <w:t>εκείνος ο οποίος κατέγραψε τις φιλοσοφικές απόψεις του Επίκτητου σε οκτώ βιβλία με τον γενικό τίτλο</w:t>
      </w:r>
      <w:r w:rsidRPr="008A0EBE">
        <w:rPr>
          <w:rStyle w:val="apple-converted-space"/>
          <w:rFonts w:ascii="Times New Roman" w:hAnsi="Times New Roman"/>
          <w:color w:val="252525"/>
          <w:sz w:val="24"/>
          <w:szCs w:val="24"/>
          <w:shd w:val="clear" w:color="auto" w:fill="FFFFFF"/>
        </w:rPr>
        <w:t> </w:t>
      </w:r>
      <w:r w:rsidRPr="008A0EBE">
        <w:rPr>
          <w:rFonts w:ascii="Times New Roman" w:hAnsi="Times New Roman" w:cs="Times New Roman"/>
          <w:i/>
          <w:iCs/>
          <w:color w:val="252525"/>
          <w:sz w:val="24"/>
          <w:szCs w:val="24"/>
          <w:shd w:val="clear" w:color="auto" w:fill="FFFFFF"/>
        </w:rPr>
        <w:t>Διατριβαί</w:t>
      </w:r>
      <w:r w:rsidRPr="008A0EBE">
        <w:rPr>
          <w:rFonts w:ascii="Times New Roman" w:hAnsi="Times New Roman" w:cs="Times New Roman"/>
          <w:color w:val="252525"/>
          <w:sz w:val="24"/>
          <w:szCs w:val="24"/>
          <w:shd w:val="clear" w:color="auto" w:fill="FFFFFF"/>
        </w:rPr>
        <w:t>, από τα οποία όμως έχουν διασωθεί μόνον τέσσερα. Ο Αρριανός είναι και ο καταγραφέας της διδασκαλίας που παρατίθεται στο</w:t>
      </w:r>
      <w:r w:rsidRPr="008A0EBE">
        <w:rPr>
          <w:rStyle w:val="apple-converted-space"/>
          <w:rFonts w:ascii="Times New Roman" w:hAnsi="Times New Roman"/>
          <w:color w:val="252525"/>
          <w:sz w:val="24"/>
          <w:szCs w:val="24"/>
          <w:shd w:val="clear" w:color="auto" w:fill="FFFFFF"/>
        </w:rPr>
        <w:t> </w:t>
      </w:r>
      <w:r w:rsidRPr="008A0EBE">
        <w:rPr>
          <w:rFonts w:ascii="Times New Roman" w:hAnsi="Times New Roman" w:cs="Times New Roman"/>
          <w:i/>
          <w:iCs/>
          <w:color w:val="252525"/>
          <w:sz w:val="24"/>
          <w:szCs w:val="24"/>
          <w:shd w:val="clear" w:color="auto" w:fill="FFFFFF"/>
        </w:rPr>
        <w:t>Εγχειρίδιον</w:t>
      </w:r>
      <w:r w:rsidRPr="008A0EBE">
        <w:rPr>
          <w:rFonts w:ascii="Times New Roman" w:hAnsi="Times New Roman" w:cs="Times New Roman"/>
          <w:color w:val="252525"/>
          <w:sz w:val="24"/>
          <w:szCs w:val="24"/>
          <w:shd w:val="clear" w:color="auto" w:fill="FFFFFF"/>
        </w:rPr>
        <w:t>, ένα είδος συνοπτικής παρουσίασης των</w:t>
      </w:r>
      <w:r w:rsidRPr="008A0EBE">
        <w:rPr>
          <w:rStyle w:val="apple-converted-space"/>
          <w:rFonts w:ascii="Times New Roman" w:hAnsi="Times New Roman"/>
          <w:color w:val="252525"/>
          <w:sz w:val="24"/>
          <w:szCs w:val="24"/>
          <w:shd w:val="clear" w:color="auto" w:fill="FFFFFF"/>
        </w:rPr>
        <w:t> </w:t>
      </w:r>
      <w:r w:rsidRPr="008A0EBE">
        <w:rPr>
          <w:rFonts w:ascii="Times New Roman" w:hAnsi="Times New Roman" w:cs="Times New Roman"/>
          <w:i/>
          <w:iCs/>
          <w:color w:val="252525"/>
          <w:sz w:val="24"/>
          <w:szCs w:val="24"/>
          <w:shd w:val="clear" w:color="auto" w:fill="FFFFFF"/>
        </w:rPr>
        <w:t>Διατριβών</w:t>
      </w:r>
      <w:r w:rsidRPr="008A0EBE">
        <w:rPr>
          <w:rFonts w:ascii="Times New Roman" w:hAnsi="Times New Roman" w:cs="Times New Roman"/>
          <w:color w:val="252525"/>
          <w:sz w:val="24"/>
          <w:szCs w:val="24"/>
          <w:shd w:val="clear" w:color="auto" w:fill="FFFFFF"/>
        </w:rPr>
        <w:t>.</w:t>
      </w:r>
      <w:r w:rsidRPr="008A0EBE">
        <w:rPr>
          <w:rStyle w:val="apple-converted-space"/>
          <w:rFonts w:ascii="Times New Roman" w:hAnsi="Times New Roman"/>
          <w:color w:val="252525"/>
          <w:sz w:val="24"/>
          <w:szCs w:val="24"/>
          <w:shd w:val="clear" w:color="auto" w:fill="FFFFFF"/>
        </w:rPr>
        <w:t> </w:t>
      </w:r>
      <w:r>
        <w:rPr>
          <w:rStyle w:val="apple-converted-space"/>
          <w:rFonts w:ascii="Times New Roman" w:hAnsi="Times New Roman"/>
          <w:color w:val="252525"/>
          <w:sz w:val="24"/>
          <w:szCs w:val="24"/>
          <w:shd w:val="clear" w:color="auto" w:fill="FFFFFF"/>
        </w:rPr>
        <w:t xml:space="preserve">Η γενική αντίληψη της αρχαιότητας περί συνδέσεως της </w:t>
      </w:r>
      <w:r w:rsidRPr="008A0EBE">
        <w:rPr>
          <w:rFonts w:ascii="Times New Roman" w:hAnsi="Times New Roman" w:cs="Times New Roman"/>
          <w:sz w:val="24"/>
          <w:szCs w:val="24"/>
        </w:rPr>
        <w:t>δικαιοσύνης με την οσιότητα</w:t>
      </w:r>
      <w:r>
        <w:rPr>
          <w:rFonts w:ascii="Times New Roman" w:hAnsi="Times New Roman" w:cs="Times New Roman"/>
          <w:sz w:val="24"/>
          <w:szCs w:val="24"/>
        </w:rPr>
        <w:t>,</w:t>
      </w:r>
      <w:r w:rsidRPr="008A0EBE">
        <w:rPr>
          <w:rFonts w:ascii="Times New Roman" w:hAnsi="Times New Roman" w:cs="Times New Roman"/>
          <w:sz w:val="24"/>
          <w:szCs w:val="24"/>
        </w:rPr>
        <w:t xml:space="preserve"> </w:t>
      </w:r>
      <w:r>
        <w:rPr>
          <w:rFonts w:ascii="Times New Roman" w:hAnsi="Times New Roman" w:cs="Times New Roman"/>
          <w:sz w:val="24"/>
          <w:szCs w:val="24"/>
        </w:rPr>
        <w:t xml:space="preserve">απαντά </w:t>
      </w:r>
      <w:r w:rsidRPr="008A0EBE">
        <w:rPr>
          <w:rFonts w:ascii="Times New Roman" w:hAnsi="Times New Roman" w:cs="Times New Roman"/>
          <w:sz w:val="24"/>
          <w:szCs w:val="24"/>
        </w:rPr>
        <w:t>και στον Επίκτητο: «</w:t>
      </w:r>
      <w:r w:rsidRPr="008A0EBE">
        <w:rPr>
          <w:rStyle w:val="Char"/>
          <w:rFonts w:ascii="Times New Roman" w:hAnsi="Times New Roman"/>
          <w:b w:val="0"/>
          <w:sz w:val="24"/>
          <w:szCs w:val="24"/>
        </w:rPr>
        <w:t>ὁ δ’ ‘Ηρακλής καθαρτής ἀδικίας καὶ ἀνομίας εἰσαγωγεύς δὲ δικαιοσύνης καὶ ὁσιότητος</w:t>
      </w:r>
      <w:r w:rsidR="003A3867">
        <w:rPr>
          <w:rStyle w:val="Char"/>
          <w:rFonts w:ascii="Times New Roman" w:hAnsi="Times New Roman"/>
          <w:b w:val="0"/>
          <w:sz w:val="24"/>
          <w:szCs w:val="24"/>
        </w:rPr>
        <w:t>».</w:t>
      </w:r>
      <w:r w:rsidR="00954B1D">
        <w:rPr>
          <w:rStyle w:val="Char"/>
          <w:rFonts w:ascii="Times New Roman" w:hAnsi="Times New Roman"/>
          <w:b w:val="0"/>
          <w:sz w:val="24"/>
          <w:szCs w:val="24"/>
        </w:rPr>
        <w:t>Άλλοι εκπρ</w:t>
      </w:r>
      <w:r w:rsidR="00DF24EF">
        <w:rPr>
          <w:rStyle w:val="Char"/>
          <w:rFonts w:ascii="Times New Roman" w:hAnsi="Times New Roman"/>
          <w:b w:val="0"/>
          <w:sz w:val="24"/>
          <w:szCs w:val="24"/>
        </w:rPr>
        <w:t>όσωποι των</w:t>
      </w:r>
      <w:r w:rsidR="00954B1D">
        <w:rPr>
          <w:rStyle w:val="Char"/>
          <w:rFonts w:ascii="Times New Roman" w:hAnsi="Times New Roman"/>
          <w:b w:val="0"/>
          <w:sz w:val="24"/>
          <w:szCs w:val="24"/>
        </w:rPr>
        <w:t xml:space="preserve"> στωικ</w:t>
      </w:r>
      <w:r w:rsidR="00DF24EF">
        <w:rPr>
          <w:rStyle w:val="Char"/>
          <w:rFonts w:ascii="Times New Roman" w:hAnsi="Times New Roman"/>
          <w:b w:val="0"/>
          <w:sz w:val="24"/>
          <w:szCs w:val="24"/>
        </w:rPr>
        <w:t>ών</w:t>
      </w:r>
      <w:r w:rsidR="00954B1D">
        <w:rPr>
          <w:rStyle w:val="Char"/>
          <w:rFonts w:ascii="Times New Roman" w:hAnsi="Times New Roman"/>
          <w:b w:val="0"/>
          <w:sz w:val="24"/>
          <w:szCs w:val="24"/>
        </w:rPr>
        <w:t xml:space="preserve"> </w:t>
      </w:r>
      <w:r w:rsidR="00DB22AC">
        <w:rPr>
          <w:rStyle w:val="Char"/>
          <w:rFonts w:ascii="Times New Roman" w:hAnsi="Times New Roman"/>
          <w:b w:val="0"/>
          <w:sz w:val="24"/>
          <w:szCs w:val="24"/>
        </w:rPr>
        <w:t>ήταν</w:t>
      </w:r>
      <w:r w:rsidR="00DF24EF">
        <w:rPr>
          <w:rStyle w:val="Char"/>
          <w:rFonts w:ascii="Times New Roman" w:hAnsi="Times New Roman"/>
          <w:b w:val="0"/>
          <w:sz w:val="24"/>
          <w:szCs w:val="24"/>
        </w:rPr>
        <w:t xml:space="preserve"> ενδεικτικά</w:t>
      </w:r>
      <w:r w:rsidR="00954B1D">
        <w:rPr>
          <w:rStyle w:val="Char"/>
          <w:rFonts w:ascii="Times New Roman" w:hAnsi="Times New Roman"/>
          <w:b w:val="0"/>
          <w:sz w:val="24"/>
          <w:szCs w:val="24"/>
        </w:rPr>
        <w:t xml:space="preserve"> </w:t>
      </w:r>
      <w:r w:rsidR="00DF24EF">
        <w:rPr>
          <w:rStyle w:val="Char"/>
          <w:rFonts w:ascii="Times New Roman" w:hAnsi="Times New Roman"/>
          <w:b w:val="0"/>
          <w:sz w:val="24"/>
          <w:szCs w:val="24"/>
        </w:rPr>
        <w:t xml:space="preserve">ο Χρύσιππος(280-206π.Χ), </w:t>
      </w:r>
      <w:r w:rsidR="00954B1D">
        <w:rPr>
          <w:rStyle w:val="Char"/>
          <w:rFonts w:ascii="Times New Roman" w:hAnsi="Times New Roman"/>
          <w:b w:val="0"/>
          <w:sz w:val="24"/>
          <w:szCs w:val="24"/>
        </w:rPr>
        <w:t>ο Μάρκος Αυρήλιος (121-180μ.Χ) και ο ρήτορας Σενέκας ο Νεότερος (περ.4 π.Χ-65 μ.Χ)</w:t>
      </w:r>
      <w:r w:rsidR="00DF24EF">
        <w:rPr>
          <w:rStyle w:val="Char"/>
          <w:rFonts w:ascii="Times New Roman" w:hAnsi="Times New Roman"/>
          <w:b w:val="0"/>
          <w:sz w:val="24"/>
          <w:szCs w:val="24"/>
        </w:rPr>
        <w:t>.</w:t>
      </w:r>
    </w:p>
    <w:p w:rsidR="00F723F9" w:rsidRDefault="00F723F9" w:rsidP="00C72D58">
      <w:pPr>
        <w:jc w:val="both"/>
        <w:outlineLvl w:val="0"/>
        <w:rPr>
          <w:rFonts w:ascii="Times New Roman" w:hAnsi="Times New Roman" w:cs="Times New Roman"/>
          <w:sz w:val="24"/>
          <w:szCs w:val="24"/>
        </w:rPr>
      </w:pPr>
    </w:p>
    <w:p w:rsidR="00370180" w:rsidRDefault="00DE0795">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Ενότητα </w:t>
      </w:r>
      <w:r w:rsidR="00F03723">
        <w:rPr>
          <w:rFonts w:ascii="Times New Roman" w:hAnsi="Times New Roman" w:cs="Times New Roman"/>
          <w:b/>
          <w:sz w:val="24"/>
          <w:szCs w:val="24"/>
          <w:u w:val="single"/>
        </w:rPr>
        <w:t>5</w:t>
      </w:r>
      <w:r w:rsidR="00370180">
        <w:rPr>
          <w:rFonts w:ascii="Times New Roman" w:hAnsi="Times New Roman" w:cs="Times New Roman"/>
          <w:b/>
          <w:sz w:val="24"/>
          <w:szCs w:val="24"/>
          <w:u w:val="single"/>
          <w:vertAlign w:val="superscript"/>
        </w:rPr>
        <w:t>η</w:t>
      </w:r>
      <w:r w:rsidR="00727FDB">
        <w:rPr>
          <w:rFonts w:ascii="Times New Roman" w:hAnsi="Times New Roman" w:cs="Times New Roman"/>
          <w:b/>
          <w:sz w:val="24"/>
          <w:szCs w:val="24"/>
          <w:u w:val="single"/>
        </w:rPr>
        <w:t xml:space="preserve"> :</w:t>
      </w:r>
      <w:r w:rsidR="00500BDF" w:rsidRPr="00500BDF">
        <w:rPr>
          <w:rFonts w:ascii="Times New Roman" w:hAnsi="Times New Roman" w:cs="Times New Roman"/>
          <w:b/>
          <w:sz w:val="24"/>
          <w:szCs w:val="24"/>
          <w:u w:val="single"/>
        </w:rPr>
        <w:t xml:space="preserve"> </w:t>
      </w:r>
      <w:r w:rsidR="00500BDF">
        <w:rPr>
          <w:rFonts w:ascii="Times New Roman" w:hAnsi="Times New Roman" w:cs="Times New Roman"/>
          <w:b/>
          <w:sz w:val="24"/>
          <w:szCs w:val="24"/>
          <w:u w:val="single"/>
        </w:rPr>
        <w:t>Δικαιοσύνη</w:t>
      </w:r>
      <w:r w:rsidR="00727FDB">
        <w:rPr>
          <w:rFonts w:ascii="Times New Roman" w:hAnsi="Times New Roman" w:cs="Times New Roman"/>
          <w:b/>
          <w:sz w:val="24"/>
          <w:szCs w:val="24"/>
          <w:u w:val="single"/>
        </w:rPr>
        <w:t xml:space="preserve"> </w:t>
      </w:r>
      <w:r w:rsidR="00500BDF">
        <w:rPr>
          <w:rFonts w:ascii="Times New Roman" w:hAnsi="Times New Roman" w:cs="Times New Roman"/>
          <w:b/>
          <w:sz w:val="24"/>
          <w:szCs w:val="24"/>
          <w:u w:val="single"/>
        </w:rPr>
        <w:t>και</w:t>
      </w:r>
      <w:r w:rsidR="00370180">
        <w:rPr>
          <w:rFonts w:ascii="Times New Roman" w:hAnsi="Times New Roman" w:cs="Times New Roman"/>
          <w:b/>
          <w:sz w:val="24"/>
          <w:szCs w:val="24"/>
          <w:u w:val="single"/>
        </w:rPr>
        <w:t xml:space="preserve"> </w:t>
      </w:r>
      <w:r w:rsidR="00727FDB">
        <w:rPr>
          <w:rFonts w:ascii="Times New Roman" w:hAnsi="Times New Roman" w:cs="Times New Roman"/>
          <w:b/>
          <w:sz w:val="24"/>
          <w:szCs w:val="24"/>
          <w:u w:val="single"/>
        </w:rPr>
        <w:t xml:space="preserve">Νόμος </w:t>
      </w:r>
      <w:r w:rsidR="00370180">
        <w:rPr>
          <w:rFonts w:ascii="Times New Roman" w:hAnsi="Times New Roman" w:cs="Times New Roman"/>
          <w:b/>
          <w:sz w:val="24"/>
          <w:szCs w:val="24"/>
          <w:u w:val="single"/>
        </w:rPr>
        <w:t>στον Πλάτωνα</w:t>
      </w:r>
      <w:r w:rsidR="00C06B7E">
        <w:rPr>
          <w:rFonts w:ascii="Times New Roman" w:hAnsi="Times New Roman" w:cs="Times New Roman"/>
          <w:b/>
          <w:sz w:val="24"/>
          <w:szCs w:val="24"/>
          <w:u w:val="single"/>
        </w:rPr>
        <w:t xml:space="preserve"> και τον Αριστοτέλη</w:t>
      </w:r>
    </w:p>
    <w:p w:rsidR="00727FDB" w:rsidRDefault="00727FDB" w:rsidP="00727FDB">
      <w:pPr>
        <w:jc w:val="both"/>
        <w:rPr>
          <w:rFonts w:ascii="Times New Roman" w:hAnsi="Times New Roman" w:cs="Times New Roman"/>
          <w:i/>
          <w:sz w:val="24"/>
          <w:szCs w:val="24"/>
        </w:rPr>
      </w:pPr>
      <w:r>
        <w:rPr>
          <w:rFonts w:ascii="Times New Roman" w:hAnsi="Times New Roman" w:cs="Times New Roman"/>
          <w:sz w:val="24"/>
          <w:szCs w:val="24"/>
        </w:rPr>
        <w:lastRenderedPageBreak/>
        <w:t>Στην αρχαιοελληνική διανόηση τόσο η  δικαιοσύνη όπως είδαμε παραπάνω, όσο και ο νόμος αποκτούν έναν οντολογικό χαρακτήρα πέρα από τα γήινα συμβατικά σχήματα που τα διέπει η ιδιοτέλεια και ο ωφελιμισμός.</w:t>
      </w:r>
      <w:r w:rsidRPr="00727FDB">
        <w:rPr>
          <w:rFonts w:ascii="Times New Roman" w:hAnsi="Times New Roman" w:cs="Times New Roman"/>
          <w:sz w:val="24"/>
          <w:szCs w:val="24"/>
        </w:rPr>
        <w:t xml:space="preserve">Νόμος στα ελληνικά σημαίνει </w:t>
      </w:r>
      <w:r w:rsidR="00140FCB">
        <w:rPr>
          <w:rFonts w:ascii="Times New Roman" w:hAnsi="Times New Roman" w:cs="Times New Roman"/>
          <w:sz w:val="24"/>
          <w:szCs w:val="24"/>
        </w:rPr>
        <w:t>«</w:t>
      </w:r>
      <w:r w:rsidRPr="00727FDB">
        <w:rPr>
          <w:rFonts w:ascii="Times New Roman" w:hAnsi="Times New Roman" w:cs="Times New Roman"/>
          <w:sz w:val="24"/>
          <w:szCs w:val="24"/>
        </w:rPr>
        <w:t>νομή –διανομή-κάρπω</w:t>
      </w:r>
      <w:r w:rsidR="00140FCB">
        <w:rPr>
          <w:rFonts w:ascii="Times New Roman" w:hAnsi="Times New Roman" w:cs="Times New Roman"/>
          <w:sz w:val="24"/>
          <w:szCs w:val="24"/>
        </w:rPr>
        <w:t>ση-μέθεξη» πιο συγκεκριμένα</w:t>
      </w:r>
      <w:r w:rsidRPr="00727FDB">
        <w:rPr>
          <w:rFonts w:ascii="Times New Roman" w:hAnsi="Times New Roman" w:cs="Times New Roman"/>
          <w:sz w:val="24"/>
          <w:szCs w:val="24"/>
        </w:rPr>
        <w:t xml:space="preserve"> δηλώνει τη νομή, την μέθεξη των αγαθών της «ἐν πολιτείᾳ ζωής</w:t>
      </w:r>
      <w:r w:rsidRPr="00727FDB">
        <w:rPr>
          <w:rStyle w:val="a3"/>
          <w:rFonts w:ascii="Times New Roman" w:hAnsi="Times New Roman"/>
          <w:sz w:val="24"/>
          <w:szCs w:val="24"/>
        </w:rPr>
        <w:footnoteReference w:id="49"/>
      </w:r>
      <w:r w:rsidRPr="00727FDB">
        <w:rPr>
          <w:rFonts w:ascii="Times New Roman" w:hAnsi="Times New Roman" w:cs="Times New Roman"/>
          <w:sz w:val="24"/>
          <w:szCs w:val="24"/>
        </w:rPr>
        <w:t>».</w:t>
      </w:r>
      <w:r w:rsidRPr="00727FDB">
        <w:rPr>
          <w:rFonts w:ascii="Times New Roman" w:hAnsi="Times New Roman" w:cs="Times New Roman"/>
          <w:i/>
          <w:sz w:val="24"/>
          <w:szCs w:val="24"/>
        </w:rPr>
        <w:t xml:space="preserve"> </w:t>
      </w:r>
    </w:p>
    <w:p w:rsidR="00727FDB" w:rsidRPr="00727FDB" w:rsidRDefault="00727FDB" w:rsidP="00727FDB">
      <w:pPr>
        <w:jc w:val="both"/>
        <w:rPr>
          <w:rFonts w:ascii="Times New Roman" w:hAnsi="Times New Roman" w:cs="Times New Roman"/>
          <w:sz w:val="24"/>
          <w:szCs w:val="24"/>
        </w:rPr>
      </w:pPr>
      <w:r>
        <w:rPr>
          <w:rFonts w:ascii="Times New Roman" w:hAnsi="Times New Roman" w:cs="Times New Roman"/>
          <w:sz w:val="24"/>
          <w:szCs w:val="24"/>
        </w:rPr>
        <w:t>Είναι χαρακτηριστική</w:t>
      </w:r>
      <w:r w:rsidR="00BB6DF9">
        <w:rPr>
          <w:rFonts w:ascii="Times New Roman" w:hAnsi="Times New Roman" w:cs="Times New Roman"/>
          <w:sz w:val="24"/>
          <w:szCs w:val="24"/>
        </w:rPr>
        <w:t xml:space="preserve"> κατά τη γνώμη μας</w:t>
      </w:r>
      <w:r w:rsidRPr="00727FDB">
        <w:rPr>
          <w:rFonts w:ascii="Times New Roman" w:hAnsi="Times New Roman" w:cs="Times New Roman"/>
          <w:sz w:val="24"/>
          <w:szCs w:val="24"/>
        </w:rPr>
        <w:t xml:space="preserve"> η οντολογικής διάστασης σύγκριση  ανάμεσα στο έργο του νομοθέτη και αυτό του μουσουργού όπως αυτή αποτυπώνεται στους πλατωνικ</w:t>
      </w:r>
      <w:r>
        <w:rPr>
          <w:rFonts w:ascii="Times New Roman" w:hAnsi="Times New Roman" w:cs="Times New Roman"/>
          <w:sz w:val="24"/>
          <w:szCs w:val="24"/>
        </w:rPr>
        <w:t>ούς δια</w:t>
      </w:r>
      <w:r w:rsidRPr="00727FDB">
        <w:rPr>
          <w:rFonts w:ascii="Times New Roman" w:hAnsi="Times New Roman" w:cs="Times New Roman"/>
          <w:sz w:val="24"/>
          <w:szCs w:val="24"/>
        </w:rPr>
        <w:t>λ</w:t>
      </w:r>
      <w:r>
        <w:rPr>
          <w:rFonts w:ascii="Times New Roman" w:hAnsi="Times New Roman" w:cs="Times New Roman"/>
          <w:sz w:val="24"/>
          <w:szCs w:val="24"/>
        </w:rPr>
        <w:t>ό</w:t>
      </w:r>
      <w:r w:rsidRPr="00727FDB">
        <w:rPr>
          <w:rFonts w:ascii="Times New Roman" w:hAnsi="Times New Roman" w:cs="Times New Roman"/>
          <w:sz w:val="24"/>
          <w:szCs w:val="24"/>
        </w:rPr>
        <w:t>γους: «Μουσικός ὁ τοιοῦτος εἶναι ἁρμονίαν καλλίστην ἡρμοσμένος. Τῇ τάξει τῇ ἁπάσῃ γιγνομένη μουσική. Οὐκοῦν μουσικήν γέ πᾶσαν φαμέν εἰκαστικῶν τέ εἶναι καὶ μιμητικῶν. Οὗτοι γάρ λόγοι ἀμφότεροι οἱ μουσικῶς λέγονται, οἱ γάρ συνάδουσιν οὐ δὲ συναρμόττουσιν ἀλλήλοις</w:t>
      </w:r>
      <w:r w:rsidRPr="00727FDB">
        <w:rPr>
          <w:rStyle w:val="a3"/>
          <w:rFonts w:ascii="Times New Roman" w:hAnsi="Times New Roman"/>
          <w:sz w:val="24"/>
          <w:szCs w:val="24"/>
        </w:rPr>
        <w:footnoteReference w:id="50"/>
      </w:r>
      <w:r w:rsidRPr="00727FDB">
        <w:rPr>
          <w:rFonts w:ascii="Times New Roman" w:hAnsi="Times New Roman" w:cs="Times New Roman"/>
          <w:sz w:val="24"/>
          <w:szCs w:val="24"/>
        </w:rPr>
        <w:t>». Όπως ο μουσουργός έχει την χαρισματική ικανότητα να ανακαλύπτει μέσα στην φύση τους λόγους–κανόνες αρμονίας των ήχων, των εικόνων ή των χρωμάτων, έτσι και ο νομοθέτης οφείλει να αντιλαμβάνεται και να προάγει τους λόγους-νόμους αρμονίας των ανθρώπινων σχέσεων, με στόχο την επίτευξη του κατ΄ αλήθειαν βίου.</w:t>
      </w:r>
    </w:p>
    <w:p w:rsidR="00727FDB" w:rsidRDefault="00727FDB" w:rsidP="00727FDB">
      <w:pPr>
        <w:jc w:val="both"/>
        <w:rPr>
          <w:rFonts w:ascii="Times New Roman" w:hAnsi="Times New Roman" w:cs="Times New Roman"/>
          <w:sz w:val="24"/>
          <w:szCs w:val="24"/>
        </w:rPr>
      </w:pPr>
      <w:r>
        <w:rPr>
          <w:rFonts w:ascii="Times New Roman" w:hAnsi="Times New Roman" w:cs="Times New Roman"/>
          <w:sz w:val="24"/>
          <w:szCs w:val="24"/>
        </w:rPr>
        <w:t>Μέσα από την πλατωνική σκέψη ως την κατεξοχήν οντολογικώς προσδιορίζουσα την έννοια του νόμου στην αρχαιότητα, η νομοθετική λειτουργία αναδεικνύεται σε ένα είδος τέχνης που τα παράγωγα του οφείλονται στην ερμηνευτική ικανότητα του λόγου, σε ότι προσλαμβάνεται μέσω των αισθήσεων από τη φύση</w:t>
      </w:r>
      <w:r>
        <w:rPr>
          <w:rStyle w:val="a3"/>
          <w:rFonts w:ascii="Times New Roman" w:hAnsi="Times New Roman"/>
          <w:sz w:val="24"/>
          <w:szCs w:val="24"/>
        </w:rPr>
        <w:footnoteReference w:id="51"/>
      </w:r>
      <w:r>
        <w:rPr>
          <w:rFonts w:ascii="Times New Roman" w:hAnsi="Times New Roman" w:cs="Times New Roman"/>
          <w:sz w:val="24"/>
          <w:szCs w:val="24"/>
        </w:rPr>
        <w:t>.΄Όπως στους περισσότερους πλατωνικούς διαλόγους χρησιμοποιούνται παραδ</w:t>
      </w:r>
      <w:r w:rsidR="00BB6DF9">
        <w:rPr>
          <w:rFonts w:ascii="Times New Roman" w:hAnsi="Times New Roman" w:cs="Times New Roman"/>
          <w:sz w:val="24"/>
          <w:szCs w:val="24"/>
        </w:rPr>
        <w:t>είγματα αισθήσεων, έτσι και στο</w:t>
      </w:r>
      <w:r>
        <w:rPr>
          <w:rFonts w:ascii="Times New Roman" w:hAnsi="Times New Roman" w:cs="Times New Roman"/>
          <w:sz w:val="24"/>
          <w:szCs w:val="24"/>
        </w:rPr>
        <w:t xml:space="preserve"> συγκεκριμένο έργο (Νόμοι) οι αισθήσεις αναδεικνύονται σε ένα ιδιαιτέρως σημαντικό μέσο του ανθρώπινου υποκειμένου προς ανακάλυψη της αλήθειας περί του νόμου.</w:t>
      </w:r>
    </w:p>
    <w:p w:rsidR="00727FDB" w:rsidRDefault="00727FDB">
      <w:pPr>
        <w:jc w:val="both"/>
        <w:rPr>
          <w:rFonts w:ascii="Times New Roman" w:hAnsi="Times New Roman" w:cs="Times New Roman"/>
          <w:sz w:val="24"/>
          <w:szCs w:val="24"/>
        </w:rPr>
      </w:pPr>
      <w:r>
        <w:rPr>
          <w:rFonts w:ascii="Times New Roman" w:hAnsi="Times New Roman" w:cs="Times New Roman"/>
          <w:sz w:val="24"/>
          <w:szCs w:val="24"/>
        </w:rPr>
        <w:t>Η διπλή σημασιολογική του νόμου διάσταση είναι εμφανής:α) ως οντολογική αιτία που παραπέμπει στον κατ΄ αλήθειαν βίο του ανθρώπου, δηλαδή το πώς είναι κάποιος δίκαιος –σώφρων-σοφός και β) ως λογική αιτία που διακρίνει τα καλά από τα αισχρά, ανάγοντας το θετικό δίκαιο της πόλης σε ένα ηθικό κώδικα από τον οποίο προκύπτει η αρμόζουσα πολιτική συμπεριφορά</w:t>
      </w:r>
      <w:r>
        <w:rPr>
          <w:rStyle w:val="a3"/>
          <w:rFonts w:ascii="Times New Roman" w:hAnsi="Times New Roman"/>
          <w:sz w:val="24"/>
          <w:szCs w:val="24"/>
        </w:rPr>
        <w:footnoteReference w:id="52"/>
      </w:r>
      <w:r>
        <w:rPr>
          <w:rFonts w:ascii="Times New Roman" w:hAnsi="Times New Roman" w:cs="Times New Roman"/>
          <w:sz w:val="24"/>
          <w:szCs w:val="24"/>
        </w:rPr>
        <w:t>.</w:t>
      </w:r>
      <w:r w:rsidR="00F03723">
        <w:rPr>
          <w:rFonts w:ascii="Times New Roman" w:hAnsi="Times New Roman" w:cs="Times New Roman"/>
          <w:sz w:val="24"/>
          <w:szCs w:val="24"/>
        </w:rPr>
        <w:t xml:space="preserve"> </w:t>
      </w:r>
    </w:p>
    <w:p w:rsidR="00370180" w:rsidRDefault="00DB22AC">
      <w:pPr>
        <w:jc w:val="both"/>
        <w:rPr>
          <w:rFonts w:ascii="Times New Roman" w:hAnsi="Times New Roman" w:cs="Times New Roman"/>
          <w:sz w:val="24"/>
          <w:szCs w:val="24"/>
        </w:rPr>
      </w:pPr>
      <w:r>
        <w:rPr>
          <w:rFonts w:ascii="Times New Roman" w:hAnsi="Times New Roman" w:cs="Times New Roman"/>
          <w:sz w:val="24"/>
          <w:szCs w:val="24"/>
        </w:rPr>
        <w:t>Ειδικότερα στον Πλάτωνα</w:t>
      </w:r>
      <w:r w:rsidR="00446F0F">
        <w:rPr>
          <w:rFonts w:ascii="Times New Roman" w:hAnsi="Times New Roman" w:cs="Times New Roman"/>
          <w:sz w:val="24"/>
          <w:szCs w:val="24"/>
        </w:rPr>
        <w:t>(427-347π.Χ)</w:t>
      </w:r>
      <w:r>
        <w:rPr>
          <w:rFonts w:ascii="Times New Roman" w:hAnsi="Times New Roman" w:cs="Times New Roman"/>
          <w:sz w:val="24"/>
          <w:szCs w:val="24"/>
        </w:rPr>
        <w:t xml:space="preserve"> τ</w:t>
      </w:r>
      <w:r w:rsidR="00370180">
        <w:rPr>
          <w:rFonts w:ascii="Times New Roman" w:hAnsi="Times New Roman" w:cs="Times New Roman"/>
          <w:sz w:val="24"/>
          <w:szCs w:val="24"/>
        </w:rPr>
        <w:t xml:space="preserve">ο της </w:t>
      </w:r>
      <w:r w:rsidR="00370180">
        <w:rPr>
          <w:rFonts w:ascii="Times New Roman" w:hAnsi="Times New Roman" w:cs="Times New Roman"/>
          <w:b/>
          <w:sz w:val="24"/>
          <w:szCs w:val="24"/>
        </w:rPr>
        <w:t>«</w:t>
      </w:r>
      <w:r w:rsidR="00370180">
        <w:rPr>
          <w:rFonts w:ascii="Times New Roman" w:hAnsi="Times New Roman" w:cs="Times New Roman"/>
          <w:sz w:val="24"/>
          <w:szCs w:val="24"/>
        </w:rPr>
        <w:t>δικαιοσύνης εἶδος</w:t>
      </w:r>
      <w:r w:rsidR="00370180">
        <w:rPr>
          <w:rFonts w:ascii="Times New Roman" w:hAnsi="Times New Roman" w:cs="Times New Roman"/>
          <w:b/>
          <w:sz w:val="24"/>
          <w:szCs w:val="24"/>
        </w:rPr>
        <w:t>»</w:t>
      </w:r>
      <w:r w:rsidR="00370180">
        <w:rPr>
          <w:rFonts w:ascii="Times New Roman" w:hAnsi="Times New Roman" w:cs="Times New Roman"/>
          <w:sz w:val="24"/>
          <w:szCs w:val="24"/>
        </w:rPr>
        <w:t xml:space="preserve">  υπάρχει πέρα απ</w:t>
      </w:r>
      <w:r>
        <w:rPr>
          <w:rFonts w:ascii="Times New Roman" w:hAnsi="Times New Roman" w:cs="Times New Roman"/>
          <w:sz w:val="24"/>
          <w:szCs w:val="24"/>
        </w:rPr>
        <w:t>’</w:t>
      </w:r>
      <w:r w:rsidR="00370180">
        <w:rPr>
          <w:rFonts w:ascii="Times New Roman" w:hAnsi="Times New Roman" w:cs="Times New Roman"/>
          <w:sz w:val="24"/>
          <w:szCs w:val="24"/>
        </w:rPr>
        <w:t>την φθορά και το ιστορικό γίγνεσθαι, είναι αυθύπαρκτο και ταυτίζεται προς το αγαθόν και το θείον</w:t>
      </w:r>
      <w:r w:rsidR="00370180">
        <w:rPr>
          <w:rStyle w:val="a3"/>
          <w:rFonts w:ascii="Times New Roman" w:hAnsi="Times New Roman"/>
          <w:sz w:val="24"/>
          <w:szCs w:val="24"/>
        </w:rPr>
        <w:footnoteReference w:id="53"/>
      </w:r>
      <w:r w:rsidR="00370180">
        <w:rPr>
          <w:rFonts w:ascii="Times New Roman" w:hAnsi="Times New Roman" w:cs="Times New Roman"/>
          <w:sz w:val="24"/>
          <w:szCs w:val="24"/>
        </w:rPr>
        <w:t xml:space="preserve">.Από την θεωρία των ιδεών του Πλάτωνα -κατά την οποία οι ιδέες αποτελούν τα πρότυπα των αισθητών όντων  που  αναφέρονται σε εκείνες δια της «μετοχής» και της </w:t>
      </w:r>
      <w:r w:rsidR="0082695B">
        <w:rPr>
          <w:rFonts w:ascii="Times New Roman" w:hAnsi="Times New Roman" w:cs="Times New Roman"/>
          <w:sz w:val="24"/>
          <w:szCs w:val="24"/>
        </w:rPr>
        <w:t>«</w:t>
      </w:r>
      <w:r w:rsidR="00370180">
        <w:rPr>
          <w:rFonts w:ascii="Times New Roman" w:hAnsi="Times New Roman" w:cs="Times New Roman"/>
          <w:sz w:val="24"/>
          <w:szCs w:val="24"/>
        </w:rPr>
        <w:t>αναμνήσεως</w:t>
      </w:r>
      <w:r w:rsidR="0082695B">
        <w:rPr>
          <w:rFonts w:ascii="Times New Roman" w:hAnsi="Times New Roman" w:cs="Times New Roman"/>
          <w:sz w:val="24"/>
          <w:szCs w:val="24"/>
        </w:rPr>
        <w:t>»</w:t>
      </w:r>
      <w:r w:rsidR="00370180">
        <w:rPr>
          <w:rFonts w:ascii="Times New Roman" w:hAnsi="Times New Roman" w:cs="Times New Roman"/>
          <w:sz w:val="24"/>
          <w:szCs w:val="24"/>
        </w:rPr>
        <w:t>- πηγάζει και η διάκριση του δικαίου σε υπέρτερο και θετό</w:t>
      </w:r>
      <w:r w:rsidR="00370180">
        <w:rPr>
          <w:rStyle w:val="a3"/>
          <w:rFonts w:ascii="Times New Roman" w:hAnsi="Times New Roman"/>
          <w:sz w:val="24"/>
          <w:szCs w:val="24"/>
        </w:rPr>
        <w:footnoteReference w:id="54"/>
      </w:r>
      <w:r w:rsidR="00370180">
        <w:rPr>
          <w:rFonts w:ascii="Times New Roman" w:hAnsi="Times New Roman" w:cs="Times New Roman"/>
          <w:sz w:val="24"/>
          <w:szCs w:val="24"/>
        </w:rPr>
        <w:t xml:space="preserve">. Ο Πλάτων αντιμετωπίζει γενικά τις ιδέες ως υπέρτατο αγαθό. Στην αρχέτυπη ιδέα της δικαιοσύνης αντιστοιχεί ως εικόνα κάθε άλλο εγκόσμιο είδος δικαιοσύνης. Η αντίληψη αυτή του Πλάτωνα ερείδεται στην υιοθέτηση εκ μέρους του ενός ιδεατού </w:t>
      </w:r>
      <w:r w:rsidR="00370180">
        <w:rPr>
          <w:rFonts w:ascii="Times New Roman" w:hAnsi="Times New Roman" w:cs="Times New Roman"/>
          <w:b/>
          <w:sz w:val="24"/>
          <w:szCs w:val="24"/>
        </w:rPr>
        <w:t>«λογικού»</w:t>
      </w:r>
      <w:r w:rsidR="00370180">
        <w:rPr>
          <w:rFonts w:ascii="Times New Roman" w:hAnsi="Times New Roman" w:cs="Times New Roman"/>
          <w:sz w:val="24"/>
          <w:szCs w:val="24"/>
        </w:rPr>
        <w:t xml:space="preserve"> τέλους, της </w:t>
      </w:r>
      <w:r w:rsidR="00370180">
        <w:rPr>
          <w:rFonts w:ascii="Times New Roman" w:hAnsi="Times New Roman" w:cs="Times New Roman"/>
          <w:b/>
          <w:sz w:val="24"/>
          <w:szCs w:val="24"/>
        </w:rPr>
        <w:t>«ευδαιμονίας-θειότητας»</w:t>
      </w:r>
      <w:r w:rsidR="00370180">
        <w:rPr>
          <w:rFonts w:ascii="Times New Roman" w:hAnsi="Times New Roman" w:cs="Times New Roman"/>
          <w:sz w:val="24"/>
          <w:szCs w:val="24"/>
        </w:rPr>
        <w:t xml:space="preserve"> που αντιστοιχεί σε μία θεωρητική προτεραιότητα θ</w:t>
      </w:r>
      <w:r>
        <w:rPr>
          <w:rFonts w:ascii="Times New Roman" w:hAnsi="Times New Roman" w:cs="Times New Roman"/>
          <w:sz w:val="24"/>
          <w:szCs w:val="24"/>
        </w:rPr>
        <w:t>έασης της ιδεατής πολιτείας,η οποία</w:t>
      </w:r>
      <w:r w:rsidR="00370180">
        <w:rPr>
          <w:rFonts w:ascii="Times New Roman" w:hAnsi="Times New Roman" w:cs="Times New Roman"/>
          <w:sz w:val="24"/>
          <w:szCs w:val="24"/>
        </w:rPr>
        <w:t xml:space="preserve"> είναι σύμμορφη με το οντολογικό πρότυπο των αΐδιων αιώνιων ιδεών</w:t>
      </w:r>
      <w:r w:rsidR="00370180">
        <w:rPr>
          <w:rStyle w:val="a3"/>
          <w:rFonts w:ascii="Times New Roman" w:hAnsi="Times New Roman"/>
          <w:sz w:val="24"/>
          <w:szCs w:val="24"/>
        </w:rPr>
        <w:footnoteReference w:id="55"/>
      </w:r>
      <w:r w:rsidR="00370180">
        <w:rPr>
          <w:rFonts w:ascii="Times New Roman" w:hAnsi="Times New Roman" w:cs="Times New Roman"/>
          <w:sz w:val="24"/>
          <w:szCs w:val="24"/>
        </w:rPr>
        <w:t xml:space="preserve"> .</w:t>
      </w:r>
    </w:p>
    <w:p w:rsidR="009D6AE2" w:rsidRDefault="003701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Προκειμένου να προσδιορίσει το σαφές περιεχόμενο της έννοιας της δικαιοσύνης ο Πλάτωνας προβαίνει σε μία σύγκριση μεταξύ του δικαίου ανδρός και της δικαίας πόλεως. </w:t>
      </w:r>
      <w:r>
        <w:rPr>
          <w:rFonts w:ascii="Times New Roman" w:hAnsi="Times New Roman" w:cs="Times New Roman"/>
          <w:i/>
          <w:sz w:val="24"/>
          <w:szCs w:val="24"/>
        </w:rPr>
        <w:t>«</w:t>
      </w:r>
      <w:r w:rsidR="00966433">
        <w:rPr>
          <w:rStyle w:val="Char"/>
          <w:rFonts w:ascii="Times New Roman" w:hAnsi="Times New Roman"/>
          <w:b w:val="0"/>
          <w:sz w:val="24"/>
          <w:szCs w:val="24"/>
        </w:rPr>
        <w:t>Δίκαιον δὴ οἶμαι φήσομεν ἄ</w:t>
      </w:r>
      <w:r w:rsidRPr="00FD0229">
        <w:rPr>
          <w:rStyle w:val="Char"/>
          <w:rFonts w:ascii="Times New Roman" w:hAnsi="Times New Roman"/>
          <w:b w:val="0"/>
          <w:sz w:val="24"/>
          <w:szCs w:val="24"/>
        </w:rPr>
        <w:t>νδρα ε</w:t>
      </w:r>
      <w:r w:rsidR="00966433">
        <w:rPr>
          <w:rStyle w:val="Char"/>
          <w:rFonts w:ascii="Times New Roman" w:hAnsi="Times New Roman"/>
          <w:b w:val="0"/>
          <w:sz w:val="24"/>
          <w:szCs w:val="24"/>
        </w:rPr>
        <w:t>ἶ</w:t>
      </w:r>
      <w:r w:rsidRPr="00FD0229">
        <w:rPr>
          <w:rStyle w:val="Char"/>
          <w:rFonts w:ascii="Times New Roman" w:hAnsi="Times New Roman"/>
          <w:b w:val="0"/>
          <w:sz w:val="24"/>
          <w:szCs w:val="24"/>
        </w:rPr>
        <w:t>ναι τῷ αὐτῷ τρόπῳ ὥσπερ καἰ</w:t>
      </w:r>
      <w:r w:rsidR="00966433">
        <w:rPr>
          <w:rStyle w:val="Char"/>
          <w:rFonts w:ascii="Times New Roman" w:hAnsi="Times New Roman"/>
          <w:b w:val="0"/>
          <w:sz w:val="24"/>
          <w:szCs w:val="24"/>
        </w:rPr>
        <w:t xml:space="preserve"> πόλις ἦ</w:t>
      </w:r>
      <w:r w:rsidRPr="00FD0229">
        <w:rPr>
          <w:rStyle w:val="Char"/>
          <w:rFonts w:ascii="Times New Roman" w:hAnsi="Times New Roman"/>
          <w:b w:val="0"/>
          <w:sz w:val="24"/>
          <w:szCs w:val="24"/>
        </w:rPr>
        <w:t>ν δικαία</w:t>
      </w:r>
      <w:r w:rsidR="00FD0229">
        <w:rPr>
          <w:rStyle w:val="Char"/>
          <w:rFonts w:ascii="Times New Roman" w:hAnsi="Times New Roman"/>
          <w:b w:val="0"/>
          <w:sz w:val="24"/>
          <w:szCs w:val="24"/>
        </w:rPr>
        <w:t>»</w:t>
      </w:r>
      <w:r w:rsidRPr="00FD0229">
        <w:rPr>
          <w:rStyle w:val="Char"/>
          <w:rFonts w:ascii="Times New Roman" w:hAnsi="Times New Roman"/>
          <w:b w:val="0"/>
          <w:sz w:val="24"/>
          <w:szCs w:val="24"/>
        </w:rPr>
        <w:t xml:space="preserve">. </w:t>
      </w:r>
      <w:r>
        <w:rPr>
          <w:rStyle w:val="Char"/>
          <w:rFonts w:ascii="Times New Roman" w:hAnsi="Times New Roman"/>
          <w:b w:val="0"/>
          <w:sz w:val="24"/>
          <w:szCs w:val="24"/>
        </w:rPr>
        <w:t xml:space="preserve">Παράλληλα συγκρίνει την δίκαιη ανθρώπινη ψυχή με την δίκαιη πολιτεία: </w:t>
      </w:r>
      <w:r w:rsidR="00966433">
        <w:rPr>
          <w:rStyle w:val="Char"/>
          <w:rFonts w:ascii="Times New Roman" w:hAnsi="Times New Roman"/>
          <w:b w:val="0"/>
          <w:sz w:val="24"/>
          <w:szCs w:val="24"/>
        </w:rPr>
        <w:t>«Ἐκεῖνο γὲ ἥδη ἀναγκαῖον, ὡς πόλις ἦ</w:t>
      </w:r>
      <w:r w:rsidRPr="00FD0229">
        <w:rPr>
          <w:rStyle w:val="Char"/>
          <w:rFonts w:ascii="Times New Roman" w:hAnsi="Times New Roman"/>
          <w:b w:val="0"/>
          <w:sz w:val="24"/>
          <w:szCs w:val="24"/>
        </w:rPr>
        <w:t xml:space="preserve">ν σοφή καὶ ᾧ οὕτω καὶ τὸν </w:t>
      </w:r>
      <w:r w:rsidR="00966433">
        <w:rPr>
          <w:rStyle w:val="Char"/>
          <w:rFonts w:ascii="Times New Roman" w:hAnsi="Times New Roman"/>
          <w:b w:val="0"/>
          <w:sz w:val="24"/>
          <w:szCs w:val="24"/>
        </w:rPr>
        <w:t>ἰδιώτη καὶ τούτῳ σοφόν εἶ</w:t>
      </w:r>
      <w:r w:rsidRPr="00FD0229">
        <w:rPr>
          <w:rStyle w:val="Char"/>
          <w:rFonts w:ascii="Times New Roman" w:hAnsi="Times New Roman"/>
          <w:b w:val="0"/>
          <w:sz w:val="24"/>
          <w:szCs w:val="24"/>
        </w:rPr>
        <w:t>ναι».</w:t>
      </w:r>
      <w:r>
        <w:rPr>
          <w:rStyle w:val="Char"/>
          <w:rFonts w:ascii="Times New Roman" w:hAnsi="Times New Roman"/>
          <w:b w:val="0"/>
          <w:sz w:val="24"/>
          <w:szCs w:val="24"/>
        </w:rPr>
        <w:t xml:space="preserve"> Η νόηση και τα συναισθήματα</w:t>
      </w:r>
      <w:r>
        <w:rPr>
          <w:rFonts w:ascii="Times New Roman" w:hAnsi="Times New Roman" w:cs="Times New Roman"/>
          <w:sz w:val="24"/>
          <w:szCs w:val="24"/>
        </w:rPr>
        <w:t xml:space="preserve"> ενός  δικαίου πολίτη εξασφαλίζουν την είσοδο του σε έναν τέλειο και αρμονικό κόσμο και έτσι ο δίκαιος γίνεται κάτοχος</w:t>
      </w:r>
      <w:r w:rsidR="00F65CC0">
        <w:rPr>
          <w:rFonts w:ascii="Times New Roman" w:hAnsi="Times New Roman" w:cs="Times New Roman"/>
          <w:sz w:val="24"/>
          <w:szCs w:val="24"/>
        </w:rPr>
        <w:t xml:space="preserve"> του υφιστάμενου μέγιστου αγαθού </w:t>
      </w:r>
      <w:r w:rsidR="00CF2224">
        <w:rPr>
          <w:rFonts w:ascii="Times New Roman" w:hAnsi="Times New Roman" w:cs="Times New Roman"/>
          <w:sz w:val="24"/>
          <w:szCs w:val="24"/>
        </w:rPr>
        <w:t>.</w:t>
      </w:r>
      <w:r w:rsidR="000801BE">
        <w:rPr>
          <w:rFonts w:ascii="Times New Roman" w:hAnsi="Times New Roman" w:cs="Times New Roman"/>
          <w:sz w:val="24"/>
          <w:szCs w:val="24"/>
        </w:rPr>
        <w:t xml:space="preserve"> </w:t>
      </w:r>
      <w:r w:rsidR="00277A39">
        <w:rPr>
          <w:rFonts w:ascii="Times New Roman" w:hAnsi="Times New Roman" w:cs="Times New Roman"/>
          <w:sz w:val="24"/>
          <w:szCs w:val="24"/>
        </w:rPr>
        <w:t>Σ</w:t>
      </w:r>
      <w:r>
        <w:rPr>
          <w:rFonts w:ascii="Times New Roman" w:hAnsi="Times New Roman" w:cs="Times New Roman"/>
          <w:sz w:val="24"/>
          <w:szCs w:val="24"/>
        </w:rPr>
        <w:t xml:space="preserve">τις προτάσεις του Πλάτωνα για την οργάνωση της πολιτείας, </w:t>
      </w:r>
      <w:r w:rsidR="00CF2224">
        <w:rPr>
          <w:rFonts w:ascii="Times New Roman" w:hAnsi="Times New Roman" w:cs="Times New Roman"/>
          <w:sz w:val="24"/>
          <w:szCs w:val="24"/>
        </w:rPr>
        <w:t>χωρίς αυτές να παίρνουν τον χαρακτήρα καταγραφής προγραμματικών διατάξεων εξουσιαστικού καθεστώτος,</w:t>
      </w:r>
      <w:r w:rsidR="000801BE">
        <w:rPr>
          <w:rFonts w:ascii="Times New Roman" w:hAnsi="Times New Roman" w:cs="Times New Roman"/>
          <w:sz w:val="24"/>
          <w:szCs w:val="24"/>
        </w:rPr>
        <w:t xml:space="preserve"> </w:t>
      </w:r>
      <w:r w:rsidR="009D6AE2">
        <w:rPr>
          <w:rFonts w:ascii="Times New Roman" w:hAnsi="Times New Roman" w:cs="Times New Roman"/>
          <w:sz w:val="24"/>
          <w:szCs w:val="24"/>
        </w:rPr>
        <w:t>προτεραιότητα δίδεται</w:t>
      </w:r>
      <w:r w:rsidR="00CF2224">
        <w:rPr>
          <w:rFonts w:ascii="Times New Roman" w:hAnsi="Times New Roman" w:cs="Times New Roman"/>
          <w:sz w:val="24"/>
          <w:szCs w:val="24"/>
        </w:rPr>
        <w:t xml:space="preserve"> στην πολιτική μίμηση για την επίτευξη της κοσμικής αρμονίας</w:t>
      </w:r>
      <w:r w:rsidR="009D6AE2">
        <w:rPr>
          <w:rStyle w:val="a7"/>
          <w:rFonts w:ascii="Times New Roman" w:hAnsi="Times New Roman" w:cs="Times New Roman"/>
          <w:sz w:val="24"/>
          <w:szCs w:val="24"/>
        </w:rPr>
        <w:footnoteReference w:id="56"/>
      </w:r>
      <w:r w:rsidR="009D6AE2">
        <w:rPr>
          <w:rFonts w:ascii="Times New Roman" w:hAnsi="Times New Roman" w:cs="Times New Roman"/>
          <w:sz w:val="24"/>
          <w:szCs w:val="24"/>
        </w:rPr>
        <w:t>.</w:t>
      </w:r>
    </w:p>
    <w:p w:rsidR="00370180" w:rsidRPr="00FD0229" w:rsidRDefault="00370180">
      <w:pPr>
        <w:jc w:val="both"/>
        <w:rPr>
          <w:rStyle w:val="Char5"/>
          <w:rFonts w:ascii="Times New Roman" w:hAnsi="Times New Roman" w:cs="Times New Roman"/>
          <w:i w:val="0"/>
          <w:sz w:val="24"/>
          <w:szCs w:val="24"/>
        </w:rPr>
      </w:pPr>
      <w:r>
        <w:rPr>
          <w:rFonts w:ascii="Times New Roman" w:hAnsi="Times New Roman" w:cs="Times New Roman"/>
          <w:sz w:val="24"/>
          <w:szCs w:val="24"/>
        </w:rPr>
        <w:t xml:space="preserve">Στον Πλάτωνα η </w:t>
      </w:r>
      <w:r>
        <w:rPr>
          <w:rFonts w:ascii="Times New Roman" w:hAnsi="Times New Roman" w:cs="Times New Roman"/>
          <w:b/>
          <w:sz w:val="24"/>
          <w:szCs w:val="24"/>
        </w:rPr>
        <w:t>πόλις</w:t>
      </w:r>
      <w:r>
        <w:rPr>
          <w:rFonts w:ascii="Times New Roman" w:hAnsi="Times New Roman" w:cs="Times New Roman"/>
          <w:sz w:val="24"/>
          <w:szCs w:val="24"/>
        </w:rPr>
        <w:t xml:space="preserve"> όπως και η ψυχή είναι ένας ζωντανός οργανισμός. Άρα η δίκαιη κοινωνία είναι όπως ένας υγιής οργανισμός του οποίου τα μέρη εκπληρώνουν</w:t>
      </w:r>
      <w:r w:rsidR="00CF2224" w:rsidRPr="00CF2224">
        <w:rPr>
          <w:rFonts w:ascii="Times New Roman" w:hAnsi="Times New Roman" w:cs="Times New Roman"/>
          <w:sz w:val="24"/>
          <w:szCs w:val="24"/>
        </w:rPr>
        <w:t xml:space="preserve"> </w:t>
      </w:r>
      <w:r w:rsidR="00CF2224">
        <w:rPr>
          <w:rFonts w:ascii="Times New Roman" w:hAnsi="Times New Roman" w:cs="Times New Roman"/>
          <w:sz w:val="24"/>
          <w:szCs w:val="24"/>
        </w:rPr>
        <w:t>συνεργατικά</w:t>
      </w:r>
      <w:r>
        <w:rPr>
          <w:rFonts w:ascii="Times New Roman" w:hAnsi="Times New Roman" w:cs="Times New Roman"/>
          <w:sz w:val="24"/>
          <w:szCs w:val="24"/>
        </w:rPr>
        <w:t xml:space="preserve"> τις ιδιαίτερες λειτουργίες τους για το δικό τους, αλλά και το κοινό καλό</w:t>
      </w:r>
      <w:r>
        <w:rPr>
          <w:rStyle w:val="a3"/>
          <w:rFonts w:ascii="Times New Roman" w:hAnsi="Times New Roman"/>
          <w:sz w:val="24"/>
          <w:szCs w:val="24"/>
        </w:rPr>
        <w:footnoteReference w:id="57"/>
      </w:r>
      <w:r>
        <w:rPr>
          <w:rFonts w:ascii="Times New Roman" w:hAnsi="Times New Roman" w:cs="Times New Roman"/>
          <w:sz w:val="24"/>
          <w:szCs w:val="24"/>
        </w:rPr>
        <w:t>.</w:t>
      </w:r>
      <w:r w:rsidR="000801BE">
        <w:rPr>
          <w:rFonts w:ascii="Times New Roman" w:hAnsi="Times New Roman" w:cs="Times New Roman"/>
          <w:sz w:val="24"/>
          <w:szCs w:val="24"/>
        </w:rPr>
        <w:t xml:space="preserve"> </w:t>
      </w:r>
      <w:r w:rsidR="00CF2224">
        <w:rPr>
          <w:rFonts w:ascii="Times New Roman" w:hAnsi="Times New Roman" w:cs="Times New Roman"/>
          <w:sz w:val="24"/>
          <w:szCs w:val="24"/>
        </w:rPr>
        <w:t xml:space="preserve">Μάλιστα η </w:t>
      </w:r>
      <w:r>
        <w:rPr>
          <w:rFonts w:ascii="Times New Roman" w:hAnsi="Times New Roman" w:cs="Times New Roman"/>
          <w:sz w:val="24"/>
          <w:szCs w:val="24"/>
        </w:rPr>
        <w:t>ίδια αντίληψη επικρατεί ακόμα και σήμερα στην σύγχρονη  επιστήμη της κοινωνιολογίας, όπου η αρμονική κοινωνία παρομοιάζεται με έναν ζώντα οργανισμ</w:t>
      </w:r>
      <w:r w:rsidR="00CF2224">
        <w:rPr>
          <w:rFonts w:ascii="Times New Roman" w:hAnsi="Times New Roman" w:cs="Times New Roman"/>
          <w:sz w:val="24"/>
          <w:szCs w:val="24"/>
        </w:rPr>
        <w:t>ό που έχει ανάγκη την συνέργεια</w:t>
      </w:r>
      <w:r>
        <w:rPr>
          <w:rFonts w:ascii="Times New Roman" w:hAnsi="Times New Roman" w:cs="Times New Roman"/>
          <w:sz w:val="24"/>
          <w:szCs w:val="24"/>
        </w:rPr>
        <w:t xml:space="preserve"> των μερών του για την υγιή και εύρυθμη ανάπτυξη του</w:t>
      </w:r>
      <w:r>
        <w:rPr>
          <w:rStyle w:val="a3"/>
          <w:rFonts w:ascii="Times New Roman" w:hAnsi="Times New Roman"/>
          <w:sz w:val="24"/>
          <w:szCs w:val="24"/>
        </w:rPr>
        <w:footnoteReference w:id="58"/>
      </w:r>
      <w:r>
        <w:rPr>
          <w:rFonts w:ascii="Times New Roman" w:hAnsi="Times New Roman" w:cs="Times New Roman"/>
          <w:sz w:val="24"/>
          <w:szCs w:val="24"/>
        </w:rPr>
        <w:t>.</w:t>
      </w:r>
      <w:r w:rsidR="000801BE">
        <w:rPr>
          <w:rFonts w:ascii="Times New Roman" w:hAnsi="Times New Roman" w:cs="Times New Roman"/>
          <w:sz w:val="24"/>
          <w:szCs w:val="24"/>
        </w:rPr>
        <w:t xml:space="preserve"> </w:t>
      </w:r>
      <w:r>
        <w:rPr>
          <w:rFonts w:ascii="Times New Roman" w:hAnsi="Times New Roman" w:cs="Times New Roman"/>
          <w:sz w:val="24"/>
          <w:szCs w:val="24"/>
        </w:rPr>
        <w:t xml:space="preserve">Κάθε άνθρωπος </w:t>
      </w:r>
      <w:r w:rsidR="003D65E5">
        <w:rPr>
          <w:rStyle w:val="a5"/>
          <w:rFonts w:ascii="Times New Roman" w:hAnsi="Times New Roman" w:cs="Times New Roman"/>
          <w:i w:val="0"/>
          <w:sz w:val="24"/>
          <w:szCs w:val="24"/>
        </w:rPr>
        <w:t xml:space="preserve">πράττει </w:t>
      </w:r>
      <w:r w:rsidR="000801BE">
        <w:rPr>
          <w:rStyle w:val="a5"/>
          <w:rFonts w:ascii="Times New Roman" w:hAnsi="Times New Roman" w:cs="Times New Roman"/>
          <w:i w:val="0"/>
          <w:sz w:val="24"/>
          <w:szCs w:val="24"/>
        </w:rPr>
        <w:t>«</w:t>
      </w:r>
      <w:r w:rsidR="003D65E5">
        <w:rPr>
          <w:rStyle w:val="a5"/>
          <w:rFonts w:ascii="Times New Roman" w:hAnsi="Times New Roman" w:cs="Times New Roman"/>
          <w:i w:val="0"/>
          <w:sz w:val="24"/>
          <w:szCs w:val="24"/>
        </w:rPr>
        <w:t>τὰ αὑ</w:t>
      </w:r>
      <w:r w:rsidRPr="00FD0229">
        <w:rPr>
          <w:rStyle w:val="a5"/>
          <w:rFonts w:ascii="Times New Roman" w:hAnsi="Times New Roman" w:cs="Times New Roman"/>
          <w:i w:val="0"/>
          <w:sz w:val="24"/>
          <w:szCs w:val="24"/>
        </w:rPr>
        <w:t>τοῦ</w:t>
      </w:r>
      <w:r w:rsidR="000801BE">
        <w:rPr>
          <w:rStyle w:val="a5"/>
          <w:rFonts w:ascii="Times New Roman" w:hAnsi="Times New Roman" w:cs="Times New Roman"/>
          <w:i w:val="0"/>
          <w:sz w:val="24"/>
          <w:szCs w:val="24"/>
        </w:rPr>
        <w:t>»</w:t>
      </w:r>
      <w:r w:rsidRPr="00FD0229">
        <w:rPr>
          <w:rStyle w:val="a5"/>
          <w:rFonts w:ascii="Times New Roman" w:hAnsi="Times New Roman" w:cs="Times New Roman"/>
          <w:i w:val="0"/>
          <w:sz w:val="24"/>
          <w:szCs w:val="24"/>
        </w:rPr>
        <w:t xml:space="preserve"> στην πόλη, όπως συμβαίνει και στα μέρη της ψυχής του «</w:t>
      </w:r>
      <w:r w:rsidRPr="00FD0229">
        <w:rPr>
          <w:rStyle w:val="Char5"/>
          <w:rFonts w:ascii="Times New Roman" w:hAnsi="Times New Roman" w:cs="Times New Roman"/>
          <w:i w:val="0"/>
          <w:sz w:val="24"/>
          <w:szCs w:val="24"/>
        </w:rPr>
        <w:t xml:space="preserve">μνημονευτέον ἅρα ἡμῖν,ὅτι καὶ ἡμῶν ἕκαστος  </w:t>
      </w:r>
      <w:r w:rsidR="003D65E5">
        <w:rPr>
          <w:rStyle w:val="Char5"/>
          <w:rFonts w:ascii="Times New Roman" w:hAnsi="Times New Roman" w:cs="Times New Roman"/>
          <w:i w:val="0"/>
          <w:sz w:val="24"/>
          <w:szCs w:val="24"/>
        </w:rPr>
        <w:t>ἄν τὰ αὑτοῦ ἕκαστον  τῶν ἐν αὑ</w:t>
      </w:r>
      <w:r w:rsidRPr="00FD0229">
        <w:rPr>
          <w:rStyle w:val="Char5"/>
          <w:rFonts w:ascii="Times New Roman" w:hAnsi="Times New Roman" w:cs="Times New Roman"/>
          <w:i w:val="0"/>
          <w:sz w:val="24"/>
          <w:szCs w:val="24"/>
        </w:rPr>
        <w:t>τ</w:t>
      </w:r>
      <w:r w:rsidR="003D65E5">
        <w:rPr>
          <w:rStyle w:val="Char5"/>
          <w:rFonts w:ascii="Times New Roman" w:hAnsi="Times New Roman" w:cs="Times New Roman"/>
          <w:i w:val="0"/>
          <w:sz w:val="24"/>
          <w:szCs w:val="24"/>
        </w:rPr>
        <w:t>ῷ</w:t>
      </w:r>
      <w:r w:rsidRPr="00FD0229">
        <w:rPr>
          <w:rStyle w:val="Char5"/>
          <w:rFonts w:ascii="Times New Roman" w:hAnsi="Times New Roman" w:cs="Times New Roman"/>
          <w:i w:val="0"/>
          <w:sz w:val="24"/>
          <w:szCs w:val="24"/>
        </w:rPr>
        <w:t xml:space="preserve"> πράττῃ, οὗτος</w:t>
      </w:r>
      <w:r w:rsidRPr="00FD0229">
        <w:rPr>
          <w:rStyle w:val="Char5"/>
          <w:rFonts w:ascii="Times New Roman" w:hAnsi="Times New Roman" w:cs="Times New Roman"/>
          <w:i w:val="0"/>
        </w:rPr>
        <w:t xml:space="preserve"> </w:t>
      </w:r>
      <w:r w:rsidR="003D65E5">
        <w:rPr>
          <w:rStyle w:val="Char5"/>
          <w:rFonts w:ascii="Times New Roman" w:hAnsi="Times New Roman" w:cs="Times New Roman"/>
          <w:i w:val="0"/>
          <w:sz w:val="24"/>
          <w:szCs w:val="24"/>
        </w:rPr>
        <w:t>δίκαιος  ἔ</w:t>
      </w:r>
      <w:r w:rsidRPr="00FD0229">
        <w:rPr>
          <w:rStyle w:val="Char5"/>
          <w:rFonts w:ascii="Times New Roman" w:hAnsi="Times New Roman" w:cs="Times New Roman"/>
          <w:i w:val="0"/>
          <w:sz w:val="24"/>
          <w:szCs w:val="24"/>
        </w:rPr>
        <w:t>σται τὲ καὶ τὰ α</w:t>
      </w:r>
      <w:r w:rsidR="003D65E5">
        <w:rPr>
          <w:rStyle w:val="Char5"/>
          <w:rFonts w:ascii="Times New Roman" w:hAnsi="Times New Roman" w:cs="Times New Roman"/>
          <w:i w:val="0"/>
          <w:sz w:val="24"/>
          <w:szCs w:val="24"/>
        </w:rPr>
        <w:t>ὑ</w:t>
      </w:r>
      <w:r w:rsidRPr="00FD0229">
        <w:rPr>
          <w:rStyle w:val="Char5"/>
          <w:rFonts w:ascii="Times New Roman" w:hAnsi="Times New Roman" w:cs="Times New Roman"/>
          <w:i w:val="0"/>
          <w:sz w:val="24"/>
          <w:szCs w:val="24"/>
        </w:rPr>
        <w:t>τοῦ πράττων».</w:t>
      </w:r>
    </w:p>
    <w:p w:rsidR="00370180" w:rsidRDefault="00370180">
      <w:pPr>
        <w:jc w:val="both"/>
        <w:rPr>
          <w:rFonts w:ascii="Times New Roman" w:hAnsi="Times New Roman" w:cs="Times New Roman"/>
          <w:sz w:val="24"/>
          <w:szCs w:val="24"/>
        </w:rPr>
      </w:pPr>
      <w:r w:rsidRPr="0082695B">
        <w:rPr>
          <w:rFonts w:ascii="Times New Roman" w:hAnsi="Times New Roman" w:cs="Times New Roman"/>
          <w:sz w:val="24"/>
          <w:szCs w:val="24"/>
        </w:rPr>
        <w:t xml:space="preserve">Κατά τον Πλάτωνα οι θεοί γνωρίζουν ποιος είναι ο δίκαιος και ποιος ο άδικος, </w:t>
      </w:r>
      <w:r w:rsidR="00395C13">
        <w:rPr>
          <w:rFonts w:ascii="Times New Roman" w:hAnsi="Times New Roman" w:cs="Times New Roman"/>
          <w:sz w:val="24"/>
          <w:szCs w:val="24"/>
        </w:rPr>
        <w:t>ο</w:t>
      </w:r>
      <w:r w:rsidRPr="0082695B">
        <w:rPr>
          <w:rStyle w:val="a6"/>
          <w:rFonts w:ascii="Times New Roman" w:hAnsi="Times New Roman" w:cs="Times New Roman"/>
          <w:sz w:val="24"/>
          <w:szCs w:val="24"/>
        </w:rPr>
        <w:t xml:space="preserve"> </w:t>
      </w:r>
      <w:r w:rsidRPr="0082695B">
        <w:rPr>
          <w:rStyle w:val="af2"/>
          <w:rFonts w:ascii="Times New Roman" w:hAnsi="Times New Roman" w:cs="Times New Roman"/>
          <w:b w:val="0"/>
          <w:sz w:val="24"/>
          <w:szCs w:val="24"/>
        </w:rPr>
        <w:t>«</w:t>
      </w:r>
      <w:r w:rsidR="00395C13">
        <w:rPr>
          <w:rStyle w:val="af2"/>
          <w:rFonts w:ascii="Times New Roman" w:hAnsi="Times New Roman" w:cs="Times New Roman"/>
          <w:b w:val="0"/>
          <w:sz w:val="24"/>
          <w:szCs w:val="24"/>
        </w:rPr>
        <w:t>θεόφιλος» και ο «θεομισής»</w:t>
      </w:r>
      <w:r w:rsidR="00797C0F">
        <w:rPr>
          <w:rStyle w:val="af2"/>
          <w:rFonts w:ascii="Times New Roman" w:hAnsi="Times New Roman" w:cs="Times New Roman"/>
          <w:b w:val="0"/>
          <w:sz w:val="24"/>
          <w:szCs w:val="24"/>
        </w:rPr>
        <w:t>:</w:t>
      </w:r>
      <w:r w:rsidR="00395C13">
        <w:rPr>
          <w:rStyle w:val="af2"/>
          <w:rFonts w:ascii="Times New Roman" w:hAnsi="Times New Roman" w:cs="Times New Roman"/>
          <w:b w:val="0"/>
          <w:sz w:val="24"/>
          <w:szCs w:val="24"/>
        </w:rPr>
        <w:t xml:space="preserve"> «</w:t>
      </w:r>
      <w:r w:rsidR="002C0CB7">
        <w:rPr>
          <w:rStyle w:val="af2"/>
          <w:rFonts w:ascii="Times New Roman" w:hAnsi="Times New Roman" w:cs="Times New Roman"/>
          <w:b w:val="0"/>
          <w:sz w:val="24"/>
          <w:szCs w:val="24"/>
        </w:rPr>
        <w:t xml:space="preserve"> ὁ μὲν θεοφιλής ἄν εἴη, ὁ δέ θεομισής, ὥ</w:t>
      </w:r>
      <w:r w:rsidRPr="0082695B">
        <w:rPr>
          <w:rStyle w:val="af2"/>
          <w:rFonts w:ascii="Times New Roman" w:hAnsi="Times New Roman" w:cs="Times New Roman"/>
          <w:b w:val="0"/>
          <w:sz w:val="24"/>
          <w:szCs w:val="24"/>
        </w:rPr>
        <w:t>σπερ κα</w:t>
      </w:r>
      <w:r w:rsidR="002C0CB7">
        <w:rPr>
          <w:rStyle w:val="af2"/>
          <w:rFonts w:ascii="Times New Roman" w:hAnsi="Times New Roman" w:cs="Times New Roman"/>
          <w:b w:val="0"/>
          <w:sz w:val="24"/>
          <w:szCs w:val="24"/>
        </w:rPr>
        <w:t>ὶ κατ’</w:t>
      </w:r>
      <w:r w:rsidRPr="0082695B">
        <w:rPr>
          <w:rStyle w:val="af2"/>
          <w:rFonts w:ascii="Times New Roman" w:hAnsi="Times New Roman" w:cs="Times New Roman"/>
          <w:b w:val="0"/>
          <w:sz w:val="24"/>
          <w:szCs w:val="24"/>
        </w:rPr>
        <w:t xml:space="preserve"> </w:t>
      </w:r>
      <w:r w:rsidR="002C0CB7">
        <w:rPr>
          <w:rStyle w:val="af2"/>
          <w:rFonts w:ascii="Times New Roman" w:hAnsi="Times New Roman" w:cs="Times New Roman"/>
          <w:b w:val="0"/>
          <w:sz w:val="24"/>
          <w:szCs w:val="24"/>
        </w:rPr>
        <w:t>ἀρχάς ὡ</w:t>
      </w:r>
      <w:r w:rsidRPr="0082695B">
        <w:rPr>
          <w:rStyle w:val="af2"/>
          <w:rFonts w:ascii="Times New Roman" w:hAnsi="Times New Roman" w:cs="Times New Roman"/>
          <w:b w:val="0"/>
          <w:sz w:val="24"/>
          <w:szCs w:val="24"/>
        </w:rPr>
        <w:t>μολογο</w:t>
      </w:r>
      <w:r w:rsidR="002C0CB7">
        <w:rPr>
          <w:rStyle w:val="af2"/>
          <w:rFonts w:ascii="Times New Roman" w:hAnsi="Times New Roman" w:cs="Times New Roman"/>
          <w:b w:val="0"/>
          <w:sz w:val="24"/>
          <w:szCs w:val="24"/>
        </w:rPr>
        <w:t>ῦ</w:t>
      </w:r>
      <w:r w:rsidRPr="0082695B">
        <w:rPr>
          <w:rStyle w:val="af2"/>
          <w:rFonts w:ascii="Times New Roman" w:hAnsi="Times New Roman" w:cs="Times New Roman"/>
          <w:b w:val="0"/>
          <w:sz w:val="24"/>
          <w:szCs w:val="24"/>
        </w:rPr>
        <w:t>μεν».</w:t>
      </w:r>
      <w:r w:rsidR="00722879">
        <w:rPr>
          <w:rStyle w:val="af2"/>
          <w:rFonts w:ascii="Times New Roman" w:hAnsi="Times New Roman" w:cs="Times New Roman"/>
          <w:b w:val="0"/>
          <w:sz w:val="24"/>
          <w:szCs w:val="24"/>
        </w:rPr>
        <w:t xml:space="preserve"> </w:t>
      </w:r>
      <w:r w:rsidRPr="0082695B">
        <w:rPr>
          <w:rStyle w:val="af2"/>
          <w:rFonts w:ascii="Times New Roman" w:hAnsi="Times New Roman" w:cs="Times New Roman"/>
          <w:b w:val="0"/>
          <w:sz w:val="24"/>
          <w:szCs w:val="24"/>
        </w:rPr>
        <w:t>Η ιδέα ότι η δικαιοσύνη στον άνθρωπο</w:t>
      </w:r>
      <w:r w:rsidRPr="0082695B">
        <w:rPr>
          <w:rFonts w:ascii="Times New Roman" w:hAnsi="Times New Roman" w:cs="Times New Roman"/>
          <w:sz w:val="24"/>
          <w:szCs w:val="24"/>
        </w:rPr>
        <w:t xml:space="preserve"> συνίσταται</w:t>
      </w:r>
      <w:r w:rsidR="0082695B">
        <w:rPr>
          <w:rFonts w:ascii="Times New Roman" w:hAnsi="Times New Roman" w:cs="Times New Roman"/>
          <w:sz w:val="24"/>
          <w:szCs w:val="24"/>
        </w:rPr>
        <w:t xml:space="preserve"> στην αρμονία,</w:t>
      </w:r>
      <w:r w:rsidR="00722879">
        <w:rPr>
          <w:rFonts w:ascii="Times New Roman" w:hAnsi="Times New Roman" w:cs="Times New Roman"/>
          <w:sz w:val="24"/>
          <w:szCs w:val="24"/>
        </w:rPr>
        <w:t xml:space="preserve"> </w:t>
      </w:r>
      <w:r>
        <w:rPr>
          <w:rFonts w:ascii="Times New Roman" w:hAnsi="Times New Roman" w:cs="Times New Roman"/>
          <w:sz w:val="24"/>
          <w:szCs w:val="24"/>
        </w:rPr>
        <w:t>την ακεραιότητα κα</w:t>
      </w:r>
      <w:r w:rsidR="0082695B">
        <w:rPr>
          <w:rFonts w:ascii="Times New Roman" w:hAnsi="Times New Roman" w:cs="Times New Roman"/>
          <w:sz w:val="24"/>
          <w:szCs w:val="24"/>
        </w:rPr>
        <w:t xml:space="preserve">ι την υγεία της </w:t>
      </w:r>
      <w:r>
        <w:rPr>
          <w:rFonts w:ascii="Times New Roman" w:hAnsi="Times New Roman" w:cs="Times New Roman"/>
          <w:sz w:val="24"/>
          <w:szCs w:val="24"/>
        </w:rPr>
        <w:t xml:space="preserve">προσωπικότητας είναι η μεγάλη καινοτομία στην ηθική σκέψη του Πλάτωνα </w:t>
      </w:r>
      <w:r>
        <w:rPr>
          <w:rStyle w:val="a3"/>
          <w:rFonts w:ascii="Times New Roman" w:hAnsi="Times New Roman"/>
          <w:sz w:val="24"/>
          <w:szCs w:val="24"/>
        </w:rPr>
        <w:footnoteReference w:id="59"/>
      </w:r>
      <w:r>
        <w:rPr>
          <w:rFonts w:ascii="Times New Roman" w:hAnsi="Times New Roman" w:cs="Times New Roman"/>
          <w:sz w:val="24"/>
          <w:szCs w:val="24"/>
        </w:rPr>
        <w:t>.</w:t>
      </w:r>
    </w:p>
    <w:p w:rsidR="00370180" w:rsidRPr="0082695B" w:rsidRDefault="00370180">
      <w:pPr>
        <w:jc w:val="both"/>
        <w:rPr>
          <w:rFonts w:ascii="Times New Roman" w:hAnsi="Times New Roman" w:cs="Times New Roman"/>
          <w:sz w:val="24"/>
          <w:szCs w:val="24"/>
        </w:rPr>
      </w:pPr>
      <w:r w:rsidRPr="0082695B">
        <w:rPr>
          <w:rFonts w:ascii="Times New Roman" w:hAnsi="Times New Roman" w:cs="Times New Roman"/>
          <w:sz w:val="24"/>
          <w:szCs w:val="24"/>
        </w:rPr>
        <w:t xml:space="preserve">Οι δίκαιοι </w:t>
      </w:r>
      <w:r w:rsidR="00797C0F">
        <w:rPr>
          <w:rFonts w:ascii="Times New Roman" w:hAnsi="Times New Roman" w:cs="Times New Roman"/>
          <w:sz w:val="24"/>
          <w:szCs w:val="24"/>
        </w:rPr>
        <w:t>από</w:t>
      </w:r>
      <w:r w:rsidRPr="0082695B">
        <w:rPr>
          <w:rFonts w:ascii="Times New Roman" w:hAnsi="Times New Roman" w:cs="Times New Roman"/>
          <w:sz w:val="24"/>
          <w:szCs w:val="24"/>
        </w:rPr>
        <w:t xml:space="preserve"> τον Πλάτωνα</w:t>
      </w:r>
      <w:r w:rsidR="00797C0F">
        <w:rPr>
          <w:rFonts w:ascii="Times New Roman" w:hAnsi="Times New Roman" w:cs="Times New Roman"/>
          <w:sz w:val="24"/>
          <w:szCs w:val="24"/>
        </w:rPr>
        <w:t xml:space="preserve"> παρομοιάζονται με </w:t>
      </w:r>
      <w:r w:rsidRPr="0082695B">
        <w:rPr>
          <w:rFonts w:ascii="Times New Roman" w:hAnsi="Times New Roman" w:cs="Times New Roman"/>
          <w:sz w:val="24"/>
          <w:szCs w:val="24"/>
        </w:rPr>
        <w:t xml:space="preserve"> αθλητές </w:t>
      </w:r>
      <w:r w:rsidR="00797C0F">
        <w:rPr>
          <w:rFonts w:ascii="Times New Roman" w:hAnsi="Times New Roman" w:cs="Times New Roman"/>
          <w:sz w:val="24"/>
          <w:szCs w:val="24"/>
        </w:rPr>
        <w:t xml:space="preserve">οι οποίοι </w:t>
      </w:r>
      <w:r w:rsidRPr="0082695B">
        <w:rPr>
          <w:rFonts w:ascii="Times New Roman" w:hAnsi="Times New Roman" w:cs="Times New Roman"/>
          <w:sz w:val="24"/>
          <w:szCs w:val="24"/>
        </w:rPr>
        <w:t xml:space="preserve">λαμβάνουν στο τέλος του αγώνα το στεφάνι της νίκης· </w:t>
      </w:r>
      <w:r w:rsidR="00F92046">
        <w:rPr>
          <w:rStyle w:val="af2"/>
          <w:rFonts w:ascii="Times New Roman" w:hAnsi="Times New Roman" w:cs="Times New Roman"/>
          <w:b w:val="0"/>
          <w:sz w:val="24"/>
          <w:szCs w:val="24"/>
        </w:rPr>
        <w:t>«οἱ δὲ τῇ ἀληθείᾳ δρομικοί εἰς τέλος ἐ</w:t>
      </w:r>
      <w:r w:rsidRPr="0082695B">
        <w:rPr>
          <w:rStyle w:val="af2"/>
          <w:rFonts w:ascii="Times New Roman" w:hAnsi="Times New Roman" w:cs="Times New Roman"/>
          <w:b w:val="0"/>
          <w:sz w:val="24"/>
          <w:szCs w:val="24"/>
        </w:rPr>
        <w:t xml:space="preserve">λθόντες  τὰ </w:t>
      </w:r>
      <w:r w:rsidR="00F92046">
        <w:rPr>
          <w:rStyle w:val="af2"/>
          <w:rFonts w:ascii="Times New Roman" w:hAnsi="Times New Roman" w:cs="Times New Roman"/>
          <w:b w:val="0"/>
          <w:sz w:val="24"/>
          <w:szCs w:val="24"/>
        </w:rPr>
        <w:t>τέ ἄ</w:t>
      </w:r>
      <w:r w:rsidRPr="0082695B">
        <w:rPr>
          <w:rStyle w:val="af2"/>
          <w:rFonts w:ascii="Times New Roman" w:hAnsi="Times New Roman" w:cs="Times New Roman"/>
          <w:b w:val="0"/>
          <w:sz w:val="24"/>
          <w:szCs w:val="24"/>
        </w:rPr>
        <w:t>θλα</w:t>
      </w:r>
      <w:r w:rsidRPr="0082695B">
        <w:rPr>
          <w:rStyle w:val="a6"/>
          <w:rFonts w:ascii="Times New Roman" w:hAnsi="Times New Roman" w:cs="Times New Roman"/>
          <w:sz w:val="24"/>
          <w:szCs w:val="24"/>
        </w:rPr>
        <w:t xml:space="preserve"> </w:t>
      </w:r>
      <w:r w:rsidRPr="0082695B">
        <w:rPr>
          <w:rStyle w:val="Char4"/>
          <w:rFonts w:ascii="Times New Roman" w:hAnsi="Times New Roman" w:cs="Times New Roman"/>
          <w:sz w:val="24"/>
          <w:szCs w:val="24"/>
        </w:rPr>
        <w:t>λαμβάνουσι καὶ στεφανο</w:t>
      </w:r>
      <w:r w:rsidR="00F92046">
        <w:rPr>
          <w:rStyle w:val="Char4"/>
          <w:rFonts w:ascii="Times New Roman" w:hAnsi="Times New Roman" w:cs="Times New Roman"/>
          <w:sz w:val="24"/>
          <w:szCs w:val="24"/>
        </w:rPr>
        <w:t>ῦ</w:t>
      </w:r>
      <w:r w:rsidRPr="0082695B">
        <w:rPr>
          <w:rStyle w:val="Char4"/>
          <w:rFonts w:ascii="Times New Roman" w:hAnsi="Times New Roman" w:cs="Times New Roman"/>
          <w:sz w:val="24"/>
          <w:szCs w:val="24"/>
        </w:rPr>
        <w:t>νται»,</w:t>
      </w:r>
      <w:r w:rsidRPr="0082695B">
        <w:rPr>
          <w:rFonts w:ascii="Times New Roman" w:hAnsi="Times New Roman" w:cs="Times New Roman"/>
          <w:sz w:val="24"/>
          <w:szCs w:val="24"/>
        </w:rPr>
        <w:t xml:space="preserve"> ενώ οι άδικοι ισοδυναμούν με τυράννους που διαχειρίζονται αχαλίνωτα την εξουσία</w:t>
      </w:r>
      <w:r w:rsidRPr="0082695B">
        <w:rPr>
          <w:rStyle w:val="a3"/>
          <w:rFonts w:ascii="Times New Roman" w:hAnsi="Times New Roman"/>
          <w:sz w:val="24"/>
          <w:szCs w:val="24"/>
        </w:rPr>
        <w:footnoteReference w:id="60"/>
      </w:r>
      <w:r w:rsidRPr="0082695B">
        <w:rPr>
          <w:rFonts w:ascii="Times New Roman" w:hAnsi="Times New Roman" w:cs="Times New Roman"/>
          <w:sz w:val="24"/>
          <w:szCs w:val="24"/>
        </w:rPr>
        <w:t xml:space="preserve">. </w:t>
      </w:r>
    </w:p>
    <w:p w:rsidR="00370180" w:rsidRPr="005E4BD0" w:rsidRDefault="00370180">
      <w:pPr>
        <w:jc w:val="both"/>
        <w:rPr>
          <w:rFonts w:ascii="Times New Roman" w:hAnsi="Times New Roman" w:cs="Times New Roman"/>
          <w:sz w:val="24"/>
          <w:szCs w:val="24"/>
          <w:u w:val="single"/>
        </w:rPr>
      </w:pPr>
      <w:r>
        <w:rPr>
          <w:rFonts w:ascii="Times New Roman" w:hAnsi="Times New Roman" w:cs="Times New Roman"/>
          <w:sz w:val="24"/>
          <w:szCs w:val="24"/>
        </w:rPr>
        <w:t xml:space="preserve">Η πλατωνική ιδεοκρατία </w:t>
      </w:r>
      <w:r w:rsidR="00797C0F">
        <w:rPr>
          <w:rFonts w:ascii="Times New Roman" w:hAnsi="Times New Roman" w:cs="Times New Roman"/>
          <w:sz w:val="24"/>
          <w:szCs w:val="24"/>
        </w:rPr>
        <w:t>μετασχηματίζει την παραδεδομένη</w:t>
      </w:r>
      <w:r>
        <w:rPr>
          <w:rFonts w:ascii="Times New Roman" w:hAnsi="Times New Roman" w:cs="Times New Roman"/>
          <w:sz w:val="24"/>
          <w:szCs w:val="24"/>
        </w:rPr>
        <w:t xml:space="preserve"> υπεροχή του αγράφου και θείου δικαίου έναντι του θετού και γραπτού, σε ιδέα περί του δικαίου με ον</w:t>
      </w:r>
      <w:r w:rsidR="00797C0F">
        <w:rPr>
          <w:rFonts w:ascii="Times New Roman" w:hAnsi="Times New Roman" w:cs="Times New Roman"/>
          <w:sz w:val="24"/>
          <w:szCs w:val="24"/>
        </w:rPr>
        <w:t>τολογική αναφορά.</w:t>
      </w:r>
      <w:r>
        <w:rPr>
          <w:rFonts w:ascii="Times New Roman" w:hAnsi="Times New Roman" w:cs="Times New Roman"/>
          <w:sz w:val="24"/>
          <w:szCs w:val="24"/>
        </w:rPr>
        <w:t xml:space="preserve"> </w:t>
      </w:r>
      <w:r w:rsidR="00797C0F">
        <w:rPr>
          <w:rFonts w:ascii="Times New Roman" w:hAnsi="Times New Roman" w:cs="Times New Roman"/>
          <w:sz w:val="24"/>
          <w:szCs w:val="24"/>
        </w:rPr>
        <w:t>Τ</w:t>
      </w:r>
      <w:r>
        <w:rPr>
          <w:rFonts w:ascii="Times New Roman" w:hAnsi="Times New Roman" w:cs="Times New Roman"/>
          <w:sz w:val="24"/>
          <w:szCs w:val="24"/>
        </w:rPr>
        <w:t xml:space="preserve">ο δίκαιον δηλαδή είναι το όντως δίκαιον και το όντως αληθές. Σε αυτή την οντολογική αλήθεια </w:t>
      </w:r>
      <w:r w:rsidR="00797C0F">
        <w:rPr>
          <w:rFonts w:ascii="Times New Roman" w:hAnsi="Times New Roman" w:cs="Times New Roman"/>
          <w:sz w:val="24"/>
          <w:szCs w:val="24"/>
        </w:rPr>
        <w:t>έχει την αναφορά του</w:t>
      </w:r>
      <w:r>
        <w:rPr>
          <w:rFonts w:ascii="Times New Roman" w:hAnsi="Times New Roman" w:cs="Times New Roman"/>
          <w:sz w:val="24"/>
          <w:szCs w:val="24"/>
        </w:rPr>
        <w:t xml:space="preserve"> το θετό δίκαιο ως ανθρώπινο δημιούργημα.  </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 xml:space="preserve">Κατακλείοντας την αναφορά μας στην πλατωνική θεωρία περί δικαιοσύνης υπενθυμίζουμε ότι όπως συνάγεται από το έργο του Πλάτωνα «Πρωταγόρας» η δικαιοσύνη αποτελεί τον κανόνα των νόμων </w:t>
      </w:r>
      <w:r w:rsidR="00277A39">
        <w:rPr>
          <w:rFonts w:ascii="Times New Roman" w:hAnsi="Times New Roman" w:cs="Times New Roman"/>
          <w:sz w:val="24"/>
          <w:szCs w:val="24"/>
        </w:rPr>
        <w:t xml:space="preserve">και </w:t>
      </w:r>
      <w:r w:rsidR="00277A39" w:rsidRPr="00277A39">
        <w:rPr>
          <w:rFonts w:ascii="Times New Roman" w:hAnsi="Times New Roman" w:cs="Times New Roman"/>
          <w:sz w:val="24"/>
          <w:szCs w:val="24"/>
        </w:rPr>
        <w:t xml:space="preserve">συναριθμείται ως </w:t>
      </w:r>
      <w:r w:rsidR="00277A39" w:rsidRPr="00277A39">
        <w:rPr>
          <w:rStyle w:val="Char"/>
          <w:rFonts w:ascii="Times New Roman" w:hAnsi="Times New Roman"/>
          <w:sz w:val="24"/>
          <w:szCs w:val="24"/>
        </w:rPr>
        <w:t>«μόριον ἀρετῆς»</w:t>
      </w:r>
      <w:r>
        <w:rPr>
          <w:rStyle w:val="a3"/>
          <w:rFonts w:ascii="Times New Roman" w:hAnsi="Times New Roman"/>
          <w:sz w:val="24"/>
          <w:szCs w:val="24"/>
        </w:rPr>
        <w:footnoteReference w:id="61"/>
      </w:r>
      <w:r>
        <w:rPr>
          <w:rFonts w:ascii="Times New Roman" w:hAnsi="Times New Roman" w:cs="Times New Roman"/>
          <w:sz w:val="24"/>
          <w:szCs w:val="24"/>
        </w:rPr>
        <w:t xml:space="preserve">. </w:t>
      </w:r>
      <w:r w:rsidR="00277A39" w:rsidRPr="005E4BD0">
        <w:rPr>
          <w:rStyle w:val="Char"/>
          <w:rFonts w:ascii="Times New Roman" w:hAnsi="Times New Roman"/>
          <w:b w:val="0"/>
          <w:sz w:val="24"/>
          <w:szCs w:val="24"/>
        </w:rPr>
        <w:t>Σ</w:t>
      </w:r>
      <w:r w:rsidR="00277A39" w:rsidRPr="00277A39">
        <w:rPr>
          <w:rFonts w:ascii="Times New Roman" w:hAnsi="Times New Roman" w:cs="Times New Roman"/>
          <w:sz w:val="24"/>
          <w:szCs w:val="24"/>
        </w:rPr>
        <w:t>υνδέεται με άλλες αρετές όπως η οσιότης, η επιστήμη, η ανδρεία και η σωφροσύνη</w:t>
      </w:r>
      <w:r w:rsidR="00277A39" w:rsidRPr="00277A39">
        <w:rPr>
          <w:rStyle w:val="a3"/>
          <w:rFonts w:ascii="Times New Roman" w:hAnsi="Times New Roman"/>
          <w:sz w:val="24"/>
          <w:szCs w:val="24"/>
        </w:rPr>
        <w:footnoteReference w:id="62"/>
      </w:r>
      <w:r w:rsidR="00277A39" w:rsidRPr="00277A39">
        <w:rPr>
          <w:rFonts w:ascii="Times New Roman" w:hAnsi="Times New Roman" w:cs="Times New Roman"/>
          <w:sz w:val="24"/>
          <w:szCs w:val="24"/>
        </w:rPr>
        <w:t>.</w:t>
      </w:r>
      <w:r w:rsidR="00722879">
        <w:rPr>
          <w:rFonts w:ascii="Times New Roman" w:hAnsi="Times New Roman" w:cs="Times New Roman"/>
          <w:sz w:val="24"/>
          <w:szCs w:val="24"/>
        </w:rPr>
        <w:t xml:space="preserve"> </w:t>
      </w:r>
      <w:r>
        <w:rPr>
          <w:rFonts w:ascii="Times New Roman" w:hAnsi="Times New Roman" w:cs="Times New Roman"/>
          <w:sz w:val="24"/>
          <w:szCs w:val="24"/>
        </w:rPr>
        <w:t>Σύμφωνα με τον</w:t>
      </w:r>
      <w:r w:rsidR="005E4BD0">
        <w:rPr>
          <w:rFonts w:ascii="Times New Roman" w:hAnsi="Times New Roman" w:cs="Times New Roman"/>
          <w:sz w:val="24"/>
          <w:szCs w:val="24"/>
        </w:rPr>
        <w:t xml:space="preserve"> συγκεκριμένο </w:t>
      </w:r>
      <w:r>
        <w:rPr>
          <w:rFonts w:ascii="Times New Roman" w:hAnsi="Times New Roman" w:cs="Times New Roman"/>
          <w:sz w:val="24"/>
          <w:szCs w:val="24"/>
        </w:rPr>
        <w:t xml:space="preserve"> μύθο</w:t>
      </w:r>
      <w:r w:rsidR="005E4BD0">
        <w:rPr>
          <w:rFonts w:ascii="Times New Roman" w:hAnsi="Times New Roman" w:cs="Times New Roman"/>
          <w:sz w:val="24"/>
          <w:szCs w:val="24"/>
        </w:rPr>
        <w:t>,</w:t>
      </w:r>
      <w:r>
        <w:rPr>
          <w:rFonts w:ascii="Times New Roman" w:hAnsi="Times New Roman" w:cs="Times New Roman"/>
          <w:sz w:val="24"/>
          <w:szCs w:val="24"/>
        </w:rPr>
        <w:t xml:space="preserve"> ο Δίας δίνει εντολή στον Ερμή να φέρει στους ανθρώπους τη δικαιοσύνη και το νόμο και καθώς αναθέτει στους νομοθέτες να νομοθετούν, θέτει ως πρώτιστο ενδιαφέρον του η διαμόρφωση των νόμων να γίνεται με κριτήριο την μεγίστη των αρετών, την </w:t>
      </w:r>
      <w:r>
        <w:rPr>
          <w:rFonts w:ascii="Times New Roman" w:hAnsi="Times New Roman" w:cs="Times New Roman"/>
          <w:sz w:val="24"/>
          <w:szCs w:val="24"/>
        </w:rPr>
        <w:lastRenderedPageBreak/>
        <w:t xml:space="preserve">τελεία δικαιοσύνη. </w:t>
      </w:r>
      <w:r>
        <w:rPr>
          <w:rFonts w:ascii="Times New Roman" w:hAnsi="Times New Roman" w:cs="Times New Roman"/>
          <w:b/>
          <w:sz w:val="24"/>
          <w:szCs w:val="24"/>
        </w:rPr>
        <w:t xml:space="preserve">Θειότητα, δίκαιον </w:t>
      </w:r>
      <w:r>
        <w:rPr>
          <w:rFonts w:ascii="Times New Roman" w:hAnsi="Times New Roman" w:cs="Times New Roman"/>
          <w:sz w:val="24"/>
          <w:szCs w:val="24"/>
        </w:rPr>
        <w:t xml:space="preserve">και </w:t>
      </w:r>
      <w:r>
        <w:rPr>
          <w:rFonts w:ascii="Times New Roman" w:hAnsi="Times New Roman" w:cs="Times New Roman"/>
          <w:b/>
          <w:sz w:val="24"/>
          <w:szCs w:val="24"/>
        </w:rPr>
        <w:t>δικαιοσύνη</w:t>
      </w:r>
      <w:r>
        <w:rPr>
          <w:rFonts w:ascii="Times New Roman" w:hAnsi="Times New Roman" w:cs="Times New Roman"/>
          <w:sz w:val="24"/>
          <w:szCs w:val="24"/>
        </w:rPr>
        <w:t xml:space="preserve"> είναι οι τρείς πόλοι γύρω από τους οποίους περιστρέφεται  η πλατωνική ιδεοκρατία περί δικαιοσύνης</w:t>
      </w:r>
      <w:r>
        <w:rPr>
          <w:rStyle w:val="a3"/>
          <w:rFonts w:ascii="Times New Roman" w:hAnsi="Times New Roman"/>
          <w:sz w:val="24"/>
          <w:szCs w:val="24"/>
        </w:rPr>
        <w:footnoteReference w:id="63"/>
      </w:r>
      <w:r>
        <w:rPr>
          <w:rFonts w:ascii="Times New Roman" w:hAnsi="Times New Roman" w:cs="Times New Roman"/>
          <w:sz w:val="24"/>
          <w:szCs w:val="24"/>
        </w:rPr>
        <w:t>.</w:t>
      </w:r>
    </w:p>
    <w:p w:rsidR="00370180" w:rsidRPr="00277A39" w:rsidRDefault="00370180">
      <w:pPr>
        <w:jc w:val="both"/>
        <w:rPr>
          <w:rFonts w:ascii="Times New Roman" w:hAnsi="Times New Roman" w:cs="Times New Roman"/>
          <w:b/>
          <w:sz w:val="24"/>
          <w:szCs w:val="24"/>
          <w:u w:val="single"/>
        </w:rPr>
      </w:pPr>
      <w:r>
        <w:rPr>
          <w:rFonts w:ascii="Times New Roman" w:hAnsi="Times New Roman" w:cs="Times New Roman"/>
          <w:sz w:val="24"/>
          <w:szCs w:val="24"/>
        </w:rPr>
        <w:t xml:space="preserve">Εν τέλει οι πολιτικοί νόμοι συντονίζουν την κοινή άθληση των πολιτών για την επίτευξη του απώτερου τέλους –σκοπού, </w:t>
      </w:r>
      <w:r w:rsidR="005E4BD0">
        <w:rPr>
          <w:rFonts w:ascii="Times New Roman" w:hAnsi="Times New Roman" w:cs="Times New Roman"/>
          <w:sz w:val="24"/>
          <w:szCs w:val="24"/>
        </w:rPr>
        <w:t>πρόκειτ</w:t>
      </w:r>
      <w:r w:rsidR="00722879">
        <w:rPr>
          <w:rFonts w:ascii="Times New Roman" w:hAnsi="Times New Roman" w:cs="Times New Roman"/>
          <w:sz w:val="24"/>
          <w:szCs w:val="24"/>
        </w:rPr>
        <w:t>αι</w:t>
      </w:r>
      <w:r w:rsidR="005E4BD0">
        <w:rPr>
          <w:rFonts w:ascii="Times New Roman" w:hAnsi="Times New Roman" w:cs="Times New Roman"/>
          <w:sz w:val="24"/>
          <w:szCs w:val="24"/>
        </w:rPr>
        <w:t xml:space="preserve"> για </w:t>
      </w:r>
      <w:r>
        <w:rPr>
          <w:rFonts w:ascii="Times New Roman" w:hAnsi="Times New Roman" w:cs="Times New Roman"/>
          <w:sz w:val="24"/>
          <w:szCs w:val="24"/>
        </w:rPr>
        <w:t>το μέγιστον άθλημα του κατ΄ αλήθει</w:t>
      </w:r>
      <w:r w:rsidR="005E4BD0">
        <w:rPr>
          <w:rFonts w:ascii="Times New Roman" w:hAnsi="Times New Roman" w:cs="Times New Roman"/>
          <w:sz w:val="24"/>
          <w:szCs w:val="24"/>
        </w:rPr>
        <w:t>αν βίου και της ευδαιμονίας, το οποίο</w:t>
      </w:r>
      <w:r>
        <w:rPr>
          <w:rFonts w:ascii="Times New Roman" w:hAnsi="Times New Roman" w:cs="Times New Roman"/>
          <w:sz w:val="24"/>
          <w:szCs w:val="24"/>
        </w:rPr>
        <w:t xml:space="preserve"> όπως και στην αριστοτελική διανόηση υπηρετεί το αίτημα κοσμιότητας της νοήμονος ψυχής</w:t>
      </w:r>
      <w:r>
        <w:rPr>
          <w:rStyle w:val="a3"/>
          <w:rFonts w:ascii="Times New Roman" w:hAnsi="Times New Roman"/>
          <w:sz w:val="24"/>
          <w:szCs w:val="24"/>
        </w:rPr>
        <w:footnoteReference w:id="64"/>
      </w:r>
      <w:r>
        <w:rPr>
          <w:rFonts w:ascii="Times New Roman" w:hAnsi="Times New Roman" w:cs="Times New Roman"/>
          <w:sz w:val="24"/>
          <w:szCs w:val="24"/>
        </w:rPr>
        <w:t xml:space="preserve">.Τελικά για τον Πλάτωνα όταν ο άνθρωπος δρα δίκαια και κάνει ό,τι του αναλογεί, </w:t>
      </w:r>
      <w:r w:rsidR="005E4BD0">
        <w:rPr>
          <w:rFonts w:ascii="Times New Roman" w:hAnsi="Times New Roman" w:cs="Times New Roman"/>
          <w:sz w:val="24"/>
          <w:szCs w:val="24"/>
        </w:rPr>
        <w:t xml:space="preserve">καθίσταται μέτοχος </w:t>
      </w:r>
      <w:r>
        <w:rPr>
          <w:rFonts w:ascii="Times New Roman" w:hAnsi="Times New Roman" w:cs="Times New Roman"/>
          <w:sz w:val="24"/>
          <w:szCs w:val="24"/>
        </w:rPr>
        <w:t xml:space="preserve"> μία</w:t>
      </w:r>
      <w:r w:rsidR="005E4BD0">
        <w:rPr>
          <w:rFonts w:ascii="Times New Roman" w:hAnsi="Times New Roman" w:cs="Times New Roman"/>
          <w:sz w:val="24"/>
          <w:szCs w:val="24"/>
        </w:rPr>
        <w:t>ς</w:t>
      </w:r>
      <w:r>
        <w:rPr>
          <w:rFonts w:ascii="Times New Roman" w:hAnsi="Times New Roman" w:cs="Times New Roman"/>
          <w:sz w:val="24"/>
          <w:szCs w:val="24"/>
        </w:rPr>
        <w:t xml:space="preserve"> κοινωνική</w:t>
      </w:r>
      <w:r w:rsidR="005E4BD0">
        <w:rPr>
          <w:rFonts w:ascii="Times New Roman" w:hAnsi="Times New Roman" w:cs="Times New Roman"/>
          <w:sz w:val="24"/>
          <w:szCs w:val="24"/>
        </w:rPr>
        <w:t>ς</w:t>
      </w:r>
      <w:r>
        <w:rPr>
          <w:rFonts w:ascii="Times New Roman" w:hAnsi="Times New Roman" w:cs="Times New Roman"/>
          <w:sz w:val="24"/>
          <w:szCs w:val="24"/>
        </w:rPr>
        <w:t xml:space="preserve"> δομή</w:t>
      </w:r>
      <w:r w:rsidR="005E4BD0">
        <w:rPr>
          <w:rFonts w:ascii="Times New Roman" w:hAnsi="Times New Roman" w:cs="Times New Roman"/>
          <w:sz w:val="24"/>
          <w:szCs w:val="24"/>
        </w:rPr>
        <w:t>ς</w:t>
      </w:r>
      <w:r>
        <w:rPr>
          <w:rFonts w:ascii="Times New Roman" w:hAnsi="Times New Roman" w:cs="Times New Roman"/>
          <w:sz w:val="24"/>
          <w:szCs w:val="24"/>
        </w:rPr>
        <w:t xml:space="preserve"> που προσεγγίζει την αρμονία των ιδεών</w:t>
      </w:r>
      <w:r w:rsidR="005E4BD0">
        <w:rPr>
          <w:rFonts w:ascii="Times New Roman" w:hAnsi="Times New Roman" w:cs="Times New Roman"/>
          <w:sz w:val="24"/>
          <w:szCs w:val="24"/>
        </w:rPr>
        <w:t>.</w:t>
      </w:r>
      <w:r w:rsidR="00722879">
        <w:rPr>
          <w:rFonts w:ascii="Times New Roman" w:hAnsi="Times New Roman" w:cs="Times New Roman"/>
          <w:sz w:val="24"/>
          <w:szCs w:val="24"/>
        </w:rPr>
        <w:t xml:space="preserve"> </w:t>
      </w:r>
      <w:r w:rsidR="005E4BD0">
        <w:rPr>
          <w:rFonts w:ascii="Times New Roman" w:hAnsi="Times New Roman" w:cs="Times New Roman"/>
          <w:sz w:val="24"/>
          <w:szCs w:val="24"/>
        </w:rPr>
        <w:t xml:space="preserve">Έτσι παράλληλα </w:t>
      </w:r>
      <w:r>
        <w:rPr>
          <w:rFonts w:ascii="Times New Roman" w:hAnsi="Times New Roman" w:cs="Times New Roman"/>
          <w:sz w:val="24"/>
          <w:szCs w:val="24"/>
        </w:rPr>
        <w:t>συνειδητοποι</w:t>
      </w:r>
      <w:r w:rsidR="005E4BD0">
        <w:rPr>
          <w:rFonts w:ascii="Times New Roman" w:hAnsi="Times New Roman" w:cs="Times New Roman"/>
          <w:sz w:val="24"/>
          <w:szCs w:val="24"/>
        </w:rPr>
        <w:t>εί</w:t>
      </w:r>
      <w:r w:rsidR="00722879">
        <w:rPr>
          <w:rFonts w:ascii="Times New Roman" w:hAnsi="Times New Roman" w:cs="Times New Roman"/>
          <w:sz w:val="24"/>
          <w:szCs w:val="24"/>
        </w:rPr>
        <w:t xml:space="preserve"> </w:t>
      </w:r>
      <w:r>
        <w:rPr>
          <w:rFonts w:ascii="Times New Roman" w:hAnsi="Times New Roman" w:cs="Times New Roman"/>
          <w:sz w:val="24"/>
          <w:szCs w:val="24"/>
        </w:rPr>
        <w:t>ότι η δίκαιη κοινωνική του δράση υπηρετεί ταυτόχρονα και το δικό του καλό</w:t>
      </w:r>
      <w:r>
        <w:rPr>
          <w:rStyle w:val="a3"/>
          <w:rFonts w:ascii="Times New Roman" w:hAnsi="Times New Roman"/>
          <w:sz w:val="24"/>
          <w:szCs w:val="24"/>
        </w:rPr>
        <w:footnoteReference w:id="65"/>
      </w:r>
      <w:r>
        <w:rPr>
          <w:rFonts w:ascii="Times New Roman" w:hAnsi="Times New Roman" w:cs="Times New Roman"/>
          <w:sz w:val="24"/>
          <w:szCs w:val="24"/>
        </w:rPr>
        <w:t>.</w:t>
      </w:r>
    </w:p>
    <w:p w:rsidR="00370180" w:rsidRPr="001032B3" w:rsidRDefault="001032B3">
      <w:pPr>
        <w:jc w:val="both"/>
        <w:rPr>
          <w:rStyle w:val="Char4"/>
          <w:rFonts w:ascii="Times New Roman" w:hAnsi="Times New Roman" w:cs="Times New Roman"/>
          <w:sz w:val="24"/>
          <w:szCs w:val="24"/>
          <w:u w:val="single"/>
        </w:rPr>
      </w:pPr>
      <w:r>
        <w:rPr>
          <w:rFonts w:ascii="Times New Roman" w:hAnsi="Times New Roman" w:cs="Times New Roman"/>
          <w:sz w:val="24"/>
          <w:szCs w:val="24"/>
        </w:rPr>
        <w:t>Σε σχέση με τον δάσκαλ</w:t>
      </w:r>
      <w:r w:rsidR="003D3222">
        <w:rPr>
          <w:rFonts w:ascii="Times New Roman" w:hAnsi="Times New Roman" w:cs="Times New Roman"/>
          <w:sz w:val="24"/>
          <w:szCs w:val="24"/>
        </w:rPr>
        <w:t>ό</w:t>
      </w:r>
      <w:r>
        <w:rPr>
          <w:rFonts w:ascii="Times New Roman" w:hAnsi="Times New Roman" w:cs="Times New Roman"/>
          <w:sz w:val="24"/>
          <w:szCs w:val="24"/>
        </w:rPr>
        <w:t xml:space="preserve"> του ο Αριστοτέλης</w:t>
      </w:r>
      <w:r w:rsidR="00722879">
        <w:rPr>
          <w:rFonts w:ascii="Times New Roman" w:hAnsi="Times New Roman" w:cs="Times New Roman"/>
          <w:sz w:val="24"/>
          <w:szCs w:val="24"/>
        </w:rPr>
        <w:t xml:space="preserve"> </w:t>
      </w:r>
      <w:r w:rsidR="00747BDA">
        <w:rPr>
          <w:rFonts w:ascii="Times New Roman" w:hAnsi="Times New Roman" w:cs="Times New Roman"/>
          <w:sz w:val="24"/>
          <w:szCs w:val="24"/>
        </w:rPr>
        <w:t>(384-322π.Χ)</w:t>
      </w:r>
      <w:r>
        <w:rPr>
          <w:rFonts w:ascii="Times New Roman" w:hAnsi="Times New Roman" w:cs="Times New Roman"/>
          <w:sz w:val="24"/>
          <w:szCs w:val="24"/>
        </w:rPr>
        <w:t xml:space="preserve"> διαφοροποιείται</w:t>
      </w:r>
      <w:r w:rsidR="00272678">
        <w:rPr>
          <w:rFonts w:ascii="Times New Roman" w:hAnsi="Times New Roman" w:cs="Times New Roman"/>
          <w:sz w:val="24"/>
          <w:szCs w:val="24"/>
        </w:rPr>
        <w:t>.</w:t>
      </w:r>
      <w:r w:rsidR="00722879">
        <w:rPr>
          <w:rFonts w:ascii="Times New Roman" w:hAnsi="Times New Roman" w:cs="Times New Roman"/>
          <w:sz w:val="24"/>
          <w:szCs w:val="24"/>
        </w:rPr>
        <w:t xml:space="preserve"> </w:t>
      </w:r>
      <w:r w:rsidR="00370180">
        <w:rPr>
          <w:rFonts w:ascii="Times New Roman" w:hAnsi="Times New Roman" w:cs="Times New Roman"/>
          <w:sz w:val="24"/>
          <w:szCs w:val="24"/>
        </w:rPr>
        <w:t xml:space="preserve">Με βασική πηγή το έργο του Σταγειρίτη φιλοσόφου «Ηθικά Νικομάχεια» έχει κανείς την δυνατότητα να εμβαθύνει στην αρχαιοελληνική αντίληψη περί των εννοιών του δικαίου, του νόμου και της δικαιοσύνης, ως της γενικής εκείνης αρχής που εμπεριέχει το δίκαιο και την ηθική: </w:t>
      </w:r>
      <w:r w:rsidR="00370180" w:rsidRPr="00667573">
        <w:rPr>
          <w:rStyle w:val="Char4"/>
          <w:rFonts w:ascii="Times New Roman" w:hAnsi="Times New Roman" w:cs="Times New Roman"/>
          <w:sz w:val="24"/>
          <w:szCs w:val="24"/>
        </w:rPr>
        <w:t>«αὐτή μὲν οὖν ἡ</w:t>
      </w:r>
      <w:r w:rsidR="004802DE">
        <w:rPr>
          <w:rStyle w:val="Char4"/>
          <w:rFonts w:ascii="Times New Roman" w:hAnsi="Times New Roman" w:cs="Times New Roman"/>
          <w:sz w:val="24"/>
          <w:szCs w:val="24"/>
        </w:rPr>
        <w:t xml:space="preserve"> δικαιοσύνη οὐ μέρος ἀρετῆ</w:t>
      </w:r>
      <w:r w:rsidR="00667573">
        <w:rPr>
          <w:rStyle w:val="Char4"/>
          <w:rFonts w:ascii="Times New Roman" w:hAnsi="Times New Roman" w:cs="Times New Roman"/>
          <w:sz w:val="24"/>
          <w:szCs w:val="24"/>
        </w:rPr>
        <w:t>ς,ἀλλ’</w:t>
      </w:r>
      <w:r w:rsidR="004802DE">
        <w:rPr>
          <w:rStyle w:val="Char4"/>
          <w:rFonts w:ascii="Times New Roman" w:hAnsi="Times New Roman" w:cs="Times New Roman"/>
          <w:sz w:val="24"/>
          <w:szCs w:val="24"/>
        </w:rPr>
        <w:t>ὅ</w:t>
      </w:r>
      <w:r w:rsidR="00370180" w:rsidRPr="00667573">
        <w:rPr>
          <w:rStyle w:val="Char4"/>
          <w:rFonts w:ascii="Times New Roman" w:hAnsi="Times New Roman" w:cs="Times New Roman"/>
          <w:sz w:val="24"/>
          <w:szCs w:val="24"/>
        </w:rPr>
        <w:t>λη ἡ ἀρετή ἐστίν».</w:t>
      </w:r>
      <w:r w:rsidR="00277A39" w:rsidRPr="00277A39">
        <w:rPr>
          <w:rFonts w:ascii="Times New Roman" w:hAnsi="Times New Roman" w:cs="Times New Roman"/>
          <w:sz w:val="24"/>
          <w:szCs w:val="24"/>
        </w:rPr>
        <w:t>Και στον Αριστοτέλη εξάλλου η ευσέβεια θεωρείται «μέρος» και παρακολουθούσα της δικαιοσύνης</w:t>
      </w:r>
      <w:r w:rsidR="00277A39" w:rsidRPr="00277A39">
        <w:rPr>
          <w:rStyle w:val="a3"/>
          <w:rFonts w:ascii="Times New Roman" w:hAnsi="Times New Roman"/>
          <w:sz w:val="24"/>
          <w:szCs w:val="24"/>
        </w:rPr>
        <w:footnoteReference w:id="66"/>
      </w:r>
      <w:r w:rsidR="00277A39" w:rsidRPr="00277A39">
        <w:rPr>
          <w:rFonts w:ascii="Times New Roman" w:hAnsi="Times New Roman" w:cs="Times New Roman"/>
          <w:sz w:val="24"/>
          <w:szCs w:val="24"/>
        </w:rPr>
        <w:t>.</w:t>
      </w:r>
      <w:r w:rsidR="00F723F9" w:rsidRPr="00F723F9">
        <w:rPr>
          <w:rFonts w:ascii="Times New Roman" w:hAnsi="Times New Roman" w:cs="Times New Roman"/>
          <w:sz w:val="24"/>
          <w:szCs w:val="24"/>
          <w:u w:val="single"/>
        </w:rPr>
        <w:t xml:space="preserve"> </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Ειδικά για την διάκριση φυσικού και θετικού δικαίου στον Αριστοτέλη, συναντάμε την άποψη ότι το πολιτικόν δίκαιον είναι το ισχύον «</w:t>
      </w:r>
      <w:r>
        <w:rPr>
          <w:rStyle w:val="Char1"/>
          <w:rFonts w:ascii="Times New Roman" w:hAnsi="Times New Roman"/>
        </w:rPr>
        <w:t xml:space="preserve">ἐν </w:t>
      </w:r>
      <w:r w:rsidR="004802DE">
        <w:rPr>
          <w:rStyle w:val="Char1"/>
          <w:rFonts w:ascii="Times New Roman" w:hAnsi="Times New Roman"/>
        </w:rPr>
        <w:t>τῇ</w:t>
      </w:r>
      <w:r>
        <w:rPr>
          <w:rStyle w:val="Char1"/>
          <w:rFonts w:ascii="Times New Roman" w:hAnsi="Times New Roman"/>
        </w:rPr>
        <w:t xml:space="preserve"> πολιτείᾳ» και όχι το «ὑπό τῆς πολιτείας θεσπιζόμενον».</w:t>
      </w:r>
      <w:r>
        <w:rPr>
          <w:rFonts w:ascii="Times New Roman" w:hAnsi="Times New Roman" w:cs="Times New Roman"/>
          <w:sz w:val="24"/>
          <w:szCs w:val="24"/>
        </w:rPr>
        <w:t xml:space="preserve"> Θεωρεί δηλαδή ο φι</w:t>
      </w:r>
      <w:r w:rsidR="00C20E22">
        <w:rPr>
          <w:rFonts w:ascii="Times New Roman" w:hAnsi="Times New Roman" w:cs="Times New Roman"/>
          <w:sz w:val="24"/>
          <w:szCs w:val="24"/>
        </w:rPr>
        <w:t>λόσοφος, ότι το φυσικό δίκαιο πηγάζει από τη</w:t>
      </w:r>
      <w:r>
        <w:rPr>
          <w:rFonts w:ascii="Times New Roman" w:hAnsi="Times New Roman" w:cs="Times New Roman"/>
          <w:sz w:val="24"/>
          <w:szCs w:val="24"/>
        </w:rPr>
        <w:t xml:space="preserve"> λογικότητα του ανθρώπου, έχει αιώνια διάσταση και ισχύει σε κάθε τόπο και χρόνο, παραμένοντας αναλλοίωτο στο πέρασμα των αιώνων. Αντιθέτως το θετικό δίκαιο ως ανθρώπινο κατασκεύασμα</w:t>
      </w:r>
      <w:r w:rsidR="00722879">
        <w:rPr>
          <w:rFonts w:ascii="Times New Roman" w:hAnsi="Times New Roman" w:cs="Times New Roman"/>
          <w:sz w:val="24"/>
          <w:szCs w:val="24"/>
        </w:rPr>
        <w:t>,</w:t>
      </w:r>
      <w:r>
        <w:rPr>
          <w:rFonts w:ascii="Times New Roman" w:hAnsi="Times New Roman" w:cs="Times New Roman"/>
          <w:sz w:val="24"/>
          <w:szCs w:val="24"/>
        </w:rPr>
        <w:t xml:space="preserve"> υπόκειται  σε μεταβολές ανάλογα με τις εκάστοτε περί δικαίου αντιλήψεις.</w:t>
      </w:r>
      <w:r w:rsidR="00722879">
        <w:rPr>
          <w:rFonts w:ascii="Times New Roman" w:hAnsi="Times New Roman" w:cs="Times New Roman"/>
          <w:sz w:val="24"/>
          <w:szCs w:val="24"/>
        </w:rPr>
        <w:t xml:space="preserve"> </w:t>
      </w:r>
      <w:r w:rsidR="0055556D">
        <w:rPr>
          <w:rFonts w:ascii="Times New Roman" w:hAnsi="Times New Roman" w:cs="Times New Roman"/>
          <w:sz w:val="24"/>
          <w:szCs w:val="24"/>
        </w:rPr>
        <w:t>Η λογικότητα αυτή αναγνωρ</w:t>
      </w:r>
      <w:r w:rsidR="00EF3C52">
        <w:rPr>
          <w:rFonts w:ascii="Times New Roman" w:hAnsi="Times New Roman" w:cs="Times New Roman"/>
          <w:sz w:val="24"/>
          <w:szCs w:val="24"/>
        </w:rPr>
        <w:t xml:space="preserve">ίζεται </w:t>
      </w:r>
      <w:r w:rsidR="0055556D">
        <w:rPr>
          <w:rFonts w:ascii="Times New Roman" w:hAnsi="Times New Roman" w:cs="Times New Roman"/>
          <w:sz w:val="24"/>
          <w:szCs w:val="24"/>
        </w:rPr>
        <w:t>και στα δύο είδη δικαίου</w:t>
      </w:r>
      <w:r w:rsidR="00EF3C52">
        <w:rPr>
          <w:rFonts w:ascii="Times New Roman" w:hAnsi="Times New Roman" w:cs="Times New Roman"/>
          <w:sz w:val="24"/>
          <w:szCs w:val="24"/>
        </w:rPr>
        <w:t xml:space="preserve"> που διακρίνει ο φιλόσοφος, «τὸ ἐν ταῖς διανομαῖς δίκαιον» και «τὸ διορθωτικόν ή επανορθωτικόν δίκαιο</w:t>
      </w:r>
      <w:r w:rsidR="00EF3C52">
        <w:rPr>
          <w:rStyle w:val="a3"/>
          <w:rFonts w:ascii="Times New Roman" w:hAnsi="Times New Roman"/>
          <w:sz w:val="24"/>
          <w:szCs w:val="24"/>
        </w:rPr>
        <w:footnoteReference w:id="67"/>
      </w:r>
      <w:r w:rsidR="00EF3C52">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Ο Αριστοτέλης φαίνεται να παραδέχεται τη μη μεταβλητότητα του φυσικού δικ</w:t>
      </w:r>
      <w:r w:rsidR="001032B3">
        <w:rPr>
          <w:rFonts w:ascii="Times New Roman" w:hAnsi="Times New Roman" w:cs="Times New Roman"/>
          <w:sz w:val="24"/>
          <w:szCs w:val="24"/>
        </w:rPr>
        <w:t>αίου, το οποίο υφίσταται ως</w:t>
      </w:r>
      <w:r>
        <w:rPr>
          <w:rFonts w:ascii="Times New Roman" w:hAnsi="Times New Roman" w:cs="Times New Roman"/>
          <w:sz w:val="24"/>
          <w:szCs w:val="24"/>
        </w:rPr>
        <w:t xml:space="preserve"> μία ηθική και λογική αναγκαιότητα. </w:t>
      </w:r>
      <w:r w:rsidR="003D3222">
        <w:rPr>
          <w:rFonts w:ascii="Times New Roman" w:hAnsi="Times New Roman" w:cs="Times New Roman"/>
          <w:sz w:val="24"/>
          <w:szCs w:val="24"/>
        </w:rPr>
        <w:t xml:space="preserve">Για </w:t>
      </w:r>
      <w:r>
        <w:rPr>
          <w:rFonts w:ascii="Times New Roman" w:hAnsi="Times New Roman" w:cs="Times New Roman"/>
          <w:sz w:val="24"/>
          <w:szCs w:val="24"/>
        </w:rPr>
        <w:t xml:space="preserve">τον </w:t>
      </w:r>
      <w:r w:rsidR="003D3222">
        <w:rPr>
          <w:rFonts w:ascii="Times New Roman" w:hAnsi="Times New Roman" w:cs="Times New Roman"/>
          <w:sz w:val="24"/>
          <w:szCs w:val="24"/>
        </w:rPr>
        <w:t>Σταγειρίτη φιλόσοφο</w:t>
      </w:r>
      <w:r>
        <w:rPr>
          <w:rFonts w:ascii="Times New Roman" w:hAnsi="Times New Roman" w:cs="Times New Roman"/>
          <w:sz w:val="24"/>
          <w:szCs w:val="24"/>
        </w:rPr>
        <w:t xml:space="preserve"> το φυσικό δί</w:t>
      </w:r>
      <w:r w:rsidR="002344AC">
        <w:rPr>
          <w:rFonts w:ascii="Times New Roman" w:hAnsi="Times New Roman" w:cs="Times New Roman"/>
          <w:sz w:val="24"/>
          <w:szCs w:val="24"/>
        </w:rPr>
        <w:t>καιο πηγάζει από τη φύση και τη συνείδηση των ανθρώπων.</w:t>
      </w:r>
      <w:r w:rsidR="00722879">
        <w:rPr>
          <w:rFonts w:ascii="Times New Roman" w:hAnsi="Times New Roman" w:cs="Times New Roman"/>
          <w:sz w:val="24"/>
          <w:szCs w:val="24"/>
        </w:rPr>
        <w:t xml:space="preserve"> </w:t>
      </w:r>
      <w:r w:rsidR="002344AC">
        <w:rPr>
          <w:rFonts w:ascii="Times New Roman" w:hAnsi="Times New Roman" w:cs="Times New Roman"/>
          <w:sz w:val="24"/>
          <w:szCs w:val="24"/>
        </w:rPr>
        <w:t>Δ</w:t>
      </w:r>
      <w:r>
        <w:rPr>
          <w:rFonts w:ascii="Times New Roman" w:hAnsi="Times New Roman" w:cs="Times New Roman"/>
          <w:sz w:val="24"/>
          <w:szCs w:val="24"/>
        </w:rPr>
        <w:t>εν επιβάλλεται από την κοινωνία, ούτε αξιώνει καμία σύμβαση</w:t>
      </w:r>
      <w:r>
        <w:rPr>
          <w:rStyle w:val="a3"/>
          <w:rFonts w:ascii="Times New Roman" w:hAnsi="Times New Roman"/>
          <w:sz w:val="24"/>
          <w:szCs w:val="24"/>
        </w:rPr>
        <w:footnoteReference w:id="68"/>
      </w:r>
      <w:r w:rsidR="00722879">
        <w:rPr>
          <w:rFonts w:ascii="Times New Roman" w:hAnsi="Times New Roman" w:cs="Times New Roman"/>
          <w:sz w:val="24"/>
          <w:szCs w:val="24"/>
        </w:rPr>
        <w:t>.</w:t>
      </w:r>
      <w:r>
        <w:rPr>
          <w:rFonts w:ascii="Times New Roman" w:hAnsi="Times New Roman" w:cs="Times New Roman"/>
          <w:sz w:val="24"/>
          <w:szCs w:val="24"/>
        </w:rPr>
        <w:t xml:space="preserve">Κατά τον Χρήστο Γιανναρά η </w:t>
      </w:r>
      <w:r w:rsidR="002344AC" w:rsidRPr="002344AC">
        <w:rPr>
          <w:rFonts w:ascii="Times New Roman" w:hAnsi="Times New Roman" w:cs="Times New Roman"/>
          <w:sz w:val="24"/>
          <w:szCs w:val="24"/>
        </w:rPr>
        <w:t xml:space="preserve"> </w:t>
      </w:r>
      <w:r w:rsidR="002344AC">
        <w:rPr>
          <w:rFonts w:ascii="Times New Roman" w:hAnsi="Times New Roman" w:cs="Times New Roman"/>
          <w:sz w:val="24"/>
          <w:szCs w:val="24"/>
        </w:rPr>
        <w:t>αριστοτελική είναι π</w:t>
      </w:r>
      <w:r>
        <w:rPr>
          <w:rFonts w:ascii="Times New Roman" w:hAnsi="Times New Roman" w:cs="Times New Roman"/>
          <w:sz w:val="24"/>
          <w:szCs w:val="24"/>
        </w:rPr>
        <w:t>ερισσότερο πλήρης και σαφής θεωρητ</w:t>
      </w:r>
      <w:r w:rsidR="002344AC">
        <w:rPr>
          <w:rFonts w:ascii="Times New Roman" w:hAnsi="Times New Roman" w:cs="Times New Roman"/>
          <w:sz w:val="24"/>
          <w:szCs w:val="24"/>
        </w:rPr>
        <w:t>ική διασάφηση του Δικαίου</w:t>
      </w:r>
      <w:r>
        <w:rPr>
          <w:rStyle w:val="a3"/>
          <w:rFonts w:ascii="Times New Roman" w:hAnsi="Times New Roman"/>
          <w:sz w:val="24"/>
          <w:szCs w:val="24"/>
        </w:rPr>
        <w:footnoteReference w:id="69"/>
      </w:r>
      <w:r>
        <w:rPr>
          <w:rFonts w:ascii="Times New Roman" w:hAnsi="Times New Roman" w:cs="Times New Roman"/>
          <w:sz w:val="24"/>
          <w:szCs w:val="24"/>
        </w:rPr>
        <w:t xml:space="preserve">. Και αυτό </w:t>
      </w:r>
      <w:r w:rsidR="002344AC">
        <w:rPr>
          <w:rFonts w:ascii="Times New Roman" w:hAnsi="Times New Roman" w:cs="Times New Roman"/>
          <w:sz w:val="24"/>
          <w:szCs w:val="24"/>
        </w:rPr>
        <w:t>διότι</w:t>
      </w:r>
      <w:r>
        <w:rPr>
          <w:rFonts w:ascii="Times New Roman" w:hAnsi="Times New Roman" w:cs="Times New Roman"/>
          <w:sz w:val="24"/>
          <w:szCs w:val="24"/>
        </w:rPr>
        <w:t xml:space="preserve"> η κυρίαρχη ιδέα </w:t>
      </w:r>
      <w:r w:rsidR="002344AC">
        <w:rPr>
          <w:rFonts w:ascii="Times New Roman" w:hAnsi="Times New Roman" w:cs="Times New Roman"/>
          <w:sz w:val="24"/>
          <w:szCs w:val="24"/>
        </w:rPr>
        <w:t>της είναι</w:t>
      </w:r>
      <w:r>
        <w:rPr>
          <w:rFonts w:ascii="Times New Roman" w:hAnsi="Times New Roman" w:cs="Times New Roman"/>
          <w:sz w:val="24"/>
          <w:szCs w:val="24"/>
        </w:rPr>
        <w:t xml:space="preserve"> η ευδαιμονία των ανθρώπων που συγκροτούν την </w:t>
      </w:r>
      <w:r>
        <w:rPr>
          <w:rFonts w:ascii="Times New Roman" w:hAnsi="Times New Roman" w:cs="Times New Roman"/>
          <w:b/>
          <w:sz w:val="24"/>
          <w:szCs w:val="24"/>
        </w:rPr>
        <w:t>«πόλη»</w:t>
      </w:r>
      <w:r>
        <w:rPr>
          <w:rFonts w:ascii="Times New Roman" w:hAnsi="Times New Roman" w:cs="Times New Roman"/>
          <w:sz w:val="24"/>
          <w:szCs w:val="24"/>
        </w:rPr>
        <w:t xml:space="preserve">, δηλαδή την πολιτική κοινωνία. </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Αυτός είναι και ο κύριος στόχος της ύπαρξης αντικειμενικού δικαίου, πέρα από κάθε πίστη σε μία απλώς καθο</w:t>
      </w:r>
      <w:r w:rsidR="00E53DEE">
        <w:rPr>
          <w:rFonts w:ascii="Times New Roman" w:hAnsi="Times New Roman" w:cs="Times New Roman"/>
          <w:sz w:val="24"/>
          <w:szCs w:val="24"/>
        </w:rPr>
        <w:t>λικά έγκυρη νοησιαρχική μέθοδο.</w:t>
      </w:r>
      <w:r w:rsidR="00C20E22">
        <w:rPr>
          <w:rFonts w:ascii="Times New Roman" w:hAnsi="Times New Roman" w:cs="Times New Roman"/>
          <w:sz w:val="24"/>
          <w:szCs w:val="24"/>
        </w:rPr>
        <w:t xml:space="preserve"> </w:t>
      </w:r>
      <w:r>
        <w:rPr>
          <w:rFonts w:ascii="Times New Roman" w:hAnsi="Times New Roman" w:cs="Times New Roman"/>
          <w:sz w:val="24"/>
          <w:szCs w:val="24"/>
        </w:rPr>
        <w:t>«Δίκαια» για την αρχαιοελληνική συνείδηση είναι όσα δημιουργούν και προφυλάσσουν την ευδαιμονία στην πολιτική κοινωνία. «</w:t>
      </w:r>
      <w:r>
        <w:rPr>
          <w:rFonts w:ascii="Times New Roman" w:hAnsi="Times New Roman" w:cs="Times New Roman"/>
          <w:b/>
          <w:sz w:val="24"/>
          <w:szCs w:val="24"/>
        </w:rPr>
        <w:t>Ευδαιμονία»</w:t>
      </w:r>
      <w:r>
        <w:rPr>
          <w:rFonts w:ascii="Times New Roman" w:hAnsi="Times New Roman" w:cs="Times New Roman"/>
          <w:sz w:val="24"/>
          <w:szCs w:val="24"/>
        </w:rPr>
        <w:t xml:space="preserve"> είναι τελικά για  την </w:t>
      </w:r>
      <w:r>
        <w:rPr>
          <w:rFonts w:ascii="Times New Roman" w:hAnsi="Times New Roman" w:cs="Times New Roman"/>
          <w:sz w:val="24"/>
          <w:szCs w:val="24"/>
        </w:rPr>
        <w:lastRenderedPageBreak/>
        <w:t>αριστοτελική διανόηση ο τελικός σκοπός υπαρκτικής πληρότητας του ανθρώπου και όχι μία επιφανειακή απόλαυση αγαθών, ή</w:t>
      </w:r>
      <w:r w:rsidR="00C20E22">
        <w:rPr>
          <w:rFonts w:ascii="Times New Roman" w:hAnsi="Times New Roman" w:cs="Times New Roman"/>
          <w:sz w:val="24"/>
          <w:szCs w:val="24"/>
        </w:rPr>
        <w:t xml:space="preserve"> κάποια </w:t>
      </w:r>
      <w:r>
        <w:rPr>
          <w:rFonts w:ascii="Times New Roman" w:hAnsi="Times New Roman" w:cs="Times New Roman"/>
          <w:sz w:val="24"/>
          <w:szCs w:val="24"/>
        </w:rPr>
        <w:t xml:space="preserve"> ψυχολογική ευεξία</w:t>
      </w:r>
      <w:r>
        <w:rPr>
          <w:rStyle w:val="a3"/>
          <w:rFonts w:ascii="Times New Roman" w:hAnsi="Times New Roman"/>
          <w:sz w:val="24"/>
          <w:szCs w:val="24"/>
        </w:rPr>
        <w:footnoteReference w:id="70"/>
      </w:r>
      <w:r>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 xml:space="preserve"> Ο ευδαίμων βίος για τον</w:t>
      </w:r>
      <w:r w:rsidR="00E53DEE">
        <w:rPr>
          <w:rFonts w:ascii="Times New Roman" w:hAnsi="Times New Roman" w:cs="Times New Roman"/>
          <w:sz w:val="24"/>
          <w:szCs w:val="24"/>
        </w:rPr>
        <w:t xml:space="preserve"> Σταγειρίτη φιλόσοφο είναι «κατ’αρετήν » και η ευδαιμονία «κατ’</w:t>
      </w:r>
      <w:r>
        <w:rPr>
          <w:rFonts w:ascii="Times New Roman" w:hAnsi="Times New Roman" w:cs="Times New Roman"/>
          <w:sz w:val="24"/>
          <w:szCs w:val="24"/>
        </w:rPr>
        <w:t xml:space="preserve">αρετήν ενέργεια» ενώ η τελείωση του ανθρώπου επιτυγχάνεται μόνο με την </w:t>
      </w:r>
      <w:r w:rsidR="00224712">
        <w:rPr>
          <w:rFonts w:ascii="Times New Roman" w:hAnsi="Times New Roman" w:cs="Times New Roman"/>
          <w:sz w:val="24"/>
          <w:szCs w:val="24"/>
        </w:rPr>
        <w:t>κατάκτηση της αρετής.</w:t>
      </w:r>
      <w:r w:rsidR="00722879">
        <w:rPr>
          <w:rFonts w:ascii="Times New Roman" w:hAnsi="Times New Roman" w:cs="Times New Roman"/>
          <w:sz w:val="24"/>
          <w:szCs w:val="24"/>
        </w:rPr>
        <w:t xml:space="preserve"> </w:t>
      </w:r>
      <w:r w:rsidR="00224712">
        <w:rPr>
          <w:rFonts w:ascii="Times New Roman" w:hAnsi="Times New Roman" w:cs="Times New Roman"/>
          <w:sz w:val="24"/>
          <w:szCs w:val="24"/>
        </w:rPr>
        <w:t>Π</w:t>
      </w:r>
      <w:r>
        <w:rPr>
          <w:rFonts w:ascii="Times New Roman" w:hAnsi="Times New Roman" w:cs="Times New Roman"/>
          <w:sz w:val="24"/>
          <w:szCs w:val="24"/>
        </w:rPr>
        <w:t>ραγματικά ενάρετος θεωρείται τελικά ο δίκαιος άνθρωπος</w:t>
      </w:r>
      <w:r>
        <w:rPr>
          <w:rStyle w:val="a3"/>
          <w:rFonts w:ascii="Times New Roman" w:hAnsi="Times New Roman"/>
          <w:sz w:val="24"/>
          <w:szCs w:val="24"/>
        </w:rPr>
        <w:footnoteReference w:id="71"/>
      </w:r>
      <w:r>
        <w:rPr>
          <w:rFonts w:ascii="Times New Roman" w:hAnsi="Times New Roman" w:cs="Times New Roman"/>
          <w:sz w:val="24"/>
          <w:szCs w:val="24"/>
        </w:rPr>
        <w:t>.</w:t>
      </w:r>
      <w:r w:rsidR="00722879">
        <w:rPr>
          <w:rFonts w:ascii="Times New Roman" w:hAnsi="Times New Roman" w:cs="Times New Roman"/>
          <w:sz w:val="24"/>
          <w:szCs w:val="24"/>
        </w:rPr>
        <w:t xml:space="preserve"> </w:t>
      </w:r>
      <w:r>
        <w:rPr>
          <w:rFonts w:ascii="Times New Roman" w:hAnsi="Times New Roman" w:cs="Times New Roman"/>
          <w:sz w:val="24"/>
          <w:szCs w:val="24"/>
        </w:rPr>
        <w:t xml:space="preserve">Στην πράξη η αρετή αποκτά υπόσταση μέσω της συμμόρφωσης με την λογικότητα που διέπει την φύση, τον </w:t>
      </w:r>
      <w:r w:rsidR="00224712">
        <w:rPr>
          <w:rFonts w:ascii="Times New Roman" w:hAnsi="Times New Roman" w:cs="Times New Roman"/>
          <w:sz w:val="24"/>
          <w:szCs w:val="24"/>
        </w:rPr>
        <w:t>«</w:t>
      </w:r>
      <w:r>
        <w:rPr>
          <w:rFonts w:ascii="Times New Roman" w:hAnsi="Times New Roman" w:cs="Times New Roman"/>
          <w:sz w:val="24"/>
          <w:szCs w:val="24"/>
        </w:rPr>
        <w:t>κοινό (ξυνόν) λόγο</w:t>
      </w:r>
      <w:r w:rsidR="00224712">
        <w:rPr>
          <w:rFonts w:ascii="Times New Roman" w:hAnsi="Times New Roman" w:cs="Times New Roman"/>
          <w:sz w:val="24"/>
          <w:szCs w:val="24"/>
        </w:rPr>
        <w:t>»</w:t>
      </w:r>
      <w:r>
        <w:rPr>
          <w:rFonts w:ascii="Times New Roman" w:hAnsi="Times New Roman" w:cs="Times New Roman"/>
          <w:sz w:val="24"/>
          <w:szCs w:val="24"/>
        </w:rPr>
        <w:t xml:space="preserve"> της συμπαντικής και πολιτικής κοσμιότητας, τον ορθό λόγο των σχέσεων κοινωνίας</w:t>
      </w:r>
      <w:r w:rsidR="00224712">
        <w:rPr>
          <w:rFonts w:ascii="Times New Roman" w:hAnsi="Times New Roman" w:cs="Times New Roman"/>
          <w:sz w:val="24"/>
          <w:szCs w:val="24"/>
        </w:rPr>
        <w:t>.</w:t>
      </w:r>
      <w:r w:rsidR="00722879">
        <w:rPr>
          <w:rFonts w:ascii="Times New Roman" w:hAnsi="Times New Roman" w:cs="Times New Roman"/>
          <w:sz w:val="24"/>
          <w:szCs w:val="24"/>
        </w:rPr>
        <w:t xml:space="preserve"> </w:t>
      </w:r>
      <w:r w:rsidR="00224712">
        <w:rPr>
          <w:rFonts w:ascii="Times New Roman" w:hAnsi="Times New Roman" w:cs="Times New Roman"/>
          <w:sz w:val="24"/>
          <w:szCs w:val="24"/>
        </w:rPr>
        <w:t>Αυτός</w:t>
      </w:r>
      <w:r>
        <w:rPr>
          <w:rFonts w:ascii="Times New Roman" w:hAnsi="Times New Roman" w:cs="Times New Roman"/>
          <w:sz w:val="24"/>
          <w:szCs w:val="24"/>
        </w:rPr>
        <w:t xml:space="preserve"> εγγυάται την αρμονία και την τάξη στον κόσμο.</w:t>
      </w:r>
    </w:p>
    <w:p w:rsidR="00370180" w:rsidRDefault="00500BDF">
      <w:pPr>
        <w:jc w:val="both"/>
        <w:rPr>
          <w:rFonts w:ascii="Times New Roman" w:hAnsi="Times New Roman" w:cs="Times New Roman"/>
          <w:sz w:val="24"/>
          <w:szCs w:val="24"/>
        </w:rPr>
      </w:pPr>
      <w:r>
        <w:rPr>
          <w:rFonts w:ascii="Times New Roman" w:hAnsi="Times New Roman" w:cs="Times New Roman"/>
          <w:sz w:val="24"/>
          <w:szCs w:val="24"/>
        </w:rPr>
        <w:t>Τελικός σκοπός του δ</w:t>
      </w:r>
      <w:r w:rsidR="00370180">
        <w:rPr>
          <w:rFonts w:ascii="Times New Roman" w:hAnsi="Times New Roman" w:cs="Times New Roman"/>
          <w:sz w:val="24"/>
          <w:szCs w:val="24"/>
        </w:rPr>
        <w:t>ικαίου είναι να εξισορροπεί τις σχέσεις των κοινωνών της πολιτε</w:t>
      </w:r>
      <w:r w:rsidR="00130975">
        <w:rPr>
          <w:rFonts w:ascii="Times New Roman" w:hAnsi="Times New Roman" w:cs="Times New Roman"/>
          <w:sz w:val="24"/>
          <w:szCs w:val="24"/>
        </w:rPr>
        <w:t>ίας, με μία ισότητα αναλογική (ανά τον λόγον</w:t>
      </w:r>
      <w:r w:rsidR="00370180">
        <w:rPr>
          <w:rFonts w:ascii="Times New Roman" w:hAnsi="Times New Roman" w:cs="Times New Roman"/>
          <w:sz w:val="24"/>
          <w:szCs w:val="24"/>
        </w:rPr>
        <w:t>)</w:t>
      </w:r>
      <w:r w:rsidR="00722879">
        <w:rPr>
          <w:rFonts w:ascii="Times New Roman" w:hAnsi="Times New Roman" w:cs="Times New Roman"/>
          <w:sz w:val="24"/>
          <w:szCs w:val="24"/>
        </w:rPr>
        <w:t xml:space="preserve"> </w:t>
      </w:r>
      <w:r w:rsidR="00370180">
        <w:rPr>
          <w:rFonts w:ascii="Times New Roman" w:hAnsi="Times New Roman" w:cs="Times New Roman"/>
          <w:sz w:val="24"/>
          <w:szCs w:val="24"/>
        </w:rPr>
        <w:t>και όχι ποσοτική-α</w:t>
      </w:r>
      <w:r>
        <w:rPr>
          <w:rFonts w:ascii="Times New Roman" w:hAnsi="Times New Roman" w:cs="Times New Roman"/>
          <w:sz w:val="24"/>
          <w:szCs w:val="24"/>
        </w:rPr>
        <w:t>ριθμητική.</w:t>
      </w:r>
      <w:r w:rsidR="00722879">
        <w:rPr>
          <w:rFonts w:ascii="Times New Roman" w:hAnsi="Times New Roman" w:cs="Times New Roman"/>
          <w:sz w:val="24"/>
          <w:szCs w:val="24"/>
        </w:rPr>
        <w:t xml:space="preserve"> </w:t>
      </w:r>
      <w:r>
        <w:rPr>
          <w:rFonts w:ascii="Times New Roman" w:hAnsi="Times New Roman" w:cs="Times New Roman"/>
          <w:sz w:val="24"/>
          <w:szCs w:val="24"/>
        </w:rPr>
        <w:t>Έτσι τελικά επιτυγχάνεται</w:t>
      </w:r>
      <w:r w:rsidR="00370180">
        <w:rPr>
          <w:rFonts w:ascii="Times New Roman" w:hAnsi="Times New Roman" w:cs="Times New Roman"/>
          <w:sz w:val="24"/>
          <w:szCs w:val="24"/>
        </w:rPr>
        <w:t xml:space="preserve"> </w:t>
      </w:r>
      <w:r>
        <w:rPr>
          <w:rFonts w:ascii="Times New Roman" w:hAnsi="Times New Roman" w:cs="Times New Roman"/>
          <w:sz w:val="24"/>
          <w:szCs w:val="24"/>
        </w:rPr>
        <w:t>η</w:t>
      </w:r>
      <w:r w:rsidR="00370180">
        <w:rPr>
          <w:rFonts w:ascii="Times New Roman" w:hAnsi="Times New Roman" w:cs="Times New Roman"/>
          <w:sz w:val="24"/>
          <w:szCs w:val="24"/>
        </w:rPr>
        <w:t xml:space="preserve"> κοινωνική αρ</w:t>
      </w:r>
      <w:r>
        <w:rPr>
          <w:rFonts w:ascii="Times New Roman" w:hAnsi="Times New Roman" w:cs="Times New Roman"/>
          <w:sz w:val="24"/>
          <w:szCs w:val="24"/>
        </w:rPr>
        <w:t>μονία και ευρυθμία, αλλά και η</w:t>
      </w:r>
      <w:r w:rsidR="00370180">
        <w:rPr>
          <w:rFonts w:ascii="Times New Roman" w:hAnsi="Times New Roman" w:cs="Times New Roman"/>
          <w:sz w:val="24"/>
          <w:szCs w:val="24"/>
        </w:rPr>
        <w:t xml:space="preserve"> αληθινή δικαιοσύνη, η οποία ως η όλη αρετή καθίσταται το μέτρο οικοδομής συμμέτρων σχέσεων κοινωνίας</w:t>
      </w:r>
      <w:r w:rsidR="00370180">
        <w:rPr>
          <w:rStyle w:val="a3"/>
          <w:rFonts w:ascii="Times New Roman" w:hAnsi="Times New Roman"/>
          <w:sz w:val="24"/>
          <w:szCs w:val="24"/>
        </w:rPr>
        <w:footnoteReference w:id="72"/>
      </w:r>
      <w:r w:rsidR="00370180">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Συνοψίζοντας, επισημαίνουμε τον οντολογικό ρεαλισμό των αρχών του Αριστοτέλη που έρχεται σε σαφή αντίθεση</w:t>
      </w:r>
      <w:r w:rsidR="00500BDF">
        <w:rPr>
          <w:rFonts w:ascii="Times New Roman" w:hAnsi="Times New Roman" w:cs="Times New Roman"/>
          <w:sz w:val="24"/>
          <w:szCs w:val="24"/>
        </w:rPr>
        <w:t xml:space="preserve"> με μεταγενέστερες προσπάθειες</w:t>
      </w:r>
      <w:r w:rsidR="00722879">
        <w:rPr>
          <w:rFonts w:ascii="Times New Roman" w:hAnsi="Times New Roman" w:cs="Times New Roman"/>
          <w:sz w:val="24"/>
          <w:szCs w:val="24"/>
        </w:rPr>
        <w:t xml:space="preserve"> </w:t>
      </w:r>
      <w:r w:rsidR="00500BDF">
        <w:rPr>
          <w:rFonts w:ascii="Times New Roman" w:hAnsi="Times New Roman" w:cs="Times New Roman"/>
          <w:sz w:val="24"/>
          <w:szCs w:val="24"/>
        </w:rPr>
        <w:t xml:space="preserve">( κυρίως κατά την νεωτερικότητα) </w:t>
      </w:r>
      <w:r>
        <w:rPr>
          <w:rFonts w:ascii="Times New Roman" w:hAnsi="Times New Roman" w:cs="Times New Roman"/>
          <w:sz w:val="24"/>
          <w:szCs w:val="24"/>
        </w:rPr>
        <w:t xml:space="preserve">να θεμελιωθεί το Δίκαιο σε χρηστικές βάσεις που </w:t>
      </w:r>
      <w:r w:rsidR="00130975">
        <w:rPr>
          <w:rFonts w:ascii="Times New Roman" w:hAnsi="Times New Roman" w:cs="Times New Roman"/>
          <w:sz w:val="24"/>
          <w:szCs w:val="24"/>
        </w:rPr>
        <w:t xml:space="preserve">ενέχουν τον χαρακτήρα σύμβασης </w:t>
      </w:r>
      <w:r>
        <w:rPr>
          <w:rFonts w:ascii="Times New Roman" w:hAnsi="Times New Roman" w:cs="Times New Roman"/>
          <w:sz w:val="24"/>
          <w:szCs w:val="24"/>
        </w:rPr>
        <w:t>που εξυπηρετεί ιδιοτελείς σκοπούς</w:t>
      </w:r>
      <w:r>
        <w:rPr>
          <w:rStyle w:val="a3"/>
          <w:rFonts w:ascii="Times New Roman" w:hAnsi="Times New Roman"/>
          <w:sz w:val="24"/>
          <w:szCs w:val="24"/>
        </w:rPr>
        <w:footnoteReference w:id="73"/>
      </w:r>
      <w:r>
        <w:rPr>
          <w:rFonts w:ascii="Times New Roman" w:hAnsi="Times New Roman" w:cs="Times New Roman"/>
          <w:sz w:val="24"/>
          <w:szCs w:val="24"/>
        </w:rPr>
        <w:t>.</w:t>
      </w:r>
    </w:p>
    <w:p w:rsidR="00370180" w:rsidRDefault="00370180" w:rsidP="00C72D58">
      <w:pPr>
        <w:jc w:val="both"/>
        <w:outlineLvl w:val="0"/>
        <w:rPr>
          <w:rFonts w:ascii="Times New Roman" w:eastAsia="Arial Unicode MS" w:hAnsi="Times New Roman" w:cs="Times New Roman"/>
          <w:color w:val="333333"/>
          <w:sz w:val="24"/>
          <w:szCs w:val="24"/>
          <w:shd w:val="clear" w:color="auto" w:fill="FFFFFF"/>
        </w:rPr>
      </w:pPr>
      <w:r>
        <w:rPr>
          <w:rFonts w:ascii="Times New Roman" w:hAnsi="Times New Roman" w:cs="Times New Roman"/>
          <w:sz w:val="24"/>
          <w:szCs w:val="24"/>
        </w:rPr>
        <w:t>Η δικαιοσύνη του Αριστοτέλη με κέντρο την λογικότητα των σχέσεων κοινωνίας, την αλήθεια ως αρετή, την αρετή ως ευδαιμονία και την ευδαιμο</w:t>
      </w:r>
      <w:r w:rsidR="00500BDF">
        <w:rPr>
          <w:rFonts w:ascii="Times New Roman" w:hAnsi="Times New Roman" w:cs="Times New Roman"/>
          <w:sz w:val="24"/>
          <w:szCs w:val="24"/>
        </w:rPr>
        <w:t xml:space="preserve">νία ως τελειότητα της ύπαρξης, </w:t>
      </w:r>
      <w:r>
        <w:rPr>
          <w:rFonts w:ascii="Times New Roman" w:hAnsi="Times New Roman" w:cs="Times New Roman"/>
          <w:sz w:val="24"/>
          <w:szCs w:val="24"/>
        </w:rPr>
        <w:t>στηρίζει ένα στέρεο δικαιικό οικοδόμημα με οντολογικό προσανατολισμό, ανεξάρτητο από κάθε χρηστική προτεραιότητα και δικανική αιτιοκρατία</w:t>
      </w:r>
      <w:r>
        <w:rPr>
          <w:rStyle w:val="a3"/>
          <w:rFonts w:ascii="Times New Roman" w:hAnsi="Times New Roman"/>
          <w:sz w:val="24"/>
          <w:szCs w:val="24"/>
        </w:rPr>
        <w:footnoteReference w:id="74"/>
      </w:r>
      <w:r>
        <w:rPr>
          <w:rFonts w:ascii="Times New Roman" w:eastAsia="Arial Unicode MS" w:hAnsi="Times New Roman" w:cs="Times New Roman"/>
          <w:color w:val="333333"/>
          <w:sz w:val="24"/>
          <w:szCs w:val="24"/>
          <w:shd w:val="clear" w:color="auto" w:fill="FFFFFF"/>
        </w:rPr>
        <w:t xml:space="preserve">. </w:t>
      </w:r>
    </w:p>
    <w:p w:rsidR="00370180" w:rsidRDefault="00370180" w:rsidP="00C72D58">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ΚΕΦΑΛΑΙΟ </w:t>
      </w:r>
      <w:r w:rsidR="00500BDF">
        <w:rPr>
          <w:rFonts w:ascii="Times New Roman" w:hAnsi="Times New Roman" w:cs="Times New Roman"/>
          <w:b/>
          <w:sz w:val="24"/>
          <w:szCs w:val="24"/>
          <w:u w:val="single"/>
        </w:rPr>
        <w:t>2</w:t>
      </w:r>
      <w:r>
        <w:rPr>
          <w:rFonts w:ascii="Times New Roman" w:hAnsi="Times New Roman" w:cs="Times New Roman"/>
          <w:b/>
          <w:sz w:val="24"/>
          <w:szCs w:val="24"/>
          <w:u w:val="single"/>
        </w:rPr>
        <w:t>:  ΔΙΚΑΙΟ ΚΑΙ ΝΟΜΟΣ ΣΤΗ ΡΩΜΑΪΚΗ  ΑΝΤΙΛΗΨΗ</w:t>
      </w:r>
    </w:p>
    <w:p w:rsidR="00370180" w:rsidRDefault="00370180">
      <w:pPr>
        <w:jc w:val="both"/>
        <w:rPr>
          <w:rFonts w:ascii="Times New Roman" w:hAnsi="Times New Roman" w:cs="Times New Roman"/>
        </w:rPr>
      </w:pPr>
      <w:r>
        <w:rPr>
          <w:rFonts w:ascii="Times New Roman" w:hAnsi="Times New Roman" w:cs="Times New Roman"/>
          <w:b/>
          <w:sz w:val="24"/>
          <w:szCs w:val="24"/>
          <w:u w:val="single"/>
        </w:rPr>
        <w:t>Ενότητα 1</w:t>
      </w:r>
      <w:r w:rsidR="00BA58A9" w:rsidRPr="00BA58A9">
        <w:rPr>
          <w:rFonts w:ascii="Times New Roman" w:hAnsi="Times New Roman" w:cs="Times New Roman"/>
          <w:b/>
          <w:sz w:val="24"/>
          <w:szCs w:val="24"/>
          <w:u w:val="single"/>
          <w:vertAlign w:val="superscript"/>
        </w:rPr>
        <w:t>η</w:t>
      </w:r>
      <w:r w:rsidR="00BA58A9">
        <w:rPr>
          <w:rFonts w:ascii="Times New Roman" w:hAnsi="Times New Roman" w:cs="Times New Roman"/>
          <w:b/>
          <w:sz w:val="24"/>
          <w:szCs w:val="24"/>
          <w:u w:val="single"/>
        </w:rPr>
        <w:t xml:space="preserve"> </w:t>
      </w:r>
      <w:r>
        <w:rPr>
          <w:rFonts w:ascii="Times New Roman" w:hAnsi="Times New Roman" w:cs="Times New Roman"/>
          <w:b/>
          <w:sz w:val="24"/>
          <w:szCs w:val="24"/>
          <w:u w:val="single"/>
        </w:rPr>
        <w:t>:Το Ρωμαϊκό Δίκαιο στην αρχαιότητα</w:t>
      </w:r>
    </w:p>
    <w:p w:rsidR="00370180" w:rsidRPr="008B148E" w:rsidRDefault="00370180">
      <w:pPr>
        <w:jc w:val="both"/>
        <w:rPr>
          <w:rFonts w:ascii="Times New Roman" w:hAnsi="Times New Roman" w:cs="Times New Roman"/>
          <w:sz w:val="24"/>
          <w:szCs w:val="24"/>
        </w:rPr>
      </w:pPr>
      <w:r w:rsidRPr="008B148E">
        <w:rPr>
          <w:rFonts w:ascii="Times New Roman" w:hAnsi="Times New Roman" w:cs="Times New Roman"/>
          <w:sz w:val="24"/>
          <w:szCs w:val="24"/>
        </w:rPr>
        <w:t>Το Ρωμαϊκό Δίκαιο αποτέλεσε το πιο σύνθετο και ανεπ</w:t>
      </w:r>
      <w:r w:rsidR="008B148E">
        <w:rPr>
          <w:rFonts w:ascii="Times New Roman" w:hAnsi="Times New Roman" w:cs="Times New Roman"/>
          <w:sz w:val="24"/>
          <w:szCs w:val="24"/>
        </w:rPr>
        <w:t>τυγμένο δίκαιο της αρχαιότητας παρότι</w:t>
      </w:r>
      <w:r w:rsidRPr="008B148E">
        <w:rPr>
          <w:rFonts w:ascii="Times New Roman" w:hAnsi="Times New Roman" w:cs="Times New Roman"/>
          <w:sz w:val="24"/>
          <w:szCs w:val="24"/>
        </w:rPr>
        <w:t xml:space="preserve"> ξεκίνησε ως δίκαιο μίας περιορισμένης αγροτικής κοινωνίας</w:t>
      </w:r>
      <w:r w:rsidR="004E7E46" w:rsidRPr="008B148E">
        <w:rPr>
          <w:rFonts w:ascii="Times New Roman" w:hAnsi="Times New Roman" w:cs="Times New Roman"/>
          <w:sz w:val="24"/>
          <w:szCs w:val="24"/>
        </w:rPr>
        <w:t>. Τελικά</w:t>
      </w:r>
      <w:r w:rsidRPr="008B148E">
        <w:rPr>
          <w:rFonts w:ascii="Times New Roman" w:hAnsi="Times New Roman" w:cs="Times New Roman"/>
          <w:sz w:val="24"/>
          <w:szCs w:val="24"/>
        </w:rPr>
        <w:t xml:space="preserve"> ακολουθώντας την ανάπτυξη του ρωμαϊκού κράτους, ξεπέρασε τα στενά τοπικά και χρονικά όρια ισχύος άλλων δικαίων της αρχαιότητας, όπως των Ασσυρίων, των Βαβυλωνίων, των Εβραίων ή των Ελλήνων. </w:t>
      </w:r>
    </w:p>
    <w:p w:rsidR="00370180" w:rsidRPr="008B148E" w:rsidRDefault="004E7E46">
      <w:pPr>
        <w:jc w:val="both"/>
        <w:rPr>
          <w:rFonts w:ascii="Times New Roman" w:hAnsi="Times New Roman" w:cs="Times New Roman"/>
          <w:sz w:val="24"/>
          <w:szCs w:val="24"/>
        </w:rPr>
      </w:pPr>
      <w:r w:rsidRPr="008B148E">
        <w:rPr>
          <w:rFonts w:ascii="Times New Roman" w:hAnsi="Times New Roman" w:cs="Times New Roman"/>
          <w:sz w:val="24"/>
          <w:szCs w:val="24"/>
        </w:rPr>
        <w:t xml:space="preserve">Το  δικαιικό σύστημα  των Ρωμαίων </w:t>
      </w:r>
      <w:r w:rsidR="00370180" w:rsidRPr="008B148E">
        <w:rPr>
          <w:rFonts w:ascii="Times New Roman" w:hAnsi="Times New Roman" w:cs="Times New Roman"/>
          <w:sz w:val="24"/>
          <w:szCs w:val="24"/>
        </w:rPr>
        <w:t>διακρίνεται για τον κοσμοπολίτικο  χαρακτήρα</w:t>
      </w:r>
      <w:r w:rsidRPr="008B148E">
        <w:rPr>
          <w:rFonts w:ascii="Times New Roman" w:hAnsi="Times New Roman" w:cs="Times New Roman"/>
          <w:sz w:val="24"/>
          <w:szCs w:val="24"/>
        </w:rPr>
        <w:t xml:space="preserve"> του</w:t>
      </w:r>
      <w:r w:rsidR="00370180" w:rsidRPr="008B148E">
        <w:rPr>
          <w:rFonts w:ascii="Times New Roman" w:hAnsi="Times New Roman" w:cs="Times New Roman"/>
          <w:sz w:val="24"/>
          <w:szCs w:val="24"/>
        </w:rPr>
        <w:t>, ο οποίος πρ</w:t>
      </w:r>
      <w:r w:rsidRPr="008B148E">
        <w:rPr>
          <w:rFonts w:ascii="Times New Roman" w:hAnsi="Times New Roman" w:cs="Times New Roman"/>
          <w:sz w:val="24"/>
          <w:szCs w:val="24"/>
        </w:rPr>
        <w:t>οήλθε από την συμπόρευση του στο</w:t>
      </w:r>
      <w:r w:rsidR="00370180" w:rsidRPr="008B148E">
        <w:rPr>
          <w:rFonts w:ascii="Times New Roman" w:hAnsi="Times New Roman" w:cs="Times New Roman"/>
          <w:sz w:val="24"/>
          <w:szCs w:val="24"/>
        </w:rPr>
        <w:t xml:space="preserve"> πλαίσι</w:t>
      </w:r>
      <w:r w:rsidRPr="008B148E">
        <w:rPr>
          <w:rFonts w:ascii="Times New Roman" w:hAnsi="Times New Roman" w:cs="Times New Roman"/>
          <w:sz w:val="24"/>
          <w:szCs w:val="24"/>
        </w:rPr>
        <w:t>ο</w:t>
      </w:r>
      <w:r w:rsidR="00370180" w:rsidRPr="008B148E">
        <w:rPr>
          <w:rFonts w:ascii="Times New Roman" w:hAnsi="Times New Roman" w:cs="Times New Roman"/>
          <w:sz w:val="24"/>
          <w:szCs w:val="24"/>
        </w:rPr>
        <w:t xml:space="preserve"> της ρωμαϊκής αυτοκρατορίας, με έ</w:t>
      </w:r>
      <w:r w:rsidRPr="008B148E">
        <w:rPr>
          <w:rFonts w:ascii="Times New Roman" w:hAnsi="Times New Roman" w:cs="Times New Roman"/>
          <w:sz w:val="24"/>
          <w:szCs w:val="24"/>
        </w:rPr>
        <w:t xml:space="preserve">να μωσαϊκό λαών. Τα </w:t>
      </w:r>
      <w:r w:rsidR="00370180" w:rsidRPr="008B148E">
        <w:rPr>
          <w:rFonts w:ascii="Times New Roman" w:hAnsi="Times New Roman" w:cs="Times New Roman"/>
          <w:sz w:val="24"/>
          <w:szCs w:val="24"/>
        </w:rPr>
        <w:t xml:space="preserve">στοιχεία του νομικού  πολιτισμού των </w:t>
      </w:r>
      <w:r w:rsidRPr="008B148E">
        <w:rPr>
          <w:rFonts w:ascii="Times New Roman" w:hAnsi="Times New Roman" w:cs="Times New Roman"/>
          <w:sz w:val="24"/>
          <w:szCs w:val="24"/>
        </w:rPr>
        <w:t>τελευταίων</w:t>
      </w:r>
      <w:r w:rsidR="00370180" w:rsidRPr="008B148E">
        <w:rPr>
          <w:rFonts w:ascii="Times New Roman" w:hAnsi="Times New Roman" w:cs="Times New Roman"/>
          <w:sz w:val="24"/>
          <w:szCs w:val="24"/>
        </w:rPr>
        <w:t xml:space="preserve"> το επηρέασαν άμεσα</w:t>
      </w:r>
      <w:r w:rsidRPr="008B148E">
        <w:rPr>
          <w:rFonts w:ascii="Times New Roman" w:hAnsi="Times New Roman" w:cs="Times New Roman"/>
          <w:sz w:val="24"/>
          <w:szCs w:val="24"/>
        </w:rPr>
        <w:t>. Ισχυρή επιρροή άσκησαν επίσης</w:t>
      </w:r>
      <w:r w:rsidR="00370180" w:rsidRPr="008B148E">
        <w:rPr>
          <w:rFonts w:ascii="Times New Roman" w:hAnsi="Times New Roman" w:cs="Times New Roman"/>
          <w:sz w:val="24"/>
          <w:szCs w:val="24"/>
        </w:rPr>
        <w:t xml:space="preserve"> η ελληνική </w:t>
      </w:r>
      <w:r w:rsidR="00370180" w:rsidRPr="008B148E">
        <w:rPr>
          <w:rFonts w:ascii="Times New Roman" w:hAnsi="Times New Roman" w:cs="Times New Roman"/>
          <w:sz w:val="24"/>
          <w:szCs w:val="24"/>
        </w:rPr>
        <w:lastRenderedPageBreak/>
        <w:t>φιλοσοφία και το ελληνιστικό δίκαιο. Η ρωμαϊκή νομική σκέψη, όπως αυτή διασώθηκε στα γραπτά των ρωμαίων νομομαθών</w:t>
      </w:r>
      <w:r w:rsidR="00C35BF3" w:rsidRPr="008B148E">
        <w:rPr>
          <w:rFonts w:ascii="Times New Roman" w:hAnsi="Times New Roman" w:cs="Times New Roman"/>
          <w:sz w:val="24"/>
          <w:szCs w:val="24"/>
        </w:rPr>
        <w:t>,</w:t>
      </w:r>
      <w:r w:rsidR="008B148E">
        <w:rPr>
          <w:rFonts w:ascii="Times New Roman" w:hAnsi="Times New Roman" w:cs="Times New Roman"/>
          <w:sz w:val="24"/>
          <w:szCs w:val="24"/>
        </w:rPr>
        <w:t xml:space="preserve"> </w:t>
      </w:r>
      <w:r w:rsidR="00370180" w:rsidRPr="008B148E">
        <w:rPr>
          <w:rFonts w:ascii="Times New Roman" w:hAnsi="Times New Roman" w:cs="Times New Roman"/>
          <w:sz w:val="24"/>
          <w:szCs w:val="24"/>
        </w:rPr>
        <w:t>είχε καταλυτική επίδραση στον παγκόσμιο νομικό πολιτισμό</w:t>
      </w:r>
      <w:r w:rsidR="00370180" w:rsidRPr="008B148E">
        <w:rPr>
          <w:rStyle w:val="11"/>
          <w:rFonts w:ascii="Times New Roman" w:hAnsi="Times New Roman" w:cs="Times New Roman"/>
          <w:sz w:val="24"/>
          <w:szCs w:val="24"/>
        </w:rPr>
        <w:footnoteReference w:id="75"/>
      </w:r>
      <w:r w:rsidR="00370180" w:rsidRPr="008B148E">
        <w:rPr>
          <w:rFonts w:ascii="Times New Roman" w:hAnsi="Times New Roman" w:cs="Times New Roman"/>
          <w:sz w:val="24"/>
          <w:szCs w:val="24"/>
        </w:rPr>
        <w:t>.</w:t>
      </w:r>
    </w:p>
    <w:p w:rsidR="00370180" w:rsidRPr="008B148E" w:rsidRDefault="00370180">
      <w:pPr>
        <w:jc w:val="both"/>
        <w:rPr>
          <w:rFonts w:ascii="Times New Roman" w:hAnsi="Times New Roman" w:cs="Times New Roman"/>
          <w:sz w:val="24"/>
          <w:szCs w:val="24"/>
        </w:rPr>
      </w:pPr>
      <w:r w:rsidRPr="008B148E">
        <w:rPr>
          <w:rFonts w:ascii="Times New Roman" w:hAnsi="Times New Roman" w:cs="Times New Roman"/>
          <w:sz w:val="24"/>
          <w:szCs w:val="24"/>
        </w:rPr>
        <w:t xml:space="preserve">Οι νομομαθείς της ρωμαϊκής αρχαιότητας με τον συστηματικό και ταυτόχρονα πρακτικό τρόπο σκέψης </w:t>
      </w:r>
      <w:r w:rsidR="008B148E">
        <w:rPr>
          <w:rFonts w:ascii="Times New Roman" w:hAnsi="Times New Roman" w:cs="Times New Roman"/>
          <w:sz w:val="24"/>
          <w:szCs w:val="24"/>
        </w:rPr>
        <w:t>τους,</w:t>
      </w:r>
      <w:r w:rsidRPr="008B148E">
        <w:rPr>
          <w:rFonts w:ascii="Times New Roman" w:hAnsi="Times New Roman" w:cs="Times New Roman"/>
          <w:sz w:val="24"/>
          <w:szCs w:val="24"/>
        </w:rPr>
        <w:t xml:space="preserve"> εφεύραν ιδιαίτερα αποτελεσματικούς τρόπους απονομής δικαιοσύνης </w:t>
      </w:r>
      <w:r w:rsidR="00C6305C" w:rsidRPr="008B148E">
        <w:rPr>
          <w:rFonts w:ascii="Times New Roman" w:hAnsi="Times New Roman" w:cs="Times New Roman"/>
          <w:sz w:val="24"/>
          <w:szCs w:val="24"/>
        </w:rPr>
        <w:t>Σε</w:t>
      </w:r>
      <w:r w:rsidRPr="008B148E">
        <w:rPr>
          <w:rFonts w:ascii="Times New Roman" w:hAnsi="Times New Roman" w:cs="Times New Roman"/>
          <w:sz w:val="24"/>
          <w:szCs w:val="24"/>
        </w:rPr>
        <w:t xml:space="preserve"> μί</w:t>
      </w:r>
      <w:r w:rsidR="00C6305C" w:rsidRPr="008B148E">
        <w:rPr>
          <w:rFonts w:ascii="Times New Roman" w:hAnsi="Times New Roman" w:cs="Times New Roman"/>
          <w:sz w:val="24"/>
          <w:szCs w:val="24"/>
        </w:rPr>
        <w:t>α πολυσύνθετη ρωμαϊκή κοινωνία, ο</w:t>
      </w:r>
      <w:r w:rsidRPr="008B148E">
        <w:rPr>
          <w:rFonts w:ascii="Times New Roman" w:hAnsi="Times New Roman" w:cs="Times New Roman"/>
          <w:sz w:val="24"/>
          <w:szCs w:val="24"/>
        </w:rPr>
        <w:t>ι προσωπικές διαφορές και συγκρούσεις, οι οικογενειακές σχέσεις, οι συναλλαγές, η γειτνίαση ανθρώπων και κτημάτων, δηλαδή όλη η πορεία από τη ζωή ως και το θάνατο των ρωμαίων πολιτών</w:t>
      </w:r>
      <w:r w:rsidR="00C35BF3" w:rsidRPr="008B148E">
        <w:rPr>
          <w:rFonts w:ascii="Times New Roman" w:hAnsi="Times New Roman" w:cs="Times New Roman"/>
          <w:sz w:val="24"/>
          <w:szCs w:val="24"/>
        </w:rPr>
        <w:t>,</w:t>
      </w:r>
      <w:r w:rsidRPr="008B148E">
        <w:rPr>
          <w:rFonts w:ascii="Times New Roman" w:hAnsi="Times New Roman" w:cs="Times New Roman"/>
          <w:sz w:val="24"/>
          <w:szCs w:val="24"/>
        </w:rPr>
        <w:t xml:space="preserve"> αποτέλεσαν τον σκελετό για το οικοδόμημα του ρωμαϊκού δικαιικού συστήματος. </w:t>
      </w:r>
    </w:p>
    <w:p w:rsidR="00370180" w:rsidRPr="008B148E" w:rsidRDefault="00370180">
      <w:pPr>
        <w:jc w:val="both"/>
        <w:rPr>
          <w:rFonts w:ascii="Times New Roman" w:hAnsi="Times New Roman" w:cs="Times New Roman"/>
          <w:sz w:val="24"/>
          <w:szCs w:val="24"/>
        </w:rPr>
      </w:pPr>
      <w:r w:rsidRPr="008B148E">
        <w:rPr>
          <w:rFonts w:ascii="Times New Roman" w:hAnsi="Times New Roman" w:cs="Times New Roman"/>
          <w:sz w:val="24"/>
          <w:szCs w:val="24"/>
        </w:rPr>
        <w:t>Αυτό που κάνει το ρωμαϊκό δικα</w:t>
      </w:r>
      <w:r w:rsidR="00C6305C" w:rsidRPr="008B148E">
        <w:rPr>
          <w:rFonts w:ascii="Times New Roman" w:hAnsi="Times New Roman" w:cs="Times New Roman"/>
          <w:sz w:val="24"/>
          <w:szCs w:val="24"/>
        </w:rPr>
        <w:t xml:space="preserve">νικό πνεύμα να ξεχωρίζει είναι </w:t>
      </w:r>
      <w:r w:rsidRPr="008B148E">
        <w:rPr>
          <w:rFonts w:ascii="Times New Roman" w:hAnsi="Times New Roman" w:cs="Times New Roman"/>
          <w:sz w:val="24"/>
          <w:szCs w:val="24"/>
        </w:rPr>
        <w:t xml:space="preserve"> η μεθοδικότητα και η διαχρονικότητα του χαρακτήρα του. Οι Ρωμαίοι ήταν ένας λαός με ιδιαίτερη ικανότητα στην οργάνωση του βίου, γι΄ αυτό και με ευκολία στον τομέα του δικαίου </w:t>
      </w:r>
      <w:r w:rsidR="00C6305C" w:rsidRPr="008B148E">
        <w:rPr>
          <w:rFonts w:ascii="Times New Roman" w:hAnsi="Times New Roman" w:cs="Times New Roman"/>
          <w:sz w:val="24"/>
          <w:szCs w:val="24"/>
        </w:rPr>
        <w:t xml:space="preserve">εμπνεύστηκαν </w:t>
      </w:r>
      <w:r w:rsidRPr="008B148E">
        <w:rPr>
          <w:rFonts w:ascii="Times New Roman" w:hAnsi="Times New Roman" w:cs="Times New Roman"/>
          <w:sz w:val="24"/>
          <w:szCs w:val="24"/>
        </w:rPr>
        <w:t xml:space="preserve">πρώτοι μία νομική ορολογία </w:t>
      </w:r>
      <w:r w:rsidR="00C6305C" w:rsidRPr="008B148E">
        <w:rPr>
          <w:rFonts w:ascii="Times New Roman" w:hAnsi="Times New Roman" w:cs="Times New Roman"/>
          <w:sz w:val="24"/>
          <w:szCs w:val="24"/>
        </w:rPr>
        <w:t>η οποία</w:t>
      </w:r>
      <w:r w:rsidRPr="008B148E">
        <w:rPr>
          <w:rFonts w:ascii="Times New Roman" w:hAnsi="Times New Roman" w:cs="Times New Roman"/>
          <w:sz w:val="24"/>
          <w:szCs w:val="24"/>
        </w:rPr>
        <w:t xml:space="preserve"> ακόμα και σήμερα  εμπεριέχεται στα νομικά συστήματα πολλών χωρών.</w:t>
      </w:r>
    </w:p>
    <w:p w:rsidR="00370180" w:rsidRPr="008B148E" w:rsidRDefault="00370180">
      <w:pPr>
        <w:jc w:val="both"/>
        <w:rPr>
          <w:rFonts w:ascii="Times New Roman" w:hAnsi="Times New Roman" w:cs="Times New Roman"/>
          <w:sz w:val="24"/>
          <w:szCs w:val="24"/>
        </w:rPr>
      </w:pPr>
      <w:r w:rsidRPr="008B148E">
        <w:rPr>
          <w:rFonts w:ascii="Times New Roman" w:hAnsi="Times New Roman" w:cs="Times New Roman"/>
          <w:sz w:val="24"/>
          <w:szCs w:val="24"/>
        </w:rPr>
        <w:t>Η ρωμαϊκή νομική παράδοση αναπτύχθηκε παράλληλα,</w:t>
      </w:r>
      <w:r w:rsidR="00C6305C" w:rsidRPr="008B148E">
        <w:rPr>
          <w:rFonts w:ascii="Times New Roman" w:hAnsi="Times New Roman" w:cs="Times New Roman"/>
          <w:sz w:val="24"/>
          <w:szCs w:val="24"/>
        </w:rPr>
        <w:t xml:space="preserve"> </w:t>
      </w:r>
      <w:r w:rsidRPr="008B148E">
        <w:rPr>
          <w:rFonts w:ascii="Times New Roman" w:hAnsi="Times New Roman" w:cs="Times New Roman"/>
          <w:sz w:val="24"/>
          <w:szCs w:val="24"/>
        </w:rPr>
        <w:t xml:space="preserve">αλλά και ανεξάρτητα από το δικηγορικό λειτούργημα που ήταν συνυφασμένο με την ρητορική υπεράσπιση του κατηγορουμένου στο δικαστήριο. Η παράδοση αυτή ξεκινά με την  </w:t>
      </w:r>
      <w:r w:rsidR="00C6305C" w:rsidRPr="008B148E">
        <w:rPr>
          <w:rFonts w:ascii="Times New Roman" w:hAnsi="Times New Roman" w:cs="Times New Roman"/>
          <w:sz w:val="24"/>
          <w:szCs w:val="24"/>
        </w:rPr>
        <w:t xml:space="preserve">εφαρμογή </w:t>
      </w:r>
      <w:r w:rsidRPr="008B148E">
        <w:rPr>
          <w:rFonts w:ascii="Times New Roman" w:hAnsi="Times New Roman" w:cs="Times New Roman"/>
          <w:sz w:val="24"/>
          <w:szCs w:val="24"/>
        </w:rPr>
        <w:t>του δικαίου από τους Ποντίφικες, τους αρχιερείς που κατέχουν το αποκλειστικό προνόμιο της γνώσ</w:t>
      </w:r>
      <w:r w:rsidR="00C6305C" w:rsidRPr="008B148E">
        <w:rPr>
          <w:rFonts w:ascii="Times New Roman" w:hAnsi="Times New Roman" w:cs="Times New Roman"/>
          <w:sz w:val="24"/>
          <w:szCs w:val="24"/>
        </w:rPr>
        <w:t>εώς</w:t>
      </w:r>
      <w:r w:rsidRPr="008B148E">
        <w:rPr>
          <w:rFonts w:ascii="Times New Roman" w:hAnsi="Times New Roman" w:cs="Times New Roman"/>
          <w:sz w:val="24"/>
          <w:szCs w:val="24"/>
        </w:rPr>
        <w:t xml:space="preserve"> του</w:t>
      </w:r>
      <w:r w:rsidR="00C6305C" w:rsidRPr="008B148E">
        <w:rPr>
          <w:rFonts w:ascii="Times New Roman" w:hAnsi="Times New Roman" w:cs="Times New Roman"/>
          <w:sz w:val="24"/>
          <w:szCs w:val="24"/>
        </w:rPr>
        <w:t>.</w:t>
      </w:r>
      <w:r w:rsidR="008B148E">
        <w:rPr>
          <w:rFonts w:ascii="Times New Roman" w:hAnsi="Times New Roman" w:cs="Times New Roman"/>
          <w:sz w:val="24"/>
          <w:szCs w:val="24"/>
        </w:rPr>
        <w:t xml:space="preserve"> </w:t>
      </w:r>
      <w:r w:rsidR="00C6305C" w:rsidRPr="008B148E">
        <w:rPr>
          <w:rFonts w:ascii="Times New Roman" w:hAnsi="Times New Roman" w:cs="Times New Roman"/>
          <w:sz w:val="24"/>
          <w:szCs w:val="24"/>
        </w:rPr>
        <w:t>Σ</w:t>
      </w:r>
      <w:r w:rsidRPr="008B148E">
        <w:rPr>
          <w:rFonts w:ascii="Times New Roman" w:hAnsi="Times New Roman" w:cs="Times New Roman"/>
          <w:sz w:val="24"/>
          <w:szCs w:val="24"/>
        </w:rPr>
        <w:t>υνεχίζεται με τους juris</w:t>
      </w:r>
      <w:r w:rsidR="00C6305C" w:rsidRPr="008B148E">
        <w:rPr>
          <w:rFonts w:ascii="Times New Roman" w:hAnsi="Times New Roman" w:cs="Times New Roman"/>
          <w:sz w:val="24"/>
          <w:szCs w:val="24"/>
        </w:rPr>
        <w:t xml:space="preserve"> </w:t>
      </w:r>
      <w:r w:rsidRPr="008B148E">
        <w:rPr>
          <w:rFonts w:ascii="Times New Roman" w:hAnsi="Times New Roman" w:cs="Times New Roman"/>
          <w:sz w:val="24"/>
          <w:szCs w:val="24"/>
        </w:rPr>
        <w:t>consulti, τους νομομαθείς ερμηνευτές του δικαίου</w:t>
      </w:r>
      <w:r w:rsidR="00CD2C30" w:rsidRPr="008B148E">
        <w:rPr>
          <w:rStyle w:val="a7"/>
          <w:rFonts w:ascii="Times New Roman" w:hAnsi="Times New Roman" w:cs="Times New Roman"/>
          <w:sz w:val="24"/>
          <w:szCs w:val="24"/>
        </w:rPr>
        <w:footnoteReference w:id="76"/>
      </w:r>
      <w:r w:rsidRPr="008B148E">
        <w:rPr>
          <w:rFonts w:ascii="Times New Roman" w:hAnsi="Times New Roman" w:cs="Times New Roman"/>
          <w:sz w:val="24"/>
          <w:szCs w:val="24"/>
        </w:rPr>
        <w:t xml:space="preserve">. </w:t>
      </w:r>
    </w:p>
    <w:p w:rsidR="00370180" w:rsidRPr="008B148E" w:rsidRDefault="00C35BF3">
      <w:pPr>
        <w:jc w:val="both"/>
        <w:rPr>
          <w:rFonts w:ascii="Times New Roman" w:hAnsi="Times New Roman" w:cs="Times New Roman"/>
          <w:sz w:val="24"/>
          <w:szCs w:val="24"/>
        </w:rPr>
      </w:pPr>
      <w:r w:rsidRPr="008B148E">
        <w:rPr>
          <w:rFonts w:ascii="Times New Roman" w:hAnsi="Times New Roman" w:cs="Times New Roman"/>
          <w:sz w:val="24"/>
          <w:szCs w:val="24"/>
        </w:rPr>
        <w:t xml:space="preserve">Στους πιο ικανούς απονέμεται </w:t>
      </w:r>
      <w:r w:rsidR="00370180" w:rsidRPr="008B148E">
        <w:rPr>
          <w:rFonts w:ascii="Times New Roman" w:hAnsi="Times New Roman" w:cs="Times New Roman"/>
          <w:sz w:val="24"/>
          <w:szCs w:val="24"/>
        </w:rPr>
        <w:t>επί αυτοκράτορα Αυγούστου το δικαίωμα του ius respondendi, της παροχή</w:t>
      </w:r>
      <w:r w:rsidR="00C6305C" w:rsidRPr="008B148E">
        <w:rPr>
          <w:rFonts w:ascii="Times New Roman" w:hAnsi="Times New Roman" w:cs="Times New Roman"/>
          <w:sz w:val="24"/>
          <w:szCs w:val="24"/>
        </w:rPr>
        <w:t>ς δηλαδή επίσημων γνωμοδοτήσεων.</w:t>
      </w:r>
      <w:r w:rsidR="00370180" w:rsidRPr="008B148E">
        <w:rPr>
          <w:rFonts w:ascii="Times New Roman" w:hAnsi="Times New Roman" w:cs="Times New Roman"/>
          <w:sz w:val="24"/>
          <w:szCs w:val="24"/>
        </w:rPr>
        <w:t xml:space="preserve"> Σπουδαίο επίσης ήταν  το έργο νομικών όπως ο Γάιος, ο Παπινιανός, ο Ουλπιανός, ο Παύλος</w:t>
      </w:r>
      <w:r w:rsidR="00CD2C30" w:rsidRPr="008B148E">
        <w:rPr>
          <w:rFonts w:ascii="Times New Roman" w:hAnsi="Times New Roman" w:cs="Times New Roman"/>
          <w:sz w:val="24"/>
          <w:szCs w:val="24"/>
        </w:rPr>
        <w:t>, και πολλών άλλων.</w:t>
      </w:r>
      <w:r w:rsidR="008B148E">
        <w:rPr>
          <w:rFonts w:ascii="Times New Roman" w:hAnsi="Times New Roman" w:cs="Times New Roman"/>
          <w:sz w:val="24"/>
          <w:szCs w:val="24"/>
        </w:rPr>
        <w:t xml:space="preserve"> </w:t>
      </w:r>
      <w:r w:rsidR="00CD2C30" w:rsidRPr="008B148E">
        <w:rPr>
          <w:rFonts w:ascii="Times New Roman" w:hAnsi="Times New Roman" w:cs="Times New Roman"/>
          <w:sz w:val="24"/>
          <w:szCs w:val="24"/>
        </w:rPr>
        <w:t>Αυτοί</w:t>
      </w:r>
      <w:r w:rsidR="00370180" w:rsidRPr="008B148E">
        <w:rPr>
          <w:rFonts w:ascii="Times New Roman" w:hAnsi="Times New Roman" w:cs="Times New Roman"/>
          <w:sz w:val="24"/>
          <w:szCs w:val="24"/>
        </w:rPr>
        <w:t xml:space="preserve"> συνέγραψαν νομικούς κανόνες για όλες σχεδόν τις πτυχές του ανθρώπινου βίου των ρωμαίων πολιτών. Το πολυσύνθετο, αλλά διάσπαρτο έργο των ρωμαίων νομομαθών, συστηματοποιήθηκε στο κωδικοποιητικό έργο του αυτοκράτορα Ιουστινιανού,</w:t>
      </w:r>
      <w:r w:rsidR="00CD2C30" w:rsidRPr="008B148E">
        <w:rPr>
          <w:rFonts w:ascii="Times New Roman" w:hAnsi="Times New Roman" w:cs="Times New Roman"/>
          <w:sz w:val="24"/>
          <w:szCs w:val="24"/>
        </w:rPr>
        <w:t xml:space="preserve"> </w:t>
      </w:r>
      <w:r w:rsidR="00370180" w:rsidRPr="008B148E">
        <w:rPr>
          <w:rFonts w:ascii="Times New Roman" w:hAnsi="Times New Roman" w:cs="Times New Roman"/>
          <w:sz w:val="24"/>
          <w:szCs w:val="24"/>
        </w:rPr>
        <w:t>το Corpus Juris Civilis και  αφού οργανώθηκε και εξισο</w:t>
      </w:r>
      <w:r w:rsidR="00CD2C30" w:rsidRPr="008B148E">
        <w:rPr>
          <w:rFonts w:ascii="Times New Roman" w:hAnsi="Times New Roman" w:cs="Times New Roman"/>
          <w:sz w:val="24"/>
          <w:szCs w:val="24"/>
        </w:rPr>
        <w:t>ρ</w:t>
      </w:r>
      <w:r w:rsidR="00370180" w:rsidRPr="008B148E">
        <w:rPr>
          <w:rFonts w:ascii="Times New Roman" w:hAnsi="Times New Roman" w:cs="Times New Roman"/>
          <w:sz w:val="24"/>
          <w:szCs w:val="24"/>
        </w:rPr>
        <w:t xml:space="preserve">ροπήθηκε από τις τυχόν αντιφάσεις, </w:t>
      </w:r>
      <w:r w:rsidR="00CD2C30" w:rsidRPr="008B148E">
        <w:rPr>
          <w:rFonts w:ascii="Times New Roman" w:hAnsi="Times New Roman" w:cs="Times New Roman"/>
          <w:sz w:val="24"/>
          <w:szCs w:val="24"/>
        </w:rPr>
        <w:t xml:space="preserve"> αποτέλεσε </w:t>
      </w:r>
      <w:r w:rsidR="00370180" w:rsidRPr="008B148E">
        <w:rPr>
          <w:rFonts w:ascii="Times New Roman" w:hAnsi="Times New Roman" w:cs="Times New Roman"/>
          <w:sz w:val="24"/>
          <w:szCs w:val="24"/>
        </w:rPr>
        <w:t xml:space="preserve">τον κορμό </w:t>
      </w:r>
      <w:r w:rsidRPr="008B148E">
        <w:rPr>
          <w:rFonts w:ascii="Times New Roman" w:hAnsi="Times New Roman" w:cs="Times New Roman"/>
          <w:sz w:val="24"/>
          <w:szCs w:val="24"/>
        </w:rPr>
        <w:t xml:space="preserve">του </w:t>
      </w:r>
      <w:r w:rsidR="00CD2C30" w:rsidRPr="008B148E">
        <w:rPr>
          <w:rFonts w:ascii="Times New Roman" w:hAnsi="Times New Roman" w:cs="Times New Roman"/>
          <w:sz w:val="24"/>
          <w:szCs w:val="24"/>
        </w:rPr>
        <w:t>«</w:t>
      </w:r>
      <w:r w:rsidRPr="008B148E">
        <w:rPr>
          <w:rFonts w:ascii="Times New Roman" w:hAnsi="Times New Roman" w:cs="Times New Roman"/>
          <w:sz w:val="24"/>
          <w:szCs w:val="24"/>
        </w:rPr>
        <w:t xml:space="preserve">βυζαντινού </w:t>
      </w:r>
      <w:r w:rsidR="00370180" w:rsidRPr="008B148E">
        <w:rPr>
          <w:rFonts w:ascii="Times New Roman" w:hAnsi="Times New Roman" w:cs="Times New Roman"/>
          <w:sz w:val="24"/>
          <w:szCs w:val="24"/>
        </w:rPr>
        <w:t>δικαίου</w:t>
      </w:r>
      <w:r w:rsidR="00CD2C30" w:rsidRPr="008B148E">
        <w:rPr>
          <w:rFonts w:ascii="Times New Roman" w:hAnsi="Times New Roman" w:cs="Times New Roman"/>
          <w:sz w:val="24"/>
          <w:szCs w:val="24"/>
        </w:rPr>
        <w:t>» της Νέας Ρώμης</w:t>
      </w:r>
      <w:r w:rsidR="000B2063" w:rsidRPr="008B148E">
        <w:rPr>
          <w:rStyle w:val="11"/>
          <w:rFonts w:ascii="Times New Roman" w:hAnsi="Times New Roman" w:cs="Times New Roman"/>
          <w:sz w:val="24"/>
          <w:szCs w:val="24"/>
        </w:rPr>
        <w:footnoteReference w:id="77"/>
      </w:r>
      <w:r w:rsidR="00370180" w:rsidRPr="008B148E">
        <w:rPr>
          <w:rFonts w:ascii="Times New Roman" w:hAnsi="Times New Roman" w:cs="Times New Roman"/>
          <w:sz w:val="24"/>
          <w:szCs w:val="24"/>
        </w:rPr>
        <w:t>.</w:t>
      </w:r>
    </w:p>
    <w:p w:rsidR="00370180" w:rsidRPr="008B148E" w:rsidRDefault="00370180" w:rsidP="00C72D58">
      <w:pPr>
        <w:jc w:val="both"/>
        <w:outlineLvl w:val="0"/>
        <w:rPr>
          <w:rFonts w:ascii="Times New Roman" w:hAnsi="Times New Roman" w:cs="Times New Roman"/>
          <w:sz w:val="24"/>
          <w:szCs w:val="24"/>
        </w:rPr>
      </w:pPr>
    </w:p>
    <w:p w:rsidR="00370180" w:rsidRDefault="00370180">
      <w:pPr>
        <w:jc w:val="both"/>
        <w:rPr>
          <w:rFonts w:ascii="Times New Roman" w:hAnsi="Times New Roman" w:cs="Times New Roman"/>
          <w:sz w:val="24"/>
          <w:szCs w:val="24"/>
        </w:rPr>
      </w:pPr>
      <w:r>
        <w:rPr>
          <w:rFonts w:ascii="Times New Roman" w:hAnsi="Times New Roman" w:cs="Times New Roman"/>
          <w:b/>
          <w:sz w:val="24"/>
          <w:szCs w:val="24"/>
          <w:u w:val="single"/>
        </w:rPr>
        <w:t>Ενότητα 2</w:t>
      </w:r>
      <w:r w:rsidR="00BA58A9" w:rsidRPr="00BA58A9">
        <w:rPr>
          <w:rFonts w:ascii="Times New Roman" w:hAnsi="Times New Roman" w:cs="Times New Roman"/>
          <w:b/>
          <w:sz w:val="24"/>
          <w:szCs w:val="24"/>
          <w:u w:val="single"/>
          <w:vertAlign w:val="superscript"/>
        </w:rPr>
        <w:t>η</w:t>
      </w:r>
      <w:r w:rsidR="00BA58A9">
        <w:rPr>
          <w:rFonts w:ascii="Times New Roman" w:hAnsi="Times New Roman" w:cs="Times New Roman"/>
          <w:b/>
          <w:sz w:val="24"/>
          <w:szCs w:val="24"/>
          <w:u w:val="single"/>
        </w:rPr>
        <w:t xml:space="preserve"> </w:t>
      </w:r>
      <w:r>
        <w:rPr>
          <w:rFonts w:ascii="Times New Roman" w:hAnsi="Times New Roman" w:cs="Times New Roman"/>
          <w:b/>
          <w:sz w:val="24"/>
          <w:szCs w:val="24"/>
          <w:u w:val="single"/>
        </w:rPr>
        <w:t>: Η λατινική εκδοχή του δικαίου σε αντιδιαστολή προς την αρχαιοελληνική</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 xml:space="preserve">Λατινικά ο όρος </w:t>
      </w:r>
      <w:r w:rsidR="000C3793">
        <w:rPr>
          <w:rFonts w:ascii="Times New Roman" w:hAnsi="Times New Roman" w:cs="Times New Roman"/>
          <w:sz w:val="24"/>
          <w:szCs w:val="24"/>
        </w:rPr>
        <w:t>«</w:t>
      </w:r>
      <w:r>
        <w:rPr>
          <w:rFonts w:ascii="Times New Roman" w:hAnsi="Times New Roman" w:cs="Times New Roman"/>
          <w:sz w:val="24"/>
          <w:szCs w:val="24"/>
        </w:rPr>
        <w:t>δίκαιο</w:t>
      </w:r>
      <w:r w:rsidR="000C3793">
        <w:rPr>
          <w:rFonts w:ascii="Times New Roman" w:hAnsi="Times New Roman" w:cs="Times New Roman"/>
          <w:sz w:val="24"/>
          <w:szCs w:val="24"/>
        </w:rPr>
        <w:t>»</w:t>
      </w:r>
      <w:r>
        <w:rPr>
          <w:rFonts w:ascii="Times New Roman" w:hAnsi="Times New Roman" w:cs="Times New Roman"/>
          <w:sz w:val="24"/>
          <w:szCs w:val="24"/>
        </w:rPr>
        <w:t xml:space="preserve"> αποδίδεται με την λέξη « </w:t>
      </w:r>
      <w:r>
        <w:rPr>
          <w:rFonts w:ascii="Times New Roman" w:hAnsi="Times New Roman" w:cs="Times New Roman"/>
          <w:sz w:val="24"/>
          <w:szCs w:val="24"/>
          <w:lang w:val="en-US"/>
        </w:rPr>
        <w:t>ius</w:t>
      </w:r>
      <w:r>
        <w:rPr>
          <w:rFonts w:ascii="Times New Roman" w:hAnsi="Times New Roman" w:cs="Times New Roman"/>
          <w:sz w:val="24"/>
          <w:szCs w:val="24"/>
        </w:rPr>
        <w:t xml:space="preserve">» </w:t>
      </w:r>
      <w:r w:rsidR="000C3793">
        <w:rPr>
          <w:rFonts w:ascii="Times New Roman" w:hAnsi="Times New Roman" w:cs="Times New Roman"/>
          <w:sz w:val="24"/>
          <w:szCs w:val="24"/>
        </w:rPr>
        <w:t xml:space="preserve">η οποία </w:t>
      </w:r>
      <w:r>
        <w:rPr>
          <w:rFonts w:ascii="Times New Roman" w:hAnsi="Times New Roman" w:cs="Times New Roman"/>
          <w:sz w:val="24"/>
          <w:szCs w:val="24"/>
        </w:rPr>
        <w:t>στο ρωμαϊκ</w:t>
      </w:r>
      <w:r w:rsidR="000C3793">
        <w:rPr>
          <w:rFonts w:ascii="Times New Roman" w:hAnsi="Times New Roman" w:cs="Times New Roman"/>
          <w:sz w:val="24"/>
          <w:szCs w:val="24"/>
        </w:rPr>
        <w:t>ό</w:t>
      </w:r>
      <w:r>
        <w:rPr>
          <w:rFonts w:ascii="Times New Roman" w:hAnsi="Times New Roman" w:cs="Times New Roman"/>
          <w:sz w:val="24"/>
          <w:szCs w:val="24"/>
        </w:rPr>
        <w:t xml:space="preserve"> δίκαιο έχει ευρύτερο περιεχόμενο </w:t>
      </w:r>
      <w:r w:rsidR="000C3793">
        <w:rPr>
          <w:rFonts w:ascii="Times New Roman" w:hAnsi="Times New Roman" w:cs="Times New Roman"/>
          <w:sz w:val="24"/>
          <w:szCs w:val="24"/>
        </w:rPr>
        <w:t>από ό,τι στην ελληνική αρχαιότητα.</w:t>
      </w:r>
      <w:r w:rsidR="008B148E">
        <w:rPr>
          <w:rFonts w:ascii="Times New Roman" w:hAnsi="Times New Roman" w:cs="Times New Roman"/>
          <w:sz w:val="24"/>
          <w:szCs w:val="24"/>
        </w:rPr>
        <w:t xml:space="preserve"> </w:t>
      </w:r>
      <w:r w:rsidR="000C3793">
        <w:rPr>
          <w:rFonts w:ascii="Times New Roman" w:hAnsi="Times New Roman" w:cs="Times New Roman"/>
          <w:sz w:val="24"/>
          <w:szCs w:val="24"/>
        </w:rPr>
        <w:t>Α</w:t>
      </w:r>
      <w:r>
        <w:rPr>
          <w:rFonts w:ascii="Times New Roman" w:hAnsi="Times New Roman" w:cs="Times New Roman"/>
          <w:sz w:val="24"/>
          <w:szCs w:val="24"/>
        </w:rPr>
        <w:t>ναφέρεται στο ρωμαϊκό λαό, αλλά και πιο συγκεκριμένα στην εξειδίκευση δικαιώματος</w:t>
      </w:r>
      <w:r>
        <w:rPr>
          <w:rStyle w:val="a3"/>
          <w:rFonts w:ascii="Times New Roman" w:hAnsi="Times New Roman"/>
          <w:sz w:val="24"/>
          <w:szCs w:val="24"/>
        </w:rPr>
        <w:footnoteReference w:id="78"/>
      </w:r>
      <w:r>
        <w:rPr>
          <w:rFonts w:ascii="Times New Roman" w:hAnsi="Times New Roman" w:cs="Times New Roman"/>
          <w:sz w:val="24"/>
          <w:szCs w:val="24"/>
        </w:rPr>
        <w:t>.</w:t>
      </w:r>
      <w:r w:rsidR="008B148E">
        <w:rPr>
          <w:rFonts w:ascii="Times New Roman" w:hAnsi="Times New Roman" w:cs="Times New Roman"/>
          <w:sz w:val="24"/>
          <w:szCs w:val="24"/>
        </w:rPr>
        <w:t xml:space="preserve"> </w:t>
      </w:r>
      <w:r>
        <w:rPr>
          <w:rFonts w:ascii="Times New Roman" w:hAnsi="Times New Roman" w:cs="Times New Roman"/>
          <w:sz w:val="24"/>
          <w:szCs w:val="24"/>
        </w:rPr>
        <w:t>Επικρατεί γενικά η άποψη ότι οι Ρωμαίοι και όχι οι αρχαίοι Έλληνες είναι οι θεμελιωτές της νομικής επιστήμης λόγω της πειθαρχίας της σκέψης τους και της ακριβούς προσήλωσ</w:t>
      </w:r>
      <w:r w:rsidR="000C3793">
        <w:rPr>
          <w:rFonts w:ascii="Times New Roman" w:hAnsi="Times New Roman" w:cs="Times New Roman"/>
          <w:sz w:val="24"/>
          <w:szCs w:val="24"/>
        </w:rPr>
        <w:t>ή</w:t>
      </w:r>
      <w:r>
        <w:rPr>
          <w:rFonts w:ascii="Times New Roman" w:hAnsi="Times New Roman" w:cs="Times New Roman"/>
          <w:sz w:val="24"/>
          <w:szCs w:val="24"/>
        </w:rPr>
        <w:t>ς τους στους νόμους</w:t>
      </w:r>
      <w:r>
        <w:rPr>
          <w:rStyle w:val="a3"/>
          <w:rFonts w:ascii="Times New Roman" w:hAnsi="Times New Roman"/>
          <w:sz w:val="24"/>
          <w:szCs w:val="24"/>
        </w:rPr>
        <w:footnoteReference w:id="79"/>
      </w:r>
      <w:r>
        <w:rPr>
          <w:rFonts w:ascii="Times New Roman" w:hAnsi="Times New Roman" w:cs="Times New Roman"/>
          <w:sz w:val="24"/>
          <w:szCs w:val="24"/>
        </w:rPr>
        <w:t xml:space="preserve">. </w:t>
      </w:r>
    </w:p>
    <w:p w:rsidR="00370180" w:rsidRDefault="000C3793">
      <w:pPr>
        <w:jc w:val="both"/>
        <w:rPr>
          <w:rFonts w:ascii="Times New Roman" w:hAnsi="Times New Roman" w:cs="Times New Roman"/>
          <w:sz w:val="24"/>
          <w:szCs w:val="24"/>
        </w:rPr>
      </w:pPr>
      <w:r>
        <w:rPr>
          <w:rFonts w:ascii="Times New Roman" w:hAnsi="Times New Roman" w:cs="Times New Roman"/>
          <w:sz w:val="24"/>
          <w:szCs w:val="24"/>
        </w:rPr>
        <w:t xml:space="preserve">Εάν </w:t>
      </w:r>
      <w:r w:rsidR="00370180">
        <w:rPr>
          <w:rFonts w:ascii="Times New Roman" w:hAnsi="Times New Roman" w:cs="Times New Roman"/>
          <w:sz w:val="24"/>
          <w:szCs w:val="24"/>
        </w:rPr>
        <w:t xml:space="preserve">όμως </w:t>
      </w:r>
      <w:r>
        <w:rPr>
          <w:rFonts w:ascii="Times New Roman" w:hAnsi="Times New Roman" w:cs="Times New Roman"/>
          <w:sz w:val="24"/>
          <w:szCs w:val="24"/>
        </w:rPr>
        <w:t xml:space="preserve"> αποδοθεί ευρύτερη έννοια στη νομική επιστήμη και αυτή συνδεθεί</w:t>
      </w:r>
      <w:r w:rsidR="00370180">
        <w:rPr>
          <w:rFonts w:ascii="Times New Roman" w:hAnsi="Times New Roman" w:cs="Times New Roman"/>
          <w:sz w:val="24"/>
          <w:szCs w:val="24"/>
        </w:rPr>
        <w:t xml:space="preserve"> με την ιστορία των θεσμών, την ανάλυση των νομικών εννοιών και την φιλοσοφία του δικαίου, </w:t>
      </w:r>
      <w:r>
        <w:rPr>
          <w:rFonts w:ascii="Times New Roman" w:hAnsi="Times New Roman" w:cs="Times New Roman"/>
          <w:sz w:val="24"/>
          <w:szCs w:val="24"/>
        </w:rPr>
        <w:t xml:space="preserve">τότε </w:t>
      </w:r>
      <w:r w:rsidR="00370180">
        <w:rPr>
          <w:rFonts w:ascii="Times New Roman" w:hAnsi="Times New Roman" w:cs="Times New Roman"/>
          <w:sz w:val="24"/>
          <w:szCs w:val="24"/>
        </w:rPr>
        <w:t xml:space="preserve">θα μπορούσαμε χωρίς κανένα </w:t>
      </w:r>
      <w:r w:rsidR="00370180">
        <w:rPr>
          <w:rFonts w:ascii="Times New Roman" w:hAnsi="Times New Roman" w:cs="Times New Roman"/>
          <w:sz w:val="24"/>
          <w:szCs w:val="24"/>
        </w:rPr>
        <w:lastRenderedPageBreak/>
        <w:t>ενδοιασμό να θεωρήσουμε την αρχαία Ελλάδα ως πατρίδα της νομικής επιστήμης</w:t>
      </w:r>
      <w:r>
        <w:rPr>
          <w:rFonts w:ascii="Times New Roman" w:hAnsi="Times New Roman" w:cs="Times New Roman"/>
          <w:sz w:val="24"/>
          <w:szCs w:val="24"/>
        </w:rPr>
        <w:t>.</w:t>
      </w:r>
      <w:r w:rsidR="008B148E">
        <w:rPr>
          <w:rFonts w:ascii="Times New Roman" w:hAnsi="Times New Roman" w:cs="Times New Roman"/>
          <w:sz w:val="24"/>
          <w:szCs w:val="24"/>
        </w:rPr>
        <w:t xml:space="preserve"> </w:t>
      </w:r>
      <w:r>
        <w:rPr>
          <w:rFonts w:ascii="Times New Roman" w:hAnsi="Times New Roman" w:cs="Times New Roman"/>
          <w:sz w:val="24"/>
          <w:szCs w:val="24"/>
        </w:rPr>
        <w:t>Αυτό συμβαίνει διότι</w:t>
      </w:r>
      <w:r w:rsidR="00370180">
        <w:rPr>
          <w:rFonts w:ascii="Times New Roman" w:hAnsi="Times New Roman" w:cs="Times New Roman"/>
          <w:sz w:val="24"/>
          <w:szCs w:val="24"/>
        </w:rPr>
        <w:t xml:space="preserve"> αναμφίβολα η καλλιέργεια του Δικαίου στον αρχαίο ελληνικό κόσμο ήταν ιδιαίτερα αναπτυγμένη</w:t>
      </w:r>
      <w:r w:rsidR="00370180">
        <w:rPr>
          <w:rStyle w:val="a3"/>
          <w:rFonts w:ascii="Times New Roman" w:hAnsi="Times New Roman"/>
          <w:sz w:val="24"/>
          <w:szCs w:val="24"/>
        </w:rPr>
        <w:footnoteReference w:id="80"/>
      </w:r>
      <w:r w:rsidR="00370180">
        <w:rPr>
          <w:rFonts w:ascii="Times New Roman" w:hAnsi="Times New Roman" w:cs="Times New Roman"/>
          <w:sz w:val="24"/>
          <w:szCs w:val="24"/>
        </w:rPr>
        <w:t>.</w:t>
      </w:r>
    </w:p>
    <w:p w:rsidR="000440DB" w:rsidRDefault="00370180">
      <w:pPr>
        <w:jc w:val="both"/>
        <w:rPr>
          <w:rFonts w:ascii="Times New Roman" w:hAnsi="Times New Roman" w:cs="Times New Roman"/>
          <w:sz w:val="24"/>
          <w:szCs w:val="24"/>
        </w:rPr>
      </w:pPr>
      <w:r>
        <w:rPr>
          <w:rFonts w:ascii="Times New Roman" w:hAnsi="Times New Roman" w:cs="Times New Roman"/>
          <w:sz w:val="24"/>
          <w:szCs w:val="24"/>
        </w:rPr>
        <w:t xml:space="preserve">Γι΄ αυτό και το ρωμαϊκό </w:t>
      </w:r>
      <w:r w:rsidR="000C3793">
        <w:rPr>
          <w:rFonts w:ascii="Times New Roman" w:hAnsi="Times New Roman" w:cs="Times New Roman"/>
          <w:sz w:val="24"/>
          <w:szCs w:val="24"/>
        </w:rPr>
        <w:t>δίκαιο διατήρησε άρρηκτους δεσμούς με το ελληνικό δίκαιο το οποίο</w:t>
      </w:r>
      <w:r>
        <w:rPr>
          <w:rFonts w:ascii="Times New Roman" w:hAnsi="Times New Roman" w:cs="Times New Roman"/>
          <w:sz w:val="24"/>
          <w:szCs w:val="24"/>
        </w:rPr>
        <w:t xml:space="preserve"> δεν είχε τις κατάλληλες προϋποθέσεις ανάπ</w:t>
      </w:r>
      <w:r w:rsidR="000C3793">
        <w:rPr>
          <w:rFonts w:ascii="Times New Roman" w:hAnsi="Times New Roman" w:cs="Times New Roman"/>
          <w:sz w:val="24"/>
          <w:szCs w:val="24"/>
        </w:rPr>
        <w:t xml:space="preserve">τυξης του στο βαθμό του πρώτου, </w:t>
      </w:r>
      <w:r>
        <w:rPr>
          <w:rFonts w:ascii="Times New Roman" w:hAnsi="Times New Roman" w:cs="Times New Roman"/>
          <w:sz w:val="24"/>
          <w:szCs w:val="24"/>
        </w:rPr>
        <w:t>λόγω της άρσεως της ελληνικής πολιτικής κυριαρχίας από την ρωμαϊκή κατάκτηση</w:t>
      </w:r>
      <w:r>
        <w:rPr>
          <w:rStyle w:val="a3"/>
          <w:rFonts w:ascii="Times New Roman" w:hAnsi="Times New Roman"/>
          <w:sz w:val="24"/>
          <w:szCs w:val="24"/>
        </w:rPr>
        <w:footnoteReference w:id="81"/>
      </w:r>
      <w:r w:rsidR="000440DB">
        <w:rPr>
          <w:rFonts w:ascii="Times New Roman" w:hAnsi="Times New Roman" w:cs="Times New Roman"/>
          <w:sz w:val="24"/>
          <w:szCs w:val="24"/>
        </w:rPr>
        <w:t xml:space="preserve">. </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 xml:space="preserve">Με τον όρο </w:t>
      </w:r>
      <w:r w:rsidR="000C3793">
        <w:rPr>
          <w:rFonts w:ascii="Times New Roman" w:hAnsi="Times New Roman" w:cs="Times New Roman"/>
          <w:sz w:val="24"/>
          <w:szCs w:val="24"/>
        </w:rPr>
        <w:t>«</w:t>
      </w:r>
      <w:r>
        <w:rPr>
          <w:rFonts w:ascii="Times New Roman" w:hAnsi="Times New Roman" w:cs="Times New Roman"/>
          <w:sz w:val="24"/>
          <w:szCs w:val="24"/>
          <w:lang w:val="en-US"/>
        </w:rPr>
        <w:t>ius</w:t>
      </w:r>
      <w:r w:rsidR="000C3793">
        <w:rPr>
          <w:rFonts w:ascii="Times New Roman" w:hAnsi="Times New Roman" w:cs="Times New Roman"/>
          <w:sz w:val="24"/>
          <w:szCs w:val="24"/>
        </w:rPr>
        <w:t>»</w:t>
      </w:r>
      <w:r>
        <w:rPr>
          <w:rFonts w:ascii="Times New Roman" w:hAnsi="Times New Roman" w:cs="Times New Roman"/>
          <w:sz w:val="24"/>
          <w:szCs w:val="24"/>
        </w:rPr>
        <w:t xml:space="preserve"> </w:t>
      </w:r>
      <w:r w:rsidR="000C3793">
        <w:rPr>
          <w:rFonts w:ascii="Times New Roman" w:hAnsi="Times New Roman" w:cs="Times New Roman"/>
          <w:sz w:val="24"/>
          <w:szCs w:val="24"/>
        </w:rPr>
        <w:t xml:space="preserve">δεν </w:t>
      </w:r>
      <w:r>
        <w:rPr>
          <w:rFonts w:ascii="Times New Roman" w:hAnsi="Times New Roman" w:cs="Times New Roman"/>
          <w:sz w:val="24"/>
          <w:szCs w:val="24"/>
        </w:rPr>
        <w:t xml:space="preserve">δηλώνεται ένας τρόπος σχέσεων κοινωνίας, αλλά ένα αντι-κείμενο, ένα σύνολο καταγεγραμμένων διατάξεων και οριοθετήσεων που επιτάσσουν την ορθή συμπεριφορά, </w:t>
      </w:r>
      <w:r w:rsidR="000C3793">
        <w:rPr>
          <w:rFonts w:ascii="Times New Roman" w:hAnsi="Times New Roman" w:cs="Times New Roman"/>
          <w:sz w:val="24"/>
          <w:szCs w:val="24"/>
        </w:rPr>
        <w:t>και ταυτόχρονα προστατεύουν</w:t>
      </w:r>
      <w:r>
        <w:rPr>
          <w:rFonts w:ascii="Times New Roman" w:hAnsi="Times New Roman" w:cs="Times New Roman"/>
          <w:sz w:val="24"/>
          <w:szCs w:val="24"/>
        </w:rPr>
        <w:t xml:space="preserve"> το</w:t>
      </w:r>
      <w:r w:rsidR="000C3793">
        <w:rPr>
          <w:rFonts w:ascii="Times New Roman" w:hAnsi="Times New Roman" w:cs="Times New Roman"/>
          <w:sz w:val="24"/>
          <w:szCs w:val="24"/>
        </w:rPr>
        <w:t>ν</w:t>
      </w:r>
      <w:r>
        <w:rPr>
          <w:rFonts w:ascii="Times New Roman" w:hAnsi="Times New Roman" w:cs="Times New Roman"/>
          <w:sz w:val="24"/>
          <w:szCs w:val="24"/>
        </w:rPr>
        <w:t xml:space="preserve"> πολίτη. Το </w:t>
      </w:r>
      <w:r>
        <w:rPr>
          <w:rFonts w:ascii="Times New Roman" w:hAnsi="Times New Roman" w:cs="Times New Roman"/>
          <w:sz w:val="24"/>
          <w:szCs w:val="24"/>
          <w:lang w:val="en-US"/>
        </w:rPr>
        <w:t>ius</w:t>
      </w:r>
      <w:r>
        <w:rPr>
          <w:rFonts w:ascii="Times New Roman" w:hAnsi="Times New Roman" w:cs="Times New Roman"/>
          <w:sz w:val="24"/>
          <w:szCs w:val="24"/>
        </w:rPr>
        <w:t xml:space="preserve"> αποτελ</w:t>
      </w:r>
      <w:r w:rsidR="00F42095">
        <w:rPr>
          <w:rFonts w:ascii="Times New Roman" w:hAnsi="Times New Roman" w:cs="Times New Roman"/>
          <w:sz w:val="24"/>
          <w:szCs w:val="24"/>
        </w:rPr>
        <w:t xml:space="preserve">είται από ένα σύνολο διατάξεων </w:t>
      </w:r>
      <w:r>
        <w:rPr>
          <w:rFonts w:ascii="Times New Roman" w:hAnsi="Times New Roman" w:cs="Times New Roman"/>
          <w:sz w:val="24"/>
          <w:szCs w:val="24"/>
        </w:rPr>
        <w:t>(</w:t>
      </w:r>
      <w:r>
        <w:rPr>
          <w:rFonts w:ascii="Times New Roman" w:hAnsi="Times New Roman" w:cs="Times New Roman"/>
          <w:sz w:val="24"/>
          <w:szCs w:val="24"/>
          <w:lang w:val="en-US"/>
        </w:rPr>
        <w:t>leges</w:t>
      </w:r>
      <w:r>
        <w:rPr>
          <w:rFonts w:ascii="Times New Roman" w:hAnsi="Times New Roman" w:cs="Times New Roman"/>
          <w:sz w:val="24"/>
          <w:szCs w:val="24"/>
        </w:rPr>
        <w:t>)</w:t>
      </w:r>
      <w:r w:rsidR="00F42095">
        <w:rPr>
          <w:rFonts w:ascii="Times New Roman" w:hAnsi="Times New Roman" w:cs="Times New Roman"/>
          <w:sz w:val="24"/>
          <w:szCs w:val="24"/>
        </w:rPr>
        <w:t>,</w:t>
      </w:r>
      <w:r w:rsidR="000C3793">
        <w:rPr>
          <w:rFonts w:ascii="Times New Roman" w:hAnsi="Times New Roman" w:cs="Times New Roman"/>
          <w:sz w:val="24"/>
          <w:szCs w:val="24"/>
        </w:rPr>
        <w:t xml:space="preserve"> ήτοι αποφάσεων</w:t>
      </w:r>
      <w:r>
        <w:rPr>
          <w:rFonts w:ascii="Times New Roman" w:hAnsi="Times New Roman" w:cs="Times New Roman"/>
          <w:sz w:val="24"/>
          <w:szCs w:val="24"/>
        </w:rPr>
        <w:t xml:space="preserve"> των λαϊκών συνε</w:t>
      </w:r>
      <w:r w:rsidR="000440DB">
        <w:rPr>
          <w:rFonts w:ascii="Times New Roman" w:hAnsi="Times New Roman" w:cs="Times New Roman"/>
          <w:sz w:val="24"/>
          <w:szCs w:val="24"/>
        </w:rPr>
        <w:t>λεύσεων,</w:t>
      </w:r>
      <w:r w:rsidR="00F42095">
        <w:rPr>
          <w:rFonts w:ascii="Times New Roman" w:hAnsi="Times New Roman" w:cs="Times New Roman"/>
          <w:sz w:val="24"/>
          <w:szCs w:val="24"/>
        </w:rPr>
        <w:t xml:space="preserve"> διαταγμάτων των αρχόντων </w:t>
      </w:r>
      <w:r>
        <w:rPr>
          <w:rFonts w:ascii="Times New Roman" w:hAnsi="Times New Roman" w:cs="Times New Roman"/>
          <w:sz w:val="24"/>
          <w:szCs w:val="24"/>
        </w:rPr>
        <w:t>(</w:t>
      </w:r>
      <w:r>
        <w:rPr>
          <w:rFonts w:ascii="Times New Roman" w:hAnsi="Times New Roman" w:cs="Times New Roman"/>
          <w:sz w:val="24"/>
          <w:szCs w:val="24"/>
          <w:lang w:val="en-US"/>
        </w:rPr>
        <w:t>edicta</w:t>
      </w:r>
      <w:r w:rsidR="000440DB">
        <w:rPr>
          <w:rFonts w:ascii="Times New Roman" w:hAnsi="Times New Roman" w:cs="Times New Roman"/>
          <w:sz w:val="24"/>
          <w:szCs w:val="24"/>
        </w:rPr>
        <w:t>),</w:t>
      </w:r>
      <w:r w:rsidR="00F42095">
        <w:rPr>
          <w:rFonts w:ascii="Times New Roman" w:hAnsi="Times New Roman" w:cs="Times New Roman"/>
          <w:sz w:val="24"/>
          <w:szCs w:val="24"/>
        </w:rPr>
        <w:t xml:space="preserve"> των </w:t>
      </w:r>
      <w:r w:rsidR="000440DB">
        <w:rPr>
          <w:rFonts w:ascii="Times New Roman" w:hAnsi="Times New Roman" w:cs="Times New Roman"/>
          <w:sz w:val="24"/>
          <w:szCs w:val="24"/>
        </w:rPr>
        <w:t xml:space="preserve">συγκλητικών αποφάσεων </w:t>
      </w:r>
      <w:r>
        <w:rPr>
          <w:rFonts w:ascii="Times New Roman" w:hAnsi="Times New Roman" w:cs="Times New Roman"/>
          <w:sz w:val="24"/>
          <w:szCs w:val="24"/>
        </w:rPr>
        <w:t>(</w:t>
      </w:r>
      <w:r>
        <w:rPr>
          <w:rFonts w:ascii="Times New Roman" w:hAnsi="Times New Roman" w:cs="Times New Roman"/>
          <w:sz w:val="24"/>
          <w:szCs w:val="24"/>
          <w:lang w:val="en-US"/>
        </w:rPr>
        <w:t>senatus</w:t>
      </w:r>
      <w:r>
        <w:rPr>
          <w:rFonts w:ascii="Times New Roman" w:hAnsi="Times New Roman" w:cs="Times New Roman"/>
          <w:sz w:val="24"/>
          <w:szCs w:val="24"/>
        </w:rPr>
        <w:t xml:space="preserve"> </w:t>
      </w:r>
      <w:r>
        <w:rPr>
          <w:rFonts w:ascii="Times New Roman" w:hAnsi="Times New Roman" w:cs="Times New Roman"/>
          <w:sz w:val="24"/>
          <w:szCs w:val="24"/>
          <w:lang w:val="en-US"/>
        </w:rPr>
        <w:t>consulta</w:t>
      </w:r>
      <w:r w:rsidR="000440DB">
        <w:rPr>
          <w:rFonts w:ascii="Times New Roman" w:hAnsi="Times New Roman" w:cs="Times New Roman"/>
          <w:sz w:val="24"/>
          <w:szCs w:val="24"/>
        </w:rPr>
        <w:t>),</w:t>
      </w:r>
      <w:r w:rsidR="00F42095">
        <w:rPr>
          <w:rFonts w:ascii="Times New Roman" w:hAnsi="Times New Roman" w:cs="Times New Roman"/>
          <w:sz w:val="24"/>
          <w:szCs w:val="24"/>
        </w:rPr>
        <w:t xml:space="preserve"> </w:t>
      </w:r>
      <w:r>
        <w:rPr>
          <w:rFonts w:ascii="Times New Roman" w:hAnsi="Times New Roman" w:cs="Times New Roman"/>
          <w:sz w:val="24"/>
          <w:szCs w:val="24"/>
        </w:rPr>
        <w:t>γνωμοδοτήσεων</w:t>
      </w:r>
      <w:r w:rsidR="00F42095">
        <w:rPr>
          <w:rFonts w:ascii="Times New Roman" w:hAnsi="Times New Roman" w:cs="Times New Roman"/>
          <w:sz w:val="24"/>
          <w:szCs w:val="24"/>
        </w:rPr>
        <w:t xml:space="preserve"> των</w:t>
      </w:r>
      <w:r>
        <w:rPr>
          <w:rFonts w:ascii="Times New Roman" w:hAnsi="Times New Roman" w:cs="Times New Roman"/>
          <w:sz w:val="24"/>
          <w:szCs w:val="24"/>
        </w:rPr>
        <w:t xml:space="preserve"> νομομαθών (</w:t>
      </w:r>
      <w:r>
        <w:rPr>
          <w:rFonts w:ascii="Times New Roman" w:hAnsi="Times New Roman" w:cs="Times New Roman"/>
          <w:sz w:val="24"/>
          <w:szCs w:val="24"/>
          <w:lang w:val="en-US"/>
        </w:rPr>
        <w:t>response</w:t>
      </w:r>
      <w:r>
        <w:rPr>
          <w:rFonts w:ascii="Times New Roman" w:hAnsi="Times New Roman" w:cs="Times New Roman"/>
          <w:sz w:val="24"/>
          <w:szCs w:val="24"/>
        </w:rPr>
        <w:t>) και νομοθετήματα  αυτοκρατόρων (</w:t>
      </w:r>
      <w:r>
        <w:rPr>
          <w:rFonts w:ascii="Times New Roman" w:hAnsi="Times New Roman" w:cs="Times New Roman"/>
          <w:sz w:val="24"/>
          <w:szCs w:val="24"/>
          <w:lang w:val="en-US"/>
        </w:rPr>
        <w:t>consitutiones</w:t>
      </w:r>
      <w:r>
        <w:rPr>
          <w:rFonts w:ascii="Times New Roman" w:hAnsi="Times New Roman" w:cs="Times New Roman"/>
          <w:sz w:val="24"/>
          <w:szCs w:val="24"/>
        </w:rPr>
        <w:t xml:space="preserve"> </w:t>
      </w:r>
      <w:r>
        <w:rPr>
          <w:rFonts w:ascii="Times New Roman" w:hAnsi="Times New Roman" w:cs="Times New Roman"/>
          <w:sz w:val="24"/>
          <w:szCs w:val="24"/>
          <w:lang w:val="en-US"/>
        </w:rPr>
        <w:t>principum</w:t>
      </w:r>
      <w:r>
        <w:rPr>
          <w:rFonts w:ascii="Times New Roman" w:hAnsi="Times New Roman" w:cs="Times New Roman"/>
          <w:sz w:val="24"/>
          <w:szCs w:val="24"/>
        </w:rPr>
        <w:t>)</w:t>
      </w:r>
      <w:r>
        <w:rPr>
          <w:rStyle w:val="a3"/>
          <w:rFonts w:ascii="Times New Roman" w:hAnsi="Times New Roman"/>
          <w:sz w:val="24"/>
          <w:szCs w:val="24"/>
        </w:rPr>
        <w:footnoteReference w:id="82"/>
      </w:r>
      <w:r>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sz w:val="24"/>
          <w:szCs w:val="24"/>
          <w:lang w:val="en-US"/>
        </w:rPr>
        <w:t>ius</w:t>
      </w:r>
      <w:r>
        <w:rPr>
          <w:rFonts w:ascii="Times New Roman" w:hAnsi="Times New Roman" w:cs="Times New Roman"/>
          <w:sz w:val="24"/>
          <w:szCs w:val="24"/>
        </w:rPr>
        <w:t xml:space="preserve"> δεν ανα</w:t>
      </w:r>
      <w:r w:rsidR="00F42095">
        <w:rPr>
          <w:rFonts w:ascii="Times New Roman" w:hAnsi="Times New Roman" w:cs="Times New Roman"/>
          <w:sz w:val="24"/>
          <w:szCs w:val="24"/>
        </w:rPr>
        <w:t>φέρεται όπως το αρχαιοελληνικό δ</w:t>
      </w:r>
      <w:r>
        <w:rPr>
          <w:rFonts w:ascii="Times New Roman" w:hAnsi="Times New Roman" w:cs="Times New Roman"/>
          <w:sz w:val="24"/>
          <w:szCs w:val="24"/>
        </w:rPr>
        <w:t>ίκαιο σε μία επιδίωξη υπαρκτικής γνησιότητας και κοινωνικής αρμονικής συμβίωσης,</w:t>
      </w:r>
      <w:r w:rsidR="008B148E">
        <w:rPr>
          <w:rFonts w:ascii="Times New Roman" w:hAnsi="Times New Roman" w:cs="Times New Roman"/>
          <w:sz w:val="24"/>
          <w:szCs w:val="24"/>
        </w:rPr>
        <w:t xml:space="preserve"> </w:t>
      </w:r>
      <w:r>
        <w:rPr>
          <w:rFonts w:ascii="Times New Roman" w:hAnsi="Times New Roman" w:cs="Times New Roman"/>
          <w:sz w:val="24"/>
          <w:szCs w:val="24"/>
        </w:rPr>
        <w:t xml:space="preserve">αλλά σε εμπράγματη ή ενοχική σχέση. Βέβαια και στη ρωμαϊκή σκέψη </w:t>
      </w:r>
      <w:r w:rsidR="00F42095">
        <w:rPr>
          <w:rFonts w:ascii="Times New Roman" w:hAnsi="Times New Roman" w:cs="Times New Roman"/>
          <w:sz w:val="24"/>
          <w:szCs w:val="24"/>
        </w:rPr>
        <w:t xml:space="preserve">διαφοροποιείται το δίκαιο </w:t>
      </w:r>
      <w:r>
        <w:rPr>
          <w:rFonts w:ascii="Times New Roman" w:hAnsi="Times New Roman" w:cs="Times New Roman"/>
          <w:sz w:val="24"/>
          <w:szCs w:val="24"/>
        </w:rPr>
        <w:t xml:space="preserve">από την </w:t>
      </w:r>
      <w:r w:rsidR="00F42095">
        <w:rPr>
          <w:rFonts w:ascii="Times New Roman" w:hAnsi="Times New Roman" w:cs="Times New Roman"/>
          <w:sz w:val="24"/>
          <w:szCs w:val="24"/>
        </w:rPr>
        <w:t>η</w:t>
      </w:r>
      <w:r>
        <w:rPr>
          <w:rFonts w:ascii="Times New Roman" w:hAnsi="Times New Roman" w:cs="Times New Roman"/>
          <w:sz w:val="24"/>
          <w:szCs w:val="24"/>
        </w:rPr>
        <w:t>θική, η οποία  αναφέρεται στην ανθρώπινη συνείδηση</w:t>
      </w:r>
      <w:r w:rsidR="00F42095">
        <w:rPr>
          <w:rFonts w:ascii="Times New Roman" w:hAnsi="Times New Roman" w:cs="Times New Roman"/>
          <w:sz w:val="24"/>
          <w:szCs w:val="24"/>
        </w:rPr>
        <w:t xml:space="preserve"> και την κοινωνική συμπεριφορά.</w:t>
      </w:r>
      <w:r w:rsidR="008B148E">
        <w:rPr>
          <w:rFonts w:ascii="Times New Roman" w:hAnsi="Times New Roman" w:cs="Times New Roman"/>
          <w:sz w:val="24"/>
          <w:szCs w:val="24"/>
        </w:rPr>
        <w:t xml:space="preserve"> </w:t>
      </w:r>
      <w:r w:rsidR="00F42095">
        <w:rPr>
          <w:rFonts w:ascii="Times New Roman" w:hAnsi="Times New Roman" w:cs="Times New Roman"/>
          <w:sz w:val="24"/>
          <w:szCs w:val="24"/>
        </w:rPr>
        <w:t>Σε αντίθεση όμως με τους Έλληνες</w:t>
      </w:r>
      <w:r>
        <w:rPr>
          <w:rFonts w:ascii="Times New Roman" w:hAnsi="Times New Roman" w:cs="Times New Roman"/>
          <w:sz w:val="24"/>
          <w:szCs w:val="24"/>
        </w:rPr>
        <w:t xml:space="preserve"> </w:t>
      </w:r>
      <w:r w:rsidR="00F42095">
        <w:rPr>
          <w:rFonts w:ascii="Times New Roman" w:hAnsi="Times New Roman" w:cs="Times New Roman"/>
          <w:sz w:val="24"/>
          <w:szCs w:val="24"/>
        </w:rPr>
        <w:t xml:space="preserve">οι </w:t>
      </w:r>
      <w:r>
        <w:rPr>
          <w:rFonts w:ascii="Times New Roman" w:hAnsi="Times New Roman" w:cs="Times New Roman"/>
          <w:sz w:val="24"/>
          <w:szCs w:val="24"/>
        </w:rPr>
        <w:t xml:space="preserve">Ρωμαίοι </w:t>
      </w:r>
      <w:r w:rsidR="00F42095">
        <w:rPr>
          <w:rFonts w:ascii="Times New Roman" w:hAnsi="Times New Roman" w:cs="Times New Roman"/>
          <w:sz w:val="24"/>
          <w:szCs w:val="24"/>
        </w:rPr>
        <w:t xml:space="preserve"> </w:t>
      </w:r>
      <w:r>
        <w:rPr>
          <w:rFonts w:ascii="Times New Roman" w:hAnsi="Times New Roman" w:cs="Times New Roman"/>
          <w:sz w:val="24"/>
          <w:szCs w:val="24"/>
        </w:rPr>
        <w:t xml:space="preserve">έθεταν μέσω του δικαίου </w:t>
      </w:r>
      <w:r w:rsidR="00F42095">
        <w:rPr>
          <w:rFonts w:ascii="Times New Roman" w:hAnsi="Times New Roman" w:cs="Times New Roman"/>
          <w:sz w:val="24"/>
          <w:szCs w:val="24"/>
        </w:rPr>
        <w:t>τους,</w:t>
      </w:r>
      <w:r>
        <w:rPr>
          <w:rFonts w:ascii="Times New Roman" w:hAnsi="Times New Roman" w:cs="Times New Roman"/>
          <w:sz w:val="24"/>
          <w:szCs w:val="24"/>
        </w:rPr>
        <w:t xml:space="preserve"> ατομοκρατικές-χρηστικές προτεραιότητες, </w:t>
      </w:r>
      <w:r w:rsidR="00F42095">
        <w:rPr>
          <w:rFonts w:ascii="Times New Roman" w:hAnsi="Times New Roman" w:cs="Times New Roman"/>
          <w:sz w:val="24"/>
          <w:szCs w:val="24"/>
        </w:rPr>
        <w:t xml:space="preserve">και όχι </w:t>
      </w:r>
      <w:r>
        <w:rPr>
          <w:rFonts w:ascii="Times New Roman" w:hAnsi="Times New Roman" w:cs="Times New Roman"/>
          <w:sz w:val="24"/>
          <w:szCs w:val="24"/>
        </w:rPr>
        <w:t xml:space="preserve">υπαρκτικές προτεραιότητες </w:t>
      </w:r>
      <w:r>
        <w:rPr>
          <w:rStyle w:val="a3"/>
          <w:rFonts w:ascii="Times New Roman" w:hAnsi="Times New Roman"/>
          <w:sz w:val="24"/>
          <w:szCs w:val="24"/>
        </w:rPr>
        <w:footnoteReference w:id="83"/>
      </w:r>
      <w:r>
        <w:rPr>
          <w:rFonts w:ascii="Times New Roman" w:hAnsi="Times New Roman" w:cs="Times New Roman"/>
          <w:sz w:val="24"/>
          <w:szCs w:val="24"/>
        </w:rPr>
        <w:t xml:space="preserve">. </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Όπως και στην αρχαιοελληνική της εκδοχή</w:t>
      </w:r>
      <w:r w:rsidR="00F42095">
        <w:rPr>
          <w:rFonts w:ascii="Times New Roman" w:hAnsi="Times New Roman" w:cs="Times New Roman"/>
          <w:sz w:val="24"/>
          <w:szCs w:val="24"/>
        </w:rPr>
        <w:t>,</w:t>
      </w:r>
      <w:r>
        <w:rPr>
          <w:rFonts w:ascii="Times New Roman" w:hAnsi="Times New Roman" w:cs="Times New Roman"/>
          <w:sz w:val="24"/>
          <w:szCs w:val="24"/>
        </w:rPr>
        <w:t xml:space="preserve"> έτσι και στην ρωμαϊκή αντίληψη η δικαιοσύνη δεν χάνει τον διανεμητικό της χαρακτήρα, όπως μαρτυρεί και ο Ρωμαίος νο</w:t>
      </w:r>
      <w:r w:rsidR="00F42095">
        <w:rPr>
          <w:rFonts w:ascii="Times New Roman" w:hAnsi="Times New Roman" w:cs="Times New Roman"/>
          <w:sz w:val="24"/>
          <w:szCs w:val="24"/>
        </w:rPr>
        <w:t>μοδιδάσκαλος Ουλπιανός (228πΧ)</w:t>
      </w:r>
      <w:r w:rsidR="00DD48C7">
        <w:rPr>
          <w:rFonts w:ascii="Times New Roman" w:hAnsi="Times New Roman" w:cs="Times New Roman"/>
          <w:sz w:val="24"/>
          <w:szCs w:val="24"/>
        </w:rPr>
        <w:t>:</w:t>
      </w:r>
      <w:r w:rsidR="00F420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095">
        <w:rPr>
          <w:rFonts w:ascii="Times New Roman" w:hAnsi="Times New Roman" w:cs="Times New Roman"/>
          <w:i/>
          <w:sz w:val="24"/>
          <w:szCs w:val="24"/>
          <w:lang w:val="en-US"/>
        </w:rPr>
        <w:t>ius</w:t>
      </w:r>
      <w:r w:rsidRPr="00F42095">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est</w:t>
      </w:r>
      <w:r w:rsidRPr="00F42095">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ars</w:t>
      </w:r>
      <w:r w:rsidRPr="00F42095">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boni</w:t>
      </w:r>
      <w:r w:rsidRPr="00F42095">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et</w:t>
      </w:r>
      <w:r w:rsidRPr="00F42095">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aequi</w:t>
      </w:r>
      <w:r>
        <w:rPr>
          <w:rFonts w:ascii="Times New Roman" w:hAnsi="Times New Roman" w:cs="Times New Roman"/>
          <w:sz w:val="24"/>
          <w:szCs w:val="24"/>
        </w:rPr>
        <w:t xml:space="preserve"> </w:t>
      </w:r>
      <w:r w:rsidRPr="000529D1">
        <w:rPr>
          <w:rFonts w:ascii="Times New Roman" w:hAnsi="Times New Roman" w:cs="Times New Roman"/>
          <w:sz w:val="24"/>
          <w:szCs w:val="24"/>
        </w:rPr>
        <w:t>(ἔστι γὰρ νόμος τέχνη τοῦ καλού και του ἴσου)</w:t>
      </w:r>
      <w:r w:rsidR="00F42095">
        <w:rPr>
          <w:rFonts w:ascii="Times New Roman" w:hAnsi="Times New Roman" w:cs="Times New Roman"/>
          <w:sz w:val="24"/>
          <w:szCs w:val="24"/>
        </w:rPr>
        <w:t>.</w:t>
      </w:r>
      <w:r w:rsidRPr="000529D1">
        <w:rPr>
          <w:rFonts w:ascii="Times New Roman" w:hAnsi="Times New Roman" w:cs="Times New Roman"/>
          <w:sz w:val="24"/>
          <w:szCs w:val="24"/>
        </w:rPr>
        <w:t xml:space="preserve"> </w:t>
      </w:r>
      <w:r w:rsidR="00F42095">
        <w:rPr>
          <w:rFonts w:ascii="Times New Roman" w:hAnsi="Times New Roman" w:cs="Times New Roman"/>
          <w:sz w:val="24"/>
          <w:szCs w:val="24"/>
        </w:rPr>
        <w:t>Σ</w:t>
      </w:r>
      <w:r w:rsidRPr="000529D1">
        <w:rPr>
          <w:rFonts w:ascii="Times New Roman" w:hAnsi="Times New Roman" w:cs="Times New Roman"/>
          <w:sz w:val="24"/>
          <w:szCs w:val="24"/>
        </w:rPr>
        <w:t>κοπός του δικαίου είναι να απονέμεται</w:t>
      </w:r>
      <w:r>
        <w:rPr>
          <w:rFonts w:ascii="Times New Roman" w:hAnsi="Times New Roman" w:cs="Times New Roman"/>
          <w:sz w:val="24"/>
          <w:szCs w:val="24"/>
        </w:rPr>
        <w:t xml:space="preserve"> δηλαδή στο</w:t>
      </w:r>
      <w:r w:rsidR="000C26A3">
        <w:rPr>
          <w:rFonts w:ascii="Times New Roman" w:hAnsi="Times New Roman" w:cs="Times New Roman"/>
          <w:sz w:val="24"/>
          <w:szCs w:val="24"/>
        </w:rPr>
        <w:t>ν καθένα το ίδιον, το προσήκον,</w:t>
      </w:r>
      <w:r>
        <w:rPr>
          <w:rFonts w:ascii="Times New Roman" w:hAnsi="Times New Roman" w:cs="Times New Roman"/>
          <w:sz w:val="24"/>
          <w:szCs w:val="24"/>
        </w:rPr>
        <w:t>το αρμόζ</w:t>
      </w:r>
      <w:r w:rsidR="000C26A3">
        <w:rPr>
          <w:rFonts w:ascii="Times New Roman" w:hAnsi="Times New Roman" w:cs="Times New Roman"/>
          <w:sz w:val="24"/>
          <w:szCs w:val="24"/>
        </w:rPr>
        <w:t xml:space="preserve">ον, ώστε να ζει </w:t>
      </w:r>
      <w:r w:rsidR="00F42095">
        <w:rPr>
          <w:rFonts w:ascii="Times New Roman" w:hAnsi="Times New Roman" w:cs="Times New Roman"/>
          <w:sz w:val="24"/>
          <w:szCs w:val="24"/>
        </w:rPr>
        <w:t xml:space="preserve"> κόσμια</w:t>
      </w:r>
      <w:r w:rsidR="00DD48C7">
        <w:rPr>
          <w:rFonts w:ascii="Times New Roman" w:hAnsi="Times New Roman" w:cs="Times New Roman"/>
          <w:sz w:val="24"/>
          <w:szCs w:val="24"/>
        </w:rPr>
        <w:t>:</w:t>
      </w:r>
      <w:r w:rsidR="00F42095">
        <w:rPr>
          <w:rFonts w:ascii="Times New Roman" w:hAnsi="Times New Roman" w:cs="Times New Roman"/>
          <w:sz w:val="24"/>
          <w:szCs w:val="24"/>
        </w:rPr>
        <w:t xml:space="preserve"> </w:t>
      </w:r>
      <w:r w:rsidRPr="00F42095">
        <w:rPr>
          <w:rFonts w:ascii="Times New Roman" w:hAnsi="Times New Roman" w:cs="Times New Roman"/>
          <w:i/>
          <w:sz w:val="24"/>
          <w:szCs w:val="24"/>
          <w:lang w:val="en-US"/>
        </w:rPr>
        <w:t>iuris</w:t>
      </w:r>
      <w:r w:rsidRPr="00F42095">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praecepta</w:t>
      </w:r>
      <w:r w:rsidRPr="00F42095">
        <w:rPr>
          <w:rFonts w:ascii="Times New Roman" w:hAnsi="Times New Roman" w:cs="Times New Roman"/>
          <w:i/>
          <w:sz w:val="24"/>
          <w:szCs w:val="24"/>
        </w:rPr>
        <w:t>,</w:t>
      </w:r>
      <w:r w:rsidRPr="00F42095">
        <w:rPr>
          <w:rFonts w:ascii="Times New Roman" w:hAnsi="Times New Roman" w:cs="Times New Roman"/>
          <w:i/>
          <w:sz w:val="24"/>
          <w:szCs w:val="24"/>
          <w:lang w:val="en-US"/>
        </w:rPr>
        <w:t>suut</w:t>
      </w:r>
      <w:r w:rsidRPr="00F42095">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haec</w:t>
      </w:r>
      <w:r w:rsidRPr="00F42095">
        <w:rPr>
          <w:rFonts w:ascii="Times New Roman" w:hAnsi="Times New Roman" w:cs="Times New Roman"/>
          <w:i/>
          <w:sz w:val="24"/>
          <w:szCs w:val="24"/>
        </w:rPr>
        <w:t>,</w:t>
      </w:r>
      <w:r w:rsidRPr="00F42095">
        <w:rPr>
          <w:rFonts w:ascii="Times New Roman" w:hAnsi="Times New Roman" w:cs="Times New Roman"/>
          <w:i/>
          <w:sz w:val="24"/>
          <w:szCs w:val="24"/>
          <w:lang w:val="en-US"/>
        </w:rPr>
        <w:t>honeste</w:t>
      </w:r>
      <w:r w:rsidRPr="00F42095">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vivere</w:t>
      </w:r>
      <w:r w:rsidRPr="00F42095">
        <w:rPr>
          <w:rFonts w:ascii="Times New Roman" w:hAnsi="Times New Roman" w:cs="Times New Roman"/>
          <w:i/>
          <w:sz w:val="24"/>
          <w:szCs w:val="24"/>
        </w:rPr>
        <w:t>,</w:t>
      </w:r>
      <w:r w:rsidR="008B148E">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alterum</w:t>
      </w:r>
      <w:r w:rsidRPr="00F42095">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non</w:t>
      </w:r>
      <w:r w:rsidRPr="00F42095">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laedere</w:t>
      </w:r>
      <w:r w:rsidRPr="00F42095">
        <w:rPr>
          <w:rFonts w:ascii="Times New Roman" w:hAnsi="Times New Roman" w:cs="Times New Roman"/>
          <w:i/>
          <w:sz w:val="24"/>
          <w:szCs w:val="24"/>
        </w:rPr>
        <w:t>,</w:t>
      </w:r>
      <w:r w:rsidR="008B148E">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suum</w:t>
      </w:r>
      <w:r w:rsidRPr="00F42095">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cuique</w:t>
      </w:r>
      <w:r w:rsidRPr="00F42095">
        <w:rPr>
          <w:rFonts w:ascii="Times New Roman" w:hAnsi="Times New Roman" w:cs="Times New Roman"/>
          <w:i/>
          <w:sz w:val="24"/>
          <w:szCs w:val="24"/>
        </w:rPr>
        <w:t xml:space="preserve"> </w:t>
      </w:r>
      <w:r w:rsidRPr="00F42095">
        <w:rPr>
          <w:rFonts w:ascii="Times New Roman" w:hAnsi="Times New Roman" w:cs="Times New Roman"/>
          <w:i/>
          <w:sz w:val="24"/>
          <w:szCs w:val="24"/>
          <w:lang w:val="en-US"/>
        </w:rPr>
        <w:t>tribuere</w:t>
      </w:r>
      <w:r>
        <w:rPr>
          <w:rStyle w:val="a3"/>
          <w:rFonts w:ascii="Times New Roman" w:hAnsi="Times New Roman"/>
          <w:sz w:val="24"/>
          <w:szCs w:val="24"/>
        </w:rPr>
        <w:footnoteReference w:id="84"/>
      </w:r>
      <w:r>
        <w:rPr>
          <w:rFonts w:ascii="Times New Roman" w:hAnsi="Times New Roman" w:cs="Times New Roman"/>
          <w:sz w:val="24"/>
          <w:szCs w:val="24"/>
        </w:rPr>
        <w:t>.</w:t>
      </w:r>
      <w:r w:rsidR="008B148E">
        <w:rPr>
          <w:rFonts w:ascii="Times New Roman" w:hAnsi="Times New Roman" w:cs="Times New Roman"/>
          <w:sz w:val="24"/>
          <w:szCs w:val="24"/>
        </w:rPr>
        <w:t xml:space="preserve"> </w:t>
      </w:r>
      <w:r>
        <w:rPr>
          <w:rFonts w:ascii="Times New Roman" w:hAnsi="Times New Roman" w:cs="Times New Roman"/>
          <w:sz w:val="24"/>
          <w:szCs w:val="24"/>
        </w:rPr>
        <w:t>Η ίδια σημασιολογική διάσταση  αποτυπώνεται σε επίγραμμα που αποδίδεται στον Σιμωνίδη:</w:t>
      </w:r>
      <w:r w:rsidR="00DD48C7">
        <w:rPr>
          <w:rFonts w:ascii="Times New Roman" w:hAnsi="Times New Roman" w:cs="Times New Roman"/>
          <w:sz w:val="24"/>
          <w:szCs w:val="24"/>
        </w:rPr>
        <w:t xml:space="preserve"> </w:t>
      </w:r>
      <w:r w:rsidR="008003CE" w:rsidRPr="008B148E">
        <w:rPr>
          <w:rStyle w:val="Char1"/>
          <w:rFonts w:ascii="Times New Roman" w:hAnsi="Times New Roman"/>
          <w:i/>
        </w:rPr>
        <w:t>τὰ ὀφειλόμενα ἑ</w:t>
      </w:r>
      <w:r w:rsidRPr="008B148E">
        <w:rPr>
          <w:rStyle w:val="Char1"/>
          <w:rFonts w:ascii="Times New Roman" w:hAnsi="Times New Roman"/>
          <w:i/>
        </w:rPr>
        <w:t>κάστ</w:t>
      </w:r>
      <w:r w:rsidR="008003CE" w:rsidRPr="008B148E">
        <w:rPr>
          <w:rStyle w:val="Char1"/>
          <w:rFonts w:ascii="Times New Roman" w:hAnsi="Times New Roman"/>
          <w:i/>
        </w:rPr>
        <w:t>ῳ</w:t>
      </w:r>
      <w:r w:rsidRPr="008B148E">
        <w:rPr>
          <w:rStyle w:val="Char1"/>
          <w:rFonts w:ascii="Times New Roman" w:hAnsi="Times New Roman"/>
          <w:i/>
        </w:rPr>
        <w:t xml:space="preserve"> ἀποδιδόναι</w:t>
      </w:r>
      <w:r w:rsidR="00DD48C7">
        <w:rPr>
          <w:rFonts w:ascii="Times New Roman" w:hAnsi="Times New Roman" w:cs="Times New Roman"/>
          <w:sz w:val="24"/>
          <w:szCs w:val="24"/>
        </w:rPr>
        <w:t>.</w:t>
      </w:r>
      <w:r w:rsidR="008B148E">
        <w:rPr>
          <w:rFonts w:ascii="Times New Roman" w:hAnsi="Times New Roman" w:cs="Times New Roman"/>
          <w:sz w:val="24"/>
          <w:szCs w:val="24"/>
        </w:rPr>
        <w:t xml:space="preserve"> </w:t>
      </w:r>
      <w:r w:rsidR="00DD48C7">
        <w:rPr>
          <w:rFonts w:ascii="Times New Roman" w:hAnsi="Times New Roman" w:cs="Times New Roman"/>
          <w:sz w:val="24"/>
          <w:szCs w:val="24"/>
        </w:rPr>
        <w:t xml:space="preserve">Πρόκειται για </w:t>
      </w:r>
      <w:r>
        <w:rPr>
          <w:rFonts w:ascii="Times New Roman" w:hAnsi="Times New Roman" w:cs="Times New Roman"/>
          <w:sz w:val="24"/>
          <w:szCs w:val="24"/>
        </w:rPr>
        <w:t xml:space="preserve">μία αντίληψη </w:t>
      </w:r>
      <w:r w:rsidR="00DD48C7">
        <w:rPr>
          <w:rFonts w:ascii="Times New Roman" w:hAnsi="Times New Roman" w:cs="Times New Roman"/>
          <w:sz w:val="24"/>
          <w:szCs w:val="24"/>
        </w:rPr>
        <w:t>η οποία</w:t>
      </w:r>
      <w:r>
        <w:rPr>
          <w:rFonts w:ascii="Times New Roman" w:hAnsi="Times New Roman" w:cs="Times New Roman"/>
          <w:sz w:val="24"/>
          <w:szCs w:val="24"/>
        </w:rPr>
        <w:t xml:space="preserve"> οριοθετε</w:t>
      </w:r>
      <w:r w:rsidR="00DD48C7">
        <w:rPr>
          <w:rFonts w:ascii="Times New Roman" w:hAnsi="Times New Roman" w:cs="Times New Roman"/>
          <w:sz w:val="24"/>
          <w:szCs w:val="24"/>
        </w:rPr>
        <w:t>ί τον σκοπό</w:t>
      </w:r>
      <w:r w:rsidR="008003CE">
        <w:rPr>
          <w:rFonts w:ascii="Times New Roman" w:hAnsi="Times New Roman" w:cs="Times New Roman"/>
          <w:sz w:val="24"/>
          <w:szCs w:val="24"/>
        </w:rPr>
        <w:t xml:space="preserve"> της δικαιοσύνης,</w:t>
      </w:r>
      <w:r>
        <w:rPr>
          <w:rFonts w:ascii="Times New Roman" w:hAnsi="Times New Roman" w:cs="Times New Roman"/>
          <w:sz w:val="24"/>
          <w:szCs w:val="24"/>
        </w:rPr>
        <w:t xml:space="preserve">η οποία όμως στην υπέρτατη της μορφή πραγματώνεται ως άθλημα κατά λόγον και κατ΄αληθειαν κοινωνικού βίου </w:t>
      </w:r>
      <w:r>
        <w:rPr>
          <w:rStyle w:val="a3"/>
          <w:rFonts w:ascii="Times New Roman" w:hAnsi="Times New Roman"/>
          <w:sz w:val="24"/>
          <w:szCs w:val="24"/>
        </w:rPr>
        <w:footnoteReference w:id="85"/>
      </w:r>
      <w:r>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 xml:space="preserve">Έκδηλη είναι και η διαφορά των όρων </w:t>
      </w:r>
      <w:r w:rsidRPr="000C26A3">
        <w:rPr>
          <w:rFonts w:ascii="Times New Roman" w:hAnsi="Times New Roman" w:cs="Times New Roman"/>
          <w:b/>
          <w:sz w:val="24"/>
          <w:szCs w:val="24"/>
        </w:rPr>
        <w:t>κοινωνία</w:t>
      </w:r>
      <w:r>
        <w:rPr>
          <w:rFonts w:ascii="Times New Roman" w:hAnsi="Times New Roman" w:cs="Times New Roman"/>
          <w:sz w:val="24"/>
          <w:szCs w:val="24"/>
        </w:rPr>
        <w:t xml:space="preserve"> και </w:t>
      </w:r>
      <w:r w:rsidRPr="000C26A3">
        <w:rPr>
          <w:rFonts w:ascii="Times New Roman" w:hAnsi="Times New Roman" w:cs="Times New Roman"/>
          <w:b/>
          <w:sz w:val="24"/>
          <w:szCs w:val="24"/>
          <w:lang w:val="en-US"/>
        </w:rPr>
        <w:t>societas</w:t>
      </w:r>
      <w:r w:rsidR="000C26A3">
        <w:rPr>
          <w:rFonts w:ascii="Times New Roman" w:hAnsi="Times New Roman" w:cs="Times New Roman"/>
          <w:sz w:val="24"/>
          <w:szCs w:val="24"/>
        </w:rPr>
        <w:t xml:space="preserve"> που στην ελληνική </w:t>
      </w:r>
      <w:r>
        <w:rPr>
          <w:rFonts w:ascii="Times New Roman" w:hAnsi="Times New Roman" w:cs="Times New Roman"/>
          <w:sz w:val="24"/>
          <w:szCs w:val="24"/>
        </w:rPr>
        <w:t xml:space="preserve"> εκδοχή δηλώνει την ενότητα ζωτικών δεσμών συναλληλίας, ενώ στην λατινική  διάσταση συνεπάγεται την απλή συνάθροιση ατόμων συμβαλλομένων για συγκεκριμένο σκοπό</w:t>
      </w:r>
      <w:r>
        <w:rPr>
          <w:rStyle w:val="a3"/>
          <w:rFonts w:ascii="Times New Roman" w:hAnsi="Times New Roman"/>
          <w:sz w:val="24"/>
          <w:szCs w:val="24"/>
        </w:rPr>
        <w:footnoteReference w:id="86"/>
      </w:r>
      <w:r>
        <w:rPr>
          <w:rFonts w:ascii="Times New Roman" w:hAnsi="Times New Roman" w:cs="Times New Roman"/>
          <w:sz w:val="24"/>
          <w:szCs w:val="24"/>
        </w:rPr>
        <w:t>.</w:t>
      </w:r>
    </w:p>
    <w:p w:rsidR="00370180" w:rsidRPr="009C73A5" w:rsidRDefault="00370180" w:rsidP="009C73A5">
      <w:pPr>
        <w:pStyle w:val="af3"/>
        <w:ind w:left="0"/>
        <w:jc w:val="both"/>
        <w:rPr>
          <w:rFonts w:ascii="Times New Roman" w:hAnsi="Times New Roman"/>
          <w:sz w:val="24"/>
          <w:szCs w:val="24"/>
          <w:lang w:val="el-GR"/>
        </w:rPr>
      </w:pPr>
      <w:r w:rsidRPr="009C73A5">
        <w:rPr>
          <w:rFonts w:ascii="Times New Roman" w:hAnsi="Times New Roman"/>
          <w:sz w:val="24"/>
          <w:szCs w:val="24"/>
          <w:lang w:val="el-GR"/>
        </w:rPr>
        <w:t>Την ίδια σημασιολογική διαφοροποίηση συναντάμε ανάμεσα στην ελληνική λέξη «νόμος» και την αντίστοιχη λατινική «</w:t>
      </w:r>
      <w:r w:rsidRPr="009C73A5">
        <w:rPr>
          <w:rFonts w:ascii="Times New Roman" w:hAnsi="Times New Roman"/>
          <w:sz w:val="24"/>
          <w:szCs w:val="24"/>
        </w:rPr>
        <w:t>lex</w:t>
      </w:r>
      <w:r w:rsidRPr="009C73A5">
        <w:rPr>
          <w:rFonts w:ascii="Times New Roman" w:hAnsi="Times New Roman"/>
          <w:sz w:val="24"/>
          <w:szCs w:val="24"/>
          <w:lang w:val="el-GR"/>
        </w:rPr>
        <w:t>».</w:t>
      </w:r>
      <w:r w:rsidR="008B148E">
        <w:rPr>
          <w:rFonts w:ascii="Times New Roman" w:hAnsi="Times New Roman"/>
          <w:sz w:val="24"/>
          <w:szCs w:val="24"/>
          <w:lang w:val="el-GR"/>
        </w:rPr>
        <w:t xml:space="preserve"> </w:t>
      </w:r>
      <w:r w:rsidR="00DD48C7">
        <w:rPr>
          <w:rFonts w:ascii="Times New Roman" w:hAnsi="Times New Roman"/>
          <w:sz w:val="24"/>
          <w:szCs w:val="24"/>
          <w:lang w:val="el-GR"/>
        </w:rPr>
        <w:t xml:space="preserve">Ήδη διαπιστώθηκε ότι </w:t>
      </w:r>
      <w:r w:rsidRPr="009C73A5">
        <w:rPr>
          <w:rFonts w:ascii="Times New Roman" w:hAnsi="Times New Roman"/>
          <w:sz w:val="24"/>
          <w:szCs w:val="24"/>
          <w:lang w:val="el-GR"/>
        </w:rPr>
        <w:t xml:space="preserve"> ο «νόμος» στην αρχαιοελληνική του διάσταση δηλώνει τους όρους μετοχής στο αγαθό </w:t>
      </w:r>
      <w:r w:rsidR="00DD48C7">
        <w:rPr>
          <w:rFonts w:ascii="Times New Roman" w:hAnsi="Times New Roman"/>
          <w:sz w:val="24"/>
          <w:szCs w:val="24"/>
          <w:lang w:val="el-GR"/>
        </w:rPr>
        <w:t>τ</w:t>
      </w:r>
      <w:r w:rsidRPr="009C73A5">
        <w:rPr>
          <w:rFonts w:ascii="Times New Roman" w:hAnsi="Times New Roman"/>
          <w:sz w:val="24"/>
          <w:szCs w:val="24"/>
          <w:lang w:val="el-GR"/>
        </w:rPr>
        <w:t>η</w:t>
      </w:r>
      <w:r w:rsidR="00DD48C7">
        <w:rPr>
          <w:rFonts w:ascii="Times New Roman" w:hAnsi="Times New Roman"/>
          <w:sz w:val="24"/>
          <w:szCs w:val="24"/>
          <w:lang w:val="el-GR"/>
        </w:rPr>
        <w:t>ν</w:t>
      </w:r>
      <w:r w:rsidRPr="009C73A5">
        <w:rPr>
          <w:rFonts w:ascii="Times New Roman" w:hAnsi="Times New Roman"/>
          <w:sz w:val="24"/>
          <w:szCs w:val="24"/>
          <w:lang w:val="el-GR"/>
        </w:rPr>
        <w:t xml:space="preserve"> «κοινωνία του εὐ ζῆν»</w:t>
      </w:r>
      <w:r w:rsidRPr="009C73A5">
        <w:rPr>
          <w:rStyle w:val="a3"/>
          <w:rFonts w:ascii="Times New Roman" w:hAnsi="Times New Roman"/>
          <w:sz w:val="24"/>
          <w:szCs w:val="24"/>
        </w:rPr>
        <w:footnoteReference w:id="87"/>
      </w:r>
      <w:r w:rsidRPr="009C73A5">
        <w:rPr>
          <w:rFonts w:ascii="Times New Roman" w:hAnsi="Times New Roman"/>
          <w:sz w:val="24"/>
          <w:szCs w:val="24"/>
          <w:lang w:val="el-GR"/>
        </w:rPr>
        <w:t xml:space="preserve">. </w:t>
      </w:r>
      <w:proofErr w:type="gramStart"/>
      <w:r w:rsidRPr="009C73A5">
        <w:rPr>
          <w:rFonts w:ascii="Times New Roman" w:hAnsi="Times New Roman"/>
          <w:sz w:val="24"/>
          <w:szCs w:val="24"/>
        </w:rPr>
        <w:t>A</w:t>
      </w:r>
      <w:r w:rsidRPr="009C73A5">
        <w:rPr>
          <w:rFonts w:ascii="Times New Roman" w:hAnsi="Times New Roman"/>
          <w:sz w:val="24"/>
          <w:szCs w:val="24"/>
          <w:lang w:val="el-GR"/>
        </w:rPr>
        <w:t>ντιθέτως η λατινική λέξη «</w:t>
      </w:r>
      <w:r w:rsidR="00DD48C7">
        <w:rPr>
          <w:rFonts w:ascii="Times New Roman" w:hAnsi="Times New Roman"/>
          <w:sz w:val="24"/>
          <w:szCs w:val="24"/>
        </w:rPr>
        <w:t>l</w:t>
      </w:r>
      <w:r w:rsidRPr="009C73A5">
        <w:rPr>
          <w:rFonts w:ascii="Times New Roman" w:hAnsi="Times New Roman"/>
          <w:sz w:val="24"/>
          <w:szCs w:val="24"/>
        </w:rPr>
        <w:t>ex</w:t>
      </w:r>
      <w:r w:rsidRPr="009C73A5">
        <w:rPr>
          <w:rFonts w:ascii="Times New Roman" w:hAnsi="Times New Roman"/>
          <w:sz w:val="24"/>
          <w:szCs w:val="24"/>
          <w:lang w:val="el-GR"/>
        </w:rPr>
        <w:t xml:space="preserve">» προσδιορίζει την αντικειμενική διάταξη </w:t>
      </w:r>
      <w:r w:rsidR="00DD48C7">
        <w:rPr>
          <w:rFonts w:ascii="Times New Roman" w:hAnsi="Times New Roman"/>
          <w:sz w:val="24"/>
          <w:szCs w:val="24"/>
          <w:lang w:val="el-GR"/>
        </w:rPr>
        <w:t>η οποία</w:t>
      </w:r>
      <w:r w:rsidRPr="009C73A5">
        <w:rPr>
          <w:rFonts w:ascii="Times New Roman" w:hAnsi="Times New Roman"/>
          <w:sz w:val="24"/>
          <w:szCs w:val="24"/>
          <w:lang w:val="el-GR"/>
        </w:rPr>
        <w:t xml:space="preserve"> ψηφίζεται από λαϊκή συνέλευση (</w:t>
      </w:r>
      <w:r w:rsidRPr="009C73A5">
        <w:rPr>
          <w:rFonts w:ascii="Times New Roman" w:hAnsi="Times New Roman"/>
          <w:sz w:val="24"/>
          <w:szCs w:val="24"/>
        </w:rPr>
        <w:t>comitia</w:t>
      </w:r>
      <w:r w:rsidRPr="009C73A5">
        <w:rPr>
          <w:rFonts w:ascii="Times New Roman" w:hAnsi="Times New Roman"/>
          <w:sz w:val="24"/>
          <w:szCs w:val="24"/>
          <w:lang w:val="el-GR"/>
        </w:rPr>
        <w:t xml:space="preserve"> </w:t>
      </w:r>
      <w:r w:rsidRPr="009C73A5">
        <w:rPr>
          <w:rFonts w:ascii="Times New Roman" w:hAnsi="Times New Roman"/>
          <w:sz w:val="24"/>
          <w:szCs w:val="24"/>
        </w:rPr>
        <w:t>curiata</w:t>
      </w:r>
      <w:r w:rsidRPr="009C73A5">
        <w:rPr>
          <w:rFonts w:ascii="Times New Roman" w:hAnsi="Times New Roman"/>
          <w:sz w:val="24"/>
          <w:szCs w:val="24"/>
          <w:lang w:val="el-GR"/>
        </w:rPr>
        <w:t>) ύστερα από πρόταση του αρμόδιου άρχοντα.</w:t>
      </w:r>
      <w:proofErr w:type="gramEnd"/>
      <w:r w:rsidRPr="009C73A5">
        <w:rPr>
          <w:rFonts w:ascii="Times New Roman" w:hAnsi="Times New Roman"/>
          <w:sz w:val="24"/>
          <w:szCs w:val="24"/>
          <w:lang w:val="el-GR"/>
        </w:rPr>
        <w:t xml:space="preserve"> «</w:t>
      </w:r>
      <w:r w:rsidRPr="009C73A5">
        <w:rPr>
          <w:rFonts w:ascii="Times New Roman" w:hAnsi="Times New Roman"/>
          <w:sz w:val="24"/>
          <w:szCs w:val="24"/>
        </w:rPr>
        <w:t>Comitia</w:t>
      </w:r>
      <w:r w:rsidRPr="009C73A5">
        <w:rPr>
          <w:rFonts w:ascii="Times New Roman" w:hAnsi="Times New Roman"/>
          <w:sz w:val="24"/>
          <w:szCs w:val="24"/>
          <w:lang w:val="el-GR"/>
        </w:rPr>
        <w:t xml:space="preserve">» ήταν η συνέλευση του λαού </w:t>
      </w:r>
      <w:r w:rsidR="00DD48C7">
        <w:rPr>
          <w:rFonts w:ascii="Times New Roman" w:hAnsi="Times New Roman"/>
          <w:sz w:val="24"/>
          <w:szCs w:val="24"/>
          <w:lang w:val="el-GR"/>
        </w:rPr>
        <w:t>η οποία</w:t>
      </w:r>
      <w:r w:rsidRPr="009C73A5">
        <w:rPr>
          <w:rFonts w:ascii="Times New Roman" w:hAnsi="Times New Roman"/>
          <w:sz w:val="24"/>
          <w:szCs w:val="24"/>
          <w:lang w:val="el-GR"/>
        </w:rPr>
        <w:t xml:space="preserve"> συγκαλούνταν αποκλειστικά και </w:t>
      </w:r>
      <w:r w:rsidRPr="009C73A5">
        <w:rPr>
          <w:rFonts w:ascii="Times New Roman" w:hAnsi="Times New Roman"/>
          <w:sz w:val="24"/>
          <w:szCs w:val="24"/>
          <w:lang w:val="el-GR"/>
        </w:rPr>
        <w:lastRenderedPageBreak/>
        <w:t>μόνο</w:t>
      </w:r>
      <w:r w:rsidR="00DD48C7">
        <w:rPr>
          <w:rFonts w:ascii="Times New Roman" w:hAnsi="Times New Roman"/>
          <w:sz w:val="24"/>
          <w:szCs w:val="24"/>
          <w:lang w:val="el-GR"/>
        </w:rPr>
        <w:t>ν</w:t>
      </w:r>
      <w:r w:rsidRPr="009C73A5">
        <w:rPr>
          <w:rFonts w:ascii="Times New Roman" w:hAnsi="Times New Roman"/>
          <w:sz w:val="24"/>
          <w:szCs w:val="24"/>
          <w:lang w:val="el-GR"/>
        </w:rPr>
        <w:t xml:space="preserve"> από τους άρχοντες  και δι</w:t>
      </w:r>
      <w:r w:rsidR="009C73A5" w:rsidRPr="009C73A5">
        <w:rPr>
          <w:rFonts w:ascii="Times New Roman" w:hAnsi="Times New Roman"/>
          <w:sz w:val="24"/>
          <w:szCs w:val="24"/>
          <w:lang w:val="el-GR"/>
        </w:rPr>
        <w:t>ακρινόταν στις εξής κατηγορίες:</w:t>
      </w:r>
      <w:r w:rsidR="00DD48C7">
        <w:rPr>
          <w:rFonts w:ascii="Times New Roman" w:hAnsi="Times New Roman"/>
          <w:sz w:val="24"/>
          <w:szCs w:val="24"/>
          <w:lang w:val="el-GR"/>
        </w:rPr>
        <w:t xml:space="preserve"> </w:t>
      </w:r>
      <w:r w:rsidRPr="009C73A5">
        <w:rPr>
          <w:rFonts w:ascii="Times New Roman" w:hAnsi="Times New Roman"/>
          <w:sz w:val="24"/>
          <w:szCs w:val="24"/>
          <w:lang w:val="el-GR"/>
        </w:rPr>
        <w:t xml:space="preserve">τα </w:t>
      </w:r>
      <w:r w:rsidRPr="009C73A5">
        <w:rPr>
          <w:rFonts w:ascii="Times New Roman" w:hAnsi="Times New Roman"/>
          <w:sz w:val="24"/>
          <w:szCs w:val="24"/>
        </w:rPr>
        <w:t>comitia</w:t>
      </w:r>
      <w:r w:rsidRPr="009C73A5">
        <w:rPr>
          <w:rFonts w:ascii="Times New Roman" w:hAnsi="Times New Roman"/>
          <w:sz w:val="24"/>
          <w:szCs w:val="24"/>
          <w:lang w:val="el-GR"/>
        </w:rPr>
        <w:t xml:space="preserve"> </w:t>
      </w:r>
      <w:r w:rsidRPr="009C73A5">
        <w:rPr>
          <w:rFonts w:ascii="Times New Roman" w:hAnsi="Times New Roman"/>
          <w:sz w:val="24"/>
          <w:szCs w:val="24"/>
        </w:rPr>
        <w:t>curiata</w:t>
      </w:r>
      <w:r w:rsidRPr="009C73A5">
        <w:rPr>
          <w:rFonts w:ascii="Times New Roman" w:hAnsi="Times New Roman"/>
          <w:sz w:val="24"/>
          <w:szCs w:val="24"/>
          <w:lang w:val="el-GR"/>
        </w:rPr>
        <w:t xml:space="preserve"> </w:t>
      </w:r>
      <w:r w:rsidR="00DD48C7">
        <w:rPr>
          <w:rFonts w:ascii="Times New Roman" w:hAnsi="Times New Roman"/>
          <w:sz w:val="24"/>
          <w:szCs w:val="24"/>
          <w:lang w:val="el-GR"/>
        </w:rPr>
        <w:t>(φρατ</w:t>
      </w:r>
      <w:r w:rsidR="004D4701">
        <w:rPr>
          <w:rFonts w:ascii="Times New Roman" w:hAnsi="Times New Roman"/>
          <w:sz w:val="24"/>
          <w:szCs w:val="24"/>
          <w:lang w:val="el-GR"/>
        </w:rPr>
        <w:t>ρ</w:t>
      </w:r>
      <w:r w:rsidR="00DD48C7">
        <w:rPr>
          <w:rFonts w:ascii="Times New Roman" w:hAnsi="Times New Roman"/>
          <w:sz w:val="24"/>
          <w:szCs w:val="24"/>
          <w:lang w:val="el-GR"/>
        </w:rPr>
        <w:t xml:space="preserve">ική εκκλησία) </w:t>
      </w:r>
      <w:r w:rsidRPr="009C73A5">
        <w:rPr>
          <w:rFonts w:ascii="Times New Roman" w:hAnsi="Times New Roman"/>
          <w:sz w:val="24"/>
          <w:szCs w:val="24"/>
          <w:lang w:val="el-GR"/>
        </w:rPr>
        <w:t xml:space="preserve">και τα </w:t>
      </w:r>
      <w:r w:rsidRPr="009C73A5">
        <w:rPr>
          <w:rFonts w:ascii="Times New Roman" w:hAnsi="Times New Roman"/>
          <w:sz w:val="24"/>
          <w:szCs w:val="24"/>
        </w:rPr>
        <w:t>comitia</w:t>
      </w:r>
      <w:r w:rsidRPr="009C73A5">
        <w:rPr>
          <w:rFonts w:ascii="Times New Roman" w:hAnsi="Times New Roman"/>
          <w:sz w:val="24"/>
          <w:szCs w:val="24"/>
          <w:lang w:val="el-GR"/>
        </w:rPr>
        <w:t xml:space="preserve"> </w:t>
      </w:r>
      <w:r w:rsidRPr="009C73A5">
        <w:rPr>
          <w:rFonts w:ascii="Times New Roman" w:hAnsi="Times New Roman"/>
          <w:sz w:val="24"/>
          <w:szCs w:val="24"/>
        </w:rPr>
        <w:t>centuriata</w:t>
      </w:r>
      <w:r w:rsidR="004D4701">
        <w:rPr>
          <w:rFonts w:ascii="Times New Roman" w:hAnsi="Times New Roman"/>
          <w:sz w:val="24"/>
          <w:szCs w:val="24"/>
          <w:lang w:val="el-GR"/>
        </w:rPr>
        <w:t xml:space="preserve"> (λοχίτις εκκλησία-</w:t>
      </w:r>
      <w:r w:rsidR="004D4701">
        <w:rPr>
          <w:rFonts w:ascii="Times New Roman" w:hAnsi="Times New Roman"/>
          <w:sz w:val="24"/>
          <w:szCs w:val="24"/>
        </w:rPr>
        <w:t>centuriae</w:t>
      </w:r>
      <w:r w:rsidR="004D4701" w:rsidRPr="004D4701">
        <w:rPr>
          <w:rFonts w:ascii="Times New Roman" w:hAnsi="Times New Roman"/>
          <w:sz w:val="24"/>
          <w:szCs w:val="24"/>
          <w:lang w:val="el-GR"/>
        </w:rPr>
        <w:t>=</w:t>
      </w:r>
      <w:r w:rsidR="004D4701">
        <w:rPr>
          <w:rFonts w:ascii="Times New Roman" w:hAnsi="Times New Roman"/>
          <w:sz w:val="24"/>
          <w:szCs w:val="24"/>
          <w:lang w:val="el-GR"/>
        </w:rPr>
        <w:t>εκατονταδρίαι)</w:t>
      </w:r>
      <w:r w:rsidRPr="009C73A5">
        <w:rPr>
          <w:rFonts w:ascii="Times New Roman" w:hAnsi="Times New Roman"/>
          <w:sz w:val="24"/>
          <w:szCs w:val="24"/>
          <w:lang w:val="el-GR"/>
        </w:rPr>
        <w:t xml:space="preserve">,τα </w:t>
      </w:r>
      <w:r w:rsidRPr="009C73A5">
        <w:rPr>
          <w:rFonts w:ascii="Times New Roman" w:hAnsi="Times New Roman"/>
          <w:sz w:val="24"/>
          <w:szCs w:val="24"/>
        </w:rPr>
        <w:t>comitia</w:t>
      </w:r>
      <w:r w:rsidRPr="009C73A5">
        <w:rPr>
          <w:rFonts w:ascii="Times New Roman" w:hAnsi="Times New Roman"/>
          <w:sz w:val="24"/>
          <w:szCs w:val="24"/>
          <w:lang w:val="el-GR"/>
        </w:rPr>
        <w:t xml:space="preserve"> </w:t>
      </w:r>
      <w:r w:rsidRPr="009C73A5">
        <w:rPr>
          <w:rFonts w:ascii="Times New Roman" w:hAnsi="Times New Roman"/>
          <w:sz w:val="24"/>
          <w:szCs w:val="24"/>
        </w:rPr>
        <w:t>tribut</w:t>
      </w:r>
      <w:r w:rsidR="004D4701">
        <w:rPr>
          <w:rFonts w:ascii="Times New Roman" w:hAnsi="Times New Roman"/>
          <w:sz w:val="24"/>
          <w:szCs w:val="24"/>
          <w:lang w:val="el-GR"/>
        </w:rPr>
        <w:t>α</w:t>
      </w:r>
      <w:r w:rsidRPr="009C73A5">
        <w:rPr>
          <w:rFonts w:ascii="Times New Roman" w:hAnsi="Times New Roman"/>
          <w:sz w:val="24"/>
          <w:szCs w:val="24"/>
          <w:lang w:val="el-GR"/>
        </w:rPr>
        <w:t xml:space="preserve"> (φυλέτις εκκλησία) και τα </w:t>
      </w:r>
      <w:r w:rsidRPr="009C73A5">
        <w:rPr>
          <w:rFonts w:ascii="Times New Roman" w:hAnsi="Times New Roman"/>
          <w:sz w:val="24"/>
          <w:szCs w:val="24"/>
        </w:rPr>
        <w:t>consilia</w:t>
      </w:r>
      <w:r w:rsidRPr="009C73A5">
        <w:rPr>
          <w:rFonts w:ascii="Times New Roman" w:hAnsi="Times New Roman"/>
          <w:sz w:val="24"/>
          <w:szCs w:val="24"/>
          <w:lang w:val="el-GR"/>
        </w:rPr>
        <w:t xml:space="preserve"> </w:t>
      </w:r>
      <w:r w:rsidRPr="009C73A5">
        <w:rPr>
          <w:rFonts w:ascii="Times New Roman" w:hAnsi="Times New Roman"/>
          <w:sz w:val="24"/>
          <w:szCs w:val="24"/>
        </w:rPr>
        <w:t>plebis</w:t>
      </w:r>
      <w:r w:rsidR="004D4701">
        <w:rPr>
          <w:rFonts w:ascii="Times New Roman" w:hAnsi="Times New Roman"/>
          <w:sz w:val="24"/>
          <w:szCs w:val="24"/>
          <w:lang w:val="el-GR"/>
        </w:rPr>
        <w:t xml:space="preserve"> (συνάθροιση των πληβείων)</w:t>
      </w:r>
      <w:r w:rsidRPr="009C73A5">
        <w:rPr>
          <w:rStyle w:val="a3"/>
          <w:rFonts w:ascii="Times New Roman" w:hAnsi="Times New Roman"/>
          <w:sz w:val="24"/>
          <w:szCs w:val="24"/>
        </w:rPr>
        <w:footnoteReference w:id="88"/>
      </w:r>
      <w:r w:rsidRPr="009C73A5">
        <w:rPr>
          <w:rFonts w:ascii="Times New Roman" w:hAnsi="Times New Roman"/>
          <w:sz w:val="24"/>
          <w:szCs w:val="24"/>
          <w:lang w:val="el-GR"/>
        </w:rPr>
        <w:t>.</w:t>
      </w:r>
    </w:p>
    <w:p w:rsidR="00370180" w:rsidRDefault="004D4701">
      <w:pPr>
        <w:jc w:val="both"/>
        <w:rPr>
          <w:rFonts w:ascii="Times New Roman" w:hAnsi="Times New Roman" w:cs="Times New Roman"/>
          <w:sz w:val="24"/>
          <w:szCs w:val="24"/>
        </w:rPr>
      </w:pPr>
      <w:r>
        <w:rPr>
          <w:rFonts w:ascii="Times New Roman" w:hAnsi="Times New Roman" w:cs="Times New Roman"/>
          <w:sz w:val="24"/>
          <w:szCs w:val="24"/>
        </w:rPr>
        <w:t xml:space="preserve">Οι Ρωμαίοι, </w:t>
      </w:r>
      <w:r w:rsidR="00370180">
        <w:rPr>
          <w:rFonts w:ascii="Times New Roman" w:hAnsi="Times New Roman" w:cs="Times New Roman"/>
          <w:sz w:val="24"/>
          <w:szCs w:val="24"/>
        </w:rPr>
        <w:t xml:space="preserve">έχοντας </w:t>
      </w:r>
      <w:r>
        <w:rPr>
          <w:rFonts w:ascii="Times New Roman" w:hAnsi="Times New Roman" w:cs="Times New Roman"/>
          <w:sz w:val="24"/>
          <w:szCs w:val="24"/>
        </w:rPr>
        <w:t xml:space="preserve">επίσης </w:t>
      </w:r>
      <w:r w:rsidR="00370180">
        <w:rPr>
          <w:rFonts w:ascii="Times New Roman" w:hAnsi="Times New Roman" w:cs="Times New Roman"/>
          <w:sz w:val="24"/>
          <w:szCs w:val="24"/>
        </w:rPr>
        <w:t>υιοθετήσει από τους Ετρούσκους τη διαίρεση της κοινωνίας σε γένη (</w:t>
      </w:r>
      <w:r w:rsidR="00370180">
        <w:rPr>
          <w:rFonts w:ascii="Times New Roman" w:hAnsi="Times New Roman" w:cs="Times New Roman"/>
          <w:sz w:val="24"/>
          <w:szCs w:val="24"/>
          <w:lang w:val="en-US"/>
        </w:rPr>
        <w:t>gentes</w:t>
      </w:r>
      <w:r w:rsidR="00370180">
        <w:rPr>
          <w:rFonts w:ascii="Times New Roman" w:hAnsi="Times New Roman" w:cs="Times New Roman"/>
          <w:sz w:val="24"/>
          <w:szCs w:val="24"/>
        </w:rPr>
        <w:t xml:space="preserve">) είχαν διαιρέσει το λαό τους σε τρεις φυλές ( </w:t>
      </w:r>
      <w:r w:rsidR="00370180">
        <w:rPr>
          <w:rFonts w:ascii="Times New Roman" w:hAnsi="Times New Roman" w:cs="Times New Roman"/>
          <w:sz w:val="24"/>
          <w:szCs w:val="24"/>
          <w:lang w:val="en-US"/>
        </w:rPr>
        <w:t>tribus</w:t>
      </w:r>
      <w:r w:rsidR="00370180">
        <w:rPr>
          <w:rFonts w:ascii="Times New Roman" w:hAnsi="Times New Roman" w:cs="Times New Roman"/>
          <w:sz w:val="24"/>
          <w:szCs w:val="24"/>
        </w:rPr>
        <w:t>):</w:t>
      </w:r>
      <w:r w:rsidR="008B148E">
        <w:rPr>
          <w:rFonts w:ascii="Times New Roman" w:hAnsi="Times New Roman" w:cs="Times New Roman"/>
          <w:sz w:val="24"/>
          <w:szCs w:val="24"/>
        </w:rPr>
        <w:t xml:space="preserve"> </w:t>
      </w:r>
      <w:r w:rsidR="00370180">
        <w:rPr>
          <w:rFonts w:ascii="Times New Roman" w:hAnsi="Times New Roman" w:cs="Times New Roman"/>
          <w:sz w:val="24"/>
          <w:szCs w:val="24"/>
        </w:rPr>
        <w:t xml:space="preserve">τις </w:t>
      </w:r>
      <w:r>
        <w:rPr>
          <w:rFonts w:ascii="Times New Roman" w:hAnsi="Times New Roman" w:cs="Times New Roman"/>
          <w:sz w:val="24"/>
          <w:szCs w:val="24"/>
          <w:lang w:val="en-US"/>
        </w:rPr>
        <w:t>r</w:t>
      </w:r>
      <w:r w:rsidR="00370180">
        <w:rPr>
          <w:rFonts w:ascii="Times New Roman" w:hAnsi="Times New Roman" w:cs="Times New Roman"/>
          <w:sz w:val="24"/>
          <w:szCs w:val="24"/>
          <w:lang w:val="en-US"/>
        </w:rPr>
        <w:t>amnes</w:t>
      </w:r>
      <w:r w:rsidR="00370180">
        <w:rPr>
          <w:rFonts w:ascii="Times New Roman" w:hAnsi="Times New Roman" w:cs="Times New Roman"/>
          <w:sz w:val="24"/>
          <w:szCs w:val="24"/>
        </w:rPr>
        <w:t>,</w:t>
      </w:r>
      <w:r w:rsidR="008B148E">
        <w:rPr>
          <w:rFonts w:ascii="Times New Roman" w:hAnsi="Times New Roman" w:cs="Times New Roman"/>
          <w:sz w:val="24"/>
          <w:szCs w:val="24"/>
        </w:rPr>
        <w:t xml:space="preserve"> </w:t>
      </w:r>
      <w:r>
        <w:rPr>
          <w:rFonts w:ascii="Times New Roman" w:hAnsi="Times New Roman" w:cs="Times New Roman"/>
          <w:sz w:val="24"/>
          <w:szCs w:val="24"/>
          <w:lang w:val="en-US"/>
        </w:rPr>
        <w:t>t</w:t>
      </w:r>
      <w:r w:rsidR="00370180">
        <w:rPr>
          <w:rFonts w:ascii="Times New Roman" w:hAnsi="Times New Roman" w:cs="Times New Roman"/>
          <w:sz w:val="24"/>
          <w:szCs w:val="24"/>
          <w:lang w:val="en-US"/>
        </w:rPr>
        <w:t>ities</w:t>
      </w:r>
      <w:r w:rsidR="00370180">
        <w:rPr>
          <w:rFonts w:ascii="Times New Roman" w:hAnsi="Times New Roman" w:cs="Times New Roman"/>
          <w:sz w:val="24"/>
          <w:szCs w:val="24"/>
        </w:rPr>
        <w:t xml:space="preserve"> και </w:t>
      </w:r>
      <w:r>
        <w:rPr>
          <w:rFonts w:ascii="Times New Roman" w:hAnsi="Times New Roman" w:cs="Times New Roman"/>
          <w:sz w:val="24"/>
          <w:szCs w:val="24"/>
          <w:lang w:val="en-US"/>
        </w:rPr>
        <w:t>l</w:t>
      </w:r>
      <w:r w:rsidR="00370180">
        <w:rPr>
          <w:rFonts w:ascii="Times New Roman" w:hAnsi="Times New Roman" w:cs="Times New Roman"/>
          <w:sz w:val="24"/>
          <w:szCs w:val="24"/>
          <w:lang w:val="en-US"/>
        </w:rPr>
        <w:t>uceres</w:t>
      </w:r>
      <w:r w:rsidR="00370180">
        <w:rPr>
          <w:rFonts w:ascii="Times New Roman" w:hAnsi="Times New Roman" w:cs="Times New Roman"/>
          <w:sz w:val="24"/>
          <w:szCs w:val="24"/>
        </w:rPr>
        <w:t xml:space="preserve"> . </w:t>
      </w:r>
      <w:r>
        <w:rPr>
          <w:rFonts w:ascii="Times New Roman" w:hAnsi="Times New Roman" w:cs="Times New Roman"/>
          <w:sz w:val="24"/>
          <w:szCs w:val="24"/>
        </w:rPr>
        <w:t xml:space="preserve">Σημειωτέον ότι </w:t>
      </w:r>
      <w:r w:rsidR="00370180">
        <w:rPr>
          <w:rFonts w:ascii="Times New Roman" w:hAnsi="Times New Roman" w:cs="Times New Roman"/>
          <w:sz w:val="24"/>
          <w:szCs w:val="24"/>
        </w:rPr>
        <w:t>στην κάθε φυλή (</w:t>
      </w:r>
      <w:r w:rsidR="00370180">
        <w:rPr>
          <w:rFonts w:ascii="Times New Roman" w:hAnsi="Times New Roman" w:cs="Times New Roman"/>
          <w:sz w:val="24"/>
          <w:szCs w:val="24"/>
          <w:lang w:val="en-US"/>
        </w:rPr>
        <w:t>tribus</w:t>
      </w:r>
      <w:r w:rsidR="00370180">
        <w:rPr>
          <w:rFonts w:ascii="Times New Roman" w:hAnsi="Times New Roman" w:cs="Times New Roman"/>
          <w:sz w:val="24"/>
          <w:szCs w:val="24"/>
        </w:rPr>
        <w:t>) αντιστοιχούσαν δέκα φράτρες (</w:t>
      </w:r>
      <w:r w:rsidR="00370180">
        <w:rPr>
          <w:rFonts w:ascii="Times New Roman" w:hAnsi="Times New Roman" w:cs="Times New Roman"/>
          <w:sz w:val="24"/>
          <w:szCs w:val="24"/>
          <w:lang w:val="en-US"/>
        </w:rPr>
        <w:t>curiae</w:t>
      </w:r>
      <w:r w:rsidR="00370180">
        <w:rPr>
          <w:rFonts w:ascii="Times New Roman" w:hAnsi="Times New Roman" w:cs="Times New Roman"/>
          <w:sz w:val="24"/>
          <w:szCs w:val="24"/>
        </w:rPr>
        <w:t>).</w:t>
      </w:r>
      <w:r>
        <w:rPr>
          <w:rFonts w:ascii="Times New Roman" w:hAnsi="Times New Roman" w:cs="Times New Roman"/>
          <w:sz w:val="24"/>
          <w:szCs w:val="24"/>
        </w:rPr>
        <w:t xml:space="preserve"> Επίσης κ</w:t>
      </w:r>
      <w:r w:rsidR="00370180">
        <w:rPr>
          <w:rFonts w:ascii="Times New Roman" w:hAnsi="Times New Roman" w:cs="Times New Roman"/>
          <w:sz w:val="24"/>
          <w:szCs w:val="24"/>
        </w:rPr>
        <w:t xml:space="preserve">άθε </w:t>
      </w:r>
      <w:r w:rsidR="00370180">
        <w:rPr>
          <w:rFonts w:ascii="Times New Roman" w:hAnsi="Times New Roman" w:cs="Times New Roman"/>
          <w:sz w:val="24"/>
          <w:szCs w:val="24"/>
          <w:lang w:val="en-US"/>
        </w:rPr>
        <w:t>curia</w:t>
      </w:r>
      <w:r w:rsidR="00370180">
        <w:rPr>
          <w:rFonts w:ascii="Times New Roman" w:hAnsi="Times New Roman" w:cs="Times New Roman"/>
          <w:sz w:val="24"/>
          <w:szCs w:val="24"/>
        </w:rPr>
        <w:t xml:space="preserve"> συγκροτούνταν από </w:t>
      </w:r>
      <w:r>
        <w:rPr>
          <w:rFonts w:ascii="Times New Roman" w:hAnsi="Times New Roman" w:cs="Times New Roman"/>
          <w:sz w:val="24"/>
          <w:szCs w:val="24"/>
        </w:rPr>
        <w:t>δέκα</w:t>
      </w:r>
      <w:r w:rsidR="00370180">
        <w:rPr>
          <w:rFonts w:ascii="Times New Roman" w:hAnsi="Times New Roman" w:cs="Times New Roman"/>
          <w:sz w:val="24"/>
          <w:szCs w:val="24"/>
        </w:rPr>
        <w:t xml:space="preserve"> γένη (</w:t>
      </w:r>
      <w:r w:rsidR="00370180">
        <w:rPr>
          <w:rFonts w:ascii="Times New Roman" w:hAnsi="Times New Roman" w:cs="Times New Roman"/>
          <w:sz w:val="24"/>
          <w:szCs w:val="24"/>
          <w:lang w:val="en-US"/>
        </w:rPr>
        <w:t>gentes</w:t>
      </w:r>
      <w:r w:rsidR="00370180">
        <w:rPr>
          <w:rFonts w:ascii="Times New Roman" w:hAnsi="Times New Roman" w:cs="Times New Roman"/>
          <w:sz w:val="24"/>
          <w:szCs w:val="24"/>
        </w:rPr>
        <w:t>) και κάθε γένος περιλάμβανε τις ρωμαϊκές πατριαρχικές οικογένειες (</w:t>
      </w:r>
      <w:r>
        <w:rPr>
          <w:rFonts w:ascii="Times New Roman" w:hAnsi="Times New Roman" w:cs="Times New Roman"/>
          <w:sz w:val="24"/>
          <w:szCs w:val="24"/>
          <w:lang w:val="en-US"/>
        </w:rPr>
        <w:t>f</w:t>
      </w:r>
      <w:r w:rsidR="00370180">
        <w:rPr>
          <w:rFonts w:ascii="Times New Roman" w:hAnsi="Times New Roman" w:cs="Times New Roman"/>
          <w:sz w:val="24"/>
          <w:szCs w:val="24"/>
          <w:lang w:val="en-US"/>
        </w:rPr>
        <w:t>amiliae</w:t>
      </w:r>
      <w:r w:rsidR="00370180">
        <w:rPr>
          <w:rFonts w:ascii="Times New Roman" w:hAnsi="Times New Roman" w:cs="Times New Roman"/>
          <w:sz w:val="24"/>
          <w:szCs w:val="24"/>
        </w:rPr>
        <w:t>)</w:t>
      </w:r>
      <w:r w:rsidR="00370180">
        <w:rPr>
          <w:rStyle w:val="a3"/>
          <w:rFonts w:ascii="Times New Roman" w:hAnsi="Times New Roman"/>
          <w:sz w:val="24"/>
          <w:szCs w:val="24"/>
        </w:rPr>
        <w:footnoteReference w:id="89"/>
      </w:r>
      <w:r w:rsidR="00370180">
        <w:rPr>
          <w:rFonts w:ascii="Times New Roman" w:hAnsi="Times New Roman" w:cs="Times New Roman"/>
          <w:sz w:val="24"/>
          <w:szCs w:val="24"/>
        </w:rPr>
        <w:t xml:space="preserve">.  </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Η προαναφερθείσα λαϊκή συνέλευση(</w:t>
      </w:r>
      <w:r>
        <w:rPr>
          <w:rFonts w:ascii="Times New Roman" w:hAnsi="Times New Roman" w:cs="Times New Roman"/>
          <w:sz w:val="24"/>
          <w:szCs w:val="24"/>
          <w:lang w:val="en-US"/>
        </w:rPr>
        <w:t>comitia</w:t>
      </w:r>
      <w:r>
        <w:rPr>
          <w:rFonts w:ascii="Times New Roman" w:hAnsi="Times New Roman" w:cs="Times New Roman"/>
          <w:sz w:val="24"/>
          <w:szCs w:val="24"/>
        </w:rPr>
        <w:t xml:space="preserve"> </w:t>
      </w:r>
      <w:r>
        <w:rPr>
          <w:rFonts w:ascii="Times New Roman" w:hAnsi="Times New Roman" w:cs="Times New Roman"/>
          <w:sz w:val="24"/>
          <w:szCs w:val="24"/>
          <w:lang w:val="en-US"/>
        </w:rPr>
        <w:t>curiata</w:t>
      </w:r>
      <w:r>
        <w:rPr>
          <w:rFonts w:ascii="Times New Roman" w:hAnsi="Times New Roman" w:cs="Times New Roman"/>
          <w:sz w:val="24"/>
          <w:szCs w:val="24"/>
        </w:rPr>
        <w:t>) δεν είχε δικαίωμα να επιφέρει τροποποιήσεις στους νόμους (</w:t>
      </w:r>
      <w:r>
        <w:rPr>
          <w:rFonts w:ascii="Times New Roman" w:hAnsi="Times New Roman" w:cs="Times New Roman"/>
          <w:sz w:val="24"/>
          <w:szCs w:val="24"/>
          <w:lang w:val="en-US"/>
        </w:rPr>
        <w:t>leges</w:t>
      </w:r>
      <w:r>
        <w:rPr>
          <w:rFonts w:ascii="Times New Roman" w:hAnsi="Times New Roman" w:cs="Times New Roman"/>
          <w:sz w:val="24"/>
          <w:szCs w:val="24"/>
        </w:rPr>
        <w:t xml:space="preserve">) που πρότειναν οι άρχοντες, αλλά μπορούσε μόνο να τους δεχθεί ή να τους απορρίψει. Οι </w:t>
      </w:r>
      <w:r w:rsidR="00DF333D">
        <w:rPr>
          <w:rFonts w:ascii="Times New Roman" w:hAnsi="Times New Roman" w:cs="Times New Roman"/>
          <w:sz w:val="24"/>
          <w:szCs w:val="24"/>
        </w:rPr>
        <w:t>νόμοι (</w:t>
      </w:r>
      <w:r>
        <w:rPr>
          <w:rFonts w:ascii="Times New Roman" w:hAnsi="Times New Roman" w:cs="Times New Roman"/>
          <w:sz w:val="24"/>
          <w:szCs w:val="24"/>
          <w:lang w:val="en-US"/>
        </w:rPr>
        <w:t>leges</w:t>
      </w:r>
      <w:r w:rsidR="00DF333D">
        <w:rPr>
          <w:rFonts w:ascii="Times New Roman" w:hAnsi="Times New Roman" w:cs="Times New Roman"/>
          <w:sz w:val="24"/>
          <w:szCs w:val="24"/>
        </w:rPr>
        <w:t>)</w:t>
      </w:r>
      <w:r>
        <w:rPr>
          <w:rFonts w:ascii="Times New Roman" w:hAnsi="Times New Roman" w:cs="Times New Roman"/>
          <w:sz w:val="24"/>
          <w:szCs w:val="24"/>
        </w:rPr>
        <w:t xml:space="preserve"> που ψηφίζονταν</w:t>
      </w:r>
      <w:r w:rsidR="00DF333D">
        <w:rPr>
          <w:rFonts w:ascii="Times New Roman" w:hAnsi="Times New Roman" w:cs="Times New Roman"/>
          <w:sz w:val="24"/>
          <w:szCs w:val="24"/>
        </w:rPr>
        <w:t>,</w:t>
      </w:r>
      <w:r>
        <w:rPr>
          <w:rFonts w:ascii="Times New Roman" w:hAnsi="Times New Roman" w:cs="Times New Roman"/>
          <w:sz w:val="24"/>
          <w:szCs w:val="24"/>
        </w:rPr>
        <w:t xml:space="preserve"> είχαν καθ</w:t>
      </w:r>
      <w:r w:rsidR="00DF333D">
        <w:rPr>
          <w:rFonts w:ascii="Times New Roman" w:hAnsi="Times New Roman" w:cs="Times New Roman"/>
          <w:sz w:val="24"/>
          <w:szCs w:val="24"/>
        </w:rPr>
        <w:t xml:space="preserve">ολική και υποχρεωτική ισχύ και τα συμβαλλόμενα μέρη </w:t>
      </w:r>
      <w:r>
        <w:rPr>
          <w:rFonts w:ascii="Times New Roman" w:hAnsi="Times New Roman" w:cs="Times New Roman"/>
          <w:sz w:val="24"/>
          <w:szCs w:val="24"/>
        </w:rPr>
        <w:t xml:space="preserve"> αποδέχονταν ως κοινή σύμβαση (</w:t>
      </w:r>
      <w:r>
        <w:rPr>
          <w:rFonts w:ascii="Times New Roman" w:hAnsi="Times New Roman" w:cs="Times New Roman"/>
          <w:sz w:val="24"/>
          <w:szCs w:val="24"/>
          <w:lang w:val="en-US"/>
        </w:rPr>
        <w:t>lex</w:t>
      </w:r>
      <w:r>
        <w:rPr>
          <w:rFonts w:ascii="Times New Roman" w:hAnsi="Times New Roman" w:cs="Times New Roman"/>
          <w:sz w:val="24"/>
          <w:szCs w:val="24"/>
        </w:rPr>
        <w:t xml:space="preserve"> </w:t>
      </w:r>
      <w:r>
        <w:rPr>
          <w:rFonts w:ascii="Times New Roman" w:hAnsi="Times New Roman" w:cs="Times New Roman"/>
          <w:sz w:val="24"/>
          <w:szCs w:val="24"/>
          <w:lang w:val="en-US"/>
        </w:rPr>
        <w:t>contractus</w:t>
      </w:r>
      <w:r>
        <w:rPr>
          <w:rFonts w:ascii="Times New Roman" w:hAnsi="Times New Roman" w:cs="Times New Roman"/>
          <w:sz w:val="24"/>
          <w:szCs w:val="24"/>
        </w:rPr>
        <w:t xml:space="preserve"> )</w:t>
      </w:r>
      <w:r>
        <w:rPr>
          <w:rStyle w:val="a3"/>
          <w:rFonts w:ascii="Times New Roman" w:hAnsi="Times New Roman"/>
          <w:sz w:val="24"/>
          <w:szCs w:val="24"/>
        </w:rPr>
        <w:t xml:space="preserve"> </w:t>
      </w:r>
      <w:r>
        <w:rPr>
          <w:rStyle w:val="a3"/>
          <w:rFonts w:ascii="Times New Roman" w:hAnsi="Times New Roman"/>
          <w:sz w:val="24"/>
          <w:szCs w:val="24"/>
        </w:rPr>
        <w:footnoteReference w:id="90"/>
      </w:r>
      <w:r>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Το ρωμαϊκό δίκαιο διαιρούνταν  σε «</w:t>
      </w:r>
      <w:r>
        <w:rPr>
          <w:rFonts w:ascii="Times New Roman" w:hAnsi="Times New Roman" w:cs="Times New Roman"/>
          <w:sz w:val="24"/>
          <w:szCs w:val="24"/>
          <w:lang w:val="en-US"/>
        </w:rPr>
        <w:t>ius</w:t>
      </w:r>
      <w:r>
        <w:rPr>
          <w:rFonts w:ascii="Times New Roman" w:hAnsi="Times New Roman" w:cs="Times New Roman"/>
          <w:sz w:val="24"/>
          <w:szCs w:val="24"/>
        </w:rPr>
        <w:t xml:space="preserve"> </w:t>
      </w:r>
      <w:r>
        <w:rPr>
          <w:rFonts w:ascii="Times New Roman" w:hAnsi="Times New Roman" w:cs="Times New Roman"/>
          <w:sz w:val="24"/>
          <w:szCs w:val="24"/>
          <w:lang w:val="en-US"/>
        </w:rPr>
        <w:t>publicum</w:t>
      </w:r>
      <w:r>
        <w:rPr>
          <w:rFonts w:ascii="Times New Roman" w:hAnsi="Times New Roman" w:cs="Times New Roman"/>
          <w:sz w:val="24"/>
          <w:szCs w:val="24"/>
        </w:rPr>
        <w:t>» (δημόσιο δίκαιο) και σε «</w:t>
      </w:r>
      <w:r>
        <w:rPr>
          <w:rFonts w:ascii="Times New Roman" w:hAnsi="Times New Roman" w:cs="Times New Roman"/>
          <w:sz w:val="24"/>
          <w:szCs w:val="24"/>
          <w:lang w:val="en-US"/>
        </w:rPr>
        <w:t>ius</w:t>
      </w:r>
      <w:r>
        <w:rPr>
          <w:rFonts w:ascii="Times New Roman" w:hAnsi="Times New Roman" w:cs="Times New Roman"/>
          <w:sz w:val="24"/>
          <w:szCs w:val="24"/>
        </w:rPr>
        <w:t xml:space="preserve"> </w:t>
      </w:r>
      <w:r>
        <w:rPr>
          <w:rFonts w:ascii="Times New Roman" w:hAnsi="Times New Roman" w:cs="Times New Roman"/>
          <w:sz w:val="24"/>
          <w:szCs w:val="24"/>
          <w:lang w:val="en-US"/>
        </w:rPr>
        <w:t>privatum</w:t>
      </w:r>
      <w:r w:rsidR="00DF333D">
        <w:rPr>
          <w:rFonts w:ascii="Times New Roman" w:hAnsi="Times New Roman" w:cs="Times New Roman"/>
          <w:sz w:val="24"/>
          <w:szCs w:val="24"/>
        </w:rPr>
        <w:t>» (ιδιωτικό δίκαιο) το οποίο</w:t>
      </w:r>
      <w:r>
        <w:rPr>
          <w:rFonts w:ascii="Times New Roman" w:hAnsi="Times New Roman" w:cs="Times New Roman"/>
          <w:sz w:val="24"/>
          <w:szCs w:val="24"/>
        </w:rPr>
        <w:t xml:space="preserve"> ρύθμιζε τις μεταξύ των ανθρώπων δικαιικές σχέσεις</w:t>
      </w:r>
      <w:r w:rsidR="00AC69D1">
        <w:rPr>
          <w:rFonts w:ascii="Times New Roman" w:hAnsi="Times New Roman" w:cs="Times New Roman"/>
          <w:sz w:val="24"/>
          <w:szCs w:val="24"/>
        </w:rPr>
        <w:t>.</w:t>
      </w:r>
      <w:r w:rsidR="00DF333D">
        <w:rPr>
          <w:rFonts w:ascii="Times New Roman" w:hAnsi="Times New Roman" w:cs="Times New Roman"/>
          <w:sz w:val="24"/>
          <w:szCs w:val="24"/>
        </w:rPr>
        <w:t xml:space="preserve"> Το τελευταίο</w:t>
      </w:r>
      <w:r>
        <w:rPr>
          <w:rFonts w:ascii="Times New Roman" w:hAnsi="Times New Roman" w:cs="Times New Roman"/>
          <w:sz w:val="24"/>
          <w:szCs w:val="24"/>
        </w:rPr>
        <w:t xml:space="preserve"> διαιρούνταν σε τρία μέρη που αναφέρονταν</w:t>
      </w:r>
      <w:r w:rsidR="001F1006">
        <w:rPr>
          <w:rFonts w:ascii="Times New Roman" w:hAnsi="Times New Roman" w:cs="Times New Roman"/>
          <w:sz w:val="24"/>
          <w:szCs w:val="24"/>
        </w:rPr>
        <w:t>:</w:t>
      </w:r>
      <w:r>
        <w:rPr>
          <w:rFonts w:ascii="Times New Roman" w:hAnsi="Times New Roman" w:cs="Times New Roman"/>
          <w:sz w:val="24"/>
          <w:szCs w:val="24"/>
        </w:rPr>
        <w:t xml:space="preserve"> </w:t>
      </w:r>
      <w:r w:rsidR="00DF333D">
        <w:rPr>
          <w:rFonts w:ascii="Times New Roman" w:hAnsi="Times New Roman" w:cs="Times New Roman"/>
          <w:sz w:val="24"/>
          <w:szCs w:val="24"/>
        </w:rPr>
        <w:t>α)</w:t>
      </w:r>
      <w:r w:rsidR="001F1006">
        <w:rPr>
          <w:rFonts w:ascii="Times New Roman" w:hAnsi="Times New Roman" w:cs="Times New Roman"/>
          <w:sz w:val="24"/>
          <w:szCs w:val="24"/>
        </w:rPr>
        <w:t xml:space="preserve"> </w:t>
      </w:r>
      <w:r>
        <w:rPr>
          <w:rFonts w:ascii="Times New Roman" w:hAnsi="Times New Roman" w:cs="Times New Roman"/>
          <w:sz w:val="24"/>
          <w:szCs w:val="24"/>
        </w:rPr>
        <w:t xml:space="preserve">σε πρόσωπα, </w:t>
      </w:r>
      <w:r w:rsidR="00DF333D">
        <w:rPr>
          <w:rFonts w:ascii="Times New Roman" w:hAnsi="Times New Roman" w:cs="Times New Roman"/>
          <w:sz w:val="24"/>
          <w:szCs w:val="24"/>
        </w:rPr>
        <w:t>β)</w:t>
      </w:r>
      <w:r w:rsidR="001F1006">
        <w:rPr>
          <w:rFonts w:ascii="Times New Roman" w:hAnsi="Times New Roman" w:cs="Times New Roman"/>
          <w:sz w:val="24"/>
          <w:szCs w:val="24"/>
        </w:rPr>
        <w:t xml:space="preserve"> </w:t>
      </w:r>
      <w:r>
        <w:rPr>
          <w:rFonts w:ascii="Times New Roman" w:hAnsi="Times New Roman" w:cs="Times New Roman"/>
          <w:sz w:val="24"/>
          <w:szCs w:val="24"/>
        </w:rPr>
        <w:t xml:space="preserve">πράγματα και </w:t>
      </w:r>
      <w:r w:rsidR="00DF333D">
        <w:rPr>
          <w:rFonts w:ascii="Times New Roman" w:hAnsi="Times New Roman" w:cs="Times New Roman"/>
          <w:sz w:val="24"/>
          <w:szCs w:val="24"/>
        </w:rPr>
        <w:t>γ)</w:t>
      </w:r>
      <w:r w:rsidR="001F1006">
        <w:rPr>
          <w:rFonts w:ascii="Times New Roman" w:hAnsi="Times New Roman" w:cs="Times New Roman"/>
          <w:sz w:val="24"/>
          <w:szCs w:val="24"/>
        </w:rPr>
        <w:t xml:space="preserve"> </w:t>
      </w:r>
      <w:r>
        <w:rPr>
          <w:rFonts w:ascii="Times New Roman" w:hAnsi="Times New Roman" w:cs="Times New Roman"/>
          <w:sz w:val="24"/>
          <w:szCs w:val="24"/>
        </w:rPr>
        <w:t>αγωγές.</w:t>
      </w:r>
      <w:r w:rsidR="00DF333D">
        <w:rPr>
          <w:rFonts w:ascii="Times New Roman" w:hAnsi="Times New Roman" w:cs="Times New Roman"/>
          <w:sz w:val="24"/>
          <w:szCs w:val="24"/>
        </w:rPr>
        <w:t>Αυτή</w:t>
      </w:r>
      <w:r>
        <w:rPr>
          <w:rFonts w:ascii="Times New Roman" w:hAnsi="Times New Roman" w:cs="Times New Roman"/>
          <w:sz w:val="24"/>
          <w:szCs w:val="24"/>
        </w:rPr>
        <w:t xml:space="preserve"> </w:t>
      </w:r>
      <w:r w:rsidR="00DF333D">
        <w:rPr>
          <w:rFonts w:ascii="Times New Roman" w:hAnsi="Times New Roman" w:cs="Times New Roman"/>
          <w:sz w:val="24"/>
          <w:szCs w:val="24"/>
        </w:rPr>
        <w:t>η</w:t>
      </w:r>
      <w:r>
        <w:rPr>
          <w:rFonts w:ascii="Times New Roman" w:hAnsi="Times New Roman" w:cs="Times New Roman"/>
          <w:sz w:val="24"/>
          <w:szCs w:val="24"/>
        </w:rPr>
        <w:t xml:space="preserve"> διάκριση  μάλιστα έγινε αποδεκτή αργότερα από τον Ιουστινιανό στις «Εισηγήσεις» της κωδικοποιήσε</w:t>
      </w:r>
      <w:r w:rsidR="00DF333D">
        <w:rPr>
          <w:rFonts w:ascii="Times New Roman" w:hAnsi="Times New Roman" w:cs="Times New Roman"/>
          <w:sz w:val="24"/>
          <w:szCs w:val="24"/>
        </w:rPr>
        <w:t>ώ</w:t>
      </w:r>
      <w:r>
        <w:rPr>
          <w:rFonts w:ascii="Times New Roman" w:hAnsi="Times New Roman" w:cs="Times New Roman"/>
          <w:sz w:val="24"/>
          <w:szCs w:val="24"/>
        </w:rPr>
        <w:t>ς του</w:t>
      </w:r>
      <w:r>
        <w:rPr>
          <w:rStyle w:val="a3"/>
          <w:rFonts w:ascii="Times New Roman" w:hAnsi="Times New Roman"/>
          <w:sz w:val="24"/>
          <w:szCs w:val="24"/>
        </w:rPr>
        <w:footnoteReference w:id="91"/>
      </w:r>
      <w:r>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Παράλληλα ίσχυε το δίκαιο των πολιτών της Ρώμης (</w:t>
      </w:r>
      <w:r>
        <w:rPr>
          <w:rFonts w:ascii="Times New Roman" w:hAnsi="Times New Roman" w:cs="Times New Roman"/>
          <w:sz w:val="24"/>
          <w:szCs w:val="24"/>
          <w:lang w:val="en-US"/>
        </w:rPr>
        <w:t>ius</w:t>
      </w:r>
      <w:r>
        <w:rPr>
          <w:rFonts w:ascii="Times New Roman" w:hAnsi="Times New Roman" w:cs="Times New Roman"/>
          <w:sz w:val="24"/>
          <w:szCs w:val="24"/>
        </w:rPr>
        <w:t xml:space="preserve"> </w:t>
      </w:r>
      <w:r>
        <w:rPr>
          <w:rFonts w:ascii="Times New Roman" w:hAnsi="Times New Roman" w:cs="Times New Roman"/>
          <w:sz w:val="24"/>
          <w:szCs w:val="24"/>
          <w:lang w:val="en-US"/>
        </w:rPr>
        <w:t>cives</w:t>
      </w:r>
      <w:r>
        <w:rPr>
          <w:rFonts w:ascii="Times New Roman" w:hAnsi="Times New Roman" w:cs="Times New Roman"/>
          <w:sz w:val="24"/>
          <w:szCs w:val="24"/>
        </w:rPr>
        <w:t>) που εφαρμοζόταν μόνο για τους Ρωμαίους πολίτες και το «</w:t>
      </w:r>
      <w:r>
        <w:rPr>
          <w:rFonts w:ascii="Times New Roman" w:hAnsi="Times New Roman" w:cs="Times New Roman"/>
          <w:sz w:val="24"/>
          <w:szCs w:val="24"/>
          <w:lang w:val="en-US"/>
        </w:rPr>
        <w:t>ius</w:t>
      </w:r>
      <w:r>
        <w:rPr>
          <w:rFonts w:ascii="Times New Roman" w:hAnsi="Times New Roman" w:cs="Times New Roman"/>
          <w:sz w:val="24"/>
          <w:szCs w:val="24"/>
        </w:rPr>
        <w:t xml:space="preserve"> </w:t>
      </w:r>
      <w:r>
        <w:rPr>
          <w:rFonts w:ascii="Times New Roman" w:hAnsi="Times New Roman" w:cs="Times New Roman"/>
          <w:sz w:val="24"/>
          <w:szCs w:val="24"/>
          <w:lang w:val="en-US"/>
        </w:rPr>
        <w:t>gentium</w:t>
      </w:r>
      <w:r>
        <w:rPr>
          <w:rFonts w:ascii="Times New Roman" w:hAnsi="Times New Roman" w:cs="Times New Roman"/>
          <w:sz w:val="24"/>
          <w:szCs w:val="24"/>
        </w:rPr>
        <w:t>»</w:t>
      </w:r>
      <w:r w:rsidR="001F1006">
        <w:rPr>
          <w:rFonts w:ascii="Times New Roman" w:hAnsi="Times New Roman" w:cs="Times New Roman"/>
          <w:sz w:val="24"/>
          <w:szCs w:val="24"/>
        </w:rPr>
        <w:t xml:space="preserve"> </w:t>
      </w:r>
      <w:r w:rsidR="00DF333D">
        <w:rPr>
          <w:rFonts w:ascii="Times New Roman" w:hAnsi="Times New Roman" w:cs="Times New Roman"/>
          <w:sz w:val="24"/>
          <w:szCs w:val="24"/>
        </w:rPr>
        <w:t>(κοινό δίκαιο)</w:t>
      </w:r>
      <w:r>
        <w:rPr>
          <w:rFonts w:ascii="Times New Roman" w:hAnsi="Times New Roman" w:cs="Times New Roman"/>
          <w:sz w:val="24"/>
          <w:szCs w:val="24"/>
        </w:rPr>
        <w:t xml:space="preserve"> που αφορούσε την επίλυση υποθέσεων μεταξύ</w:t>
      </w:r>
      <w:r w:rsidR="00DF333D">
        <w:rPr>
          <w:rFonts w:ascii="Times New Roman" w:hAnsi="Times New Roman" w:cs="Times New Roman"/>
          <w:sz w:val="24"/>
          <w:szCs w:val="24"/>
        </w:rPr>
        <w:t xml:space="preserve"> των</w:t>
      </w:r>
      <w:r>
        <w:rPr>
          <w:rFonts w:ascii="Times New Roman" w:hAnsi="Times New Roman" w:cs="Times New Roman"/>
          <w:sz w:val="24"/>
          <w:szCs w:val="24"/>
        </w:rPr>
        <w:t xml:space="preserve"> Ρωμαίων πολιτών και ξένων</w:t>
      </w:r>
      <w:r w:rsidR="001F100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peregrine</w:t>
      </w:r>
      <w:r>
        <w:rPr>
          <w:rFonts w:ascii="Times New Roman" w:hAnsi="Times New Roman" w:cs="Times New Roman"/>
          <w:sz w:val="24"/>
          <w:szCs w:val="24"/>
        </w:rPr>
        <w:t>)</w:t>
      </w:r>
      <w:r>
        <w:rPr>
          <w:rStyle w:val="a3"/>
          <w:rFonts w:ascii="Times New Roman" w:hAnsi="Times New Roman"/>
          <w:sz w:val="24"/>
          <w:szCs w:val="24"/>
        </w:rPr>
        <w:footnoteReference w:id="92"/>
      </w:r>
      <w:r>
        <w:rPr>
          <w:rFonts w:ascii="Times New Roman" w:hAnsi="Times New Roman" w:cs="Times New Roman"/>
          <w:sz w:val="24"/>
          <w:szCs w:val="24"/>
        </w:rPr>
        <w:t>.</w:t>
      </w:r>
      <w:r w:rsidR="001F1006">
        <w:rPr>
          <w:rFonts w:ascii="Times New Roman" w:hAnsi="Times New Roman" w:cs="Times New Roman"/>
          <w:sz w:val="24"/>
          <w:szCs w:val="24"/>
        </w:rPr>
        <w:t xml:space="preserve"> </w:t>
      </w:r>
      <w:r w:rsidR="00DF333D">
        <w:rPr>
          <w:rFonts w:ascii="Times New Roman" w:hAnsi="Times New Roman" w:cs="Times New Roman"/>
          <w:sz w:val="24"/>
          <w:szCs w:val="24"/>
        </w:rPr>
        <w:t>Δεν ήταν εξάλλου καθολικά αποδεκτή η συσχέτιση</w:t>
      </w:r>
      <w:r>
        <w:rPr>
          <w:rFonts w:ascii="Times New Roman" w:hAnsi="Times New Roman" w:cs="Times New Roman"/>
          <w:sz w:val="24"/>
          <w:szCs w:val="24"/>
        </w:rPr>
        <w:t xml:space="preserve"> μεταξύ του «</w:t>
      </w:r>
      <w:r>
        <w:rPr>
          <w:rFonts w:ascii="Times New Roman" w:hAnsi="Times New Roman" w:cs="Times New Roman"/>
          <w:sz w:val="24"/>
          <w:szCs w:val="24"/>
          <w:lang w:val="en-US"/>
        </w:rPr>
        <w:t>ius</w:t>
      </w:r>
      <w:r>
        <w:rPr>
          <w:rFonts w:ascii="Times New Roman" w:hAnsi="Times New Roman" w:cs="Times New Roman"/>
          <w:sz w:val="24"/>
          <w:szCs w:val="24"/>
        </w:rPr>
        <w:t xml:space="preserve"> </w:t>
      </w:r>
      <w:r>
        <w:rPr>
          <w:rFonts w:ascii="Times New Roman" w:hAnsi="Times New Roman" w:cs="Times New Roman"/>
          <w:sz w:val="24"/>
          <w:szCs w:val="24"/>
          <w:lang w:val="en-US"/>
        </w:rPr>
        <w:t>gentium</w:t>
      </w:r>
      <w:r>
        <w:rPr>
          <w:rFonts w:ascii="Times New Roman" w:hAnsi="Times New Roman" w:cs="Times New Roman"/>
          <w:sz w:val="24"/>
          <w:szCs w:val="24"/>
        </w:rPr>
        <w:t>» και «</w:t>
      </w:r>
      <w:r>
        <w:rPr>
          <w:rFonts w:ascii="Times New Roman" w:hAnsi="Times New Roman" w:cs="Times New Roman"/>
          <w:sz w:val="24"/>
          <w:szCs w:val="24"/>
          <w:lang w:val="en-US"/>
        </w:rPr>
        <w:t>ius</w:t>
      </w:r>
      <w:r>
        <w:rPr>
          <w:rFonts w:ascii="Times New Roman" w:hAnsi="Times New Roman" w:cs="Times New Roman"/>
          <w:sz w:val="24"/>
          <w:szCs w:val="24"/>
        </w:rPr>
        <w:t xml:space="preserve"> </w:t>
      </w:r>
      <w:r>
        <w:rPr>
          <w:rFonts w:ascii="Times New Roman" w:hAnsi="Times New Roman" w:cs="Times New Roman"/>
          <w:sz w:val="24"/>
          <w:szCs w:val="24"/>
          <w:lang w:val="en-US"/>
        </w:rPr>
        <w:t>naturale</w:t>
      </w:r>
      <w:r>
        <w:rPr>
          <w:rFonts w:ascii="Times New Roman" w:hAnsi="Times New Roman" w:cs="Times New Roman"/>
          <w:sz w:val="24"/>
          <w:szCs w:val="24"/>
        </w:rPr>
        <w:t>» (φυσικού δικαίου) που και για τους Ρωμαίους όπως και στους αρχαίους Έλληνες</w:t>
      </w:r>
      <w:r w:rsidR="00AC69D1">
        <w:rPr>
          <w:rFonts w:ascii="Times New Roman" w:hAnsi="Times New Roman" w:cs="Times New Roman"/>
          <w:sz w:val="24"/>
          <w:szCs w:val="24"/>
        </w:rPr>
        <w:t>,</w:t>
      </w:r>
      <w:r>
        <w:rPr>
          <w:rFonts w:ascii="Times New Roman" w:hAnsi="Times New Roman" w:cs="Times New Roman"/>
          <w:sz w:val="24"/>
          <w:szCs w:val="24"/>
        </w:rPr>
        <w:t xml:space="preserve"> είχε θεία την προέλευση και ισχύε για </w:t>
      </w:r>
      <w:r w:rsidR="00DF333D">
        <w:rPr>
          <w:rFonts w:ascii="Times New Roman" w:hAnsi="Times New Roman" w:cs="Times New Roman"/>
          <w:sz w:val="24"/>
          <w:szCs w:val="24"/>
        </w:rPr>
        <w:t>όλους τους ανθρώπους. Και αυτό διότι</w:t>
      </w:r>
      <w:r>
        <w:rPr>
          <w:rFonts w:ascii="Times New Roman" w:hAnsi="Times New Roman" w:cs="Times New Roman"/>
          <w:sz w:val="24"/>
          <w:szCs w:val="24"/>
        </w:rPr>
        <w:t xml:space="preserve"> η εφαρμογή του «</w:t>
      </w:r>
      <w:r>
        <w:rPr>
          <w:rFonts w:ascii="Times New Roman" w:hAnsi="Times New Roman" w:cs="Times New Roman"/>
          <w:sz w:val="24"/>
          <w:szCs w:val="24"/>
          <w:lang w:val="en-US"/>
        </w:rPr>
        <w:t>ius</w:t>
      </w:r>
      <w:r>
        <w:rPr>
          <w:rFonts w:ascii="Times New Roman" w:hAnsi="Times New Roman" w:cs="Times New Roman"/>
          <w:sz w:val="24"/>
          <w:szCs w:val="24"/>
        </w:rPr>
        <w:t xml:space="preserve"> </w:t>
      </w:r>
      <w:r>
        <w:rPr>
          <w:rFonts w:ascii="Times New Roman" w:hAnsi="Times New Roman" w:cs="Times New Roman"/>
          <w:sz w:val="24"/>
          <w:szCs w:val="24"/>
          <w:lang w:val="en-US"/>
        </w:rPr>
        <w:t>gentium</w:t>
      </w:r>
      <w:r>
        <w:rPr>
          <w:rFonts w:ascii="Times New Roman" w:hAnsi="Times New Roman" w:cs="Times New Roman"/>
          <w:sz w:val="24"/>
          <w:szCs w:val="24"/>
        </w:rPr>
        <w:t xml:space="preserve">» στη Ρώμη βασιζόταν κυρίως στις δικαιοπλαστικές δικαιοδοσίες του πραίτορα, </w:t>
      </w:r>
      <w:r w:rsidR="00DF333D">
        <w:rPr>
          <w:rFonts w:ascii="Times New Roman" w:hAnsi="Times New Roman" w:cs="Times New Roman"/>
          <w:sz w:val="24"/>
          <w:szCs w:val="24"/>
        </w:rPr>
        <w:t xml:space="preserve">ο οποίος </w:t>
      </w:r>
      <w:r>
        <w:rPr>
          <w:rFonts w:ascii="Times New Roman" w:hAnsi="Times New Roman" w:cs="Times New Roman"/>
          <w:sz w:val="24"/>
          <w:szCs w:val="24"/>
        </w:rPr>
        <w:t xml:space="preserve">λάμβανε υπόψη του για την επίλυση διαφορών μεταξύ ξένων, το δίκαιο της πολιτείας </w:t>
      </w:r>
      <w:r w:rsidR="00F82D3F">
        <w:rPr>
          <w:rFonts w:ascii="Times New Roman" w:hAnsi="Times New Roman" w:cs="Times New Roman"/>
          <w:sz w:val="24"/>
          <w:szCs w:val="24"/>
        </w:rPr>
        <w:t>εκείνων</w:t>
      </w:r>
      <w:r>
        <w:rPr>
          <w:rFonts w:ascii="Times New Roman" w:hAnsi="Times New Roman" w:cs="Times New Roman"/>
          <w:sz w:val="24"/>
          <w:szCs w:val="24"/>
        </w:rPr>
        <w:t xml:space="preserve">. </w:t>
      </w:r>
      <w:r w:rsidR="00F82D3F">
        <w:rPr>
          <w:rFonts w:ascii="Times New Roman" w:hAnsi="Times New Roman" w:cs="Times New Roman"/>
          <w:sz w:val="24"/>
          <w:szCs w:val="24"/>
        </w:rPr>
        <w:t>Σύμφωνα με τον Β.Νικόπουλο</w:t>
      </w:r>
      <w:r>
        <w:rPr>
          <w:rFonts w:ascii="Times New Roman" w:hAnsi="Times New Roman" w:cs="Times New Roman"/>
          <w:sz w:val="24"/>
          <w:szCs w:val="24"/>
        </w:rPr>
        <w:t xml:space="preserve"> οι</w:t>
      </w:r>
      <w:r w:rsidR="00F82D3F">
        <w:rPr>
          <w:rFonts w:ascii="Times New Roman" w:hAnsi="Times New Roman" w:cs="Times New Roman"/>
          <w:sz w:val="24"/>
          <w:szCs w:val="24"/>
        </w:rPr>
        <w:t xml:space="preserve"> όποιες αναφορές του ρωμαϊκού δι</w:t>
      </w:r>
      <w:r>
        <w:rPr>
          <w:rFonts w:ascii="Times New Roman" w:hAnsi="Times New Roman" w:cs="Times New Roman"/>
          <w:sz w:val="24"/>
          <w:szCs w:val="24"/>
        </w:rPr>
        <w:t>καίου στο φυσικό δίκαιο δεν είναι παρά επεξεργασμένα δάνεια από την ελληνική φιλοσοφία</w:t>
      </w:r>
      <w:r>
        <w:rPr>
          <w:rStyle w:val="a3"/>
          <w:rFonts w:ascii="Times New Roman" w:hAnsi="Times New Roman"/>
          <w:sz w:val="24"/>
          <w:szCs w:val="24"/>
        </w:rPr>
        <w:footnoteReference w:id="93"/>
      </w:r>
      <w:r>
        <w:rPr>
          <w:rFonts w:ascii="Times New Roman" w:hAnsi="Times New Roman" w:cs="Times New Roman"/>
          <w:sz w:val="24"/>
          <w:szCs w:val="24"/>
        </w:rPr>
        <w:t>.</w:t>
      </w:r>
    </w:p>
    <w:p w:rsidR="00370180" w:rsidRDefault="00F82D3F">
      <w:pPr>
        <w:jc w:val="both"/>
        <w:rPr>
          <w:rFonts w:ascii="Times New Roman" w:hAnsi="Times New Roman" w:cs="Times New Roman"/>
          <w:sz w:val="24"/>
          <w:szCs w:val="24"/>
        </w:rPr>
      </w:pPr>
      <w:r>
        <w:rPr>
          <w:rFonts w:ascii="Times New Roman" w:hAnsi="Times New Roman" w:cs="Times New Roman"/>
          <w:sz w:val="24"/>
          <w:szCs w:val="24"/>
        </w:rPr>
        <w:t>Τ</w:t>
      </w:r>
      <w:r w:rsidR="00370180">
        <w:rPr>
          <w:rFonts w:ascii="Times New Roman" w:hAnsi="Times New Roman" w:cs="Times New Roman"/>
          <w:sz w:val="24"/>
          <w:szCs w:val="24"/>
        </w:rPr>
        <w:t xml:space="preserve">ο Ρωμαϊκό δίκαιο είναι </w:t>
      </w:r>
      <w:r>
        <w:rPr>
          <w:rFonts w:ascii="Times New Roman" w:hAnsi="Times New Roman" w:cs="Times New Roman"/>
          <w:sz w:val="24"/>
          <w:szCs w:val="24"/>
        </w:rPr>
        <w:t xml:space="preserve">μάλλον </w:t>
      </w:r>
      <w:r w:rsidR="00370180">
        <w:rPr>
          <w:rFonts w:ascii="Times New Roman" w:hAnsi="Times New Roman" w:cs="Times New Roman"/>
          <w:sz w:val="24"/>
          <w:szCs w:val="24"/>
        </w:rPr>
        <w:t xml:space="preserve">θετικά διακείμενο απέναντι στο πρόβλημα του φυσικού δικαίου. </w:t>
      </w:r>
      <w:r>
        <w:rPr>
          <w:rFonts w:ascii="Times New Roman" w:hAnsi="Times New Roman" w:cs="Times New Roman"/>
          <w:sz w:val="24"/>
          <w:szCs w:val="24"/>
        </w:rPr>
        <w:t>Σ</w:t>
      </w:r>
      <w:r w:rsidR="00370180">
        <w:rPr>
          <w:rFonts w:ascii="Times New Roman" w:hAnsi="Times New Roman" w:cs="Times New Roman"/>
          <w:sz w:val="24"/>
          <w:szCs w:val="24"/>
        </w:rPr>
        <w:t>ε αυτό το κλίμα αναπτύχθηκε αργότερα η παύλεια αντίληψη περί δικαιοσύνης</w:t>
      </w:r>
      <w:r w:rsidR="00370180">
        <w:rPr>
          <w:rStyle w:val="a3"/>
          <w:rFonts w:ascii="Times New Roman" w:hAnsi="Times New Roman"/>
          <w:sz w:val="24"/>
          <w:szCs w:val="24"/>
        </w:rPr>
        <w:footnoteReference w:id="94"/>
      </w:r>
      <w:r w:rsidR="00370180">
        <w:rPr>
          <w:rFonts w:ascii="Times New Roman" w:hAnsi="Times New Roman" w:cs="Times New Roman"/>
          <w:sz w:val="24"/>
          <w:szCs w:val="24"/>
        </w:rPr>
        <w:t xml:space="preserve">. </w:t>
      </w:r>
      <w:r w:rsidR="00EF2F66">
        <w:rPr>
          <w:rFonts w:ascii="Times New Roman" w:hAnsi="Times New Roman" w:cs="Times New Roman"/>
          <w:sz w:val="24"/>
          <w:szCs w:val="24"/>
        </w:rPr>
        <w:t>Στο ρωμαϊκό</w:t>
      </w:r>
      <w:r w:rsidR="00370180">
        <w:rPr>
          <w:rFonts w:ascii="Times New Roman" w:hAnsi="Times New Roman" w:cs="Times New Roman"/>
          <w:sz w:val="24"/>
          <w:szCs w:val="24"/>
        </w:rPr>
        <w:t xml:space="preserve"> δ</w:t>
      </w:r>
      <w:r w:rsidR="00EF2F66">
        <w:rPr>
          <w:rFonts w:ascii="Times New Roman" w:hAnsi="Times New Roman" w:cs="Times New Roman"/>
          <w:sz w:val="24"/>
          <w:szCs w:val="24"/>
        </w:rPr>
        <w:t>ίκαιο εντάσσεται επίσης</w:t>
      </w:r>
      <w:r w:rsidR="00370180">
        <w:rPr>
          <w:rFonts w:ascii="Times New Roman" w:hAnsi="Times New Roman" w:cs="Times New Roman"/>
          <w:sz w:val="24"/>
          <w:szCs w:val="24"/>
        </w:rPr>
        <w:t xml:space="preserve"> το «</w:t>
      </w:r>
      <w:r w:rsidR="00370180">
        <w:rPr>
          <w:rFonts w:ascii="Times New Roman" w:hAnsi="Times New Roman" w:cs="Times New Roman"/>
          <w:sz w:val="24"/>
          <w:szCs w:val="24"/>
          <w:lang w:val="en-US"/>
        </w:rPr>
        <w:t>ius</w:t>
      </w:r>
      <w:r w:rsidR="00370180">
        <w:rPr>
          <w:rFonts w:ascii="Times New Roman" w:hAnsi="Times New Roman" w:cs="Times New Roman"/>
          <w:sz w:val="24"/>
          <w:szCs w:val="24"/>
        </w:rPr>
        <w:t xml:space="preserve"> </w:t>
      </w:r>
      <w:r w:rsidR="00370180">
        <w:rPr>
          <w:rFonts w:ascii="Times New Roman" w:hAnsi="Times New Roman" w:cs="Times New Roman"/>
          <w:sz w:val="24"/>
          <w:szCs w:val="24"/>
          <w:lang w:val="en-US"/>
        </w:rPr>
        <w:t>preatorum</w:t>
      </w:r>
      <w:r w:rsidR="00370180">
        <w:rPr>
          <w:rFonts w:ascii="Times New Roman" w:hAnsi="Times New Roman" w:cs="Times New Roman"/>
          <w:sz w:val="24"/>
          <w:szCs w:val="24"/>
        </w:rPr>
        <w:t xml:space="preserve"> ή </w:t>
      </w:r>
      <w:r w:rsidR="00370180">
        <w:rPr>
          <w:rFonts w:ascii="Times New Roman" w:hAnsi="Times New Roman" w:cs="Times New Roman"/>
          <w:sz w:val="24"/>
          <w:szCs w:val="24"/>
          <w:lang w:val="en-US"/>
        </w:rPr>
        <w:t>honorarum</w:t>
      </w:r>
      <w:r w:rsidR="00370180">
        <w:rPr>
          <w:rFonts w:ascii="Times New Roman" w:hAnsi="Times New Roman" w:cs="Times New Roman"/>
          <w:sz w:val="24"/>
          <w:szCs w:val="24"/>
        </w:rPr>
        <w:t>» που είχε ως σκοπό την διόρθωση του «</w:t>
      </w:r>
      <w:r w:rsidR="00370180">
        <w:rPr>
          <w:rFonts w:ascii="Times New Roman" w:hAnsi="Times New Roman" w:cs="Times New Roman"/>
          <w:sz w:val="24"/>
          <w:szCs w:val="24"/>
          <w:lang w:val="en-US"/>
        </w:rPr>
        <w:t>ius</w:t>
      </w:r>
      <w:r w:rsidR="00370180">
        <w:rPr>
          <w:rFonts w:ascii="Times New Roman" w:hAnsi="Times New Roman" w:cs="Times New Roman"/>
          <w:sz w:val="24"/>
          <w:szCs w:val="24"/>
        </w:rPr>
        <w:t xml:space="preserve"> </w:t>
      </w:r>
      <w:r w:rsidR="00370180">
        <w:rPr>
          <w:rFonts w:ascii="Times New Roman" w:hAnsi="Times New Roman" w:cs="Times New Roman"/>
          <w:sz w:val="24"/>
          <w:szCs w:val="24"/>
          <w:lang w:val="en-US"/>
        </w:rPr>
        <w:t>civile</w:t>
      </w:r>
      <w:r w:rsidR="00370180">
        <w:rPr>
          <w:rFonts w:ascii="Times New Roman" w:hAnsi="Times New Roman" w:cs="Times New Roman"/>
          <w:sz w:val="24"/>
          <w:szCs w:val="24"/>
        </w:rPr>
        <w:t>» (αστικού δικαίου) μέσω της έκδοσης των «</w:t>
      </w:r>
      <w:r w:rsidR="00370180">
        <w:rPr>
          <w:rFonts w:ascii="Times New Roman" w:hAnsi="Times New Roman" w:cs="Times New Roman"/>
          <w:sz w:val="24"/>
          <w:szCs w:val="24"/>
          <w:lang w:val="en-US"/>
        </w:rPr>
        <w:t>edicta</w:t>
      </w:r>
      <w:r w:rsidR="00EF2F66">
        <w:rPr>
          <w:rFonts w:ascii="Times New Roman" w:hAnsi="Times New Roman" w:cs="Times New Roman"/>
          <w:sz w:val="24"/>
          <w:szCs w:val="24"/>
        </w:rPr>
        <w:t>» (ινδικτιώνων</w:t>
      </w:r>
      <w:r w:rsidR="001F1006">
        <w:rPr>
          <w:rFonts w:ascii="Times New Roman" w:hAnsi="Times New Roman" w:cs="Times New Roman"/>
          <w:sz w:val="24"/>
          <w:szCs w:val="24"/>
        </w:rPr>
        <w:t>-ι</w:t>
      </w:r>
      <w:r w:rsidR="00EF2F66">
        <w:rPr>
          <w:rFonts w:ascii="Times New Roman" w:hAnsi="Times New Roman" w:cs="Times New Roman"/>
          <w:sz w:val="24"/>
          <w:szCs w:val="24"/>
        </w:rPr>
        <w:t>νδίκτων</w:t>
      </w:r>
      <w:r w:rsidR="001F1006">
        <w:rPr>
          <w:rFonts w:ascii="Times New Roman" w:hAnsi="Times New Roman" w:cs="Times New Roman"/>
          <w:sz w:val="24"/>
          <w:szCs w:val="24"/>
        </w:rPr>
        <w:t xml:space="preserve">) </w:t>
      </w:r>
      <w:r w:rsidR="00370180">
        <w:rPr>
          <w:rFonts w:ascii="Times New Roman" w:hAnsi="Times New Roman" w:cs="Times New Roman"/>
          <w:sz w:val="24"/>
          <w:szCs w:val="24"/>
        </w:rPr>
        <w:t xml:space="preserve">δηλαδή των πραιτορικών </w:t>
      </w:r>
      <w:r w:rsidR="00EF2F66">
        <w:rPr>
          <w:rFonts w:ascii="Times New Roman" w:hAnsi="Times New Roman" w:cs="Times New Roman"/>
          <w:sz w:val="24"/>
          <w:szCs w:val="24"/>
        </w:rPr>
        <w:t>θεσπισμάτων</w:t>
      </w:r>
      <w:r w:rsidR="00370180">
        <w:rPr>
          <w:rStyle w:val="a3"/>
          <w:rFonts w:ascii="Times New Roman" w:hAnsi="Times New Roman"/>
          <w:sz w:val="24"/>
          <w:szCs w:val="24"/>
        </w:rPr>
        <w:footnoteReference w:id="95"/>
      </w:r>
      <w:r w:rsidR="00370180">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Επίσης δεν λείπει από την ρωμαϊκή πολιτεία η γνωστή</w:t>
      </w:r>
      <w:r w:rsidR="00EF2F66">
        <w:rPr>
          <w:rFonts w:ascii="Times New Roman" w:hAnsi="Times New Roman" w:cs="Times New Roman"/>
          <w:sz w:val="24"/>
          <w:szCs w:val="24"/>
        </w:rPr>
        <w:t xml:space="preserve"> διάκριση σε γραπτό και άγραφο δ</w:t>
      </w:r>
      <w:r>
        <w:rPr>
          <w:rFonts w:ascii="Times New Roman" w:hAnsi="Times New Roman" w:cs="Times New Roman"/>
          <w:sz w:val="24"/>
          <w:szCs w:val="24"/>
        </w:rPr>
        <w:t>ίκαιο (</w:t>
      </w:r>
      <w:r>
        <w:rPr>
          <w:rFonts w:ascii="Times New Roman" w:hAnsi="Times New Roman" w:cs="Times New Roman"/>
          <w:sz w:val="24"/>
          <w:szCs w:val="24"/>
          <w:lang w:val="en-US"/>
        </w:rPr>
        <w:t>ius</w:t>
      </w:r>
      <w:r>
        <w:rPr>
          <w:rFonts w:ascii="Times New Roman" w:hAnsi="Times New Roman" w:cs="Times New Roman"/>
          <w:sz w:val="24"/>
          <w:szCs w:val="24"/>
        </w:rPr>
        <w:t xml:space="preserve"> </w:t>
      </w:r>
      <w:r>
        <w:rPr>
          <w:rFonts w:ascii="Times New Roman" w:hAnsi="Times New Roman" w:cs="Times New Roman"/>
          <w:sz w:val="24"/>
          <w:szCs w:val="24"/>
          <w:lang w:val="en-US"/>
        </w:rPr>
        <w:t>scriptum</w:t>
      </w:r>
      <w:r>
        <w:rPr>
          <w:rFonts w:ascii="Times New Roman" w:hAnsi="Times New Roman" w:cs="Times New Roman"/>
          <w:sz w:val="24"/>
          <w:szCs w:val="24"/>
        </w:rPr>
        <w:t xml:space="preserve"> και </w:t>
      </w:r>
      <w:r>
        <w:rPr>
          <w:rFonts w:ascii="Times New Roman" w:hAnsi="Times New Roman" w:cs="Times New Roman"/>
          <w:sz w:val="24"/>
          <w:szCs w:val="24"/>
          <w:lang w:val="en-US"/>
        </w:rPr>
        <w:t>ius</w:t>
      </w:r>
      <w:r>
        <w:rPr>
          <w:rFonts w:ascii="Times New Roman" w:hAnsi="Times New Roman" w:cs="Times New Roman"/>
          <w:sz w:val="24"/>
          <w:szCs w:val="24"/>
        </w:rPr>
        <w:t xml:space="preserve"> </w:t>
      </w:r>
      <w:r>
        <w:rPr>
          <w:rFonts w:ascii="Times New Roman" w:hAnsi="Times New Roman" w:cs="Times New Roman"/>
          <w:sz w:val="24"/>
          <w:szCs w:val="24"/>
          <w:lang w:val="en-US"/>
        </w:rPr>
        <w:t>non</w:t>
      </w:r>
      <w:r>
        <w:rPr>
          <w:rFonts w:ascii="Times New Roman" w:hAnsi="Times New Roman" w:cs="Times New Roman"/>
          <w:sz w:val="24"/>
          <w:szCs w:val="24"/>
        </w:rPr>
        <w:t xml:space="preserve"> </w:t>
      </w:r>
      <w:r>
        <w:rPr>
          <w:rFonts w:ascii="Times New Roman" w:hAnsi="Times New Roman" w:cs="Times New Roman"/>
          <w:sz w:val="24"/>
          <w:szCs w:val="24"/>
          <w:lang w:val="en-US"/>
        </w:rPr>
        <w:t>scriptum</w:t>
      </w:r>
      <w:r>
        <w:rPr>
          <w:rFonts w:ascii="Times New Roman" w:hAnsi="Times New Roman" w:cs="Times New Roman"/>
          <w:sz w:val="24"/>
          <w:szCs w:val="24"/>
        </w:rPr>
        <w:t xml:space="preserve">). Στο </w:t>
      </w:r>
      <w:r w:rsidR="00EF2F66">
        <w:rPr>
          <w:rFonts w:ascii="Times New Roman" w:hAnsi="Times New Roman" w:cs="Times New Roman"/>
          <w:sz w:val="24"/>
          <w:szCs w:val="24"/>
        </w:rPr>
        <w:t>πρώτο</w:t>
      </w:r>
      <w:r>
        <w:rPr>
          <w:rFonts w:ascii="Times New Roman" w:hAnsi="Times New Roman" w:cs="Times New Roman"/>
          <w:sz w:val="24"/>
          <w:szCs w:val="24"/>
        </w:rPr>
        <w:t xml:space="preserve"> υπάγονταν οι ήδη προαναφερθέντες </w:t>
      </w:r>
      <w:r>
        <w:rPr>
          <w:rFonts w:ascii="Times New Roman" w:hAnsi="Times New Roman" w:cs="Times New Roman"/>
          <w:sz w:val="24"/>
          <w:szCs w:val="24"/>
          <w:lang w:val="en-US"/>
        </w:rPr>
        <w:t>leges</w:t>
      </w:r>
      <w:r>
        <w:rPr>
          <w:rFonts w:ascii="Times New Roman" w:hAnsi="Times New Roman" w:cs="Times New Roman"/>
          <w:sz w:val="24"/>
          <w:szCs w:val="24"/>
        </w:rPr>
        <w:t xml:space="preserve"> (νόμοι),</w:t>
      </w:r>
      <w:r w:rsidR="00EF2F66" w:rsidRPr="00EF2F66">
        <w:rPr>
          <w:rFonts w:ascii="Times New Roman" w:hAnsi="Times New Roman" w:cs="Times New Roman"/>
          <w:sz w:val="24"/>
          <w:szCs w:val="24"/>
        </w:rPr>
        <w:t xml:space="preserve"> </w:t>
      </w:r>
      <w:r w:rsidR="00EF2F66">
        <w:rPr>
          <w:rFonts w:ascii="Times New Roman" w:hAnsi="Times New Roman" w:cs="Times New Roman"/>
          <w:sz w:val="24"/>
          <w:szCs w:val="24"/>
        </w:rPr>
        <w:t>τα</w:t>
      </w:r>
      <w:r w:rsidR="00EF2F66" w:rsidRPr="00EF2F66">
        <w:rPr>
          <w:rFonts w:ascii="Times New Roman" w:hAnsi="Times New Roman" w:cs="Times New Roman"/>
          <w:sz w:val="24"/>
          <w:szCs w:val="24"/>
        </w:rPr>
        <w:t xml:space="preserve"> </w:t>
      </w:r>
      <w:r w:rsidR="00EF2F66">
        <w:rPr>
          <w:rFonts w:ascii="Times New Roman" w:hAnsi="Times New Roman" w:cs="Times New Roman"/>
          <w:sz w:val="24"/>
          <w:szCs w:val="24"/>
          <w:lang w:val="en-US"/>
        </w:rPr>
        <w:t>senatus</w:t>
      </w:r>
      <w:r w:rsidR="00EF2F66">
        <w:rPr>
          <w:rFonts w:ascii="Times New Roman" w:hAnsi="Times New Roman" w:cs="Times New Roman"/>
          <w:sz w:val="24"/>
          <w:szCs w:val="24"/>
        </w:rPr>
        <w:t xml:space="preserve"> </w:t>
      </w:r>
      <w:r w:rsidR="00EF2F66">
        <w:rPr>
          <w:rFonts w:ascii="Times New Roman" w:hAnsi="Times New Roman" w:cs="Times New Roman"/>
          <w:sz w:val="24"/>
          <w:szCs w:val="24"/>
          <w:lang w:val="en-US"/>
        </w:rPr>
        <w:t>consulta</w:t>
      </w:r>
      <w:r>
        <w:rPr>
          <w:rFonts w:ascii="Times New Roman" w:hAnsi="Times New Roman" w:cs="Times New Roman"/>
          <w:sz w:val="24"/>
          <w:szCs w:val="24"/>
        </w:rPr>
        <w:t xml:space="preserve"> </w:t>
      </w:r>
      <w:r w:rsidR="00EF2F66">
        <w:rPr>
          <w:rFonts w:ascii="Times New Roman" w:hAnsi="Times New Roman" w:cs="Times New Roman"/>
          <w:sz w:val="24"/>
          <w:szCs w:val="24"/>
        </w:rPr>
        <w:lastRenderedPageBreak/>
        <w:t>(</w:t>
      </w:r>
      <w:r>
        <w:rPr>
          <w:rFonts w:ascii="Times New Roman" w:hAnsi="Times New Roman" w:cs="Times New Roman"/>
          <w:sz w:val="24"/>
          <w:szCs w:val="24"/>
        </w:rPr>
        <w:t>δόγματα της Συγκλήτου</w:t>
      </w:r>
      <w:r w:rsidR="00EF2F66">
        <w:rPr>
          <w:rFonts w:ascii="Times New Roman" w:hAnsi="Times New Roman" w:cs="Times New Roman"/>
          <w:sz w:val="24"/>
          <w:szCs w:val="24"/>
        </w:rPr>
        <w:t>)</w:t>
      </w:r>
      <w:r>
        <w:rPr>
          <w:rFonts w:ascii="Times New Roman" w:hAnsi="Times New Roman" w:cs="Times New Roman"/>
          <w:sz w:val="24"/>
          <w:szCs w:val="24"/>
        </w:rPr>
        <w:t xml:space="preserve">, τα  </w:t>
      </w:r>
      <w:r>
        <w:rPr>
          <w:rFonts w:ascii="Times New Roman" w:hAnsi="Times New Roman" w:cs="Times New Roman"/>
          <w:sz w:val="24"/>
          <w:szCs w:val="24"/>
          <w:lang w:val="en-US"/>
        </w:rPr>
        <w:t>plebiscita</w:t>
      </w:r>
      <w:r>
        <w:rPr>
          <w:rFonts w:ascii="Times New Roman" w:hAnsi="Times New Roman" w:cs="Times New Roman"/>
          <w:sz w:val="24"/>
          <w:szCs w:val="24"/>
        </w:rPr>
        <w:t xml:space="preserve"> (ψηφίσματα των συναθροίσεων των πληβείων), οι </w:t>
      </w:r>
      <w:r>
        <w:rPr>
          <w:rFonts w:ascii="Times New Roman" w:hAnsi="Times New Roman" w:cs="Times New Roman"/>
          <w:sz w:val="24"/>
          <w:szCs w:val="24"/>
          <w:lang w:val="en-US"/>
        </w:rPr>
        <w:t>contitutiones</w:t>
      </w:r>
      <w:r>
        <w:rPr>
          <w:rFonts w:ascii="Times New Roman" w:hAnsi="Times New Roman" w:cs="Times New Roman"/>
          <w:sz w:val="24"/>
          <w:szCs w:val="24"/>
        </w:rPr>
        <w:t xml:space="preserve"> </w:t>
      </w:r>
      <w:r>
        <w:rPr>
          <w:rFonts w:ascii="Times New Roman" w:hAnsi="Times New Roman" w:cs="Times New Roman"/>
          <w:sz w:val="24"/>
          <w:szCs w:val="24"/>
          <w:lang w:val="en-US"/>
        </w:rPr>
        <w:t>principum</w:t>
      </w:r>
      <w:r>
        <w:rPr>
          <w:rFonts w:ascii="Times New Roman" w:hAnsi="Times New Roman" w:cs="Times New Roman"/>
          <w:sz w:val="24"/>
          <w:szCs w:val="24"/>
        </w:rPr>
        <w:t xml:space="preserve">  (αυτοκρατορικές διατάξεις),τα </w:t>
      </w:r>
      <w:r>
        <w:rPr>
          <w:rFonts w:ascii="Times New Roman" w:hAnsi="Times New Roman" w:cs="Times New Roman"/>
          <w:sz w:val="24"/>
          <w:szCs w:val="24"/>
          <w:lang w:val="en-US"/>
        </w:rPr>
        <w:t>edicta</w:t>
      </w:r>
      <w:r>
        <w:rPr>
          <w:rFonts w:ascii="Times New Roman" w:hAnsi="Times New Roman" w:cs="Times New Roman"/>
          <w:sz w:val="24"/>
          <w:szCs w:val="24"/>
        </w:rPr>
        <w:t xml:space="preserve"> </w:t>
      </w:r>
      <w:r>
        <w:rPr>
          <w:rFonts w:ascii="Times New Roman" w:hAnsi="Times New Roman" w:cs="Times New Roman"/>
          <w:sz w:val="24"/>
          <w:szCs w:val="24"/>
          <w:lang w:val="en-US"/>
        </w:rPr>
        <w:t>magistratuum</w:t>
      </w:r>
      <w:r>
        <w:rPr>
          <w:rFonts w:ascii="Times New Roman" w:hAnsi="Times New Roman" w:cs="Times New Roman"/>
          <w:sz w:val="24"/>
          <w:szCs w:val="24"/>
        </w:rPr>
        <w:t xml:space="preserve"> (</w:t>
      </w:r>
      <w:r w:rsidR="00EF2F66">
        <w:rPr>
          <w:rFonts w:ascii="Times New Roman" w:hAnsi="Times New Roman" w:cs="Times New Roman"/>
          <w:sz w:val="24"/>
          <w:szCs w:val="24"/>
        </w:rPr>
        <w:t xml:space="preserve">ίνδικτα </w:t>
      </w:r>
      <w:r>
        <w:rPr>
          <w:rFonts w:ascii="Times New Roman" w:hAnsi="Times New Roman" w:cs="Times New Roman"/>
          <w:sz w:val="24"/>
          <w:szCs w:val="24"/>
        </w:rPr>
        <w:t xml:space="preserve">των αρχόντων) και τα </w:t>
      </w:r>
      <w:r>
        <w:rPr>
          <w:rFonts w:ascii="Times New Roman" w:hAnsi="Times New Roman" w:cs="Times New Roman"/>
          <w:sz w:val="24"/>
          <w:szCs w:val="24"/>
          <w:lang w:val="en-US"/>
        </w:rPr>
        <w:t>responsa</w:t>
      </w:r>
      <w:r>
        <w:rPr>
          <w:rFonts w:ascii="Times New Roman" w:hAnsi="Times New Roman" w:cs="Times New Roman"/>
          <w:sz w:val="24"/>
          <w:szCs w:val="24"/>
        </w:rPr>
        <w:t xml:space="preserve"> </w:t>
      </w:r>
      <w:r>
        <w:rPr>
          <w:rFonts w:ascii="Times New Roman" w:hAnsi="Times New Roman" w:cs="Times New Roman"/>
          <w:sz w:val="24"/>
          <w:szCs w:val="24"/>
          <w:lang w:val="en-US"/>
        </w:rPr>
        <w:t>prudentium</w:t>
      </w:r>
      <w:r>
        <w:rPr>
          <w:rFonts w:ascii="Times New Roman" w:hAnsi="Times New Roman" w:cs="Times New Roman"/>
          <w:sz w:val="24"/>
          <w:szCs w:val="24"/>
        </w:rPr>
        <w:t xml:space="preserve"> (έγγραφες γνωμοδοτήσεις των νομομαθών).</w:t>
      </w:r>
    </w:p>
    <w:p w:rsidR="00270F3C" w:rsidRDefault="00370180">
      <w:pPr>
        <w:jc w:val="both"/>
        <w:rPr>
          <w:rFonts w:ascii="Times New Roman" w:hAnsi="Times New Roman" w:cs="Times New Roman"/>
          <w:sz w:val="24"/>
          <w:szCs w:val="24"/>
        </w:rPr>
      </w:pPr>
      <w:r>
        <w:rPr>
          <w:rFonts w:ascii="Times New Roman" w:hAnsi="Times New Roman" w:cs="Times New Roman"/>
          <w:sz w:val="24"/>
          <w:szCs w:val="24"/>
        </w:rPr>
        <w:t>Κατακλείοντας</w:t>
      </w:r>
      <w:r w:rsidR="00EF2F66">
        <w:rPr>
          <w:rFonts w:ascii="Times New Roman" w:hAnsi="Times New Roman" w:cs="Times New Roman"/>
          <w:sz w:val="24"/>
          <w:szCs w:val="24"/>
        </w:rPr>
        <w:t>,</w:t>
      </w:r>
      <w:r>
        <w:rPr>
          <w:rFonts w:ascii="Times New Roman" w:hAnsi="Times New Roman" w:cs="Times New Roman"/>
          <w:sz w:val="24"/>
          <w:szCs w:val="24"/>
        </w:rPr>
        <w:t xml:space="preserve"> παρατ</w:t>
      </w:r>
      <w:r w:rsidR="00AC69D1">
        <w:rPr>
          <w:rFonts w:ascii="Times New Roman" w:hAnsi="Times New Roman" w:cs="Times New Roman"/>
          <w:sz w:val="24"/>
          <w:szCs w:val="24"/>
        </w:rPr>
        <w:t xml:space="preserve">ηρούμε ότι ολόκληρο το ρωμαϊκό </w:t>
      </w:r>
      <w:r>
        <w:rPr>
          <w:rFonts w:ascii="Times New Roman" w:hAnsi="Times New Roman" w:cs="Times New Roman"/>
          <w:sz w:val="24"/>
          <w:szCs w:val="24"/>
        </w:rPr>
        <w:t>δικαιικό σύστημα θεμε</w:t>
      </w:r>
      <w:r w:rsidR="00AC69D1">
        <w:rPr>
          <w:rFonts w:ascii="Times New Roman" w:hAnsi="Times New Roman" w:cs="Times New Roman"/>
          <w:sz w:val="24"/>
          <w:szCs w:val="24"/>
        </w:rPr>
        <w:t xml:space="preserve">- </w:t>
      </w:r>
      <w:r>
        <w:rPr>
          <w:rFonts w:ascii="Times New Roman" w:hAnsi="Times New Roman" w:cs="Times New Roman"/>
          <w:sz w:val="24"/>
          <w:szCs w:val="24"/>
        </w:rPr>
        <w:t>λιώνεται σε μία συμβατική-χρηστική αντίληψη περί δικαίου και νόμου, όπως αποδεικνύεται τόσο από τη δομή των οργάνων απονομής δικαιοσύνης, όσο και από το περιεχόμενο των εκδιδόμενων δικαιικών πράξεων.</w:t>
      </w:r>
      <w:r w:rsidR="00D81A79">
        <w:rPr>
          <w:rFonts w:ascii="Times New Roman" w:hAnsi="Times New Roman" w:cs="Times New Roman"/>
          <w:sz w:val="24"/>
          <w:szCs w:val="24"/>
        </w:rPr>
        <w:t xml:space="preserve">    </w:t>
      </w:r>
    </w:p>
    <w:p w:rsidR="006E32B1" w:rsidRPr="00DE0795" w:rsidRDefault="00D81A79" w:rsidP="00C72D58">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98609B">
        <w:rPr>
          <w:rFonts w:ascii="Times New Roman" w:hAnsi="Times New Roman" w:cs="Times New Roman"/>
          <w:sz w:val="24"/>
          <w:szCs w:val="24"/>
        </w:rPr>
        <w:t xml:space="preserve">          </w:t>
      </w:r>
    </w:p>
    <w:p w:rsidR="00370180" w:rsidRDefault="00370180" w:rsidP="00C72D58">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ΚΕΦΑΛΑΙΟ 4 :ΔΙΚΑΙΟ ΚΑΙ ΝΟΜΟΣ ΣΤΗΝ ΙΟΥΔΑΪΚΗ ΑΝΤΙΛΗΨΗ</w:t>
      </w:r>
    </w:p>
    <w:p w:rsidR="00370180" w:rsidRDefault="00370180">
      <w:pPr>
        <w:jc w:val="both"/>
        <w:rPr>
          <w:rFonts w:ascii="Times New Roman" w:hAnsi="Times New Roman" w:cs="Times New Roman"/>
          <w:sz w:val="24"/>
          <w:szCs w:val="24"/>
        </w:rPr>
      </w:pPr>
      <w:r>
        <w:rPr>
          <w:rFonts w:ascii="Times New Roman" w:hAnsi="Times New Roman" w:cs="Times New Roman"/>
          <w:b/>
          <w:sz w:val="24"/>
          <w:szCs w:val="24"/>
          <w:u w:val="single"/>
        </w:rPr>
        <w:t>Ενότητα 1</w:t>
      </w:r>
      <w:r>
        <w:rPr>
          <w:rFonts w:ascii="Times New Roman" w:hAnsi="Times New Roman" w:cs="Times New Roman"/>
          <w:b/>
          <w:sz w:val="24"/>
          <w:szCs w:val="24"/>
          <w:u w:val="single"/>
          <w:vertAlign w:val="superscript"/>
        </w:rPr>
        <w:t>η</w:t>
      </w:r>
      <w:r>
        <w:rPr>
          <w:rFonts w:ascii="Times New Roman" w:hAnsi="Times New Roman" w:cs="Times New Roman"/>
          <w:b/>
          <w:sz w:val="24"/>
          <w:szCs w:val="24"/>
          <w:u w:val="single"/>
        </w:rPr>
        <w:t xml:space="preserve">  : Η Δικαιοσύνη στην Παλαιά Διαθήκη</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 xml:space="preserve">Το θέμα του προσδιορισμού  της έννοιας και της ουσίας της δικαιοσύνης στην Παλαιά Διαθήκη παρουσιάζει αρκετές ιδιαιτερότητες, καθώς το νόημα της δικαιοσύνης  ποικίλει συχνά στα διάφορα βιβλία της </w:t>
      </w:r>
      <w:r>
        <w:rPr>
          <w:rStyle w:val="a3"/>
          <w:rFonts w:ascii="Times New Roman" w:hAnsi="Times New Roman"/>
          <w:sz w:val="24"/>
          <w:szCs w:val="24"/>
        </w:rPr>
        <w:footnoteReference w:id="96"/>
      </w:r>
      <w:r>
        <w:rPr>
          <w:rFonts w:ascii="Times New Roman" w:hAnsi="Times New Roman" w:cs="Times New Roman"/>
          <w:sz w:val="24"/>
          <w:szCs w:val="24"/>
        </w:rPr>
        <w:t>.</w:t>
      </w:r>
      <w:r w:rsidR="000F0A49">
        <w:rPr>
          <w:rFonts w:ascii="Times New Roman" w:hAnsi="Times New Roman" w:cs="Times New Roman"/>
          <w:sz w:val="24"/>
          <w:szCs w:val="24"/>
        </w:rPr>
        <w:t xml:space="preserve"> </w:t>
      </w:r>
      <w:r>
        <w:rPr>
          <w:rFonts w:ascii="Times New Roman" w:hAnsi="Times New Roman" w:cs="Times New Roman"/>
          <w:sz w:val="24"/>
          <w:szCs w:val="24"/>
        </w:rPr>
        <w:t>Η θεία δικαιοσύνη στην Παλαιά Διαθήκη (</w:t>
      </w:r>
      <w:r>
        <w:rPr>
          <w:rFonts w:ascii="Times New Roman" w:hAnsi="Times New Roman" w:cs="Times New Roman"/>
          <w:sz w:val="24"/>
          <w:szCs w:val="24"/>
          <w:lang w:val="en-US"/>
        </w:rPr>
        <w:t>sed</w:t>
      </w:r>
      <w:r w:rsidR="005B550C">
        <w:rPr>
          <w:rFonts w:ascii="Times New Roman" w:hAnsi="Times New Roman" w:cs="Times New Roman"/>
          <w:sz w:val="24"/>
          <w:szCs w:val="24"/>
          <w:lang w:val="en-US"/>
        </w:rPr>
        <w:t>u</w:t>
      </w:r>
      <w:r>
        <w:rPr>
          <w:rFonts w:ascii="Times New Roman" w:hAnsi="Times New Roman" w:cs="Times New Roman"/>
          <w:sz w:val="24"/>
          <w:szCs w:val="24"/>
          <w:lang w:val="en-US"/>
        </w:rPr>
        <w:t>qa</w:t>
      </w:r>
      <w:r>
        <w:rPr>
          <w:rFonts w:ascii="Times New Roman" w:hAnsi="Times New Roman" w:cs="Times New Roman"/>
          <w:sz w:val="24"/>
          <w:szCs w:val="24"/>
        </w:rPr>
        <w:t xml:space="preserve"> στα εβραϊκά), δήλωνε τον τρόπο σ</w:t>
      </w:r>
      <w:r w:rsidR="000A6CB8">
        <w:rPr>
          <w:rFonts w:ascii="Times New Roman" w:hAnsi="Times New Roman" w:cs="Times New Roman"/>
          <w:sz w:val="24"/>
          <w:szCs w:val="24"/>
        </w:rPr>
        <w:t>χέσης του Θεού με τη δημιουργία</w:t>
      </w:r>
      <w:r>
        <w:rPr>
          <w:rFonts w:ascii="Times New Roman" w:hAnsi="Times New Roman" w:cs="Times New Roman"/>
          <w:sz w:val="24"/>
          <w:szCs w:val="24"/>
        </w:rPr>
        <w:t>Του.</w:t>
      </w:r>
      <w:r w:rsidR="000F0A49">
        <w:rPr>
          <w:rFonts w:ascii="Times New Roman" w:hAnsi="Times New Roman" w:cs="Times New Roman"/>
          <w:sz w:val="24"/>
          <w:szCs w:val="24"/>
        </w:rPr>
        <w:t xml:space="preserve"> </w:t>
      </w:r>
      <w:r>
        <w:rPr>
          <w:rFonts w:ascii="Times New Roman" w:hAnsi="Times New Roman" w:cs="Times New Roman"/>
          <w:sz w:val="24"/>
          <w:szCs w:val="24"/>
        </w:rPr>
        <w:t>Η λέξη προφανώς προέρχεται από το όνομα της λατρευόμενης θεότητας «</w:t>
      </w:r>
      <w:r>
        <w:rPr>
          <w:rFonts w:ascii="Times New Roman" w:hAnsi="Times New Roman" w:cs="Times New Roman"/>
          <w:sz w:val="24"/>
          <w:szCs w:val="24"/>
          <w:lang w:val="en-US"/>
        </w:rPr>
        <w:t>Sedek</w:t>
      </w:r>
      <w:r>
        <w:rPr>
          <w:rFonts w:ascii="Times New Roman" w:hAnsi="Times New Roman" w:cs="Times New Roman"/>
          <w:sz w:val="24"/>
          <w:szCs w:val="24"/>
        </w:rPr>
        <w:t>»</w:t>
      </w:r>
      <w:r w:rsidR="000F0A49">
        <w:rPr>
          <w:rFonts w:ascii="Times New Roman" w:hAnsi="Times New Roman" w:cs="Times New Roman"/>
          <w:sz w:val="24"/>
          <w:szCs w:val="24"/>
        </w:rPr>
        <w:t xml:space="preserve"> </w:t>
      </w:r>
      <w:r w:rsidR="005B550C">
        <w:rPr>
          <w:rFonts w:ascii="Times New Roman" w:hAnsi="Times New Roman" w:cs="Times New Roman"/>
          <w:sz w:val="24"/>
          <w:szCs w:val="24"/>
        </w:rPr>
        <w:t>(ήλιος της δικαιοσύνης)</w:t>
      </w:r>
      <w:r>
        <w:rPr>
          <w:rFonts w:ascii="Times New Roman" w:hAnsi="Times New Roman" w:cs="Times New Roman"/>
          <w:sz w:val="24"/>
          <w:szCs w:val="24"/>
        </w:rPr>
        <w:t xml:space="preserve"> κατά την προ</w:t>
      </w:r>
      <w:r w:rsidR="005B550C">
        <w:rPr>
          <w:rFonts w:ascii="Times New Roman" w:hAnsi="Times New Roman" w:cs="Times New Roman"/>
          <w:sz w:val="24"/>
          <w:szCs w:val="24"/>
        </w:rPr>
        <w:t>ϊ</w:t>
      </w:r>
      <w:r>
        <w:rPr>
          <w:rFonts w:ascii="Times New Roman" w:hAnsi="Times New Roman" w:cs="Times New Roman"/>
          <w:sz w:val="24"/>
          <w:szCs w:val="24"/>
        </w:rPr>
        <w:t>σραηλιτική περίοδο, στην περιοχή του Ισραήλ</w:t>
      </w:r>
      <w:r>
        <w:rPr>
          <w:rStyle w:val="a3"/>
          <w:rFonts w:ascii="Times New Roman" w:hAnsi="Times New Roman"/>
          <w:sz w:val="24"/>
          <w:szCs w:val="24"/>
          <w:lang w:val="en-US"/>
        </w:rPr>
        <w:footnoteReference w:id="97"/>
      </w:r>
      <w:r>
        <w:rPr>
          <w:rFonts w:ascii="Times New Roman" w:hAnsi="Times New Roman" w:cs="Times New Roman"/>
          <w:sz w:val="24"/>
          <w:szCs w:val="24"/>
        </w:rPr>
        <w:t xml:space="preserve">». </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Πρόκειται ουσιαστικά για μία έννοια κοινωνίας, καθώς περιγράφει τον τρόπο με τον οποίο ο Θεός εκφράζει την δικαιοσύνη Του ανάμεσα στους ανθρώπους</w:t>
      </w:r>
      <w:r>
        <w:rPr>
          <w:rStyle w:val="a3"/>
          <w:rFonts w:ascii="Times New Roman" w:hAnsi="Times New Roman"/>
          <w:sz w:val="24"/>
          <w:szCs w:val="24"/>
        </w:rPr>
        <w:footnoteReference w:id="98"/>
      </w:r>
      <w:r>
        <w:rPr>
          <w:rFonts w:ascii="Times New Roman" w:hAnsi="Times New Roman" w:cs="Times New Roman"/>
          <w:sz w:val="24"/>
          <w:szCs w:val="24"/>
        </w:rPr>
        <w:t>. Και αυτό γιατί ο Ισραήλ δεν ανέπτυξε κάποια θεωρητική έννοια περί δικαιοσύνης, αλλά εξέφρασε την αντίληψη του γι΄ αυτήν, όχι ως ένα ιδανικό προς το οποίο κατατείνει ο άνθρωπος ή μία αρετή που οδηγεί στην τελειότητα του ανθρώπου, αλλά ως  ζωή και πράξη. Γι΄ αυτό και η παλαιοδιαθηκική δικαιοσύνη ως κοινωνική έννοια διαφοροποιείται από αυτήν της δυτικής εκκλησιολογίας που έχει  δικανικό χαρακτήρα</w:t>
      </w:r>
      <w:r>
        <w:rPr>
          <w:rStyle w:val="a3"/>
          <w:rFonts w:ascii="Times New Roman" w:hAnsi="Times New Roman"/>
          <w:sz w:val="24"/>
          <w:szCs w:val="24"/>
        </w:rPr>
        <w:footnoteReference w:id="99"/>
      </w:r>
      <w:r>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Η δικαιοσύνη ουσιαστικά στην Παλαιά Διαθήκη γίνεται αντιληπτή ως ευσπλαχνία και πιστότητα του Θεού στην αγάπη Του για τον κόσμο, χωρίς να γίνεται αξιόμισθο έργο</w:t>
      </w:r>
      <w:r>
        <w:rPr>
          <w:rStyle w:val="a3"/>
          <w:rFonts w:ascii="Times New Roman" w:hAnsi="Times New Roman"/>
          <w:sz w:val="24"/>
          <w:szCs w:val="24"/>
        </w:rPr>
        <w:footnoteReference w:id="100"/>
      </w:r>
      <w:r>
        <w:rPr>
          <w:rFonts w:ascii="Times New Roman" w:hAnsi="Times New Roman" w:cs="Times New Roman"/>
          <w:sz w:val="24"/>
          <w:szCs w:val="24"/>
        </w:rPr>
        <w:t>.</w:t>
      </w:r>
      <w:r w:rsidR="000F0A49">
        <w:rPr>
          <w:rFonts w:ascii="Times New Roman" w:hAnsi="Times New Roman" w:cs="Times New Roman"/>
          <w:sz w:val="24"/>
          <w:szCs w:val="24"/>
        </w:rPr>
        <w:t xml:space="preserve"> </w:t>
      </w:r>
      <w:r>
        <w:rPr>
          <w:rFonts w:ascii="Times New Roman" w:hAnsi="Times New Roman" w:cs="Times New Roman"/>
          <w:sz w:val="24"/>
          <w:szCs w:val="24"/>
        </w:rPr>
        <w:t>Παράλληλα διέπει ό</w:t>
      </w:r>
      <w:r w:rsidR="00AC69D1">
        <w:rPr>
          <w:rFonts w:ascii="Times New Roman" w:hAnsi="Times New Roman" w:cs="Times New Roman"/>
          <w:sz w:val="24"/>
          <w:szCs w:val="24"/>
        </w:rPr>
        <w:t>χι μόνο την σχέση προς τον Θεό,</w:t>
      </w:r>
      <w:r w:rsidR="000F0A49">
        <w:rPr>
          <w:rFonts w:ascii="Times New Roman" w:hAnsi="Times New Roman" w:cs="Times New Roman"/>
          <w:sz w:val="24"/>
          <w:szCs w:val="24"/>
        </w:rPr>
        <w:t xml:space="preserve"> </w:t>
      </w:r>
      <w:r>
        <w:rPr>
          <w:rFonts w:ascii="Times New Roman" w:hAnsi="Times New Roman" w:cs="Times New Roman"/>
          <w:sz w:val="24"/>
          <w:szCs w:val="24"/>
        </w:rPr>
        <w:t>αλλά και τις διανθρώπινες σχέσεις στην κοινωνία του Ισραήλ</w:t>
      </w:r>
      <w:r>
        <w:rPr>
          <w:rStyle w:val="a3"/>
          <w:rFonts w:ascii="Times New Roman" w:hAnsi="Times New Roman"/>
          <w:sz w:val="24"/>
          <w:szCs w:val="24"/>
        </w:rPr>
        <w:footnoteReference w:id="101"/>
      </w:r>
      <w:r w:rsidR="005B550C">
        <w:rPr>
          <w:rFonts w:ascii="Times New Roman" w:hAnsi="Times New Roman" w:cs="Times New Roman"/>
          <w:sz w:val="24"/>
          <w:szCs w:val="24"/>
        </w:rPr>
        <w:t>. Σημειώνεται</w:t>
      </w:r>
      <w:r>
        <w:rPr>
          <w:rFonts w:ascii="Times New Roman" w:hAnsi="Times New Roman" w:cs="Times New Roman"/>
          <w:sz w:val="24"/>
          <w:szCs w:val="24"/>
        </w:rPr>
        <w:t xml:space="preserve"> στην Παλαιά Διαθήκη: «οὐκ ἐπί ταῖς δικαιοσύναις ἡμῶν ρίπτωμεν τὸν οἱκτι</w:t>
      </w:r>
      <w:r w:rsidR="00270F3C">
        <w:rPr>
          <w:rFonts w:ascii="Times New Roman" w:hAnsi="Times New Roman" w:cs="Times New Roman"/>
          <w:sz w:val="24"/>
          <w:szCs w:val="24"/>
        </w:rPr>
        <w:t>ρμόν ἡμῶν ἐνώπιον Σοὺ, ἀλλά  ἐπὶ</w:t>
      </w:r>
      <w:r>
        <w:rPr>
          <w:rFonts w:ascii="Times New Roman" w:hAnsi="Times New Roman" w:cs="Times New Roman"/>
          <w:sz w:val="24"/>
          <w:szCs w:val="24"/>
        </w:rPr>
        <w:t xml:space="preserve"> τοὺς οἰκτιρμούς Σοὺ τοὺς πολλούς Κύριε»</w:t>
      </w:r>
      <w:r w:rsidR="005B550C">
        <w:rPr>
          <w:rFonts w:ascii="Times New Roman" w:hAnsi="Times New Roman" w:cs="Times New Roman"/>
          <w:sz w:val="24"/>
          <w:szCs w:val="24"/>
        </w:rPr>
        <w:t>(Δαν:9,18)</w:t>
      </w:r>
      <w:r>
        <w:rPr>
          <w:rFonts w:ascii="Times New Roman" w:hAnsi="Times New Roman" w:cs="Times New Roman"/>
          <w:sz w:val="24"/>
          <w:szCs w:val="24"/>
        </w:rPr>
        <w:t xml:space="preserve">. </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Πρόκειται όχι για την  ιδιότητα να είναι κανείς δίκαιος ή να διάγει δίκαιο βίο, αλλά να ζε</w:t>
      </w:r>
      <w:r w:rsidR="005B550C">
        <w:rPr>
          <w:rFonts w:ascii="Times New Roman" w:hAnsi="Times New Roman" w:cs="Times New Roman"/>
          <w:sz w:val="24"/>
          <w:szCs w:val="24"/>
        </w:rPr>
        <w:t>ι</w:t>
      </w:r>
      <w:r>
        <w:rPr>
          <w:rFonts w:ascii="Times New Roman" w:hAnsi="Times New Roman" w:cs="Times New Roman"/>
          <w:sz w:val="24"/>
          <w:szCs w:val="24"/>
        </w:rPr>
        <w:t xml:space="preserve"> σε κοινωνία με τους υπόλοιπους ανθρώπους, έχοντας διαρκώς ευθύνη για τις απαιτήσεις των περιστάσεων. Δίκαιος είναι επομένως αυτό</w:t>
      </w:r>
      <w:r w:rsidR="005B550C">
        <w:rPr>
          <w:rFonts w:ascii="Times New Roman" w:hAnsi="Times New Roman" w:cs="Times New Roman"/>
          <w:sz w:val="24"/>
          <w:szCs w:val="24"/>
        </w:rPr>
        <w:t>ς που μένει πιστός στη Διαθήκη του Θεού</w:t>
      </w:r>
      <w:r w:rsidR="00555D87">
        <w:rPr>
          <w:rFonts w:ascii="Times New Roman" w:hAnsi="Times New Roman" w:cs="Times New Roman"/>
          <w:sz w:val="24"/>
          <w:szCs w:val="24"/>
        </w:rPr>
        <w:t xml:space="preserve"> και τις σχέσεις με τους συνανθρώπους του</w:t>
      </w:r>
      <w:r w:rsidR="005B550C">
        <w:rPr>
          <w:rFonts w:ascii="Times New Roman" w:hAnsi="Times New Roman" w:cs="Times New Roman"/>
          <w:sz w:val="24"/>
          <w:szCs w:val="24"/>
        </w:rPr>
        <w:t>.</w:t>
      </w:r>
      <w:r w:rsidR="000F0A49">
        <w:rPr>
          <w:rFonts w:ascii="Times New Roman" w:hAnsi="Times New Roman" w:cs="Times New Roman"/>
          <w:sz w:val="24"/>
          <w:szCs w:val="24"/>
        </w:rPr>
        <w:t xml:space="preserve"> </w:t>
      </w:r>
      <w:r w:rsidR="005B550C">
        <w:rPr>
          <w:rFonts w:ascii="Times New Roman" w:hAnsi="Times New Roman" w:cs="Times New Roman"/>
          <w:sz w:val="24"/>
          <w:szCs w:val="24"/>
        </w:rPr>
        <w:t>Το</w:t>
      </w:r>
      <w:r>
        <w:rPr>
          <w:rFonts w:ascii="Times New Roman" w:hAnsi="Times New Roman" w:cs="Times New Roman"/>
          <w:sz w:val="24"/>
          <w:szCs w:val="24"/>
        </w:rPr>
        <w:t xml:space="preserve"> κριτήριο </w:t>
      </w:r>
      <w:r w:rsidR="005B550C">
        <w:rPr>
          <w:rFonts w:ascii="Times New Roman" w:hAnsi="Times New Roman" w:cs="Times New Roman"/>
          <w:sz w:val="24"/>
          <w:szCs w:val="24"/>
        </w:rPr>
        <w:t>είναι η</w:t>
      </w:r>
      <w:r>
        <w:rPr>
          <w:rFonts w:ascii="Times New Roman" w:hAnsi="Times New Roman" w:cs="Times New Roman"/>
          <w:sz w:val="24"/>
          <w:szCs w:val="24"/>
        </w:rPr>
        <w:t xml:space="preserve"> αγάπη</w:t>
      </w:r>
      <w:r w:rsidR="005B550C">
        <w:rPr>
          <w:rFonts w:ascii="Times New Roman" w:hAnsi="Times New Roman" w:cs="Times New Roman"/>
          <w:sz w:val="24"/>
          <w:szCs w:val="24"/>
        </w:rPr>
        <w:t>, όπως δηλώνεται και στην καρδιά της Τορά,το Λευϊτικό</w:t>
      </w:r>
      <w:r>
        <w:rPr>
          <w:rStyle w:val="a3"/>
          <w:rFonts w:ascii="Times New Roman" w:hAnsi="Times New Roman"/>
          <w:sz w:val="24"/>
          <w:szCs w:val="24"/>
        </w:rPr>
        <w:footnoteReference w:id="102"/>
      </w:r>
      <w:r>
        <w:rPr>
          <w:rFonts w:ascii="Times New Roman" w:hAnsi="Times New Roman" w:cs="Times New Roman"/>
          <w:sz w:val="24"/>
          <w:szCs w:val="24"/>
        </w:rPr>
        <w:t xml:space="preserve">. «Ἀσεβής ἐπιθυμεί ὅλη </w:t>
      </w:r>
      <w:r>
        <w:rPr>
          <w:rFonts w:ascii="Times New Roman" w:hAnsi="Times New Roman" w:cs="Times New Roman"/>
          <w:sz w:val="24"/>
          <w:szCs w:val="24"/>
        </w:rPr>
        <w:lastRenderedPageBreak/>
        <w:t>τὴν ἡμέρα ἐπιθυμίας κακάς, ὁ δὲ δίκαιος  ἐλεᾷ και οἱκτίρει ἀφειδῶς</w:t>
      </w:r>
      <w:r>
        <w:rPr>
          <w:rStyle w:val="a3"/>
          <w:rFonts w:ascii="Times New Roman" w:hAnsi="Times New Roman"/>
          <w:sz w:val="24"/>
          <w:szCs w:val="24"/>
        </w:rPr>
        <w:footnoteReference w:id="103"/>
      </w:r>
      <w:r>
        <w:rPr>
          <w:rFonts w:ascii="Times New Roman" w:hAnsi="Times New Roman" w:cs="Times New Roman"/>
          <w:sz w:val="24"/>
          <w:szCs w:val="24"/>
        </w:rPr>
        <w:t>».Η ευσπλαχνία γίνεται επομένως το κριτήριο της διπλής αναφοράς τη</w:t>
      </w:r>
      <w:r w:rsidR="00AC69D1">
        <w:rPr>
          <w:rFonts w:ascii="Times New Roman" w:hAnsi="Times New Roman" w:cs="Times New Roman"/>
          <w:sz w:val="24"/>
          <w:szCs w:val="24"/>
        </w:rPr>
        <w:t>ς σχέσης του Ισραήλ,</w:t>
      </w:r>
      <w:r w:rsidR="000F0A49">
        <w:rPr>
          <w:rFonts w:ascii="Times New Roman" w:hAnsi="Times New Roman" w:cs="Times New Roman"/>
          <w:sz w:val="24"/>
          <w:szCs w:val="24"/>
        </w:rPr>
        <w:t xml:space="preserve"> </w:t>
      </w:r>
      <w:r>
        <w:rPr>
          <w:rFonts w:ascii="Times New Roman" w:hAnsi="Times New Roman" w:cs="Times New Roman"/>
          <w:sz w:val="24"/>
          <w:szCs w:val="24"/>
        </w:rPr>
        <w:t>προς τον Θεό</w:t>
      </w:r>
      <w:r w:rsidR="005B550C">
        <w:rPr>
          <w:rFonts w:ascii="Times New Roman" w:hAnsi="Times New Roman" w:cs="Times New Roman"/>
          <w:sz w:val="24"/>
          <w:szCs w:val="24"/>
        </w:rPr>
        <w:t xml:space="preserve"> της εξόδου</w:t>
      </w:r>
      <w:r>
        <w:rPr>
          <w:rFonts w:ascii="Times New Roman" w:hAnsi="Times New Roman" w:cs="Times New Roman"/>
          <w:sz w:val="24"/>
          <w:szCs w:val="24"/>
        </w:rPr>
        <w:t xml:space="preserve"> και τον άνθρωπο</w:t>
      </w:r>
      <w:r w:rsidR="00555D87">
        <w:rPr>
          <w:rFonts w:ascii="Times New Roman" w:hAnsi="Times New Roman" w:cs="Times New Roman"/>
          <w:sz w:val="24"/>
          <w:szCs w:val="24"/>
        </w:rPr>
        <w:t xml:space="preserve"> ιδίως την χήρα,</w:t>
      </w:r>
      <w:r w:rsidR="000F0A49">
        <w:rPr>
          <w:rFonts w:ascii="Times New Roman" w:hAnsi="Times New Roman" w:cs="Times New Roman"/>
          <w:sz w:val="24"/>
          <w:szCs w:val="24"/>
        </w:rPr>
        <w:t xml:space="preserve"> </w:t>
      </w:r>
      <w:r w:rsidR="00555D87">
        <w:rPr>
          <w:rFonts w:ascii="Times New Roman" w:hAnsi="Times New Roman" w:cs="Times New Roman"/>
          <w:sz w:val="24"/>
          <w:szCs w:val="24"/>
        </w:rPr>
        <w:t>το ορφανό και τον προσήλυτο</w:t>
      </w:r>
      <w:r>
        <w:rPr>
          <w:rFonts w:ascii="Times New Roman" w:hAnsi="Times New Roman" w:cs="Times New Roman"/>
          <w:sz w:val="24"/>
          <w:szCs w:val="24"/>
        </w:rPr>
        <w:t>.</w:t>
      </w:r>
    </w:p>
    <w:p w:rsidR="00664247" w:rsidRDefault="00370180">
      <w:pPr>
        <w:jc w:val="both"/>
        <w:rPr>
          <w:rFonts w:ascii="Times New Roman" w:hAnsi="Times New Roman" w:cs="Times New Roman"/>
          <w:sz w:val="24"/>
          <w:szCs w:val="24"/>
        </w:rPr>
      </w:pPr>
      <w:r>
        <w:rPr>
          <w:rFonts w:ascii="Times New Roman" w:hAnsi="Times New Roman" w:cs="Times New Roman"/>
          <w:sz w:val="24"/>
          <w:szCs w:val="24"/>
        </w:rPr>
        <w:t>Παράδειγμα δικαίου ανδρός είναι  ο Αβραάμ, ο οποίος λογίζεται δίκαιος ενώπιον του Θεού λόγω της διάπυρης πίστης του στην δικαιοσύνη του Γιαχβέ. Ο Θεός, παρόλο που η διαθ</w:t>
      </w:r>
      <w:r w:rsidR="00AC69D1">
        <w:rPr>
          <w:rFonts w:ascii="Times New Roman" w:hAnsi="Times New Roman" w:cs="Times New Roman"/>
          <w:sz w:val="24"/>
          <w:szCs w:val="24"/>
        </w:rPr>
        <w:t xml:space="preserve">ήκη με τον Αβραάμ δε φαίνεται </w:t>
      </w:r>
      <w:r>
        <w:rPr>
          <w:rFonts w:ascii="Times New Roman" w:hAnsi="Times New Roman" w:cs="Times New Roman"/>
          <w:sz w:val="24"/>
          <w:szCs w:val="24"/>
        </w:rPr>
        <w:t>να φέρει τα χαρακτηριστικά ούτε της θείας εύνοιας, α</w:t>
      </w:r>
      <w:r w:rsidR="00AC69D1">
        <w:rPr>
          <w:rFonts w:ascii="Times New Roman" w:hAnsi="Times New Roman" w:cs="Times New Roman"/>
          <w:sz w:val="24"/>
          <w:szCs w:val="24"/>
        </w:rPr>
        <w:t>λλά ούτε και επιβράβευσης,</w:t>
      </w:r>
      <w:r w:rsidR="00733047">
        <w:rPr>
          <w:rFonts w:ascii="Times New Roman" w:hAnsi="Times New Roman" w:cs="Times New Roman"/>
          <w:sz w:val="24"/>
          <w:szCs w:val="24"/>
        </w:rPr>
        <w:t xml:space="preserve"> </w:t>
      </w:r>
      <w:r>
        <w:rPr>
          <w:rFonts w:ascii="Times New Roman" w:hAnsi="Times New Roman" w:cs="Times New Roman"/>
          <w:sz w:val="24"/>
          <w:szCs w:val="24"/>
        </w:rPr>
        <w:t xml:space="preserve">αναγνωρίζει την αφοσίωση και πιστότητα του δούλου Του και ακολούθως </w:t>
      </w:r>
      <w:r w:rsidR="00733047">
        <w:rPr>
          <w:rFonts w:ascii="Times New Roman" w:hAnsi="Times New Roman" w:cs="Times New Roman"/>
          <w:sz w:val="24"/>
          <w:szCs w:val="24"/>
        </w:rPr>
        <w:t xml:space="preserve">την </w:t>
      </w:r>
      <w:r>
        <w:rPr>
          <w:rFonts w:ascii="Times New Roman" w:hAnsi="Times New Roman" w:cs="Times New Roman"/>
          <w:sz w:val="24"/>
          <w:szCs w:val="24"/>
        </w:rPr>
        <w:t>επιβραβεύει με την ευλογία και τις θεϊκές υποσχέσεις Του</w:t>
      </w:r>
      <w:r>
        <w:rPr>
          <w:rStyle w:val="a3"/>
          <w:rFonts w:ascii="Times New Roman" w:hAnsi="Times New Roman"/>
          <w:sz w:val="24"/>
          <w:szCs w:val="24"/>
        </w:rPr>
        <w:footnoteReference w:id="104"/>
      </w:r>
      <w:r>
        <w:rPr>
          <w:rFonts w:ascii="Times New Roman" w:hAnsi="Times New Roman" w:cs="Times New Roman"/>
          <w:sz w:val="24"/>
          <w:szCs w:val="24"/>
        </w:rPr>
        <w:t>.</w:t>
      </w:r>
      <w:r w:rsidR="000F0A49">
        <w:rPr>
          <w:rFonts w:ascii="Times New Roman" w:hAnsi="Times New Roman" w:cs="Times New Roman"/>
          <w:sz w:val="24"/>
          <w:szCs w:val="24"/>
        </w:rPr>
        <w:t xml:space="preserve"> </w:t>
      </w:r>
      <w:r>
        <w:rPr>
          <w:rFonts w:ascii="Times New Roman" w:hAnsi="Times New Roman" w:cs="Times New Roman"/>
          <w:sz w:val="24"/>
          <w:szCs w:val="24"/>
        </w:rPr>
        <w:t>Από την άλλη</w:t>
      </w:r>
      <w:r w:rsidR="00733047">
        <w:rPr>
          <w:rFonts w:ascii="Times New Roman" w:hAnsi="Times New Roman" w:cs="Times New Roman"/>
          <w:sz w:val="24"/>
          <w:szCs w:val="24"/>
        </w:rPr>
        <w:t xml:space="preserve"> πλευρά</w:t>
      </w:r>
      <w:r>
        <w:rPr>
          <w:rFonts w:ascii="Times New Roman" w:hAnsi="Times New Roman" w:cs="Times New Roman"/>
          <w:sz w:val="24"/>
          <w:szCs w:val="24"/>
        </w:rPr>
        <w:t xml:space="preserve"> ο Αβραάμ αποδέχεται ότι μόνο ο Θεός είναι δίκαιος, ενώ ο ίδιος είνα</w:t>
      </w:r>
      <w:r w:rsidR="00733047">
        <w:rPr>
          <w:rFonts w:ascii="Times New Roman" w:hAnsi="Times New Roman" w:cs="Times New Roman"/>
          <w:sz w:val="24"/>
          <w:szCs w:val="24"/>
        </w:rPr>
        <w:t>ι γεμάτος αμαρτίες και αδικίες</w:t>
      </w:r>
      <w:r w:rsidR="0076114A">
        <w:rPr>
          <w:rStyle w:val="a7"/>
          <w:rFonts w:ascii="Times New Roman" w:hAnsi="Times New Roman" w:cs="Times New Roman"/>
          <w:sz w:val="24"/>
          <w:szCs w:val="24"/>
        </w:rPr>
        <w:footnoteReference w:id="105"/>
      </w:r>
      <w:r w:rsidR="00733047">
        <w:rPr>
          <w:rFonts w:ascii="Times New Roman" w:hAnsi="Times New Roman" w:cs="Times New Roman"/>
          <w:sz w:val="24"/>
          <w:szCs w:val="24"/>
        </w:rPr>
        <w:t>.</w:t>
      </w:r>
      <w:r w:rsidR="000F0A49">
        <w:rPr>
          <w:rFonts w:ascii="Times New Roman" w:hAnsi="Times New Roman" w:cs="Times New Roman"/>
          <w:sz w:val="24"/>
          <w:szCs w:val="24"/>
        </w:rPr>
        <w:t xml:space="preserve"> </w:t>
      </w:r>
      <w:r w:rsidR="00664247">
        <w:rPr>
          <w:rFonts w:ascii="Times New Roman" w:hAnsi="Times New Roman" w:cs="Times New Roman"/>
          <w:sz w:val="24"/>
          <w:szCs w:val="24"/>
        </w:rPr>
        <w:t xml:space="preserve">Όπως και ο αμαρτήσας Δαυίδ </w:t>
      </w:r>
      <w:r w:rsidR="0076114A">
        <w:rPr>
          <w:rFonts w:ascii="Times New Roman" w:hAnsi="Times New Roman" w:cs="Times New Roman"/>
          <w:sz w:val="24"/>
          <w:szCs w:val="24"/>
        </w:rPr>
        <w:t>αναφωνεί</w:t>
      </w:r>
      <w:r w:rsidR="00664247">
        <w:rPr>
          <w:rFonts w:ascii="Times New Roman" w:hAnsi="Times New Roman" w:cs="Times New Roman"/>
          <w:sz w:val="24"/>
          <w:szCs w:val="24"/>
        </w:rPr>
        <w:t>:</w:t>
      </w:r>
      <w:r w:rsidR="00664247" w:rsidRPr="00664247">
        <w:rPr>
          <w:rFonts w:ascii="Times New Roman" w:hAnsi="Times New Roman" w:cs="Times New Roman"/>
          <w:sz w:val="24"/>
          <w:szCs w:val="24"/>
        </w:rPr>
        <w:t xml:space="preserve"> </w:t>
      </w:r>
      <w:r w:rsidR="00664247">
        <w:rPr>
          <w:rFonts w:ascii="Times New Roman" w:hAnsi="Times New Roman" w:cs="Times New Roman"/>
          <w:sz w:val="24"/>
          <w:szCs w:val="24"/>
        </w:rPr>
        <w:t>«Σοὶ μόνῳ ἥμαρτον καὶ τό πονηρόν ἐνώπίον σοὺ ἐποίησα, ὅπως ἄν δικαιωθῇς ἐν τοῖς λόγοις σοὺ καὶ νικήσῃς ἐν τῷ κρίνεσθαί σὲ</w:t>
      </w:r>
      <w:r w:rsidR="00664247">
        <w:rPr>
          <w:rStyle w:val="a3"/>
          <w:rFonts w:ascii="Times New Roman" w:hAnsi="Times New Roman"/>
          <w:sz w:val="24"/>
          <w:szCs w:val="24"/>
        </w:rPr>
        <w:footnoteReference w:id="106"/>
      </w:r>
      <w:r w:rsidR="0076114A">
        <w:rPr>
          <w:rFonts w:ascii="Times New Roman" w:hAnsi="Times New Roman" w:cs="Times New Roman"/>
          <w:sz w:val="24"/>
          <w:szCs w:val="24"/>
        </w:rPr>
        <w:t>».</w:t>
      </w:r>
      <w:r w:rsidR="005C0F4A">
        <w:rPr>
          <w:rFonts w:ascii="Times New Roman" w:hAnsi="Times New Roman" w:cs="Times New Roman"/>
          <w:sz w:val="24"/>
          <w:szCs w:val="24"/>
        </w:rPr>
        <w:t xml:space="preserve"> </w:t>
      </w:r>
      <w:r w:rsidR="00733047">
        <w:rPr>
          <w:rFonts w:ascii="Times New Roman" w:hAnsi="Times New Roman" w:cs="Times New Roman"/>
          <w:sz w:val="24"/>
          <w:szCs w:val="24"/>
        </w:rPr>
        <w:t xml:space="preserve">Έτσι </w:t>
      </w:r>
      <w:r>
        <w:rPr>
          <w:rFonts w:ascii="Times New Roman" w:hAnsi="Times New Roman" w:cs="Times New Roman"/>
          <w:sz w:val="24"/>
          <w:szCs w:val="24"/>
        </w:rPr>
        <w:t>επιλέγ</w:t>
      </w:r>
      <w:r w:rsidR="00733047">
        <w:rPr>
          <w:rFonts w:ascii="Times New Roman" w:hAnsi="Times New Roman" w:cs="Times New Roman"/>
          <w:sz w:val="24"/>
          <w:szCs w:val="24"/>
        </w:rPr>
        <w:t>ει</w:t>
      </w:r>
      <w:r>
        <w:rPr>
          <w:rFonts w:ascii="Times New Roman" w:hAnsi="Times New Roman" w:cs="Times New Roman"/>
          <w:sz w:val="24"/>
          <w:szCs w:val="24"/>
        </w:rPr>
        <w:t xml:space="preserve"> να υπακούει στο θέλημα του Θεού Του</w:t>
      </w:r>
      <w:r w:rsidR="00664247">
        <w:rPr>
          <w:rFonts w:ascii="Times New Roman" w:hAnsi="Times New Roman" w:cs="Times New Roman"/>
          <w:sz w:val="24"/>
          <w:szCs w:val="24"/>
        </w:rPr>
        <w:t xml:space="preserve"> και φτάνει στο να θυσιάσει τον μονογενή του υιο Ισαάκ</w:t>
      </w:r>
      <w:r>
        <w:rPr>
          <w:rStyle w:val="a3"/>
          <w:rFonts w:ascii="Times New Roman" w:hAnsi="Times New Roman"/>
          <w:sz w:val="24"/>
          <w:szCs w:val="24"/>
        </w:rPr>
        <w:footnoteReference w:id="107"/>
      </w:r>
      <w:r w:rsidR="00B606BD">
        <w:rPr>
          <w:rFonts w:ascii="Times New Roman" w:hAnsi="Times New Roman" w:cs="Times New Roman"/>
          <w:sz w:val="24"/>
          <w:szCs w:val="24"/>
        </w:rPr>
        <w:t>.</w:t>
      </w:r>
    </w:p>
    <w:p w:rsidR="0076114A" w:rsidRDefault="0076114A">
      <w:pPr>
        <w:jc w:val="both"/>
        <w:rPr>
          <w:rFonts w:ascii="Times New Roman" w:hAnsi="Times New Roman" w:cs="Times New Roman"/>
          <w:sz w:val="24"/>
          <w:szCs w:val="24"/>
        </w:rPr>
      </w:pPr>
      <w:r>
        <w:rPr>
          <w:rFonts w:ascii="Times New Roman" w:hAnsi="Times New Roman" w:cs="Times New Roman"/>
          <w:sz w:val="24"/>
          <w:szCs w:val="24"/>
        </w:rPr>
        <w:t>Χαρακτηριστικό επίσης δικαίας γυναικός στην Παλαιά Διαθήκη είναι η Θάμαρ, η οποία αφού μεταμφιέστηκε παρέσυρε τον πενθερό της σε συνουσία για «ν’</w:t>
      </w:r>
      <w:r w:rsidRPr="00ED428C">
        <w:rPr>
          <w:rFonts w:ascii="Times New Roman" w:hAnsi="Times New Roman" w:cs="Times New Roman"/>
          <w:sz w:val="24"/>
          <w:szCs w:val="24"/>
        </w:rPr>
        <w:t xml:space="preserve">αναστήσει σπέρμα ἐν </w:t>
      </w:r>
      <w:r>
        <w:rPr>
          <w:rFonts w:ascii="Times New Roman" w:hAnsi="Times New Roman" w:cs="Times New Roman"/>
          <w:sz w:val="24"/>
          <w:szCs w:val="24"/>
        </w:rPr>
        <w:t>τῷ οἴ</w:t>
      </w:r>
      <w:r w:rsidRPr="00ED428C">
        <w:rPr>
          <w:rFonts w:ascii="Times New Roman" w:hAnsi="Times New Roman" w:cs="Times New Roman"/>
          <w:sz w:val="24"/>
          <w:szCs w:val="24"/>
        </w:rPr>
        <w:t>κῳ το</w:t>
      </w:r>
      <w:r>
        <w:rPr>
          <w:rFonts w:ascii="Times New Roman" w:hAnsi="Times New Roman" w:cs="Times New Roman"/>
          <w:sz w:val="24"/>
          <w:szCs w:val="24"/>
        </w:rPr>
        <w:t>ῦ ἁνδρός αὐτῆ</w:t>
      </w:r>
      <w:r w:rsidRPr="00ED428C">
        <w:rPr>
          <w:rFonts w:ascii="Times New Roman" w:hAnsi="Times New Roman" w:cs="Times New Roman"/>
          <w:sz w:val="24"/>
          <w:szCs w:val="24"/>
        </w:rPr>
        <w:t>ς»</w:t>
      </w:r>
      <w:r w:rsidR="005C0F4A">
        <w:rPr>
          <w:rFonts w:ascii="Times New Roman" w:hAnsi="Times New Roman" w:cs="Times New Roman"/>
          <w:sz w:val="24"/>
          <w:szCs w:val="24"/>
        </w:rPr>
        <w:t xml:space="preserve">. </w:t>
      </w:r>
      <w:r>
        <w:rPr>
          <w:rFonts w:ascii="Times New Roman" w:hAnsi="Times New Roman" w:cs="Times New Roman"/>
          <w:sz w:val="24"/>
          <w:szCs w:val="24"/>
        </w:rPr>
        <w:t>Μένει όμως πιστή στην οικογένεια του συζύγου της, με αποτέλεσμα εν τέλει να δικαιωθεί (δεδικαίωται) έστω και αν ενέργησε αδίκως</w:t>
      </w:r>
      <w:r>
        <w:rPr>
          <w:rStyle w:val="a3"/>
          <w:rFonts w:ascii="Times New Roman" w:hAnsi="Times New Roman"/>
          <w:sz w:val="24"/>
          <w:szCs w:val="24"/>
        </w:rPr>
        <w:footnoteReference w:id="108"/>
      </w:r>
      <w:r w:rsidR="000606DE">
        <w:rPr>
          <w:rFonts w:ascii="Times New Roman" w:hAnsi="Times New Roman" w:cs="Times New Roman"/>
          <w:sz w:val="24"/>
          <w:szCs w:val="24"/>
        </w:rPr>
        <w:t>.</w:t>
      </w:r>
    </w:p>
    <w:p w:rsidR="0076114A" w:rsidRDefault="00B606BD">
      <w:pPr>
        <w:jc w:val="both"/>
        <w:rPr>
          <w:rFonts w:ascii="Times New Roman" w:hAnsi="Times New Roman" w:cs="Times New Roman"/>
          <w:sz w:val="24"/>
          <w:szCs w:val="24"/>
        </w:rPr>
      </w:pPr>
      <w:r>
        <w:rPr>
          <w:rFonts w:ascii="Times New Roman" w:hAnsi="Times New Roman" w:cs="Times New Roman"/>
          <w:sz w:val="24"/>
          <w:szCs w:val="24"/>
        </w:rPr>
        <w:t xml:space="preserve"> </w:t>
      </w:r>
      <w:r w:rsidR="00370180">
        <w:rPr>
          <w:rFonts w:ascii="Times New Roman" w:hAnsi="Times New Roman" w:cs="Times New Roman"/>
          <w:sz w:val="24"/>
          <w:szCs w:val="24"/>
        </w:rPr>
        <w:t>Η δικαιοσύνη συμπλέει επομένως στην Παλαιά Διαθήκη με την υπακοή στις εντολές του Θεού, από την οποία εκπηγάζει η χαρά και η εμπιστοσύνη στην πρόνοια Του</w:t>
      </w:r>
      <w:r w:rsidR="00370180">
        <w:rPr>
          <w:rStyle w:val="a3"/>
          <w:rFonts w:ascii="Times New Roman" w:hAnsi="Times New Roman"/>
          <w:sz w:val="24"/>
          <w:szCs w:val="24"/>
        </w:rPr>
        <w:footnoteReference w:id="109"/>
      </w:r>
      <w:r w:rsidR="00370180">
        <w:rPr>
          <w:rFonts w:ascii="Times New Roman" w:hAnsi="Times New Roman" w:cs="Times New Roman"/>
          <w:sz w:val="24"/>
          <w:szCs w:val="24"/>
        </w:rPr>
        <w:t>.</w:t>
      </w:r>
      <w:r w:rsidR="005C0F4A">
        <w:rPr>
          <w:rFonts w:ascii="Times New Roman" w:hAnsi="Times New Roman" w:cs="Times New Roman"/>
          <w:sz w:val="24"/>
          <w:szCs w:val="24"/>
        </w:rPr>
        <w:t xml:space="preserve"> </w:t>
      </w:r>
      <w:r w:rsidR="00370180">
        <w:rPr>
          <w:rFonts w:ascii="Times New Roman" w:hAnsi="Times New Roman" w:cs="Times New Roman"/>
          <w:sz w:val="24"/>
          <w:szCs w:val="24"/>
        </w:rPr>
        <w:t>Όπως η κοινωνική σχέση του Ισραήλ έχει διπλή αναφορά, προς τον Θεό και τον άνθρωπο, έτσι και η δικαιοσύνη στην Παλαιά Διαθήκη κινείται σε αυτούς του</w:t>
      </w:r>
      <w:r w:rsidR="005C0F4A">
        <w:rPr>
          <w:rFonts w:ascii="Times New Roman" w:hAnsi="Times New Roman" w:cs="Times New Roman"/>
          <w:sz w:val="24"/>
          <w:szCs w:val="24"/>
        </w:rPr>
        <w:t>ς</w:t>
      </w:r>
      <w:r w:rsidR="0076114A">
        <w:rPr>
          <w:rFonts w:ascii="Times New Roman" w:hAnsi="Times New Roman" w:cs="Times New Roman"/>
          <w:sz w:val="24"/>
          <w:szCs w:val="24"/>
        </w:rPr>
        <w:t xml:space="preserve"> δύο πόλους εκπηγάζοντας από τη</w:t>
      </w:r>
      <w:r w:rsidR="00370180">
        <w:rPr>
          <w:rFonts w:ascii="Times New Roman" w:hAnsi="Times New Roman" w:cs="Times New Roman"/>
          <w:sz w:val="24"/>
          <w:szCs w:val="24"/>
        </w:rPr>
        <w:t xml:space="preserve"> διαθήκη του Γιαχβέ με τον λαό του Ισραήλ. Στη συμφωνία αυτή που συνάπτεται μεταξύ Θεού και ανθρώπου</w:t>
      </w:r>
      <w:r w:rsidR="0076114A">
        <w:rPr>
          <w:rFonts w:ascii="Times New Roman" w:hAnsi="Times New Roman" w:cs="Times New Roman"/>
          <w:sz w:val="24"/>
          <w:szCs w:val="24"/>
        </w:rPr>
        <w:t>,</w:t>
      </w:r>
      <w:r w:rsidR="00370180">
        <w:rPr>
          <w:rFonts w:ascii="Times New Roman" w:hAnsi="Times New Roman" w:cs="Times New Roman"/>
          <w:sz w:val="24"/>
          <w:szCs w:val="24"/>
        </w:rPr>
        <w:t xml:space="preserve"> αναμετράται τόσο  η δικαιοσύνη του Θεού προς τον λαό Του, όσο και του Ισραήλ προς τον Δημιουργό του</w:t>
      </w:r>
      <w:r w:rsidR="00370180">
        <w:rPr>
          <w:rStyle w:val="a3"/>
          <w:rFonts w:ascii="Times New Roman" w:hAnsi="Times New Roman"/>
          <w:sz w:val="24"/>
          <w:szCs w:val="24"/>
        </w:rPr>
        <w:footnoteReference w:id="110"/>
      </w:r>
      <w:r w:rsidR="00370180">
        <w:rPr>
          <w:rFonts w:ascii="Times New Roman" w:hAnsi="Times New Roman" w:cs="Times New Roman"/>
          <w:sz w:val="24"/>
          <w:szCs w:val="24"/>
        </w:rPr>
        <w:t>. Ο Γιαχβέ αποδεικνύεται δίκαιος μένοντας πιστός στις επαγγελίες του έναντι του Ισραήλ</w:t>
      </w:r>
      <w:r w:rsidR="0076114A">
        <w:rPr>
          <w:rFonts w:ascii="Times New Roman" w:hAnsi="Times New Roman" w:cs="Times New Roman"/>
          <w:sz w:val="24"/>
          <w:szCs w:val="24"/>
        </w:rPr>
        <w:t xml:space="preserve"> ακόμη και όταν ο λαός παραβαίνει τη συμφωνία.</w:t>
      </w:r>
      <w:r w:rsidR="005C0F4A">
        <w:rPr>
          <w:rFonts w:ascii="Times New Roman" w:hAnsi="Times New Roman" w:cs="Times New Roman"/>
          <w:sz w:val="24"/>
          <w:szCs w:val="24"/>
        </w:rPr>
        <w:t xml:space="preserve"> Η</w:t>
      </w:r>
      <w:r w:rsidR="0076114A">
        <w:rPr>
          <w:rFonts w:ascii="Times New Roman" w:hAnsi="Times New Roman" w:cs="Times New Roman"/>
          <w:sz w:val="24"/>
          <w:szCs w:val="24"/>
        </w:rPr>
        <w:t xml:space="preserve"> δικαιοσύνη  Του</w:t>
      </w:r>
      <w:r w:rsidR="005C0F4A">
        <w:rPr>
          <w:rFonts w:ascii="Times New Roman" w:hAnsi="Times New Roman" w:cs="Times New Roman"/>
          <w:sz w:val="24"/>
          <w:szCs w:val="24"/>
        </w:rPr>
        <w:t xml:space="preserve"> αυτή</w:t>
      </w:r>
      <w:r w:rsidR="0076114A">
        <w:rPr>
          <w:rFonts w:ascii="Times New Roman" w:hAnsi="Times New Roman" w:cs="Times New Roman"/>
          <w:sz w:val="24"/>
          <w:szCs w:val="24"/>
        </w:rPr>
        <w:t xml:space="preserve"> </w:t>
      </w:r>
      <w:r w:rsidR="00370180">
        <w:rPr>
          <w:rFonts w:ascii="Times New Roman" w:hAnsi="Times New Roman" w:cs="Times New Roman"/>
          <w:sz w:val="24"/>
          <w:szCs w:val="24"/>
        </w:rPr>
        <w:t xml:space="preserve"> </w:t>
      </w:r>
      <w:r w:rsidR="0076114A">
        <w:rPr>
          <w:rFonts w:ascii="Times New Roman" w:hAnsi="Times New Roman" w:cs="Times New Roman"/>
          <w:sz w:val="24"/>
          <w:szCs w:val="24"/>
        </w:rPr>
        <w:t xml:space="preserve">πραγματώνεται </w:t>
      </w:r>
      <w:r w:rsidR="00370180">
        <w:rPr>
          <w:rFonts w:ascii="Times New Roman" w:hAnsi="Times New Roman" w:cs="Times New Roman"/>
          <w:sz w:val="24"/>
          <w:szCs w:val="24"/>
        </w:rPr>
        <w:t xml:space="preserve">μέσω ιστορικών γεγονότων στην πορεία </w:t>
      </w:r>
      <w:r w:rsidR="0076114A">
        <w:rPr>
          <w:rFonts w:ascii="Times New Roman" w:hAnsi="Times New Roman" w:cs="Times New Roman"/>
          <w:sz w:val="24"/>
          <w:szCs w:val="24"/>
        </w:rPr>
        <w:t>του λαού Του.</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Κάθε πτυχή της ζωής του Ισραήλ περιλαμβάνεται στην δικαιοσύνη του Θεού, η οποία εκδηλώνεται ποικιλοτρόπως είτε κατά τρόπο προσωπικό,</w:t>
      </w:r>
      <w:r w:rsidR="001F01F3" w:rsidRPr="001F01F3">
        <w:rPr>
          <w:rFonts w:ascii="Times New Roman" w:hAnsi="Times New Roman" w:cs="Times New Roman"/>
          <w:sz w:val="24"/>
          <w:szCs w:val="24"/>
        </w:rPr>
        <w:t xml:space="preserve"> </w:t>
      </w:r>
      <w:r w:rsidR="001F01F3">
        <w:rPr>
          <w:rFonts w:ascii="Times New Roman" w:hAnsi="Times New Roman" w:cs="Times New Roman"/>
          <w:sz w:val="24"/>
          <w:szCs w:val="24"/>
        </w:rPr>
        <w:t>είτε (</w:t>
      </w:r>
      <w:r w:rsidR="001F01F3" w:rsidRPr="00FD0229">
        <w:rPr>
          <w:rFonts w:ascii="Times New Roman" w:hAnsi="Times New Roman" w:cs="Times New Roman"/>
          <w:sz w:val="24"/>
          <w:szCs w:val="24"/>
        </w:rPr>
        <w:t>κατά τρόπο</w:t>
      </w:r>
      <w:r w:rsidR="001F01F3">
        <w:rPr>
          <w:rFonts w:ascii="Times New Roman" w:hAnsi="Times New Roman" w:cs="Times New Roman"/>
          <w:sz w:val="24"/>
          <w:szCs w:val="24"/>
        </w:rPr>
        <w:t>)</w:t>
      </w:r>
      <w:r w:rsidR="001F01F3" w:rsidRPr="00FD0229">
        <w:rPr>
          <w:rFonts w:ascii="Times New Roman" w:hAnsi="Times New Roman" w:cs="Times New Roman"/>
          <w:sz w:val="24"/>
          <w:szCs w:val="24"/>
        </w:rPr>
        <w:t xml:space="preserve"> απρόσωπο</w:t>
      </w:r>
      <w:r w:rsidR="001F01F3" w:rsidRPr="00FD0229">
        <w:rPr>
          <w:rStyle w:val="a3"/>
          <w:rFonts w:ascii="Times New Roman" w:hAnsi="Times New Roman"/>
          <w:sz w:val="24"/>
          <w:szCs w:val="24"/>
        </w:rPr>
        <w:footnoteReference w:id="111"/>
      </w:r>
      <w:r w:rsidR="000606DE">
        <w:rPr>
          <w:rFonts w:ascii="Times New Roman" w:hAnsi="Times New Roman" w:cs="Times New Roman"/>
          <w:sz w:val="24"/>
          <w:szCs w:val="24"/>
        </w:rPr>
        <w:t>.</w:t>
      </w:r>
      <w:r w:rsidR="005C0F4A">
        <w:rPr>
          <w:rFonts w:ascii="Times New Roman" w:hAnsi="Times New Roman" w:cs="Times New Roman"/>
          <w:sz w:val="24"/>
          <w:szCs w:val="24"/>
        </w:rPr>
        <w:t xml:space="preserve"> </w:t>
      </w:r>
      <w:r>
        <w:rPr>
          <w:rFonts w:ascii="Times New Roman" w:hAnsi="Times New Roman" w:cs="Times New Roman"/>
          <w:sz w:val="24"/>
          <w:szCs w:val="24"/>
        </w:rPr>
        <w:t>Ο σωτηριώδης χαρακτήρας της δικαιοσύνης του Γιαχβέ είναι έκδηλος παντού στην Παλαιά Διαθήκη και δεν έχει εκδικητικό χαρακτήρα</w:t>
      </w:r>
      <w:r>
        <w:rPr>
          <w:rStyle w:val="a3"/>
          <w:rFonts w:ascii="Times New Roman" w:hAnsi="Times New Roman"/>
          <w:sz w:val="24"/>
          <w:szCs w:val="24"/>
        </w:rPr>
        <w:footnoteReference w:id="112"/>
      </w:r>
      <w:r>
        <w:rPr>
          <w:rFonts w:ascii="Times New Roman" w:hAnsi="Times New Roman" w:cs="Times New Roman"/>
          <w:sz w:val="24"/>
          <w:szCs w:val="24"/>
        </w:rPr>
        <w:t>.</w:t>
      </w:r>
      <w:r w:rsidR="005C0F4A">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Αυτό βέβαια δεν σημαίνει ότι απουσιάζει ο τιμωρητικός-παιδαγωγικός χαρακτήρας της δικαιοσύνης, η οποία πολλές φορές λειτουργεί ως μέσο προς </w:t>
      </w:r>
      <w:r w:rsidR="000606DE">
        <w:rPr>
          <w:rFonts w:ascii="Times New Roman" w:hAnsi="Times New Roman" w:cs="Times New Roman"/>
          <w:sz w:val="24"/>
          <w:szCs w:val="24"/>
        </w:rPr>
        <w:t>επιστροφή</w:t>
      </w:r>
      <w:r>
        <w:rPr>
          <w:rFonts w:ascii="Times New Roman" w:hAnsi="Times New Roman" w:cs="Times New Roman"/>
          <w:sz w:val="24"/>
          <w:szCs w:val="24"/>
        </w:rPr>
        <w:t xml:space="preserve"> του αποστατούντος λαού του Θεού, ιδιαιτέρως όταν αυτός παραβα</w:t>
      </w:r>
      <w:r w:rsidR="000606DE">
        <w:rPr>
          <w:rFonts w:ascii="Times New Roman" w:hAnsi="Times New Roman" w:cs="Times New Roman"/>
          <w:sz w:val="24"/>
          <w:szCs w:val="24"/>
        </w:rPr>
        <w:t xml:space="preserve">ίνει τις εντολές, αθετώντας τη </w:t>
      </w:r>
      <w:r>
        <w:rPr>
          <w:rFonts w:ascii="Times New Roman" w:hAnsi="Times New Roman" w:cs="Times New Roman"/>
          <w:sz w:val="24"/>
          <w:szCs w:val="24"/>
        </w:rPr>
        <w:t>διαθήκη μαζί Του</w:t>
      </w:r>
      <w:r>
        <w:rPr>
          <w:rStyle w:val="a3"/>
          <w:rFonts w:ascii="Times New Roman" w:hAnsi="Times New Roman"/>
          <w:sz w:val="24"/>
          <w:szCs w:val="24"/>
        </w:rPr>
        <w:footnoteReference w:id="113"/>
      </w:r>
      <w:r>
        <w:rPr>
          <w:rFonts w:ascii="Times New Roman" w:hAnsi="Times New Roman" w:cs="Times New Roman"/>
          <w:sz w:val="24"/>
          <w:szCs w:val="24"/>
        </w:rPr>
        <w:t xml:space="preserve">. </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 xml:space="preserve">Αφενός η δικανική διάσταση της δικαιοσύνης  προσδίδει στον Θεό την ιδιότητα του κριτή και τιμωρού, </w:t>
      </w:r>
      <w:r w:rsidR="000606DE">
        <w:rPr>
          <w:rFonts w:ascii="Times New Roman" w:hAnsi="Times New Roman" w:cs="Times New Roman"/>
          <w:sz w:val="24"/>
          <w:szCs w:val="24"/>
        </w:rPr>
        <w:t>ο οποίος</w:t>
      </w:r>
      <w:r>
        <w:rPr>
          <w:rFonts w:ascii="Times New Roman" w:hAnsi="Times New Roman" w:cs="Times New Roman"/>
          <w:sz w:val="24"/>
          <w:szCs w:val="24"/>
        </w:rPr>
        <w:t xml:space="preserve"> όμως </w:t>
      </w:r>
      <w:r w:rsidR="000606DE">
        <w:rPr>
          <w:rFonts w:ascii="Times New Roman" w:hAnsi="Times New Roman" w:cs="Times New Roman"/>
          <w:sz w:val="24"/>
          <w:szCs w:val="24"/>
        </w:rPr>
        <w:t xml:space="preserve">όπως ήδη σημειώθηκε </w:t>
      </w:r>
      <w:r>
        <w:rPr>
          <w:rFonts w:ascii="Times New Roman" w:hAnsi="Times New Roman" w:cs="Times New Roman"/>
          <w:sz w:val="24"/>
          <w:szCs w:val="24"/>
        </w:rPr>
        <w:t>δεν δρά με σκοπό την εκδίκηση, αλλά τη</w:t>
      </w:r>
      <w:r w:rsidR="000606DE">
        <w:rPr>
          <w:rFonts w:ascii="Times New Roman" w:hAnsi="Times New Roman" w:cs="Times New Roman"/>
          <w:sz w:val="24"/>
          <w:szCs w:val="24"/>
        </w:rPr>
        <w:t xml:space="preserve"> σωτηρία του λαού</w:t>
      </w:r>
      <w:r>
        <w:rPr>
          <w:rFonts w:ascii="Times New Roman" w:hAnsi="Times New Roman" w:cs="Times New Roman"/>
          <w:sz w:val="24"/>
          <w:szCs w:val="24"/>
        </w:rPr>
        <w:t xml:space="preserve"> Του που εξέκλινε της πορείας του</w:t>
      </w:r>
      <w:r>
        <w:rPr>
          <w:rStyle w:val="a3"/>
          <w:rFonts w:ascii="Times New Roman" w:hAnsi="Times New Roman"/>
          <w:sz w:val="24"/>
          <w:szCs w:val="24"/>
        </w:rPr>
        <w:footnoteReference w:id="114"/>
      </w:r>
      <w:r w:rsidR="005C0F4A">
        <w:rPr>
          <w:rFonts w:ascii="Times New Roman" w:hAnsi="Times New Roman" w:cs="Times New Roman"/>
          <w:sz w:val="24"/>
          <w:szCs w:val="24"/>
        </w:rPr>
        <w:t>.</w:t>
      </w:r>
      <w:r w:rsidRPr="00FD0229">
        <w:rPr>
          <w:rFonts w:ascii="Times New Roman" w:hAnsi="Times New Roman" w:cs="Times New Roman"/>
          <w:sz w:val="24"/>
          <w:szCs w:val="24"/>
        </w:rPr>
        <w:t>«</w:t>
      </w:r>
      <w:r w:rsidR="00E0467A">
        <w:rPr>
          <w:rFonts w:ascii="Times New Roman" w:hAnsi="Times New Roman" w:cs="Times New Roman"/>
          <w:sz w:val="24"/>
          <w:szCs w:val="24"/>
        </w:rPr>
        <w:t>Ὀργήν Κυρίου ὀ</w:t>
      </w:r>
      <w:r w:rsidRPr="00FD0229">
        <w:rPr>
          <w:rFonts w:ascii="Times New Roman" w:hAnsi="Times New Roman" w:cs="Times New Roman"/>
          <w:sz w:val="24"/>
          <w:szCs w:val="24"/>
        </w:rPr>
        <w:t>πίσω, ὅτι  ἥμαρτον αὑτ</w:t>
      </w:r>
      <w:r w:rsidR="00E0467A">
        <w:rPr>
          <w:rFonts w:ascii="Times New Roman" w:hAnsi="Times New Roman" w:cs="Times New Roman"/>
          <w:sz w:val="24"/>
          <w:szCs w:val="24"/>
        </w:rPr>
        <w:t>ῷ</w:t>
      </w:r>
      <w:r w:rsidRPr="00FD0229">
        <w:rPr>
          <w:rFonts w:ascii="Times New Roman" w:hAnsi="Times New Roman" w:cs="Times New Roman"/>
          <w:sz w:val="24"/>
          <w:szCs w:val="24"/>
        </w:rPr>
        <w:t xml:space="preserve"> ἐπί τοῦ δικαιῶσαι αὑτόν</w:t>
      </w:r>
      <w:r>
        <w:rPr>
          <w:rStyle w:val="a3"/>
          <w:rFonts w:ascii="Times New Roman" w:hAnsi="Times New Roman"/>
          <w:sz w:val="24"/>
          <w:szCs w:val="24"/>
        </w:rPr>
        <w:footnoteReference w:id="115"/>
      </w:r>
      <w:r>
        <w:rPr>
          <w:rFonts w:ascii="Times New Roman" w:hAnsi="Times New Roman" w:cs="Times New Roman"/>
          <w:i/>
          <w:sz w:val="24"/>
          <w:szCs w:val="24"/>
        </w:rPr>
        <w:t>»</w:t>
      </w:r>
      <w:r>
        <w:rPr>
          <w:rFonts w:ascii="Times New Roman" w:hAnsi="Times New Roman" w:cs="Times New Roman"/>
          <w:sz w:val="24"/>
          <w:szCs w:val="24"/>
        </w:rPr>
        <w:t>.</w:t>
      </w:r>
      <w:r w:rsidR="000606DE">
        <w:rPr>
          <w:rFonts w:ascii="Times New Roman" w:hAnsi="Times New Roman" w:cs="Times New Roman"/>
          <w:sz w:val="24"/>
          <w:szCs w:val="24"/>
        </w:rPr>
        <w:t xml:space="preserve"> </w:t>
      </w:r>
      <w:r>
        <w:rPr>
          <w:rFonts w:ascii="Times New Roman" w:hAnsi="Times New Roman" w:cs="Times New Roman"/>
          <w:sz w:val="24"/>
          <w:szCs w:val="24"/>
        </w:rPr>
        <w:t>Αφετέρου ο παιδευτικός χαρακτήρας της δικαιοσύνης συνάγεται από τη</w:t>
      </w:r>
      <w:r w:rsidR="00F0571F">
        <w:rPr>
          <w:rFonts w:ascii="Times New Roman" w:hAnsi="Times New Roman" w:cs="Times New Roman"/>
          <w:sz w:val="24"/>
          <w:szCs w:val="24"/>
        </w:rPr>
        <w:t>ν</w:t>
      </w:r>
      <w:r>
        <w:rPr>
          <w:rFonts w:ascii="Times New Roman" w:hAnsi="Times New Roman" w:cs="Times New Roman"/>
          <w:sz w:val="24"/>
          <w:szCs w:val="24"/>
        </w:rPr>
        <w:t xml:space="preserve"> χρησιμοποίηση διαφόρων</w:t>
      </w:r>
      <w:r w:rsidR="000606DE">
        <w:rPr>
          <w:rFonts w:ascii="Times New Roman" w:hAnsi="Times New Roman" w:cs="Times New Roman"/>
          <w:sz w:val="24"/>
          <w:szCs w:val="24"/>
        </w:rPr>
        <w:t xml:space="preserve"> άλλων</w:t>
      </w:r>
      <w:r>
        <w:rPr>
          <w:rFonts w:ascii="Times New Roman" w:hAnsi="Times New Roman" w:cs="Times New Roman"/>
          <w:sz w:val="24"/>
          <w:szCs w:val="24"/>
        </w:rPr>
        <w:t xml:space="preserve"> παιδαγωγικών μέσων, όπως </w:t>
      </w:r>
      <w:r w:rsidR="000606DE">
        <w:rPr>
          <w:rFonts w:ascii="Times New Roman" w:hAnsi="Times New Roman" w:cs="Times New Roman"/>
          <w:sz w:val="24"/>
          <w:szCs w:val="24"/>
        </w:rPr>
        <w:t>πόνων, δοκιμασιών και ασθενειών</w:t>
      </w:r>
      <w:r w:rsidR="004B26E0">
        <w:rPr>
          <w:rFonts w:ascii="Times New Roman" w:hAnsi="Times New Roman" w:cs="Times New Roman"/>
          <w:sz w:val="24"/>
          <w:szCs w:val="24"/>
        </w:rPr>
        <w:t xml:space="preserve">. </w:t>
      </w:r>
      <w:r w:rsidR="000606DE">
        <w:rPr>
          <w:rFonts w:ascii="Times New Roman" w:hAnsi="Times New Roman" w:cs="Times New Roman"/>
          <w:sz w:val="24"/>
          <w:szCs w:val="24"/>
        </w:rPr>
        <w:t>Αυτά</w:t>
      </w:r>
      <w:r>
        <w:rPr>
          <w:rFonts w:ascii="Times New Roman" w:hAnsi="Times New Roman" w:cs="Times New Roman"/>
          <w:sz w:val="24"/>
          <w:szCs w:val="24"/>
        </w:rPr>
        <w:t xml:space="preserve"> έχουν στόχο τη μετάνοια και επιστροφή στην τήρηση των εντολών του Θεού. </w:t>
      </w:r>
    </w:p>
    <w:p w:rsidR="00370180" w:rsidRDefault="00336317">
      <w:pPr>
        <w:jc w:val="both"/>
        <w:rPr>
          <w:rFonts w:ascii="Times New Roman" w:hAnsi="Times New Roman" w:cs="Times New Roman"/>
          <w:sz w:val="24"/>
          <w:szCs w:val="24"/>
        </w:rPr>
      </w:pPr>
      <w:r>
        <w:rPr>
          <w:rFonts w:ascii="Times New Roman" w:hAnsi="Times New Roman" w:cs="Times New Roman"/>
          <w:sz w:val="24"/>
          <w:szCs w:val="24"/>
        </w:rPr>
        <w:t>Η δικαιοσύνη του Θεού είναι σε κάθε περίπτωση το πεδίο</w:t>
      </w:r>
      <w:r w:rsidR="00370180">
        <w:rPr>
          <w:rFonts w:ascii="Times New Roman" w:hAnsi="Times New Roman" w:cs="Times New Roman"/>
          <w:sz w:val="24"/>
          <w:szCs w:val="24"/>
        </w:rPr>
        <w:t xml:space="preserve">, </w:t>
      </w:r>
      <w:r>
        <w:rPr>
          <w:rFonts w:ascii="Times New Roman" w:hAnsi="Times New Roman" w:cs="Times New Roman"/>
          <w:sz w:val="24"/>
          <w:szCs w:val="24"/>
        </w:rPr>
        <w:t>ό</w:t>
      </w:r>
      <w:r w:rsidR="00370180">
        <w:rPr>
          <w:rFonts w:ascii="Times New Roman" w:hAnsi="Times New Roman" w:cs="Times New Roman"/>
          <w:sz w:val="24"/>
          <w:szCs w:val="24"/>
        </w:rPr>
        <w:t xml:space="preserve">που εκφράζεται </w:t>
      </w:r>
      <w:r>
        <w:rPr>
          <w:rFonts w:ascii="Times New Roman" w:hAnsi="Times New Roman" w:cs="Times New Roman"/>
          <w:sz w:val="24"/>
          <w:szCs w:val="24"/>
        </w:rPr>
        <w:t xml:space="preserve">η αγαπητική  πρόνοιά </w:t>
      </w:r>
      <w:r w:rsidR="005C0F4A">
        <w:rPr>
          <w:rFonts w:ascii="Times New Roman" w:hAnsi="Times New Roman" w:cs="Times New Roman"/>
          <w:sz w:val="24"/>
          <w:szCs w:val="24"/>
        </w:rPr>
        <w:t>Του για όλα τα πλάσματά Του και</w:t>
      </w:r>
      <w:r w:rsidR="00370180">
        <w:rPr>
          <w:rFonts w:ascii="Times New Roman" w:hAnsi="Times New Roman" w:cs="Times New Roman"/>
          <w:sz w:val="24"/>
          <w:szCs w:val="24"/>
        </w:rPr>
        <w:t xml:space="preserve"> ο άνθρωπος</w:t>
      </w:r>
      <w:r>
        <w:rPr>
          <w:rFonts w:ascii="Times New Roman" w:hAnsi="Times New Roman" w:cs="Times New Roman"/>
          <w:sz w:val="24"/>
          <w:szCs w:val="24"/>
        </w:rPr>
        <w:t xml:space="preserve"> κινείται</w:t>
      </w:r>
      <w:r w:rsidR="00370180">
        <w:rPr>
          <w:rFonts w:ascii="Times New Roman" w:hAnsi="Times New Roman" w:cs="Times New Roman"/>
          <w:sz w:val="24"/>
          <w:szCs w:val="24"/>
        </w:rPr>
        <w:t xml:space="preserve"> λαμβάνοντας ζωή και σωτηρία</w:t>
      </w:r>
      <w:r w:rsidR="00370180">
        <w:rPr>
          <w:rStyle w:val="a3"/>
          <w:rFonts w:ascii="Times New Roman" w:hAnsi="Times New Roman"/>
          <w:sz w:val="24"/>
          <w:szCs w:val="24"/>
        </w:rPr>
        <w:footnoteReference w:id="116"/>
      </w:r>
      <w:r w:rsidR="00370180">
        <w:rPr>
          <w:rFonts w:ascii="Times New Roman" w:hAnsi="Times New Roman" w:cs="Times New Roman"/>
          <w:sz w:val="24"/>
          <w:szCs w:val="24"/>
        </w:rPr>
        <w:t>. Στην μεταγενέστερη ιουδαϊκή γραμματεία η περί δικαιοσύνης του Θεού έννοια παίρνει άλλες διαστάσεις, καθώς συναρτάται προς την φιλανθρωπία του Θεού</w:t>
      </w:r>
      <w:r w:rsidR="00370180">
        <w:rPr>
          <w:rStyle w:val="a3"/>
          <w:rFonts w:ascii="Times New Roman" w:hAnsi="Times New Roman"/>
          <w:sz w:val="24"/>
          <w:szCs w:val="24"/>
        </w:rPr>
        <w:footnoteReference w:id="117"/>
      </w:r>
      <w:r w:rsidR="00370180">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Η αμφισημία αυτή της έννοιας της δικαιοσύνης οδήγησε στην διαμόρ</w:t>
      </w:r>
      <w:r w:rsidR="00336317">
        <w:rPr>
          <w:rFonts w:ascii="Times New Roman" w:hAnsi="Times New Roman" w:cs="Times New Roman"/>
          <w:sz w:val="24"/>
          <w:szCs w:val="24"/>
        </w:rPr>
        <w:t>φωση διαφόρων τάσεων ερμηνείας.</w:t>
      </w:r>
      <w:r w:rsidR="005C0F4A">
        <w:rPr>
          <w:rFonts w:ascii="Times New Roman" w:hAnsi="Times New Roman" w:cs="Times New Roman"/>
          <w:sz w:val="24"/>
          <w:szCs w:val="24"/>
        </w:rPr>
        <w:t xml:space="preserve"> </w:t>
      </w:r>
      <w:r w:rsidR="00336317">
        <w:rPr>
          <w:rFonts w:ascii="Times New Roman" w:hAnsi="Times New Roman" w:cs="Times New Roman"/>
          <w:sz w:val="24"/>
          <w:szCs w:val="24"/>
        </w:rPr>
        <w:t xml:space="preserve">Η πρώτη </w:t>
      </w:r>
      <w:r>
        <w:rPr>
          <w:rFonts w:ascii="Times New Roman" w:hAnsi="Times New Roman" w:cs="Times New Roman"/>
          <w:sz w:val="24"/>
          <w:szCs w:val="24"/>
        </w:rPr>
        <w:t xml:space="preserve"> αρνείται τη σχέση της δικαιοσύνης με την φιλανθρωπία του Θεού</w:t>
      </w:r>
      <w:r w:rsidR="00336317">
        <w:rPr>
          <w:rFonts w:ascii="Times New Roman" w:hAnsi="Times New Roman" w:cs="Times New Roman"/>
          <w:sz w:val="24"/>
          <w:szCs w:val="24"/>
        </w:rPr>
        <w:t>.</w:t>
      </w:r>
      <w:r w:rsidR="005C0F4A">
        <w:rPr>
          <w:rFonts w:ascii="Times New Roman" w:hAnsi="Times New Roman" w:cs="Times New Roman"/>
          <w:sz w:val="24"/>
          <w:szCs w:val="24"/>
        </w:rPr>
        <w:t xml:space="preserve"> </w:t>
      </w:r>
      <w:r w:rsidR="00336317">
        <w:rPr>
          <w:rFonts w:ascii="Times New Roman" w:hAnsi="Times New Roman" w:cs="Times New Roman"/>
          <w:sz w:val="24"/>
          <w:szCs w:val="24"/>
        </w:rPr>
        <w:t>Η</w:t>
      </w:r>
      <w:r>
        <w:rPr>
          <w:rFonts w:ascii="Times New Roman" w:hAnsi="Times New Roman" w:cs="Times New Roman"/>
          <w:sz w:val="24"/>
          <w:szCs w:val="24"/>
        </w:rPr>
        <w:t xml:space="preserve"> δεύτερη</w:t>
      </w:r>
      <w:r w:rsidR="00336317">
        <w:rPr>
          <w:rFonts w:ascii="Times New Roman" w:hAnsi="Times New Roman" w:cs="Times New Roman"/>
          <w:sz w:val="24"/>
          <w:szCs w:val="24"/>
        </w:rPr>
        <w:t xml:space="preserve"> </w:t>
      </w:r>
      <w:r>
        <w:rPr>
          <w:rFonts w:ascii="Times New Roman" w:hAnsi="Times New Roman" w:cs="Times New Roman"/>
          <w:sz w:val="24"/>
          <w:szCs w:val="24"/>
        </w:rPr>
        <w:t>αποδέχεται τις δύο ιδιότητες εναρμο</w:t>
      </w:r>
      <w:r w:rsidR="00336317">
        <w:rPr>
          <w:rFonts w:ascii="Times New Roman" w:hAnsi="Times New Roman" w:cs="Times New Roman"/>
          <w:sz w:val="24"/>
          <w:szCs w:val="24"/>
        </w:rPr>
        <w:t>νισμένες  μεταξύ τους· Η</w:t>
      </w:r>
      <w:r>
        <w:rPr>
          <w:rFonts w:ascii="Times New Roman" w:hAnsi="Times New Roman" w:cs="Times New Roman"/>
          <w:sz w:val="24"/>
          <w:szCs w:val="24"/>
        </w:rPr>
        <w:t xml:space="preserve"> μεν δικαιοσύνη</w:t>
      </w:r>
      <w:r w:rsidR="00336317">
        <w:rPr>
          <w:rFonts w:ascii="Times New Roman" w:hAnsi="Times New Roman" w:cs="Times New Roman"/>
          <w:sz w:val="24"/>
          <w:szCs w:val="24"/>
        </w:rPr>
        <w:t xml:space="preserve"> ως τιμωρός του κακού, η</w:t>
      </w:r>
      <w:r>
        <w:rPr>
          <w:rFonts w:ascii="Times New Roman" w:hAnsi="Times New Roman" w:cs="Times New Roman"/>
          <w:sz w:val="24"/>
          <w:szCs w:val="24"/>
        </w:rPr>
        <w:t xml:space="preserve"> δε φιλανθρωπία</w:t>
      </w:r>
      <w:r w:rsidR="00336317">
        <w:rPr>
          <w:rFonts w:ascii="Times New Roman" w:hAnsi="Times New Roman" w:cs="Times New Roman"/>
          <w:sz w:val="24"/>
          <w:szCs w:val="24"/>
        </w:rPr>
        <w:t xml:space="preserve"> ως χορηγός</w:t>
      </w:r>
      <w:r>
        <w:rPr>
          <w:rFonts w:ascii="Times New Roman" w:hAnsi="Times New Roman" w:cs="Times New Roman"/>
          <w:sz w:val="24"/>
          <w:szCs w:val="24"/>
        </w:rPr>
        <w:t xml:space="preserve"> το</w:t>
      </w:r>
      <w:r w:rsidR="00336317">
        <w:rPr>
          <w:rFonts w:ascii="Times New Roman" w:hAnsi="Times New Roman" w:cs="Times New Roman"/>
          <w:sz w:val="24"/>
          <w:szCs w:val="24"/>
        </w:rPr>
        <w:t xml:space="preserve">υ αγαθού </w:t>
      </w:r>
      <w:r w:rsidR="00E76F0B">
        <w:rPr>
          <w:rFonts w:ascii="Times New Roman" w:hAnsi="Times New Roman" w:cs="Times New Roman"/>
          <w:sz w:val="24"/>
          <w:szCs w:val="24"/>
        </w:rPr>
        <w:t xml:space="preserve"> για τις </w:t>
      </w:r>
      <w:r w:rsidR="00336317">
        <w:rPr>
          <w:rFonts w:ascii="Times New Roman" w:hAnsi="Times New Roman" w:cs="Times New Roman"/>
          <w:sz w:val="24"/>
          <w:szCs w:val="24"/>
        </w:rPr>
        <w:t xml:space="preserve">όσιες </w:t>
      </w:r>
      <w:r w:rsidR="00E76F0B">
        <w:rPr>
          <w:rFonts w:ascii="Times New Roman" w:hAnsi="Times New Roman" w:cs="Times New Roman"/>
          <w:sz w:val="24"/>
          <w:szCs w:val="24"/>
        </w:rPr>
        <w:t>πράξεις του ανθρώπου.</w:t>
      </w:r>
      <w:r w:rsidR="005C0F4A">
        <w:rPr>
          <w:rFonts w:ascii="Times New Roman" w:hAnsi="Times New Roman" w:cs="Times New Roman"/>
          <w:sz w:val="24"/>
          <w:szCs w:val="24"/>
        </w:rPr>
        <w:t xml:space="preserve"> </w:t>
      </w:r>
      <w:r>
        <w:rPr>
          <w:rFonts w:ascii="Times New Roman" w:hAnsi="Times New Roman" w:cs="Times New Roman"/>
          <w:sz w:val="24"/>
          <w:szCs w:val="24"/>
        </w:rPr>
        <w:t>Χάνεται επομένως στην φάση αυτή ο χαρακτήρας της δωρεάς και η δικαιοσύνη αποκτά τον χαρακτήρα της αμοιβής για τα καλά έργα</w:t>
      </w:r>
      <w:r>
        <w:rPr>
          <w:rStyle w:val="a3"/>
          <w:rFonts w:ascii="Times New Roman" w:hAnsi="Times New Roman"/>
          <w:sz w:val="24"/>
          <w:szCs w:val="24"/>
        </w:rPr>
        <w:footnoteReference w:id="118"/>
      </w:r>
      <w:r>
        <w:rPr>
          <w:rFonts w:ascii="Times New Roman" w:hAnsi="Times New Roman" w:cs="Times New Roman"/>
          <w:sz w:val="24"/>
          <w:szCs w:val="24"/>
        </w:rPr>
        <w:t xml:space="preserve">. </w:t>
      </w:r>
    </w:p>
    <w:p w:rsidR="00370180" w:rsidRDefault="00FA4EA3" w:rsidP="00C72D58">
      <w:pPr>
        <w:jc w:val="both"/>
        <w:outlineLvl w:val="0"/>
        <w:rPr>
          <w:rFonts w:ascii="Times New Roman" w:hAnsi="Times New Roman" w:cs="Times New Roman"/>
          <w:b/>
          <w:sz w:val="24"/>
          <w:szCs w:val="24"/>
          <w:u w:val="single"/>
        </w:rPr>
      </w:pPr>
      <w:r>
        <w:rPr>
          <w:rFonts w:ascii="Times New Roman" w:hAnsi="Times New Roman" w:cs="Times New Roman"/>
          <w:sz w:val="24"/>
          <w:szCs w:val="24"/>
        </w:rPr>
        <w:t>Κ</w:t>
      </w:r>
      <w:r w:rsidR="00370180">
        <w:rPr>
          <w:rFonts w:ascii="Times New Roman" w:hAnsi="Times New Roman" w:cs="Times New Roman"/>
          <w:sz w:val="24"/>
          <w:szCs w:val="24"/>
        </w:rPr>
        <w:t>ατά την μεταιχμαλωσιακή εποχή (53</w:t>
      </w:r>
      <w:r w:rsidR="00633ACE" w:rsidRPr="00633ACE">
        <w:rPr>
          <w:rFonts w:ascii="Times New Roman" w:hAnsi="Times New Roman" w:cs="Times New Roman"/>
          <w:sz w:val="24"/>
          <w:szCs w:val="24"/>
        </w:rPr>
        <w:t>6</w:t>
      </w:r>
      <w:r>
        <w:rPr>
          <w:rFonts w:ascii="Times New Roman" w:hAnsi="Times New Roman" w:cs="Times New Roman"/>
          <w:sz w:val="24"/>
          <w:szCs w:val="24"/>
        </w:rPr>
        <w:t xml:space="preserve"> </w:t>
      </w:r>
      <w:r w:rsidR="00370180">
        <w:rPr>
          <w:rFonts w:ascii="Times New Roman" w:hAnsi="Times New Roman" w:cs="Times New Roman"/>
          <w:sz w:val="24"/>
          <w:szCs w:val="24"/>
        </w:rPr>
        <w:t>π</w:t>
      </w:r>
      <w:r w:rsidR="00E76F0B">
        <w:rPr>
          <w:rFonts w:ascii="Times New Roman" w:hAnsi="Times New Roman" w:cs="Times New Roman"/>
          <w:sz w:val="24"/>
          <w:szCs w:val="24"/>
        </w:rPr>
        <w:t>.</w:t>
      </w:r>
      <w:r w:rsidR="00633ACE">
        <w:rPr>
          <w:rFonts w:ascii="Times New Roman" w:hAnsi="Times New Roman" w:cs="Times New Roman"/>
          <w:sz w:val="24"/>
          <w:szCs w:val="24"/>
        </w:rPr>
        <w:t>Χ-</w:t>
      </w:r>
      <w:r w:rsidR="00633ACE" w:rsidRPr="00633ACE">
        <w:rPr>
          <w:rFonts w:ascii="Times New Roman" w:hAnsi="Times New Roman" w:cs="Times New Roman"/>
          <w:sz w:val="24"/>
          <w:szCs w:val="24"/>
        </w:rPr>
        <w:t>70</w:t>
      </w:r>
      <w:r w:rsidR="00370180">
        <w:rPr>
          <w:rFonts w:ascii="Times New Roman" w:hAnsi="Times New Roman" w:cs="Times New Roman"/>
          <w:sz w:val="24"/>
          <w:szCs w:val="24"/>
        </w:rPr>
        <w:t>π.Χ)</w:t>
      </w:r>
      <w:r>
        <w:rPr>
          <w:rFonts w:ascii="Times New Roman" w:hAnsi="Times New Roman" w:cs="Times New Roman"/>
          <w:sz w:val="24"/>
          <w:szCs w:val="24"/>
        </w:rPr>
        <w:t>,</w:t>
      </w:r>
      <w:r w:rsidR="005C0F4A">
        <w:rPr>
          <w:rFonts w:ascii="Times New Roman" w:hAnsi="Times New Roman" w:cs="Times New Roman"/>
          <w:sz w:val="24"/>
          <w:szCs w:val="24"/>
        </w:rPr>
        <w:t xml:space="preserve"> </w:t>
      </w:r>
      <w:r w:rsidR="00370180">
        <w:rPr>
          <w:rFonts w:ascii="Times New Roman" w:hAnsi="Times New Roman" w:cs="Times New Roman"/>
          <w:sz w:val="24"/>
          <w:szCs w:val="24"/>
        </w:rPr>
        <w:t>η σχέ</w:t>
      </w:r>
      <w:r>
        <w:rPr>
          <w:rFonts w:ascii="Times New Roman" w:hAnsi="Times New Roman" w:cs="Times New Roman"/>
          <w:sz w:val="24"/>
          <w:szCs w:val="24"/>
        </w:rPr>
        <w:t>ση με τον Θεό ιδιωτικοποιείται.</w:t>
      </w:r>
      <w:r w:rsidR="005C0F4A">
        <w:rPr>
          <w:rFonts w:ascii="Times New Roman" w:hAnsi="Times New Roman" w:cs="Times New Roman"/>
          <w:sz w:val="24"/>
          <w:szCs w:val="24"/>
        </w:rPr>
        <w:t xml:space="preserve"> </w:t>
      </w:r>
      <w:r>
        <w:rPr>
          <w:rFonts w:ascii="Times New Roman" w:hAnsi="Times New Roman" w:cs="Times New Roman"/>
          <w:sz w:val="24"/>
          <w:szCs w:val="24"/>
        </w:rPr>
        <w:t>Ατονεί</w:t>
      </w:r>
      <w:r w:rsidR="00370180">
        <w:rPr>
          <w:rFonts w:ascii="Times New Roman" w:hAnsi="Times New Roman" w:cs="Times New Roman"/>
          <w:sz w:val="24"/>
          <w:szCs w:val="24"/>
        </w:rPr>
        <w:t xml:space="preserve"> ο κοινωνικός της χαρακτήρας και η διαθήκη με τον Θεό συνάπτεται όχι με τον Ισραήλ ως σύνολο, αλλά με επί  μέρους ευσεβή άτομα</w:t>
      </w:r>
      <w:r w:rsidR="005C0F4A">
        <w:rPr>
          <w:rFonts w:ascii="Times New Roman" w:hAnsi="Times New Roman" w:cs="Times New Roman"/>
          <w:sz w:val="24"/>
          <w:szCs w:val="24"/>
        </w:rPr>
        <w:t xml:space="preserve"> </w:t>
      </w:r>
      <w:r w:rsidR="00370180">
        <w:rPr>
          <w:rFonts w:ascii="Times New Roman" w:hAnsi="Times New Roman" w:cs="Times New Roman"/>
          <w:sz w:val="24"/>
          <w:szCs w:val="24"/>
        </w:rPr>
        <w:t>ή ομάδες</w:t>
      </w:r>
      <w:r>
        <w:rPr>
          <w:rFonts w:ascii="Times New Roman" w:hAnsi="Times New Roman" w:cs="Times New Roman"/>
          <w:sz w:val="24"/>
          <w:szCs w:val="24"/>
        </w:rPr>
        <w:t xml:space="preserve"> (</w:t>
      </w:r>
      <w:r>
        <w:rPr>
          <w:rFonts w:ascii="Times New Roman" w:hAnsi="Times New Roman" w:cs="Times New Roman"/>
          <w:sz w:val="24"/>
          <w:szCs w:val="24"/>
          <w:lang w:val="en-US"/>
        </w:rPr>
        <w:t>hasidim</w:t>
      </w:r>
      <w:r w:rsidRPr="00FA4EA3">
        <w:rPr>
          <w:rFonts w:ascii="Times New Roman" w:hAnsi="Times New Roman" w:cs="Times New Roman"/>
          <w:sz w:val="24"/>
          <w:szCs w:val="24"/>
        </w:rPr>
        <w:t>=δ</w:t>
      </w:r>
      <w:r>
        <w:rPr>
          <w:rFonts w:ascii="Times New Roman" w:hAnsi="Times New Roman" w:cs="Times New Roman"/>
          <w:sz w:val="24"/>
          <w:szCs w:val="24"/>
        </w:rPr>
        <w:t xml:space="preserve">ίκαιοι). </w:t>
      </w:r>
      <w:r w:rsidR="00370180">
        <w:rPr>
          <w:rFonts w:ascii="Times New Roman" w:hAnsi="Times New Roman" w:cs="Times New Roman"/>
          <w:sz w:val="24"/>
          <w:szCs w:val="24"/>
        </w:rPr>
        <w:t xml:space="preserve">Περιεχόμενο </w:t>
      </w:r>
      <w:r>
        <w:rPr>
          <w:rFonts w:ascii="Times New Roman" w:hAnsi="Times New Roman" w:cs="Times New Roman"/>
          <w:sz w:val="24"/>
          <w:szCs w:val="24"/>
        </w:rPr>
        <w:t>της δικαιοσύνης για συγκεκριμένους κύκλους είναι</w:t>
      </w:r>
      <w:r w:rsidR="00370180">
        <w:rPr>
          <w:rFonts w:ascii="Times New Roman" w:hAnsi="Times New Roman" w:cs="Times New Roman"/>
          <w:sz w:val="24"/>
          <w:szCs w:val="24"/>
        </w:rPr>
        <w:t xml:space="preserve"> η εξωτερική και τυπική εκπλήρωση των εντολών του Θεού που  αμοίβεται δια της αφέσεως των αμαρτιών</w:t>
      </w:r>
      <w:r w:rsidR="00370180">
        <w:rPr>
          <w:rStyle w:val="a3"/>
          <w:rFonts w:ascii="Times New Roman" w:hAnsi="Times New Roman"/>
          <w:sz w:val="24"/>
          <w:szCs w:val="24"/>
        </w:rPr>
        <w:footnoteReference w:id="119"/>
      </w:r>
      <w:r w:rsidR="00370180">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b/>
          <w:sz w:val="24"/>
          <w:szCs w:val="24"/>
          <w:u w:val="single"/>
        </w:rPr>
        <w:t xml:space="preserve"> Ενότητα 2</w:t>
      </w:r>
      <w:r>
        <w:rPr>
          <w:rFonts w:ascii="Times New Roman" w:hAnsi="Times New Roman" w:cs="Times New Roman"/>
          <w:b/>
          <w:sz w:val="24"/>
          <w:szCs w:val="24"/>
          <w:u w:val="single"/>
          <w:vertAlign w:val="superscript"/>
        </w:rPr>
        <w:t>η</w:t>
      </w:r>
      <w:r>
        <w:rPr>
          <w:rFonts w:ascii="Times New Roman" w:hAnsi="Times New Roman" w:cs="Times New Roman"/>
          <w:b/>
          <w:sz w:val="24"/>
          <w:szCs w:val="24"/>
          <w:u w:val="single"/>
        </w:rPr>
        <w:t xml:space="preserve"> :Ο Νόμος (Τορά) στον ιουδαϊκό κόσμο.</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 xml:space="preserve"> Ο ειδωλολατρικός κόσμος της εποχής ή κόσμος των Εθνών</w:t>
      </w:r>
      <w:r w:rsidR="00936F88">
        <w:rPr>
          <w:rFonts w:ascii="Times New Roman" w:hAnsi="Times New Roman" w:cs="Times New Roman"/>
          <w:sz w:val="24"/>
          <w:szCs w:val="24"/>
        </w:rPr>
        <w:t xml:space="preserve"> (</w:t>
      </w:r>
      <w:r w:rsidR="00FF632F">
        <w:rPr>
          <w:rFonts w:ascii="Times New Roman" w:hAnsi="Times New Roman" w:cs="Times New Roman"/>
          <w:sz w:val="24"/>
          <w:szCs w:val="24"/>
        </w:rPr>
        <w:t>5</w:t>
      </w:r>
      <w:r w:rsidR="00FF632F" w:rsidRPr="00FF632F">
        <w:rPr>
          <w:rFonts w:ascii="Times New Roman" w:hAnsi="Times New Roman" w:cs="Times New Roman"/>
          <w:sz w:val="24"/>
          <w:szCs w:val="24"/>
          <w:vertAlign w:val="superscript"/>
        </w:rPr>
        <w:t>ος</w:t>
      </w:r>
      <w:r w:rsidR="00FF632F">
        <w:rPr>
          <w:rFonts w:ascii="Times New Roman" w:hAnsi="Times New Roman" w:cs="Times New Roman"/>
          <w:sz w:val="24"/>
          <w:szCs w:val="24"/>
        </w:rPr>
        <w:t xml:space="preserve"> -1</w:t>
      </w:r>
      <w:r w:rsidR="00FF632F" w:rsidRPr="00FF632F">
        <w:rPr>
          <w:rFonts w:ascii="Times New Roman" w:hAnsi="Times New Roman" w:cs="Times New Roman"/>
          <w:sz w:val="24"/>
          <w:szCs w:val="24"/>
          <w:vertAlign w:val="superscript"/>
        </w:rPr>
        <w:t>ος</w:t>
      </w:r>
      <w:r w:rsidR="00FF632F">
        <w:rPr>
          <w:rFonts w:ascii="Times New Roman" w:hAnsi="Times New Roman" w:cs="Times New Roman"/>
          <w:sz w:val="24"/>
          <w:szCs w:val="24"/>
        </w:rPr>
        <w:t xml:space="preserve"> αι π.Χ)</w:t>
      </w:r>
      <w:r>
        <w:rPr>
          <w:rFonts w:ascii="Times New Roman" w:hAnsi="Times New Roman" w:cs="Times New Roman"/>
          <w:sz w:val="24"/>
          <w:szCs w:val="24"/>
        </w:rPr>
        <w:t>, στηριζόταν στο ρωμαϊκό δίκαιο. Στον αντίποδα, ο ιουδαϊκός κόσμος στηριζόταν στον μωσαϊκό Νόμο, το λεγόμενο «μεσότοιχο του φραγμού». Με την κατάργηση του Νόμου από τον  Χριστό ενοποιήθηκαν οι δύο αντίθετοι αυτοί κόσμοι</w:t>
      </w:r>
      <w:r>
        <w:rPr>
          <w:rStyle w:val="a3"/>
          <w:rFonts w:ascii="Times New Roman" w:hAnsi="Times New Roman"/>
          <w:sz w:val="24"/>
          <w:szCs w:val="24"/>
        </w:rPr>
        <w:footnoteReference w:id="120"/>
      </w:r>
      <w:r>
        <w:rPr>
          <w:rFonts w:ascii="Times New Roman" w:hAnsi="Times New Roman" w:cs="Times New Roman"/>
          <w:sz w:val="24"/>
          <w:szCs w:val="24"/>
        </w:rPr>
        <w:t xml:space="preserve">. </w:t>
      </w:r>
      <w:r w:rsidR="00FA7ECB">
        <w:rPr>
          <w:rFonts w:ascii="Times New Roman" w:hAnsi="Times New Roman" w:cs="Times New Roman"/>
          <w:sz w:val="24"/>
          <w:szCs w:val="24"/>
        </w:rPr>
        <w:t xml:space="preserve">Κατά την προαιχμαλωσιακή περίοδο </w:t>
      </w:r>
      <w:r w:rsidR="004B26E0">
        <w:rPr>
          <w:rFonts w:ascii="Times New Roman" w:hAnsi="Times New Roman" w:cs="Times New Roman"/>
          <w:sz w:val="24"/>
          <w:szCs w:val="24"/>
        </w:rPr>
        <w:t xml:space="preserve">ο </w:t>
      </w:r>
      <w:r w:rsidR="00FA7ECB">
        <w:rPr>
          <w:rFonts w:ascii="Times New Roman" w:hAnsi="Times New Roman" w:cs="Times New Roman"/>
          <w:sz w:val="24"/>
          <w:szCs w:val="24"/>
        </w:rPr>
        <w:t xml:space="preserve">όρος Τορά σημαίνει </w:t>
      </w:r>
      <w:r w:rsidR="004B26E0">
        <w:rPr>
          <w:rFonts w:ascii="Times New Roman" w:hAnsi="Times New Roman" w:cs="Times New Roman"/>
          <w:sz w:val="24"/>
          <w:szCs w:val="24"/>
        </w:rPr>
        <w:t>τις διδασκαλίες που έδινε ο Θεός στον Ισραήλ και πιο συγκεκριμένα τις εντολές</w:t>
      </w:r>
      <w:r w:rsidR="00936F88">
        <w:rPr>
          <w:rFonts w:ascii="Times New Roman" w:hAnsi="Times New Roman" w:cs="Times New Roman"/>
          <w:sz w:val="24"/>
          <w:szCs w:val="24"/>
        </w:rPr>
        <w:t xml:space="preserve"> που έλαβε ο Μω</w:t>
      </w:r>
      <w:r w:rsidR="004D105B">
        <w:rPr>
          <w:rFonts w:ascii="Times New Roman" w:hAnsi="Times New Roman" w:cs="Times New Roman"/>
          <w:sz w:val="24"/>
          <w:szCs w:val="24"/>
        </w:rPr>
        <w:t>ϋ</w:t>
      </w:r>
      <w:r w:rsidR="00936F88">
        <w:rPr>
          <w:rFonts w:ascii="Times New Roman" w:hAnsi="Times New Roman" w:cs="Times New Roman"/>
          <w:sz w:val="24"/>
          <w:szCs w:val="24"/>
        </w:rPr>
        <w:t>σ</w:t>
      </w:r>
      <w:r w:rsidR="004D105B">
        <w:rPr>
          <w:rFonts w:ascii="Times New Roman" w:hAnsi="Times New Roman" w:cs="Times New Roman"/>
          <w:sz w:val="24"/>
          <w:szCs w:val="24"/>
        </w:rPr>
        <w:t>ή</w:t>
      </w:r>
      <w:r w:rsidR="00936F88">
        <w:rPr>
          <w:rFonts w:ascii="Times New Roman" w:hAnsi="Times New Roman" w:cs="Times New Roman"/>
          <w:sz w:val="24"/>
          <w:szCs w:val="24"/>
        </w:rPr>
        <w:t>ς στο όρος Σινά.</w:t>
      </w:r>
      <w:r w:rsidR="004B26E0">
        <w:rPr>
          <w:rFonts w:ascii="Times New Roman" w:hAnsi="Times New Roman" w:cs="Times New Roman"/>
          <w:sz w:val="24"/>
          <w:szCs w:val="24"/>
        </w:rPr>
        <w:t>.</w:t>
      </w:r>
      <w:r w:rsidR="004D105B">
        <w:rPr>
          <w:rFonts w:ascii="Times New Roman" w:hAnsi="Times New Roman" w:cs="Times New Roman"/>
          <w:sz w:val="24"/>
          <w:szCs w:val="24"/>
        </w:rPr>
        <w:t xml:space="preserve"> </w:t>
      </w:r>
      <w:r w:rsidR="004B26E0">
        <w:rPr>
          <w:rFonts w:ascii="Times New Roman" w:hAnsi="Times New Roman" w:cs="Times New Roman"/>
          <w:sz w:val="24"/>
          <w:szCs w:val="24"/>
        </w:rPr>
        <w:t xml:space="preserve">Ήταν ο δοσμένος από τον Θεό </w:t>
      </w:r>
      <w:r w:rsidR="004B26E0">
        <w:rPr>
          <w:rFonts w:ascii="Times New Roman" w:hAnsi="Times New Roman" w:cs="Times New Roman"/>
          <w:sz w:val="24"/>
          <w:szCs w:val="24"/>
        </w:rPr>
        <w:lastRenderedPageBreak/>
        <w:t>τρόπος ζωής που συνδεόταν με συγκεκριμένα τελετουργικά πρότυπα και απαιτούσε απαρέγκλιτη εφαρμογή</w:t>
      </w:r>
      <w:r w:rsidR="00BF5554">
        <w:rPr>
          <w:rStyle w:val="a7"/>
          <w:rFonts w:ascii="Times New Roman" w:hAnsi="Times New Roman" w:cs="Times New Roman"/>
          <w:sz w:val="24"/>
          <w:szCs w:val="24"/>
        </w:rPr>
        <w:footnoteReference w:id="121"/>
      </w:r>
      <w:r w:rsidR="004B26E0">
        <w:rPr>
          <w:rFonts w:ascii="Times New Roman" w:hAnsi="Times New Roman" w:cs="Times New Roman"/>
          <w:sz w:val="24"/>
          <w:szCs w:val="24"/>
        </w:rPr>
        <w:t>.</w:t>
      </w:r>
    </w:p>
    <w:p w:rsidR="003D7E68" w:rsidRPr="003D7E68" w:rsidRDefault="00DA7D78" w:rsidP="004D105B">
      <w:pPr>
        <w:suppressAutoHyphens w:val="0"/>
        <w:autoSpaceDE w:val="0"/>
        <w:autoSpaceDN w:val="0"/>
        <w:adjustRightInd w:val="0"/>
        <w:spacing w:after="0"/>
        <w:jc w:val="both"/>
        <w:rPr>
          <w:rFonts w:ascii="Times New Roman" w:hAnsi="Times New Roman" w:cs="Times New Roman"/>
          <w:i/>
          <w:iCs/>
          <w:color w:val="231F20"/>
          <w:sz w:val="24"/>
          <w:szCs w:val="24"/>
          <w:lang w:eastAsia="el-GR" w:bidi="he-IL"/>
        </w:rPr>
      </w:pPr>
      <w:r>
        <w:rPr>
          <w:rFonts w:ascii="Times New Roman" w:hAnsi="Times New Roman" w:cs="Times New Roman"/>
          <w:sz w:val="24"/>
          <w:szCs w:val="24"/>
        </w:rPr>
        <w:t>Η Τορά δ</w:t>
      </w:r>
      <w:r w:rsidR="003D7E68" w:rsidRPr="003D7E68">
        <w:rPr>
          <w:rFonts w:ascii="Times New Roman" w:hAnsi="Times New Roman" w:cs="Times New Roman"/>
          <w:sz w:val="24"/>
          <w:szCs w:val="24"/>
        </w:rPr>
        <w:t>ιακρινόταν σε γραπτή και προφορική.</w:t>
      </w:r>
      <w:r w:rsidR="004D105B">
        <w:rPr>
          <w:rFonts w:ascii="Times New Roman" w:hAnsi="Times New Roman" w:cs="Times New Roman"/>
          <w:sz w:val="24"/>
          <w:szCs w:val="24"/>
        </w:rPr>
        <w:t xml:space="preserve"> </w:t>
      </w:r>
      <w:r w:rsidR="003D7E68" w:rsidRPr="003D7E68">
        <w:rPr>
          <w:rFonts w:ascii="Times New Roman" w:hAnsi="Times New Roman" w:cs="Times New Roman"/>
          <w:sz w:val="24"/>
          <w:szCs w:val="24"/>
        </w:rPr>
        <w:t>Η πρώτη</w:t>
      </w:r>
      <w:r w:rsidR="003D7E68" w:rsidRPr="003D7E68">
        <w:rPr>
          <w:rFonts w:ascii="Times New Roman" w:hAnsi="Times New Roman" w:cs="Times New Roman"/>
          <w:color w:val="231F20"/>
          <w:sz w:val="24"/>
          <w:szCs w:val="24"/>
          <w:lang w:eastAsia="el-GR" w:bidi="he-IL"/>
        </w:rPr>
        <w:t xml:space="preserve">  χωρίζεται σε τρία μέρη (</w:t>
      </w:r>
      <w:r w:rsidR="003D7E68" w:rsidRPr="003D7E68">
        <w:rPr>
          <w:rFonts w:ascii="Times New Roman" w:hAnsi="Times New Roman" w:cs="Times New Roman"/>
          <w:i/>
          <w:iCs/>
          <w:color w:val="231F20"/>
          <w:sz w:val="24"/>
          <w:szCs w:val="24"/>
          <w:lang w:eastAsia="el-GR" w:bidi="he-IL"/>
        </w:rPr>
        <w:t>Νόμος,</w:t>
      </w:r>
      <w:r>
        <w:rPr>
          <w:rFonts w:ascii="Times New Roman" w:hAnsi="Times New Roman" w:cs="Times New Roman"/>
          <w:i/>
          <w:iCs/>
          <w:color w:val="231F20"/>
          <w:sz w:val="24"/>
          <w:szCs w:val="24"/>
          <w:lang w:eastAsia="el-GR" w:bidi="he-IL"/>
        </w:rPr>
        <w:t xml:space="preserve"> </w:t>
      </w:r>
      <w:r w:rsidR="003D7E68" w:rsidRPr="003D7E68">
        <w:rPr>
          <w:rFonts w:ascii="Times New Roman" w:hAnsi="Times New Roman" w:cs="Times New Roman"/>
          <w:i/>
          <w:iCs/>
          <w:color w:val="231F20"/>
          <w:sz w:val="24"/>
          <w:szCs w:val="24"/>
          <w:lang w:eastAsia="el-GR" w:bidi="he-IL"/>
        </w:rPr>
        <w:t>Προφήτες, Αγιόγραφα</w:t>
      </w:r>
      <w:r w:rsidR="003D7E68" w:rsidRPr="003D7E68">
        <w:rPr>
          <w:rFonts w:ascii="Times New Roman" w:hAnsi="Times New Roman" w:cs="Times New Roman"/>
          <w:color w:val="231F20"/>
          <w:sz w:val="24"/>
          <w:szCs w:val="24"/>
          <w:lang w:eastAsia="el-GR" w:bidi="he-IL"/>
        </w:rPr>
        <w:t>) και αποτελείται από 39 βιβλία. Η</w:t>
      </w:r>
      <w:r w:rsidR="003D7E68">
        <w:rPr>
          <w:rFonts w:ascii="Times New Roman" w:hAnsi="Times New Roman" w:cs="Times New Roman"/>
          <w:color w:val="231F20"/>
          <w:sz w:val="24"/>
          <w:szCs w:val="24"/>
          <w:lang w:eastAsia="el-GR" w:bidi="he-IL"/>
        </w:rPr>
        <w:t xml:space="preserve"> προφορική στηριζόταν</w:t>
      </w:r>
      <w:r w:rsidR="003D7E68" w:rsidRPr="003D7E68">
        <w:rPr>
          <w:rFonts w:ascii="Times New Roman" w:hAnsi="Times New Roman" w:cs="Times New Roman"/>
          <w:color w:val="231F20"/>
          <w:sz w:val="24"/>
          <w:szCs w:val="24"/>
          <w:lang w:eastAsia="el-GR" w:bidi="he-IL"/>
        </w:rPr>
        <w:t xml:space="preserve"> </w:t>
      </w:r>
      <w:r w:rsidR="003D7E68">
        <w:rPr>
          <w:rFonts w:ascii="Times New Roman" w:hAnsi="Times New Roman" w:cs="Times New Roman"/>
          <w:color w:val="231F20"/>
          <w:sz w:val="24"/>
          <w:szCs w:val="24"/>
          <w:lang w:eastAsia="el-GR" w:bidi="he-IL"/>
        </w:rPr>
        <w:t>σ</w:t>
      </w:r>
      <w:r w:rsidR="003D7E68" w:rsidRPr="003D7E68">
        <w:rPr>
          <w:rFonts w:ascii="Times New Roman" w:hAnsi="Times New Roman" w:cs="Times New Roman"/>
          <w:color w:val="231F20"/>
          <w:sz w:val="24"/>
          <w:szCs w:val="24"/>
          <w:lang w:eastAsia="el-GR" w:bidi="he-IL"/>
        </w:rPr>
        <w:t>την πρώτη</w:t>
      </w:r>
      <w:r w:rsidR="003D7E68">
        <w:rPr>
          <w:rFonts w:ascii="Times New Roman" w:hAnsi="Times New Roman" w:cs="Times New Roman"/>
          <w:color w:val="231F20"/>
          <w:sz w:val="24"/>
          <w:szCs w:val="24"/>
          <w:lang w:eastAsia="el-GR" w:bidi="he-IL"/>
        </w:rPr>
        <w:t xml:space="preserve"> </w:t>
      </w:r>
      <w:r w:rsidR="003D7E68" w:rsidRPr="003D7E68">
        <w:rPr>
          <w:rFonts w:ascii="Times New Roman" w:hAnsi="Times New Roman" w:cs="Times New Roman"/>
          <w:color w:val="231F20"/>
          <w:sz w:val="24"/>
          <w:szCs w:val="24"/>
          <w:lang w:eastAsia="el-GR" w:bidi="he-IL"/>
        </w:rPr>
        <w:t>και χωριζόταν σε δυο μεγάλα σώματα προφορικών κυρίως</w:t>
      </w:r>
      <w:r w:rsidR="003D7E68">
        <w:rPr>
          <w:rFonts w:ascii="Times New Roman" w:hAnsi="Times New Roman" w:cs="Times New Roman"/>
          <w:color w:val="231F20"/>
          <w:sz w:val="24"/>
          <w:szCs w:val="24"/>
          <w:lang w:eastAsia="el-GR" w:bidi="he-IL"/>
        </w:rPr>
        <w:t xml:space="preserve"> </w:t>
      </w:r>
      <w:r w:rsidR="003D7E68" w:rsidRPr="003D7E68">
        <w:rPr>
          <w:rFonts w:ascii="Times New Roman" w:hAnsi="Times New Roman" w:cs="Times New Roman"/>
          <w:color w:val="231F20"/>
          <w:sz w:val="24"/>
          <w:szCs w:val="24"/>
          <w:lang w:eastAsia="el-GR" w:bidi="he-IL"/>
        </w:rPr>
        <w:t xml:space="preserve">παραδόσεων, τη </w:t>
      </w:r>
      <w:r w:rsidR="003D7E68" w:rsidRPr="003D7E68">
        <w:rPr>
          <w:rFonts w:ascii="Times New Roman" w:hAnsi="Times New Roman" w:cs="Times New Roman"/>
          <w:i/>
          <w:iCs/>
          <w:color w:val="231F20"/>
          <w:sz w:val="24"/>
          <w:szCs w:val="24"/>
          <w:lang w:eastAsia="el-GR" w:bidi="he-IL"/>
        </w:rPr>
        <w:t xml:space="preserve">Χαλαχά </w:t>
      </w:r>
      <w:r w:rsidR="004D105B">
        <w:rPr>
          <w:rFonts w:ascii="Times New Roman" w:hAnsi="Times New Roman" w:cs="Times New Roman"/>
          <w:color w:val="231F20"/>
          <w:sz w:val="24"/>
          <w:szCs w:val="24"/>
          <w:lang w:eastAsia="el-GR" w:bidi="he-IL"/>
        </w:rPr>
        <w:t>(«</w:t>
      </w:r>
      <w:r w:rsidR="003D7E68" w:rsidRPr="003D7E68">
        <w:rPr>
          <w:rFonts w:ascii="Times New Roman" w:hAnsi="Times New Roman" w:cs="Times New Roman"/>
          <w:color w:val="231F20"/>
          <w:sz w:val="24"/>
          <w:szCs w:val="24"/>
          <w:lang w:eastAsia="el-GR" w:bidi="he-IL"/>
        </w:rPr>
        <w:t>οδός</w:t>
      </w:r>
      <w:r w:rsidR="004D105B">
        <w:rPr>
          <w:rFonts w:ascii="Times New Roman" w:hAnsi="Times New Roman" w:cs="Times New Roman"/>
          <w:color w:val="231F20"/>
          <w:sz w:val="24"/>
          <w:szCs w:val="24"/>
          <w:lang w:eastAsia="el-GR" w:bidi="he-IL"/>
        </w:rPr>
        <w:t>»</w:t>
      </w:r>
      <w:r w:rsidR="003D7E68" w:rsidRPr="003D7E68">
        <w:rPr>
          <w:rFonts w:ascii="Times New Roman" w:hAnsi="Times New Roman" w:cs="Times New Roman"/>
          <w:color w:val="231F20"/>
          <w:sz w:val="24"/>
          <w:szCs w:val="24"/>
          <w:lang w:eastAsia="el-GR" w:bidi="he-IL"/>
        </w:rPr>
        <w:t xml:space="preserve"> ή </w:t>
      </w:r>
      <w:r w:rsidR="004D105B">
        <w:rPr>
          <w:rFonts w:ascii="Times New Roman" w:hAnsi="Times New Roman" w:cs="Times New Roman"/>
          <w:color w:val="231F20"/>
          <w:sz w:val="24"/>
          <w:szCs w:val="24"/>
          <w:lang w:eastAsia="el-GR" w:bidi="he-IL"/>
        </w:rPr>
        <w:t>«μονοπάτι»</w:t>
      </w:r>
      <w:r w:rsidR="003D7E68" w:rsidRPr="003D7E68">
        <w:rPr>
          <w:rFonts w:ascii="Times New Roman" w:hAnsi="Times New Roman" w:cs="Times New Roman"/>
          <w:color w:val="231F20"/>
          <w:sz w:val="24"/>
          <w:szCs w:val="24"/>
          <w:lang w:eastAsia="el-GR" w:bidi="he-IL"/>
        </w:rPr>
        <w:t xml:space="preserve">) και την </w:t>
      </w:r>
      <w:r w:rsidR="003D7E68" w:rsidRPr="003D7E68">
        <w:rPr>
          <w:rFonts w:ascii="Times New Roman" w:hAnsi="Times New Roman" w:cs="Times New Roman"/>
          <w:i/>
          <w:iCs/>
          <w:color w:val="231F20"/>
          <w:sz w:val="24"/>
          <w:szCs w:val="24"/>
          <w:lang w:eastAsia="el-GR" w:bidi="he-IL"/>
        </w:rPr>
        <w:t xml:space="preserve">Αγγαντά </w:t>
      </w:r>
      <w:r w:rsidR="003D7E68" w:rsidRPr="003D7E68">
        <w:rPr>
          <w:rFonts w:ascii="Times New Roman" w:hAnsi="Times New Roman" w:cs="Times New Roman"/>
          <w:color w:val="231F20"/>
          <w:sz w:val="24"/>
          <w:szCs w:val="24"/>
          <w:lang w:eastAsia="el-GR" w:bidi="he-IL"/>
        </w:rPr>
        <w:t>(</w:t>
      </w:r>
      <w:r w:rsidR="004D105B">
        <w:rPr>
          <w:rFonts w:ascii="Times New Roman" w:hAnsi="Times New Roman" w:cs="Times New Roman"/>
          <w:color w:val="231F20"/>
          <w:sz w:val="24"/>
          <w:szCs w:val="24"/>
          <w:lang w:eastAsia="el-GR" w:bidi="he-IL"/>
        </w:rPr>
        <w:t>«</w:t>
      </w:r>
      <w:r w:rsidR="003D7E68" w:rsidRPr="003D7E68">
        <w:rPr>
          <w:rFonts w:ascii="Times New Roman" w:hAnsi="Times New Roman" w:cs="Times New Roman"/>
          <w:color w:val="231F20"/>
          <w:sz w:val="24"/>
          <w:szCs w:val="24"/>
          <w:lang w:eastAsia="el-GR" w:bidi="he-IL"/>
        </w:rPr>
        <w:t>αφήγηση</w:t>
      </w:r>
      <w:r w:rsidR="004D105B">
        <w:rPr>
          <w:rFonts w:ascii="Times New Roman" w:hAnsi="Times New Roman" w:cs="Times New Roman"/>
          <w:color w:val="231F20"/>
          <w:sz w:val="24"/>
          <w:szCs w:val="24"/>
          <w:lang w:eastAsia="el-GR" w:bidi="he-IL"/>
        </w:rPr>
        <w:t>»</w:t>
      </w:r>
      <w:r w:rsidR="003D7E68" w:rsidRPr="003D7E68">
        <w:rPr>
          <w:rFonts w:ascii="Times New Roman" w:hAnsi="Times New Roman" w:cs="Times New Roman"/>
          <w:color w:val="231F20"/>
          <w:sz w:val="24"/>
          <w:szCs w:val="24"/>
          <w:lang w:eastAsia="el-GR" w:bidi="he-IL"/>
        </w:rPr>
        <w:t xml:space="preserve">) </w:t>
      </w:r>
      <w:r w:rsidR="00B26886">
        <w:rPr>
          <w:rStyle w:val="a7"/>
          <w:rFonts w:ascii="Times New Roman" w:hAnsi="Times New Roman" w:cs="Times New Roman"/>
          <w:color w:val="231F20"/>
          <w:sz w:val="24"/>
          <w:szCs w:val="24"/>
          <w:lang w:eastAsia="el-GR" w:bidi="he-IL"/>
        </w:rPr>
        <w:footnoteReference w:id="122"/>
      </w:r>
      <w:r w:rsidR="003D7E68">
        <w:rPr>
          <w:rFonts w:ascii="Times New Roman" w:hAnsi="Times New Roman" w:cs="Times New Roman"/>
          <w:color w:val="231F20"/>
          <w:sz w:val="24"/>
          <w:szCs w:val="24"/>
          <w:lang w:eastAsia="el-GR" w:bidi="he-IL"/>
        </w:rPr>
        <w:t>.</w:t>
      </w:r>
    </w:p>
    <w:p w:rsidR="003D7E68" w:rsidRPr="00736211" w:rsidRDefault="003D7E68" w:rsidP="003D7E68">
      <w:pPr>
        <w:suppressAutoHyphens w:val="0"/>
        <w:autoSpaceDE w:val="0"/>
        <w:autoSpaceDN w:val="0"/>
        <w:adjustRightInd w:val="0"/>
        <w:spacing w:after="0" w:line="240" w:lineRule="auto"/>
        <w:jc w:val="both"/>
        <w:rPr>
          <w:rFonts w:cs="Gentium"/>
          <w:color w:val="231F20"/>
          <w:sz w:val="24"/>
          <w:szCs w:val="24"/>
          <w:lang w:eastAsia="el-GR" w:bidi="he-IL"/>
        </w:rPr>
      </w:pP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Οι Εβραίοι προκειμένου να διασφαλίσουν την εθνική και θρησκευτική τους υπόσταση από τις επιδράσεις του ελληνο</w:t>
      </w:r>
      <w:r w:rsidR="00453AE2">
        <w:rPr>
          <w:rFonts w:ascii="Times New Roman" w:hAnsi="Times New Roman" w:cs="Times New Roman"/>
          <w:sz w:val="24"/>
          <w:szCs w:val="24"/>
        </w:rPr>
        <w:t>ρ</w:t>
      </w:r>
      <w:r>
        <w:rPr>
          <w:rFonts w:ascii="Times New Roman" w:hAnsi="Times New Roman" w:cs="Times New Roman"/>
          <w:sz w:val="24"/>
          <w:szCs w:val="24"/>
        </w:rPr>
        <w:t>ρωμαϊκού κόσμου</w:t>
      </w:r>
      <w:r w:rsidR="00BC6093">
        <w:rPr>
          <w:rFonts w:ascii="Times New Roman" w:hAnsi="Times New Roman" w:cs="Times New Roman"/>
          <w:sz w:val="24"/>
          <w:szCs w:val="24"/>
        </w:rPr>
        <w:t xml:space="preserve"> και να διατηρήσουν άρρηκτους τους δεσμούς</w:t>
      </w:r>
      <w:r w:rsidR="000B778D">
        <w:rPr>
          <w:rFonts w:ascii="Times New Roman" w:hAnsi="Times New Roman" w:cs="Times New Roman"/>
          <w:sz w:val="24"/>
          <w:szCs w:val="24"/>
        </w:rPr>
        <w:t xml:space="preserve"> ανάμεσ</w:t>
      </w:r>
      <w:r w:rsidR="004820A1">
        <w:rPr>
          <w:rFonts w:ascii="Times New Roman" w:hAnsi="Times New Roman" w:cs="Times New Roman"/>
          <w:sz w:val="24"/>
          <w:szCs w:val="24"/>
        </w:rPr>
        <w:t>ά</w:t>
      </w:r>
      <w:r w:rsidR="000B778D">
        <w:rPr>
          <w:rFonts w:ascii="Times New Roman" w:hAnsi="Times New Roman" w:cs="Times New Roman"/>
          <w:sz w:val="24"/>
          <w:szCs w:val="24"/>
        </w:rPr>
        <w:t xml:space="preserve"> τους</w:t>
      </w:r>
      <w:r w:rsidR="00BC6093">
        <w:rPr>
          <w:rFonts w:ascii="Times New Roman" w:hAnsi="Times New Roman" w:cs="Times New Roman"/>
          <w:sz w:val="24"/>
          <w:szCs w:val="24"/>
        </w:rPr>
        <w:t xml:space="preserve">, </w:t>
      </w:r>
      <w:r>
        <w:rPr>
          <w:rFonts w:ascii="Times New Roman" w:hAnsi="Times New Roman" w:cs="Times New Roman"/>
          <w:sz w:val="24"/>
          <w:szCs w:val="24"/>
        </w:rPr>
        <w:t xml:space="preserve">θεωρούσαν ως καθήκον τους </w:t>
      </w:r>
      <w:r w:rsidR="0085780A">
        <w:rPr>
          <w:rFonts w:ascii="Times New Roman" w:hAnsi="Times New Roman" w:cs="Times New Roman"/>
          <w:sz w:val="24"/>
          <w:szCs w:val="24"/>
        </w:rPr>
        <w:t xml:space="preserve">να περιχαρακωθούν πίσω </w:t>
      </w:r>
      <w:r>
        <w:rPr>
          <w:rFonts w:ascii="Times New Roman" w:hAnsi="Times New Roman" w:cs="Times New Roman"/>
          <w:sz w:val="24"/>
          <w:szCs w:val="24"/>
        </w:rPr>
        <w:t>από το Νόμο,</w:t>
      </w:r>
      <w:r w:rsidR="000B778D">
        <w:rPr>
          <w:rFonts w:ascii="Times New Roman" w:hAnsi="Times New Roman" w:cs="Times New Roman"/>
          <w:sz w:val="24"/>
          <w:szCs w:val="24"/>
        </w:rPr>
        <w:t xml:space="preserve"> παραμένοντας πιστοί στη Διαθήκη με τον Θεό και τις σχέσεις μεταξύ τους</w:t>
      </w:r>
      <w:r w:rsidR="000B778D">
        <w:rPr>
          <w:rStyle w:val="a7"/>
          <w:rFonts w:ascii="Times New Roman" w:hAnsi="Times New Roman" w:cs="Times New Roman"/>
          <w:sz w:val="24"/>
          <w:szCs w:val="24"/>
        </w:rPr>
        <w:footnoteReference w:id="123"/>
      </w:r>
      <w:r w:rsidR="001C3E3C">
        <w:rPr>
          <w:rFonts w:ascii="Times New Roman" w:hAnsi="Times New Roman" w:cs="Times New Roman"/>
          <w:sz w:val="24"/>
          <w:szCs w:val="24"/>
        </w:rPr>
        <w:t>.</w:t>
      </w:r>
      <w:r>
        <w:rPr>
          <w:rFonts w:ascii="Times New Roman" w:hAnsi="Times New Roman" w:cs="Times New Roman"/>
          <w:sz w:val="24"/>
          <w:szCs w:val="24"/>
        </w:rPr>
        <w:t xml:space="preserve"> Οι προφήτες παρέδωσαν τον Νόμο όπως τον παρέλαβαν από τους πρεσβυτέρους στην μεγάλη συναγωγή, ένα νομοθετικό σώμα από </w:t>
      </w:r>
      <w:r w:rsidR="00633ACE">
        <w:rPr>
          <w:rFonts w:ascii="Times New Roman" w:hAnsi="Times New Roman" w:cs="Times New Roman"/>
          <w:sz w:val="24"/>
          <w:szCs w:val="24"/>
        </w:rPr>
        <w:t>δώδεκα</w:t>
      </w:r>
      <w:r>
        <w:rPr>
          <w:rFonts w:ascii="Times New Roman" w:hAnsi="Times New Roman" w:cs="Times New Roman"/>
          <w:sz w:val="24"/>
          <w:szCs w:val="24"/>
        </w:rPr>
        <w:t xml:space="preserve"> άντρες οι οποίοι και</w:t>
      </w:r>
      <w:r w:rsidR="00E76F0B">
        <w:rPr>
          <w:rFonts w:ascii="Times New Roman" w:hAnsi="Times New Roman" w:cs="Times New Roman"/>
          <w:sz w:val="24"/>
          <w:szCs w:val="24"/>
        </w:rPr>
        <w:t xml:space="preserve"> διακήρυτταν</w:t>
      </w:r>
      <w:r>
        <w:rPr>
          <w:rFonts w:ascii="Times New Roman" w:hAnsi="Times New Roman" w:cs="Times New Roman"/>
          <w:sz w:val="24"/>
          <w:szCs w:val="24"/>
        </w:rPr>
        <w:t xml:space="preserve">: «ἕστε προσεκτικοί </w:t>
      </w:r>
      <w:r w:rsidR="00E0467A">
        <w:rPr>
          <w:rFonts w:ascii="Times New Roman" w:hAnsi="Times New Roman" w:cs="Times New Roman"/>
          <w:sz w:val="24"/>
          <w:szCs w:val="24"/>
        </w:rPr>
        <w:t>τῇ</w:t>
      </w:r>
      <w:r>
        <w:rPr>
          <w:rFonts w:ascii="Times New Roman" w:hAnsi="Times New Roman" w:cs="Times New Roman"/>
          <w:sz w:val="24"/>
          <w:szCs w:val="24"/>
        </w:rPr>
        <w:t xml:space="preserve"> κρίσει καὶ ποιήσατε φραγμόν περί τὸν νόμον</w:t>
      </w:r>
      <w:r>
        <w:rPr>
          <w:rStyle w:val="a3"/>
          <w:rFonts w:ascii="Times New Roman" w:hAnsi="Times New Roman"/>
          <w:sz w:val="24"/>
          <w:szCs w:val="24"/>
        </w:rPr>
        <w:footnoteReference w:id="124"/>
      </w:r>
      <w:r>
        <w:rPr>
          <w:rFonts w:ascii="Times New Roman" w:hAnsi="Times New Roman" w:cs="Times New Roman"/>
          <w:sz w:val="24"/>
          <w:szCs w:val="24"/>
        </w:rPr>
        <w:t xml:space="preserve">». </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 xml:space="preserve">Είναι γεγονός ότι ο «πατρώος» Νόμος στην ιουδαϊκή παράδοση αποκτά διαστάσεις κοσμοϊστορικής σημασίας, αφού κατά την τακτική των μεγάλων ραβίνων οι περισσότερες διατάξεις του, ρυθμίζουν όλες τις πιθανές </w:t>
      </w:r>
      <w:r w:rsidR="00633ACE">
        <w:rPr>
          <w:rFonts w:ascii="Times New Roman" w:hAnsi="Times New Roman" w:cs="Times New Roman"/>
          <w:sz w:val="24"/>
          <w:szCs w:val="24"/>
        </w:rPr>
        <w:t>π</w:t>
      </w:r>
      <w:r w:rsidR="00936F88">
        <w:rPr>
          <w:rFonts w:ascii="Times New Roman" w:hAnsi="Times New Roman" w:cs="Times New Roman"/>
          <w:sz w:val="24"/>
          <w:szCs w:val="24"/>
        </w:rPr>
        <w:t>εριπτώσεις της ανθρώπινης ζωής</w:t>
      </w:r>
      <w:r w:rsidR="00901FAD">
        <w:rPr>
          <w:rStyle w:val="a7"/>
          <w:rFonts w:ascii="Times New Roman" w:hAnsi="Times New Roman" w:cs="Times New Roman"/>
          <w:sz w:val="24"/>
          <w:szCs w:val="24"/>
        </w:rPr>
        <w:footnoteReference w:id="125"/>
      </w:r>
      <w:r w:rsidR="00901FAD">
        <w:rPr>
          <w:rFonts w:ascii="Times New Roman" w:hAnsi="Times New Roman" w:cs="Times New Roman"/>
          <w:sz w:val="24"/>
          <w:szCs w:val="24"/>
        </w:rPr>
        <w:t>.</w:t>
      </w:r>
      <w:r w:rsidR="00633ACE">
        <w:rPr>
          <w:rFonts w:ascii="Times New Roman" w:hAnsi="Times New Roman" w:cs="Times New Roman"/>
          <w:sz w:val="24"/>
          <w:szCs w:val="24"/>
        </w:rPr>
        <w:t>Ταυτόχρονα συνδέονται άρρηκτα</w:t>
      </w:r>
      <w:r>
        <w:rPr>
          <w:rFonts w:ascii="Times New Roman" w:hAnsi="Times New Roman" w:cs="Times New Roman"/>
          <w:sz w:val="24"/>
          <w:szCs w:val="24"/>
        </w:rPr>
        <w:t xml:space="preserve"> με την παράδοση, αλλά και την μεσσιανική ελπίδα ότι θα </w:t>
      </w:r>
      <w:r w:rsidR="00633ACE">
        <w:rPr>
          <w:rFonts w:ascii="Times New Roman" w:hAnsi="Times New Roman" w:cs="Times New Roman"/>
          <w:sz w:val="24"/>
          <w:szCs w:val="24"/>
        </w:rPr>
        <w:t xml:space="preserve">εγκαθιδρυθεί </w:t>
      </w:r>
      <w:r>
        <w:rPr>
          <w:rFonts w:ascii="Times New Roman" w:hAnsi="Times New Roman" w:cs="Times New Roman"/>
          <w:sz w:val="24"/>
          <w:szCs w:val="24"/>
        </w:rPr>
        <w:t xml:space="preserve">η Βασιλεία του Θεού </w:t>
      </w:r>
      <w:r w:rsidR="00633ACE">
        <w:rPr>
          <w:rFonts w:ascii="Times New Roman" w:hAnsi="Times New Roman" w:cs="Times New Roman"/>
          <w:sz w:val="24"/>
          <w:szCs w:val="24"/>
        </w:rPr>
        <w:t>στο μέλλον</w:t>
      </w:r>
      <w:r w:rsidR="00901FAD">
        <w:rPr>
          <w:rFonts w:ascii="Times New Roman" w:hAnsi="Times New Roman" w:cs="Times New Roman"/>
          <w:sz w:val="24"/>
          <w:szCs w:val="24"/>
        </w:rPr>
        <w:t>,</w:t>
      </w:r>
      <w:r>
        <w:rPr>
          <w:rFonts w:ascii="Times New Roman" w:hAnsi="Times New Roman" w:cs="Times New Roman"/>
          <w:sz w:val="24"/>
          <w:szCs w:val="24"/>
        </w:rPr>
        <w:t xml:space="preserve"> οπότε οι Ιουδαίοι θα κυριαρχούσαν επί των ειδωλολατρών –εθνικών</w:t>
      </w:r>
      <w:r>
        <w:rPr>
          <w:rStyle w:val="a3"/>
          <w:rFonts w:ascii="Times New Roman" w:hAnsi="Times New Roman"/>
          <w:sz w:val="24"/>
          <w:szCs w:val="24"/>
        </w:rPr>
        <w:footnoteReference w:id="126"/>
      </w:r>
      <w:r>
        <w:rPr>
          <w:rFonts w:ascii="Times New Roman" w:hAnsi="Times New Roman" w:cs="Times New Roman"/>
          <w:sz w:val="24"/>
          <w:szCs w:val="24"/>
        </w:rPr>
        <w:t xml:space="preserve">. </w:t>
      </w:r>
    </w:p>
    <w:p w:rsidR="00901FAD" w:rsidRDefault="00901FAD">
      <w:pPr>
        <w:jc w:val="both"/>
        <w:rPr>
          <w:rFonts w:ascii="Times New Roman" w:hAnsi="Times New Roman" w:cs="Times New Roman"/>
          <w:sz w:val="24"/>
          <w:szCs w:val="24"/>
        </w:rPr>
      </w:pPr>
      <w:r>
        <w:rPr>
          <w:rFonts w:ascii="Times New Roman" w:hAnsi="Times New Roman" w:cs="Times New Roman"/>
          <w:sz w:val="24"/>
          <w:szCs w:val="24"/>
        </w:rPr>
        <w:t>Η έννοια και χρήση του όρου μεταβάλλεται στο Δευτερονόμιο</w:t>
      </w:r>
      <w:r w:rsidR="00C625C6">
        <w:rPr>
          <w:rFonts w:ascii="Times New Roman" w:hAnsi="Times New Roman" w:cs="Times New Roman"/>
          <w:sz w:val="24"/>
          <w:szCs w:val="24"/>
        </w:rPr>
        <w:t xml:space="preserve"> (πέμπτο και τελευταίο βιβλίο της Πεντατεύχου</w:t>
      </w:r>
      <w:r w:rsidR="004D105B">
        <w:rPr>
          <w:rFonts w:ascii="Times New Roman" w:hAnsi="Times New Roman" w:cs="Times New Roman"/>
          <w:sz w:val="24"/>
          <w:szCs w:val="24"/>
        </w:rPr>
        <w:t>)</w:t>
      </w:r>
      <w:r>
        <w:rPr>
          <w:rFonts w:ascii="Times New Roman" w:hAnsi="Times New Roman" w:cs="Times New Roman"/>
          <w:sz w:val="24"/>
          <w:szCs w:val="24"/>
        </w:rPr>
        <w:t>.</w:t>
      </w:r>
      <w:r w:rsidR="004D105B">
        <w:rPr>
          <w:rFonts w:ascii="Times New Roman" w:hAnsi="Times New Roman" w:cs="Times New Roman"/>
          <w:sz w:val="24"/>
          <w:szCs w:val="24"/>
        </w:rPr>
        <w:t xml:space="preserve"> </w:t>
      </w:r>
      <w:r>
        <w:rPr>
          <w:rFonts w:ascii="Times New Roman" w:hAnsi="Times New Roman" w:cs="Times New Roman"/>
          <w:sz w:val="24"/>
          <w:szCs w:val="24"/>
        </w:rPr>
        <w:t>Ο Νόμος θεωρείται συγκεκριμένο βιβλίο με συγκεκριμένο περιεχόμενο που δεν επιτρέπεται ν’αγνοεί ο Ισραήλ. Επρόκειτο δηλαδή  για ένα ιερό βιβλίο που με το πέρασμα του χρόνου αποτυπώνεται στην καρδιά του Ιουδαίου και η μελέτη και η ορθή τήρηση των ορισμών του γίνεται ζήτημα ζωής και θανάτου</w:t>
      </w:r>
      <w:r w:rsidR="00126059">
        <w:rPr>
          <w:rStyle w:val="a7"/>
          <w:rFonts w:ascii="Times New Roman" w:hAnsi="Times New Roman" w:cs="Times New Roman"/>
          <w:sz w:val="24"/>
          <w:szCs w:val="24"/>
        </w:rPr>
        <w:footnoteReference w:id="127"/>
      </w:r>
      <w:r w:rsidR="00126059">
        <w:rPr>
          <w:rFonts w:ascii="Times New Roman" w:hAnsi="Times New Roman" w:cs="Times New Roman"/>
          <w:sz w:val="24"/>
          <w:szCs w:val="24"/>
        </w:rPr>
        <w:t>.</w:t>
      </w:r>
      <w:r>
        <w:rPr>
          <w:rFonts w:ascii="Times New Roman" w:hAnsi="Times New Roman" w:cs="Times New Roman"/>
          <w:sz w:val="24"/>
          <w:szCs w:val="24"/>
        </w:rPr>
        <w:t xml:space="preserve"> </w:t>
      </w:r>
      <w:r w:rsidR="008259A0">
        <w:rPr>
          <w:rFonts w:ascii="Times New Roman" w:hAnsi="Times New Roman" w:cs="Times New Roman"/>
          <w:sz w:val="24"/>
          <w:szCs w:val="24"/>
        </w:rPr>
        <w:t>Έτσι σιγά-σιγά ο όρος Τορά   φτάνει να ταυτίζεται με σύνολη την Πεντάτευχο και όλα τα βιβλία του Εβραϊκού Κανόνα.</w:t>
      </w:r>
      <w:r w:rsidR="004D105B">
        <w:rPr>
          <w:rFonts w:ascii="Times New Roman" w:hAnsi="Times New Roman" w:cs="Times New Roman"/>
          <w:sz w:val="24"/>
          <w:szCs w:val="24"/>
        </w:rPr>
        <w:t xml:space="preserve"> </w:t>
      </w:r>
      <w:r w:rsidR="008259A0">
        <w:rPr>
          <w:rFonts w:ascii="Times New Roman" w:hAnsi="Times New Roman" w:cs="Times New Roman"/>
          <w:sz w:val="24"/>
          <w:szCs w:val="24"/>
        </w:rPr>
        <w:t>Επίσης παράλληλα με την γραπτή υπήρχε και η  προφορική Τορά</w:t>
      </w:r>
      <w:r w:rsidR="00453AE2">
        <w:rPr>
          <w:rFonts w:ascii="Times New Roman" w:hAnsi="Times New Roman" w:cs="Times New Roman"/>
          <w:sz w:val="24"/>
          <w:szCs w:val="24"/>
        </w:rPr>
        <w:t>,</w:t>
      </w:r>
      <w:r w:rsidR="00C625C6">
        <w:rPr>
          <w:rFonts w:ascii="Times New Roman" w:hAnsi="Times New Roman" w:cs="Times New Roman"/>
          <w:sz w:val="24"/>
          <w:szCs w:val="24"/>
        </w:rPr>
        <w:t xml:space="preserve"> η οποία αποτελούνταν  από το συνολο των προφορικών παραδόσεων</w:t>
      </w:r>
      <w:r w:rsidR="00453AE2">
        <w:rPr>
          <w:rFonts w:ascii="Times New Roman" w:hAnsi="Times New Roman" w:cs="Times New Roman"/>
          <w:sz w:val="24"/>
          <w:szCs w:val="24"/>
        </w:rPr>
        <w:t xml:space="preserve"> του ιουδαϊκού λαού</w:t>
      </w:r>
      <w:r w:rsidR="00C625C6">
        <w:rPr>
          <w:rFonts w:ascii="Times New Roman" w:hAnsi="Times New Roman" w:cs="Times New Roman"/>
          <w:sz w:val="24"/>
          <w:szCs w:val="24"/>
        </w:rPr>
        <w:t>.</w:t>
      </w:r>
      <w:r w:rsidR="004D105B">
        <w:rPr>
          <w:rFonts w:ascii="Times New Roman" w:hAnsi="Times New Roman" w:cs="Times New Roman"/>
          <w:sz w:val="24"/>
          <w:szCs w:val="24"/>
        </w:rPr>
        <w:t xml:space="preserve"> </w:t>
      </w:r>
      <w:r w:rsidR="00C625C6">
        <w:rPr>
          <w:rFonts w:ascii="Times New Roman" w:hAnsi="Times New Roman" w:cs="Times New Roman"/>
          <w:sz w:val="24"/>
          <w:szCs w:val="24"/>
        </w:rPr>
        <w:t>Η γραπτή και προφορική Τορά συμπλήρωνε η μία την άλλη</w:t>
      </w:r>
      <w:r w:rsidR="008259A0">
        <w:rPr>
          <w:rStyle w:val="a7"/>
          <w:rFonts w:ascii="Times New Roman" w:hAnsi="Times New Roman" w:cs="Times New Roman"/>
          <w:sz w:val="24"/>
          <w:szCs w:val="24"/>
        </w:rPr>
        <w:footnoteReference w:id="128"/>
      </w:r>
      <w:r w:rsidR="008259A0">
        <w:rPr>
          <w:rFonts w:ascii="Times New Roman" w:hAnsi="Times New Roman" w:cs="Times New Roman"/>
          <w:sz w:val="24"/>
          <w:szCs w:val="24"/>
        </w:rPr>
        <w:t>.</w:t>
      </w:r>
      <w:r w:rsidR="00DC6F8B">
        <w:rPr>
          <w:rFonts w:ascii="Times New Roman" w:hAnsi="Times New Roman" w:cs="Times New Roman"/>
          <w:sz w:val="24"/>
          <w:szCs w:val="24"/>
        </w:rPr>
        <w:t xml:space="preserve"> Συμφωνα με το εδάφιο (8,22-31) των Παροιμιών η</w:t>
      </w:r>
      <w:r w:rsidR="00E822BA">
        <w:rPr>
          <w:rFonts w:ascii="Times New Roman" w:hAnsi="Times New Roman" w:cs="Times New Roman"/>
          <w:sz w:val="24"/>
          <w:szCs w:val="24"/>
        </w:rPr>
        <w:t xml:space="preserve"> Τορά θεωρήθηκε προα</w:t>
      </w:r>
      <w:r w:rsidR="003F25C8">
        <w:rPr>
          <w:rFonts w:ascii="Times New Roman" w:hAnsi="Times New Roman" w:cs="Times New Roman"/>
          <w:sz w:val="24"/>
          <w:szCs w:val="24"/>
        </w:rPr>
        <w:t>ιώ</w:t>
      </w:r>
      <w:r w:rsidR="00E822BA">
        <w:rPr>
          <w:rFonts w:ascii="Times New Roman" w:hAnsi="Times New Roman" w:cs="Times New Roman"/>
          <w:sz w:val="24"/>
          <w:szCs w:val="24"/>
        </w:rPr>
        <w:t>νιο κτίσμα και ταυτίστηκε με τη Σοφία</w:t>
      </w:r>
      <w:r w:rsidR="00DC6F8B">
        <w:rPr>
          <w:rFonts w:ascii="Times New Roman" w:hAnsi="Times New Roman" w:cs="Times New Roman"/>
          <w:sz w:val="24"/>
          <w:szCs w:val="24"/>
        </w:rPr>
        <w:t>,</w:t>
      </w:r>
      <w:r w:rsidR="00DC6F8B" w:rsidRPr="00DC6F8B">
        <w:rPr>
          <w:rFonts w:ascii="Times New Roman" w:hAnsi="Times New Roman" w:cs="Times New Roman"/>
          <w:sz w:val="24"/>
          <w:szCs w:val="24"/>
        </w:rPr>
        <w:t xml:space="preserve"> </w:t>
      </w:r>
      <w:r w:rsidR="00DC6F8B">
        <w:rPr>
          <w:rFonts w:ascii="Times New Roman" w:hAnsi="Times New Roman" w:cs="Times New Roman"/>
          <w:sz w:val="24"/>
          <w:szCs w:val="24"/>
        </w:rPr>
        <w:t>η οποία ομιλεί και αποκαλύπτει</w:t>
      </w:r>
      <w:r w:rsidR="00DC6F8B">
        <w:rPr>
          <w:rStyle w:val="a7"/>
          <w:rFonts w:ascii="Times New Roman" w:hAnsi="Times New Roman" w:cs="Times New Roman"/>
          <w:sz w:val="24"/>
          <w:szCs w:val="24"/>
        </w:rPr>
        <w:footnoteReference w:id="129"/>
      </w:r>
      <w:r w:rsidR="00E822BA">
        <w:rPr>
          <w:rFonts w:ascii="Times New Roman" w:hAnsi="Times New Roman" w:cs="Times New Roman"/>
          <w:sz w:val="24"/>
          <w:szCs w:val="24"/>
        </w:rPr>
        <w:t>.</w:t>
      </w:r>
    </w:p>
    <w:p w:rsidR="00370180" w:rsidRDefault="00C625C6">
      <w:pPr>
        <w:jc w:val="both"/>
        <w:rPr>
          <w:rFonts w:ascii="Times New Roman" w:hAnsi="Times New Roman" w:cs="Times New Roman"/>
          <w:sz w:val="24"/>
          <w:szCs w:val="24"/>
        </w:rPr>
      </w:pPr>
      <w:r>
        <w:rPr>
          <w:rFonts w:ascii="Times New Roman" w:hAnsi="Times New Roman" w:cs="Times New Roman"/>
          <w:sz w:val="24"/>
          <w:szCs w:val="24"/>
        </w:rPr>
        <w:t>Γ</w:t>
      </w:r>
      <w:r w:rsidR="00370180">
        <w:rPr>
          <w:rFonts w:ascii="Times New Roman" w:hAnsi="Times New Roman" w:cs="Times New Roman"/>
          <w:sz w:val="24"/>
          <w:szCs w:val="24"/>
        </w:rPr>
        <w:t>ια τον Ιουδαίο η υποχρεωτική τήρηση του Νόμου είναι το μέσο της ατομικής καθαρότητας και καταξιώσεως απέναντι στο Θεό-Γιαχβέ. Η υποχρεωτικότητα</w:t>
      </w:r>
      <w:r w:rsidR="00633ACE">
        <w:rPr>
          <w:rFonts w:ascii="Times New Roman" w:hAnsi="Times New Roman" w:cs="Times New Roman"/>
          <w:sz w:val="24"/>
          <w:szCs w:val="24"/>
        </w:rPr>
        <w:t xml:space="preserve"> της τήρησής του</w:t>
      </w:r>
      <w:r w:rsidR="00370180">
        <w:rPr>
          <w:rFonts w:ascii="Times New Roman" w:hAnsi="Times New Roman" w:cs="Times New Roman"/>
          <w:sz w:val="24"/>
          <w:szCs w:val="24"/>
        </w:rPr>
        <w:t xml:space="preserve"> του ορίστηκε το έτος 445π</w:t>
      </w:r>
      <w:r w:rsidR="00E76F0B">
        <w:rPr>
          <w:rFonts w:ascii="Times New Roman" w:hAnsi="Times New Roman" w:cs="Times New Roman"/>
          <w:sz w:val="24"/>
          <w:szCs w:val="24"/>
        </w:rPr>
        <w:t>.</w:t>
      </w:r>
      <w:r w:rsidR="00370180">
        <w:rPr>
          <w:rFonts w:ascii="Times New Roman" w:hAnsi="Times New Roman" w:cs="Times New Roman"/>
          <w:sz w:val="24"/>
          <w:szCs w:val="24"/>
        </w:rPr>
        <w:t xml:space="preserve">Χ από τον Έσδρα, και για τον πρόσθετο λόγο ότι οι Ιουδαίοι αδυνατούσαν ν’ αναπτύξουν εξωτερική πολιτική. </w:t>
      </w:r>
      <w:r w:rsidR="00633ACE">
        <w:rPr>
          <w:rFonts w:ascii="Times New Roman" w:hAnsi="Times New Roman" w:cs="Times New Roman"/>
          <w:sz w:val="24"/>
          <w:szCs w:val="24"/>
        </w:rPr>
        <w:t>Αυτό τ</w:t>
      </w:r>
      <w:r w:rsidR="00370180">
        <w:rPr>
          <w:rFonts w:ascii="Times New Roman" w:hAnsi="Times New Roman" w:cs="Times New Roman"/>
          <w:sz w:val="24"/>
          <w:szCs w:val="24"/>
        </w:rPr>
        <w:t xml:space="preserve">ο γεγονός αυτό είχε ως αποτέλεσμα η ορμητική δύναμη του λαού του Ισραήλ να στραφεί προς τα </w:t>
      </w:r>
      <w:r w:rsidR="00370180">
        <w:rPr>
          <w:rFonts w:ascii="Times New Roman" w:hAnsi="Times New Roman" w:cs="Times New Roman"/>
          <w:sz w:val="24"/>
          <w:szCs w:val="24"/>
        </w:rPr>
        <w:lastRenderedPageBreak/>
        <w:t>έσω, δίνοντας του πρωτοφανή εσωτερική συνοχή με προεξάρχοντες τους ιερείς</w:t>
      </w:r>
      <w:r w:rsidR="00633ACE">
        <w:rPr>
          <w:rFonts w:ascii="Times New Roman" w:hAnsi="Times New Roman" w:cs="Times New Roman"/>
          <w:sz w:val="24"/>
          <w:szCs w:val="24"/>
        </w:rPr>
        <w:t>.Ταυτόχρονα τον απομόνωσε</w:t>
      </w:r>
      <w:r w:rsidR="00370180">
        <w:rPr>
          <w:rFonts w:ascii="Times New Roman" w:hAnsi="Times New Roman" w:cs="Times New Roman"/>
          <w:sz w:val="24"/>
          <w:szCs w:val="24"/>
        </w:rPr>
        <w:t xml:space="preserve"> από το εξωτερικό περιβάλλον</w:t>
      </w:r>
      <w:r w:rsidR="00633ACE">
        <w:rPr>
          <w:rFonts w:ascii="Times New Roman" w:hAnsi="Times New Roman" w:cs="Times New Roman"/>
          <w:sz w:val="24"/>
          <w:szCs w:val="24"/>
        </w:rPr>
        <w:t>, ήτοι τα βδελυκτά έθνη.</w:t>
      </w:r>
      <w:r w:rsidR="00370180">
        <w:rPr>
          <w:rStyle w:val="a3"/>
          <w:rFonts w:ascii="Times New Roman" w:hAnsi="Times New Roman"/>
          <w:sz w:val="24"/>
          <w:szCs w:val="24"/>
        </w:rPr>
        <w:footnoteReference w:id="130"/>
      </w:r>
      <w:r w:rsidR="00370180">
        <w:rPr>
          <w:rFonts w:ascii="Times New Roman" w:hAnsi="Times New Roman" w:cs="Times New Roman"/>
          <w:sz w:val="24"/>
          <w:szCs w:val="24"/>
        </w:rPr>
        <w:t>.</w:t>
      </w:r>
    </w:p>
    <w:p w:rsidR="00DA7D78" w:rsidRDefault="00D8345E">
      <w:pPr>
        <w:jc w:val="both"/>
        <w:rPr>
          <w:rFonts w:ascii="Times New Roman" w:hAnsi="Times New Roman" w:cs="Times New Roman"/>
          <w:sz w:val="24"/>
          <w:szCs w:val="24"/>
        </w:rPr>
      </w:pPr>
      <w:r>
        <w:rPr>
          <w:rFonts w:ascii="Times New Roman" w:hAnsi="Times New Roman" w:cs="Times New Roman"/>
          <w:sz w:val="24"/>
          <w:szCs w:val="24"/>
        </w:rPr>
        <w:t>Π</w:t>
      </w:r>
      <w:r w:rsidR="00370180">
        <w:rPr>
          <w:rFonts w:ascii="Times New Roman" w:hAnsi="Times New Roman" w:cs="Times New Roman"/>
          <w:sz w:val="24"/>
          <w:szCs w:val="24"/>
        </w:rPr>
        <w:t>αράλληλα η μελέτη και η ερμηνεία του ανάγονται σε μέγα έργο που απαιτεί ιδιαίτερη αφοσίωση και επιμέλεια</w:t>
      </w:r>
      <w:r w:rsidR="00370180">
        <w:rPr>
          <w:rStyle w:val="a3"/>
          <w:rFonts w:ascii="Times New Roman" w:hAnsi="Times New Roman"/>
          <w:sz w:val="24"/>
          <w:szCs w:val="24"/>
        </w:rPr>
        <w:footnoteReference w:id="131"/>
      </w:r>
      <w:r w:rsidR="00370180">
        <w:rPr>
          <w:rFonts w:ascii="Times New Roman" w:hAnsi="Times New Roman" w:cs="Times New Roman"/>
          <w:sz w:val="24"/>
          <w:szCs w:val="24"/>
        </w:rPr>
        <w:t>.</w:t>
      </w:r>
      <w:r w:rsidR="00D4238F">
        <w:rPr>
          <w:rFonts w:ascii="Times New Roman" w:hAnsi="Times New Roman" w:cs="Times New Roman"/>
          <w:sz w:val="24"/>
          <w:szCs w:val="24"/>
        </w:rPr>
        <w:t xml:space="preserve"> Για τους Εβραίους η μέλετη της Τορά είναι </w:t>
      </w:r>
      <w:r w:rsidR="00087670">
        <w:rPr>
          <w:rFonts w:ascii="Times New Roman" w:hAnsi="Times New Roman" w:cs="Times New Roman"/>
          <w:sz w:val="24"/>
          <w:szCs w:val="24"/>
        </w:rPr>
        <w:t xml:space="preserve">κάτι σαν </w:t>
      </w:r>
      <w:r w:rsidR="00D4238F">
        <w:rPr>
          <w:rFonts w:ascii="Times New Roman" w:hAnsi="Times New Roman" w:cs="Times New Roman"/>
          <w:sz w:val="24"/>
          <w:szCs w:val="24"/>
        </w:rPr>
        <w:t xml:space="preserve">«ιεροπραξικό δρώμενο», </w:t>
      </w:r>
      <w:r w:rsidR="00087670">
        <w:rPr>
          <w:rFonts w:ascii="Times New Roman" w:hAnsi="Times New Roman" w:cs="Times New Roman"/>
          <w:sz w:val="24"/>
          <w:szCs w:val="24"/>
        </w:rPr>
        <w:t xml:space="preserve">ή </w:t>
      </w:r>
      <w:r w:rsidR="00D4238F">
        <w:rPr>
          <w:rFonts w:ascii="Times New Roman" w:hAnsi="Times New Roman" w:cs="Times New Roman"/>
          <w:sz w:val="24"/>
          <w:szCs w:val="24"/>
        </w:rPr>
        <w:t>«διανοητικό εγχείρημα»  και μια «πράξη σωτηρίας</w:t>
      </w:r>
      <w:r w:rsidR="00D4238F">
        <w:rPr>
          <w:rStyle w:val="a7"/>
          <w:rFonts w:ascii="Times New Roman" w:hAnsi="Times New Roman" w:cs="Times New Roman"/>
          <w:sz w:val="24"/>
          <w:szCs w:val="24"/>
        </w:rPr>
        <w:footnoteReference w:id="132"/>
      </w:r>
      <w:r w:rsidR="00D4238F">
        <w:rPr>
          <w:rFonts w:ascii="Times New Roman" w:hAnsi="Times New Roman" w:cs="Times New Roman"/>
          <w:sz w:val="24"/>
          <w:szCs w:val="24"/>
        </w:rPr>
        <w:t>».</w:t>
      </w:r>
      <w:r w:rsidR="004D105B">
        <w:rPr>
          <w:rFonts w:ascii="Times New Roman" w:hAnsi="Times New Roman" w:cs="Times New Roman"/>
          <w:sz w:val="24"/>
          <w:szCs w:val="24"/>
        </w:rPr>
        <w:t xml:space="preserve"> </w:t>
      </w:r>
      <w:r w:rsidR="00370180">
        <w:rPr>
          <w:rFonts w:ascii="Times New Roman" w:hAnsi="Times New Roman" w:cs="Times New Roman"/>
          <w:sz w:val="24"/>
          <w:szCs w:val="24"/>
        </w:rPr>
        <w:t xml:space="preserve">Η ερμηνεία του Νόμου </w:t>
      </w:r>
      <w:r w:rsidR="00D4238F">
        <w:rPr>
          <w:rFonts w:ascii="Times New Roman" w:hAnsi="Times New Roman" w:cs="Times New Roman"/>
          <w:sz w:val="24"/>
          <w:szCs w:val="24"/>
        </w:rPr>
        <w:t>ήταν</w:t>
      </w:r>
      <w:r w:rsidR="00370180">
        <w:rPr>
          <w:rFonts w:ascii="Times New Roman" w:hAnsi="Times New Roman" w:cs="Times New Roman"/>
          <w:sz w:val="24"/>
          <w:szCs w:val="24"/>
        </w:rPr>
        <w:t xml:space="preserve"> </w:t>
      </w:r>
      <w:r>
        <w:rPr>
          <w:rFonts w:ascii="Times New Roman" w:hAnsi="Times New Roman" w:cs="Times New Roman"/>
          <w:sz w:val="24"/>
          <w:szCs w:val="24"/>
        </w:rPr>
        <w:t>η κύρια αποστολή των Γραμματέων,</w:t>
      </w:r>
      <w:r w:rsidR="00370180">
        <w:rPr>
          <w:rFonts w:ascii="Times New Roman" w:hAnsi="Times New Roman" w:cs="Times New Roman"/>
          <w:sz w:val="24"/>
          <w:szCs w:val="24"/>
        </w:rPr>
        <w:t>τάξη</w:t>
      </w:r>
      <w:r w:rsidR="00F3361E">
        <w:rPr>
          <w:rFonts w:ascii="Times New Roman" w:hAnsi="Times New Roman" w:cs="Times New Roman"/>
          <w:sz w:val="24"/>
          <w:szCs w:val="24"/>
        </w:rPr>
        <w:t xml:space="preserve"> (γραφειοκρατική)</w:t>
      </w:r>
      <w:r w:rsidR="00370180">
        <w:rPr>
          <w:rFonts w:ascii="Times New Roman" w:hAnsi="Times New Roman" w:cs="Times New Roman"/>
          <w:sz w:val="24"/>
          <w:szCs w:val="24"/>
        </w:rPr>
        <w:t xml:space="preserve"> που λειτουργούσε παράλληλα με το ιερατείο και  εξασκούνταν επισταμένως στο έργο αυτό, με αποτέλεσμα τα ρήματα των γραμματέων να υπέχουν θέση προφητείας</w:t>
      </w:r>
      <w:r w:rsidR="00370180">
        <w:rPr>
          <w:rStyle w:val="a3"/>
          <w:rFonts w:ascii="Times New Roman" w:hAnsi="Times New Roman"/>
          <w:sz w:val="24"/>
          <w:szCs w:val="24"/>
        </w:rPr>
        <w:footnoteReference w:id="133"/>
      </w:r>
      <w:r w:rsidR="00370180">
        <w:rPr>
          <w:rFonts w:ascii="Times New Roman" w:hAnsi="Times New Roman" w:cs="Times New Roman"/>
          <w:sz w:val="24"/>
          <w:szCs w:val="24"/>
        </w:rPr>
        <w:t>.</w:t>
      </w:r>
    </w:p>
    <w:p w:rsidR="00184FA1" w:rsidRDefault="00F3361E">
      <w:pPr>
        <w:jc w:val="both"/>
        <w:rPr>
          <w:rFonts w:ascii="Times New Roman" w:hAnsi="Times New Roman" w:cs="Times New Roman"/>
          <w:sz w:val="24"/>
          <w:szCs w:val="24"/>
        </w:rPr>
      </w:pPr>
      <w:r>
        <w:rPr>
          <w:rFonts w:ascii="Times New Roman" w:hAnsi="Times New Roman" w:cs="Times New Roman"/>
          <w:sz w:val="24"/>
          <w:szCs w:val="24"/>
        </w:rPr>
        <w:t xml:space="preserve">Οι Γραμματείς δεν αποτελούσαν ενιαία τάξη και υπήρχαν ανάμεσα στους Φαρισαίους,τους Σαδουκαίους και τους Εσσαίους </w:t>
      </w:r>
      <w:r>
        <w:rPr>
          <w:rStyle w:val="a7"/>
          <w:rFonts w:ascii="Times New Roman" w:hAnsi="Times New Roman" w:cs="Times New Roman"/>
          <w:sz w:val="24"/>
          <w:szCs w:val="24"/>
        </w:rPr>
        <w:footnoteReference w:id="134"/>
      </w:r>
      <w:r>
        <w:rPr>
          <w:rFonts w:ascii="Times New Roman" w:hAnsi="Times New Roman" w:cs="Times New Roman"/>
          <w:sz w:val="24"/>
          <w:szCs w:val="24"/>
        </w:rPr>
        <w:t>.</w:t>
      </w:r>
      <w:r w:rsidR="00AE78A8">
        <w:rPr>
          <w:rFonts w:ascii="Times New Roman" w:hAnsi="Times New Roman" w:cs="Times New Roman"/>
          <w:sz w:val="24"/>
          <w:szCs w:val="24"/>
        </w:rPr>
        <w:t xml:space="preserve"> </w:t>
      </w:r>
      <w:r>
        <w:rPr>
          <w:rFonts w:ascii="Times New Roman" w:hAnsi="Times New Roman" w:cs="Times New Roman"/>
          <w:sz w:val="24"/>
          <w:szCs w:val="24"/>
        </w:rPr>
        <w:t>Ο Ιώσηπος αναφέρει ως ξεχωριστή ομάδα τους γραμματ</w:t>
      </w:r>
      <w:r w:rsidR="00151954">
        <w:rPr>
          <w:rFonts w:ascii="Times New Roman" w:hAnsi="Times New Roman" w:cs="Times New Roman"/>
          <w:sz w:val="24"/>
          <w:szCs w:val="24"/>
        </w:rPr>
        <w:t>εί</w:t>
      </w:r>
      <w:r>
        <w:rPr>
          <w:rFonts w:ascii="Times New Roman" w:hAnsi="Times New Roman" w:cs="Times New Roman"/>
          <w:sz w:val="24"/>
          <w:szCs w:val="24"/>
        </w:rPr>
        <w:t xml:space="preserve">ς του ναού </w:t>
      </w:r>
      <w:r w:rsidR="00D86715">
        <w:rPr>
          <w:rFonts w:ascii="Times New Roman" w:hAnsi="Times New Roman" w:cs="Times New Roman"/>
          <w:sz w:val="24"/>
          <w:szCs w:val="24"/>
        </w:rPr>
        <w:t>,</w:t>
      </w:r>
      <w:r>
        <w:rPr>
          <w:rFonts w:ascii="Times New Roman" w:hAnsi="Times New Roman" w:cs="Times New Roman"/>
          <w:sz w:val="24"/>
          <w:szCs w:val="24"/>
        </w:rPr>
        <w:t>οι οποίοι ήταν ειδήμονες σε ζήτηματα του Νόμου</w:t>
      </w:r>
      <w:r w:rsidR="00151954">
        <w:rPr>
          <w:rFonts w:ascii="Times New Roman" w:hAnsi="Times New Roman" w:cs="Times New Roman"/>
          <w:sz w:val="24"/>
          <w:szCs w:val="24"/>
        </w:rPr>
        <w:t>,</w:t>
      </w:r>
      <w:r w:rsidR="004D105B">
        <w:rPr>
          <w:rFonts w:ascii="Times New Roman" w:hAnsi="Times New Roman" w:cs="Times New Roman"/>
          <w:sz w:val="24"/>
          <w:szCs w:val="24"/>
        </w:rPr>
        <w:t xml:space="preserve"> </w:t>
      </w:r>
      <w:r w:rsidR="00151954">
        <w:rPr>
          <w:rFonts w:ascii="Times New Roman" w:hAnsi="Times New Roman" w:cs="Times New Roman"/>
          <w:sz w:val="24"/>
          <w:szCs w:val="24"/>
        </w:rPr>
        <w:t>αναλάμβαναν το έργο της αντιγραφής των ιερών βιβλίων και ερμήνευαν το Νόμο σε όσους δεν μπορούσαν να το κάνουν μόνοι τους.</w:t>
      </w:r>
      <w:r w:rsidR="00151954" w:rsidRPr="00151954">
        <w:rPr>
          <w:rFonts w:ascii="Times New Roman" w:hAnsi="Times New Roman" w:cs="Times New Roman"/>
          <w:sz w:val="24"/>
          <w:szCs w:val="24"/>
        </w:rPr>
        <w:t xml:space="preserve"> </w:t>
      </w:r>
      <w:r w:rsidR="00151954">
        <w:rPr>
          <w:rFonts w:ascii="Times New Roman" w:hAnsi="Times New Roman" w:cs="Times New Roman"/>
          <w:sz w:val="24"/>
          <w:szCs w:val="24"/>
        </w:rPr>
        <w:t>Επίσης είχαν αναλάβει το έργο της μετάδοσης του Νόμου στις επόμενες γενιές ώστε</w:t>
      </w:r>
      <w:r w:rsidR="00D86715">
        <w:rPr>
          <w:rFonts w:ascii="Times New Roman" w:hAnsi="Times New Roman" w:cs="Times New Roman"/>
          <w:sz w:val="24"/>
          <w:szCs w:val="24"/>
        </w:rPr>
        <w:t xml:space="preserve"> να</w:t>
      </w:r>
      <w:r w:rsidR="00151954">
        <w:rPr>
          <w:rFonts w:ascii="Times New Roman" w:hAnsi="Times New Roman" w:cs="Times New Roman"/>
          <w:sz w:val="24"/>
          <w:szCs w:val="24"/>
        </w:rPr>
        <w:t xml:space="preserve"> διατηρηθεί αναλοίωτος.</w:t>
      </w:r>
      <w:r>
        <w:rPr>
          <w:rFonts w:ascii="Times New Roman" w:hAnsi="Times New Roman" w:cs="Times New Roman"/>
          <w:sz w:val="24"/>
          <w:szCs w:val="24"/>
        </w:rPr>
        <w:t xml:space="preserve"> </w:t>
      </w:r>
      <w:r w:rsidR="00151954">
        <w:rPr>
          <w:rFonts w:ascii="Times New Roman" w:hAnsi="Times New Roman" w:cs="Times New Roman"/>
          <w:sz w:val="24"/>
          <w:szCs w:val="24"/>
        </w:rPr>
        <w:t>Στην Καινή Διαθήκη οι γραμματείς θεωρούνται</w:t>
      </w:r>
      <w:r w:rsidR="00D86715">
        <w:rPr>
          <w:rFonts w:ascii="Times New Roman" w:hAnsi="Times New Roman" w:cs="Times New Roman"/>
          <w:sz w:val="24"/>
          <w:szCs w:val="24"/>
        </w:rPr>
        <w:t xml:space="preserve"> </w:t>
      </w:r>
      <w:r w:rsidR="00151954">
        <w:rPr>
          <w:rFonts w:ascii="Times New Roman" w:hAnsi="Times New Roman" w:cs="Times New Roman"/>
          <w:sz w:val="24"/>
          <w:szCs w:val="24"/>
        </w:rPr>
        <w:t>ξεχωριστή ομάδα</w:t>
      </w:r>
      <w:r w:rsidR="00151954">
        <w:rPr>
          <w:rStyle w:val="a7"/>
          <w:rFonts w:ascii="Times New Roman" w:hAnsi="Times New Roman" w:cs="Times New Roman"/>
          <w:sz w:val="24"/>
          <w:szCs w:val="24"/>
        </w:rPr>
        <w:footnoteReference w:id="135"/>
      </w:r>
      <w:r w:rsidR="00151954">
        <w:rPr>
          <w:rFonts w:ascii="Times New Roman" w:hAnsi="Times New Roman" w:cs="Times New Roman"/>
          <w:sz w:val="24"/>
          <w:szCs w:val="24"/>
        </w:rPr>
        <w:t>.</w:t>
      </w:r>
    </w:p>
    <w:p w:rsidR="00370180" w:rsidRPr="00736211" w:rsidRDefault="00184FA1" w:rsidP="004D105B">
      <w:pPr>
        <w:suppressAutoHyphens w:val="0"/>
        <w:autoSpaceDE w:val="0"/>
        <w:autoSpaceDN w:val="0"/>
        <w:adjustRightInd w:val="0"/>
        <w:spacing w:after="0"/>
        <w:jc w:val="both"/>
        <w:rPr>
          <w:rFonts w:cs="Gentium"/>
          <w:color w:val="231F20"/>
          <w:sz w:val="24"/>
          <w:szCs w:val="24"/>
          <w:lang w:eastAsia="el-GR" w:bidi="he-IL"/>
        </w:rPr>
      </w:pPr>
      <w:r>
        <w:rPr>
          <w:rFonts w:ascii="Times New Roman" w:hAnsi="Times New Roman" w:cs="Times New Roman"/>
          <w:sz w:val="24"/>
          <w:szCs w:val="24"/>
        </w:rPr>
        <w:t>Ο</w:t>
      </w:r>
      <w:r w:rsidR="00453AE2">
        <w:rPr>
          <w:rFonts w:ascii="Times New Roman" w:hAnsi="Times New Roman" w:cs="Times New Roman"/>
          <w:sz w:val="24"/>
          <w:szCs w:val="24"/>
        </w:rPr>
        <w:t>ι</w:t>
      </w:r>
      <w:r w:rsidR="00370180">
        <w:rPr>
          <w:rFonts w:ascii="Times New Roman" w:hAnsi="Times New Roman" w:cs="Times New Roman"/>
          <w:sz w:val="24"/>
          <w:szCs w:val="24"/>
        </w:rPr>
        <w:t xml:space="preserve"> Σαδουκαίοι ως ανήκοντες  στις ιερατικές και αρχιερατικές οικογένειες  των Ιουδαίων περιορίζονταν στα γεγραμμένα της Παλαιάς Διαθήκης και ειδικά της Πεντατεύχου, </w:t>
      </w:r>
      <w:r w:rsidR="00D8345E">
        <w:rPr>
          <w:rFonts w:ascii="Times New Roman" w:hAnsi="Times New Roman" w:cs="Times New Roman"/>
          <w:sz w:val="24"/>
          <w:szCs w:val="24"/>
        </w:rPr>
        <w:t>(</w:t>
      </w:r>
      <w:r w:rsidR="00370180">
        <w:rPr>
          <w:rFonts w:ascii="Times New Roman" w:hAnsi="Times New Roman" w:cs="Times New Roman"/>
          <w:sz w:val="24"/>
          <w:szCs w:val="24"/>
        </w:rPr>
        <w:t>δηλαδή τα πέντε πρώτα βιβλία της Παλαιάς Διαθήκης</w:t>
      </w:r>
      <w:r w:rsidR="00D8345E">
        <w:rPr>
          <w:rFonts w:ascii="Times New Roman" w:hAnsi="Times New Roman" w:cs="Times New Roman"/>
          <w:sz w:val="24"/>
          <w:szCs w:val="24"/>
        </w:rPr>
        <w:t>)</w:t>
      </w:r>
      <w:r w:rsidR="00370180">
        <w:rPr>
          <w:rFonts w:ascii="Times New Roman" w:hAnsi="Times New Roman" w:cs="Times New Roman"/>
          <w:sz w:val="24"/>
          <w:szCs w:val="24"/>
        </w:rPr>
        <w:t xml:space="preserve"> αποκρούοντα</w:t>
      </w:r>
      <w:r w:rsidR="00AE78A8">
        <w:rPr>
          <w:rFonts w:ascii="Times New Roman" w:hAnsi="Times New Roman" w:cs="Times New Roman"/>
          <w:sz w:val="24"/>
          <w:szCs w:val="24"/>
        </w:rPr>
        <w:t>ς κάθε προσθήκη και αλλοίωσή</w:t>
      </w:r>
      <w:r w:rsidR="00D8345E">
        <w:rPr>
          <w:rFonts w:ascii="Times New Roman" w:hAnsi="Times New Roman" w:cs="Times New Roman"/>
          <w:sz w:val="24"/>
          <w:szCs w:val="24"/>
        </w:rPr>
        <w:t xml:space="preserve"> της</w:t>
      </w:r>
      <w:r w:rsidR="00370180">
        <w:rPr>
          <w:rFonts w:ascii="Times New Roman" w:hAnsi="Times New Roman" w:cs="Times New Roman"/>
          <w:sz w:val="24"/>
          <w:szCs w:val="24"/>
        </w:rPr>
        <w:t>.</w:t>
      </w:r>
      <w:r w:rsidR="00AE78A8">
        <w:rPr>
          <w:rFonts w:ascii="Times New Roman" w:hAnsi="Times New Roman" w:cs="Times New Roman"/>
          <w:sz w:val="24"/>
          <w:szCs w:val="24"/>
        </w:rPr>
        <w:t xml:space="preserve"> Παράλληλα</w:t>
      </w:r>
      <w:r w:rsidR="00AC6A52">
        <w:rPr>
          <w:rFonts w:ascii="Times New Roman" w:hAnsi="Times New Roman" w:cs="Times New Roman"/>
          <w:sz w:val="24"/>
          <w:szCs w:val="24"/>
        </w:rPr>
        <w:t xml:space="preserve"> δεν αποδέχονταν την προφορική Τορά</w:t>
      </w:r>
      <w:r w:rsidR="00AC6A52">
        <w:rPr>
          <w:rStyle w:val="a7"/>
          <w:rFonts w:ascii="Times New Roman" w:hAnsi="Times New Roman" w:cs="Times New Roman"/>
          <w:sz w:val="24"/>
          <w:szCs w:val="24"/>
        </w:rPr>
        <w:footnoteReference w:id="136"/>
      </w:r>
      <w:r w:rsidR="00AC6A52">
        <w:rPr>
          <w:rFonts w:ascii="Times New Roman" w:hAnsi="Times New Roman" w:cs="Times New Roman"/>
          <w:sz w:val="24"/>
          <w:szCs w:val="24"/>
        </w:rPr>
        <w:t>.</w:t>
      </w:r>
      <w:r w:rsidR="00370180">
        <w:rPr>
          <w:rFonts w:ascii="Times New Roman" w:hAnsi="Times New Roman" w:cs="Times New Roman"/>
          <w:sz w:val="24"/>
          <w:szCs w:val="24"/>
        </w:rPr>
        <w:t xml:space="preserve"> Ήταν αυστηροί και συντηρητικοί, χωρίς  όμως να τηρούν την ίδια σ</w:t>
      </w:r>
      <w:r w:rsidR="00D8345E">
        <w:rPr>
          <w:rFonts w:ascii="Times New Roman" w:hAnsi="Times New Roman" w:cs="Times New Roman"/>
          <w:sz w:val="24"/>
          <w:szCs w:val="24"/>
        </w:rPr>
        <w:t>τάση στην καθημερινή τους ζωή, αφού ήταν ανοικτ</w:t>
      </w:r>
      <w:r w:rsidR="00AC6A52">
        <w:rPr>
          <w:rFonts w:ascii="Times New Roman" w:hAnsi="Times New Roman" w:cs="Times New Roman"/>
          <w:sz w:val="24"/>
          <w:szCs w:val="24"/>
        </w:rPr>
        <w:t>οί</w:t>
      </w:r>
      <w:r w:rsidR="00370180">
        <w:rPr>
          <w:rFonts w:ascii="Times New Roman" w:hAnsi="Times New Roman" w:cs="Times New Roman"/>
          <w:sz w:val="24"/>
          <w:szCs w:val="24"/>
        </w:rPr>
        <w:t xml:space="preserve"> </w:t>
      </w:r>
      <w:r w:rsidR="00D8345E">
        <w:rPr>
          <w:rFonts w:ascii="Times New Roman" w:hAnsi="Times New Roman" w:cs="Times New Roman"/>
          <w:sz w:val="24"/>
          <w:szCs w:val="24"/>
        </w:rPr>
        <w:t>σ</w:t>
      </w:r>
      <w:r w:rsidR="00370180">
        <w:rPr>
          <w:rFonts w:ascii="Times New Roman" w:hAnsi="Times New Roman" w:cs="Times New Roman"/>
          <w:sz w:val="24"/>
          <w:szCs w:val="24"/>
        </w:rPr>
        <w:t>τις επιδράσεις του ελληνο</w:t>
      </w:r>
      <w:r w:rsidR="00D8345E">
        <w:rPr>
          <w:rFonts w:ascii="Times New Roman" w:hAnsi="Times New Roman" w:cs="Times New Roman"/>
          <w:sz w:val="24"/>
          <w:szCs w:val="24"/>
        </w:rPr>
        <w:t>ρ</w:t>
      </w:r>
      <w:r w:rsidR="00370180">
        <w:rPr>
          <w:rFonts w:ascii="Times New Roman" w:hAnsi="Times New Roman" w:cs="Times New Roman"/>
          <w:sz w:val="24"/>
          <w:szCs w:val="24"/>
        </w:rPr>
        <w:t>ρωμαϊκού πολιτισμού</w:t>
      </w:r>
      <w:r w:rsidR="00370180">
        <w:rPr>
          <w:rStyle w:val="a3"/>
          <w:rFonts w:ascii="Times New Roman" w:hAnsi="Times New Roman"/>
          <w:sz w:val="24"/>
          <w:szCs w:val="24"/>
        </w:rPr>
        <w:footnoteReference w:id="137"/>
      </w:r>
      <w:r w:rsidR="00370180">
        <w:rPr>
          <w:rFonts w:ascii="Times New Roman" w:hAnsi="Times New Roman" w:cs="Times New Roman"/>
          <w:sz w:val="24"/>
          <w:szCs w:val="24"/>
        </w:rPr>
        <w:t xml:space="preserve"> .</w:t>
      </w:r>
      <w:r w:rsidR="00AC6A52" w:rsidRPr="00AC6A52">
        <w:rPr>
          <w:rFonts w:ascii="Gentium" w:hAnsi="Times New Roman" w:cs="Gentium" w:hint="cs"/>
          <w:color w:val="231F20"/>
          <w:sz w:val="24"/>
          <w:szCs w:val="24"/>
          <w:lang w:eastAsia="el-GR" w:bidi="he-IL"/>
        </w:rPr>
        <w:t xml:space="preserve"> </w:t>
      </w:r>
      <w:r w:rsidR="00AC6A52">
        <w:rPr>
          <w:rFonts w:ascii="Gentium" w:hAnsi="Times New Roman" w:cs="Gentium"/>
          <w:color w:val="231F20"/>
          <w:sz w:val="24"/>
          <w:szCs w:val="24"/>
          <w:lang w:eastAsia="el-GR" w:bidi="he-IL"/>
        </w:rPr>
        <w:t xml:space="preserve"> </w:t>
      </w:r>
    </w:p>
    <w:p w:rsidR="00AC6A52" w:rsidRPr="00736211" w:rsidRDefault="00AC6A52" w:rsidP="00AC6A52">
      <w:pPr>
        <w:suppressAutoHyphens w:val="0"/>
        <w:autoSpaceDE w:val="0"/>
        <w:autoSpaceDN w:val="0"/>
        <w:adjustRightInd w:val="0"/>
        <w:spacing w:after="0" w:line="240" w:lineRule="auto"/>
        <w:rPr>
          <w:rFonts w:cs="Gentium"/>
          <w:color w:val="231F20"/>
          <w:sz w:val="24"/>
          <w:szCs w:val="24"/>
          <w:lang w:eastAsia="el-GR" w:bidi="he-IL"/>
        </w:rPr>
      </w:pPr>
    </w:p>
    <w:p w:rsidR="00370180" w:rsidRDefault="00370180">
      <w:pPr>
        <w:jc w:val="both"/>
        <w:rPr>
          <w:rFonts w:ascii="Times New Roman" w:hAnsi="Times New Roman" w:cs="Times New Roman"/>
          <w:sz w:val="24"/>
          <w:szCs w:val="24"/>
        </w:rPr>
      </w:pPr>
      <w:r w:rsidRPr="00AC6A52">
        <w:rPr>
          <w:rFonts w:ascii="Times New Roman" w:hAnsi="Times New Roman" w:cs="Times New Roman"/>
          <w:sz w:val="24"/>
          <w:szCs w:val="24"/>
        </w:rPr>
        <w:t>Οι Φαρισαίοι ήταν</w:t>
      </w:r>
      <w:r w:rsidR="00AC6A52" w:rsidRPr="00AC6A52">
        <w:rPr>
          <w:rFonts w:ascii="Times New Roman" w:hAnsi="Times New Roman" w:cs="Times New Roman"/>
          <w:color w:val="231F20"/>
          <w:sz w:val="24"/>
          <w:szCs w:val="24"/>
          <w:lang w:eastAsia="el-GR" w:bidi="he-IL"/>
        </w:rPr>
        <w:t xml:space="preserve">  παραδοσιακοί</w:t>
      </w:r>
      <w:r w:rsidR="00AE78A8">
        <w:rPr>
          <w:rFonts w:ascii="Times New Roman" w:hAnsi="Times New Roman" w:cs="Times New Roman"/>
          <w:color w:val="231F20"/>
          <w:sz w:val="24"/>
          <w:szCs w:val="24"/>
          <w:lang w:eastAsia="el-GR" w:bidi="he-IL"/>
        </w:rPr>
        <w:t xml:space="preserve"> </w:t>
      </w:r>
      <w:r w:rsidR="00AC6A52" w:rsidRPr="00AC6A52">
        <w:rPr>
          <w:rFonts w:ascii="Times New Roman" w:hAnsi="Times New Roman" w:cs="Times New Roman"/>
          <w:color w:val="231F20"/>
          <w:sz w:val="24"/>
          <w:szCs w:val="24"/>
          <w:lang w:eastAsia="el-GR" w:bidi="he-IL"/>
        </w:rPr>
        <w:t>αντίπαλοι των Σαδδουκαίων</w:t>
      </w:r>
      <w:r w:rsidR="009B25B9">
        <w:rPr>
          <w:rStyle w:val="a7"/>
          <w:rFonts w:ascii="Times New Roman" w:hAnsi="Times New Roman" w:cs="Times New Roman"/>
          <w:color w:val="231F20"/>
          <w:sz w:val="24"/>
          <w:szCs w:val="24"/>
          <w:lang w:eastAsia="el-GR" w:bidi="he-IL"/>
        </w:rPr>
        <w:footnoteReference w:id="138"/>
      </w:r>
      <w:r w:rsidR="00AE78A8">
        <w:rPr>
          <w:rFonts w:ascii="Times New Roman" w:hAnsi="Times New Roman" w:cs="Times New Roman"/>
          <w:color w:val="231F20"/>
          <w:sz w:val="24"/>
          <w:szCs w:val="24"/>
          <w:lang w:eastAsia="el-GR" w:bidi="he-IL"/>
        </w:rPr>
        <w:t>.</w:t>
      </w:r>
      <w:r w:rsidR="004D105B">
        <w:rPr>
          <w:rFonts w:ascii="Times New Roman" w:hAnsi="Times New Roman" w:cs="Times New Roman"/>
          <w:color w:val="231F20"/>
          <w:sz w:val="24"/>
          <w:szCs w:val="24"/>
          <w:lang w:eastAsia="el-GR" w:bidi="he-IL"/>
        </w:rPr>
        <w:t xml:space="preserve"> </w:t>
      </w:r>
      <w:r w:rsidR="00AE78A8">
        <w:rPr>
          <w:rFonts w:ascii="Times New Roman" w:hAnsi="Times New Roman" w:cs="Times New Roman"/>
          <w:color w:val="231F20"/>
          <w:sz w:val="24"/>
          <w:szCs w:val="24"/>
          <w:lang w:eastAsia="el-GR" w:bidi="he-IL"/>
        </w:rPr>
        <w:t>Ήταν η</w:t>
      </w:r>
      <w:r w:rsidRPr="00AC6A52">
        <w:rPr>
          <w:rFonts w:ascii="Times New Roman" w:hAnsi="Times New Roman" w:cs="Times New Roman"/>
          <w:sz w:val="24"/>
          <w:szCs w:val="24"/>
        </w:rPr>
        <w:t xml:space="preserve"> παράταξη με την μεγαλύτερη θρησκευτική και πνευματική εξουσία στα χρόνια του Ιησού και δεν αριθμούσε παραπάνω από έξι χιλιάδες μέλη. Τους χαρακτήριζε η πιστή και κατά γράμμα τήρηση του Νόμου. Χωρίς να είναι ιερείς είχαν πουριτανικές </w:t>
      </w:r>
      <w:r w:rsidR="006C67F7" w:rsidRPr="00AC6A52">
        <w:rPr>
          <w:rFonts w:ascii="Times New Roman" w:hAnsi="Times New Roman" w:cs="Times New Roman"/>
          <w:sz w:val="24"/>
          <w:szCs w:val="24"/>
        </w:rPr>
        <w:t>τάσεις και</w:t>
      </w:r>
      <w:r w:rsidR="006C67F7">
        <w:rPr>
          <w:rFonts w:ascii="Times New Roman" w:hAnsi="Times New Roman" w:cs="Times New Roman"/>
          <w:sz w:val="24"/>
          <w:szCs w:val="24"/>
        </w:rPr>
        <w:t xml:space="preserve"> σεκταριστική διάθεση</w:t>
      </w:r>
      <w:r>
        <w:rPr>
          <w:rStyle w:val="a3"/>
          <w:rFonts w:ascii="Times New Roman" w:hAnsi="Times New Roman"/>
          <w:sz w:val="24"/>
          <w:szCs w:val="24"/>
        </w:rPr>
        <w:footnoteReference w:id="139"/>
      </w:r>
      <w:r>
        <w:rPr>
          <w:rFonts w:ascii="Times New Roman" w:hAnsi="Times New Roman" w:cs="Times New Roman"/>
          <w:sz w:val="24"/>
          <w:szCs w:val="24"/>
        </w:rPr>
        <w:t xml:space="preserve">. Εξάλλου το όνομα </w:t>
      </w:r>
      <w:r w:rsidR="00A11EC4">
        <w:rPr>
          <w:rFonts w:ascii="Times New Roman" w:hAnsi="Times New Roman" w:cs="Times New Roman"/>
          <w:sz w:val="24"/>
          <w:szCs w:val="24"/>
        </w:rPr>
        <w:t>«</w:t>
      </w:r>
      <w:r>
        <w:rPr>
          <w:rFonts w:ascii="Times New Roman" w:hAnsi="Times New Roman" w:cs="Times New Roman"/>
          <w:sz w:val="24"/>
          <w:szCs w:val="24"/>
        </w:rPr>
        <w:t>Φαρισαίος</w:t>
      </w:r>
      <w:r w:rsidR="00A11EC4">
        <w:rPr>
          <w:rFonts w:ascii="Times New Roman" w:hAnsi="Times New Roman" w:cs="Times New Roman"/>
          <w:sz w:val="24"/>
          <w:szCs w:val="24"/>
        </w:rPr>
        <w:t>»</w:t>
      </w:r>
      <w:r>
        <w:rPr>
          <w:rFonts w:ascii="Times New Roman" w:hAnsi="Times New Roman" w:cs="Times New Roman"/>
          <w:sz w:val="24"/>
          <w:szCs w:val="24"/>
        </w:rPr>
        <w:t xml:space="preserve"> </w:t>
      </w:r>
      <w:r w:rsidR="006C67F7">
        <w:rPr>
          <w:rFonts w:ascii="Times New Roman" w:hAnsi="Times New Roman" w:cs="Times New Roman"/>
          <w:sz w:val="24"/>
          <w:szCs w:val="24"/>
        </w:rPr>
        <w:t>προέρχεται από το εβραϊκό ρήμα «</w:t>
      </w:r>
      <w:r>
        <w:rPr>
          <w:rFonts w:ascii="Times New Roman" w:hAnsi="Times New Roman" w:cs="Times New Roman"/>
          <w:sz w:val="24"/>
          <w:szCs w:val="24"/>
          <w:lang w:val="en-US"/>
        </w:rPr>
        <w:t>parash</w:t>
      </w:r>
      <w:r w:rsidR="006C67F7">
        <w:rPr>
          <w:rFonts w:ascii="Times New Roman" w:hAnsi="Times New Roman" w:cs="Times New Roman"/>
          <w:sz w:val="24"/>
          <w:szCs w:val="24"/>
        </w:rPr>
        <w:t>»</w:t>
      </w:r>
      <w:r>
        <w:rPr>
          <w:rFonts w:ascii="Times New Roman" w:hAnsi="Times New Roman" w:cs="Times New Roman"/>
          <w:sz w:val="24"/>
          <w:szCs w:val="24"/>
        </w:rPr>
        <w:t xml:space="preserve"> που σημαίνει «</w:t>
      </w:r>
      <w:r w:rsidR="00A11EC4">
        <w:rPr>
          <w:rFonts w:ascii="Times New Roman" w:hAnsi="Times New Roman" w:cs="Times New Roman"/>
          <w:sz w:val="24"/>
          <w:szCs w:val="24"/>
        </w:rPr>
        <w:t>δια</w:t>
      </w:r>
      <w:r>
        <w:rPr>
          <w:rFonts w:ascii="Times New Roman" w:hAnsi="Times New Roman" w:cs="Times New Roman"/>
          <w:sz w:val="24"/>
          <w:szCs w:val="24"/>
        </w:rPr>
        <w:t>χωρίζω</w:t>
      </w:r>
      <w:r w:rsidR="00A11EC4">
        <w:rPr>
          <w:rFonts w:ascii="Times New Roman" w:hAnsi="Times New Roman" w:cs="Times New Roman"/>
          <w:sz w:val="24"/>
          <w:szCs w:val="24"/>
        </w:rPr>
        <w:t xml:space="preserve"> τον εαυτό μου από τη μάζα</w:t>
      </w:r>
      <w:r>
        <w:rPr>
          <w:rFonts w:ascii="Times New Roman" w:hAnsi="Times New Roman" w:cs="Times New Roman"/>
          <w:sz w:val="24"/>
          <w:szCs w:val="24"/>
        </w:rPr>
        <w:t>»</w:t>
      </w:r>
      <w:r>
        <w:rPr>
          <w:rStyle w:val="a3"/>
          <w:rFonts w:ascii="Times New Roman" w:hAnsi="Times New Roman"/>
          <w:sz w:val="24"/>
          <w:szCs w:val="24"/>
        </w:rPr>
        <w:footnoteReference w:id="140"/>
      </w:r>
      <w:r>
        <w:rPr>
          <w:rFonts w:ascii="Times New Roman" w:hAnsi="Times New Roman" w:cs="Times New Roman"/>
          <w:sz w:val="24"/>
          <w:szCs w:val="24"/>
        </w:rPr>
        <w:t>.</w:t>
      </w:r>
      <w:r w:rsidR="004D105B">
        <w:rPr>
          <w:rFonts w:ascii="Times New Roman" w:hAnsi="Times New Roman" w:cs="Times New Roman"/>
          <w:sz w:val="24"/>
          <w:szCs w:val="24"/>
        </w:rPr>
        <w:t xml:space="preserve"> </w:t>
      </w:r>
      <w:r>
        <w:rPr>
          <w:rFonts w:ascii="Times New Roman" w:hAnsi="Times New Roman" w:cs="Times New Roman"/>
          <w:sz w:val="24"/>
          <w:szCs w:val="24"/>
        </w:rPr>
        <w:t>Οι Φαρισαίοι απέκρουαν την επίδραση του ελληνο</w:t>
      </w:r>
      <w:r w:rsidR="00A11EC4">
        <w:rPr>
          <w:rFonts w:ascii="Times New Roman" w:hAnsi="Times New Roman" w:cs="Times New Roman"/>
          <w:sz w:val="24"/>
          <w:szCs w:val="24"/>
        </w:rPr>
        <w:t>ρ</w:t>
      </w:r>
      <w:r>
        <w:rPr>
          <w:rFonts w:ascii="Times New Roman" w:hAnsi="Times New Roman" w:cs="Times New Roman"/>
          <w:sz w:val="24"/>
          <w:szCs w:val="24"/>
        </w:rPr>
        <w:t>ρωμαϊκού πολιτισμού, ήταν πρακτικώς αυστηροί και ευσεβιστές, επιδεικνύοντας μία νομικιστική ευλάβεια</w:t>
      </w:r>
      <w:r>
        <w:rPr>
          <w:rStyle w:val="a3"/>
          <w:rFonts w:ascii="Times New Roman" w:hAnsi="Times New Roman"/>
          <w:sz w:val="24"/>
          <w:szCs w:val="24"/>
        </w:rPr>
        <w:footnoteReference w:id="141"/>
      </w:r>
      <w:r>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Η παράταξη </w:t>
      </w:r>
      <w:r w:rsidR="00A11EC4">
        <w:rPr>
          <w:rFonts w:ascii="Times New Roman" w:hAnsi="Times New Roman" w:cs="Times New Roman"/>
          <w:sz w:val="24"/>
          <w:szCs w:val="24"/>
        </w:rPr>
        <w:t xml:space="preserve">των Φαρισαίων με την επιρροή που ασκούσε στον απλό λαό της γης </w:t>
      </w:r>
      <w:r>
        <w:rPr>
          <w:rFonts w:ascii="Times New Roman" w:hAnsi="Times New Roman" w:cs="Times New Roman"/>
          <w:sz w:val="24"/>
          <w:szCs w:val="24"/>
        </w:rPr>
        <w:t>συνέβαλε αποφασιστικά στην ερμηνευτική επεξεργασία του Νόμου και ειδικότερα στην δημιουργία μέσα από αυτήν μιας σταθερής και αδιάκοπης παράδοσης, η οποία μακροπρόθεσμα επιβλήθηκε ως υποχρεωτική σε συνδυασμό με τον γραπτό Νόμο</w:t>
      </w:r>
      <w:r>
        <w:rPr>
          <w:rStyle w:val="a3"/>
          <w:rFonts w:ascii="Times New Roman" w:hAnsi="Times New Roman"/>
          <w:sz w:val="24"/>
          <w:szCs w:val="24"/>
        </w:rPr>
        <w:footnoteReference w:id="142"/>
      </w:r>
      <w:r>
        <w:rPr>
          <w:rFonts w:ascii="Times New Roman" w:hAnsi="Times New Roman" w:cs="Times New Roman"/>
          <w:sz w:val="24"/>
          <w:szCs w:val="24"/>
        </w:rPr>
        <w:t>.</w:t>
      </w:r>
      <w:r w:rsidR="004D105B">
        <w:rPr>
          <w:rFonts w:ascii="Times New Roman" w:hAnsi="Times New Roman" w:cs="Times New Roman"/>
          <w:sz w:val="24"/>
          <w:szCs w:val="24"/>
        </w:rPr>
        <w:t xml:space="preserve"> </w:t>
      </w:r>
      <w:r>
        <w:rPr>
          <w:rFonts w:ascii="Times New Roman" w:hAnsi="Times New Roman" w:cs="Times New Roman"/>
          <w:sz w:val="24"/>
          <w:szCs w:val="24"/>
        </w:rPr>
        <w:t>Ο Νόμος κατέστη ένα αδιάσπαστο όλον. Κατά την φαρισαϊκή διδασκαλία όλες οι διατάξεις του είχαν την ίδια αξία ως απαραίτητες προϋποθέσεις για την δικαίωση, αλλά και την σωτηρία του  ανθρώπου</w:t>
      </w:r>
      <w:r>
        <w:rPr>
          <w:rStyle w:val="a3"/>
          <w:rFonts w:ascii="Times New Roman" w:hAnsi="Times New Roman"/>
          <w:sz w:val="24"/>
          <w:szCs w:val="24"/>
        </w:rPr>
        <w:footnoteReference w:id="143"/>
      </w:r>
      <w:r>
        <w:rPr>
          <w:rFonts w:ascii="Times New Roman" w:hAnsi="Times New Roman" w:cs="Times New Roman"/>
          <w:sz w:val="24"/>
          <w:szCs w:val="24"/>
        </w:rPr>
        <w:t xml:space="preserve">. </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 xml:space="preserve"> Το βασικό πρόβλημα που εμφανίστηκε αναφορικά με την ερμηνεία του Μωσαϊκού Νόμου, ήταν η πάλη ανάμεσα στην «κατά γράμμα» -πιο αυστηρή και «κατά πνεύμα»-πιο </w:t>
      </w:r>
      <w:r w:rsidR="007008C2">
        <w:rPr>
          <w:rFonts w:ascii="Times New Roman" w:hAnsi="Times New Roman" w:cs="Times New Roman"/>
          <w:sz w:val="24"/>
          <w:szCs w:val="24"/>
        </w:rPr>
        <w:t>ελεύθερη εφαρμογή του. Έτσι οι Γ</w:t>
      </w:r>
      <w:r>
        <w:rPr>
          <w:rFonts w:ascii="Times New Roman" w:hAnsi="Times New Roman" w:cs="Times New Roman"/>
          <w:sz w:val="24"/>
          <w:szCs w:val="24"/>
        </w:rPr>
        <w:t>ραμματείς και οι Φαρισαίοι χωρίστηκαν σε δύο σχολές στο πανεπιστήμιο της Ιερουσαλήμ γνωστές με τα ονόματα των ιδρυτών τους Χιλλέλ, και Σαμάι</w:t>
      </w:r>
      <w:r>
        <w:rPr>
          <w:rStyle w:val="a3"/>
          <w:rFonts w:ascii="Times New Roman" w:hAnsi="Times New Roman"/>
          <w:sz w:val="24"/>
          <w:szCs w:val="24"/>
        </w:rPr>
        <w:footnoteReference w:id="144"/>
      </w:r>
      <w:r>
        <w:rPr>
          <w:rFonts w:ascii="Times New Roman" w:hAnsi="Times New Roman" w:cs="Times New Roman"/>
          <w:sz w:val="24"/>
          <w:szCs w:val="24"/>
        </w:rPr>
        <w:t>. Οι χιλλελιστές υποστήριζαν την «κατά πνεύμα» ερμηνεία του νόμου και είχαν αρχηγό τον ονομαστό νομοδιδάσκαλο Γαμαλιήλ, τον εγγονό του Χιλλέλ. Η σχολή του Σαμάι προωθούσε την αυστηρή τυπολατρική και στενή γραμ</w:t>
      </w:r>
      <w:r w:rsidR="004A43E3">
        <w:rPr>
          <w:rFonts w:ascii="Times New Roman" w:hAnsi="Times New Roman" w:cs="Times New Roman"/>
          <w:sz w:val="24"/>
          <w:szCs w:val="24"/>
        </w:rPr>
        <w:t xml:space="preserve">- </w:t>
      </w:r>
      <w:r>
        <w:rPr>
          <w:rFonts w:ascii="Times New Roman" w:hAnsi="Times New Roman" w:cs="Times New Roman"/>
          <w:sz w:val="24"/>
          <w:szCs w:val="24"/>
        </w:rPr>
        <w:t xml:space="preserve">ματική ερμηνεία του Νόμου </w:t>
      </w:r>
      <w:r>
        <w:rPr>
          <w:rStyle w:val="a3"/>
          <w:rFonts w:ascii="Times New Roman" w:hAnsi="Times New Roman"/>
          <w:sz w:val="24"/>
          <w:szCs w:val="24"/>
        </w:rPr>
        <w:footnoteReference w:id="145"/>
      </w:r>
      <w:r>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Είναι αλήθεια ότι το φαρισαϊκό πνεύμα είχε επιβάλει με πείσμα ένα σύνολο δυσβάστακτων εξωτερικών τύπων που δεν είχαν στην πραγματικότητα καμία χρησι</w:t>
      </w:r>
      <w:r w:rsidR="004A43E3">
        <w:rPr>
          <w:rFonts w:ascii="Times New Roman" w:hAnsi="Times New Roman" w:cs="Times New Roman"/>
          <w:sz w:val="24"/>
          <w:szCs w:val="24"/>
        </w:rPr>
        <w:t>-μότητα.</w:t>
      </w:r>
      <w:r w:rsidR="004D105B">
        <w:rPr>
          <w:rFonts w:ascii="Times New Roman" w:hAnsi="Times New Roman" w:cs="Times New Roman"/>
          <w:sz w:val="24"/>
          <w:szCs w:val="24"/>
        </w:rPr>
        <w:t xml:space="preserve"> </w:t>
      </w:r>
      <w:r>
        <w:rPr>
          <w:rFonts w:ascii="Times New Roman" w:hAnsi="Times New Roman" w:cs="Times New Roman"/>
          <w:sz w:val="24"/>
          <w:szCs w:val="24"/>
        </w:rPr>
        <w:t>Αυτές οι ηθικοτελετουργικές διατάξεις ήταν ιδιαίτερα φορτικές για  τον απαίδευτο όχλο (</w:t>
      </w:r>
      <w:r>
        <w:rPr>
          <w:rFonts w:ascii="Times New Roman" w:hAnsi="Times New Roman" w:cs="Times New Roman"/>
          <w:sz w:val="24"/>
          <w:szCs w:val="24"/>
          <w:lang w:val="en-US"/>
        </w:rPr>
        <w:t>Am</w:t>
      </w:r>
      <w:r>
        <w:rPr>
          <w:rFonts w:ascii="Times New Roman" w:hAnsi="Times New Roman" w:cs="Times New Roman"/>
          <w:sz w:val="24"/>
          <w:szCs w:val="24"/>
        </w:rPr>
        <w:t xml:space="preserve"> </w:t>
      </w:r>
      <w:r>
        <w:rPr>
          <w:rFonts w:ascii="Times New Roman" w:hAnsi="Times New Roman" w:cs="Times New Roman"/>
          <w:sz w:val="24"/>
          <w:szCs w:val="24"/>
          <w:lang w:val="en-US"/>
        </w:rPr>
        <w:t>Haarez</w:t>
      </w:r>
      <w:r>
        <w:rPr>
          <w:rFonts w:ascii="Times New Roman" w:hAnsi="Times New Roman" w:cs="Times New Roman"/>
          <w:sz w:val="24"/>
          <w:szCs w:val="24"/>
        </w:rPr>
        <w:t>) που αγνοούσε τον ιουδαϊκό νόμο στις λεπτομέρειες του και αδιαφορούσε για την ακριβή τήρηση του</w:t>
      </w:r>
      <w:r>
        <w:rPr>
          <w:rStyle w:val="a3"/>
          <w:rFonts w:ascii="Times New Roman" w:hAnsi="Times New Roman"/>
          <w:sz w:val="24"/>
          <w:szCs w:val="24"/>
        </w:rPr>
        <w:footnoteReference w:id="146"/>
      </w:r>
      <w:r w:rsidR="00A11EC4">
        <w:rPr>
          <w:rFonts w:ascii="Times New Roman" w:hAnsi="Times New Roman" w:cs="Times New Roman"/>
          <w:sz w:val="24"/>
          <w:szCs w:val="24"/>
        </w:rPr>
        <w:t>.</w:t>
      </w:r>
      <w:r w:rsidR="004D105B">
        <w:rPr>
          <w:rFonts w:ascii="Times New Roman" w:hAnsi="Times New Roman" w:cs="Times New Roman"/>
          <w:sz w:val="24"/>
          <w:szCs w:val="24"/>
        </w:rPr>
        <w:t xml:space="preserve"> </w:t>
      </w:r>
      <w:r w:rsidR="00A11EC4">
        <w:rPr>
          <w:rFonts w:ascii="Times New Roman" w:hAnsi="Times New Roman" w:cs="Times New Roman"/>
          <w:sz w:val="24"/>
          <w:szCs w:val="24"/>
        </w:rPr>
        <w:t>Ο Χριστός της υποβαθμίζει σε</w:t>
      </w:r>
      <w:r>
        <w:rPr>
          <w:rFonts w:ascii="Times New Roman" w:hAnsi="Times New Roman" w:cs="Times New Roman"/>
          <w:sz w:val="24"/>
          <w:szCs w:val="24"/>
        </w:rPr>
        <w:t xml:space="preserve">  ανθρώπινα εντάλματα που κατά τον Λόγο του Χριστού: «</w:t>
      </w:r>
      <w:r w:rsidRPr="00F3742E">
        <w:rPr>
          <w:rFonts w:ascii="Times New Roman" w:hAnsi="Times New Roman" w:cs="Times New Roman"/>
          <w:sz w:val="24"/>
          <w:szCs w:val="24"/>
        </w:rPr>
        <w:t>Μάτην δὲ σέβονται μὲ διδάσκοντες διδασκαλίας ἐντάλματα ἀνθρώπων</w:t>
      </w:r>
      <w:r w:rsidRPr="00F3742E">
        <w:rPr>
          <w:rStyle w:val="a3"/>
          <w:rFonts w:ascii="Times New Roman" w:hAnsi="Times New Roman"/>
          <w:sz w:val="24"/>
          <w:szCs w:val="24"/>
        </w:rPr>
        <w:footnoteReference w:id="147"/>
      </w:r>
      <w:r w:rsidRPr="00F3742E">
        <w:rPr>
          <w:rFonts w:ascii="Times New Roman" w:hAnsi="Times New Roman" w:cs="Times New Roman"/>
          <w:sz w:val="24"/>
          <w:szCs w:val="24"/>
        </w:rPr>
        <w:t>»</w:t>
      </w:r>
      <w:r>
        <w:rPr>
          <w:rFonts w:ascii="Times New Roman" w:hAnsi="Times New Roman" w:cs="Times New Roman"/>
          <w:sz w:val="24"/>
          <w:szCs w:val="24"/>
        </w:rPr>
        <w:t>.</w:t>
      </w:r>
      <w:r w:rsidR="004D105B">
        <w:rPr>
          <w:rFonts w:ascii="Times New Roman" w:hAnsi="Times New Roman" w:cs="Times New Roman"/>
          <w:sz w:val="24"/>
          <w:szCs w:val="24"/>
        </w:rPr>
        <w:t xml:space="preserve"> </w:t>
      </w:r>
      <w:r>
        <w:rPr>
          <w:rFonts w:ascii="Times New Roman" w:hAnsi="Times New Roman" w:cs="Times New Roman"/>
          <w:sz w:val="24"/>
          <w:szCs w:val="24"/>
        </w:rPr>
        <w:t>Εμμένοντας στο γράμμ</w:t>
      </w:r>
      <w:r w:rsidR="003415E4">
        <w:rPr>
          <w:rFonts w:ascii="Times New Roman" w:hAnsi="Times New Roman" w:cs="Times New Roman"/>
          <w:sz w:val="24"/>
          <w:szCs w:val="24"/>
        </w:rPr>
        <w:t xml:space="preserve">α του Νόμου η φαρισαϊκή </w:t>
      </w:r>
      <w:r w:rsidR="004D105B">
        <w:rPr>
          <w:rFonts w:ascii="Times New Roman" w:hAnsi="Times New Roman" w:cs="Times New Roman"/>
          <w:sz w:val="24"/>
          <w:szCs w:val="24"/>
        </w:rPr>
        <w:t xml:space="preserve">ερμηνεία </w:t>
      </w:r>
      <w:r w:rsidR="003415E4">
        <w:rPr>
          <w:rFonts w:ascii="Times New Roman" w:hAnsi="Times New Roman" w:cs="Times New Roman"/>
          <w:sz w:val="24"/>
          <w:szCs w:val="24"/>
        </w:rPr>
        <w:t>ενίοτε καταντούσε</w:t>
      </w:r>
      <w:r>
        <w:rPr>
          <w:rFonts w:ascii="Times New Roman" w:hAnsi="Times New Roman" w:cs="Times New Roman"/>
          <w:sz w:val="24"/>
          <w:szCs w:val="24"/>
        </w:rPr>
        <w:t xml:space="preserve"> εντελώς τυπολατρική και παράλληλα επιφανειακή χωρίς να εισχωρεί στο βαθύτερο νόημα του</w:t>
      </w:r>
      <w:r>
        <w:rPr>
          <w:rStyle w:val="a3"/>
          <w:rFonts w:ascii="Times New Roman" w:hAnsi="Times New Roman"/>
          <w:sz w:val="24"/>
          <w:szCs w:val="24"/>
        </w:rPr>
        <w:footnoteReference w:id="148"/>
      </w:r>
      <w:r>
        <w:rPr>
          <w:rFonts w:ascii="Times New Roman" w:hAnsi="Times New Roman" w:cs="Times New Roman"/>
          <w:sz w:val="24"/>
          <w:szCs w:val="24"/>
        </w:rPr>
        <w:t>.</w:t>
      </w:r>
    </w:p>
    <w:p w:rsidR="001B3489" w:rsidRDefault="003415E4">
      <w:pPr>
        <w:jc w:val="both"/>
        <w:rPr>
          <w:rFonts w:ascii="Times New Roman" w:hAnsi="Times New Roman" w:cs="Times New Roman"/>
          <w:sz w:val="24"/>
          <w:szCs w:val="24"/>
        </w:rPr>
      </w:pPr>
      <w:r>
        <w:rPr>
          <w:rFonts w:ascii="Times New Roman" w:hAnsi="Times New Roman" w:cs="Times New Roman"/>
          <w:sz w:val="24"/>
          <w:szCs w:val="24"/>
        </w:rPr>
        <w:t xml:space="preserve"> Με βάση τα ανωτέρω</w:t>
      </w:r>
      <w:r w:rsidR="00370180">
        <w:rPr>
          <w:rFonts w:ascii="Times New Roman" w:hAnsi="Times New Roman" w:cs="Times New Roman"/>
          <w:sz w:val="24"/>
          <w:szCs w:val="24"/>
        </w:rPr>
        <w:t xml:space="preserve"> συμπεραίνουμε ότι το Ιουδαϊκό </w:t>
      </w:r>
      <w:r>
        <w:rPr>
          <w:rFonts w:ascii="Times New Roman" w:hAnsi="Times New Roman" w:cs="Times New Roman"/>
          <w:sz w:val="24"/>
          <w:szCs w:val="24"/>
        </w:rPr>
        <w:t>δ</w:t>
      </w:r>
      <w:r w:rsidR="00370180">
        <w:rPr>
          <w:rFonts w:ascii="Times New Roman" w:hAnsi="Times New Roman" w:cs="Times New Roman"/>
          <w:sz w:val="24"/>
          <w:szCs w:val="24"/>
        </w:rPr>
        <w:t xml:space="preserve">ίκαιο κατά την εποχή του </w:t>
      </w:r>
      <w:r w:rsidR="004D105B">
        <w:rPr>
          <w:rFonts w:ascii="Times New Roman" w:hAnsi="Times New Roman" w:cs="Times New Roman"/>
          <w:sz w:val="24"/>
          <w:szCs w:val="24"/>
        </w:rPr>
        <w:t>α</w:t>
      </w:r>
      <w:r w:rsidR="00370180">
        <w:rPr>
          <w:rFonts w:ascii="Times New Roman" w:hAnsi="Times New Roman" w:cs="Times New Roman"/>
          <w:sz w:val="24"/>
          <w:szCs w:val="24"/>
        </w:rPr>
        <w:t xml:space="preserve">ποστόλου Παύλου ήταν ένα σύνολο κανόνων θείου και ανθρώπινου δικαίου </w:t>
      </w:r>
      <w:r w:rsidR="00C625C6">
        <w:rPr>
          <w:rFonts w:ascii="Times New Roman" w:hAnsi="Times New Roman" w:cs="Times New Roman"/>
          <w:sz w:val="24"/>
          <w:szCs w:val="24"/>
        </w:rPr>
        <w:t>το οποίο</w:t>
      </w:r>
      <w:r w:rsidR="00370180">
        <w:rPr>
          <w:rFonts w:ascii="Times New Roman" w:hAnsi="Times New Roman" w:cs="Times New Roman"/>
          <w:sz w:val="24"/>
          <w:szCs w:val="24"/>
        </w:rPr>
        <w:t xml:space="preserve"> αποτελούνταν από εντολές </w:t>
      </w:r>
      <w:r w:rsidR="00C625C6">
        <w:rPr>
          <w:rFonts w:ascii="Times New Roman" w:hAnsi="Times New Roman" w:cs="Times New Roman"/>
          <w:sz w:val="24"/>
          <w:szCs w:val="24"/>
        </w:rPr>
        <w:t>ρυθμιστικές</w:t>
      </w:r>
      <w:r w:rsidR="00370180">
        <w:rPr>
          <w:rFonts w:ascii="Times New Roman" w:hAnsi="Times New Roman" w:cs="Times New Roman"/>
          <w:sz w:val="24"/>
          <w:szCs w:val="24"/>
        </w:rPr>
        <w:t xml:space="preserve"> τ</w:t>
      </w:r>
      <w:r w:rsidR="00C625C6">
        <w:rPr>
          <w:rFonts w:ascii="Times New Roman" w:hAnsi="Times New Roman" w:cs="Times New Roman"/>
          <w:sz w:val="24"/>
          <w:szCs w:val="24"/>
        </w:rPr>
        <w:t>ων</w:t>
      </w:r>
      <w:r w:rsidR="00370180">
        <w:rPr>
          <w:rFonts w:ascii="Times New Roman" w:hAnsi="Times New Roman" w:cs="Times New Roman"/>
          <w:sz w:val="24"/>
          <w:szCs w:val="24"/>
        </w:rPr>
        <w:t xml:space="preserve"> σχ</w:t>
      </w:r>
      <w:r w:rsidR="00C625C6">
        <w:rPr>
          <w:rFonts w:ascii="Times New Roman" w:hAnsi="Times New Roman" w:cs="Times New Roman"/>
          <w:sz w:val="24"/>
          <w:szCs w:val="24"/>
        </w:rPr>
        <w:t>έσεων</w:t>
      </w:r>
      <w:r w:rsidR="00370180">
        <w:rPr>
          <w:rFonts w:ascii="Times New Roman" w:hAnsi="Times New Roman" w:cs="Times New Roman"/>
          <w:sz w:val="24"/>
          <w:szCs w:val="24"/>
        </w:rPr>
        <w:t xml:space="preserve"> των ανθρώπων προς τον Θεό, αλλά και μεταξύ τους.</w:t>
      </w:r>
      <w:r w:rsidR="004D105B">
        <w:rPr>
          <w:rFonts w:ascii="Times New Roman" w:hAnsi="Times New Roman" w:cs="Times New Roman"/>
          <w:sz w:val="24"/>
          <w:szCs w:val="24"/>
        </w:rPr>
        <w:t xml:space="preserve"> </w:t>
      </w:r>
      <w:r w:rsidR="00DA7D78">
        <w:rPr>
          <w:rFonts w:ascii="Times New Roman" w:hAnsi="Times New Roman" w:cs="Times New Roman"/>
          <w:sz w:val="24"/>
          <w:szCs w:val="24"/>
        </w:rPr>
        <w:t>Α</w:t>
      </w:r>
      <w:r w:rsidR="00370180">
        <w:rPr>
          <w:rFonts w:ascii="Times New Roman" w:hAnsi="Times New Roman" w:cs="Times New Roman"/>
          <w:sz w:val="24"/>
          <w:szCs w:val="24"/>
        </w:rPr>
        <w:t>ργότερα</w:t>
      </w:r>
      <w:r w:rsidR="00D4238F">
        <w:rPr>
          <w:rFonts w:ascii="Times New Roman" w:hAnsi="Times New Roman" w:cs="Times New Roman"/>
          <w:sz w:val="24"/>
          <w:szCs w:val="24"/>
        </w:rPr>
        <w:t>,</w:t>
      </w:r>
      <w:r w:rsidR="00370180">
        <w:rPr>
          <w:rFonts w:ascii="Times New Roman" w:hAnsi="Times New Roman" w:cs="Times New Roman"/>
          <w:sz w:val="24"/>
          <w:szCs w:val="24"/>
        </w:rPr>
        <w:t xml:space="preserve"> κατά το δεύτερο αιώνα </w:t>
      </w:r>
      <w:r w:rsidR="00DA7D78">
        <w:rPr>
          <w:rFonts w:ascii="Times New Roman" w:hAnsi="Times New Roman" w:cs="Times New Roman"/>
          <w:sz w:val="24"/>
          <w:szCs w:val="24"/>
        </w:rPr>
        <w:t xml:space="preserve">από την «Χαλαχά» </w:t>
      </w:r>
      <w:r w:rsidR="00370180">
        <w:rPr>
          <w:rFonts w:ascii="Times New Roman" w:hAnsi="Times New Roman" w:cs="Times New Roman"/>
          <w:sz w:val="24"/>
          <w:szCs w:val="24"/>
        </w:rPr>
        <w:t>προήλθε η «Μ</w:t>
      </w:r>
      <w:r w:rsidR="007008C2">
        <w:rPr>
          <w:rFonts w:ascii="Times New Roman" w:hAnsi="Times New Roman" w:cs="Times New Roman"/>
          <w:sz w:val="24"/>
          <w:szCs w:val="24"/>
        </w:rPr>
        <w:t>ισνά</w:t>
      </w:r>
      <w:r w:rsidR="00370180">
        <w:rPr>
          <w:rFonts w:ascii="Times New Roman" w:hAnsi="Times New Roman" w:cs="Times New Roman"/>
          <w:sz w:val="24"/>
          <w:szCs w:val="24"/>
        </w:rPr>
        <w:t>»</w:t>
      </w:r>
      <w:r w:rsidR="00875686">
        <w:rPr>
          <w:rFonts w:ascii="Times New Roman" w:hAnsi="Times New Roman" w:cs="Times New Roman"/>
          <w:sz w:val="24"/>
          <w:szCs w:val="24"/>
        </w:rPr>
        <w:t xml:space="preserve"> </w:t>
      </w:r>
      <w:r w:rsidR="007008C2">
        <w:rPr>
          <w:rFonts w:ascii="Times New Roman" w:hAnsi="Times New Roman" w:cs="Times New Roman"/>
          <w:sz w:val="24"/>
          <w:szCs w:val="24"/>
        </w:rPr>
        <w:t>(πρώτη μεγάλη συλλογή αγράφων παραδόσεων)</w:t>
      </w:r>
      <w:r w:rsidR="001B3489">
        <w:rPr>
          <w:rFonts w:ascii="Times New Roman" w:hAnsi="Times New Roman" w:cs="Times New Roman"/>
          <w:sz w:val="24"/>
          <w:szCs w:val="24"/>
        </w:rPr>
        <w:t>.</w:t>
      </w:r>
      <w:r w:rsidR="004D105B">
        <w:rPr>
          <w:rFonts w:ascii="Times New Roman" w:hAnsi="Times New Roman" w:cs="Times New Roman"/>
          <w:sz w:val="24"/>
          <w:szCs w:val="24"/>
        </w:rPr>
        <w:t xml:space="preserve"> </w:t>
      </w:r>
      <w:r w:rsidR="007561D9">
        <w:rPr>
          <w:rFonts w:ascii="Times New Roman" w:hAnsi="Times New Roman" w:cs="Times New Roman"/>
          <w:sz w:val="24"/>
          <w:szCs w:val="24"/>
        </w:rPr>
        <w:t xml:space="preserve">Γύρω από αυτή δημιουργείται ένα σύνολο σχολίων, διδασκαλιών και προτάσεων που καλείται </w:t>
      </w:r>
      <w:r w:rsidR="00370180">
        <w:rPr>
          <w:rFonts w:ascii="Times New Roman" w:hAnsi="Times New Roman" w:cs="Times New Roman"/>
          <w:sz w:val="24"/>
          <w:szCs w:val="24"/>
        </w:rPr>
        <w:t xml:space="preserve"> «Γκεμ</w:t>
      </w:r>
      <w:r w:rsidR="007008C2">
        <w:rPr>
          <w:rFonts w:ascii="Times New Roman" w:hAnsi="Times New Roman" w:cs="Times New Roman"/>
          <w:sz w:val="24"/>
          <w:szCs w:val="24"/>
        </w:rPr>
        <w:t>α</w:t>
      </w:r>
      <w:r w:rsidR="00370180">
        <w:rPr>
          <w:rFonts w:ascii="Times New Roman" w:hAnsi="Times New Roman" w:cs="Times New Roman"/>
          <w:sz w:val="24"/>
          <w:szCs w:val="24"/>
        </w:rPr>
        <w:t>ρ</w:t>
      </w:r>
      <w:r w:rsidR="007008C2">
        <w:rPr>
          <w:rFonts w:ascii="Times New Roman" w:hAnsi="Times New Roman" w:cs="Times New Roman"/>
          <w:sz w:val="24"/>
          <w:szCs w:val="24"/>
        </w:rPr>
        <w:t>ά</w:t>
      </w:r>
      <w:r w:rsidR="00370180">
        <w:rPr>
          <w:rFonts w:ascii="Times New Roman" w:hAnsi="Times New Roman" w:cs="Times New Roman"/>
          <w:sz w:val="24"/>
          <w:szCs w:val="24"/>
        </w:rPr>
        <w:t>»</w:t>
      </w:r>
      <w:r w:rsidR="001B3489">
        <w:rPr>
          <w:rFonts w:ascii="Times New Roman" w:hAnsi="Times New Roman" w:cs="Times New Roman"/>
          <w:sz w:val="24"/>
          <w:szCs w:val="24"/>
        </w:rPr>
        <w:t xml:space="preserve"> </w:t>
      </w:r>
      <w:r w:rsidR="007561D9">
        <w:rPr>
          <w:rFonts w:ascii="Times New Roman" w:hAnsi="Times New Roman" w:cs="Times New Roman"/>
          <w:sz w:val="24"/>
          <w:szCs w:val="24"/>
        </w:rPr>
        <w:t>και έχει ως σκοπό την διασαφήνιση των διατάξεων της Μισνά</w:t>
      </w:r>
      <w:r w:rsidR="00370180">
        <w:rPr>
          <w:rStyle w:val="a3"/>
          <w:rFonts w:ascii="Times New Roman" w:hAnsi="Times New Roman"/>
          <w:sz w:val="24"/>
          <w:szCs w:val="24"/>
        </w:rPr>
        <w:footnoteReference w:id="149"/>
      </w:r>
      <w:r w:rsidR="00370180">
        <w:rPr>
          <w:rFonts w:ascii="Times New Roman" w:hAnsi="Times New Roman" w:cs="Times New Roman"/>
          <w:sz w:val="24"/>
          <w:szCs w:val="24"/>
        </w:rPr>
        <w:t>.</w:t>
      </w:r>
    </w:p>
    <w:p w:rsidR="00370180" w:rsidRDefault="001B3489" w:rsidP="00C72D58">
      <w:pPr>
        <w:jc w:val="both"/>
        <w:outlineLvl w:val="0"/>
        <w:rPr>
          <w:rFonts w:ascii="Times New Roman" w:hAnsi="Times New Roman" w:cs="Times New Roman"/>
          <w:sz w:val="24"/>
          <w:szCs w:val="24"/>
        </w:rPr>
      </w:pPr>
      <w:r>
        <w:rPr>
          <w:rFonts w:ascii="Times New Roman" w:hAnsi="Times New Roman" w:cs="Times New Roman"/>
          <w:sz w:val="24"/>
          <w:szCs w:val="24"/>
        </w:rPr>
        <w:t>Δύο σχολές ασχολήθηκαν με το έργο του υπομνηματισμού της Μισνά, μία στην Παλαιστίνη και μία στην Βαβυλώνα.</w:t>
      </w:r>
      <w:r w:rsidR="004D105B">
        <w:rPr>
          <w:rFonts w:ascii="Times New Roman" w:hAnsi="Times New Roman" w:cs="Times New Roman"/>
          <w:sz w:val="24"/>
          <w:szCs w:val="24"/>
        </w:rPr>
        <w:t xml:space="preserve"> </w:t>
      </w:r>
      <w:r>
        <w:rPr>
          <w:rFonts w:ascii="Times New Roman" w:hAnsi="Times New Roman" w:cs="Times New Roman"/>
          <w:sz w:val="24"/>
          <w:szCs w:val="24"/>
        </w:rPr>
        <w:t>Έτσι διαμορφώθηκαν δύο μεγάλες συλλογές κειμένων.</w:t>
      </w:r>
      <w:r w:rsidR="00B71BF8">
        <w:rPr>
          <w:rFonts w:ascii="Times New Roman" w:hAnsi="Times New Roman" w:cs="Times New Roman"/>
          <w:sz w:val="24"/>
          <w:szCs w:val="24"/>
        </w:rPr>
        <w:t xml:space="preserve"> </w:t>
      </w:r>
      <w:r>
        <w:rPr>
          <w:rFonts w:ascii="Times New Roman" w:hAnsi="Times New Roman" w:cs="Times New Roman"/>
          <w:sz w:val="24"/>
          <w:szCs w:val="24"/>
        </w:rPr>
        <w:t xml:space="preserve">Η σύνταξη της πρώτης ολοκληρώθηκε τον πέμπτο αιώνα π.Χ και αποκλήθηκε Ταλμούδ της Παλαιστίνης και η δεύτερη περατώθηκε 100 με 150 χρόνια αργότερα και ονομάστηκε Ταλμούδ της </w:t>
      </w:r>
      <w:r w:rsidR="00A9797A">
        <w:rPr>
          <w:rFonts w:ascii="Times New Roman" w:hAnsi="Times New Roman" w:cs="Times New Roman"/>
          <w:sz w:val="24"/>
          <w:szCs w:val="24"/>
        </w:rPr>
        <w:t>Βαβυλώνος</w:t>
      </w:r>
      <w:r>
        <w:rPr>
          <w:rFonts w:ascii="Times New Roman" w:hAnsi="Times New Roman" w:cs="Times New Roman"/>
          <w:sz w:val="24"/>
          <w:szCs w:val="24"/>
        </w:rPr>
        <w:t>.</w:t>
      </w:r>
      <w:r w:rsidR="00B71BF8">
        <w:rPr>
          <w:rFonts w:ascii="Times New Roman" w:hAnsi="Times New Roman" w:cs="Times New Roman"/>
          <w:sz w:val="24"/>
          <w:szCs w:val="24"/>
        </w:rPr>
        <w:t xml:space="preserve"> </w:t>
      </w:r>
      <w:r w:rsidR="00875686">
        <w:rPr>
          <w:rFonts w:ascii="Times New Roman" w:hAnsi="Times New Roman" w:cs="Times New Roman"/>
          <w:sz w:val="24"/>
          <w:szCs w:val="24"/>
        </w:rPr>
        <w:t>Ο όρος Ταλμούδ σημαίνει «μελέτη ή διδασκαλία».</w:t>
      </w:r>
      <w:r w:rsidR="00B71BF8">
        <w:rPr>
          <w:rFonts w:ascii="Times New Roman" w:hAnsi="Times New Roman" w:cs="Times New Roman"/>
          <w:sz w:val="24"/>
          <w:szCs w:val="24"/>
        </w:rPr>
        <w:t xml:space="preserve"> </w:t>
      </w:r>
      <w:r w:rsidR="00875686">
        <w:rPr>
          <w:rFonts w:ascii="Times New Roman" w:hAnsi="Times New Roman" w:cs="Times New Roman"/>
          <w:sz w:val="24"/>
          <w:szCs w:val="24"/>
        </w:rPr>
        <w:t xml:space="preserve"> Πρόκειται για την συστηματική ανάλυση χωρίων κυρίως της Μισνά</w:t>
      </w:r>
      <w:r w:rsidR="00A9797A">
        <w:rPr>
          <w:rFonts w:ascii="Times New Roman" w:hAnsi="Times New Roman" w:cs="Times New Roman"/>
          <w:sz w:val="24"/>
          <w:szCs w:val="24"/>
        </w:rPr>
        <w:t>,</w:t>
      </w:r>
      <w:r w:rsidR="00875686">
        <w:rPr>
          <w:rFonts w:ascii="Times New Roman" w:hAnsi="Times New Roman" w:cs="Times New Roman"/>
          <w:sz w:val="24"/>
          <w:szCs w:val="24"/>
        </w:rPr>
        <w:t xml:space="preserve"> αλλά και άλλων </w:t>
      </w:r>
      <w:r w:rsidR="00875686">
        <w:rPr>
          <w:rFonts w:ascii="Times New Roman" w:hAnsi="Times New Roman" w:cs="Times New Roman"/>
          <w:sz w:val="24"/>
          <w:szCs w:val="24"/>
        </w:rPr>
        <w:lastRenderedPageBreak/>
        <w:t>παρόμοιων διδασκαλίων νομικής φύσεως</w:t>
      </w:r>
      <w:r>
        <w:rPr>
          <w:rStyle w:val="a7"/>
          <w:rFonts w:ascii="Times New Roman" w:hAnsi="Times New Roman" w:cs="Times New Roman"/>
          <w:sz w:val="24"/>
          <w:szCs w:val="24"/>
        </w:rPr>
        <w:footnoteReference w:id="150"/>
      </w:r>
      <w:r>
        <w:rPr>
          <w:rFonts w:ascii="Times New Roman" w:hAnsi="Times New Roman" w:cs="Times New Roman"/>
          <w:sz w:val="24"/>
          <w:szCs w:val="24"/>
        </w:rPr>
        <w:t>.</w:t>
      </w:r>
      <w:r w:rsidR="00B71BF8">
        <w:rPr>
          <w:rFonts w:ascii="Times New Roman" w:hAnsi="Times New Roman" w:cs="Times New Roman"/>
          <w:sz w:val="24"/>
          <w:szCs w:val="24"/>
        </w:rPr>
        <w:t xml:space="preserve"> </w:t>
      </w:r>
      <w:r w:rsidR="00A9797A">
        <w:rPr>
          <w:rFonts w:ascii="Times New Roman" w:hAnsi="Times New Roman" w:cs="Times New Roman"/>
          <w:sz w:val="24"/>
          <w:szCs w:val="24"/>
        </w:rPr>
        <w:t>Το Ταλμούδ αποτελεί για τον ορθόδοξο Ιουδαϊσμό ότι περίπου είναι η Φιλοκαλία για τον ορθόδοξο Χριστιανισμό</w:t>
      </w:r>
      <w:r w:rsidR="00A9797A">
        <w:rPr>
          <w:rStyle w:val="a7"/>
          <w:rFonts w:ascii="Times New Roman" w:hAnsi="Times New Roman" w:cs="Times New Roman"/>
          <w:sz w:val="24"/>
          <w:szCs w:val="24"/>
        </w:rPr>
        <w:footnoteReference w:id="151"/>
      </w:r>
      <w:r w:rsidR="00D86715">
        <w:rPr>
          <w:rFonts w:ascii="Times New Roman" w:hAnsi="Times New Roman" w:cs="Times New Roman"/>
          <w:sz w:val="24"/>
          <w:szCs w:val="24"/>
        </w:rPr>
        <w:t>.</w:t>
      </w:r>
    </w:p>
    <w:p w:rsidR="00A74E14" w:rsidRDefault="007F1889" w:rsidP="00C72D58">
      <w:pPr>
        <w:outlineLvl w:val="0"/>
        <w:rPr>
          <w:rFonts w:ascii="Times New Roman" w:hAnsi="Times New Roman" w:cs="Times New Roman"/>
          <w:b/>
          <w:sz w:val="24"/>
          <w:szCs w:val="24"/>
          <w:u w:val="single"/>
        </w:rPr>
      </w:pPr>
      <w:r>
        <w:rPr>
          <w:rFonts w:ascii="Times New Roman" w:hAnsi="Times New Roman" w:cs="Times New Roman"/>
          <w:b/>
          <w:sz w:val="24"/>
          <w:szCs w:val="24"/>
          <w:u w:val="single"/>
        </w:rPr>
        <w:t>ΤΜΗΜΑ Β΄</w:t>
      </w:r>
      <w:r w:rsidR="00370180">
        <w:rPr>
          <w:rFonts w:ascii="Times New Roman" w:hAnsi="Times New Roman" w:cs="Times New Roman"/>
          <w:b/>
          <w:sz w:val="24"/>
          <w:szCs w:val="24"/>
          <w:u w:val="single"/>
        </w:rPr>
        <w:t xml:space="preserve">Ο ΑΠΟΣΤΟΛΟΣ ΠΑΥΛΟΣ ΚΑΙ Η ΠΡΟΣ ΡΩΜΑΙΟΥΣ ΕΠΙΣΤΟΛΗ </w:t>
      </w:r>
    </w:p>
    <w:p w:rsidR="007F1889" w:rsidRDefault="007F1889" w:rsidP="00C72D58">
      <w:pPr>
        <w:outlineLvl w:val="0"/>
        <w:rPr>
          <w:rFonts w:ascii="Times New Roman" w:hAnsi="Times New Roman" w:cs="Times New Roman"/>
          <w:b/>
          <w:sz w:val="24"/>
          <w:szCs w:val="24"/>
          <w:u w:val="single"/>
        </w:rPr>
      </w:pPr>
      <w:r>
        <w:rPr>
          <w:rFonts w:ascii="Times New Roman" w:hAnsi="Times New Roman" w:cs="Times New Roman"/>
          <w:b/>
          <w:sz w:val="24"/>
          <w:szCs w:val="24"/>
          <w:u w:val="single"/>
        </w:rPr>
        <w:t>ΚΕΦΑΛΑΙΟ 1 :ΠΑΥΛΟΣ Ο ΑΠΟΣΤΟΛΟΣ ΤΩΝ ΕΘΝΩΝ</w:t>
      </w:r>
    </w:p>
    <w:p w:rsidR="00A74E14" w:rsidRDefault="00A74E14">
      <w:pPr>
        <w:rPr>
          <w:rFonts w:ascii="Times New Roman" w:hAnsi="Times New Roman" w:cs="Times New Roman"/>
          <w:b/>
          <w:sz w:val="24"/>
          <w:szCs w:val="24"/>
          <w:u w:val="single"/>
        </w:rPr>
      </w:pPr>
      <w:r>
        <w:rPr>
          <w:rFonts w:ascii="Times New Roman" w:hAnsi="Times New Roman" w:cs="Times New Roman"/>
          <w:b/>
          <w:sz w:val="24"/>
          <w:szCs w:val="24"/>
          <w:u w:val="single"/>
        </w:rPr>
        <w:t>Ενότητα 1</w:t>
      </w:r>
      <w:r w:rsidRPr="00A74E14">
        <w:rPr>
          <w:rFonts w:ascii="Times New Roman" w:hAnsi="Times New Roman" w:cs="Times New Roman"/>
          <w:b/>
          <w:sz w:val="24"/>
          <w:szCs w:val="24"/>
          <w:u w:val="single"/>
          <w:vertAlign w:val="superscript"/>
        </w:rPr>
        <w:t>η</w:t>
      </w:r>
      <w:r>
        <w:rPr>
          <w:rFonts w:ascii="Times New Roman" w:hAnsi="Times New Roman" w:cs="Times New Roman"/>
          <w:b/>
          <w:sz w:val="24"/>
          <w:szCs w:val="24"/>
          <w:u w:val="single"/>
        </w:rPr>
        <w:t>:</w:t>
      </w:r>
      <w:r w:rsidR="00AC56F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Χριστός και </w:t>
      </w:r>
      <w:r w:rsidR="0091266A">
        <w:rPr>
          <w:rFonts w:ascii="Times New Roman" w:hAnsi="Times New Roman" w:cs="Times New Roman"/>
          <w:b/>
          <w:sz w:val="24"/>
          <w:szCs w:val="24"/>
          <w:u w:val="single"/>
        </w:rPr>
        <w:t>Παύλος</w:t>
      </w:r>
    </w:p>
    <w:p w:rsidR="00A74E14" w:rsidRDefault="00A74E14" w:rsidP="00B93B31">
      <w:pPr>
        <w:jc w:val="both"/>
        <w:rPr>
          <w:rFonts w:ascii="Times New Roman" w:hAnsi="Times New Roman" w:cs="Times New Roman"/>
          <w:sz w:val="24"/>
          <w:szCs w:val="24"/>
        </w:rPr>
      </w:pPr>
      <w:r w:rsidRPr="00A74E14">
        <w:rPr>
          <w:rFonts w:ascii="Times New Roman" w:hAnsi="Times New Roman" w:cs="Times New Roman"/>
          <w:sz w:val="24"/>
          <w:szCs w:val="24"/>
        </w:rPr>
        <w:t>Παρά</w:t>
      </w:r>
      <w:r>
        <w:rPr>
          <w:rFonts w:ascii="Times New Roman" w:hAnsi="Times New Roman" w:cs="Times New Roman"/>
          <w:sz w:val="24"/>
          <w:szCs w:val="24"/>
        </w:rPr>
        <w:t xml:space="preserve"> το γεγονός ότι η εβραϊκή έννοια της Αλήθειας και της γνώσε</w:t>
      </w:r>
      <w:r w:rsidR="0091266A">
        <w:rPr>
          <w:rFonts w:ascii="Times New Roman" w:hAnsi="Times New Roman" w:cs="Times New Roman"/>
          <w:sz w:val="24"/>
          <w:szCs w:val="24"/>
        </w:rPr>
        <w:t>ώ</w:t>
      </w:r>
      <w:r>
        <w:rPr>
          <w:rFonts w:ascii="Times New Roman" w:hAnsi="Times New Roman" w:cs="Times New Roman"/>
          <w:sz w:val="24"/>
          <w:szCs w:val="24"/>
        </w:rPr>
        <w:t>ς της απέχει από την αντίστοιχη χριστιανική αντίληψη</w:t>
      </w:r>
      <w:r w:rsidR="0091266A">
        <w:rPr>
          <w:rFonts w:ascii="Times New Roman" w:hAnsi="Times New Roman" w:cs="Times New Roman"/>
          <w:sz w:val="24"/>
          <w:szCs w:val="24"/>
        </w:rPr>
        <w:t>,</w:t>
      </w:r>
      <w:r>
        <w:rPr>
          <w:rFonts w:ascii="Times New Roman" w:hAnsi="Times New Roman" w:cs="Times New Roman"/>
          <w:sz w:val="24"/>
          <w:szCs w:val="24"/>
        </w:rPr>
        <w:t xml:space="preserve"> η εβραϊκή βρίσκεται πιο κοντά στην χριστιανική γνωσιολογία</w:t>
      </w:r>
      <w:r w:rsidR="0091266A">
        <w:rPr>
          <w:rFonts w:ascii="Times New Roman" w:hAnsi="Times New Roman" w:cs="Times New Roman"/>
          <w:sz w:val="24"/>
          <w:szCs w:val="24"/>
        </w:rPr>
        <w:t>,</w:t>
      </w:r>
      <w:r w:rsidR="004B1A5C">
        <w:rPr>
          <w:rFonts w:ascii="Times New Roman" w:hAnsi="Times New Roman" w:cs="Times New Roman"/>
          <w:sz w:val="24"/>
          <w:szCs w:val="24"/>
        </w:rPr>
        <w:t xml:space="preserve"> </w:t>
      </w:r>
      <w:r>
        <w:rPr>
          <w:rFonts w:ascii="Times New Roman" w:hAnsi="Times New Roman" w:cs="Times New Roman"/>
          <w:sz w:val="24"/>
          <w:szCs w:val="24"/>
        </w:rPr>
        <w:t>απ</w:t>
      </w:r>
      <w:r w:rsidR="0091266A">
        <w:rPr>
          <w:rFonts w:ascii="Times New Roman" w:hAnsi="Times New Roman" w:cs="Times New Roman"/>
          <w:sz w:val="24"/>
          <w:szCs w:val="24"/>
        </w:rPr>
        <w:t>’ ό,τι η</w:t>
      </w:r>
      <w:r>
        <w:rPr>
          <w:rFonts w:ascii="Times New Roman" w:hAnsi="Times New Roman" w:cs="Times New Roman"/>
          <w:sz w:val="24"/>
          <w:szCs w:val="24"/>
        </w:rPr>
        <w:t xml:space="preserve"> ελληνική.</w:t>
      </w:r>
      <w:r w:rsidR="0091266A">
        <w:rPr>
          <w:rFonts w:ascii="Times New Roman" w:hAnsi="Times New Roman" w:cs="Times New Roman"/>
          <w:sz w:val="24"/>
          <w:szCs w:val="24"/>
        </w:rPr>
        <w:t xml:space="preserve"> </w:t>
      </w:r>
      <w:r>
        <w:rPr>
          <w:rFonts w:ascii="Times New Roman" w:hAnsi="Times New Roman" w:cs="Times New Roman"/>
          <w:sz w:val="24"/>
          <w:szCs w:val="24"/>
        </w:rPr>
        <w:t>Στην παλαιοδιαθηκική και ιουδαιο</w:t>
      </w:r>
      <w:r w:rsidR="004B1A5C">
        <w:rPr>
          <w:rFonts w:ascii="Times New Roman" w:hAnsi="Times New Roman" w:cs="Times New Roman"/>
          <w:sz w:val="24"/>
          <w:szCs w:val="24"/>
        </w:rPr>
        <w:t xml:space="preserve">- </w:t>
      </w:r>
      <w:r>
        <w:rPr>
          <w:rFonts w:ascii="Times New Roman" w:hAnsi="Times New Roman" w:cs="Times New Roman"/>
          <w:sz w:val="24"/>
          <w:szCs w:val="24"/>
        </w:rPr>
        <w:t>βιβλική</w:t>
      </w:r>
      <w:r w:rsidR="00B93B31">
        <w:rPr>
          <w:rFonts w:ascii="Times New Roman" w:hAnsi="Times New Roman" w:cs="Times New Roman"/>
          <w:sz w:val="24"/>
          <w:szCs w:val="24"/>
        </w:rPr>
        <w:t xml:space="preserve"> παράδοση το πρόσωπο κατέχει κεντρική θέση.</w:t>
      </w:r>
      <w:r w:rsidR="0091266A">
        <w:rPr>
          <w:rFonts w:ascii="Times New Roman" w:hAnsi="Times New Roman" w:cs="Times New Roman"/>
          <w:sz w:val="24"/>
          <w:szCs w:val="24"/>
        </w:rPr>
        <w:t xml:space="preserve"> </w:t>
      </w:r>
      <w:r w:rsidR="00B93B31">
        <w:rPr>
          <w:rFonts w:ascii="Times New Roman" w:hAnsi="Times New Roman" w:cs="Times New Roman"/>
          <w:sz w:val="24"/>
          <w:szCs w:val="24"/>
        </w:rPr>
        <w:t>Το πρόσωπο αναδεικνύει την ελευθερία ως σχέση με τα άλλα πρόσωπα –Θεό και ανθρώπους- αλλά και όλα τα πράγματα ως έργα της δημιουργικής του ικανότητας.</w:t>
      </w:r>
      <w:r w:rsidR="00B7413B">
        <w:rPr>
          <w:rFonts w:ascii="Times New Roman" w:hAnsi="Times New Roman" w:cs="Times New Roman"/>
          <w:sz w:val="24"/>
          <w:szCs w:val="24"/>
        </w:rPr>
        <w:t xml:space="preserve"> </w:t>
      </w:r>
      <w:r w:rsidR="00B93B31">
        <w:rPr>
          <w:rFonts w:ascii="Times New Roman" w:hAnsi="Times New Roman" w:cs="Times New Roman"/>
          <w:sz w:val="24"/>
          <w:szCs w:val="24"/>
        </w:rPr>
        <w:t>Ο Θεός και ο άνθρωπος αναγνωρίζονται από τις πράξεις τους·</w:t>
      </w:r>
      <w:r w:rsidR="00B7413B">
        <w:rPr>
          <w:rFonts w:ascii="Times New Roman" w:hAnsi="Times New Roman" w:cs="Times New Roman"/>
          <w:sz w:val="24"/>
          <w:szCs w:val="24"/>
        </w:rPr>
        <w:t xml:space="preserve"> </w:t>
      </w:r>
      <w:r w:rsidR="00B93B31">
        <w:rPr>
          <w:rFonts w:ascii="Times New Roman" w:hAnsi="Times New Roman" w:cs="Times New Roman"/>
          <w:sz w:val="24"/>
          <w:szCs w:val="24"/>
        </w:rPr>
        <w:t>η συμπόρευση θείας και ανθρώπινης δραστηριότητας δημιουργούν την ιστορία</w:t>
      </w:r>
      <w:r w:rsidR="00B93B31">
        <w:rPr>
          <w:rStyle w:val="a7"/>
          <w:rFonts w:ascii="Times New Roman" w:hAnsi="Times New Roman" w:cs="Times New Roman"/>
          <w:sz w:val="24"/>
          <w:szCs w:val="24"/>
        </w:rPr>
        <w:footnoteReference w:id="152"/>
      </w:r>
      <w:r w:rsidR="00B93B31">
        <w:rPr>
          <w:rFonts w:ascii="Times New Roman" w:hAnsi="Times New Roman" w:cs="Times New Roman"/>
          <w:sz w:val="24"/>
          <w:szCs w:val="24"/>
        </w:rPr>
        <w:t>.</w:t>
      </w:r>
    </w:p>
    <w:p w:rsidR="00F3586F" w:rsidRDefault="00774C6E" w:rsidP="00B93B31">
      <w:pPr>
        <w:jc w:val="both"/>
        <w:rPr>
          <w:rFonts w:ascii="Times New Roman" w:hAnsi="Times New Roman" w:cs="Times New Roman"/>
          <w:sz w:val="24"/>
          <w:szCs w:val="24"/>
        </w:rPr>
      </w:pPr>
      <w:r>
        <w:rPr>
          <w:rFonts w:ascii="Times New Roman" w:hAnsi="Times New Roman" w:cs="Times New Roman"/>
          <w:sz w:val="24"/>
          <w:szCs w:val="24"/>
        </w:rPr>
        <w:t xml:space="preserve">Μόνο </w:t>
      </w:r>
      <w:r w:rsidR="00E87FA9">
        <w:rPr>
          <w:rFonts w:ascii="Times New Roman" w:hAnsi="Times New Roman" w:cs="Times New Roman"/>
          <w:sz w:val="24"/>
          <w:szCs w:val="24"/>
        </w:rPr>
        <w:t>δια της</w:t>
      </w:r>
      <w:r>
        <w:rPr>
          <w:rFonts w:ascii="Times New Roman" w:hAnsi="Times New Roman" w:cs="Times New Roman"/>
          <w:sz w:val="24"/>
          <w:szCs w:val="24"/>
        </w:rPr>
        <w:t xml:space="preserve"> ιστορική</w:t>
      </w:r>
      <w:r w:rsidR="00E87FA9">
        <w:rPr>
          <w:rFonts w:ascii="Times New Roman" w:hAnsi="Times New Roman" w:cs="Times New Roman"/>
          <w:sz w:val="24"/>
          <w:szCs w:val="24"/>
        </w:rPr>
        <w:t>ς</w:t>
      </w:r>
      <w:r>
        <w:rPr>
          <w:rFonts w:ascii="Times New Roman" w:hAnsi="Times New Roman" w:cs="Times New Roman"/>
          <w:sz w:val="24"/>
          <w:szCs w:val="24"/>
        </w:rPr>
        <w:t xml:space="preserve"> φανέρωση</w:t>
      </w:r>
      <w:r w:rsidR="00E87FA9">
        <w:rPr>
          <w:rFonts w:ascii="Times New Roman" w:hAnsi="Times New Roman" w:cs="Times New Roman"/>
          <w:sz w:val="24"/>
          <w:szCs w:val="24"/>
        </w:rPr>
        <w:t>ς</w:t>
      </w:r>
      <w:r>
        <w:rPr>
          <w:rFonts w:ascii="Times New Roman" w:hAnsi="Times New Roman" w:cs="Times New Roman"/>
          <w:sz w:val="24"/>
          <w:szCs w:val="24"/>
        </w:rPr>
        <w:t xml:space="preserve"> του Προσώπου η</w:t>
      </w:r>
      <w:r w:rsidR="00F3586F">
        <w:rPr>
          <w:rFonts w:ascii="Times New Roman" w:hAnsi="Times New Roman" w:cs="Times New Roman"/>
          <w:sz w:val="24"/>
          <w:szCs w:val="24"/>
        </w:rPr>
        <w:t xml:space="preserve"> βιωματική χριστιανική εμπειρία της Αλήθειας και της γνώσης μπορούν να εκδηλωθούν πλήρως.</w:t>
      </w:r>
      <w:r w:rsidR="00B7413B">
        <w:rPr>
          <w:rFonts w:ascii="Times New Roman" w:hAnsi="Times New Roman" w:cs="Times New Roman"/>
          <w:sz w:val="24"/>
          <w:szCs w:val="24"/>
        </w:rPr>
        <w:t xml:space="preserve"> </w:t>
      </w:r>
      <w:r w:rsidR="00F3586F">
        <w:rPr>
          <w:rFonts w:ascii="Times New Roman" w:hAnsi="Times New Roman" w:cs="Times New Roman"/>
          <w:sz w:val="24"/>
          <w:szCs w:val="24"/>
        </w:rPr>
        <w:t>Πρόκειται για το Πρόσωπο του Θεανθρώπου Χριστού,</w:t>
      </w:r>
      <w:r w:rsidR="00B7413B">
        <w:rPr>
          <w:rFonts w:ascii="Times New Roman" w:hAnsi="Times New Roman" w:cs="Times New Roman"/>
          <w:sz w:val="24"/>
          <w:szCs w:val="24"/>
        </w:rPr>
        <w:t xml:space="preserve"> </w:t>
      </w:r>
      <w:r w:rsidR="004D74BB">
        <w:rPr>
          <w:rFonts w:ascii="Times New Roman" w:hAnsi="Times New Roman" w:cs="Times New Roman"/>
          <w:sz w:val="24"/>
          <w:szCs w:val="24"/>
        </w:rPr>
        <w:t xml:space="preserve">ο οποίος αποτελεί την </w:t>
      </w:r>
      <w:r w:rsidR="00F3586F">
        <w:rPr>
          <w:rFonts w:ascii="Times New Roman" w:hAnsi="Times New Roman" w:cs="Times New Roman"/>
          <w:sz w:val="24"/>
          <w:szCs w:val="24"/>
        </w:rPr>
        <w:t xml:space="preserve">σάρκωση της ίδιας της </w:t>
      </w:r>
      <w:r w:rsidR="0091266A">
        <w:rPr>
          <w:rFonts w:ascii="Times New Roman" w:hAnsi="Times New Roman" w:cs="Times New Roman"/>
          <w:sz w:val="24"/>
          <w:szCs w:val="24"/>
        </w:rPr>
        <w:t>Α</w:t>
      </w:r>
      <w:r w:rsidR="00F3586F">
        <w:rPr>
          <w:rFonts w:ascii="Times New Roman" w:hAnsi="Times New Roman" w:cs="Times New Roman"/>
          <w:sz w:val="24"/>
          <w:szCs w:val="24"/>
        </w:rPr>
        <w:t>λήθειας.</w:t>
      </w:r>
      <w:r w:rsidR="00880B30">
        <w:rPr>
          <w:rFonts w:ascii="Times New Roman" w:hAnsi="Times New Roman" w:cs="Times New Roman"/>
          <w:sz w:val="24"/>
          <w:szCs w:val="24"/>
        </w:rPr>
        <w:t xml:space="preserve"> </w:t>
      </w:r>
      <w:r w:rsidR="00F3586F">
        <w:rPr>
          <w:rFonts w:ascii="Times New Roman" w:hAnsi="Times New Roman" w:cs="Times New Roman"/>
          <w:sz w:val="24"/>
          <w:szCs w:val="24"/>
        </w:rPr>
        <w:t xml:space="preserve">Η Αλήθεια δηλαδή φανερώνεται </w:t>
      </w:r>
      <w:r w:rsidR="004D74BB">
        <w:rPr>
          <w:rFonts w:ascii="Times New Roman" w:hAnsi="Times New Roman" w:cs="Times New Roman"/>
          <w:sz w:val="24"/>
          <w:szCs w:val="24"/>
        </w:rPr>
        <w:t>ἐ</w:t>
      </w:r>
      <w:r w:rsidR="00F3586F">
        <w:rPr>
          <w:rFonts w:ascii="Times New Roman" w:hAnsi="Times New Roman" w:cs="Times New Roman"/>
          <w:sz w:val="24"/>
          <w:szCs w:val="24"/>
        </w:rPr>
        <w:t>ν Χριστ</w:t>
      </w:r>
      <w:r w:rsidR="004D74BB">
        <w:rPr>
          <w:rFonts w:ascii="Times New Roman" w:hAnsi="Times New Roman" w:cs="Times New Roman"/>
          <w:sz w:val="24"/>
          <w:szCs w:val="24"/>
        </w:rPr>
        <w:t>ῷ</w:t>
      </w:r>
      <w:r w:rsidR="00F3586F">
        <w:rPr>
          <w:rFonts w:ascii="Times New Roman" w:hAnsi="Times New Roman" w:cs="Times New Roman"/>
          <w:sz w:val="24"/>
          <w:szCs w:val="24"/>
        </w:rPr>
        <w:t xml:space="preserve"> και δια του Χριστού ως ιστορικό γεγονός προσιτό στον άνθρωπο. </w:t>
      </w:r>
      <w:r w:rsidR="0079773B">
        <w:rPr>
          <w:rFonts w:ascii="Times New Roman" w:hAnsi="Times New Roman" w:cs="Times New Roman"/>
          <w:sz w:val="24"/>
          <w:szCs w:val="24"/>
        </w:rPr>
        <w:t>Η παρουσία του ζώντος Θεού μέσα στην ιστορία λαμβάνει</w:t>
      </w:r>
      <w:r w:rsidR="00605BDF">
        <w:rPr>
          <w:rFonts w:ascii="Times New Roman" w:hAnsi="Times New Roman" w:cs="Times New Roman"/>
          <w:sz w:val="24"/>
          <w:szCs w:val="24"/>
        </w:rPr>
        <w:t xml:space="preserve"> χώρα για πρώτη φορά στο όρος Σινά όπου αποκαλύπτεται στον Μωϋσή: «’Εγώ εἰμὶ ὁ ὤν».</w:t>
      </w:r>
      <w:r w:rsidR="004D74BB">
        <w:rPr>
          <w:rFonts w:ascii="Times New Roman" w:hAnsi="Times New Roman" w:cs="Times New Roman"/>
          <w:sz w:val="24"/>
          <w:szCs w:val="24"/>
        </w:rPr>
        <w:t xml:space="preserve"> </w:t>
      </w:r>
      <w:r w:rsidR="00605BDF">
        <w:rPr>
          <w:rFonts w:ascii="Times New Roman" w:hAnsi="Times New Roman" w:cs="Times New Roman"/>
          <w:sz w:val="24"/>
          <w:szCs w:val="24"/>
        </w:rPr>
        <w:t xml:space="preserve">Ο Θεός –Γιαχβέ είναι </w:t>
      </w:r>
      <w:r w:rsidR="00880B30">
        <w:rPr>
          <w:rFonts w:ascii="Times New Roman" w:hAnsi="Times New Roman" w:cs="Times New Roman"/>
          <w:sz w:val="24"/>
          <w:szCs w:val="24"/>
        </w:rPr>
        <w:t>«</w:t>
      </w:r>
      <w:r w:rsidR="00605BDF">
        <w:rPr>
          <w:rFonts w:ascii="Times New Roman" w:hAnsi="Times New Roman" w:cs="Times New Roman"/>
          <w:sz w:val="24"/>
          <w:szCs w:val="24"/>
        </w:rPr>
        <w:t>ὁ ὤν</w:t>
      </w:r>
      <w:r w:rsidR="00880B30">
        <w:rPr>
          <w:rFonts w:ascii="Times New Roman" w:hAnsi="Times New Roman" w:cs="Times New Roman"/>
          <w:sz w:val="24"/>
          <w:szCs w:val="24"/>
        </w:rPr>
        <w:t>»</w:t>
      </w:r>
      <w:r w:rsidR="00605BDF">
        <w:rPr>
          <w:rFonts w:ascii="Times New Roman" w:hAnsi="Times New Roman" w:cs="Times New Roman"/>
          <w:sz w:val="24"/>
          <w:szCs w:val="24"/>
        </w:rPr>
        <w:t xml:space="preserve"> και όχι </w:t>
      </w:r>
      <w:r w:rsidR="00880B30">
        <w:rPr>
          <w:rFonts w:ascii="Times New Roman" w:hAnsi="Times New Roman" w:cs="Times New Roman"/>
          <w:sz w:val="24"/>
          <w:szCs w:val="24"/>
        </w:rPr>
        <w:t>«</w:t>
      </w:r>
      <w:r w:rsidR="00605BDF">
        <w:rPr>
          <w:rFonts w:ascii="Times New Roman" w:hAnsi="Times New Roman" w:cs="Times New Roman"/>
          <w:sz w:val="24"/>
          <w:szCs w:val="24"/>
        </w:rPr>
        <w:t>το ὄν</w:t>
      </w:r>
      <w:r w:rsidR="00880B30">
        <w:rPr>
          <w:rFonts w:ascii="Times New Roman" w:hAnsi="Times New Roman" w:cs="Times New Roman"/>
          <w:sz w:val="24"/>
          <w:szCs w:val="24"/>
        </w:rPr>
        <w:t>»,</w:t>
      </w:r>
      <w:r w:rsidR="00605BDF">
        <w:rPr>
          <w:rFonts w:ascii="Times New Roman" w:hAnsi="Times New Roman" w:cs="Times New Roman"/>
          <w:sz w:val="24"/>
          <w:szCs w:val="24"/>
        </w:rPr>
        <w:t xml:space="preserve"> εφόσον είναι ένα υπαρκτό πρόσωπο. Συνεπώς ήδη από την Παλαιά Διαθήκη υπάρχει μία προαίσθηση της παρουσίας του Αληθινού Θεού ως του Προσώπου  εκείνου που υπήρξε,</w:t>
      </w:r>
      <w:r w:rsidR="00B7413B">
        <w:rPr>
          <w:rFonts w:ascii="Times New Roman" w:hAnsi="Times New Roman" w:cs="Times New Roman"/>
          <w:sz w:val="24"/>
          <w:szCs w:val="24"/>
        </w:rPr>
        <w:t xml:space="preserve"> </w:t>
      </w:r>
      <w:r w:rsidR="00605BDF">
        <w:rPr>
          <w:rFonts w:ascii="Times New Roman" w:hAnsi="Times New Roman" w:cs="Times New Roman"/>
          <w:sz w:val="24"/>
          <w:szCs w:val="24"/>
        </w:rPr>
        <w:t>υπάρχει και θα υπάρ</w:t>
      </w:r>
      <w:r w:rsidR="00880B30">
        <w:rPr>
          <w:rFonts w:ascii="Times New Roman" w:hAnsi="Times New Roman" w:cs="Times New Roman"/>
          <w:sz w:val="24"/>
          <w:szCs w:val="24"/>
        </w:rPr>
        <w:t>χ</w:t>
      </w:r>
      <w:r w:rsidR="00605BDF">
        <w:rPr>
          <w:rFonts w:ascii="Times New Roman" w:hAnsi="Times New Roman" w:cs="Times New Roman"/>
          <w:sz w:val="24"/>
          <w:szCs w:val="24"/>
        </w:rPr>
        <w:t xml:space="preserve">ει </w:t>
      </w:r>
      <w:r w:rsidR="00880B30">
        <w:rPr>
          <w:rFonts w:ascii="Times New Roman" w:hAnsi="Times New Roman" w:cs="Times New Roman"/>
          <w:sz w:val="24"/>
          <w:szCs w:val="24"/>
        </w:rPr>
        <w:t>δημιουργώ</w:t>
      </w:r>
      <w:r w:rsidR="00605BDF">
        <w:rPr>
          <w:rFonts w:ascii="Times New Roman" w:hAnsi="Times New Roman" w:cs="Times New Roman"/>
          <w:sz w:val="24"/>
          <w:szCs w:val="24"/>
        </w:rPr>
        <w:t xml:space="preserve">ντας </w:t>
      </w:r>
      <w:r w:rsidR="00880B30">
        <w:rPr>
          <w:rFonts w:ascii="Times New Roman" w:hAnsi="Times New Roman" w:cs="Times New Roman"/>
          <w:sz w:val="24"/>
          <w:szCs w:val="24"/>
        </w:rPr>
        <w:t>«</w:t>
      </w:r>
      <w:r w:rsidR="00605BDF">
        <w:rPr>
          <w:rFonts w:ascii="Times New Roman" w:hAnsi="Times New Roman" w:cs="Times New Roman"/>
          <w:sz w:val="24"/>
          <w:szCs w:val="24"/>
        </w:rPr>
        <w:t>το εί</w:t>
      </w:r>
      <w:r w:rsidR="00880B30">
        <w:rPr>
          <w:rFonts w:ascii="Times New Roman" w:hAnsi="Times New Roman" w:cs="Times New Roman"/>
          <w:sz w:val="24"/>
          <w:szCs w:val="24"/>
        </w:rPr>
        <w:t>ναι»</w:t>
      </w:r>
      <w:r w:rsidR="00605BDF">
        <w:rPr>
          <w:rFonts w:ascii="Times New Roman" w:hAnsi="Times New Roman" w:cs="Times New Roman"/>
          <w:sz w:val="24"/>
          <w:szCs w:val="24"/>
        </w:rPr>
        <w:t xml:space="preserve"> και τη ζωή</w:t>
      </w:r>
      <w:r w:rsidR="00605BDF">
        <w:rPr>
          <w:rStyle w:val="a7"/>
          <w:rFonts w:ascii="Times New Roman" w:hAnsi="Times New Roman" w:cs="Times New Roman"/>
          <w:sz w:val="24"/>
          <w:szCs w:val="24"/>
        </w:rPr>
        <w:footnoteReference w:id="153"/>
      </w:r>
      <w:r w:rsidR="00605BDF">
        <w:rPr>
          <w:rFonts w:ascii="Times New Roman" w:hAnsi="Times New Roman" w:cs="Times New Roman"/>
          <w:sz w:val="24"/>
          <w:szCs w:val="24"/>
        </w:rPr>
        <w:t>.</w:t>
      </w:r>
    </w:p>
    <w:p w:rsidR="0091266A" w:rsidRDefault="0091266A" w:rsidP="0091266A">
      <w:pPr>
        <w:jc w:val="both"/>
        <w:rPr>
          <w:rFonts w:ascii="Times New Roman" w:hAnsi="Times New Roman" w:cs="Times New Roman"/>
          <w:sz w:val="24"/>
          <w:szCs w:val="24"/>
        </w:rPr>
      </w:pPr>
      <w:r w:rsidRPr="009F2441">
        <w:rPr>
          <w:rFonts w:ascii="Times New Roman" w:hAnsi="Times New Roman" w:cs="Times New Roman"/>
          <w:sz w:val="24"/>
          <w:szCs w:val="24"/>
        </w:rPr>
        <w:t xml:space="preserve">Στο πρόσωπο του Χριστού </w:t>
      </w:r>
      <w:r>
        <w:rPr>
          <w:rFonts w:ascii="Times New Roman" w:hAnsi="Times New Roman" w:cs="Times New Roman"/>
          <w:sz w:val="24"/>
          <w:szCs w:val="24"/>
        </w:rPr>
        <w:t xml:space="preserve">επικεντρώνει </w:t>
      </w:r>
      <w:r w:rsidRPr="009F2441">
        <w:rPr>
          <w:rFonts w:ascii="Times New Roman" w:hAnsi="Times New Roman" w:cs="Times New Roman"/>
          <w:sz w:val="24"/>
          <w:szCs w:val="24"/>
        </w:rPr>
        <w:t>όλη τη διδασκαλία του</w:t>
      </w:r>
      <w:r>
        <w:rPr>
          <w:rFonts w:ascii="Times New Roman" w:hAnsi="Times New Roman" w:cs="Times New Roman"/>
          <w:sz w:val="24"/>
          <w:szCs w:val="24"/>
        </w:rPr>
        <w:t xml:space="preserve">  ο απόστολος Παύλος</w:t>
      </w:r>
      <w:r w:rsidRPr="009F2441">
        <w:rPr>
          <w:rFonts w:ascii="Times New Roman" w:hAnsi="Times New Roman" w:cs="Times New Roman"/>
          <w:sz w:val="24"/>
          <w:szCs w:val="24"/>
        </w:rPr>
        <w:t>, χωρίς η σκέψη του ν</w:t>
      </w:r>
      <w:r w:rsidR="00880B30">
        <w:rPr>
          <w:rFonts w:ascii="Times New Roman" w:hAnsi="Times New Roman" w:cs="Times New Roman"/>
          <w:sz w:val="24"/>
          <w:szCs w:val="24"/>
        </w:rPr>
        <w:t>’</w:t>
      </w:r>
      <w:r w:rsidRPr="009F2441">
        <w:rPr>
          <w:rFonts w:ascii="Times New Roman" w:hAnsi="Times New Roman" w:cs="Times New Roman"/>
          <w:sz w:val="24"/>
          <w:szCs w:val="24"/>
        </w:rPr>
        <w:t xml:space="preserve"> αλλοιώνεται από την π</w:t>
      </w:r>
      <w:r>
        <w:rPr>
          <w:rFonts w:ascii="Times New Roman" w:hAnsi="Times New Roman" w:cs="Times New Roman"/>
          <w:sz w:val="24"/>
          <w:szCs w:val="24"/>
        </w:rPr>
        <w:t>ρόσληψη των  στοιχείων</w:t>
      </w:r>
      <w:r w:rsidR="0079773B" w:rsidRPr="0079773B">
        <w:rPr>
          <w:rFonts w:ascii="Times New Roman" w:hAnsi="Times New Roman" w:cs="Times New Roman"/>
          <w:sz w:val="24"/>
          <w:szCs w:val="24"/>
        </w:rPr>
        <w:t xml:space="preserve"> </w:t>
      </w:r>
      <w:r w:rsidR="0079773B">
        <w:rPr>
          <w:rFonts w:ascii="Times New Roman" w:hAnsi="Times New Roman" w:cs="Times New Roman"/>
          <w:sz w:val="24"/>
          <w:szCs w:val="24"/>
        </w:rPr>
        <w:t>της ελληνικής και εβραϊκής γνωσιολογίας</w:t>
      </w:r>
      <w:r w:rsidR="0079773B" w:rsidRPr="0079773B">
        <w:rPr>
          <w:rFonts w:ascii="Times New Roman" w:hAnsi="Times New Roman" w:cs="Times New Roman"/>
          <w:sz w:val="24"/>
          <w:szCs w:val="24"/>
        </w:rPr>
        <w:t xml:space="preserve"> </w:t>
      </w:r>
      <w:r w:rsidRPr="009F2441">
        <w:rPr>
          <w:rFonts w:ascii="Times New Roman" w:hAnsi="Times New Roman" w:cs="Times New Roman"/>
          <w:sz w:val="24"/>
          <w:szCs w:val="24"/>
        </w:rPr>
        <w:t>.</w:t>
      </w:r>
      <w:r>
        <w:rPr>
          <w:rFonts w:ascii="Times New Roman" w:hAnsi="Times New Roman" w:cs="Times New Roman"/>
          <w:sz w:val="24"/>
          <w:szCs w:val="24"/>
        </w:rPr>
        <w:t>Κατά βάση χριστοκεντρική διάνοια ο</w:t>
      </w:r>
      <w:r w:rsidRPr="009F2441">
        <w:rPr>
          <w:rFonts w:ascii="Times New Roman" w:hAnsi="Times New Roman" w:cs="Times New Roman"/>
          <w:sz w:val="24"/>
          <w:szCs w:val="24"/>
        </w:rPr>
        <w:t xml:space="preserve"> Παύλο</w:t>
      </w:r>
      <w:r>
        <w:rPr>
          <w:rFonts w:ascii="Times New Roman" w:hAnsi="Times New Roman" w:cs="Times New Roman"/>
          <w:sz w:val="24"/>
          <w:szCs w:val="24"/>
        </w:rPr>
        <w:t>ς, θεωρεί ότι</w:t>
      </w:r>
      <w:r w:rsidRPr="009F2441">
        <w:rPr>
          <w:rFonts w:ascii="Times New Roman" w:hAnsi="Times New Roman" w:cs="Times New Roman"/>
          <w:sz w:val="24"/>
          <w:szCs w:val="24"/>
        </w:rPr>
        <w:t xml:space="preserve">  η ανθρώπινη  ύπαρξη νοηματοδοτείται με βάση τη σχέση της με το</w:t>
      </w:r>
      <w:r>
        <w:rPr>
          <w:rFonts w:ascii="Times New Roman" w:hAnsi="Times New Roman" w:cs="Times New Roman"/>
          <w:sz w:val="24"/>
          <w:szCs w:val="24"/>
        </w:rPr>
        <w:t>ν</w:t>
      </w:r>
      <w:r w:rsidRPr="009F2441">
        <w:rPr>
          <w:rFonts w:ascii="Times New Roman" w:hAnsi="Times New Roman" w:cs="Times New Roman"/>
          <w:sz w:val="24"/>
          <w:szCs w:val="24"/>
        </w:rPr>
        <w:t xml:space="preserve"> Θεό</w:t>
      </w:r>
      <w:r>
        <w:rPr>
          <w:rFonts w:ascii="Times New Roman" w:hAnsi="Times New Roman" w:cs="Times New Roman"/>
          <w:sz w:val="24"/>
          <w:szCs w:val="24"/>
        </w:rPr>
        <w:t xml:space="preserve"> Πατέρα.</w:t>
      </w:r>
      <w:r w:rsidR="00B7413B">
        <w:rPr>
          <w:rFonts w:ascii="Times New Roman" w:hAnsi="Times New Roman" w:cs="Times New Roman"/>
          <w:sz w:val="24"/>
          <w:szCs w:val="24"/>
        </w:rPr>
        <w:t xml:space="preserve"> </w:t>
      </w:r>
      <w:r>
        <w:rPr>
          <w:rFonts w:ascii="Times New Roman" w:hAnsi="Times New Roman" w:cs="Times New Roman"/>
          <w:sz w:val="24"/>
          <w:szCs w:val="24"/>
        </w:rPr>
        <w:t xml:space="preserve">Αυτή η αντίληψη διαφοροποιεί την οντολογία </w:t>
      </w:r>
      <w:r w:rsidRPr="009F2441">
        <w:rPr>
          <w:rFonts w:ascii="Times New Roman" w:hAnsi="Times New Roman" w:cs="Times New Roman"/>
          <w:sz w:val="24"/>
          <w:szCs w:val="24"/>
        </w:rPr>
        <w:t>του από τα δυαλιστικά σχήματα της ελληνικής</w:t>
      </w:r>
      <w:r>
        <w:rPr>
          <w:rFonts w:ascii="Times New Roman" w:hAnsi="Times New Roman" w:cs="Times New Roman"/>
          <w:sz w:val="24"/>
          <w:szCs w:val="24"/>
        </w:rPr>
        <w:t xml:space="preserve"> φιλοσοφίας.</w:t>
      </w:r>
    </w:p>
    <w:p w:rsidR="0091266A" w:rsidRDefault="0091266A" w:rsidP="0091266A">
      <w:pPr>
        <w:jc w:val="both"/>
        <w:rPr>
          <w:rFonts w:ascii="Times New Roman" w:hAnsi="Times New Roman" w:cs="Times New Roman"/>
          <w:sz w:val="24"/>
          <w:szCs w:val="24"/>
        </w:rPr>
      </w:pPr>
      <w:r w:rsidRPr="009F2441">
        <w:rPr>
          <w:rFonts w:ascii="Times New Roman" w:hAnsi="Times New Roman" w:cs="Times New Roman"/>
          <w:sz w:val="24"/>
          <w:szCs w:val="24"/>
        </w:rPr>
        <w:t>Ο άνθρωπος γνωρίζεται από το Θεό, γιατί από μόνος του είναι αδύναμος να τον γνωρίσει. Η «συνείδηση» εκκεντρισμένη στο πρόσωπο το</w:t>
      </w:r>
      <w:r w:rsidR="0079773B">
        <w:rPr>
          <w:rFonts w:ascii="Times New Roman" w:hAnsi="Times New Roman" w:cs="Times New Roman"/>
          <w:sz w:val="24"/>
          <w:szCs w:val="24"/>
        </w:rPr>
        <w:t>υ</w:t>
      </w:r>
      <w:r w:rsidRPr="009F2441">
        <w:rPr>
          <w:rFonts w:ascii="Times New Roman" w:hAnsi="Times New Roman" w:cs="Times New Roman"/>
          <w:sz w:val="24"/>
          <w:szCs w:val="24"/>
        </w:rPr>
        <w:t xml:space="preserve"> Χριστού και στην κοινωνία του Αγίου Πνεύματος</w:t>
      </w:r>
      <w:r>
        <w:rPr>
          <w:rFonts w:ascii="Times New Roman" w:hAnsi="Times New Roman" w:cs="Times New Roman"/>
          <w:sz w:val="24"/>
          <w:szCs w:val="24"/>
        </w:rPr>
        <w:t>,</w:t>
      </w:r>
      <w:r w:rsidRPr="009F2441">
        <w:rPr>
          <w:rFonts w:ascii="Times New Roman" w:hAnsi="Times New Roman" w:cs="Times New Roman"/>
          <w:sz w:val="24"/>
          <w:szCs w:val="24"/>
        </w:rPr>
        <w:t xml:space="preserve"> αποκτά γνωσιολογικό περιεχόμενο</w:t>
      </w:r>
      <w:r>
        <w:rPr>
          <w:rFonts w:ascii="Times New Roman" w:hAnsi="Times New Roman" w:cs="Times New Roman"/>
          <w:sz w:val="24"/>
          <w:szCs w:val="24"/>
        </w:rPr>
        <w:t>,</w:t>
      </w:r>
      <w:r w:rsidRPr="009F2441">
        <w:rPr>
          <w:rFonts w:ascii="Times New Roman" w:hAnsi="Times New Roman" w:cs="Times New Roman"/>
          <w:sz w:val="24"/>
          <w:szCs w:val="24"/>
        </w:rPr>
        <w:t xml:space="preserve"> μέσα</w:t>
      </w:r>
      <w:r w:rsidR="004D74BB">
        <w:rPr>
          <w:rFonts w:ascii="Times New Roman" w:hAnsi="Times New Roman" w:cs="Times New Roman"/>
          <w:sz w:val="24"/>
          <w:szCs w:val="24"/>
        </w:rPr>
        <w:t xml:space="preserve"> στο πνεύμα αγάπης που είναι διάχυτο</w:t>
      </w:r>
      <w:r w:rsidRPr="009F2441">
        <w:rPr>
          <w:rFonts w:ascii="Times New Roman" w:hAnsi="Times New Roman" w:cs="Times New Roman"/>
          <w:sz w:val="24"/>
          <w:szCs w:val="24"/>
        </w:rPr>
        <w:t xml:space="preserve"> </w:t>
      </w:r>
      <w:r w:rsidR="004D74BB">
        <w:rPr>
          <w:rFonts w:ascii="Times New Roman" w:hAnsi="Times New Roman" w:cs="Times New Roman"/>
          <w:sz w:val="24"/>
          <w:szCs w:val="24"/>
        </w:rPr>
        <w:t>σ</w:t>
      </w:r>
      <w:r w:rsidRPr="009F2441">
        <w:rPr>
          <w:rFonts w:ascii="Times New Roman" w:hAnsi="Times New Roman" w:cs="Times New Roman"/>
          <w:sz w:val="24"/>
          <w:szCs w:val="24"/>
        </w:rPr>
        <w:t>τις επιστολές  του Παύλου και ειδικά την Α</w:t>
      </w:r>
      <w:r>
        <w:rPr>
          <w:rFonts w:ascii="Times New Roman" w:hAnsi="Times New Roman" w:cs="Times New Roman"/>
          <w:sz w:val="24"/>
          <w:szCs w:val="24"/>
        </w:rPr>
        <w:t>΄</w:t>
      </w:r>
      <w:r w:rsidRPr="009F2441">
        <w:rPr>
          <w:rFonts w:ascii="Times New Roman" w:hAnsi="Times New Roman" w:cs="Times New Roman"/>
          <w:sz w:val="24"/>
          <w:szCs w:val="24"/>
        </w:rPr>
        <w:t xml:space="preserve"> προς Κορι</w:t>
      </w:r>
      <w:r>
        <w:rPr>
          <w:rFonts w:ascii="Times New Roman" w:hAnsi="Times New Roman" w:cs="Times New Roman"/>
          <w:sz w:val="24"/>
          <w:szCs w:val="24"/>
        </w:rPr>
        <w:t>νθίους επιστολή του.</w:t>
      </w:r>
    </w:p>
    <w:p w:rsidR="0091266A" w:rsidRDefault="00196527" w:rsidP="0091266A">
      <w:pPr>
        <w:jc w:val="both"/>
        <w:rPr>
          <w:rFonts w:ascii="Times New Roman" w:hAnsi="Times New Roman" w:cs="Times New Roman"/>
          <w:sz w:val="24"/>
          <w:szCs w:val="24"/>
        </w:rPr>
      </w:pPr>
      <w:r>
        <w:rPr>
          <w:rFonts w:ascii="Times New Roman" w:hAnsi="Times New Roman" w:cs="Times New Roman"/>
          <w:sz w:val="24"/>
          <w:szCs w:val="24"/>
        </w:rPr>
        <w:t>Η διδασκαλία του αποστόλου επικεντρώνεται γύρω από το ενωτικό έργο του Χριστού μέσα στον κόσμο και ειδικότερα όσον αφορά στην ένωση του ιουδαϊκού και του ειδωλολατρικού κόσμου εν γένει.</w:t>
      </w:r>
      <w:r w:rsidR="004D74BB">
        <w:rPr>
          <w:rFonts w:ascii="Times New Roman" w:hAnsi="Times New Roman" w:cs="Times New Roman"/>
          <w:sz w:val="24"/>
          <w:szCs w:val="24"/>
        </w:rPr>
        <w:t xml:space="preserve"> Ο Χριστός είναι ταυτόχρονα  η </w:t>
      </w:r>
      <w:r w:rsidR="0091266A">
        <w:rPr>
          <w:rFonts w:ascii="Times New Roman" w:hAnsi="Times New Roman" w:cs="Times New Roman"/>
          <w:sz w:val="24"/>
          <w:szCs w:val="24"/>
        </w:rPr>
        <w:t>σάρκωση της δικαιοσύνης,</w:t>
      </w:r>
      <w:r>
        <w:rPr>
          <w:rFonts w:ascii="Times New Roman" w:hAnsi="Times New Roman" w:cs="Times New Roman"/>
          <w:sz w:val="24"/>
          <w:szCs w:val="24"/>
        </w:rPr>
        <w:t xml:space="preserve"> Α</w:t>
      </w:r>
      <w:r w:rsidR="0091266A">
        <w:rPr>
          <w:rFonts w:ascii="Times New Roman" w:hAnsi="Times New Roman" w:cs="Times New Roman"/>
          <w:sz w:val="24"/>
          <w:szCs w:val="24"/>
        </w:rPr>
        <w:t>υτός που απελευθερώνει τον υποδουλωμένο στην αμαρτία άνθρ</w:t>
      </w:r>
      <w:r w:rsidR="00F516D6">
        <w:rPr>
          <w:rFonts w:ascii="Times New Roman" w:hAnsi="Times New Roman" w:cs="Times New Roman"/>
          <w:sz w:val="24"/>
          <w:szCs w:val="24"/>
        </w:rPr>
        <w:t>ωπο,</w:t>
      </w:r>
      <w:r w:rsidR="004D74BB">
        <w:rPr>
          <w:rFonts w:ascii="Times New Roman" w:hAnsi="Times New Roman" w:cs="Times New Roman"/>
          <w:sz w:val="24"/>
          <w:szCs w:val="24"/>
        </w:rPr>
        <w:t xml:space="preserve"> </w:t>
      </w:r>
      <w:r w:rsidR="00F516D6">
        <w:rPr>
          <w:rFonts w:ascii="Times New Roman" w:hAnsi="Times New Roman" w:cs="Times New Roman"/>
          <w:sz w:val="24"/>
          <w:szCs w:val="24"/>
        </w:rPr>
        <w:t>ώστε να</w:t>
      </w:r>
      <w:r w:rsidR="0091266A">
        <w:rPr>
          <w:rFonts w:ascii="Times New Roman" w:hAnsi="Times New Roman" w:cs="Times New Roman"/>
          <w:sz w:val="24"/>
          <w:szCs w:val="24"/>
        </w:rPr>
        <w:t xml:space="preserve"> γίνε</w:t>
      </w:r>
      <w:r w:rsidR="00F516D6">
        <w:rPr>
          <w:rFonts w:ascii="Times New Roman" w:hAnsi="Times New Roman" w:cs="Times New Roman"/>
          <w:sz w:val="24"/>
          <w:szCs w:val="24"/>
        </w:rPr>
        <w:t>ι</w:t>
      </w:r>
      <w:r w:rsidR="0091266A">
        <w:rPr>
          <w:rFonts w:ascii="Times New Roman" w:hAnsi="Times New Roman" w:cs="Times New Roman"/>
          <w:sz w:val="24"/>
          <w:szCs w:val="24"/>
        </w:rPr>
        <w:t xml:space="preserve"> συγκληρονόμος </w:t>
      </w:r>
      <w:r>
        <w:rPr>
          <w:rFonts w:ascii="Times New Roman" w:hAnsi="Times New Roman" w:cs="Times New Roman"/>
          <w:sz w:val="24"/>
          <w:szCs w:val="24"/>
        </w:rPr>
        <w:t>Του στην</w:t>
      </w:r>
      <w:r w:rsidR="0091266A">
        <w:rPr>
          <w:rFonts w:ascii="Times New Roman" w:hAnsi="Times New Roman" w:cs="Times New Roman"/>
          <w:sz w:val="24"/>
          <w:szCs w:val="24"/>
        </w:rPr>
        <w:t xml:space="preserve"> Βασιλεία του Θεού.</w:t>
      </w:r>
    </w:p>
    <w:p w:rsidR="00F516D6" w:rsidRDefault="00F516D6" w:rsidP="00F516D6">
      <w:pPr>
        <w:shd w:val="clear" w:color="auto" w:fill="FFFFFF"/>
        <w:suppressAutoHyphens w:val="0"/>
        <w:spacing w:after="0"/>
        <w:jc w:val="both"/>
        <w:rPr>
          <w:rFonts w:ascii="Times New Roman" w:hAnsi="Times New Roman" w:cs="Times New Roman"/>
          <w:color w:val="000000"/>
          <w:sz w:val="24"/>
          <w:szCs w:val="24"/>
          <w:lang w:eastAsia="el-GR"/>
        </w:rPr>
      </w:pPr>
      <w:r w:rsidRPr="003761B8">
        <w:rPr>
          <w:rFonts w:ascii="Times New Roman" w:hAnsi="Times New Roman" w:cs="Times New Roman"/>
          <w:color w:val="000000"/>
          <w:sz w:val="24"/>
          <w:szCs w:val="24"/>
          <w:lang w:eastAsia="el-GR"/>
        </w:rPr>
        <w:t xml:space="preserve">Ο </w:t>
      </w:r>
      <w:r>
        <w:rPr>
          <w:rFonts w:ascii="Times New Roman" w:hAnsi="Times New Roman" w:cs="Times New Roman"/>
          <w:color w:val="000000"/>
          <w:sz w:val="24"/>
          <w:szCs w:val="24"/>
          <w:lang w:eastAsia="el-GR"/>
        </w:rPr>
        <w:t xml:space="preserve">Ιησούς  </w:t>
      </w:r>
      <w:r w:rsidRPr="003761B8">
        <w:rPr>
          <w:rFonts w:ascii="Times New Roman" w:hAnsi="Times New Roman" w:cs="Times New Roman"/>
          <w:color w:val="000000"/>
          <w:sz w:val="24"/>
          <w:szCs w:val="24"/>
          <w:lang w:eastAsia="el-GR"/>
        </w:rPr>
        <w:t xml:space="preserve">Χριστός είναι η δικαιοσύνη του Θεού </w:t>
      </w:r>
      <w:r>
        <w:rPr>
          <w:rFonts w:ascii="Times New Roman" w:hAnsi="Times New Roman" w:cs="Times New Roman"/>
          <w:color w:val="000000"/>
          <w:sz w:val="24"/>
          <w:szCs w:val="24"/>
          <w:lang w:eastAsia="el-GR"/>
        </w:rPr>
        <w:t xml:space="preserve">και </w:t>
      </w:r>
      <w:r w:rsidRPr="003761B8">
        <w:rPr>
          <w:rFonts w:ascii="Times New Roman" w:hAnsi="Times New Roman" w:cs="Times New Roman"/>
          <w:color w:val="000000"/>
          <w:sz w:val="24"/>
          <w:szCs w:val="24"/>
          <w:lang w:eastAsia="el-GR"/>
        </w:rPr>
        <w:t>κατά τον απόστολο Παύλο: «</w:t>
      </w:r>
      <w:r>
        <w:rPr>
          <w:rFonts w:ascii="Times New Roman" w:hAnsi="Times New Roman" w:cs="Times New Roman"/>
          <w:color w:val="000000"/>
          <w:sz w:val="24"/>
          <w:szCs w:val="24"/>
          <w:lang w:eastAsia="el-GR"/>
        </w:rPr>
        <w:t>ἐξ αὐτοῦ</w:t>
      </w:r>
      <w:r w:rsidRPr="003761B8">
        <w:rPr>
          <w:rFonts w:ascii="Times New Roman" w:hAnsi="Times New Roman" w:cs="Times New Roman"/>
          <w:color w:val="000000"/>
          <w:sz w:val="24"/>
          <w:szCs w:val="24"/>
          <w:lang w:eastAsia="el-GR"/>
        </w:rPr>
        <w:t xml:space="preserve"> δ</w:t>
      </w:r>
      <w:r>
        <w:rPr>
          <w:rFonts w:ascii="Times New Roman" w:hAnsi="Times New Roman" w:cs="Times New Roman"/>
          <w:color w:val="000000"/>
          <w:sz w:val="24"/>
          <w:szCs w:val="24"/>
          <w:lang w:eastAsia="el-GR"/>
        </w:rPr>
        <w:t>έ ὑ</w:t>
      </w:r>
      <w:r w:rsidRPr="003761B8">
        <w:rPr>
          <w:rFonts w:ascii="Times New Roman" w:hAnsi="Times New Roman" w:cs="Times New Roman"/>
          <w:color w:val="000000"/>
          <w:sz w:val="24"/>
          <w:szCs w:val="24"/>
          <w:lang w:eastAsia="el-GR"/>
        </w:rPr>
        <w:t>με</w:t>
      </w:r>
      <w:r>
        <w:rPr>
          <w:rFonts w:ascii="Times New Roman" w:hAnsi="Times New Roman" w:cs="Times New Roman"/>
          <w:color w:val="000000"/>
          <w:sz w:val="24"/>
          <w:szCs w:val="24"/>
          <w:lang w:eastAsia="el-GR"/>
        </w:rPr>
        <w:t>ῖς ἔ</w:t>
      </w:r>
      <w:r w:rsidRPr="003761B8">
        <w:rPr>
          <w:rFonts w:ascii="Times New Roman" w:hAnsi="Times New Roman" w:cs="Times New Roman"/>
          <w:color w:val="000000"/>
          <w:sz w:val="24"/>
          <w:szCs w:val="24"/>
          <w:lang w:eastAsia="el-GR"/>
        </w:rPr>
        <w:t xml:space="preserve">στε </w:t>
      </w:r>
      <w:r>
        <w:rPr>
          <w:rFonts w:ascii="Times New Roman" w:hAnsi="Times New Roman" w:cs="Times New Roman"/>
          <w:color w:val="000000"/>
          <w:sz w:val="24"/>
          <w:szCs w:val="24"/>
          <w:lang w:eastAsia="el-GR"/>
        </w:rPr>
        <w:t>ἐ</w:t>
      </w:r>
      <w:r w:rsidRPr="003761B8">
        <w:rPr>
          <w:rFonts w:ascii="Times New Roman" w:hAnsi="Times New Roman" w:cs="Times New Roman"/>
          <w:color w:val="000000"/>
          <w:sz w:val="24"/>
          <w:szCs w:val="24"/>
          <w:lang w:eastAsia="el-GR"/>
        </w:rPr>
        <w:t>ν Χριστ</w:t>
      </w:r>
      <w:r>
        <w:rPr>
          <w:rFonts w:ascii="Times New Roman" w:hAnsi="Times New Roman" w:cs="Times New Roman"/>
          <w:color w:val="000000"/>
          <w:sz w:val="24"/>
          <w:szCs w:val="24"/>
          <w:lang w:eastAsia="el-GR"/>
        </w:rPr>
        <w:t>ῷ ’Ι</w:t>
      </w:r>
      <w:r w:rsidRPr="003761B8">
        <w:rPr>
          <w:rFonts w:ascii="Times New Roman" w:hAnsi="Times New Roman" w:cs="Times New Roman"/>
          <w:color w:val="000000"/>
          <w:sz w:val="24"/>
          <w:szCs w:val="24"/>
          <w:lang w:eastAsia="el-GR"/>
        </w:rPr>
        <w:t>ησο</w:t>
      </w:r>
      <w:r>
        <w:rPr>
          <w:rFonts w:ascii="Times New Roman" w:hAnsi="Times New Roman" w:cs="Times New Roman"/>
          <w:color w:val="000000"/>
          <w:sz w:val="24"/>
          <w:szCs w:val="24"/>
          <w:lang w:eastAsia="el-GR"/>
        </w:rPr>
        <w:t>ῦ,</w:t>
      </w:r>
      <w:r w:rsidR="004D74BB">
        <w:rPr>
          <w:rFonts w:ascii="Times New Roman" w:hAnsi="Times New Roman" w:cs="Times New Roman"/>
          <w:color w:val="000000"/>
          <w:sz w:val="24"/>
          <w:szCs w:val="24"/>
          <w:lang w:eastAsia="el-GR"/>
        </w:rPr>
        <w:t xml:space="preserve"> </w:t>
      </w:r>
      <w:r>
        <w:rPr>
          <w:rFonts w:ascii="Times New Roman" w:hAnsi="Times New Roman" w:cs="Times New Roman"/>
          <w:color w:val="000000"/>
          <w:sz w:val="24"/>
          <w:szCs w:val="24"/>
          <w:lang w:eastAsia="el-GR"/>
        </w:rPr>
        <w:t>ὅ</w:t>
      </w:r>
      <w:r w:rsidRPr="003761B8">
        <w:rPr>
          <w:rFonts w:ascii="Times New Roman" w:hAnsi="Times New Roman" w:cs="Times New Roman"/>
          <w:color w:val="000000"/>
          <w:sz w:val="24"/>
          <w:szCs w:val="24"/>
          <w:lang w:eastAsia="el-GR"/>
        </w:rPr>
        <w:t xml:space="preserve">ς </w:t>
      </w:r>
      <w:r>
        <w:rPr>
          <w:rFonts w:ascii="Times New Roman" w:hAnsi="Times New Roman" w:cs="Times New Roman"/>
          <w:color w:val="000000"/>
          <w:sz w:val="24"/>
          <w:szCs w:val="24"/>
          <w:lang w:eastAsia="el-GR"/>
        </w:rPr>
        <w:t>ἐ</w:t>
      </w:r>
      <w:r w:rsidRPr="003761B8">
        <w:rPr>
          <w:rFonts w:ascii="Times New Roman" w:hAnsi="Times New Roman" w:cs="Times New Roman"/>
          <w:color w:val="000000"/>
          <w:sz w:val="24"/>
          <w:szCs w:val="24"/>
          <w:lang w:eastAsia="el-GR"/>
        </w:rPr>
        <w:t>γ</w:t>
      </w:r>
      <w:r>
        <w:rPr>
          <w:rFonts w:ascii="Times New Roman" w:hAnsi="Times New Roman" w:cs="Times New Roman"/>
          <w:color w:val="000000"/>
          <w:sz w:val="24"/>
          <w:szCs w:val="24"/>
          <w:lang w:eastAsia="el-GR"/>
        </w:rPr>
        <w:t>ενήθη ἡμῖ</w:t>
      </w:r>
      <w:r w:rsidRPr="003761B8">
        <w:rPr>
          <w:rFonts w:ascii="Times New Roman" w:hAnsi="Times New Roman" w:cs="Times New Roman"/>
          <w:color w:val="000000"/>
          <w:sz w:val="24"/>
          <w:szCs w:val="24"/>
          <w:lang w:eastAsia="el-GR"/>
        </w:rPr>
        <w:t xml:space="preserve">ν σοφία </w:t>
      </w:r>
      <w:r>
        <w:rPr>
          <w:rFonts w:ascii="Times New Roman" w:hAnsi="Times New Roman" w:cs="Times New Roman"/>
          <w:color w:val="000000"/>
          <w:sz w:val="24"/>
          <w:szCs w:val="24"/>
          <w:lang w:eastAsia="el-GR"/>
        </w:rPr>
        <w:t>ἀ</w:t>
      </w:r>
      <w:r w:rsidRPr="003761B8">
        <w:rPr>
          <w:rFonts w:ascii="Times New Roman" w:hAnsi="Times New Roman" w:cs="Times New Roman"/>
          <w:color w:val="000000"/>
          <w:sz w:val="24"/>
          <w:szCs w:val="24"/>
          <w:lang w:eastAsia="el-GR"/>
        </w:rPr>
        <w:t>πό Θεο</w:t>
      </w:r>
      <w:r>
        <w:rPr>
          <w:rFonts w:ascii="Times New Roman" w:hAnsi="Times New Roman" w:cs="Times New Roman"/>
          <w:color w:val="000000"/>
          <w:sz w:val="24"/>
          <w:szCs w:val="24"/>
          <w:lang w:eastAsia="el-GR"/>
        </w:rPr>
        <w:t>ῦ,δικαιοσύνη τὲ καὶ</w:t>
      </w:r>
      <w:r w:rsidRPr="003761B8">
        <w:rPr>
          <w:rFonts w:ascii="Times New Roman" w:hAnsi="Times New Roman" w:cs="Times New Roman"/>
          <w:color w:val="000000"/>
          <w:sz w:val="24"/>
          <w:szCs w:val="24"/>
          <w:lang w:eastAsia="el-GR"/>
        </w:rPr>
        <w:t xml:space="preserve"> </w:t>
      </w:r>
      <w:r>
        <w:rPr>
          <w:rFonts w:ascii="Times New Roman" w:hAnsi="Times New Roman" w:cs="Times New Roman"/>
          <w:color w:val="000000"/>
          <w:sz w:val="24"/>
          <w:szCs w:val="24"/>
          <w:lang w:eastAsia="el-GR"/>
        </w:rPr>
        <w:t>ἀγιασμός καὶ ἁ</w:t>
      </w:r>
      <w:r w:rsidRPr="003761B8">
        <w:rPr>
          <w:rFonts w:ascii="Times New Roman" w:hAnsi="Times New Roman" w:cs="Times New Roman"/>
          <w:color w:val="000000"/>
          <w:sz w:val="24"/>
          <w:szCs w:val="24"/>
          <w:lang w:eastAsia="el-GR"/>
        </w:rPr>
        <w:t>πολύτρωσις</w:t>
      </w:r>
      <w:r>
        <w:rPr>
          <w:rStyle w:val="a7"/>
          <w:rFonts w:ascii="Times New Roman" w:hAnsi="Times New Roman" w:cs="Times New Roman"/>
          <w:color w:val="000000"/>
          <w:sz w:val="24"/>
          <w:szCs w:val="24"/>
          <w:lang w:eastAsia="el-GR"/>
        </w:rPr>
        <w:footnoteReference w:id="154"/>
      </w:r>
      <w:r>
        <w:rPr>
          <w:rFonts w:ascii="Times New Roman" w:hAnsi="Times New Roman" w:cs="Times New Roman"/>
          <w:color w:val="000000"/>
          <w:sz w:val="24"/>
          <w:szCs w:val="24"/>
          <w:lang w:eastAsia="el-GR"/>
        </w:rPr>
        <w:t>»</w:t>
      </w:r>
      <w:r w:rsidRPr="003761B8">
        <w:rPr>
          <w:rFonts w:ascii="Times New Roman" w:hAnsi="Times New Roman" w:cs="Times New Roman"/>
          <w:color w:val="000000"/>
          <w:sz w:val="24"/>
          <w:szCs w:val="24"/>
          <w:lang w:eastAsia="el-GR"/>
        </w:rPr>
        <w:t xml:space="preserve">. </w:t>
      </w:r>
      <w:r>
        <w:rPr>
          <w:rFonts w:ascii="Times New Roman" w:hAnsi="Times New Roman" w:cs="Times New Roman"/>
          <w:color w:val="000000"/>
          <w:sz w:val="24"/>
          <w:szCs w:val="24"/>
          <w:lang w:eastAsia="el-GR"/>
        </w:rPr>
        <w:t xml:space="preserve">Η θεία </w:t>
      </w:r>
      <w:r>
        <w:rPr>
          <w:rFonts w:ascii="Times New Roman" w:hAnsi="Times New Roman" w:cs="Times New Roman"/>
          <w:color w:val="000000"/>
          <w:sz w:val="24"/>
          <w:szCs w:val="24"/>
          <w:lang w:eastAsia="el-GR"/>
        </w:rPr>
        <w:lastRenderedPageBreak/>
        <w:t>δικαιοσύνη</w:t>
      </w:r>
      <w:r w:rsidRPr="003761B8">
        <w:rPr>
          <w:rFonts w:ascii="Times New Roman" w:hAnsi="Times New Roman" w:cs="Times New Roman"/>
          <w:color w:val="000000"/>
          <w:sz w:val="24"/>
          <w:szCs w:val="24"/>
          <w:lang w:eastAsia="el-GR"/>
        </w:rPr>
        <w:t xml:space="preserve"> αποκαθιστά την αδικία, στην οποία περιέπεσε ο άνθρωπος και ο</w:t>
      </w:r>
      <w:r>
        <w:rPr>
          <w:rFonts w:ascii="Times New Roman" w:hAnsi="Times New Roman" w:cs="Times New Roman"/>
          <w:color w:val="000000"/>
          <w:sz w:val="24"/>
          <w:szCs w:val="24"/>
          <w:lang w:eastAsia="el-GR"/>
        </w:rPr>
        <w:t xml:space="preserve"> κόσμος ολόκληρος ύστερα από την πτώση των πρωτοπλάστων</w:t>
      </w:r>
      <w:r w:rsidRPr="003761B8">
        <w:rPr>
          <w:rFonts w:ascii="Times New Roman" w:hAnsi="Times New Roman" w:cs="Times New Roman"/>
          <w:color w:val="000000"/>
          <w:sz w:val="24"/>
          <w:szCs w:val="24"/>
          <w:lang w:eastAsia="el-GR"/>
        </w:rPr>
        <w:t xml:space="preserve">. </w:t>
      </w:r>
    </w:p>
    <w:p w:rsidR="004B1A5C" w:rsidRDefault="004B1A5C" w:rsidP="00F516D6">
      <w:pPr>
        <w:shd w:val="clear" w:color="auto" w:fill="FFFFFF"/>
        <w:suppressAutoHyphens w:val="0"/>
        <w:spacing w:after="0"/>
        <w:jc w:val="both"/>
        <w:rPr>
          <w:rFonts w:ascii="Times New Roman" w:hAnsi="Times New Roman" w:cs="Times New Roman"/>
          <w:color w:val="000000"/>
          <w:sz w:val="24"/>
          <w:szCs w:val="24"/>
          <w:lang w:eastAsia="el-GR"/>
        </w:rPr>
      </w:pPr>
    </w:p>
    <w:p w:rsidR="004B1A5C" w:rsidRDefault="004B1A5C" w:rsidP="00C72D58">
      <w:pPr>
        <w:shd w:val="clear" w:color="auto" w:fill="FFFFFF"/>
        <w:suppressAutoHyphens w:val="0"/>
        <w:spacing w:after="0"/>
        <w:jc w:val="both"/>
        <w:outlineLvl w:val="0"/>
        <w:rPr>
          <w:rFonts w:ascii="Times New Roman" w:hAnsi="Times New Roman" w:cs="Times New Roman"/>
          <w:color w:val="000000"/>
          <w:sz w:val="24"/>
          <w:szCs w:val="24"/>
          <w:lang w:eastAsia="el-GR"/>
        </w:rPr>
      </w:pPr>
      <w:r>
        <w:rPr>
          <w:rFonts w:ascii="Times New Roman" w:hAnsi="Times New Roman" w:cs="Times New Roman"/>
          <w:color w:val="000000"/>
          <w:sz w:val="24"/>
          <w:szCs w:val="24"/>
          <w:lang w:eastAsia="el-GR"/>
        </w:rPr>
        <w:t xml:space="preserve">Τα σωτηριώδη γεγονότα της Σαρκώσεως και της ζωής του Σωτήρος με αποκορύφωμα το Θάνατο και την Ανάστασή Του, εγκαινιάζουν κατά τον Παύλο μία καινούρια πνευματική πραγματικότητα </w:t>
      </w:r>
      <w:r w:rsidR="004D74BB">
        <w:rPr>
          <w:rFonts w:ascii="Times New Roman" w:hAnsi="Times New Roman" w:cs="Times New Roman"/>
          <w:color w:val="000000"/>
          <w:sz w:val="24"/>
          <w:szCs w:val="24"/>
          <w:lang w:eastAsia="el-GR"/>
        </w:rPr>
        <w:t>την οποία</w:t>
      </w:r>
      <w:r>
        <w:rPr>
          <w:rFonts w:ascii="Times New Roman" w:hAnsi="Times New Roman" w:cs="Times New Roman"/>
          <w:color w:val="000000"/>
          <w:sz w:val="24"/>
          <w:szCs w:val="24"/>
          <w:lang w:eastAsia="el-GR"/>
        </w:rPr>
        <w:t xml:space="preserve"> αποκτούν όσοι πιστεύουν στον Χριστό και βαπτίζονται στον θάνατό Του,</w:t>
      </w:r>
      <w:r w:rsidR="004D74BB">
        <w:rPr>
          <w:rFonts w:ascii="Times New Roman" w:hAnsi="Times New Roman" w:cs="Times New Roman"/>
          <w:color w:val="000000"/>
          <w:sz w:val="24"/>
          <w:szCs w:val="24"/>
          <w:lang w:eastAsia="el-GR"/>
        </w:rPr>
        <w:t xml:space="preserve"> </w:t>
      </w:r>
      <w:r>
        <w:rPr>
          <w:rFonts w:ascii="Times New Roman" w:hAnsi="Times New Roman" w:cs="Times New Roman"/>
          <w:color w:val="000000"/>
          <w:sz w:val="24"/>
          <w:szCs w:val="24"/>
          <w:lang w:eastAsia="el-GR"/>
        </w:rPr>
        <w:t xml:space="preserve">ώστε να ζήσουν  </w:t>
      </w:r>
      <w:r w:rsidR="0079773B">
        <w:rPr>
          <w:rFonts w:ascii="Times New Roman" w:hAnsi="Times New Roman" w:cs="Times New Roman"/>
          <w:color w:val="000000"/>
          <w:sz w:val="24"/>
          <w:szCs w:val="24"/>
          <w:lang w:eastAsia="el-GR"/>
        </w:rPr>
        <w:t>ἐ</w:t>
      </w:r>
      <w:r>
        <w:rPr>
          <w:rFonts w:ascii="Times New Roman" w:hAnsi="Times New Roman" w:cs="Times New Roman"/>
          <w:color w:val="000000"/>
          <w:sz w:val="24"/>
          <w:szCs w:val="24"/>
          <w:lang w:eastAsia="el-GR"/>
        </w:rPr>
        <w:t>ν πνε</w:t>
      </w:r>
      <w:r w:rsidR="0079773B">
        <w:rPr>
          <w:rFonts w:ascii="Times New Roman" w:hAnsi="Times New Roman" w:cs="Times New Roman"/>
          <w:color w:val="000000"/>
          <w:sz w:val="24"/>
          <w:szCs w:val="24"/>
          <w:lang w:eastAsia="el-GR"/>
        </w:rPr>
        <w:t>ύ</w:t>
      </w:r>
      <w:r>
        <w:rPr>
          <w:rFonts w:ascii="Times New Roman" w:hAnsi="Times New Roman" w:cs="Times New Roman"/>
          <w:color w:val="000000"/>
          <w:sz w:val="24"/>
          <w:szCs w:val="24"/>
          <w:lang w:eastAsia="el-GR"/>
        </w:rPr>
        <w:t>ματι και δικαιοσύν</w:t>
      </w:r>
      <w:r w:rsidR="0079773B">
        <w:rPr>
          <w:rFonts w:ascii="Times New Roman" w:hAnsi="Times New Roman" w:cs="Times New Roman"/>
          <w:color w:val="000000"/>
          <w:sz w:val="24"/>
          <w:szCs w:val="24"/>
          <w:lang w:eastAsia="el-GR"/>
        </w:rPr>
        <w:t>ῃ</w:t>
      </w:r>
      <w:r>
        <w:rPr>
          <w:rFonts w:ascii="Times New Roman" w:hAnsi="Times New Roman" w:cs="Times New Roman"/>
          <w:color w:val="000000"/>
          <w:sz w:val="24"/>
          <w:szCs w:val="24"/>
          <w:lang w:eastAsia="el-GR"/>
        </w:rPr>
        <w:t xml:space="preserve">.  </w:t>
      </w:r>
    </w:p>
    <w:p w:rsidR="00370180" w:rsidRPr="0083262F" w:rsidRDefault="00196527" w:rsidP="0083262F">
      <w:pPr>
        <w:jc w:val="both"/>
        <w:rPr>
          <w:rFonts w:ascii="Times New Roman" w:hAnsi="Times New Roman" w:cs="Times New Roman"/>
          <w:sz w:val="24"/>
          <w:szCs w:val="24"/>
        </w:rPr>
      </w:pPr>
      <w:r>
        <w:rPr>
          <w:rFonts w:ascii="Times New Roman" w:hAnsi="Times New Roman" w:cs="Times New Roman"/>
          <w:b/>
          <w:sz w:val="24"/>
          <w:szCs w:val="24"/>
          <w:u w:val="single"/>
        </w:rPr>
        <w:t>Ενότητα 2</w:t>
      </w:r>
      <w:r w:rsidR="00AC56F1">
        <w:rPr>
          <w:rFonts w:ascii="Times New Roman" w:hAnsi="Times New Roman" w:cs="Times New Roman"/>
          <w:b/>
          <w:sz w:val="24"/>
          <w:szCs w:val="24"/>
          <w:u w:val="single"/>
          <w:vertAlign w:val="superscript"/>
        </w:rPr>
        <w:t xml:space="preserve">η </w:t>
      </w:r>
      <w:r w:rsidR="00AC56F1">
        <w:rPr>
          <w:rFonts w:ascii="Times New Roman" w:hAnsi="Times New Roman" w:cs="Times New Roman"/>
          <w:b/>
          <w:sz w:val="24"/>
          <w:szCs w:val="24"/>
          <w:u w:val="single"/>
        </w:rPr>
        <w:t>:</w:t>
      </w:r>
      <w:r w:rsidR="0083262F">
        <w:rPr>
          <w:rFonts w:ascii="Times New Roman" w:hAnsi="Times New Roman" w:cs="Times New Roman"/>
          <w:b/>
          <w:sz w:val="24"/>
          <w:szCs w:val="24"/>
          <w:u w:val="single"/>
        </w:rPr>
        <w:t>Η Πνευματική οντότητα του Αποστόλου Παύλου</w:t>
      </w:r>
    </w:p>
    <w:p w:rsidR="009D1697" w:rsidRDefault="006F354A" w:rsidP="0083262F">
      <w:pPr>
        <w:jc w:val="both"/>
        <w:rPr>
          <w:rFonts w:ascii="Times New Roman" w:hAnsi="Times New Roman" w:cs="Times New Roman"/>
          <w:sz w:val="24"/>
          <w:szCs w:val="24"/>
        </w:rPr>
      </w:pPr>
      <w:r w:rsidRPr="006F354A">
        <w:rPr>
          <w:rFonts w:ascii="Times New Roman" w:hAnsi="Times New Roman" w:cs="Times New Roman"/>
          <w:bCs/>
          <w:color w:val="000000"/>
          <w:sz w:val="24"/>
          <w:szCs w:val="24"/>
          <w:lang w:eastAsia="el-GR"/>
        </w:rPr>
        <w:t xml:space="preserve">Εκτός από την Καινή Διαθήκη, δεν υπάρχουν άλλες αξιόπιστες πηγές για τον βίο του Παύλου. </w:t>
      </w:r>
      <w:r w:rsidR="009D1697" w:rsidRPr="006F354A">
        <w:rPr>
          <w:rFonts w:ascii="Times New Roman" w:hAnsi="Times New Roman" w:cs="Times New Roman"/>
          <w:bCs/>
          <w:color w:val="000000"/>
          <w:sz w:val="24"/>
          <w:szCs w:val="24"/>
          <w:lang w:eastAsia="el-GR"/>
        </w:rPr>
        <w:t>Μέσα από διάφορα χωρία</w:t>
      </w:r>
      <w:r w:rsidR="009D1697">
        <w:rPr>
          <w:rFonts w:ascii="Times New Roman" w:hAnsi="Times New Roman" w:cs="Times New Roman"/>
          <w:bCs/>
          <w:color w:val="000000"/>
          <w:sz w:val="24"/>
          <w:szCs w:val="24"/>
          <w:lang w:eastAsia="el-GR"/>
        </w:rPr>
        <w:t xml:space="preserve"> της</w:t>
      </w:r>
      <w:r w:rsidR="009D1697" w:rsidRPr="006F354A">
        <w:rPr>
          <w:rFonts w:ascii="Times New Roman" w:hAnsi="Times New Roman" w:cs="Times New Roman"/>
          <w:bCs/>
          <w:color w:val="000000"/>
          <w:sz w:val="24"/>
          <w:szCs w:val="24"/>
          <w:lang w:eastAsia="el-GR"/>
        </w:rPr>
        <w:t xml:space="preserve">, είναι δυνατόν να εξάγουμε </w:t>
      </w:r>
      <w:r w:rsidR="009D1697">
        <w:rPr>
          <w:rFonts w:ascii="Times New Roman" w:hAnsi="Times New Roman" w:cs="Times New Roman"/>
          <w:bCs/>
          <w:color w:val="000000"/>
          <w:sz w:val="24"/>
          <w:szCs w:val="24"/>
          <w:lang w:eastAsia="el-GR"/>
        </w:rPr>
        <w:t>πληροφορίες σχετικά με το βίο</w:t>
      </w:r>
      <w:r w:rsidR="009D1697" w:rsidRPr="006F354A">
        <w:rPr>
          <w:rFonts w:ascii="Times New Roman" w:hAnsi="Times New Roman" w:cs="Times New Roman"/>
          <w:bCs/>
          <w:color w:val="000000"/>
          <w:sz w:val="24"/>
          <w:szCs w:val="24"/>
          <w:lang w:eastAsia="el-GR"/>
        </w:rPr>
        <w:t xml:space="preserve"> του </w:t>
      </w:r>
      <w:r w:rsidR="001D084D">
        <w:rPr>
          <w:rFonts w:ascii="Times New Roman" w:hAnsi="Times New Roman" w:cs="Times New Roman"/>
          <w:bCs/>
          <w:color w:val="000000"/>
          <w:sz w:val="24"/>
          <w:szCs w:val="24"/>
          <w:lang w:eastAsia="el-GR"/>
        </w:rPr>
        <w:t>α</w:t>
      </w:r>
      <w:r w:rsidR="009D1697" w:rsidRPr="006F354A">
        <w:rPr>
          <w:rFonts w:ascii="Times New Roman" w:hAnsi="Times New Roman" w:cs="Times New Roman"/>
          <w:bCs/>
          <w:color w:val="000000"/>
          <w:sz w:val="24"/>
          <w:szCs w:val="24"/>
          <w:lang w:eastAsia="el-GR"/>
        </w:rPr>
        <w:t>ποστόλου πριν από τη μεταστροφή του στον Χριστιανισμό.</w:t>
      </w:r>
      <w:r w:rsidR="009D1697" w:rsidRPr="006F354A">
        <w:rPr>
          <w:rFonts w:ascii="Palatino Linotype" w:hAnsi="Palatino Linotype" w:cs="Times New Roman"/>
          <w:b/>
          <w:bCs/>
          <w:color w:val="000000"/>
          <w:sz w:val="24"/>
          <w:szCs w:val="24"/>
          <w:lang w:eastAsia="el-GR"/>
        </w:rPr>
        <w:t xml:space="preserve"> </w:t>
      </w:r>
      <w:r w:rsidR="0083262F">
        <w:rPr>
          <w:rFonts w:ascii="Times New Roman" w:hAnsi="Times New Roman" w:cs="Times New Roman"/>
          <w:sz w:val="24"/>
          <w:szCs w:val="24"/>
        </w:rPr>
        <w:t>Η πνευματική οντότητα του Αποστόλου, ο οποίος γεννήθηκε μεταξύ 1-5 μ.Χ.</w:t>
      </w:r>
      <w:r w:rsidR="0083262F">
        <w:rPr>
          <w:rStyle w:val="11"/>
          <w:rFonts w:ascii="Times New Roman" w:hAnsi="Times New Roman" w:cs="Times New Roman"/>
          <w:sz w:val="24"/>
          <w:szCs w:val="24"/>
        </w:rPr>
        <w:footnoteReference w:id="155"/>
      </w:r>
      <w:r w:rsidR="0083262F">
        <w:rPr>
          <w:rFonts w:ascii="Times New Roman" w:hAnsi="Times New Roman" w:cs="Times New Roman"/>
          <w:sz w:val="24"/>
          <w:szCs w:val="24"/>
        </w:rPr>
        <w:t>, ερείδεται όχι μόνο στην ελληνιστική επίδραση που είχε δεχτεί, αλλά πολύ περισσότερο στην ιουδαϊκή του καταγωγή και εκπαίδευση στον Νόμο της Παλαιάς Διαθήκης</w:t>
      </w:r>
      <w:r w:rsidR="0083262F">
        <w:rPr>
          <w:rStyle w:val="11"/>
          <w:rFonts w:ascii="Times New Roman" w:hAnsi="Times New Roman" w:cs="Times New Roman"/>
          <w:sz w:val="24"/>
          <w:szCs w:val="24"/>
        </w:rPr>
        <w:footnoteReference w:id="156"/>
      </w:r>
      <w:r w:rsidR="0083262F">
        <w:rPr>
          <w:rFonts w:ascii="Times New Roman" w:hAnsi="Times New Roman" w:cs="Times New Roman"/>
          <w:sz w:val="24"/>
          <w:szCs w:val="24"/>
        </w:rPr>
        <w:t>.</w:t>
      </w:r>
    </w:p>
    <w:p w:rsidR="0083262F" w:rsidRDefault="0083262F" w:rsidP="0083262F">
      <w:pPr>
        <w:jc w:val="both"/>
        <w:rPr>
          <w:rFonts w:ascii="Times New Roman" w:hAnsi="Times New Roman" w:cs="Times New Roman"/>
          <w:sz w:val="24"/>
          <w:szCs w:val="24"/>
        </w:rPr>
      </w:pPr>
      <w:r>
        <w:rPr>
          <w:rFonts w:ascii="Times New Roman" w:hAnsi="Times New Roman" w:cs="Times New Roman"/>
          <w:sz w:val="24"/>
          <w:szCs w:val="24"/>
        </w:rPr>
        <w:t>Μάλιστα στην επιστημονική έρευνα έχουν σημειωθεί από τις  αρχές του 20</w:t>
      </w:r>
      <w:r w:rsidRPr="00C96496">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δύο κατευθύνσεις ως προς την προέλευση των επιδράσεων στην θεολογική σκέψη του Αποστόλου.</w:t>
      </w:r>
      <w:r w:rsidR="00C87D49">
        <w:rPr>
          <w:rFonts w:ascii="Times New Roman" w:hAnsi="Times New Roman" w:cs="Times New Roman"/>
          <w:sz w:val="24"/>
          <w:szCs w:val="24"/>
        </w:rPr>
        <w:t xml:space="preserve"> </w:t>
      </w:r>
      <w:r>
        <w:rPr>
          <w:rFonts w:ascii="Times New Roman" w:hAnsi="Times New Roman" w:cs="Times New Roman"/>
          <w:sz w:val="24"/>
          <w:szCs w:val="24"/>
        </w:rPr>
        <w:t>Η μία υποστηρίζει την ακραιφνώς ελληνιστική επιρροή και η άλλη την εντελώς ιουδαϊκή</w:t>
      </w:r>
      <w:r>
        <w:rPr>
          <w:rStyle w:val="11"/>
          <w:rFonts w:ascii="Times New Roman" w:hAnsi="Times New Roman" w:cs="Times New Roman"/>
          <w:sz w:val="24"/>
          <w:szCs w:val="24"/>
        </w:rPr>
        <w:footnoteReference w:id="157"/>
      </w:r>
      <w:r w:rsidR="00651A75">
        <w:rPr>
          <w:rFonts w:ascii="Times New Roman" w:hAnsi="Times New Roman" w:cs="Times New Roman"/>
          <w:sz w:val="24"/>
          <w:szCs w:val="24"/>
        </w:rPr>
        <w:t xml:space="preserve">. </w:t>
      </w:r>
      <w:r>
        <w:rPr>
          <w:rFonts w:ascii="Times New Roman" w:hAnsi="Times New Roman" w:cs="Times New Roman"/>
          <w:sz w:val="24"/>
          <w:szCs w:val="24"/>
        </w:rPr>
        <w:t xml:space="preserve">Οπωσδήποτε όμως ο Παύλος δεν έμεινε ασυγκίνητος </w:t>
      </w:r>
      <w:r w:rsidR="008378D5">
        <w:rPr>
          <w:rFonts w:ascii="Times New Roman" w:hAnsi="Times New Roman" w:cs="Times New Roman"/>
          <w:sz w:val="24"/>
          <w:szCs w:val="24"/>
        </w:rPr>
        <w:t>προς</w:t>
      </w:r>
      <w:r>
        <w:rPr>
          <w:rFonts w:ascii="Times New Roman" w:hAnsi="Times New Roman" w:cs="Times New Roman"/>
          <w:sz w:val="24"/>
          <w:szCs w:val="24"/>
        </w:rPr>
        <w:t xml:space="preserve"> το </w:t>
      </w:r>
      <w:r w:rsidR="009D1697">
        <w:rPr>
          <w:rFonts w:ascii="Times New Roman" w:hAnsi="Times New Roman" w:cs="Times New Roman"/>
          <w:sz w:val="24"/>
          <w:szCs w:val="24"/>
        </w:rPr>
        <w:t xml:space="preserve">ευρέως διαδεδομένο </w:t>
      </w:r>
      <w:r>
        <w:rPr>
          <w:rFonts w:ascii="Times New Roman" w:hAnsi="Times New Roman" w:cs="Times New Roman"/>
          <w:sz w:val="24"/>
          <w:szCs w:val="24"/>
        </w:rPr>
        <w:t xml:space="preserve">ελληνιστικό πνεύμα </w:t>
      </w:r>
      <w:r w:rsidR="009D1697">
        <w:rPr>
          <w:rFonts w:ascii="Times New Roman" w:hAnsi="Times New Roman" w:cs="Times New Roman"/>
          <w:sz w:val="24"/>
          <w:szCs w:val="24"/>
        </w:rPr>
        <w:t>της εποχής</w:t>
      </w:r>
      <w:r w:rsidR="006F2857">
        <w:rPr>
          <w:rFonts w:ascii="Times New Roman" w:hAnsi="Times New Roman" w:cs="Times New Roman"/>
          <w:sz w:val="24"/>
          <w:szCs w:val="24"/>
        </w:rPr>
        <w:t>,</w:t>
      </w:r>
      <w:r w:rsidR="009D1697">
        <w:rPr>
          <w:rFonts w:ascii="Times New Roman" w:hAnsi="Times New Roman" w:cs="Times New Roman"/>
          <w:sz w:val="24"/>
          <w:szCs w:val="24"/>
        </w:rPr>
        <w:t xml:space="preserve"> </w:t>
      </w:r>
      <w:r w:rsidR="008378D5">
        <w:rPr>
          <w:rFonts w:ascii="Times New Roman" w:hAnsi="Times New Roman" w:cs="Times New Roman"/>
          <w:sz w:val="24"/>
          <w:szCs w:val="24"/>
        </w:rPr>
        <w:t>το οποίο</w:t>
      </w:r>
      <w:r>
        <w:rPr>
          <w:rFonts w:ascii="Times New Roman" w:hAnsi="Times New Roman" w:cs="Times New Roman"/>
          <w:sz w:val="24"/>
          <w:szCs w:val="24"/>
        </w:rPr>
        <w:t xml:space="preserve"> άσκησε τεράστια επίδραση</w:t>
      </w:r>
      <w:r w:rsidR="009D1697">
        <w:rPr>
          <w:rFonts w:ascii="Times New Roman" w:hAnsi="Times New Roman" w:cs="Times New Roman"/>
          <w:sz w:val="24"/>
          <w:szCs w:val="24"/>
        </w:rPr>
        <w:t xml:space="preserve"> στην Ιερουσ</w:t>
      </w:r>
      <w:r>
        <w:rPr>
          <w:rFonts w:ascii="Times New Roman" w:hAnsi="Times New Roman" w:cs="Times New Roman"/>
          <w:sz w:val="24"/>
          <w:szCs w:val="24"/>
        </w:rPr>
        <w:t>αλήμ.</w:t>
      </w:r>
    </w:p>
    <w:p w:rsidR="009D1697" w:rsidRPr="009D1697" w:rsidRDefault="009D1697" w:rsidP="009D1697">
      <w:pPr>
        <w:pStyle w:val="ad"/>
        <w:spacing w:line="276" w:lineRule="auto"/>
        <w:jc w:val="both"/>
        <w:rPr>
          <w:sz w:val="24"/>
          <w:szCs w:val="24"/>
        </w:rPr>
      </w:pPr>
      <w:r w:rsidRPr="006F354A">
        <w:rPr>
          <w:rFonts w:ascii="Times New Roman" w:hAnsi="Times New Roman" w:cs="Times New Roman"/>
          <w:bCs/>
          <w:color w:val="000000"/>
          <w:sz w:val="24"/>
          <w:szCs w:val="24"/>
          <w:lang w:eastAsia="el-GR"/>
        </w:rPr>
        <w:t xml:space="preserve">Ο </w:t>
      </w:r>
      <w:r w:rsidR="006F2857">
        <w:rPr>
          <w:rFonts w:ascii="Times New Roman" w:hAnsi="Times New Roman" w:cs="Times New Roman"/>
          <w:bCs/>
          <w:color w:val="000000"/>
          <w:sz w:val="24"/>
          <w:szCs w:val="24"/>
          <w:lang w:eastAsia="el-GR"/>
        </w:rPr>
        <w:t>ιερός συγγραφέας</w:t>
      </w:r>
      <w:r w:rsidRPr="006F354A">
        <w:rPr>
          <w:rFonts w:ascii="Times New Roman" w:hAnsi="Times New Roman" w:cs="Times New Roman"/>
          <w:bCs/>
          <w:color w:val="000000"/>
          <w:sz w:val="24"/>
          <w:szCs w:val="24"/>
          <w:lang w:eastAsia="el-GR"/>
        </w:rPr>
        <w:t xml:space="preserve"> καταγόταν από τη φυλή Βενιαμίν κ</w:t>
      </w:r>
      <w:r w:rsidR="00C87D49">
        <w:rPr>
          <w:rFonts w:ascii="Times New Roman" w:hAnsi="Times New Roman" w:cs="Times New Roman"/>
          <w:bCs/>
          <w:color w:val="000000"/>
          <w:sz w:val="24"/>
          <w:szCs w:val="24"/>
          <w:lang w:eastAsia="el-GR"/>
        </w:rPr>
        <w:t>αι α</w:t>
      </w:r>
      <w:r w:rsidRPr="006F354A">
        <w:rPr>
          <w:rFonts w:ascii="Times New Roman" w:hAnsi="Times New Roman" w:cs="Times New Roman"/>
          <w:bCs/>
          <w:color w:val="000000"/>
          <w:sz w:val="24"/>
          <w:szCs w:val="24"/>
          <w:lang w:eastAsia="el-GR"/>
        </w:rPr>
        <w:t>ν</w:t>
      </w:r>
      <w:r w:rsidR="00C87D49">
        <w:rPr>
          <w:rFonts w:ascii="Times New Roman" w:hAnsi="Times New Roman" w:cs="Times New Roman"/>
          <w:bCs/>
          <w:color w:val="000000"/>
          <w:sz w:val="24"/>
          <w:szCs w:val="24"/>
          <w:lang w:eastAsia="el-GR"/>
        </w:rPr>
        <w:t>ή</w:t>
      </w:r>
      <w:r w:rsidRPr="006F354A">
        <w:rPr>
          <w:rFonts w:ascii="Times New Roman" w:hAnsi="Times New Roman" w:cs="Times New Roman"/>
          <w:bCs/>
          <w:color w:val="000000"/>
          <w:sz w:val="24"/>
          <w:szCs w:val="24"/>
          <w:lang w:eastAsia="el-GR"/>
        </w:rPr>
        <w:t>κε στην τάξη των Φαρισαίων</w:t>
      </w:r>
      <w:r>
        <w:rPr>
          <w:rStyle w:val="a7"/>
          <w:rFonts w:ascii="Times New Roman" w:hAnsi="Times New Roman" w:cs="Times New Roman"/>
          <w:bCs/>
          <w:color w:val="000000"/>
          <w:sz w:val="24"/>
          <w:szCs w:val="24"/>
          <w:lang w:eastAsia="el-GR"/>
        </w:rPr>
        <w:footnoteReference w:id="158"/>
      </w:r>
      <w:r w:rsidRPr="006F354A">
        <w:rPr>
          <w:rFonts w:ascii="Times New Roman" w:hAnsi="Times New Roman" w:cs="Times New Roman"/>
          <w:bCs/>
          <w:color w:val="000000"/>
          <w:sz w:val="24"/>
          <w:szCs w:val="24"/>
          <w:lang w:eastAsia="el-GR"/>
        </w:rPr>
        <w:t xml:space="preserve"> . Ο πατέρας του ήταν Ρωμαίος πολίτης και προερχόταν από τα ανώτερα στρώματα της κοινωνίας της Κιλικίας. </w:t>
      </w:r>
      <w:r w:rsidR="00C87D49">
        <w:rPr>
          <w:rFonts w:ascii="Times New Roman" w:hAnsi="Times New Roman" w:cs="Times New Roman"/>
          <w:bCs/>
          <w:color w:val="000000"/>
          <w:sz w:val="24"/>
          <w:szCs w:val="24"/>
          <w:lang w:eastAsia="el-GR"/>
        </w:rPr>
        <w:t xml:space="preserve">Από τον πατέρα του κληρονόμησε </w:t>
      </w:r>
      <w:r w:rsidRPr="006F354A">
        <w:rPr>
          <w:rFonts w:ascii="Times New Roman" w:hAnsi="Times New Roman" w:cs="Times New Roman"/>
          <w:bCs/>
          <w:color w:val="000000"/>
          <w:sz w:val="24"/>
          <w:szCs w:val="24"/>
          <w:lang w:eastAsia="el-GR"/>
        </w:rPr>
        <w:t xml:space="preserve"> την ιδιότητα του Ρωμαίου πολίτη. </w:t>
      </w:r>
      <w:r>
        <w:rPr>
          <w:rFonts w:ascii="Times New Roman" w:hAnsi="Times New Roman" w:cs="Times New Roman"/>
          <w:bCs/>
          <w:color w:val="000000"/>
          <w:sz w:val="24"/>
          <w:szCs w:val="24"/>
          <w:lang w:eastAsia="el-GR"/>
        </w:rPr>
        <w:t>Σ</w:t>
      </w:r>
      <w:r w:rsidRPr="009D1697">
        <w:rPr>
          <w:rFonts w:ascii="Times New Roman" w:hAnsi="Times New Roman" w:cs="Times New Roman"/>
          <w:sz w:val="24"/>
          <w:szCs w:val="24"/>
        </w:rPr>
        <w:t>ύμφωνα με το ρωμαϊκό δίκαιο αν και οι δύο γονείς με νόμιμο γάμο ή ο πατέρας μόνο είχε την ιδιότητα του Ρωμαίου πολίτη κατά την σύλληψη του τέκνου, την αποκτούσε και το ίδιο.</w:t>
      </w:r>
      <w:r w:rsidR="00C87D49">
        <w:rPr>
          <w:rFonts w:ascii="Times New Roman" w:hAnsi="Times New Roman" w:cs="Times New Roman"/>
          <w:sz w:val="24"/>
          <w:szCs w:val="24"/>
        </w:rPr>
        <w:t xml:space="preserve"> </w:t>
      </w:r>
      <w:r>
        <w:rPr>
          <w:rFonts w:ascii="Times New Roman" w:hAnsi="Times New Roman" w:cs="Times New Roman"/>
          <w:bCs/>
          <w:color w:val="000000"/>
          <w:sz w:val="24"/>
          <w:szCs w:val="24"/>
          <w:lang w:eastAsia="el-GR"/>
        </w:rPr>
        <w:t>Αυτή η ιδιότητα</w:t>
      </w:r>
      <w:r w:rsidRPr="006F354A">
        <w:rPr>
          <w:rFonts w:ascii="Times New Roman" w:hAnsi="Times New Roman" w:cs="Times New Roman"/>
          <w:bCs/>
          <w:color w:val="000000"/>
          <w:sz w:val="24"/>
          <w:szCs w:val="24"/>
          <w:lang w:eastAsia="el-GR"/>
        </w:rPr>
        <w:t xml:space="preserve"> έδινε σημαντικά </w:t>
      </w:r>
      <w:r w:rsidR="00C87D49">
        <w:rPr>
          <w:rFonts w:ascii="Times New Roman" w:hAnsi="Times New Roman" w:cs="Times New Roman"/>
          <w:bCs/>
          <w:color w:val="000000"/>
          <w:sz w:val="24"/>
          <w:szCs w:val="24"/>
          <w:lang w:eastAsia="el-GR"/>
        </w:rPr>
        <w:t>προνόμια στον Παύλο.</w:t>
      </w:r>
    </w:p>
    <w:p w:rsidR="0083262F" w:rsidRDefault="0083262F" w:rsidP="008378D5">
      <w:pPr>
        <w:suppressAutoHyphens w:val="0"/>
        <w:spacing w:before="100" w:beforeAutospacing="1" w:after="100" w:afterAutospacing="1"/>
        <w:jc w:val="both"/>
        <w:rPr>
          <w:rFonts w:ascii="Times New Roman" w:hAnsi="Times New Roman" w:cs="Times New Roman"/>
          <w:sz w:val="24"/>
          <w:szCs w:val="24"/>
          <w:lang w:eastAsia="el-GR"/>
        </w:rPr>
      </w:pPr>
      <w:r>
        <w:rPr>
          <w:rFonts w:ascii="Times New Roman" w:hAnsi="Times New Roman" w:cs="Times New Roman"/>
          <w:sz w:val="24"/>
          <w:szCs w:val="24"/>
        </w:rPr>
        <w:t>Η ιουδαϊκή του διαπαιδαγώγηση συνετέλεσε στην πίστη του στον Θεό των Πατέρων και στην στενή του συγγένεια με τον λαό του Θεού, τον Ισραήλ. Στα έξι του χρόνια ο κατά κόσμον Σαύλο</w:t>
      </w:r>
      <w:r w:rsidR="009D1697">
        <w:rPr>
          <w:rFonts w:ascii="Times New Roman" w:hAnsi="Times New Roman" w:cs="Times New Roman"/>
          <w:sz w:val="24"/>
          <w:szCs w:val="24"/>
        </w:rPr>
        <w:t>ς</w:t>
      </w:r>
      <w:r w:rsidR="008378D5">
        <w:rPr>
          <w:rFonts w:ascii="Times New Roman" w:hAnsi="Times New Roman" w:cs="Times New Roman"/>
          <w:sz w:val="24"/>
          <w:szCs w:val="24"/>
        </w:rPr>
        <w:t xml:space="preserve"> </w:t>
      </w:r>
      <w:r w:rsidR="009D1697">
        <w:rPr>
          <w:rFonts w:ascii="Times New Roman" w:hAnsi="Times New Roman" w:cs="Times New Roman"/>
          <w:sz w:val="24"/>
          <w:szCs w:val="24"/>
        </w:rPr>
        <w:t>(</w:t>
      </w:r>
      <w:r w:rsidR="009D1697" w:rsidRPr="009D1697">
        <w:rPr>
          <w:rFonts w:ascii="Times New Roman" w:hAnsi="Times New Roman" w:cs="Times New Roman"/>
          <w:bCs/>
          <w:color w:val="000000"/>
          <w:sz w:val="24"/>
          <w:szCs w:val="24"/>
          <w:lang w:eastAsia="el-GR"/>
        </w:rPr>
        <w:t xml:space="preserve"> </w:t>
      </w:r>
      <w:r w:rsidR="00A20C26">
        <w:rPr>
          <w:rFonts w:ascii="Times New Roman" w:hAnsi="Times New Roman" w:cs="Times New Roman"/>
          <w:bCs/>
          <w:color w:val="000000"/>
          <w:sz w:val="24"/>
          <w:szCs w:val="24"/>
          <w:lang w:eastAsia="el-GR"/>
        </w:rPr>
        <w:t>κ</w:t>
      </w:r>
      <w:r w:rsidR="009D1697" w:rsidRPr="006F354A">
        <w:rPr>
          <w:rFonts w:ascii="Times New Roman" w:hAnsi="Times New Roman" w:cs="Times New Roman"/>
          <w:bCs/>
          <w:color w:val="000000"/>
          <w:sz w:val="24"/>
          <w:szCs w:val="24"/>
          <w:lang w:eastAsia="el-GR"/>
        </w:rPr>
        <w:t>ατά τη γνωστή τότε συνήθεια των Ιουδαίων της διασποράς να φέρουν εκτός από το ιουδαϊκό όνομα και ένα ομόηχο ελληνικό ή ρωμαϊκό</w:t>
      </w:r>
      <w:r w:rsidR="009D1697">
        <w:rPr>
          <w:rFonts w:ascii="Times New Roman" w:hAnsi="Times New Roman" w:cs="Times New Roman"/>
          <w:bCs/>
          <w:color w:val="000000"/>
          <w:sz w:val="24"/>
          <w:szCs w:val="24"/>
          <w:lang w:eastAsia="el-GR"/>
        </w:rPr>
        <w:t>),</w:t>
      </w:r>
      <w:r>
        <w:rPr>
          <w:rFonts w:ascii="Times New Roman" w:hAnsi="Times New Roman" w:cs="Times New Roman"/>
          <w:sz w:val="24"/>
          <w:szCs w:val="24"/>
        </w:rPr>
        <w:t xml:space="preserve"> πήγε στην «΄Αμπελο», δηλαδή στο σχολείο της συναγωγής-ας σημειωθεί ότι οι Εβραίοι είχαν ένα επιτυχημένο εκπαιδευτικό σύστημα- ενώ από τα δέκα του χρόνια άρχισε το δεύτερο στάδιο της εκπαιδεύσεώς του, που αφορούσε την εκμάθηση του προφορικού νόμου </w:t>
      </w:r>
      <w:r>
        <w:rPr>
          <w:rStyle w:val="11"/>
          <w:rFonts w:ascii="Times New Roman" w:hAnsi="Times New Roman" w:cs="Times New Roman"/>
          <w:sz w:val="24"/>
          <w:szCs w:val="24"/>
        </w:rPr>
        <w:footnoteReference w:id="159"/>
      </w:r>
      <w:r>
        <w:rPr>
          <w:rFonts w:ascii="Times New Roman" w:hAnsi="Times New Roman" w:cs="Times New Roman"/>
          <w:sz w:val="24"/>
          <w:szCs w:val="24"/>
        </w:rPr>
        <w:t xml:space="preserve">. </w:t>
      </w:r>
      <w:r w:rsidR="009D1697">
        <w:rPr>
          <w:rFonts w:ascii="Times New Roman" w:hAnsi="Times New Roman" w:cs="Times New Roman"/>
          <w:sz w:val="24"/>
          <w:szCs w:val="24"/>
        </w:rPr>
        <w:t>Υπήρξε</w:t>
      </w:r>
      <w:r w:rsidR="009D1697" w:rsidRPr="006F354A">
        <w:rPr>
          <w:rFonts w:ascii="Times New Roman" w:hAnsi="Times New Roman" w:cs="Times New Roman"/>
          <w:bCs/>
          <w:color w:val="000000"/>
          <w:sz w:val="24"/>
          <w:szCs w:val="24"/>
          <w:lang w:eastAsia="el-GR"/>
        </w:rPr>
        <w:t xml:space="preserve"> μαθητής του σοφού νομοδιδάσκαλου Γαμαλιήλ και από αυτόν διδάχθηκε, όσο λίγοι, την ιουδαϊκή νομικο-θεολογική σκέψη του ραβινισμού.</w:t>
      </w:r>
    </w:p>
    <w:p w:rsidR="0083262F" w:rsidRPr="009F2441" w:rsidRDefault="0083262F" w:rsidP="0083262F">
      <w:pPr>
        <w:jc w:val="both"/>
        <w:rPr>
          <w:rFonts w:ascii="Times New Roman" w:hAnsi="Times New Roman" w:cs="Times New Roman"/>
          <w:sz w:val="24"/>
          <w:szCs w:val="24"/>
        </w:rPr>
      </w:pPr>
      <w:r w:rsidRPr="009F2441">
        <w:rPr>
          <w:rFonts w:ascii="Times New Roman" w:hAnsi="Times New Roman" w:cs="Times New Roman"/>
          <w:sz w:val="24"/>
          <w:szCs w:val="24"/>
        </w:rPr>
        <w:t>Ο Παύλος υπήρξε μία πολυμερής διάνοια στην οποία και οι ισχυρότερες αντιθέσεις αποτέλεσαν  μία ενιαία ενότητα. Μιλούσε και έγραφε ελληνικά, όπως στη μητρική του γλώσσα. Μια τέτοια πολυδιάστατη προσωπικότητα ήταν αδύνατο να παραμείνει αδιάφορη μπροστά σ</w:t>
      </w:r>
      <w:r>
        <w:rPr>
          <w:rFonts w:ascii="Times New Roman" w:hAnsi="Times New Roman" w:cs="Times New Roman"/>
          <w:sz w:val="24"/>
          <w:szCs w:val="24"/>
        </w:rPr>
        <w:t>τ</w:t>
      </w:r>
      <w:r w:rsidRPr="009F2441">
        <w:rPr>
          <w:rFonts w:ascii="Times New Roman" w:hAnsi="Times New Roman" w:cs="Times New Roman"/>
          <w:sz w:val="24"/>
          <w:szCs w:val="24"/>
        </w:rPr>
        <w:t xml:space="preserve">ο φιλοσοφικό στοχασμό και το </w:t>
      </w:r>
      <w:r w:rsidRPr="009F2441">
        <w:rPr>
          <w:rFonts w:ascii="Times New Roman" w:hAnsi="Times New Roman" w:cs="Times New Roman"/>
          <w:sz w:val="24"/>
          <w:szCs w:val="24"/>
        </w:rPr>
        <w:lastRenderedPageBreak/>
        <w:t>θρησκευτικό συγκρητισμό της εποχής</w:t>
      </w:r>
      <w:r>
        <w:rPr>
          <w:rFonts w:ascii="Times New Roman" w:hAnsi="Times New Roman" w:cs="Times New Roman"/>
          <w:sz w:val="24"/>
          <w:szCs w:val="24"/>
        </w:rPr>
        <w:t xml:space="preserve"> της</w:t>
      </w:r>
      <w:r w:rsidRPr="009F2441">
        <w:rPr>
          <w:rFonts w:ascii="Times New Roman" w:hAnsi="Times New Roman" w:cs="Times New Roman"/>
          <w:sz w:val="24"/>
          <w:szCs w:val="24"/>
        </w:rPr>
        <w:t>.</w:t>
      </w:r>
      <w:r w:rsidR="00855FFD">
        <w:rPr>
          <w:rFonts w:ascii="Times New Roman" w:hAnsi="Times New Roman" w:cs="Times New Roman"/>
          <w:sz w:val="24"/>
          <w:szCs w:val="24"/>
        </w:rPr>
        <w:t xml:space="preserve"> </w:t>
      </w:r>
      <w:r w:rsidRPr="009F2441">
        <w:rPr>
          <w:rFonts w:ascii="Times New Roman" w:hAnsi="Times New Roman" w:cs="Times New Roman"/>
          <w:sz w:val="24"/>
          <w:szCs w:val="24"/>
        </w:rPr>
        <w:t>Στις επιστολές του υπάρχουν πολλά διανοήματα και φιλοσοφικά σχήματα με ελληνική καταγωγή.</w:t>
      </w:r>
    </w:p>
    <w:p w:rsidR="00F659F5" w:rsidRDefault="0083262F" w:rsidP="00F659F5">
      <w:pPr>
        <w:jc w:val="both"/>
        <w:rPr>
          <w:rFonts w:ascii="Times New Roman" w:hAnsi="Times New Roman" w:cs="Times New Roman"/>
          <w:sz w:val="24"/>
          <w:szCs w:val="24"/>
        </w:rPr>
      </w:pPr>
      <w:r>
        <w:rPr>
          <w:rFonts w:ascii="Times New Roman" w:hAnsi="Times New Roman" w:cs="Times New Roman"/>
          <w:sz w:val="24"/>
          <w:szCs w:val="24"/>
        </w:rPr>
        <w:t>Ταυτόχρονα στην κ</w:t>
      </w:r>
      <w:r w:rsidR="009D1697">
        <w:rPr>
          <w:rFonts w:ascii="Times New Roman" w:hAnsi="Times New Roman" w:cs="Times New Roman"/>
          <w:sz w:val="24"/>
          <w:szCs w:val="24"/>
        </w:rPr>
        <w:t>ο</w:t>
      </w:r>
      <w:r>
        <w:rPr>
          <w:rFonts w:ascii="Times New Roman" w:hAnsi="Times New Roman" w:cs="Times New Roman"/>
          <w:sz w:val="24"/>
          <w:szCs w:val="24"/>
        </w:rPr>
        <w:t>σ</w:t>
      </w:r>
      <w:r w:rsidR="009D1697">
        <w:rPr>
          <w:rFonts w:ascii="Times New Roman" w:hAnsi="Times New Roman" w:cs="Times New Roman"/>
          <w:sz w:val="24"/>
          <w:szCs w:val="24"/>
        </w:rPr>
        <w:t>μ</w:t>
      </w:r>
      <w:r>
        <w:rPr>
          <w:rFonts w:ascii="Times New Roman" w:hAnsi="Times New Roman" w:cs="Times New Roman"/>
          <w:sz w:val="24"/>
          <w:szCs w:val="24"/>
        </w:rPr>
        <w:t>ομοπολίτικη Ταρσό ο</w:t>
      </w:r>
      <w:r w:rsidRPr="009F2441">
        <w:rPr>
          <w:rFonts w:ascii="Times New Roman" w:hAnsi="Times New Roman" w:cs="Times New Roman"/>
          <w:sz w:val="24"/>
          <w:szCs w:val="24"/>
        </w:rPr>
        <w:t xml:space="preserve"> </w:t>
      </w:r>
      <w:r>
        <w:rPr>
          <w:rFonts w:ascii="Times New Roman" w:hAnsi="Times New Roman" w:cs="Times New Roman"/>
          <w:sz w:val="24"/>
          <w:szCs w:val="24"/>
        </w:rPr>
        <w:t>απόστολος</w:t>
      </w:r>
      <w:r w:rsidRPr="009F2441">
        <w:rPr>
          <w:rFonts w:ascii="Times New Roman" w:hAnsi="Times New Roman" w:cs="Times New Roman"/>
          <w:sz w:val="24"/>
          <w:szCs w:val="24"/>
        </w:rPr>
        <w:t xml:space="preserve"> ήρθε σε επαφή με την επικούρεια και στωική φιλοσοφία</w:t>
      </w:r>
      <w:r>
        <w:rPr>
          <w:rFonts w:ascii="Times New Roman" w:hAnsi="Times New Roman" w:cs="Times New Roman"/>
          <w:sz w:val="24"/>
          <w:szCs w:val="24"/>
        </w:rPr>
        <w:t>,</w:t>
      </w:r>
      <w:r w:rsidR="009D1697">
        <w:rPr>
          <w:rFonts w:ascii="Times New Roman" w:hAnsi="Times New Roman" w:cs="Times New Roman"/>
          <w:sz w:val="24"/>
          <w:szCs w:val="24"/>
        </w:rPr>
        <w:t xml:space="preserve"> </w:t>
      </w:r>
      <w:r w:rsidR="00A20C26" w:rsidRPr="009F2441">
        <w:rPr>
          <w:rFonts w:ascii="Times New Roman" w:hAnsi="Times New Roman" w:cs="Times New Roman"/>
          <w:sz w:val="24"/>
          <w:szCs w:val="24"/>
        </w:rPr>
        <w:t xml:space="preserve">κράτησε </w:t>
      </w:r>
      <w:r w:rsidR="00A20C26">
        <w:rPr>
          <w:rFonts w:ascii="Times New Roman" w:hAnsi="Times New Roman" w:cs="Times New Roman"/>
          <w:sz w:val="24"/>
          <w:szCs w:val="24"/>
        </w:rPr>
        <w:t xml:space="preserve">όμως </w:t>
      </w:r>
      <w:r w:rsidRPr="009F2441">
        <w:rPr>
          <w:rFonts w:ascii="Times New Roman" w:hAnsi="Times New Roman" w:cs="Times New Roman"/>
          <w:sz w:val="24"/>
          <w:szCs w:val="24"/>
        </w:rPr>
        <w:t>από τη συνάντηση αυτή  ό</w:t>
      </w:r>
      <w:r>
        <w:rPr>
          <w:rFonts w:ascii="Times New Roman" w:hAnsi="Times New Roman" w:cs="Times New Roman"/>
          <w:sz w:val="24"/>
          <w:szCs w:val="24"/>
        </w:rPr>
        <w:t>,</w:t>
      </w:r>
      <w:r w:rsidRPr="009F2441">
        <w:rPr>
          <w:rFonts w:ascii="Times New Roman" w:hAnsi="Times New Roman" w:cs="Times New Roman"/>
          <w:sz w:val="24"/>
          <w:szCs w:val="24"/>
        </w:rPr>
        <w:t>τι</w:t>
      </w:r>
      <w:r>
        <w:rPr>
          <w:rFonts w:ascii="Times New Roman" w:hAnsi="Times New Roman" w:cs="Times New Roman"/>
          <w:sz w:val="24"/>
          <w:szCs w:val="24"/>
        </w:rPr>
        <w:t xml:space="preserve"> θεώρησε πιο</w:t>
      </w:r>
      <w:r w:rsidRPr="009F2441">
        <w:rPr>
          <w:rFonts w:ascii="Times New Roman" w:hAnsi="Times New Roman" w:cs="Times New Roman"/>
          <w:sz w:val="24"/>
          <w:szCs w:val="24"/>
        </w:rPr>
        <w:t xml:space="preserve"> ωφέλιμο και </w:t>
      </w:r>
      <w:r w:rsidR="00A20C26">
        <w:rPr>
          <w:rFonts w:ascii="Times New Roman" w:hAnsi="Times New Roman" w:cs="Times New Roman"/>
          <w:sz w:val="24"/>
          <w:szCs w:val="24"/>
        </w:rPr>
        <w:t>πιο κοντά  στις</w:t>
      </w:r>
      <w:r>
        <w:rPr>
          <w:rFonts w:ascii="Times New Roman" w:hAnsi="Times New Roman" w:cs="Times New Roman"/>
          <w:sz w:val="24"/>
          <w:szCs w:val="24"/>
        </w:rPr>
        <w:t xml:space="preserve"> πεποιθήσε</w:t>
      </w:r>
      <w:r w:rsidR="00A20C26">
        <w:rPr>
          <w:rFonts w:ascii="Times New Roman" w:hAnsi="Times New Roman" w:cs="Times New Roman"/>
          <w:sz w:val="24"/>
          <w:szCs w:val="24"/>
        </w:rPr>
        <w:t>ις</w:t>
      </w:r>
      <w:r>
        <w:rPr>
          <w:rFonts w:ascii="Times New Roman" w:hAnsi="Times New Roman" w:cs="Times New Roman"/>
          <w:sz w:val="24"/>
          <w:szCs w:val="24"/>
        </w:rPr>
        <w:t xml:space="preserve"> του</w:t>
      </w:r>
      <w:r w:rsidRPr="009F2441">
        <w:rPr>
          <w:rFonts w:ascii="Times New Roman" w:hAnsi="Times New Roman" w:cs="Times New Roman"/>
          <w:sz w:val="24"/>
          <w:szCs w:val="24"/>
        </w:rPr>
        <w:t>. Γνωρίζει τους Έλληνες ποιητές και χρησιμοποιεί όρους των ελληνικών γραμμάτων</w:t>
      </w:r>
      <w:r w:rsidR="00855FFD">
        <w:rPr>
          <w:rFonts w:ascii="Times New Roman" w:hAnsi="Times New Roman" w:cs="Times New Roman"/>
          <w:sz w:val="24"/>
          <w:szCs w:val="24"/>
        </w:rPr>
        <w:t>,</w:t>
      </w:r>
      <w:r w:rsidRPr="009F2441">
        <w:rPr>
          <w:rFonts w:ascii="Times New Roman" w:hAnsi="Times New Roman" w:cs="Times New Roman"/>
          <w:sz w:val="24"/>
          <w:szCs w:val="24"/>
        </w:rPr>
        <w:t xml:space="preserve"> όπως «το καλό» ως συνώνυμο «του αγαθού»</w:t>
      </w:r>
      <w:r>
        <w:rPr>
          <w:rFonts w:ascii="Times New Roman" w:hAnsi="Times New Roman" w:cs="Times New Roman"/>
          <w:sz w:val="24"/>
          <w:szCs w:val="24"/>
        </w:rPr>
        <w:t xml:space="preserve"> </w:t>
      </w:r>
      <w:r w:rsidRPr="009F2441">
        <w:rPr>
          <w:rFonts w:ascii="Times New Roman" w:hAnsi="Times New Roman" w:cs="Times New Roman"/>
          <w:sz w:val="24"/>
          <w:szCs w:val="24"/>
        </w:rPr>
        <w:t xml:space="preserve">και τη διάκριση μεταξύ </w:t>
      </w:r>
      <w:r>
        <w:rPr>
          <w:rFonts w:ascii="Times New Roman" w:hAnsi="Times New Roman" w:cs="Times New Roman"/>
          <w:sz w:val="24"/>
          <w:szCs w:val="24"/>
        </w:rPr>
        <w:t>«</w:t>
      </w:r>
      <w:r w:rsidRPr="009F2441">
        <w:rPr>
          <w:rFonts w:ascii="Times New Roman" w:hAnsi="Times New Roman" w:cs="Times New Roman"/>
          <w:sz w:val="24"/>
          <w:szCs w:val="24"/>
        </w:rPr>
        <w:t>πνευματικού-ψυχικού-σαρκικού ανθρώπου»,</w:t>
      </w:r>
      <w:r>
        <w:rPr>
          <w:rFonts w:ascii="Times New Roman" w:hAnsi="Times New Roman" w:cs="Times New Roman"/>
          <w:sz w:val="24"/>
          <w:szCs w:val="24"/>
        </w:rPr>
        <w:t xml:space="preserve"> </w:t>
      </w:r>
      <w:r w:rsidRPr="009F2441">
        <w:rPr>
          <w:rFonts w:ascii="Times New Roman" w:hAnsi="Times New Roman" w:cs="Times New Roman"/>
          <w:sz w:val="24"/>
          <w:szCs w:val="24"/>
        </w:rPr>
        <w:t>όπως φαίνεται σ</w:t>
      </w:r>
      <w:r>
        <w:rPr>
          <w:rFonts w:ascii="Times New Roman" w:hAnsi="Times New Roman" w:cs="Times New Roman"/>
          <w:sz w:val="24"/>
          <w:szCs w:val="24"/>
        </w:rPr>
        <w:t>τ</w:t>
      </w:r>
      <w:r w:rsidRPr="009F2441">
        <w:rPr>
          <w:rFonts w:ascii="Times New Roman" w:hAnsi="Times New Roman" w:cs="Times New Roman"/>
          <w:sz w:val="24"/>
          <w:szCs w:val="24"/>
        </w:rPr>
        <w:t xml:space="preserve">ο </w:t>
      </w:r>
      <w:r>
        <w:rPr>
          <w:rFonts w:ascii="Times New Roman" w:hAnsi="Times New Roman" w:cs="Times New Roman"/>
          <w:sz w:val="24"/>
          <w:szCs w:val="24"/>
        </w:rPr>
        <w:t xml:space="preserve">τρίτο </w:t>
      </w:r>
      <w:r w:rsidRPr="009F2441">
        <w:rPr>
          <w:rFonts w:ascii="Times New Roman" w:hAnsi="Times New Roman" w:cs="Times New Roman"/>
          <w:sz w:val="24"/>
          <w:szCs w:val="24"/>
        </w:rPr>
        <w:t>κεφάλαιο  της</w:t>
      </w:r>
      <w:r w:rsidR="00F659F5">
        <w:rPr>
          <w:rFonts w:ascii="Times New Roman" w:hAnsi="Times New Roman" w:cs="Times New Roman"/>
          <w:sz w:val="24"/>
          <w:szCs w:val="24"/>
        </w:rPr>
        <w:t xml:space="preserve"> προς Κορινθίους επιστολής του.</w:t>
      </w:r>
    </w:p>
    <w:p w:rsidR="008378D5" w:rsidRDefault="00F659F5" w:rsidP="00E60571">
      <w:pPr>
        <w:jc w:val="both"/>
        <w:rPr>
          <w:rFonts w:ascii="Times New Roman" w:hAnsi="Times New Roman" w:cs="Times New Roman"/>
          <w:sz w:val="24"/>
          <w:szCs w:val="24"/>
        </w:rPr>
      </w:pPr>
      <w:r>
        <w:rPr>
          <w:rFonts w:ascii="Times New Roman" w:hAnsi="Times New Roman" w:cs="Times New Roman"/>
          <w:sz w:val="24"/>
          <w:szCs w:val="24"/>
        </w:rPr>
        <w:t xml:space="preserve">Το πιο σημαντικό γεγονός της ζωής του είναι η μεταστροφή του στον Χριστιανισμό. </w:t>
      </w:r>
      <w:r w:rsidR="008378D5">
        <w:rPr>
          <w:rFonts w:ascii="Times New Roman" w:hAnsi="Times New Roman" w:cs="Times New Roman"/>
          <w:sz w:val="24"/>
          <w:szCs w:val="24"/>
        </w:rPr>
        <w:t xml:space="preserve">Συγκεκριμένα στις πράξεις αναφέρεται ότι ενώ ο Παύλος πορευόταν από την Ιερουσαλήμ προς την Δαμασκό </w:t>
      </w:r>
      <w:r w:rsidR="00AB47C8">
        <w:rPr>
          <w:rFonts w:ascii="Times New Roman" w:hAnsi="Times New Roman" w:cs="Times New Roman"/>
          <w:sz w:val="24"/>
          <w:szCs w:val="24"/>
        </w:rPr>
        <w:t>(</w:t>
      </w:r>
      <w:r w:rsidR="00E60571">
        <w:rPr>
          <w:rFonts w:ascii="Times New Roman" w:hAnsi="Times New Roman" w:cs="Times New Roman"/>
          <w:sz w:val="24"/>
          <w:szCs w:val="24"/>
        </w:rPr>
        <w:t>περίπου το 31π.Χ)</w:t>
      </w:r>
      <w:r w:rsidR="00AB47C8">
        <w:rPr>
          <w:rFonts w:ascii="Times New Roman" w:hAnsi="Times New Roman" w:cs="Times New Roman"/>
          <w:sz w:val="24"/>
          <w:szCs w:val="24"/>
        </w:rPr>
        <w:t xml:space="preserve"> </w:t>
      </w:r>
      <w:r w:rsidR="008378D5">
        <w:rPr>
          <w:rFonts w:ascii="Times New Roman" w:hAnsi="Times New Roman" w:cs="Times New Roman"/>
          <w:sz w:val="24"/>
          <w:szCs w:val="24"/>
        </w:rPr>
        <w:t>για να συλλάβει άνδρες και γυναίκες Χριστιανούς και να τους οδηγήσει δεμένους στην Ιερουσαλήμ, ξαφνικά άστραψε ένα φως από τον ουρανό και ο Παύλος έπεσε καταγής ενώ ταυτόχρονα άκουσε μία φωνή να λέει: «Σαούλ, Σαούλ τί μέ διώκεις;». Στην ερώτηση του Αποστόλου «Ποιός είσαι Κύριε;» ο Κύριος του απάντησε: «Εγώ είμαι ο Ιησούς, τον οποίο εσύ καταδιώκεις». Μόνο ο Παύλος είδε τον Κύριο, ενώ οι συνοδοί του αντελήφ</w:t>
      </w:r>
      <w:r w:rsidR="00E60571">
        <w:rPr>
          <w:rFonts w:ascii="Times New Roman" w:hAnsi="Times New Roman" w:cs="Times New Roman"/>
          <w:sz w:val="24"/>
          <w:szCs w:val="24"/>
        </w:rPr>
        <w:t>θησαν ότι κάτι έκτακτο συνέβη</w:t>
      </w:r>
      <w:r w:rsidR="005B7A48">
        <w:rPr>
          <w:rStyle w:val="a7"/>
          <w:rFonts w:ascii="Times New Roman" w:hAnsi="Times New Roman" w:cs="Times New Roman"/>
          <w:sz w:val="24"/>
          <w:szCs w:val="24"/>
        </w:rPr>
        <w:footnoteReference w:id="160"/>
      </w:r>
      <w:r w:rsidR="00E60571">
        <w:rPr>
          <w:rFonts w:ascii="Times New Roman" w:hAnsi="Times New Roman" w:cs="Times New Roman"/>
          <w:sz w:val="24"/>
          <w:szCs w:val="24"/>
        </w:rPr>
        <w:t xml:space="preserve">. </w:t>
      </w:r>
    </w:p>
    <w:p w:rsidR="00E805B0" w:rsidRDefault="00AB47C8" w:rsidP="000C5DFE">
      <w:pPr>
        <w:pStyle w:val="aa"/>
        <w:jc w:val="both"/>
        <w:rPr>
          <w:rFonts w:ascii="Times New Roman" w:hAnsi="Times New Roman" w:cs="Times New Roman"/>
          <w:sz w:val="24"/>
          <w:szCs w:val="24"/>
        </w:rPr>
      </w:pPr>
      <w:r>
        <w:rPr>
          <w:rFonts w:ascii="Times New Roman" w:hAnsi="Times New Roman" w:cs="Times New Roman"/>
          <w:sz w:val="24"/>
          <w:szCs w:val="24"/>
        </w:rPr>
        <w:t>Περαιτέρω</w:t>
      </w:r>
      <w:r w:rsidR="00E805B0">
        <w:rPr>
          <w:rFonts w:ascii="Times New Roman" w:hAnsi="Times New Roman" w:cs="Times New Roman"/>
          <w:sz w:val="24"/>
          <w:szCs w:val="24"/>
        </w:rPr>
        <w:t>,</w:t>
      </w:r>
      <w:r>
        <w:rPr>
          <w:rFonts w:ascii="Times New Roman" w:hAnsi="Times New Roman" w:cs="Times New Roman"/>
          <w:sz w:val="24"/>
          <w:szCs w:val="24"/>
        </w:rPr>
        <w:t xml:space="preserve"> λ</w:t>
      </w:r>
      <w:r w:rsidR="00E60571">
        <w:rPr>
          <w:rFonts w:ascii="Times New Roman" w:hAnsi="Times New Roman" w:cs="Times New Roman"/>
          <w:sz w:val="24"/>
          <w:szCs w:val="24"/>
        </w:rPr>
        <w:t>αμβάνοντας</w:t>
      </w:r>
      <w:r w:rsidR="00E805B0">
        <w:rPr>
          <w:rFonts w:ascii="Times New Roman" w:hAnsi="Times New Roman" w:cs="Times New Roman"/>
          <w:sz w:val="24"/>
          <w:szCs w:val="24"/>
        </w:rPr>
        <w:t xml:space="preserve"> υπόψιν</w:t>
      </w:r>
      <w:r w:rsidR="00E60571">
        <w:rPr>
          <w:rFonts w:ascii="Times New Roman" w:hAnsi="Times New Roman" w:cs="Times New Roman"/>
          <w:sz w:val="24"/>
          <w:szCs w:val="24"/>
        </w:rPr>
        <w:t xml:space="preserve"> </w:t>
      </w:r>
      <w:r>
        <w:rPr>
          <w:rFonts w:ascii="Times New Roman" w:hAnsi="Times New Roman" w:cs="Times New Roman"/>
          <w:sz w:val="24"/>
          <w:szCs w:val="24"/>
        </w:rPr>
        <w:t xml:space="preserve">ιστορικά γεγονότα </w:t>
      </w:r>
      <w:r w:rsidR="00E60571">
        <w:rPr>
          <w:rFonts w:ascii="Times New Roman" w:hAnsi="Times New Roman" w:cs="Times New Roman"/>
          <w:sz w:val="24"/>
          <w:szCs w:val="24"/>
        </w:rPr>
        <w:t xml:space="preserve"> όπως  </w:t>
      </w:r>
      <w:r w:rsidR="00E805B0">
        <w:rPr>
          <w:rFonts w:ascii="Times New Roman" w:hAnsi="Times New Roman" w:cs="Times New Roman"/>
          <w:sz w:val="24"/>
          <w:szCs w:val="24"/>
        </w:rPr>
        <w:t>τ</w:t>
      </w:r>
      <w:r w:rsidR="00E60571">
        <w:rPr>
          <w:rFonts w:ascii="Times New Roman" w:hAnsi="Times New Roman" w:cs="Times New Roman"/>
          <w:sz w:val="24"/>
          <w:szCs w:val="24"/>
        </w:rPr>
        <w:t>η</w:t>
      </w:r>
      <w:r w:rsidR="00E805B0">
        <w:rPr>
          <w:rFonts w:ascii="Times New Roman" w:hAnsi="Times New Roman" w:cs="Times New Roman"/>
          <w:sz w:val="24"/>
          <w:szCs w:val="24"/>
        </w:rPr>
        <w:t>ν</w:t>
      </w:r>
      <w:r w:rsidR="00E60571">
        <w:rPr>
          <w:rFonts w:ascii="Times New Roman" w:hAnsi="Times New Roman" w:cs="Times New Roman"/>
          <w:sz w:val="24"/>
          <w:szCs w:val="24"/>
        </w:rPr>
        <w:t xml:space="preserve"> αντικατάσταση του Ρωμαίου Διοικητή της Καισάρειας Φήλικα από τον Φήστο περί το 60 μ.Χ</w:t>
      </w:r>
      <w:r w:rsidR="00E60571">
        <w:rPr>
          <w:rStyle w:val="11"/>
          <w:rFonts w:ascii="Times New Roman" w:hAnsi="Times New Roman" w:cs="Times New Roman"/>
          <w:sz w:val="24"/>
          <w:szCs w:val="24"/>
        </w:rPr>
        <w:footnoteReference w:id="161"/>
      </w:r>
      <w:r w:rsidR="00E60571">
        <w:rPr>
          <w:rFonts w:ascii="Times New Roman" w:hAnsi="Times New Roman" w:cs="Times New Roman"/>
          <w:sz w:val="24"/>
          <w:szCs w:val="24"/>
        </w:rPr>
        <w:t>,</w:t>
      </w:r>
      <w:r w:rsidR="00E805B0">
        <w:rPr>
          <w:rFonts w:ascii="Times New Roman" w:hAnsi="Times New Roman" w:cs="Times New Roman"/>
          <w:sz w:val="24"/>
          <w:szCs w:val="24"/>
        </w:rPr>
        <w:t>τ</w:t>
      </w:r>
      <w:r w:rsidR="00E60571">
        <w:rPr>
          <w:rFonts w:ascii="Times New Roman" w:hAnsi="Times New Roman" w:cs="Times New Roman"/>
          <w:sz w:val="24"/>
          <w:szCs w:val="24"/>
        </w:rPr>
        <w:t>η</w:t>
      </w:r>
      <w:r w:rsidR="00E805B0">
        <w:rPr>
          <w:rFonts w:ascii="Times New Roman" w:hAnsi="Times New Roman" w:cs="Times New Roman"/>
          <w:sz w:val="24"/>
          <w:szCs w:val="24"/>
        </w:rPr>
        <w:t>ν</w:t>
      </w:r>
      <w:r w:rsidR="00E60571">
        <w:rPr>
          <w:rFonts w:ascii="Times New Roman" w:hAnsi="Times New Roman" w:cs="Times New Roman"/>
          <w:sz w:val="24"/>
          <w:szCs w:val="24"/>
        </w:rPr>
        <w:t xml:space="preserve"> ανθυπατεία του Γαλλίωνα στην Κόρινθο το 51-52 μ.Χ, καθώς και το διάταγμα του Κλαυδίου για την αποχώρηση των Ιουδαίων από την Ιταλία το 49μ.Χ</w:t>
      </w:r>
      <w:r w:rsidR="00E60571">
        <w:rPr>
          <w:rStyle w:val="11"/>
          <w:rFonts w:ascii="Times New Roman" w:hAnsi="Times New Roman" w:cs="Times New Roman"/>
          <w:sz w:val="24"/>
          <w:szCs w:val="24"/>
        </w:rPr>
        <w:footnoteReference w:id="162"/>
      </w:r>
      <w:r w:rsidR="00E805B0">
        <w:rPr>
          <w:rFonts w:ascii="Times New Roman" w:hAnsi="Times New Roman" w:cs="Times New Roman"/>
          <w:sz w:val="24"/>
          <w:szCs w:val="24"/>
        </w:rPr>
        <w:t>,</w:t>
      </w:r>
      <w:r>
        <w:rPr>
          <w:rFonts w:ascii="Times New Roman" w:hAnsi="Times New Roman" w:cs="Times New Roman"/>
          <w:sz w:val="24"/>
          <w:szCs w:val="24"/>
        </w:rPr>
        <w:t xml:space="preserve"> μπορεί κανείς ν’ αναφερθεί</w:t>
      </w:r>
      <w:r w:rsidR="00E60571" w:rsidRPr="00E60571">
        <w:rPr>
          <w:rFonts w:ascii="Times New Roman" w:hAnsi="Times New Roman" w:cs="Times New Roman"/>
          <w:sz w:val="24"/>
          <w:szCs w:val="24"/>
        </w:rPr>
        <w:t xml:space="preserve"> </w:t>
      </w:r>
      <w:r w:rsidR="00E60571">
        <w:rPr>
          <w:rFonts w:ascii="Times New Roman" w:hAnsi="Times New Roman" w:cs="Times New Roman"/>
          <w:sz w:val="24"/>
          <w:szCs w:val="24"/>
        </w:rPr>
        <w:t>συνοπτικ</w:t>
      </w:r>
      <w:r>
        <w:rPr>
          <w:rFonts w:ascii="Times New Roman" w:hAnsi="Times New Roman" w:cs="Times New Roman"/>
          <w:sz w:val="24"/>
          <w:szCs w:val="24"/>
        </w:rPr>
        <w:t>ά στους πιο βασικούς σταθμούς της ζωής του αποστ</w:t>
      </w:r>
      <w:r w:rsidR="000C5DFE">
        <w:rPr>
          <w:rFonts w:ascii="Times New Roman" w:hAnsi="Times New Roman" w:cs="Times New Roman"/>
          <w:sz w:val="24"/>
          <w:szCs w:val="24"/>
        </w:rPr>
        <w:t>όλου:</w:t>
      </w:r>
    </w:p>
    <w:p w:rsidR="00E14C06" w:rsidRPr="00E14C06" w:rsidRDefault="00855FFD" w:rsidP="00855FFD">
      <w:pPr>
        <w:suppressAutoHyphens w:val="0"/>
        <w:spacing w:after="0"/>
        <w:jc w:val="both"/>
        <w:rPr>
          <w:rFonts w:ascii="Times New Roman" w:hAnsi="Times New Roman" w:cs="Times New Roman"/>
          <w:lang w:eastAsia="el-GR"/>
        </w:rPr>
      </w:pPr>
      <w:r>
        <w:rPr>
          <w:rFonts w:ascii="Times New Roman" w:hAnsi="Times New Roman" w:cs="Times New Roman"/>
          <w:sz w:val="24"/>
          <w:szCs w:val="24"/>
        </w:rPr>
        <w:t>Η μ</w:t>
      </w:r>
      <w:r w:rsidR="008378D5">
        <w:rPr>
          <w:rFonts w:ascii="Times New Roman" w:hAnsi="Times New Roman" w:cs="Times New Roman"/>
          <w:sz w:val="24"/>
          <w:szCs w:val="24"/>
        </w:rPr>
        <w:t xml:space="preserve">εταστροφή </w:t>
      </w:r>
      <w:r w:rsidR="000512E6">
        <w:rPr>
          <w:rFonts w:ascii="Times New Roman" w:hAnsi="Times New Roman" w:cs="Times New Roman"/>
          <w:sz w:val="24"/>
          <w:szCs w:val="24"/>
        </w:rPr>
        <w:t>του Παύλου στο χριστιανισμό </w:t>
      </w:r>
      <w:r>
        <w:rPr>
          <w:rFonts w:ascii="Times New Roman" w:hAnsi="Times New Roman" w:cs="Times New Roman"/>
          <w:sz w:val="24"/>
          <w:szCs w:val="24"/>
        </w:rPr>
        <w:t xml:space="preserve">έλαβε χώρα γύρω στο </w:t>
      </w:r>
      <w:r w:rsidR="008378D5">
        <w:rPr>
          <w:rFonts w:ascii="Times New Roman" w:hAnsi="Times New Roman" w:cs="Times New Roman"/>
          <w:sz w:val="24"/>
          <w:szCs w:val="24"/>
        </w:rPr>
        <w:t>31/32 μ.</w:t>
      </w:r>
      <w:r>
        <w:rPr>
          <w:rFonts w:ascii="Times New Roman" w:hAnsi="Times New Roman" w:cs="Times New Roman"/>
          <w:sz w:val="24"/>
          <w:szCs w:val="24"/>
        </w:rPr>
        <w:t>Χ · ακολουθούν:</w:t>
      </w:r>
      <w:r w:rsidR="000512E6">
        <w:rPr>
          <w:rFonts w:ascii="Times New Roman" w:hAnsi="Times New Roman" w:cs="Times New Roman"/>
          <w:sz w:val="24"/>
          <w:szCs w:val="24"/>
        </w:rPr>
        <w:t xml:space="preserve"> </w:t>
      </w:r>
      <w:r>
        <w:rPr>
          <w:rFonts w:ascii="Times New Roman" w:hAnsi="Times New Roman" w:cs="Times New Roman"/>
          <w:sz w:val="24"/>
          <w:szCs w:val="24"/>
        </w:rPr>
        <w:t xml:space="preserve">η </w:t>
      </w:r>
      <w:r w:rsidR="008378D5">
        <w:rPr>
          <w:rFonts w:ascii="Times New Roman" w:hAnsi="Times New Roman" w:cs="Times New Roman"/>
          <w:sz w:val="24"/>
          <w:szCs w:val="24"/>
        </w:rPr>
        <w:t>Α΄ Ιεραποστολική περιοδεία</w:t>
      </w:r>
      <w:r w:rsidR="000512E6">
        <w:rPr>
          <w:rFonts w:ascii="Times New Roman" w:hAnsi="Times New Roman" w:cs="Times New Roman"/>
          <w:sz w:val="24"/>
          <w:szCs w:val="24"/>
        </w:rPr>
        <w:t xml:space="preserve"> (46/47μ.Χ)</w:t>
      </w:r>
      <w:r w:rsidR="00AB47C8">
        <w:rPr>
          <w:rFonts w:ascii="Times New Roman" w:hAnsi="Times New Roman" w:cs="Times New Roman"/>
          <w:sz w:val="24"/>
          <w:szCs w:val="24"/>
        </w:rPr>
        <w:t>,</w:t>
      </w:r>
      <w:r w:rsidR="008378D5">
        <w:rPr>
          <w:rFonts w:ascii="Times New Roman" w:hAnsi="Times New Roman" w:cs="Times New Roman"/>
          <w:sz w:val="24"/>
          <w:szCs w:val="24"/>
        </w:rPr>
        <w:t xml:space="preserve"> </w:t>
      </w:r>
      <w:r>
        <w:rPr>
          <w:rFonts w:ascii="Times New Roman" w:hAnsi="Times New Roman" w:cs="Times New Roman"/>
          <w:sz w:val="24"/>
          <w:szCs w:val="24"/>
        </w:rPr>
        <w:t xml:space="preserve">η </w:t>
      </w:r>
      <w:r w:rsidR="008378D5">
        <w:rPr>
          <w:rFonts w:ascii="Times New Roman" w:hAnsi="Times New Roman" w:cs="Times New Roman"/>
          <w:sz w:val="24"/>
          <w:szCs w:val="24"/>
        </w:rPr>
        <w:t>Αποστολική Σύνοδος</w:t>
      </w:r>
      <w:r w:rsidR="000C5DFE">
        <w:rPr>
          <w:rFonts w:ascii="Times New Roman" w:hAnsi="Times New Roman" w:cs="Times New Roman"/>
          <w:sz w:val="24"/>
          <w:szCs w:val="24"/>
        </w:rPr>
        <w:t xml:space="preserve"> (48/49μ.Χ)</w:t>
      </w:r>
      <w:r w:rsidR="00AB47C8">
        <w:rPr>
          <w:rFonts w:ascii="Times New Roman" w:hAnsi="Times New Roman" w:cs="Times New Roman"/>
          <w:sz w:val="24"/>
          <w:szCs w:val="24"/>
        </w:rPr>
        <w:t>,</w:t>
      </w:r>
      <w:r w:rsidR="00301DB2">
        <w:rPr>
          <w:rFonts w:ascii="Times New Roman" w:hAnsi="Times New Roman" w:cs="Times New Roman"/>
          <w:sz w:val="24"/>
          <w:szCs w:val="24"/>
        </w:rPr>
        <w:t xml:space="preserve"> </w:t>
      </w:r>
      <w:r>
        <w:rPr>
          <w:rFonts w:ascii="Times New Roman" w:hAnsi="Times New Roman" w:cs="Times New Roman"/>
          <w:sz w:val="24"/>
          <w:szCs w:val="24"/>
        </w:rPr>
        <w:t>η</w:t>
      </w:r>
      <w:r w:rsidR="00AB47C8" w:rsidRPr="00AB47C8">
        <w:rPr>
          <w:rFonts w:ascii="Times New Roman" w:hAnsi="Times New Roman" w:cs="Times New Roman"/>
          <w:sz w:val="24"/>
          <w:szCs w:val="24"/>
        </w:rPr>
        <w:t xml:space="preserve"> </w:t>
      </w:r>
      <w:r w:rsidR="008378D5">
        <w:rPr>
          <w:rFonts w:ascii="Times New Roman" w:hAnsi="Times New Roman" w:cs="Times New Roman"/>
          <w:sz w:val="24"/>
          <w:szCs w:val="24"/>
        </w:rPr>
        <w:t>Β΄ ιεραποστολική περιοδεία</w:t>
      </w:r>
      <w:r w:rsidR="000C5DFE">
        <w:rPr>
          <w:rFonts w:ascii="Times New Roman" w:hAnsi="Times New Roman" w:cs="Times New Roman"/>
          <w:sz w:val="24"/>
          <w:szCs w:val="24"/>
        </w:rPr>
        <w:t xml:space="preserve"> (51/52μ.Χ)</w:t>
      </w:r>
      <w:r w:rsidR="00E805B0">
        <w:rPr>
          <w:rFonts w:ascii="Times New Roman" w:hAnsi="Times New Roman" w:cs="Times New Roman"/>
          <w:sz w:val="24"/>
          <w:szCs w:val="24"/>
        </w:rPr>
        <w:t>,</w:t>
      </w:r>
      <w:r w:rsidR="008378D5">
        <w:rPr>
          <w:rFonts w:ascii="Times New Roman" w:hAnsi="Times New Roman" w:cs="Times New Roman"/>
          <w:sz w:val="24"/>
          <w:szCs w:val="24"/>
        </w:rPr>
        <w:t xml:space="preserve"> </w:t>
      </w:r>
      <w:r>
        <w:rPr>
          <w:rFonts w:ascii="Times New Roman" w:hAnsi="Times New Roman" w:cs="Times New Roman"/>
          <w:sz w:val="24"/>
          <w:szCs w:val="24"/>
        </w:rPr>
        <w:t xml:space="preserve">η </w:t>
      </w:r>
      <w:r w:rsidR="008378D5">
        <w:rPr>
          <w:rFonts w:ascii="Times New Roman" w:hAnsi="Times New Roman" w:cs="Times New Roman"/>
          <w:sz w:val="24"/>
          <w:szCs w:val="24"/>
        </w:rPr>
        <w:t>Γ΄ ιεραποστολική περιοδεί</w:t>
      </w:r>
      <w:r w:rsidR="000C5DFE">
        <w:rPr>
          <w:rFonts w:ascii="Times New Roman" w:hAnsi="Times New Roman" w:cs="Times New Roman"/>
          <w:sz w:val="24"/>
          <w:szCs w:val="24"/>
        </w:rPr>
        <w:t>α  (53/54 μ.Χ έως 56/57μ.Χ)</w:t>
      </w:r>
      <w:r w:rsidR="00E805B0">
        <w:rPr>
          <w:rFonts w:ascii="Times New Roman" w:hAnsi="Times New Roman" w:cs="Times New Roman"/>
          <w:sz w:val="24"/>
          <w:szCs w:val="24"/>
        </w:rPr>
        <w:t>,</w:t>
      </w:r>
      <w:r w:rsidR="008378D5">
        <w:rPr>
          <w:rFonts w:ascii="Times New Roman" w:hAnsi="Times New Roman" w:cs="Times New Roman"/>
          <w:sz w:val="24"/>
          <w:szCs w:val="24"/>
        </w:rPr>
        <w:t xml:space="preserve"> </w:t>
      </w:r>
      <w:r w:rsidR="00301DB2">
        <w:rPr>
          <w:rFonts w:ascii="Times New Roman" w:hAnsi="Times New Roman" w:cs="Times New Roman"/>
          <w:sz w:val="24"/>
          <w:szCs w:val="24"/>
        </w:rPr>
        <w:t xml:space="preserve">η </w:t>
      </w:r>
      <w:r w:rsidR="00E805B0">
        <w:rPr>
          <w:rFonts w:ascii="Times New Roman" w:hAnsi="Times New Roman" w:cs="Times New Roman"/>
          <w:sz w:val="24"/>
          <w:szCs w:val="24"/>
        </w:rPr>
        <w:t>δ</w:t>
      </w:r>
      <w:r w:rsidR="008378D5">
        <w:rPr>
          <w:rFonts w:ascii="Times New Roman" w:hAnsi="Times New Roman" w:cs="Times New Roman"/>
          <w:sz w:val="24"/>
          <w:szCs w:val="24"/>
        </w:rPr>
        <w:t>ιετής φυλάκιση στην Καισάρεια</w:t>
      </w:r>
      <w:r w:rsidR="000C5DFE">
        <w:rPr>
          <w:rFonts w:ascii="Times New Roman" w:hAnsi="Times New Roman" w:cs="Times New Roman"/>
          <w:sz w:val="24"/>
          <w:szCs w:val="24"/>
        </w:rPr>
        <w:t xml:space="preserve"> (58-60μ.Χ)</w:t>
      </w:r>
      <w:r w:rsidR="00AB47C8">
        <w:rPr>
          <w:rFonts w:ascii="Times New Roman" w:hAnsi="Times New Roman" w:cs="Times New Roman"/>
          <w:sz w:val="24"/>
          <w:szCs w:val="24"/>
        </w:rPr>
        <w:t>,</w:t>
      </w:r>
      <w:r w:rsidR="00AB47C8" w:rsidRPr="00AB47C8">
        <w:rPr>
          <w:rFonts w:ascii="Times New Roman" w:hAnsi="Times New Roman" w:cs="Times New Roman"/>
          <w:sz w:val="24"/>
          <w:szCs w:val="24"/>
        </w:rPr>
        <w:t xml:space="preserve"> </w:t>
      </w:r>
      <w:r>
        <w:rPr>
          <w:rFonts w:ascii="Times New Roman" w:hAnsi="Times New Roman" w:cs="Times New Roman"/>
          <w:sz w:val="24"/>
          <w:szCs w:val="24"/>
        </w:rPr>
        <w:t xml:space="preserve">το </w:t>
      </w:r>
      <w:r w:rsidR="00AB47C8">
        <w:rPr>
          <w:rFonts w:ascii="Times New Roman" w:hAnsi="Times New Roman" w:cs="Times New Roman"/>
          <w:sz w:val="24"/>
          <w:szCs w:val="24"/>
        </w:rPr>
        <w:t>τ</w:t>
      </w:r>
      <w:r w:rsidR="008378D5">
        <w:rPr>
          <w:rFonts w:ascii="Times New Roman" w:hAnsi="Times New Roman" w:cs="Times New Roman"/>
          <w:sz w:val="24"/>
          <w:szCs w:val="24"/>
        </w:rPr>
        <w:t xml:space="preserve">αξίδι στην Ρώμη και </w:t>
      </w:r>
      <w:r>
        <w:rPr>
          <w:rFonts w:ascii="Times New Roman" w:hAnsi="Times New Roman" w:cs="Times New Roman"/>
          <w:sz w:val="24"/>
          <w:szCs w:val="24"/>
        </w:rPr>
        <w:t xml:space="preserve">η </w:t>
      </w:r>
      <w:r w:rsidR="008378D5">
        <w:rPr>
          <w:rFonts w:ascii="Times New Roman" w:hAnsi="Times New Roman" w:cs="Times New Roman"/>
          <w:sz w:val="24"/>
          <w:szCs w:val="24"/>
        </w:rPr>
        <w:t>πρώτη φυλάκιση</w:t>
      </w:r>
      <w:r w:rsidR="000C5DFE">
        <w:rPr>
          <w:rFonts w:ascii="Times New Roman" w:hAnsi="Times New Roman" w:cs="Times New Roman"/>
          <w:sz w:val="24"/>
          <w:szCs w:val="24"/>
        </w:rPr>
        <w:t xml:space="preserve"> </w:t>
      </w:r>
      <w:r w:rsidR="008378D5">
        <w:rPr>
          <w:rFonts w:ascii="Times New Roman" w:hAnsi="Times New Roman" w:cs="Times New Roman"/>
          <w:sz w:val="24"/>
          <w:szCs w:val="24"/>
        </w:rPr>
        <w:t xml:space="preserve"> </w:t>
      </w:r>
      <w:r w:rsidR="000C5DFE">
        <w:rPr>
          <w:rFonts w:ascii="Times New Roman" w:hAnsi="Times New Roman" w:cs="Times New Roman"/>
          <w:sz w:val="24"/>
          <w:szCs w:val="24"/>
        </w:rPr>
        <w:t>(61-63μ.Χ)</w:t>
      </w:r>
      <w:r w:rsidR="00AB47C8">
        <w:rPr>
          <w:rFonts w:ascii="Times New Roman" w:hAnsi="Times New Roman" w:cs="Times New Roman"/>
          <w:sz w:val="24"/>
          <w:szCs w:val="24"/>
        </w:rPr>
        <w:t>,</w:t>
      </w:r>
      <w:r>
        <w:rPr>
          <w:rFonts w:ascii="Times New Roman" w:hAnsi="Times New Roman" w:cs="Times New Roman"/>
          <w:sz w:val="24"/>
          <w:szCs w:val="24"/>
        </w:rPr>
        <w:t>η</w:t>
      </w:r>
      <w:r w:rsidR="008378D5">
        <w:rPr>
          <w:rFonts w:ascii="Times New Roman" w:hAnsi="Times New Roman" w:cs="Times New Roman"/>
          <w:sz w:val="24"/>
          <w:szCs w:val="24"/>
        </w:rPr>
        <w:t xml:space="preserve"> Δ΄ Ιεραποστολική περιοδεία</w:t>
      </w:r>
      <w:r w:rsidR="000C5DFE">
        <w:rPr>
          <w:rFonts w:ascii="Times New Roman" w:hAnsi="Times New Roman" w:cs="Times New Roman"/>
          <w:sz w:val="24"/>
          <w:szCs w:val="24"/>
        </w:rPr>
        <w:t xml:space="preserve"> (64-66μ.Χ)</w:t>
      </w:r>
      <w:r w:rsidR="00AB47C8">
        <w:rPr>
          <w:rFonts w:ascii="Times New Roman" w:hAnsi="Times New Roman" w:cs="Times New Roman"/>
          <w:sz w:val="24"/>
          <w:szCs w:val="24"/>
        </w:rPr>
        <w:t>,</w:t>
      </w:r>
      <w:r>
        <w:rPr>
          <w:rFonts w:ascii="Times New Roman" w:hAnsi="Times New Roman" w:cs="Times New Roman"/>
          <w:sz w:val="24"/>
          <w:szCs w:val="24"/>
        </w:rPr>
        <w:t>η</w:t>
      </w:r>
      <w:r w:rsidR="008378D5">
        <w:rPr>
          <w:rFonts w:ascii="Times New Roman" w:hAnsi="Times New Roman" w:cs="Times New Roman"/>
          <w:sz w:val="24"/>
          <w:szCs w:val="24"/>
        </w:rPr>
        <w:t xml:space="preserve"> </w:t>
      </w:r>
      <w:r w:rsidR="00AB47C8">
        <w:rPr>
          <w:rFonts w:ascii="Times New Roman" w:hAnsi="Times New Roman" w:cs="Times New Roman"/>
          <w:sz w:val="24"/>
          <w:szCs w:val="24"/>
        </w:rPr>
        <w:t>δ</w:t>
      </w:r>
      <w:r w:rsidR="008378D5">
        <w:rPr>
          <w:rFonts w:ascii="Times New Roman" w:hAnsi="Times New Roman" w:cs="Times New Roman"/>
          <w:sz w:val="24"/>
          <w:szCs w:val="24"/>
        </w:rPr>
        <w:t xml:space="preserve">εύτερη φυλάκιση στη Ρώμη και </w:t>
      </w:r>
      <w:r w:rsidR="00301DB2">
        <w:rPr>
          <w:rFonts w:ascii="Times New Roman" w:hAnsi="Times New Roman" w:cs="Times New Roman"/>
          <w:sz w:val="24"/>
          <w:szCs w:val="24"/>
        </w:rPr>
        <w:t xml:space="preserve">το </w:t>
      </w:r>
      <w:r w:rsidR="008378D5">
        <w:rPr>
          <w:rFonts w:ascii="Times New Roman" w:hAnsi="Times New Roman" w:cs="Times New Roman"/>
          <w:sz w:val="24"/>
          <w:szCs w:val="24"/>
        </w:rPr>
        <w:t>μαρτύριο</w:t>
      </w:r>
      <w:r w:rsidR="000C5DFE">
        <w:rPr>
          <w:rFonts w:ascii="Times New Roman" w:hAnsi="Times New Roman" w:cs="Times New Roman"/>
          <w:sz w:val="24"/>
          <w:szCs w:val="24"/>
        </w:rPr>
        <w:t xml:space="preserve"> (67μ.Χ).</w:t>
      </w:r>
      <w:r w:rsidR="008378D5">
        <w:rPr>
          <w:rFonts w:ascii="Times New Roman" w:hAnsi="Times New Roman" w:cs="Times New Roman"/>
          <w:sz w:val="24"/>
          <w:szCs w:val="24"/>
        </w:rPr>
        <w:t xml:space="preserve"> </w:t>
      </w:r>
      <w:r w:rsidR="00E14C06" w:rsidRPr="00E14C06">
        <w:rPr>
          <w:rFonts w:ascii="Times New Roman" w:hAnsi="Times New Roman" w:cs="Times New Roman"/>
          <w:sz w:val="24"/>
          <w:szCs w:val="24"/>
          <w:lang w:eastAsia="el-GR"/>
        </w:rPr>
        <w:t>Η ιεραποστολική δράση του απ</w:t>
      </w:r>
      <w:r>
        <w:rPr>
          <w:rFonts w:ascii="Times New Roman" w:hAnsi="Times New Roman" w:cs="Times New Roman"/>
          <w:sz w:val="24"/>
          <w:szCs w:val="24"/>
          <w:lang w:eastAsia="el-GR"/>
        </w:rPr>
        <w:t>οστόλου</w:t>
      </w:r>
      <w:r w:rsidR="00E14C06" w:rsidRPr="00E14C06">
        <w:rPr>
          <w:rFonts w:ascii="Times New Roman" w:hAnsi="Times New Roman" w:cs="Times New Roman"/>
          <w:sz w:val="24"/>
          <w:szCs w:val="24"/>
          <w:lang w:eastAsia="el-GR"/>
        </w:rPr>
        <w:t xml:space="preserve"> Παύλου πραγματοποιήθηκε επί των βασιλειών του Κλαυδίου</w:t>
      </w:r>
      <w:r w:rsidR="00F464F0">
        <w:rPr>
          <w:rStyle w:val="a7"/>
          <w:rFonts w:ascii="Times New Roman" w:hAnsi="Times New Roman" w:cs="Times New Roman"/>
          <w:sz w:val="24"/>
          <w:szCs w:val="24"/>
          <w:lang w:eastAsia="el-GR"/>
        </w:rPr>
        <w:footnoteReference w:id="163"/>
      </w:r>
      <w:r w:rsidR="00F464F0" w:rsidRPr="00E14C06">
        <w:rPr>
          <w:rFonts w:ascii="Times New Roman" w:hAnsi="Times New Roman" w:cs="Times New Roman"/>
          <w:sz w:val="24"/>
          <w:szCs w:val="24"/>
          <w:lang w:eastAsia="el-GR"/>
        </w:rPr>
        <w:t xml:space="preserve"> </w:t>
      </w:r>
      <w:r w:rsidR="00E14C06" w:rsidRPr="00E14C06">
        <w:rPr>
          <w:rFonts w:ascii="Times New Roman" w:hAnsi="Times New Roman" w:cs="Times New Roman"/>
          <w:sz w:val="24"/>
          <w:szCs w:val="24"/>
          <w:lang w:eastAsia="el-GR"/>
        </w:rPr>
        <w:t>και του Νέρωνος  54-68μ.Χ.</w:t>
      </w:r>
      <w:r w:rsidR="00F464F0">
        <w:rPr>
          <w:rStyle w:val="a7"/>
          <w:rFonts w:ascii="Times New Roman" w:hAnsi="Times New Roman" w:cs="Times New Roman"/>
          <w:sz w:val="24"/>
          <w:szCs w:val="24"/>
          <w:lang w:eastAsia="el-GR"/>
        </w:rPr>
        <w:footnoteReference w:id="164"/>
      </w:r>
      <w:r w:rsidR="00E14C06" w:rsidRPr="00E14C06">
        <w:rPr>
          <w:rFonts w:ascii="Times New Roman" w:hAnsi="Times New Roman" w:cs="Times New Roman"/>
          <w:sz w:val="24"/>
          <w:szCs w:val="24"/>
          <w:lang w:eastAsia="el-GR"/>
        </w:rPr>
        <w:t>, του Κα</w:t>
      </w:r>
      <w:r w:rsidR="00301DB2">
        <w:rPr>
          <w:rFonts w:ascii="Times New Roman" w:hAnsi="Times New Roman" w:cs="Times New Roman"/>
          <w:sz w:val="24"/>
          <w:szCs w:val="24"/>
          <w:lang w:eastAsia="el-GR"/>
        </w:rPr>
        <w:t xml:space="preserve">ίσαρα που επικαλέσθηκε ο Παύλος </w:t>
      </w:r>
      <w:r w:rsidR="00E14C06" w:rsidRPr="00E14C06">
        <w:rPr>
          <w:rFonts w:ascii="Times New Roman" w:hAnsi="Times New Roman" w:cs="Times New Roman"/>
          <w:sz w:val="24"/>
          <w:szCs w:val="24"/>
          <w:lang w:eastAsia="el-GR"/>
        </w:rPr>
        <w:t>και οδηγήθηκε δέσμιος στη Ρώμη.</w:t>
      </w:r>
    </w:p>
    <w:p w:rsidR="00E14C06" w:rsidRPr="00E14C06" w:rsidRDefault="00E14C06" w:rsidP="00855FFD">
      <w:pPr>
        <w:rPr>
          <w:rFonts w:ascii="Times New Roman" w:hAnsi="Times New Roman" w:cs="Times New Roman"/>
          <w:sz w:val="24"/>
          <w:szCs w:val="24"/>
          <w:lang w:eastAsia="el-GR"/>
        </w:rPr>
      </w:pPr>
    </w:p>
    <w:p w:rsidR="008378D5" w:rsidRPr="006F354A" w:rsidRDefault="008378D5" w:rsidP="008378D5">
      <w:pPr>
        <w:jc w:val="both"/>
        <w:rPr>
          <w:rFonts w:ascii="Times New Roman" w:hAnsi="Times New Roman" w:cs="Times New Roman"/>
          <w:sz w:val="24"/>
          <w:szCs w:val="24"/>
        </w:rPr>
      </w:pPr>
      <w:r>
        <w:rPr>
          <w:rFonts w:ascii="Times New Roman" w:hAnsi="Times New Roman" w:cs="Times New Roman"/>
          <w:sz w:val="24"/>
          <w:szCs w:val="24"/>
        </w:rPr>
        <w:t>Ο Παύλος  παραμένει ένας διαχρονικός κήρυκας του Ευαγγελίου της Εκκλησίας, με σκέψη πρωτοποριακή και καινοτόμο για τα δεδομένα κάθε ιστορικής περιόδου, καθώς το κήρυγμά του έρ</w:t>
      </w:r>
      <w:r w:rsidR="00301DB2">
        <w:rPr>
          <w:rFonts w:ascii="Times New Roman" w:hAnsi="Times New Roman" w:cs="Times New Roman"/>
          <w:sz w:val="24"/>
          <w:szCs w:val="24"/>
        </w:rPr>
        <w:t xml:space="preserve">χεται από ένα μελλοντικό κόσμο </w:t>
      </w:r>
      <w:r>
        <w:rPr>
          <w:rFonts w:ascii="Times New Roman" w:hAnsi="Times New Roman" w:cs="Times New Roman"/>
          <w:sz w:val="24"/>
          <w:szCs w:val="24"/>
        </w:rPr>
        <w:t>που προσδίδει εσχατολογική ελπίδα και προοπτική στην αγωνιώσα ανθρώπινη ψυχή κάθε εποχής. Αυτή η ζωντανή παρουσία του Αποστόλου των εθνών είναι ξεκάθαρα αποτυπωμένη στις επιστολές του, που ξενίζουν ακόμη και σήμερα τον μελετητή με την επαναστατικότητα των ιδεών τους</w:t>
      </w:r>
      <w:r>
        <w:rPr>
          <w:rStyle w:val="11"/>
          <w:rFonts w:ascii="Times New Roman" w:hAnsi="Times New Roman" w:cs="Times New Roman"/>
          <w:sz w:val="24"/>
          <w:szCs w:val="24"/>
        </w:rPr>
        <w:footnoteReference w:id="165"/>
      </w:r>
      <w:r>
        <w:rPr>
          <w:rFonts w:ascii="Times New Roman" w:hAnsi="Times New Roman" w:cs="Times New Roman"/>
          <w:sz w:val="24"/>
          <w:szCs w:val="24"/>
        </w:rPr>
        <w:t>.</w:t>
      </w:r>
      <w:r w:rsidR="007411A2" w:rsidRPr="007411A2">
        <w:rPr>
          <w:rFonts w:ascii="Times New Roman" w:hAnsi="Times New Roman" w:cs="Times New Roman"/>
          <w:sz w:val="24"/>
          <w:szCs w:val="24"/>
        </w:rPr>
        <w:t xml:space="preserve"> </w:t>
      </w:r>
    </w:p>
    <w:p w:rsidR="00370180" w:rsidRDefault="00370180">
      <w:pPr>
        <w:pStyle w:val="aa"/>
        <w:jc w:val="both"/>
        <w:rPr>
          <w:rFonts w:ascii="Times New Roman" w:hAnsi="Times New Roman" w:cs="Times New Roman"/>
          <w:sz w:val="24"/>
          <w:szCs w:val="24"/>
        </w:rPr>
      </w:pPr>
      <w:r>
        <w:rPr>
          <w:rFonts w:ascii="Times New Roman" w:hAnsi="Times New Roman" w:cs="Times New Roman"/>
          <w:sz w:val="24"/>
          <w:szCs w:val="24"/>
        </w:rPr>
        <w:t>Μέσα από τις επιστολές του Αποστόλου</w:t>
      </w:r>
      <w:r w:rsidR="00D41935">
        <w:rPr>
          <w:rFonts w:ascii="Times New Roman" w:hAnsi="Times New Roman" w:cs="Times New Roman"/>
          <w:sz w:val="24"/>
          <w:szCs w:val="24"/>
        </w:rPr>
        <w:t xml:space="preserve"> Παύλου,</w:t>
      </w:r>
      <w:r w:rsidR="00855FFD">
        <w:rPr>
          <w:rFonts w:ascii="Times New Roman" w:hAnsi="Times New Roman" w:cs="Times New Roman"/>
          <w:sz w:val="24"/>
          <w:szCs w:val="24"/>
        </w:rPr>
        <w:t xml:space="preserve"> </w:t>
      </w:r>
      <w:r>
        <w:rPr>
          <w:rFonts w:ascii="Times New Roman" w:hAnsi="Times New Roman" w:cs="Times New Roman"/>
          <w:sz w:val="24"/>
          <w:szCs w:val="24"/>
        </w:rPr>
        <w:t xml:space="preserve">τα πρώτα γραπτά μνημεία της Καινής Διαθήκης, αναδεικνύεται το απαράμιλλου  κάλλους θεολογικό του πνεύμα. </w:t>
      </w:r>
      <w:r w:rsidR="007561D9">
        <w:rPr>
          <w:rFonts w:ascii="Times New Roman" w:hAnsi="Times New Roman" w:cs="Times New Roman"/>
          <w:sz w:val="24"/>
          <w:szCs w:val="24"/>
        </w:rPr>
        <w:t>Δεν π</w:t>
      </w:r>
      <w:r>
        <w:rPr>
          <w:rFonts w:ascii="Times New Roman" w:hAnsi="Times New Roman" w:cs="Times New Roman"/>
          <w:sz w:val="24"/>
          <w:szCs w:val="24"/>
        </w:rPr>
        <w:t>ρόκειται για κείμενα συστηματικά, αλλά περιστασιακά</w:t>
      </w:r>
      <w:r w:rsidR="007561D9">
        <w:rPr>
          <w:rFonts w:ascii="Times New Roman" w:hAnsi="Times New Roman" w:cs="Times New Roman"/>
          <w:sz w:val="24"/>
          <w:szCs w:val="24"/>
        </w:rPr>
        <w:t>.</w:t>
      </w:r>
      <w:r w:rsidR="008378D5">
        <w:rPr>
          <w:rFonts w:ascii="Times New Roman" w:hAnsi="Times New Roman" w:cs="Times New Roman"/>
          <w:sz w:val="24"/>
          <w:szCs w:val="24"/>
        </w:rPr>
        <w:t xml:space="preserve"> </w:t>
      </w:r>
      <w:r w:rsidR="007561D9">
        <w:rPr>
          <w:rFonts w:ascii="Times New Roman" w:hAnsi="Times New Roman" w:cs="Times New Roman"/>
          <w:sz w:val="24"/>
          <w:szCs w:val="24"/>
        </w:rPr>
        <w:t xml:space="preserve">Γράφτηκαν δηλαδή όχι για να </w:t>
      </w:r>
      <w:r>
        <w:rPr>
          <w:rFonts w:ascii="Times New Roman" w:hAnsi="Times New Roman" w:cs="Times New Roman"/>
          <w:sz w:val="24"/>
          <w:szCs w:val="24"/>
        </w:rPr>
        <w:t>πραγματευτούν ένα εκ</w:t>
      </w:r>
      <w:r w:rsidR="00D41935">
        <w:rPr>
          <w:rFonts w:ascii="Times New Roman" w:hAnsi="Times New Roman" w:cs="Times New Roman"/>
          <w:sz w:val="24"/>
          <w:szCs w:val="24"/>
        </w:rPr>
        <w:t xml:space="preserve"> των προτέρων καθορισμένο θέμα,</w:t>
      </w:r>
      <w:r w:rsidR="008378D5">
        <w:rPr>
          <w:rFonts w:ascii="Times New Roman" w:hAnsi="Times New Roman" w:cs="Times New Roman"/>
          <w:sz w:val="24"/>
          <w:szCs w:val="24"/>
        </w:rPr>
        <w:t xml:space="preserve"> </w:t>
      </w:r>
      <w:r>
        <w:rPr>
          <w:rFonts w:ascii="Times New Roman" w:hAnsi="Times New Roman" w:cs="Times New Roman"/>
          <w:sz w:val="24"/>
          <w:szCs w:val="24"/>
        </w:rPr>
        <w:t>αλλά για ν΄απαντήσουν σε διά</w:t>
      </w:r>
      <w:r w:rsidR="00301DB2">
        <w:rPr>
          <w:rFonts w:ascii="Times New Roman" w:hAnsi="Times New Roman" w:cs="Times New Roman"/>
          <w:sz w:val="24"/>
          <w:szCs w:val="24"/>
        </w:rPr>
        <w:t>φορα ερωτήματα που έθεταν στον α</w:t>
      </w:r>
      <w:r>
        <w:rPr>
          <w:rFonts w:ascii="Times New Roman" w:hAnsi="Times New Roman" w:cs="Times New Roman"/>
          <w:sz w:val="24"/>
          <w:szCs w:val="24"/>
        </w:rPr>
        <w:t>πόστολο οι νεοϊδρυθείσες Εκκλησίες</w:t>
      </w:r>
      <w:r w:rsidR="008378D5">
        <w:rPr>
          <w:rFonts w:ascii="Times New Roman" w:hAnsi="Times New Roman" w:cs="Times New Roman"/>
          <w:sz w:val="24"/>
          <w:szCs w:val="24"/>
        </w:rPr>
        <w:t>,</w:t>
      </w:r>
      <w:r>
        <w:rPr>
          <w:rFonts w:ascii="Times New Roman" w:hAnsi="Times New Roman" w:cs="Times New Roman"/>
          <w:sz w:val="24"/>
          <w:szCs w:val="24"/>
        </w:rPr>
        <w:t xml:space="preserve"> ή </w:t>
      </w:r>
      <w:r>
        <w:rPr>
          <w:rFonts w:ascii="Times New Roman" w:hAnsi="Times New Roman" w:cs="Times New Roman"/>
          <w:sz w:val="24"/>
          <w:szCs w:val="24"/>
        </w:rPr>
        <w:lastRenderedPageBreak/>
        <w:t>γι</w:t>
      </w:r>
      <w:r w:rsidR="007561D9">
        <w:rPr>
          <w:rFonts w:ascii="Times New Roman" w:hAnsi="Times New Roman" w:cs="Times New Roman"/>
          <w:sz w:val="24"/>
          <w:szCs w:val="24"/>
        </w:rPr>
        <w:t xml:space="preserve">α ν’ </w:t>
      </w:r>
      <w:r>
        <w:rPr>
          <w:rFonts w:ascii="Times New Roman" w:hAnsi="Times New Roman" w:cs="Times New Roman"/>
          <w:sz w:val="24"/>
          <w:szCs w:val="24"/>
        </w:rPr>
        <w:t>αντιμετωπίσ</w:t>
      </w:r>
      <w:r w:rsidR="007561D9">
        <w:rPr>
          <w:rFonts w:ascii="Times New Roman" w:hAnsi="Times New Roman" w:cs="Times New Roman"/>
          <w:sz w:val="24"/>
          <w:szCs w:val="24"/>
        </w:rPr>
        <w:t>ει</w:t>
      </w:r>
      <w:r w:rsidR="00543793">
        <w:rPr>
          <w:rFonts w:ascii="Times New Roman" w:hAnsi="Times New Roman" w:cs="Times New Roman"/>
          <w:sz w:val="24"/>
          <w:szCs w:val="24"/>
        </w:rPr>
        <w:t xml:space="preserve"> </w:t>
      </w:r>
      <w:r w:rsidR="007411A2">
        <w:rPr>
          <w:rFonts w:ascii="Times New Roman" w:hAnsi="Times New Roman" w:cs="Times New Roman"/>
          <w:sz w:val="24"/>
          <w:szCs w:val="24"/>
        </w:rPr>
        <w:t>ο ιερός συγγραφέας</w:t>
      </w:r>
      <w:r w:rsidR="00543793">
        <w:rPr>
          <w:rFonts w:ascii="Times New Roman" w:hAnsi="Times New Roman" w:cs="Times New Roman"/>
          <w:sz w:val="24"/>
          <w:szCs w:val="24"/>
        </w:rPr>
        <w:t xml:space="preserve"> </w:t>
      </w:r>
      <w:r>
        <w:rPr>
          <w:rFonts w:ascii="Times New Roman" w:hAnsi="Times New Roman" w:cs="Times New Roman"/>
          <w:sz w:val="24"/>
          <w:szCs w:val="24"/>
        </w:rPr>
        <w:t>κατηγορίες που είχαν εκτοξευθεί</w:t>
      </w:r>
      <w:r w:rsidR="00361AA7">
        <w:rPr>
          <w:rFonts w:ascii="Times New Roman" w:hAnsi="Times New Roman" w:cs="Times New Roman"/>
          <w:sz w:val="24"/>
          <w:szCs w:val="24"/>
        </w:rPr>
        <w:t xml:space="preserve"> εναντίον του</w:t>
      </w:r>
      <w:r>
        <w:rPr>
          <w:rFonts w:ascii="Times New Roman" w:hAnsi="Times New Roman" w:cs="Times New Roman"/>
          <w:sz w:val="24"/>
          <w:szCs w:val="24"/>
        </w:rPr>
        <w:t xml:space="preserve"> εκ μέρους των ιουδαϊζόντων </w:t>
      </w:r>
      <w:r>
        <w:rPr>
          <w:rStyle w:val="11"/>
          <w:rFonts w:ascii="Times New Roman" w:hAnsi="Times New Roman" w:cs="Times New Roman"/>
          <w:sz w:val="24"/>
          <w:szCs w:val="24"/>
        </w:rPr>
        <w:footnoteReference w:id="166"/>
      </w:r>
      <w:r>
        <w:rPr>
          <w:rFonts w:ascii="Times New Roman" w:hAnsi="Times New Roman" w:cs="Times New Roman"/>
          <w:sz w:val="24"/>
          <w:szCs w:val="24"/>
        </w:rPr>
        <w:t>.</w:t>
      </w:r>
    </w:p>
    <w:p w:rsidR="00370180" w:rsidRDefault="007411A2">
      <w:pPr>
        <w:pStyle w:val="aa"/>
        <w:jc w:val="both"/>
        <w:rPr>
          <w:rFonts w:ascii="Times New Roman" w:hAnsi="Times New Roman" w:cs="Times New Roman"/>
          <w:sz w:val="24"/>
          <w:szCs w:val="24"/>
        </w:rPr>
      </w:pPr>
      <w:r>
        <w:rPr>
          <w:rFonts w:ascii="Times New Roman" w:hAnsi="Times New Roman" w:cs="Times New Roman"/>
          <w:sz w:val="24"/>
          <w:szCs w:val="24"/>
        </w:rPr>
        <w:t xml:space="preserve">Οι επιστολές </w:t>
      </w:r>
      <w:r w:rsidR="00370180">
        <w:rPr>
          <w:rFonts w:ascii="Times New Roman" w:hAnsi="Times New Roman" w:cs="Times New Roman"/>
          <w:sz w:val="24"/>
          <w:szCs w:val="24"/>
        </w:rPr>
        <w:t xml:space="preserve"> διακρίνονται σε τρεις κατηγορίες α</w:t>
      </w:r>
      <w:r w:rsidR="00CD2BBE">
        <w:rPr>
          <w:rFonts w:ascii="Times New Roman" w:hAnsi="Times New Roman" w:cs="Times New Roman"/>
          <w:sz w:val="24"/>
          <w:szCs w:val="24"/>
        </w:rPr>
        <w:t xml:space="preserve">νάλογα με τους παραλήπτες </w:t>
      </w:r>
      <w:r w:rsidR="00855FFD">
        <w:rPr>
          <w:rFonts w:ascii="Times New Roman" w:hAnsi="Times New Roman" w:cs="Times New Roman"/>
          <w:sz w:val="24"/>
          <w:szCs w:val="24"/>
        </w:rPr>
        <w:t>τους·</w:t>
      </w:r>
      <w:r>
        <w:rPr>
          <w:rFonts w:ascii="Times New Roman" w:hAnsi="Times New Roman" w:cs="Times New Roman"/>
          <w:sz w:val="24"/>
          <w:szCs w:val="24"/>
        </w:rPr>
        <w:t xml:space="preserve"> </w:t>
      </w:r>
      <w:r w:rsidR="00CD2BBE">
        <w:rPr>
          <w:rFonts w:ascii="Times New Roman" w:hAnsi="Times New Roman" w:cs="Times New Roman"/>
          <w:sz w:val="24"/>
          <w:szCs w:val="24"/>
        </w:rPr>
        <w:t>πρόκειται γι’</w:t>
      </w:r>
      <w:r w:rsidR="00370180">
        <w:rPr>
          <w:rFonts w:ascii="Times New Roman" w:hAnsi="Times New Roman" w:cs="Times New Roman"/>
          <w:sz w:val="24"/>
          <w:szCs w:val="24"/>
        </w:rPr>
        <w:t xml:space="preserve">αυτές που απευθύνονται σε μία συγκεκριμένη Εκκλησία ( </w:t>
      </w:r>
      <w:r w:rsidR="00301DB2">
        <w:rPr>
          <w:rFonts w:ascii="Times New Roman" w:hAnsi="Times New Roman" w:cs="Times New Roman"/>
          <w:sz w:val="24"/>
          <w:szCs w:val="24"/>
        </w:rPr>
        <w:t>Προς Ρωμαίους</w:t>
      </w:r>
      <w:r w:rsidR="00245887">
        <w:rPr>
          <w:rFonts w:ascii="Times New Roman" w:hAnsi="Times New Roman" w:cs="Times New Roman"/>
          <w:sz w:val="24"/>
          <w:szCs w:val="24"/>
        </w:rPr>
        <w:t>,</w:t>
      </w:r>
      <w:r w:rsidR="00301DB2">
        <w:rPr>
          <w:rFonts w:ascii="Times New Roman" w:hAnsi="Times New Roman" w:cs="Times New Roman"/>
          <w:sz w:val="24"/>
          <w:szCs w:val="24"/>
        </w:rPr>
        <w:t xml:space="preserve"> </w:t>
      </w:r>
      <w:r w:rsidR="00370180">
        <w:rPr>
          <w:rFonts w:ascii="Times New Roman" w:hAnsi="Times New Roman" w:cs="Times New Roman"/>
          <w:sz w:val="24"/>
          <w:szCs w:val="24"/>
        </w:rPr>
        <w:t>Α΄ και Β΄ προς Κορινθίους, Α΄ και Β΄ προς Θεσσαλονικείς), αυτές που απευθύνονται σε μία ομάδα Εκκλησιών και ονομάζονται «εγκύκλιες επιστολές»</w:t>
      </w:r>
      <w:r>
        <w:rPr>
          <w:rFonts w:ascii="Times New Roman" w:hAnsi="Times New Roman" w:cs="Times New Roman"/>
          <w:sz w:val="24"/>
          <w:szCs w:val="24"/>
        </w:rPr>
        <w:t xml:space="preserve"> </w:t>
      </w:r>
      <w:r w:rsidR="00370180">
        <w:rPr>
          <w:rFonts w:ascii="Times New Roman" w:hAnsi="Times New Roman" w:cs="Times New Roman"/>
          <w:sz w:val="24"/>
          <w:szCs w:val="24"/>
        </w:rPr>
        <w:t>(προς Εφεσίους) και σε αυτές που απευθύνονται σε συγκεκριμένο πρό</w:t>
      </w:r>
      <w:r w:rsidR="00CD2BBE">
        <w:rPr>
          <w:rFonts w:ascii="Times New Roman" w:hAnsi="Times New Roman" w:cs="Times New Roman"/>
          <w:sz w:val="24"/>
          <w:szCs w:val="24"/>
        </w:rPr>
        <w:t>σωπο ( Α΄ και Β΄ προς Τιμόθεον,</w:t>
      </w:r>
      <w:r w:rsidR="00301DB2">
        <w:rPr>
          <w:rFonts w:ascii="Times New Roman" w:hAnsi="Times New Roman" w:cs="Times New Roman"/>
          <w:sz w:val="24"/>
          <w:szCs w:val="24"/>
        </w:rPr>
        <w:t xml:space="preserve"> </w:t>
      </w:r>
      <w:r w:rsidR="00370180">
        <w:rPr>
          <w:rFonts w:ascii="Times New Roman" w:hAnsi="Times New Roman" w:cs="Times New Roman"/>
          <w:sz w:val="24"/>
          <w:szCs w:val="24"/>
        </w:rPr>
        <w:t>Τίτον και Φιλήμονα). Όσες επιστολές γράφτηκαν τον καιρό της φυλάκισης του Παύλου ονομάζονται «επιστολές των δεσμών» ή «της αιχμαλωσίας» και είναι τέσσερις  (Προς Εφεσίους, Φιλήμονα, Φιλιππησίους, Κολασσαείς). Οι τρεις επιστολές Α΄</w:t>
      </w:r>
      <w:r w:rsidR="00CD2BBE">
        <w:rPr>
          <w:rFonts w:ascii="Times New Roman" w:hAnsi="Times New Roman" w:cs="Times New Roman"/>
          <w:sz w:val="24"/>
          <w:szCs w:val="24"/>
        </w:rPr>
        <w:t>και</w:t>
      </w:r>
      <w:r w:rsidR="00370180">
        <w:rPr>
          <w:rFonts w:ascii="Times New Roman" w:hAnsi="Times New Roman" w:cs="Times New Roman"/>
          <w:sz w:val="24"/>
          <w:szCs w:val="24"/>
        </w:rPr>
        <w:t xml:space="preserve"> Β΄ προς Τιμόθεον και Τίτον, που απευθύνονται σε ποιμένες των Εκκλησιών ονομάζονται από τον 18</w:t>
      </w:r>
      <w:r w:rsidR="00CD2BBE" w:rsidRPr="00CD2BBE">
        <w:rPr>
          <w:rFonts w:ascii="Times New Roman" w:hAnsi="Times New Roman" w:cs="Times New Roman"/>
          <w:sz w:val="24"/>
          <w:szCs w:val="24"/>
          <w:vertAlign w:val="superscript"/>
        </w:rPr>
        <w:t>ο</w:t>
      </w:r>
      <w:r w:rsidR="00CD2BBE">
        <w:rPr>
          <w:rFonts w:ascii="Times New Roman" w:hAnsi="Times New Roman" w:cs="Times New Roman"/>
          <w:sz w:val="24"/>
          <w:szCs w:val="24"/>
        </w:rPr>
        <w:t xml:space="preserve"> </w:t>
      </w:r>
      <w:r w:rsidR="00370180">
        <w:rPr>
          <w:rFonts w:ascii="Times New Roman" w:hAnsi="Times New Roman" w:cs="Times New Roman"/>
          <w:sz w:val="24"/>
          <w:szCs w:val="24"/>
        </w:rPr>
        <w:t xml:space="preserve"> αιώνα και ύστερα «Ποιμαντικές».</w:t>
      </w:r>
    </w:p>
    <w:p w:rsidR="00E132E5" w:rsidRPr="00301DB2" w:rsidRDefault="00370180" w:rsidP="0083262F">
      <w:pPr>
        <w:pStyle w:val="aa"/>
        <w:jc w:val="both"/>
        <w:rPr>
          <w:rFonts w:ascii="Times New Roman" w:hAnsi="Times New Roman" w:cs="Times New Roman"/>
          <w:sz w:val="24"/>
          <w:szCs w:val="24"/>
        </w:rPr>
      </w:pPr>
      <w:r>
        <w:rPr>
          <w:rFonts w:ascii="Times New Roman" w:hAnsi="Times New Roman" w:cs="Times New Roman"/>
          <w:sz w:val="24"/>
          <w:szCs w:val="24"/>
        </w:rPr>
        <w:t>Η διάταξη των επιστολών στον κανόνα της Καινής Διαθήκης έχει γίνει ανάλογα με την έκταση τους και πρώτη τοποθετείται η προς Ρωμαίους που είναι η μεγαλύτερη</w:t>
      </w:r>
      <w:r w:rsidR="007411A2">
        <w:rPr>
          <w:rFonts w:ascii="Times New Roman" w:hAnsi="Times New Roman" w:cs="Times New Roman"/>
          <w:sz w:val="24"/>
          <w:szCs w:val="24"/>
        </w:rPr>
        <w:t xml:space="preserve"> </w:t>
      </w:r>
      <w:r>
        <w:rPr>
          <w:rFonts w:ascii="Times New Roman" w:hAnsi="Times New Roman" w:cs="Times New Roman"/>
          <w:sz w:val="24"/>
          <w:szCs w:val="24"/>
        </w:rPr>
        <w:t>(16 Κεφάλαια), ενώ τελευταία η προς Φιλήμονα</w:t>
      </w:r>
      <w:r w:rsidR="007411A2">
        <w:rPr>
          <w:rFonts w:ascii="Times New Roman" w:hAnsi="Times New Roman" w:cs="Times New Roman"/>
          <w:sz w:val="24"/>
          <w:szCs w:val="24"/>
        </w:rPr>
        <w:t xml:space="preserve"> </w:t>
      </w:r>
      <w:r>
        <w:rPr>
          <w:rFonts w:ascii="Times New Roman" w:hAnsi="Times New Roman" w:cs="Times New Roman"/>
          <w:sz w:val="24"/>
          <w:szCs w:val="24"/>
        </w:rPr>
        <w:t>( 25 στίχοι)</w:t>
      </w:r>
      <w:r>
        <w:rPr>
          <w:rStyle w:val="11"/>
          <w:rFonts w:ascii="Times New Roman" w:hAnsi="Times New Roman" w:cs="Times New Roman"/>
          <w:sz w:val="24"/>
          <w:szCs w:val="24"/>
        </w:rPr>
        <w:footnoteReference w:id="167"/>
      </w:r>
      <w:r>
        <w:rPr>
          <w:rFonts w:ascii="Times New Roman" w:hAnsi="Times New Roman" w:cs="Times New Roman"/>
          <w:sz w:val="24"/>
          <w:szCs w:val="24"/>
        </w:rPr>
        <w:t>.</w:t>
      </w:r>
      <w:r w:rsidR="00245887">
        <w:rPr>
          <w:rFonts w:ascii="Times New Roman" w:hAnsi="Times New Roman" w:cs="Times New Roman"/>
          <w:sz w:val="24"/>
          <w:szCs w:val="24"/>
        </w:rPr>
        <w:t xml:space="preserve"> </w:t>
      </w:r>
      <w:r>
        <w:rPr>
          <w:rFonts w:ascii="Times New Roman" w:hAnsi="Times New Roman" w:cs="Times New Roman"/>
          <w:sz w:val="24"/>
          <w:szCs w:val="24"/>
        </w:rPr>
        <w:t xml:space="preserve">Συγκεκριμένα η διάταξη τους έχει </w:t>
      </w:r>
      <w:r w:rsidR="0015456C">
        <w:rPr>
          <w:rFonts w:ascii="Times New Roman" w:hAnsi="Times New Roman" w:cs="Times New Roman"/>
          <w:sz w:val="24"/>
          <w:szCs w:val="24"/>
        </w:rPr>
        <w:t>ως εξής: α) Προς Ρωμαίους, β) Προς Α΄</w:t>
      </w:r>
      <w:r>
        <w:rPr>
          <w:rFonts w:ascii="Times New Roman" w:hAnsi="Times New Roman" w:cs="Times New Roman"/>
          <w:sz w:val="24"/>
          <w:szCs w:val="24"/>
        </w:rPr>
        <w:t xml:space="preserve">, Β΄ Κορινθίους, γ) </w:t>
      </w:r>
      <w:r w:rsidR="0015456C">
        <w:rPr>
          <w:rFonts w:ascii="Times New Roman" w:hAnsi="Times New Roman" w:cs="Times New Roman"/>
          <w:sz w:val="24"/>
          <w:szCs w:val="24"/>
        </w:rPr>
        <w:t xml:space="preserve">Προς </w:t>
      </w:r>
      <w:r>
        <w:rPr>
          <w:rFonts w:ascii="Times New Roman" w:hAnsi="Times New Roman" w:cs="Times New Roman"/>
          <w:sz w:val="24"/>
          <w:szCs w:val="24"/>
        </w:rPr>
        <w:t xml:space="preserve">Γαλάτας, </w:t>
      </w:r>
      <w:r w:rsidR="0090236C">
        <w:rPr>
          <w:rFonts w:ascii="Times New Roman" w:hAnsi="Times New Roman" w:cs="Times New Roman"/>
          <w:sz w:val="24"/>
          <w:szCs w:val="24"/>
        </w:rPr>
        <w:t>δ) Προς Εφεσίους, ε) Π</w:t>
      </w:r>
      <w:r>
        <w:rPr>
          <w:rFonts w:ascii="Times New Roman" w:hAnsi="Times New Roman" w:cs="Times New Roman"/>
          <w:sz w:val="24"/>
          <w:szCs w:val="24"/>
        </w:rPr>
        <w:t>ρος Φιλιππ</w:t>
      </w:r>
      <w:r w:rsidR="0090236C">
        <w:rPr>
          <w:rFonts w:ascii="Times New Roman" w:hAnsi="Times New Roman" w:cs="Times New Roman"/>
          <w:sz w:val="24"/>
          <w:szCs w:val="24"/>
        </w:rPr>
        <w:t>ησίους, στ) Π</w:t>
      </w:r>
      <w:r>
        <w:rPr>
          <w:rFonts w:ascii="Times New Roman" w:hAnsi="Times New Roman" w:cs="Times New Roman"/>
          <w:sz w:val="24"/>
          <w:szCs w:val="24"/>
        </w:rPr>
        <w:t>ρος Κολασσαείς, ζ) Α΄και Β Θεσσαλονι</w:t>
      </w:r>
      <w:r w:rsidR="0090236C">
        <w:rPr>
          <w:rFonts w:ascii="Times New Roman" w:hAnsi="Times New Roman" w:cs="Times New Roman"/>
          <w:sz w:val="24"/>
          <w:szCs w:val="24"/>
        </w:rPr>
        <w:t>κείς, η) Α΄και Β΄ Τιμόθεον, θ) Προς Τίτον κα</w:t>
      </w:r>
      <w:r>
        <w:rPr>
          <w:rFonts w:ascii="Times New Roman" w:hAnsi="Times New Roman" w:cs="Times New Roman"/>
          <w:sz w:val="24"/>
          <w:szCs w:val="24"/>
        </w:rPr>
        <w:t>ι</w:t>
      </w:r>
      <w:r w:rsidR="0090236C">
        <w:rPr>
          <w:rFonts w:ascii="Times New Roman" w:hAnsi="Times New Roman" w:cs="Times New Roman"/>
          <w:sz w:val="24"/>
          <w:szCs w:val="24"/>
        </w:rPr>
        <w:t xml:space="preserve"> ι)Π</w:t>
      </w:r>
      <w:r>
        <w:rPr>
          <w:rFonts w:ascii="Times New Roman" w:hAnsi="Times New Roman" w:cs="Times New Roman"/>
          <w:sz w:val="24"/>
          <w:szCs w:val="24"/>
        </w:rPr>
        <w:t>ρος Εβραίους</w:t>
      </w:r>
      <w:r>
        <w:rPr>
          <w:rStyle w:val="11"/>
          <w:rFonts w:ascii="Times New Roman" w:hAnsi="Times New Roman" w:cs="Times New Roman"/>
          <w:sz w:val="24"/>
          <w:szCs w:val="24"/>
        </w:rPr>
        <w:footnoteReference w:id="168"/>
      </w:r>
      <w:r w:rsidR="00301DB2">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Η διδασκαλία και το έργο του Αποστόλου Παύλου, του ραβίνου σκηνοποιού από την Ταρσό τη Κιλικίας, έμειναν στο πάνθεον της ιστορίας λόγω της απήχησης και της</w:t>
      </w:r>
      <w:r w:rsidR="0090236C">
        <w:rPr>
          <w:rFonts w:ascii="Times New Roman" w:hAnsi="Times New Roman" w:cs="Times New Roman"/>
          <w:sz w:val="24"/>
          <w:szCs w:val="24"/>
        </w:rPr>
        <w:t xml:space="preserve"> αιώνιας επικαιρότητάς τους. Γι’</w:t>
      </w:r>
      <w:r>
        <w:rPr>
          <w:rFonts w:ascii="Times New Roman" w:hAnsi="Times New Roman" w:cs="Times New Roman"/>
          <w:sz w:val="24"/>
          <w:szCs w:val="24"/>
        </w:rPr>
        <w:t xml:space="preserve"> αυτό και η θεολογία του Αποστόλου των Εθνών βρίσκεται στο επίκεντρο του ενδιαφέροντος, τόσο στον ορθόδοξο κόσμο όσο και σε διεθνές επιστημονικό επίπεδο. Αυτό ισχύει ακόμα περισσότερο για την σωτηριολογική διδασκαλία του Αποστόλου η οποία προσελκύει διαρκώς καινούριους ερευνητές</w:t>
      </w:r>
      <w:r>
        <w:rPr>
          <w:rStyle w:val="11"/>
          <w:rFonts w:ascii="Times New Roman" w:hAnsi="Times New Roman" w:cs="Times New Roman"/>
          <w:sz w:val="24"/>
          <w:szCs w:val="24"/>
        </w:rPr>
        <w:footnoteReference w:id="169"/>
      </w:r>
      <w:r>
        <w:rPr>
          <w:rFonts w:ascii="Times New Roman" w:hAnsi="Times New Roman" w:cs="Times New Roman"/>
          <w:sz w:val="24"/>
          <w:szCs w:val="24"/>
        </w:rPr>
        <w:t xml:space="preserve"> .</w:t>
      </w:r>
    </w:p>
    <w:p w:rsidR="00370180" w:rsidRDefault="007411A2">
      <w:pPr>
        <w:jc w:val="both"/>
        <w:rPr>
          <w:rFonts w:ascii="Times New Roman" w:hAnsi="Times New Roman" w:cs="Times New Roman"/>
          <w:sz w:val="24"/>
          <w:szCs w:val="24"/>
        </w:rPr>
      </w:pPr>
      <w:r>
        <w:rPr>
          <w:rFonts w:ascii="Times New Roman" w:hAnsi="Times New Roman" w:cs="Times New Roman"/>
          <w:sz w:val="24"/>
          <w:szCs w:val="24"/>
        </w:rPr>
        <w:t xml:space="preserve">Θεωρείται μάλιστα </w:t>
      </w:r>
      <w:r w:rsidR="00370180">
        <w:rPr>
          <w:rFonts w:ascii="Times New Roman" w:hAnsi="Times New Roman" w:cs="Times New Roman"/>
          <w:sz w:val="24"/>
          <w:szCs w:val="24"/>
        </w:rPr>
        <w:t>ιστορική ανακρίβεια, κατά τον αείμνηστο καθηγητή Βασίλειο Π. Στογιάννο, να περιορίζουμε το κήρυγμα του ακαταπόνητου Ευαγγελιστού μόνον στην περιοχή του παρελθόντος. Σε μια</w:t>
      </w:r>
      <w:r w:rsidR="00301DB2">
        <w:rPr>
          <w:rFonts w:ascii="Times New Roman" w:hAnsi="Times New Roman" w:cs="Times New Roman"/>
          <w:sz w:val="24"/>
          <w:szCs w:val="24"/>
        </w:rPr>
        <w:t xml:space="preserve"> τέτοια περίπτωση βλέπουμε τον α</w:t>
      </w:r>
      <w:r w:rsidR="00370180">
        <w:rPr>
          <w:rFonts w:ascii="Times New Roman" w:hAnsi="Times New Roman" w:cs="Times New Roman"/>
          <w:sz w:val="24"/>
          <w:szCs w:val="24"/>
        </w:rPr>
        <w:t>πόστολο της νέας ζωής ως ένα παρωχημένο διδάσκαλο που εξετέλεσε την επί γης αποστολή του  σε συγκεκριμένα χωροχρονικά πλαίσια</w:t>
      </w:r>
      <w:r w:rsidR="00301DB2">
        <w:rPr>
          <w:rFonts w:ascii="Times New Roman" w:hAnsi="Times New Roman" w:cs="Times New Roman"/>
          <w:sz w:val="24"/>
          <w:szCs w:val="24"/>
        </w:rPr>
        <w:t xml:space="preserve"> χωρίς εσχατολογική προοπτική</w:t>
      </w:r>
      <w:r w:rsidR="00370180">
        <w:rPr>
          <w:rFonts w:ascii="Times New Roman" w:hAnsi="Times New Roman" w:cs="Times New Roman"/>
          <w:sz w:val="24"/>
          <w:szCs w:val="24"/>
        </w:rPr>
        <w:t>.</w:t>
      </w:r>
    </w:p>
    <w:p w:rsidR="00370180" w:rsidRDefault="00370180">
      <w:pPr>
        <w:pStyle w:val="aa"/>
        <w:jc w:val="both"/>
        <w:rPr>
          <w:rFonts w:ascii="Times New Roman" w:hAnsi="Times New Roman" w:cs="Times New Roman"/>
          <w:sz w:val="24"/>
          <w:szCs w:val="24"/>
        </w:rPr>
      </w:pPr>
      <w:r>
        <w:rPr>
          <w:rFonts w:ascii="Times New Roman" w:hAnsi="Times New Roman" w:cs="Times New Roman"/>
          <w:sz w:val="24"/>
          <w:szCs w:val="24"/>
        </w:rPr>
        <w:t xml:space="preserve">Επρόκειτο για έναν ιδανικό τύπο μορφωμένου ανθρώπου της εποχής του </w:t>
      </w:r>
      <w:r w:rsidR="00245887">
        <w:rPr>
          <w:rFonts w:ascii="Times New Roman" w:hAnsi="Times New Roman" w:cs="Times New Roman"/>
          <w:sz w:val="24"/>
          <w:szCs w:val="24"/>
        </w:rPr>
        <w:t xml:space="preserve">ο οποίος </w:t>
      </w:r>
      <w:r>
        <w:rPr>
          <w:rFonts w:ascii="Times New Roman" w:hAnsi="Times New Roman" w:cs="Times New Roman"/>
          <w:sz w:val="24"/>
          <w:szCs w:val="24"/>
        </w:rPr>
        <w:t>είχε ολόκληρος αναβαπτισθεί στην σπουδή του Νόμου. Ιδιαίτερα ενδιαφέρουσα είναι η σχέση</w:t>
      </w:r>
      <w:r w:rsidR="00F836CB">
        <w:rPr>
          <w:rFonts w:ascii="Times New Roman" w:hAnsi="Times New Roman" w:cs="Times New Roman"/>
          <w:sz w:val="24"/>
          <w:szCs w:val="24"/>
        </w:rPr>
        <w:t xml:space="preserve"> του Παύλου με τον Νόμο και το δ</w:t>
      </w:r>
      <w:r>
        <w:rPr>
          <w:rFonts w:ascii="Times New Roman" w:hAnsi="Times New Roman" w:cs="Times New Roman"/>
          <w:sz w:val="24"/>
          <w:szCs w:val="24"/>
        </w:rPr>
        <w:t>ίκαιο ευρύτερα. Ο Παύ</w:t>
      </w:r>
      <w:r w:rsidR="00225E97">
        <w:rPr>
          <w:rFonts w:ascii="Times New Roman" w:hAnsi="Times New Roman" w:cs="Times New Roman"/>
          <w:sz w:val="24"/>
          <w:szCs w:val="24"/>
        </w:rPr>
        <w:t>λος είχε λάβει από την</w:t>
      </w:r>
      <w:r>
        <w:rPr>
          <w:rFonts w:ascii="Times New Roman" w:hAnsi="Times New Roman" w:cs="Times New Roman"/>
          <w:sz w:val="24"/>
          <w:szCs w:val="24"/>
        </w:rPr>
        <w:t xml:space="preserve"> παιδική του ηλικία</w:t>
      </w:r>
      <w:r w:rsidR="00225E97">
        <w:rPr>
          <w:rFonts w:ascii="Times New Roman" w:hAnsi="Times New Roman" w:cs="Times New Roman"/>
          <w:sz w:val="24"/>
          <w:szCs w:val="24"/>
        </w:rPr>
        <w:t xml:space="preserve"> απηχήματα της</w:t>
      </w:r>
      <w:r>
        <w:rPr>
          <w:rFonts w:ascii="Times New Roman" w:hAnsi="Times New Roman" w:cs="Times New Roman"/>
          <w:sz w:val="24"/>
          <w:szCs w:val="24"/>
        </w:rPr>
        <w:t xml:space="preserve"> ελληνική</w:t>
      </w:r>
      <w:r w:rsidR="00225E97">
        <w:rPr>
          <w:rFonts w:ascii="Times New Roman" w:hAnsi="Times New Roman" w:cs="Times New Roman"/>
          <w:sz w:val="24"/>
          <w:szCs w:val="24"/>
        </w:rPr>
        <w:t>ς</w:t>
      </w:r>
      <w:r>
        <w:rPr>
          <w:rFonts w:ascii="Times New Roman" w:hAnsi="Times New Roman" w:cs="Times New Roman"/>
          <w:sz w:val="24"/>
          <w:szCs w:val="24"/>
        </w:rPr>
        <w:t xml:space="preserve"> φιλοσοφία</w:t>
      </w:r>
      <w:r w:rsidR="00225E97">
        <w:rPr>
          <w:rFonts w:ascii="Times New Roman" w:hAnsi="Times New Roman" w:cs="Times New Roman"/>
          <w:sz w:val="24"/>
          <w:szCs w:val="24"/>
        </w:rPr>
        <w:t>ς και του</w:t>
      </w:r>
      <w:r>
        <w:rPr>
          <w:rFonts w:ascii="Times New Roman" w:hAnsi="Times New Roman" w:cs="Times New Roman"/>
          <w:sz w:val="24"/>
          <w:szCs w:val="24"/>
        </w:rPr>
        <w:t xml:space="preserve"> ρωμαϊκ</w:t>
      </w:r>
      <w:r w:rsidR="00225E97">
        <w:rPr>
          <w:rFonts w:ascii="Times New Roman" w:hAnsi="Times New Roman" w:cs="Times New Roman"/>
          <w:sz w:val="24"/>
          <w:szCs w:val="24"/>
        </w:rPr>
        <w:t>ού δικαίου στην Ταρσό.</w:t>
      </w:r>
      <w:r>
        <w:rPr>
          <w:rFonts w:ascii="Times New Roman" w:hAnsi="Times New Roman" w:cs="Times New Roman"/>
          <w:sz w:val="24"/>
          <w:szCs w:val="24"/>
        </w:rPr>
        <w:t xml:space="preserve"> </w:t>
      </w:r>
      <w:r w:rsidR="00225E97">
        <w:rPr>
          <w:rFonts w:ascii="Times New Roman" w:hAnsi="Times New Roman" w:cs="Times New Roman"/>
          <w:sz w:val="24"/>
          <w:szCs w:val="24"/>
        </w:rPr>
        <w:t>Α</w:t>
      </w:r>
      <w:r>
        <w:rPr>
          <w:rFonts w:ascii="Times New Roman" w:hAnsi="Times New Roman" w:cs="Times New Roman"/>
          <w:sz w:val="24"/>
          <w:szCs w:val="24"/>
        </w:rPr>
        <w:t xml:space="preserve">πόφοιτος </w:t>
      </w:r>
      <w:r w:rsidR="00225E97">
        <w:rPr>
          <w:rFonts w:ascii="Times New Roman" w:hAnsi="Times New Roman" w:cs="Times New Roman"/>
          <w:sz w:val="24"/>
          <w:szCs w:val="24"/>
        </w:rPr>
        <w:t xml:space="preserve">της « φιλελεύθερης» </w:t>
      </w:r>
      <w:r>
        <w:rPr>
          <w:rFonts w:ascii="Times New Roman" w:hAnsi="Times New Roman" w:cs="Times New Roman"/>
          <w:sz w:val="24"/>
          <w:szCs w:val="24"/>
        </w:rPr>
        <w:t xml:space="preserve"> σχολής του Γαμαλιήλ, γνώρι</w:t>
      </w:r>
      <w:r w:rsidR="00225E97">
        <w:rPr>
          <w:rFonts w:ascii="Times New Roman" w:hAnsi="Times New Roman" w:cs="Times New Roman"/>
          <w:sz w:val="24"/>
          <w:szCs w:val="24"/>
        </w:rPr>
        <w:t>σ</w:t>
      </w:r>
      <w:r>
        <w:rPr>
          <w:rFonts w:ascii="Times New Roman" w:hAnsi="Times New Roman" w:cs="Times New Roman"/>
          <w:sz w:val="24"/>
          <w:szCs w:val="24"/>
        </w:rPr>
        <w:t>ε το ιουδαϊκό και ρωμαϊκό Δίκαιο</w:t>
      </w:r>
      <w:r w:rsidR="00245887">
        <w:rPr>
          <w:rFonts w:ascii="Times New Roman" w:hAnsi="Times New Roman" w:cs="Times New Roman"/>
          <w:sz w:val="24"/>
          <w:szCs w:val="24"/>
        </w:rPr>
        <w:t>,</w:t>
      </w:r>
      <w:r>
        <w:rPr>
          <w:rFonts w:ascii="Times New Roman" w:hAnsi="Times New Roman" w:cs="Times New Roman"/>
          <w:sz w:val="24"/>
          <w:szCs w:val="24"/>
        </w:rPr>
        <w:t xml:space="preserve"> το οποίο και χρησιμοποίησε ως μέσο για την πραγμάτωση της ιεραποστολικής του διακονίας</w:t>
      </w:r>
      <w:r w:rsidR="00225E97">
        <w:rPr>
          <w:rFonts w:ascii="Times New Roman" w:hAnsi="Times New Roman" w:cs="Times New Roman"/>
          <w:sz w:val="24"/>
          <w:szCs w:val="24"/>
        </w:rPr>
        <w:t xml:space="preserve"> σύμφωνα με όσα καταγράφονται στις πράξεις</w:t>
      </w:r>
      <w:r w:rsidR="001F5171">
        <w:rPr>
          <w:rFonts w:ascii="Times New Roman" w:hAnsi="Times New Roman" w:cs="Times New Roman"/>
          <w:sz w:val="24"/>
          <w:szCs w:val="24"/>
        </w:rPr>
        <w:t xml:space="preserve"> του Λουκά</w:t>
      </w:r>
      <w:r>
        <w:rPr>
          <w:rStyle w:val="11"/>
          <w:rFonts w:ascii="Times New Roman" w:hAnsi="Times New Roman" w:cs="Times New Roman"/>
          <w:sz w:val="24"/>
          <w:szCs w:val="24"/>
        </w:rPr>
        <w:footnoteReference w:id="170"/>
      </w:r>
      <w:r>
        <w:rPr>
          <w:rFonts w:ascii="Times New Roman" w:hAnsi="Times New Roman" w:cs="Times New Roman"/>
          <w:sz w:val="24"/>
          <w:szCs w:val="24"/>
        </w:rPr>
        <w:t>.</w:t>
      </w:r>
    </w:p>
    <w:p w:rsidR="00370180" w:rsidRDefault="00370180">
      <w:pPr>
        <w:jc w:val="both"/>
        <w:rPr>
          <w:rFonts w:ascii="Times New Roman" w:hAnsi="Times New Roman" w:cs="Times New Roman"/>
          <w:sz w:val="24"/>
          <w:szCs w:val="24"/>
        </w:rPr>
      </w:pPr>
      <w:r>
        <w:rPr>
          <w:rFonts w:ascii="Times New Roman" w:hAnsi="Times New Roman" w:cs="Times New Roman"/>
          <w:sz w:val="24"/>
          <w:szCs w:val="24"/>
        </w:rPr>
        <w:t xml:space="preserve"> Αξίζει να σημειωθεί ότι οι απόψεις διίστανται σχετικά με το αν στις δικαιικές σπουδές του Παύλου περιλαμβανόταν και το ρωμαϊκό δίκαιο. Κάποιοι υποστηρίζουν ότι ο</w:t>
      </w:r>
      <w:r>
        <w:rPr>
          <w:rFonts w:ascii="Palatino Linotype" w:hAnsi="Palatino Linotype" w:cs="Palatino Linotype"/>
          <w:sz w:val="24"/>
          <w:szCs w:val="24"/>
        </w:rPr>
        <w:t xml:space="preserve"> </w:t>
      </w:r>
      <w:r>
        <w:rPr>
          <w:rFonts w:ascii="Times New Roman" w:hAnsi="Times New Roman" w:cs="Times New Roman"/>
          <w:sz w:val="24"/>
          <w:szCs w:val="24"/>
        </w:rPr>
        <w:t>Απόστολος είχε σπουδάσει επακριβώς μόνο το εβραϊκό δίκαιο. Πάντως</w:t>
      </w:r>
      <w:r>
        <w:rPr>
          <w:rFonts w:ascii="Palatino Linotype" w:hAnsi="Palatino Linotype" w:cs="Palatino Linotype"/>
          <w:sz w:val="24"/>
          <w:szCs w:val="24"/>
        </w:rPr>
        <w:t xml:space="preserve"> </w:t>
      </w:r>
      <w:r>
        <w:rPr>
          <w:rFonts w:ascii="Times New Roman" w:hAnsi="Times New Roman" w:cs="Times New Roman"/>
          <w:sz w:val="24"/>
          <w:szCs w:val="24"/>
        </w:rPr>
        <w:t>ένα σοβαρό</w:t>
      </w:r>
      <w:r>
        <w:rPr>
          <w:rFonts w:ascii="Palatino Linotype" w:hAnsi="Palatino Linotype" w:cs="Palatino Linotype"/>
          <w:sz w:val="24"/>
          <w:szCs w:val="24"/>
        </w:rPr>
        <w:t xml:space="preserve"> </w:t>
      </w:r>
      <w:r>
        <w:rPr>
          <w:rFonts w:ascii="Times New Roman" w:hAnsi="Times New Roman" w:cs="Times New Roman"/>
          <w:sz w:val="24"/>
          <w:szCs w:val="24"/>
        </w:rPr>
        <w:t xml:space="preserve">επιχείρημα υπέρ της ευρύτερης νομικής παιδείας του Παύλου μπορεί έμμεσα να συναχθεί από την ανεπανάληπτη μεθοδικότητα και συστηματικότητα με την οποία </w:t>
      </w:r>
      <w:r>
        <w:rPr>
          <w:rFonts w:ascii="Times New Roman" w:hAnsi="Times New Roman" w:cs="Times New Roman"/>
          <w:sz w:val="24"/>
          <w:szCs w:val="24"/>
        </w:rPr>
        <w:lastRenderedPageBreak/>
        <w:t>αναπτύσσει  τις απόψεις του για το νόμο</w:t>
      </w:r>
      <w:r w:rsidR="0087548C">
        <w:rPr>
          <w:rFonts w:ascii="Times New Roman" w:hAnsi="Times New Roman" w:cs="Times New Roman"/>
          <w:sz w:val="24"/>
          <w:szCs w:val="24"/>
        </w:rPr>
        <w:t>,</w:t>
      </w:r>
      <w:r>
        <w:rPr>
          <w:rFonts w:ascii="Times New Roman" w:hAnsi="Times New Roman" w:cs="Times New Roman"/>
          <w:sz w:val="24"/>
          <w:szCs w:val="24"/>
        </w:rPr>
        <w:t xml:space="preserve"> κυρίως στην προς Ρωμαίους επιστολή, αλλά και την εν γένει συμπεριφορά του, ιδιαίτερα σε κάποιες φάσεις της δικαστικής διώξεώς του.</w:t>
      </w:r>
    </w:p>
    <w:p w:rsidR="007411A2" w:rsidRDefault="00370180">
      <w:pPr>
        <w:pStyle w:val="aa"/>
        <w:jc w:val="both"/>
        <w:rPr>
          <w:rFonts w:ascii="Times New Roman" w:hAnsi="Times New Roman" w:cs="Times New Roman"/>
          <w:sz w:val="24"/>
          <w:szCs w:val="24"/>
        </w:rPr>
      </w:pPr>
      <w:r>
        <w:rPr>
          <w:rFonts w:ascii="Times New Roman" w:hAnsi="Times New Roman" w:cs="Times New Roman"/>
          <w:sz w:val="24"/>
          <w:szCs w:val="24"/>
        </w:rPr>
        <w:t xml:space="preserve">Την  άποψη επίσης ότι ο Παύλος </w:t>
      </w:r>
      <w:r w:rsidR="001F5171">
        <w:rPr>
          <w:rFonts w:ascii="Times New Roman" w:hAnsi="Times New Roman" w:cs="Times New Roman"/>
          <w:sz w:val="24"/>
          <w:szCs w:val="24"/>
        </w:rPr>
        <w:t xml:space="preserve">γνώριζε </w:t>
      </w:r>
      <w:r>
        <w:rPr>
          <w:rFonts w:ascii="Times New Roman" w:hAnsi="Times New Roman" w:cs="Times New Roman"/>
          <w:sz w:val="24"/>
          <w:szCs w:val="24"/>
        </w:rPr>
        <w:t xml:space="preserve">το Ρωμαϊκό Δίκαιο ενισχύει η χρησιμοποίηση εκ μέρους του νομικής ορολογίας </w:t>
      </w:r>
      <w:r w:rsidR="001F5171">
        <w:rPr>
          <w:rFonts w:ascii="Times New Roman" w:hAnsi="Times New Roman" w:cs="Times New Roman"/>
          <w:sz w:val="24"/>
          <w:szCs w:val="24"/>
        </w:rPr>
        <w:t>όπου</w:t>
      </w:r>
      <w:r w:rsidR="00A74E14">
        <w:rPr>
          <w:rFonts w:ascii="Times New Roman" w:hAnsi="Times New Roman" w:cs="Times New Roman"/>
          <w:sz w:val="24"/>
          <w:szCs w:val="24"/>
        </w:rPr>
        <w:t xml:space="preserve"> </w:t>
      </w:r>
      <w:r w:rsidR="001F5171">
        <w:rPr>
          <w:rFonts w:ascii="Times New Roman" w:hAnsi="Times New Roman" w:cs="Times New Roman"/>
          <w:sz w:val="24"/>
          <w:szCs w:val="24"/>
        </w:rPr>
        <w:t>ανήκουν οι όροι</w:t>
      </w:r>
      <w:r>
        <w:rPr>
          <w:rFonts w:ascii="Times New Roman" w:hAnsi="Times New Roman" w:cs="Times New Roman"/>
          <w:sz w:val="24"/>
          <w:szCs w:val="24"/>
        </w:rPr>
        <w:t xml:space="preserve"> </w:t>
      </w:r>
      <w:r>
        <w:rPr>
          <w:rFonts w:ascii="Times New Roman" w:hAnsi="Times New Roman" w:cs="Times New Roman"/>
          <w:b/>
          <w:sz w:val="24"/>
          <w:szCs w:val="24"/>
        </w:rPr>
        <w:t xml:space="preserve">υιοθεσία, κληρονομία, </w:t>
      </w:r>
      <w:r w:rsidR="001F5171">
        <w:rPr>
          <w:rFonts w:ascii="Times New Roman" w:hAnsi="Times New Roman" w:cs="Times New Roman"/>
          <w:b/>
          <w:sz w:val="24"/>
          <w:szCs w:val="24"/>
        </w:rPr>
        <w:t>(</w:t>
      </w:r>
      <w:r>
        <w:rPr>
          <w:rFonts w:ascii="Times New Roman" w:hAnsi="Times New Roman" w:cs="Times New Roman"/>
          <w:b/>
          <w:sz w:val="24"/>
          <w:szCs w:val="24"/>
        </w:rPr>
        <w:t>κληρονόμος</w:t>
      </w:r>
      <w:r w:rsidR="001F5171">
        <w:rPr>
          <w:rFonts w:ascii="Times New Roman" w:hAnsi="Times New Roman" w:cs="Times New Roman"/>
          <w:b/>
          <w:sz w:val="24"/>
          <w:szCs w:val="24"/>
        </w:rPr>
        <w:t>)</w:t>
      </w:r>
      <w:r>
        <w:rPr>
          <w:rFonts w:ascii="Times New Roman" w:hAnsi="Times New Roman" w:cs="Times New Roman"/>
          <w:b/>
          <w:sz w:val="24"/>
          <w:szCs w:val="24"/>
        </w:rPr>
        <w:t xml:space="preserve">, επίτροπος κληρονομίας, </w:t>
      </w:r>
      <w:r>
        <w:rPr>
          <w:rFonts w:ascii="Times New Roman" w:hAnsi="Times New Roman" w:cs="Times New Roman"/>
          <w:sz w:val="24"/>
          <w:szCs w:val="24"/>
        </w:rPr>
        <w:t xml:space="preserve">και </w:t>
      </w:r>
      <w:r>
        <w:rPr>
          <w:rFonts w:ascii="Times New Roman" w:hAnsi="Times New Roman" w:cs="Times New Roman"/>
          <w:b/>
          <w:sz w:val="24"/>
          <w:szCs w:val="24"/>
        </w:rPr>
        <w:t xml:space="preserve">αρραβών. </w:t>
      </w:r>
      <w:r>
        <w:rPr>
          <w:rFonts w:ascii="Times New Roman" w:hAnsi="Times New Roman" w:cs="Times New Roman"/>
          <w:sz w:val="24"/>
          <w:szCs w:val="24"/>
        </w:rPr>
        <w:t>Η χρήση βέβαια αυτών των εννοιών από τον Παύλο γίνεται σε σωτηριολογική βάση</w:t>
      </w:r>
      <w:r w:rsidR="00A74E14">
        <w:rPr>
          <w:rFonts w:ascii="Times New Roman" w:hAnsi="Times New Roman" w:cs="Times New Roman"/>
          <w:sz w:val="24"/>
          <w:szCs w:val="24"/>
        </w:rPr>
        <w:t>,</w:t>
      </w:r>
      <w:r>
        <w:rPr>
          <w:rFonts w:ascii="Times New Roman" w:hAnsi="Times New Roman" w:cs="Times New Roman"/>
          <w:sz w:val="24"/>
          <w:szCs w:val="24"/>
        </w:rPr>
        <w:t xml:space="preserve"> προκειμένου με την εύληπτη γλώσσα της εποχής να κάνει γνωστό το έργο της σωτηρίας</w:t>
      </w:r>
      <w:r>
        <w:rPr>
          <w:rStyle w:val="11"/>
          <w:rFonts w:ascii="Times New Roman" w:hAnsi="Times New Roman" w:cs="Times New Roman"/>
          <w:sz w:val="24"/>
          <w:szCs w:val="24"/>
        </w:rPr>
        <w:footnoteReference w:id="171"/>
      </w:r>
      <w:r w:rsidR="001F5171">
        <w:rPr>
          <w:rFonts w:ascii="Times New Roman" w:hAnsi="Times New Roman" w:cs="Times New Roman"/>
          <w:sz w:val="24"/>
          <w:szCs w:val="24"/>
        </w:rPr>
        <w:t>.Βεβαίως</w:t>
      </w:r>
      <w:r>
        <w:rPr>
          <w:rFonts w:ascii="Times New Roman" w:hAnsi="Times New Roman" w:cs="Times New Roman"/>
          <w:sz w:val="24"/>
          <w:szCs w:val="24"/>
        </w:rPr>
        <w:t xml:space="preserve"> ο Παύλος αναφέρεται σε ρωμαϊκούς νόμους</w:t>
      </w:r>
      <w:r w:rsidR="00701127">
        <w:rPr>
          <w:rFonts w:ascii="Times New Roman" w:hAnsi="Times New Roman" w:cs="Times New Roman"/>
          <w:sz w:val="24"/>
          <w:szCs w:val="24"/>
        </w:rPr>
        <w:t xml:space="preserve"> ιδίως</w:t>
      </w:r>
      <w:r>
        <w:rPr>
          <w:rFonts w:ascii="Times New Roman" w:hAnsi="Times New Roman" w:cs="Times New Roman"/>
          <w:sz w:val="24"/>
          <w:szCs w:val="24"/>
        </w:rPr>
        <w:t xml:space="preserve"> στις </w:t>
      </w:r>
      <w:r w:rsidR="001F5171">
        <w:rPr>
          <w:rFonts w:ascii="Times New Roman" w:hAnsi="Times New Roman" w:cs="Times New Roman"/>
          <w:sz w:val="24"/>
          <w:szCs w:val="24"/>
        </w:rPr>
        <w:t>Π</w:t>
      </w:r>
      <w:r>
        <w:rPr>
          <w:rFonts w:ascii="Times New Roman" w:hAnsi="Times New Roman" w:cs="Times New Roman"/>
          <w:sz w:val="24"/>
          <w:szCs w:val="24"/>
        </w:rPr>
        <w:t>ράξεις</w:t>
      </w:r>
      <w:r w:rsidR="001F5171">
        <w:rPr>
          <w:rFonts w:ascii="Times New Roman" w:hAnsi="Times New Roman" w:cs="Times New Roman"/>
          <w:sz w:val="24"/>
          <w:szCs w:val="24"/>
        </w:rPr>
        <w:t xml:space="preserve"> του Λουκά</w:t>
      </w:r>
      <w:r>
        <w:rPr>
          <w:rFonts w:ascii="Times New Roman" w:hAnsi="Times New Roman" w:cs="Times New Roman"/>
          <w:sz w:val="24"/>
          <w:szCs w:val="24"/>
        </w:rPr>
        <w:t xml:space="preserve"> </w:t>
      </w:r>
      <w:r>
        <w:rPr>
          <w:rStyle w:val="11"/>
          <w:rFonts w:ascii="Times New Roman" w:hAnsi="Times New Roman" w:cs="Times New Roman"/>
          <w:sz w:val="24"/>
          <w:szCs w:val="24"/>
        </w:rPr>
        <w:footnoteReference w:id="172"/>
      </w:r>
      <w:r w:rsidR="001F5171">
        <w:rPr>
          <w:rFonts w:ascii="Times New Roman" w:hAnsi="Times New Roman" w:cs="Times New Roman"/>
          <w:sz w:val="24"/>
          <w:szCs w:val="24"/>
        </w:rPr>
        <w:t>.</w:t>
      </w:r>
      <w:r>
        <w:rPr>
          <w:rFonts w:ascii="Times New Roman" w:hAnsi="Times New Roman" w:cs="Times New Roman"/>
          <w:sz w:val="24"/>
          <w:szCs w:val="24"/>
        </w:rPr>
        <w:t xml:space="preserve"> </w:t>
      </w:r>
    </w:p>
    <w:p w:rsidR="00370180" w:rsidRDefault="001F5171">
      <w:pPr>
        <w:pStyle w:val="aa"/>
        <w:jc w:val="both"/>
        <w:rPr>
          <w:rFonts w:ascii="Times New Roman" w:hAnsi="Times New Roman" w:cs="Times New Roman"/>
          <w:sz w:val="24"/>
          <w:szCs w:val="24"/>
        </w:rPr>
      </w:pPr>
      <w:r>
        <w:rPr>
          <w:rFonts w:ascii="Times New Roman" w:hAnsi="Times New Roman" w:cs="Times New Roman"/>
          <w:sz w:val="24"/>
          <w:szCs w:val="24"/>
        </w:rPr>
        <w:t>Σ</w:t>
      </w:r>
      <w:r w:rsidR="00370180">
        <w:rPr>
          <w:rFonts w:ascii="Times New Roman" w:hAnsi="Times New Roman" w:cs="Times New Roman"/>
          <w:sz w:val="24"/>
          <w:szCs w:val="24"/>
        </w:rPr>
        <w:t>ε κρίσιμες στιγμές για τη ζωή και το αποστολικό του έργο προβάλλει δικονομικές</w:t>
      </w:r>
      <w:r w:rsidR="00370180">
        <w:rPr>
          <w:rStyle w:val="11"/>
          <w:rFonts w:ascii="Times New Roman" w:hAnsi="Times New Roman" w:cs="Times New Roman"/>
          <w:sz w:val="24"/>
          <w:szCs w:val="24"/>
        </w:rPr>
        <w:footnoteReference w:id="173"/>
      </w:r>
      <w:r w:rsidR="00370180">
        <w:rPr>
          <w:rFonts w:ascii="Times New Roman" w:hAnsi="Times New Roman" w:cs="Times New Roman"/>
          <w:sz w:val="24"/>
          <w:szCs w:val="24"/>
        </w:rPr>
        <w:t xml:space="preserve"> ενστάσεις του Ρωμαϊκού Δικαίου, όπως η γνωστή </w:t>
      </w:r>
      <w:r w:rsidR="00370180" w:rsidRPr="00301DB2">
        <w:rPr>
          <w:rFonts w:ascii="Times New Roman" w:hAnsi="Times New Roman" w:cs="Times New Roman"/>
          <w:sz w:val="24"/>
          <w:szCs w:val="24"/>
        </w:rPr>
        <w:t>«</w:t>
      </w:r>
      <w:r w:rsidR="00370180" w:rsidRPr="00301DB2">
        <w:rPr>
          <w:rFonts w:ascii="Times New Roman" w:hAnsi="Times New Roman" w:cs="Times New Roman"/>
          <w:sz w:val="24"/>
          <w:szCs w:val="24"/>
          <w:lang w:val="en-US"/>
        </w:rPr>
        <w:t>civis</w:t>
      </w:r>
      <w:r w:rsidR="00370180" w:rsidRPr="00301DB2">
        <w:rPr>
          <w:rFonts w:ascii="Times New Roman" w:hAnsi="Times New Roman" w:cs="Times New Roman"/>
          <w:sz w:val="24"/>
          <w:szCs w:val="24"/>
        </w:rPr>
        <w:t xml:space="preserve"> </w:t>
      </w:r>
      <w:r w:rsidR="00370180" w:rsidRPr="00301DB2">
        <w:rPr>
          <w:rFonts w:ascii="Times New Roman" w:hAnsi="Times New Roman" w:cs="Times New Roman"/>
          <w:sz w:val="24"/>
          <w:szCs w:val="24"/>
          <w:lang w:val="en-US"/>
        </w:rPr>
        <w:t>Romanus</w:t>
      </w:r>
      <w:r w:rsidR="00370180" w:rsidRPr="00301DB2">
        <w:rPr>
          <w:rFonts w:ascii="Times New Roman" w:hAnsi="Times New Roman" w:cs="Times New Roman"/>
          <w:sz w:val="24"/>
          <w:szCs w:val="24"/>
        </w:rPr>
        <w:t xml:space="preserve"> </w:t>
      </w:r>
      <w:r w:rsidR="00370180" w:rsidRPr="00301DB2">
        <w:rPr>
          <w:rFonts w:ascii="Times New Roman" w:hAnsi="Times New Roman" w:cs="Times New Roman"/>
          <w:sz w:val="24"/>
          <w:szCs w:val="24"/>
          <w:lang w:val="en-US"/>
        </w:rPr>
        <w:t>sum</w:t>
      </w:r>
      <w:r w:rsidR="00370180" w:rsidRPr="00301DB2">
        <w:rPr>
          <w:rFonts w:ascii="Times New Roman" w:hAnsi="Times New Roman" w:cs="Times New Roman"/>
          <w:sz w:val="24"/>
          <w:szCs w:val="24"/>
        </w:rPr>
        <w:t>»</w:t>
      </w:r>
      <w:r w:rsidR="00301DB2">
        <w:rPr>
          <w:rStyle w:val="a7"/>
          <w:rFonts w:ascii="Times New Roman" w:hAnsi="Times New Roman" w:cs="Times New Roman"/>
          <w:sz w:val="24"/>
          <w:szCs w:val="24"/>
        </w:rPr>
        <w:footnoteReference w:id="174"/>
      </w:r>
      <w:r w:rsidR="00370180" w:rsidRPr="00301DB2">
        <w:rPr>
          <w:rFonts w:ascii="Times New Roman" w:hAnsi="Times New Roman" w:cs="Times New Roman"/>
          <w:sz w:val="24"/>
          <w:szCs w:val="24"/>
        </w:rPr>
        <w:t xml:space="preserve">. </w:t>
      </w:r>
      <w:r w:rsidR="00370180">
        <w:rPr>
          <w:rFonts w:ascii="Times New Roman" w:hAnsi="Times New Roman" w:cs="Times New Roman"/>
          <w:sz w:val="24"/>
          <w:szCs w:val="24"/>
        </w:rPr>
        <w:t>Την ένσταση αυτή συγκεκριμένα τη</w:t>
      </w:r>
      <w:r w:rsidR="00FA3AD4">
        <w:rPr>
          <w:rFonts w:ascii="Times New Roman" w:hAnsi="Times New Roman" w:cs="Times New Roman"/>
          <w:sz w:val="24"/>
          <w:szCs w:val="24"/>
        </w:rPr>
        <w:t xml:space="preserve">ν προέβαλε ο Απόστολος όταν οι </w:t>
      </w:r>
      <w:r w:rsidR="00370180">
        <w:rPr>
          <w:rFonts w:ascii="Times New Roman" w:hAnsi="Times New Roman" w:cs="Times New Roman"/>
          <w:sz w:val="24"/>
          <w:szCs w:val="24"/>
        </w:rPr>
        <w:t>αγανακτισμένοι Ιουδαίοι της Καισάρειας, ζήτησαν από τον Ρωμαίο Διοικητή της πόλεως Φήστο που διαδέχτηκε τον Φήλικα, να το</w:t>
      </w:r>
      <w:r w:rsidR="00245887">
        <w:rPr>
          <w:rFonts w:ascii="Times New Roman" w:hAnsi="Times New Roman" w:cs="Times New Roman"/>
          <w:sz w:val="24"/>
          <w:szCs w:val="24"/>
        </w:rPr>
        <w:t>ύ</w:t>
      </w:r>
      <w:r w:rsidR="00370180">
        <w:rPr>
          <w:rFonts w:ascii="Times New Roman" w:hAnsi="Times New Roman" w:cs="Times New Roman"/>
          <w:sz w:val="24"/>
          <w:szCs w:val="24"/>
        </w:rPr>
        <w:t>ς παραδώσει τον Παύλο για να τον δικάσουν στα Ιεροσόλυμα. Βλέποντας ο Απόστολος ότι αντιμετωπίζει βέβαιο θάνατο ζήτησε να δικασθεί από τον Καίσαρα ως Ρωμαίος πολίτης</w:t>
      </w:r>
      <w:r w:rsidR="00FA3AD4">
        <w:rPr>
          <w:rStyle w:val="a7"/>
          <w:rFonts w:ascii="Times New Roman" w:hAnsi="Times New Roman" w:cs="Times New Roman"/>
          <w:sz w:val="24"/>
          <w:szCs w:val="24"/>
        </w:rPr>
        <w:footnoteReference w:id="175"/>
      </w:r>
      <w:r w:rsidR="00370180">
        <w:rPr>
          <w:rFonts w:ascii="Times New Roman" w:hAnsi="Times New Roman" w:cs="Times New Roman"/>
          <w:sz w:val="24"/>
          <w:szCs w:val="24"/>
        </w:rPr>
        <w:t>.</w:t>
      </w:r>
    </w:p>
    <w:p w:rsidR="003823D5" w:rsidRDefault="00370180" w:rsidP="003823D5">
      <w:pPr>
        <w:jc w:val="both"/>
        <w:rPr>
          <w:rFonts w:ascii="Times New Roman" w:hAnsi="Times New Roman" w:cs="Times New Roman"/>
          <w:sz w:val="24"/>
          <w:szCs w:val="24"/>
        </w:rPr>
      </w:pPr>
      <w:r>
        <w:rPr>
          <w:rFonts w:ascii="Times New Roman" w:hAnsi="Times New Roman" w:cs="Times New Roman"/>
          <w:sz w:val="24"/>
          <w:szCs w:val="24"/>
        </w:rPr>
        <w:t xml:space="preserve">Κατά νόμον Φαρισαίος καί κατά την δικαιοσύνην τήν </w:t>
      </w:r>
      <w:r w:rsidR="003823D5">
        <w:rPr>
          <w:rFonts w:ascii="Times New Roman" w:hAnsi="Times New Roman" w:cs="Times New Roman"/>
          <w:sz w:val="24"/>
          <w:szCs w:val="24"/>
        </w:rPr>
        <w:t>«ἐν νόμῳ γενόμενος ἄμεπτος</w:t>
      </w:r>
      <w:r w:rsidR="00FA3AD4">
        <w:rPr>
          <w:rStyle w:val="a7"/>
          <w:rFonts w:ascii="Times New Roman" w:hAnsi="Times New Roman" w:cs="Times New Roman"/>
          <w:sz w:val="24"/>
          <w:szCs w:val="24"/>
        </w:rPr>
        <w:footnoteReference w:id="176"/>
      </w:r>
      <w:r w:rsidR="003823D5">
        <w:rPr>
          <w:rFonts w:ascii="Times New Roman" w:hAnsi="Times New Roman" w:cs="Times New Roman"/>
          <w:sz w:val="24"/>
          <w:szCs w:val="24"/>
        </w:rPr>
        <w:t>»,</w:t>
      </w:r>
      <w:r w:rsidR="00A74E14">
        <w:rPr>
          <w:rFonts w:ascii="Times New Roman" w:hAnsi="Times New Roman" w:cs="Times New Roman"/>
          <w:sz w:val="24"/>
          <w:szCs w:val="24"/>
        </w:rPr>
        <w:t xml:space="preserve"> </w:t>
      </w:r>
      <w:r>
        <w:rPr>
          <w:rFonts w:ascii="Times New Roman" w:hAnsi="Times New Roman" w:cs="Times New Roman"/>
          <w:sz w:val="24"/>
          <w:szCs w:val="24"/>
        </w:rPr>
        <w:t>ο Παύλος αισθάνεται πως η ιστορική του αποστολή, του ευαγγελισμού των Εθνών, προσδιορίζεται ταυτόχρονα από δύο παράγοντες την θεϊκή κλήση και τον ανθρώπινο νόμο</w:t>
      </w:r>
      <w:r>
        <w:rPr>
          <w:rStyle w:val="11"/>
          <w:rFonts w:ascii="Times New Roman" w:hAnsi="Times New Roman" w:cs="Times New Roman"/>
          <w:sz w:val="24"/>
          <w:szCs w:val="24"/>
        </w:rPr>
        <w:footnoteReference w:id="177"/>
      </w:r>
      <w:r>
        <w:rPr>
          <w:rFonts w:ascii="Times New Roman" w:hAnsi="Times New Roman" w:cs="Times New Roman"/>
          <w:sz w:val="24"/>
          <w:szCs w:val="24"/>
        </w:rPr>
        <w:t>.</w:t>
      </w:r>
      <w:r w:rsidR="003823D5">
        <w:rPr>
          <w:rFonts w:ascii="Palatino Linotype" w:hAnsi="Palatino Linotype" w:cs="Palatino Linotype"/>
          <w:sz w:val="24"/>
          <w:szCs w:val="24"/>
        </w:rPr>
        <w:t xml:space="preserve"> </w:t>
      </w:r>
      <w:r w:rsidR="003823D5">
        <w:rPr>
          <w:rFonts w:ascii="Times New Roman" w:hAnsi="Times New Roman" w:cs="Times New Roman"/>
          <w:sz w:val="24"/>
          <w:szCs w:val="24"/>
        </w:rPr>
        <w:t>Κατά τον</w:t>
      </w:r>
      <w:r w:rsidR="003823D5">
        <w:rPr>
          <w:rFonts w:ascii="Times New Roman" w:hAnsi="Times New Roman" w:cs="Times New Roman"/>
        </w:rPr>
        <w:t xml:space="preserve"> </w:t>
      </w:r>
      <w:r w:rsidR="003823D5">
        <w:rPr>
          <w:rFonts w:ascii="Times New Roman" w:hAnsi="Times New Roman" w:cs="Times New Roman"/>
          <w:sz w:val="24"/>
          <w:szCs w:val="24"/>
          <w:lang w:val="en-US"/>
        </w:rPr>
        <w:t>J</w:t>
      </w:r>
      <w:r w:rsidR="003823D5">
        <w:rPr>
          <w:rFonts w:ascii="Times New Roman" w:hAnsi="Times New Roman" w:cs="Times New Roman"/>
          <w:sz w:val="24"/>
          <w:szCs w:val="24"/>
        </w:rPr>
        <w:t>.</w:t>
      </w:r>
      <w:r w:rsidR="003823D5">
        <w:rPr>
          <w:rFonts w:ascii="Times New Roman" w:hAnsi="Times New Roman" w:cs="Times New Roman"/>
          <w:sz w:val="24"/>
          <w:szCs w:val="24"/>
          <w:lang w:val="en-US"/>
        </w:rPr>
        <w:t>Holzner</w:t>
      </w:r>
      <w:r w:rsidR="003823D5">
        <w:rPr>
          <w:rFonts w:ascii="Times New Roman" w:hAnsi="Times New Roman" w:cs="Times New Roman"/>
          <w:sz w:val="24"/>
          <w:szCs w:val="24"/>
        </w:rPr>
        <w:t xml:space="preserve"> ο Παύλος είχε συλλάβει μία κολοσσιαία αντίληψη για την ιστορία της σωτήριας του κόσμου. Όπως η ζωή του Αποστόλου όταν την αναπολεί μοιράζεται σε δύο περιόδους, την εποχή </w:t>
      </w:r>
      <w:r w:rsidR="003823D5" w:rsidRPr="003823D5">
        <w:rPr>
          <w:rFonts w:ascii="Times New Roman" w:hAnsi="Times New Roman" w:cs="Times New Roman"/>
          <w:sz w:val="24"/>
          <w:szCs w:val="24"/>
        </w:rPr>
        <w:t>«χωρίς Χριστό»</w:t>
      </w:r>
      <w:r w:rsidR="003823D5">
        <w:rPr>
          <w:rFonts w:ascii="Times New Roman" w:hAnsi="Times New Roman" w:cs="Times New Roman"/>
          <w:sz w:val="24"/>
          <w:szCs w:val="24"/>
        </w:rPr>
        <w:t xml:space="preserve"> και σε αυτήν </w:t>
      </w:r>
      <w:r w:rsidR="003859D1">
        <w:rPr>
          <w:rFonts w:ascii="Times New Roman" w:hAnsi="Times New Roman" w:cs="Times New Roman"/>
          <w:sz w:val="24"/>
          <w:szCs w:val="24"/>
        </w:rPr>
        <w:t>«ἐ</w:t>
      </w:r>
      <w:r w:rsidR="003823D5" w:rsidRPr="003823D5">
        <w:rPr>
          <w:rFonts w:ascii="Times New Roman" w:hAnsi="Times New Roman" w:cs="Times New Roman"/>
          <w:sz w:val="24"/>
          <w:szCs w:val="24"/>
        </w:rPr>
        <w:t>ν Χριστ</w:t>
      </w:r>
      <w:r w:rsidR="003859D1">
        <w:rPr>
          <w:rFonts w:ascii="Times New Roman" w:hAnsi="Times New Roman" w:cs="Times New Roman"/>
          <w:sz w:val="24"/>
          <w:szCs w:val="24"/>
        </w:rPr>
        <w:t>ῷ</w:t>
      </w:r>
      <w:r w:rsidR="003823D5" w:rsidRPr="003823D5">
        <w:rPr>
          <w:rFonts w:ascii="Times New Roman" w:hAnsi="Times New Roman" w:cs="Times New Roman"/>
          <w:sz w:val="24"/>
          <w:szCs w:val="24"/>
        </w:rPr>
        <w:t>»,</w:t>
      </w:r>
      <w:r w:rsidR="003823D5">
        <w:rPr>
          <w:rFonts w:ascii="Times New Roman" w:hAnsi="Times New Roman" w:cs="Times New Roman"/>
          <w:sz w:val="24"/>
          <w:szCs w:val="24"/>
        </w:rPr>
        <w:t xml:space="preserve"> έτσι και η ιστορία της ανθρωπότητας διακρίνεται για τον Παύλο σε δύο μεγάλα μέρη, την χωρίς σωτηρία εκπεσούσα μέσω του Αδάμ ανθρωπότητα πριν τον Χριστό και την αναγεννημένη υπό του Χριστού ανθρωπότητα</w:t>
      </w:r>
      <w:r w:rsidR="003823D5">
        <w:rPr>
          <w:rStyle w:val="11"/>
          <w:rFonts w:ascii="Times New Roman" w:hAnsi="Times New Roman" w:cs="Times New Roman"/>
          <w:sz w:val="24"/>
          <w:szCs w:val="24"/>
        </w:rPr>
        <w:footnoteReference w:id="178"/>
      </w:r>
      <w:r w:rsidR="003823D5">
        <w:rPr>
          <w:rFonts w:ascii="Times New Roman" w:hAnsi="Times New Roman" w:cs="Times New Roman"/>
          <w:sz w:val="24"/>
          <w:szCs w:val="24"/>
        </w:rPr>
        <w:t>.</w:t>
      </w:r>
    </w:p>
    <w:p w:rsidR="00F60AD5" w:rsidRDefault="00370180">
      <w:pPr>
        <w:jc w:val="both"/>
        <w:rPr>
          <w:rFonts w:ascii="Times New Roman" w:hAnsi="Times New Roman" w:cs="Times New Roman"/>
          <w:sz w:val="24"/>
          <w:szCs w:val="24"/>
        </w:rPr>
      </w:pPr>
      <w:r>
        <w:rPr>
          <w:rFonts w:ascii="Times New Roman" w:hAnsi="Times New Roman" w:cs="Times New Roman"/>
          <w:sz w:val="24"/>
          <w:szCs w:val="24"/>
        </w:rPr>
        <w:t xml:space="preserve">Ιδιαιτέρως </w:t>
      </w:r>
      <w:r w:rsidR="00245887">
        <w:rPr>
          <w:rFonts w:ascii="Times New Roman" w:hAnsi="Times New Roman" w:cs="Times New Roman"/>
          <w:sz w:val="24"/>
          <w:szCs w:val="24"/>
        </w:rPr>
        <w:t>προβληματίζεται ο α</w:t>
      </w:r>
      <w:r>
        <w:rPr>
          <w:rFonts w:ascii="Times New Roman" w:hAnsi="Times New Roman" w:cs="Times New Roman"/>
          <w:sz w:val="24"/>
          <w:szCs w:val="24"/>
        </w:rPr>
        <w:t>πόστολος για το ποι</w:t>
      </w:r>
      <w:r w:rsidR="003859D1">
        <w:rPr>
          <w:rFonts w:ascii="Times New Roman" w:hAnsi="Times New Roman" w:cs="Times New Roman"/>
          <w:sz w:val="24"/>
          <w:szCs w:val="24"/>
        </w:rPr>
        <w:t xml:space="preserve">α είναι η θρησκευτική κατάσταση της οικουμένης την εποχή «χωρίς </w:t>
      </w:r>
      <w:r>
        <w:rPr>
          <w:rFonts w:ascii="Times New Roman" w:hAnsi="Times New Roman" w:cs="Times New Roman"/>
          <w:sz w:val="24"/>
          <w:szCs w:val="24"/>
        </w:rPr>
        <w:t>τον Χριστό»</w:t>
      </w:r>
      <w:r w:rsidR="00FA3AD4">
        <w:rPr>
          <w:rFonts w:ascii="Times New Roman" w:hAnsi="Times New Roman" w:cs="Times New Roman"/>
          <w:sz w:val="24"/>
          <w:szCs w:val="24"/>
        </w:rPr>
        <w:t xml:space="preserve">· </w:t>
      </w:r>
      <w:r w:rsidR="003823D5">
        <w:rPr>
          <w:rFonts w:ascii="Times New Roman" w:hAnsi="Times New Roman" w:cs="Times New Roman"/>
          <w:sz w:val="24"/>
          <w:szCs w:val="24"/>
        </w:rPr>
        <w:t>κατά πόσο δηλαδή</w:t>
      </w:r>
      <w:r>
        <w:rPr>
          <w:rFonts w:ascii="Times New Roman" w:hAnsi="Times New Roman" w:cs="Times New Roman"/>
          <w:sz w:val="24"/>
          <w:szCs w:val="24"/>
        </w:rPr>
        <w:t xml:space="preserve"> έχει πραγμα</w:t>
      </w:r>
      <w:r w:rsidR="003859D1">
        <w:rPr>
          <w:rFonts w:ascii="Times New Roman" w:hAnsi="Times New Roman" w:cs="Times New Roman"/>
          <w:sz w:val="24"/>
          <w:szCs w:val="24"/>
        </w:rPr>
        <w:t>-</w:t>
      </w:r>
      <w:r>
        <w:rPr>
          <w:rFonts w:ascii="Times New Roman" w:hAnsi="Times New Roman" w:cs="Times New Roman"/>
          <w:sz w:val="24"/>
          <w:szCs w:val="24"/>
        </w:rPr>
        <w:t xml:space="preserve">τοποιηθεί η ιδανική σχέση του ανθρώπου με τον Θεό. Και αυτό γιατί ολόκληρη η προχριστιανική ανθρωπότητα, </w:t>
      </w:r>
      <w:r w:rsidR="00FA3AD4">
        <w:rPr>
          <w:rFonts w:ascii="Times New Roman" w:hAnsi="Times New Roman" w:cs="Times New Roman"/>
          <w:sz w:val="24"/>
          <w:szCs w:val="24"/>
        </w:rPr>
        <w:t>Έλληνες</w:t>
      </w:r>
      <w:r>
        <w:rPr>
          <w:rFonts w:ascii="Times New Roman" w:hAnsi="Times New Roman" w:cs="Times New Roman"/>
          <w:sz w:val="24"/>
          <w:szCs w:val="24"/>
        </w:rPr>
        <w:t xml:space="preserve"> και Εβραίοι </w:t>
      </w:r>
      <w:r w:rsidR="00701127">
        <w:rPr>
          <w:rFonts w:ascii="Times New Roman" w:hAnsi="Times New Roman" w:cs="Times New Roman"/>
          <w:sz w:val="24"/>
          <w:szCs w:val="24"/>
        </w:rPr>
        <w:t xml:space="preserve"> κατά τον Παύλο </w:t>
      </w:r>
      <w:r w:rsidR="00FA3AD4">
        <w:rPr>
          <w:rFonts w:ascii="Times New Roman" w:hAnsi="Times New Roman" w:cs="Times New Roman"/>
          <w:sz w:val="24"/>
          <w:szCs w:val="24"/>
        </w:rPr>
        <w:t xml:space="preserve">είχαν αποστατήσει </w:t>
      </w:r>
      <w:r w:rsidR="00701127">
        <w:rPr>
          <w:rFonts w:ascii="Times New Roman" w:hAnsi="Times New Roman" w:cs="Times New Roman"/>
          <w:sz w:val="24"/>
          <w:szCs w:val="24"/>
        </w:rPr>
        <w:t xml:space="preserve"> από τον Θεό (αστόχησαν) και ήταν ένοχοι ενώπιόν Του</w:t>
      </w:r>
      <w:r>
        <w:rPr>
          <w:rFonts w:ascii="Times New Roman" w:hAnsi="Times New Roman" w:cs="Times New Roman"/>
          <w:sz w:val="24"/>
          <w:szCs w:val="24"/>
        </w:rPr>
        <w:t>.</w:t>
      </w:r>
    </w:p>
    <w:p w:rsidR="00370180" w:rsidRDefault="00701127">
      <w:pPr>
        <w:pStyle w:val="aa"/>
        <w:jc w:val="both"/>
        <w:rPr>
          <w:rFonts w:ascii="Times New Roman" w:hAnsi="Times New Roman" w:cs="Times New Roman"/>
          <w:sz w:val="24"/>
          <w:szCs w:val="24"/>
        </w:rPr>
      </w:pPr>
      <w:r>
        <w:rPr>
          <w:rFonts w:ascii="Times New Roman" w:hAnsi="Times New Roman" w:cs="Times New Roman"/>
          <w:sz w:val="24"/>
          <w:szCs w:val="24"/>
        </w:rPr>
        <w:t>Η ανηθικότητα και η διαφθορά είχαν εξαπλωθε</w:t>
      </w:r>
      <w:r w:rsidR="007411A2">
        <w:rPr>
          <w:rFonts w:ascii="Times New Roman" w:hAnsi="Times New Roman" w:cs="Times New Roman"/>
          <w:sz w:val="24"/>
          <w:szCs w:val="24"/>
        </w:rPr>
        <w:t>ί</w:t>
      </w:r>
      <w:r>
        <w:rPr>
          <w:rFonts w:ascii="Times New Roman" w:hAnsi="Times New Roman" w:cs="Times New Roman"/>
          <w:sz w:val="24"/>
          <w:szCs w:val="24"/>
        </w:rPr>
        <w:t>·</w:t>
      </w:r>
      <w:r w:rsidR="00301DB2">
        <w:rPr>
          <w:rFonts w:ascii="Times New Roman" w:hAnsi="Times New Roman" w:cs="Times New Roman"/>
          <w:sz w:val="24"/>
          <w:szCs w:val="24"/>
        </w:rPr>
        <w:t xml:space="preserve"> </w:t>
      </w:r>
      <w:r>
        <w:rPr>
          <w:rFonts w:ascii="Times New Roman" w:hAnsi="Times New Roman" w:cs="Times New Roman"/>
          <w:sz w:val="24"/>
          <w:szCs w:val="24"/>
        </w:rPr>
        <w:t xml:space="preserve">Τα </w:t>
      </w:r>
      <w:r w:rsidR="00370180">
        <w:rPr>
          <w:rFonts w:ascii="Times New Roman" w:hAnsi="Times New Roman" w:cs="Times New Roman"/>
          <w:sz w:val="24"/>
          <w:szCs w:val="24"/>
        </w:rPr>
        <w:t xml:space="preserve"> ειδωλολατρικά έθιμα και τελετές, </w:t>
      </w:r>
      <w:r>
        <w:rPr>
          <w:rFonts w:ascii="Times New Roman" w:hAnsi="Times New Roman" w:cs="Times New Roman"/>
          <w:sz w:val="24"/>
          <w:szCs w:val="24"/>
        </w:rPr>
        <w:t>η θεοποίηση των ζώων, των άστρων</w:t>
      </w:r>
      <w:r w:rsidR="00FC2D2A">
        <w:rPr>
          <w:rFonts w:ascii="Times New Roman" w:hAnsi="Times New Roman" w:cs="Times New Roman"/>
          <w:sz w:val="24"/>
          <w:szCs w:val="24"/>
        </w:rPr>
        <w:t xml:space="preserve"> και των στοιχείων της φύσης </w:t>
      </w:r>
      <w:r w:rsidR="00370180">
        <w:rPr>
          <w:rFonts w:ascii="Times New Roman" w:hAnsi="Times New Roman" w:cs="Times New Roman"/>
          <w:sz w:val="24"/>
          <w:szCs w:val="24"/>
        </w:rPr>
        <w:t xml:space="preserve">  υποδούλωσαν</w:t>
      </w:r>
      <w:r>
        <w:rPr>
          <w:rFonts w:ascii="Times New Roman" w:hAnsi="Times New Roman" w:cs="Times New Roman"/>
          <w:sz w:val="24"/>
          <w:szCs w:val="24"/>
        </w:rPr>
        <w:t xml:space="preserve"> τον άνθρωπο και τον αποξένωσαν από τον Δημιουργό του.</w:t>
      </w:r>
      <w:r w:rsidR="00301DB2">
        <w:rPr>
          <w:rFonts w:ascii="Times New Roman" w:hAnsi="Times New Roman" w:cs="Times New Roman"/>
          <w:sz w:val="24"/>
          <w:szCs w:val="24"/>
        </w:rPr>
        <w:t xml:space="preserve"> </w:t>
      </w:r>
      <w:r>
        <w:rPr>
          <w:rFonts w:ascii="Times New Roman" w:hAnsi="Times New Roman" w:cs="Times New Roman"/>
          <w:sz w:val="24"/>
          <w:szCs w:val="24"/>
        </w:rPr>
        <w:t>Έτσι</w:t>
      </w:r>
      <w:r w:rsidR="00370180">
        <w:rPr>
          <w:rFonts w:ascii="Times New Roman" w:hAnsi="Times New Roman" w:cs="Times New Roman"/>
          <w:sz w:val="24"/>
          <w:szCs w:val="24"/>
        </w:rPr>
        <w:t xml:space="preserve"> καταλαβαίνει</w:t>
      </w:r>
      <w:r>
        <w:rPr>
          <w:rFonts w:ascii="Times New Roman" w:hAnsi="Times New Roman" w:cs="Times New Roman"/>
          <w:sz w:val="24"/>
          <w:szCs w:val="24"/>
        </w:rPr>
        <w:t xml:space="preserve"> κάποιος</w:t>
      </w:r>
      <w:r w:rsidR="00370180">
        <w:rPr>
          <w:rFonts w:ascii="Times New Roman" w:hAnsi="Times New Roman" w:cs="Times New Roman"/>
          <w:sz w:val="24"/>
          <w:szCs w:val="24"/>
        </w:rPr>
        <w:t xml:space="preserve"> γιατί ο Παύλος</w:t>
      </w:r>
      <w:r w:rsidR="00A74E14">
        <w:rPr>
          <w:rFonts w:ascii="Times New Roman" w:hAnsi="Times New Roman" w:cs="Times New Roman"/>
          <w:sz w:val="24"/>
          <w:szCs w:val="24"/>
        </w:rPr>
        <w:t>,</w:t>
      </w:r>
      <w:r w:rsidR="00370180">
        <w:rPr>
          <w:rFonts w:ascii="Times New Roman" w:hAnsi="Times New Roman" w:cs="Times New Roman"/>
          <w:sz w:val="24"/>
          <w:szCs w:val="24"/>
        </w:rPr>
        <w:t xml:space="preserve"> ο οποίος βρισκόταν αντιμέτωπος με αυτή την πραγματικότητα, επιθυμεί να καταδείξει την καινούργια στάση της ανθρωπότητας απέναντι στον Θεό, με τον ερχομό του Χριστού</w:t>
      </w:r>
      <w:r w:rsidR="00370180">
        <w:rPr>
          <w:rStyle w:val="11"/>
          <w:rFonts w:ascii="Times New Roman" w:hAnsi="Times New Roman" w:cs="Times New Roman"/>
          <w:sz w:val="24"/>
          <w:szCs w:val="24"/>
        </w:rPr>
        <w:footnoteReference w:id="179"/>
      </w:r>
      <w:r w:rsidR="00370180">
        <w:rPr>
          <w:rFonts w:ascii="Times New Roman" w:hAnsi="Times New Roman" w:cs="Times New Roman"/>
          <w:sz w:val="24"/>
          <w:szCs w:val="24"/>
        </w:rPr>
        <w:t>.</w:t>
      </w:r>
    </w:p>
    <w:p w:rsidR="00370180" w:rsidRDefault="00370180">
      <w:pPr>
        <w:pStyle w:val="aa"/>
        <w:jc w:val="both"/>
        <w:rPr>
          <w:rFonts w:ascii="Times New Roman" w:hAnsi="Times New Roman" w:cs="Times New Roman"/>
          <w:sz w:val="24"/>
          <w:szCs w:val="24"/>
        </w:rPr>
      </w:pPr>
      <w:r>
        <w:rPr>
          <w:rFonts w:ascii="Times New Roman" w:hAnsi="Times New Roman" w:cs="Times New Roman"/>
          <w:sz w:val="24"/>
          <w:szCs w:val="24"/>
        </w:rPr>
        <w:t>Αισθάνεται μά</w:t>
      </w:r>
      <w:r w:rsidR="003823D5">
        <w:rPr>
          <w:rFonts w:ascii="Times New Roman" w:hAnsi="Times New Roman" w:cs="Times New Roman"/>
          <w:sz w:val="24"/>
          <w:szCs w:val="24"/>
        </w:rPr>
        <w:t>λιστα επιτακτική την ανάγκη γι’</w:t>
      </w:r>
      <w:r>
        <w:rPr>
          <w:rFonts w:ascii="Times New Roman" w:hAnsi="Times New Roman" w:cs="Times New Roman"/>
          <w:sz w:val="24"/>
          <w:szCs w:val="24"/>
        </w:rPr>
        <w:t xml:space="preserve">αυτό, </w:t>
      </w:r>
      <w:r w:rsidR="00701127">
        <w:rPr>
          <w:rFonts w:ascii="Times New Roman" w:hAnsi="Times New Roman" w:cs="Times New Roman"/>
          <w:sz w:val="24"/>
          <w:szCs w:val="24"/>
        </w:rPr>
        <w:t>διότι</w:t>
      </w:r>
      <w:r>
        <w:rPr>
          <w:rFonts w:ascii="Times New Roman" w:hAnsi="Times New Roman" w:cs="Times New Roman"/>
          <w:sz w:val="24"/>
          <w:szCs w:val="24"/>
        </w:rPr>
        <w:t xml:space="preserve"> η ειδωλολατρία γεννημένη απ΄ την αμαρτία διαρκώς γεννούσε αμαρτία, οδηγώντας βαθμηδόν στην εν γένει ηθική παρακμή της ανθρωπότητας. Έτσι </w:t>
      </w:r>
      <w:r>
        <w:rPr>
          <w:rFonts w:ascii="Times New Roman" w:hAnsi="Times New Roman" w:cs="Times New Roman"/>
          <w:sz w:val="24"/>
          <w:szCs w:val="24"/>
        </w:rPr>
        <w:lastRenderedPageBreak/>
        <w:t xml:space="preserve">επιδίδεται στην συγγραφή της προς Ρωμαίους επιστολής, ενός θεολογικού υπομνήματος με </w:t>
      </w:r>
      <w:r w:rsidR="00F04AF5">
        <w:rPr>
          <w:rFonts w:ascii="Times New Roman" w:hAnsi="Times New Roman" w:cs="Times New Roman"/>
          <w:sz w:val="24"/>
          <w:szCs w:val="24"/>
        </w:rPr>
        <w:t>προσεγμένο</w:t>
      </w:r>
      <w:r>
        <w:rPr>
          <w:rFonts w:ascii="Times New Roman" w:hAnsi="Times New Roman" w:cs="Times New Roman"/>
          <w:sz w:val="24"/>
          <w:szCs w:val="24"/>
        </w:rPr>
        <w:t xml:space="preserve"> περιεχόμενο και βαθυστόχαστη συστηματική ανάπτυξη</w:t>
      </w:r>
      <w:r>
        <w:rPr>
          <w:rStyle w:val="11"/>
          <w:rFonts w:ascii="Times New Roman" w:hAnsi="Times New Roman" w:cs="Times New Roman"/>
          <w:sz w:val="24"/>
          <w:szCs w:val="24"/>
        </w:rPr>
        <w:footnoteReference w:id="180"/>
      </w:r>
      <w:r>
        <w:rPr>
          <w:rFonts w:ascii="Times New Roman" w:hAnsi="Times New Roman" w:cs="Times New Roman"/>
          <w:sz w:val="24"/>
          <w:szCs w:val="24"/>
        </w:rPr>
        <w:t xml:space="preserve"> .</w:t>
      </w:r>
    </w:p>
    <w:p w:rsidR="00BA58A9" w:rsidRDefault="00BA58A9" w:rsidP="00C72D58">
      <w:pPr>
        <w:pStyle w:val="aa"/>
        <w:jc w:val="both"/>
        <w:outlineLvl w:val="0"/>
        <w:rPr>
          <w:rFonts w:ascii="Times New Roman" w:hAnsi="Times New Roman" w:cs="Times New Roman"/>
          <w:sz w:val="24"/>
          <w:szCs w:val="24"/>
        </w:rPr>
      </w:pPr>
    </w:p>
    <w:p w:rsidR="00290097" w:rsidRPr="00A8161D" w:rsidRDefault="00C3478B" w:rsidP="00290097">
      <w:pPr>
        <w:suppressAutoHyphens w:val="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Ενότητα 3</w:t>
      </w:r>
      <w:r w:rsidR="007F1889">
        <w:rPr>
          <w:rFonts w:ascii="Times New Roman" w:eastAsia="Calibri" w:hAnsi="Times New Roman" w:cs="Times New Roman"/>
          <w:b/>
          <w:sz w:val="24"/>
          <w:szCs w:val="24"/>
          <w:u w:val="single"/>
          <w:vertAlign w:val="superscript"/>
        </w:rPr>
        <w:t xml:space="preserve">η </w:t>
      </w:r>
      <w:r w:rsidR="00290097" w:rsidRPr="00F60AD5">
        <w:rPr>
          <w:rFonts w:ascii="Times New Roman" w:eastAsia="Calibri" w:hAnsi="Times New Roman" w:cs="Times New Roman"/>
          <w:b/>
          <w:sz w:val="24"/>
          <w:szCs w:val="24"/>
          <w:u w:val="single"/>
        </w:rPr>
        <w:t>Η σχέση του Αποστόλου Παύλου με το ποινικό δίκαιο</w:t>
      </w:r>
    </w:p>
    <w:p w:rsidR="00290097" w:rsidRDefault="00290097"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Από την προσεκτική μελέτη της προς Ρωμαίους επιστολής αντιλαμβάνεται κανείς ότι ο </w:t>
      </w:r>
      <w:r w:rsidR="00021391">
        <w:rPr>
          <w:rFonts w:ascii="Times New Roman" w:eastAsia="Calibri" w:hAnsi="Times New Roman" w:cs="Times New Roman"/>
          <w:sz w:val="24"/>
          <w:szCs w:val="24"/>
        </w:rPr>
        <w:t>α</w:t>
      </w:r>
      <w:r>
        <w:rPr>
          <w:rFonts w:ascii="Times New Roman" w:eastAsia="Calibri" w:hAnsi="Times New Roman" w:cs="Times New Roman"/>
          <w:sz w:val="24"/>
          <w:szCs w:val="24"/>
        </w:rPr>
        <w:t>πόστολος Παύλος συνέλαβε και διατύπωσε για πρώτη φορά και με αυθεντικό τρόπο θεμελιώδεις νομικές αρχές οι οποίες ακόμα και σήμερα ισχύουν στο σύγχρονο ποινικό δίκαιο</w:t>
      </w:r>
      <w:r>
        <w:rPr>
          <w:rStyle w:val="a7"/>
          <w:rFonts w:ascii="Times New Roman" w:eastAsia="Calibri" w:hAnsi="Times New Roman" w:cs="Times New Roman"/>
          <w:sz w:val="24"/>
          <w:szCs w:val="24"/>
        </w:rPr>
        <w:footnoteReference w:id="181"/>
      </w:r>
      <w:r>
        <w:rPr>
          <w:rFonts w:ascii="Times New Roman" w:eastAsia="Calibri" w:hAnsi="Times New Roman" w:cs="Times New Roman"/>
          <w:sz w:val="24"/>
          <w:szCs w:val="24"/>
        </w:rPr>
        <w:t>.</w:t>
      </w:r>
    </w:p>
    <w:p w:rsidR="00290097" w:rsidRDefault="00290097"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Πρόκειται κυρίως για την αρχή «ο</w:t>
      </w:r>
      <w:r w:rsidR="006C2985">
        <w:rPr>
          <w:rFonts w:ascii="Times New Roman" w:eastAsia="Calibri" w:hAnsi="Times New Roman" w:cs="Times New Roman"/>
          <w:sz w:val="24"/>
          <w:szCs w:val="24"/>
        </w:rPr>
        <w:t>ὐ</w:t>
      </w:r>
      <w:r>
        <w:rPr>
          <w:rFonts w:ascii="Times New Roman" w:eastAsia="Calibri" w:hAnsi="Times New Roman" w:cs="Times New Roman"/>
          <w:sz w:val="24"/>
          <w:szCs w:val="24"/>
        </w:rPr>
        <w:t xml:space="preserve"> γ</w:t>
      </w:r>
      <w:r w:rsidR="006C2985">
        <w:rPr>
          <w:rFonts w:ascii="Times New Roman" w:eastAsia="Calibri" w:hAnsi="Times New Roman" w:cs="Times New Roman"/>
          <w:sz w:val="24"/>
          <w:szCs w:val="24"/>
        </w:rPr>
        <w:t>ὰ</w:t>
      </w:r>
      <w:r>
        <w:rPr>
          <w:rFonts w:ascii="Times New Roman" w:eastAsia="Calibri" w:hAnsi="Times New Roman" w:cs="Times New Roman"/>
          <w:sz w:val="24"/>
          <w:szCs w:val="24"/>
        </w:rPr>
        <w:t>ρ οὐκ ἔστι νόμος οὐδέ παράβασις»</w:t>
      </w:r>
      <w:r w:rsidR="006C2985">
        <w:rPr>
          <w:rFonts w:ascii="Times New Roman" w:eastAsia="Calibri" w:hAnsi="Times New Roman" w:cs="Times New Roman"/>
          <w:sz w:val="24"/>
          <w:szCs w:val="24"/>
        </w:rPr>
        <w:t xml:space="preserve"> </w:t>
      </w:r>
      <w:r>
        <w:rPr>
          <w:rFonts w:ascii="Times New Roman" w:eastAsia="Calibri" w:hAnsi="Times New Roman" w:cs="Times New Roman"/>
          <w:sz w:val="24"/>
          <w:szCs w:val="24"/>
        </w:rPr>
        <w:t>η οποία είναι</w:t>
      </w:r>
      <w:r w:rsidR="00021391">
        <w:rPr>
          <w:rFonts w:ascii="Times New Roman" w:eastAsia="Calibri" w:hAnsi="Times New Roman" w:cs="Times New Roman"/>
          <w:sz w:val="24"/>
          <w:szCs w:val="24"/>
        </w:rPr>
        <w:t xml:space="preserve"> σε όλα τα δημοκρατικά κράτη μέχρι και σήμερα</w:t>
      </w:r>
      <w:r>
        <w:rPr>
          <w:rFonts w:ascii="Times New Roman" w:eastAsia="Calibri" w:hAnsi="Times New Roman" w:cs="Times New Roman"/>
          <w:sz w:val="24"/>
          <w:szCs w:val="24"/>
        </w:rPr>
        <w:t xml:space="preserve"> </w:t>
      </w:r>
      <w:r w:rsidR="00021391">
        <w:rPr>
          <w:rFonts w:ascii="Times New Roman" w:eastAsia="Calibri" w:hAnsi="Times New Roman" w:cs="Times New Roman"/>
          <w:sz w:val="24"/>
          <w:szCs w:val="24"/>
        </w:rPr>
        <w:t>συνταγματικά κατοχυρωμένη.</w:t>
      </w:r>
      <w:r>
        <w:rPr>
          <w:rFonts w:ascii="Times New Roman" w:eastAsia="Calibri" w:hAnsi="Times New Roman" w:cs="Times New Roman"/>
          <w:sz w:val="24"/>
          <w:szCs w:val="24"/>
        </w:rPr>
        <w:t xml:space="preserve"> </w:t>
      </w:r>
      <w:r w:rsidR="00021391">
        <w:rPr>
          <w:rFonts w:ascii="Times New Roman" w:eastAsia="Calibri" w:hAnsi="Times New Roman" w:cs="Times New Roman"/>
          <w:sz w:val="24"/>
          <w:szCs w:val="24"/>
        </w:rPr>
        <w:t xml:space="preserve">Στο ισχύον ελληνικό Σύνταγμα κατοχυρώνεται στο </w:t>
      </w:r>
      <w:r>
        <w:rPr>
          <w:rFonts w:ascii="Times New Roman" w:eastAsia="Calibri" w:hAnsi="Times New Roman" w:cs="Times New Roman"/>
          <w:sz w:val="24"/>
          <w:szCs w:val="24"/>
        </w:rPr>
        <w:t xml:space="preserve"> άρθ</w:t>
      </w:r>
      <w:r w:rsidR="00021391">
        <w:rPr>
          <w:rFonts w:ascii="Times New Roman" w:eastAsia="Calibri" w:hAnsi="Times New Roman" w:cs="Times New Roman"/>
          <w:sz w:val="24"/>
          <w:szCs w:val="24"/>
        </w:rPr>
        <w:t>ρο</w:t>
      </w:r>
      <w:r>
        <w:rPr>
          <w:rFonts w:ascii="Times New Roman" w:eastAsia="Calibri" w:hAnsi="Times New Roman" w:cs="Times New Roman"/>
          <w:sz w:val="24"/>
          <w:szCs w:val="24"/>
        </w:rPr>
        <w:t xml:space="preserve"> </w:t>
      </w:r>
      <w:r w:rsidR="00021391">
        <w:rPr>
          <w:rFonts w:ascii="Times New Roman" w:eastAsia="Calibri" w:hAnsi="Times New Roman" w:cs="Times New Roman"/>
          <w:sz w:val="24"/>
          <w:szCs w:val="24"/>
        </w:rPr>
        <w:t>επτά :</w:t>
      </w:r>
      <w:r>
        <w:rPr>
          <w:rFonts w:ascii="Times New Roman" w:eastAsia="Calibri" w:hAnsi="Times New Roman" w:cs="Times New Roman"/>
          <w:sz w:val="24"/>
          <w:szCs w:val="24"/>
        </w:rPr>
        <w:t xml:space="preserve"> «Έγκλημα δεν υφίσταται ούτ</w:t>
      </w:r>
      <w:r w:rsidR="006C2985">
        <w:rPr>
          <w:rFonts w:ascii="Times New Roman" w:eastAsia="Calibri" w:hAnsi="Times New Roman" w:cs="Times New Roman"/>
          <w:sz w:val="24"/>
          <w:szCs w:val="24"/>
        </w:rPr>
        <w:t>ε ποινή επιβάλλεται χωρίς νόμο».Η</w:t>
      </w:r>
      <w:r>
        <w:rPr>
          <w:rFonts w:ascii="Times New Roman" w:eastAsia="Calibri" w:hAnsi="Times New Roman" w:cs="Times New Roman"/>
          <w:sz w:val="24"/>
          <w:szCs w:val="24"/>
        </w:rPr>
        <w:t xml:space="preserve"> αρχή αυτή αντιστοιχεί στην λατινική εκδοχή του ποινικού κανόνα «</w:t>
      </w:r>
      <w:r>
        <w:rPr>
          <w:rFonts w:ascii="Times New Roman" w:eastAsia="Calibri" w:hAnsi="Times New Roman" w:cs="Times New Roman"/>
          <w:sz w:val="24"/>
          <w:szCs w:val="24"/>
          <w:lang w:val="en-US"/>
        </w:rPr>
        <w:t>nullum</w:t>
      </w:r>
      <w:r w:rsidRPr="00D2130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crimen</w:t>
      </w:r>
      <w:r w:rsidRPr="00D2130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nulla</w:t>
      </w:r>
      <w:r w:rsidRPr="00D2130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poena</w:t>
      </w:r>
      <w:r w:rsidRPr="00D2130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sine</w:t>
      </w:r>
      <w:r w:rsidRPr="00D2130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lege</w:t>
      </w:r>
      <w:r>
        <w:rPr>
          <w:rFonts w:ascii="Times New Roman" w:eastAsia="Calibri" w:hAnsi="Times New Roman" w:cs="Times New Roman"/>
          <w:sz w:val="24"/>
          <w:szCs w:val="24"/>
        </w:rPr>
        <w:t>»</w:t>
      </w:r>
      <w:r w:rsidR="006C2985">
        <w:rPr>
          <w:rFonts w:ascii="Times New Roman" w:eastAsia="Calibri" w:hAnsi="Times New Roman" w:cs="Times New Roman"/>
          <w:sz w:val="24"/>
          <w:szCs w:val="24"/>
        </w:rPr>
        <w:t xml:space="preserve"> (κανένα έγκλημα καμία ποινή χωρίς ν</w:t>
      </w:r>
      <w:r w:rsidR="00021391">
        <w:rPr>
          <w:rFonts w:ascii="Times New Roman" w:eastAsia="Calibri" w:hAnsi="Times New Roman" w:cs="Times New Roman"/>
          <w:sz w:val="24"/>
          <w:szCs w:val="24"/>
        </w:rPr>
        <w:t>όμο) ό</w:t>
      </w:r>
      <w:r w:rsidR="006C2985">
        <w:rPr>
          <w:rFonts w:ascii="Times New Roman" w:eastAsia="Calibri" w:hAnsi="Times New Roman" w:cs="Times New Roman"/>
          <w:sz w:val="24"/>
          <w:szCs w:val="24"/>
        </w:rPr>
        <w:t>πως αυτός</w:t>
      </w:r>
      <w:r>
        <w:rPr>
          <w:rFonts w:ascii="Times New Roman" w:eastAsia="Calibri" w:hAnsi="Times New Roman" w:cs="Times New Roman"/>
          <w:sz w:val="24"/>
          <w:szCs w:val="24"/>
        </w:rPr>
        <w:t xml:space="preserve"> ισχύει στα σύγχρονα ποινικά  συστήματα.</w:t>
      </w:r>
    </w:p>
    <w:p w:rsidR="00290097" w:rsidRDefault="00290097"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Μέσω του </w:t>
      </w:r>
      <w:r w:rsidR="006C2985">
        <w:rPr>
          <w:rFonts w:ascii="Times New Roman" w:eastAsia="Calibri" w:hAnsi="Times New Roman" w:cs="Times New Roman"/>
          <w:sz w:val="24"/>
          <w:szCs w:val="24"/>
        </w:rPr>
        <w:t xml:space="preserve">ανωτέρω θεμελιώδους </w:t>
      </w:r>
      <w:r>
        <w:rPr>
          <w:rFonts w:ascii="Times New Roman" w:eastAsia="Calibri" w:hAnsi="Times New Roman" w:cs="Times New Roman"/>
          <w:sz w:val="24"/>
          <w:szCs w:val="24"/>
        </w:rPr>
        <w:t xml:space="preserve">κανόνα εκφράζεται η ανάγκη </w:t>
      </w:r>
      <w:r w:rsidR="006C2985">
        <w:rPr>
          <w:rFonts w:ascii="Times New Roman" w:eastAsia="Calibri" w:hAnsi="Times New Roman" w:cs="Times New Roman"/>
          <w:sz w:val="24"/>
          <w:szCs w:val="24"/>
        </w:rPr>
        <w:t>«</w:t>
      </w:r>
      <w:r>
        <w:rPr>
          <w:rFonts w:ascii="Times New Roman" w:eastAsia="Calibri" w:hAnsi="Times New Roman" w:cs="Times New Roman"/>
          <w:sz w:val="24"/>
          <w:szCs w:val="24"/>
        </w:rPr>
        <w:t>τυποποίησης</w:t>
      </w:r>
      <w:r w:rsidR="002C6512">
        <w:rPr>
          <w:rFonts w:ascii="Times New Roman" w:eastAsia="Calibri" w:hAnsi="Times New Roman" w:cs="Times New Roman"/>
          <w:sz w:val="24"/>
          <w:szCs w:val="24"/>
        </w:rPr>
        <w:t>»</w:t>
      </w:r>
      <w:r>
        <w:rPr>
          <w:rFonts w:ascii="Times New Roman" w:eastAsia="Calibri" w:hAnsi="Times New Roman" w:cs="Times New Roman"/>
          <w:sz w:val="24"/>
          <w:szCs w:val="24"/>
        </w:rPr>
        <w:t xml:space="preserve"> του ποινικού φαινομένου. Με τον όρο  «τυποποίηση» νοείται η συστηματική προστασία των </w:t>
      </w:r>
      <w:r w:rsidR="002C6512">
        <w:rPr>
          <w:rFonts w:ascii="Times New Roman" w:eastAsia="Calibri" w:hAnsi="Times New Roman" w:cs="Times New Roman"/>
          <w:sz w:val="24"/>
          <w:szCs w:val="24"/>
        </w:rPr>
        <w:t>«</w:t>
      </w:r>
      <w:r>
        <w:rPr>
          <w:rFonts w:ascii="Times New Roman" w:eastAsia="Calibri" w:hAnsi="Times New Roman" w:cs="Times New Roman"/>
          <w:sz w:val="24"/>
          <w:szCs w:val="24"/>
        </w:rPr>
        <w:t>εννόμων αγαθών</w:t>
      </w:r>
      <w:r w:rsidR="002C6512">
        <w:rPr>
          <w:rFonts w:ascii="Times New Roman" w:eastAsia="Calibri" w:hAnsi="Times New Roman" w:cs="Times New Roman"/>
          <w:sz w:val="24"/>
          <w:szCs w:val="24"/>
        </w:rPr>
        <w:t>»</w:t>
      </w:r>
      <w:r>
        <w:rPr>
          <w:rFonts w:ascii="Times New Roman" w:eastAsia="Calibri" w:hAnsi="Times New Roman" w:cs="Times New Roman"/>
          <w:sz w:val="24"/>
          <w:szCs w:val="24"/>
        </w:rPr>
        <w:t xml:space="preserve"> από την οργανωμένη κοινωνία μέσω της απειλής άμεσης απάντησης-αντίδρασης στην προσβολή τους.</w:t>
      </w:r>
      <w:r w:rsidR="002C6512">
        <w:rPr>
          <w:rFonts w:ascii="Times New Roman" w:eastAsia="Calibri" w:hAnsi="Times New Roman" w:cs="Times New Roman"/>
          <w:sz w:val="24"/>
          <w:szCs w:val="24"/>
        </w:rPr>
        <w:t xml:space="preserve"> «Έ</w:t>
      </w:r>
      <w:r>
        <w:rPr>
          <w:rFonts w:ascii="Times New Roman" w:eastAsia="Calibri" w:hAnsi="Times New Roman" w:cs="Times New Roman"/>
          <w:sz w:val="24"/>
          <w:szCs w:val="24"/>
        </w:rPr>
        <w:t>ννομα αγαθά</w:t>
      </w:r>
      <w:r w:rsidR="002C6512">
        <w:rPr>
          <w:rFonts w:ascii="Times New Roman" w:eastAsia="Calibri" w:hAnsi="Times New Roman" w:cs="Times New Roman"/>
          <w:sz w:val="24"/>
          <w:szCs w:val="24"/>
        </w:rPr>
        <w:t>»</w:t>
      </w:r>
      <w:r>
        <w:rPr>
          <w:rFonts w:ascii="Times New Roman" w:eastAsia="Calibri" w:hAnsi="Times New Roman" w:cs="Times New Roman"/>
          <w:sz w:val="24"/>
          <w:szCs w:val="24"/>
        </w:rPr>
        <w:t xml:space="preserve"> είναι οι αξίες που το δικαιικό σύστημα μίας πολιτείας κατοχυρώνει και προστατεύει με νόμο όπως για παράδειγμα η ζωή, η σωματ</w:t>
      </w:r>
      <w:r w:rsidR="002C6512">
        <w:rPr>
          <w:rFonts w:ascii="Times New Roman" w:eastAsia="Calibri" w:hAnsi="Times New Roman" w:cs="Times New Roman"/>
          <w:sz w:val="24"/>
          <w:szCs w:val="24"/>
        </w:rPr>
        <w:t>ική ακεραιότητα, η περιουσία κ.ά</w:t>
      </w:r>
      <w:r>
        <w:rPr>
          <w:rFonts w:ascii="Times New Roman" w:eastAsia="Calibri" w:hAnsi="Times New Roman" w:cs="Times New Roman"/>
          <w:sz w:val="24"/>
          <w:szCs w:val="24"/>
        </w:rPr>
        <w:t>. Ολόκληρο μάλιστα το οικοδόμημα του ποινι</w:t>
      </w:r>
      <w:r w:rsidR="002C6512">
        <w:rPr>
          <w:rFonts w:ascii="Times New Roman" w:eastAsia="Calibri" w:hAnsi="Times New Roman" w:cs="Times New Roman"/>
          <w:sz w:val="24"/>
          <w:szCs w:val="24"/>
        </w:rPr>
        <w:t>κού δικαίου στηρίζεται σε τρει</w:t>
      </w:r>
      <w:r>
        <w:rPr>
          <w:rFonts w:ascii="Times New Roman" w:eastAsia="Calibri" w:hAnsi="Times New Roman" w:cs="Times New Roman"/>
          <w:sz w:val="24"/>
          <w:szCs w:val="24"/>
        </w:rPr>
        <w:t xml:space="preserve">ς </w:t>
      </w:r>
      <w:r w:rsidR="002C6512">
        <w:rPr>
          <w:rFonts w:ascii="Times New Roman" w:eastAsia="Calibri" w:hAnsi="Times New Roman" w:cs="Times New Roman"/>
          <w:sz w:val="24"/>
          <w:szCs w:val="24"/>
        </w:rPr>
        <w:t xml:space="preserve">πυλώνες </w:t>
      </w:r>
      <w:r>
        <w:rPr>
          <w:rFonts w:ascii="Times New Roman" w:eastAsia="Calibri" w:hAnsi="Times New Roman" w:cs="Times New Roman"/>
          <w:sz w:val="24"/>
          <w:szCs w:val="24"/>
        </w:rPr>
        <w:t>: α) το έννομο αγαθό, β)</w:t>
      </w:r>
      <w:r w:rsidR="00FC2D2A">
        <w:rPr>
          <w:rFonts w:ascii="Times New Roman" w:eastAsia="Calibri" w:hAnsi="Times New Roman" w:cs="Times New Roman"/>
          <w:sz w:val="24"/>
          <w:szCs w:val="24"/>
        </w:rPr>
        <w:t xml:space="preserve"> </w:t>
      </w:r>
      <w:r>
        <w:rPr>
          <w:rFonts w:ascii="Times New Roman" w:eastAsia="Calibri" w:hAnsi="Times New Roman" w:cs="Times New Roman"/>
          <w:sz w:val="24"/>
          <w:szCs w:val="24"/>
        </w:rPr>
        <w:t>το έγκλημα</w:t>
      </w:r>
      <w:r w:rsidR="00FC3095">
        <w:rPr>
          <w:rFonts w:ascii="Times New Roman" w:eastAsia="Calibri" w:hAnsi="Times New Roman" w:cs="Times New Roman"/>
          <w:sz w:val="24"/>
          <w:szCs w:val="24"/>
        </w:rPr>
        <w:t>,</w:t>
      </w:r>
      <w:r>
        <w:rPr>
          <w:rFonts w:ascii="Times New Roman" w:eastAsia="Calibri" w:hAnsi="Times New Roman" w:cs="Times New Roman"/>
          <w:sz w:val="24"/>
          <w:szCs w:val="24"/>
        </w:rPr>
        <w:t xml:space="preserve"> δηλαδή </w:t>
      </w:r>
      <w:r w:rsidR="00FC3095">
        <w:rPr>
          <w:rFonts w:ascii="Times New Roman" w:eastAsia="Calibri" w:hAnsi="Times New Roman" w:cs="Times New Roman"/>
          <w:sz w:val="24"/>
          <w:szCs w:val="24"/>
        </w:rPr>
        <w:t>τ</w:t>
      </w:r>
      <w:r>
        <w:rPr>
          <w:rFonts w:ascii="Times New Roman" w:eastAsia="Calibri" w:hAnsi="Times New Roman" w:cs="Times New Roman"/>
          <w:sz w:val="24"/>
          <w:szCs w:val="24"/>
        </w:rPr>
        <w:t>η</w:t>
      </w:r>
      <w:r w:rsidR="00FC3095">
        <w:rPr>
          <w:rFonts w:ascii="Times New Roman" w:eastAsia="Calibri" w:hAnsi="Times New Roman" w:cs="Times New Roman"/>
          <w:sz w:val="24"/>
          <w:szCs w:val="24"/>
        </w:rPr>
        <w:t>ν</w:t>
      </w:r>
      <w:r>
        <w:rPr>
          <w:rFonts w:ascii="Times New Roman" w:eastAsia="Calibri" w:hAnsi="Times New Roman" w:cs="Times New Roman"/>
          <w:sz w:val="24"/>
          <w:szCs w:val="24"/>
        </w:rPr>
        <w:t xml:space="preserve"> προσβολή ή διακινδύνευση του εννόμου αγαθού και γ)</w:t>
      </w:r>
      <w:r w:rsidR="00FC3095">
        <w:rPr>
          <w:rFonts w:ascii="Times New Roman" w:eastAsia="Calibri" w:hAnsi="Times New Roman" w:cs="Times New Roman"/>
          <w:sz w:val="24"/>
          <w:szCs w:val="24"/>
        </w:rPr>
        <w:t>τ</w:t>
      </w:r>
      <w:r>
        <w:rPr>
          <w:rFonts w:ascii="Times New Roman" w:eastAsia="Calibri" w:hAnsi="Times New Roman" w:cs="Times New Roman"/>
          <w:sz w:val="24"/>
          <w:szCs w:val="24"/>
        </w:rPr>
        <w:t>η</w:t>
      </w:r>
      <w:r w:rsidR="00FC3095">
        <w:rPr>
          <w:rFonts w:ascii="Times New Roman" w:eastAsia="Calibri" w:hAnsi="Times New Roman" w:cs="Times New Roman"/>
          <w:sz w:val="24"/>
          <w:szCs w:val="24"/>
        </w:rPr>
        <w:t>ν</w:t>
      </w:r>
      <w:r>
        <w:rPr>
          <w:rFonts w:ascii="Times New Roman" w:eastAsia="Calibri" w:hAnsi="Times New Roman" w:cs="Times New Roman"/>
          <w:sz w:val="24"/>
          <w:szCs w:val="24"/>
        </w:rPr>
        <w:t xml:space="preserve"> ποινή ή κύρωση</w:t>
      </w:r>
      <w:r>
        <w:rPr>
          <w:rStyle w:val="a7"/>
          <w:rFonts w:ascii="Times New Roman" w:eastAsia="Calibri" w:hAnsi="Times New Roman" w:cs="Times New Roman"/>
          <w:sz w:val="24"/>
          <w:szCs w:val="24"/>
        </w:rPr>
        <w:footnoteReference w:id="182"/>
      </w:r>
      <w:r>
        <w:rPr>
          <w:rFonts w:ascii="Times New Roman" w:eastAsia="Calibri" w:hAnsi="Times New Roman" w:cs="Times New Roman"/>
          <w:sz w:val="24"/>
          <w:szCs w:val="24"/>
        </w:rPr>
        <w:t xml:space="preserve"> .</w:t>
      </w:r>
    </w:p>
    <w:p w:rsidR="00290097" w:rsidRPr="00A8161D" w:rsidRDefault="002C6512"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Η οξυδερκής </w:t>
      </w:r>
      <w:r w:rsidR="00290097">
        <w:rPr>
          <w:rFonts w:ascii="Times New Roman" w:eastAsia="Calibri" w:hAnsi="Times New Roman" w:cs="Times New Roman"/>
          <w:sz w:val="24"/>
          <w:szCs w:val="24"/>
        </w:rPr>
        <w:t>νομική αντίληψη του Παύλου διαφαίνεται από την  οριοθέτηση τη</w:t>
      </w:r>
      <w:r w:rsidR="00021391">
        <w:rPr>
          <w:rFonts w:ascii="Times New Roman" w:eastAsia="Calibri" w:hAnsi="Times New Roman" w:cs="Times New Roman"/>
          <w:sz w:val="24"/>
          <w:szCs w:val="24"/>
        </w:rPr>
        <w:t xml:space="preserve">ς </w:t>
      </w:r>
      <w:r w:rsidR="00290097">
        <w:rPr>
          <w:rFonts w:ascii="Times New Roman" w:eastAsia="Calibri" w:hAnsi="Times New Roman" w:cs="Times New Roman"/>
          <w:sz w:val="24"/>
          <w:szCs w:val="24"/>
        </w:rPr>
        <w:t xml:space="preserve"> σχέσης μεταξύ του κανόνα και της πράξης και τον αιτιοκρατικό σύνδεσμο μεταξύ τους</w:t>
      </w:r>
      <w:r>
        <w:rPr>
          <w:rFonts w:ascii="Times New Roman" w:eastAsia="Calibri" w:hAnsi="Times New Roman" w:cs="Times New Roman"/>
          <w:sz w:val="24"/>
          <w:szCs w:val="24"/>
        </w:rPr>
        <w:t>. Ο νόμος  γεννά την πράξη,</w:t>
      </w:r>
      <w:r w:rsidR="006B1AE2">
        <w:rPr>
          <w:rFonts w:ascii="Times New Roman" w:eastAsia="Calibri" w:hAnsi="Times New Roman" w:cs="Times New Roman"/>
          <w:sz w:val="24"/>
          <w:szCs w:val="24"/>
        </w:rPr>
        <w:t xml:space="preserve"> </w:t>
      </w:r>
      <w:r>
        <w:rPr>
          <w:rFonts w:ascii="Times New Roman" w:eastAsia="Calibri" w:hAnsi="Times New Roman" w:cs="Times New Roman"/>
          <w:sz w:val="24"/>
          <w:szCs w:val="24"/>
        </w:rPr>
        <w:t>εφόσον</w:t>
      </w:r>
      <w:r w:rsidR="00290097">
        <w:rPr>
          <w:rFonts w:ascii="Times New Roman" w:eastAsia="Calibri" w:hAnsi="Times New Roman" w:cs="Times New Roman"/>
          <w:sz w:val="24"/>
          <w:szCs w:val="24"/>
        </w:rPr>
        <w:t xml:space="preserve"> χωρίς νόμο</w:t>
      </w:r>
      <w:r>
        <w:rPr>
          <w:rFonts w:ascii="Times New Roman" w:eastAsia="Calibri" w:hAnsi="Times New Roman" w:cs="Times New Roman"/>
          <w:sz w:val="24"/>
          <w:szCs w:val="24"/>
        </w:rPr>
        <w:t>,</w:t>
      </w:r>
      <w:r w:rsidR="00290097">
        <w:rPr>
          <w:rFonts w:ascii="Times New Roman" w:eastAsia="Calibri" w:hAnsi="Times New Roman" w:cs="Times New Roman"/>
          <w:sz w:val="24"/>
          <w:szCs w:val="24"/>
        </w:rPr>
        <w:t xml:space="preserve"> ο οποίος να προβλέπει την πράξη ως παράβαση</w:t>
      </w:r>
      <w:r>
        <w:rPr>
          <w:rFonts w:ascii="Times New Roman" w:eastAsia="Calibri" w:hAnsi="Times New Roman" w:cs="Times New Roman"/>
          <w:sz w:val="24"/>
          <w:szCs w:val="24"/>
        </w:rPr>
        <w:t>,</w:t>
      </w:r>
      <w:r w:rsidR="00290097">
        <w:rPr>
          <w:rFonts w:ascii="Times New Roman" w:eastAsia="Calibri" w:hAnsi="Times New Roman" w:cs="Times New Roman"/>
          <w:sz w:val="24"/>
          <w:szCs w:val="24"/>
        </w:rPr>
        <w:t xml:space="preserve"> δεν είναι δυνατόν να νοηθεί αυτή ως τυποποιημένη ανθρώπινη συμπεριφορά και επομένως ως έγκλημα</w:t>
      </w:r>
      <w:r w:rsidR="00290097">
        <w:rPr>
          <w:rStyle w:val="a7"/>
          <w:rFonts w:ascii="Times New Roman" w:eastAsia="Calibri" w:hAnsi="Times New Roman" w:cs="Times New Roman"/>
          <w:sz w:val="24"/>
          <w:szCs w:val="24"/>
        </w:rPr>
        <w:footnoteReference w:id="183"/>
      </w:r>
      <w:r w:rsidR="00290097" w:rsidRPr="00A8161D">
        <w:rPr>
          <w:rFonts w:ascii="Times New Roman" w:eastAsia="Calibri" w:hAnsi="Times New Roman" w:cs="Times New Roman"/>
          <w:sz w:val="24"/>
          <w:szCs w:val="24"/>
        </w:rPr>
        <w:t>.</w:t>
      </w:r>
    </w:p>
    <w:p w:rsidR="002C6512" w:rsidRDefault="002C6512"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Σύμφωνα  επίσης με το Ρωμ.5,13</w:t>
      </w:r>
      <w:r w:rsidR="00290097" w:rsidRPr="00A8161D">
        <w:rPr>
          <w:rFonts w:ascii="Times New Roman" w:eastAsia="Calibri" w:hAnsi="Times New Roman" w:cs="Times New Roman"/>
          <w:sz w:val="24"/>
          <w:szCs w:val="24"/>
        </w:rPr>
        <w:t xml:space="preserve"> «</w:t>
      </w:r>
      <w:r w:rsidR="00C339F8">
        <w:rPr>
          <w:rFonts w:ascii="Times New Roman" w:eastAsia="Calibri" w:hAnsi="Times New Roman" w:cs="Times New Roman"/>
          <w:sz w:val="24"/>
          <w:szCs w:val="24"/>
        </w:rPr>
        <w:t>ἁ</w:t>
      </w:r>
      <w:r w:rsidR="00290097" w:rsidRPr="00A8161D">
        <w:rPr>
          <w:rFonts w:ascii="Times New Roman" w:eastAsia="Calibri" w:hAnsi="Times New Roman" w:cs="Times New Roman"/>
          <w:sz w:val="24"/>
          <w:szCs w:val="24"/>
        </w:rPr>
        <w:t>μαρτία οὐκ ἐ</w:t>
      </w:r>
      <w:r w:rsidR="00C339F8">
        <w:rPr>
          <w:rFonts w:ascii="Times New Roman" w:eastAsia="Calibri" w:hAnsi="Times New Roman" w:cs="Times New Roman"/>
          <w:sz w:val="24"/>
          <w:szCs w:val="24"/>
        </w:rPr>
        <w:t>λλογεῖ</w:t>
      </w:r>
      <w:r w:rsidR="00290097" w:rsidRPr="00A8161D">
        <w:rPr>
          <w:rFonts w:ascii="Times New Roman" w:eastAsia="Calibri" w:hAnsi="Times New Roman" w:cs="Times New Roman"/>
          <w:sz w:val="24"/>
          <w:szCs w:val="24"/>
        </w:rPr>
        <w:t>ται μή ὄντος νόμου</w:t>
      </w:r>
      <w:r w:rsidR="00FC2D2A">
        <w:rPr>
          <w:rStyle w:val="a7"/>
          <w:rFonts w:ascii="Times New Roman" w:eastAsia="Calibri" w:hAnsi="Times New Roman" w:cs="Times New Roman"/>
          <w:sz w:val="24"/>
          <w:szCs w:val="24"/>
        </w:rPr>
        <w:footnoteReference w:id="184"/>
      </w:r>
      <w:r w:rsidR="00290097" w:rsidRPr="00A8161D">
        <w:rPr>
          <w:rFonts w:ascii="Times New Roman" w:eastAsia="Calibri" w:hAnsi="Times New Roman" w:cs="Times New Roman"/>
          <w:sz w:val="24"/>
          <w:szCs w:val="24"/>
        </w:rPr>
        <w:t>».</w:t>
      </w:r>
      <w:r w:rsidR="00290097">
        <w:rPr>
          <w:rFonts w:ascii="Times New Roman" w:eastAsia="Calibri" w:hAnsi="Times New Roman" w:cs="Times New Roman"/>
          <w:sz w:val="24"/>
          <w:szCs w:val="24"/>
        </w:rPr>
        <w:t xml:space="preserve"> </w:t>
      </w:r>
      <w:r w:rsidR="00290097" w:rsidRPr="00A8161D">
        <w:rPr>
          <w:rFonts w:ascii="Times New Roman" w:eastAsia="Calibri" w:hAnsi="Times New Roman" w:cs="Times New Roman"/>
          <w:sz w:val="24"/>
          <w:szCs w:val="24"/>
        </w:rPr>
        <w:t xml:space="preserve">Κατά τον </w:t>
      </w:r>
      <w:r w:rsidR="00290097">
        <w:rPr>
          <w:rFonts w:ascii="Times New Roman" w:eastAsia="Calibri" w:hAnsi="Times New Roman" w:cs="Times New Roman"/>
          <w:sz w:val="24"/>
          <w:szCs w:val="24"/>
        </w:rPr>
        <w:t xml:space="preserve">νομικό </w:t>
      </w:r>
      <w:r w:rsidR="00290097" w:rsidRPr="00A8161D">
        <w:rPr>
          <w:rFonts w:ascii="Times New Roman" w:eastAsia="Calibri" w:hAnsi="Times New Roman" w:cs="Times New Roman"/>
          <w:sz w:val="24"/>
          <w:szCs w:val="24"/>
        </w:rPr>
        <w:t>Β.Νικόπουλο μάλιστα</w:t>
      </w:r>
      <w:r>
        <w:rPr>
          <w:rFonts w:ascii="Times New Roman" w:eastAsia="Calibri" w:hAnsi="Times New Roman" w:cs="Times New Roman"/>
          <w:sz w:val="24"/>
          <w:szCs w:val="24"/>
        </w:rPr>
        <w:t>,</w:t>
      </w:r>
      <w:r w:rsidR="00290097" w:rsidRPr="00A8161D">
        <w:rPr>
          <w:rFonts w:ascii="Times New Roman" w:eastAsia="Calibri" w:hAnsi="Times New Roman" w:cs="Times New Roman"/>
          <w:sz w:val="24"/>
          <w:szCs w:val="24"/>
        </w:rPr>
        <w:t xml:space="preserve"> ορισμένες αυστηρά νομικές διατυπώσεις του Παύλου αποδεικνύουν</w:t>
      </w:r>
      <w:r w:rsidR="00290097">
        <w:rPr>
          <w:rFonts w:ascii="Times New Roman" w:eastAsia="Calibri" w:hAnsi="Times New Roman" w:cs="Times New Roman"/>
          <w:sz w:val="24"/>
          <w:szCs w:val="24"/>
        </w:rPr>
        <w:t xml:space="preserve"> ότι δεν είναι τόσο ευκαιριακή ή</w:t>
      </w:r>
      <w:r w:rsidR="00290097" w:rsidRPr="00A8161D">
        <w:rPr>
          <w:rFonts w:ascii="Times New Roman" w:eastAsia="Calibri" w:hAnsi="Times New Roman" w:cs="Times New Roman"/>
          <w:sz w:val="24"/>
          <w:szCs w:val="24"/>
        </w:rPr>
        <w:t xml:space="preserve"> επιφανειακή η ενασχόλησ</w:t>
      </w:r>
      <w:r>
        <w:rPr>
          <w:rFonts w:ascii="Times New Roman" w:eastAsia="Calibri" w:hAnsi="Times New Roman" w:cs="Times New Roman"/>
          <w:sz w:val="24"/>
          <w:szCs w:val="24"/>
        </w:rPr>
        <w:t>ή</w:t>
      </w:r>
      <w:r w:rsidR="00290097" w:rsidRPr="00A8161D">
        <w:rPr>
          <w:rFonts w:ascii="Times New Roman" w:eastAsia="Calibri" w:hAnsi="Times New Roman" w:cs="Times New Roman"/>
          <w:sz w:val="24"/>
          <w:szCs w:val="24"/>
        </w:rPr>
        <w:t xml:space="preserve"> του με θεμελιώδη προβλήματα του ποινικού δικαίου</w:t>
      </w:r>
      <w:r w:rsidR="00290097">
        <w:rPr>
          <w:rStyle w:val="a7"/>
          <w:rFonts w:ascii="Times New Roman" w:eastAsia="Calibri" w:hAnsi="Times New Roman" w:cs="Times New Roman"/>
          <w:sz w:val="24"/>
          <w:szCs w:val="24"/>
        </w:rPr>
        <w:footnoteReference w:id="185"/>
      </w:r>
      <w:r>
        <w:rPr>
          <w:rFonts w:ascii="Times New Roman" w:eastAsia="Calibri" w:hAnsi="Times New Roman" w:cs="Times New Roman"/>
          <w:sz w:val="24"/>
          <w:szCs w:val="24"/>
        </w:rPr>
        <w:t>.</w:t>
      </w:r>
      <w:r w:rsidR="006B1AE2">
        <w:rPr>
          <w:rFonts w:ascii="Times New Roman" w:eastAsia="Calibri" w:hAnsi="Times New Roman" w:cs="Times New Roman"/>
          <w:sz w:val="24"/>
          <w:szCs w:val="24"/>
        </w:rPr>
        <w:t xml:space="preserve"> </w:t>
      </w:r>
      <w:r>
        <w:rPr>
          <w:rFonts w:ascii="Times New Roman" w:eastAsia="Calibri" w:hAnsi="Times New Roman" w:cs="Times New Roman"/>
          <w:sz w:val="24"/>
          <w:szCs w:val="24"/>
        </w:rPr>
        <w:t>Πιο συγκεκριμένα</w:t>
      </w:r>
      <w:r w:rsidR="006B1AE2">
        <w:rPr>
          <w:rFonts w:ascii="Times New Roman" w:eastAsia="Calibri" w:hAnsi="Times New Roman" w:cs="Times New Roman"/>
          <w:sz w:val="24"/>
          <w:szCs w:val="24"/>
        </w:rPr>
        <w:t xml:space="preserve">  (πάλι κατά τον παραπάνω ερευνητή)</w:t>
      </w:r>
      <w:r w:rsidR="00290097" w:rsidRPr="00A8161D">
        <w:rPr>
          <w:rFonts w:ascii="Times New Roman" w:eastAsia="Calibri" w:hAnsi="Times New Roman" w:cs="Times New Roman"/>
          <w:sz w:val="24"/>
          <w:szCs w:val="24"/>
        </w:rPr>
        <w:t xml:space="preserve"> η διατύπω</w:t>
      </w:r>
      <w:r>
        <w:rPr>
          <w:rFonts w:ascii="Times New Roman" w:eastAsia="Calibri" w:hAnsi="Times New Roman" w:cs="Times New Roman"/>
          <w:sz w:val="24"/>
          <w:szCs w:val="24"/>
        </w:rPr>
        <w:t xml:space="preserve">ση της παραπάνω αρχής </w:t>
      </w:r>
      <w:r w:rsidR="006B1AE2">
        <w:rPr>
          <w:rFonts w:ascii="Times New Roman" w:eastAsia="Calibri" w:hAnsi="Times New Roman" w:cs="Times New Roman"/>
          <w:sz w:val="24"/>
          <w:szCs w:val="24"/>
        </w:rPr>
        <w:t xml:space="preserve">εμπεριέχεται </w:t>
      </w:r>
      <w:r w:rsidR="00290097" w:rsidRPr="00A8161D">
        <w:rPr>
          <w:rFonts w:ascii="Times New Roman" w:eastAsia="Calibri" w:hAnsi="Times New Roman" w:cs="Times New Roman"/>
          <w:sz w:val="24"/>
          <w:szCs w:val="24"/>
        </w:rPr>
        <w:t xml:space="preserve">στην προσπάθεια του </w:t>
      </w:r>
      <w:r>
        <w:rPr>
          <w:rFonts w:ascii="Times New Roman" w:eastAsia="Calibri" w:hAnsi="Times New Roman" w:cs="Times New Roman"/>
          <w:sz w:val="24"/>
          <w:szCs w:val="24"/>
        </w:rPr>
        <w:t>α</w:t>
      </w:r>
      <w:r w:rsidR="00290097">
        <w:rPr>
          <w:rFonts w:ascii="Times New Roman" w:eastAsia="Calibri" w:hAnsi="Times New Roman" w:cs="Times New Roman"/>
          <w:sz w:val="24"/>
          <w:szCs w:val="24"/>
        </w:rPr>
        <w:t xml:space="preserve">ποστόλου </w:t>
      </w:r>
      <w:r w:rsidR="00290097" w:rsidRPr="00A8161D">
        <w:rPr>
          <w:rFonts w:ascii="Times New Roman" w:eastAsia="Calibri" w:hAnsi="Times New Roman" w:cs="Times New Roman"/>
          <w:sz w:val="24"/>
          <w:szCs w:val="24"/>
        </w:rPr>
        <w:t>να αναμ</w:t>
      </w:r>
      <w:r>
        <w:rPr>
          <w:rFonts w:ascii="Times New Roman" w:eastAsia="Calibri" w:hAnsi="Times New Roman" w:cs="Times New Roman"/>
          <w:sz w:val="24"/>
          <w:szCs w:val="24"/>
        </w:rPr>
        <w:t>ο</w:t>
      </w:r>
      <w:r w:rsidR="00290097" w:rsidRPr="00A8161D">
        <w:rPr>
          <w:rFonts w:ascii="Times New Roman" w:eastAsia="Calibri" w:hAnsi="Times New Roman" w:cs="Times New Roman"/>
          <w:sz w:val="24"/>
          <w:szCs w:val="24"/>
        </w:rPr>
        <w:t>ρφ</w:t>
      </w:r>
      <w:r>
        <w:rPr>
          <w:rFonts w:ascii="Times New Roman" w:eastAsia="Calibri" w:hAnsi="Times New Roman" w:cs="Times New Roman"/>
          <w:sz w:val="24"/>
          <w:szCs w:val="24"/>
        </w:rPr>
        <w:t>ώ</w:t>
      </w:r>
      <w:r w:rsidR="00290097" w:rsidRPr="00A8161D">
        <w:rPr>
          <w:rFonts w:ascii="Times New Roman" w:eastAsia="Calibri" w:hAnsi="Times New Roman" w:cs="Times New Roman"/>
          <w:sz w:val="24"/>
          <w:szCs w:val="24"/>
        </w:rPr>
        <w:t>σ</w:t>
      </w:r>
      <w:r w:rsidR="00290097">
        <w:rPr>
          <w:rFonts w:ascii="Times New Roman" w:eastAsia="Calibri" w:hAnsi="Times New Roman" w:cs="Times New Roman"/>
          <w:sz w:val="24"/>
          <w:szCs w:val="24"/>
        </w:rPr>
        <w:t>ει</w:t>
      </w:r>
      <w:r w:rsidR="00290097" w:rsidRPr="00A8161D">
        <w:rPr>
          <w:rFonts w:ascii="Times New Roman" w:eastAsia="Calibri" w:hAnsi="Times New Roman" w:cs="Times New Roman"/>
          <w:sz w:val="24"/>
          <w:szCs w:val="24"/>
        </w:rPr>
        <w:t xml:space="preserve"> το δίκαιο στο σύνολ</w:t>
      </w:r>
      <w:r w:rsidR="006B1AE2">
        <w:rPr>
          <w:rFonts w:ascii="Times New Roman" w:eastAsia="Calibri" w:hAnsi="Times New Roman" w:cs="Times New Roman"/>
          <w:sz w:val="24"/>
          <w:szCs w:val="24"/>
        </w:rPr>
        <w:t>ό</w:t>
      </w:r>
      <w:r w:rsidR="00290097" w:rsidRPr="00A8161D">
        <w:rPr>
          <w:rFonts w:ascii="Times New Roman" w:eastAsia="Calibri" w:hAnsi="Times New Roman" w:cs="Times New Roman"/>
          <w:sz w:val="24"/>
          <w:szCs w:val="24"/>
        </w:rPr>
        <w:t xml:space="preserve"> του </w:t>
      </w:r>
      <w:r w:rsidR="006B1AE2">
        <w:rPr>
          <w:rFonts w:ascii="Times New Roman" w:eastAsia="Calibri" w:hAnsi="Times New Roman" w:cs="Times New Roman"/>
          <w:sz w:val="24"/>
          <w:szCs w:val="24"/>
        </w:rPr>
        <w:t>ώστε</w:t>
      </w:r>
      <w:r w:rsidR="00290097" w:rsidRPr="00A8161D">
        <w:rPr>
          <w:rFonts w:ascii="Times New Roman" w:eastAsia="Calibri" w:hAnsi="Times New Roman" w:cs="Times New Roman"/>
          <w:sz w:val="24"/>
          <w:szCs w:val="24"/>
        </w:rPr>
        <w:t xml:space="preserve"> να επανακαθορίσει τις σχέσεις του κανόνα (νόμου) προς την πράξη (παράβαση),</w:t>
      </w:r>
      <w:r w:rsidR="006B1AE2">
        <w:rPr>
          <w:rFonts w:ascii="Times New Roman" w:eastAsia="Calibri" w:hAnsi="Times New Roman" w:cs="Times New Roman"/>
          <w:sz w:val="24"/>
          <w:szCs w:val="24"/>
        </w:rPr>
        <w:t xml:space="preserve"> </w:t>
      </w:r>
      <w:r w:rsidR="00290097" w:rsidRPr="00A8161D">
        <w:rPr>
          <w:rFonts w:ascii="Times New Roman" w:eastAsia="Calibri" w:hAnsi="Times New Roman" w:cs="Times New Roman"/>
          <w:sz w:val="24"/>
          <w:szCs w:val="24"/>
        </w:rPr>
        <w:t>χρησιμοποιώντας την</w:t>
      </w:r>
      <w:r>
        <w:rPr>
          <w:rFonts w:ascii="Times New Roman" w:eastAsia="Calibri" w:hAnsi="Times New Roman" w:cs="Times New Roman"/>
          <w:sz w:val="24"/>
          <w:szCs w:val="24"/>
        </w:rPr>
        <w:t xml:space="preserve"> ορολογία της εποχής του.</w:t>
      </w:r>
    </w:p>
    <w:p w:rsidR="00290097" w:rsidRPr="00A8161D" w:rsidRDefault="002C6512"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Ο</w:t>
      </w:r>
      <w:r w:rsidR="00290097" w:rsidRPr="00A8161D">
        <w:rPr>
          <w:rFonts w:ascii="Times New Roman" w:eastAsia="Calibri" w:hAnsi="Times New Roman" w:cs="Times New Roman"/>
          <w:sz w:val="24"/>
          <w:szCs w:val="24"/>
        </w:rPr>
        <w:t xml:space="preserve"> Παύλος χρησιμοποιεί τον όρο «νόμος» εναλλάσοντας τον με τον όρο «εντολή»</w:t>
      </w:r>
      <w:r w:rsidR="006B1AE2">
        <w:rPr>
          <w:rFonts w:ascii="Times New Roman" w:eastAsia="Calibri" w:hAnsi="Times New Roman" w:cs="Times New Roman"/>
          <w:sz w:val="24"/>
          <w:szCs w:val="24"/>
        </w:rPr>
        <w:t xml:space="preserve"> </w:t>
      </w:r>
      <w:r>
        <w:rPr>
          <w:rFonts w:ascii="Times New Roman" w:eastAsia="Calibri" w:hAnsi="Times New Roman" w:cs="Times New Roman"/>
          <w:sz w:val="24"/>
          <w:szCs w:val="24"/>
        </w:rPr>
        <w:t>ο οποίος</w:t>
      </w:r>
      <w:r w:rsidR="00290097" w:rsidRPr="00A8161D">
        <w:rPr>
          <w:rFonts w:ascii="Times New Roman" w:eastAsia="Calibri" w:hAnsi="Times New Roman" w:cs="Times New Roman"/>
          <w:sz w:val="24"/>
          <w:szCs w:val="24"/>
        </w:rPr>
        <w:t xml:space="preserve"> όπως έχουμε ήδη δ</w:t>
      </w:r>
      <w:r>
        <w:rPr>
          <w:rFonts w:ascii="Times New Roman" w:eastAsia="Calibri" w:hAnsi="Times New Roman" w:cs="Times New Roman"/>
          <w:sz w:val="24"/>
          <w:szCs w:val="24"/>
        </w:rPr>
        <w:t>ιαπιστώσει,</w:t>
      </w:r>
      <w:r w:rsidR="00290097" w:rsidRPr="00A8161D">
        <w:rPr>
          <w:rFonts w:ascii="Times New Roman" w:eastAsia="Calibri" w:hAnsi="Times New Roman" w:cs="Times New Roman"/>
          <w:sz w:val="24"/>
          <w:szCs w:val="24"/>
        </w:rPr>
        <w:t xml:space="preserve"> αναφέρεται στις διατάξεις του μωσαϊκού νόμου.</w:t>
      </w:r>
      <w:r w:rsidR="00290097">
        <w:rPr>
          <w:rFonts w:ascii="Times New Roman" w:eastAsia="Calibri" w:hAnsi="Times New Roman" w:cs="Times New Roman"/>
          <w:sz w:val="24"/>
          <w:szCs w:val="24"/>
        </w:rPr>
        <w:t xml:space="preserve"> </w:t>
      </w:r>
      <w:r w:rsidR="00290097" w:rsidRPr="00A8161D">
        <w:rPr>
          <w:rFonts w:ascii="Times New Roman" w:eastAsia="Calibri" w:hAnsi="Times New Roman" w:cs="Times New Roman"/>
          <w:sz w:val="24"/>
          <w:szCs w:val="24"/>
        </w:rPr>
        <w:t>Είναι χαρακτηριστικό ότι ο όρος «έγκλημα»</w:t>
      </w:r>
      <w:r w:rsidR="00290097">
        <w:rPr>
          <w:rFonts w:ascii="Times New Roman" w:eastAsia="Calibri" w:hAnsi="Times New Roman" w:cs="Times New Roman"/>
          <w:sz w:val="24"/>
          <w:szCs w:val="24"/>
        </w:rPr>
        <w:t xml:space="preserve"> </w:t>
      </w:r>
      <w:r w:rsidR="00290097" w:rsidRPr="00A8161D">
        <w:rPr>
          <w:rFonts w:ascii="Times New Roman" w:eastAsia="Calibri" w:hAnsi="Times New Roman" w:cs="Times New Roman"/>
          <w:sz w:val="24"/>
          <w:szCs w:val="24"/>
        </w:rPr>
        <w:t xml:space="preserve">δεν χρησιμοποιείται </w:t>
      </w:r>
      <w:r w:rsidR="00D36B8D">
        <w:rPr>
          <w:rFonts w:ascii="Times New Roman" w:eastAsia="Calibri" w:hAnsi="Times New Roman" w:cs="Times New Roman"/>
          <w:sz w:val="24"/>
          <w:szCs w:val="24"/>
        </w:rPr>
        <w:t>από τον Παύλο.</w:t>
      </w:r>
      <w:r w:rsidR="00664667">
        <w:rPr>
          <w:rFonts w:ascii="Times New Roman" w:eastAsia="Calibri" w:hAnsi="Times New Roman" w:cs="Times New Roman"/>
          <w:sz w:val="24"/>
          <w:szCs w:val="24"/>
        </w:rPr>
        <w:t xml:space="preserve"> </w:t>
      </w:r>
      <w:r w:rsidR="00D36B8D">
        <w:rPr>
          <w:rFonts w:ascii="Times New Roman" w:eastAsia="Calibri" w:hAnsi="Times New Roman" w:cs="Times New Roman"/>
          <w:sz w:val="24"/>
          <w:szCs w:val="24"/>
        </w:rPr>
        <w:t>Ο</w:t>
      </w:r>
      <w:r w:rsidR="00290097" w:rsidRPr="00A8161D">
        <w:rPr>
          <w:rFonts w:ascii="Times New Roman" w:eastAsia="Calibri" w:hAnsi="Times New Roman" w:cs="Times New Roman"/>
          <w:sz w:val="24"/>
          <w:szCs w:val="24"/>
        </w:rPr>
        <w:t xml:space="preserve"> όρος αυτός απαντά μόνο δύο φορές στην Καινή Διαθήκη: «ὅν εὖρον ἐγκαλούμενον περί ζητημάτων τοῦ νόμου αὐτῶν, μηδέν δέ ἄξιον θανάτου ή δεσμῶν ἔγκλημα ἔχοντα» και </w:t>
      </w:r>
      <w:r w:rsidR="00290097">
        <w:rPr>
          <w:rFonts w:ascii="Times New Roman" w:eastAsia="Calibri" w:hAnsi="Times New Roman" w:cs="Times New Roman"/>
          <w:sz w:val="24"/>
          <w:szCs w:val="24"/>
        </w:rPr>
        <w:lastRenderedPageBreak/>
        <w:t>«</w:t>
      </w:r>
      <w:r w:rsidR="00290097" w:rsidRPr="00A8161D">
        <w:rPr>
          <w:rFonts w:ascii="Times New Roman" w:eastAsia="Calibri" w:hAnsi="Times New Roman" w:cs="Times New Roman"/>
          <w:sz w:val="24"/>
          <w:szCs w:val="24"/>
        </w:rPr>
        <w:t xml:space="preserve">οὐκ ἔστιν ἔθος Ρωμαίοις χαρίζεσθαι τινά ἄνθρωπον εἰς ἀπώλειαν πρίν </w:t>
      </w:r>
      <w:r w:rsidR="003859D1">
        <w:rPr>
          <w:rFonts w:ascii="Times New Roman" w:eastAsia="Calibri" w:hAnsi="Times New Roman" w:cs="Times New Roman"/>
          <w:sz w:val="24"/>
          <w:szCs w:val="24"/>
        </w:rPr>
        <w:t>ἄν</w:t>
      </w:r>
      <w:r w:rsidR="00290097" w:rsidRPr="00A8161D">
        <w:rPr>
          <w:rFonts w:ascii="Times New Roman" w:eastAsia="Calibri" w:hAnsi="Times New Roman" w:cs="Times New Roman"/>
          <w:sz w:val="24"/>
          <w:szCs w:val="24"/>
        </w:rPr>
        <w:t xml:space="preserve"> ὁ κατηγορούμενος κατά πρόσωπον ἔχοι τούς κατηγόρους τόπον τέ ἀπολογίας λάβοι περί το</w:t>
      </w:r>
      <w:r w:rsidR="003859D1">
        <w:rPr>
          <w:rFonts w:ascii="Times New Roman" w:eastAsia="Calibri" w:hAnsi="Times New Roman" w:cs="Times New Roman"/>
          <w:sz w:val="24"/>
          <w:szCs w:val="24"/>
        </w:rPr>
        <w:t>ῦ</w:t>
      </w:r>
      <w:r w:rsidR="00290097" w:rsidRPr="00A8161D">
        <w:rPr>
          <w:rFonts w:ascii="Times New Roman" w:eastAsia="Calibri" w:hAnsi="Times New Roman" w:cs="Times New Roman"/>
          <w:sz w:val="24"/>
          <w:szCs w:val="24"/>
        </w:rPr>
        <w:t xml:space="preserve"> ἐγκλήματος</w:t>
      </w:r>
      <w:r w:rsidR="00FC3095">
        <w:rPr>
          <w:rStyle w:val="a7"/>
          <w:rFonts w:ascii="Times New Roman" w:eastAsia="Calibri" w:hAnsi="Times New Roman" w:cs="Times New Roman"/>
          <w:sz w:val="24"/>
          <w:szCs w:val="24"/>
        </w:rPr>
        <w:footnoteReference w:id="186"/>
      </w:r>
      <w:r w:rsidR="00290097" w:rsidRPr="00A8161D">
        <w:rPr>
          <w:rFonts w:ascii="Times New Roman" w:eastAsia="Calibri" w:hAnsi="Times New Roman" w:cs="Times New Roman"/>
          <w:sz w:val="24"/>
          <w:szCs w:val="24"/>
        </w:rPr>
        <w:t>».</w:t>
      </w:r>
    </w:p>
    <w:p w:rsidR="00290097" w:rsidRPr="00A8161D" w:rsidRDefault="00290097" w:rsidP="00290097">
      <w:pPr>
        <w:suppressAutoHyphens w:val="0"/>
        <w:jc w:val="both"/>
        <w:rPr>
          <w:rFonts w:ascii="Times New Roman" w:eastAsia="Calibri" w:hAnsi="Times New Roman" w:cs="Times New Roman"/>
          <w:sz w:val="24"/>
          <w:szCs w:val="24"/>
        </w:rPr>
      </w:pPr>
      <w:r w:rsidRPr="00A8161D">
        <w:rPr>
          <w:rFonts w:ascii="Times New Roman" w:eastAsia="Calibri" w:hAnsi="Times New Roman" w:cs="Times New Roman"/>
          <w:sz w:val="24"/>
          <w:szCs w:val="24"/>
        </w:rPr>
        <w:t xml:space="preserve">Αντί του όρου </w:t>
      </w:r>
      <w:r w:rsidR="00D36B8D">
        <w:rPr>
          <w:rFonts w:ascii="Times New Roman" w:eastAsia="Calibri" w:hAnsi="Times New Roman" w:cs="Times New Roman"/>
          <w:sz w:val="24"/>
          <w:szCs w:val="24"/>
        </w:rPr>
        <w:t>«</w:t>
      </w:r>
      <w:r w:rsidRPr="00A8161D">
        <w:rPr>
          <w:rFonts w:ascii="Times New Roman" w:eastAsia="Calibri" w:hAnsi="Times New Roman" w:cs="Times New Roman"/>
          <w:sz w:val="24"/>
          <w:szCs w:val="24"/>
        </w:rPr>
        <w:t>έγκλημα</w:t>
      </w:r>
      <w:r w:rsidR="00D36B8D">
        <w:rPr>
          <w:rFonts w:ascii="Times New Roman" w:eastAsia="Calibri" w:hAnsi="Times New Roman" w:cs="Times New Roman"/>
          <w:sz w:val="24"/>
          <w:szCs w:val="24"/>
        </w:rPr>
        <w:t>»</w:t>
      </w:r>
      <w:r w:rsidRPr="00A8161D">
        <w:rPr>
          <w:rFonts w:ascii="Times New Roman" w:eastAsia="Calibri" w:hAnsi="Times New Roman" w:cs="Times New Roman"/>
          <w:sz w:val="24"/>
          <w:szCs w:val="24"/>
        </w:rPr>
        <w:t xml:space="preserve"> ο Παύλος χρησιμοποιεί τις έννοιες «παράβασις», «παράπτωμα» και «αμαρτία». Επίσης δεν γίνεται χρήση του όρου «ποινή» ο οποίος </w:t>
      </w:r>
      <w:r>
        <w:rPr>
          <w:rFonts w:ascii="Times New Roman" w:eastAsia="Calibri" w:hAnsi="Times New Roman" w:cs="Times New Roman"/>
          <w:sz w:val="24"/>
          <w:szCs w:val="24"/>
        </w:rPr>
        <w:t xml:space="preserve">εξάλλου </w:t>
      </w:r>
      <w:r w:rsidRPr="00A8161D">
        <w:rPr>
          <w:rFonts w:ascii="Times New Roman" w:eastAsia="Calibri" w:hAnsi="Times New Roman" w:cs="Times New Roman"/>
          <w:sz w:val="24"/>
          <w:szCs w:val="24"/>
        </w:rPr>
        <w:t>δεν απάντα ούτε μία φορά στην Καινή Διαθήκη</w:t>
      </w:r>
      <w:r>
        <w:rPr>
          <w:rStyle w:val="a7"/>
          <w:rFonts w:ascii="Times New Roman" w:eastAsia="Calibri" w:hAnsi="Times New Roman" w:cs="Times New Roman"/>
          <w:sz w:val="24"/>
          <w:szCs w:val="24"/>
        </w:rPr>
        <w:footnoteReference w:id="187"/>
      </w:r>
      <w:r w:rsidRPr="00A8161D">
        <w:rPr>
          <w:rFonts w:ascii="Times New Roman" w:eastAsia="Calibri" w:hAnsi="Times New Roman" w:cs="Times New Roman"/>
          <w:sz w:val="24"/>
          <w:szCs w:val="24"/>
        </w:rPr>
        <w:t>.</w:t>
      </w:r>
      <w:r w:rsidR="00D36B8D">
        <w:rPr>
          <w:rFonts w:ascii="Times New Roman" w:eastAsia="Calibri" w:hAnsi="Times New Roman" w:cs="Times New Roman"/>
          <w:sz w:val="24"/>
          <w:szCs w:val="24"/>
        </w:rPr>
        <w:t xml:space="preserve"> </w:t>
      </w:r>
      <w:r w:rsidRPr="00A8161D">
        <w:rPr>
          <w:rFonts w:ascii="Times New Roman" w:eastAsia="Calibri" w:hAnsi="Times New Roman" w:cs="Times New Roman"/>
          <w:sz w:val="24"/>
          <w:szCs w:val="24"/>
        </w:rPr>
        <w:t>Αντ</w:t>
      </w:r>
      <w:r w:rsidR="00D36B8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8161D">
        <w:rPr>
          <w:rFonts w:ascii="Times New Roman" w:eastAsia="Calibri" w:hAnsi="Times New Roman" w:cs="Times New Roman"/>
          <w:sz w:val="24"/>
          <w:szCs w:val="24"/>
        </w:rPr>
        <w:t>αυτού ο Παύλος χρησ</w:t>
      </w:r>
      <w:r>
        <w:rPr>
          <w:rFonts w:ascii="Times New Roman" w:eastAsia="Calibri" w:hAnsi="Times New Roman" w:cs="Times New Roman"/>
          <w:sz w:val="24"/>
          <w:szCs w:val="24"/>
        </w:rPr>
        <w:t xml:space="preserve">ιμοποιεί τον όρο «μισθαποδοσία» </w:t>
      </w:r>
      <w:r w:rsidR="00D36B8D">
        <w:rPr>
          <w:rFonts w:ascii="Times New Roman" w:eastAsia="Calibri" w:hAnsi="Times New Roman" w:cs="Times New Roman"/>
          <w:sz w:val="24"/>
          <w:szCs w:val="24"/>
        </w:rPr>
        <w:t>η οποία</w:t>
      </w:r>
      <w:r w:rsidRPr="00A8161D">
        <w:rPr>
          <w:rFonts w:ascii="Times New Roman" w:eastAsia="Calibri" w:hAnsi="Times New Roman" w:cs="Times New Roman"/>
          <w:sz w:val="24"/>
          <w:szCs w:val="24"/>
        </w:rPr>
        <w:t xml:space="preserve"> στην Καινή Διαθήκη έχει την έννοια της ανταπόδοσης.</w:t>
      </w:r>
      <w:r>
        <w:rPr>
          <w:rFonts w:ascii="Times New Roman" w:eastAsia="Calibri" w:hAnsi="Times New Roman" w:cs="Times New Roman"/>
          <w:sz w:val="24"/>
          <w:szCs w:val="24"/>
        </w:rPr>
        <w:t xml:space="preserve"> </w:t>
      </w:r>
      <w:r w:rsidR="00D36B8D">
        <w:rPr>
          <w:rFonts w:ascii="Times New Roman" w:eastAsia="Calibri" w:hAnsi="Times New Roman" w:cs="Times New Roman"/>
          <w:sz w:val="24"/>
          <w:szCs w:val="24"/>
        </w:rPr>
        <w:t xml:space="preserve">Έτσι η </w:t>
      </w:r>
      <w:r w:rsidR="006B1AE2">
        <w:rPr>
          <w:rFonts w:ascii="Times New Roman" w:eastAsia="Calibri" w:hAnsi="Times New Roman" w:cs="Times New Roman"/>
          <w:sz w:val="24"/>
          <w:szCs w:val="24"/>
        </w:rPr>
        <w:t xml:space="preserve"> προς </w:t>
      </w:r>
      <w:r w:rsidR="00D36B8D">
        <w:rPr>
          <w:rFonts w:ascii="Times New Roman" w:eastAsia="Calibri" w:hAnsi="Times New Roman" w:cs="Times New Roman"/>
          <w:sz w:val="24"/>
          <w:szCs w:val="24"/>
        </w:rPr>
        <w:t>Εβρ</w:t>
      </w:r>
      <w:r w:rsidR="006B1AE2">
        <w:rPr>
          <w:rFonts w:ascii="Times New Roman" w:eastAsia="Calibri" w:hAnsi="Times New Roman" w:cs="Times New Roman"/>
          <w:sz w:val="24"/>
          <w:szCs w:val="24"/>
        </w:rPr>
        <w:t xml:space="preserve">αίους </w:t>
      </w:r>
      <w:r w:rsidR="00D36B8D">
        <w:rPr>
          <w:rFonts w:ascii="Times New Roman" w:eastAsia="Calibri" w:hAnsi="Times New Roman" w:cs="Times New Roman"/>
          <w:sz w:val="24"/>
          <w:szCs w:val="24"/>
        </w:rPr>
        <w:t>αναφέρει</w:t>
      </w:r>
      <w:r w:rsidRPr="00A8161D">
        <w:rPr>
          <w:rFonts w:ascii="Times New Roman" w:eastAsia="Calibri" w:hAnsi="Times New Roman" w:cs="Times New Roman"/>
          <w:sz w:val="24"/>
          <w:szCs w:val="24"/>
        </w:rPr>
        <w:t xml:space="preserve"> «πᾶσα παράβασις καί παρακοή ἔλαβεν ἔνδικον μισθαποδοσίαν»</w:t>
      </w:r>
      <w:r w:rsidR="00D36B8D">
        <w:rPr>
          <w:rFonts w:ascii="Times New Roman" w:eastAsia="Calibri" w:hAnsi="Times New Roman" w:cs="Times New Roman"/>
          <w:sz w:val="24"/>
          <w:szCs w:val="24"/>
        </w:rPr>
        <w:t>(3,2)</w:t>
      </w:r>
      <w:r w:rsidRPr="00A8161D">
        <w:rPr>
          <w:rFonts w:ascii="Times New Roman" w:eastAsia="Calibri" w:hAnsi="Times New Roman" w:cs="Times New Roman"/>
          <w:sz w:val="24"/>
          <w:szCs w:val="24"/>
        </w:rPr>
        <w:t>.</w:t>
      </w:r>
    </w:p>
    <w:p w:rsidR="00290097" w:rsidRPr="00A8161D" w:rsidRDefault="00D36B8D"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Συνεπώς για τον απόστολο </w:t>
      </w:r>
      <w:r w:rsidR="00290097" w:rsidRPr="00A8161D">
        <w:rPr>
          <w:rFonts w:ascii="Times New Roman" w:eastAsia="Calibri" w:hAnsi="Times New Roman" w:cs="Times New Roman"/>
          <w:sz w:val="24"/>
          <w:szCs w:val="24"/>
        </w:rPr>
        <w:t>η «αμαρτία»</w:t>
      </w:r>
      <w:r w:rsidR="00290097">
        <w:rPr>
          <w:rFonts w:ascii="Times New Roman" w:eastAsia="Calibri" w:hAnsi="Times New Roman" w:cs="Times New Roman"/>
          <w:sz w:val="24"/>
          <w:szCs w:val="24"/>
        </w:rPr>
        <w:t xml:space="preserve"> δεν καταλογί</w:t>
      </w:r>
      <w:r>
        <w:rPr>
          <w:rFonts w:ascii="Times New Roman" w:eastAsia="Calibri" w:hAnsi="Times New Roman" w:cs="Times New Roman"/>
          <w:sz w:val="24"/>
          <w:szCs w:val="24"/>
        </w:rPr>
        <w:t>ζεται χωρίς νόμο, ο οποίος</w:t>
      </w:r>
      <w:r w:rsidR="00290097" w:rsidRPr="00A8161D">
        <w:rPr>
          <w:rFonts w:ascii="Times New Roman" w:eastAsia="Calibri" w:hAnsi="Times New Roman" w:cs="Times New Roman"/>
          <w:sz w:val="24"/>
          <w:szCs w:val="24"/>
        </w:rPr>
        <w:t xml:space="preserve"> να την προβλέπει ρητ</w:t>
      </w:r>
      <w:r>
        <w:rPr>
          <w:rFonts w:ascii="Times New Roman" w:eastAsia="Calibri" w:hAnsi="Times New Roman" w:cs="Times New Roman"/>
          <w:sz w:val="24"/>
          <w:szCs w:val="24"/>
        </w:rPr>
        <w:t>ώς ως απόκλιση από το θείο θέλημα</w:t>
      </w:r>
      <w:r w:rsidR="00290097" w:rsidRPr="00A8161D">
        <w:rPr>
          <w:rFonts w:ascii="Times New Roman" w:eastAsia="Calibri" w:hAnsi="Times New Roman" w:cs="Times New Roman"/>
          <w:sz w:val="24"/>
          <w:szCs w:val="24"/>
        </w:rPr>
        <w:t>. Γι’</w:t>
      </w:r>
      <w:r w:rsidR="00290097">
        <w:rPr>
          <w:rFonts w:ascii="Times New Roman" w:eastAsia="Calibri" w:hAnsi="Times New Roman" w:cs="Times New Roman"/>
          <w:sz w:val="24"/>
          <w:szCs w:val="24"/>
        </w:rPr>
        <w:t xml:space="preserve"> </w:t>
      </w:r>
      <w:r w:rsidR="00290097" w:rsidRPr="00A8161D">
        <w:rPr>
          <w:rFonts w:ascii="Times New Roman" w:eastAsia="Calibri" w:hAnsi="Times New Roman" w:cs="Times New Roman"/>
          <w:sz w:val="24"/>
          <w:szCs w:val="24"/>
        </w:rPr>
        <w:t>αυτό και επισημαίνει</w:t>
      </w:r>
      <w:r>
        <w:rPr>
          <w:rFonts w:ascii="Times New Roman" w:eastAsia="Calibri" w:hAnsi="Times New Roman" w:cs="Times New Roman"/>
          <w:sz w:val="24"/>
          <w:szCs w:val="24"/>
        </w:rPr>
        <w:t xml:space="preserve"> τα εξής </w:t>
      </w:r>
      <w:r w:rsidR="00290097" w:rsidRPr="00A816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α) </w:t>
      </w:r>
      <w:r w:rsidR="00290097" w:rsidRPr="00A8161D">
        <w:rPr>
          <w:rFonts w:ascii="Times New Roman" w:eastAsia="Calibri" w:hAnsi="Times New Roman" w:cs="Times New Roman"/>
          <w:sz w:val="24"/>
          <w:szCs w:val="24"/>
        </w:rPr>
        <w:t xml:space="preserve">«διά γάρ νόμου ἐπίγνωσις </w:t>
      </w:r>
      <w:r>
        <w:rPr>
          <w:rFonts w:ascii="Times New Roman" w:eastAsia="Calibri" w:hAnsi="Times New Roman" w:cs="Times New Roman"/>
          <w:sz w:val="24"/>
          <w:szCs w:val="24"/>
        </w:rPr>
        <w:t>ἁ</w:t>
      </w:r>
      <w:r w:rsidR="00290097" w:rsidRPr="00A8161D">
        <w:rPr>
          <w:rFonts w:ascii="Times New Roman" w:eastAsia="Calibri" w:hAnsi="Times New Roman" w:cs="Times New Roman"/>
          <w:sz w:val="24"/>
          <w:szCs w:val="24"/>
        </w:rPr>
        <w:t>μαρτίας»</w:t>
      </w:r>
      <w:r w:rsidR="00290097">
        <w:rPr>
          <w:rStyle w:val="a7"/>
          <w:rFonts w:ascii="Times New Roman" w:eastAsia="Calibri" w:hAnsi="Times New Roman" w:cs="Times New Roman"/>
          <w:sz w:val="24"/>
          <w:szCs w:val="24"/>
        </w:rPr>
        <w:footnoteReference w:id="188"/>
      </w:r>
      <w:r w:rsidR="002900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β) </w:t>
      </w:r>
      <w:r w:rsidR="00290097" w:rsidRPr="00A8161D">
        <w:rPr>
          <w:rFonts w:ascii="Times New Roman" w:eastAsia="Calibri" w:hAnsi="Times New Roman" w:cs="Times New Roman"/>
          <w:sz w:val="24"/>
          <w:szCs w:val="24"/>
        </w:rPr>
        <w:t xml:space="preserve">«χωρίς νόμου </w:t>
      </w:r>
      <w:r w:rsidR="003859D1">
        <w:rPr>
          <w:rFonts w:ascii="Times New Roman" w:eastAsia="Calibri" w:hAnsi="Times New Roman" w:cs="Times New Roman"/>
          <w:sz w:val="24"/>
          <w:szCs w:val="24"/>
        </w:rPr>
        <w:t>ἁ</w:t>
      </w:r>
      <w:r w:rsidR="00290097" w:rsidRPr="00A8161D">
        <w:rPr>
          <w:rFonts w:ascii="Times New Roman" w:eastAsia="Calibri" w:hAnsi="Times New Roman" w:cs="Times New Roman"/>
          <w:sz w:val="24"/>
          <w:szCs w:val="24"/>
        </w:rPr>
        <w:t>μαρτία νεκρά»</w:t>
      </w:r>
      <w:r w:rsidR="00290097">
        <w:rPr>
          <w:rStyle w:val="a7"/>
          <w:rFonts w:ascii="Times New Roman" w:eastAsia="Calibri" w:hAnsi="Times New Roman" w:cs="Times New Roman"/>
          <w:sz w:val="24"/>
          <w:szCs w:val="24"/>
        </w:rPr>
        <w:footnoteReference w:id="189"/>
      </w:r>
      <w:r w:rsidR="00290097">
        <w:rPr>
          <w:rFonts w:ascii="Times New Roman" w:eastAsia="Calibri" w:hAnsi="Times New Roman" w:cs="Times New Roman"/>
          <w:sz w:val="24"/>
          <w:szCs w:val="24"/>
        </w:rPr>
        <w:t xml:space="preserve"> </w:t>
      </w:r>
      <w:r w:rsidR="00290097" w:rsidRPr="00A8161D">
        <w:rPr>
          <w:rFonts w:ascii="Times New Roman" w:eastAsia="Calibri" w:hAnsi="Times New Roman" w:cs="Times New Roman"/>
          <w:sz w:val="24"/>
          <w:szCs w:val="24"/>
        </w:rPr>
        <w:t xml:space="preserve"> και</w:t>
      </w:r>
      <w:r>
        <w:rPr>
          <w:rFonts w:ascii="Times New Roman" w:eastAsia="Calibri" w:hAnsi="Times New Roman" w:cs="Times New Roman"/>
          <w:sz w:val="24"/>
          <w:szCs w:val="24"/>
        </w:rPr>
        <w:t xml:space="preserve"> γ)</w:t>
      </w:r>
      <w:r w:rsidR="00290097" w:rsidRPr="00A8161D">
        <w:rPr>
          <w:rFonts w:ascii="Times New Roman" w:eastAsia="Calibri" w:hAnsi="Times New Roman" w:cs="Times New Roman"/>
          <w:sz w:val="24"/>
          <w:szCs w:val="24"/>
        </w:rPr>
        <w:t xml:space="preserve"> «δύναμις τῆς </w:t>
      </w:r>
      <w:r w:rsidR="003859D1">
        <w:rPr>
          <w:rFonts w:ascii="Times New Roman" w:eastAsia="Calibri" w:hAnsi="Times New Roman" w:cs="Times New Roman"/>
          <w:sz w:val="24"/>
          <w:szCs w:val="24"/>
        </w:rPr>
        <w:t>ἁ</w:t>
      </w:r>
      <w:r w:rsidR="00290097" w:rsidRPr="00A8161D">
        <w:rPr>
          <w:rFonts w:ascii="Times New Roman" w:eastAsia="Calibri" w:hAnsi="Times New Roman" w:cs="Times New Roman"/>
          <w:sz w:val="24"/>
          <w:szCs w:val="24"/>
        </w:rPr>
        <w:t>μαρτίας ὁ νόμος»</w:t>
      </w:r>
      <w:r w:rsidR="00290097">
        <w:rPr>
          <w:rStyle w:val="a7"/>
          <w:rFonts w:ascii="Times New Roman" w:eastAsia="Calibri" w:hAnsi="Times New Roman" w:cs="Times New Roman"/>
          <w:sz w:val="24"/>
          <w:szCs w:val="24"/>
        </w:rPr>
        <w:footnoteReference w:id="190"/>
      </w:r>
      <w:r w:rsidR="00290097" w:rsidRPr="00A8161D">
        <w:rPr>
          <w:rFonts w:ascii="Times New Roman" w:eastAsia="Calibri" w:hAnsi="Times New Roman" w:cs="Times New Roman"/>
          <w:sz w:val="24"/>
          <w:szCs w:val="24"/>
        </w:rPr>
        <w:t>.</w:t>
      </w:r>
    </w:p>
    <w:p w:rsidR="00E35D1A" w:rsidRPr="00E35D1A" w:rsidRDefault="00290097"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Σύμφωνα με τον Β.</w:t>
      </w:r>
      <w:r w:rsidRPr="00A8161D">
        <w:rPr>
          <w:rFonts w:ascii="Times New Roman" w:eastAsia="Calibri" w:hAnsi="Times New Roman" w:cs="Times New Roman"/>
          <w:sz w:val="24"/>
          <w:szCs w:val="24"/>
        </w:rPr>
        <w:t xml:space="preserve">Νικόπουλο δεν υπήρχαν μέχρι τότε πηγές από τις οποίες </w:t>
      </w:r>
      <w:r w:rsidR="00D36B8D">
        <w:rPr>
          <w:rFonts w:ascii="Times New Roman" w:eastAsia="Calibri" w:hAnsi="Times New Roman" w:cs="Times New Roman"/>
          <w:sz w:val="24"/>
          <w:szCs w:val="24"/>
        </w:rPr>
        <w:t xml:space="preserve">ο Παύλος </w:t>
      </w:r>
      <w:r w:rsidRPr="00A8161D">
        <w:rPr>
          <w:rFonts w:ascii="Times New Roman" w:eastAsia="Calibri" w:hAnsi="Times New Roman" w:cs="Times New Roman"/>
          <w:sz w:val="24"/>
          <w:szCs w:val="24"/>
        </w:rPr>
        <w:t>θα μπορούσε να επηρρεαστεί</w:t>
      </w:r>
      <w:r w:rsidR="006B1AE2">
        <w:rPr>
          <w:rFonts w:ascii="Times New Roman" w:eastAsia="Calibri" w:hAnsi="Times New Roman" w:cs="Times New Roman"/>
          <w:sz w:val="24"/>
          <w:szCs w:val="24"/>
        </w:rPr>
        <w:t xml:space="preserve"> ως προς τη διατύπωση της παραπάνω αρχής</w:t>
      </w:r>
      <w:r w:rsidRPr="00A8161D">
        <w:rPr>
          <w:rFonts w:ascii="Times New Roman" w:eastAsia="Calibri" w:hAnsi="Times New Roman" w:cs="Times New Roman"/>
          <w:sz w:val="24"/>
          <w:szCs w:val="24"/>
        </w:rPr>
        <w:t>.</w:t>
      </w:r>
      <w:r>
        <w:rPr>
          <w:rFonts w:ascii="Times New Roman" w:eastAsia="Calibri" w:hAnsi="Times New Roman" w:cs="Times New Roman"/>
          <w:sz w:val="24"/>
          <w:szCs w:val="24"/>
        </w:rPr>
        <w:t xml:space="preserve"> Λογικά οι μόνοι χώροι στους οποίους θα μπορούσε ίσως να αντλήσει πληροφορίες είναι η ελληνική φιλοσοφία και το αρχαίο ελληνικό δίκαιο</w:t>
      </w:r>
      <w:r w:rsidR="00FC3095">
        <w:rPr>
          <w:rFonts w:ascii="Times New Roman" w:eastAsia="Calibri" w:hAnsi="Times New Roman" w:cs="Times New Roman"/>
          <w:sz w:val="24"/>
          <w:szCs w:val="24"/>
        </w:rPr>
        <w:t>,</w:t>
      </w:r>
      <w:r>
        <w:rPr>
          <w:rFonts w:ascii="Times New Roman" w:eastAsia="Calibri" w:hAnsi="Times New Roman" w:cs="Times New Roman"/>
          <w:sz w:val="24"/>
          <w:szCs w:val="24"/>
        </w:rPr>
        <w:t>όπου όμως η αρχή αυτή δεν συναντάται</w:t>
      </w:r>
      <w:r>
        <w:rPr>
          <w:rStyle w:val="a7"/>
          <w:rFonts w:ascii="Times New Roman" w:eastAsia="Calibri" w:hAnsi="Times New Roman" w:cs="Times New Roman"/>
          <w:sz w:val="24"/>
          <w:szCs w:val="24"/>
        </w:rPr>
        <w:footnoteReference w:id="191"/>
      </w:r>
      <w:r>
        <w:rPr>
          <w:rFonts w:ascii="Times New Roman" w:eastAsia="Calibri" w:hAnsi="Times New Roman" w:cs="Times New Roman"/>
          <w:sz w:val="24"/>
          <w:szCs w:val="24"/>
        </w:rPr>
        <w:t>.</w:t>
      </w:r>
      <w:r w:rsidR="004C48FF">
        <w:rPr>
          <w:rFonts w:ascii="Times New Roman" w:eastAsia="Calibri" w:hAnsi="Times New Roman" w:cs="Times New Roman"/>
          <w:sz w:val="24"/>
          <w:szCs w:val="24"/>
        </w:rPr>
        <w:t xml:space="preserve"> </w:t>
      </w:r>
      <w:r w:rsidR="00C25402">
        <w:rPr>
          <w:rFonts w:ascii="Times New Roman" w:eastAsia="Calibri" w:hAnsi="Times New Roman" w:cs="Times New Roman"/>
          <w:sz w:val="24"/>
          <w:szCs w:val="24"/>
        </w:rPr>
        <w:t>Ωστόσο έντονη ήταν η σύνδεση «εγκλήματος και τιμωρίας»</w:t>
      </w:r>
      <w:r w:rsidR="00EF2F33">
        <w:rPr>
          <w:rFonts w:ascii="Times New Roman" w:eastAsia="Calibri" w:hAnsi="Times New Roman" w:cs="Times New Roman"/>
          <w:sz w:val="24"/>
          <w:szCs w:val="24"/>
        </w:rPr>
        <w:t xml:space="preserve"> </w:t>
      </w:r>
      <w:r w:rsidR="006B1AE2">
        <w:rPr>
          <w:rFonts w:ascii="Times New Roman" w:eastAsia="Calibri" w:hAnsi="Times New Roman" w:cs="Times New Roman"/>
          <w:sz w:val="24"/>
          <w:szCs w:val="24"/>
        </w:rPr>
        <w:t>,</w:t>
      </w:r>
      <w:r w:rsidR="00EF2F33">
        <w:rPr>
          <w:rFonts w:ascii="Times New Roman" w:eastAsia="Calibri" w:hAnsi="Times New Roman" w:cs="Times New Roman"/>
          <w:sz w:val="24"/>
          <w:szCs w:val="24"/>
        </w:rPr>
        <w:t>«δικαίου κα αδίκου» και</w:t>
      </w:r>
      <w:r w:rsidR="00C25402">
        <w:rPr>
          <w:rFonts w:ascii="Times New Roman" w:eastAsia="Calibri" w:hAnsi="Times New Roman" w:cs="Times New Roman"/>
          <w:sz w:val="24"/>
          <w:szCs w:val="24"/>
        </w:rPr>
        <w:t xml:space="preserve"> στον ιουδαϊσμό</w:t>
      </w:r>
      <w:r w:rsidR="006B1AE2">
        <w:rPr>
          <w:rFonts w:ascii="Times New Roman" w:eastAsia="Calibri" w:hAnsi="Times New Roman" w:cs="Times New Roman"/>
          <w:sz w:val="24"/>
          <w:szCs w:val="24"/>
        </w:rPr>
        <w:t>,</w:t>
      </w:r>
      <w:r w:rsidR="00EF2F33">
        <w:rPr>
          <w:rFonts w:ascii="Times New Roman" w:eastAsia="Calibri" w:hAnsi="Times New Roman" w:cs="Times New Roman"/>
          <w:sz w:val="24"/>
          <w:szCs w:val="24"/>
        </w:rPr>
        <w:t xml:space="preserve"> τις διδαχές του οποίου ο Παύλος κατείχε σε ύψιστο βαθμό</w:t>
      </w:r>
      <w:r w:rsidR="00EF2F33">
        <w:rPr>
          <w:rStyle w:val="a7"/>
          <w:rFonts w:ascii="Times New Roman" w:eastAsia="Calibri" w:hAnsi="Times New Roman" w:cs="Times New Roman"/>
          <w:sz w:val="24"/>
          <w:szCs w:val="24"/>
        </w:rPr>
        <w:footnoteReference w:id="192"/>
      </w:r>
      <w:r w:rsidR="00C25402">
        <w:rPr>
          <w:rFonts w:ascii="Times New Roman" w:eastAsia="Calibri" w:hAnsi="Times New Roman" w:cs="Times New Roman"/>
          <w:sz w:val="24"/>
          <w:szCs w:val="24"/>
        </w:rPr>
        <w:t>.</w:t>
      </w:r>
      <w:r w:rsidR="00E35D1A">
        <w:rPr>
          <w:rFonts w:ascii="Times New Roman" w:eastAsia="Calibri" w:hAnsi="Times New Roman" w:cs="Times New Roman"/>
          <w:sz w:val="24"/>
          <w:szCs w:val="24"/>
        </w:rPr>
        <w:t xml:space="preserve"> </w:t>
      </w:r>
      <w:r w:rsidR="006B1AE2">
        <w:rPr>
          <w:rFonts w:ascii="Times New Roman" w:eastAsia="Calibri" w:hAnsi="Times New Roman" w:cs="Times New Roman"/>
          <w:sz w:val="24"/>
          <w:szCs w:val="24"/>
        </w:rPr>
        <w:t>Επομένως</w:t>
      </w:r>
      <w:r w:rsidR="00E35D1A" w:rsidRPr="00E35D1A">
        <w:rPr>
          <w:rFonts w:ascii="Times New Roman" w:eastAsia="Calibri" w:hAnsi="Times New Roman" w:cs="Times New Roman"/>
          <w:sz w:val="24"/>
          <w:szCs w:val="24"/>
        </w:rPr>
        <w:t xml:space="preserve"> </w:t>
      </w:r>
      <w:r w:rsidR="00E35D1A">
        <w:rPr>
          <w:rFonts w:ascii="Times New Roman" w:eastAsia="Calibri" w:hAnsi="Times New Roman" w:cs="Times New Roman"/>
          <w:sz w:val="24"/>
          <w:szCs w:val="24"/>
        </w:rPr>
        <w:t>είναι πιθανόν ο Παύλος να επηρρεάστηκε από το ιουδαίκό δίκαιο ως προς τη διατύπωση της εν λόγω αρχής.</w:t>
      </w:r>
      <w:r w:rsidR="006B1AE2">
        <w:rPr>
          <w:rFonts w:ascii="Times New Roman" w:eastAsia="Calibri" w:hAnsi="Times New Roman" w:cs="Times New Roman"/>
          <w:sz w:val="24"/>
          <w:szCs w:val="24"/>
        </w:rPr>
        <w:t xml:space="preserve"> </w:t>
      </w:r>
    </w:p>
    <w:p w:rsidR="00290097" w:rsidRDefault="00D36B8D"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Αντιθέτως μη διαφωτιστικό</w:t>
      </w:r>
      <w:r w:rsidR="00290097">
        <w:rPr>
          <w:rFonts w:ascii="Times New Roman" w:eastAsia="Calibri" w:hAnsi="Times New Roman" w:cs="Times New Roman"/>
          <w:sz w:val="24"/>
          <w:szCs w:val="24"/>
        </w:rPr>
        <w:t xml:space="preserve"> εμφανίζεται το ρωμαϊκό δίκαιο σχετικά με το συγκεκριμένο θέμα όπου δεν συναντάμε ολοκληρωμένη δογματική διατύπωση της παραπάνω ποινικής αρχής</w:t>
      </w:r>
      <w:r w:rsidR="00290097" w:rsidRPr="0032553D">
        <w:rPr>
          <w:rFonts w:ascii="Times New Roman" w:eastAsia="Calibri" w:hAnsi="Times New Roman" w:cs="Times New Roman"/>
          <w:sz w:val="24"/>
          <w:szCs w:val="24"/>
        </w:rPr>
        <w:t>.</w:t>
      </w:r>
      <w:r w:rsidR="00290097">
        <w:rPr>
          <w:rFonts w:ascii="Times New Roman" w:eastAsia="Calibri" w:hAnsi="Times New Roman" w:cs="Times New Roman"/>
          <w:sz w:val="24"/>
          <w:szCs w:val="24"/>
        </w:rPr>
        <w:t xml:space="preserve"> Τα μόνα ρωμαϊκά χωρία  που περιέχουν μέρος  της συγκεκριμένης ποινικής αρχής </w:t>
      </w:r>
      <w:r w:rsidR="00C25402">
        <w:rPr>
          <w:rFonts w:ascii="Times New Roman" w:eastAsia="Calibri" w:hAnsi="Times New Roman" w:cs="Times New Roman"/>
          <w:sz w:val="24"/>
          <w:szCs w:val="24"/>
        </w:rPr>
        <w:t>απαντούν</w:t>
      </w:r>
      <w:r w:rsidR="00290097">
        <w:rPr>
          <w:rFonts w:ascii="Times New Roman" w:eastAsia="Calibri" w:hAnsi="Times New Roman" w:cs="Times New Roman"/>
          <w:sz w:val="24"/>
          <w:szCs w:val="24"/>
        </w:rPr>
        <w:t xml:space="preserve"> στην </w:t>
      </w:r>
      <w:r w:rsidR="00290097">
        <w:rPr>
          <w:rFonts w:ascii="Times New Roman" w:eastAsia="Calibri" w:hAnsi="Times New Roman" w:cs="Times New Roman"/>
          <w:sz w:val="24"/>
          <w:szCs w:val="24"/>
          <w:lang w:val="en-US"/>
        </w:rPr>
        <w:t>Lex</w:t>
      </w:r>
      <w:r w:rsidR="00290097" w:rsidRPr="0032553D">
        <w:rPr>
          <w:rFonts w:ascii="Times New Roman" w:eastAsia="Calibri" w:hAnsi="Times New Roman" w:cs="Times New Roman"/>
          <w:sz w:val="24"/>
          <w:szCs w:val="24"/>
        </w:rPr>
        <w:t xml:space="preserve"> </w:t>
      </w:r>
      <w:r w:rsidR="00290097">
        <w:rPr>
          <w:rFonts w:ascii="Times New Roman" w:eastAsia="Calibri" w:hAnsi="Times New Roman" w:cs="Times New Roman"/>
          <w:sz w:val="24"/>
          <w:szCs w:val="24"/>
          <w:lang w:val="en-US"/>
        </w:rPr>
        <w:t>Valeria</w:t>
      </w:r>
      <w:r w:rsidR="00290097">
        <w:rPr>
          <w:rFonts w:ascii="Times New Roman" w:eastAsia="Calibri" w:hAnsi="Times New Roman" w:cs="Times New Roman"/>
          <w:sz w:val="24"/>
          <w:szCs w:val="24"/>
        </w:rPr>
        <w:t xml:space="preserve"> </w:t>
      </w:r>
      <w:r w:rsidR="00425D4C">
        <w:rPr>
          <w:rFonts w:ascii="Times New Roman" w:eastAsia="Calibri" w:hAnsi="Times New Roman" w:cs="Times New Roman"/>
          <w:sz w:val="24"/>
          <w:szCs w:val="24"/>
        </w:rPr>
        <w:t>(449π.Χ)</w:t>
      </w:r>
      <w:r w:rsidR="006B1AE2">
        <w:rPr>
          <w:rFonts w:ascii="Times New Roman" w:eastAsia="Calibri" w:hAnsi="Times New Roman" w:cs="Times New Roman"/>
          <w:sz w:val="24"/>
          <w:szCs w:val="24"/>
        </w:rPr>
        <w:t xml:space="preserve"> </w:t>
      </w:r>
      <w:r w:rsidR="00290097">
        <w:rPr>
          <w:rFonts w:ascii="Times New Roman" w:eastAsia="Calibri" w:hAnsi="Times New Roman" w:cs="Times New Roman"/>
          <w:sz w:val="24"/>
          <w:szCs w:val="24"/>
        </w:rPr>
        <w:t>και στον Ουλπιανό</w:t>
      </w:r>
      <w:r w:rsidR="006B1AE2">
        <w:rPr>
          <w:rFonts w:ascii="Times New Roman" w:eastAsia="Calibri" w:hAnsi="Times New Roman" w:cs="Times New Roman"/>
          <w:sz w:val="24"/>
          <w:szCs w:val="24"/>
        </w:rPr>
        <w:t xml:space="preserve"> </w:t>
      </w:r>
      <w:r w:rsidR="00425D4C">
        <w:rPr>
          <w:rFonts w:ascii="Times New Roman" w:eastAsia="Calibri" w:hAnsi="Times New Roman" w:cs="Times New Roman"/>
          <w:sz w:val="24"/>
          <w:szCs w:val="24"/>
        </w:rPr>
        <w:t>(3</w:t>
      </w:r>
      <w:r w:rsidR="00425D4C" w:rsidRPr="00425D4C">
        <w:rPr>
          <w:rFonts w:ascii="Times New Roman" w:eastAsia="Calibri" w:hAnsi="Times New Roman" w:cs="Times New Roman"/>
          <w:sz w:val="24"/>
          <w:szCs w:val="24"/>
          <w:vertAlign w:val="superscript"/>
        </w:rPr>
        <w:t>ος</w:t>
      </w:r>
      <w:r w:rsidR="00425D4C">
        <w:rPr>
          <w:rFonts w:ascii="Times New Roman" w:eastAsia="Calibri" w:hAnsi="Times New Roman" w:cs="Times New Roman"/>
          <w:sz w:val="24"/>
          <w:szCs w:val="24"/>
        </w:rPr>
        <w:t xml:space="preserve"> </w:t>
      </w:r>
      <w:r w:rsidR="00847A6C">
        <w:rPr>
          <w:rFonts w:ascii="Times New Roman" w:eastAsia="Calibri" w:hAnsi="Times New Roman" w:cs="Times New Roman"/>
          <w:sz w:val="24"/>
          <w:szCs w:val="24"/>
        </w:rPr>
        <w:t>αι.μ</w:t>
      </w:r>
      <w:r w:rsidR="00425D4C">
        <w:rPr>
          <w:rFonts w:ascii="Times New Roman" w:eastAsia="Calibri" w:hAnsi="Times New Roman" w:cs="Times New Roman"/>
          <w:sz w:val="24"/>
          <w:szCs w:val="24"/>
        </w:rPr>
        <w:t>.Χ)</w:t>
      </w:r>
      <w:r w:rsidR="00290097">
        <w:rPr>
          <w:rFonts w:ascii="Times New Roman" w:eastAsia="Calibri" w:hAnsi="Times New Roman" w:cs="Times New Roman"/>
          <w:sz w:val="24"/>
          <w:szCs w:val="24"/>
        </w:rPr>
        <w:t xml:space="preserve">. Από αυτά η  πρώτη δεν ήταν επαρκής για να εμπνεύσει τον </w:t>
      </w:r>
      <w:r w:rsidR="006B1AE2">
        <w:rPr>
          <w:rFonts w:ascii="Times New Roman" w:eastAsia="Calibri" w:hAnsi="Times New Roman" w:cs="Times New Roman"/>
          <w:sz w:val="24"/>
          <w:szCs w:val="24"/>
        </w:rPr>
        <w:t>α</w:t>
      </w:r>
      <w:r w:rsidR="00290097">
        <w:rPr>
          <w:rFonts w:ascii="Times New Roman" w:eastAsia="Calibri" w:hAnsi="Times New Roman" w:cs="Times New Roman"/>
          <w:sz w:val="24"/>
          <w:szCs w:val="24"/>
        </w:rPr>
        <w:t>πόστολο ενώ τα ουλπιάνεια κείμενα είναι πολύ μεταγενέστερα του Παύλου</w:t>
      </w:r>
      <w:r w:rsidR="00290097">
        <w:rPr>
          <w:rStyle w:val="a7"/>
          <w:rFonts w:ascii="Times New Roman" w:eastAsia="Calibri" w:hAnsi="Times New Roman" w:cs="Times New Roman"/>
          <w:sz w:val="24"/>
          <w:szCs w:val="24"/>
        </w:rPr>
        <w:footnoteReference w:id="193"/>
      </w:r>
      <w:r w:rsidR="00290097">
        <w:rPr>
          <w:rFonts w:ascii="Times New Roman" w:eastAsia="Calibri" w:hAnsi="Times New Roman" w:cs="Times New Roman"/>
          <w:sz w:val="24"/>
          <w:szCs w:val="24"/>
        </w:rPr>
        <w:t>.</w:t>
      </w:r>
    </w:p>
    <w:p w:rsidR="00290097" w:rsidRDefault="00847A6C"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Απὀ</w:t>
      </w:r>
      <w:r w:rsidR="00290097">
        <w:rPr>
          <w:rFonts w:ascii="Times New Roman" w:eastAsia="Calibri" w:hAnsi="Times New Roman" w:cs="Times New Roman"/>
          <w:sz w:val="24"/>
          <w:szCs w:val="24"/>
        </w:rPr>
        <w:t xml:space="preserve"> τα </w:t>
      </w:r>
      <w:r>
        <w:rPr>
          <w:rFonts w:ascii="Times New Roman" w:eastAsia="Calibri" w:hAnsi="Times New Roman" w:cs="Times New Roman"/>
          <w:sz w:val="24"/>
          <w:szCs w:val="24"/>
        </w:rPr>
        <w:t>ανωτέρω</w:t>
      </w:r>
      <w:r w:rsidR="00290097">
        <w:rPr>
          <w:rFonts w:ascii="Times New Roman" w:eastAsia="Calibri" w:hAnsi="Times New Roman" w:cs="Times New Roman"/>
          <w:sz w:val="24"/>
          <w:szCs w:val="24"/>
        </w:rPr>
        <w:t xml:space="preserve"> συμπεραίνουμε ότι</w:t>
      </w:r>
      <w:r>
        <w:rPr>
          <w:rFonts w:ascii="Times New Roman" w:eastAsia="Calibri" w:hAnsi="Times New Roman" w:cs="Times New Roman"/>
          <w:sz w:val="24"/>
          <w:szCs w:val="24"/>
        </w:rPr>
        <w:t xml:space="preserve"> ίσως</w:t>
      </w:r>
      <w:r w:rsidR="00290097">
        <w:rPr>
          <w:rFonts w:ascii="Times New Roman" w:eastAsia="Calibri" w:hAnsi="Times New Roman" w:cs="Times New Roman"/>
          <w:sz w:val="24"/>
          <w:szCs w:val="24"/>
        </w:rPr>
        <w:t xml:space="preserve"> η παύλεια ποινική αρχή διήλθε μέσ</w:t>
      </w:r>
      <w:r>
        <w:rPr>
          <w:rFonts w:ascii="Times New Roman" w:eastAsia="Calibri" w:hAnsi="Times New Roman" w:cs="Times New Roman"/>
          <w:sz w:val="24"/>
          <w:szCs w:val="24"/>
        </w:rPr>
        <w:t xml:space="preserve">ω </w:t>
      </w:r>
      <w:r w:rsidR="00290097">
        <w:rPr>
          <w:rFonts w:ascii="Times New Roman" w:eastAsia="Calibri" w:hAnsi="Times New Roman" w:cs="Times New Roman"/>
          <w:sz w:val="24"/>
          <w:szCs w:val="24"/>
        </w:rPr>
        <w:t>τη</w:t>
      </w:r>
      <w:r>
        <w:rPr>
          <w:rFonts w:ascii="Times New Roman" w:eastAsia="Calibri" w:hAnsi="Times New Roman" w:cs="Times New Roman"/>
          <w:sz w:val="24"/>
          <w:szCs w:val="24"/>
        </w:rPr>
        <w:t>ς</w:t>
      </w:r>
      <w:r w:rsidR="00290097">
        <w:rPr>
          <w:rFonts w:ascii="Times New Roman" w:eastAsia="Calibri" w:hAnsi="Times New Roman" w:cs="Times New Roman"/>
          <w:sz w:val="24"/>
          <w:szCs w:val="24"/>
        </w:rPr>
        <w:t xml:space="preserve"> νομική</w:t>
      </w:r>
      <w:r>
        <w:rPr>
          <w:rFonts w:ascii="Times New Roman" w:eastAsia="Calibri" w:hAnsi="Times New Roman" w:cs="Times New Roman"/>
          <w:sz w:val="24"/>
          <w:szCs w:val="24"/>
        </w:rPr>
        <w:t>ς</w:t>
      </w:r>
      <w:r w:rsidR="00290097">
        <w:rPr>
          <w:rFonts w:ascii="Times New Roman" w:eastAsia="Calibri" w:hAnsi="Times New Roman" w:cs="Times New Roman"/>
          <w:sz w:val="24"/>
          <w:szCs w:val="24"/>
        </w:rPr>
        <w:t xml:space="preserve"> σκέψη</w:t>
      </w:r>
      <w:r>
        <w:rPr>
          <w:rFonts w:ascii="Times New Roman" w:eastAsia="Calibri" w:hAnsi="Times New Roman" w:cs="Times New Roman"/>
          <w:sz w:val="24"/>
          <w:szCs w:val="24"/>
        </w:rPr>
        <w:t>ς</w:t>
      </w:r>
      <w:r w:rsidR="00290097">
        <w:rPr>
          <w:rFonts w:ascii="Times New Roman" w:eastAsia="Calibri" w:hAnsi="Times New Roman" w:cs="Times New Roman"/>
          <w:sz w:val="24"/>
          <w:szCs w:val="24"/>
        </w:rPr>
        <w:t xml:space="preserve"> του Ουλπιανού στο ρωμαϊκό δίκαιο και από εκεί υιοθετήθηκε στο </w:t>
      </w:r>
      <w:r w:rsidR="00FE5001">
        <w:rPr>
          <w:rFonts w:ascii="Times New Roman" w:eastAsia="Calibri" w:hAnsi="Times New Roman" w:cs="Times New Roman"/>
          <w:sz w:val="24"/>
          <w:szCs w:val="24"/>
        </w:rPr>
        <w:t>βυζαντινό δίκαιο,</w:t>
      </w:r>
      <w:r>
        <w:rPr>
          <w:rFonts w:ascii="Times New Roman" w:eastAsia="Calibri" w:hAnsi="Times New Roman" w:cs="Times New Roman"/>
          <w:sz w:val="24"/>
          <w:szCs w:val="24"/>
        </w:rPr>
        <w:t xml:space="preserve"> </w:t>
      </w:r>
      <w:r w:rsidR="00290097">
        <w:rPr>
          <w:rFonts w:ascii="Times New Roman" w:eastAsia="Calibri" w:hAnsi="Times New Roman" w:cs="Times New Roman"/>
          <w:sz w:val="24"/>
          <w:szCs w:val="24"/>
        </w:rPr>
        <w:t>όπου στον Πανδέκτη</w:t>
      </w:r>
      <w:r w:rsidR="004C48FF">
        <w:rPr>
          <w:rFonts w:ascii="Times New Roman" w:eastAsia="Calibri" w:hAnsi="Times New Roman" w:cs="Times New Roman"/>
          <w:sz w:val="24"/>
          <w:szCs w:val="24"/>
        </w:rPr>
        <w:t xml:space="preserve"> </w:t>
      </w:r>
      <w:r w:rsidR="00290097">
        <w:rPr>
          <w:rFonts w:ascii="Times New Roman" w:eastAsia="Calibri" w:hAnsi="Times New Roman" w:cs="Times New Roman"/>
          <w:sz w:val="24"/>
          <w:szCs w:val="24"/>
        </w:rPr>
        <w:t>αναφέρεται</w:t>
      </w:r>
      <w:r w:rsidR="004C48FF">
        <w:rPr>
          <w:rStyle w:val="a7"/>
          <w:rFonts w:ascii="Times New Roman" w:eastAsia="Calibri" w:hAnsi="Times New Roman" w:cs="Times New Roman"/>
          <w:sz w:val="24"/>
          <w:szCs w:val="24"/>
        </w:rPr>
        <w:footnoteReference w:id="194"/>
      </w:r>
      <w:r w:rsidR="00290097">
        <w:rPr>
          <w:rFonts w:ascii="Times New Roman" w:eastAsia="Calibri" w:hAnsi="Times New Roman" w:cs="Times New Roman"/>
          <w:sz w:val="24"/>
          <w:szCs w:val="24"/>
        </w:rPr>
        <w:t xml:space="preserve">: «ποινή δέ οὐκ ἐπάγεται, εἰ μή ἐξ </w:t>
      </w:r>
      <w:r w:rsidR="009F23AA">
        <w:rPr>
          <w:rFonts w:ascii="Times New Roman" w:eastAsia="Calibri" w:hAnsi="Times New Roman" w:cs="Times New Roman"/>
          <w:sz w:val="24"/>
          <w:szCs w:val="24"/>
        </w:rPr>
        <w:t>ἑ</w:t>
      </w:r>
      <w:r w:rsidR="00290097">
        <w:rPr>
          <w:rFonts w:ascii="Times New Roman" w:eastAsia="Calibri" w:hAnsi="Times New Roman" w:cs="Times New Roman"/>
          <w:sz w:val="24"/>
          <w:szCs w:val="24"/>
        </w:rPr>
        <w:t xml:space="preserve">κάστου νόμου </w:t>
      </w:r>
      <w:r w:rsidR="009F23AA">
        <w:rPr>
          <w:rFonts w:ascii="Times New Roman" w:eastAsia="Calibri" w:hAnsi="Times New Roman" w:cs="Times New Roman"/>
          <w:sz w:val="24"/>
          <w:szCs w:val="24"/>
        </w:rPr>
        <w:t>ἤ</w:t>
      </w:r>
      <w:r w:rsidR="00290097">
        <w:rPr>
          <w:rFonts w:ascii="Times New Roman" w:eastAsia="Calibri" w:hAnsi="Times New Roman" w:cs="Times New Roman"/>
          <w:sz w:val="24"/>
          <w:szCs w:val="24"/>
        </w:rPr>
        <w:t xml:space="preserve"> ἄλλου τινός ἰδικο</w:t>
      </w:r>
      <w:r w:rsidR="00135173">
        <w:rPr>
          <w:rFonts w:ascii="Times New Roman" w:eastAsia="Calibri" w:hAnsi="Times New Roman" w:cs="Times New Roman"/>
          <w:sz w:val="24"/>
          <w:szCs w:val="24"/>
        </w:rPr>
        <w:t>ὺ</w:t>
      </w:r>
      <w:r w:rsidR="00290097">
        <w:rPr>
          <w:rFonts w:ascii="Times New Roman" w:eastAsia="Calibri" w:hAnsi="Times New Roman" w:cs="Times New Roman"/>
          <w:sz w:val="24"/>
          <w:szCs w:val="24"/>
        </w:rPr>
        <w:t xml:space="preserve"> νομίμου τῷ ἐγκλήματι ἐπι</w:t>
      </w:r>
      <w:r w:rsidR="009F23AA">
        <w:rPr>
          <w:rFonts w:ascii="Times New Roman" w:eastAsia="Calibri" w:hAnsi="Times New Roman" w:cs="Times New Roman"/>
          <w:sz w:val="24"/>
          <w:szCs w:val="24"/>
        </w:rPr>
        <w:t>τεθεῖ</w:t>
      </w:r>
      <w:r w:rsidR="00290097">
        <w:rPr>
          <w:rFonts w:ascii="Times New Roman" w:eastAsia="Calibri" w:hAnsi="Times New Roman" w:cs="Times New Roman"/>
          <w:sz w:val="24"/>
          <w:szCs w:val="24"/>
        </w:rPr>
        <w:t>σθαι»</w:t>
      </w:r>
      <w:r w:rsidR="00290097">
        <w:rPr>
          <w:rStyle w:val="a7"/>
          <w:rFonts w:ascii="Times New Roman" w:eastAsia="Calibri" w:hAnsi="Times New Roman" w:cs="Times New Roman"/>
          <w:sz w:val="24"/>
          <w:szCs w:val="24"/>
        </w:rPr>
        <w:footnoteReference w:id="195"/>
      </w:r>
      <w:r w:rsidR="00290097">
        <w:rPr>
          <w:rFonts w:ascii="Times New Roman" w:eastAsia="Calibri" w:hAnsi="Times New Roman" w:cs="Times New Roman"/>
          <w:sz w:val="24"/>
          <w:szCs w:val="24"/>
        </w:rPr>
        <w:t>.</w:t>
      </w:r>
      <w:r w:rsidR="006B1AE2">
        <w:rPr>
          <w:rFonts w:ascii="Times New Roman" w:eastAsia="Calibri" w:hAnsi="Times New Roman" w:cs="Times New Roman"/>
          <w:sz w:val="24"/>
          <w:szCs w:val="24"/>
        </w:rPr>
        <w:t xml:space="preserve"> </w:t>
      </w:r>
      <w:r w:rsidR="00290097">
        <w:rPr>
          <w:rFonts w:ascii="Times New Roman" w:eastAsia="Calibri" w:hAnsi="Times New Roman" w:cs="Times New Roman"/>
          <w:sz w:val="24"/>
          <w:szCs w:val="24"/>
        </w:rPr>
        <w:t>Βέβαια η αρχή του βυζαντινού δικαίου αναφέρεται στη νομιμότητα της ποινής, ενώ η παύλεια ποινική αρχή στην νομιμότητα του εγκλήματος η οποία όμως εμπεριέχει και την νομιμότητα της ποινής. Δεν καταλογίζεται επομένως η αμαρτία χωρίς νόμο που να την προβλέπει ειδικώς και άρα δεν τιμωρείται, δεν έχει δηλαδή «</w:t>
      </w:r>
      <w:r w:rsidR="009F23AA">
        <w:rPr>
          <w:rFonts w:ascii="Times New Roman" w:eastAsia="Calibri" w:hAnsi="Times New Roman" w:cs="Times New Roman"/>
          <w:sz w:val="24"/>
          <w:szCs w:val="24"/>
        </w:rPr>
        <w:t>ἔ</w:t>
      </w:r>
      <w:r w:rsidR="00290097">
        <w:rPr>
          <w:rFonts w:ascii="Times New Roman" w:eastAsia="Calibri" w:hAnsi="Times New Roman" w:cs="Times New Roman"/>
          <w:sz w:val="24"/>
          <w:szCs w:val="24"/>
        </w:rPr>
        <w:t>νδικον μισθαποδοσίαν».</w:t>
      </w:r>
    </w:p>
    <w:p w:rsidR="00AD53C2" w:rsidRDefault="00135173"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D3782">
        <w:rPr>
          <w:rFonts w:ascii="Times New Roman" w:eastAsia="Calibri" w:hAnsi="Times New Roman" w:cs="Times New Roman"/>
          <w:sz w:val="24"/>
          <w:szCs w:val="24"/>
        </w:rPr>
        <w:t>Είναι γεγονός ότι</w:t>
      </w:r>
      <w:r>
        <w:rPr>
          <w:rFonts w:ascii="Times New Roman" w:eastAsia="Calibri" w:hAnsi="Times New Roman" w:cs="Times New Roman"/>
          <w:sz w:val="24"/>
          <w:szCs w:val="24"/>
        </w:rPr>
        <w:t xml:space="preserve"> </w:t>
      </w:r>
      <w:r w:rsidR="00301472">
        <w:rPr>
          <w:rFonts w:ascii="Times New Roman" w:eastAsia="Calibri" w:hAnsi="Times New Roman" w:cs="Times New Roman"/>
          <w:sz w:val="24"/>
          <w:szCs w:val="24"/>
        </w:rPr>
        <w:t xml:space="preserve"> </w:t>
      </w:r>
      <w:r>
        <w:rPr>
          <w:rFonts w:ascii="Times New Roman" w:eastAsia="Calibri" w:hAnsi="Times New Roman" w:cs="Times New Roman"/>
          <w:sz w:val="24"/>
          <w:szCs w:val="24"/>
        </w:rPr>
        <w:t>τ</w:t>
      </w:r>
      <w:r w:rsidR="00301472">
        <w:rPr>
          <w:rFonts w:ascii="Times New Roman" w:eastAsia="Calibri" w:hAnsi="Times New Roman" w:cs="Times New Roman"/>
          <w:sz w:val="24"/>
          <w:szCs w:val="24"/>
        </w:rPr>
        <w:t xml:space="preserve">ο ποινικό δίκαιο </w:t>
      </w:r>
      <w:r w:rsidR="000F26F1">
        <w:rPr>
          <w:rFonts w:ascii="Times New Roman" w:eastAsia="Calibri" w:hAnsi="Times New Roman" w:cs="Times New Roman"/>
          <w:sz w:val="24"/>
          <w:szCs w:val="24"/>
        </w:rPr>
        <w:t xml:space="preserve"> έχει ως αντικείμενό</w:t>
      </w:r>
      <w:r w:rsidR="00290097">
        <w:rPr>
          <w:rFonts w:ascii="Times New Roman" w:eastAsia="Calibri" w:hAnsi="Times New Roman" w:cs="Times New Roman"/>
          <w:sz w:val="24"/>
          <w:szCs w:val="24"/>
        </w:rPr>
        <w:t xml:space="preserve"> του την ανθρώπινη πράξη ως αντικοινωνική συμπεριφορά και στοχεύει στην εναρμόνιση της ανθρώπινης συμπεριφοράς προς τις επιταγές των κανόνων του. Τον ποινικό νομοθέτη δεν ενδιαφέρει οποιαδήποτε ανθρώπινη πράξη,</w:t>
      </w:r>
      <w:r w:rsidR="000F26F1">
        <w:rPr>
          <w:rFonts w:ascii="Times New Roman" w:eastAsia="Calibri" w:hAnsi="Times New Roman" w:cs="Times New Roman"/>
          <w:sz w:val="24"/>
          <w:szCs w:val="24"/>
        </w:rPr>
        <w:t xml:space="preserve"> </w:t>
      </w:r>
      <w:r w:rsidR="00290097">
        <w:rPr>
          <w:rFonts w:ascii="Times New Roman" w:eastAsia="Calibri" w:hAnsi="Times New Roman" w:cs="Times New Roman"/>
          <w:sz w:val="24"/>
          <w:szCs w:val="24"/>
        </w:rPr>
        <w:t xml:space="preserve">αλλά αυτή που προσβάλλει τα </w:t>
      </w:r>
      <w:r w:rsidR="00290097">
        <w:rPr>
          <w:rFonts w:ascii="Times New Roman" w:eastAsia="Calibri" w:hAnsi="Times New Roman" w:cs="Times New Roman"/>
          <w:sz w:val="24"/>
          <w:szCs w:val="24"/>
        </w:rPr>
        <w:lastRenderedPageBreak/>
        <w:t>έννομα αγαθά και χαρακτηρίζεται ως έγκλημα. Ο ποινικός κανόνας απαρτίζεται τόσο από την υποκειμενική όσο και την αντικειμενική υπόσταση</w:t>
      </w:r>
      <w:r w:rsidR="00070056">
        <w:rPr>
          <w:rFonts w:ascii="Times New Roman" w:eastAsia="Calibri" w:hAnsi="Times New Roman" w:cs="Times New Roman"/>
          <w:sz w:val="24"/>
          <w:szCs w:val="24"/>
        </w:rPr>
        <w:t xml:space="preserve"> του εγκλήματος</w:t>
      </w:r>
      <w:r w:rsidR="00290097">
        <w:rPr>
          <w:rFonts w:ascii="Times New Roman" w:eastAsia="Calibri" w:hAnsi="Times New Roman" w:cs="Times New Roman"/>
          <w:sz w:val="24"/>
          <w:szCs w:val="24"/>
        </w:rPr>
        <w:t>. Η υποκειμενική υπόσταση αναφέρεται στο βουλητικό στοιχείο του υποκειμένου της παράβασης</w:t>
      </w:r>
      <w:r w:rsidR="00301472">
        <w:rPr>
          <w:rFonts w:ascii="Times New Roman" w:eastAsia="Calibri" w:hAnsi="Times New Roman" w:cs="Times New Roman"/>
          <w:sz w:val="24"/>
          <w:szCs w:val="24"/>
        </w:rPr>
        <w:t xml:space="preserve"> </w:t>
      </w:r>
      <w:r w:rsidR="00290097">
        <w:rPr>
          <w:rFonts w:ascii="Times New Roman" w:eastAsia="Calibri" w:hAnsi="Times New Roman" w:cs="Times New Roman"/>
          <w:sz w:val="24"/>
          <w:szCs w:val="24"/>
        </w:rPr>
        <w:t>,ενώ η αντικειμενική στα στοιχεία που συνιστούν την εγκληματική πράξη.</w:t>
      </w:r>
      <w:r w:rsidR="00070056">
        <w:rPr>
          <w:rFonts w:ascii="Times New Roman" w:eastAsia="Calibri" w:hAnsi="Times New Roman" w:cs="Times New Roman"/>
          <w:sz w:val="24"/>
          <w:szCs w:val="24"/>
        </w:rPr>
        <w:t xml:space="preserve"> Είναι επίσης σημαντικό ν’</w:t>
      </w:r>
      <w:r w:rsidR="00AD53C2">
        <w:rPr>
          <w:rFonts w:ascii="Times New Roman" w:eastAsia="Calibri" w:hAnsi="Times New Roman" w:cs="Times New Roman"/>
          <w:sz w:val="24"/>
          <w:szCs w:val="24"/>
        </w:rPr>
        <w:t xml:space="preserve">αναφερθεί ότι ο </w:t>
      </w:r>
      <w:r w:rsidR="00301472">
        <w:rPr>
          <w:rFonts w:ascii="Times New Roman" w:eastAsia="Calibri" w:hAnsi="Times New Roman" w:cs="Times New Roman"/>
          <w:sz w:val="24"/>
          <w:szCs w:val="24"/>
        </w:rPr>
        <w:t>απόστολος καθορίζει από δύο επόψεις</w:t>
      </w:r>
      <w:r w:rsidR="00AD53C2">
        <w:rPr>
          <w:rFonts w:ascii="Times New Roman" w:eastAsia="Calibri" w:hAnsi="Times New Roman" w:cs="Times New Roman"/>
          <w:sz w:val="24"/>
          <w:szCs w:val="24"/>
        </w:rPr>
        <w:t xml:space="preserve"> τη σχέση πράξεως ποινής, </w:t>
      </w:r>
      <w:r w:rsidR="00D44744">
        <w:rPr>
          <w:rFonts w:ascii="Times New Roman" w:eastAsia="Calibri" w:hAnsi="Times New Roman" w:cs="Times New Roman"/>
          <w:sz w:val="24"/>
          <w:szCs w:val="24"/>
        </w:rPr>
        <w:t xml:space="preserve">την </w:t>
      </w:r>
      <w:r w:rsidR="00AD53C2">
        <w:rPr>
          <w:rFonts w:ascii="Times New Roman" w:eastAsia="Calibri" w:hAnsi="Times New Roman" w:cs="Times New Roman"/>
          <w:sz w:val="24"/>
          <w:szCs w:val="24"/>
        </w:rPr>
        <w:t>αιτιοκρατικ</w:t>
      </w:r>
      <w:r w:rsidR="00D44744">
        <w:rPr>
          <w:rFonts w:ascii="Times New Roman" w:eastAsia="Calibri" w:hAnsi="Times New Roman" w:cs="Times New Roman"/>
          <w:sz w:val="24"/>
          <w:szCs w:val="24"/>
        </w:rPr>
        <w:t>ή και την αποκαλυπτική</w:t>
      </w:r>
      <w:r w:rsidR="00AD53C2">
        <w:rPr>
          <w:rFonts w:ascii="Times New Roman" w:eastAsia="Calibri" w:hAnsi="Times New Roman" w:cs="Times New Roman"/>
          <w:sz w:val="24"/>
          <w:szCs w:val="24"/>
        </w:rPr>
        <w:t>.</w:t>
      </w:r>
    </w:p>
    <w:p w:rsidR="00AD53C2" w:rsidRDefault="00AD53C2"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Με βάση την αιτιοκρατική θεώρηση</w:t>
      </w:r>
      <w:r w:rsidR="0003694A">
        <w:rPr>
          <w:rFonts w:ascii="Times New Roman" w:eastAsia="Calibri" w:hAnsi="Times New Roman" w:cs="Times New Roman"/>
          <w:sz w:val="24"/>
          <w:szCs w:val="24"/>
        </w:rPr>
        <w:t>,</w:t>
      </w:r>
      <w:r w:rsidR="000F26F1">
        <w:rPr>
          <w:rFonts w:ascii="Times New Roman" w:eastAsia="Calibri" w:hAnsi="Times New Roman" w:cs="Times New Roman"/>
          <w:sz w:val="24"/>
          <w:szCs w:val="24"/>
        </w:rPr>
        <w:t xml:space="preserve"> </w:t>
      </w:r>
      <w:r w:rsidR="00722930">
        <w:rPr>
          <w:rFonts w:ascii="Times New Roman" w:eastAsia="Calibri" w:hAnsi="Times New Roman" w:cs="Times New Roman"/>
          <w:sz w:val="24"/>
          <w:szCs w:val="24"/>
        </w:rPr>
        <w:t xml:space="preserve">αιτία </w:t>
      </w:r>
      <w:r w:rsidR="00DA0338">
        <w:rPr>
          <w:rFonts w:ascii="Times New Roman" w:eastAsia="Calibri" w:hAnsi="Times New Roman" w:cs="Times New Roman"/>
          <w:sz w:val="24"/>
          <w:szCs w:val="24"/>
        </w:rPr>
        <w:t xml:space="preserve">γνώσεως </w:t>
      </w:r>
      <w:r w:rsidR="00722930">
        <w:rPr>
          <w:rFonts w:ascii="Times New Roman" w:eastAsia="Calibri" w:hAnsi="Times New Roman" w:cs="Times New Roman"/>
          <w:sz w:val="24"/>
          <w:szCs w:val="24"/>
        </w:rPr>
        <w:t>της πράξεως (εγκλήματος) και της κύρωσης (ποινής)</w:t>
      </w:r>
      <w:r w:rsidR="008628E0">
        <w:rPr>
          <w:rFonts w:ascii="Times New Roman" w:eastAsia="Calibri" w:hAnsi="Times New Roman" w:cs="Times New Roman"/>
          <w:sz w:val="24"/>
          <w:szCs w:val="24"/>
        </w:rPr>
        <w:t xml:space="preserve"> </w:t>
      </w:r>
      <w:r w:rsidR="00722930">
        <w:rPr>
          <w:rFonts w:ascii="Times New Roman" w:eastAsia="Calibri" w:hAnsi="Times New Roman" w:cs="Times New Roman"/>
          <w:sz w:val="24"/>
          <w:szCs w:val="24"/>
        </w:rPr>
        <w:t>ως αναγκαίο</w:t>
      </w:r>
      <w:r w:rsidR="00301472">
        <w:rPr>
          <w:rFonts w:ascii="Times New Roman" w:eastAsia="Calibri" w:hAnsi="Times New Roman" w:cs="Times New Roman"/>
          <w:sz w:val="24"/>
          <w:szCs w:val="24"/>
        </w:rPr>
        <w:t>υ</w:t>
      </w:r>
      <w:r w:rsidR="00722930">
        <w:rPr>
          <w:rFonts w:ascii="Times New Roman" w:eastAsia="Calibri" w:hAnsi="Times New Roman" w:cs="Times New Roman"/>
          <w:sz w:val="24"/>
          <w:szCs w:val="24"/>
        </w:rPr>
        <w:t xml:space="preserve"> επακόλουθο</w:t>
      </w:r>
      <w:r w:rsidR="00301472">
        <w:rPr>
          <w:rFonts w:ascii="Times New Roman" w:eastAsia="Calibri" w:hAnsi="Times New Roman" w:cs="Times New Roman"/>
          <w:sz w:val="24"/>
          <w:szCs w:val="24"/>
        </w:rPr>
        <w:t>υ</w:t>
      </w:r>
      <w:r w:rsidR="00DA0338">
        <w:rPr>
          <w:rFonts w:ascii="Times New Roman" w:eastAsia="Calibri" w:hAnsi="Times New Roman" w:cs="Times New Roman"/>
          <w:sz w:val="24"/>
          <w:szCs w:val="24"/>
        </w:rPr>
        <w:t>,</w:t>
      </w:r>
      <w:r w:rsidR="00722930">
        <w:rPr>
          <w:rFonts w:ascii="Times New Roman" w:eastAsia="Calibri" w:hAnsi="Times New Roman" w:cs="Times New Roman"/>
          <w:sz w:val="24"/>
          <w:szCs w:val="24"/>
        </w:rPr>
        <w:t xml:space="preserve"> είναι αποκλειστικά ο νόμος. Η πράξη επομένως ως αιτιατό του νόμου πρέπει να συλλαμβάνεται και </w:t>
      </w:r>
      <w:r w:rsidR="0003694A">
        <w:rPr>
          <w:rFonts w:ascii="Times New Roman" w:eastAsia="Calibri" w:hAnsi="Times New Roman" w:cs="Times New Roman"/>
          <w:sz w:val="24"/>
          <w:szCs w:val="24"/>
        </w:rPr>
        <w:t>ν’</w:t>
      </w:r>
      <w:r w:rsidR="00722930">
        <w:rPr>
          <w:rFonts w:ascii="Times New Roman" w:eastAsia="Calibri" w:hAnsi="Times New Roman" w:cs="Times New Roman"/>
          <w:sz w:val="24"/>
          <w:szCs w:val="24"/>
        </w:rPr>
        <w:t>απομονώνε</w:t>
      </w:r>
      <w:r w:rsidR="00301472">
        <w:rPr>
          <w:rFonts w:ascii="Times New Roman" w:eastAsia="Calibri" w:hAnsi="Times New Roman" w:cs="Times New Roman"/>
          <w:sz w:val="24"/>
          <w:szCs w:val="24"/>
        </w:rPr>
        <w:t xml:space="preserve">ται με τον συγκεκριμένο νόμο </w:t>
      </w:r>
      <w:r w:rsidR="00722930">
        <w:rPr>
          <w:rFonts w:ascii="Times New Roman" w:eastAsia="Calibri" w:hAnsi="Times New Roman" w:cs="Times New Roman"/>
          <w:sz w:val="24"/>
          <w:szCs w:val="24"/>
        </w:rPr>
        <w:t xml:space="preserve"> από το πλήθος των ανθρώπινων πράξεων και αφού αξιολογηθεί με βάση ορισμένα κριτήρια που της προσδίδουν ποινικό ενδιαφέρον</w:t>
      </w:r>
      <w:r w:rsidR="00DA0338">
        <w:rPr>
          <w:rFonts w:ascii="Times New Roman" w:eastAsia="Calibri" w:hAnsi="Times New Roman" w:cs="Times New Roman"/>
          <w:sz w:val="24"/>
          <w:szCs w:val="24"/>
        </w:rPr>
        <w:t>,</w:t>
      </w:r>
      <w:r w:rsidR="00722930">
        <w:rPr>
          <w:rFonts w:ascii="Times New Roman" w:eastAsia="Calibri" w:hAnsi="Times New Roman" w:cs="Times New Roman"/>
          <w:sz w:val="24"/>
          <w:szCs w:val="24"/>
        </w:rPr>
        <w:t xml:space="preserve"> να αναγορεύεται από τον ίδιο τον νόμο σε έγκλημα.</w:t>
      </w:r>
      <w:r w:rsidR="008628E0">
        <w:rPr>
          <w:rFonts w:ascii="Times New Roman" w:eastAsia="Calibri" w:hAnsi="Times New Roman" w:cs="Times New Roman"/>
          <w:sz w:val="24"/>
          <w:szCs w:val="24"/>
        </w:rPr>
        <w:t xml:space="preserve"> </w:t>
      </w:r>
      <w:r w:rsidR="00722930">
        <w:rPr>
          <w:rFonts w:ascii="Times New Roman" w:eastAsia="Calibri" w:hAnsi="Times New Roman" w:cs="Times New Roman"/>
          <w:sz w:val="24"/>
          <w:szCs w:val="24"/>
        </w:rPr>
        <w:t>Υπόσταση ή αλλιώς «δύναμ</w:t>
      </w:r>
      <w:r w:rsidR="00301472">
        <w:rPr>
          <w:rFonts w:ascii="Times New Roman" w:eastAsia="Calibri" w:hAnsi="Times New Roman" w:cs="Times New Roman"/>
          <w:sz w:val="24"/>
          <w:szCs w:val="24"/>
        </w:rPr>
        <w:t>η</w:t>
      </w:r>
      <w:r w:rsidR="00722930">
        <w:rPr>
          <w:rFonts w:ascii="Times New Roman" w:eastAsia="Calibri" w:hAnsi="Times New Roman" w:cs="Times New Roman"/>
          <w:sz w:val="24"/>
          <w:szCs w:val="24"/>
        </w:rPr>
        <w:t>»</w:t>
      </w:r>
      <w:r w:rsidR="00F114FA">
        <w:rPr>
          <w:rFonts w:ascii="Times New Roman" w:eastAsia="Calibri" w:hAnsi="Times New Roman" w:cs="Times New Roman"/>
          <w:sz w:val="24"/>
          <w:szCs w:val="24"/>
        </w:rPr>
        <w:t xml:space="preserve"> αποκτά </w:t>
      </w:r>
      <w:r w:rsidR="00722930">
        <w:rPr>
          <w:rFonts w:ascii="Times New Roman" w:eastAsia="Calibri" w:hAnsi="Times New Roman" w:cs="Times New Roman"/>
          <w:sz w:val="24"/>
          <w:szCs w:val="24"/>
        </w:rPr>
        <w:t>η πράξη ως έγκλημα μόνο μέσα από τον νόμο</w:t>
      </w:r>
      <w:r w:rsidR="00F114FA">
        <w:rPr>
          <w:rFonts w:ascii="Times New Roman" w:eastAsia="Calibri" w:hAnsi="Times New Roman" w:cs="Times New Roman"/>
          <w:sz w:val="24"/>
          <w:szCs w:val="24"/>
        </w:rPr>
        <w:t xml:space="preserve">. «Δύναμις </w:t>
      </w:r>
      <w:r w:rsidR="009F23AA">
        <w:rPr>
          <w:rFonts w:ascii="Times New Roman" w:eastAsia="Calibri" w:hAnsi="Times New Roman" w:cs="Times New Roman"/>
          <w:sz w:val="24"/>
          <w:szCs w:val="24"/>
        </w:rPr>
        <w:t>τῆς ἁ</w:t>
      </w:r>
      <w:r w:rsidR="00F114FA">
        <w:rPr>
          <w:rFonts w:ascii="Times New Roman" w:eastAsia="Calibri" w:hAnsi="Times New Roman" w:cs="Times New Roman"/>
          <w:sz w:val="24"/>
          <w:szCs w:val="24"/>
        </w:rPr>
        <w:t xml:space="preserve">μαρτίας </w:t>
      </w:r>
      <w:r w:rsidR="009F23AA">
        <w:rPr>
          <w:rFonts w:ascii="Times New Roman" w:eastAsia="Calibri" w:hAnsi="Times New Roman" w:cs="Times New Roman"/>
          <w:sz w:val="24"/>
          <w:szCs w:val="24"/>
        </w:rPr>
        <w:t>ὁ</w:t>
      </w:r>
      <w:r w:rsidR="00F114FA">
        <w:rPr>
          <w:rFonts w:ascii="Times New Roman" w:eastAsia="Calibri" w:hAnsi="Times New Roman" w:cs="Times New Roman"/>
          <w:sz w:val="24"/>
          <w:szCs w:val="24"/>
        </w:rPr>
        <w:t xml:space="preserve"> νόμος</w:t>
      </w:r>
      <w:r w:rsidR="00D44744">
        <w:rPr>
          <w:rStyle w:val="a7"/>
          <w:rFonts w:ascii="Times New Roman" w:eastAsia="Calibri" w:hAnsi="Times New Roman" w:cs="Times New Roman"/>
          <w:sz w:val="24"/>
          <w:szCs w:val="24"/>
        </w:rPr>
        <w:footnoteReference w:id="196"/>
      </w:r>
      <w:r w:rsidR="00F114FA">
        <w:rPr>
          <w:rFonts w:ascii="Times New Roman" w:eastAsia="Calibri" w:hAnsi="Times New Roman" w:cs="Times New Roman"/>
          <w:sz w:val="24"/>
          <w:szCs w:val="24"/>
        </w:rPr>
        <w:t>»</w:t>
      </w:r>
      <w:r w:rsidR="00301472">
        <w:rPr>
          <w:rFonts w:ascii="Times New Roman" w:eastAsia="Calibri" w:hAnsi="Times New Roman" w:cs="Times New Roman"/>
          <w:sz w:val="24"/>
          <w:szCs w:val="24"/>
        </w:rPr>
        <w:t>. Συνεπώς α</w:t>
      </w:r>
      <w:r w:rsidR="00D44744">
        <w:rPr>
          <w:rFonts w:ascii="Times New Roman" w:eastAsia="Calibri" w:hAnsi="Times New Roman" w:cs="Times New Roman"/>
          <w:sz w:val="24"/>
          <w:szCs w:val="24"/>
        </w:rPr>
        <w:t>ξιόποινη  πράξη δεν υφίσταται εκτός από το αυστηρά τυποποιημένο στο νόμο</w:t>
      </w:r>
      <w:r w:rsidR="00DA0338">
        <w:rPr>
          <w:rFonts w:ascii="Times New Roman" w:eastAsia="Calibri" w:hAnsi="Times New Roman" w:cs="Times New Roman"/>
          <w:sz w:val="24"/>
          <w:szCs w:val="24"/>
        </w:rPr>
        <w:t xml:space="preserve"> έγκλημα</w:t>
      </w:r>
      <w:r w:rsidR="00D44744">
        <w:rPr>
          <w:rFonts w:ascii="Times New Roman" w:eastAsia="Calibri" w:hAnsi="Times New Roman" w:cs="Times New Roman"/>
          <w:sz w:val="24"/>
          <w:szCs w:val="24"/>
        </w:rPr>
        <w:t>.</w:t>
      </w:r>
    </w:p>
    <w:p w:rsidR="00D44744" w:rsidRDefault="00301472"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Σύμφωνα με την παύλεια</w:t>
      </w:r>
      <w:r w:rsidR="00D44744">
        <w:rPr>
          <w:rFonts w:ascii="Times New Roman" w:eastAsia="Calibri" w:hAnsi="Times New Roman" w:cs="Times New Roman"/>
          <w:sz w:val="24"/>
          <w:szCs w:val="24"/>
        </w:rPr>
        <w:t xml:space="preserve"> θεώρηση ο νόμος είναι λόγος γνώσης και αποκάλυψης της πράξης και όχι όρος ύπαρξης της πράξης. Ο νόμος θεάται λοιπόν ως πηγή γνώσεως της πράξης. </w:t>
      </w:r>
      <w:r>
        <w:rPr>
          <w:rFonts w:ascii="Times New Roman" w:eastAsia="Calibri" w:hAnsi="Times New Roman" w:cs="Times New Roman"/>
          <w:sz w:val="24"/>
          <w:szCs w:val="24"/>
        </w:rPr>
        <w:t xml:space="preserve">Χωρίς το </w:t>
      </w:r>
      <w:r w:rsidR="002C4D24">
        <w:rPr>
          <w:rFonts w:ascii="Times New Roman" w:eastAsia="Calibri" w:hAnsi="Times New Roman" w:cs="Times New Roman"/>
          <w:sz w:val="24"/>
          <w:szCs w:val="24"/>
        </w:rPr>
        <w:t>νόμο</w:t>
      </w:r>
      <w:r>
        <w:rPr>
          <w:rFonts w:ascii="Times New Roman" w:eastAsia="Calibri" w:hAnsi="Times New Roman" w:cs="Times New Roman"/>
          <w:sz w:val="24"/>
          <w:szCs w:val="24"/>
        </w:rPr>
        <w:t>,</w:t>
      </w:r>
      <w:r w:rsidR="000F26F1">
        <w:rPr>
          <w:rFonts w:ascii="Times New Roman" w:eastAsia="Calibri" w:hAnsi="Times New Roman" w:cs="Times New Roman"/>
          <w:sz w:val="24"/>
          <w:szCs w:val="24"/>
        </w:rPr>
        <w:t xml:space="preserve"> </w:t>
      </w:r>
      <w:r>
        <w:rPr>
          <w:rFonts w:ascii="Times New Roman" w:eastAsia="Calibri" w:hAnsi="Times New Roman" w:cs="Times New Roman"/>
          <w:sz w:val="24"/>
          <w:szCs w:val="24"/>
        </w:rPr>
        <w:t>ο οποίος</w:t>
      </w:r>
      <w:r w:rsidR="002C4D24">
        <w:rPr>
          <w:rFonts w:ascii="Times New Roman" w:eastAsia="Calibri" w:hAnsi="Times New Roman" w:cs="Times New Roman"/>
          <w:sz w:val="24"/>
          <w:szCs w:val="24"/>
        </w:rPr>
        <w:t xml:space="preserve"> αποκαλύπτει το πραγματικό νόημα της πράξης</w:t>
      </w:r>
      <w:r>
        <w:rPr>
          <w:rFonts w:ascii="Times New Roman" w:eastAsia="Calibri" w:hAnsi="Times New Roman" w:cs="Times New Roman"/>
          <w:sz w:val="24"/>
          <w:szCs w:val="24"/>
        </w:rPr>
        <w:t>,</w:t>
      </w:r>
      <w:r w:rsidR="002C4D24">
        <w:rPr>
          <w:rFonts w:ascii="Times New Roman" w:eastAsia="Calibri" w:hAnsi="Times New Roman" w:cs="Times New Roman"/>
          <w:sz w:val="24"/>
          <w:szCs w:val="24"/>
        </w:rPr>
        <w:t xml:space="preserve">  η πράξη είναι ασθενής  και δεν μπορεί να χαρακτηριστεί ως πα</w:t>
      </w:r>
      <w:r w:rsidR="00E0333D">
        <w:rPr>
          <w:rFonts w:ascii="Times New Roman" w:eastAsia="Calibri" w:hAnsi="Times New Roman" w:cs="Times New Roman"/>
          <w:sz w:val="24"/>
          <w:szCs w:val="24"/>
        </w:rPr>
        <w:t>ράβαση, διότι ενεργείται κατ’</w:t>
      </w:r>
      <w:r w:rsidR="002C4D24">
        <w:rPr>
          <w:rFonts w:ascii="Times New Roman" w:eastAsia="Calibri" w:hAnsi="Times New Roman" w:cs="Times New Roman"/>
          <w:sz w:val="24"/>
          <w:szCs w:val="24"/>
        </w:rPr>
        <w:t>αγνωσίαν.</w:t>
      </w:r>
      <w:r w:rsidR="0003694A">
        <w:rPr>
          <w:rFonts w:ascii="Times New Roman" w:eastAsia="Calibri" w:hAnsi="Times New Roman" w:cs="Times New Roman"/>
          <w:sz w:val="24"/>
          <w:szCs w:val="24"/>
        </w:rPr>
        <w:t xml:space="preserve"> </w:t>
      </w:r>
      <w:r w:rsidR="002C4D24">
        <w:rPr>
          <w:rFonts w:ascii="Times New Roman" w:eastAsia="Calibri" w:hAnsi="Times New Roman" w:cs="Times New Roman"/>
          <w:sz w:val="24"/>
          <w:szCs w:val="24"/>
        </w:rPr>
        <w:t xml:space="preserve">Έτσι εξηγείται και το πραγματικό νόημα της </w:t>
      </w:r>
      <w:r w:rsidR="00E0333D">
        <w:rPr>
          <w:rFonts w:ascii="Times New Roman" w:eastAsia="Calibri" w:hAnsi="Times New Roman" w:cs="Times New Roman"/>
          <w:sz w:val="24"/>
          <w:szCs w:val="24"/>
        </w:rPr>
        <w:t>φράσης</w:t>
      </w:r>
      <w:r>
        <w:rPr>
          <w:rFonts w:ascii="Times New Roman" w:eastAsia="Calibri" w:hAnsi="Times New Roman" w:cs="Times New Roman"/>
          <w:sz w:val="24"/>
          <w:szCs w:val="24"/>
        </w:rPr>
        <w:t xml:space="preserve"> «Δύναμις τῆ</w:t>
      </w:r>
      <w:r w:rsidR="002C4D24">
        <w:rPr>
          <w:rFonts w:ascii="Times New Roman" w:eastAsia="Calibri" w:hAnsi="Times New Roman" w:cs="Times New Roman"/>
          <w:sz w:val="24"/>
          <w:szCs w:val="24"/>
        </w:rPr>
        <w:t xml:space="preserve">ς </w:t>
      </w:r>
      <w:r>
        <w:rPr>
          <w:rFonts w:ascii="Times New Roman" w:eastAsia="Calibri" w:hAnsi="Times New Roman" w:cs="Times New Roman"/>
          <w:sz w:val="24"/>
          <w:szCs w:val="24"/>
        </w:rPr>
        <w:t>ἁ</w:t>
      </w:r>
      <w:r w:rsidR="002C4D24">
        <w:rPr>
          <w:rFonts w:ascii="Times New Roman" w:eastAsia="Calibri" w:hAnsi="Times New Roman" w:cs="Times New Roman"/>
          <w:sz w:val="24"/>
          <w:szCs w:val="24"/>
        </w:rPr>
        <w:t xml:space="preserve">μαρτίας </w:t>
      </w:r>
      <w:r>
        <w:rPr>
          <w:rFonts w:ascii="Times New Roman" w:eastAsia="Calibri" w:hAnsi="Times New Roman" w:cs="Times New Roman"/>
          <w:sz w:val="24"/>
          <w:szCs w:val="24"/>
        </w:rPr>
        <w:t>ὁ</w:t>
      </w:r>
      <w:r w:rsidR="002C4D24">
        <w:rPr>
          <w:rFonts w:ascii="Times New Roman" w:eastAsia="Calibri" w:hAnsi="Times New Roman" w:cs="Times New Roman"/>
          <w:sz w:val="24"/>
          <w:szCs w:val="24"/>
        </w:rPr>
        <w:t xml:space="preserve"> νόμος</w:t>
      </w:r>
      <w:r w:rsidR="002C4D24">
        <w:rPr>
          <w:rStyle w:val="a7"/>
          <w:rFonts w:ascii="Times New Roman" w:eastAsia="Calibri" w:hAnsi="Times New Roman" w:cs="Times New Roman"/>
          <w:sz w:val="24"/>
          <w:szCs w:val="24"/>
        </w:rPr>
        <w:footnoteReference w:id="197"/>
      </w:r>
      <w:r w:rsidR="002C4D24">
        <w:rPr>
          <w:rFonts w:ascii="Times New Roman" w:eastAsia="Calibri" w:hAnsi="Times New Roman" w:cs="Times New Roman"/>
          <w:sz w:val="24"/>
          <w:szCs w:val="24"/>
        </w:rPr>
        <w:t>».</w:t>
      </w:r>
    </w:p>
    <w:p w:rsidR="00AD53C2" w:rsidRPr="001D4AD2" w:rsidRDefault="00290097"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Ο Παύλος φαίνεται να ενδιαφέρεται ιδιαιτέρως για το βουλητικό </w:t>
      </w:r>
      <w:r w:rsidR="00301472">
        <w:rPr>
          <w:rFonts w:ascii="Times New Roman" w:eastAsia="Calibri" w:hAnsi="Times New Roman" w:cs="Times New Roman"/>
          <w:sz w:val="24"/>
          <w:szCs w:val="24"/>
        </w:rPr>
        <w:t>περιεχόμενο της πράξης. Ε</w:t>
      </w:r>
      <w:r>
        <w:rPr>
          <w:rFonts w:ascii="Times New Roman" w:eastAsia="Calibri" w:hAnsi="Times New Roman" w:cs="Times New Roman"/>
          <w:sz w:val="24"/>
          <w:szCs w:val="24"/>
        </w:rPr>
        <w:t>πικεντρώνει το ενδιαφέρον του στην αξιολόγηση της πράξης σύμφωνα με την βούληση του υποκειμένου σε συνάρτηση προς το πάθος της αμαρτίας. Γι’αυτό πριν χαρακτηρίσει την πράξη ως παράβαση (παράπτωμα ή αμαρτία) επιχειρεί μία γενικότερη θεώρηση της</w:t>
      </w:r>
      <w:r w:rsidR="000F26F1">
        <w:rPr>
          <w:rFonts w:ascii="Times New Roman" w:eastAsia="Calibri" w:hAnsi="Times New Roman" w:cs="Times New Roman"/>
          <w:sz w:val="24"/>
          <w:szCs w:val="24"/>
        </w:rPr>
        <w:t xml:space="preserve"> πράξης με βάση το βαθμό σύνδεσή</w:t>
      </w:r>
      <w:r>
        <w:rPr>
          <w:rFonts w:ascii="Times New Roman" w:eastAsia="Calibri" w:hAnsi="Times New Roman" w:cs="Times New Roman"/>
          <w:sz w:val="24"/>
          <w:szCs w:val="24"/>
        </w:rPr>
        <w:t>ς της με την</w:t>
      </w:r>
      <w:r w:rsidR="001B6037">
        <w:rPr>
          <w:rFonts w:ascii="Times New Roman" w:eastAsia="Calibri" w:hAnsi="Times New Roman" w:cs="Times New Roman"/>
          <w:sz w:val="24"/>
          <w:szCs w:val="24"/>
        </w:rPr>
        <w:t xml:space="preserve"> ελεύθερη</w:t>
      </w:r>
      <w:r w:rsidR="00DA255B">
        <w:rPr>
          <w:rFonts w:ascii="Times New Roman" w:eastAsia="Calibri" w:hAnsi="Times New Roman" w:cs="Times New Roman"/>
          <w:sz w:val="24"/>
          <w:szCs w:val="24"/>
        </w:rPr>
        <w:t xml:space="preserve"> βούληση του υποκειμένου της.</w:t>
      </w:r>
      <w:r>
        <w:rPr>
          <w:rFonts w:ascii="Times New Roman" w:eastAsia="Calibri" w:hAnsi="Times New Roman" w:cs="Times New Roman"/>
          <w:sz w:val="24"/>
          <w:szCs w:val="24"/>
        </w:rPr>
        <w:t xml:space="preserve">Έτσι </w:t>
      </w:r>
      <w:r w:rsidR="00DA255B">
        <w:rPr>
          <w:rFonts w:ascii="Times New Roman" w:eastAsia="Calibri" w:hAnsi="Times New Roman" w:cs="Times New Roman"/>
          <w:sz w:val="24"/>
          <w:szCs w:val="24"/>
        </w:rPr>
        <w:t>στο Ρωμ (7,14) ανευρίσκουμε</w:t>
      </w:r>
      <w:r>
        <w:rPr>
          <w:rFonts w:ascii="Times New Roman" w:eastAsia="Calibri" w:hAnsi="Times New Roman" w:cs="Times New Roman"/>
          <w:sz w:val="24"/>
          <w:szCs w:val="24"/>
        </w:rPr>
        <w:t xml:space="preserve"> συνεπτυγμένη την θεωρία του ιερού συγγραφέα περί του βουλητικού στοιχείου του υποκειμένου στην πράξη</w:t>
      </w:r>
      <w:r>
        <w:rPr>
          <w:rStyle w:val="a7"/>
          <w:rFonts w:ascii="Times New Roman" w:eastAsia="Calibri" w:hAnsi="Times New Roman" w:cs="Times New Roman"/>
          <w:sz w:val="24"/>
          <w:szCs w:val="24"/>
        </w:rPr>
        <w:footnoteReference w:id="198"/>
      </w:r>
      <w:r w:rsidR="00DA255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290097" w:rsidRDefault="00290097"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F04BD">
        <w:rPr>
          <w:rFonts w:ascii="Times New Roman" w:eastAsia="Calibri" w:hAnsi="Times New Roman" w:cs="Times New Roman"/>
          <w:sz w:val="24"/>
          <w:szCs w:val="24"/>
        </w:rPr>
        <w:t>Αντιλαμβάνεται λοιπόν κάποιος</w:t>
      </w:r>
      <w:r w:rsidR="000F26F1">
        <w:rPr>
          <w:rFonts w:ascii="Times New Roman" w:eastAsia="Calibri" w:hAnsi="Times New Roman" w:cs="Times New Roman"/>
          <w:sz w:val="24"/>
          <w:szCs w:val="24"/>
        </w:rPr>
        <w:t xml:space="preserve"> ότι ο α</w:t>
      </w:r>
      <w:r>
        <w:rPr>
          <w:rFonts w:ascii="Times New Roman" w:eastAsia="Calibri" w:hAnsi="Times New Roman" w:cs="Times New Roman"/>
          <w:sz w:val="24"/>
          <w:szCs w:val="24"/>
        </w:rPr>
        <w:t>πόστολος δίνει στην βούληση την διαβάθμιση γνώση-επιθυμία-μίσος</w:t>
      </w:r>
      <w:r w:rsidR="00FF2E99">
        <w:rPr>
          <w:rFonts w:ascii="Times New Roman" w:eastAsia="Calibri" w:hAnsi="Times New Roman" w:cs="Times New Roman"/>
          <w:sz w:val="24"/>
          <w:szCs w:val="24"/>
        </w:rPr>
        <w:t>,</w:t>
      </w:r>
      <w:r w:rsidR="00E87E85">
        <w:rPr>
          <w:rFonts w:ascii="Times New Roman" w:eastAsia="Calibri" w:hAnsi="Times New Roman" w:cs="Times New Roman"/>
          <w:sz w:val="24"/>
          <w:szCs w:val="24"/>
        </w:rPr>
        <w:t xml:space="preserve"> και ταυτόχρονα  θεωρεί την </w:t>
      </w:r>
      <w:r>
        <w:rPr>
          <w:rFonts w:ascii="Times New Roman" w:eastAsia="Calibri" w:hAnsi="Times New Roman" w:cs="Times New Roman"/>
          <w:sz w:val="24"/>
          <w:szCs w:val="24"/>
        </w:rPr>
        <w:t xml:space="preserve"> αμαρτία ως αναιρετική της βούλησης ενέργεια. Ενδιαφέρον παρουσιάζει επίσης η χρήση των λέξεων «πρά</w:t>
      </w:r>
      <w:r w:rsidR="00FF2E99">
        <w:rPr>
          <w:rFonts w:ascii="Times New Roman" w:eastAsia="Calibri" w:hAnsi="Times New Roman" w:cs="Times New Roman"/>
          <w:sz w:val="24"/>
          <w:szCs w:val="24"/>
        </w:rPr>
        <w:t>ττω», «ποιώ» κα «κατεργάζομαι».</w:t>
      </w:r>
      <w:r w:rsidR="00BF04B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Το ρήμα «πράττω» βρίσκεται σε </w:t>
      </w:r>
      <w:r w:rsidR="00BF04BD">
        <w:rPr>
          <w:rFonts w:ascii="Times New Roman" w:eastAsia="Calibri" w:hAnsi="Times New Roman" w:cs="Times New Roman"/>
          <w:sz w:val="24"/>
          <w:szCs w:val="24"/>
        </w:rPr>
        <w:t>απόλυτη εξάρτηση από την θέληση</w:t>
      </w:r>
      <w:r>
        <w:rPr>
          <w:rFonts w:ascii="Times New Roman" w:eastAsia="Calibri" w:hAnsi="Times New Roman" w:cs="Times New Roman"/>
          <w:sz w:val="24"/>
          <w:szCs w:val="24"/>
        </w:rPr>
        <w:t xml:space="preserve"> του υποκειμένου και δηλώνει πράξη ηθ</w:t>
      </w:r>
      <w:r w:rsidR="00BF04BD">
        <w:rPr>
          <w:rFonts w:ascii="Times New Roman" w:eastAsia="Calibri" w:hAnsi="Times New Roman" w:cs="Times New Roman"/>
          <w:sz w:val="24"/>
          <w:szCs w:val="24"/>
        </w:rPr>
        <w:t>ική και ηθελημένη. Το ρήμα «ποιῶ</w:t>
      </w:r>
      <w:r>
        <w:rPr>
          <w:rFonts w:ascii="Times New Roman" w:eastAsia="Calibri" w:hAnsi="Times New Roman" w:cs="Times New Roman"/>
          <w:sz w:val="24"/>
          <w:szCs w:val="24"/>
        </w:rPr>
        <w:t xml:space="preserve">» αναφέρεται στην ενέργεια του υποκειμένου χωρίς ηθική αξιολόγηση και συνδυάζεται με την </w:t>
      </w:r>
      <w:r>
        <w:rPr>
          <w:rFonts w:ascii="Times New Roman" w:eastAsia="Calibri" w:hAnsi="Times New Roman" w:cs="Times New Roman"/>
          <w:sz w:val="24"/>
          <w:szCs w:val="24"/>
        </w:rPr>
        <w:lastRenderedPageBreak/>
        <w:t>απ</w:t>
      </w:r>
      <w:r w:rsidR="00A71727">
        <w:rPr>
          <w:rFonts w:ascii="Times New Roman" w:eastAsia="Calibri" w:hAnsi="Times New Roman" w:cs="Times New Roman"/>
          <w:sz w:val="24"/>
          <w:szCs w:val="24"/>
        </w:rPr>
        <w:t>έχθεια και το μίσος προς αυτήν,</w:t>
      </w:r>
      <w:r w:rsidR="000F26F1">
        <w:rPr>
          <w:rFonts w:ascii="Times New Roman" w:eastAsia="Calibri" w:hAnsi="Times New Roman" w:cs="Times New Roman"/>
          <w:sz w:val="24"/>
          <w:szCs w:val="24"/>
        </w:rPr>
        <w:t xml:space="preserve"> </w:t>
      </w:r>
      <w:r>
        <w:rPr>
          <w:rFonts w:ascii="Times New Roman" w:eastAsia="Calibri" w:hAnsi="Times New Roman" w:cs="Times New Roman"/>
          <w:sz w:val="24"/>
          <w:szCs w:val="24"/>
        </w:rPr>
        <w:t>ενώ το «κατεργάζομαι» αναφέρεται στην πράξη ως υλική ενέργεια</w:t>
      </w:r>
      <w:r w:rsidR="00A12E91">
        <w:rPr>
          <w:rFonts w:ascii="Times New Roman" w:eastAsia="Calibri" w:hAnsi="Times New Roman" w:cs="Times New Roman"/>
          <w:sz w:val="24"/>
          <w:szCs w:val="24"/>
        </w:rPr>
        <w:t>,</w:t>
      </w:r>
      <w:r w:rsidR="000F26F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ασύνδετη προς την βούληση του υποκειμένου και συνδεόμενη με το πάθος και την αμαρτία. </w:t>
      </w:r>
    </w:p>
    <w:p w:rsidR="00290097" w:rsidRDefault="00BF04BD" w:rsidP="00290097">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Επομένως  ο άνθρωπος </w:t>
      </w:r>
      <w:r w:rsidR="00A12E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ο οποίος </w:t>
      </w:r>
      <w:r w:rsidR="00A12E91">
        <w:rPr>
          <w:rFonts w:ascii="Times New Roman" w:eastAsia="Calibri" w:hAnsi="Times New Roman" w:cs="Times New Roman"/>
          <w:sz w:val="24"/>
          <w:szCs w:val="24"/>
        </w:rPr>
        <w:t xml:space="preserve"> κατεργάζεται το κακό</w:t>
      </w:r>
      <w:r w:rsidR="00290097">
        <w:rPr>
          <w:rFonts w:ascii="Times New Roman" w:eastAsia="Calibri" w:hAnsi="Times New Roman" w:cs="Times New Roman"/>
          <w:sz w:val="24"/>
          <w:szCs w:val="24"/>
        </w:rPr>
        <w:t xml:space="preserve"> και άρα είναι άδικος, μετατρέπεται σε άβουλο όργανο της αμαρτίας που είναι εγκατεσπαρμένη</w:t>
      </w:r>
      <w:r>
        <w:rPr>
          <w:rFonts w:ascii="Times New Roman" w:eastAsia="Calibri" w:hAnsi="Times New Roman" w:cs="Times New Roman"/>
          <w:sz w:val="24"/>
          <w:szCs w:val="24"/>
        </w:rPr>
        <w:t xml:space="preserve"> στο πεδίο του παλαιού Αδάμ</w:t>
      </w:r>
      <w:r w:rsidR="00A12E91">
        <w:rPr>
          <w:rFonts w:ascii="Times New Roman" w:eastAsia="Calibri" w:hAnsi="Times New Roman" w:cs="Times New Roman"/>
          <w:sz w:val="24"/>
          <w:szCs w:val="24"/>
        </w:rPr>
        <w:t xml:space="preserve"> </w:t>
      </w:r>
      <w:r w:rsidR="00290097">
        <w:rPr>
          <w:rFonts w:ascii="Times New Roman" w:eastAsia="Calibri" w:hAnsi="Times New Roman" w:cs="Times New Roman"/>
          <w:sz w:val="24"/>
          <w:szCs w:val="24"/>
        </w:rPr>
        <w:t>και η οποία το</w:t>
      </w:r>
      <w:r w:rsidR="00A12E91">
        <w:rPr>
          <w:rFonts w:ascii="Times New Roman" w:eastAsia="Calibri" w:hAnsi="Times New Roman" w:cs="Times New Roman"/>
          <w:sz w:val="24"/>
          <w:szCs w:val="24"/>
        </w:rPr>
        <w:t>ύ</w:t>
      </w:r>
      <w:r w:rsidR="00290097">
        <w:rPr>
          <w:rFonts w:ascii="Times New Roman" w:eastAsia="Calibri" w:hAnsi="Times New Roman" w:cs="Times New Roman"/>
          <w:sz w:val="24"/>
          <w:szCs w:val="24"/>
        </w:rPr>
        <w:t xml:space="preserve"> αφαιρεί την δυνατότητα να ενεργεί εκουσίως και αυτοβούλως. Ως δέσμιος της αμαρτίας λοιπόν ο άνθρωπος αδρανοποιείται προς το καλό και το δίκαιο</w:t>
      </w:r>
      <w:r w:rsidR="00A12E91">
        <w:rPr>
          <w:rFonts w:ascii="Times New Roman" w:eastAsia="Calibri" w:hAnsi="Times New Roman" w:cs="Times New Roman"/>
          <w:sz w:val="24"/>
          <w:szCs w:val="24"/>
        </w:rPr>
        <w:t>,</w:t>
      </w:r>
      <w:r w:rsidR="00290097">
        <w:rPr>
          <w:rFonts w:ascii="Times New Roman" w:eastAsia="Calibri" w:hAnsi="Times New Roman" w:cs="Times New Roman"/>
          <w:sz w:val="24"/>
          <w:szCs w:val="24"/>
        </w:rPr>
        <w:t>με αποτέλεσμα για να κατακτήσει την δικαιοσύνη να χρειάζεται πνευματική άθληση κατά των παθών και των αμαρτωλών έξεων.</w:t>
      </w:r>
    </w:p>
    <w:p w:rsidR="00290097" w:rsidRDefault="00290097" w:rsidP="00C72D58">
      <w:pPr>
        <w:suppressAutoHyphens w:val="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Ενδιαφέρον παρουσιάζει στο σημείο αυτό κατά τη γνώμη μας η διδασκαλία του αγίο</w:t>
      </w:r>
      <w:r w:rsidR="00A12E91">
        <w:rPr>
          <w:rFonts w:ascii="Times New Roman" w:eastAsia="Calibri" w:hAnsi="Times New Roman" w:cs="Times New Roman"/>
          <w:sz w:val="24"/>
          <w:szCs w:val="24"/>
        </w:rPr>
        <w:t>υ Πορφυρίου του Καυσοκαλυβίτου,</w:t>
      </w:r>
      <w:r>
        <w:rPr>
          <w:rFonts w:ascii="Times New Roman" w:eastAsia="Calibri" w:hAnsi="Times New Roman" w:cs="Times New Roman"/>
          <w:sz w:val="24"/>
          <w:szCs w:val="24"/>
        </w:rPr>
        <w:t xml:space="preserve">η οποία προσιδιάζει προς τις </w:t>
      </w:r>
      <w:r w:rsidR="000F26F1">
        <w:rPr>
          <w:rFonts w:ascii="Times New Roman" w:eastAsia="Calibri" w:hAnsi="Times New Roman" w:cs="Times New Roman"/>
          <w:sz w:val="24"/>
          <w:szCs w:val="24"/>
        </w:rPr>
        <w:t>θέσεις του α</w:t>
      </w:r>
      <w:r w:rsidR="00BF04BD">
        <w:rPr>
          <w:rFonts w:ascii="Times New Roman" w:eastAsia="Calibri" w:hAnsi="Times New Roman" w:cs="Times New Roman"/>
          <w:sz w:val="24"/>
          <w:szCs w:val="24"/>
        </w:rPr>
        <w:t>ποστόλου Παύλου. Α</w:t>
      </w:r>
      <w:r w:rsidR="004C48FF">
        <w:rPr>
          <w:rFonts w:ascii="Times New Roman" w:eastAsia="Calibri" w:hAnsi="Times New Roman" w:cs="Times New Roman"/>
          <w:sz w:val="24"/>
          <w:szCs w:val="24"/>
        </w:rPr>
        <w:t>να</w:t>
      </w:r>
      <w:r w:rsidR="00BF04BD">
        <w:rPr>
          <w:rFonts w:ascii="Times New Roman" w:eastAsia="Calibri" w:hAnsi="Times New Roman" w:cs="Times New Roman"/>
          <w:sz w:val="24"/>
          <w:szCs w:val="24"/>
        </w:rPr>
        <w:t>φέρει</w:t>
      </w:r>
      <w:r>
        <w:rPr>
          <w:rFonts w:ascii="Times New Roman" w:eastAsia="Calibri" w:hAnsi="Times New Roman" w:cs="Times New Roman"/>
          <w:sz w:val="24"/>
          <w:szCs w:val="24"/>
        </w:rPr>
        <w:t xml:space="preserve"> χαρακτηριστικά ο άγιος: «για τα πάθη μας ευθύνεται άλλος, η βούλησ</w:t>
      </w:r>
      <w:r w:rsidR="004C48FF">
        <w:rPr>
          <w:rFonts w:ascii="Times New Roman" w:eastAsia="Calibri" w:hAnsi="Times New Roman" w:cs="Times New Roman"/>
          <w:sz w:val="24"/>
          <w:szCs w:val="24"/>
        </w:rPr>
        <w:t>ή</w:t>
      </w:r>
      <w:r>
        <w:rPr>
          <w:rFonts w:ascii="Times New Roman" w:eastAsia="Calibri" w:hAnsi="Times New Roman" w:cs="Times New Roman"/>
          <w:sz w:val="24"/>
          <w:szCs w:val="24"/>
        </w:rPr>
        <w:t xml:space="preserve"> μας. Ο Θεός δεν θέλει να περιορίσει την βού</w:t>
      </w:r>
      <w:r w:rsidR="00BF04BD">
        <w:rPr>
          <w:rFonts w:ascii="Times New Roman" w:eastAsia="Calibri" w:hAnsi="Times New Roman" w:cs="Times New Roman"/>
          <w:sz w:val="24"/>
          <w:szCs w:val="24"/>
        </w:rPr>
        <w:t>λησή</w:t>
      </w:r>
      <w:r>
        <w:rPr>
          <w:rFonts w:ascii="Times New Roman" w:eastAsia="Calibri" w:hAnsi="Times New Roman" w:cs="Times New Roman"/>
          <w:sz w:val="24"/>
          <w:szCs w:val="24"/>
        </w:rPr>
        <w:t xml:space="preserve"> μας, δεν θέλει να μας πιέσει, δεν θέλει να επιβάλει την βία. Από μας εξαρτάται τι θα κάνουμε και π</w:t>
      </w:r>
      <w:r w:rsidR="00BF04BD">
        <w:rPr>
          <w:rFonts w:ascii="Times New Roman" w:eastAsia="Calibri" w:hAnsi="Times New Roman" w:cs="Times New Roman"/>
          <w:sz w:val="24"/>
          <w:szCs w:val="24"/>
        </w:rPr>
        <w:t>ώ</w:t>
      </w:r>
      <w:r>
        <w:rPr>
          <w:rFonts w:ascii="Times New Roman" w:eastAsia="Calibri" w:hAnsi="Times New Roman" w:cs="Times New Roman"/>
          <w:sz w:val="24"/>
          <w:szCs w:val="24"/>
        </w:rPr>
        <w:t xml:space="preserve">ς θα ζήσουμε. Ή θα ζούμε τον Χριστό και θα έχουμε θεία βιώματα και την ευτυχία </w:t>
      </w:r>
      <w:r w:rsidR="00A12E91">
        <w:rPr>
          <w:rFonts w:ascii="Times New Roman" w:eastAsia="Calibri" w:hAnsi="Times New Roman" w:cs="Times New Roman"/>
          <w:sz w:val="24"/>
          <w:szCs w:val="24"/>
        </w:rPr>
        <w:t>ή</w:t>
      </w:r>
      <w:r>
        <w:rPr>
          <w:rFonts w:ascii="Times New Roman" w:eastAsia="Calibri" w:hAnsi="Times New Roman" w:cs="Times New Roman"/>
          <w:sz w:val="24"/>
          <w:szCs w:val="24"/>
        </w:rPr>
        <w:t xml:space="preserve"> θα ζούμε στη μελαγχολία και στη λύπη. Μέση κατάσταση δεν υπάρχει. Ή θα είσαι ή δεν θα είσαι. Ή το ένα ή το άλλο. Η φύση εκδικείται, μισεί το κενό. Άλλ’ αυτό</w:t>
      </w:r>
      <w:r w:rsidR="000F26F1">
        <w:rPr>
          <w:rFonts w:ascii="Times New Roman" w:eastAsia="Calibri" w:hAnsi="Times New Roman" w:cs="Times New Roman"/>
          <w:sz w:val="24"/>
          <w:szCs w:val="24"/>
        </w:rPr>
        <w:t xml:space="preserve"> που</w:t>
      </w:r>
      <w:r>
        <w:rPr>
          <w:rFonts w:ascii="Times New Roman" w:eastAsia="Calibri" w:hAnsi="Times New Roman" w:cs="Times New Roman"/>
          <w:sz w:val="24"/>
          <w:szCs w:val="24"/>
        </w:rPr>
        <w:t xml:space="preserve"> έχει αξία, </w:t>
      </w:r>
      <w:r w:rsidR="00A12E91">
        <w:rPr>
          <w:rFonts w:ascii="Times New Roman" w:eastAsia="Calibri" w:hAnsi="Times New Roman" w:cs="Times New Roman"/>
          <w:sz w:val="24"/>
          <w:szCs w:val="24"/>
        </w:rPr>
        <w:t xml:space="preserve">είναι </w:t>
      </w:r>
      <w:r>
        <w:rPr>
          <w:rFonts w:ascii="Times New Roman" w:eastAsia="Calibri" w:hAnsi="Times New Roman" w:cs="Times New Roman"/>
          <w:sz w:val="24"/>
          <w:szCs w:val="24"/>
        </w:rPr>
        <w:t>να ενεργεί ο άνθρωπος ελεύθερα. Ο Θεός έκανε τον άνθρωπο να ζητάει μόνος του να γίνει καλός, να το επιθυμεί μόνος του και να γίνεται, τρόπον τινά, σαν δικό του το κατόρθωμα, ενώ στην πραγματικότητα προέρχεται απ’ την χάρη του Θεού. Έρχεται πρώτα στο σημείο να το θέλει, να το αγαπάει, να το επιθυμεί και κατόπιν έρχεται η θεία χάρις και το κατορθώνει</w:t>
      </w:r>
      <w:r>
        <w:rPr>
          <w:rStyle w:val="a7"/>
          <w:rFonts w:ascii="Times New Roman" w:eastAsia="Calibri" w:hAnsi="Times New Roman" w:cs="Times New Roman"/>
          <w:sz w:val="24"/>
          <w:szCs w:val="24"/>
        </w:rPr>
        <w:footnoteReference w:id="199"/>
      </w:r>
      <w:r>
        <w:rPr>
          <w:rFonts w:ascii="Times New Roman" w:eastAsia="Calibri" w:hAnsi="Times New Roman" w:cs="Times New Roman"/>
          <w:sz w:val="24"/>
          <w:szCs w:val="24"/>
        </w:rPr>
        <w:t>». Γι’ αυτό και ο Παύλος</w:t>
      </w:r>
      <w:r w:rsidR="00BF04BD">
        <w:rPr>
          <w:rFonts w:ascii="Times New Roman" w:eastAsia="Calibri" w:hAnsi="Times New Roman" w:cs="Times New Roman"/>
          <w:sz w:val="24"/>
          <w:szCs w:val="24"/>
        </w:rPr>
        <w:t xml:space="preserve"> επειδή εκούσια κοινωνεί άρρηκτα του Χριστού</w:t>
      </w:r>
      <w:r w:rsidR="004C48FF">
        <w:rPr>
          <w:rFonts w:ascii="Times New Roman" w:eastAsia="Calibri" w:hAnsi="Times New Roman" w:cs="Times New Roman"/>
          <w:sz w:val="24"/>
          <w:szCs w:val="24"/>
        </w:rPr>
        <w:t xml:space="preserve"> αναφωνεί :</w:t>
      </w:r>
      <w:r>
        <w:rPr>
          <w:rFonts w:ascii="Times New Roman" w:eastAsia="Calibri" w:hAnsi="Times New Roman" w:cs="Times New Roman"/>
          <w:sz w:val="24"/>
          <w:szCs w:val="24"/>
        </w:rPr>
        <w:t xml:space="preserve"> «ζῷ δέ οὐκέτι ἐγώ ζῇ ἐν ἐμοί Χριστός</w:t>
      </w:r>
      <w:r>
        <w:rPr>
          <w:rStyle w:val="a7"/>
          <w:rFonts w:ascii="Times New Roman" w:eastAsia="Calibri" w:hAnsi="Times New Roman" w:cs="Times New Roman"/>
          <w:sz w:val="24"/>
          <w:szCs w:val="24"/>
        </w:rPr>
        <w:footnoteReference w:id="200"/>
      </w:r>
      <w:r>
        <w:rPr>
          <w:rFonts w:ascii="Times New Roman" w:eastAsia="Calibri" w:hAnsi="Times New Roman" w:cs="Times New Roman"/>
          <w:sz w:val="24"/>
          <w:szCs w:val="24"/>
        </w:rPr>
        <w:t>»</w:t>
      </w:r>
      <w:r w:rsidR="00E43882">
        <w:rPr>
          <w:rFonts w:ascii="Times New Roman" w:eastAsia="Calibri" w:hAnsi="Times New Roman" w:cs="Times New Roman"/>
          <w:sz w:val="24"/>
          <w:szCs w:val="24"/>
        </w:rPr>
        <w:t>.</w:t>
      </w:r>
    </w:p>
    <w:p w:rsidR="007F1889" w:rsidRPr="007F1889" w:rsidRDefault="007F1889" w:rsidP="00C72D58">
      <w:pPr>
        <w:suppressAutoHyphens w:val="0"/>
        <w:jc w:val="both"/>
        <w:outlineLvl w:val="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ΚΕΦΑΛΑΙΟ 2</w:t>
      </w:r>
      <w:r w:rsidRPr="007B5605">
        <w:rPr>
          <w:rFonts w:ascii="Times New Roman" w:eastAsia="Calibri" w:hAnsi="Times New Roman" w:cs="Times New Roman"/>
          <w:b/>
          <w:sz w:val="24"/>
          <w:szCs w:val="24"/>
          <w:u w:val="single"/>
        </w:rPr>
        <w:t>: Η ΘΕΙΑ ΔΙ</w:t>
      </w:r>
      <w:r>
        <w:rPr>
          <w:rFonts w:ascii="Times New Roman" w:eastAsia="Calibri" w:hAnsi="Times New Roman" w:cs="Times New Roman"/>
          <w:b/>
          <w:sz w:val="24"/>
          <w:szCs w:val="24"/>
          <w:u w:val="single"/>
        </w:rPr>
        <w:t>ΚΑΙΟΣΥΝΗ ΚΑΙ Ο ΑΠΟΣΤΟΛΟΣ ΠΑΥΛΟΣ</w:t>
      </w:r>
    </w:p>
    <w:p w:rsidR="00370180" w:rsidRDefault="007F1889">
      <w:pPr>
        <w:pStyle w:val="aa"/>
        <w:jc w:val="both"/>
        <w:rPr>
          <w:rFonts w:ascii="Times New Roman" w:hAnsi="Times New Roman" w:cs="Times New Roman"/>
          <w:b/>
          <w:sz w:val="24"/>
          <w:szCs w:val="24"/>
          <w:u w:val="single"/>
        </w:rPr>
      </w:pPr>
      <w:r>
        <w:rPr>
          <w:rFonts w:ascii="Times New Roman" w:hAnsi="Times New Roman" w:cs="Times New Roman"/>
          <w:b/>
          <w:sz w:val="24"/>
          <w:szCs w:val="24"/>
          <w:u w:val="single"/>
        </w:rPr>
        <w:t>Ενότητα 1</w:t>
      </w:r>
      <w:r w:rsidR="00370180">
        <w:rPr>
          <w:rFonts w:ascii="Times New Roman" w:hAnsi="Times New Roman" w:cs="Times New Roman"/>
          <w:b/>
          <w:sz w:val="24"/>
          <w:szCs w:val="24"/>
          <w:u w:val="single"/>
          <w:vertAlign w:val="superscript"/>
        </w:rPr>
        <w:t>η</w:t>
      </w:r>
      <w:r w:rsidR="00370180">
        <w:rPr>
          <w:rFonts w:ascii="Times New Roman" w:hAnsi="Times New Roman" w:cs="Times New Roman"/>
          <w:b/>
          <w:sz w:val="24"/>
          <w:szCs w:val="24"/>
          <w:u w:val="single"/>
        </w:rPr>
        <w:t>: Η προς Ρωμαίους Επιστολή</w:t>
      </w:r>
    </w:p>
    <w:p w:rsidR="00370180" w:rsidRDefault="00370180">
      <w:pPr>
        <w:pStyle w:val="aa"/>
        <w:jc w:val="both"/>
        <w:rPr>
          <w:rFonts w:ascii="Times New Roman" w:hAnsi="Times New Roman" w:cs="Times New Roman"/>
          <w:b/>
          <w:sz w:val="24"/>
          <w:szCs w:val="24"/>
          <w:u w:val="single"/>
        </w:rPr>
      </w:pPr>
      <w:r>
        <w:rPr>
          <w:rFonts w:ascii="Times New Roman" w:hAnsi="Times New Roman" w:cs="Times New Roman"/>
          <w:b/>
          <w:sz w:val="24"/>
          <w:szCs w:val="24"/>
          <w:u w:val="single"/>
        </w:rPr>
        <w:t>α)Το ιστορικό πλαίσιο</w:t>
      </w:r>
    </w:p>
    <w:p w:rsidR="005D7CE2" w:rsidRPr="00D14F63" w:rsidRDefault="00D14F63" w:rsidP="00351EAF">
      <w:pPr>
        <w:pStyle w:val="aa"/>
        <w:jc w:val="both"/>
        <w:rPr>
          <w:rFonts w:ascii="Times New Roman" w:hAnsi="Times New Roman" w:cs="Times New Roman"/>
          <w:sz w:val="24"/>
        </w:rPr>
      </w:pPr>
      <w:r>
        <w:rPr>
          <w:rFonts w:ascii="Times New Roman" w:hAnsi="Times New Roman" w:cs="Times New Roman"/>
          <w:sz w:val="24"/>
          <w:szCs w:val="24"/>
        </w:rPr>
        <w:t>Ο σκοπός της συγγραφής της επιστολής σχετίζεται με τα ιστορικά γεγονότα της εποχής. Η επιστολή γράφτηκε στην Κόρινθο κατά την τρίτη επίσκεψη του Παύλου το έτος 57 ή 58 μ.Χ</w:t>
      </w:r>
      <w:r>
        <w:rPr>
          <w:rStyle w:val="a7"/>
          <w:rFonts w:ascii="Times New Roman" w:hAnsi="Times New Roman" w:cs="Times New Roman"/>
          <w:sz w:val="24"/>
          <w:szCs w:val="24"/>
        </w:rPr>
        <w:footnoteReference w:id="201"/>
      </w:r>
      <w:r>
        <w:rPr>
          <w:rFonts w:ascii="Times New Roman" w:hAnsi="Times New Roman" w:cs="Times New Roman"/>
          <w:sz w:val="24"/>
          <w:szCs w:val="24"/>
        </w:rPr>
        <w:t>.</w:t>
      </w:r>
      <w:r w:rsidR="00370180">
        <w:rPr>
          <w:rFonts w:ascii="Times New Roman" w:hAnsi="Times New Roman" w:cs="Times New Roman"/>
          <w:sz w:val="24"/>
        </w:rPr>
        <w:t xml:space="preserve">Η ίδρυση της Εκκλησίας της Ρώμης δεν είναι γνωστό από ποιον έγινε. Ένας Λατίνος εκκλησιαστικός συγγραφέας </w:t>
      </w:r>
      <w:r w:rsidR="00370180">
        <w:rPr>
          <w:rFonts w:ascii="Times New Roman" w:hAnsi="Times New Roman" w:cs="Times New Roman"/>
          <w:sz w:val="24"/>
          <w:szCs w:val="24"/>
        </w:rPr>
        <w:t>του 4</w:t>
      </w:r>
      <w:r w:rsidR="00DF6058" w:rsidRPr="00DF6058">
        <w:rPr>
          <w:rFonts w:ascii="Times New Roman" w:hAnsi="Times New Roman" w:cs="Times New Roman"/>
          <w:sz w:val="24"/>
          <w:szCs w:val="24"/>
          <w:vertAlign w:val="superscript"/>
        </w:rPr>
        <w:t>ου</w:t>
      </w:r>
      <w:r w:rsidR="00DF6058">
        <w:rPr>
          <w:rFonts w:ascii="Times New Roman" w:hAnsi="Times New Roman" w:cs="Times New Roman"/>
          <w:sz w:val="24"/>
          <w:szCs w:val="24"/>
        </w:rPr>
        <w:t xml:space="preserve"> </w:t>
      </w:r>
      <w:r w:rsidR="00370180">
        <w:rPr>
          <w:rFonts w:ascii="Times New Roman" w:hAnsi="Times New Roman" w:cs="Times New Roman"/>
          <w:sz w:val="24"/>
          <w:szCs w:val="24"/>
        </w:rPr>
        <w:t xml:space="preserve"> αι</w:t>
      </w:r>
      <w:r w:rsidR="00370180">
        <w:rPr>
          <w:rFonts w:ascii="Times New Roman" w:hAnsi="Times New Roman" w:cs="Times New Roman"/>
          <w:sz w:val="24"/>
        </w:rPr>
        <w:t xml:space="preserve">ώνα επαινεί τους Ρωμαίους </w:t>
      </w:r>
      <w:r w:rsidR="00AC56F1">
        <w:rPr>
          <w:rFonts w:ascii="Times New Roman" w:hAnsi="Times New Roman" w:cs="Times New Roman"/>
          <w:sz w:val="24"/>
        </w:rPr>
        <w:t xml:space="preserve"> </w:t>
      </w:r>
      <w:r w:rsidR="00370180">
        <w:rPr>
          <w:rFonts w:ascii="Times New Roman" w:hAnsi="Times New Roman" w:cs="Times New Roman"/>
          <w:sz w:val="24"/>
        </w:rPr>
        <w:t>χριστιανούς γιατί πίστευσαν στον Χριστό «χωρίς να δουν ούτε ένα θαύμα, ούτε ένα απόστολο του Κυρίου»</w:t>
      </w:r>
      <w:r w:rsidR="00370180">
        <w:rPr>
          <w:rStyle w:val="11"/>
          <w:rFonts w:ascii="Times New Roman" w:hAnsi="Times New Roman" w:cs="Times New Roman"/>
          <w:sz w:val="24"/>
        </w:rPr>
        <w:footnoteReference w:id="202"/>
      </w:r>
      <w:r w:rsidR="00370180">
        <w:rPr>
          <w:rFonts w:ascii="Times New Roman" w:hAnsi="Times New Roman" w:cs="Times New Roman"/>
          <w:sz w:val="24"/>
        </w:rPr>
        <w:t>.</w:t>
      </w:r>
      <w:r w:rsidR="00351EAF" w:rsidRPr="00351EAF">
        <w:rPr>
          <w:rFonts w:ascii="Times New Roman" w:hAnsi="Times New Roman" w:cs="Times New Roman"/>
          <w:sz w:val="24"/>
          <w:szCs w:val="24"/>
          <w:lang w:eastAsia="el-GR"/>
        </w:rPr>
        <w:t xml:space="preserve"> Ο απ</w:t>
      </w:r>
      <w:r w:rsidR="004B7AF2">
        <w:rPr>
          <w:rFonts w:ascii="Times New Roman" w:hAnsi="Times New Roman" w:cs="Times New Roman"/>
          <w:sz w:val="24"/>
          <w:szCs w:val="24"/>
          <w:lang w:eastAsia="el-GR"/>
        </w:rPr>
        <w:t>όστολος</w:t>
      </w:r>
      <w:r w:rsidR="00351EAF" w:rsidRPr="00351EAF">
        <w:rPr>
          <w:rFonts w:ascii="Times New Roman" w:hAnsi="Times New Roman" w:cs="Times New Roman"/>
          <w:sz w:val="24"/>
          <w:szCs w:val="24"/>
          <w:lang w:eastAsia="el-GR"/>
        </w:rPr>
        <w:t xml:space="preserve"> Παύλος ούτε είχε ι</w:t>
      </w:r>
      <w:r w:rsidR="00351EAF">
        <w:rPr>
          <w:rFonts w:ascii="Times New Roman" w:hAnsi="Times New Roman" w:cs="Times New Roman"/>
          <w:sz w:val="24"/>
          <w:szCs w:val="24"/>
          <w:lang w:eastAsia="el-GR"/>
        </w:rPr>
        <w:t xml:space="preserve">δρύσει ούτε είχε επισκεφθεί την </w:t>
      </w:r>
      <w:r w:rsidR="00351EAF" w:rsidRPr="00351EAF">
        <w:rPr>
          <w:rFonts w:ascii="Times New Roman" w:hAnsi="Times New Roman" w:cs="Times New Roman"/>
          <w:sz w:val="24"/>
          <w:szCs w:val="24"/>
          <w:lang w:eastAsia="el-GR"/>
        </w:rPr>
        <w:t>Εκκλησία της Ρώμης, πριν από την αποστολή της προς Ρωμαίους Επιστολής</w:t>
      </w:r>
      <w:r w:rsidR="004B7AF2">
        <w:rPr>
          <w:rFonts w:ascii="Times New Roman" w:hAnsi="Times New Roman" w:cs="Times New Roman"/>
          <w:sz w:val="24"/>
          <w:szCs w:val="24"/>
          <w:lang w:eastAsia="el-GR"/>
        </w:rPr>
        <w:t>,</w:t>
      </w:r>
      <w:r w:rsidR="00351EAF" w:rsidRPr="00351EAF">
        <w:rPr>
          <w:rFonts w:ascii="Times New Roman" w:hAnsi="Times New Roman" w:cs="Times New Roman"/>
          <w:sz w:val="24"/>
          <w:szCs w:val="24"/>
          <w:lang w:eastAsia="el-GR"/>
        </w:rPr>
        <w:t xml:space="preserve"> </w:t>
      </w:r>
      <w:r w:rsidR="004B7AF2">
        <w:rPr>
          <w:rFonts w:ascii="Times New Roman" w:hAnsi="Times New Roman" w:cs="Times New Roman"/>
          <w:sz w:val="24"/>
          <w:szCs w:val="24"/>
          <w:lang w:eastAsia="el-GR"/>
        </w:rPr>
        <w:t>γνώριζε</w:t>
      </w:r>
      <w:r w:rsidR="00351EAF">
        <w:rPr>
          <w:rFonts w:ascii="Times New Roman" w:hAnsi="Times New Roman" w:cs="Times New Roman"/>
          <w:sz w:val="24"/>
          <w:szCs w:val="24"/>
          <w:lang w:eastAsia="el-GR"/>
        </w:rPr>
        <w:t xml:space="preserve"> </w:t>
      </w:r>
      <w:r w:rsidR="004B7AF2">
        <w:rPr>
          <w:rFonts w:ascii="Times New Roman" w:hAnsi="Times New Roman" w:cs="Times New Roman"/>
          <w:sz w:val="24"/>
          <w:szCs w:val="24"/>
          <w:lang w:eastAsia="el-GR"/>
        </w:rPr>
        <w:t xml:space="preserve">όμως </w:t>
      </w:r>
      <w:r w:rsidR="00351EAF">
        <w:rPr>
          <w:rFonts w:ascii="Times New Roman" w:hAnsi="Times New Roman" w:cs="Times New Roman"/>
          <w:sz w:val="24"/>
          <w:szCs w:val="24"/>
          <w:lang w:eastAsia="el-GR"/>
        </w:rPr>
        <w:t>ότι υπ</w:t>
      </w:r>
      <w:r w:rsidR="004B7AF2">
        <w:rPr>
          <w:rFonts w:ascii="Times New Roman" w:hAnsi="Times New Roman" w:cs="Times New Roman"/>
          <w:sz w:val="24"/>
          <w:szCs w:val="24"/>
          <w:lang w:eastAsia="el-GR"/>
        </w:rPr>
        <w:t>ήρχε</w:t>
      </w:r>
      <w:r w:rsidR="00351EAF">
        <w:rPr>
          <w:rFonts w:ascii="Times New Roman" w:hAnsi="Times New Roman" w:cs="Times New Roman"/>
          <w:sz w:val="24"/>
          <w:szCs w:val="24"/>
          <w:lang w:eastAsia="el-GR"/>
        </w:rPr>
        <w:t xml:space="preserve"> οργανωμένη χριστια</w:t>
      </w:r>
      <w:r w:rsidR="004B7AF2">
        <w:rPr>
          <w:rFonts w:ascii="Times New Roman" w:hAnsi="Times New Roman" w:cs="Times New Roman"/>
          <w:sz w:val="24"/>
          <w:szCs w:val="24"/>
          <w:lang w:eastAsia="el-GR"/>
        </w:rPr>
        <w:t>νική κοινότητα στη ρωμαϊκή πρωτεύ</w:t>
      </w:r>
      <w:r w:rsidR="00351EAF">
        <w:rPr>
          <w:rFonts w:ascii="Times New Roman" w:hAnsi="Times New Roman" w:cs="Times New Roman"/>
          <w:sz w:val="24"/>
          <w:szCs w:val="24"/>
          <w:lang w:eastAsia="el-GR"/>
        </w:rPr>
        <w:t xml:space="preserve">ουσα. </w:t>
      </w:r>
    </w:p>
    <w:p w:rsidR="00AC56F1" w:rsidRDefault="00664667" w:rsidP="0044010C">
      <w:pPr>
        <w:jc w:val="both"/>
        <w:rPr>
          <w:rFonts w:ascii="Times New Roman" w:hAnsi="Times New Roman" w:cs="Times New Roman"/>
          <w:sz w:val="24"/>
          <w:szCs w:val="24"/>
        </w:rPr>
      </w:pPr>
      <w:r>
        <w:rPr>
          <w:rFonts w:ascii="Times New Roman" w:hAnsi="Times New Roman" w:cs="Times New Roman"/>
          <w:sz w:val="24"/>
          <w:szCs w:val="24"/>
          <w:lang w:eastAsia="el-GR"/>
        </w:rPr>
        <w:t xml:space="preserve">Η εν Ρώμη εκκλησία πιθανόν ιδρύθηκε </w:t>
      </w:r>
      <w:r w:rsidR="005D7CE2">
        <w:rPr>
          <w:rFonts w:ascii="Times New Roman" w:hAnsi="Times New Roman" w:cs="Times New Roman"/>
          <w:sz w:val="24"/>
          <w:szCs w:val="24"/>
          <w:lang w:eastAsia="el-GR"/>
        </w:rPr>
        <w:t>λόγω της εκεί ύπαρξης ιουδαικής κοινότητας. Οι σχέσεις των Ιουδαίων με τη Ρώμη άρχισαν από τ</w:t>
      </w:r>
      <w:r w:rsidR="00AC56F1">
        <w:rPr>
          <w:rFonts w:ascii="Times New Roman" w:hAnsi="Times New Roman" w:cs="Times New Roman"/>
          <w:sz w:val="24"/>
          <w:szCs w:val="24"/>
          <w:lang w:eastAsia="el-GR"/>
        </w:rPr>
        <w:t>ους</w:t>
      </w:r>
      <w:r w:rsidR="005D7CE2">
        <w:rPr>
          <w:rFonts w:ascii="Times New Roman" w:hAnsi="Times New Roman" w:cs="Times New Roman"/>
          <w:sz w:val="24"/>
          <w:szCs w:val="24"/>
          <w:lang w:eastAsia="el-GR"/>
        </w:rPr>
        <w:t xml:space="preserve"> μακαβαϊκ</w:t>
      </w:r>
      <w:r w:rsidR="00AC56F1">
        <w:rPr>
          <w:rFonts w:ascii="Times New Roman" w:hAnsi="Times New Roman" w:cs="Times New Roman"/>
          <w:sz w:val="24"/>
          <w:szCs w:val="24"/>
          <w:lang w:eastAsia="el-GR"/>
        </w:rPr>
        <w:t>ούς</w:t>
      </w:r>
      <w:r w:rsidR="005D7CE2">
        <w:rPr>
          <w:rFonts w:ascii="Times New Roman" w:hAnsi="Times New Roman" w:cs="Times New Roman"/>
          <w:sz w:val="24"/>
          <w:szCs w:val="24"/>
          <w:lang w:eastAsia="el-GR"/>
        </w:rPr>
        <w:t xml:space="preserve"> χρόν</w:t>
      </w:r>
      <w:r w:rsidR="00AC56F1">
        <w:rPr>
          <w:rFonts w:ascii="Times New Roman" w:hAnsi="Times New Roman" w:cs="Times New Roman"/>
          <w:sz w:val="24"/>
          <w:szCs w:val="24"/>
          <w:lang w:eastAsia="el-GR"/>
        </w:rPr>
        <w:t>ους</w:t>
      </w:r>
      <w:r w:rsidR="005D7CE2">
        <w:rPr>
          <w:rFonts w:ascii="Times New Roman" w:hAnsi="Times New Roman" w:cs="Times New Roman"/>
          <w:sz w:val="24"/>
          <w:szCs w:val="24"/>
          <w:lang w:eastAsia="el-GR"/>
        </w:rPr>
        <w:t>,</w:t>
      </w:r>
      <w:r w:rsidR="00D73397">
        <w:rPr>
          <w:rFonts w:ascii="Times New Roman" w:hAnsi="Times New Roman" w:cs="Times New Roman"/>
          <w:sz w:val="24"/>
          <w:szCs w:val="24"/>
          <w:lang w:eastAsia="el-GR"/>
        </w:rPr>
        <w:t xml:space="preserve"> </w:t>
      </w:r>
      <w:r w:rsidR="005D7CE2">
        <w:rPr>
          <w:rFonts w:ascii="Times New Roman" w:hAnsi="Times New Roman" w:cs="Times New Roman"/>
          <w:sz w:val="24"/>
          <w:szCs w:val="24"/>
          <w:lang w:eastAsia="el-GR"/>
        </w:rPr>
        <w:t xml:space="preserve">δια της </w:t>
      </w:r>
      <w:r w:rsidR="00AC56F1">
        <w:rPr>
          <w:rFonts w:ascii="Times New Roman" w:hAnsi="Times New Roman" w:cs="Times New Roman"/>
          <w:sz w:val="24"/>
          <w:szCs w:val="24"/>
          <w:lang w:eastAsia="el-GR"/>
        </w:rPr>
        <w:t xml:space="preserve">εκεί </w:t>
      </w:r>
      <w:r w:rsidR="005D7CE2">
        <w:rPr>
          <w:rFonts w:ascii="Times New Roman" w:hAnsi="Times New Roman" w:cs="Times New Roman"/>
          <w:sz w:val="24"/>
          <w:szCs w:val="24"/>
          <w:lang w:eastAsia="el-GR"/>
        </w:rPr>
        <w:t xml:space="preserve"> αποστολής πρεσβειών από τους Μακκαβαίους Ιούδα (160π.Χ) και Ιωνάθαν (143π.Χ).</w:t>
      </w:r>
      <w:r w:rsidR="00AC56F1">
        <w:rPr>
          <w:rFonts w:ascii="Times New Roman" w:hAnsi="Times New Roman" w:cs="Times New Roman"/>
          <w:sz w:val="24"/>
          <w:szCs w:val="24"/>
          <w:lang w:eastAsia="el-GR"/>
        </w:rPr>
        <w:t xml:space="preserve"> </w:t>
      </w:r>
      <w:r w:rsidR="005D7CE2">
        <w:rPr>
          <w:rFonts w:ascii="Times New Roman" w:hAnsi="Times New Roman" w:cs="Times New Roman"/>
          <w:sz w:val="24"/>
          <w:szCs w:val="24"/>
          <w:lang w:eastAsia="el-GR"/>
        </w:rPr>
        <w:t xml:space="preserve"> Η πρώτη ωστόσο σοβαρή εγκατάσταση Ιουδαίων στη Ρώμη έγινε κατά την υπό του Πομπηίου κατάληψη της Ιερουσαλήμ (61πΧ), οπότε πλήθος αιχμαλώτων μεταφέρθηκαν στην πρωτεύουσα. </w:t>
      </w:r>
      <w:r w:rsidR="00D73397">
        <w:rPr>
          <w:rFonts w:ascii="Times New Roman" w:hAnsi="Times New Roman" w:cs="Times New Roman"/>
          <w:sz w:val="24"/>
          <w:szCs w:val="24"/>
        </w:rPr>
        <w:t>Αυτοί έγιναν εκ των υστέρων απελεύθεροι·</w:t>
      </w:r>
      <w:r w:rsidR="00D73397" w:rsidRPr="001D768D">
        <w:rPr>
          <w:rFonts w:ascii="Times New Roman" w:hAnsi="Times New Roman" w:cs="Times New Roman"/>
          <w:sz w:val="24"/>
          <w:szCs w:val="24"/>
        </w:rPr>
        <w:t xml:space="preserve"> </w:t>
      </w:r>
      <w:r w:rsidR="00D73397">
        <w:rPr>
          <w:rFonts w:ascii="Times New Roman" w:hAnsi="Times New Roman" w:cs="Times New Roman"/>
          <w:sz w:val="24"/>
          <w:szCs w:val="24"/>
        </w:rPr>
        <w:t xml:space="preserve">παράλληλα προωθήθηκε η επικοινωνία της πρωτεύουσας με τα υπόλοιπα μέρη της αυτοκρατορίας. Τα δεδομένα αυτά ευνοούσαν την μετάδοση του χριστιανικού μηνύματος στους κόλπους της ιουδαϊκής κοινότητας της Ρώμης, η οποία ως </w:t>
      </w:r>
      <w:r w:rsidR="00D73397">
        <w:rPr>
          <w:rFonts w:ascii="Times New Roman" w:hAnsi="Times New Roman" w:cs="Times New Roman"/>
          <w:sz w:val="24"/>
          <w:szCs w:val="24"/>
        </w:rPr>
        <w:lastRenderedPageBreak/>
        <w:t>κοσμοκράτειρα δίνει το έναυσμα στον Παύλο πριν μεταβεί εκεί, να συλλάβει την μεγάλη ιδέα μιας οικουμενικής καθολικής εκκλησίας</w:t>
      </w:r>
      <w:r w:rsidR="00D73397">
        <w:rPr>
          <w:rStyle w:val="11"/>
          <w:rFonts w:ascii="Times New Roman" w:hAnsi="Times New Roman" w:cs="Times New Roman"/>
          <w:sz w:val="24"/>
          <w:szCs w:val="24"/>
        </w:rPr>
        <w:footnoteReference w:id="203"/>
      </w:r>
      <w:r w:rsidR="00D73397">
        <w:rPr>
          <w:rFonts w:ascii="Times New Roman" w:hAnsi="Times New Roman" w:cs="Times New Roman"/>
          <w:sz w:val="24"/>
          <w:szCs w:val="24"/>
        </w:rPr>
        <w:t xml:space="preserve">. </w:t>
      </w:r>
    </w:p>
    <w:p w:rsidR="004B7AF2" w:rsidRDefault="00351EAF" w:rsidP="0044010C">
      <w:pPr>
        <w:jc w:val="both"/>
        <w:rPr>
          <w:rFonts w:ascii="Times New Roman" w:hAnsi="Times New Roman" w:cs="Times New Roman"/>
          <w:sz w:val="24"/>
          <w:szCs w:val="24"/>
        </w:rPr>
      </w:pPr>
      <w:r>
        <w:rPr>
          <w:rFonts w:ascii="Times New Roman" w:hAnsi="Times New Roman" w:cs="Times New Roman"/>
          <w:sz w:val="24"/>
          <w:szCs w:val="24"/>
          <w:lang w:eastAsia="el-GR"/>
        </w:rPr>
        <w:br/>
      </w:r>
      <w:r w:rsidR="0044010C">
        <w:rPr>
          <w:rFonts w:ascii="Times New Roman" w:hAnsi="Times New Roman" w:cs="Times New Roman"/>
          <w:sz w:val="24"/>
          <w:szCs w:val="24"/>
        </w:rPr>
        <w:t xml:space="preserve">Σύμφωνα με </w:t>
      </w:r>
      <w:r>
        <w:rPr>
          <w:rFonts w:ascii="Times New Roman" w:hAnsi="Times New Roman" w:cs="Times New Roman"/>
          <w:sz w:val="24"/>
          <w:szCs w:val="24"/>
        </w:rPr>
        <w:t xml:space="preserve"> μαρτυρία του ιστορικού Σουετώνιου χριστιανοί  υπήρχαν</w:t>
      </w:r>
      <w:r w:rsidR="0044010C">
        <w:rPr>
          <w:rFonts w:ascii="Times New Roman" w:hAnsi="Times New Roman" w:cs="Times New Roman"/>
          <w:sz w:val="24"/>
          <w:szCs w:val="24"/>
        </w:rPr>
        <w:t xml:space="preserve"> στη Ρώμη από το 49μ.Χ.</w:t>
      </w:r>
      <w:r w:rsidR="00AC56F1">
        <w:rPr>
          <w:rFonts w:ascii="Times New Roman" w:hAnsi="Times New Roman" w:cs="Times New Roman"/>
          <w:sz w:val="24"/>
          <w:szCs w:val="24"/>
        </w:rPr>
        <w:t>,</w:t>
      </w:r>
      <w:r w:rsidR="00664667">
        <w:rPr>
          <w:rFonts w:ascii="Times New Roman" w:hAnsi="Times New Roman" w:cs="Times New Roman"/>
          <w:sz w:val="24"/>
          <w:szCs w:val="24"/>
        </w:rPr>
        <w:t xml:space="preserve"> δηλαδή </w:t>
      </w:r>
      <w:r w:rsidR="00A93DF4" w:rsidRPr="00A93DF4">
        <w:rPr>
          <w:rFonts w:ascii="Times New Roman" w:hAnsi="Times New Roman" w:cs="Times New Roman"/>
          <w:sz w:val="24"/>
          <w:szCs w:val="24"/>
        </w:rPr>
        <w:t xml:space="preserve"> </w:t>
      </w:r>
      <w:r w:rsidR="00664667">
        <w:rPr>
          <w:rFonts w:ascii="Times New Roman" w:hAnsi="Times New Roman" w:cs="Times New Roman"/>
          <w:sz w:val="24"/>
          <w:szCs w:val="24"/>
        </w:rPr>
        <w:t>προ της αφίξεως του Παύλου</w:t>
      </w:r>
      <w:r w:rsidR="0044010C">
        <w:rPr>
          <w:rFonts w:ascii="Times New Roman" w:hAnsi="Times New Roman" w:cs="Times New Roman"/>
          <w:sz w:val="24"/>
          <w:szCs w:val="24"/>
        </w:rPr>
        <w:t>.</w:t>
      </w:r>
      <w:r w:rsidR="00664667">
        <w:rPr>
          <w:rFonts w:ascii="Times New Roman" w:hAnsi="Times New Roman" w:cs="Times New Roman"/>
          <w:sz w:val="24"/>
          <w:szCs w:val="24"/>
        </w:rPr>
        <w:t xml:space="preserve"> </w:t>
      </w:r>
      <w:r w:rsidR="0044010C">
        <w:rPr>
          <w:rFonts w:ascii="Times New Roman" w:hAnsi="Times New Roman" w:cs="Times New Roman"/>
          <w:sz w:val="24"/>
          <w:szCs w:val="24"/>
        </w:rPr>
        <w:t>Τότε</w:t>
      </w:r>
      <w:r>
        <w:rPr>
          <w:rFonts w:ascii="Times New Roman" w:hAnsi="Times New Roman" w:cs="Times New Roman"/>
          <w:sz w:val="24"/>
          <w:szCs w:val="24"/>
        </w:rPr>
        <w:t xml:space="preserve"> εκδόθηκε </w:t>
      </w:r>
      <w:r w:rsidR="00AC56F1">
        <w:rPr>
          <w:rFonts w:ascii="Times New Roman" w:hAnsi="Times New Roman" w:cs="Times New Roman"/>
          <w:sz w:val="24"/>
          <w:szCs w:val="24"/>
        </w:rPr>
        <w:t>ένα</w:t>
      </w:r>
      <w:r>
        <w:rPr>
          <w:rFonts w:ascii="Times New Roman" w:hAnsi="Times New Roman" w:cs="Times New Roman"/>
          <w:sz w:val="24"/>
          <w:szCs w:val="24"/>
        </w:rPr>
        <w:t xml:space="preserve"> διάταγμα του Κλαυδίου κατά των Ιουδαίων,</w:t>
      </w:r>
      <w:r w:rsidR="005D7CE2">
        <w:rPr>
          <w:rFonts w:ascii="Times New Roman" w:hAnsi="Times New Roman" w:cs="Times New Roman"/>
          <w:sz w:val="24"/>
          <w:szCs w:val="24"/>
        </w:rPr>
        <w:t xml:space="preserve"> </w:t>
      </w:r>
      <w:r>
        <w:rPr>
          <w:rFonts w:ascii="Times New Roman" w:hAnsi="Times New Roman" w:cs="Times New Roman"/>
          <w:sz w:val="24"/>
          <w:szCs w:val="24"/>
        </w:rPr>
        <w:t>με το οποίο επι</w:t>
      </w:r>
      <w:r w:rsidR="0044010C">
        <w:rPr>
          <w:rFonts w:ascii="Times New Roman" w:hAnsi="Times New Roman" w:cs="Times New Roman"/>
          <w:sz w:val="24"/>
          <w:szCs w:val="24"/>
        </w:rPr>
        <w:t>βαλλόταν η απομάκρυνσή</w:t>
      </w:r>
      <w:r>
        <w:rPr>
          <w:rFonts w:ascii="Times New Roman" w:hAnsi="Times New Roman" w:cs="Times New Roman"/>
          <w:sz w:val="24"/>
          <w:szCs w:val="24"/>
        </w:rPr>
        <w:t xml:space="preserve"> τους από την Ιταλία, με σκοπό να καταπαύσουν</w:t>
      </w:r>
      <w:r w:rsidR="004B7AF2">
        <w:rPr>
          <w:rFonts w:ascii="Times New Roman" w:hAnsi="Times New Roman" w:cs="Times New Roman"/>
          <w:sz w:val="24"/>
          <w:szCs w:val="24"/>
        </w:rPr>
        <w:t xml:space="preserve"> συχνές</w:t>
      </w:r>
      <w:r>
        <w:rPr>
          <w:rFonts w:ascii="Times New Roman" w:hAnsi="Times New Roman" w:cs="Times New Roman"/>
          <w:sz w:val="24"/>
          <w:szCs w:val="24"/>
        </w:rPr>
        <w:t xml:space="preserve"> ταραχές που προκλήθηκαν εξαιτίας ενός ταραξία που αποκαλούνταν «Χριστός» (</w:t>
      </w:r>
      <w:r>
        <w:rPr>
          <w:rFonts w:ascii="Times New Roman" w:hAnsi="Times New Roman" w:cs="Times New Roman"/>
          <w:sz w:val="24"/>
          <w:szCs w:val="24"/>
          <w:lang w:val="en-US"/>
        </w:rPr>
        <w:t>impulsore</w:t>
      </w:r>
      <w:r>
        <w:rPr>
          <w:rFonts w:ascii="Times New Roman" w:hAnsi="Times New Roman" w:cs="Times New Roman"/>
          <w:sz w:val="24"/>
          <w:szCs w:val="24"/>
        </w:rPr>
        <w:t xml:space="preserve"> </w:t>
      </w:r>
      <w:r>
        <w:rPr>
          <w:rFonts w:ascii="Times New Roman" w:hAnsi="Times New Roman" w:cs="Times New Roman"/>
          <w:sz w:val="24"/>
          <w:szCs w:val="24"/>
          <w:lang w:val="en-US"/>
        </w:rPr>
        <w:t>Chresto</w:t>
      </w:r>
      <w:r>
        <w:rPr>
          <w:rFonts w:ascii="Times New Roman" w:hAnsi="Times New Roman" w:cs="Times New Roman"/>
          <w:sz w:val="24"/>
          <w:szCs w:val="24"/>
        </w:rPr>
        <w:t>)</w:t>
      </w:r>
      <w:r>
        <w:rPr>
          <w:rStyle w:val="11"/>
          <w:rFonts w:ascii="Times New Roman" w:hAnsi="Times New Roman" w:cs="Times New Roman"/>
          <w:sz w:val="24"/>
          <w:szCs w:val="24"/>
        </w:rPr>
        <w:footnoteReference w:id="204"/>
      </w:r>
      <w:r>
        <w:rPr>
          <w:rFonts w:ascii="Times New Roman" w:hAnsi="Times New Roman" w:cs="Times New Roman"/>
          <w:sz w:val="24"/>
          <w:szCs w:val="24"/>
        </w:rPr>
        <w:t>.</w:t>
      </w:r>
      <w:r w:rsidR="0044010C" w:rsidRPr="0044010C">
        <w:rPr>
          <w:rFonts w:ascii="Times New Roman" w:hAnsi="Times New Roman" w:cs="Times New Roman"/>
          <w:sz w:val="24"/>
          <w:szCs w:val="24"/>
          <w:lang w:eastAsia="el-GR"/>
        </w:rPr>
        <w:t xml:space="preserve"> </w:t>
      </w:r>
    </w:p>
    <w:p w:rsidR="00370180" w:rsidRPr="00D73397" w:rsidRDefault="004B7AF2" w:rsidP="00D14F63">
      <w:pPr>
        <w:jc w:val="both"/>
        <w:rPr>
          <w:rFonts w:ascii="Times New Roman" w:hAnsi="Times New Roman" w:cs="Times New Roman"/>
          <w:sz w:val="24"/>
          <w:szCs w:val="24"/>
        </w:rPr>
      </w:pPr>
      <w:r>
        <w:rPr>
          <w:rFonts w:ascii="Times New Roman" w:hAnsi="Times New Roman" w:cs="Times New Roman"/>
          <w:sz w:val="24"/>
          <w:szCs w:val="24"/>
          <w:lang w:eastAsia="el-GR"/>
        </w:rPr>
        <w:t>Εξαιτίας του διατάγματος αυτού σκορπίστηκαν οι Ιουδαίοι σε μεγάλες πόλεις της αυτοκρατορίας,</w:t>
      </w:r>
      <w:r w:rsidR="00D73397">
        <w:rPr>
          <w:rFonts w:ascii="Times New Roman" w:hAnsi="Times New Roman" w:cs="Times New Roman"/>
          <w:sz w:val="24"/>
          <w:szCs w:val="24"/>
          <w:lang w:eastAsia="el-GR"/>
        </w:rPr>
        <w:t xml:space="preserve"> </w:t>
      </w:r>
      <w:r w:rsidR="00AC56F1">
        <w:rPr>
          <w:rFonts w:ascii="Times New Roman" w:hAnsi="Times New Roman" w:cs="Times New Roman"/>
          <w:sz w:val="24"/>
          <w:szCs w:val="24"/>
          <w:lang w:eastAsia="el-GR"/>
        </w:rPr>
        <w:t xml:space="preserve">όπως </w:t>
      </w:r>
      <w:r>
        <w:rPr>
          <w:rFonts w:ascii="Times New Roman" w:hAnsi="Times New Roman" w:cs="Times New Roman"/>
          <w:sz w:val="24"/>
          <w:szCs w:val="24"/>
          <w:lang w:eastAsia="el-GR"/>
        </w:rPr>
        <w:t xml:space="preserve"> ο  Ακύλας και η Πρίσκιλλα ,</w:t>
      </w:r>
      <w:r w:rsidR="00D73397">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οι οποίοι μετέβησαν στην Κόρινθο όπου γνώρισαν τον Παύλο. Προφανώς ο Παύλος γνώρισε αρκετούς τέτοιους Ιουδαίους, το</w:t>
      </w:r>
      <w:r w:rsidR="00D14F63">
        <w:rPr>
          <w:rFonts w:ascii="Times New Roman" w:hAnsi="Times New Roman" w:cs="Times New Roman"/>
          <w:sz w:val="24"/>
          <w:szCs w:val="24"/>
          <w:lang w:eastAsia="el-GR"/>
        </w:rPr>
        <w:t>ύ</w:t>
      </w:r>
      <w:r>
        <w:rPr>
          <w:rFonts w:ascii="Times New Roman" w:hAnsi="Times New Roman" w:cs="Times New Roman"/>
          <w:sz w:val="24"/>
          <w:szCs w:val="24"/>
          <w:lang w:eastAsia="el-GR"/>
        </w:rPr>
        <w:t>ς δίδαξε τη νέα πίστη και αυτοί επιστρέφοντας στη Ρώμη μετά την ανάκληση του διατάγματος μετέδωσαν το ευαγγέλ</w:t>
      </w:r>
      <w:r w:rsidR="00D14F63">
        <w:rPr>
          <w:rFonts w:ascii="Times New Roman" w:hAnsi="Times New Roman" w:cs="Times New Roman"/>
          <w:sz w:val="24"/>
          <w:szCs w:val="24"/>
          <w:lang w:eastAsia="el-GR"/>
        </w:rPr>
        <w:t>ιο.</w:t>
      </w:r>
      <w:r w:rsidR="00AC56F1">
        <w:rPr>
          <w:rFonts w:ascii="Times New Roman" w:hAnsi="Times New Roman" w:cs="Times New Roman"/>
          <w:sz w:val="24"/>
          <w:szCs w:val="24"/>
          <w:lang w:eastAsia="el-GR"/>
        </w:rPr>
        <w:t xml:space="preserve"> </w:t>
      </w:r>
      <w:r w:rsidR="00D14F63">
        <w:rPr>
          <w:rFonts w:ascii="Times New Roman" w:hAnsi="Times New Roman" w:cs="Times New Roman"/>
          <w:sz w:val="24"/>
          <w:szCs w:val="24"/>
          <w:lang w:eastAsia="el-GR"/>
        </w:rPr>
        <w:t>Αυτό επιβεβαιώνεται και στο 16</w:t>
      </w:r>
      <w:r w:rsidR="00D14F63" w:rsidRPr="00D14F63">
        <w:rPr>
          <w:rFonts w:ascii="Times New Roman" w:hAnsi="Times New Roman" w:cs="Times New Roman"/>
          <w:sz w:val="24"/>
          <w:szCs w:val="24"/>
          <w:vertAlign w:val="superscript"/>
          <w:lang w:eastAsia="el-GR"/>
        </w:rPr>
        <w:t>ο</w:t>
      </w:r>
      <w:r w:rsidR="00D14F63">
        <w:rPr>
          <w:rFonts w:ascii="Times New Roman" w:hAnsi="Times New Roman" w:cs="Times New Roman"/>
          <w:sz w:val="24"/>
          <w:szCs w:val="24"/>
          <w:lang w:eastAsia="el-GR"/>
        </w:rPr>
        <w:t xml:space="preserve">  κ</w:t>
      </w:r>
      <w:r>
        <w:rPr>
          <w:rFonts w:ascii="Times New Roman" w:hAnsi="Times New Roman" w:cs="Times New Roman"/>
          <w:sz w:val="24"/>
          <w:szCs w:val="24"/>
          <w:lang w:eastAsia="el-GR"/>
        </w:rPr>
        <w:t>εφ</w:t>
      </w:r>
      <w:r w:rsidR="00D14F63">
        <w:rPr>
          <w:rFonts w:ascii="Times New Roman" w:hAnsi="Times New Roman" w:cs="Times New Roman"/>
          <w:sz w:val="24"/>
          <w:szCs w:val="24"/>
          <w:lang w:eastAsia="el-GR"/>
        </w:rPr>
        <w:t xml:space="preserve">άλαιο </w:t>
      </w:r>
      <w:r>
        <w:rPr>
          <w:rFonts w:ascii="Times New Roman" w:hAnsi="Times New Roman" w:cs="Times New Roman"/>
          <w:sz w:val="24"/>
          <w:szCs w:val="24"/>
          <w:lang w:eastAsia="el-GR"/>
        </w:rPr>
        <w:t xml:space="preserve"> της επιστολής.</w:t>
      </w:r>
    </w:p>
    <w:p w:rsidR="00370180" w:rsidRDefault="00370180" w:rsidP="00AF5903">
      <w:pPr>
        <w:pStyle w:val="aa"/>
        <w:jc w:val="both"/>
        <w:rPr>
          <w:rFonts w:ascii="Times New Roman" w:hAnsi="Times New Roman" w:cs="Times New Roman"/>
          <w:sz w:val="24"/>
        </w:rPr>
      </w:pPr>
      <w:r>
        <w:rPr>
          <w:rFonts w:ascii="Times New Roman" w:hAnsi="Times New Roman" w:cs="Times New Roman"/>
          <w:sz w:val="24"/>
          <w:szCs w:val="24"/>
        </w:rPr>
        <w:t xml:space="preserve">Στην Ανατολή δέσποζε η καχύποπτη </w:t>
      </w:r>
      <w:r w:rsidR="00F0111E">
        <w:rPr>
          <w:rFonts w:ascii="Times New Roman" w:hAnsi="Times New Roman" w:cs="Times New Roman"/>
          <w:sz w:val="24"/>
          <w:szCs w:val="24"/>
        </w:rPr>
        <w:t>εβραϊκή συναγωγή.</w:t>
      </w:r>
      <w:r w:rsidR="00D73397">
        <w:rPr>
          <w:rFonts w:ascii="Times New Roman" w:hAnsi="Times New Roman" w:cs="Times New Roman"/>
          <w:sz w:val="24"/>
          <w:szCs w:val="24"/>
        </w:rPr>
        <w:t xml:space="preserve"> </w:t>
      </w:r>
      <w:r w:rsidR="00F0111E">
        <w:rPr>
          <w:rFonts w:ascii="Times New Roman" w:hAnsi="Times New Roman" w:cs="Times New Roman"/>
          <w:sz w:val="24"/>
          <w:szCs w:val="24"/>
        </w:rPr>
        <w:t>Σ</w:t>
      </w:r>
      <w:r w:rsidR="000B5EAF">
        <w:rPr>
          <w:rFonts w:ascii="Times New Roman" w:hAnsi="Times New Roman" w:cs="Times New Roman"/>
          <w:sz w:val="24"/>
          <w:szCs w:val="24"/>
        </w:rPr>
        <w:t>υσπειρωμέν</w:t>
      </w:r>
      <w:r w:rsidR="00F0111E">
        <w:rPr>
          <w:rFonts w:ascii="Times New Roman" w:hAnsi="Times New Roman" w:cs="Times New Roman"/>
          <w:sz w:val="24"/>
          <w:szCs w:val="24"/>
        </w:rPr>
        <w:t>η</w:t>
      </w:r>
      <w:r w:rsidR="000B5EAF">
        <w:rPr>
          <w:rFonts w:ascii="Times New Roman" w:hAnsi="Times New Roman" w:cs="Times New Roman"/>
          <w:sz w:val="24"/>
          <w:szCs w:val="24"/>
        </w:rPr>
        <w:t xml:space="preserve"> γύρω από το Ναό,</w:t>
      </w:r>
      <w:r w:rsidR="00D73397">
        <w:rPr>
          <w:rFonts w:ascii="Times New Roman" w:hAnsi="Times New Roman" w:cs="Times New Roman"/>
          <w:sz w:val="24"/>
          <w:szCs w:val="24"/>
        </w:rPr>
        <w:t xml:space="preserve"> η ι</w:t>
      </w:r>
      <w:r w:rsidR="00F0111E">
        <w:rPr>
          <w:rFonts w:ascii="Times New Roman" w:hAnsi="Times New Roman" w:cs="Times New Roman"/>
          <w:sz w:val="24"/>
          <w:szCs w:val="24"/>
        </w:rPr>
        <w:t>ουδαιοχριστιανική κοινότητα</w:t>
      </w:r>
      <w:r>
        <w:rPr>
          <w:rFonts w:ascii="Times New Roman" w:hAnsi="Times New Roman" w:cs="Times New Roman"/>
          <w:sz w:val="24"/>
          <w:szCs w:val="24"/>
        </w:rPr>
        <w:t xml:space="preserve"> της Ρώμης</w:t>
      </w:r>
      <w:r w:rsidR="00F0111E">
        <w:rPr>
          <w:rFonts w:ascii="Times New Roman" w:hAnsi="Times New Roman" w:cs="Times New Roman"/>
          <w:sz w:val="24"/>
          <w:szCs w:val="24"/>
        </w:rPr>
        <w:t xml:space="preserve"> αν και ζούσε στην Δύση</w:t>
      </w:r>
      <w:r w:rsidR="000B5EAF">
        <w:rPr>
          <w:rFonts w:ascii="Times New Roman" w:hAnsi="Times New Roman" w:cs="Times New Roman"/>
          <w:sz w:val="24"/>
          <w:szCs w:val="24"/>
        </w:rPr>
        <w:t>,</w:t>
      </w:r>
      <w:r>
        <w:rPr>
          <w:rFonts w:ascii="Times New Roman" w:hAnsi="Times New Roman" w:cs="Times New Roman"/>
          <w:sz w:val="24"/>
          <w:szCs w:val="24"/>
        </w:rPr>
        <w:t xml:space="preserve"> </w:t>
      </w:r>
      <w:r w:rsidR="00F0111E">
        <w:rPr>
          <w:rFonts w:ascii="Times New Roman" w:hAnsi="Times New Roman" w:cs="Times New Roman"/>
          <w:sz w:val="24"/>
          <w:szCs w:val="24"/>
        </w:rPr>
        <w:t xml:space="preserve">με </w:t>
      </w:r>
      <w:r>
        <w:rPr>
          <w:rFonts w:ascii="Times New Roman" w:hAnsi="Times New Roman" w:cs="Times New Roman"/>
          <w:sz w:val="24"/>
          <w:szCs w:val="24"/>
        </w:rPr>
        <w:t>εσσαϊκ</w:t>
      </w:r>
      <w:r w:rsidR="00F0111E">
        <w:rPr>
          <w:rFonts w:ascii="Times New Roman" w:hAnsi="Times New Roman" w:cs="Times New Roman"/>
          <w:sz w:val="24"/>
          <w:szCs w:val="24"/>
        </w:rPr>
        <w:t>ές επιρροές</w:t>
      </w:r>
      <w:r>
        <w:rPr>
          <w:rFonts w:ascii="Times New Roman" w:hAnsi="Times New Roman" w:cs="Times New Roman"/>
          <w:sz w:val="24"/>
          <w:szCs w:val="24"/>
        </w:rPr>
        <w:t xml:space="preserve"> ήταν αυστηρά </w:t>
      </w:r>
      <w:r w:rsidR="00F0111E">
        <w:rPr>
          <w:rFonts w:ascii="Times New Roman" w:hAnsi="Times New Roman" w:cs="Times New Roman"/>
          <w:sz w:val="24"/>
          <w:szCs w:val="24"/>
        </w:rPr>
        <w:t xml:space="preserve">προσηλωμένη </w:t>
      </w:r>
      <w:r>
        <w:rPr>
          <w:rFonts w:ascii="Times New Roman" w:hAnsi="Times New Roman" w:cs="Times New Roman"/>
          <w:sz w:val="24"/>
          <w:szCs w:val="24"/>
        </w:rPr>
        <w:t xml:space="preserve">στις παραδεδομένες </w:t>
      </w:r>
      <w:r w:rsidR="00AC56F1">
        <w:rPr>
          <w:rFonts w:ascii="Times New Roman" w:hAnsi="Times New Roman" w:cs="Times New Roman"/>
          <w:sz w:val="24"/>
          <w:szCs w:val="24"/>
        </w:rPr>
        <w:t xml:space="preserve">ιουδαϊκές </w:t>
      </w:r>
      <w:r>
        <w:rPr>
          <w:rFonts w:ascii="Times New Roman" w:hAnsi="Times New Roman" w:cs="Times New Roman"/>
          <w:sz w:val="24"/>
          <w:szCs w:val="24"/>
        </w:rPr>
        <w:t>συνήθειες και τακτικές</w:t>
      </w:r>
      <w:r w:rsidR="000B5EAF">
        <w:rPr>
          <w:rFonts w:ascii="Times New Roman" w:hAnsi="Times New Roman" w:cs="Times New Roman"/>
          <w:sz w:val="24"/>
          <w:szCs w:val="24"/>
        </w:rPr>
        <w:t>.</w:t>
      </w:r>
      <w:r w:rsidR="00AC56F1">
        <w:rPr>
          <w:rFonts w:ascii="Times New Roman" w:hAnsi="Times New Roman" w:cs="Times New Roman"/>
          <w:sz w:val="24"/>
          <w:szCs w:val="24"/>
        </w:rPr>
        <w:t xml:space="preserve"> </w:t>
      </w:r>
      <w:r>
        <w:rPr>
          <w:rFonts w:ascii="Times New Roman" w:hAnsi="Times New Roman" w:cs="Times New Roman"/>
          <w:sz w:val="24"/>
          <w:szCs w:val="24"/>
        </w:rPr>
        <w:t>Η μερίδα αυτή του λαού της Ρώμης αποτελούσε για τον Παύλο «τούς ἀσθενούντας τῇ πίστει</w:t>
      </w:r>
      <w:r w:rsidR="000B5EAF">
        <w:rPr>
          <w:rStyle w:val="11"/>
          <w:rFonts w:ascii="Times New Roman" w:hAnsi="Times New Roman" w:cs="Times New Roman"/>
          <w:sz w:val="24"/>
          <w:szCs w:val="24"/>
        </w:rPr>
        <w:footnoteReference w:id="205"/>
      </w:r>
      <w:r>
        <w:rPr>
          <w:rFonts w:ascii="Times New Roman" w:hAnsi="Times New Roman" w:cs="Times New Roman"/>
          <w:sz w:val="24"/>
          <w:szCs w:val="24"/>
        </w:rPr>
        <w:t>»</w:t>
      </w:r>
      <w:r w:rsidR="00F0111E">
        <w:rPr>
          <w:rFonts w:ascii="Times New Roman" w:hAnsi="Times New Roman" w:cs="Times New Roman"/>
          <w:sz w:val="24"/>
          <w:szCs w:val="24"/>
        </w:rPr>
        <w:t>.</w:t>
      </w:r>
      <w:r>
        <w:rPr>
          <w:rFonts w:ascii="Times New Roman" w:hAnsi="Times New Roman" w:cs="Times New Roman"/>
          <w:sz w:val="24"/>
          <w:szCs w:val="24"/>
        </w:rPr>
        <w:t xml:space="preserve"> </w:t>
      </w:r>
      <w:r w:rsidR="00F04B6C">
        <w:rPr>
          <w:rFonts w:ascii="Times New Roman" w:hAnsi="Times New Roman" w:cs="Times New Roman"/>
          <w:sz w:val="24"/>
        </w:rPr>
        <w:t xml:space="preserve">Ο σκοπός του Παύλου ήταν να οδηγήσει με την επιστολή του αυτή σε αμοιβαία παραδοχή και σε αλληλοσεβασμό και τις δύο πλευρές </w:t>
      </w:r>
      <w:r w:rsidR="00F04B6C">
        <w:rPr>
          <w:rStyle w:val="11"/>
          <w:rFonts w:ascii="Times New Roman" w:hAnsi="Times New Roman" w:cs="Times New Roman"/>
          <w:sz w:val="24"/>
        </w:rPr>
        <w:footnoteReference w:id="206"/>
      </w:r>
      <w:r w:rsidR="00351EAF">
        <w:rPr>
          <w:rFonts w:ascii="Times New Roman" w:hAnsi="Times New Roman" w:cs="Times New Roman"/>
          <w:sz w:val="24"/>
        </w:rPr>
        <w:t>.</w:t>
      </w:r>
    </w:p>
    <w:p w:rsidR="00BA58A9" w:rsidRDefault="00BA58A9" w:rsidP="00AF5903">
      <w:pPr>
        <w:pStyle w:val="aa"/>
        <w:jc w:val="both"/>
        <w:rPr>
          <w:rFonts w:ascii="Times New Roman" w:hAnsi="Times New Roman" w:cs="Times New Roman"/>
          <w:b/>
          <w:sz w:val="24"/>
          <w:szCs w:val="24"/>
          <w:u w:val="single"/>
        </w:rPr>
      </w:pPr>
    </w:p>
    <w:p w:rsidR="00370180" w:rsidRDefault="00370180" w:rsidP="00AF5903">
      <w:pPr>
        <w:pStyle w:val="aa"/>
        <w:jc w:val="both"/>
        <w:rPr>
          <w:rFonts w:ascii="Times New Roman" w:hAnsi="Times New Roman" w:cs="Times New Roman"/>
          <w:sz w:val="24"/>
          <w:szCs w:val="24"/>
        </w:rPr>
      </w:pPr>
      <w:r>
        <w:rPr>
          <w:rFonts w:ascii="Times New Roman" w:hAnsi="Times New Roman" w:cs="Times New Roman"/>
          <w:b/>
          <w:sz w:val="24"/>
          <w:szCs w:val="24"/>
          <w:u w:val="single"/>
        </w:rPr>
        <w:t>β)Περιεχόμενο της επιστολής</w:t>
      </w:r>
    </w:p>
    <w:p w:rsidR="00370180" w:rsidRDefault="00370180">
      <w:pPr>
        <w:pStyle w:val="aa"/>
        <w:jc w:val="both"/>
        <w:rPr>
          <w:rFonts w:ascii="Times New Roman" w:hAnsi="Times New Roman" w:cs="Times New Roman"/>
          <w:sz w:val="24"/>
          <w:szCs w:val="24"/>
        </w:rPr>
      </w:pPr>
      <w:r>
        <w:rPr>
          <w:rFonts w:ascii="Times New Roman" w:hAnsi="Times New Roman" w:cs="Times New Roman"/>
          <w:sz w:val="24"/>
          <w:szCs w:val="24"/>
        </w:rPr>
        <w:t>Το πολυδιάστατο θέμα της σχέσεως της δικαιώσεως δια πίστεως με την εσχατολογική σωτηρία του ανθρώπου</w:t>
      </w:r>
      <w:r w:rsidR="000B5EAF">
        <w:rPr>
          <w:rFonts w:ascii="Times New Roman" w:hAnsi="Times New Roman" w:cs="Times New Roman"/>
          <w:sz w:val="24"/>
          <w:szCs w:val="24"/>
        </w:rPr>
        <w:t>,</w:t>
      </w:r>
      <w:r>
        <w:rPr>
          <w:rFonts w:ascii="Times New Roman" w:hAnsi="Times New Roman" w:cs="Times New Roman"/>
          <w:sz w:val="24"/>
          <w:szCs w:val="24"/>
        </w:rPr>
        <w:t xml:space="preserve"> αποτελεί το επίκεντρο της επιστολής, η οποία έχει γι΄ αυτό χαρακτηριστεί ως  «Δογματική» ή το «Ευαγγέλιο» του αποστόλου Παύλου</w:t>
      </w:r>
      <w:r>
        <w:rPr>
          <w:rStyle w:val="11"/>
          <w:rFonts w:ascii="Times New Roman" w:hAnsi="Times New Roman" w:cs="Times New Roman"/>
          <w:sz w:val="24"/>
          <w:szCs w:val="24"/>
        </w:rPr>
        <w:footnoteReference w:id="207"/>
      </w:r>
      <w:r>
        <w:rPr>
          <w:rFonts w:ascii="Times New Roman" w:hAnsi="Times New Roman" w:cs="Times New Roman"/>
          <w:sz w:val="24"/>
          <w:szCs w:val="24"/>
        </w:rPr>
        <w:t>.</w:t>
      </w:r>
      <w:r w:rsidR="00AC56F1">
        <w:rPr>
          <w:rFonts w:ascii="Times New Roman" w:hAnsi="Times New Roman" w:cs="Times New Roman"/>
          <w:sz w:val="24"/>
          <w:szCs w:val="24"/>
        </w:rPr>
        <w:t xml:space="preserve"> </w:t>
      </w:r>
      <w:r>
        <w:rPr>
          <w:rFonts w:ascii="Times New Roman" w:hAnsi="Times New Roman" w:cs="Times New Roman"/>
          <w:sz w:val="24"/>
          <w:szCs w:val="24"/>
        </w:rPr>
        <w:t xml:space="preserve">Με το ίδιο θέμα ο ιερός συγγραφέας έχει ήδη ασχοληθεί στην προς Γαλάτας επιστολή </w:t>
      </w:r>
      <w:r w:rsidR="00AC56F1">
        <w:rPr>
          <w:rFonts w:ascii="Times New Roman" w:hAnsi="Times New Roman" w:cs="Times New Roman"/>
          <w:sz w:val="24"/>
          <w:szCs w:val="24"/>
        </w:rPr>
        <w:t>την οποία</w:t>
      </w:r>
      <w:r>
        <w:rPr>
          <w:rFonts w:ascii="Times New Roman" w:hAnsi="Times New Roman" w:cs="Times New Roman"/>
          <w:sz w:val="24"/>
          <w:szCs w:val="24"/>
        </w:rPr>
        <w:t xml:space="preserve"> έγραψε</w:t>
      </w:r>
      <w:r w:rsidR="0018544E">
        <w:rPr>
          <w:rFonts w:ascii="Times New Roman" w:hAnsi="Times New Roman" w:cs="Times New Roman"/>
          <w:sz w:val="24"/>
          <w:szCs w:val="24"/>
        </w:rPr>
        <w:t xml:space="preserve"> ίσως</w:t>
      </w:r>
      <w:r>
        <w:rPr>
          <w:rFonts w:ascii="Times New Roman" w:hAnsi="Times New Roman" w:cs="Times New Roman"/>
          <w:sz w:val="24"/>
          <w:szCs w:val="24"/>
        </w:rPr>
        <w:t xml:space="preserve"> από την Έφεσο</w:t>
      </w:r>
      <w:r w:rsidR="0018544E">
        <w:rPr>
          <w:rFonts w:ascii="Times New Roman" w:hAnsi="Times New Roman" w:cs="Times New Roman"/>
          <w:sz w:val="24"/>
          <w:szCs w:val="24"/>
        </w:rPr>
        <w:t>,</w:t>
      </w:r>
      <w:r>
        <w:rPr>
          <w:rFonts w:ascii="Times New Roman" w:hAnsi="Times New Roman" w:cs="Times New Roman"/>
          <w:sz w:val="24"/>
          <w:szCs w:val="24"/>
        </w:rPr>
        <w:t xml:space="preserve"> δύο ή τρία έτη πριν την προς Ρωμαίους.</w:t>
      </w:r>
    </w:p>
    <w:p w:rsidR="00370180" w:rsidRDefault="00370180">
      <w:pPr>
        <w:pStyle w:val="aa"/>
        <w:jc w:val="both"/>
        <w:rPr>
          <w:rFonts w:ascii="Times New Roman" w:hAnsi="Times New Roman" w:cs="Times New Roman"/>
        </w:rPr>
      </w:pPr>
      <w:r>
        <w:rPr>
          <w:rFonts w:ascii="Times New Roman" w:hAnsi="Times New Roman" w:cs="Times New Roman"/>
          <w:sz w:val="24"/>
          <w:szCs w:val="24"/>
        </w:rPr>
        <w:t>Η προς Γαλάτας επιστολή βέβαια έχει πολεμικό τόνο (κατά των Ιουδαϊζόντων), ενώ η προς Ρωμαίους παρουσιάζει ήρεμο ύφος και συστηματικό τρόπο ανάπτυξης</w:t>
      </w:r>
      <w:r w:rsidR="0018544E">
        <w:rPr>
          <w:rFonts w:ascii="Times New Roman" w:hAnsi="Times New Roman" w:cs="Times New Roman"/>
          <w:sz w:val="24"/>
          <w:szCs w:val="24"/>
        </w:rPr>
        <w:t xml:space="preserve"> καθώς </w:t>
      </w:r>
      <w:r w:rsidR="00EC3C31">
        <w:rPr>
          <w:rFonts w:ascii="Times New Roman" w:hAnsi="Times New Roman" w:cs="Times New Roman"/>
          <w:sz w:val="24"/>
          <w:szCs w:val="24"/>
        </w:rPr>
        <w:t>ο</w:t>
      </w:r>
      <w:r w:rsidR="0018544E">
        <w:rPr>
          <w:rFonts w:ascii="Times New Roman" w:hAnsi="Times New Roman" w:cs="Times New Roman"/>
          <w:sz w:val="24"/>
          <w:szCs w:val="24"/>
        </w:rPr>
        <w:t xml:space="preserve"> Παύλος θέλει να προλειάνει το έδαφος</w:t>
      </w:r>
      <w:r w:rsidR="00EC3C31">
        <w:rPr>
          <w:rFonts w:ascii="Times New Roman" w:hAnsi="Times New Roman" w:cs="Times New Roman"/>
          <w:sz w:val="24"/>
          <w:szCs w:val="24"/>
        </w:rPr>
        <w:t xml:space="preserve"> προς καρποφορία του ποιμαντικού του έργου</w:t>
      </w:r>
      <w:r>
        <w:rPr>
          <w:rStyle w:val="11"/>
          <w:rFonts w:ascii="Times New Roman" w:hAnsi="Times New Roman" w:cs="Times New Roman"/>
          <w:sz w:val="24"/>
          <w:szCs w:val="24"/>
        </w:rPr>
        <w:footnoteReference w:id="208"/>
      </w:r>
      <w:r>
        <w:rPr>
          <w:rFonts w:ascii="Times New Roman" w:hAnsi="Times New Roman" w:cs="Times New Roman"/>
          <w:sz w:val="24"/>
          <w:szCs w:val="24"/>
        </w:rPr>
        <w:t>.</w:t>
      </w:r>
      <w:r w:rsidR="00EC3C31">
        <w:rPr>
          <w:rFonts w:ascii="Times New Roman" w:hAnsi="Times New Roman" w:cs="Times New Roman"/>
          <w:sz w:val="24"/>
          <w:szCs w:val="24"/>
        </w:rPr>
        <w:t xml:space="preserve"> </w:t>
      </w:r>
      <w:r>
        <w:rPr>
          <w:rFonts w:ascii="Times New Roman" w:hAnsi="Times New Roman" w:cs="Times New Roman"/>
          <w:sz w:val="24"/>
          <w:szCs w:val="24"/>
        </w:rPr>
        <w:t>Εκτός από την εισαγωγή (1,1-1,5) η επιστολή αποτελείται από δύο μέρη, ένα δογματικό και ένα ηθικό-πρακτικό</w:t>
      </w:r>
      <w:r w:rsidR="00EC3C31">
        <w:rPr>
          <w:rFonts w:ascii="Times New Roman" w:hAnsi="Times New Roman" w:cs="Times New Roman"/>
          <w:sz w:val="24"/>
          <w:szCs w:val="24"/>
        </w:rPr>
        <w:t xml:space="preserve"> </w:t>
      </w:r>
      <w:r>
        <w:rPr>
          <w:rStyle w:val="11"/>
          <w:rFonts w:ascii="Times New Roman" w:hAnsi="Times New Roman" w:cs="Times New Roman"/>
          <w:sz w:val="24"/>
          <w:szCs w:val="24"/>
        </w:rPr>
        <w:footnoteReference w:id="209"/>
      </w:r>
      <w:r>
        <w:rPr>
          <w:rFonts w:ascii="Times New Roman" w:hAnsi="Times New Roman" w:cs="Times New Roman"/>
          <w:sz w:val="24"/>
          <w:szCs w:val="24"/>
        </w:rPr>
        <w:t>.Στο πρώτο μέρος γίνεται αναφορά στην δικαίωση εκ πίστεως και στην τελική σωτηρία του Ισραήλ. Πιο συγκεκριμένα το απόσπασμα που μας ενδιαφέρει(3,21-30) περιλαμβάνεται στην ανάπτυξη της αποκαλύψεως της εν Χριστώ δικαιοσύνης του Θεού.</w:t>
      </w:r>
    </w:p>
    <w:p w:rsidR="00370180" w:rsidRPr="00EA46D1" w:rsidRDefault="00370180">
      <w:pPr>
        <w:jc w:val="both"/>
        <w:rPr>
          <w:rFonts w:ascii="Times New Roman" w:hAnsi="Times New Roman" w:cs="Times New Roman"/>
          <w:sz w:val="24"/>
          <w:szCs w:val="24"/>
        </w:rPr>
      </w:pPr>
      <w:r w:rsidRPr="00EA46D1">
        <w:rPr>
          <w:rFonts w:ascii="Times New Roman" w:hAnsi="Times New Roman" w:cs="Times New Roman"/>
          <w:sz w:val="24"/>
          <w:szCs w:val="24"/>
        </w:rPr>
        <w:t>Π</w:t>
      </w:r>
      <w:r w:rsidR="0018544E">
        <w:rPr>
          <w:rFonts w:ascii="Times New Roman" w:hAnsi="Times New Roman" w:cs="Times New Roman"/>
          <w:sz w:val="24"/>
          <w:szCs w:val="24"/>
        </w:rPr>
        <w:t xml:space="preserve">ριν προχωρήσουμε στην  περαιτέρω </w:t>
      </w:r>
      <w:r w:rsidRPr="00EA46D1">
        <w:rPr>
          <w:rFonts w:ascii="Times New Roman" w:hAnsi="Times New Roman" w:cs="Times New Roman"/>
          <w:sz w:val="24"/>
          <w:szCs w:val="24"/>
        </w:rPr>
        <w:t xml:space="preserve"> μελέτη </w:t>
      </w:r>
      <w:r w:rsidR="0018544E">
        <w:rPr>
          <w:rFonts w:ascii="Times New Roman" w:hAnsi="Times New Roman" w:cs="Times New Roman"/>
          <w:sz w:val="24"/>
          <w:szCs w:val="24"/>
        </w:rPr>
        <w:t>της συγκεκριμένης επιστολής</w:t>
      </w:r>
      <w:r w:rsidRPr="00EA46D1">
        <w:rPr>
          <w:rFonts w:ascii="Times New Roman" w:hAnsi="Times New Roman" w:cs="Times New Roman"/>
          <w:sz w:val="24"/>
          <w:szCs w:val="24"/>
        </w:rPr>
        <w:t xml:space="preserve"> καλό θα ήταν ν΄ αναφερθούμε στην διάρθρωση του τρίτου κεφαλαίου της επιστολής προκειμένου να ακολουθήσουμε τον ειρμό της σκέψης του ιερού συγγραφέως μέχρι το χωρίο 21-26.</w:t>
      </w:r>
      <w:r w:rsidR="00645BE6">
        <w:rPr>
          <w:rFonts w:ascii="Times New Roman" w:hAnsi="Times New Roman" w:cs="Times New Roman"/>
          <w:sz w:val="24"/>
          <w:szCs w:val="24"/>
        </w:rPr>
        <w:t xml:space="preserve"> </w:t>
      </w:r>
      <w:r w:rsidRPr="00EA46D1">
        <w:rPr>
          <w:rFonts w:ascii="Times New Roman" w:hAnsi="Times New Roman" w:cs="Times New Roman"/>
          <w:sz w:val="24"/>
          <w:szCs w:val="24"/>
        </w:rPr>
        <w:t>Έτσι λοιπόν στο κεφάλαιο 3</w:t>
      </w:r>
      <w:r w:rsidR="0018544E">
        <w:rPr>
          <w:rFonts w:ascii="Times New Roman" w:hAnsi="Times New Roman" w:cs="Times New Roman"/>
          <w:sz w:val="24"/>
          <w:szCs w:val="24"/>
        </w:rPr>
        <w:t>,</w:t>
      </w:r>
      <w:r w:rsidR="00EC3C31">
        <w:rPr>
          <w:rFonts w:ascii="Times New Roman" w:hAnsi="Times New Roman" w:cs="Times New Roman"/>
          <w:sz w:val="24"/>
          <w:szCs w:val="24"/>
        </w:rPr>
        <w:t>1-8 ο α</w:t>
      </w:r>
      <w:r w:rsidRPr="00EA46D1">
        <w:rPr>
          <w:rFonts w:ascii="Times New Roman" w:hAnsi="Times New Roman" w:cs="Times New Roman"/>
          <w:sz w:val="24"/>
          <w:szCs w:val="24"/>
        </w:rPr>
        <w:t>πόστολος εκθέτει τις ενστάσεις που θα μπορούσε ένας Ιουδαίος ή Ιουδαϊζων χριστιανός να προβάλει, αντικρ</w:t>
      </w:r>
      <w:r w:rsidR="00EC3C31">
        <w:rPr>
          <w:rFonts w:ascii="Times New Roman" w:hAnsi="Times New Roman" w:cs="Times New Roman"/>
          <w:sz w:val="24"/>
          <w:szCs w:val="24"/>
        </w:rPr>
        <w:t xml:space="preserve">ούοντας την </w:t>
      </w:r>
      <w:r w:rsidR="00EC3C31">
        <w:rPr>
          <w:rFonts w:ascii="Times New Roman" w:hAnsi="Times New Roman" w:cs="Times New Roman"/>
          <w:sz w:val="24"/>
          <w:szCs w:val="24"/>
        </w:rPr>
        <w:lastRenderedPageBreak/>
        <w:t>διδασκαλία του α</w:t>
      </w:r>
      <w:r w:rsidRPr="00EA46D1">
        <w:rPr>
          <w:rFonts w:ascii="Times New Roman" w:hAnsi="Times New Roman" w:cs="Times New Roman"/>
          <w:sz w:val="24"/>
          <w:szCs w:val="24"/>
        </w:rPr>
        <w:t>ποστόλου στο προηγούμενο κεφάλαιο</w:t>
      </w:r>
      <w:r w:rsidRPr="00EA46D1">
        <w:rPr>
          <w:rStyle w:val="11"/>
          <w:rFonts w:ascii="Times New Roman" w:hAnsi="Times New Roman" w:cs="Times New Roman"/>
          <w:sz w:val="24"/>
          <w:szCs w:val="24"/>
        </w:rPr>
        <w:footnoteReference w:id="210"/>
      </w:r>
      <w:r w:rsidRPr="00EA46D1">
        <w:rPr>
          <w:rFonts w:ascii="Times New Roman" w:hAnsi="Times New Roman" w:cs="Times New Roman"/>
          <w:sz w:val="24"/>
          <w:szCs w:val="24"/>
        </w:rPr>
        <w:t>.</w:t>
      </w:r>
      <w:r w:rsidR="00EC3C31">
        <w:rPr>
          <w:rFonts w:ascii="Times New Roman" w:hAnsi="Times New Roman" w:cs="Times New Roman"/>
          <w:sz w:val="24"/>
          <w:szCs w:val="24"/>
        </w:rPr>
        <w:t xml:space="preserve"> </w:t>
      </w:r>
      <w:r w:rsidRPr="00EA46D1">
        <w:rPr>
          <w:rFonts w:ascii="Times New Roman" w:hAnsi="Times New Roman" w:cs="Times New Roman"/>
          <w:sz w:val="24"/>
          <w:szCs w:val="24"/>
        </w:rPr>
        <w:t xml:space="preserve">Αναπτύσσεται λοιπόν μία ρητορικού τύπου </w:t>
      </w:r>
      <w:r w:rsidR="0018544E">
        <w:rPr>
          <w:rFonts w:ascii="Times New Roman" w:hAnsi="Times New Roman" w:cs="Times New Roman"/>
          <w:sz w:val="24"/>
          <w:szCs w:val="24"/>
        </w:rPr>
        <w:t>«</w:t>
      </w:r>
      <w:r w:rsidRPr="00EA46D1">
        <w:rPr>
          <w:rFonts w:ascii="Times New Roman" w:hAnsi="Times New Roman" w:cs="Times New Roman"/>
          <w:sz w:val="24"/>
          <w:szCs w:val="24"/>
        </w:rPr>
        <w:t>διατριβή</w:t>
      </w:r>
      <w:r w:rsidR="0018544E">
        <w:rPr>
          <w:rFonts w:ascii="Times New Roman" w:hAnsi="Times New Roman" w:cs="Times New Roman"/>
          <w:sz w:val="24"/>
          <w:szCs w:val="24"/>
        </w:rPr>
        <w:t>»</w:t>
      </w:r>
      <w:r w:rsidRPr="00EA46D1">
        <w:rPr>
          <w:rFonts w:ascii="Times New Roman" w:hAnsi="Times New Roman" w:cs="Times New Roman"/>
          <w:sz w:val="24"/>
          <w:szCs w:val="24"/>
        </w:rPr>
        <w:t xml:space="preserve"> ερωταποκρίσεων μεταξύ του ιερού συγγραφέως και των υποστηρικτών του Νόμου, Ιουδαίων</w:t>
      </w:r>
      <w:r w:rsidR="0018544E">
        <w:rPr>
          <w:rFonts w:ascii="Times New Roman" w:hAnsi="Times New Roman" w:cs="Times New Roman"/>
          <w:sz w:val="24"/>
          <w:szCs w:val="24"/>
        </w:rPr>
        <w:t xml:space="preserve"> στους οποίους εμπιστεύθηκε ο Θεός τα λ</w:t>
      </w:r>
      <w:r w:rsidR="00551054">
        <w:rPr>
          <w:rFonts w:ascii="Times New Roman" w:hAnsi="Times New Roman" w:cs="Times New Roman"/>
          <w:sz w:val="24"/>
          <w:szCs w:val="24"/>
        </w:rPr>
        <w:t>όγια Τ</w:t>
      </w:r>
      <w:r w:rsidR="0018544E">
        <w:rPr>
          <w:rFonts w:ascii="Times New Roman" w:hAnsi="Times New Roman" w:cs="Times New Roman"/>
          <w:sz w:val="24"/>
          <w:szCs w:val="24"/>
        </w:rPr>
        <w:t xml:space="preserve">ου </w:t>
      </w:r>
      <w:r w:rsidRPr="00EA46D1">
        <w:rPr>
          <w:rStyle w:val="11"/>
          <w:rFonts w:ascii="Times New Roman" w:hAnsi="Times New Roman" w:cs="Times New Roman"/>
          <w:sz w:val="24"/>
          <w:szCs w:val="24"/>
        </w:rPr>
        <w:footnoteReference w:id="211"/>
      </w:r>
      <w:r w:rsidRPr="00EA46D1">
        <w:rPr>
          <w:rFonts w:ascii="Times New Roman" w:hAnsi="Times New Roman" w:cs="Times New Roman"/>
          <w:sz w:val="24"/>
          <w:szCs w:val="24"/>
        </w:rPr>
        <w:t xml:space="preserve">. </w:t>
      </w:r>
    </w:p>
    <w:p w:rsidR="00370180" w:rsidRPr="00EA46D1" w:rsidRDefault="00370180">
      <w:pPr>
        <w:jc w:val="both"/>
        <w:rPr>
          <w:rFonts w:ascii="Times New Roman" w:hAnsi="Times New Roman" w:cs="Times New Roman"/>
          <w:sz w:val="24"/>
          <w:szCs w:val="24"/>
        </w:rPr>
      </w:pPr>
      <w:r w:rsidRPr="00EA46D1">
        <w:rPr>
          <w:rFonts w:ascii="Times New Roman" w:hAnsi="Times New Roman" w:cs="Times New Roman"/>
          <w:sz w:val="24"/>
          <w:szCs w:val="24"/>
        </w:rPr>
        <w:t xml:space="preserve">Στόχος </w:t>
      </w:r>
      <w:r w:rsidR="00EC3C31">
        <w:rPr>
          <w:rFonts w:ascii="Times New Roman" w:hAnsi="Times New Roman" w:cs="Times New Roman"/>
          <w:sz w:val="24"/>
          <w:szCs w:val="24"/>
        </w:rPr>
        <w:t>του Παύλου</w:t>
      </w:r>
      <w:r w:rsidRPr="00EA46D1">
        <w:rPr>
          <w:rFonts w:ascii="Times New Roman" w:hAnsi="Times New Roman" w:cs="Times New Roman"/>
          <w:sz w:val="24"/>
          <w:szCs w:val="24"/>
        </w:rPr>
        <w:t xml:space="preserve"> είναι να ανασκευάσει την ιουδαϊκή αντίληψη ότι η Ιουδαίοι κατέχουν ξεχωριστή θέση ως περιούσιος</w:t>
      </w:r>
      <w:r w:rsidR="00551054">
        <w:rPr>
          <w:rFonts w:ascii="Times New Roman" w:hAnsi="Times New Roman" w:cs="Times New Roman"/>
          <w:sz w:val="24"/>
          <w:szCs w:val="24"/>
        </w:rPr>
        <w:t xml:space="preserve"> λαός</w:t>
      </w:r>
      <w:r w:rsidRPr="00EA46D1">
        <w:rPr>
          <w:rFonts w:ascii="Times New Roman" w:hAnsi="Times New Roman" w:cs="Times New Roman"/>
          <w:sz w:val="24"/>
          <w:szCs w:val="24"/>
        </w:rPr>
        <w:t xml:space="preserve"> του Θεού εξαιτίας </w:t>
      </w:r>
      <w:r w:rsidR="00551054">
        <w:rPr>
          <w:rFonts w:ascii="Times New Roman" w:hAnsi="Times New Roman" w:cs="Times New Roman"/>
          <w:sz w:val="24"/>
          <w:szCs w:val="24"/>
        </w:rPr>
        <w:t xml:space="preserve">της διαθήκης και της περιτομής. </w:t>
      </w:r>
      <w:r w:rsidRPr="00EA46D1">
        <w:rPr>
          <w:rFonts w:ascii="Times New Roman" w:hAnsi="Times New Roman" w:cs="Times New Roman"/>
          <w:sz w:val="24"/>
          <w:szCs w:val="24"/>
        </w:rPr>
        <w:t xml:space="preserve">Γι’ αυτό και προοδευτικά </w:t>
      </w:r>
      <w:r w:rsidR="00551054">
        <w:rPr>
          <w:rFonts w:ascii="Times New Roman" w:hAnsi="Times New Roman" w:cs="Times New Roman"/>
          <w:sz w:val="24"/>
          <w:szCs w:val="24"/>
        </w:rPr>
        <w:t xml:space="preserve">μέσω </w:t>
      </w:r>
      <w:r w:rsidR="00EC3C31">
        <w:rPr>
          <w:rFonts w:ascii="Times New Roman" w:hAnsi="Times New Roman" w:cs="Times New Roman"/>
          <w:sz w:val="24"/>
          <w:szCs w:val="24"/>
        </w:rPr>
        <w:t>αυτών των ερωταποκρίσεων ο α</w:t>
      </w:r>
      <w:r w:rsidRPr="00EA46D1">
        <w:rPr>
          <w:rFonts w:ascii="Times New Roman" w:hAnsi="Times New Roman" w:cs="Times New Roman"/>
          <w:sz w:val="24"/>
          <w:szCs w:val="24"/>
        </w:rPr>
        <w:t>πόστολος αποσκοπεί  να φτάσε</w:t>
      </w:r>
      <w:r w:rsidR="00551054">
        <w:rPr>
          <w:rFonts w:ascii="Times New Roman" w:hAnsi="Times New Roman" w:cs="Times New Roman"/>
          <w:sz w:val="24"/>
          <w:szCs w:val="24"/>
        </w:rPr>
        <w:t>ι στην κορύφωση της σκέψεώς του·</w:t>
      </w:r>
      <w:r w:rsidR="00EC3C31">
        <w:rPr>
          <w:rFonts w:ascii="Times New Roman" w:hAnsi="Times New Roman" w:cs="Times New Roman"/>
          <w:sz w:val="24"/>
          <w:szCs w:val="24"/>
        </w:rPr>
        <w:t xml:space="preserve"> </w:t>
      </w:r>
      <w:r w:rsidR="00551054">
        <w:rPr>
          <w:rFonts w:ascii="Times New Roman" w:hAnsi="Times New Roman" w:cs="Times New Roman"/>
          <w:sz w:val="24"/>
          <w:szCs w:val="24"/>
        </w:rPr>
        <w:t xml:space="preserve">Θεωρεί </w:t>
      </w:r>
      <w:r w:rsidR="00A6098D">
        <w:rPr>
          <w:rFonts w:ascii="Times New Roman" w:hAnsi="Times New Roman" w:cs="Times New Roman"/>
          <w:sz w:val="24"/>
          <w:szCs w:val="24"/>
        </w:rPr>
        <w:t xml:space="preserve"> όλους τους ανθρώπους υπόδικους και έχοντες ανάγκη τη δικαιοσύνη -δικαίωση</w:t>
      </w:r>
      <w:r w:rsidRPr="00EA46D1">
        <w:rPr>
          <w:rStyle w:val="11"/>
          <w:rFonts w:ascii="Times New Roman" w:hAnsi="Times New Roman" w:cs="Times New Roman"/>
          <w:sz w:val="24"/>
          <w:szCs w:val="24"/>
        </w:rPr>
        <w:footnoteReference w:id="212"/>
      </w:r>
      <w:r w:rsidRPr="00EA46D1">
        <w:rPr>
          <w:rFonts w:ascii="Times New Roman" w:hAnsi="Times New Roman" w:cs="Times New Roman"/>
          <w:sz w:val="24"/>
          <w:szCs w:val="24"/>
        </w:rPr>
        <w:t>.</w:t>
      </w:r>
    </w:p>
    <w:p w:rsidR="00370180" w:rsidRPr="00EA46D1" w:rsidRDefault="00EC3C31">
      <w:pPr>
        <w:jc w:val="both"/>
        <w:rPr>
          <w:rFonts w:ascii="Times New Roman" w:hAnsi="Times New Roman" w:cs="Times New Roman"/>
          <w:sz w:val="24"/>
          <w:szCs w:val="24"/>
        </w:rPr>
      </w:pPr>
      <w:r>
        <w:rPr>
          <w:rFonts w:ascii="Times New Roman" w:hAnsi="Times New Roman" w:cs="Times New Roman"/>
          <w:sz w:val="24"/>
          <w:szCs w:val="24"/>
        </w:rPr>
        <w:t>Έτσι στον α</w:t>
      </w:r>
      <w:r w:rsidR="00370180" w:rsidRPr="00EA46D1">
        <w:rPr>
          <w:rFonts w:ascii="Times New Roman" w:hAnsi="Times New Roman" w:cs="Times New Roman"/>
          <w:sz w:val="24"/>
          <w:szCs w:val="24"/>
        </w:rPr>
        <w:t xml:space="preserve">πόστολο Παύλο η λέξη </w:t>
      </w:r>
      <w:r w:rsidR="00370180" w:rsidRPr="00EA46D1">
        <w:rPr>
          <w:rFonts w:ascii="Times New Roman" w:hAnsi="Times New Roman" w:cs="Times New Roman"/>
          <w:b/>
          <w:sz w:val="24"/>
          <w:szCs w:val="24"/>
        </w:rPr>
        <w:t>«αλήθεια»</w:t>
      </w:r>
      <w:r w:rsidR="00370180" w:rsidRPr="00EA46D1">
        <w:rPr>
          <w:rFonts w:ascii="Times New Roman" w:hAnsi="Times New Roman" w:cs="Times New Roman"/>
          <w:sz w:val="24"/>
          <w:szCs w:val="24"/>
        </w:rPr>
        <w:t xml:space="preserve"> αντιτάσσεται στην </w:t>
      </w:r>
      <w:r w:rsidR="00A6098D">
        <w:rPr>
          <w:rFonts w:ascii="Times New Roman" w:hAnsi="Times New Roman" w:cs="Times New Roman"/>
          <w:sz w:val="24"/>
          <w:szCs w:val="24"/>
        </w:rPr>
        <w:t>«</w:t>
      </w:r>
      <w:r w:rsidR="00370180" w:rsidRPr="00EA46D1">
        <w:rPr>
          <w:rFonts w:ascii="Times New Roman" w:hAnsi="Times New Roman" w:cs="Times New Roman"/>
          <w:sz w:val="24"/>
          <w:szCs w:val="24"/>
        </w:rPr>
        <w:t>αδικία</w:t>
      </w:r>
      <w:r w:rsidR="00A6098D">
        <w:rPr>
          <w:rFonts w:ascii="Times New Roman" w:hAnsi="Times New Roman" w:cs="Times New Roman"/>
          <w:sz w:val="24"/>
          <w:szCs w:val="24"/>
        </w:rPr>
        <w:t>»</w:t>
      </w:r>
      <w:r w:rsidR="00370180" w:rsidRPr="00EA46D1">
        <w:rPr>
          <w:rFonts w:ascii="Times New Roman" w:hAnsi="Times New Roman" w:cs="Times New Roman"/>
          <w:sz w:val="24"/>
          <w:szCs w:val="24"/>
        </w:rPr>
        <w:t xml:space="preserve"> και συσχετ</w:t>
      </w:r>
      <w:r w:rsidR="00A6098D">
        <w:rPr>
          <w:rFonts w:ascii="Times New Roman" w:hAnsi="Times New Roman" w:cs="Times New Roman"/>
          <w:sz w:val="24"/>
          <w:szCs w:val="24"/>
        </w:rPr>
        <w:t>ίζεται συχνά με τη</w:t>
      </w:r>
      <w:r w:rsidR="00EA46D1">
        <w:rPr>
          <w:rFonts w:ascii="Times New Roman" w:hAnsi="Times New Roman" w:cs="Times New Roman"/>
          <w:sz w:val="24"/>
          <w:szCs w:val="24"/>
        </w:rPr>
        <w:t xml:space="preserve"> </w:t>
      </w:r>
      <w:r w:rsidR="00A6098D">
        <w:rPr>
          <w:rFonts w:ascii="Times New Roman" w:hAnsi="Times New Roman" w:cs="Times New Roman"/>
          <w:sz w:val="24"/>
          <w:szCs w:val="24"/>
        </w:rPr>
        <w:t>«</w:t>
      </w:r>
      <w:r w:rsidR="00EA46D1">
        <w:rPr>
          <w:rFonts w:ascii="Times New Roman" w:hAnsi="Times New Roman" w:cs="Times New Roman"/>
          <w:sz w:val="24"/>
          <w:szCs w:val="24"/>
        </w:rPr>
        <w:t>δικαιοσύνη</w:t>
      </w:r>
      <w:r w:rsidR="00A6098D">
        <w:rPr>
          <w:rFonts w:ascii="Times New Roman" w:hAnsi="Times New Roman" w:cs="Times New Roman"/>
          <w:sz w:val="24"/>
          <w:szCs w:val="24"/>
        </w:rPr>
        <w:t>».</w:t>
      </w:r>
      <w:r>
        <w:rPr>
          <w:rFonts w:ascii="Times New Roman" w:hAnsi="Times New Roman" w:cs="Times New Roman"/>
          <w:sz w:val="24"/>
          <w:szCs w:val="24"/>
        </w:rPr>
        <w:t xml:space="preserve"> </w:t>
      </w:r>
      <w:r w:rsidR="00A6098D">
        <w:rPr>
          <w:rFonts w:ascii="Times New Roman" w:hAnsi="Times New Roman" w:cs="Times New Roman"/>
          <w:sz w:val="24"/>
          <w:szCs w:val="24"/>
        </w:rPr>
        <w:t>Σημειωτέον ότι</w:t>
      </w:r>
      <w:r w:rsidR="00370180" w:rsidRPr="00EA46D1">
        <w:rPr>
          <w:rFonts w:ascii="Times New Roman" w:hAnsi="Times New Roman" w:cs="Times New Roman"/>
          <w:sz w:val="24"/>
          <w:szCs w:val="24"/>
        </w:rPr>
        <w:t xml:space="preserve"> στην Παλαιά διαθήκη η αναφορά στον Θεό ως </w:t>
      </w:r>
      <w:r w:rsidR="00370180" w:rsidRPr="00EA46D1">
        <w:rPr>
          <w:rFonts w:ascii="Times New Roman" w:hAnsi="Times New Roman" w:cs="Times New Roman"/>
          <w:b/>
          <w:sz w:val="24"/>
          <w:szCs w:val="24"/>
        </w:rPr>
        <w:t>«αληθή»</w:t>
      </w:r>
      <w:r w:rsidR="00370180" w:rsidRPr="00EA46D1">
        <w:rPr>
          <w:rFonts w:ascii="Times New Roman" w:hAnsi="Times New Roman" w:cs="Times New Roman"/>
          <w:sz w:val="24"/>
          <w:szCs w:val="24"/>
        </w:rPr>
        <w:t xml:space="preserve"> ταυτίζεται με τα επίθετα </w:t>
      </w:r>
      <w:r w:rsidR="00370180" w:rsidRPr="00EA46D1">
        <w:rPr>
          <w:rFonts w:ascii="Times New Roman" w:hAnsi="Times New Roman" w:cs="Times New Roman"/>
          <w:b/>
          <w:sz w:val="24"/>
          <w:szCs w:val="24"/>
        </w:rPr>
        <w:t xml:space="preserve">«πιστός» </w:t>
      </w:r>
      <w:r w:rsidR="00370180" w:rsidRPr="00EA46D1">
        <w:rPr>
          <w:rFonts w:ascii="Times New Roman" w:hAnsi="Times New Roman" w:cs="Times New Roman"/>
          <w:sz w:val="24"/>
          <w:szCs w:val="24"/>
        </w:rPr>
        <w:t xml:space="preserve">και </w:t>
      </w:r>
      <w:r w:rsidR="00370180" w:rsidRPr="00EA46D1">
        <w:rPr>
          <w:rFonts w:ascii="Times New Roman" w:hAnsi="Times New Roman" w:cs="Times New Roman"/>
          <w:b/>
          <w:sz w:val="24"/>
          <w:szCs w:val="24"/>
        </w:rPr>
        <w:t>«δίκαιος»</w:t>
      </w:r>
      <w:r w:rsidR="00370180" w:rsidRPr="00EA46D1">
        <w:rPr>
          <w:rFonts w:ascii="Times New Roman" w:hAnsi="Times New Roman" w:cs="Times New Roman"/>
          <w:sz w:val="24"/>
          <w:szCs w:val="24"/>
        </w:rPr>
        <w:t xml:space="preserve"> και περιγράφει άμεσα ή έμεσα τα «κρίματα» και τις «κρίσεις» του Θεού αποδίδοντάς τους </w:t>
      </w:r>
      <w:r>
        <w:rPr>
          <w:rFonts w:ascii="Times New Roman" w:hAnsi="Times New Roman" w:cs="Times New Roman"/>
          <w:sz w:val="24"/>
          <w:szCs w:val="24"/>
        </w:rPr>
        <w:t xml:space="preserve">πρωτίστως </w:t>
      </w:r>
      <w:r w:rsidR="00370180" w:rsidRPr="00EA46D1">
        <w:rPr>
          <w:rFonts w:ascii="Times New Roman" w:hAnsi="Times New Roman" w:cs="Times New Roman"/>
          <w:sz w:val="24"/>
          <w:szCs w:val="24"/>
        </w:rPr>
        <w:t>την εννοιολογική σηματοδότηση της δικαιοκρισίας και αξιοπιστίας</w:t>
      </w:r>
      <w:r w:rsidR="008F3116">
        <w:rPr>
          <w:rFonts w:ascii="Times New Roman" w:hAnsi="Times New Roman" w:cs="Times New Roman"/>
          <w:sz w:val="24"/>
          <w:szCs w:val="24"/>
        </w:rPr>
        <w:t xml:space="preserve"> στη Διαθήκη</w:t>
      </w:r>
      <w:r>
        <w:rPr>
          <w:rFonts w:ascii="Times New Roman" w:hAnsi="Times New Roman" w:cs="Times New Roman"/>
          <w:sz w:val="24"/>
          <w:szCs w:val="24"/>
        </w:rPr>
        <w:t>,</w:t>
      </w:r>
      <w:r w:rsidR="008F3116">
        <w:rPr>
          <w:rFonts w:ascii="Times New Roman" w:hAnsi="Times New Roman" w:cs="Times New Roman"/>
          <w:sz w:val="24"/>
          <w:szCs w:val="24"/>
        </w:rPr>
        <w:t xml:space="preserve"> παρότι κυριαρχεί το έλεος</w:t>
      </w:r>
      <w:r>
        <w:rPr>
          <w:rFonts w:ascii="Times New Roman" w:hAnsi="Times New Roman" w:cs="Times New Roman"/>
          <w:sz w:val="24"/>
          <w:szCs w:val="24"/>
        </w:rPr>
        <w:t xml:space="preserve"> και η ευσπλαχνία </w:t>
      </w:r>
      <w:r w:rsidR="00370180" w:rsidRPr="00EA46D1">
        <w:rPr>
          <w:rStyle w:val="11"/>
          <w:rFonts w:ascii="Times New Roman" w:hAnsi="Times New Roman" w:cs="Times New Roman"/>
          <w:sz w:val="24"/>
          <w:szCs w:val="24"/>
        </w:rPr>
        <w:footnoteReference w:id="213"/>
      </w:r>
      <w:r w:rsidR="00370180" w:rsidRPr="00EA46D1">
        <w:rPr>
          <w:rFonts w:ascii="Times New Roman" w:hAnsi="Times New Roman" w:cs="Times New Roman"/>
          <w:sz w:val="24"/>
          <w:szCs w:val="24"/>
        </w:rPr>
        <w:t>.</w:t>
      </w:r>
    </w:p>
    <w:p w:rsidR="00370180" w:rsidRPr="00EA46D1" w:rsidRDefault="00370180">
      <w:pPr>
        <w:jc w:val="both"/>
        <w:rPr>
          <w:rFonts w:ascii="Times New Roman" w:eastAsia="Calibri" w:hAnsi="Times New Roman" w:cs="Times New Roman"/>
          <w:sz w:val="24"/>
          <w:szCs w:val="24"/>
        </w:rPr>
      </w:pPr>
      <w:r w:rsidRPr="00EA46D1">
        <w:rPr>
          <w:rFonts w:ascii="Times New Roman" w:hAnsi="Times New Roman" w:cs="Times New Roman"/>
          <w:sz w:val="24"/>
          <w:szCs w:val="24"/>
        </w:rPr>
        <w:t xml:space="preserve">Στη συνέχεια ο </w:t>
      </w:r>
      <w:r w:rsidR="00EC3C31">
        <w:rPr>
          <w:rFonts w:ascii="Times New Roman" w:hAnsi="Times New Roman" w:cs="Times New Roman"/>
          <w:sz w:val="24"/>
          <w:szCs w:val="24"/>
        </w:rPr>
        <w:t>α</w:t>
      </w:r>
      <w:r w:rsidRPr="00EA46D1">
        <w:rPr>
          <w:rFonts w:ascii="Times New Roman" w:hAnsi="Times New Roman" w:cs="Times New Roman"/>
          <w:sz w:val="24"/>
          <w:szCs w:val="24"/>
        </w:rPr>
        <w:t xml:space="preserve">πόστολος αντιτάσσεται </w:t>
      </w:r>
      <w:r w:rsidR="008F3116">
        <w:rPr>
          <w:rFonts w:ascii="Times New Roman" w:hAnsi="Times New Roman" w:cs="Times New Roman"/>
          <w:sz w:val="24"/>
          <w:szCs w:val="24"/>
        </w:rPr>
        <w:t xml:space="preserve">στην άποψη του Ιουδαίου ότι </w:t>
      </w:r>
      <w:r w:rsidRPr="00EA46D1">
        <w:rPr>
          <w:rFonts w:ascii="Times New Roman" w:hAnsi="Times New Roman" w:cs="Times New Roman"/>
          <w:sz w:val="24"/>
          <w:szCs w:val="24"/>
        </w:rPr>
        <w:t xml:space="preserve">ο Θεός είναι </w:t>
      </w:r>
      <w:r w:rsidR="008F3116">
        <w:rPr>
          <w:rFonts w:ascii="Times New Roman" w:hAnsi="Times New Roman" w:cs="Times New Roman"/>
          <w:sz w:val="24"/>
          <w:szCs w:val="24"/>
        </w:rPr>
        <w:t>άδικος αν κατακρίνει τον περιτετμημένο</w:t>
      </w:r>
      <w:r w:rsidRPr="00EA46D1">
        <w:rPr>
          <w:rFonts w:ascii="Times New Roman" w:hAnsi="Times New Roman" w:cs="Times New Roman"/>
          <w:sz w:val="24"/>
          <w:szCs w:val="24"/>
        </w:rPr>
        <w:t xml:space="preserve"> Ιουδαίο. Μία τέτοια αντίληψη απ</w:t>
      </w:r>
      <w:r w:rsidR="00EA46D1">
        <w:rPr>
          <w:rFonts w:ascii="Times New Roman" w:hAnsi="Times New Roman" w:cs="Times New Roman"/>
          <w:sz w:val="24"/>
          <w:szCs w:val="24"/>
        </w:rPr>
        <w:t>οτελεί βλασφημία κατά του Θεού,</w:t>
      </w:r>
      <w:r w:rsidR="00EC3C31">
        <w:rPr>
          <w:rFonts w:ascii="Times New Roman" w:hAnsi="Times New Roman" w:cs="Times New Roman"/>
          <w:sz w:val="24"/>
          <w:szCs w:val="24"/>
        </w:rPr>
        <w:t xml:space="preserve"> </w:t>
      </w:r>
      <w:r w:rsidRPr="00EA46D1">
        <w:rPr>
          <w:rFonts w:ascii="Times New Roman" w:hAnsi="Times New Roman" w:cs="Times New Roman"/>
          <w:sz w:val="24"/>
          <w:szCs w:val="24"/>
        </w:rPr>
        <w:t xml:space="preserve">καθώς η αμαρτία και η ανθρώπινη </w:t>
      </w:r>
      <w:r w:rsidRPr="00EA46D1">
        <w:rPr>
          <w:rFonts w:ascii="Times New Roman" w:eastAsia="Calibri" w:hAnsi="Times New Roman" w:cs="Times New Roman"/>
          <w:sz w:val="24"/>
          <w:szCs w:val="24"/>
        </w:rPr>
        <w:t>κακία δεν αναδεικνύουν την αγαθότητα του Θεού, αλλά αυτό συμβαίνει ανέλπιστα και χωρίς να υπάρχει κάποια επιδίωξη</w:t>
      </w:r>
      <w:r w:rsidRPr="00EA46D1">
        <w:rPr>
          <w:rStyle w:val="11"/>
          <w:rFonts w:ascii="Times New Roman" w:eastAsia="Calibri" w:hAnsi="Times New Roman" w:cs="Times New Roman"/>
          <w:sz w:val="24"/>
          <w:szCs w:val="24"/>
        </w:rPr>
        <w:footnoteReference w:id="214"/>
      </w:r>
      <w:r w:rsidRPr="00EA46D1">
        <w:rPr>
          <w:rFonts w:ascii="Times New Roman" w:eastAsia="Calibri" w:hAnsi="Times New Roman" w:cs="Times New Roman"/>
          <w:sz w:val="24"/>
          <w:szCs w:val="24"/>
        </w:rPr>
        <w:t>.</w:t>
      </w:r>
    </w:p>
    <w:p w:rsidR="00066E24" w:rsidRDefault="00370180">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Γι’αυτό</w:t>
      </w:r>
      <w:r w:rsidR="00F23C81">
        <w:rPr>
          <w:rFonts w:ascii="Times New Roman" w:eastAsia="Calibri" w:hAnsi="Times New Roman" w:cs="Times New Roman"/>
          <w:sz w:val="24"/>
          <w:szCs w:val="24"/>
        </w:rPr>
        <w:t xml:space="preserve"> ο</w:t>
      </w:r>
      <w:r>
        <w:rPr>
          <w:rFonts w:ascii="Times New Roman" w:eastAsia="Calibri" w:hAnsi="Times New Roman" w:cs="Times New Roman"/>
          <w:sz w:val="24"/>
          <w:szCs w:val="24"/>
        </w:rPr>
        <w:t xml:space="preserve"> </w:t>
      </w:r>
      <w:r w:rsidR="00F23C81">
        <w:rPr>
          <w:rFonts w:ascii="Times New Roman" w:eastAsia="Calibri" w:hAnsi="Times New Roman" w:cs="Times New Roman"/>
          <w:sz w:val="24"/>
          <w:szCs w:val="24"/>
        </w:rPr>
        <w:t xml:space="preserve">ιερός συγγραφέας </w:t>
      </w:r>
      <w:r>
        <w:rPr>
          <w:rFonts w:ascii="Times New Roman" w:eastAsia="Calibri" w:hAnsi="Times New Roman" w:cs="Times New Roman"/>
          <w:sz w:val="24"/>
          <w:szCs w:val="24"/>
        </w:rPr>
        <w:t>προβαίνει σε μία συζήτηση με επίκεντρο τη σχέση αμαρτίας-</w:t>
      </w:r>
      <w:r w:rsidR="00EC3C31">
        <w:rPr>
          <w:rFonts w:ascii="Times New Roman" w:eastAsia="Calibri" w:hAnsi="Times New Roman" w:cs="Times New Roman"/>
          <w:sz w:val="24"/>
          <w:szCs w:val="24"/>
        </w:rPr>
        <w:t>δικαιοσύνης-δικαίωσης, η οποία συνιστά</w:t>
      </w:r>
      <w:r>
        <w:rPr>
          <w:rFonts w:ascii="Times New Roman" w:eastAsia="Calibri" w:hAnsi="Times New Roman" w:cs="Times New Roman"/>
          <w:sz w:val="24"/>
          <w:szCs w:val="24"/>
        </w:rPr>
        <w:t xml:space="preserve"> το υπόβαθρο του σκεπτικού που εκδι</w:t>
      </w:r>
      <w:r w:rsidR="00F23C81">
        <w:rPr>
          <w:rFonts w:ascii="Times New Roman" w:eastAsia="Calibri" w:hAnsi="Times New Roman" w:cs="Times New Roman"/>
          <w:sz w:val="24"/>
          <w:szCs w:val="24"/>
        </w:rPr>
        <w:t>πλώνεται μέχρι το στίχο 26 και</w:t>
      </w:r>
      <w:r>
        <w:rPr>
          <w:rFonts w:ascii="Times New Roman" w:eastAsia="Calibri" w:hAnsi="Times New Roman" w:cs="Times New Roman"/>
          <w:sz w:val="24"/>
          <w:szCs w:val="24"/>
        </w:rPr>
        <w:t xml:space="preserve"> αποτελεί το αποκορύφωμα του τρίτου κεφαλαίου της επιστολής. Εκεί εκτίθεται η θεία οικονομία που πραγματώνεται με το σταυρικό θάνατο του Σωτήρα Χριστού </w:t>
      </w:r>
      <w:r>
        <w:rPr>
          <w:rStyle w:val="11"/>
          <w:rFonts w:ascii="Times New Roman" w:eastAsia="Calibri" w:hAnsi="Times New Roman" w:cs="Times New Roman"/>
          <w:sz w:val="24"/>
          <w:szCs w:val="24"/>
        </w:rPr>
        <w:footnoteReference w:id="215"/>
      </w:r>
      <w:r w:rsidR="0003694A">
        <w:rPr>
          <w:rFonts w:ascii="Times New Roman" w:eastAsia="Calibri" w:hAnsi="Times New Roman" w:cs="Times New Roman"/>
          <w:sz w:val="24"/>
          <w:szCs w:val="24"/>
        </w:rPr>
        <w:t xml:space="preserve"> .</w:t>
      </w:r>
    </w:p>
    <w:p w:rsidR="00370180" w:rsidRDefault="00370180" w:rsidP="00C72D58">
      <w:pPr>
        <w:suppressAutoHyphens w:val="0"/>
        <w:jc w:val="both"/>
        <w:outlineLvl w:val="0"/>
        <w:rPr>
          <w:rFonts w:ascii="Times New Roman" w:eastAsia="Calibri" w:hAnsi="Times New Roman" w:cs="Times New Roman"/>
          <w:sz w:val="24"/>
          <w:szCs w:val="24"/>
        </w:rPr>
      </w:pPr>
    </w:p>
    <w:p w:rsidR="00370180" w:rsidRDefault="007F1889">
      <w:pPr>
        <w:suppressAutoHyphens w:val="0"/>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Ενότητα 2η</w:t>
      </w:r>
      <w:r w:rsidR="00370180">
        <w:rPr>
          <w:rFonts w:ascii="Times New Roman" w:eastAsia="Calibri" w:hAnsi="Times New Roman" w:cs="Times New Roman"/>
          <w:b/>
          <w:sz w:val="24"/>
          <w:szCs w:val="24"/>
          <w:u w:val="single"/>
        </w:rPr>
        <w:t>: «Ἡ δικαιοσύνη Σου δικαιοσύνη εἰς τόν α</w:t>
      </w:r>
      <w:r w:rsidR="006F387E">
        <w:rPr>
          <w:rFonts w:ascii="Times New Roman" w:eastAsia="Calibri" w:hAnsi="Times New Roman" w:cs="Times New Roman"/>
          <w:b/>
          <w:sz w:val="24"/>
          <w:szCs w:val="24"/>
          <w:u w:val="single"/>
        </w:rPr>
        <w:t>ἰ</w:t>
      </w:r>
      <w:r w:rsidR="00370180">
        <w:rPr>
          <w:rFonts w:ascii="Times New Roman" w:eastAsia="Calibri" w:hAnsi="Times New Roman" w:cs="Times New Roman"/>
          <w:b/>
          <w:sz w:val="24"/>
          <w:szCs w:val="24"/>
          <w:u w:val="single"/>
        </w:rPr>
        <w:t>ώνα καί ὁ λόγος Σου ἁλήθεια»</w:t>
      </w:r>
      <w:r w:rsidR="00C77E3F">
        <w:rPr>
          <w:rFonts w:ascii="Times New Roman" w:eastAsia="Calibri" w:hAnsi="Times New Roman" w:cs="Times New Roman"/>
          <w:b/>
          <w:sz w:val="24"/>
          <w:szCs w:val="24"/>
          <w:u w:val="single"/>
        </w:rPr>
        <w:t xml:space="preserve"> (Ψαλμ.118,142)</w:t>
      </w:r>
    </w:p>
    <w:p w:rsidR="00370180" w:rsidRDefault="00370180">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Η ακραιφνώς χριστοκεντρική κατευθυντήριος γραμμή της παύλειου σκέψεως αντιμετωπίζει το Νόμο υπό το φως του Σταυρού. Στο πρόσωπο του Χριστού</w:t>
      </w:r>
      <w:r w:rsidR="00983B30">
        <w:rPr>
          <w:rFonts w:ascii="Times New Roman" w:eastAsia="Calibri" w:hAnsi="Times New Roman" w:cs="Times New Roman"/>
          <w:sz w:val="24"/>
          <w:szCs w:val="24"/>
        </w:rPr>
        <w:t>,</w:t>
      </w:r>
      <w:r w:rsidR="00881446">
        <w:rPr>
          <w:rFonts w:ascii="Times New Roman" w:eastAsia="Calibri" w:hAnsi="Times New Roman" w:cs="Times New Roman"/>
          <w:sz w:val="24"/>
          <w:szCs w:val="24"/>
        </w:rPr>
        <w:t xml:space="preserve"> </w:t>
      </w:r>
      <w:r w:rsidR="00983B30">
        <w:rPr>
          <w:rFonts w:ascii="Times New Roman" w:eastAsia="Calibri" w:hAnsi="Times New Roman" w:cs="Times New Roman"/>
          <w:sz w:val="24"/>
          <w:szCs w:val="24"/>
        </w:rPr>
        <w:t>ο οποίος</w:t>
      </w:r>
      <w:r>
        <w:rPr>
          <w:rFonts w:ascii="Times New Roman" w:eastAsia="Calibri" w:hAnsi="Times New Roman" w:cs="Times New Roman"/>
          <w:sz w:val="24"/>
          <w:szCs w:val="24"/>
        </w:rPr>
        <w:t xml:space="preserve"> σαρκώθηκε μέσα στο ιστορικό γίγνεσθαι της ανθρωπότητας φανερώνε</w:t>
      </w:r>
      <w:r w:rsidR="006F387E">
        <w:rPr>
          <w:rFonts w:ascii="Times New Roman" w:eastAsia="Calibri" w:hAnsi="Times New Roman" w:cs="Times New Roman"/>
          <w:sz w:val="24"/>
          <w:szCs w:val="24"/>
        </w:rPr>
        <w:t>ται το πλήρωμα της δικαιοσύνης,</w:t>
      </w:r>
      <w:r>
        <w:rPr>
          <w:rFonts w:ascii="Times New Roman" w:eastAsia="Calibri" w:hAnsi="Times New Roman" w:cs="Times New Roman"/>
          <w:sz w:val="24"/>
          <w:szCs w:val="24"/>
        </w:rPr>
        <w:t>η οποία «παλαιά οὖ</w:t>
      </w:r>
      <w:r w:rsidR="006F387E">
        <w:rPr>
          <w:rFonts w:ascii="Times New Roman" w:eastAsia="Calibri" w:hAnsi="Times New Roman" w:cs="Times New Roman"/>
          <w:sz w:val="24"/>
          <w:szCs w:val="24"/>
        </w:rPr>
        <w:t>σα καί κρυπτόμενη,</w:t>
      </w:r>
      <w:r w:rsidR="00983B30">
        <w:rPr>
          <w:rFonts w:ascii="Times New Roman" w:eastAsia="Calibri" w:hAnsi="Times New Roman" w:cs="Times New Roman"/>
          <w:sz w:val="24"/>
          <w:szCs w:val="24"/>
        </w:rPr>
        <w:t xml:space="preserve"> </w:t>
      </w:r>
      <w:r>
        <w:rPr>
          <w:rFonts w:ascii="Times New Roman" w:eastAsia="Calibri" w:hAnsi="Times New Roman" w:cs="Times New Roman"/>
          <w:sz w:val="24"/>
          <w:szCs w:val="24"/>
        </w:rPr>
        <w:t>νυνί ἐφανερώθη</w:t>
      </w:r>
      <w:r w:rsidR="006F387E">
        <w:rPr>
          <w:rStyle w:val="11"/>
          <w:rFonts w:ascii="Times New Roman" w:eastAsia="Calibri" w:hAnsi="Times New Roman" w:cs="Times New Roman"/>
          <w:sz w:val="24"/>
          <w:szCs w:val="24"/>
        </w:rPr>
        <w:footnoteReference w:id="216"/>
      </w:r>
      <w:r>
        <w:rPr>
          <w:rFonts w:ascii="Times New Roman" w:eastAsia="Calibri" w:hAnsi="Times New Roman" w:cs="Times New Roman"/>
          <w:sz w:val="24"/>
          <w:szCs w:val="24"/>
        </w:rPr>
        <w:t>».</w:t>
      </w:r>
      <w:r w:rsidR="00881446">
        <w:rPr>
          <w:rFonts w:ascii="Times New Roman" w:eastAsia="Calibri" w:hAnsi="Times New Roman" w:cs="Times New Roman"/>
          <w:sz w:val="24"/>
          <w:szCs w:val="24"/>
        </w:rPr>
        <w:t xml:space="preserve"> </w:t>
      </w:r>
      <w:r w:rsidR="00983B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Μέχρι </w:t>
      </w:r>
      <w:r w:rsidR="00983B30">
        <w:rPr>
          <w:rFonts w:ascii="Times New Roman" w:eastAsia="Calibri" w:hAnsi="Times New Roman" w:cs="Times New Roman"/>
          <w:sz w:val="24"/>
          <w:szCs w:val="24"/>
        </w:rPr>
        <w:t>την έλευση του Κυρίου ο</w:t>
      </w:r>
      <w:r>
        <w:rPr>
          <w:rFonts w:ascii="Times New Roman" w:eastAsia="Calibri" w:hAnsi="Times New Roman" w:cs="Times New Roman"/>
          <w:sz w:val="24"/>
          <w:szCs w:val="24"/>
        </w:rPr>
        <w:t xml:space="preserve"> Νόμος δεν αποτελούσε μέσο</w:t>
      </w:r>
      <w:r w:rsidR="00983B30">
        <w:rPr>
          <w:rFonts w:ascii="Times New Roman" w:eastAsia="Calibri" w:hAnsi="Times New Roman" w:cs="Times New Roman"/>
          <w:sz w:val="24"/>
          <w:szCs w:val="24"/>
        </w:rPr>
        <w:t>ν</w:t>
      </w:r>
      <w:r>
        <w:rPr>
          <w:rFonts w:ascii="Times New Roman" w:eastAsia="Calibri" w:hAnsi="Times New Roman" w:cs="Times New Roman"/>
          <w:sz w:val="24"/>
          <w:szCs w:val="24"/>
        </w:rPr>
        <w:t xml:space="preserve"> παραμονής του ανθρώπου στον χώρο της ελεύθερης</w:t>
      </w:r>
      <w:r w:rsidR="006F387E">
        <w:rPr>
          <w:rFonts w:ascii="Times New Roman" w:eastAsia="Calibri" w:hAnsi="Times New Roman" w:cs="Times New Roman"/>
          <w:sz w:val="24"/>
          <w:szCs w:val="24"/>
        </w:rPr>
        <w:t xml:space="preserve"> επενέργειας της θείας χάριτος,</w:t>
      </w:r>
      <w:r w:rsidR="00983B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αλλά </w:t>
      </w:r>
      <w:r w:rsidR="00983B30">
        <w:rPr>
          <w:rFonts w:ascii="Times New Roman" w:eastAsia="Calibri" w:hAnsi="Times New Roman" w:cs="Times New Roman"/>
          <w:sz w:val="24"/>
          <w:szCs w:val="24"/>
        </w:rPr>
        <w:t xml:space="preserve">παιδαγωγό, ο οποίος λειτουργούσε τιμωρητικά, αλλά δεν μπορούσε να θεραπεύσει την φύση του παλαιού ανθρώπου </w:t>
      </w:r>
      <w:r>
        <w:rPr>
          <w:rStyle w:val="11"/>
          <w:rFonts w:ascii="Times New Roman" w:eastAsia="Calibri" w:hAnsi="Times New Roman" w:cs="Times New Roman"/>
          <w:sz w:val="24"/>
          <w:szCs w:val="24"/>
        </w:rPr>
        <w:footnoteReference w:id="217"/>
      </w:r>
      <w:r>
        <w:rPr>
          <w:rFonts w:ascii="Times New Roman" w:eastAsia="Calibri" w:hAnsi="Times New Roman" w:cs="Times New Roman"/>
          <w:sz w:val="24"/>
          <w:szCs w:val="24"/>
        </w:rPr>
        <w:t>.</w:t>
      </w:r>
    </w:p>
    <w:p w:rsidR="00370180" w:rsidRDefault="00881446">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Ο α</w:t>
      </w:r>
      <w:r w:rsidR="00370180">
        <w:rPr>
          <w:rFonts w:ascii="Times New Roman" w:eastAsia="Calibri" w:hAnsi="Times New Roman" w:cs="Times New Roman"/>
          <w:sz w:val="24"/>
          <w:szCs w:val="24"/>
        </w:rPr>
        <w:t>πόστολος Παύλος εισάγει την νέα αυτή καθ’ύλην ερμηνευτική αρχή της χριστοκεντρικής θεώρησης ολόκληρης της θείας οικονομίας, η οποία μέχρι την έλευση του Σωτήρος έχει τον χαρακτήρα της επαγγελίας και δύναται να αξιοποιηθεί δεόντως μόνο προφητικά κατανοούμενη</w:t>
      </w:r>
      <w:r w:rsidR="00370180">
        <w:rPr>
          <w:rStyle w:val="11"/>
          <w:rFonts w:ascii="Times New Roman" w:eastAsia="Calibri" w:hAnsi="Times New Roman" w:cs="Times New Roman"/>
          <w:sz w:val="24"/>
          <w:szCs w:val="24"/>
        </w:rPr>
        <w:footnoteReference w:id="218"/>
      </w:r>
      <w:r w:rsidR="0037018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70180">
        <w:rPr>
          <w:rFonts w:ascii="Times New Roman" w:eastAsia="Calibri" w:hAnsi="Times New Roman" w:cs="Times New Roman"/>
          <w:sz w:val="24"/>
          <w:szCs w:val="24"/>
        </w:rPr>
        <w:t>Με τον Ιησού επομένως, ο οποίος κατέχει κυρίαρχη θέση έναντι του Νόμου</w:t>
      </w:r>
      <w:r w:rsidR="00983B30">
        <w:rPr>
          <w:rFonts w:ascii="Times New Roman" w:eastAsia="Calibri" w:hAnsi="Times New Roman" w:cs="Times New Roman"/>
          <w:sz w:val="24"/>
          <w:szCs w:val="24"/>
        </w:rPr>
        <w:t>,</w:t>
      </w:r>
      <w:r w:rsidR="00370180">
        <w:rPr>
          <w:rFonts w:ascii="Times New Roman" w:eastAsia="Calibri" w:hAnsi="Times New Roman" w:cs="Times New Roman"/>
          <w:sz w:val="24"/>
          <w:szCs w:val="24"/>
        </w:rPr>
        <w:t xml:space="preserve"> εισάγεται μία τομή στην ιστορία του Ισραήλ</w:t>
      </w:r>
      <w:r w:rsidR="00983B30">
        <w:rPr>
          <w:rFonts w:ascii="Times New Roman" w:eastAsia="Calibri" w:hAnsi="Times New Roman" w:cs="Times New Roman"/>
          <w:sz w:val="24"/>
          <w:szCs w:val="24"/>
        </w:rPr>
        <w:t xml:space="preserve"> και του κόσμου συνολικά </w:t>
      </w:r>
      <w:r w:rsidR="00370180">
        <w:rPr>
          <w:rStyle w:val="11"/>
          <w:rFonts w:ascii="Times New Roman" w:eastAsia="Calibri" w:hAnsi="Times New Roman" w:cs="Times New Roman"/>
          <w:sz w:val="24"/>
          <w:szCs w:val="24"/>
        </w:rPr>
        <w:footnoteReference w:id="219"/>
      </w:r>
      <w:r w:rsidR="00370180">
        <w:rPr>
          <w:rFonts w:ascii="Times New Roman" w:eastAsia="Calibri" w:hAnsi="Times New Roman" w:cs="Times New Roman"/>
          <w:sz w:val="24"/>
          <w:szCs w:val="24"/>
        </w:rPr>
        <w:t>.</w:t>
      </w:r>
      <w:r w:rsidR="00983B30">
        <w:rPr>
          <w:rFonts w:ascii="Times New Roman" w:eastAsia="Calibri" w:hAnsi="Times New Roman" w:cs="Times New Roman"/>
          <w:sz w:val="24"/>
          <w:szCs w:val="24"/>
        </w:rPr>
        <w:t xml:space="preserve"> Βεβαίως</w:t>
      </w:r>
      <w:r w:rsidR="00370180">
        <w:rPr>
          <w:rFonts w:ascii="Times New Roman" w:eastAsia="Calibri" w:hAnsi="Times New Roman" w:cs="Times New Roman"/>
          <w:sz w:val="24"/>
          <w:szCs w:val="24"/>
        </w:rPr>
        <w:t xml:space="preserve"> η χρήση της λέξης «</w:t>
      </w:r>
      <w:r w:rsidR="00370180">
        <w:rPr>
          <w:rFonts w:ascii="Times New Roman" w:eastAsia="Calibri" w:hAnsi="Times New Roman" w:cs="Times New Roman"/>
          <w:b/>
          <w:sz w:val="24"/>
          <w:szCs w:val="24"/>
        </w:rPr>
        <w:t>πεφανέρωται</w:t>
      </w:r>
      <w:r w:rsidR="00370180">
        <w:rPr>
          <w:rFonts w:ascii="Times New Roman" w:eastAsia="Calibri" w:hAnsi="Times New Roman" w:cs="Times New Roman"/>
          <w:sz w:val="24"/>
          <w:szCs w:val="24"/>
        </w:rPr>
        <w:t>» εκφράζει κατά τον ιερό Χρυσόστομο την έλλειψη καινοτομίας, γιατί εκείνο που έχει φανερωθεί υπήρχε ήδη ενώ ήταν κρυμμένο</w:t>
      </w:r>
      <w:r w:rsidR="00370180">
        <w:rPr>
          <w:rStyle w:val="11"/>
          <w:rFonts w:ascii="Times New Roman" w:eastAsia="Calibri" w:hAnsi="Times New Roman" w:cs="Times New Roman"/>
          <w:sz w:val="24"/>
          <w:szCs w:val="24"/>
        </w:rPr>
        <w:footnoteReference w:id="220"/>
      </w:r>
      <w:r w:rsidR="00370180">
        <w:rPr>
          <w:rFonts w:ascii="Times New Roman" w:eastAsia="Calibri" w:hAnsi="Times New Roman" w:cs="Times New Roman"/>
          <w:sz w:val="24"/>
          <w:szCs w:val="24"/>
        </w:rPr>
        <w:t>.</w:t>
      </w:r>
    </w:p>
    <w:p w:rsidR="00370180" w:rsidRDefault="00370180">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Η φανέρωση της θείας δικαιοσύνης έχει παγκόσμιο χαρακτήρα που υπερβαίνει το κριτήριο της τήρησης</w:t>
      </w:r>
      <w:r w:rsidR="00765BDE">
        <w:rPr>
          <w:rFonts w:ascii="Times New Roman" w:eastAsia="Calibri" w:hAnsi="Times New Roman" w:cs="Times New Roman"/>
          <w:sz w:val="24"/>
          <w:szCs w:val="24"/>
        </w:rPr>
        <w:t xml:space="preserve"> των έργων του ιουδαϊκού νόμου.</w:t>
      </w:r>
      <w:r w:rsidR="00881446">
        <w:rPr>
          <w:rFonts w:ascii="Times New Roman" w:eastAsia="Calibri" w:hAnsi="Times New Roman" w:cs="Times New Roman"/>
          <w:sz w:val="24"/>
          <w:szCs w:val="24"/>
        </w:rPr>
        <w:t xml:space="preserve"> </w:t>
      </w:r>
      <w:r w:rsidR="00765BDE">
        <w:rPr>
          <w:rFonts w:ascii="Times New Roman" w:eastAsia="Calibri" w:hAnsi="Times New Roman" w:cs="Times New Roman"/>
          <w:sz w:val="24"/>
          <w:szCs w:val="24"/>
        </w:rPr>
        <w:t>Τώρα πλέον,</w:t>
      </w:r>
      <w:r w:rsidR="00983B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(νυνί δἐ) εισέρχεται η ανθρωπότητα σε μία καινή πραγματικότητα πέρα από την εποχή του Νόμου, αφού </w:t>
      </w:r>
      <w:r>
        <w:rPr>
          <w:rFonts w:ascii="Times New Roman" w:eastAsia="Calibri" w:hAnsi="Times New Roman" w:cs="Times New Roman"/>
          <w:b/>
          <w:sz w:val="24"/>
          <w:szCs w:val="24"/>
        </w:rPr>
        <w:t>«</w:t>
      </w:r>
      <w:r w:rsidRPr="007F32C6">
        <w:rPr>
          <w:rFonts w:ascii="Times New Roman" w:eastAsia="Calibri" w:hAnsi="Times New Roman" w:cs="Times New Roman"/>
          <w:sz w:val="24"/>
          <w:szCs w:val="24"/>
        </w:rPr>
        <w:t>τόν τοῦ Νόμου πληροῖ σκοπόν</w:t>
      </w:r>
      <w:r w:rsidR="00983B30">
        <w:rPr>
          <w:rFonts w:ascii="Times New Roman" w:eastAsia="Calibri" w:hAnsi="Times New Roman" w:cs="Times New Roman"/>
          <w:sz w:val="24"/>
          <w:szCs w:val="24"/>
        </w:rPr>
        <w:t>,</w:t>
      </w:r>
      <w:r w:rsidRPr="007F32C6">
        <w:rPr>
          <w:rFonts w:ascii="Times New Roman" w:eastAsia="Calibri" w:hAnsi="Times New Roman" w:cs="Times New Roman"/>
          <w:sz w:val="24"/>
          <w:szCs w:val="24"/>
        </w:rPr>
        <w:t xml:space="preserve"> ὁ πιστεύων τῶ Δεσπότη Χριστῶ»</w:t>
      </w:r>
      <w:r>
        <w:rPr>
          <w:rStyle w:val="11"/>
          <w:rFonts w:ascii="Times New Roman" w:eastAsia="Calibri" w:hAnsi="Times New Roman" w:cs="Times New Roman"/>
          <w:sz w:val="24"/>
          <w:szCs w:val="24"/>
        </w:rPr>
        <w:footnoteReference w:id="221"/>
      </w:r>
      <w:r>
        <w:rPr>
          <w:rFonts w:ascii="Times New Roman" w:eastAsia="Calibri" w:hAnsi="Times New Roman" w:cs="Times New Roman"/>
          <w:sz w:val="24"/>
          <w:szCs w:val="24"/>
        </w:rPr>
        <w:t xml:space="preserve">. Αυτό που προτάσσει με έμφαση ο ιερός συγγραφέας είναι η αντίθεση μεταξύ των δύο καταστάσεων της </w:t>
      </w:r>
      <w:r>
        <w:rPr>
          <w:rFonts w:ascii="Times New Roman" w:eastAsia="Calibri" w:hAnsi="Times New Roman" w:cs="Times New Roman"/>
          <w:b/>
          <w:sz w:val="24"/>
          <w:szCs w:val="24"/>
        </w:rPr>
        <w:t>«ἐν τῶ νόμῳ»</w:t>
      </w:r>
      <w:r>
        <w:rPr>
          <w:rFonts w:ascii="Times New Roman" w:eastAsia="Calibri" w:hAnsi="Times New Roman" w:cs="Times New Roman"/>
          <w:sz w:val="24"/>
          <w:szCs w:val="24"/>
        </w:rPr>
        <w:t xml:space="preserve"> και της </w:t>
      </w:r>
      <w:r w:rsidRPr="004525A6">
        <w:rPr>
          <w:rFonts w:ascii="Times New Roman" w:eastAsia="Calibri" w:hAnsi="Times New Roman" w:cs="Times New Roman"/>
          <w:sz w:val="24"/>
          <w:szCs w:val="24"/>
        </w:rPr>
        <w:t>«</w:t>
      </w:r>
      <w:r>
        <w:rPr>
          <w:rFonts w:ascii="Times New Roman" w:eastAsia="Calibri" w:hAnsi="Times New Roman" w:cs="Times New Roman"/>
          <w:b/>
          <w:sz w:val="24"/>
          <w:szCs w:val="24"/>
        </w:rPr>
        <w:t>χωρίς νόμου δικαιώσεως</w:t>
      </w:r>
      <w:r w:rsidRPr="004525A6">
        <w:rPr>
          <w:rFonts w:ascii="Times New Roman" w:eastAsia="Calibri" w:hAnsi="Times New Roman" w:cs="Times New Roman"/>
          <w:sz w:val="24"/>
          <w:szCs w:val="24"/>
        </w:rPr>
        <w:t>»</w:t>
      </w:r>
      <w:r>
        <w:rPr>
          <w:rStyle w:val="11"/>
          <w:rFonts w:ascii="Times New Roman" w:eastAsia="Calibri" w:hAnsi="Times New Roman" w:cs="Times New Roman"/>
          <w:sz w:val="24"/>
          <w:szCs w:val="24"/>
        </w:rPr>
        <w:footnoteReference w:id="222"/>
      </w:r>
      <w:r>
        <w:rPr>
          <w:rFonts w:ascii="Times New Roman" w:eastAsia="Calibri" w:hAnsi="Times New Roman" w:cs="Times New Roman"/>
          <w:sz w:val="24"/>
          <w:szCs w:val="24"/>
        </w:rPr>
        <w:t xml:space="preserve">.Η δικαιοσύνη του Θεού υπερβαίνει τον Νόμο, καθώς </w:t>
      </w:r>
      <w:r w:rsidRPr="004525A6">
        <w:rPr>
          <w:rFonts w:ascii="Times New Roman" w:eastAsia="Calibri" w:hAnsi="Times New Roman" w:cs="Times New Roman"/>
          <w:sz w:val="24"/>
          <w:szCs w:val="24"/>
        </w:rPr>
        <w:t>«</w:t>
      </w:r>
      <w:r>
        <w:rPr>
          <w:rFonts w:ascii="Times New Roman" w:eastAsia="Calibri" w:hAnsi="Times New Roman" w:cs="Times New Roman"/>
          <w:b/>
          <w:sz w:val="24"/>
          <w:szCs w:val="24"/>
        </w:rPr>
        <w:t>τέλος γάρ νόμου Χριστός</w:t>
      </w:r>
      <w:r w:rsidR="004525A6">
        <w:rPr>
          <w:rStyle w:val="11"/>
          <w:rFonts w:ascii="Times New Roman" w:eastAsia="Calibri" w:hAnsi="Times New Roman" w:cs="Times New Roman"/>
          <w:sz w:val="24"/>
          <w:szCs w:val="24"/>
        </w:rPr>
        <w:footnoteReference w:id="223"/>
      </w:r>
      <w:r w:rsidRPr="004525A6">
        <w:rPr>
          <w:rFonts w:ascii="Times New Roman" w:eastAsia="Calibri" w:hAnsi="Times New Roman" w:cs="Times New Roman"/>
          <w:sz w:val="24"/>
          <w:szCs w:val="24"/>
        </w:rPr>
        <w:t>»</w:t>
      </w:r>
      <w:r w:rsidR="004525A6" w:rsidRPr="004525A6">
        <w:rPr>
          <w:rFonts w:ascii="Times New Roman" w:eastAsia="Calibri" w:hAnsi="Times New Roman" w:cs="Times New Roman"/>
          <w:sz w:val="24"/>
          <w:szCs w:val="24"/>
        </w:rPr>
        <w:t>.</w:t>
      </w:r>
      <w:r w:rsidRPr="004525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Και αυτό </w:t>
      </w:r>
      <w:r w:rsidR="006B6101">
        <w:rPr>
          <w:rFonts w:ascii="Times New Roman" w:eastAsia="Calibri" w:hAnsi="Times New Roman" w:cs="Times New Roman"/>
          <w:sz w:val="24"/>
          <w:szCs w:val="24"/>
        </w:rPr>
        <w:t xml:space="preserve">διότι </w:t>
      </w:r>
      <w:r>
        <w:rPr>
          <w:rFonts w:ascii="Times New Roman" w:eastAsia="Calibri" w:hAnsi="Times New Roman" w:cs="Times New Roman"/>
          <w:sz w:val="24"/>
          <w:szCs w:val="24"/>
        </w:rPr>
        <w:t xml:space="preserve"> κατά τον Παύλο ο μωσαϊκός νόμος</w:t>
      </w:r>
      <w:r w:rsidR="006B6101">
        <w:rPr>
          <w:rFonts w:ascii="Times New Roman" w:eastAsia="Calibri" w:hAnsi="Times New Roman" w:cs="Times New Roman"/>
          <w:sz w:val="24"/>
          <w:szCs w:val="24"/>
        </w:rPr>
        <w:t xml:space="preserve"> μετά το πλήρωμα του χρόνου</w:t>
      </w:r>
      <w:r>
        <w:rPr>
          <w:rFonts w:ascii="Times New Roman" w:eastAsia="Calibri" w:hAnsi="Times New Roman" w:cs="Times New Roman"/>
          <w:sz w:val="24"/>
          <w:szCs w:val="24"/>
        </w:rPr>
        <w:t xml:space="preserve"> έχει δευτερεύοντα χαρακτήρα και λειτουργεί παιδαγωγικά, οργανικά εντασσόμενος στο σχέδιο του Θεού με στόχο την σωτηρία του ανθρώπου</w:t>
      </w:r>
      <w:r>
        <w:rPr>
          <w:rStyle w:val="11"/>
          <w:rFonts w:ascii="Times New Roman" w:eastAsia="Calibri" w:hAnsi="Times New Roman" w:cs="Times New Roman"/>
          <w:sz w:val="24"/>
          <w:szCs w:val="24"/>
        </w:rPr>
        <w:footnoteReference w:id="224"/>
      </w:r>
      <w:r>
        <w:rPr>
          <w:rFonts w:ascii="Times New Roman" w:eastAsia="Calibri" w:hAnsi="Times New Roman" w:cs="Times New Roman"/>
          <w:sz w:val="24"/>
          <w:szCs w:val="24"/>
        </w:rPr>
        <w:t>.</w:t>
      </w:r>
    </w:p>
    <w:p w:rsidR="00370180" w:rsidRDefault="00370180">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Σύμφωνα με τον Παύλο ο Χριστός συνιστά το </w:t>
      </w:r>
      <w:r w:rsidRPr="00765BDE">
        <w:rPr>
          <w:rFonts w:ascii="Times New Roman" w:eastAsia="Calibri" w:hAnsi="Times New Roman" w:cs="Times New Roman"/>
          <w:sz w:val="24"/>
          <w:szCs w:val="24"/>
        </w:rPr>
        <w:t>τέλος –πέρας</w:t>
      </w:r>
      <w:r>
        <w:rPr>
          <w:rFonts w:ascii="Times New Roman" w:eastAsia="Calibri" w:hAnsi="Times New Roman" w:cs="Times New Roman"/>
          <w:sz w:val="24"/>
          <w:szCs w:val="24"/>
        </w:rPr>
        <w:t xml:space="preserve"> του μέχρι τότε Δικαίου σε όλο του το περιεχόμενο, τις αρχές και τον σκοπό του </w:t>
      </w:r>
      <w:r>
        <w:rPr>
          <w:rStyle w:val="11"/>
          <w:rFonts w:ascii="Times New Roman" w:eastAsia="Calibri" w:hAnsi="Times New Roman" w:cs="Times New Roman"/>
          <w:sz w:val="24"/>
          <w:szCs w:val="24"/>
        </w:rPr>
        <w:footnoteReference w:id="225"/>
      </w:r>
      <w:r>
        <w:rPr>
          <w:rFonts w:ascii="Times New Roman" w:eastAsia="Calibri" w:hAnsi="Times New Roman" w:cs="Times New Roman"/>
          <w:sz w:val="24"/>
          <w:szCs w:val="24"/>
        </w:rPr>
        <w:t xml:space="preserve">.Το </w:t>
      </w:r>
      <w:r w:rsidRPr="00765BDE">
        <w:rPr>
          <w:rFonts w:ascii="Times New Roman" w:eastAsia="Calibri" w:hAnsi="Times New Roman" w:cs="Times New Roman"/>
          <w:sz w:val="24"/>
          <w:szCs w:val="24"/>
        </w:rPr>
        <w:t>«τέλος»</w:t>
      </w:r>
      <w:r>
        <w:rPr>
          <w:rFonts w:ascii="Times New Roman" w:eastAsia="Calibri" w:hAnsi="Times New Roman" w:cs="Times New Roman"/>
          <w:sz w:val="24"/>
          <w:szCs w:val="24"/>
        </w:rPr>
        <w:t xml:space="preserve"> εδώ σημαίνει το πέρας του Νόμου. Βέβαια ο Χριστός ως απεσταλμένος του Θεού δεν ήρθε για να κηρύξει ανίσχυρο τον υπό του Θεού δοθέντα Νόμον ή το</w:t>
      </w:r>
      <w:r w:rsidR="006B6101">
        <w:rPr>
          <w:rFonts w:ascii="Times New Roman" w:eastAsia="Calibri" w:hAnsi="Times New Roman" w:cs="Times New Roman"/>
          <w:sz w:val="24"/>
          <w:szCs w:val="24"/>
        </w:rPr>
        <w:t>υς ερμηνεύοντες αυτόν προφήτες «</w:t>
      </w:r>
      <w:r>
        <w:rPr>
          <w:rFonts w:ascii="Times New Roman" w:eastAsia="Calibri" w:hAnsi="Times New Roman" w:cs="Times New Roman"/>
          <w:sz w:val="24"/>
          <w:szCs w:val="24"/>
        </w:rPr>
        <w:t>οὐκ ἦλθον καταλῦσαι ἀλλά πληρῶσαι τόν Νόμον</w:t>
      </w:r>
      <w:r w:rsidR="006B6101">
        <w:rPr>
          <w:rFonts w:ascii="Times New Roman" w:eastAsia="Calibri" w:hAnsi="Times New Roman" w:cs="Times New Roman"/>
          <w:sz w:val="24"/>
          <w:szCs w:val="24"/>
        </w:rPr>
        <w:t xml:space="preserve"> </w:t>
      </w:r>
      <w:r w:rsidR="006B6101">
        <w:rPr>
          <w:rStyle w:val="a7"/>
          <w:rFonts w:ascii="Times New Roman" w:eastAsia="Calibri" w:hAnsi="Times New Roman" w:cs="Times New Roman"/>
          <w:sz w:val="24"/>
          <w:szCs w:val="24"/>
        </w:rPr>
        <w:footnoteReference w:id="226"/>
      </w:r>
      <w:r w:rsidR="006B6101">
        <w:rPr>
          <w:rFonts w:ascii="Times New Roman" w:eastAsia="Calibri" w:hAnsi="Times New Roman" w:cs="Times New Roman"/>
          <w:sz w:val="24"/>
          <w:szCs w:val="24"/>
        </w:rPr>
        <w:t>»</w:t>
      </w:r>
      <w:r>
        <w:rPr>
          <w:rFonts w:ascii="Times New Roman" w:eastAsia="Calibri" w:hAnsi="Times New Roman" w:cs="Times New Roman"/>
          <w:sz w:val="24"/>
          <w:szCs w:val="24"/>
        </w:rPr>
        <w:t>. Δεν υπεισέρχεται σε διακρίσεις των εντολών σε μεγάλες ή μικρές, αλλά αποδίδει την ίδια σημασιολογική βαρύτητα σε όλες θεωρητικά και πρακτικά</w:t>
      </w:r>
      <w:r>
        <w:rPr>
          <w:rStyle w:val="11"/>
          <w:rFonts w:ascii="Times New Roman" w:eastAsia="Calibri" w:hAnsi="Times New Roman" w:cs="Times New Roman"/>
          <w:sz w:val="24"/>
          <w:szCs w:val="24"/>
        </w:rPr>
        <w:footnoteReference w:id="227"/>
      </w:r>
      <w:r>
        <w:rPr>
          <w:rFonts w:ascii="Times New Roman" w:eastAsia="Calibri" w:hAnsi="Times New Roman" w:cs="Times New Roman"/>
          <w:sz w:val="24"/>
          <w:szCs w:val="24"/>
        </w:rPr>
        <w:t xml:space="preserve">. </w:t>
      </w:r>
    </w:p>
    <w:p w:rsidR="00370180" w:rsidRDefault="00370180">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Η </w:t>
      </w:r>
      <w:r w:rsidRPr="00765BDE">
        <w:rPr>
          <w:rFonts w:ascii="Times New Roman" w:eastAsia="Calibri" w:hAnsi="Times New Roman" w:cs="Times New Roman"/>
          <w:sz w:val="24"/>
          <w:szCs w:val="24"/>
        </w:rPr>
        <w:t xml:space="preserve">«πλήρωσις» </w:t>
      </w:r>
      <w:r>
        <w:rPr>
          <w:rFonts w:ascii="Times New Roman" w:eastAsia="Calibri" w:hAnsi="Times New Roman" w:cs="Times New Roman"/>
          <w:sz w:val="24"/>
          <w:szCs w:val="24"/>
        </w:rPr>
        <w:t xml:space="preserve">αυτή πραγματοποιείται από τον Ιησού με την τήρηση εκ μέρους του των εντολών του μωσαϊκού Νόμου, μία τακτική που κατά τον ιερό Χρυσόστομο οδηγεί στην εκπλήρωση του </w:t>
      </w:r>
      <w:r w:rsidRPr="00765BDE">
        <w:rPr>
          <w:rFonts w:ascii="Times New Roman" w:eastAsia="Calibri" w:hAnsi="Times New Roman" w:cs="Times New Roman"/>
          <w:sz w:val="24"/>
          <w:szCs w:val="24"/>
        </w:rPr>
        <w:t>«βουλήματος του Νόμου»,</w:t>
      </w:r>
      <w:r>
        <w:rPr>
          <w:rFonts w:ascii="Times New Roman" w:eastAsia="Calibri" w:hAnsi="Times New Roman" w:cs="Times New Roman"/>
          <w:sz w:val="24"/>
          <w:szCs w:val="24"/>
        </w:rPr>
        <w:t>τόσο δια του προσώπου του Χριστού, όσο και δια του έργου και της διδασκαλίας Του</w:t>
      </w:r>
      <w:r>
        <w:rPr>
          <w:rStyle w:val="11"/>
          <w:rFonts w:ascii="Times New Roman" w:eastAsia="Calibri" w:hAnsi="Times New Roman" w:cs="Times New Roman"/>
          <w:sz w:val="24"/>
          <w:szCs w:val="24"/>
        </w:rPr>
        <w:footnoteReference w:id="228"/>
      </w:r>
      <w:r>
        <w:rPr>
          <w:rFonts w:ascii="Times New Roman" w:eastAsia="Calibri" w:hAnsi="Times New Roman" w:cs="Times New Roman"/>
          <w:sz w:val="24"/>
          <w:szCs w:val="24"/>
        </w:rPr>
        <w:t>.</w:t>
      </w:r>
    </w:p>
    <w:p w:rsidR="00BA58A9" w:rsidRDefault="00370180">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Η αποστολή του Χριστού θυμίζει αυτή του Μω</w:t>
      </w:r>
      <w:r w:rsidR="00765BDE">
        <w:rPr>
          <w:rFonts w:ascii="Times New Roman" w:eastAsia="Calibri" w:hAnsi="Times New Roman" w:cs="Times New Roman"/>
          <w:sz w:val="24"/>
          <w:szCs w:val="24"/>
        </w:rPr>
        <w:t>ϋ</w:t>
      </w:r>
      <w:r>
        <w:rPr>
          <w:rFonts w:ascii="Times New Roman" w:eastAsia="Calibri" w:hAnsi="Times New Roman" w:cs="Times New Roman"/>
          <w:sz w:val="24"/>
          <w:szCs w:val="24"/>
        </w:rPr>
        <w:t>σέως, ο οποίος γεννήθηκε στην δουλεία της Αιγύπτου, αλλά απελευθέρωσε τους υπόδουλους Ισραηλίτες. Έτσι και ο Χριστός «γενόμενος ἐκ γυναικός, γενόμενος ὑπό νόμου, ἵνα τούς ὑπό νόμον ἐξαγοράση</w:t>
      </w:r>
      <w:r w:rsidR="007F621F">
        <w:rPr>
          <w:rStyle w:val="a7"/>
          <w:rFonts w:ascii="Times New Roman" w:eastAsia="Calibri" w:hAnsi="Times New Roman" w:cs="Times New Roman"/>
          <w:sz w:val="24"/>
          <w:szCs w:val="24"/>
        </w:rPr>
        <w:footnoteReference w:id="229"/>
      </w:r>
      <w:r w:rsidR="007F621F">
        <w:rPr>
          <w:rFonts w:ascii="Times New Roman" w:eastAsia="Calibri" w:hAnsi="Times New Roman" w:cs="Times New Roman"/>
          <w:sz w:val="24"/>
          <w:szCs w:val="24"/>
        </w:rPr>
        <w:t xml:space="preserve"> </w:t>
      </w:r>
      <w:r>
        <w:rPr>
          <w:rFonts w:ascii="Times New Roman" w:eastAsia="Calibri" w:hAnsi="Times New Roman" w:cs="Times New Roman"/>
          <w:sz w:val="24"/>
          <w:szCs w:val="24"/>
        </w:rPr>
        <w:t>», υποτάσσεται στο Νόμο ώστε ν΄απελευθερώσει τον υπόδουλο σε αυτόν άνθρωπο</w:t>
      </w:r>
      <w:r>
        <w:rPr>
          <w:rStyle w:val="11"/>
          <w:rFonts w:ascii="Times New Roman" w:eastAsia="Calibri" w:hAnsi="Times New Roman" w:cs="Times New Roman"/>
          <w:sz w:val="24"/>
          <w:szCs w:val="24"/>
        </w:rPr>
        <w:footnoteReference w:id="230"/>
      </w:r>
      <w:r>
        <w:rPr>
          <w:rFonts w:ascii="Times New Roman" w:eastAsia="Calibri" w:hAnsi="Times New Roman" w:cs="Times New Roman"/>
          <w:sz w:val="24"/>
          <w:szCs w:val="24"/>
        </w:rPr>
        <w:t>. Με</w:t>
      </w:r>
      <w:r w:rsidR="006B6101" w:rsidRPr="006B6101">
        <w:rPr>
          <w:rFonts w:ascii="Times New Roman" w:eastAsia="Calibri" w:hAnsi="Times New Roman" w:cs="Times New Roman"/>
          <w:sz w:val="24"/>
          <w:szCs w:val="24"/>
        </w:rPr>
        <w:t xml:space="preserve"> </w:t>
      </w:r>
      <w:r w:rsidR="006B6101">
        <w:rPr>
          <w:rFonts w:ascii="Times New Roman" w:eastAsia="Calibri" w:hAnsi="Times New Roman" w:cs="Times New Roman"/>
          <w:sz w:val="24"/>
          <w:szCs w:val="24"/>
        </w:rPr>
        <w:t>αυτή</w:t>
      </w:r>
      <w:r>
        <w:rPr>
          <w:rFonts w:ascii="Times New Roman" w:eastAsia="Calibri" w:hAnsi="Times New Roman" w:cs="Times New Roman"/>
          <w:sz w:val="24"/>
          <w:szCs w:val="24"/>
        </w:rPr>
        <w:t xml:space="preserve"> την εξαγορά οι γέφυρες του χριστιανισμού προς την ιουδαϊκή παράδοση αποκόπτονται άπαξ και δια παντός.</w:t>
      </w:r>
    </w:p>
    <w:p w:rsidR="00370180" w:rsidRDefault="00370180">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Το απολυτρωτικό έργο του Χριστού δηλώνει τις πραγματικές διαστάσεις της ελευθερίας και το μέγεθος της αγάπης του Θεού, αφού καταδεικνύει την αδυναμία </w:t>
      </w:r>
      <w:r w:rsidR="00885F80">
        <w:rPr>
          <w:rFonts w:ascii="Times New Roman" w:eastAsia="Calibri" w:hAnsi="Times New Roman" w:cs="Times New Roman"/>
          <w:sz w:val="24"/>
          <w:szCs w:val="24"/>
        </w:rPr>
        <w:t>του Νόμου να σώσει τον άνθρωπο</w:t>
      </w:r>
      <w:r w:rsidR="006B6101">
        <w:rPr>
          <w:rFonts w:ascii="Times New Roman" w:eastAsia="Calibri" w:hAnsi="Times New Roman" w:cs="Times New Roman"/>
          <w:sz w:val="24"/>
          <w:szCs w:val="24"/>
        </w:rPr>
        <w:t xml:space="preserve">.Αυτός δόθηκε από τον Κύριο </w:t>
      </w:r>
      <w:r>
        <w:rPr>
          <w:rFonts w:ascii="Times New Roman" w:eastAsia="Calibri" w:hAnsi="Times New Roman" w:cs="Times New Roman"/>
          <w:sz w:val="24"/>
          <w:szCs w:val="24"/>
        </w:rPr>
        <w:t>ως μία  προσω</w:t>
      </w:r>
      <w:r w:rsidR="006B6101">
        <w:rPr>
          <w:rFonts w:ascii="Times New Roman" w:eastAsia="Calibri" w:hAnsi="Times New Roman" w:cs="Times New Roman"/>
          <w:sz w:val="24"/>
          <w:szCs w:val="24"/>
        </w:rPr>
        <w:t xml:space="preserve">ρινής ισχύος παρένθεση </w:t>
      </w:r>
      <w:r>
        <w:rPr>
          <w:rFonts w:ascii="Times New Roman" w:eastAsia="Calibri" w:hAnsi="Times New Roman" w:cs="Times New Roman"/>
          <w:sz w:val="24"/>
          <w:szCs w:val="24"/>
        </w:rPr>
        <w:t xml:space="preserve"> εξαιτίας των ανθρωπίνων παραβάσεων. Η αδυναμία του Νόμου φάνηκε δια της </w:t>
      </w:r>
      <w:r w:rsidRPr="00885F80">
        <w:rPr>
          <w:rFonts w:ascii="Times New Roman" w:eastAsia="Calibri" w:hAnsi="Times New Roman" w:cs="Times New Roman"/>
          <w:sz w:val="24"/>
          <w:szCs w:val="24"/>
        </w:rPr>
        <w:t>«ἐν Χριστώ δικαιώσεως»</w:t>
      </w:r>
      <w:r>
        <w:rPr>
          <w:rFonts w:ascii="Times New Roman" w:eastAsia="Calibri" w:hAnsi="Times New Roman" w:cs="Times New Roman"/>
          <w:sz w:val="24"/>
          <w:szCs w:val="24"/>
        </w:rPr>
        <w:t xml:space="preserve"> και δια της Σταυρώσεως Αυτού </w:t>
      </w:r>
      <w:r w:rsidRPr="00885F80">
        <w:rPr>
          <w:rFonts w:ascii="Times New Roman" w:eastAsia="Calibri" w:hAnsi="Times New Roman" w:cs="Times New Roman"/>
          <w:sz w:val="24"/>
          <w:szCs w:val="24"/>
        </w:rPr>
        <w:t>«ὑπέρ ἡμῶν»</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αφού </w:t>
      </w:r>
      <w:r w:rsidRPr="00885F80">
        <w:rPr>
          <w:rFonts w:ascii="Times New Roman" w:eastAsia="Calibri" w:hAnsi="Times New Roman" w:cs="Times New Roman"/>
          <w:sz w:val="24"/>
          <w:szCs w:val="24"/>
        </w:rPr>
        <w:t>«ἐξ έργων νόμου οὐ δικαιωθήσεται πᾶσα σάρξ</w:t>
      </w:r>
      <w:r w:rsidR="00885F80" w:rsidRPr="00885F80">
        <w:rPr>
          <w:rStyle w:val="11"/>
          <w:rFonts w:ascii="Times New Roman" w:eastAsia="Calibri" w:hAnsi="Times New Roman" w:cs="Times New Roman"/>
          <w:sz w:val="24"/>
          <w:szCs w:val="24"/>
        </w:rPr>
        <w:footnoteReference w:id="231"/>
      </w:r>
      <w:r w:rsidRPr="00885F80">
        <w:rPr>
          <w:rFonts w:ascii="Times New Roman" w:eastAsia="Calibri" w:hAnsi="Times New Roman" w:cs="Times New Roman"/>
          <w:sz w:val="24"/>
          <w:szCs w:val="24"/>
        </w:rPr>
        <w:t>»</w:t>
      </w:r>
      <w:r w:rsidR="00885F80">
        <w:rPr>
          <w:rFonts w:ascii="Times New Roman" w:eastAsia="Calibri" w:hAnsi="Times New Roman" w:cs="Times New Roman"/>
          <w:sz w:val="24"/>
          <w:szCs w:val="24"/>
        </w:rPr>
        <w:t>.</w:t>
      </w:r>
      <w:r>
        <w:rPr>
          <w:rFonts w:ascii="Times New Roman" w:eastAsia="Calibri" w:hAnsi="Times New Roman" w:cs="Times New Roman"/>
          <w:sz w:val="24"/>
          <w:szCs w:val="24"/>
        </w:rPr>
        <w:t xml:space="preserve"> Η δια του Χριστού δικαίωση είναι η πνευματική ανάπλαση του ανθρώπου και η ζωοποίησ</w:t>
      </w:r>
      <w:r w:rsidR="00885F80">
        <w:rPr>
          <w:rFonts w:ascii="Times New Roman" w:eastAsia="Calibri" w:hAnsi="Times New Roman" w:cs="Times New Roman"/>
          <w:sz w:val="24"/>
          <w:szCs w:val="24"/>
        </w:rPr>
        <w:t>ή</w:t>
      </w:r>
      <w:r>
        <w:rPr>
          <w:rFonts w:ascii="Times New Roman" w:eastAsia="Calibri" w:hAnsi="Times New Roman" w:cs="Times New Roman"/>
          <w:sz w:val="24"/>
          <w:szCs w:val="24"/>
        </w:rPr>
        <w:t xml:space="preserve"> </w:t>
      </w:r>
      <w:r w:rsidR="00885F80">
        <w:rPr>
          <w:rFonts w:ascii="Times New Roman" w:eastAsia="Calibri" w:hAnsi="Times New Roman" w:cs="Times New Roman"/>
          <w:sz w:val="24"/>
          <w:szCs w:val="24"/>
        </w:rPr>
        <w:t>του</w:t>
      </w:r>
      <w:r>
        <w:rPr>
          <w:rFonts w:ascii="Times New Roman" w:eastAsia="Calibri" w:hAnsi="Times New Roman" w:cs="Times New Roman"/>
          <w:sz w:val="24"/>
          <w:szCs w:val="24"/>
        </w:rPr>
        <w:t>.</w:t>
      </w:r>
    </w:p>
    <w:p w:rsidR="00370180" w:rsidRDefault="00370180">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Και αν σκεφτεί κανείς ότι το δίκαιο είναι εξ ορισμού ταγμένο στη</w:t>
      </w:r>
      <w:r w:rsidR="00765BDE">
        <w:rPr>
          <w:rFonts w:ascii="Times New Roman" w:eastAsia="Calibri" w:hAnsi="Times New Roman" w:cs="Times New Roman"/>
          <w:sz w:val="24"/>
          <w:szCs w:val="24"/>
        </w:rPr>
        <w:t>ν εξυπηρέτηση ορισμένου σκοπού,</w:t>
      </w:r>
      <w:r w:rsidR="004525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αποτελώντας </w:t>
      </w:r>
      <w:r w:rsidR="00885F80">
        <w:rPr>
          <w:rFonts w:ascii="Times New Roman" w:eastAsia="Calibri" w:hAnsi="Times New Roman" w:cs="Times New Roman"/>
          <w:sz w:val="24"/>
          <w:szCs w:val="24"/>
        </w:rPr>
        <w:t>το μέσο για την επίτευξη αυτού,</w:t>
      </w:r>
      <w:r w:rsidR="004525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τελώντας παράλληλα σε τελεολογική αλληλεξάρτηση προς αυτόν, καταλαβαίνει ότι ο Χριστός ουσιαστικά καταργεί το </w:t>
      </w:r>
      <w:r w:rsidR="00C169B8">
        <w:rPr>
          <w:rFonts w:ascii="Times New Roman" w:eastAsia="Calibri" w:hAnsi="Times New Roman" w:cs="Times New Roman"/>
          <w:sz w:val="24"/>
          <w:szCs w:val="24"/>
        </w:rPr>
        <w:t xml:space="preserve">κοσμικό </w:t>
      </w:r>
      <w:r>
        <w:rPr>
          <w:rFonts w:ascii="Times New Roman" w:eastAsia="Calibri" w:hAnsi="Times New Roman" w:cs="Times New Roman"/>
          <w:sz w:val="24"/>
          <w:szCs w:val="24"/>
        </w:rPr>
        <w:t xml:space="preserve"> Δίκαιο</w:t>
      </w:r>
      <w:r w:rsidR="007F621F">
        <w:rPr>
          <w:rFonts w:ascii="Times New Roman" w:eastAsia="Calibri" w:hAnsi="Times New Roman" w:cs="Times New Roman"/>
          <w:sz w:val="24"/>
          <w:szCs w:val="24"/>
        </w:rPr>
        <w:t>, εφόσον</w:t>
      </w:r>
      <w:r w:rsidR="00C169B8" w:rsidRPr="00C169B8">
        <w:rPr>
          <w:rFonts w:ascii="Times New Roman" w:eastAsia="Calibri" w:hAnsi="Times New Roman" w:cs="Times New Roman"/>
          <w:sz w:val="24"/>
          <w:szCs w:val="24"/>
        </w:rPr>
        <w:t xml:space="preserve"> </w:t>
      </w:r>
      <w:r w:rsidR="00C169B8">
        <w:rPr>
          <w:rFonts w:ascii="Times New Roman" w:eastAsia="Calibri" w:hAnsi="Times New Roman" w:cs="Times New Roman"/>
          <w:sz w:val="24"/>
          <w:szCs w:val="24"/>
        </w:rPr>
        <w:t>ο Ίδιος,</w:t>
      </w:r>
      <w:r w:rsidR="007F621F">
        <w:rPr>
          <w:rFonts w:ascii="Times New Roman" w:eastAsia="Calibri" w:hAnsi="Times New Roman" w:cs="Times New Roman"/>
          <w:sz w:val="24"/>
          <w:szCs w:val="24"/>
        </w:rPr>
        <w:t xml:space="preserve"> ως η όντως Δικαιοσύνη</w:t>
      </w:r>
      <w:r w:rsidR="00C169B8">
        <w:rPr>
          <w:rFonts w:ascii="Times New Roman" w:eastAsia="Calibri" w:hAnsi="Times New Roman" w:cs="Times New Roman"/>
          <w:sz w:val="24"/>
          <w:szCs w:val="24"/>
        </w:rPr>
        <w:t>,</w:t>
      </w:r>
      <w:r w:rsidR="007F621F">
        <w:rPr>
          <w:rFonts w:ascii="Times New Roman" w:eastAsia="Calibri" w:hAnsi="Times New Roman" w:cs="Times New Roman"/>
          <w:sz w:val="24"/>
          <w:szCs w:val="24"/>
        </w:rPr>
        <w:t xml:space="preserve"> υπερβαίνει τα κοσμικά μέτρα και σταθμ</w:t>
      </w:r>
      <w:r w:rsidR="00C169B8">
        <w:rPr>
          <w:rFonts w:ascii="Times New Roman" w:eastAsia="Calibri" w:hAnsi="Times New Roman" w:cs="Times New Roman"/>
          <w:sz w:val="24"/>
          <w:szCs w:val="24"/>
        </w:rPr>
        <w:t>ά, γινόμενος ο υπαρξιακός σκοπός της ζωής του ανθρώπου</w:t>
      </w:r>
      <w:r>
        <w:rPr>
          <w:rStyle w:val="11"/>
          <w:rFonts w:ascii="Times New Roman" w:eastAsia="Calibri" w:hAnsi="Times New Roman" w:cs="Times New Roman"/>
          <w:sz w:val="24"/>
          <w:szCs w:val="24"/>
        </w:rPr>
        <w:footnoteReference w:id="232"/>
      </w:r>
      <w:r>
        <w:rPr>
          <w:rFonts w:ascii="Times New Roman" w:eastAsia="Calibri" w:hAnsi="Times New Roman" w:cs="Times New Roman"/>
          <w:sz w:val="24"/>
          <w:szCs w:val="24"/>
        </w:rPr>
        <w:t>.</w:t>
      </w:r>
      <w:r w:rsidR="004525A6">
        <w:rPr>
          <w:rFonts w:ascii="Times New Roman" w:eastAsia="Calibri" w:hAnsi="Times New Roman" w:cs="Times New Roman"/>
          <w:sz w:val="24"/>
          <w:szCs w:val="24"/>
        </w:rPr>
        <w:t xml:space="preserve"> </w:t>
      </w:r>
      <w:r>
        <w:rPr>
          <w:rFonts w:ascii="Times New Roman" w:eastAsia="Calibri" w:hAnsi="Times New Roman" w:cs="Times New Roman"/>
          <w:sz w:val="24"/>
          <w:szCs w:val="24"/>
        </w:rPr>
        <w:t>Πρέπει να επισημάνουμε ότι ο σκοπός του δικαίου των ανθρώπων επιτυγχάνεται με τους κανόνες Δικαίου, δηλαδή τους νόμους. Κάθε κανόνας δικαίου αποτελεί μέρος ενός αρμονικού συνόλου, του οποίου η ισορροπία οφείλεται στην ταυτότητα του γενικού σκοπού του Δικαίου, που αποτελεί την συνισταμένη των μερικότερων σκοπών των επί μέρους διατάξεων</w:t>
      </w:r>
      <w:r>
        <w:rPr>
          <w:rStyle w:val="11"/>
          <w:rFonts w:ascii="Times New Roman" w:eastAsia="Calibri" w:hAnsi="Times New Roman" w:cs="Times New Roman"/>
          <w:sz w:val="24"/>
          <w:szCs w:val="24"/>
        </w:rPr>
        <w:footnoteReference w:id="233"/>
      </w:r>
      <w:r>
        <w:rPr>
          <w:rFonts w:ascii="Times New Roman" w:eastAsia="Calibri" w:hAnsi="Times New Roman" w:cs="Times New Roman"/>
          <w:sz w:val="24"/>
          <w:szCs w:val="24"/>
        </w:rPr>
        <w:t>.</w:t>
      </w:r>
    </w:p>
    <w:p w:rsidR="00370180" w:rsidRDefault="008D565D">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Γι’</w:t>
      </w:r>
      <w:r w:rsidR="00370180">
        <w:rPr>
          <w:rFonts w:ascii="Times New Roman" w:eastAsia="Calibri" w:hAnsi="Times New Roman" w:cs="Times New Roman"/>
          <w:sz w:val="24"/>
          <w:szCs w:val="24"/>
        </w:rPr>
        <w:t xml:space="preserve"> αυτό καμία από τις μερικότερες διατάξεις δεν πρέπει να ερευνάται μεμονωμένα, αλλά πάντα σε αναφορά προς αυτές του γενικότερου συνόλου, με γνώμονα το γενικότερο σκοπό τον οποίο εξυπηρετεί το συγκεκριμένο δικαιικό σύστημα. Επομένως αυτό που ενδιαφέρει κατά βάση τον ερμηνευτή του δικαίου είναι η αναζήτηση του τελικού δικαιικού σκοπού και η εναρμόνιση του περιεχομένου  του συγκεκριμένου κανόνα προς αυτόν</w:t>
      </w:r>
      <w:r w:rsidR="00370180">
        <w:rPr>
          <w:rStyle w:val="11"/>
          <w:rFonts w:ascii="Times New Roman" w:eastAsia="Calibri" w:hAnsi="Times New Roman" w:cs="Times New Roman"/>
          <w:sz w:val="24"/>
          <w:szCs w:val="24"/>
        </w:rPr>
        <w:footnoteReference w:id="234"/>
      </w:r>
      <w:r w:rsidR="00370180">
        <w:rPr>
          <w:rFonts w:ascii="Times New Roman" w:eastAsia="Calibri" w:hAnsi="Times New Roman" w:cs="Times New Roman"/>
          <w:sz w:val="24"/>
          <w:szCs w:val="24"/>
        </w:rPr>
        <w:t>.</w:t>
      </w:r>
    </w:p>
    <w:p w:rsidR="00370180" w:rsidRDefault="00370180">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Υπό το φώς όμως της νέας </w:t>
      </w:r>
      <w:r w:rsidRPr="00DD7619">
        <w:rPr>
          <w:rFonts w:ascii="Times New Roman" w:eastAsia="Calibri" w:hAnsi="Times New Roman" w:cs="Times New Roman"/>
          <w:sz w:val="24"/>
          <w:szCs w:val="24"/>
        </w:rPr>
        <w:t>«ἐξ ἀποκαλύψεως»</w:t>
      </w:r>
      <w:r>
        <w:rPr>
          <w:rFonts w:ascii="Times New Roman" w:eastAsia="Calibri" w:hAnsi="Times New Roman" w:cs="Times New Roman"/>
          <w:sz w:val="24"/>
          <w:szCs w:val="24"/>
        </w:rPr>
        <w:t xml:space="preserve"> πραγματικότητας, όλα τα παραπάνω παίρνουν νέες διαστάσεις. </w:t>
      </w:r>
      <w:r w:rsidR="006B6101">
        <w:rPr>
          <w:rFonts w:ascii="Times New Roman" w:eastAsia="Calibri" w:hAnsi="Times New Roman" w:cs="Times New Roman"/>
          <w:sz w:val="24"/>
          <w:szCs w:val="24"/>
        </w:rPr>
        <w:t xml:space="preserve">Ο Νόμος </w:t>
      </w:r>
      <w:r>
        <w:rPr>
          <w:rFonts w:ascii="Times New Roman" w:eastAsia="Calibri" w:hAnsi="Times New Roman" w:cs="Times New Roman"/>
          <w:sz w:val="24"/>
          <w:szCs w:val="24"/>
        </w:rPr>
        <w:t xml:space="preserve">μπορεί ν’αναγεννηθεί μόνο με τον  ακριβή καθορισμό νέου σκοπού, προσαρμοσμένου στην </w:t>
      </w:r>
      <w:r w:rsidR="004525A6">
        <w:rPr>
          <w:rFonts w:ascii="Times New Roman" w:eastAsia="Calibri" w:hAnsi="Times New Roman" w:cs="Times New Roman"/>
          <w:sz w:val="24"/>
          <w:szCs w:val="24"/>
        </w:rPr>
        <w:t>ἐ</w:t>
      </w:r>
      <w:r>
        <w:rPr>
          <w:rFonts w:ascii="Times New Roman" w:eastAsia="Calibri" w:hAnsi="Times New Roman" w:cs="Times New Roman"/>
          <w:sz w:val="24"/>
          <w:szCs w:val="24"/>
        </w:rPr>
        <w:t>ν Χριστ</w:t>
      </w:r>
      <w:r w:rsidR="004525A6">
        <w:rPr>
          <w:rFonts w:ascii="Times New Roman" w:eastAsia="Calibri" w:hAnsi="Times New Roman" w:cs="Times New Roman"/>
          <w:sz w:val="24"/>
          <w:szCs w:val="24"/>
        </w:rPr>
        <w:t>ῷ</w:t>
      </w:r>
      <w:r>
        <w:rPr>
          <w:rFonts w:ascii="Times New Roman" w:eastAsia="Calibri" w:hAnsi="Times New Roman" w:cs="Times New Roman"/>
          <w:sz w:val="24"/>
          <w:szCs w:val="24"/>
        </w:rPr>
        <w:t xml:space="preserve"> Ζωή</w:t>
      </w:r>
      <w:r>
        <w:rPr>
          <w:rStyle w:val="11"/>
          <w:rFonts w:ascii="Times New Roman" w:eastAsia="Calibri" w:hAnsi="Times New Roman" w:cs="Times New Roman"/>
          <w:sz w:val="24"/>
          <w:szCs w:val="24"/>
        </w:rPr>
        <w:footnoteReference w:id="235"/>
      </w:r>
      <w:r>
        <w:rPr>
          <w:rFonts w:ascii="Times New Roman" w:eastAsia="Calibri" w:hAnsi="Times New Roman" w:cs="Times New Roman"/>
          <w:sz w:val="24"/>
          <w:szCs w:val="24"/>
        </w:rPr>
        <w:t>.Ο νόμος χωρίς τον Χριστ</w:t>
      </w:r>
      <w:r w:rsidR="006B6101">
        <w:rPr>
          <w:rFonts w:ascii="Times New Roman" w:eastAsia="Calibri" w:hAnsi="Times New Roman" w:cs="Times New Roman"/>
          <w:sz w:val="24"/>
          <w:szCs w:val="24"/>
        </w:rPr>
        <w:t>ό είναι ανίκανος να δικαιώσει, διότι</w:t>
      </w:r>
      <w:r>
        <w:rPr>
          <w:rFonts w:ascii="Times New Roman" w:eastAsia="Calibri" w:hAnsi="Times New Roman" w:cs="Times New Roman"/>
          <w:sz w:val="24"/>
          <w:szCs w:val="24"/>
        </w:rPr>
        <w:t xml:space="preserve"> ο Χριστός είναι ο σκοπός του νόμου </w:t>
      </w:r>
      <w:r w:rsidRPr="00DD7619">
        <w:rPr>
          <w:rFonts w:ascii="Times New Roman" w:eastAsia="Calibri" w:hAnsi="Times New Roman" w:cs="Times New Roman"/>
          <w:sz w:val="24"/>
          <w:szCs w:val="24"/>
        </w:rPr>
        <w:t>«εἰς δικαιοσύνην παντί τῶ πιστεύοντι</w:t>
      </w:r>
      <w:r w:rsidR="00DD7619">
        <w:rPr>
          <w:rStyle w:val="11"/>
          <w:rFonts w:ascii="Times New Roman" w:eastAsia="Calibri" w:hAnsi="Times New Roman" w:cs="Times New Roman"/>
          <w:sz w:val="24"/>
          <w:szCs w:val="24"/>
        </w:rPr>
        <w:footnoteReference w:id="236"/>
      </w:r>
      <w:r w:rsidRPr="00DD7619">
        <w:rPr>
          <w:rFonts w:ascii="Times New Roman" w:eastAsia="Calibri" w:hAnsi="Times New Roman" w:cs="Times New Roman"/>
          <w:sz w:val="24"/>
          <w:szCs w:val="24"/>
        </w:rPr>
        <w:t>»</w:t>
      </w:r>
      <w:r w:rsidR="00DD7619">
        <w:rPr>
          <w:rFonts w:ascii="Times New Roman" w:eastAsia="Calibri" w:hAnsi="Times New Roman" w:cs="Times New Roman"/>
          <w:sz w:val="24"/>
          <w:szCs w:val="24"/>
        </w:rPr>
        <w:t>.</w:t>
      </w:r>
      <w:r w:rsidR="004525A6">
        <w:rPr>
          <w:rFonts w:ascii="Times New Roman" w:eastAsia="Calibri" w:hAnsi="Times New Roman" w:cs="Times New Roman"/>
          <w:sz w:val="24"/>
          <w:szCs w:val="24"/>
        </w:rPr>
        <w:t xml:space="preserve"> </w:t>
      </w:r>
      <w:r>
        <w:rPr>
          <w:rFonts w:ascii="Times New Roman" w:eastAsia="Calibri" w:hAnsi="Times New Roman" w:cs="Times New Roman"/>
          <w:sz w:val="24"/>
          <w:szCs w:val="24"/>
        </w:rPr>
        <w:t>Το κριτήριο της δικαιοσύνης δηλαδή αναφορικά με το σωτηριώδες έργο του Θεού αναδεικνύεται ο Χριστός και όχι ο νόμος του Μω</w:t>
      </w:r>
      <w:r w:rsidR="00DD7619">
        <w:rPr>
          <w:rFonts w:ascii="Times New Roman" w:eastAsia="Calibri" w:hAnsi="Times New Roman" w:cs="Times New Roman"/>
          <w:sz w:val="24"/>
          <w:szCs w:val="24"/>
        </w:rPr>
        <w:t>ϋ</w:t>
      </w:r>
      <w:r>
        <w:rPr>
          <w:rFonts w:ascii="Times New Roman" w:eastAsia="Calibri" w:hAnsi="Times New Roman" w:cs="Times New Roman"/>
          <w:sz w:val="24"/>
          <w:szCs w:val="24"/>
        </w:rPr>
        <w:t>σέως</w:t>
      </w:r>
      <w:r>
        <w:rPr>
          <w:rStyle w:val="11"/>
          <w:rFonts w:ascii="Times New Roman" w:eastAsia="Calibri" w:hAnsi="Times New Roman" w:cs="Times New Roman"/>
          <w:sz w:val="24"/>
          <w:szCs w:val="24"/>
        </w:rPr>
        <w:footnoteReference w:id="237"/>
      </w:r>
      <w:r>
        <w:rPr>
          <w:rFonts w:ascii="Times New Roman" w:eastAsia="Calibri" w:hAnsi="Times New Roman" w:cs="Times New Roman"/>
          <w:sz w:val="24"/>
          <w:szCs w:val="24"/>
        </w:rPr>
        <w:t>.</w:t>
      </w:r>
    </w:p>
    <w:p w:rsidR="00370180" w:rsidRDefault="00370180">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Κατά συνέπεια ο άνθρωπος οφείλει να ακούει το ρήμα του Χριστού, να μαθαίνει το λόγο του κηρύγματος περί του Χριστού και του σωτηριώδους έργου Του, ώστε να καταλήγει στην αποδοχή και στην ομολογία, ότι </w:t>
      </w:r>
      <w:r w:rsidR="00DD7619">
        <w:rPr>
          <w:rFonts w:ascii="Times New Roman" w:eastAsia="Calibri" w:hAnsi="Times New Roman" w:cs="Times New Roman"/>
          <w:sz w:val="24"/>
          <w:szCs w:val="24"/>
        </w:rPr>
        <w:t>«</w:t>
      </w:r>
      <w:r>
        <w:rPr>
          <w:rFonts w:ascii="Times New Roman" w:eastAsia="Calibri" w:hAnsi="Times New Roman" w:cs="Times New Roman"/>
          <w:sz w:val="24"/>
          <w:szCs w:val="24"/>
        </w:rPr>
        <w:t>Κύριος είναι ο Χριστός</w:t>
      </w:r>
      <w:r>
        <w:rPr>
          <w:rStyle w:val="11"/>
          <w:rFonts w:ascii="Times New Roman" w:eastAsia="Calibri" w:hAnsi="Times New Roman" w:cs="Times New Roman"/>
          <w:sz w:val="24"/>
          <w:szCs w:val="24"/>
        </w:rPr>
        <w:footnoteReference w:id="238"/>
      </w:r>
      <w:r w:rsidR="00DD7619">
        <w:rPr>
          <w:rFonts w:ascii="Times New Roman" w:eastAsia="Calibri" w:hAnsi="Times New Roman" w:cs="Times New Roman"/>
          <w:sz w:val="24"/>
          <w:szCs w:val="24"/>
        </w:rPr>
        <w:t>»</w:t>
      </w:r>
      <w:r>
        <w:rPr>
          <w:rFonts w:ascii="Times New Roman" w:eastAsia="Calibri" w:hAnsi="Times New Roman" w:cs="Times New Roman"/>
          <w:sz w:val="24"/>
          <w:szCs w:val="24"/>
        </w:rPr>
        <w:t>.</w:t>
      </w:r>
      <w:r w:rsidR="004525A6">
        <w:rPr>
          <w:rFonts w:ascii="Times New Roman" w:eastAsia="Calibri" w:hAnsi="Times New Roman" w:cs="Times New Roman"/>
          <w:sz w:val="24"/>
          <w:szCs w:val="24"/>
        </w:rPr>
        <w:t xml:space="preserve"> </w:t>
      </w:r>
      <w:r>
        <w:rPr>
          <w:rFonts w:ascii="Times New Roman" w:eastAsia="Calibri" w:hAnsi="Times New Roman" w:cs="Times New Roman"/>
          <w:sz w:val="24"/>
          <w:szCs w:val="24"/>
        </w:rPr>
        <w:t>Μέσα από μία τέτοια προοπτική ανοίγεται ο δρόμος της πίστεως, η οποία βρίσκεται σε αλληλεξάρτηση με την υπακοή</w:t>
      </w:r>
      <w:r w:rsidR="006B6101">
        <w:rPr>
          <w:rFonts w:ascii="Times New Roman" w:eastAsia="Calibri" w:hAnsi="Times New Roman" w:cs="Times New Roman"/>
          <w:sz w:val="24"/>
          <w:szCs w:val="24"/>
        </w:rPr>
        <w:t xml:space="preserve"> και την ολοκληρωτική παράδοση</w:t>
      </w:r>
      <w:r>
        <w:rPr>
          <w:rFonts w:ascii="Times New Roman" w:eastAsia="Calibri" w:hAnsi="Times New Roman" w:cs="Times New Roman"/>
          <w:sz w:val="24"/>
          <w:szCs w:val="24"/>
        </w:rPr>
        <w:t xml:space="preserve"> του </w:t>
      </w:r>
      <w:r w:rsidR="004525A6">
        <w:rPr>
          <w:rFonts w:ascii="Times New Roman" w:eastAsia="Calibri" w:hAnsi="Times New Roman" w:cs="Times New Roman"/>
          <w:sz w:val="24"/>
          <w:szCs w:val="24"/>
        </w:rPr>
        <w:t>ανθρώπου στο θέλημα του Θεού, με απώτερο στόχο</w:t>
      </w:r>
      <w:r w:rsidR="00DD7619">
        <w:rPr>
          <w:rFonts w:ascii="Times New Roman" w:eastAsia="Calibri" w:hAnsi="Times New Roman" w:cs="Times New Roman"/>
          <w:sz w:val="24"/>
          <w:szCs w:val="24"/>
        </w:rPr>
        <w:t xml:space="preserve"> να γίνει ο Χριστός ο Κύριος </w:t>
      </w:r>
      <w:r>
        <w:rPr>
          <w:rFonts w:ascii="Times New Roman" w:eastAsia="Calibri" w:hAnsi="Times New Roman" w:cs="Times New Roman"/>
          <w:sz w:val="24"/>
          <w:szCs w:val="24"/>
        </w:rPr>
        <w:t xml:space="preserve">και Σωτήρας της ύπαρξής μας. Αυτή η προϋπόθεση, δηλαδή η πίστη, οδηγεί στην δικαίωση, αντί της εκπλήρωσης </w:t>
      </w:r>
      <w:r w:rsidR="00D0593D">
        <w:rPr>
          <w:rFonts w:ascii="Times New Roman" w:eastAsia="Calibri" w:hAnsi="Times New Roman" w:cs="Times New Roman"/>
          <w:sz w:val="24"/>
          <w:szCs w:val="24"/>
        </w:rPr>
        <w:t xml:space="preserve">των εντολών </w:t>
      </w:r>
      <w:r>
        <w:rPr>
          <w:rFonts w:ascii="Times New Roman" w:eastAsia="Calibri" w:hAnsi="Times New Roman" w:cs="Times New Roman"/>
          <w:sz w:val="24"/>
          <w:szCs w:val="24"/>
        </w:rPr>
        <w:t>του μωσαϊκού νόμου.</w:t>
      </w:r>
    </w:p>
    <w:p w:rsidR="00370180" w:rsidRDefault="00370180">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Το επίτευγμα της δικαιοσύνης δηλαδή δεν επιτυγχάνεται μέσω μίας τυπολατρικής εφαρμογής έργων νόμου, αλλά μέσω της πίστεως, η οποία είναι πρώτα υποταγή στον Θεό.</w:t>
      </w:r>
      <w:r w:rsidR="004525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Έτσι πλέον μπορεί κανείς να μιλά για </w:t>
      </w:r>
      <w:r w:rsidR="006B6101">
        <w:rPr>
          <w:rFonts w:ascii="Times New Roman" w:eastAsia="Calibri" w:hAnsi="Times New Roman" w:cs="Times New Roman"/>
          <w:b/>
          <w:sz w:val="24"/>
          <w:szCs w:val="24"/>
        </w:rPr>
        <w:lastRenderedPageBreak/>
        <w:t>«τρόπο</w:t>
      </w:r>
      <w:r>
        <w:rPr>
          <w:rFonts w:ascii="Times New Roman" w:eastAsia="Calibri" w:hAnsi="Times New Roman" w:cs="Times New Roman"/>
          <w:b/>
          <w:sz w:val="24"/>
          <w:szCs w:val="24"/>
        </w:rPr>
        <w:t xml:space="preserve"> της πίστεως» </w:t>
      </w:r>
      <w:r>
        <w:rPr>
          <w:rFonts w:ascii="Times New Roman" w:eastAsia="Calibri" w:hAnsi="Times New Roman" w:cs="Times New Roman"/>
          <w:sz w:val="24"/>
          <w:szCs w:val="24"/>
        </w:rPr>
        <w:t xml:space="preserve">και όχι για </w:t>
      </w:r>
      <w:r>
        <w:rPr>
          <w:rFonts w:ascii="Times New Roman" w:eastAsia="Calibri" w:hAnsi="Times New Roman" w:cs="Times New Roman"/>
          <w:b/>
          <w:sz w:val="24"/>
          <w:szCs w:val="24"/>
        </w:rPr>
        <w:t xml:space="preserve">«νόμο των εντολών», </w:t>
      </w:r>
      <w:r>
        <w:rPr>
          <w:rFonts w:ascii="Times New Roman" w:eastAsia="Calibri" w:hAnsi="Times New Roman" w:cs="Times New Roman"/>
          <w:sz w:val="24"/>
          <w:szCs w:val="24"/>
        </w:rPr>
        <w:t>η εφαρμογή των οποίων συνεπάγεται ανταμοιβή που θεωρείται από τον άνθρωπο ως κατόρθωμα.</w:t>
      </w:r>
      <w:r w:rsidR="00CD7099">
        <w:rPr>
          <w:rFonts w:ascii="Times New Roman" w:eastAsia="Calibri" w:hAnsi="Times New Roman" w:cs="Times New Roman"/>
          <w:sz w:val="24"/>
          <w:szCs w:val="24"/>
        </w:rPr>
        <w:t xml:space="preserve"> «Πίστις Χριστού</w:t>
      </w:r>
      <w:r w:rsidR="006B6101">
        <w:rPr>
          <w:rFonts w:ascii="Times New Roman" w:eastAsia="Calibri" w:hAnsi="Times New Roman" w:cs="Times New Roman"/>
          <w:sz w:val="24"/>
          <w:szCs w:val="24"/>
        </w:rPr>
        <w:t>»</w:t>
      </w:r>
      <w:r w:rsidR="00CD7099">
        <w:rPr>
          <w:rFonts w:ascii="Times New Roman" w:eastAsia="Calibri" w:hAnsi="Times New Roman" w:cs="Times New Roman"/>
          <w:sz w:val="24"/>
          <w:szCs w:val="24"/>
        </w:rPr>
        <w:t xml:space="preserve"> είναι κατά τον απόστολο το σύνολο των θείων εν Χριστώ ενεργειών του Θεού προς σωτηρία των ανθρώπων, αλλά και η εκ μέρους του ανθρώπου αποδοχή  τους και η ένταξη του στην Εκκλησία ως χώρο αποκαλύψεως της πίστεως</w:t>
      </w:r>
      <w:r w:rsidR="00CD7099">
        <w:rPr>
          <w:rStyle w:val="a7"/>
          <w:rFonts w:ascii="Times New Roman" w:eastAsia="Calibri" w:hAnsi="Times New Roman" w:cs="Times New Roman"/>
          <w:sz w:val="24"/>
          <w:szCs w:val="24"/>
        </w:rPr>
        <w:footnoteReference w:id="239"/>
      </w:r>
      <w:r w:rsidR="00CD7099">
        <w:rPr>
          <w:rFonts w:ascii="Times New Roman" w:eastAsia="Calibri" w:hAnsi="Times New Roman" w:cs="Times New Roman"/>
          <w:sz w:val="24"/>
          <w:szCs w:val="24"/>
        </w:rPr>
        <w:t xml:space="preserve">. </w:t>
      </w:r>
    </w:p>
    <w:p w:rsidR="00BF1EE0" w:rsidRDefault="00BF1EE0">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Σε αντιδιαστολή δηλαδή προς τα «έργα του Νόμου» αντιπαραθέτει ο Παύλος το «έργον του Χριστού» ως ενέργεια αναπλάσεως της ανθρώπινης φύσεως και την αναγέννηση του πιστού δια του Αγίου Πνεύματος. Με βάση τα παραπάνω μπορεί κανείς να κατανοήσει την ορθή σχέση μεταξύ των «έργων του νόμου» και της «πίστεως του Χριστού» προς την δικαίωση του ανθρώπου.</w:t>
      </w:r>
      <w:r w:rsidR="0010548C">
        <w:rPr>
          <w:rFonts w:ascii="Times New Roman" w:eastAsia="Calibri" w:hAnsi="Times New Roman" w:cs="Times New Roman"/>
          <w:sz w:val="24"/>
          <w:szCs w:val="24"/>
        </w:rPr>
        <w:t xml:space="preserve"> Η δι</w:t>
      </w:r>
      <w:r w:rsidR="00BA58A9">
        <w:rPr>
          <w:rFonts w:ascii="Times New Roman" w:eastAsia="Calibri" w:hAnsi="Times New Roman" w:cs="Times New Roman"/>
          <w:sz w:val="24"/>
          <w:szCs w:val="24"/>
        </w:rPr>
        <w:t>καίωση δεν ταυτίζεται με κάποια</w:t>
      </w:r>
      <w:r w:rsidR="0010548C">
        <w:rPr>
          <w:rFonts w:ascii="Times New Roman" w:eastAsia="Calibri" w:hAnsi="Times New Roman" w:cs="Times New Roman"/>
          <w:sz w:val="24"/>
          <w:szCs w:val="24"/>
        </w:rPr>
        <w:t xml:space="preserve"> δικανική πράξη του Θεού μέσω της οποίας αυτός ως δικαστής ανακηρύσσει αθώον τον αμαρτωλό άνθρωπο, μία λογική προτεσταντικού τύπου, ούτε στην μεταβολή του ανθρώπου σε δίκαιο, αλλά στην μετάπλαση της ανθρώπινης φύσεως δια του Χριστού</w:t>
      </w:r>
      <w:r w:rsidR="004525A6">
        <w:rPr>
          <w:rFonts w:ascii="Times New Roman" w:eastAsia="Calibri" w:hAnsi="Times New Roman" w:cs="Times New Roman"/>
          <w:sz w:val="24"/>
          <w:szCs w:val="24"/>
        </w:rPr>
        <w:t>.</w:t>
      </w:r>
      <w:r w:rsidR="0010548C">
        <w:rPr>
          <w:rFonts w:ascii="Times New Roman" w:eastAsia="Calibri" w:hAnsi="Times New Roman" w:cs="Times New Roman"/>
          <w:sz w:val="24"/>
          <w:szCs w:val="24"/>
        </w:rPr>
        <w:t xml:space="preserve"> </w:t>
      </w:r>
      <w:r w:rsidR="004525A6">
        <w:rPr>
          <w:rFonts w:ascii="Times New Roman" w:eastAsia="Calibri" w:hAnsi="Times New Roman" w:cs="Times New Roman"/>
          <w:sz w:val="24"/>
          <w:szCs w:val="24"/>
        </w:rPr>
        <w:t xml:space="preserve">Ἐτσι δίνεται η δυνατότητα στον </w:t>
      </w:r>
      <w:r w:rsidR="0010548C">
        <w:rPr>
          <w:rFonts w:ascii="Times New Roman" w:eastAsia="Calibri" w:hAnsi="Times New Roman" w:cs="Times New Roman"/>
          <w:sz w:val="24"/>
          <w:szCs w:val="24"/>
        </w:rPr>
        <w:t>άνθρωπο να έχει την δυνατότητα αγιασμού στην παρούσα ζωή και να ελπίζει στην δικαίωσ</w:t>
      </w:r>
      <w:r w:rsidR="000E0BAD">
        <w:rPr>
          <w:rFonts w:ascii="Times New Roman" w:eastAsia="Calibri" w:hAnsi="Times New Roman" w:cs="Times New Roman"/>
          <w:sz w:val="24"/>
          <w:szCs w:val="24"/>
        </w:rPr>
        <w:t>ή</w:t>
      </w:r>
      <w:r w:rsidR="0010548C">
        <w:rPr>
          <w:rFonts w:ascii="Times New Roman" w:eastAsia="Calibri" w:hAnsi="Times New Roman" w:cs="Times New Roman"/>
          <w:sz w:val="24"/>
          <w:szCs w:val="24"/>
        </w:rPr>
        <w:t xml:space="preserve"> του  από τον Θεό κατά την τελική κρίση</w:t>
      </w:r>
      <w:r w:rsidR="0010548C">
        <w:rPr>
          <w:rStyle w:val="a7"/>
          <w:rFonts w:ascii="Times New Roman" w:eastAsia="Calibri" w:hAnsi="Times New Roman" w:cs="Times New Roman"/>
          <w:sz w:val="24"/>
          <w:szCs w:val="24"/>
        </w:rPr>
        <w:footnoteReference w:id="240"/>
      </w:r>
      <w:r>
        <w:rPr>
          <w:rFonts w:ascii="Times New Roman" w:eastAsia="Calibri" w:hAnsi="Times New Roman" w:cs="Times New Roman"/>
          <w:sz w:val="24"/>
          <w:szCs w:val="24"/>
        </w:rPr>
        <w:t xml:space="preserve"> </w:t>
      </w:r>
      <w:r w:rsidR="0010548C">
        <w:rPr>
          <w:rFonts w:ascii="Times New Roman" w:eastAsia="Calibri" w:hAnsi="Times New Roman" w:cs="Times New Roman"/>
          <w:sz w:val="24"/>
          <w:szCs w:val="24"/>
        </w:rPr>
        <w:t>.</w:t>
      </w:r>
    </w:p>
    <w:p w:rsidR="00EA4EF2" w:rsidRDefault="00EA4EF2" w:rsidP="00EA4EF2">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Επομένως δεν πρόκειται περί νομικής αποφάσεως</w:t>
      </w:r>
      <w:r w:rsidR="004525A6">
        <w:rPr>
          <w:rFonts w:ascii="Times New Roman" w:eastAsia="Calibri" w:hAnsi="Times New Roman" w:cs="Times New Roman"/>
          <w:sz w:val="24"/>
          <w:szCs w:val="24"/>
        </w:rPr>
        <w:t>,</w:t>
      </w:r>
      <w:r>
        <w:rPr>
          <w:rFonts w:ascii="Times New Roman" w:eastAsia="Calibri" w:hAnsi="Times New Roman" w:cs="Times New Roman"/>
          <w:sz w:val="24"/>
          <w:szCs w:val="24"/>
        </w:rPr>
        <w:t xml:space="preserve"> αλλά περί αναπλάσεως του ανθρώπου από τον Θεό δι</w:t>
      </w:r>
      <w:r w:rsidR="006B6101">
        <w:rPr>
          <w:rFonts w:ascii="Times New Roman" w:eastAsia="Calibri" w:hAnsi="Times New Roman" w:cs="Times New Roman"/>
          <w:sz w:val="24"/>
          <w:szCs w:val="24"/>
        </w:rPr>
        <w:t>ά</w:t>
      </w:r>
      <w:r>
        <w:rPr>
          <w:rFonts w:ascii="Times New Roman" w:eastAsia="Calibri" w:hAnsi="Times New Roman" w:cs="Times New Roman"/>
          <w:sz w:val="24"/>
          <w:szCs w:val="24"/>
        </w:rPr>
        <w:t xml:space="preserve"> </w:t>
      </w:r>
      <w:r w:rsidR="004525A6">
        <w:rPr>
          <w:rFonts w:ascii="Times New Roman" w:eastAsia="Calibri" w:hAnsi="Times New Roman" w:cs="Times New Roman"/>
          <w:sz w:val="24"/>
          <w:szCs w:val="24"/>
        </w:rPr>
        <w:t>της ενανθρωπήσεως του Υιού Του, μία ανάπλαση που</w:t>
      </w:r>
      <w:r>
        <w:rPr>
          <w:rFonts w:ascii="Times New Roman" w:eastAsia="Calibri" w:hAnsi="Times New Roman" w:cs="Times New Roman"/>
          <w:sz w:val="24"/>
          <w:szCs w:val="24"/>
        </w:rPr>
        <w:t xml:space="preserve"> συντελείται εν Πνεύματι και συνεχίζεται με την είσοδο κάθε ξεχωριστού προσώπου στην Εκ</w:t>
      </w:r>
      <w:r w:rsidR="000E0BAD">
        <w:rPr>
          <w:rFonts w:ascii="Times New Roman" w:eastAsia="Calibri" w:hAnsi="Times New Roman" w:cs="Times New Roman"/>
          <w:sz w:val="24"/>
          <w:szCs w:val="24"/>
        </w:rPr>
        <w:t>κ</w:t>
      </w:r>
      <w:r>
        <w:rPr>
          <w:rFonts w:ascii="Times New Roman" w:eastAsia="Calibri" w:hAnsi="Times New Roman" w:cs="Times New Roman"/>
          <w:sz w:val="24"/>
          <w:szCs w:val="24"/>
        </w:rPr>
        <w:t>λησία.</w:t>
      </w:r>
      <w:r w:rsidR="004525A6">
        <w:rPr>
          <w:rFonts w:ascii="Times New Roman" w:eastAsia="Calibri" w:hAnsi="Times New Roman" w:cs="Times New Roman"/>
          <w:sz w:val="24"/>
          <w:szCs w:val="24"/>
        </w:rPr>
        <w:t xml:space="preserve"> </w:t>
      </w:r>
      <w:r>
        <w:rPr>
          <w:rFonts w:ascii="Times New Roman" w:eastAsia="Calibri" w:hAnsi="Times New Roman" w:cs="Times New Roman"/>
          <w:sz w:val="24"/>
          <w:szCs w:val="24"/>
        </w:rPr>
        <w:t>Ολόκληρο το ανθρώπινο φύραμα δηλαδή μέσω της μεταπλάσε</w:t>
      </w:r>
      <w:r w:rsidR="000E0BAD">
        <w:rPr>
          <w:rFonts w:ascii="Times New Roman" w:eastAsia="Calibri" w:hAnsi="Times New Roman" w:cs="Times New Roman"/>
          <w:sz w:val="24"/>
          <w:szCs w:val="24"/>
        </w:rPr>
        <w:t>ώ</w:t>
      </w:r>
      <w:r w:rsidR="004525A6">
        <w:rPr>
          <w:rFonts w:ascii="Times New Roman" w:eastAsia="Calibri" w:hAnsi="Times New Roman" w:cs="Times New Roman"/>
          <w:sz w:val="24"/>
          <w:szCs w:val="24"/>
        </w:rPr>
        <w:t xml:space="preserve">ς του από τον Λόγο </w:t>
      </w:r>
      <w:r>
        <w:rPr>
          <w:rFonts w:ascii="Times New Roman" w:eastAsia="Calibri" w:hAnsi="Times New Roman" w:cs="Times New Roman"/>
          <w:sz w:val="24"/>
          <w:szCs w:val="24"/>
        </w:rPr>
        <w:t xml:space="preserve"> δικαιώνεται μόνο δια της πίστεως στον Ιησού Χριστό και όχι δια των έργων του Νόμου. Μόνη η υπακοή και η εκτέλεση των θείων εντολών όσο τέλεια και αν είναι  δεν αρκ</w:t>
      </w:r>
      <w:r w:rsidR="006B6101">
        <w:rPr>
          <w:rFonts w:ascii="Times New Roman" w:eastAsia="Calibri" w:hAnsi="Times New Roman" w:cs="Times New Roman"/>
          <w:sz w:val="24"/>
          <w:szCs w:val="24"/>
        </w:rPr>
        <w:t>εί για ν</w:t>
      </w:r>
      <w:r w:rsidR="004525A6">
        <w:rPr>
          <w:rFonts w:ascii="Times New Roman" w:eastAsia="Calibri" w:hAnsi="Times New Roman" w:cs="Times New Roman"/>
          <w:sz w:val="24"/>
          <w:szCs w:val="24"/>
        </w:rPr>
        <w:t>’</w:t>
      </w:r>
      <w:r w:rsidR="006B6101">
        <w:rPr>
          <w:rFonts w:ascii="Times New Roman" w:eastAsia="Calibri" w:hAnsi="Times New Roman" w:cs="Times New Roman"/>
          <w:sz w:val="24"/>
          <w:szCs w:val="24"/>
        </w:rPr>
        <w:t xml:space="preserve"> αναπλάσει τον άνθρωπο,</w:t>
      </w:r>
      <w:r w:rsidR="004525A6">
        <w:rPr>
          <w:rFonts w:ascii="Times New Roman" w:eastAsia="Calibri" w:hAnsi="Times New Roman" w:cs="Times New Roman"/>
          <w:sz w:val="24"/>
          <w:szCs w:val="24"/>
        </w:rPr>
        <w:t xml:space="preserve"> </w:t>
      </w:r>
      <w:r w:rsidR="006B6101">
        <w:rPr>
          <w:rFonts w:ascii="Times New Roman" w:eastAsia="Calibri" w:hAnsi="Times New Roman" w:cs="Times New Roman"/>
          <w:sz w:val="24"/>
          <w:szCs w:val="24"/>
        </w:rPr>
        <w:t>διότι</w:t>
      </w:r>
      <w:r>
        <w:rPr>
          <w:rFonts w:ascii="Times New Roman" w:eastAsia="Calibri" w:hAnsi="Times New Roman" w:cs="Times New Roman"/>
          <w:sz w:val="24"/>
          <w:szCs w:val="24"/>
        </w:rPr>
        <w:t xml:space="preserve"> καιροφυλαχτεί ο θάνατος, η κατανίκηση του οποίου μόνο</w:t>
      </w:r>
      <w:r w:rsidR="006B6101">
        <w:rPr>
          <w:rFonts w:ascii="Times New Roman" w:eastAsia="Calibri" w:hAnsi="Times New Roman" w:cs="Times New Roman"/>
          <w:sz w:val="24"/>
          <w:szCs w:val="24"/>
        </w:rPr>
        <w:t xml:space="preserve"> διά</w:t>
      </w:r>
      <w:r>
        <w:rPr>
          <w:rFonts w:ascii="Times New Roman" w:eastAsia="Calibri" w:hAnsi="Times New Roman" w:cs="Times New Roman"/>
          <w:sz w:val="24"/>
          <w:szCs w:val="24"/>
        </w:rPr>
        <w:t xml:space="preserve"> του Χριστού μπορούσε να επιτευχθεί</w:t>
      </w:r>
      <w:r w:rsidR="00D904CD">
        <w:rPr>
          <w:rFonts w:ascii="Times New Roman" w:eastAsia="Calibri" w:hAnsi="Times New Roman" w:cs="Times New Roman"/>
          <w:sz w:val="24"/>
          <w:szCs w:val="24"/>
        </w:rPr>
        <w:t>,</w:t>
      </w:r>
      <w:r>
        <w:rPr>
          <w:rFonts w:ascii="Times New Roman" w:eastAsia="Calibri" w:hAnsi="Times New Roman" w:cs="Times New Roman"/>
          <w:sz w:val="24"/>
          <w:szCs w:val="24"/>
        </w:rPr>
        <w:t xml:space="preserve"> ώστε να μπορέσει ο άνθρωπος</w:t>
      </w:r>
      <w:r w:rsidR="00D904CD">
        <w:rPr>
          <w:rFonts w:ascii="Times New Roman" w:eastAsia="Calibri" w:hAnsi="Times New Roman" w:cs="Times New Roman"/>
          <w:sz w:val="24"/>
          <w:szCs w:val="24"/>
        </w:rPr>
        <w:t xml:space="preserve"> να ανακαινισθεί και κατ’</w:t>
      </w:r>
      <w:r>
        <w:rPr>
          <w:rFonts w:ascii="Times New Roman" w:eastAsia="Calibri" w:hAnsi="Times New Roman" w:cs="Times New Roman"/>
          <w:sz w:val="24"/>
          <w:szCs w:val="24"/>
        </w:rPr>
        <w:t>επέκταση να δικαιωθεί</w:t>
      </w:r>
      <w:r>
        <w:rPr>
          <w:rStyle w:val="a7"/>
          <w:rFonts w:ascii="Times New Roman" w:eastAsia="Calibri" w:hAnsi="Times New Roman" w:cs="Times New Roman"/>
          <w:sz w:val="24"/>
          <w:szCs w:val="24"/>
        </w:rPr>
        <w:footnoteReference w:id="241"/>
      </w:r>
      <w:r>
        <w:rPr>
          <w:rFonts w:ascii="Times New Roman" w:eastAsia="Calibri" w:hAnsi="Times New Roman" w:cs="Times New Roman"/>
          <w:sz w:val="24"/>
          <w:szCs w:val="24"/>
        </w:rPr>
        <w:t xml:space="preserve">.  </w:t>
      </w:r>
    </w:p>
    <w:p w:rsidR="009B5DF2" w:rsidRDefault="00EA4EF2">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Ο ιερός συγγραφέας δίνει έμφαση όχι στην απαλλα</w:t>
      </w:r>
      <w:r w:rsidR="00DC7454">
        <w:rPr>
          <w:rFonts w:ascii="Times New Roman" w:eastAsia="Calibri" w:hAnsi="Times New Roman" w:cs="Times New Roman"/>
          <w:sz w:val="24"/>
          <w:szCs w:val="24"/>
        </w:rPr>
        <w:t>γή εκ του Νόμου, αλλά στην νέα ἐ</w:t>
      </w:r>
      <w:r>
        <w:rPr>
          <w:rFonts w:ascii="Times New Roman" w:eastAsia="Calibri" w:hAnsi="Times New Roman" w:cs="Times New Roman"/>
          <w:sz w:val="24"/>
          <w:szCs w:val="24"/>
        </w:rPr>
        <w:t>ν Χριστ</w:t>
      </w:r>
      <w:r w:rsidR="00DC7454">
        <w:rPr>
          <w:rFonts w:ascii="Times New Roman" w:eastAsia="Calibri" w:hAnsi="Times New Roman" w:cs="Times New Roman"/>
          <w:sz w:val="24"/>
          <w:szCs w:val="24"/>
        </w:rPr>
        <w:t>ῷ</w:t>
      </w:r>
      <w:r>
        <w:rPr>
          <w:rFonts w:ascii="Times New Roman" w:eastAsia="Calibri" w:hAnsi="Times New Roman" w:cs="Times New Roman"/>
          <w:sz w:val="24"/>
          <w:szCs w:val="24"/>
        </w:rPr>
        <w:t xml:space="preserve"> ζωή</w:t>
      </w:r>
      <w:r w:rsidR="00D904CD">
        <w:rPr>
          <w:rFonts w:ascii="Times New Roman" w:eastAsia="Calibri" w:hAnsi="Times New Roman" w:cs="Times New Roman"/>
          <w:sz w:val="24"/>
          <w:szCs w:val="24"/>
        </w:rPr>
        <w:t>,</w:t>
      </w:r>
      <w:r>
        <w:rPr>
          <w:rFonts w:ascii="Times New Roman" w:eastAsia="Calibri" w:hAnsi="Times New Roman" w:cs="Times New Roman"/>
          <w:sz w:val="24"/>
          <w:szCs w:val="24"/>
        </w:rPr>
        <w:t xml:space="preserve"> που δεν περιορίζεται στα στενά όρια του παρόντος</w:t>
      </w:r>
      <w:r w:rsidR="00D904CD">
        <w:rPr>
          <w:rFonts w:ascii="Times New Roman" w:eastAsia="Calibri" w:hAnsi="Times New Roman" w:cs="Times New Roman"/>
          <w:sz w:val="24"/>
          <w:szCs w:val="24"/>
        </w:rPr>
        <w:t>,</w:t>
      </w:r>
      <w:r>
        <w:rPr>
          <w:rFonts w:ascii="Times New Roman" w:eastAsia="Calibri" w:hAnsi="Times New Roman" w:cs="Times New Roman"/>
          <w:sz w:val="24"/>
          <w:szCs w:val="24"/>
        </w:rPr>
        <w:t xml:space="preserve"> αλλά έχει κυρίως  εσχατολογικές προεκτάσεις. Ο Νόμος και η κατάργησή τ</w:t>
      </w:r>
      <w:r w:rsidR="004525A6">
        <w:rPr>
          <w:rFonts w:ascii="Times New Roman" w:eastAsia="Calibri" w:hAnsi="Times New Roman" w:cs="Times New Roman"/>
          <w:sz w:val="24"/>
          <w:szCs w:val="24"/>
        </w:rPr>
        <w:t>ου θεωρούνται από τον α</w:t>
      </w:r>
      <w:r w:rsidR="007F621F">
        <w:rPr>
          <w:rFonts w:ascii="Times New Roman" w:eastAsia="Calibri" w:hAnsi="Times New Roman" w:cs="Times New Roman"/>
          <w:sz w:val="24"/>
          <w:szCs w:val="24"/>
        </w:rPr>
        <w:t xml:space="preserve">πόστολο </w:t>
      </w:r>
      <w:r>
        <w:rPr>
          <w:rFonts w:ascii="Times New Roman" w:eastAsia="Calibri" w:hAnsi="Times New Roman" w:cs="Times New Roman"/>
          <w:sz w:val="24"/>
          <w:szCs w:val="24"/>
        </w:rPr>
        <w:t>στ</w:t>
      </w:r>
      <w:r w:rsidR="007F621F">
        <w:rPr>
          <w:rFonts w:ascii="Times New Roman" w:eastAsia="Calibri" w:hAnsi="Times New Roman" w:cs="Times New Roman"/>
          <w:sz w:val="24"/>
          <w:szCs w:val="24"/>
        </w:rPr>
        <w:t>ο</w:t>
      </w:r>
      <w:r>
        <w:rPr>
          <w:rFonts w:ascii="Times New Roman" w:eastAsia="Calibri" w:hAnsi="Times New Roman" w:cs="Times New Roman"/>
          <w:sz w:val="24"/>
          <w:szCs w:val="24"/>
        </w:rPr>
        <w:t xml:space="preserve"> πλαίσι</w:t>
      </w:r>
      <w:r w:rsidR="007F621F">
        <w:rPr>
          <w:rFonts w:ascii="Times New Roman" w:eastAsia="Calibri" w:hAnsi="Times New Roman" w:cs="Times New Roman"/>
          <w:sz w:val="24"/>
          <w:szCs w:val="24"/>
        </w:rPr>
        <w:t>ο</w:t>
      </w:r>
      <w:r>
        <w:rPr>
          <w:rFonts w:ascii="Times New Roman" w:eastAsia="Calibri" w:hAnsi="Times New Roman" w:cs="Times New Roman"/>
          <w:sz w:val="24"/>
          <w:szCs w:val="24"/>
        </w:rPr>
        <w:t xml:space="preserve"> της θείας οικονομίας</w:t>
      </w:r>
      <w:r w:rsidR="007F621F">
        <w:rPr>
          <w:rFonts w:ascii="Times New Roman" w:eastAsia="Calibri" w:hAnsi="Times New Roman" w:cs="Times New Roman"/>
          <w:sz w:val="24"/>
          <w:szCs w:val="24"/>
        </w:rPr>
        <w:t>. Αυτή</w:t>
      </w:r>
      <w:r>
        <w:rPr>
          <w:rFonts w:ascii="Times New Roman" w:eastAsia="Calibri" w:hAnsi="Times New Roman" w:cs="Times New Roman"/>
          <w:sz w:val="24"/>
          <w:szCs w:val="24"/>
        </w:rPr>
        <w:t xml:space="preserve"> έχει ως απώτερο στόχο την απελευθέρωση  της πολιτείας του ανθρώπου από την τυραννική κυριαρχία των ηθικιστικού</w:t>
      </w:r>
      <w:r w:rsidR="00D904CD">
        <w:rPr>
          <w:rFonts w:ascii="Times New Roman" w:eastAsia="Calibri" w:hAnsi="Times New Roman" w:cs="Times New Roman"/>
          <w:sz w:val="24"/>
          <w:szCs w:val="24"/>
        </w:rPr>
        <w:t xml:space="preserve"> τύπου δεσμεύσεων του μωσαϊκού Ν</w:t>
      </w:r>
      <w:r>
        <w:rPr>
          <w:rFonts w:ascii="Times New Roman" w:eastAsia="Calibri" w:hAnsi="Times New Roman" w:cs="Times New Roman"/>
          <w:sz w:val="24"/>
          <w:szCs w:val="24"/>
        </w:rPr>
        <w:t>όμου και τον εκκεντρισμό της ανθρώπινης ζωής στο πρόσωπο του Χριστοὐ. Κατά τον Άγιον Ισίδωρο τον Πηλουσιώτη μάλιστα</w:t>
      </w:r>
      <w:r w:rsidR="00D904CD">
        <w:rPr>
          <w:rFonts w:ascii="Times New Roman" w:eastAsia="Calibri" w:hAnsi="Times New Roman" w:cs="Times New Roman"/>
          <w:sz w:val="24"/>
          <w:szCs w:val="24"/>
        </w:rPr>
        <w:t>,</w:t>
      </w:r>
      <w:r>
        <w:rPr>
          <w:rFonts w:ascii="Times New Roman" w:eastAsia="Calibri" w:hAnsi="Times New Roman" w:cs="Times New Roman"/>
          <w:sz w:val="24"/>
          <w:szCs w:val="24"/>
        </w:rPr>
        <w:t xml:space="preserve"> ο Νόμος είναι νεκρός και ανίσχυρος για τον πιστό, όπως είναι οι αστέρες μετά την ανατολή του ήλιου</w:t>
      </w:r>
      <w:r>
        <w:rPr>
          <w:rStyle w:val="11"/>
          <w:rFonts w:ascii="Times New Roman" w:eastAsia="Calibri" w:hAnsi="Times New Roman" w:cs="Times New Roman"/>
          <w:sz w:val="24"/>
          <w:szCs w:val="24"/>
        </w:rPr>
        <w:footnoteReference w:id="242"/>
      </w:r>
      <w:r>
        <w:rPr>
          <w:rFonts w:ascii="Times New Roman" w:eastAsia="Calibri" w:hAnsi="Times New Roman" w:cs="Times New Roman"/>
          <w:sz w:val="24"/>
          <w:szCs w:val="24"/>
        </w:rPr>
        <w:t>.</w:t>
      </w:r>
      <w:r w:rsidR="00281F5E">
        <w:rPr>
          <w:rFonts w:ascii="Times New Roman" w:eastAsia="Calibri" w:hAnsi="Times New Roman" w:cs="Times New Roman"/>
          <w:sz w:val="24"/>
          <w:szCs w:val="24"/>
        </w:rPr>
        <w:t xml:space="preserve"> </w:t>
      </w:r>
      <w:r>
        <w:rPr>
          <w:rFonts w:ascii="Times New Roman" w:eastAsia="Calibri" w:hAnsi="Times New Roman" w:cs="Times New Roman"/>
          <w:sz w:val="24"/>
          <w:szCs w:val="24"/>
        </w:rPr>
        <w:t>Η</w:t>
      </w:r>
      <w:r w:rsidR="009B5DF2">
        <w:rPr>
          <w:rFonts w:ascii="Times New Roman" w:eastAsia="Calibri" w:hAnsi="Times New Roman" w:cs="Times New Roman"/>
          <w:sz w:val="24"/>
          <w:szCs w:val="24"/>
        </w:rPr>
        <w:t xml:space="preserve"> πίστη </w:t>
      </w:r>
      <w:r>
        <w:rPr>
          <w:rFonts w:ascii="Times New Roman" w:eastAsia="Calibri" w:hAnsi="Times New Roman" w:cs="Times New Roman"/>
          <w:sz w:val="24"/>
          <w:szCs w:val="24"/>
        </w:rPr>
        <w:t>γίνεται επομένως</w:t>
      </w:r>
      <w:r w:rsidR="009B5DF2">
        <w:rPr>
          <w:rFonts w:ascii="Times New Roman" w:eastAsia="Calibri" w:hAnsi="Times New Roman" w:cs="Times New Roman"/>
          <w:sz w:val="24"/>
          <w:szCs w:val="24"/>
        </w:rPr>
        <w:t xml:space="preserve"> </w:t>
      </w:r>
      <w:r w:rsidR="00200D6A">
        <w:rPr>
          <w:rFonts w:ascii="Times New Roman" w:eastAsia="Calibri" w:hAnsi="Times New Roman" w:cs="Times New Roman"/>
          <w:sz w:val="24"/>
          <w:szCs w:val="24"/>
        </w:rPr>
        <w:t xml:space="preserve">η </w:t>
      </w:r>
      <w:r w:rsidR="009B5DF2">
        <w:rPr>
          <w:rFonts w:ascii="Times New Roman" w:eastAsia="Calibri" w:hAnsi="Times New Roman" w:cs="Times New Roman"/>
          <w:sz w:val="24"/>
          <w:szCs w:val="24"/>
        </w:rPr>
        <w:t xml:space="preserve">θύρα των μυστηρίων του Θεού επειδή </w:t>
      </w:r>
      <w:r w:rsidR="00021391">
        <w:rPr>
          <w:rFonts w:ascii="Times New Roman" w:eastAsia="Calibri" w:hAnsi="Times New Roman" w:cs="Times New Roman"/>
          <w:sz w:val="24"/>
          <w:szCs w:val="24"/>
        </w:rPr>
        <w:t xml:space="preserve"> ενεργεί </w:t>
      </w:r>
      <w:r w:rsidR="009B5DF2">
        <w:rPr>
          <w:rFonts w:ascii="Times New Roman" w:eastAsia="Calibri" w:hAnsi="Times New Roman" w:cs="Times New Roman"/>
          <w:sz w:val="24"/>
          <w:szCs w:val="24"/>
        </w:rPr>
        <w:t>στους κρυπτούς οφθαλμούς της ψυχής</w:t>
      </w:r>
      <w:r w:rsidR="00D904CD">
        <w:rPr>
          <w:rFonts w:ascii="Times New Roman" w:eastAsia="Calibri" w:hAnsi="Times New Roman" w:cs="Times New Roman"/>
          <w:sz w:val="24"/>
          <w:szCs w:val="24"/>
        </w:rPr>
        <w:t>,</w:t>
      </w:r>
      <w:r w:rsidR="009B5DF2">
        <w:rPr>
          <w:rFonts w:ascii="Times New Roman" w:eastAsia="Calibri" w:hAnsi="Times New Roman" w:cs="Times New Roman"/>
          <w:sz w:val="24"/>
          <w:szCs w:val="24"/>
        </w:rPr>
        <w:t xml:space="preserve"> δια των οποίων βλέπουμε την κρυφή δόξα </w:t>
      </w:r>
      <w:r w:rsidR="002727EF">
        <w:rPr>
          <w:rFonts w:ascii="Times New Roman" w:eastAsia="Calibri" w:hAnsi="Times New Roman" w:cs="Times New Roman"/>
          <w:sz w:val="24"/>
          <w:szCs w:val="24"/>
        </w:rPr>
        <w:t xml:space="preserve">και δικαιοσύνη </w:t>
      </w:r>
      <w:r w:rsidR="009B5DF2">
        <w:rPr>
          <w:rFonts w:ascii="Times New Roman" w:eastAsia="Calibri" w:hAnsi="Times New Roman" w:cs="Times New Roman"/>
          <w:sz w:val="24"/>
          <w:szCs w:val="24"/>
        </w:rPr>
        <w:t>του Θεού</w:t>
      </w:r>
      <w:r w:rsidR="002727EF">
        <w:rPr>
          <w:rFonts w:ascii="Times New Roman" w:eastAsia="Calibri" w:hAnsi="Times New Roman" w:cs="Times New Roman"/>
          <w:sz w:val="24"/>
          <w:szCs w:val="24"/>
        </w:rPr>
        <w:t xml:space="preserve"> </w:t>
      </w:r>
      <w:r w:rsidR="00021391">
        <w:rPr>
          <w:rFonts w:ascii="Times New Roman" w:eastAsia="Calibri" w:hAnsi="Times New Roman" w:cs="Times New Roman"/>
          <w:sz w:val="24"/>
          <w:szCs w:val="24"/>
        </w:rPr>
        <w:t>η οποία</w:t>
      </w:r>
      <w:r w:rsidR="002727EF">
        <w:rPr>
          <w:rFonts w:ascii="Times New Roman" w:eastAsia="Calibri" w:hAnsi="Times New Roman" w:cs="Times New Roman"/>
          <w:sz w:val="24"/>
          <w:szCs w:val="24"/>
        </w:rPr>
        <w:t xml:space="preserve"> περιέχεται στις φύσεις των όντων, </w:t>
      </w:r>
      <w:r w:rsidR="00200D6A">
        <w:rPr>
          <w:rFonts w:ascii="Times New Roman" w:eastAsia="Calibri" w:hAnsi="Times New Roman" w:cs="Times New Roman"/>
          <w:sz w:val="24"/>
          <w:szCs w:val="24"/>
        </w:rPr>
        <w:t>δηλαδή</w:t>
      </w:r>
      <w:r w:rsidR="00D904CD">
        <w:rPr>
          <w:rFonts w:ascii="Times New Roman" w:eastAsia="Calibri" w:hAnsi="Times New Roman" w:cs="Times New Roman"/>
          <w:sz w:val="24"/>
          <w:szCs w:val="24"/>
        </w:rPr>
        <w:t xml:space="preserve"> την δύναμή</w:t>
      </w:r>
      <w:r w:rsidR="002727EF">
        <w:rPr>
          <w:rFonts w:ascii="Times New Roman" w:eastAsia="Calibri" w:hAnsi="Times New Roman" w:cs="Times New Roman"/>
          <w:sz w:val="24"/>
          <w:szCs w:val="24"/>
        </w:rPr>
        <w:t xml:space="preserve"> Του και την πρόνοι</w:t>
      </w:r>
      <w:r w:rsidR="00D904CD">
        <w:rPr>
          <w:rFonts w:ascii="Times New Roman" w:eastAsia="Calibri" w:hAnsi="Times New Roman" w:cs="Times New Roman"/>
          <w:sz w:val="24"/>
          <w:szCs w:val="24"/>
        </w:rPr>
        <w:t>ά</w:t>
      </w:r>
      <w:r w:rsidR="002727EF">
        <w:rPr>
          <w:rFonts w:ascii="Times New Roman" w:eastAsia="Calibri" w:hAnsi="Times New Roman" w:cs="Times New Roman"/>
          <w:sz w:val="24"/>
          <w:szCs w:val="24"/>
        </w:rPr>
        <w:t xml:space="preserve"> Του</w:t>
      </w:r>
      <w:r w:rsidR="00D904CD">
        <w:rPr>
          <w:rFonts w:ascii="Times New Roman" w:eastAsia="Calibri" w:hAnsi="Times New Roman" w:cs="Times New Roman"/>
          <w:sz w:val="24"/>
          <w:szCs w:val="24"/>
        </w:rPr>
        <w:t>,</w:t>
      </w:r>
      <w:r w:rsidR="00021391">
        <w:rPr>
          <w:rFonts w:ascii="Times New Roman" w:eastAsia="Calibri" w:hAnsi="Times New Roman" w:cs="Times New Roman"/>
          <w:sz w:val="24"/>
          <w:szCs w:val="24"/>
        </w:rPr>
        <w:t xml:space="preserve"> </w:t>
      </w:r>
      <w:r w:rsidR="002727EF">
        <w:rPr>
          <w:rFonts w:ascii="Times New Roman" w:eastAsia="Calibri" w:hAnsi="Times New Roman" w:cs="Times New Roman"/>
          <w:sz w:val="24"/>
          <w:szCs w:val="24"/>
        </w:rPr>
        <w:t>την οποία καταλαβαίνουμε από</w:t>
      </w:r>
      <w:r w:rsidR="00D904CD">
        <w:rPr>
          <w:rFonts w:ascii="Times New Roman" w:eastAsia="Calibri" w:hAnsi="Times New Roman" w:cs="Times New Roman"/>
          <w:sz w:val="24"/>
          <w:szCs w:val="24"/>
        </w:rPr>
        <w:t xml:space="preserve"> την μεγαλειότητα της κυβερνήσεώ</w:t>
      </w:r>
      <w:r w:rsidR="002727EF">
        <w:rPr>
          <w:rFonts w:ascii="Times New Roman" w:eastAsia="Calibri" w:hAnsi="Times New Roman" w:cs="Times New Roman"/>
          <w:sz w:val="24"/>
          <w:szCs w:val="24"/>
        </w:rPr>
        <w:t>ς Του</w:t>
      </w:r>
      <w:r w:rsidR="002727EF">
        <w:rPr>
          <w:rStyle w:val="a7"/>
          <w:rFonts w:ascii="Times New Roman" w:eastAsia="Calibri" w:hAnsi="Times New Roman" w:cs="Times New Roman"/>
          <w:sz w:val="24"/>
          <w:szCs w:val="24"/>
        </w:rPr>
        <w:footnoteReference w:id="243"/>
      </w:r>
      <w:r w:rsidR="00200D6A">
        <w:rPr>
          <w:rFonts w:ascii="Times New Roman" w:eastAsia="Calibri" w:hAnsi="Times New Roman" w:cs="Times New Roman"/>
          <w:sz w:val="24"/>
          <w:szCs w:val="24"/>
        </w:rPr>
        <w:t>.</w:t>
      </w:r>
    </w:p>
    <w:p w:rsidR="00D55613" w:rsidRDefault="00EA4EF2">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Η πί</w:t>
      </w:r>
      <w:r w:rsidR="00776BDA">
        <w:rPr>
          <w:rFonts w:ascii="Times New Roman" w:eastAsia="Calibri" w:hAnsi="Times New Roman" w:cs="Times New Roman"/>
          <w:sz w:val="24"/>
          <w:szCs w:val="24"/>
        </w:rPr>
        <w:t xml:space="preserve">στη τελικά γίνεται η γνώση της </w:t>
      </w:r>
      <w:r w:rsidR="00021391">
        <w:rPr>
          <w:rFonts w:ascii="Times New Roman" w:eastAsia="Calibri" w:hAnsi="Times New Roman" w:cs="Times New Roman"/>
          <w:sz w:val="24"/>
          <w:szCs w:val="24"/>
        </w:rPr>
        <w:t>ἐ</w:t>
      </w:r>
      <w:r>
        <w:rPr>
          <w:rFonts w:ascii="Times New Roman" w:eastAsia="Calibri" w:hAnsi="Times New Roman" w:cs="Times New Roman"/>
          <w:sz w:val="24"/>
          <w:szCs w:val="24"/>
        </w:rPr>
        <w:t>ν Χριστ</w:t>
      </w:r>
      <w:r w:rsidR="00021391">
        <w:rPr>
          <w:rFonts w:ascii="Times New Roman" w:eastAsia="Calibri" w:hAnsi="Times New Roman" w:cs="Times New Roman"/>
          <w:sz w:val="24"/>
          <w:szCs w:val="24"/>
        </w:rPr>
        <w:t>ῷ</w:t>
      </w:r>
      <w:r>
        <w:rPr>
          <w:rFonts w:ascii="Times New Roman" w:eastAsia="Calibri" w:hAnsi="Times New Roman" w:cs="Times New Roman"/>
          <w:sz w:val="24"/>
          <w:szCs w:val="24"/>
        </w:rPr>
        <w:t xml:space="preserve"> χάριτος</w:t>
      </w:r>
      <w:r w:rsidR="00776BDA">
        <w:rPr>
          <w:rFonts w:ascii="Times New Roman" w:eastAsia="Calibri" w:hAnsi="Times New Roman" w:cs="Times New Roman"/>
          <w:sz w:val="24"/>
          <w:szCs w:val="24"/>
        </w:rPr>
        <w:t>,</w:t>
      </w:r>
      <w:r>
        <w:rPr>
          <w:rFonts w:ascii="Times New Roman" w:eastAsia="Calibri" w:hAnsi="Times New Roman" w:cs="Times New Roman"/>
          <w:sz w:val="24"/>
          <w:szCs w:val="24"/>
        </w:rPr>
        <w:t xml:space="preserve"> η οποία δεν είναι </w:t>
      </w:r>
      <w:r w:rsidR="00776BDA">
        <w:rPr>
          <w:rFonts w:ascii="Times New Roman" w:eastAsia="Calibri" w:hAnsi="Times New Roman" w:cs="Times New Roman"/>
          <w:sz w:val="24"/>
          <w:szCs w:val="24"/>
        </w:rPr>
        <w:t xml:space="preserve">αποτέλεσμα </w:t>
      </w:r>
      <w:r>
        <w:rPr>
          <w:rFonts w:ascii="Times New Roman" w:eastAsia="Calibri" w:hAnsi="Times New Roman" w:cs="Times New Roman"/>
          <w:sz w:val="24"/>
          <w:szCs w:val="24"/>
        </w:rPr>
        <w:t>μιας έρευνας, μιας μεταφυσικής εξάρσεως ή μιας συναισθηματικής φορτίσεως του ανθρώπου,</w:t>
      </w:r>
      <w:r w:rsidR="00D5561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αλλά το αποτέλεσμα της </w:t>
      </w:r>
      <w:r w:rsidR="00D55613">
        <w:rPr>
          <w:rFonts w:ascii="Times New Roman" w:eastAsia="Calibri" w:hAnsi="Times New Roman" w:cs="Times New Roman"/>
          <w:sz w:val="24"/>
          <w:szCs w:val="24"/>
        </w:rPr>
        <w:t>υπό</w:t>
      </w:r>
      <w:r>
        <w:rPr>
          <w:rFonts w:ascii="Times New Roman" w:eastAsia="Calibri" w:hAnsi="Times New Roman" w:cs="Times New Roman"/>
          <w:sz w:val="24"/>
          <w:szCs w:val="24"/>
        </w:rPr>
        <w:t xml:space="preserve"> του Θεού </w:t>
      </w:r>
      <w:r w:rsidR="00021391">
        <w:rPr>
          <w:rFonts w:ascii="Times New Roman" w:eastAsia="Calibri" w:hAnsi="Times New Roman" w:cs="Times New Roman"/>
          <w:sz w:val="24"/>
          <w:szCs w:val="24"/>
        </w:rPr>
        <w:t>ἐ</w:t>
      </w:r>
      <w:r>
        <w:rPr>
          <w:rFonts w:ascii="Times New Roman" w:eastAsia="Calibri" w:hAnsi="Times New Roman" w:cs="Times New Roman"/>
          <w:sz w:val="24"/>
          <w:szCs w:val="24"/>
        </w:rPr>
        <w:t>ν Χριστ</w:t>
      </w:r>
      <w:r w:rsidR="00021391">
        <w:rPr>
          <w:rFonts w:ascii="Times New Roman" w:eastAsia="Calibri" w:hAnsi="Times New Roman" w:cs="Times New Roman"/>
          <w:sz w:val="24"/>
          <w:szCs w:val="24"/>
        </w:rPr>
        <w:t>ῷ</w:t>
      </w:r>
      <w:r>
        <w:rPr>
          <w:rFonts w:ascii="Times New Roman" w:eastAsia="Calibri" w:hAnsi="Times New Roman" w:cs="Times New Roman"/>
          <w:sz w:val="24"/>
          <w:szCs w:val="24"/>
        </w:rPr>
        <w:t xml:space="preserve"> γνώσεως.</w:t>
      </w:r>
      <w:r w:rsidR="00D55613">
        <w:rPr>
          <w:rFonts w:ascii="Times New Roman" w:eastAsia="Calibri" w:hAnsi="Times New Roman" w:cs="Times New Roman"/>
          <w:sz w:val="24"/>
          <w:szCs w:val="24"/>
        </w:rPr>
        <w:t xml:space="preserve"> </w:t>
      </w:r>
      <w:r>
        <w:rPr>
          <w:rFonts w:ascii="Times New Roman" w:eastAsia="Calibri" w:hAnsi="Times New Roman" w:cs="Times New Roman"/>
          <w:sz w:val="24"/>
          <w:szCs w:val="24"/>
        </w:rPr>
        <w:t>Δια της γνώσεως αυτής αντιλαμβάνεται ο πιστ</w:t>
      </w:r>
      <w:r w:rsidR="00776BDA">
        <w:rPr>
          <w:rFonts w:ascii="Times New Roman" w:eastAsia="Calibri" w:hAnsi="Times New Roman" w:cs="Times New Roman"/>
          <w:sz w:val="24"/>
          <w:szCs w:val="24"/>
        </w:rPr>
        <w:t xml:space="preserve">ός άνθρωπος την </w:t>
      </w:r>
      <w:r w:rsidR="00E10C52">
        <w:rPr>
          <w:rFonts w:ascii="Times New Roman" w:eastAsia="Calibri" w:hAnsi="Times New Roman" w:cs="Times New Roman"/>
          <w:sz w:val="24"/>
          <w:szCs w:val="24"/>
        </w:rPr>
        <w:t>αδυναμία</w:t>
      </w:r>
      <w:r w:rsidR="00776BDA">
        <w:rPr>
          <w:rFonts w:ascii="Times New Roman" w:eastAsia="Calibri" w:hAnsi="Times New Roman" w:cs="Times New Roman"/>
          <w:sz w:val="24"/>
          <w:szCs w:val="24"/>
        </w:rPr>
        <w:t xml:space="preserve"> του Ν</w:t>
      </w:r>
      <w:r>
        <w:rPr>
          <w:rFonts w:ascii="Times New Roman" w:eastAsia="Calibri" w:hAnsi="Times New Roman" w:cs="Times New Roman"/>
          <w:sz w:val="24"/>
          <w:szCs w:val="24"/>
        </w:rPr>
        <w:t xml:space="preserve">όμου </w:t>
      </w:r>
      <w:r w:rsidR="00E10C52">
        <w:rPr>
          <w:rFonts w:ascii="Times New Roman" w:eastAsia="Calibri" w:hAnsi="Times New Roman" w:cs="Times New Roman"/>
          <w:sz w:val="24"/>
          <w:szCs w:val="24"/>
        </w:rPr>
        <w:t xml:space="preserve">να παρέχει </w:t>
      </w:r>
      <w:r w:rsidR="00776BDA">
        <w:rPr>
          <w:rFonts w:ascii="Times New Roman" w:eastAsia="Calibri" w:hAnsi="Times New Roman" w:cs="Times New Roman"/>
          <w:sz w:val="24"/>
          <w:szCs w:val="24"/>
        </w:rPr>
        <w:t>δικαίωση</w:t>
      </w:r>
      <w:r>
        <w:rPr>
          <w:rFonts w:ascii="Times New Roman" w:eastAsia="Calibri" w:hAnsi="Times New Roman" w:cs="Times New Roman"/>
          <w:sz w:val="24"/>
          <w:szCs w:val="24"/>
        </w:rPr>
        <w:t>.</w:t>
      </w:r>
      <w:r w:rsidR="00D55613">
        <w:rPr>
          <w:rFonts w:ascii="Times New Roman" w:eastAsia="Calibri" w:hAnsi="Times New Roman" w:cs="Times New Roman"/>
          <w:sz w:val="24"/>
          <w:szCs w:val="24"/>
        </w:rPr>
        <w:t xml:space="preserve"> </w:t>
      </w:r>
    </w:p>
    <w:p w:rsidR="00724C0B" w:rsidRPr="00F92DC0" w:rsidRDefault="00EA4EF2" w:rsidP="00F92DC0">
      <w:pPr>
        <w:suppressAutoHyphens w:val="0"/>
        <w:jc w:val="both"/>
        <w:rPr>
          <w:rFonts w:ascii="Times New Roman" w:eastAsia="Calibri" w:hAnsi="Times New Roman" w:cs="Times New Roman"/>
          <w:sz w:val="24"/>
          <w:szCs w:val="24"/>
        </w:rPr>
      </w:pPr>
      <w:r>
        <w:rPr>
          <w:rFonts w:ascii="Times New Roman" w:eastAsia="Calibri" w:hAnsi="Times New Roman" w:cs="Times New Roman"/>
          <w:sz w:val="24"/>
          <w:szCs w:val="24"/>
        </w:rPr>
        <w:t>Είναι μάλιστα αξιοσημείωτο το γεγονός ότι ο Παύλος δεν οδηγήθηκε στη</w:t>
      </w:r>
      <w:r w:rsidR="001F57C7">
        <w:rPr>
          <w:rFonts w:ascii="Times New Roman" w:eastAsia="Calibri" w:hAnsi="Times New Roman" w:cs="Times New Roman"/>
          <w:sz w:val="24"/>
          <w:szCs w:val="24"/>
        </w:rPr>
        <w:t>ν επίγνωση της ανεπάρκειας του Ν</w:t>
      </w:r>
      <w:r>
        <w:rPr>
          <w:rFonts w:ascii="Times New Roman" w:eastAsia="Calibri" w:hAnsi="Times New Roman" w:cs="Times New Roman"/>
          <w:sz w:val="24"/>
          <w:szCs w:val="24"/>
        </w:rPr>
        <w:t>όμου προς δικαίωση του ανθρώπου</w:t>
      </w:r>
      <w:r w:rsidR="00D55613">
        <w:rPr>
          <w:rFonts w:ascii="Times New Roman" w:eastAsia="Calibri" w:hAnsi="Times New Roman" w:cs="Times New Roman"/>
          <w:sz w:val="24"/>
          <w:szCs w:val="24"/>
        </w:rPr>
        <w:t xml:space="preserve"> μετά την είσοδο του στην Εκκλησία, αλλά αφού γνώρισε την δικαίωση δια της πίστεως στον Χριστό αντιλήφθ</w:t>
      </w:r>
      <w:r w:rsidR="001F57C7">
        <w:rPr>
          <w:rFonts w:ascii="Times New Roman" w:eastAsia="Calibri" w:hAnsi="Times New Roman" w:cs="Times New Roman"/>
          <w:sz w:val="24"/>
          <w:szCs w:val="24"/>
        </w:rPr>
        <w:t>ηκε την αδυναμία των έργων του Ν</w:t>
      </w:r>
      <w:r w:rsidR="00D55613">
        <w:rPr>
          <w:rFonts w:ascii="Times New Roman" w:eastAsia="Calibri" w:hAnsi="Times New Roman" w:cs="Times New Roman"/>
          <w:sz w:val="24"/>
          <w:szCs w:val="24"/>
        </w:rPr>
        <w:t xml:space="preserve">όμου. Ο ιερός συγγραφέας </w:t>
      </w:r>
      <w:r w:rsidR="00D55613">
        <w:rPr>
          <w:rFonts w:ascii="Times New Roman" w:eastAsia="Calibri" w:hAnsi="Times New Roman" w:cs="Times New Roman"/>
          <w:sz w:val="24"/>
          <w:szCs w:val="24"/>
        </w:rPr>
        <w:lastRenderedPageBreak/>
        <w:t xml:space="preserve">επομένως αντιπαραθέτει τα σκιώδη του Νόμου προς την </w:t>
      </w:r>
      <w:r w:rsidR="00021391">
        <w:rPr>
          <w:rFonts w:ascii="Times New Roman" w:eastAsia="Calibri" w:hAnsi="Times New Roman" w:cs="Times New Roman"/>
          <w:sz w:val="24"/>
          <w:szCs w:val="24"/>
        </w:rPr>
        <w:t>ἐ</w:t>
      </w:r>
      <w:r w:rsidR="00D55613">
        <w:rPr>
          <w:rFonts w:ascii="Times New Roman" w:eastAsia="Calibri" w:hAnsi="Times New Roman" w:cs="Times New Roman"/>
          <w:sz w:val="24"/>
          <w:szCs w:val="24"/>
        </w:rPr>
        <w:t>ν Χριστ</w:t>
      </w:r>
      <w:r w:rsidR="00021391">
        <w:rPr>
          <w:rFonts w:ascii="Times New Roman" w:eastAsia="Calibri" w:hAnsi="Times New Roman" w:cs="Times New Roman"/>
          <w:sz w:val="24"/>
          <w:szCs w:val="24"/>
        </w:rPr>
        <w:t>ῷ</w:t>
      </w:r>
      <w:r w:rsidR="00D55613">
        <w:rPr>
          <w:rFonts w:ascii="Times New Roman" w:eastAsia="Calibri" w:hAnsi="Times New Roman" w:cs="Times New Roman"/>
          <w:sz w:val="24"/>
          <w:szCs w:val="24"/>
        </w:rPr>
        <w:t xml:space="preserve"> αποκάλυψη </w:t>
      </w:r>
      <w:r w:rsidR="001574A5">
        <w:rPr>
          <w:rFonts w:ascii="Times New Roman" w:eastAsia="Calibri" w:hAnsi="Times New Roman" w:cs="Times New Roman"/>
          <w:sz w:val="24"/>
          <w:szCs w:val="24"/>
        </w:rPr>
        <w:t>και την αμαυρωμένη εικόνα του με</w:t>
      </w:r>
      <w:r w:rsidR="00D55613">
        <w:rPr>
          <w:rFonts w:ascii="Times New Roman" w:eastAsia="Calibri" w:hAnsi="Times New Roman" w:cs="Times New Roman"/>
          <w:sz w:val="24"/>
          <w:szCs w:val="24"/>
        </w:rPr>
        <w:t>ταπτωτικού α</w:t>
      </w:r>
      <w:r w:rsidR="00DC7454">
        <w:rPr>
          <w:rFonts w:ascii="Times New Roman" w:eastAsia="Calibri" w:hAnsi="Times New Roman" w:cs="Times New Roman"/>
          <w:sz w:val="24"/>
          <w:szCs w:val="24"/>
        </w:rPr>
        <w:t>νθρώπου  προς την αναγεννημένη ἐ</w:t>
      </w:r>
      <w:r w:rsidR="00D55613">
        <w:rPr>
          <w:rFonts w:ascii="Times New Roman" w:eastAsia="Calibri" w:hAnsi="Times New Roman" w:cs="Times New Roman"/>
          <w:sz w:val="24"/>
          <w:szCs w:val="24"/>
        </w:rPr>
        <w:t>ν Χριστ</w:t>
      </w:r>
      <w:r w:rsidR="00DC7454">
        <w:rPr>
          <w:rFonts w:ascii="Times New Roman" w:eastAsia="Calibri" w:hAnsi="Times New Roman" w:cs="Times New Roman"/>
          <w:sz w:val="24"/>
          <w:szCs w:val="24"/>
        </w:rPr>
        <w:t>ῷ</w:t>
      </w:r>
      <w:r w:rsidR="00D55613">
        <w:rPr>
          <w:rFonts w:ascii="Times New Roman" w:eastAsia="Calibri" w:hAnsi="Times New Roman" w:cs="Times New Roman"/>
          <w:sz w:val="24"/>
          <w:szCs w:val="24"/>
        </w:rPr>
        <w:t xml:space="preserve"> ανθρώπινη φύση, δηλαδή τον </w:t>
      </w:r>
      <w:r w:rsidR="00021391">
        <w:rPr>
          <w:rFonts w:ascii="Times New Roman" w:eastAsia="Calibri" w:hAnsi="Times New Roman" w:cs="Times New Roman"/>
          <w:sz w:val="24"/>
          <w:szCs w:val="24"/>
        </w:rPr>
        <w:t>«</w:t>
      </w:r>
      <w:r w:rsidR="00D55613">
        <w:rPr>
          <w:rFonts w:ascii="Times New Roman" w:eastAsia="Calibri" w:hAnsi="Times New Roman" w:cs="Times New Roman"/>
          <w:sz w:val="24"/>
          <w:szCs w:val="24"/>
        </w:rPr>
        <w:t>καινόν άνθρωπο</w:t>
      </w:r>
      <w:r w:rsidR="00D55613">
        <w:rPr>
          <w:rStyle w:val="a7"/>
          <w:rFonts w:ascii="Times New Roman" w:eastAsia="Calibri" w:hAnsi="Times New Roman" w:cs="Times New Roman"/>
          <w:sz w:val="24"/>
          <w:szCs w:val="24"/>
        </w:rPr>
        <w:footnoteReference w:id="244"/>
      </w:r>
      <w:r w:rsidR="00021391">
        <w:rPr>
          <w:rFonts w:ascii="Times New Roman" w:eastAsia="Calibri" w:hAnsi="Times New Roman" w:cs="Times New Roman"/>
          <w:sz w:val="24"/>
          <w:szCs w:val="24"/>
        </w:rPr>
        <w:t>»</w:t>
      </w:r>
      <w:r w:rsidR="00FC2D2A" w:rsidRPr="00FC2D2A">
        <w:rPr>
          <w:rFonts w:ascii="Times New Roman" w:eastAsia="Calibri" w:hAnsi="Times New Roman" w:cs="Times New Roman"/>
          <w:sz w:val="24"/>
          <w:szCs w:val="24"/>
        </w:rPr>
        <w:t>.</w:t>
      </w:r>
      <w:r w:rsidR="00724C0B" w:rsidRPr="00F92DC0">
        <w:rPr>
          <w:rFonts w:ascii="Times New Roman" w:hAnsi="Times New Roman" w:cs="Times New Roman"/>
          <w:sz w:val="24"/>
          <w:szCs w:val="24"/>
        </w:rPr>
        <w:t xml:space="preserve">                  </w:t>
      </w:r>
    </w:p>
    <w:p w:rsidR="00724C0B" w:rsidRPr="00F92DC0" w:rsidRDefault="00724C0B" w:rsidP="00174D08">
      <w:pPr>
        <w:jc w:val="both"/>
        <w:rPr>
          <w:rFonts w:ascii="Times New Roman" w:hAnsi="Times New Roman" w:cs="Times New Roman"/>
          <w:sz w:val="24"/>
          <w:szCs w:val="24"/>
        </w:rPr>
      </w:pPr>
    </w:p>
    <w:p w:rsidR="00727D55" w:rsidRPr="00F92DC0" w:rsidRDefault="00727D55" w:rsidP="00174D08">
      <w:pPr>
        <w:jc w:val="both"/>
        <w:rPr>
          <w:rFonts w:ascii="Times New Roman" w:hAnsi="Times New Roman" w:cs="Times New Roman"/>
          <w:sz w:val="24"/>
          <w:szCs w:val="24"/>
        </w:rPr>
      </w:pPr>
    </w:p>
    <w:p w:rsidR="009672D4" w:rsidRPr="003039AB" w:rsidRDefault="00724C0B" w:rsidP="00174D08">
      <w:pPr>
        <w:jc w:val="both"/>
        <w:rPr>
          <w:rFonts w:ascii="Times New Roman" w:hAnsi="Times New Roman" w:cs="Times New Roman"/>
          <w:sz w:val="24"/>
          <w:szCs w:val="24"/>
        </w:rPr>
      </w:pPr>
      <w:r w:rsidRPr="00F92DC0">
        <w:rPr>
          <w:rFonts w:ascii="Times New Roman" w:hAnsi="Times New Roman" w:cs="Times New Roman"/>
          <w:sz w:val="24"/>
          <w:szCs w:val="24"/>
        </w:rPr>
        <w:t xml:space="preserve">                          </w:t>
      </w:r>
    </w:p>
    <w:p w:rsidR="009672D4" w:rsidRPr="00F92DC0" w:rsidRDefault="009672D4" w:rsidP="00174D08">
      <w:pPr>
        <w:jc w:val="both"/>
        <w:rPr>
          <w:rFonts w:ascii="Times New Roman" w:hAnsi="Times New Roman" w:cs="Times New Roman"/>
          <w:b/>
          <w:sz w:val="24"/>
          <w:szCs w:val="24"/>
        </w:rPr>
      </w:pPr>
    </w:p>
    <w:p w:rsidR="009672D4" w:rsidRPr="003039AB" w:rsidRDefault="009672D4" w:rsidP="00174D08">
      <w:pPr>
        <w:jc w:val="both"/>
        <w:rPr>
          <w:rFonts w:ascii="Times New Roman" w:hAnsi="Times New Roman" w:cs="Times New Roman"/>
          <w:sz w:val="24"/>
          <w:szCs w:val="24"/>
        </w:rPr>
      </w:pPr>
    </w:p>
    <w:p w:rsidR="00664642" w:rsidRPr="00F92DC0" w:rsidRDefault="00664642" w:rsidP="00174D08">
      <w:pPr>
        <w:jc w:val="both"/>
        <w:rPr>
          <w:rFonts w:ascii="Times New Roman" w:hAnsi="Times New Roman" w:cs="Times New Roman"/>
          <w:sz w:val="24"/>
          <w:szCs w:val="24"/>
        </w:rPr>
      </w:pPr>
    </w:p>
    <w:p w:rsidR="00FD0BAB" w:rsidRPr="00727D55" w:rsidRDefault="00FD0BAB" w:rsidP="00174D08">
      <w:pPr>
        <w:jc w:val="both"/>
        <w:rPr>
          <w:rFonts w:ascii="Times New Roman" w:hAnsi="Times New Roman" w:cs="Times New Roman"/>
          <w:sz w:val="24"/>
          <w:szCs w:val="24"/>
        </w:rPr>
      </w:pPr>
    </w:p>
    <w:p w:rsidR="00FD0BAB" w:rsidRPr="00727D55" w:rsidRDefault="00FD0BAB" w:rsidP="00174D08">
      <w:pPr>
        <w:jc w:val="both"/>
        <w:rPr>
          <w:rFonts w:ascii="Times New Roman" w:hAnsi="Times New Roman" w:cs="Times New Roman"/>
          <w:sz w:val="24"/>
          <w:szCs w:val="24"/>
        </w:rPr>
      </w:pPr>
    </w:p>
    <w:p w:rsidR="00FD0BAB" w:rsidRPr="00727D55" w:rsidRDefault="00FD0BAB" w:rsidP="00174D08">
      <w:pPr>
        <w:jc w:val="both"/>
        <w:rPr>
          <w:rFonts w:ascii="Times New Roman" w:hAnsi="Times New Roman" w:cs="Times New Roman"/>
          <w:sz w:val="24"/>
          <w:szCs w:val="24"/>
        </w:rPr>
      </w:pPr>
    </w:p>
    <w:p w:rsidR="00FD0BAB" w:rsidRPr="009F2A97" w:rsidRDefault="00FD0BAB" w:rsidP="00174D08">
      <w:pPr>
        <w:jc w:val="both"/>
        <w:rPr>
          <w:rFonts w:ascii="Times New Roman" w:hAnsi="Times New Roman" w:cs="Times New Roman"/>
          <w:sz w:val="24"/>
          <w:szCs w:val="24"/>
        </w:rPr>
      </w:pPr>
      <w:bookmarkStart w:id="0" w:name="_GoBack"/>
      <w:bookmarkEnd w:id="0"/>
    </w:p>
    <w:sectPr w:rsidR="00FD0BAB" w:rsidRPr="009F2A97" w:rsidSect="00D951CC">
      <w:headerReference w:type="default" r:id="rId10"/>
      <w:pgSz w:w="11906" w:h="16838"/>
      <w:pgMar w:top="567" w:right="707" w:bottom="1440" w:left="709" w:header="708" w:footer="720" w:gutter="0"/>
      <w:pgNumType w:start="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E6" w:rsidRDefault="002460E6">
      <w:pPr>
        <w:spacing w:after="0" w:line="240" w:lineRule="auto"/>
      </w:pPr>
      <w:r>
        <w:separator/>
      </w:r>
    </w:p>
  </w:endnote>
  <w:endnote w:type="continuationSeparator" w:id="0">
    <w:p w:rsidR="002460E6" w:rsidRDefault="00246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entium">
    <w:altName w:val="Arial Unicode MS"/>
    <w:panose1 w:val="00000000000000000000"/>
    <w:charset w:val="86"/>
    <w:family w:val="swiss"/>
    <w:notTrueType/>
    <w:pitch w:val="default"/>
    <w:sig w:usb0="00000000" w:usb1="080F0000" w:usb2="00000010" w:usb3="00000000" w:csb0="00060009"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E6" w:rsidRDefault="002460E6">
      <w:pPr>
        <w:spacing w:after="0" w:line="240" w:lineRule="auto"/>
      </w:pPr>
      <w:r>
        <w:separator/>
      </w:r>
    </w:p>
  </w:footnote>
  <w:footnote w:type="continuationSeparator" w:id="0">
    <w:p w:rsidR="002460E6" w:rsidRDefault="002460E6">
      <w:pPr>
        <w:spacing w:after="0" w:line="240" w:lineRule="auto"/>
      </w:pPr>
      <w:r>
        <w:continuationSeparator/>
      </w:r>
    </w:p>
  </w:footnote>
  <w:footnote w:id="1">
    <w:p w:rsidR="009F2A97" w:rsidRPr="0027650B" w:rsidRDefault="009F2A97" w:rsidP="0088574D">
      <w:pPr>
        <w:pStyle w:val="ad"/>
        <w:rPr>
          <w:rFonts w:ascii="Times New Roman" w:hAnsi="Times New Roman" w:cs="Times New Roman"/>
        </w:rPr>
      </w:pPr>
      <w:r w:rsidRPr="0027650B">
        <w:rPr>
          <w:rStyle w:val="a7"/>
          <w:rFonts w:ascii="Times New Roman" w:hAnsi="Times New Roman" w:cs="Times New Roman"/>
        </w:rPr>
        <w:footnoteRef/>
      </w:r>
      <w:r w:rsidRPr="0027650B">
        <w:rPr>
          <w:rFonts w:ascii="Times New Roman" w:hAnsi="Times New Roman" w:cs="Times New Roman"/>
        </w:rPr>
        <w:t xml:space="preserve"> Γ.Α.Μαγκάκη,</w:t>
      </w:r>
      <w:r>
        <w:rPr>
          <w:rFonts w:ascii="Times New Roman" w:hAnsi="Times New Roman" w:cs="Times New Roman"/>
        </w:rPr>
        <w:t xml:space="preserve"> </w:t>
      </w:r>
      <w:r w:rsidRPr="003C01AE">
        <w:rPr>
          <w:rFonts w:ascii="Times New Roman" w:hAnsi="Times New Roman" w:cs="Times New Roman"/>
          <w:i/>
        </w:rPr>
        <w:t>Από την Ελλάδα στην Αντιελλάδα</w:t>
      </w:r>
      <w:r w:rsidRPr="0027650B">
        <w:rPr>
          <w:rFonts w:ascii="Times New Roman" w:hAnsi="Times New Roman" w:cs="Times New Roman"/>
        </w:rPr>
        <w:t>,</w:t>
      </w:r>
      <w:r>
        <w:rPr>
          <w:rFonts w:ascii="Times New Roman" w:hAnsi="Times New Roman" w:cs="Times New Roman"/>
        </w:rPr>
        <w:t xml:space="preserve"> </w:t>
      </w:r>
      <w:r w:rsidRPr="0027650B">
        <w:rPr>
          <w:rFonts w:ascii="Times New Roman" w:hAnsi="Times New Roman" w:cs="Times New Roman"/>
        </w:rPr>
        <w:t>(Αθήνα:Εκδόσεις Σάκκουλα,1982)46.</w:t>
      </w:r>
    </w:p>
  </w:footnote>
  <w:footnote w:id="2">
    <w:p w:rsidR="009F2A97" w:rsidRPr="002823DA" w:rsidRDefault="009F2A97">
      <w:pPr>
        <w:pStyle w:val="ad"/>
        <w:rPr>
          <w:rFonts w:ascii="Times New Roman" w:hAnsi="Times New Roman" w:cs="Times New Roman"/>
        </w:rPr>
      </w:pPr>
      <w:r w:rsidRPr="002823DA">
        <w:rPr>
          <w:rStyle w:val="a7"/>
          <w:rFonts w:ascii="Times New Roman" w:hAnsi="Times New Roman" w:cs="Times New Roman"/>
        </w:rPr>
        <w:footnoteRef/>
      </w:r>
      <w:r w:rsidRPr="002823DA">
        <w:rPr>
          <w:rFonts w:ascii="Times New Roman" w:hAnsi="Times New Roman" w:cs="Times New Roman"/>
        </w:rPr>
        <w:t xml:space="preserve"> Ε.Κρουσταλλάκη,</w:t>
      </w:r>
      <w:r w:rsidRPr="002823DA">
        <w:rPr>
          <w:rFonts w:ascii="Times New Roman" w:hAnsi="Times New Roman" w:cs="Times New Roman"/>
          <w:i/>
        </w:rPr>
        <w:t>Δικαιοσύνη και Δικαίωση,από την ανθρώπινη Δικαιοσύνη στην εκ Θεού Δικαίωση</w:t>
      </w:r>
      <w:r>
        <w:rPr>
          <w:rFonts w:ascii="Times New Roman" w:hAnsi="Times New Roman" w:cs="Times New Roman"/>
          <w:i/>
        </w:rPr>
        <w:t xml:space="preserve"> </w:t>
      </w:r>
      <w:r w:rsidRPr="002823DA">
        <w:rPr>
          <w:rFonts w:ascii="Times New Roman" w:hAnsi="Times New Roman" w:cs="Times New Roman"/>
        </w:rPr>
        <w:t>(Αθήνα:Εκδόσεις Εν πλω 2007)13.</w:t>
      </w:r>
    </w:p>
  </w:footnote>
  <w:footnote w:id="3">
    <w:p w:rsidR="009F2A97" w:rsidRPr="003C4A08" w:rsidRDefault="009F2A97">
      <w:pPr>
        <w:pStyle w:val="ad"/>
        <w:rPr>
          <w:rFonts w:ascii="Times New Roman" w:hAnsi="Times New Roman" w:cs="Times New Roman"/>
        </w:rPr>
      </w:pPr>
      <w:r w:rsidRPr="003C4A08">
        <w:rPr>
          <w:rStyle w:val="a7"/>
          <w:rFonts w:ascii="Times New Roman" w:hAnsi="Times New Roman" w:cs="Times New Roman"/>
        </w:rPr>
        <w:footnoteRef/>
      </w:r>
      <w:r w:rsidRPr="003C4A08">
        <w:rPr>
          <w:rFonts w:ascii="Times New Roman" w:hAnsi="Times New Roman" w:cs="Times New Roman"/>
        </w:rPr>
        <w:t xml:space="preserve"> Ησ:26,9</w:t>
      </w:r>
    </w:p>
  </w:footnote>
  <w:footnote w:id="4">
    <w:p w:rsidR="009F2A97" w:rsidRPr="00700A7A" w:rsidRDefault="009F2A97" w:rsidP="00223B36">
      <w:pPr>
        <w:pStyle w:val="ad"/>
        <w:rPr>
          <w:rFonts w:ascii="Times New Roman" w:hAnsi="Times New Roman" w:cs="Times New Roman"/>
        </w:rPr>
      </w:pPr>
      <w:r w:rsidRPr="00700A7A">
        <w:rPr>
          <w:rStyle w:val="a7"/>
          <w:rFonts w:ascii="Times New Roman" w:hAnsi="Times New Roman" w:cs="Times New Roman"/>
        </w:rPr>
        <w:footnoteRef/>
      </w:r>
      <w:r w:rsidRPr="00700A7A">
        <w:rPr>
          <w:rFonts w:ascii="Times New Roman" w:hAnsi="Times New Roman" w:cs="Times New Roman"/>
        </w:rPr>
        <w:t xml:space="preserve"> Ψαλμ</w:t>
      </w:r>
      <w:r w:rsidRPr="0098236B">
        <w:rPr>
          <w:rFonts w:ascii="Times New Roman" w:hAnsi="Times New Roman" w:cs="Times New Roman"/>
        </w:rPr>
        <w:t>.</w:t>
      </w:r>
      <w:r w:rsidRPr="00700A7A">
        <w:rPr>
          <w:rFonts w:ascii="Times New Roman" w:hAnsi="Times New Roman" w:cs="Times New Roman"/>
        </w:rPr>
        <w:t xml:space="preserve"> 91,16.</w:t>
      </w:r>
    </w:p>
  </w:footnote>
  <w:footnote w:id="5">
    <w:p w:rsidR="009F2A97" w:rsidRPr="00EC7376" w:rsidRDefault="009F2A97">
      <w:pPr>
        <w:pStyle w:val="ad"/>
      </w:pPr>
      <w:r>
        <w:rPr>
          <w:rStyle w:val="a7"/>
        </w:rPr>
        <w:footnoteRef/>
      </w:r>
      <w:r w:rsidRPr="00EC7376">
        <w:t xml:space="preserve"> </w:t>
      </w:r>
      <w:r w:rsidRPr="008D648B">
        <w:rPr>
          <w:rFonts w:ascii="Times New Roman" w:hAnsi="Times New Roman" w:cs="Times New Roman"/>
          <w:color w:val="000000"/>
          <w:lang w:eastAsia="el-GR"/>
        </w:rPr>
        <w:t>Ρωμ</w:t>
      </w:r>
      <w:r>
        <w:rPr>
          <w:rFonts w:ascii="Times New Roman" w:hAnsi="Times New Roman" w:cs="Times New Roman"/>
          <w:color w:val="000000"/>
          <w:lang w:eastAsia="el-GR"/>
        </w:rPr>
        <w:t xml:space="preserve"> </w:t>
      </w:r>
      <w:r w:rsidRPr="00EC7376">
        <w:rPr>
          <w:rFonts w:ascii="Times New Roman" w:hAnsi="Times New Roman" w:cs="Times New Roman"/>
          <w:color w:val="000000"/>
          <w:lang w:eastAsia="el-GR"/>
        </w:rPr>
        <w:t>10</w:t>
      </w:r>
      <w:r>
        <w:rPr>
          <w:rFonts w:ascii="Times New Roman" w:hAnsi="Times New Roman" w:cs="Times New Roman"/>
          <w:color w:val="000000"/>
          <w:lang w:eastAsia="el-GR"/>
        </w:rPr>
        <w:t>:</w:t>
      </w:r>
      <w:r w:rsidRPr="00EC7376">
        <w:rPr>
          <w:rFonts w:ascii="Times New Roman" w:hAnsi="Times New Roman" w:cs="Times New Roman"/>
          <w:color w:val="000000"/>
          <w:lang w:eastAsia="el-GR"/>
        </w:rPr>
        <w:t>4.</w:t>
      </w:r>
    </w:p>
  </w:footnote>
  <w:footnote w:id="6">
    <w:p w:rsidR="009F2A97" w:rsidRPr="007F3FF3" w:rsidRDefault="009F2A97">
      <w:pPr>
        <w:pStyle w:val="ad"/>
      </w:pPr>
      <w:r>
        <w:rPr>
          <w:rStyle w:val="a7"/>
        </w:rPr>
        <w:footnoteRef/>
      </w:r>
      <w:r w:rsidRPr="00EC7376">
        <w:t xml:space="preserve"> </w:t>
      </w:r>
      <w:r w:rsidRPr="007F3FF3">
        <w:rPr>
          <w:rFonts w:ascii="Times New Roman" w:hAnsi="Times New Roman" w:cs="Times New Roman"/>
          <w:color w:val="000000"/>
          <w:lang w:eastAsia="el-GR"/>
        </w:rPr>
        <w:t>Α΄</w:t>
      </w:r>
      <w:r w:rsidRPr="00EC7376">
        <w:rPr>
          <w:rFonts w:ascii="Times New Roman" w:hAnsi="Times New Roman" w:cs="Times New Roman"/>
          <w:color w:val="000000"/>
          <w:lang w:eastAsia="el-GR"/>
        </w:rPr>
        <w:t xml:space="preserve"> </w:t>
      </w:r>
      <w:r w:rsidRPr="007F3FF3">
        <w:rPr>
          <w:rFonts w:ascii="Times New Roman" w:hAnsi="Times New Roman" w:cs="Times New Roman"/>
          <w:color w:val="000000"/>
          <w:lang w:eastAsia="el-GR"/>
        </w:rPr>
        <w:t>Κορινθ</w:t>
      </w:r>
      <w:r>
        <w:rPr>
          <w:rFonts w:ascii="Times New Roman" w:hAnsi="Times New Roman" w:cs="Times New Roman"/>
          <w:color w:val="000000"/>
          <w:lang w:eastAsia="el-GR"/>
        </w:rPr>
        <w:t xml:space="preserve"> 1:</w:t>
      </w:r>
      <w:r w:rsidRPr="007F3FF3">
        <w:rPr>
          <w:rFonts w:ascii="Times New Roman" w:hAnsi="Times New Roman" w:cs="Times New Roman"/>
          <w:color w:val="000000"/>
          <w:lang w:eastAsia="el-GR"/>
        </w:rPr>
        <w:t>30</w:t>
      </w:r>
      <w:r>
        <w:rPr>
          <w:rFonts w:ascii="Times New Roman" w:hAnsi="Times New Roman" w:cs="Times New Roman"/>
          <w:color w:val="000000"/>
          <w:lang w:eastAsia="el-GR"/>
        </w:rPr>
        <w:t>.</w:t>
      </w:r>
    </w:p>
  </w:footnote>
  <w:footnote w:id="7">
    <w:p w:rsidR="009F2A97" w:rsidRPr="00CF4530" w:rsidRDefault="009F2A97" w:rsidP="009C307F">
      <w:pPr>
        <w:pStyle w:val="ad"/>
        <w:rPr>
          <w:rFonts w:ascii="Times New Roman" w:hAnsi="Times New Roman" w:cs="Times New Roman"/>
        </w:rPr>
      </w:pPr>
      <w:r w:rsidRPr="00CF4530">
        <w:rPr>
          <w:rStyle w:val="a7"/>
          <w:rFonts w:ascii="Times New Roman" w:hAnsi="Times New Roman" w:cs="Times New Roman"/>
        </w:rPr>
        <w:footnoteRef/>
      </w:r>
      <w:r w:rsidRPr="00CF4530">
        <w:rPr>
          <w:rFonts w:ascii="Times New Roman" w:hAnsi="Times New Roman" w:cs="Times New Roman"/>
        </w:rPr>
        <w:t xml:space="preserve"> Π.Γ.Φλωροφσκυ,</w:t>
      </w:r>
      <w:r w:rsidRPr="00CF4530">
        <w:rPr>
          <w:rFonts w:ascii="Times New Roman" w:hAnsi="Times New Roman" w:cs="Times New Roman"/>
          <w:i/>
        </w:rPr>
        <w:t>Το σώμα του ζώντος Χριστού</w:t>
      </w:r>
      <w:r w:rsidRPr="00CF4530">
        <w:rPr>
          <w:rFonts w:ascii="Times New Roman" w:hAnsi="Times New Roman" w:cs="Times New Roman"/>
        </w:rPr>
        <w:t>(Αθήνα:Εκδόσεις Αρμός 1999)47.</w:t>
      </w:r>
    </w:p>
  </w:footnote>
  <w:footnote w:id="8">
    <w:p w:rsidR="009F2A97" w:rsidRDefault="009F2A97">
      <w:pPr>
        <w:pStyle w:val="ad"/>
      </w:pPr>
      <w:r>
        <w:rPr>
          <w:rStyle w:val="a7"/>
        </w:rPr>
        <w:footnoteRef/>
      </w:r>
      <w:r>
        <w:t xml:space="preserve"> </w:t>
      </w:r>
      <w:r w:rsidRPr="00255A50">
        <w:rPr>
          <w:rFonts w:ascii="Times New Roman" w:hAnsi="Times New Roman" w:cs="Times New Roman"/>
        </w:rPr>
        <w:t>Γ.Πατρώνου,</w:t>
      </w:r>
      <w:r w:rsidRPr="00255A50">
        <w:rPr>
          <w:rFonts w:ascii="Times New Roman" w:hAnsi="Times New Roman" w:cs="Times New Roman"/>
          <w:i/>
        </w:rPr>
        <w:t>Δικαιοσύνη και δικαίωση κατά την Αγία Γραφή</w:t>
      </w:r>
      <w:r w:rsidRPr="00255A50">
        <w:rPr>
          <w:rFonts w:ascii="Times New Roman" w:hAnsi="Times New Roman" w:cs="Times New Roman"/>
        </w:rPr>
        <w:t xml:space="preserve">, στο </w:t>
      </w:r>
      <w:r>
        <w:rPr>
          <w:rFonts w:ascii="Times New Roman" w:hAnsi="Times New Roman" w:cs="Times New Roman"/>
        </w:rPr>
        <w:t>«</w:t>
      </w:r>
      <w:r w:rsidRPr="00255A50">
        <w:rPr>
          <w:rFonts w:ascii="Times New Roman" w:hAnsi="Times New Roman" w:cs="Times New Roman"/>
        </w:rPr>
        <w:t>Ορθόδοξη Σκέψη και Δικαιοσύνη</w:t>
      </w:r>
      <w:r>
        <w:rPr>
          <w:rFonts w:ascii="Times New Roman" w:hAnsi="Times New Roman" w:cs="Times New Roman"/>
        </w:rPr>
        <w:t>»</w:t>
      </w:r>
      <w:r w:rsidRPr="00255A50">
        <w:rPr>
          <w:rFonts w:ascii="Times New Roman" w:hAnsi="Times New Roman" w:cs="Times New Roman"/>
        </w:rPr>
        <w:t xml:space="preserve"> Α΄Συνέδριο Καλαβρύτων( Αθήνα:Εκδόσεις Αρμός 2005</w:t>
      </w:r>
      <w:r>
        <w:rPr>
          <w:rFonts w:ascii="Times New Roman" w:hAnsi="Times New Roman" w:cs="Times New Roman"/>
        </w:rPr>
        <w:t>)51.</w:t>
      </w:r>
    </w:p>
  </w:footnote>
  <w:footnote w:id="9">
    <w:p w:rsidR="009F2A97" w:rsidRPr="00C624AF" w:rsidRDefault="009F2A97">
      <w:pPr>
        <w:pStyle w:val="ad"/>
      </w:pPr>
      <w:r w:rsidRPr="00C624AF">
        <w:rPr>
          <w:rStyle w:val="a7"/>
        </w:rPr>
        <w:footnoteRef/>
      </w:r>
      <w:r w:rsidRPr="00C624AF">
        <w:t xml:space="preserve"> </w:t>
      </w:r>
      <w:r w:rsidRPr="00C624AF">
        <w:rPr>
          <w:rFonts w:ascii="Times New Roman" w:hAnsi="Times New Roman" w:cs="Times New Roman"/>
        </w:rPr>
        <w:t>Γ.Πατρώνου,</w:t>
      </w:r>
      <w:r w:rsidRPr="00C624AF">
        <w:rPr>
          <w:rFonts w:ascii="Times New Roman" w:hAnsi="Times New Roman" w:cs="Times New Roman"/>
          <w:i/>
        </w:rPr>
        <w:t>Δικαιοσύνη και δικαίωση κατά την Αγία Γραφή</w:t>
      </w:r>
      <w:r w:rsidRPr="00C624AF">
        <w:rPr>
          <w:rFonts w:ascii="Times New Roman" w:hAnsi="Times New Roman" w:cs="Times New Roman"/>
        </w:rPr>
        <w:t xml:space="preserve">, στο </w:t>
      </w:r>
      <w:r>
        <w:rPr>
          <w:rFonts w:ascii="Times New Roman" w:hAnsi="Times New Roman" w:cs="Times New Roman"/>
        </w:rPr>
        <w:t>«</w:t>
      </w:r>
      <w:r w:rsidRPr="00C624AF">
        <w:rPr>
          <w:rFonts w:ascii="Times New Roman" w:hAnsi="Times New Roman" w:cs="Times New Roman"/>
        </w:rPr>
        <w:t>Ορθόδοξη Σκέψη και Δικαιοσύνη</w:t>
      </w:r>
      <w:r>
        <w:rPr>
          <w:rFonts w:ascii="Times New Roman" w:hAnsi="Times New Roman" w:cs="Times New Roman"/>
        </w:rPr>
        <w:t>»</w:t>
      </w:r>
      <w:r w:rsidRPr="00C624AF">
        <w:rPr>
          <w:rFonts w:ascii="Times New Roman" w:hAnsi="Times New Roman" w:cs="Times New Roman"/>
        </w:rPr>
        <w:t xml:space="preserve"> Α΄Συνέδριο Καλαβρύτων( Αθήνα:Εκδόσεις Αρμός 2005)53.</w:t>
      </w:r>
    </w:p>
  </w:footnote>
  <w:footnote w:id="10">
    <w:p w:rsidR="009F2A97" w:rsidRPr="00C624AF" w:rsidRDefault="009F2A97">
      <w:pPr>
        <w:pStyle w:val="ad"/>
        <w:jc w:val="both"/>
      </w:pPr>
      <w:r w:rsidRPr="00C624AF">
        <w:rPr>
          <w:rStyle w:val="a3"/>
          <w:rFonts w:ascii="Times New Roman" w:hAnsi="Times New Roman"/>
        </w:rPr>
        <w:footnoteRef/>
      </w:r>
      <w:r w:rsidRPr="00C624AF">
        <w:rPr>
          <w:rFonts w:ascii="Times New Roman" w:hAnsi="Times New Roman" w:cs="Times New Roman"/>
        </w:rPr>
        <w:t xml:space="preserve">Χ. Ατματζίδη,  </w:t>
      </w:r>
      <w:r w:rsidRPr="00C624AF">
        <w:rPr>
          <w:rFonts w:ascii="Times New Roman" w:hAnsi="Times New Roman" w:cs="Times New Roman"/>
          <w:i/>
        </w:rPr>
        <w:t xml:space="preserve">Η δικαιοσύνη Θεού και ο άνθρωπος. Σκιαγράφηση ενός τρόπου σωτηρίας κατά την παύλεια θεολογία και </w:t>
      </w:r>
      <w:r w:rsidRPr="00C624AF">
        <w:rPr>
          <w:rFonts w:ascii="Times New Roman" w:hAnsi="Times New Roman" w:cs="Times New Roman"/>
        </w:rPr>
        <w:t>Λ. Μπαρτζελιώτη, « Πρόλογος»</w:t>
      </w:r>
      <w:r w:rsidRPr="00C624AF">
        <w:rPr>
          <w:rFonts w:ascii="Times New Roman" w:hAnsi="Times New Roman" w:cs="Times New Roman"/>
          <w:i/>
        </w:rPr>
        <w:t xml:space="preserve"> στο Δίκαιο και Δικαιοσύνη, </w:t>
      </w:r>
      <w:r w:rsidRPr="00C624AF">
        <w:rPr>
          <w:rFonts w:ascii="Times New Roman" w:hAnsi="Times New Roman" w:cs="Times New Roman"/>
        </w:rPr>
        <w:t xml:space="preserve">επιμ. εκδόσεως Ν. Καλαϊτζής (Αθήνα: Εκδόσεις </w:t>
      </w:r>
      <w:r w:rsidRPr="00C624AF">
        <w:rPr>
          <w:rFonts w:ascii="Times New Roman" w:hAnsi="Times New Roman" w:cs="Times New Roman"/>
          <w:lang w:val="en-US"/>
        </w:rPr>
        <w:t>T</w:t>
      </w:r>
      <w:r w:rsidRPr="00C624AF">
        <w:rPr>
          <w:rFonts w:ascii="Times New Roman" w:hAnsi="Times New Roman" w:cs="Times New Roman"/>
        </w:rPr>
        <w:t>υπωθήτω1999)9.</w:t>
      </w:r>
    </w:p>
  </w:footnote>
  <w:footnote w:id="11">
    <w:p w:rsidR="009F2A97" w:rsidRPr="00C624AF" w:rsidRDefault="009F2A97">
      <w:pPr>
        <w:spacing w:line="240" w:lineRule="auto"/>
        <w:jc w:val="both"/>
        <w:rPr>
          <w:sz w:val="20"/>
          <w:szCs w:val="20"/>
        </w:rPr>
      </w:pPr>
      <w:r w:rsidRPr="00C624AF">
        <w:rPr>
          <w:rStyle w:val="a3"/>
          <w:rFonts w:ascii="Times New Roman" w:hAnsi="Times New Roman"/>
          <w:sz w:val="20"/>
          <w:szCs w:val="20"/>
        </w:rPr>
        <w:footnoteRef/>
      </w:r>
      <w:r>
        <w:rPr>
          <w:rFonts w:ascii="Times New Roman" w:hAnsi="Times New Roman" w:cs="Times New Roman"/>
          <w:sz w:val="20"/>
          <w:szCs w:val="20"/>
        </w:rPr>
        <w:t>Ι.</w:t>
      </w:r>
      <w:r w:rsidRPr="00C624AF">
        <w:rPr>
          <w:rFonts w:ascii="Times New Roman" w:hAnsi="Times New Roman" w:cs="Times New Roman"/>
          <w:sz w:val="20"/>
          <w:szCs w:val="20"/>
        </w:rPr>
        <w:t xml:space="preserve">Σταματάκου, </w:t>
      </w:r>
      <w:r w:rsidRPr="00C624AF">
        <w:rPr>
          <w:rFonts w:ascii="Times New Roman" w:hAnsi="Times New Roman" w:cs="Times New Roman"/>
          <w:b/>
          <w:sz w:val="20"/>
          <w:szCs w:val="20"/>
        </w:rPr>
        <w:t>«δικαιοσύνη»</w:t>
      </w:r>
      <w:r w:rsidRPr="00C624AF">
        <w:rPr>
          <w:rFonts w:ascii="Times New Roman" w:hAnsi="Times New Roman" w:cs="Times New Roman"/>
          <w:sz w:val="20"/>
          <w:szCs w:val="20"/>
        </w:rPr>
        <w:t xml:space="preserve"> Λεξικόν της αρχ</w:t>
      </w:r>
      <w:r>
        <w:rPr>
          <w:rFonts w:ascii="Times New Roman" w:hAnsi="Times New Roman" w:cs="Times New Roman"/>
          <w:sz w:val="20"/>
          <w:szCs w:val="20"/>
        </w:rPr>
        <w:t>αίας ελληνικής Γλώσσης,(Αθήνα:</w:t>
      </w:r>
      <w:r w:rsidRPr="00C624AF">
        <w:rPr>
          <w:rFonts w:ascii="Times New Roman" w:hAnsi="Times New Roman" w:cs="Times New Roman"/>
          <w:sz w:val="20"/>
          <w:szCs w:val="20"/>
        </w:rPr>
        <w:t xml:space="preserve">Εκδόσεις Βιβλιοπρομηθευτική,1990) 273 και </w:t>
      </w:r>
      <w:r w:rsidRPr="00C624AF">
        <w:rPr>
          <w:rFonts w:ascii="Times New Roman" w:hAnsi="Times New Roman" w:cs="Times New Roman"/>
          <w:sz w:val="20"/>
          <w:szCs w:val="20"/>
          <w:lang w:val="en-US"/>
        </w:rPr>
        <w:t>P</w:t>
      </w:r>
      <w:r w:rsidRPr="00C624AF">
        <w:rPr>
          <w:rFonts w:ascii="Times New Roman" w:hAnsi="Times New Roman" w:cs="Times New Roman"/>
          <w:sz w:val="20"/>
          <w:szCs w:val="20"/>
        </w:rPr>
        <w:t xml:space="preserve">. </w:t>
      </w:r>
      <w:r w:rsidRPr="00C624AF">
        <w:rPr>
          <w:rFonts w:ascii="Times New Roman" w:hAnsi="Times New Roman" w:cs="Times New Roman"/>
          <w:sz w:val="20"/>
          <w:szCs w:val="20"/>
          <w:lang w:val="en-US"/>
        </w:rPr>
        <w:t>Lieldell</w:t>
      </w:r>
      <w:r>
        <w:rPr>
          <w:rFonts w:ascii="Times New Roman" w:hAnsi="Times New Roman" w:cs="Times New Roman"/>
          <w:sz w:val="20"/>
          <w:szCs w:val="20"/>
        </w:rPr>
        <w:t xml:space="preserve"> </w:t>
      </w:r>
      <w:r w:rsidRPr="00C624AF">
        <w:rPr>
          <w:rFonts w:ascii="Times New Roman" w:hAnsi="Times New Roman" w:cs="Times New Roman"/>
          <w:sz w:val="20"/>
          <w:szCs w:val="20"/>
          <w:lang w:val="en-US"/>
        </w:rPr>
        <w:t>Scott</w:t>
      </w:r>
      <w:r w:rsidRPr="00C624AF">
        <w:rPr>
          <w:rFonts w:ascii="Times New Roman" w:hAnsi="Times New Roman" w:cs="Times New Roman"/>
          <w:sz w:val="20"/>
          <w:szCs w:val="20"/>
        </w:rPr>
        <w:t xml:space="preserve">, Μέγα Λεξικόν της </w:t>
      </w:r>
      <w:r w:rsidRPr="00C624AF">
        <w:rPr>
          <w:rFonts w:ascii="Times New Roman" w:hAnsi="Times New Roman" w:cs="Times New Roman"/>
          <w:sz w:val="20"/>
          <w:szCs w:val="20"/>
          <w:lang w:val="en-US"/>
        </w:rPr>
        <w:t>E</w:t>
      </w:r>
      <w:r w:rsidRPr="00C624AF">
        <w:rPr>
          <w:rFonts w:ascii="Times New Roman" w:hAnsi="Times New Roman" w:cs="Times New Roman"/>
          <w:sz w:val="20"/>
          <w:szCs w:val="20"/>
        </w:rPr>
        <w:t>λληνικής γλώσσας, μεταφ.Ξ</w:t>
      </w:r>
      <w:r>
        <w:rPr>
          <w:rFonts w:ascii="Times New Roman" w:hAnsi="Times New Roman" w:cs="Times New Roman"/>
          <w:sz w:val="20"/>
          <w:szCs w:val="20"/>
        </w:rPr>
        <w:t>.</w:t>
      </w:r>
      <w:r w:rsidRPr="00C624AF">
        <w:rPr>
          <w:rFonts w:ascii="Times New Roman" w:hAnsi="Times New Roman" w:cs="Times New Roman"/>
          <w:sz w:val="20"/>
          <w:szCs w:val="20"/>
        </w:rPr>
        <w:t xml:space="preserve"> Μόσχου.</w:t>
      </w:r>
    </w:p>
  </w:footnote>
  <w:footnote w:id="12">
    <w:p w:rsidR="009F2A97" w:rsidRPr="00C624AF" w:rsidRDefault="009F2A97" w:rsidP="00C624AF">
      <w:pPr>
        <w:pStyle w:val="ad"/>
        <w:jc w:val="both"/>
      </w:pPr>
      <w:r w:rsidRPr="00C624AF">
        <w:rPr>
          <w:rStyle w:val="a3"/>
          <w:rFonts w:ascii="Times New Roman" w:hAnsi="Times New Roman"/>
        </w:rPr>
        <w:footnoteRef/>
      </w:r>
      <w:r w:rsidRPr="00C624AF">
        <w:rPr>
          <w:rFonts w:ascii="Times New Roman" w:hAnsi="Times New Roman" w:cs="Times New Roman"/>
        </w:rPr>
        <w:t xml:space="preserve">Χ. Γιανναρά, </w:t>
      </w:r>
      <w:r w:rsidRPr="00C624AF">
        <w:rPr>
          <w:rFonts w:ascii="Times New Roman" w:hAnsi="Times New Roman" w:cs="Times New Roman"/>
          <w:i/>
        </w:rPr>
        <w:t xml:space="preserve">Η απανθρωπία του δικαιώματος </w:t>
      </w:r>
      <w:r w:rsidRPr="00C624AF">
        <w:rPr>
          <w:rFonts w:ascii="Times New Roman" w:hAnsi="Times New Roman" w:cs="Times New Roman"/>
        </w:rPr>
        <w:t>(Αθήνα: Εκδόσεις Δόμος,2006)28.</w:t>
      </w:r>
    </w:p>
  </w:footnote>
  <w:footnote w:id="13">
    <w:p w:rsidR="009F2A97" w:rsidRPr="00C624AF" w:rsidRDefault="009F2A97" w:rsidP="00BF3FBD">
      <w:pPr>
        <w:pStyle w:val="ad"/>
        <w:jc w:val="both"/>
      </w:pPr>
      <w:r w:rsidRPr="00C624AF">
        <w:rPr>
          <w:rStyle w:val="a3"/>
          <w:rFonts w:ascii="Times New Roman" w:hAnsi="Times New Roman"/>
        </w:rPr>
        <w:footnoteRef/>
      </w:r>
      <w:r>
        <w:rPr>
          <w:rFonts w:ascii="Times New Roman" w:hAnsi="Times New Roman" w:cs="Times New Roman"/>
        </w:rPr>
        <w:t>Γ.</w:t>
      </w:r>
      <w:r w:rsidRPr="00C624AF">
        <w:rPr>
          <w:rFonts w:ascii="Times New Roman" w:hAnsi="Times New Roman" w:cs="Times New Roman"/>
        </w:rPr>
        <w:t>Δημητρόπουλου, «Δίκαιο και Δικαιοσύνη»,</w:t>
      </w:r>
      <w:r w:rsidRPr="00C624AF">
        <w:rPr>
          <w:rFonts w:ascii="Times New Roman" w:hAnsi="Times New Roman" w:cs="Times New Roman"/>
          <w:i/>
        </w:rPr>
        <w:t xml:space="preserve"> στο Δίκαιο και Δικαιοσύνη, </w:t>
      </w:r>
      <w:r w:rsidRPr="00C624AF">
        <w:rPr>
          <w:rFonts w:ascii="Times New Roman" w:hAnsi="Times New Roman" w:cs="Times New Roman"/>
        </w:rPr>
        <w:t>επιμ. εκδόσεως Ν.Καλαϊτζής (Αθήνα: Εκδόσεις Τυπωθήτω1999)58.</w:t>
      </w:r>
    </w:p>
  </w:footnote>
  <w:footnote w:id="14">
    <w:p w:rsidR="009F2A97" w:rsidRPr="00C624AF" w:rsidRDefault="009F2A97" w:rsidP="00C624AF">
      <w:pPr>
        <w:pStyle w:val="ad"/>
        <w:jc w:val="both"/>
      </w:pPr>
      <w:r w:rsidRPr="00C624AF">
        <w:rPr>
          <w:rStyle w:val="a3"/>
          <w:rFonts w:ascii="Times New Roman" w:hAnsi="Times New Roman"/>
        </w:rPr>
        <w:footnoteRef/>
      </w:r>
      <w:r>
        <w:rPr>
          <w:rFonts w:ascii="Times New Roman" w:hAnsi="Times New Roman" w:cs="Times New Roman"/>
        </w:rPr>
        <w:t>Γ.Δημητρόπουλου,</w:t>
      </w:r>
      <w:r w:rsidRPr="00C624AF">
        <w:rPr>
          <w:rFonts w:ascii="Times New Roman" w:hAnsi="Times New Roman" w:cs="Times New Roman"/>
        </w:rPr>
        <w:t>«Δίκαιο και Δικαιοσύνη»,</w:t>
      </w:r>
      <w:r w:rsidRPr="00C624AF">
        <w:rPr>
          <w:rFonts w:ascii="Times New Roman" w:hAnsi="Times New Roman" w:cs="Times New Roman"/>
          <w:i/>
        </w:rPr>
        <w:t xml:space="preserve"> στο Δίκαιο και Δικαιοσύνη, </w:t>
      </w:r>
      <w:r w:rsidRPr="00C624AF">
        <w:rPr>
          <w:rFonts w:ascii="Times New Roman" w:hAnsi="Times New Roman" w:cs="Times New Roman"/>
        </w:rPr>
        <w:t>επιμ. εκδόσεως Ν.Καλαϊτζής (Αθήνα: Εκδόσεις Τυπωθήτω1999)58.</w:t>
      </w:r>
    </w:p>
  </w:footnote>
  <w:footnote w:id="15">
    <w:p w:rsidR="009F2A97" w:rsidRPr="005F76EB" w:rsidRDefault="009F2A97" w:rsidP="00C624AF">
      <w:pPr>
        <w:pStyle w:val="ad"/>
        <w:spacing w:line="276" w:lineRule="auto"/>
        <w:jc w:val="both"/>
        <w:rPr>
          <w:rFonts w:ascii="Times New Roman" w:hAnsi="Times New Roman" w:cs="Times New Roman"/>
        </w:rPr>
      </w:pPr>
      <w:r w:rsidRPr="005F76EB">
        <w:rPr>
          <w:rStyle w:val="a3"/>
          <w:rFonts w:ascii="Times New Roman" w:hAnsi="Times New Roman"/>
        </w:rPr>
        <w:footnoteRef/>
      </w:r>
      <w:r w:rsidRPr="005F76EB">
        <w:rPr>
          <w:rFonts w:ascii="Times New Roman" w:hAnsi="Times New Roman" w:cs="Times New Roman"/>
        </w:rPr>
        <w:t>Οπ.παρ.59.</w:t>
      </w:r>
    </w:p>
  </w:footnote>
  <w:footnote w:id="16">
    <w:p w:rsidR="009F2A97" w:rsidRPr="00C624AF" w:rsidRDefault="009F2A97" w:rsidP="00C624AF">
      <w:pPr>
        <w:pStyle w:val="ad"/>
        <w:spacing w:line="276" w:lineRule="auto"/>
        <w:jc w:val="both"/>
      </w:pPr>
      <w:r w:rsidRPr="00C624AF">
        <w:rPr>
          <w:rStyle w:val="a3"/>
          <w:rFonts w:ascii="Times New Roman" w:hAnsi="Times New Roman"/>
        </w:rPr>
        <w:footnoteRef/>
      </w:r>
      <w:r w:rsidRPr="00C624AF">
        <w:rPr>
          <w:rFonts w:ascii="Times New Roman" w:hAnsi="Times New Roman" w:cs="Times New Roman"/>
        </w:rPr>
        <w:t xml:space="preserve">Χ.Γιανναρά, </w:t>
      </w:r>
      <w:r w:rsidRPr="00C624AF">
        <w:rPr>
          <w:rFonts w:ascii="Times New Roman" w:hAnsi="Times New Roman" w:cs="Times New Roman"/>
          <w:i/>
        </w:rPr>
        <w:t xml:space="preserve">Η απανθρωπία του δικαιώματος </w:t>
      </w:r>
      <w:r w:rsidRPr="00C624AF">
        <w:rPr>
          <w:rFonts w:ascii="Times New Roman" w:hAnsi="Times New Roman" w:cs="Times New Roman"/>
        </w:rPr>
        <w:t>(Αθήνα: Εκδόσεις Δόμος,2006)28.</w:t>
      </w:r>
    </w:p>
  </w:footnote>
  <w:footnote w:id="17">
    <w:p w:rsidR="009F2A97" w:rsidRPr="00211E38" w:rsidRDefault="009F2A97">
      <w:pPr>
        <w:pStyle w:val="ad"/>
        <w:rPr>
          <w:rFonts w:ascii="Times New Roman" w:hAnsi="Times New Roman" w:cs="Times New Roman"/>
        </w:rPr>
      </w:pPr>
      <w:r w:rsidRPr="00211E38">
        <w:rPr>
          <w:rStyle w:val="a7"/>
          <w:rFonts w:ascii="Times New Roman" w:hAnsi="Times New Roman" w:cs="Times New Roman"/>
        </w:rPr>
        <w:footnoteRef/>
      </w:r>
      <w:r w:rsidRPr="00211E38">
        <w:rPr>
          <w:rFonts w:ascii="Times New Roman" w:hAnsi="Times New Roman" w:cs="Times New Roman"/>
        </w:rPr>
        <w:t xml:space="preserve"> Βλ κατωτέρω την περίπτωση της Αντιγόνης του Σοφοκλή.</w:t>
      </w:r>
    </w:p>
  </w:footnote>
  <w:footnote w:id="18">
    <w:p w:rsidR="009F2A97" w:rsidRPr="007045C8" w:rsidRDefault="009F2A97">
      <w:pPr>
        <w:pStyle w:val="ad"/>
        <w:rPr>
          <w:rFonts w:ascii="Times New Roman" w:hAnsi="Times New Roman" w:cs="Times New Roman"/>
        </w:rPr>
      </w:pPr>
      <w:r w:rsidRPr="007045C8">
        <w:rPr>
          <w:rStyle w:val="a7"/>
          <w:rFonts w:ascii="Times New Roman" w:hAnsi="Times New Roman" w:cs="Times New Roman"/>
        </w:rPr>
        <w:footnoteRef/>
      </w:r>
      <w:r w:rsidRPr="007045C8">
        <w:rPr>
          <w:rFonts w:ascii="Times New Roman" w:hAnsi="Times New Roman" w:cs="Times New Roman"/>
        </w:rPr>
        <w:t xml:space="preserve"> Λ.Μπαρτζελιώτη. «Πόλις και Δικη»</w:t>
      </w:r>
      <w:r>
        <w:rPr>
          <w:rFonts w:ascii="Times New Roman" w:hAnsi="Times New Roman" w:cs="Times New Roman"/>
        </w:rPr>
        <w:t xml:space="preserve"> </w:t>
      </w:r>
      <w:r w:rsidRPr="007045C8">
        <w:rPr>
          <w:rFonts w:ascii="Times New Roman" w:hAnsi="Times New Roman" w:cs="Times New Roman"/>
        </w:rPr>
        <w:t xml:space="preserve"> </w:t>
      </w:r>
      <w:r w:rsidRPr="007045C8">
        <w:rPr>
          <w:rFonts w:ascii="Times New Roman" w:hAnsi="Times New Roman" w:cs="Times New Roman"/>
          <w:i/>
        </w:rPr>
        <w:t xml:space="preserve">στο Δίκαιο και Δικαιοσύνη, </w:t>
      </w:r>
      <w:r w:rsidRPr="007045C8">
        <w:rPr>
          <w:rFonts w:ascii="Times New Roman" w:hAnsi="Times New Roman" w:cs="Times New Roman"/>
        </w:rPr>
        <w:t>επιμ. εκδόσεως Ν.Καλαϊτζής (Αθήνα: Εκδόσεις Τυπωθήτω1999)18-19.</w:t>
      </w:r>
    </w:p>
  </w:footnote>
  <w:footnote w:id="19">
    <w:p w:rsidR="009F2A97" w:rsidRPr="008F5E9C" w:rsidRDefault="009F2A97" w:rsidP="00DD7FF7">
      <w:pPr>
        <w:pStyle w:val="ad"/>
        <w:rPr>
          <w:rFonts w:ascii="Times New Roman" w:hAnsi="Times New Roman" w:cs="Times New Roman"/>
        </w:rPr>
      </w:pPr>
      <w:r w:rsidRPr="008F5E9C">
        <w:rPr>
          <w:rStyle w:val="a7"/>
          <w:rFonts w:ascii="Times New Roman" w:hAnsi="Times New Roman" w:cs="Times New Roman"/>
        </w:rPr>
        <w:footnoteRef/>
      </w:r>
      <w:r w:rsidRPr="008F5E9C">
        <w:rPr>
          <w:rFonts w:ascii="Times New Roman" w:hAnsi="Times New Roman" w:cs="Times New Roman"/>
        </w:rPr>
        <w:t xml:space="preserve"> Ανθολόγιο Φιλοσοφικών Κειμένων Γ΄Γυμνασίου ( Αθήνα:</w:t>
      </w:r>
      <w:r>
        <w:rPr>
          <w:rFonts w:ascii="Times New Roman" w:hAnsi="Times New Roman" w:cs="Times New Roman"/>
        </w:rPr>
        <w:t>Ινστιτούτο Τεχνολογίας Υπολογιστών και Εκδόσεων Διόφαντος</w:t>
      </w:r>
      <w:r w:rsidRPr="008F5E9C">
        <w:rPr>
          <w:rFonts w:ascii="Times New Roman" w:hAnsi="Times New Roman" w:cs="Times New Roman"/>
        </w:rPr>
        <w:t>)16</w:t>
      </w:r>
      <w:r>
        <w:rPr>
          <w:rFonts w:ascii="Times New Roman" w:hAnsi="Times New Roman" w:cs="Times New Roman"/>
        </w:rPr>
        <w:t>.</w:t>
      </w:r>
    </w:p>
  </w:footnote>
  <w:footnote w:id="20">
    <w:p w:rsidR="009F2A97" w:rsidRPr="00D951CC" w:rsidRDefault="009F2A97">
      <w:pPr>
        <w:pStyle w:val="ad"/>
        <w:rPr>
          <w:rFonts w:ascii="Times New Roman" w:hAnsi="Times New Roman" w:cs="Times New Roman"/>
          <w:lang w:val="de-DE"/>
        </w:rPr>
      </w:pPr>
      <w:r w:rsidRPr="00BF3FBD">
        <w:rPr>
          <w:rStyle w:val="a7"/>
          <w:rFonts w:ascii="Times New Roman" w:hAnsi="Times New Roman" w:cs="Times New Roman"/>
        </w:rPr>
        <w:footnoteRef/>
      </w:r>
      <w:r w:rsidRPr="00D951CC">
        <w:rPr>
          <w:rFonts w:ascii="Times New Roman" w:hAnsi="Times New Roman" w:cs="Times New Roman"/>
          <w:lang w:val="de-DE"/>
        </w:rPr>
        <w:t xml:space="preserve"> H.Diels,</w:t>
      </w:r>
      <w:r w:rsidRPr="00D951CC">
        <w:rPr>
          <w:rFonts w:ascii="Times New Roman" w:hAnsi="Times New Roman" w:cs="Times New Roman"/>
          <w:i/>
          <w:lang w:val="de-DE"/>
        </w:rPr>
        <w:t xml:space="preserve">Die Fragmente der Vorsokratiker </w:t>
      </w:r>
      <w:r w:rsidRPr="00D951CC">
        <w:rPr>
          <w:rFonts w:ascii="Times New Roman" w:hAnsi="Times New Roman" w:cs="Times New Roman"/>
          <w:lang w:val="de-DE"/>
        </w:rPr>
        <w:t>(Berlin:Weidmansche Buchhandlung 1906)</w:t>
      </w:r>
      <w:r>
        <w:rPr>
          <w:rFonts w:ascii="Times New Roman" w:hAnsi="Times New Roman" w:cs="Times New Roman"/>
        </w:rPr>
        <w:t>σελ</w:t>
      </w:r>
      <w:r w:rsidRPr="00D951CC">
        <w:rPr>
          <w:rFonts w:ascii="Times New Roman" w:hAnsi="Times New Roman" w:cs="Times New Roman"/>
          <w:lang w:val="de-DE"/>
        </w:rPr>
        <w:t>.13.</w:t>
      </w:r>
    </w:p>
  </w:footnote>
  <w:footnote w:id="21">
    <w:p w:rsidR="009F2A97" w:rsidRPr="009F2A97" w:rsidRDefault="009F2A97">
      <w:pPr>
        <w:pStyle w:val="ad"/>
        <w:rPr>
          <w:lang w:val="de-DE"/>
        </w:rPr>
      </w:pPr>
      <w:r w:rsidRPr="00BF3FBD">
        <w:rPr>
          <w:rStyle w:val="a3"/>
          <w:rFonts w:ascii="Times New Roman" w:hAnsi="Times New Roman"/>
        </w:rPr>
        <w:footnoteRef/>
      </w:r>
      <w:r>
        <w:rPr>
          <w:rFonts w:ascii="Times New Roman" w:hAnsi="Times New Roman" w:cs="Times New Roman"/>
        </w:rPr>
        <w:t>Χ</w:t>
      </w:r>
      <w:r w:rsidRPr="009F2A97">
        <w:rPr>
          <w:rFonts w:ascii="Times New Roman" w:hAnsi="Times New Roman" w:cs="Times New Roman"/>
          <w:lang w:val="de-DE"/>
        </w:rPr>
        <w:t>.</w:t>
      </w:r>
      <w:r>
        <w:rPr>
          <w:rFonts w:ascii="Times New Roman" w:hAnsi="Times New Roman" w:cs="Times New Roman"/>
        </w:rPr>
        <w:t>Γιανναρά</w:t>
      </w:r>
      <w:r w:rsidRPr="009F2A97">
        <w:rPr>
          <w:rFonts w:ascii="Times New Roman" w:hAnsi="Times New Roman" w:cs="Times New Roman"/>
          <w:lang w:val="de-DE"/>
        </w:rPr>
        <w:t xml:space="preserve">, </w:t>
      </w:r>
      <w:r>
        <w:rPr>
          <w:rFonts w:ascii="Times New Roman" w:hAnsi="Times New Roman" w:cs="Times New Roman"/>
        </w:rPr>
        <w:t>οπ</w:t>
      </w:r>
      <w:r w:rsidRPr="009F2A97">
        <w:rPr>
          <w:rFonts w:ascii="Times New Roman" w:hAnsi="Times New Roman" w:cs="Times New Roman"/>
          <w:lang w:val="de-DE"/>
        </w:rPr>
        <w:t>.</w:t>
      </w:r>
      <w:r>
        <w:rPr>
          <w:rFonts w:ascii="Times New Roman" w:hAnsi="Times New Roman" w:cs="Times New Roman"/>
        </w:rPr>
        <w:t>παρ</w:t>
      </w:r>
      <w:r w:rsidRPr="009F2A97">
        <w:rPr>
          <w:rFonts w:ascii="Times New Roman" w:hAnsi="Times New Roman" w:cs="Times New Roman"/>
          <w:lang w:val="de-DE"/>
        </w:rPr>
        <w:t>.29.</w:t>
      </w:r>
    </w:p>
  </w:footnote>
  <w:footnote w:id="22">
    <w:p w:rsidR="009F2A97" w:rsidRPr="00D951CC" w:rsidRDefault="009F2A97" w:rsidP="00123908">
      <w:pPr>
        <w:pStyle w:val="ad"/>
        <w:jc w:val="both"/>
        <w:rPr>
          <w:lang w:val="de-DE"/>
        </w:rPr>
      </w:pPr>
      <w:r w:rsidRPr="00E53DEE">
        <w:rPr>
          <w:rStyle w:val="a3"/>
          <w:rFonts w:ascii="Times New Roman" w:hAnsi="Times New Roman"/>
        </w:rPr>
        <w:footnoteRef/>
      </w:r>
      <w:r w:rsidRPr="00D951CC">
        <w:rPr>
          <w:rFonts w:ascii="Times New Roman" w:hAnsi="Times New Roman" w:cs="Times New Roman"/>
          <w:lang w:val="de-DE"/>
        </w:rPr>
        <w:t>.H.Diels,</w:t>
      </w:r>
      <w:r w:rsidRPr="00D951CC">
        <w:rPr>
          <w:rFonts w:ascii="Times New Roman" w:hAnsi="Times New Roman" w:cs="Times New Roman"/>
          <w:i/>
          <w:lang w:val="de-DE"/>
        </w:rPr>
        <w:t xml:space="preserve">Die Fragmente der Vorsokratiker </w:t>
      </w:r>
      <w:r w:rsidRPr="00D951CC">
        <w:rPr>
          <w:rFonts w:ascii="Times New Roman" w:hAnsi="Times New Roman" w:cs="Times New Roman"/>
          <w:lang w:val="de-DE"/>
        </w:rPr>
        <w:t>(Berlin:Weidmansche Buchhandlung 1906)</w:t>
      </w:r>
      <w:r>
        <w:rPr>
          <w:rFonts w:ascii="Times New Roman" w:hAnsi="Times New Roman" w:cs="Times New Roman"/>
        </w:rPr>
        <w:t>σελ</w:t>
      </w:r>
      <w:r w:rsidRPr="00D951CC">
        <w:rPr>
          <w:rFonts w:ascii="Times New Roman" w:hAnsi="Times New Roman" w:cs="Times New Roman"/>
          <w:lang w:val="de-DE"/>
        </w:rPr>
        <w:t>62.</w:t>
      </w:r>
    </w:p>
  </w:footnote>
  <w:footnote w:id="23">
    <w:p w:rsidR="009F2A97" w:rsidRPr="00984F4C" w:rsidRDefault="009F2A97" w:rsidP="00F723F9">
      <w:pPr>
        <w:pStyle w:val="ad"/>
        <w:jc w:val="both"/>
      </w:pPr>
      <w:r w:rsidRPr="00E53DEE">
        <w:rPr>
          <w:rStyle w:val="a3"/>
          <w:rFonts w:ascii="Times New Roman" w:hAnsi="Times New Roman"/>
        </w:rPr>
        <w:footnoteRef/>
      </w:r>
      <w:r w:rsidRPr="00E53DEE">
        <w:rPr>
          <w:rFonts w:ascii="Times New Roman" w:hAnsi="Times New Roman" w:cs="Times New Roman"/>
        </w:rPr>
        <w:t xml:space="preserve"> </w:t>
      </w:r>
      <w:r>
        <w:rPr>
          <w:rFonts w:ascii="Times New Roman" w:hAnsi="Times New Roman" w:cs="Times New Roman"/>
        </w:rPr>
        <w:t xml:space="preserve">Χ.Γιανναρά, </w:t>
      </w:r>
      <w:r>
        <w:rPr>
          <w:rFonts w:ascii="Times New Roman" w:hAnsi="Times New Roman" w:cs="Times New Roman"/>
          <w:i/>
        </w:rPr>
        <w:t>Η απανθρωπία του δικαιώματος,</w:t>
      </w:r>
      <w:r w:rsidRPr="00984F4C">
        <w:rPr>
          <w:rFonts w:ascii="Times New Roman" w:hAnsi="Times New Roman" w:cs="Times New Roman"/>
        </w:rPr>
        <w:t>οπ.παρ.</w:t>
      </w:r>
    </w:p>
  </w:footnote>
  <w:footnote w:id="24">
    <w:p w:rsidR="009F2A97" w:rsidRDefault="009F2A97" w:rsidP="00F723F9">
      <w:pPr>
        <w:pStyle w:val="ad"/>
      </w:pPr>
      <w:r>
        <w:rPr>
          <w:rStyle w:val="a3"/>
          <w:rFonts w:ascii="Times New Roman" w:hAnsi="Times New Roman"/>
        </w:rPr>
        <w:footnoteRef/>
      </w:r>
      <w:r>
        <w:rPr>
          <w:rFonts w:ascii="Times New Roman" w:hAnsi="Times New Roman" w:cs="Times New Roman"/>
        </w:rPr>
        <w:t xml:space="preserve"> </w:t>
      </w:r>
      <w:r w:rsidRPr="005F76EB">
        <w:rPr>
          <w:rFonts w:ascii="Times New Roman" w:hAnsi="Times New Roman" w:cs="Times New Roman"/>
        </w:rPr>
        <w:t>Χ.Γιανναρά,</w:t>
      </w:r>
      <w:r w:rsidRPr="00E97749">
        <w:rPr>
          <w:rFonts w:ascii="Times New Roman" w:hAnsi="Times New Roman" w:cs="Times New Roman"/>
          <w:i/>
        </w:rPr>
        <w:t xml:space="preserve"> </w:t>
      </w:r>
      <w:r>
        <w:rPr>
          <w:rFonts w:ascii="Times New Roman" w:hAnsi="Times New Roman" w:cs="Times New Roman"/>
          <w:i/>
        </w:rPr>
        <w:t xml:space="preserve">Η απανθρωπία του δικαιώματος </w:t>
      </w:r>
      <w:r>
        <w:rPr>
          <w:rFonts w:ascii="Times New Roman" w:hAnsi="Times New Roman" w:cs="Times New Roman"/>
        </w:rPr>
        <w:t>(Αθήνα: Εκδόσεις Δόμος,2006)98.</w:t>
      </w:r>
    </w:p>
  </w:footnote>
  <w:footnote w:id="25">
    <w:p w:rsidR="009F2A97" w:rsidRPr="005F76EB" w:rsidRDefault="009F2A97" w:rsidP="00E97749">
      <w:pPr>
        <w:pStyle w:val="ad"/>
        <w:jc w:val="both"/>
        <w:rPr>
          <w:rFonts w:ascii="Times New Roman" w:hAnsi="Times New Roman" w:cs="Times New Roman"/>
        </w:rPr>
      </w:pPr>
      <w:r w:rsidRPr="005F76EB">
        <w:rPr>
          <w:rStyle w:val="a3"/>
          <w:rFonts w:ascii="Times New Roman" w:hAnsi="Times New Roman"/>
        </w:rPr>
        <w:footnoteRef/>
      </w:r>
      <w:r w:rsidRPr="005F76EB">
        <w:rPr>
          <w:rFonts w:ascii="Times New Roman" w:hAnsi="Times New Roman" w:cs="Times New Roman"/>
        </w:rPr>
        <w:t>Χ.Γιανναρά,</w:t>
      </w:r>
      <w:r>
        <w:rPr>
          <w:rFonts w:ascii="Times New Roman" w:hAnsi="Times New Roman" w:cs="Times New Roman"/>
        </w:rPr>
        <w:t>οπ.παρ. 28.</w:t>
      </w:r>
    </w:p>
  </w:footnote>
  <w:footnote w:id="26">
    <w:p w:rsidR="009F2A97" w:rsidRDefault="009F2A97" w:rsidP="00DD7FF7">
      <w:pPr>
        <w:pStyle w:val="ad"/>
        <w:jc w:val="both"/>
      </w:pPr>
      <w:r>
        <w:rPr>
          <w:rStyle w:val="a3"/>
          <w:rFonts w:ascii="Times New Roman" w:hAnsi="Times New Roman"/>
        </w:rPr>
        <w:footnoteRef/>
      </w:r>
      <w:r>
        <w:rPr>
          <w:rFonts w:ascii="Times New Roman" w:hAnsi="Times New Roman" w:cs="Times New Roman"/>
        </w:rPr>
        <w:t>Χ.Γιανναρά, οπ.παρ.115.</w:t>
      </w:r>
    </w:p>
  </w:footnote>
  <w:footnote w:id="27">
    <w:p w:rsidR="009F2A97" w:rsidRDefault="009F2A97" w:rsidP="00F03723">
      <w:pPr>
        <w:pStyle w:val="ad"/>
        <w:jc w:val="both"/>
      </w:pPr>
      <w:r>
        <w:rPr>
          <w:rStyle w:val="a3"/>
          <w:rFonts w:ascii="Times New Roman" w:hAnsi="Times New Roman"/>
        </w:rPr>
        <w:footnoteRef/>
      </w:r>
      <w:r>
        <w:rPr>
          <w:rFonts w:ascii="Times New Roman" w:hAnsi="Times New Roman" w:cs="Times New Roman"/>
        </w:rPr>
        <w:t xml:space="preserve">Φ.Δωρή </w:t>
      </w:r>
      <w:r>
        <w:rPr>
          <w:rFonts w:ascii="Times New Roman" w:hAnsi="Times New Roman" w:cs="Times New Roman"/>
          <w:i/>
        </w:rPr>
        <w:t>Εισαγωγή στο Αστικό Δίκαιο</w:t>
      </w:r>
      <w:r>
        <w:rPr>
          <w:rFonts w:ascii="Times New Roman" w:hAnsi="Times New Roman" w:cs="Times New Roman"/>
        </w:rPr>
        <w:t xml:space="preserve"> (Αθήνα: Εκδόσεις Σάκουλα 1990) 66,Α.Σ. Δημητρόπουλου, «Δίκαιον και Δικαιοσύνη»</w:t>
      </w:r>
      <w:r>
        <w:rPr>
          <w:rFonts w:ascii="Times New Roman" w:hAnsi="Times New Roman" w:cs="Times New Roman"/>
          <w:i/>
        </w:rPr>
        <w:t xml:space="preserve"> στο  Δίκαιο και Δικαιοσύνη</w:t>
      </w:r>
      <w:r>
        <w:rPr>
          <w:rFonts w:ascii="Times New Roman" w:hAnsi="Times New Roman" w:cs="Times New Roman"/>
        </w:rPr>
        <w:t xml:space="preserve"> επιμ. εκδ.Ν.Καλαϊτζή (Αθήνα: Εκδόσεις Τυπωθήτω 1999) 60 και Σ. Σωτηρίου, Σ. Κορδονούρη, Α. Ζαφρανίδου, </w:t>
      </w:r>
      <w:r>
        <w:rPr>
          <w:rFonts w:ascii="Times New Roman" w:hAnsi="Times New Roman" w:cs="Times New Roman"/>
          <w:i/>
        </w:rPr>
        <w:t>Κοινωνική και Πολιτική Αγωγή,</w:t>
      </w:r>
      <w:r>
        <w:rPr>
          <w:rFonts w:ascii="Times New Roman" w:hAnsi="Times New Roman" w:cs="Times New Roman"/>
        </w:rPr>
        <w:t xml:space="preserve"> Γ΄ Γυμνασίου (Αθήνα:ΕκδόσειςΔιόφαντος)24. </w:t>
      </w:r>
    </w:p>
  </w:footnote>
  <w:footnote w:id="28">
    <w:p w:rsidR="009F2A97" w:rsidRDefault="009F2A97" w:rsidP="00F03723">
      <w:pPr>
        <w:pStyle w:val="ad"/>
        <w:jc w:val="both"/>
      </w:pPr>
      <w:r>
        <w:rPr>
          <w:rStyle w:val="a3"/>
          <w:rFonts w:ascii="Times New Roman" w:hAnsi="Times New Roman"/>
        </w:rPr>
        <w:footnoteRef/>
      </w:r>
      <w:r>
        <w:rPr>
          <w:rFonts w:ascii="Times New Roman" w:hAnsi="Times New Roman" w:cs="Times New Roman"/>
        </w:rPr>
        <w:t xml:space="preserve">Α.Βαβουγυιού, Σ Παπαγεωργίου,Δ.Παυλάκου,Κ.Ι Τοπάλη, </w:t>
      </w:r>
      <w:r>
        <w:rPr>
          <w:rFonts w:ascii="Times New Roman" w:hAnsi="Times New Roman" w:cs="Times New Roman"/>
          <w:i/>
        </w:rPr>
        <w:t xml:space="preserve">Εισαγωγή στο δίκαιο και τους Πολιτικούς </w:t>
      </w:r>
      <w:r>
        <w:rPr>
          <w:rFonts w:ascii="Times New Roman" w:hAnsi="Times New Roman" w:cs="Times New Roman"/>
        </w:rPr>
        <w:t>Εκδόσεως Διδακτικών Βιβλίων)36-37.</w:t>
      </w:r>
    </w:p>
  </w:footnote>
  <w:footnote w:id="29">
    <w:p w:rsidR="009F2A97" w:rsidRDefault="009F2A97" w:rsidP="00F03723">
      <w:pPr>
        <w:pStyle w:val="ad"/>
        <w:jc w:val="both"/>
      </w:pPr>
      <w:r>
        <w:rPr>
          <w:rStyle w:val="a3"/>
          <w:rFonts w:ascii="Times New Roman" w:hAnsi="Times New Roman"/>
        </w:rPr>
        <w:footnoteRef/>
      </w:r>
      <w:r>
        <w:rPr>
          <w:rFonts w:ascii="Times New Roman" w:hAnsi="Times New Roman" w:cs="Times New Roman"/>
        </w:rPr>
        <w:t xml:space="preserve">Θ. Μαυρόπουλου, </w:t>
      </w:r>
      <w:r>
        <w:rPr>
          <w:rFonts w:ascii="Times New Roman" w:hAnsi="Times New Roman" w:cs="Times New Roman"/>
          <w:i/>
        </w:rPr>
        <w:t>Σοφοκλής Αντιγόνη</w:t>
      </w:r>
      <w:r>
        <w:rPr>
          <w:rFonts w:ascii="Times New Roman" w:hAnsi="Times New Roman" w:cs="Times New Roman"/>
        </w:rPr>
        <w:t xml:space="preserve"> (Θεσσαλονίκη : Εκδόσεις Ζήτρος 2008)</w:t>
      </w:r>
      <w:r>
        <w:rPr>
          <w:rFonts w:ascii="Times New Roman" w:hAnsi="Times New Roman" w:cs="Times New Roman"/>
          <w:lang w:val="en-US"/>
        </w:rPr>
        <w:t>passim</w:t>
      </w:r>
      <w:r>
        <w:rPr>
          <w:rFonts w:ascii="Times New Roman" w:hAnsi="Times New Roman" w:cs="Times New Roman"/>
        </w:rPr>
        <w:t>.</w:t>
      </w:r>
    </w:p>
  </w:footnote>
  <w:footnote w:id="30">
    <w:p w:rsidR="009F2A97" w:rsidRDefault="009F2A97" w:rsidP="00F03723">
      <w:pPr>
        <w:pStyle w:val="ad"/>
        <w:jc w:val="both"/>
      </w:pPr>
      <w:r>
        <w:rPr>
          <w:rStyle w:val="a3"/>
          <w:rFonts w:ascii="Times New Roman" w:hAnsi="Times New Roman"/>
        </w:rPr>
        <w:footnoteRef/>
      </w:r>
      <w:r>
        <w:rPr>
          <w:rFonts w:ascii="Times New Roman" w:hAnsi="Times New Roman" w:cs="Times New Roman"/>
        </w:rPr>
        <w:t>Κ.Ν Πετρόπουλου,</w:t>
      </w:r>
      <w:r>
        <w:rPr>
          <w:rFonts w:ascii="Times New Roman" w:hAnsi="Times New Roman" w:cs="Times New Roman"/>
          <w:i/>
        </w:rPr>
        <w:t xml:space="preserve"> Σοφοκλή Αντιγόνη </w:t>
      </w:r>
      <w:r>
        <w:rPr>
          <w:rFonts w:ascii="Times New Roman" w:hAnsi="Times New Roman" w:cs="Times New Roman"/>
        </w:rPr>
        <w:t>(Αθήνα: Εκδόσεις Πατάκη1988)13</w:t>
      </w:r>
      <w:r>
        <w:rPr>
          <w:rFonts w:ascii="Times New Roman" w:hAnsi="Times New Roman" w:cs="Times New Roman"/>
          <w:i/>
        </w:rPr>
        <w:t>.</w:t>
      </w:r>
    </w:p>
  </w:footnote>
  <w:footnote w:id="31">
    <w:p w:rsidR="009F2A97" w:rsidRDefault="009F2A97" w:rsidP="00F03723">
      <w:pPr>
        <w:pStyle w:val="ad"/>
        <w:jc w:val="both"/>
      </w:pPr>
      <w:r>
        <w:rPr>
          <w:rStyle w:val="a3"/>
          <w:rFonts w:ascii="Times New Roman" w:hAnsi="Times New Roman"/>
        </w:rPr>
        <w:footnoteRef/>
      </w:r>
      <w:r>
        <w:rPr>
          <w:rFonts w:ascii="Times New Roman" w:hAnsi="Times New Roman" w:cs="Times New Roman"/>
        </w:rPr>
        <w:t xml:space="preserve">Θ. Μαυρόπουλου, </w:t>
      </w:r>
      <w:r>
        <w:rPr>
          <w:rFonts w:ascii="Times New Roman" w:hAnsi="Times New Roman" w:cs="Times New Roman"/>
          <w:i/>
        </w:rPr>
        <w:t>Σοφοκλής Αντιγόνη</w:t>
      </w:r>
      <w:r>
        <w:rPr>
          <w:rFonts w:ascii="Times New Roman" w:hAnsi="Times New Roman" w:cs="Times New Roman"/>
        </w:rPr>
        <w:t xml:space="preserve"> (Θεσσαλονίκη : Εκδόσεις Ζήτρος 2008)61.</w:t>
      </w:r>
    </w:p>
  </w:footnote>
  <w:footnote w:id="32">
    <w:p w:rsidR="009F2A97" w:rsidRDefault="009F2A97" w:rsidP="00F03723">
      <w:pPr>
        <w:pStyle w:val="ad"/>
        <w:jc w:val="both"/>
      </w:pPr>
      <w:r>
        <w:rPr>
          <w:rStyle w:val="a3"/>
          <w:rFonts w:ascii="Times New Roman" w:hAnsi="Times New Roman"/>
        </w:rPr>
        <w:footnoteRef/>
      </w:r>
      <w:r>
        <w:rPr>
          <w:rFonts w:ascii="Times New Roman" w:hAnsi="Times New Roman" w:cs="Times New Roman"/>
        </w:rPr>
        <w:t xml:space="preserve">Σ.Σωτηρίου,Σ.Κορδονούρη,Α.Ζαφρανίδου </w:t>
      </w:r>
      <w:r w:rsidRPr="00C35BF3">
        <w:rPr>
          <w:rFonts w:ascii="Times New Roman" w:hAnsi="Times New Roman" w:cs="Times New Roman"/>
          <w:i/>
        </w:rPr>
        <w:t>Κοινωνική και Πολιτική Αγωγή Γ΄</w:t>
      </w:r>
      <w:r>
        <w:rPr>
          <w:rFonts w:ascii="Times New Roman" w:hAnsi="Times New Roman" w:cs="Times New Roman"/>
        </w:rPr>
        <w:t xml:space="preserve"> Γυμνασίου (Αθήνα:ΕκδόσειςΔιόφαντος)67.</w:t>
      </w:r>
    </w:p>
  </w:footnote>
  <w:footnote w:id="33">
    <w:p w:rsidR="009F2A97" w:rsidRDefault="009F2A97" w:rsidP="00F03723">
      <w:pPr>
        <w:pStyle w:val="ad"/>
        <w:jc w:val="both"/>
      </w:pPr>
      <w:r>
        <w:rPr>
          <w:rStyle w:val="a3"/>
          <w:rFonts w:ascii="Times New Roman" w:hAnsi="Times New Roman"/>
        </w:rPr>
        <w:footnoteRef/>
      </w:r>
      <w:r>
        <w:rPr>
          <w:rFonts w:ascii="Times New Roman" w:hAnsi="Times New Roman" w:cs="Times New Roman"/>
        </w:rPr>
        <w:t>Θ.Μαυρόπουλου,</w:t>
      </w:r>
      <w:r>
        <w:rPr>
          <w:rFonts w:ascii="Times New Roman" w:hAnsi="Times New Roman" w:cs="Times New Roman"/>
          <w:i/>
        </w:rPr>
        <w:t>Σοφοκλής Αντιγόνη</w:t>
      </w:r>
      <w:r>
        <w:rPr>
          <w:rFonts w:ascii="Times New Roman" w:hAnsi="Times New Roman" w:cs="Times New Roman"/>
        </w:rPr>
        <w:t xml:space="preserve"> </w:t>
      </w:r>
      <w:r>
        <w:rPr>
          <w:rFonts w:ascii="Times New Roman" w:hAnsi="Times New Roman" w:cs="Times New Roman"/>
          <w:i/>
        </w:rPr>
        <w:t>Κείμενο -Μετάφραση</w:t>
      </w:r>
      <w:r>
        <w:rPr>
          <w:rFonts w:ascii="Times New Roman" w:hAnsi="Times New Roman" w:cs="Times New Roman"/>
        </w:rPr>
        <w:t xml:space="preserve"> (Θεσσαλονίκη:ΕκδόσειςΖήτρος 2008) στιχ 177.</w:t>
      </w:r>
    </w:p>
  </w:footnote>
  <w:footnote w:id="34">
    <w:p w:rsidR="009F2A97" w:rsidRDefault="009F2A97" w:rsidP="00F03723">
      <w:pPr>
        <w:pStyle w:val="ad"/>
        <w:jc w:val="both"/>
      </w:pPr>
      <w:r>
        <w:rPr>
          <w:rStyle w:val="a3"/>
          <w:rFonts w:ascii="Times New Roman" w:hAnsi="Times New Roman"/>
        </w:rPr>
        <w:footnoteRef/>
      </w:r>
      <w:r>
        <w:rPr>
          <w:rFonts w:ascii="Times New Roman" w:hAnsi="Times New Roman" w:cs="Times New Roman"/>
        </w:rPr>
        <w:t xml:space="preserve"> Θ.Μαυρόπουλου,</w:t>
      </w:r>
      <w:r>
        <w:rPr>
          <w:rFonts w:ascii="Times New Roman" w:hAnsi="Times New Roman" w:cs="Times New Roman"/>
          <w:i/>
        </w:rPr>
        <w:t>Σοφοκλής Αντιγόνη</w:t>
      </w:r>
      <w:r>
        <w:rPr>
          <w:rFonts w:ascii="Times New Roman" w:hAnsi="Times New Roman" w:cs="Times New Roman"/>
        </w:rPr>
        <w:t xml:space="preserve"> </w:t>
      </w:r>
      <w:r>
        <w:rPr>
          <w:rFonts w:ascii="Times New Roman" w:hAnsi="Times New Roman" w:cs="Times New Roman"/>
          <w:i/>
        </w:rPr>
        <w:t>Κείμενο -Μετάφραση</w:t>
      </w:r>
      <w:r>
        <w:rPr>
          <w:rFonts w:ascii="Times New Roman" w:hAnsi="Times New Roman" w:cs="Times New Roman"/>
        </w:rPr>
        <w:t xml:space="preserve"> (Θεσσαλονίκη:ΕκδόσειςΖήτρος 2008) στιχ 449.</w:t>
      </w:r>
    </w:p>
  </w:footnote>
  <w:footnote w:id="35">
    <w:p w:rsidR="009F2A97" w:rsidRDefault="009F2A97" w:rsidP="00F03723">
      <w:pPr>
        <w:pStyle w:val="ad"/>
        <w:jc w:val="both"/>
      </w:pPr>
      <w:r>
        <w:rPr>
          <w:rStyle w:val="a3"/>
          <w:rFonts w:ascii="Times New Roman" w:hAnsi="Times New Roman"/>
        </w:rPr>
        <w:footnoteRef/>
      </w:r>
      <w:r>
        <w:rPr>
          <w:rFonts w:ascii="Times New Roman" w:hAnsi="Times New Roman" w:cs="Times New Roman"/>
        </w:rPr>
        <w:t>Θ.Μαυρόπουλου, οπ.παρ..450-456.</w:t>
      </w:r>
    </w:p>
  </w:footnote>
  <w:footnote w:id="36">
    <w:p w:rsidR="009F2A97" w:rsidRDefault="009F2A97" w:rsidP="00F03723">
      <w:pPr>
        <w:pStyle w:val="ad"/>
        <w:jc w:val="both"/>
      </w:pPr>
      <w:r>
        <w:rPr>
          <w:rStyle w:val="a3"/>
          <w:rFonts w:ascii="Times New Roman" w:hAnsi="Times New Roman"/>
        </w:rPr>
        <w:footnoteRef/>
      </w:r>
      <w:r>
        <w:rPr>
          <w:rFonts w:ascii="Times New Roman" w:hAnsi="Times New Roman" w:cs="Times New Roman"/>
        </w:rPr>
        <w:t>Ο Ζεύς και η Δίκη όρισαν ως ιερή υποχρέωση την ταφή των νεκρών.</w:t>
      </w:r>
    </w:p>
  </w:footnote>
  <w:footnote w:id="37">
    <w:p w:rsidR="009F2A97" w:rsidRDefault="009F2A97" w:rsidP="00F03723">
      <w:pPr>
        <w:pStyle w:val="ad"/>
      </w:pPr>
      <w:r>
        <w:rPr>
          <w:rStyle w:val="a3"/>
          <w:rFonts w:ascii="Times New Roman" w:hAnsi="Times New Roman"/>
        </w:rPr>
        <w:footnoteRef/>
      </w:r>
      <w:r>
        <w:rPr>
          <w:rFonts w:ascii="Times New Roman" w:hAnsi="Times New Roman" w:cs="Times New Roman"/>
        </w:rPr>
        <w:t xml:space="preserve">Χ.Γιανναρά, </w:t>
      </w:r>
      <w:r>
        <w:rPr>
          <w:rFonts w:ascii="Times New Roman" w:hAnsi="Times New Roman" w:cs="Times New Roman"/>
          <w:i/>
        </w:rPr>
        <w:t xml:space="preserve">Η απανθρωπία του δικαιώματος </w:t>
      </w:r>
      <w:r>
        <w:rPr>
          <w:rFonts w:ascii="Times New Roman" w:hAnsi="Times New Roman" w:cs="Times New Roman"/>
        </w:rPr>
        <w:t>(Αθήνα: Εκδόσεις Δόμος,2006)73-74.</w:t>
      </w:r>
    </w:p>
  </w:footnote>
  <w:footnote w:id="38">
    <w:p w:rsidR="009F2A97" w:rsidRDefault="009F2A97" w:rsidP="00F03723">
      <w:pPr>
        <w:pStyle w:val="ad"/>
      </w:pPr>
      <w:r>
        <w:rPr>
          <w:rStyle w:val="a3"/>
          <w:rFonts w:ascii="Times New Roman" w:hAnsi="Times New Roman"/>
        </w:rPr>
        <w:footnoteRef/>
      </w:r>
      <w:r>
        <w:rPr>
          <w:rFonts w:ascii="Times New Roman" w:hAnsi="Times New Roman" w:cs="Times New Roman"/>
        </w:rPr>
        <w:t>Λ.Κ. Μπαρτζελιώτη, «Πόλις και Δίκη»</w:t>
      </w:r>
      <w:r>
        <w:rPr>
          <w:rFonts w:ascii="Times New Roman" w:hAnsi="Times New Roman" w:cs="Times New Roman"/>
          <w:i/>
        </w:rPr>
        <w:t>,</w:t>
      </w:r>
      <w:r>
        <w:rPr>
          <w:rFonts w:ascii="Times New Roman" w:hAnsi="Times New Roman" w:cs="Times New Roman"/>
        </w:rPr>
        <w:t xml:space="preserve"> στο </w:t>
      </w:r>
      <w:r>
        <w:rPr>
          <w:rFonts w:ascii="Times New Roman" w:hAnsi="Times New Roman" w:cs="Times New Roman"/>
          <w:i/>
        </w:rPr>
        <w:t>Δίκαιο και Δικαιοσύνη</w:t>
      </w:r>
      <w:r>
        <w:rPr>
          <w:rFonts w:ascii="Times New Roman" w:hAnsi="Times New Roman" w:cs="Times New Roman"/>
        </w:rPr>
        <w:t xml:space="preserve"> επιμ. εκδ. Ν. Καλαϊτζή (Αθήνα: Εκδόσεις Τυπωθήτω 1999)25.</w:t>
      </w:r>
    </w:p>
  </w:footnote>
  <w:footnote w:id="39">
    <w:p w:rsidR="009F2A97" w:rsidRPr="00C35BF3" w:rsidRDefault="009F2A97" w:rsidP="00F03723">
      <w:pPr>
        <w:pStyle w:val="ad"/>
        <w:rPr>
          <w:rFonts w:ascii="Times New Roman" w:hAnsi="Times New Roman" w:cs="Times New Roman"/>
        </w:rPr>
      </w:pPr>
      <w:r w:rsidRPr="00C35BF3">
        <w:rPr>
          <w:rStyle w:val="a3"/>
          <w:rFonts w:ascii="Times New Roman" w:hAnsi="Times New Roman"/>
        </w:rPr>
        <w:footnoteRef/>
      </w:r>
      <w:r w:rsidRPr="00C35BF3">
        <w:rPr>
          <w:rFonts w:ascii="Times New Roman" w:hAnsi="Times New Roman" w:cs="Times New Roman"/>
        </w:rPr>
        <w:t>Οπ.παρ.</w:t>
      </w:r>
    </w:p>
  </w:footnote>
  <w:footnote w:id="40">
    <w:p w:rsidR="009F2A97" w:rsidRDefault="009F2A97">
      <w:pPr>
        <w:pStyle w:val="ad"/>
      </w:pPr>
      <w:r>
        <w:rPr>
          <w:rStyle w:val="a7"/>
        </w:rPr>
        <w:footnoteRef/>
      </w:r>
      <w:r>
        <w:t xml:space="preserve"> </w:t>
      </w:r>
      <w:r w:rsidRPr="007045C8">
        <w:rPr>
          <w:rFonts w:ascii="Times New Roman" w:hAnsi="Times New Roman" w:cs="Times New Roman"/>
        </w:rPr>
        <w:t>Λ.Μπαρτζελιώτη. «Πόλις και Δικη»</w:t>
      </w:r>
      <w:r>
        <w:rPr>
          <w:rFonts w:ascii="Times New Roman" w:hAnsi="Times New Roman" w:cs="Times New Roman"/>
        </w:rPr>
        <w:t xml:space="preserve"> </w:t>
      </w:r>
      <w:r w:rsidRPr="007045C8">
        <w:rPr>
          <w:rFonts w:ascii="Times New Roman" w:hAnsi="Times New Roman" w:cs="Times New Roman"/>
        </w:rPr>
        <w:t xml:space="preserve"> </w:t>
      </w:r>
      <w:r w:rsidRPr="007045C8">
        <w:rPr>
          <w:rFonts w:ascii="Times New Roman" w:hAnsi="Times New Roman" w:cs="Times New Roman"/>
          <w:i/>
        </w:rPr>
        <w:t xml:space="preserve">στο Δίκαιο και Δικαιοσύνη, </w:t>
      </w:r>
      <w:r w:rsidRPr="007045C8">
        <w:rPr>
          <w:rFonts w:ascii="Times New Roman" w:hAnsi="Times New Roman" w:cs="Times New Roman"/>
        </w:rPr>
        <w:t>επιμ. εκδόσεως Ν.Καλαϊτζής (Αθήνα: Εκδόσεις Τυπωθήτω1999)</w:t>
      </w:r>
      <w:r>
        <w:rPr>
          <w:rFonts w:ascii="Times New Roman" w:hAnsi="Times New Roman" w:cs="Times New Roman"/>
        </w:rPr>
        <w:t>30-31.</w:t>
      </w:r>
    </w:p>
  </w:footnote>
  <w:footnote w:id="41">
    <w:p w:rsidR="009F2A97" w:rsidRPr="00E127BF" w:rsidRDefault="009F2A97" w:rsidP="00A9551E">
      <w:pPr>
        <w:spacing w:line="240" w:lineRule="auto"/>
        <w:jc w:val="both"/>
        <w:rPr>
          <w:lang w:val="en-US"/>
        </w:rPr>
      </w:pPr>
      <w:r>
        <w:rPr>
          <w:rStyle w:val="a3"/>
          <w:rFonts w:ascii="Times New Roman" w:hAnsi="Times New Roman"/>
        </w:rPr>
        <w:footnoteRef/>
      </w:r>
      <w:r>
        <w:rPr>
          <w:rFonts w:ascii="Times New Roman" w:hAnsi="Times New Roman" w:cs="Times New Roman"/>
          <w:sz w:val="20"/>
          <w:szCs w:val="20"/>
          <w:lang w:val="en-US"/>
        </w:rPr>
        <w:t>W.SCobb</w:t>
      </w:r>
      <w:proofErr w:type="gramStart"/>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The term is«</w:t>
      </w:r>
      <w:r>
        <w:rPr>
          <w:rFonts w:ascii="Times New Roman" w:hAnsi="Times New Roman" w:cs="Times New Roman"/>
          <w:sz w:val="20"/>
          <w:szCs w:val="20"/>
        </w:rPr>
        <w:t>Τέχνη</w:t>
      </w:r>
      <w:r>
        <w:rPr>
          <w:rFonts w:ascii="Times New Roman" w:hAnsi="Times New Roman" w:cs="Times New Roman"/>
          <w:sz w:val="20"/>
          <w:szCs w:val="20"/>
          <w:lang w:val="en-US"/>
        </w:rPr>
        <w:t>»which refers to all productive skills. In this speech Socrates suggests that «</w:t>
      </w:r>
      <w:r>
        <w:rPr>
          <w:rFonts w:ascii="Times New Roman" w:hAnsi="Times New Roman" w:cs="Times New Roman"/>
          <w:sz w:val="20"/>
          <w:szCs w:val="20"/>
        </w:rPr>
        <w:t>νόμος</w:t>
      </w:r>
      <w:r>
        <w:rPr>
          <w:rFonts w:ascii="Times New Roman" w:hAnsi="Times New Roman" w:cs="Times New Roman"/>
          <w:sz w:val="20"/>
          <w:szCs w:val="20"/>
          <w:lang w:val="en-US"/>
        </w:rPr>
        <w:t>» is the fundamental key to discovery the nature of things”</w:t>
      </w:r>
      <w:proofErr w:type="gramStart"/>
      <w:r>
        <w:rPr>
          <w:rFonts w:ascii="Times New Roman" w:hAnsi="Times New Roman" w:cs="Times New Roman"/>
          <w:sz w:val="20"/>
          <w:szCs w:val="20"/>
          <w:lang w:val="en-US"/>
        </w:rPr>
        <w:t>,</w:t>
      </w:r>
      <w:r>
        <w:rPr>
          <w:rFonts w:ascii="Times New Roman" w:hAnsi="Times New Roman" w:cs="Times New Roman"/>
          <w:sz w:val="20"/>
          <w:szCs w:val="20"/>
        </w:rPr>
        <w:t>στο</w:t>
      </w:r>
      <w:proofErr w:type="gramEnd"/>
      <w:r>
        <w:rPr>
          <w:rFonts w:ascii="Times New Roman" w:hAnsi="Times New Roman" w:cs="Times New Roman"/>
          <w:sz w:val="20"/>
          <w:szCs w:val="20"/>
          <w:lang w:val="en-US"/>
        </w:rPr>
        <w:t xml:space="preserve"> </w:t>
      </w:r>
      <w:r>
        <w:rPr>
          <w:rFonts w:ascii="Times New Roman" w:hAnsi="Times New Roman" w:cs="Times New Roman"/>
          <w:sz w:val="20"/>
          <w:szCs w:val="20"/>
        </w:rPr>
        <w:t>Πλάτωνος</w:t>
      </w:r>
      <w:r>
        <w:rPr>
          <w:rFonts w:ascii="Times New Roman" w:hAnsi="Times New Roman" w:cs="Times New Roman"/>
          <w:sz w:val="20"/>
          <w:szCs w:val="20"/>
          <w:lang w:val="en-US"/>
        </w:rPr>
        <w:t xml:space="preserve">, </w:t>
      </w:r>
      <w:r>
        <w:rPr>
          <w:rFonts w:ascii="Times New Roman" w:hAnsi="Times New Roman" w:cs="Times New Roman"/>
          <w:i/>
          <w:sz w:val="20"/>
          <w:szCs w:val="20"/>
        </w:rPr>
        <w:t>Μίνως</w:t>
      </w:r>
      <w:r>
        <w:rPr>
          <w:rFonts w:ascii="Times New Roman" w:hAnsi="Times New Roman" w:cs="Times New Roman"/>
          <w:i/>
          <w:sz w:val="20"/>
          <w:szCs w:val="20"/>
          <w:lang w:val="en-US"/>
        </w:rPr>
        <w:t xml:space="preserve">, </w:t>
      </w:r>
      <w:r>
        <w:rPr>
          <w:rFonts w:ascii="Times New Roman" w:hAnsi="Times New Roman" w:cs="Times New Roman"/>
          <w:i/>
          <w:sz w:val="20"/>
          <w:szCs w:val="20"/>
        </w:rPr>
        <w:t>Προς</w:t>
      </w:r>
      <w:r>
        <w:rPr>
          <w:rFonts w:ascii="Times New Roman" w:hAnsi="Times New Roman" w:cs="Times New Roman"/>
          <w:i/>
          <w:sz w:val="20"/>
          <w:szCs w:val="20"/>
          <w:lang w:val="en-US"/>
        </w:rPr>
        <w:t xml:space="preserve"> </w:t>
      </w:r>
      <w:r>
        <w:rPr>
          <w:rFonts w:ascii="Times New Roman" w:hAnsi="Times New Roman" w:cs="Times New Roman"/>
          <w:i/>
          <w:sz w:val="20"/>
          <w:szCs w:val="20"/>
        </w:rPr>
        <w:t>μία</w:t>
      </w:r>
      <w:r>
        <w:rPr>
          <w:rFonts w:ascii="Times New Roman" w:hAnsi="Times New Roman" w:cs="Times New Roman"/>
          <w:i/>
          <w:sz w:val="20"/>
          <w:szCs w:val="20"/>
          <w:lang w:val="en-US"/>
        </w:rPr>
        <w:t xml:space="preserve"> </w:t>
      </w:r>
      <w:r>
        <w:rPr>
          <w:rFonts w:ascii="Times New Roman" w:hAnsi="Times New Roman" w:cs="Times New Roman"/>
          <w:i/>
          <w:sz w:val="20"/>
          <w:szCs w:val="20"/>
        </w:rPr>
        <w:t>επιστημολογική</w:t>
      </w:r>
      <w:r>
        <w:rPr>
          <w:rFonts w:ascii="Times New Roman" w:hAnsi="Times New Roman" w:cs="Times New Roman"/>
          <w:i/>
          <w:sz w:val="20"/>
          <w:szCs w:val="20"/>
          <w:lang w:val="en-US"/>
        </w:rPr>
        <w:t xml:space="preserve"> </w:t>
      </w:r>
      <w:r>
        <w:rPr>
          <w:rFonts w:ascii="Times New Roman" w:hAnsi="Times New Roman" w:cs="Times New Roman"/>
          <w:i/>
          <w:sz w:val="20"/>
          <w:szCs w:val="20"/>
        </w:rPr>
        <w:t>διάσταση</w:t>
      </w:r>
      <w:r>
        <w:rPr>
          <w:rFonts w:ascii="Times New Roman" w:hAnsi="Times New Roman" w:cs="Times New Roman"/>
          <w:i/>
          <w:sz w:val="20"/>
          <w:szCs w:val="20"/>
          <w:lang w:val="en-US"/>
        </w:rPr>
        <w:t xml:space="preserve"> </w:t>
      </w:r>
      <w:r>
        <w:rPr>
          <w:rFonts w:ascii="Times New Roman" w:hAnsi="Times New Roman" w:cs="Times New Roman"/>
          <w:i/>
          <w:sz w:val="20"/>
          <w:szCs w:val="20"/>
        </w:rPr>
        <w:t>του</w:t>
      </w:r>
      <w:r>
        <w:rPr>
          <w:rFonts w:ascii="Times New Roman" w:hAnsi="Times New Roman" w:cs="Times New Roman"/>
          <w:i/>
          <w:sz w:val="20"/>
          <w:szCs w:val="20"/>
          <w:lang w:val="en-US"/>
        </w:rPr>
        <w:t xml:space="preserve"> </w:t>
      </w:r>
      <w:r>
        <w:rPr>
          <w:rFonts w:ascii="Times New Roman" w:hAnsi="Times New Roman" w:cs="Times New Roman"/>
          <w:i/>
          <w:sz w:val="20"/>
          <w:szCs w:val="20"/>
        </w:rPr>
        <w:t>Δικαίου</w:t>
      </w:r>
      <w:r>
        <w:rPr>
          <w:rFonts w:ascii="Times New Roman" w:hAnsi="Times New Roman" w:cs="Times New Roman"/>
          <w:sz w:val="20"/>
          <w:szCs w:val="20"/>
          <w:lang w:val="en-US"/>
        </w:rPr>
        <w:t xml:space="preserve"> (</w:t>
      </w:r>
      <w:r>
        <w:rPr>
          <w:rFonts w:ascii="Times New Roman" w:hAnsi="Times New Roman" w:cs="Times New Roman"/>
          <w:sz w:val="20"/>
          <w:szCs w:val="20"/>
        </w:rPr>
        <w:t>Αθήνα</w:t>
      </w:r>
      <w:r>
        <w:rPr>
          <w:rFonts w:ascii="Times New Roman" w:hAnsi="Times New Roman" w:cs="Times New Roman"/>
          <w:sz w:val="20"/>
          <w:szCs w:val="20"/>
          <w:lang w:val="en-US"/>
        </w:rPr>
        <w:t xml:space="preserve">: </w:t>
      </w:r>
      <w:r>
        <w:rPr>
          <w:rFonts w:ascii="Times New Roman" w:hAnsi="Times New Roman" w:cs="Times New Roman"/>
          <w:sz w:val="20"/>
          <w:szCs w:val="20"/>
        </w:rPr>
        <w:t>Εκδόσεις</w:t>
      </w:r>
      <w:r>
        <w:rPr>
          <w:rFonts w:ascii="Times New Roman" w:hAnsi="Times New Roman" w:cs="Times New Roman"/>
          <w:sz w:val="20"/>
          <w:szCs w:val="20"/>
          <w:lang w:val="en-US"/>
        </w:rPr>
        <w:t xml:space="preserve"> </w:t>
      </w:r>
      <w:r>
        <w:rPr>
          <w:rFonts w:ascii="Times New Roman" w:hAnsi="Times New Roman" w:cs="Times New Roman"/>
          <w:sz w:val="20"/>
          <w:szCs w:val="20"/>
        </w:rPr>
        <w:t>Έννοια</w:t>
      </w:r>
      <w:r>
        <w:rPr>
          <w:rFonts w:ascii="Times New Roman" w:hAnsi="Times New Roman" w:cs="Times New Roman"/>
          <w:sz w:val="20"/>
          <w:szCs w:val="20"/>
          <w:lang w:val="en-US"/>
        </w:rPr>
        <w:t xml:space="preserve"> 2013)101.</w:t>
      </w:r>
    </w:p>
  </w:footnote>
  <w:footnote w:id="42">
    <w:p w:rsidR="009F2A97" w:rsidRDefault="009F2A97" w:rsidP="00A9551E">
      <w:pPr>
        <w:pStyle w:val="ad"/>
        <w:jc w:val="both"/>
        <w:rPr>
          <w:rFonts w:ascii="Times New Roman" w:hAnsi="Times New Roman" w:cs="Times New Roman"/>
        </w:rPr>
      </w:pPr>
      <w:r>
        <w:rPr>
          <w:rStyle w:val="a3"/>
          <w:rFonts w:ascii="Times New Roman" w:hAnsi="Times New Roman"/>
        </w:rPr>
        <w:footnoteRef/>
      </w:r>
      <w:r>
        <w:rPr>
          <w:rFonts w:ascii="Times New Roman" w:hAnsi="Times New Roman" w:cs="Times New Roman"/>
        </w:rPr>
        <w:t>Ν.Σ Μελισσίδη,«Η Δικαιοσύνη εστί Καλόν» στο</w:t>
      </w:r>
      <w:r>
        <w:rPr>
          <w:rFonts w:ascii="Times New Roman" w:hAnsi="Times New Roman" w:cs="Times New Roman"/>
          <w:i/>
        </w:rPr>
        <w:t xml:space="preserve"> Δίκαιο και Δικαιοσύνη</w:t>
      </w:r>
      <w:r>
        <w:rPr>
          <w:rFonts w:ascii="Times New Roman" w:hAnsi="Times New Roman" w:cs="Times New Roman"/>
        </w:rPr>
        <w:t xml:space="preserve"> επιμ. εκδ.Ν.Καλαϊτζή</w:t>
      </w:r>
    </w:p>
    <w:p w:rsidR="009F2A97" w:rsidRDefault="009F2A97" w:rsidP="00A9551E">
      <w:pPr>
        <w:pStyle w:val="ad"/>
        <w:jc w:val="both"/>
      </w:pPr>
      <w:r>
        <w:rPr>
          <w:rFonts w:ascii="Times New Roman" w:hAnsi="Times New Roman" w:cs="Times New Roman"/>
        </w:rPr>
        <w:t>(Αθήνα: εκδόσεις Τυπωθήτω 1999)170-171.</w:t>
      </w:r>
    </w:p>
  </w:footnote>
  <w:footnote w:id="43">
    <w:p w:rsidR="009F2A97" w:rsidRPr="006449C8" w:rsidRDefault="009F2A97" w:rsidP="00A9551E">
      <w:pPr>
        <w:pStyle w:val="ad"/>
        <w:rPr>
          <w:rFonts w:ascii="Times New Roman" w:hAnsi="Times New Roman" w:cs="Times New Roman"/>
        </w:rPr>
      </w:pPr>
      <w:r w:rsidRPr="006449C8">
        <w:rPr>
          <w:rStyle w:val="a7"/>
          <w:rFonts w:ascii="Times New Roman" w:hAnsi="Times New Roman" w:cs="Times New Roman"/>
        </w:rPr>
        <w:footnoteRef/>
      </w:r>
      <w:r w:rsidRPr="006449C8">
        <w:rPr>
          <w:rFonts w:ascii="Times New Roman" w:hAnsi="Times New Roman" w:cs="Times New Roman"/>
        </w:rPr>
        <w:t xml:space="preserve"> Ν.Σ Μελισσίδη,</w:t>
      </w:r>
      <w:r>
        <w:rPr>
          <w:rFonts w:ascii="Times New Roman" w:hAnsi="Times New Roman" w:cs="Times New Roman"/>
        </w:rPr>
        <w:t xml:space="preserve"> οπ.παρ.</w:t>
      </w:r>
      <w:r w:rsidRPr="006449C8">
        <w:rPr>
          <w:rFonts w:ascii="Times New Roman" w:hAnsi="Times New Roman" w:cs="Times New Roman"/>
        </w:rPr>
        <w:t>62-163.</w:t>
      </w:r>
    </w:p>
  </w:footnote>
  <w:footnote w:id="44">
    <w:p w:rsidR="009F2A97" w:rsidRPr="003E01AB" w:rsidRDefault="009F2A97" w:rsidP="005749D4">
      <w:pPr>
        <w:pStyle w:val="ad"/>
        <w:jc w:val="both"/>
      </w:pPr>
      <w:r>
        <w:rPr>
          <w:rStyle w:val="a3"/>
          <w:rFonts w:ascii="Times New Roman" w:hAnsi="Times New Roman"/>
        </w:rPr>
        <w:footnoteRef/>
      </w:r>
      <w:r w:rsidRPr="00E127BF">
        <w:rPr>
          <w:rFonts w:ascii="Times New Roman" w:hAnsi="Times New Roman" w:cs="Times New Roman"/>
        </w:rPr>
        <w:t xml:space="preserve"> </w:t>
      </w:r>
      <w:r>
        <w:rPr>
          <w:rFonts w:ascii="Times New Roman" w:hAnsi="Times New Roman" w:cs="Times New Roman"/>
        </w:rPr>
        <w:t>Πλάτωνος</w:t>
      </w:r>
      <w:r w:rsidRPr="00E127BF">
        <w:rPr>
          <w:rFonts w:ascii="Times New Roman" w:hAnsi="Times New Roman" w:cs="Times New Roman"/>
        </w:rPr>
        <w:t>,</w:t>
      </w:r>
      <w:r>
        <w:rPr>
          <w:rFonts w:ascii="Times New Roman" w:hAnsi="Times New Roman" w:cs="Times New Roman"/>
        </w:rPr>
        <w:t>Μίνως</w:t>
      </w:r>
      <w:r w:rsidRPr="00E127BF">
        <w:rPr>
          <w:rFonts w:ascii="Times New Roman" w:hAnsi="Times New Roman" w:cs="Times New Roman"/>
        </w:rPr>
        <w:t>,44-58</w:t>
      </w:r>
      <w:r>
        <w:rPr>
          <w:rFonts w:ascii="Times New Roman" w:hAnsi="Times New Roman" w:cs="Times New Roman"/>
        </w:rPr>
        <w:t>και</w:t>
      </w:r>
      <w:r w:rsidRPr="00E127BF">
        <w:rPr>
          <w:rFonts w:ascii="Times New Roman" w:hAnsi="Times New Roman" w:cs="Times New Roman"/>
        </w:rPr>
        <w:t xml:space="preserve"> 85-87</w:t>
      </w:r>
      <w:r w:rsidRPr="003E01AB">
        <w:rPr>
          <w:rFonts w:ascii="Times New Roman" w:hAnsi="Times New Roman" w:cs="Times New Roman"/>
        </w:rPr>
        <w:t>.</w:t>
      </w:r>
    </w:p>
  </w:footnote>
  <w:footnote w:id="45">
    <w:p w:rsidR="009F2A97" w:rsidRPr="002004D4" w:rsidRDefault="009F2A97">
      <w:pPr>
        <w:pStyle w:val="ad"/>
        <w:rPr>
          <w:rFonts w:ascii="Times New Roman" w:hAnsi="Times New Roman" w:cs="Times New Roman"/>
        </w:rPr>
      </w:pPr>
      <w:r w:rsidRPr="002004D4">
        <w:rPr>
          <w:rStyle w:val="a7"/>
          <w:rFonts w:ascii="Times New Roman" w:hAnsi="Times New Roman" w:cs="Times New Roman"/>
        </w:rPr>
        <w:footnoteRef/>
      </w:r>
      <w:r w:rsidRPr="002004D4">
        <w:rPr>
          <w:rFonts w:ascii="Times New Roman" w:hAnsi="Times New Roman" w:cs="Times New Roman"/>
        </w:rPr>
        <w:t xml:space="preserve"> Κ.Ζάρρα,</w:t>
      </w:r>
      <w:r w:rsidRPr="002004D4">
        <w:rPr>
          <w:rFonts w:ascii="Times New Roman" w:hAnsi="Times New Roman" w:cs="Times New Roman"/>
          <w:i/>
        </w:rPr>
        <w:t>Ιστορία των χρόνων της Καινής Διαθήκης 515π.Χ—135 μ.Χ</w:t>
      </w:r>
      <w:r w:rsidRPr="002004D4">
        <w:rPr>
          <w:rFonts w:ascii="Times New Roman" w:hAnsi="Times New Roman" w:cs="Times New Roman"/>
        </w:rPr>
        <w:t>(Αθήνα</w:t>
      </w:r>
      <w:r>
        <w:rPr>
          <w:rFonts w:ascii="Times New Roman" w:hAnsi="Times New Roman" w:cs="Times New Roman"/>
        </w:rPr>
        <w:t>:Εκδ</w:t>
      </w:r>
      <w:r w:rsidRPr="002004D4">
        <w:rPr>
          <w:rFonts w:ascii="Times New Roman" w:hAnsi="Times New Roman" w:cs="Times New Roman"/>
        </w:rPr>
        <w:t xml:space="preserve">όσεις </w:t>
      </w:r>
      <w:r>
        <w:rPr>
          <w:rFonts w:ascii="Times New Roman" w:hAnsi="Times New Roman" w:cs="Times New Roman"/>
        </w:rPr>
        <w:t>«</w:t>
      </w:r>
      <w:r w:rsidRPr="002004D4">
        <w:rPr>
          <w:rFonts w:ascii="Times New Roman" w:hAnsi="Times New Roman" w:cs="Times New Roman"/>
        </w:rPr>
        <w:t>Έννοια</w:t>
      </w:r>
      <w:r>
        <w:rPr>
          <w:rFonts w:ascii="Times New Roman" w:hAnsi="Times New Roman" w:cs="Times New Roman"/>
        </w:rPr>
        <w:t>»</w:t>
      </w:r>
      <w:r w:rsidRPr="002004D4">
        <w:rPr>
          <w:rFonts w:ascii="Times New Roman" w:hAnsi="Times New Roman" w:cs="Times New Roman"/>
        </w:rPr>
        <w:t xml:space="preserve"> 2012)123.</w:t>
      </w:r>
    </w:p>
  </w:footnote>
  <w:footnote w:id="46">
    <w:p w:rsidR="009F2A97" w:rsidRPr="00DF24EF" w:rsidRDefault="009F2A97">
      <w:pPr>
        <w:pStyle w:val="ad"/>
        <w:rPr>
          <w:rFonts w:ascii="Times New Roman" w:hAnsi="Times New Roman" w:cs="Times New Roman"/>
        </w:rPr>
      </w:pPr>
      <w:r w:rsidRPr="00DF24EF">
        <w:rPr>
          <w:rStyle w:val="a7"/>
          <w:rFonts w:ascii="Times New Roman" w:hAnsi="Times New Roman" w:cs="Times New Roman"/>
        </w:rPr>
        <w:footnoteRef/>
      </w:r>
      <w:r w:rsidRPr="00DF24EF">
        <w:rPr>
          <w:rFonts w:ascii="Times New Roman" w:hAnsi="Times New Roman" w:cs="Times New Roman"/>
        </w:rPr>
        <w:t xml:space="preserve"> </w:t>
      </w:r>
      <w:r w:rsidRPr="002004D4">
        <w:rPr>
          <w:rFonts w:ascii="Times New Roman" w:hAnsi="Times New Roman" w:cs="Times New Roman"/>
        </w:rPr>
        <w:t>Κ</w:t>
      </w:r>
      <w:r>
        <w:rPr>
          <w:rFonts w:ascii="Times New Roman" w:hAnsi="Times New Roman" w:cs="Times New Roman"/>
        </w:rPr>
        <w:t xml:space="preserve">. </w:t>
      </w:r>
      <w:r w:rsidRPr="002004D4">
        <w:rPr>
          <w:rFonts w:ascii="Times New Roman" w:hAnsi="Times New Roman" w:cs="Times New Roman"/>
        </w:rPr>
        <w:t>.Ζάρρα,</w:t>
      </w:r>
      <w:r>
        <w:rPr>
          <w:rFonts w:ascii="Times New Roman" w:hAnsi="Times New Roman" w:cs="Times New Roman"/>
        </w:rPr>
        <w:t>οπ.παρ.</w:t>
      </w:r>
      <w:r w:rsidRPr="002004D4">
        <w:rPr>
          <w:rFonts w:ascii="Times New Roman" w:hAnsi="Times New Roman" w:cs="Times New Roman"/>
        </w:rPr>
        <w:t>123</w:t>
      </w:r>
      <w:r>
        <w:rPr>
          <w:rFonts w:ascii="Times New Roman" w:hAnsi="Times New Roman" w:cs="Times New Roman"/>
        </w:rPr>
        <w:t>.</w:t>
      </w:r>
    </w:p>
  </w:footnote>
  <w:footnote w:id="47">
    <w:p w:rsidR="009F2A97" w:rsidRPr="002004D4" w:rsidRDefault="009F2A97">
      <w:pPr>
        <w:pStyle w:val="ad"/>
        <w:rPr>
          <w:rFonts w:ascii="Times New Roman" w:hAnsi="Times New Roman" w:cs="Times New Roman"/>
        </w:rPr>
      </w:pPr>
      <w:r w:rsidRPr="002004D4">
        <w:rPr>
          <w:rStyle w:val="a7"/>
          <w:rFonts w:ascii="Times New Roman" w:hAnsi="Times New Roman" w:cs="Times New Roman"/>
        </w:rPr>
        <w:footnoteRef/>
      </w:r>
      <w:r w:rsidRPr="002004D4">
        <w:rPr>
          <w:rFonts w:ascii="Times New Roman" w:hAnsi="Times New Roman" w:cs="Times New Roman"/>
        </w:rPr>
        <w:t xml:space="preserve"> Κ.Ζάρρα,</w:t>
      </w:r>
      <w:r w:rsidRPr="002004D4">
        <w:rPr>
          <w:rFonts w:ascii="Times New Roman" w:hAnsi="Times New Roman" w:cs="Times New Roman"/>
          <w:i/>
        </w:rPr>
        <w:t>Ιστορία των χρόνων της Καινής Διαθήκης 515π.Χ—135 μ.Χ</w:t>
      </w:r>
      <w:r w:rsidRPr="002004D4">
        <w:rPr>
          <w:rFonts w:ascii="Times New Roman" w:hAnsi="Times New Roman" w:cs="Times New Roman"/>
        </w:rPr>
        <w:t>(Αθήνα</w:t>
      </w:r>
      <w:r>
        <w:rPr>
          <w:rFonts w:ascii="Times New Roman" w:hAnsi="Times New Roman" w:cs="Times New Roman"/>
        </w:rPr>
        <w:t>:Εκδ</w:t>
      </w:r>
      <w:r w:rsidRPr="002004D4">
        <w:rPr>
          <w:rFonts w:ascii="Times New Roman" w:hAnsi="Times New Roman" w:cs="Times New Roman"/>
        </w:rPr>
        <w:t xml:space="preserve">όσεις </w:t>
      </w:r>
      <w:r>
        <w:rPr>
          <w:rFonts w:ascii="Times New Roman" w:hAnsi="Times New Roman" w:cs="Times New Roman"/>
        </w:rPr>
        <w:t>«</w:t>
      </w:r>
      <w:r w:rsidRPr="002004D4">
        <w:rPr>
          <w:rFonts w:ascii="Times New Roman" w:hAnsi="Times New Roman" w:cs="Times New Roman"/>
        </w:rPr>
        <w:t>Έννοια</w:t>
      </w:r>
      <w:r>
        <w:rPr>
          <w:rFonts w:ascii="Times New Roman" w:hAnsi="Times New Roman" w:cs="Times New Roman"/>
        </w:rPr>
        <w:t>»</w:t>
      </w:r>
      <w:r w:rsidRPr="002004D4">
        <w:rPr>
          <w:rFonts w:ascii="Times New Roman" w:hAnsi="Times New Roman" w:cs="Times New Roman"/>
        </w:rPr>
        <w:t xml:space="preserve"> 2012)12</w:t>
      </w:r>
      <w:r>
        <w:rPr>
          <w:rFonts w:ascii="Times New Roman" w:hAnsi="Times New Roman" w:cs="Times New Roman"/>
        </w:rPr>
        <w:t>3</w:t>
      </w:r>
      <w:r w:rsidRPr="002004D4">
        <w:rPr>
          <w:rFonts w:ascii="Times New Roman" w:hAnsi="Times New Roman" w:cs="Times New Roman"/>
        </w:rPr>
        <w:t>.</w:t>
      </w:r>
    </w:p>
  </w:footnote>
  <w:footnote w:id="48">
    <w:p w:rsidR="009F2A97" w:rsidRPr="008A0EBE" w:rsidRDefault="009F2A97">
      <w:pPr>
        <w:pStyle w:val="ad"/>
        <w:rPr>
          <w:rFonts w:ascii="Times New Roman" w:hAnsi="Times New Roman" w:cs="Times New Roman"/>
        </w:rPr>
      </w:pPr>
      <w:r w:rsidRPr="008A0EBE">
        <w:rPr>
          <w:rStyle w:val="a7"/>
          <w:rFonts w:ascii="Times New Roman" w:hAnsi="Times New Roman" w:cs="Times New Roman"/>
        </w:rPr>
        <w:footnoteRef/>
      </w:r>
      <w:r w:rsidRPr="008A0EBE">
        <w:rPr>
          <w:rFonts w:ascii="Times New Roman" w:hAnsi="Times New Roman" w:cs="Times New Roman"/>
        </w:rPr>
        <w:t xml:space="preserve"> Οπ.παρ..</w:t>
      </w:r>
    </w:p>
  </w:footnote>
  <w:footnote w:id="49">
    <w:p w:rsidR="009F2A97" w:rsidRDefault="009F2A97" w:rsidP="00D1793A">
      <w:pPr>
        <w:spacing w:line="240" w:lineRule="auto"/>
        <w:jc w:val="both"/>
      </w:pPr>
      <w:r>
        <w:rPr>
          <w:rStyle w:val="a3"/>
          <w:rFonts w:ascii="Times New Roman" w:hAnsi="Times New Roman"/>
        </w:rPr>
        <w:footnoteRef/>
      </w:r>
      <w:r>
        <w:rPr>
          <w:rFonts w:ascii="Times New Roman" w:hAnsi="Times New Roman" w:cs="Times New Roman"/>
          <w:sz w:val="20"/>
          <w:szCs w:val="20"/>
        </w:rPr>
        <w:t xml:space="preserve">Ι.Σταματάκου, </w:t>
      </w:r>
      <w:r>
        <w:rPr>
          <w:rFonts w:ascii="Times New Roman" w:hAnsi="Times New Roman" w:cs="Times New Roman"/>
          <w:b/>
          <w:sz w:val="20"/>
          <w:szCs w:val="20"/>
        </w:rPr>
        <w:t>«νόμος»</w:t>
      </w:r>
      <w:r>
        <w:rPr>
          <w:rFonts w:ascii="Times New Roman" w:hAnsi="Times New Roman" w:cs="Times New Roman"/>
          <w:sz w:val="20"/>
          <w:szCs w:val="20"/>
        </w:rPr>
        <w:t xml:space="preserve"> Λεξικόν της αρχαίας ελληνικής Γλώσσης, (Αθήνα:βιβλίο προμηθευτική,1990), Γ. Μπαμπινιώτη, </w:t>
      </w:r>
      <w:r>
        <w:rPr>
          <w:rFonts w:ascii="Times New Roman" w:hAnsi="Times New Roman" w:cs="Times New Roman"/>
          <w:b/>
          <w:sz w:val="20"/>
          <w:szCs w:val="20"/>
        </w:rPr>
        <w:t>« νόμος»</w:t>
      </w:r>
      <w:r>
        <w:rPr>
          <w:rFonts w:ascii="Times New Roman" w:hAnsi="Times New Roman" w:cs="Times New Roman"/>
          <w:sz w:val="20"/>
          <w:szCs w:val="20"/>
        </w:rPr>
        <w:t xml:space="preserve">, Ετυμολογικό Λεξικόν της Νέας Ελληνικής Γλώσσας και Χ.Γιανναρά, </w:t>
      </w:r>
      <w:r>
        <w:rPr>
          <w:rFonts w:ascii="Times New Roman" w:hAnsi="Times New Roman" w:cs="Times New Roman"/>
          <w:i/>
          <w:sz w:val="20"/>
          <w:szCs w:val="20"/>
        </w:rPr>
        <w:t xml:space="preserve">Η απανθρωπία του δικαιώματος </w:t>
      </w:r>
      <w:r>
        <w:rPr>
          <w:rFonts w:ascii="Times New Roman" w:hAnsi="Times New Roman" w:cs="Times New Roman"/>
          <w:sz w:val="20"/>
          <w:szCs w:val="20"/>
        </w:rPr>
        <w:t>(Αθήνα: Εκδόσεις Δόμος,2006)109.</w:t>
      </w:r>
    </w:p>
  </w:footnote>
  <w:footnote w:id="50">
    <w:p w:rsidR="009F2A97" w:rsidRDefault="009F2A97" w:rsidP="00D1793A">
      <w:pPr>
        <w:spacing w:line="240" w:lineRule="auto"/>
        <w:jc w:val="both"/>
      </w:pPr>
      <w:r>
        <w:rPr>
          <w:rStyle w:val="a3"/>
          <w:rFonts w:ascii="Times New Roman" w:hAnsi="Times New Roman"/>
        </w:rPr>
        <w:footnoteRef/>
      </w:r>
      <w:r>
        <w:rPr>
          <w:rFonts w:ascii="Times New Roman" w:hAnsi="Times New Roman" w:cs="Times New Roman"/>
          <w:sz w:val="20"/>
          <w:szCs w:val="20"/>
        </w:rPr>
        <w:t xml:space="preserve"> Πλάτωνος, Νόμοι 764 </w:t>
      </w:r>
      <w:r>
        <w:rPr>
          <w:rFonts w:ascii="Times New Roman" w:hAnsi="Times New Roman" w:cs="Times New Roman"/>
          <w:sz w:val="20"/>
          <w:szCs w:val="20"/>
          <w:lang w:val="en-US"/>
        </w:rPr>
        <w:t>c</w:t>
      </w:r>
      <w:r>
        <w:rPr>
          <w:rFonts w:ascii="Times New Roman" w:hAnsi="Times New Roman" w:cs="Times New Roman"/>
          <w:sz w:val="20"/>
          <w:szCs w:val="20"/>
        </w:rPr>
        <w:t>, 668</w:t>
      </w:r>
      <w:r>
        <w:rPr>
          <w:rFonts w:ascii="Times New Roman" w:hAnsi="Times New Roman" w:cs="Times New Roman"/>
          <w:sz w:val="20"/>
          <w:szCs w:val="20"/>
          <w:lang w:val="en-US"/>
        </w:rPr>
        <w:t>a</w:t>
      </w:r>
      <w:r>
        <w:rPr>
          <w:rFonts w:ascii="Times New Roman" w:hAnsi="Times New Roman" w:cs="Times New Roman"/>
          <w:sz w:val="20"/>
          <w:szCs w:val="20"/>
        </w:rPr>
        <w:t>-67 και Πρωταγόρας 33</w:t>
      </w:r>
      <w:r>
        <w:rPr>
          <w:rFonts w:ascii="Times New Roman" w:hAnsi="Times New Roman" w:cs="Times New Roman"/>
          <w:sz w:val="20"/>
          <w:szCs w:val="20"/>
          <w:lang w:val="en-US"/>
        </w:rPr>
        <w:t>a</w:t>
      </w:r>
      <w:r>
        <w:rPr>
          <w:rFonts w:ascii="Times New Roman" w:hAnsi="Times New Roman" w:cs="Times New Roman"/>
          <w:sz w:val="20"/>
          <w:szCs w:val="20"/>
        </w:rPr>
        <w:t xml:space="preserve"> 6-8 .</w:t>
      </w:r>
    </w:p>
  </w:footnote>
  <w:footnote w:id="51">
    <w:p w:rsidR="009F2A97" w:rsidRPr="002F6477" w:rsidRDefault="009F2A97" w:rsidP="00D1793A">
      <w:pPr>
        <w:spacing w:line="240" w:lineRule="auto"/>
        <w:jc w:val="both"/>
        <w:rPr>
          <w:sz w:val="20"/>
          <w:szCs w:val="20"/>
        </w:rPr>
      </w:pPr>
      <w:r w:rsidRPr="002F6477">
        <w:rPr>
          <w:rStyle w:val="a3"/>
          <w:rFonts w:ascii="Times New Roman" w:hAnsi="Times New Roman"/>
          <w:sz w:val="20"/>
          <w:szCs w:val="20"/>
        </w:rPr>
        <w:footnoteRef/>
      </w:r>
      <w:r w:rsidRPr="002F6477">
        <w:rPr>
          <w:rFonts w:ascii="Times New Roman" w:hAnsi="Times New Roman" w:cs="Times New Roman"/>
          <w:sz w:val="20"/>
          <w:szCs w:val="20"/>
        </w:rPr>
        <w:t>Πλάτωνος,Μίνως,101.</w:t>
      </w:r>
    </w:p>
  </w:footnote>
  <w:footnote w:id="52">
    <w:p w:rsidR="009F2A97" w:rsidRDefault="009F2A97" w:rsidP="00D1793A">
      <w:pPr>
        <w:pStyle w:val="ad"/>
        <w:jc w:val="both"/>
      </w:pPr>
      <w:r>
        <w:rPr>
          <w:rStyle w:val="a3"/>
          <w:rFonts w:ascii="Times New Roman" w:hAnsi="Times New Roman"/>
        </w:rPr>
        <w:footnoteRef/>
      </w:r>
      <w:r>
        <w:rPr>
          <w:rFonts w:ascii="Times New Roman" w:hAnsi="Times New Roman" w:cs="Times New Roman"/>
        </w:rPr>
        <w:t>Οπ.παρ.163.</w:t>
      </w:r>
    </w:p>
  </w:footnote>
  <w:footnote w:id="53">
    <w:p w:rsidR="009F2A97" w:rsidRDefault="009F2A97" w:rsidP="0082695B">
      <w:pPr>
        <w:pStyle w:val="ad"/>
        <w:jc w:val="both"/>
      </w:pPr>
      <w:r>
        <w:rPr>
          <w:rStyle w:val="a3"/>
          <w:rFonts w:ascii="Times New Roman" w:hAnsi="Times New Roman"/>
        </w:rPr>
        <w:footnoteRef/>
      </w:r>
      <w:r>
        <w:rPr>
          <w:rFonts w:ascii="Times New Roman" w:hAnsi="Times New Roman" w:cs="Times New Roman"/>
        </w:rPr>
        <w:t xml:space="preserve">Πλάτωνος, </w:t>
      </w:r>
      <w:r>
        <w:rPr>
          <w:rFonts w:ascii="Times New Roman" w:hAnsi="Times New Roman" w:cs="Times New Roman"/>
          <w:i/>
        </w:rPr>
        <w:t>Πολιτεία</w:t>
      </w:r>
      <w:r>
        <w:rPr>
          <w:rFonts w:ascii="Times New Roman" w:hAnsi="Times New Roman" w:cs="Times New Roman"/>
        </w:rPr>
        <w:t>,435Β.</w:t>
      </w:r>
    </w:p>
  </w:footnote>
  <w:footnote w:id="54">
    <w:p w:rsidR="009F2A97" w:rsidRDefault="009F2A97" w:rsidP="0082695B">
      <w:pPr>
        <w:pStyle w:val="14"/>
        <w:jc w:val="both"/>
      </w:pPr>
      <w:r>
        <w:rPr>
          <w:rStyle w:val="a3"/>
          <w:rFonts w:ascii="Times New Roman" w:hAnsi="Times New Roman"/>
        </w:rPr>
        <w:footnoteRef/>
      </w:r>
      <w:r>
        <w:rPr>
          <w:rFonts w:ascii="Times New Roman" w:hAnsi="Times New Roman" w:cs="Times New Roman"/>
          <w:sz w:val="20"/>
          <w:szCs w:val="20"/>
        </w:rPr>
        <w:t>Πλάτωνος,</w:t>
      </w:r>
      <w:r>
        <w:rPr>
          <w:rFonts w:ascii="Times New Roman" w:hAnsi="Times New Roman" w:cs="Times New Roman"/>
          <w:i/>
          <w:sz w:val="20"/>
          <w:szCs w:val="20"/>
        </w:rPr>
        <w:t>Πολιτεία</w:t>
      </w:r>
      <w:r>
        <w:rPr>
          <w:rFonts w:ascii="Times New Roman" w:hAnsi="Times New Roman" w:cs="Times New Roman"/>
          <w:sz w:val="20"/>
          <w:szCs w:val="20"/>
        </w:rPr>
        <w:t xml:space="preserve">33Δ και Π.Κώνστα και Χ,Αθ. Τερέζη, </w:t>
      </w:r>
      <w:r>
        <w:rPr>
          <w:rFonts w:ascii="Times New Roman" w:hAnsi="Times New Roman" w:cs="Times New Roman"/>
          <w:i/>
          <w:sz w:val="20"/>
          <w:szCs w:val="20"/>
        </w:rPr>
        <w:t>Πλάτωνος Μίνως Προς μία Επιστη-μολογική Προσέγγιση του Δικαίου</w:t>
      </w:r>
      <w:r>
        <w:rPr>
          <w:rFonts w:ascii="Times New Roman" w:hAnsi="Times New Roman" w:cs="Times New Roman"/>
          <w:sz w:val="20"/>
          <w:szCs w:val="20"/>
        </w:rPr>
        <w:t xml:space="preserve"> (Αθήνα: Εκδόσεις Έννοια, 2013)64.  </w:t>
      </w:r>
    </w:p>
  </w:footnote>
  <w:footnote w:id="55">
    <w:p w:rsidR="009F2A97" w:rsidRDefault="009F2A97" w:rsidP="0082695B">
      <w:pPr>
        <w:pStyle w:val="ad"/>
        <w:jc w:val="both"/>
      </w:pPr>
      <w:r>
        <w:rPr>
          <w:rStyle w:val="a3"/>
          <w:rFonts w:ascii="Times New Roman" w:hAnsi="Times New Roman"/>
        </w:rPr>
        <w:footnoteRef/>
      </w:r>
      <w:r>
        <w:rPr>
          <w:rFonts w:ascii="Times New Roman" w:hAnsi="Times New Roman" w:cs="Times New Roman"/>
        </w:rPr>
        <w:t xml:space="preserve">Χ.Γιανναρά, </w:t>
      </w:r>
      <w:r>
        <w:rPr>
          <w:rFonts w:ascii="Times New Roman" w:hAnsi="Times New Roman" w:cs="Times New Roman"/>
          <w:i/>
        </w:rPr>
        <w:t xml:space="preserve">Η απανθρωπία του δικαιώματος </w:t>
      </w:r>
      <w:r>
        <w:rPr>
          <w:rFonts w:ascii="Times New Roman" w:hAnsi="Times New Roman" w:cs="Times New Roman"/>
        </w:rPr>
        <w:t>(Αθήνα: Εκδόσεις Δόμος,2006)107.</w:t>
      </w:r>
    </w:p>
  </w:footnote>
  <w:footnote w:id="56">
    <w:p w:rsidR="009F2A97" w:rsidRPr="00CF2224" w:rsidRDefault="009F2A97">
      <w:pPr>
        <w:pStyle w:val="ad"/>
        <w:rPr>
          <w:rFonts w:ascii="Times New Roman" w:hAnsi="Times New Roman" w:cs="Times New Roman"/>
        </w:rPr>
      </w:pPr>
      <w:r w:rsidRPr="00CF2224">
        <w:rPr>
          <w:rStyle w:val="a7"/>
          <w:rFonts w:ascii="Times New Roman" w:hAnsi="Times New Roman" w:cs="Times New Roman"/>
        </w:rPr>
        <w:footnoteRef/>
      </w:r>
      <w:r>
        <w:rPr>
          <w:rFonts w:ascii="Times New Roman" w:hAnsi="Times New Roman" w:cs="Times New Roman"/>
        </w:rPr>
        <w:t xml:space="preserve"> Χ.Γιανναρά, </w:t>
      </w:r>
      <w:r>
        <w:rPr>
          <w:rFonts w:ascii="Times New Roman" w:hAnsi="Times New Roman" w:cs="Times New Roman"/>
          <w:i/>
        </w:rPr>
        <w:t xml:space="preserve">Η απανθρωπία του δικαιώματος </w:t>
      </w:r>
      <w:r>
        <w:rPr>
          <w:rFonts w:ascii="Times New Roman" w:hAnsi="Times New Roman" w:cs="Times New Roman"/>
        </w:rPr>
        <w:t>(Αθήνα: Εκδόσεις Δόμος,2006)107.</w:t>
      </w:r>
    </w:p>
  </w:footnote>
  <w:footnote w:id="57">
    <w:p w:rsidR="009F2A97" w:rsidRDefault="009F2A97">
      <w:pPr>
        <w:pStyle w:val="ad"/>
      </w:pPr>
      <w:r>
        <w:rPr>
          <w:rStyle w:val="a3"/>
          <w:rFonts w:ascii="Times New Roman" w:hAnsi="Times New Roman"/>
        </w:rPr>
        <w:footnoteRef/>
      </w:r>
      <w:r>
        <w:rPr>
          <w:rFonts w:ascii="Times New Roman" w:hAnsi="Times New Roman" w:cs="Times New Roman"/>
        </w:rPr>
        <w:t xml:space="preserve">Σ.Σέγιερς, </w:t>
      </w:r>
      <w:r>
        <w:rPr>
          <w:rFonts w:ascii="Times New Roman" w:hAnsi="Times New Roman" w:cs="Times New Roman"/>
          <w:i/>
        </w:rPr>
        <w:t>Πλάτωνος Πολιτεία</w:t>
      </w:r>
      <w:r>
        <w:rPr>
          <w:rFonts w:ascii="Times New Roman" w:hAnsi="Times New Roman" w:cs="Times New Roman"/>
        </w:rPr>
        <w:t>, Μία εισαγωγή (Αθήνα: Εκδόσεις Τόπος)79.</w:t>
      </w:r>
    </w:p>
  </w:footnote>
  <w:footnote w:id="58">
    <w:p w:rsidR="009F2A97" w:rsidRDefault="009F2A97">
      <w:pPr>
        <w:pStyle w:val="ad"/>
      </w:pPr>
      <w:r>
        <w:rPr>
          <w:rStyle w:val="a3"/>
          <w:rFonts w:ascii="Times New Roman" w:hAnsi="Times New Roman"/>
        </w:rPr>
        <w:footnoteRef/>
      </w:r>
      <w:r>
        <w:rPr>
          <w:rFonts w:ascii="Times New Roman" w:hAnsi="Times New Roman" w:cs="Times New Roman"/>
        </w:rPr>
        <w:t xml:space="preserve"> Σ. Σωτηρίου, Σ. Κορδονούρη, Α. Ζαφρανίδου, </w:t>
      </w:r>
      <w:r>
        <w:rPr>
          <w:rFonts w:ascii="Times New Roman" w:hAnsi="Times New Roman" w:cs="Times New Roman"/>
          <w:i/>
        </w:rPr>
        <w:t>Κοινωνική και Πολιτική Αγωγή,</w:t>
      </w:r>
      <w:r>
        <w:rPr>
          <w:rFonts w:ascii="Times New Roman" w:hAnsi="Times New Roman" w:cs="Times New Roman"/>
        </w:rPr>
        <w:t xml:space="preserve"> Γ΄ Γυμνασίου (Αθήνα:Εκδόσεις Διόφαντος)31.</w:t>
      </w:r>
    </w:p>
  </w:footnote>
  <w:footnote w:id="59">
    <w:p w:rsidR="009F2A97" w:rsidRDefault="009F2A97">
      <w:pPr>
        <w:pStyle w:val="ad"/>
      </w:pPr>
      <w:r>
        <w:rPr>
          <w:rStyle w:val="a3"/>
          <w:rFonts w:ascii="Times New Roman" w:hAnsi="Times New Roman"/>
        </w:rPr>
        <w:footnoteRef/>
      </w:r>
      <w:r>
        <w:rPr>
          <w:rFonts w:ascii="Times New Roman" w:hAnsi="Times New Roman" w:cs="Times New Roman"/>
        </w:rPr>
        <w:t xml:space="preserve"> Σ. Σέγιερς, </w:t>
      </w:r>
      <w:r>
        <w:rPr>
          <w:rFonts w:ascii="Times New Roman" w:hAnsi="Times New Roman" w:cs="Times New Roman"/>
          <w:i/>
        </w:rPr>
        <w:t>Πλάτωνος Πολιτεία</w:t>
      </w:r>
      <w:r>
        <w:rPr>
          <w:rFonts w:ascii="Times New Roman" w:hAnsi="Times New Roman" w:cs="Times New Roman"/>
        </w:rPr>
        <w:t>, Μία εισαγωγή (Αθήνα: Εκδόσεις Τόπος)93.</w:t>
      </w:r>
    </w:p>
  </w:footnote>
  <w:footnote w:id="60">
    <w:p w:rsidR="009F2A97" w:rsidRDefault="009F2A97">
      <w:pPr>
        <w:pStyle w:val="ad"/>
      </w:pPr>
      <w:r>
        <w:rPr>
          <w:rStyle w:val="a3"/>
          <w:rFonts w:ascii="Times New Roman" w:hAnsi="Times New Roman"/>
        </w:rPr>
        <w:footnoteRef/>
      </w:r>
      <w:r>
        <w:rPr>
          <w:rFonts w:ascii="Times New Roman" w:hAnsi="Times New Roman" w:cs="Times New Roman"/>
        </w:rPr>
        <w:t xml:space="preserve">Πλάτωνος, </w:t>
      </w:r>
      <w:r>
        <w:rPr>
          <w:rFonts w:ascii="Times New Roman" w:hAnsi="Times New Roman" w:cs="Times New Roman"/>
          <w:i/>
        </w:rPr>
        <w:t>Πολιτεία,</w:t>
      </w:r>
      <w:r>
        <w:rPr>
          <w:rFonts w:ascii="Times New Roman" w:hAnsi="Times New Roman" w:cs="Times New Roman"/>
        </w:rPr>
        <w:t xml:space="preserve"> 576-579</w:t>
      </w:r>
      <w:r>
        <w:rPr>
          <w:rFonts w:ascii="Times New Roman" w:hAnsi="Times New Roman" w:cs="Times New Roman"/>
          <w:lang w:val="en-US"/>
        </w:rPr>
        <w:t>C</w:t>
      </w:r>
      <w:r>
        <w:rPr>
          <w:rFonts w:ascii="Times New Roman" w:hAnsi="Times New Roman" w:cs="Times New Roman"/>
        </w:rPr>
        <w:t>.</w:t>
      </w:r>
    </w:p>
  </w:footnote>
  <w:footnote w:id="61">
    <w:p w:rsidR="009F2A97" w:rsidRDefault="009F2A97">
      <w:pPr>
        <w:pStyle w:val="ad"/>
        <w:jc w:val="both"/>
      </w:pPr>
      <w:r>
        <w:rPr>
          <w:rStyle w:val="a3"/>
          <w:rFonts w:ascii="Times New Roman" w:hAnsi="Times New Roman"/>
        </w:rPr>
        <w:footnoteRef/>
      </w:r>
      <w:r>
        <w:rPr>
          <w:rFonts w:ascii="Times New Roman" w:hAnsi="Times New Roman" w:cs="Times New Roman"/>
        </w:rPr>
        <w:t xml:space="preserve">Πλάτωνος, </w:t>
      </w:r>
      <w:r>
        <w:rPr>
          <w:rFonts w:ascii="Times New Roman" w:hAnsi="Times New Roman" w:cs="Times New Roman"/>
          <w:i/>
        </w:rPr>
        <w:t>Πρωταγόρας</w:t>
      </w:r>
      <w:r>
        <w:rPr>
          <w:rFonts w:ascii="Times New Roman" w:hAnsi="Times New Roman" w:cs="Times New Roman"/>
        </w:rPr>
        <w:t>,322</w:t>
      </w:r>
      <w:r>
        <w:rPr>
          <w:rFonts w:ascii="Times New Roman" w:hAnsi="Times New Roman" w:cs="Times New Roman"/>
          <w:lang w:val="en-US"/>
        </w:rPr>
        <w:t>cd</w:t>
      </w:r>
      <w:r>
        <w:rPr>
          <w:rFonts w:ascii="Times New Roman" w:hAnsi="Times New Roman" w:cs="Times New Roman"/>
        </w:rPr>
        <w:t>.</w:t>
      </w:r>
    </w:p>
  </w:footnote>
  <w:footnote w:id="62">
    <w:p w:rsidR="009F2A97" w:rsidRPr="004945F0" w:rsidRDefault="009F2A97" w:rsidP="00277A39">
      <w:pPr>
        <w:pStyle w:val="ad"/>
        <w:jc w:val="both"/>
        <w:rPr>
          <w:rFonts w:ascii="Times New Roman" w:hAnsi="Times New Roman" w:cs="Times New Roman"/>
        </w:rPr>
      </w:pPr>
      <w:r w:rsidRPr="0069667C">
        <w:rPr>
          <w:rStyle w:val="a3"/>
          <w:rFonts w:ascii="Times New Roman" w:hAnsi="Times New Roman"/>
        </w:rPr>
        <w:footnoteRef/>
      </w:r>
      <w:r w:rsidRPr="0069667C">
        <w:rPr>
          <w:rFonts w:ascii="Times New Roman" w:hAnsi="Times New Roman" w:cs="Times New Roman"/>
        </w:rPr>
        <w:t>Πλάτωνος</w:t>
      </w:r>
      <w:r w:rsidRPr="0069667C">
        <w:rPr>
          <w:rFonts w:ascii="Times New Roman" w:hAnsi="Times New Roman" w:cs="Times New Roman"/>
          <w:i/>
        </w:rPr>
        <w:t xml:space="preserve">, Πρωταγόρας, </w:t>
      </w:r>
      <w:r w:rsidRPr="0069667C">
        <w:rPr>
          <w:rFonts w:ascii="Times New Roman" w:hAnsi="Times New Roman" w:cs="Times New Roman"/>
        </w:rPr>
        <w:t>330</w:t>
      </w:r>
      <w:r w:rsidRPr="0069667C">
        <w:rPr>
          <w:rFonts w:ascii="Times New Roman" w:hAnsi="Times New Roman" w:cs="Times New Roman"/>
          <w:lang w:val="en-US"/>
        </w:rPr>
        <w:t>b</w:t>
      </w:r>
      <w:r w:rsidRPr="0069667C">
        <w:rPr>
          <w:rFonts w:ascii="Times New Roman" w:hAnsi="Times New Roman" w:cs="Times New Roman"/>
        </w:rPr>
        <w:t>: « Οὐδέν ἄρα ἐστίν τῶν τῆς ἀρετής μορίων ἄλλο οἶον ἐπιστήμ</w:t>
      </w:r>
      <w:r w:rsidRPr="004945F0">
        <w:rPr>
          <w:rFonts w:ascii="Times New Roman" w:hAnsi="Times New Roman" w:cs="Times New Roman"/>
        </w:rPr>
        <w:t>η οὐδ΄ οἶον δικαιοσύνη, οὐδ΄οἶον ἀνδρεία οὐδ΄ οἶον σωφροσύνη, οὐδ΄οἶον ὀσιότης».</w:t>
      </w:r>
    </w:p>
  </w:footnote>
  <w:footnote w:id="63">
    <w:p w:rsidR="009F2A97" w:rsidRDefault="009F2A97">
      <w:pPr>
        <w:pStyle w:val="ad"/>
        <w:jc w:val="both"/>
      </w:pPr>
      <w:r>
        <w:rPr>
          <w:rStyle w:val="a3"/>
          <w:rFonts w:ascii="Times New Roman" w:hAnsi="Times New Roman"/>
        </w:rPr>
        <w:footnoteRef/>
      </w:r>
      <w:r>
        <w:rPr>
          <w:rFonts w:ascii="Times New Roman" w:hAnsi="Times New Roman" w:cs="Times New Roman"/>
        </w:rPr>
        <w:t xml:space="preserve">Χ. Ατματζίδη,  </w:t>
      </w:r>
      <w:r>
        <w:rPr>
          <w:rFonts w:ascii="Times New Roman" w:hAnsi="Times New Roman" w:cs="Times New Roman"/>
          <w:i/>
        </w:rPr>
        <w:t>Η δικαιοσύνη Θεού και ο άνθρωπος. (Σκιαγράφηση ενός τρόπου σωτηρίας κατά την παύλεια θεολογία)3.</w:t>
      </w:r>
    </w:p>
  </w:footnote>
  <w:footnote w:id="64">
    <w:p w:rsidR="009F2A97" w:rsidRDefault="009F2A97">
      <w:pPr>
        <w:pStyle w:val="ad"/>
        <w:jc w:val="both"/>
      </w:pPr>
      <w:r>
        <w:rPr>
          <w:rStyle w:val="a3"/>
          <w:rFonts w:ascii="Times New Roman" w:hAnsi="Times New Roman"/>
        </w:rPr>
        <w:footnoteRef/>
      </w:r>
      <w:r>
        <w:rPr>
          <w:rFonts w:ascii="Times New Roman" w:hAnsi="Times New Roman" w:cs="Times New Roman"/>
        </w:rPr>
        <w:t xml:space="preserve">Χ.Γιανναρά, </w:t>
      </w:r>
      <w:r>
        <w:rPr>
          <w:rFonts w:ascii="Times New Roman" w:hAnsi="Times New Roman" w:cs="Times New Roman"/>
          <w:i/>
        </w:rPr>
        <w:t xml:space="preserve">Η απανθρωπία του δικαιώματος </w:t>
      </w:r>
      <w:r>
        <w:rPr>
          <w:rFonts w:ascii="Times New Roman" w:hAnsi="Times New Roman" w:cs="Times New Roman"/>
        </w:rPr>
        <w:t>(Αθήνα: Εκδόσεις Δόμος,2006)106.</w:t>
      </w:r>
    </w:p>
  </w:footnote>
  <w:footnote w:id="65">
    <w:p w:rsidR="009F2A97" w:rsidRDefault="009F2A97">
      <w:pPr>
        <w:pStyle w:val="ad"/>
        <w:jc w:val="both"/>
      </w:pPr>
      <w:r>
        <w:rPr>
          <w:rStyle w:val="a3"/>
          <w:rFonts w:ascii="Times New Roman" w:hAnsi="Times New Roman"/>
        </w:rPr>
        <w:footnoteRef/>
      </w:r>
      <w:r>
        <w:rPr>
          <w:rFonts w:ascii="Times New Roman" w:hAnsi="Times New Roman" w:cs="Times New Roman"/>
          <w:lang w:val="en-US"/>
        </w:rPr>
        <w:t>R</w:t>
      </w:r>
      <w:r>
        <w:rPr>
          <w:rFonts w:ascii="Times New Roman" w:hAnsi="Times New Roman" w:cs="Times New Roman"/>
        </w:rPr>
        <w:t>.</w:t>
      </w:r>
      <w:r>
        <w:rPr>
          <w:rFonts w:ascii="Times New Roman" w:hAnsi="Times New Roman" w:cs="Times New Roman"/>
          <w:lang w:val="en-US"/>
        </w:rPr>
        <w:t>Kraut</w:t>
      </w:r>
      <w:r>
        <w:rPr>
          <w:rFonts w:ascii="Times New Roman" w:hAnsi="Times New Roman" w:cs="Times New Roman"/>
        </w:rPr>
        <w:t xml:space="preserve">, </w:t>
      </w:r>
      <w:r>
        <w:rPr>
          <w:rFonts w:ascii="Times New Roman" w:hAnsi="Times New Roman" w:cs="Times New Roman"/>
          <w:i/>
          <w:lang w:val="en-US"/>
        </w:rPr>
        <w:t>H</w:t>
      </w:r>
      <w:r>
        <w:rPr>
          <w:rFonts w:ascii="Times New Roman" w:hAnsi="Times New Roman" w:cs="Times New Roman"/>
          <w:i/>
        </w:rPr>
        <w:t xml:space="preserve"> </w:t>
      </w:r>
      <w:r>
        <w:rPr>
          <w:rFonts w:ascii="Times New Roman" w:hAnsi="Times New Roman" w:cs="Times New Roman"/>
          <w:i/>
          <w:lang w:val="en-US"/>
        </w:rPr>
        <w:t>Y</w:t>
      </w:r>
      <w:r>
        <w:rPr>
          <w:rFonts w:ascii="Times New Roman" w:hAnsi="Times New Roman" w:cs="Times New Roman"/>
          <w:i/>
        </w:rPr>
        <w:t>περάσπιση της Δικαιοσύνης στην Πολιτεία του Πλάτωνα</w:t>
      </w:r>
      <w:proofErr w:type="gramStart"/>
      <w:r>
        <w:rPr>
          <w:rFonts w:ascii="Times New Roman" w:hAnsi="Times New Roman" w:cs="Times New Roman"/>
          <w:i/>
        </w:rPr>
        <w:t>,(</w:t>
      </w:r>
      <w:proofErr w:type="gramEnd"/>
      <w:r>
        <w:rPr>
          <w:rFonts w:ascii="Times New Roman" w:hAnsi="Times New Roman" w:cs="Times New Roman"/>
        </w:rPr>
        <w:t>Αθήνα:Εκδόσεις Οκτώ1992)56.</w:t>
      </w:r>
    </w:p>
  </w:footnote>
  <w:footnote w:id="66">
    <w:p w:rsidR="009F2A97" w:rsidRPr="004945F0" w:rsidRDefault="009F2A97" w:rsidP="00277A39">
      <w:pPr>
        <w:jc w:val="both"/>
        <w:rPr>
          <w:rFonts w:ascii="Times New Roman" w:hAnsi="Times New Roman" w:cs="Times New Roman"/>
        </w:rPr>
      </w:pPr>
      <w:r w:rsidRPr="004945F0">
        <w:rPr>
          <w:rStyle w:val="a3"/>
          <w:rFonts w:ascii="Times New Roman" w:hAnsi="Times New Roman"/>
        </w:rPr>
        <w:footnoteRef/>
      </w:r>
      <w:r w:rsidRPr="004945F0">
        <w:rPr>
          <w:rFonts w:ascii="Times New Roman" w:hAnsi="Times New Roman" w:cs="Times New Roman"/>
          <w:sz w:val="20"/>
          <w:szCs w:val="20"/>
        </w:rPr>
        <w:t xml:space="preserve">Αριστοτέλους, </w:t>
      </w:r>
      <w:r>
        <w:rPr>
          <w:rFonts w:ascii="Times New Roman" w:hAnsi="Times New Roman" w:cs="Times New Roman"/>
          <w:i/>
          <w:sz w:val="20"/>
          <w:szCs w:val="20"/>
        </w:rPr>
        <w:t>Περί ἀ</w:t>
      </w:r>
      <w:r w:rsidRPr="004945F0">
        <w:rPr>
          <w:rFonts w:ascii="Times New Roman" w:hAnsi="Times New Roman" w:cs="Times New Roman"/>
          <w:i/>
          <w:sz w:val="20"/>
          <w:szCs w:val="20"/>
        </w:rPr>
        <w:t>ρετ</w:t>
      </w:r>
      <w:r>
        <w:rPr>
          <w:rFonts w:ascii="Times New Roman" w:hAnsi="Times New Roman" w:cs="Times New Roman"/>
          <w:i/>
          <w:sz w:val="20"/>
          <w:szCs w:val="20"/>
        </w:rPr>
        <w:t>ῶ</w:t>
      </w:r>
      <w:r w:rsidRPr="004945F0">
        <w:rPr>
          <w:rFonts w:ascii="Times New Roman" w:hAnsi="Times New Roman" w:cs="Times New Roman"/>
          <w:i/>
          <w:sz w:val="20"/>
          <w:szCs w:val="20"/>
        </w:rPr>
        <w:t>ν κα</w:t>
      </w:r>
      <w:r>
        <w:rPr>
          <w:rFonts w:ascii="Times New Roman" w:hAnsi="Times New Roman" w:cs="Times New Roman"/>
          <w:i/>
          <w:sz w:val="20"/>
          <w:szCs w:val="20"/>
        </w:rPr>
        <w:t>ὶ</w:t>
      </w:r>
      <w:r w:rsidRPr="004945F0">
        <w:rPr>
          <w:rFonts w:ascii="Times New Roman" w:hAnsi="Times New Roman" w:cs="Times New Roman"/>
          <w:i/>
          <w:sz w:val="20"/>
          <w:szCs w:val="20"/>
        </w:rPr>
        <w:t xml:space="preserve"> κακι</w:t>
      </w:r>
      <w:r>
        <w:rPr>
          <w:rFonts w:ascii="Times New Roman" w:hAnsi="Times New Roman" w:cs="Times New Roman"/>
          <w:i/>
          <w:sz w:val="20"/>
          <w:szCs w:val="20"/>
        </w:rPr>
        <w:t>ῶ</w:t>
      </w:r>
      <w:r w:rsidRPr="004945F0">
        <w:rPr>
          <w:rFonts w:ascii="Times New Roman" w:hAnsi="Times New Roman" w:cs="Times New Roman"/>
          <w:i/>
          <w:sz w:val="20"/>
          <w:szCs w:val="20"/>
        </w:rPr>
        <w:t>ν</w:t>
      </w:r>
      <w:r w:rsidRPr="004945F0">
        <w:rPr>
          <w:rFonts w:ascii="Times New Roman" w:hAnsi="Times New Roman" w:cs="Times New Roman"/>
          <w:sz w:val="20"/>
          <w:szCs w:val="20"/>
        </w:rPr>
        <w:t xml:space="preserve"> 1250</w:t>
      </w:r>
      <w:r w:rsidRPr="004945F0">
        <w:rPr>
          <w:rFonts w:ascii="Times New Roman" w:hAnsi="Times New Roman" w:cs="Times New Roman"/>
          <w:sz w:val="20"/>
          <w:szCs w:val="20"/>
          <w:lang w:val="en-US"/>
        </w:rPr>
        <w:t>b</w:t>
      </w:r>
      <w:r w:rsidRPr="004945F0">
        <w:rPr>
          <w:rFonts w:ascii="Times New Roman" w:hAnsi="Times New Roman" w:cs="Times New Roman"/>
          <w:sz w:val="20"/>
          <w:szCs w:val="20"/>
        </w:rPr>
        <w:t>: «Ἐστιν ἡ εὐσέβεια, ἤτοι μέρος οὖσα δικαιοσύνης ἡ παρακολουθοῦσα</w:t>
      </w:r>
      <w:r>
        <w:rPr>
          <w:rFonts w:ascii="Times New Roman" w:hAnsi="Times New Roman" w:cs="Times New Roman"/>
          <w:sz w:val="20"/>
          <w:szCs w:val="20"/>
        </w:rPr>
        <w:t>·</w:t>
      </w:r>
      <w:r w:rsidRPr="004945F0">
        <w:rPr>
          <w:rFonts w:ascii="Times New Roman" w:hAnsi="Times New Roman" w:cs="Times New Roman"/>
          <w:sz w:val="20"/>
          <w:szCs w:val="20"/>
        </w:rPr>
        <w:t xml:space="preserve"> ἀκολουθεί δὲ τῆ δικαιοσύνη καὶ ὀσιότης καὶ ἀληθεία καὶ ἡ πίστις καὶ ἡ μισοπονηρία».</w:t>
      </w:r>
    </w:p>
  </w:footnote>
  <w:footnote w:id="67">
    <w:p w:rsidR="009F2A97" w:rsidRPr="00AA11CD" w:rsidRDefault="009F2A97" w:rsidP="00EF3C52">
      <w:pPr>
        <w:pStyle w:val="ad"/>
        <w:jc w:val="both"/>
        <w:rPr>
          <w:rFonts w:ascii="Times New Roman" w:hAnsi="Times New Roman" w:cs="Times New Roman"/>
        </w:rPr>
      </w:pPr>
      <w:r>
        <w:rPr>
          <w:rStyle w:val="a3"/>
          <w:rFonts w:ascii="Times New Roman" w:hAnsi="Times New Roman"/>
        </w:rPr>
        <w:footnoteRef/>
      </w:r>
      <w:r>
        <w:rPr>
          <w:rFonts w:ascii="Times New Roman" w:hAnsi="Times New Roman" w:cs="Times New Roman"/>
        </w:rPr>
        <w:t xml:space="preserve">Αριστοτέλους, </w:t>
      </w:r>
      <w:r>
        <w:rPr>
          <w:rFonts w:ascii="Times New Roman" w:hAnsi="Times New Roman" w:cs="Times New Roman"/>
          <w:i/>
        </w:rPr>
        <w:t>Ηθικά Νικομάχεια</w:t>
      </w:r>
      <w:r>
        <w:rPr>
          <w:rFonts w:ascii="Times New Roman" w:hAnsi="Times New Roman" w:cs="Times New Roman"/>
        </w:rPr>
        <w:t>»(</w:t>
      </w:r>
      <w:r>
        <w:rPr>
          <w:rFonts w:ascii="Times New Roman" w:hAnsi="Times New Roman" w:cs="Times New Roman"/>
          <w:lang w:val="en-US"/>
        </w:rPr>
        <w:t>VI</w:t>
      </w:r>
      <w:r>
        <w:rPr>
          <w:rFonts w:ascii="Times New Roman" w:hAnsi="Times New Roman" w:cs="Times New Roman"/>
        </w:rPr>
        <w:t xml:space="preserve"> 1134</w:t>
      </w:r>
      <w:r>
        <w:rPr>
          <w:rFonts w:ascii="Times New Roman" w:hAnsi="Times New Roman" w:cs="Times New Roman"/>
          <w:lang w:val="en-US"/>
        </w:rPr>
        <w:t>b</w:t>
      </w:r>
      <w:r>
        <w:rPr>
          <w:rFonts w:ascii="Times New Roman" w:hAnsi="Times New Roman" w:cs="Times New Roman"/>
        </w:rPr>
        <w:t>),«</w:t>
      </w:r>
      <w:r w:rsidRPr="00AA11CD">
        <w:rPr>
          <w:rFonts w:ascii="Times New Roman" w:hAnsi="Times New Roman" w:cs="Times New Roman"/>
        </w:rPr>
        <w:t>Διὸ οὐκ ἐῶμεν ἄρχειν ἄνθρωπον, ἀλλά τὸν λόγον» και (VII24) «τοῦ δὲ πολιτικοῦ δικαίου τὸ μὲν φυσικόν ἐστί,τὸ δὲ νομικόν. Φυσικόν μὲν τὸ πανταχοῦ τὴν αὐτήν ἕχον δύναμιν καὶ οὐ τῳ δοκεῖν ή μὴ.</w:t>
      </w:r>
    </w:p>
  </w:footnote>
  <w:footnote w:id="68">
    <w:p w:rsidR="009F2A97" w:rsidRPr="00E53DEE" w:rsidRDefault="009F2A97">
      <w:pPr>
        <w:pStyle w:val="ad"/>
        <w:jc w:val="both"/>
      </w:pPr>
      <w:r w:rsidRPr="00E53DEE">
        <w:rPr>
          <w:rStyle w:val="a3"/>
          <w:rFonts w:ascii="Times New Roman" w:hAnsi="Times New Roman"/>
        </w:rPr>
        <w:footnoteRef/>
      </w:r>
      <w:r w:rsidRPr="00E53DEE">
        <w:rPr>
          <w:rFonts w:ascii="Times New Roman" w:hAnsi="Times New Roman" w:cs="Times New Roman"/>
        </w:rPr>
        <w:t xml:space="preserve"> Β.Νικόπουλου,</w:t>
      </w:r>
      <w:r w:rsidRPr="00E53DEE">
        <w:rPr>
          <w:rFonts w:ascii="Times New Roman" w:hAnsi="Times New Roman" w:cs="Times New Roman"/>
          <w:i/>
        </w:rPr>
        <w:t xml:space="preserve">Η νομική σκέψη του αποστόλου Παύλου </w:t>
      </w:r>
      <w:r w:rsidRPr="00E53DEE">
        <w:rPr>
          <w:rFonts w:ascii="Times New Roman" w:hAnsi="Times New Roman" w:cs="Times New Roman"/>
        </w:rPr>
        <w:t>(</w:t>
      </w:r>
      <w:r w:rsidRPr="00E53DEE">
        <w:rPr>
          <w:rFonts w:ascii="Times New Roman" w:hAnsi="Times New Roman" w:cs="Times New Roman"/>
          <w:i/>
        </w:rPr>
        <w:t>Συμβολή στην ιστορική έρευνα του Δικαίου των πρώτων χριστιανικών χρόνων. Διδακτορική Διατριβή</w:t>
      </w:r>
      <w:r w:rsidRPr="00E53DEE">
        <w:rPr>
          <w:rFonts w:ascii="Times New Roman" w:hAnsi="Times New Roman" w:cs="Times New Roman"/>
        </w:rPr>
        <w:t>)</w:t>
      </w:r>
      <w:r w:rsidRPr="00E53DEE">
        <w:rPr>
          <w:rFonts w:ascii="Times New Roman" w:hAnsi="Times New Roman" w:cs="Times New Roman"/>
          <w:i/>
        </w:rPr>
        <w:t xml:space="preserve"> </w:t>
      </w:r>
      <w:r w:rsidRPr="00E53DEE">
        <w:rPr>
          <w:rFonts w:ascii="Times New Roman" w:hAnsi="Times New Roman" w:cs="Times New Roman"/>
        </w:rPr>
        <w:t>(Θεσσαλονικη:1992).</w:t>
      </w:r>
    </w:p>
  </w:footnote>
  <w:footnote w:id="69">
    <w:p w:rsidR="009F2A97" w:rsidRPr="00E53DEE" w:rsidRDefault="009F2A97">
      <w:pPr>
        <w:pStyle w:val="ad"/>
        <w:jc w:val="both"/>
      </w:pPr>
      <w:r w:rsidRPr="00E53DEE">
        <w:rPr>
          <w:rStyle w:val="a3"/>
          <w:rFonts w:ascii="Times New Roman" w:hAnsi="Times New Roman"/>
        </w:rPr>
        <w:footnoteRef/>
      </w:r>
      <w:r w:rsidRPr="00E53DEE">
        <w:rPr>
          <w:rFonts w:ascii="Times New Roman" w:hAnsi="Times New Roman" w:cs="Times New Roman"/>
        </w:rPr>
        <w:t xml:space="preserve">Χ.Γιανναρά, </w:t>
      </w:r>
      <w:r w:rsidRPr="00E53DEE">
        <w:rPr>
          <w:rFonts w:ascii="Times New Roman" w:hAnsi="Times New Roman" w:cs="Times New Roman"/>
          <w:i/>
        </w:rPr>
        <w:t xml:space="preserve">Η απανθρωπία του δικαιώματος </w:t>
      </w:r>
      <w:r w:rsidRPr="00E53DEE">
        <w:rPr>
          <w:rFonts w:ascii="Times New Roman" w:hAnsi="Times New Roman" w:cs="Times New Roman"/>
        </w:rPr>
        <w:t>(Αθήνα: Εκδόσεις Δόμος,2006)96.</w:t>
      </w:r>
    </w:p>
  </w:footnote>
  <w:footnote w:id="70">
    <w:p w:rsidR="009F2A97" w:rsidRPr="00E53DEE" w:rsidRDefault="009F2A97">
      <w:pPr>
        <w:spacing w:line="240" w:lineRule="auto"/>
        <w:jc w:val="both"/>
        <w:rPr>
          <w:sz w:val="20"/>
          <w:szCs w:val="20"/>
        </w:rPr>
      </w:pPr>
      <w:r w:rsidRPr="00E53DEE">
        <w:rPr>
          <w:rStyle w:val="a3"/>
          <w:rFonts w:ascii="Times New Roman" w:hAnsi="Times New Roman"/>
          <w:sz w:val="20"/>
          <w:szCs w:val="20"/>
        </w:rPr>
        <w:footnoteRef/>
      </w:r>
      <w:r w:rsidRPr="00E53DEE">
        <w:rPr>
          <w:rFonts w:ascii="Times New Roman" w:hAnsi="Times New Roman" w:cs="Times New Roman"/>
          <w:sz w:val="20"/>
          <w:szCs w:val="20"/>
        </w:rPr>
        <w:t xml:space="preserve">Αριστοτέλους, </w:t>
      </w:r>
      <w:r w:rsidRPr="00E53DEE">
        <w:rPr>
          <w:rFonts w:ascii="Times New Roman" w:hAnsi="Times New Roman" w:cs="Times New Roman"/>
          <w:i/>
          <w:sz w:val="20"/>
          <w:szCs w:val="20"/>
        </w:rPr>
        <w:t>Ηθικά Νικομάχεια</w:t>
      </w:r>
      <w:r w:rsidRPr="00E53DEE">
        <w:rPr>
          <w:rFonts w:ascii="Times New Roman" w:hAnsi="Times New Roman" w:cs="Times New Roman"/>
          <w:sz w:val="20"/>
          <w:szCs w:val="20"/>
        </w:rPr>
        <w:t>, (Χ6 1176</w:t>
      </w:r>
      <w:r w:rsidRPr="00E53DEE">
        <w:rPr>
          <w:rFonts w:ascii="Times New Roman" w:hAnsi="Times New Roman" w:cs="Times New Roman"/>
          <w:sz w:val="20"/>
          <w:szCs w:val="20"/>
          <w:vertAlign w:val="superscript"/>
        </w:rPr>
        <w:t>α</w:t>
      </w:r>
      <w:r w:rsidRPr="00E53DEE">
        <w:rPr>
          <w:rFonts w:ascii="Times New Roman" w:hAnsi="Times New Roman" w:cs="Times New Roman"/>
          <w:sz w:val="20"/>
          <w:szCs w:val="20"/>
        </w:rPr>
        <w:t xml:space="preserve"> 31-32),«Δίκαια λέγομεν τὰ ποιητικά, φυλακτικά εὐδαιμονίας καὶ τῶν μορίων αὐτῆς τῇ πολιτική κοινωνίᾳ». Τέλος αὔτην τίθεμεν τῶν ἀνθρωπίνων.</w:t>
      </w:r>
    </w:p>
  </w:footnote>
  <w:footnote w:id="71">
    <w:p w:rsidR="009F2A97" w:rsidRPr="00E53DEE" w:rsidRDefault="009F2A97">
      <w:pPr>
        <w:pStyle w:val="ad"/>
        <w:jc w:val="both"/>
      </w:pPr>
      <w:r w:rsidRPr="00E53DEE">
        <w:rPr>
          <w:rStyle w:val="a3"/>
          <w:rFonts w:ascii="Times New Roman" w:hAnsi="Times New Roman"/>
        </w:rPr>
        <w:footnoteRef/>
      </w:r>
      <w:r w:rsidRPr="00E53DEE">
        <w:rPr>
          <w:rFonts w:ascii="Times New Roman" w:hAnsi="Times New Roman" w:cs="Times New Roman"/>
        </w:rPr>
        <w:t xml:space="preserve">Αριστοτέλους, </w:t>
      </w:r>
      <w:r w:rsidRPr="00E53DEE">
        <w:rPr>
          <w:rFonts w:ascii="Times New Roman" w:hAnsi="Times New Roman" w:cs="Times New Roman"/>
          <w:i/>
        </w:rPr>
        <w:t>Ηθικά Νικομάχεια</w:t>
      </w:r>
      <w:r w:rsidRPr="00E53DEE">
        <w:rPr>
          <w:rFonts w:ascii="Times New Roman" w:hAnsi="Times New Roman" w:cs="Times New Roman"/>
        </w:rPr>
        <w:t xml:space="preserve"> </w:t>
      </w:r>
      <w:r>
        <w:rPr>
          <w:rFonts w:ascii="Times New Roman" w:hAnsi="Times New Roman" w:cs="Times New Roman"/>
        </w:rPr>
        <w:t>,</w:t>
      </w:r>
      <w:r w:rsidRPr="00E53DEE">
        <w:rPr>
          <w:rFonts w:ascii="Times New Roman" w:hAnsi="Times New Roman" w:cs="Times New Roman"/>
        </w:rPr>
        <w:t>117</w:t>
      </w:r>
      <w:r w:rsidRPr="00E53DEE">
        <w:rPr>
          <w:rFonts w:ascii="Times New Roman" w:hAnsi="Times New Roman" w:cs="Times New Roman"/>
          <w:vertAlign w:val="superscript"/>
        </w:rPr>
        <w:t>α</w:t>
      </w:r>
      <w:r w:rsidRPr="00E53DEE">
        <w:rPr>
          <w:rFonts w:ascii="Times New Roman" w:hAnsi="Times New Roman" w:cs="Times New Roman"/>
        </w:rPr>
        <w:t xml:space="preserve"> 1,2.</w:t>
      </w:r>
    </w:p>
  </w:footnote>
  <w:footnote w:id="72">
    <w:p w:rsidR="009F2A97" w:rsidRDefault="009F2A97">
      <w:pPr>
        <w:pStyle w:val="ad"/>
      </w:pPr>
      <w:r>
        <w:rPr>
          <w:rStyle w:val="a3"/>
          <w:rFonts w:ascii="Times New Roman" w:hAnsi="Times New Roman"/>
        </w:rPr>
        <w:footnoteRef/>
      </w:r>
      <w:r w:rsidRPr="00E53DEE">
        <w:rPr>
          <w:rFonts w:ascii="Times New Roman" w:hAnsi="Times New Roman" w:cs="Times New Roman"/>
        </w:rPr>
        <w:t xml:space="preserve">Χ.Γιανναρά, </w:t>
      </w:r>
      <w:r w:rsidRPr="00E53DEE">
        <w:rPr>
          <w:rFonts w:ascii="Times New Roman" w:hAnsi="Times New Roman" w:cs="Times New Roman"/>
          <w:i/>
        </w:rPr>
        <w:t xml:space="preserve">Η απανθρωπία του δικαιώματος </w:t>
      </w:r>
      <w:r w:rsidRPr="00E53DEE">
        <w:rPr>
          <w:rFonts w:ascii="Times New Roman" w:hAnsi="Times New Roman" w:cs="Times New Roman"/>
        </w:rPr>
        <w:t>(Αθήνα: Εκδόσεις Δόμος,2006)</w:t>
      </w:r>
      <w:r>
        <w:rPr>
          <w:rFonts w:ascii="Times New Roman" w:hAnsi="Times New Roman" w:cs="Times New Roman"/>
        </w:rPr>
        <w:t>49.</w:t>
      </w:r>
    </w:p>
  </w:footnote>
  <w:footnote w:id="73">
    <w:p w:rsidR="009F2A97" w:rsidRDefault="009F2A97">
      <w:pPr>
        <w:pStyle w:val="ad"/>
      </w:pPr>
      <w:r>
        <w:rPr>
          <w:rStyle w:val="a3"/>
          <w:rFonts w:ascii="Times New Roman" w:hAnsi="Times New Roman"/>
        </w:rPr>
        <w:footnoteRef/>
      </w:r>
      <w:r>
        <w:rPr>
          <w:rFonts w:ascii="Times New Roman" w:hAnsi="Times New Roman" w:cs="Times New Roman"/>
        </w:rPr>
        <w:t xml:space="preserve"> Οπ.παρ 100.</w:t>
      </w:r>
    </w:p>
  </w:footnote>
  <w:footnote w:id="74">
    <w:p w:rsidR="009F2A97" w:rsidRDefault="009F2A97">
      <w:pPr>
        <w:spacing w:line="240" w:lineRule="auto"/>
        <w:jc w:val="both"/>
      </w:pPr>
      <w:r>
        <w:rPr>
          <w:rStyle w:val="a3"/>
          <w:rFonts w:ascii="Times New Roman" w:hAnsi="Times New Roman"/>
        </w:rPr>
        <w:footnoteRef/>
      </w:r>
      <w:r>
        <w:rPr>
          <w:rFonts w:ascii="Times New Roman" w:hAnsi="Times New Roman" w:cs="Times New Roman"/>
          <w:sz w:val="20"/>
          <w:szCs w:val="20"/>
        </w:rPr>
        <w:t>Γ.Μπαμπινιώτη,</w:t>
      </w:r>
      <w:r w:rsidRPr="00130975">
        <w:rPr>
          <w:rFonts w:ascii="Times New Roman" w:hAnsi="Times New Roman" w:cs="Times New Roman"/>
          <w:i/>
          <w:sz w:val="20"/>
          <w:szCs w:val="20"/>
        </w:rPr>
        <w:t>Ετυμολογικό Λεξικόν της Νέας Ελληνικής Γλώσσας</w:t>
      </w:r>
      <w:r>
        <w:rPr>
          <w:rFonts w:ascii="Times New Roman" w:hAnsi="Times New Roman" w:cs="Times New Roman"/>
          <w:b/>
          <w:sz w:val="20"/>
          <w:szCs w:val="20"/>
        </w:rPr>
        <w:t xml:space="preserve"> «</w:t>
      </w:r>
      <w:r>
        <w:rPr>
          <w:rFonts w:ascii="Times New Roman" w:eastAsia="Arial Unicode MS" w:hAnsi="Times New Roman" w:cs="Times New Roman"/>
          <w:b/>
          <w:color w:val="333333"/>
          <w:sz w:val="20"/>
          <w:szCs w:val="20"/>
          <w:shd w:val="clear" w:color="auto" w:fill="FFFFFF"/>
        </w:rPr>
        <w:t>αιτιοκρατία»-«</w:t>
      </w:r>
      <w:r>
        <w:rPr>
          <w:rFonts w:ascii="Times New Roman" w:hAnsi="Times New Roman" w:cs="Times New Roman"/>
          <w:b/>
          <w:sz w:val="20"/>
          <w:szCs w:val="20"/>
        </w:rPr>
        <w:t>ντετερμινισμός»,</w:t>
      </w:r>
      <w:r>
        <w:rPr>
          <w:rFonts w:ascii="Times New Roman" w:eastAsia="Arial Unicode MS" w:hAnsi="Times New Roman" w:cs="Times New Roman"/>
          <w:color w:val="333333"/>
          <w:sz w:val="20"/>
          <w:szCs w:val="20"/>
          <w:shd w:val="clear" w:color="auto" w:fill="FFFFFF"/>
        </w:rPr>
        <w:t>νοείται η φιλοσοφική θεωρία</w:t>
      </w:r>
      <w:r>
        <w:rPr>
          <w:rFonts w:ascii="Times New Roman" w:hAnsi="Times New Roman" w:cs="Times New Roman"/>
          <w:sz w:val="20"/>
          <w:szCs w:val="20"/>
        </w:rPr>
        <w:t xml:space="preserve">  κατά την οποία οτιδήποτε συμβαίνει στον κόσµο γίνεται κατ' απόλυτη ανάγκη·Ως θεωρία αντιπαρατίθεται σε αυτήν της απροσδιοριστίας υποστηρίζοντας,ότι για κάθε περίπτωση ισχύει ο νόµος της αιτιότητας. Επίσης με τον όρο </w:t>
      </w:r>
      <w:r>
        <w:rPr>
          <w:rFonts w:ascii="Times New Roman" w:hAnsi="Times New Roman" w:cs="Times New Roman"/>
          <w:b/>
          <w:sz w:val="20"/>
          <w:szCs w:val="20"/>
        </w:rPr>
        <w:t>«νομικισμός»</w:t>
      </w:r>
      <w:r>
        <w:rPr>
          <w:rFonts w:ascii="Times New Roman" w:hAnsi="Times New Roman" w:cs="Times New Roman"/>
          <w:sz w:val="20"/>
          <w:szCs w:val="20"/>
        </w:rPr>
        <w:t xml:space="preserve"> ή </w:t>
      </w:r>
      <w:r>
        <w:rPr>
          <w:rFonts w:ascii="Times New Roman" w:hAnsi="Times New Roman" w:cs="Times New Roman"/>
          <w:b/>
          <w:sz w:val="20"/>
          <w:szCs w:val="20"/>
        </w:rPr>
        <w:t>«δικανική αιτιοκρατία»</w:t>
      </w:r>
      <w:r>
        <w:rPr>
          <w:rFonts w:ascii="Times New Roman" w:hAnsi="Times New Roman" w:cs="Times New Roman"/>
          <w:sz w:val="20"/>
          <w:szCs w:val="20"/>
        </w:rPr>
        <w:t xml:space="preserve"> νοείται η ερµηνεία των νόµων και του ∆ικαίου µε τρόπο που να προσαρµόζεται κάθε φορά στις επιδιώξεις µας, μία νομικιστικού περιεχόμενου δηλαδή αντίληψη  περί δικαίου, που στηρίζεται στην απρόσωπη εκδοχή του υποκειμένου και την ατομική εξουσιαστική απαίτηση που είναι εξαναγκαστή κατά πάντων όπως, χαρακτηριστικά συνάγεται από τη σκέψη του Χ.Γιανναρά (Η απανθρωπία του δικαιώματος (Αθήνα: Εκδόσεις Δόμος,2006)</w:t>
      </w:r>
    </w:p>
  </w:footnote>
  <w:footnote w:id="75">
    <w:p w:rsidR="009F2A97" w:rsidRDefault="009F2A97">
      <w:pPr>
        <w:pStyle w:val="ad"/>
      </w:pPr>
      <w:r>
        <w:rPr>
          <w:rStyle w:val="a3"/>
          <w:rFonts w:ascii="Times New Roman" w:hAnsi="Times New Roman"/>
        </w:rPr>
        <w:footnoteRef/>
      </w:r>
      <w:r>
        <w:rPr>
          <w:rFonts w:ascii="Times New Roman" w:hAnsi="Times New Roman" w:cs="Times New Roman"/>
        </w:rPr>
        <w:t xml:space="preserve">Α. Δημοπούλου –Πηλιούνη, </w:t>
      </w:r>
      <w:r>
        <w:rPr>
          <w:rFonts w:ascii="Times New Roman" w:hAnsi="Times New Roman" w:cs="Times New Roman"/>
          <w:i/>
        </w:rPr>
        <w:t xml:space="preserve">Σημειώσεις Ρωμαϊκού Δικαίου </w:t>
      </w:r>
      <w:r>
        <w:rPr>
          <w:rFonts w:ascii="Times New Roman" w:hAnsi="Times New Roman" w:cs="Times New Roman"/>
        </w:rPr>
        <w:t>(Αθήνα:2003) 4και 5.</w:t>
      </w:r>
      <w:r>
        <w:t xml:space="preserve"> </w:t>
      </w:r>
    </w:p>
  </w:footnote>
  <w:footnote w:id="76">
    <w:p w:rsidR="009F2A97" w:rsidRPr="00CD2C30" w:rsidRDefault="009F2A97" w:rsidP="008B148E">
      <w:pPr>
        <w:pStyle w:val="ad"/>
        <w:jc w:val="both"/>
        <w:rPr>
          <w:rFonts w:ascii="Times New Roman" w:hAnsi="Times New Roman" w:cs="Times New Roman"/>
        </w:rPr>
      </w:pPr>
      <w:r w:rsidRPr="00CD2C30">
        <w:rPr>
          <w:rStyle w:val="a7"/>
          <w:rFonts w:ascii="Times New Roman" w:hAnsi="Times New Roman" w:cs="Times New Roman"/>
        </w:rPr>
        <w:footnoteRef/>
      </w:r>
      <w:r w:rsidRPr="00CD2C30">
        <w:rPr>
          <w:rFonts w:ascii="Times New Roman" w:hAnsi="Times New Roman" w:cs="Times New Roman"/>
        </w:rPr>
        <w:t xml:space="preserve"> Πρόκειται για ένα σώμα νομομαθών ανδρών πριν την εποχή του Κικέρωνα.</w:t>
      </w:r>
      <w:r>
        <w:rPr>
          <w:rFonts w:ascii="Times New Roman" w:hAnsi="Times New Roman" w:cs="Times New Roman"/>
        </w:rPr>
        <w:t xml:space="preserve">(106-43π.Χ). </w:t>
      </w:r>
      <w:r w:rsidRPr="00CD2C30">
        <w:rPr>
          <w:rFonts w:ascii="Times New Roman" w:hAnsi="Times New Roman" w:cs="Times New Roman"/>
        </w:rPr>
        <w:t xml:space="preserve">Ο Πλούταρχος τους αναφέρει ως  </w:t>
      </w:r>
      <w:r>
        <w:rPr>
          <w:rFonts w:ascii="Times New Roman" w:hAnsi="Times New Roman" w:cs="Times New Roman"/>
        </w:rPr>
        <w:t>«</w:t>
      </w:r>
      <w:r w:rsidRPr="00CD2C30">
        <w:rPr>
          <w:rFonts w:ascii="Times New Roman" w:hAnsi="Times New Roman" w:cs="Times New Roman"/>
        </w:rPr>
        <w:t>νομοδείκτες».</w:t>
      </w:r>
    </w:p>
  </w:footnote>
  <w:footnote w:id="77">
    <w:p w:rsidR="009F2A97" w:rsidRPr="007F6BE2" w:rsidRDefault="009F2A97" w:rsidP="008B148E">
      <w:pPr>
        <w:pStyle w:val="ad"/>
        <w:jc w:val="both"/>
        <w:rPr>
          <w:rFonts w:ascii="Times New Roman" w:hAnsi="Times New Roman" w:cs="Times New Roman"/>
        </w:rPr>
      </w:pPr>
      <w:r w:rsidRPr="007F6BE2">
        <w:rPr>
          <w:rStyle w:val="a3"/>
          <w:rFonts w:ascii="Times New Roman" w:hAnsi="Times New Roman"/>
        </w:rPr>
        <w:footnoteRef/>
      </w:r>
      <w:r w:rsidRPr="007F6BE2">
        <w:rPr>
          <w:rFonts w:ascii="Times New Roman" w:hAnsi="Times New Roman" w:cs="Times New Roman"/>
        </w:rPr>
        <w:t xml:space="preserve"> </w:t>
      </w:r>
      <w:r>
        <w:rPr>
          <w:rFonts w:ascii="Times New Roman" w:hAnsi="Times New Roman" w:cs="Times New Roman"/>
        </w:rPr>
        <w:t xml:space="preserve">Α. Δημοπούλου –Πηλιούνη, </w:t>
      </w:r>
      <w:r>
        <w:rPr>
          <w:rFonts w:ascii="Times New Roman" w:hAnsi="Times New Roman" w:cs="Times New Roman"/>
          <w:i/>
        </w:rPr>
        <w:t xml:space="preserve">Σημειώσεις Ρωμαϊκού Δικαίου </w:t>
      </w:r>
      <w:r>
        <w:rPr>
          <w:rFonts w:ascii="Times New Roman" w:hAnsi="Times New Roman" w:cs="Times New Roman"/>
        </w:rPr>
        <w:t>(Αθήνα:2003) 4και 5.</w:t>
      </w:r>
    </w:p>
  </w:footnote>
  <w:footnote w:id="78">
    <w:p w:rsidR="009F2A97" w:rsidRDefault="009F2A97" w:rsidP="008B148E">
      <w:pPr>
        <w:pStyle w:val="ad"/>
        <w:jc w:val="both"/>
      </w:pPr>
      <w:r>
        <w:rPr>
          <w:rStyle w:val="a3"/>
          <w:rFonts w:ascii="Times New Roman" w:hAnsi="Times New Roman"/>
        </w:rPr>
        <w:footnoteRef/>
      </w:r>
      <w:r>
        <w:rPr>
          <w:rFonts w:ascii="Times New Roman" w:hAnsi="Times New Roman" w:cs="Times New Roman"/>
        </w:rPr>
        <w:t xml:space="preserve">Γ. Π. Νάκου, </w:t>
      </w:r>
      <w:r>
        <w:rPr>
          <w:rFonts w:ascii="Times New Roman" w:hAnsi="Times New Roman" w:cs="Times New Roman"/>
          <w:i/>
        </w:rPr>
        <w:t xml:space="preserve">Ιστορία Ελληνικού και Ρωμαϊκού Δικαίου </w:t>
      </w:r>
      <w:r>
        <w:rPr>
          <w:rFonts w:ascii="Times New Roman" w:hAnsi="Times New Roman" w:cs="Times New Roman"/>
        </w:rPr>
        <w:t>(Θεσσαλονίκη:</w:t>
      </w:r>
      <w:r>
        <w:rPr>
          <w:rFonts w:ascii="Times New Roman" w:hAnsi="Times New Roman" w:cs="Times New Roman"/>
          <w:lang w:val="en-US"/>
        </w:rPr>
        <w:t>University</w:t>
      </w:r>
      <w:r>
        <w:rPr>
          <w:rFonts w:ascii="Times New Roman" w:hAnsi="Times New Roman" w:cs="Times New Roman"/>
        </w:rPr>
        <w:t xml:space="preserve"> </w:t>
      </w:r>
      <w:r>
        <w:rPr>
          <w:rFonts w:ascii="Times New Roman" w:hAnsi="Times New Roman" w:cs="Times New Roman"/>
          <w:lang w:val="en-US"/>
        </w:rPr>
        <w:t>Studio</w:t>
      </w:r>
      <w:r>
        <w:rPr>
          <w:rFonts w:ascii="Times New Roman" w:hAnsi="Times New Roman" w:cs="Times New Roman"/>
        </w:rPr>
        <w:t xml:space="preserve"> </w:t>
      </w:r>
      <w:r>
        <w:rPr>
          <w:rFonts w:ascii="Times New Roman" w:hAnsi="Times New Roman" w:cs="Times New Roman"/>
          <w:lang w:val="en-US"/>
        </w:rPr>
        <w:t>Press</w:t>
      </w:r>
      <w:r>
        <w:rPr>
          <w:rFonts w:ascii="Times New Roman" w:hAnsi="Times New Roman" w:cs="Times New Roman"/>
        </w:rPr>
        <w:t>)194.</w:t>
      </w:r>
    </w:p>
  </w:footnote>
  <w:footnote w:id="79">
    <w:p w:rsidR="009F2A97" w:rsidRDefault="009F2A97" w:rsidP="008B148E">
      <w:pPr>
        <w:pStyle w:val="ad"/>
        <w:jc w:val="both"/>
      </w:pPr>
      <w:r>
        <w:rPr>
          <w:rStyle w:val="a3"/>
          <w:rFonts w:ascii="Times New Roman" w:hAnsi="Times New Roman"/>
        </w:rPr>
        <w:footnoteRef/>
      </w:r>
      <w:r>
        <w:rPr>
          <w:rFonts w:ascii="Times New Roman" w:hAnsi="Times New Roman" w:cs="Times New Roman"/>
        </w:rPr>
        <w:t xml:space="preserve">Α. Τριανταφυλλόπουλου, </w:t>
      </w:r>
      <w:r>
        <w:rPr>
          <w:rFonts w:ascii="Times New Roman" w:hAnsi="Times New Roman" w:cs="Times New Roman"/>
          <w:i/>
        </w:rPr>
        <w:t xml:space="preserve">Ελληνικά δίκαια </w:t>
      </w:r>
      <w:r>
        <w:rPr>
          <w:rFonts w:ascii="Times New Roman" w:hAnsi="Times New Roman" w:cs="Times New Roman"/>
        </w:rPr>
        <w:t>(Αθήνα: Εκδόσεις Σάκκουλα 1978)8.</w:t>
      </w:r>
    </w:p>
  </w:footnote>
  <w:footnote w:id="80">
    <w:p w:rsidR="009F2A97" w:rsidRDefault="009F2A97" w:rsidP="008B148E">
      <w:pPr>
        <w:pStyle w:val="ad"/>
        <w:jc w:val="both"/>
      </w:pPr>
      <w:r>
        <w:rPr>
          <w:rStyle w:val="a3"/>
          <w:rFonts w:ascii="Times New Roman" w:hAnsi="Times New Roman"/>
        </w:rPr>
        <w:footnoteRef/>
      </w:r>
      <w:r>
        <w:rPr>
          <w:rFonts w:ascii="Times New Roman" w:hAnsi="Times New Roman" w:cs="Times New Roman"/>
        </w:rPr>
        <w:t xml:space="preserve"> Γ.Π. Νάκου, </w:t>
      </w:r>
      <w:r>
        <w:rPr>
          <w:rFonts w:ascii="Times New Roman" w:hAnsi="Times New Roman" w:cs="Times New Roman"/>
          <w:i/>
        </w:rPr>
        <w:t xml:space="preserve">Ιστορία Ελληνικού και Ρωμαϊκού Δικαίου </w:t>
      </w:r>
      <w:r>
        <w:rPr>
          <w:rFonts w:ascii="Times New Roman" w:hAnsi="Times New Roman" w:cs="Times New Roman"/>
        </w:rPr>
        <w:t>(Θεσσαλονίκη:</w:t>
      </w:r>
      <w:r>
        <w:rPr>
          <w:rFonts w:ascii="Times New Roman" w:hAnsi="Times New Roman" w:cs="Times New Roman"/>
          <w:lang w:val="en-US"/>
        </w:rPr>
        <w:t>University</w:t>
      </w:r>
      <w:r>
        <w:rPr>
          <w:rFonts w:ascii="Times New Roman" w:hAnsi="Times New Roman" w:cs="Times New Roman"/>
        </w:rPr>
        <w:t xml:space="preserve"> </w:t>
      </w:r>
      <w:r>
        <w:rPr>
          <w:rFonts w:ascii="Times New Roman" w:hAnsi="Times New Roman" w:cs="Times New Roman"/>
          <w:lang w:val="en-US"/>
        </w:rPr>
        <w:t>Studio</w:t>
      </w:r>
      <w:r>
        <w:rPr>
          <w:rFonts w:ascii="Times New Roman" w:hAnsi="Times New Roman" w:cs="Times New Roman"/>
        </w:rPr>
        <w:t xml:space="preserve"> </w:t>
      </w:r>
      <w:r>
        <w:rPr>
          <w:rFonts w:ascii="Times New Roman" w:hAnsi="Times New Roman" w:cs="Times New Roman"/>
          <w:lang w:val="en-US"/>
        </w:rPr>
        <w:t>Press</w:t>
      </w:r>
      <w:r>
        <w:rPr>
          <w:rFonts w:ascii="Times New Roman" w:hAnsi="Times New Roman" w:cs="Times New Roman"/>
        </w:rPr>
        <w:t>)75.</w:t>
      </w:r>
    </w:p>
  </w:footnote>
  <w:footnote w:id="81">
    <w:p w:rsidR="009F2A97" w:rsidRDefault="009F2A97">
      <w:pPr>
        <w:pStyle w:val="ad"/>
        <w:jc w:val="both"/>
      </w:pPr>
      <w:r>
        <w:rPr>
          <w:rStyle w:val="a3"/>
          <w:rFonts w:ascii="Times New Roman" w:hAnsi="Times New Roman"/>
        </w:rPr>
        <w:footnoteRef/>
      </w:r>
      <w:r>
        <w:rPr>
          <w:rFonts w:ascii="Times New Roman" w:hAnsi="Times New Roman" w:cs="Times New Roman"/>
        </w:rPr>
        <w:t xml:space="preserve">Γ.Π. Νάκου, </w:t>
      </w:r>
      <w:r>
        <w:rPr>
          <w:rFonts w:ascii="Times New Roman" w:hAnsi="Times New Roman" w:cs="Times New Roman"/>
          <w:i/>
        </w:rPr>
        <w:t xml:space="preserve">Ιστορία Ελληνικού και Ρωμαϊκού Δικαίου </w:t>
      </w:r>
      <w:r>
        <w:rPr>
          <w:rFonts w:ascii="Times New Roman" w:hAnsi="Times New Roman" w:cs="Times New Roman"/>
        </w:rPr>
        <w:t>(Θεσσαλονίκη:</w:t>
      </w:r>
      <w:r>
        <w:rPr>
          <w:rFonts w:ascii="Times New Roman" w:hAnsi="Times New Roman" w:cs="Times New Roman"/>
          <w:lang w:val="en-US"/>
        </w:rPr>
        <w:t>University</w:t>
      </w:r>
      <w:r>
        <w:rPr>
          <w:rFonts w:ascii="Times New Roman" w:hAnsi="Times New Roman" w:cs="Times New Roman"/>
        </w:rPr>
        <w:t xml:space="preserve"> </w:t>
      </w:r>
      <w:r>
        <w:rPr>
          <w:rFonts w:ascii="Times New Roman" w:hAnsi="Times New Roman" w:cs="Times New Roman"/>
          <w:lang w:val="en-US"/>
        </w:rPr>
        <w:t>Studio</w:t>
      </w:r>
      <w:r>
        <w:rPr>
          <w:rFonts w:ascii="Times New Roman" w:hAnsi="Times New Roman" w:cs="Times New Roman"/>
        </w:rPr>
        <w:t xml:space="preserve"> </w:t>
      </w:r>
      <w:r>
        <w:rPr>
          <w:rFonts w:ascii="Times New Roman" w:hAnsi="Times New Roman" w:cs="Times New Roman"/>
          <w:lang w:val="en-US"/>
        </w:rPr>
        <w:t>Press</w:t>
      </w:r>
      <w:r>
        <w:rPr>
          <w:rFonts w:ascii="Times New Roman" w:hAnsi="Times New Roman" w:cs="Times New Roman"/>
        </w:rPr>
        <w:t>)185.</w:t>
      </w:r>
    </w:p>
  </w:footnote>
  <w:footnote w:id="82">
    <w:p w:rsidR="009F2A97" w:rsidRDefault="009F2A97">
      <w:pPr>
        <w:pStyle w:val="ad"/>
        <w:jc w:val="both"/>
      </w:pPr>
      <w:r>
        <w:rPr>
          <w:rStyle w:val="a3"/>
          <w:rFonts w:ascii="Times New Roman" w:hAnsi="Times New Roman"/>
        </w:rPr>
        <w:footnoteRef/>
      </w:r>
      <w:r>
        <w:rPr>
          <w:rFonts w:ascii="Times New Roman" w:hAnsi="Times New Roman" w:cs="Times New Roman"/>
        </w:rPr>
        <w:t xml:space="preserve">Χ.Γιανναρά, </w:t>
      </w:r>
      <w:r>
        <w:rPr>
          <w:rFonts w:ascii="Times New Roman" w:hAnsi="Times New Roman" w:cs="Times New Roman"/>
          <w:i/>
        </w:rPr>
        <w:t xml:space="preserve">Η απανθρωπία του δικαιώματος </w:t>
      </w:r>
      <w:r>
        <w:rPr>
          <w:rFonts w:ascii="Times New Roman" w:hAnsi="Times New Roman" w:cs="Times New Roman"/>
        </w:rPr>
        <w:t xml:space="preserve">(Αθήνα: Εκδόσεις Δόμος,2006)111και Γ.Π.Νάκου, </w:t>
      </w:r>
      <w:r>
        <w:rPr>
          <w:rFonts w:ascii="Times New Roman" w:hAnsi="Times New Roman" w:cs="Times New Roman"/>
          <w:i/>
        </w:rPr>
        <w:t xml:space="preserve">Ιστορία Ελληνικού και Ρωμαϊκού Δικαίου </w:t>
      </w:r>
      <w:r>
        <w:rPr>
          <w:rFonts w:ascii="Times New Roman" w:hAnsi="Times New Roman" w:cs="Times New Roman"/>
        </w:rPr>
        <w:t>(Θεσσαλονίκη:</w:t>
      </w:r>
      <w:r>
        <w:rPr>
          <w:rFonts w:ascii="Times New Roman" w:hAnsi="Times New Roman" w:cs="Times New Roman"/>
          <w:lang w:val="en-US"/>
        </w:rPr>
        <w:t>University</w:t>
      </w:r>
      <w:r>
        <w:rPr>
          <w:rFonts w:ascii="Times New Roman" w:hAnsi="Times New Roman" w:cs="Times New Roman"/>
        </w:rPr>
        <w:t xml:space="preserve"> </w:t>
      </w:r>
      <w:r>
        <w:rPr>
          <w:rFonts w:ascii="Times New Roman" w:hAnsi="Times New Roman" w:cs="Times New Roman"/>
          <w:lang w:val="en-US"/>
        </w:rPr>
        <w:t>Studio</w:t>
      </w:r>
      <w:r>
        <w:rPr>
          <w:rFonts w:ascii="Times New Roman" w:hAnsi="Times New Roman" w:cs="Times New Roman"/>
        </w:rPr>
        <w:t xml:space="preserve"> </w:t>
      </w:r>
      <w:r>
        <w:rPr>
          <w:rFonts w:ascii="Times New Roman" w:hAnsi="Times New Roman" w:cs="Times New Roman"/>
          <w:lang w:val="en-US"/>
        </w:rPr>
        <w:t>Press</w:t>
      </w:r>
      <w:r>
        <w:rPr>
          <w:rFonts w:ascii="Times New Roman" w:hAnsi="Times New Roman" w:cs="Times New Roman"/>
        </w:rPr>
        <w:t>)</w:t>
      </w:r>
      <w:r>
        <w:rPr>
          <w:rFonts w:ascii="Times New Roman" w:hAnsi="Times New Roman" w:cs="Times New Roman"/>
          <w:lang w:val="en-US"/>
        </w:rPr>
        <w:t>passim</w:t>
      </w:r>
      <w:r>
        <w:rPr>
          <w:rFonts w:ascii="Times New Roman" w:hAnsi="Times New Roman" w:cs="Times New Roman"/>
        </w:rPr>
        <w:t>.</w:t>
      </w:r>
    </w:p>
  </w:footnote>
  <w:footnote w:id="83">
    <w:p w:rsidR="009F2A97" w:rsidRDefault="009F2A97">
      <w:pPr>
        <w:pStyle w:val="ad"/>
        <w:jc w:val="both"/>
      </w:pPr>
      <w:r>
        <w:rPr>
          <w:rStyle w:val="a3"/>
          <w:rFonts w:ascii="Times New Roman" w:hAnsi="Times New Roman"/>
        </w:rPr>
        <w:footnoteRef/>
      </w:r>
      <w:r>
        <w:rPr>
          <w:rFonts w:ascii="Times New Roman" w:hAnsi="Times New Roman" w:cs="Times New Roman"/>
        </w:rPr>
        <w:t>Χ.Γιανναρά, οπ.παρ.111.</w:t>
      </w:r>
    </w:p>
  </w:footnote>
  <w:footnote w:id="84">
    <w:p w:rsidR="009F2A97" w:rsidRDefault="009F2A97">
      <w:pPr>
        <w:jc w:val="both"/>
      </w:pPr>
      <w:r>
        <w:rPr>
          <w:rStyle w:val="a3"/>
          <w:rFonts w:ascii="Times New Roman" w:hAnsi="Times New Roman"/>
        </w:rPr>
        <w:footnoteRef/>
      </w:r>
      <w:r>
        <w:rPr>
          <w:rFonts w:ascii="Times New Roman" w:hAnsi="Times New Roman" w:cs="Times New Roman"/>
          <w:sz w:val="20"/>
          <w:szCs w:val="20"/>
          <w:lang w:val="en-US"/>
        </w:rPr>
        <w:t>Ulpianus</w:t>
      </w:r>
      <w:r>
        <w:rPr>
          <w:rFonts w:ascii="Times New Roman" w:hAnsi="Times New Roman" w:cs="Times New Roman"/>
          <w:sz w:val="20"/>
          <w:szCs w:val="20"/>
        </w:rPr>
        <w:t xml:space="preserve"> </w:t>
      </w:r>
      <w:r>
        <w:rPr>
          <w:rFonts w:ascii="Times New Roman" w:hAnsi="Times New Roman" w:cs="Times New Roman"/>
          <w:sz w:val="20"/>
          <w:szCs w:val="20"/>
          <w:lang w:val="en-US"/>
        </w:rPr>
        <w:t>Instit</w:t>
      </w:r>
      <w:r>
        <w:rPr>
          <w:rFonts w:ascii="Times New Roman" w:hAnsi="Times New Roman" w:cs="Times New Roman"/>
          <w:sz w:val="20"/>
          <w:szCs w:val="20"/>
        </w:rPr>
        <w:t xml:space="preserve"> 1,1,1 </w:t>
      </w:r>
      <w:r>
        <w:rPr>
          <w:rFonts w:ascii="Times New Roman" w:hAnsi="Times New Roman" w:cs="Times New Roman"/>
          <w:sz w:val="20"/>
          <w:szCs w:val="20"/>
          <w:lang w:val="en-US"/>
        </w:rPr>
        <w:t>D</w:t>
      </w:r>
      <w:r>
        <w:rPr>
          <w:rFonts w:ascii="Times New Roman" w:hAnsi="Times New Roman" w:cs="Times New Roman"/>
          <w:sz w:val="20"/>
          <w:szCs w:val="20"/>
        </w:rPr>
        <w:t xml:space="preserve">1,1,10,2 </w:t>
      </w:r>
      <w:r>
        <w:rPr>
          <w:rFonts w:ascii="Times New Roman" w:hAnsi="Times New Roman" w:cs="Times New Roman"/>
          <w:sz w:val="20"/>
          <w:szCs w:val="20"/>
          <w:lang w:val="en-US"/>
        </w:rPr>
        <w:t>Ulpianus</w:t>
      </w:r>
      <w:r>
        <w:rPr>
          <w:rFonts w:ascii="Times New Roman" w:hAnsi="Times New Roman" w:cs="Times New Roman"/>
          <w:sz w:val="20"/>
          <w:szCs w:val="20"/>
        </w:rPr>
        <w:t xml:space="preserve"> </w:t>
      </w:r>
      <w:r>
        <w:rPr>
          <w:rFonts w:ascii="Times New Roman" w:hAnsi="Times New Roman" w:cs="Times New Roman"/>
          <w:sz w:val="20"/>
          <w:szCs w:val="20"/>
          <w:lang w:val="en-US"/>
        </w:rPr>
        <w:t>tribuendi</w:t>
      </w:r>
      <w:r>
        <w:rPr>
          <w:rFonts w:ascii="Times New Roman" w:hAnsi="Times New Roman" w:cs="Times New Roman"/>
          <w:sz w:val="20"/>
          <w:szCs w:val="20"/>
        </w:rPr>
        <w:t xml:space="preserve"> </w:t>
      </w:r>
      <w:r>
        <w:rPr>
          <w:rFonts w:ascii="Times New Roman" w:hAnsi="Times New Roman" w:cs="Times New Roman"/>
          <w:sz w:val="20"/>
          <w:szCs w:val="20"/>
          <w:lang w:val="en-US"/>
        </w:rPr>
        <w:t>D</w:t>
      </w:r>
      <w:r>
        <w:rPr>
          <w:rFonts w:ascii="Times New Roman" w:hAnsi="Times New Roman" w:cs="Times New Roman"/>
          <w:sz w:val="20"/>
          <w:szCs w:val="20"/>
        </w:rPr>
        <w:t xml:space="preserve"> 1,1,10,στο Γ.ΠΝάκου, </w:t>
      </w:r>
      <w:r>
        <w:rPr>
          <w:rFonts w:ascii="Times New Roman" w:hAnsi="Times New Roman" w:cs="Times New Roman"/>
          <w:i/>
          <w:sz w:val="20"/>
          <w:szCs w:val="20"/>
        </w:rPr>
        <w:t xml:space="preserve">Ιστορία Ελληνικού και Ρωμαϊκού Δικαίου </w:t>
      </w:r>
      <w:r>
        <w:rPr>
          <w:rFonts w:ascii="Times New Roman" w:hAnsi="Times New Roman" w:cs="Times New Roman"/>
          <w:sz w:val="20"/>
          <w:szCs w:val="20"/>
        </w:rPr>
        <w:t>(Θεσσαλονίκη:</w:t>
      </w:r>
      <w:r>
        <w:rPr>
          <w:rFonts w:ascii="Times New Roman" w:hAnsi="Times New Roman" w:cs="Times New Roman"/>
          <w:sz w:val="20"/>
          <w:szCs w:val="20"/>
          <w:lang w:val="en-US"/>
        </w:rPr>
        <w:t>University</w:t>
      </w:r>
      <w:r>
        <w:rPr>
          <w:rFonts w:ascii="Times New Roman" w:hAnsi="Times New Roman" w:cs="Times New Roman"/>
          <w:sz w:val="20"/>
          <w:szCs w:val="20"/>
        </w:rPr>
        <w:t xml:space="preserve"> </w:t>
      </w:r>
      <w:r>
        <w:rPr>
          <w:rFonts w:ascii="Times New Roman" w:hAnsi="Times New Roman" w:cs="Times New Roman"/>
          <w:sz w:val="20"/>
          <w:szCs w:val="20"/>
          <w:lang w:val="en-US"/>
        </w:rPr>
        <w:t>Studio</w:t>
      </w:r>
      <w:r>
        <w:rPr>
          <w:rFonts w:ascii="Times New Roman" w:hAnsi="Times New Roman" w:cs="Times New Roman"/>
          <w:sz w:val="20"/>
          <w:szCs w:val="20"/>
        </w:rPr>
        <w:t xml:space="preserve"> </w:t>
      </w:r>
      <w:r>
        <w:rPr>
          <w:rFonts w:ascii="Times New Roman" w:hAnsi="Times New Roman" w:cs="Times New Roman"/>
          <w:sz w:val="20"/>
          <w:szCs w:val="20"/>
          <w:lang w:val="en-US"/>
        </w:rPr>
        <w:t>Press</w:t>
      </w:r>
      <w:r>
        <w:rPr>
          <w:rFonts w:ascii="Times New Roman" w:hAnsi="Times New Roman" w:cs="Times New Roman"/>
          <w:sz w:val="20"/>
          <w:szCs w:val="20"/>
        </w:rPr>
        <w:t xml:space="preserve">)194. </w:t>
      </w:r>
    </w:p>
  </w:footnote>
  <w:footnote w:id="85">
    <w:p w:rsidR="009F2A97" w:rsidRDefault="009F2A97">
      <w:pPr>
        <w:pStyle w:val="ad"/>
        <w:jc w:val="both"/>
      </w:pPr>
      <w:r>
        <w:rPr>
          <w:rStyle w:val="a3"/>
          <w:rFonts w:ascii="Times New Roman" w:hAnsi="Times New Roman"/>
        </w:rPr>
        <w:footnoteRef/>
      </w:r>
      <w:r>
        <w:rPr>
          <w:rFonts w:ascii="Times New Roman" w:hAnsi="Times New Roman" w:cs="Times New Roman"/>
        </w:rPr>
        <w:t xml:space="preserve">Γ.Π.Νάκου, </w:t>
      </w:r>
      <w:r>
        <w:rPr>
          <w:rFonts w:ascii="Times New Roman" w:hAnsi="Times New Roman" w:cs="Times New Roman"/>
          <w:i/>
        </w:rPr>
        <w:t xml:space="preserve">Ιστορία Ελληνικού και Ρωμαϊκού Δικαίου </w:t>
      </w:r>
      <w:r>
        <w:rPr>
          <w:rFonts w:ascii="Times New Roman" w:hAnsi="Times New Roman" w:cs="Times New Roman"/>
        </w:rPr>
        <w:t>(Θεσσαλονίκη:</w:t>
      </w:r>
      <w:r>
        <w:rPr>
          <w:rFonts w:ascii="Times New Roman" w:hAnsi="Times New Roman" w:cs="Times New Roman"/>
          <w:lang w:val="en-US"/>
        </w:rPr>
        <w:t>University</w:t>
      </w:r>
      <w:r>
        <w:rPr>
          <w:rFonts w:ascii="Times New Roman" w:hAnsi="Times New Roman" w:cs="Times New Roman"/>
        </w:rPr>
        <w:t xml:space="preserve"> </w:t>
      </w:r>
      <w:r>
        <w:rPr>
          <w:rFonts w:ascii="Times New Roman" w:hAnsi="Times New Roman" w:cs="Times New Roman"/>
          <w:lang w:val="en-US"/>
        </w:rPr>
        <w:t>Studio</w:t>
      </w:r>
      <w:r>
        <w:rPr>
          <w:rFonts w:ascii="Times New Roman" w:hAnsi="Times New Roman" w:cs="Times New Roman"/>
        </w:rPr>
        <w:t xml:space="preserve"> </w:t>
      </w:r>
      <w:r>
        <w:rPr>
          <w:rFonts w:ascii="Times New Roman" w:hAnsi="Times New Roman" w:cs="Times New Roman"/>
          <w:lang w:val="en-US"/>
        </w:rPr>
        <w:t>Press</w:t>
      </w:r>
      <w:r>
        <w:rPr>
          <w:rFonts w:ascii="Times New Roman" w:hAnsi="Times New Roman" w:cs="Times New Roman"/>
        </w:rPr>
        <w:t>)195.</w:t>
      </w:r>
    </w:p>
  </w:footnote>
  <w:footnote w:id="86">
    <w:p w:rsidR="009F2A97" w:rsidRDefault="009F2A97">
      <w:pPr>
        <w:pStyle w:val="ad"/>
        <w:jc w:val="both"/>
      </w:pPr>
      <w:r>
        <w:rPr>
          <w:rStyle w:val="a3"/>
          <w:rFonts w:ascii="Times New Roman" w:hAnsi="Times New Roman"/>
        </w:rPr>
        <w:footnoteRef/>
      </w:r>
      <w:r>
        <w:rPr>
          <w:rFonts w:ascii="Times New Roman" w:hAnsi="Times New Roman" w:cs="Times New Roman"/>
        </w:rPr>
        <w:t xml:space="preserve">Χ.Γιανναρά, </w:t>
      </w:r>
      <w:r>
        <w:rPr>
          <w:rFonts w:ascii="Times New Roman" w:hAnsi="Times New Roman" w:cs="Times New Roman"/>
          <w:i/>
        </w:rPr>
        <w:t xml:space="preserve">Η απανθρωπία του δικαιώματος </w:t>
      </w:r>
      <w:r>
        <w:rPr>
          <w:rFonts w:ascii="Times New Roman" w:hAnsi="Times New Roman" w:cs="Times New Roman"/>
        </w:rPr>
        <w:t>(Αθήνα: Εκδόσεις Δόμος,2006)111και Γ.ΠΝάκου, οπ.παρ.108-109.</w:t>
      </w:r>
    </w:p>
  </w:footnote>
  <w:footnote w:id="87">
    <w:p w:rsidR="009F2A97" w:rsidRDefault="009F2A97">
      <w:pPr>
        <w:pStyle w:val="ad"/>
        <w:jc w:val="both"/>
      </w:pPr>
      <w:r>
        <w:rPr>
          <w:rStyle w:val="a3"/>
          <w:rFonts w:ascii="Times New Roman" w:hAnsi="Times New Roman"/>
        </w:rPr>
        <w:footnoteRef/>
      </w:r>
      <w:r>
        <w:rPr>
          <w:rFonts w:ascii="Times New Roman" w:hAnsi="Times New Roman" w:cs="Times New Roman"/>
        </w:rPr>
        <w:t>Κεφάλαιο 1 ενότητα 5.</w:t>
      </w:r>
    </w:p>
  </w:footnote>
  <w:footnote w:id="88">
    <w:p w:rsidR="009F2A97" w:rsidRDefault="009F2A97">
      <w:pPr>
        <w:pStyle w:val="ad"/>
        <w:jc w:val="both"/>
      </w:pPr>
      <w:r>
        <w:rPr>
          <w:rStyle w:val="a3"/>
          <w:rFonts w:ascii="Times New Roman" w:hAnsi="Times New Roman"/>
        </w:rPr>
        <w:footnoteRef/>
      </w:r>
      <w:r w:rsidRPr="004D4701">
        <w:rPr>
          <w:rFonts w:ascii="Times New Roman" w:hAnsi="Times New Roman" w:cs="Times New Roman"/>
        </w:rPr>
        <w:t xml:space="preserve"> </w:t>
      </w:r>
      <w:r>
        <w:rPr>
          <w:rFonts w:ascii="Times New Roman" w:hAnsi="Times New Roman" w:cs="Times New Roman"/>
        </w:rPr>
        <w:t xml:space="preserve">Γ.Π.Νάκου, </w:t>
      </w:r>
      <w:r>
        <w:rPr>
          <w:rFonts w:ascii="Times New Roman" w:hAnsi="Times New Roman" w:cs="Times New Roman"/>
          <w:i/>
        </w:rPr>
        <w:t xml:space="preserve">Ιστορία Ελληνικού και Ρωμαϊκού Δικαίου </w:t>
      </w:r>
      <w:r>
        <w:rPr>
          <w:rFonts w:ascii="Times New Roman" w:hAnsi="Times New Roman" w:cs="Times New Roman"/>
        </w:rPr>
        <w:t>(Θεσσαλονίκη:</w:t>
      </w:r>
      <w:r>
        <w:rPr>
          <w:rFonts w:ascii="Times New Roman" w:hAnsi="Times New Roman" w:cs="Times New Roman"/>
          <w:lang w:val="en-US"/>
        </w:rPr>
        <w:t>University</w:t>
      </w:r>
      <w:r>
        <w:rPr>
          <w:rFonts w:ascii="Times New Roman" w:hAnsi="Times New Roman" w:cs="Times New Roman"/>
        </w:rPr>
        <w:t xml:space="preserve"> </w:t>
      </w:r>
      <w:r>
        <w:rPr>
          <w:rFonts w:ascii="Times New Roman" w:hAnsi="Times New Roman" w:cs="Times New Roman"/>
          <w:lang w:val="en-US"/>
        </w:rPr>
        <w:t>Studio</w:t>
      </w:r>
      <w:r>
        <w:rPr>
          <w:rFonts w:ascii="Times New Roman" w:hAnsi="Times New Roman" w:cs="Times New Roman"/>
        </w:rPr>
        <w:t xml:space="preserve"> </w:t>
      </w:r>
      <w:r>
        <w:rPr>
          <w:rFonts w:ascii="Times New Roman" w:hAnsi="Times New Roman" w:cs="Times New Roman"/>
          <w:lang w:val="en-US"/>
        </w:rPr>
        <w:t>Press</w:t>
      </w:r>
      <w:r>
        <w:rPr>
          <w:rFonts w:ascii="Times New Roman" w:hAnsi="Times New Roman" w:cs="Times New Roman"/>
        </w:rPr>
        <w:t>) 216-225.</w:t>
      </w:r>
    </w:p>
  </w:footnote>
  <w:footnote w:id="89">
    <w:p w:rsidR="009F2A97" w:rsidRDefault="009F2A97">
      <w:pPr>
        <w:pStyle w:val="ad"/>
        <w:jc w:val="both"/>
      </w:pPr>
      <w:r>
        <w:rPr>
          <w:rStyle w:val="a3"/>
          <w:rFonts w:ascii="Times New Roman" w:hAnsi="Times New Roman"/>
        </w:rPr>
        <w:footnoteRef/>
      </w:r>
      <w:r>
        <w:rPr>
          <w:rFonts w:ascii="Times New Roman" w:hAnsi="Times New Roman" w:cs="Times New Roman"/>
        </w:rPr>
        <w:t>Οπ.παρ.</w:t>
      </w:r>
    </w:p>
  </w:footnote>
  <w:footnote w:id="90">
    <w:p w:rsidR="009F2A97" w:rsidRDefault="009F2A97">
      <w:pPr>
        <w:pStyle w:val="ad"/>
        <w:jc w:val="both"/>
      </w:pPr>
      <w:r>
        <w:rPr>
          <w:rStyle w:val="a3"/>
          <w:rFonts w:ascii="Times New Roman" w:hAnsi="Times New Roman"/>
        </w:rPr>
        <w:footnoteRef/>
      </w:r>
      <w:r>
        <w:rPr>
          <w:rFonts w:ascii="Times New Roman" w:hAnsi="Times New Roman" w:cs="Times New Roman"/>
        </w:rPr>
        <w:t>Χ.Γιανναρά,</w:t>
      </w:r>
      <w:r>
        <w:rPr>
          <w:rFonts w:ascii="Times New Roman" w:hAnsi="Times New Roman" w:cs="Times New Roman"/>
          <w:i/>
        </w:rPr>
        <w:t xml:space="preserve">Η απανθρωπία του δικαιώματος </w:t>
      </w:r>
      <w:r>
        <w:rPr>
          <w:rFonts w:ascii="Times New Roman" w:hAnsi="Times New Roman" w:cs="Times New Roman"/>
        </w:rPr>
        <w:t xml:space="preserve">(Αθήνα: Εκδόσεις Δόμος,2006)111και Γ.Π.Νάκου, </w:t>
      </w:r>
      <w:r>
        <w:rPr>
          <w:rFonts w:ascii="Times New Roman" w:hAnsi="Times New Roman" w:cs="Times New Roman"/>
          <w:i/>
        </w:rPr>
        <w:t xml:space="preserve">Ιστορία Ελληνικού και Ρωμαϊκού Δικαίου </w:t>
      </w:r>
      <w:r>
        <w:rPr>
          <w:rFonts w:ascii="Times New Roman" w:hAnsi="Times New Roman" w:cs="Times New Roman"/>
        </w:rPr>
        <w:t>(Θεσσαλονίκη:</w:t>
      </w:r>
      <w:r>
        <w:rPr>
          <w:rFonts w:ascii="Times New Roman" w:hAnsi="Times New Roman" w:cs="Times New Roman"/>
          <w:lang w:val="en-US"/>
        </w:rPr>
        <w:t>University</w:t>
      </w:r>
      <w:r>
        <w:rPr>
          <w:rFonts w:ascii="Times New Roman" w:hAnsi="Times New Roman" w:cs="Times New Roman"/>
        </w:rPr>
        <w:t xml:space="preserve"> </w:t>
      </w:r>
      <w:r>
        <w:rPr>
          <w:rFonts w:ascii="Times New Roman" w:hAnsi="Times New Roman" w:cs="Times New Roman"/>
          <w:lang w:val="en-US"/>
        </w:rPr>
        <w:t>Studio</w:t>
      </w:r>
      <w:r>
        <w:rPr>
          <w:rFonts w:ascii="Times New Roman" w:hAnsi="Times New Roman" w:cs="Times New Roman"/>
        </w:rPr>
        <w:t xml:space="preserve"> </w:t>
      </w:r>
      <w:r>
        <w:rPr>
          <w:rFonts w:ascii="Times New Roman" w:hAnsi="Times New Roman" w:cs="Times New Roman"/>
          <w:lang w:val="en-US"/>
        </w:rPr>
        <w:t>Press</w:t>
      </w:r>
      <w:r>
        <w:rPr>
          <w:rFonts w:ascii="Times New Roman" w:hAnsi="Times New Roman" w:cs="Times New Roman"/>
        </w:rPr>
        <w:t>)110.</w:t>
      </w:r>
    </w:p>
  </w:footnote>
  <w:footnote w:id="91">
    <w:p w:rsidR="009F2A97" w:rsidRDefault="009F2A97">
      <w:pPr>
        <w:pStyle w:val="ad"/>
        <w:jc w:val="both"/>
      </w:pPr>
      <w:r>
        <w:rPr>
          <w:rStyle w:val="a3"/>
          <w:rFonts w:ascii="Times New Roman" w:hAnsi="Times New Roman"/>
        </w:rPr>
        <w:footnoteRef/>
      </w:r>
      <w:r>
        <w:rPr>
          <w:rFonts w:ascii="Times New Roman" w:hAnsi="Times New Roman" w:cs="Times New Roman"/>
        </w:rPr>
        <w:t xml:space="preserve">Β.Ε. Νικόπουλου, </w:t>
      </w:r>
      <w:r>
        <w:rPr>
          <w:rFonts w:ascii="Times New Roman" w:hAnsi="Times New Roman" w:cs="Times New Roman"/>
          <w:i/>
        </w:rPr>
        <w:t>Η Νομική Σκέψη του Απ.Παύλου</w:t>
      </w:r>
      <w:r>
        <w:rPr>
          <w:rFonts w:ascii="Times New Roman" w:hAnsi="Times New Roman" w:cs="Times New Roman"/>
        </w:rPr>
        <w:t xml:space="preserve"> </w:t>
      </w:r>
      <w:r>
        <w:rPr>
          <w:rFonts w:ascii="Times New Roman" w:hAnsi="Times New Roman" w:cs="Times New Roman"/>
          <w:i/>
        </w:rPr>
        <w:t>(Συμβολή στην ιστορική έρευνα του Δικαίου των πρώτων χριστιανικών χρόνων. Διδακτορική Διατριβή)</w:t>
      </w:r>
      <w:r>
        <w:rPr>
          <w:rFonts w:ascii="Times New Roman" w:hAnsi="Times New Roman" w:cs="Times New Roman"/>
        </w:rPr>
        <w:t>.(Θεσσαλονική:1992)195.</w:t>
      </w:r>
    </w:p>
  </w:footnote>
  <w:footnote w:id="92">
    <w:p w:rsidR="009F2A97" w:rsidRDefault="009F2A97">
      <w:pPr>
        <w:pStyle w:val="ad"/>
        <w:jc w:val="both"/>
      </w:pPr>
      <w:r>
        <w:rPr>
          <w:rStyle w:val="a3"/>
          <w:rFonts w:ascii="Times New Roman" w:hAnsi="Times New Roman"/>
        </w:rPr>
        <w:footnoteRef/>
      </w:r>
      <w:r>
        <w:rPr>
          <w:rFonts w:ascii="Times New Roman" w:hAnsi="Times New Roman" w:cs="Times New Roman"/>
        </w:rPr>
        <w:t xml:space="preserve">Β.Ε Νικόπουλου ο.π παρ.111 και Γ.Π, Νάκου, </w:t>
      </w:r>
      <w:r>
        <w:rPr>
          <w:rFonts w:ascii="Times New Roman" w:hAnsi="Times New Roman" w:cs="Times New Roman"/>
          <w:i/>
        </w:rPr>
        <w:t xml:space="preserve">Ιστορία Ελληνικού και Ρωμαϊκού Δικαίου </w:t>
      </w:r>
      <w:r>
        <w:rPr>
          <w:rFonts w:ascii="Times New Roman" w:hAnsi="Times New Roman" w:cs="Times New Roman"/>
        </w:rPr>
        <w:t>(Θεσσα- λονίκη:</w:t>
      </w:r>
      <w:r>
        <w:rPr>
          <w:rFonts w:ascii="Times New Roman" w:hAnsi="Times New Roman" w:cs="Times New Roman"/>
          <w:lang w:val="en-US"/>
        </w:rPr>
        <w:t>University</w:t>
      </w:r>
      <w:r>
        <w:rPr>
          <w:rFonts w:ascii="Times New Roman" w:hAnsi="Times New Roman" w:cs="Times New Roman"/>
        </w:rPr>
        <w:t xml:space="preserve"> </w:t>
      </w:r>
      <w:r>
        <w:rPr>
          <w:rFonts w:ascii="Times New Roman" w:hAnsi="Times New Roman" w:cs="Times New Roman"/>
          <w:lang w:val="en-US"/>
        </w:rPr>
        <w:t>Studio</w:t>
      </w:r>
      <w:r>
        <w:rPr>
          <w:rFonts w:ascii="Times New Roman" w:hAnsi="Times New Roman" w:cs="Times New Roman"/>
        </w:rPr>
        <w:t xml:space="preserve"> </w:t>
      </w:r>
      <w:r>
        <w:rPr>
          <w:rFonts w:ascii="Times New Roman" w:hAnsi="Times New Roman" w:cs="Times New Roman"/>
          <w:lang w:val="en-US"/>
        </w:rPr>
        <w:t>Press</w:t>
      </w:r>
      <w:r>
        <w:rPr>
          <w:rFonts w:ascii="Times New Roman" w:hAnsi="Times New Roman" w:cs="Times New Roman"/>
        </w:rPr>
        <w:t xml:space="preserve">) </w:t>
      </w:r>
      <w:r>
        <w:rPr>
          <w:rFonts w:ascii="Times New Roman" w:hAnsi="Times New Roman" w:cs="Times New Roman"/>
          <w:lang w:val="en-US"/>
        </w:rPr>
        <w:t>passim</w:t>
      </w:r>
      <w:r>
        <w:rPr>
          <w:rFonts w:ascii="Times New Roman" w:hAnsi="Times New Roman" w:cs="Times New Roman"/>
        </w:rPr>
        <w:t>.</w:t>
      </w:r>
    </w:p>
  </w:footnote>
  <w:footnote w:id="93">
    <w:p w:rsidR="009F2A97" w:rsidRDefault="009F2A97">
      <w:pPr>
        <w:pStyle w:val="ad"/>
        <w:jc w:val="both"/>
      </w:pPr>
      <w:r>
        <w:rPr>
          <w:rStyle w:val="a3"/>
          <w:rFonts w:ascii="Times New Roman" w:hAnsi="Times New Roman"/>
        </w:rPr>
        <w:footnoteRef/>
      </w:r>
      <w:r>
        <w:rPr>
          <w:rFonts w:ascii="Times New Roman" w:hAnsi="Times New Roman" w:cs="Times New Roman"/>
        </w:rPr>
        <w:t xml:space="preserve"> Β.Ε. Νικόπουλου  </w:t>
      </w:r>
      <w:r>
        <w:rPr>
          <w:rFonts w:ascii="Times New Roman" w:hAnsi="Times New Roman" w:cs="Times New Roman"/>
          <w:i/>
        </w:rPr>
        <w:t>Η Νομική Σκέψη του Απ.Παύλου</w:t>
      </w:r>
      <w:r>
        <w:rPr>
          <w:rFonts w:ascii="Times New Roman" w:hAnsi="Times New Roman" w:cs="Times New Roman"/>
        </w:rPr>
        <w:t xml:space="preserve"> </w:t>
      </w:r>
      <w:r>
        <w:rPr>
          <w:rFonts w:ascii="Times New Roman" w:hAnsi="Times New Roman" w:cs="Times New Roman"/>
          <w:i/>
        </w:rPr>
        <w:t>(Συμβολή στην ιστορική έρευνα του Δικαίου των πρώτων χριστιανικών χρόνων. Διδακτορική Διατριβή)</w:t>
      </w:r>
      <w:r>
        <w:rPr>
          <w:rFonts w:ascii="Times New Roman" w:hAnsi="Times New Roman" w:cs="Times New Roman"/>
        </w:rPr>
        <w:t xml:space="preserve"> (Θεσσαλονική:1992)111 και</w:t>
      </w:r>
      <w:r w:rsidRPr="000F0A49">
        <w:rPr>
          <w:rFonts w:ascii="Times New Roman" w:hAnsi="Times New Roman" w:cs="Times New Roman"/>
        </w:rPr>
        <w:t xml:space="preserve"> </w:t>
      </w:r>
      <w:r>
        <w:rPr>
          <w:rFonts w:ascii="Times New Roman" w:hAnsi="Times New Roman" w:cs="Times New Roman"/>
        </w:rPr>
        <w:t>Γ. Π.</w:t>
      </w:r>
      <w:r w:rsidRPr="005B550C">
        <w:rPr>
          <w:rFonts w:ascii="Times New Roman" w:hAnsi="Times New Roman" w:cs="Times New Roman"/>
        </w:rPr>
        <w:t xml:space="preserve"> </w:t>
      </w:r>
      <w:r>
        <w:rPr>
          <w:rFonts w:ascii="Times New Roman" w:hAnsi="Times New Roman" w:cs="Times New Roman"/>
        </w:rPr>
        <w:t xml:space="preserve">Νάκου,  </w:t>
      </w:r>
      <w:r>
        <w:rPr>
          <w:rFonts w:ascii="Times New Roman" w:hAnsi="Times New Roman" w:cs="Times New Roman"/>
          <w:i/>
        </w:rPr>
        <w:t xml:space="preserve">Ιστορία Ελληνικού και Ρωμαϊκού Δικαίου </w:t>
      </w:r>
      <w:r>
        <w:rPr>
          <w:rFonts w:ascii="Times New Roman" w:hAnsi="Times New Roman" w:cs="Times New Roman"/>
        </w:rPr>
        <w:t>(Θεσσαλονίκη:</w:t>
      </w:r>
      <w:r>
        <w:rPr>
          <w:rFonts w:ascii="Times New Roman" w:hAnsi="Times New Roman" w:cs="Times New Roman"/>
          <w:lang w:val="en-US"/>
        </w:rPr>
        <w:t>University</w:t>
      </w:r>
      <w:r>
        <w:rPr>
          <w:rFonts w:ascii="Times New Roman" w:hAnsi="Times New Roman" w:cs="Times New Roman"/>
        </w:rPr>
        <w:t xml:space="preserve"> </w:t>
      </w:r>
      <w:r>
        <w:rPr>
          <w:rFonts w:ascii="Times New Roman" w:hAnsi="Times New Roman" w:cs="Times New Roman"/>
          <w:lang w:val="en-US"/>
        </w:rPr>
        <w:t>Studio</w:t>
      </w:r>
      <w:r>
        <w:rPr>
          <w:rFonts w:ascii="Times New Roman" w:hAnsi="Times New Roman" w:cs="Times New Roman"/>
        </w:rPr>
        <w:t xml:space="preserve"> </w:t>
      </w:r>
      <w:r>
        <w:rPr>
          <w:rFonts w:ascii="Times New Roman" w:hAnsi="Times New Roman" w:cs="Times New Roman"/>
          <w:lang w:val="en-US"/>
        </w:rPr>
        <w:t>Press</w:t>
      </w:r>
      <w:r>
        <w:rPr>
          <w:rFonts w:ascii="Times New Roman" w:hAnsi="Times New Roman" w:cs="Times New Roman"/>
        </w:rPr>
        <w:t>)193.</w:t>
      </w:r>
    </w:p>
  </w:footnote>
  <w:footnote w:id="94">
    <w:p w:rsidR="009F2A97" w:rsidRDefault="009F2A97">
      <w:pPr>
        <w:pStyle w:val="ad"/>
        <w:jc w:val="both"/>
      </w:pPr>
      <w:r>
        <w:rPr>
          <w:rStyle w:val="a3"/>
          <w:rFonts w:ascii="Times New Roman" w:hAnsi="Times New Roman"/>
        </w:rPr>
        <w:footnoteRef/>
      </w:r>
      <w:r>
        <w:rPr>
          <w:rFonts w:ascii="Times New Roman" w:hAnsi="Times New Roman" w:cs="Times New Roman"/>
        </w:rPr>
        <w:t>Β.Ε. Νικόπουλου,οπ.παρ.</w:t>
      </w:r>
    </w:p>
  </w:footnote>
  <w:footnote w:id="95">
    <w:p w:rsidR="009F2A97" w:rsidRDefault="009F2A97">
      <w:pPr>
        <w:pStyle w:val="ad"/>
        <w:jc w:val="both"/>
      </w:pPr>
      <w:r>
        <w:rPr>
          <w:rStyle w:val="a3"/>
          <w:rFonts w:ascii="Times New Roman" w:hAnsi="Times New Roman"/>
        </w:rPr>
        <w:footnoteRef/>
      </w:r>
      <w:r>
        <w:rPr>
          <w:rFonts w:ascii="Times New Roman" w:hAnsi="Times New Roman" w:cs="Times New Roman"/>
        </w:rPr>
        <w:t xml:space="preserve"> Γ. Π.</w:t>
      </w:r>
      <w:r w:rsidRPr="005B550C">
        <w:rPr>
          <w:rFonts w:ascii="Times New Roman" w:hAnsi="Times New Roman" w:cs="Times New Roman"/>
        </w:rPr>
        <w:t xml:space="preserve"> </w:t>
      </w:r>
      <w:r>
        <w:rPr>
          <w:rFonts w:ascii="Times New Roman" w:hAnsi="Times New Roman" w:cs="Times New Roman"/>
        </w:rPr>
        <w:t>Νάκου, οπ.παρ., 196.</w:t>
      </w:r>
    </w:p>
  </w:footnote>
  <w:footnote w:id="96">
    <w:p w:rsidR="009F2A97" w:rsidRDefault="009F2A97">
      <w:pPr>
        <w:pStyle w:val="ad"/>
        <w:jc w:val="both"/>
      </w:pPr>
      <w:r>
        <w:rPr>
          <w:rStyle w:val="a3"/>
          <w:rFonts w:ascii="Times New Roman" w:hAnsi="Times New Roman"/>
        </w:rPr>
        <w:footnoteRef/>
      </w:r>
      <w:r>
        <w:rPr>
          <w:rFonts w:ascii="Times New Roman" w:hAnsi="Times New Roman" w:cs="Times New Roman"/>
        </w:rPr>
        <w:t xml:space="preserve">Μ.Λ Φαράντου, </w:t>
      </w:r>
      <w:r>
        <w:rPr>
          <w:rFonts w:ascii="Times New Roman" w:hAnsi="Times New Roman" w:cs="Times New Roman"/>
          <w:i/>
        </w:rPr>
        <w:t xml:space="preserve">Δογματικά και Ηθικά </w:t>
      </w:r>
      <w:r>
        <w:rPr>
          <w:rFonts w:ascii="Times New Roman" w:hAnsi="Times New Roman" w:cs="Times New Roman"/>
        </w:rPr>
        <w:t>(Αθήνα:1983)468.</w:t>
      </w:r>
    </w:p>
  </w:footnote>
  <w:footnote w:id="97">
    <w:p w:rsidR="009F2A97" w:rsidRDefault="009F2A97">
      <w:pPr>
        <w:pStyle w:val="ad"/>
        <w:jc w:val="both"/>
      </w:pPr>
      <w:r>
        <w:rPr>
          <w:rStyle w:val="a3"/>
          <w:rFonts w:ascii="Times New Roman" w:hAnsi="Times New Roman"/>
        </w:rPr>
        <w:footnoteRef/>
      </w:r>
      <w:r>
        <w:rPr>
          <w:rFonts w:ascii="Times New Roman" w:hAnsi="Times New Roman" w:cs="Times New Roman"/>
        </w:rPr>
        <w:t xml:space="preserve">Μ.Λ Φαράντου, </w:t>
      </w:r>
      <w:r>
        <w:rPr>
          <w:rFonts w:ascii="Times New Roman" w:hAnsi="Times New Roman" w:cs="Times New Roman"/>
          <w:i/>
        </w:rPr>
        <w:t xml:space="preserve">Δογματικά και Ηθικά </w:t>
      </w:r>
      <w:r>
        <w:rPr>
          <w:rFonts w:ascii="Times New Roman" w:hAnsi="Times New Roman" w:cs="Times New Roman"/>
        </w:rPr>
        <w:t>(Αθήνα:1983)468 και Σ.Ζουμπουλάκη, «</w:t>
      </w:r>
      <w:r>
        <w:rPr>
          <w:rFonts w:ascii="Times New Roman" w:hAnsi="Times New Roman" w:cs="Times New Roman"/>
          <w:i/>
        </w:rPr>
        <w:t xml:space="preserve">Η περίσσεια της καινής εντολής και η ισοδυναμία του χρυσού κανόνα», </w:t>
      </w:r>
      <w:r>
        <w:rPr>
          <w:rFonts w:ascii="Times New Roman" w:hAnsi="Times New Roman" w:cs="Times New Roman"/>
        </w:rPr>
        <w:t xml:space="preserve">Εισαγωγή στο Π.Ρικέρ, </w:t>
      </w:r>
      <w:r>
        <w:rPr>
          <w:rFonts w:ascii="Times New Roman" w:hAnsi="Times New Roman" w:cs="Times New Roman"/>
          <w:i/>
        </w:rPr>
        <w:t>Αγάπη και Δικαιοσύνη (</w:t>
      </w:r>
      <w:r>
        <w:rPr>
          <w:rFonts w:ascii="Times New Roman" w:hAnsi="Times New Roman" w:cs="Times New Roman"/>
        </w:rPr>
        <w:t>Αθήνα: Εκδόσεις Εκκρεμές2009)10.</w:t>
      </w:r>
    </w:p>
  </w:footnote>
  <w:footnote w:id="98">
    <w:p w:rsidR="009F2A97" w:rsidRDefault="009F2A97">
      <w:pPr>
        <w:pStyle w:val="14"/>
        <w:jc w:val="both"/>
      </w:pPr>
      <w:r>
        <w:rPr>
          <w:rStyle w:val="a3"/>
          <w:rFonts w:ascii="Times New Roman" w:hAnsi="Times New Roman"/>
        </w:rPr>
        <w:footnoteRef/>
      </w:r>
      <w:r>
        <w:rPr>
          <w:rFonts w:ascii="Times New Roman" w:hAnsi="Times New Roman" w:cs="Times New Roman"/>
          <w:sz w:val="20"/>
          <w:szCs w:val="20"/>
        </w:rPr>
        <w:t xml:space="preserve">Χ.Γιανναρά, </w:t>
      </w:r>
      <w:r>
        <w:rPr>
          <w:rFonts w:ascii="Times New Roman" w:hAnsi="Times New Roman" w:cs="Times New Roman"/>
          <w:i/>
          <w:sz w:val="20"/>
          <w:szCs w:val="20"/>
        </w:rPr>
        <w:t xml:space="preserve">Η απανθρωπία του δικαιώματος </w:t>
      </w:r>
      <w:r>
        <w:rPr>
          <w:rFonts w:ascii="Times New Roman" w:hAnsi="Times New Roman" w:cs="Times New Roman"/>
          <w:sz w:val="20"/>
          <w:szCs w:val="20"/>
        </w:rPr>
        <w:t xml:space="preserve">(Αθήνα: Εκδόσεις Δόμος,2006)111και Γ.Π.Νάκου, </w:t>
      </w:r>
      <w:r>
        <w:rPr>
          <w:rFonts w:ascii="Times New Roman" w:hAnsi="Times New Roman" w:cs="Times New Roman"/>
          <w:i/>
          <w:sz w:val="20"/>
          <w:szCs w:val="20"/>
        </w:rPr>
        <w:t xml:space="preserve">Ιστορία Ελληνικού και Ρωμαϊκού Δικαίου </w:t>
      </w:r>
      <w:r>
        <w:rPr>
          <w:rFonts w:ascii="Times New Roman" w:hAnsi="Times New Roman" w:cs="Times New Roman"/>
          <w:sz w:val="20"/>
          <w:szCs w:val="20"/>
        </w:rPr>
        <w:t>(Θεσσαλονίκη:</w:t>
      </w:r>
      <w:r>
        <w:rPr>
          <w:rFonts w:ascii="Times New Roman" w:hAnsi="Times New Roman" w:cs="Times New Roman"/>
          <w:sz w:val="20"/>
          <w:szCs w:val="20"/>
          <w:lang w:val="en-US"/>
        </w:rPr>
        <w:t>University</w:t>
      </w:r>
      <w:r>
        <w:rPr>
          <w:rFonts w:ascii="Times New Roman" w:hAnsi="Times New Roman" w:cs="Times New Roman"/>
          <w:sz w:val="20"/>
          <w:szCs w:val="20"/>
        </w:rPr>
        <w:t xml:space="preserve"> </w:t>
      </w:r>
      <w:r>
        <w:rPr>
          <w:rFonts w:ascii="Times New Roman" w:hAnsi="Times New Roman" w:cs="Times New Roman"/>
          <w:sz w:val="20"/>
          <w:szCs w:val="20"/>
          <w:lang w:val="en-US"/>
        </w:rPr>
        <w:t>Studio</w:t>
      </w:r>
      <w:r>
        <w:rPr>
          <w:rFonts w:ascii="Times New Roman" w:hAnsi="Times New Roman" w:cs="Times New Roman"/>
          <w:sz w:val="20"/>
          <w:szCs w:val="20"/>
        </w:rPr>
        <w:t xml:space="preserve"> </w:t>
      </w:r>
      <w:r>
        <w:rPr>
          <w:rFonts w:ascii="Times New Roman" w:hAnsi="Times New Roman" w:cs="Times New Roman"/>
          <w:sz w:val="20"/>
          <w:szCs w:val="20"/>
          <w:lang w:val="en-US"/>
        </w:rPr>
        <w:t>Press</w:t>
      </w:r>
      <w:r>
        <w:rPr>
          <w:rFonts w:ascii="Times New Roman" w:hAnsi="Times New Roman" w:cs="Times New Roman"/>
          <w:sz w:val="20"/>
          <w:szCs w:val="20"/>
        </w:rPr>
        <w:t xml:space="preserve">)115 επίσης στο </w:t>
      </w:r>
      <w:r>
        <w:rPr>
          <w:rFonts w:ascii="Times New Roman" w:hAnsi="Times New Roman" w:cs="Times New Roman"/>
          <w:sz w:val="20"/>
          <w:szCs w:val="20"/>
          <w:lang w:val="en-US"/>
        </w:rPr>
        <w:t>Gottlobs</w:t>
      </w:r>
      <w:r>
        <w:rPr>
          <w:rFonts w:ascii="Times New Roman" w:hAnsi="Times New Roman" w:cs="Times New Roman"/>
          <w:sz w:val="20"/>
          <w:szCs w:val="20"/>
        </w:rPr>
        <w:t xml:space="preserve">, </w:t>
      </w:r>
      <w:r>
        <w:rPr>
          <w:rFonts w:ascii="Times New Roman" w:hAnsi="Times New Roman" w:cs="Times New Roman"/>
          <w:i/>
          <w:sz w:val="20"/>
          <w:szCs w:val="20"/>
          <w:lang w:val="en-US"/>
        </w:rPr>
        <w:t>Theologishes</w:t>
      </w:r>
      <w:r>
        <w:rPr>
          <w:rFonts w:ascii="Times New Roman" w:hAnsi="Times New Roman" w:cs="Times New Roman"/>
          <w:i/>
          <w:sz w:val="20"/>
          <w:szCs w:val="20"/>
        </w:rPr>
        <w:t xml:space="preserve"> </w:t>
      </w:r>
      <w:r>
        <w:rPr>
          <w:rFonts w:ascii="Times New Roman" w:hAnsi="Times New Roman" w:cs="Times New Roman"/>
          <w:i/>
          <w:sz w:val="20"/>
          <w:szCs w:val="20"/>
          <w:lang w:val="en-US"/>
        </w:rPr>
        <w:t>W</w:t>
      </w:r>
      <w:r>
        <w:rPr>
          <w:rFonts w:ascii="Times New Roman" w:hAnsi="Times New Roman" w:cs="Times New Roman"/>
          <w:i/>
          <w:sz w:val="20"/>
          <w:szCs w:val="20"/>
        </w:rPr>
        <w:t>ο</w:t>
      </w:r>
      <w:r>
        <w:rPr>
          <w:rFonts w:ascii="Times New Roman" w:hAnsi="Times New Roman" w:cs="Times New Roman"/>
          <w:i/>
          <w:sz w:val="20"/>
          <w:szCs w:val="20"/>
          <w:lang w:val="en-US"/>
        </w:rPr>
        <w:t>rterbuch</w:t>
      </w:r>
      <w:r>
        <w:rPr>
          <w:rFonts w:ascii="Times New Roman" w:hAnsi="Times New Roman" w:cs="Times New Roman"/>
          <w:i/>
          <w:sz w:val="20"/>
          <w:szCs w:val="20"/>
        </w:rPr>
        <w:t xml:space="preserve"> </w:t>
      </w:r>
      <w:r>
        <w:rPr>
          <w:rFonts w:ascii="Times New Roman" w:hAnsi="Times New Roman" w:cs="Times New Roman"/>
          <w:i/>
          <w:sz w:val="20"/>
          <w:szCs w:val="20"/>
          <w:lang w:val="en-US"/>
        </w:rPr>
        <w:t>zum</w:t>
      </w:r>
      <w:r>
        <w:rPr>
          <w:rFonts w:ascii="Times New Roman" w:hAnsi="Times New Roman" w:cs="Times New Roman"/>
          <w:i/>
          <w:sz w:val="20"/>
          <w:szCs w:val="20"/>
        </w:rPr>
        <w:t xml:space="preserve"> </w:t>
      </w:r>
      <w:r>
        <w:rPr>
          <w:rFonts w:ascii="Times New Roman" w:hAnsi="Times New Roman" w:cs="Times New Roman"/>
          <w:i/>
          <w:sz w:val="20"/>
          <w:szCs w:val="20"/>
          <w:lang w:val="en-US"/>
        </w:rPr>
        <w:t>Neuen</w:t>
      </w:r>
      <w:r>
        <w:rPr>
          <w:rFonts w:ascii="Times New Roman" w:hAnsi="Times New Roman" w:cs="Times New Roman"/>
          <w:i/>
          <w:sz w:val="20"/>
          <w:szCs w:val="20"/>
        </w:rPr>
        <w:t xml:space="preserve"> Τ</w:t>
      </w:r>
      <w:r>
        <w:rPr>
          <w:rFonts w:ascii="Times New Roman" w:hAnsi="Times New Roman" w:cs="Times New Roman"/>
          <w:i/>
          <w:sz w:val="20"/>
          <w:szCs w:val="20"/>
          <w:lang w:val="en-US"/>
        </w:rPr>
        <w:t>estament</w:t>
      </w:r>
      <w:r>
        <w:rPr>
          <w:rFonts w:ascii="Times New Roman" w:hAnsi="Times New Roman" w:cs="Times New Roman"/>
          <w:sz w:val="20"/>
          <w:szCs w:val="20"/>
        </w:rPr>
        <w:t xml:space="preserve"> η κοινωνική έννοια της δικαιοσύνης αποδίδεται ως «</w:t>
      </w:r>
      <w:r>
        <w:rPr>
          <w:rFonts w:ascii="Times New Roman" w:hAnsi="Times New Roman" w:cs="Times New Roman"/>
          <w:sz w:val="20"/>
          <w:szCs w:val="20"/>
          <w:shd w:val="clear" w:color="auto" w:fill="FFFFFF"/>
        </w:rPr>
        <w:t>Verhältnis</w:t>
      </w:r>
      <w:r>
        <w:rPr>
          <w:rFonts w:ascii="Times New Roman" w:hAnsi="Times New Roman" w:cs="Times New Roman"/>
          <w:sz w:val="20"/>
          <w:szCs w:val="20"/>
          <w:lang w:val="en-US"/>
        </w:rPr>
        <w:t>begriff</w:t>
      </w:r>
      <w:r>
        <w:rPr>
          <w:rFonts w:ascii="Times New Roman" w:hAnsi="Times New Roman" w:cs="Times New Roman"/>
          <w:sz w:val="20"/>
          <w:szCs w:val="20"/>
        </w:rPr>
        <w:t>» όπου «</w:t>
      </w:r>
      <w:r>
        <w:rPr>
          <w:rFonts w:ascii="Times New Roman" w:hAnsi="Times New Roman" w:cs="Times New Roman"/>
          <w:sz w:val="20"/>
          <w:szCs w:val="20"/>
          <w:shd w:val="clear" w:color="auto" w:fill="FFFFFF"/>
        </w:rPr>
        <w:t>Verhältnis» είναι η σχέση, η αναφορά προς κάποιον.</w:t>
      </w:r>
    </w:p>
  </w:footnote>
  <w:footnote w:id="99">
    <w:p w:rsidR="009F2A97" w:rsidRDefault="009F2A97">
      <w:pPr>
        <w:pStyle w:val="ad"/>
        <w:jc w:val="both"/>
      </w:pPr>
      <w:r>
        <w:rPr>
          <w:rStyle w:val="a3"/>
          <w:rFonts w:ascii="Times New Roman" w:hAnsi="Times New Roman"/>
        </w:rPr>
        <w:footnoteRef/>
      </w:r>
      <w:r>
        <w:rPr>
          <w:rFonts w:ascii="Times New Roman" w:hAnsi="Times New Roman" w:cs="Times New Roman"/>
        </w:rPr>
        <w:t xml:space="preserve">Μ.Λ Φαράντου, </w:t>
      </w:r>
      <w:r>
        <w:rPr>
          <w:rFonts w:ascii="Times New Roman" w:hAnsi="Times New Roman" w:cs="Times New Roman"/>
          <w:i/>
        </w:rPr>
        <w:t xml:space="preserve">Δογματικά και Ηθικά </w:t>
      </w:r>
      <w:r>
        <w:rPr>
          <w:rFonts w:ascii="Times New Roman" w:hAnsi="Times New Roman" w:cs="Times New Roman"/>
        </w:rPr>
        <w:t>(Αθήνα:1983)469.</w:t>
      </w:r>
    </w:p>
  </w:footnote>
  <w:footnote w:id="100">
    <w:p w:rsidR="009F2A97" w:rsidRDefault="009F2A97">
      <w:pPr>
        <w:pStyle w:val="ad"/>
      </w:pPr>
      <w:r>
        <w:rPr>
          <w:rStyle w:val="a3"/>
          <w:rFonts w:ascii="Times New Roman" w:hAnsi="Times New Roman"/>
        </w:rPr>
        <w:footnoteRef/>
      </w:r>
      <w:r>
        <w:rPr>
          <w:rFonts w:ascii="Times New Roman" w:hAnsi="Times New Roman" w:cs="Times New Roman"/>
        </w:rPr>
        <w:t xml:space="preserve">Χ.Γιανναρά, </w:t>
      </w:r>
      <w:r>
        <w:rPr>
          <w:rFonts w:ascii="Times New Roman" w:hAnsi="Times New Roman" w:cs="Times New Roman"/>
          <w:i/>
        </w:rPr>
        <w:t xml:space="preserve">Η απανθρωπία του δικαιώματος </w:t>
      </w:r>
      <w:r>
        <w:rPr>
          <w:rFonts w:ascii="Times New Roman" w:hAnsi="Times New Roman" w:cs="Times New Roman"/>
        </w:rPr>
        <w:t>(Αθήνα: Εκδόσεις Δόμος,2006)116.</w:t>
      </w:r>
    </w:p>
  </w:footnote>
  <w:footnote w:id="101">
    <w:p w:rsidR="009F2A97" w:rsidRDefault="009F2A97">
      <w:pPr>
        <w:pStyle w:val="ad"/>
      </w:pPr>
      <w:r>
        <w:rPr>
          <w:rStyle w:val="a3"/>
          <w:rFonts w:ascii="Times New Roman" w:hAnsi="Times New Roman"/>
        </w:rPr>
        <w:footnoteRef/>
      </w:r>
      <w:r>
        <w:rPr>
          <w:rFonts w:ascii="Times New Roman" w:hAnsi="Times New Roman" w:cs="Times New Roman"/>
        </w:rPr>
        <w:t xml:space="preserve"> Μ.Λ Φαράντου,οπ.παρ. 474.</w:t>
      </w:r>
    </w:p>
  </w:footnote>
  <w:footnote w:id="102">
    <w:p w:rsidR="009F2A97" w:rsidRDefault="009F2A97">
      <w:pPr>
        <w:pStyle w:val="ad"/>
        <w:jc w:val="both"/>
      </w:pPr>
      <w:r>
        <w:rPr>
          <w:rStyle w:val="a3"/>
          <w:rFonts w:ascii="Times New Roman" w:hAnsi="Times New Roman"/>
        </w:rPr>
        <w:footnoteRef/>
      </w:r>
      <w:r>
        <w:rPr>
          <w:rFonts w:ascii="Times New Roman" w:hAnsi="Times New Roman" w:cs="Times New Roman"/>
        </w:rPr>
        <w:t>Μ.Λ Φαράντου όπ.παρ.</w:t>
      </w:r>
    </w:p>
  </w:footnote>
  <w:footnote w:id="103">
    <w:p w:rsidR="009F2A97" w:rsidRDefault="009F2A97" w:rsidP="00AC69D1">
      <w:pPr>
        <w:spacing w:line="240" w:lineRule="auto"/>
        <w:jc w:val="both"/>
      </w:pPr>
      <w:r>
        <w:rPr>
          <w:rStyle w:val="a3"/>
          <w:rFonts w:ascii="Times New Roman" w:hAnsi="Times New Roman"/>
        </w:rPr>
        <w:footnoteRef/>
      </w:r>
      <w:r>
        <w:rPr>
          <w:rFonts w:ascii="Times New Roman" w:hAnsi="Times New Roman" w:cs="Times New Roman"/>
          <w:sz w:val="20"/>
          <w:szCs w:val="20"/>
        </w:rPr>
        <w:t>Παροιμ:21,26.</w:t>
      </w:r>
    </w:p>
  </w:footnote>
  <w:footnote w:id="104">
    <w:p w:rsidR="009F2A97" w:rsidRPr="00633ACE" w:rsidRDefault="009F2A97" w:rsidP="00AC69D1">
      <w:pPr>
        <w:pStyle w:val="14"/>
        <w:jc w:val="both"/>
      </w:pPr>
      <w:r>
        <w:rPr>
          <w:rStyle w:val="a3"/>
          <w:rFonts w:ascii="Times New Roman" w:hAnsi="Times New Roman"/>
        </w:rPr>
        <w:footnoteRef/>
      </w:r>
      <w:r>
        <w:rPr>
          <w:rFonts w:ascii="Times New Roman" w:hAnsi="Times New Roman" w:cs="Times New Roman"/>
          <w:sz w:val="20"/>
          <w:szCs w:val="20"/>
        </w:rPr>
        <w:t>Α</w:t>
      </w:r>
      <w:r w:rsidRPr="00633ACE">
        <w:rPr>
          <w:rFonts w:ascii="Times New Roman" w:hAnsi="Times New Roman" w:cs="Times New Roman"/>
          <w:sz w:val="20"/>
          <w:szCs w:val="20"/>
        </w:rPr>
        <w:t>.</w:t>
      </w:r>
      <w:r>
        <w:rPr>
          <w:rFonts w:ascii="Times New Roman" w:hAnsi="Times New Roman" w:cs="Times New Roman"/>
          <w:sz w:val="20"/>
          <w:szCs w:val="20"/>
        </w:rPr>
        <w:t>Θεοδώρου</w:t>
      </w:r>
      <w:r w:rsidRPr="00633ACE">
        <w:rPr>
          <w:rFonts w:ascii="Times New Roman" w:hAnsi="Times New Roman" w:cs="Times New Roman"/>
          <w:sz w:val="20"/>
          <w:szCs w:val="20"/>
        </w:rPr>
        <w:t xml:space="preserve">, </w:t>
      </w:r>
      <w:r>
        <w:rPr>
          <w:rFonts w:ascii="Times New Roman" w:hAnsi="Times New Roman" w:cs="Times New Roman"/>
          <w:i/>
          <w:sz w:val="20"/>
          <w:szCs w:val="20"/>
        </w:rPr>
        <w:t>Σημειώσεις</w:t>
      </w:r>
      <w:r w:rsidRPr="00633ACE">
        <w:rPr>
          <w:rFonts w:ascii="Times New Roman" w:hAnsi="Times New Roman" w:cs="Times New Roman"/>
          <w:i/>
          <w:sz w:val="20"/>
          <w:szCs w:val="20"/>
        </w:rPr>
        <w:t xml:space="preserve"> </w:t>
      </w:r>
      <w:r>
        <w:rPr>
          <w:rFonts w:ascii="Times New Roman" w:hAnsi="Times New Roman" w:cs="Times New Roman"/>
          <w:i/>
          <w:sz w:val="20"/>
          <w:szCs w:val="20"/>
        </w:rPr>
        <w:t>εις</w:t>
      </w:r>
      <w:r w:rsidRPr="00633ACE">
        <w:rPr>
          <w:rFonts w:ascii="Times New Roman" w:hAnsi="Times New Roman" w:cs="Times New Roman"/>
          <w:i/>
          <w:sz w:val="20"/>
          <w:szCs w:val="20"/>
        </w:rPr>
        <w:t xml:space="preserve"> </w:t>
      </w:r>
      <w:r>
        <w:rPr>
          <w:rFonts w:ascii="Times New Roman" w:hAnsi="Times New Roman" w:cs="Times New Roman"/>
          <w:i/>
          <w:sz w:val="20"/>
          <w:szCs w:val="20"/>
        </w:rPr>
        <w:t>την</w:t>
      </w:r>
      <w:r w:rsidRPr="00633ACE">
        <w:rPr>
          <w:rFonts w:ascii="Times New Roman" w:hAnsi="Times New Roman" w:cs="Times New Roman"/>
          <w:i/>
          <w:sz w:val="20"/>
          <w:szCs w:val="20"/>
        </w:rPr>
        <w:t xml:space="preserve"> </w:t>
      </w:r>
      <w:r>
        <w:rPr>
          <w:rFonts w:ascii="Times New Roman" w:hAnsi="Times New Roman" w:cs="Times New Roman"/>
          <w:i/>
          <w:sz w:val="20"/>
          <w:szCs w:val="20"/>
        </w:rPr>
        <w:t>Συγκριτικήν</w:t>
      </w:r>
      <w:r w:rsidRPr="00633ACE">
        <w:rPr>
          <w:rFonts w:ascii="Times New Roman" w:hAnsi="Times New Roman" w:cs="Times New Roman"/>
          <w:i/>
          <w:sz w:val="20"/>
          <w:szCs w:val="20"/>
        </w:rPr>
        <w:t xml:space="preserve"> </w:t>
      </w:r>
      <w:r>
        <w:rPr>
          <w:rFonts w:ascii="Times New Roman" w:hAnsi="Times New Roman" w:cs="Times New Roman"/>
          <w:i/>
          <w:sz w:val="20"/>
          <w:szCs w:val="20"/>
        </w:rPr>
        <w:t>Συμβολικήν</w:t>
      </w:r>
      <w:r w:rsidRPr="00633ACE">
        <w:rPr>
          <w:rFonts w:ascii="Times New Roman" w:hAnsi="Times New Roman" w:cs="Times New Roman"/>
          <w:i/>
          <w:sz w:val="20"/>
          <w:szCs w:val="20"/>
        </w:rPr>
        <w:t xml:space="preserve"> </w:t>
      </w:r>
      <w:r w:rsidRPr="00633ACE">
        <w:rPr>
          <w:rFonts w:ascii="Times New Roman" w:hAnsi="Times New Roman" w:cs="Times New Roman"/>
          <w:sz w:val="20"/>
          <w:szCs w:val="20"/>
        </w:rPr>
        <w:t>(</w:t>
      </w:r>
      <w:r>
        <w:rPr>
          <w:rFonts w:ascii="Times New Roman" w:hAnsi="Times New Roman" w:cs="Times New Roman"/>
          <w:sz w:val="20"/>
          <w:szCs w:val="20"/>
        </w:rPr>
        <w:t>Αθήνα</w:t>
      </w:r>
      <w:r w:rsidRPr="00633ACE">
        <w:rPr>
          <w:rFonts w:ascii="Times New Roman" w:hAnsi="Times New Roman" w:cs="Times New Roman"/>
          <w:sz w:val="20"/>
          <w:szCs w:val="20"/>
        </w:rPr>
        <w:t xml:space="preserve">: 1980)205 </w:t>
      </w:r>
      <w:r>
        <w:rPr>
          <w:rFonts w:ascii="Times New Roman" w:hAnsi="Times New Roman" w:cs="Times New Roman"/>
          <w:sz w:val="20"/>
          <w:szCs w:val="20"/>
        </w:rPr>
        <w:t>και</w:t>
      </w:r>
      <w:r w:rsidRPr="00633ACE">
        <w:rPr>
          <w:rFonts w:ascii="Times New Roman" w:hAnsi="Times New Roman" w:cs="Times New Roman"/>
          <w:sz w:val="20"/>
          <w:szCs w:val="20"/>
        </w:rPr>
        <w:t xml:space="preserve"> </w:t>
      </w:r>
      <w:hyperlink r:id="rId1" w:history="1">
        <w:r>
          <w:rPr>
            <w:rStyle w:val="Char"/>
            <w:rFonts w:ascii="Times New Roman" w:hAnsi="Times New Roman"/>
            <w:b w:val="0"/>
            <w:sz w:val="20"/>
            <w:szCs w:val="20"/>
            <w:lang w:val="en-US"/>
          </w:rPr>
          <w:t>C</w:t>
        </w:r>
        <w:r w:rsidRPr="00633ACE">
          <w:rPr>
            <w:rStyle w:val="Char"/>
            <w:rFonts w:ascii="Times New Roman" w:hAnsi="Times New Roman"/>
            <w:b w:val="0"/>
            <w:sz w:val="20"/>
            <w:szCs w:val="20"/>
          </w:rPr>
          <w:t>.</w:t>
        </w:r>
        <w:r>
          <w:rPr>
            <w:rStyle w:val="Char"/>
            <w:rFonts w:ascii="Times New Roman" w:hAnsi="Times New Roman"/>
            <w:b w:val="0"/>
            <w:sz w:val="20"/>
            <w:szCs w:val="20"/>
            <w:lang w:val="en-US"/>
          </w:rPr>
          <w:t>Van</w:t>
        </w:r>
        <w:r w:rsidRPr="00633ACE">
          <w:rPr>
            <w:rStyle w:val="Char"/>
            <w:rFonts w:ascii="Times New Roman" w:hAnsi="Times New Roman"/>
            <w:b w:val="0"/>
            <w:sz w:val="20"/>
            <w:szCs w:val="20"/>
          </w:rPr>
          <w:t xml:space="preserve"> </w:t>
        </w:r>
        <w:r>
          <w:rPr>
            <w:rStyle w:val="Char"/>
            <w:rFonts w:ascii="Times New Roman" w:hAnsi="Times New Roman"/>
            <w:b w:val="0"/>
            <w:sz w:val="20"/>
            <w:szCs w:val="20"/>
            <w:lang w:val="en-US"/>
          </w:rPr>
          <w:t>Landingham</w:t>
        </w:r>
      </w:hyperlink>
      <w:r>
        <w:rPr>
          <w:rStyle w:val="Char"/>
          <w:rFonts w:ascii="Times New Roman" w:hAnsi="Times New Roman"/>
          <w:b w:val="0"/>
          <w:sz w:val="20"/>
          <w:szCs w:val="20"/>
          <w:lang w:val="en-US"/>
        </w:rPr>
        <w:t> </w:t>
      </w:r>
      <w:r>
        <w:rPr>
          <w:rFonts w:ascii="Times New Roman" w:hAnsi="Times New Roman" w:cs="Times New Roman"/>
          <w:sz w:val="20"/>
          <w:szCs w:val="20"/>
          <w:lang w:val="en-US"/>
        </w:rPr>
        <w:t>Judgment</w:t>
      </w:r>
      <w:r w:rsidRPr="00633ACE">
        <w:rPr>
          <w:rFonts w:ascii="Times New Roman" w:hAnsi="Times New Roman" w:cs="Times New Roman"/>
          <w:sz w:val="20"/>
          <w:szCs w:val="20"/>
        </w:rPr>
        <w:t xml:space="preserve"> </w:t>
      </w:r>
      <w:r>
        <w:rPr>
          <w:rFonts w:ascii="Times New Roman" w:hAnsi="Times New Roman" w:cs="Times New Roman"/>
          <w:sz w:val="20"/>
          <w:szCs w:val="20"/>
          <w:lang w:val="en-US"/>
        </w:rPr>
        <w:t>and</w:t>
      </w:r>
      <w:r w:rsidRPr="00633ACE">
        <w:rPr>
          <w:rFonts w:ascii="Times New Roman" w:hAnsi="Times New Roman" w:cs="Times New Roman"/>
          <w:sz w:val="20"/>
          <w:szCs w:val="20"/>
        </w:rPr>
        <w:t xml:space="preserve"> </w:t>
      </w:r>
      <w:r>
        <w:rPr>
          <w:rFonts w:ascii="Times New Roman" w:hAnsi="Times New Roman" w:cs="Times New Roman"/>
          <w:sz w:val="20"/>
          <w:szCs w:val="20"/>
          <w:lang w:val="en-US"/>
        </w:rPr>
        <w:t>Justification</w:t>
      </w:r>
      <w:r w:rsidRPr="00633ACE">
        <w:rPr>
          <w:rFonts w:ascii="Times New Roman" w:hAnsi="Times New Roman" w:cs="Times New Roman"/>
          <w:sz w:val="20"/>
          <w:szCs w:val="20"/>
        </w:rPr>
        <w:t xml:space="preserve"> </w:t>
      </w:r>
      <w:r>
        <w:rPr>
          <w:rFonts w:ascii="Times New Roman" w:hAnsi="Times New Roman" w:cs="Times New Roman"/>
          <w:sz w:val="20"/>
          <w:szCs w:val="20"/>
          <w:lang w:val="en-US"/>
        </w:rPr>
        <w:t>in</w:t>
      </w:r>
      <w:r w:rsidRPr="00633ACE">
        <w:rPr>
          <w:rFonts w:ascii="Times New Roman" w:hAnsi="Times New Roman" w:cs="Times New Roman"/>
          <w:sz w:val="20"/>
          <w:szCs w:val="20"/>
        </w:rPr>
        <w:t xml:space="preserve"> </w:t>
      </w:r>
      <w:r>
        <w:rPr>
          <w:rFonts w:ascii="Times New Roman" w:hAnsi="Times New Roman" w:cs="Times New Roman"/>
          <w:sz w:val="20"/>
          <w:szCs w:val="20"/>
          <w:lang w:val="en-US"/>
        </w:rPr>
        <w:t>Early</w:t>
      </w:r>
      <w:r w:rsidRPr="00633ACE">
        <w:rPr>
          <w:rFonts w:ascii="Times New Roman" w:hAnsi="Times New Roman" w:cs="Times New Roman"/>
          <w:sz w:val="20"/>
          <w:szCs w:val="20"/>
        </w:rPr>
        <w:t xml:space="preserve"> </w:t>
      </w:r>
      <w:r>
        <w:rPr>
          <w:rFonts w:ascii="Times New Roman" w:hAnsi="Times New Roman" w:cs="Times New Roman"/>
          <w:sz w:val="20"/>
          <w:szCs w:val="20"/>
          <w:lang w:val="en-US"/>
        </w:rPr>
        <w:t>Judaism</w:t>
      </w:r>
      <w:r w:rsidRPr="00633ACE">
        <w:rPr>
          <w:rFonts w:ascii="Times New Roman" w:hAnsi="Times New Roman" w:cs="Times New Roman"/>
          <w:sz w:val="20"/>
          <w:szCs w:val="20"/>
        </w:rPr>
        <w:t xml:space="preserve"> </w:t>
      </w:r>
      <w:r>
        <w:rPr>
          <w:rFonts w:ascii="Times New Roman" w:hAnsi="Times New Roman" w:cs="Times New Roman"/>
          <w:sz w:val="20"/>
          <w:szCs w:val="20"/>
          <w:lang w:val="en-US"/>
        </w:rPr>
        <w:t>and</w:t>
      </w:r>
      <w:r w:rsidRPr="00633ACE">
        <w:rPr>
          <w:rFonts w:ascii="Times New Roman" w:hAnsi="Times New Roman" w:cs="Times New Roman"/>
          <w:sz w:val="20"/>
          <w:szCs w:val="20"/>
        </w:rPr>
        <w:t xml:space="preserve"> </w:t>
      </w:r>
      <w:r>
        <w:rPr>
          <w:rFonts w:ascii="Times New Roman" w:hAnsi="Times New Roman" w:cs="Times New Roman"/>
          <w:sz w:val="20"/>
          <w:szCs w:val="20"/>
          <w:lang w:val="en-US"/>
        </w:rPr>
        <w:t>the</w:t>
      </w:r>
      <w:r w:rsidRPr="00633ACE">
        <w:rPr>
          <w:rFonts w:ascii="Times New Roman" w:hAnsi="Times New Roman" w:cs="Times New Roman"/>
          <w:sz w:val="20"/>
          <w:szCs w:val="20"/>
        </w:rPr>
        <w:t xml:space="preserve"> </w:t>
      </w:r>
      <w:r>
        <w:rPr>
          <w:rFonts w:ascii="Times New Roman" w:hAnsi="Times New Roman" w:cs="Times New Roman"/>
          <w:sz w:val="20"/>
          <w:szCs w:val="20"/>
          <w:lang w:val="en-US"/>
        </w:rPr>
        <w:t>Apostle</w:t>
      </w:r>
      <w:r w:rsidRPr="00633ACE">
        <w:rPr>
          <w:rFonts w:ascii="Times New Roman" w:hAnsi="Times New Roman" w:cs="Times New Roman"/>
          <w:sz w:val="20"/>
          <w:szCs w:val="20"/>
        </w:rPr>
        <w:t xml:space="preserve"> </w:t>
      </w:r>
      <w:r>
        <w:rPr>
          <w:rFonts w:ascii="Times New Roman" w:hAnsi="Times New Roman" w:cs="Times New Roman"/>
          <w:sz w:val="20"/>
          <w:szCs w:val="20"/>
          <w:lang w:val="en-US"/>
        </w:rPr>
        <w:t>Paul Hardcover</w:t>
      </w:r>
      <w:r w:rsidRPr="00633ACE">
        <w:rPr>
          <w:rFonts w:ascii="Times New Roman" w:hAnsi="Times New Roman" w:cs="Times New Roman"/>
          <w:sz w:val="20"/>
          <w:szCs w:val="20"/>
        </w:rPr>
        <w:t xml:space="preserve"> ,(</w:t>
      </w:r>
      <w:r>
        <w:rPr>
          <w:rFonts w:ascii="Times New Roman" w:hAnsi="Times New Roman" w:cs="Times New Roman"/>
          <w:sz w:val="20"/>
          <w:szCs w:val="20"/>
          <w:lang w:val="en-US"/>
        </w:rPr>
        <w:t>Hendrichson</w:t>
      </w:r>
      <w:r w:rsidRPr="00633ACE">
        <w:rPr>
          <w:rFonts w:ascii="Times New Roman" w:hAnsi="Times New Roman" w:cs="Times New Roman"/>
          <w:sz w:val="20"/>
          <w:szCs w:val="20"/>
        </w:rPr>
        <w:t xml:space="preserve"> </w:t>
      </w:r>
      <w:r>
        <w:rPr>
          <w:rFonts w:ascii="Times New Roman" w:hAnsi="Times New Roman" w:cs="Times New Roman"/>
          <w:sz w:val="20"/>
          <w:szCs w:val="20"/>
          <w:lang w:val="en-US"/>
        </w:rPr>
        <w:t>Publishers</w:t>
      </w:r>
      <w:r w:rsidRPr="00633ACE">
        <w:rPr>
          <w:rFonts w:ascii="Times New Roman" w:hAnsi="Times New Roman" w:cs="Times New Roman"/>
          <w:sz w:val="20"/>
          <w:szCs w:val="20"/>
        </w:rPr>
        <w:t>2006) 20</w:t>
      </w:r>
      <w:r>
        <w:rPr>
          <w:rFonts w:ascii="Times New Roman" w:hAnsi="Times New Roman" w:cs="Times New Roman"/>
          <w:sz w:val="20"/>
          <w:szCs w:val="20"/>
        </w:rPr>
        <w:t>και</w:t>
      </w:r>
      <w:r w:rsidRPr="00633ACE">
        <w:rPr>
          <w:rFonts w:ascii="Times New Roman" w:hAnsi="Times New Roman" w:cs="Times New Roman"/>
          <w:sz w:val="20"/>
          <w:szCs w:val="20"/>
        </w:rPr>
        <w:t>21.</w:t>
      </w:r>
      <w:r>
        <w:rPr>
          <w:rFonts w:ascii="Times New Roman" w:hAnsi="Times New Roman" w:cs="Times New Roman"/>
          <w:sz w:val="20"/>
          <w:szCs w:val="20"/>
          <w:lang w:val="en-US"/>
        </w:rPr>
        <w:t> </w:t>
      </w:r>
    </w:p>
  </w:footnote>
  <w:footnote w:id="105">
    <w:p w:rsidR="009F2A97" w:rsidRPr="0076114A" w:rsidRDefault="009F2A97">
      <w:pPr>
        <w:pStyle w:val="ad"/>
        <w:rPr>
          <w:rFonts w:ascii="Times New Roman" w:hAnsi="Times New Roman" w:cs="Times New Roman"/>
        </w:rPr>
      </w:pPr>
      <w:r w:rsidRPr="0076114A">
        <w:rPr>
          <w:rStyle w:val="a7"/>
          <w:rFonts w:ascii="Times New Roman" w:hAnsi="Times New Roman" w:cs="Times New Roman"/>
        </w:rPr>
        <w:footnoteRef/>
      </w:r>
      <w:r>
        <w:rPr>
          <w:rFonts w:ascii="Times New Roman" w:hAnsi="Times New Roman" w:cs="Times New Roman"/>
        </w:rPr>
        <w:t xml:space="preserve"> Γεν.</w:t>
      </w:r>
      <w:r w:rsidRPr="0076114A">
        <w:rPr>
          <w:rFonts w:ascii="Times New Roman" w:hAnsi="Times New Roman" w:cs="Times New Roman"/>
        </w:rPr>
        <w:t>ΚΒ΄</w:t>
      </w:r>
      <w:r>
        <w:rPr>
          <w:rFonts w:ascii="Times New Roman" w:hAnsi="Times New Roman" w:cs="Times New Roman"/>
        </w:rPr>
        <w:t>.</w:t>
      </w:r>
    </w:p>
  </w:footnote>
  <w:footnote w:id="106">
    <w:p w:rsidR="009F2A97" w:rsidRDefault="009F2A97" w:rsidP="00664247">
      <w:pPr>
        <w:pStyle w:val="ad"/>
        <w:jc w:val="both"/>
      </w:pPr>
      <w:r>
        <w:rPr>
          <w:rStyle w:val="a3"/>
          <w:rFonts w:ascii="Times New Roman" w:hAnsi="Times New Roman"/>
        </w:rPr>
        <w:footnoteRef/>
      </w:r>
      <w:r>
        <w:rPr>
          <w:rFonts w:ascii="Times New Roman" w:hAnsi="Times New Roman" w:cs="Times New Roman"/>
        </w:rPr>
        <w:t>Ψαλμ:50.</w:t>
      </w:r>
    </w:p>
  </w:footnote>
  <w:footnote w:id="107">
    <w:p w:rsidR="009F2A97" w:rsidRDefault="009F2A97" w:rsidP="00AC69D1">
      <w:pPr>
        <w:pStyle w:val="ad"/>
        <w:tabs>
          <w:tab w:val="left" w:pos="2863"/>
        </w:tabs>
        <w:jc w:val="both"/>
      </w:pPr>
      <w:r>
        <w:rPr>
          <w:rStyle w:val="a3"/>
          <w:rFonts w:ascii="Times New Roman" w:hAnsi="Times New Roman"/>
        </w:rPr>
        <w:footnoteRef/>
      </w:r>
      <w:r>
        <w:rPr>
          <w:rFonts w:ascii="Times New Roman" w:hAnsi="Times New Roman" w:cs="Times New Roman"/>
        </w:rPr>
        <w:t xml:space="preserve">Μ.Λ Φαράντου, </w:t>
      </w:r>
      <w:r>
        <w:rPr>
          <w:rFonts w:ascii="Times New Roman" w:hAnsi="Times New Roman" w:cs="Times New Roman"/>
          <w:i/>
        </w:rPr>
        <w:t xml:space="preserve">Δογματικά και Ηθικά </w:t>
      </w:r>
      <w:r>
        <w:rPr>
          <w:rFonts w:ascii="Times New Roman" w:hAnsi="Times New Roman" w:cs="Times New Roman"/>
        </w:rPr>
        <w:t>(Αθήνα:1983) 473 και 474.</w:t>
      </w:r>
    </w:p>
  </w:footnote>
  <w:footnote w:id="108">
    <w:p w:rsidR="009F2A97" w:rsidRDefault="009F2A97" w:rsidP="0076114A">
      <w:pPr>
        <w:spacing w:line="240" w:lineRule="auto"/>
        <w:jc w:val="both"/>
      </w:pPr>
      <w:r>
        <w:rPr>
          <w:rStyle w:val="a3"/>
          <w:rFonts w:ascii="Times New Roman" w:hAnsi="Times New Roman"/>
        </w:rPr>
        <w:footnoteRef/>
      </w:r>
      <w:r>
        <w:rPr>
          <w:rFonts w:ascii="Times New Roman" w:hAnsi="Times New Roman" w:cs="Times New Roman"/>
          <w:sz w:val="20"/>
          <w:szCs w:val="20"/>
        </w:rPr>
        <w:t>Γεν: 38,26.</w:t>
      </w:r>
    </w:p>
  </w:footnote>
  <w:footnote w:id="109">
    <w:p w:rsidR="009F2A97" w:rsidRDefault="009F2A97" w:rsidP="00AC69D1">
      <w:pPr>
        <w:pStyle w:val="ad"/>
        <w:jc w:val="both"/>
      </w:pPr>
      <w:r>
        <w:rPr>
          <w:rStyle w:val="a3"/>
          <w:rFonts w:ascii="Times New Roman" w:hAnsi="Times New Roman"/>
        </w:rPr>
        <w:footnoteRef/>
      </w:r>
      <w:r>
        <w:rPr>
          <w:rFonts w:ascii="Times New Roman" w:hAnsi="Times New Roman" w:cs="Times New Roman"/>
        </w:rPr>
        <w:t xml:space="preserve">Μ.Λ Φαράντου , </w:t>
      </w:r>
      <w:r>
        <w:rPr>
          <w:rFonts w:ascii="Times New Roman" w:hAnsi="Times New Roman" w:cs="Times New Roman"/>
          <w:i/>
        </w:rPr>
        <w:t xml:space="preserve">Δογματικά και Ηθικά </w:t>
      </w:r>
      <w:r>
        <w:rPr>
          <w:rFonts w:ascii="Times New Roman" w:hAnsi="Times New Roman" w:cs="Times New Roman"/>
        </w:rPr>
        <w:t>(Αθήνα:1983)474.</w:t>
      </w:r>
    </w:p>
  </w:footnote>
  <w:footnote w:id="110">
    <w:p w:rsidR="009F2A97" w:rsidRDefault="009F2A97" w:rsidP="00AC69D1">
      <w:pPr>
        <w:pStyle w:val="14"/>
        <w:jc w:val="both"/>
      </w:pPr>
      <w:r>
        <w:rPr>
          <w:rStyle w:val="a3"/>
          <w:rFonts w:ascii="Times New Roman" w:hAnsi="Times New Roman"/>
        </w:rPr>
        <w:footnoteRef/>
      </w:r>
      <w:r>
        <w:rPr>
          <w:rFonts w:ascii="Times New Roman" w:hAnsi="Times New Roman" w:cs="Times New Roman"/>
          <w:sz w:val="20"/>
          <w:szCs w:val="20"/>
        </w:rPr>
        <w:t>Μ.Λ Φαράντου,.οπ.παρ</w:t>
      </w:r>
    </w:p>
  </w:footnote>
  <w:footnote w:id="111">
    <w:p w:rsidR="009F2A97" w:rsidRPr="000606DE" w:rsidRDefault="009F2A97" w:rsidP="000606DE">
      <w:pPr>
        <w:jc w:val="both"/>
        <w:rPr>
          <w:rFonts w:ascii="Times New Roman" w:hAnsi="Times New Roman" w:cs="Times New Roman"/>
          <w:sz w:val="20"/>
          <w:szCs w:val="20"/>
        </w:rPr>
      </w:pPr>
      <w:r w:rsidRPr="000606DE">
        <w:rPr>
          <w:rStyle w:val="a3"/>
          <w:rFonts w:ascii="Times New Roman" w:hAnsi="Times New Roman"/>
          <w:sz w:val="20"/>
          <w:szCs w:val="20"/>
        </w:rPr>
        <w:footnoteRef/>
      </w:r>
      <w:r w:rsidRPr="000606DE">
        <w:rPr>
          <w:rFonts w:ascii="Times New Roman" w:hAnsi="Times New Roman" w:cs="Times New Roman"/>
          <w:sz w:val="20"/>
          <w:szCs w:val="20"/>
        </w:rPr>
        <w:t>«δικαιοσύνη ἐναντίον αὐτοῦ προπορεύεται καὶ θήσει εἰς ὁδόν τὰ διαβήματα αὐτοῦ»(Ψαλμ:84,14), π.χ ως σπόρος «σπείρατε ἑαυτοῖς εἰς δικαιοσύνην» τρυγήσατε εἰς καρπὸν ζωῆς»(Ωσηέ:10,12),ως βροχή, «καὶ αἱ νεφέλαι ῥανάτωσαν δικαιοσύνην»(Ησ:11,5),ως ένδυμα</w:t>
      </w:r>
      <w:r w:rsidRPr="000606DE">
        <w:rPr>
          <w:rFonts w:ascii="Times New Roman" w:hAnsi="Times New Roman" w:cs="Times New Roman"/>
          <w:color w:val="660000"/>
          <w:sz w:val="20"/>
          <w:szCs w:val="20"/>
        </w:rPr>
        <w:t xml:space="preserve"> </w:t>
      </w:r>
      <w:r w:rsidRPr="000606DE">
        <w:rPr>
          <w:rFonts w:ascii="Times New Roman" w:hAnsi="Times New Roman" w:cs="Times New Roman"/>
          <w:sz w:val="20"/>
          <w:szCs w:val="20"/>
        </w:rPr>
        <w:t>«οἱ ἱερεῖς σου ἐνδύσονται δικαιοσύνην»</w:t>
      </w:r>
      <w:r w:rsidRPr="000606DE">
        <w:rPr>
          <w:rStyle w:val="a3"/>
          <w:rFonts w:ascii="Times New Roman" w:hAnsi="Times New Roman"/>
          <w:sz w:val="20"/>
          <w:szCs w:val="20"/>
        </w:rPr>
        <w:t xml:space="preserve"> </w:t>
      </w:r>
      <w:r w:rsidRPr="000606DE">
        <w:rPr>
          <w:rFonts w:ascii="Times New Roman" w:hAnsi="Times New Roman" w:cs="Times New Roman"/>
          <w:sz w:val="20"/>
          <w:szCs w:val="20"/>
        </w:rPr>
        <w:t xml:space="preserve"> (Ψαλμ:131,9),ως ζώνη «καὶ ἔσται δικαιοσύνῃ ἐζωσμένος τὴν ὀσφὺν αὐτοῦ» (Ησ:11,5)ή ως άνθος και βλαστός «καὶ ὡς γῆ αὔξουσα τὸ ἄνθος αὐτῆς καὶ ὡς κῆπος τὰ σπέρματα αὐτοῦ, οὕτως ἀνατελεῖ Κύριος δικαιοσύνην».(Ησ:61,11).</w:t>
      </w:r>
      <w:r>
        <w:rPr>
          <w:rFonts w:ascii="Times New Roman" w:hAnsi="Times New Roman" w:cs="Times New Roman"/>
          <w:sz w:val="20"/>
          <w:szCs w:val="20"/>
        </w:rPr>
        <w:t>Εδώ η δικαιοσύνη σημαίνει αφθονία.</w:t>
      </w:r>
    </w:p>
  </w:footnote>
  <w:footnote w:id="112">
    <w:p w:rsidR="009F2A97" w:rsidRDefault="009F2A97">
      <w:pPr>
        <w:pStyle w:val="ad"/>
        <w:jc w:val="both"/>
      </w:pPr>
      <w:r>
        <w:rPr>
          <w:rStyle w:val="a3"/>
          <w:rFonts w:ascii="Times New Roman" w:hAnsi="Times New Roman"/>
        </w:rPr>
        <w:footnoteRef/>
      </w:r>
      <w:r>
        <w:rPr>
          <w:rFonts w:ascii="Times New Roman" w:hAnsi="Times New Roman" w:cs="Times New Roman"/>
        </w:rPr>
        <w:t xml:space="preserve"> Μ.Λ Φαράντου,οπ.παρ.471.</w:t>
      </w:r>
    </w:p>
  </w:footnote>
  <w:footnote w:id="113">
    <w:p w:rsidR="009F2A97" w:rsidRPr="00DE0795" w:rsidRDefault="009F2A97">
      <w:pPr>
        <w:pStyle w:val="ad"/>
        <w:jc w:val="both"/>
      </w:pPr>
      <w:r>
        <w:rPr>
          <w:rStyle w:val="a3"/>
          <w:rFonts w:ascii="Times New Roman" w:hAnsi="Times New Roman"/>
        </w:rPr>
        <w:footnoteRef/>
      </w:r>
      <w:r>
        <w:rPr>
          <w:rFonts w:ascii="Times New Roman" w:hAnsi="Times New Roman" w:cs="Times New Roman"/>
        </w:rPr>
        <w:t>Μ.Λ Φαράντου,οπ.παρ..</w:t>
      </w:r>
    </w:p>
  </w:footnote>
  <w:footnote w:id="114">
    <w:p w:rsidR="009F2A97" w:rsidRDefault="009F2A97">
      <w:pPr>
        <w:spacing w:line="240" w:lineRule="auto"/>
        <w:jc w:val="both"/>
        <w:rPr>
          <w:lang w:val="de-DE"/>
        </w:rPr>
      </w:pPr>
      <w:r>
        <w:rPr>
          <w:rStyle w:val="a3"/>
          <w:rFonts w:ascii="Times New Roman" w:hAnsi="Times New Roman"/>
        </w:rPr>
        <w:footnoteRef/>
      </w:r>
      <w:r>
        <w:rPr>
          <w:rFonts w:ascii="Times New Roman" w:hAnsi="Times New Roman" w:cs="Times New Roman"/>
          <w:sz w:val="20"/>
          <w:szCs w:val="20"/>
          <w:lang w:val="de-DE"/>
        </w:rPr>
        <w:t xml:space="preserve">«rein richterliche Gerechtigkeit Gottes»,Conzelmann, </w:t>
      </w:r>
      <w:r>
        <w:rPr>
          <w:rFonts w:ascii="Times New Roman" w:hAnsi="Times New Roman" w:cs="Times New Roman"/>
          <w:i/>
          <w:sz w:val="20"/>
          <w:szCs w:val="20"/>
          <w:lang w:val="de-DE"/>
        </w:rPr>
        <w:t>Grundriss als Theologie des Neuen Testaments</w:t>
      </w:r>
      <w:r>
        <w:rPr>
          <w:rFonts w:ascii="Times New Roman" w:hAnsi="Times New Roman" w:cs="Times New Roman"/>
          <w:sz w:val="20"/>
          <w:szCs w:val="20"/>
          <w:lang w:val="de-DE"/>
        </w:rPr>
        <w:t xml:space="preserve"> (Munchen:1967).</w:t>
      </w:r>
    </w:p>
  </w:footnote>
  <w:footnote w:id="115">
    <w:p w:rsidR="009F2A97" w:rsidRDefault="009F2A97">
      <w:pPr>
        <w:spacing w:line="240" w:lineRule="auto"/>
        <w:jc w:val="both"/>
      </w:pPr>
      <w:r>
        <w:rPr>
          <w:rStyle w:val="a3"/>
          <w:rFonts w:ascii="Times New Roman" w:hAnsi="Times New Roman"/>
        </w:rPr>
        <w:footnoteRef/>
      </w:r>
      <w:r>
        <w:rPr>
          <w:rFonts w:ascii="Times New Roman" w:hAnsi="Times New Roman" w:cs="Times New Roman"/>
          <w:sz w:val="20"/>
          <w:szCs w:val="20"/>
        </w:rPr>
        <w:t>Μιχ:7,9.</w:t>
      </w:r>
    </w:p>
  </w:footnote>
  <w:footnote w:id="116">
    <w:p w:rsidR="009F2A97" w:rsidRDefault="009F2A97">
      <w:pPr>
        <w:pStyle w:val="ad"/>
      </w:pPr>
      <w:r>
        <w:rPr>
          <w:rStyle w:val="a3"/>
          <w:rFonts w:ascii="Times New Roman" w:hAnsi="Times New Roman"/>
        </w:rPr>
        <w:footnoteRef/>
      </w:r>
      <w:r>
        <w:rPr>
          <w:rFonts w:ascii="Times New Roman" w:hAnsi="Times New Roman" w:cs="Times New Roman"/>
        </w:rPr>
        <w:t xml:space="preserve">Χ.Γιανναρά, </w:t>
      </w:r>
      <w:r>
        <w:rPr>
          <w:rFonts w:ascii="Times New Roman" w:hAnsi="Times New Roman" w:cs="Times New Roman"/>
          <w:i/>
        </w:rPr>
        <w:t xml:space="preserve">Η απανθρωπία του δικαιώματος </w:t>
      </w:r>
      <w:r>
        <w:rPr>
          <w:rFonts w:ascii="Times New Roman" w:hAnsi="Times New Roman" w:cs="Times New Roman"/>
        </w:rPr>
        <w:t>(Αθήνα: Εκδόσεις Δόμος,2006)116και Μ.Λ Φαράντου οπ.παρ.472.</w:t>
      </w:r>
    </w:p>
  </w:footnote>
  <w:footnote w:id="117">
    <w:p w:rsidR="009F2A97" w:rsidRDefault="009F2A97">
      <w:pPr>
        <w:pStyle w:val="ad"/>
      </w:pPr>
      <w:r>
        <w:rPr>
          <w:rStyle w:val="a3"/>
          <w:rFonts w:ascii="Times New Roman" w:hAnsi="Times New Roman"/>
        </w:rPr>
        <w:footnoteRef/>
      </w:r>
      <w:r>
        <w:t xml:space="preserve"> </w:t>
      </w:r>
      <w:r>
        <w:rPr>
          <w:rFonts w:ascii="Times New Roman" w:hAnsi="Times New Roman" w:cs="Times New Roman"/>
        </w:rPr>
        <w:t>Μ.Λ Φαράντου</w:t>
      </w:r>
      <w:r>
        <w:rPr>
          <w:rFonts w:ascii="Times New Roman" w:hAnsi="Times New Roman" w:cs="Times New Roman"/>
          <w:i/>
        </w:rPr>
        <w:t xml:space="preserve"> Δογματικά και Ηθικά </w:t>
      </w:r>
      <w:r>
        <w:rPr>
          <w:rFonts w:ascii="Times New Roman" w:hAnsi="Times New Roman" w:cs="Times New Roman"/>
        </w:rPr>
        <w:t>(Αθήνα:1983)471.</w:t>
      </w:r>
    </w:p>
  </w:footnote>
  <w:footnote w:id="118">
    <w:p w:rsidR="009F2A97" w:rsidRDefault="009F2A97">
      <w:pPr>
        <w:pStyle w:val="ad"/>
      </w:pPr>
      <w:r>
        <w:rPr>
          <w:rStyle w:val="a3"/>
          <w:rFonts w:ascii="Times New Roman" w:hAnsi="Times New Roman"/>
        </w:rPr>
        <w:footnoteRef/>
      </w:r>
      <w:r>
        <w:rPr>
          <w:rFonts w:ascii="Times New Roman" w:hAnsi="Times New Roman" w:cs="Times New Roman"/>
        </w:rPr>
        <w:t>Μ.Λ Φαράντου,οπ.παρ.472.</w:t>
      </w:r>
      <w:r>
        <w:t xml:space="preserve"> </w:t>
      </w:r>
    </w:p>
  </w:footnote>
  <w:footnote w:id="119">
    <w:p w:rsidR="009F2A97" w:rsidRDefault="009F2A97">
      <w:pPr>
        <w:pStyle w:val="ad"/>
      </w:pPr>
      <w:r>
        <w:rPr>
          <w:rStyle w:val="a3"/>
          <w:rFonts w:ascii="Times New Roman" w:hAnsi="Times New Roman"/>
        </w:rPr>
        <w:footnoteRef/>
      </w:r>
      <w:r>
        <w:rPr>
          <w:rFonts w:ascii="Times New Roman" w:hAnsi="Times New Roman" w:cs="Times New Roman"/>
        </w:rPr>
        <w:t xml:space="preserve"> Οπ.παρ 475.</w:t>
      </w:r>
    </w:p>
  </w:footnote>
  <w:footnote w:id="120">
    <w:p w:rsidR="009F2A97" w:rsidRDefault="009F2A97">
      <w:pPr>
        <w:pStyle w:val="ad"/>
      </w:pPr>
      <w:r>
        <w:rPr>
          <w:rStyle w:val="a3"/>
          <w:rFonts w:ascii="Times New Roman" w:hAnsi="Times New Roman"/>
        </w:rPr>
        <w:footnoteRef/>
      </w:r>
      <w:r>
        <w:rPr>
          <w:rFonts w:ascii="Times New Roman" w:hAnsi="Times New Roman" w:cs="Times New Roman"/>
        </w:rPr>
        <w:t xml:space="preserve">Β.Ε. Νικόπουλου,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 Διδακτορική Διατριβή.(Θεσσαλονική:1992)138-139.</w:t>
      </w:r>
    </w:p>
  </w:footnote>
  <w:footnote w:id="121">
    <w:p w:rsidR="009F2A97" w:rsidRDefault="009F2A97">
      <w:pPr>
        <w:pStyle w:val="ad"/>
      </w:pPr>
      <w:r>
        <w:rPr>
          <w:rStyle w:val="a7"/>
        </w:rPr>
        <w:footnoteRef/>
      </w:r>
      <w:r>
        <w:t xml:space="preserve"> </w:t>
      </w:r>
      <w:r w:rsidRPr="002004D4">
        <w:rPr>
          <w:rFonts w:ascii="Times New Roman" w:hAnsi="Times New Roman" w:cs="Times New Roman"/>
        </w:rPr>
        <w:t>Κ</w:t>
      </w:r>
      <w:r>
        <w:rPr>
          <w:rFonts w:ascii="Times New Roman" w:hAnsi="Times New Roman" w:cs="Times New Roman"/>
        </w:rPr>
        <w:t xml:space="preserve">. </w:t>
      </w:r>
      <w:r w:rsidRPr="002004D4">
        <w:rPr>
          <w:rFonts w:ascii="Times New Roman" w:hAnsi="Times New Roman" w:cs="Times New Roman"/>
        </w:rPr>
        <w:t>.Ζάρρα,</w:t>
      </w:r>
      <w:r w:rsidRPr="00CE6D3A">
        <w:rPr>
          <w:rFonts w:ascii="Times New Roman" w:hAnsi="Times New Roman" w:cs="Times New Roman"/>
        </w:rPr>
        <w:t xml:space="preserve"> </w:t>
      </w:r>
      <w:r w:rsidRPr="002004D4">
        <w:rPr>
          <w:rFonts w:ascii="Times New Roman" w:hAnsi="Times New Roman" w:cs="Times New Roman"/>
          <w:i/>
        </w:rPr>
        <w:t>Ιστορία των χρόνων της Καινής Διαθήκης 515π.Χ—135 μ.Χ</w:t>
      </w:r>
      <w:r>
        <w:rPr>
          <w:rFonts w:ascii="Times New Roman" w:hAnsi="Times New Roman" w:cs="Times New Roman"/>
          <w:i/>
        </w:rPr>
        <w:t xml:space="preserve"> </w:t>
      </w:r>
      <w:r w:rsidRPr="002004D4">
        <w:rPr>
          <w:rFonts w:ascii="Times New Roman" w:hAnsi="Times New Roman" w:cs="Times New Roman"/>
        </w:rPr>
        <w:t>(Αθήνα</w:t>
      </w:r>
      <w:r>
        <w:rPr>
          <w:rFonts w:ascii="Times New Roman" w:hAnsi="Times New Roman" w:cs="Times New Roman"/>
        </w:rPr>
        <w:t>:Εκδ</w:t>
      </w:r>
      <w:r w:rsidRPr="002004D4">
        <w:rPr>
          <w:rFonts w:ascii="Times New Roman" w:hAnsi="Times New Roman" w:cs="Times New Roman"/>
        </w:rPr>
        <w:t xml:space="preserve">όσεις </w:t>
      </w:r>
      <w:r>
        <w:rPr>
          <w:rFonts w:ascii="Times New Roman" w:hAnsi="Times New Roman" w:cs="Times New Roman"/>
        </w:rPr>
        <w:t>«</w:t>
      </w:r>
      <w:r w:rsidRPr="002004D4">
        <w:rPr>
          <w:rFonts w:ascii="Times New Roman" w:hAnsi="Times New Roman" w:cs="Times New Roman"/>
        </w:rPr>
        <w:t>Έννοια</w:t>
      </w:r>
      <w:r>
        <w:rPr>
          <w:rFonts w:ascii="Times New Roman" w:hAnsi="Times New Roman" w:cs="Times New Roman"/>
        </w:rPr>
        <w:t>»</w:t>
      </w:r>
      <w:r w:rsidRPr="002004D4">
        <w:rPr>
          <w:rFonts w:ascii="Times New Roman" w:hAnsi="Times New Roman" w:cs="Times New Roman"/>
        </w:rPr>
        <w:t xml:space="preserve"> 2012)</w:t>
      </w:r>
      <w:r>
        <w:rPr>
          <w:rFonts w:ascii="Times New Roman" w:hAnsi="Times New Roman" w:cs="Times New Roman"/>
        </w:rPr>
        <w:t>31.</w:t>
      </w:r>
    </w:p>
  </w:footnote>
  <w:footnote w:id="122">
    <w:p w:rsidR="009F2A97" w:rsidRDefault="009F2A97">
      <w:pPr>
        <w:pStyle w:val="ad"/>
      </w:pPr>
      <w:r>
        <w:rPr>
          <w:rStyle w:val="a7"/>
        </w:rPr>
        <w:footnoteRef/>
      </w:r>
      <w:r>
        <w:t xml:space="preserve"> </w:t>
      </w:r>
      <w:r w:rsidRPr="00F70228">
        <w:rPr>
          <w:rFonts w:ascii="Times New Roman" w:hAnsi="Times New Roman" w:cs="Times New Roman"/>
        </w:rPr>
        <w:t>Κ.Ζάρρα,</w:t>
      </w:r>
      <w:r w:rsidRPr="00E87FA9">
        <w:rPr>
          <w:rFonts w:ascii="Times New Roman" w:hAnsi="Times New Roman" w:cs="Times New Roman"/>
        </w:rPr>
        <w:t xml:space="preserve"> </w:t>
      </w:r>
      <w:r w:rsidRPr="00F70228">
        <w:rPr>
          <w:rFonts w:ascii="Times New Roman" w:hAnsi="Times New Roman" w:cs="Times New Roman"/>
          <w:i/>
        </w:rPr>
        <w:t xml:space="preserve">Ταλμούδ </w:t>
      </w:r>
      <w:r w:rsidRPr="00F70228">
        <w:rPr>
          <w:rFonts w:ascii="Times New Roman" w:hAnsi="Times New Roman" w:cs="Times New Roman"/>
        </w:rPr>
        <w:t>(Αθήνα:Εκδόσεις Εννοια2015</w:t>
      </w:r>
      <w:r>
        <w:rPr>
          <w:rFonts w:ascii="Times New Roman" w:hAnsi="Times New Roman" w:cs="Times New Roman"/>
        </w:rPr>
        <w:t>) 258.</w:t>
      </w:r>
    </w:p>
  </w:footnote>
  <w:footnote w:id="123">
    <w:p w:rsidR="009F2A97" w:rsidRDefault="009F2A97">
      <w:pPr>
        <w:pStyle w:val="ad"/>
      </w:pPr>
      <w:r>
        <w:rPr>
          <w:rStyle w:val="a7"/>
        </w:rPr>
        <w:footnoteRef/>
      </w:r>
      <w:r>
        <w:rPr>
          <w:rFonts w:ascii="Times New Roman" w:hAnsi="Times New Roman" w:cs="Times New Roman"/>
        </w:rPr>
        <w:t xml:space="preserve"> οπ.παρ.283.</w:t>
      </w:r>
    </w:p>
  </w:footnote>
  <w:footnote w:id="124">
    <w:p w:rsidR="009F2A97" w:rsidRDefault="009F2A97">
      <w:pPr>
        <w:pStyle w:val="ad"/>
      </w:pPr>
      <w:r>
        <w:rPr>
          <w:rStyle w:val="a3"/>
          <w:rFonts w:ascii="Times New Roman" w:hAnsi="Times New Roman"/>
        </w:rPr>
        <w:footnoteRef/>
      </w:r>
      <w:r w:rsidRPr="00901FAD">
        <w:rPr>
          <w:rFonts w:ascii="Times New Roman" w:hAnsi="Times New Roman" w:cs="Times New Roman"/>
        </w:rPr>
        <w:t xml:space="preserve"> </w:t>
      </w:r>
      <w:r>
        <w:rPr>
          <w:rFonts w:ascii="Times New Roman" w:hAnsi="Times New Roman" w:cs="Times New Roman"/>
        </w:rPr>
        <w:t xml:space="preserve">Β.Ε. Νικόπουλου, </w:t>
      </w:r>
      <w:r>
        <w:rPr>
          <w:rFonts w:ascii="Times New Roman" w:hAnsi="Times New Roman" w:cs="Times New Roman"/>
          <w:i/>
        </w:rPr>
        <w:t>Η Νομική Σκέψη του Απ.Παύλου</w:t>
      </w:r>
      <w:r>
        <w:rPr>
          <w:rFonts w:ascii="Times New Roman" w:hAnsi="Times New Roman" w:cs="Times New Roman"/>
        </w:rPr>
        <w:t xml:space="preserve"> οπ.παρ.138-139.</w:t>
      </w:r>
    </w:p>
  </w:footnote>
  <w:footnote w:id="125">
    <w:p w:rsidR="009F2A97" w:rsidRDefault="009F2A97">
      <w:pPr>
        <w:pStyle w:val="ad"/>
      </w:pPr>
      <w:r>
        <w:rPr>
          <w:rStyle w:val="a7"/>
        </w:rPr>
        <w:footnoteRef/>
      </w:r>
      <w:r>
        <w:t xml:space="preserve"> </w:t>
      </w:r>
      <w:r w:rsidRPr="002004D4">
        <w:rPr>
          <w:rFonts w:ascii="Times New Roman" w:hAnsi="Times New Roman" w:cs="Times New Roman"/>
        </w:rPr>
        <w:t>Κ</w:t>
      </w:r>
      <w:r>
        <w:rPr>
          <w:rFonts w:ascii="Times New Roman" w:hAnsi="Times New Roman" w:cs="Times New Roman"/>
        </w:rPr>
        <w:t xml:space="preserve">. </w:t>
      </w:r>
      <w:r w:rsidRPr="002004D4">
        <w:rPr>
          <w:rFonts w:ascii="Times New Roman" w:hAnsi="Times New Roman" w:cs="Times New Roman"/>
        </w:rPr>
        <w:t>.Ζάρρα,</w:t>
      </w:r>
      <w:r w:rsidRPr="002004D4">
        <w:rPr>
          <w:rFonts w:ascii="Times New Roman" w:hAnsi="Times New Roman" w:cs="Times New Roman"/>
          <w:i/>
        </w:rPr>
        <w:t>Ιστορία των χρόνων της Καινής Διαθήκης 515π.Χ—135 μ.Χ</w:t>
      </w:r>
      <w:r>
        <w:rPr>
          <w:rFonts w:ascii="Times New Roman" w:hAnsi="Times New Roman" w:cs="Times New Roman"/>
          <w:i/>
        </w:rPr>
        <w:t xml:space="preserve"> </w:t>
      </w:r>
      <w:r w:rsidRPr="002004D4">
        <w:rPr>
          <w:rFonts w:ascii="Times New Roman" w:hAnsi="Times New Roman" w:cs="Times New Roman"/>
        </w:rPr>
        <w:t>(Αθήνα</w:t>
      </w:r>
      <w:r>
        <w:rPr>
          <w:rFonts w:ascii="Times New Roman" w:hAnsi="Times New Roman" w:cs="Times New Roman"/>
        </w:rPr>
        <w:t>:Εκδ</w:t>
      </w:r>
      <w:r w:rsidRPr="002004D4">
        <w:rPr>
          <w:rFonts w:ascii="Times New Roman" w:hAnsi="Times New Roman" w:cs="Times New Roman"/>
        </w:rPr>
        <w:t xml:space="preserve">όσεις </w:t>
      </w:r>
      <w:r>
        <w:rPr>
          <w:rFonts w:ascii="Times New Roman" w:hAnsi="Times New Roman" w:cs="Times New Roman"/>
        </w:rPr>
        <w:t>«</w:t>
      </w:r>
      <w:r w:rsidRPr="002004D4">
        <w:rPr>
          <w:rFonts w:ascii="Times New Roman" w:hAnsi="Times New Roman" w:cs="Times New Roman"/>
        </w:rPr>
        <w:t>Έννοια</w:t>
      </w:r>
      <w:r>
        <w:rPr>
          <w:rFonts w:ascii="Times New Roman" w:hAnsi="Times New Roman" w:cs="Times New Roman"/>
        </w:rPr>
        <w:t>»</w:t>
      </w:r>
      <w:r w:rsidRPr="002004D4">
        <w:rPr>
          <w:rFonts w:ascii="Times New Roman" w:hAnsi="Times New Roman" w:cs="Times New Roman"/>
        </w:rPr>
        <w:t xml:space="preserve"> 2012)</w:t>
      </w:r>
      <w:r>
        <w:rPr>
          <w:rFonts w:ascii="Times New Roman" w:hAnsi="Times New Roman" w:cs="Times New Roman"/>
        </w:rPr>
        <w:t>31.</w:t>
      </w:r>
    </w:p>
  </w:footnote>
  <w:footnote w:id="126">
    <w:p w:rsidR="009F2A97" w:rsidRDefault="009F2A97">
      <w:pPr>
        <w:pStyle w:val="ad"/>
      </w:pPr>
      <w:r>
        <w:rPr>
          <w:rStyle w:val="a3"/>
          <w:rFonts w:ascii="Times New Roman" w:hAnsi="Times New Roman"/>
        </w:rPr>
        <w:footnoteRef/>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Holzner</w:t>
      </w:r>
      <w:r>
        <w:rPr>
          <w:rFonts w:ascii="Times New Roman" w:hAnsi="Times New Roman" w:cs="Times New Roman"/>
        </w:rPr>
        <w:t xml:space="preserve">, </w:t>
      </w:r>
      <w:r>
        <w:rPr>
          <w:rFonts w:ascii="Times New Roman" w:hAnsi="Times New Roman" w:cs="Times New Roman"/>
          <w:i/>
        </w:rPr>
        <w:t>Παύλος</w:t>
      </w:r>
      <w:r>
        <w:rPr>
          <w:rFonts w:ascii="Times New Roman" w:hAnsi="Times New Roman" w:cs="Times New Roman"/>
        </w:rPr>
        <w:t xml:space="preserve"> (Αθήνα: Εκδόσεις Δαμασκός 1950)48και Μ. Α.Σιώτου, </w:t>
      </w:r>
      <w:r>
        <w:rPr>
          <w:rFonts w:ascii="Times New Roman" w:hAnsi="Times New Roman" w:cs="Times New Roman"/>
          <w:i/>
        </w:rPr>
        <w:t xml:space="preserve">Προλεγόμενα εις την ερμηνείαν της προς Γαλάτας Επιστολής του Αποστόλου Παύλου </w:t>
      </w:r>
      <w:r>
        <w:rPr>
          <w:rFonts w:ascii="Times New Roman" w:hAnsi="Times New Roman" w:cs="Times New Roman"/>
        </w:rPr>
        <w:t xml:space="preserve">(Αθήνα: Εκδόσεις Πανεπιστημίου Αθηνών 1980)112. </w:t>
      </w:r>
    </w:p>
  </w:footnote>
  <w:footnote w:id="127">
    <w:p w:rsidR="009F2A97" w:rsidRDefault="009F2A97">
      <w:pPr>
        <w:pStyle w:val="ad"/>
      </w:pPr>
      <w:r>
        <w:rPr>
          <w:rStyle w:val="a7"/>
        </w:rPr>
        <w:footnoteRef/>
      </w:r>
      <w:r>
        <w:t xml:space="preserve"> </w:t>
      </w:r>
      <w:r w:rsidRPr="00B93B31">
        <w:rPr>
          <w:rFonts w:ascii="Times New Roman" w:hAnsi="Times New Roman" w:cs="Times New Roman"/>
        </w:rPr>
        <w:t>Α.Γι</w:t>
      </w:r>
      <w:r>
        <w:rPr>
          <w:rFonts w:ascii="Times New Roman" w:hAnsi="Times New Roman" w:cs="Times New Roman"/>
        </w:rPr>
        <w:t>έ</w:t>
      </w:r>
      <w:r w:rsidRPr="00B93B31">
        <w:rPr>
          <w:rFonts w:ascii="Times New Roman" w:hAnsi="Times New Roman" w:cs="Times New Roman"/>
        </w:rPr>
        <w:t>φτιτς,</w:t>
      </w:r>
      <w:r>
        <w:rPr>
          <w:rFonts w:ascii="Times New Roman" w:hAnsi="Times New Roman" w:cs="Times New Roman"/>
        </w:rPr>
        <w:t xml:space="preserve"> </w:t>
      </w:r>
      <w:r w:rsidRPr="00B93B31">
        <w:rPr>
          <w:rFonts w:ascii="Times New Roman" w:hAnsi="Times New Roman" w:cs="Times New Roman"/>
          <w:i/>
        </w:rPr>
        <w:t>Χριστός, Η Χώρα των Ζώντων</w:t>
      </w:r>
      <w:r>
        <w:rPr>
          <w:rFonts w:ascii="Times New Roman" w:hAnsi="Times New Roman" w:cs="Times New Roman"/>
          <w:i/>
        </w:rPr>
        <w:t xml:space="preserve"> </w:t>
      </w:r>
      <w:r w:rsidRPr="00B93B31">
        <w:rPr>
          <w:rFonts w:ascii="Times New Roman" w:hAnsi="Times New Roman" w:cs="Times New Roman"/>
        </w:rPr>
        <w:t>(Αθήνα:Εκδόσεις Ίνδικτος</w:t>
      </w:r>
      <w:r>
        <w:rPr>
          <w:rFonts w:ascii="Times New Roman" w:hAnsi="Times New Roman" w:cs="Times New Roman"/>
        </w:rPr>
        <w:t xml:space="preserve">, </w:t>
      </w:r>
      <w:r w:rsidRPr="00B93B31">
        <w:rPr>
          <w:rFonts w:ascii="Times New Roman" w:hAnsi="Times New Roman" w:cs="Times New Roman"/>
        </w:rPr>
        <w:t>2007)</w:t>
      </w:r>
      <w:r>
        <w:rPr>
          <w:rFonts w:ascii="Times New Roman" w:hAnsi="Times New Roman" w:cs="Times New Roman"/>
        </w:rPr>
        <w:t>188.</w:t>
      </w:r>
    </w:p>
  </w:footnote>
  <w:footnote w:id="128">
    <w:p w:rsidR="009F2A97" w:rsidRDefault="009F2A97" w:rsidP="008259A0">
      <w:pPr>
        <w:pStyle w:val="ad"/>
      </w:pPr>
      <w:r>
        <w:rPr>
          <w:rStyle w:val="a7"/>
        </w:rPr>
        <w:footnoteRef/>
      </w:r>
      <w:r>
        <w:t xml:space="preserve"> </w:t>
      </w:r>
      <w:r w:rsidRPr="002004D4">
        <w:rPr>
          <w:rFonts w:ascii="Times New Roman" w:hAnsi="Times New Roman" w:cs="Times New Roman"/>
        </w:rPr>
        <w:t>Κ</w:t>
      </w:r>
      <w:r>
        <w:rPr>
          <w:rFonts w:ascii="Times New Roman" w:hAnsi="Times New Roman" w:cs="Times New Roman"/>
        </w:rPr>
        <w:t xml:space="preserve">. </w:t>
      </w:r>
      <w:r w:rsidRPr="002004D4">
        <w:rPr>
          <w:rFonts w:ascii="Times New Roman" w:hAnsi="Times New Roman" w:cs="Times New Roman"/>
        </w:rPr>
        <w:t>Ζάρρα</w:t>
      </w:r>
      <w:r>
        <w:rPr>
          <w:rFonts w:ascii="Times New Roman" w:hAnsi="Times New Roman" w:cs="Times New Roman"/>
        </w:rPr>
        <w:t>,.</w:t>
      </w:r>
      <w:r w:rsidRPr="00D4238F">
        <w:rPr>
          <w:rFonts w:ascii="Times New Roman" w:hAnsi="Times New Roman" w:cs="Times New Roman"/>
          <w:i/>
        </w:rPr>
        <w:t xml:space="preserve"> </w:t>
      </w:r>
      <w:r w:rsidRPr="002004D4">
        <w:rPr>
          <w:rFonts w:ascii="Times New Roman" w:hAnsi="Times New Roman" w:cs="Times New Roman"/>
          <w:i/>
        </w:rPr>
        <w:t>Ιστορία των χρόνων της Καινής Διαθήκης 515π.Χ—135 μ.Χ</w:t>
      </w:r>
      <w:r>
        <w:rPr>
          <w:rFonts w:ascii="Times New Roman" w:hAnsi="Times New Roman" w:cs="Times New Roman"/>
          <w:i/>
        </w:rPr>
        <w:t xml:space="preserve"> </w:t>
      </w:r>
      <w:r w:rsidRPr="002004D4">
        <w:rPr>
          <w:rFonts w:ascii="Times New Roman" w:hAnsi="Times New Roman" w:cs="Times New Roman"/>
        </w:rPr>
        <w:t>(Αθήνα</w:t>
      </w:r>
      <w:r>
        <w:rPr>
          <w:rFonts w:ascii="Times New Roman" w:hAnsi="Times New Roman" w:cs="Times New Roman"/>
        </w:rPr>
        <w:t>:Εκδ</w:t>
      </w:r>
      <w:r w:rsidRPr="002004D4">
        <w:rPr>
          <w:rFonts w:ascii="Times New Roman" w:hAnsi="Times New Roman" w:cs="Times New Roman"/>
        </w:rPr>
        <w:t xml:space="preserve">όσεις </w:t>
      </w:r>
      <w:r>
        <w:rPr>
          <w:rFonts w:ascii="Times New Roman" w:hAnsi="Times New Roman" w:cs="Times New Roman"/>
        </w:rPr>
        <w:t>«</w:t>
      </w:r>
      <w:r w:rsidRPr="002004D4">
        <w:rPr>
          <w:rFonts w:ascii="Times New Roman" w:hAnsi="Times New Roman" w:cs="Times New Roman"/>
        </w:rPr>
        <w:t>Έννοια</w:t>
      </w:r>
      <w:r>
        <w:rPr>
          <w:rFonts w:ascii="Times New Roman" w:hAnsi="Times New Roman" w:cs="Times New Roman"/>
        </w:rPr>
        <w:t>»</w:t>
      </w:r>
      <w:r w:rsidRPr="002004D4">
        <w:rPr>
          <w:rFonts w:ascii="Times New Roman" w:hAnsi="Times New Roman" w:cs="Times New Roman"/>
        </w:rPr>
        <w:t xml:space="preserve"> 2012)</w:t>
      </w:r>
      <w:r>
        <w:rPr>
          <w:rFonts w:ascii="Times New Roman" w:hAnsi="Times New Roman" w:cs="Times New Roman"/>
        </w:rPr>
        <w:t>33.</w:t>
      </w:r>
    </w:p>
  </w:footnote>
  <w:footnote w:id="129">
    <w:p w:rsidR="009F2A97" w:rsidRPr="00DC6F8B" w:rsidRDefault="009F2A97">
      <w:pPr>
        <w:pStyle w:val="ad"/>
      </w:pPr>
      <w:r>
        <w:rPr>
          <w:rStyle w:val="a7"/>
        </w:rPr>
        <w:footnoteRef/>
      </w:r>
      <w:r>
        <w:t xml:space="preserve"> </w:t>
      </w:r>
      <w:r w:rsidRPr="00F70228">
        <w:rPr>
          <w:rFonts w:ascii="Times New Roman" w:hAnsi="Times New Roman" w:cs="Times New Roman"/>
        </w:rPr>
        <w:t>Κ.Ζάρρα,</w:t>
      </w:r>
      <w:r>
        <w:rPr>
          <w:rFonts w:ascii="Times New Roman" w:hAnsi="Times New Roman" w:cs="Times New Roman"/>
        </w:rPr>
        <w:t xml:space="preserve"> </w:t>
      </w:r>
      <w:r w:rsidRPr="00F70228">
        <w:rPr>
          <w:rFonts w:ascii="Times New Roman" w:hAnsi="Times New Roman" w:cs="Times New Roman"/>
          <w:i/>
        </w:rPr>
        <w:t xml:space="preserve">Ταλμούδ </w:t>
      </w:r>
      <w:r w:rsidRPr="00F70228">
        <w:rPr>
          <w:rFonts w:ascii="Times New Roman" w:hAnsi="Times New Roman" w:cs="Times New Roman"/>
        </w:rPr>
        <w:t>(Αθήνα:Εκδόσεις Εννοια2015</w:t>
      </w:r>
      <w:r>
        <w:rPr>
          <w:rFonts w:ascii="Times New Roman" w:hAnsi="Times New Roman" w:cs="Times New Roman"/>
        </w:rPr>
        <w:t>)</w:t>
      </w:r>
      <w:r w:rsidRPr="00DC6F8B">
        <w:rPr>
          <w:rFonts w:ascii="Times New Roman" w:hAnsi="Times New Roman" w:cs="Times New Roman"/>
        </w:rPr>
        <w:t>364.</w:t>
      </w:r>
    </w:p>
  </w:footnote>
  <w:footnote w:id="130">
    <w:p w:rsidR="009F2A97" w:rsidRDefault="009F2A97">
      <w:pPr>
        <w:pStyle w:val="ad"/>
      </w:pPr>
      <w:r>
        <w:rPr>
          <w:rStyle w:val="a3"/>
          <w:rFonts w:ascii="Times New Roman" w:hAnsi="Times New Roman"/>
        </w:rPr>
        <w:footnoteRef/>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Holzner</w:t>
      </w:r>
      <w:proofErr w:type="gramStart"/>
      <w:r>
        <w:rPr>
          <w:rFonts w:ascii="Times New Roman" w:hAnsi="Times New Roman" w:cs="Times New Roman"/>
        </w:rPr>
        <w:t xml:space="preserve">,  </w:t>
      </w:r>
      <w:r>
        <w:rPr>
          <w:rFonts w:ascii="Times New Roman" w:hAnsi="Times New Roman" w:cs="Times New Roman"/>
          <w:i/>
        </w:rPr>
        <w:t>Παύλος</w:t>
      </w:r>
      <w:proofErr w:type="gramEnd"/>
      <w:r>
        <w:rPr>
          <w:rFonts w:ascii="Times New Roman" w:hAnsi="Times New Roman" w:cs="Times New Roman"/>
        </w:rPr>
        <w:t xml:space="preserve"> (Αθήνα: Εκδόσεις Δαμασκός 1950)486 και 487.</w:t>
      </w:r>
    </w:p>
  </w:footnote>
  <w:footnote w:id="131">
    <w:p w:rsidR="009F2A97" w:rsidRDefault="009F2A97">
      <w:pPr>
        <w:pStyle w:val="ad"/>
        <w:jc w:val="both"/>
      </w:pPr>
      <w:r>
        <w:rPr>
          <w:rStyle w:val="a3"/>
          <w:rFonts w:ascii="Times New Roman" w:hAnsi="Times New Roman"/>
        </w:rPr>
        <w:footnoteRef/>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Holzner</w:t>
      </w:r>
      <w:proofErr w:type="gramStart"/>
      <w:r>
        <w:rPr>
          <w:rFonts w:ascii="Times New Roman" w:hAnsi="Times New Roman" w:cs="Times New Roman"/>
        </w:rPr>
        <w:t>,οπ.παρ</w:t>
      </w:r>
      <w:proofErr w:type="gramEnd"/>
      <w:r>
        <w:rPr>
          <w:rFonts w:ascii="Times New Roman" w:hAnsi="Times New Roman" w:cs="Times New Roman"/>
        </w:rPr>
        <w:t xml:space="preserve"> 487 και Β.Ε. Νικόπουλου,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 Διδακτορική Διατριβή .(Θεσσαλονική:1992)145.</w:t>
      </w:r>
    </w:p>
  </w:footnote>
  <w:footnote w:id="132">
    <w:p w:rsidR="009F2A97" w:rsidRDefault="009F2A97">
      <w:pPr>
        <w:pStyle w:val="ad"/>
      </w:pPr>
      <w:r>
        <w:rPr>
          <w:rStyle w:val="a7"/>
        </w:rPr>
        <w:footnoteRef/>
      </w:r>
      <w:r>
        <w:t xml:space="preserve"> </w:t>
      </w:r>
      <w:r w:rsidRPr="00F70228">
        <w:rPr>
          <w:rFonts w:ascii="Times New Roman" w:hAnsi="Times New Roman" w:cs="Times New Roman"/>
        </w:rPr>
        <w:t>Κ.Ζάρρα,</w:t>
      </w:r>
      <w:r w:rsidRPr="00F70228">
        <w:rPr>
          <w:rFonts w:ascii="Times New Roman" w:hAnsi="Times New Roman" w:cs="Times New Roman"/>
          <w:i/>
        </w:rPr>
        <w:t xml:space="preserve">Ταλμούδ </w:t>
      </w:r>
      <w:r w:rsidRPr="00F70228">
        <w:rPr>
          <w:rFonts w:ascii="Times New Roman" w:hAnsi="Times New Roman" w:cs="Times New Roman"/>
        </w:rPr>
        <w:t>(Αθήνα:Εκδόσεις Εννοια2015</w:t>
      </w:r>
      <w:r>
        <w:rPr>
          <w:rFonts w:ascii="Times New Roman" w:hAnsi="Times New Roman" w:cs="Times New Roman"/>
        </w:rPr>
        <w:t>)263.</w:t>
      </w:r>
    </w:p>
  </w:footnote>
  <w:footnote w:id="133">
    <w:p w:rsidR="009F2A97" w:rsidRDefault="009F2A97">
      <w:pPr>
        <w:pStyle w:val="ad"/>
        <w:jc w:val="both"/>
      </w:pPr>
      <w:r>
        <w:rPr>
          <w:rStyle w:val="a3"/>
          <w:rFonts w:ascii="Times New Roman" w:hAnsi="Times New Roman"/>
        </w:rPr>
        <w:footnoteRef/>
      </w:r>
      <w:r>
        <w:rPr>
          <w:rFonts w:ascii="Times New Roman" w:hAnsi="Times New Roman" w:cs="Times New Roman"/>
        </w:rPr>
        <w:t xml:space="preserve">Αρχ Β.Κ.Στεφανίδου, </w:t>
      </w:r>
      <w:r>
        <w:rPr>
          <w:rFonts w:ascii="Times New Roman" w:hAnsi="Times New Roman" w:cs="Times New Roman"/>
          <w:i/>
        </w:rPr>
        <w:t>Εκκλησιαστική Ιστορία</w:t>
      </w:r>
      <w:r>
        <w:rPr>
          <w:rFonts w:ascii="Times New Roman" w:hAnsi="Times New Roman" w:cs="Times New Roman"/>
        </w:rPr>
        <w:t xml:space="preserve"> (Αθήνα: Εκδόσεις Αστήρ 1970)26καιΒ.Ε. Νικόπουλου οπ.παρ179.</w:t>
      </w:r>
    </w:p>
  </w:footnote>
  <w:footnote w:id="134">
    <w:p w:rsidR="009F2A97" w:rsidRDefault="009F2A97">
      <w:pPr>
        <w:pStyle w:val="ad"/>
      </w:pPr>
      <w:r>
        <w:rPr>
          <w:rStyle w:val="a7"/>
        </w:rPr>
        <w:footnoteRef/>
      </w:r>
      <w:r>
        <w:t xml:space="preserve"> </w:t>
      </w:r>
      <w:r w:rsidRPr="002004D4">
        <w:rPr>
          <w:rFonts w:ascii="Times New Roman" w:hAnsi="Times New Roman" w:cs="Times New Roman"/>
        </w:rPr>
        <w:t>Κ</w:t>
      </w:r>
      <w:r>
        <w:rPr>
          <w:rFonts w:ascii="Times New Roman" w:hAnsi="Times New Roman" w:cs="Times New Roman"/>
        </w:rPr>
        <w:t xml:space="preserve">. </w:t>
      </w:r>
      <w:r w:rsidRPr="002004D4">
        <w:rPr>
          <w:rFonts w:ascii="Times New Roman" w:hAnsi="Times New Roman" w:cs="Times New Roman"/>
        </w:rPr>
        <w:t>.Ζάρρα,</w:t>
      </w:r>
      <w:r w:rsidRPr="002004D4">
        <w:rPr>
          <w:rFonts w:ascii="Times New Roman" w:hAnsi="Times New Roman" w:cs="Times New Roman"/>
          <w:i/>
        </w:rPr>
        <w:t>Ιστορία των χρόνων της Καινής Διαθήκης 515π.Χ—135 μ.Χ</w:t>
      </w:r>
      <w:r>
        <w:rPr>
          <w:rFonts w:ascii="Times New Roman" w:hAnsi="Times New Roman" w:cs="Times New Roman"/>
          <w:i/>
        </w:rPr>
        <w:t xml:space="preserve"> </w:t>
      </w:r>
      <w:r w:rsidRPr="002004D4">
        <w:rPr>
          <w:rFonts w:ascii="Times New Roman" w:hAnsi="Times New Roman" w:cs="Times New Roman"/>
        </w:rPr>
        <w:t>(Αθήνα</w:t>
      </w:r>
      <w:r>
        <w:rPr>
          <w:rFonts w:ascii="Times New Roman" w:hAnsi="Times New Roman" w:cs="Times New Roman"/>
        </w:rPr>
        <w:t>:Εκδ</w:t>
      </w:r>
      <w:r w:rsidRPr="002004D4">
        <w:rPr>
          <w:rFonts w:ascii="Times New Roman" w:hAnsi="Times New Roman" w:cs="Times New Roman"/>
        </w:rPr>
        <w:t xml:space="preserve">όσεις </w:t>
      </w:r>
      <w:r>
        <w:rPr>
          <w:rFonts w:ascii="Times New Roman" w:hAnsi="Times New Roman" w:cs="Times New Roman"/>
        </w:rPr>
        <w:t>«</w:t>
      </w:r>
      <w:r w:rsidRPr="002004D4">
        <w:rPr>
          <w:rFonts w:ascii="Times New Roman" w:hAnsi="Times New Roman" w:cs="Times New Roman"/>
        </w:rPr>
        <w:t>Έννοια</w:t>
      </w:r>
      <w:r>
        <w:rPr>
          <w:rFonts w:ascii="Times New Roman" w:hAnsi="Times New Roman" w:cs="Times New Roman"/>
        </w:rPr>
        <w:t>»</w:t>
      </w:r>
      <w:r w:rsidRPr="002004D4">
        <w:rPr>
          <w:rFonts w:ascii="Times New Roman" w:hAnsi="Times New Roman" w:cs="Times New Roman"/>
        </w:rPr>
        <w:t xml:space="preserve"> 2012)</w:t>
      </w:r>
      <w:r>
        <w:rPr>
          <w:rFonts w:ascii="Times New Roman" w:hAnsi="Times New Roman" w:cs="Times New Roman"/>
        </w:rPr>
        <w:t>434.</w:t>
      </w:r>
    </w:p>
  </w:footnote>
  <w:footnote w:id="135">
    <w:p w:rsidR="009F2A97" w:rsidRPr="00151954" w:rsidRDefault="009F2A97" w:rsidP="00151954">
      <w:pPr>
        <w:pStyle w:val="ad"/>
        <w:rPr>
          <w:rFonts w:ascii="Times New Roman" w:hAnsi="Times New Roman" w:cs="Times New Roman"/>
        </w:rPr>
      </w:pPr>
      <w:r w:rsidRPr="00151954">
        <w:rPr>
          <w:rStyle w:val="a7"/>
          <w:rFonts w:ascii="Times New Roman" w:hAnsi="Times New Roman" w:cs="Times New Roman"/>
        </w:rPr>
        <w:footnoteRef/>
      </w:r>
      <w:r w:rsidRPr="00151954">
        <w:rPr>
          <w:rFonts w:ascii="Times New Roman" w:hAnsi="Times New Roman" w:cs="Times New Roman"/>
        </w:rPr>
        <w:t xml:space="preserve"> Οπ.παρ.435</w:t>
      </w:r>
    </w:p>
  </w:footnote>
  <w:footnote w:id="136">
    <w:p w:rsidR="009F2A97" w:rsidRDefault="009F2A97">
      <w:pPr>
        <w:pStyle w:val="ad"/>
      </w:pPr>
      <w:r>
        <w:rPr>
          <w:rStyle w:val="a7"/>
        </w:rPr>
        <w:footnoteRef/>
      </w:r>
      <w:r>
        <w:t xml:space="preserve"> </w:t>
      </w:r>
      <w:r w:rsidRPr="00F70228">
        <w:rPr>
          <w:rFonts w:ascii="Times New Roman" w:hAnsi="Times New Roman" w:cs="Times New Roman"/>
        </w:rPr>
        <w:t>Κ.Ζάρρα,</w:t>
      </w:r>
      <w:r w:rsidRPr="00F70228">
        <w:rPr>
          <w:rFonts w:ascii="Times New Roman" w:hAnsi="Times New Roman" w:cs="Times New Roman"/>
          <w:i/>
        </w:rPr>
        <w:t xml:space="preserve">Ταλμούδ </w:t>
      </w:r>
      <w:r w:rsidRPr="00F70228">
        <w:rPr>
          <w:rFonts w:ascii="Times New Roman" w:hAnsi="Times New Roman" w:cs="Times New Roman"/>
        </w:rPr>
        <w:t>(Αθήνα:Εκδόσεις Εννοια2015</w:t>
      </w:r>
      <w:r>
        <w:rPr>
          <w:rFonts w:ascii="Times New Roman" w:hAnsi="Times New Roman" w:cs="Times New Roman"/>
        </w:rPr>
        <w:t>)86.</w:t>
      </w:r>
    </w:p>
  </w:footnote>
  <w:footnote w:id="137">
    <w:p w:rsidR="009F2A97" w:rsidRDefault="009F2A97">
      <w:pPr>
        <w:pStyle w:val="ad"/>
        <w:jc w:val="both"/>
      </w:pPr>
      <w:r>
        <w:rPr>
          <w:rStyle w:val="a3"/>
          <w:rFonts w:ascii="Times New Roman" w:hAnsi="Times New Roman"/>
        </w:rPr>
        <w:footnoteRef/>
      </w:r>
      <w:r>
        <w:rPr>
          <w:rFonts w:ascii="Times New Roman" w:hAnsi="Times New Roman" w:cs="Times New Roman"/>
        </w:rPr>
        <w:t xml:space="preserve">Αρχ Β.Κ.Στεφανίδου, </w:t>
      </w:r>
      <w:r>
        <w:rPr>
          <w:rFonts w:ascii="Times New Roman" w:hAnsi="Times New Roman" w:cs="Times New Roman"/>
          <w:i/>
        </w:rPr>
        <w:t xml:space="preserve">Εκκλησιαστική Ιστορία </w:t>
      </w:r>
      <w:r>
        <w:rPr>
          <w:rFonts w:ascii="Times New Roman" w:hAnsi="Times New Roman" w:cs="Times New Roman"/>
        </w:rPr>
        <w:t xml:space="preserve">οπ.παρ, </w:t>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Holzner</w:t>
      </w:r>
      <w:r>
        <w:rPr>
          <w:rFonts w:ascii="Times New Roman" w:hAnsi="Times New Roman" w:cs="Times New Roman"/>
        </w:rPr>
        <w:t>,οπ.παρ.501 και Σ.Ράγκου, «Ο πρώτος αιώνας του Χριστιανισμού» στο Δ. Μόσχος Σ.Ράγκος,</w:t>
      </w:r>
      <w:r>
        <w:rPr>
          <w:rFonts w:ascii="Times New Roman" w:hAnsi="Times New Roman" w:cs="Times New Roman"/>
          <w:i/>
        </w:rPr>
        <w:t xml:space="preserve"> Οι πρώτες Ιστορικές Καταβολές της Ορθόδοξης Εκκλησίας, </w:t>
      </w:r>
      <w:r>
        <w:rPr>
          <w:rFonts w:ascii="Times New Roman" w:hAnsi="Times New Roman" w:cs="Times New Roman"/>
        </w:rPr>
        <w:t>(Πάτρα: Εκδόσεις Ελληνικού Ανοιχτού Πανεπιστημίου,2002)78.</w:t>
      </w:r>
    </w:p>
  </w:footnote>
  <w:footnote w:id="138">
    <w:p w:rsidR="009F2A97" w:rsidRDefault="009F2A97">
      <w:pPr>
        <w:pStyle w:val="ad"/>
      </w:pPr>
      <w:r>
        <w:rPr>
          <w:rStyle w:val="a7"/>
        </w:rPr>
        <w:footnoteRef/>
      </w:r>
      <w:r>
        <w:t xml:space="preserve"> </w:t>
      </w:r>
      <w:r w:rsidRPr="00F70228">
        <w:rPr>
          <w:rFonts w:ascii="Times New Roman" w:hAnsi="Times New Roman" w:cs="Times New Roman"/>
        </w:rPr>
        <w:t>Κ.Ζάρρα,</w:t>
      </w:r>
      <w:r w:rsidRPr="00F70228">
        <w:rPr>
          <w:rFonts w:ascii="Times New Roman" w:hAnsi="Times New Roman" w:cs="Times New Roman"/>
          <w:i/>
        </w:rPr>
        <w:t xml:space="preserve">Ταλμούδ </w:t>
      </w:r>
      <w:r w:rsidRPr="00F70228">
        <w:rPr>
          <w:rFonts w:ascii="Times New Roman" w:hAnsi="Times New Roman" w:cs="Times New Roman"/>
        </w:rPr>
        <w:t>(Αθήνα:Εκδόσεις Εννοια2015</w:t>
      </w:r>
      <w:r>
        <w:rPr>
          <w:rFonts w:ascii="Times New Roman" w:hAnsi="Times New Roman" w:cs="Times New Roman"/>
        </w:rPr>
        <w:t>)86.</w:t>
      </w:r>
    </w:p>
  </w:footnote>
  <w:footnote w:id="139">
    <w:p w:rsidR="009F2A97" w:rsidRDefault="009F2A97" w:rsidP="00F3742E">
      <w:pPr>
        <w:pStyle w:val="ad"/>
        <w:jc w:val="both"/>
      </w:pPr>
      <w:r>
        <w:rPr>
          <w:rStyle w:val="a3"/>
          <w:rFonts w:ascii="Times New Roman" w:hAnsi="Times New Roman"/>
        </w:rPr>
        <w:footnoteRef/>
      </w:r>
      <w:r>
        <w:rPr>
          <w:rFonts w:ascii="Times New Roman" w:hAnsi="Times New Roman" w:cs="Times New Roman"/>
        </w:rPr>
        <w:t>Γ.Μπαμπινιώτη, Ετυμολογικό Λεξικόν της Νέας Ελληνικής Γλώσσας,</w:t>
      </w:r>
      <w:r w:rsidRPr="006C67F7">
        <w:rPr>
          <w:rFonts w:ascii="Times New Roman" w:hAnsi="Times New Roman" w:cs="Times New Roman"/>
          <w:b/>
        </w:rPr>
        <w:t xml:space="preserve"> </w:t>
      </w:r>
      <w:r>
        <w:rPr>
          <w:rFonts w:ascii="Times New Roman" w:hAnsi="Times New Roman" w:cs="Times New Roman"/>
          <w:b/>
        </w:rPr>
        <w:t>«σεκταρισμός»</w:t>
      </w:r>
      <w:r>
        <w:rPr>
          <w:rFonts w:ascii="Times New Roman" w:hAnsi="Times New Roman" w:cs="Times New Roman"/>
        </w:rPr>
        <w:t xml:space="preserve"> εκ των γαλλικών λέξεων </w:t>
      </w:r>
      <w:r>
        <w:rPr>
          <w:rFonts w:ascii="Times New Roman" w:hAnsi="Times New Roman" w:cs="Times New Roman"/>
          <w:lang w:val="en-US"/>
        </w:rPr>
        <w:t>sectarisme</w:t>
      </w:r>
      <w:r>
        <w:rPr>
          <w:rFonts w:ascii="Times New Roman" w:hAnsi="Times New Roman" w:cs="Times New Roman"/>
        </w:rPr>
        <w:t>&lt;</w:t>
      </w:r>
      <w:r>
        <w:rPr>
          <w:rFonts w:ascii="Times New Roman" w:hAnsi="Times New Roman" w:cs="Times New Roman"/>
          <w:lang w:val="en-US"/>
        </w:rPr>
        <w:t>secte</w:t>
      </w:r>
      <w:r>
        <w:rPr>
          <w:rFonts w:ascii="Times New Roman" w:hAnsi="Times New Roman" w:cs="Times New Roman"/>
        </w:rPr>
        <w:t>(οργανωμένη ομάδα πολιτική, φιλοσοφική θρησκευτική)&lt;λατ.</w:t>
      </w:r>
      <w:r>
        <w:rPr>
          <w:rFonts w:ascii="Times New Roman" w:hAnsi="Times New Roman" w:cs="Times New Roman"/>
          <w:lang w:val="en-US"/>
        </w:rPr>
        <w:t>secta</w:t>
      </w:r>
      <w:r>
        <w:rPr>
          <w:rFonts w:ascii="Times New Roman" w:hAnsi="Times New Roman" w:cs="Times New Roman"/>
        </w:rPr>
        <w:t xml:space="preserve"> ( οδός, πορεία) πρόκειται για φιλοσοφικό σύστημα, τρόπο ζωής ή διδασκαλίας.</w:t>
      </w:r>
    </w:p>
  </w:footnote>
  <w:footnote w:id="140">
    <w:p w:rsidR="009F2A97" w:rsidRDefault="009F2A97" w:rsidP="00F3742E">
      <w:pPr>
        <w:pStyle w:val="ad"/>
        <w:jc w:val="both"/>
      </w:pPr>
      <w:r>
        <w:rPr>
          <w:rStyle w:val="a3"/>
          <w:rFonts w:ascii="Times New Roman" w:hAnsi="Times New Roman"/>
        </w:rPr>
        <w:footnoteRef/>
      </w:r>
      <w:r>
        <w:rPr>
          <w:rFonts w:ascii="Times New Roman" w:hAnsi="Times New Roman" w:cs="Times New Roman"/>
        </w:rPr>
        <w:t>Σ.Ράγκου, «Η συνάντηση του ελληνισμού με τον Χριστιανισμό από τον πρώτο έως τον τέταρτο αιώνα»στο Δ. Μόσχος Σ.Ράγκος,Οι πρώτες ιστορικές καταβολές της ορθόδοξης Εκκλησίας (Πάτρα:Εκδόσεις Ελληνικού</w:t>
      </w:r>
      <w:r w:rsidRPr="00F3742E">
        <w:rPr>
          <w:rFonts w:ascii="Times New Roman" w:hAnsi="Times New Roman" w:cs="Times New Roman"/>
        </w:rPr>
        <w:t xml:space="preserve"> </w:t>
      </w:r>
      <w:r>
        <w:rPr>
          <w:rFonts w:ascii="Times New Roman" w:hAnsi="Times New Roman" w:cs="Times New Roman"/>
        </w:rPr>
        <w:t>Ανοιχτού Πανεπιστημίου)78και</w:t>
      </w:r>
      <w:r w:rsidRPr="00E34F41">
        <w:rPr>
          <w:rFonts w:ascii="Times New Roman" w:hAnsi="Times New Roman" w:cs="Times New Roman"/>
        </w:rPr>
        <w:t xml:space="preserve"> </w:t>
      </w:r>
      <w:r w:rsidRPr="002004D4">
        <w:rPr>
          <w:rFonts w:ascii="Times New Roman" w:hAnsi="Times New Roman" w:cs="Times New Roman"/>
        </w:rPr>
        <w:t>Κ</w:t>
      </w:r>
      <w:r>
        <w:rPr>
          <w:rFonts w:ascii="Times New Roman" w:hAnsi="Times New Roman" w:cs="Times New Roman"/>
        </w:rPr>
        <w:t xml:space="preserve">. </w:t>
      </w:r>
      <w:r w:rsidRPr="002004D4">
        <w:rPr>
          <w:rFonts w:ascii="Times New Roman" w:hAnsi="Times New Roman" w:cs="Times New Roman"/>
        </w:rPr>
        <w:t>.Ζάρρα,</w:t>
      </w:r>
      <w:r w:rsidRPr="002004D4">
        <w:rPr>
          <w:rFonts w:ascii="Times New Roman" w:hAnsi="Times New Roman" w:cs="Times New Roman"/>
          <w:i/>
        </w:rPr>
        <w:t>Ιστορία των χρόνων της Καινής Διαθήκης 515π.Χ—135 μ.Χ</w:t>
      </w:r>
      <w:r>
        <w:rPr>
          <w:rFonts w:ascii="Times New Roman" w:hAnsi="Times New Roman" w:cs="Times New Roman"/>
          <w:i/>
        </w:rPr>
        <w:t xml:space="preserve"> </w:t>
      </w:r>
      <w:r w:rsidRPr="002004D4">
        <w:rPr>
          <w:rFonts w:ascii="Times New Roman" w:hAnsi="Times New Roman" w:cs="Times New Roman"/>
        </w:rPr>
        <w:t>(Αθήνα</w:t>
      </w:r>
      <w:r>
        <w:rPr>
          <w:rFonts w:ascii="Times New Roman" w:hAnsi="Times New Roman" w:cs="Times New Roman"/>
        </w:rPr>
        <w:t>:Εκδ</w:t>
      </w:r>
      <w:r w:rsidRPr="002004D4">
        <w:rPr>
          <w:rFonts w:ascii="Times New Roman" w:hAnsi="Times New Roman" w:cs="Times New Roman"/>
        </w:rPr>
        <w:t xml:space="preserve">όσεις </w:t>
      </w:r>
      <w:r>
        <w:rPr>
          <w:rFonts w:ascii="Times New Roman" w:hAnsi="Times New Roman" w:cs="Times New Roman"/>
        </w:rPr>
        <w:t>«</w:t>
      </w:r>
      <w:r w:rsidRPr="002004D4">
        <w:rPr>
          <w:rFonts w:ascii="Times New Roman" w:hAnsi="Times New Roman" w:cs="Times New Roman"/>
        </w:rPr>
        <w:t>Έννοια</w:t>
      </w:r>
      <w:r>
        <w:rPr>
          <w:rFonts w:ascii="Times New Roman" w:hAnsi="Times New Roman" w:cs="Times New Roman"/>
        </w:rPr>
        <w:t>»</w:t>
      </w:r>
      <w:r w:rsidRPr="002004D4">
        <w:rPr>
          <w:rFonts w:ascii="Times New Roman" w:hAnsi="Times New Roman" w:cs="Times New Roman"/>
        </w:rPr>
        <w:t xml:space="preserve"> 2012)</w:t>
      </w:r>
      <w:r>
        <w:rPr>
          <w:rFonts w:ascii="Times New Roman" w:hAnsi="Times New Roman" w:cs="Times New Roman"/>
        </w:rPr>
        <w:t>437.</w:t>
      </w:r>
    </w:p>
  </w:footnote>
  <w:footnote w:id="141">
    <w:p w:rsidR="009F2A97" w:rsidRDefault="009F2A97" w:rsidP="00F3742E">
      <w:pPr>
        <w:pStyle w:val="ad"/>
        <w:jc w:val="both"/>
      </w:pPr>
      <w:r>
        <w:rPr>
          <w:rStyle w:val="a3"/>
          <w:rFonts w:ascii="Times New Roman" w:hAnsi="Times New Roman"/>
        </w:rPr>
        <w:footnoteRef/>
      </w:r>
      <w:r>
        <w:rPr>
          <w:rFonts w:ascii="Times New Roman" w:hAnsi="Times New Roman" w:cs="Times New Roman"/>
        </w:rPr>
        <w:t xml:space="preserve">Αρχ Β.Κ.Στεφανίδου, </w:t>
      </w:r>
      <w:r>
        <w:rPr>
          <w:rFonts w:ascii="Times New Roman" w:hAnsi="Times New Roman" w:cs="Times New Roman"/>
          <w:i/>
        </w:rPr>
        <w:t xml:space="preserve">Εκκλησιαστική Ιστορία </w:t>
      </w:r>
      <w:r>
        <w:rPr>
          <w:rFonts w:ascii="Times New Roman" w:hAnsi="Times New Roman" w:cs="Times New Roman"/>
        </w:rPr>
        <w:t>οπ.παρ.125,</w:t>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Holzner</w:t>
      </w:r>
      <w:r>
        <w:rPr>
          <w:rFonts w:ascii="Times New Roman" w:hAnsi="Times New Roman" w:cs="Times New Roman"/>
        </w:rPr>
        <w:t xml:space="preserve">, </w:t>
      </w:r>
      <w:r>
        <w:rPr>
          <w:rFonts w:ascii="Times New Roman" w:hAnsi="Times New Roman" w:cs="Times New Roman"/>
          <w:i/>
        </w:rPr>
        <w:t>Παύλος</w:t>
      </w:r>
      <w:r>
        <w:rPr>
          <w:rFonts w:ascii="Times New Roman" w:hAnsi="Times New Roman" w:cs="Times New Roman"/>
        </w:rPr>
        <w:t xml:space="preserve"> (Αθήνα: Εκδόσεις Δαμασκός 1950)501 και Σ.Ράγκου,«Ο πρώτος αιώνας του Χριστιανισμού» στο Δ. Μόσχος Σ .Ράγκος οπ.παρ.</w:t>
      </w:r>
    </w:p>
  </w:footnote>
  <w:footnote w:id="142">
    <w:p w:rsidR="009F2A97" w:rsidRDefault="009F2A97" w:rsidP="00F3742E">
      <w:pPr>
        <w:pStyle w:val="ad"/>
        <w:jc w:val="both"/>
      </w:pPr>
      <w:r>
        <w:rPr>
          <w:rStyle w:val="a3"/>
          <w:rFonts w:ascii="Times New Roman" w:hAnsi="Times New Roman"/>
        </w:rPr>
        <w:footnoteRef/>
      </w:r>
      <w:r>
        <w:rPr>
          <w:rFonts w:ascii="Times New Roman" w:hAnsi="Times New Roman" w:cs="Times New Roman"/>
        </w:rPr>
        <w:t xml:space="preserve">Β.Ε. Νικόπουλου,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 Διδακτορική Διατριβή),(Θεσσαλονική:1992)146 και143.</w:t>
      </w:r>
    </w:p>
  </w:footnote>
  <w:footnote w:id="143">
    <w:p w:rsidR="009F2A97" w:rsidRDefault="009F2A97" w:rsidP="00F3742E">
      <w:pPr>
        <w:pStyle w:val="ad"/>
        <w:jc w:val="both"/>
      </w:pPr>
      <w:r>
        <w:rPr>
          <w:rStyle w:val="a3"/>
          <w:rFonts w:ascii="Times New Roman" w:hAnsi="Times New Roman"/>
        </w:rPr>
        <w:footnoteRef/>
      </w:r>
      <w:r>
        <w:rPr>
          <w:rFonts w:ascii="Times New Roman" w:hAnsi="Times New Roman" w:cs="Times New Roman"/>
        </w:rPr>
        <w:t xml:space="preserve">Οπ.παρ.146-147 και Μ. Α.Σιώτου, </w:t>
      </w:r>
      <w:r>
        <w:rPr>
          <w:rFonts w:ascii="Times New Roman" w:hAnsi="Times New Roman" w:cs="Times New Roman"/>
          <w:i/>
        </w:rPr>
        <w:t xml:space="preserve">Προλεγόμενα εις την ερμηνείαν της προς Γαλάτας Επιστολής του Αποστόλου Παύλου </w:t>
      </w:r>
      <w:r>
        <w:rPr>
          <w:rFonts w:ascii="Times New Roman" w:hAnsi="Times New Roman" w:cs="Times New Roman"/>
        </w:rPr>
        <w:t>(Αθήνα: Εκδόσεις Πανεπιστημίου Αθηνών 1980)</w:t>
      </w:r>
      <w:r>
        <w:rPr>
          <w:rFonts w:ascii="Times New Roman" w:hAnsi="Times New Roman" w:cs="Times New Roman"/>
          <w:lang w:val="en-US"/>
        </w:rPr>
        <w:t>passim</w:t>
      </w:r>
      <w:r>
        <w:rPr>
          <w:rFonts w:ascii="Times New Roman" w:hAnsi="Times New Roman" w:cs="Times New Roman"/>
        </w:rPr>
        <w:t>.</w:t>
      </w:r>
    </w:p>
  </w:footnote>
  <w:footnote w:id="144">
    <w:p w:rsidR="009F2A97" w:rsidRDefault="009F2A97" w:rsidP="00F3742E">
      <w:pPr>
        <w:pStyle w:val="ad"/>
        <w:jc w:val="both"/>
      </w:pPr>
      <w:r>
        <w:rPr>
          <w:rStyle w:val="a3"/>
          <w:rFonts w:ascii="Times New Roman" w:hAnsi="Times New Roman"/>
        </w:rPr>
        <w:footnoteRef/>
      </w:r>
      <w:r>
        <w:rPr>
          <w:rFonts w:ascii="Times New Roman" w:hAnsi="Times New Roman" w:cs="Times New Roman"/>
        </w:rPr>
        <w:t xml:space="preserve">Β.Ε. Νικόπουλου,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 Διδακτορική Διατριβή),(Θεσσαλονική:1992)179.</w:t>
      </w:r>
    </w:p>
  </w:footnote>
  <w:footnote w:id="145">
    <w:p w:rsidR="009F2A97" w:rsidRDefault="009F2A97" w:rsidP="00F3742E">
      <w:pPr>
        <w:pStyle w:val="ad"/>
        <w:jc w:val="both"/>
      </w:pPr>
      <w:r>
        <w:rPr>
          <w:rStyle w:val="a3"/>
          <w:rFonts w:ascii="Times New Roman" w:hAnsi="Times New Roman"/>
        </w:rPr>
        <w:footnoteRef/>
      </w:r>
      <w:r>
        <w:rPr>
          <w:rFonts w:ascii="Times New Roman" w:hAnsi="Times New Roman" w:cs="Times New Roman"/>
        </w:rPr>
        <w:t xml:space="preserve"> Οπ.παρ.και </w:t>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Holzner</w:t>
      </w:r>
      <w:r>
        <w:rPr>
          <w:rFonts w:ascii="Times New Roman" w:hAnsi="Times New Roman" w:cs="Times New Roman"/>
        </w:rPr>
        <w:t xml:space="preserve">, </w:t>
      </w:r>
      <w:r>
        <w:rPr>
          <w:rFonts w:ascii="Times New Roman" w:hAnsi="Times New Roman" w:cs="Times New Roman"/>
          <w:i/>
        </w:rPr>
        <w:t>Παύλος</w:t>
      </w:r>
      <w:r>
        <w:rPr>
          <w:rFonts w:ascii="Times New Roman" w:hAnsi="Times New Roman" w:cs="Times New Roman"/>
        </w:rPr>
        <w:t xml:space="preserve"> (Αθήνα: Εκδόσεις Δαμασκός 1950)30.</w:t>
      </w:r>
    </w:p>
  </w:footnote>
  <w:footnote w:id="146">
    <w:p w:rsidR="009F2A97" w:rsidRDefault="009F2A97" w:rsidP="00F3742E">
      <w:pPr>
        <w:pStyle w:val="ad"/>
        <w:jc w:val="both"/>
      </w:pPr>
      <w:r>
        <w:rPr>
          <w:rStyle w:val="a3"/>
          <w:rFonts w:ascii="Times New Roman" w:hAnsi="Times New Roman"/>
        </w:rPr>
        <w:footnoteRef/>
      </w:r>
      <w:r>
        <w:rPr>
          <w:rFonts w:ascii="Times New Roman" w:hAnsi="Times New Roman" w:cs="Times New Roman"/>
        </w:rPr>
        <w:t xml:space="preserve">Β.Ε. Νικόπουλου,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 Διδακτορική Διατριβή),(Θεσσαλονική:1992) 148.</w:t>
      </w:r>
    </w:p>
  </w:footnote>
  <w:footnote w:id="147">
    <w:p w:rsidR="009F2A97" w:rsidRDefault="009F2A97" w:rsidP="00F3742E">
      <w:pPr>
        <w:pStyle w:val="ad"/>
        <w:jc w:val="both"/>
      </w:pPr>
      <w:r>
        <w:rPr>
          <w:rStyle w:val="a3"/>
          <w:rFonts w:ascii="Times New Roman" w:hAnsi="Times New Roman"/>
        </w:rPr>
        <w:footnoteRef/>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Holzner</w:t>
      </w:r>
      <w:r>
        <w:rPr>
          <w:rFonts w:ascii="Times New Roman" w:hAnsi="Times New Roman" w:cs="Times New Roman"/>
        </w:rPr>
        <w:t xml:space="preserve">, </w:t>
      </w:r>
      <w:r>
        <w:rPr>
          <w:rFonts w:ascii="Times New Roman" w:hAnsi="Times New Roman" w:cs="Times New Roman"/>
          <w:i/>
        </w:rPr>
        <w:t>Παύλος</w:t>
      </w:r>
      <w:r>
        <w:rPr>
          <w:rFonts w:ascii="Times New Roman" w:hAnsi="Times New Roman" w:cs="Times New Roman"/>
        </w:rPr>
        <w:t xml:space="preserve"> (Αθήνα: Εκδόσεις Δαμασκός 1950) 487 και 501.</w:t>
      </w:r>
    </w:p>
  </w:footnote>
  <w:footnote w:id="148">
    <w:p w:rsidR="009F2A97" w:rsidRDefault="009F2A97">
      <w:pPr>
        <w:pStyle w:val="ad"/>
        <w:jc w:val="both"/>
      </w:pPr>
      <w:r>
        <w:rPr>
          <w:rStyle w:val="a3"/>
          <w:rFonts w:ascii="Times New Roman" w:hAnsi="Times New Roman"/>
        </w:rPr>
        <w:footnoteRef/>
      </w:r>
      <w:r>
        <w:rPr>
          <w:rFonts w:ascii="Times New Roman" w:hAnsi="Times New Roman" w:cs="Times New Roman"/>
        </w:rPr>
        <w:t xml:space="preserve">Β.Ε. Νικόπουλου, οπ.παρ και Μ. Α.Σιώτου, </w:t>
      </w:r>
      <w:r>
        <w:rPr>
          <w:rFonts w:ascii="Times New Roman" w:hAnsi="Times New Roman" w:cs="Times New Roman"/>
          <w:i/>
        </w:rPr>
        <w:t>Προλεγόμενα εις την ερμηνείαν της προς Γαλάτας Επιστολής του Αποστόλου Παύλου</w:t>
      </w:r>
      <w:r>
        <w:rPr>
          <w:rFonts w:ascii="Times New Roman" w:hAnsi="Times New Roman" w:cs="Times New Roman"/>
        </w:rPr>
        <w:t>(Αθήνα:Εκδόσεις Πανεπιστημίου Αθηνών 1980)111.</w:t>
      </w:r>
    </w:p>
  </w:footnote>
  <w:footnote w:id="149">
    <w:p w:rsidR="009F2A97" w:rsidRDefault="009F2A97">
      <w:pPr>
        <w:pStyle w:val="ad"/>
        <w:jc w:val="both"/>
      </w:pPr>
      <w:r>
        <w:rPr>
          <w:rStyle w:val="a3"/>
          <w:rFonts w:ascii="Times New Roman" w:hAnsi="Times New Roman"/>
        </w:rPr>
        <w:footnoteRef/>
      </w:r>
      <w:r>
        <w:rPr>
          <w:rFonts w:ascii="Times New Roman" w:hAnsi="Times New Roman" w:cs="Times New Roman"/>
        </w:rPr>
        <w:t xml:space="preserve"> Β.Ε. Νικόπουλου, οπ.παρ.</w:t>
      </w:r>
      <w:r w:rsidRPr="00D41935">
        <w:rPr>
          <w:rFonts w:ascii="Times New Roman" w:hAnsi="Times New Roman" w:cs="Times New Roman"/>
        </w:rPr>
        <w:t>149</w:t>
      </w:r>
      <w:r>
        <w:rPr>
          <w:rFonts w:ascii="Times New Roman" w:hAnsi="Times New Roman" w:cs="Times New Roman"/>
        </w:rPr>
        <w:t xml:space="preserve"> και.</w:t>
      </w:r>
      <w:r w:rsidRPr="007561D9">
        <w:rPr>
          <w:rFonts w:ascii="Times New Roman" w:hAnsi="Times New Roman" w:cs="Times New Roman"/>
        </w:rPr>
        <w:t xml:space="preserve"> </w:t>
      </w:r>
      <w:r w:rsidRPr="002004D4">
        <w:rPr>
          <w:rFonts w:ascii="Times New Roman" w:hAnsi="Times New Roman" w:cs="Times New Roman"/>
        </w:rPr>
        <w:t>Κ</w:t>
      </w:r>
      <w:r>
        <w:rPr>
          <w:rFonts w:ascii="Times New Roman" w:hAnsi="Times New Roman" w:cs="Times New Roman"/>
        </w:rPr>
        <w:t xml:space="preserve">. </w:t>
      </w:r>
      <w:r w:rsidRPr="002004D4">
        <w:rPr>
          <w:rFonts w:ascii="Times New Roman" w:hAnsi="Times New Roman" w:cs="Times New Roman"/>
        </w:rPr>
        <w:t>.Ζάρρα,</w:t>
      </w:r>
      <w:r w:rsidRPr="002004D4">
        <w:rPr>
          <w:rFonts w:ascii="Times New Roman" w:hAnsi="Times New Roman" w:cs="Times New Roman"/>
          <w:i/>
        </w:rPr>
        <w:t>Ιστορία των χρόνων της Καινής Διαθήκης 515π.Χ—135 μ.Χ</w:t>
      </w:r>
      <w:r>
        <w:rPr>
          <w:rFonts w:ascii="Times New Roman" w:hAnsi="Times New Roman" w:cs="Times New Roman"/>
          <w:i/>
        </w:rPr>
        <w:t xml:space="preserve"> </w:t>
      </w:r>
      <w:r w:rsidRPr="002004D4">
        <w:rPr>
          <w:rFonts w:ascii="Times New Roman" w:hAnsi="Times New Roman" w:cs="Times New Roman"/>
        </w:rPr>
        <w:t>(Αθήνα</w:t>
      </w:r>
      <w:r>
        <w:rPr>
          <w:rFonts w:ascii="Times New Roman" w:hAnsi="Times New Roman" w:cs="Times New Roman"/>
        </w:rPr>
        <w:t>:Εκδ</w:t>
      </w:r>
      <w:r w:rsidRPr="002004D4">
        <w:rPr>
          <w:rFonts w:ascii="Times New Roman" w:hAnsi="Times New Roman" w:cs="Times New Roman"/>
        </w:rPr>
        <w:t xml:space="preserve">όσεις </w:t>
      </w:r>
      <w:r>
        <w:rPr>
          <w:rFonts w:ascii="Times New Roman" w:hAnsi="Times New Roman" w:cs="Times New Roman"/>
        </w:rPr>
        <w:t>«</w:t>
      </w:r>
      <w:r w:rsidRPr="002004D4">
        <w:rPr>
          <w:rFonts w:ascii="Times New Roman" w:hAnsi="Times New Roman" w:cs="Times New Roman"/>
        </w:rPr>
        <w:t>Έννοια</w:t>
      </w:r>
      <w:r>
        <w:rPr>
          <w:rFonts w:ascii="Times New Roman" w:hAnsi="Times New Roman" w:cs="Times New Roman"/>
        </w:rPr>
        <w:t>»2012)604.</w:t>
      </w:r>
    </w:p>
  </w:footnote>
  <w:footnote w:id="150">
    <w:p w:rsidR="009F2A97" w:rsidRDefault="009F2A97">
      <w:pPr>
        <w:pStyle w:val="ad"/>
      </w:pPr>
      <w:r>
        <w:rPr>
          <w:rStyle w:val="a7"/>
        </w:rPr>
        <w:footnoteRef/>
      </w:r>
      <w:r>
        <w:t xml:space="preserve"> </w:t>
      </w:r>
      <w:r w:rsidRPr="002004D4">
        <w:rPr>
          <w:rFonts w:ascii="Times New Roman" w:hAnsi="Times New Roman" w:cs="Times New Roman"/>
        </w:rPr>
        <w:t>Κ</w:t>
      </w:r>
      <w:r>
        <w:rPr>
          <w:rFonts w:ascii="Times New Roman" w:hAnsi="Times New Roman" w:cs="Times New Roman"/>
        </w:rPr>
        <w:t xml:space="preserve">. </w:t>
      </w:r>
      <w:r w:rsidRPr="002004D4">
        <w:rPr>
          <w:rFonts w:ascii="Times New Roman" w:hAnsi="Times New Roman" w:cs="Times New Roman"/>
        </w:rPr>
        <w:t>.Ζάρρα,</w:t>
      </w:r>
      <w:r>
        <w:rPr>
          <w:rFonts w:ascii="Times New Roman" w:hAnsi="Times New Roman" w:cs="Times New Roman"/>
        </w:rPr>
        <w:t xml:space="preserve"> </w:t>
      </w:r>
      <w:r w:rsidRPr="002004D4">
        <w:rPr>
          <w:rFonts w:ascii="Times New Roman" w:hAnsi="Times New Roman" w:cs="Times New Roman"/>
          <w:i/>
        </w:rPr>
        <w:t>Ιστορία των χρόνων της Καινής Διαθήκης 515π.Χ—135 μ.Χ</w:t>
      </w:r>
      <w:r>
        <w:rPr>
          <w:rFonts w:ascii="Times New Roman" w:hAnsi="Times New Roman" w:cs="Times New Roman"/>
          <w:i/>
        </w:rPr>
        <w:t xml:space="preserve"> </w:t>
      </w:r>
      <w:r w:rsidRPr="002004D4">
        <w:rPr>
          <w:rFonts w:ascii="Times New Roman" w:hAnsi="Times New Roman" w:cs="Times New Roman"/>
        </w:rPr>
        <w:t>(Αθήνα</w:t>
      </w:r>
      <w:r>
        <w:rPr>
          <w:rFonts w:ascii="Times New Roman" w:hAnsi="Times New Roman" w:cs="Times New Roman"/>
        </w:rPr>
        <w:t>:Εκδ</w:t>
      </w:r>
      <w:r w:rsidRPr="002004D4">
        <w:rPr>
          <w:rFonts w:ascii="Times New Roman" w:hAnsi="Times New Roman" w:cs="Times New Roman"/>
        </w:rPr>
        <w:t xml:space="preserve">όσεις </w:t>
      </w:r>
      <w:r>
        <w:rPr>
          <w:rFonts w:ascii="Times New Roman" w:hAnsi="Times New Roman" w:cs="Times New Roman"/>
        </w:rPr>
        <w:t>«</w:t>
      </w:r>
      <w:r w:rsidRPr="002004D4">
        <w:rPr>
          <w:rFonts w:ascii="Times New Roman" w:hAnsi="Times New Roman" w:cs="Times New Roman"/>
        </w:rPr>
        <w:t>Έννοια</w:t>
      </w:r>
      <w:r>
        <w:rPr>
          <w:rFonts w:ascii="Times New Roman" w:hAnsi="Times New Roman" w:cs="Times New Roman"/>
        </w:rPr>
        <w:t>»</w:t>
      </w:r>
      <w:r w:rsidRPr="002004D4">
        <w:rPr>
          <w:rFonts w:ascii="Times New Roman" w:hAnsi="Times New Roman" w:cs="Times New Roman"/>
        </w:rPr>
        <w:t xml:space="preserve"> 2012</w:t>
      </w:r>
      <w:r>
        <w:rPr>
          <w:rFonts w:ascii="Times New Roman" w:hAnsi="Times New Roman" w:cs="Times New Roman"/>
        </w:rPr>
        <w:t>)601-602.</w:t>
      </w:r>
    </w:p>
  </w:footnote>
  <w:footnote w:id="151">
    <w:p w:rsidR="009F2A97" w:rsidRPr="00F70228" w:rsidRDefault="009F2A97">
      <w:pPr>
        <w:pStyle w:val="ad"/>
        <w:rPr>
          <w:rFonts w:ascii="Times New Roman" w:hAnsi="Times New Roman" w:cs="Times New Roman"/>
        </w:rPr>
      </w:pPr>
      <w:r w:rsidRPr="00F70228">
        <w:rPr>
          <w:rStyle w:val="a7"/>
          <w:rFonts w:ascii="Times New Roman" w:hAnsi="Times New Roman" w:cs="Times New Roman"/>
        </w:rPr>
        <w:footnoteRef/>
      </w:r>
      <w:r w:rsidRPr="00F70228">
        <w:rPr>
          <w:rFonts w:ascii="Times New Roman" w:hAnsi="Times New Roman" w:cs="Times New Roman"/>
        </w:rPr>
        <w:t xml:space="preserve"> Κ.Ζάρρα,</w:t>
      </w:r>
      <w:r>
        <w:rPr>
          <w:rFonts w:ascii="Times New Roman" w:hAnsi="Times New Roman" w:cs="Times New Roman"/>
        </w:rPr>
        <w:t xml:space="preserve"> </w:t>
      </w:r>
      <w:r w:rsidRPr="00F70228">
        <w:rPr>
          <w:rFonts w:ascii="Times New Roman" w:hAnsi="Times New Roman" w:cs="Times New Roman"/>
          <w:i/>
        </w:rPr>
        <w:t xml:space="preserve">Ταλμούδ </w:t>
      </w:r>
      <w:r w:rsidRPr="00F70228">
        <w:rPr>
          <w:rFonts w:ascii="Times New Roman" w:hAnsi="Times New Roman" w:cs="Times New Roman"/>
        </w:rPr>
        <w:t>(Αθήνα:Εκδόσεις Εννοια2015)14..</w:t>
      </w:r>
    </w:p>
  </w:footnote>
  <w:footnote w:id="152">
    <w:p w:rsidR="009F2A97" w:rsidRPr="00B93B31" w:rsidRDefault="009F2A97">
      <w:pPr>
        <w:pStyle w:val="ad"/>
        <w:rPr>
          <w:rFonts w:ascii="Times New Roman" w:hAnsi="Times New Roman" w:cs="Times New Roman"/>
        </w:rPr>
      </w:pPr>
      <w:r w:rsidRPr="00B93B31">
        <w:rPr>
          <w:rStyle w:val="a7"/>
          <w:rFonts w:ascii="Times New Roman" w:hAnsi="Times New Roman" w:cs="Times New Roman"/>
        </w:rPr>
        <w:footnoteRef/>
      </w:r>
      <w:r w:rsidRPr="00B93B31">
        <w:rPr>
          <w:rFonts w:ascii="Times New Roman" w:hAnsi="Times New Roman" w:cs="Times New Roman"/>
        </w:rPr>
        <w:t xml:space="preserve"> Α.Γιεφτιτς,</w:t>
      </w:r>
      <w:r>
        <w:rPr>
          <w:rFonts w:ascii="Times New Roman" w:hAnsi="Times New Roman" w:cs="Times New Roman"/>
        </w:rPr>
        <w:t xml:space="preserve"> </w:t>
      </w:r>
      <w:r w:rsidRPr="00B93B31">
        <w:rPr>
          <w:rFonts w:ascii="Times New Roman" w:hAnsi="Times New Roman" w:cs="Times New Roman"/>
          <w:i/>
        </w:rPr>
        <w:t>Χριστός, Η Χώρα των Ζώντων</w:t>
      </w:r>
      <w:r>
        <w:rPr>
          <w:rFonts w:ascii="Times New Roman" w:hAnsi="Times New Roman" w:cs="Times New Roman"/>
          <w:i/>
        </w:rPr>
        <w:t xml:space="preserve"> </w:t>
      </w:r>
      <w:r w:rsidRPr="00B93B31">
        <w:rPr>
          <w:rFonts w:ascii="Times New Roman" w:hAnsi="Times New Roman" w:cs="Times New Roman"/>
        </w:rPr>
        <w:t>(Αθήνα:Εκδόσεις Ίνδικτος</w:t>
      </w:r>
      <w:r>
        <w:rPr>
          <w:rFonts w:ascii="Times New Roman" w:hAnsi="Times New Roman" w:cs="Times New Roman"/>
        </w:rPr>
        <w:t xml:space="preserve">, </w:t>
      </w:r>
      <w:r w:rsidRPr="00B93B31">
        <w:rPr>
          <w:rFonts w:ascii="Times New Roman" w:hAnsi="Times New Roman" w:cs="Times New Roman"/>
        </w:rPr>
        <w:t>2007)184.</w:t>
      </w:r>
    </w:p>
  </w:footnote>
  <w:footnote w:id="153">
    <w:p w:rsidR="009F2A97" w:rsidRDefault="009F2A97">
      <w:pPr>
        <w:pStyle w:val="ad"/>
      </w:pPr>
      <w:r>
        <w:rPr>
          <w:rStyle w:val="a7"/>
        </w:rPr>
        <w:footnoteRef/>
      </w:r>
      <w:r>
        <w:t xml:space="preserve"> </w:t>
      </w:r>
      <w:r w:rsidRPr="00B93B31">
        <w:rPr>
          <w:rFonts w:ascii="Times New Roman" w:hAnsi="Times New Roman" w:cs="Times New Roman"/>
        </w:rPr>
        <w:t>Α.Γιεφτιτς,</w:t>
      </w:r>
      <w:r>
        <w:rPr>
          <w:rFonts w:ascii="Times New Roman" w:hAnsi="Times New Roman" w:cs="Times New Roman"/>
        </w:rPr>
        <w:t>οπ.παρ186.</w:t>
      </w:r>
    </w:p>
  </w:footnote>
  <w:footnote w:id="154">
    <w:p w:rsidR="009F2A97" w:rsidRPr="007F3FF3" w:rsidRDefault="009F2A97" w:rsidP="00F516D6">
      <w:pPr>
        <w:pStyle w:val="ad"/>
      </w:pPr>
      <w:r>
        <w:rPr>
          <w:rStyle w:val="a7"/>
        </w:rPr>
        <w:footnoteRef/>
      </w:r>
      <w:r w:rsidRPr="00EC7376">
        <w:t xml:space="preserve"> </w:t>
      </w:r>
      <w:r w:rsidRPr="007F3FF3">
        <w:rPr>
          <w:rFonts w:ascii="Times New Roman" w:hAnsi="Times New Roman" w:cs="Times New Roman"/>
          <w:color w:val="000000"/>
          <w:lang w:eastAsia="el-GR"/>
        </w:rPr>
        <w:t>Α΄</w:t>
      </w:r>
      <w:r w:rsidRPr="00EC7376">
        <w:rPr>
          <w:rFonts w:ascii="Times New Roman" w:hAnsi="Times New Roman" w:cs="Times New Roman"/>
          <w:color w:val="000000"/>
          <w:lang w:eastAsia="el-GR"/>
        </w:rPr>
        <w:t xml:space="preserve"> </w:t>
      </w:r>
      <w:r w:rsidRPr="007F3FF3">
        <w:rPr>
          <w:rFonts w:ascii="Times New Roman" w:hAnsi="Times New Roman" w:cs="Times New Roman"/>
          <w:color w:val="000000"/>
          <w:lang w:eastAsia="el-GR"/>
        </w:rPr>
        <w:t>Κορινθ</w:t>
      </w:r>
      <w:r>
        <w:rPr>
          <w:rFonts w:ascii="Times New Roman" w:hAnsi="Times New Roman" w:cs="Times New Roman"/>
          <w:color w:val="000000"/>
          <w:lang w:eastAsia="el-GR"/>
        </w:rPr>
        <w:t xml:space="preserve"> 1,</w:t>
      </w:r>
      <w:r w:rsidRPr="007F3FF3">
        <w:rPr>
          <w:rFonts w:ascii="Times New Roman" w:hAnsi="Times New Roman" w:cs="Times New Roman"/>
          <w:color w:val="000000"/>
          <w:lang w:eastAsia="el-GR"/>
        </w:rPr>
        <w:t>30</w:t>
      </w:r>
      <w:r>
        <w:rPr>
          <w:rFonts w:ascii="Times New Roman" w:hAnsi="Times New Roman" w:cs="Times New Roman"/>
          <w:color w:val="000000"/>
          <w:lang w:eastAsia="el-GR"/>
        </w:rPr>
        <w:t>.</w:t>
      </w:r>
    </w:p>
  </w:footnote>
  <w:footnote w:id="155">
    <w:p w:rsidR="009F2A97" w:rsidRPr="009D1697" w:rsidRDefault="009F2A97" w:rsidP="0083262F">
      <w:pPr>
        <w:pStyle w:val="ad"/>
      </w:pPr>
      <w:r>
        <w:rPr>
          <w:rStyle w:val="a3"/>
          <w:rFonts w:ascii="Times New Roman" w:hAnsi="Times New Roman"/>
        </w:rPr>
        <w:footnoteRef/>
      </w:r>
      <w:r>
        <w:rPr>
          <w:rFonts w:ascii="Times New Roman" w:hAnsi="Times New Roman" w:cs="Times New Roman"/>
        </w:rPr>
        <w:t xml:space="preserve"> Η ημερομηνία αυτή συνάγεται από το γεγονός ότι ο Παύλος ήταν νεανίας στο θάνατο του Στεφάνου (33-</w:t>
      </w:r>
      <w:r w:rsidRPr="009D1697">
        <w:rPr>
          <w:rFonts w:ascii="Times New Roman" w:hAnsi="Times New Roman" w:cs="Times New Roman"/>
        </w:rPr>
        <w:t>34μ.Χ.)</w:t>
      </w:r>
      <w:r>
        <w:rPr>
          <w:rFonts w:ascii="Times New Roman" w:hAnsi="Times New Roman" w:cs="Times New Roman"/>
        </w:rPr>
        <w:t xml:space="preserve"> </w:t>
      </w:r>
      <w:r w:rsidRPr="009D1697">
        <w:rPr>
          <w:rFonts w:ascii="Times New Roman" w:hAnsi="Times New Roman" w:cs="Times New Roman"/>
        </w:rPr>
        <w:t xml:space="preserve">βλ. και </w:t>
      </w:r>
      <w:r w:rsidRPr="009D1697">
        <w:rPr>
          <w:rFonts w:ascii="Times New Roman" w:hAnsi="Times New Roman" w:cs="Times New Roman"/>
          <w:lang w:val="en-US"/>
        </w:rPr>
        <w:t>J</w:t>
      </w:r>
      <w:r w:rsidRPr="009D1697">
        <w:rPr>
          <w:rFonts w:ascii="Times New Roman" w:hAnsi="Times New Roman" w:cs="Times New Roman"/>
        </w:rPr>
        <w:t>.</w:t>
      </w:r>
      <w:r w:rsidRPr="009D1697">
        <w:rPr>
          <w:rFonts w:ascii="Times New Roman" w:hAnsi="Times New Roman" w:cs="Times New Roman"/>
          <w:lang w:val="en-US"/>
        </w:rPr>
        <w:t>Holzner</w:t>
      </w:r>
      <w:r w:rsidRPr="009D1697">
        <w:rPr>
          <w:rFonts w:ascii="Times New Roman" w:hAnsi="Times New Roman" w:cs="Times New Roman"/>
          <w:i/>
        </w:rPr>
        <w:t xml:space="preserve"> Παύλος</w:t>
      </w:r>
      <w:r w:rsidRPr="009D1697">
        <w:rPr>
          <w:rFonts w:ascii="Times New Roman" w:hAnsi="Times New Roman" w:cs="Times New Roman"/>
        </w:rPr>
        <w:t xml:space="preserve"> (Αθήνα: Εκδόσεις Δαμασκός 1950) 506.</w:t>
      </w:r>
    </w:p>
  </w:footnote>
  <w:footnote w:id="156">
    <w:p w:rsidR="009F2A97" w:rsidRDefault="009F2A97" w:rsidP="0083262F">
      <w:pPr>
        <w:pStyle w:val="ad"/>
      </w:pPr>
      <w:r>
        <w:rPr>
          <w:rStyle w:val="a3"/>
          <w:rFonts w:ascii="Times New Roman" w:hAnsi="Times New Roman"/>
        </w:rPr>
        <w:footnoteRef/>
      </w:r>
      <w:r>
        <w:rPr>
          <w:rFonts w:ascii="Times New Roman" w:hAnsi="Times New Roman" w:cs="Times New Roman"/>
        </w:rPr>
        <w:t xml:space="preserve"> </w:t>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Holzner</w:t>
      </w:r>
      <w:r>
        <w:rPr>
          <w:rFonts w:ascii="Times New Roman" w:hAnsi="Times New Roman" w:cs="Times New Roman"/>
        </w:rPr>
        <w:t xml:space="preserve">, οπ.παρ.25 και Ι.Δ.Καραβιδόπουλου, </w:t>
      </w:r>
      <w:r>
        <w:rPr>
          <w:rFonts w:ascii="Times New Roman" w:hAnsi="Times New Roman" w:cs="Times New Roman"/>
          <w:i/>
        </w:rPr>
        <w:t xml:space="preserve">Εισαγωγή στην Καινή Διαθήκη </w:t>
      </w:r>
      <w:r>
        <w:rPr>
          <w:rFonts w:ascii="Times New Roman" w:hAnsi="Times New Roman" w:cs="Times New Roman"/>
        </w:rPr>
        <w:t>((Θεσσαλονίκη: Εκδόσεις Π. Πουρνάρα 1983)197και200.</w:t>
      </w:r>
    </w:p>
  </w:footnote>
  <w:footnote w:id="157">
    <w:p w:rsidR="009F2A97" w:rsidRDefault="009F2A97" w:rsidP="0083262F">
      <w:pPr>
        <w:pStyle w:val="ad"/>
      </w:pPr>
      <w:r>
        <w:rPr>
          <w:rStyle w:val="a3"/>
          <w:rFonts w:ascii="Times New Roman" w:hAnsi="Times New Roman"/>
        </w:rPr>
        <w:footnoteRef/>
      </w:r>
      <w:r>
        <w:t xml:space="preserve"> </w:t>
      </w:r>
      <w:r>
        <w:rPr>
          <w:rFonts w:ascii="Times New Roman" w:hAnsi="Times New Roman" w:cs="Times New Roman"/>
        </w:rPr>
        <w:t>Ι.Δ.Καραβιδόπουλου, οπ.παρ.200.</w:t>
      </w:r>
    </w:p>
  </w:footnote>
  <w:footnote w:id="158">
    <w:p w:rsidR="009F2A97" w:rsidRPr="00C96496" w:rsidRDefault="009F2A97" w:rsidP="009D1697">
      <w:pPr>
        <w:pStyle w:val="ad"/>
        <w:rPr>
          <w:rFonts w:ascii="Times New Roman" w:hAnsi="Times New Roman" w:cs="Times New Roman"/>
        </w:rPr>
      </w:pPr>
      <w:r w:rsidRPr="00C96496">
        <w:rPr>
          <w:rStyle w:val="a7"/>
          <w:rFonts w:ascii="Times New Roman" w:hAnsi="Times New Roman" w:cs="Times New Roman"/>
        </w:rPr>
        <w:footnoteRef/>
      </w:r>
      <w:r w:rsidRPr="00C96496">
        <w:rPr>
          <w:rFonts w:ascii="Times New Roman" w:hAnsi="Times New Roman" w:cs="Times New Roman"/>
        </w:rPr>
        <w:t xml:space="preserve"> Φιλπ:3,5</w:t>
      </w:r>
    </w:p>
  </w:footnote>
  <w:footnote w:id="159">
    <w:p w:rsidR="009F2A97" w:rsidRPr="009F2441" w:rsidRDefault="009F2A97" w:rsidP="0083262F">
      <w:pPr>
        <w:pStyle w:val="ad"/>
        <w:rPr>
          <w:rFonts w:ascii="Times New Roman" w:hAnsi="Times New Roman" w:cs="Times New Roman"/>
        </w:rPr>
      </w:pPr>
      <w:r w:rsidRPr="009F2441">
        <w:rPr>
          <w:rStyle w:val="a3"/>
          <w:rFonts w:ascii="Times New Roman" w:hAnsi="Times New Roman"/>
        </w:rPr>
        <w:footnoteRef/>
      </w:r>
      <w:r w:rsidRPr="009F2441">
        <w:rPr>
          <w:rFonts w:ascii="Times New Roman" w:hAnsi="Times New Roman" w:cs="Times New Roman"/>
          <w:lang w:val="en-US"/>
        </w:rPr>
        <w:t>J</w:t>
      </w:r>
      <w:r w:rsidRPr="009F2441">
        <w:rPr>
          <w:rFonts w:ascii="Times New Roman" w:hAnsi="Times New Roman" w:cs="Times New Roman"/>
        </w:rPr>
        <w:t>.</w:t>
      </w:r>
      <w:r w:rsidRPr="009F2441">
        <w:rPr>
          <w:rFonts w:ascii="Times New Roman" w:hAnsi="Times New Roman" w:cs="Times New Roman"/>
          <w:lang w:val="en-US"/>
        </w:rPr>
        <w:t>Holzner</w:t>
      </w:r>
      <w:r w:rsidRPr="009F2441">
        <w:rPr>
          <w:rFonts w:ascii="Times New Roman" w:hAnsi="Times New Roman" w:cs="Times New Roman"/>
        </w:rPr>
        <w:t xml:space="preserve">, </w:t>
      </w:r>
      <w:r w:rsidRPr="009F2441">
        <w:rPr>
          <w:rFonts w:ascii="Times New Roman" w:hAnsi="Times New Roman" w:cs="Times New Roman"/>
          <w:i/>
        </w:rPr>
        <w:t>Παύλος</w:t>
      </w:r>
      <w:r w:rsidRPr="009F2441">
        <w:rPr>
          <w:rFonts w:ascii="Times New Roman" w:hAnsi="Times New Roman" w:cs="Times New Roman"/>
        </w:rPr>
        <w:t xml:space="preserve"> (Αθήνα: Εκδόσεις Δαμασκός 1950)26.</w:t>
      </w:r>
    </w:p>
  </w:footnote>
  <w:footnote w:id="160">
    <w:p w:rsidR="009F2A97" w:rsidRPr="005B7A48" w:rsidRDefault="009F2A97">
      <w:pPr>
        <w:pStyle w:val="ad"/>
        <w:rPr>
          <w:rFonts w:ascii="Times New Roman" w:hAnsi="Times New Roman" w:cs="Times New Roman"/>
        </w:rPr>
      </w:pPr>
      <w:r w:rsidRPr="005B7A48">
        <w:rPr>
          <w:rStyle w:val="a7"/>
          <w:rFonts w:ascii="Times New Roman" w:hAnsi="Times New Roman" w:cs="Times New Roman"/>
        </w:rPr>
        <w:footnoteRef/>
      </w:r>
      <w:r w:rsidRPr="005B7A48">
        <w:rPr>
          <w:rFonts w:ascii="Times New Roman" w:hAnsi="Times New Roman" w:cs="Times New Roman"/>
        </w:rPr>
        <w:t xml:space="preserve"> Πρξ</w:t>
      </w:r>
      <w:r>
        <w:rPr>
          <w:rFonts w:ascii="Times New Roman" w:hAnsi="Times New Roman" w:cs="Times New Roman"/>
        </w:rPr>
        <w:t>.</w:t>
      </w:r>
      <w:r w:rsidRPr="005B7A48">
        <w:rPr>
          <w:rFonts w:ascii="Times New Roman" w:hAnsi="Times New Roman" w:cs="Times New Roman"/>
        </w:rPr>
        <w:t xml:space="preserve"> 22,6-11.</w:t>
      </w:r>
    </w:p>
  </w:footnote>
  <w:footnote w:id="161">
    <w:p w:rsidR="009F2A97" w:rsidRDefault="009F2A97" w:rsidP="00E60571">
      <w:pPr>
        <w:pStyle w:val="ad"/>
      </w:pPr>
      <w:r>
        <w:rPr>
          <w:rStyle w:val="a3"/>
          <w:rFonts w:ascii="Times New Roman" w:hAnsi="Times New Roman"/>
        </w:rPr>
        <w:footnoteRef/>
      </w:r>
      <w:r>
        <w:rPr>
          <w:rFonts w:ascii="Times New Roman" w:hAnsi="Times New Roman" w:cs="Times New Roman"/>
        </w:rPr>
        <w:t>Πρξ 24,27.</w:t>
      </w:r>
    </w:p>
  </w:footnote>
  <w:footnote w:id="162">
    <w:p w:rsidR="009F2A97" w:rsidRDefault="009F2A97" w:rsidP="00E60571">
      <w:pPr>
        <w:pStyle w:val="ad"/>
      </w:pPr>
      <w:r>
        <w:rPr>
          <w:rStyle w:val="a3"/>
          <w:rFonts w:ascii="Times New Roman" w:hAnsi="Times New Roman"/>
        </w:rPr>
        <w:footnoteRef/>
      </w:r>
      <w:r>
        <w:rPr>
          <w:rFonts w:ascii="Times New Roman" w:hAnsi="Times New Roman" w:cs="Times New Roman"/>
        </w:rPr>
        <w:t>Πρξ:18,2,Πρξ:18,12 και Ι.Δ Καραβιδόπουλου,</w:t>
      </w:r>
      <w:r w:rsidRPr="009A57EB">
        <w:rPr>
          <w:rFonts w:ascii="Times New Roman" w:hAnsi="Times New Roman" w:cs="Times New Roman"/>
          <w:i/>
        </w:rPr>
        <w:t xml:space="preserve"> </w:t>
      </w:r>
      <w:r>
        <w:rPr>
          <w:rFonts w:ascii="Times New Roman" w:hAnsi="Times New Roman" w:cs="Times New Roman"/>
          <w:i/>
        </w:rPr>
        <w:t xml:space="preserve">Εισαγωγή στην Καινή Διαθήκη </w:t>
      </w:r>
      <w:r>
        <w:rPr>
          <w:rFonts w:ascii="Times New Roman" w:hAnsi="Times New Roman" w:cs="Times New Roman"/>
        </w:rPr>
        <w:t xml:space="preserve">((Θεσσαλονίκη: Εκδόσεις Π. Πουρνάρα 1983) 204 και  Αρχ Β.Κ.Στεφανίδου, </w:t>
      </w:r>
      <w:r>
        <w:rPr>
          <w:rFonts w:ascii="Times New Roman" w:hAnsi="Times New Roman" w:cs="Times New Roman"/>
          <w:i/>
        </w:rPr>
        <w:t>Εκκλησιαστική Ιστορία</w:t>
      </w:r>
      <w:r>
        <w:rPr>
          <w:rFonts w:ascii="Times New Roman" w:hAnsi="Times New Roman" w:cs="Times New Roman"/>
        </w:rPr>
        <w:t xml:space="preserve"> (Αθήνα: Εκδόσεις Αστήρ 1970)35.</w:t>
      </w:r>
    </w:p>
  </w:footnote>
  <w:footnote w:id="163">
    <w:p w:rsidR="009F2A97" w:rsidRPr="00211C62" w:rsidRDefault="009F2A97">
      <w:pPr>
        <w:pStyle w:val="ad"/>
      </w:pPr>
      <w:r>
        <w:rPr>
          <w:rStyle w:val="a7"/>
        </w:rPr>
        <w:footnoteRef/>
      </w:r>
      <w:r>
        <w:t xml:space="preserve"> </w:t>
      </w:r>
      <w:r>
        <w:rPr>
          <w:rFonts w:ascii="Times New Roman" w:hAnsi="Times New Roman" w:cs="Times New Roman"/>
          <w:lang w:eastAsia="el-GR"/>
        </w:rPr>
        <w:t xml:space="preserve">Πρξ 11,28, </w:t>
      </w:r>
      <w:r w:rsidRPr="00211C62">
        <w:rPr>
          <w:rFonts w:ascii="Times New Roman" w:hAnsi="Times New Roman" w:cs="Times New Roman"/>
          <w:lang w:eastAsia="el-GR"/>
        </w:rPr>
        <w:t>-</w:t>
      </w:r>
      <w:r>
        <w:rPr>
          <w:rFonts w:ascii="Times New Roman" w:hAnsi="Times New Roman" w:cs="Times New Roman"/>
          <w:lang w:eastAsia="el-GR"/>
        </w:rPr>
        <w:t>18,2</w:t>
      </w:r>
      <w:r w:rsidRPr="00211C62">
        <w:rPr>
          <w:rFonts w:ascii="Times New Roman" w:hAnsi="Times New Roman" w:cs="Times New Roman"/>
          <w:lang w:eastAsia="el-GR"/>
        </w:rPr>
        <w:t>.</w:t>
      </w:r>
    </w:p>
  </w:footnote>
  <w:footnote w:id="164">
    <w:p w:rsidR="009F2A97" w:rsidRPr="00211C62" w:rsidRDefault="009F2A97">
      <w:pPr>
        <w:pStyle w:val="ad"/>
      </w:pPr>
      <w:r>
        <w:rPr>
          <w:rStyle w:val="a7"/>
        </w:rPr>
        <w:footnoteRef/>
      </w:r>
      <w:r>
        <w:t xml:space="preserve"> </w:t>
      </w:r>
      <w:r w:rsidRPr="00E14C06">
        <w:rPr>
          <w:rFonts w:ascii="Times New Roman" w:hAnsi="Times New Roman" w:cs="Times New Roman"/>
          <w:lang w:eastAsia="el-GR"/>
        </w:rPr>
        <w:t>Πρξ 25,11</w:t>
      </w:r>
      <w:r w:rsidRPr="00211C62">
        <w:rPr>
          <w:rFonts w:ascii="Times New Roman" w:hAnsi="Times New Roman" w:cs="Times New Roman"/>
          <w:lang w:eastAsia="el-GR"/>
        </w:rPr>
        <w:t>.</w:t>
      </w:r>
    </w:p>
  </w:footnote>
  <w:footnote w:id="165">
    <w:p w:rsidR="009F2A97" w:rsidRDefault="009F2A97" w:rsidP="008378D5">
      <w:pPr>
        <w:pStyle w:val="ad"/>
      </w:pPr>
      <w:r>
        <w:rPr>
          <w:rStyle w:val="a3"/>
          <w:rFonts w:ascii="Times New Roman" w:hAnsi="Times New Roman"/>
        </w:rPr>
        <w:footnoteRef/>
      </w:r>
      <w:r>
        <w:rPr>
          <w:rFonts w:ascii="Times New Roman" w:hAnsi="Times New Roman" w:cs="Times New Roman"/>
        </w:rPr>
        <w:t>Αρχ Β.Κ.Στεφανίδου, οπ.παρ 8.</w:t>
      </w:r>
    </w:p>
  </w:footnote>
  <w:footnote w:id="166">
    <w:p w:rsidR="009F2A97" w:rsidRDefault="009F2A97">
      <w:pPr>
        <w:pStyle w:val="ad"/>
        <w:jc w:val="both"/>
      </w:pPr>
      <w:r>
        <w:rPr>
          <w:rStyle w:val="a3"/>
          <w:rFonts w:ascii="Times New Roman" w:hAnsi="Times New Roman"/>
        </w:rPr>
        <w:footnoteRef/>
      </w:r>
      <w:r>
        <w:rPr>
          <w:rFonts w:ascii="Times New Roman" w:hAnsi="Times New Roman" w:cs="Times New Roman"/>
        </w:rPr>
        <w:t xml:space="preserve"> Ι.Δ Καραβιδόπουλου, </w:t>
      </w:r>
      <w:r>
        <w:rPr>
          <w:rFonts w:ascii="Times New Roman" w:hAnsi="Times New Roman" w:cs="Times New Roman"/>
          <w:i/>
        </w:rPr>
        <w:t xml:space="preserve">Εισαγωγή στην Καινή Διαθήκη </w:t>
      </w:r>
      <w:r>
        <w:rPr>
          <w:rFonts w:ascii="Times New Roman" w:hAnsi="Times New Roman" w:cs="Times New Roman"/>
        </w:rPr>
        <w:t>((Θεσσαλονίκη: Εκδόσεις Π.Πουρνάρα 1983)204.</w:t>
      </w:r>
    </w:p>
  </w:footnote>
  <w:footnote w:id="167">
    <w:p w:rsidR="009F2A97" w:rsidRDefault="009F2A97" w:rsidP="007411A2">
      <w:pPr>
        <w:pStyle w:val="ad"/>
        <w:jc w:val="both"/>
      </w:pPr>
      <w:r>
        <w:rPr>
          <w:rStyle w:val="a3"/>
          <w:rFonts w:ascii="Times New Roman" w:hAnsi="Times New Roman"/>
        </w:rPr>
        <w:footnoteRef/>
      </w:r>
      <w:r>
        <w:rPr>
          <w:rFonts w:ascii="Times New Roman" w:hAnsi="Times New Roman" w:cs="Times New Roman"/>
        </w:rPr>
        <w:t xml:space="preserve">Ι.Δ Καραβιδόπουλου, </w:t>
      </w:r>
      <w:r>
        <w:rPr>
          <w:rFonts w:ascii="Times New Roman" w:hAnsi="Times New Roman" w:cs="Times New Roman"/>
          <w:i/>
        </w:rPr>
        <w:t xml:space="preserve">Εισαγωγή στην Καινή Διαθήκη </w:t>
      </w:r>
      <w:r>
        <w:rPr>
          <w:rFonts w:ascii="Times New Roman" w:hAnsi="Times New Roman" w:cs="Times New Roman"/>
        </w:rPr>
        <w:t>((Θεσσαλονίκη: Εκδόσεις Π.Πουρνάρα 1983)  205.</w:t>
      </w:r>
    </w:p>
  </w:footnote>
  <w:footnote w:id="168">
    <w:p w:rsidR="009F2A97" w:rsidRDefault="009F2A97">
      <w:pPr>
        <w:pStyle w:val="ad"/>
      </w:pPr>
      <w:r>
        <w:rPr>
          <w:rStyle w:val="a3"/>
          <w:rFonts w:ascii="Times New Roman" w:hAnsi="Times New Roman"/>
        </w:rPr>
        <w:footnoteRef/>
      </w:r>
      <w:r>
        <w:rPr>
          <w:rFonts w:ascii="Times New Roman" w:hAnsi="Times New Roman" w:cs="Times New Roman"/>
        </w:rPr>
        <w:t>Για τυχόν διαφοροποιήσεις στην κατάταξη βλ.</w:t>
      </w:r>
      <w:r w:rsidRPr="0090236C">
        <w:rPr>
          <w:rFonts w:ascii="Times New Roman" w:hAnsi="Times New Roman" w:cs="Times New Roman"/>
        </w:rPr>
        <w:t xml:space="preserve"> </w:t>
      </w:r>
      <w:r>
        <w:rPr>
          <w:rFonts w:ascii="Times New Roman" w:hAnsi="Times New Roman" w:cs="Times New Roman"/>
        </w:rPr>
        <w:t xml:space="preserve">Ι.Δ Καραβιδόπουλου, </w:t>
      </w:r>
      <w:r>
        <w:rPr>
          <w:rFonts w:ascii="Times New Roman" w:hAnsi="Times New Roman" w:cs="Times New Roman"/>
          <w:i/>
        </w:rPr>
        <w:t xml:space="preserve">Εισαγωγή στην Καινή Διαθήκη </w:t>
      </w:r>
      <w:r>
        <w:rPr>
          <w:rFonts w:ascii="Times New Roman" w:hAnsi="Times New Roman" w:cs="Times New Roman"/>
        </w:rPr>
        <w:t>(Θεσσαλονίκη: Εκδόσεις Π.Πουρνάρα 1983).</w:t>
      </w:r>
    </w:p>
  </w:footnote>
  <w:footnote w:id="169">
    <w:p w:rsidR="009F2A97" w:rsidRDefault="009F2A97">
      <w:pPr>
        <w:pStyle w:val="ad"/>
      </w:pPr>
      <w:r>
        <w:rPr>
          <w:rStyle w:val="a3"/>
          <w:rFonts w:ascii="Times New Roman" w:hAnsi="Times New Roman"/>
        </w:rPr>
        <w:footnoteRef/>
      </w:r>
      <w:r>
        <w:rPr>
          <w:rFonts w:ascii="Times New Roman" w:hAnsi="Times New Roman" w:cs="Times New Roman"/>
        </w:rPr>
        <w:t xml:space="preserve"> </w:t>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Khalil</w:t>
      </w:r>
      <w:r>
        <w:rPr>
          <w:rFonts w:ascii="Times New Roman" w:hAnsi="Times New Roman" w:cs="Times New Roman"/>
        </w:rPr>
        <w:t>, Δικαίωση –</w:t>
      </w:r>
      <w:r>
        <w:rPr>
          <w:rFonts w:ascii="Times New Roman" w:hAnsi="Times New Roman" w:cs="Times New Roman"/>
          <w:i/>
        </w:rPr>
        <w:t>Καταλλαγή-τελική κρίση στην προς Ρωμαίους Επιστολή</w:t>
      </w:r>
      <w:r>
        <w:rPr>
          <w:rFonts w:ascii="Times New Roman" w:hAnsi="Times New Roman" w:cs="Times New Roman"/>
        </w:rPr>
        <w:t xml:space="preserve"> (Συμβολή στην παύλεια σωτηριολογία) (Θεσσαλονίκη: Εκδόσεις Π. Πουρνάρα 2004)15.</w:t>
      </w:r>
    </w:p>
  </w:footnote>
  <w:footnote w:id="170">
    <w:p w:rsidR="009F2A97" w:rsidRDefault="009F2A97">
      <w:pPr>
        <w:pStyle w:val="ad"/>
      </w:pPr>
      <w:r>
        <w:rPr>
          <w:rStyle w:val="a3"/>
          <w:rFonts w:ascii="Times New Roman" w:hAnsi="Times New Roman"/>
        </w:rPr>
        <w:footnoteRef/>
      </w:r>
      <w:r>
        <w:rPr>
          <w:rFonts w:ascii="Times New Roman" w:hAnsi="Times New Roman" w:cs="Times New Roman"/>
        </w:rPr>
        <w:t xml:space="preserve">Β.Ε. Νικόπουλου,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 Διδακτορική Διατριβή)131.</w:t>
      </w:r>
    </w:p>
  </w:footnote>
  <w:footnote w:id="171">
    <w:p w:rsidR="009F2A97" w:rsidRDefault="009F2A97" w:rsidP="005F7556">
      <w:pPr>
        <w:pStyle w:val="ad"/>
        <w:jc w:val="both"/>
      </w:pPr>
      <w:r>
        <w:rPr>
          <w:rStyle w:val="a3"/>
          <w:rFonts w:ascii="Times New Roman" w:hAnsi="Times New Roman"/>
        </w:rPr>
        <w:footnoteRef/>
      </w:r>
      <w:r>
        <w:t xml:space="preserve"> </w:t>
      </w:r>
      <w:r>
        <w:rPr>
          <w:rFonts w:ascii="Times New Roman" w:hAnsi="Times New Roman" w:cs="Times New Roman"/>
        </w:rPr>
        <w:t>Β.Ε. Νικόπουλου</w:t>
      </w:r>
      <w:r w:rsidRPr="00701127">
        <w:rPr>
          <w:rFonts w:ascii="Times New Roman" w:hAnsi="Times New Roman" w:cs="Times New Roman"/>
          <w:i/>
        </w:rPr>
        <w:t xml:space="preserve">,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 Διδακτορική Διατριβή). 142.</w:t>
      </w:r>
    </w:p>
  </w:footnote>
  <w:footnote w:id="172">
    <w:p w:rsidR="009F2A97" w:rsidRDefault="009F2A97" w:rsidP="005F7556">
      <w:pPr>
        <w:pStyle w:val="ad"/>
        <w:jc w:val="both"/>
      </w:pPr>
    </w:p>
  </w:footnote>
  <w:footnote w:id="173">
    <w:p w:rsidR="009F2A97" w:rsidRDefault="009F2A97" w:rsidP="005F7556">
      <w:pPr>
        <w:pStyle w:val="ad"/>
        <w:jc w:val="both"/>
      </w:pPr>
      <w:r>
        <w:rPr>
          <w:rStyle w:val="a3"/>
          <w:rFonts w:ascii="Times New Roman" w:hAnsi="Times New Roman"/>
        </w:rPr>
        <w:footnoteRef/>
      </w:r>
      <w:r>
        <w:rPr>
          <w:rFonts w:ascii="Times New Roman" w:hAnsi="Times New Roman" w:cs="Times New Roman"/>
        </w:rPr>
        <w:t xml:space="preserve">Δικονομικός είναι ο σχετικός με την δικονομία, δηλαδή το </w:t>
      </w:r>
      <w:r>
        <w:rPr>
          <w:rFonts w:ascii="Times New Roman" w:eastAsia="Arial Unicode MS" w:hAnsi="Times New Roman" w:cs="Times New Roman"/>
          <w:color w:val="333333"/>
          <w:shd w:val="clear" w:color="auto" w:fill="FFFFFF"/>
        </w:rPr>
        <w:t>σύνολο των νομικών διατάξεων που ρυθμίζουν τους τύπους οι οποίοι πρέπει να τηρηθούν κατά τη διερεύνηση μιας δικαστικής υπόθεσης ποινικής ή πολιτικής.</w:t>
      </w:r>
      <w:r>
        <w:rPr>
          <w:rFonts w:ascii="Times New Roman" w:eastAsia="Arial Unicode MS" w:hAnsi="Times New Roman" w:cs="Times New Roman"/>
          <w:color w:val="333333"/>
          <w:sz w:val="21"/>
          <w:szCs w:val="21"/>
          <w:shd w:val="clear" w:color="auto" w:fill="FFFFFF"/>
        </w:rPr>
        <w:t> </w:t>
      </w:r>
    </w:p>
  </w:footnote>
  <w:footnote w:id="174">
    <w:p w:rsidR="009F2A97" w:rsidRPr="00135B66" w:rsidRDefault="009F2A97">
      <w:pPr>
        <w:pStyle w:val="ad"/>
        <w:rPr>
          <w:rFonts w:ascii="Times New Roman" w:hAnsi="Times New Roman" w:cs="Times New Roman"/>
        </w:rPr>
      </w:pPr>
      <w:r w:rsidRPr="00135B66">
        <w:rPr>
          <w:rStyle w:val="a7"/>
          <w:rFonts w:ascii="Times New Roman" w:hAnsi="Times New Roman" w:cs="Times New Roman"/>
        </w:rPr>
        <w:footnoteRef/>
      </w:r>
      <w:r w:rsidRPr="00135B66">
        <w:rPr>
          <w:rFonts w:ascii="Times New Roman" w:hAnsi="Times New Roman" w:cs="Times New Roman"/>
        </w:rPr>
        <w:t xml:space="preserve"> Βλ.ανωτέρω ενότητα 2</w:t>
      </w:r>
      <w:r>
        <w:rPr>
          <w:rFonts w:ascii="Times New Roman" w:hAnsi="Times New Roman" w:cs="Times New Roman"/>
        </w:rPr>
        <w:t>.</w:t>
      </w:r>
    </w:p>
  </w:footnote>
  <w:footnote w:id="175">
    <w:p w:rsidR="009F2A97" w:rsidRPr="00701127" w:rsidRDefault="009F2A97">
      <w:pPr>
        <w:pStyle w:val="ad"/>
        <w:rPr>
          <w:rFonts w:ascii="Times New Roman" w:hAnsi="Times New Roman" w:cs="Times New Roman"/>
        </w:rPr>
      </w:pPr>
      <w:r w:rsidRPr="00701127">
        <w:rPr>
          <w:rStyle w:val="a7"/>
          <w:rFonts w:ascii="Times New Roman" w:hAnsi="Times New Roman" w:cs="Times New Roman"/>
        </w:rPr>
        <w:footnoteRef/>
      </w:r>
      <w:r>
        <w:rPr>
          <w:rFonts w:ascii="Times New Roman" w:hAnsi="Times New Roman" w:cs="Times New Roman"/>
        </w:rPr>
        <w:t xml:space="preserve"> Πρξ.</w:t>
      </w:r>
      <w:r w:rsidRPr="00701127">
        <w:rPr>
          <w:rFonts w:ascii="Times New Roman" w:hAnsi="Times New Roman" w:cs="Times New Roman"/>
        </w:rPr>
        <w:t>25,12</w:t>
      </w:r>
    </w:p>
  </w:footnote>
  <w:footnote w:id="176">
    <w:p w:rsidR="009F2A97" w:rsidRPr="00701127" w:rsidRDefault="009F2A97">
      <w:pPr>
        <w:pStyle w:val="ad"/>
        <w:rPr>
          <w:rFonts w:ascii="Times New Roman" w:hAnsi="Times New Roman" w:cs="Times New Roman"/>
        </w:rPr>
      </w:pPr>
      <w:r w:rsidRPr="00701127">
        <w:rPr>
          <w:rStyle w:val="a7"/>
          <w:rFonts w:ascii="Times New Roman" w:hAnsi="Times New Roman" w:cs="Times New Roman"/>
        </w:rPr>
        <w:footnoteRef/>
      </w:r>
      <w:r w:rsidRPr="00701127">
        <w:rPr>
          <w:rFonts w:ascii="Times New Roman" w:hAnsi="Times New Roman" w:cs="Times New Roman"/>
        </w:rPr>
        <w:t xml:space="preserve"> Φιλπ:2,7</w:t>
      </w:r>
    </w:p>
  </w:footnote>
  <w:footnote w:id="177">
    <w:p w:rsidR="009F2A97" w:rsidRDefault="009F2A97" w:rsidP="005F7556">
      <w:pPr>
        <w:pStyle w:val="ad"/>
        <w:jc w:val="both"/>
      </w:pPr>
      <w:r>
        <w:rPr>
          <w:rStyle w:val="a3"/>
          <w:rFonts w:ascii="Times New Roman" w:hAnsi="Times New Roman"/>
        </w:rPr>
        <w:footnoteRef/>
      </w:r>
      <w:r>
        <w:t xml:space="preserve"> </w:t>
      </w:r>
      <w:r>
        <w:rPr>
          <w:rFonts w:ascii="Times New Roman" w:hAnsi="Times New Roman" w:cs="Times New Roman"/>
        </w:rPr>
        <w:t xml:space="preserve">Β.Ε. Νικόπουλου, </w:t>
      </w:r>
      <w:r w:rsidRPr="00651E6D">
        <w:rPr>
          <w:rFonts w:ascii="Times New Roman" w:hAnsi="Times New Roman" w:cs="Times New Roman"/>
        </w:rPr>
        <w:t>οπ.παρ</w:t>
      </w:r>
      <w:r>
        <w:rPr>
          <w:rFonts w:ascii="Times New Roman" w:hAnsi="Times New Roman" w:cs="Times New Roman"/>
        </w:rPr>
        <w:t xml:space="preserve"> 132.</w:t>
      </w:r>
    </w:p>
  </w:footnote>
  <w:footnote w:id="178">
    <w:p w:rsidR="009F2A97" w:rsidRDefault="009F2A97" w:rsidP="003823D5">
      <w:pPr>
        <w:pStyle w:val="ad"/>
        <w:jc w:val="both"/>
      </w:pPr>
      <w:r>
        <w:rPr>
          <w:rStyle w:val="a3"/>
          <w:rFonts w:ascii="Times New Roman" w:hAnsi="Times New Roman"/>
        </w:rPr>
        <w:footnoteRef/>
      </w:r>
      <w:r>
        <w:rPr>
          <w:rFonts w:ascii="Times New Roman" w:hAnsi="Times New Roman" w:cs="Times New Roman"/>
        </w:rPr>
        <w:t xml:space="preserve"> </w:t>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Holzner</w:t>
      </w:r>
      <w:r>
        <w:rPr>
          <w:rFonts w:ascii="Times New Roman" w:hAnsi="Times New Roman" w:cs="Times New Roman"/>
        </w:rPr>
        <w:t xml:space="preserve">, </w:t>
      </w:r>
      <w:r>
        <w:rPr>
          <w:rFonts w:ascii="Times New Roman" w:hAnsi="Times New Roman" w:cs="Times New Roman"/>
          <w:i/>
        </w:rPr>
        <w:t>Παύλος</w:t>
      </w:r>
      <w:r>
        <w:rPr>
          <w:rFonts w:ascii="Times New Roman" w:hAnsi="Times New Roman" w:cs="Times New Roman"/>
        </w:rPr>
        <w:t xml:space="preserve"> (Αθήνα: Εκδόσεις Δαμασκός 1950)350 </w:t>
      </w:r>
    </w:p>
  </w:footnote>
  <w:footnote w:id="179">
    <w:p w:rsidR="009F2A97" w:rsidRPr="005F7556" w:rsidRDefault="009F2A97" w:rsidP="005F7556">
      <w:pPr>
        <w:pStyle w:val="ad"/>
        <w:jc w:val="both"/>
      </w:pPr>
      <w:r>
        <w:rPr>
          <w:rStyle w:val="a3"/>
          <w:rFonts w:ascii="Times New Roman" w:hAnsi="Times New Roman"/>
        </w:rPr>
        <w:footnoteRef/>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Holzner</w:t>
      </w:r>
      <w:r>
        <w:rPr>
          <w:rFonts w:ascii="Times New Roman" w:hAnsi="Times New Roman" w:cs="Times New Roman"/>
        </w:rPr>
        <w:t xml:space="preserve">, </w:t>
      </w:r>
      <w:r>
        <w:rPr>
          <w:rFonts w:ascii="Times New Roman" w:hAnsi="Times New Roman" w:cs="Times New Roman"/>
          <w:i/>
        </w:rPr>
        <w:t>Παύλος</w:t>
      </w:r>
      <w:r>
        <w:rPr>
          <w:rFonts w:ascii="Times New Roman" w:hAnsi="Times New Roman" w:cs="Times New Roman"/>
        </w:rPr>
        <w:t xml:space="preserve"> (Αθήνα: Εκδόσεις Δαμασκός 1950)</w:t>
      </w:r>
    </w:p>
  </w:footnote>
  <w:footnote w:id="180">
    <w:p w:rsidR="009F2A97" w:rsidRDefault="009F2A97" w:rsidP="005F7556">
      <w:pPr>
        <w:pStyle w:val="ad"/>
        <w:jc w:val="both"/>
      </w:pPr>
      <w:r>
        <w:rPr>
          <w:rStyle w:val="a3"/>
          <w:rFonts w:ascii="Times New Roman" w:hAnsi="Times New Roman"/>
        </w:rPr>
        <w:footnoteRef/>
      </w:r>
      <w:r>
        <w:rPr>
          <w:rFonts w:ascii="Times New Roman" w:hAnsi="Times New Roman" w:cs="Times New Roman"/>
        </w:rPr>
        <w:t xml:space="preserve">Οπ.παρ.και Ι.Δ Καραβιδόπουλου, </w:t>
      </w:r>
      <w:r>
        <w:rPr>
          <w:rFonts w:ascii="Times New Roman" w:hAnsi="Times New Roman" w:cs="Times New Roman"/>
          <w:i/>
        </w:rPr>
        <w:t xml:space="preserve">Εισαγωγή στην Καινή Διαθήκη </w:t>
      </w:r>
      <w:r>
        <w:rPr>
          <w:rFonts w:ascii="Times New Roman" w:hAnsi="Times New Roman" w:cs="Times New Roman"/>
        </w:rPr>
        <w:t>((Θεσσαλονίκη: Εκδόσεις Π.Πουρνάρα 1983)283.</w:t>
      </w:r>
    </w:p>
  </w:footnote>
  <w:footnote w:id="181">
    <w:p w:rsidR="009F2A97" w:rsidRDefault="009F2A97" w:rsidP="00290097">
      <w:pPr>
        <w:pStyle w:val="ad"/>
      </w:pPr>
      <w:r>
        <w:rPr>
          <w:rStyle w:val="a7"/>
        </w:rPr>
        <w:footnoteRef/>
      </w:r>
      <w:r>
        <w:t xml:space="preserve"> </w:t>
      </w:r>
      <w:r>
        <w:rPr>
          <w:rFonts w:ascii="Times New Roman" w:hAnsi="Times New Roman" w:cs="Times New Roman"/>
        </w:rPr>
        <w:t xml:space="preserve">Β.Ε. Νικόπουλου,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χρόνων.Διδακτορική Διατριβή)258.</w:t>
      </w:r>
    </w:p>
  </w:footnote>
  <w:footnote w:id="182">
    <w:p w:rsidR="009F2A97" w:rsidRPr="00A40649" w:rsidRDefault="009F2A97" w:rsidP="00290097">
      <w:pPr>
        <w:pStyle w:val="ad"/>
        <w:rPr>
          <w:rFonts w:ascii="Times New Roman" w:hAnsi="Times New Roman" w:cs="Times New Roman"/>
        </w:rPr>
      </w:pPr>
      <w:r w:rsidRPr="00A40649">
        <w:rPr>
          <w:rStyle w:val="a7"/>
          <w:rFonts w:ascii="Times New Roman" w:hAnsi="Times New Roman" w:cs="Times New Roman"/>
        </w:rPr>
        <w:footnoteRef/>
      </w:r>
      <w:r w:rsidRPr="00A40649">
        <w:rPr>
          <w:rFonts w:ascii="Times New Roman" w:hAnsi="Times New Roman" w:cs="Times New Roman"/>
        </w:rPr>
        <w:t xml:space="preserve"> Ι.Μανωλεδάκη,</w:t>
      </w:r>
      <w:r>
        <w:rPr>
          <w:rFonts w:ascii="Times New Roman" w:hAnsi="Times New Roman" w:cs="Times New Roman"/>
        </w:rPr>
        <w:t xml:space="preserve"> </w:t>
      </w:r>
      <w:r w:rsidRPr="007D795D">
        <w:rPr>
          <w:rFonts w:ascii="Times New Roman" w:hAnsi="Times New Roman" w:cs="Times New Roman"/>
          <w:i/>
        </w:rPr>
        <w:t xml:space="preserve">Γενική Θεωρία του Ποινικού Δικαίου </w:t>
      </w:r>
      <w:r w:rsidRPr="00FC2D2A">
        <w:rPr>
          <w:rFonts w:ascii="Times New Roman" w:hAnsi="Times New Roman" w:cs="Times New Roman"/>
        </w:rPr>
        <w:t>τομ Α΄(</w:t>
      </w:r>
      <w:r>
        <w:rPr>
          <w:rFonts w:ascii="Times New Roman" w:hAnsi="Times New Roman" w:cs="Times New Roman"/>
        </w:rPr>
        <w:t xml:space="preserve"> Αθήνα: Εκδόσεις Σάκκουλα</w:t>
      </w:r>
      <w:r w:rsidRPr="00A40649">
        <w:rPr>
          <w:rFonts w:ascii="Times New Roman" w:hAnsi="Times New Roman" w:cs="Times New Roman"/>
        </w:rPr>
        <w:t>1976</w:t>
      </w:r>
      <w:r>
        <w:rPr>
          <w:rFonts w:ascii="Times New Roman" w:hAnsi="Times New Roman" w:cs="Times New Roman"/>
        </w:rPr>
        <w:t>)13.</w:t>
      </w:r>
    </w:p>
  </w:footnote>
  <w:footnote w:id="183">
    <w:p w:rsidR="009F2A97" w:rsidRDefault="009F2A97" w:rsidP="00290097">
      <w:pPr>
        <w:pStyle w:val="ad"/>
      </w:pPr>
      <w:r>
        <w:rPr>
          <w:rStyle w:val="a7"/>
        </w:rPr>
        <w:footnoteRef/>
      </w:r>
      <w:r>
        <w:t xml:space="preserve"> </w:t>
      </w:r>
      <w:r>
        <w:rPr>
          <w:rFonts w:ascii="Times New Roman" w:hAnsi="Times New Roman" w:cs="Times New Roman"/>
        </w:rPr>
        <w:t>Β.Ε. Νικόπουλου,</w:t>
      </w:r>
      <w:r w:rsidRPr="00212C90">
        <w:rPr>
          <w:rFonts w:ascii="Times New Roman" w:hAnsi="Times New Roman" w:cs="Times New Roman"/>
          <w:i/>
        </w:rPr>
        <w:t xml:space="preserve">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χρόνων.Διδακτορική Διατριβή).259.</w:t>
      </w:r>
    </w:p>
  </w:footnote>
  <w:footnote w:id="184">
    <w:p w:rsidR="009F2A97" w:rsidRPr="00A8161D" w:rsidRDefault="009F2A97" w:rsidP="00FC2D2A">
      <w:pPr>
        <w:pStyle w:val="ad"/>
        <w:rPr>
          <w:rFonts w:ascii="Times New Roman" w:hAnsi="Times New Roman" w:cs="Times New Roman"/>
        </w:rPr>
      </w:pPr>
      <w:r w:rsidRPr="00A8161D">
        <w:rPr>
          <w:rStyle w:val="a7"/>
          <w:rFonts w:ascii="Times New Roman" w:hAnsi="Times New Roman" w:cs="Times New Roman"/>
        </w:rPr>
        <w:footnoteRef/>
      </w:r>
      <w:r w:rsidRPr="00A8161D">
        <w:rPr>
          <w:rFonts w:ascii="Times New Roman" w:hAnsi="Times New Roman" w:cs="Times New Roman"/>
        </w:rPr>
        <w:t xml:space="preserve"> Ρ</w:t>
      </w:r>
      <w:r>
        <w:rPr>
          <w:rFonts w:ascii="Times New Roman" w:hAnsi="Times New Roman" w:cs="Times New Roman"/>
        </w:rPr>
        <w:t>ω</w:t>
      </w:r>
      <w:r w:rsidRPr="00A8161D">
        <w:rPr>
          <w:rFonts w:ascii="Times New Roman" w:hAnsi="Times New Roman" w:cs="Times New Roman"/>
        </w:rPr>
        <w:t xml:space="preserve">μ </w:t>
      </w:r>
      <w:r>
        <w:rPr>
          <w:rFonts w:ascii="Times New Roman" w:hAnsi="Times New Roman" w:cs="Times New Roman"/>
        </w:rPr>
        <w:t>5,</w:t>
      </w:r>
      <w:r w:rsidRPr="00A8161D">
        <w:rPr>
          <w:rFonts w:ascii="Times New Roman" w:hAnsi="Times New Roman" w:cs="Times New Roman"/>
        </w:rPr>
        <w:t>13</w:t>
      </w:r>
    </w:p>
  </w:footnote>
  <w:footnote w:id="185">
    <w:p w:rsidR="009F2A97" w:rsidRDefault="009F2A97" w:rsidP="00290097">
      <w:pPr>
        <w:pStyle w:val="ad"/>
      </w:pPr>
      <w:r>
        <w:rPr>
          <w:rStyle w:val="a7"/>
        </w:rPr>
        <w:footnoteRef/>
      </w:r>
      <w:r>
        <w:t xml:space="preserve"> </w:t>
      </w:r>
      <w:r>
        <w:rPr>
          <w:rFonts w:ascii="Times New Roman" w:hAnsi="Times New Roman" w:cs="Times New Roman"/>
        </w:rPr>
        <w:t>Β.Ε. Νικόπουλου,οπ.παρ.</w:t>
      </w:r>
      <w:r w:rsidRPr="00212C90">
        <w:rPr>
          <w:rFonts w:ascii="Times New Roman" w:hAnsi="Times New Roman" w:cs="Times New Roman"/>
          <w:i/>
        </w:rPr>
        <w:t xml:space="preserve"> </w:t>
      </w:r>
      <w:r>
        <w:rPr>
          <w:rFonts w:ascii="Times New Roman" w:hAnsi="Times New Roman" w:cs="Times New Roman"/>
        </w:rPr>
        <w:t>260.</w:t>
      </w:r>
    </w:p>
  </w:footnote>
  <w:footnote w:id="186">
    <w:p w:rsidR="009F2A97" w:rsidRPr="00FC3095" w:rsidRDefault="009F2A97">
      <w:pPr>
        <w:pStyle w:val="ad"/>
        <w:rPr>
          <w:rFonts w:ascii="Times New Roman" w:hAnsi="Times New Roman" w:cs="Times New Roman"/>
        </w:rPr>
      </w:pPr>
      <w:r w:rsidRPr="00FC3095">
        <w:rPr>
          <w:rStyle w:val="a7"/>
          <w:rFonts w:ascii="Times New Roman" w:hAnsi="Times New Roman" w:cs="Times New Roman"/>
        </w:rPr>
        <w:footnoteRef/>
      </w:r>
      <w:r w:rsidRPr="00FC3095">
        <w:rPr>
          <w:rFonts w:ascii="Times New Roman" w:hAnsi="Times New Roman" w:cs="Times New Roman"/>
        </w:rPr>
        <w:t xml:space="preserve"> </w:t>
      </w:r>
      <w:r w:rsidRPr="00FC3095">
        <w:rPr>
          <w:rFonts w:ascii="Times New Roman" w:eastAsia="Calibri" w:hAnsi="Times New Roman" w:cs="Times New Roman"/>
        </w:rPr>
        <w:t>Πρ</w:t>
      </w:r>
      <w:r>
        <w:rPr>
          <w:rFonts w:ascii="Times New Roman" w:eastAsia="Calibri" w:hAnsi="Times New Roman" w:cs="Times New Roman"/>
        </w:rPr>
        <w:t>ξ</w:t>
      </w:r>
      <w:r w:rsidRPr="00FC3095">
        <w:rPr>
          <w:rFonts w:ascii="Times New Roman" w:eastAsia="Calibri" w:hAnsi="Times New Roman" w:cs="Times New Roman"/>
        </w:rPr>
        <w:t>.</w:t>
      </w:r>
      <w:r>
        <w:rPr>
          <w:rFonts w:ascii="Times New Roman" w:eastAsia="Calibri" w:hAnsi="Times New Roman" w:cs="Times New Roman"/>
        </w:rPr>
        <w:t xml:space="preserve">23, </w:t>
      </w:r>
      <w:r w:rsidRPr="00FC3095">
        <w:rPr>
          <w:rFonts w:ascii="Times New Roman" w:eastAsia="Calibri" w:hAnsi="Times New Roman" w:cs="Times New Roman"/>
        </w:rPr>
        <w:t>29 και Πρ</w:t>
      </w:r>
      <w:r>
        <w:rPr>
          <w:rFonts w:ascii="Times New Roman" w:eastAsia="Calibri" w:hAnsi="Times New Roman" w:cs="Times New Roman"/>
        </w:rPr>
        <w:t>ξ.25,</w:t>
      </w:r>
      <w:r w:rsidRPr="00FC3095">
        <w:rPr>
          <w:rFonts w:ascii="Times New Roman" w:eastAsia="Calibri" w:hAnsi="Times New Roman" w:cs="Times New Roman"/>
        </w:rPr>
        <w:t>16</w:t>
      </w:r>
      <w:r>
        <w:rPr>
          <w:rFonts w:ascii="Times New Roman" w:eastAsia="Calibri" w:hAnsi="Times New Roman" w:cs="Times New Roman"/>
        </w:rPr>
        <w:t>.</w:t>
      </w:r>
    </w:p>
  </w:footnote>
  <w:footnote w:id="187">
    <w:p w:rsidR="009F2A97" w:rsidRDefault="009F2A97" w:rsidP="00290097">
      <w:pPr>
        <w:pStyle w:val="ad"/>
        <w:jc w:val="both"/>
      </w:pPr>
      <w:r>
        <w:rPr>
          <w:rStyle w:val="a7"/>
        </w:rPr>
        <w:footnoteRef/>
      </w:r>
      <w:r>
        <w:t xml:space="preserve"> </w:t>
      </w:r>
      <w:r>
        <w:rPr>
          <w:rFonts w:ascii="Times New Roman" w:hAnsi="Times New Roman" w:cs="Times New Roman"/>
        </w:rPr>
        <w:t>Β.Ε. Νικόπουλου, οπ.παρ.261.</w:t>
      </w:r>
    </w:p>
  </w:footnote>
  <w:footnote w:id="188">
    <w:p w:rsidR="009F2A97" w:rsidRPr="004F5FCD" w:rsidRDefault="009F2A97" w:rsidP="00290097">
      <w:pPr>
        <w:pStyle w:val="ad"/>
        <w:jc w:val="both"/>
        <w:rPr>
          <w:rFonts w:ascii="Times New Roman" w:hAnsi="Times New Roman" w:cs="Times New Roman"/>
        </w:rPr>
      </w:pPr>
      <w:r w:rsidRPr="004F5FCD">
        <w:rPr>
          <w:rStyle w:val="a7"/>
          <w:rFonts w:ascii="Times New Roman" w:hAnsi="Times New Roman" w:cs="Times New Roman"/>
        </w:rPr>
        <w:footnoteRef/>
      </w:r>
      <w:r>
        <w:rPr>
          <w:rFonts w:ascii="Times New Roman" w:hAnsi="Times New Roman" w:cs="Times New Roman"/>
        </w:rPr>
        <w:t xml:space="preserve"> Ρωμ 3,</w:t>
      </w:r>
      <w:r w:rsidRPr="004F5FCD">
        <w:rPr>
          <w:rFonts w:ascii="Times New Roman" w:hAnsi="Times New Roman" w:cs="Times New Roman"/>
        </w:rPr>
        <w:t>20</w:t>
      </w:r>
      <w:r>
        <w:rPr>
          <w:rFonts w:ascii="Times New Roman" w:hAnsi="Times New Roman" w:cs="Times New Roman"/>
        </w:rPr>
        <w:t>.</w:t>
      </w:r>
    </w:p>
  </w:footnote>
  <w:footnote w:id="189">
    <w:p w:rsidR="009F2A97" w:rsidRPr="004F5FCD" w:rsidRDefault="009F2A97" w:rsidP="00290097">
      <w:pPr>
        <w:pStyle w:val="ad"/>
        <w:jc w:val="both"/>
        <w:rPr>
          <w:rFonts w:ascii="Times New Roman" w:hAnsi="Times New Roman" w:cs="Times New Roman"/>
        </w:rPr>
      </w:pPr>
      <w:r w:rsidRPr="004F5FCD">
        <w:rPr>
          <w:rStyle w:val="a7"/>
          <w:rFonts w:ascii="Times New Roman" w:hAnsi="Times New Roman" w:cs="Times New Roman"/>
        </w:rPr>
        <w:footnoteRef/>
      </w:r>
      <w:r w:rsidRPr="004F5FCD">
        <w:rPr>
          <w:rFonts w:ascii="Times New Roman" w:hAnsi="Times New Roman" w:cs="Times New Roman"/>
        </w:rPr>
        <w:t xml:space="preserve"> Ρωμ</w:t>
      </w:r>
      <w:r>
        <w:rPr>
          <w:rFonts w:ascii="Times New Roman" w:hAnsi="Times New Roman" w:cs="Times New Roman"/>
        </w:rPr>
        <w:t xml:space="preserve"> 7,9.</w:t>
      </w:r>
    </w:p>
  </w:footnote>
  <w:footnote w:id="190">
    <w:p w:rsidR="009F2A97" w:rsidRPr="004F5FCD" w:rsidRDefault="009F2A97" w:rsidP="00290097">
      <w:pPr>
        <w:pStyle w:val="ad"/>
        <w:jc w:val="both"/>
        <w:rPr>
          <w:rFonts w:ascii="Times New Roman" w:hAnsi="Times New Roman" w:cs="Times New Roman"/>
        </w:rPr>
      </w:pPr>
      <w:r w:rsidRPr="004F5FCD">
        <w:rPr>
          <w:rStyle w:val="a7"/>
          <w:rFonts w:ascii="Times New Roman" w:hAnsi="Times New Roman" w:cs="Times New Roman"/>
        </w:rPr>
        <w:footnoteRef/>
      </w:r>
      <w:r>
        <w:rPr>
          <w:rFonts w:ascii="Times New Roman" w:hAnsi="Times New Roman" w:cs="Times New Roman"/>
        </w:rPr>
        <w:t xml:space="preserve"> Α΄</w:t>
      </w:r>
      <w:r w:rsidRPr="004F5FCD">
        <w:rPr>
          <w:rFonts w:ascii="Times New Roman" w:hAnsi="Times New Roman" w:cs="Times New Roman"/>
        </w:rPr>
        <w:t>Κορ</w:t>
      </w:r>
      <w:r>
        <w:rPr>
          <w:rFonts w:ascii="Times New Roman" w:hAnsi="Times New Roman" w:cs="Times New Roman"/>
        </w:rPr>
        <w:t xml:space="preserve"> 15,</w:t>
      </w:r>
      <w:r w:rsidRPr="004F5FCD">
        <w:rPr>
          <w:rFonts w:ascii="Times New Roman" w:hAnsi="Times New Roman" w:cs="Times New Roman"/>
        </w:rPr>
        <w:t>56</w:t>
      </w:r>
      <w:r>
        <w:rPr>
          <w:rFonts w:ascii="Times New Roman" w:hAnsi="Times New Roman" w:cs="Times New Roman"/>
        </w:rPr>
        <w:t>.</w:t>
      </w:r>
    </w:p>
  </w:footnote>
  <w:footnote w:id="191">
    <w:p w:rsidR="009F2A97" w:rsidRDefault="009F2A97" w:rsidP="00FE6057">
      <w:pPr>
        <w:pStyle w:val="ad"/>
        <w:jc w:val="both"/>
      </w:pPr>
      <w:r>
        <w:rPr>
          <w:rStyle w:val="a7"/>
        </w:rPr>
        <w:footnoteRef/>
      </w:r>
      <w:r>
        <w:rPr>
          <w:rFonts w:ascii="Times New Roman" w:hAnsi="Times New Roman" w:cs="Times New Roman"/>
        </w:rPr>
        <w:t>Β.Ε. Νικόπουλου,</w:t>
      </w:r>
      <w:r w:rsidRPr="00212C90">
        <w:rPr>
          <w:rFonts w:ascii="Times New Roman" w:hAnsi="Times New Roman" w:cs="Times New Roman"/>
          <w:i/>
        </w:rPr>
        <w:t xml:space="preserve">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χρόνων.Διδακτορική Διατριβή)264.</w:t>
      </w:r>
    </w:p>
  </w:footnote>
  <w:footnote w:id="192">
    <w:p w:rsidR="009F2A97" w:rsidRPr="00EF2F33" w:rsidRDefault="009F2A97">
      <w:pPr>
        <w:pStyle w:val="ad"/>
        <w:rPr>
          <w:rFonts w:ascii="Times New Roman" w:hAnsi="Times New Roman" w:cs="Times New Roman"/>
        </w:rPr>
      </w:pPr>
      <w:r w:rsidRPr="00EF2F33">
        <w:rPr>
          <w:rStyle w:val="a7"/>
          <w:rFonts w:ascii="Times New Roman" w:hAnsi="Times New Roman" w:cs="Times New Roman"/>
        </w:rPr>
        <w:footnoteRef/>
      </w:r>
      <w:r w:rsidRPr="00EF2F33">
        <w:rPr>
          <w:rFonts w:ascii="Times New Roman" w:hAnsi="Times New Roman" w:cs="Times New Roman"/>
        </w:rPr>
        <w:t xml:space="preserve"> Κ.Ζάρρα,</w:t>
      </w:r>
      <w:r w:rsidRPr="00EF2F33">
        <w:rPr>
          <w:rFonts w:ascii="Times New Roman" w:hAnsi="Times New Roman" w:cs="Times New Roman"/>
          <w:i/>
        </w:rPr>
        <w:t xml:space="preserve">Ταλμούδ </w:t>
      </w:r>
      <w:r w:rsidRPr="00EF2F33">
        <w:rPr>
          <w:rFonts w:ascii="Times New Roman" w:hAnsi="Times New Roman" w:cs="Times New Roman"/>
        </w:rPr>
        <w:t>(Αθήνα:Εκδόσεις Εννοια2015)</w:t>
      </w:r>
      <w:r>
        <w:rPr>
          <w:rFonts w:ascii="Times New Roman" w:hAnsi="Times New Roman" w:cs="Times New Roman"/>
        </w:rPr>
        <w:t xml:space="preserve"> ενδεικτικά </w:t>
      </w:r>
      <w:r w:rsidRPr="00EF2F33">
        <w:rPr>
          <w:rFonts w:ascii="Times New Roman" w:hAnsi="Times New Roman" w:cs="Times New Roman"/>
        </w:rPr>
        <w:t>398 και 439.</w:t>
      </w:r>
    </w:p>
  </w:footnote>
  <w:footnote w:id="193">
    <w:p w:rsidR="009F2A97" w:rsidRPr="0032553D" w:rsidRDefault="009F2A97" w:rsidP="00FE6057">
      <w:pPr>
        <w:pStyle w:val="ad"/>
        <w:jc w:val="both"/>
        <w:rPr>
          <w:rFonts w:ascii="Times New Roman" w:hAnsi="Times New Roman" w:cs="Times New Roman"/>
        </w:rPr>
      </w:pPr>
      <w:r w:rsidRPr="0032553D">
        <w:rPr>
          <w:rStyle w:val="a7"/>
          <w:rFonts w:ascii="Times New Roman" w:hAnsi="Times New Roman" w:cs="Times New Roman"/>
        </w:rPr>
        <w:footnoteRef/>
      </w:r>
      <w:r w:rsidRPr="00FE5001">
        <w:rPr>
          <w:rFonts w:ascii="Times New Roman" w:hAnsi="Times New Roman" w:cs="Times New Roman"/>
          <w:i/>
        </w:rPr>
        <w:t xml:space="preserve"> </w:t>
      </w:r>
      <w:r>
        <w:rPr>
          <w:rFonts w:ascii="Times New Roman" w:hAnsi="Times New Roman" w:cs="Times New Roman"/>
        </w:rPr>
        <w:t>Β.Ε. Νικόπουλου,</w:t>
      </w:r>
      <w:r w:rsidRPr="00212C90">
        <w:rPr>
          <w:rFonts w:ascii="Times New Roman" w:hAnsi="Times New Roman" w:cs="Times New Roman"/>
          <w:i/>
        </w:rPr>
        <w:t xml:space="preserve">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χρόνων.Διδακτορική Διατριβή)</w:t>
      </w:r>
      <w:r w:rsidRPr="0032553D">
        <w:rPr>
          <w:rFonts w:ascii="Times New Roman" w:hAnsi="Times New Roman" w:cs="Times New Roman"/>
        </w:rPr>
        <w:t>265.</w:t>
      </w:r>
    </w:p>
  </w:footnote>
  <w:footnote w:id="194">
    <w:p w:rsidR="009F2A97" w:rsidRPr="00C67F42" w:rsidRDefault="009F2A97" w:rsidP="004C48FF">
      <w:pPr>
        <w:pStyle w:val="ad"/>
        <w:jc w:val="both"/>
        <w:rPr>
          <w:rFonts w:ascii="Times New Roman" w:hAnsi="Times New Roman" w:cs="Times New Roman"/>
        </w:rPr>
      </w:pPr>
      <w:r>
        <w:rPr>
          <w:rStyle w:val="a7"/>
        </w:rPr>
        <w:footnoteRef/>
      </w:r>
      <w:r>
        <w:t xml:space="preserve"> </w:t>
      </w:r>
      <w:r w:rsidRPr="00C67F42">
        <w:rPr>
          <w:rFonts w:ascii="Times New Roman" w:hAnsi="Times New Roman" w:cs="Times New Roman"/>
        </w:rPr>
        <w:t>Πανδέκτης ονομάζεται η συλλογή νομικών κειμένων στο βυζαντινό δίκαιο</w:t>
      </w:r>
      <w:r>
        <w:rPr>
          <w:rFonts w:ascii="Times New Roman" w:hAnsi="Times New Roman" w:cs="Times New Roman"/>
        </w:rPr>
        <w:t>.</w:t>
      </w:r>
    </w:p>
  </w:footnote>
  <w:footnote w:id="195">
    <w:p w:rsidR="009F2A97" w:rsidRDefault="009F2A97" w:rsidP="00FE6057">
      <w:pPr>
        <w:pStyle w:val="ad"/>
        <w:jc w:val="both"/>
      </w:pPr>
      <w:r>
        <w:rPr>
          <w:rStyle w:val="a7"/>
        </w:rPr>
        <w:footnoteRef/>
      </w:r>
      <w:r>
        <w:t xml:space="preserve"> </w:t>
      </w:r>
      <w:r>
        <w:rPr>
          <w:rFonts w:ascii="Times New Roman" w:hAnsi="Times New Roman" w:cs="Times New Roman"/>
        </w:rPr>
        <w:t>Β.Ε. Νικόπουλου,</w:t>
      </w:r>
      <w:r w:rsidRPr="00212C90">
        <w:rPr>
          <w:rFonts w:ascii="Times New Roman" w:hAnsi="Times New Roman" w:cs="Times New Roman"/>
          <w:i/>
        </w:rPr>
        <w:t xml:space="preserve"> </w:t>
      </w:r>
      <w:r w:rsidRPr="00212C90">
        <w:rPr>
          <w:rFonts w:ascii="Times New Roman" w:hAnsi="Times New Roman" w:cs="Times New Roman"/>
        </w:rPr>
        <w:t>οπ.παρ</w:t>
      </w:r>
      <w:r>
        <w:rPr>
          <w:rFonts w:ascii="Times New Roman" w:hAnsi="Times New Roman" w:cs="Times New Roman"/>
        </w:rPr>
        <w:t>267.</w:t>
      </w:r>
    </w:p>
  </w:footnote>
  <w:footnote w:id="196">
    <w:p w:rsidR="009F2A97" w:rsidRPr="00D44744" w:rsidRDefault="009F2A97">
      <w:pPr>
        <w:pStyle w:val="ad"/>
        <w:rPr>
          <w:rFonts w:ascii="Times New Roman" w:hAnsi="Times New Roman" w:cs="Times New Roman"/>
        </w:rPr>
      </w:pPr>
      <w:r w:rsidRPr="00D44744">
        <w:rPr>
          <w:rStyle w:val="a7"/>
          <w:rFonts w:ascii="Times New Roman" w:hAnsi="Times New Roman" w:cs="Times New Roman"/>
        </w:rPr>
        <w:footnoteRef/>
      </w:r>
      <w:r w:rsidRPr="00D44744">
        <w:rPr>
          <w:rFonts w:ascii="Times New Roman" w:hAnsi="Times New Roman" w:cs="Times New Roman"/>
        </w:rPr>
        <w:t xml:space="preserve"> Ι.Χρυσοστόμου,</w:t>
      </w:r>
      <w:r>
        <w:rPr>
          <w:rFonts w:ascii="Times New Roman" w:hAnsi="Times New Roman" w:cs="Times New Roman"/>
        </w:rPr>
        <w:t xml:space="preserve"> </w:t>
      </w:r>
      <w:r w:rsidRPr="00D44744">
        <w:rPr>
          <w:rFonts w:ascii="Times New Roman" w:hAnsi="Times New Roman" w:cs="Times New Roman"/>
        </w:rPr>
        <w:t>Ομιλία ΙΔ</w:t>
      </w:r>
      <w:r>
        <w:rPr>
          <w:rFonts w:ascii="Times New Roman" w:hAnsi="Times New Roman" w:cs="Times New Roman"/>
        </w:rPr>
        <w:t>΄</w:t>
      </w:r>
      <w:r w:rsidRPr="00D44744">
        <w:rPr>
          <w:rFonts w:ascii="Times New Roman" w:hAnsi="Times New Roman" w:cs="Times New Roman"/>
        </w:rPr>
        <w:t>,ΕΠΕ 17 σελ.130</w:t>
      </w:r>
      <w:r>
        <w:rPr>
          <w:rFonts w:ascii="Times New Roman" w:hAnsi="Times New Roman" w:cs="Times New Roman"/>
        </w:rPr>
        <w:t>.</w:t>
      </w:r>
    </w:p>
  </w:footnote>
  <w:footnote w:id="197">
    <w:p w:rsidR="009F2A97" w:rsidRPr="002C4D24" w:rsidRDefault="009F2A97">
      <w:pPr>
        <w:pStyle w:val="ad"/>
        <w:rPr>
          <w:rFonts w:ascii="Times New Roman" w:hAnsi="Times New Roman" w:cs="Times New Roman"/>
        </w:rPr>
      </w:pPr>
      <w:r>
        <w:rPr>
          <w:rStyle w:val="a7"/>
        </w:rPr>
        <w:footnoteRef/>
      </w:r>
      <w:r>
        <w:t xml:space="preserve"> </w:t>
      </w:r>
      <w:r>
        <w:rPr>
          <w:rFonts w:ascii="Times New Roman" w:hAnsi="Times New Roman" w:cs="Times New Roman"/>
        </w:rPr>
        <w:t xml:space="preserve">Β.Ε. Νικόπουλου,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χρόνων.Διδακτορική Διατριβή)289.</w:t>
      </w:r>
    </w:p>
  </w:footnote>
  <w:footnote w:id="198">
    <w:p w:rsidR="009F2A97" w:rsidRPr="00E87E85" w:rsidRDefault="009F2A97" w:rsidP="00E87E85">
      <w:pPr>
        <w:suppressAutoHyphens w:val="0"/>
        <w:jc w:val="both"/>
        <w:rPr>
          <w:rFonts w:ascii="Times New Roman" w:eastAsia="Calibri" w:hAnsi="Times New Roman" w:cs="Times New Roman"/>
          <w:sz w:val="20"/>
          <w:szCs w:val="20"/>
        </w:rPr>
      </w:pPr>
      <w:r w:rsidRPr="003D6D67">
        <w:rPr>
          <w:rStyle w:val="a7"/>
          <w:rFonts w:ascii="Times New Roman" w:hAnsi="Times New Roman" w:cs="Times New Roman"/>
        </w:rPr>
        <w:footnoteRef/>
      </w:r>
      <w:r>
        <w:rPr>
          <w:rFonts w:ascii="Times New Roman" w:hAnsi="Times New Roman" w:cs="Times New Roman"/>
        </w:rPr>
        <w:t xml:space="preserve"> </w:t>
      </w:r>
      <w:r w:rsidRPr="00DA255B">
        <w:rPr>
          <w:rFonts w:ascii="Times New Roman" w:eastAsia="Calibri" w:hAnsi="Times New Roman" w:cs="Times New Roman"/>
          <w:sz w:val="20"/>
          <w:szCs w:val="20"/>
        </w:rPr>
        <w:t>«οἶδαμεν γάρ ὅτι ὁ νόμος πνευματικός ἐστὶν· ἐγώ δέ σαρκικός εἰμί, πεπραμένος ὑπό τήν ἁμαρτίαν. Ὅ δέ κατεργάζομαι οὐ γινώσκω, οὐ  γάρ ὅ θέλω τοῦτο πράσσω, ἀλλ΄ ὅ μισῶ,τοῦτο ποιῶ.Εἰ δέ ὅ οὐ θέλω τοῦτο ποιῶ, σύμφημι τῷ νόμῳ ὅτι καλός, νυνί δέ οὐκέτι ἐγώ κατεργάζομαι αὐτό, ἀλλ΄ ἡ οἰκοῦσα ἐν ἐμοί ἁμαρτία, οἶδα γάρ ὅτι ὅ οἰκεῖ ἐν ἐμοί, τοῦτ΄ ἐστι ἐν τῇ σαρκί μοῦ ἀγαθόν·τό γάρ θέλειν παράκειται μοι, τό δέ κατεργάζεσθαι τό καλόν οὐχ εὑρίσκω, οὐ γάρ ὅ θέλω ποιῶ ἀγαθόν, ἀλλ΄ ὅ οὐ  θέλω κακόν τοῦτο πράσσω·εἰ δε ὅ οὐ θέλω ἐγώ τοῦτο ποιῶ οὐκέτι ἐγώ κατεργάζομαι αὐτό, ἀλλ’ ἡ οἱκοῦσα ἐν ἐμοί ἁμαρτία.Εὑρίσκω ἄρα τόν νόμον τῷ θέλοντι ἐμοί ποιεῖν τό καλόν, ὅτι ἐμοί τό κακόν παράκειται».</w:t>
      </w:r>
      <w:r>
        <w:rPr>
          <w:rFonts w:ascii="Times New Roman" w:eastAsia="Calibri" w:hAnsi="Times New Roman" w:cs="Times New Roman"/>
        </w:rPr>
        <w:t>(</w:t>
      </w:r>
      <w:r w:rsidRPr="00DA255B">
        <w:rPr>
          <w:rFonts w:ascii="Times New Roman" w:eastAsia="Calibri" w:hAnsi="Times New Roman" w:cs="Times New Roman"/>
          <w:sz w:val="20"/>
          <w:szCs w:val="20"/>
        </w:rPr>
        <w:t xml:space="preserve"> «γνωρίζουμε λοιπόν ότι ο νόμος είναι πνευματικός, εγώ όμως είμαι σαρκικός, εφ’όσον είμαι πουλημένος στην αμαρτία όπως ο δούλος.Και ότι πράττω,το πράττω δίχως να γνωρίζω, εφ’όσον δεν κάνω αυτό το οποίο ελεύθερα θέλω, αλλά εκείνο που μισώ όταν είμαι απαλλαγμένος από την  αμαρτία. Επομένως,αφού πράττω αυτό το οποίο μισώ και άρα αυτό που δεν θέλω πραγματικά,ουσιαστικά συμφωνώ με τον νόμο ότι είναι καλός. Τώρα όμως δεν πράττω εγώ ο ίδιος το κακό,αλλά η αμαρτία που κατοικεί μέσα μου. Παρόλο που η θέληση να πράττω το καλό είναι πρόχειρη κοντά μου πάντα, εντούτοις δεν δύναμαι να μετατρέπω την θέληση αυτή σε πράξη»</w:t>
      </w:r>
      <w:r>
        <w:rPr>
          <w:rFonts w:ascii="Times New Roman" w:eastAsia="Calibri" w:hAnsi="Times New Roman" w:cs="Times New Roman"/>
          <w:sz w:val="20"/>
          <w:szCs w:val="20"/>
        </w:rPr>
        <w:t>) (Μτφ:Β.Νικόπουλου).</w:t>
      </w:r>
    </w:p>
  </w:footnote>
  <w:footnote w:id="199">
    <w:p w:rsidR="009F2A97" w:rsidRPr="008B189D" w:rsidRDefault="009F2A97" w:rsidP="00290097">
      <w:pPr>
        <w:pStyle w:val="ad"/>
        <w:rPr>
          <w:rFonts w:ascii="Times New Roman" w:hAnsi="Times New Roman" w:cs="Times New Roman"/>
        </w:rPr>
      </w:pPr>
      <w:r w:rsidRPr="008B189D">
        <w:rPr>
          <w:rStyle w:val="a7"/>
          <w:rFonts w:ascii="Times New Roman" w:hAnsi="Times New Roman" w:cs="Times New Roman"/>
        </w:rPr>
        <w:footnoteRef/>
      </w:r>
      <w:r>
        <w:rPr>
          <w:rFonts w:ascii="Times New Roman" w:hAnsi="Times New Roman" w:cs="Times New Roman"/>
        </w:rPr>
        <w:t xml:space="preserve"> Γέροντος Π</w:t>
      </w:r>
      <w:r w:rsidRPr="008B189D">
        <w:rPr>
          <w:rFonts w:ascii="Times New Roman" w:hAnsi="Times New Roman" w:cs="Times New Roman"/>
        </w:rPr>
        <w:t>ορφυρίου Καυσοκαλυβίτου,</w:t>
      </w:r>
      <w:r w:rsidRPr="008B189D">
        <w:rPr>
          <w:rFonts w:ascii="Times New Roman" w:hAnsi="Times New Roman" w:cs="Times New Roman"/>
          <w:i/>
        </w:rPr>
        <w:t>Βίος και Λόγοι</w:t>
      </w:r>
      <w:r>
        <w:rPr>
          <w:rFonts w:ascii="Times New Roman" w:hAnsi="Times New Roman" w:cs="Times New Roman"/>
          <w:i/>
        </w:rPr>
        <w:t xml:space="preserve"> </w:t>
      </w:r>
      <w:r>
        <w:rPr>
          <w:rFonts w:ascii="Times New Roman" w:hAnsi="Times New Roman" w:cs="Times New Roman"/>
        </w:rPr>
        <w:t>(Χανιά: Εκδόσεις Ιεράς Μονής Χρυσοπηγής 2003)397-398.</w:t>
      </w:r>
    </w:p>
  </w:footnote>
  <w:footnote w:id="200">
    <w:p w:rsidR="009F2A97" w:rsidRPr="008B189D" w:rsidRDefault="009F2A97" w:rsidP="00290097">
      <w:pPr>
        <w:pStyle w:val="ad"/>
        <w:rPr>
          <w:rFonts w:ascii="Times New Roman" w:hAnsi="Times New Roman" w:cs="Times New Roman"/>
        </w:rPr>
      </w:pPr>
      <w:r w:rsidRPr="008B189D">
        <w:rPr>
          <w:rStyle w:val="a7"/>
          <w:rFonts w:ascii="Times New Roman" w:hAnsi="Times New Roman" w:cs="Times New Roman"/>
        </w:rPr>
        <w:footnoteRef/>
      </w:r>
      <w:r w:rsidRPr="008B189D">
        <w:rPr>
          <w:rFonts w:ascii="Times New Roman" w:hAnsi="Times New Roman" w:cs="Times New Roman"/>
        </w:rPr>
        <w:t xml:space="preserve"> </w:t>
      </w:r>
      <w:r>
        <w:rPr>
          <w:rFonts w:ascii="Times New Roman" w:hAnsi="Times New Roman" w:cs="Times New Roman"/>
        </w:rPr>
        <w:t>Γαλ 2,20</w:t>
      </w:r>
    </w:p>
  </w:footnote>
  <w:footnote w:id="201">
    <w:p w:rsidR="009F2A97" w:rsidRPr="00351EAF" w:rsidRDefault="009F2A97" w:rsidP="00D14F63">
      <w:pPr>
        <w:pStyle w:val="ad"/>
        <w:rPr>
          <w:rFonts w:ascii="Times New Roman" w:hAnsi="Times New Roman" w:cs="Times New Roman"/>
        </w:rPr>
      </w:pPr>
      <w:r w:rsidRPr="00351EAF">
        <w:rPr>
          <w:rStyle w:val="a7"/>
          <w:rFonts w:ascii="Times New Roman" w:hAnsi="Times New Roman" w:cs="Times New Roman"/>
        </w:rPr>
        <w:footnoteRef/>
      </w:r>
      <w:r>
        <w:rPr>
          <w:rFonts w:ascii="Times New Roman" w:hAnsi="Times New Roman" w:cs="Times New Roman"/>
        </w:rPr>
        <w:t xml:space="preserve"> Πρξ 20,2-3 και Β΄Κορ</w:t>
      </w:r>
      <w:r w:rsidRPr="00351EAF">
        <w:rPr>
          <w:rFonts w:ascii="Times New Roman" w:hAnsi="Times New Roman" w:cs="Times New Roman"/>
        </w:rPr>
        <w:t>13,1</w:t>
      </w:r>
    </w:p>
  </w:footnote>
  <w:footnote w:id="202">
    <w:p w:rsidR="009F2A97" w:rsidRDefault="009F2A97">
      <w:pPr>
        <w:pStyle w:val="ad"/>
        <w:jc w:val="both"/>
      </w:pPr>
      <w:r>
        <w:rPr>
          <w:rStyle w:val="a3"/>
          <w:rFonts w:ascii="Times New Roman" w:hAnsi="Times New Roman"/>
        </w:rPr>
        <w:footnoteRef/>
      </w:r>
      <w:r>
        <w:rPr>
          <w:rFonts w:ascii="Times New Roman" w:hAnsi="Times New Roman" w:cs="Times New Roman"/>
        </w:rPr>
        <w:t xml:space="preserve">Ι.Δ.Καραβιδόπουλου, </w:t>
      </w:r>
      <w:r>
        <w:rPr>
          <w:rFonts w:ascii="Times New Roman" w:hAnsi="Times New Roman" w:cs="Times New Roman"/>
          <w:i/>
        </w:rPr>
        <w:t xml:space="preserve">Εισαγωγή στην Καινή Διαθήκη </w:t>
      </w:r>
      <w:r>
        <w:rPr>
          <w:rFonts w:ascii="Times New Roman" w:hAnsi="Times New Roman" w:cs="Times New Roman"/>
        </w:rPr>
        <w:t>((Θεσσαλονίκη:ΕκδόσειςΠ.Πουρνάρα 1983)283.</w:t>
      </w:r>
    </w:p>
  </w:footnote>
  <w:footnote w:id="203">
    <w:p w:rsidR="009F2A97" w:rsidRDefault="009F2A97" w:rsidP="00D73397">
      <w:pPr>
        <w:pStyle w:val="ad"/>
        <w:jc w:val="both"/>
      </w:pPr>
      <w:r>
        <w:rPr>
          <w:rStyle w:val="a3"/>
          <w:rFonts w:ascii="Times New Roman" w:hAnsi="Times New Roman"/>
        </w:rPr>
        <w:footnoteRef/>
      </w:r>
      <w:r>
        <w:rPr>
          <w:rFonts w:ascii="Times New Roman" w:hAnsi="Times New Roman" w:cs="Times New Roman"/>
        </w:rPr>
        <w:t>Ι.Δ.Καραβιδόπουλου,</w:t>
      </w:r>
      <w:r w:rsidRPr="00AC56F1">
        <w:rPr>
          <w:rFonts w:ascii="Times New Roman" w:hAnsi="Times New Roman" w:cs="Times New Roman"/>
          <w:i/>
        </w:rPr>
        <w:t xml:space="preserve"> </w:t>
      </w:r>
      <w:r>
        <w:rPr>
          <w:rFonts w:ascii="Times New Roman" w:hAnsi="Times New Roman" w:cs="Times New Roman"/>
          <w:i/>
        </w:rPr>
        <w:t xml:space="preserve">Εισαγωγή στην Καινή Διαθήκη </w:t>
      </w:r>
      <w:r>
        <w:rPr>
          <w:rFonts w:ascii="Times New Roman" w:hAnsi="Times New Roman" w:cs="Times New Roman"/>
        </w:rPr>
        <w:t xml:space="preserve">(Θεσσαλονίκη:Εκδόσεις Π.Πουρνάρα 1983)282,Αρχ Β.Κ.Στεφανίδου, </w:t>
      </w:r>
      <w:r>
        <w:rPr>
          <w:rFonts w:ascii="Times New Roman" w:hAnsi="Times New Roman" w:cs="Times New Roman"/>
          <w:i/>
        </w:rPr>
        <w:t>Εκκλησιαστική Ιστορία</w:t>
      </w:r>
      <w:r>
        <w:rPr>
          <w:rFonts w:ascii="Times New Roman" w:hAnsi="Times New Roman" w:cs="Times New Roman"/>
        </w:rPr>
        <w:t xml:space="preserve"> (Αθήνα: Εκδόσεις Αστήρ 1970)38 και </w:t>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Holzner</w:t>
      </w:r>
      <w:r>
        <w:rPr>
          <w:rFonts w:ascii="Times New Roman" w:hAnsi="Times New Roman" w:cs="Times New Roman"/>
        </w:rPr>
        <w:t xml:space="preserve">, </w:t>
      </w:r>
      <w:r>
        <w:rPr>
          <w:rFonts w:ascii="Times New Roman" w:hAnsi="Times New Roman" w:cs="Times New Roman"/>
          <w:i/>
        </w:rPr>
        <w:t>Παύλος</w:t>
      </w:r>
      <w:r>
        <w:rPr>
          <w:rFonts w:ascii="Times New Roman" w:hAnsi="Times New Roman" w:cs="Times New Roman"/>
        </w:rPr>
        <w:t xml:space="preserve"> (Αθήνα: Εκδόσεις Δαμασκός 1950)349.</w:t>
      </w:r>
    </w:p>
  </w:footnote>
  <w:footnote w:id="204">
    <w:p w:rsidR="009F2A97" w:rsidRDefault="009F2A97" w:rsidP="00351EAF">
      <w:pPr>
        <w:pStyle w:val="ad"/>
        <w:jc w:val="both"/>
      </w:pPr>
      <w:r>
        <w:rPr>
          <w:rStyle w:val="a3"/>
          <w:rFonts w:ascii="Times New Roman" w:hAnsi="Times New Roman"/>
        </w:rPr>
        <w:footnoteRef/>
      </w:r>
      <w:r>
        <w:rPr>
          <w:rFonts w:ascii="Times New Roman" w:hAnsi="Times New Roman" w:cs="Times New Roman"/>
        </w:rPr>
        <w:t xml:space="preserve"> Ι.Δ Καραβιδόπουλου,οπ.παρ.</w:t>
      </w:r>
      <w:r w:rsidRPr="00AC72FA">
        <w:rPr>
          <w:rFonts w:ascii="Times New Roman" w:hAnsi="Times New Roman" w:cs="Times New Roman"/>
          <w:i/>
        </w:rPr>
        <w:t xml:space="preserve"> </w:t>
      </w:r>
      <w:r>
        <w:rPr>
          <w:rFonts w:ascii="Times New Roman" w:hAnsi="Times New Roman" w:cs="Times New Roman"/>
        </w:rPr>
        <w:t>283.</w:t>
      </w:r>
    </w:p>
  </w:footnote>
  <w:footnote w:id="205">
    <w:p w:rsidR="009F2A97" w:rsidRPr="000B5EAF" w:rsidRDefault="009F2A97" w:rsidP="000B5EAF">
      <w:pPr>
        <w:pStyle w:val="ad"/>
        <w:jc w:val="both"/>
        <w:rPr>
          <w:rFonts w:ascii="Times New Roman" w:hAnsi="Times New Roman" w:cs="Times New Roman"/>
        </w:rPr>
      </w:pPr>
      <w:r w:rsidRPr="000B5EAF">
        <w:rPr>
          <w:rStyle w:val="a3"/>
          <w:rFonts w:ascii="Times New Roman" w:hAnsi="Times New Roman"/>
        </w:rPr>
        <w:footnoteRef/>
      </w:r>
      <w:r>
        <w:rPr>
          <w:rFonts w:ascii="Times New Roman" w:hAnsi="Times New Roman" w:cs="Times New Roman"/>
        </w:rPr>
        <w:t>ο</w:t>
      </w:r>
      <w:r w:rsidRPr="000B5EAF">
        <w:rPr>
          <w:rFonts w:ascii="Times New Roman" w:hAnsi="Times New Roman" w:cs="Times New Roman"/>
        </w:rPr>
        <w:t>π.παρ.</w:t>
      </w:r>
    </w:p>
  </w:footnote>
  <w:footnote w:id="206">
    <w:p w:rsidR="009F2A97" w:rsidRDefault="009F2A97" w:rsidP="00F04B6C">
      <w:pPr>
        <w:pStyle w:val="ad"/>
        <w:jc w:val="both"/>
      </w:pPr>
      <w:r>
        <w:rPr>
          <w:rStyle w:val="a3"/>
          <w:rFonts w:ascii="Times New Roman" w:hAnsi="Times New Roman"/>
        </w:rPr>
        <w:footnoteRef/>
      </w:r>
      <w:r>
        <w:rPr>
          <w:rFonts w:ascii="Times New Roman" w:hAnsi="Times New Roman" w:cs="Times New Roman"/>
        </w:rPr>
        <w:t xml:space="preserve"> οπ.παρ 282 και 286.</w:t>
      </w:r>
    </w:p>
  </w:footnote>
  <w:footnote w:id="207">
    <w:p w:rsidR="009F2A97" w:rsidRDefault="009F2A97">
      <w:pPr>
        <w:pStyle w:val="ad"/>
        <w:jc w:val="both"/>
      </w:pPr>
      <w:r>
        <w:rPr>
          <w:rStyle w:val="a3"/>
          <w:rFonts w:ascii="Times New Roman" w:hAnsi="Times New Roman"/>
        </w:rPr>
        <w:footnoteRef/>
      </w:r>
      <w:r>
        <w:rPr>
          <w:rFonts w:ascii="Times New Roman" w:hAnsi="Times New Roman" w:cs="Times New Roman"/>
        </w:rPr>
        <w:t xml:space="preserve"> Ι.Δ.Καραβιδόπουλου,</w:t>
      </w:r>
      <w:r w:rsidRPr="00AC56F1">
        <w:rPr>
          <w:rFonts w:ascii="Times New Roman" w:hAnsi="Times New Roman" w:cs="Times New Roman"/>
          <w:i/>
        </w:rPr>
        <w:t xml:space="preserve"> </w:t>
      </w:r>
      <w:r>
        <w:rPr>
          <w:rFonts w:ascii="Times New Roman" w:hAnsi="Times New Roman" w:cs="Times New Roman"/>
          <w:i/>
        </w:rPr>
        <w:t xml:space="preserve">Εισαγωγή στην Καινή Διαθήκη </w:t>
      </w:r>
      <w:r>
        <w:rPr>
          <w:rFonts w:ascii="Times New Roman" w:hAnsi="Times New Roman" w:cs="Times New Roman"/>
        </w:rPr>
        <w:t>(Θεσσαλονίκη:Εκδόσεις Π.Πουρνάρα 1983)283..</w:t>
      </w:r>
    </w:p>
  </w:footnote>
  <w:footnote w:id="208">
    <w:p w:rsidR="009F2A97" w:rsidRDefault="009F2A97">
      <w:pPr>
        <w:pStyle w:val="ad"/>
        <w:jc w:val="both"/>
      </w:pPr>
      <w:r>
        <w:rPr>
          <w:rStyle w:val="a3"/>
          <w:rFonts w:ascii="Times New Roman" w:hAnsi="Times New Roman"/>
        </w:rPr>
        <w:footnoteRef/>
      </w:r>
      <w:r>
        <w:rPr>
          <w:rFonts w:ascii="Times New Roman" w:hAnsi="Times New Roman" w:cs="Times New Roman"/>
        </w:rPr>
        <w:t>οπ.παρ 283.</w:t>
      </w:r>
    </w:p>
  </w:footnote>
  <w:footnote w:id="209">
    <w:p w:rsidR="009F2A97" w:rsidRDefault="009F2A97">
      <w:pPr>
        <w:pStyle w:val="ad"/>
        <w:jc w:val="both"/>
      </w:pPr>
      <w:r>
        <w:rPr>
          <w:rStyle w:val="a3"/>
          <w:rFonts w:ascii="Times New Roman" w:hAnsi="Times New Roman"/>
        </w:rPr>
        <w:footnoteRef/>
      </w:r>
      <w:r>
        <w:rPr>
          <w:rFonts w:ascii="Times New Roman" w:hAnsi="Times New Roman" w:cs="Times New Roman"/>
        </w:rPr>
        <w:t>οπ.παρ284.</w:t>
      </w:r>
    </w:p>
  </w:footnote>
  <w:footnote w:id="210">
    <w:p w:rsidR="009F2A97" w:rsidRDefault="009F2A97">
      <w:pPr>
        <w:pStyle w:val="ad"/>
        <w:jc w:val="both"/>
      </w:pPr>
      <w:r>
        <w:rPr>
          <w:rStyle w:val="a3"/>
          <w:rFonts w:ascii="Times New Roman" w:hAnsi="Times New Roman"/>
        </w:rPr>
        <w:footnoteRef/>
      </w:r>
      <w:r>
        <w:rPr>
          <w:rFonts w:ascii="Times New Roman" w:hAnsi="Times New Roman" w:cs="Times New Roman"/>
        </w:rPr>
        <w:t>Π.Ν.Τρεμπέλα,</w:t>
      </w:r>
      <w:r>
        <w:rPr>
          <w:rFonts w:ascii="Times New Roman" w:hAnsi="Times New Roman" w:cs="Times New Roman"/>
          <w:i/>
        </w:rPr>
        <w:t>Υπόμνημα εις τας επιστολάς της Κ.Διαθήκης</w:t>
      </w:r>
      <w:r>
        <w:rPr>
          <w:rFonts w:ascii="Times New Roman" w:hAnsi="Times New Roman" w:cs="Times New Roman"/>
        </w:rPr>
        <w:t xml:space="preserve"> Τόμος Α΄(Αθήνα: Εκδόσεις Σωτηρ1978)59 και </w:t>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Khalil</w:t>
      </w:r>
      <w:r>
        <w:rPr>
          <w:rFonts w:ascii="Times New Roman" w:hAnsi="Times New Roman" w:cs="Times New Roman"/>
        </w:rPr>
        <w:t>, Δικαίωση –</w:t>
      </w:r>
      <w:r>
        <w:rPr>
          <w:rFonts w:ascii="Times New Roman" w:hAnsi="Times New Roman" w:cs="Times New Roman"/>
          <w:i/>
        </w:rPr>
        <w:t>Καταλλαγή-τελική κρίση στην προς Ρωμαίους Επιστολή</w:t>
      </w:r>
      <w:r>
        <w:rPr>
          <w:rFonts w:ascii="Times New Roman" w:hAnsi="Times New Roman" w:cs="Times New Roman"/>
        </w:rPr>
        <w:t xml:space="preserve"> (Συμβολή στην παύλεια σωτηριολογία) (Θεσσαλονίκη: Εκδόσεις Π.Πουρνάρα 2004)38.</w:t>
      </w:r>
    </w:p>
  </w:footnote>
  <w:footnote w:id="211">
    <w:p w:rsidR="009F2A97" w:rsidRDefault="009F2A97">
      <w:pPr>
        <w:pStyle w:val="ad"/>
        <w:jc w:val="both"/>
      </w:pPr>
      <w:r>
        <w:rPr>
          <w:rStyle w:val="a3"/>
          <w:rFonts w:ascii="Times New Roman" w:hAnsi="Times New Roman"/>
        </w:rPr>
        <w:footnoteRef/>
      </w:r>
      <w:r>
        <w:rPr>
          <w:rFonts w:ascii="Times New Roman" w:hAnsi="Times New Roman" w:cs="Times New Roman"/>
        </w:rPr>
        <w:t>Ρωμ.3,3.</w:t>
      </w:r>
    </w:p>
  </w:footnote>
  <w:footnote w:id="212">
    <w:p w:rsidR="009F2A97" w:rsidRDefault="009F2A97">
      <w:pPr>
        <w:pStyle w:val="ad"/>
        <w:jc w:val="both"/>
      </w:pPr>
      <w:r>
        <w:rPr>
          <w:rStyle w:val="a3"/>
          <w:rFonts w:ascii="Times New Roman" w:hAnsi="Times New Roman"/>
        </w:rPr>
        <w:footnoteRef/>
      </w:r>
      <w:proofErr w:type="gramStart"/>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Khalil</w:t>
      </w:r>
      <w:r>
        <w:rPr>
          <w:rFonts w:ascii="Times New Roman" w:hAnsi="Times New Roman" w:cs="Times New Roman"/>
        </w:rPr>
        <w:t>, οπ.παρ.48.</w:t>
      </w:r>
      <w:proofErr w:type="gramEnd"/>
    </w:p>
  </w:footnote>
  <w:footnote w:id="213">
    <w:p w:rsidR="009F2A97" w:rsidRDefault="009F2A97">
      <w:pPr>
        <w:pStyle w:val="ad"/>
        <w:jc w:val="both"/>
      </w:pPr>
      <w:r>
        <w:rPr>
          <w:rStyle w:val="a3"/>
          <w:rFonts w:ascii="Times New Roman" w:hAnsi="Times New Roman"/>
        </w:rPr>
        <w:footnoteRef/>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Khalil</w:t>
      </w:r>
      <w:r>
        <w:rPr>
          <w:rFonts w:ascii="Times New Roman" w:hAnsi="Times New Roman" w:cs="Times New Roman"/>
        </w:rPr>
        <w:t>, Δικαίωση –</w:t>
      </w:r>
      <w:r>
        <w:rPr>
          <w:rFonts w:ascii="Times New Roman" w:hAnsi="Times New Roman" w:cs="Times New Roman"/>
          <w:i/>
        </w:rPr>
        <w:t>Καταλλαγή-τελική κρίση στην προς Ρωμαίους Επιστολή</w:t>
      </w:r>
      <w:r>
        <w:rPr>
          <w:rFonts w:ascii="Times New Roman" w:hAnsi="Times New Roman" w:cs="Times New Roman"/>
        </w:rPr>
        <w:t xml:space="preserve"> (Συμβολή στην παύλεια σωτηριολογία) (Θεσσαλονίκη: Εκδόσεις Π.Πουρνάρα 2004).</w:t>
      </w:r>
    </w:p>
  </w:footnote>
  <w:footnote w:id="214">
    <w:p w:rsidR="009F2A97" w:rsidRDefault="009F2A97">
      <w:pPr>
        <w:pStyle w:val="ad"/>
        <w:jc w:val="both"/>
      </w:pPr>
      <w:r>
        <w:rPr>
          <w:rStyle w:val="a3"/>
          <w:rFonts w:ascii="Times New Roman" w:hAnsi="Times New Roman"/>
        </w:rPr>
        <w:footnoteRef/>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Khalil</w:t>
      </w:r>
      <w:r>
        <w:rPr>
          <w:rFonts w:ascii="Times New Roman" w:hAnsi="Times New Roman" w:cs="Times New Roman"/>
        </w:rPr>
        <w:t xml:space="preserve">, οπ.παρ 53 και Π.Ν. Τρεμπέλα, </w:t>
      </w:r>
      <w:r>
        <w:rPr>
          <w:rFonts w:ascii="Times New Roman" w:hAnsi="Times New Roman" w:cs="Times New Roman"/>
          <w:i/>
        </w:rPr>
        <w:t>Υπόμνημα εις τας επιστολάς της Κ.Διαθήκης</w:t>
      </w:r>
      <w:r>
        <w:rPr>
          <w:rFonts w:ascii="Times New Roman" w:hAnsi="Times New Roman" w:cs="Times New Roman"/>
        </w:rPr>
        <w:t xml:space="preserve"> Τόμος Α΄ (Αθήνα: Εκδόσεις Σωτηρ1978)62.</w:t>
      </w:r>
    </w:p>
  </w:footnote>
  <w:footnote w:id="215">
    <w:p w:rsidR="009F2A97" w:rsidRDefault="009F2A97">
      <w:pPr>
        <w:pStyle w:val="ad"/>
        <w:jc w:val="both"/>
      </w:pPr>
      <w:r>
        <w:rPr>
          <w:rStyle w:val="a3"/>
          <w:rFonts w:ascii="Times New Roman" w:hAnsi="Times New Roman"/>
        </w:rPr>
        <w:footnoteRef/>
      </w:r>
      <w:proofErr w:type="gramStart"/>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Khalil</w:t>
      </w:r>
      <w:r>
        <w:rPr>
          <w:rFonts w:ascii="Times New Roman" w:hAnsi="Times New Roman" w:cs="Times New Roman"/>
        </w:rPr>
        <w:t>, οπ.παρ55.</w:t>
      </w:r>
      <w:proofErr w:type="gramEnd"/>
    </w:p>
  </w:footnote>
  <w:footnote w:id="216">
    <w:p w:rsidR="009F2A97" w:rsidRDefault="009F2A97" w:rsidP="006F387E">
      <w:pPr>
        <w:pStyle w:val="ad"/>
        <w:jc w:val="both"/>
      </w:pPr>
      <w:r>
        <w:rPr>
          <w:rStyle w:val="a3"/>
          <w:rFonts w:ascii="Times New Roman" w:hAnsi="Times New Roman"/>
        </w:rPr>
        <w:footnoteRef/>
      </w:r>
      <w:r>
        <w:rPr>
          <w:rFonts w:ascii="Times New Roman" w:hAnsi="Times New Roman" w:cs="Times New Roman"/>
        </w:rPr>
        <w:t xml:space="preserve">Π.Ν.Τρεμπέλα, </w:t>
      </w:r>
      <w:r>
        <w:rPr>
          <w:rFonts w:ascii="Times New Roman" w:hAnsi="Times New Roman" w:cs="Times New Roman"/>
          <w:i/>
        </w:rPr>
        <w:t>Υπόμνημα εις τας επιστολάς της Κ.Διαθήκης</w:t>
      </w:r>
      <w:r>
        <w:rPr>
          <w:rFonts w:ascii="Times New Roman" w:hAnsi="Times New Roman" w:cs="Times New Roman"/>
        </w:rPr>
        <w:t xml:space="preserve"> Τόμος Α΄(Αθήνα: Εκδόσεις Σωτηρ1978)67.</w:t>
      </w:r>
    </w:p>
  </w:footnote>
  <w:footnote w:id="217">
    <w:p w:rsidR="009F2A97" w:rsidRDefault="009F2A97">
      <w:pPr>
        <w:pStyle w:val="ad"/>
      </w:pPr>
      <w:r>
        <w:rPr>
          <w:rStyle w:val="a3"/>
          <w:rFonts w:ascii="Times New Roman" w:hAnsi="Times New Roman"/>
        </w:rPr>
        <w:footnoteRef/>
      </w:r>
      <w:r>
        <w:rPr>
          <w:rFonts w:ascii="Times New Roman" w:hAnsi="Times New Roman" w:cs="Times New Roman"/>
        </w:rPr>
        <w:t xml:space="preserve">Β.Π.Στογιάννου, </w:t>
      </w:r>
      <w:r>
        <w:rPr>
          <w:rFonts w:ascii="Times New Roman" w:hAnsi="Times New Roman" w:cs="Times New Roman"/>
          <w:i/>
        </w:rPr>
        <w:t xml:space="preserve">Χριστός και Νόμος-Η χριστιανική θεώρησις του νόμου εις την προς Γαλάτας Επιστολήν του Αποστόλου Παύλου </w:t>
      </w:r>
      <w:r>
        <w:rPr>
          <w:rFonts w:ascii="Times New Roman" w:hAnsi="Times New Roman" w:cs="Times New Roman"/>
        </w:rPr>
        <w:t>(Θεσσαλονίκη :Εκδόσεις Πουρναρά1976)34.</w:t>
      </w:r>
    </w:p>
  </w:footnote>
  <w:footnote w:id="218">
    <w:p w:rsidR="009F2A97" w:rsidRDefault="009F2A97" w:rsidP="00D8716F">
      <w:pPr>
        <w:pStyle w:val="ad"/>
      </w:pPr>
      <w:r>
        <w:rPr>
          <w:rStyle w:val="a3"/>
          <w:rFonts w:ascii="Times New Roman" w:hAnsi="Times New Roman"/>
        </w:rPr>
        <w:footnoteRef/>
      </w:r>
      <w:r>
        <w:rPr>
          <w:rFonts w:ascii="Times New Roman" w:hAnsi="Times New Roman" w:cs="Times New Roman"/>
        </w:rPr>
        <w:t>Οπ.παρ. 123.</w:t>
      </w:r>
    </w:p>
  </w:footnote>
  <w:footnote w:id="219">
    <w:p w:rsidR="009F2A97" w:rsidRDefault="009F2A97" w:rsidP="00D8716F">
      <w:pPr>
        <w:pStyle w:val="ad"/>
      </w:pPr>
      <w:r>
        <w:rPr>
          <w:rStyle w:val="a3"/>
          <w:rFonts w:ascii="Times New Roman" w:hAnsi="Times New Roman"/>
        </w:rPr>
        <w:footnoteRef/>
      </w:r>
      <w:r>
        <w:rPr>
          <w:rFonts w:ascii="Times New Roman" w:hAnsi="Times New Roman" w:cs="Times New Roman"/>
        </w:rPr>
        <w:t>Οπ.παρ.36.</w:t>
      </w:r>
    </w:p>
  </w:footnote>
  <w:footnote w:id="220">
    <w:p w:rsidR="009F2A97" w:rsidRDefault="009F2A97" w:rsidP="00D8716F">
      <w:pPr>
        <w:pStyle w:val="ad"/>
      </w:pPr>
      <w:r>
        <w:rPr>
          <w:rStyle w:val="a3"/>
          <w:rFonts w:ascii="Times New Roman" w:hAnsi="Times New Roman"/>
        </w:rPr>
        <w:footnoteRef/>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Khalil</w:t>
      </w:r>
      <w:r>
        <w:rPr>
          <w:rFonts w:ascii="Times New Roman" w:hAnsi="Times New Roman" w:cs="Times New Roman"/>
        </w:rPr>
        <w:t>,</w:t>
      </w:r>
      <w:r w:rsidRPr="00AC72FA">
        <w:rPr>
          <w:rFonts w:ascii="Times New Roman" w:hAnsi="Times New Roman" w:cs="Times New Roman"/>
        </w:rPr>
        <w:t xml:space="preserve"> </w:t>
      </w:r>
      <w:r>
        <w:rPr>
          <w:rFonts w:ascii="Times New Roman" w:hAnsi="Times New Roman" w:cs="Times New Roman"/>
        </w:rPr>
        <w:t>Δικαίωση –</w:t>
      </w:r>
      <w:r>
        <w:rPr>
          <w:rFonts w:ascii="Times New Roman" w:hAnsi="Times New Roman" w:cs="Times New Roman"/>
          <w:i/>
        </w:rPr>
        <w:t>Καταλλαγή-τελική κρίση στην προς Ρωμαίους Επιστολή</w:t>
      </w:r>
      <w:r>
        <w:rPr>
          <w:rFonts w:ascii="Times New Roman" w:hAnsi="Times New Roman" w:cs="Times New Roman"/>
        </w:rPr>
        <w:t xml:space="preserve"> (Συμβολή στην παύλεια σωτηριολογία) (Θεσσαλονίκη: Εκδόσεις Π.Πουρνάρα 2004) 80.</w:t>
      </w:r>
    </w:p>
  </w:footnote>
  <w:footnote w:id="221">
    <w:p w:rsidR="009F2A97" w:rsidRDefault="009F2A97" w:rsidP="00D8716F">
      <w:pPr>
        <w:pStyle w:val="ad"/>
      </w:pPr>
      <w:r>
        <w:rPr>
          <w:rStyle w:val="a3"/>
          <w:rFonts w:ascii="Times New Roman" w:hAnsi="Times New Roman"/>
        </w:rPr>
        <w:footnoteRef/>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Khalil</w:t>
      </w:r>
      <w:r>
        <w:rPr>
          <w:rFonts w:ascii="Times New Roman" w:hAnsi="Times New Roman" w:cs="Times New Roman"/>
        </w:rPr>
        <w:t>,</w:t>
      </w:r>
      <w:r w:rsidRPr="00AC72FA">
        <w:rPr>
          <w:rFonts w:ascii="Times New Roman" w:hAnsi="Times New Roman" w:cs="Times New Roman"/>
        </w:rPr>
        <w:t xml:space="preserve"> </w:t>
      </w:r>
      <w:r>
        <w:rPr>
          <w:rFonts w:ascii="Times New Roman" w:hAnsi="Times New Roman" w:cs="Times New Roman"/>
        </w:rPr>
        <w:t xml:space="preserve">οπ.παρ74 και Π.ΝΤρεμπέλα, </w:t>
      </w:r>
      <w:r>
        <w:rPr>
          <w:rFonts w:ascii="Times New Roman" w:hAnsi="Times New Roman" w:cs="Times New Roman"/>
          <w:i/>
        </w:rPr>
        <w:t>Υπόμνημα εις τας επιστολάς της Κ.Διαθήκης</w:t>
      </w:r>
      <w:r>
        <w:rPr>
          <w:rFonts w:ascii="Times New Roman" w:hAnsi="Times New Roman" w:cs="Times New Roman"/>
        </w:rPr>
        <w:t xml:space="preserve"> Τόμος Α</w:t>
      </w:r>
      <w:proofErr w:type="gramStart"/>
      <w:r>
        <w:rPr>
          <w:rFonts w:ascii="Times New Roman" w:hAnsi="Times New Roman" w:cs="Times New Roman"/>
        </w:rPr>
        <w:t>΄(</w:t>
      </w:r>
      <w:proofErr w:type="gramEnd"/>
      <w:r>
        <w:rPr>
          <w:rFonts w:ascii="Times New Roman" w:hAnsi="Times New Roman" w:cs="Times New Roman"/>
        </w:rPr>
        <w:t>Αθήνα: Εκδόσεις Σωτηρ1978)152.</w:t>
      </w:r>
    </w:p>
  </w:footnote>
  <w:footnote w:id="222">
    <w:p w:rsidR="009F2A97" w:rsidRDefault="009F2A97" w:rsidP="00D8716F">
      <w:pPr>
        <w:pStyle w:val="ad"/>
      </w:pPr>
      <w:r>
        <w:rPr>
          <w:rStyle w:val="a3"/>
          <w:rFonts w:ascii="Times New Roman" w:hAnsi="Times New Roman"/>
        </w:rPr>
        <w:footnoteRef/>
      </w:r>
      <w:r>
        <w:rPr>
          <w:rFonts w:ascii="Times New Roman" w:hAnsi="Times New Roman" w:cs="Times New Roman"/>
        </w:rPr>
        <w:t>Π.Ν. Τρεμπέλα,οπ.παρ.67</w:t>
      </w:r>
    </w:p>
  </w:footnote>
  <w:footnote w:id="223">
    <w:p w:rsidR="009F2A97" w:rsidRDefault="009F2A97" w:rsidP="004525A6">
      <w:pPr>
        <w:pStyle w:val="ad"/>
      </w:pPr>
      <w:r>
        <w:rPr>
          <w:rStyle w:val="a3"/>
          <w:rFonts w:ascii="Times New Roman" w:hAnsi="Times New Roman"/>
        </w:rPr>
        <w:footnoteRef/>
      </w:r>
      <w:r>
        <w:rPr>
          <w:rFonts w:ascii="Times New Roman" w:hAnsi="Times New Roman" w:cs="Times New Roman"/>
        </w:rPr>
        <w:t>Ρωμ.</w:t>
      </w:r>
      <w:r w:rsidRPr="00D8716F">
        <w:rPr>
          <w:rFonts w:ascii="Times New Roman" w:hAnsi="Times New Roman" w:cs="Times New Roman"/>
        </w:rPr>
        <w:t xml:space="preserve"> </w:t>
      </w:r>
      <w:r>
        <w:rPr>
          <w:rFonts w:ascii="Times New Roman" w:hAnsi="Times New Roman" w:cs="Times New Roman"/>
        </w:rPr>
        <w:t>10,14</w:t>
      </w:r>
    </w:p>
  </w:footnote>
  <w:footnote w:id="224">
    <w:p w:rsidR="009F2A97" w:rsidRDefault="009F2A97" w:rsidP="00D8716F">
      <w:pPr>
        <w:pStyle w:val="ad"/>
      </w:pPr>
      <w:r>
        <w:rPr>
          <w:rStyle w:val="a3"/>
          <w:rFonts w:ascii="Times New Roman" w:hAnsi="Times New Roman"/>
        </w:rPr>
        <w:footnoteRef/>
      </w:r>
      <w:r>
        <w:rPr>
          <w:rFonts w:ascii="Times New Roman" w:hAnsi="Times New Roman" w:cs="Times New Roman"/>
        </w:rPr>
        <w:t xml:space="preserve"> Β.Π.Στογιάννου, </w:t>
      </w:r>
      <w:r>
        <w:rPr>
          <w:rFonts w:ascii="Times New Roman" w:hAnsi="Times New Roman" w:cs="Times New Roman"/>
          <w:i/>
        </w:rPr>
        <w:t xml:space="preserve">Χριστός και Νόμος-Η χριστιανική θεώρησις του νόμου εις την προς Γαλάτας Επιστολήν του Αποστόλου Παύλου </w:t>
      </w:r>
      <w:r>
        <w:rPr>
          <w:rFonts w:ascii="Times New Roman" w:hAnsi="Times New Roman" w:cs="Times New Roman"/>
        </w:rPr>
        <w:t>(Θεσσαλονίκη :Εκδόσεις Πουρναρά1976)87.</w:t>
      </w:r>
    </w:p>
  </w:footnote>
  <w:footnote w:id="225">
    <w:p w:rsidR="009F2A97" w:rsidRDefault="009F2A97" w:rsidP="00D8716F">
      <w:pPr>
        <w:pStyle w:val="ad"/>
      </w:pPr>
      <w:r>
        <w:rPr>
          <w:rStyle w:val="a3"/>
          <w:rFonts w:ascii="Times New Roman" w:hAnsi="Times New Roman"/>
        </w:rPr>
        <w:footnoteRef/>
      </w:r>
      <w:r>
        <w:rPr>
          <w:rFonts w:ascii="Times New Roman" w:hAnsi="Times New Roman" w:cs="Times New Roman"/>
        </w:rPr>
        <w:t xml:space="preserve">Β.Ε. Νικόπουλου,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 Διδακτορική Διατριβή)189.</w:t>
      </w:r>
    </w:p>
  </w:footnote>
  <w:footnote w:id="226">
    <w:p w:rsidR="009F2A97" w:rsidRPr="006B6101" w:rsidRDefault="009F2A97">
      <w:pPr>
        <w:pStyle w:val="ad"/>
        <w:rPr>
          <w:rFonts w:ascii="Times New Roman" w:hAnsi="Times New Roman" w:cs="Times New Roman"/>
        </w:rPr>
      </w:pPr>
      <w:r w:rsidRPr="006B6101">
        <w:rPr>
          <w:rStyle w:val="a7"/>
          <w:rFonts w:ascii="Times New Roman" w:hAnsi="Times New Roman" w:cs="Times New Roman"/>
        </w:rPr>
        <w:footnoteRef/>
      </w:r>
      <w:r w:rsidRPr="006B6101">
        <w:rPr>
          <w:rFonts w:ascii="Times New Roman" w:hAnsi="Times New Roman" w:cs="Times New Roman"/>
        </w:rPr>
        <w:t xml:space="preserve"> </w:t>
      </w:r>
      <w:r>
        <w:rPr>
          <w:rFonts w:ascii="Times New Roman" w:hAnsi="Times New Roman" w:cs="Times New Roman"/>
        </w:rPr>
        <w:t>Μτθ.</w:t>
      </w:r>
      <w:r w:rsidRPr="006B6101">
        <w:rPr>
          <w:rFonts w:ascii="Times New Roman" w:hAnsi="Times New Roman" w:cs="Times New Roman"/>
        </w:rPr>
        <w:t>5,17</w:t>
      </w:r>
    </w:p>
  </w:footnote>
  <w:footnote w:id="227">
    <w:p w:rsidR="009F2A97" w:rsidRDefault="009F2A97" w:rsidP="00D8716F">
      <w:pPr>
        <w:pStyle w:val="ad"/>
      </w:pPr>
      <w:r>
        <w:rPr>
          <w:rStyle w:val="a3"/>
          <w:rFonts w:ascii="Times New Roman" w:hAnsi="Times New Roman"/>
        </w:rPr>
        <w:footnoteRef/>
      </w:r>
      <w:r>
        <w:rPr>
          <w:rFonts w:ascii="Times New Roman" w:hAnsi="Times New Roman" w:cs="Times New Roman"/>
        </w:rPr>
        <w:t>Β.Π.Στογιάννου,οπ.παρ.40.</w:t>
      </w:r>
    </w:p>
  </w:footnote>
  <w:footnote w:id="228">
    <w:p w:rsidR="009F2A97" w:rsidRPr="00765BDE" w:rsidRDefault="009F2A97" w:rsidP="00D8716F">
      <w:pPr>
        <w:pStyle w:val="ad"/>
        <w:rPr>
          <w:rFonts w:ascii="Times New Roman" w:hAnsi="Times New Roman" w:cs="Times New Roman"/>
        </w:rPr>
      </w:pPr>
      <w:r w:rsidRPr="00765BDE">
        <w:rPr>
          <w:rStyle w:val="a3"/>
          <w:rFonts w:ascii="Times New Roman" w:hAnsi="Times New Roman"/>
        </w:rPr>
        <w:footnoteRef/>
      </w:r>
      <w:r w:rsidRPr="00765BDE">
        <w:rPr>
          <w:rFonts w:ascii="Times New Roman" w:hAnsi="Times New Roman" w:cs="Times New Roman"/>
        </w:rPr>
        <w:t>Οπ.παρ.</w:t>
      </w:r>
    </w:p>
  </w:footnote>
  <w:footnote w:id="229">
    <w:p w:rsidR="009F2A97" w:rsidRPr="007F621F" w:rsidRDefault="009F2A97">
      <w:pPr>
        <w:pStyle w:val="ad"/>
        <w:rPr>
          <w:rFonts w:ascii="Times New Roman" w:hAnsi="Times New Roman" w:cs="Times New Roman"/>
        </w:rPr>
      </w:pPr>
      <w:r w:rsidRPr="007F621F">
        <w:rPr>
          <w:rStyle w:val="a7"/>
          <w:rFonts w:ascii="Times New Roman" w:hAnsi="Times New Roman" w:cs="Times New Roman"/>
        </w:rPr>
        <w:footnoteRef/>
      </w:r>
      <w:r w:rsidRPr="007F621F">
        <w:rPr>
          <w:rFonts w:ascii="Times New Roman" w:hAnsi="Times New Roman" w:cs="Times New Roman"/>
        </w:rPr>
        <w:t xml:space="preserve"> Γαλ.4,5</w:t>
      </w:r>
    </w:p>
  </w:footnote>
  <w:footnote w:id="230">
    <w:p w:rsidR="009F2A97" w:rsidRDefault="009F2A97">
      <w:pPr>
        <w:pStyle w:val="ad"/>
      </w:pPr>
      <w:r>
        <w:rPr>
          <w:rStyle w:val="a3"/>
          <w:rFonts w:ascii="Times New Roman" w:hAnsi="Times New Roman"/>
        </w:rPr>
        <w:footnoteRef/>
      </w:r>
      <w:r>
        <w:rPr>
          <w:rFonts w:ascii="Times New Roman" w:hAnsi="Times New Roman" w:cs="Times New Roman"/>
        </w:rPr>
        <w:t xml:space="preserve"> Οπ.παρ.130.</w:t>
      </w:r>
    </w:p>
  </w:footnote>
  <w:footnote w:id="231">
    <w:p w:rsidR="009F2A97" w:rsidRDefault="009F2A97" w:rsidP="00885F80">
      <w:pPr>
        <w:pStyle w:val="ad"/>
      </w:pPr>
      <w:r>
        <w:rPr>
          <w:rStyle w:val="a3"/>
          <w:rFonts w:ascii="Times New Roman" w:hAnsi="Times New Roman"/>
        </w:rPr>
        <w:footnoteRef/>
      </w:r>
      <w:r>
        <w:rPr>
          <w:rFonts w:ascii="Times New Roman" w:hAnsi="Times New Roman" w:cs="Times New Roman"/>
        </w:rPr>
        <w:t xml:space="preserve"> Γαλ. 2:16</w:t>
      </w:r>
    </w:p>
  </w:footnote>
  <w:footnote w:id="232">
    <w:p w:rsidR="009F2A97" w:rsidRDefault="009F2A97">
      <w:pPr>
        <w:pStyle w:val="ad"/>
        <w:jc w:val="both"/>
      </w:pPr>
      <w:r>
        <w:rPr>
          <w:rStyle w:val="a3"/>
          <w:rFonts w:ascii="Times New Roman" w:hAnsi="Times New Roman"/>
        </w:rPr>
        <w:footnoteRef/>
      </w:r>
      <w:r>
        <w:rPr>
          <w:rFonts w:ascii="Times New Roman" w:hAnsi="Times New Roman" w:cs="Times New Roman"/>
        </w:rPr>
        <w:t>Τελεολογία είναι η σύνδεση που υπάρχει μεταξύ μέσου και σκοπού, αιτίας και αποτελέσματος.</w:t>
      </w:r>
    </w:p>
  </w:footnote>
  <w:footnote w:id="233">
    <w:p w:rsidR="009F2A97" w:rsidRDefault="009F2A97">
      <w:pPr>
        <w:pStyle w:val="ad"/>
        <w:jc w:val="both"/>
      </w:pPr>
      <w:r>
        <w:rPr>
          <w:rStyle w:val="a3"/>
          <w:rFonts w:ascii="Times New Roman" w:hAnsi="Times New Roman"/>
        </w:rPr>
        <w:footnoteRef/>
      </w:r>
      <w:r>
        <w:rPr>
          <w:rFonts w:ascii="Times New Roman" w:hAnsi="Times New Roman" w:cs="Times New Roman"/>
        </w:rPr>
        <w:t xml:space="preserve"> Β.Ε. Νικόπουλου, </w:t>
      </w:r>
      <w:r>
        <w:rPr>
          <w:rFonts w:ascii="Times New Roman" w:hAnsi="Times New Roman" w:cs="Times New Roman"/>
          <w:i/>
        </w:rPr>
        <w:t>Η Νομική Σκέψη του Απ.Παύλου</w:t>
      </w:r>
      <w:r>
        <w:rPr>
          <w:rFonts w:ascii="Times New Roman" w:hAnsi="Times New Roman" w:cs="Times New Roman"/>
        </w:rPr>
        <w:t xml:space="preserve"> (Συμβολή στην ιστορική έρευνα του Δικαίου των πρώτων χριστιανικών χρόνων. Διδακτορική Διατριβή) 186.</w:t>
      </w:r>
    </w:p>
  </w:footnote>
  <w:footnote w:id="234">
    <w:p w:rsidR="009F2A97" w:rsidRDefault="009F2A97">
      <w:pPr>
        <w:pStyle w:val="ad"/>
      </w:pPr>
      <w:r>
        <w:rPr>
          <w:rStyle w:val="a3"/>
          <w:rFonts w:ascii="Times New Roman" w:hAnsi="Times New Roman"/>
        </w:rPr>
        <w:footnoteRef/>
      </w:r>
      <w:r>
        <w:rPr>
          <w:rFonts w:ascii="Times New Roman" w:hAnsi="Times New Roman" w:cs="Times New Roman"/>
        </w:rPr>
        <w:t xml:space="preserve">Κ. Τσάτσου, </w:t>
      </w:r>
      <w:r>
        <w:rPr>
          <w:rFonts w:ascii="Times New Roman" w:hAnsi="Times New Roman" w:cs="Times New Roman"/>
          <w:i/>
        </w:rPr>
        <w:t>Το πρόβλημα της ερμηνείας του Δικαίου</w:t>
      </w:r>
      <w:r>
        <w:rPr>
          <w:rFonts w:ascii="Times New Roman" w:hAnsi="Times New Roman" w:cs="Times New Roman"/>
        </w:rPr>
        <w:t xml:space="preserve"> (Αθήνα :Εκδόσεις Σάκκουλας 1978)</w:t>
      </w:r>
      <w:r>
        <w:rPr>
          <w:rFonts w:ascii="Times New Roman" w:hAnsi="Times New Roman" w:cs="Times New Roman"/>
          <w:lang w:val="en-US"/>
        </w:rPr>
        <w:t>passim</w:t>
      </w:r>
      <w:r>
        <w:rPr>
          <w:rFonts w:ascii="Times New Roman" w:hAnsi="Times New Roman" w:cs="Times New Roman"/>
        </w:rPr>
        <w:t>.</w:t>
      </w:r>
    </w:p>
  </w:footnote>
  <w:footnote w:id="235">
    <w:p w:rsidR="009F2A97" w:rsidRDefault="009F2A97">
      <w:pPr>
        <w:pStyle w:val="ad"/>
      </w:pPr>
      <w:r>
        <w:rPr>
          <w:rStyle w:val="a3"/>
          <w:rFonts w:ascii="Times New Roman" w:hAnsi="Times New Roman"/>
        </w:rPr>
        <w:footnoteRef/>
      </w:r>
      <w:r>
        <w:rPr>
          <w:rFonts w:ascii="Times New Roman" w:hAnsi="Times New Roman" w:cs="Times New Roman"/>
        </w:rPr>
        <w:t xml:space="preserve">Β.Ε. Νικόπουλου, οπ.παρ.187. </w:t>
      </w:r>
    </w:p>
  </w:footnote>
  <w:footnote w:id="236">
    <w:p w:rsidR="009F2A97" w:rsidRDefault="009F2A97" w:rsidP="00DD7619">
      <w:pPr>
        <w:pStyle w:val="ad"/>
        <w:jc w:val="both"/>
      </w:pPr>
      <w:r>
        <w:rPr>
          <w:rStyle w:val="a3"/>
          <w:rFonts w:ascii="Times New Roman" w:hAnsi="Times New Roman"/>
        </w:rPr>
        <w:footnoteRef/>
      </w:r>
      <w:r>
        <w:rPr>
          <w:rFonts w:ascii="Times New Roman" w:hAnsi="Times New Roman" w:cs="Times New Roman"/>
        </w:rPr>
        <w:t>Ρωμ10:4</w:t>
      </w:r>
    </w:p>
  </w:footnote>
  <w:footnote w:id="237">
    <w:p w:rsidR="009F2A97" w:rsidRDefault="009F2A97">
      <w:pPr>
        <w:pStyle w:val="ad"/>
        <w:jc w:val="both"/>
      </w:pPr>
      <w:r>
        <w:rPr>
          <w:rStyle w:val="a3"/>
          <w:rFonts w:ascii="Times New Roman" w:hAnsi="Times New Roman"/>
        </w:rPr>
        <w:footnoteRef/>
      </w:r>
      <w:r>
        <w:rPr>
          <w:rFonts w:ascii="Times New Roman" w:hAnsi="Times New Roman" w:cs="Times New Roman"/>
        </w:rPr>
        <w:t xml:space="preserve"> </w:t>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Khalil</w:t>
      </w:r>
      <w:r>
        <w:rPr>
          <w:rFonts w:ascii="Times New Roman" w:hAnsi="Times New Roman" w:cs="Times New Roman"/>
        </w:rPr>
        <w:t>, Δικαίωση –</w:t>
      </w:r>
      <w:r>
        <w:rPr>
          <w:rFonts w:ascii="Times New Roman" w:hAnsi="Times New Roman" w:cs="Times New Roman"/>
          <w:i/>
        </w:rPr>
        <w:t>Καταλλαγή-τελική κρίση στην προς Ρωμαίους Επιστολή</w:t>
      </w:r>
      <w:r>
        <w:rPr>
          <w:rFonts w:ascii="Times New Roman" w:hAnsi="Times New Roman" w:cs="Times New Roman"/>
        </w:rPr>
        <w:t xml:space="preserve"> (Συμβολή στην παύλεια σωτηριολογία) (Θεσσαλονίκη: Εκδόσεις Π.Πουρναρά 2004)129.</w:t>
      </w:r>
    </w:p>
  </w:footnote>
  <w:footnote w:id="238">
    <w:p w:rsidR="009F2A97" w:rsidRDefault="009F2A97">
      <w:pPr>
        <w:pStyle w:val="ad"/>
        <w:jc w:val="both"/>
      </w:pPr>
      <w:r>
        <w:rPr>
          <w:rStyle w:val="a3"/>
          <w:rFonts w:ascii="Times New Roman" w:hAnsi="Times New Roman"/>
        </w:rPr>
        <w:footnoteRef/>
      </w:r>
      <w:proofErr w:type="gramStart"/>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Khalil</w:t>
      </w:r>
      <w:r>
        <w:rPr>
          <w:rFonts w:ascii="Times New Roman" w:hAnsi="Times New Roman" w:cs="Times New Roman"/>
        </w:rPr>
        <w:t>, οπ.παρ.129.</w:t>
      </w:r>
      <w:proofErr w:type="gramEnd"/>
    </w:p>
  </w:footnote>
  <w:footnote w:id="239">
    <w:p w:rsidR="009F2A97" w:rsidRPr="00CD7099" w:rsidRDefault="009F2A97">
      <w:pPr>
        <w:pStyle w:val="ad"/>
        <w:rPr>
          <w:rFonts w:ascii="Times New Roman" w:hAnsi="Times New Roman" w:cs="Times New Roman"/>
        </w:rPr>
      </w:pPr>
      <w:r w:rsidRPr="00CD7099">
        <w:rPr>
          <w:rStyle w:val="a7"/>
          <w:rFonts w:ascii="Times New Roman" w:hAnsi="Times New Roman" w:cs="Times New Roman"/>
        </w:rPr>
        <w:footnoteRef/>
      </w:r>
      <w:r w:rsidRPr="00CD7099">
        <w:rPr>
          <w:rFonts w:ascii="Times New Roman" w:hAnsi="Times New Roman" w:cs="Times New Roman"/>
        </w:rPr>
        <w:t xml:space="preserve"> Β.Στογιάννου,</w:t>
      </w:r>
      <w:r>
        <w:rPr>
          <w:rFonts w:ascii="Times New Roman" w:hAnsi="Times New Roman" w:cs="Times New Roman"/>
        </w:rPr>
        <w:t xml:space="preserve"> </w:t>
      </w:r>
      <w:r w:rsidRPr="00CD7099">
        <w:rPr>
          <w:rFonts w:ascii="Times New Roman" w:hAnsi="Times New Roman" w:cs="Times New Roman"/>
          <w:i/>
        </w:rPr>
        <w:t>Ερμηνευτικά Μελετήματα</w:t>
      </w:r>
      <w:r>
        <w:rPr>
          <w:rFonts w:ascii="Times New Roman" w:hAnsi="Times New Roman" w:cs="Times New Roman"/>
          <w:i/>
        </w:rPr>
        <w:t xml:space="preserve"> </w:t>
      </w:r>
      <w:r>
        <w:rPr>
          <w:rFonts w:ascii="Times New Roman" w:hAnsi="Times New Roman" w:cs="Times New Roman"/>
        </w:rPr>
        <w:t>(Θεσσαλονίκη</w:t>
      </w:r>
      <w:r w:rsidRPr="00FC2D2A">
        <w:rPr>
          <w:rFonts w:ascii="Times New Roman" w:hAnsi="Times New Roman" w:cs="Times New Roman"/>
        </w:rPr>
        <w:t xml:space="preserve"> </w:t>
      </w:r>
      <w:r>
        <w:rPr>
          <w:rFonts w:ascii="Times New Roman" w:hAnsi="Times New Roman" w:cs="Times New Roman"/>
        </w:rPr>
        <w:t>Ἐ</w:t>
      </w:r>
      <w:r w:rsidRPr="00CD7099">
        <w:rPr>
          <w:rFonts w:ascii="Times New Roman" w:hAnsi="Times New Roman" w:cs="Times New Roman"/>
        </w:rPr>
        <w:t>κδόσεις Πυυρναρά 1988)254.</w:t>
      </w:r>
    </w:p>
  </w:footnote>
  <w:footnote w:id="240">
    <w:p w:rsidR="009F2A97" w:rsidRDefault="009F2A97">
      <w:pPr>
        <w:pStyle w:val="ad"/>
      </w:pPr>
      <w:r>
        <w:rPr>
          <w:rStyle w:val="a7"/>
        </w:rPr>
        <w:footnoteRef/>
      </w:r>
      <w:r>
        <w:t xml:space="preserve"> </w:t>
      </w:r>
      <w:r w:rsidRPr="00CD7099">
        <w:rPr>
          <w:rFonts w:ascii="Times New Roman" w:hAnsi="Times New Roman" w:cs="Times New Roman"/>
        </w:rPr>
        <w:t>Β.Στογιάννου,</w:t>
      </w:r>
      <w:r>
        <w:rPr>
          <w:rFonts w:ascii="Times New Roman" w:hAnsi="Times New Roman" w:cs="Times New Roman"/>
        </w:rPr>
        <w:t xml:space="preserve"> οπ.παρ..255.</w:t>
      </w:r>
    </w:p>
  </w:footnote>
  <w:footnote w:id="241">
    <w:p w:rsidR="009F2A97" w:rsidRDefault="009F2A97" w:rsidP="00EA4EF2">
      <w:pPr>
        <w:pStyle w:val="ad"/>
      </w:pPr>
      <w:r>
        <w:rPr>
          <w:rStyle w:val="a7"/>
        </w:rPr>
        <w:footnoteRef/>
      </w:r>
      <w:r w:rsidRPr="00CD7099">
        <w:rPr>
          <w:rFonts w:ascii="Times New Roman" w:hAnsi="Times New Roman" w:cs="Times New Roman"/>
        </w:rPr>
        <w:t>Β.Στογιάννου,</w:t>
      </w:r>
      <w:r>
        <w:rPr>
          <w:rFonts w:ascii="Times New Roman" w:hAnsi="Times New Roman" w:cs="Times New Roman"/>
        </w:rPr>
        <w:t xml:space="preserve"> οπ.παρ.256.</w:t>
      </w:r>
    </w:p>
  </w:footnote>
  <w:footnote w:id="242">
    <w:p w:rsidR="009F2A97" w:rsidRDefault="009F2A97" w:rsidP="00EA4EF2">
      <w:pPr>
        <w:pStyle w:val="ad"/>
        <w:jc w:val="both"/>
      </w:pPr>
      <w:r>
        <w:rPr>
          <w:rStyle w:val="a3"/>
          <w:rFonts w:ascii="Times New Roman" w:hAnsi="Times New Roman"/>
        </w:rPr>
        <w:footnoteRef/>
      </w:r>
      <w:r>
        <w:rPr>
          <w:rFonts w:ascii="Times New Roman" w:hAnsi="Times New Roman" w:cs="Times New Roman"/>
        </w:rPr>
        <w:t xml:space="preserve">Β.Π.Στογιάννου, </w:t>
      </w:r>
      <w:r>
        <w:rPr>
          <w:rFonts w:ascii="Times New Roman" w:hAnsi="Times New Roman" w:cs="Times New Roman"/>
          <w:i/>
        </w:rPr>
        <w:t xml:space="preserve">Χριστός και Νόμος-Η χριστιανική θεώρησις του νόμου εις την προς Γαλάτας Επιστολήν του Αποστόλου Παύλου </w:t>
      </w:r>
      <w:r>
        <w:rPr>
          <w:rFonts w:ascii="Times New Roman" w:hAnsi="Times New Roman" w:cs="Times New Roman"/>
        </w:rPr>
        <w:t>(Θεσσαλονίκη:Εκδόσεις Πουρνάρα1976)136.</w:t>
      </w:r>
    </w:p>
  </w:footnote>
  <w:footnote w:id="243">
    <w:p w:rsidR="009F2A97" w:rsidRPr="002727EF" w:rsidRDefault="009F2A97">
      <w:pPr>
        <w:pStyle w:val="ad"/>
        <w:rPr>
          <w:rFonts w:ascii="Times New Roman" w:hAnsi="Times New Roman" w:cs="Times New Roman"/>
        </w:rPr>
      </w:pPr>
      <w:r w:rsidRPr="002727EF">
        <w:rPr>
          <w:rStyle w:val="a7"/>
          <w:rFonts w:ascii="Times New Roman" w:hAnsi="Times New Roman" w:cs="Times New Roman"/>
        </w:rPr>
        <w:footnoteRef/>
      </w:r>
      <w:r w:rsidRPr="002727EF">
        <w:rPr>
          <w:rFonts w:ascii="Times New Roman" w:hAnsi="Times New Roman" w:cs="Times New Roman"/>
        </w:rPr>
        <w:t xml:space="preserve"> Ισαάκ του Σύρου,</w:t>
      </w:r>
      <w:r>
        <w:rPr>
          <w:rFonts w:ascii="Times New Roman" w:hAnsi="Times New Roman" w:cs="Times New Roman"/>
        </w:rPr>
        <w:t xml:space="preserve"> </w:t>
      </w:r>
      <w:r w:rsidRPr="002727EF">
        <w:rPr>
          <w:rFonts w:ascii="Times New Roman" w:hAnsi="Times New Roman" w:cs="Times New Roman"/>
        </w:rPr>
        <w:t>Ασκητικά ( Αθήνα:</w:t>
      </w:r>
      <w:r>
        <w:rPr>
          <w:rFonts w:ascii="Times New Roman" w:hAnsi="Times New Roman" w:cs="Times New Roman"/>
        </w:rPr>
        <w:t xml:space="preserve"> </w:t>
      </w:r>
      <w:r w:rsidRPr="002727EF">
        <w:rPr>
          <w:rFonts w:ascii="Times New Roman" w:hAnsi="Times New Roman" w:cs="Times New Roman"/>
        </w:rPr>
        <w:t>Εκδόσεις Β.Ρηγοπούλου)318</w:t>
      </w:r>
      <w:r>
        <w:rPr>
          <w:rFonts w:ascii="Times New Roman" w:hAnsi="Times New Roman" w:cs="Times New Roman"/>
        </w:rPr>
        <w:t>.</w:t>
      </w:r>
    </w:p>
  </w:footnote>
  <w:footnote w:id="244">
    <w:p w:rsidR="009F2A97" w:rsidRDefault="009F2A97" w:rsidP="009B3BDB">
      <w:pPr>
        <w:pStyle w:val="ad"/>
        <w:jc w:val="both"/>
      </w:pPr>
      <w:r>
        <w:rPr>
          <w:rStyle w:val="a7"/>
        </w:rPr>
        <w:footnoteRef/>
      </w:r>
      <w:r>
        <w:t xml:space="preserve"> </w:t>
      </w:r>
      <w:r w:rsidRPr="00CD7099">
        <w:rPr>
          <w:rFonts w:ascii="Times New Roman" w:hAnsi="Times New Roman" w:cs="Times New Roman"/>
        </w:rPr>
        <w:t>Β.Στογιάννου,</w:t>
      </w:r>
      <w:r>
        <w:rPr>
          <w:rFonts w:ascii="Times New Roman" w:hAnsi="Times New Roman" w:cs="Times New Roman"/>
        </w:rPr>
        <w:t xml:space="preserve"> </w:t>
      </w:r>
      <w:r w:rsidRPr="00CD7099">
        <w:rPr>
          <w:rFonts w:ascii="Times New Roman" w:hAnsi="Times New Roman" w:cs="Times New Roman"/>
          <w:i/>
        </w:rPr>
        <w:t>Ερμηνευτικά Μελετήματα</w:t>
      </w:r>
      <w:r>
        <w:rPr>
          <w:rFonts w:ascii="Times New Roman" w:hAnsi="Times New Roman" w:cs="Times New Roman"/>
          <w:i/>
        </w:rPr>
        <w:t xml:space="preserve"> </w:t>
      </w:r>
      <w:r>
        <w:rPr>
          <w:rFonts w:ascii="Times New Roman" w:hAnsi="Times New Roman" w:cs="Times New Roman"/>
        </w:rPr>
        <w:t>(Θεσσαλονίκη Ἐ</w:t>
      </w:r>
      <w:r w:rsidRPr="00CD7099">
        <w:rPr>
          <w:rFonts w:ascii="Times New Roman" w:hAnsi="Times New Roman" w:cs="Times New Roman"/>
        </w:rPr>
        <w:t>κδόσεις Π</w:t>
      </w:r>
      <w:r>
        <w:rPr>
          <w:rFonts w:ascii="Times New Roman" w:hAnsi="Times New Roman" w:cs="Times New Roman"/>
        </w:rPr>
        <w:t>ο</w:t>
      </w:r>
      <w:r w:rsidRPr="00CD7099">
        <w:rPr>
          <w:rFonts w:ascii="Times New Roman" w:hAnsi="Times New Roman" w:cs="Times New Roman"/>
        </w:rPr>
        <w:t>υρναρά 1988</w:t>
      </w:r>
      <w:r>
        <w:rPr>
          <w:rFonts w:ascii="Times New Roman" w:hAnsi="Times New Roman" w:cs="Times New Roman"/>
        </w:rPr>
        <w:t>)257.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97" w:rsidRDefault="0011310B">
    <w:pPr>
      <w:pStyle w:val="ae"/>
      <w:jc w:val="center"/>
    </w:pPr>
    <w:fldSimple w:instr=" PAGE ">
      <w:r w:rsidR="00C72D58">
        <w:rPr>
          <w:noProof/>
        </w:rPr>
        <w:t>44</w:t>
      </w:r>
    </w:fldSimple>
  </w:p>
  <w:p w:rsidR="009F2A97" w:rsidRDefault="009F2A9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1"/>
    <w:footnote w:id="0"/>
  </w:footnotePr>
  <w:endnotePr>
    <w:endnote w:id="-1"/>
    <w:endnote w:id="0"/>
  </w:endnotePr>
  <w:compat/>
  <w:rsids>
    <w:rsidRoot w:val="00E127BF"/>
    <w:rsid w:val="00004701"/>
    <w:rsid w:val="000070B3"/>
    <w:rsid w:val="0001073B"/>
    <w:rsid w:val="00011B56"/>
    <w:rsid w:val="0001224B"/>
    <w:rsid w:val="00012348"/>
    <w:rsid w:val="0001289D"/>
    <w:rsid w:val="00013511"/>
    <w:rsid w:val="00013D50"/>
    <w:rsid w:val="00016A72"/>
    <w:rsid w:val="00020E1E"/>
    <w:rsid w:val="00021391"/>
    <w:rsid w:val="000218C1"/>
    <w:rsid w:val="00021AB7"/>
    <w:rsid w:val="00023AB0"/>
    <w:rsid w:val="00024791"/>
    <w:rsid w:val="000255D1"/>
    <w:rsid w:val="00025DCD"/>
    <w:rsid w:val="00026C25"/>
    <w:rsid w:val="00027124"/>
    <w:rsid w:val="000272D8"/>
    <w:rsid w:val="00031CEE"/>
    <w:rsid w:val="00033D86"/>
    <w:rsid w:val="000350B3"/>
    <w:rsid w:val="0003694A"/>
    <w:rsid w:val="00040F22"/>
    <w:rsid w:val="0004105B"/>
    <w:rsid w:val="000430ED"/>
    <w:rsid w:val="000440DB"/>
    <w:rsid w:val="00044A20"/>
    <w:rsid w:val="0004720E"/>
    <w:rsid w:val="000512E6"/>
    <w:rsid w:val="00051BC7"/>
    <w:rsid w:val="000529D1"/>
    <w:rsid w:val="000551BE"/>
    <w:rsid w:val="00056517"/>
    <w:rsid w:val="000606DE"/>
    <w:rsid w:val="00060AE6"/>
    <w:rsid w:val="00061A5B"/>
    <w:rsid w:val="00066E24"/>
    <w:rsid w:val="00067C59"/>
    <w:rsid w:val="00070056"/>
    <w:rsid w:val="00070323"/>
    <w:rsid w:val="0007153D"/>
    <w:rsid w:val="00072A06"/>
    <w:rsid w:val="000736D3"/>
    <w:rsid w:val="00073FF9"/>
    <w:rsid w:val="00074D15"/>
    <w:rsid w:val="0007513E"/>
    <w:rsid w:val="00080132"/>
    <w:rsid w:val="000801BE"/>
    <w:rsid w:val="00081C8B"/>
    <w:rsid w:val="000844E2"/>
    <w:rsid w:val="00087670"/>
    <w:rsid w:val="00087731"/>
    <w:rsid w:val="00093978"/>
    <w:rsid w:val="00095D12"/>
    <w:rsid w:val="00096D63"/>
    <w:rsid w:val="00097981"/>
    <w:rsid w:val="000A2847"/>
    <w:rsid w:val="000A4684"/>
    <w:rsid w:val="000A5589"/>
    <w:rsid w:val="000A657C"/>
    <w:rsid w:val="000A670E"/>
    <w:rsid w:val="000A6CB8"/>
    <w:rsid w:val="000B2063"/>
    <w:rsid w:val="000B2AD5"/>
    <w:rsid w:val="000B5852"/>
    <w:rsid w:val="000B5EAF"/>
    <w:rsid w:val="000B778D"/>
    <w:rsid w:val="000B7F59"/>
    <w:rsid w:val="000C1928"/>
    <w:rsid w:val="000C2089"/>
    <w:rsid w:val="000C2485"/>
    <w:rsid w:val="000C26A3"/>
    <w:rsid w:val="000C27F9"/>
    <w:rsid w:val="000C3793"/>
    <w:rsid w:val="000C3F91"/>
    <w:rsid w:val="000C5050"/>
    <w:rsid w:val="000C5DFE"/>
    <w:rsid w:val="000C6887"/>
    <w:rsid w:val="000C7BB4"/>
    <w:rsid w:val="000D0CA1"/>
    <w:rsid w:val="000D402A"/>
    <w:rsid w:val="000D459D"/>
    <w:rsid w:val="000D6683"/>
    <w:rsid w:val="000D7DB7"/>
    <w:rsid w:val="000E0BAD"/>
    <w:rsid w:val="000E62CE"/>
    <w:rsid w:val="000E6F24"/>
    <w:rsid w:val="000E7DC0"/>
    <w:rsid w:val="000F0A49"/>
    <w:rsid w:val="000F26F1"/>
    <w:rsid w:val="000F2FF3"/>
    <w:rsid w:val="000F38D4"/>
    <w:rsid w:val="000F4B0C"/>
    <w:rsid w:val="000F54D8"/>
    <w:rsid w:val="000F6CF3"/>
    <w:rsid w:val="000F6F25"/>
    <w:rsid w:val="000F74FC"/>
    <w:rsid w:val="001001DA"/>
    <w:rsid w:val="00101DF4"/>
    <w:rsid w:val="001032B3"/>
    <w:rsid w:val="0010548C"/>
    <w:rsid w:val="00110D34"/>
    <w:rsid w:val="00112B5A"/>
    <w:rsid w:val="0011310B"/>
    <w:rsid w:val="00117714"/>
    <w:rsid w:val="00123908"/>
    <w:rsid w:val="00124494"/>
    <w:rsid w:val="0012597F"/>
    <w:rsid w:val="00126059"/>
    <w:rsid w:val="00130975"/>
    <w:rsid w:val="00131200"/>
    <w:rsid w:val="00131C90"/>
    <w:rsid w:val="00134A55"/>
    <w:rsid w:val="00134E65"/>
    <w:rsid w:val="00135173"/>
    <w:rsid w:val="0013560A"/>
    <w:rsid w:val="00135B66"/>
    <w:rsid w:val="001365E0"/>
    <w:rsid w:val="001369C5"/>
    <w:rsid w:val="001373E5"/>
    <w:rsid w:val="00140FCB"/>
    <w:rsid w:val="0014108A"/>
    <w:rsid w:val="001425F0"/>
    <w:rsid w:val="00142CB3"/>
    <w:rsid w:val="001436E5"/>
    <w:rsid w:val="00144136"/>
    <w:rsid w:val="001505D1"/>
    <w:rsid w:val="00151954"/>
    <w:rsid w:val="00153362"/>
    <w:rsid w:val="00153830"/>
    <w:rsid w:val="0015456C"/>
    <w:rsid w:val="001574A5"/>
    <w:rsid w:val="001673CD"/>
    <w:rsid w:val="00172D86"/>
    <w:rsid w:val="00174D08"/>
    <w:rsid w:val="00175A4E"/>
    <w:rsid w:val="001814F8"/>
    <w:rsid w:val="00184FA1"/>
    <w:rsid w:val="0018544E"/>
    <w:rsid w:val="001856F7"/>
    <w:rsid w:val="0018591F"/>
    <w:rsid w:val="00194BEE"/>
    <w:rsid w:val="0019507D"/>
    <w:rsid w:val="00196527"/>
    <w:rsid w:val="0019661B"/>
    <w:rsid w:val="001977C6"/>
    <w:rsid w:val="001A09D4"/>
    <w:rsid w:val="001A1A4B"/>
    <w:rsid w:val="001A2751"/>
    <w:rsid w:val="001A4E2A"/>
    <w:rsid w:val="001B1FCB"/>
    <w:rsid w:val="001B3489"/>
    <w:rsid w:val="001B6037"/>
    <w:rsid w:val="001C0A30"/>
    <w:rsid w:val="001C3E3C"/>
    <w:rsid w:val="001D084D"/>
    <w:rsid w:val="001D399A"/>
    <w:rsid w:val="001D4000"/>
    <w:rsid w:val="001D4AD2"/>
    <w:rsid w:val="001D6026"/>
    <w:rsid w:val="001D638D"/>
    <w:rsid w:val="001D6EEA"/>
    <w:rsid w:val="001D75B1"/>
    <w:rsid w:val="001D768D"/>
    <w:rsid w:val="001E6180"/>
    <w:rsid w:val="001F01F3"/>
    <w:rsid w:val="001F1006"/>
    <w:rsid w:val="001F2700"/>
    <w:rsid w:val="001F3840"/>
    <w:rsid w:val="001F3B75"/>
    <w:rsid w:val="001F5171"/>
    <w:rsid w:val="001F5192"/>
    <w:rsid w:val="001F57C7"/>
    <w:rsid w:val="001F6E14"/>
    <w:rsid w:val="002004D4"/>
    <w:rsid w:val="00200D6A"/>
    <w:rsid w:val="00201382"/>
    <w:rsid w:val="00201734"/>
    <w:rsid w:val="002038F3"/>
    <w:rsid w:val="00205CDE"/>
    <w:rsid w:val="00205E18"/>
    <w:rsid w:val="0020672D"/>
    <w:rsid w:val="00206865"/>
    <w:rsid w:val="00206D26"/>
    <w:rsid w:val="00211C62"/>
    <w:rsid w:val="00211E38"/>
    <w:rsid w:val="00212C90"/>
    <w:rsid w:val="00215647"/>
    <w:rsid w:val="00216335"/>
    <w:rsid w:val="002177CB"/>
    <w:rsid w:val="00220A86"/>
    <w:rsid w:val="00223B36"/>
    <w:rsid w:val="00224712"/>
    <w:rsid w:val="0022530D"/>
    <w:rsid w:val="00225E97"/>
    <w:rsid w:val="00226948"/>
    <w:rsid w:val="00230C21"/>
    <w:rsid w:val="00231A3B"/>
    <w:rsid w:val="00233894"/>
    <w:rsid w:val="002344AC"/>
    <w:rsid w:val="00235BE2"/>
    <w:rsid w:val="002362F7"/>
    <w:rsid w:val="00240A24"/>
    <w:rsid w:val="00241075"/>
    <w:rsid w:val="00241435"/>
    <w:rsid w:val="00244307"/>
    <w:rsid w:val="00245178"/>
    <w:rsid w:val="00245887"/>
    <w:rsid w:val="00245D4D"/>
    <w:rsid w:val="002460E6"/>
    <w:rsid w:val="00247581"/>
    <w:rsid w:val="002511E2"/>
    <w:rsid w:val="002547EA"/>
    <w:rsid w:val="00255A50"/>
    <w:rsid w:val="002569DC"/>
    <w:rsid w:val="00256C7A"/>
    <w:rsid w:val="0026589C"/>
    <w:rsid w:val="0026640F"/>
    <w:rsid w:val="00266CF4"/>
    <w:rsid w:val="0026748D"/>
    <w:rsid w:val="00267FB4"/>
    <w:rsid w:val="00270F3C"/>
    <w:rsid w:val="00272678"/>
    <w:rsid w:val="002727EF"/>
    <w:rsid w:val="00273C53"/>
    <w:rsid w:val="00275379"/>
    <w:rsid w:val="00275F97"/>
    <w:rsid w:val="0027650B"/>
    <w:rsid w:val="00277A39"/>
    <w:rsid w:val="002814E7"/>
    <w:rsid w:val="00281F5E"/>
    <w:rsid w:val="002823DA"/>
    <w:rsid w:val="00283D9F"/>
    <w:rsid w:val="00285F5D"/>
    <w:rsid w:val="00286E4A"/>
    <w:rsid w:val="00290097"/>
    <w:rsid w:val="0029040A"/>
    <w:rsid w:val="00290D83"/>
    <w:rsid w:val="00291003"/>
    <w:rsid w:val="00292249"/>
    <w:rsid w:val="0029497C"/>
    <w:rsid w:val="002A0D47"/>
    <w:rsid w:val="002A2E10"/>
    <w:rsid w:val="002A3672"/>
    <w:rsid w:val="002A3747"/>
    <w:rsid w:val="002A52E6"/>
    <w:rsid w:val="002B0879"/>
    <w:rsid w:val="002B3F99"/>
    <w:rsid w:val="002B4BFF"/>
    <w:rsid w:val="002B4F1E"/>
    <w:rsid w:val="002C0CB7"/>
    <w:rsid w:val="002C2420"/>
    <w:rsid w:val="002C4D24"/>
    <w:rsid w:val="002C5FDD"/>
    <w:rsid w:val="002C6512"/>
    <w:rsid w:val="002D0591"/>
    <w:rsid w:val="002D0D58"/>
    <w:rsid w:val="002D1D74"/>
    <w:rsid w:val="002D1FBE"/>
    <w:rsid w:val="002D50C6"/>
    <w:rsid w:val="002D5BF5"/>
    <w:rsid w:val="002E0124"/>
    <w:rsid w:val="002E0405"/>
    <w:rsid w:val="002E18D2"/>
    <w:rsid w:val="002E228F"/>
    <w:rsid w:val="002E27F9"/>
    <w:rsid w:val="002E293F"/>
    <w:rsid w:val="002E2CD7"/>
    <w:rsid w:val="002E4A50"/>
    <w:rsid w:val="002E4F1C"/>
    <w:rsid w:val="002E5DA0"/>
    <w:rsid w:val="002F2C0C"/>
    <w:rsid w:val="002F51BD"/>
    <w:rsid w:val="002F6477"/>
    <w:rsid w:val="002F65EE"/>
    <w:rsid w:val="00301472"/>
    <w:rsid w:val="00301DB2"/>
    <w:rsid w:val="00302B61"/>
    <w:rsid w:val="00302D45"/>
    <w:rsid w:val="003039AB"/>
    <w:rsid w:val="003051F0"/>
    <w:rsid w:val="00311625"/>
    <w:rsid w:val="0031191C"/>
    <w:rsid w:val="0031263D"/>
    <w:rsid w:val="0031358F"/>
    <w:rsid w:val="003151C1"/>
    <w:rsid w:val="00320EBF"/>
    <w:rsid w:val="00322B08"/>
    <w:rsid w:val="003232D4"/>
    <w:rsid w:val="003247D3"/>
    <w:rsid w:val="0032553D"/>
    <w:rsid w:val="00325994"/>
    <w:rsid w:val="00326BD4"/>
    <w:rsid w:val="00333A79"/>
    <w:rsid w:val="00334A96"/>
    <w:rsid w:val="00336317"/>
    <w:rsid w:val="003376C0"/>
    <w:rsid w:val="00340D30"/>
    <w:rsid w:val="003415E4"/>
    <w:rsid w:val="00341960"/>
    <w:rsid w:val="003438AE"/>
    <w:rsid w:val="003465CA"/>
    <w:rsid w:val="00346688"/>
    <w:rsid w:val="00346728"/>
    <w:rsid w:val="003512E6"/>
    <w:rsid w:val="00351EAF"/>
    <w:rsid w:val="0035333D"/>
    <w:rsid w:val="0035464C"/>
    <w:rsid w:val="003548E8"/>
    <w:rsid w:val="00354C78"/>
    <w:rsid w:val="0035515A"/>
    <w:rsid w:val="00361AA7"/>
    <w:rsid w:val="00361CE6"/>
    <w:rsid w:val="00365835"/>
    <w:rsid w:val="00365C71"/>
    <w:rsid w:val="00370180"/>
    <w:rsid w:val="00370DF9"/>
    <w:rsid w:val="003749DA"/>
    <w:rsid w:val="003761B8"/>
    <w:rsid w:val="0038029C"/>
    <w:rsid w:val="003818C4"/>
    <w:rsid w:val="00381D58"/>
    <w:rsid w:val="003823D5"/>
    <w:rsid w:val="00383004"/>
    <w:rsid w:val="003859D1"/>
    <w:rsid w:val="0038626B"/>
    <w:rsid w:val="00390F05"/>
    <w:rsid w:val="0039169D"/>
    <w:rsid w:val="00391FC5"/>
    <w:rsid w:val="00392934"/>
    <w:rsid w:val="00393602"/>
    <w:rsid w:val="00395C13"/>
    <w:rsid w:val="003A2644"/>
    <w:rsid w:val="003A2F79"/>
    <w:rsid w:val="003A3867"/>
    <w:rsid w:val="003A5247"/>
    <w:rsid w:val="003A5CFE"/>
    <w:rsid w:val="003A61B6"/>
    <w:rsid w:val="003B14BA"/>
    <w:rsid w:val="003B47C8"/>
    <w:rsid w:val="003B5776"/>
    <w:rsid w:val="003B5F10"/>
    <w:rsid w:val="003B5F75"/>
    <w:rsid w:val="003B7DCC"/>
    <w:rsid w:val="003C01AE"/>
    <w:rsid w:val="003C07B9"/>
    <w:rsid w:val="003C0FCD"/>
    <w:rsid w:val="003C1CA2"/>
    <w:rsid w:val="003C4A08"/>
    <w:rsid w:val="003C6FA2"/>
    <w:rsid w:val="003C721C"/>
    <w:rsid w:val="003D2987"/>
    <w:rsid w:val="003D2C1F"/>
    <w:rsid w:val="003D3222"/>
    <w:rsid w:val="003D4363"/>
    <w:rsid w:val="003D48D7"/>
    <w:rsid w:val="003D4A52"/>
    <w:rsid w:val="003D4B6A"/>
    <w:rsid w:val="003D4FCB"/>
    <w:rsid w:val="003D646F"/>
    <w:rsid w:val="003D65E5"/>
    <w:rsid w:val="003D6634"/>
    <w:rsid w:val="003D6D67"/>
    <w:rsid w:val="003D7CCF"/>
    <w:rsid w:val="003D7E68"/>
    <w:rsid w:val="003D7EB7"/>
    <w:rsid w:val="003E01AB"/>
    <w:rsid w:val="003E097A"/>
    <w:rsid w:val="003F0B51"/>
    <w:rsid w:val="003F25C8"/>
    <w:rsid w:val="003F35BD"/>
    <w:rsid w:val="003F3BD1"/>
    <w:rsid w:val="003F41BE"/>
    <w:rsid w:val="003F64FA"/>
    <w:rsid w:val="004054AE"/>
    <w:rsid w:val="00406B70"/>
    <w:rsid w:val="004121A4"/>
    <w:rsid w:val="00414C26"/>
    <w:rsid w:val="004177BF"/>
    <w:rsid w:val="00417B4D"/>
    <w:rsid w:val="004255F2"/>
    <w:rsid w:val="00425D4C"/>
    <w:rsid w:val="00427CAD"/>
    <w:rsid w:val="004327EB"/>
    <w:rsid w:val="00433361"/>
    <w:rsid w:val="00434BEF"/>
    <w:rsid w:val="004362B9"/>
    <w:rsid w:val="00437260"/>
    <w:rsid w:val="0044010C"/>
    <w:rsid w:val="00441B52"/>
    <w:rsid w:val="00442407"/>
    <w:rsid w:val="00445E04"/>
    <w:rsid w:val="00446F0F"/>
    <w:rsid w:val="00447468"/>
    <w:rsid w:val="004479C3"/>
    <w:rsid w:val="00452052"/>
    <w:rsid w:val="004525A6"/>
    <w:rsid w:val="00453AE2"/>
    <w:rsid w:val="00453DF5"/>
    <w:rsid w:val="00454621"/>
    <w:rsid w:val="00456519"/>
    <w:rsid w:val="00463B74"/>
    <w:rsid w:val="00463CCA"/>
    <w:rsid w:val="00464ABC"/>
    <w:rsid w:val="004653FA"/>
    <w:rsid w:val="004655CE"/>
    <w:rsid w:val="0047085E"/>
    <w:rsid w:val="00470883"/>
    <w:rsid w:val="0047140E"/>
    <w:rsid w:val="0047160E"/>
    <w:rsid w:val="00472428"/>
    <w:rsid w:val="0047493F"/>
    <w:rsid w:val="00475270"/>
    <w:rsid w:val="00476651"/>
    <w:rsid w:val="004802DE"/>
    <w:rsid w:val="00480472"/>
    <w:rsid w:val="004820A1"/>
    <w:rsid w:val="0048379D"/>
    <w:rsid w:val="00483B69"/>
    <w:rsid w:val="00485D62"/>
    <w:rsid w:val="00491B2F"/>
    <w:rsid w:val="004945F0"/>
    <w:rsid w:val="00494AF3"/>
    <w:rsid w:val="00495DC4"/>
    <w:rsid w:val="004974BD"/>
    <w:rsid w:val="004A04A9"/>
    <w:rsid w:val="004A0841"/>
    <w:rsid w:val="004A1316"/>
    <w:rsid w:val="004A43E3"/>
    <w:rsid w:val="004A5BA3"/>
    <w:rsid w:val="004B1543"/>
    <w:rsid w:val="004B1572"/>
    <w:rsid w:val="004B1A5C"/>
    <w:rsid w:val="004B2073"/>
    <w:rsid w:val="004B26E0"/>
    <w:rsid w:val="004B45EB"/>
    <w:rsid w:val="004B4C7F"/>
    <w:rsid w:val="004B4E22"/>
    <w:rsid w:val="004B6B3F"/>
    <w:rsid w:val="004B6B80"/>
    <w:rsid w:val="004B7AF2"/>
    <w:rsid w:val="004C22B8"/>
    <w:rsid w:val="004C39D3"/>
    <w:rsid w:val="004C46B7"/>
    <w:rsid w:val="004C48FF"/>
    <w:rsid w:val="004C54D9"/>
    <w:rsid w:val="004C78D2"/>
    <w:rsid w:val="004D105B"/>
    <w:rsid w:val="004D34F1"/>
    <w:rsid w:val="004D408A"/>
    <w:rsid w:val="004D4701"/>
    <w:rsid w:val="004D4BE9"/>
    <w:rsid w:val="004D74BB"/>
    <w:rsid w:val="004D7B03"/>
    <w:rsid w:val="004E0C26"/>
    <w:rsid w:val="004E3002"/>
    <w:rsid w:val="004E3DBC"/>
    <w:rsid w:val="004E4BC9"/>
    <w:rsid w:val="004E5D19"/>
    <w:rsid w:val="004E776D"/>
    <w:rsid w:val="004E7E38"/>
    <w:rsid w:val="004E7E46"/>
    <w:rsid w:val="004F116F"/>
    <w:rsid w:val="004F1237"/>
    <w:rsid w:val="004F2CA4"/>
    <w:rsid w:val="004F32A4"/>
    <w:rsid w:val="004F5FCD"/>
    <w:rsid w:val="004F63CB"/>
    <w:rsid w:val="00500BDF"/>
    <w:rsid w:val="00503988"/>
    <w:rsid w:val="00506E0E"/>
    <w:rsid w:val="00510D2D"/>
    <w:rsid w:val="005112B2"/>
    <w:rsid w:val="00512CE1"/>
    <w:rsid w:val="00514794"/>
    <w:rsid w:val="00515981"/>
    <w:rsid w:val="00520580"/>
    <w:rsid w:val="005239DC"/>
    <w:rsid w:val="00524613"/>
    <w:rsid w:val="005259E3"/>
    <w:rsid w:val="00526CBA"/>
    <w:rsid w:val="00527151"/>
    <w:rsid w:val="00527B4E"/>
    <w:rsid w:val="00530FBF"/>
    <w:rsid w:val="00543793"/>
    <w:rsid w:val="00544590"/>
    <w:rsid w:val="00544B55"/>
    <w:rsid w:val="00544F77"/>
    <w:rsid w:val="00546D38"/>
    <w:rsid w:val="00547439"/>
    <w:rsid w:val="00551054"/>
    <w:rsid w:val="0055247A"/>
    <w:rsid w:val="005527D0"/>
    <w:rsid w:val="005535C0"/>
    <w:rsid w:val="0055370B"/>
    <w:rsid w:val="005538F4"/>
    <w:rsid w:val="0055556D"/>
    <w:rsid w:val="00555D87"/>
    <w:rsid w:val="005568C0"/>
    <w:rsid w:val="005575EA"/>
    <w:rsid w:val="00561ACE"/>
    <w:rsid w:val="00561D01"/>
    <w:rsid w:val="005633BC"/>
    <w:rsid w:val="005634BE"/>
    <w:rsid w:val="0056450E"/>
    <w:rsid w:val="005650D1"/>
    <w:rsid w:val="00567C32"/>
    <w:rsid w:val="005749D4"/>
    <w:rsid w:val="00574A1A"/>
    <w:rsid w:val="005768B3"/>
    <w:rsid w:val="00576EBD"/>
    <w:rsid w:val="00577F64"/>
    <w:rsid w:val="00581B3D"/>
    <w:rsid w:val="0058212A"/>
    <w:rsid w:val="00590C26"/>
    <w:rsid w:val="0059196B"/>
    <w:rsid w:val="00591D32"/>
    <w:rsid w:val="00592BCA"/>
    <w:rsid w:val="005933EF"/>
    <w:rsid w:val="005949AA"/>
    <w:rsid w:val="0059568E"/>
    <w:rsid w:val="00595757"/>
    <w:rsid w:val="00595934"/>
    <w:rsid w:val="005A1F52"/>
    <w:rsid w:val="005A23BA"/>
    <w:rsid w:val="005A5072"/>
    <w:rsid w:val="005A6119"/>
    <w:rsid w:val="005A6716"/>
    <w:rsid w:val="005B4CA2"/>
    <w:rsid w:val="005B550C"/>
    <w:rsid w:val="005B72C9"/>
    <w:rsid w:val="005B7A48"/>
    <w:rsid w:val="005C0735"/>
    <w:rsid w:val="005C0F4A"/>
    <w:rsid w:val="005C1FC1"/>
    <w:rsid w:val="005C34D3"/>
    <w:rsid w:val="005D28B7"/>
    <w:rsid w:val="005D2E4D"/>
    <w:rsid w:val="005D4F9F"/>
    <w:rsid w:val="005D7CE2"/>
    <w:rsid w:val="005E08B4"/>
    <w:rsid w:val="005E4BD0"/>
    <w:rsid w:val="005E7D17"/>
    <w:rsid w:val="005F39E2"/>
    <w:rsid w:val="005F5D4B"/>
    <w:rsid w:val="005F7054"/>
    <w:rsid w:val="005F747B"/>
    <w:rsid w:val="005F7556"/>
    <w:rsid w:val="005F76EB"/>
    <w:rsid w:val="005F77B6"/>
    <w:rsid w:val="00600755"/>
    <w:rsid w:val="0060382C"/>
    <w:rsid w:val="006041DF"/>
    <w:rsid w:val="00605BDF"/>
    <w:rsid w:val="00611534"/>
    <w:rsid w:val="00612D78"/>
    <w:rsid w:val="00614DA2"/>
    <w:rsid w:val="006166E0"/>
    <w:rsid w:val="006167A5"/>
    <w:rsid w:val="00617A5C"/>
    <w:rsid w:val="006224B7"/>
    <w:rsid w:val="006244C9"/>
    <w:rsid w:val="00631FB7"/>
    <w:rsid w:val="00632A2D"/>
    <w:rsid w:val="00632C1B"/>
    <w:rsid w:val="00632EE1"/>
    <w:rsid w:val="006337D3"/>
    <w:rsid w:val="00633ACE"/>
    <w:rsid w:val="0063498C"/>
    <w:rsid w:val="00637467"/>
    <w:rsid w:val="00640BD1"/>
    <w:rsid w:val="0064390D"/>
    <w:rsid w:val="00644457"/>
    <w:rsid w:val="006449C8"/>
    <w:rsid w:val="00645BE6"/>
    <w:rsid w:val="00645EC0"/>
    <w:rsid w:val="00646AE3"/>
    <w:rsid w:val="0064758A"/>
    <w:rsid w:val="006506E3"/>
    <w:rsid w:val="00651A75"/>
    <w:rsid w:val="00651E6D"/>
    <w:rsid w:val="0065232A"/>
    <w:rsid w:val="006548B7"/>
    <w:rsid w:val="00657B17"/>
    <w:rsid w:val="00664247"/>
    <w:rsid w:val="00664642"/>
    <w:rsid w:val="00664667"/>
    <w:rsid w:val="00666845"/>
    <w:rsid w:val="00666AF2"/>
    <w:rsid w:val="00667573"/>
    <w:rsid w:val="0067306F"/>
    <w:rsid w:val="00673260"/>
    <w:rsid w:val="00674677"/>
    <w:rsid w:val="006758FE"/>
    <w:rsid w:val="00676DFE"/>
    <w:rsid w:val="0068093A"/>
    <w:rsid w:val="00680961"/>
    <w:rsid w:val="00682895"/>
    <w:rsid w:val="0068293D"/>
    <w:rsid w:val="006860BB"/>
    <w:rsid w:val="00686E9B"/>
    <w:rsid w:val="006919F9"/>
    <w:rsid w:val="0069667C"/>
    <w:rsid w:val="00697D9A"/>
    <w:rsid w:val="00697DC5"/>
    <w:rsid w:val="006A1CDF"/>
    <w:rsid w:val="006A21E6"/>
    <w:rsid w:val="006A49DA"/>
    <w:rsid w:val="006A7B12"/>
    <w:rsid w:val="006B1AE2"/>
    <w:rsid w:val="006B6101"/>
    <w:rsid w:val="006C03D3"/>
    <w:rsid w:val="006C2985"/>
    <w:rsid w:val="006C67F7"/>
    <w:rsid w:val="006C774F"/>
    <w:rsid w:val="006D1C07"/>
    <w:rsid w:val="006D1C2A"/>
    <w:rsid w:val="006D30FB"/>
    <w:rsid w:val="006D669B"/>
    <w:rsid w:val="006D7B4F"/>
    <w:rsid w:val="006E1BB8"/>
    <w:rsid w:val="006E32B1"/>
    <w:rsid w:val="006E4493"/>
    <w:rsid w:val="006E4FF2"/>
    <w:rsid w:val="006E64D4"/>
    <w:rsid w:val="006E68A0"/>
    <w:rsid w:val="006F2857"/>
    <w:rsid w:val="006F2990"/>
    <w:rsid w:val="006F29AA"/>
    <w:rsid w:val="006F2B9A"/>
    <w:rsid w:val="006F354A"/>
    <w:rsid w:val="006F387E"/>
    <w:rsid w:val="006F586E"/>
    <w:rsid w:val="006F5B81"/>
    <w:rsid w:val="006F7781"/>
    <w:rsid w:val="007008C2"/>
    <w:rsid w:val="00700A7A"/>
    <w:rsid w:val="00701127"/>
    <w:rsid w:val="00701A2C"/>
    <w:rsid w:val="00701FE7"/>
    <w:rsid w:val="00702555"/>
    <w:rsid w:val="0070293D"/>
    <w:rsid w:val="00703A37"/>
    <w:rsid w:val="007045C8"/>
    <w:rsid w:val="00706B34"/>
    <w:rsid w:val="0070726A"/>
    <w:rsid w:val="00713116"/>
    <w:rsid w:val="00714C6D"/>
    <w:rsid w:val="00715675"/>
    <w:rsid w:val="00715BB1"/>
    <w:rsid w:val="00717E58"/>
    <w:rsid w:val="0072086F"/>
    <w:rsid w:val="00720AE1"/>
    <w:rsid w:val="00722603"/>
    <w:rsid w:val="00722879"/>
    <w:rsid w:val="00722930"/>
    <w:rsid w:val="00722C38"/>
    <w:rsid w:val="00724C0B"/>
    <w:rsid w:val="00727A56"/>
    <w:rsid w:val="00727D55"/>
    <w:rsid w:val="00727FDB"/>
    <w:rsid w:val="00733047"/>
    <w:rsid w:val="00733D15"/>
    <w:rsid w:val="00736211"/>
    <w:rsid w:val="007400AF"/>
    <w:rsid w:val="007411A2"/>
    <w:rsid w:val="0074737D"/>
    <w:rsid w:val="00747BDA"/>
    <w:rsid w:val="007539CF"/>
    <w:rsid w:val="007561D9"/>
    <w:rsid w:val="0076114A"/>
    <w:rsid w:val="00761236"/>
    <w:rsid w:val="0076138F"/>
    <w:rsid w:val="00765BDE"/>
    <w:rsid w:val="00770DF2"/>
    <w:rsid w:val="007718AD"/>
    <w:rsid w:val="00771E30"/>
    <w:rsid w:val="00774441"/>
    <w:rsid w:val="0077445E"/>
    <w:rsid w:val="00774C6E"/>
    <w:rsid w:val="00774CFB"/>
    <w:rsid w:val="00776BDA"/>
    <w:rsid w:val="00777421"/>
    <w:rsid w:val="00782762"/>
    <w:rsid w:val="0078422B"/>
    <w:rsid w:val="00787890"/>
    <w:rsid w:val="00791A8D"/>
    <w:rsid w:val="00793AF0"/>
    <w:rsid w:val="0079773B"/>
    <w:rsid w:val="00797BE0"/>
    <w:rsid w:val="00797C0F"/>
    <w:rsid w:val="007A1F77"/>
    <w:rsid w:val="007A6141"/>
    <w:rsid w:val="007B08F9"/>
    <w:rsid w:val="007B23FA"/>
    <w:rsid w:val="007B2AC3"/>
    <w:rsid w:val="007B2D51"/>
    <w:rsid w:val="007B4EE1"/>
    <w:rsid w:val="007B5569"/>
    <w:rsid w:val="007B5605"/>
    <w:rsid w:val="007C594C"/>
    <w:rsid w:val="007D3996"/>
    <w:rsid w:val="007D6312"/>
    <w:rsid w:val="007D641C"/>
    <w:rsid w:val="007D795D"/>
    <w:rsid w:val="007E344D"/>
    <w:rsid w:val="007E3E0E"/>
    <w:rsid w:val="007E6A90"/>
    <w:rsid w:val="007F0D22"/>
    <w:rsid w:val="007F1889"/>
    <w:rsid w:val="007F2B85"/>
    <w:rsid w:val="007F2E24"/>
    <w:rsid w:val="007F32C6"/>
    <w:rsid w:val="007F3FF3"/>
    <w:rsid w:val="007F621F"/>
    <w:rsid w:val="007F6BE2"/>
    <w:rsid w:val="008003CE"/>
    <w:rsid w:val="00801CB7"/>
    <w:rsid w:val="00802173"/>
    <w:rsid w:val="00802B51"/>
    <w:rsid w:val="00802BE2"/>
    <w:rsid w:val="0080431C"/>
    <w:rsid w:val="00804F0B"/>
    <w:rsid w:val="008058B7"/>
    <w:rsid w:val="00805AA6"/>
    <w:rsid w:val="00807928"/>
    <w:rsid w:val="00810630"/>
    <w:rsid w:val="0081124A"/>
    <w:rsid w:val="008112E7"/>
    <w:rsid w:val="0081276C"/>
    <w:rsid w:val="00812846"/>
    <w:rsid w:val="00814118"/>
    <w:rsid w:val="00814381"/>
    <w:rsid w:val="0081512F"/>
    <w:rsid w:val="00815F73"/>
    <w:rsid w:val="00817760"/>
    <w:rsid w:val="00817BC0"/>
    <w:rsid w:val="0082178B"/>
    <w:rsid w:val="00821E97"/>
    <w:rsid w:val="00822365"/>
    <w:rsid w:val="008236D5"/>
    <w:rsid w:val="00824C1F"/>
    <w:rsid w:val="008259A0"/>
    <w:rsid w:val="00825F45"/>
    <w:rsid w:val="0082695B"/>
    <w:rsid w:val="008322DF"/>
    <w:rsid w:val="0083262F"/>
    <w:rsid w:val="008378D5"/>
    <w:rsid w:val="00840973"/>
    <w:rsid w:val="00843499"/>
    <w:rsid w:val="00845E25"/>
    <w:rsid w:val="00847A6C"/>
    <w:rsid w:val="00850366"/>
    <w:rsid w:val="008559A6"/>
    <w:rsid w:val="00855FFD"/>
    <w:rsid w:val="0085705C"/>
    <w:rsid w:val="008572ED"/>
    <w:rsid w:val="0085780A"/>
    <w:rsid w:val="008628E0"/>
    <w:rsid w:val="00862EC9"/>
    <w:rsid w:val="00864223"/>
    <w:rsid w:val="008647FF"/>
    <w:rsid w:val="0086490B"/>
    <w:rsid w:val="00867322"/>
    <w:rsid w:val="00870720"/>
    <w:rsid w:val="00874097"/>
    <w:rsid w:val="008753B4"/>
    <w:rsid w:val="0087548C"/>
    <w:rsid w:val="00875686"/>
    <w:rsid w:val="00880262"/>
    <w:rsid w:val="008804F2"/>
    <w:rsid w:val="00880A65"/>
    <w:rsid w:val="00880B30"/>
    <w:rsid w:val="00880D56"/>
    <w:rsid w:val="00881446"/>
    <w:rsid w:val="008844F0"/>
    <w:rsid w:val="0088574D"/>
    <w:rsid w:val="00885909"/>
    <w:rsid w:val="008859B8"/>
    <w:rsid w:val="00885F80"/>
    <w:rsid w:val="00886B65"/>
    <w:rsid w:val="00887232"/>
    <w:rsid w:val="00891172"/>
    <w:rsid w:val="00895A2E"/>
    <w:rsid w:val="008969BF"/>
    <w:rsid w:val="00897300"/>
    <w:rsid w:val="0089737D"/>
    <w:rsid w:val="008A0EBE"/>
    <w:rsid w:val="008A44DC"/>
    <w:rsid w:val="008A5257"/>
    <w:rsid w:val="008A7694"/>
    <w:rsid w:val="008A7E36"/>
    <w:rsid w:val="008B0948"/>
    <w:rsid w:val="008B148E"/>
    <w:rsid w:val="008B189D"/>
    <w:rsid w:val="008B219B"/>
    <w:rsid w:val="008B3189"/>
    <w:rsid w:val="008B3C89"/>
    <w:rsid w:val="008B5606"/>
    <w:rsid w:val="008B6FD6"/>
    <w:rsid w:val="008B7E56"/>
    <w:rsid w:val="008C0C6A"/>
    <w:rsid w:val="008C29D5"/>
    <w:rsid w:val="008C3549"/>
    <w:rsid w:val="008C52A5"/>
    <w:rsid w:val="008D11E1"/>
    <w:rsid w:val="008D1561"/>
    <w:rsid w:val="008D4FAA"/>
    <w:rsid w:val="008D565D"/>
    <w:rsid w:val="008D648B"/>
    <w:rsid w:val="008E230A"/>
    <w:rsid w:val="008E4E5D"/>
    <w:rsid w:val="008E7161"/>
    <w:rsid w:val="008E7C47"/>
    <w:rsid w:val="008F0EC6"/>
    <w:rsid w:val="008F13B9"/>
    <w:rsid w:val="008F1FB5"/>
    <w:rsid w:val="008F3116"/>
    <w:rsid w:val="008F5E9C"/>
    <w:rsid w:val="008F62B7"/>
    <w:rsid w:val="0090022E"/>
    <w:rsid w:val="009008D8"/>
    <w:rsid w:val="00900AC9"/>
    <w:rsid w:val="00901FAD"/>
    <w:rsid w:val="0090236C"/>
    <w:rsid w:val="00904CAD"/>
    <w:rsid w:val="0090525D"/>
    <w:rsid w:val="00905B22"/>
    <w:rsid w:val="00906D45"/>
    <w:rsid w:val="00912045"/>
    <w:rsid w:val="0091266A"/>
    <w:rsid w:val="00913F59"/>
    <w:rsid w:val="00917803"/>
    <w:rsid w:val="00917A2C"/>
    <w:rsid w:val="009207AC"/>
    <w:rsid w:val="00923B58"/>
    <w:rsid w:val="009309F4"/>
    <w:rsid w:val="009315EA"/>
    <w:rsid w:val="00936F88"/>
    <w:rsid w:val="00940352"/>
    <w:rsid w:val="00944159"/>
    <w:rsid w:val="00944CC4"/>
    <w:rsid w:val="00946559"/>
    <w:rsid w:val="00946F6A"/>
    <w:rsid w:val="00951246"/>
    <w:rsid w:val="00951ABE"/>
    <w:rsid w:val="00953892"/>
    <w:rsid w:val="00954B1D"/>
    <w:rsid w:val="009554B5"/>
    <w:rsid w:val="0095679A"/>
    <w:rsid w:val="00957AB7"/>
    <w:rsid w:val="009625CD"/>
    <w:rsid w:val="0096270B"/>
    <w:rsid w:val="009646E0"/>
    <w:rsid w:val="00966433"/>
    <w:rsid w:val="0096689C"/>
    <w:rsid w:val="00966D6E"/>
    <w:rsid w:val="009672D4"/>
    <w:rsid w:val="00967ED8"/>
    <w:rsid w:val="00971834"/>
    <w:rsid w:val="00972573"/>
    <w:rsid w:val="00972A2C"/>
    <w:rsid w:val="00973D62"/>
    <w:rsid w:val="009744A0"/>
    <w:rsid w:val="00974AED"/>
    <w:rsid w:val="009779AF"/>
    <w:rsid w:val="0098038D"/>
    <w:rsid w:val="00981888"/>
    <w:rsid w:val="0098236B"/>
    <w:rsid w:val="00982C7B"/>
    <w:rsid w:val="00983B30"/>
    <w:rsid w:val="00984F4C"/>
    <w:rsid w:val="00984FF8"/>
    <w:rsid w:val="0098609B"/>
    <w:rsid w:val="00986C7B"/>
    <w:rsid w:val="00986DF0"/>
    <w:rsid w:val="00986F84"/>
    <w:rsid w:val="00987313"/>
    <w:rsid w:val="00990EA5"/>
    <w:rsid w:val="0099120B"/>
    <w:rsid w:val="009948C4"/>
    <w:rsid w:val="00994BBC"/>
    <w:rsid w:val="009A157A"/>
    <w:rsid w:val="009A23D9"/>
    <w:rsid w:val="009A51E5"/>
    <w:rsid w:val="009A57EB"/>
    <w:rsid w:val="009A71A2"/>
    <w:rsid w:val="009B25B9"/>
    <w:rsid w:val="009B3BDB"/>
    <w:rsid w:val="009B3D09"/>
    <w:rsid w:val="009B5DF2"/>
    <w:rsid w:val="009B687E"/>
    <w:rsid w:val="009B755A"/>
    <w:rsid w:val="009B7DCC"/>
    <w:rsid w:val="009C0D5D"/>
    <w:rsid w:val="009C116A"/>
    <w:rsid w:val="009C15E1"/>
    <w:rsid w:val="009C18CF"/>
    <w:rsid w:val="009C23D2"/>
    <w:rsid w:val="009C307F"/>
    <w:rsid w:val="009C5434"/>
    <w:rsid w:val="009C664C"/>
    <w:rsid w:val="009C73A5"/>
    <w:rsid w:val="009C76C0"/>
    <w:rsid w:val="009C78EA"/>
    <w:rsid w:val="009D0DEB"/>
    <w:rsid w:val="009D1697"/>
    <w:rsid w:val="009D1EB1"/>
    <w:rsid w:val="009D45CF"/>
    <w:rsid w:val="009D6AE2"/>
    <w:rsid w:val="009E1816"/>
    <w:rsid w:val="009F0CD4"/>
    <w:rsid w:val="009F23AA"/>
    <w:rsid w:val="009F2441"/>
    <w:rsid w:val="009F2A97"/>
    <w:rsid w:val="009F42C3"/>
    <w:rsid w:val="009F4AC3"/>
    <w:rsid w:val="00A00241"/>
    <w:rsid w:val="00A0051D"/>
    <w:rsid w:val="00A016EB"/>
    <w:rsid w:val="00A046CD"/>
    <w:rsid w:val="00A05FE2"/>
    <w:rsid w:val="00A10728"/>
    <w:rsid w:val="00A11EC4"/>
    <w:rsid w:val="00A12E91"/>
    <w:rsid w:val="00A130ED"/>
    <w:rsid w:val="00A176D1"/>
    <w:rsid w:val="00A17987"/>
    <w:rsid w:val="00A20C26"/>
    <w:rsid w:val="00A3094B"/>
    <w:rsid w:val="00A3210C"/>
    <w:rsid w:val="00A33F4D"/>
    <w:rsid w:val="00A3688B"/>
    <w:rsid w:val="00A40094"/>
    <w:rsid w:val="00A40649"/>
    <w:rsid w:val="00A427C5"/>
    <w:rsid w:val="00A452C5"/>
    <w:rsid w:val="00A45DCE"/>
    <w:rsid w:val="00A50D0E"/>
    <w:rsid w:val="00A51A2C"/>
    <w:rsid w:val="00A53BD8"/>
    <w:rsid w:val="00A54251"/>
    <w:rsid w:val="00A54AFE"/>
    <w:rsid w:val="00A55014"/>
    <w:rsid w:val="00A6098D"/>
    <w:rsid w:val="00A61417"/>
    <w:rsid w:val="00A628F8"/>
    <w:rsid w:val="00A64DDE"/>
    <w:rsid w:val="00A64EA0"/>
    <w:rsid w:val="00A6615E"/>
    <w:rsid w:val="00A67896"/>
    <w:rsid w:val="00A7051B"/>
    <w:rsid w:val="00A71727"/>
    <w:rsid w:val="00A71747"/>
    <w:rsid w:val="00A72F44"/>
    <w:rsid w:val="00A73CDA"/>
    <w:rsid w:val="00A74E14"/>
    <w:rsid w:val="00A766EC"/>
    <w:rsid w:val="00A77342"/>
    <w:rsid w:val="00A81479"/>
    <w:rsid w:val="00A8161D"/>
    <w:rsid w:val="00A83366"/>
    <w:rsid w:val="00A90C43"/>
    <w:rsid w:val="00A9251D"/>
    <w:rsid w:val="00A93DF4"/>
    <w:rsid w:val="00A94011"/>
    <w:rsid w:val="00A947C0"/>
    <w:rsid w:val="00A9551E"/>
    <w:rsid w:val="00A95904"/>
    <w:rsid w:val="00A95EFC"/>
    <w:rsid w:val="00A96CD9"/>
    <w:rsid w:val="00A9797A"/>
    <w:rsid w:val="00AA020A"/>
    <w:rsid w:val="00AA0410"/>
    <w:rsid w:val="00AA11CD"/>
    <w:rsid w:val="00AA3AFA"/>
    <w:rsid w:val="00AA3B7F"/>
    <w:rsid w:val="00AA3D95"/>
    <w:rsid w:val="00AA688C"/>
    <w:rsid w:val="00AB0E90"/>
    <w:rsid w:val="00AB3AAE"/>
    <w:rsid w:val="00AB45C9"/>
    <w:rsid w:val="00AB47C8"/>
    <w:rsid w:val="00AB506C"/>
    <w:rsid w:val="00AB7785"/>
    <w:rsid w:val="00AC03CE"/>
    <w:rsid w:val="00AC1CF1"/>
    <w:rsid w:val="00AC20E1"/>
    <w:rsid w:val="00AC2D68"/>
    <w:rsid w:val="00AC3C40"/>
    <w:rsid w:val="00AC3D5A"/>
    <w:rsid w:val="00AC43FA"/>
    <w:rsid w:val="00AC56F1"/>
    <w:rsid w:val="00AC58F1"/>
    <w:rsid w:val="00AC69D1"/>
    <w:rsid w:val="00AC6A52"/>
    <w:rsid w:val="00AC72FA"/>
    <w:rsid w:val="00AD1EEA"/>
    <w:rsid w:val="00AD4184"/>
    <w:rsid w:val="00AD53C2"/>
    <w:rsid w:val="00AE0EF5"/>
    <w:rsid w:val="00AE10D7"/>
    <w:rsid w:val="00AE12CE"/>
    <w:rsid w:val="00AE1A5B"/>
    <w:rsid w:val="00AE4081"/>
    <w:rsid w:val="00AE4CBE"/>
    <w:rsid w:val="00AE4FAC"/>
    <w:rsid w:val="00AE57C3"/>
    <w:rsid w:val="00AE6E26"/>
    <w:rsid w:val="00AE6E81"/>
    <w:rsid w:val="00AE78A8"/>
    <w:rsid w:val="00AE7EA3"/>
    <w:rsid w:val="00AF5903"/>
    <w:rsid w:val="00AF6061"/>
    <w:rsid w:val="00AF691B"/>
    <w:rsid w:val="00AF7FF1"/>
    <w:rsid w:val="00B04F06"/>
    <w:rsid w:val="00B062FC"/>
    <w:rsid w:val="00B06972"/>
    <w:rsid w:val="00B11BF5"/>
    <w:rsid w:val="00B12A54"/>
    <w:rsid w:val="00B14722"/>
    <w:rsid w:val="00B14B9C"/>
    <w:rsid w:val="00B175BC"/>
    <w:rsid w:val="00B2028F"/>
    <w:rsid w:val="00B20B95"/>
    <w:rsid w:val="00B224B7"/>
    <w:rsid w:val="00B255C8"/>
    <w:rsid w:val="00B26886"/>
    <w:rsid w:val="00B531A1"/>
    <w:rsid w:val="00B545A4"/>
    <w:rsid w:val="00B56D96"/>
    <w:rsid w:val="00B606BD"/>
    <w:rsid w:val="00B62600"/>
    <w:rsid w:val="00B627A4"/>
    <w:rsid w:val="00B64B93"/>
    <w:rsid w:val="00B64EF9"/>
    <w:rsid w:val="00B65BA9"/>
    <w:rsid w:val="00B66216"/>
    <w:rsid w:val="00B71BF8"/>
    <w:rsid w:val="00B7203E"/>
    <w:rsid w:val="00B73B0C"/>
    <w:rsid w:val="00B74085"/>
    <w:rsid w:val="00B7413B"/>
    <w:rsid w:val="00B74F61"/>
    <w:rsid w:val="00B818B5"/>
    <w:rsid w:val="00B840B6"/>
    <w:rsid w:val="00B87A4B"/>
    <w:rsid w:val="00B90B50"/>
    <w:rsid w:val="00B90EBF"/>
    <w:rsid w:val="00B920C7"/>
    <w:rsid w:val="00B921AD"/>
    <w:rsid w:val="00B93B31"/>
    <w:rsid w:val="00BA035E"/>
    <w:rsid w:val="00BA16C2"/>
    <w:rsid w:val="00BA193A"/>
    <w:rsid w:val="00BA20B7"/>
    <w:rsid w:val="00BA4A92"/>
    <w:rsid w:val="00BA58A9"/>
    <w:rsid w:val="00BA6CA9"/>
    <w:rsid w:val="00BA71AB"/>
    <w:rsid w:val="00BA7D09"/>
    <w:rsid w:val="00BB0E40"/>
    <w:rsid w:val="00BB27BA"/>
    <w:rsid w:val="00BB290D"/>
    <w:rsid w:val="00BB4227"/>
    <w:rsid w:val="00BB462C"/>
    <w:rsid w:val="00BB56F9"/>
    <w:rsid w:val="00BB69C9"/>
    <w:rsid w:val="00BB6DF9"/>
    <w:rsid w:val="00BC2079"/>
    <w:rsid w:val="00BC2F55"/>
    <w:rsid w:val="00BC3DD7"/>
    <w:rsid w:val="00BC6093"/>
    <w:rsid w:val="00BD2032"/>
    <w:rsid w:val="00BD42B3"/>
    <w:rsid w:val="00BD4DC0"/>
    <w:rsid w:val="00BE699F"/>
    <w:rsid w:val="00BE7AE7"/>
    <w:rsid w:val="00BF04BD"/>
    <w:rsid w:val="00BF1EE0"/>
    <w:rsid w:val="00BF296C"/>
    <w:rsid w:val="00BF2F48"/>
    <w:rsid w:val="00BF3FBD"/>
    <w:rsid w:val="00BF401B"/>
    <w:rsid w:val="00BF4DE1"/>
    <w:rsid w:val="00BF5554"/>
    <w:rsid w:val="00BF5B61"/>
    <w:rsid w:val="00BF66F1"/>
    <w:rsid w:val="00BF689D"/>
    <w:rsid w:val="00BF7626"/>
    <w:rsid w:val="00BF76D7"/>
    <w:rsid w:val="00C03E4C"/>
    <w:rsid w:val="00C05C27"/>
    <w:rsid w:val="00C06B7E"/>
    <w:rsid w:val="00C07F75"/>
    <w:rsid w:val="00C10B1F"/>
    <w:rsid w:val="00C11789"/>
    <w:rsid w:val="00C13960"/>
    <w:rsid w:val="00C1677B"/>
    <w:rsid w:val="00C169B8"/>
    <w:rsid w:val="00C17DF2"/>
    <w:rsid w:val="00C17EA6"/>
    <w:rsid w:val="00C20E22"/>
    <w:rsid w:val="00C21190"/>
    <w:rsid w:val="00C22C4D"/>
    <w:rsid w:val="00C22DB9"/>
    <w:rsid w:val="00C2384F"/>
    <w:rsid w:val="00C242C8"/>
    <w:rsid w:val="00C25402"/>
    <w:rsid w:val="00C275AA"/>
    <w:rsid w:val="00C31350"/>
    <w:rsid w:val="00C31437"/>
    <w:rsid w:val="00C31794"/>
    <w:rsid w:val="00C32495"/>
    <w:rsid w:val="00C339F8"/>
    <w:rsid w:val="00C34698"/>
    <w:rsid w:val="00C3478B"/>
    <w:rsid w:val="00C35BF3"/>
    <w:rsid w:val="00C35F9B"/>
    <w:rsid w:val="00C36377"/>
    <w:rsid w:val="00C36B0C"/>
    <w:rsid w:val="00C4068E"/>
    <w:rsid w:val="00C45E41"/>
    <w:rsid w:val="00C46726"/>
    <w:rsid w:val="00C50B53"/>
    <w:rsid w:val="00C51A22"/>
    <w:rsid w:val="00C5202E"/>
    <w:rsid w:val="00C5272A"/>
    <w:rsid w:val="00C52DA7"/>
    <w:rsid w:val="00C53C31"/>
    <w:rsid w:val="00C555F3"/>
    <w:rsid w:val="00C624AF"/>
    <w:rsid w:val="00C625C6"/>
    <w:rsid w:val="00C62D81"/>
    <w:rsid w:val="00C6305C"/>
    <w:rsid w:val="00C64BBA"/>
    <w:rsid w:val="00C66BEB"/>
    <w:rsid w:val="00C67F42"/>
    <w:rsid w:val="00C72D58"/>
    <w:rsid w:val="00C77E3F"/>
    <w:rsid w:val="00C827E5"/>
    <w:rsid w:val="00C83140"/>
    <w:rsid w:val="00C87D49"/>
    <w:rsid w:val="00C92625"/>
    <w:rsid w:val="00C96496"/>
    <w:rsid w:val="00CA0231"/>
    <w:rsid w:val="00CA0B27"/>
    <w:rsid w:val="00CA33C2"/>
    <w:rsid w:val="00CA393A"/>
    <w:rsid w:val="00CA4882"/>
    <w:rsid w:val="00CA5A7B"/>
    <w:rsid w:val="00CB0AB6"/>
    <w:rsid w:val="00CB1E69"/>
    <w:rsid w:val="00CB4009"/>
    <w:rsid w:val="00CB54D1"/>
    <w:rsid w:val="00CB569A"/>
    <w:rsid w:val="00CB57AA"/>
    <w:rsid w:val="00CB6F1E"/>
    <w:rsid w:val="00CC2176"/>
    <w:rsid w:val="00CC2D0A"/>
    <w:rsid w:val="00CC53C1"/>
    <w:rsid w:val="00CC5E71"/>
    <w:rsid w:val="00CC75DD"/>
    <w:rsid w:val="00CD1DF0"/>
    <w:rsid w:val="00CD2BBE"/>
    <w:rsid w:val="00CD2C30"/>
    <w:rsid w:val="00CD2F2E"/>
    <w:rsid w:val="00CD3782"/>
    <w:rsid w:val="00CD41E4"/>
    <w:rsid w:val="00CD4996"/>
    <w:rsid w:val="00CD7099"/>
    <w:rsid w:val="00CE0979"/>
    <w:rsid w:val="00CE3667"/>
    <w:rsid w:val="00CE55E6"/>
    <w:rsid w:val="00CE6D3A"/>
    <w:rsid w:val="00CF15C5"/>
    <w:rsid w:val="00CF2224"/>
    <w:rsid w:val="00CF43C1"/>
    <w:rsid w:val="00CF4530"/>
    <w:rsid w:val="00CF4588"/>
    <w:rsid w:val="00CF4C0B"/>
    <w:rsid w:val="00CF660F"/>
    <w:rsid w:val="00D0086C"/>
    <w:rsid w:val="00D00BA4"/>
    <w:rsid w:val="00D025EB"/>
    <w:rsid w:val="00D0317B"/>
    <w:rsid w:val="00D0448F"/>
    <w:rsid w:val="00D058A6"/>
    <w:rsid w:val="00D0593D"/>
    <w:rsid w:val="00D05E1A"/>
    <w:rsid w:val="00D06EE9"/>
    <w:rsid w:val="00D1094C"/>
    <w:rsid w:val="00D12250"/>
    <w:rsid w:val="00D14F63"/>
    <w:rsid w:val="00D15390"/>
    <w:rsid w:val="00D153B1"/>
    <w:rsid w:val="00D153BD"/>
    <w:rsid w:val="00D15D7A"/>
    <w:rsid w:val="00D1784C"/>
    <w:rsid w:val="00D1793A"/>
    <w:rsid w:val="00D17B1C"/>
    <w:rsid w:val="00D21309"/>
    <w:rsid w:val="00D23B31"/>
    <w:rsid w:val="00D26645"/>
    <w:rsid w:val="00D32C55"/>
    <w:rsid w:val="00D34666"/>
    <w:rsid w:val="00D36B8D"/>
    <w:rsid w:val="00D40358"/>
    <w:rsid w:val="00D41935"/>
    <w:rsid w:val="00D4238F"/>
    <w:rsid w:val="00D4328B"/>
    <w:rsid w:val="00D44744"/>
    <w:rsid w:val="00D44868"/>
    <w:rsid w:val="00D45370"/>
    <w:rsid w:val="00D50C72"/>
    <w:rsid w:val="00D51C43"/>
    <w:rsid w:val="00D52573"/>
    <w:rsid w:val="00D54511"/>
    <w:rsid w:val="00D55613"/>
    <w:rsid w:val="00D60672"/>
    <w:rsid w:val="00D60A71"/>
    <w:rsid w:val="00D61009"/>
    <w:rsid w:val="00D612A0"/>
    <w:rsid w:val="00D6172D"/>
    <w:rsid w:val="00D61A87"/>
    <w:rsid w:val="00D61BA2"/>
    <w:rsid w:val="00D62657"/>
    <w:rsid w:val="00D6281E"/>
    <w:rsid w:val="00D672EC"/>
    <w:rsid w:val="00D72E8F"/>
    <w:rsid w:val="00D73040"/>
    <w:rsid w:val="00D73397"/>
    <w:rsid w:val="00D7457D"/>
    <w:rsid w:val="00D746ED"/>
    <w:rsid w:val="00D747AB"/>
    <w:rsid w:val="00D76BD9"/>
    <w:rsid w:val="00D775FF"/>
    <w:rsid w:val="00D80FCF"/>
    <w:rsid w:val="00D81A79"/>
    <w:rsid w:val="00D81AF0"/>
    <w:rsid w:val="00D8345E"/>
    <w:rsid w:val="00D83F83"/>
    <w:rsid w:val="00D8495A"/>
    <w:rsid w:val="00D84E34"/>
    <w:rsid w:val="00D850F2"/>
    <w:rsid w:val="00D852EB"/>
    <w:rsid w:val="00D85ADA"/>
    <w:rsid w:val="00D861AD"/>
    <w:rsid w:val="00D86715"/>
    <w:rsid w:val="00D8716F"/>
    <w:rsid w:val="00D904CD"/>
    <w:rsid w:val="00D91DA8"/>
    <w:rsid w:val="00D94835"/>
    <w:rsid w:val="00D951CC"/>
    <w:rsid w:val="00D96E0E"/>
    <w:rsid w:val="00DA0338"/>
    <w:rsid w:val="00DA04F5"/>
    <w:rsid w:val="00DA255B"/>
    <w:rsid w:val="00DA67C2"/>
    <w:rsid w:val="00DA6E9F"/>
    <w:rsid w:val="00DA7982"/>
    <w:rsid w:val="00DA7D78"/>
    <w:rsid w:val="00DB02CE"/>
    <w:rsid w:val="00DB05A4"/>
    <w:rsid w:val="00DB0680"/>
    <w:rsid w:val="00DB22AC"/>
    <w:rsid w:val="00DB3381"/>
    <w:rsid w:val="00DC24C4"/>
    <w:rsid w:val="00DC2624"/>
    <w:rsid w:val="00DC2E39"/>
    <w:rsid w:val="00DC44DB"/>
    <w:rsid w:val="00DC47D8"/>
    <w:rsid w:val="00DC6F8B"/>
    <w:rsid w:val="00DC7454"/>
    <w:rsid w:val="00DD0691"/>
    <w:rsid w:val="00DD161C"/>
    <w:rsid w:val="00DD1E9B"/>
    <w:rsid w:val="00DD2228"/>
    <w:rsid w:val="00DD24ED"/>
    <w:rsid w:val="00DD3D4A"/>
    <w:rsid w:val="00DD48C7"/>
    <w:rsid w:val="00DD7214"/>
    <w:rsid w:val="00DD7619"/>
    <w:rsid w:val="00DD7FF7"/>
    <w:rsid w:val="00DE0795"/>
    <w:rsid w:val="00DE497B"/>
    <w:rsid w:val="00DE6126"/>
    <w:rsid w:val="00DF1B4A"/>
    <w:rsid w:val="00DF1E65"/>
    <w:rsid w:val="00DF24EF"/>
    <w:rsid w:val="00DF333D"/>
    <w:rsid w:val="00DF36F8"/>
    <w:rsid w:val="00DF56AD"/>
    <w:rsid w:val="00DF6058"/>
    <w:rsid w:val="00DF64CC"/>
    <w:rsid w:val="00DF6C65"/>
    <w:rsid w:val="00E0333D"/>
    <w:rsid w:val="00E0467A"/>
    <w:rsid w:val="00E0608C"/>
    <w:rsid w:val="00E062F4"/>
    <w:rsid w:val="00E10C52"/>
    <w:rsid w:val="00E112E6"/>
    <w:rsid w:val="00E11B56"/>
    <w:rsid w:val="00E11F10"/>
    <w:rsid w:val="00E127BF"/>
    <w:rsid w:val="00E12903"/>
    <w:rsid w:val="00E12E82"/>
    <w:rsid w:val="00E132E5"/>
    <w:rsid w:val="00E14C06"/>
    <w:rsid w:val="00E16126"/>
    <w:rsid w:val="00E16950"/>
    <w:rsid w:val="00E16B6E"/>
    <w:rsid w:val="00E21CCF"/>
    <w:rsid w:val="00E222E8"/>
    <w:rsid w:val="00E23C23"/>
    <w:rsid w:val="00E23FF6"/>
    <w:rsid w:val="00E2416D"/>
    <w:rsid w:val="00E318D3"/>
    <w:rsid w:val="00E31EB0"/>
    <w:rsid w:val="00E326B4"/>
    <w:rsid w:val="00E33D93"/>
    <w:rsid w:val="00E34F41"/>
    <w:rsid w:val="00E3576B"/>
    <w:rsid w:val="00E35D1A"/>
    <w:rsid w:val="00E43882"/>
    <w:rsid w:val="00E44584"/>
    <w:rsid w:val="00E458CC"/>
    <w:rsid w:val="00E53AAC"/>
    <w:rsid w:val="00E53DEE"/>
    <w:rsid w:val="00E54BB3"/>
    <w:rsid w:val="00E60571"/>
    <w:rsid w:val="00E60D07"/>
    <w:rsid w:val="00E62BC8"/>
    <w:rsid w:val="00E67B2D"/>
    <w:rsid w:val="00E67FA8"/>
    <w:rsid w:val="00E70BD7"/>
    <w:rsid w:val="00E71C1E"/>
    <w:rsid w:val="00E746EA"/>
    <w:rsid w:val="00E749A4"/>
    <w:rsid w:val="00E74E0C"/>
    <w:rsid w:val="00E75633"/>
    <w:rsid w:val="00E76F0B"/>
    <w:rsid w:val="00E805B0"/>
    <w:rsid w:val="00E813A7"/>
    <w:rsid w:val="00E822BA"/>
    <w:rsid w:val="00E85D81"/>
    <w:rsid w:val="00E87E85"/>
    <w:rsid w:val="00E87FA9"/>
    <w:rsid w:val="00E934E8"/>
    <w:rsid w:val="00E93952"/>
    <w:rsid w:val="00E93E02"/>
    <w:rsid w:val="00E94DA9"/>
    <w:rsid w:val="00E97749"/>
    <w:rsid w:val="00EA0B49"/>
    <w:rsid w:val="00EA1171"/>
    <w:rsid w:val="00EA18DE"/>
    <w:rsid w:val="00EA2EAC"/>
    <w:rsid w:val="00EA3462"/>
    <w:rsid w:val="00EA46D1"/>
    <w:rsid w:val="00EA4EF2"/>
    <w:rsid w:val="00EA758E"/>
    <w:rsid w:val="00EB03C8"/>
    <w:rsid w:val="00EB074F"/>
    <w:rsid w:val="00EB279A"/>
    <w:rsid w:val="00EB2DEE"/>
    <w:rsid w:val="00EB3CB9"/>
    <w:rsid w:val="00EB583C"/>
    <w:rsid w:val="00EB6AD3"/>
    <w:rsid w:val="00EB7A46"/>
    <w:rsid w:val="00EC3C31"/>
    <w:rsid w:val="00EC3EA8"/>
    <w:rsid w:val="00EC7376"/>
    <w:rsid w:val="00ED23FB"/>
    <w:rsid w:val="00ED25C4"/>
    <w:rsid w:val="00ED2A85"/>
    <w:rsid w:val="00ED3D7D"/>
    <w:rsid w:val="00ED428C"/>
    <w:rsid w:val="00ED4F89"/>
    <w:rsid w:val="00ED5EDD"/>
    <w:rsid w:val="00ED7CBE"/>
    <w:rsid w:val="00EE0C19"/>
    <w:rsid w:val="00EE2E01"/>
    <w:rsid w:val="00EE4602"/>
    <w:rsid w:val="00EE4BB3"/>
    <w:rsid w:val="00EE5B10"/>
    <w:rsid w:val="00EF054C"/>
    <w:rsid w:val="00EF2F33"/>
    <w:rsid w:val="00EF2F66"/>
    <w:rsid w:val="00EF3C52"/>
    <w:rsid w:val="00EF4949"/>
    <w:rsid w:val="00EF56E8"/>
    <w:rsid w:val="00F0111E"/>
    <w:rsid w:val="00F02838"/>
    <w:rsid w:val="00F033C1"/>
    <w:rsid w:val="00F03723"/>
    <w:rsid w:val="00F04AF5"/>
    <w:rsid w:val="00F04B6C"/>
    <w:rsid w:val="00F0571F"/>
    <w:rsid w:val="00F066AF"/>
    <w:rsid w:val="00F06846"/>
    <w:rsid w:val="00F06EFA"/>
    <w:rsid w:val="00F1040F"/>
    <w:rsid w:val="00F10703"/>
    <w:rsid w:val="00F114FA"/>
    <w:rsid w:val="00F16D31"/>
    <w:rsid w:val="00F20ECE"/>
    <w:rsid w:val="00F23C81"/>
    <w:rsid w:val="00F2774F"/>
    <w:rsid w:val="00F3361E"/>
    <w:rsid w:val="00F3586F"/>
    <w:rsid w:val="00F36C00"/>
    <w:rsid w:val="00F3742E"/>
    <w:rsid w:val="00F379EB"/>
    <w:rsid w:val="00F42095"/>
    <w:rsid w:val="00F45DCA"/>
    <w:rsid w:val="00F464F0"/>
    <w:rsid w:val="00F4722A"/>
    <w:rsid w:val="00F47A10"/>
    <w:rsid w:val="00F5138C"/>
    <w:rsid w:val="00F5148B"/>
    <w:rsid w:val="00F516D6"/>
    <w:rsid w:val="00F52529"/>
    <w:rsid w:val="00F52CCA"/>
    <w:rsid w:val="00F5452C"/>
    <w:rsid w:val="00F56811"/>
    <w:rsid w:val="00F56EAD"/>
    <w:rsid w:val="00F60AD5"/>
    <w:rsid w:val="00F659F5"/>
    <w:rsid w:val="00F65CC0"/>
    <w:rsid w:val="00F660D6"/>
    <w:rsid w:val="00F70228"/>
    <w:rsid w:val="00F709F5"/>
    <w:rsid w:val="00F712A6"/>
    <w:rsid w:val="00F723F9"/>
    <w:rsid w:val="00F729A2"/>
    <w:rsid w:val="00F72FD6"/>
    <w:rsid w:val="00F7306F"/>
    <w:rsid w:val="00F762F2"/>
    <w:rsid w:val="00F7633C"/>
    <w:rsid w:val="00F81FEF"/>
    <w:rsid w:val="00F822DC"/>
    <w:rsid w:val="00F82D3F"/>
    <w:rsid w:val="00F836CB"/>
    <w:rsid w:val="00F85B91"/>
    <w:rsid w:val="00F86387"/>
    <w:rsid w:val="00F90C55"/>
    <w:rsid w:val="00F92046"/>
    <w:rsid w:val="00F92DC0"/>
    <w:rsid w:val="00F92E5A"/>
    <w:rsid w:val="00F9560D"/>
    <w:rsid w:val="00F95EB4"/>
    <w:rsid w:val="00FA1484"/>
    <w:rsid w:val="00FA3AD4"/>
    <w:rsid w:val="00FA44CD"/>
    <w:rsid w:val="00FA4EA3"/>
    <w:rsid w:val="00FA6513"/>
    <w:rsid w:val="00FA6647"/>
    <w:rsid w:val="00FA7ECB"/>
    <w:rsid w:val="00FB0C2F"/>
    <w:rsid w:val="00FB1EFC"/>
    <w:rsid w:val="00FB4FDA"/>
    <w:rsid w:val="00FB6124"/>
    <w:rsid w:val="00FC0771"/>
    <w:rsid w:val="00FC2D2A"/>
    <w:rsid w:val="00FC3095"/>
    <w:rsid w:val="00FC5754"/>
    <w:rsid w:val="00FD0229"/>
    <w:rsid w:val="00FD0799"/>
    <w:rsid w:val="00FD0BAB"/>
    <w:rsid w:val="00FD1D6E"/>
    <w:rsid w:val="00FD31A5"/>
    <w:rsid w:val="00FD3A19"/>
    <w:rsid w:val="00FD3BFB"/>
    <w:rsid w:val="00FE1DFB"/>
    <w:rsid w:val="00FE2E50"/>
    <w:rsid w:val="00FE3E75"/>
    <w:rsid w:val="00FE5001"/>
    <w:rsid w:val="00FE56C2"/>
    <w:rsid w:val="00FE6057"/>
    <w:rsid w:val="00FE69F4"/>
    <w:rsid w:val="00FE70A8"/>
    <w:rsid w:val="00FF2E99"/>
    <w:rsid w:val="00FF632F"/>
    <w:rsid w:val="00FF6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CA"/>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D60672"/>
    <w:pPr>
      <w:keepNext/>
      <w:keepLines/>
      <w:numPr>
        <w:numId w:val="1"/>
      </w:numPr>
      <w:spacing w:before="480" w:after="0"/>
      <w:outlineLvl w:val="0"/>
    </w:pPr>
    <w:rPr>
      <w:rFonts w:ascii="Cambria" w:eastAsia="Calibri" w:hAnsi="Cambria" w:cs="Cambria"/>
      <w:b/>
      <w:bCs/>
      <w:color w:val="365F91"/>
      <w:sz w:val="28"/>
      <w:szCs w:val="28"/>
    </w:rPr>
  </w:style>
  <w:style w:type="paragraph" w:styleId="2">
    <w:name w:val="heading 2"/>
    <w:basedOn w:val="a"/>
    <w:next w:val="a"/>
    <w:qFormat/>
    <w:rsid w:val="00D60672"/>
    <w:pPr>
      <w:keepNext/>
      <w:keepLines/>
      <w:numPr>
        <w:ilvl w:val="1"/>
        <w:numId w:val="1"/>
      </w:numPr>
      <w:spacing w:before="200" w:after="0"/>
      <w:outlineLvl w:val="1"/>
    </w:pPr>
    <w:rPr>
      <w:rFonts w:ascii="Cambria" w:eastAsia="Calibri"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60672"/>
    <w:rPr>
      <w:rFonts w:ascii="Symbol" w:hAnsi="Symbol" w:cs="Symbol" w:hint="default"/>
    </w:rPr>
  </w:style>
  <w:style w:type="character" w:customStyle="1" w:styleId="WW8Num1z1">
    <w:name w:val="WW8Num1z1"/>
    <w:rsid w:val="00D60672"/>
    <w:rPr>
      <w:rFonts w:ascii="Courier New" w:hAnsi="Courier New" w:cs="Courier New" w:hint="default"/>
    </w:rPr>
  </w:style>
  <w:style w:type="character" w:customStyle="1" w:styleId="WW8Num1z2">
    <w:name w:val="WW8Num1z2"/>
    <w:rsid w:val="00D60672"/>
    <w:rPr>
      <w:rFonts w:ascii="Wingdings" w:hAnsi="Wingdings" w:cs="Wingdings" w:hint="default"/>
    </w:rPr>
  </w:style>
  <w:style w:type="character" w:customStyle="1" w:styleId="WW8Num1z3">
    <w:name w:val="WW8Num1z3"/>
    <w:rsid w:val="00D60672"/>
  </w:style>
  <w:style w:type="character" w:customStyle="1" w:styleId="WW8Num1z4">
    <w:name w:val="WW8Num1z4"/>
    <w:rsid w:val="00D60672"/>
  </w:style>
  <w:style w:type="character" w:customStyle="1" w:styleId="WW8Num1z5">
    <w:name w:val="WW8Num1z5"/>
    <w:rsid w:val="00D60672"/>
  </w:style>
  <w:style w:type="character" w:customStyle="1" w:styleId="WW8Num1z6">
    <w:name w:val="WW8Num1z6"/>
    <w:rsid w:val="00D60672"/>
  </w:style>
  <w:style w:type="character" w:customStyle="1" w:styleId="WW8Num1z7">
    <w:name w:val="WW8Num1z7"/>
    <w:rsid w:val="00D60672"/>
  </w:style>
  <w:style w:type="character" w:customStyle="1" w:styleId="WW8Num1z8">
    <w:name w:val="WW8Num1z8"/>
    <w:rsid w:val="00D60672"/>
  </w:style>
  <w:style w:type="character" w:customStyle="1" w:styleId="20">
    <w:name w:val="Προεπιλεγμένη γραμματοσειρά2"/>
    <w:rsid w:val="00D60672"/>
  </w:style>
  <w:style w:type="character" w:customStyle="1" w:styleId="WW8Num2z0">
    <w:name w:val="WW8Num2z0"/>
    <w:rsid w:val="00D60672"/>
    <w:rPr>
      <w:rFonts w:cs="Times New Roman"/>
    </w:rPr>
  </w:style>
  <w:style w:type="character" w:customStyle="1" w:styleId="10">
    <w:name w:val="Προεπιλεγμένη γραμματοσειρά1"/>
    <w:rsid w:val="00D60672"/>
  </w:style>
  <w:style w:type="character" w:customStyle="1" w:styleId="Heading1Char">
    <w:name w:val="Heading 1 Char"/>
    <w:rsid w:val="00D60672"/>
    <w:rPr>
      <w:rFonts w:ascii="Cambria" w:hAnsi="Cambria" w:cs="Times New Roman"/>
      <w:b/>
      <w:bCs/>
      <w:color w:val="365F91"/>
      <w:sz w:val="28"/>
      <w:szCs w:val="28"/>
    </w:rPr>
  </w:style>
  <w:style w:type="character" w:customStyle="1" w:styleId="Heading2Char">
    <w:name w:val="Heading 2 Char"/>
    <w:rsid w:val="00D60672"/>
    <w:rPr>
      <w:rFonts w:ascii="Cambria" w:hAnsi="Cambria" w:cs="Times New Roman"/>
      <w:b/>
      <w:bCs/>
      <w:color w:val="4F81BD"/>
      <w:sz w:val="26"/>
      <w:szCs w:val="26"/>
    </w:rPr>
  </w:style>
  <w:style w:type="character" w:customStyle="1" w:styleId="apple-converted-space">
    <w:name w:val="apple-converted-space"/>
    <w:rsid w:val="00D60672"/>
    <w:rPr>
      <w:rFonts w:cs="Times New Roman"/>
    </w:rPr>
  </w:style>
  <w:style w:type="character" w:customStyle="1" w:styleId="FootnoteTextChar">
    <w:name w:val="Footnote Text Char"/>
    <w:rsid w:val="00D60672"/>
    <w:rPr>
      <w:rFonts w:cs="Times New Roman"/>
      <w:sz w:val="20"/>
      <w:szCs w:val="20"/>
    </w:rPr>
  </w:style>
  <w:style w:type="character" w:customStyle="1" w:styleId="a3">
    <w:name w:val="Σύμβολο υποσημείωσης"/>
    <w:rsid w:val="00D60672"/>
    <w:rPr>
      <w:rFonts w:cs="Times New Roman"/>
      <w:vertAlign w:val="superscript"/>
    </w:rPr>
  </w:style>
  <w:style w:type="character" w:styleId="-">
    <w:name w:val="Hyperlink"/>
    <w:rsid w:val="00D60672"/>
    <w:rPr>
      <w:rFonts w:cs="Times New Roman"/>
      <w:color w:val="0000FF"/>
      <w:u w:val="single"/>
    </w:rPr>
  </w:style>
  <w:style w:type="character" w:customStyle="1" w:styleId="HeaderChar">
    <w:name w:val="Header Char"/>
    <w:rsid w:val="00D60672"/>
    <w:rPr>
      <w:rFonts w:cs="Times New Roman"/>
    </w:rPr>
  </w:style>
  <w:style w:type="character" w:customStyle="1" w:styleId="FooterChar">
    <w:name w:val="Footer Char"/>
    <w:rsid w:val="00D60672"/>
    <w:rPr>
      <w:rFonts w:cs="Times New Roman"/>
    </w:rPr>
  </w:style>
  <w:style w:type="character" w:customStyle="1" w:styleId="11">
    <w:name w:val="Παραπομπή υποσημείωσης1"/>
    <w:rsid w:val="00D60672"/>
    <w:rPr>
      <w:vertAlign w:val="superscript"/>
    </w:rPr>
  </w:style>
  <w:style w:type="character" w:customStyle="1" w:styleId="a4">
    <w:name w:val="Σύμβολα σημείωσης τέλους"/>
    <w:rsid w:val="00D60672"/>
    <w:rPr>
      <w:vertAlign w:val="superscript"/>
    </w:rPr>
  </w:style>
  <w:style w:type="character" w:customStyle="1" w:styleId="WW-">
    <w:name w:val="WW-Σύμβολα σημείωσης τέλους"/>
    <w:rsid w:val="00D60672"/>
  </w:style>
  <w:style w:type="character" w:customStyle="1" w:styleId="Char">
    <w:name w:val="Τίτλος Char"/>
    <w:uiPriority w:val="10"/>
    <w:rsid w:val="00D60672"/>
    <w:rPr>
      <w:rFonts w:ascii="Cambria" w:eastAsia="Times New Roman" w:hAnsi="Cambria" w:cs="Times New Roman"/>
      <w:b/>
      <w:bCs/>
      <w:kern w:val="1"/>
      <w:sz w:val="32"/>
      <w:szCs w:val="32"/>
    </w:rPr>
  </w:style>
  <w:style w:type="character" w:customStyle="1" w:styleId="Char0">
    <w:name w:val="Κεφαλίδα Char"/>
    <w:rsid w:val="00D60672"/>
    <w:rPr>
      <w:rFonts w:ascii="Calibri" w:hAnsi="Calibri" w:cs="Calibri"/>
      <w:sz w:val="22"/>
      <w:szCs w:val="22"/>
    </w:rPr>
  </w:style>
  <w:style w:type="character" w:customStyle="1" w:styleId="Char1">
    <w:name w:val="Υπότιτλος Char"/>
    <w:uiPriority w:val="11"/>
    <w:rsid w:val="00D60672"/>
    <w:rPr>
      <w:rFonts w:ascii="Cambria" w:eastAsia="Times New Roman" w:hAnsi="Cambria" w:cs="Times New Roman"/>
      <w:sz w:val="24"/>
      <w:szCs w:val="24"/>
    </w:rPr>
  </w:style>
  <w:style w:type="character" w:styleId="a5">
    <w:name w:val="Emphasis"/>
    <w:uiPriority w:val="20"/>
    <w:qFormat/>
    <w:rsid w:val="00D60672"/>
    <w:rPr>
      <w:i/>
      <w:iCs/>
    </w:rPr>
  </w:style>
  <w:style w:type="character" w:styleId="a6">
    <w:name w:val="Subtle Emphasis"/>
    <w:qFormat/>
    <w:rsid w:val="00D60672"/>
    <w:rPr>
      <w:i/>
      <w:iCs/>
      <w:color w:val="808080"/>
    </w:rPr>
  </w:style>
  <w:style w:type="character" w:styleId="a7">
    <w:name w:val="footnote reference"/>
    <w:uiPriority w:val="99"/>
    <w:rsid w:val="00D60672"/>
    <w:rPr>
      <w:vertAlign w:val="superscript"/>
    </w:rPr>
  </w:style>
  <w:style w:type="character" w:styleId="a8">
    <w:name w:val="endnote reference"/>
    <w:rsid w:val="00D60672"/>
    <w:rPr>
      <w:vertAlign w:val="superscript"/>
    </w:rPr>
  </w:style>
  <w:style w:type="paragraph" w:customStyle="1" w:styleId="a9">
    <w:name w:val="Επικεφαλίδα"/>
    <w:basedOn w:val="a"/>
    <w:next w:val="aa"/>
    <w:rsid w:val="00D60672"/>
    <w:pPr>
      <w:keepNext/>
      <w:spacing w:before="240" w:after="120"/>
    </w:pPr>
    <w:rPr>
      <w:rFonts w:ascii="Arial" w:eastAsia="Arial Unicode MS" w:hAnsi="Arial" w:cs="Mangal"/>
      <w:sz w:val="28"/>
      <w:szCs w:val="28"/>
    </w:rPr>
  </w:style>
  <w:style w:type="paragraph" w:styleId="aa">
    <w:name w:val="Body Text"/>
    <w:basedOn w:val="a"/>
    <w:rsid w:val="00D60672"/>
    <w:pPr>
      <w:spacing w:after="120"/>
    </w:pPr>
  </w:style>
  <w:style w:type="paragraph" w:styleId="ab">
    <w:name w:val="List"/>
    <w:basedOn w:val="aa"/>
    <w:rsid w:val="00D60672"/>
    <w:rPr>
      <w:rFonts w:cs="Mangal"/>
    </w:rPr>
  </w:style>
  <w:style w:type="paragraph" w:customStyle="1" w:styleId="21">
    <w:name w:val="Λεζάντα2"/>
    <w:basedOn w:val="a"/>
    <w:rsid w:val="00D60672"/>
    <w:pPr>
      <w:suppressLineNumbers/>
      <w:spacing w:before="120" w:after="120"/>
    </w:pPr>
    <w:rPr>
      <w:rFonts w:cs="Mangal"/>
      <w:i/>
      <w:iCs/>
      <w:sz w:val="24"/>
      <w:szCs w:val="24"/>
    </w:rPr>
  </w:style>
  <w:style w:type="paragraph" w:customStyle="1" w:styleId="ac">
    <w:name w:val="Ευρετήριο"/>
    <w:basedOn w:val="a"/>
    <w:rsid w:val="00D60672"/>
    <w:pPr>
      <w:suppressLineNumbers/>
    </w:pPr>
    <w:rPr>
      <w:rFonts w:cs="Mangal"/>
    </w:rPr>
  </w:style>
  <w:style w:type="paragraph" w:customStyle="1" w:styleId="12">
    <w:name w:val="Λεζάντα1"/>
    <w:basedOn w:val="a"/>
    <w:rsid w:val="00D60672"/>
    <w:pPr>
      <w:suppressLineNumbers/>
      <w:spacing w:before="120" w:after="120"/>
    </w:pPr>
    <w:rPr>
      <w:rFonts w:cs="Mangal"/>
      <w:i/>
      <w:iCs/>
      <w:sz w:val="24"/>
      <w:szCs w:val="24"/>
    </w:rPr>
  </w:style>
  <w:style w:type="paragraph" w:styleId="ad">
    <w:name w:val="footnote text"/>
    <w:basedOn w:val="a"/>
    <w:link w:val="Char2"/>
    <w:uiPriority w:val="99"/>
    <w:rsid w:val="00D60672"/>
    <w:pPr>
      <w:spacing w:after="0" w:line="240" w:lineRule="auto"/>
    </w:pPr>
    <w:rPr>
      <w:sz w:val="20"/>
      <w:szCs w:val="20"/>
    </w:rPr>
  </w:style>
  <w:style w:type="paragraph" w:customStyle="1" w:styleId="13">
    <w:name w:val="Παράγραφος λίστας1"/>
    <w:basedOn w:val="a"/>
    <w:rsid w:val="00D60672"/>
    <w:pPr>
      <w:ind w:left="720"/>
    </w:pPr>
  </w:style>
  <w:style w:type="paragraph" w:customStyle="1" w:styleId="14">
    <w:name w:val="Χωρίς διάστιχο1"/>
    <w:rsid w:val="00D60672"/>
    <w:pPr>
      <w:suppressAutoHyphens/>
    </w:pPr>
    <w:rPr>
      <w:rFonts w:ascii="Calibri" w:hAnsi="Calibri" w:cs="Calibri"/>
      <w:sz w:val="22"/>
      <w:szCs w:val="22"/>
      <w:lang w:eastAsia="ar-SA"/>
    </w:rPr>
  </w:style>
  <w:style w:type="paragraph" w:styleId="ae">
    <w:name w:val="header"/>
    <w:basedOn w:val="a"/>
    <w:rsid w:val="00D60672"/>
    <w:pPr>
      <w:tabs>
        <w:tab w:val="center" w:pos="4153"/>
        <w:tab w:val="right" w:pos="8306"/>
      </w:tabs>
      <w:spacing w:after="0" w:line="240" w:lineRule="auto"/>
    </w:pPr>
  </w:style>
  <w:style w:type="paragraph" w:styleId="af">
    <w:name w:val="footer"/>
    <w:basedOn w:val="a"/>
    <w:rsid w:val="00D60672"/>
    <w:pPr>
      <w:tabs>
        <w:tab w:val="center" w:pos="4153"/>
        <w:tab w:val="right" w:pos="8306"/>
      </w:tabs>
      <w:spacing w:after="0" w:line="240" w:lineRule="auto"/>
    </w:pPr>
  </w:style>
  <w:style w:type="paragraph" w:styleId="af0">
    <w:name w:val="Title"/>
    <w:basedOn w:val="a"/>
    <w:next w:val="a"/>
    <w:uiPriority w:val="10"/>
    <w:qFormat/>
    <w:rsid w:val="00D60672"/>
    <w:pPr>
      <w:spacing w:before="240" w:after="60"/>
      <w:jc w:val="center"/>
    </w:pPr>
    <w:rPr>
      <w:rFonts w:ascii="Cambria" w:hAnsi="Cambria" w:cs="Times New Roman"/>
      <w:b/>
      <w:bCs/>
      <w:kern w:val="1"/>
      <w:sz w:val="32"/>
      <w:szCs w:val="32"/>
    </w:rPr>
  </w:style>
  <w:style w:type="paragraph" w:styleId="af1">
    <w:name w:val="Subtitle"/>
    <w:basedOn w:val="a"/>
    <w:next w:val="a"/>
    <w:uiPriority w:val="11"/>
    <w:qFormat/>
    <w:rsid w:val="00D60672"/>
    <w:pPr>
      <w:spacing w:after="60"/>
      <w:jc w:val="center"/>
    </w:pPr>
    <w:rPr>
      <w:rFonts w:ascii="Cambria" w:hAnsi="Cambria" w:cs="Times New Roman"/>
      <w:sz w:val="24"/>
      <w:szCs w:val="24"/>
    </w:rPr>
  </w:style>
  <w:style w:type="character" w:customStyle="1" w:styleId="Char2">
    <w:name w:val="Κείμενο υποσημείωσης Char"/>
    <w:link w:val="ad"/>
    <w:uiPriority w:val="99"/>
    <w:rsid w:val="00BE7AE7"/>
    <w:rPr>
      <w:rFonts w:ascii="Calibri" w:hAnsi="Calibri" w:cs="Calibri"/>
      <w:lang w:eastAsia="ar-SA"/>
    </w:rPr>
  </w:style>
  <w:style w:type="character" w:styleId="af2">
    <w:name w:val="Strong"/>
    <w:uiPriority w:val="22"/>
    <w:qFormat/>
    <w:rsid w:val="005E08B4"/>
    <w:rPr>
      <w:b/>
      <w:bCs/>
    </w:rPr>
  </w:style>
  <w:style w:type="paragraph" w:styleId="af3">
    <w:name w:val="List Paragraph"/>
    <w:basedOn w:val="a"/>
    <w:qFormat/>
    <w:rsid w:val="005E08B4"/>
    <w:pPr>
      <w:suppressAutoHyphens w:val="0"/>
      <w:ind w:left="720"/>
      <w:contextualSpacing/>
    </w:pPr>
    <w:rPr>
      <w:rFonts w:cs="Times New Roman"/>
      <w:lang w:val="en-US" w:eastAsia="en-US" w:bidi="en-US"/>
    </w:rPr>
  </w:style>
  <w:style w:type="character" w:customStyle="1" w:styleId="neamas">
    <w:name w:val="neamas"/>
    <w:rsid w:val="00EE0C19"/>
  </w:style>
  <w:style w:type="paragraph" w:styleId="Web">
    <w:name w:val="Normal (Web)"/>
    <w:basedOn w:val="a"/>
    <w:uiPriority w:val="99"/>
    <w:semiHidden/>
    <w:unhideWhenUsed/>
    <w:rsid w:val="00C31794"/>
    <w:pPr>
      <w:suppressAutoHyphens w:val="0"/>
      <w:spacing w:before="100" w:beforeAutospacing="1" w:after="100" w:afterAutospacing="1" w:line="240" w:lineRule="auto"/>
    </w:pPr>
    <w:rPr>
      <w:rFonts w:ascii="Times New Roman" w:hAnsi="Times New Roman" w:cs="Times New Roman"/>
      <w:sz w:val="24"/>
      <w:szCs w:val="24"/>
      <w:lang w:eastAsia="el-GR"/>
    </w:rPr>
  </w:style>
  <w:style w:type="paragraph" w:styleId="af4">
    <w:name w:val="Balloon Text"/>
    <w:basedOn w:val="a"/>
    <w:link w:val="Char3"/>
    <w:uiPriority w:val="99"/>
    <w:semiHidden/>
    <w:unhideWhenUsed/>
    <w:rsid w:val="008559A6"/>
    <w:pPr>
      <w:spacing w:after="0" w:line="240" w:lineRule="auto"/>
    </w:pPr>
    <w:rPr>
      <w:rFonts w:ascii="Tahoma" w:hAnsi="Tahoma" w:cs="Tahoma"/>
      <w:sz w:val="16"/>
      <w:szCs w:val="16"/>
    </w:rPr>
  </w:style>
  <w:style w:type="character" w:customStyle="1" w:styleId="Char3">
    <w:name w:val="Κείμενο πλαισίου Char"/>
    <w:link w:val="af4"/>
    <w:uiPriority w:val="99"/>
    <w:semiHidden/>
    <w:rsid w:val="008559A6"/>
    <w:rPr>
      <w:rFonts w:ascii="Tahoma" w:hAnsi="Tahoma" w:cs="Tahoma"/>
      <w:sz w:val="16"/>
      <w:szCs w:val="16"/>
      <w:lang w:eastAsia="ar-SA"/>
    </w:rPr>
  </w:style>
  <w:style w:type="paragraph" w:styleId="af5">
    <w:name w:val="No Spacing"/>
    <w:link w:val="Char4"/>
    <w:uiPriority w:val="1"/>
    <w:qFormat/>
    <w:rsid w:val="008559A6"/>
    <w:rPr>
      <w:rFonts w:ascii="Calibri" w:hAnsi="Calibri"/>
      <w:sz w:val="22"/>
      <w:szCs w:val="22"/>
    </w:rPr>
  </w:style>
  <w:style w:type="character" w:customStyle="1" w:styleId="Char4">
    <w:name w:val="Χωρίς διάστιχο Char"/>
    <w:link w:val="af5"/>
    <w:uiPriority w:val="1"/>
    <w:rsid w:val="008559A6"/>
    <w:rPr>
      <w:rFonts w:ascii="Calibri" w:hAnsi="Calibri"/>
      <w:sz w:val="22"/>
      <w:szCs w:val="22"/>
    </w:rPr>
  </w:style>
  <w:style w:type="paragraph" w:styleId="af6">
    <w:name w:val="Quote"/>
    <w:basedOn w:val="a"/>
    <w:next w:val="a"/>
    <w:link w:val="Char5"/>
    <w:uiPriority w:val="29"/>
    <w:qFormat/>
    <w:rsid w:val="00F92E5A"/>
    <w:rPr>
      <w:i/>
      <w:iCs/>
      <w:color w:val="000000"/>
    </w:rPr>
  </w:style>
  <w:style w:type="character" w:customStyle="1" w:styleId="Char5">
    <w:name w:val="Απόσπασμα Char"/>
    <w:link w:val="af6"/>
    <w:uiPriority w:val="29"/>
    <w:rsid w:val="00F92E5A"/>
    <w:rPr>
      <w:rFonts w:ascii="Calibri" w:hAnsi="Calibri" w:cs="Calibri"/>
      <w:i/>
      <w:iCs/>
      <w:color w:val="000000"/>
      <w:sz w:val="22"/>
      <w:szCs w:val="22"/>
      <w:lang w:eastAsia="ar-SA"/>
    </w:rPr>
  </w:style>
  <w:style w:type="character" w:styleId="af7">
    <w:name w:val="Intense Emphasis"/>
    <w:uiPriority w:val="21"/>
    <w:qFormat/>
    <w:rsid w:val="00D00BA4"/>
    <w:rPr>
      <w:b/>
      <w:bCs/>
      <w:i/>
      <w:iCs/>
      <w:color w:val="4F81BD"/>
    </w:rPr>
  </w:style>
  <w:style w:type="paragraph" w:styleId="af8">
    <w:name w:val="Document Map"/>
    <w:basedOn w:val="a"/>
    <w:link w:val="Char6"/>
    <w:uiPriority w:val="99"/>
    <w:semiHidden/>
    <w:unhideWhenUsed/>
    <w:rsid w:val="00C72D58"/>
    <w:pPr>
      <w:spacing w:after="0" w:line="240" w:lineRule="auto"/>
    </w:pPr>
    <w:rPr>
      <w:rFonts w:ascii="Tahoma" w:hAnsi="Tahoma" w:cs="Tahoma"/>
      <w:sz w:val="16"/>
      <w:szCs w:val="16"/>
    </w:rPr>
  </w:style>
  <w:style w:type="character" w:customStyle="1" w:styleId="Char6">
    <w:name w:val="Χάρτης εγγράφου Char"/>
    <w:basedOn w:val="a0"/>
    <w:link w:val="af8"/>
    <w:uiPriority w:val="99"/>
    <w:semiHidden/>
    <w:rsid w:val="00C72D5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6393">
      <w:bodyDiv w:val="1"/>
      <w:marLeft w:val="0"/>
      <w:marRight w:val="0"/>
      <w:marTop w:val="0"/>
      <w:marBottom w:val="0"/>
      <w:divBdr>
        <w:top w:val="none" w:sz="0" w:space="0" w:color="auto"/>
        <w:left w:val="none" w:sz="0" w:space="0" w:color="auto"/>
        <w:bottom w:val="none" w:sz="0" w:space="0" w:color="auto"/>
        <w:right w:val="none" w:sz="0" w:space="0" w:color="auto"/>
      </w:divBdr>
    </w:div>
    <w:div w:id="127013642">
      <w:bodyDiv w:val="1"/>
      <w:marLeft w:val="0"/>
      <w:marRight w:val="0"/>
      <w:marTop w:val="0"/>
      <w:marBottom w:val="0"/>
      <w:divBdr>
        <w:top w:val="none" w:sz="0" w:space="0" w:color="auto"/>
        <w:left w:val="none" w:sz="0" w:space="0" w:color="auto"/>
        <w:bottom w:val="none" w:sz="0" w:space="0" w:color="auto"/>
        <w:right w:val="none" w:sz="0" w:space="0" w:color="auto"/>
      </w:divBdr>
      <w:divsChild>
        <w:div w:id="1427651098">
          <w:marLeft w:val="0"/>
          <w:marRight w:val="0"/>
          <w:marTop w:val="0"/>
          <w:marBottom w:val="0"/>
          <w:divBdr>
            <w:top w:val="none" w:sz="0" w:space="0" w:color="auto"/>
            <w:left w:val="none" w:sz="0" w:space="0" w:color="auto"/>
            <w:bottom w:val="none" w:sz="0" w:space="0" w:color="auto"/>
            <w:right w:val="none" w:sz="0" w:space="0" w:color="auto"/>
          </w:divBdr>
        </w:div>
        <w:div w:id="588544207">
          <w:marLeft w:val="0"/>
          <w:marRight w:val="0"/>
          <w:marTop w:val="0"/>
          <w:marBottom w:val="0"/>
          <w:divBdr>
            <w:top w:val="none" w:sz="0" w:space="0" w:color="auto"/>
            <w:left w:val="none" w:sz="0" w:space="0" w:color="auto"/>
            <w:bottom w:val="none" w:sz="0" w:space="0" w:color="auto"/>
            <w:right w:val="none" w:sz="0" w:space="0" w:color="auto"/>
          </w:divBdr>
        </w:div>
        <w:div w:id="1015110875">
          <w:marLeft w:val="0"/>
          <w:marRight w:val="0"/>
          <w:marTop w:val="0"/>
          <w:marBottom w:val="0"/>
          <w:divBdr>
            <w:top w:val="none" w:sz="0" w:space="0" w:color="auto"/>
            <w:left w:val="none" w:sz="0" w:space="0" w:color="auto"/>
            <w:bottom w:val="none" w:sz="0" w:space="0" w:color="auto"/>
            <w:right w:val="none" w:sz="0" w:space="0" w:color="auto"/>
          </w:divBdr>
        </w:div>
        <w:div w:id="1741949135">
          <w:marLeft w:val="0"/>
          <w:marRight w:val="0"/>
          <w:marTop w:val="0"/>
          <w:marBottom w:val="0"/>
          <w:divBdr>
            <w:top w:val="none" w:sz="0" w:space="0" w:color="auto"/>
            <w:left w:val="none" w:sz="0" w:space="0" w:color="auto"/>
            <w:bottom w:val="none" w:sz="0" w:space="0" w:color="auto"/>
            <w:right w:val="none" w:sz="0" w:space="0" w:color="auto"/>
          </w:divBdr>
        </w:div>
      </w:divsChild>
    </w:div>
    <w:div w:id="231241138">
      <w:bodyDiv w:val="1"/>
      <w:marLeft w:val="0"/>
      <w:marRight w:val="0"/>
      <w:marTop w:val="0"/>
      <w:marBottom w:val="0"/>
      <w:divBdr>
        <w:top w:val="none" w:sz="0" w:space="0" w:color="auto"/>
        <w:left w:val="none" w:sz="0" w:space="0" w:color="auto"/>
        <w:bottom w:val="none" w:sz="0" w:space="0" w:color="auto"/>
        <w:right w:val="none" w:sz="0" w:space="0" w:color="auto"/>
      </w:divBdr>
      <w:divsChild>
        <w:div w:id="1307006481">
          <w:marLeft w:val="0"/>
          <w:marRight w:val="0"/>
          <w:marTop w:val="0"/>
          <w:marBottom w:val="0"/>
          <w:divBdr>
            <w:top w:val="none" w:sz="0" w:space="0" w:color="auto"/>
            <w:left w:val="none" w:sz="0" w:space="0" w:color="auto"/>
            <w:bottom w:val="none" w:sz="0" w:space="0" w:color="auto"/>
            <w:right w:val="none" w:sz="0" w:space="0" w:color="auto"/>
          </w:divBdr>
        </w:div>
        <w:div w:id="2018968284">
          <w:marLeft w:val="0"/>
          <w:marRight w:val="0"/>
          <w:marTop w:val="0"/>
          <w:marBottom w:val="0"/>
          <w:divBdr>
            <w:top w:val="none" w:sz="0" w:space="0" w:color="auto"/>
            <w:left w:val="none" w:sz="0" w:space="0" w:color="auto"/>
            <w:bottom w:val="none" w:sz="0" w:space="0" w:color="auto"/>
            <w:right w:val="none" w:sz="0" w:space="0" w:color="auto"/>
          </w:divBdr>
        </w:div>
        <w:div w:id="1152526269">
          <w:marLeft w:val="0"/>
          <w:marRight w:val="0"/>
          <w:marTop w:val="0"/>
          <w:marBottom w:val="0"/>
          <w:divBdr>
            <w:top w:val="none" w:sz="0" w:space="0" w:color="auto"/>
            <w:left w:val="none" w:sz="0" w:space="0" w:color="auto"/>
            <w:bottom w:val="none" w:sz="0" w:space="0" w:color="auto"/>
            <w:right w:val="none" w:sz="0" w:space="0" w:color="auto"/>
          </w:divBdr>
        </w:div>
        <w:div w:id="585924336">
          <w:marLeft w:val="0"/>
          <w:marRight w:val="0"/>
          <w:marTop w:val="0"/>
          <w:marBottom w:val="0"/>
          <w:divBdr>
            <w:top w:val="none" w:sz="0" w:space="0" w:color="auto"/>
            <w:left w:val="none" w:sz="0" w:space="0" w:color="auto"/>
            <w:bottom w:val="none" w:sz="0" w:space="0" w:color="auto"/>
            <w:right w:val="none" w:sz="0" w:space="0" w:color="auto"/>
          </w:divBdr>
        </w:div>
        <w:div w:id="1801879436">
          <w:marLeft w:val="0"/>
          <w:marRight w:val="0"/>
          <w:marTop w:val="0"/>
          <w:marBottom w:val="0"/>
          <w:divBdr>
            <w:top w:val="none" w:sz="0" w:space="0" w:color="auto"/>
            <w:left w:val="none" w:sz="0" w:space="0" w:color="auto"/>
            <w:bottom w:val="none" w:sz="0" w:space="0" w:color="auto"/>
            <w:right w:val="none" w:sz="0" w:space="0" w:color="auto"/>
          </w:divBdr>
        </w:div>
        <w:div w:id="1123041153">
          <w:marLeft w:val="0"/>
          <w:marRight w:val="0"/>
          <w:marTop w:val="0"/>
          <w:marBottom w:val="0"/>
          <w:divBdr>
            <w:top w:val="none" w:sz="0" w:space="0" w:color="auto"/>
            <w:left w:val="none" w:sz="0" w:space="0" w:color="auto"/>
            <w:bottom w:val="none" w:sz="0" w:space="0" w:color="auto"/>
            <w:right w:val="none" w:sz="0" w:space="0" w:color="auto"/>
          </w:divBdr>
        </w:div>
        <w:div w:id="1183008208">
          <w:marLeft w:val="0"/>
          <w:marRight w:val="0"/>
          <w:marTop w:val="0"/>
          <w:marBottom w:val="0"/>
          <w:divBdr>
            <w:top w:val="none" w:sz="0" w:space="0" w:color="auto"/>
            <w:left w:val="none" w:sz="0" w:space="0" w:color="auto"/>
            <w:bottom w:val="none" w:sz="0" w:space="0" w:color="auto"/>
            <w:right w:val="none" w:sz="0" w:space="0" w:color="auto"/>
          </w:divBdr>
        </w:div>
        <w:div w:id="1180654889">
          <w:marLeft w:val="0"/>
          <w:marRight w:val="0"/>
          <w:marTop w:val="0"/>
          <w:marBottom w:val="0"/>
          <w:divBdr>
            <w:top w:val="none" w:sz="0" w:space="0" w:color="auto"/>
            <w:left w:val="none" w:sz="0" w:space="0" w:color="auto"/>
            <w:bottom w:val="none" w:sz="0" w:space="0" w:color="auto"/>
            <w:right w:val="none" w:sz="0" w:space="0" w:color="auto"/>
          </w:divBdr>
        </w:div>
        <w:div w:id="130446738">
          <w:marLeft w:val="0"/>
          <w:marRight w:val="0"/>
          <w:marTop w:val="0"/>
          <w:marBottom w:val="0"/>
          <w:divBdr>
            <w:top w:val="none" w:sz="0" w:space="0" w:color="auto"/>
            <w:left w:val="none" w:sz="0" w:space="0" w:color="auto"/>
            <w:bottom w:val="none" w:sz="0" w:space="0" w:color="auto"/>
            <w:right w:val="none" w:sz="0" w:space="0" w:color="auto"/>
          </w:divBdr>
        </w:div>
      </w:divsChild>
    </w:div>
    <w:div w:id="238374064">
      <w:bodyDiv w:val="1"/>
      <w:marLeft w:val="0"/>
      <w:marRight w:val="0"/>
      <w:marTop w:val="0"/>
      <w:marBottom w:val="0"/>
      <w:divBdr>
        <w:top w:val="none" w:sz="0" w:space="0" w:color="auto"/>
        <w:left w:val="none" w:sz="0" w:space="0" w:color="auto"/>
        <w:bottom w:val="none" w:sz="0" w:space="0" w:color="auto"/>
        <w:right w:val="none" w:sz="0" w:space="0" w:color="auto"/>
      </w:divBdr>
    </w:div>
    <w:div w:id="255869672">
      <w:bodyDiv w:val="1"/>
      <w:marLeft w:val="0"/>
      <w:marRight w:val="0"/>
      <w:marTop w:val="0"/>
      <w:marBottom w:val="0"/>
      <w:divBdr>
        <w:top w:val="none" w:sz="0" w:space="0" w:color="auto"/>
        <w:left w:val="none" w:sz="0" w:space="0" w:color="auto"/>
        <w:bottom w:val="none" w:sz="0" w:space="0" w:color="auto"/>
        <w:right w:val="none" w:sz="0" w:space="0" w:color="auto"/>
      </w:divBdr>
      <w:divsChild>
        <w:div w:id="1039629549">
          <w:marLeft w:val="0"/>
          <w:marRight w:val="0"/>
          <w:marTop w:val="0"/>
          <w:marBottom w:val="0"/>
          <w:divBdr>
            <w:top w:val="none" w:sz="0" w:space="0" w:color="auto"/>
            <w:left w:val="none" w:sz="0" w:space="0" w:color="auto"/>
            <w:bottom w:val="none" w:sz="0" w:space="0" w:color="auto"/>
            <w:right w:val="none" w:sz="0" w:space="0" w:color="auto"/>
          </w:divBdr>
        </w:div>
        <w:div w:id="748892057">
          <w:marLeft w:val="0"/>
          <w:marRight w:val="0"/>
          <w:marTop w:val="0"/>
          <w:marBottom w:val="0"/>
          <w:divBdr>
            <w:top w:val="none" w:sz="0" w:space="0" w:color="auto"/>
            <w:left w:val="none" w:sz="0" w:space="0" w:color="auto"/>
            <w:bottom w:val="none" w:sz="0" w:space="0" w:color="auto"/>
            <w:right w:val="none" w:sz="0" w:space="0" w:color="auto"/>
          </w:divBdr>
        </w:div>
        <w:div w:id="99420176">
          <w:marLeft w:val="0"/>
          <w:marRight w:val="0"/>
          <w:marTop w:val="0"/>
          <w:marBottom w:val="0"/>
          <w:divBdr>
            <w:top w:val="none" w:sz="0" w:space="0" w:color="auto"/>
            <w:left w:val="none" w:sz="0" w:space="0" w:color="auto"/>
            <w:bottom w:val="none" w:sz="0" w:space="0" w:color="auto"/>
            <w:right w:val="none" w:sz="0" w:space="0" w:color="auto"/>
          </w:divBdr>
        </w:div>
        <w:div w:id="1770810456">
          <w:marLeft w:val="0"/>
          <w:marRight w:val="0"/>
          <w:marTop w:val="0"/>
          <w:marBottom w:val="0"/>
          <w:divBdr>
            <w:top w:val="none" w:sz="0" w:space="0" w:color="auto"/>
            <w:left w:val="none" w:sz="0" w:space="0" w:color="auto"/>
            <w:bottom w:val="none" w:sz="0" w:space="0" w:color="auto"/>
            <w:right w:val="none" w:sz="0" w:space="0" w:color="auto"/>
          </w:divBdr>
        </w:div>
      </w:divsChild>
    </w:div>
    <w:div w:id="433205387">
      <w:bodyDiv w:val="1"/>
      <w:marLeft w:val="0"/>
      <w:marRight w:val="0"/>
      <w:marTop w:val="0"/>
      <w:marBottom w:val="0"/>
      <w:divBdr>
        <w:top w:val="none" w:sz="0" w:space="0" w:color="auto"/>
        <w:left w:val="none" w:sz="0" w:space="0" w:color="auto"/>
        <w:bottom w:val="none" w:sz="0" w:space="0" w:color="auto"/>
        <w:right w:val="none" w:sz="0" w:space="0" w:color="auto"/>
      </w:divBdr>
      <w:divsChild>
        <w:div w:id="634917969">
          <w:marLeft w:val="0"/>
          <w:marRight w:val="0"/>
          <w:marTop w:val="0"/>
          <w:marBottom w:val="0"/>
          <w:divBdr>
            <w:top w:val="none" w:sz="0" w:space="0" w:color="auto"/>
            <w:left w:val="none" w:sz="0" w:space="0" w:color="auto"/>
            <w:bottom w:val="none" w:sz="0" w:space="0" w:color="auto"/>
            <w:right w:val="none" w:sz="0" w:space="0" w:color="auto"/>
          </w:divBdr>
        </w:div>
        <w:div w:id="2107188169">
          <w:marLeft w:val="0"/>
          <w:marRight w:val="0"/>
          <w:marTop w:val="0"/>
          <w:marBottom w:val="0"/>
          <w:divBdr>
            <w:top w:val="none" w:sz="0" w:space="0" w:color="auto"/>
            <w:left w:val="none" w:sz="0" w:space="0" w:color="auto"/>
            <w:bottom w:val="none" w:sz="0" w:space="0" w:color="auto"/>
            <w:right w:val="none" w:sz="0" w:space="0" w:color="auto"/>
          </w:divBdr>
        </w:div>
        <w:div w:id="1816291112">
          <w:marLeft w:val="0"/>
          <w:marRight w:val="0"/>
          <w:marTop w:val="0"/>
          <w:marBottom w:val="0"/>
          <w:divBdr>
            <w:top w:val="none" w:sz="0" w:space="0" w:color="auto"/>
            <w:left w:val="none" w:sz="0" w:space="0" w:color="auto"/>
            <w:bottom w:val="none" w:sz="0" w:space="0" w:color="auto"/>
            <w:right w:val="none" w:sz="0" w:space="0" w:color="auto"/>
          </w:divBdr>
        </w:div>
      </w:divsChild>
    </w:div>
    <w:div w:id="463889624">
      <w:bodyDiv w:val="1"/>
      <w:marLeft w:val="0"/>
      <w:marRight w:val="0"/>
      <w:marTop w:val="0"/>
      <w:marBottom w:val="0"/>
      <w:divBdr>
        <w:top w:val="none" w:sz="0" w:space="0" w:color="auto"/>
        <w:left w:val="none" w:sz="0" w:space="0" w:color="auto"/>
        <w:bottom w:val="none" w:sz="0" w:space="0" w:color="auto"/>
        <w:right w:val="none" w:sz="0" w:space="0" w:color="auto"/>
      </w:divBdr>
      <w:divsChild>
        <w:div w:id="1320185284">
          <w:marLeft w:val="0"/>
          <w:marRight w:val="0"/>
          <w:marTop w:val="0"/>
          <w:marBottom w:val="0"/>
          <w:divBdr>
            <w:top w:val="none" w:sz="0" w:space="0" w:color="auto"/>
            <w:left w:val="none" w:sz="0" w:space="0" w:color="auto"/>
            <w:bottom w:val="none" w:sz="0" w:space="0" w:color="auto"/>
            <w:right w:val="none" w:sz="0" w:space="0" w:color="auto"/>
          </w:divBdr>
          <w:divsChild>
            <w:div w:id="1792019799">
              <w:marLeft w:val="0"/>
              <w:marRight w:val="0"/>
              <w:marTop w:val="0"/>
              <w:marBottom w:val="0"/>
              <w:divBdr>
                <w:top w:val="none" w:sz="0" w:space="0" w:color="auto"/>
                <w:left w:val="none" w:sz="0" w:space="0" w:color="auto"/>
                <w:bottom w:val="none" w:sz="0" w:space="0" w:color="auto"/>
                <w:right w:val="none" w:sz="0" w:space="0" w:color="auto"/>
              </w:divBdr>
              <w:divsChild>
                <w:div w:id="3360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1399">
          <w:marLeft w:val="0"/>
          <w:marRight w:val="0"/>
          <w:marTop w:val="0"/>
          <w:marBottom w:val="0"/>
          <w:divBdr>
            <w:top w:val="none" w:sz="0" w:space="0" w:color="auto"/>
            <w:left w:val="none" w:sz="0" w:space="0" w:color="auto"/>
            <w:bottom w:val="none" w:sz="0" w:space="0" w:color="auto"/>
            <w:right w:val="none" w:sz="0" w:space="0" w:color="auto"/>
          </w:divBdr>
          <w:divsChild>
            <w:div w:id="850610519">
              <w:marLeft w:val="0"/>
              <w:marRight w:val="0"/>
              <w:marTop w:val="0"/>
              <w:marBottom w:val="0"/>
              <w:divBdr>
                <w:top w:val="none" w:sz="0" w:space="0" w:color="auto"/>
                <w:left w:val="none" w:sz="0" w:space="0" w:color="auto"/>
                <w:bottom w:val="none" w:sz="0" w:space="0" w:color="auto"/>
                <w:right w:val="none" w:sz="0" w:space="0" w:color="auto"/>
              </w:divBdr>
              <w:divsChild>
                <w:div w:id="2139032118">
                  <w:marLeft w:val="0"/>
                  <w:marRight w:val="0"/>
                  <w:marTop w:val="0"/>
                  <w:marBottom w:val="0"/>
                  <w:divBdr>
                    <w:top w:val="none" w:sz="0" w:space="0" w:color="auto"/>
                    <w:left w:val="none" w:sz="0" w:space="0" w:color="auto"/>
                    <w:bottom w:val="none" w:sz="0" w:space="0" w:color="auto"/>
                    <w:right w:val="none" w:sz="0" w:space="0" w:color="auto"/>
                  </w:divBdr>
                  <w:divsChild>
                    <w:div w:id="702946996">
                      <w:marLeft w:val="0"/>
                      <w:marRight w:val="0"/>
                      <w:marTop w:val="0"/>
                      <w:marBottom w:val="0"/>
                      <w:divBdr>
                        <w:top w:val="none" w:sz="0" w:space="0" w:color="auto"/>
                        <w:left w:val="none" w:sz="0" w:space="0" w:color="auto"/>
                        <w:bottom w:val="none" w:sz="0" w:space="0" w:color="auto"/>
                        <w:right w:val="none" w:sz="0" w:space="0" w:color="auto"/>
                      </w:divBdr>
                      <w:divsChild>
                        <w:div w:id="858545239">
                          <w:marLeft w:val="0"/>
                          <w:marRight w:val="0"/>
                          <w:marTop w:val="0"/>
                          <w:marBottom w:val="0"/>
                          <w:divBdr>
                            <w:top w:val="none" w:sz="0" w:space="0" w:color="auto"/>
                            <w:left w:val="none" w:sz="0" w:space="0" w:color="auto"/>
                            <w:bottom w:val="none" w:sz="0" w:space="0" w:color="auto"/>
                            <w:right w:val="none" w:sz="0" w:space="0" w:color="auto"/>
                          </w:divBdr>
                        </w:div>
                        <w:div w:id="415900717">
                          <w:marLeft w:val="0"/>
                          <w:marRight w:val="0"/>
                          <w:marTop w:val="0"/>
                          <w:marBottom w:val="0"/>
                          <w:divBdr>
                            <w:top w:val="none" w:sz="0" w:space="0" w:color="auto"/>
                            <w:left w:val="none" w:sz="0" w:space="0" w:color="auto"/>
                            <w:bottom w:val="none" w:sz="0" w:space="0" w:color="auto"/>
                            <w:right w:val="none" w:sz="0" w:space="0" w:color="auto"/>
                          </w:divBdr>
                        </w:div>
                        <w:div w:id="1795051276">
                          <w:marLeft w:val="0"/>
                          <w:marRight w:val="0"/>
                          <w:marTop w:val="0"/>
                          <w:marBottom w:val="0"/>
                          <w:divBdr>
                            <w:top w:val="none" w:sz="0" w:space="0" w:color="auto"/>
                            <w:left w:val="none" w:sz="0" w:space="0" w:color="auto"/>
                            <w:bottom w:val="none" w:sz="0" w:space="0" w:color="auto"/>
                            <w:right w:val="none" w:sz="0" w:space="0" w:color="auto"/>
                          </w:divBdr>
                        </w:div>
                        <w:div w:id="722214225">
                          <w:marLeft w:val="0"/>
                          <w:marRight w:val="0"/>
                          <w:marTop w:val="0"/>
                          <w:marBottom w:val="0"/>
                          <w:divBdr>
                            <w:top w:val="none" w:sz="0" w:space="0" w:color="auto"/>
                            <w:left w:val="none" w:sz="0" w:space="0" w:color="auto"/>
                            <w:bottom w:val="none" w:sz="0" w:space="0" w:color="auto"/>
                            <w:right w:val="none" w:sz="0" w:space="0" w:color="auto"/>
                          </w:divBdr>
                        </w:div>
                        <w:div w:id="760416204">
                          <w:marLeft w:val="0"/>
                          <w:marRight w:val="0"/>
                          <w:marTop w:val="0"/>
                          <w:marBottom w:val="0"/>
                          <w:divBdr>
                            <w:top w:val="none" w:sz="0" w:space="0" w:color="auto"/>
                            <w:left w:val="none" w:sz="0" w:space="0" w:color="auto"/>
                            <w:bottom w:val="none" w:sz="0" w:space="0" w:color="auto"/>
                            <w:right w:val="none" w:sz="0" w:space="0" w:color="auto"/>
                          </w:divBdr>
                        </w:div>
                        <w:div w:id="974414166">
                          <w:marLeft w:val="0"/>
                          <w:marRight w:val="0"/>
                          <w:marTop w:val="0"/>
                          <w:marBottom w:val="0"/>
                          <w:divBdr>
                            <w:top w:val="none" w:sz="0" w:space="0" w:color="auto"/>
                            <w:left w:val="none" w:sz="0" w:space="0" w:color="auto"/>
                            <w:bottom w:val="none" w:sz="0" w:space="0" w:color="auto"/>
                            <w:right w:val="none" w:sz="0" w:space="0" w:color="auto"/>
                          </w:divBdr>
                        </w:div>
                        <w:div w:id="1003624105">
                          <w:marLeft w:val="0"/>
                          <w:marRight w:val="0"/>
                          <w:marTop w:val="0"/>
                          <w:marBottom w:val="0"/>
                          <w:divBdr>
                            <w:top w:val="none" w:sz="0" w:space="0" w:color="auto"/>
                            <w:left w:val="none" w:sz="0" w:space="0" w:color="auto"/>
                            <w:bottom w:val="none" w:sz="0" w:space="0" w:color="auto"/>
                            <w:right w:val="none" w:sz="0" w:space="0" w:color="auto"/>
                          </w:divBdr>
                        </w:div>
                        <w:div w:id="1619409846">
                          <w:marLeft w:val="0"/>
                          <w:marRight w:val="0"/>
                          <w:marTop w:val="0"/>
                          <w:marBottom w:val="0"/>
                          <w:divBdr>
                            <w:top w:val="none" w:sz="0" w:space="0" w:color="auto"/>
                            <w:left w:val="none" w:sz="0" w:space="0" w:color="auto"/>
                            <w:bottom w:val="none" w:sz="0" w:space="0" w:color="auto"/>
                            <w:right w:val="none" w:sz="0" w:space="0" w:color="auto"/>
                          </w:divBdr>
                        </w:div>
                        <w:div w:id="1423406516">
                          <w:marLeft w:val="0"/>
                          <w:marRight w:val="0"/>
                          <w:marTop w:val="0"/>
                          <w:marBottom w:val="0"/>
                          <w:divBdr>
                            <w:top w:val="none" w:sz="0" w:space="0" w:color="auto"/>
                            <w:left w:val="none" w:sz="0" w:space="0" w:color="auto"/>
                            <w:bottom w:val="none" w:sz="0" w:space="0" w:color="auto"/>
                            <w:right w:val="none" w:sz="0" w:space="0" w:color="auto"/>
                          </w:divBdr>
                        </w:div>
                        <w:div w:id="648094636">
                          <w:marLeft w:val="0"/>
                          <w:marRight w:val="0"/>
                          <w:marTop w:val="0"/>
                          <w:marBottom w:val="0"/>
                          <w:divBdr>
                            <w:top w:val="none" w:sz="0" w:space="0" w:color="auto"/>
                            <w:left w:val="none" w:sz="0" w:space="0" w:color="auto"/>
                            <w:bottom w:val="none" w:sz="0" w:space="0" w:color="auto"/>
                            <w:right w:val="none" w:sz="0" w:space="0" w:color="auto"/>
                          </w:divBdr>
                        </w:div>
                        <w:div w:id="2113744178">
                          <w:marLeft w:val="0"/>
                          <w:marRight w:val="0"/>
                          <w:marTop w:val="0"/>
                          <w:marBottom w:val="0"/>
                          <w:divBdr>
                            <w:top w:val="none" w:sz="0" w:space="0" w:color="auto"/>
                            <w:left w:val="none" w:sz="0" w:space="0" w:color="auto"/>
                            <w:bottom w:val="none" w:sz="0" w:space="0" w:color="auto"/>
                            <w:right w:val="none" w:sz="0" w:space="0" w:color="auto"/>
                          </w:divBdr>
                        </w:div>
                        <w:div w:id="1920676997">
                          <w:marLeft w:val="0"/>
                          <w:marRight w:val="0"/>
                          <w:marTop w:val="0"/>
                          <w:marBottom w:val="0"/>
                          <w:divBdr>
                            <w:top w:val="none" w:sz="0" w:space="0" w:color="auto"/>
                            <w:left w:val="none" w:sz="0" w:space="0" w:color="auto"/>
                            <w:bottom w:val="none" w:sz="0" w:space="0" w:color="auto"/>
                            <w:right w:val="none" w:sz="0" w:space="0" w:color="auto"/>
                          </w:divBdr>
                        </w:div>
                        <w:div w:id="2047480941">
                          <w:marLeft w:val="0"/>
                          <w:marRight w:val="0"/>
                          <w:marTop w:val="0"/>
                          <w:marBottom w:val="0"/>
                          <w:divBdr>
                            <w:top w:val="none" w:sz="0" w:space="0" w:color="auto"/>
                            <w:left w:val="none" w:sz="0" w:space="0" w:color="auto"/>
                            <w:bottom w:val="none" w:sz="0" w:space="0" w:color="auto"/>
                            <w:right w:val="none" w:sz="0" w:space="0" w:color="auto"/>
                          </w:divBdr>
                        </w:div>
                        <w:div w:id="365912535">
                          <w:marLeft w:val="0"/>
                          <w:marRight w:val="0"/>
                          <w:marTop w:val="0"/>
                          <w:marBottom w:val="0"/>
                          <w:divBdr>
                            <w:top w:val="none" w:sz="0" w:space="0" w:color="auto"/>
                            <w:left w:val="none" w:sz="0" w:space="0" w:color="auto"/>
                            <w:bottom w:val="none" w:sz="0" w:space="0" w:color="auto"/>
                            <w:right w:val="none" w:sz="0" w:space="0" w:color="auto"/>
                          </w:divBdr>
                        </w:div>
                        <w:div w:id="193616405">
                          <w:marLeft w:val="0"/>
                          <w:marRight w:val="0"/>
                          <w:marTop w:val="0"/>
                          <w:marBottom w:val="0"/>
                          <w:divBdr>
                            <w:top w:val="none" w:sz="0" w:space="0" w:color="auto"/>
                            <w:left w:val="none" w:sz="0" w:space="0" w:color="auto"/>
                            <w:bottom w:val="none" w:sz="0" w:space="0" w:color="auto"/>
                            <w:right w:val="none" w:sz="0" w:space="0" w:color="auto"/>
                          </w:divBdr>
                        </w:div>
                        <w:div w:id="216742351">
                          <w:marLeft w:val="0"/>
                          <w:marRight w:val="0"/>
                          <w:marTop w:val="0"/>
                          <w:marBottom w:val="0"/>
                          <w:divBdr>
                            <w:top w:val="none" w:sz="0" w:space="0" w:color="auto"/>
                            <w:left w:val="none" w:sz="0" w:space="0" w:color="auto"/>
                            <w:bottom w:val="none" w:sz="0" w:space="0" w:color="auto"/>
                            <w:right w:val="none" w:sz="0" w:space="0" w:color="auto"/>
                          </w:divBdr>
                        </w:div>
                        <w:div w:id="1488132144">
                          <w:marLeft w:val="0"/>
                          <w:marRight w:val="0"/>
                          <w:marTop w:val="0"/>
                          <w:marBottom w:val="0"/>
                          <w:divBdr>
                            <w:top w:val="none" w:sz="0" w:space="0" w:color="auto"/>
                            <w:left w:val="none" w:sz="0" w:space="0" w:color="auto"/>
                            <w:bottom w:val="none" w:sz="0" w:space="0" w:color="auto"/>
                            <w:right w:val="none" w:sz="0" w:space="0" w:color="auto"/>
                          </w:divBdr>
                        </w:div>
                        <w:div w:id="1936087221">
                          <w:marLeft w:val="0"/>
                          <w:marRight w:val="0"/>
                          <w:marTop w:val="0"/>
                          <w:marBottom w:val="0"/>
                          <w:divBdr>
                            <w:top w:val="none" w:sz="0" w:space="0" w:color="auto"/>
                            <w:left w:val="none" w:sz="0" w:space="0" w:color="auto"/>
                            <w:bottom w:val="none" w:sz="0" w:space="0" w:color="auto"/>
                            <w:right w:val="none" w:sz="0" w:space="0" w:color="auto"/>
                          </w:divBdr>
                        </w:div>
                        <w:div w:id="717634563">
                          <w:marLeft w:val="0"/>
                          <w:marRight w:val="0"/>
                          <w:marTop w:val="0"/>
                          <w:marBottom w:val="0"/>
                          <w:divBdr>
                            <w:top w:val="none" w:sz="0" w:space="0" w:color="auto"/>
                            <w:left w:val="none" w:sz="0" w:space="0" w:color="auto"/>
                            <w:bottom w:val="none" w:sz="0" w:space="0" w:color="auto"/>
                            <w:right w:val="none" w:sz="0" w:space="0" w:color="auto"/>
                          </w:divBdr>
                        </w:div>
                        <w:div w:id="1810397501">
                          <w:marLeft w:val="0"/>
                          <w:marRight w:val="0"/>
                          <w:marTop w:val="0"/>
                          <w:marBottom w:val="0"/>
                          <w:divBdr>
                            <w:top w:val="none" w:sz="0" w:space="0" w:color="auto"/>
                            <w:left w:val="none" w:sz="0" w:space="0" w:color="auto"/>
                            <w:bottom w:val="none" w:sz="0" w:space="0" w:color="auto"/>
                            <w:right w:val="none" w:sz="0" w:space="0" w:color="auto"/>
                          </w:divBdr>
                        </w:div>
                        <w:div w:id="1124271184">
                          <w:marLeft w:val="0"/>
                          <w:marRight w:val="0"/>
                          <w:marTop w:val="0"/>
                          <w:marBottom w:val="0"/>
                          <w:divBdr>
                            <w:top w:val="none" w:sz="0" w:space="0" w:color="auto"/>
                            <w:left w:val="none" w:sz="0" w:space="0" w:color="auto"/>
                            <w:bottom w:val="none" w:sz="0" w:space="0" w:color="auto"/>
                            <w:right w:val="none" w:sz="0" w:space="0" w:color="auto"/>
                          </w:divBdr>
                        </w:div>
                        <w:div w:id="1973828821">
                          <w:marLeft w:val="0"/>
                          <w:marRight w:val="0"/>
                          <w:marTop w:val="0"/>
                          <w:marBottom w:val="0"/>
                          <w:divBdr>
                            <w:top w:val="none" w:sz="0" w:space="0" w:color="auto"/>
                            <w:left w:val="none" w:sz="0" w:space="0" w:color="auto"/>
                            <w:bottom w:val="none" w:sz="0" w:space="0" w:color="auto"/>
                            <w:right w:val="none" w:sz="0" w:space="0" w:color="auto"/>
                          </w:divBdr>
                        </w:div>
                        <w:div w:id="1406075302">
                          <w:marLeft w:val="0"/>
                          <w:marRight w:val="0"/>
                          <w:marTop w:val="0"/>
                          <w:marBottom w:val="0"/>
                          <w:divBdr>
                            <w:top w:val="none" w:sz="0" w:space="0" w:color="auto"/>
                            <w:left w:val="none" w:sz="0" w:space="0" w:color="auto"/>
                            <w:bottom w:val="none" w:sz="0" w:space="0" w:color="auto"/>
                            <w:right w:val="none" w:sz="0" w:space="0" w:color="auto"/>
                          </w:divBdr>
                        </w:div>
                        <w:div w:id="1134255589">
                          <w:marLeft w:val="0"/>
                          <w:marRight w:val="0"/>
                          <w:marTop w:val="0"/>
                          <w:marBottom w:val="0"/>
                          <w:divBdr>
                            <w:top w:val="none" w:sz="0" w:space="0" w:color="auto"/>
                            <w:left w:val="none" w:sz="0" w:space="0" w:color="auto"/>
                            <w:bottom w:val="none" w:sz="0" w:space="0" w:color="auto"/>
                            <w:right w:val="none" w:sz="0" w:space="0" w:color="auto"/>
                          </w:divBdr>
                        </w:div>
                        <w:div w:id="1132209563">
                          <w:marLeft w:val="0"/>
                          <w:marRight w:val="0"/>
                          <w:marTop w:val="0"/>
                          <w:marBottom w:val="0"/>
                          <w:divBdr>
                            <w:top w:val="none" w:sz="0" w:space="0" w:color="auto"/>
                            <w:left w:val="none" w:sz="0" w:space="0" w:color="auto"/>
                            <w:bottom w:val="none" w:sz="0" w:space="0" w:color="auto"/>
                            <w:right w:val="none" w:sz="0" w:space="0" w:color="auto"/>
                          </w:divBdr>
                        </w:div>
                        <w:div w:id="785542093">
                          <w:marLeft w:val="0"/>
                          <w:marRight w:val="0"/>
                          <w:marTop w:val="0"/>
                          <w:marBottom w:val="0"/>
                          <w:divBdr>
                            <w:top w:val="none" w:sz="0" w:space="0" w:color="auto"/>
                            <w:left w:val="none" w:sz="0" w:space="0" w:color="auto"/>
                            <w:bottom w:val="none" w:sz="0" w:space="0" w:color="auto"/>
                            <w:right w:val="none" w:sz="0" w:space="0" w:color="auto"/>
                          </w:divBdr>
                        </w:div>
                        <w:div w:id="1352880858">
                          <w:marLeft w:val="0"/>
                          <w:marRight w:val="0"/>
                          <w:marTop w:val="0"/>
                          <w:marBottom w:val="0"/>
                          <w:divBdr>
                            <w:top w:val="none" w:sz="0" w:space="0" w:color="auto"/>
                            <w:left w:val="none" w:sz="0" w:space="0" w:color="auto"/>
                            <w:bottom w:val="none" w:sz="0" w:space="0" w:color="auto"/>
                            <w:right w:val="none" w:sz="0" w:space="0" w:color="auto"/>
                          </w:divBdr>
                        </w:div>
                        <w:div w:id="211236500">
                          <w:marLeft w:val="0"/>
                          <w:marRight w:val="0"/>
                          <w:marTop w:val="0"/>
                          <w:marBottom w:val="0"/>
                          <w:divBdr>
                            <w:top w:val="none" w:sz="0" w:space="0" w:color="auto"/>
                            <w:left w:val="none" w:sz="0" w:space="0" w:color="auto"/>
                            <w:bottom w:val="none" w:sz="0" w:space="0" w:color="auto"/>
                            <w:right w:val="none" w:sz="0" w:space="0" w:color="auto"/>
                          </w:divBdr>
                        </w:div>
                        <w:div w:id="1653831543">
                          <w:marLeft w:val="0"/>
                          <w:marRight w:val="0"/>
                          <w:marTop w:val="0"/>
                          <w:marBottom w:val="0"/>
                          <w:divBdr>
                            <w:top w:val="none" w:sz="0" w:space="0" w:color="auto"/>
                            <w:left w:val="none" w:sz="0" w:space="0" w:color="auto"/>
                            <w:bottom w:val="none" w:sz="0" w:space="0" w:color="auto"/>
                            <w:right w:val="none" w:sz="0" w:space="0" w:color="auto"/>
                          </w:divBdr>
                        </w:div>
                        <w:div w:id="895891985">
                          <w:marLeft w:val="0"/>
                          <w:marRight w:val="0"/>
                          <w:marTop w:val="0"/>
                          <w:marBottom w:val="0"/>
                          <w:divBdr>
                            <w:top w:val="none" w:sz="0" w:space="0" w:color="auto"/>
                            <w:left w:val="none" w:sz="0" w:space="0" w:color="auto"/>
                            <w:bottom w:val="none" w:sz="0" w:space="0" w:color="auto"/>
                            <w:right w:val="none" w:sz="0" w:space="0" w:color="auto"/>
                          </w:divBdr>
                        </w:div>
                        <w:div w:id="939214226">
                          <w:marLeft w:val="0"/>
                          <w:marRight w:val="0"/>
                          <w:marTop w:val="0"/>
                          <w:marBottom w:val="0"/>
                          <w:divBdr>
                            <w:top w:val="none" w:sz="0" w:space="0" w:color="auto"/>
                            <w:left w:val="none" w:sz="0" w:space="0" w:color="auto"/>
                            <w:bottom w:val="none" w:sz="0" w:space="0" w:color="auto"/>
                            <w:right w:val="none" w:sz="0" w:space="0" w:color="auto"/>
                          </w:divBdr>
                        </w:div>
                        <w:div w:id="544803288">
                          <w:marLeft w:val="0"/>
                          <w:marRight w:val="0"/>
                          <w:marTop w:val="0"/>
                          <w:marBottom w:val="0"/>
                          <w:divBdr>
                            <w:top w:val="none" w:sz="0" w:space="0" w:color="auto"/>
                            <w:left w:val="none" w:sz="0" w:space="0" w:color="auto"/>
                            <w:bottom w:val="none" w:sz="0" w:space="0" w:color="auto"/>
                            <w:right w:val="none" w:sz="0" w:space="0" w:color="auto"/>
                          </w:divBdr>
                        </w:div>
                        <w:div w:id="458105585">
                          <w:marLeft w:val="0"/>
                          <w:marRight w:val="0"/>
                          <w:marTop w:val="0"/>
                          <w:marBottom w:val="0"/>
                          <w:divBdr>
                            <w:top w:val="none" w:sz="0" w:space="0" w:color="auto"/>
                            <w:left w:val="none" w:sz="0" w:space="0" w:color="auto"/>
                            <w:bottom w:val="none" w:sz="0" w:space="0" w:color="auto"/>
                            <w:right w:val="none" w:sz="0" w:space="0" w:color="auto"/>
                          </w:divBdr>
                        </w:div>
                        <w:div w:id="119500733">
                          <w:marLeft w:val="0"/>
                          <w:marRight w:val="0"/>
                          <w:marTop w:val="0"/>
                          <w:marBottom w:val="0"/>
                          <w:divBdr>
                            <w:top w:val="none" w:sz="0" w:space="0" w:color="auto"/>
                            <w:left w:val="none" w:sz="0" w:space="0" w:color="auto"/>
                            <w:bottom w:val="none" w:sz="0" w:space="0" w:color="auto"/>
                            <w:right w:val="none" w:sz="0" w:space="0" w:color="auto"/>
                          </w:divBdr>
                        </w:div>
                        <w:div w:id="1117334952">
                          <w:marLeft w:val="0"/>
                          <w:marRight w:val="0"/>
                          <w:marTop w:val="0"/>
                          <w:marBottom w:val="0"/>
                          <w:divBdr>
                            <w:top w:val="none" w:sz="0" w:space="0" w:color="auto"/>
                            <w:left w:val="none" w:sz="0" w:space="0" w:color="auto"/>
                            <w:bottom w:val="none" w:sz="0" w:space="0" w:color="auto"/>
                            <w:right w:val="none" w:sz="0" w:space="0" w:color="auto"/>
                          </w:divBdr>
                        </w:div>
                        <w:div w:id="649604025">
                          <w:marLeft w:val="0"/>
                          <w:marRight w:val="0"/>
                          <w:marTop w:val="0"/>
                          <w:marBottom w:val="0"/>
                          <w:divBdr>
                            <w:top w:val="none" w:sz="0" w:space="0" w:color="auto"/>
                            <w:left w:val="none" w:sz="0" w:space="0" w:color="auto"/>
                            <w:bottom w:val="none" w:sz="0" w:space="0" w:color="auto"/>
                            <w:right w:val="none" w:sz="0" w:space="0" w:color="auto"/>
                          </w:divBdr>
                        </w:div>
                        <w:div w:id="1595702678">
                          <w:marLeft w:val="0"/>
                          <w:marRight w:val="0"/>
                          <w:marTop w:val="0"/>
                          <w:marBottom w:val="0"/>
                          <w:divBdr>
                            <w:top w:val="none" w:sz="0" w:space="0" w:color="auto"/>
                            <w:left w:val="none" w:sz="0" w:space="0" w:color="auto"/>
                            <w:bottom w:val="none" w:sz="0" w:space="0" w:color="auto"/>
                            <w:right w:val="none" w:sz="0" w:space="0" w:color="auto"/>
                          </w:divBdr>
                        </w:div>
                        <w:div w:id="381447493">
                          <w:marLeft w:val="0"/>
                          <w:marRight w:val="0"/>
                          <w:marTop w:val="0"/>
                          <w:marBottom w:val="0"/>
                          <w:divBdr>
                            <w:top w:val="none" w:sz="0" w:space="0" w:color="auto"/>
                            <w:left w:val="none" w:sz="0" w:space="0" w:color="auto"/>
                            <w:bottom w:val="none" w:sz="0" w:space="0" w:color="auto"/>
                            <w:right w:val="none" w:sz="0" w:space="0" w:color="auto"/>
                          </w:divBdr>
                        </w:div>
                        <w:div w:id="735662295">
                          <w:marLeft w:val="0"/>
                          <w:marRight w:val="0"/>
                          <w:marTop w:val="0"/>
                          <w:marBottom w:val="0"/>
                          <w:divBdr>
                            <w:top w:val="none" w:sz="0" w:space="0" w:color="auto"/>
                            <w:left w:val="none" w:sz="0" w:space="0" w:color="auto"/>
                            <w:bottom w:val="none" w:sz="0" w:space="0" w:color="auto"/>
                            <w:right w:val="none" w:sz="0" w:space="0" w:color="auto"/>
                          </w:divBdr>
                        </w:div>
                        <w:div w:id="1866746762">
                          <w:marLeft w:val="0"/>
                          <w:marRight w:val="0"/>
                          <w:marTop w:val="0"/>
                          <w:marBottom w:val="0"/>
                          <w:divBdr>
                            <w:top w:val="none" w:sz="0" w:space="0" w:color="auto"/>
                            <w:left w:val="none" w:sz="0" w:space="0" w:color="auto"/>
                            <w:bottom w:val="none" w:sz="0" w:space="0" w:color="auto"/>
                            <w:right w:val="none" w:sz="0" w:space="0" w:color="auto"/>
                          </w:divBdr>
                        </w:div>
                        <w:div w:id="225730558">
                          <w:marLeft w:val="0"/>
                          <w:marRight w:val="0"/>
                          <w:marTop w:val="0"/>
                          <w:marBottom w:val="0"/>
                          <w:divBdr>
                            <w:top w:val="none" w:sz="0" w:space="0" w:color="auto"/>
                            <w:left w:val="none" w:sz="0" w:space="0" w:color="auto"/>
                            <w:bottom w:val="none" w:sz="0" w:space="0" w:color="auto"/>
                            <w:right w:val="none" w:sz="0" w:space="0" w:color="auto"/>
                          </w:divBdr>
                        </w:div>
                        <w:div w:id="850875547">
                          <w:marLeft w:val="0"/>
                          <w:marRight w:val="0"/>
                          <w:marTop w:val="0"/>
                          <w:marBottom w:val="0"/>
                          <w:divBdr>
                            <w:top w:val="none" w:sz="0" w:space="0" w:color="auto"/>
                            <w:left w:val="none" w:sz="0" w:space="0" w:color="auto"/>
                            <w:bottom w:val="none" w:sz="0" w:space="0" w:color="auto"/>
                            <w:right w:val="none" w:sz="0" w:space="0" w:color="auto"/>
                          </w:divBdr>
                        </w:div>
                        <w:div w:id="1831286725">
                          <w:marLeft w:val="0"/>
                          <w:marRight w:val="0"/>
                          <w:marTop w:val="0"/>
                          <w:marBottom w:val="0"/>
                          <w:divBdr>
                            <w:top w:val="none" w:sz="0" w:space="0" w:color="auto"/>
                            <w:left w:val="none" w:sz="0" w:space="0" w:color="auto"/>
                            <w:bottom w:val="none" w:sz="0" w:space="0" w:color="auto"/>
                            <w:right w:val="none" w:sz="0" w:space="0" w:color="auto"/>
                          </w:divBdr>
                        </w:div>
                        <w:div w:id="646861353">
                          <w:marLeft w:val="0"/>
                          <w:marRight w:val="0"/>
                          <w:marTop w:val="0"/>
                          <w:marBottom w:val="0"/>
                          <w:divBdr>
                            <w:top w:val="none" w:sz="0" w:space="0" w:color="auto"/>
                            <w:left w:val="none" w:sz="0" w:space="0" w:color="auto"/>
                            <w:bottom w:val="none" w:sz="0" w:space="0" w:color="auto"/>
                            <w:right w:val="none" w:sz="0" w:space="0" w:color="auto"/>
                          </w:divBdr>
                        </w:div>
                        <w:div w:id="371341565">
                          <w:marLeft w:val="0"/>
                          <w:marRight w:val="0"/>
                          <w:marTop w:val="0"/>
                          <w:marBottom w:val="0"/>
                          <w:divBdr>
                            <w:top w:val="none" w:sz="0" w:space="0" w:color="auto"/>
                            <w:left w:val="none" w:sz="0" w:space="0" w:color="auto"/>
                            <w:bottom w:val="none" w:sz="0" w:space="0" w:color="auto"/>
                            <w:right w:val="none" w:sz="0" w:space="0" w:color="auto"/>
                          </w:divBdr>
                        </w:div>
                        <w:div w:id="1505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0080">
          <w:marLeft w:val="0"/>
          <w:marRight w:val="0"/>
          <w:marTop w:val="0"/>
          <w:marBottom w:val="0"/>
          <w:divBdr>
            <w:top w:val="none" w:sz="0" w:space="0" w:color="auto"/>
            <w:left w:val="none" w:sz="0" w:space="0" w:color="auto"/>
            <w:bottom w:val="none" w:sz="0" w:space="0" w:color="auto"/>
            <w:right w:val="none" w:sz="0" w:space="0" w:color="auto"/>
          </w:divBdr>
        </w:div>
        <w:div w:id="419259429">
          <w:marLeft w:val="0"/>
          <w:marRight w:val="0"/>
          <w:marTop w:val="0"/>
          <w:marBottom w:val="0"/>
          <w:divBdr>
            <w:top w:val="none" w:sz="0" w:space="0" w:color="auto"/>
            <w:left w:val="none" w:sz="0" w:space="0" w:color="auto"/>
            <w:bottom w:val="none" w:sz="0" w:space="0" w:color="auto"/>
            <w:right w:val="none" w:sz="0" w:space="0" w:color="auto"/>
          </w:divBdr>
        </w:div>
        <w:div w:id="14887108">
          <w:marLeft w:val="0"/>
          <w:marRight w:val="0"/>
          <w:marTop w:val="0"/>
          <w:marBottom w:val="0"/>
          <w:divBdr>
            <w:top w:val="none" w:sz="0" w:space="0" w:color="auto"/>
            <w:left w:val="none" w:sz="0" w:space="0" w:color="auto"/>
            <w:bottom w:val="none" w:sz="0" w:space="0" w:color="auto"/>
            <w:right w:val="none" w:sz="0" w:space="0" w:color="auto"/>
          </w:divBdr>
        </w:div>
        <w:div w:id="193806724">
          <w:marLeft w:val="0"/>
          <w:marRight w:val="0"/>
          <w:marTop w:val="0"/>
          <w:marBottom w:val="0"/>
          <w:divBdr>
            <w:top w:val="none" w:sz="0" w:space="0" w:color="auto"/>
            <w:left w:val="none" w:sz="0" w:space="0" w:color="auto"/>
            <w:bottom w:val="none" w:sz="0" w:space="0" w:color="auto"/>
            <w:right w:val="none" w:sz="0" w:space="0" w:color="auto"/>
          </w:divBdr>
        </w:div>
        <w:div w:id="1991859094">
          <w:marLeft w:val="0"/>
          <w:marRight w:val="0"/>
          <w:marTop w:val="0"/>
          <w:marBottom w:val="0"/>
          <w:divBdr>
            <w:top w:val="none" w:sz="0" w:space="0" w:color="auto"/>
            <w:left w:val="none" w:sz="0" w:space="0" w:color="auto"/>
            <w:bottom w:val="none" w:sz="0" w:space="0" w:color="auto"/>
            <w:right w:val="none" w:sz="0" w:space="0" w:color="auto"/>
          </w:divBdr>
        </w:div>
        <w:div w:id="472140845">
          <w:marLeft w:val="0"/>
          <w:marRight w:val="0"/>
          <w:marTop w:val="0"/>
          <w:marBottom w:val="0"/>
          <w:divBdr>
            <w:top w:val="none" w:sz="0" w:space="0" w:color="auto"/>
            <w:left w:val="none" w:sz="0" w:space="0" w:color="auto"/>
            <w:bottom w:val="none" w:sz="0" w:space="0" w:color="auto"/>
            <w:right w:val="none" w:sz="0" w:space="0" w:color="auto"/>
          </w:divBdr>
        </w:div>
        <w:div w:id="1832483285">
          <w:marLeft w:val="0"/>
          <w:marRight w:val="0"/>
          <w:marTop w:val="0"/>
          <w:marBottom w:val="0"/>
          <w:divBdr>
            <w:top w:val="none" w:sz="0" w:space="0" w:color="auto"/>
            <w:left w:val="none" w:sz="0" w:space="0" w:color="auto"/>
            <w:bottom w:val="none" w:sz="0" w:space="0" w:color="auto"/>
            <w:right w:val="none" w:sz="0" w:space="0" w:color="auto"/>
          </w:divBdr>
        </w:div>
        <w:div w:id="60563913">
          <w:marLeft w:val="0"/>
          <w:marRight w:val="0"/>
          <w:marTop w:val="0"/>
          <w:marBottom w:val="0"/>
          <w:divBdr>
            <w:top w:val="none" w:sz="0" w:space="0" w:color="auto"/>
            <w:left w:val="none" w:sz="0" w:space="0" w:color="auto"/>
            <w:bottom w:val="none" w:sz="0" w:space="0" w:color="auto"/>
            <w:right w:val="none" w:sz="0" w:space="0" w:color="auto"/>
          </w:divBdr>
        </w:div>
        <w:div w:id="1053427247">
          <w:marLeft w:val="0"/>
          <w:marRight w:val="0"/>
          <w:marTop w:val="0"/>
          <w:marBottom w:val="0"/>
          <w:divBdr>
            <w:top w:val="none" w:sz="0" w:space="0" w:color="auto"/>
            <w:left w:val="none" w:sz="0" w:space="0" w:color="auto"/>
            <w:bottom w:val="none" w:sz="0" w:space="0" w:color="auto"/>
            <w:right w:val="none" w:sz="0" w:space="0" w:color="auto"/>
          </w:divBdr>
        </w:div>
        <w:div w:id="923995359">
          <w:marLeft w:val="0"/>
          <w:marRight w:val="0"/>
          <w:marTop w:val="0"/>
          <w:marBottom w:val="0"/>
          <w:divBdr>
            <w:top w:val="none" w:sz="0" w:space="0" w:color="auto"/>
            <w:left w:val="none" w:sz="0" w:space="0" w:color="auto"/>
            <w:bottom w:val="none" w:sz="0" w:space="0" w:color="auto"/>
            <w:right w:val="none" w:sz="0" w:space="0" w:color="auto"/>
          </w:divBdr>
        </w:div>
        <w:div w:id="1560895849">
          <w:marLeft w:val="0"/>
          <w:marRight w:val="0"/>
          <w:marTop w:val="0"/>
          <w:marBottom w:val="0"/>
          <w:divBdr>
            <w:top w:val="none" w:sz="0" w:space="0" w:color="auto"/>
            <w:left w:val="none" w:sz="0" w:space="0" w:color="auto"/>
            <w:bottom w:val="none" w:sz="0" w:space="0" w:color="auto"/>
            <w:right w:val="none" w:sz="0" w:space="0" w:color="auto"/>
          </w:divBdr>
        </w:div>
        <w:div w:id="641347687">
          <w:marLeft w:val="0"/>
          <w:marRight w:val="0"/>
          <w:marTop w:val="0"/>
          <w:marBottom w:val="0"/>
          <w:divBdr>
            <w:top w:val="none" w:sz="0" w:space="0" w:color="auto"/>
            <w:left w:val="none" w:sz="0" w:space="0" w:color="auto"/>
            <w:bottom w:val="none" w:sz="0" w:space="0" w:color="auto"/>
            <w:right w:val="none" w:sz="0" w:space="0" w:color="auto"/>
          </w:divBdr>
        </w:div>
        <w:div w:id="94450734">
          <w:marLeft w:val="0"/>
          <w:marRight w:val="0"/>
          <w:marTop w:val="0"/>
          <w:marBottom w:val="0"/>
          <w:divBdr>
            <w:top w:val="none" w:sz="0" w:space="0" w:color="auto"/>
            <w:left w:val="none" w:sz="0" w:space="0" w:color="auto"/>
            <w:bottom w:val="none" w:sz="0" w:space="0" w:color="auto"/>
            <w:right w:val="none" w:sz="0" w:space="0" w:color="auto"/>
          </w:divBdr>
        </w:div>
        <w:div w:id="1857576002">
          <w:marLeft w:val="0"/>
          <w:marRight w:val="0"/>
          <w:marTop w:val="0"/>
          <w:marBottom w:val="0"/>
          <w:divBdr>
            <w:top w:val="none" w:sz="0" w:space="0" w:color="auto"/>
            <w:left w:val="none" w:sz="0" w:space="0" w:color="auto"/>
            <w:bottom w:val="none" w:sz="0" w:space="0" w:color="auto"/>
            <w:right w:val="none" w:sz="0" w:space="0" w:color="auto"/>
          </w:divBdr>
        </w:div>
        <w:div w:id="1818186618">
          <w:marLeft w:val="0"/>
          <w:marRight w:val="0"/>
          <w:marTop w:val="0"/>
          <w:marBottom w:val="0"/>
          <w:divBdr>
            <w:top w:val="none" w:sz="0" w:space="0" w:color="auto"/>
            <w:left w:val="none" w:sz="0" w:space="0" w:color="auto"/>
            <w:bottom w:val="none" w:sz="0" w:space="0" w:color="auto"/>
            <w:right w:val="none" w:sz="0" w:space="0" w:color="auto"/>
          </w:divBdr>
        </w:div>
        <w:div w:id="170725129">
          <w:marLeft w:val="0"/>
          <w:marRight w:val="0"/>
          <w:marTop w:val="0"/>
          <w:marBottom w:val="0"/>
          <w:divBdr>
            <w:top w:val="none" w:sz="0" w:space="0" w:color="auto"/>
            <w:left w:val="none" w:sz="0" w:space="0" w:color="auto"/>
            <w:bottom w:val="none" w:sz="0" w:space="0" w:color="auto"/>
            <w:right w:val="none" w:sz="0" w:space="0" w:color="auto"/>
          </w:divBdr>
        </w:div>
        <w:div w:id="1430390097">
          <w:marLeft w:val="0"/>
          <w:marRight w:val="0"/>
          <w:marTop w:val="0"/>
          <w:marBottom w:val="0"/>
          <w:divBdr>
            <w:top w:val="none" w:sz="0" w:space="0" w:color="auto"/>
            <w:left w:val="none" w:sz="0" w:space="0" w:color="auto"/>
            <w:bottom w:val="none" w:sz="0" w:space="0" w:color="auto"/>
            <w:right w:val="none" w:sz="0" w:space="0" w:color="auto"/>
          </w:divBdr>
        </w:div>
        <w:div w:id="1884249286">
          <w:marLeft w:val="0"/>
          <w:marRight w:val="0"/>
          <w:marTop w:val="0"/>
          <w:marBottom w:val="0"/>
          <w:divBdr>
            <w:top w:val="none" w:sz="0" w:space="0" w:color="auto"/>
            <w:left w:val="none" w:sz="0" w:space="0" w:color="auto"/>
            <w:bottom w:val="none" w:sz="0" w:space="0" w:color="auto"/>
            <w:right w:val="none" w:sz="0" w:space="0" w:color="auto"/>
          </w:divBdr>
        </w:div>
        <w:div w:id="1288973672">
          <w:marLeft w:val="0"/>
          <w:marRight w:val="0"/>
          <w:marTop w:val="0"/>
          <w:marBottom w:val="0"/>
          <w:divBdr>
            <w:top w:val="none" w:sz="0" w:space="0" w:color="auto"/>
            <w:left w:val="none" w:sz="0" w:space="0" w:color="auto"/>
            <w:bottom w:val="none" w:sz="0" w:space="0" w:color="auto"/>
            <w:right w:val="none" w:sz="0" w:space="0" w:color="auto"/>
          </w:divBdr>
        </w:div>
        <w:div w:id="153379028">
          <w:marLeft w:val="0"/>
          <w:marRight w:val="0"/>
          <w:marTop w:val="0"/>
          <w:marBottom w:val="0"/>
          <w:divBdr>
            <w:top w:val="none" w:sz="0" w:space="0" w:color="auto"/>
            <w:left w:val="none" w:sz="0" w:space="0" w:color="auto"/>
            <w:bottom w:val="none" w:sz="0" w:space="0" w:color="auto"/>
            <w:right w:val="none" w:sz="0" w:space="0" w:color="auto"/>
          </w:divBdr>
        </w:div>
        <w:div w:id="1150636851">
          <w:marLeft w:val="0"/>
          <w:marRight w:val="0"/>
          <w:marTop w:val="0"/>
          <w:marBottom w:val="0"/>
          <w:divBdr>
            <w:top w:val="none" w:sz="0" w:space="0" w:color="auto"/>
            <w:left w:val="none" w:sz="0" w:space="0" w:color="auto"/>
            <w:bottom w:val="none" w:sz="0" w:space="0" w:color="auto"/>
            <w:right w:val="none" w:sz="0" w:space="0" w:color="auto"/>
          </w:divBdr>
        </w:div>
        <w:div w:id="1850827681">
          <w:marLeft w:val="0"/>
          <w:marRight w:val="0"/>
          <w:marTop w:val="0"/>
          <w:marBottom w:val="0"/>
          <w:divBdr>
            <w:top w:val="none" w:sz="0" w:space="0" w:color="auto"/>
            <w:left w:val="none" w:sz="0" w:space="0" w:color="auto"/>
            <w:bottom w:val="none" w:sz="0" w:space="0" w:color="auto"/>
            <w:right w:val="none" w:sz="0" w:space="0" w:color="auto"/>
          </w:divBdr>
        </w:div>
        <w:div w:id="876694739">
          <w:marLeft w:val="0"/>
          <w:marRight w:val="0"/>
          <w:marTop w:val="0"/>
          <w:marBottom w:val="0"/>
          <w:divBdr>
            <w:top w:val="none" w:sz="0" w:space="0" w:color="auto"/>
            <w:left w:val="none" w:sz="0" w:space="0" w:color="auto"/>
            <w:bottom w:val="none" w:sz="0" w:space="0" w:color="auto"/>
            <w:right w:val="none" w:sz="0" w:space="0" w:color="auto"/>
          </w:divBdr>
        </w:div>
        <w:div w:id="1227954373">
          <w:marLeft w:val="0"/>
          <w:marRight w:val="0"/>
          <w:marTop w:val="0"/>
          <w:marBottom w:val="0"/>
          <w:divBdr>
            <w:top w:val="none" w:sz="0" w:space="0" w:color="auto"/>
            <w:left w:val="none" w:sz="0" w:space="0" w:color="auto"/>
            <w:bottom w:val="none" w:sz="0" w:space="0" w:color="auto"/>
            <w:right w:val="none" w:sz="0" w:space="0" w:color="auto"/>
          </w:divBdr>
        </w:div>
        <w:div w:id="1322539804">
          <w:marLeft w:val="0"/>
          <w:marRight w:val="0"/>
          <w:marTop w:val="0"/>
          <w:marBottom w:val="0"/>
          <w:divBdr>
            <w:top w:val="none" w:sz="0" w:space="0" w:color="auto"/>
            <w:left w:val="none" w:sz="0" w:space="0" w:color="auto"/>
            <w:bottom w:val="none" w:sz="0" w:space="0" w:color="auto"/>
            <w:right w:val="none" w:sz="0" w:space="0" w:color="auto"/>
          </w:divBdr>
        </w:div>
        <w:div w:id="1734156522">
          <w:marLeft w:val="0"/>
          <w:marRight w:val="0"/>
          <w:marTop w:val="0"/>
          <w:marBottom w:val="0"/>
          <w:divBdr>
            <w:top w:val="none" w:sz="0" w:space="0" w:color="auto"/>
            <w:left w:val="none" w:sz="0" w:space="0" w:color="auto"/>
            <w:bottom w:val="none" w:sz="0" w:space="0" w:color="auto"/>
            <w:right w:val="none" w:sz="0" w:space="0" w:color="auto"/>
          </w:divBdr>
        </w:div>
        <w:div w:id="1202743507">
          <w:marLeft w:val="0"/>
          <w:marRight w:val="0"/>
          <w:marTop w:val="0"/>
          <w:marBottom w:val="0"/>
          <w:divBdr>
            <w:top w:val="none" w:sz="0" w:space="0" w:color="auto"/>
            <w:left w:val="none" w:sz="0" w:space="0" w:color="auto"/>
            <w:bottom w:val="none" w:sz="0" w:space="0" w:color="auto"/>
            <w:right w:val="none" w:sz="0" w:space="0" w:color="auto"/>
          </w:divBdr>
        </w:div>
        <w:div w:id="2133743981">
          <w:marLeft w:val="0"/>
          <w:marRight w:val="0"/>
          <w:marTop w:val="0"/>
          <w:marBottom w:val="0"/>
          <w:divBdr>
            <w:top w:val="none" w:sz="0" w:space="0" w:color="auto"/>
            <w:left w:val="none" w:sz="0" w:space="0" w:color="auto"/>
            <w:bottom w:val="none" w:sz="0" w:space="0" w:color="auto"/>
            <w:right w:val="none" w:sz="0" w:space="0" w:color="auto"/>
          </w:divBdr>
        </w:div>
        <w:div w:id="1423604031">
          <w:marLeft w:val="0"/>
          <w:marRight w:val="0"/>
          <w:marTop w:val="0"/>
          <w:marBottom w:val="0"/>
          <w:divBdr>
            <w:top w:val="none" w:sz="0" w:space="0" w:color="auto"/>
            <w:left w:val="none" w:sz="0" w:space="0" w:color="auto"/>
            <w:bottom w:val="none" w:sz="0" w:space="0" w:color="auto"/>
            <w:right w:val="none" w:sz="0" w:space="0" w:color="auto"/>
          </w:divBdr>
        </w:div>
        <w:div w:id="610667011">
          <w:marLeft w:val="0"/>
          <w:marRight w:val="0"/>
          <w:marTop w:val="0"/>
          <w:marBottom w:val="0"/>
          <w:divBdr>
            <w:top w:val="none" w:sz="0" w:space="0" w:color="auto"/>
            <w:left w:val="none" w:sz="0" w:space="0" w:color="auto"/>
            <w:bottom w:val="none" w:sz="0" w:space="0" w:color="auto"/>
            <w:right w:val="none" w:sz="0" w:space="0" w:color="auto"/>
          </w:divBdr>
        </w:div>
        <w:div w:id="789667485">
          <w:marLeft w:val="0"/>
          <w:marRight w:val="0"/>
          <w:marTop w:val="0"/>
          <w:marBottom w:val="0"/>
          <w:divBdr>
            <w:top w:val="none" w:sz="0" w:space="0" w:color="auto"/>
            <w:left w:val="none" w:sz="0" w:space="0" w:color="auto"/>
            <w:bottom w:val="none" w:sz="0" w:space="0" w:color="auto"/>
            <w:right w:val="none" w:sz="0" w:space="0" w:color="auto"/>
          </w:divBdr>
        </w:div>
        <w:div w:id="1530797810">
          <w:marLeft w:val="0"/>
          <w:marRight w:val="0"/>
          <w:marTop w:val="0"/>
          <w:marBottom w:val="0"/>
          <w:divBdr>
            <w:top w:val="none" w:sz="0" w:space="0" w:color="auto"/>
            <w:left w:val="none" w:sz="0" w:space="0" w:color="auto"/>
            <w:bottom w:val="none" w:sz="0" w:space="0" w:color="auto"/>
            <w:right w:val="none" w:sz="0" w:space="0" w:color="auto"/>
          </w:divBdr>
        </w:div>
        <w:div w:id="1189492348">
          <w:marLeft w:val="0"/>
          <w:marRight w:val="0"/>
          <w:marTop w:val="0"/>
          <w:marBottom w:val="0"/>
          <w:divBdr>
            <w:top w:val="none" w:sz="0" w:space="0" w:color="auto"/>
            <w:left w:val="none" w:sz="0" w:space="0" w:color="auto"/>
            <w:bottom w:val="none" w:sz="0" w:space="0" w:color="auto"/>
            <w:right w:val="none" w:sz="0" w:space="0" w:color="auto"/>
          </w:divBdr>
        </w:div>
        <w:div w:id="1436439668">
          <w:marLeft w:val="0"/>
          <w:marRight w:val="0"/>
          <w:marTop w:val="0"/>
          <w:marBottom w:val="0"/>
          <w:divBdr>
            <w:top w:val="none" w:sz="0" w:space="0" w:color="auto"/>
            <w:left w:val="none" w:sz="0" w:space="0" w:color="auto"/>
            <w:bottom w:val="none" w:sz="0" w:space="0" w:color="auto"/>
            <w:right w:val="none" w:sz="0" w:space="0" w:color="auto"/>
          </w:divBdr>
        </w:div>
        <w:div w:id="188614702">
          <w:marLeft w:val="0"/>
          <w:marRight w:val="0"/>
          <w:marTop w:val="0"/>
          <w:marBottom w:val="0"/>
          <w:divBdr>
            <w:top w:val="none" w:sz="0" w:space="0" w:color="auto"/>
            <w:left w:val="none" w:sz="0" w:space="0" w:color="auto"/>
            <w:bottom w:val="none" w:sz="0" w:space="0" w:color="auto"/>
            <w:right w:val="none" w:sz="0" w:space="0" w:color="auto"/>
          </w:divBdr>
        </w:div>
        <w:div w:id="1676419871">
          <w:marLeft w:val="0"/>
          <w:marRight w:val="0"/>
          <w:marTop w:val="0"/>
          <w:marBottom w:val="0"/>
          <w:divBdr>
            <w:top w:val="none" w:sz="0" w:space="0" w:color="auto"/>
            <w:left w:val="none" w:sz="0" w:space="0" w:color="auto"/>
            <w:bottom w:val="none" w:sz="0" w:space="0" w:color="auto"/>
            <w:right w:val="none" w:sz="0" w:space="0" w:color="auto"/>
          </w:divBdr>
        </w:div>
        <w:div w:id="1732458711">
          <w:marLeft w:val="0"/>
          <w:marRight w:val="0"/>
          <w:marTop w:val="0"/>
          <w:marBottom w:val="0"/>
          <w:divBdr>
            <w:top w:val="none" w:sz="0" w:space="0" w:color="auto"/>
            <w:left w:val="none" w:sz="0" w:space="0" w:color="auto"/>
            <w:bottom w:val="none" w:sz="0" w:space="0" w:color="auto"/>
            <w:right w:val="none" w:sz="0" w:space="0" w:color="auto"/>
          </w:divBdr>
        </w:div>
        <w:div w:id="905993534">
          <w:marLeft w:val="0"/>
          <w:marRight w:val="0"/>
          <w:marTop w:val="0"/>
          <w:marBottom w:val="0"/>
          <w:divBdr>
            <w:top w:val="none" w:sz="0" w:space="0" w:color="auto"/>
            <w:left w:val="none" w:sz="0" w:space="0" w:color="auto"/>
            <w:bottom w:val="none" w:sz="0" w:space="0" w:color="auto"/>
            <w:right w:val="none" w:sz="0" w:space="0" w:color="auto"/>
          </w:divBdr>
        </w:div>
        <w:div w:id="618299091">
          <w:marLeft w:val="0"/>
          <w:marRight w:val="0"/>
          <w:marTop w:val="0"/>
          <w:marBottom w:val="0"/>
          <w:divBdr>
            <w:top w:val="none" w:sz="0" w:space="0" w:color="auto"/>
            <w:left w:val="none" w:sz="0" w:space="0" w:color="auto"/>
            <w:bottom w:val="none" w:sz="0" w:space="0" w:color="auto"/>
            <w:right w:val="none" w:sz="0" w:space="0" w:color="auto"/>
          </w:divBdr>
        </w:div>
        <w:div w:id="538474406">
          <w:marLeft w:val="0"/>
          <w:marRight w:val="0"/>
          <w:marTop w:val="0"/>
          <w:marBottom w:val="0"/>
          <w:divBdr>
            <w:top w:val="none" w:sz="0" w:space="0" w:color="auto"/>
            <w:left w:val="none" w:sz="0" w:space="0" w:color="auto"/>
            <w:bottom w:val="none" w:sz="0" w:space="0" w:color="auto"/>
            <w:right w:val="none" w:sz="0" w:space="0" w:color="auto"/>
          </w:divBdr>
        </w:div>
        <w:div w:id="1343774248">
          <w:marLeft w:val="0"/>
          <w:marRight w:val="0"/>
          <w:marTop w:val="0"/>
          <w:marBottom w:val="0"/>
          <w:divBdr>
            <w:top w:val="none" w:sz="0" w:space="0" w:color="auto"/>
            <w:left w:val="none" w:sz="0" w:space="0" w:color="auto"/>
            <w:bottom w:val="none" w:sz="0" w:space="0" w:color="auto"/>
            <w:right w:val="none" w:sz="0" w:space="0" w:color="auto"/>
          </w:divBdr>
        </w:div>
        <w:div w:id="1046216786">
          <w:marLeft w:val="0"/>
          <w:marRight w:val="0"/>
          <w:marTop w:val="0"/>
          <w:marBottom w:val="0"/>
          <w:divBdr>
            <w:top w:val="none" w:sz="0" w:space="0" w:color="auto"/>
            <w:left w:val="none" w:sz="0" w:space="0" w:color="auto"/>
            <w:bottom w:val="none" w:sz="0" w:space="0" w:color="auto"/>
            <w:right w:val="none" w:sz="0" w:space="0" w:color="auto"/>
          </w:divBdr>
        </w:div>
        <w:div w:id="1364550054">
          <w:marLeft w:val="0"/>
          <w:marRight w:val="0"/>
          <w:marTop w:val="0"/>
          <w:marBottom w:val="0"/>
          <w:divBdr>
            <w:top w:val="none" w:sz="0" w:space="0" w:color="auto"/>
            <w:left w:val="none" w:sz="0" w:space="0" w:color="auto"/>
            <w:bottom w:val="none" w:sz="0" w:space="0" w:color="auto"/>
            <w:right w:val="none" w:sz="0" w:space="0" w:color="auto"/>
          </w:divBdr>
        </w:div>
        <w:div w:id="1149056223">
          <w:marLeft w:val="0"/>
          <w:marRight w:val="0"/>
          <w:marTop w:val="0"/>
          <w:marBottom w:val="0"/>
          <w:divBdr>
            <w:top w:val="none" w:sz="0" w:space="0" w:color="auto"/>
            <w:left w:val="none" w:sz="0" w:space="0" w:color="auto"/>
            <w:bottom w:val="none" w:sz="0" w:space="0" w:color="auto"/>
            <w:right w:val="none" w:sz="0" w:space="0" w:color="auto"/>
          </w:divBdr>
        </w:div>
        <w:div w:id="1707557326">
          <w:marLeft w:val="0"/>
          <w:marRight w:val="0"/>
          <w:marTop w:val="0"/>
          <w:marBottom w:val="0"/>
          <w:divBdr>
            <w:top w:val="none" w:sz="0" w:space="0" w:color="auto"/>
            <w:left w:val="none" w:sz="0" w:space="0" w:color="auto"/>
            <w:bottom w:val="none" w:sz="0" w:space="0" w:color="auto"/>
            <w:right w:val="none" w:sz="0" w:space="0" w:color="auto"/>
          </w:divBdr>
        </w:div>
        <w:div w:id="583028156">
          <w:marLeft w:val="0"/>
          <w:marRight w:val="0"/>
          <w:marTop w:val="0"/>
          <w:marBottom w:val="0"/>
          <w:divBdr>
            <w:top w:val="none" w:sz="0" w:space="0" w:color="auto"/>
            <w:left w:val="none" w:sz="0" w:space="0" w:color="auto"/>
            <w:bottom w:val="none" w:sz="0" w:space="0" w:color="auto"/>
            <w:right w:val="none" w:sz="0" w:space="0" w:color="auto"/>
          </w:divBdr>
        </w:div>
        <w:div w:id="1425884118">
          <w:marLeft w:val="0"/>
          <w:marRight w:val="0"/>
          <w:marTop w:val="0"/>
          <w:marBottom w:val="0"/>
          <w:divBdr>
            <w:top w:val="none" w:sz="0" w:space="0" w:color="auto"/>
            <w:left w:val="none" w:sz="0" w:space="0" w:color="auto"/>
            <w:bottom w:val="none" w:sz="0" w:space="0" w:color="auto"/>
            <w:right w:val="none" w:sz="0" w:space="0" w:color="auto"/>
          </w:divBdr>
        </w:div>
        <w:div w:id="179319821">
          <w:marLeft w:val="0"/>
          <w:marRight w:val="0"/>
          <w:marTop w:val="0"/>
          <w:marBottom w:val="0"/>
          <w:divBdr>
            <w:top w:val="none" w:sz="0" w:space="0" w:color="auto"/>
            <w:left w:val="none" w:sz="0" w:space="0" w:color="auto"/>
            <w:bottom w:val="none" w:sz="0" w:space="0" w:color="auto"/>
            <w:right w:val="none" w:sz="0" w:space="0" w:color="auto"/>
          </w:divBdr>
        </w:div>
        <w:div w:id="2113738173">
          <w:marLeft w:val="0"/>
          <w:marRight w:val="0"/>
          <w:marTop w:val="0"/>
          <w:marBottom w:val="0"/>
          <w:divBdr>
            <w:top w:val="none" w:sz="0" w:space="0" w:color="auto"/>
            <w:left w:val="none" w:sz="0" w:space="0" w:color="auto"/>
            <w:bottom w:val="none" w:sz="0" w:space="0" w:color="auto"/>
            <w:right w:val="none" w:sz="0" w:space="0" w:color="auto"/>
          </w:divBdr>
        </w:div>
        <w:div w:id="2079477029">
          <w:marLeft w:val="0"/>
          <w:marRight w:val="0"/>
          <w:marTop w:val="0"/>
          <w:marBottom w:val="0"/>
          <w:divBdr>
            <w:top w:val="none" w:sz="0" w:space="0" w:color="auto"/>
            <w:left w:val="none" w:sz="0" w:space="0" w:color="auto"/>
            <w:bottom w:val="none" w:sz="0" w:space="0" w:color="auto"/>
            <w:right w:val="none" w:sz="0" w:space="0" w:color="auto"/>
          </w:divBdr>
        </w:div>
        <w:div w:id="497382396">
          <w:marLeft w:val="0"/>
          <w:marRight w:val="0"/>
          <w:marTop w:val="0"/>
          <w:marBottom w:val="0"/>
          <w:divBdr>
            <w:top w:val="none" w:sz="0" w:space="0" w:color="auto"/>
            <w:left w:val="none" w:sz="0" w:space="0" w:color="auto"/>
            <w:bottom w:val="none" w:sz="0" w:space="0" w:color="auto"/>
            <w:right w:val="none" w:sz="0" w:space="0" w:color="auto"/>
          </w:divBdr>
        </w:div>
        <w:div w:id="643122836">
          <w:marLeft w:val="0"/>
          <w:marRight w:val="0"/>
          <w:marTop w:val="0"/>
          <w:marBottom w:val="0"/>
          <w:divBdr>
            <w:top w:val="none" w:sz="0" w:space="0" w:color="auto"/>
            <w:left w:val="none" w:sz="0" w:space="0" w:color="auto"/>
            <w:bottom w:val="none" w:sz="0" w:space="0" w:color="auto"/>
            <w:right w:val="none" w:sz="0" w:space="0" w:color="auto"/>
          </w:divBdr>
        </w:div>
        <w:div w:id="1181628046">
          <w:marLeft w:val="0"/>
          <w:marRight w:val="0"/>
          <w:marTop w:val="0"/>
          <w:marBottom w:val="0"/>
          <w:divBdr>
            <w:top w:val="none" w:sz="0" w:space="0" w:color="auto"/>
            <w:left w:val="none" w:sz="0" w:space="0" w:color="auto"/>
            <w:bottom w:val="none" w:sz="0" w:space="0" w:color="auto"/>
            <w:right w:val="none" w:sz="0" w:space="0" w:color="auto"/>
          </w:divBdr>
        </w:div>
        <w:div w:id="1807745813">
          <w:marLeft w:val="0"/>
          <w:marRight w:val="0"/>
          <w:marTop w:val="0"/>
          <w:marBottom w:val="0"/>
          <w:divBdr>
            <w:top w:val="none" w:sz="0" w:space="0" w:color="auto"/>
            <w:left w:val="none" w:sz="0" w:space="0" w:color="auto"/>
            <w:bottom w:val="none" w:sz="0" w:space="0" w:color="auto"/>
            <w:right w:val="none" w:sz="0" w:space="0" w:color="auto"/>
          </w:divBdr>
        </w:div>
        <w:div w:id="896823896">
          <w:marLeft w:val="0"/>
          <w:marRight w:val="0"/>
          <w:marTop w:val="0"/>
          <w:marBottom w:val="0"/>
          <w:divBdr>
            <w:top w:val="none" w:sz="0" w:space="0" w:color="auto"/>
            <w:left w:val="none" w:sz="0" w:space="0" w:color="auto"/>
            <w:bottom w:val="none" w:sz="0" w:space="0" w:color="auto"/>
            <w:right w:val="none" w:sz="0" w:space="0" w:color="auto"/>
          </w:divBdr>
        </w:div>
        <w:div w:id="1331903515">
          <w:marLeft w:val="0"/>
          <w:marRight w:val="0"/>
          <w:marTop w:val="0"/>
          <w:marBottom w:val="0"/>
          <w:divBdr>
            <w:top w:val="none" w:sz="0" w:space="0" w:color="auto"/>
            <w:left w:val="none" w:sz="0" w:space="0" w:color="auto"/>
            <w:bottom w:val="none" w:sz="0" w:space="0" w:color="auto"/>
            <w:right w:val="none" w:sz="0" w:space="0" w:color="auto"/>
          </w:divBdr>
        </w:div>
        <w:div w:id="1725061281">
          <w:marLeft w:val="0"/>
          <w:marRight w:val="0"/>
          <w:marTop w:val="0"/>
          <w:marBottom w:val="0"/>
          <w:divBdr>
            <w:top w:val="none" w:sz="0" w:space="0" w:color="auto"/>
            <w:left w:val="none" w:sz="0" w:space="0" w:color="auto"/>
            <w:bottom w:val="none" w:sz="0" w:space="0" w:color="auto"/>
            <w:right w:val="none" w:sz="0" w:space="0" w:color="auto"/>
          </w:divBdr>
        </w:div>
        <w:div w:id="715349614">
          <w:marLeft w:val="0"/>
          <w:marRight w:val="0"/>
          <w:marTop w:val="0"/>
          <w:marBottom w:val="0"/>
          <w:divBdr>
            <w:top w:val="none" w:sz="0" w:space="0" w:color="auto"/>
            <w:left w:val="none" w:sz="0" w:space="0" w:color="auto"/>
            <w:bottom w:val="none" w:sz="0" w:space="0" w:color="auto"/>
            <w:right w:val="none" w:sz="0" w:space="0" w:color="auto"/>
          </w:divBdr>
        </w:div>
        <w:div w:id="1103378014">
          <w:marLeft w:val="0"/>
          <w:marRight w:val="0"/>
          <w:marTop w:val="0"/>
          <w:marBottom w:val="0"/>
          <w:divBdr>
            <w:top w:val="none" w:sz="0" w:space="0" w:color="auto"/>
            <w:left w:val="none" w:sz="0" w:space="0" w:color="auto"/>
            <w:bottom w:val="none" w:sz="0" w:space="0" w:color="auto"/>
            <w:right w:val="none" w:sz="0" w:space="0" w:color="auto"/>
          </w:divBdr>
        </w:div>
        <w:div w:id="1522861078">
          <w:marLeft w:val="0"/>
          <w:marRight w:val="0"/>
          <w:marTop w:val="0"/>
          <w:marBottom w:val="0"/>
          <w:divBdr>
            <w:top w:val="none" w:sz="0" w:space="0" w:color="auto"/>
            <w:left w:val="none" w:sz="0" w:space="0" w:color="auto"/>
            <w:bottom w:val="none" w:sz="0" w:space="0" w:color="auto"/>
            <w:right w:val="none" w:sz="0" w:space="0" w:color="auto"/>
          </w:divBdr>
        </w:div>
        <w:div w:id="1118184347">
          <w:marLeft w:val="0"/>
          <w:marRight w:val="0"/>
          <w:marTop w:val="0"/>
          <w:marBottom w:val="0"/>
          <w:divBdr>
            <w:top w:val="none" w:sz="0" w:space="0" w:color="auto"/>
            <w:left w:val="none" w:sz="0" w:space="0" w:color="auto"/>
            <w:bottom w:val="none" w:sz="0" w:space="0" w:color="auto"/>
            <w:right w:val="none" w:sz="0" w:space="0" w:color="auto"/>
          </w:divBdr>
        </w:div>
        <w:div w:id="2031570181">
          <w:marLeft w:val="0"/>
          <w:marRight w:val="0"/>
          <w:marTop w:val="0"/>
          <w:marBottom w:val="0"/>
          <w:divBdr>
            <w:top w:val="none" w:sz="0" w:space="0" w:color="auto"/>
            <w:left w:val="none" w:sz="0" w:space="0" w:color="auto"/>
            <w:bottom w:val="none" w:sz="0" w:space="0" w:color="auto"/>
            <w:right w:val="none" w:sz="0" w:space="0" w:color="auto"/>
          </w:divBdr>
        </w:div>
        <w:div w:id="1706757714">
          <w:marLeft w:val="0"/>
          <w:marRight w:val="0"/>
          <w:marTop w:val="0"/>
          <w:marBottom w:val="0"/>
          <w:divBdr>
            <w:top w:val="none" w:sz="0" w:space="0" w:color="auto"/>
            <w:left w:val="none" w:sz="0" w:space="0" w:color="auto"/>
            <w:bottom w:val="none" w:sz="0" w:space="0" w:color="auto"/>
            <w:right w:val="none" w:sz="0" w:space="0" w:color="auto"/>
          </w:divBdr>
        </w:div>
        <w:div w:id="1688748777">
          <w:marLeft w:val="0"/>
          <w:marRight w:val="0"/>
          <w:marTop w:val="0"/>
          <w:marBottom w:val="0"/>
          <w:divBdr>
            <w:top w:val="none" w:sz="0" w:space="0" w:color="auto"/>
            <w:left w:val="none" w:sz="0" w:space="0" w:color="auto"/>
            <w:bottom w:val="none" w:sz="0" w:space="0" w:color="auto"/>
            <w:right w:val="none" w:sz="0" w:space="0" w:color="auto"/>
          </w:divBdr>
        </w:div>
        <w:div w:id="22823481">
          <w:marLeft w:val="0"/>
          <w:marRight w:val="0"/>
          <w:marTop w:val="0"/>
          <w:marBottom w:val="0"/>
          <w:divBdr>
            <w:top w:val="none" w:sz="0" w:space="0" w:color="auto"/>
            <w:left w:val="none" w:sz="0" w:space="0" w:color="auto"/>
            <w:bottom w:val="none" w:sz="0" w:space="0" w:color="auto"/>
            <w:right w:val="none" w:sz="0" w:space="0" w:color="auto"/>
          </w:divBdr>
        </w:div>
        <w:div w:id="729118003">
          <w:marLeft w:val="0"/>
          <w:marRight w:val="0"/>
          <w:marTop w:val="0"/>
          <w:marBottom w:val="0"/>
          <w:divBdr>
            <w:top w:val="none" w:sz="0" w:space="0" w:color="auto"/>
            <w:left w:val="none" w:sz="0" w:space="0" w:color="auto"/>
            <w:bottom w:val="none" w:sz="0" w:space="0" w:color="auto"/>
            <w:right w:val="none" w:sz="0" w:space="0" w:color="auto"/>
          </w:divBdr>
        </w:div>
        <w:div w:id="1580941011">
          <w:marLeft w:val="0"/>
          <w:marRight w:val="0"/>
          <w:marTop w:val="0"/>
          <w:marBottom w:val="0"/>
          <w:divBdr>
            <w:top w:val="none" w:sz="0" w:space="0" w:color="auto"/>
            <w:left w:val="none" w:sz="0" w:space="0" w:color="auto"/>
            <w:bottom w:val="none" w:sz="0" w:space="0" w:color="auto"/>
            <w:right w:val="none" w:sz="0" w:space="0" w:color="auto"/>
          </w:divBdr>
        </w:div>
        <w:div w:id="896621469">
          <w:marLeft w:val="0"/>
          <w:marRight w:val="0"/>
          <w:marTop w:val="0"/>
          <w:marBottom w:val="0"/>
          <w:divBdr>
            <w:top w:val="none" w:sz="0" w:space="0" w:color="auto"/>
            <w:left w:val="none" w:sz="0" w:space="0" w:color="auto"/>
            <w:bottom w:val="none" w:sz="0" w:space="0" w:color="auto"/>
            <w:right w:val="none" w:sz="0" w:space="0" w:color="auto"/>
          </w:divBdr>
        </w:div>
        <w:div w:id="1264074673">
          <w:marLeft w:val="0"/>
          <w:marRight w:val="0"/>
          <w:marTop w:val="0"/>
          <w:marBottom w:val="0"/>
          <w:divBdr>
            <w:top w:val="none" w:sz="0" w:space="0" w:color="auto"/>
            <w:left w:val="none" w:sz="0" w:space="0" w:color="auto"/>
            <w:bottom w:val="none" w:sz="0" w:space="0" w:color="auto"/>
            <w:right w:val="none" w:sz="0" w:space="0" w:color="auto"/>
          </w:divBdr>
        </w:div>
        <w:div w:id="351414856">
          <w:marLeft w:val="0"/>
          <w:marRight w:val="0"/>
          <w:marTop w:val="0"/>
          <w:marBottom w:val="0"/>
          <w:divBdr>
            <w:top w:val="none" w:sz="0" w:space="0" w:color="auto"/>
            <w:left w:val="none" w:sz="0" w:space="0" w:color="auto"/>
            <w:bottom w:val="none" w:sz="0" w:space="0" w:color="auto"/>
            <w:right w:val="none" w:sz="0" w:space="0" w:color="auto"/>
          </w:divBdr>
        </w:div>
        <w:div w:id="259215180">
          <w:marLeft w:val="0"/>
          <w:marRight w:val="0"/>
          <w:marTop w:val="0"/>
          <w:marBottom w:val="0"/>
          <w:divBdr>
            <w:top w:val="none" w:sz="0" w:space="0" w:color="auto"/>
            <w:left w:val="none" w:sz="0" w:space="0" w:color="auto"/>
            <w:bottom w:val="none" w:sz="0" w:space="0" w:color="auto"/>
            <w:right w:val="none" w:sz="0" w:space="0" w:color="auto"/>
          </w:divBdr>
        </w:div>
        <w:div w:id="669256232">
          <w:marLeft w:val="0"/>
          <w:marRight w:val="0"/>
          <w:marTop w:val="0"/>
          <w:marBottom w:val="0"/>
          <w:divBdr>
            <w:top w:val="none" w:sz="0" w:space="0" w:color="auto"/>
            <w:left w:val="none" w:sz="0" w:space="0" w:color="auto"/>
            <w:bottom w:val="none" w:sz="0" w:space="0" w:color="auto"/>
            <w:right w:val="none" w:sz="0" w:space="0" w:color="auto"/>
          </w:divBdr>
        </w:div>
        <w:div w:id="880479013">
          <w:marLeft w:val="0"/>
          <w:marRight w:val="0"/>
          <w:marTop w:val="0"/>
          <w:marBottom w:val="0"/>
          <w:divBdr>
            <w:top w:val="none" w:sz="0" w:space="0" w:color="auto"/>
            <w:left w:val="none" w:sz="0" w:space="0" w:color="auto"/>
            <w:bottom w:val="none" w:sz="0" w:space="0" w:color="auto"/>
            <w:right w:val="none" w:sz="0" w:space="0" w:color="auto"/>
          </w:divBdr>
        </w:div>
        <w:div w:id="322783571">
          <w:marLeft w:val="0"/>
          <w:marRight w:val="0"/>
          <w:marTop w:val="0"/>
          <w:marBottom w:val="0"/>
          <w:divBdr>
            <w:top w:val="none" w:sz="0" w:space="0" w:color="auto"/>
            <w:left w:val="none" w:sz="0" w:space="0" w:color="auto"/>
            <w:bottom w:val="none" w:sz="0" w:space="0" w:color="auto"/>
            <w:right w:val="none" w:sz="0" w:space="0" w:color="auto"/>
          </w:divBdr>
        </w:div>
        <w:div w:id="100803377">
          <w:marLeft w:val="0"/>
          <w:marRight w:val="0"/>
          <w:marTop w:val="0"/>
          <w:marBottom w:val="0"/>
          <w:divBdr>
            <w:top w:val="none" w:sz="0" w:space="0" w:color="auto"/>
            <w:left w:val="none" w:sz="0" w:space="0" w:color="auto"/>
            <w:bottom w:val="none" w:sz="0" w:space="0" w:color="auto"/>
            <w:right w:val="none" w:sz="0" w:space="0" w:color="auto"/>
          </w:divBdr>
        </w:div>
        <w:div w:id="529730584">
          <w:marLeft w:val="0"/>
          <w:marRight w:val="0"/>
          <w:marTop w:val="0"/>
          <w:marBottom w:val="0"/>
          <w:divBdr>
            <w:top w:val="none" w:sz="0" w:space="0" w:color="auto"/>
            <w:left w:val="none" w:sz="0" w:space="0" w:color="auto"/>
            <w:bottom w:val="none" w:sz="0" w:space="0" w:color="auto"/>
            <w:right w:val="none" w:sz="0" w:space="0" w:color="auto"/>
          </w:divBdr>
        </w:div>
        <w:div w:id="2708447">
          <w:marLeft w:val="0"/>
          <w:marRight w:val="0"/>
          <w:marTop w:val="0"/>
          <w:marBottom w:val="0"/>
          <w:divBdr>
            <w:top w:val="none" w:sz="0" w:space="0" w:color="auto"/>
            <w:left w:val="none" w:sz="0" w:space="0" w:color="auto"/>
            <w:bottom w:val="none" w:sz="0" w:space="0" w:color="auto"/>
            <w:right w:val="none" w:sz="0" w:space="0" w:color="auto"/>
          </w:divBdr>
        </w:div>
        <w:div w:id="864556901">
          <w:marLeft w:val="0"/>
          <w:marRight w:val="0"/>
          <w:marTop w:val="0"/>
          <w:marBottom w:val="0"/>
          <w:divBdr>
            <w:top w:val="none" w:sz="0" w:space="0" w:color="auto"/>
            <w:left w:val="none" w:sz="0" w:space="0" w:color="auto"/>
            <w:bottom w:val="none" w:sz="0" w:space="0" w:color="auto"/>
            <w:right w:val="none" w:sz="0" w:space="0" w:color="auto"/>
          </w:divBdr>
        </w:div>
        <w:div w:id="189077261">
          <w:marLeft w:val="0"/>
          <w:marRight w:val="0"/>
          <w:marTop w:val="0"/>
          <w:marBottom w:val="0"/>
          <w:divBdr>
            <w:top w:val="none" w:sz="0" w:space="0" w:color="auto"/>
            <w:left w:val="none" w:sz="0" w:space="0" w:color="auto"/>
            <w:bottom w:val="none" w:sz="0" w:space="0" w:color="auto"/>
            <w:right w:val="none" w:sz="0" w:space="0" w:color="auto"/>
          </w:divBdr>
        </w:div>
        <w:div w:id="1589845322">
          <w:marLeft w:val="0"/>
          <w:marRight w:val="0"/>
          <w:marTop w:val="0"/>
          <w:marBottom w:val="0"/>
          <w:divBdr>
            <w:top w:val="none" w:sz="0" w:space="0" w:color="auto"/>
            <w:left w:val="none" w:sz="0" w:space="0" w:color="auto"/>
            <w:bottom w:val="none" w:sz="0" w:space="0" w:color="auto"/>
            <w:right w:val="none" w:sz="0" w:space="0" w:color="auto"/>
          </w:divBdr>
        </w:div>
        <w:div w:id="584145235">
          <w:marLeft w:val="0"/>
          <w:marRight w:val="0"/>
          <w:marTop w:val="0"/>
          <w:marBottom w:val="0"/>
          <w:divBdr>
            <w:top w:val="none" w:sz="0" w:space="0" w:color="auto"/>
            <w:left w:val="none" w:sz="0" w:space="0" w:color="auto"/>
            <w:bottom w:val="none" w:sz="0" w:space="0" w:color="auto"/>
            <w:right w:val="none" w:sz="0" w:space="0" w:color="auto"/>
          </w:divBdr>
        </w:div>
        <w:div w:id="1908374069">
          <w:marLeft w:val="0"/>
          <w:marRight w:val="0"/>
          <w:marTop w:val="0"/>
          <w:marBottom w:val="0"/>
          <w:divBdr>
            <w:top w:val="none" w:sz="0" w:space="0" w:color="auto"/>
            <w:left w:val="none" w:sz="0" w:space="0" w:color="auto"/>
            <w:bottom w:val="none" w:sz="0" w:space="0" w:color="auto"/>
            <w:right w:val="none" w:sz="0" w:space="0" w:color="auto"/>
          </w:divBdr>
        </w:div>
        <w:div w:id="1587763191">
          <w:marLeft w:val="0"/>
          <w:marRight w:val="0"/>
          <w:marTop w:val="0"/>
          <w:marBottom w:val="0"/>
          <w:divBdr>
            <w:top w:val="none" w:sz="0" w:space="0" w:color="auto"/>
            <w:left w:val="none" w:sz="0" w:space="0" w:color="auto"/>
            <w:bottom w:val="none" w:sz="0" w:space="0" w:color="auto"/>
            <w:right w:val="none" w:sz="0" w:space="0" w:color="auto"/>
          </w:divBdr>
        </w:div>
        <w:div w:id="826172008">
          <w:marLeft w:val="0"/>
          <w:marRight w:val="0"/>
          <w:marTop w:val="0"/>
          <w:marBottom w:val="0"/>
          <w:divBdr>
            <w:top w:val="none" w:sz="0" w:space="0" w:color="auto"/>
            <w:left w:val="none" w:sz="0" w:space="0" w:color="auto"/>
            <w:bottom w:val="none" w:sz="0" w:space="0" w:color="auto"/>
            <w:right w:val="none" w:sz="0" w:space="0" w:color="auto"/>
          </w:divBdr>
        </w:div>
        <w:div w:id="1488130867">
          <w:marLeft w:val="0"/>
          <w:marRight w:val="0"/>
          <w:marTop w:val="0"/>
          <w:marBottom w:val="0"/>
          <w:divBdr>
            <w:top w:val="none" w:sz="0" w:space="0" w:color="auto"/>
            <w:left w:val="none" w:sz="0" w:space="0" w:color="auto"/>
            <w:bottom w:val="none" w:sz="0" w:space="0" w:color="auto"/>
            <w:right w:val="none" w:sz="0" w:space="0" w:color="auto"/>
          </w:divBdr>
        </w:div>
        <w:div w:id="598636866">
          <w:marLeft w:val="0"/>
          <w:marRight w:val="0"/>
          <w:marTop w:val="0"/>
          <w:marBottom w:val="0"/>
          <w:divBdr>
            <w:top w:val="none" w:sz="0" w:space="0" w:color="auto"/>
            <w:left w:val="none" w:sz="0" w:space="0" w:color="auto"/>
            <w:bottom w:val="none" w:sz="0" w:space="0" w:color="auto"/>
            <w:right w:val="none" w:sz="0" w:space="0" w:color="auto"/>
          </w:divBdr>
        </w:div>
        <w:div w:id="298995655">
          <w:marLeft w:val="0"/>
          <w:marRight w:val="0"/>
          <w:marTop w:val="0"/>
          <w:marBottom w:val="0"/>
          <w:divBdr>
            <w:top w:val="none" w:sz="0" w:space="0" w:color="auto"/>
            <w:left w:val="none" w:sz="0" w:space="0" w:color="auto"/>
            <w:bottom w:val="none" w:sz="0" w:space="0" w:color="auto"/>
            <w:right w:val="none" w:sz="0" w:space="0" w:color="auto"/>
          </w:divBdr>
        </w:div>
      </w:divsChild>
    </w:div>
    <w:div w:id="488834936">
      <w:bodyDiv w:val="1"/>
      <w:marLeft w:val="0"/>
      <w:marRight w:val="0"/>
      <w:marTop w:val="0"/>
      <w:marBottom w:val="0"/>
      <w:divBdr>
        <w:top w:val="none" w:sz="0" w:space="0" w:color="auto"/>
        <w:left w:val="none" w:sz="0" w:space="0" w:color="auto"/>
        <w:bottom w:val="none" w:sz="0" w:space="0" w:color="auto"/>
        <w:right w:val="none" w:sz="0" w:space="0" w:color="auto"/>
      </w:divBdr>
      <w:divsChild>
        <w:div w:id="1495490699">
          <w:marLeft w:val="0"/>
          <w:marRight w:val="0"/>
          <w:marTop w:val="0"/>
          <w:marBottom w:val="0"/>
          <w:divBdr>
            <w:top w:val="none" w:sz="0" w:space="0" w:color="auto"/>
            <w:left w:val="none" w:sz="0" w:space="0" w:color="auto"/>
            <w:bottom w:val="none" w:sz="0" w:space="0" w:color="auto"/>
            <w:right w:val="none" w:sz="0" w:space="0" w:color="auto"/>
          </w:divBdr>
        </w:div>
        <w:div w:id="1288466340">
          <w:marLeft w:val="0"/>
          <w:marRight w:val="0"/>
          <w:marTop w:val="0"/>
          <w:marBottom w:val="0"/>
          <w:divBdr>
            <w:top w:val="none" w:sz="0" w:space="0" w:color="auto"/>
            <w:left w:val="none" w:sz="0" w:space="0" w:color="auto"/>
            <w:bottom w:val="none" w:sz="0" w:space="0" w:color="auto"/>
            <w:right w:val="none" w:sz="0" w:space="0" w:color="auto"/>
          </w:divBdr>
        </w:div>
        <w:div w:id="498545858">
          <w:marLeft w:val="0"/>
          <w:marRight w:val="0"/>
          <w:marTop w:val="0"/>
          <w:marBottom w:val="0"/>
          <w:divBdr>
            <w:top w:val="none" w:sz="0" w:space="0" w:color="auto"/>
            <w:left w:val="none" w:sz="0" w:space="0" w:color="auto"/>
            <w:bottom w:val="none" w:sz="0" w:space="0" w:color="auto"/>
            <w:right w:val="none" w:sz="0" w:space="0" w:color="auto"/>
          </w:divBdr>
        </w:div>
        <w:div w:id="21828547">
          <w:marLeft w:val="0"/>
          <w:marRight w:val="0"/>
          <w:marTop w:val="0"/>
          <w:marBottom w:val="0"/>
          <w:divBdr>
            <w:top w:val="none" w:sz="0" w:space="0" w:color="auto"/>
            <w:left w:val="none" w:sz="0" w:space="0" w:color="auto"/>
            <w:bottom w:val="none" w:sz="0" w:space="0" w:color="auto"/>
            <w:right w:val="none" w:sz="0" w:space="0" w:color="auto"/>
          </w:divBdr>
        </w:div>
      </w:divsChild>
    </w:div>
    <w:div w:id="563295891">
      <w:bodyDiv w:val="1"/>
      <w:marLeft w:val="0"/>
      <w:marRight w:val="0"/>
      <w:marTop w:val="0"/>
      <w:marBottom w:val="0"/>
      <w:divBdr>
        <w:top w:val="none" w:sz="0" w:space="0" w:color="auto"/>
        <w:left w:val="none" w:sz="0" w:space="0" w:color="auto"/>
        <w:bottom w:val="none" w:sz="0" w:space="0" w:color="auto"/>
        <w:right w:val="none" w:sz="0" w:space="0" w:color="auto"/>
      </w:divBdr>
      <w:divsChild>
        <w:div w:id="69353879">
          <w:marLeft w:val="0"/>
          <w:marRight w:val="0"/>
          <w:marTop w:val="0"/>
          <w:marBottom w:val="0"/>
          <w:divBdr>
            <w:top w:val="none" w:sz="0" w:space="0" w:color="auto"/>
            <w:left w:val="none" w:sz="0" w:space="0" w:color="auto"/>
            <w:bottom w:val="none" w:sz="0" w:space="0" w:color="auto"/>
            <w:right w:val="none" w:sz="0" w:space="0" w:color="auto"/>
          </w:divBdr>
          <w:divsChild>
            <w:div w:id="95441352">
              <w:marLeft w:val="0"/>
              <w:marRight w:val="0"/>
              <w:marTop w:val="0"/>
              <w:marBottom w:val="0"/>
              <w:divBdr>
                <w:top w:val="none" w:sz="0" w:space="0" w:color="auto"/>
                <w:left w:val="none" w:sz="0" w:space="0" w:color="auto"/>
                <w:bottom w:val="none" w:sz="0" w:space="0" w:color="auto"/>
                <w:right w:val="none" w:sz="0" w:space="0" w:color="auto"/>
              </w:divBdr>
              <w:divsChild>
                <w:div w:id="1505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9811">
          <w:marLeft w:val="0"/>
          <w:marRight w:val="0"/>
          <w:marTop w:val="0"/>
          <w:marBottom w:val="0"/>
          <w:divBdr>
            <w:top w:val="none" w:sz="0" w:space="0" w:color="auto"/>
            <w:left w:val="none" w:sz="0" w:space="0" w:color="auto"/>
            <w:bottom w:val="none" w:sz="0" w:space="0" w:color="auto"/>
            <w:right w:val="none" w:sz="0" w:space="0" w:color="auto"/>
          </w:divBdr>
          <w:divsChild>
            <w:div w:id="1903057654">
              <w:marLeft w:val="0"/>
              <w:marRight w:val="0"/>
              <w:marTop w:val="0"/>
              <w:marBottom w:val="0"/>
              <w:divBdr>
                <w:top w:val="none" w:sz="0" w:space="0" w:color="auto"/>
                <w:left w:val="none" w:sz="0" w:space="0" w:color="auto"/>
                <w:bottom w:val="none" w:sz="0" w:space="0" w:color="auto"/>
                <w:right w:val="none" w:sz="0" w:space="0" w:color="auto"/>
              </w:divBdr>
              <w:divsChild>
                <w:div w:id="453526599">
                  <w:marLeft w:val="0"/>
                  <w:marRight w:val="0"/>
                  <w:marTop w:val="0"/>
                  <w:marBottom w:val="0"/>
                  <w:divBdr>
                    <w:top w:val="none" w:sz="0" w:space="0" w:color="auto"/>
                    <w:left w:val="none" w:sz="0" w:space="0" w:color="auto"/>
                    <w:bottom w:val="none" w:sz="0" w:space="0" w:color="auto"/>
                    <w:right w:val="none" w:sz="0" w:space="0" w:color="auto"/>
                  </w:divBdr>
                  <w:divsChild>
                    <w:div w:id="1811098094">
                      <w:marLeft w:val="0"/>
                      <w:marRight w:val="0"/>
                      <w:marTop w:val="0"/>
                      <w:marBottom w:val="0"/>
                      <w:divBdr>
                        <w:top w:val="none" w:sz="0" w:space="0" w:color="auto"/>
                        <w:left w:val="none" w:sz="0" w:space="0" w:color="auto"/>
                        <w:bottom w:val="none" w:sz="0" w:space="0" w:color="auto"/>
                        <w:right w:val="none" w:sz="0" w:space="0" w:color="auto"/>
                      </w:divBdr>
                      <w:divsChild>
                        <w:div w:id="1322192388">
                          <w:marLeft w:val="0"/>
                          <w:marRight w:val="0"/>
                          <w:marTop w:val="0"/>
                          <w:marBottom w:val="0"/>
                          <w:divBdr>
                            <w:top w:val="none" w:sz="0" w:space="0" w:color="auto"/>
                            <w:left w:val="none" w:sz="0" w:space="0" w:color="auto"/>
                            <w:bottom w:val="none" w:sz="0" w:space="0" w:color="auto"/>
                            <w:right w:val="none" w:sz="0" w:space="0" w:color="auto"/>
                          </w:divBdr>
                        </w:div>
                        <w:div w:id="1244488592">
                          <w:marLeft w:val="0"/>
                          <w:marRight w:val="0"/>
                          <w:marTop w:val="0"/>
                          <w:marBottom w:val="0"/>
                          <w:divBdr>
                            <w:top w:val="none" w:sz="0" w:space="0" w:color="auto"/>
                            <w:left w:val="none" w:sz="0" w:space="0" w:color="auto"/>
                            <w:bottom w:val="none" w:sz="0" w:space="0" w:color="auto"/>
                            <w:right w:val="none" w:sz="0" w:space="0" w:color="auto"/>
                          </w:divBdr>
                        </w:div>
                        <w:div w:id="829903501">
                          <w:marLeft w:val="0"/>
                          <w:marRight w:val="0"/>
                          <w:marTop w:val="0"/>
                          <w:marBottom w:val="0"/>
                          <w:divBdr>
                            <w:top w:val="none" w:sz="0" w:space="0" w:color="auto"/>
                            <w:left w:val="none" w:sz="0" w:space="0" w:color="auto"/>
                            <w:bottom w:val="none" w:sz="0" w:space="0" w:color="auto"/>
                            <w:right w:val="none" w:sz="0" w:space="0" w:color="auto"/>
                          </w:divBdr>
                        </w:div>
                        <w:div w:id="508906438">
                          <w:marLeft w:val="0"/>
                          <w:marRight w:val="0"/>
                          <w:marTop w:val="0"/>
                          <w:marBottom w:val="0"/>
                          <w:divBdr>
                            <w:top w:val="none" w:sz="0" w:space="0" w:color="auto"/>
                            <w:left w:val="none" w:sz="0" w:space="0" w:color="auto"/>
                            <w:bottom w:val="none" w:sz="0" w:space="0" w:color="auto"/>
                            <w:right w:val="none" w:sz="0" w:space="0" w:color="auto"/>
                          </w:divBdr>
                        </w:div>
                        <w:div w:id="476722461">
                          <w:marLeft w:val="0"/>
                          <w:marRight w:val="0"/>
                          <w:marTop w:val="0"/>
                          <w:marBottom w:val="0"/>
                          <w:divBdr>
                            <w:top w:val="none" w:sz="0" w:space="0" w:color="auto"/>
                            <w:left w:val="none" w:sz="0" w:space="0" w:color="auto"/>
                            <w:bottom w:val="none" w:sz="0" w:space="0" w:color="auto"/>
                            <w:right w:val="none" w:sz="0" w:space="0" w:color="auto"/>
                          </w:divBdr>
                        </w:div>
                        <w:div w:id="529531706">
                          <w:marLeft w:val="0"/>
                          <w:marRight w:val="0"/>
                          <w:marTop w:val="0"/>
                          <w:marBottom w:val="0"/>
                          <w:divBdr>
                            <w:top w:val="none" w:sz="0" w:space="0" w:color="auto"/>
                            <w:left w:val="none" w:sz="0" w:space="0" w:color="auto"/>
                            <w:bottom w:val="none" w:sz="0" w:space="0" w:color="auto"/>
                            <w:right w:val="none" w:sz="0" w:space="0" w:color="auto"/>
                          </w:divBdr>
                        </w:div>
                        <w:div w:id="1444765610">
                          <w:marLeft w:val="0"/>
                          <w:marRight w:val="0"/>
                          <w:marTop w:val="0"/>
                          <w:marBottom w:val="0"/>
                          <w:divBdr>
                            <w:top w:val="none" w:sz="0" w:space="0" w:color="auto"/>
                            <w:left w:val="none" w:sz="0" w:space="0" w:color="auto"/>
                            <w:bottom w:val="none" w:sz="0" w:space="0" w:color="auto"/>
                            <w:right w:val="none" w:sz="0" w:space="0" w:color="auto"/>
                          </w:divBdr>
                        </w:div>
                        <w:div w:id="627323793">
                          <w:marLeft w:val="0"/>
                          <w:marRight w:val="0"/>
                          <w:marTop w:val="0"/>
                          <w:marBottom w:val="0"/>
                          <w:divBdr>
                            <w:top w:val="none" w:sz="0" w:space="0" w:color="auto"/>
                            <w:left w:val="none" w:sz="0" w:space="0" w:color="auto"/>
                            <w:bottom w:val="none" w:sz="0" w:space="0" w:color="auto"/>
                            <w:right w:val="none" w:sz="0" w:space="0" w:color="auto"/>
                          </w:divBdr>
                        </w:div>
                        <w:div w:id="1561549172">
                          <w:marLeft w:val="0"/>
                          <w:marRight w:val="0"/>
                          <w:marTop w:val="0"/>
                          <w:marBottom w:val="0"/>
                          <w:divBdr>
                            <w:top w:val="none" w:sz="0" w:space="0" w:color="auto"/>
                            <w:left w:val="none" w:sz="0" w:space="0" w:color="auto"/>
                            <w:bottom w:val="none" w:sz="0" w:space="0" w:color="auto"/>
                            <w:right w:val="none" w:sz="0" w:space="0" w:color="auto"/>
                          </w:divBdr>
                        </w:div>
                        <w:div w:id="1438136523">
                          <w:marLeft w:val="0"/>
                          <w:marRight w:val="0"/>
                          <w:marTop w:val="0"/>
                          <w:marBottom w:val="0"/>
                          <w:divBdr>
                            <w:top w:val="none" w:sz="0" w:space="0" w:color="auto"/>
                            <w:left w:val="none" w:sz="0" w:space="0" w:color="auto"/>
                            <w:bottom w:val="none" w:sz="0" w:space="0" w:color="auto"/>
                            <w:right w:val="none" w:sz="0" w:space="0" w:color="auto"/>
                          </w:divBdr>
                        </w:div>
                        <w:div w:id="1769962544">
                          <w:marLeft w:val="0"/>
                          <w:marRight w:val="0"/>
                          <w:marTop w:val="0"/>
                          <w:marBottom w:val="0"/>
                          <w:divBdr>
                            <w:top w:val="none" w:sz="0" w:space="0" w:color="auto"/>
                            <w:left w:val="none" w:sz="0" w:space="0" w:color="auto"/>
                            <w:bottom w:val="none" w:sz="0" w:space="0" w:color="auto"/>
                            <w:right w:val="none" w:sz="0" w:space="0" w:color="auto"/>
                          </w:divBdr>
                        </w:div>
                        <w:div w:id="1901012709">
                          <w:marLeft w:val="0"/>
                          <w:marRight w:val="0"/>
                          <w:marTop w:val="0"/>
                          <w:marBottom w:val="0"/>
                          <w:divBdr>
                            <w:top w:val="none" w:sz="0" w:space="0" w:color="auto"/>
                            <w:left w:val="none" w:sz="0" w:space="0" w:color="auto"/>
                            <w:bottom w:val="none" w:sz="0" w:space="0" w:color="auto"/>
                            <w:right w:val="none" w:sz="0" w:space="0" w:color="auto"/>
                          </w:divBdr>
                        </w:div>
                        <w:div w:id="628364376">
                          <w:marLeft w:val="0"/>
                          <w:marRight w:val="0"/>
                          <w:marTop w:val="0"/>
                          <w:marBottom w:val="0"/>
                          <w:divBdr>
                            <w:top w:val="none" w:sz="0" w:space="0" w:color="auto"/>
                            <w:left w:val="none" w:sz="0" w:space="0" w:color="auto"/>
                            <w:bottom w:val="none" w:sz="0" w:space="0" w:color="auto"/>
                            <w:right w:val="none" w:sz="0" w:space="0" w:color="auto"/>
                          </w:divBdr>
                        </w:div>
                        <w:div w:id="22555188">
                          <w:marLeft w:val="0"/>
                          <w:marRight w:val="0"/>
                          <w:marTop w:val="0"/>
                          <w:marBottom w:val="0"/>
                          <w:divBdr>
                            <w:top w:val="none" w:sz="0" w:space="0" w:color="auto"/>
                            <w:left w:val="none" w:sz="0" w:space="0" w:color="auto"/>
                            <w:bottom w:val="none" w:sz="0" w:space="0" w:color="auto"/>
                            <w:right w:val="none" w:sz="0" w:space="0" w:color="auto"/>
                          </w:divBdr>
                        </w:div>
                        <w:div w:id="653459815">
                          <w:marLeft w:val="0"/>
                          <w:marRight w:val="0"/>
                          <w:marTop w:val="0"/>
                          <w:marBottom w:val="0"/>
                          <w:divBdr>
                            <w:top w:val="none" w:sz="0" w:space="0" w:color="auto"/>
                            <w:left w:val="none" w:sz="0" w:space="0" w:color="auto"/>
                            <w:bottom w:val="none" w:sz="0" w:space="0" w:color="auto"/>
                            <w:right w:val="none" w:sz="0" w:space="0" w:color="auto"/>
                          </w:divBdr>
                        </w:div>
                        <w:div w:id="1406219116">
                          <w:marLeft w:val="0"/>
                          <w:marRight w:val="0"/>
                          <w:marTop w:val="0"/>
                          <w:marBottom w:val="0"/>
                          <w:divBdr>
                            <w:top w:val="none" w:sz="0" w:space="0" w:color="auto"/>
                            <w:left w:val="none" w:sz="0" w:space="0" w:color="auto"/>
                            <w:bottom w:val="none" w:sz="0" w:space="0" w:color="auto"/>
                            <w:right w:val="none" w:sz="0" w:space="0" w:color="auto"/>
                          </w:divBdr>
                        </w:div>
                        <w:div w:id="1359235971">
                          <w:marLeft w:val="0"/>
                          <w:marRight w:val="0"/>
                          <w:marTop w:val="0"/>
                          <w:marBottom w:val="0"/>
                          <w:divBdr>
                            <w:top w:val="none" w:sz="0" w:space="0" w:color="auto"/>
                            <w:left w:val="none" w:sz="0" w:space="0" w:color="auto"/>
                            <w:bottom w:val="none" w:sz="0" w:space="0" w:color="auto"/>
                            <w:right w:val="none" w:sz="0" w:space="0" w:color="auto"/>
                          </w:divBdr>
                        </w:div>
                        <w:div w:id="1875775901">
                          <w:marLeft w:val="0"/>
                          <w:marRight w:val="0"/>
                          <w:marTop w:val="0"/>
                          <w:marBottom w:val="0"/>
                          <w:divBdr>
                            <w:top w:val="none" w:sz="0" w:space="0" w:color="auto"/>
                            <w:left w:val="none" w:sz="0" w:space="0" w:color="auto"/>
                            <w:bottom w:val="none" w:sz="0" w:space="0" w:color="auto"/>
                            <w:right w:val="none" w:sz="0" w:space="0" w:color="auto"/>
                          </w:divBdr>
                        </w:div>
                        <w:div w:id="1269896269">
                          <w:marLeft w:val="0"/>
                          <w:marRight w:val="0"/>
                          <w:marTop w:val="0"/>
                          <w:marBottom w:val="0"/>
                          <w:divBdr>
                            <w:top w:val="none" w:sz="0" w:space="0" w:color="auto"/>
                            <w:left w:val="none" w:sz="0" w:space="0" w:color="auto"/>
                            <w:bottom w:val="none" w:sz="0" w:space="0" w:color="auto"/>
                            <w:right w:val="none" w:sz="0" w:space="0" w:color="auto"/>
                          </w:divBdr>
                        </w:div>
                        <w:div w:id="1385837044">
                          <w:marLeft w:val="0"/>
                          <w:marRight w:val="0"/>
                          <w:marTop w:val="0"/>
                          <w:marBottom w:val="0"/>
                          <w:divBdr>
                            <w:top w:val="none" w:sz="0" w:space="0" w:color="auto"/>
                            <w:left w:val="none" w:sz="0" w:space="0" w:color="auto"/>
                            <w:bottom w:val="none" w:sz="0" w:space="0" w:color="auto"/>
                            <w:right w:val="none" w:sz="0" w:space="0" w:color="auto"/>
                          </w:divBdr>
                        </w:div>
                        <w:div w:id="46950632">
                          <w:marLeft w:val="0"/>
                          <w:marRight w:val="0"/>
                          <w:marTop w:val="0"/>
                          <w:marBottom w:val="0"/>
                          <w:divBdr>
                            <w:top w:val="none" w:sz="0" w:space="0" w:color="auto"/>
                            <w:left w:val="none" w:sz="0" w:space="0" w:color="auto"/>
                            <w:bottom w:val="none" w:sz="0" w:space="0" w:color="auto"/>
                            <w:right w:val="none" w:sz="0" w:space="0" w:color="auto"/>
                          </w:divBdr>
                        </w:div>
                        <w:div w:id="746347395">
                          <w:marLeft w:val="0"/>
                          <w:marRight w:val="0"/>
                          <w:marTop w:val="0"/>
                          <w:marBottom w:val="0"/>
                          <w:divBdr>
                            <w:top w:val="none" w:sz="0" w:space="0" w:color="auto"/>
                            <w:left w:val="none" w:sz="0" w:space="0" w:color="auto"/>
                            <w:bottom w:val="none" w:sz="0" w:space="0" w:color="auto"/>
                            <w:right w:val="none" w:sz="0" w:space="0" w:color="auto"/>
                          </w:divBdr>
                        </w:div>
                        <w:div w:id="1578979151">
                          <w:marLeft w:val="0"/>
                          <w:marRight w:val="0"/>
                          <w:marTop w:val="0"/>
                          <w:marBottom w:val="0"/>
                          <w:divBdr>
                            <w:top w:val="none" w:sz="0" w:space="0" w:color="auto"/>
                            <w:left w:val="none" w:sz="0" w:space="0" w:color="auto"/>
                            <w:bottom w:val="none" w:sz="0" w:space="0" w:color="auto"/>
                            <w:right w:val="none" w:sz="0" w:space="0" w:color="auto"/>
                          </w:divBdr>
                        </w:div>
                        <w:div w:id="834687200">
                          <w:marLeft w:val="0"/>
                          <w:marRight w:val="0"/>
                          <w:marTop w:val="0"/>
                          <w:marBottom w:val="0"/>
                          <w:divBdr>
                            <w:top w:val="none" w:sz="0" w:space="0" w:color="auto"/>
                            <w:left w:val="none" w:sz="0" w:space="0" w:color="auto"/>
                            <w:bottom w:val="none" w:sz="0" w:space="0" w:color="auto"/>
                            <w:right w:val="none" w:sz="0" w:space="0" w:color="auto"/>
                          </w:divBdr>
                        </w:div>
                        <w:div w:id="1044255894">
                          <w:marLeft w:val="0"/>
                          <w:marRight w:val="0"/>
                          <w:marTop w:val="0"/>
                          <w:marBottom w:val="0"/>
                          <w:divBdr>
                            <w:top w:val="none" w:sz="0" w:space="0" w:color="auto"/>
                            <w:left w:val="none" w:sz="0" w:space="0" w:color="auto"/>
                            <w:bottom w:val="none" w:sz="0" w:space="0" w:color="auto"/>
                            <w:right w:val="none" w:sz="0" w:space="0" w:color="auto"/>
                          </w:divBdr>
                        </w:div>
                        <w:div w:id="1537545628">
                          <w:marLeft w:val="0"/>
                          <w:marRight w:val="0"/>
                          <w:marTop w:val="0"/>
                          <w:marBottom w:val="0"/>
                          <w:divBdr>
                            <w:top w:val="none" w:sz="0" w:space="0" w:color="auto"/>
                            <w:left w:val="none" w:sz="0" w:space="0" w:color="auto"/>
                            <w:bottom w:val="none" w:sz="0" w:space="0" w:color="auto"/>
                            <w:right w:val="none" w:sz="0" w:space="0" w:color="auto"/>
                          </w:divBdr>
                        </w:div>
                        <w:div w:id="108670708">
                          <w:marLeft w:val="0"/>
                          <w:marRight w:val="0"/>
                          <w:marTop w:val="0"/>
                          <w:marBottom w:val="0"/>
                          <w:divBdr>
                            <w:top w:val="none" w:sz="0" w:space="0" w:color="auto"/>
                            <w:left w:val="none" w:sz="0" w:space="0" w:color="auto"/>
                            <w:bottom w:val="none" w:sz="0" w:space="0" w:color="auto"/>
                            <w:right w:val="none" w:sz="0" w:space="0" w:color="auto"/>
                          </w:divBdr>
                        </w:div>
                        <w:div w:id="1767775087">
                          <w:marLeft w:val="0"/>
                          <w:marRight w:val="0"/>
                          <w:marTop w:val="0"/>
                          <w:marBottom w:val="0"/>
                          <w:divBdr>
                            <w:top w:val="none" w:sz="0" w:space="0" w:color="auto"/>
                            <w:left w:val="none" w:sz="0" w:space="0" w:color="auto"/>
                            <w:bottom w:val="none" w:sz="0" w:space="0" w:color="auto"/>
                            <w:right w:val="none" w:sz="0" w:space="0" w:color="auto"/>
                          </w:divBdr>
                        </w:div>
                        <w:div w:id="234778081">
                          <w:marLeft w:val="0"/>
                          <w:marRight w:val="0"/>
                          <w:marTop w:val="0"/>
                          <w:marBottom w:val="0"/>
                          <w:divBdr>
                            <w:top w:val="none" w:sz="0" w:space="0" w:color="auto"/>
                            <w:left w:val="none" w:sz="0" w:space="0" w:color="auto"/>
                            <w:bottom w:val="none" w:sz="0" w:space="0" w:color="auto"/>
                            <w:right w:val="none" w:sz="0" w:space="0" w:color="auto"/>
                          </w:divBdr>
                        </w:div>
                        <w:div w:id="2127432591">
                          <w:marLeft w:val="0"/>
                          <w:marRight w:val="0"/>
                          <w:marTop w:val="0"/>
                          <w:marBottom w:val="0"/>
                          <w:divBdr>
                            <w:top w:val="none" w:sz="0" w:space="0" w:color="auto"/>
                            <w:left w:val="none" w:sz="0" w:space="0" w:color="auto"/>
                            <w:bottom w:val="none" w:sz="0" w:space="0" w:color="auto"/>
                            <w:right w:val="none" w:sz="0" w:space="0" w:color="auto"/>
                          </w:divBdr>
                        </w:div>
                        <w:div w:id="2081292331">
                          <w:marLeft w:val="0"/>
                          <w:marRight w:val="0"/>
                          <w:marTop w:val="0"/>
                          <w:marBottom w:val="0"/>
                          <w:divBdr>
                            <w:top w:val="none" w:sz="0" w:space="0" w:color="auto"/>
                            <w:left w:val="none" w:sz="0" w:space="0" w:color="auto"/>
                            <w:bottom w:val="none" w:sz="0" w:space="0" w:color="auto"/>
                            <w:right w:val="none" w:sz="0" w:space="0" w:color="auto"/>
                          </w:divBdr>
                        </w:div>
                        <w:div w:id="100423393">
                          <w:marLeft w:val="0"/>
                          <w:marRight w:val="0"/>
                          <w:marTop w:val="0"/>
                          <w:marBottom w:val="0"/>
                          <w:divBdr>
                            <w:top w:val="none" w:sz="0" w:space="0" w:color="auto"/>
                            <w:left w:val="none" w:sz="0" w:space="0" w:color="auto"/>
                            <w:bottom w:val="none" w:sz="0" w:space="0" w:color="auto"/>
                            <w:right w:val="none" w:sz="0" w:space="0" w:color="auto"/>
                          </w:divBdr>
                        </w:div>
                        <w:div w:id="442266474">
                          <w:marLeft w:val="0"/>
                          <w:marRight w:val="0"/>
                          <w:marTop w:val="0"/>
                          <w:marBottom w:val="0"/>
                          <w:divBdr>
                            <w:top w:val="none" w:sz="0" w:space="0" w:color="auto"/>
                            <w:left w:val="none" w:sz="0" w:space="0" w:color="auto"/>
                            <w:bottom w:val="none" w:sz="0" w:space="0" w:color="auto"/>
                            <w:right w:val="none" w:sz="0" w:space="0" w:color="auto"/>
                          </w:divBdr>
                        </w:div>
                        <w:div w:id="1364671828">
                          <w:marLeft w:val="0"/>
                          <w:marRight w:val="0"/>
                          <w:marTop w:val="0"/>
                          <w:marBottom w:val="0"/>
                          <w:divBdr>
                            <w:top w:val="none" w:sz="0" w:space="0" w:color="auto"/>
                            <w:left w:val="none" w:sz="0" w:space="0" w:color="auto"/>
                            <w:bottom w:val="none" w:sz="0" w:space="0" w:color="auto"/>
                            <w:right w:val="none" w:sz="0" w:space="0" w:color="auto"/>
                          </w:divBdr>
                        </w:div>
                        <w:div w:id="1401632072">
                          <w:marLeft w:val="0"/>
                          <w:marRight w:val="0"/>
                          <w:marTop w:val="0"/>
                          <w:marBottom w:val="0"/>
                          <w:divBdr>
                            <w:top w:val="none" w:sz="0" w:space="0" w:color="auto"/>
                            <w:left w:val="none" w:sz="0" w:space="0" w:color="auto"/>
                            <w:bottom w:val="none" w:sz="0" w:space="0" w:color="auto"/>
                            <w:right w:val="none" w:sz="0" w:space="0" w:color="auto"/>
                          </w:divBdr>
                        </w:div>
                        <w:div w:id="444538652">
                          <w:marLeft w:val="0"/>
                          <w:marRight w:val="0"/>
                          <w:marTop w:val="0"/>
                          <w:marBottom w:val="0"/>
                          <w:divBdr>
                            <w:top w:val="none" w:sz="0" w:space="0" w:color="auto"/>
                            <w:left w:val="none" w:sz="0" w:space="0" w:color="auto"/>
                            <w:bottom w:val="none" w:sz="0" w:space="0" w:color="auto"/>
                            <w:right w:val="none" w:sz="0" w:space="0" w:color="auto"/>
                          </w:divBdr>
                        </w:div>
                        <w:div w:id="2146386282">
                          <w:marLeft w:val="0"/>
                          <w:marRight w:val="0"/>
                          <w:marTop w:val="0"/>
                          <w:marBottom w:val="0"/>
                          <w:divBdr>
                            <w:top w:val="none" w:sz="0" w:space="0" w:color="auto"/>
                            <w:left w:val="none" w:sz="0" w:space="0" w:color="auto"/>
                            <w:bottom w:val="none" w:sz="0" w:space="0" w:color="auto"/>
                            <w:right w:val="none" w:sz="0" w:space="0" w:color="auto"/>
                          </w:divBdr>
                        </w:div>
                        <w:div w:id="680161313">
                          <w:marLeft w:val="0"/>
                          <w:marRight w:val="0"/>
                          <w:marTop w:val="0"/>
                          <w:marBottom w:val="0"/>
                          <w:divBdr>
                            <w:top w:val="none" w:sz="0" w:space="0" w:color="auto"/>
                            <w:left w:val="none" w:sz="0" w:space="0" w:color="auto"/>
                            <w:bottom w:val="none" w:sz="0" w:space="0" w:color="auto"/>
                            <w:right w:val="none" w:sz="0" w:space="0" w:color="auto"/>
                          </w:divBdr>
                        </w:div>
                        <w:div w:id="1109856415">
                          <w:marLeft w:val="0"/>
                          <w:marRight w:val="0"/>
                          <w:marTop w:val="0"/>
                          <w:marBottom w:val="0"/>
                          <w:divBdr>
                            <w:top w:val="none" w:sz="0" w:space="0" w:color="auto"/>
                            <w:left w:val="none" w:sz="0" w:space="0" w:color="auto"/>
                            <w:bottom w:val="none" w:sz="0" w:space="0" w:color="auto"/>
                            <w:right w:val="none" w:sz="0" w:space="0" w:color="auto"/>
                          </w:divBdr>
                        </w:div>
                        <w:div w:id="855924702">
                          <w:marLeft w:val="0"/>
                          <w:marRight w:val="0"/>
                          <w:marTop w:val="0"/>
                          <w:marBottom w:val="0"/>
                          <w:divBdr>
                            <w:top w:val="none" w:sz="0" w:space="0" w:color="auto"/>
                            <w:left w:val="none" w:sz="0" w:space="0" w:color="auto"/>
                            <w:bottom w:val="none" w:sz="0" w:space="0" w:color="auto"/>
                            <w:right w:val="none" w:sz="0" w:space="0" w:color="auto"/>
                          </w:divBdr>
                        </w:div>
                        <w:div w:id="2046905822">
                          <w:marLeft w:val="0"/>
                          <w:marRight w:val="0"/>
                          <w:marTop w:val="0"/>
                          <w:marBottom w:val="0"/>
                          <w:divBdr>
                            <w:top w:val="none" w:sz="0" w:space="0" w:color="auto"/>
                            <w:left w:val="none" w:sz="0" w:space="0" w:color="auto"/>
                            <w:bottom w:val="none" w:sz="0" w:space="0" w:color="auto"/>
                            <w:right w:val="none" w:sz="0" w:space="0" w:color="auto"/>
                          </w:divBdr>
                        </w:div>
                        <w:div w:id="1854807823">
                          <w:marLeft w:val="0"/>
                          <w:marRight w:val="0"/>
                          <w:marTop w:val="0"/>
                          <w:marBottom w:val="0"/>
                          <w:divBdr>
                            <w:top w:val="none" w:sz="0" w:space="0" w:color="auto"/>
                            <w:left w:val="none" w:sz="0" w:space="0" w:color="auto"/>
                            <w:bottom w:val="none" w:sz="0" w:space="0" w:color="auto"/>
                            <w:right w:val="none" w:sz="0" w:space="0" w:color="auto"/>
                          </w:divBdr>
                        </w:div>
                        <w:div w:id="495415815">
                          <w:marLeft w:val="0"/>
                          <w:marRight w:val="0"/>
                          <w:marTop w:val="0"/>
                          <w:marBottom w:val="0"/>
                          <w:divBdr>
                            <w:top w:val="none" w:sz="0" w:space="0" w:color="auto"/>
                            <w:left w:val="none" w:sz="0" w:space="0" w:color="auto"/>
                            <w:bottom w:val="none" w:sz="0" w:space="0" w:color="auto"/>
                            <w:right w:val="none" w:sz="0" w:space="0" w:color="auto"/>
                          </w:divBdr>
                        </w:div>
                        <w:div w:id="732124166">
                          <w:marLeft w:val="0"/>
                          <w:marRight w:val="0"/>
                          <w:marTop w:val="0"/>
                          <w:marBottom w:val="0"/>
                          <w:divBdr>
                            <w:top w:val="none" w:sz="0" w:space="0" w:color="auto"/>
                            <w:left w:val="none" w:sz="0" w:space="0" w:color="auto"/>
                            <w:bottom w:val="none" w:sz="0" w:space="0" w:color="auto"/>
                            <w:right w:val="none" w:sz="0" w:space="0" w:color="auto"/>
                          </w:divBdr>
                        </w:div>
                        <w:div w:id="177038531">
                          <w:marLeft w:val="0"/>
                          <w:marRight w:val="0"/>
                          <w:marTop w:val="0"/>
                          <w:marBottom w:val="0"/>
                          <w:divBdr>
                            <w:top w:val="none" w:sz="0" w:space="0" w:color="auto"/>
                            <w:left w:val="none" w:sz="0" w:space="0" w:color="auto"/>
                            <w:bottom w:val="none" w:sz="0" w:space="0" w:color="auto"/>
                            <w:right w:val="none" w:sz="0" w:space="0" w:color="auto"/>
                          </w:divBdr>
                        </w:div>
                        <w:div w:id="9204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85168">
          <w:marLeft w:val="0"/>
          <w:marRight w:val="0"/>
          <w:marTop w:val="0"/>
          <w:marBottom w:val="0"/>
          <w:divBdr>
            <w:top w:val="none" w:sz="0" w:space="0" w:color="auto"/>
            <w:left w:val="none" w:sz="0" w:space="0" w:color="auto"/>
            <w:bottom w:val="none" w:sz="0" w:space="0" w:color="auto"/>
            <w:right w:val="none" w:sz="0" w:space="0" w:color="auto"/>
          </w:divBdr>
        </w:div>
        <w:div w:id="1148598397">
          <w:marLeft w:val="0"/>
          <w:marRight w:val="0"/>
          <w:marTop w:val="0"/>
          <w:marBottom w:val="0"/>
          <w:divBdr>
            <w:top w:val="none" w:sz="0" w:space="0" w:color="auto"/>
            <w:left w:val="none" w:sz="0" w:space="0" w:color="auto"/>
            <w:bottom w:val="none" w:sz="0" w:space="0" w:color="auto"/>
            <w:right w:val="none" w:sz="0" w:space="0" w:color="auto"/>
          </w:divBdr>
        </w:div>
        <w:div w:id="905458745">
          <w:marLeft w:val="0"/>
          <w:marRight w:val="0"/>
          <w:marTop w:val="0"/>
          <w:marBottom w:val="0"/>
          <w:divBdr>
            <w:top w:val="none" w:sz="0" w:space="0" w:color="auto"/>
            <w:left w:val="none" w:sz="0" w:space="0" w:color="auto"/>
            <w:bottom w:val="none" w:sz="0" w:space="0" w:color="auto"/>
            <w:right w:val="none" w:sz="0" w:space="0" w:color="auto"/>
          </w:divBdr>
        </w:div>
        <w:div w:id="357895210">
          <w:marLeft w:val="0"/>
          <w:marRight w:val="0"/>
          <w:marTop w:val="0"/>
          <w:marBottom w:val="0"/>
          <w:divBdr>
            <w:top w:val="none" w:sz="0" w:space="0" w:color="auto"/>
            <w:left w:val="none" w:sz="0" w:space="0" w:color="auto"/>
            <w:bottom w:val="none" w:sz="0" w:space="0" w:color="auto"/>
            <w:right w:val="none" w:sz="0" w:space="0" w:color="auto"/>
          </w:divBdr>
        </w:div>
        <w:div w:id="789664824">
          <w:marLeft w:val="0"/>
          <w:marRight w:val="0"/>
          <w:marTop w:val="0"/>
          <w:marBottom w:val="0"/>
          <w:divBdr>
            <w:top w:val="none" w:sz="0" w:space="0" w:color="auto"/>
            <w:left w:val="none" w:sz="0" w:space="0" w:color="auto"/>
            <w:bottom w:val="none" w:sz="0" w:space="0" w:color="auto"/>
            <w:right w:val="none" w:sz="0" w:space="0" w:color="auto"/>
          </w:divBdr>
        </w:div>
        <w:div w:id="263735454">
          <w:marLeft w:val="0"/>
          <w:marRight w:val="0"/>
          <w:marTop w:val="0"/>
          <w:marBottom w:val="0"/>
          <w:divBdr>
            <w:top w:val="none" w:sz="0" w:space="0" w:color="auto"/>
            <w:left w:val="none" w:sz="0" w:space="0" w:color="auto"/>
            <w:bottom w:val="none" w:sz="0" w:space="0" w:color="auto"/>
            <w:right w:val="none" w:sz="0" w:space="0" w:color="auto"/>
          </w:divBdr>
        </w:div>
        <w:div w:id="1684161887">
          <w:marLeft w:val="0"/>
          <w:marRight w:val="0"/>
          <w:marTop w:val="0"/>
          <w:marBottom w:val="0"/>
          <w:divBdr>
            <w:top w:val="none" w:sz="0" w:space="0" w:color="auto"/>
            <w:left w:val="none" w:sz="0" w:space="0" w:color="auto"/>
            <w:bottom w:val="none" w:sz="0" w:space="0" w:color="auto"/>
            <w:right w:val="none" w:sz="0" w:space="0" w:color="auto"/>
          </w:divBdr>
        </w:div>
        <w:div w:id="1493838094">
          <w:marLeft w:val="0"/>
          <w:marRight w:val="0"/>
          <w:marTop w:val="0"/>
          <w:marBottom w:val="0"/>
          <w:divBdr>
            <w:top w:val="none" w:sz="0" w:space="0" w:color="auto"/>
            <w:left w:val="none" w:sz="0" w:space="0" w:color="auto"/>
            <w:bottom w:val="none" w:sz="0" w:space="0" w:color="auto"/>
            <w:right w:val="none" w:sz="0" w:space="0" w:color="auto"/>
          </w:divBdr>
        </w:div>
        <w:div w:id="429473821">
          <w:marLeft w:val="0"/>
          <w:marRight w:val="0"/>
          <w:marTop w:val="0"/>
          <w:marBottom w:val="0"/>
          <w:divBdr>
            <w:top w:val="none" w:sz="0" w:space="0" w:color="auto"/>
            <w:left w:val="none" w:sz="0" w:space="0" w:color="auto"/>
            <w:bottom w:val="none" w:sz="0" w:space="0" w:color="auto"/>
            <w:right w:val="none" w:sz="0" w:space="0" w:color="auto"/>
          </w:divBdr>
        </w:div>
        <w:div w:id="877741992">
          <w:marLeft w:val="0"/>
          <w:marRight w:val="0"/>
          <w:marTop w:val="0"/>
          <w:marBottom w:val="0"/>
          <w:divBdr>
            <w:top w:val="none" w:sz="0" w:space="0" w:color="auto"/>
            <w:left w:val="none" w:sz="0" w:space="0" w:color="auto"/>
            <w:bottom w:val="none" w:sz="0" w:space="0" w:color="auto"/>
            <w:right w:val="none" w:sz="0" w:space="0" w:color="auto"/>
          </w:divBdr>
        </w:div>
        <w:div w:id="676619532">
          <w:marLeft w:val="0"/>
          <w:marRight w:val="0"/>
          <w:marTop w:val="0"/>
          <w:marBottom w:val="0"/>
          <w:divBdr>
            <w:top w:val="none" w:sz="0" w:space="0" w:color="auto"/>
            <w:left w:val="none" w:sz="0" w:space="0" w:color="auto"/>
            <w:bottom w:val="none" w:sz="0" w:space="0" w:color="auto"/>
            <w:right w:val="none" w:sz="0" w:space="0" w:color="auto"/>
          </w:divBdr>
        </w:div>
        <w:div w:id="469442587">
          <w:marLeft w:val="0"/>
          <w:marRight w:val="0"/>
          <w:marTop w:val="0"/>
          <w:marBottom w:val="0"/>
          <w:divBdr>
            <w:top w:val="none" w:sz="0" w:space="0" w:color="auto"/>
            <w:left w:val="none" w:sz="0" w:space="0" w:color="auto"/>
            <w:bottom w:val="none" w:sz="0" w:space="0" w:color="auto"/>
            <w:right w:val="none" w:sz="0" w:space="0" w:color="auto"/>
          </w:divBdr>
        </w:div>
        <w:div w:id="1066025092">
          <w:marLeft w:val="0"/>
          <w:marRight w:val="0"/>
          <w:marTop w:val="0"/>
          <w:marBottom w:val="0"/>
          <w:divBdr>
            <w:top w:val="none" w:sz="0" w:space="0" w:color="auto"/>
            <w:left w:val="none" w:sz="0" w:space="0" w:color="auto"/>
            <w:bottom w:val="none" w:sz="0" w:space="0" w:color="auto"/>
            <w:right w:val="none" w:sz="0" w:space="0" w:color="auto"/>
          </w:divBdr>
        </w:div>
        <w:div w:id="483205019">
          <w:marLeft w:val="0"/>
          <w:marRight w:val="0"/>
          <w:marTop w:val="0"/>
          <w:marBottom w:val="0"/>
          <w:divBdr>
            <w:top w:val="none" w:sz="0" w:space="0" w:color="auto"/>
            <w:left w:val="none" w:sz="0" w:space="0" w:color="auto"/>
            <w:bottom w:val="none" w:sz="0" w:space="0" w:color="auto"/>
            <w:right w:val="none" w:sz="0" w:space="0" w:color="auto"/>
          </w:divBdr>
        </w:div>
        <w:div w:id="38672584">
          <w:marLeft w:val="0"/>
          <w:marRight w:val="0"/>
          <w:marTop w:val="0"/>
          <w:marBottom w:val="0"/>
          <w:divBdr>
            <w:top w:val="none" w:sz="0" w:space="0" w:color="auto"/>
            <w:left w:val="none" w:sz="0" w:space="0" w:color="auto"/>
            <w:bottom w:val="none" w:sz="0" w:space="0" w:color="auto"/>
            <w:right w:val="none" w:sz="0" w:space="0" w:color="auto"/>
          </w:divBdr>
        </w:div>
        <w:div w:id="1163886299">
          <w:marLeft w:val="0"/>
          <w:marRight w:val="0"/>
          <w:marTop w:val="0"/>
          <w:marBottom w:val="0"/>
          <w:divBdr>
            <w:top w:val="none" w:sz="0" w:space="0" w:color="auto"/>
            <w:left w:val="none" w:sz="0" w:space="0" w:color="auto"/>
            <w:bottom w:val="none" w:sz="0" w:space="0" w:color="auto"/>
            <w:right w:val="none" w:sz="0" w:space="0" w:color="auto"/>
          </w:divBdr>
        </w:div>
        <w:div w:id="938636914">
          <w:marLeft w:val="0"/>
          <w:marRight w:val="0"/>
          <w:marTop w:val="0"/>
          <w:marBottom w:val="0"/>
          <w:divBdr>
            <w:top w:val="none" w:sz="0" w:space="0" w:color="auto"/>
            <w:left w:val="none" w:sz="0" w:space="0" w:color="auto"/>
            <w:bottom w:val="none" w:sz="0" w:space="0" w:color="auto"/>
            <w:right w:val="none" w:sz="0" w:space="0" w:color="auto"/>
          </w:divBdr>
        </w:div>
        <w:div w:id="482164644">
          <w:marLeft w:val="0"/>
          <w:marRight w:val="0"/>
          <w:marTop w:val="0"/>
          <w:marBottom w:val="0"/>
          <w:divBdr>
            <w:top w:val="none" w:sz="0" w:space="0" w:color="auto"/>
            <w:left w:val="none" w:sz="0" w:space="0" w:color="auto"/>
            <w:bottom w:val="none" w:sz="0" w:space="0" w:color="auto"/>
            <w:right w:val="none" w:sz="0" w:space="0" w:color="auto"/>
          </w:divBdr>
        </w:div>
        <w:div w:id="292247781">
          <w:marLeft w:val="0"/>
          <w:marRight w:val="0"/>
          <w:marTop w:val="0"/>
          <w:marBottom w:val="0"/>
          <w:divBdr>
            <w:top w:val="none" w:sz="0" w:space="0" w:color="auto"/>
            <w:left w:val="none" w:sz="0" w:space="0" w:color="auto"/>
            <w:bottom w:val="none" w:sz="0" w:space="0" w:color="auto"/>
            <w:right w:val="none" w:sz="0" w:space="0" w:color="auto"/>
          </w:divBdr>
        </w:div>
        <w:div w:id="1735083791">
          <w:marLeft w:val="0"/>
          <w:marRight w:val="0"/>
          <w:marTop w:val="0"/>
          <w:marBottom w:val="0"/>
          <w:divBdr>
            <w:top w:val="none" w:sz="0" w:space="0" w:color="auto"/>
            <w:left w:val="none" w:sz="0" w:space="0" w:color="auto"/>
            <w:bottom w:val="none" w:sz="0" w:space="0" w:color="auto"/>
            <w:right w:val="none" w:sz="0" w:space="0" w:color="auto"/>
          </w:divBdr>
        </w:div>
        <w:div w:id="775901911">
          <w:marLeft w:val="0"/>
          <w:marRight w:val="0"/>
          <w:marTop w:val="0"/>
          <w:marBottom w:val="0"/>
          <w:divBdr>
            <w:top w:val="none" w:sz="0" w:space="0" w:color="auto"/>
            <w:left w:val="none" w:sz="0" w:space="0" w:color="auto"/>
            <w:bottom w:val="none" w:sz="0" w:space="0" w:color="auto"/>
            <w:right w:val="none" w:sz="0" w:space="0" w:color="auto"/>
          </w:divBdr>
        </w:div>
        <w:div w:id="794100833">
          <w:marLeft w:val="0"/>
          <w:marRight w:val="0"/>
          <w:marTop w:val="0"/>
          <w:marBottom w:val="0"/>
          <w:divBdr>
            <w:top w:val="none" w:sz="0" w:space="0" w:color="auto"/>
            <w:left w:val="none" w:sz="0" w:space="0" w:color="auto"/>
            <w:bottom w:val="none" w:sz="0" w:space="0" w:color="auto"/>
            <w:right w:val="none" w:sz="0" w:space="0" w:color="auto"/>
          </w:divBdr>
        </w:div>
        <w:div w:id="2095927529">
          <w:marLeft w:val="0"/>
          <w:marRight w:val="0"/>
          <w:marTop w:val="0"/>
          <w:marBottom w:val="0"/>
          <w:divBdr>
            <w:top w:val="none" w:sz="0" w:space="0" w:color="auto"/>
            <w:left w:val="none" w:sz="0" w:space="0" w:color="auto"/>
            <w:bottom w:val="none" w:sz="0" w:space="0" w:color="auto"/>
            <w:right w:val="none" w:sz="0" w:space="0" w:color="auto"/>
          </w:divBdr>
        </w:div>
        <w:div w:id="451559883">
          <w:marLeft w:val="0"/>
          <w:marRight w:val="0"/>
          <w:marTop w:val="0"/>
          <w:marBottom w:val="0"/>
          <w:divBdr>
            <w:top w:val="none" w:sz="0" w:space="0" w:color="auto"/>
            <w:left w:val="none" w:sz="0" w:space="0" w:color="auto"/>
            <w:bottom w:val="none" w:sz="0" w:space="0" w:color="auto"/>
            <w:right w:val="none" w:sz="0" w:space="0" w:color="auto"/>
          </w:divBdr>
        </w:div>
        <w:div w:id="809976534">
          <w:marLeft w:val="0"/>
          <w:marRight w:val="0"/>
          <w:marTop w:val="0"/>
          <w:marBottom w:val="0"/>
          <w:divBdr>
            <w:top w:val="none" w:sz="0" w:space="0" w:color="auto"/>
            <w:left w:val="none" w:sz="0" w:space="0" w:color="auto"/>
            <w:bottom w:val="none" w:sz="0" w:space="0" w:color="auto"/>
            <w:right w:val="none" w:sz="0" w:space="0" w:color="auto"/>
          </w:divBdr>
        </w:div>
        <w:div w:id="752707583">
          <w:marLeft w:val="0"/>
          <w:marRight w:val="0"/>
          <w:marTop w:val="0"/>
          <w:marBottom w:val="0"/>
          <w:divBdr>
            <w:top w:val="none" w:sz="0" w:space="0" w:color="auto"/>
            <w:left w:val="none" w:sz="0" w:space="0" w:color="auto"/>
            <w:bottom w:val="none" w:sz="0" w:space="0" w:color="auto"/>
            <w:right w:val="none" w:sz="0" w:space="0" w:color="auto"/>
          </w:divBdr>
        </w:div>
        <w:div w:id="945382949">
          <w:marLeft w:val="0"/>
          <w:marRight w:val="0"/>
          <w:marTop w:val="0"/>
          <w:marBottom w:val="0"/>
          <w:divBdr>
            <w:top w:val="none" w:sz="0" w:space="0" w:color="auto"/>
            <w:left w:val="none" w:sz="0" w:space="0" w:color="auto"/>
            <w:bottom w:val="none" w:sz="0" w:space="0" w:color="auto"/>
            <w:right w:val="none" w:sz="0" w:space="0" w:color="auto"/>
          </w:divBdr>
        </w:div>
        <w:div w:id="1137868604">
          <w:marLeft w:val="0"/>
          <w:marRight w:val="0"/>
          <w:marTop w:val="0"/>
          <w:marBottom w:val="0"/>
          <w:divBdr>
            <w:top w:val="none" w:sz="0" w:space="0" w:color="auto"/>
            <w:left w:val="none" w:sz="0" w:space="0" w:color="auto"/>
            <w:bottom w:val="none" w:sz="0" w:space="0" w:color="auto"/>
            <w:right w:val="none" w:sz="0" w:space="0" w:color="auto"/>
          </w:divBdr>
        </w:div>
        <w:div w:id="1079445656">
          <w:marLeft w:val="0"/>
          <w:marRight w:val="0"/>
          <w:marTop w:val="0"/>
          <w:marBottom w:val="0"/>
          <w:divBdr>
            <w:top w:val="none" w:sz="0" w:space="0" w:color="auto"/>
            <w:left w:val="none" w:sz="0" w:space="0" w:color="auto"/>
            <w:bottom w:val="none" w:sz="0" w:space="0" w:color="auto"/>
            <w:right w:val="none" w:sz="0" w:space="0" w:color="auto"/>
          </w:divBdr>
        </w:div>
        <w:div w:id="667944200">
          <w:marLeft w:val="0"/>
          <w:marRight w:val="0"/>
          <w:marTop w:val="0"/>
          <w:marBottom w:val="0"/>
          <w:divBdr>
            <w:top w:val="none" w:sz="0" w:space="0" w:color="auto"/>
            <w:left w:val="none" w:sz="0" w:space="0" w:color="auto"/>
            <w:bottom w:val="none" w:sz="0" w:space="0" w:color="auto"/>
            <w:right w:val="none" w:sz="0" w:space="0" w:color="auto"/>
          </w:divBdr>
        </w:div>
        <w:div w:id="434987236">
          <w:marLeft w:val="0"/>
          <w:marRight w:val="0"/>
          <w:marTop w:val="0"/>
          <w:marBottom w:val="0"/>
          <w:divBdr>
            <w:top w:val="none" w:sz="0" w:space="0" w:color="auto"/>
            <w:left w:val="none" w:sz="0" w:space="0" w:color="auto"/>
            <w:bottom w:val="none" w:sz="0" w:space="0" w:color="auto"/>
            <w:right w:val="none" w:sz="0" w:space="0" w:color="auto"/>
          </w:divBdr>
        </w:div>
        <w:div w:id="993800731">
          <w:marLeft w:val="0"/>
          <w:marRight w:val="0"/>
          <w:marTop w:val="0"/>
          <w:marBottom w:val="0"/>
          <w:divBdr>
            <w:top w:val="none" w:sz="0" w:space="0" w:color="auto"/>
            <w:left w:val="none" w:sz="0" w:space="0" w:color="auto"/>
            <w:bottom w:val="none" w:sz="0" w:space="0" w:color="auto"/>
            <w:right w:val="none" w:sz="0" w:space="0" w:color="auto"/>
          </w:divBdr>
        </w:div>
        <w:div w:id="1562668855">
          <w:marLeft w:val="0"/>
          <w:marRight w:val="0"/>
          <w:marTop w:val="0"/>
          <w:marBottom w:val="0"/>
          <w:divBdr>
            <w:top w:val="none" w:sz="0" w:space="0" w:color="auto"/>
            <w:left w:val="none" w:sz="0" w:space="0" w:color="auto"/>
            <w:bottom w:val="none" w:sz="0" w:space="0" w:color="auto"/>
            <w:right w:val="none" w:sz="0" w:space="0" w:color="auto"/>
          </w:divBdr>
        </w:div>
        <w:div w:id="1218130438">
          <w:marLeft w:val="0"/>
          <w:marRight w:val="0"/>
          <w:marTop w:val="0"/>
          <w:marBottom w:val="0"/>
          <w:divBdr>
            <w:top w:val="none" w:sz="0" w:space="0" w:color="auto"/>
            <w:left w:val="none" w:sz="0" w:space="0" w:color="auto"/>
            <w:bottom w:val="none" w:sz="0" w:space="0" w:color="auto"/>
            <w:right w:val="none" w:sz="0" w:space="0" w:color="auto"/>
          </w:divBdr>
        </w:div>
        <w:div w:id="540754433">
          <w:marLeft w:val="0"/>
          <w:marRight w:val="0"/>
          <w:marTop w:val="0"/>
          <w:marBottom w:val="0"/>
          <w:divBdr>
            <w:top w:val="none" w:sz="0" w:space="0" w:color="auto"/>
            <w:left w:val="none" w:sz="0" w:space="0" w:color="auto"/>
            <w:bottom w:val="none" w:sz="0" w:space="0" w:color="auto"/>
            <w:right w:val="none" w:sz="0" w:space="0" w:color="auto"/>
          </w:divBdr>
        </w:div>
        <w:div w:id="1320303349">
          <w:marLeft w:val="0"/>
          <w:marRight w:val="0"/>
          <w:marTop w:val="0"/>
          <w:marBottom w:val="0"/>
          <w:divBdr>
            <w:top w:val="none" w:sz="0" w:space="0" w:color="auto"/>
            <w:left w:val="none" w:sz="0" w:space="0" w:color="auto"/>
            <w:bottom w:val="none" w:sz="0" w:space="0" w:color="auto"/>
            <w:right w:val="none" w:sz="0" w:space="0" w:color="auto"/>
          </w:divBdr>
        </w:div>
        <w:div w:id="1781141527">
          <w:marLeft w:val="0"/>
          <w:marRight w:val="0"/>
          <w:marTop w:val="0"/>
          <w:marBottom w:val="0"/>
          <w:divBdr>
            <w:top w:val="none" w:sz="0" w:space="0" w:color="auto"/>
            <w:left w:val="none" w:sz="0" w:space="0" w:color="auto"/>
            <w:bottom w:val="none" w:sz="0" w:space="0" w:color="auto"/>
            <w:right w:val="none" w:sz="0" w:space="0" w:color="auto"/>
          </w:divBdr>
        </w:div>
        <w:div w:id="1239752561">
          <w:marLeft w:val="0"/>
          <w:marRight w:val="0"/>
          <w:marTop w:val="0"/>
          <w:marBottom w:val="0"/>
          <w:divBdr>
            <w:top w:val="none" w:sz="0" w:space="0" w:color="auto"/>
            <w:left w:val="none" w:sz="0" w:space="0" w:color="auto"/>
            <w:bottom w:val="none" w:sz="0" w:space="0" w:color="auto"/>
            <w:right w:val="none" w:sz="0" w:space="0" w:color="auto"/>
          </w:divBdr>
        </w:div>
        <w:div w:id="1136484117">
          <w:marLeft w:val="0"/>
          <w:marRight w:val="0"/>
          <w:marTop w:val="0"/>
          <w:marBottom w:val="0"/>
          <w:divBdr>
            <w:top w:val="none" w:sz="0" w:space="0" w:color="auto"/>
            <w:left w:val="none" w:sz="0" w:space="0" w:color="auto"/>
            <w:bottom w:val="none" w:sz="0" w:space="0" w:color="auto"/>
            <w:right w:val="none" w:sz="0" w:space="0" w:color="auto"/>
          </w:divBdr>
        </w:div>
        <w:div w:id="1304189905">
          <w:marLeft w:val="0"/>
          <w:marRight w:val="0"/>
          <w:marTop w:val="0"/>
          <w:marBottom w:val="0"/>
          <w:divBdr>
            <w:top w:val="none" w:sz="0" w:space="0" w:color="auto"/>
            <w:left w:val="none" w:sz="0" w:space="0" w:color="auto"/>
            <w:bottom w:val="none" w:sz="0" w:space="0" w:color="auto"/>
            <w:right w:val="none" w:sz="0" w:space="0" w:color="auto"/>
          </w:divBdr>
        </w:div>
        <w:div w:id="2105689611">
          <w:marLeft w:val="0"/>
          <w:marRight w:val="0"/>
          <w:marTop w:val="0"/>
          <w:marBottom w:val="0"/>
          <w:divBdr>
            <w:top w:val="none" w:sz="0" w:space="0" w:color="auto"/>
            <w:left w:val="none" w:sz="0" w:space="0" w:color="auto"/>
            <w:bottom w:val="none" w:sz="0" w:space="0" w:color="auto"/>
            <w:right w:val="none" w:sz="0" w:space="0" w:color="auto"/>
          </w:divBdr>
        </w:div>
        <w:div w:id="766076394">
          <w:marLeft w:val="0"/>
          <w:marRight w:val="0"/>
          <w:marTop w:val="0"/>
          <w:marBottom w:val="0"/>
          <w:divBdr>
            <w:top w:val="none" w:sz="0" w:space="0" w:color="auto"/>
            <w:left w:val="none" w:sz="0" w:space="0" w:color="auto"/>
            <w:bottom w:val="none" w:sz="0" w:space="0" w:color="auto"/>
            <w:right w:val="none" w:sz="0" w:space="0" w:color="auto"/>
          </w:divBdr>
        </w:div>
        <w:div w:id="2024814754">
          <w:marLeft w:val="0"/>
          <w:marRight w:val="0"/>
          <w:marTop w:val="0"/>
          <w:marBottom w:val="0"/>
          <w:divBdr>
            <w:top w:val="none" w:sz="0" w:space="0" w:color="auto"/>
            <w:left w:val="none" w:sz="0" w:space="0" w:color="auto"/>
            <w:bottom w:val="none" w:sz="0" w:space="0" w:color="auto"/>
            <w:right w:val="none" w:sz="0" w:space="0" w:color="auto"/>
          </w:divBdr>
        </w:div>
        <w:div w:id="620235163">
          <w:marLeft w:val="0"/>
          <w:marRight w:val="0"/>
          <w:marTop w:val="0"/>
          <w:marBottom w:val="0"/>
          <w:divBdr>
            <w:top w:val="none" w:sz="0" w:space="0" w:color="auto"/>
            <w:left w:val="none" w:sz="0" w:space="0" w:color="auto"/>
            <w:bottom w:val="none" w:sz="0" w:space="0" w:color="auto"/>
            <w:right w:val="none" w:sz="0" w:space="0" w:color="auto"/>
          </w:divBdr>
        </w:div>
        <w:div w:id="468936268">
          <w:marLeft w:val="0"/>
          <w:marRight w:val="0"/>
          <w:marTop w:val="0"/>
          <w:marBottom w:val="0"/>
          <w:divBdr>
            <w:top w:val="none" w:sz="0" w:space="0" w:color="auto"/>
            <w:left w:val="none" w:sz="0" w:space="0" w:color="auto"/>
            <w:bottom w:val="none" w:sz="0" w:space="0" w:color="auto"/>
            <w:right w:val="none" w:sz="0" w:space="0" w:color="auto"/>
          </w:divBdr>
        </w:div>
        <w:div w:id="260258413">
          <w:marLeft w:val="0"/>
          <w:marRight w:val="0"/>
          <w:marTop w:val="0"/>
          <w:marBottom w:val="0"/>
          <w:divBdr>
            <w:top w:val="none" w:sz="0" w:space="0" w:color="auto"/>
            <w:left w:val="none" w:sz="0" w:space="0" w:color="auto"/>
            <w:bottom w:val="none" w:sz="0" w:space="0" w:color="auto"/>
            <w:right w:val="none" w:sz="0" w:space="0" w:color="auto"/>
          </w:divBdr>
        </w:div>
        <w:div w:id="1967277990">
          <w:marLeft w:val="0"/>
          <w:marRight w:val="0"/>
          <w:marTop w:val="0"/>
          <w:marBottom w:val="0"/>
          <w:divBdr>
            <w:top w:val="none" w:sz="0" w:space="0" w:color="auto"/>
            <w:left w:val="none" w:sz="0" w:space="0" w:color="auto"/>
            <w:bottom w:val="none" w:sz="0" w:space="0" w:color="auto"/>
            <w:right w:val="none" w:sz="0" w:space="0" w:color="auto"/>
          </w:divBdr>
        </w:div>
        <w:div w:id="1407217767">
          <w:marLeft w:val="0"/>
          <w:marRight w:val="0"/>
          <w:marTop w:val="0"/>
          <w:marBottom w:val="0"/>
          <w:divBdr>
            <w:top w:val="none" w:sz="0" w:space="0" w:color="auto"/>
            <w:left w:val="none" w:sz="0" w:space="0" w:color="auto"/>
            <w:bottom w:val="none" w:sz="0" w:space="0" w:color="auto"/>
            <w:right w:val="none" w:sz="0" w:space="0" w:color="auto"/>
          </w:divBdr>
        </w:div>
        <w:div w:id="1392382010">
          <w:marLeft w:val="0"/>
          <w:marRight w:val="0"/>
          <w:marTop w:val="0"/>
          <w:marBottom w:val="0"/>
          <w:divBdr>
            <w:top w:val="none" w:sz="0" w:space="0" w:color="auto"/>
            <w:left w:val="none" w:sz="0" w:space="0" w:color="auto"/>
            <w:bottom w:val="none" w:sz="0" w:space="0" w:color="auto"/>
            <w:right w:val="none" w:sz="0" w:space="0" w:color="auto"/>
          </w:divBdr>
        </w:div>
        <w:div w:id="56242322">
          <w:marLeft w:val="0"/>
          <w:marRight w:val="0"/>
          <w:marTop w:val="0"/>
          <w:marBottom w:val="0"/>
          <w:divBdr>
            <w:top w:val="none" w:sz="0" w:space="0" w:color="auto"/>
            <w:left w:val="none" w:sz="0" w:space="0" w:color="auto"/>
            <w:bottom w:val="none" w:sz="0" w:space="0" w:color="auto"/>
            <w:right w:val="none" w:sz="0" w:space="0" w:color="auto"/>
          </w:divBdr>
        </w:div>
        <w:div w:id="1776098948">
          <w:marLeft w:val="0"/>
          <w:marRight w:val="0"/>
          <w:marTop w:val="0"/>
          <w:marBottom w:val="0"/>
          <w:divBdr>
            <w:top w:val="none" w:sz="0" w:space="0" w:color="auto"/>
            <w:left w:val="none" w:sz="0" w:space="0" w:color="auto"/>
            <w:bottom w:val="none" w:sz="0" w:space="0" w:color="auto"/>
            <w:right w:val="none" w:sz="0" w:space="0" w:color="auto"/>
          </w:divBdr>
        </w:div>
        <w:div w:id="1332680091">
          <w:marLeft w:val="0"/>
          <w:marRight w:val="0"/>
          <w:marTop w:val="0"/>
          <w:marBottom w:val="0"/>
          <w:divBdr>
            <w:top w:val="none" w:sz="0" w:space="0" w:color="auto"/>
            <w:left w:val="none" w:sz="0" w:space="0" w:color="auto"/>
            <w:bottom w:val="none" w:sz="0" w:space="0" w:color="auto"/>
            <w:right w:val="none" w:sz="0" w:space="0" w:color="auto"/>
          </w:divBdr>
        </w:div>
        <w:div w:id="1551065645">
          <w:marLeft w:val="0"/>
          <w:marRight w:val="0"/>
          <w:marTop w:val="0"/>
          <w:marBottom w:val="0"/>
          <w:divBdr>
            <w:top w:val="none" w:sz="0" w:space="0" w:color="auto"/>
            <w:left w:val="none" w:sz="0" w:space="0" w:color="auto"/>
            <w:bottom w:val="none" w:sz="0" w:space="0" w:color="auto"/>
            <w:right w:val="none" w:sz="0" w:space="0" w:color="auto"/>
          </w:divBdr>
        </w:div>
        <w:div w:id="1842349578">
          <w:marLeft w:val="0"/>
          <w:marRight w:val="0"/>
          <w:marTop w:val="0"/>
          <w:marBottom w:val="0"/>
          <w:divBdr>
            <w:top w:val="none" w:sz="0" w:space="0" w:color="auto"/>
            <w:left w:val="none" w:sz="0" w:space="0" w:color="auto"/>
            <w:bottom w:val="none" w:sz="0" w:space="0" w:color="auto"/>
            <w:right w:val="none" w:sz="0" w:space="0" w:color="auto"/>
          </w:divBdr>
        </w:div>
        <w:div w:id="1175879622">
          <w:marLeft w:val="0"/>
          <w:marRight w:val="0"/>
          <w:marTop w:val="0"/>
          <w:marBottom w:val="0"/>
          <w:divBdr>
            <w:top w:val="none" w:sz="0" w:space="0" w:color="auto"/>
            <w:left w:val="none" w:sz="0" w:space="0" w:color="auto"/>
            <w:bottom w:val="none" w:sz="0" w:space="0" w:color="auto"/>
            <w:right w:val="none" w:sz="0" w:space="0" w:color="auto"/>
          </w:divBdr>
        </w:div>
        <w:div w:id="259486256">
          <w:marLeft w:val="0"/>
          <w:marRight w:val="0"/>
          <w:marTop w:val="0"/>
          <w:marBottom w:val="0"/>
          <w:divBdr>
            <w:top w:val="none" w:sz="0" w:space="0" w:color="auto"/>
            <w:left w:val="none" w:sz="0" w:space="0" w:color="auto"/>
            <w:bottom w:val="none" w:sz="0" w:space="0" w:color="auto"/>
            <w:right w:val="none" w:sz="0" w:space="0" w:color="auto"/>
          </w:divBdr>
        </w:div>
        <w:div w:id="1262567217">
          <w:marLeft w:val="0"/>
          <w:marRight w:val="0"/>
          <w:marTop w:val="0"/>
          <w:marBottom w:val="0"/>
          <w:divBdr>
            <w:top w:val="none" w:sz="0" w:space="0" w:color="auto"/>
            <w:left w:val="none" w:sz="0" w:space="0" w:color="auto"/>
            <w:bottom w:val="none" w:sz="0" w:space="0" w:color="auto"/>
            <w:right w:val="none" w:sz="0" w:space="0" w:color="auto"/>
          </w:divBdr>
        </w:div>
        <w:div w:id="1323464850">
          <w:marLeft w:val="0"/>
          <w:marRight w:val="0"/>
          <w:marTop w:val="0"/>
          <w:marBottom w:val="0"/>
          <w:divBdr>
            <w:top w:val="none" w:sz="0" w:space="0" w:color="auto"/>
            <w:left w:val="none" w:sz="0" w:space="0" w:color="auto"/>
            <w:bottom w:val="none" w:sz="0" w:space="0" w:color="auto"/>
            <w:right w:val="none" w:sz="0" w:space="0" w:color="auto"/>
          </w:divBdr>
        </w:div>
        <w:div w:id="369233405">
          <w:marLeft w:val="0"/>
          <w:marRight w:val="0"/>
          <w:marTop w:val="0"/>
          <w:marBottom w:val="0"/>
          <w:divBdr>
            <w:top w:val="none" w:sz="0" w:space="0" w:color="auto"/>
            <w:left w:val="none" w:sz="0" w:space="0" w:color="auto"/>
            <w:bottom w:val="none" w:sz="0" w:space="0" w:color="auto"/>
            <w:right w:val="none" w:sz="0" w:space="0" w:color="auto"/>
          </w:divBdr>
        </w:div>
        <w:div w:id="534388525">
          <w:marLeft w:val="0"/>
          <w:marRight w:val="0"/>
          <w:marTop w:val="0"/>
          <w:marBottom w:val="0"/>
          <w:divBdr>
            <w:top w:val="none" w:sz="0" w:space="0" w:color="auto"/>
            <w:left w:val="none" w:sz="0" w:space="0" w:color="auto"/>
            <w:bottom w:val="none" w:sz="0" w:space="0" w:color="auto"/>
            <w:right w:val="none" w:sz="0" w:space="0" w:color="auto"/>
          </w:divBdr>
        </w:div>
        <w:div w:id="619999044">
          <w:marLeft w:val="0"/>
          <w:marRight w:val="0"/>
          <w:marTop w:val="0"/>
          <w:marBottom w:val="0"/>
          <w:divBdr>
            <w:top w:val="none" w:sz="0" w:space="0" w:color="auto"/>
            <w:left w:val="none" w:sz="0" w:space="0" w:color="auto"/>
            <w:bottom w:val="none" w:sz="0" w:space="0" w:color="auto"/>
            <w:right w:val="none" w:sz="0" w:space="0" w:color="auto"/>
          </w:divBdr>
        </w:div>
        <w:div w:id="463037788">
          <w:marLeft w:val="0"/>
          <w:marRight w:val="0"/>
          <w:marTop w:val="0"/>
          <w:marBottom w:val="0"/>
          <w:divBdr>
            <w:top w:val="none" w:sz="0" w:space="0" w:color="auto"/>
            <w:left w:val="none" w:sz="0" w:space="0" w:color="auto"/>
            <w:bottom w:val="none" w:sz="0" w:space="0" w:color="auto"/>
            <w:right w:val="none" w:sz="0" w:space="0" w:color="auto"/>
          </w:divBdr>
        </w:div>
        <w:div w:id="826826952">
          <w:marLeft w:val="0"/>
          <w:marRight w:val="0"/>
          <w:marTop w:val="0"/>
          <w:marBottom w:val="0"/>
          <w:divBdr>
            <w:top w:val="none" w:sz="0" w:space="0" w:color="auto"/>
            <w:left w:val="none" w:sz="0" w:space="0" w:color="auto"/>
            <w:bottom w:val="none" w:sz="0" w:space="0" w:color="auto"/>
            <w:right w:val="none" w:sz="0" w:space="0" w:color="auto"/>
          </w:divBdr>
        </w:div>
        <w:div w:id="1800763402">
          <w:marLeft w:val="0"/>
          <w:marRight w:val="0"/>
          <w:marTop w:val="0"/>
          <w:marBottom w:val="0"/>
          <w:divBdr>
            <w:top w:val="none" w:sz="0" w:space="0" w:color="auto"/>
            <w:left w:val="none" w:sz="0" w:space="0" w:color="auto"/>
            <w:bottom w:val="none" w:sz="0" w:space="0" w:color="auto"/>
            <w:right w:val="none" w:sz="0" w:space="0" w:color="auto"/>
          </w:divBdr>
        </w:div>
        <w:div w:id="1231578085">
          <w:marLeft w:val="0"/>
          <w:marRight w:val="0"/>
          <w:marTop w:val="0"/>
          <w:marBottom w:val="0"/>
          <w:divBdr>
            <w:top w:val="none" w:sz="0" w:space="0" w:color="auto"/>
            <w:left w:val="none" w:sz="0" w:space="0" w:color="auto"/>
            <w:bottom w:val="none" w:sz="0" w:space="0" w:color="auto"/>
            <w:right w:val="none" w:sz="0" w:space="0" w:color="auto"/>
          </w:divBdr>
        </w:div>
        <w:div w:id="1939097368">
          <w:marLeft w:val="0"/>
          <w:marRight w:val="0"/>
          <w:marTop w:val="0"/>
          <w:marBottom w:val="0"/>
          <w:divBdr>
            <w:top w:val="none" w:sz="0" w:space="0" w:color="auto"/>
            <w:left w:val="none" w:sz="0" w:space="0" w:color="auto"/>
            <w:bottom w:val="none" w:sz="0" w:space="0" w:color="auto"/>
            <w:right w:val="none" w:sz="0" w:space="0" w:color="auto"/>
          </w:divBdr>
        </w:div>
        <w:div w:id="68499239">
          <w:marLeft w:val="0"/>
          <w:marRight w:val="0"/>
          <w:marTop w:val="0"/>
          <w:marBottom w:val="0"/>
          <w:divBdr>
            <w:top w:val="none" w:sz="0" w:space="0" w:color="auto"/>
            <w:left w:val="none" w:sz="0" w:space="0" w:color="auto"/>
            <w:bottom w:val="none" w:sz="0" w:space="0" w:color="auto"/>
            <w:right w:val="none" w:sz="0" w:space="0" w:color="auto"/>
          </w:divBdr>
        </w:div>
        <w:div w:id="1783456958">
          <w:marLeft w:val="0"/>
          <w:marRight w:val="0"/>
          <w:marTop w:val="0"/>
          <w:marBottom w:val="0"/>
          <w:divBdr>
            <w:top w:val="none" w:sz="0" w:space="0" w:color="auto"/>
            <w:left w:val="none" w:sz="0" w:space="0" w:color="auto"/>
            <w:bottom w:val="none" w:sz="0" w:space="0" w:color="auto"/>
            <w:right w:val="none" w:sz="0" w:space="0" w:color="auto"/>
          </w:divBdr>
        </w:div>
        <w:div w:id="2073843246">
          <w:marLeft w:val="0"/>
          <w:marRight w:val="0"/>
          <w:marTop w:val="0"/>
          <w:marBottom w:val="0"/>
          <w:divBdr>
            <w:top w:val="none" w:sz="0" w:space="0" w:color="auto"/>
            <w:left w:val="none" w:sz="0" w:space="0" w:color="auto"/>
            <w:bottom w:val="none" w:sz="0" w:space="0" w:color="auto"/>
            <w:right w:val="none" w:sz="0" w:space="0" w:color="auto"/>
          </w:divBdr>
        </w:div>
        <w:div w:id="1168137539">
          <w:marLeft w:val="0"/>
          <w:marRight w:val="0"/>
          <w:marTop w:val="0"/>
          <w:marBottom w:val="0"/>
          <w:divBdr>
            <w:top w:val="none" w:sz="0" w:space="0" w:color="auto"/>
            <w:left w:val="none" w:sz="0" w:space="0" w:color="auto"/>
            <w:bottom w:val="none" w:sz="0" w:space="0" w:color="auto"/>
            <w:right w:val="none" w:sz="0" w:space="0" w:color="auto"/>
          </w:divBdr>
        </w:div>
        <w:div w:id="158817519">
          <w:marLeft w:val="0"/>
          <w:marRight w:val="0"/>
          <w:marTop w:val="0"/>
          <w:marBottom w:val="0"/>
          <w:divBdr>
            <w:top w:val="none" w:sz="0" w:space="0" w:color="auto"/>
            <w:left w:val="none" w:sz="0" w:space="0" w:color="auto"/>
            <w:bottom w:val="none" w:sz="0" w:space="0" w:color="auto"/>
            <w:right w:val="none" w:sz="0" w:space="0" w:color="auto"/>
          </w:divBdr>
        </w:div>
        <w:div w:id="1928148707">
          <w:marLeft w:val="0"/>
          <w:marRight w:val="0"/>
          <w:marTop w:val="0"/>
          <w:marBottom w:val="0"/>
          <w:divBdr>
            <w:top w:val="none" w:sz="0" w:space="0" w:color="auto"/>
            <w:left w:val="none" w:sz="0" w:space="0" w:color="auto"/>
            <w:bottom w:val="none" w:sz="0" w:space="0" w:color="auto"/>
            <w:right w:val="none" w:sz="0" w:space="0" w:color="auto"/>
          </w:divBdr>
        </w:div>
        <w:div w:id="734398176">
          <w:marLeft w:val="0"/>
          <w:marRight w:val="0"/>
          <w:marTop w:val="0"/>
          <w:marBottom w:val="0"/>
          <w:divBdr>
            <w:top w:val="none" w:sz="0" w:space="0" w:color="auto"/>
            <w:left w:val="none" w:sz="0" w:space="0" w:color="auto"/>
            <w:bottom w:val="none" w:sz="0" w:space="0" w:color="auto"/>
            <w:right w:val="none" w:sz="0" w:space="0" w:color="auto"/>
          </w:divBdr>
        </w:div>
        <w:div w:id="1261990106">
          <w:marLeft w:val="0"/>
          <w:marRight w:val="0"/>
          <w:marTop w:val="0"/>
          <w:marBottom w:val="0"/>
          <w:divBdr>
            <w:top w:val="none" w:sz="0" w:space="0" w:color="auto"/>
            <w:left w:val="none" w:sz="0" w:space="0" w:color="auto"/>
            <w:bottom w:val="none" w:sz="0" w:space="0" w:color="auto"/>
            <w:right w:val="none" w:sz="0" w:space="0" w:color="auto"/>
          </w:divBdr>
        </w:div>
        <w:div w:id="88935975">
          <w:marLeft w:val="0"/>
          <w:marRight w:val="0"/>
          <w:marTop w:val="0"/>
          <w:marBottom w:val="0"/>
          <w:divBdr>
            <w:top w:val="none" w:sz="0" w:space="0" w:color="auto"/>
            <w:left w:val="none" w:sz="0" w:space="0" w:color="auto"/>
            <w:bottom w:val="none" w:sz="0" w:space="0" w:color="auto"/>
            <w:right w:val="none" w:sz="0" w:space="0" w:color="auto"/>
          </w:divBdr>
        </w:div>
        <w:div w:id="181408150">
          <w:marLeft w:val="0"/>
          <w:marRight w:val="0"/>
          <w:marTop w:val="0"/>
          <w:marBottom w:val="0"/>
          <w:divBdr>
            <w:top w:val="none" w:sz="0" w:space="0" w:color="auto"/>
            <w:left w:val="none" w:sz="0" w:space="0" w:color="auto"/>
            <w:bottom w:val="none" w:sz="0" w:space="0" w:color="auto"/>
            <w:right w:val="none" w:sz="0" w:space="0" w:color="auto"/>
          </w:divBdr>
        </w:div>
        <w:div w:id="594095317">
          <w:marLeft w:val="0"/>
          <w:marRight w:val="0"/>
          <w:marTop w:val="0"/>
          <w:marBottom w:val="0"/>
          <w:divBdr>
            <w:top w:val="none" w:sz="0" w:space="0" w:color="auto"/>
            <w:left w:val="none" w:sz="0" w:space="0" w:color="auto"/>
            <w:bottom w:val="none" w:sz="0" w:space="0" w:color="auto"/>
            <w:right w:val="none" w:sz="0" w:space="0" w:color="auto"/>
          </w:divBdr>
        </w:div>
        <w:div w:id="2054424669">
          <w:marLeft w:val="0"/>
          <w:marRight w:val="0"/>
          <w:marTop w:val="0"/>
          <w:marBottom w:val="0"/>
          <w:divBdr>
            <w:top w:val="none" w:sz="0" w:space="0" w:color="auto"/>
            <w:left w:val="none" w:sz="0" w:space="0" w:color="auto"/>
            <w:bottom w:val="none" w:sz="0" w:space="0" w:color="auto"/>
            <w:right w:val="none" w:sz="0" w:space="0" w:color="auto"/>
          </w:divBdr>
        </w:div>
        <w:div w:id="1700154905">
          <w:marLeft w:val="0"/>
          <w:marRight w:val="0"/>
          <w:marTop w:val="0"/>
          <w:marBottom w:val="0"/>
          <w:divBdr>
            <w:top w:val="none" w:sz="0" w:space="0" w:color="auto"/>
            <w:left w:val="none" w:sz="0" w:space="0" w:color="auto"/>
            <w:bottom w:val="none" w:sz="0" w:space="0" w:color="auto"/>
            <w:right w:val="none" w:sz="0" w:space="0" w:color="auto"/>
          </w:divBdr>
        </w:div>
        <w:div w:id="818304034">
          <w:marLeft w:val="0"/>
          <w:marRight w:val="0"/>
          <w:marTop w:val="0"/>
          <w:marBottom w:val="0"/>
          <w:divBdr>
            <w:top w:val="none" w:sz="0" w:space="0" w:color="auto"/>
            <w:left w:val="none" w:sz="0" w:space="0" w:color="auto"/>
            <w:bottom w:val="none" w:sz="0" w:space="0" w:color="auto"/>
            <w:right w:val="none" w:sz="0" w:space="0" w:color="auto"/>
          </w:divBdr>
        </w:div>
        <w:div w:id="760879729">
          <w:marLeft w:val="0"/>
          <w:marRight w:val="0"/>
          <w:marTop w:val="0"/>
          <w:marBottom w:val="0"/>
          <w:divBdr>
            <w:top w:val="none" w:sz="0" w:space="0" w:color="auto"/>
            <w:left w:val="none" w:sz="0" w:space="0" w:color="auto"/>
            <w:bottom w:val="none" w:sz="0" w:space="0" w:color="auto"/>
            <w:right w:val="none" w:sz="0" w:space="0" w:color="auto"/>
          </w:divBdr>
        </w:div>
        <w:div w:id="2064595420">
          <w:marLeft w:val="0"/>
          <w:marRight w:val="0"/>
          <w:marTop w:val="0"/>
          <w:marBottom w:val="0"/>
          <w:divBdr>
            <w:top w:val="none" w:sz="0" w:space="0" w:color="auto"/>
            <w:left w:val="none" w:sz="0" w:space="0" w:color="auto"/>
            <w:bottom w:val="none" w:sz="0" w:space="0" w:color="auto"/>
            <w:right w:val="none" w:sz="0" w:space="0" w:color="auto"/>
          </w:divBdr>
        </w:div>
        <w:div w:id="1386293627">
          <w:marLeft w:val="0"/>
          <w:marRight w:val="0"/>
          <w:marTop w:val="0"/>
          <w:marBottom w:val="0"/>
          <w:divBdr>
            <w:top w:val="none" w:sz="0" w:space="0" w:color="auto"/>
            <w:left w:val="none" w:sz="0" w:space="0" w:color="auto"/>
            <w:bottom w:val="none" w:sz="0" w:space="0" w:color="auto"/>
            <w:right w:val="none" w:sz="0" w:space="0" w:color="auto"/>
          </w:divBdr>
        </w:div>
        <w:div w:id="1845313547">
          <w:marLeft w:val="0"/>
          <w:marRight w:val="0"/>
          <w:marTop w:val="0"/>
          <w:marBottom w:val="0"/>
          <w:divBdr>
            <w:top w:val="none" w:sz="0" w:space="0" w:color="auto"/>
            <w:left w:val="none" w:sz="0" w:space="0" w:color="auto"/>
            <w:bottom w:val="none" w:sz="0" w:space="0" w:color="auto"/>
            <w:right w:val="none" w:sz="0" w:space="0" w:color="auto"/>
          </w:divBdr>
        </w:div>
        <w:div w:id="14113375">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1769084613">
          <w:marLeft w:val="0"/>
          <w:marRight w:val="0"/>
          <w:marTop w:val="0"/>
          <w:marBottom w:val="0"/>
          <w:divBdr>
            <w:top w:val="none" w:sz="0" w:space="0" w:color="auto"/>
            <w:left w:val="none" w:sz="0" w:space="0" w:color="auto"/>
            <w:bottom w:val="none" w:sz="0" w:space="0" w:color="auto"/>
            <w:right w:val="none" w:sz="0" w:space="0" w:color="auto"/>
          </w:divBdr>
        </w:div>
      </w:divsChild>
    </w:div>
    <w:div w:id="745031556">
      <w:bodyDiv w:val="1"/>
      <w:marLeft w:val="0"/>
      <w:marRight w:val="0"/>
      <w:marTop w:val="0"/>
      <w:marBottom w:val="0"/>
      <w:divBdr>
        <w:top w:val="none" w:sz="0" w:space="0" w:color="auto"/>
        <w:left w:val="none" w:sz="0" w:space="0" w:color="auto"/>
        <w:bottom w:val="none" w:sz="0" w:space="0" w:color="auto"/>
        <w:right w:val="none" w:sz="0" w:space="0" w:color="auto"/>
      </w:divBdr>
    </w:div>
    <w:div w:id="802774198">
      <w:bodyDiv w:val="1"/>
      <w:marLeft w:val="0"/>
      <w:marRight w:val="0"/>
      <w:marTop w:val="0"/>
      <w:marBottom w:val="0"/>
      <w:divBdr>
        <w:top w:val="none" w:sz="0" w:space="0" w:color="auto"/>
        <w:left w:val="none" w:sz="0" w:space="0" w:color="auto"/>
        <w:bottom w:val="none" w:sz="0" w:space="0" w:color="auto"/>
        <w:right w:val="none" w:sz="0" w:space="0" w:color="auto"/>
      </w:divBdr>
    </w:div>
    <w:div w:id="16925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917351">
          <w:marLeft w:val="0"/>
          <w:marRight w:val="0"/>
          <w:marTop w:val="0"/>
          <w:marBottom w:val="0"/>
          <w:divBdr>
            <w:top w:val="none" w:sz="0" w:space="0" w:color="auto"/>
            <w:left w:val="none" w:sz="0" w:space="0" w:color="auto"/>
            <w:bottom w:val="none" w:sz="0" w:space="0" w:color="auto"/>
            <w:right w:val="none" w:sz="0" w:space="0" w:color="auto"/>
          </w:divBdr>
        </w:div>
        <w:div w:id="459108676">
          <w:marLeft w:val="0"/>
          <w:marRight w:val="0"/>
          <w:marTop w:val="0"/>
          <w:marBottom w:val="0"/>
          <w:divBdr>
            <w:top w:val="none" w:sz="0" w:space="0" w:color="auto"/>
            <w:left w:val="none" w:sz="0" w:space="0" w:color="auto"/>
            <w:bottom w:val="none" w:sz="0" w:space="0" w:color="auto"/>
            <w:right w:val="none" w:sz="0" w:space="0" w:color="auto"/>
          </w:divBdr>
        </w:div>
        <w:div w:id="1714647930">
          <w:marLeft w:val="0"/>
          <w:marRight w:val="0"/>
          <w:marTop w:val="0"/>
          <w:marBottom w:val="0"/>
          <w:divBdr>
            <w:top w:val="none" w:sz="0" w:space="0" w:color="auto"/>
            <w:left w:val="none" w:sz="0" w:space="0" w:color="auto"/>
            <w:bottom w:val="none" w:sz="0" w:space="0" w:color="auto"/>
            <w:right w:val="none" w:sz="0" w:space="0" w:color="auto"/>
          </w:divBdr>
        </w:div>
        <w:div w:id="812213087">
          <w:marLeft w:val="0"/>
          <w:marRight w:val="0"/>
          <w:marTop w:val="0"/>
          <w:marBottom w:val="0"/>
          <w:divBdr>
            <w:top w:val="none" w:sz="0" w:space="0" w:color="auto"/>
            <w:left w:val="none" w:sz="0" w:space="0" w:color="auto"/>
            <w:bottom w:val="none" w:sz="0" w:space="0" w:color="auto"/>
            <w:right w:val="none" w:sz="0" w:space="0" w:color="auto"/>
          </w:divBdr>
        </w:div>
      </w:divsChild>
    </w:div>
    <w:div w:id="1779762009">
      <w:bodyDiv w:val="1"/>
      <w:marLeft w:val="0"/>
      <w:marRight w:val="0"/>
      <w:marTop w:val="0"/>
      <w:marBottom w:val="0"/>
      <w:divBdr>
        <w:top w:val="none" w:sz="0" w:space="0" w:color="auto"/>
        <w:left w:val="none" w:sz="0" w:space="0" w:color="auto"/>
        <w:bottom w:val="none" w:sz="0" w:space="0" w:color="auto"/>
        <w:right w:val="none" w:sz="0" w:space="0" w:color="auto"/>
      </w:divBdr>
      <w:divsChild>
        <w:div w:id="16733365">
          <w:marLeft w:val="0"/>
          <w:marRight w:val="0"/>
          <w:marTop w:val="0"/>
          <w:marBottom w:val="0"/>
          <w:divBdr>
            <w:top w:val="none" w:sz="0" w:space="0" w:color="auto"/>
            <w:left w:val="none" w:sz="0" w:space="0" w:color="auto"/>
            <w:bottom w:val="none" w:sz="0" w:space="0" w:color="auto"/>
            <w:right w:val="none" w:sz="0" w:space="0" w:color="auto"/>
          </w:divBdr>
        </w:div>
        <w:div w:id="54550364">
          <w:marLeft w:val="0"/>
          <w:marRight w:val="0"/>
          <w:marTop w:val="0"/>
          <w:marBottom w:val="0"/>
          <w:divBdr>
            <w:top w:val="none" w:sz="0" w:space="0" w:color="auto"/>
            <w:left w:val="none" w:sz="0" w:space="0" w:color="auto"/>
            <w:bottom w:val="none" w:sz="0" w:space="0" w:color="auto"/>
            <w:right w:val="none" w:sz="0" w:space="0" w:color="auto"/>
          </w:divBdr>
        </w:div>
        <w:div w:id="70929663">
          <w:marLeft w:val="0"/>
          <w:marRight w:val="0"/>
          <w:marTop w:val="0"/>
          <w:marBottom w:val="0"/>
          <w:divBdr>
            <w:top w:val="none" w:sz="0" w:space="0" w:color="auto"/>
            <w:left w:val="none" w:sz="0" w:space="0" w:color="auto"/>
            <w:bottom w:val="none" w:sz="0" w:space="0" w:color="auto"/>
            <w:right w:val="none" w:sz="0" w:space="0" w:color="auto"/>
          </w:divBdr>
        </w:div>
        <w:div w:id="72511383">
          <w:marLeft w:val="0"/>
          <w:marRight w:val="0"/>
          <w:marTop w:val="0"/>
          <w:marBottom w:val="0"/>
          <w:divBdr>
            <w:top w:val="none" w:sz="0" w:space="0" w:color="auto"/>
            <w:left w:val="none" w:sz="0" w:space="0" w:color="auto"/>
            <w:bottom w:val="none" w:sz="0" w:space="0" w:color="auto"/>
            <w:right w:val="none" w:sz="0" w:space="0" w:color="auto"/>
          </w:divBdr>
        </w:div>
        <w:div w:id="73090491">
          <w:marLeft w:val="0"/>
          <w:marRight w:val="0"/>
          <w:marTop w:val="0"/>
          <w:marBottom w:val="0"/>
          <w:divBdr>
            <w:top w:val="none" w:sz="0" w:space="0" w:color="auto"/>
            <w:left w:val="none" w:sz="0" w:space="0" w:color="auto"/>
            <w:bottom w:val="none" w:sz="0" w:space="0" w:color="auto"/>
            <w:right w:val="none" w:sz="0" w:space="0" w:color="auto"/>
          </w:divBdr>
        </w:div>
        <w:div w:id="82186753">
          <w:marLeft w:val="0"/>
          <w:marRight w:val="0"/>
          <w:marTop w:val="0"/>
          <w:marBottom w:val="0"/>
          <w:divBdr>
            <w:top w:val="none" w:sz="0" w:space="0" w:color="auto"/>
            <w:left w:val="none" w:sz="0" w:space="0" w:color="auto"/>
            <w:bottom w:val="none" w:sz="0" w:space="0" w:color="auto"/>
            <w:right w:val="none" w:sz="0" w:space="0" w:color="auto"/>
          </w:divBdr>
        </w:div>
        <w:div w:id="106396268">
          <w:marLeft w:val="0"/>
          <w:marRight w:val="0"/>
          <w:marTop w:val="0"/>
          <w:marBottom w:val="0"/>
          <w:divBdr>
            <w:top w:val="none" w:sz="0" w:space="0" w:color="auto"/>
            <w:left w:val="none" w:sz="0" w:space="0" w:color="auto"/>
            <w:bottom w:val="none" w:sz="0" w:space="0" w:color="auto"/>
            <w:right w:val="none" w:sz="0" w:space="0" w:color="auto"/>
          </w:divBdr>
        </w:div>
        <w:div w:id="118883808">
          <w:marLeft w:val="0"/>
          <w:marRight w:val="0"/>
          <w:marTop w:val="0"/>
          <w:marBottom w:val="0"/>
          <w:divBdr>
            <w:top w:val="none" w:sz="0" w:space="0" w:color="auto"/>
            <w:left w:val="none" w:sz="0" w:space="0" w:color="auto"/>
            <w:bottom w:val="none" w:sz="0" w:space="0" w:color="auto"/>
            <w:right w:val="none" w:sz="0" w:space="0" w:color="auto"/>
          </w:divBdr>
        </w:div>
        <w:div w:id="154490428">
          <w:marLeft w:val="0"/>
          <w:marRight w:val="0"/>
          <w:marTop w:val="0"/>
          <w:marBottom w:val="0"/>
          <w:divBdr>
            <w:top w:val="none" w:sz="0" w:space="0" w:color="auto"/>
            <w:left w:val="none" w:sz="0" w:space="0" w:color="auto"/>
            <w:bottom w:val="none" w:sz="0" w:space="0" w:color="auto"/>
            <w:right w:val="none" w:sz="0" w:space="0" w:color="auto"/>
          </w:divBdr>
        </w:div>
        <w:div w:id="160855524">
          <w:marLeft w:val="0"/>
          <w:marRight w:val="0"/>
          <w:marTop w:val="0"/>
          <w:marBottom w:val="0"/>
          <w:divBdr>
            <w:top w:val="none" w:sz="0" w:space="0" w:color="auto"/>
            <w:left w:val="none" w:sz="0" w:space="0" w:color="auto"/>
            <w:bottom w:val="none" w:sz="0" w:space="0" w:color="auto"/>
            <w:right w:val="none" w:sz="0" w:space="0" w:color="auto"/>
          </w:divBdr>
        </w:div>
        <w:div w:id="212928883">
          <w:marLeft w:val="0"/>
          <w:marRight w:val="0"/>
          <w:marTop w:val="0"/>
          <w:marBottom w:val="0"/>
          <w:divBdr>
            <w:top w:val="none" w:sz="0" w:space="0" w:color="auto"/>
            <w:left w:val="none" w:sz="0" w:space="0" w:color="auto"/>
            <w:bottom w:val="none" w:sz="0" w:space="0" w:color="auto"/>
            <w:right w:val="none" w:sz="0" w:space="0" w:color="auto"/>
          </w:divBdr>
        </w:div>
        <w:div w:id="224604879">
          <w:marLeft w:val="0"/>
          <w:marRight w:val="0"/>
          <w:marTop w:val="0"/>
          <w:marBottom w:val="0"/>
          <w:divBdr>
            <w:top w:val="none" w:sz="0" w:space="0" w:color="auto"/>
            <w:left w:val="none" w:sz="0" w:space="0" w:color="auto"/>
            <w:bottom w:val="none" w:sz="0" w:space="0" w:color="auto"/>
            <w:right w:val="none" w:sz="0" w:space="0" w:color="auto"/>
          </w:divBdr>
        </w:div>
        <w:div w:id="247464122">
          <w:marLeft w:val="0"/>
          <w:marRight w:val="0"/>
          <w:marTop w:val="0"/>
          <w:marBottom w:val="0"/>
          <w:divBdr>
            <w:top w:val="none" w:sz="0" w:space="0" w:color="auto"/>
            <w:left w:val="none" w:sz="0" w:space="0" w:color="auto"/>
            <w:bottom w:val="none" w:sz="0" w:space="0" w:color="auto"/>
            <w:right w:val="none" w:sz="0" w:space="0" w:color="auto"/>
          </w:divBdr>
        </w:div>
        <w:div w:id="261768639">
          <w:marLeft w:val="0"/>
          <w:marRight w:val="0"/>
          <w:marTop w:val="0"/>
          <w:marBottom w:val="0"/>
          <w:divBdr>
            <w:top w:val="none" w:sz="0" w:space="0" w:color="auto"/>
            <w:left w:val="none" w:sz="0" w:space="0" w:color="auto"/>
            <w:bottom w:val="none" w:sz="0" w:space="0" w:color="auto"/>
            <w:right w:val="none" w:sz="0" w:space="0" w:color="auto"/>
          </w:divBdr>
        </w:div>
        <w:div w:id="323704354">
          <w:marLeft w:val="0"/>
          <w:marRight w:val="0"/>
          <w:marTop w:val="0"/>
          <w:marBottom w:val="0"/>
          <w:divBdr>
            <w:top w:val="none" w:sz="0" w:space="0" w:color="auto"/>
            <w:left w:val="none" w:sz="0" w:space="0" w:color="auto"/>
            <w:bottom w:val="none" w:sz="0" w:space="0" w:color="auto"/>
            <w:right w:val="none" w:sz="0" w:space="0" w:color="auto"/>
          </w:divBdr>
        </w:div>
        <w:div w:id="356277837">
          <w:marLeft w:val="0"/>
          <w:marRight w:val="0"/>
          <w:marTop w:val="0"/>
          <w:marBottom w:val="0"/>
          <w:divBdr>
            <w:top w:val="none" w:sz="0" w:space="0" w:color="auto"/>
            <w:left w:val="none" w:sz="0" w:space="0" w:color="auto"/>
            <w:bottom w:val="none" w:sz="0" w:space="0" w:color="auto"/>
            <w:right w:val="none" w:sz="0" w:space="0" w:color="auto"/>
          </w:divBdr>
        </w:div>
        <w:div w:id="389428236">
          <w:marLeft w:val="0"/>
          <w:marRight w:val="0"/>
          <w:marTop w:val="0"/>
          <w:marBottom w:val="0"/>
          <w:divBdr>
            <w:top w:val="none" w:sz="0" w:space="0" w:color="auto"/>
            <w:left w:val="none" w:sz="0" w:space="0" w:color="auto"/>
            <w:bottom w:val="none" w:sz="0" w:space="0" w:color="auto"/>
            <w:right w:val="none" w:sz="0" w:space="0" w:color="auto"/>
          </w:divBdr>
        </w:div>
        <w:div w:id="391005344">
          <w:marLeft w:val="0"/>
          <w:marRight w:val="0"/>
          <w:marTop w:val="0"/>
          <w:marBottom w:val="0"/>
          <w:divBdr>
            <w:top w:val="none" w:sz="0" w:space="0" w:color="auto"/>
            <w:left w:val="none" w:sz="0" w:space="0" w:color="auto"/>
            <w:bottom w:val="none" w:sz="0" w:space="0" w:color="auto"/>
            <w:right w:val="none" w:sz="0" w:space="0" w:color="auto"/>
          </w:divBdr>
        </w:div>
        <w:div w:id="391083094">
          <w:marLeft w:val="0"/>
          <w:marRight w:val="0"/>
          <w:marTop w:val="0"/>
          <w:marBottom w:val="0"/>
          <w:divBdr>
            <w:top w:val="none" w:sz="0" w:space="0" w:color="auto"/>
            <w:left w:val="none" w:sz="0" w:space="0" w:color="auto"/>
            <w:bottom w:val="none" w:sz="0" w:space="0" w:color="auto"/>
            <w:right w:val="none" w:sz="0" w:space="0" w:color="auto"/>
          </w:divBdr>
        </w:div>
        <w:div w:id="431825725">
          <w:marLeft w:val="0"/>
          <w:marRight w:val="0"/>
          <w:marTop w:val="0"/>
          <w:marBottom w:val="0"/>
          <w:divBdr>
            <w:top w:val="none" w:sz="0" w:space="0" w:color="auto"/>
            <w:left w:val="none" w:sz="0" w:space="0" w:color="auto"/>
            <w:bottom w:val="none" w:sz="0" w:space="0" w:color="auto"/>
            <w:right w:val="none" w:sz="0" w:space="0" w:color="auto"/>
          </w:divBdr>
        </w:div>
        <w:div w:id="468399953">
          <w:marLeft w:val="0"/>
          <w:marRight w:val="0"/>
          <w:marTop w:val="0"/>
          <w:marBottom w:val="0"/>
          <w:divBdr>
            <w:top w:val="none" w:sz="0" w:space="0" w:color="auto"/>
            <w:left w:val="none" w:sz="0" w:space="0" w:color="auto"/>
            <w:bottom w:val="none" w:sz="0" w:space="0" w:color="auto"/>
            <w:right w:val="none" w:sz="0" w:space="0" w:color="auto"/>
          </w:divBdr>
        </w:div>
        <w:div w:id="475684587">
          <w:marLeft w:val="0"/>
          <w:marRight w:val="0"/>
          <w:marTop w:val="0"/>
          <w:marBottom w:val="0"/>
          <w:divBdr>
            <w:top w:val="none" w:sz="0" w:space="0" w:color="auto"/>
            <w:left w:val="none" w:sz="0" w:space="0" w:color="auto"/>
            <w:bottom w:val="none" w:sz="0" w:space="0" w:color="auto"/>
            <w:right w:val="none" w:sz="0" w:space="0" w:color="auto"/>
          </w:divBdr>
        </w:div>
        <w:div w:id="552082391">
          <w:marLeft w:val="0"/>
          <w:marRight w:val="0"/>
          <w:marTop w:val="0"/>
          <w:marBottom w:val="0"/>
          <w:divBdr>
            <w:top w:val="none" w:sz="0" w:space="0" w:color="auto"/>
            <w:left w:val="none" w:sz="0" w:space="0" w:color="auto"/>
            <w:bottom w:val="none" w:sz="0" w:space="0" w:color="auto"/>
            <w:right w:val="none" w:sz="0" w:space="0" w:color="auto"/>
          </w:divBdr>
        </w:div>
        <w:div w:id="622922373">
          <w:marLeft w:val="0"/>
          <w:marRight w:val="0"/>
          <w:marTop w:val="0"/>
          <w:marBottom w:val="0"/>
          <w:divBdr>
            <w:top w:val="none" w:sz="0" w:space="0" w:color="auto"/>
            <w:left w:val="none" w:sz="0" w:space="0" w:color="auto"/>
            <w:bottom w:val="none" w:sz="0" w:space="0" w:color="auto"/>
            <w:right w:val="none" w:sz="0" w:space="0" w:color="auto"/>
          </w:divBdr>
        </w:div>
        <w:div w:id="659427991">
          <w:marLeft w:val="0"/>
          <w:marRight w:val="0"/>
          <w:marTop w:val="0"/>
          <w:marBottom w:val="0"/>
          <w:divBdr>
            <w:top w:val="none" w:sz="0" w:space="0" w:color="auto"/>
            <w:left w:val="none" w:sz="0" w:space="0" w:color="auto"/>
            <w:bottom w:val="none" w:sz="0" w:space="0" w:color="auto"/>
            <w:right w:val="none" w:sz="0" w:space="0" w:color="auto"/>
          </w:divBdr>
        </w:div>
        <w:div w:id="679164145">
          <w:marLeft w:val="0"/>
          <w:marRight w:val="0"/>
          <w:marTop w:val="0"/>
          <w:marBottom w:val="0"/>
          <w:divBdr>
            <w:top w:val="none" w:sz="0" w:space="0" w:color="auto"/>
            <w:left w:val="none" w:sz="0" w:space="0" w:color="auto"/>
            <w:bottom w:val="none" w:sz="0" w:space="0" w:color="auto"/>
            <w:right w:val="none" w:sz="0" w:space="0" w:color="auto"/>
          </w:divBdr>
        </w:div>
        <w:div w:id="681779389">
          <w:marLeft w:val="0"/>
          <w:marRight w:val="0"/>
          <w:marTop w:val="0"/>
          <w:marBottom w:val="0"/>
          <w:divBdr>
            <w:top w:val="none" w:sz="0" w:space="0" w:color="auto"/>
            <w:left w:val="none" w:sz="0" w:space="0" w:color="auto"/>
            <w:bottom w:val="none" w:sz="0" w:space="0" w:color="auto"/>
            <w:right w:val="none" w:sz="0" w:space="0" w:color="auto"/>
          </w:divBdr>
        </w:div>
        <w:div w:id="733939763">
          <w:marLeft w:val="0"/>
          <w:marRight w:val="0"/>
          <w:marTop w:val="0"/>
          <w:marBottom w:val="0"/>
          <w:divBdr>
            <w:top w:val="none" w:sz="0" w:space="0" w:color="auto"/>
            <w:left w:val="none" w:sz="0" w:space="0" w:color="auto"/>
            <w:bottom w:val="none" w:sz="0" w:space="0" w:color="auto"/>
            <w:right w:val="none" w:sz="0" w:space="0" w:color="auto"/>
          </w:divBdr>
        </w:div>
        <w:div w:id="776488238">
          <w:marLeft w:val="0"/>
          <w:marRight w:val="0"/>
          <w:marTop w:val="0"/>
          <w:marBottom w:val="0"/>
          <w:divBdr>
            <w:top w:val="none" w:sz="0" w:space="0" w:color="auto"/>
            <w:left w:val="none" w:sz="0" w:space="0" w:color="auto"/>
            <w:bottom w:val="none" w:sz="0" w:space="0" w:color="auto"/>
            <w:right w:val="none" w:sz="0" w:space="0" w:color="auto"/>
          </w:divBdr>
        </w:div>
        <w:div w:id="782576676">
          <w:marLeft w:val="0"/>
          <w:marRight w:val="0"/>
          <w:marTop w:val="0"/>
          <w:marBottom w:val="0"/>
          <w:divBdr>
            <w:top w:val="none" w:sz="0" w:space="0" w:color="auto"/>
            <w:left w:val="none" w:sz="0" w:space="0" w:color="auto"/>
            <w:bottom w:val="none" w:sz="0" w:space="0" w:color="auto"/>
            <w:right w:val="none" w:sz="0" w:space="0" w:color="auto"/>
          </w:divBdr>
        </w:div>
        <w:div w:id="804540537">
          <w:marLeft w:val="0"/>
          <w:marRight w:val="0"/>
          <w:marTop w:val="0"/>
          <w:marBottom w:val="0"/>
          <w:divBdr>
            <w:top w:val="none" w:sz="0" w:space="0" w:color="auto"/>
            <w:left w:val="none" w:sz="0" w:space="0" w:color="auto"/>
            <w:bottom w:val="none" w:sz="0" w:space="0" w:color="auto"/>
            <w:right w:val="none" w:sz="0" w:space="0" w:color="auto"/>
          </w:divBdr>
        </w:div>
        <w:div w:id="841166466">
          <w:marLeft w:val="0"/>
          <w:marRight w:val="0"/>
          <w:marTop w:val="0"/>
          <w:marBottom w:val="0"/>
          <w:divBdr>
            <w:top w:val="none" w:sz="0" w:space="0" w:color="auto"/>
            <w:left w:val="none" w:sz="0" w:space="0" w:color="auto"/>
            <w:bottom w:val="none" w:sz="0" w:space="0" w:color="auto"/>
            <w:right w:val="none" w:sz="0" w:space="0" w:color="auto"/>
          </w:divBdr>
        </w:div>
        <w:div w:id="911886493">
          <w:marLeft w:val="0"/>
          <w:marRight w:val="0"/>
          <w:marTop w:val="0"/>
          <w:marBottom w:val="0"/>
          <w:divBdr>
            <w:top w:val="none" w:sz="0" w:space="0" w:color="auto"/>
            <w:left w:val="none" w:sz="0" w:space="0" w:color="auto"/>
            <w:bottom w:val="none" w:sz="0" w:space="0" w:color="auto"/>
            <w:right w:val="none" w:sz="0" w:space="0" w:color="auto"/>
          </w:divBdr>
        </w:div>
        <w:div w:id="955140205">
          <w:marLeft w:val="0"/>
          <w:marRight w:val="0"/>
          <w:marTop w:val="0"/>
          <w:marBottom w:val="0"/>
          <w:divBdr>
            <w:top w:val="none" w:sz="0" w:space="0" w:color="auto"/>
            <w:left w:val="none" w:sz="0" w:space="0" w:color="auto"/>
            <w:bottom w:val="none" w:sz="0" w:space="0" w:color="auto"/>
            <w:right w:val="none" w:sz="0" w:space="0" w:color="auto"/>
          </w:divBdr>
        </w:div>
        <w:div w:id="973026168">
          <w:marLeft w:val="0"/>
          <w:marRight w:val="0"/>
          <w:marTop w:val="0"/>
          <w:marBottom w:val="0"/>
          <w:divBdr>
            <w:top w:val="none" w:sz="0" w:space="0" w:color="auto"/>
            <w:left w:val="none" w:sz="0" w:space="0" w:color="auto"/>
            <w:bottom w:val="none" w:sz="0" w:space="0" w:color="auto"/>
            <w:right w:val="none" w:sz="0" w:space="0" w:color="auto"/>
          </w:divBdr>
        </w:div>
        <w:div w:id="988247367">
          <w:marLeft w:val="0"/>
          <w:marRight w:val="0"/>
          <w:marTop w:val="0"/>
          <w:marBottom w:val="0"/>
          <w:divBdr>
            <w:top w:val="none" w:sz="0" w:space="0" w:color="auto"/>
            <w:left w:val="none" w:sz="0" w:space="0" w:color="auto"/>
            <w:bottom w:val="none" w:sz="0" w:space="0" w:color="auto"/>
            <w:right w:val="none" w:sz="0" w:space="0" w:color="auto"/>
          </w:divBdr>
        </w:div>
        <w:div w:id="988940698">
          <w:marLeft w:val="0"/>
          <w:marRight w:val="0"/>
          <w:marTop w:val="0"/>
          <w:marBottom w:val="0"/>
          <w:divBdr>
            <w:top w:val="none" w:sz="0" w:space="0" w:color="auto"/>
            <w:left w:val="none" w:sz="0" w:space="0" w:color="auto"/>
            <w:bottom w:val="none" w:sz="0" w:space="0" w:color="auto"/>
            <w:right w:val="none" w:sz="0" w:space="0" w:color="auto"/>
          </w:divBdr>
        </w:div>
        <w:div w:id="1000429579">
          <w:marLeft w:val="0"/>
          <w:marRight w:val="0"/>
          <w:marTop w:val="0"/>
          <w:marBottom w:val="0"/>
          <w:divBdr>
            <w:top w:val="none" w:sz="0" w:space="0" w:color="auto"/>
            <w:left w:val="none" w:sz="0" w:space="0" w:color="auto"/>
            <w:bottom w:val="none" w:sz="0" w:space="0" w:color="auto"/>
            <w:right w:val="none" w:sz="0" w:space="0" w:color="auto"/>
          </w:divBdr>
        </w:div>
        <w:div w:id="1025206008">
          <w:marLeft w:val="0"/>
          <w:marRight w:val="0"/>
          <w:marTop w:val="0"/>
          <w:marBottom w:val="0"/>
          <w:divBdr>
            <w:top w:val="none" w:sz="0" w:space="0" w:color="auto"/>
            <w:left w:val="none" w:sz="0" w:space="0" w:color="auto"/>
            <w:bottom w:val="none" w:sz="0" w:space="0" w:color="auto"/>
            <w:right w:val="none" w:sz="0" w:space="0" w:color="auto"/>
          </w:divBdr>
        </w:div>
        <w:div w:id="1036811804">
          <w:marLeft w:val="0"/>
          <w:marRight w:val="0"/>
          <w:marTop w:val="0"/>
          <w:marBottom w:val="0"/>
          <w:divBdr>
            <w:top w:val="none" w:sz="0" w:space="0" w:color="auto"/>
            <w:left w:val="none" w:sz="0" w:space="0" w:color="auto"/>
            <w:bottom w:val="none" w:sz="0" w:space="0" w:color="auto"/>
            <w:right w:val="none" w:sz="0" w:space="0" w:color="auto"/>
          </w:divBdr>
        </w:div>
        <w:div w:id="1058742851">
          <w:marLeft w:val="0"/>
          <w:marRight w:val="0"/>
          <w:marTop w:val="0"/>
          <w:marBottom w:val="0"/>
          <w:divBdr>
            <w:top w:val="none" w:sz="0" w:space="0" w:color="auto"/>
            <w:left w:val="none" w:sz="0" w:space="0" w:color="auto"/>
            <w:bottom w:val="none" w:sz="0" w:space="0" w:color="auto"/>
            <w:right w:val="none" w:sz="0" w:space="0" w:color="auto"/>
          </w:divBdr>
        </w:div>
        <w:div w:id="1089959038">
          <w:marLeft w:val="0"/>
          <w:marRight w:val="0"/>
          <w:marTop w:val="0"/>
          <w:marBottom w:val="0"/>
          <w:divBdr>
            <w:top w:val="none" w:sz="0" w:space="0" w:color="auto"/>
            <w:left w:val="none" w:sz="0" w:space="0" w:color="auto"/>
            <w:bottom w:val="none" w:sz="0" w:space="0" w:color="auto"/>
            <w:right w:val="none" w:sz="0" w:space="0" w:color="auto"/>
          </w:divBdr>
        </w:div>
        <w:div w:id="1097099844">
          <w:marLeft w:val="0"/>
          <w:marRight w:val="0"/>
          <w:marTop w:val="0"/>
          <w:marBottom w:val="0"/>
          <w:divBdr>
            <w:top w:val="none" w:sz="0" w:space="0" w:color="auto"/>
            <w:left w:val="none" w:sz="0" w:space="0" w:color="auto"/>
            <w:bottom w:val="none" w:sz="0" w:space="0" w:color="auto"/>
            <w:right w:val="none" w:sz="0" w:space="0" w:color="auto"/>
          </w:divBdr>
        </w:div>
        <w:div w:id="1125272898">
          <w:marLeft w:val="0"/>
          <w:marRight w:val="0"/>
          <w:marTop w:val="0"/>
          <w:marBottom w:val="0"/>
          <w:divBdr>
            <w:top w:val="none" w:sz="0" w:space="0" w:color="auto"/>
            <w:left w:val="none" w:sz="0" w:space="0" w:color="auto"/>
            <w:bottom w:val="none" w:sz="0" w:space="0" w:color="auto"/>
            <w:right w:val="none" w:sz="0" w:space="0" w:color="auto"/>
          </w:divBdr>
        </w:div>
        <w:div w:id="1139148312">
          <w:marLeft w:val="0"/>
          <w:marRight w:val="0"/>
          <w:marTop w:val="0"/>
          <w:marBottom w:val="0"/>
          <w:divBdr>
            <w:top w:val="none" w:sz="0" w:space="0" w:color="auto"/>
            <w:left w:val="none" w:sz="0" w:space="0" w:color="auto"/>
            <w:bottom w:val="none" w:sz="0" w:space="0" w:color="auto"/>
            <w:right w:val="none" w:sz="0" w:space="0" w:color="auto"/>
          </w:divBdr>
        </w:div>
        <w:div w:id="1166752277">
          <w:marLeft w:val="0"/>
          <w:marRight w:val="0"/>
          <w:marTop w:val="0"/>
          <w:marBottom w:val="0"/>
          <w:divBdr>
            <w:top w:val="none" w:sz="0" w:space="0" w:color="auto"/>
            <w:left w:val="none" w:sz="0" w:space="0" w:color="auto"/>
            <w:bottom w:val="none" w:sz="0" w:space="0" w:color="auto"/>
            <w:right w:val="none" w:sz="0" w:space="0" w:color="auto"/>
          </w:divBdr>
        </w:div>
        <w:div w:id="1199392505">
          <w:marLeft w:val="0"/>
          <w:marRight w:val="0"/>
          <w:marTop w:val="0"/>
          <w:marBottom w:val="0"/>
          <w:divBdr>
            <w:top w:val="none" w:sz="0" w:space="0" w:color="auto"/>
            <w:left w:val="none" w:sz="0" w:space="0" w:color="auto"/>
            <w:bottom w:val="none" w:sz="0" w:space="0" w:color="auto"/>
            <w:right w:val="none" w:sz="0" w:space="0" w:color="auto"/>
          </w:divBdr>
        </w:div>
        <w:div w:id="1226141481">
          <w:marLeft w:val="0"/>
          <w:marRight w:val="0"/>
          <w:marTop w:val="0"/>
          <w:marBottom w:val="0"/>
          <w:divBdr>
            <w:top w:val="none" w:sz="0" w:space="0" w:color="auto"/>
            <w:left w:val="none" w:sz="0" w:space="0" w:color="auto"/>
            <w:bottom w:val="none" w:sz="0" w:space="0" w:color="auto"/>
            <w:right w:val="none" w:sz="0" w:space="0" w:color="auto"/>
          </w:divBdr>
        </w:div>
        <w:div w:id="1244027999">
          <w:marLeft w:val="0"/>
          <w:marRight w:val="0"/>
          <w:marTop w:val="0"/>
          <w:marBottom w:val="0"/>
          <w:divBdr>
            <w:top w:val="none" w:sz="0" w:space="0" w:color="auto"/>
            <w:left w:val="none" w:sz="0" w:space="0" w:color="auto"/>
            <w:bottom w:val="none" w:sz="0" w:space="0" w:color="auto"/>
            <w:right w:val="none" w:sz="0" w:space="0" w:color="auto"/>
          </w:divBdr>
        </w:div>
        <w:div w:id="1255212104">
          <w:marLeft w:val="0"/>
          <w:marRight w:val="0"/>
          <w:marTop w:val="0"/>
          <w:marBottom w:val="0"/>
          <w:divBdr>
            <w:top w:val="none" w:sz="0" w:space="0" w:color="auto"/>
            <w:left w:val="none" w:sz="0" w:space="0" w:color="auto"/>
            <w:bottom w:val="none" w:sz="0" w:space="0" w:color="auto"/>
            <w:right w:val="none" w:sz="0" w:space="0" w:color="auto"/>
          </w:divBdr>
        </w:div>
        <w:div w:id="1339692228">
          <w:marLeft w:val="0"/>
          <w:marRight w:val="0"/>
          <w:marTop w:val="0"/>
          <w:marBottom w:val="0"/>
          <w:divBdr>
            <w:top w:val="none" w:sz="0" w:space="0" w:color="auto"/>
            <w:left w:val="none" w:sz="0" w:space="0" w:color="auto"/>
            <w:bottom w:val="none" w:sz="0" w:space="0" w:color="auto"/>
            <w:right w:val="none" w:sz="0" w:space="0" w:color="auto"/>
          </w:divBdr>
        </w:div>
        <w:div w:id="1348679902">
          <w:marLeft w:val="0"/>
          <w:marRight w:val="0"/>
          <w:marTop w:val="0"/>
          <w:marBottom w:val="0"/>
          <w:divBdr>
            <w:top w:val="none" w:sz="0" w:space="0" w:color="auto"/>
            <w:left w:val="none" w:sz="0" w:space="0" w:color="auto"/>
            <w:bottom w:val="none" w:sz="0" w:space="0" w:color="auto"/>
            <w:right w:val="none" w:sz="0" w:space="0" w:color="auto"/>
          </w:divBdr>
        </w:div>
        <w:div w:id="1353989798">
          <w:marLeft w:val="0"/>
          <w:marRight w:val="0"/>
          <w:marTop w:val="0"/>
          <w:marBottom w:val="0"/>
          <w:divBdr>
            <w:top w:val="none" w:sz="0" w:space="0" w:color="auto"/>
            <w:left w:val="none" w:sz="0" w:space="0" w:color="auto"/>
            <w:bottom w:val="none" w:sz="0" w:space="0" w:color="auto"/>
            <w:right w:val="none" w:sz="0" w:space="0" w:color="auto"/>
          </w:divBdr>
        </w:div>
        <w:div w:id="1382292430">
          <w:marLeft w:val="0"/>
          <w:marRight w:val="0"/>
          <w:marTop w:val="0"/>
          <w:marBottom w:val="0"/>
          <w:divBdr>
            <w:top w:val="none" w:sz="0" w:space="0" w:color="auto"/>
            <w:left w:val="none" w:sz="0" w:space="0" w:color="auto"/>
            <w:bottom w:val="none" w:sz="0" w:space="0" w:color="auto"/>
            <w:right w:val="none" w:sz="0" w:space="0" w:color="auto"/>
          </w:divBdr>
        </w:div>
        <w:div w:id="1422532585">
          <w:marLeft w:val="0"/>
          <w:marRight w:val="0"/>
          <w:marTop w:val="0"/>
          <w:marBottom w:val="0"/>
          <w:divBdr>
            <w:top w:val="none" w:sz="0" w:space="0" w:color="auto"/>
            <w:left w:val="none" w:sz="0" w:space="0" w:color="auto"/>
            <w:bottom w:val="none" w:sz="0" w:space="0" w:color="auto"/>
            <w:right w:val="none" w:sz="0" w:space="0" w:color="auto"/>
          </w:divBdr>
        </w:div>
        <w:div w:id="1437753916">
          <w:marLeft w:val="0"/>
          <w:marRight w:val="0"/>
          <w:marTop w:val="0"/>
          <w:marBottom w:val="0"/>
          <w:divBdr>
            <w:top w:val="none" w:sz="0" w:space="0" w:color="auto"/>
            <w:left w:val="none" w:sz="0" w:space="0" w:color="auto"/>
            <w:bottom w:val="none" w:sz="0" w:space="0" w:color="auto"/>
            <w:right w:val="none" w:sz="0" w:space="0" w:color="auto"/>
          </w:divBdr>
        </w:div>
        <w:div w:id="1438984778">
          <w:marLeft w:val="0"/>
          <w:marRight w:val="0"/>
          <w:marTop w:val="0"/>
          <w:marBottom w:val="0"/>
          <w:divBdr>
            <w:top w:val="none" w:sz="0" w:space="0" w:color="auto"/>
            <w:left w:val="none" w:sz="0" w:space="0" w:color="auto"/>
            <w:bottom w:val="none" w:sz="0" w:space="0" w:color="auto"/>
            <w:right w:val="none" w:sz="0" w:space="0" w:color="auto"/>
          </w:divBdr>
        </w:div>
        <w:div w:id="1462305669">
          <w:marLeft w:val="0"/>
          <w:marRight w:val="0"/>
          <w:marTop w:val="0"/>
          <w:marBottom w:val="0"/>
          <w:divBdr>
            <w:top w:val="none" w:sz="0" w:space="0" w:color="auto"/>
            <w:left w:val="none" w:sz="0" w:space="0" w:color="auto"/>
            <w:bottom w:val="none" w:sz="0" w:space="0" w:color="auto"/>
            <w:right w:val="none" w:sz="0" w:space="0" w:color="auto"/>
          </w:divBdr>
        </w:div>
        <w:div w:id="1495297605">
          <w:marLeft w:val="0"/>
          <w:marRight w:val="0"/>
          <w:marTop w:val="0"/>
          <w:marBottom w:val="0"/>
          <w:divBdr>
            <w:top w:val="none" w:sz="0" w:space="0" w:color="auto"/>
            <w:left w:val="none" w:sz="0" w:space="0" w:color="auto"/>
            <w:bottom w:val="none" w:sz="0" w:space="0" w:color="auto"/>
            <w:right w:val="none" w:sz="0" w:space="0" w:color="auto"/>
          </w:divBdr>
        </w:div>
        <w:div w:id="1529372373">
          <w:marLeft w:val="0"/>
          <w:marRight w:val="0"/>
          <w:marTop w:val="0"/>
          <w:marBottom w:val="0"/>
          <w:divBdr>
            <w:top w:val="none" w:sz="0" w:space="0" w:color="auto"/>
            <w:left w:val="none" w:sz="0" w:space="0" w:color="auto"/>
            <w:bottom w:val="none" w:sz="0" w:space="0" w:color="auto"/>
            <w:right w:val="none" w:sz="0" w:space="0" w:color="auto"/>
          </w:divBdr>
        </w:div>
        <w:div w:id="1538201694">
          <w:marLeft w:val="0"/>
          <w:marRight w:val="0"/>
          <w:marTop w:val="0"/>
          <w:marBottom w:val="0"/>
          <w:divBdr>
            <w:top w:val="none" w:sz="0" w:space="0" w:color="auto"/>
            <w:left w:val="none" w:sz="0" w:space="0" w:color="auto"/>
            <w:bottom w:val="none" w:sz="0" w:space="0" w:color="auto"/>
            <w:right w:val="none" w:sz="0" w:space="0" w:color="auto"/>
          </w:divBdr>
        </w:div>
        <w:div w:id="1540707040">
          <w:marLeft w:val="0"/>
          <w:marRight w:val="0"/>
          <w:marTop w:val="0"/>
          <w:marBottom w:val="0"/>
          <w:divBdr>
            <w:top w:val="none" w:sz="0" w:space="0" w:color="auto"/>
            <w:left w:val="none" w:sz="0" w:space="0" w:color="auto"/>
            <w:bottom w:val="none" w:sz="0" w:space="0" w:color="auto"/>
            <w:right w:val="none" w:sz="0" w:space="0" w:color="auto"/>
          </w:divBdr>
        </w:div>
        <w:div w:id="1549410276">
          <w:marLeft w:val="0"/>
          <w:marRight w:val="0"/>
          <w:marTop w:val="0"/>
          <w:marBottom w:val="0"/>
          <w:divBdr>
            <w:top w:val="none" w:sz="0" w:space="0" w:color="auto"/>
            <w:left w:val="none" w:sz="0" w:space="0" w:color="auto"/>
            <w:bottom w:val="none" w:sz="0" w:space="0" w:color="auto"/>
            <w:right w:val="none" w:sz="0" w:space="0" w:color="auto"/>
          </w:divBdr>
        </w:div>
        <w:div w:id="1565681004">
          <w:marLeft w:val="0"/>
          <w:marRight w:val="0"/>
          <w:marTop w:val="0"/>
          <w:marBottom w:val="0"/>
          <w:divBdr>
            <w:top w:val="none" w:sz="0" w:space="0" w:color="auto"/>
            <w:left w:val="none" w:sz="0" w:space="0" w:color="auto"/>
            <w:bottom w:val="none" w:sz="0" w:space="0" w:color="auto"/>
            <w:right w:val="none" w:sz="0" w:space="0" w:color="auto"/>
          </w:divBdr>
        </w:div>
        <w:div w:id="1588148849">
          <w:marLeft w:val="0"/>
          <w:marRight w:val="0"/>
          <w:marTop w:val="0"/>
          <w:marBottom w:val="0"/>
          <w:divBdr>
            <w:top w:val="none" w:sz="0" w:space="0" w:color="auto"/>
            <w:left w:val="none" w:sz="0" w:space="0" w:color="auto"/>
            <w:bottom w:val="none" w:sz="0" w:space="0" w:color="auto"/>
            <w:right w:val="none" w:sz="0" w:space="0" w:color="auto"/>
          </w:divBdr>
        </w:div>
        <w:div w:id="1607805403">
          <w:marLeft w:val="0"/>
          <w:marRight w:val="0"/>
          <w:marTop w:val="0"/>
          <w:marBottom w:val="0"/>
          <w:divBdr>
            <w:top w:val="none" w:sz="0" w:space="0" w:color="auto"/>
            <w:left w:val="none" w:sz="0" w:space="0" w:color="auto"/>
            <w:bottom w:val="none" w:sz="0" w:space="0" w:color="auto"/>
            <w:right w:val="none" w:sz="0" w:space="0" w:color="auto"/>
          </w:divBdr>
        </w:div>
        <w:div w:id="1644122174">
          <w:marLeft w:val="0"/>
          <w:marRight w:val="0"/>
          <w:marTop w:val="0"/>
          <w:marBottom w:val="0"/>
          <w:divBdr>
            <w:top w:val="none" w:sz="0" w:space="0" w:color="auto"/>
            <w:left w:val="none" w:sz="0" w:space="0" w:color="auto"/>
            <w:bottom w:val="none" w:sz="0" w:space="0" w:color="auto"/>
            <w:right w:val="none" w:sz="0" w:space="0" w:color="auto"/>
          </w:divBdr>
        </w:div>
        <w:div w:id="1663661248">
          <w:marLeft w:val="0"/>
          <w:marRight w:val="0"/>
          <w:marTop w:val="0"/>
          <w:marBottom w:val="0"/>
          <w:divBdr>
            <w:top w:val="none" w:sz="0" w:space="0" w:color="auto"/>
            <w:left w:val="none" w:sz="0" w:space="0" w:color="auto"/>
            <w:bottom w:val="none" w:sz="0" w:space="0" w:color="auto"/>
            <w:right w:val="none" w:sz="0" w:space="0" w:color="auto"/>
          </w:divBdr>
        </w:div>
        <w:div w:id="1702364777">
          <w:marLeft w:val="0"/>
          <w:marRight w:val="0"/>
          <w:marTop w:val="0"/>
          <w:marBottom w:val="0"/>
          <w:divBdr>
            <w:top w:val="none" w:sz="0" w:space="0" w:color="auto"/>
            <w:left w:val="none" w:sz="0" w:space="0" w:color="auto"/>
            <w:bottom w:val="none" w:sz="0" w:space="0" w:color="auto"/>
            <w:right w:val="none" w:sz="0" w:space="0" w:color="auto"/>
          </w:divBdr>
        </w:div>
        <w:div w:id="1761638640">
          <w:marLeft w:val="0"/>
          <w:marRight w:val="0"/>
          <w:marTop w:val="0"/>
          <w:marBottom w:val="0"/>
          <w:divBdr>
            <w:top w:val="none" w:sz="0" w:space="0" w:color="auto"/>
            <w:left w:val="none" w:sz="0" w:space="0" w:color="auto"/>
            <w:bottom w:val="none" w:sz="0" w:space="0" w:color="auto"/>
            <w:right w:val="none" w:sz="0" w:space="0" w:color="auto"/>
          </w:divBdr>
        </w:div>
        <w:div w:id="1770084400">
          <w:marLeft w:val="0"/>
          <w:marRight w:val="0"/>
          <w:marTop w:val="0"/>
          <w:marBottom w:val="0"/>
          <w:divBdr>
            <w:top w:val="none" w:sz="0" w:space="0" w:color="auto"/>
            <w:left w:val="none" w:sz="0" w:space="0" w:color="auto"/>
            <w:bottom w:val="none" w:sz="0" w:space="0" w:color="auto"/>
            <w:right w:val="none" w:sz="0" w:space="0" w:color="auto"/>
          </w:divBdr>
        </w:div>
        <w:div w:id="1788354769">
          <w:marLeft w:val="0"/>
          <w:marRight w:val="0"/>
          <w:marTop w:val="0"/>
          <w:marBottom w:val="0"/>
          <w:divBdr>
            <w:top w:val="none" w:sz="0" w:space="0" w:color="auto"/>
            <w:left w:val="none" w:sz="0" w:space="0" w:color="auto"/>
            <w:bottom w:val="none" w:sz="0" w:space="0" w:color="auto"/>
            <w:right w:val="none" w:sz="0" w:space="0" w:color="auto"/>
          </w:divBdr>
        </w:div>
        <w:div w:id="1814299144">
          <w:marLeft w:val="0"/>
          <w:marRight w:val="0"/>
          <w:marTop w:val="0"/>
          <w:marBottom w:val="0"/>
          <w:divBdr>
            <w:top w:val="none" w:sz="0" w:space="0" w:color="auto"/>
            <w:left w:val="none" w:sz="0" w:space="0" w:color="auto"/>
            <w:bottom w:val="none" w:sz="0" w:space="0" w:color="auto"/>
            <w:right w:val="none" w:sz="0" w:space="0" w:color="auto"/>
          </w:divBdr>
        </w:div>
        <w:div w:id="1819036394">
          <w:marLeft w:val="0"/>
          <w:marRight w:val="0"/>
          <w:marTop w:val="0"/>
          <w:marBottom w:val="0"/>
          <w:divBdr>
            <w:top w:val="none" w:sz="0" w:space="0" w:color="auto"/>
            <w:left w:val="none" w:sz="0" w:space="0" w:color="auto"/>
            <w:bottom w:val="none" w:sz="0" w:space="0" w:color="auto"/>
            <w:right w:val="none" w:sz="0" w:space="0" w:color="auto"/>
          </w:divBdr>
        </w:div>
        <w:div w:id="1856262804">
          <w:marLeft w:val="0"/>
          <w:marRight w:val="0"/>
          <w:marTop w:val="0"/>
          <w:marBottom w:val="0"/>
          <w:divBdr>
            <w:top w:val="none" w:sz="0" w:space="0" w:color="auto"/>
            <w:left w:val="none" w:sz="0" w:space="0" w:color="auto"/>
            <w:bottom w:val="none" w:sz="0" w:space="0" w:color="auto"/>
            <w:right w:val="none" w:sz="0" w:space="0" w:color="auto"/>
          </w:divBdr>
        </w:div>
        <w:div w:id="1864049379">
          <w:marLeft w:val="0"/>
          <w:marRight w:val="0"/>
          <w:marTop w:val="0"/>
          <w:marBottom w:val="0"/>
          <w:divBdr>
            <w:top w:val="none" w:sz="0" w:space="0" w:color="auto"/>
            <w:left w:val="none" w:sz="0" w:space="0" w:color="auto"/>
            <w:bottom w:val="none" w:sz="0" w:space="0" w:color="auto"/>
            <w:right w:val="none" w:sz="0" w:space="0" w:color="auto"/>
          </w:divBdr>
        </w:div>
        <w:div w:id="1960339165">
          <w:marLeft w:val="0"/>
          <w:marRight w:val="0"/>
          <w:marTop w:val="0"/>
          <w:marBottom w:val="0"/>
          <w:divBdr>
            <w:top w:val="none" w:sz="0" w:space="0" w:color="auto"/>
            <w:left w:val="none" w:sz="0" w:space="0" w:color="auto"/>
            <w:bottom w:val="none" w:sz="0" w:space="0" w:color="auto"/>
            <w:right w:val="none" w:sz="0" w:space="0" w:color="auto"/>
          </w:divBdr>
        </w:div>
        <w:div w:id="2114591822">
          <w:marLeft w:val="0"/>
          <w:marRight w:val="0"/>
          <w:marTop w:val="0"/>
          <w:marBottom w:val="0"/>
          <w:divBdr>
            <w:top w:val="none" w:sz="0" w:space="0" w:color="auto"/>
            <w:left w:val="none" w:sz="0" w:space="0" w:color="auto"/>
            <w:bottom w:val="none" w:sz="0" w:space="0" w:color="auto"/>
            <w:right w:val="none" w:sz="0" w:space="0" w:color="auto"/>
          </w:divBdr>
        </w:div>
        <w:div w:id="2140151347">
          <w:marLeft w:val="0"/>
          <w:marRight w:val="0"/>
          <w:marTop w:val="0"/>
          <w:marBottom w:val="0"/>
          <w:divBdr>
            <w:top w:val="none" w:sz="0" w:space="0" w:color="auto"/>
            <w:left w:val="none" w:sz="0" w:space="0" w:color="auto"/>
            <w:bottom w:val="none" w:sz="0" w:space="0" w:color="auto"/>
            <w:right w:val="none" w:sz="0" w:space="0" w:color="auto"/>
          </w:divBdr>
        </w:div>
      </w:divsChild>
    </w:div>
    <w:div w:id="2031950801">
      <w:bodyDiv w:val="1"/>
      <w:marLeft w:val="0"/>
      <w:marRight w:val="0"/>
      <w:marTop w:val="0"/>
      <w:marBottom w:val="0"/>
      <w:divBdr>
        <w:top w:val="none" w:sz="0" w:space="0" w:color="auto"/>
        <w:left w:val="none" w:sz="0" w:space="0" w:color="auto"/>
        <w:bottom w:val="none" w:sz="0" w:space="0" w:color="auto"/>
        <w:right w:val="none" w:sz="0" w:space="0" w:color="auto"/>
      </w:divBdr>
    </w:div>
    <w:div w:id="20478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mazon.com/Chris-VanLandingham/e/B001JRZPQW/ref=dp_byline_cont_book_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Ιουνιος 2016</PublishDate>
  <Abstract> ΘΕΙΑ ΚΑΙ ΑΝΘΡΩΠΙΝΗ ΔΙΚΑΙΟΣΥΝΗ.ΕΝΑΣ ΗΘΙΚΟΣ ΠΡΟΒΛΗΜΑΤΙΣΜΟΣ ΓΥΡΩ ΑΠΟ ΤΟ ΠΡΟΒΛΗΜΑ ΤΗΣ ΑΣΣΥΜΕΤΡΙΑΣ ΤΩΝ ΣΧΕΣΕΩΝ ΑΓΑΠΗΣ ΚΑΙ ΔΙΚΑΙΟΣΥΝΗΣ ΤΟΥ ΘΕΟΥ, ΣΥΓΚΡΙΤΙΚΆ ΜΕ ΤΟΝ ΚΟΣΜΙΚΟ ΝΟΜΟ,ΒΑΣΕΙ ΤΟΥ ΧΩΡΙΟΥ ΤΗΣ ΠΡΟΣ ΡΩΜΑΙΟΥΣ ΕΠΙΣΤΟΛΗΣ ΤΟΥ ΑΠΟΣΤΟΛΟΥ ΠΑΥΛΟΥ (3:21) «ΝΥΝΙ ΔΕ ΧΩΡΙΣ ΝΟΜΟΥ ΔΙΚΑΙΟΣΥΝΗ ΘΕΟΥ ΠΕΦΑΝΕΡΩΤΑΙ»   </Abstract>
  <CompanyAddress>Std 79526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65132F-9A18-4B01-A4A5-F3332B4E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18586</Words>
  <Characters>100367</Characters>
  <Application>Microsoft Office Word</Application>
  <DocSecurity>0</DocSecurity>
  <Lines>836</Lines>
  <Paragraphs>237</Paragraphs>
  <ScaleCrop>false</ScaleCrop>
  <HeadingPairs>
    <vt:vector size="2" baseType="variant">
      <vt:variant>
        <vt:lpstr>Τίτλος</vt:lpstr>
      </vt:variant>
      <vt:variant>
        <vt:i4>1</vt:i4>
      </vt:variant>
    </vt:vector>
  </HeadingPairs>
  <TitlesOfParts>
    <vt:vector size="1" baseType="lpstr">
      <vt:lpstr>ΔΙΠΛΩΜΑΤΙΚΗ ΕΡΓΑΣΙΑ</vt:lpstr>
    </vt:vector>
  </TitlesOfParts>
  <Company>Μακρυνάκη Αικατερινη</Company>
  <LinksUpToDate>false</LinksUpToDate>
  <CharactersWithSpaces>118716</CharactersWithSpaces>
  <SharedDoc>false</SharedDoc>
  <HLinks>
    <vt:vector size="18" baseType="variant">
      <vt:variant>
        <vt:i4>65640</vt:i4>
      </vt:variant>
      <vt:variant>
        <vt:i4>6</vt:i4>
      </vt:variant>
      <vt:variant>
        <vt:i4>0</vt:i4>
      </vt:variant>
      <vt:variant>
        <vt:i4>5</vt:i4>
      </vt:variant>
      <vt:variant>
        <vt:lpwstr>https://el.wikipedia.org/wiki/%CE%A0%CE%BF%CE%B9%CE%BD%CE%B9%CE%BA%CF%8C_%CE%94%CE%AF%CE%BA%CE%B1%CE%B9%CE%BF</vt:lpwstr>
      </vt:variant>
      <vt:variant>
        <vt:lpwstr/>
      </vt:variant>
      <vt:variant>
        <vt:i4>4390932</vt:i4>
      </vt:variant>
      <vt:variant>
        <vt:i4>3</vt:i4>
      </vt:variant>
      <vt:variant>
        <vt:i4>0</vt:i4>
      </vt:variant>
      <vt:variant>
        <vt:i4>5</vt:i4>
      </vt:variant>
      <vt:variant>
        <vt:lpwstr>http://www.amazon.com/Chris-VanLandingham/e/B001JRZPQW/ref=dp_byline_cont_book_1</vt:lpwstr>
      </vt:variant>
      <vt:variant>
        <vt:lpwstr/>
      </vt:variant>
      <vt:variant>
        <vt:i4>4390932</vt:i4>
      </vt:variant>
      <vt:variant>
        <vt:i4>0</vt:i4>
      </vt:variant>
      <vt:variant>
        <vt:i4>0</vt:i4>
      </vt:variant>
      <vt:variant>
        <vt:i4>5</vt:i4>
      </vt:variant>
      <vt:variant>
        <vt:lpwstr>http://www.amazon.com/Chris-VanLandingham/e/B001JRZPQW/ref=dp_byline_cont_book_1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ΔΙΠΛΩΜΑΤΙΚΗ ΕΡΓΑΣΙΑ</dc:title>
  <dc:subject>[Μακρυνάκη Αικατερίνη std79526</dc:subject>
  <dc:creator>Μακρυνάκη Αικατερίνη std79526 Ιούνιος 2016</dc:creator>
  <cp:lastModifiedBy>ΣΩΤΗΡΗΣ</cp:lastModifiedBy>
  <cp:revision>2</cp:revision>
  <cp:lastPrinted>2016-07-30T07:47:00Z</cp:lastPrinted>
  <dcterms:created xsi:type="dcterms:W3CDTF">2018-02-23T16:26:00Z</dcterms:created>
  <dcterms:modified xsi:type="dcterms:W3CDTF">2018-02-23T16:26:00Z</dcterms:modified>
</cp:coreProperties>
</file>