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6" w:rsidRPr="00952727" w:rsidRDefault="00361B0D" w:rsidP="006D6A06">
      <w:pPr>
        <w:pStyle w:val="5"/>
      </w:pPr>
      <w:r>
        <w:rPr>
          <w:lang w:val="en-US"/>
        </w:rPr>
        <w:t xml:space="preserve"> </w:t>
      </w:r>
      <w:r w:rsidR="006D6A06" w:rsidRPr="00952727">
        <w:t>Ασκήσεις_725-</w:t>
      </w:r>
      <w:r w:rsidR="006D6A06" w:rsidRPr="00952727">
        <w:rPr>
          <w:lang w:val="en-US"/>
        </w:rPr>
        <w:t>c1-u1</w:t>
      </w:r>
    </w:p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1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Boolean</w:t>
      </w:r>
      <w:r w:rsidRPr="00952727">
        <w:rPr>
          <w:b/>
        </w:rPr>
        <w:t xml:space="preserve"> – Αληθές/ Ψευδές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5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6D6A06" w:rsidRPr="00952727" w:rsidRDefault="006D6A06" w:rsidP="006D6A06">
            <w:r>
              <w:t>Η δεύτερη ιεραποστολική περιοδεία ξεκίνησε κατόπιν προγραμματισμού της πρώτης Εκκλησίας να κηρύξει το Ευαγγέλιο στη Δύση</w:t>
            </w:r>
          </w:p>
        </w:tc>
      </w:tr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782"/>
        <w:gridCol w:w="5387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782" w:type="dxa"/>
          </w:tcPr>
          <w:p w:rsidR="006D6A06" w:rsidRPr="00952727" w:rsidRDefault="006D6A06" w:rsidP="007C4911">
            <w:r w:rsidRPr="00952727">
              <w:rPr>
                <w:b/>
              </w:rPr>
              <w:t>Μονάδες</w:t>
            </w:r>
            <w:r w:rsidRPr="00952727">
              <w:t xml:space="preserve"> (μόνο μία επιλογή)</w:t>
            </w:r>
          </w:p>
        </w:tc>
        <w:tc>
          <w:tcPr>
            <w:tcW w:w="5387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Αληθές</w:t>
            </w:r>
          </w:p>
        </w:tc>
        <w:tc>
          <w:tcPr>
            <w:tcW w:w="1782" w:type="dxa"/>
            <w:vAlign w:val="center"/>
          </w:tcPr>
          <w:p w:rsidR="006D6A06" w:rsidRPr="00952727" w:rsidRDefault="006D6A06" w:rsidP="007C4911">
            <w:pPr>
              <w:jc w:val="center"/>
            </w:pPr>
            <w:r>
              <w:t>ΟΧΙ</w:t>
            </w:r>
          </w:p>
        </w:tc>
        <w:tc>
          <w:tcPr>
            <w:tcW w:w="5387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Ψευδές</w:t>
            </w:r>
          </w:p>
        </w:tc>
        <w:tc>
          <w:tcPr>
            <w:tcW w:w="1782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5387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2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Boolean</w:t>
      </w:r>
      <w:r w:rsidRPr="00952727">
        <w:rPr>
          <w:b/>
        </w:rPr>
        <w:t xml:space="preserve"> – Αληθές/ Ψευδές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5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6D6A06" w:rsidRPr="00952727" w:rsidRDefault="006D6A06" w:rsidP="006D6A06">
            <w:r>
              <w:t>Ο εκχριστιανισμός της Δύσης οφείλεται σε έναν παροξυσμό μεταξύ δύο κορυφαίων της Πρώτης Εκκλησίας</w:t>
            </w:r>
          </w:p>
        </w:tc>
      </w:tr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782"/>
        <w:gridCol w:w="5387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782" w:type="dxa"/>
          </w:tcPr>
          <w:p w:rsidR="006D6A06" w:rsidRPr="00952727" w:rsidRDefault="006D6A06" w:rsidP="007C4911">
            <w:r w:rsidRPr="00952727">
              <w:rPr>
                <w:b/>
              </w:rPr>
              <w:t>Μονάδες</w:t>
            </w:r>
            <w:r w:rsidRPr="00952727">
              <w:t xml:space="preserve"> (μόνο μία </w:t>
            </w:r>
            <w:r w:rsidRPr="00952727">
              <w:lastRenderedPageBreak/>
              <w:t>επιλογή)</w:t>
            </w:r>
          </w:p>
        </w:tc>
        <w:tc>
          <w:tcPr>
            <w:tcW w:w="5387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lastRenderedPageBreak/>
              <w:t>Σχόλια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lastRenderedPageBreak/>
              <w:t>Αληθές</w:t>
            </w:r>
          </w:p>
        </w:tc>
        <w:tc>
          <w:tcPr>
            <w:tcW w:w="1782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5387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Ψευδές</w:t>
            </w:r>
          </w:p>
        </w:tc>
        <w:tc>
          <w:tcPr>
            <w:tcW w:w="1782" w:type="dxa"/>
            <w:vAlign w:val="center"/>
          </w:tcPr>
          <w:p w:rsidR="006D6A06" w:rsidRPr="00952727" w:rsidRDefault="006D6A06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5387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3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7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6D6A06" w:rsidRPr="00952727" w:rsidRDefault="006D6A06" w:rsidP="006D6A06">
            <w:r>
              <w:t xml:space="preserve">Η αρετή στον </w:t>
            </w:r>
            <w:proofErr w:type="spellStart"/>
            <w:r>
              <w:t>ελληνορρωμαϊκό</w:t>
            </w:r>
            <w:proofErr w:type="spellEnd"/>
            <w:r>
              <w:t xml:space="preserve"> κόσμο </w:t>
            </w:r>
          </w:p>
        </w:tc>
      </w:tr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6D6A06" w:rsidRPr="00952727" w:rsidTr="007C4911">
        <w:tc>
          <w:tcPr>
            <w:tcW w:w="478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6D6A06" w:rsidRPr="00952727" w:rsidRDefault="006D6A06" w:rsidP="006D6A06">
            <w:r w:rsidRPr="00952727">
              <w:rPr>
                <w:b/>
              </w:rPr>
              <w:t>Σωστό</w:t>
            </w:r>
            <w:r>
              <w:t xml:space="preserve"> (ΝΑΙ</w:t>
            </w:r>
            <w:r w:rsidRPr="00952727">
              <w:t>)</w:t>
            </w:r>
          </w:p>
        </w:tc>
        <w:tc>
          <w:tcPr>
            <w:tcW w:w="2129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7C4911">
            <w:r>
              <w:t>Συνδεόταν κατεξοχήν με την αγάπη προς τον εχθρό και την ταπείνωση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7C4911">
            <w:r>
              <w:t>Συνδεόταν κατεξοχήν με τη ρώμη στο στάδιο και το πεδίο της μάχης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6D6A06">
            <w:r>
              <w:t>Συνδεόταν με τη φιλοτιμία, ήτοι με την απόκτηση ή διατήρηση του κύρους και της υπόληψης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4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7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7C4911">
            <w:r>
              <w:t xml:space="preserve">Οι Ρωμαίοι αρέσκονταν </w:t>
            </w:r>
            <w:r w:rsidRPr="00952727">
              <w:t>:</w:t>
            </w:r>
          </w:p>
        </w:tc>
      </w:tr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6D6A06" w:rsidRPr="00952727" w:rsidTr="007C4911">
        <w:tc>
          <w:tcPr>
            <w:tcW w:w="478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lastRenderedPageBreak/>
              <w:t>Επιλογή</w:t>
            </w:r>
          </w:p>
        </w:tc>
        <w:tc>
          <w:tcPr>
            <w:tcW w:w="1980" w:type="dxa"/>
          </w:tcPr>
          <w:p w:rsidR="006D6A06" w:rsidRPr="00952727" w:rsidRDefault="006D6A06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7C4911">
            <w:r>
              <w:t>Στις φιλοσοφικές συζητήσεις περί της αλήθειας και σε αγώνες άμιλλας  (όπως οι ολυμπιακοί)</w:t>
            </w:r>
            <w:r w:rsidRPr="00952727">
              <w:t>.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6D6A06">
            <w:r>
              <w:t>Αρέσκονταν στις μονομαχίες, στα λουτρά και στους μίμους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7C4911">
            <w:r w:rsidRPr="00952727">
              <w:t>Κανένα από τα παραπάνω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5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7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6D6A06">
            <w:r>
              <w:t>Ο Παύλος έκανε τις εξής επιλογές  κατά την περιοδεία του προς Δυσμάς</w:t>
            </w:r>
          </w:p>
        </w:tc>
      </w:tr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6D6A06" w:rsidRPr="00952727" w:rsidTr="007C4911">
        <w:tc>
          <w:tcPr>
            <w:tcW w:w="478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6D6A06" w:rsidRPr="00952727" w:rsidRDefault="006D6A06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6D6A06">
            <w:r>
              <w:t>Ακολούθησε το σχέδιό του πιστά να επιλέγει πόλεις για να κηρύττει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6D6A06">
            <w:r>
              <w:t>Επέλεξε δώδεκα μαθητές εφαρμόζοντας την αρχή της αντεστραμμένης πυραμίδας όπως έκανε και ο Κύριος για να προβάλλει μια εναλλακτική κοινότητα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Default="006D6A06" w:rsidP="007C4911"/>
          <w:p w:rsidR="006D6A06" w:rsidRPr="00952727" w:rsidRDefault="006D6A06" w:rsidP="007C4911">
            <w:r>
              <w:t xml:space="preserve">Ήδη από την αρχή βίωσε την επιτυχία της επιλογής του και την επιδοκιμασία του Αγ. </w:t>
            </w:r>
            <w:r>
              <w:lastRenderedPageBreak/>
              <w:t>Πνεύματος στο μακρινό ταξίδι του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7C4911">
            <w:r>
              <w:lastRenderedPageBreak/>
              <w:t xml:space="preserve">Κανένα από </w:t>
            </w:r>
            <w:r w:rsidRPr="00952727">
              <w:t xml:space="preserve"> τα παραπάνω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6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7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24140A">
            <w:r>
              <w:t>Κατά την επιλογή των συνεργατών του ο Παύλος</w:t>
            </w:r>
          </w:p>
        </w:tc>
      </w:tr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6D6A06" w:rsidRPr="00952727" w:rsidTr="007C4911">
        <w:tc>
          <w:tcPr>
            <w:tcW w:w="478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6D6A06" w:rsidRPr="00952727" w:rsidRDefault="006D6A06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6D6A06">
            <w:r>
              <w:t xml:space="preserve">Εφήρμοσε την περιτομή στον ένα παρότι την είχε καταγγείλει στη Σύνοδο των Ιεροσολύμων 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6D6A06" w:rsidRPr="00952727" w:rsidRDefault="006D6A06" w:rsidP="006D6A06">
            <w:r>
              <w:t xml:space="preserve">Επέλεξε </w:t>
            </w:r>
            <w:r w:rsidR="0024140A">
              <w:t>δύο προσωπικούς του φίλους για να υπάρχει ομοφωνία και ομοθυμία στις επιλογές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  <w:tr w:rsidR="006D6A06" w:rsidRPr="00952727" w:rsidTr="007C4911">
        <w:tc>
          <w:tcPr>
            <w:tcW w:w="4788" w:type="dxa"/>
            <w:vAlign w:val="center"/>
          </w:tcPr>
          <w:p w:rsidR="0024140A" w:rsidRDefault="0024140A" w:rsidP="0024140A">
            <w:r>
              <w:t xml:space="preserve">Δεν επέλεξε κανέναν που να θυμίζει το παρελθόν και την Ιερουσαλήμ παρά μόνον </w:t>
            </w:r>
          </w:p>
          <w:p w:rsidR="006D6A06" w:rsidRPr="00952727" w:rsidRDefault="0024140A" w:rsidP="0024140A">
            <w:r>
              <w:t xml:space="preserve">Ανθρώπους νέους </w:t>
            </w:r>
            <w:r w:rsidR="006D6A06">
              <w:t>.</w:t>
            </w:r>
          </w:p>
        </w:tc>
        <w:tc>
          <w:tcPr>
            <w:tcW w:w="1980" w:type="dxa"/>
            <w:vAlign w:val="center"/>
          </w:tcPr>
          <w:p w:rsidR="006D6A06" w:rsidRPr="00952727" w:rsidRDefault="006D6A06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7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List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matching</w:t>
      </w:r>
      <w:r w:rsidRPr="00952727">
        <w:rPr>
          <w:b/>
        </w:rPr>
        <w:t xml:space="preserve"> – Αντιστοίχηση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12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7C4911">
            <w:r w:rsidRPr="00952727">
              <w:t xml:space="preserve">Αντιστοιχίστε τα στοιχεία της πρώτης στήλης με εκείνα της </w:t>
            </w:r>
            <w:r w:rsidRPr="00952727">
              <w:lastRenderedPageBreak/>
              <w:t>δεύτερης στήλης.</w:t>
            </w:r>
          </w:p>
        </w:tc>
      </w:tr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lastRenderedPageBreak/>
              <w:t>Κείμενο μετά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8"/>
        <w:gridCol w:w="4449"/>
      </w:tblGrid>
      <w:tr w:rsidR="006D6A06" w:rsidRPr="00952727" w:rsidTr="007C4911">
        <w:tc>
          <w:tcPr>
            <w:tcW w:w="444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4449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Αντίστοιχη σωστή απάντηση</w:t>
            </w:r>
          </w:p>
        </w:tc>
      </w:tr>
      <w:tr w:rsidR="006D6A06" w:rsidRPr="00952727" w:rsidTr="007C4911">
        <w:tc>
          <w:tcPr>
            <w:tcW w:w="4448" w:type="dxa"/>
            <w:vAlign w:val="center"/>
          </w:tcPr>
          <w:p w:rsidR="006D6A06" w:rsidRPr="00952727" w:rsidRDefault="0024140A" w:rsidP="0024140A">
            <w:r>
              <w:t>Βαρνάβας</w:t>
            </w:r>
          </w:p>
        </w:tc>
        <w:tc>
          <w:tcPr>
            <w:tcW w:w="4449" w:type="dxa"/>
            <w:vAlign w:val="center"/>
          </w:tcPr>
          <w:p w:rsidR="006D6A06" w:rsidRPr="00952727" w:rsidRDefault="0024140A" w:rsidP="007C4911">
            <w:r>
              <w:t>Τιμόθεος  (</w:t>
            </w:r>
            <w:proofErr w:type="spellStart"/>
            <w:r>
              <w:t>Λύστρα</w:t>
            </w:r>
            <w:proofErr w:type="spellEnd"/>
            <w:r>
              <w:t>)</w:t>
            </w:r>
          </w:p>
        </w:tc>
      </w:tr>
      <w:tr w:rsidR="006D6A06" w:rsidRPr="00952727" w:rsidTr="007C4911">
        <w:tc>
          <w:tcPr>
            <w:tcW w:w="4448" w:type="dxa"/>
            <w:vAlign w:val="center"/>
          </w:tcPr>
          <w:p w:rsidR="006D6A06" w:rsidRPr="00952727" w:rsidRDefault="006D6A06" w:rsidP="007C4911">
            <w:r>
              <w:t xml:space="preserve">Παύλος </w:t>
            </w:r>
          </w:p>
        </w:tc>
        <w:tc>
          <w:tcPr>
            <w:tcW w:w="4449" w:type="dxa"/>
            <w:vAlign w:val="center"/>
          </w:tcPr>
          <w:p w:rsidR="006D6A06" w:rsidRPr="00952727" w:rsidRDefault="0024140A" w:rsidP="007C4911">
            <w:r>
              <w:t>Μάρκος (Κύπρος)</w:t>
            </w:r>
          </w:p>
        </w:tc>
      </w:tr>
      <w:tr w:rsidR="006D6A06" w:rsidRPr="00952727" w:rsidTr="007C4911">
        <w:tc>
          <w:tcPr>
            <w:tcW w:w="4448" w:type="dxa"/>
            <w:vAlign w:val="center"/>
          </w:tcPr>
          <w:p w:rsidR="006D6A06" w:rsidRPr="00952727" w:rsidRDefault="0024140A" w:rsidP="007C4911">
            <w:r>
              <w:t xml:space="preserve">Σίλας </w:t>
            </w:r>
          </w:p>
        </w:tc>
        <w:tc>
          <w:tcPr>
            <w:tcW w:w="4449" w:type="dxa"/>
            <w:vAlign w:val="center"/>
          </w:tcPr>
          <w:p w:rsidR="006D6A06" w:rsidRPr="00952727" w:rsidRDefault="0024140A" w:rsidP="007C4911">
            <w:r>
              <w:t>Πέτρος (Ιεροσόλυμα)</w:t>
            </w:r>
          </w:p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  <w:lang w:val="en-US"/>
        </w:rPr>
      </w:pPr>
      <w:r w:rsidRPr="00952727">
        <w:rPr>
          <w:b/>
        </w:rPr>
        <w:t>8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 xml:space="preserve">Upload </w:t>
      </w:r>
    </w:p>
    <w:p w:rsidR="006D6A06" w:rsidRPr="00952727" w:rsidRDefault="006D6A06" w:rsidP="006D6A06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>
            <w:r w:rsidRPr="00952727">
              <w:t>50</w:t>
            </w:r>
          </w:p>
        </w:tc>
      </w:tr>
      <w:tr w:rsidR="006D6A06" w:rsidRPr="00952727" w:rsidTr="007C4911">
        <w:tc>
          <w:tcPr>
            <w:tcW w:w="1728" w:type="dxa"/>
            <w:vAlign w:val="center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6D6A06" w:rsidRPr="00952727" w:rsidRDefault="006D6A06" w:rsidP="007C4911"/>
        </w:tc>
      </w:tr>
    </w:tbl>
    <w:p w:rsidR="006D6A06" w:rsidRPr="00952727" w:rsidRDefault="006D6A06" w:rsidP="006D6A06"/>
    <w:p w:rsidR="006D6A06" w:rsidRPr="00952727" w:rsidRDefault="006D6A06" w:rsidP="006D6A06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6D6A06" w:rsidRPr="00952727" w:rsidTr="007C4911">
        <w:tc>
          <w:tcPr>
            <w:tcW w:w="1728" w:type="dxa"/>
          </w:tcPr>
          <w:p w:rsidR="006D6A06" w:rsidRPr="00952727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6D6A06" w:rsidRPr="00952727" w:rsidRDefault="006D6A06" w:rsidP="007C4911">
            <w:r w:rsidRPr="00952727">
              <w:t xml:space="preserve">α. Εξηγήστε </w:t>
            </w:r>
            <w:r w:rsidR="0024140A">
              <w:t>τις διαφορές που παρουσιάζει η πορεία του Παύλου με εκείνη του Αλεξάνδρου προς Ανατολάς</w:t>
            </w:r>
            <w:r w:rsidRPr="00952727">
              <w:t>.</w:t>
            </w:r>
          </w:p>
          <w:p w:rsidR="006D6A06" w:rsidRPr="00952727" w:rsidRDefault="006D6A06" w:rsidP="007C4911">
            <w:r w:rsidRPr="00952727">
              <w:t>β.</w:t>
            </w:r>
            <w:r w:rsidR="0024140A">
              <w:t xml:space="preserve"> Καταγράψτε τις συνέπειες που είχαν οι παροξυσμοί στην Πρώτη Εκκλησία</w:t>
            </w:r>
            <w:r w:rsidRPr="00952727">
              <w:t>.</w:t>
            </w:r>
          </w:p>
        </w:tc>
      </w:tr>
      <w:tr w:rsidR="006D6A06" w:rsidRPr="00870F89" w:rsidTr="007C4911">
        <w:tc>
          <w:tcPr>
            <w:tcW w:w="1728" w:type="dxa"/>
          </w:tcPr>
          <w:p w:rsidR="006D6A06" w:rsidRPr="00870F89" w:rsidRDefault="006D6A06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6D6A06" w:rsidRPr="00870F89" w:rsidRDefault="006D6A06" w:rsidP="007C4911"/>
        </w:tc>
      </w:tr>
    </w:tbl>
    <w:p w:rsidR="006D6A06" w:rsidRDefault="006D6A06" w:rsidP="006D6A06"/>
    <w:p w:rsidR="0097355A" w:rsidRDefault="0097355A"/>
    <w:sectPr w:rsidR="0097355A" w:rsidSect="00CE3D5D">
      <w:headerReference w:type="even" r:id="rId6"/>
      <w:footerReference w:type="even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78" w:rsidRDefault="00686C78" w:rsidP="0025175E">
      <w:pPr>
        <w:spacing w:line="240" w:lineRule="auto"/>
      </w:pPr>
      <w:r>
        <w:separator/>
      </w:r>
    </w:p>
  </w:endnote>
  <w:endnote w:type="continuationSeparator" w:id="0">
    <w:p w:rsidR="00686C78" w:rsidRDefault="00686C78" w:rsidP="00251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25175E" w:rsidP="004E0BE8">
    <w:pPr>
      <w:framePr w:wrap="around" w:vAnchor="text" w:hAnchor="margin" w:xAlign="right" w:y="1"/>
    </w:pPr>
    <w:r>
      <w:fldChar w:fldCharType="begin"/>
    </w:r>
    <w:r w:rsidR="0024140A">
      <w:instrText xml:space="preserve">PAGE  </w:instrText>
    </w:r>
    <w:r>
      <w:fldChar w:fldCharType="separate"/>
    </w:r>
    <w:r w:rsidR="0024140A">
      <w:rPr>
        <w:noProof/>
      </w:rPr>
      <w:t>19</w:t>
    </w:r>
    <w:r>
      <w:fldChar w:fldCharType="end"/>
    </w:r>
  </w:p>
  <w:p w:rsidR="00E52FEC" w:rsidRDefault="00686C78" w:rsidP="004E0BE8">
    <w:pPr>
      <w:ind w:right="360"/>
    </w:pPr>
  </w:p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25175E" w:rsidP="00CB03B2">
    <w:pPr>
      <w:framePr w:wrap="around" w:vAnchor="text" w:hAnchor="margin" w:xAlign="right" w:y="1"/>
    </w:pPr>
    <w:r>
      <w:fldChar w:fldCharType="begin"/>
    </w:r>
    <w:r w:rsidR="0024140A">
      <w:instrText xml:space="preserve">PAGE  </w:instrText>
    </w:r>
    <w:r>
      <w:fldChar w:fldCharType="separate"/>
    </w:r>
    <w:r w:rsidR="00361B0D">
      <w:t>2</w:t>
    </w:r>
    <w:r>
      <w:fldChar w:fldCharType="end"/>
    </w:r>
  </w:p>
  <w:p w:rsidR="00E52FEC" w:rsidRDefault="00686C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78" w:rsidRDefault="00686C78" w:rsidP="0025175E">
      <w:pPr>
        <w:spacing w:line="240" w:lineRule="auto"/>
      </w:pPr>
      <w:r>
        <w:separator/>
      </w:r>
    </w:p>
  </w:footnote>
  <w:footnote w:type="continuationSeparator" w:id="0">
    <w:p w:rsidR="00686C78" w:rsidRDefault="00686C78" w:rsidP="002517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  <w:p w:rsidR="00E52FEC" w:rsidRDefault="00686C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A06"/>
    <w:rsid w:val="00063A2A"/>
    <w:rsid w:val="0024140A"/>
    <w:rsid w:val="0025175E"/>
    <w:rsid w:val="00361B0D"/>
    <w:rsid w:val="00506125"/>
    <w:rsid w:val="00686C78"/>
    <w:rsid w:val="006D6A06"/>
    <w:rsid w:val="0097355A"/>
    <w:rsid w:val="00C30890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6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Char"/>
    <w:qFormat/>
    <w:rsid w:val="006D6A06"/>
    <w:pPr>
      <w:jc w:val="center"/>
      <w:outlineLvl w:val="4"/>
    </w:pPr>
    <w:rPr>
      <w:bCs/>
      <w:i/>
      <w:iCs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D6A06"/>
    <w:rPr>
      <w:rFonts w:ascii="Arial" w:eastAsia="Times New Roman" w:hAnsi="Arial" w:cs="Arial"/>
      <w:bCs/>
      <w:i/>
      <w:iCs/>
      <w:sz w:val="24"/>
      <w:szCs w:val="24"/>
      <w:u w:val="double"/>
    </w:rPr>
  </w:style>
  <w:style w:type="paragraph" w:styleId="a3">
    <w:name w:val="Document Map"/>
    <w:basedOn w:val="a"/>
    <w:link w:val="Char"/>
    <w:uiPriority w:val="99"/>
    <w:semiHidden/>
    <w:unhideWhenUsed/>
    <w:rsid w:val="006D6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6D6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cp:lastPrinted>2015-11-01T12:16:00Z</cp:lastPrinted>
  <dcterms:created xsi:type="dcterms:W3CDTF">2015-08-08T08:31:00Z</dcterms:created>
  <dcterms:modified xsi:type="dcterms:W3CDTF">2015-11-01T15:21:00Z</dcterms:modified>
</cp:coreProperties>
</file>