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6" w:rsidRPr="00526876" w:rsidRDefault="00526876" w:rsidP="00DE5986">
      <w:pPr>
        <w:ind w:left="-11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0E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ΕΝΔΕΙΚΤΙΚΕΣ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ΑΠΑΝΤΗΣΕΙΣ </w:t>
      </w:r>
    </w:p>
    <w:p w:rsidR="0081793A" w:rsidRPr="00502A94" w:rsidRDefault="00526876" w:rsidP="00DE5986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ΣΤΑ </w:t>
      </w:r>
      <w:r w:rsidR="00DD3C4B" w:rsidRPr="00502A94">
        <w:rPr>
          <w:rFonts w:ascii="Times New Roman" w:hAnsi="Times New Roman" w:cs="Times New Roman"/>
          <w:b/>
          <w:sz w:val="24"/>
          <w:szCs w:val="24"/>
        </w:rPr>
        <w:t xml:space="preserve">ΘΕΜΑΤΑ ΓΡΑΠΤΗΣ ΕΞΕΤΑΣΗΣ </w:t>
      </w:r>
      <w:r w:rsidR="00DE5986" w:rsidRPr="00502A94">
        <w:rPr>
          <w:rFonts w:ascii="Times New Roman" w:hAnsi="Times New Roman" w:cs="Times New Roman"/>
          <w:b/>
          <w:sz w:val="24"/>
          <w:szCs w:val="24"/>
        </w:rPr>
        <w:t xml:space="preserve">ΚΑΝΟΝΙΚΩΝ &amp; ΜΕΤΑΦΟΡΕΩΝ </w:t>
      </w:r>
    </w:p>
    <w:p w:rsidR="009F71FF" w:rsidRPr="003806A2" w:rsidRDefault="00DE5986" w:rsidP="003806A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94">
        <w:rPr>
          <w:rFonts w:ascii="Times New Roman" w:hAnsi="Times New Roman" w:cs="Times New Roman"/>
          <w:b/>
          <w:sz w:val="24"/>
          <w:szCs w:val="24"/>
        </w:rPr>
        <w:t xml:space="preserve">ΦΟΙΤΗΤΩΝ </w:t>
      </w:r>
      <w:r w:rsidR="00DD3C4B" w:rsidRPr="00502A94">
        <w:rPr>
          <w:rFonts w:ascii="Times New Roman" w:hAnsi="Times New Roman" w:cs="Times New Roman"/>
          <w:b/>
          <w:sz w:val="24"/>
          <w:szCs w:val="24"/>
        </w:rPr>
        <w:t xml:space="preserve">ΙΑΤΡΙΚΗΣ ΣΤΗΝ ΠΑΘΟΛΟΓΙΚΗ ΑΝΑΤΟΜΙΚΗ </w:t>
      </w:r>
      <w:r w:rsidR="0080247D">
        <w:rPr>
          <w:rFonts w:ascii="Times New Roman" w:hAnsi="Times New Roman" w:cs="Times New Roman"/>
          <w:b/>
          <w:sz w:val="24"/>
          <w:szCs w:val="24"/>
        </w:rPr>
        <w:t>ΙΙ – 10</w:t>
      </w:r>
      <w:r w:rsidR="008C6F82" w:rsidRPr="00502A94">
        <w:rPr>
          <w:rFonts w:ascii="Times New Roman" w:hAnsi="Times New Roman" w:cs="Times New Roman"/>
          <w:b/>
          <w:sz w:val="24"/>
          <w:szCs w:val="24"/>
        </w:rPr>
        <w:t>.6</w:t>
      </w:r>
      <w:r w:rsidR="000C168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806A2" w:rsidRDefault="003806A2" w:rsidP="003806A2">
      <w:pPr>
        <w:ind w:left="-709" w:right="-133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FA1">
        <w:rPr>
          <w:rFonts w:ascii="Times New Roman" w:hAnsi="Times New Roman" w:cs="Times New Roman"/>
          <w:b/>
          <w:sz w:val="20"/>
          <w:szCs w:val="20"/>
        </w:rPr>
        <w:t xml:space="preserve">- Όσοι </w:t>
      </w:r>
      <w:r w:rsidRPr="00F46FA1">
        <w:rPr>
          <w:rFonts w:ascii="Times New Roman" w:hAnsi="Times New Roman" w:cs="Times New Roman"/>
          <w:b/>
          <w:sz w:val="20"/>
          <w:szCs w:val="20"/>
          <w:u w:val="single"/>
        </w:rPr>
        <w:t>έχετε συμμετάσχει</w:t>
      </w:r>
      <w:r w:rsidR="007C790F">
        <w:rPr>
          <w:rFonts w:ascii="Times New Roman" w:hAnsi="Times New Roman" w:cs="Times New Roman"/>
          <w:b/>
          <w:sz w:val="20"/>
          <w:szCs w:val="20"/>
          <w:u w:val="single"/>
        </w:rPr>
        <w:t xml:space="preserve"> επιτυχώς</w:t>
      </w:r>
      <w:r w:rsidRPr="00F46FA1">
        <w:rPr>
          <w:rFonts w:ascii="Times New Roman" w:hAnsi="Times New Roman" w:cs="Times New Roman"/>
          <w:b/>
          <w:sz w:val="20"/>
          <w:szCs w:val="20"/>
        </w:rPr>
        <w:t xml:space="preserve"> στην πρακτική εξέταση</w:t>
      </w:r>
      <w:r w:rsidRPr="00F46FA1">
        <w:rPr>
          <w:rFonts w:ascii="Times New Roman" w:hAnsi="Times New Roman" w:cs="Times New Roman"/>
          <w:sz w:val="20"/>
          <w:szCs w:val="20"/>
        </w:rPr>
        <w:t xml:space="preserve"> επί των επιλεγμένων πλακιδίων, απαντήστε </w:t>
      </w:r>
      <w:r w:rsidRPr="00267BE4">
        <w:rPr>
          <w:rFonts w:ascii="Times New Roman" w:hAnsi="Times New Roman" w:cs="Times New Roman"/>
          <w:b/>
          <w:sz w:val="20"/>
          <w:szCs w:val="20"/>
        </w:rPr>
        <w:t>με συντομία και σαφήνεια</w:t>
      </w:r>
      <w:r>
        <w:rPr>
          <w:rFonts w:ascii="Times New Roman" w:hAnsi="Times New Roman" w:cs="Times New Roman"/>
          <w:sz w:val="20"/>
          <w:szCs w:val="20"/>
        </w:rPr>
        <w:t xml:space="preserve"> από τα παρακάτω δέκα</w:t>
      </w:r>
      <w:r w:rsidR="00E36B29" w:rsidRPr="00E36B29">
        <w:rPr>
          <w:rFonts w:ascii="Times New Roman" w:hAnsi="Times New Roman" w:cs="Times New Roman"/>
          <w:sz w:val="20"/>
          <w:szCs w:val="20"/>
        </w:rPr>
        <w:t xml:space="preserve"> </w:t>
      </w:r>
      <w:r w:rsidRPr="00F46FA1">
        <w:rPr>
          <w:rFonts w:ascii="Times New Roman" w:hAnsi="Times New Roman" w:cs="Times New Roman"/>
          <w:b/>
          <w:i/>
          <w:sz w:val="20"/>
          <w:szCs w:val="20"/>
        </w:rPr>
        <w:t>θέματα</w:t>
      </w:r>
      <w:r w:rsidRPr="00F46FA1">
        <w:rPr>
          <w:rFonts w:ascii="Times New Roman" w:hAnsi="Times New Roman" w:cs="Times New Roman"/>
          <w:sz w:val="20"/>
          <w:szCs w:val="20"/>
        </w:rPr>
        <w:t xml:space="preserve">10 μορίων το καθένα, όποια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εννέα</w:t>
      </w:r>
      <w:r w:rsidRPr="00F46FA1">
        <w:rPr>
          <w:rFonts w:ascii="Times New Roman" w:hAnsi="Times New Roman" w:cs="Times New Roman"/>
          <w:sz w:val="20"/>
          <w:szCs w:val="20"/>
        </w:rPr>
        <w:t xml:space="preserve"> επιθυμείτε. Οι </w:t>
      </w:r>
      <w:r w:rsidRPr="00F46FA1">
        <w:rPr>
          <w:rFonts w:ascii="Times New Roman" w:hAnsi="Times New Roman" w:cs="Times New Roman"/>
          <w:b/>
          <w:sz w:val="20"/>
          <w:szCs w:val="20"/>
          <w:u w:val="single"/>
        </w:rPr>
        <w:t>υπόλοιποι</w:t>
      </w:r>
      <w:r w:rsidRPr="00F46FA1">
        <w:rPr>
          <w:rFonts w:ascii="Times New Roman" w:hAnsi="Times New Roman" w:cs="Times New Roman"/>
          <w:sz w:val="20"/>
          <w:szCs w:val="20"/>
        </w:rPr>
        <w:t xml:space="preserve">, απαντήστε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και τα δέκα</w:t>
      </w:r>
      <w:r w:rsidRPr="00F46FA1">
        <w:rPr>
          <w:rFonts w:ascii="Times New Roman" w:hAnsi="Times New Roman" w:cs="Times New Roman"/>
          <w:i/>
          <w:sz w:val="20"/>
          <w:szCs w:val="20"/>
        </w:rPr>
        <w:t>.</w:t>
      </w:r>
    </w:p>
    <w:p w:rsidR="003806A2" w:rsidRPr="00CB17C6" w:rsidRDefault="003806A2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68639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686391">
        <w:rPr>
          <w:rFonts w:ascii="Times New Roman" w:hAnsi="Times New Roman" w:cs="Times New Roman"/>
          <w:b/>
          <w:i/>
          <w:sz w:val="18"/>
          <w:szCs w:val="18"/>
        </w:rPr>
        <w:t xml:space="preserve"> θέμα</w:t>
      </w:r>
      <w:r w:rsidR="00CB17C6">
        <w:rPr>
          <w:rFonts w:ascii="Times New Roman" w:hAnsi="Times New Roman" w:cs="Times New Roman"/>
          <w:b/>
          <w:sz w:val="18"/>
          <w:szCs w:val="18"/>
        </w:rPr>
        <w:t>.</w:t>
      </w:r>
      <w:r w:rsidR="00707B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B17C6" w:rsidRPr="00CB17C6">
        <w:rPr>
          <w:rFonts w:ascii="Times New Roman" w:hAnsi="Times New Roman" w:cs="Times New Roman"/>
          <w:sz w:val="18"/>
          <w:szCs w:val="18"/>
        </w:rPr>
        <w:t>Απ</w:t>
      </w:r>
      <w:r w:rsidR="00CB17C6">
        <w:rPr>
          <w:rFonts w:ascii="Times New Roman" w:hAnsi="Times New Roman" w:cs="Times New Roman"/>
          <w:sz w:val="18"/>
          <w:szCs w:val="18"/>
        </w:rPr>
        <w:t xml:space="preserve">αντήστε το παρακάτω </w:t>
      </w:r>
      <w:proofErr w:type="spellStart"/>
      <w:r w:rsidR="00CB17C6">
        <w:rPr>
          <w:rFonts w:ascii="Times New Roman" w:hAnsi="Times New Roman" w:cs="Times New Roman"/>
          <w:sz w:val="18"/>
          <w:szCs w:val="18"/>
        </w:rPr>
        <w:t>υποερώτημα</w:t>
      </w:r>
      <w:proofErr w:type="spellEnd"/>
      <w:r w:rsidR="00CB17C6">
        <w:rPr>
          <w:rFonts w:ascii="Times New Roman" w:hAnsi="Times New Roman" w:cs="Times New Roman"/>
          <w:sz w:val="18"/>
          <w:szCs w:val="18"/>
        </w:rPr>
        <w:t xml:space="preserve"> Α του 1</w:t>
      </w:r>
      <w:r w:rsidR="00CB17C6" w:rsidRPr="00CB17C6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CB17C6">
        <w:rPr>
          <w:rFonts w:ascii="Times New Roman" w:hAnsi="Times New Roman" w:cs="Times New Roman"/>
          <w:sz w:val="18"/>
          <w:szCs w:val="18"/>
        </w:rPr>
        <w:t xml:space="preserve"> θέματος και</w:t>
      </w:r>
      <w:r w:rsidR="006314C1">
        <w:rPr>
          <w:rFonts w:ascii="Times New Roman" w:hAnsi="Times New Roman" w:cs="Times New Roman"/>
          <w:sz w:val="18"/>
          <w:szCs w:val="18"/>
        </w:rPr>
        <w:t>,</w:t>
      </w:r>
      <w:r w:rsidR="00CB17C6">
        <w:rPr>
          <w:rFonts w:ascii="Times New Roman" w:hAnsi="Times New Roman" w:cs="Times New Roman"/>
          <w:sz w:val="18"/>
          <w:szCs w:val="18"/>
        </w:rPr>
        <w:t xml:space="preserve"> α</w:t>
      </w:r>
      <w:r w:rsidR="006314C1">
        <w:rPr>
          <w:rFonts w:ascii="Times New Roman" w:hAnsi="Times New Roman" w:cs="Times New Roman"/>
          <w:sz w:val="18"/>
          <w:szCs w:val="18"/>
        </w:rPr>
        <w:t xml:space="preserve">πό τα επόμενα δύο </w:t>
      </w:r>
      <w:proofErr w:type="spellStart"/>
      <w:r w:rsidR="006314C1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6314C1">
        <w:rPr>
          <w:rFonts w:ascii="Times New Roman" w:hAnsi="Times New Roman" w:cs="Times New Roman"/>
          <w:sz w:val="18"/>
          <w:szCs w:val="18"/>
        </w:rPr>
        <w:t xml:space="preserve"> </w:t>
      </w:r>
      <w:r w:rsidR="00CB17C6">
        <w:rPr>
          <w:rFonts w:ascii="Times New Roman" w:hAnsi="Times New Roman" w:cs="Times New Roman"/>
          <w:sz w:val="18"/>
          <w:szCs w:val="18"/>
        </w:rPr>
        <w:t>του 1</w:t>
      </w:r>
      <w:r w:rsidR="00CB17C6" w:rsidRPr="00CB17C6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C6717A">
        <w:rPr>
          <w:rFonts w:ascii="Times New Roman" w:hAnsi="Times New Roman" w:cs="Times New Roman"/>
          <w:sz w:val="18"/>
          <w:szCs w:val="18"/>
        </w:rPr>
        <w:t xml:space="preserve"> θέματος</w:t>
      </w:r>
      <w:r w:rsidR="00CB17C6">
        <w:rPr>
          <w:rFonts w:ascii="Times New Roman" w:hAnsi="Times New Roman" w:cs="Times New Roman"/>
          <w:sz w:val="18"/>
          <w:szCs w:val="18"/>
        </w:rPr>
        <w:t>,</w:t>
      </w:r>
      <w:r w:rsidR="00C6717A">
        <w:rPr>
          <w:rFonts w:ascii="Times New Roman" w:hAnsi="Times New Roman" w:cs="Times New Roman"/>
          <w:sz w:val="18"/>
          <w:szCs w:val="18"/>
        </w:rPr>
        <w:t xml:space="preserve"> </w:t>
      </w:r>
      <w:r w:rsidR="00CB17C6">
        <w:rPr>
          <w:rFonts w:ascii="Times New Roman" w:hAnsi="Times New Roman" w:cs="Times New Roman"/>
          <w:sz w:val="18"/>
          <w:szCs w:val="18"/>
        </w:rPr>
        <w:t xml:space="preserve">το ένα (ή το Β ή το Γ).  </w:t>
      </w:r>
    </w:p>
    <w:p w:rsidR="00CB17C6" w:rsidRDefault="00CB17C6" w:rsidP="00CB17C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</w:t>
      </w:r>
      <w:r w:rsidRPr="0068639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86391">
        <w:rPr>
          <w:rFonts w:ascii="Times New Roman" w:hAnsi="Times New Roman" w:cs="Times New Roman"/>
          <w:sz w:val="18"/>
          <w:szCs w:val="18"/>
        </w:rPr>
        <w:t xml:space="preserve">Ποια λανθασμένη ιατρική πρακτική διακρίνετε στα εξής λόγια γυναίκας ασθενούς : «Βρήκαν αψηλάφητη, </w:t>
      </w:r>
      <w:r w:rsidR="004502E8">
        <w:rPr>
          <w:rFonts w:ascii="Times New Roman" w:hAnsi="Times New Roman" w:cs="Times New Roman"/>
          <w:sz w:val="18"/>
          <w:szCs w:val="18"/>
        </w:rPr>
        <w:t>μικρή</w:t>
      </w:r>
      <w:r w:rsidR="0083325F">
        <w:rPr>
          <w:rFonts w:ascii="Times New Roman" w:hAnsi="Times New Roman" w:cs="Times New Roman"/>
          <w:sz w:val="18"/>
          <w:szCs w:val="18"/>
        </w:rPr>
        <w:t>,</w:t>
      </w:r>
      <w:r w:rsidR="004502E8">
        <w:rPr>
          <w:rFonts w:ascii="Times New Roman" w:hAnsi="Times New Roman" w:cs="Times New Roman"/>
          <w:sz w:val="18"/>
          <w:szCs w:val="18"/>
        </w:rPr>
        <w:t xml:space="preserve"> </w:t>
      </w:r>
      <w:r w:rsidRPr="00686391">
        <w:rPr>
          <w:rFonts w:ascii="Times New Roman" w:hAnsi="Times New Roman" w:cs="Times New Roman"/>
          <w:sz w:val="18"/>
          <w:szCs w:val="18"/>
        </w:rPr>
        <w:t>ύποπτη βλάβη στη μαστογραφία και ο γιατρός μου</w:t>
      </w:r>
      <w:r w:rsidR="00707B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07B72">
        <w:rPr>
          <w:rFonts w:ascii="Times New Roman" w:hAnsi="Times New Roman" w:cs="Times New Roman"/>
          <w:sz w:val="18"/>
          <w:szCs w:val="18"/>
        </w:rPr>
        <w:t>μου</w:t>
      </w:r>
      <w:proofErr w:type="spellEnd"/>
      <w:r w:rsidRPr="00686391">
        <w:rPr>
          <w:rFonts w:ascii="Times New Roman" w:hAnsi="Times New Roman" w:cs="Times New Roman"/>
          <w:sz w:val="18"/>
          <w:szCs w:val="18"/>
        </w:rPr>
        <w:t xml:space="preserve"> συνέστησε να την αφαιρέσουμε με ανοικτό χειρουργείο για να δούμε τι είναι</w:t>
      </w:r>
      <w:r w:rsidR="009F34CB">
        <w:rPr>
          <w:rFonts w:ascii="Times New Roman" w:hAnsi="Times New Roman" w:cs="Times New Roman"/>
          <w:sz w:val="18"/>
          <w:szCs w:val="18"/>
        </w:rPr>
        <w:t>, πιθανώς κατά τη διάρκεια της χειρουργικής επέμβασης</w:t>
      </w:r>
      <w:r w:rsidR="004502E8">
        <w:rPr>
          <w:rFonts w:ascii="Times New Roman" w:hAnsi="Times New Roman" w:cs="Times New Roman"/>
          <w:sz w:val="18"/>
          <w:szCs w:val="18"/>
        </w:rPr>
        <w:t>,</w:t>
      </w:r>
      <w:r w:rsidRPr="00686391">
        <w:rPr>
          <w:rFonts w:ascii="Times New Roman" w:hAnsi="Times New Roman" w:cs="Times New Roman"/>
          <w:sz w:val="18"/>
          <w:szCs w:val="18"/>
        </w:rPr>
        <w:t xml:space="preserve"> και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86391">
        <w:rPr>
          <w:rFonts w:ascii="Times New Roman" w:hAnsi="Times New Roman" w:cs="Times New Roman"/>
          <w:sz w:val="18"/>
          <w:szCs w:val="18"/>
        </w:rPr>
        <w:t xml:space="preserve"> βλέποντας και κάνοντας»;</w:t>
      </w:r>
    </w:p>
    <w:p w:rsidR="00CB17C6" w:rsidRDefault="00CB17C6" w:rsidP="00CB17C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86391">
        <w:rPr>
          <w:rFonts w:ascii="Times New Roman" w:hAnsi="Times New Roman" w:cs="Times New Roman"/>
          <w:color w:val="FF0000"/>
          <w:sz w:val="18"/>
          <w:szCs w:val="18"/>
        </w:rPr>
        <w:t xml:space="preserve">Στις ημέρες μας, στις περισσότερες περιπτώσεις οι </w:t>
      </w:r>
      <w:proofErr w:type="spellStart"/>
      <w:r w:rsidRPr="00686391">
        <w:rPr>
          <w:rFonts w:ascii="Times New Roman" w:hAnsi="Times New Roman" w:cs="Times New Roman"/>
          <w:color w:val="FF0000"/>
          <w:sz w:val="18"/>
          <w:szCs w:val="18"/>
        </w:rPr>
        <w:t>διαδερμικές</w:t>
      </w:r>
      <w:proofErr w:type="spellEnd"/>
      <w:r w:rsidRPr="00686391">
        <w:rPr>
          <w:rFonts w:ascii="Times New Roman" w:hAnsi="Times New Roman" w:cs="Times New Roman"/>
          <w:color w:val="FF0000"/>
          <w:sz w:val="18"/>
          <w:szCs w:val="18"/>
        </w:rPr>
        <w:t xml:space="preserve"> βιοψίες με βελόνη (βιοψίες χωρίς χειρουργείο) έχουν καταστήσει την ανάγκη ανοικτής βιοψίας (χειρουργείο για να παρθεί βιοψία) σπάνια. Επίσης, πρέπει να α</w:t>
      </w:r>
      <w:r w:rsidR="00707B72">
        <w:rPr>
          <w:rFonts w:ascii="Times New Roman" w:hAnsi="Times New Roman" w:cs="Times New Roman"/>
          <w:color w:val="FF0000"/>
          <w:sz w:val="18"/>
          <w:szCs w:val="18"/>
        </w:rPr>
        <w:t xml:space="preserve">ποφεύγονται οι </w:t>
      </w:r>
      <w:proofErr w:type="spellStart"/>
      <w:r w:rsidR="00707B72">
        <w:rPr>
          <w:rFonts w:ascii="Times New Roman" w:hAnsi="Times New Roman" w:cs="Times New Roman"/>
          <w:color w:val="FF0000"/>
          <w:sz w:val="18"/>
          <w:szCs w:val="18"/>
        </w:rPr>
        <w:t>διεγχειρητικές</w:t>
      </w:r>
      <w:proofErr w:type="spellEnd"/>
      <w:r w:rsidR="00707B72">
        <w:rPr>
          <w:rFonts w:ascii="Times New Roman" w:hAnsi="Times New Roman" w:cs="Times New Roman"/>
          <w:color w:val="FF0000"/>
          <w:sz w:val="18"/>
          <w:szCs w:val="18"/>
        </w:rPr>
        <w:t xml:space="preserve"> (ταχείες)</w:t>
      </w:r>
      <w:r w:rsidRPr="00686391">
        <w:rPr>
          <w:rFonts w:ascii="Times New Roman" w:hAnsi="Times New Roman" w:cs="Times New Roman"/>
          <w:color w:val="FF0000"/>
          <w:sz w:val="18"/>
          <w:szCs w:val="18"/>
        </w:rPr>
        <w:t xml:space="preserve"> βιοψίες σε αψηλάφητους όγκους κάτω από 1 εκ., γιατί μικρές εστίες καρκινώματος μπορεί να διαφύγουν της προσοχής (ψευδώς αρνητικό αποτέλεσμα). Η ταχεία βιοψία δεν αφήνει χρονικά περιθώρια συζήτησης των θεραπευτικών επιλογών. Μία γυναίκα με όγκο στο μαστό πρέπει να διερευνηθεί και με τους τρεις δυνατούς τρόπους – κλινική εξέταση, απεικονιστική εξέταση, βιοψία δια </w:t>
      </w:r>
      <w:r w:rsidR="00F145D8">
        <w:rPr>
          <w:rFonts w:ascii="Times New Roman" w:hAnsi="Times New Roman" w:cs="Times New Roman"/>
          <w:color w:val="FF0000"/>
          <w:sz w:val="18"/>
          <w:szCs w:val="18"/>
        </w:rPr>
        <w:t xml:space="preserve">λεπτής ή </w:t>
      </w:r>
      <w:proofErr w:type="spellStart"/>
      <w:r w:rsidR="00F145D8">
        <w:rPr>
          <w:rFonts w:ascii="Times New Roman" w:hAnsi="Times New Roman" w:cs="Times New Roman"/>
          <w:color w:val="FF0000"/>
          <w:sz w:val="18"/>
          <w:szCs w:val="18"/>
        </w:rPr>
        <w:t>κόπτουσας</w:t>
      </w:r>
      <w:proofErr w:type="spellEnd"/>
      <w:r w:rsidR="00F145D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686391">
        <w:rPr>
          <w:rFonts w:ascii="Times New Roman" w:hAnsi="Times New Roman" w:cs="Times New Roman"/>
          <w:color w:val="FF0000"/>
          <w:sz w:val="18"/>
          <w:szCs w:val="18"/>
        </w:rPr>
        <w:t>βελόνης</w:t>
      </w:r>
      <w:r w:rsidR="00F145D8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686391">
        <w:rPr>
          <w:rFonts w:ascii="Times New Roman" w:hAnsi="Times New Roman" w:cs="Times New Roman"/>
          <w:color w:val="FF0000"/>
          <w:sz w:val="18"/>
          <w:szCs w:val="18"/>
        </w:rPr>
        <w:t xml:space="preserve"> – προτού παρθεί η απόφαση για χειρουργική επέμβαση. Με απλά λόγια, δεν υφίσταται πια η λογική «πάμε στο χειρουργείο και βλέποντας και κάνοντας». Η διάγνωση και το πλάνο αντιμετώπισης πρέπει να είναι γνωστά και να έχουν συναποφασισθεί με την ασθενή πριν από το χειρουργείο.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602BB8" w:rsidRPr="00CB17C6" w:rsidRDefault="00602BB8" w:rsidP="00CB17C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02BB8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 (Boecker):1483</w:t>
      </w:r>
    </w:p>
    <w:p w:rsidR="0042341A" w:rsidRPr="00CB17C6" w:rsidRDefault="00CB17C6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Β</w:t>
      </w:r>
      <w:r w:rsidR="003806A2" w:rsidRPr="0042341A">
        <w:rPr>
          <w:rFonts w:ascii="Times New Roman" w:hAnsi="Times New Roman" w:cs="Times New Roman"/>
          <w:b/>
          <w:sz w:val="18"/>
          <w:szCs w:val="18"/>
        </w:rPr>
        <w:t>.</w:t>
      </w:r>
      <w:r w:rsidR="003806A2" w:rsidRPr="004234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2341A" w:rsidRPr="0042341A">
        <w:rPr>
          <w:rFonts w:ascii="Times New Roman" w:hAnsi="Times New Roman" w:cs="Times New Roman"/>
          <w:sz w:val="18"/>
          <w:szCs w:val="18"/>
        </w:rPr>
        <w:t>Μετεμμη</w:t>
      </w:r>
      <w:r w:rsidR="0042341A">
        <w:rPr>
          <w:rFonts w:ascii="Times New Roman" w:hAnsi="Times New Roman" w:cs="Times New Roman"/>
          <w:sz w:val="18"/>
          <w:szCs w:val="18"/>
        </w:rPr>
        <w:t>νοπαυσιακή</w:t>
      </w:r>
      <w:proofErr w:type="spellEnd"/>
      <w:r w:rsidR="0042341A">
        <w:rPr>
          <w:rFonts w:ascii="Times New Roman" w:hAnsi="Times New Roman" w:cs="Times New Roman"/>
          <w:sz w:val="18"/>
          <w:szCs w:val="18"/>
        </w:rPr>
        <w:t xml:space="preserve"> ασθενής, 52 ετών.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</w:t>
      </w:r>
      <w:r w:rsidR="0042341A">
        <w:rPr>
          <w:rFonts w:ascii="Times New Roman" w:hAnsi="Times New Roman" w:cs="Times New Roman"/>
          <w:sz w:val="18"/>
          <w:szCs w:val="18"/>
          <w:lang w:val="en-US"/>
        </w:rPr>
        <w:t>To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</w:t>
      </w:r>
      <w:r w:rsidR="0042341A">
        <w:rPr>
          <w:rFonts w:ascii="Times New Roman" w:hAnsi="Times New Roman" w:cs="Times New Roman"/>
          <w:sz w:val="18"/>
          <w:szCs w:val="18"/>
        </w:rPr>
        <w:t>κυτταρολογικό επίχρισμα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ρουτίνας </w:t>
      </w:r>
      <w:r w:rsidR="0042341A">
        <w:rPr>
          <w:rFonts w:ascii="Times New Roman" w:hAnsi="Times New Roman" w:cs="Times New Roman"/>
          <w:sz w:val="18"/>
          <w:szCs w:val="18"/>
        </w:rPr>
        <w:t xml:space="preserve">κατά Παπανικολάου </w:t>
      </w:r>
      <w:r w:rsidR="00201D09">
        <w:rPr>
          <w:rFonts w:ascii="Times New Roman" w:hAnsi="Times New Roman" w:cs="Times New Roman"/>
          <w:sz w:val="18"/>
          <w:szCs w:val="18"/>
        </w:rPr>
        <w:t xml:space="preserve">έδειξε </w:t>
      </w:r>
      <w:proofErr w:type="spellStart"/>
      <w:r w:rsidR="0042341A">
        <w:rPr>
          <w:rFonts w:ascii="Times New Roman" w:hAnsi="Times New Roman" w:cs="Times New Roman"/>
          <w:sz w:val="18"/>
          <w:szCs w:val="18"/>
        </w:rPr>
        <w:t>ενδοεπιθηλιακή</w:t>
      </w:r>
      <w:proofErr w:type="spellEnd"/>
      <w:r w:rsidR="0042341A">
        <w:rPr>
          <w:rFonts w:ascii="Times New Roman" w:hAnsi="Times New Roman" w:cs="Times New Roman"/>
          <w:sz w:val="18"/>
          <w:szCs w:val="18"/>
        </w:rPr>
        <w:t xml:space="preserve"> νεοπλασία του τραχήλου</w:t>
      </w:r>
      <w:r w:rsidR="00707B72">
        <w:rPr>
          <w:rFonts w:ascii="Times New Roman" w:hAnsi="Times New Roman" w:cs="Times New Roman"/>
          <w:sz w:val="18"/>
          <w:szCs w:val="18"/>
        </w:rPr>
        <w:t xml:space="preserve"> της μήτρας</w:t>
      </w:r>
      <w:r w:rsidR="00201D09" w:rsidRPr="00201D09">
        <w:rPr>
          <w:rFonts w:ascii="Times New Roman" w:hAnsi="Times New Roman" w:cs="Times New Roman"/>
          <w:sz w:val="18"/>
          <w:szCs w:val="18"/>
        </w:rPr>
        <w:t>,</w:t>
      </w:r>
      <w:r w:rsidR="0042341A">
        <w:rPr>
          <w:rFonts w:ascii="Times New Roman" w:hAnsi="Times New Roman" w:cs="Times New Roman"/>
          <w:sz w:val="18"/>
          <w:szCs w:val="18"/>
        </w:rPr>
        <w:t xml:space="preserve"> βαθμού 3 (</w:t>
      </w:r>
      <w:r w:rsidR="0042341A" w:rsidRPr="0042341A">
        <w:rPr>
          <w:rFonts w:ascii="Times New Roman" w:hAnsi="Times New Roman" w:cs="Times New Roman"/>
          <w:sz w:val="18"/>
          <w:szCs w:val="18"/>
          <w:lang w:val="en-US"/>
        </w:rPr>
        <w:t>CIN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3</w:t>
      </w:r>
      <w:r w:rsidR="0042341A">
        <w:rPr>
          <w:rFonts w:ascii="Times New Roman" w:hAnsi="Times New Roman" w:cs="Times New Roman"/>
          <w:sz w:val="18"/>
          <w:szCs w:val="18"/>
        </w:rPr>
        <w:t xml:space="preserve">) με υπόνοια διηθητικού </w:t>
      </w:r>
      <w:proofErr w:type="spellStart"/>
      <w:proofErr w:type="gramStart"/>
      <w:r w:rsidR="0042341A">
        <w:rPr>
          <w:rFonts w:ascii="Times New Roman" w:hAnsi="Times New Roman" w:cs="Times New Roman"/>
          <w:sz w:val="18"/>
          <w:szCs w:val="18"/>
        </w:rPr>
        <w:t>ακανθοκυτταρικού</w:t>
      </w:r>
      <w:proofErr w:type="spellEnd"/>
      <w:r w:rsidR="0042341A">
        <w:rPr>
          <w:rFonts w:ascii="Times New Roman" w:hAnsi="Times New Roman" w:cs="Times New Roman"/>
          <w:sz w:val="18"/>
          <w:szCs w:val="18"/>
        </w:rPr>
        <w:t xml:space="preserve"> 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καρκινώματος</w:t>
      </w:r>
      <w:proofErr w:type="gramEnd"/>
      <w:r w:rsidR="0042341A" w:rsidRPr="0042341A">
        <w:rPr>
          <w:rFonts w:ascii="Times New Roman" w:hAnsi="Times New Roman" w:cs="Times New Roman"/>
          <w:sz w:val="18"/>
          <w:szCs w:val="18"/>
        </w:rPr>
        <w:t xml:space="preserve">. Έγινε βιοψία τραχήλου η οποία έδειξε </w:t>
      </w:r>
      <w:r w:rsidR="0042341A" w:rsidRPr="0042341A">
        <w:rPr>
          <w:rFonts w:ascii="Times New Roman" w:hAnsi="Times New Roman" w:cs="Times New Roman"/>
          <w:sz w:val="18"/>
          <w:szCs w:val="18"/>
          <w:lang w:val="en-US"/>
        </w:rPr>
        <w:t>CIN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3. Ποια </w:t>
      </w:r>
      <w:r w:rsidR="0042341A">
        <w:rPr>
          <w:rFonts w:ascii="Times New Roman" w:hAnsi="Times New Roman" w:cs="Times New Roman"/>
          <w:sz w:val="18"/>
          <w:szCs w:val="18"/>
        </w:rPr>
        <w:t xml:space="preserve">από τις παρακάτω 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είναι η ενδεδειγμένη θεραπευτική αντιμετώπιση </w:t>
      </w:r>
      <w:r w:rsidR="0042341A">
        <w:rPr>
          <w:rFonts w:ascii="Times New Roman" w:hAnsi="Times New Roman" w:cs="Times New Roman"/>
          <w:sz w:val="18"/>
          <w:szCs w:val="18"/>
        </w:rPr>
        <w:t>της ασθενούς και γιατί</w:t>
      </w:r>
      <w:r w:rsidR="0042341A" w:rsidRPr="0042341A">
        <w:rPr>
          <w:rFonts w:ascii="Times New Roman" w:hAnsi="Times New Roman" w:cs="Times New Roman"/>
          <w:sz w:val="18"/>
          <w:szCs w:val="18"/>
        </w:rPr>
        <w:t>;</w:t>
      </w:r>
      <w:r w:rsidR="0042341A">
        <w:rPr>
          <w:rFonts w:ascii="Times New Roman" w:hAnsi="Times New Roman" w:cs="Times New Roman"/>
          <w:sz w:val="18"/>
          <w:szCs w:val="18"/>
        </w:rPr>
        <w:t xml:space="preserve"> Γιατί είναι λανθασμένες οι υπόλοιπες δύο αντιμετωπίσεις</w:t>
      </w:r>
      <w:r w:rsidR="0042341A" w:rsidRPr="00CB17C6">
        <w:rPr>
          <w:rFonts w:ascii="Times New Roman" w:hAnsi="Times New Roman" w:cs="Times New Roman"/>
          <w:sz w:val="18"/>
          <w:szCs w:val="18"/>
        </w:rPr>
        <w:t>;</w:t>
      </w:r>
    </w:p>
    <w:p w:rsidR="0042341A" w:rsidRPr="0042341A" w:rsidRDefault="0042341A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proofErr w:type="gramStart"/>
      <w:r w:rsidRPr="0042341A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</w:t>
      </w:r>
      <w:proofErr w:type="spellEnd"/>
      <w:proofErr w:type="gramEnd"/>
      <w:r w:rsidRPr="0042341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Κωνοειδής </w:t>
      </w:r>
      <w:proofErr w:type="spellStart"/>
      <w:r w:rsidRPr="0042341A">
        <w:rPr>
          <w:rFonts w:ascii="Times New Roman" w:hAnsi="Times New Roman" w:cs="Times New Roman"/>
          <w:b/>
          <w:color w:val="FF0000"/>
          <w:sz w:val="18"/>
          <w:szCs w:val="18"/>
        </w:rPr>
        <w:t>εκτομή</w:t>
      </w:r>
      <w:proofErr w:type="spellEnd"/>
      <w:r w:rsidRPr="0042341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τραχήλου</w:t>
      </w:r>
    </w:p>
    <w:p w:rsidR="0042341A" w:rsidRPr="0042341A" w:rsidRDefault="0042341A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42341A">
        <w:rPr>
          <w:rFonts w:ascii="Times New Roman" w:hAnsi="Times New Roman" w:cs="Times New Roman"/>
          <w:sz w:val="18"/>
          <w:szCs w:val="18"/>
        </w:rPr>
        <w:t xml:space="preserve">. Απλή υστερεκτομή με ή χωρίς </w:t>
      </w:r>
      <w:proofErr w:type="spellStart"/>
      <w:r w:rsidRPr="0042341A">
        <w:rPr>
          <w:rFonts w:ascii="Times New Roman" w:hAnsi="Times New Roman" w:cs="Times New Roman"/>
          <w:sz w:val="18"/>
          <w:szCs w:val="18"/>
        </w:rPr>
        <w:t>λεμφαδενεκτομή</w:t>
      </w:r>
      <w:proofErr w:type="spellEnd"/>
    </w:p>
    <w:p w:rsidR="0042341A" w:rsidRPr="00CB17C6" w:rsidRDefault="0042341A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42341A">
        <w:rPr>
          <w:rFonts w:ascii="Times New Roman" w:hAnsi="Times New Roman" w:cs="Times New Roman"/>
          <w:sz w:val="18"/>
          <w:szCs w:val="18"/>
        </w:rPr>
        <w:t xml:space="preserve">. Ριζική υστερεκτομή με </w:t>
      </w:r>
      <w:proofErr w:type="spellStart"/>
      <w:r w:rsidRPr="0042341A">
        <w:rPr>
          <w:rFonts w:ascii="Times New Roman" w:hAnsi="Times New Roman" w:cs="Times New Roman"/>
          <w:sz w:val="18"/>
          <w:szCs w:val="18"/>
        </w:rPr>
        <w:t>λεμφαδενεκτομή</w:t>
      </w:r>
      <w:proofErr w:type="spellEnd"/>
    </w:p>
    <w:p w:rsidR="0042341A" w:rsidRPr="0042341A" w:rsidRDefault="0042341A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Απάντηση: Αν και η ασθενής είναι </w:t>
      </w:r>
      <w:proofErr w:type="spellStart"/>
      <w:r w:rsidRPr="0042341A">
        <w:rPr>
          <w:rFonts w:ascii="Times New Roman" w:hAnsi="Times New Roman" w:cs="Times New Roman"/>
          <w:color w:val="FF0000"/>
          <w:sz w:val="18"/>
          <w:szCs w:val="18"/>
        </w:rPr>
        <w:t>μετεμμηνοπαυσιακή</w:t>
      </w:r>
      <w:proofErr w:type="spellEnd"/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και δεν υπάρχει θέμα να</w:t>
      </w:r>
      <w:r w:rsidR="00607E3C">
        <w:rPr>
          <w:rFonts w:ascii="Times New Roman" w:hAnsi="Times New Roman" w:cs="Times New Roman"/>
          <w:color w:val="FF0000"/>
          <w:sz w:val="18"/>
          <w:szCs w:val="18"/>
        </w:rPr>
        <w:t xml:space="preserve"> διατηρηθεί η μήτρα για διατήρηση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γονιμότητας, η θεραπεία επιλογής είναι η </w:t>
      </w:r>
      <w:r w:rsidRPr="0042341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κωνοειδής </w:t>
      </w:r>
      <w:proofErr w:type="spellStart"/>
      <w:r w:rsidRPr="0042341A">
        <w:rPr>
          <w:rFonts w:ascii="Times New Roman" w:hAnsi="Times New Roman" w:cs="Times New Roman"/>
          <w:b/>
          <w:color w:val="FF0000"/>
          <w:sz w:val="18"/>
          <w:szCs w:val="18"/>
        </w:rPr>
        <w:t>εκτομή</w:t>
      </w:r>
      <w:proofErr w:type="spellEnd"/>
      <w:r w:rsidRPr="0042341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του τραχήλου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. Εάν διαπιστωθεί ότι η αλλοίωση είναι μόνο </w:t>
      </w:r>
      <w:r w:rsidRPr="0042341A">
        <w:rPr>
          <w:rFonts w:ascii="Times New Roman" w:hAnsi="Times New Roman" w:cs="Times New Roman"/>
          <w:color w:val="FF0000"/>
          <w:sz w:val="18"/>
          <w:szCs w:val="18"/>
          <w:lang w:val="en-US"/>
        </w:rPr>
        <w:t>CIN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3 και έχει αφαιρεθεί με υγιή όρια, τότε δεν χρειάζεται περαιτέρω αντιμετώπιση. Εάν όμως στο παρασκεύασμα της κωνοειδούς ε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ντομής βρεθεί διηθητικό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ακανθοκυττταρικό</w:t>
      </w:r>
      <w:proofErr w:type="spellEnd"/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καρκίνωμα</w:t>
      </w:r>
      <w:r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τότε θα πρέπει να προγραμματιστεί ριζική υστερεκτομή με </w:t>
      </w:r>
      <w:proofErr w:type="spellStart"/>
      <w:r w:rsidRPr="0042341A">
        <w:rPr>
          <w:rFonts w:ascii="Times New Roman" w:hAnsi="Times New Roman" w:cs="Times New Roman"/>
          <w:color w:val="FF0000"/>
          <w:sz w:val="18"/>
          <w:szCs w:val="18"/>
        </w:rPr>
        <w:t>λεμφαδενεκτομή</w:t>
      </w:r>
      <w:proofErr w:type="spellEnd"/>
      <w:r w:rsidRPr="0042341A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42341A" w:rsidRPr="0042341A" w:rsidRDefault="0042341A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2341A">
        <w:rPr>
          <w:rFonts w:ascii="Times New Roman" w:hAnsi="Times New Roman" w:cs="Times New Roman"/>
          <w:color w:val="FF0000"/>
          <w:sz w:val="18"/>
          <w:szCs w:val="18"/>
        </w:rPr>
        <w:t>Εάν στην ασθενή είχε επιλεγεί εξ αρχής μία απλή υστερεκτομή με ή χωρ</w:t>
      </w:r>
      <w:r w:rsidR="00707B72">
        <w:rPr>
          <w:rFonts w:ascii="Times New Roman" w:hAnsi="Times New Roman" w:cs="Times New Roman"/>
          <w:color w:val="FF0000"/>
          <w:sz w:val="18"/>
          <w:szCs w:val="18"/>
        </w:rPr>
        <w:t xml:space="preserve">ίς </w:t>
      </w:r>
      <w:proofErr w:type="spellStart"/>
      <w:r w:rsidR="00707B72">
        <w:rPr>
          <w:rFonts w:ascii="Times New Roman" w:hAnsi="Times New Roman" w:cs="Times New Roman"/>
          <w:color w:val="FF0000"/>
          <w:sz w:val="18"/>
          <w:szCs w:val="18"/>
        </w:rPr>
        <w:t>λεμφαδενεκτομή</w:t>
      </w:r>
      <w:proofErr w:type="spellEnd"/>
      <w:r w:rsidR="00707B72">
        <w:rPr>
          <w:rFonts w:ascii="Times New Roman" w:hAnsi="Times New Roman" w:cs="Times New Roman"/>
          <w:color w:val="FF0000"/>
          <w:sz w:val="18"/>
          <w:szCs w:val="18"/>
        </w:rPr>
        <w:t xml:space="preserve"> και η μετέπειτα </w:t>
      </w:r>
      <w:proofErr w:type="spellStart"/>
      <w:r w:rsidR="00707B72">
        <w:rPr>
          <w:rFonts w:ascii="Times New Roman" w:hAnsi="Times New Roman" w:cs="Times New Roman"/>
          <w:color w:val="FF0000"/>
          <w:sz w:val="18"/>
          <w:szCs w:val="18"/>
        </w:rPr>
        <w:t>παθολογοανατομική</w:t>
      </w:r>
      <w:proofErr w:type="spellEnd"/>
      <w:r w:rsidR="00707B72">
        <w:rPr>
          <w:rFonts w:ascii="Times New Roman" w:hAnsi="Times New Roman" w:cs="Times New Roman"/>
          <w:color w:val="FF0000"/>
          <w:sz w:val="18"/>
          <w:szCs w:val="18"/>
        </w:rPr>
        <w:t xml:space="preserve"> εξέταση του εγχειρητικού παρασκευάσματος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έδειχνε διηθητικό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ακανθοκυτταρικό</w:t>
      </w:r>
      <w:proofErr w:type="spellEnd"/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καρκίνωμα</w:t>
      </w:r>
      <w:r w:rsidR="00A14D97">
        <w:rPr>
          <w:rFonts w:ascii="Times New Roman" w:hAnsi="Times New Roman" w:cs="Times New Roman"/>
          <w:color w:val="FF0000"/>
          <w:sz w:val="18"/>
          <w:szCs w:val="18"/>
        </w:rPr>
        <w:t xml:space="preserve"> του τραχήλου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, τότε θα έπρεπε να είχε γίνει ριζική υστερεκτομή, δηλαδή και αφαίρεση του παραμητρικού </w:t>
      </w:r>
      <w:proofErr w:type="spellStart"/>
      <w:r w:rsidRPr="0042341A">
        <w:rPr>
          <w:rFonts w:ascii="Times New Roman" w:hAnsi="Times New Roman" w:cs="Times New Roman"/>
          <w:color w:val="FF0000"/>
          <w:sz w:val="18"/>
          <w:szCs w:val="18"/>
        </w:rPr>
        <w:t>ινολιπώδους</w:t>
      </w:r>
      <w:proofErr w:type="spellEnd"/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ιστού. Άρα</w:t>
      </w:r>
      <w:r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ογκολογικά</w:t>
      </w:r>
      <w:r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η ασθενής θα είχε αντιμετωπιστεί με λάθος επέμβαση.</w:t>
      </w:r>
    </w:p>
    <w:p w:rsidR="0042341A" w:rsidRPr="0042341A" w:rsidRDefault="0042341A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Επίσης, το να επιλέξει κανείς εξ αρχής μία ριζική υστερεκτομή χωρίς να υπάρχει ιστολογική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επιβεβαίωση διηθητικού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ακανθοκυτταρικού</w:t>
      </w:r>
      <w:proofErr w:type="spellEnd"/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καρκινώματος</w:t>
      </w:r>
      <w:r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είναι λάθος. Γνωρίζουμε ότι η ριζική υστερεκτομή είναι μία δύσκολη επέμβαση με κίνδυνο διάτμησης των ουρητήρων</w:t>
      </w:r>
      <w:r w:rsidR="00DD58D1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οι οποίοι βρίσκονται στον παραμητρικό </w:t>
      </w:r>
      <w:proofErr w:type="spellStart"/>
      <w:r w:rsidRPr="0042341A">
        <w:rPr>
          <w:rFonts w:ascii="Times New Roman" w:hAnsi="Times New Roman" w:cs="Times New Roman"/>
          <w:color w:val="FF0000"/>
          <w:sz w:val="18"/>
          <w:szCs w:val="18"/>
        </w:rPr>
        <w:t>ινολιπώδη</w:t>
      </w:r>
      <w:proofErr w:type="spellEnd"/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ιστό, κατά την οποία αφαιρείται επί</w:t>
      </w:r>
      <w:r w:rsidR="00DD58D1">
        <w:rPr>
          <w:rFonts w:ascii="Times New Roman" w:hAnsi="Times New Roman" w:cs="Times New Roman"/>
          <w:color w:val="FF0000"/>
          <w:sz w:val="18"/>
          <w:szCs w:val="18"/>
        </w:rPr>
        <w:t>σης και μεγαλύτερο τμήμα κόλπου· ε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>ίναι δε</w:t>
      </w:r>
      <w:r w:rsidR="00DD58D1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η εγχείρηση επιλογής μόνο σε διαγνωσμένο </w:t>
      </w:r>
      <w:r w:rsidRPr="00A14D97">
        <w:rPr>
          <w:rFonts w:ascii="Times New Roman" w:hAnsi="Times New Roman" w:cs="Times New Roman"/>
          <w:i/>
          <w:color w:val="FF0000"/>
          <w:sz w:val="18"/>
          <w:szCs w:val="18"/>
        </w:rPr>
        <w:t>διηθητικό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 xml:space="preserve"> καρκίνωμα του τραχήλου</w:t>
      </w:r>
      <w:r w:rsidR="002C314B">
        <w:rPr>
          <w:rFonts w:ascii="Times New Roman" w:hAnsi="Times New Roman" w:cs="Times New Roman"/>
          <w:color w:val="FF0000"/>
          <w:sz w:val="18"/>
          <w:szCs w:val="18"/>
        </w:rPr>
        <w:t xml:space="preserve"> της μήτρας</w:t>
      </w:r>
      <w:r w:rsidRPr="0042341A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4304C6" w:rsidRDefault="00CB17C6" w:rsidP="004304C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Γ</w:t>
      </w:r>
      <w:r w:rsidR="0042341A" w:rsidRPr="0042341A">
        <w:rPr>
          <w:rFonts w:ascii="Times New Roman" w:hAnsi="Times New Roman" w:cs="Times New Roman"/>
          <w:b/>
          <w:sz w:val="18"/>
          <w:szCs w:val="18"/>
        </w:rPr>
        <w:t>.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Ασθενής</w:t>
      </w:r>
      <w:r w:rsidR="002C314B">
        <w:rPr>
          <w:rFonts w:ascii="Times New Roman" w:hAnsi="Times New Roman" w:cs="Times New Roman"/>
          <w:sz w:val="18"/>
          <w:szCs w:val="18"/>
        </w:rPr>
        <w:t>,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69 ετών</w:t>
      </w:r>
      <w:r w:rsidR="002C314B">
        <w:rPr>
          <w:rFonts w:ascii="Times New Roman" w:hAnsi="Times New Roman" w:cs="Times New Roman"/>
          <w:sz w:val="18"/>
          <w:szCs w:val="18"/>
        </w:rPr>
        <w:t>,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με κυστικό όγκο στη δεξιά ωοθήκη </w:t>
      </w:r>
      <w:proofErr w:type="spellStart"/>
      <w:r w:rsidR="0042341A" w:rsidRPr="0042341A">
        <w:rPr>
          <w:rFonts w:ascii="Times New Roman" w:hAnsi="Times New Roman" w:cs="Times New Roman"/>
          <w:sz w:val="18"/>
          <w:szCs w:val="18"/>
        </w:rPr>
        <w:t>μ.δ</w:t>
      </w:r>
      <w:proofErr w:type="spellEnd"/>
      <w:r w:rsidR="0042341A" w:rsidRPr="0042341A">
        <w:rPr>
          <w:rFonts w:ascii="Times New Roman" w:hAnsi="Times New Roman" w:cs="Times New Roman"/>
          <w:sz w:val="18"/>
          <w:szCs w:val="18"/>
        </w:rPr>
        <w:t>. 6 εκ., ο οποίος έχει καλοήθη απεικονιστικά χαρακτηριστικά. Επιπλέον, οι δείκτες στον ορό του αίματος δεν εγείρουν υπόνοια κακοήθειας εκ της ωοθήκης. Ο απεικονιστικός έλεγχος έδειξε επίσης την παρουσία μίας ύποπτης</w:t>
      </w:r>
      <w:r w:rsidR="002C314B">
        <w:rPr>
          <w:rFonts w:ascii="Times New Roman" w:hAnsi="Times New Roman" w:cs="Times New Roman"/>
          <w:sz w:val="18"/>
          <w:szCs w:val="18"/>
        </w:rPr>
        <w:t>,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εστιακής πάχυνσης του ενδομητρίου</w:t>
      </w:r>
      <w:r w:rsidR="002C314B">
        <w:rPr>
          <w:rFonts w:ascii="Times New Roman" w:hAnsi="Times New Roman" w:cs="Times New Roman"/>
          <w:sz w:val="18"/>
          <w:szCs w:val="18"/>
        </w:rPr>
        <w:t>,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χωρίς διήθηση του μυομητρίου. Αποφασίστηκε να σταλεί ο ωοθηκικός όγκος γι</w:t>
      </w:r>
      <w:r w:rsidR="00A14D97">
        <w:rPr>
          <w:rFonts w:ascii="Times New Roman" w:hAnsi="Times New Roman" w:cs="Times New Roman"/>
          <w:sz w:val="18"/>
          <w:szCs w:val="18"/>
        </w:rPr>
        <w:t xml:space="preserve">α ταχεία βιοψία και, εφόσον αποβεί καλοήθης, δεν θα ακολουθήσει </w:t>
      </w:r>
      <w:proofErr w:type="spellStart"/>
      <w:r w:rsidR="00A14D97">
        <w:rPr>
          <w:rFonts w:ascii="Times New Roman" w:hAnsi="Times New Roman" w:cs="Times New Roman"/>
          <w:sz w:val="18"/>
          <w:szCs w:val="18"/>
        </w:rPr>
        <w:t>λεμφαδενεκτομή</w:t>
      </w:r>
      <w:proofErr w:type="spellEnd"/>
      <w:r w:rsidR="00A14D97">
        <w:rPr>
          <w:rFonts w:ascii="Times New Roman" w:hAnsi="Times New Roman" w:cs="Times New Roman"/>
          <w:sz w:val="18"/>
          <w:szCs w:val="18"/>
        </w:rPr>
        <w:t>, θα γίνει</w:t>
      </w:r>
      <w:r w:rsidR="0042341A" w:rsidRPr="0042341A">
        <w:rPr>
          <w:rFonts w:ascii="Times New Roman" w:hAnsi="Times New Roman" w:cs="Times New Roman"/>
          <w:sz w:val="18"/>
          <w:szCs w:val="18"/>
        </w:rPr>
        <w:t xml:space="preserve"> όμως υστερεκτομή για την αφαίρεση και της αλλοίωσης στο ενδομήτριο. Η θεραπευτική αυτή </w:t>
      </w:r>
      <w:r w:rsidR="00A14D97">
        <w:rPr>
          <w:rFonts w:ascii="Times New Roman" w:hAnsi="Times New Roman" w:cs="Times New Roman"/>
          <w:sz w:val="18"/>
          <w:szCs w:val="18"/>
        </w:rPr>
        <w:t>αντιμετώπιση είναι</w:t>
      </w:r>
      <w:r w:rsidR="00971FA8">
        <w:rPr>
          <w:rFonts w:ascii="Times New Roman" w:hAnsi="Times New Roman" w:cs="Times New Roman"/>
          <w:sz w:val="18"/>
          <w:szCs w:val="18"/>
        </w:rPr>
        <w:t xml:space="preserve"> σωστή ή λανθασμένη</w:t>
      </w:r>
      <w:r w:rsidR="004304C6" w:rsidRPr="004304C6">
        <w:rPr>
          <w:rFonts w:ascii="Times New Roman" w:hAnsi="Times New Roman" w:cs="Times New Roman"/>
          <w:sz w:val="18"/>
          <w:szCs w:val="18"/>
        </w:rPr>
        <w:t xml:space="preserve">; </w:t>
      </w:r>
      <w:r w:rsidR="004304C6">
        <w:rPr>
          <w:rFonts w:ascii="Times New Roman" w:hAnsi="Times New Roman" w:cs="Times New Roman"/>
          <w:sz w:val="18"/>
          <w:szCs w:val="18"/>
        </w:rPr>
        <w:t xml:space="preserve"> Εξηγή</w:t>
      </w:r>
      <w:r w:rsidR="0042341A" w:rsidRPr="0042341A">
        <w:rPr>
          <w:rFonts w:ascii="Times New Roman" w:hAnsi="Times New Roman" w:cs="Times New Roman"/>
          <w:sz w:val="18"/>
          <w:szCs w:val="18"/>
        </w:rPr>
        <w:t>στε γιατί.</w:t>
      </w:r>
    </w:p>
    <w:p w:rsidR="0042341A" w:rsidRPr="004304C6" w:rsidRDefault="0042341A" w:rsidP="004304C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Απάντηση: </w:t>
      </w:r>
      <w:r w:rsidR="009817BE">
        <w:rPr>
          <w:rFonts w:ascii="Times New Roman" w:hAnsi="Times New Roman" w:cs="Times New Roman"/>
          <w:b/>
          <w:color w:val="FF0000"/>
          <w:sz w:val="18"/>
          <w:szCs w:val="18"/>
        </w:rPr>
        <w:t>Λανθασμένη</w:t>
      </w:r>
      <w:r w:rsidR="00971FA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αντιμετώπιση</w:t>
      </w:r>
      <w:r w:rsidRPr="004304C6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Γνωρίζουμε ότι ο καρκίνος του ενδομητρίου διακρίνεται στον τύπου Ι </w:t>
      </w:r>
      <w:r w:rsidR="004304C6"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proofErr w:type="spellStart"/>
      <w:r w:rsidRPr="004304C6">
        <w:rPr>
          <w:rFonts w:ascii="Times New Roman" w:hAnsi="Times New Roman" w:cs="Times New Roman"/>
          <w:color w:val="FF0000"/>
          <w:sz w:val="18"/>
          <w:szCs w:val="18"/>
        </w:rPr>
        <w:t>ενδομητριοειδή</w:t>
      </w:r>
      <w:proofErr w:type="spellEnd"/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και τον τύπου ΙΙ </w:t>
      </w:r>
      <w:r w:rsidR="004304C6"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κυρίως ορώδη. Ο τελευταίος αναπτύσσεται σε έδαφος ατροφικού ενδομήτριου, αποκλειστικά σε </w:t>
      </w:r>
      <w:proofErr w:type="spellStart"/>
      <w:r w:rsidRPr="004304C6">
        <w:rPr>
          <w:rFonts w:ascii="Times New Roman" w:hAnsi="Times New Roman" w:cs="Times New Roman"/>
          <w:color w:val="FF0000"/>
          <w:sz w:val="18"/>
          <w:szCs w:val="18"/>
        </w:rPr>
        <w:t>μετεμμηνοπαυσιακές</w:t>
      </w:r>
      <w:proofErr w:type="spellEnd"/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ασθενείς και η θεραπευτική του αντιμετώπιση περιλαμβάνει πάντα</w:t>
      </w:r>
      <w:r w:rsidR="009817BE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817BE">
        <w:rPr>
          <w:rFonts w:ascii="Times New Roman" w:hAnsi="Times New Roman" w:cs="Times New Roman"/>
          <w:color w:val="FF0000"/>
          <w:sz w:val="18"/>
          <w:szCs w:val="18"/>
        </w:rPr>
        <w:t xml:space="preserve">εκτός από την υστερεκτομή, </w:t>
      </w:r>
      <w:proofErr w:type="spellStart"/>
      <w:r w:rsidRPr="004304C6">
        <w:rPr>
          <w:rFonts w:ascii="Times New Roman" w:hAnsi="Times New Roman" w:cs="Times New Roman"/>
          <w:color w:val="FF0000"/>
          <w:sz w:val="18"/>
          <w:szCs w:val="18"/>
        </w:rPr>
        <w:t>λεμφαδενεκτομή</w:t>
      </w:r>
      <w:proofErr w:type="spellEnd"/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και </w:t>
      </w:r>
      <w:proofErr w:type="spellStart"/>
      <w:r w:rsidRPr="004304C6">
        <w:rPr>
          <w:rFonts w:ascii="Times New Roman" w:hAnsi="Times New Roman" w:cs="Times New Roman"/>
          <w:color w:val="FF0000"/>
          <w:sz w:val="18"/>
          <w:szCs w:val="18"/>
        </w:rPr>
        <w:t>επιπλεκτομή</w:t>
      </w:r>
      <w:proofErr w:type="spellEnd"/>
      <w:r w:rsidR="009817BE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λόγω της ιδιότητας των καρκινικών κυττάρων να αποκολλώνται της καρκινικής μάζας και</w:t>
      </w:r>
      <w:r w:rsidR="00201D09" w:rsidRPr="00201D09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μέσω των σαλπίγγων</w:t>
      </w:r>
      <w:r w:rsidR="00201D09" w:rsidRPr="00201D09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να εμφυτεύονται και στο επίπλουν. </w:t>
      </w:r>
    </w:p>
    <w:p w:rsidR="0042341A" w:rsidRPr="004304C6" w:rsidRDefault="0042341A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Εάν, όπως έδειχναν τόσο τα απεικονιστικά ευρήματα όσο και οι δείκτες, ο κυστικός όγκος της ωοθήκης ήταν </w:t>
      </w:r>
      <w:r w:rsidR="00A14D97">
        <w:rPr>
          <w:rFonts w:ascii="Times New Roman" w:hAnsi="Times New Roman" w:cs="Times New Roman"/>
          <w:color w:val="FF0000"/>
          <w:sz w:val="18"/>
          <w:szCs w:val="18"/>
        </w:rPr>
        <w:t xml:space="preserve">πράγματι 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>καλοήθης</w:t>
      </w:r>
      <w:r w:rsidR="00A14D97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αλλά η ύποπτη αλλοίωση στο ενδομήτριο αφορούσε σε ένα ορώδες καρκίνωμα, το οποίο</w:t>
      </w:r>
      <w:r w:rsidR="009817BE">
        <w:rPr>
          <w:rFonts w:ascii="Times New Roman" w:hAnsi="Times New Roman" w:cs="Times New Roman"/>
          <w:color w:val="FF0000"/>
          <w:sz w:val="18"/>
          <w:szCs w:val="18"/>
        </w:rPr>
        <w:t>, εξάλλου,  ήταν πολύ πιθανό</w:t>
      </w:r>
      <w:r w:rsidR="00A14D97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="009817BE">
        <w:rPr>
          <w:rFonts w:ascii="Times New Roman" w:hAnsi="Times New Roman" w:cs="Times New Roman"/>
          <w:color w:val="FF0000"/>
          <w:sz w:val="18"/>
          <w:szCs w:val="18"/>
        </w:rPr>
        <w:t xml:space="preserve"> λόγω 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>της ηλικίας της ασθενούς, τότε ο τρόπος χειρουργικής αντιμετώπισης που είχε επιλεγεί</w:t>
      </w:r>
      <w:r w:rsidR="00201D09" w:rsidRPr="00201D09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4304C6">
        <w:rPr>
          <w:rFonts w:ascii="Times New Roman" w:hAnsi="Times New Roman" w:cs="Times New Roman"/>
          <w:color w:val="FF0000"/>
          <w:sz w:val="18"/>
          <w:szCs w:val="18"/>
        </w:rPr>
        <w:t xml:space="preserve">θα 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ήταν ανεπαρκής. </w:t>
      </w:r>
    </w:p>
    <w:p w:rsidR="004304C6" w:rsidRDefault="0042341A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304C6">
        <w:rPr>
          <w:rFonts w:ascii="Times New Roman" w:hAnsi="Times New Roman" w:cs="Times New Roman"/>
          <w:color w:val="FF0000"/>
          <w:sz w:val="18"/>
          <w:szCs w:val="18"/>
        </w:rPr>
        <w:t>Θα έπρεπε κανονικά πριν από την εγχείρηση να γίνει απόξεση του ενδομητρίου  για να διερευνηθεί η μορφολογία της αλλοίωσης του ενδομητρίου. Εάν αυτή αφορούσε σε ένα ορώδες καρκίνωμα τότε θα είχε προγραμματιστεί εξ αρχής</w:t>
      </w:r>
      <w:r w:rsidR="009817BE">
        <w:rPr>
          <w:rFonts w:ascii="Times New Roman" w:hAnsi="Times New Roman" w:cs="Times New Roman"/>
          <w:color w:val="FF0000"/>
          <w:sz w:val="18"/>
          <w:szCs w:val="18"/>
        </w:rPr>
        <w:t>, πέραν της υστερεκτομής,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μία </w:t>
      </w:r>
      <w:proofErr w:type="spellStart"/>
      <w:r w:rsidRPr="004304C6">
        <w:rPr>
          <w:rFonts w:ascii="Times New Roman" w:hAnsi="Times New Roman" w:cs="Times New Roman"/>
          <w:color w:val="FF0000"/>
          <w:sz w:val="18"/>
          <w:szCs w:val="18"/>
        </w:rPr>
        <w:t>λεμφαδενεκτομή</w:t>
      </w:r>
      <w:proofErr w:type="spellEnd"/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και </w:t>
      </w:r>
      <w:proofErr w:type="spellStart"/>
      <w:r w:rsidRPr="004304C6">
        <w:rPr>
          <w:rFonts w:ascii="Times New Roman" w:hAnsi="Times New Roman" w:cs="Times New Roman"/>
          <w:color w:val="FF0000"/>
          <w:sz w:val="18"/>
          <w:szCs w:val="18"/>
        </w:rPr>
        <w:t>επιπλεκτομή</w:t>
      </w:r>
      <w:proofErr w:type="spellEnd"/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, ανεξάρτητα από τη φύση του κυστικού όγκου της ωοθήκης. </w:t>
      </w:r>
    </w:p>
    <w:p w:rsidR="003806A2" w:rsidRPr="004304C6" w:rsidRDefault="004304C6" w:rsidP="0042341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lastRenderedPageBreak/>
        <w:t xml:space="preserve">Έγγραφα </w:t>
      </w:r>
      <w:r w:rsidR="0042341A"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6.07</w:t>
      </w:r>
      <w:r w:rsidRPr="004304C6">
        <w:rPr>
          <w:rFonts w:ascii="Times New Roman" w:hAnsi="Times New Roman" w:cs="Times New Roman"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αρχείο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4304C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«ΚΛΙΝΙΚΟΠΑΘΟΛΟΓΟΑΝΑΤΟΜΙΚΟ ΦΡΟΝΤΙΣΤΗΡΙΟ ΝΟΣΩΝ ΓΥΝΑΙΚΟΛΟΓΙΚΟΥ ΣΥΣΤΗΜΑΤΟΣ»</w:t>
      </w:r>
    </w:p>
    <w:p w:rsidR="003806A2" w:rsidRPr="00EF1CEA" w:rsidRDefault="003806A2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68639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="00D10E02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EF1CE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F1CEA">
        <w:rPr>
          <w:rFonts w:ascii="Times New Roman" w:hAnsi="Times New Roman" w:cs="Times New Roman"/>
          <w:sz w:val="18"/>
          <w:szCs w:val="18"/>
        </w:rPr>
        <w:t xml:space="preserve">Απαντήστε το ένα από τα δύο παρακάτω </w:t>
      </w:r>
      <w:proofErr w:type="spellStart"/>
      <w:r w:rsidR="00EF1CEA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EF1CEA">
        <w:rPr>
          <w:rFonts w:ascii="Times New Roman" w:hAnsi="Times New Roman" w:cs="Times New Roman"/>
          <w:sz w:val="18"/>
          <w:szCs w:val="18"/>
        </w:rPr>
        <w:t xml:space="preserve"> του 2</w:t>
      </w:r>
      <w:r w:rsidR="00EF1CEA" w:rsidRPr="00EF1CEA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EF1CEA">
        <w:rPr>
          <w:rFonts w:ascii="Times New Roman" w:hAnsi="Times New Roman" w:cs="Times New Roman"/>
          <w:sz w:val="18"/>
          <w:szCs w:val="18"/>
        </w:rPr>
        <w:t xml:space="preserve"> θέματος</w:t>
      </w:r>
      <w:r w:rsidR="003F4590">
        <w:rPr>
          <w:rFonts w:ascii="Times New Roman" w:hAnsi="Times New Roman" w:cs="Times New Roman"/>
          <w:sz w:val="18"/>
          <w:szCs w:val="18"/>
        </w:rPr>
        <w:t xml:space="preserve"> (ή το Α ή το Β)</w:t>
      </w:r>
      <w:r w:rsidR="00EF1CEA">
        <w:rPr>
          <w:rFonts w:ascii="Times New Roman" w:hAnsi="Times New Roman" w:cs="Times New Roman"/>
          <w:sz w:val="18"/>
          <w:szCs w:val="18"/>
        </w:rPr>
        <w:t>.</w:t>
      </w:r>
    </w:p>
    <w:p w:rsidR="00DB5DD9" w:rsidRPr="00215C6D" w:rsidRDefault="003806A2" w:rsidP="00DB5DD9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sz w:val="18"/>
          <w:szCs w:val="18"/>
        </w:rPr>
        <w:t>Α.</w:t>
      </w:r>
      <w:r w:rsidR="00D10E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0E02" w:rsidRPr="00D10E02">
        <w:rPr>
          <w:rFonts w:ascii="Times New Roman" w:hAnsi="Times New Roman" w:cs="Times New Roman"/>
          <w:sz w:val="18"/>
          <w:szCs w:val="18"/>
        </w:rPr>
        <w:t>Αναφ</w:t>
      </w:r>
      <w:r w:rsidR="00C83B64">
        <w:rPr>
          <w:rFonts w:ascii="Times New Roman" w:hAnsi="Times New Roman" w:cs="Times New Roman"/>
          <w:sz w:val="18"/>
          <w:szCs w:val="18"/>
        </w:rPr>
        <w:t>έρε</w:t>
      </w:r>
      <w:r w:rsidR="00D10E02">
        <w:rPr>
          <w:rFonts w:ascii="Times New Roman" w:hAnsi="Times New Roman" w:cs="Times New Roman"/>
          <w:sz w:val="18"/>
          <w:szCs w:val="18"/>
        </w:rPr>
        <w:t xml:space="preserve">τε τους αιτιολογικούς παράγοντες και </w:t>
      </w:r>
      <w:r w:rsidR="00215C6D">
        <w:rPr>
          <w:rFonts w:ascii="Times New Roman" w:hAnsi="Times New Roman" w:cs="Times New Roman"/>
          <w:sz w:val="18"/>
          <w:szCs w:val="18"/>
        </w:rPr>
        <w:t xml:space="preserve">τους </w:t>
      </w:r>
      <w:r w:rsidR="00D10E02">
        <w:rPr>
          <w:rFonts w:ascii="Times New Roman" w:hAnsi="Times New Roman" w:cs="Times New Roman"/>
          <w:sz w:val="18"/>
          <w:szCs w:val="18"/>
        </w:rPr>
        <w:t xml:space="preserve">παράγοντες καλής πρόγνωσης του </w:t>
      </w:r>
      <w:proofErr w:type="spellStart"/>
      <w:r w:rsidR="00D10E02">
        <w:rPr>
          <w:rFonts w:ascii="Times New Roman" w:hAnsi="Times New Roman" w:cs="Times New Roman"/>
          <w:sz w:val="18"/>
          <w:szCs w:val="18"/>
        </w:rPr>
        <w:t>ηπατοκυτταρικού</w:t>
      </w:r>
      <w:proofErr w:type="spellEnd"/>
      <w:r w:rsidR="00D10E02">
        <w:rPr>
          <w:rFonts w:ascii="Times New Roman" w:hAnsi="Times New Roman" w:cs="Times New Roman"/>
          <w:sz w:val="18"/>
          <w:szCs w:val="18"/>
        </w:rPr>
        <w:t xml:space="preserve"> καρκινώματος.</w:t>
      </w:r>
    </w:p>
    <w:p w:rsidR="00EC3114" w:rsidRPr="00EC3114" w:rsidRDefault="00DB5DD9" w:rsidP="00EC3114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B5DD9">
        <w:rPr>
          <w:rFonts w:ascii="Times New Roman" w:hAnsi="Times New Roman" w:cs="Times New Roman"/>
          <w:color w:val="FF0000"/>
          <w:sz w:val="18"/>
          <w:szCs w:val="18"/>
          <w:lang w:val="en-US"/>
        </w:rPr>
        <w:t>A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ιτιολογικοί</w:t>
      </w:r>
      <w:proofErr w:type="spellEnd"/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παράγοντες του </w:t>
      </w:r>
      <w:proofErr w:type="spell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ηπατοκυτταρικού</w:t>
      </w:r>
      <w:proofErr w:type="spellEnd"/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καρκινώματος: </w:t>
      </w:r>
      <w:proofErr w:type="spellStart"/>
      <w:proofErr w:type="gram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Kίρρωση</w:t>
      </w:r>
      <w:proofErr w:type="spellEnd"/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 (</w:t>
      </w:r>
      <w:proofErr w:type="spellStart"/>
      <w:proofErr w:type="gramEnd"/>
      <w:r w:rsidRPr="00DB5DD9">
        <w:rPr>
          <w:rFonts w:ascii="Times New Roman" w:hAnsi="Times New Roman" w:cs="Times New Roman"/>
          <w:color w:val="FF0000"/>
          <w:sz w:val="18"/>
          <w:szCs w:val="18"/>
        </w:rPr>
        <w:t>ηπατοκυτταρική</w:t>
      </w:r>
      <w:proofErr w:type="spellEnd"/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καταστροφή – α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ναγέννηση)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Ηπατότροποι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ιοί : 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>HBV</w:t>
      </w:r>
      <w:r w:rsidR="00EC3114" w:rsidRPr="00EC311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>(</w:t>
      </w:r>
      <w:proofErr w:type="spell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ογκογόνος</w:t>
      </w:r>
      <w:proofErr w:type="spellEnd"/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): </w:t>
      </w:r>
      <w:r w:rsidR="003666B3">
        <w:rPr>
          <w:rFonts w:ascii="Times New Roman" w:hAnsi="Times New Roman" w:cs="Times New Roman"/>
          <w:color w:val="FF0000"/>
          <w:sz w:val="18"/>
          <w:szCs w:val="18"/>
        </w:rPr>
        <w:t xml:space="preserve">Ενσωμάτωση του ΗΒV DNA στο DNA </w:t>
      </w:r>
      <w:proofErr w:type="spell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ηπατοκ</w:t>
      </w:r>
      <w:r>
        <w:rPr>
          <w:rFonts w:ascii="Times New Roman" w:hAnsi="Times New Roman" w:cs="Times New Roman"/>
          <w:color w:val="FF0000"/>
          <w:sz w:val="18"/>
          <w:szCs w:val="18"/>
        </w:rPr>
        <w:t>υττάρων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και καρκινικών κυττάρων,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HCV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proofErr w:type="spell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Xημικά</w:t>
      </w:r>
      <w:proofErr w:type="spellEnd"/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καρκινογόνα (</w:t>
      </w:r>
      <w:proofErr w:type="spell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αφλατοξίνη</w:t>
      </w:r>
      <w:proofErr w:type="spellEnd"/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Β1/μυκοτοξίνη σε σιτηρά προσβε</w:t>
      </w:r>
      <w:r>
        <w:rPr>
          <w:rFonts w:ascii="Times New Roman" w:hAnsi="Times New Roman" w:cs="Times New Roman"/>
          <w:color w:val="FF0000"/>
          <w:sz w:val="18"/>
          <w:szCs w:val="18"/>
        </w:rPr>
        <w:t>β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λημένα από </w:t>
      </w:r>
      <w:proofErr w:type="spell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ασπέργιλλο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λόγω κακών συνθηκών αποθήκευσης)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C3114" w:rsidRPr="00EC3114">
        <w:rPr>
          <w:rFonts w:ascii="Times New Roman" w:hAnsi="Times New Roman" w:cs="Times New Roman"/>
          <w:color w:val="FF0000"/>
          <w:sz w:val="18"/>
          <w:szCs w:val="18"/>
        </w:rPr>
        <w:t>-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>Αλκοολισμός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-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>Μεταβολικά νοσήμα</w:t>
      </w:r>
      <w:r>
        <w:rPr>
          <w:rFonts w:ascii="Times New Roman" w:hAnsi="Times New Roman" w:cs="Times New Roman"/>
          <w:color w:val="FF0000"/>
          <w:sz w:val="18"/>
          <w:szCs w:val="18"/>
        </w:rPr>
        <w:t>τα (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αιμοχρωμάτωση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τυροσιναιμία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, ανεπάρκεια α1-αντιθρυψίνης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>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-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>Αντισυλληπτικά, αναβολικά στεροε</w:t>
      </w:r>
      <w:r>
        <w:rPr>
          <w:rFonts w:ascii="Times New Roman" w:hAnsi="Times New Roman" w:cs="Times New Roman"/>
          <w:color w:val="FF0000"/>
          <w:sz w:val="18"/>
          <w:szCs w:val="18"/>
        </w:rPr>
        <w:t>ιδή.</w:t>
      </w:r>
    </w:p>
    <w:p w:rsidR="00DB5DD9" w:rsidRPr="003666B3" w:rsidRDefault="00DB5DD9" w:rsidP="00EC3114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Π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αράγοντες καλής πρόγνωσης για το </w:t>
      </w:r>
      <w:proofErr w:type="spell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ηπατοκυτταρικό</w:t>
      </w:r>
      <w:proofErr w:type="spellEnd"/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καρκίνωμα: </w:t>
      </w:r>
      <w:r w:rsidR="00F76339"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>Σημαντι</w:t>
      </w:r>
      <w:r w:rsidR="00F76339">
        <w:rPr>
          <w:rFonts w:ascii="Times New Roman" w:hAnsi="Times New Roman" w:cs="Times New Roman"/>
          <w:color w:val="FF0000"/>
          <w:sz w:val="18"/>
          <w:szCs w:val="18"/>
        </w:rPr>
        <w:t>κότερος προγνωστικός παράγοντας,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76339">
        <w:rPr>
          <w:rFonts w:ascii="Times New Roman" w:hAnsi="Times New Roman" w:cs="Times New Roman"/>
          <w:color w:val="FF0000"/>
          <w:sz w:val="18"/>
          <w:szCs w:val="18"/>
        </w:rPr>
        <w:t>η δ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υνατότητα πλήρους </w:t>
      </w:r>
      <w:proofErr w:type="spellStart"/>
      <w:r w:rsidRPr="00DB5DD9">
        <w:rPr>
          <w:rFonts w:ascii="Times New Roman" w:hAnsi="Times New Roman" w:cs="Times New Roman"/>
          <w:color w:val="FF0000"/>
          <w:sz w:val="18"/>
          <w:szCs w:val="18"/>
        </w:rPr>
        <w:t>εκτομής</w:t>
      </w:r>
      <w:proofErr w:type="spellEnd"/>
      <w:r w:rsidR="00F76339">
        <w:rPr>
          <w:rFonts w:ascii="Times New Roman" w:hAnsi="Times New Roman" w:cs="Times New Roman"/>
          <w:color w:val="FF0000"/>
          <w:sz w:val="18"/>
          <w:szCs w:val="18"/>
        </w:rPr>
        <w:t xml:space="preserve"> η οποία ε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ξαρτάται από: - μέγεθος όγκου - εντόπιση όγκου - διήθηση πυλαίας φλέβας  - μεταστατική νόσο </w:t>
      </w:r>
      <w:r w:rsidR="00EC3114">
        <w:rPr>
          <w:rFonts w:ascii="Times New Roman" w:hAnsi="Times New Roman" w:cs="Times New Roman"/>
          <w:color w:val="FF0000"/>
          <w:sz w:val="18"/>
          <w:szCs w:val="18"/>
        </w:rPr>
        <w:t>- φυσική κατάσταση ασθενούς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EC3114" w:rsidRPr="00EC311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ΠΑΡΑΓΟΝΤΕΣ  ΚΑΛΗΣ ΠΡΟΓΝΩΣΗΣ ΗΚΚ: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ΚΛΙΝΙΚΟΙ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>νεαρή ηλικία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FF0000"/>
          <w:sz w:val="18"/>
          <w:szCs w:val="18"/>
        </w:rPr>
        <w:t>θήλυ φύλο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FF0000"/>
          <w:sz w:val="18"/>
          <w:szCs w:val="18"/>
        </w:rPr>
        <w:t>καλή φυσική κατάσταση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FF0000"/>
          <w:sz w:val="18"/>
          <w:szCs w:val="18"/>
        </w:rPr>
        <w:t>ΣΧΕΤΙΖΟΜΕΝΟΙ ΜΕ ΤΟΝ ΟΓΚΟ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>Μακροσκοπικοί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EC3114">
        <w:rPr>
          <w:rFonts w:ascii="Times New Roman" w:hAnsi="Times New Roman" w:cs="Times New Roman"/>
          <w:color w:val="FF0000"/>
          <w:sz w:val="18"/>
          <w:szCs w:val="18"/>
        </w:rPr>
        <w:t>μικρό μέγεθος (</w:t>
      </w:r>
      <w:r w:rsidR="00F76339">
        <w:rPr>
          <w:rFonts w:ascii="Times New Roman" w:hAnsi="Times New Roman" w:cs="Times New Roman"/>
          <w:color w:val="FF0000"/>
          <w:sz w:val="18"/>
          <w:szCs w:val="18"/>
        </w:rPr>
        <w:t xml:space="preserve">κρίσιμο </w:t>
      </w:r>
      <w:r w:rsidR="00EC3114">
        <w:rPr>
          <w:rFonts w:ascii="Times New Roman" w:hAnsi="Times New Roman" w:cs="Times New Roman"/>
          <w:color w:val="FF0000"/>
          <w:sz w:val="18"/>
          <w:szCs w:val="18"/>
        </w:rPr>
        <w:t xml:space="preserve">όριο </w:t>
      </w:r>
      <w:r w:rsidR="00F76339">
        <w:rPr>
          <w:rFonts w:ascii="Times New Roman" w:hAnsi="Times New Roman" w:cs="Times New Roman"/>
          <w:color w:val="FF0000"/>
          <w:sz w:val="18"/>
          <w:szCs w:val="18"/>
        </w:rPr>
        <w:t xml:space="preserve"> τα </w:t>
      </w:r>
      <w:r w:rsidR="00EC3114">
        <w:rPr>
          <w:rFonts w:ascii="Times New Roman" w:hAnsi="Times New Roman" w:cs="Times New Roman"/>
          <w:color w:val="FF0000"/>
          <w:sz w:val="18"/>
          <w:szCs w:val="18"/>
        </w:rPr>
        <w:t>4 εκ</w:t>
      </w:r>
      <w:r w:rsidR="003666B3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EC3114">
        <w:rPr>
          <w:rFonts w:ascii="Times New Roman" w:hAnsi="Times New Roman" w:cs="Times New Roman"/>
          <w:color w:val="FF0000"/>
          <w:sz w:val="18"/>
          <w:szCs w:val="18"/>
        </w:rPr>
        <w:t xml:space="preserve"> – </w:t>
      </w:r>
      <w:proofErr w:type="spellStart"/>
      <w:r w:rsidR="00EC3114">
        <w:rPr>
          <w:rFonts w:ascii="Times New Roman" w:hAnsi="Times New Roman" w:cs="Times New Roman"/>
          <w:color w:val="FF0000"/>
          <w:sz w:val="18"/>
          <w:szCs w:val="18"/>
        </w:rPr>
        <w:t>threshold</w:t>
      </w:r>
      <w:proofErr w:type="spellEnd"/>
      <w:r w:rsidR="00EC311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EC3114">
        <w:rPr>
          <w:rFonts w:ascii="Times New Roman" w:hAnsi="Times New Roman" w:cs="Times New Roman"/>
          <w:color w:val="FF0000"/>
          <w:sz w:val="18"/>
          <w:szCs w:val="18"/>
        </w:rPr>
        <w:t>effect</w:t>
      </w:r>
      <w:proofErr w:type="spellEnd"/>
      <w:r w:rsidR="00EC3114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FF0000"/>
          <w:sz w:val="18"/>
          <w:szCs w:val="18"/>
        </w:rPr>
        <w:t>μονήρης εστία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 xml:space="preserve">. Ιστολογικοί </w:t>
      </w:r>
      <w:r w:rsidRPr="00EC3114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Pr="00DB5DD9">
        <w:rPr>
          <w:rFonts w:ascii="Times New Roman" w:hAnsi="Times New Roman" w:cs="Times New Roman"/>
          <w:color w:val="FF0000"/>
          <w:sz w:val="18"/>
          <w:szCs w:val="18"/>
        </w:rPr>
        <w:t>Καλή διαφοροποίηση</w:t>
      </w:r>
      <w:r w:rsidR="00EC3114" w:rsidRPr="003666B3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FF5163" w:rsidRPr="005B483F" w:rsidRDefault="003806A2" w:rsidP="00FF5163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sz w:val="18"/>
          <w:szCs w:val="18"/>
        </w:rPr>
        <w:t>Β.</w:t>
      </w:r>
      <w:r w:rsidR="00FF5163" w:rsidRPr="00FF5163">
        <w:t xml:space="preserve"> </w:t>
      </w:r>
      <w:r w:rsidR="00FF5163" w:rsidRPr="00FF5163">
        <w:rPr>
          <w:rFonts w:ascii="Times New Roman" w:hAnsi="Times New Roman" w:cs="Times New Roman"/>
          <w:sz w:val="18"/>
          <w:szCs w:val="18"/>
        </w:rPr>
        <w:t xml:space="preserve">Ποιοι παράγοντες σχετίζονται </w:t>
      </w:r>
      <w:proofErr w:type="spellStart"/>
      <w:r w:rsidR="00FF5163" w:rsidRPr="00FF5163">
        <w:rPr>
          <w:rFonts w:ascii="Times New Roman" w:hAnsi="Times New Roman" w:cs="Times New Roman"/>
          <w:sz w:val="18"/>
          <w:szCs w:val="18"/>
        </w:rPr>
        <w:t>αιτιοπαθογενε</w:t>
      </w:r>
      <w:r w:rsidR="00FF5163">
        <w:rPr>
          <w:rFonts w:ascii="Times New Roman" w:hAnsi="Times New Roman" w:cs="Times New Roman"/>
          <w:sz w:val="18"/>
          <w:szCs w:val="18"/>
        </w:rPr>
        <w:t>τικά</w:t>
      </w:r>
      <w:proofErr w:type="spellEnd"/>
      <w:r w:rsidR="00FF5163">
        <w:rPr>
          <w:rFonts w:ascii="Times New Roman" w:hAnsi="Times New Roman" w:cs="Times New Roman"/>
          <w:sz w:val="18"/>
          <w:szCs w:val="18"/>
        </w:rPr>
        <w:t xml:space="preserve"> με τη χρόνια παγκρεατίτιδα</w:t>
      </w:r>
      <w:r w:rsidR="00FF5163" w:rsidRPr="00FF5163">
        <w:rPr>
          <w:rFonts w:ascii="Times New Roman" w:hAnsi="Times New Roman" w:cs="Times New Roman"/>
          <w:sz w:val="18"/>
          <w:szCs w:val="18"/>
        </w:rPr>
        <w:t>;</w:t>
      </w:r>
      <w:r w:rsidR="00FF5163" w:rsidRPr="00FF5163">
        <w:t xml:space="preserve"> </w:t>
      </w:r>
      <w:r w:rsidR="00FF5163" w:rsidRPr="00FF5163">
        <w:rPr>
          <w:rFonts w:ascii="Times New Roman" w:hAnsi="Times New Roman" w:cs="Times New Roman"/>
          <w:sz w:val="18"/>
          <w:szCs w:val="18"/>
        </w:rPr>
        <w:t>Ποια είναι τα κυριότερα ιστολογ</w:t>
      </w:r>
      <w:r w:rsidR="00FF5163">
        <w:rPr>
          <w:rFonts w:ascii="Times New Roman" w:hAnsi="Times New Roman" w:cs="Times New Roman"/>
          <w:sz w:val="18"/>
          <w:szCs w:val="18"/>
        </w:rPr>
        <w:t>ικά χαρακτηριστικά της χρόνιας παγκρεατίτιδας</w:t>
      </w:r>
      <w:r w:rsidR="00FF5163" w:rsidRPr="005B483F">
        <w:rPr>
          <w:rFonts w:ascii="Times New Roman" w:hAnsi="Times New Roman" w:cs="Times New Roman"/>
          <w:sz w:val="18"/>
          <w:szCs w:val="18"/>
        </w:rPr>
        <w:t>;</w:t>
      </w:r>
    </w:p>
    <w:p w:rsidR="00FF5163" w:rsidRPr="00FF5163" w:rsidRDefault="00FF5163" w:rsidP="00FF516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Σε μεγάλο ποσοστό (40%) είναι αγνώστου αιτιολογίας. Κυριότερος γνωστός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αιτιοπαθογενετικός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παράγοντας θεωρείται το αλκοόλ το οποίο σχετίζεται με παρουσία πρωτεϊνικών  βυσμάτων στους πόρους του παγκρέατος λόγω αυξημένης συγκέντρωσης πρωτεϊνών στο παγκρεατικό υγρό. Μετά από ασβεστοποίηση σχηματίζονται λίθοι και επιβραδύνεται η απόφραξη των πόρων. Επίσης το αλκοόλ προκαλεί υποτροπιάζοντα επεισόδια οξείας παγκρεατίτιδας που τελικά μπορεί να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οδηγήσουν σε χρόνια νόσο.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Οποι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o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δήποτε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άλλο αίτιο μακροχρόνιας απόφραξης του παγκρεατικού πόρου μπορεί να οδηγήσει σε χρόνια παγκρεατίτιδα. Σπανιότερα αίτια αποτελούν η τροπική παγκρεατίτιδα σχετιζόμενη με κακή διατροφή και οι μεταλλάξεις του γονιδίου της κυστικής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ίνωσης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CTFR  σε σύνθετους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ετεροζυγώτες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(διαφορετικές μεταλλάξεις και ηπιότερη νόσος από κυστική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ίνωση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3806A2" w:rsidRPr="005B483F" w:rsidRDefault="00FF5163" w:rsidP="00FF516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Ίνωση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και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ουλοποίηση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του  παρεγχύματος,  ατροφία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αδενοκυψελών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,  χρόνια φλεγμονώδης διήθηση, στένωση και διάταση των πόρων, ατροφικό ή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υπερπλαστικό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επιθήλιο. Τα νησίδια του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Langerhans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 xml:space="preserve"> εμφανίζονται </w:t>
      </w:r>
      <w:proofErr w:type="spellStart"/>
      <w:r w:rsidRPr="00FF5163">
        <w:rPr>
          <w:rFonts w:ascii="Times New Roman" w:hAnsi="Times New Roman" w:cs="Times New Roman"/>
          <w:color w:val="FF0000"/>
          <w:sz w:val="18"/>
          <w:szCs w:val="18"/>
        </w:rPr>
        <w:t>υπερπλαστικά</w:t>
      </w:r>
      <w:proofErr w:type="spellEnd"/>
      <w:r w:rsidRPr="00FF5163">
        <w:rPr>
          <w:rFonts w:ascii="Times New Roman" w:hAnsi="Times New Roman" w:cs="Times New Roman"/>
          <w:color w:val="FF0000"/>
          <w:sz w:val="18"/>
          <w:szCs w:val="18"/>
        </w:rPr>
        <w:t>, ενώ καταστροφή τους απαντάται μόνο στα τελικά στάδια. Οι βλάβες αυτές προκαλούν μη αναστρέψιμη διαταραχή της λειτουργίας του παγκρέατος</w:t>
      </w:r>
    </w:p>
    <w:p w:rsidR="003806A2" w:rsidRPr="00686391" w:rsidRDefault="003806A2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68639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686391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</w:p>
    <w:p w:rsidR="003806A2" w:rsidRPr="00023933" w:rsidRDefault="003806A2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sz w:val="18"/>
          <w:szCs w:val="18"/>
        </w:rPr>
        <w:t>Α.</w:t>
      </w:r>
      <w:r w:rsidR="00023933">
        <w:rPr>
          <w:rFonts w:ascii="Times New Roman" w:hAnsi="Times New Roman" w:cs="Times New Roman"/>
          <w:sz w:val="18"/>
          <w:szCs w:val="18"/>
        </w:rPr>
        <w:t xml:space="preserve"> Από τι εξαρτάται ο κίνδυνος εξαλλαγής του αδενώματος του </w:t>
      </w:r>
      <w:proofErr w:type="spellStart"/>
      <w:r w:rsidR="00023933">
        <w:rPr>
          <w:rFonts w:ascii="Times New Roman" w:hAnsi="Times New Roman" w:cs="Times New Roman"/>
          <w:sz w:val="18"/>
          <w:szCs w:val="18"/>
        </w:rPr>
        <w:t>παχέος</w:t>
      </w:r>
      <w:proofErr w:type="spellEnd"/>
      <w:r w:rsidR="00023933">
        <w:rPr>
          <w:rFonts w:ascii="Times New Roman" w:hAnsi="Times New Roman" w:cs="Times New Roman"/>
          <w:sz w:val="18"/>
          <w:szCs w:val="18"/>
        </w:rPr>
        <w:t xml:space="preserve"> εντέρου</w:t>
      </w:r>
      <w:r w:rsidR="00023933" w:rsidRPr="00023933">
        <w:rPr>
          <w:rFonts w:ascii="Times New Roman" w:hAnsi="Times New Roman" w:cs="Times New Roman"/>
          <w:sz w:val="18"/>
          <w:szCs w:val="18"/>
        </w:rPr>
        <w:t>;</w:t>
      </w:r>
    </w:p>
    <w:p w:rsidR="00023933" w:rsidRDefault="00023933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23933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</w:t>
      </w:r>
      <w:r w:rsidRPr="005313B2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Pr="00023933">
        <w:rPr>
          <w:rFonts w:ascii="Times New Roman" w:hAnsi="Times New Roman" w:cs="Times New Roman"/>
          <w:color w:val="FF0000"/>
          <w:sz w:val="18"/>
          <w:szCs w:val="18"/>
        </w:rPr>
        <w:t>σελ. 2277-8.</w:t>
      </w:r>
    </w:p>
    <w:p w:rsidR="00023933" w:rsidRDefault="00023933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Β. </w:t>
      </w:r>
      <w:r>
        <w:rPr>
          <w:rFonts w:ascii="Times New Roman" w:hAnsi="Times New Roman" w:cs="Times New Roman"/>
          <w:sz w:val="18"/>
          <w:szCs w:val="18"/>
        </w:rPr>
        <w:t xml:space="preserve"> Μετά από ποια(-ες) από τις παρακάτω ιστολογικές διαγνώσεις ακολουθεί συμπληρωματική, χειρουργική εξαίρεση</w:t>
      </w:r>
      <w:r w:rsidRPr="00023933">
        <w:rPr>
          <w:rFonts w:ascii="Times New Roman" w:hAnsi="Times New Roman" w:cs="Times New Roman"/>
          <w:sz w:val="18"/>
          <w:szCs w:val="18"/>
        </w:rPr>
        <w:t xml:space="preserve">;  [ </w:t>
      </w:r>
      <w:r>
        <w:rPr>
          <w:rFonts w:ascii="Times New Roman" w:hAnsi="Times New Roman" w:cs="Times New Roman"/>
          <w:sz w:val="18"/>
          <w:szCs w:val="18"/>
        </w:rPr>
        <w:t xml:space="preserve">Επιλέξτε μία από τις παρακάτω απαντήσεις και </w:t>
      </w:r>
      <w:r w:rsidR="007804F6">
        <w:rPr>
          <w:rFonts w:ascii="Times New Roman" w:hAnsi="Times New Roman" w:cs="Times New Roman"/>
          <w:sz w:val="18"/>
          <w:szCs w:val="18"/>
        </w:rPr>
        <w:t xml:space="preserve">απλώς </w:t>
      </w:r>
      <w:r>
        <w:rPr>
          <w:rFonts w:ascii="Times New Roman" w:hAnsi="Times New Roman" w:cs="Times New Roman"/>
          <w:sz w:val="18"/>
          <w:szCs w:val="18"/>
        </w:rPr>
        <w:t>μεταφέρετέ την στην κόλλα σας (π.χ. 3Β-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>) ]</w:t>
      </w:r>
    </w:p>
    <w:p w:rsidR="00023933" w:rsidRPr="00023933" w:rsidRDefault="00023933" w:rsidP="00023933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r w:rsidRPr="00023933">
        <w:rPr>
          <w:rFonts w:ascii="Times New Roman" w:hAnsi="Times New Roman" w:cs="Times New Roman"/>
          <w:b/>
          <w:sz w:val="18"/>
          <w:szCs w:val="18"/>
        </w:rPr>
        <w:t>.</w:t>
      </w:r>
      <w:r w:rsidRPr="000239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proofErr w:type="spellStart"/>
      <w:r>
        <w:rPr>
          <w:rFonts w:ascii="Times New Roman" w:hAnsi="Times New Roman" w:cs="Times New Roman"/>
          <w:sz w:val="18"/>
          <w:szCs w:val="18"/>
        </w:rPr>
        <w:t>νδοβλεννογονικό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 στομάχου </w:t>
      </w:r>
      <w:r w:rsidRPr="00023933">
        <w:rPr>
          <w:rFonts w:ascii="Times New Roman" w:hAnsi="Times New Roman" w:cs="Times New Roman"/>
          <w:sz w:val="18"/>
          <w:szCs w:val="18"/>
        </w:rPr>
        <w:t xml:space="preserve">  </w:t>
      </w:r>
      <w:r w:rsidRPr="00023933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023933">
        <w:rPr>
          <w:rFonts w:ascii="Times New Roman" w:hAnsi="Times New Roman" w:cs="Times New Roman"/>
          <w:b/>
          <w:sz w:val="18"/>
          <w:szCs w:val="18"/>
        </w:rPr>
        <w:t>.</w:t>
      </w:r>
      <w:r w:rsidRPr="000239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Διήθηση μίσχου σε αδένωμα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παχέος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εντέρου με υψηλόβαθμη δυσπλασία   </w:t>
      </w:r>
      <w:r w:rsidRPr="00023933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023933">
        <w:rPr>
          <w:rFonts w:ascii="Times New Roman" w:hAnsi="Times New Roman" w:cs="Times New Roman"/>
          <w:b/>
          <w:sz w:val="18"/>
          <w:szCs w:val="18"/>
        </w:rPr>
        <w:t>.</w:t>
      </w:r>
      <w:r w:rsidRPr="000239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Ενδοβλεννογονικό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 εντός υψηλόβαθμης δυσπλασίας αδενώματος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παχέος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εντέρου  </w:t>
      </w:r>
      <w:r w:rsidRPr="00023933">
        <w:rPr>
          <w:rFonts w:ascii="Times New Roman" w:hAnsi="Times New Roman" w:cs="Times New Roman"/>
          <w:sz w:val="18"/>
          <w:szCs w:val="18"/>
        </w:rPr>
        <w:t xml:space="preserve">   </w:t>
      </w:r>
      <w:r w:rsidRPr="00023933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iv</w:t>
      </w:r>
      <w:r w:rsidRPr="0002393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proofErr w:type="spellStart"/>
      <w:r w:rsidRPr="00023933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</w:t>
      </w:r>
      <w:proofErr w:type="spellEnd"/>
      <w:r w:rsidRPr="0002393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+</w:t>
      </w:r>
      <w:r w:rsidRPr="00023933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ii</w:t>
      </w:r>
    </w:p>
    <w:p w:rsidR="00973461" w:rsidRPr="00686391" w:rsidRDefault="00023933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Γ</w:t>
      </w:r>
      <w:r w:rsidR="003806A2" w:rsidRPr="00686391">
        <w:rPr>
          <w:rFonts w:ascii="Times New Roman" w:hAnsi="Times New Roman" w:cs="Times New Roman"/>
          <w:b/>
          <w:sz w:val="18"/>
          <w:szCs w:val="18"/>
        </w:rPr>
        <w:t>.</w:t>
      </w:r>
      <w:r w:rsidR="003806A2" w:rsidRPr="00686391">
        <w:rPr>
          <w:rFonts w:ascii="Times New Roman" w:hAnsi="Times New Roman" w:cs="Times New Roman"/>
          <w:sz w:val="18"/>
          <w:szCs w:val="18"/>
        </w:rPr>
        <w:t xml:space="preserve">  Αντιστοιχίστε, με τον καλύτερο δυνατό </w:t>
      </w:r>
      <w:r w:rsidR="007D2F2D">
        <w:rPr>
          <w:rFonts w:ascii="Times New Roman" w:hAnsi="Times New Roman" w:cs="Times New Roman"/>
          <w:sz w:val="18"/>
          <w:szCs w:val="18"/>
        </w:rPr>
        <w:t>τρόπο, μία</w:t>
      </w:r>
      <w:r w:rsidR="00973461" w:rsidRPr="00686391">
        <w:rPr>
          <w:rFonts w:ascii="Times New Roman" w:hAnsi="Times New Roman" w:cs="Times New Roman"/>
          <w:sz w:val="18"/>
          <w:szCs w:val="18"/>
        </w:rPr>
        <w:t xml:space="preserve"> προς ένα, τις </w:t>
      </w:r>
      <w:proofErr w:type="spellStart"/>
      <w:r w:rsidR="00973461" w:rsidRPr="00686391">
        <w:rPr>
          <w:rFonts w:ascii="Times New Roman" w:hAnsi="Times New Roman" w:cs="Times New Roman"/>
          <w:sz w:val="18"/>
          <w:szCs w:val="18"/>
        </w:rPr>
        <w:t>απαντώμενες</w:t>
      </w:r>
      <w:proofErr w:type="spellEnd"/>
      <w:r w:rsidR="00973461" w:rsidRPr="00686391">
        <w:rPr>
          <w:rFonts w:ascii="Times New Roman" w:hAnsi="Times New Roman" w:cs="Times New Roman"/>
          <w:sz w:val="18"/>
          <w:szCs w:val="18"/>
        </w:rPr>
        <w:t xml:space="preserve"> στον πεπτικό σωλήνα και στα </w:t>
      </w:r>
      <w:r w:rsidR="00686391" w:rsidRPr="00686391">
        <w:rPr>
          <w:rFonts w:ascii="Times New Roman" w:hAnsi="Times New Roman" w:cs="Times New Roman"/>
          <w:sz w:val="18"/>
          <w:szCs w:val="18"/>
        </w:rPr>
        <w:t>με αυτόν σχετιζόμενα όργανα, ον</w:t>
      </w:r>
      <w:r w:rsidR="00973461" w:rsidRPr="00686391">
        <w:rPr>
          <w:rFonts w:ascii="Times New Roman" w:hAnsi="Times New Roman" w:cs="Times New Roman"/>
          <w:sz w:val="18"/>
          <w:szCs w:val="18"/>
        </w:rPr>
        <w:t xml:space="preserve">τότητες του συνόλου Α με τα </w:t>
      </w:r>
      <w:proofErr w:type="spellStart"/>
      <w:r w:rsidR="00973461" w:rsidRPr="00686391">
        <w:rPr>
          <w:rFonts w:ascii="Times New Roman" w:hAnsi="Times New Roman" w:cs="Times New Roman"/>
          <w:sz w:val="18"/>
          <w:szCs w:val="18"/>
        </w:rPr>
        <w:t>παθολογοανατομικά</w:t>
      </w:r>
      <w:proofErr w:type="spellEnd"/>
      <w:r w:rsidR="00973461" w:rsidRPr="00686391">
        <w:rPr>
          <w:rFonts w:ascii="Times New Roman" w:hAnsi="Times New Roman" w:cs="Times New Roman"/>
          <w:sz w:val="18"/>
          <w:szCs w:val="18"/>
        </w:rPr>
        <w:t xml:space="preserve"> χαρακτηριστικά</w:t>
      </w:r>
      <w:r w:rsidR="007804F6">
        <w:rPr>
          <w:rFonts w:ascii="Times New Roman" w:hAnsi="Times New Roman" w:cs="Times New Roman"/>
          <w:sz w:val="18"/>
          <w:szCs w:val="18"/>
        </w:rPr>
        <w:t xml:space="preserve"> του συνόλου Β και γράψτε απλώς</w:t>
      </w:r>
      <w:r w:rsidR="003806A2" w:rsidRPr="00686391">
        <w:rPr>
          <w:rFonts w:ascii="Times New Roman" w:hAnsi="Times New Roman" w:cs="Times New Roman"/>
          <w:sz w:val="18"/>
          <w:szCs w:val="18"/>
        </w:rPr>
        <w:t xml:space="preserve"> τα ζεύγη σας στην κόλλα σας.</w:t>
      </w:r>
    </w:p>
    <w:p w:rsidR="003806A2" w:rsidRPr="00686391" w:rsidRDefault="003806A2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6391">
        <w:rPr>
          <w:rFonts w:ascii="Times New Roman" w:hAnsi="Times New Roman" w:cs="Times New Roman"/>
          <w:b/>
          <w:sz w:val="18"/>
          <w:szCs w:val="18"/>
        </w:rPr>
        <w:tab/>
        <w:t xml:space="preserve">           Σύνολο Α</w:t>
      </w:r>
      <w:r w:rsidR="00083B5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Pr="00686391">
        <w:rPr>
          <w:rFonts w:ascii="Times New Roman" w:hAnsi="Times New Roman" w:cs="Times New Roman"/>
          <w:b/>
          <w:sz w:val="18"/>
          <w:szCs w:val="18"/>
        </w:rPr>
        <w:t>Σύνολο Β</w:t>
      </w:r>
    </w:p>
    <w:p w:rsidR="003806A2" w:rsidRPr="00686391" w:rsidRDefault="003806A2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sz w:val="18"/>
          <w:szCs w:val="18"/>
        </w:rPr>
        <w:t xml:space="preserve">-  </w:t>
      </w:r>
      <w:proofErr w:type="spellStart"/>
      <w:r w:rsidR="00973461" w:rsidRPr="00686391">
        <w:rPr>
          <w:rFonts w:ascii="Times New Roman" w:hAnsi="Times New Roman" w:cs="Times New Roman"/>
          <w:sz w:val="18"/>
          <w:szCs w:val="18"/>
        </w:rPr>
        <w:t>ψευδοεκκόλπωμα</w:t>
      </w:r>
      <w:proofErr w:type="spellEnd"/>
      <w:r w:rsidR="00973461" w:rsidRPr="00686391">
        <w:rPr>
          <w:rFonts w:ascii="Times New Roman" w:hAnsi="Times New Roman" w:cs="Times New Roman"/>
          <w:sz w:val="18"/>
          <w:szCs w:val="18"/>
        </w:rPr>
        <w:t xml:space="preserve"> σιγμοειδούς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86391">
        <w:rPr>
          <w:rFonts w:ascii="Times New Roman" w:hAnsi="Times New Roman" w:cs="Times New Roman"/>
          <w:sz w:val="18"/>
          <w:szCs w:val="18"/>
        </w:rPr>
        <w:t>-</w:t>
      </w:r>
      <w:r w:rsidR="00973461" w:rsidRPr="00686391">
        <w:rPr>
          <w:rFonts w:ascii="Times New Roman" w:hAnsi="Times New Roman" w:cs="Times New Roman"/>
          <w:sz w:val="18"/>
          <w:szCs w:val="18"/>
        </w:rPr>
        <w:t xml:space="preserve"> κίτρινες στίξεις ή γραμμώσεις της </w:t>
      </w:r>
      <w:proofErr w:type="spellStart"/>
      <w:r w:rsidR="00973461" w:rsidRPr="00686391">
        <w:rPr>
          <w:rFonts w:ascii="Times New Roman" w:hAnsi="Times New Roman" w:cs="Times New Roman"/>
          <w:sz w:val="18"/>
          <w:szCs w:val="18"/>
        </w:rPr>
        <w:t>βλεννογονικής</w:t>
      </w:r>
      <w:proofErr w:type="spellEnd"/>
      <w:r w:rsidR="00973461" w:rsidRPr="00686391">
        <w:rPr>
          <w:rFonts w:ascii="Times New Roman" w:hAnsi="Times New Roman" w:cs="Times New Roman"/>
          <w:sz w:val="18"/>
          <w:szCs w:val="18"/>
        </w:rPr>
        <w:t xml:space="preserve"> επιφάνειας</w:t>
      </w:r>
    </w:p>
    <w:p w:rsidR="00973461" w:rsidRPr="00686391" w:rsidRDefault="00973461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sz w:val="18"/>
          <w:szCs w:val="18"/>
        </w:rPr>
        <w:t xml:space="preserve">- οισοφάγος </w:t>
      </w:r>
      <w:r w:rsidRPr="00686391">
        <w:rPr>
          <w:rFonts w:ascii="Times New Roman" w:hAnsi="Times New Roman" w:cs="Times New Roman"/>
          <w:sz w:val="18"/>
          <w:szCs w:val="18"/>
          <w:lang w:val="en-US"/>
        </w:rPr>
        <w:t>Barrett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68639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686391" w:rsidRPr="00686391">
        <w:rPr>
          <w:rFonts w:ascii="Times New Roman" w:hAnsi="Times New Roman" w:cs="Times New Roman"/>
          <w:sz w:val="18"/>
          <w:szCs w:val="18"/>
        </w:rPr>
        <w:t>ψευδοπυλωρική</w:t>
      </w:r>
      <w:proofErr w:type="spellEnd"/>
      <w:r w:rsidR="004A48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391" w:rsidRPr="00686391">
        <w:rPr>
          <w:rFonts w:ascii="Times New Roman" w:hAnsi="Times New Roman" w:cs="Times New Roman"/>
          <w:sz w:val="18"/>
          <w:szCs w:val="18"/>
        </w:rPr>
        <w:t>μεταπλασία</w:t>
      </w:r>
      <w:proofErr w:type="spellEnd"/>
    </w:p>
    <w:p w:rsidR="00686391" w:rsidRPr="00686391" w:rsidRDefault="00686391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sz w:val="18"/>
          <w:szCs w:val="18"/>
        </w:rPr>
        <w:t xml:space="preserve">- νόσος του </w:t>
      </w:r>
      <w:r w:rsidRPr="00686391">
        <w:rPr>
          <w:rFonts w:ascii="Times New Roman" w:hAnsi="Times New Roman" w:cs="Times New Roman"/>
          <w:sz w:val="18"/>
          <w:szCs w:val="18"/>
          <w:lang w:val="en-US"/>
        </w:rPr>
        <w:t>Whipple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86391">
        <w:rPr>
          <w:rFonts w:ascii="Times New Roman" w:hAnsi="Times New Roman" w:cs="Times New Roman"/>
          <w:sz w:val="18"/>
          <w:szCs w:val="18"/>
        </w:rPr>
        <w:t xml:space="preserve">- μεταλλάξεις του γονιδίου </w:t>
      </w:r>
      <w:r w:rsidRPr="00686391">
        <w:rPr>
          <w:rFonts w:ascii="Times New Roman" w:hAnsi="Times New Roman" w:cs="Times New Roman"/>
          <w:sz w:val="18"/>
          <w:szCs w:val="18"/>
          <w:lang w:val="en-US"/>
        </w:rPr>
        <w:t>Ret</w:t>
      </w:r>
    </w:p>
    <w:p w:rsidR="00686391" w:rsidRPr="00686391" w:rsidRDefault="00686391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86391">
        <w:rPr>
          <w:rFonts w:ascii="Times New Roman" w:hAnsi="Times New Roman" w:cs="Times New Roman"/>
          <w:sz w:val="18"/>
          <w:szCs w:val="18"/>
        </w:rPr>
        <w:t>εκκόλπωμα</w:t>
      </w:r>
      <w:proofErr w:type="spellEnd"/>
      <w:r w:rsidRPr="00686391">
        <w:rPr>
          <w:rFonts w:ascii="Times New Roman" w:hAnsi="Times New Roman" w:cs="Times New Roman"/>
          <w:sz w:val="18"/>
          <w:szCs w:val="18"/>
        </w:rPr>
        <w:t xml:space="preserve"> του </w:t>
      </w:r>
      <w:proofErr w:type="spellStart"/>
      <w:r w:rsidRPr="00686391">
        <w:rPr>
          <w:rFonts w:ascii="Times New Roman" w:hAnsi="Times New Roman" w:cs="Times New Roman"/>
          <w:sz w:val="18"/>
          <w:szCs w:val="18"/>
          <w:lang w:val="en-US"/>
        </w:rPr>
        <w:t>Mekkel</w:t>
      </w:r>
      <w:proofErr w:type="spellEnd"/>
      <w:r w:rsidRPr="00686391">
        <w:rPr>
          <w:rFonts w:ascii="Times New Roman" w:hAnsi="Times New Roman" w:cs="Times New Roman"/>
          <w:sz w:val="18"/>
          <w:szCs w:val="18"/>
        </w:rPr>
        <w:t xml:space="preserve"> 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686391">
        <w:rPr>
          <w:rFonts w:ascii="Times New Roman" w:hAnsi="Times New Roman" w:cs="Times New Roman"/>
          <w:sz w:val="18"/>
          <w:szCs w:val="18"/>
        </w:rPr>
        <w:t>- «λύκος με προβιά προβάτου»</w:t>
      </w:r>
    </w:p>
    <w:p w:rsidR="00686391" w:rsidRPr="00686391" w:rsidRDefault="00686391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86391">
        <w:rPr>
          <w:rFonts w:ascii="Times New Roman" w:hAnsi="Times New Roman" w:cs="Times New Roman"/>
          <w:sz w:val="18"/>
          <w:szCs w:val="18"/>
        </w:rPr>
        <w:t>αγαγγλιόνωση</w:t>
      </w:r>
      <w:proofErr w:type="spellEnd"/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686391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686391">
        <w:rPr>
          <w:rFonts w:ascii="Times New Roman" w:hAnsi="Times New Roman" w:cs="Times New Roman"/>
          <w:sz w:val="18"/>
          <w:szCs w:val="18"/>
        </w:rPr>
        <w:t>ψευδοκαρκινωματώδης</w:t>
      </w:r>
      <w:proofErr w:type="spellEnd"/>
      <w:r w:rsidRPr="00686391">
        <w:rPr>
          <w:rFonts w:ascii="Times New Roman" w:hAnsi="Times New Roman" w:cs="Times New Roman"/>
          <w:sz w:val="18"/>
          <w:szCs w:val="18"/>
        </w:rPr>
        <w:t xml:space="preserve"> υπερπλασία του υπερκείμενου ακανθώδους </w:t>
      </w:r>
      <w:proofErr w:type="spellStart"/>
      <w:r w:rsidRPr="00686391">
        <w:rPr>
          <w:rFonts w:ascii="Times New Roman" w:hAnsi="Times New Roman" w:cs="Times New Roman"/>
          <w:sz w:val="18"/>
          <w:szCs w:val="18"/>
        </w:rPr>
        <w:t>καλυπτηρίου</w:t>
      </w:r>
      <w:proofErr w:type="spellEnd"/>
      <w:r w:rsidRPr="00686391">
        <w:rPr>
          <w:rFonts w:ascii="Times New Roman" w:hAnsi="Times New Roman" w:cs="Times New Roman"/>
          <w:sz w:val="18"/>
          <w:szCs w:val="18"/>
        </w:rPr>
        <w:t xml:space="preserve"> επιθηλίου </w:t>
      </w:r>
    </w:p>
    <w:p w:rsidR="003806A2" w:rsidRDefault="0007088B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γαστρίτις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τύπου Α                                                      - εξειδικευμένο μεταπλαστικό κυλινδρικό επιθήλιο με καλυκοειδή κύτταρα</w:t>
      </w:r>
    </w:p>
    <w:p w:rsidR="0007088B" w:rsidRDefault="0007088B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-όγκος από κοκκιώδη κύτταρα     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-</w:t>
      </w:r>
      <w:r w:rsidR="00377AEB">
        <w:rPr>
          <w:rFonts w:ascii="Times New Roman" w:hAnsi="Times New Roman" w:cs="Times New Roman"/>
          <w:sz w:val="18"/>
          <w:szCs w:val="18"/>
        </w:rPr>
        <w:t xml:space="preserve"> απόστημα του </w:t>
      </w:r>
      <w:proofErr w:type="spellStart"/>
      <w:r w:rsidR="00377AEB">
        <w:rPr>
          <w:rFonts w:ascii="Times New Roman" w:hAnsi="Times New Roman" w:cs="Times New Roman"/>
          <w:sz w:val="18"/>
          <w:szCs w:val="18"/>
        </w:rPr>
        <w:t>Δουγλάσειου</w:t>
      </w:r>
      <w:proofErr w:type="spellEnd"/>
      <w:r w:rsidR="00377AEB">
        <w:rPr>
          <w:rFonts w:ascii="Times New Roman" w:hAnsi="Times New Roman" w:cs="Times New Roman"/>
          <w:sz w:val="18"/>
          <w:szCs w:val="18"/>
        </w:rPr>
        <w:t xml:space="preserve"> χώρου της πυέλου</w:t>
      </w:r>
    </w:p>
    <w:p w:rsidR="00377AEB" w:rsidRDefault="00377AEB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βλεννοκήλη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σκωληκοειδούς απόφυσης                     - </w:t>
      </w:r>
      <w:proofErr w:type="spellStart"/>
      <w:r>
        <w:rPr>
          <w:rFonts w:ascii="Times New Roman" w:hAnsi="Times New Roman" w:cs="Times New Roman"/>
          <w:sz w:val="18"/>
          <w:szCs w:val="18"/>
        </w:rPr>
        <w:t>ετερότοπος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γαστρικός βλεννογόνος τύπου σώματος</w:t>
      </w:r>
    </w:p>
    <w:p w:rsidR="00377AEB" w:rsidRDefault="00377AEB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αδενοειδές κυστικό καρκίνωμα                                </w:t>
      </w:r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- δευτεροπαθής </w:t>
      </w:r>
      <w:proofErr w:type="spellStart"/>
      <w:r>
        <w:rPr>
          <w:rFonts w:ascii="Times New Roman" w:hAnsi="Times New Roman" w:cs="Times New Roman"/>
          <w:sz w:val="18"/>
          <w:szCs w:val="18"/>
        </w:rPr>
        <w:t>λεμφαγγειεκτασία</w:t>
      </w:r>
      <w:proofErr w:type="spellEnd"/>
    </w:p>
    <w:p w:rsidR="00F50094" w:rsidRDefault="00F50094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χοληστερίνωση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χοληδόχου κύστης                           </w:t>
      </w:r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ψευδομύξωμα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του περιτοναίου</w:t>
      </w:r>
    </w:p>
    <w:p w:rsidR="0056141F" w:rsidRPr="003F397F" w:rsidRDefault="00F50094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Βάσει </w:t>
      </w:r>
      <w:r>
        <w:rPr>
          <w:rFonts w:ascii="Times New Roman" w:hAnsi="Times New Roman" w:cs="Times New Roman"/>
          <w:color w:val="FF0000"/>
          <w:sz w:val="18"/>
          <w:szCs w:val="18"/>
        </w:rPr>
        <w:t>των παρακάτω σελίδων του προτεινόμενου συγγράμματος</w:t>
      </w:r>
      <w:r w:rsidR="00DA63D0">
        <w:rPr>
          <w:rFonts w:ascii="Times New Roman" w:hAnsi="Times New Roman" w:cs="Times New Roman"/>
          <w:color w:val="FF0000"/>
          <w:sz w:val="18"/>
          <w:szCs w:val="18"/>
        </w:rPr>
        <w:t xml:space="preserve"> και των διαφανειών του σχετικού επιπρόσθετου μαθήματος</w:t>
      </w:r>
      <w:r>
        <w:rPr>
          <w:rFonts w:ascii="Times New Roman" w:hAnsi="Times New Roman" w:cs="Times New Roman"/>
          <w:color w:val="FF0000"/>
          <w:sz w:val="18"/>
          <w:szCs w:val="18"/>
        </w:rPr>
        <w:t>, τα σωστά ζεύγη έχουν ως εξής</w:t>
      </w: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proofErr w:type="spellStart"/>
      <w:r w:rsidRPr="00F50094">
        <w:rPr>
          <w:rFonts w:ascii="Times New Roman" w:hAnsi="Times New Roman" w:cs="Times New Roman"/>
          <w:color w:val="FF0000"/>
          <w:sz w:val="18"/>
          <w:szCs w:val="18"/>
        </w:rPr>
        <w:t>ψευδοεκκόλπωμα</w:t>
      </w:r>
      <w:proofErr w:type="spellEnd"/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σιγμοειδούς - απόστημα του </w:t>
      </w:r>
      <w:proofErr w:type="spellStart"/>
      <w:r w:rsidRPr="00F50094">
        <w:rPr>
          <w:rFonts w:ascii="Times New Roman" w:hAnsi="Times New Roman" w:cs="Times New Roman"/>
          <w:color w:val="FF0000"/>
          <w:sz w:val="18"/>
          <w:szCs w:val="18"/>
        </w:rPr>
        <w:t>Δουγλάσειου</w:t>
      </w:r>
      <w:proofErr w:type="spellEnd"/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χώρου της πυέλου (1224), οισοφάγος </w:t>
      </w:r>
      <w:r w:rsidRPr="00F50094">
        <w:rPr>
          <w:rFonts w:ascii="Times New Roman" w:hAnsi="Times New Roman" w:cs="Times New Roman"/>
          <w:color w:val="FF0000"/>
          <w:sz w:val="18"/>
          <w:szCs w:val="18"/>
          <w:lang w:val="en-US"/>
        </w:rPr>
        <w:t>Barrett</w:t>
      </w: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- εξειδικευμένο μεταπλαστικό κυλινδρικό επιθήλιο με καλυκοειδή κύτταρα (990), νόσος του </w:t>
      </w:r>
      <w:r w:rsidRPr="00F50094">
        <w:rPr>
          <w:rFonts w:ascii="Times New Roman" w:hAnsi="Times New Roman" w:cs="Times New Roman"/>
          <w:color w:val="FF0000"/>
          <w:sz w:val="18"/>
          <w:szCs w:val="18"/>
          <w:lang w:val="en-US"/>
        </w:rPr>
        <w:t>Whipple</w:t>
      </w: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- δευτεροπαθής </w:t>
      </w:r>
      <w:proofErr w:type="spellStart"/>
      <w:r w:rsidRPr="00F50094">
        <w:rPr>
          <w:rFonts w:ascii="Times New Roman" w:hAnsi="Times New Roman" w:cs="Times New Roman"/>
          <w:color w:val="FF0000"/>
          <w:sz w:val="18"/>
          <w:szCs w:val="18"/>
        </w:rPr>
        <w:t>λεμφαγγειεκτασία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(1047, 1060</w:t>
      </w: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), </w:t>
      </w:r>
      <w:proofErr w:type="spellStart"/>
      <w:r w:rsidRPr="00F50094">
        <w:rPr>
          <w:rFonts w:ascii="Times New Roman" w:hAnsi="Times New Roman" w:cs="Times New Roman"/>
          <w:color w:val="FF0000"/>
          <w:sz w:val="18"/>
          <w:szCs w:val="18"/>
        </w:rPr>
        <w:t>εκκόλπωμα</w:t>
      </w:r>
      <w:proofErr w:type="spellEnd"/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του </w:t>
      </w:r>
      <w:proofErr w:type="spellStart"/>
      <w:r w:rsidRPr="00F50094">
        <w:rPr>
          <w:rFonts w:ascii="Times New Roman" w:hAnsi="Times New Roman" w:cs="Times New Roman"/>
          <w:color w:val="FF0000"/>
          <w:sz w:val="18"/>
          <w:szCs w:val="18"/>
          <w:lang w:val="en-US"/>
        </w:rPr>
        <w:t>Mekkel</w:t>
      </w:r>
      <w:proofErr w:type="spellEnd"/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- </w:t>
      </w:r>
      <w:proofErr w:type="spellStart"/>
      <w:r w:rsidRPr="00F50094">
        <w:rPr>
          <w:rFonts w:ascii="Times New Roman" w:hAnsi="Times New Roman" w:cs="Times New Roman"/>
          <w:color w:val="FF0000"/>
          <w:sz w:val="18"/>
          <w:szCs w:val="18"/>
        </w:rPr>
        <w:t>ετερότοπος</w:t>
      </w:r>
      <w:proofErr w:type="spellEnd"/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γαστρικός βλεννογόνος τύπου σώματος</w:t>
      </w:r>
      <w:r w:rsidR="007D2F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(1040),  </w:t>
      </w:r>
      <w:proofErr w:type="spellStart"/>
      <w:r w:rsidRPr="00F50094">
        <w:rPr>
          <w:rFonts w:ascii="Times New Roman" w:hAnsi="Times New Roman" w:cs="Times New Roman"/>
          <w:color w:val="FF0000"/>
          <w:sz w:val="18"/>
          <w:szCs w:val="18"/>
        </w:rPr>
        <w:t>αγαγγλιόνωση</w:t>
      </w:r>
      <w:proofErr w:type="spellEnd"/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- μεταλλάξεις του γονιδίου </w:t>
      </w:r>
      <w:r w:rsidRPr="00F50094">
        <w:rPr>
          <w:rFonts w:ascii="Times New Roman" w:hAnsi="Times New Roman" w:cs="Times New Roman"/>
          <w:color w:val="FF0000"/>
          <w:sz w:val="18"/>
          <w:szCs w:val="18"/>
          <w:lang w:val="en-US"/>
        </w:rPr>
        <w:t>Ret</w:t>
      </w: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 (1080),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lastRenderedPageBreak/>
        <w:t>γαστρίτις</w:t>
      </w:r>
      <w:proofErr w:type="spellEnd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 τύπου Α - 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>ψευδοπυλωρική</w:t>
      </w:r>
      <w:proofErr w:type="spellEnd"/>
      <w:r w:rsidR="007D2F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>μεταπλασία</w:t>
      </w:r>
      <w:proofErr w:type="spellEnd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 (1022), </w:t>
      </w:r>
      <w:r w:rsidR="00F221FF">
        <w:rPr>
          <w:rFonts w:ascii="Times New Roman" w:hAnsi="Times New Roman" w:cs="Times New Roman"/>
          <w:color w:val="FF0000"/>
          <w:sz w:val="18"/>
          <w:szCs w:val="18"/>
        </w:rPr>
        <w:t xml:space="preserve">όγκος από κοκκιώδη κύτταρα </w:t>
      </w:r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-  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>ψευδοκαρκινωματώδης</w:t>
      </w:r>
      <w:proofErr w:type="spellEnd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 υπερπλασία του υπερκείμενου ακανθώδους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>καλυπτηρίου</w:t>
      </w:r>
      <w:proofErr w:type="spellEnd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 επιθηλίου (953), 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>βλεν</w:t>
      </w:r>
      <w:r w:rsidR="00F221FF">
        <w:rPr>
          <w:rFonts w:ascii="Times New Roman" w:hAnsi="Times New Roman" w:cs="Times New Roman"/>
          <w:color w:val="FF0000"/>
          <w:sz w:val="18"/>
          <w:szCs w:val="18"/>
        </w:rPr>
        <w:t>νοκήλη</w:t>
      </w:r>
      <w:proofErr w:type="spellEnd"/>
      <w:r w:rsidR="00F221FF">
        <w:rPr>
          <w:rFonts w:ascii="Times New Roman" w:hAnsi="Times New Roman" w:cs="Times New Roman"/>
          <w:color w:val="FF0000"/>
          <w:sz w:val="18"/>
          <w:szCs w:val="18"/>
        </w:rPr>
        <w:t xml:space="preserve"> σκωληκοειδούς απόφυσης  </w:t>
      </w:r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- 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>ψευδομύξωμα</w:t>
      </w:r>
      <w:proofErr w:type="spellEnd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 του περιτοναίου  (1072),   αδενοειδές κυστικό καρκίνωμα - «λύκος με προβιά προβάτου» (978), 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>χοληστερίνωση</w:t>
      </w:r>
      <w:proofErr w:type="spellEnd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 χοληδόχου κύστης - κίτρινες στίξεις ή γραμμώσεις της </w:t>
      </w:r>
      <w:proofErr w:type="spellStart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>βλεννογονικής</w:t>
      </w:r>
      <w:proofErr w:type="spellEnd"/>
      <w:r w:rsidR="00F221FF" w:rsidRPr="00F221FF">
        <w:rPr>
          <w:rFonts w:ascii="Times New Roman" w:hAnsi="Times New Roman" w:cs="Times New Roman"/>
          <w:color w:val="FF0000"/>
          <w:sz w:val="18"/>
          <w:szCs w:val="18"/>
        </w:rPr>
        <w:t xml:space="preserve"> επιφάνειας (1196). </w:t>
      </w:r>
    </w:p>
    <w:p w:rsidR="0056141F" w:rsidRPr="006314C1" w:rsidRDefault="008C7045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56141F">
        <w:rPr>
          <w:rFonts w:ascii="Times New Roman" w:hAnsi="Times New Roman" w:cs="Times New Roman"/>
          <w:b/>
          <w:i/>
          <w:sz w:val="18"/>
          <w:szCs w:val="18"/>
          <w:lang w:val="en-US"/>
        </w:rPr>
        <w:t>o</w:t>
      </w:r>
      <w:r w:rsidR="00CF4FC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56141F" w:rsidRPr="0056141F">
        <w:rPr>
          <w:rFonts w:ascii="Times New Roman" w:hAnsi="Times New Roman" w:cs="Times New Roman"/>
          <w:b/>
          <w:i/>
          <w:sz w:val="18"/>
          <w:szCs w:val="18"/>
        </w:rPr>
        <w:t>θέμα.</w:t>
      </w:r>
      <w:r w:rsidR="006314C1">
        <w:rPr>
          <w:rFonts w:ascii="Times New Roman" w:hAnsi="Times New Roman" w:cs="Times New Roman"/>
          <w:sz w:val="18"/>
          <w:szCs w:val="18"/>
        </w:rPr>
        <w:t xml:space="preserve"> </w:t>
      </w:r>
      <w:r w:rsidR="006314C1" w:rsidRPr="00CB17C6">
        <w:rPr>
          <w:rFonts w:ascii="Times New Roman" w:hAnsi="Times New Roman" w:cs="Times New Roman"/>
          <w:sz w:val="18"/>
          <w:szCs w:val="18"/>
        </w:rPr>
        <w:t>Απ</w:t>
      </w:r>
      <w:r w:rsidR="006314C1">
        <w:rPr>
          <w:rFonts w:ascii="Times New Roman" w:hAnsi="Times New Roman" w:cs="Times New Roman"/>
          <w:sz w:val="18"/>
          <w:szCs w:val="18"/>
        </w:rPr>
        <w:t xml:space="preserve">αντήστε το παρακάτω </w:t>
      </w:r>
      <w:proofErr w:type="spellStart"/>
      <w:r w:rsidR="006314C1">
        <w:rPr>
          <w:rFonts w:ascii="Times New Roman" w:hAnsi="Times New Roman" w:cs="Times New Roman"/>
          <w:sz w:val="18"/>
          <w:szCs w:val="18"/>
        </w:rPr>
        <w:t>υποερώτημα</w:t>
      </w:r>
      <w:proofErr w:type="spellEnd"/>
      <w:r w:rsidR="006314C1">
        <w:rPr>
          <w:rFonts w:ascii="Times New Roman" w:hAnsi="Times New Roman" w:cs="Times New Roman"/>
          <w:sz w:val="18"/>
          <w:szCs w:val="18"/>
        </w:rPr>
        <w:t xml:space="preserve"> Α του 4</w:t>
      </w:r>
      <w:r w:rsidR="006314C1" w:rsidRPr="00CB17C6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6314C1">
        <w:rPr>
          <w:rFonts w:ascii="Times New Roman" w:hAnsi="Times New Roman" w:cs="Times New Roman"/>
          <w:sz w:val="18"/>
          <w:szCs w:val="18"/>
        </w:rPr>
        <w:t xml:space="preserve"> θέματος και, από τα επόμενα δύο </w:t>
      </w:r>
      <w:proofErr w:type="spellStart"/>
      <w:r w:rsidR="006314C1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6314C1">
        <w:rPr>
          <w:rFonts w:ascii="Times New Roman" w:hAnsi="Times New Roman" w:cs="Times New Roman"/>
          <w:sz w:val="18"/>
          <w:szCs w:val="18"/>
        </w:rPr>
        <w:t xml:space="preserve"> του 4</w:t>
      </w:r>
      <w:r w:rsidR="006314C1" w:rsidRPr="00CB17C6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6314C1">
        <w:rPr>
          <w:rFonts w:ascii="Times New Roman" w:hAnsi="Times New Roman" w:cs="Times New Roman"/>
          <w:sz w:val="18"/>
          <w:szCs w:val="18"/>
        </w:rPr>
        <w:t xml:space="preserve"> θέματος, το ένα (ή το Β ή το Γ).  </w:t>
      </w:r>
    </w:p>
    <w:p w:rsidR="001115A8" w:rsidRDefault="001D70E6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B73CEE">
        <w:rPr>
          <w:rFonts w:ascii="Times New Roman" w:hAnsi="Times New Roman" w:cs="Times New Roman"/>
          <w:b/>
          <w:sz w:val="18"/>
          <w:szCs w:val="18"/>
        </w:rPr>
        <w:t>Α.</w:t>
      </w:r>
      <w:r w:rsidR="001115A8" w:rsidRPr="001115A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115A8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spellStart"/>
      <w:r w:rsidR="001115A8">
        <w:rPr>
          <w:rFonts w:ascii="Times New Roman" w:hAnsi="Times New Roman" w:cs="Times New Roman"/>
          <w:sz w:val="18"/>
          <w:szCs w:val="18"/>
        </w:rPr>
        <w:t>ντιστοιχίστε</w:t>
      </w:r>
      <w:proofErr w:type="spellEnd"/>
      <w:r w:rsidR="001115A8">
        <w:rPr>
          <w:rFonts w:ascii="Times New Roman" w:hAnsi="Times New Roman" w:cs="Times New Roman"/>
          <w:sz w:val="18"/>
          <w:szCs w:val="18"/>
        </w:rPr>
        <w:t>, κατά τον καλύτερο τρόπο, τον κάθε παρακάτω ιστολογικό τύπο νεοπλάσματος του ΚΝΣ με το κατάλληλο μοριακό/ιστολογικό εύρημά του ή με τα κατάλληλα μοριακά/ιστολογικά ευρήματά του.</w:t>
      </w:r>
      <w:proofErr w:type="gramEnd"/>
      <w:r w:rsidR="00B73CEE">
        <w:rPr>
          <w:rFonts w:ascii="Times New Roman" w:hAnsi="Times New Roman" w:cs="Times New Roman"/>
          <w:sz w:val="18"/>
          <w:szCs w:val="18"/>
        </w:rPr>
        <w:t xml:space="preserve"> Μεταφέρετε τις αντιστοιχίσεις σας στην κόλλα σας.</w:t>
      </w:r>
    </w:p>
    <w:p w:rsidR="00B73CEE" w:rsidRDefault="00B73CEE" w:rsidP="00B73CEE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1115A8">
        <w:rPr>
          <w:rFonts w:ascii="Times New Roman" w:hAnsi="Times New Roman" w:cs="Times New Roman"/>
          <w:b/>
          <w:sz w:val="18"/>
          <w:szCs w:val="18"/>
        </w:rPr>
        <w:t xml:space="preserve"> Τύπος νεοπλάσματος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1115A8">
        <w:rPr>
          <w:rFonts w:ascii="Times New Roman" w:hAnsi="Times New Roman" w:cs="Times New Roman"/>
          <w:b/>
          <w:sz w:val="18"/>
          <w:szCs w:val="18"/>
        </w:rPr>
        <w:t xml:space="preserve"> Εύρημα </w:t>
      </w:r>
      <w:r w:rsidR="001115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15A8" w:rsidRPr="00B73CEE" w:rsidRDefault="001115A8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Πιλοκυτταρικό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αστροκύτωμα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D0CCD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="00B73CEE" w:rsidRPr="00B73CEE">
        <w:rPr>
          <w:rFonts w:ascii="Times New Roman" w:hAnsi="Times New Roman" w:cs="Times New Roman"/>
          <w:color w:val="FF0000"/>
          <w:sz w:val="18"/>
          <w:szCs w:val="18"/>
        </w:rPr>
        <w:t>, 7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B73CE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D0CCD">
        <w:rPr>
          <w:rFonts w:ascii="Times New Roman" w:hAnsi="Times New Roman" w:cs="Times New Roman"/>
          <w:sz w:val="18"/>
          <w:szCs w:val="18"/>
        </w:rPr>
        <w:t xml:space="preserve"> </w:t>
      </w:r>
      <w:r w:rsidR="00B73CEE" w:rsidRPr="00B73CEE">
        <w:rPr>
          <w:rFonts w:ascii="Times New Roman" w:hAnsi="Times New Roman" w:cs="Times New Roman"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- Μετάλλαξη </w:t>
      </w:r>
      <w:r>
        <w:rPr>
          <w:rFonts w:ascii="Times New Roman" w:hAnsi="Times New Roman" w:cs="Times New Roman"/>
          <w:sz w:val="18"/>
          <w:szCs w:val="18"/>
          <w:lang w:val="en-US"/>
        </w:rPr>
        <w:t>IDH</w:t>
      </w:r>
    </w:p>
    <w:p w:rsidR="001115A8" w:rsidRPr="00B73CEE" w:rsidRDefault="001115A8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B73CEE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B73CEE">
        <w:rPr>
          <w:rFonts w:ascii="Times New Roman" w:hAnsi="Times New Roman" w:cs="Times New Roman"/>
          <w:sz w:val="18"/>
          <w:szCs w:val="18"/>
        </w:rPr>
        <w:t>Ολιγοδενδρογλοίωμα</w:t>
      </w:r>
      <w:proofErr w:type="spellEnd"/>
      <w:r w:rsidR="00B73CEE">
        <w:rPr>
          <w:rFonts w:ascii="Times New Roman" w:hAnsi="Times New Roman" w:cs="Times New Roman"/>
          <w:sz w:val="18"/>
          <w:szCs w:val="18"/>
        </w:rPr>
        <w:t xml:space="preserve">    </w:t>
      </w:r>
      <w:r w:rsidR="00B73CEE" w:rsidRPr="00B73CEE">
        <w:rPr>
          <w:rFonts w:ascii="Times New Roman" w:hAnsi="Times New Roman" w:cs="Times New Roman"/>
          <w:color w:val="FF0000"/>
          <w:sz w:val="18"/>
          <w:szCs w:val="18"/>
        </w:rPr>
        <w:t>1,</w:t>
      </w:r>
      <w:r w:rsidR="00B73CEE">
        <w:rPr>
          <w:rFonts w:ascii="Times New Roman" w:hAnsi="Times New Roman" w:cs="Times New Roman"/>
          <w:sz w:val="18"/>
          <w:szCs w:val="18"/>
        </w:rPr>
        <w:t xml:space="preserve"> </w:t>
      </w:r>
      <w:r w:rsidR="00B73CEE" w:rsidRPr="00B73CEE">
        <w:rPr>
          <w:rFonts w:ascii="Times New Roman" w:hAnsi="Times New Roman" w:cs="Times New Roman"/>
          <w:color w:val="FF0000"/>
          <w:sz w:val="18"/>
          <w:szCs w:val="18"/>
        </w:rPr>
        <w:t>2, 8</w:t>
      </w:r>
      <w:r w:rsidR="00B73C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D0CC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73CEE" w:rsidRPr="00B73CEE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B73CEE">
        <w:rPr>
          <w:rFonts w:ascii="Times New Roman" w:hAnsi="Times New Roman" w:cs="Times New Roman"/>
          <w:sz w:val="18"/>
          <w:szCs w:val="18"/>
        </w:rPr>
        <w:t>- Απάλειψη 1</w:t>
      </w:r>
      <w:r w:rsidR="00B73CEE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B73CEE" w:rsidRPr="00B73CEE">
        <w:rPr>
          <w:rFonts w:ascii="Times New Roman" w:hAnsi="Times New Roman" w:cs="Times New Roman"/>
          <w:sz w:val="18"/>
          <w:szCs w:val="18"/>
        </w:rPr>
        <w:t>/19</w:t>
      </w:r>
      <w:r w:rsidR="00B73CEE">
        <w:rPr>
          <w:rFonts w:ascii="Times New Roman" w:hAnsi="Times New Roman" w:cs="Times New Roman"/>
          <w:sz w:val="18"/>
          <w:szCs w:val="18"/>
          <w:lang w:val="en-US"/>
        </w:rPr>
        <w:t>q</w:t>
      </w:r>
    </w:p>
    <w:p w:rsidR="00B73CEE" w:rsidRPr="00B73CEE" w:rsidRDefault="00B73CE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B73CEE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Διάχυτο </w:t>
      </w:r>
      <w:proofErr w:type="spellStart"/>
      <w:r>
        <w:rPr>
          <w:rFonts w:ascii="Times New Roman" w:hAnsi="Times New Roman" w:cs="Times New Roman"/>
          <w:sz w:val="18"/>
          <w:szCs w:val="18"/>
        </w:rPr>
        <w:t>αστροκύτωμα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grade</w:t>
      </w:r>
      <w:r w:rsidRPr="00B73CEE">
        <w:rPr>
          <w:rFonts w:ascii="Times New Roman" w:hAnsi="Times New Roman" w:cs="Times New Roman"/>
          <w:sz w:val="18"/>
          <w:szCs w:val="18"/>
        </w:rPr>
        <w:t xml:space="preserve"> 2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D0CCD" w:rsidRPr="002D0CCD">
        <w:rPr>
          <w:rFonts w:ascii="Times New Roman" w:hAnsi="Times New Roman" w:cs="Times New Roman"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2D0CC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73CEE">
        <w:rPr>
          <w:rFonts w:ascii="Times New Roman" w:hAnsi="Times New Roman" w:cs="Times New Roman"/>
          <w:color w:val="FF0000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- Ενεργοποίηση </w:t>
      </w:r>
      <w:r>
        <w:rPr>
          <w:rFonts w:ascii="Times New Roman" w:hAnsi="Times New Roman" w:cs="Times New Roman"/>
          <w:sz w:val="18"/>
          <w:szCs w:val="18"/>
          <w:lang w:val="en-US"/>
        </w:rPr>
        <w:t>BRAF</w:t>
      </w:r>
    </w:p>
    <w:p w:rsidR="00B73CEE" w:rsidRDefault="00B73CE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B73CEE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Επενδύμωμα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grade</w:t>
      </w:r>
      <w:r w:rsidRPr="00B73CEE">
        <w:rPr>
          <w:rFonts w:ascii="Times New Roman" w:hAnsi="Times New Roman" w:cs="Times New Roman"/>
          <w:sz w:val="18"/>
          <w:szCs w:val="18"/>
        </w:rPr>
        <w:t xml:space="preserve"> 2         </w:t>
      </w:r>
      <w:r w:rsidR="002D0CCD" w:rsidRPr="002D0CCD">
        <w:rPr>
          <w:rFonts w:ascii="Times New Roman" w:hAnsi="Times New Roman" w:cs="Times New Roman"/>
          <w:color w:val="FF0000"/>
          <w:sz w:val="18"/>
          <w:szCs w:val="18"/>
        </w:rPr>
        <w:t>4</w:t>
      </w:r>
      <w:r w:rsidRPr="00B73C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2D0CC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73CEE">
        <w:rPr>
          <w:rFonts w:ascii="Times New Roman" w:hAnsi="Times New Roman" w:cs="Times New Roman"/>
          <w:color w:val="FF0000"/>
          <w:sz w:val="18"/>
          <w:szCs w:val="18"/>
        </w:rPr>
        <w:t>4</w:t>
      </w:r>
      <w:r w:rsidRPr="00B73CEE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Ψευδοροζέτες</w:t>
      </w:r>
      <w:proofErr w:type="spellEnd"/>
    </w:p>
    <w:p w:rsidR="00B73CEE" w:rsidRDefault="00B73CE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Γλοιοβλάστωμα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D0CCD" w:rsidRPr="002D0CCD">
        <w:rPr>
          <w:rFonts w:ascii="Times New Roman" w:hAnsi="Times New Roman" w:cs="Times New Roman"/>
          <w:color w:val="FF0000"/>
          <w:sz w:val="18"/>
          <w:szCs w:val="18"/>
        </w:rPr>
        <w:t>5,6</w:t>
      </w:r>
      <w:r w:rsidR="002D0C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D0CC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73CEE">
        <w:rPr>
          <w:rFonts w:ascii="Times New Roman" w:hAnsi="Times New Roman" w:cs="Times New Roman"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Ενδοθηλιακή υπερπλασία</w:t>
      </w:r>
    </w:p>
    <w:p w:rsidR="00B73CEE" w:rsidRDefault="00B73CE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B73CEE">
        <w:rPr>
          <w:rFonts w:ascii="Times New Roman" w:hAnsi="Times New Roman" w:cs="Times New Roman"/>
          <w:color w:val="FF0000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Πασ</w:t>
      </w:r>
      <w:r w:rsidR="000233B2">
        <w:rPr>
          <w:rFonts w:ascii="Times New Roman" w:hAnsi="Times New Roman" w:cs="Times New Roman"/>
          <w:sz w:val="18"/>
          <w:szCs w:val="18"/>
        </w:rPr>
        <w:t>σ</w:t>
      </w:r>
      <w:r>
        <w:rPr>
          <w:rFonts w:ascii="Times New Roman" w:hAnsi="Times New Roman" w:cs="Times New Roman"/>
          <w:sz w:val="18"/>
          <w:szCs w:val="18"/>
        </w:rPr>
        <w:t>αλοειδής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νέκρωση</w:t>
      </w:r>
    </w:p>
    <w:p w:rsidR="00B73CEE" w:rsidRDefault="00B73CE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B73CEE">
        <w:rPr>
          <w:rFonts w:ascii="Times New Roman" w:hAnsi="Times New Roman" w:cs="Times New Roman"/>
          <w:color w:val="FF0000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- Διφασικό πρότυπο </w:t>
      </w:r>
    </w:p>
    <w:p w:rsidR="00B73CEE" w:rsidRDefault="00B73CE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B73CEE">
        <w:rPr>
          <w:rFonts w:ascii="Times New Roman" w:hAnsi="Times New Roman" w:cs="Times New Roman"/>
          <w:color w:val="FF0000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- Παρουσία </w:t>
      </w:r>
      <w:proofErr w:type="spellStart"/>
      <w:r>
        <w:rPr>
          <w:rFonts w:ascii="Times New Roman" w:hAnsi="Times New Roman" w:cs="Times New Roman"/>
          <w:sz w:val="18"/>
          <w:szCs w:val="18"/>
        </w:rPr>
        <w:t>περιπυρηνικής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διαυγούς άλω</w:t>
      </w:r>
    </w:p>
    <w:p w:rsidR="00B73CEE" w:rsidRPr="00EF5BD0" w:rsidRDefault="00EF5BD0" w:rsidP="00EF5BD0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Έγγραφα 6.01. Αρχείο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EF5BD0">
        <w:rPr>
          <w:rFonts w:ascii="Times New Roman" w:hAnsi="Times New Roman" w:cs="Times New Roman"/>
          <w:color w:val="FF0000"/>
          <w:sz w:val="18"/>
          <w:szCs w:val="18"/>
        </w:rPr>
        <w:t xml:space="preserve">  Καθ. </w:t>
      </w:r>
      <w:proofErr w:type="spellStart"/>
      <w:r w:rsidRPr="00EF5BD0">
        <w:rPr>
          <w:rFonts w:ascii="Times New Roman" w:hAnsi="Times New Roman" w:cs="Times New Roman"/>
          <w:color w:val="FF0000"/>
          <w:sz w:val="18"/>
          <w:szCs w:val="18"/>
        </w:rPr>
        <w:t>Κας</w:t>
      </w:r>
      <w:proofErr w:type="spellEnd"/>
      <w:r w:rsidRPr="00EF5BD0">
        <w:rPr>
          <w:rFonts w:ascii="Times New Roman" w:hAnsi="Times New Roman" w:cs="Times New Roman"/>
          <w:color w:val="FF0000"/>
          <w:sz w:val="18"/>
          <w:szCs w:val="18"/>
        </w:rPr>
        <w:t xml:space="preserve"> Π. </w:t>
      </w:r>
      <w:proofErr w:type="spellStart"/>
      <w:r w:rsidRPr="00EF5BD0">
        <w:rPr>
          <w:rFonts w:ascii="Times New Roman" w:hAnsi="Times New Roman" w:cs="Times New Roman"/>
          <w:color w:val="FF0000"/>
          <w:sz w:val="18"/>
          <w:szCs w:val="18"/>
        </w:rPr>
        <w:t>Κορκολοπούλου</w:t>
      </w:r>
      <w:proofErr w:type="spellEnd"/>
      <w:r w:rsidRPr="00EF5BD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«ΟΓΚΟΙ Κ.Ν.Σ.» </w:t>
      </w:r>
      <w:bookmarkStart w:id="0" w:name="_GoBack"/>
      <w:bookmarkEnd w:id="0"/>
    </w:p>
    <w:p w:rsidR="001D70E6" w:rsidRPr="001D70E6" w:rsidRDefault="001D70E6" w:rsidP="001D70E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Β.</w:t>
      </w:r>
      <w:r w:rsidR="00C318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D70E6">
        <w:rPr>
          <w:rFonts w:ascii="Times New Roman" w:hAnsi="Times New Roman" w:cs="Times New Roman"/>
          <w:sz w:val="18"/>
          <w:szCs w:val="18"/>
        </w:rPr>
        <w:t>Διαβητική</w:t>
      </w:r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B1373">
        <w:rPr>
          <w:rFonts w:ascii="Times New Roman" w:hAnsi="Times New Roman" w:cs="Times New Roman"/>
          <w:sz w:val="18"/>
          <w:szCs w:val="18"/>
        </w:rPr>
        <w:t>αμφιβληστροειδοπάθεια</w:t>
      </w:r>
      <w:proofErr w:type="spellEnd"/>
      <w:r w:rsidR="00AB1373">
        <w:rPr>
          <w:rFonts w:ascii="Times New Roman" w:hAnsi="Times New Roman" w:cs="Times New Roman"/>
          <w:sz w:val="18"/>
          <w:szCs w:val="18"/>
        </w:rPr>
        <w:t xml:space="preserve"> : αναφέρε</w:t>
      </w:r>
      <w:r w:rsidRPr="001D70E6">
        <w:rPr>
          <w:rFonts w:ascii="Times New Roman" w:hAnsi="Times New Roman" w:cs="Times New Roman"/>
          <w:sz w:val="18"/>
          <w:szCs w:val="18"/>
        </w:rPr>
        <w:t xml:space="preserve">τε τα </w:t>
      </w:r>
      <w:proofErr w:type="spellStart"/>
      <w:r w:rsidRPr="001D70E6">
        <w:rPr>
          <w:rFonts w:ascii="Times New Roman" w:hAnsi="Times New Roman" w:cs="Times New Roman"/>
          <w:sz w:val="18"/>
          <w:szCs w:val="18"/>
        </w:rPr>
        <w:t>παθολογοανατομικά</w:t>
      </w:r>
      <w:proofErr w:type="spellEnd"/>
      <w:r w:rsidRPr="001D70E6">
        <w:rPr>
          <w:rFonts w:ascii="Times New Roman" w:hAnsi="Times New Roman" w:cs="Times New Roman"/>
          <w:sz w:val="18"/>
          <w:szCs w:val="18"/>
        </w:rPr>
        <w:t xml:space="preserve"> ευρήματα ανά χρονική φάση της </w:t>
      </w:r>
      <w:proofErr w:type="spellStart"/>
      <w:r w:rsidRPr="001D70E6">
        <w:rPr>
          <w:rFonts w:ascii="Times New Roman" w:hAnsi="Times New Roman" w:cs="Times New Roman"/>
          <w:sz w:val="18"/>
          <w:szCs w:val="18"/>
        </w:rPr>
        <w:t>αμφιβληστροειδοπάθειας</w:t>
      </w:r>
      <w:proofErr w:type="spellEnd"/>
      <w:r w:rsidRPr="001D70E6">
        <w:rPr>
          <w:rFonts w:ascii="Times New Roman" w:hAnsi="Times New Roman" w:cs="Times New Roman"/>
          <w:sz w:val="18"/>
          <w:szCs w:val="18"/>
        </w:rPr>
        <w:t xml:space="preserve">, ονομάστε την ομάδα των εναποτιθέμενων ουσιών και συνοψίστε την </w:t>
      </w:r>
      <w:proofErr w:type="spellStart"/>
      <w:r w:rsidRPr="001D70E6">
        <w:rPr>
          <w:rFonts w:ascii="Times New Roman" w:hAnsi="Times New Roman" w:cs="Times New Roman"/>
          <w:sz w:val="18"/>
          <w:szCs w:val="18"/>
        </w:rPr>
        <w:t>παθογένεση</w:t>
      </w:r>
      <w:proofErr w:type="spellEnd"/>
      <w:r w:rsidRPr="001D70E6">
        <w:rPr>
          <w:rFonts w:ascii="Times New Roman" w:hAnsi="Times New Roman" w:cs="Times New Roman"/>
          <w:sz w:val="18"/>
          <w:szCs w:val="18"/>
        </w:rPr>
        <w:t xml:space="preserve"> της αποκόλλησης του αμφιβληστροειδούς σε έναν τέτοιο ασθενή. </w:t>
      </w:r>
    </w:p>
    <w:p w:rsidR="001D70E6" w:rsidRDefault="001D70E6" w:rsidP="001D70E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D70E6">
        <w:rPr>
          <w:rFonts w:ascii="Times New Roman" w:hAnsi="Times New Roman" w:cs="Times New Roman"/>
          <w:color w:val="FF0000"/>
          <w:sz w:val="18"/>
          <w:szCs w:val="18"/>
        </w:rPr>
        <w:t>Διαφάνειες 36-40,</w:t>
      </w:r>
      <w:proofErr w:type="spellStart"/>
      <w:r w:rsidRPr="001D70E6"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1D70E6">
        <w:rPr>
          <w:rFonts w:ascii="Times New Roman" w:hAnsi="Times New Roman" w:cs="Times New Roman"/>
          <w:color w:val="FF0000"/>
          <w:sz w:val="18"/>
          <w:szCs w:val="18"/>
        </w:rPr>
        <w:t xml:space="preserve">  «ΟΦΘΑΛΜΟΣ-ΟΥΣ»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Καθ.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Κας</w:t>
      </w:r>
      <w:proofErr w:type="spellEnd"/>
      <w:r w:rsidR="005B483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1D70E6">
        <w:rPr>
          <w:rFonts w:ascii="Times New Roman" w:hAnsi="Times New Roman" w:cs="Times New Roman"/>
          <w:color w:val="FF0000"/>
          <w:sz w:val="18"/>
          <w:szCs w:val="18"/>
        </w:rPr>
        <w:t>Αικ</w:t>
      </w:r>
      <w:proofErr w:type="spellEnd"/>
      <w:r w:rsidRPr="001D70E6">
        <w:rPr>
          <w:rFonts w:ascii="Times New Roman" w:hAnsi="Times New Roman" w:cs="Times New Roman"/>
          <w:color w:val="FF0000"/>
          <w:sz w:val="18"/>
          <w:szCs w:val="18"/>
        </w:rPr>
        <w:t>. Παυλάκη, προτεινόμενο σύγγραμμα σελ. 532,1648-9.</w:t>
      </w:r>
    </w:p>
    <w:p w:rsidR="001D70E6" w:rsidRPr="001D70E6" w:rsidRDefault="001D70E6" w:rsidP="001D70E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1D70E6">
        <w:rPr>
          <w:rFonts w:ascii="Times New Roman" w:hAnsi="Times New Roman" w:cs="Times New Roman"/>
          <w:b/>
          <w:sz w:val="18"/>
          <w:szCs w:val="18"/>
        </w:rPr>
        <w:t xml:space="preserve">Γ. </w:t>
      </w:r>
      <w:r w:rsidRPr="001D70E6">
        <w:rPr>
          <w:rFonts w:ascii="Times New Roman" w:hAnsi="Times New Roman" w:cs="Times New Roman"/>
          <w:sz w:val="18"/>
          <w:szCs w:val="18"/>
        </w:rPr>
        <w:t xml:space="preserve">Σε σχέση με τις </w:t>
      </w:r>
      <w:proofErr w:type="spellStart"/>
      <w:r w:rsidRPr="001D70E6">
        <w:rPr>
          <w:rFonts w:ascii="Times New Roman" w:hAnsi="Times New Roman" w:cs="Times New Roman"/>
          <w:sz w:val="18"/>
          <w:szCs w:val="18"/>
        </w:rPr>
        <w:t>ιστοπαθολογικές</w:t>
      </w:r>
      <w:proofErr w:type="spellEnd"/>
      <w:r w:rsidRPr="001D70E6">
        <w:rPr>
          <w:rFonts w:ascii="Times New Roman" w:hAnsi="Times New Roman" w:cs="Times New Roman"/>
          <w:sz w:val="18"/>
          <w:szCs w:val="18"/>
        </w:rPr>
        <w:t xml:space="preserve"> μεταβολές επί </w:t>
      </w:r>
      <w:proofErr w:type="spellStart"/>
      <w:r w:rsidRPr="001D70E6">
        <w:rPr>
          <w:rFonts w:ascii="Times New Roman" w:hAnsi="Times New Roman" w:cs="Times New Roman"/>
          <w:sz w:val="18"/>
          <w:szCs w:val="18"/>
        </w:rPr>
        <w:t>νευρομυϊκών</w:t>
      </w:r>
      <w:proofErr w:type="spellEnd"/>
      <w:r w:rsidRPr="001D70E6">
        <w:rPr>
          <w:rFonts w:ascii="Times New Roman" w:hAnsi="Times New Roman" w:cs="Times New Roman"/>
          <w:sz w:val="18"/>
          <w:szCs w:val="18"/>
        </w:rPr>
        <w:t xml:space="preserve"> παθήσεων:</w:t>
      </w:r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r w:rsidRPr="001D70E6">
        <w:rPr>
          <w:rFonts w:ascii="Times New Roman" w:hAnsi="Times New Roman" w:cs="Times New Roman"/>
          <w:b/>
          <w:sz w:val="18"/>
          <w:szCs w:val="18"/>
        </w:rPr>
        <w:t>1.</w:t>
      </w:r>
      <w:r w:rsidRPr="001D70E6">
        <w:rPr>
          <w:rFonts w:ascii="Times New Roman" w:hAnsi="Times New Roman" w:cs="Times New Roman"/>
          <w:sz w:val="18"/>
          <w:szCs w:val="18"/>
        </w:rPr>
        <w:t xml:space="preserve"> Αναφέρετε τουλάχιστον τέσσερις από τις </w:t>
      </w:r>
      <w:proofErr w:type="spellStart"/>
      <w:r w:rsidRPr="001D70E6">
        <w:rPr>
          <w:rFonts w:ascii="Times New Roman" w:hAnsi="Times New Roman" w:cs="Times New Roman"/>
          <w:sz w:val="18"/>
          <w:szCs w:val="18"/>
        </w:rPr>
        <w:t>μυοπαθητικού</w:t>
      </w:r>
      <w:proofErr w:type="spellEnd"/>
      <w:r w:rsidRPr="001D70E6">
        <w:rPr>
          <w:rFonts w:ascii="Times New Roman" w:hAnsi="Times New Roman" w:cs="Times New Roman"/>
          <w:sz w:val="18"/>
          <w:szCs w:val="18"/>
        </w:rPr>
        <w:t xml:space="preserve"> τύπου αλλοιώσεις.</w:t>
      </w:r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r w:rsidRPr="001D70E6">
        <w:rPr>
          <w:rFonts w:ascii="Times New Roman" w:hAnsi="Times New Roman" w:cs="Times New Roman"/>
          <w:b/>
          <w:sz w:val="18"/>
          <w:szCs w:val="18"/>
        </w:rPr>
        <w:t>2.</w:t>
      </w:r>
      <w:r w:rsidRPr="001D70E6">
        <w:rPr>
          <w:rFonts w:ascii="Times New Roman" w:hAnsi="Times New Roman" w:cs="Times New Roman"/>
          <w:sz w:val="18"/>
          <w:szCs w:val="18"/>
        </w:rPr>
        <w:t xml:space="preserve"> Θεωρούνται ειδικές / </w:t>
      </w:r>
      <w:proofErr w:type="spellStart"/>
      <w:r w:rsidRPr="001D70E6">
        <w:rPr>
          <w:rFonts w:ascii="Times New Roman" w:hAnsi="Times New Roman" w:cs="Times New Roman"/>
          <w:sz w:val="18"/>
          <w:szCs w:val="18"/>
        </w:rPr>
        <w:t>παθογνωμονικές</w:t>
      </w:r>
      <w:proofErr w:type="spellEnd"/>
      <w:r w:rsidRPr="001D70E6">
        <w:rPr>
          <w:rFonts w:ascii="Times New Roman" w:hAnsi="Times New Roman" w:cs="Times New Roman"/>
          <w:sz w:val="18"/>
          <w:szCs w:val="18"/>
        </w:rPr>
        <w:t xml:space="preserve"> για κάποια συγκεκριμένη οντότητα;</w:t>
      </w:r>
    </w:p>
    <w:p w:rsidR="001D70E6" w:rsidRPr="001D70E6" w:rsidRDefault="001D70E6" w:rsidP="001D70E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D70E6">
        <w:rPr>
          <w:rFonts w:ascii="Times New Roman" w:hAnsi="Times New Roman" w:cs="Times New Roman"/>
          <w:color w:val="FF0000"/>
          <w:sz w:val="18"/>
          <w:szCs w:val="18"/>
        </w:rPr>
        <w:t xml:space="preserve">Απάντηση στη διαφάνεια 24 του </w:t>
      </w:r>
      <w:r w:rsidR="00DA63D0">
        <w:rPr>
          <w:rFonts w:ascii="Times New Roman" w:hAnsi="Times New Roman" w:cs="Times New Roman"/>
          <w:color w:val="FF0000"/>
          <w:sz w:val="18"/>
          <w:szCs w:val="18"/>
        </w:rPr>
        <w:t xml:space="preserve">αρχείου </w:t>
      </w:r>
      <w:proofErr w:type="spellStart"/>
      <w:r w:rsidRPr="001D70E6">
        <w:rPr>
          <w:rFonts w:ascii="Times New Roman" w:hAnsi="Times New Roman" w:cs="Times New Roman"/>
          <w:color w:val="FF0000"/>
          <w:sz w:val="18"/>
          <w:szCs w:val="18"/>
          <w:lang w:val="en-US"/>
        </w:rPr>
        <w:t>pdf</w:t>
      </w:r>
      <w:proofErr w:type="spellEnd"/>
      <w:r w:rsidRPr="001D70E6">
        <w:rPr>
          <w:rFonts w:ascii="Times New Roman" w:hAnsi="Times New Roman" w:cs="Times New Roman"/>
          <w:color w:val="FF0000"/>
          <w:sz w:val="18"/>
          <w:szCs w:val="18"/>
        </w:rPr>
        <w:t xml:space="preserve"> «ΣΚΕΛΕΤΙΚΟΙ ΜΥΕΣ» </w:t>
      </w:r>
      <w:r w:rsidR="00DA63D0">
        <w:rPr>
          <w:rFonts w:ascii="Times New Roman" w:hAnsi="Times New Roman" w:cs="Times New Roman"/>
          <w:color w:val="FF0000"/>
          <w:sz w:val="18"/>
          <w:szCs w:val="18"/>
        </w:rPr>
        <w:t xml:space="preserve">του </w:t>
      </w:r>
      <w:proofErr w:type="spellStart"/>
      <w:r w:rsidRPr="001D70E6">
        <w:rPr>
          <w:rFonts w:ascii="Times New Roman" w:hAnsi="Times New Roman" w:cs="Times New Roman"/>
          <w:color w:val="FF0000"/>
          <w:sz w:val="18"/>
          <w:szCs w:val="18"/>
        </w:rPr>
        <w:t>Αναπλ</w:t>
      </w:r>
      <w:proofErr w:type="spellEnd"/>
      <w:r w:rsidRPr="001D70E6">
        <w:rPr>
          <w:rFonts w:ascii="Times New Roman" w:hAnsi="Times New Roman" w:cs="Times New Roman"/>
          <w:color w:val="FF0000"/>
          <w:sz w:val="18"/>
          <w:szCs w:val="18"/>
        </w:rPr>
        <w:t xml:space="preserve">. Καθ. κ. Γ. </w:t>
      </w:r>
      <w:proofErr w:type="spellStart"/>
      <w:r w:rsidRPr="001D70E6">
        <w:rPr>
          <w:rFonts w:ascii="Times New Roman" w:hAnsi="Times New Roman" w:cs="Times New Roman"/>
          <w:color w:val="FF0000"/>
          <w:sz w:val="18"/>
          <w:szCs w:val="18"/>
        </w:rPr>
        <w:t>Αγρογιάννη</w:t>
      </w:r>
      <w:proofErr w:type="spellEnd"/>
      <w:r w:rsidRPr="001D70E6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29798F" w:rsidRPr="0029798F" w:rsidRDefault="0029798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9798F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29798F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29798F">
        <w:rPr>
          <w:rFonts w:ascii="Times New Roman" w:hAnsi="Times New Roman" w:cs="Times New Roman"/>
          <w:b/>
          <w:i/>
          <w:sz w:val="18"/>
          <w:szCs w:val="18"/>
        </w:rPr>
        <w:t xml:space="preserve"> θέμα. </w:t>
      </w:r>
    </w:p>
    <w:p w:rsidR="00FE66AE" w:rsidRDefault="0056141F" w:rsidP="003F397F">
      <w:pPr>
        <w:spacing w:line="240" w:lineRule="auto"/>
        <w:ind w:left="-709" w:right="-1333"/>
        <w:jc w:val="both"/>
        <w:rPr>
          <w:rStyle w:val="a5"/>
          <w:rFonts w:ascii="Times New Roman" w:hAnsi="Times New Roman" w:cs="Times New Roman"/>
          <w:i w:val="0"/>
          <w:color w:val="auto"/>
          <w:sz w:val="18"/>
          <w:szCs w:val="18"/>
        </w:rPr>
      </w:pPr>
      <w:r w:rsidRPr="0056141F">
        <w:rPr>
          <w:rFonts w:ascii="Times New Roman" w:hAnsi="Times New Roman" w:cs="Times New Roman"/>
          <w:b/>
          <w:sz w:val="18"/>
          <w:szCs w:val="18"/>
        </w:rPr>
        <w:t xml:space="preserve">Α. </w:t>
      </w:r>
      <w:r w:rsidR="004E7D50">
        <w:rPr>
          <w:rFonts w:ascii="Times New Roman" w:hAnsi="Times New Roman" w:cs="Times New Roman"/>
          <w:sz w:val="18"/>
          <w:szCs w:val="18"/>
        </w:rPr>
        <w:t>Αναφέρετε</w:t>
      </w:r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r w:rsidR="004E7D50" w:rsidRPr="004E7D50">
        <w:rPr>
          <w:rFonts w:ascii="Times New Roman" w:hAnsi="Times New Roman" w:cs="Times New Roman"/>
          <w:sz w:val="18"/>
          <w:szCs w:val="18"/>
        </w:rPr>
        <w:t>(ονομαστικά</w:t>
      </w:r>
      <w:r w:rsidR="004E7D50">
        <w:rPr>
          <w:rFonts w:ascii="Times New Roman" w:hAnsi="Times New Roman" w:cs="Times New Roman"/>
          <w:sz w:val="18"/>
          <w:szCs w:val="18"/>
        </w:rPr>
        <w:t xml:space="preserve">) </w:t>
      </w:r>
      <w:r w:rsidR="00AB1373">
        <w:rPr>
          <w:rFonts w:ascii="Times New Roman" w:hAnsi="Times New Roman" w:cs="Times New Roman"/>
          <w:sz w:val="18"/>
          <w:szCs w:val="18"/>
        </w:rPr>
        <w:t xml:space="preserve">τις </w:t>
      </w:r>
      <w:r w:rsidR="004E7D50" w:rsidRPr="004E7D50">
        <w:rPr>
          <w:rFonts w:ascii="Times New Roman" w:hAnsi="Times New Roman" w:cs="Times New Roman"/>
          <w:sz w:val="18"/>
          <w:szCs w:val="18"/>
        </w:rPr>
        <w:t>δυσμενείς</w:t>
      </w:r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r w:rsidR="004E7D50">
        <w:rPr>
          <w:rStyle w:val="a5"/>
          <w:rFonts w:ascii="Times New Roman" w:hAnsi="Times New Roman" w:cs="Times New Roman"/>
          <w:i w:val="0"/>
          <w:color w:val="auto"/>
          <w:sz w:val="18"/>
          <w:szCs w:val="18"/>
        </w:rPr>
        <w:t xml:space="preserve">προγνωστικές </w:t>
      </w:r>
      <w:proofErr w:type="spellStart"/>
      <w:r w:rsidR="004E7D50">
        <w:rPr>
          <w:rStyle w:val="a5"/>
          <w:rFonts w:ascii="Times New Roman" w:hAnsi="Times New Roman" w:cs="Times New Roman"/>
          <w:i w:val="0"/>
          <w:color w:val="auto"/>
          <w:sz w:val="18"/>
          <w:szCs w:val="18"/>
        </w:rPr>
        <w:t>παθολογοανατομικές</w:t>
      </w:r>
      <w:proofErr w:type="spellEnd"/>
      <w:r w:rsidR="004E7D50">
        <w:rPr>
          <w:rStyle w:val="a5"/>
          <w:rFonts w:ascii="Times New Roman" w:hAnsi="Times New Roman" w:cs="Times New Roman"/>
          <w:i w:val="0"/>
          <w:color w:val="auto"/>
          <w:sz w:val="18"/>
          <w:szCs w:val="18"/>
        </w:rPr>
        <w:t xml:space="preserve"> παραμέτρους </w:t>
      </w:r>
      <w:r w:rsidR="00BB7F20">
        <w:rPr>
          <w:rStyle w:val="a5"/>
          <w:rFonts w:ascii="Times New Roman" w:hAnsi="Times New Roman" w:cs="Times New Roman"/>
          <w:i w:val="0"/>
          <w:color w:val="auto"/>
          <w:sz w:val="18"/>
          <w:szCs w:val="18"/>
        </w:rPr>
        <w:t xml:space="preserve">που αναγνωρίζονται κατά τη μικροσκόπηση των  εικονιζόμενων καρκινωμάτων </w:t>
      </w:r>
      <w:r w:rsidR="004E7D50">
        <w:rPr>
          <w:rStyle w:val="a5"/>
          <w:rFonts w:ascii="Times New Roman" w:hAnsi="Times New Roman" w:cs="Times New Roman"/>
          <w:i w:val="0"/>
          <w:color w:val="auto"/>
          <w:sz w:val="18"/>
          <w:szCs w:val="18"/>
        </w:rPr>
        <w:t xml:space="preserve"> του ουροποιητικού συστήματος. </w:t>
      </w:r>
    </w:p>
    <w:p w:rsidR="003F397F" w:rsidRDefault="00FE66A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Εικόνα 5</w:t>
      </w:r>
      <w:r w:rsidRPr="00FE66AE">
        <w:rPr>
          <w:rFonts w:ascii="Times New Roman" w:hAnsi="Times New Roman" w:cs="Times New Roman"/>
          <w:sz w:val="18"/>
          <w:szCs w:val="18"/>
        </w:rPr>
        <w:t>Α</w:t>
      </w:r>
      <w:r w:rsidRPr="003F397F">
        <w:rPr>
          <w:rFonts w:ascii="Times New Roman" w:hAnsi="Times New Roman" w:cs="Times New Roman"/>
          <w:sz w:val="18"/>
          <w:szCs w:val="18"/>
        </w:rPr>
        <w:t>:</w:t>
      </w:r>
      <w:r w:rsidR="003F397F">
        <w:rPr>
          <w:rFonts w:ascii="Times New Roman" w:hAnsi="Times New Roman" w:cs="Times New Roman"/>
          <w:sz w:val="18"/>
          <w:szCs w:val="18"/>
        </w:rPr>
        <w:t xml:space="preserve">Νεφροκυτταρικό </w:t>
      </w:r>
      <w:proofErr w:type="spellStart"/>
      <w:r w:rsidR="003F397F">
        <w:rPr>
          <w:rFonts w:ascii="Times New Roman" w:hAnsi="Times New Roman" w:cs="Times New Roman"/>
          <w:sz w:val="18"/>
          <w:szCs w:val="18"/>
        </w:rPr>
        <w:t>καρκίνωμα</w:t>
      </w:r>
      <w:r w:rsidR="00466D01">
        <w:rPr>
          <w:rFonts w:ascii="Times New Roman" w:hAnsi="Times New Roman" w:cs="Times New Roman"/>
          <w:sz w:val="18"/>
          <w:szCs w:val="18"/>
        </w:rPr>
        <w:t>.</w:t>
      </w:r>
      <w:r w:rsidR="00BB7F20">
        <w:rPr>
          <w:rFonts w:ascii="Times New Roman" w:hAnsi="Times New Roman" w:cs="Times New Roman"/>
          <w:sz w:val="18"/>
          <w:szCs w:val="18"/>
        </w:rPr>
        <w:t>Τομή</w:t>
      </w:r>
      <w:proofErr w:type="spellEnd"/>
      <w:r w:rsidR="00BB7F20">
        <w:rPr>
          <w:rFonts w:ascii="Times New Roman" w:hAnsi="Times New Roman" w:cs="Times New Roman"/>
          <w:sz w:val="18"/>
          <w:szCs w:val="18"/>
        </w:rPr>
        <w:t xml:space="preserve"> </w:t>
      </w:r>
      <w:r w:rsidR="002B4C1B">
        <w:rPr>
          <w:rFonts w:ascii="Times New Roman" w:hAnsi="Times New Roman" w:cs="Times New Roman"/>
          <w:sz w:val="18"/>
          <w:szCs w:val="18"/>
        </w:rPr>
        <w:t xml:space="preserve">από </w:t>
      </w:r>
      <w:r w:rsidR="002B4C1B" w:rsidRPr="002B4C1B">
        <w:rPr>
          <w:rFonts w:ascii="Times New Roman" w:hAnsi="Times New Roman" w:cs="Times New Roman"/>
          <w:i/>
          <w:sz w:val="18"/>
          <w:szCs w:val="18"/>
        </w:rPr>
        <w:t xml:space="preserve">θέση </w:t>
      </w:r>
      <w:r w:rsidR="00BB7F20" w:rsidRPr="002B4C1B">
        <w:rPr>
          <w:rFonts w:ascii="Times New Roman" w:hAnsi="Times New Roman" w:cs="Times New Roman"/>
          <w:i/>
          <w:sz w:val="18"/>
          <w:szCs w:val="18"/>
        </w:rPr>
        <w:t>κάτωθεν του βλεννογόνου της νεφρικής πυέλου</w:t>
      </w:r>
      <w:r w:rsidR="00BB7F20">
        <w:rPr>
          <w:rFonts w:ascii="Times New Roman" w:hAnsi="Times New Roman" w:cs="Times New Roman"/>
          <w:sz w:val="18"/>
          <w:szCs w:val="18"/>
        </w:rPr>
        <w:t>.</w:t>
      </w:r>
      <w:r w:rsidR="00B67659">
        <w:rPr>
          <w:rFonts w:ascii="Times New Roman" w:hAnsi="Times New Roman" w:cs="Times New Roman"/>
          <w:sz w:val="18"/>
          <w:szCs w:val="18"/>
        </w:rPr>
        <w:t xml:space="preserve"> </w:t>
      </w:r>
      <w:r w:rsidR="00BB7F20" w:rsidRPr="00BB7F20">
        <w:rPr>
          <w:rFonts w:ascii="Times New Roman" w:hAnsi="Times New Roman" w:cs="Times New Roman"/>
          <w:sz w:val="18"/>
          <w:szCs w:val="18"/>
        </w:rPr>
        <w:t>Α-Η, μεγάλη μεγέθυνση.</w:t>
      </w:r>
    </w:p>
    <w:p w:rsidR="00D94C68" w:rsidRDefault="003F397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F397F">
        <w:rPr>
          <w:rFonts w:ascii="Times New Roman" w:hAnsi="Times New Roman" w:cs="Times New Roman"/>
          <w:color w:val="FF0000"/>
          <w:sz w:val="18"/>
          <w:szCs w:val="18"/>
        </w:rPr>
        <w:t>Διήθηση λίπους νεφρικού κόλπου</w:t>
      </w:r>
      <w:r w:rsidR="00E36B29">
        <w:rPr>
          <w:rFonts w:ascii="Times New Roman" w:hAnsi="Times New Roman" w:cs="Times New Roman"/>
          <w:color w:val="FF0000"/>
          <w:sz w:val="18"/>
          <w:szCs w:val="18"/>
        </w:rPr>
        <w:t xml:space="preserve"> (</w:t>
      </w:r>
      <w:proofErr w:type="spellStart"/>
      <w:r w:rsidR="00D94C68">
        <w:rPr>
          <w:rFonts w:ascii="Times New Roman" w:hAnsi="Times New Roman" w:cs="Times New Roman"/>
          <w:color w:val="FF0000"/>
          <w:sz w:val="18"/>
          <w:szCs w:val="18"/>
        </w:rPr>
        <w:t>παθολογοανατομικό</w:t>
      </w:r>
      <w:proofErr w:type="spellEnd"/>
      <w:r w:rsidR="00D94C68">
        <w:rPr>
          <w:rFonts w:ascii="Times New Roman" w:hAnsi="Times New Roman" w:cs="Times New Roman"/>
          <w:color w:val="FF0000"/>
          <w:sz w:val="18"/>
          <w:szCs w:val="18"/>
        </w:rPr>
        <w:t xml:space="preserve"> στάδιο Τ3α) .</w:t>
      </w:r>
    </w:p>
    <w:p w:rsidR="00D94C68" w:rsidRDefault="00D94C68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Εικόνα 5Β</w:t>
      </w:r>
      <w:r w:rsidRPr="00D94C68">
        <w:rPr>
          <w:rFonts w:ascii="Times New Roman" w:hAnsi="Times New Roman" w:cs="Times New Roman"/>
          <w:sz w:val="18"/>
          <w:szCs w:val="18"/>
        </w:rPr>
        <w:t xml:space="preserve"> : </w:t>
      </w:r>
      <w:proofErr w:type="spellStart"/>
      <w:r>
        <w:rPr>
          <w:rFonts w:ascii="Times New Roman" w:hAnsi="Times New Roman" w:cs="Times New Roman"/>
          <w:sz w:val="18"/>
          <w:szCs w:val="18"/>
        </w:rPr>
        <w:t>Διαυγοκυτταρικό</w:t>
      </w:r>
      <w:proofErr w:type="spellEnd"/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νεφροκυτταρικό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καρκίνωμα. Α-Η, μεσαία μεγέθυνση.</w:t>
      </w:r>
    </w:p>
    <w:p w:rsidR="00D94C68" w:rsidRDefault="00D94C68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Περιοχή πηκτικής νέκρωσης</w:t>
      </w:r>
      <w:r w:rsidR="00BB7F20">
        <w:rPr>
          <w:rFonts w:ascii="Times New Roman" w:hAnsi="Times New Roman" w:cs="Times New Roman"/>
          <w:color w:val="FF0000"/>
          <w:sz w:val="18"/>
          <w:szCs w:val="18"/>
        </w:rPr>
        <w:t xml:space="preserve"> εντός του </w:t>
      </w:r>
      <w:proofErr w:type="spellStart"/>
      <w:r w:rsidR="00BB7F20">
        <w:rPr>
          <w:rFonts w:ascii="Times New Roman" w:hAnsi="Times New Roman" w:cs="Times New Roman"/>
          <w:color w:val="FF0000"/>
          <w:sz w:val="18"/>
          <w:szCs w:val="18"/>
        </w:rPr>
        <w:t>νεοπλασματικού</w:t>
      </w:r>
      <w:proofErr w:type="spellEnd"/>
      <w:r w:rsidR="00BB7F20">
        <w:rPr>
          <w:rFonts w:ascii="Times New Roman" w:hAnsi="Times New Roman" w:cs="Times New Roman"/>
          <w:color w:val="FF0000"/>
          <w:sz w:val="18"/>
          <w:szCs w:val="18"/>
        </w:rPr>
        <w:t xml:space="preserve"> παρεγχύματος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D94C68" w:rsidRDefault="00D94C68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Εικόνα 5Γ</w:t>
      </w:r>
      <w:r w:rsidRPr="00D94C68">
        <w:rPr>
          <w:rFonts w:ascii="Times New Roman" w:hAnsi="Times New Roman" w:cs="Times New Roman"/>
          <w:sz w:val="18"/>
          <w:szCs w:val="18"/>
        </w:rPr>
        <w:t xml:space="preserve"> : 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proofErr w:type="spellStart"/>
      <w:r>
        <w:rPr>
          <w:rFonts w:ascii="Times New Roman" w:hAnsi="Times New Roman" w:cs="Times New Roman"/>
          <w:sz w:val="18"/>
          <w:szCs w:val="18"/>
        </w:rPr>
        <w:t>εφροκυτταρικό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καρκίνωμα. Α-Η, μεγάλη μεγέθυνση.</w:t>
      </w:r>
    </w:p>
    <w:p w:rsidR="00D94C68" w:rsidRDefault="00D94C68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Ραβδοειδής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αποδιαφοροποίηση</w:t>
      </w:r>
      <w:proofErr w:type="spellEnd"/>
      <w:r w:rsidR="00BB7F20">
        <w:rPr>
          <w:rFonts w:ascii="Times New Roman" w:hAnsi="Times New Roman" w:cs="Times New Roman"/>
          <w:color w:val="FF0000"/>
          <w:sz w:val="18"/>
          <w:szCs w:val="18"/>
        </w:rPr>
        <w:t xml:space="preserve"> καρκινικών κυττάρων 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D94C68" w:rsidRDefault="00D94C68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Εικ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5Δ </w:t>
      </w:r>
      <w:r w:rsidRPr="00D94C68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Ουροθηλιακό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</w:t>
      </w:r>
      <w:r w:rsidR="000A2F0C">
        <w:rPr>
          <w:rFonts w:ascii="Times New Roman" w:hAnsi="Times New Roman" w:cs="Times New Roman"/>
          <w:sz w:val="18"/>
          <w:szCs w:val="18"/>
        </w:rPr>
        <w:t>μα ουροδόχου κύστης (</w:t>
      </w:r>
      <w:proofErr w:type="spellStart"/>
      <w:r w:rsidR="000A2F0C">
        <w:rPr>
          <w:rFonts w:ascii="Times New Roman" w:hAnsi="Times New Roman" w:cs="Times New Roman"/>
          <w:sz w:val="18"/>
          <w:szCs w:val="18"/>
        </w:rPr>
        <w:t>μικροθηλώδους</w:t>
      </w:r>
      <w:proofErr w:type="spellEnd"/>
      <w:r w:rsidR="000A2F0C">
        <w:rPr>
          <w:rFonts w:ascii="Times New Roman" w:hAnsi="Times New Roman" w:cs="Times New Roman"/>
          <w:sz w:val="18"/>
          <w:szCs w:val="18"/>
        </w:rPr>
        <w:t xml:space="preserve"> ιστολογικής ποικιλίας). Α-Η, μικρή</w:t>
      </w:r>
      <w:r>
        <w:rPr>
          <w:rFonts w:ascii="Times New Roman" w:hAnsi="Times New Roman" w:cs="Times New Roman"/>
          <w:sz w:val="18"/>
          <w:szCs w:val="18"/>
        </w:rPr>
        <w:t xml:space="preserve"> μεγέθυνση.</w:t>
      </w:r>
    </w:p>
    <w:p w:rsidR="00D94C68" w:rsidRPr="00466D01" w:rsidRDefault="008F2D20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Διήθηση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εξωστήρα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μυός (</w:t>
      </w:r>
      <w:proofErr w:type="spellStart"/>
      <w:r w:rsidR="00D94C68">
        <w:rPr>
          <w:rFonts w:ascii="Times New Roman" w:hAnsi="Times New Roman" w:cs="Times New Roman"/>
          <w:color w:val="FF0000"/>
          <w:sz w:val="18"/>
          <w:szCs w:val="18"/>
        </w:rPr>
        <w:t>παθολογοανατομικό</w:t>
      </w:r>
      <w:proofErr w:type="spellEnd"/>
      <w:r w:rsidR="00D94C68">
        <w:rPr>
          <w:rFonts w:ascii="Times New Roman" w:hAnsi="Times New Roman" w:cs="Times New Roman"/>
          <w:color w:val="FF0000"/>
          <w:sz w:val="18"/>
          <w:szCs w:val="18"/>
        </w:rPr>
        <w:t xml:space="preserve"> στάδιο Τ2)</w:t>
      </w:r>
      <w:r w:rsidR="00466D01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D94C68" w:rsidRDefault="00D94C68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proofErr w:type="spellStart"/>
      <w:r>
        <w:rPr>
          <w:rFonts w:ascii="Times New Roman" w:hAnsi="Times New Roman" w:cs="Times New Roman"/>
          <w:sz w:val="18"/>
          <w:szCs w:val="18"/>
        </w:rPr>
        <w:t>ικ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</w:t>
      </w:r>
      <w:r w:rsidRPr="00D94C68">
        <w:rPr>
          <w:rFonts w:ascii="Times New Roman" w:hAnsi="Times New Roman" w:cs="Times New Roman"/>
          <w:sz w:val="18"/>
          <w:szCs w:val="18"/>
        </w:rPr>
        <w:t xml:space="preserve">Ε : </w:t>
      </w:r>
      <w:proofErr w:type="spellStart"/>
      <w:r>
        <w:rPr>
          <w:rFonts w:ascii="Times New Roman" w:hAnsi="Times New Roman" w:cs="Times New Roman"/>
          <w:sz w:val="18"/>
          <w:szCs w:val="18"/>
        </w:rPr>
        <w:t>Ουροθηλιακό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 ουροδόχου κύστης</w:t>
      </w:r>
      <w:r w:rsidRPr="00D94C6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T</w:t>
      </w:r>
      <w:proofErr w:type="spellStart"/>
      <w:r>
        <w:rPr>
          <w:rFonts w:ascii="Times New Roman" w:hAnsi="Times New Roman" w:cs="Times New Roman"/>
          <w:sz w:val="18"/>
          <w:szCs w:val="18"/>
        </w:rPr>
        <w:t>ομή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από το χόριο.</w:t>
      </w:r>
      <w:proofErr w:type="gramEnd"/>
      <w:r w:rsidR="00B676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Α-Η, μεγάλη μεγέθυνση.</w:t>
      </w:r>
    </w:p>
    <w:p w:rsidR="00466D01" w:rsidRDefault="00466D01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66D01">
        <w:rPr>
          <w:rFonts w:ascii="Times New Roman" w:hAnsi="Times New Roman" w:cs="Times New Roman"/>
          <w:color w:val="FF0000"/>
          <w:sz w:val="18"/>
          <w:szCs w:val="18"/>
        </w:rPr>
        <w:t>Αγγειακό καρκινικό έμβολο.</w:t>
      </w:r>
    </w:p>
    <w:p w:rsidR="00267BE4" w:rsidRPr="00267BE4" w:rsidRDefault="00267BE4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Έγγραφα 6.05 ηλεκτρονικού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χαρτοφυλάκιου</w:t>
      </w:r>
      <w:proofErr w:type="spellEnd"/>
      <w:r w:rsidRPr="00267BE4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αρχεία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="00DA63D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«Όγκοι νεφρού» &amp; «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Ιστοπαθολογία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ουροδόχου κύστης».</w:t>
      </w:r>
    </w:p>
    <w:p w:rsidR="00466D01" w:rsidRPr="00F015AD" w:rsidRDefault="00466D01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EF70F3">
        <w:rPr>
          <w:rFonts w:ascii="Times New Roman" w:hAnsi="Times New Roman" w:cs="Times New Roman"/>
          <w:b/>
          <w:sz w:val="18"/>
          <w:szCs w:val="18"/>
        </w:rPr>
        <w:t>Β.</w:t>
      </w:r>
      <w:r w:rsidR="001A60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A1120">
        <w:rPr>
          <w:rFonts w:ascii="Times New Roman" w:hAnsi="Times New Roman" w:cs="Times New Roman"/>
          <w:sz w:val="18"/>
          <w:szCs w:val="18"/>
        </w:rPr>
        <w:t xml:space="preserve">Παρατηρήστε τις εικόνες 5ΣΤ &amp; 5Ζ από τομές Α-Η </w:t>
      </w:r>
      <w:r w:rsidR="005D3E51" w:rsidRPr="005D3E51">
        <w:rPr>
          <w:rFonts w:ascii="Times New Roman" w:hAnsi="Times New Roman" w:cs="Times New Roman"/>
          <w:sz w:val="18"/>
          <w:szCs w:val="18"/>
        </w:rPr>
        <w:t xml:space="preserve">σε μεγάλη μεγέθυνση </w:t>
      </w:r>
      <w:r w:rsidR="009540C2">
        <w:rPr>
          <w:rFonts w:ascii="Times New Roman" w:hAnsi="Times New Roman" w:cs="Times New Roman"/>
          <w:sz w:val="18"/>
          <w:szCs w:val="18"/>
        </w:rPr>
        <w:t xml:space="preserve">του </w:t>
      </w:r>
      <w:r w:rsidR="005A1120">
        <w:rPr>
          <w:rFonts w:ascii="Times New Roman" w:hAnsi="Times New Roman" w:cs="Times New Roman"/>
          <w:sz w:val="18"/>
          <w:szCs w:val="18"/>
        </w:rPr>
        <w:t>νεφρικού παρεγχύματος</w:t>
      </w:r>
      <w:r w:rsidR="005D3E51">
        <w:rPr>
          <w:rFonts w:ascii="Times New Roman" w:hAnsi="Times New Roman" w:cs="Times New Roman"/>
          <w:sz w:val="18"/>
          <w:szCs w:val="18"/>
        </w:rPr>
        <w:t xml:space="preserve"> δύο ασθενών. </w:t>
      </w:r>
      <w:r w:rsidR="00F015AD">
        <w:rPr>
          <w:rFonts w:ascii="Times New Roman" w:hAnsi="Times New Roman" w:cs="Times New Roman"/>
          <w:sz w:val="18"/>
          <w:szCs w:val="18"/>
        </w:rPr>
        <w:t xml:space="preserve">Πρόκειται για δύο περιπτώσεις </w:t>
      </w:r>
      <w:r w:rsidR="005D3E51">
        <w:rPr>
          <w:rFonts w:ascii="Times New Roman" w:hAnsi="Times New Roman" w:cs="Times New Roman"/>
          <w:sz w:val="18"/>
          <w:szCs w:val="18"/>
        </w:rPr>
        <w:t xml:space="preserve">ασθενών, </w:t>
      </w:r>
      <w:r w:rsidR="00F015AD">
        <w:rPr>
          <w:rFonts w:ascii="Times New Roman" w:hAnsi="Times New Roman" w:cs="Times New Roman"/>
          <w:sz w:val="18"/>
          <w:szCs w:val="18"/>
        </w:rPr>
        <w:t xml:space="preserve">χαρακτηριζόμενες από αυξημένες τιμές ουρίας </w:t>
      </w:r>
      <w:r w:rsidR="00556590">
        <w:rPr>
          <w:rFonts w:ascii="Times New Roman" w:hAnsi="Times New Roman" w:cs="Times New Roman"/>
          <w:sz w:val="18"/>
          <w:szCs w:val="18"/>
        </w:rPr>
        <w:t xml:space="preserve">και </w:t>
      </w:r>
      <w:proofErr w:type="spellStart"/>
      <w:r w:rsidR="00556590">
        <w:rPr>
          <w:rFonts w:ascii="Times New Roman" w:hAnsi="Times New Roman" w:cs="Times New Roman"/>
          <w:sz w:val="18"/>
          <w:szCs w:val="18"/>
        </w:rPr>
        <w:t>κρ</w:t>
      </w:r>
      <w:r w:rsidR="008F2D20">
        <w:rPr>
          <w:rFonts w:ascii="Times New Roman" w:hAnsi="Times New Roman" w:cs="Times New Roman"/>
          <w:sz w:val="18"/>
          <w:szCs w:val="18"/>
        </w:rPr>
        <w:t>εατινίνης</w:t>
      </w:r>
      <w:proofErr w:type="spellEnd"/>
      <w:r w:rsidR="008F2D20">
        <w:rPr>
          <w:rFonts w:ascii="Times New Roman" w:hAnsi="Times New Roman" w:cs="Times New Roman"/>
          <w:sz w:val="18"/>
          <w:szCs w:val="18"/>
        </w:rPr>
        <w:t xml:space="preserve"> ορού έως και 2 ημέρες </w:t>
      </w:r>
      <w:r w:rsidR="00F015AD">
        <w:rPr>
          <w:rFonts w:ascii="Times New Roman" w:hAnsi="Times New Roman" w:cs="Times New Roman"/>
          <w:sz w:val="18"/>
          <w:szCs w:val="18"/>
        </w:rPr>
        <w:t xml:space="preserve"> πριν τη λήψη του </w:t>
      </w:r>
      <w:proofErr w:type="spellStart"/>
      <w:r w:rsidR="00F015AD">
        <w:rPr>
          <w:rFonts w:ascii="Times New Roman" w:hAnsi="Times New Roman" w:cs="Times New Roman"/>
          <w:sz w:val="18"/>
          <w:szCs w:val="18"/>
        </w:rPr>
        <w:t>ιστικού</w:t>
      </w:r>
      <w:proofErr w:type="spellEnd"/>
      <w:r w:rsidR="00F015AD">
        <w:rPr>
          <w:rFonts w:ascii="Times New Roman" w:hAnsi="Times New Roman" w:cs="Times New Roman"/>
          <w:sz w:val="18"/>
          <w:szCs w:val="18"/>
        </w:rPr>
        <w:t xml:space="preserve"> δείγματος.</w:t>
      </w:r>
    </w:p>
    <w:p w:rsidR="005A1120" w:rsidRDefault="00F015AD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Η </w:t>
      </w:r>
      <w:proofErr w:type="spellStart"/>
      <w:r>
        <w:rPr>
          <w:rFonts w:ascii="Times New Roman" w:hAnsi="Times New Roman" w:cs="Times New Roman"/>
          <w:sz w:val="18"/>
          <w:szCs w:val="18"/>
        </w:rPr>
        <w:t>Εικ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5ΣΤ αντιστοιχεί σε </w:t>
      </w:r>
      <w:proofErr w:type="spellStart"/>
      <w:r>
        <w:rPr>
          <w:rFonts w:ascii="Times New Roman" w:hAnsi="Times New Roman" w:cs="Times New Roman"/>
          <w:sz w:val="18"/>
          <w:szCs w:val="18"/>
        </w:rPr>
        <w:t>νεκροτομικό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παρασκεύασμα ατόμου που κατέληξε λόγω μη </w:t>
      </w:r>
      <w:proofErr w:type="spellStart"/>
      <w:r>
        <w:rPr>
          <w:rFonts w:ascii="Times New Roman" w:hAnsi="Times New Roman" w:cs="Times New Roman"/>
          <w:sz w:val="18"/>
          <w:szCs w:val="18"/>
        </w:rPr>
        <w:t>αντιρροπούμενης</w:t>
      </w:r>
      <w:proofErr w:type="spellEnd"/>
      <w:r w:rsidR="0029798F" w:rsidRPr="0029798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συμφορητικής καρδιακής ανεπάρκειας με εντονότατη υπόταση και ταχυκαρδία. Το άτομο εμφάνιζε έντονη κακουχία και απέβαλ</w:t>
      </w:r>
      <w:r w:rsidR="0029798F">
        <w:rPr>
          <w:rFonts w:ascii="Times New Roman" w:hAnsi="Times New Roman" w:cs="Times New Roman"/>
          <w:sz w:val="18"/>
          <w:szCs w:val="18"/>
        </w:rPr>
        <w:t>λ</w:t>
      </w:r>
      <w:r>
        <w:rPr>
          <w:rFonts w:ascii="Times New Roman" w:hAnsi="Times New Roman" w:cs="Times New Roman"/>
          <w:sz w:val="18"/>
          <w:szCs w:val="18"/>
        </w:rPr>
        <w:t xml:space="preserve">ε περί τα 150 </w:t>
      </w:r>
      <w:r>
        <w:rPr>
          <w:rFonts w:ascii="Times New Roman" w:hAnsi="Times New Roman" w:cs="Times New Roman"/>
          <w:sz w:val="18"/>
          <w:szCs w:val="18"/>
          <w:lang w:val="en-US"/>
        </w:rPr>
        <w:t>ml</w:t>
      </w:r>
      <w:r w:rsidR="001A60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σκοτεινόχροα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ούρα το 24ωρο. Ο λόγος της ουρίας προς την </w:t>
      </w:r>
      <w:proofErr w:type="spellStart"/>
      <w:r>
        <w:rPr>
          <w:rFonts w:ascii="Times New Roman" w:hAnsi="Times New Roman" w:cs="Times New Roman"/>
          <w:sz w:val="18"/>
          <w:szCs w:val="18"/>
        </w:rPr>
        <w:t>κρεατινίνη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του πλάσματος υπερέβαινε το 40</w:t>
      </w:r>
      <w:r w:rsidRPr="00F015AD">
        <w:rPr>
          <w:rFonts w:ascii="Times New Roman" w:hAnsi="Times New Roman" w:cs="Times New Roman"/>
          <w:sz w:val="18"/>
          <w:szCs w:val="18"/>
        </w:rPr>
        <w:t>:1.</w:t>
      </w:r>
    </w:p>
    <w:p w:rsidR="00F015AD" w:rsidRPr="00556590" w:rsidRDefault="00F015AD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Η </w:t>
      </w:r>
      <w:proofErr w:type="spellStart"/>
      <w:r>
        <w:rPr>
          <w:rFonts w:ascii="Times New Roman" w:hAnsi="Times New Roman" w:cs="Times New Roman"/>
          <w:sz w:val="18"/>
          <w:szCs w:val="18"/>
        </w:rPr>
        <w:t>Εικ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5Ζ αντιστοιχεί σε νεφρική βιοψία </w:t>
      </w:r>
      <w:r w:rsidR="00556590">
        <w:rPr>
          <w:rFonts w:ascii="Times New Roman" w:hAnsi="Times New Roman" w:cs="Times New Roman"/>
          <w:sz w:val="18"/>
          <w:szCs w:val="18"/>
        </w:rPr>
        <w:t xml:space="preserve">που ελήφθη από το νεφρικό μόσχευμα νεφροπαθούς που εμφάνισε </w:t>
      </w:r>
      <w:proofErr w:type="spellStart"/>
      <w:r w:rsidR="00556590">
        <w:rPr>
          <w:rFonts w:ascii="Times New Roman" w:hAnsi="Times New Roman" w:cs="Times New Roman"/>
          <w:sz w:val="18"/>
          <w:szCs w:val="18"/>
        </w:rPr>
        <w:t>ανουρία</w:t>
      </w:r>
      <w:proofErr w:type="spellEnd"/>
      <w:r w:rsidR="00556590">
        <w:rPr>
          <w:rFonts w:ascii="Times New Roman" w:hAnsi="Times New Roman" w:cs="Times New Roman"/>
          <w:sz w:val="18"/>
          <w:szCs w:val="18"/>
        </w:rPr>
        <w:t xml:space="preserve"> μετά το χειρουργείο της μεταμόσχευσης </w:t>
      </w:r>
      <w:r w:rsidR="009D38B8">
        <w:rPr>
          <w:rFonts w:ascii="Times New Roman" w:hAnsi="Times New Roman" w:cs="Times New Roman"/>
          <w:sz w:val="18"/>
          <w:szCs w:val="18"/>
        </w:rPr>
        <w:t>(</w:t>
      </w:r>
      <w:r w:rsidR="00556590">
        <w:rPr>
          <w:rFonts w:ascii="Times New Roman" w:hAnsi="Times New Roman" w:cs="Times New Roman"/>
          <w:sz w:val="18"/>
          <w:szCs w:val="18"/>
        </w:rPr>
        <w:t>νεφρού</w:t>
      </w:r>
      <w:r w:rsidR="009D38B8">
        <w:rPr>
          <w:rFonts w:ascii="Times New Roman" w:hAnsi="Times New Roman" w:cs="Times New Roman"/>
          <w:sz w:val="18"/>
          <w:szCs w:val="18"/>
        </w:rPr>
        <w:t>)</w:t>
      </w:r>
      <w:r w:rsidR="00556590">
        <w:rPr>
          <w:rFonts w:ascii="Times New Roman" w:hAnsi="Times New Roman" w:cs="Times New Roman"/>
          <w:sz w:val="18"/>
          <w:szCs w:val="18"/>
        </w:rPr>
        <w:t>. Σε μερικές εβδομάδες</w:t>
      </w:r>
      <w:r w:rsidR="005F0563">
        <w:rPr>
          <w:rFonts w:ascii="Times New Roman" w:hAnsi="Times New Roman" w:cs="Times New Roman"/>
          <w:sz w:val="18"/>
          <w:szCs w:val="18"/>
        </w:rPr>
        <w:t>,</w:t>
      </w:r>
      <w:r w:rsidR="00556590">
        <w:rPr>
          <w:rFonts w:ascii="Times New Roman" w:hAnsi="Times New Roman" w:cs="Times New Roman"/>
          <w:sz w:val="18"/>
          <w:szCs w:val="18"/>
        </w:rPr>
        <w:t xml:space="preserve"> επήλθε αποκατάσταση της λειτουργίας του μοσχεύματος.</w:t>
      </w:r>
    </w:p>
    <w:p w:rsidR="00556590" w:rsidRDefault="00556590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Ποιο το κοινό </w:t>
      </w:r>
      <w:proofErr w:type="spellStart"/>
      <w:r>
        <w:rPr>
          <w:rFonts w:ascii="Times New Roman" w:hAnsi="Times New Roman" w:cs="Times New Roman"/>
          <w:sz w:val="18"/>
          <w:szCs w:val="18"/>
        </w:rPr>
        <w:t>ιστοπαθολογικό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υπόβαθρο της οξείας νεφρικής ανεπάρκειας στα δύο αυτά περιστατικά</w:t>
      </w:r>
      <w:r w:rsidRPr="00556590">
        <w:rPr>
          <w:rFonts w:ascii="Times New Roman" w:hAnsi="Times New Roman" w:cs="Times New Roman"/>
          <w:sz w:val="18"/>
          <w:szCs w:val="18"/>
        </w:rPr>
        <w:t xml:space="preserve">; </w:t>
      </w:r>
      <w:r w:rsidR="008F2D20">
        <w:rPr>
          <w:rFonts w:ascii="Times New Roman" w:hAnsi="Times New Roman" w:cs="Times New Roman"/>
          <w:sz w:val="18"/>
          <w:szCs w:val="18"/>
        </w:rPr>
        <w:t>Περιγράψτε την παθογένειά του</w:t>
      </w:r>
      <w:r>
        <w:rPr>
          <w:rFonts w:ascii="Times New Roman" w:hAnsi="Times New Roman" w:cs="Times New Roman"/>
          <w:sz w:val="18"/>
          <w:szCs w:val="18"/>
        </w:rPr>
        <w:t xml:space="preserve"> και τα μορφολογικά ευρήματα. </w:t>
      </w:r>
    </w:p>
    <w:p w:rsidR="00556590" w:rsidRDefault="00556590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Ισχαιμική οξεία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σωληναριακή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βλάβη. Προτεινόμενο σύγγραμμα</w:t>
      </w:r>
      <w:r w:rsidRPr="00556590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>σελ. 1264-5, 94</w:t>
      </w:r>
      <w:r w:rsidRPr="00556590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η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διαφάνεια αρχείου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="009540C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«Βασικό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κλινικοπαθολογοανατομικό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φροντιστήριο νεφρικών νόσων».</w:t>
      </w:r>
    </w:p>
    <w:p w:rsidR="00544014" w:rsidRDefault="00544014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9798F" w:rsidRPr="003B1001" w:rsidRDefault="0029798F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29798F">
        <w:rPr>
          <w:rFonts w:ascii="Times New Roman" w:hAnsi="Times New Roman" w:cs="Times New Roman"/>
          <w:b/>
          <w:i/>
          <w:sz w:val="18"/>
          <w:szCs w:val="18"/>
        </w:rPr>
        <w:t>6</w:t>
      </w:r>
      <w:r w:rsidRPr="0029798F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29798F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3B100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3B1001">
        <w:rPr>
          <w:rFonts w:ascii="Times New Roman" w:hAnsi="Times New Roman" w:cs="Times New Roman"/>
          <w:sz w:val="18"/>
          <w:szCs w:val="18"/>
        </w:rPr>
        <w:t xml:space="preserve">Απαντήστε το ένα από τα παρακάτω δύο </w:t>
      </w:r>
      <w:proofErr w:type="spellStart"/>
      <w:r w:rsidR="003B1001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3B1001">
        <w:rPr>
          <w:rFonts w:ascii="Times New Roman" w:hAnsi="Times New Roman" w:cs="Times New Roman"/>
          <w:sz w:val="18"/>
          <w:szCs w:val="18"/>
        </w:rPr>
        <w:t xml:space="preserve"> του 6</w:t>
      </w:r>
      <w:r w:rsidR="003B1001" w:rsidRPr="003B1001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3B1001">
        <w:rPr>
          <w:rFonts w:ascii="Times New Roman" w:hAnsi="Times New Roman" w:cs="Times New Roman"/>
          <w:sz w:val="18"/>
          <w:szCs w:val="18"/>
        </w:rPr>
        <w:t xml:space="preserve"> θέματος (ή το Α ή το Β).</w:t>
      </w:r>
    </w:p>
    <w:p w:rsidR="0029798F" w:rsidRDefault="0029798F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9798F">
        <w:rPr>
          <w:rFonts w:ascii="Times New Roman" w:hAnsi="Times New Roman" w:cs="Times New Roman"/>
          <w:b/>
          <w:sz w:val="18"/>
          <w:szCs w:val="18"/>
        </w:rPr>
        <w:t>Α.</w:t>
      </w:r>
      <w:r w:rsidR="00C318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798F">
        <w:rPr>
          <w:rFonts w:ascii="Times New Roman" w:hAnsi="Times New Roman" w:cs="Times New Roman"/>
          <w:sz w:val="18"/>
          <w:szCs w:val="18"/>
        </w:rPr>
        <w:t xml:space="preserve">Αναφέρετε (ονομαστικά) </w:t>
      </w:r>
      <w:r w:rsidR="001A6085">
        <w:rPr>
          <w:rFonts w:ascii="Times New Roman" w:hAnsi="Times New Roman" w:cs="Times New Roman"/>
          <w:sz w:val="18"/>
          <w:szCs w:val="18"/>
        </w:rPr>
        <w:t xml:space="preserve">τις </w:t>
      </w:r>
      <w:r w:rsidRPr="0029798F">
        <w:rPr>
          <w:rFonts w:ascii="Times New Roman" w:hAnsi="Times New Roman" w:cs="Times New Roman"/>
          <w:sz w:val="18"/>
          <w:szCs w:val="18"/>
        </w:rPr>
        <w:t>δυσμενείς</w:t>
      </w:r>
      <w:r w:rsidRPr="0029798F">
        <w:rPr>
          <w:rFonts w:ascii="Times New Roman" w:hAnsi="Times New Roman" w:cs="Times New Roman"/>
          <w:iCs/>
          <w:sz w:val="18"/>
          <w:szCs w:val="18"/>
        </w:rPr>
        <w:t xml:space="preserve"> προγνωστικές </w:t>
      </w:r>
      <w:proofErr w:type="spellStart"/>
      <w:r w:rsidRPr="0029798F">
        <w:rPr>
          <w:rFonts w:ascii="Times New Roman" w:hAnsi="Times New Roman" w:cs="Times New Roman"/>
          <w:iCs/>
          <w:sz w:val="18"/>
          <w:szCs w:val="18"/>
        </w:rPr>
        <w:t>παθολογοανατομικές</w:t>
      </w:r>
      <w:proofErr w:type="spellEnd"/>
      <w:r w:rsidRPr="0029798F">
        <w:rPr>
          <w:rFonts w:ascii="Times New Roman" w:hAnsi="Times New Roman" w:cs="Times New Roman"/>
          <w:iCs/>
          <w:sz w:val="18"/>
          <w:szCs w:val="18"/>
        </w:rPr>
        <w:t xml:space="preserve"> παραμ</w:t>
      </w:r>
      <w:r>
        <w:rPr>
          <w:rFonts w:ascii="Times New Roman" w:hAnsi="Times New Roman" w:cs="Times New Roman"/>
          <w:iCs/>
          <w:sz w:val="18"/>
          <w:szCs w:val="18"/>
        </w:rPr>
        <w:t xml:space="preserve">έτρους </w:t>
      </w:r>
      <w:r w:rsidR="009D38B8" w:rsidRPr="009D38B8">
        <w:rPr>
          <w:rFonts w:ascii="Times New Roman" w:hAnsi="Times New Roman" w:cs="Times New Roman"/>
          <w:iCs/>
          <w:sz w:val="18"/>
          <w:szCs w:val="18"/>
        </w:rPr>
        <w:t xml:space="preserve">που αναγνωρίζονται κατά τη μικροσκόπηση </w:t>
      </w:r>
      <w:r w:rsidR="009D38B8">
        <w:rPr>
          <w:rFonts w:ascii="Times New Roman" w:hAnsi="Times New Roman" w:cs="Times New Roman"/>
          <w:iCs/>
          <w:sz w:val="18"/>
          <w:szCs w:val="18"/>
        </w:rPr>
        <w:t xml:space="preserve">των  εικονιζόμενων κακοήθων νεοπλασμάτων </w:t>
      </w:r>
      <w:r>
        <w:rPr>
          <w:rFonts w:ascii="Times New Roman" w:hAnsi="Times New Roman" w:cs="Times New Roman"/>
          <w:iCs/>
          <w:sz w:val="18"/>
          <w:szCs w:val="18"/>
        </w:rPr>
        <w:t xml:space="preserve"> του γεννητικού συστήματος του άρρενος</w:t>
      </w:r>
      <w:r w:rsidRPr="0029798F">
        <w:rPr>
          <w:rFonts w:ascii="Times New Roman" w:hAnsi="Times New Roman" w:cs="Times New Roman"/>
          <w:iCs/>
          <w:sz w:val="18"/>
          <w:szCs w:val="18"/>
        </w:rPr>
        <w:t>.</w:t>
      </w:r>
    </w:p>
    <w:p w:rsidR="0029798F" w:rsidRDefault="0029798F" w:rsidP="0029798F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iCs/>
          <w:sz w:val="18"/>
          <w:szCs w:val="18"/>
        </w:rPr>
        <w:t>Εικ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>. 6</w:t>
      </w:r>
      <w:r w:rsidRPr="0029798F">
        <w:rPr>
          <w:rFonts w:ascii="Times New Roman" w:hAnsi="Times New Roman" w:cs="Times New Roman"/>
          <w:iCs/>
          <w:sz w:val="18"/>
          <w:szCs w:val="18"/>
        </w:rPr>
        <w:t>Α</w:t>
      </w:r>
      <w:r>
        <w:rPr>
          <w:rFonts w:ascii="Times New Roman" w:hAnsi="Times New Roman" w:cs="Times New Roman"/>
          <w:iCs/>
          <w:sz w:val="18"/>
          <w:szCs w:val="18"/>
        </w:rPr>
        <w:t>. Καρκίνωμα προστάτη αδένα σε υλικό βιοψίας διά βελόνης. Α-Η, μεγάλη μεγέθυνση.</w:t>
      </w:r>
    </w:p>
    <w:p w:rsidR="0029798F" w:rsidRPr="0029798F" w:rsidRDefault="0029798F" w:rsidP="0029798F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color w:val="FF0000"/>
          <w:sz w:val="18"/>
          <w:szCs w:val="18"/>
        </w:rPr>
      </w:pPr>
      <w:proofErr w:type="spellStart"/>
      <w:r w:rsidRPr="0029798F">
        <w:rPr>
          <w:rFonts w:ascii="Times New Roman" w:hAnsi="Times New Roman" w:cs="Times New Roman"/>
          <w:iCs/>
          <w:color w:val="FF0000"/>
          <w:sz w:val="18"/>
          <w:szCs w:val="18"/>
        </w:rPr>
        <w:t>Περινευριδιακή</w:t>
      </w:r>
      <w:proofErr w:type="spellEnd"/>
      <w:r w:rsidRPr="0029798F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καρκινική διήθηση.</w:t>
      </w:r>
    </w:p>
    <w:p w:rsidR="0029798F" w:rsidRDefault="0029798F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Εικ.6Β.  </w:t>
      </w:r>
      <w:proofErr w:type="gramStart"/>
      <w:r w:rsidR="00606AC4">
        <w:rPr>
          <w:rFonts w:ascii="Times New Roman" w:hAnsi="Times New Roman" w:cs="Times New Roman"/>
          <w:iCs/>
          <w:sz w:val="18"/>
          <w:szCs w:val="18"/>
          <w:lang w:val="en-US"/>
        </w:rPr>
        <w:t>T</w:t>
      </w:r>
      <w:proofErr w:type="spellStart"/>
      <w:r w:rsidR="00606AC4">
        <w:rPr>
          <w:rFonts w:ascii="Times New Roman" w:hAnsi="Times New Roman" w:cs="Times New Roman"/>
          <w:iCs/>
          <w:sz w:val="18"/>
          <w:szCs w:val="18"/>
        </w:rPr>
        <w:t>ομή</w:t>
      </w:r>
      <w:proofErr w:type="spellEnd"/>
      <w:r w:rsidR="00606AC4">
        <w:rPr>
          <w:rFonts w:ascii="Times New Roman" w:hAnsi="Times New Roman" w:cs="Times New Roman"/>
          <w:iCs/>
          <w:sz w:val="18"/>
          <w:szCs w:val="18"/>
        </w:rPr>
        <w:t xml:space="preserve"> από </w:t>
      </w:r>
      <w:proofErr w:type="spellStart"/>
      <w:r w:rsidR="00606AC4">
        <w:rPr>
          <w:rFonts w:ascii="Times New Roman" w:hAnsi="Times New Roman" w:cs="Times New Roman"/>
          <w:iCs/>
          <w:sz w:val="18"/>
          <w:szCs w:val="18"/>
        </w:rPr>
        <w:t>αφοριζόμενη</w:t>
      </w:r>
      <w:proofErr w:type="spellEnd"/>
      <w:r w:rsidR="00606AC4">
        <w:rPr>
          <w:rFonts w:ascii="Times New Roman" w:hAnsi="Times New Roman" w:cs="Times New Roman"/>
          <w:iCs/>
          <w:sz w:val="18"/>
          <w:szCs w:val="18"/>
        </w:rPr>
        <w:t xml:space="preserve">, </w:t>
      </w:r>
      <w:proofErr w:type="spellStart"/>
      <w:r w:rsidR="00606AC4">
        <w:rPr>
          <w:rFonts w:ascii="Times New Roman" w:hAnsi="Times New Roman" w:cs="Times New Roman"/>
          <w:iCs/>
          <w:sz w:val="18"/>
          <w:szCs w:val="18"/>
        </w:rPr>
        <w:t>λευκάζουσα</w:t>
      </w:r>
      <w:proofErr w:type="spellEnd"/>
      <w:r w:rsidR="00606AC4">
        <w:rPr>
          <w:rFonts w:ascii="Times New Roman" w:hAnsi="Times New Roman" w:cs="Times New Roman"/>
          <w:iCs/>
          <w:sz w:val="18"/>
          <w:szCs w:val="18"/>
        </w:rPr>
        <w:t xml:space="preserve"> περιοχή όρχεως σε ασθ</w:t>
      </w:r>
      <w:r w:rsidR="004D11D1">
        <w:rPr>
          <w:rFonts w:ascii="Times New Roman" w:hAnsi="Times New Roman" w:cs="Times New Roman"/>
          <w:iCs/>
          <w:sz w:val="18"/>
          <w:szCs w:val="18"/>
        </w:rPr>
        <w:t>ενή με μεταστατικά συμπτώματα</w:t>
      </w:r>
      <w:r w:rsidR="00606AC4">
        <w:rPr>
          <w:rFonts w:ascii="Times New Roman" w:hAnsi="Times New Roman" w:cs="Times New Roman"/>
          <w:iCs/>
          <w:sz w:val="18"/>
          <w:szCs w:val="18"/>
        </w:rPr>
        <w:t xml:space="preserve"> όγκου γεννητικών κυττάρων.</w:t>
      </w:r>
      <w:proofErr w:type="gramEnd"/>
      <w:r w:rsidR="00606AC4">
        <w:rPr>
          <w:rFonts w:ascii="Times New Roman" w:hAnsi="Times New Roman" w:cs="Times New Roman"/>
          <w:iCs/>
          <w:sz w:val="18"/>
          <w:szCs w:val="18"/>
        </w:rPr>
        <w:t xml:space="preserve"> Α-Η, μικρή</w:t>
      </w:r>
      <w:r w:rsidRPr="0029798F">
        <w:rPr>
          <w:rFonts w:ascii="Times New Roman" w:hAnsi="Times New Roman" w:cs="Times New Roman"/>
          <w:iCs/>
          <w:sz w:val="18"/>
          <w:szCs w:val="18"/>
        </w:rPr>
        <w:t xml:space="preserve"> μεγέθυνση.</w:t>
      </w:r>
    </w:p>
    <w:p w:rsidR="0029798F" w:rsidRPr="0029798F" w:rsidRDefault="00606AC4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iCs/>
          <w:color w:val="FF0000"/>
          <w:sz w:val="18"/>
          <w:szCs w:val="18"/>
        </w:rPr>
        <w:t>Θέση υποστροφής στην πρωτοπαθή εστία του όγκου</w:t>
      </w:r>
    </w:p>
    <w:p w:rsidR="0029798F" w:rsidRDefault="0029798F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Εικ.6Γ. </w:t>
      </w:r>
      <w:proofErr w:type="spellStart"/>
      <w:r w:rsidR="001D70E6">
        <w:rPr>
          <w:rFonts w:ascii="Times New Roman" w:hAnsi="Times New Roman" w:cs="Times New Roman"/>
          <w:iCs/>
          <w:sz w:val="18"/>
          <w:szCs w:val="18"/>
        </w:rPr>
        <w:t>Σεμίνωμα</w:t>
      </w:r>
      <w:proofErr w:type="spellEnd"/>
      <w:r w:rsidR="001D70E6">
        <w:rPr>
          <w:rFonts w:ascii="Times New Roman" w:hAnsi="Times New Roman" w:cs="Times New Roman"/>
          <w:iCs/>
          <w:sz w:val="18"/>
          <w:szCs w:val="18"/>
        </w:rPr>
        <w:t xml:space="preserve"> όρχεως. Τομή από </w:t>
      </w:r>
      <w:r w:rsidR="001D70E6" w:rsidRPr="009D38B8">
        <w:rPr>
          <w:rFonts w:ascii="Times New Roman" w:hAnsi="Times New Roman" w:cs="Times New Roman"/>
          <w:i/>
          <w:iCs/>
          <w:sz w:val="18"/>
          <w:szCs w:val="18"/>
        </w:rPr>
        <w:t>θέση πριν</w:t>
      </w:r>
      <w:r w:rsidRPr="009D38B8">
        <w:rPr>
          <w:rFonts w:ascii="Times New Roman" w:hAnsi="Times New Roman" w:cs="Times New Roman"/>
          <w:i/>
          <w:iCs/>
          <w:sz w:val="18"/>
          <w:szCs w:val="18"/>
        </w:rPr>
        <w:t xml:space="preserve"> την κεφαλή της επιδιδυμίδας</w:t>
      </w:r>
      <w:r>
        <w:rPr>
          <w:rFonts w:ascii="Times New Roman" w:hAnsi="Times New Roman" w:cs="Times New Roman"/>
          <w:iCs/>
          <w:sz w:val="18"/>
          <w:szCs w:val="18"/>
        </w:rPr>
        <w:t>. Α-Η, μεσαία μεγέθυνση.</w:t>
      </w:r>
    </w:p>
    <w:p w:rsidR="0029798F" w:rsidRDefault="0029798F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Διήθηση του υποστρώματος του </w:t>
      </w:r>
      <w:proofErr w:type="spellStart"/>
      <w:r>
        <w:rPr>
          <w:rFonts w:ascii="Times New Roman" w:hAnsi="Times New Roman" w:cs="Times New Roman"/>
          <w:iCs/>
          <w:color w:val="FF0000"/>
          <w:sz w:val="18"/>
          <w:szCs w:val="18"/>
        </w:rPr>
        <w:t>αλληρείου</w:t>
      </w:r>
      <w:proofErr w:type="spellEnd"/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δικτύου</w:t>
      </w:r>
      <w:r w:rsidR="00A16A26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του όρχεως</w:t>
      </w:r>
      <w:r>
        <w:rPr>
          <w:rFonts w:ascii="Times New Roman" w:hAnsi="Times New Roman" w:cs="Times New Roman"/>
          <w:iCs/>
          <w:color w:val="FF0000"/>
          <w:sz w:val="18"/>
          <w:szCs w:val="18"/>
        </w:rPr>
        <w:t>.</w:t>
      </w:r>
    </w:p>
    <w:p w:rsidR="00267BE4" w:rsidRPr="0029798F" w:rsidRDefault="00267BE4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iCs/>
          <w:color w:val="FF0000"/>
          <w:sz w:val="18"/>
          <w:szCs w:val="18"/>
        </w:rPr>
        <w:t>Έγγραφα 6.06</w:t>
      </w:r>
      <w:r w:rsidRPr="00267BE4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ηλεκτρονικού </w:t>
      </w:r>
      <w:proofErr w:type="spellStart"/>
      <w:r w:rsidRPr="00267BE4">
        <w:rPr>
          <w:rFonts w:ascii="Times New Roman" w:hAnsi="Times New Roman" w:cs="Times New Roman"/>
          <w:iCs/>
          <w:color w:val="FF0000"/>
          <w:sz w:val="18"/>
          <w:szCs w:val="18"/>
        </w:rPr>
        <w:t>χαρτοφυλάκιου</w:t>
      </w:r>
      <w:proofErr w:type="spellEnd"/>
      <w:r w:rsidRPr="00267BE4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: αρχεία </w:t>
      </w:r>
      <w:proofErr w:type="spellStart"/>
      <w:r w:rsidRPr="00267BE4">
        <w:rPr>
          <w:rFonts w:ascii="Times New Roman" w:hAnsi="Times New Roman" w:cs="Times New Roman"/>
          <w:iCs/>
          <w:color w:val="FF0000"/>
          <w:sz w:val="18"/>
          <w:szCs w:val="18"/>
        </w:rPr>
        <w:t>ppt</w:t>
      </w:r>
      <w:proofErr w:type="spellEnd"/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iCs/>
          <w:color w:val="FF0000"/>
          <w:sz w:val="18"/>
          <w:szCs w:val="18"/>
        </w:rPr>
        <w:t>Κλινικοπαθολογοανατομικό</w:t>
      </w:r>
      <w:proofErr w:type="spellEnd"/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φροντιστήριο νόσων γεννητικού άρρενος» &amp; «Όγκοι γεννητικών κυττάρων του όρχεως</w:t>
      </w:r>
      <w:r w:rsidR="00C74F28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– διαφάνειες</w:t>
      </w:r>
      <w:r w:rsidR="00E62B62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υπ’ </w:t>
      </w:r>
      <w:proofErr w:type="spellStart"/>
      <w:r w:rsidR="00E62B62">
        <w:rPr>
          <w:rFonts w:ascii="Times New Roman" w:hAnsi="Times New Roman" w:cs="Times New Roman"/>
          <w:iCs/>
          <w:color w:val="FF0000"/>
          <w:sz w:val="18"/>
          <w:szCs w:val="18"/>
        </w:rPr>
        <w:t>αριθμ</w:t>
      </w:r>
      <w:proofErr w:type="spellEnd"/>
      <w:r w:rsidR="00E62B62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. </w:t>
      </w:r>
      <w:r w:rsidR="00606AC4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58 &amp; </w:t>
      </w:r>
      <w:r w:rsidR="00E62B62">
        <w:rPr>
          <w:rFonts w:ascii="Times New Roman" w:hAnsi="Times New Roman" w:cs="Times New Roman"/>
          <w:iCs/>
          <w:color w:val="FF0000"/>
          <w:sz w:val="18"/>
          <w:szCs w:val="18"/>
        </w:rPr>
        <w:t>59</w:t>
      </w:r>
      <w:r>
        <w:rPr>
          <w:rFonts w:ascii="Times New Roman" w:hAnsi="Times New Roman" w:cs="Times New Roman"/>
          <w:iCs/>
          <w:color w:val="FF0000"/>
          <w:sz w:val="18"/>
          <w:szCs w:val="18"/>
        </w:rPr>
        <w:t>»</w:t>
      </w:r>
    </w:p>
    <w:p w:rsidR="0029798F" w:rsidRDefault="0029798F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9798F">
        <w:rPr>
          <w:rFonts w:ascii="Times New Roman" w:hAnsi="Times New Roman" w:cs="Times New Roman"/>
          <w:b/>
          <w:iCs/>
          <w:sz w:val="18"/>
          <w:szCs w:val="18"/>
        </w:rPr>
        <w:t xml:space="preserve">Β. </w:t>
      </w:r>
      <w:proofErr w:type="spellStart"/>
      <w:r w:rsidR="00A16A26" w:rsidRPr="00A16A26">
        <w:rPr>
          <w:rFonts w:ascii="Times New Roman" w:hAnsi="Times New Roman" w:cs="Times New Roman"/>
          <w:iCs/>
          <w:sz w:val="18"/>
          <w:szCs w:val="18"/>
        </w:rPr>
        <w:t>Ταυτοποιήστε</w:t>
      </w:r>
      <w:proofErr w:type="spellEnd"/>
      <w:r w:rsidR="00A16A26">
        <w:rPr>
          <w:rFonts w:ascii="Times New Roman" w:hAnsi="Times New Roman" w:cs="Times New Roman"/>
          <w:iCs/>
          <w:sz w:val="18"/>
          <w:szCs w:val="18"/>
        </w:rPr>
        <w:t xml:space="preserve"> και περιγράψτε τα δύο </w:t>
      </w:r>
      <w:r w:rsidR="001D70E6">
        <w:rPr>
          <w:rFonts w:ascii="Times New Roman" w:hAnsi="Times New Roman" w:cs="Times New Roman"/>
          <w:iCs/>
          <w:sz w:val="18"/>
          <w:szCs w:val="18"/>
        </w:rPr>
        <w:t xml:space="preserve">ξεχωριστά </w:t>
      </w:r>
      <w:r w:rsidR="00A16A26">
        <w:rPr>
          <w:rFonts w:ascii="Times New Roman" w:hAnsi="Times New Roman" w:cs="Times New Roman"/>
          <w:iCs/>
          <w:sz w:val="18"/>
          <w:szCs w:val="18"/>
        </w:rPr>
        <w:t>εικονιζόμενα</w:t>
      </w:r>
      <w:r w:rsidR="001D70E6">
        <w:rPr>
          <w:rFonts w:ascii="Times New Roman" w:hAnsi="Times New Roman" w:cs="Times New Roman"/>
          <w:iCs/>
          <w:sz w:val="18"/>
          <w:szCs w:val="18"/>
        </w:rPr>
        <w:t>,</w:t>
      </w:r>
      <w:r w:rsidR="001A6085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FA39A3">
        <w:rPr>
          <w:rFonts w:ascii="Times New Roman" w:hAnsi="Times New Roman" w:cs="Times New Roman"/>
          <w:iCs/>
          <w:sz w:val="18"/>
          <w:szCs w:val="18"/>
        </w:rPr>
        <w:t xml:space="preserve">διάχυτα </w:t>
      </w:r>
      <w:r w:rsidR="00A16A26">
        <w:rPr>
          <w:rFonts w:ascii="Times New Roman" w:hAnsi="Times New Roman" w:cs="Times New Roman"/>
          <w:iCs/>
          <w:sz w:val="18"/>
          <w:szCs w:val="18"/>
        </w:rPr>
        <w:t>μορφολογικά πρότυπα</w:t>
      </w:r>
      <w:r w:rsidR="001D70E6">
        <w:rPr>
          <w:rFonts w:ascii="Times New Roman" w:hAnsi="Times New Roman" w:cs="Times New Roman"/>
          <w:iCs/>
          <w:sz w:val="18"/>
          <w:szCs w:val="18"/>
        </w:rPr>
        <w:t xml:space="preserve"> (</w:t>
      </w:r>
      <w:proofErr w:type="spellStart"/>
      <w:r w:rsidR="00A16A26">
        <w:rPr>
          <w:rFonts w:ascii="Times New Roman" w:hAnsi="Times New Roman" w:cs="Times New Roman"/>
          <w:iCs/>
          <w:sz w:val="18"/>
          <w:szCs w:val="18"/>
        </w:rPr>
        <w:t>Εικ</w:t>
      </w:r>
      <w:proofErr w:type="spellEnd"/>
      <w:r w:rsidR="00A16A26">
        <w:rPr>
          <w:rFonts w:ascii="Times New Roman" w:hAnsi="Times New Roman" w:cs="Times New Roman"/>
          <w:iCs/>
          <w:sz w:val="18"/>
          <w:szCs w:val="18"/>
        </w:rPr>
        <w:t>. 6Δ &amp; 6</w:t>
      </w:r>
      <w:r w:rsidR="00A16A26" w:rsidRPr="00A16A26">
        <w:rPr>
          <w:rFonts w:ascii="Times New Roman" w:hAnsi="Times New Roman" w:cs="Times New Roman"/>
          <w:iCs/>
          <w:sz w:val="18"/>
          <w:szCs w:val="18"/>
        </w:rPr>
        <w:t>Ε</w:t>
      </w:r>
      <w:r w:rsidR="00A16A26">
        <w:rPr>
          <w:rFonts w:ascii="Times New Roman" w:hAnsi="Times New Roman" w:cs="Times New Roman"/>
          <w:iCs/>
          <w:sz w:val="18"/>
          <w:szCs w:val="18"/>
        </w:rPr>
        <w:t>),</w:t>
      </w:r>
      <w:r w:rsidR="00FA39A3">
        <w:rPr>
          <w:rFonts w:ascii="Times New Roman" w:hAnsi="Times New Roman" w:cs="Times New Roman"/>
          <w:iCs/>
          <w:sz w:val="18"/>
          <w:szCs w:val="18"/>
        </w:rPr>
        <w:t xml:space="preserve"> σχετιζόμενα με  ορχικό υπογοναδισμό</w:t>
      </w:r>
      <w:r w:rsidR="001A6085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A16A26">
        <w:rPr>
          <w:rFonts w:ascii="Times New Roman" w:hAnsi="Times New Roman" w:cs="Times New Roman"/>
          <w:iCs/>
          <w:sz w:val="18"/>
          <w:szCs w:val="18"/>
        </w:rPr>
        <w:t xml:space="preserve"> στις ορχικές βιοψίες δύο αντρών που έχουν λάβει θεραπεία με </w:t>
      </w:r>
      <w:proofErr w:type="spellStart"/>
      <w:r w:rsidR="00A16A26">
        <w:rPr>
          <w:rFonts w:ascii="Times New Roman" w:hAnsi="Times New Roman" w:cs="Times New Roman"/>
          <w:iCs/>
          <w:sz w:val="18"/>
          <w:szCs w:val="18"/>
        </w:rPr>
        <w:t>αλκυλιούντες</w:t>
      </w:r>
      <w:proofErr w:type="spellEnd"/>
      <w:r w:rsidR="00A16A26">
        <w:rPr>
          <w:rFonts w:ascii="Times New Roman" w:hAnsi="Times New Roman" w:cs="Times New Roman"/>
          <w:iCs/>
          <w:sz w:val="18"/>
          <w:szCs w:val="18"/>
        </w:rPr>
        <w:t xml:space="preserve"> παράγοντες.</w:t>
      </w:r>
    </w:p>
    <w:p w:rsidR="00A16A26" w:rsidRPr="00A16A26" w:rsidRDefault="00A16A26" w:rsidP="00D94C68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16A26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Εικ.6Δ: </w:t>
      </w:r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Σύνδρομο από κύτταρα </w:t>
      </w:r>
      <w:proofErr w:type="spellStart"/>
      <w:r>
        <w:rPr>
          <w:rFonts w:ascii="Times New Roman" w:hAnsi="Times New Roman" w:cs="Times New Roman"/>
          <w:iCs/>
          <w:color w:val="FF0000"/>
          <w:sz w:val="18"/>
          <w:szCs w:val="18"/>
          <w:lang w:val="en-US"/>
        </w:rPr>
        <w:t>Sertoli</w:t>
      </w:r>
      <w:proofErr w:type="spellEnd"/>
      <w:r w:rsidR="001A6085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μόνο. </w:t>
      </w:r>
      <w:proofErr w:type="spellStart"/>
      <w:r>
        <w:rPr>
          <w:rFonts w:ascii="Times New Roman" w:hAnsi="Times New Roman" w:cs="Times New Roman"/>
          <w:iCs/>
          <w:color w:val="FF0000"/>
          <w:sz w:val="18"/>
          <w:szCs w:val="18"/>
        </w:rPr>
        <w:t>Εικ</w:t>
      </w:r>
      <w:proofErr w:type="spellEnd"/>
      <w:r>
        <w:rPr>
          <w:rFonts w:ascii="Times New Roman" w:hAnsi="Times New Roman" w:cs="Times New Roman"/>
          <w:iCs/>
          <w:color w:val="FF0000"/>
          <w:sz w:val="18"/>
          <w:szCs w:val="18"/>
        </w:rPr>
        <w:t>. 6</w:t>
      </w:r>
      <w:r w:rsidRPr="00A16A26">
        <w:rPr>
          <w:rFonts w:ascii="Times New Roman" w:hAnsi="Times New Roman" w:cs="Times New Roman"/>
          <w:iCs/>
          <w:color w:val="FF0000"/>
          <w:sz w:val="18"/>
          <w:szCs w:val="18"/>
        </w:rPr>
        <w:t>Ε</w:t>
      </w:r>
      <w:r w:rsidRPr="00FA39A3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: </w:t>
      </w:r>
      <w:r w:rsidR="00FA39A3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(Πρώιμη) </w:t>
      </w:r>
      <w:r>
        <w:rPr>
          <w:rFonts w:ascii="Times New Roman" w:hAnsi="Times New Roman" w:cs="Times New Roman"/>
          <w:iCs/>
          <w:color w:val="FF0000"/>
          <w:sz w:val="18"/>
          <w:szCs w:val="18"/>
          <w:lang w:val="en-US"/>
        </w:rPr>
        <w:t>A</w:t>
      </w:r>
      <w:proofErr w:type="spellStart"/>
      <w:r>
        <w:rPr>
          <w:rFonts w:ascii="Times New Roman" w:hAnsi="Times New Roman" w:cs="Times New Roman"/>
          <w:iCs/>
          <w:color w:val="FF0000"/>
          <w:sz w:val="18"/>
          <w:szCs w:val="18"/>
        </w:rPr>
        <w:t>ναστολή</w:t>
      </w:r>
      <w:proofErr w:type="spellEnd"/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της ωρίμανσης </w:t>
      </w:r>
      <w:r w:rsidR="00FA39A3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στο επίπεδο του </w:t>
      </w:r>
      <w:proofErr w:type="spellStart"/>
      <w:r w:rsidR="00FA39A3">
        <w:rPr>
          <w:rFonts w:ascii="Times New Roman" w:hAnsi="Times New Roman" w:cs="Times New Roman"/>
          <w:iCs/>
          <w:color w:val="FF0000"/>
          <w:sz w:val="18"/>
          <w:szCs w:val="18"/>
        </w:rPr>
        <w:t>σπερματοκυττάρου</w:t>
      </w:r>
      <w:proofErr w:type="spellEnd"/>
      <w:r w:rsidR="00FA39A3">
        <w:rPr>
          <w:rFonts w:ascii="Times New Roman" w:hAnsi="Times New Roman" w:cs="Times New Roman"/>
          <w:iCs/>
          <w:color w:val="FF0000"/>
          <w:sz w:val="18"/>
          <w:szCs w:val="18"/>
        </w:rPr>
        <w:t>.</w:t>
      </w:r>
    </w:p>
    <w:p w:rsidR="00A16A26" w:rsidRDefault="00A16A26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iCs/>
          <w:color w:val="FF0000"/>
          <w:sz w:val="18"/>
          <w:szCs w:val="18"/>
        </w:rPr>
        <w:t>Έγγραφα 6.06</w:t>
      </w:r>
      <w:r w:rsidRPr="00267BE4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ηλεκτρ</w:t>
      </w:r>
      <w:r w:rsidR="009D38B8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ονικού </w:t>
      </w:r>
      <w:proofErr w:type="spellStart"/>
      <w:r w:rsidR="009D38B8">
        <w:rPr>
          <w:rFonts w:ascii="Times New Roman" w:hAnsi="Times New Roman" w:cs="Times New Roman"/>
          <w:iCs/>
          <w:color w:val="FF0000"/>
          <w:sz w:val="18"/>
          <w:szCs w:val="18"/>
        </w:rPr>
        <w:t>χαρτοφυλάκιου</w:t>
      </w:r>
      <w:proofErr w:type="spellEnd"/>
      <w:r w:rsidR="009D38B8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: αρχεία </w:t>
      </w:r>
      <w:r>
        <w:rPr>
          <w:rFonts w:ascii="Times New Roman" w:hAnsi="Times New Roman" w:cs="Times New Roman"/>
          <w:iCs/>
          <w:color w:val="FF0000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iCs/>
          <w:color w:val="FF0000"/>
          <w:sz w:val="18"/>
          <w:szCs w:val="18"/>
        </w:rPr>
        <w:t>Κλινικοπαθολογοανατομικό</w:t>
      </w:r>
      <w:proofErr w:type="spellEnd"/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φροντιστήριο νόσων γεννητικού άρρενος»</w:t>
      </w:r>
      <w:r w:rsidR="00FA39A3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(διαφάνειες υπ’ </w:t>
      </w:r>
      <w:proofErr w:type="spellStart"/>
      <w:r w:rsidR="00FA39A3">
        <w:rPr>
          <w:rFonts w:ascii="Times New Roman" w:hAnsi="Times New Roman" w:cs="Times New Roman"/>
          <w:iCs/>
          <w:color w:val="FF0000"/>
          <w:sz w:val="18"/>
          <w:szCs w:val="18"/>
        </w:rPr>
        <w:t>αριθμ</w:t>
      </w:r>
      <w:proofErr w:type="spellEnd"/>
      <w:r w:rsidR="00FA39A3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. 78 &amp; 77) </w:t>
      </w:r>
      <w:r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&amp; «Ορχική βιοψία».  </w:t>
      </w:r>
      <w:r w:rsidR="009D38B8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</w:t>
      </w:r>
      <w:r w:rsidRPr="00A16A26">
        <w:rPr>
          <w:rFonts w:ascii="Times New Roman" w:hAnsi="Times New Roman" w:cs="Times New Roman"/>
          <w:color w:val="FF0000"/>
          <w:sz w:val="18"/>
          <w:szCs w:val="18"/>
        </w:rPr>
        <w:t>:</w:t>
      </w:r>
      <w:r w:rsidR="009D38B8">
        <w:rPr>
          <w:rFonts w:ascii="Times New Roman" w:hAnsi="Times New Roman" w:cs="Times New Roman"/>
          <w:color w:val="FF0000"/>
          <w:sz w:val="18"/>
          <w:szCs w:val="18"/>
        </w:rPr>
        <w:t xml:space="preserve"> σελ. </w:t>
      </w:r>
      <w:r>
        <w:rPr>
          <w:rFonts w:ascii="Times New Roman" w:hAnsi="Times New Roman" w:cs="Times New Roman"/>
          <w:color w:val="FF0000"/>
          <w:sz w:val="18"/>
          <w:szCs w:val="18"/>
        </w:rPr>
        <w:t>1315.</w:t>
      </w:r>
    </w:p>
    <w:p w:rsidR="00544014" w:rsidRDefault="00544014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D628C2" w:rsidRDefault="00E62B62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E62B62">
        <w:rPr>
          <w:rFonts w:ascii="Times New Roman" w:hAnsi="Times New Roman" w:cs="Times New Roman"/>
          <w:b/>
          <w:i/>
          <w:sz w:val="18"/>
          <w:szCs w:val="18"/>
        </w:rPr>
        <w:t>7</w:t>
      </w:r>
      <w:r w:rsidRPr="00E62B6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E62B62">
        <w:rPr>
          <w:rFonts w:ascii="Times New Roman" w:hAnsi="Times New Roman" w:cs="Times New Roman"/>
          <w:b/>
          <w:i/>
          <w:sz w:val="18"/>
          <w:szCs w:val="18"/>
        </w:rPr>
        <w:t xml:space="preserve"> θέμα. </w:t>
      </w:r>
      <w:r w:rsidR="00AA686B">
        <w:rPr>
          <w:rFonts w:ascii="Times New Roman" w:hAnsi="Times New Roman" w:cs="Times New Roman"/>
          <w:sz w:val="18"/>
          <w:szCs w:val="18"/>
        </w:rPr>
        <w:t xml:space="preserve">Αντιστοιχίστε την κάθε μία από τις παρακάτω ιστολογικές διαγνώσεις </w:t>
      </w:r>
      <w:proofErr w:type="spellStart"/>
      <w:r w:rsidR="00AA686B">
        <w:rPr>
          <w:rFonts w:ascii="Times New Roman" w:hAnsi="Times New Roman" w:cs="Times New Roman"/>
          <w:sz w:val="18"/>
          <w:szCs w:val="18"/>
        </w:rPr>
        <w:t>μελανοκυτταρικών</w:t>
      </w:r>
      <w:proofErr w:type="spellEnd"/>
      <w:r w:rsidR="00AA686B">
        <w:rPr>
          <w:rFonts w:ascii="Times New Roman" w:hAnsi="Times New Roman" w:cs="Times New Roman"/>
          <w:sz w:val="18"/>
          <w:szCs w:val="18"/>
        </w:rPr>
        <w:t xml:space="preserve"> νεο</w:t>
      </w:r>
      <w:r w:rsidR="007A209F">
        <w:rPr>
          <w:rFonts w:ascii="Times New Roman" w:hAnsi="Times New Roman" w:cs="Times New Roman"/>
          <w:sz w:val="18"/>
          <w:szCs w:val="18"/>
        </w:rPr>
        <w:t>π</w:t>
      </w:r>
      <w:r w:rsidR="00AA686B">
        <w:rPr>
          <w:rFonts w:ascii="Times New Roman" w:hAnsi="Times New Roman" w:cs="Times New Roman"/>
          <w:sz w:val="18"/>
          <w:szCs w:val="18"/>
        </w:rPr>
        <w:t xml:space="preserve">λασμάτων με την </w:t>
      </w:r>
      <w:r w:rsidR="005313B2">
        <w:rPr>
          <w:rFonts w:ascii="Times New Roman" w:hAnsi="Times New Roman" w:cs="Times New Roman"/>
          <w:sz w:val="18"/>
          <w:szCs w:val="18"/>
        </w:rPr>
        <w:t xml:space="preserve">πλέον </w:t>
      </w:r>
      <w:r w:rsidR="00AA686B">
        <w:rPr>
          <w:rFonts w:ascii="Times New Roman" w:hAnsi="Times New Roman" w:cs="Times New Roman"/>
          <w:sz w:val="18"/>
          <w:szCs w:val="18"/>
        </w:rPr>
        <w:t>κατάλληλη μικροσκοπική εικόνα (7Α</w:t>
      </w:r>
      <w:r w:rsidR="0037732E">
        <w:rPr>
          <w:rFonts w:ascii="Times New Roman" w:hAnsi="Times New Roman" w:cs="Times New Roman"/>
          <w:sz w:val="18"/>
          <w:szCs w:val="18"/>
        </w:rPr>
        <w:t>-ΣΤ</w:t>
      </w:r>
      <w:r w:rsidR="00AA686B">
        <w:rPr>
          <w:rFonts w:ascii="Times New Roman" w:hAnsi="Times New Roman" w:cs="Times New Roman"/>
          <w:sz w:val="18"/>
          <w:szCs w:val="18"/>
        </w:rPr>
        <w:t>)</w:t>
      </w:r>
      <w:r w:rsidR="00B66485" w:rsidRPr="00B66485">
        <w:rPr>
          <w:rFonts w:ascii="Times New Roman" w:hAnsi="Times New Roman" w:cs="Times New Roman"/>
          <w:sz w:val="18"/>
          <w:szCs w:val="18"/>
        </w:rPr>
        <w:t xml:space="preserve"> </w:t>
      </w:r>
      <w:r w:rsidR="00B66485">
        <w:rPr>
          <w:rFonts w:ascii="Times New Roman" w:hAnsi="Times New Roman" w:cs="Times New Roman"/>
          <w:sz w:val="18"/>
          <w:szCs w:val="18"/>
        </w:rPr>
        <w:t xml:space="preserve">και δικαιολογήστε την κάθε επιλογή </w:t>
      </w:r>
      <w:r w:rsidR="00A90BFE">
        <w:rPr>
          <w:rFonts w:ascii="Times New Roman" w:hAnsi="Times New Roman" w:cs="Times New Roman"/>
          <w:sz w:val="18"/>
          <w:szCs w:val="18"/>
        </w:rPr>
        <w:t>σας,</w:t>
      </w:r>
      <w:r w:rsidR="00B66485">
        <w:rPr>
          <w:rFonts w:ascii="Times New Roman" w:hAnsi="Times New Roman" w:cs="Times New Roman"/>
          <w:sz w:val="18"/>
          <w:szCs w:val="18"/>
        </w:rPr>
        <w:t xml:space="preserve"> με μία πρόταση</w:t>
      </w:r>
      <w:r w:rsidR="00AA686B">
        <w:rPr>
          <w:rFonts w:ascii="Times New Roman" w:hAnsi="Times New Roman" w:cs="Times New Roman"/>
          <w:sz w:val="18"/>
          <w:szCs w:val="18"/>
        </w:rPr>
        <w:t>. Οι διαγνώσεις</w:t>
      </w:r>
      <w:r w:rsidR="00EC6486" w:rsidRPr="00FF45E4">
        <w:rPr>
          <w:rFonts w:ascii="Times New Roman" w:hAnsi="Times New Roman" w:cs="Times New Roman"/>
          <w:sz w:val="18"/>
          <w:szCs w:val="18"/>
        </w:rPr>
        <w:t xml:space="preserve">, </w:t>
      </w:r>
      <w:r w:rsidR="00EC6486">
        <w:rPr>
          <w:rFonts w:ascii="Times New Roman" w:hAnsi="Times New Roman" w:cs="Times New Roman"/>
          <w:sz w:val="18"/>
          <w:szCs w:val="18"/>
        </w:rPr>
        <w:t>κατά τυχαία σειρά,</w:t>
      </w:r>
      <w:r w:rsidR="00AA686B">
        <w:rPr>
          <w:rFonts w:ascii="Times New Roman" w:hAnsi="Times New Roman" w:cs="Times New Roman"/>
          <w:sz w:val="18"/>
          <w:szCs w:val="18"/>
        </w:rPr>
        <w:t xml:space="preserve"> έχουν ως εξής</w:t>
      </w:r>
      <w:r w:rsidR="00AA686B" w:rsidRPr="00FF45E4">
        <w:rPr>
          <w:rFonts w:ascii="Times New Roman" w:hAnsi="Times New Roman" w:cs="Times New Roman"/>
          <w:sz w:val="18"/>
          <w:szCs w:val="18"/>
        </w:rPr>
        <w:t>:</w:t>
      </w:r>
      <w:r w:rsidR="00FF45E4">
        <w:rPr>
          <w:rFonts w:ascii="Times New Roman" w:hAnsi="Times New Roman" w:cs="Times New Roman"/>
          <w:sz w:val="18"/>
          <w:szCs w:val="18"/>
        </w:rPr>
        <w:t xml:space="preserve"> συνδεσμικός σπίλος, επιφανειακά επεκτεινόμενο κακόηθες μελάνωμα ανατομικού επιπέδου διήθησης 3 στην κλίμακα του </w:t>
      </w:r>
      <w:r w:rsidR="00FF45E4">
        <w:rPr>
          <w:rFonts w:ascii="Times New Roman" w:hAnsi="Times New Roman" w:cs="Times New Roman"/>
          <w:sz w:val="18"/>
          <w:szCs w:val="18"/>
          <w:lang w:val="en-US"/>
        </w:rPr>
        <w:t>Clark</w:t>
      </w:r>
      <w:r w:rsidR="00FF45E4" w:rsidRPr="00FF45E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F45E4">
        <w:rPr>
          <w:rFonts w:ascii="Times New Roman" w:hAnsi="Times New Roman" w:cs="Times New Roman"/>
          <w:sz w:val="18"/>
          <w:szCs w:val="18"/>
        </w:rPr>
        <w:t>δυσπλαστικός</w:t>
      </w:r>
      <w:proofErr w:type="spellEnd"/>
      <w:r w:rsidR="00FF45E4">
        <w:rPr>
          <w:rFonts w:ascii="Times New Roman" w:hAnsi="Times New Roman" w:cs="Times New Roman"/>
          <w:sz w:val="18"/>
          <w:szCs w:val="18"/>
        </w:rPr>
        <w:t xml:space="preserve"> σπίλος, μελάνωμα </w:t>
      </w:r>
      <w:r w:rsidR="00FF45E4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FF45E4" w:rsidRPr="00FF45E4">
        <w:rPr>
          <w:rFonts w:ascii="Times New Roman" w:hAnsi="Times New Roman" w:cs="Times New Roman"/>
          <w:sz w:val="18"/>
          <w:szCs w:val="18"/>
        </w:rPr>
        <w:t xml:space="preserve"> </w:t>
      </w:r>
      <w:r w:rsidR="00FF45E4">
        <w:rPr>
          <w:rFonts w:ascii="Times New Roman" w:hAnsi="Times New Roman" w:cs="Times New Roman"/>
          <w:sz w:val="18"/>
          <w:szCs w:val="18"/>
          <w:lang w:val="en-US"/>
        </w:rPr>
        <w:t>situ</w:t>
      </w:r>
      <w:r w:rsidR="00D628C2">
        <w:rPr>
          <w:rFonts w:ascii="Times New Roman" w:hAnsi="Times New Roman" w:cs="Times New Roman"/>
          <w:sz w:val="18"/>
          <w:szCs w:val="18"/>
        </w:rPr>
        <w:t xml:space="preserve">, </w:t>
      </w:r>
      <w:r w:rsidR="0037732E">
        <w:rPr>
          <w:rFonts w:ascii="Times New Roman" w:hAnsi="Times New Roman" w:cs="Times New Roman"/>
          <w:sz w:val="18"/>
          <w:szCs w:val="18"/>
        </w:rPr>
        <w:t xml:space="preserve">κακοήθης φακίδα, </w:t>
      </w:r>
      <w:r w:rsidR="00D628C2">
        <w:rPr>
          <w:rFonts w:ascii="Times New Roman" w:hAnsi="Times New Roman" w:cs="Times New Roman"/>
          <w:sz w:val="18"/>
          <w:szCs w:val="18"/>
        </w:rPr>
        <w:t xml:space="preserve">γνήσιος </w:t>
      </w:r>
      <w:proofErr w:type="spellStart"/>
      <w:r w:rsidR="00D628C2">
        <w:rPr>
          <w:rFonts w:ascii="Times New Roman" w:hAnsi="Times New Roman" w:cs="Times New Roman"/>
          <w:sz w:val="18"/>
          <w:szCs w:val="18"/>
        </w:rPr>
        <w:t>χοριακός</w:t>
      </w:r>
      <w:proofErr w:type="spellEnd"/>
      <w:r w:rsidR="00D628C2">
        <w:rPr>
          <w:rFonts w:ascii="Times New Roman" w:hAnsi="Times New Roman" w:cs="Times New Roman"/>
          <w:sz w:val="18"/>
          <w:szCs w:val="18"/>
        </w:rPr>
        <w:t xml:space="preserve"> σπίλος.</w:t>
      </w:r>
    </w:p>
    <w:p w:rsidR="00660C2D" w:rsidRPr="0037732E" w:rsidRDefault="00D628C2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proofErr w:type="spellStart"/>
      <w:r w:rsidRPr="006243B6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6243B6">
        <w:rPr>
          <w:rFonts w:ascii="Times New Roman" w:hAnsi="Times New Roman" w:cs="Times New Roman"/>
          <w:color w:val="FF0000"/>
          <w:sz w:val="18"/>
          <w:szCs w:val="18"/>
        </w:rPr>
        <w:t xml:space="preserve">. 7Α: </w:t>
      </w:r>
      <w:r w:rsidR="00660C2D">
        <w:rPr>
          <w:rFonts w:ascii="Times New Roman" w:hAnsi="Times New Roman" w:cs="Times New Roman"/>
          <w:color w:val="FF0000"/>
          <w:sz w:val="18"/>
          <w:szCs w:val="18"/>
          <w:lang w:val="en-US"/>
        </w:rPr>
        <w:t>E</w:t>
      </w:r>
      <w:proofErr w:type="spellStart"/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>πιφανειακά</w:t>
      </w:r>
      <w:proofErr w:type="spellEnd"/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 επεκτεινόμενο κακόηθες μελάνωμα ανατομικού επιπέδου διήθησης 3 στην κλίμακα του 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  <w:lang w:val="en-US"/>
        </w:rPr>
        <w:t>Clark</w:t>
      </w:r>
      <w:r w:rsidRPr="006243B6">
        <w:rPr>
          <w:rFonts w:ascii="Times New Roman" w:hAnsi="Times New Roman" w:cs="Times New Roman"/>
          <w:color w:val="FF0000"/>
          <w:sz w:val="18"/>
          <w:szCs w:val="18"/>
        </w:rPr>
        <w:t xml:space="preserve"> , </w:t>
      </w:r>
      <w:proofErr w:type="spellStart"/>
      <w:r w:rsidRPr="006243B6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6243B6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6243B6">
        <w:rPr>
          <w:rFonts w:ascii="Times New Roman" w:hAnsi="Times New Roman" w:cs="Times New Roman"/>
          <w:color w:val="FF0000"/>
          <w:sz w:val="18"/>
          <w:szCs w:val="18"/>
        </w:rPr>
        <w:t xml:space="preserve">7Β: </w:t>
      </w:r>
      <w:proofErr w:type="spellStart"/>
      <w:r w:rsidRPr="006243B6">
        <w:rPr>
          <w:rFonts w:ascii="Times New Roman" w:hAnsi="Times New Roman" w:cs="Times New Roman"/>
          <w:color w:val="FF0000"/>
          <w:sz w:val="18"/>
          <w:szCs w:val="18"/>
        </w:rPr>
        <w:t>Δυσπλαστικός</w:t>
      </w:r>
      <w:proofErr w:type="spellEnd"/>
      <w:r w:rsidRPr="006243B6">
        <w:rPr>
          <w:rFonts w:ascii="Times New Roman" w:hAnsi="Times New Roman" w:cs="Times New Roman"/>
          <w:color w:val="FF0000"/>
          <w:sz w:val="18"/>
          <w:szCs w:val="18"/>
        </w:rPr>
        <w:t xml:space="preserve"> σπίλος</w:t>
      </w:r>
      <w:r w:rsidR="00FF45E4" w:rsidRPr="006243B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B66485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="006243B6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6243B6" w:rsidRPr="006243B6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η</w:t>
      </w:r>
      <w:r w:rsidR="006243B6">
        <w:rPr>
          <w:rFonts w:ascii="Times New Roman" w:hAnsi="Times New Roman" w:cs="Times New Roman"/>
          <w:color w:val="FF0000"/>
          <w:sz w:val="18"/>
          <w:szCs w:val="18"/>
        </w:rPr>
        <w:t xml:space="preserve"> παρουσίαση περιστατικού από το </w:t>
      </w:r>
      <w:r w:rsidR="00660C2D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ο</w:t>
      </w:r>
      <w:r w:rsidR="00660C2D">
        <w:rPr>
          <w:rFonts w:ascii="Times New Roman" w:hAnsi="Times New Roman" w:cs="Times New Roman"/>
          <w:color w:val="FF0000"/>
          <w:sz w:val="18"/>
          <w:szCs w:val="18"/>
        </w:rPr>
        <w:t xml:space="preserve"> κεφάλαιο 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>“</w:t>
      </w:r>
      <w:r w:rsidR="00660C2D">
        <w:rPr>
          <w:rFonts w:ascii="Times New Roman" w:hAnsi="Times New Roman" w:cs="Times New Roman"/>
          <w:color w:val="FF0000"/>
          <w:sz w:val="18"/>
          <w:szCs w:val="18"/>
          <w:lang w:val="en-US"/>
        </w:rPr>
        <w:t>Neoplasms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60C2D">
        <w:rPr>
          <w:rFonts w:ascii="Times New Roman" w:hAnsi="Times New Roman" w:cs="Times New Roman"/>
          <w:color w:val="FF0000"/>
          <w:sz w:val="18"/>
          <w:szCs w:val="18"/>
          <w:lang w:val="en-US"/>
        </w:rPr>
        <w:t>of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60C2D">
        <w:rPr>
          <w:rFonts w:ascii="Times New Roman" w:hAnsi="Times New Roman" w:cs="Times New Roman"/>
          <w:color w:val="FF0000"/>
          <w:sz w:val="18"/>
          <w:szCs w:val="18"/>
          <w:lang w:val="en-US"/>
        </w:rPr>
        <w:t>the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60C2D">
        <w:rPr>
          <w:rFonts w:ascii="Times New Roman" w:hAnsi="Times New Roman" w:cs="Times New Roman"/>
          <w:color w:val="FF0000"/>
          <w:sz w:val="18"/>
          <w:szCs w:val="18"/>
          <w:lang w:val="en-US"/>
        </w:rPr>
        <w:t>skin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”, </w:t>
      </w:r>
      <w:r w:rsidR="00660C2D">
        <w:rPr>
          <w:rFonts w:ascii="Times New Roman" w:hAnsi="Times New Roman" w:cs="Times New Roman"/>
          <w:color w:val="FF0000"/>
          <w:sz w:val="18"/>
          <w:szCs w:val="18"/>
        </w:rPr>
        <w:t xml:space="preserve">της Ενότητας </w:t>
      </w:r>
      <w:r w:rsidR="00660C2D">
        <w:rPr>
          <w:rFonts w:ascii="Times New Roman" w:hAnsi="Times New Roman" w:cs="Times New Roman"/>
          <w:color w:val="FF0000"/>
          <w:sz w:val="18"/>
          <w:szCs w:val="18"/>
          <w:lang w:val="en-US"/>
        </w:rPr>
        <w:t>a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60C2D">
        <w:rPr>
          <w:rFonts w:ascii="Times New Roman" w:hAnsi="Times New Roman" w:cs="Times New Roman"/>
          <w:color w:val="FF0000"/>
          <w:sz w:val="18"/>
          <w:szCs w:val="18"/>
        </w:rPr>
        <w:t xml:space="preserve">Συστηματικής Παθολογικής Ανατομικής της εκπαιδευτικής πλατφόρμας </w:t>
      </w:r>
      <w:r w:rsidR="00660C2D">
        <w:rPr>
          <w:rFonts w:ascii="Times New Roman" w:hAnsi="Times New Roman" w:cs="Times New Roman"/>
          <w:color w:val="FF0000"/>
          <w:sz w:val="18"/>
          <w:szCs w:val="18"/>
          <w:lang w:val="en-US"/>
        </w:rPr>
        <w:t>HIPON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), </w:t>
      </w:r>
      <w:proofErr w:type="spellStart"/>
      <w:r w:rsidR="00660C2D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="00660C2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60C2D">
        <w:rPr>
          <w:rFonts w:ascii="Times New Roman" w:hAnsi="Times New Roman" w:cs="Times New Roman"/>
          <w:color w:val="FF0000"/>
          <w:sz w:val="18"/>
          <w:szCs w:val="18"/>
        </w:rPr>
        <w:t>7Γ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: Μελάνωμα </w:t>
      </w:r>
      <w:proofErr w:type="spellStart"/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>in</w:t>
      </w:r>
      <w:proofErr w:type="spellEnd"/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>situ</w:t>
      </w:r>
      <w:proofErr w:type="spellEnd"/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,  </w:t>
      </w:r>
      <w:proofErr w:type="spellStart"/>
      <w:r w:rsidR="00660C2D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="00660C2D">
        <w:rPr>
          <w:rFonts w:ascii="Times New Roman" w:hAnsi="Times New Roman" w:cs="Times New Roman"/>
          <w:color w:val="FF0000"/>
          <w:sz w:val="18"/>
          <w:szCs w:val="18"/>
        </w:rPr>
        <w:t>. 7Δ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37732E">
        <w:rPr>
          <w:rFonts w:ascii="Times New Roman" w:hAnsi="Times New Roman" w:cs="Times New Roman"/>
          <w:color w:val="FF0000"/>
          <w:sz w:val="18"/>
          <w:szCs w:val="18"/>
        </w:rPr>
        <w:t xml:space="preserve">Γνήσιος </w:t>
      </w:r>
      <w:proofErr w:type="spellStart"/>
      <w:r w:rsidR="0037732E">
        <w:rPr>
          <w:rFonts w:ascii="Times New Roman" w:hAnsi="Times New Roman" w:cs="Times New Roman"/>
          <w:color w:val="FF0000"/>
          <w:sz w:val="18"/>
          <w:szCs w:val="18"/>
        </w:rPr>
        <w:t>χοριακός</w:t>
      </w:r>
      <w:proofErr w:type="spellEnd"/>
      <w:r w:rsidR="0037732E">
        <w:rPr>
          <w:rFonts w:ascii="Times New Roman" w:hAnsi="Times New Roman" w:cs="Times New Roman"/>
          <w:color w:val="FF0000"/>
          <w:sz w:val="18"/>
          <w:szCs w:val="18"/>
        </w:rPr>
        <w:t xml:space="preserve"> σπίλος , </w:t>
      </w:r>
      <w:r w:rsidR="00660C2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660C2D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="00660C2D">
        <w:rPr>
          <w:rFonts w:ascii="Times New Roman" w:hAnsi="Times New Roman" w:cs="Times New Roman"/>
          <w:color w:val="FF0000"/>
          <w:sz w:val="18"/>
          <w:szCs w:val="18"/>
        </w:rPr>
        <w:t>. 7</w:t>
      </w:r>
      <w:r w:rsidR="00660C2D"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Ε: </w:t>
      </w:r>
      <w:r w:rsidR="00660C2D">
        <w:rPr>
          <w:rFonts w:ascii="Times New Roman" w:hAnsi="Times New Roman" w:cs="Times New Roman"/>
          <w:color w:val="FF0000"/>
          <w:sz w:val="18"/>
          <w:szCs w:val="18"/>
        </w:rPr>
        <w:t>Συνδεσμικός σπίλος</w:t>
      </w:r>
      <w:r w:rsidR="0037732E">
        <w:rPr>
          <w:rFonts w:ascii="Times New Roman" w:hAnsi="Times New Roman" w:cs="Times New Roman"/>
          <w:color w:val="FF0000"/>
          <w:sz w:val="18"/>
          <w:szCs w:val="18"/>
        </w:rPr>
        <w:t xml:space="preserve"> &amp; </w:t>
      </w:r>
      <w:proofErr w:type="spellStart"/>
      <w:r w:rsidR="0037732E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="00660C2D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="0037732E">
        <w:rPr>
          <w:rFonts w:ascii="Times New Roman" w:hAnsi="Times New Roman" w:cs="Times New Roman"/>
          <w:color w:val="FF0000"/>
          <w:sz w:val="18"/>
          <w:szCs w:val="18"/>
        </w:rPr>
        <w:t>7ΣΤ</w:t>
      </w:r>
      <w:r w:rsidR="0037732E" w:rsidRPr="0037732E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37732E">
        <w:rPr>
          <w:rFonts w:ascii="Times New Roman" w:hAnsi="Times New Roman" w:cs="Times New Roman"/>
          <w:color w:val="FF0000"/>
          <w:sz w:val="18"/>
          <w:szCs w:val="18"/>
        </w:rPr>
        <w:t>κακοήθης φακίδα.</w:t>
      </w:r>
    </w:p>
    <w:p w:rsidR="00E62B62" w:rsidRPr="00916703" w:rsidRDefault="00660C2D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</w:t>
      </w:r>
      <w:r w:rsidRPr="00660C2D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>σελ. 1521-6</w:t>
      </w:r>
      <w:r w:rsidR="00916703" w:rsidRPr="00916703">
        <w:rPr>
          <w:rFonts w:ascii="Times New Roman" w:hAnsi="Times New Roman" w:cs="Times New Roman"/>
          <w:color w:val="FF0000"/>
          <w:sz w:val="18"/>
          <w:szCs w:val="18"/>
        </w:rPr>
        <w:t xml:space="preserve">– </w:t>
      </w:r>
      <w:r w:rsidR="00916703">
        <w:rPr>
          <w:rFonts w:ascii="Times New Roman" w:hAnsi="Times New Roman" w:cs="Times New Roman"/>
          <w:color w:val="FF0000"/>
          <w:sz w:val="18"/>
          <w:szCs w:val="18"/>
          <w:lang w:val="en-US"/>
        </w:rPr>
        <w:t>A</w:t>
      </w:r>
      <w:proofErr w:type="spellStart"/>
      <w:r w:rsidR="00916703">
        <w:rPr>
          <w:rFonts w:ascii="Times New Roman" w:hAnsi="Times New Roman" w:cs="Times New Roman"/>
          <w:color w:val="FF0000"/>
          <w:sz w:val="18"/>
          <w:szCs w:val="18"/>
        </w:rPr>
        <w:t>ρχείο</w:t>
      </w:r>
      <w:proofErr w:type="spellEnd"/>
      <w:r w:rsidR="0091670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916703"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="00916703" w:rsidRPr="0091670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16703">
        <w:rPr>
          <w:rFonts w:ascii="Times New Roman" w:hAnsi="Times New Roman" w:cs="Times New Roman"/>
          <w:color w:val="FF0000"/>
          <w:sz w:val="18"/>
          <w:szCs w:val="18"/>
        </w:rPr>
        <w:t>«ΕΡΓΑΣΤΗΡΙΑΚΗ ΑΣΚΗΣΗ ΣΕ ΟΓΚΙΔΙΑ ΔΕΡΜΑΤΟΣ» ( Έγγραφα 6.08.)</w:t>
      </w:r>
      <w:r w:rsidR="00916703" w:rsidRPr="0091670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E62B62" w:rsidRDefault="00E62B62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62B62" w:rsidRDefault="00E62B62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8</w:t>
      </w:r>
      <w:r w:rsidRPr="00E62B6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</w:p>
    <w:p w:rsidR="00492587" w:rsidRDefault="00492587" w:rsidP="0049258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Α. </w:t>
      </w:r>
      <w:r w:rsidRPr="00492587">
        <w:rPr>
          <w:rFonts w:ascii="Times New Roman" w:hAnsi="Times New Roman" w:cs="Times New Roman"/>
          <w:sz w:val="18"/>
          <w:szCs w:val="18"/>
        </w:rPr>
        <w:t>Σε σχέση με το συμβατικό, κεντρ</w:t>
      </w:r>
      <w:r>
        <w:rPr>
          <w:rFonts w:ascii="Times New Roman" w:hAnsi="Times New Roman" w:cs="Times New Roman"/>
          <w:sz w:val="18"/>
          <w:szCs w:val="18"/>
        </w:rPr>
        <w:t xml:space="preserve">ικά αναπτυσσόμενο οστεοσάρκωμα: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492587">
        <w:rPr>
          <w:rFonts w:ascii="Times New Roman" w:hAnsi="Times New Roman" w:cs="Times New Roman"/>
          <w:sz w:val="18"/>
          <w:szCs w:val="18"/>
        </w:rPr>
        <w:t xml:space="preserve">. Αναφέρατε τουλάχιστον δύο από τους τρεις </w:t>
      </w:r>
      <w:proofErr w:type="spellStart"/>
      <w:r w:rsidRPr="00492587">
        <w:rPr>
          <w:rFonts w:ascii="Times New Roman" w:hAnsi="Times New Roman" w:cs="Times New Roman"/>
          <w:sz w:val="18"/>
          <w:szCs w:val="18"/>
        </w:rPr>
        <w:t>υποτύπους</w:t>
      </w:r>
      <w:proofErr w:type="spellEnd"/>
      <w:r w:rsidRPr="00492587">
        <w:rPr>
          <w:rFonts w:ascii="Times New Roman" w:hAnsi="Times New Roman" w:cs="Times New Roman"/>
          <w:sz w:val="18"/>
          <w:szCs w:val="18"/>
        </w:rPr>
        <w:t>. Ποια χαρακτηριστική θεμέλια ουσί</w:t>
      </w:r>
      <w:r>
        <w:rPr>
          <w:rFonts w:ascii="Times New Roman" w:hAnsi="Times New Roman" w:cs="Times New Roman"/>
          <w:sz w:val="18"/>
          <w:szCs w:val="18"/>
        </w:rPr>
        <w:t xml:space="preserve">α παράγει ο καθένας από αυτούς;  </w:t>
      </w: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492587">
        <w:rPr>
          <w:rFonts w:ascii="Times New Roman" w:hAnsi="Times New Roman" w:cs="Times New Roman"/>
          <w:sz w:val="18"/>
          <w:szCs w:val="18"/>
        </w:rPr>
        <w:t>. Σε ποια οστά και σε ποια ηλικ</w:t>
      </w:r>
      <w:r>
        <w:rPr>
          <w:rFonts w:ascii="Times New Roman" w:hAnsi="Times New Roman" w:cs="Times New Roman"/>
          <w:sz w:val="18"/>
          <w:szCs w:val="18"/>
        </w:rPr>
        <w:t xml:space="preserve">ία (αδρά) εντοπίζεται συνήθως;  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492587">
        <w:rPr>
          <w:rFonts w:ascii="Times New Roman" w:hAnsi="Times New Roman" w:cs="Times New Roman"/>
          <w:sz w:val="18"/>
          <w:szCs w:val="18"/>
        </w:rPr>
        <w:t>. Αναφέρετε τα ιστολογικά ευρήματα. Ποια από αυτά μαρτυρούν ότι πρόκειται για κακοήθη όγκο;</w:t>
      </w:r>
    </w:p>
    <w:p w:rsidR="00492587" w:rsidRDefault="00492587" w:rsidP="00492587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proofErr w:type="spellStart"/>
      <w:proofErr w:type="gramStart"/>
      <w:r w:rsidRPr="00492587">
        <w:rPr>
          <w:rFonts w:ascii="Times New Roman" w:hAnsi="Times New Roman" w:cs="Times New Roman"/>
          <w:color w:val="FF0000"/>
          <w:sz w:val="18"/>
          <w:szCs w:val="18"/>
          <w:lang w:val="en-US"/>
        </w:rPr>
        <w:t>i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>.Οι</w:t>
      </w:r>
      <w:proofErr w:type="gram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τρεις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υπότυποι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(εκ των οποίων ζητούνται οι δύο) και η αντίστοιχη θεμέλια ουσία είναι: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οστεοβλαστικό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(παράγει οστεοειδές),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χονδροβλαστικό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(παράγει υαλοειδή χόνδρο),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ινοβλαστικό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(παράγει ινώδη συνδετικό ιστό). </w:t>
      </w:r>
      <w:r w:rsidRPr="00492587">
        <w:rPr>
          <w:rFonts w:ascii="Times New Roman" w:hAnsi="Times New Roman" w:cs="Times New Roman"/>
          <w:color w:val="FF0000"/>
          <w:sz w:val="18"/>
          <w:szCs w:val="18"/>
          <w:lang w:val="en-US"/>
        </w:rPr>
        <w:t>ii</w:t>
      </w:r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. Εντοπίζεται κυρίως στα μακρά οστά και είναι όγκος της παιδικής ηλικίας και των νεαρών ενηλίκων. </w:t>
      </w:r>
      <w:r w:rsidRPr="00492587">
        <w:rPr>
          <w:rFonts w:ascii="Times New Roman" w:hAnsi="Times New Roman" w:cs="Times New Roman"/>
          <w:color w:val="FF0000"/>
          <w:sz w:val="18"/>
          <w:szCs w:val="18"/>
          <w:lang w:val="en-US"/>
        </w:rPr>
        <w:t>iii</w:t>
      </w:r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. Παραγωγή οστεοειδούς,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ατυπία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κυττάρων, νεκρώσεις, μιτώσεις. Μπορεί να εμφανίζει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ετερόλογα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στοιχεία (χόνδρος, ινώδης ιστός) ή να συνοδεύεται από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οστεοκλαστικού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τύπου πολυπύρηνα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γιγαντοκύτταρα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Συνηγορητικά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 xml:space="preserve"> κακοήθειας είναι η </w:t>
      </w:r>
      <w:proofErr w:type="spellStart"/>
      <w:r w:rsidRPr="00492587">
        <w:rPr>
          <w:rFonts w:ascii="Times New Roman" w:hAnsi="Times New Roman" w:cs="Times New Roman"/>
          <w:color w:val="FF0000"/>
          <w:sz w:val="18"/>
          <w:szCs w:val="18"/>
        </w:rPr>
        <w:t>ατυπία</w:t>
      </w:r>
      <w:proofErr w:type="spellEnd"/>
      <w:r w:rsidRPr="00492587">
        <w:rPr>
          <w:rFonts w:ascii="Times New Roman" w:hAnsi="Times New Roman" w:cs="Times New Roman"/>
          <w:color w:val="FF0000"/>
          <w:sz w:val="18"/>
          <w:szCs w:val="18"/>
        </w:rPr>
        <w:t>, οι νεκρώσεις και οι μιτώσεις.</w:t>
      </w:r>
    </w:p>
    <w:p w:rsidR="008D2E1C" w:rsidRDefault="008D2E1C" w:rsidP="0049258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8D2E1C">
        <w:rPr>
          <w:rFonts w:ascii="Times New Roman" w:hAnsi="Times New Roman" w:cs="Times New Roman"/>
          <w:b/>
          <w:sz w:val="18"/>
          <w:szCs w:val="18"/>
        </w:rPr>
        <w:lastRenderedPageBreak/>
        <w:t>Β.</w:t>
      </w:r>
      <w:r w:rsidRPr="008D2E1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Αναφέρετε επιγραμματικά τα ιστολογικά ευρήματα επί ρευματοειδούς αρθρίτιδας.</w:t>
      </w:r>
    </w:p>
    <w:p w:rsidR="008D2E1C" w:rsidRPr="008D2E1C" w:rsidRDefault="008D2E1C" w:rsidP="00492587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2E1C">
        <w:rPr>
          <w:rFonts w:ascii="Times New Roman" w:hAnsi="Times New Roman" w:cs="Times New Roman"/>
          <w:color w:val="FF0000"/>
          <w:sz w:val="18"/>
          <w:szCs w:val="18"/>
        </w:rPr>
        <w:t xml:space="preserve">Έγγραφα 6.10. : αρχείο </w:t>
      </w:r>
      <w:proofErr w:type="spellStart"/>
      <w:r w:rsidRPr="008D2E1C"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8D2E1C">
        <w:rPr>
          <w:rFonts w:ascii="Times New Roman" w:hAnsi="Times New Roman" w:cs="Times New Roman"/>
          <w:color w:val="FF0000"/>
          <w:sz w:val="18"/>
          <w:szCs w:val="18"/>
        </w:rPr>
        <w:t xml:space="preserve"> «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Μη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νεοπλασματικές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νόσοι</w:t>
      </w:r>
      <w:r w:rsidRPr="008D2E1C">
        <w:rPr>
          <w:rFonts w:ascii="Times New Roman" w:hAnsi="Times New Roman" w:cs="Times New Roman"/>
          <w:color w:val="FF0000"/>
          <w:sz w:val="18"/>
          <w:szCs w:val="18"/>
        </w:rPr>
        <w:t xml:space="preserve"> οστών και αρθρώσεων»</w:t>
      </w:r>
    </w:p>
    <w:p w:rsidR="00E62B62" w:rsidRDefault="00E62B62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62B62" w:rsidRDefault="00E62B62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E62B6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1A608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F784F" w:rsidRPr="00686391">
        <w:rPr>
          <w:rFonts w:ascii="Times New Roman" w:hAnsi="Times New Roman" w:cs="Times New Roman"/>
          <w:sz w:val="18"/>
          <w:szCs w:val="18"/>
        </w:rPr>
        <w:t xml:space="preserve">Επιλέξτε </w:t>
      </w:r>
      <w:r w:rsidR="00BF784F" w:rsidRPr="00686391">
        <w:rPr>
          <w:rFonts w:ascii="Times New Roman" w:hAnsi="Times New Roman" w:cs="Times New Roman"/>
          <w:i/>
          <w:sz w:val="18"/>
          <w:szCs w:val="18"/>
          <w:u w:val="single"/>
        </w:rPr>
        <w:t>μία</w:t>
      </w:r>
      <w:r w:rsidR="00BF784F" w:rsidRPr="00686391">
        <w:rPr>
          <w:rFonts w:ascii="Times New Roman" w:hAnsi="Times New Roman" w:cs="Times New Roman"/>
          <w:sz w:val="18"/>
          <w:szCs w:val="18"/>
        </w:rPr>
        <w:t xml:space="preserve"> μόνο σωστή απάντηση για κάθε μία από τις 5 παρακάτω ερωτήσεις πολλα</w:t>
      </w:r>
      <w:r w:rsidR="00BF784F">
        <w:rPr>
          <w:rFonts w:ascii="Times New Roman" w:hAnsi="Times New Roman" w:cs="Times New Roman"/>
          <w:sz w:val="18"/>
          <w:szCs w:val="18"/>
        </w:rPr>
        <w:t xml:space="preserve">πλής επιλογής που </w:t>
      </w:r>
      <w:r w:rsidR="00BF784F" w:rsidRPr="00686391">
        <w:rPr>
          <w:rFonts w:ascii="Times New Roman" w:hAnsi="Times New Roman" w:cs="Times New Roman"/>
          <w:sz w:val="18"/>
          <w:szCs w:val="18"/>
        </w:rPr>
        <w:t xml:space="preserve">άπτονται </w:t>
      </w:r>
      <w:r w:rsidR="00BF784F">
        <w:rPr>
          <w:rFonts w:ascii="Times New Roman" w:hAnsi="Times New Roman" w:cs="Times New Roman"/>
          <w:sz w:val="18"/>
          <w:szCs w:val="18"/>
        </w:rPr>
        <w:t>της παθολογοανατομίας των ενδοκρινών αδένων</w:t>
      </w:r>
      <w:r w:rsidR="00BF784F" w:rsidRPr="00686391">
        <w:rPr>
          <w:rFonts w:ascii="Times New Roman" w:hAnsi="Times New Roman" w:cs="Times New Roman"/>
          <w:sz w:val="18"/>
          <w:szCs w:val="18"/>
        </w:rPr>
        <w:t xml:space="preserve">  και  μεταφέρετε</w:t>
      </w:r>
      <w:r w:rsidR="006F2B61">
        <w:rPr>
          <w:rFonts w:ascii="Times New Roman" w:hAnsi="Times New Roman" w:cs="Times New Roman"/>
          <w:sz w:val="18"/>
          <w:szCs w:val="18"/>
        </w:rPr>
        <w:t xml:space="preserve"> </w:t>
      </w:r>
      <w:r w:rsidR="00BF784F" w:rsidRPr="00686391">
        <w:rPr>
          <w:rFonts w:ascii="Times New Roman" w:hAnsi="Times New Roman" w:cs="Times New Roman"/>
          <w:sz w:val="18"/>
          <w:szCs w:val="18"/>
        </w:rPr>
        <w:t xml:space="preserve"> τις απαντήσεις στην κόλλα σας (π.χ. </w:t>
      </w:r>
      <w:r w:rsidR="00BF784F">
        <w:rPr>
          <w:rFonts w:ascii="Times New Roman" w:hAnsi="Times New Roman" w:cs="Times New Roman"/>
          <w:sz w:val="18"/>
          <w:szCs w:val="18"/>
        </w:rPr>
        <w:t>9Β</w:t>
      </w:r>
      <w:r w:rsidR="00BF784F" w:rsidRPr="00686391">
        <w:rPr>
          <w:rFonts w:ascii="Times New Roman" w:hAnsi="Times New Roman" w:cs="Times New Roman"/>
          <w:sz w:val="18"/>
          <w:szCs w:val="18"/>
        </w:rPr>
        <w:t>-</w:t>
      </w:r>
      <w:r w:rsidR="00BF784F" w:rsidRPr="0068639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BF784F" w:rsidRPr="00686391">
        <w:rPr>
          <w:rFonts w:ascii="Times New Roman" w:hAnsi="Times New Roman" w:cs="Times New Roman"/>
          <w:sz w:val="18"/>
          <w:szCs w:val="18"/>
        </w:rPr>
        <w:t>).</w:t>
      </w:r>
    </w:p>
    <w:p w:rsidR="00362C68" w:rsidRPr="00C73BAD" w:rsidRDefault="00BF784F" w:rsidP="00362C6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Α. </w:t>
      </w:r>
      <w:r w:rsidR="00F074BF">
        <w:rPr>
          <w:rFonts w:ascii="Times New Roman" w:hAnsi="Times New Roman" w:cs="Times New Roman"/>
          <w:sz w:val="18"/>
          <w:szCs w:val="18"/>
        </w:rPr>
        <w:t>Γ</w:t>
      </w:r>
      <w:r w:rsidRPr="00BF784F">
        <w:rPr>
          <w:rFonts w:ascii="Times New Roman" w:hAnsi="Times New Roman" w:cs="Times New Roman"/>
          <w:sz w:val="18"/>
          <w:szCs w:val="18"/>
        </w:rPr>
        <w:t>υναίκ</w:t>
      </w:r>
      <w:r>
        <w:rPr>
          <w:rFonts w:ascii="Times New Roman" w:hAnsi="Times New Roman" w:cs="Times New Roman"/>
          <w:sz w:val="18"/>
          <w:szCs w:val="18"/>
        </w:rPr>
        <w:t>α ηλικίας 40 ετών, παρατηρεί διόγκωση</w:t>
      </w:r>
      <w:r w:rsidRPr="00BF784F">
        <w:rPr>
          <w:rFonts w:ascii="Times New Roman" w:hAnsi="Times New Roman" w:cs="Times New Roman"/>
          <w:sz w:val="18"/>
          <w:szCs w:val="18"/>
        </w:rPr>
        <w:t xml:space="preserve"> της </w:t>
      </w:r>
      <w:r>
        <w:rPr>
          <w:rFonts w:ascii="Times New Roman" w:hAnsi="Times New Roman" w:cs="Times New Roman"/>
          <w:sz w:val="18"/>
          <w:szCs w:val="18"/>
        </w:rPr>
        <w:t>πρόσθιας περιοχής του λαιμού της,</w:t>
      </w:r>
      <w:r w:rsidRPr="00BF784F">
        <w:rPr>
          <w:rFonts w:ascii="Times New Roman" w:hAnsi="Times New Roman" w:cs="Times New Roman"/>
          <w:sz w:val="18"/>
          <w:szCs w:val="18"/>
        </w:rPr>
        <w:t xml:space="preserve"> τους τελευταίους 8 μήνες. Στη φυσική εξέταση</w:t>
      </w:r>
      <w:r w:rsidR="008C0FD4" w:rsidRPr="008C0FD4">
        <w:rPr>
          <w:rFonts w:ascii="Times New Roman" w:hAnsi="Times New Roman" w:cs="Times New Roman"/>
          <w:sz w:val="18"/>
          <w:szCs w:val="18"/>
        </w:rPr>
        <w:t>,</w:t>
      </w:r>
      <w:r w:rsidRPr="00BF784F">
        <w:rPr>
          <w:rFonts w:ascii="Times New Roman" w:hAnsi="Times New Roman" w:cs="Times New Roman"/>
          <w:sz w:val="18"/>
          <w:szCs w:val="18"/>
        </w:rPr>
        <w:t xml:space="preserve"> τα ζ</w:t>
      </w:r>
      <w:r>
        <w:rPr>
          <w:rFonts w:ascii="Times New Roman" w:hAnsi="Times New Roman" w:cs="Times New Roman"/>
          <w:sz w:val="18"/>
          <w:szCs w:val="18"/>
        </w:rPr>
        <w:t>ωτικά σημεία της περιλαμβάνουν</w:t>
      </w:r>
      <w:r w:rsidRPr="00BF784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θερμοκρασία 36,8 ° C, </w:t>
      </w:r>
      <w:r w:rsidR="00AD7B6E">
        <w:rPr>
          <w:rFonts w:ascii="Times New Roman" w:hAnsi="Times New Roman" w:cs="Times New Roman"/>
          <w:sz w:val="18"/>
          <w:szCs w:val="18"/>
        </w:rPr>
        <w:t xml:space="preserve">καρδιακοί </w:t>
      </w:r>
      <w:r>
        <w:rPr>
          <w:rFonts w:ascii="Times New Roman" w:hAnsi="Times New Roman" w:cs="Times New Roman"/>
          <w:sz w:val="18"/>
          <w:szCs w:val="18"/>
        </w:rPr>
        <w:t>παλμοί 64 / λεπτό, αναπνοές 16 / λεπτ</w:t>
      </w:r>
      <w:r w:rsidR="00AD7B6E">
        <w:rPr>
          <w:rFonts w:ascii="Times New Roman" w:hAnsi="Times New Roman" w:cs="Times New Roman"/>
          <w:sz w:val="18"/>
          <w:szCs w:val="18"/>
        </w:rPr>
        <w:t>ό και αρτηριακή πίεση 155/105 χιλ.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Hg</w:t>
      </w:r>
      <w:proofErr w:type="spellEnd"/>
      <w:r>
        <w:rPr>
          <w:rFonts w:ascii="Times New Roman" w:hAnsi="Times New Roman" w:cs="Times New Roman"/>
          <w:sz w:val="18"/>
          <w:szCs w:val="18"/>
        </w:rPr>
        <w:t>. Διαπιστώνεται διάχυτη, συμμετρική διόγκωση</w:t>
      </w:r>
      <w:r w:rsidRPr="00BF784F">
        <w:rPr>
          <w:rFonts w:ascii="Times New Roman" w:hAnsi="Times New Roman" w:cs="Times New Roman"/>
          <w:sz w:val="18"/>
          <w:szCs w:val="18"/>
        </w:rPr>
        <w:t xml:space="preserve"> τ</w:t>
      </w:r>
      <w:r>
        <w:rPr>
          <w:rFonts w:ascii="Times New Roman" w:hAnsi="Times New Roman" w:cs="Times New Roman"/>
          <w:sz w:val="18"/>
          <w:szCs w:val="18"/>
        </w:rPr>
        <w:t>ου θυρεοειδούς</w:t>
      </w:r>
      <w:r w:rsidR="008C0FD4" w:rsidRPr="00064B9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χωρίς ευαισθησία. Η</w:t>
      </w:r>
      <w:r w:rsidRPr="00BF784F">
        <w:rPr>
          <w:rFonts w:ascii="Times New Roman" w:hAnsi="Times New Roman" w:cs="Times New Roman"/>
          <w:sz w:val="18"/>
          <w:szCs w:val="18"/>
        </w:rPr>
        <w:t xml:space="preserve"> ακτινογραφία θώρακος είναι φυσιολογική. Η </w:t>
      </w:r>
      <w:r>
        <w:rPr>
          <w:rFonts w:ascii="Times New Roman" w:hAnsi="Times New Roman" w:cs="Times New Roman"/>
          <w:sz w:val="18"/>
          <w:szCs w:val="18"/>
        </w:rPr>
        <w:t xml:space="preserve">δια </w:t>
      </w:r>
      <w:r w:rsidRPr="00BF784F">
        <w:rPr>
          <w:rFonts w:ascii="Times New Roman" w:hAnsi="Times New Roman" w:cs="Times New Roman"/>
          <w:sz w:val="18"/>
          <w:szCs w:val="18"/>
        </w:rPr>
        <w:t>λεπτή</w:t>
      </w:r>
      <w:r>
        <w:rPr>
          <w:rFonts w:ascii="Times New Roman" w:hAnsi="Times New Roman" w:cs="Times New Roman"/>
          <w:sz w:val="18"/>
          <w:szCs w:val="18"/>
        </w:rPr>
        <w:t>ς βελόνης αναρροφητική βιοψία</w:t>
      </w:r>
      <w:r w:rsidRPr="00BF784F">
        <w:rPr>
          <w:rFonts w:ascii="Times New Roman" w:hAnsi="Times New Roman" w:cs="Times New Roman"/>
          <w:sz w:val="18"/>
          <w:szCs w:val="18"/>
        </w:rPr>
        <w:t xml:space="preserve"> του θυρε</w:t>
      </w:r>
      <w:r>
        <w:rPr>
          <w:rFonts w:ascii="Times New Roman" w:hAnsi="Times New Roman" w:cs="Times New Roman"/>
          <w:sz w:val="18"/>
          <w:szCs w:val="18"/>
        </w:rPr>
        <w:t>οειδούς αποδίδει κύτταρα συμβατά με</w:t>
      </w:r>
      <w:r w:rsidRPr="00BF784F">
        <w:rPr>
          <w:rFonts w:ascii="Times New Roman" w:hAnsi="Times New Roman" w:cs="Times New Roman"/>
          <w:sz w:val="18"/>
          <w:szCs w:val="18"/>
        </w:rPr>
        <w:t xml:space="preserve"> νεόπλασμα. Οι εργαστηριακές μελέτες δείχνουν ότι </w:t>
      </w:r>
      <w:r>
        <w:rPr>
          <w:rFonts w:ascii="Times New Roman" w:hAnsi="Times New Roman" w:cs="Times New Roman"/>
          <w:sz w:val="18"/>
          <w:szCs w:val="18"/>
        </w:rPr>
        <w:t xml:space="preserve">η ασθενής </w:t>
      </w:r>
      <w:r w:rsidR="00362C68">
        <w:rPr>
          <w:rFonts w:ascii="Times New Roman" w:hAnsi="Times New Roman" w:cs="Times New Roman"/>
          <w:sz w:val="18"/>
          <w:szCs w:val="18"/>
        </w:rPr>
        <w:t xml:space="preserve">είναι </w:t>
      </w:r>
      <w:proofErr w:type="spellStart"/>
      <w:r w:rsidR="00362C68">
        <w:rPr>
          <w:rFonts w:ascii="Times New Roman" w:hAnsi="Times New Roman" w:cs="Times New Roman"/>
          <w:sz w:val="18"/>
          <w:szCs w:val="18"/>
        </w:rPr>
        <w:t>ευθυρεοειδική</w:t>
      </w:r>
      <w:proofErr w:type="spellEnd"/>
      <w:r w:rsidRPr="00BF784F">
        <w:rPr>
          <w:rFonts w:ascii="Times New Roman" w:hAnsi="Times New Roman" w:cs="Times New Roman"/>
          <w:sz w:val="18"/>
          <w:szCs w:val="18"/>
        </w:rPr>
        <w:t xml:space="preserve">, αλλά το ιονισμένο ασβέστιο του ορού </w:t>
      </w:r>
      <w:r w:rsidR="00362C68">
        <w:rPr>
          <w:rFonts w:ascii="Times New Roman" w:hAnsi="Times New Roman" w:cs="Times New Roman"/>
          <w:sz w:val="18"/>
          <w:szCs w:val="18"/>
        </w:rPr>
        <w:t>της είναι αυξημένο. Ακολουθεί</w:t>
      </w:r>
      <w:r w:rsidRPr="00BF784F">
        <w:rPr>
          <w:rFonts w:ascii="Times New Roman" w:hAnsi="Times New Roman" w:cs="Times New Roman"/>
          <w:sz w:val="18"/>
          <w:szCs w:val="18"/>
        </w:rPr>
        <w:t xml:space="preserve"> χειρουργική επέ</w:t>
      </w:r>
      <w:r w:rsidR="00362C68">
        <w:rPr>
          <w:rFonts w:ascii="Times New Roman" w:hAnsi="Times New Roman" w:cs="Times New Roman"/>
          <w:sz w:val="18"/>
          <w:szCs w:val="18"/>
        </w:rPr>
        <w:t>μβαση και οι γενόμενες ταχείες βιοψίες από</w:t>
      </w:r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01E5">
        <w:rPr>
          <w:rFonts w:ascii="Times New Roman" w:hAnsi="Times New Roman" w:cs="Times New Roman"/>
          <w:sz w:val="18"/>
          <w:szCs w:val="18"/>
        </w:rPr>
        <w:t>ανευρισκόμενες</w:t>
      </w:r>
      <w:proofErr w:type="spellEnd"/>
      <w:r w:rsidR="00362C68">
        <w:rPr>
          <w:rFonts w:ascii="Times New Roman" w:hAnsi="Times New Roman" w:cs="Times New Roman"/>
          <w:sz w:val="18"/>
          <w:szCs w:val="18"/>
        </w:rPr>
        <w:t xml:space="preserve"> </w:t>
      </w:r>
      <w:r w:rsidR="00C73BAD">
        <w:rPr>
          <w:rFonts w:ascii="Times New Roman" w:hAnsi="Times New Roman" w:cs="Times New Roman"/>
          <w:sz w:val="18"/>
          <w:szCs w:val="18"/>
        </w:rPr>
        <w:t xml:space="preserve">πολλαπλές </w:t>
      </w:r>
      <w:proofErr w:type="spellStart"/>
      <w:r w:rsidRPr="00BF784F">
        <w:rPr>
          <w:rFonts w:ascii="Times New Roman" w:hAnsi="Times New Roman" w:cs="Times New Roman"/>
          <w:sz w:val="18"/>
          <w:szCs w:val="18"/>
        </w:rPr>
        <w:t>θυρ</w:t>
      </w:r>
      <w:r w:rsidR="00362C68">
        <w:rPr>
          <w:rFonts w:ascii="Times New Roman" w:hAnsi="Times New Roman" w:cs="Times New Roman"/>
          <w:sz w:val="18"/>
          <w:szCs w:val="18"/>
        </w:rPr>
        <w:t>εοειδικές</w:t>
      </w:r>
      <w:proofErr w:type="spellEnd"/>
      <w:r w:rsidR="00F074BF">
        <w:rPr>
          <w:rFonts w:ascii="Times New Roman" w:hAnsi="Times New Roman" w:cs="Times New Roman"/>
          <w:sz w:val="18"/>
          <w:szCs w:val="18"/>
        </w:rPr>
        <w:t xml:space="preserve"> εστίες,</w:t>
      </w:r>
      <w:r w:rsidR="00362C68">
        <w:rPr>
          <w:rFonts w:ascii="Times New Roman" w:hAnsi="Times New Roman" w:cs="Times New Roman"/>
          <w:sz w:val="18"/>
          <w:szCs w:val="18"/>
        </w:rPr>
        <w:t xml:space="preserve"> αναδεικνύουν ένα </w:t>
      </w:r>
      <w:r w:rsidRPr="00BF784F">
        <w:rPr>
          <w:rFonts w:ascii="Times New Roman" w:hAnsi="Times New Roman" w:cs="Times New Roman"/>
          <w:sz w:val="18"/>
          <w:szCs w:val="18"/>
        </w:rPr>
        <w:t xml:space="preserve"> κακόηθες νεόπλασμα που αποτελείται από πολυγωνικά κύτταρα σε φωλιές. Διεξάγεται θυρε</w:t>
      </w:r>
      <w:r w:rsidR="00362C68">
        <w:rPr>
          <w:rFonts w:ascii="Times New Roman" w:hAnsi="Times New Roman" w:cs="Times New Roman"/>
          <w:sz w:val="18"/>
          <w:szCs w:val="18"/>
        </w:rPr>
        <w:t xml:space="preserve">οειδεκτομή. Η </w:t>
      </w:r>
      <w:proofErr w:type="spellStart"/>
      <w:r w:rsidR="00362C68">
        <w:rPr>
          <w:rFonts w:ascii="Times New Roman" w:hAnsi="Times New Roman" w:cs="Times New Roman"/>
          <w:sz w:val="18"/>
          <w:szCs w:val="18"/>
        </w:rPr>
        <w:t>ανοσοχρώση</w:t>
      </w:r>
      <w:proofErr w:type="spellEnd"/>
      <w:r w:rsidR="00362C68">
        <w:rPr>
          <w:rFonts w:ascii="Times New Roman" w:hAnsi="Times New Roman" w:cs="Times New Roman"/>
          <w:sz w:val="18"/>
          <w:szCs w:val="18"/>
        </w:rPr>
        <w:t xml:space="preserve"> </w:t>
      </w:r>
      <w:r w:rsidR="00AD7B6E">
        <w:rPr>
          <w:rFonts w:ascii="Times New Roman" w:hAnsi="Times New Roman" w:cs="Times New Roman"/>
          <w:sz w:val="18"/>
          <w:szCs w:val="18"/>
        </w:rPr>
        <w:t xml:space="preserve">των ως άνω </w:t>
      </w:r>
      <w:proofErr w:type="spellStart"/>
      <w:r w:rsidR="00AD7B6E">
        <w:rPr>
          <w:rFonts w:ascii="Times New Roman" w:hAnsi="Times New Roman" w:cs="Times New Roman"/>
          <w:sz w:val="18"/>
          <w:szCs w:val="18"/>
        </w:rPr>
        <w:t>νεοπλασματικών</w:t>
      </w:r>
      <w:proofErr w:type="spellEnd"/>
      <w:r w:rsidR="00AD7B6E">
        <w:rPr>
          <w:rFonts w:ascii="Times New Roman" w:hAnsi="Times New Roman" w:cs="Times New Roman"/>
          <w:sz w:val="18"/>
          <w:szCs w:val="18"/>
        </w:rPr>
        <w:t xml:space="preserve"> εστιών </w:t>
      </w:r>
      <w:r w:rsidR="00362C68">
        <w:rPr>
          <w:rFonts w:ascii="Times New Roman" w:hAnsi="Times New Roman" w:cs="Times New Roman"/>
          <w:sz w:val="18"/>
          <w:szCs w:val="18"/>
        </w:rPr>
        <w:t>για</w:t>
      </w:r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2C68">
        <w:rPr>
          <w:rFonts w:ascii="Times New Roman" w:hAnsi="Times New Roman" w:cs="Times New Roman"/>
          <w:sz w:val="18"/>
          <w:szCs w:val="18"/>
        </w:rPr>
        <w:t>καλσιτονίνη</w:t>
      </w:r>
      <w:proofErr w:type="spellEnd"/>
      <w:r w:rsidR="00362C68">
        <w:rPr>
          <w:rFonts w:ascii="Times New Roman" w:hAnsi="Times New Roman" w:cs="Times New Roman"/>
          <w:sz w:val="18"/>
          <w:szCs w:val="18"/>
        </w:rPr>
        <w:t xml:space="preserve"> στις τομές της κανονικής πια βιοψίας</w:t>
      </w:r>
      <w:r w:rsidRPr="00BF784F">
        <w:rPr>
          <w:rFonts w:ascii="Times New Roman" w:hAnsi="Times New Roman" w:cs="Times New Roman"/>
          <w:sz w:val="18"/>
          <w:szCs w:val="18"/>
        </w:rPr>
        <w:t xml:space="preserve"> είναι θετική και</w:t>
      </w:r>
      <w:r w:rsidR="008C0FD4" w:rsidRPr="008C0FD4">
        <w:rPr>
          <w:rFonts w:ascii="Times New Roman" w:hAnsi="Times New Roman" w:cs="Times New Roman"/>
          <w:sz w:val="18"/>
          <w:szCs w:val="18"/>
        </w:rPr>
        <w:t>,</w:t>
      </w:r>
      <w:r w:rsidR="00AD7B6E">
        <w:rPr>
          <w:rFonts w:ascii="Times New Roman" w:hAnsi="Times New Roman" w:cs="Times New Roman"/>
          <w:sz w:val="18"/>
          <w:szCs w:val="18"/>
        </w:rPr>
        <w:t xml:space="preserve"> </w:t>
      </w:r>
      <w:r w:rsidR="00362C68">
        <w:rPr>
          <w:rFonts w:ascii="Times New Roman" w:hAnsi="Times New Roman" w:cs="Times New Roman"/>
          <w:sz w:val="18"/>
          <w:szCs w:val="18"/>
        </w:rPr>
        <w:t>σ</w:t>
      </w:r>
      <w:r w:rsidRPr="00BF784F">
        <w:rPr>
          <w:rFonts w:ascii="Times New Roman" w:hAnsi="Times New Roman" w:cs="Times New Roman"/>
          <w:sz w:val="18"/>
          <w:szCs w:val="18"/>
        </w:rPr>
        <w:t xml:space="preserve">το </w:t>
      </w:r>
      <w:r w:rsidR="00362C68">
        <w:rPr>
          <w:rFonts w:ascii="Times New Roman" w:hAnsi="Times New Roman" w:cs="Times New Roman"/>
          <w:sz w:val="18"/>
          <w:szCs w:val="18"/>
        </w:rPr>
        <w:t>υπόστ</w:t>
      </w:r>
      <w:r w:rsidR="008C0FD4">
        <w:rPr>
          <w:rFonts w:ascii="Times New Roman" w:hAnsi="Times New Roman" w:cs="Times New Roman"/>
          <w:sz w:val="18"/>
          <w:szCs w:val="18"/>
        </w:rPr>
        <w:t>ρωμα του νεοπλάσματος, η χρώση ε</w:t>
      </w:r>
      <w:r w:rsidR="00362C68">
        <w:rPr>
          <w:rFonts w:ascii="Times New Roman" w:hAnsi="Times New Roman" w:cs="Times New Roman"/>
          <w:sz w:val="18"/>
          <w:szCs w:val="18"/>
        </w:rPr>
        <w:t>ρυθρού του Κονγκό αποβαίνει θετική. Περί ποιου από τα παρακάτω νεοπλάσματα προφανώς πρόκειται;</w:t>
      </w:r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r w:rsidR="00C73BAD" w:rsidRPr="001C7527">
        <w:rPr>
          <w:rFonts w:ascii="Times New Roman" w:hAnsi="Times New Roman" w:cs="Times New Roman"/>
          <w:sz w:val="18"/>
          <w:szCs w:val="18"/>
          <w:u w:val="single"/>
        </w:rPr>
        <w:t>Εξηγήστε, σε μία πρόταση, την τιμή του ιονισμένου ασβεστίου ορού και της αρτηριακής πίεσης της ασθενούς</w:t>
      </w:r>
      <w:r w:rsidR="001C752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BF784F" w:rsidRDefault="00362C68" w:rsidP="00362C6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r w:rsidRPr="00362C68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spellStart"/>
      <w:r>
        <w:rPr>
          <w:rFonts w:ascii="Times New Roman" w:hAnsi="Times New Roman" w:cs="Times New Roman"/>
          <w:sz w:val="18"/>
          <w:szCs w:val="18"/>
        </w:rPr>
        <w:t>ναπλαστικό</w:t>
      </w:r>
      <w:proofErr w:type="spellEnd"/>
      <w:proofErr w:type="gramEnd"/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καρκίνωμα</w:t>
      </w:r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r w:rsidRPr="00A4447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ii</w:t>
      </w:r>
      <w:r w:rsidRPr="00A44479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proofErr w:type="spellStart"/>
      <w:r w:rsidRPr="00A44479">
        <w:rPr>
          <w:rFonts w:ascii="Times New Roman" w:hAnsi="Times New Roman" w:cs="Times New Roman"/>
          <w:b/>
          <w:color w:val="FF0000"/>
          <w:sz w:val="18"/>
          <w:szCs w:val="18"/>
        </w:rPr>
        <w:t>Μυελ</w:t>
      </w:r>
      <w:proofErr w:type="spellEnd"/>
      <w:r w:rsidRPr="00A4447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o</w:t>
      </w:r>
      <w:r w:rsidRPr="00A44479">
        <w:rPr>
          <w:rFonts w:ascii="Times New Roman" w:hAnsi="Times New Roman" w:cs="Times New Roman"/>
          <w:b/>
          <w:color w:val="FF0000"/>
          <w:sz w:val="18"/>
          <w:szCs w:val="18"/>
        </w:rPr>
        <w:t>ειδές</w:t>
      </w:r>
      <w:r w:rsidR="00BF784F" w:rsidRPr="00A4447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καρκίνωμα</w:t>
      </w:r>
      <w:r w:rsidR="00CF2E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441D50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441D50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</w:rPr>
        <w:t>Θ</w:t>
      </w:r>
      <w:r w:rsidR="00BF784F" w:rsidRPr="00BF784F">
        <w:rPr>
          <w:rFonts w:ascii="Times New Roman" w:hAnsi="Times New Roman" w:cs="Times New Roman"/>
          <w:sz w:val="18"/>
          <w:szCs w:val="18"/>
        </w:rPr>
        <w:t>η</w:t>
      </w:r>
      <w:r>
        <w:rPr>
          <w:rFonts w:ascii="Times New Roman" w:hAnsi="Times New Roman" w:cs="Times New Roman"/>
          <w:sz w:val="18"/>
          <w:szCs w:val="18"/>
        </w:rPr>
        <w:t>λώδες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 του θυρεοειδούς </w:t>
      </w:r>
      <w:r w:rsidRPr="00441D50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441D5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proofErr w:type="spellStart"/>
      <w:r w:rsidR="00BF784F" w:rsidRPr="00BF784F">
        <w:rPr>
          <w:rFonts w:ascii="Times New Roman" w:hAnsi="Times New Roman" w:cs="Times New Roman"/>
          <w:sz w:val="18"/>
          <w:szCs w:val="18"/>
        </w:rPr>
        <w:t>εταστατικό</w:t>
      </w:r>
      <w:proofErr w:type="spellEnd"/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νεφροκυτταρικό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 </w:t>
      </w:r>
      <w:r w:rsidRPr="00441D50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41D50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Παραθυρεοειδικό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καρκίνωμα </w:t>
      </w:r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r w:rsidRPr="00441D50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41D50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C73BAD">
        <w:rPr>
          <w:rFonts w:ascii="Times New Roman" w:hAnsi="Times New Roman" w:cs="Times New Roman"/>
          <w:sz w:val="18"/>
          <w:szCs w:val="18"/>
        </w:rPr>
        <w:t>Θυλακιώδες</w:t>
      </w:r>
      <w:proofErr w:type="spellEnd"/>
      <w:r w:rsidR="00BF784F" w:rsidRPr="00BF784F">
        <w:rPr>
          <w:rFonts w:ascii="Times New Roman" w:hAnsi="Times New Roman" w:cs="Times New Roman"/>
          <w:sz w:val="18"/>
          <w:szCs w:val="18"/>
        </w:rPr>
        <w:t xml:space="preserve"> καρκίνωμα</w:t>
      </w:r>
    </w:p>
    <w:p w:rsidR="00C73BAD" w:rsidRPr="00485D4D" w:rsidRDefault="00C73BAD" w:rsidP="00A44479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Η ασθενής έχει σύνδρομο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  <w:lang w:val="en-US"/>
        </w:rPr>
        <w:t>MENIIa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 με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μυελοειδές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κα</w:t>
      </w:r>
      <w:r w:rsidR="001A6085" w:rsidRPr="00485D4D">
        <w:rPr>
          <w:rFonts w:ascii="Times New Roman" w:hAnsi="Times New Roman" w:cs="Times New Roman"/>
          <w:color w:val="FF0000"/>
          <w:sz w:val="18"/>
          <w:szCs w:val="18"/>
        </w:rPr>
        <w:t>ρκίνωμα του θυρεοειδούς αδένα (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πολυεστιακό</w:t>
      </w:r>
      <w:proofErr w:type="spellEnd"/>
      <w:r w:rsidR="00367759" w:rsidRPr="00485D4D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επί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οικογενούς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μορφής) , υπερπλασία παραθυρεοειδών και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φαιοχρωμοκύτωμα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441D50" w:rsidRDefault="008C0FD4" w:rsidP="00441D50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Β.</w:t>
      </w:r>
      <w:r w:rsidR="00486A0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74BF">
        <w:rPr>
          <w:rFonts w:ascii="Times New Roman" w:hAnsi="Times New Roman" w:cs="Times New Roman"/>
          <w:sz w:val="18"/>
          <w:szCs w:val="18"/>
        </w:rPr>
        <w:t>Ά</w:t>
      </w:r>
      <w:r w:rsidR="00F074BF" w:rsidRPr="00F074BF">
        <w:rPr>
          <w:rFonts w:ascii="Times New Roman" w:hAnsi="Times New Roman" w:cs="Times New Roman"/>
          <w:sz w:val="18"/>
          <w:szCs w:val="18"/>
        </w:rPr>
        <w:t>νδρας</w:t>
      </w:r>
      <w:r w:rsidR="00F074BF">
        <w:rPr>
          <w:rFonts w:ascii="Times New Roman" w:hAnsi="Times New Roman" w:cs="Times New Roman"/>
          <w:sz w:val="18"/>
          <w:szCs w:val="18"/>
        </w:rPr>
        <w:t>,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37 ετών</w:t>
      </w:r>
      <w:r w:rsidR="00F074BF">
        <w:rPr>
          <w:rFonts w:ascii="Times New Roman" w:hAnsi="Times New Roman" w:cs="Times New Roman"/>
          <w:sz w:val="18"/>
          <w:szCs w:val="18"/>
        </w:rPr>
        <w:t>, αναφέρει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κοιλιακό άλγος, ναυτία και δυσκοιλιότητα τις τελευταίες 3 ημέρες. Κατά τη φυσική εξέταση</w:t>
      </w:r>
      <w:r w:rsidR="00F074BF">
        <w:rPr>
          <w:rFonts w:ascii="Times New Roman" w:hAnsi="Times New Roman" w:cs="Times New Roman"/>
          <w:sz w:val="18"/>
          <w:szCs w:val="18"/>
        </w:rPr>
        <w:t xml:space="preserve">, δεν </w:t>
      </w:r>
      <w:proofErr w:type="spellStart"/>
      <w:r w:rsidR="00F074BF">
        <w:rPr>
          <w:rFonts w:ascii="Times New Roman" w:hAnsi="Times New Roman" w:cs="Times New Roman"/>
          <w:sz w:val="18"/>
          <w:szCs w:val="18"/>
        </w:rPr>
        <w:t>ψηλαφάται</w:t>
      </w:r>
      <w:proofErr w:type="spellEnd"/>
      <w:r w:rsidR="00F074BF">
        <w:rPr>
          <w:rFonts w:ascii="Times New Roman" w:hAnsi="Times New Roman" w:cs="Times New Roman"/>
          <w:sz w:val="18"/>
          <w:szCs w:val="18"/>
        </w:rPr>
        <w:t xml:space="preserve"> κάποια μάζα στην κοιλιά του· οι δε ήχοι του εντέρου γίνονται αντιληπτοί</w:t>
      </w:r>
      <w:r w:rsidR="00CF2EC2">
        <w:rPr>
          <w:rFonts w:ascii="Times New Roman" w:hAnsi="Times New Roman" w:cs="Times New Roman"/>
          <w:sz w:val="18"/>
          <w:szCs w:val="18"/>
        </w:rPr>
        <w:t>,</w:t>
      </w:r>
      <w:r w:rsidR="00F074BF">
        <w:rPr>
          <w:rFonts w:ascii="Times New Roman" w:hAnsi="Times New Roman" w:cs="Times New Roman"/>
          <w:sz w:val="18"/>
          <w:szCs w:val="18"/>
        </w:rPr>
        <w:t xml:space="preserve"> κατά την ακρόαση της κοιλιάς. Οι πνεύμονες στερούνται παθολογικών ακροαστικών ευρημά</w:t>
      </w:r>
      <w:r w:rsidR="005B249B">
        <w:rPr>
          <w:rFonts w:ascii="Times New Roman" w:hAnsi="Times New Roman" w:cs="Times New Roman"/>
          <w:sz w:val="18"/>
          <w:szCs w:val="18"/>
        </w:rPr>
        <w:t>των</w:t>
      </w:r>
      <w:r w:rsidR="00F074BF">
        <w:rPr>
          <w:rFonts w:ascii="Times New Roman" w:hAnsi="Times New Roman" w:cs="Times New Roman"/>
          <w:sz w:val="18"/>
          <w:szCs w:val="18"/>
        </w:rPr>
        <w:t xml:space="preserve">. Μετρώνται </w:t>
      </w:r>
      <w:r w:rsidR="00BC47A1">
        <w:rPr>
          <w:rFonts w:ascii="Times New Roman" w:hAnsi="Times New Roman" w:cs="Times New Roman"/>
          <w:sz w:val="18"/>
          <w:szCs w:val="18"/>
        </w:rPr>
        <w:t xml:space="preserve">80 καρδιακοί παλμοί ανά λεπτό, </w:t>
      </w:r>
      <w:r w:rsidR="00F074BF">
        <w:rPr>
          <w:rFonts w:ascii="Times New Roman" w:hAnsi="Times New Roman" w:cs="Times New Roman"/>
          <w:sz w:val="18"/>
          <w:szCs w:val="18"/>
        </w:rPr>
        <w:t>με ακανόνιστο ρυθμό. Το</w:t>
      </w:r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r w:rsidR="00F074BF">
        <w:rPr>
          <w:rFonts w:ascii="Times New Roman" w:hAnsi="Times New Roman" w:cs="Times New Roman"/>
          <w:sz w:val="18"/>
          <w:szCs w:val="18"/>
        </w:rPr>
        <w:t>ηλεκτροκαρδιογράφημα εμφανίζει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ένα συντο</w:t>
      </w:r>
      <w:r w:rsidR="00F074BF">
        <w:rPr>
          <w:rFonts w:ascii="Times New Roman" w:hAnsi="Times New Roman" w:cs="Times New Roman"/>
          <w:sz w:val="18"/>
          <w:szCs w:val="18"/>
        </w:rPr>
        <w:t>μευμένο διάστημα QT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και ένα</w:t>
      </w:r>
      <w:r w:rsidR="00F074BF">
        <w:rPr>
          <w:rFonts w:ascii="Times New Roman" w:hAnsi="Times New Roman" w:cs="Times New Roman"/>
          <w:sz w:val="18"/>
          <w:szCs w:val="18"/>
        </w:rPr>
        <w:t xml:space="preserve"> παρατεταμένο διάστημα PR. Τα κόπρανα αποβαίνουν θετικά για λανθάνουσα παρουσία αίματος.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Η ενδοσκόπηση του ανώτερου γαστρεντερικού σωλήνα αποκ</w:t>
      </w:r>
      <w:r w:rsidR="00F074BF">
        <w:rPr>
          <w:rFonts w:ascii="Times New Roman" w:hAnsi="Times New Roman" w:cs="Times New Roman"/>
          <w:sz w:val="18"/>
          <w:szCs w:val="18"/>
        </w:rPr>
        <w:t>αλύπτει πολλαπλά ρηχά έλκη, διαμέτρου περί το 1 εκ.</w:t>
      </w:r>
      <w:r w:rsidR="005B249B">
        <w:rPr>
          <w:rFonts w:ascii="Times New Roman" w:hAnsi="Times New Roman" w:cs="Times New Roman"/>
          <w:sz w:val="18"/>
          <w:szCs w:val="18"/>
        </w:rPr>
        <w:t>,</w:t>
      </w:r>
      <w:r w:rsidR="00F074BF">
        <w:rPr>
          <w:rFonts w:ascii="Times New Roman" w:hAnsi="Times New Roman" w:cs="Times New Roman"/>
          <w:sz w:val="18"/>
          <w:szCs w:val="18"/>
        </w:rPr>
        <w:t xml:space="preserve"> στο άντρο του στομάχου</w:t>
      </w:r>
      <w:r w:rsidR="00441D50">
        <w:rPr>
          <w:rFonts w:ascii="Times New Roman" w:hAnsi="Times New Roman" w:cs="Times New Roman"/>
          <w:sz w:val="18"/>
          <w:szCs w:val="18"/>
        </w:rPr>
        <w:t>. Ποιο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από τα παρακάτω ευρήματα εργαστηριακών εξετάσεων είναι πιθα</w:t>
      </w:r>
      <w:r w:rsidR="00441D50">
        <w:rPr>
          <w:rFonts w:ascii="Times New Roman" w:hAnsi="Times New Roman" w:cs="Times New Roman"/>
          <w:sz w:val="18"/>
          <w:szCs w:val="18"/>
        </w:rPr>
        <w:t>νότερο να ανευρεθεί σε αυτόν τον άρρωστο</w:t>
      </w:r>
      <w:r w:rsidR="00BC47A1">
        <w:rPr>
          <w:rFonts w:ascii="Times New Roman" w:hAnsi="Times New Roman" w:cs="Times New Roman"/>
          <w:sz w:val="18"/>
          <w:szCs w:val="18"/>
        </w:rPr>
        <w:t xml:space="preserve"> και πώς αυτό εξηγείται πιθανότερα</w:t>
      </w:r>
      <w:r w:rsidR="00F074BF" w:rsidRPr="00F074BF">
        <w:rPr>
          <w:rFonts w:ascii="Times New Roman" w:hAnsi="Times New Roman" w:cs="Times New Roman"/>
          <w:sz w:val="18"/>
          <w:szCs w:val="18"/>
        </w:rPr>
        <w:t>;</w:t>
      </w:r>
      <w:r w:rsidR="00CF2EC2">
        <w:rPr>
          <w:rFonts w:ascii="Times New Roman" w:hAnsi="Times New Roman" w:cs="Times New Roman"/>
          <w:sz w:val="18"/>
          <w:szCs w:val="18"/>
        </w:rPr>
        <w:t xml:space="preserve"> </w:t>
      </w:r>
      <w:r w:rsidR="001D6F5A">
        <w:rPr>
          <w:rFonts w:ascii="Times New Roman" w:hAnsi="Times New Roman" w:cs="Times New Roman"/>
          <w:sz w:val="18"/>
          <w:szCs w:val="18"/>
          <w:u w:val="single"/>
        </w:rPr>
        <w:t>Δώστε</w:t>
      </w:r>
      <w:r w:rsidR="00BC47A1">
        <w:rPr>
          <w:rFonts w:ascii="Times New Roman" w:hAnsi="Times New Roman" w:cs="Times New Roman"/>
          <w:sz w:val="18"/>
          <w:szCs w:val="18"/>
          <w:u w:val="single"/>
        </w:rPr>
        <w:t xml:space="preserve"> την εξήγησή </w:t>
      </w:r>
      <w:r w:rsidR="001D6F5A">
        <w:rPr>
          <w:rFonts w:ascii="Times New Roman" w:hAnsi="Times New Roman" w:cs="Times New Roman"/>
          <w:sz w:val="18"/>
          <w:szCs w:val="18"/>
          <w:u w:val="single"/>
        </w:rPr>
        <w:t>σας μ</w:t>
      </w:r>
      <w:r w:rsidR="00441D50" w:rsidRPr="00441D50">
        <w:rPr>
          <w:rFonts w:ascii="Times New Roman" w:hAnsi="Times New Roman" w:cs="Times New Roman"/>
          <w:sz w:val="18"/>
          <w:szCs w:val="18"/>
          <w:u w:val="single"/>
        </w:rPr>
        <w:t>ε μία πρόταση.</w:t>
      </w:r>
    </w:p>
    <w:p w:rsidR="008C0FD4" w:rsidRPr="002A34DA" w:rsidRDefault="00441D50" w:rsidP="008E1A1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1D50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441D50">
        <w:rPr>
          <w:rFonts w:ascii="Times New Roman" w:hAnsi="Times New Roman" w:cs="Times New Roman"/>
          <w:b/>
          <w:sz w:val="18"/>
          <w:szCs w:val="18"/>
        </w:rPr>
        <w:t>.</w:t>
      </w:r>
      <w:r w:rsidR="00CF4FC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Α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ντίσωμα </w:t>
      </w:r>
      <w:proofErr w:type="spellStart"/>
      <w:r w:rsidR="00F074BF" w:rsidRPr="00F074BF">
        <w:rPr>
          <w:rFonts w:ascii="Times New Roman" w:hAnsi="Times New Roman" w:cs="Times New Roman"/>
          <w:sz w:val="18"/>
          <w:szCs w:val="18"/>
        </w:rPr>
        <w:t>υπεροξειδάσης</w:t>
      </w:r>
      <w:proofErr w:type="spellEnd"/>
      <w:r w:rsidR="00F074BF" w:rsidRPr="00F074BF">
        <w:rPr>
          <w:rFonts w:ascii="Times New Roman" w:hAnsi="Times New Roman" w:cs="Times New Roman"/>
          <w:sz w:val="18"/>
          <w:szCs w:val="18"/>
        </w:rPr>
        <w:t xml:space="preserve"> θυρεοειδούς</w:t>
      </w:r>
      <w:r w:rsidRPr="00441D50">
        <w:rPr>
          <w:rFonts w:ascii="Times New Roman" w:hAnsi="Times New Roman" w:cs="Times New Roman"/>
          <w:sz w:val="18"/>
          <w:szCs w:val="18"/>
        </w:rPr>
        <w:t xml:space="preserve">: 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4 IU / </w:t>
      </w:r>
      <w:proofErr w:type="spellStart"/>
      <w:r w:rsidR="00F074BF" w:rsidRPr="00441D50">
        <w:rPr>
          <w:rFonts w:ascii="Times New Roman" w:hAnsi="Times New Roman" w:cs="Times New Roman"/>
          <w:sz w:val="18"/>
          <w:szCs w:val="18"/>
        </w:rPr>
        <w:t>mL</w:t>
      </w:r>
      <w:proofErr w:type="spellEnd"/>
      <w:r w:rsidR="00792662" w:rsidRPr="00792662">
        <w:rPr>
          <w:rFonts w:ascii="Times New Roman" w:hAnsi="Times New Roman" w:cs="Times New Roman"/>
          <w:sz w:val="18"/>
          <w:szCs w:val="18"/>
        </w:rPr>
        <w:t xml:space="preserve"> </w:t>
      </w:r>
      <w:r w:rsidR="00EE17D4" w:rsidRPr="00EE17D4">
        <w:rPr>
          <w:rFonts w:ascii="Times New Roman" w:hAnsi="Times New Roman" w:cs="Times New Roman"/>
          <w:sz w:val="18"/>
          <w:szCs w:val="18"/>
        </w:rPr>
        <w:t xml:space="preserve"> </w:t>
      </w:r>
      <w:r w:rsidRPr="00EE17D4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EE17D4">
        <w:rPr>
          <w:rFonts w:ascii="Times New Roman" w:hAnsi="Times New Roman" w:cs="Times New Roman"/>
          <w:b/>
          <w:sz w:val="18"/>
          <w:szCs w:val="18"/>
        </w:rPr>
        <w:t>.</w:t>
      </w:r>
      <w:r w:rsidR="00792662" w:rsidRPr="0079266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Γ</w:t>
      </w:r>
      <w:r w:rsidRPr="00441D50">
        <w:rPr>
          <w:rFonts w:ascii="Times New Roman" w:hAnsi="Times New Roman" w:cs="Times New Roman"/>
          <w:sz w:val="18"/>
          <w:szCs w:val="18"/>
        </w:rPr>
        <w:t xml:space="preserve">λυκόζη αίματος:  225 </w:t>
      </w:r>
      <w:proofErr w:type="spellStart"/>
      <w:r w:rsidRPr="00441D50">
        <w:rPr>
          <w:rFonts w:ascii="Times New Roman" w:hAnsi="Times New Roman" w:cs="Times New Roman"/>
          <w:sz w:val="18"/>
          <w:szCs w:val="18"/>
        </w:rPr>
        <w:t>mg</w:t>
      </w:r>
      <w:proofErr w:type="spellEnd"/>
      <w:r w:rsidRPr="00441D50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441D50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EE17D4" w:rsidRPr="00EE17D4">
        <w:rPr>
          <w:rFonts w:ascii="Times New Roman" w:hAnsi="Times New Roman" w:cs="Times New Roman"/>
          <w:sz w:val="18"/>
          <w:szCs w:val="18"/>
        </w:rPr>
        <w:t xml:space="preserve"> </w:t>
      </w:r>
      <w:r w:rsidR="00792662" w:rsidRPr="00792662">
        <w:rPr>
          <w:rFonts w:ascii="Times New Roman" w:hAnsi="Times New Roman" w:cs="Times New Roman"/>
          <w:sz w:val="18"/>
          <w:szCs w:val="18"/>
        </w:rPr>
        <w:t xml:space="preserve"> </w:t>
      </w:r>
      <w:r w:rsidRPr="00441D50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iii</w:t>
      </w:r>
      <w:r w:rsidR="00792662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="00F074BF" w:rsidRPr="00441D50">
        <w:rPr>
          <w:rFonts w:ascii="Times New Roman" w:hAnsi="Times New Roman" w:cs="Times New Roman"/>
          <w:b/>
          <w:color w:val="FF0000"/>
          <w:sz w:val="18"/>
          <w:szCs w:val="18"/>
        </w:rPr>
        <w:t>Ασβέστιο ορού</w:t>
      </w:r>
      <w:r w:rsidRPr="00441D5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12,4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>/</w:t>
      </w:r>
      <w:proofErr w:type="spellStart"/>
      <w:r w:rsidR="00F074BF" w:rsidRPr="00441D50">
        <w:rPr>
          <w:rFonts w:ascii="Times New Roman" w:hAnsi="Times New Roman" w:cs="Times New Roman"/>
          <w:b/>
          <w:color w:val="FF0000"/>
          <w:sz w:val="18"/>
          <w:szCs w:val="18"/>
        </w:rPr>
        <w:t>dL</w:t>
      </w:r>
      <w:proofErr w:type="spellEnd"/>
      <w:r w:rsidR="00EE17D4" w:rsidRPr="00EE1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 </w:t>
      </w:r>
      <w:proofErr w:type="spellStart"/>
      <w:r w:rsidR="00EE17D4">
        <w:rPr>
          <w:rFonts w:ascii="Times New Roman" w:hAnsi="Times New Roman" w:cs="Times New Roman"/>
          <w:b/>
          <w:color w:val="FF0000"/>
          <w:sz w:val="18"/>
          <w:szCs w:val="18"/>
        </w:rPr>
        <w:t>φ.τ</w:t>
      </w:r>
      <w:proofErr w:type="spellEnd"/>
      <w:r w:rsidR="00EE17D4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="00EE17D4" w:rsidRPr="00EE1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8,4-10,2 </w:t>
      </w:r>
      <w:r w:rsidR="00EE17D4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mg</w:t>
      </w:r>
      <w:r w:rsidR="00EE17D4" w:rsidRPr="00EE17D4">
        <w:rPr>
          <w:rFonts w:ascii="Times New Roman" w:hAnsi="Times New Roman" w:cs="Times New Roman"/>
          <w:b/>
          <w:color w:val="FF0000"/>
          <w:sz w:val="18"/>
          <w:szCs w:val="18"/>
        </w:rPr>
        <w:t>/</w:t>
      </w:r>
      <w:proofErr w:type="spellStart"/>
      <w:r w:rsidR="00EE17D4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dL</w:t>
      </w:r>
      <w:proofErr w:type="spellEnd"/>
      <w:r w:rsidR="00EE17D4" w:rsidRPr="00EE1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) </w:t>
      </w:r>
      <w:r w:rsidRPr="00441D50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441D50">
        <w:rPr>
          <w:rFonts w:ascii="Times New Roman" w:hAnsi="Times New Roman" w:cs="Times New Roman"/>
          <w:b/>
          <w:sz w:val="18"/>
          <w:szCs w:val="18"/>
        </w:rPr>
        <w:t>.</w:t>
      </w:r>
      <w:r w:rsidR="005B249B">
        <w:rPr>
          <w:rFonts w:ascii="Times New Roman" w:hAnsi="Times New Roman" w:cs="Times New Roman"/>
          <w:sz w:val="18"/>
          <w:szCs w:val="18"/>
        </w:rPr>
        <w:t xml:space="preserve"> Ο</w:t>
      </w:r>
      <w:r w:rsidR="00F074BF" w:rsidRPr="00F074BF">
        <w:rPr>
          <w:rFonts w:ascii="Times New Roman" w:hAnsi="Times New Roman" w:cs="Times New Roman"/>
          <w:sz w:val="18"/>
          <w:szCs w:val="18"/>
        </w:rPr>
        <w:t>λική θυροξίνη ορού</w:t>
      </w:r>
      <w:r w:rsidRPr="00441D50">
        <w:rPr>
          <w:rFonts w:ascii="Times New Roman" w:hAnsi="Times New Roman" w:cs="Times New Roman"/>
          <w:sz w:val="18"/>
          <w:szCs w:val="18"/>
        </w:rPr>
        <w:t xml:space="preserve">: </w:t>
      </w:r>
      <w:r w:rsidR="00BE428B">
        <w:rPr>
          <w:rFonts w:ascii="Times New Roman" w:hAnsi="Times New Roman" w:cs="Times New Roman"/>
          <w:sz w:val="18"/>
          <w:szCs w:val="18"/>
        </w:rPr>
        <w:t xml:space="preserve"> 21 μ</w:t>
      </w:r>
      <w:r w:rsidR="00BE428B">
        <w:rPr>
          <w:rFonts w:ascii="Times New Roman" w:hAnsi="Times New Roman" w:cs="Times New Roman"/>
          <w:sz w:val="18"/>
          <w:szCs w:val="18"/>
          <w:lang w:val="en-US"/>
        </w:rPr>
        <w:t>g</w:t>
      </w:r>
      <w:r w:rsidR="00BE428B">
        <w:rPr>
          <w:rFonts w:ascii="Times New Roman" w:hAnsi="Times New Roman" w:cs="Times New Roman"/>
          <w:sz w:val="18"/>
          <w:szCs w:val="18"/>
        </w:rPr>
        <w:t>/</w:t>
      </w:r>
      <w:r w:rsidR="00BE428B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F074BF" w:rsidRPr="00F074BF">
        <w:rPr>
          <w:rFonts w:ascii="Times New Roman" w:hAnsi="Times New Roman" w:cs="Times New Roman"/>
          <w:sz w:val="18"/>
          <w:szCs w:val="18"/>
        </w:rPr>
        <w:t>L</w:t>
      </w:r>
      <w:r w:rsidR="00EE17D4" w:rsidRPr="00EE17D4">
        <w:rPr>
          <w:rFonts w:ascii="Times New Roman" w:hAnsi="Times New Roman" w:cs="Times New Roman"/>
          <w:sz w:val="18"/>
          <w:szCs w:val="18"/>
        </w:rPr>
        <w:t xml:space="preserve"> </w:t>
      </w:r>
      <w:r w:rsidR="00BE428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E17D4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EE17D4">
        <w:rPr>
          <w:rFonts w:ascii="Times New Roman" w:hAnsi="Times New Roman" w:cs="Times New Roman"/>
          <w:sz w:val="18"/>
          <w:szCs w:val="18"/>
        </w:rPr>
        <w:t>.</w:t>
      </w:r>
      <w:r w:rsidR="00EE17D4" w:rsidRPr="00EE17D4">
        <w:rPr>
          <w:rFonts w:ascii="Times New Roman" w:hAnsi="Times New Roman" w:cs="Times New Roman"/>
          <w:sz w:val="18"/>
          <w:szCs w:val="18"/>
        </w:rPr>
        <w:t xml:space="preserve">: </w:t>
      </w:r>
      <w:r w:rsidR="00BE428B" w:rsidRPr="00BE428B">
        <w:rPr>
          <w:rFonts w:ascii="Times New Roman" w:hAnsi="Times New Roman" w:cs="Times New Roman"/>
          <w:sz w:val="18"/>
          <w:szCs w:val="18"/>
        </w:rPr>
        <w:t>4,5</w:t>
      </w:r>
      <w:r w:rsidR="00BE428B">
        <w:rPr>
          <w:rFonts w:ascii="Times New Roman" w:hAnsi="Times New Roman" w:cs="Times New Roman"/>
          <w:sz w:val="18"/>
          <w:szCs w:val="18"/>
        </w:rPr>
        <w:t>-1</w:t>
      </w:r>
      <w:r w:rsidR="00BE428B" w:rsidRPr="00BE428B">
        <w:rPr>
          <w:rFonts w:ascii="Times New Roman" w:hAnsi="Times New Roman" w:cs="Times New Roman"/>
          <w:sz w:val="18"/>
          <w:szCs w:val="18"/>
        </w:rPr>
        <w:t>0,9</w:t>
      </w:r>
      <w:r w:rsidR="00EE17D4">
        <w:rPr>
          <w:rFonts w:ascii="Times New Roman" w:hAnsi="Times New Roman" w:cs="Times New Roman"/>
          <w:sz w:val="18"/>
          <w:szCs w:val="18"/>
        </w:rPr>
        <w:t xml:space="preserve"> </w:t>
      </w:r>
      <w:r w:rsidR="00BE428B">
        <w:rPr>
          <w:rFonts w:ascii="Times New Roman" w:hAnsi="Times New Roman" w:cs="Times New Roman"/>
          <w:sz w:val="18"/>
          <w:szCs w:val="18"/>
        </w:rPr>
        <w:t>μ</w:t>
      </w:r>
      <w:r w:rsidR="00BE428B">
        <w:rPr>
          <w:rFonts w:ascii="Times New Roman" w:hAnsi="Times New Roman" w:cs="Times New Roman"/>
          <w:sz w:val="18"/>
          <w:szCs w:val="18"/>
          <w:lang w:val="en-US"/>
        </w:rPr>
        <w:t>g</w:t>
      </w:r>
      <w:r w:rsidR="00EE17D4" w:rsidRPr="00EE17D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EE17D4">
        <w:rPr>
          <w:rFonts w:ascii="Times New Roman" w:hAnsi="Times New Roman" w:cs="Times New Roman"/>
          <w:sz w:val="18"/>
          <w:szCs w:val="18"/>
          <w:lang w:val="en-US"/>
        </w:rPr>
        <w:t>dL</w:t>
      </w:r>
      <w:proofErr w:type="spellEnd"/>
      <w:r w:rsidR="00EE17D4" w:rsidRPr="00EE17D4">
        <w:rPr>
          <w:rFonts w:ascii="Times New Roman" w:hAnsi="Times New Roman" w:cs="Times New Roman"/>
          <w:sz w:val="18"/>
          <w:szCs w:val="18"/>
        </w:rPr>
        <w:t xml:space="preserve">)  </w:t>
      </w:r>
      <w:r w:rsidR="00792662" w:rsidRPr="00792662">
        <w:rPr>
          <w:rFonts w:ascii="Times New Roman" w:hAnsi="Times New Roman" w:cs="Times New Roman"/>
          <w:sz w:val="18"/>
          <w:szCs w:val="18"/>
        </w:rPr>
        <w:t xml:space="preserve"> </w:t>
      </w:r>
      <w:r w:rsidRPr="00441D50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41D50">
        <w:rPr>
          <w:rFonts w:ascii="Times New Roman" w:hAnsi="Times New Roman" w:cs="Times New Roman"/>
          <w:b/>
          <w:sz w:val="18"/>
          <w:szCs w:val="18"/>
        </w:rPr>
        <w:t>.</w:t>
      </w:r>
      <w:r w:rsidR="00CF4FC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074BF" w:rsidRPr="00F074BF">
        <w:rPr>
          <w:rFonts w:ascii="Times New Roman" w:hAnsi="Times New Roman" w:cs="Times New Roman"/>
          <w:sz w:val="18"/>
          <w:szCs w:val="18"/>
        </w:rPr>
        <w:t>Κορτιζόλη</w:t>
      </w:r>
      <w:proofErr w:type="spellEnd"/>
      <w:r w:rsidR="00F074BF" w:rsidRPr="00F074BF">
        <w:rPr>
          <w:rFonts w:ascii="Times New Roman" w:hAnsi="Times New Roman" w:cs="Times New Roman"/>
          <w:sz w:val="18"/>
          <w:szCs w:val="18"/>
        </w:rPr>
        <w:t xml:space="preserve"> πλάσματος</w:t>
      </w:r>
      <w:r w:rsidRPr="00441D50">
        <w:rPr>
          <w:rFonts w:ascii="Times New Roman" w:hAnsi="Times New Roman" w:cs="Times New Roman"/>
          <w:sz w:val="18"/>
          <w:szCs w:val="18"/>
        </w:rPr>
        <w:t>: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45 μικρογραμμάρια / </w:t>
      </w:r>
      <w:proofErr w:type="spellStart"/>
      <w:r w:rsidR="00F074BF" w:rsidRPr="00F074BF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EE17D4" w:rsidRPr="00EE17D4">
        <w:rPr>
          <w:rFonts w:ascii="Times New Roman" w:hAnsi="Times New Roman" w:cs="Times New Roman"/>
          <w:sz w:val="18"/>
          <w:szCs w:val="18"/>
        </w:rPr>
        <w:t xml:space="preserve"> (</w:t>
      </w:r>
      <w:r w:rsidR="00EE17D4">
        <w:rPr>
          <w:rFonts w:ascii="Times New Roman" w:hAnsi="Times New Roman" w:cs="Times New Roman"/>
          <w:sz w:val="18"/>
          <w:szCs w:val="18"/>
        </w:rPr>
        <w:t>φ.τ.</w:t>
      </w:r>
      <w:r w:rsidR="00792662">
        <w:rPr>
          <w:rFonts w:ascii="Times New Roman" w:hAnsi="Times New Roman" w:cs="Times New Roman"/>
          <w:sz w:val="18"/>
          <w:szCs w:val="18"/>
        </w:rPr>
        <w:t>:</w:t>
      </w:r>
      <w:r w:rsidR="00EE17D4" w:rsidRPr="00EE17D4">
        <w:rPr>
          <w:rFonts w:ascii="Times New Roman" w:hAnsi="Times New Roman" w:cs="Times New Roman"/>
          <w:sz w:val="18"/>
          <w:szCs w:val="18"/>
        </w:rPr>
        <w:t xml:space="preserve">6-23 </w:t>
      </w:r>
      <w:r w:rsidR="00BE428B">
        <w:rPr>
          <w:rFonts w:ascii="Times New Roman" w:hAnsi="Times New Roman" w:cs="Times New Roman"/>
          <w:sz w:val="18"/>
          <w:szCs w:val="18"/>
        </w:rPr>
        <w:t>μ</w:t>
      </w:r>
      <w:r w:rsidR="00BE428B">
        <w:rPr>
          <w:rFonts w:ascii="Times New Roman" w:hAnsi="Times New Roman" w:cs="Times New Roman"/>
          <w:sz w:val="18"/>
          <w:szCs w:val="18"/>
          <w:lang w:val="en-US"/>
        </w:rPr>
        <w:t>g</w:t>
      </w:r>
      <w:r w:rsidR="00EE17D4">
        <w:rPr>
          <w:rFonts w:ascii="Times New Roman" w:hAnsi="Times New Roman" w:cs="Times New Roman"/>
          <w:sz w:val="18"/>
          <w:szCs w:val="18"/>
        </w:rPr>
        <w:t xml:space="preserve"> /</w:t>
      </w:r>
      <w:proofErr w:type="spellStart"/>
      <w:r w:rsidR="00EE17D4">
        <w:rPr>
          <w:rFonts w:ascii="Times New Roman" w:hAnsi="Times New Roman" w:cs="Times New Roman"/>
          <w:sz w:val="18"/>
          <w:szCs w:val="18"/>
          <w:lang w:val="en-US"/>
        </w:rPr>
        <w:t>dL</w:t>
      </w:r>
      <w:proofErr w:type="spellEnd"/>
      <w:r w:rsidR="00792662">
        <w:rPr>
          <w:rFonts w:ascii="Times New Roman" w:hAnsi="Times New Roman" w:cs="Times New Roman"/>
          <w:sz w:val="18"/>
          <w:szCs w:val="18"/>
        </w:rPr>
        <w:t>)</w:t>
      </w:r>
      <w:r w:rsidRPr="00441D50">
        <w:rPr>
          <w:rFonts w:ascii="Times New Roman" w:hAnsi="Times New Roman" w:cs="Times New Roman"/>
          <w:sz w:val="18"/>
          <w:szCs w:val="18"/>
        </w:rPr>
        <w:t xml:space="preserve"> 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στις 8 </w:t>
      </w:r>
      <w:proofErr w:type="spellStart"/>
      <w:r w:rsidR="00F074BF" w:rsidRPr="00F074BF">
        <w:rPr>
          <w:rFonts w:ascii="Times New Roman" w:hAnsi="Times New Roman" w:cs="Times New Roman"/>
          <w:sz w:val="18"/>
          <w:szCs w:val="18"/>
        </w:rPr>
        <w:t>π.μ</w:t>
      </w:r>
      <w:proofErr w:type="spellEnd"/>
      <w:r w:rsidR="00F074BF" w:rsidRPr="00F074BF">
        <w:rPr>
          <w:rFonts w:ascii="Times New Roman" w:hAnsi="Times New Roman" w:cs="Times New Roman"/>
          <w:sz w:val="18"/>
          <w:szCs w:val="18"/>
        </w:rPr>
        <w:t>.</w:t>
      </w:r>
      <w:r w:rsidR="00EE17D4" w:rsidRPr="00EE17D4">
        <w:rPr>
          <w:rFonts w:ascii="Times New Roman" w:hAnsi="Times New Roman" w:cs="Times New Roman"/>
          <w:sz w:val="18"/>
          <w:szCs w:val="18"/>
        </w:rPr>
        <w:t xml:space="preserve"> </w:t>
      </w:r>
      <w:r w:rsidR="00792662" w:rsidRPr="00792662">
        <w:rPr>
          <w:rFonts w:ascii="Times New Roman" w:hAnsi="Times New Roman" w:cs="Times New Roman"/>
          <w:sz w:val="18"/>
          <w:szCs w:val="18"/>
        </w:rPr>
        <w:t xml:space="preserve"> </w:t>
      </w:r>
      <w:r w:rsidR="008E1A17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="008E1A17" w:rsidRPr="008E1A17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="00EE17D4" w:rsidRPr="00EE17D4">
        <w:rPr>
          <w:rFonts w:ascii="Times New Roman" w:hAnsi="Times New Roman" w:cs="Times New Roman"/>
          <w:sz w:val="18"/>
          <w:szCs w:val="18"/>
        </w:rPr>
        <w:t>Νορ</w:t>
      </w:r>
      <w:r w:rsidR="00EE17D4">
        <w:rPr>
          <w:rFonts w:ascii="Times New Roman" w:hAnsi="Times New Roman" w:cs="Times New Roman"/>
          <w:sz w:val="18"/>
          <w:szCs w:val="18"/>
        </w:rPr>
        <w:t>μ</w:t>
      </w:r>
      <w:r w:rsidR="008E1A17">
        <w:rPr>
          <w:rFonts w:ascii="Times New Roman" w:hAnsi="Times New Roman" w:cs="Times New Roman"/>
          <w:sz w:val="18"/>
          <w:szCs w:val="18"/>
        </w:rPr>
        <w:t>ετανεφρίνη</w:t>
      </w:r>
      <w:proofErr w:type="spellEnd"/>
      <w:r w:rsidR="008E1A17">
        <w:rPr>
          <w:rFonts w:ascii="Times New Roman" w:hAnsi="Times New Roman" w:cs="Times New Roman"/>
          <w:sz w:val="18"/>
          <w:szCs w:val="18"/>
        </w:rPr>
        <w:t xml:space="preserve"> ούρων</w:t>
      </w:r>
      <w:r w:rsidR="008E1A17" w:rsidRPr="008E1A17">
        <w:rPr>
          <w:rFonts w:ascii="Times New Roman" w:hAnsi="Times New Roman" w:cs="Times New Roman"/>
          <w:sz w:val="18"/>
          <w:szCs w:val="18"/>
        </w:rPr>
        <w:t>:</w:t>
      </w:r>
      <w:r w:rsidR="00BE428B">
        <w:rPr>
          <w:rFonts w:ascii="Times New Roman" w:hAnsi="Times New Roman" w:cs="Times New Roman"/>
          <w:sz w:val="18"/>
          <w:szCs w:val="18"/>
        </w:rPr>
        <w:t xml:space="preserve"> 692 μ</w:t>
      </w:r>
      <w:r w:rsidR="00180BFB">
        <w:rPr>
          <w:rFonts w:ascii="Times New Roman" w:hAnsi="Times New Roman" w:cs="Times New Roman"/>
          <w:sz w:val="18"/>
          <w:szCs w:val="18"/>
          <w:lang w:val="en-US"/>
        </w:rPr>
        <w:t>g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/ γραμμάριο </w:t>
      </w:r>
      <w:proofErr w:type="spellStart"/>
      <w:proofErr w:type="gramStart"/>
      <w:r w:rsidR="00F074BF" w:rsidRPr="00F074BF">
        <w:rPr>
          <w:rFonts w:ascii="Times New Roman" w:hAnsi="Times New Roman" w:cs="Times New Roman"/>
          <w:sz w:val="18"/>
          <w:szCs w:val="18"/>
        </w:rPr>
        <w:t>κρεατινίνης</w:t>
      </w:r>
      <w:proofErr w:type="spellEnd"/>
      <w:r w:rsidR="002A34DA">
        <w:rPr>
          <w:rFonts w:ascii="Times New Roman" w:hAnsi="Times New Roman" w:cs="Times New Roman"/>
          <w:sz w:val="18"/>
          <w:szCs w:val="18"/>
        </w:rPr>
        <w:t xml:space="preserve"> </w:t>
      </w:r>
      <w:r w:rsidR="00792662" w:rsidRPr="00792662">
        <w:rPr>
          <w:rFonts w:ascii="Times New Roman" w:hAnsi="Times New Roman" w:cs="Times New Roman"/>
          <w:sz w:val="18"/>
          <w:szCs w:val="18"/>
        </w:rPr>
        <w:t xml:space="preserve"> </w:t>
      </w:r>
      <w:r w:rsidR="008E1A17" w:rsidRPr="008E1A17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proofErr w:type="gramEnd"/>
      <w:r w:rsidR="008E1A17" w:rsidRPr="008E1A17">
        <w:rPr>
          <w:rFonts w:ascii="Times New Roman" w:hAnsi="Times New Roman" w:cs="Times New Roman"/>
          <w:b/>
          <w:sz w:val="18"/>
          <w:szCs w:val="18"/>
        </w:rPr>
        <w:t>.</w:t>
      </w:r>
      <w:r w:rsidR="00792662" w:rsidRPr="0079266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74BF" w:rsidRPr="00F074BF">
        <w:rPr>
          <w:rFonts w:ascii="Times New Roman" w:hAnsi="Times New Roman" w:cs="Times New Roman"/>
          <w:sz w:val="18"/>
          <w:szCs w:val="18"/>
        </w:rPr>
        <w:t>Δραστηρ</w:t>
      </w:r>
      <w:r w:rsidR="008E1A17">
        <w:rPr>
          <w:rFonts w:ascii="Times New Roman" w:hAnsi="Times New Roman" w:cs="Times New Roman"/>
          <w:sz w:val="18"/>
          <w:szCs w:val="18"/>
        </w:rPr>
        <w:t xml:space="preserve">ιότητα </w:t>
      </w:r>
      <w:proofErr w:type="spellStart"/>
      <w:r w:rsidR="008E1A17">
        <w:rPr>
          <w:rFonts w:ascii="Times New Roman" w:hAnsi="Times New Roman" w:cs="Times New Roman"/>
          <w:sz w:val="18"/>
          <w:szCs w:val="18"/>
        </w:rPr>
        <w:t>ρενίνης</w:t>
      </w:r>
      <w:proofErr w:type="spellEnd"/>
      <w:r w:rsidR="008E1A17">
        <w:rPr>
          <w:rFonts w:ascii="Times New Roman" w:hAnsi="Times New Roman" w:cs="Times New Roman"/>
          <w:sz w:val="18"/>
          <w:szCs w:val="18"/>
        </w:rPr>
        <w:t xml:space="preserve"> πλάσματος </w:t>
      </w:r>
      <w:r w:rsidR="005B249B">
        <w:rPr>
          <w:rFonts w:ascii="Times New Roman" w:hAnsi="Times New Roman" w:cs="Times New Roman"/>
          <w:sz w:val="18"/>
          <w:szCs w:val="18"/>
        </w:rPr>
        <w:t>(</w:t>
      </w:r>
      <w:r w:rsidR="00CF2EC2">
        <w:rPr>
          <w:rFonts w:ascii="Times New Roman" w:hAnsi="Times New Roman" w:cs="Times New Roman"/>
          <w:sz w:val="18"/>
          <w:szCs w:val="18"/>
        </w:rPr>
        <w:t>σε όρθια στάση του σώματος)</w:t>
      </w:r>
      <w:r w:rsidR="008E1A17" w:rsidRPr="008E1A17">
        <w:rPr>
          <w:rFonts w:ascii="Times New Roman" w:hAnsi="Times New Roman" w:cs="Times New Roman"/>
          <w:sz w:val="18"/>
          <w:szCs w:val="18"/>
        </w:rPr>
        <w:t xml:space="preserve">: </w:t>
      </w:r>
      <w:r w:rsidR="00F074BF" w:rsidRPr="00F074BF">
        <w:rPr>
          <w:rFonts w:ascii="Times New Roman" w:hAnsi="Times New Roman" w:cs="Times New Roman"/>
          <w:sz w:val="18"/>
          <w:szCs w:val="18"/>
        </w:rPr>
        <w:t xml:space="preserve"> 6,8 </w:t>
      </w:r>
      <w:proofErr w:type="spellStart"/>
      <w:r w:rsidR="00F074BF" w:rsidRPr="00F074BF">
        <w:rPr>
          <w:rFonts w:ascii="Times New Roman" w:hAnsi="Times New Roman" w:cs="Times New Roman"/>
          <w:sz w:val="18"/>
          <w:szCs w:val="18"/>
        </w:rPr>
        <w:t>ng</w:t>
      </w:r>
      <w:proofErr w:type="spellEnd"/>
      <w:r w:rsidR="00F074BF" w:rsidRPr="00F074BF">
        <w:rPr>
          <w:rFonts w:ascii="Times New Roman" w:hAnsi="Times New Roman" w:cs="Times New Roman"/>
          <w:sz w:val="18"/>
          <w:szCs w:val="18"/>
        </w:rPr>
        <w:t xml:space="preserve"> / ml / ώρα</w:t>
      </w:r>
      <w:r w:rsidR="002A34D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2A34DA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2A34DA">
        <w:rPr>
          <w:rFonts w:ascii="Times New Roman" w:hAnsi="Times New Roman" w:cs="Times New Roman"/>
          <w:sz w:val="18"/>
          <w:szCs w:val="18"/>
        </w:rPr>
        <w:t>.</w:t>
      </w:r>
      <w:r w:rsidR="002A34DA" w:rsidRPr="002A34DA">
        <w:rPr>
          <w:rFonts w:ascii="Times New Roman" w:hAnsi="Times New Roman" w:cs="Times New Roman"/>
          <w:sz w:val="18"/>
          <w:szCs w:val="18"/>
        </w:rPr>
        <w:t xml:space="preserve">: 0,5-3,3 </w:t>
      </w:r>
      <w:proofErr w:type="spellStart"/>
      <w:r w:rsidR="002A34DA" w:rsidRPr="00F074BF">
        <w:rPr>
          <w:rFonts w:ascii="Times New Roman" w:hAnsi="Times New Roman" w:cs="Times New Roman"/>
          <w:sz w:val="18"/>
          <w:szCs w:val="18"/>
        </w:rPr>
        <w:t>ng</w:t>
      </w:r>
      <w:proofErr w:type="spellEnd"/>
      <w:r w:rsidR="002A34DA" w:rsidRPr="00F074BF">
        <w:rPr>
          <w:rFonts w:ascii="Times New Roman" w:hAnsi="Times New Roman" w:cs="Times New Roman"/>
          <w:sz w:val="18"/>
          <w:szCs w:val="18"/>
        </w:rPr>
        <w:t xml:space="preserve"> / ml / ώρα</w:t>
      </w:r>
      <w:r w:rsidR="002A34DA" w:rsidRPr="002A34DA">
        <w:rPr>
          <w:rFonts w:ascii="Times New Roman" w:hAnsi="Times New Roman" w:cs="Times New Roman"/>
          <w:sz w:val="18"/>
          <w:szCs w:val="18"/>
        </w:rPr>
        <w:t>)</w:t>
      </w:r>
    </w:p>
    <w:p w:rsidR="008E1A17" w:rsidRPr="00485D4D" w:rsidRDefault="008E1A17" w:rsidP="008E1A17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Πιθανότατα πρόκειται για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παραθυρεοειδικό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αδένωμα το οποίο υπερεκκρίνει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παραθορμόνη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με αποτέλεσμα την αύξηση του ασβεστίου και τη μείωση του φωσφόρου στον ορό και , λόγω της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υπερασβεστιαιμίας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,  προκαλείται αφενός αυξημένη παραγωγή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γαστρίνης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με σχηματισμό πεπτικών ελκών αφετέρου καρδιακές αρρυθμίες (ή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ασυστολία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). </w:t>
      </w:r>
    </w:p>
    <w:p w:rsidR="00672DA4" w:rsidRDefault="00AB4FDD" w:rsidP="00672DA4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AB4FDD">
        <w:rPr>
          <w:rFonts w:ascii="Times New Roman" w:hAnsi="Times New Roman" w:cs="Times New Roman"/>
          <w:b/>
          <w:sz w:val="18"/>
          <w:szCs w:val="18"/>
        </w:rPr>
        <w:t>Γ.</w:t>
      </w:r>
      <w:r w:rsidR="00486A0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2DA4" w:rsidRPr="00672DA4">
        <w:rPr>
          <w:rFonts w:ascii="Times New Roman" w:hAnsi="Times New Roman" w:cs="Times New Roman"/>
          <w:sz w:val="18"/>
          <w:szCs w:val="18"/>
        </w:rPr>
        <w:t>49χρονη γυνα</w:t>
      </w:r>
      <w:r w:rsidR="00672DA4">
        <w:rPr>
          <w:rFonts w:ascii="Times New Roman" w:hAnsi="Times New Roman" w:cs="Times New Roman"/>
          <w:sz w:val="18"/>
          <w:szCs w:val="18"/>
        </w:rPr>
        <w:t>ίκα αναφέρει αυξανόμενη δυσανεξία στο ψύχος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, αύξηση </w:t>
      </w:r>
      <w:r w:rsidR="00672DA4">
        <w:rPr>
          <w:rFonts w:ascii="Times New Roman" w:hAnsi="Times New Roman" w:cs="Times New Roman"/>
          <w:sz w:val="18"/>
          <w:szCs w:val="18"/>
        </w:rPr>
        <w:t xml:space="preserve">του 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σωματικού βάρους </w:t>
      </w:r>
      <w:r w:rsidR="00672DA4">
        <w:rPr>
          <w:rFonts w:ascii="Times New Roman" w:hAnsi="Times New Roman" w:cs="Times New Roman"/>
          <w:sz w:val="18"/>
          <w:szCs w:val="18"/>
        </w:rPr>
        <w:t>της κατά 4 κιλά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 και υποτονικότητα</w:t>
      </w:r>
      <w:r w:rsidR="0024118D">
        <w:rPr>
          <w:rFonts w:ascii="Times New Roman" w:hAnsi="Times New Roman" w:cs="Times New Roman"/>
          <w:sz w:val="18"/>
          <w:szCs w:val="18"/>
        </w:rPr>
        <w:t>,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 </w:t>
      </w:r>
      <w:r w:rsidR="00672DA4">
        <w:rPr>
          <w:rFonts w:ascii="Times New Roman" w:hAnsi="Times New Roman" w:cs="Times New Roman"/>
          <w:sz w:val="18"/>
          <w:szCs w:val="18"/>
        </w:rPr>
        <w:t>τα τελευταία δύο χρόνια. Κατά τη φυσική εξέταση</w:t>
      </w:r>
      <w:r w:rsidR="000A61CF">
        <w:rPr>
          <w:rFonts w:ascii="Times New Roman" w:hAnsi="Times New Roman" w:cs="Times New Roman"/>
          <w:sz w:val="18"/>
          <w:szCs w:val="18"/>
        </w:rPr>
        <w:t>,</w:t>
      </w:r>
      <w:r w:rsidR="00672DA4">
        <w:rPr>
          <w:rFonts w:ascii="Times New Roman" w:hAnsi="Times New Roman" w:cs="Times New Roman"/>
          <w:sz w:val="18"/>
          <w:szCs w:val="18"/>
        </w:rPr>
        <w:t xml:space="preserve"> διαπιστώνεται ξηρό, τραχύ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 δέρμα και αλωπεκία του τριχωτού της κεφαλής. Ο θυρεοειδής</w:t>
      </w:r>
      <w:r w:rsidR="00672DA4">
        <w:rPr>
          <w:rFonts w:ascii="Times New Roman" w:hAnsi="Times New Roman" w:cs="Times New Roman"/>
          <w:sz w:val="18"/>
          <w:szCs w:val="18"/>
        </w:rPr>
        <w:t xml:space="preserve"> της δεν είναι διογκωμένος κατά την ψηλάφηση. Η τιμή της 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TSH </w:t>
      </w:r>
      <w:r w:rsidR="00672DA4">
        <w:rPr>
          <w:rFonts w:ascii="Times New Roman" w:hAnsi="Times New Roman" w:cs="Times New Roman"/>
          <w:sz w:val="18"/>
          <w:szCs w:val="18"/>
        </w:rPr>
        <w:t>στον ορό</w:t>
      </w:r>
      <w:r w:rsidR="00E36B29">
        <w:rPr>
          <w:rFonts w:ascii="Times New Roman" w:hAnsi="Times New Roman" w:cs="Times New Roman"/>
          <w:sz w:val="18"/>
          <w:szCs w:val="18"/>
        </w:rPr>
        <w:t xml:space="preserve"> της είναι 11,7 </w:t>
      </w:r>
      <w:proofErr w:type="spellStart"/>
      <w:r w:rsidR="00E36B29">
        <w:rPr>
          <w:rFonts w:ascii="Times New Roman" w:hAnsi="Times New Roman" w:cs="Times New Roman"/>
          <w:sz w:val="18"/>
          <w:szCs w:val="18"/>
        </w:rPr>
        <w:t>mU</w:t>
      </w:r>
      <w:proofErr w:type="spellEnd"/>
      <w:r w:rsidR="00E36B29">
        <w:rPr>
          <w:rFonts w:ascii="Times New Roman" w:hAnsi="Times New Roman" w:cs="Times New Roman"/>
          <w:sz w:val="18"/>
          <w:szCs w:val="18"/>
        </w:rPr>
        <w:t>/</w:t>
      </w:r>
      <w:r w:rsidR="00672DA4" w:rsidRPr="00672DA4">
        <w:rPr>
          <w:rFonts w:ascii="Times New Roman" w:hAnsi="Times New Roman" w:cs="Times New Roman"/>
          <w:sz w:val="18"/>
          <w:szCs w:val="18"/>
        </w:rPr>
        <w:t>L</w:t>
      </w:r>
      <w:r w:rsidR="00E51B1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E51B17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E51B17">
        <w:rPr>
          <w:rFonts w:ascii="Times New Roman" w:hAnsi="Times New Roman" w:cs="Times New Roman"/>
          <w:sz w:val="18"/>
          <w:szCs w:val="18"/>
        </w:rPr>
        <w:t>.</w:t>
      </w:r>
      <w:r w:rsidR="00E51B17" w:rsidRPr="00E51B17">
        <w:rPr>
          <w:rFonts w:ascii="Times New Roman" w:hAnsi="Times New Roman" w:cs="Times New Roman"/>
          <w:sz w:val="18"/>
          <w:szCs w:val="18"/>
        </w:rPr>
        <w:t xml:space="preserve">: 0,4-5 </w:t>
      </w:r>
      <w:proofErr w:type="spellStart"/>
      <w:r w:rsidR="00E51B17">
        <w:rPr>
          <w:rFonts w:ascii="Times New Roman" w:hAnsi="Times New Roman" w:cs="Times New Roman"/>
          <w:sz w:val="18"/>
          <w:szCs w:val="18"/>
          <w:lang w:val="en-US"/>
        </w:rPr>
        <w:t>mU</w:t>
      </w:r>
      <w:proofErr w:type="spellEnd"/>
      <w:r w:rsidR="00E51B17" w:rsidRPr="00E51B17">
        <w:rPr>
          <w:rFonts w:ascii="Times New Roman" w:hAnsi="Times New Roman" w:cs="Times New Roman"/>
          <w:sz w:val="18"/>
          <w:szCs w:val="18"/>
        </w:rPr>
        <w:t>/</w:t>
      </w:r>
      <w:r w:rsidR="00E51B17">
        <w:rPr>
          <w:rFonts w:ascii="Times New Roman" w:hAnsi="Times New Roman" w:cs="Times New Roman"/>
          <w:sz w:val="18"/>
          <w:szCs w:val="18"/>
          <w:lang w:val="en-US"/>
        </w:rPr>
        <w:t>L</w:t>
      </w:r>
      <w:r w:rsidR="00E51B17" w:rsidRPr="00E51B17">
        <w:rPr>
          <w:rFonts w:ascii="Times New Roman" w:hAnsi="Times New Roman" w:cs="Times New Roman"/>
          <w:sz w:val="18"/>
          <w:szCs w:val="18"/>
        </w:rPr>
        <w:t>)</w:t>
      </w:r>
      <w:r w:rsidR="00672DA4">
        <w:rPr>
          <w:rFonts w:ascii="Times New Roman" w:hAnsi="Times New Roman" w:cs="Times New Roman"/>
          <w:sz w:val="18"/>
          <w:szCs w:val="18"/>
        </w:rPr>
        <w:t>,  η δε</w:t>
      </w:r>
      <w:r w:rsidR="00E51B17">
        <w:rPr>
          <w:rFonts w:ascii="Times New Roman" w:hAnsi="Times New Roman" w:cs="Times New Roman"/>
          <w:sz w:val="18"/>
          <w:szCs w:val="18"/>
        </w:rPr>
        <w:t xml:space="preserve"> </w:t>
      </w:r>
      <w:r w:rsidR="00BE428B">
        <w:rPr>
          <w:rFonts w:ascii="Times New Roman" w:hAnsi="Times New Roman" w:cs="Times New Roman"/>
          <w:sz w:val="18"/>
          <w:szCs w:val="18"/>
        </w:rPr>
        <w:t>ολική θυροξίνη ορού</w:t>
      </w:r>
      <w:r w:rsidR="00E51B17">
        <w:rPr>
          <w:rFonts w:ascii="Times New Roman" w:hAnsi="Times New Roman" w:cs="Times New Roman"/>
          <w:sz w:val="18"/>
          <w:szCs w:val="18"/>
        </w:rPr>
        <w:t xml:space="preserve"> 2,</w:t>
      </w:r>
      <w:r w:rsidR="00E51B17" w:rsidRPr="00BE428B">
        <w:rPr>
          <w:rFonts w:ascii="Times New Roman" w:hAnsi="Times New Roman" w:cs="Times New Roman"/>
          <w:sz w:val="18"/>
          <w:szCs w:val="18"/>
        </w:rPr>
        <w:t xml:space="preserve">1 </w:t>
      </w:r>
      <w:r w:rsidR="00BE428B">
        <w:rPr>
          <w:rFonts w:ascii="Times New Roman" w:hAnsi="Times New Roman" w:cs="Times New Roman"/>
          <w:sz w:val="18"/>
          <w:szCs w:val="18"/>
        </w:rPr>
        <w:t>μ</w:t>
      </w:r>
      <w:r w:rsidR="00BE428B">
        <w:rPr>
          <w:rFonts w:ascii="Times New Roman" w:hAnsi="Times New Roman" w:cs="Times New Roman"/>
          <w:sz w:val="18"/>
          <w:szCs w:val="18"/>
          <w:lang w:val="en-US"/>
        </w:rPr>
        <w:t>g</w:t>
      </w:r>
      <w:r w:rsidR="00E36B29" w:rsidRPr="00BE428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672DA4" w:rsidRPr="00BE428B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180BFB">
        <w:rPr>
          <w:rFonts w:ascii="Times New Roman" w:hAnsi="Times New Roman" w:cs="Times New Roman"/>
          <w:sz w:val="18"/>
          <w:szCs w:val="18"/>
        </w:rPr>
        <w:t xml:space="preserve"> </w:t>
      </w:r>
      <w:r w:rsidR="00180BFB" w:rsidRPr="00180BF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80BFB" w:rsidRPr="00180BFB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180BFB" w:rsidRPr="00180BFB">
        <w:rPr>
          <w:rFonts w:ascii="Times New Roman" w:hAnsi="Times New Roman" w:cs="Times New Roman"/>
          <w:sz w:val="18"/>
          <w:szCs w:val="18"/>
        </w:rPr>
        <w:t xml:space="preserve">.: 4,5-10,9 </w:t>
      </w:r>
      <w:proofErr w:type="spellStart"/>
      <w:r w:rsidR="00180BFB" w:rsidRPr="00180BFB">
        <w:rPr>
          <w:rFonts w:ascii="Times New Roman" w:hAnsi="Times New Roman" w:cs="Times New Roman"/>
          <w:sz w:val="18"/>
          <w:szCs w:val="18"/>
        </w:rPr>
        <w:t>μg</w:t>
      </w:r>
      <w:proofErr w:type="spellEnd"/>
      <w:r w:rsidR="00180BFB" w:rsidRPr="00180BF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180BFB" w:rsidRPr="00180BFB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180BFB" w:rsidRPr="00180BFB">
        <w:rPr>
          <w:rFonts w:ascii="Times New Roman" w:hAnsi="Times New Roman" w:cs="Times New Roman"/>
          <w:sz w:val="18"/>
          <w:szCs w:val="18"/>
        </w:rPr>
        <w:t>)</w:t>
      </w:r>
      <w:r w:rsidR="00672DA4" w:rsidRPr="00BE428B">
        <w:rPr>
          <w:rFonts w:ascii="Times New Roman" w:hAnsi="Times New Roman" w:cs="Times New Roman"/>
          <w:sz w:val="18"/>
          <w:szCs w:val="18"/>
        </w:rPr>
        <w:t>.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 Πριν από ένα χρόνο</w:t>
      </w:r>
      <w:r w:rsidR="0024118D">
        <w:rPr>
          <w:rFonts w:ascii="Times New Roman" w:hAnsi="Times New Roman" w:cs="Times New Roman"/>
          <w:sz w:val="18"/>
          <w:szCs w:val="18"/>
        </w:rPr>
        <w:t>,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 ανιχνεύθηκαν </w:t>
      </w:r>
      <w:r w:rsidR="00672DA4">
        <w:rPr>
          <w:rFonts w:ascii="Times New Roman" w:hAnsi="Times New Roman" w:cs="Times New Roman"/>
          <w:sz w:val="18"/>
          <w:szCs w:val="18"/>
        </w:rPr>
        <w:t xml:space="preserve">υψηλοί τίτλοι </w:t>
      </w:r>
      <w:proofErr w:type="spellStart"/>
      <w:r w:rsidR="00672DA4">
        <w:rPr>
          <w:rFonts w:ascii="Times New Roman" w:hAnsi="Times New Roman" w:cs="Times New Roman"/>
          <w:sz w:val="18"/>
          <w:szCs w:val="18"/>
        </w:rPr>
        <w:t>αυτοαντισωμάτων</w:t>
      </w:r>
      <w:proofErr w:type="spellEnd"/>
      <w:r w:rsidR="00672DA4">
        <w:rPr>
          <w:rFonts w:ascii="Times New Roman" w:hAnsi="Times New Roman" w:cs="Times New Roman"/>
          <w:sz w:val="18"/>
          <w:szCs w:val="18"/>
        </w:rPr>
        <w:t xml:space="preserve"> έναντι της </w:t>
      </w:r>
      <w:proofErr w:type="spellStart"/>
      <w:r w:rsidR="00672DA4" w:rsidRPr="00672DA4">
        <w:rPr>
          <w:rFonts w:ascii="Times New Roman" w:hAnsi="Times New Roman" w:cs="Times New Roman"/>
          <w:sz w:val="18"/>
          <w:szCs w:val="18"/>
        </w:rPr>
        <w:t>θυρεοσφαιρίνης</w:t>
      </w:r>
      <w:proofErr w:type="spellEnd"/>
      <w:r w:rsidR="00672DA4" w:rsidRPr="00672DA4">
        <w:rPr>
          <w:rFonts w:ascii="Times New Roman" w:hAnsi="Times New Roman" w:cs="Times New Roman"/>
          <w:sz w:val="18"/>
          <w:szCs w:val="18"/>
        </w:rPr>
        <w:t xml:space="preserve"> και του </w:t>
      </w:r>
      <w:proofErr w:type="spellStart"/>
      <w:r w:rsidR="00672DA4" w:rsidRPr="00672DA4">
        <w:rPr>
          <w:rFonts w:ascii="Times New Roman" w:hAnsi="Times New Roman" w:cs="Times New Roman"/>
          <w:sz w:val="18"/>
          <w:szCs w:val="18"/>
        </w:rPr>
        <w:t>θυρεοειδικού</w:t>
      </w:r>
      <w:proofErr w:type="spellEnd"/>
      <w:r w:rsidR="00CF4F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2DA4" w:rsidRPr="00672DA4">
        <w:rPr>
          <w:rFonts w:ascii="Times New Roman" w:hAnsi="Times New Roman" w:cs="Times New Roman"/>
          <w:sz w:val="18"/>
          <w:szCs w:val="18"/>
        </w:rPr>
        <w:t>μικροσωμιακού</w:t>
      </w:r>
      <w:proofErr w:type="spellEnd"/>
      <w:r w:rsidR="00672DA4" w:rsidRPr="00672DA4">
        <w:rPr>
          <w:rFonts w:ascii="Times New Roman" w:hAnsi="Times New Roman" w:cs="Times New Roman"/>
          <w:sz w:val="18"/>
          <w:szCs w:val="18"/>
        </w:rPr>
        <w:t xml:space="preserve"> αντιγόνου. </w:t>
      </w:r>
      <w:r w:rsidR="00672DA4">
        <w:rPr>
          <w:rFonts w:ascii="Times New Roman" w:hAnsi="Times New Roman" w:cs="Times New Roman"/>
          <w:sz w:val="18"/>
          <w:szCs w:val="18"/>
        </w:rPr>
        <w:t>Ποια από τις ακόλουθες νόσου</w:t>
      </w:r>
      <w:r w:rsidR="00CF4FCC">
        <w:rPr>
          <w:rFonts w:ascii="Times New Roman" w:hAnsi="Times New Roman" w:cs="Times New Roman"/>
          <w:sz w:val="18"/>
          <w:szCs w:val="18"/>
        </w:rPr>
        <w:t>ς</w:t>
      </w:r>
      <w:r w:rsidR="00672DA4" w:rsidRPr="00672DA4">
        <w:rPr>
          <w:rFonts w:ascii="Times New Roman" w:hAnsi="Times New Roman" w:cs="Times New Roman"/>
          <w:sz w:val="18"/>
          <w:szCs w:val="18"/>
        </w:rPr>
        <w:t xml:space="preserve"> του θυρε</w:t>
      </w:r>
      <w:r w:rsidR="00672DA4">
        <w:rPr>
          <w:rFonts w:ascii="Times New Roman" w:hAnsi="Times New Roman" w:cs="Times New Roman"/>
          <w:sz w:val="18"/>
          <w:szCs w:val="18"/>
        </w:rPr>
        <w:t xml:space="preserve">οειδούς είναι </w:t>
      </w:r>
      <w:r w:rsidR="00792662">
        <w:rPr>
          <w:rFonts w:ascii="Times New Roman" w:hAnsi="Times New Roman" w:cs="Times New Roman"/>
          <w:sz w:val="18"/>
          <w:szCs w:val="18"/>
        </w:rPr>
        <w:t xml:space="preserve">η </w:t>
      </w:r>
      <w:r w:rsidR="00672DA4">
        <w:rPr>
          <w:rFonts w:ascii="Times New Roman" w:hAnsi="Times New Roman" w:cs="Times New Roman"/>
          <w:sz w:val="18"/>
          <w:szCs w:val="18"/>
        </w:rPr>
        <w:t>προφανής;</w:t>
      </w:r>
    </w:p>
    <w:p w:rsidR="00672DA4" w:rsidRPr="00672DA4" w:rsidRDefault="00672DA4" w:rsidP="00672DA4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5B483F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proofErr w:type="spellStart"/>
      <w:r w:rsidRPr="00672DA4">
        <w:rPr>
          <w:rFonts w:ascii="Times New Roman" w:hAnsi="Times New Roman" w:cs="Times New Roman"/>
          <w:sz w:val="18"/>
          <w:szCs w:val="18"/>
        </w:rPr>
        <w:t>Θυρεοειδίτις</w:t>
      </w:r>
      <w:proofErr w:type="spellEnd"/>
      <w:r w:rsidR="00B23401" w:rsidRPr="005B48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D21F5" w:rsidRPr="005B48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B483F">
        <w:rPr>
          <w:rFonts w:ascii="Times New Roman" w:hAnsi="Times New Roman" w:cs="Times New Roman"/>
          <w:sz w:val="18"/>
          <w:szCs w:val="18"/>
          <w:lang w:val="en-US"/>
        </w:rPr>
        <w:t>De</w:t>
      </w:r>
      <w:r w:rsidR="00CD21F5" w:rsidRPr="005B48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B483F">
        <w:rPr>
          <w:rFonts w:ascii="Times New Roman" w:hAnsi="Times New Roman" w:cs="Times New Roman"/>
          <w:sz w:val="18"/>
          <w:szCs w:val="18"/>
          <w:lang w:val="en-US"/>
        </w:rPr>
        <w:t>Quervain</w:t>
      </w:r>
      <w:proofErr w:type="spellEnd"/>
      <w:r w:rsidR="000A61CF" w:rsidRPr="005B48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347C" w:rsidRPr="005B48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92662" w:rsidRPr="005B48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72DA4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5B483F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="00792662" w:rsidRPr="005B483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Θηλώδες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   </w:t>
      </w:r>
      <w:r w:rsidRPr="00672DA4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672DA4">
        <w:rPr>
          <w:rFonts w:ascii="Times New Roman" w:hAnsi="Times New Roman" w:cs="Times New Roman"/>
          <w:b/>
          <w:sz w:val="18"/>
          <w:szCs w:val="18"/>
        </w:rPr>
        <w:t>.</w:t>
      </w:r>
      <w:r w:rsidR="0079266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Πολυοζώδης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βρογχοκήλη  </w:t>
      </w:r>
      <w:r w:rsidRPr="00672DA4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672DA4">
        <w:rPr>
          <w:rFonts w:ascii="Times New Roman" w:hAnsi="Times New Roman" w:cs="Times New Roman"/>
          <w:b/>
          <w:sz w:val="18"/>
          <w:szCs w:val="18"/>
        </w:rPr>
        <w:t>.</w:t>
      </w:r>
      <w:r w:rsidR="0079266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Νόσος του </w:t>
      </w:r>
      <w:r>
        <w:rPr>
          <w:rFonts w:ascii="Times New Roman" w:hAnsi="Times New Roman" w:cs="Times New Roman"/>
          <w:sz w:val="18"/>
          <w:szCs w:val="18"/>
          <w:lang w:val="en-US"/>
        </w:rPr>
        <w:t>Graves</w:t>
      </w:r>
      <w:r w:rsidR="000A61CF" w:rsidRPr="000A61CF">
        <w:rPr>
          <w:rFonts w:ascii="Times New Roman" w:hAnsi="Times New Roman" w:cs="Times New Roman"/>
          <w:sz w:val="18"/>
          <w:szCs w:val="18"/>
        </w:rPr>
        <w:t xml:space="preserve"> </w:t>
      </w:r>
      <w:r w:rsidR="00B23401">
        <w:rPr>
          <w:rFonts w:ascii="Times New Roman" w:hAnsi="Times New Roman" w:cs="Times New Roman"/>
          <w:sz w:val="18"/>
          <w:szCs w:val="18"/>
        </w:rPr>
        <w:t xml:space="preserve"> </w:t>
      </w:r>
      <w:r w:rsidR="00792662">
        <w:rPr>
          <w:rFonts w:ascii="Times New Roman" w:hAnsi="Times New Roman" w:cs="Times New Roman"/>
          <w:sz w:val="18"/>
          <w:szCs w:val="18"/>
        </w:rPr>
        <w:t xml:space="preserve"> </w:t>
      </w:r>
      <w:r w:rsidR="00650C37" w:rsidRPr="00650C37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v</w:t>
      </w:r>
      <w:r w:rsidR="00650C37" w:rsidRPr="00E216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Pr="00650C3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Θυρεοειδίτιδα </w:t>
      </w:r>
      <w:proofErr w:type="spellStart"/>
      <w:r w:rsidRPr="00650C37">
        <w:rPr>
          <w:rFonts w:ascii="Times New Roman" w:hAnsi="Times New Roman" w:cs="Times New Roman"/>
          <w:b/>
          <w:color w:val="FF0000"/>
          <w:sz w:val="18"/>
          <w:szCs w:val="18"/>
        </w:rPr>
        <w:t>Hashimoto</w:t>
      </w:r>
      <w:proofErr w:type="spellEnd"/>
    </w:p>
    <w:p w:rsidR="00A05C95" w:rsidRPr="00A05C95" w:rsidRDefault="00E2166C" w:rsidP="00A05C95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E2166C">
        <w:rPr>
          <w:rFonts w:ascii="Times New Roman" w:hAnsi="Times New Roman" w:cs="Times New Roman"/>
          <w:b/>
          <w:sz w:val="18"/>
          <w:szCs w:val="18"/>
        </w:rPr>
        <w:t xml:space="preserve">Δ. </w:t>
      </w:r>
      <w:r w:rsidR="002B4C1B">
        <w:rPr>
          <w:rFonts w:ascii="Times New Roman" w:hAnsi="Times New Roman" w:cs="Times New Roman"/>
          <w:sz w:val="18"/>
          <w:szCs w:val="18"/>
        </w:rPr>
        <w:t>33χρονη γυναίκα έχει παρατηρήσει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αύξηση </w:t>
      </w:r>
      <w:r w:rsidR="002B4C1B">
        <w:rPr>
          <w:rFonts w:ascii="Times New Roman" w:hAnsi="Times New Roman" w:cs="Times New Roman"/>
          <w:sz w:val="18"/>
          <w:szCs w:val="18"/>
        </w:rPr>
        <w:t xml:space="preserve">του 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βάρους </w:t>
      </w:r>
      <w:r w:rsidR="002B4C1B">
        <w:rPr>
          <w:rFonts w:ascii="Times New Roman" w:hAnsi="Times New Roman" w:cs="Times New Roman"/>
          <w:sz w:val="18"/>
          <w:szCs w:val="18"/>
        </w:rPr>
        <w:t>της κατά 6 κιλά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τον περασμένο χρόνο. Έχει </w:t>
      </w:r>
      <w:r w:rsidR="00180BFB">
        <w:rPr>
          <w:rFonts w:ascii="Times New Roman" w:hAnsi="Times New Roman" w:cs="Times New Roman"/>
          <w:sz w:val="18"/>
          <w:szCs w:val="18"/>
        </w:rPr>
        <w:t xml:space="preserve">σχετικά </w:t>
      </w:r>
      <w:r w:rsidR="002B4C1B" w:rsidRPr="002B4C1B">
        <w:rPr>
          <w:rFonts w:ascii="Times New Roman" w:hAnsi="Times New Roman" w:cs="Times New Roman"/>
          <w:sz w:val="18"/>
          <w:szCs w:val="18"/>
        </w:rPr>
        <w:t>κανονικές περιόδους εμμήνου ρύσεως. Κατά τη φ</w:t>
      </w:r>
      <w:r w:rsidR="002B4C1B">
        <w:rPr>
          <w:rFonts w:ascii="Times New Roman" w:hAnsi="Times New Roman" w:cs="Times New Roman"/>
          <w:sz w:val="18"/>
          <w:szCs w:val="18"/>
        </w:rPr>
        <w:t>υσική εξέταση, η αρτηριακή πίεσή της</w:t>
      </w:r>
      <w:r w:rsidR="007675B6">
        <w:rPr>
          <w:rFonts w:ascii="Times New Roman" w:hAnsi="Times New Roman" w:cs="Times New Roman"/>
          <w:sz w:val="18"/>
          <w:szCs w:val="18"/>
        </w:rPr>
        <w:t xml:space="preserve"> είναι 170/105 χιλ.</w:t>
      </w:r>
      <w:r w:rsidR="00350D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B4C1B" w:rsidRPr="002B4C1B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="002B4C1B" w:rsidRPr="002B4C1B">
        <w:rPr>
          <w:rFonts w:ascii="Times New Roman" w:hAnsi="Times New Roman" w:cs="Times New Roman"/>
          <w:sz w:val="18"/>
          <w:szCs w:val="18"/>
        </w:rPr>
        <w:t xml:space="preserve">. Το δέρμα της παρουσιάζει </w:t>
      </w:r>
      <w:r w:rsidR="00A05C95">
        <w:rPr>
          <w:rFonts w:ascii="Times New Roman" w:hAnsi="Times New Roman" w:cs="Times New Roman"/>
          <w:sz w:val="18"/>
          <w:szCs w:val="18"/>
        </w:rPr>
        <w:t>λέπτυνση και</w:t>
      </w:r>
      <w:r w:rsidR="00A05C95" w:rsidRPr="00A05C95">
        <w:rPr>
          <w:rFonts w:ascii="Times New Roman" w:hAnsi="Times New Roman" w:cs="Times New Roman"/>
          <w:sz w:val="18"/>
          <w:szCs w:val="18"/>
        </w:rPr>
        <w:t xml:space="preserve"> ε</w:t>
      </w:r>
      <w:r w:rsidR="00A05C95">
        <w:rPr>
          <w:rFonts w:ascii="Times New Roman" w:hAnsi="Times New Roman" w:cs="Times New Roman"/>
          <w:sz w:val="18"/>
          <w:szCs w:val="18"/>
        </w:rPr>
        <w:t>κχυμώσεις</w:t>
      </w:r>
      <w:r w:rsidR="00B874D3">
        <w:rPr>
          <w:rFonts w:ascii="Times New Roman" w:hAnsi="Times New Roman" w:cs="Times New Roman"/>
          <w:sz w:val="18"/>
          <w:szCs w:val="18"/>
        </w:rPr>
        <w:t>,</w:t>
      </w:r>
      <w:r w:rsidR="00A05C95">
        <w:rPr>
          <w:rFonts w:ascii="Times New Roman" w:hAnsi="Times New Roman" w:cs="Times New Roman"/>
          <w:sz w:val="18"/>
          <w:szCs w:val="18"/>
        </w:rPr>
        <w:t xml:space="preserve"> που αναπτύσσονται εύκολα.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Υπάρχουν </w:t>
      </w:r>
      <w:r w:rsidR="00A05C95">
        <w:rPr>
          <w:rFonts w:ascii="Times New Roman" w:hAnsi="Times New Roman" w:cs="Times New Roman"/>
          <w:sz w:val="18"/>
          <w:szCs w:val="18"/>
        </w:rPr>
        <w:t>πορφυρές κοιλιακές ραβδώσεις. Ο ορολογικός της έλεγχος έχει ως εξής</w:t>
      </w:r>
      <w:r w:rsidR="00A05C95" w:rsidRPr="00A05C95">
        <w:rPr>
          <w:rFonts w:ascii="Times New Roman" w:hAnsi="Times New Roman" w:cs="Times New Roman"/>
          <w:sz w:val="18"/>
          <w:szCs w:val="18"/>
        </w:rPr>
        <w:t xml:space="preserve">: </w:t>
      </w:r>
      <w:r w:rsidR="00A05C95">
        <w:rPr>
          <w:rFonts w:ascii="Times New Roman" w:hAnsi="Times New Roman" w:cs="Times New Roman"/>
          <w:sz w:val="18"/>
          <w:szCs w:val="18"/>
        </w:rPr>
        <w:t>νάτριο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141 </w:t>
      </w:r>
      <w:proofErr w:type="spellStart"/>
      <w:r w:rsidR="002B4C1B" w:rsidRPr="002B4C1B">
        <w:rPr>
          <w:rFonts w:ascii="Times New Roman" w:hAnsi="Times New Roman" w:cs="Times New Roman"/>
          <w:sz w:val="18"/>
          <w:szCs w:val="18"/>
        </w:rPr>
        <w:t>mmol</w:t>
      </w:r>
      <w:proofErr w:type="spellEnd"/>
      <w:r w:rsidR="002B4C1B" w:rsidRPr="002B4C1B">
        <w:rPr>
          <w:rFonts w:ascii="Times New Roman" w:hAnsi="Times New Roman" w:cs="Times New Roman"/>
          <w:sz w:val="18"/>
          <w:szCs w:val="18"/>
        </w:rPr>
        <w:t xml:space="preserve"> / </w:t>
      </w:r>
      <w:r w:rsidR="00A05C95">
        <w:rPr>
          <w:rFonts w:ascii="Times New Roman" w:hAnsi="Times New Roman" w:cs="Times New Roman"/>
          <w:sz w:val="18"/>
          <w:szCs w:val="18"/>
        </w:rPr>
        <w:t>L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 </w:t>
      </w:r>
      <w:r w:rsidR="00775169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="00775169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775169">
        <w:rPr>
          <w:rFonts w:ascii="Times New Roman" w:hAnsi="Times New Roman" w:cs="Times New Roman"/>
          <w:sz w:val="18"/>
          <w:szCs w:val="18"/>
        </w:rPr>
        <w:t>.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: 136-144 </w:t>
      </w:r>
      <w:proofErr w:type="spellStart"/>
      <w:r w:rsidR="00775169">
        <w:rPr>
          <w:rFonts w:ascii="Times New Roman" w:hAnsi="Times New Roman" w:cs="Times New Roman"/>
          <w:sz w:val="18"/>
          <w:szCs w:val="18"/>
          <w:lang w:val="en-US"/>
        </w:rPr>
        <w:t>mmol</w:t>
      </w:r>
      <w:proofErr w:type="spellEnd"/>
      <w:r w:rsidR="00775169" w:rsidRPr="00775169">
        <w:rPr>
          <w:rFonts w:ascii="Times New Roman" w:hAnsi="Times New Roman" w:cs="Times New Roman"/>
          <w:sz w:val="18"/>
          <w:szCs w:val="18"/>
        </w:rPr>
        <w:t>/</w:t>
      </w:r>
      <w:r w:rsidR="00775169">
        <w:rPr>
          <w:rFonts w:ascii="Times New Roman" w:hAnsi="Times New Roman" w:cs="Times New Roman"/>
          <w:sz w:val="18"/>
          <w:szCs w:val="18"/>
          <w:lang w:val="en-US"/>
        </w:rPr>
        <w:t>L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) </w:t>
      </w:r>
      <w:r w:rsidR="000A61CF">
        <w:rPr>
          <w:rFonts w:ascii="Times New Roman" w:hAnsi="Times New Roman" w:cs="Times New Roman"/>
          <w:sz w:val="18"/>
          <w:szCs w:val="18"/>
        </w:rPr>
        <w:t>, κάλιο 4</w:t>
      </w:r>
      <w:r w:rsidR="000A61CF" w:rsidRPr="000A61CF">
        <w:rPr>
          <w:rFonts w:ascii="Times New Roman" w:hAnsi="Times New Roman" w:cs="Times New Roman"/>
          <w:sz w:val="18"/>
          <w:szCs w:val="18"/>
        </w:rPr>
        <w:t>,</w:t>
      </w:r>
      <w:r w:rsidR="00A05C95"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 w:rsidR="00A05C95">
        <w:rPr>
          <w:rFonts w:ascii="Times New Roman" w:hAnsi="Times New Roman" w:cs="Times New Roman"/>
          <w:sz w:val="18"/>
          <w:szCs w:val="18"/>
        </w:rPr>
        <w:t>mmol</w:t>
      </w:r>
      <w:proofErr w:type="spellEnd"/>
      <w:r w:rsidR="00A05C95">
        <w:rPr>
          <w:rFonts w:ascii="Times New Roman" w:hAnsi="Times New Roman" w:cs="Times New Roman"/>
          <w:sz w:val="18"/>
          <w:szCs w:val="18"/>
        </w:rPr>
        <w:t xml:space="preserve"> / L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 ( </w:t>
      </w:r>
      <w:proofErr w:type="spellStart"/>
      <w:r w:rsidR="00775169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775169">
        <w:rPr>
          <w:rFonts w:ascii="Times New Roman" w:hAnsi="Times New Roman" w:cs="Times New Roman"/>
          <w:sz w:val="18"/>
          <w:szCs w:val="18"/>
        </w:rPr>
        <w:t>.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: 3,7-5,2 </w:t>
      </w:r>
      <w:proofErr w:type="spellStart"/>
      <w:r w:rsidR="00775169">
        <w:rPr>
          <w:rFonts w:ascii="Times New Roman" w:hAnsi="Times New Roman" w:cs="Times New Roman"/>
          <w:sz w:val="18"/>
          <w:szCs w:val="18"/>
          <w:lang w:val="en-US"/>
        </w:rPr>
        <w:t>mmol</w:t>
      </w:r>
      <w:proofErr w:type="spellEnd"/>
      <w:r w:rsidR="00775169" w:rsidRPr="00775169">
        <w:rPr>
          <w:rFonts w:ascii="Times New Roman" w:hAnsi="Times New Roman" w:cs="Times New Roman"/>
          <w:sz w:val="18"/>
          <w:szCs w:val="18"/>
        </w:rPr>
        <w:t>/</w:t>
      </w:r>
      <w:r w:rsidR="00775169">
        <w:rPr>
          <w:rFonts w:ascii="Times New Roman" w:hAnsi="Times New Roman" w:cs="Times New Roman"/>
          <w:sz w:val="18"/>
          <w:szCs w:val="18"/>
          <w:lang w:val="en-US"/>
        </w:rPr>
        <w:t>L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) </w:t>
      </w:r>
      <w:r w:rsidR="00A05C95">
        <w:rPr>
          <w:rFonts w:ascii="Times New Roman" w:hAnsi="Times New Roman" w:cs="Times New Roman"/>
          <w:sz w:val="18"/>
          <w:szCs w:val="18"/>
        </w:rPr>
        <w:t>, χλώριο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100 </w:t>
      </w:r>
      <w:proofErr w:type="spellStart"/>
      <w:r w:rsidR="002B4C1B" w:rsidRPr="002B4C1B">
        <w:rPr>
          <w:rFonts w:ascii="Times New Roman" w:hAnsi="Times New Roman" w:cs="Times New Roman"/>
          <w:sz w:val="18"/>
          <w:szCs w:val="18"/>
        </w:rPr>
        <w:t>mmol</w:t>
      </w:r>
      <w:proofErr w:type="spellEnd"/>
      <w:r w:rsidR="002B4C1B" w:rsidRPr="002B4C1B">
        <w:rPr>
          <w:rFonts w:ascii="Times New Roman" w:hAnsi="Times New Roman" w:cs="Times New Roman"/>
          <w:sz w:val="18"/>
          <w:szCs w:val="18"/>
        </w:rPr>
        <w:t xml:space="preserve"> / L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775169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775169">
        <w:rPr>
          <w:rFonts w:ascii="Times New Roman" w:hAnsi="Times New Roman" w:cs="Times New Roman"/>
          <w:sz w:val="18"/>
          <w:szCs w:val="18"/>
        </w:rPr>
        <w:t>.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: 101-111 </w:t>
      </w:r>
      <w:proofErr w:type="spellStart"/>
      <w:r w:rsidR="00775169">
        <w:rPr>
          <w:rFonts w:ascii="Times New Roman" w:hAnsi="Times New Roman" w:cs="Times New Roman"/>
          <w:sz w:val="18"/>
          <w:szCs w:val="18"/>
          <w:lang w:val="en-US"/>
        </w:rPr>
        <w:t>mmol</w:t>
      </w:r>
      <w:proofErr w:type="spellEnd"/>
      <w:r w:rsidR="00775169" w:rsidRPr="00775169">
        <w:rPr>
          <w:rFonts w:ascii="Times New Roman" w:hAnsi="Times New Roman" w:cs="Times New Roman"/>
          <w:sz w:val="18"/>
          <w:szCs w:val="18"/>
        </w:rPr>
        <w:t>/</w:t>
      </w:r>
      <w:r w:rsidR="00775169">
        <w:rPr>
          <w:rFonts w:ascii="Times New Roman" w:hAnsi="Times New Roman" w:cs="Times New Roman"/>
          <w:sz w:val="18"/>
          <w:szCs w:val="18"/>
          <w:lang w:val="en-US"/>
        </w:rPr>
        <w:t>L</w:t>
      </w:r>
      <w:r w:rsidR="00775169" w:rsidRPr="00775169">
        <w:rPr>
          <w:rFonts w:ascii="Times New Roman" w:hAnsi="Times New Roman" w:cs="Times New Roman"/>
          <w:sz w:val="18"/>
          <w:szCs w:val="18"/>
        </w:rPr>
        <w:t>)</w:t>
      </w:r>
      <w:r w:rsidR="002B4C1B" w:rsidRPr="002B4C1B">
        <w:rPr>
          <w:rFonts w:ascii="Times New Roman" w:hAnsi="Times New Roman" w:cs="Times New Roman"/>
          <w:sz w:val="18"/>
          <w:szCs w:val="18"/>
        </w:rPr>
        <w:t>, CO</w:t>
      </w:r>
      <w:r w:rsidR="002B4C1B" w:rsidRPr="00A05C95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25 </w:t>
      </w:r>
      <w:proofErr w:type="spellStart"/>
      <w:r w:rsidR="002B4C1B" w:rsidRPr="002B4C1B">
        <w:rPr>
          <w:rFonts w:ascii="Times New Roman" w:hAnsi="Times New Roman" w:cs="Times New Roman"/>
          <w:sz w:val="18"/>
          <w:szCs w:val="18"/>
        </w:rPr>
        <w:t>mmol</w:t>
      </w:r>
      <w:proofErr w:type="spellEnd"/>
      <w:r w:rsidR="002B4C1B" w:rsidRPr="002B4C1B">
        <w:rPr>
          <w:rFonts w:ascii="Times New Roman" w:hAnsi="Times New Roman" w:cs="Times New Roman"/>
          <w:sz w:val="18"/>
          <w:szCs w:val="18"/>
        </w:rPr>
        <w:t xml:space="preserve"> / L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775169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775169">
        <w:rPr>
          <w:rFonts w:ascii="Times New Roman" w:hAnsi="Times New Roman" w:cs="Times New Roman"/>
          <w:sz w:val="18"/>
          <w:szCs w:val="18"/>
        </w:rPr>
        <w:t>.</w:t>
      </w:r>
      <w:r w:rsidR="00775169" w:rsidRPr="00775169">
        <w:rPr>
          <w:rFonts w:ascii="Times New Roman" w:hAnsi="Times New Roman" w:cs="Times New Roman"/>
          <w:sz w:val="18"/>
          <w:szCs w:val="18"/>
        </w:rPr>
        <w:t xml:space="preserve">: 20-29 </w:t>
      </w:r>
      <w:proofErr w:type="spellStart"/>
      <w:r w:rsidR="00775169">
        <w:rPr>
          <w:rFonts w:ascii="Times New Roman" w:hAnsi="Times New Roman" w:cs="Times New Roman"/>
          <w:sz w:val="18"/>
          <w:szCs w:val="18"/>
          <w:lang w:val="en-US"/>
        </w:rPr>
        <w:t>mmol</w:t>
      </w:r>
      <w:proofErr w:type="spellEnd"/>
      <w:r w:rsidR="00775169" w:rsidRPr="00775169">
        <w:rPr>
          <w:rFonts w:ascii="Times New Roman" w:hAnsi="Times New Roman" w:cs="Times New Roman"/>
          <w:sz w:val="18"/>
          <w:szCs w:val="18"/>
        </w:rPr>
        <w:t>/</w:t>
      </w:r>
      <w:r w:rsidR="00775169">
        <w:rPr>
          <w:rFonts w:ascii="Times New Roman" w:hAnsi="Times New Roman" w:cs="Times New Roman"/>
          <w:sz w:val="18"/>
          <w:szCs w:val="18"/>
          <w:lang w:val="en-US"/>
        </w:rPr>
        <w:t>L</w:t>
      </w:r>
      <w:r w:rsidR="00775169" w:rsidRPr="00775169">
        <w:rPr>
          <w:rFonts w:ascii="Times New Roman" w:hAnsi="Times New Roman" w:cs="Times New Roman"/>
          <w:sz w:val="18"/>
          <w:szCs w:val="18"/>
        </w:rPr>
        <w:t>)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, γλυκόζη 181 </w:t>
      </w:r>
      <w:proofErr w:type="spellStart"/>
      <w:r w:rsidR="002B4C1B" w:rsidRPr="002B4C1B">
        <w:rPr>
          <w:rFonts w:ascii="Times New Roman" w:hAnsi="Times New Roman" w:cs="Times New Roman"/>
          <w:sz w:val="18"/>
          <w:szCs w:val="18"/>
        </w:rPr>
        <w:t>mg</w:t>
      </w:r>
      <w:proofErr w:type="spellEnd"/>
      <w:r w:rsidR="002B4C1B" w:rsidRPr="002B4C1B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2B4C1B" w:rsidRPr="002B4C1B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B23401">
        <w:rPr>
          <w:rFonts w:ascii="Times New Roman" w:hAnsi="Times New Roman" w:cs="Times New Roman"/>
          <w:sz w:val="18"/>
          <w:szCs w:val="18"/>
        </w:rPr>
        <w:t xml:space="preserve"> </w:t>
      </w:r>
      <w:r w:rsidR="003B6290">
        <w:rPr>
          <w:rFonts w:ascii="Times New Roman" w:hAnsi="Times New Roman" w:cs="Times New Roman"/>
          <w:sz w:val="18"/>
          <w:szCs w:val="18"/>
        </w:rPr>
        <w:t xml:space="preserve">και </w:t>
      </w:r>
      <w:proofErr w:type="spellStart"/>
      <w:r w:rsidR="003B6290">
        <w:rPr>
          <w:rFonts w:ascii="Times New Roman" w:hAnsi="Times New Roman" w:cs="Times New Roman"/>
          <w:sz w:val="18"/>
          <w:szCs w:val="18"/>
        </w:rPr>
        <w:t>κρεατινίνη</w:t>
      </w:r>
      <w:proofErr w:type="spellEnd"/>
      <w:r w:rsidR="003B6290">
        <w:rPr>
          <w:rFonts w:ascii="Times New Roman" w:hAnsi="Times New Roman" w:cs="Times New Roman"/>
          <w:sz w:val="18"/>
          <w:szCs w:val="18"/>
        </w:rPr>
        <w:t xml:space="preserve"> 1</w:t>
      </w:r>
      <w:r w:rsidR="003B6290" w:rsidRPr="003B6290">
        <w:rPr>
          <w:rFonts w:ascii="Times New Roman" w:hAnsi="Times New Roman" w:cs="Times New Roman"/>
          <w:sz w:val="18"/>
          <w:szCs w:val="18"/>
        </w:rPr>
        <w:t>,</w:t>
      </w:r>
      <w:r w:rsidR="00A05C95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="00A05C95">
        <w:rPr>
          <w:rFonts w:ascii="Times New Roman" w:hAnsi="Times New Roman" w:cs="Times New Roman"/>
          <w:sz w:val="18"/>
          <w:szCs w:val="18"/>
        </w:rPr>
        <w:t>mg</w:t>
      </w:r>
      <w:proofErr w:type="spellEnd"/>
      <w:r w:rsidR="00A05C95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A05C95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775169" w:rsidRPr="00775169">
        <w:rPr>
          <w:rFonts w:ascii="Times New Roman" w:hAnsi="Times New Roman" w:cs="Times New Roman"/>
          <w:sz w:val="18"/>
          <w:szCs w:val="18"/>
        </w:rPr>
        <w:t xml:space="preserve"> ( </w:t>
      </w:r>
      <w:proofErr w:type="spellStart"/>
      <w:r w:rsidR="00775169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775169">
        <w:rPr>
          <w:rFonts w:ascii="Times New Roman" w:hAnsi="Times New Roman" w:cs="Times New Roman"/>
          <w:sz w:val="18"/>
          <w:szCs w:val="18"/>
        </w:rPr>
        <w:t>.</w:t>
      </w:r>
      <w:r w:rsidR="00775169" w:rsidRPr="00E51B17">
        <w:rPr>
          <w:rFonts w:ascii="Times New Roman" w:hAnsi="Times New Roman" w:cs="Times New Roman"/>
          <w:sz w:val="18"/>
          <w:szCs w:val="18"/>
        </w:rPr>
        <w:t xml:space="preserve">: 0,7-1,4 </w:t>
      </w:r>
      <w:r w:rsidR="00775169">
        <w:rPr>
          <w:rFonts w:ascii="Times New Roman" w:hAnsi="Times New Roman" w:cs="Times New Roman"/>
          <w:sz w:val="18"/>
          <w:szCs w:val="18"/>
          <w:lang w:val="en-US"/>
        </w:rPr>
        <w:t>mg</w:t>
      </w:r>
      <w:r w:rsidR="00775169" w:rsidRPr="00E51B1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775169">
        <w:rPr>
          <w:rFonts w:ascii="Times New Roman" w:hAnsi="Times New Roman" w:cs="Times New Roman"/>
          <w:sz w:val="18"/>
          <w:szCs w:val="18"/>
          <w:lang w:val="en-US"/>
        </w:rPr>
        <w:t>dL</w:t>
      </w:r>
      <w:proofErr w:type="spellEnd"/>
      <w:r w:rsidR="00775169" w:rsidRPr="00E51B17">
        <w:rPr>
          <w:rFonts w:ascii="Times New Roman" w:hAnsi="Times New Roman" w:cs="Times New Roman"/>
          <w:sz w:val="18"/>
          <w:szCs w:val="18"/>
        </w:rPr>
        <w:t>)</w:t>
      </w:r>
      <w:r w:rsidR="00A05C95">
        <w:rPr>
          <w:rFonts w:ascii="Times New Roman" w:hAnsi="Times New Roman" w:cs="Times New Roman"/>
          <w:sz w:val="18"/>
          <w:szCs w:val="18"/>
        </w:rPr>
        <w:t>. Ποιο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από τα π</w:t>
      </w:r>
      <w:r w:rsidR="00A05C95">
        <w:rPr>
          <w:rFonts w:ascii="Times New Roman" w:hAnsi="Times New Roman" w:cs="Times New Roman"/>
          <w:sz w:val="18"/>
          <w:szCs w:val="18"/>
        </w:rPr>
        <w:t>αρακάτω ακτινολογικά ευρή</w:t>
      </w:r>
      <w:r w:rsidR="00B874D3">
        <w:rPr>
          <w:rFonts w:ascii="Times New Roman" w:hAnsi="Times New Roman" w:cs="Times New Roman"/>
          <w:sz w:val="18"/>
          <w:szCs w:val="18"/>
        </w:rPr>
        <w:t xml:space="preserve">ματα </w:t>
      </w:r>
      <w:r w:rsidR="00A05C95">
        <w:rPr>
          <w:rFonts w:ascii="Times New Roman" w:hAnsi="Times New Roman" w:cs="Times New Roman"/>
          <w:sz w:val="18"/>
          <w:szCs w:val="18"/>
        </w:rPr>
        <w:t>περιμένετε</w:t>
      </w:r>
      <w:r w:rsidR="00B874D3">
        <w:rPr>
          <w:rFonts w:ascii="Times New Roman" w:hAnsi="Times New Roman" w:cs="Times New Roman"/>
          <w:sz w:val="18"/>
          <w:szCs w:val="18"/>
        </w:rPr>
        <w:t xml:space="preserve"> σε αυτή</w:t>
      </w:r>
      <w:r w:rsidR="00E12397">
        <w:rPr>
          <w:rFonts w:ascii="Times New Roman" w:hAnsi="Times New Roman" w:cs="Times New Roman"/>
          <w:sz w:val="18"/>
          <w:szCs w:val="18"/>
        </w:rPr>
        <w:t>ν τη</w:t>
      </w:r>
      <w:r w:rsidR="002B4C1B" w:rsidRPr="002B4C1B">
        <w:rPr>
          <w:rFonts w:ascii="Times New Roman" w:hAnsi="Times New Roman" w:cs="Times New Roman"/>
          <w:sz w:val="18"/>
          <w:szCs w:val="18"/>
        </w:rPr>
        <w:t>ν ασθενή;</w:t>
      </w:r>
      <w:r w:rsidR="00B23401">
        <w:rPr>
          <w:rFonts w:ascii="Times New Roman" w:hAnsi="Times New Roman" w:cs="Times New Roman"/>
          <w:sz w:val="18"/>
          <w:szCs w:val="18"/>
        </w:rPr>
        <w:t xml:space="preserve"> </w:t>
      </w:r>
      <w:r w:rsidR="00A05C95" w:rsidRPr="00A05C95">
        <w:rPr>
          <w:rFonts w:ascii="Times New Roman" w:hAnsi="Times New Roman" w:cs="Times New Roman"/>
          <w:sz w:val="18"/>
          <w:szCs w:val="18"/>
          <w:u w:val="single"/>
        </w:rPr>
        <w:t>Δικαιολογήστε την απάντησή σας σε μία πρόταση.</w:t>
      </w:r>
    </w:p>
    <w:p w:rsidR="00672DA4" w:rsidRPr="00B874D3" w:rsidRDefault="00A05C95" w:rsidP="008C57E2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05C95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</w:t>
      </w:r>
      <w:proofErr w:type="spellEnd"/>
      <w:proofErr w:type="gramEnd"/>
      <w:r w:rsidRPr="00A05C9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Δεξιά </w:t>
      </w:r>
      <w:proofErr w:type="spellStart"/>
      <w:r w:rsidRPr="00A05C95">
        <w:rPr>
          <w:rFonts w:ascii="Times New Roman" w:hAnsi="Times New Roman" w:cs="Times New Roman"/>
          <w:b/>
          <w:color w:val="FF0000"/>
          <w:sz w:val="18"/>
          <w:szCs w:val="18"/>
        </w:rPr>
        <w:t>επινεφριδιακή</w:t>
      </w:r>
      <w:proofErr w:type="spellEnd"/>
      <w:r w:rsidRPr="00A05C9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μάζα </w:t>
      </w:r>
      <w:r w:rsidR="008C57E2">
        <w:rPr>
          <w:rFonts w:ascii="Times New Roman" w:hAnsi="Times New Roman" w:cs="Times New Roman"/>
          <w:b/>
          <w:color w:val="FF0000"/>
          <w:sz w:val="18"/>
          <w:szCs w:val="18"/>
        </w:rPr>
        <w:t>μ.δ.</w:t>
      </w:r>
      <w:r w:rsidRPr="00A05C95">
        <w:rPr>
          <w:rFonts w:ascii="Times New Roman" w:hAnsi="Times New Roman" w:cs="Times New Roman"/>
          <w:b/>
          <w:color w:val="FF0000"/>
          <w:sz w:val="18"/>
          <w:szCs w:val="18"/>
        </w:rPr>
        <w:t>2 εκ.</w:t>
      </w:r>
      <w:r w:rsidR="008C57E2" w:rsidRPr="008C57E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, </w:t>
      </w:r>
      <w:r w:rsidR="008C57E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στην </w:t>
      </w:r>
      <w:r w:rsidR="002B4C1B" w:rsidRPr="00A05C9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αξονική </w:t>
      </w:r>
      <w:r w:rsidR="002B4C1B" w:rsidRPr="008C57E2">
        <w:rPr>
          <w:rFonts w:ascii="Times New Roman" w:hAnsi="Times New Roman" w:cs="Times New Roman"/>
          <w:b/>
          <w:color w:val="FF0000"/>
          <w:sz w:val="18"/>
          <w:szCs w:val="18"/>
        </w:rPr>
        <w:t>τομογραφία</w:t>
      </w:r>
      <w:r w:rsidR="008C57E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κοιλίας </w:t>
      </w:r>
      <w:r w:rsidR="00B2340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</w:t>
      </w:r>
      <w:r w:rsidR="008C57E2" w:rsidRPr="008C57E2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8C57E2" w:rsidRPr="008C57E2">
        <w:rPr>
          <w:rFonts w:ascii="Times New Roman" w:hAnsi="Times New Roman" w:cs="Times New Roman"/>
          <w:b/>
          <w:sz w:val="18"/>
          <w:szCs w:val="18"/>
        </w:rPr>
        <w:t>.</w:t>
      </w:r>
      <w:r w:rsidR="00B234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57E2">
        <w:rPr>
          <w:rFonts w:ascii="Times New Roman" w:hAnsi="Times New Roman" w:cs="Times New Roman"/>
          <w:sz w:val="18"/>
          <w:szCs w:val="18"/>
        </w:rPr>
        <w:t>Μάζα</w:t>
      </w:r>
      <w:r w:rsidR="0076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C57E2">
        <w:rPr>
          <w:rFonts w:ascii="Times New Roman" w:hAnsi="Times New Roman" w:cs="Times New Roman"/>
          <w:sz w:val="18"/>
          <w:szCs w:val="18"/>
        </w:rPr>
        <w:t>μ.δ</w:t>
      </w:r>
      <w:proofErr w:type="spellEnd"/>
      <w:r w:rsidR="008C57E2">
        <w:rPr>
          <w:rFonts w:ascii="Times New Roman" w:hAnsi="Times New Roman" w:cs="Times New Roman"/>
          <w:sz w:val="18"/>
          <w:szCs w:val="18"/>
        </w:rPr>
        <w:t>. 4 εκ.</w:t>
      </w:r>
      <w:r w:rsidR="008C57E2" w:rsidRPr="008C57E2">
        <w:rPr>
          <w:rFonts w:ascii="Times New Roman" w:hAnsi="Times New Roman" w:cs="Times New Roman"/>
          <w:sz w:val="18"/>
          <w:szCs w:val="18"/>
        </w:rPr>
        <w:t>,</w:t>
      </w:r>
      <w:r w:rsidR="008C57E2">
        <w:rPr>
          <w:rFonts w:ascii="Times New Roman" w:hAnsi="Times New Roman" w:cs="Times New Roman"/>
          <w:sz w:val="18"/>
          <w:szCs w:val="18"/>
        </w:rPr>
        <w:t xml:space="preserve"> στο διχασμό της αορτής</w:t>
      </w:r>
      <w:r w:rsidR="00B874D3">
        <w:rPr>
          <w:rFonts w:ascii="Times New Roman" w:hAnsi="Times New Roman" w:cs="Times New Roman"/>
          <w:sz w:val="18"/>
          <w:szCs w:val="18"/>
        </w:rPr>
        <w:t xml:space="preserve">, </w:t>
      </w:r>
      <w:r w:rsidR="008C57E2">
        <w:rPr>
          <w:rFonts w:ascii="Times New Roman" w:hAnsi="Times New Roman" w:cs="Times New Roman"/>
          <w:sz w:val="18"/>
          <w:szCs w:val="18"/>
        </w:rPr>
        <w:t>σ</w:t>
      </w:r>
      <w:r w:rsidR="002B4C1B" w:rsidRPr="002B4C1B">
        <w:rPr>
          <w:rFonts w:ascii="Times New Roman" w:hAnsi="Times New Roman" w:cs="Times New Roman"/>
          <w:sz w:val="18"/>
          <w:szCs w:val="18"/>
        </w:rPr>
        <w:t>ε απεικόνιση MR</w:t>
      </w:r>
      <w:r w:rsidR="003B6290" w:rsidRPr="003B6290">
        <w:rPr>
          <w:rFonts w:ascii="Times New Roman" w:hAnsi="Times New Roman" w:cs="Times New Roman"/>
          <w:sz w:val="18"/>
          <w:szCs w:val="18"/>
        </w:rPr>
        <w:t xml:space="preserve"> </w:t>
      </w:r>
      <w:r w:rsidR="00B23401">
        <w:rPr>
          <w:rFonts w:ascii="Times New Roman" w:hAnsi="Times New Roman" w:cs="Times New Roman"/>
          <w:sz w:val="18"/>
          <w:szCs w:val="18"/>
        </w:rPr>
        <w:t xml:space="preserve">      </w:t>
      </w:r>
      <w:r w:rsidR="008C57E2" w:rsidRPr="008C57E2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="008C57E2" w:rsidRPr="008C57E2">
        <w:rPr>
          <w:rFonts w:ascii="Times New Roman" w:hAnsi="Times New Roman" w:cs="Times New Roman"/>
          <w:b/>
          <w:sz w:val="18"/>
          <w:szCs w:val="18"/>
        </w:rPr>
        <w:t>.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Πολλαπλά πνευμονικά οζίδια στην ακτινογραφία θώρακα</w:t>
      </w:r>
      <w:r w:rsidR="003B6290" w:rsidRPr="003B6290">
        <w:rPr>
          <w:rFonts w:ascii="Times New Roman" w:hAnsi="Times New Roman" w:cs="Times New Roman"/>
          <w:sz w:val="18"/>
          <w:szCs w:val="18"/>
        </w:rPr>
        <w:t xml:space="preserve"> </w:t>
      </w:r>
      <w:r w:rsidR="007675B6">
        <w:rPr>
          <w:rFonts w:ascii="Times New Roman" w:hAnsi="Times New Roman" w:cs="Times New Roman"/>
          <w:sz w:val="18"/>
          <w:szCs w:val="18"/>
        </w:rPr>
        <w:t xml:space="preserve"> </w:t>
      </w:r>
      <w:r w:rsidR="008C57E2" w:rsidRPr="008C57E2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="008C57E2" w:rsidRPr="008C57E2">
        <w:rPr>
          <w:rFonts w:ascii="Times New Roman" w:hAnsi="Times New Roman" w:cs="Times New Roman"/>
          <w:b/>
          <w:sz w:val="18"/>
          <w:szCs w:val="18"/>
        </w:rPr>
        <w:t>.</w:t>
      </w:r>
      <w:r w:rsidR="007675B6">
        <w:rPr>
          <w:rFonts w:ascii="Times New Roman" w:hAnsi="Times New Roman" w:cs="Times New Roman"/>
          <w:sz w:val="18"/>
          <w:szCs w:val="18"/>
        </w:rPr>
        <w:t xml:space="preserve"> 10 εκατοστών</w:t>
      </w:r>
      <w:r w:rsidR="008C57E2">
        <w:rPr>
          <w:rFonts w:ascii="Times New Roman" w:hAnsi="Times New Roman" w:cs="Times New Roman"/>
          <w:sz w:val="18"/>
          <w:szCs w:val="18"/>
        </w:rPr>
        <w:t>,</w:t>
      </w:r>
      <w:r w:rsidR="00B23401">
        <w:rPr>
          <w:rFonts w:ascii="Times New Roman" w:hAnsi="Times New Roman" w:cs="Times New Roman"/>
          <w:sz w:val="18"/>
          <w:szCs w:val="18"/>
        </w:rPr>
        <w:t xml:space="preserve"> </w:t>
      </w:r>
      <w:r w:rsidR="008C57E2">
        <w:rPr>
          <w:rFonts w:ascii="Times New Roman" w:hAnsi="Times New Roman" w:cs="Times New Roman"/>
          <w:sz w:val="18"/>
          <w:szCs w:val="18"/>
        </w:rPr>
        <w:t>κυστική αλλοίωση δεξιάς ωοθ</w:t>
      </w:r>
      <w:r w:rsidR="00B874D3">
        <w:rPr>
          <w:rFonts w:ascii="Times New Roman" w:hAnsi="Times New Roman" w:cs="Times New Roman"/>
          <w:sz w:val="18"/>
          <w:szCs w:val="18"/>
        </w:rPr>
        <w:t>ήκης,</w:t>
      </w:r>
      <w:r w:rsidR="008C57E2">
        <w:rPr>
          <w:rFonts w:ascii="Times New Roman" w:hAnsi="Times New Roman" w:cs="Times New Roman"/>
          <w:sz w:val="18"/>
          <w:szCs w:val="18"/>
        </w:rPr>
        <w:t xml:space="preserve"> στο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 υπερηχογράφημα</w:t>
      </w:r>
      <w:r w:rsidR="008C57E2">
        <w:rPr>
          <w:rFonts w:ascii="Times New Roman" w:hAnsi="Times New Roman" w:cs="Times New Roman"/>
          <w:sz w:val="18"/>
          <w:szCs w:val="18"/>
        </w:rPr>
        <w:t xml:space="preserve"> κοιλίας </w:t>
      </w:r>
      <w:r w:rsidR="003B6290" w:rsidRPr="003B6290">
        <w:rPr>
          <w:rFonts w:ascii="Times New Roman" w:hAnsi="Times New Roman" w:cs="Times New Roman"/>
          <w:sz w:val="18"/>
          <w:szCs w:val="18"/>
        </w:rPr>
        <w:t xml:space="preserve"> </w:t>
      </w:r>
      <w:r w:rsidR="007675B6">
        <w:rPr>
          <w:rFonts w:ascii="Times New Roman" w:hAnsi="Times New Roman" w:cs="Times New Roman"/>
          <w:sz w:val="18"/>
          <w:szCs w:val="18"/>
        </w:rPr>
        <w:t xml:space="preserve">  </w:t>
      </w:r>
      <w:r w:rsidR="008C57E2" w:rsidRPr="008C57E2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C57E2" w:rsidRPr="008C57E2">
        <w:rPr>
          <w:rFonts w:ascii="Times New Roman" w:hAnsi="Times New Roman" w:cs="Times New Roman"/>
          <w:b/>
          <w:sz w:val="18"/>
          <w:szCs w:val="18"/>
        </w:rPr>
        <w:t>.</w:t>
      </w:r>
      <w:r w:rsidR="007675B6">
        <w:rPr>
          <w:rFonts w:ascii="Times New Roman" w:hAnsi="Times New Roman" w:cs="Times New Roman"/>
          <w:sz w:val="18"/>
          <w:szCs w:val="18"/>
        </w:rPr>
        <w:t xml:space="preserve"> 2 εκατοστών</w:t>
      </w:r>
      <w:r w:rsidR="00350DA7">
        <w:rPr>
          <w:rFonts w:ascii="Times New Roman" w:hAnsi="Times New Roman" w:cs="Times New Roman"/>
          <w:sz w:val="18"/>
          <w:szCs w:val="18"/>
        </w:rPr>
        <w:t xml:space="preserve">, </w:t>
      </w:r>
      <w:r w:rsidR="008C57E2">
        <w:rPr>
          <w:rFonts w:ascii="Times New Roman" w:hAnsi="Times New Roman" w:cs="Times New Roman"/>
          <w:sz w:val="18"/>
          <w:szCs w:val="18"/>
        </w:rPr>
        <w:t>«θερμός» όζος θυρεοειδούς σ</w:t>
      </w:r>
      <w:r w:rsidR="002B4C1B" w:rsidRPr="002B4C1B">
        <w:rPr>
          <w:rFonts w:ascii="Times New Roman" w:hAnsi="Times New Roman" w:cs="Times New Roman"/>
          <w:sz w:val="18"/>
          <w:szCs w:val="18"/>
        </w:rPr>
        <w:t xml:space="preserve">ε </w:t>
      </w:r>
      <w:proofErr w:type="spellStart"/>
      <w:r w:rsidR="002B4C1B" w:rsidRPr="002B4C1B">
        <w:rPr>
          <w:rFonts w:ascii="Times New Roman" w:hAnsi="Times New Roman" w:cs="Times New Roman"/>
          <w:sz w:val="18"/>
          <w:szCs w:val="18"/>
        </w:rPr>
        <w:t>σπινθηρογραφική</w:t>
      </w:r>
      <w:proofErr w:type="spellEnd"/>
      <w:r w:rsidR="002B4C1B" w:rsidRPr="002B4C1B">
        <w:rPr>
          <w:rFonts w:ascii="Times New Roman" w:hAnsi="Times New Roman" w:cs="Times New Roman"/>
          <w:sz w:val="18"/>
          <w:szCs w:val="18"/>
        </w:rPr>
        <w:t xml:space="preserve"> σάρωση </w:t>
      </w:r>
      <w:r w:rsidR="008C57E2">
        <w:rPr>
          <w:rFonts w:ascii="Times New Roman" w:hAnsi="Times New Roman" w:cs="Times New Roman"/>
          <w:sz w:val="18"/>
          <w:szCs w:val="18"/>
        </w:rPr>
        <w:t xml:space="preserve">με </w:t>
      </w:r>
      <w:r w:rsidR="002B4C1B" w:rsidRPr="002B4C1B">
        <w:rPr>
          <w:rFonts w:ascii="Times New Roman" w:hAnsi="Times New Roman" w:cs="Times New Roman"/>
          <w:sz w:val="18"/>
          <w:szCs w:val="18"/>
        </w:rPr>
        <w:t>Tc99</w:t>
      </w:r>
    </w:p>
    <w:p w:rsidR="008C57E2" w:rsidRPr="00485D4D" w:rsidRDefault="008C57E2" w:rsidP="008C57E2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proofErr w:type="gramStart"/>
      <w:r w:rsidRPr="00485D4D">
        <w:rPr>
          <w:rFonts w:ascii="Times New Roman" w:hAnsi="Times New Roman" w:cs="Times New Roman"/>
          <w:color w:val="FF0000"/>
          <w:sz w:val="18"/>
          <w:szCs w:val="18"/>
          <w:lang w:val="en-US"/>
        </w:rPr>
        <w:t>H</w:t>
      </w:r>
      <w:r w:rsidR="003B6290"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ασθενής πάσχει από αδένωμα του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επινεφριδιακού</w:t>
      </w:r>
      <w:proofErr w:type="spellEnd"/>
      <w:r w:rsidR="003B6290"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φλοιού που παράγει περίσσεια </w:t>
      </w:r>
      <w:proofErr w:type="spellStart"/>
      <w:r w:rsidRPr="00485D4D">
        <w:rPr>
          <w:rFonts w:ascii="Times New Roman" w:hAnsi="Times New Roman" w:cs="Times New Roman"/>
          <w:color w:val="FF0000"/>
          <w:sz w:val="18"/>
          <w:szCs w:val="18"/>
        </w:rPr>
        <w:t>κορτικοστεροειδών</w:t>
      </w:r>
      <w:proofErr w:type="spellEnd"/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και οδηγεί σε σύνδρομο </w:t>
      </w:r>
      <w:r w:rsidRPr="00485D4D">
        <w:rPr>
          <w:rFonts w:ascii="Times New Roman" w:hAnsi="Times New Roman" w:cs="Times New Roman"/>
          <w:color w:val="FF0000"/>
          <w:sz w:val="18"/>
          <w:szCs w:val="18"/>
          <w:lang w:val="en-US"/>
        </w:rPr>
        <w:t>Cushing</w:t>
      </w:r>
      <w:r w:rsidRPr="00485D4D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gramEnd"/>
    </w:p>
    <w:p w:rsidR="00CF1A40" w:rsidRDefault="0085099F" w:rsidP="00CF1A40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85099F">
        <w:rPr>
          <w:rFonts w:ascii="Times New Roman" w:hAnsi="Times New Roman" w:cs="Times New Roman"/>
          <w:b/>
          <w:sz w:val="18"/>
          <w:szCs w:val="18"/>
        </w:rPr>
        <w:t>Ε.</w:t>
      </w:r>
      <w:r w:rsidR="00486A0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1AE2">
        <w:rPr>
          <w:rFonts w:ascii="Times New Roman" w:hAnsi="Times New Roman" w:cs="Times New Roman"/>
          <w:sz w:val="18"/>
          <w:szCs w:val="18"/>
        </w:rPr>
        <w:t>Γ</w:t>
      </w:r>
      <w:r w:rsidR="00CF1A40">
        <w:rPr>
          <w:rFonts w:ascii="Times New Roman" w:hAnsi="Times New Roman" w:cs="Times New Roman"/>
          <w:sz w:val="18"/>
          <w:szCs w:val="18"/>
        </w:rPr>
        <w:t>υναίκα 35 ετών παραπονείται για αϋπνία</w:t>
      </w:r>
      <w:r w:rsidR="00AE1AE2" w:rsidRPr="00AE1AE2">
        <w:rPr>
          <w:rFonts w:ascii="Times New Roman" w:hAnsi="Times New Roman" w:cs="Times New Roman"/>
          <w:sz w:val="18"/>
          <w:szCs w:val="18"/>
        </w:rPr>
        <w:t xml:space="preserve"> τους τελευταίους 4 μήνες, καθώς και </w:t>
      </w:r>
      <w:r w:rsidR="00350DA7">
        <w:rPr>
          <w:rFonts w:ascii="Times New Roman" w:hAnsi="Times New Roman" w:cs="Times New Roman"/>
          <w:sz w:val="18"/>
          <w:szCs w:val="18"/>
        </w:rPr>
        <w:t xml:space="preserve">για </w:t>
      </w:r>
      <w:r w:rsidR="00AE1AE2" w:rsidRPr="00AE1AE2">
        <w:rPr>
          <w:rFonts w:ascii="Times New Roman" w:hAnsi="Times New Roman" w:cs="Times New Roman"/>
          <w:sz w:val="18"/>
          <w:szCs w:val="18"/>
        </w:rPr>
        <w:t>επεισόδ</w:t>
      </w:r>
      <w:r w:rsidR="00CF1A40">
        <w:rPr>
          <w:rFonts w:ascii="Times New Roman" w:hAnsi="Times New Roman" w:cs="Times New Roman"/>
          <w:sz w:val="18"/>
          <w:szCs w:val="18"/>
        </w:rPr>
        <w:t>ια διάρροιας με έως και 4 αραιές κενώσεις</w:t>
      </w:r>
      <w:r w:rsidR="00AE1AE2" w:rsidRPr="00AE1AE2">
        <w:rPr>
          <w:rFonts w:ascii="Times New Roman" w:hAnsi="Times New Roman" w:cs="Times New Roman"/>
          <w:sz w:val="18"/>
          <w:szCs w:val="18"/>
        </w:rPr>
        <w:t xml:space="preserve"> την ημέρα. Κατά τη φυσική εξέταση</w:t>
      </w:r>
      <w:r w:rsidR="00CF1A40">
        <w:rPr>
          <w:rFonts w:ascii="Times New Roman" w:hAnsi="Times New Roman" w:cs="Times New Roman"/>
          <w:sz w:val="18"/>
          <w:szCs w:val="18"/>
        </w:rPr>
        <w:t xml:space="preserve">, παρουσιάζει </w:t>
      </w:r>
      <w:proofErr w:type="spellStart"/>
      <w:r w:rsidR="00CF1A40">
        <w:rPr>
          <w:rFonts w:ascii="Times New Roman" w:hAnsi="Times New Roman" w:cs="Times New Roman"/>
          <w:sz w:val="18"/>
          <w:szCs w:val="18"/>
        </w:rPr>
        <w:t>αμφοτερόπλευρο</w:t>
      </w:r>
      <w:proofErr w:type="spellEnd"/>
      <w:r w:rsidR="00CF1A40">
        <w:rPr>
          <w:rFonts w:ascii="Times New Roman" w:hAnsi="Times New Roman" w:cs="Times New Roman"/>
          <w:sz w:val="18"/>
          <w:szCs w:val="18"/>
        </w:rPr>
        <w:t xml:space="preserve"> εξόφθαλμο. Όταν τεντώνει τα χέρια της, διαπιστώνεται λεπτός</w:t>
      </w:r>
      <w:r w:rsidR="00AE1AE2" w:rsidRPr="00AE1AE2">
        <w:rPr>
          <w:rFonts w:ascii="Times New Roman" w:hAnsi="Times New Roman" w:cs="Times New Roman"/>
          <w:sz w:val="18"/>
          <w:szCs w:val="18"/>
        </w:rPr>
        <w:t xml:space="preserve"> τρόμο</w:t>
      </w:r>
      <w:r w:rsidR="00CF1A40">
        <w:rPr>
          <w:rFonts w:ascii="Times New Roman" w:hAnsi="Times New Roman" w:cs="Times New Roman"/>
          <w:sz w:val="18"/>
          <w:szCs w:val="18"/>
        </w:rPr>
        <w:t>ς. Κατά την ψηλάφηση του τραχήλου</w:t>
      </w:r>
      <w:r w:rsidR="00AE1AE2" w:rsidRPr="00AE1AE2">
        <w:rPr>
          <w:rFonts w:ascii="Times New Roman" w:hAnsi="Times New Roman" w:cs="Times New Roman"/>
          <w:sz w:val="18"/>
          <w:szCs w:val="18"/>
        </w:rPr>
        <w:t>, ο θυρεοειδής αδ</w:t>
      </w:r>
      <w:r w:rsidR="00E51B17">
        <w:rPr>
          <w:rFonts w:ascii="Times New Roman" w:hAnsi="Times New Roman" w:cs="Times New Roman"/>
          <w:sz w:val="18"/>
          <w:szCs w:val="18"/>
        </w:rPr>
        <w:t>ένα</w:t>
      </w:r>
      <w:r w:rsidR="00E51B17" w:rsidRPr="00E51B17">
        <w:rPr>
          <w:rFonts w:ascii="Times New Roman" w:hAnsi="Times New Roman" w:cs="Times New Roman"/>
          <w:sz w:val="18"/>
          <w:szCs w:val="18"/>
        </w:rPr>
        <w:t xml:space="preserve"> </w:t>
      </w:r>
      <w:r w:rsidR="00DB6134" w:rsidRPr="00DB6134">
        <w:rPr>
          <w:rFonts w:ascii="Times New Roman" w:hAnsi="Times New Roman" w:cs="Times New Roman"/>
          <w:i/>
          <w:sz w:val="18"/>
          <w:szCs w:val="18"/>
        </w:rPr>
        <w:t>δεν</w:t>
      </w:r>
      <w:r w:rsidR="00DB6134">
        <w:rPr>
          <w:rFonts w:ascii="Times New Roman" w:hAnsi="Times New Roman" w:cs="Times New Roman"/>
          <w:sz w:val="18"/>
          <w:szCs w:val="18"/>
        </w:rPr>
        <w:t xml:space="preserve"> είναι </w:t>
      </w:r>
      <w:r w:rsidR="007F655C">
        <w:rPr>
          <w:rFonts w:ascii="Times New Roman" w:hAnsi="Times New Roman" w:cs="Times New Roman"/>
          <w:sz w:val="18"/>
          <w:szCs w:val="18"/>
        </w:rPr>
        <w:t>διογκωμένος</w:t>
      </w:r>
      <w:r w:rsidR="00DB6134">
        <w:rPr>
          <w:rFonts w:ascii="Times New Roman" w:hAnsi="Times New Roman" w:cs="Times New Roman"/>
          <w:sz w:val="18"/>
          <w:szCs w:val="18"/>
        </w:rPr>
        <w:t xml:space="preserve"> και δεν</w:t>
      </w:r>
      <w:r w:rsidR="00CF1A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F1A40">
        <w:rPr>
          <w:rFonts w:ascii="Times New Roman" w:hAnsi="Times New Roman" w:cs="Times New Roman"/>
          <w:sz w:val="18"/>
          <w:szCs w:val="18"/>
        </w:rPr>
        <w:t>ψηλαφώνται</w:t>
      </w:r>
      <w:proofErr w:type="spellEnd"/>
      <w:r w:rsidR="00CF1A40">
        <w:rPr>
          <w:rFonts w:ascii="Times New Roman" w:hAnsi="Times New Roman" w:cs="Times New Roman"/>
          <w:sz w:val="18"/>
          <w:szCs w:val="18"/>
        </w:rPr>
        <w:t xml:space="preserve"> όζοι. Εργαστηριακώς,</w:t>
      </w:r>
      <w:r w:rsidR="00C51949">
        <w:rPr>
          <w:rFonts w:ascii="Times New Roman" w:hAnsi="Times New Roman" w:cs="Times New Roman"/>
          <w:sz w:val="18"/>
          <w:szCs w:val="18"/>
        </w:rPr>
        <w:t xml:space="preserve"> ανευρίσκεται TSH ορού </w:t>
      </w:r>
      <w:r w:rsidR="00180BFB">
        <w:rPr>
          <w:rFonts w:ascii="Times New Roman" w:hAnsi="Times New Roman" w:cs="Times New Roman"/>
          <w:sz w:val="18"/>
          <w:szCs w:val="18"/>
        </w:rPr>
        <w:t>8,8</w:t>
      </w:r>
      <w:r w:rsidR="00C51949">
        <w:rPr>
          <w:rFonts w:ascii="Times New Roman" w:hAnsi="Times New Roman" w:cs="Times New Roman"/>
          <w:sz w:val="18"/>
          <w:szCs w:val="18"/>
        </w:rPr>
        <w:t>m</w:t>
      </w:r>
      <w:r w:rsidR="00CF1A40">
        <w:rPr>
          <w:rFonts w:ascii="Times New Roman" w:hAnsi="Times New Roman" w:cs="Times New Roman"/>
          <w:sz w:val="18"/>
          <w:szCs w:val="18"/>
        </w:rPr>
        <w:t>U</w:t>
      </w:r>
      <w:r w:rsidR="003B6290">
        <w:rPr>
          <w:rFonts w:ascii="Times New Roman" w:hAnsi="Times New Roman" w:cs="Times New Roman"/>
          <w:sz w:val="18"/>
          <w:szCs w:val="18"/>
        </w:rPr>
        <w:t xml:space="preserve">/ </w:t>
      </w:r>
      <w:r w:rsidR="00AE1AE2" w:rsidRPr="00AE1AE2">
        <w:rPr>
          <w:rFonts w:ascii="Times New Roman" w:hAnsi="Times New Roman" w:cs="Times New Roman"/>
          <w:sz w:val="18"/>
          <w:szCs w:val="18"/>
        </w:rPr>
        <w:t xml:space="preserve">L </w:t>
      </w:r>
      <w:r w:rsidR="00180BFB" w:rsidRPr="00180BF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80BFB" w:rsidRPr="00180BFB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180BFB" w:rsidRPr="00180BFB">
        <w:rPr>
          <w:rFonts w:ascii="Times New Roman" w:hAnsi="Times New Roman" w:cs="Times New Roman"/>
          <w:sz w:val="18"/>
          <w:szCs w:val="18"/>
        </w:rPr>
        <w:t xml:space="preserve">.: 0,4-5 </w:t>
      </w:r>
      <w:proofErr w:type="spellStart"/>
      <w:r w:rsidR="00180BFB" w:rsidRPr="00180BFB">
        <w:rPr>
          <w:rFonts w:ascii="Times New Roman" w:hAnsi="Times New Roman" w:cs="Times New Roman"/>
          <w:sz w:val="18"/>
          <w:szCs w:val="18"/>
        </w:rPr>
        <w:t>mU</w:t>
      </w:r>
      <w:proofErr w:type="spellEnd"/>
      <w:r w:rsidR="00180BFB" w:rsidRPr="00180BFB">
        <w:rPr>
          <w:rFonts w:ascii="Times New Roman" w:hAnsi="Times New Roman" w:cs="Times New Roman"/>
          <w:sz w:val="18"/>
          <w:szCs w:val="18"/>
        </w:rPr>
        <w:t>/L)</w:t>
      </w:r>
      <w:r w:rsidR="00180BFB">
        <w:rPr>
          <w:rFonts w:ascii="Times New Roman" w:hAnsi="Times New Roman" w:cs="Times New Roman"/>
          <w:sz w:val="18"/>
          <w:szCs w:val="18"/>
        </w:rPr>
        <w:t xml:space="preserve"> </w:t>
      </w:r>
      <w:r w:rsidR="00DB6134">
        <w:rPr>
          <w:rFonts w:ascii="Times New Roman" w:hAnsi="Times New Roman" w:cs="Times New Roman"/>
          <w:sz w:val="18"/>
          <w:szCs w:val="18"/>
        </w:rPr>
        <w:t xml:space="preserve">σε συνδυασμό με </w:t>
      </w:r>
      <w:r w:rsidR="00AE1AE2" w:rsidRPr="00AE1AE2">
        <w:rPr>
          <w:rFonts w:ascii="Times New Roman" w:hAnsi="Times New Roman" w:cs="Times New Roman"/>
          <w:sz w:val="18"/>
          <w:szCs w:val="18"/>
        </w:rPr>
        <w:t>ολική θυροξίνη ορού 1</w:t>
      </w:r>
      <w:r w:rsidR="00E36B29">
        <w:rPr>
          <w:rFonts w:ascii="Times New Roman" w:hAnsi="Times New Roman" w:cs="Times New Roman"/>
          <w:sz w:val="18"/>
          <w:szCs w:val="18"/>
        </w:rPr>
        <w:t xml:space="preserve">5,1 </w:t>
      </w:r>
      <w:r w:rsidR="00E36B29" w:rsidRPr="00BE428B">
        <w:rPr>
          <w:rFonts w:ascii="Times New Roman" w:hAnsi="Times New Roman" w:cs="Times New Roman"/>
          <w:sz w:val="18"/>
          <w:szCs w:val="18"/>
        </w:rPr>
        <w:t>μ</w:t>
      </w:r>
      <w:r w:rsidR="00E36B29" w:rsidRPr="00BE428B">
        <w:rPr>
          <w:rFonts w:ascii="Times New Roman" w:hAnsi="Times New Roman" w:cs="Times New Roman"/>
          <w:sz w:val="18"/>
          <w:szCs w:val="18"/>
          <w:lang w:val="en-US"/>
        </w:rPr>
        <w:t>g</w:t>
      </w:r>
      <w:r w:rsidR="00E36B29" w:rsidRPr="00BE428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CF1A40" w:rsidRPr="00BE428B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180BFB">
        <w:rPr>
          <w:rFonts w:ascii="Times New Roman" w:hAnsi="Times New Roman" w:cs="Times New Roman"/>
          <w:sz w:val="18"/>
          <w:szCs w:val="18"/>
        </w:rPr>
        <w:t xml:space="preserve"> </w:t>
      </w:r>
      <w:r w:rsidR="00180BFB" w:rsidRPr="00180BF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80BFB" w:rsidRPr="00180BFB">
        <w:rPr>
          <w:rFonts w:ascii="Times New Roman" w:hAnsi="Times New Roman" w:cs="Times New Roman"/>
          <w:sz w:val="18"/>
          <w:szCs w:val="18"/>
        </w:rPr>
        <w:t>φ.τ</w:t>
      </w:r>
      <w:proofErr w:type="spellEnd"/>
      <w:r w:rsidR="00180BFB" w:rsidRPr="00180BFB">
        <w:rPr>
          <w:rFonts w:ascii="Times New Roman" w:hAnsi="Times New Roman" w:cs="Times New Roman"/>
          <w:sz w:val="18"/>
          <w:szCs w:val="18"/>
        </w:rPr>
        <w:t xml:space="preserve">.: 4,5-10,9 </w:t>
      </w:r>
      <w:proofErr w:type="spellStart"/>
      <w:r w:rsidR="00180BFB" w:rsidRPr="00180BFB">
        <w:rPr>
          <w:rFonts w:ascii="Times New Roman" w:hAnsi="Times New Roman" w:cs="Times New Roman"/>
          <w:sz w:val="18"/>
          <w:szCs w:val="18"/>
        </w:rPr>
        <w:t>μg</w:t>
      </w:r>
      <w:proofErr w:type="spellEnd"/>
      <w:r w:rsidR="00180BFB" w:rsidRPr="00180BF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180BFB" w:rsidRPr="00180BFB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180BFB" w:rsidRPr="00180BFB">
        <w:rPr>
          <w:rFonts w:ascii="Times New Roman" w:hAnsi="Times New Roman" w:cs="Times New Roman"/>
          <w:sz w:val="18"/>
          <w:szCs w:val="18"/>
        </w:rPr>
        <w:t>)</w:t>
      </w:r>
      <w:r w:rsidR="00180BFB">
        <w:rPr>
          <w:rFonts w:ascii="Times New Roman" w:hAnsi="Times New Roman" w:cs="Times New Roman"/>
          <w:sz w:val="18"/>
          <w:szCs w:val="18"/>
        </w:rPr>
        <w:t>. Ποια η πιθανότερη</w:t>
      </w:r>
      <w:r w:rsidR="00CF1A40">
        <w:rPr>
          <w:rFonts w:ascii="Times New Roman" w:hAnsi="Times New Roman" w:cs="Times New Roman"/>
          <w:sz w:val="18"/>
          <w:szCs w:val="18"/>
        </w:rPr>
        <w:t xml:space="preserve"> διάγνωση</w:t>
      </w:r>
      <w:r w:rsidR="00E12397">
        <w:rPr>
          <w:rFonts w:ascii="Times New Roman" w:hAnsi="Times New Roman" w:cs="Times New Roman"/>
          <w:sz w:val="18"/>
          <w:szCs w:val="18"/>
        </w:rPr>
        <w:t xml:space="preserve"> και πώ</w:t>
      </w:r>
      <w:r w:rsidR="00180BFB">
        <w:rPr>
          <w:rFonts w:ascii="Times New Roman" w:hAnsi="Times New Roman" w:cs="Times New Roman"/>
          <w:sz w:val="18"/>
          <w:szCs w:val="18"/>
        </w:rPr>
        <w:t xml:space="preserve">ς </w:t>
      </w:r>
      <w:r w:rsidR="00350DA7">
        <w:rPr>
          <w:rFonts w:ascii="Times New Roman" w:hAnsi="Times New Roman" w:cs="Times New Roman"/>
          <w:sz w:val="18"/>
          <w:szCs w:val="18"/>
        </w:rPr>
        <w:t xml:space="preserve">αυτή </w:t>
      </w:r>
      <w:r w:rsidR="00180BFB">
        <w:rPr>
          <w:rFonts w:ascii="Times New Roman" w:hAnsi="Times New Roman" w:cs="Times New Roman"/>
          <w:sz w:val="18"/>
          <w:szCs w:val="18"/>
        </w:rPr>
        <w:t>δικαιολογεί την εν λόγω κλινική εικόνα</w:t>
      </w:r>
      <w:r w:rsidR="00CF1A40">
        <w:rPr>
          <w:rFonts w:ascii="Times New Roman" w:hAnsi="Times New Roman" w:cs="Times New Roman"/>
          <w:sz w:val="18"/>
          <w:szCs w:val="18"/>
        </w:rPr>
        <w:t>;</w:t>
      </w:r>
      <w:r w:rsidR="00180BFB">
        <w:rPr>
          <w:rFonts w:ascii="Times New Roman" w:hAnsi="Times New Roman" w:cs="Times New Roman"/>
          <w:sz w:val="18"/>
          <w:szCs w:val="18"/>
        </w:rPr>
        <w:t xml:space="preserve"> </w:t>
      </w:r>
      <w:r w:rsidR="0009407C">
        <w:rPr>
          <w:rFonts w:ascii="Times New Roman" w:hAnsi="Times New Roman" w:cs="Times New Roman"/>
          <w:sz w:val="18"/>
          <w:szCs w:val="18"/>
          <w:u w:val="single"/>
        </w:rPr>
        <w:t>Απαντήστε</w:t>
      </w:r>
      <w:r w:rsidR="00DB6134" w:rsidRPr="00DB6134">
        <w:rPr>
          <w:rFonts w:ascii="Times New Roman" w:hAnsi="Times New Roman" w:cs="Times New Roman"/>
          <w:sz w:val="18"/>
          <w:szCs w:val="18"/>
          <w:u w:val="single"/>
        </w:rPr>
        <w:t xml:space="preserve"> σε μία πρόταση.</w:t>
      </w:r>
    </w:p>
    <w:p w:rsidR="0009407C" w:rsidRDefault="00CF1A40" w:rsidP="0009407C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F1A40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CF1A40">
        <w:rPr>
          <w:rFonts w:ascii="Times New Roman" w:hAnsi="Times New Roman" w:cs="Times New Roman"/>
          <w:b/>
          <w:sz w:val="18"/>
          <w:szCs w:val="18"/>
        </w:rPr>
        <w:t>.</w:t>
      </w:r>
      <w:r w:rsidR="000940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0BFB">
        <w:rPr>
          <w:rFonts w:ascii="Times New Roman" w:hAnsi="Times New Roman" w:cs="Times New Roman"/>
          <w:sz w:val="18"/>
          <w:szCs w:val="18"/>
        </w:rPr>
        <w:t xml:space="preserve">Νόσος </w:t>
      </w:r>
      <w:r w:rsidR="00180BFB">
        <w:rPr>
          <w:rFonts w:ascii="Times New Roman" w:hAnsi="Times New Roman" w:cs="Times New Roman"/>
          <w:sz w:val="18"/>
          <w:szCs w:val="18"/>
          <w:lang w:val="en-US"/>
        </w:rPr>
        <w:t>Graves</w:t>
      </w:r>
      <w:r w:rsidR="003B6290" w:rsidRPr="003B6290">
        <w:rPr>
          <w:rFonts w:ascii="Times New Roman" w:hAnsi="Times New Roman" w:cs="Times New Roman"/>
          <w:sz w:val="18"/>
          <w:szCs w:val="18"/>
        </w:rPr>
        <w:t xml:space="preserve">  </w:t>
      </w:r>
      <w:r w:rsidR="0009407C">
        <w:rPr>
          <w:rFonts w:ascii="Times New Roman" w:hAnsi="Times New Roman" w:cs="Times New Roman"/>
          <w:sz w:val="18"/>
          <w:szCs w:val="18"/>
        </w:rPr>
        <w:t xml:space="preserve"> </w:t>
      </w:r>
      <w:r w:rsidRPr="00CF1A40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CF1A4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Χρόνια θυρεοειδίτιδα</w:t>
      </w:r>
      <w:r w:rsidR="003B6290" w:rsidRPr="003B62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9407C">
        <w:rPr>
          <w:rFonts w:ascii="Times New Roman" w:hAnsi="Times New Roman" w:cs="Times New Roman"/>
          <w:sz w:val="18"/>
          <w:szCs w:val="18"/>
        </w:rPr>
        <w:t xml:space="preserve"> </w:t>
      </w:r>
      <w:r w:rsidRPr="00CF1A40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CF1A40">
        <w:rPr>
          <w:rFonts w:ascii="Times New Roman" w:hAnsi="Times New Roman" w:cs="Times New Roman"/>
          <w:b/>
          <w:sz w:val="18"/>
          <w:szCs w:val="18"/>
        </w:rPr>
        <w:t>.</w:t>
      </w:r>
      <w:r w:rsidR="00AE1AE2" w:rsidRPr="00AE1AE2">
        <w:rPr>
          <w:rFonts w:ascii="Times New Roman" w:hAnsi="Times New Roman" w:cs="Times New Roman"/>
          <w:sz w:val="18"/>
          <w:szCs w:val="18"/>
        </w:rPr>
        <w:t>Προγενέστερη θυρεοειδεκτομή</w:t>
      </w:r>
      <w:r w:rsidR="003B6290" w:rsidRPr="003B6290">
        <w:rPr>
          <w:rFonts w:ascii="Times New Roman" w:hAnsi="Times New Roman" w:cs="Times New Roman"/>
          <w:sz w:val="18"/>
          <w:szCs w:val="18"/>
        </w:rPr>
        <w:t xml:space="preserve"> </w:t>
      </w:r>
      <w:r w:rsidR="0009407C">
        <w:rPr>
          <w:rFonts w:ascii="Times New Roman" w:hAnsi="Times New Roman" w:cs="Times New Roman"/>
          <w:sz w:val="18"/>
          <w:szCs w:val="18"/>
        </w:rPr>
        <w:t xml:space="preserve"> </w:t>
      </w:r>
      <w:r w:rsidR="003B6290" w:rsidRPr="003B6290">
        <w:rPr>
          <w:rFonts w:ascii="Times New Roman" w:hAnsi="Times New Roman" w:cs="Times New Roman"/>
          <w:sz w:val="18"/>
          <w:szCs w:val="18"/>
        </w:rPr>
        <w:t xml:space="preserve"> </w:t>
      </w:r>
      <w:r w:rsidRPr="00CF1A40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iv</w:t>
      </w:r>
      <w:r w:rsidRPr="00CF1A4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180BFB">
        <w:rPr>
          <w:rFonts w:ascii="Times New Roman" w:hAnsi="Times New Roman" w:cs="Times New Roman"/>
          <w:b/>
          <w:color w:val="FF0000"/>
          <w:sz w:val="18"/>
          <w:szCs w:val="18"/>
        </w:rPr>
        <w:t>Αδένωμα της υπόφυσης</w:t>
      </w:r>
      <w:r w:rsidR="003B6290" w:rsidRPr="003B629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</w:t>
      </w:r>
      <w:r w:rsidR="0009407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F1A40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CF1A40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</w:rPr>
        <w:t>Πολυοζώδης</w:t>
      </w:r>
      <w:proofErr w:type="spellEnd"/>
      <w:r w:rsidR="00AE1AE2" w:rsidRPr="00AE1AE2">
        <w:rPr>
          <w:rFonts w:ascii="Times New Roman" w:hAnsi="Times New Roman" w:cs="Times New Roman"/>
          <w:sz w:val="18"/>
          <w:szCs w:val="18"/>
        </w:rPr>
        <w:t xml:space="preserve"> βρογχοκήλη</w:t>
      </w:r>
    </w:p>
    <w:p w:rsidR="00E62B62" w:rsidRDefault="00DB6134" w:rsidP="0009407C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85D4D">
        <w:rPr>
          <w:rFonts w:ascii="Times New Roman" w:hAnsi="Times New Roman" w:cs="Times New Roman"/>
          <w:color w:val="FF0000"/>
          <w:sz w:val="18"/>
          <w:szCs w:val="18"/>
        </w:rPr>
        <w:lastRenderedPageBreak/>
        <w:t xml:space="preserve">Δεδομένης της υψηλής τιμής της </w:t>
      </w:r>
      <w:r w:rsidRPr="00485D4D">
        <w:rPr>
          <w:rFonts w:ascii="Times New Roman" w:hAnsi="Times New Roman" w:cs="Times New Roman"/>
          <w:color w:val="FF0000"/>
          <w:sz w:val="18"/>
          <w:szCs w:val="18"/>
          <w:lang w:val="en-US"/>
        </w:rPr>
        <w:t>TSH</w:t>
      </w:r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485D4D">
        <w:rPr>
          <w:rFonts w:ascii="Times New Roman" w:hAnsi="Times New Roman" w:cs="Times New Roman"/>
          <w:i/>
          <w:color w:val="FF0000"/>
          <w:sz w:val="18"/>
          <w:szCs w:val="18"/>
        </w:rPr>
        <w:t>μαζί</w:t>
      </w:r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με την υψηλή τιμή ολικής θυροξίνης που προκαλεί τον υπερθυρεοειδισμό, πρόκειται για αδένωμα της υπόφυσης που εκκρίνει </w:t>
      </w:r>
      <w:r w:rsidRPr="00485D4D">
        <w:rPr>
          <w:rFonts w:ascii="Times New Roman" w:hAnsi="Times New Roman" w:cs="Times New Roman"/>
          <w:color w:val="FF0000"/>
          <w:sz w:val="18"/>
          <w:szCs w:val="18"/>
          <w:lang w:val="en-US"/>
        </w:rPr>
        <w:t>TSH</w:t>
      </w:r>
      <w:r w:rsidR="0009407C"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 (</w:t>
      </w:r>
      <w:r w:rsidR="00AE63A3" w:rsidRPr="00485D4D">
        <w:rPr>
          <w:rFonts w:ascii="Times New Roman" w:hAnsi="Times New Roman" w:cs="Times New Roman"/>
          <w:color w:val="FF0000"/>
          <w:sz w:val="18"/>
          <w:szCs w:val="18"/>
        </w:rPr>
        <w:t>ασυνήθης αιτία υπερθυρεοειδισμού)</w:t>
      </w:r>
      <w:r w:rsidRPr="00485D4D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</w:p>
    <w:p w:rsidR="00544014" w:rsidRPr="00485D4D" w:rsidRDefault="00544014" w:rsidP="0009407C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</w:p>
    <w:p w:rsidR="00816B8C" w:rsidRPr="00686391" w:rsidRDefault="00E62B62" w:rsidP="00816B8C">
      <w:pPr>
        <w:spacing w:line="240" w:lineRule="auto"/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10</w:t>
      </w:r>
      <w:r w:rsidRPr="00E62B6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C3180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16B8C" w:rsidRPr="00686391">
        <w:rPr>
          <w:rFonts w:ascii="Times New Roman" w:hAnsi="Times New Roman" w:cs="Times New Roman"/>
          <w:sz w:val="18"/>
          <w:szCs w:val="18"/>
        </w:rPr>
        <w:t xml:space="preserve">Χαρακτηρίστε στην κόλλα σας τις παρακάτω προτάσεις ως σωστές (Σ) ή λανθασμένες (Λ). </w:t>
      </w:r>
      <w:proofErr w:type="gramStart"/>
      <w:r w:rsidR="00816B8C" w:rsidRPr="00686391">
        <w:rPr>
          <w:rFonts w:ascii="Times New Roman" w:hAnsi="Times New Roman" w:cs="Times New Roman"/>
          <w:sz w:val="18"/>
          <w:szCs w:val="18"/>
          <w:lang w:val="en-US"/>
        </w:rPr>
        <w:t>E</w:t>
      </w:r>
      <w:proofErr w:type="spellStart"/>
      <w:r w:rsidR="00816B8C" w:rsidRPr="00686391">
        <w:rPr>
          <w:rFonts w:ascii="Times New Roman" w:hAnsi="Times New Roman" w:cs="Times New Roman"/>
          <w:sz w:val="18"/>
          <w:szCs w:val="18"/>
        </w:rPr>
        <w:t>φόσον</w:t>
      </w:r>
      <w:proofErr w:type="spellEnd"/>
      <w:r w:rsidR="00816B8C" w:rsidRPr="00686391">
        <w:rPr>
          <w:rFonts w:ascii="Times New Roman" w:hAnsi="Times New Roman" w:cs="Times New Roman"/>
          <w:sz w:val="18"/>
          <w:szCs w:val="18"/>
        </w:rPr>
        <w:t xml:space="preserve"> κρίνετε κάποια ή κάποιες ως </w:t>
      </w:r>
      <w:proofErr w:type="spellStart"/>
      <w:r w:rsidR="00816B8C" w:rsidRPr="00686391">
        <w:rPr>
          <w:rFonts w:ascii="Times New Roman" w:hAnsi="Times New Roman" w:cs="Times New Roman"/>
          <w:sz w:val="18"/>
          <w:szCs w:val="18"/>
        </w:rPr>
        <w:t>λανθασμέν</w:t>
      </w:r>
      <w:proofErr w:type="spellEnd"/>
      <w:r w:rsidR="00816B8C" w:rsidRPr="00686391">
        <w:rPr>
          <w:rFonts w:ascii="Times New Roman" w:hAnsi="Times New Roman" w:cs="Times New Roman"/>
          <w:sz w:val="18"/>
          <w:szCs w:val="18"/>
        </w:rPr>
        <w:t xml:space="preserve">-η/-ες, διορθώστε την/τες </w:t>
      </w:r>
      <w:r w:rsidR="00816B8C" w:rsidRPr="00686391">
        <w:rPr>
          <w:rFonts w:ascii="Times New Roman" w:hAnsi="Times New Roman" w:cs="Times New Roman"/>
          <w:sz w:val="18"/>
          <w:szCs w:val="18"/>
          <w:u w:val="single"/>
        </w:rPr>
        <w:t xml:space="preserve">ως προς το </w:t>
      </w:r>
      <w:r w:rsidR="00816B8C" w:rsidRPr="001B400B">
        <w:rPr>
          <w:rFonts w:ascii="Times New Roman" w:hAnsi="Times New Roman" w:cs="Times New Roman"/>
          <w:i/>
          <w:sz w:val="18"/>
          <w:szCs w:val="18"/>
          <w:u w:val="single"/>
        </w:rPr>
        <w:t>περιεχόμενό</w:t>
      </w:r>
      <w:r w:rsidR="00816B8C" w:rsidRPr="00686391">
        <w:rPr>
          <w:rFonts w:ascii="Times New Roman" w:hAnsi="Times New Roman" w:cs="Times New Roman"/>
          <w:sz w:val="18"/>
          <w:szCs w:val="18"/>
          <w:u w:val="single"/>
        </w:rPr>
        <w:t xml:space="preserve"> της/τους</w:t>
      </w:r>
      <w:r w:rsidR="00816B8C" w:rsidRPr="00686391">
        <w:rPr>
          <w:rFonts w:ascii="Times New Roman" w:hAnsi="Times New Roman" w:cs="Times New Roman"/>
          <w:sz w:val="18"/>
          <w:szCs w:val="18"/>
        </w:rPr>
        <w:t xml:space="preserve">, ώστε </w:t>
      </w:r>
      <w:proofErr w:type="spellStart"/>
      <w:r w:rsidR="00816B8C" w:rsidRPr="00686391">
        <w:rPr>
          <w:rFonts w:ascii="Times New Roman" w:hAnsi="Times New Roman" w:cs="Times New Roman"/>
          <w:sz w:val="18"/>
          <w:szCs w:val="18"/>
        </w:rPr>
        <w:t>αυτ</w:t>
      </w:r>
      <w:proofErr w:type="spellEnd"/>
      <w:r w:rsidR="00816B8C" w:rsidRPr="00686391">
        <w:rPr>
          <w:rFonts w:ascii="Times New Roman" w:hAnsi="Times New Roman" w:cs="Times New Roman"/>
          <w:sz w:val="18"/>
          <w:szCs w:val="18"/>
        </w:rPr>
        <w:t xml:space="preserve">-ή/-ές να </w:t>
      </w:r>
      <w:proofErr w:type="spellStart"/>
      <w:r w:rsidR="00816B8C" w:rsidRPr="00686391">
        <w:rPr>
          <w:rFonts w:ascii="Times New Roman" w:hAnsi="Times New Roman" w:cs="Times New Roman"/>
          <w:sz w:val="18"/>
          <w:szCs w:val="18"/>
        </w:rPr>
        <w:t>ευστα</w:t>
      </w:r>
      <w:proofErr w:type="spellEnd"/>
      <w:r w:rsidR="00816B8C" w:rsidRPr="00686391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816B8C" w:rsidRPr="00686391">
        <w:rPr>
          <w:rFonts w:ascii="Times New Roman" w:hAnsi="Times New Roman" w:cs="Times New Roman"/>
          <w:sz w:val="18"/>
          <w:szCs w:val="18"/>
        </w:rPr>
        <w:t>θεί</w:t>
      </w:r>
      <w:proofErr w:type="spellEnd"/>
      <w:r w:rsidR="00816B8C" w:rsidRPr="00686391">
        <w:rPr>
          <w:rFonts w:ascii="Times New Roman" w:hAnsi="Times New Roman" w:cs="Times New Roman"/>
          <w:sz w:val="18"/>
          <w:szCs w:val="18"/>
        </w:rPr>
        <w:t>/-</w:t>
      </w:r>
      <w:proofErr w:type="spellStart"/>
      <w:r w:rsidR="00816B8C" w:rsidRPr="00686391">
        <w:rPr>
          <w:rFonts w:ascii="Times New Roman" w:hAnsi="Times New Roman" w:cs="Times New Roman"/>
          <w:sz w:val="18"/>
          <w:szCs w:val="18"/>
        </w:rPr>
        <w:t>θούν</w:t>
      </w:r>
      <w:proofErr w:type="spellEnd"/>
      <w:r w:rsidR="00816B8C" w:rsidRPr="00686391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16B8C" w:rsidRPr="00686391" w:rsidRDefault="00B8492D" w:rsidP="00816B8C">
      <w:pPr>
        <w:spacing w:line="240" w:lineRule="auto"/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Απαντήσεις  στις παρακάτω σελίδες του</w:t>
      </w:r>
      <w:r w:rsidR="00816B8C" w:rsidRPr="00686391">
        <w:rPr>
          <w:rFonts w:ascii="Times New Roman" w:hAnsi="Times New Roman" w:cs="Times New Roman"/>
          <w:color w:val="FF0000"/>
          <w:sz w:val="18"/>
          <w:szCs w:val="18"/>
        </w:rPr>
        <w:t xml:space="preserve"> προτεινόμενο</w:t>
      </w:r>
      <w:r>
        <w:rPr>
          <w:rFonts w:ascii="Times New Roman" w:hAnsi="Times New Roman" w:cs="Times New Roman"/>
          <w:color w:val="FF0000"/>
          <w:sz w:val="18"/>
          <w:szCs w:val="18"/>
        </w:rPr>
        <w:t>υ συγγρά</w:t>
      </w:r>
      <w:r w:rsidR="00816B8C" w:rsidRPr="00686391">
        <w:rPr>
          <w:rFonts w:ascii="Times New Roman" w:hAnsi="Times New Roman" w:cs="Times New Roman"/>
          <w:color w:val="FF0000"/>
          <w:sz w:val="18"/>
          <w:szCs w:val="18"/>
        </w:rPr>
        <w:t>μμα</w:t>
      </w:r>
      <w:r>
        <w:rPr>
          <w:rFonts w:ascii="Times New Roman" w:hAnsi="Times New Roman" w:cs="Times New Roman"/>
          <w:color w:val="FF0000"/>
          <w:sz w:val="18"/>
          <w:szCs w:val="18"/>
        </w:rPr>
        <w:t>τος</w:t>
      </w:r>
    </w:p>
    <w:p w:rsidR="00E62B62" w:rsidRPr="002F1DE5" w:rsidRDefault="00B8492D" w:rsidP="00B8492D">
      <w:pPr>
        <w:pStyle w:val="a3"/>
        <w:numPr>
          <w:ilvl w:val="0"/>
          <w:numId w:val="13"/>
        </w:numPr>
        <w:spacing w:line="240" w:lineRule="auto"/>
        <w:ind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Στην </w:t>
      </w:r>
      <w:proofErr w:type="spellStart"/>
      <w:r>
        <w:rPr>
          <w:rFonts w:ascii="Times New Roman" w:hAnsi="Times New Roman" w:cs="Times New Roman"/>
          <w:sz w:val="18"/>
          <w:szCs w:val="18"/>
        </w:rPr>
        <w:t>πολυαδενική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ενδοκρινική ανεπάρκεια, ο διαβήτης τύπου Ι συνδυάζεται με υποθυρεοειδισμό ή κακοήθη αναιμία. 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>Σ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 xml:space="preserve"> (647)</w:t>
      </w:r>
    </w:p>
    <w:p w:rsidR="00B8492D" w:rsidRDefault="00B8492D" w:rsidP="00B8492D">
      <w:pPr>
        <w:pStyle w:val="a3"/>
        <w:spacing w:line="240" w:lineRule="auto"/>
        <w:ind w:left="-85" w:right="-1333"/>
        <w:jc w:val="both"/>
        <w:rPr>
          <w:rFonts w:ascii="Times New Roman" w:hAnsi="Times New Roman" w:cs="Times New Roman"/>
          <w:sz w:val="18"/>
          <w:szCs w:val="18"/>
        </w:rPr>
      </w:pPr>
    </w:p>
    <w:p w:rsidR="00B8492D" w:rsidRPr="002F1DE5" w:rsidRDefault="00B8492D" w:rsidP="00B8492D">
      <w:pPr>
        <w:pStyle w:val="a3"/>
        <w:numPr>
          <w:ilvl w:val="0"/>
          <w:numId w:val="13"/>
        </w:numPr>
        <w:spacing w:line="240" w:lineRule="auto"/>
        <w:ind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Η οζώδης </w:t>
      </w:r>
      <w:proofErr w:type="spellStart"/>
      <w:r>
        <w:rPr>
          <w:rFonts w:ascii="Times New Roman" w:hAnsi="Times New Roman" w:cs="Times New Roman"/>
          <w:sz w:val="18"/>
          <w:szCs w:val="18"/>
        </w:rPr>
        <w:t>πολυαρτηρίτιδα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είναι μια νεκρωτική φλεγμονή μεγάλου μεγέθους αρτηριών. 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(Λ)</w:t>
      </w:r>
      <w:r w:rsidR="00E06DB2">
        <w:rPr>
          <w:rFonts w:ascii="Times New Roman" w:hAnsi="Times New Roman" w:cs="Times New Roman"/>
          <w:color w:val="FF0000"/>
          <w:sz w:val="18"/>
          <w:szCs w:val="18"/>
        </w:rPr>
        <w:t xml:space="preserve"> Είναι νόσος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 xml:space="preserve"> μέσων και μικρού μεγέθους </w:t>
      </w:r>
      <w:r w:rsidR="00E06DB2">
        <w:rPr>
          <w:rFonts w:ascii="Times New Roman" w:hAnsi="Times New Roman" w:cs="Times New Roman"/>
          <w:color w:val="FF0000"/>
          <w:sz w:val="18"/>
          <w:szCs w:val="18"/>
        </w:rPr>
        <w:t xml:space="preserve">αρτηριών 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>(741).</w:t>
      </w:r>
    </w:p>
    <w:p w:rsidR="00B8492D" w:rsidRDefault="00B8492D" w:rsidP="00B8492D">
      <w:pPr>
        <w:spacing w:line="240" w:lineRule="auto"/>
        <w:ind w:left="-445" w:right="-1333"/>
        <w:jc w:val="both"/>
        <w:rPr>
          <w:rFonts w:ascii="Times New Roman" w:hAnsi="Times New Roman" w:cs="Times New Roman"/>
          <w:sz w:val="18"/>
          <w:szCs w:val="18"/>
        </w:rPr>
      </w:pPr>
      <w:r w:rsidRPr="00B8492D">
        <w:rPr>
          <w:rFonts w:ascii="Times New Roman" w:hAnsi="Times New Roman" w:cs="Times New Roman"/>
          <w:b/>
          <w:sz w:val="18"/>
          <w:szCs w:val="18"/>
        </w:rPr>
        <w:t>Γ.</w:t>
      </w:r>
      <w:r>
        <w:rPr>
          <w:rFonts w:ascii="Times New Roman" w:hAnsi="Times New Roman" w:cs="Times New Roman"/>
          <w:sz w:val="18"/>
          <w:szCs w:val="18"/>
        </w:rPr>
        <w:t xml:space="preserve">    Η δερματική </w:t>
      </w:r>
      <w:proofErr w:type="spellStart"/>
      <w:r>
        <w:rPr>
          <w:rFonts w:ascii="Times New Roman" w:hAnsi="Times New Roman" w:cs="Times New Roman"/>
          <w:sz w:val="18"/>
          <w:szCs w:val="18"/>
        </w:rPr>
        <w:t>λευκοκυτταροκλαστική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αγγειίτιδα εμφανίζεται συνήθως ως ψηλαφητή πορφύρα. 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>(Σ) (742, 1501)</w:t>
      </w:r>
    </w:p>
    <w:p w:rsidR="00B8492D" w:rsidRDefault="00B8492D" w:rsidP="00B8492D">
      <w:pPr>
        <w:spacing w:line="240" w:lineRule="auto"/>
        <w:ind w:left="-445" w:right="-1333"/>
        <w:jc w:val="both"/>
        <w:rPr>
          <w:rFonts w:ascii="Times New Roman" w:hAnsi="Times New Roman" w:cs="Times New Roman"/>
          <w:sz w:val="18"/>
          <w:szCs w:val="18"/>
        </w:rPr>
      </w:pPr>
      <w:r w:rsidRPr="00B8492D">
        <w:rPr>
          <w:rFonts w:ascii="Times New Roman" w:hAnsi="Times New Roman" w:cs="Times New Roman"/>
          <w:b/>
          <w:sz w:val="18"/>
          <w:szCs w:val="18"/>
        </w:rPr>
        <w:t xml:space="preserve">Δ. </w:t>
      </w:r>
      <w:r w:rsidR="00391F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492D">
        <w:rPr>
          <w:rFonts w:ascii="Times New Roman" w:hAnsi="Times New Roman" w:cs="Times New Roman"/>
          <w:sz w:val="18"/>
          <w:szCs w:val="18"/>
        </w:rPr>
        <w:t>Στη</w:t>
      </w:r>
      <w:r w:rsidR="00391F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μικροσκοπική </w:t>
      </w:r>
      <w:proofErr w:type="spellStart"/>
      <w:r>
        <w:rPr>
          <w:rFonts w:ascii="Times New Roman" w:hAnsi="Times New Roman" w:cs="Times New Roman"/>
          <w:sz w:val="18"/>
          <w:szCs w:val="18"/>
        </w:rPr>
        <w:t>πολυαρτηρίτιδα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τα νεφρικά σπειράματα κατά κανόνα συμμετέχουν με την εικόνα </w:t>
      </w:r>
      <w:r w:rsidR="00493829">
        <w:rPr>
          <w:rFonts w:ascii="Times New Roman" w:hAnsi="Times New Roman" w:cs="Times New Roman"/>
          <w:sz w:val="18"/>
          <w:szCs w:val="18"/>
        </w:rPr>
        <w:t xml:space="preserve">μιας μεμβρανώδους </w:t>
      </w:r>
      <w:proofErr w:type="spellStart"/>
      <w:r w:rsidR="00493829">
        <w:rPr>
          <w:rFonts w:ascii="Times New Roman" w:hAnsi="Times New Roman" w:cs="Times New Roman"/>
          <w:sz w:val="18"/>
          <w:szCs w:val="18"/>
        </w:rPr>
        <w:t>σπειραματονεφρίτιδας</w:t>
      </w:r>
      <w:proofErr w:type="spellEnd"/>
      <w:r w:rsidR="00493829">
        <w:rPr>
          <w:rFonts w:ascii="Times New Roman" w:hAnsi="Times New Roman" w:cs="Times New Roman"/>
          <w:sz w:val="18"/>
          <w:szCs w:val="18"/>
        </w:rPr>
        <w:t xml:space="preserve">. 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(Λ)</w:t>
      </w:r>
      <w:r w:rsidR="00493829" w:rsidRPr="002F1DE5">
        <w:rPr>
          <w:rFonts w:ascii="Times New Roman" w:hAnsi="Times New Roman" w:cs="Times New Roman"/>
          <w:color w:val="FF0000"/>
          <w:sz w:val="18"/>
          <w:szCs w:val="18"/>
        </w:rPr>
        <w:t xml:space="preserve"> Συμμετέχουν με μια εστιακή τμηματική νεκρωτική ή </w:t>
      </w:r>
      <w:proofErr w:type="spellStart"/>
      <w:r w:rsidR="00493829" w:rsidRPr="002F1DE5">
        <w:rPr>
          <w:rFonts w:ascii="Times New Roman" w:hAnsi="Times New Roman" w:cs="Times New Roman"/>
          <w:color w:val="FF0000"/>
          <w:sz w:val="18"/>
          <w:szCs w:val="18"/>
        </w:rPr>
        <w:t>μηνοειδική</w:t>
      </w:r>
      <w:proofErr w:type="spellEnd"/>
      <w:r w:rsidR="001C0C9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493829" w:rsidRPr="002F1DE5">
        <w:rPr>
          <w:rFonts w:ascii="Times New Roman" w:hAnsi="Times New Roman" w:cs="Times New Roman"/>
          <w:color w:val="FF0000"/>
          <w:sz w:val="18"/>
          <w:szCs w:val="18"/>
        </w:rPr>
        <w:t>σπειραματονεφρίτιδα</w:t>
      </w:r>
      <w:proofErr w:type="spellEnd"/>
      <w:r w:rsidR="00493829" w:rsidRPr="002F1DE5">
        <w:rPr>
          <w:rFonts w:ascii="Times New Roman" w:hAnsi="Times New Roman" w:cs="Times New Roman"/>
          <w:color w:val="FF0000"/>
          <w:sz w:val="18"/>
          <w:szCs w:val="18"/>
        </w:rPr>
        <w:t>. (743)</w:t>
      </w:r>
    </w:p>
    <w:p w:rsidR="00493829" w:rsidRPr="002F1DE5" w:rsidRDefault="00493829" w:rsidP="00B8492D">
      <w:pPr>
        <w:spacing w:line="240" w:lineRule="auto"/>
        <w:ind w:left="-445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Ε.</w:t>
      </w:r>
      <w:r w:rsidR="00E06DB2">
        <w:rPr>
          <w:rFonts w:ascii="Times New Roman" w:hAnsi="Times New Roman" w:cs="Times New Roman"/>
          <w:sz w:val="18"/>
          <w:szCs w:val="18"/>
        </w:rPr>
        <w:t xml:space="preserve">   Στο χειρουργικό </w:t>
      </w:r>
      <w:proofErr w:type="spellStart"/>
      <w:r w:rsidR="00E06DB2">
        <w:rPr>
          <w:rFonts w:ascii="Times New Roman" w:hAnsi="Times New Roman" w:cs="Times New Roman"/>
          <w:sz w:val="18"/>
          <w:szCs w:val="18"/>
        </w:rPr>
        <w:t>λεμφαδενικό</w:t>
      </w:r>
      <w:proofErr w:type="spellEnd"/>
      <w:r w:rsidR="00E06DB2">
        <w:rPr>
          <w:rFonts w:ascii="Times New Roman" w:hAnsi="Times New Roman" w:cs="Times New Roman"/>
          <w:sz w:val="18"/>
          <w:szCs w:val="18"/>
        </w:rPr>
        <w:t xml:space="preserve"> καθαρισμό της μασχάλης για καρκίνο του μαστού, ο</w:t>
      </w:r>
      <w:r>
        <w:rPr>
          <w:rFonts w:ascii="Times New Roman" w:hAnsi="Times New Roman" w:cs="Times New Roman"/>
          <w:sz w:val="18"/>
          <w:szCs w:val="18"/>
        </w:rPr>
        <w:t>ι λεμφαδένες επί τα εκτός του έξω χείλους του ελάσσονος θωρακικού μυός ανήκουν στο 2</w:t>
      </w:r>
      <w:r w:rsidRPr="00493829">
        <w:rPr>
          <w:rFonts w:ascii="Times New Roman" w:hAnsi="Times New Roman" w:cs="Times New Roman"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sz w:val="18"/>
          <w:szCs w:val="18"/>
        </w:rPr>
        <w:t xml:space="preserve"> επίπεδο μασχαλιαίων λεμφαδένων. 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(Λ)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 xml:space="preserve"> Ανήκουν στο</w:t>
      </w:r>
      <w:r w:rsidR="00E36B29" w:rsidRPr="00BE428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>1ο. (1479).</w:t>
      </w:r>
    </w:p>
    <w:p w:rsidR="00493829" w:rsidRDefault="00493829" w:rsidP="00B8492D">
      <w:pPr>
        <w:spacing w:line="240" w:lineRule="auto"/>
        <w:ind w:left="-445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ΣΤ.</w:t>
      </w:r>
      <w:r>
        <w:rPr>
          <w:rFonts w:ascii="Times New Roman" w:hAnsi="Times New Roman" w:cs="Times New Roman"/>
          <w:sz w:val="18"/>
          <w:szCs w:val="18"/>
        </w:rPr>
        <w:t xml:space="preserve">  Τα συγγενή </w:t>
      </w:r>
      <w:proofErr w:type="spellStart"/>
      <w:r>
        <w:rPr>
          <w:rFonts w:ascii="Times New Roman" w:hAnsi="Times New Roman" w:cs="Times New Roman"/>
          <w:sz w:val="18"/>
          <w:szCs w:val="18"/>
        </w:rPr>
        <w:t>τερατώματα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εντοπίζονται συνήθως στον τράχηλο ή στον κόκκυγα. 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>Σ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 xml:space="preserve"> (1449)</w:t>
      </w:r>
    </w:p>
    <w:p w:rsidR="0012749E" w:rsidRPr="002F1DE5" w:rsidRDefault="00493829" w:rsidP="00B8492D">
      <w:pPr>
        <w:spacing w:line="240" w:lineRule="auto"/>
        <w:ind w:left="-445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Ζ.</w:t>
      </w:r>
      <w:r w:rsidR="00391F9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Σε περιπτώσεις έλλειψης σεληνίου στον οργανισμό παρατηρείται δυσανεξία στη γλυκόζη και αυξημένα επίπεδα λιπαρών οξέων στο πλάσμα. 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(Λ)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 xml:space="preserve"> Αυτό συμβαίνει στην έλλειψη χρωμίου. Η έλλειψη σεληνίου σχετίζεται με μυοπάθειες. (1665)</w:t>
      </w:r>
    </w:p>
    <w:p w:rsidR="0012749E" w:rsidRPr="002F1DE5" w:rsidRDefault="0012749E" w:rsidP="00B8492D">
      <w:pPr>
        <w:spacing w:line="240" w:lineRule="auto"/>
        <w:ind w:left="-445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Η.</w:t>
      </w:r>
      <w:r>
        <w:rPr>
          <w:rFonts w:ascii="Times New Roman" w:hAnsi="Times New Roman" w:cs="Times New Roman"/>
          <w:sz w:val="18"/>
          <w:szCs w:val="18"/>
        </w:rPr>
        <w:t xml:space="preserve">  Στην </w:t>
      </w:r>
      <w:proofErr w:type="spellStart"/>
      <w:r>
        <w:rPr>
          <w:rFonts w:ascii="Times New Roman" w:hAnsi="Times New Roman" w:cs="Times New Roman"/>
          <w:sz w:val="18"/>
          <w:szCs w:val="18"/>
        </w:rPr>
        <w:t>κυστικέρκωση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αναπτύσσονται </w:t>
      </w:r>
      <w:proofErr w:type="spellStart"/>
      <w:r>
        <w:rPr>
          <w:rFonts w:ascii="Times New Roman" w:hAnsi="Times New Roman" w:cs="Times New Roman"/>
          <w:sz w:val="18"/>
          <w:szCs w:val="18"/>
        </w:rPr>
        <w:t>κυστεόμορφες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νύμφες (</w:t>
      </w:r>
      <w:proofErr w:type="spellStart"/>
      <w:r>
        <w:rPr>
          <w:rFonts w:ascii="Times New Roman" w:hAnsi="Times New Roman" w:cs="Times New Roman"/>
          <w:sz w:val="18"/>
          <w:szCs w:val="18"/>
        </w:rPr>
        <w:t>υδατίδες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κύστεις), κυρίως στο ήπαρ. 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(Λ)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 xml:space="preserve"> Αυτό συμβαίνει στην κυστική εχινοκοκκίαση. (1749)</w:t>
      </w:r>
    </w:p>
    <w:p w:rsidR="00C26AF2" w:rsidRPr="002F1DE5" w:rsidRDefault="0012749E" w:rsidP="00B8492D">
      <w:pPr>
        <w:spacing w:line="240" w:lineRule="auto"/>
        <w:ind w:left="-445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91F9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Τα εμφυτεύματα σιλικόνης στο μαστό, όταν ρικνωθούν, σχετίζονται</w:t>
      </w:r>
      <w:r w:rsidR="00A90B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με την ανάπτυξη κοκκιωμάτων</w:t>
      </w:r>
      <w:r w:rsidR="00C26AF2">
        <w:rPr>
          <w:rFonts w:ascii="Times New Roman" w:hAnsi="Times New Roman" w:cs="Times New Roman"/>
          <w:sz w:val="18"/>
          <w:szCs w:val="18"/>
        </w:rPr>
        <w:t xml:space="preserve"> ξένου σώματος στους γύρω ιστούς. 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="00C26AF2" w:rsidRPr="002F1DE5">
        <w:rPr>
          <w:rFonts w:ascii="Times New Roman" w:hAnsi="Times New Roman" w:cs="Times New Roman"/>
          <w:color w:val="FF0000"/>
          <w:sz w:val="18"/>
          <w:szCs w:val="18"/>
        </w:rPr>
        <w:t>Σ</w:t>
      </w:r>
      <w:r w:rsidR="002F1DE5" w:rsidRPr="002F1DE5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="00C26AF2" w:rsidRPr="002F1DE5">
        <w:rPr>
          <w:rFonts w:ascii="Times New Roman" w:hAnsi="Times New Roman" w:cs="Times New Roman"/>
          <w:color w:val="FF0000"/>
          <w:sz w:val="18"/>
          <w:szCs w:val="18"/>
        </w:rPr>
        <w:t xml:space="preserve"> (1764)</w:t>
      </w:r>
    </w:p>
    <w:p w:rsidR="00C26AF2" w:rsidRPr="002F1DE5" w:rsidRDefault="00C26AF2" w:rsidP="00B8492D">
      <w:pPr>
        <w:spacing w:line="240" w:lineRule="auto"/>
        <w:ind w:left="-445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Ι.</w:t>
      </w:r>
      <w:r>
        <w:rPr>
          <w:rFonts w:ascii="Times New Roman" w:hAnsi="Times New Roman" w:cs="Times New Roman"/>
          <w:sz w:val="18"/>
          <w:szCs w:val="18"/>
        </w:rPr>
        <w:t xml:space="preserve">   Η χρόνια επίδραση δονήσεων που αφορούν σε όλο το σώμα, στο εργασιακό περιβάλλον, συνδέεται με τοπικό σύνδρομο οσφυαλγίας ή </w:t>
      </w:r>
      <w:r w:rsidR="002B3047">
        <w:rPr>
          <w:rFonts w:ascii="Times New Roman" w:hAnsi="Times New Roman" w:cs="Times New Roman"/>
          <w:sz w:val="18"/>
          <w:szCs w:val="18"/>
        </w:rPr>
        <w:t>με ισχι</w:t>
      </w:r>
      <w:r>
        <w:rPr>
          <w:rFonts w:ascii="Times New Roman" w:hAnsi="Times New Roman" w:cs="Times New Roman"/>
          <w:sz w:val="18"/>
          <w:szCs w:val="18"/>
        </w:rPr>
        <w:t xml:space="preserve">αλγία. </w:t>
      </w:r>
      <w:r w:rsidRPr="002F1DE5">
        <w:rPr>
          <w:rFonts w:ascii="Times New Roman" w:hAnsi="Times New Roman" w:cs="Times New Roman"/>
          <w:color w:val="FF0000"/>
          <w:sz w:val="18"/>
          <w:szCs w:val="18"/>
        </w:rPr>
        <w:t>Σ (1787)</w:t>
      </w:r>
    </w:p>
    <w:p w:rsidR="00556590" w:rsidRPr="00F015AD" w:rsidRDefault="00556590" w:rsidP="00C55771">
      <w:pPr>
        <w:spacing w:line="240" w:lineRule="auto"/>
        <w:ind w:right="-1333"/>
        <w:jc w:val="both"/>
        <w:rPr>
          <w:rFonts w:ascii="Times New Roman" w:hAnsi="Times New Roman" w:cs="Times New Roman"/>
          <w:sz w:val="18"/>
          <w:szCs w:val="18"/>
        </w:rPr>
      </w:pPr>
    </w:p>
    <w:p w:rsidR="00F50094" w:rsidRPr="003F397F" w:rsidRDefault="00F50094" w:rsidP="00466D01">
      <w:pPr>
        <w:spacing w:line="240" w:lineRule="auto"/>
        <w:ind w:left="-709" w:right="-1333"/>
        <w:jc w:val="both"/>
        <w:rPr>
          <w:rStyle w:val="a5"/>
          <w:rFonts w:ascii="Times New Roman" w:hAnsi="Times New Roman" w:cs="Times New Roman"/>
          <w:sz w:val="18"/>
          <w:szCs w:val="18"/>
        </w:rPr>
      </w:pPr>
    </w:p>
    <w:sectPr w:rsidR="00F50094" w:rsidRPr="003F397F" w:rsidSect="00901510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AA4"/>
    <w:multiLevelType w:val="hybridMultilevel"/>
    <w:tmpl w:val="1004CC92"/>
    <w:lvl w:ilvl="0" w:tplc="6200F21E">
      <w:start w:val="1"/>
      <w:numFmt w:val="lowerRoman"/>
      <w:lvlText w:val="%1."/>
      <w:lvlJc w:val="left"/>
      <w:pPr>
        <w:ind w:left="1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1F059C5"/>
    <w:multiLevelType w:val="hybridMultilevel"/>
    <w:tmpl w:val="4476E3D8"/>
    <w:lvl w:ilvl="0" w:tplc="829AF6CE">
      <w:start w:val="1"/>
      <w:numFmt w:val="upperLetter"/>
      <w:lvlText w:val="%1."/>
      <w:lvlJc w:val="left"/>
      <w:pPr>
        <w:ind w:left="-85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635" w:hanging="360"/>
      </w:pPr>
    </w:lvl>
    <w:lvl w:ilvl="2" w:tplc="0408001B" w:tentative="1">
      <w:start w:val="1"/>
      <w:numFmt w:val="lowerRoman"/>
      <w:lvlText w:val="%3."/>
      <w:lvlJc w:val="right"/>
      <w:pPr>
        <w:ind w:left="1355" w:hanging="180"/>
      </w:pPr>
    </w:lvl>
    <w:lvl w:ilvl="3" w:tplc="0408000F" w:tentative="1">
      <w:start w:val="1"/>
      <w:numFmt w:val="decimal"/>
      <w:lvlText w:val="%4."/>
      <w:lvlJc w:val="left"/>
      <w:pPr>
        <w:ind w:left="2075" w:hanging="360"/>
      </w:pPr>
    </w:lvl>
    <w:lvl w:ilvl="4" w:tplc="04080019" w:tentative="1">
      <w:start w:val="1"/>
      <w:numFmt w:val="lowerLetter"/>
      <w:lvlText w:val="%5."/>
      <w:lvlJc w:val="left"/>
      <w:pPr>
        <w:ind w:left="2795" w:hanging="360"/>
      </w:pPr>
    </w:lvl>
    <w:lvl w:ilvl="5" w:tplc="0408001B" w:tentative="1">
      <w:start w:val="1"/>
      <w:numFmt w:val="lowerRoman"/>
      <w:lvlText w:val="%6."/>
      <w:lvlJc w:val="right"/>
      <w:pPr>
        <w:ind w:left="3515" w:hanging="180"/>
      </w:pPr>
    </w:lvl>
    <w:lvl w:ilvl="6" w:tplc="0408000F" w:tentative="1">
      <w:start w:val="1"/>
      <w:numFmt w:val="decimal"/>
      <w:lvlText w:val="%7."/>
      <w:lvlJc w:val="left"/>
      <w:pPr>
        <w:ind w:left="4235" w:hanging="360"/>
      </w:pPr>
    </w:lvl>
    <w:lvl w:ilvl="7" w:tplc="04080019" w:tentative="1">
      <w:start w:val="1"/>
      <w:numFmt w:val="lowerLetter"/>
      <w:lvlText w:val="%8."/>
      <w:lvlJc w:val="left"/>
      <w:pPr>
        <w:ind w:left="4955" w:hanging="360"/>
      </w:pPr>
    </w:lvl>
    <w:lvl w:ilvl="8" w:tplc="0408001B" w:tentative="1">
      <w:start w:val="1"/>
      <w:numFmt w:val="lowerRoman"/>
      <w:lvlText w:val="%9."/>
      <w:lvlJc w:val="right"/>
      <w:pPr>
        <w:ind w:left="5675" w:hanging="180"/>
      </w:pPr>
    </w:lvl>
  </w:abstractNum>
  <w:abstractNum w:abstractNumId="2">
    <w:nsid w:val="22F36B7B"/>
    <w:multiLevelType w:val="hybridMultilevel"/>
    <w:tmpl w:val="A4FCBF5A"/>
    <w:lvl w:ilvl="0" w:tplc="228C95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1016"/>
    <w:multiLevelType w:val="hybridMultilevel"/>
    <w:tmpl w:val="BE8C971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243"/>
    <w:multiLevelType w:val="hybridMultilevel"/>
    <w:tmpl w:val="6E1A4C6E"/>
    <w:lvl w:ilvl="0" w:tplc="3064D100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BC54C5"/>
    <w:multiLevelType w:val="hybridMultilevel"/>
    <w:tmpl w:val="DF0A3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3225"/>
    <w:multiLevelType w:val="hybridMultilevel"/>
    <w:tmpl w:val="F462E7F2"/>
    <w:lvl w:ilvl="0" w:tplc="F6FEFC6C">
      <w:start w:val="1"/>
      <w:numFmt w:val="decimal"/>
      <w:lvlText w:val="%1)"/>
      <w:lvlJc w:val="left"/>
      <w:pPr>
        <w:ind w:left="-77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3A5A45A7"/>
    <w:multiLevelType w:val="hybridMultilevel"/>
    <w:tmpl w:val="333AC42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472C0"/>
    <w:multiLevelType w:val="hybridMultilevel"/>
    <w:tmpl w:val="5EE034C8"/>
    <w:lvl w:ilvl="0" w:tplc="3A9CE28A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74F5F37"/>
    <w:multiLevelType w:val="hybridMultilevel"/>
    <w:tmpl w:val="A8622E06"/>
    <w:lvl w:ilvl="0" w:tplc="EDFC68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E5347"/>
    <w:multiLevelType w:val="hybridMultilevel"/>
    <w:tmpl w:val="8F8802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17941"/>
    <w:multiLevelType w:val="hybridMultilevel"/>
    <w:tmpl w:val="7B5CD3EE"/>
    <w:lvl w:ilvl="0" w:tplc="FA42567E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60207EA8"/>
    <w:multiLevelType w:val="hybridMultilevel"/>
    <w:tmpl w:val="6FEAEA4A"/>
    <w:lvl w:ilvl="0" w:tplc="59F8034A">
      <w:start w:val="1"/>
      <w:numFmt w:val="lowerRoman"/>
      <w:lvlText w:val="%1."/>
      <w:lvlJc w:val="left"/>
      <w:pPr>
        <w:ind w:left="1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60847D4A"/>
    <w:multiLevelType w:val="hybridMultilevel"/>
    <w:tmpl w:val="D71C0E06"/>
    <w:lvl w:ilvl="0" w:tplc="49D278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47932"/>
    <w:multiLevelType w:val="hybridMultilevel"/>
    <w:tmpl w:val="D076E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F7"/>
    <w:rsid w:val="000233B2"/>
    <w:rsid w:val="00023933"/>
    <w:rsid w:val="00031F9A"/>
    <w:rsid w:val="00036EEB"/>
    <w:rsid w:val="0004348E"/>
    <w:rsid w:val="00043FC2"/>
    <w:rsid w:val="000442A4"/>
    <w:rsid w:val="00045620"/>
    <w:rsid w:val="00050F95"/>
    <w:rsid w:val="00056636"/>
    <w:rsid w:val="00062EFA"/>
    <w:rsid w:val="000648C0"/>
    <w:rsid w:val="00064B99"/>
    <w:rsid w:val="0007088B"/>
    <w:rsid w:val="0007180D"/>
    <w:rsid w:val="00081BB2"/>
    <w:rsid w:val="00083B5A"/>
    <w:rsid w:val="000931D7"/>
    <w:rsid w:val="0009407C"/>
    <w:rsid w:val="000954DD"/>
    <w:rsid w:val="000A2F0C"/>
    <w:rsid w:val="000A61CF"/>
    <w:rsid w:val="000B3EE4"/>
    <w:rsid w:val="000B521E"/>
    <w:rsid w:val="000C1685"/>
    <w:rsid w:val="000D1248"/>
    <w:rsid w:val="000D2B76"/>
    <w:rsid w:val="000E12AC"/>
    <w:rsid w:val="000F2292"/>
    <w:rsid w:val="00104414"/>
    <w:rsid w:val="00105F6D"/>
    <w:rsid w:val="00107DB2"/>
    <w:rsid w:val="001115A8"/>
    <w:rsid w:val="00122BFC"/>
    <w:rsid w:val="0012749E"/>
    <w:rsid w:val="001329D8"/>
    <w:rsid w:val="00135E3A"/>
    <w:rsid w:val="00146AF2"/>
    <w:rsid w:val="001543AD"/>
    <w:rsid w:val="00164216"/>
    <w:rsid w:val="001729F7"/>
    <w:rsid w:val="00175D4A"/>
    <w:rsid w:val="00180BFB"/>
    <w:rsid w:val="00185133"/>
    <w:rsid w:val="0018743F"/>
    <w:rsid w:val="00190AD1"/>
    <w:rsid w:val="00197EE4"/>
    <w:rsid w:val="001A05ED"/>
    <w:rsid w:val="001A10F4"/>
    <w:rsid w:val="001A17BA"/>
    <w:rsid w:val="001A1945"/>
    <w:rsid w:val="001A6085"/>
    <w:rsid w:val="001B10CC"/>
    <w:rsid w:val="001B1DF2"/>
    <w:rsid w:val="001B400B"/>
    <w:rsid w:val="001B5506"/>
    <w:rsid w:val="001C0B86"/>
    <w:rsid w:val="001C0C96"/>
    <w:rsid w:val="001C1CBF"/>
    <w:rsid w:val="001C5E40"/>
    <w:rsid w:val="001C7527"/>
    <w:rsid w:val="001D41A0"/>
    <w:rsid w:val="001D6F5A"/>
    <w:rsid w:val="001D70E6"/>
    <w:rsid w:val="001E04FA"/>
    <w:rsid w:val="001E0A16"/>
    <w:rsid w:val="001E16D8"/>
    <w:rsid w:val="001E3D7A"/>
    <w:rsid w:val="001E7B3D"/>
    <w:rsid w:val="00200E03"/>
    <w:rsid w:val="00201D09"/>
    <w:rsid w:val="0020422E"/>
    <w:rsid w:val="00215C6D"/>
    <w:rsid w:val="00216D4C"/>
    <w:rsid w:val="00220FC2"/>
    <w:rsid w:val="00221344"/>
    <w:rsid w:val="00225E36"/>
    <w:rsid w:val="002330A0"/>
    <w:rsid w:val="002370AE"/>
    <w:rsid w:val="0024068C"/>
    <w:rsid w:val="00240841"/>
    <w:rsid w:val="0024118D"/>
    <w:rsid w:val="00243012"/>
    <w:rsid w:val="00243FDC"/>
    <w:rsid w:val="0025347C"/>
    <w:rsid w:val="00257164"/>
    <w:rsid w:val="00257754"/>
    <w:rsid w:val="002613C2"/>
    <w:rsid w:val="002635C8"/>
    <w:rsid w:val="00267BE4"/>
    <w:rsid w:val="0027665F"/>
    <w:rsid w:val="002778D3"/>
    <w:rsid w:val="00281435"/>
    <w:rsid w:val="00287593"/>
    <w:rsid w:val="002941EE"/>
    <w:rsid w:val="0029798F"/>
    <w:rsid w:val="002A34DA"/>
    <w:rsid w:val="002A5084"/>
    <w:rsid w:val="002A573B"/>
    <w:rsid w:val="002A73DB"/>
    <w:rsid w:val="002B3047"/>
    <w:rsid w:val="002B3B94"/>
    <w:rsid w:val="002B4C1B"/>
    <w:rsid w:val="002B5332"/>
    <w:rsid w:val="002B6E9D"/>
    <w:rsid w:val="002C123A"/>
    <w:rsid w:val="002C314B"/>
    <w:rsid w:val="002C5436"/>
    <w:rsid w:val="002D095D"/>
    <w:rsid w:val="002D0CCD"/>
    <w:rsid w:val="002D153F"/>
    <w:rsid w:val="002D3C50"/>
    <w:rsid w:val="002D7782"/>
    <w:rsid w:val="002E6B59"/>
    <w:rsid w:val="002F107F"/>
    <w:rsid w:val="002F1DE5"/>
    <w:rsid w:val="002F41F3"/>
    <w:rsid w:val="00300475"/>
    <w:rsid w:val="00301EC5"/>
    <w:rsid w:val="00306AEE"/>
    <w:rsid w:val="00310FA0"/>
    <w:rsid w:val="00320534"/>
    <w:rsid w:val="00320540"/>
    <w:rsid w:val="00321448"/>
    <w:rsid w:val="00325C29"/>
    <w:rsid w:val="003323FC"/>
    <w:rsid w:val="00342A11"/>
    <w:rsid w:val="00345D79"/>
    <w:rsid w:val="00350DA7"/>
    <w:rsid w:val="00354A52"/>
    <w:rsid w:val="00355A90"/>
    <w:rsid w:val="00355C16"/>
    <w:rsid w:val="00356D6A"/>
    <w:rsid w:val="00357940"/>
    <w:rsid w:val="0036286F"/>
    <w:rsid w:val="00362C68"/>
    <w:rsid w:val="003662DF"/>
    <w:rsid w:val="003666B3"/>
    <w:rsid w:val="00367759"/>
    <w:rsid w:val="0037732E"/>
    <w:rsid w:val="00377AEB"/>
    <w:rsid w:val="003806A2"/>
    <w:rsid w:val="003811C3"/>
    <w:rsid w:val="00381285"/>
    <w:rsid w:val="0038248A"/>
    <w:rsid w:val="00391F99"/>
    <w:rsid w:val="003959D0"/>
    <w:rsid w:val="00397DB1"/>
    <w:rsid w:val="003A25A8"/>
    <w:rsid w:val="003A4E51"/>
    <w:rsid w:val="003B1001"/>
    <w:rsid w:val="003B6290"/>
    <w:rsid w:val="003C38DA"/>
    <w:rsid w:val="003D01EB"/>
    <w:rsid w:val="003F397F"/>
    <w:rsid w:val="003F4590"/>
    <w:rsid w:val="00404EAB"/>
    <w:rsid w:val="004056BD"/>
    <w:rsid w:val="00416F1B"/>
    <w:rsid w:val="00422706"/>
    <w:rsid w:val="0042341A"/>
    <w:rsid w:val="004304C6"/>
    <w:rsid w:val="0043180D"/>
    <w:rsid w:val="004336D9"/>
    <w:rsid w:val="0043455A"/>
    <w:rsid w:val="00437B83"/>
    <w:rsid w:val="004405A5"/>
    <w:rsid w:val="00441D50"/>
    <w:rsid w:val="004450A3"/>
    <w:rsid w:val="004502E8"/>
    <w:rsid w:val="004507AC"/>
    <w:rsid w:val="004623D2"/>
    <w:rsid w:val="00466D01"/>
    <w:rsid w:val="00471B24"/>
    <w:rsid w:val="00475736"/>
    <w:rsid w:val="00484FD2"/>
    <w:rsid w:val="004856FE"/>
    <w:rsid w:val="00485D4D"/>
    <w:rsid w:val="00486A0E"/>
    <w:rsid w:val="00486D19"/>
    <w:rsid w:val="00492587"/>
    <w:rsid w:val="00493829"/>
    <w:rsid w:val="00494BAC"/>
    <w:rsid w:val="004A0482"/>
    <w:rsid w:val="004A2AC7"/>
    <w:rsid w:val="004A4895"/>
    <w:rsid w:val="004A7DC3"/>
    <w:rsid w:val="004A7F54"/>
    <w:rsid w:val="004B01F3"/>
    <w:rsid w:val="004B0474"/>
    <w:rsid w:val="004B1D5C"/>
    <w:rsid w:val="004B34DD"/>
    <w:rsid w:val="004C7781"/>
    <w:rsid w:val="004D11D1"/>
    <w:rsid w:val="004D2142"/>
    <w:rsid w:val="004E4146"/>
    <w:rsid w:val="004E79B9"/>
    <w:rsid w:val="004E7D50"/>
    <w:rsid w:val="004F1BBF"/>
    <w:rsid w:val="004F3300"/>
    <w:rsid w:val="004F46A3"/>
    <w:rsid w:val="00502A94"/>
    <w:rsid w:val="00526876"/>
    <w:rsid w:val="005313B2"/>
    <w:rsid w:val="00536513"/>
    <w:rsid w:val="005427FB"/>
    <w:rsid w:val="00544014"/>
    <w:rsid w:val="00552CCC"/>
    <w:rsid w:val="00556590"/>
    <w:rsid w:val="00556A9A"/>
    <w:rsid w:val="0056141F"/>
    <w:rsid w:val="005639C2"/>
    <w:rsid w:val="005743FA"/>
    <w:rsid w:val="005756FA"/>
    <w:rsid w:val="00580A59"/>
    <w:rsid w:val="005852D5"/>
    <w:rsid w:val="00590EE3"/>
    <w:rsid w:val="00595528"/>
    <w:rsid w:val="005A1120"/>
    <w:rsid w:val="005A2C01"/>
    <w:rsid w:val="005A3FFC"/>
    <w:rsid w:val="005A66D5"/>
    <w:rsid w:val="005A71CB"/>
    <w:rsid w:val="005B1A2A"/>
    <w:rsid w:val="005B249B"/>
    <w:rsid w:val="005B483F"/>
    <w:rsid w:val="005B6D81"/>
    <w:rsid w:val="005D3E51"/>
    <w:rsid w:val="005D67F8"/>
    <w:rsid w:val="005E27F6"/>
    <w:rsid w:val="005E7096"/>
    <w:rsid w:val="005F0563"/>
    <w:rsid w:val="005F32AB"/>
    <w:rsid w:val="005F39A8"/>
    <w:rsid w:val="005F79F4"/>
    <w:rsid w:val="00602BB8"/>
    <w:rsid w:val="00605B4C"/>
    <w:rsid w:val="00606AC4"/>
    <w:rsid w:val="00607E3C"/>
    <w:rsid w:val="00614B5F"/>
    <w:rsid w:val="00615F81"/>
    <w:rsid w:val="00622BAF"/>
    <w:rsid w:val="006243B6"/>
    <w:rsid w:val="0062481B"/>
    <w:rsid w:val="00624DD5"/>
    <w:rsid w:val="006314C1"/>
    <w:rsid w:val="00636534"/>
    <w:rsid w:val="00650C37"/>
    <w:rsid w:val="006513AA"/>
    <w:rsid w:val="00651930"/>
    <w:rsid w:val="0065702A"/>
    <w:rsid w:val="00657461"/>
    <w:rsid w:val="00660C2D"/>
    <w:rsid w:val="00672DA4"/>
    <w:rsid w:val="00677100"/>
    <w:rsid w:val="00686391"/>
    <w:rsid w:val="00696216"/>
    <w:rsid w:val="00697889"/>
    <w:rsid w:val="006B4302"/>
    <w:rsid w:val="006C1007"/>
    <w:rsid w:val="006C45FB"/>
    <w:rsid w:val="006C4CBD"/>
    <w:rsid w:val="006C7A16"/>
    <w:rsid w:val="006C7BB7"/>
    <w:rsid w:val="006D571B"/>
    <w:rsid w:val="006E105F"/>
    <w:rsid w:val="006E40AC"/>
    <w:rsid w:val="006E5D71"/>
    <w:rsid w:val="006F171D"/>
    <w:rsid w:val="006F2B61"/>
    <w:rsid w:val="006F3EFF"/>
    <w:rsid w:val="00700598"/>
    <w:rsid w:val="00701AC2"/>
    <w:rsid w:val="007024A2"/>
    <w:rsid w:val="00703D03"/>
    <w:rsid w:val="00706228"/>
    <w:rsid w:val="00707B72"/>
    <w:rsid w:val="00711586"/>
    <w:rsid w:val="00714257"/>
    <w:rsid w:val="007225BC"/>
    <w:rsid w:val="00724BA2"/>
    <w:rsid w:val="00730892"/>
    <w:rsid w:val="00742CFA"/>
    <w:rsid w:val="00744A34"/>
    <w:rsid w:val="00750D97"/>
    <w:rsid w:val="007528A0"/>
    <w:rsid w:val="00756D81"/>
    <w:rsid w:val="00760803"/>
    <w:rsid w:val="007624DC"/>
    <w:rsid w:val="00762D99"/>
    <w:rsid w:val="00763BAB"/>
    <w:rsid w:val="007675B6"/>
    <w:rsid w:val="00771EEF"/>
    <w:rsid w:val="00775169"/>
    <w:rsid w:val="007761EA"/>
    <w:rsid w:val="007804F6"/>
    <w:rsid w:val="00786588"/>
    <w:rsid w:val="00792662"/>
    <w:rsid w:val="007952DF"/>
    <w:rsid w:val="00795EE8"/>
    <w:rsid w:val="0079723A"/>
    <w:rsid w:val="007A209F"/>
    <w:rsid w:val="007A574C"/>
    <w:rsid w:val="007B1284"/>
    <w:rsid w:val="007C275E"/>
    <w:rsid w:val="007C4346"/>
    <w:rsid w:val="007C6B5C"/>
    <w:rsid w:val="007C790F"/>
    <w:rsid w:val="007C7D30"/>
    <w:rsid w:val="007D2F2D"/>
    <w:rsid w:val="007E2F86"/>
    <w:rsid w:val="007E2FE4"/>
    <w:rsid w:val="007E3050"/>
    <w:rsid w:val="007E3D13"/>
    <w:rsid w:val="007E4467"/>
    <w:rsid w:val="007E56FE"/>
    <w:rsid w:val="007F36D6"/>
    <w:rsid w:val="007F3D8E"/>
    <w:rsid w:val="007F3E6F"/>
    <w:rsid w:val="007F655C"/>
    <w:rsid w:val="008018CB"/>
    <w:rsid w:val="0080247D"/>
    <w:rsid w:val="00802891"/>
    <w:rsid w:val="00807B5A"/>
    <w:rsid w:val="00812E16"/>
    <w:rsid w:val="008133C4"/>
    <w:rsid w:val="00813965"/>
    <w:rsid w:val="00814034"/>
    <w:rsid w:val="00816260"/>
    <w:rsid w:val="00816262"/>
    <w:rsid w:val="00816B8C"/>
    <w:rsid w:val="0081793A"/>
    <w:rsid w:val="00824C8B"/>
    <w:rsid w:val="00831F8D"/>
    <w:rsid w:val="0083325F"/>
    <w:rsid w:val="00840D2C"/>
    <w:rsid w:val="0085099F"/>
    <w:rsid w:val="00855D10"/>
    <w:rsid w:val="00860947"/>
    <w:rsid w:val="008630AD"/>
    <w:rsid w:val="0087261B"/>
    <w:rsid w:val="00875340"/>
    <w:rsid w:val="008763B1"/>
    <w:rsid w:val="00876E41"/>
    <w:rsid w:val="00885A66"/>
    <w:rsid w:val="00887532"/>
    <w:rsid w:val="00890C9F"/>
    <w:rsid w:val="008B3057"/>
    <w:rsid w:val="008B4A26"/>
    <w:rsid w:val="008C0FD4"/>
    <w:rsid w:val="008C463F"/>
    <w:rsid w:val="008C57E2"/>
    <w:rsid w:val="008C5A74"/>
    <w:rsid w:val="008C6F82"/>
    <w:rsid w:val="008C7045"/>
    <w:rsid w:val="008D029F"/>
    <w:rsid w:val="008D2E1C"/>
    <w:rsid w:val="008D34E6"/>
    <w:rsid w:val="008D69A1"/>
    <w:rsid w:val="008D739C"/>
    <w:rsid w:val="008E1892"/>
    <w:rsid w:val="008E1A17"/>
    <w:rsid w:val="008E48E1"/>
    <w:rsid w:val="008F0EFA"/>
    <w:rsid w:val="008F2D20"/>
    <w:rsid w:val="009001E0"/>
    <w:rsid w:val="00901510"/>
    <w:rsid w:val="00901C96"/>
    <w:rsid w:val="0090734A"/>
    <w:rsid w:val="0091443D"/>
    <w:rsid w:val="00916473"/>
    <w:rsid w:val="00916703"/>
    <w:rsid w:val="00917568"/>
    <w:rsid w:val="00933ADF"/>
    <w:rsid w:val="00935F60"/>
    <w:rsid w:val="009467B0"/>
    <w:rsid w:val="009540C2"/>
    <w:rsid w:val="00956525"/>
    <w:rsid w:val="00962ABE"/>
    <w:rsid w:val="00963CB7"/>
    <w:rsid w:val="009671C1"/>
    <w:rsid w:val="00971FA8"/>
    <w:rsid w:val="00973461"/>
    <w:rsid w:val="00981027"/>
    <w:rsid w:val="009817BE"/>
    <w:rsid w:val="00992777"/>
    <w:rsid w:val="009B560C"/>
    <w:rsid w:val="009B7677"/>
    <w:rsid w:val="009B77D8"/>
    <w:rsid w:val="009C0641"/>
    <w:rsid w:val="009C2F30"/>
    <w:rsid w:val="009C7A99"/>
    <w:rsid w:val="009D0E3E"/>
    <w:rsid w:val="009D36D1"/>
    <w:rsid w:val="009D38B8"/>
    <w:rsid w:val="009D4298"/>
    <w:rsid w:val="009D4999"/>
    <w:rsid w:val="009E2AEF"/>
    <w:rsid w:val="009E5445"/>
    <w:rsid w:val="009F34CB"/>
    <w:rsid w:val="009F71FF"/>
    <w:rsid w:val="00A05C95"/>
    <w:rsid w:val="00A06ECC"/>
    <w:rsid w:val="00A123F8"/>
    <w:rsid w:val="00A14D97"/>
    <w:rsid w:val="00A14F0E"/>
    <w:rsid w:val="00A16A26"/>
    <w:rsid w:val="00A36571"/>
    <w:rsid w:val="00A40834"/>
    <w:rsid w:val="00A442A7"/>
    <w:rsid w:val="00A44479"/>
    <w:rsid w:val="00A53213"/>
    <w:rsid w:val="00A57509"/>
    <w:rsid w:val="00A6391A"/>
    <w:rsid w:val="00A700CF"/>
    <w:rsid w:val="00A714E0"/>
    <w:rsid w:val="00A72DFA"/>
    <w:rsid w:val="00A73B70"/>
    <w:rsid w:val="00A83FF7"/>
    <w:rsid w:val="00A84182"/>
    <w:rsid w:val="00A87B25"/>
    <w:rsid w:val="00A90BFE"/>
    <w:rsid w:val="00A91C27"/>
    <w:rsid w:val="00A92991"/>
    <w:rsid w:val="00A92D8F"/>
    <w:rsid w:val="00A973E5"/>
    <w:rsid w:val="00AA321D"/>
    <w:rsid w:val="00AA3315"/>
    <w:rsid w:val="00AA4EBF"/>
    <w:rsid w:val="00AA686B"/>
    <w:rsid w:val="00AB068E"/>
    <w:rsid w:val="00AB1373"/>
    <w:rsid w:val="00AB1715"/>
    <w:rsid w:val="00AB349A"/>
    <w:rsid w:val="00AB4FDD"/>
    <w:rsid w:val="00AC0EB7"/>
    <w:rsid w:val="00AC5F62"/>
    <w:rsid w:val="00AD2B45"/>
    <w:rsid w:val="00AD2E13"/>
    <w:rsid w:val="00AD7B6E"/>
    <w:rsid w:val="00AE1AE2"/>
    <w:rsid w:val="00AE2922"/>
    <w:rsid w:val="00AE2972"/>
    <w:rsid w:val="00AE63A3"/>
    <w:rsid w:val="00AE679D"/>
    <w:rsid w:val="00AF2850"/>
    <w:rsid w:val="00AF3D7C"/>
    <w:rsid w:val="00AF5043"/>
    <w:rsid w:val="00AF540B"/>
    <w:rsid w:val="00B0201E"/>
    <w:rsid w:val="00B020CF"/>
    <w:rsid w:val="00B050D4"/>
    <w:rsid w:val="00B102AF"/>
    <w:rsid w:val="00B12D76"/>
    <w:rsid w:val="00B17B79"/>
    <w:rsid w:val="00B23401"/>
    <w:rsid w:val="00B271BC"/>
    <w:rsid w:val="00B300DC"/>
    <w:rsid w:val="00B32A42"/>
    <w:rsid w:val="00B352D4"/>
    <w:rsid w:val="00B4041C"/>
    <w:rsid w:val="00B412CB"/>
    <w:rsid w:val="00B5739C"/>
    <w:rsid w:val="00B65863"/>
    <w:rsid w:val="00B65B0B"/>
    <w:rsid w:val="00B66485"/>
    <w:rsid w:val="00B67659"/>
    <w:rsid w:val="00B70BC6"/>
    <w:rsid w:val="00B727DA"/>
    <w:rsid w:val="00B73CEE"/>
    <w:rsid w:val="00B762B1"/>
    <w:rsid w:val="00B81E47"/>
    <w:rsid w:val="00B81E49"/>
    <w:rsid w:val="00B8492D"/>
    <w:rsid w:val="00B871FA"/>
    <w:rsid w:val="00B874D3"/>
    <w:rsid w:val="00B914E0"/>
    <w:rsid w:val="00BB3E79"/>
    <w:rsid w:val="00BB608E"/>
    <w:rsid w:val="00BB7E26"/>
    <w:rsid w:val="00BB7F20"/>
    <w:rsid w:val="00BC1310"/>
    <w:rsid w:val="00BC47A1"/>
    <w:rsid w:val="00BC7AA3"/>
    <w:rsid w:val="00BD261F"/>
    <w:rsid w:val="00BD344C"/>
    <w:rsid w:val="00BE21D7"/>
    <w:rsid w:val="00BE428B"/>
    <w:rsid w:val="00BE50C1"/>
    <w:rsid w:val="00BE6C90"/>
    <w:rsid w:val="00BE79AA"/>
    <w:rsid w:val="00BF784F"/>
    <w:rsid w:val="00C03902"/>
    <w:rsid w:val="00C12327"/>
    <w:rsid w:val="00C22000"/>
    <w:rsid w:val="00C26809"/>
    <w:rsid w:val="00C26AF2"/>
    <w:rsid w:val="00C31807"/>
    <w:rsid w:val="00C3633A"/>
    <w:rsid w:val="00C366EC"/>
    <w:rsid w:val="00C37737"/>
    <w:rsid w:val="00C51949"/>
    <w:rsid w:val="00C55771"/>
    <w:rsid w:val="00C62D3C"/>
    <w:rsid w:val="00C664A3"/>
    <w:rsid w:val="00C6717A"/>
    <w:rsid w:val="00C67F67"/>
    <w:rsid w:val="00C73BAD"/>
    <w:rsid w:val="00C74B39"/>
    <w:rsid w:val="00C74F28"/>
    <w:rsid w:val="00C76141"/>
    <w:rsid w:val="00C80FD8"/>
    <w:rsid w:val="00C83B64"/>
    <w:rsid w:val="00C84435"/>
    <w:rsid w:val="00C963A0"/>
    <w:rsid w:val="00CA5B82"/>
    <w:rsid w:val="00CB17C6"/>
    <w:rsid w:val="00CB2423"/>
    <w:rsid w:val="00CC3683"/>
    <w:rsid w:val="00CD21F5"/>
    <w:rsid w:val="00CD2341"/>
    <w:rsid w:val="00CD3CF9"/>
    <w:rsid w:val="00CD7A80"/>
    <w:rsid w:val="00CE05A0"/>
    <w:rsid w:val="00CF1A40"/>
    <w:rsid w:val="00CF2EC2"/>
    <w:rsid w:val="00CF4FCC"/>
    <w:rsid w:val="00CF6655"/>
    <w:rsid w:val="00CF66E3"/>
    <w:rsid w:val="00D037E5"/>
    <w:rsid w:val="00D07394"/>
    <w:rsid w:val="00D10281"/>
    <w:rsid w:val="00D10E02"/>
    <w:rsid w:val="00D14AE0"/>
    <w:rsid w:val="00D201E5"/>
    <w:rsid w:val="00D21BB2"/>
    <w:rsid w:val="00D34082"/>
    <w:rsid w:val="00D40F5A"/>
    <w:rsid w:val="00D4622D"/>
    <w:rsid w:val="00D503AB"/>
    <w:rsid w:val="00D558C9"/>
    <w:rsid w:val="00D609F8"/>
    <w:rsid w:val="00D628C2"/>
    <w:rsid w:val="00D63C13"/>
    <w:rsid w:val="00D64E4E"/>
    <w:rsid w:val="00D75237"/>
    <w:rsid w:val="00D94C68"/>
    <w:rsid w:val="00DA0270"/>
    <w:rsid w:val="00DA63D0"/>
    <w:rsid w:val="00DB5DD9"/>
    <w:rsid w:val="00DB6134"/>
    <w:rsid w:val="00DC6F4A"/>
    <w:rsid w:val="00DD2B49"/>
    <w:rsid w:val="00DD3547"/>
    <w:rsid w:val="00DD3C4B"/>
    <w:rsid w:val="00DD58D1"/>
    <w:rsid w:val="00DE026F"/>
    <w:rsid w:val="00DE5087"/>
    <w:rsid w:val="00DE5986"/>
    <w:rsid w:val="00DF20D3"/>
    <w:rsid w:val="00DF4155"/>
    <w:rsid w:val="00DF49A2"/>
    <w:rsid w:val="00E0059C"/>
    <w:rsid w:val="00E06DB2"/>
    <w:rsid w:val="00E12397"/>
    <w:rsid w:val="00E175E5"/>
    <w:rsid w:val="00E2166C"/>
    <w:rsid w:val="00E23086"/>
    <w:rsid w:val="00E33C1C"/>
    <w:rsid w:val="00E36819"/>
    <w:rsid w:val="00E36B29"/>
    <w:rsid w:val="00E37FA9"/>
    <w:rsid w:val="00E41DD2"/>
    <w:rsid w:val="00E46149"/>
    <w:rsid w:val="00E4631B"/>
    <w:rsid w:val="00E51B17"/>
    <w:rsid w:val="00E51FEA"/>
    <w:rsid w:val="00E62B62"/>
    <w:rsid w:val="00E71AF7"/>
    <w:rsid w:val="00E80566"/>
    <w:rsid w:val="00E82268"/>
    <w:rsid w:val="00E96A85"/>
    <w:rsid w:val="00E9759D"/>
    <w:rsid w:val="00EA28A2"/>
    <w:rsid w:val="00EA5798"/>
    <w:rsid w:val="00EB3391"/>
    <w:rsid w:val="00EB5C4E"/>
    <w:rsid w:val="00EB6174"/>
    <w:rsid w:val="00EC3114"/>
    <w:rsid w:val="00EC6486"/>
    <w:rsid w:val="00ED1327"/>
    <w:rsid w:val="00EE17D4"/>
    <w:rsid w:val="00EE3ADE"/>
    <w:rsid w:val="00EE5807"/>
    <w:rsid w:val="00EE74DE"/>
    <w:rsid w:val="00EF1CEA"/>
    <w:rsid w:val="00EF5BD0"/>
    <w:rsid w:val="00EF70F3"/>
    <w:rsid w:val="00EF74C1"/>
    <w:rsid w:val="00F015AD"/>
    <w:rsid w:val="00F074BF"/>
    <w:rsid w:val="00F108CF"/>
    <w:rsid w:val="00F145D8"/>
    <w:rsid w:val="00F16E3A"/>
    <w:rsid w:val="00F221FF"/>
    <w:rsid w:val="00F223C6"/>
    <w:rsid w:val="00F23683"/>
    <w:rsid w:val="00F30ACE"/>
    <w:rsid w:val="00F46FA1"/>
    <w:rsid w:val="00F47754"/>
    <w:rsid w:val="00F50094"/>
    <w:rsid w:val="00F5378A"/>
    <w:rsid w:val="00F6253B"/>
    <w:rsid w:val="00F735A0"/>
    <w:rsid w:val="00F7505A"/>
    <w:rsid w:val="00F754B5"/>
    <w:rsid w:val="00F76339"/>
    <w:rsid w:val="00F877C4"/>
    <w:rsid w:val="00FA39A3"/>
    <w:rsid w:val="00FB3893"/>
    <w:rsid w:val="00FB4934"/>
    <w:rsid w:val="00FB73D8"/>
    <w:rsid w:val="00FD167C"/>
    <w:rsid w:val="00FD22DB"/>
    <w:rsid w:val="00FD2869"/>
    <w:rsid w:val="00FD55DA"/>
    <w:rsid w:val="00FD5999"/>
    <w:rsid w:val="00FE59A2"/>
    <w:rsid w:val="00FE66AE"/>
    <w:rsid w:val="00FF1942"/>
    <w:rsid w:val="00FF2780"/>
    <w:rsid w:val="00FF45E4"/>
    <w:rsid w:val="00FF5163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4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027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806A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4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027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806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B444-C90A-4DB1-9AC6-C0CA3704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4266</Words>
  <Characters>23038</Characters>
  <Application>Microsoft Office Word</Application>
  <DocSecurity>0</DocSecurity>
  <Lines>191</Lines>
  <Paragraphs>54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Νεφέλη</cp:lastModifiedBy>
  <cp:revision>3</cp:revision>
  <dcterms:created xsi:type="dcterms:W3CDTF">2019-06-10T12:40:00Z</dcterms:created>
  <dcterms:modified xsi:type="dcterms:W3CDTF">2019-06-10T12:42:00Z</dcterms:modified>
</cp:coreProperties>
</file>