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ED9E" w14:textId="77777777" w:rsidR="00E70F4C" w:rsidRPr="00140763" w:rsidRDefault="00E70F4C">
      <w:pPr>
        <w:rPr>
          <w:rFonts w:ascii="Times New Roman" w:eastAsia="Calibri" w:hAnsi="Times New Roman"/>
          <w:b/>
          <w:kern w:val="0"/>
          <w:sz w:val="22"/>
          <w:szCs w:val="22"/>
        </w:rPr>
      </w:pPr>
    </w:p>
    <w:p w14:paraId="7A22930C" w14:textId="77777777" w:rsidR="00140763" w:rsidRPr="00140763" w:rsidRDefault="00140763">
      <w:pPr>
        <w:rPr>
          <w:rFonts w:ascii="Times New Roman" w:eastAsia="Calibri" w:hAnsi="Times New Roman"/>
          <w:b/>
          <w:kern w:val="0"/>
          <w:sz w:val="22"/>
          <w:szCs w:val="22"/>
        </w:rPr>
      </w:pPr>
    </w:p>
    <w:p w14:paraId="1B702C99" w14:textId="71B5F50D" w:rsidR="00F67331" w:rsidRDefault="00BD39BE" w:rsidP="00AB276C">
      <w:pPr>
        <w:widowControl/>
        <w:tabs>
          <w:tab w:val="left" w:pos="1650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b/>
          <w:kern w:val="0"/>
          <w:sz w:val="22"/>
          <w:szCs w:val="22"/>
        </w:rPr>
      </w:pPr>
      <w:r w:rsidRPr="00081763">
        <w:rPr>
          <w:rFonts w:ascii="Times New Roman" w:eastAsia="Calibri" w:hAnsi="Times New Roman"/>
          <w:b/>
          <w:kern w:val="0"/>
          <w:sz w:val="22"/>
          <w:szCs w:val="22"/>
        </w:rPr>
        <w:t xml:space="preserve">                     </w:t>
      </w:r>
      <w:r w:rsidR="00A009D3">
        <w:rPr>
          <w:rFonts w:ascii="Times New Roman" w:eastAsia="Calibri" w:hAnsi="Times New Roman"/>
          <w:b/>
          <w:kern w:val="0"/>
          <w:sz w:val="22"/>
          <w:szCs w:val="22"/>
        </w:rPr>
        <w:t>ΙΑΤΡΙΚΗ ΧΗΜΕΙΑ-</w:t>
      </w:r>
      <w:r w:rsidRPr="00081763">
        <w:rPr>
          <w:rFonts w:ascii="Times New Roman" w:eastAsia="Calibri" w:hAnsi="Times New Roman"/>
          <w:b/>
          <w:kern w:val="0"/>
          <w:sz w:val="22"/>
          <w:szCs w:val="22"/>
        </w:rPr>
        <w:t xml:space="preserve"> </w:t>
      </w:r>
      <w:r w:rsidR="00081763">
        <w:rPr>
          <w:rFonts w:ascii="Times New Roman" w:eastAsia="Calibri" w:hAnsi="Times New Roman"/>
          <w:b/>
          <w:kern w:val="0"/>
          <w:sz w:val="22"/>
          <w:szCs w:val="22"/>
        </w:rPr>
        <w:t xml:space="preserve">ΓΕΝΙΚΟΙ </w:t>
      </w:r>
      <w:r w:rsidR="00140763">
        <w:rPr>
          <w:rFonts w:ascii="Times New Roman" w:eastAsia="Calibri" w:hAnsi="Times New Roman"/>
          <w:b/>
          <w:kern w:val="0"/>
          <w:sz w:val="22"/>
          <w:szCs w:val="22"/>
        </w:rPr>
        <w:t xml:space="preserve">ΕΚΠΑΙΔΕΥΤΙΚΟΙ ΣΤΟΧΟΙ </w:t>
      </w:r>
    </w:p>
    <w:p w14:paraId="6C86F340" w14:textId="178618D6" w:rsidR="00A009D3" w:rsidRPr="00BD39BE" w:rsidRDefault="00A009D3" w:rsidP="00AB276C">
      <w:pPr>
        <w:widowControl/>
        <w:tabs>
          <w:tab w:val="left" w:pos="1650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b/>
          <w:kern w:val="0"/>
          <w:sz w:val="22"/>
          <w:szCs w:val="22"/>
        </w:rPr>
      </w:pPr>
      <w:r>
        <w:rPr>
          <w:rFonts w:ascii="Times New Roman" w:eastAsia="Calibri" w:hAnsi="Times New Roman"/>
          <w:b/>
          <w:kern w:val="0"/>
          <w:sz w:val="22"/>
          <w:szCs w:val="22"/>
        </w:rPr>
        <w:t xml:space="preserve">                           ΤΟΜΕΑΣ ΒΑΣΙΚΩΝ ΙΑΤΡΙΚΩΝ ΕΠΙΣΤΗΜΩΝ</w:t>
      </w:r>
    </w:p>
    <w:p w14:paraId="396B992A" w14:textId="77777777" w:rsidR="00BD39BE" w:rsidRPr="00081763" w:rsidRDefault="00BD39BE" w:rsidP="00AB276C">
      <w:pPr>
        <w:widowControl/>
        <w:tabs>
          <w:tab w:val="left" w:pos="1650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b/>
          <w:kern w:val="0"/>
          <w:sz w:val="22"/>
          <w:szCs w:val="22"/>
        </w:rPr>
      </w:pPr>
    </w:p>
    <w:p w14:paraId="6FDFA0D8" w14:textId="77777777" w:rsidR="00F67331" w:rsidRPr="00DB721D" w:rsidRDefault="00F67331" w:rsidP="00DB721D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kern w:val="0"/>
          <w:sz w:val="22"/>
          <w:szCs w:val="21"/>
        </w:rPr>
      </w:pPr>
    </w:p>
    <w:p w14:paraId="712A6E56" w14:textId="5A50E24D" w:rsidR="00F67331" w:rsidRPr="007F2555" w:rsidRDefault="00F67331" w:rsidP="0065710D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eastAsia="Calibri" w:hAnsi="Calibri"/>
          <w:kern w:val="0"/>
          <w:sz w:val="22"/>
          <w:szCs w:val="21"/>
        </w:rPr>
      </w:pPr>
      <w:r w:rsidRPr="0065710D">
        <w:rPr>
          <w:rFonts w:ascii="Times New Roman" w:eastAsia="Calibri" w:hAnsi="Times New Roman"/>
          <w:kern w:val="0"/>
          <w:sz w:val="22"/>
          <w:szCs w:val="21"/>
          <w:highlight w:val="green"/>
        </w:rPr>
        <w:softHyphen/>
      </w:r>
      <w:r w:rsidR="002C7F1E">
        <w:rPr>
          <w:rFonts w:ascii="Times New Roman" w:eastAsia="Calibri" w:hAnsi="Times New Roman"/>
          <w:kern w:val="0"/>
          <w:sz w:val="22"/>
          <w:szCs w:val="21"/>
        </w:rPr>
        <w:t>Η ανάδειξη των</w:t>
      </w:r>
      <w:r w:rsidRPr="007F2555">
        <w:rPr>
          <w:rFonts w:ascii="Times New Roman" w:eastAsia="Calibri" w:hAnsi="Times New Roman"/>
          <w:kern w:val="0"/>
          <w:sz w:val="22"/>
          <w:szCs w:val="21"/>
        </w:rPr>
        <w:t xml:space="preserve"> </w:t>
      </w:r>
      <w:r w:rsidR="002C7F1E">
        <w:rPr>
          <w:rFonts w:ascii="Times New Roman" w:eastAsia="Calibri" w:hAnsi="Times New Roman"/>
          <w:kern w:val="0"/>
          <w:sz w:val="22"/>
          <w:szCs w:val="21"/>
        </w:rPr>
        <w:t xml:space="preserve">βασικών </w:t>
      </w:r>
      <w:r w:rsidRPr="007F2555">
        <w:rPr>
          <w:rFonts w:ascii="Times New Roman" w:eastAsia="Calibri" w:hAnsi="Times New Roman"/>
          <w:kern w:val="0"/>
          <w:sz w:val="22"/>
          <w:szCs w:val="21"/>
        </w:rPr>
        <w:t xml:space="preserve">αρχών της </w:t>
      </w:r>
      <w:r w:rsidRPr="007F2555">
        <w:rPr>
          <w:rFonts w:ascii="Times New Roman" w:eastAsia="Calibri" w:hAnsi="Times New Roman"/>
          <w:kern w:val="0"/>
          <w:sz w:val="22"/>
          <w:szCs w:val="21"/>
          <w:lang w:val="en-US"/>
        </w:rPr>
        <w:t>X</w:t>
      </w:r>
      <w:r w:rsidRPr="007F2555">
        <w:rPr>
          <w:rFonts w:ascii="Times New Roman" w:eastAsia="Calibri" w:hAnsi="Times New Roman"/>
          <w:kern w:val="0"/>
          <w:sz w:val="22"/>
          <w:szCs w:val="21"/>
        </w:rPr>
        <w:t xml:space="preserve">ημείας </w:t>
      </w:r>
      <w:r w:rsidR="00DC4ED5" w:rsidRPr="007F2555">
        <w:rPr>
          <w:rFonts w:ascii="Times New Roman" w:eastAsia="Calibri" w:hAnsi="Times New Roman"/>
          <w:kern w:val="0"/>
          <w:sz w:val="22"/>
          <w:szCs w:val="21"/>
        </w:rPr>
        <w:t xml:space="preserve"> (χημική ισορροπία, </w:t>
      </w:r>
      <w:r w:rsidR="0065710D" w:rsidRPr="007F2555">
        <w:rPr>
          <w:rFonts w:ascii="Times New Roman" w:eastAsia="Calibri" w:hAnsi="Times New Roman"/>
          <w:kern w:val="0"/>
          <w:sz w:val="22"/>
          <w:szCs w:val="21"/>
        </w:rPr>
        <w:t xml:space="preserve">βιοενεργητική: θερμοδυναμική και </w:t>
      </w:r>
      <w:r w:rsidR="00DC4ED5" w:rsidRPr="007F2555">
        <w:rPr>
          <w:rFonts w:ascii="Times New Roman" w:eastAsia="Calibri" w:hAnsi="Times New Roman"/>
          <w:kern w:val="0"/>
          <w:sz w:val="22"/>
          <w:szCs w:val="21"/>
        </w:rPr>
        <w:t>οξειδοαναγωγή)</w:t>
      </w:r>
      <w:r w:rsidR="00205080" w:rsidRPr="007F2555">
        <w:rPr>
          <w:rFonts w:ascii="Times New Roman" w:eastAsia="Calibri" w:hAnsi="Times New Roman"/>
          <w:kern w:val="0"/>
          <w:sz w:val="22"/>
          <w:szCs w:val="21"/>
        </w:rPr>
        <w:t xml:space="preserve"> </w:t>
      </w:r>
      <w:r w:rsidRPr="007F2555">
        <w:rPr>
          <w:rFonts w:ascii="Times New Roman" w:eastAsia="Calibri" w:hAnsi="Times New Roman"/>
          <w:kern w:val="0"/>
          <w:sz w:val="22"/>
          <w:szCs w:val="21"/>
        </w:rPr>
        <w:t>που δ</w:t>
      </w:r>
      <w:r w:rsidR="0065710D" w:rsidRPr="007F2555">
        <w:rPr>
          <w:rFonts w:ascii="Times New Roman" w:eastAsia="Calibri" w:hAnsi="Times New Roman"/>
          <w:kern w:val="0"/>
          <w:sz w:val="22"/>
          <w:szCs w:val="21"/>
        </w:rPr>
        <w:t>ιέπουν τις βιοϊατρικές επιστήμες</w:t>
      </w:r>
      <w:r w:rsidR="00C059C0">
        <w:rPr>
          <w:rFonts w:ascii="Times New Roman" w:eastAsia="Calibri" w:hAnsi="Times New Roman"/>
          <w:kern w:val="0"/>
          <w:sz w:val="22"/>
          <w:szCs w:val="21"/>
        </w:rPr>
        <w:t>.</w:t>
      </w:r>
    </w:p>
    <w:p w14:paraId="03D7BA6E" w14:textId="6C06957D" w:rsidR="00B46A0B" w:rsidRPr="007F2555" w:rsidRDefault="00140763" w:rsidP="0065710D">
      <w:pPr>
        <w:pStyle w:val="ListParagraph"/>
        <w:widowControl/>
        <w:numPr>
          <w:ilvl w:val="0"/>
          <w:numId w:val="1"/>
        </w:numPr>
        <w:tabs>
          <w:tab w:val="left" w:pos="1650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</w:rPr>
      </w:pPr>
      <w:r w:rsidRPr="007F2555">
        <w:rPr>
          <w:rFonts w:ascii="Times New Roman" w:eastAsia="Calibri" w:hAnsi="Times New Roman"/>
          <w:kern w:val="0"/>
          <w:sz w:val="22"/>
          <w:szCs w:val="22"/>
        </w:rPr>
        <w:t>Ο</w:t>
      </w:r>
      <w:r w:rsidR="00AB276C" w:rsidRPr="007F2555">
        <w:rPr>
          <w:rFonts w:ascii="Times New Roman" w:eastAsia="Calibri" w:hAnsi="Times New Roman"/>
          <w:kern w:val="0"/>
          <w:sz w:val="22"/>
          <w:szCs w:val="22"/>
        </w:rPr>
        <w:t>ι χημικές δομές</w:t>
      </w:r>
      <w:r w:rsidR="003B5624" w:rsidRPr="007F2555">
        <w:rPr>
          <w:rFonts w:ascii="Times New Roman" w:eastAsia="Calibri" w:hAnsi="Times New Roman"/>
          <w:kern w:val="0"/>
          <w:sz w:val="22"/>
          <w:szCs w:val="22"/>
        </w:rPr>
        <w:t xml:space="preserve"> και</w:t>
      </w:r>
      <w:r w:rsidR="00AB276C" w:rsidRPr="007F2555">
        <w:rPr>
          <w:rFonts w:ascii="Times New Roman" w:eastAsia="Calibri" w:hAnsi="Times New Roman"/>
          <w:kern w:val="0"/>
          <w:sz w:val="22"/>
          <w:szCs w:val="22"/>
        </w:rPr>
        <w:t xml:space="preserve"> </w:t>
      </w:r>
      <w:r w:rsidR="003B5624" w:rsidRPr="007F2555">
        <w:rPr>
          <w:rFonts w:ascii="Times New Roman" w:eastAsia="Calibri" w:hAnsi="Times New Roman"/>
          <w:kern w:val="0"/>
          <w:sz w:val="22"/>
          <w:szCs w:val="22"/>
        </w:rPr>
        <w:t xml:space="preserve">η στερεοχημεία/στερεοδιάταξη </w:t>
      </w:r>
      <w:r w:rsidR="00AB276C" w:rsidRPr="007F2555">
        <w:rPr>
          <w:rFonts w:ascii="Times New Roman" w:eastAsia="Calibri" w:hAnsi="Times New Roman"/>
          <w:kern w:val="0"/>
          <w:sz w:val="22"/>
          <w:szCs w:val="22"/>
        </w:rPr>
        <w:t xml:space="preserve"> των </w:t>
      </w:r>
      <w:r w:rsidR="00166744" w:rsidRPr="007F2555">
        <w:rPr>
          <w:rFonts w:ascii="Times New Roman" w:eastAsia="Calibri" w:hAnsi="Times New Roman"/>
          <w:kern w:val="0"/>
          <w:sz w:val="22"/>
          <w:szCs w:val="22"/>
        </w:rPr>
        <w:t xml:space="preserve">βιομορίων (υδατάνθρακες, λιπίδια, αμινοξέα, πρωτεΐνες και νουκλεϊκά οξέα) </w:t>
      </w:r>
      <w:r w:rsidR="004A5E48" w:rsidRPr="007F2555">
        <w:rPr>
          <w:rFonts w:ascii="Times New Roman" w:eastAsia="Calibri" w:hAnsi="Times New Roman"/>
          <w:kern w:val="0"/>
          <w:sz w:val="22"/>
          <w:szCs w:val="22"/>
        </w:rPr>
        <w:t>με</w:t>
      </w:r>
      <w:r w:rsidR="00225560" w:rsidRPr="007F2555">
        <w:rPr>
          <w:rFonts w:ascii="Times New Roman" w:eastAsia="Calibri" w:hAnsi="Times New Roman"/>
          <w:kern w:val="0"/>
          <w:sz w:val="22"/>
          <w:szCs w:val="22"/>
        </w:rPr>
        <w:t xml:space="preserve"> έμφαση στις ποικίλες λειτουργικές </w:t>
      </w:r>
      <w:r w:rsidR="00AA7FBC" w:rsidRPr="007F2555">
        <w:rPr>
          <w:rFonts w:ascii="Times New Roman" w:eastAsia="Calibri" w:hAnsi="Times New Roman"/>
          <w:kern w:val="0"/>
          <w:sz w:val="22"/>
          <w:szCs w:val="22"/>
        </w:rPr>
        <w:t xml:space="preserve">χημικές τους </w:t>
      </w:r>
      <w:r w:rsidR="00225560" w:rsidRPr="007F2555">
        <w:rPr>
          <w:rFonts w:ascii="Times New Roman" w:eastAsia="Calibri" w:hAnsi="Times New Roman"/>
          <w:kern w:val="0"/>
          <w:sz w:val="22"/>
          <w:szCs w:val="22"/>
        </w:rPr>
        <w:t>ομάδες</w:t>
      </w:r>
      <w:r w:rsidR="0065710D" w:rsidRPr="007F2555">
        <w:rPr>
          <w:rFonts w:ascii="Times New Roman" w:eastAsia="Calibri" w:hAnsi="Times New Roman"/>
          <w:kern w:val="0"/>
          <w:sz w:val="22"/>
          <w:szCs w:val="22"/>
        </w:rPr>
        <w:t xml:space="preserve"> και</w:t>
      </w:r>
      <w:r w:rsidR="00AB276C" w:rsidRPr="007F2555">
        <w:rPr>
          <w:rFonts w:ascii="Times New Roman" w:eastAsia="Calibri" w:hAnsi="Times New Roman"/>
          <w:kern w:val="0"/>
          <w:sz w:val="22"/>
          <w:szCs w:val="22"/>
        </w:rPr>
        <w:t xml:space="preserve"> </w:t>
      </w:r>
      <w:r w:rsidR="000F5C4D" w:rsidRPr="007F2555">
        <w:rPr>
          <w:rFonts w:ascii="Times New Roman" w:eastAsia="Calibri" w:hAnsi="Times New Roman"/>
          <w:kern w:val="0"/>
          <w:sz w:val="22"/>
          <w:szCs w:val="22"/>
        </w:rPr>
        <w:t xml:space="preserve">τις </w:t>
      </w:r>
      <w:r w:rsidR="00AB276C" w:rsidRPr="007F2555">
        <w:rPr>
          <w:rFonts w:ascii="Times New Roman" w:eastAsia="Calibri" w:hAnsi="Times New Roman"/>
          <w:kern w:val="0"/>
          <w:sz w:val="22"/>
          <w:szCs w:val="22"/>
        </w:rPr>
        <w:t>χημικές αντιδράσεις</w:t>
      </w:r>
      <w:r w:rsidR="000F5C4D" w:rsidRPr="007F2555">
        <w:rPr>
          <w:rFonts w:ascii="Times New Roman" w:eastAsia="Calibri" w:hAnsi="Times New Roman"/>
          <w:kern w:val="0"/>
          <w:sz w:val="22"/>
          <w:szCs w:val="22"/>
        </w:rPr>
        <w:t xml:space="preserve"> που μπορούν να δώσου</w:t>
      </w:r>
      <w:r w:rsidR="00600F7A" w:rsidRPr="007F2555">
        <w:rPr>
          <w:rFonts w:ascii="Times New Roman" w:eastAsia="Calibri" w:hAnsi="Times New Roman"/>
          <w:kern w:val="0"/>
          <w:sz w:val="22"/>
          <w:szCs w:val="22"/>
        </w:rPr>
        <w:t>ν</w:t>
      </w:r>
      <w:r w:rsidR="000F5C4D" w:rsidRPr="007F2555">
        <w:rPr>
          <w:rFonts w:ascii="Times New Roman" w:eastAsia="Calibri" w:hAnsi="Times New Roman"/>
          <w:kern w:val="0"/>
          <w:sz w:val="22"/>
          <w:szCs w:val="22"/>
        </w:rPr>
        <w:t xml:space="preserve"> </w:t>
      </w:r>
      <w:r w:rsidR="00B46A0B" w:rsidRPr="007F2555">
        <w:rPr>
          <w:rFonts w:ascii="Times New Roman" w:eastAsia="Calibri" w:hAnsi="Times New Roman"/>
          <w:kern w:val="0"/>
          <w:sz w:val="22"/>
          <w:szCs w:val="22"/>
        </w:rPr>
        <w:t>οι οποίες καθορίζουν τη δραστικότητα και λειτουργικό</w:t>
      </w:r>
      <w:r w:rsidR="002C7F1E">
        <w:rPr>
          <w:rFonts w:ascii="Times New Roman" w:eastAsia="Calibri" w:hAnsi="Times New Roman"/>
          <w:kern w:val="0"/>
          <w:sz w:val="22"/>
          <w:szCs w:val="22"/>
        </w:rPr>
        <w:t>τητα των βιομορίων στα κύτταρα</w:t>
      </w:r>
      <w:r w:rsidR="00C059C0">
        <w:rPr>
          <w:rFonts w:ascii="Times New Roman" w:eastAsia="Calibri" w:hAnsi="Times New Roman"/>
          <w:kern w:val="0"/>
          <w:sz w:val="22"/>
          <w:szCs w:val="22"/>
        </w:rPr>
        <w:t>.</w:t>
      </w:r>
    </w:p>
    <w:p w14:paraId="2EBFDF00" w14:textId="6AFF6639" w:rsidR="006A6526" w:rsidRPr="006A6526" w:rsidRDefault="006A6526" w:rsidP="006A6526">
      <w:pPr>
        <w:pStyle w:val="ListParagraph"/>
        <w:widowControl/>
        <w:numPr>
          <w:ilvl w:val="0"/>
          <w:numId w:val="1"/>
        </w:numPr>
        <w:tabs>
          <w:tab w:val="left" w:pos="1650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6A6526">
        <w:rPr>
          <w:rFonts w:ascii="Times New Roman" w:eastAsia="Calibri" w:hAnsi="Times New Roman"/>
          <w:bCs/>
          <w:kern w:val="0"/>
          <w:sz w:val="22"/>
          <w:szCs w:val="22"/>
        </w:rPr>
        <w:t xml:space="preserve">Οι </w:t>
      </w:r>
      <w:r w:rsidR="00C059C0">
        <w:rPr>
          <w:rFonts w:ascii="Times New Roman" w:eastAsia="Calibri" w:hAnsi="Times New Roman"/>
          <w:bCs/>
          <w:kern w:val="0"/>
          <w:sz w:val="22"/>
          <w:szCs w:val="22"/>
        </w:rPr>
        <w:t xml:space="preserve">κατηγορίες των υδατανθράκων , ο δομικός και λειτουργικός τους ρόλος , οι </w:t>
      </w:r>
      <w:r w:rsidRPr="006A6526">
        <w:rPr>
          <w:rFonts w:ascii="Times New Roman" w:eastAsia="Calibri" w:hAnsi="Times New Roman"/>
          <w:bCs/>
          <w:kern w:val="0"/>
          <w:sz w:val="22"/>
          <w:szCs w:val="22"/>
        </w:rPr>
        <w:t xml:space="preserve">υδατάνθρακες  ως πληροφοριακά μόρια </w:t>
      </w:r>
      <w:r w:rsidR="00C059C0">
        <w:rPr>
          <w:rFonts w:ascii="Times New Roman" w:eastAsia="Calibri" w:hAnsi="Times New Roman"/>
          <w:bCs/>
          <w:kern w:val="0"/>
          <w:sz w:val="22"/>
          <w:szCs w:val="22"/>
        </w:rPr>
        <w:t xml:space="preserve">και ο ρόλος τους στις </w:t>
      </w:r>
      <w:r w:rsidRPr="006A6526">
        <w:rPr>
          <w:rFonts w:ascii="Times New Roman" w:eastAsia="Calibri" w:hAnsi="Times New Roman"/>
          <w:bCs/>
          <w:kern w:val="0"/>
          <w:sz w:val="22"/>
          <w:szCs w:val="22"/>
        </w:rPr>
        <w:t xml:space="preserve">διακυτταρικές αλληλεπιδράσεις. </w:t>
      </w:r>
    </w:p>
    <w:p w14:paraId="2223291E" w14:textId="4196A481" w:rsidR="008A7CBC" w:rsidRPr="00C470BC" w:rsidRDefault="008F5A38" w:rsidP="003B2472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</w:rPr>
      </w:pPr>
      <w:r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 </w:t>
      </w:r>
      <w:r w:rsidR="006A6526" w:rsidRPr="00D17901">
        <w:rPr>
          <w:rFonts w:ascii="Times New Roman" w:eastAsia="Calibri" w:hAnsi="Times New Roman"/>
          <w:bCs/>
          <w:kern w:val="0"/>
          <w:sz w:val="22"/>
          <w:szCs w:val="22"/>
        </w:rPr>
        <w:t>Τ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α </w:t>
      </w:r>
      <w:r w:rsidR="00D17901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 γενικά δομικά χαρακτηριστικά των αμινοξέων  και τα 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επίπεδα της δομικής </w:t>
      </w:r>
      <w:r w:rsidR="006A6526" w:rsidRPr="00D17901">
        <w:rPr>
          <w:rFonts w:ascii="Times New Roman" w:eastAsia="Calibri" w:hAnsi="Times New Roman"/>
          <w:bCs/>
          <w:kern w:val="0"/>
          <w:sz w:val="22"/>
          <w:szCs w:val="22"/>
        </w:rPr>
        <w:t>οργάνωσης των πρωτεϊνών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 xml:space="preserve"> (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 πρωτοταγής, δευτεροταγής, τριτοταγής, τεταρτοταγής δομή και οι υπερδευτεροταγείς δομές των πρωτεϊνών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>)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. 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>Μ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>ετουσίωση και πτύχωση των πρωτεϊνών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 xml:space="preserve"> (νοσήματα πτύχωσης)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. 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>Π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αραδείγματα πρωτεϊνών 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 xml:space="preserve">και ανάλυση 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 σχέση</w:t>
      </w:r>
      <w:r w:rsidR="00E65C99">
        <w:rPr>
          <w:rFonts w:ascii="Times New Roman" w:eastAsia="Calibri" w:hAnsi="Times New Roman"/>
          <w:bCs/>
          <w:kern w:val="0"/>
          <w:sz w:val="22"/>
          <w:szCs w:val="22"/>
        </w:rPr>
        <w:t>ς</w:t>
      </w:r>
      <w:r w:rsidR="00461791">
        <w:rPr>
          <w:rFonts w:ascii="Times New Roman" w:eastAsia="Calibri" w:hAnsi="Times New Roman"/>
          <w:bCs/>
          <w:kern w:val="0"/>
          <w:sz w:val="22"/>
          <w:szCs w:val="22"/>
        </w:rPr>
        <w:t xml:space="preserve"> μεταξύ </w:t>
      </w:r>
      <w:r w:rsidR="006A6526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 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>δομή</w:t>
      </w:r>
      <w:r w:rsidR="00461791">
        <w:rPr>
          <w:rFonts w:ascii="Times New Roman" w:eastAsia="Calibri" w:hAnsi="Times New Roman"/>
          <w:bCs/>
          <w:kern w:val="0"/>
          <w:sz w:val="22"/>
          <w:szCs w:val="22"/>
        </w:rPr>
        <w:t>ς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 xml:space="preserve"> και λειτουργία</w:t>
      </w:r>
      <w:r w:rsidR="00461791">
        <w:rPr>
          <w:rFonts w:ascii="Times New Roman" w:eastAsia="Calibri" w:hAnsi="Times New Roman"/>
          <w:bCs/>
          <w:kern w:val="0"/>
          <w:sz w:val="22"/>
          <w:szCs w:val="22"/>
        </w:rPr>
        <w:t>ς (κερατίνες, κολλαγόνο, αιμοσφαιρίνη)</w:t>
      </w:r>
      <w:r w:rsidR="008A7CBC" w:rsidRPr="00D17901">
        <w:rPr>
          <w:rFonts w:ascii="Times New Roman" w:eastAsia="Calibri" w:hAnsi="Times New Roman"/>
          <w:bCs/>
          <w:kern w:val="0"/>
          <w:sz w:val="22"/>
          <w:szCs w:val="22"/>
        </w:rPr>
        <w:t>.</w:t>
      </w:r>
    </w:p>
    <w:p w14:paraId="4B31D0F0" w14:textId="35E10A46" w:rsidR="00C470BC" w:rsidRPr="00C470BC" w:rsidRDefault="00C470BC" w:rsidP="003B2472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Οι κατηγορίες των λιπιδίων, ο δομικός και λειτουργικός τους ρόλος</w:t>
      </w:r>
    </w:p>
    <w:p w14:paraId="1553FCDE" w14:textId="2F9F4A08" w:rsidR="00C470BC" w:rsidRPr="00D17901" w:rsidRDefault="00DB147F" w:rsidP="003B2472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Χημική δ</w:t>
      </w:r>
      <w:r w:rsidR="00C470BC">
        <w:rPr>
          <w:rFonts w:ascii="Times New Roman" w:eastAsia="Calibri" w:hAnsi="Times New Roman"/>
          <w:bCs/>
          <w:kern w:val="0"/>
          <w:sz w:val="22"/>
          <w:szCs w:val="22"/>
        </w:rPr>
        <w:t>ομή των νουκλεινικών οξέων</w:t>
      </w:r>
    </w:p>
    <w:p w14:paraId="7E79B834" w14:textId="77777777" w:rsidR="00F20224" w:rsidRPr="00AB276C" w:rsidRDefault="00F20224"/>
    <w:sectPr w:rsidR="00F20224" w:rsidRPr="00AB2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29EE"/>
    <w:multiLevelType w:val="hybridMultilevel"/>
    <w:tmpl w:val="8D84A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50E"/>
    <w:multiLevelType w:val="hybridMultilevel"/>
    <w:tmpl w:val="E1C6E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F37"/>
    <w:rsid w:val="000001D2"/>
    <w:rsid w:val="00042C42"/>
    <w:rsid w:val="00081763"/>
    <w:rsid w:val="000F5C4D"/>
    <w:rsid w:val="0010531B"/>
    <w:rsid w:val="00140763"/>
    <w:rsid w:val="00166744"/>
    <w:rsid w:val="001D4485"/>
    <w:rsid w:val="00205080"/>
    <w:rsid w:val="00225560"/>
    <w:rsid w:val="00262FBA"/>
    <w:rsid w:val="002774C2"/>
    <w:rsid w:val="002C2337"/>
    <w:rsid w:val="002C7F1E"/>
    <w:rsid w:val="002F52A8"/>
    <w:rsid w:val="00363270"/>
    <w:rsid w:val="003B5624"/>
    <w:rsid w:val="00461791"/>
    <w:rsid w:val="004A5E48"/>
    <w:rsid w:val="00573070"/>
    <w:rsid w:val="00600F7A"/>
    <w:rsid w:val="0062377B"/>
    <w:rsid w:val="0065613F"/>
    <w:rsid w:val="0065710D"/>
    <w:rsid w:val="00671029"/>
    <w:rsid w:val="00681C6E"/>
    <w:rsid w:val="006A6526"/>
    <w:rsid w:val="006B7C4B"/>
    <w:rsid w:val="006E443B"/>
    <w:rsid w:val="007B1C62"/>
    <w:rsid w:val="007F2555"/>
    <w:rsid w:val="007F5228"/>
    <w:rsid w:val="008A7CBC"/>
    <w:rsid w:val="008E2FBB"/>
    <w:rsid w:val="008F5A38"/>
    <w:rsid w:val="00925F37"/>
    <w:rsid w:val="00943F5F"/>
    <w:rsid w:val="00A009D3"/>
    <w:rsid w:val="00AA7FBC"/>
    <w:rsid w:val="00AB276C"/>
    <w:rsid w:val="00AD60E6"/>
    <w:rsid w:val="00B12A6B"/>
    <w:rsid w:val="00B15866"/>
    <w:rsid w:val="00B46A0B"/>
    <w:rsid w:val="00B77227"/>
    <w:rsid w:val="00BB60E6"/>
    <w:rsid w:val="00BD39BE"/>
    <w:rsid w:val="00C059C0"/>
    <w:rsid w:val="00C470BC"/>
    <w:rsid w:val="00C475C5"/>
    <w:rsid w:val="00CC11D8"/>
    <w:rsid w:val="00D04D46"/>
    <w:rsid w:val="00D17901"/>
    <w:rsid w:val="00D867F9"/>
    <w:rsid w:val="00DB147F"/>
    <w:rsid w:val="00DB721D"/>
    <w:rsid w:val="00DC4ED5"/>
    <w:rsid w:val="00E65C99"/>
    <w:rsid w:val="00E70F4C"/>
    <w:rsid w:val="00E9774D"/>
    <w:rsid w:val="00F20224"/>
    <w:rsid w:val="00F41728"/>
    <w:rsid w:val="00F67331"/>
    <w:rsid w:val="00F86C3E"/>
    <w:rsid w:val="00FA3EC4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6769"/>
  <w15:docId w15:val="{37DDC25E-126E-4513-ADF3-3394939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F3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Paraskevi Moutsatsou</cp:lastModifiedBy>
  <cp:revision>33</cp:revision>
  <cp:lastPrinted>2022-05-12T09:46:00Z</cp:lastPrinted>
  <dcterms:created xsi:type="dcterms:W3CDTF">2022-05-13T07:28:00Z</dcterms:created>
  <dcterms:modified xsi:type="dcterms:W3CDTF">2022-05-17T12:15:00Z</dcterms:modified>
</cp:coreProperties>
</file>