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CB" w:rsidRPr="003D5ACB" w:rsidRDefault="007333DE" w:rsidP="003D5ACB">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3D5ACB" w:rsidRPr="003D5ACB">
        <w:rPr>
          <w:rFonts w:asciiTheme="majorHAnsi" w:hAnsiTheme="majorHAnsi" w:cstheme="majorHAnsi"/>
        </w:rPr>
        <w:t>4446/2015</w:t>
      </w:r>
      <w:r>
        <w:rPr>
          <w:rFonts w:asciiTheme="majorHAnsi" w:hAnsiTheme="majorHAnsi" w:cstheme="majorHAnsi"/>
        </w:rPr>
        <w:t xml:space="preserve"> (απόσπασμα)</w:t>
      </w:r>
      <w:r w:rsidR="003D5ACB" w:rsidRPr="003D5ACB">
        <w:rPr>
          <w:rFonts w:asciiTheme="majorHAnsi" w:hAnsiTheme="majorHAnsi" w:cstheme="majorHAnsi"/>
        </w:rPr>
        <w:t xml:space="preserve"> </w:t>
      </w:r>
    </w:p>
    <w:p w:rsidR="003D5ACB" w:rsidRPr="003D5ACB" w:rsidRDefault="007333DE" w:rsidP="003D5ACB">
      <w:pPr>
        <w:rPr>
          <w:rFonts w:asciiTheme="majorHAnsi" w:hAnsiTheme="majorHAnsi" w:cstheme="majorHAnsi"/>
        </w:rPr>
      </w:pPr>
      <w:r>
        <w:rPr>
          <w:rFonts w:asciiTheme="majorHAnsi" w:hAnsiTheme="majorHAnsi" w:cstheme="majorHAnsi"/>
        </w:rPr>
        <w:t xml:space="preserve">Περίληψη: </w:t>
      </w:r>
      <w:r w:rsidR="003D5ACB" w:rsidRPr="003D5ACB">
        <w:rPr>
          <w:rFonts w:asciiTheme="majorHAnsi" w:hAnsiTheme="majorHAnsi" w:cstheme="majorHAnsi"/>
        </w:rPr>
        <w:t xml:space="preserve">Φορολογία και αντικειμενικός προσδιορισμός της φορολογητέας αξίας των ακινήτων. Πότε η παράλειψη της Διοίκησης να ασκήσει κανονιστική αρμοδιότητα είναι μη νόμιμη και </w:t>
      </w:r>
      <w:proofErr w:type="spellStart"/>
      <w:r w:rsidR="003D5ACB" w:rsidRPr="003D5ACB">
        <w:rPr>
          <w:rFonts w:asciiTheme="majorHAnsi" w:hAnsiTheme="majorHAnsi" w:cstheme="majorHAnsi"/>
        </w:rPr>
        <w:t>προσβλητή</w:t>
      </w:r>
      <w:proofErr w:type="spellEnd"/>
      <w:r w:rsidR="003D5ACB" w:rsidRPr="003D5ACB">
        <w:rPr>
          <w:rFonts w:asciiTheme="majorHAnsi" w:hAnsiTheme="majorHAnsi" w:cstheme="majorHAnsi"/>
        </w:rPr>
        <w:t xml:space="preserve"> με αίτηση ακύρωσης. Η Διοίκηση οφείλει εντός διετούς προθεσμίας ή, πάντως, εντός εύλογου χρόνου από την πάροδο αυτής, να επανελέγχει τις υφιστάμενες αντικειμενικές αξίες και να τις αναπροσαρμόζει, όπου συντρέχει λόγος, άλλως παραλείπει οφειλόμενη νόμιμη ενέργεια επιβαλλόμενη από το άρθρο 41 παρ. 1 του ν. 1249/1982. Η υποχρέωση αυτή υφίσταται ανεξαρτήτως του δικαιώματος του φορολογουμένου να αμφισβητήσει δικαστικώς την αντικειμενική αξία συγκεκριμένου ακινήτου κατά το στάδιο επιβολής του φόρου. Κατά τη διάρκεια της οικονομικής κρίσης, και ιδίως από το έτος 2011, οι τιμές των ακινήτων στη Χώρα μειώνονται και η Διοίκηση, από το έτος 2007, παρανόμως δεν προέβη σε έλεγχο αυτών. Το Δικαστήριο μπορεί να τάξει μεγαλύτερη του τριμήνου εύλογη προθεσμία στη Διοίκηση για την εκπλήρωση της οφειλόμενης νόμιμης ενέργειας. Με την αριθ. 4003/2014 απόφαση της Ολομέλειας του ΣτΕ είχε παρασχεθεί εξάμηνη προθεσμία, για την αναπροσαρμογή των αντικειμενικών αξιών, η οποία έληξε στις 21.5.2015. Απορριπτέο το αίτημα του Δημοσίου για παράταση της προθεσμίας μέχρι το τέλος του 2016. Η ακύρωση της παράλειψης της Διοίκησης πρέπει να μην </w:t>
      </w:r>
      <w:proofErr w:type="spellStart"/>
      <w:r w:rsidR="003D5ACB" w:rsidRPr="003D5ACB">
        <w:rPr>
          <w:rFonts w:asciiTheme="majorHAnsi" w:hAnsiTheme="majorHAnsi" w:cstheme="majorHAnsi"/>
        </w:rPr>
        <w:t>αναδράμει</w:t>
      </w:r>
      <w:proofErr w:type="spellEnd"/>
      <w:r w:rsidR="003D5ACB" w:rsidRPr="003D5ACB">
        <w:rPr>
          <w:rFonts w:asciiTheme="majorHAnsi" w:hAnsiTheme="majorHAnsi" w:cstheme="majorHAnsi"/>
        </w:rPr>
        <w:t xml:space="preserve"> στο χρόνο συντέλεσής της, αλλά στις 21.5.2015. Αντίθετη μειοψηφία. Δεκτή η αίτηση ακύρωσης. Η υπόθεση εισήχθη στην Ολομέλεια με πράξη του Προέδρου του ΣτΕ. </w:t>
      </w:r>
    </w:p>
    <w:p w:rsidR="003D5ACB" w:rsidRPr="003D5ACB" w:rsidRDefault="003D5ACB" w:rsidP="003D5ACB">
      <w:pPr>
        <w:rPr>
          <w:rFonts w:asciiTheme="majorHAnsi" w:hAnsiTheme="majorHAnsi" w:cstheme="majorHAnsi"/>
        </w:rPr>
      </w:pPr>
      <w:r w:rsidRPr="003D5ACB">
        <w:rPr>
          <w:rFonts w:asciiTheme="majorHAnsi" w:hAnsiTheme="majorHAnsi" w:cstheme="majorHAnsi"/>
        </w:rPr>
        <w:t xml:space="preserve">  </w:t>
      </w:r>
    </w:p>
    <w:p w:rsidR="003D5ACB" w:rsidRPr="003D5ACB" w:rsidRDefault="003D5ACB" w:rsidP="007333DE">
      <w:pPr>
        <w:jc w:val="center"/>
        <w:rPr>
          <w:rFonts w:asciiTheme="majorHAnsi" w:hAnsiTheme="majorHAnsi" w:cstheme="majorHAnsi"/>
        </w:rPr>
      </w:pPr>
      <w:r w:rsidRPr="003D5ACB">
        <w:rPr>
          <w:rFonts w:asciiTheme="majorHAnsi" w:hAnsiTheme="majorHAnsi" w:cstheme="majorHAnsi"/>
        </w:rPr>
        <w:t>Αριθμός 4446/2015</w:t>
      </w:r>
    </w:p>
    <w:p w:rsidR="003D5ACB" w:rsidRPr="003D5ACB" w:rsidRDefault="003D5ACB" w:rsidP="007333DE">
      <w:pPr>
        <w:jc w:val="center"/>
        <w:rPr>
          <w:rFonts w:asciiTheme="majorHAnsi" w:hAnsiTheme="majorHAnsi" w:cstheme="majorHAnsi"/>
        </w:rPr>
      </w:pPr>
      <w:r w:rsidRPr="003D5ACB">
        <w:rPr>
          <w:rFonts w:asciiTheme="majorHAnsi" w:hAnsiTheme="majorHAnsi" w:cstheme="majorHAnsi"/>
        </w:rPr>
        <w:t>ΤΟ ΣΥΜΒΟΥΛΙΟ ΤΗΣ ΕΠΙΚΡΑΤΕΙΑΣ</w:t>
      </w:r>
    </w:p>
    <w:p w:rsidR="007333DE" w:rsidRDefault="003D5ACB" w:rsidP="007333DE">
      <w:pPr>
        <w:jc w:val="center"/>
        <w:rPr>
          <w:rFonts w:asciiTheme="majorHAnsi" w:hAnsiTheme="majorHAnsi" w:cstheme="majorHAnsi"/>
        </w:rPr>
      </w:pPr>
      <w:r w:rsidRPr="003D5ACB">
        <w:rPr>
          <w:rFonts w:asciiTheme="majorHAnsi" w:hAnsiTheme="majorHAnsi" w:cstheme="majorHAnsi"/>
        </w:rPr>
        <w:t>ΟΛΟΜΕΛΕΙΑ</w:t>
      </w:r>
    </w:p>
    <w:p w:rsidR="007333DE" w:rsidRDefault="003D5ACB" w:rsidP="003D5ACB">
      <w:pPr>
        <w:rPr>
          <w:rFonts w:asciiTheme="majorHAnsi" w:hAnsiTheme="majorHAnsi" w:cstheme="majorHAnsi"/>
        </w:rPr>
      </w:pPr>
      <w:r w:rsidRPr="003D5ACB">
        <w:rPr>
          <w:rFonts w:asciiTheme="majorHAnsi" w:hAnsiTheme="majorHAnsi" w:cstheme="majorHAnsi"/>
        </w:rPr>
        <w:t>Συνεδρίασε δημόσια στο ακροατ</w:t>
      </w:r>
      <w:r w:rsidR="007333DE">
        <w:rPr>
          <w:rFonts w:asciiTheme="majorHAnsi" w:hAnsiTheme="majorHAnsi" w:cstheme="majorHAnsi"/>
        </w:rPr>
        <w:t>ήριό του στις 2 Οκτωβρίου 2015 […]</w:t>
      </w:r>
    </w:p>
    <w:p w:rsidR="007333DE" w:rsidRDefault="003D5ACB" w:rsidP="003D5ACB">
      <w:pPr>
        <w:rPr>
          <w:rFonts w:asciiTheme="majorHAnsi" w:hAnsiTheme="majorHAnsi" w:cstheme="majorHAnsi"/>
        </w:rPr>
      </w:pPr>
      <w:r w:rsidRPr="003D5ACB">
        <w:rPr>
          <w:rFonts w:asciiTheme="majorHAnsi" w:hAnsiTheme="majorHAnsi" w:cstheme="majorHAnsi"/>
        </w:rPr>
        <w:t>Για να δικάσει την από 6 Μαρτίου 2014 αίτηση</w:t>
      </w:r>
      <w:r w:rsidR="007333DE">
        <w:rPr>
          <w:rFonts w:asciiTheme="majorHAnsi" w:hAnsiTheme="majorHAnsi" w:cstheme="majorHAnsi"/>
        </w:rPr>
        <w:t xml:space="preserve"> […]</w:t>
      </w:r>
    </w:p>
    <w:p w:rsidR="003D5ACB" w:rsidRPr="003D5ACB" w:rsidRDefault="003D5ACB" w:rsidP="003D5ACB">
      <w:pPr>
        <w:rPr>
          <w:rFonts w:asciiTheme="majorHAnsi" w:hAnsiTheme="majorHAnsi" w:cstheme="majorHAnsi"/>
        </w:rPr>
      </w:pPr>
      <w:r w:rsidRPr="003D5ACB">
        <w:rPr>
          <w:rFonts w:asciiTheme="majorHAnsi" w:hAnsiTheme="majorHAnsi" w:cstheme="majorHAnsi"/>
        </w:rPr>
        <w:t>Α φ ο ύ</w:t>
      </w:r>
      <w:r w:rsidR="007333DE">
        <w:rPr>
          <w:rFonts w:asciiTheme="majorHAnsi" w:hAnsiTheme="majorHAnsi" w:cstheme="majorHAnsi"/>
        </w:rPr>
        <w:t xml:space="preserve"> </w:t>
      </w:r>
      <w:r w:rsidRPr="003D5ACB">
        <w:rPr>
          <w:rFonts w:asciiTheme="majorHAnsi" w:hAnsiTheme="majorHAnsi" w:cstheme="majorHAnsi"/>
        </w:rPr>
        <w:t xml:space="preserve"> μ ε λ έ τ η σ ε </w:t>
      </w:r>
      <w:r w:rsidR="007333DE">
        <w:rPr>
          <w:rFonts w:asciiTheme="majorHAnsi" w:hAnsiTheme="majorHAnsi" w:cstheme="majorHAnsi"/>
        </w:rPr>
        <w:t xml:space="preserve"> </w:t>
      </w:r>
      <w:r w:rsidRPr="003D5ACB">
        <w:rPr>
          <w:rFonts w:asciiTheme="majorHAnsi" w:hAnsiTheme="majorHAnsi" w:cstheme="majorHAnsi"/>
        </w:rPr>
        <w:t xml:space="preserve">τ α </w:t>
      </w:r>
      <w:r w:rsidR="007333DE">
        <w:rPr>
          <w:rFonts w:asciiTheme="majorHAnsi" w:hAnsiTheme="majorHAnsi" w:cstheme="majorHAnsi"/>
        </w:rPr>
        <w:t xml:space="preserve"> </w:t>
      </w:r>
      <w:r w:rsidRPr="003D5ACB">
        <w:rPr>
          <w:rFonts w:asciiTheme="majorHAnsi" w:hAnsiTheme="majorHAnsi" w:cstheme="majorHAnsi"/>
        </w:rPr>
        <w:t xml:space="preserve">σ χ ε τ ι κ ά </w:t>
      </w:r>
      <w:r w:rsidR="007333DE">
        <w:rPr>
          <w:rFonts w:asciiTheme="majorHAnsi" w:hAnsiTheme="majorHAnsi" w:cstheme="majorHAnsi"/>
        </w:rPr>
        <w:t xml:space="preserve"> </w:t>
      </w:r>
      <w:r w:rsidRPr="003D5ACB">
        <w:rPr>
          <w:rFonts w:asciiTheme="majorHAnsi" w:hAnsiTheme="majorHAnsi" w:cstheme="majorHAnsi"/>
        </w:rPr>
        <w:t xml:space="preserve">έ γ </w:t>
      </w:r>
      <w:proofErr w:type="spellStart"/>
      <w:r w:rsidRPr="003D5ACB">
        <w:rPr>
          <w:rFonts w:asciiTheme="majorHAnsi" w:hAnsiTheme="majorHAnsi" w:cstheme="majorHAnsi"/>
        </w:rPr>
        <w:t>γ</w:t>
      </w:r>
      <w:proofErr w:type="spellEnd"/>
      <w:r w:rsidRPr="003D5ACB">
        <w:rPr>
          <w:rFonts w:asciiTheme="majorHAnsi" w:hAnsiTheme="majorHAnsi" w:cstheme="majorHAnsi"/>
        </w:rPr>
        <w:t xml:space="preserve"> ρ α φ α</w:t>
      </w:r>
    </w:p>
    <w:p w:rsidR="003D5ACB" w:rsidRPr="003D5ACB" w:rsidRDefault="003D5ACB" w:rsidP="003D5ACB">
      <w:pPr>
        <w:rPr>
          <w:rFonts w:asciiTheme="majorHAnsi" w:hAnsiTheme="majorHAnsi" w:cstheme="majorHAnsi"/>
        </w:rPr>
      </w:pPr>
      <w:r w:rsidRPr="003D5ACB">
        <w:rPr>
          <w:rFonts w:asciiTheme="majorHAnsi" w:hAnsiTheme="majorHAnsi" w:cstheme="majorHAnsi"/>
        </w:rPr>
        <w:t>Σ κ έ φ θ η κ ε</w:t>
      </w:r>
      <w:r w:rsidR="007333DE">
        <w:rPr>
          <w:rFonts w:asciiTheme="majorHAnsi" w:hAnsiTheme="majorHAnsi" w:cstheme="majorHAnsi"/>
        </w:rPr>
        <w:t xml:space="preserve">  </w:t>
      </w:r>
      <w:r w:rsidRPr="003D5ACB">
        <w:rPr>
          <w:rFonts w:asciiTheme="majorHAnsi" w:hAnsiTheme="majorHAnsi" w:cstheme="majorHAnsi"/>
        </w:rPr>
        <w:t xml:space="preserve">κ α τ ά </w:t>
      </w:r>
      <w:r w:rsidR="007333DE">
        <w:rPr>
          <w:rFonts w:asciiTheme="majorHAnsi" w:hAnsiTheme="majorHAnsi" w:cstheme="majorHAnsi"/>
        </w:rPr>
        <w:t xml:space="preserve"> </w:t>
      </w:r>
      <w:r w:rsidRPr="003D5ACB">
        <w:rPr>
          <w:rFonts w:asciiTheme="majorHAnsi" w:hAnsiTheme="majorHAnsi" w:cstheme="majorHAnsi"/>
        </w:rPr>
        <w:t xml:space="preserve">τ ο </w:t>
      </w:r>
      <w:r w:rsidR="007333DE">
        <w:rPr>
          <w:rFonts w:asciiTheme="majorHAnsi" w:hAnsiTheme="majorHAnsi" w:cstheme="majorHAnsi"/>
        </w:rPr>
        <w:t xml:space="preserve"> </w:t>
      </w:r>
      <w:r w:rsidRPr="003D5ACB">
        <w:rPr>
          <w:rFonts w:asciiTheme="majorHAnsi" w:hAnsiTheme="majorHAnsi" w:cstheme="majorHAnsi"/>
        </w:rPr>
        <w:t>Ν ό μ ο</w:t>
      </w:r>
      <w:r w:rsidR="007333DE">
        <w:rPr>
          <w:rFonts w:asciiTheme="majorHAnsi" w:hAnsiTheme="majorHAnsi" w:cstheme="majorHAnsi"/>
        </w:rPr>
        <w:t xml:space="preserve"> </w:t>
      </w:r>
    </w:p>
    <w:p w:rsidR="007333DE" w:rsidRDefault="003D5ACB" w:rsidP="003D5ACB">
      <w:pPr>
        <w:rPr>
          <w:rFonts w:asciiTheme="majorHAnsi" w:hAnsiTheme="majorHAnsi" w:cstheme="majorHAnsi"/>
        </w:rPr>
      </w:pPr>
      <w:r w:rsidRPr="003D5ACB">
        <w:rPr>
          <w:rFonts w:asciiTheme="majorHAnsi" w:hAnsiTheme="majorHAnsi" w:cstheme="majorHAnsi"/>
        </w:rPr>
        <w:t xml:space="preserve">1. Επειδή, ζητείται η ακύρωση α) της παράλειψης της Διοίκησης να εκδώσει απόφαση περί αναπροσαρμογής της φορολογητέας αξίας των ακινήτων κατά το άρθρο 41 παρ. 1 του ν. 1249/1982, β) του 1025803/10.2.2014 εγγράφου της Διεύθυνσης Τεχνικών Υπηρεσιών και Στέγασης της Γενικής Διεύθυνσης Δημόσιας Περιουσίας και Εθνικών Κληροδοτημάτων του Υπουργείου Οικονομικών, το οποίο εκδόθηκε σε απάντηση σχετικής αίτησης των ήδη αιτούντων και άλλων φορολογουμένων. </w:t>
      </w:r>
    </w:p>
    <w:p w:rsidR="007333DE" w:rsidRDefault="003D5ACB" w:rsidP="003D5ACB">
      <w:pPr>
        <w:rPr>
          <w:rFonts w:asciiTheme="majorHAnsi" w:hAnsiTheme="majorHAnsi" w:cstheme="majorHAnsi"/>
        </w:rPr>
      </w:pPr>
      <w:r w:rsidRPr="003D5ACB">
        <w:rPr>
          <w:rFonts w:asciiTheme="majorHAnsi" w:hAnsiTheme="majorHAnsi" w:cstheme="majorHAnsi"/>
        </w:rPr>
        <w:t>2. Επειδή, μετά την έκδοση της 4003/2014 εν μέρει οριστικής και εν μέρει προδικαστικής απόφασης της Ολομέλειας, η αίτηση εισήχθη ενώπιον της Ολομέλειας με την 1055/2014/26.6.2015 πράξ</w:t>
      </w:r>
      <w:r w:rsidR="001D5A54">
        <w:rPr>
          <w:rFonts w:asciiTheme="majorHAnsi" w:hAnsiTheme="majorHAnsi" w:cstheme="majorHAnsi"/>
        </w:rPr>
        <w:t>η του Προέδρου του Δικαστηρίου.</w:t>
      </w:r>
      <w:r w:rsidRPr="003D5ACB">
        <w:rPr>
          <w:rFonts w:asciiTheme="majorHAnsi" w:hAnsiTheme="majorHAnsi" w:cstheme="majorHAnsi"/>
        </w:rPr>
        <w:t xml:space="preserve"> </w:t>
      </w:r>
      <w:r w:rsidR="007333DE">
        <w:rPr>
          <w:rFonts w:asciiTheme="majorHAnsi" w:hAnsiTheme="majorHAnsi" w:cstheme="majorHAnsi"/>
        </w:rPr>
        <w:t>[…]</w:t>
      </w:r>
    </w:p>
    <w:p w:rsidR="0096073C" w:rsidRDefault="0096073C" w:rsidP="003D5ACB">
      <w:pPr>
        <w:rPr>
          <w:rFonts w:asciiTheme="majorHAnsi" w:hAnsiTheme="majorHAnsi" w:cstheme="majorHAnsi"/>
        </w:rPr>
      </w:pPr>
      <w:r>
        <w:rPr>
          <w:rFonts w:asciiTheme="majorHAnsi" w:hAnsiTheme="majorHAnsi" w:cstheme="majorHAnsi"/>
        </w:rPr>
        <w:t xml:space="preserve">5. </w:t>
      </w:r>
      <w:r w:rsidRPr="0096073C">
        <w:rPr>
          <w:rFonts w:asciiTheme="majorHAnsi" w:hAnsiTheme="majorHAnsi" w:cstheme="majorHAnsi"/>
        </w:rPr>
        <w:t>Επειδή, περαιτέρω, με την ίδια απόφαση κρίθηκαν τα ακόλουθα</w:t>
      </w:r>
      <w:r>
        <w:rPr>
          <w:rFonts w:asciiTheme="majorHAnsi" w:hAnsiTheme="majorHAnsi" w:cstheme="majorHAnsi"/>
        </w:rPr>
        <w:t xml:space="preserve"> […]</w:t>
      </w:r>
    </w:p>
    <w:p w:rsidR="007333DE" w:rsidRDefault="003D5ACB" w:rsidP="003D5ACB">
      <w:pPr>
        <w:rPr>
          <w:rFonts w:asciiTheme="majorHAnsi" w:hAnsiTheme="majorHAnsi" w:cstheme="majorHAnsi"/>
        </w:rPr>
      </w:pPr>
      <w:r w:rsidRPr="003D5ACB">
        <w:rPr>
          <w:rFonts w:asciiTheme="majorHAnsi" w:hAnsiTheme="majorHAnsi" w:cstheme="majorHAnsi"/>
        </w:rPr>
        <w:t xml:space="preserve">14. Επειδή, η 4003/2014 απόφαση της Ολομέλειας επιδόθηκε στο Δημόσιο στις 20.11.2014, όπως προκύπτει από το Ε 1055/2014 αποδεικτικό της Επιμελήτριας του Δικαστηρίου Μ. Σταυροπούλου. Συνεπώς, η - κατ’ εξαίρεση </w:t>
      </w:r>
      <w:proofErr w:type="spellStart"/>
      <w:r w:rsidRPr="003D5ACB">
        <w:rPr>
          <w:rFonts w:asciiTheme="majorHAnsi" w:hAnsiTheme="majorHAnsi" w:cstheme="majorHAnsi"/>
        </w:rPr>
        <w:t>παρασχεθείσα</w:t>
      </w:r>
      <w:proofErr w:type="spellEnd"/>
      <w:r w:rsidRPr="003D5ACB">
        <w:rPr>
          <w:rFonts w:asciiTheme="majorHAnsi" w:hAnsiTheme="majorHAnsi" w:cstheme="majorHAnsi"/>
        </w:rPr>
        <w:t xml:space="preserve">, κατά τα </w:t>
      </w:r>
      <w:proofErr w:type="spellStart"/>
      <w:r w:rsidRPr="003D5ACB">
        <w:rPr>
          <w:rFonts w:asciiTheme="majorHAnsi" w:hAnsiTheme="majorHAnsi" w:cstheme="majorHAnsi"/>
        </w:rPr>
        <w:t>εκτεθέντα</w:t>
      </w:r>
      <w:proofErr w:type="spellEnd"/>
      <w:r w:rsidRPr="003D5ACB">
        <w:rPr>
          <w:rFonts w:asciiTheme="majorHAnsi" w:hAnsiTheme="majorHAnsi" w:cstheme="majorHAnsi"/>
        </w:rPr>
        <w:t xml:space="preserve"> στην προηγούμενη σκέψη - εξάμηνη προθεσμία, εντός της οποίας η </w:t>
      </w:r>
      <w:r w:rsidRPr="003D5ACB">
        <w:rPr>
          <w:rFonts w:asciiTheme="majorHAnsi" w:hAnsiTheme="majorHAnsi" w:cstheme="majorHAnsi"/>
        </w:rPr>
        <w:lastRenderedPageBreak/>
        <w:t xml:space="preserve">Διοίκηση όφειλε να εκδώσει απόφαση αναπροσαρμογής των αντικειμενικών αξιών των ακινήτων της Χώρας έληξε στις 21.5.2015 (άρθρα 241 </w:t>
      </w:r>
      <w:proofErr w:type="spellStart"/>
      <w:r w:rsidRPr="003D5ACB">
        <w:rPr>
          <w:rFonts w:asciiTheme="majorHAnsi" w:hAnsiTheme="majorHAnsi" w:cstheme="majorHAnsi"/>
        </w:rPr>
        <w:t>εδαφ</w:t>
      </w:r>
      <w:proofErr w:type="spellEnd"/>
      <w:r w:rsidRPr="003D5ACB">
        <w:rPr>
          <w:rFonts w:asciiTheme="majorHAnsi" w:hAnsiTheme="majorHAnsi" w:cstheme="majorHAnsi"/>
        </w:rPr>
        <w:t xml:space="preserve">. α΄, 243 </w:t>
      </w:r>
      <w:proofErr w:type="spellStart"/>
      <w:r w:rsidRPr="003D5ACB">
        <w:rPr>
          <w:rFonts w:asciiTheme="majorHAnsi" w:hAnsiTheme="majorHAnsi" w:cstheme="majorHAnsi"/>
        </w:rPr>
        <w:t>εδαφ</w:t>
      </w:r>
      <w:proofErr w:type="spellEnd"/>
      <w:r w:rsidRPr="003D5ACB">
        <w:rPr>
          <w:rFonts w:asciiTheme="majorHAnsi" w:hAnsiTheme="majorHAnsi" w:cstheme="majorHAnsi"/>
        </w:rPr>
        <w:t xml:space="preserve">. β΄ Α.Κ.). Η Διοίκηση όμως δεν εξέδωσε απόφαση αναπροσαρμογής των αντικειμενικών αξιών ούτε μέχρι την ημερομηνία αυτή ούτε και μεταγενέστερα. Με το ΔΤΥΒ0014212ΕΞ2015/23.9.2015 έγγραφο απόψεων αναφέρει τις ενέργειες στις οποίες προέβη μετά την 4003/2014 απόφαση. </w:t>
      </w:r>
      <w:r w:rsidR="004655F4">
        <w:rPr>
          <w:rFonts w:asciiTheme="majorHAnsi" w:hAnsiTheme="majorHAnsi" w:cstheme="majorHAnsi"/>
        </w:rPr>
        <w:t xml:space="preserve">[…] </w:t>
      </w:r>
      <w:r w:rsidRPr="003D5ACB">
        <w:rPr>
          <w:rFonts w:asciiTheme="majorHAnsi" w:hAnsiTheme="majorHAnsi" w:cstheme="majorHAnsi"/>
        </w:rPr>
        <w:t xml:space="preserve">Τέλος, ζητείται από το Δικαστήριο παράταση της προθεσμίας αναπροσαρμογής των αντικειμενικών αξιών ακινήτων, μέχρι το τέλος του 2016, «διότι είναι ανέφικτη η αναπροσαρμογή υπό τις παρούσες συνθήκες, σε σύντομο χρονικό διάστημα», αλλά και διότι υπάρχει υποχρέωση της Διοίκησης, σύμφωνα με την περίπτωση 2.2 της παραγράφου Γ του άρθρου 3 του ν. 4336/2015, να αναπροσαρμόσει τις αντικειμενικές αξίες των ακινήτων, με στόχο την εναρμόνισή τους με τις τιμές της αγοράς, μέχρι τον Σεπτέμβριο του 2016, προκειμένου να εφαρμοστούν τον Ιανουάριο του 2017, ενώ τονίζεται και το ζήτημα «των σοβαρών δημοσιονομικών επιπτώσεων που ενδέχεται να επιφέρει η μη χορήγηση από το ΣτΕ σχετικής παράτασης». Το αίτημα τούτο υποβλήθηκε και προφορικά από την εκπρόσωπο του Δημοσίου στο ακροατήριο. </w:t>
      </w:r>
    </w:p>
    <w:p w:rsidR="007333DE" w:rsidRDefault="003D5ACB" w:rsidP="003D5ACB">
      <w:pPr>
        <w:rPr>
          <w:rFonts w:asciiTheme="majorHAnsi" w:hAnsiTheme="majorHAnsi" w:cstheme="majorHAnsi"/>
        </w:rPr>
      </w:pPr>
      <w:r w:rsidRPr="003D5ACB">
        <w:rPr>
          <w:rFonts w:asciiTheme="majorHAnsi" w:hAnsiTheme="majorHAnsi" w:cstheme="majorHAnsi"/>
        </w:rPr>
        <w:t>15. Επειδή, στην Παράγραφο Γ «Συμφωνία δημοσιονομικών στόχων και διαρθρωτικών μεταρρυθμίσεων» του Μνημονίου Συνεννόησης για τριετές πρόγραμμα του Ευρωπαϊκού Μηχανισμού Σταθερότητας, που κυρώθηκε με το άρθρο 3 του ν. 4336/2015 (Α΄ 94), ορίζεται, στο Κεφάλαιο 2.2 «Μεταρρυθμίσεις φορολογικής πολιτικής» ότι «</w:t>
      </w:r>
      <w:proofErr w:type="spellStart"/>
      <w:r w:rsidRPr="003D5ACB">
        <w:rPr>
          <w:rFonts w:asciiTheme="majorHAnsi" w:hAnsiTheme="majorHAnsi" w:cstheme="majorHAnsi"/>
        </w:rPr>
        <w:t>iii</w:t>
      </w:r>
      <w:proofErr w:type="spellEnd"/>
      <w:r w:rsidRPr="003D5ACB">
        <w:rPr>
          <w:rFonts w:asciiTheme="majorHAnsi" w:hAnsiTheme="majorHAnsi" w:cstheme="majorHAnsi"/>
        </w:rPr>
        <w:t xml:space="preserve">. ... Έως τον Οκτώβριο του 2015, η κυβέρνηση: α) … η) ενόψει τυχόν αναθεώρησης των ζωνών αντικειμενικών αξιών για τα ακίνητα, θα προσαρμόσει τους φορολογικούς συντελεστές επί της ακίνητης περιουσίας, εφόσον κρίνεται αναγκαίο, για να διασφαλιστεί ότι τα έσοδα από το φόρο ακίνητης περιουσίας το 2016 θα ανέλθουν τουλάχιστον στο ποσό των 2,65 δισεκατομμυρίων ευρώ, και θα προσαρμόσει την εναλλακτική ελάχιστη φορολογία επί του εισοδήματος φυσικών προσώπων» και ότι «v. Φόρος ακίνητης περιουσίας. Έως τον Σεπτέμβριο του 2016, οι αρχές θα εναρμονίσουν όλες τις αντικειμενικές αξίες ακινήτων με τις τιμές της αγοράς, με ισχύ από τον Ιανουάριο του 2017. Μέχρι εκείνη την ημερομηνία, θα διασταυρώσουν το σύνολο των ιδιοκτησιακών συμφερόντων με τα στοιχεία για το σύνολο των ατομικών ιδιοκτησιών στο κτηματολόγιο (βασικό παραδοτέο)». </w:t>
      </w:r>
    </w:p>
    <w:p w:rsidR="007333DE" w:rsidRDefault="003D5ACB" w:rsidP="003D5ACB">
      <w:pPr>
        <w:rPr>
          <w:rFonts w:asciiTheme="majorHAnsi" w:hAnsiTheme="majorHAnsi" w:cstheme="majorHAnsi"/>
        </w:rPr>
      </w:pPr>
      <w:r w:rsidRPr="003D5ACB">
        <w:rPr>
          <w:rFonts w:asciiTheme="majorHAnsi" w:hAnsiTheme="majorHAnsi" w:cstheme="majorHAnsi"/>
        </w:rPr>
        <w:t xml:space="preserve">16. Επειδή, το </w:t>
      </w:r>
      <w:proofErr w:type="spellStart"/>
      <w:r w:rsidRPr="003D5ACB">
        <w:rPr>
          <w:rFonts w:asciiTheme="majorHAnsi" w:hAnsiTheme="majorHAnsi" w:cstheme="majorHAnsi"/>
        </w:rPr>
        <w:t>μνημονευθέν</w:t>
      </w:r>
      <w:proofErr w:type="spellEnd"/>
      <w:r w:rsidRPr="003D5ACB">
        <w:rPr>
          <w:rFonts w:asciiTheme="majorHAnsi" w:hAnsiTheme="majorHAnsi" w:cstheme="majorHAnsi"/>
        </w:rPr>
        <w:t xml:space="preserve"> στη δέκατη τέταρτη σκέψη αίτημα του Δημοσίου προς το Δικαστήριο για χορήγηση παράτασης της προθεσμίας αναπροσαρμογής των αντικειμενικών αξιών των ακινήτων μέχρι το τέλος του 2016, πρέπει να απορριφθεί. Πρώτον, διότι δυνατότητα παράτασης της ταχθείσας, κατ’ εφαρμογή της ανωτέρω εξαιρετικής διάταξης του άρθρου 50 παρ. 3α του π.δ. 18/1989, προθεσμίας (η οποία μάλιστα εν προκειμένω ορίστηκε εξάμηνη αντί τρίμηνης) για την εκπλήρωση οφειλόμενης νόμιμης ενέργειας, δεν είναι, κατ’ αρχήν, δυνατή, δεύτερον, διότι ο ν. 4336/2015 είναι στοιχείο μεταγενέστερο της 21ης.5.2015 (οπότε έληξε η προθεσμία εντός της οποίας η Διοίκηση όφειλε να εκδώσει απόφαση αναπροσαρμογής των αντικειμενικών αξιών των ακινήτων της Χώρας, κατά τα εκτεθέντα στη δέκατη τέταρτη σκέψη) και, κατ’ αρχήν, δεν είναι </w:t>
      </w:r>
      <w:proofErr w:type="spellStart"/>
      <w:r w:rsidRPr="003D5ACB">
        <w:rPr>
          <w:rFonts w:asciiTheme="majorHAnsi" w:hAnsiTheme="majorHAnsi" w:cstheme="majorHAnsi"/>
        </w:rPr>
        <w:t>ληπτέος</w:t>
      </w:r>
      <w:proofErr w:type="spellEnd"/>
      <w:r w:rsidRPr="003D5ACB">
        <w:rPr>
          <w:rFonts w:asciiTheme="majorHAnsi" w:hAnsiTheme="majorHAnsi" w:cstheme="majorHAnsi"/>
        </w:rPr>
        <w:t xml:space="preserve"> υπόψη, τρίτον, διότι, εν πάση περιπτώσει, η παράταση αυτή δεν ενδείκνυται να χορηγηθεί: α) ενόψει όσων εκτέθηκαν στη δέκατη σκέψη, β) ενόψει του ότι προσκομίστηκε από το Δημόσιο σχέδιο νομοσχεδίου, με τις διατάξεις του οποίου καθορίζονται μεταβατικές τιμές προσδιορισμού της αξίας των ακινήτων και, ειδικότερα, νέες τιμές ζώνης και νέοι συντελεστές εμπορικότητας, </w:t>
      </w:r>
      <w:r w:rsidRPr="003D5ACB">
        <w:rPr>
          <w:rFonts w:asciiTheme="majorHAnsi" w:hAnsiTheme="majorHAnsi" w:cstheme="majorHAnsi"/>
        </w:rPr>
        <w:lastRenderedPageBreak/>
        <w:t xml:space="preserve">γεγονός που υποδηλώνει την, κατ’ αρχήν, δυνατότητα συμμόρφωσης προς την 4003/2014 απόφαση του Δικαστηρίου, το νομοσχέδιο όμως τούτο δεν προωθήθηκε προς ψήφιση, γ) ενόψει του ότι Διοίκηση έχει υπόψη της, όπως προκύπτει από τη </w:t>
      </w:r>
      <w:proofErr w:type="spellStart"/>
      <w:r w:rsidRPr="003D5ACB">
        <w:rPr>
          <w:rFonts w:asciiTheme="majorHAnsi" w:hAnsiTheme="majorHAnsi" w:cstheme="majorHAnsi"/>
        </w:rPr>
        <w:t>μνημονευθείσα</w:t>
      </w:r>
      <w:proofErr w:type="spellEnd"/>
      <w:r w:rsidRPr="003D5ACB">
        <w:rPr>
          <w:rFonts w:asciiTheme="majorHAnsi" w:hAnsiTheme="majorHAnsi" w:cstheme="majorHAnsi"/>
        </w:rPr>
        <w:t xml:space="preserve"> διάταξη του άρθρου 3 του ν. 4336/2015, ότι, έως τον Οκτώβριο του 2015, ήταν πιθανή η αναθεώρηση των ζωνών αντικειμενικών αξιών για τα ακίνητα. Κατόπιν τούτων, η παράλειψη της Διοίκησης να προβεί στην επιβαλλόμενη από το άρθρο 41 παρ. 1 του ν. 1249/1982 έκδοση απόφασης αναπροσαρμογής των αντικειμενικών αξιών των ακινήτων της Χώρας πρέπει να ακυρωθεί. </w:t>
      </w:r>
      <w:r w:rsidR="004655F4">
        <w:rPr>
          <w:rFonts w:asciiTheme="majorHAnsi" w:hAnsiTheme="majorHAnsi" w:cstheme="majorHAnsi"/>
        </w:rPr>
        <w:t>[…]</w:t>
      </w:r>
    </w:p>
    <w:p w:rsidR="007333DE" w:rsidRDefault="003D5ACB" w:rsidP="003D5ACB">
      <w:pPr>
        <w:rPr>
          <w:rFonts w:asciiTheme="majorHAnsi" w:hAnsiTheme="majorHAnsi" w:cstheme="majorHAnsi"/>
        </w:rPr>
      </w:pPr>
      <w:r w:rsidRPr="003D5ACB">
        <w:rPr>
          <w:rFonts w:asciiTheme="majorHAnsi" w:hAnsiTheme="majorHAnsi" w:cstheme="majorHAnsi"/>
        </w:rPr>
        <w:t xml:space="preserve">17. Επειδή, με τη </w:t>
      </w:r>
      <w:proofErr w:type="spellStart"/>
      <w:r w:rsidRPr="003D5ACB">
        <w:rPr>
          <w:rFonts w:asciiTheme="majorHAnsi" w:hAnsiTheme="majorHAnsi" w:cstheme="majorHAnsi"/>
        </w:rPr>
        <w:t>μνημονευθείσα</w:t>
      </w:r>
      <w:proofErr w:type="spellEnd"/>
      <w:r w:rsidRPr="003D5ACB">
        <w:rPr>
          <w:rFonts w:asciiTheme="majorHAnsi" w:hAnsiTheme="majorHAnsi" w:cstheme="majorHAnsi"/>
        </w:rPr>
        <w:t xml:space="preserve"> στη δωδέκατη σκέψη διάταξη της παρ. 3β του άρθρου 50 του π.δ. 18/1989 δόθηκε η δυνατότητα στο Συμβούλιο της Επικρατείας, υπό προϋποθέσεις τις οποίες το ίδιο σταθμίζει, να αποκλίνει, σε εξαιρετικές πάντως περιπτώσεις, από τον κανόνα της αναδρομικής ακύρωσης και να καθορίσει μεταγενέστερο χρόνο επέλευσης των συνεπειών της ακύρωσης (Σ.τ.Ε. 4741/2014 Ολομ., 2287/2015 Ολομ., 2288/2015 Ολομ.). Η δυνατότητα δε αυτή του Δικαστηρίου υπάρχει και επί παραλείψεων οφειλόμενης νόμιμης ενέργειας της Διοίκησης. </w:t>
      </w:r>
    </w:p>
    <w:p w:rsidR="007333DE" w:rsidRDefault="003D5ACB" w:rsidP="003D5ACB">
      <w:pPr>
        <w:rPr>
          <w:rFonts w:asciiTheme="majorHAnsi" w:hAnsiTheme="majorHAnsi" w:cstheme="majorHAnsi"/>
        </w:rPr>
      </w:pPr>
      <w:r w:rsidRPr="003D5ACB">
        <w:rPr>
          <w:rFonts w:asciiTheme="majorHAnsi" w:hAnsiTheme="majorHAnsi" w:cstheme="majorHAnsi"/>
        </w:rPr>
        <w:t xml:space="preserve">18. Επειδή, το Δικαστήριο, εκτιμώντας τις συνθήκες της υπόθεσης (βλ. κυρίως όγδοη, ένατη, δέκατη, δέκατη τρίτη, δέκατη τέταρτη, δέκατη πέμπτη και δέκατη έκτη σκέψεις) και σταθμίζοντας τα συμφέροντα των διαδίκων, ιδίως δε την ύπαρξη έντονου δημόσιου συμφέροντος, συνισταμένου στην, κατά το δυνατόν, αποφυγή αιφνίδιας διακύμανσης των φορολογικών εσόδων του Κράτους υπό τις παρούσες δυσμενείς δημοσιονομικές συνθήκες, κρίνει ως εξής: η ακύρωση της παράλειψης της Διοίκησης να εκδώσει απόφαση αναπροσαρμογής των αντικειμενικών αξιών των ακινήτων της Χώρας πρέπει, κατ’ εφαρμογή της παρ. 3β του άρθρου 50 του π.δ. 18/1989, να μην </w:t>
      </w:r>
      <w:proofErr w:type="spellStart"/>
      <w:r w:rsidRPr="003D5ACB">
        <w:rPr>
          <w:rFonts w:asciiTheme="majorHAnsi" w:hAnsiTheme="majorHAnsi" w:cstheme="majorHAnsi"/>
        </w:rPr>
        <w:t>αναδράμει</w:t>
      </w:r>
      <w:proofErr w:type="spellEnd"/>
      <w:r w:rsidRPr="003D5ACB">
        <w:rPr>
          <w:rFonts w:asciiTheme="majorHAnsi" w:hAnsiTheme="majorHAnsi" w:cstheme="majorHAnsi"/>
        </w:rPr>
        <w:t xml:space="preserve"> στο χρόνο συντέλεσής της, αλλά στις 21.5.2015, ημερομηνία λήξης της προθεσμίας εντός της οποίας η Διοίκηση όφειλε, κατά τα ανωτέρω, να εκδώσει την απόφαση αυτή. Συνεπώς, η ουσιαστική ισχύς της απόφασης που υποχρεούται να εκδώσει η Διοίκηση σε συμμόρφωση προς την παρούσα απόφαση πρέπει να </w:t>
      </w:r>
      <w:proofErr w:type="spellStart"/>
      <w:r w:rsidRPr="003D5ACB">
        <w:rPr>
          <w:rFonts w:asciiTheme="majorHAnsi" w:hAnsiTheme="majorHAnsi" w:cstheme="majorHAnsi"/>
        </w:rPr>
        <w:t>αναδράμει</w:t>
      </w:r>
      <w:proofErr w:type="spellEnd"/>
      <w:r w:rsidRPr="003D5ACB">
        <w:rPr>
          <w:rFonts w:asciiTheme="majorHAnsi" w:hAnsiTheme="majorHAnsi" w:cstheme="majorHAnsi"/>
        </w:rPr>
        <w:t xml:space="preserve"> στις 21.5.2015. </w:t>
      </w:r>
      <w:r w:rsidR="004655F4">
        <w:rPr>
          <w:rFonts w:asciiTheme="majorHAnsi" w:hAnsiTheme="majorHAnsi" w:cstheme="majorHAnsi"/>
        </w:rPr>
        <w:t>[…]</w:t>
      </w:r>
    </w:p>
    <w:p w:rsidR="007333DE" w:rsidRDefault="003D5ACB" w:rsidP="003D5ACB">
      <w:pPr>
        <w:rPr>
          <w:rFonts w:asciiTheme="majorHAnsi" w:hAnsiTheme="majorHAnsi" w:cstheme="majorHAnsi"/>
        </w:rPr>
      </w:pPr>
      <w:r w:rsidRPr="003D5ACB">
        <w:rPr>
          <w:rFonts w:asciiTheme="majorHAnsi" w:hAnsiTheme="majorHAnsi" w:cstheme="majorHAnsi"/>
        </w:rPr>
        <w:t xml:space="preserve">Δ ι ά τ α ύ τ α </w:t>
      </w:r>
    </w:p>
    <w:p w:rsidR="007333DE" w:rsidRDefault="003D5ACB" w:rsidP="003D5ACB">
      <w:pPr>
        <w:rPr>
          <w:rFonts w:asciiTheme="majorHAnsi" w:hAnsiTheme="majorHAnsi" w:cstheme="majorHAnsi"/>
        </w:rPr>
      </w:pPr>
      <w:r w:rsidRPr="003D5ACB">
        <w:rPr>
          <w:rFonts w:asciiTheme="majorHAnsi" w:hAnsiTheme="majorHAnsi" w:cstheme="majorHAnsi"/>
        </w:rPr>
        <w:t xml:space="preserve">Δέχεται την αίτηση ως προς τους αιτούντες ........ ....... και ........ . </w:t>
      </w:r>
    </w:p>
    <w:p w:rsidR="004655F4" w:rsidRDefault="003D5ACB" w:rsidP="003D5ACB">
      <w:pPr>
        <w:rPr>
          <w:rFonts w:asciiTheme="majorHAnsi" w:hAnsiTheme="majorHAnsi" w:cstheme="majorHAnsi"/>
        </w:rPr>
      </w:pPr>
      <w:r w:rsidRPr="003D5ACB">
        <w:rPr>
          <w:rFonts w:asciiTheme="majorHAnsi" w:hAnsiTheme="majorHAnsi" w:cstheme="majorHAnsi"/>
        </w:rPr>
        <w:t xml:space="preserve">Ακυρώνει την παράλειψη της Διοίκησης να προβεί στην έκδοση απόφασης αναπροσαρμογής των αντικειμενικών αξιών των ακινήτων της Χώρας, κατά τα εκτιθέμενα στο αιτιολογικό. </w:t>
      </w:r>
    </w:p>
    <w:p w:rsidR="004655F4" w:rsidRDefault="003D5ACB" w:rsidP="003D5ACB">
      <w:pPr>
        <w:rPr>
          <w:rFonts w:asciiTheme="majorHAnsi" w:hAnsiTheme="majorHAnsi" w:cstheme="majorHAnsi"/>
        </w:rPr>
      </w:pPr>
      <w:r w:rsidRPr="003D5ACB">
        <w:rPr>
          <w:rFonts w:asciiTheme="majorHAnsi" w:hAnsiTheme="majorHAnsi" w:cstheme="majorHAnsi"/>
        </w:rPr>
        <w:t xml:space="preserve">Ορίζει χρόνο έναρξης της ουσιαστικής ισχύος της απόφασης που υποχρεούται να εκδώσει η Διοίκηση την 21η Μαΐου 2015. </w:t>
      </w:r>
      <w:r w:rsidR="004655F4">
        <w:rPr>
          <w:rFonts w:asciiTheme="majorHAnsi" w:hAnsiTheme="majorHAnsi" w:cstheme="majorHAnsi"/>
        </w:rPr>
        <w:t xml:space="preserve">[…] </w:t>
      </w:r>
    </w:p>
    <w:sectPr w:rsidR="004655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CB"/>
    <w:rsid w:val="000706F0"/>
    <w:rsid w:val="001C61D8"/>
    <w:rsid w:val="001D5A54"/>
    <w:rsid w:val="002001C2"/>
    <w:rsid w:val="003456CE"/>
    <w:rsid w:val="003D5ACB"/>
    <w:rsid w:val="004655F4"/>
    <w:rsid w:val="00666159"/>
    <w:rsid w:val="007333DE"/>
    <w:rsid w:val="0096073C"/>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08621-3E21-426C-A577-E41C1C18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1374</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8</cp:revision>
  <dcterms:created xsi:type="dcterms:W3CDTF">2017-03-13T00:30:00Z</dcterms:created>
  <dcterms:modified xsi:type="dcterms:W3CDTF">2017-03-13T15:21:00Z</dcterms:modified>
</cp:coreProperties>
</file>