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04" w:rsidRPr="00F01B2C" w:rsidRDefault="003E1AD2">
      <w:pPr>
        <w:rPr>
          <w:lang w:val="el-GR"/>
        </w:rPr>
      </w:pPr>
      <w:r>
        <w:rPr>
          <w:b/>
          <w:lang w:val="el-GR"/>
        </w:rPr>
        <w:t xml:space="preserve">Μάθημα: </w:t>
      </w:r>
      <w:r w:rsidRPr="00420C11">
        <w:rPr>
          <w:b/>
          <w:i/>
          <w:lang w:val="el-GR"/>
        </w:rPr>
        <w:t>Ι</w:t>
      </w:r>
      <w:r w:rsidR="00F258C1" w:rsidRPr="00420C11">
        <w:rPr>
          <w:b/>
          <w:i/>
          <w:lang w:val="el-GR"/>
        </w:rPr>
        <w:t xml:space="preserve">στορία της νεώτερης ευρωπαϊκής </w:t>
      </w:r>
      <w:r w:rsidRPr="00420C11">
        <w:rPr>
          <w:b/>
          <w:i/>
          <w:lang w:val="el-GR"/>
        </w:rPr>
        <w:t>φ</w:t>
      </w:r>
      <w:r w:rsidR="00F258C1" w:rsidRPr="00420C11">
        <w:rPr>
          <w:b/>
          <w:i/>
          <w:lang w:val="el-GR"/>
        </w:rPr>
        <w:t>ιλοσοφίας</w:t>
      </w:r>
      <w:r w:rsidR="00510FEE">
        <w:rPr>
          <w:lang w:val="el-GR"/>
        </w:rPr>
        <w:t xml:space="preserve"> </w:t>
      </w:r>
      <w:r w:rsidR="00F01B2C" w:rsidRPr="00F01B2C">
        <w:rPr>
          <w:lang w:val="el-GR"/>
        </w:rPr>
        <w:t>(65</w:t>
      </w:r>
      <w:r w:rsidR="00F01B2C">
        <w:rPr>
          <w:lang w:val="el-GR"/>
        </w:rPr>
        <w:t>ΦΣ16)</w:t>
      </w:r>
    </w:p>
    <w:p w:rsidR="00F258C1" w:rsidRPr="003E1AD2" w:rsidRDefault="00F258C1">
      <w:pPr>
        <w:rPr>
          <w:b/>
          <w:lang w:val="el-GR"/>
        </w:rPr>
      </w:pPr>
      <w:r w:rsidRPr="003E1AD2">
        <w:rPr>
          <w:b/>
          <w:lang w:val="el-GR"/>
        </w:rPr>
        <w:t xml:space="preserve">Τμήμα: </w:t>
      </w:r>
      <w:r w:rsidR="00500804">
        <w:rPr>
          <w:b/>
          <w:lang w:val="el-GR"/>
        </w:rPr>
        <w:t xml:space="preserve">Γερμανικής </w:t>
      </w:r>
      <w:r w:rsidRPr="003E1AD2">
        <w:rPr>
          <w:b/>
          <w:lang w:val="el-GR"/>
        </w:rPr>
        <w:t xml:space="preserve"> Γλώσσας και Φιλολογίας</w:t>
      </w:r>
      <w:r w:rsidR="003E1AD2">
        <w:rPr>
          <w:b/>
          <w:lang w:val="el-GR"/>
        </w:rPr>
        <w:tab/>
      </w:r>
      <w:r w:rsidR="003E1AD2">
        <w:rPr>
          <w:b/>
          <w:lang w:val="el-GR"/>
        </w:rPr>
        <w:tab/>
      </w:r>
      <w:r w:rsidR="003E1AD2">
        <w:rPr>
          <w:b/>
          <w:lang w:val="el-GR"/>
        </w:rPr>
        <w:tab/>
      </w:r>
      <w:proofErr w:type="spellStart"/>
      <w:r w:rsidR="003E1AD2">
        <w:rPr>
          <w:b/>
          <w:lang w:val="el-GR"/>
        </w:rPr>
        <w:t>Ακαδ</w:t>
      </w:r>
      <w:proofErr w:type="spellEnd"/>
      <w:r w:rsidR="003E1AD2">
        <w:rPr>
          <w:b/>
          <w:lang w:val="el-GR"/>
        </w:rPr>
        <w:t>. Έτος: 202</w:t>
      </w:r>
      <w:r w:rsidR="00500804">
        <w:rPr>
          <w:b/>
          <w:lang w:val="el-GR"/>
        </w:rPr>
        <w:t>3</w:t>
      </w:r>
      <w:r w:rsidR="003E1AD2">
        <w:rPr>
          <w:b/>
          <w:lang w:val="el-GR"/>
        </w:rPr>
        <w:t>-2</w:t>
      </w:r>
      <w:r w:rsidR="00500804">
        <w:rPr>
          <w:b/>
          <w:lang w:val="el-GR"/>
        </w:rPr>
        <w:t>4</w:t>
      </w:r>
    </w:p>
    <w:p w:rsidR="001E2C3C" w:rsidRDefault="001E2C3C">
      <w:pPr>
        <w:rPr>
          <w:lang w:val="el-GR"/>
        </w:rPr>
      </w:pPr>
    </w:p>
    <w:p w:rsidR="0089178C" w:rsidRPr="0089178C" w:rsidRDefault="0089178C">
      <w:pPr>
        <w:rPr>
          <w:b/>
          <w:lang w:val="el-GR"/>
        </w:rPr>
      </w:pPr>
      <w:r w:rsidRPr="0089178C">
        <w:rPr>
          <w:b/>
          <w:lang w:val="el-GR"/>
        </w:rPr>
        <w:t>Περιεχόμενο μαθήματος</w:t>
      </w:r>
    </w:p>
    <w:p w:rsidR="0089178C" w:rsidRPr="00417D10" w:rsidRDefault="0089178C" w:rsidP="00D370F4">
      <w:pPr>
        <w:pStyle w:val="a3"/>
        <w:spacing w:after="0" w:line="240" w:lineRule="auto"/>
        <w:ind w:left="0"/>
        <w:jc w:val="both"/>
        <w:rPr>
          <w:sz w:val="24"/>
          <w:szCs w:val="24"/>
          <w:lang w:val="el-GR"/>
        </w:rPr>
      </w:pPr>
      <w:r w:rsidRPr="00417D10">
        <w:rPr>
          <w:sz w:val="24"/>
          <w:szCs w:val="24"/>
          <w:lang w:val="el-GR"/>
        </w:rPr>
        <w:t xml:space="preserve">Αρχαία ελληνική φιλοσοφία </w:t>
      </w:r>
    </w:p>
    <w:p w:rsidR="0089178C" w:rsidRPr="00417D10" w:rsidRDefault="0089178C" w:rsidP="00D370F4">
      <w:pPr>
        <w:pStyle w:val="a3"/>
        <w:spacing w:after="0" w:line="240" w:lineRule="auto"/>
        <w:ind w:left="0"/>
        <w:jc w:val="both"/>
        <w:rPr>
          <w:sz w:val="24"/>
          <w:szCs w:val="24"/>
          <w:lang w:val="el-GR"/>
        </w:rPr>
      </w:pPr>
      <w:r w:rsidRPr="00417D10">
        <w:rPr>
          <w:sz w:val="24"/>
          <w:szCs w:val="24"/>
          <w:lang w:val="el-GR"/>
        </w:rPr>
        <w:t>Πατερική –διάφορες σχολές</w:t>
      </w:r>
    </w:p>
    <w:p w:rsidR="0089178C" w:rsidRPr="00417D10" w:rsidRDefault="0089178C" w:rsidP="00D370F4">
      <w:pPr>
        <w:pStyle w:val="a3"/>
        <w:spacing w:after="0" w:line="240" w:lineRule="auto"/>
        <w:ind w:left="0"/>
        <w:jc w:val="both"/>
        <w:rPr>
          <w:sz w:val="24"/>
          <w:szCs w:val="24"/>
          <w:lang w:val="el-GR"/>
        </w:rPr>
      </w:pPr>
      <w:r w:rsidRPr="00417D10">
        <w:rPr>
          <w:sz w:val="24"/>
          <w:szCs w:val="24"/>
          <w:lang w:val="el-GR"/>
        </w:rPr>
        <w:t>Δυτική πατερική</w:t>
      </w:r>
    </w:p>
    <w:p w:rsidR="0089178C" w:rsidRPr="00417D10" w:rsidRDefault="0089178C" w:rsidP="00D370F4">
      <w:pPr>
        <w:pStyle w:val="a3"/>
        <w:spacing w:after="0" w:line="240" w:lineRule="auto"/>
        <w:ind w:left="0"/>
        <w:jc w:val="both"/>
        <w:rPr>
          <w:sz w:val="24"/>
          <w:szCs w:val="24"/>
          <w:lang w:val="el-GR"/>
        </w:rPr>
      </w:pPr>
      <w:r w:rsidRPr="00417D10">
        <w:rPr>
          <w:sz w:val="24"/>
          <w:szCs w:val="24"/>
          <w:lang w:val="el-GR"/>
        </w:rPr>
        <w:t>Μεσαιωνική-βυζαντινή φιλοσοφία</w:t>
      </w:r>
    </w:p>
    <w:p w:rsidR="0089178C" w:rsidRPr="00417D10" w:rsidRDefault="0089178C" w:rsidP="00D370F4">
      <w:pPr>
        <w:pStyle w:val="a3"/>
        <w:spacing w:line="240" w:lineRule="auto"/>
        <w:ind w:left="0"/>
        <w:rPr>
          <w:sz w:val="24"/>
          <w:szCs w:val="24"/>
          <w:lang w:val="el-GR"/>
        </w:rPr>
      </w:pPr>
      <w:r w:rsidRPr="00417D10">
        <w:rPr>
          <w:sz w:val="24"/>
          <w:szCs w:val="24"/>
          <w:lang w:val="el-GR"/>
        </w:rPr>
        <w:t>Νεοπλατωνισμός</w:t>
      </w:r>
    </w:p>
    <w:p w:rsidR="0089178C" w:rsidRPr="00417D10" w:rsidRDefault="0089178C" w:rsidP="00D370F4">
      <w:pPr>
        <w:pStyle w:val="a3"/>
        <w:spacing w:line="240" w:lineRule="auto"/>
        <w:ind w:left="0"/>
        <w:rPr>
          <w:sz w:val="24"/>
          <w:szCs w:val="24"/>
          <w:lang w:val="el-GR"/>
        </w:rPr>
      </w:pPr>
      <w:r w:rsidRPr="00417D10">
        <w:rPr>
          <w:sz w:val="24"/>
          <w:szCs w:val="24"/>
          <w:lang w:val="el-GR"/>
        </w:rPr>
        <w:t>Σχολαστικισμός και ουμανισμός.</w:t>
      </w:r>
    </w:p>
    <w:p w:rsidR="0089178C" w:rsidRPr="00417D10" w:rsidRDefault="0089178C" w:rsidP="00D370F4">
      <w:pPr>
        <w:pStyle w:val="a3"/>
        <w:spacing w:line="240" w:lineRule="auto"/>
        <w:ind w:left="0"/>
        <w:rPr>
          <w:sz w:val="24"/>
          <w:szCs w:val="24"/>
          <w:lang w:val="el-GR"/>
        </w:rPr>
      </w:pPr>
      <w:r w:rsidRPr="00417D10">
        <w:rPr>
          <w:sz w:val="24"/>
          <w:szCs w:val="24"/>
          <w:lang w:val="el-GR"/>
        </w:rPr>
        <w:t xml:space="preserve">Αναγέννηση (Νικόλαος </w:t>
      </w:r>
      <w:proofErr w:type="spellStart"/>
      <w:r w:rsidRPr="00417D10">
        <w:rPr>
          <w:sz w:val="24"/>
          <w:szCs w:val="24"/>
          <w:lang w:val="el-GR"/>
        </w:rPr>
        <w:t>Κουζάνος</w:t>
      </w:r>
      <w:proofErr w:type="spellEnd"/>
      <w:r w:rsidRPr="00417D10">
        <w:rPr>
          <w:sz w:val="24"/>
          <w:szCs w:val="24"/>
          <w:lang w:val="el-GR"/>
        </w:rPr>
        <w:t>)</w:t>
      </w:r>
    </w:p>
    <w:p w:rsidR="0089178C" w:rsidRPr="00417D10" w:rsidRDefault="0089178C" w:rsidP="00D370F4">
      <w:pPr>
        <w:pStyle w:val="a3"/>
        <w:spacing w:after="0" w:line="240" w:lineRule="auto"/>
        <w:ind w:left="0"/>
        <w:jc w:val="both"/>
        <w:rPr>
          <w:sz w:val="24"/>
          <w:szCs w:val="24"/>
          <w:lang w:val="el-GR"/>
        </w:rPr>
      </w:pPr>
      <w:r w:rsidRPr="00417D10">
        <w:rPr>
          <w:sz w:val="24"/>
          <w:szCs w:val="24"/>
          <w:lang w:val="el-GR"/>
        </w:rPr>
        <w:t xml:space="preserve">Η μεταρρυθμισμένη θεολογία του Λούθηρου </w:t>
      </w:r>
    </w:p>
    <w:p w:rsidR="0089178C" w:rsidRPr="00417D10" w:rsidRDefault="0089178C" w:rsidP="00D370F4">
      <w:pPr>
        <w:pStyle w:val="a3"/>
        <w:spacing w:after="0" w:line="240" w:lineRule="auto"/>
        <w:ind w:left="0"/>
        <w:jc w:val="both"/>
        <w:rPr>
          <w:sz w:val="24"/>
          <w:szCs w:val="24"/>
          <w:lang w:val="el-GR"/>
        </w:rPr>
      </w:pPr>
      <w:r w:rsidRPr="00417D10">
        <w:rPr>
          <w:sz w:val="24"/>
          <w:szCs w:val="24"/>
          <w:lang w:val="el-GR"/>
        </w:rPr>
        <w:t>Μακιαβέλι: η σκιαγράφηση του νεότερου κράτους.</w:t>
      </w:r>
    </w:p>
    <w:p w:rsidR="0089178C" w:rsidRPr="00AD179C" w:rsidRDefault="0089178C" w:rsidP="00D370F4">
      <w:pPr>
        <w:spacing w:after="0" w:line="240" w:lineRule="auto"/>
        <w:rPr>
          <w:sz w:val="24"/>
          <w:szCs w:val="24"/>
          <w:lang w:val="el-GR"/>
        </w:rPr>
      </w:pPr>
      <w:r w:rsidRPr="00AD179C">
        <w:rPr>
          <w:sz w:val="24"/>
          <w:szCs w:val="24"/>
          <w:lang w:val="el-GR"/>
        </w:rPr>
        <w:t xml:space="preserve">Η φυσική φιλοσοφία και οι επιστημονικές ανακαλύψεις </w:t>
      </w:r>
    </w:p>
    <w:p w:rsidR="0089178C" w:rsidRPr="00AD179C" w:rsidRDefault="0089178C" w:rsidP="00D370F4">
      <w:pPr>
        <w:spacing w:after="0" w:line="240" w:lineRule="auto"/>
        <w:rPr>
          <w:sz w:val="24"/>
          <w:szCs w:val="24"/>
          <w:lang w:val="el-GR"/>
        </w:rPr>
      </w:pPr>
      <w:r w:rsidRPr="00AD179C">
        <w:rPr>
          <w:sz w:val="24"/>
          <w:szCs w:val="24"/>
          <w:lang w:val="el-GR"/>
        </w:rPr>
        <w:t>ο αγγλικός και σκωτικός, ο γαλλικός, ο γερμανικός και ο ιταλικός Διαφωτισμός ( Λοκ, Ρουσώ, Χομπς, Μοντεσκιέ κ.ά.).</w:t>
      </w:r>
    </w:p>
    <w:p w:rsidR="0089178C" w:rsidRDefault="0089178C">
      <w:pPr>
        <w:rPr>
          <w:lang w:val="el-GR"/>
        </w:rPr>
      </w:pPr>
    </w:p>
    <w:p w:rsidR="0089178C" w:rsidRDefault="0089178C">
      <w:pPr>
        <w:rPr>
          <w:lang w:val="el-GR"/>
        </w:rPr>
      </w:pPr>
    </w:p>
    <w:p w:rsidR="001E2C3C" w:rsidRDefault="001E2C3C">
      <w:pPr>
        <w:rPr>
          <w:lang w:val="el-GR"/>
        </w:rPr>
      </w:pPr>
      <w:r>
        <w:rPr>
          <w:lang w:val="el-GR"/>
        </w:rPr>
        <w:t>Όσοι/</w:t>
      </w:r>
      <w:proofErr w:type="spellStart"/>
      <w:r>
        <w:rPr>
          <w:lang w:val="el-GR"/>
        </w:rPr>
        <w:t>σες</w:t>
      </w:r>
      <w:proofErr w:type="spellEnd"/>
      <w:r>
        <w:rPr>
          <w:lang w:val="el-GR"/>
        </w:rPr>
        <w:t xml:space="preserve">  φοιτητές ή φοιτήτριες επιθυμούν μπορούν να συγγράψουν</w:t>
      </w:r>
      <w:r w:rsidR="00026DB0">
        <w:rPr>
          <w:lang w:val="el-GR"/>
        </w:rPr>
        <w:t>*</w:t>
      </w:r>
      <w:r>
        <w:rPr>
          <w:lang w:val="el-GR"/>
        </w:rPr>
        <w:t xml:space="preserve"> απαλλακτική εργασία σε ένα από τα παρακάτω θέματα του μαθήματος:</w:t>
      </w:r>
    </w:p>
    <w:p w:rsidR="00441644" w:rsidRPr="00026DB0" w:rsidRDefault="00F258C1">
      <w:pPr>
        <w:rPr>
          <w:b/>
          <w:lang w:val="el-GR"/>
        </w:rPr>
      </w:pPr>
      <w:r w:rsidRPr="00026DB0">
        <w:rPr>
          <w:b/>
          <w:lang w:val="el-GR"/>
        </w:rPr>
        <w:t>Θέματα εργασιών.</w:t>
      </w:r>
    </w:p>
    <w:p w:rsidR="00F258C1" w:rsidRPr="00026DB0" w:rsidRDefault="00F258C1" w:rsidP="00026DB0">
      <w:pPr>
        <w:pStyle w:val="a3"/>
        <w:numPr>
          <w:ilvl w:val="0"/>
          <w:numId w:val="1"/>
        </w:numPr>
        <w:ind w:left="426"/>
        <w:rPr>
          <w:i/>
          <w:lang w:val="el-GR"/>
        </w:rPr>
      </w:pPr>
      <w:r w:rsidRPr="00026DB0">
        <w:rPr>
          <w:i/>
          <w:lang w:val="el-GR"/>
        </w:rPr>
        <w:t xml:space="preserve">Η έννοια της αρμονίας στον Νικόλαο </w:t>
      </w:r>
      <w:proofErr w:type="spellStart"/>
      <w:r w:rsidRPr="00026DB0">
        <w:rPr>
          <w:i/>
          <w:lang w:val="el-GR"/>
        </w:rPr>
        <w:t>Κουζάνο</w:t>
      </w:r>
      <w:proofErr w:type="spellEnd"/>
      <w:r w:rsidRPr="00026DB0">
        <w:rPr>
          <w:i/>
          <w:lang w:val="el-GR"/>
        </w:rPr>
        <w:t>.</w:t>
      </w:r>
    </w:p>
    <w:p w:rsidR="00F258C1" w:rsidRPr="00026DB0" w:rsidRDefault="00F258C1" w:rsidP="00026DB0">
      <w:pPr>
        <w:pStyle w:val="a3"/>
        <w:numPr>
          <w:ilvl w:val="0"/>
          <w:numId w:val="1"/>
        </w:numPr>
        <w:ind w:left="426"/>
        <w:rPr>
          <w:i/>
          <w:lang w:val="el-GR"/>
        </w:rPr>
      </w:pPr>
      <w:r w:rsidRPr="00026DB0">
        <w:rPr>
          <w:i/>
          <w:lang w:val="el-GR"/>
        </w:rPr>
        <w:t>Σχολαστικισμός και ουμανισμός.</w:t>
      </w:r>
    </w:p>
    <w:p w:rsidR="00F258C1" w:rsidRPr="00026DB0" w:rsidRDefault="00F258C1" w:rsidP="00026DB0">
      <w:pPr>
        <w:pStyle w:val="a3"/>
        <w:numPr>
          <w:ilvl w:val="0"/>
          <w:numId w:val="1"/>
        </w:numPr>
        <w:ind w:left="426"/>
        <w:rPr>
          <w:i/>
          <w:lang w:val="el-GR"/>
        </w:rPr>
      </w:pPr>
      <w:r w:rsidRPr="00026DB0">
        <w:rPr>
          <w:i/>
          <w:lang w:val="el-GR"/>
        </w:rPr>
        <w:t>Μακιαβέλι: η σκιαγράφηση του νεότερου κράτους.</w:t>
      </w:r>
    </w:p>
    <w:p w:rsidR="00F258C1" w:rsidRPr="00026DB0" w:rsidRDefault="00F258C1" w:rsidP="00026DB0">
      <w:pPr>
        <w:pStyle w:val="a3"/>
        <w:numPr>
          <w:ilvl w:val="0"/>
          <w:numId w:val="1"/>
        </w:numPr>
        <w:ind w:left="426"/>
        <w:rPr>
          <w:i/>
          <w:lang w:val="el-GR"/>
        </w:rPr>
      </w:pPr>
      <w:r w:rsidRPr="00026DB0">
        <w:rPr>
          <w:i/>
          <w:lang w:val="el-GR"/>
        </w:rPr>
        <w:t>Η έννοιες αξιοσύνη (</w:t>
      </w:r>
      <w:r w:rsidRPr="00026DB0">
        <w:rPr>
          <w:i/>
          <w:lang w:val="en-US"/>
        </w:rPr>
        <w:t>Virtu</w:t>
      </w:r>
      <w:r w:rsidRPr="00026DB0">
        <w:rPr>
          <w:i/>
          <w:lang w:val="el-GR"/>
        </w:rPr>
        <w:t>) και τύχη (</w:t>
      </w:r>
      <w:r w:rsidRPr="00026DB0">
        <w:rPr>
          <w:i/>
          <w:lang w:val="en-US"/>
        </w:rPr>
        <w:t>Fortuna</w:t>
      </w:r>
      <w:r w:rsidRPr="00026DB0">
        <w:rPr>
          <w:i/>
          <w:lang w:val="el-GR"/>
        </w:rPr>
        <w:t>) στον Μακιαβέλι.</w:t>
      </w:r>
    </w:p>
    <w:p w:rsidR="00F258C1" w:rsidRPr="00026DB0" w:rsidRDefault="00F258C1" w:rsidP="00026DB0">
      <w:pPr>
        <w:pStyle w:val="a3"/>
        <w:numPr>
          <w:ilvl w:val="0"/>
          <w:numId w:val="1"/>
        </w:numPr>
        <w:ind w:left="426"/>
        <w:rPr>
          <w:i/>
          <w:lang w:val="el-GR"/>
        </w:rPr>
      </w:pPr>
      <w:r w:rsidRPr="00026DB0">
        <w:rPr>
          <w:i/>
          <w:lang w:val="el-GR"/>
        </w:rPr>
        <w:t>Η μεταρρυθμισμένη θεολογία του Λούθηρου.</w:t>
      </w:r>
    </w:p>
    <w:p w:rsidR="00F258C1" w:rsidRPr="00026DB0" w:rsidRDefault="00F258C1" w:rsidP="00026DB0">
      <w:pPr>
        <w:pStyle w:val="a3"/>
        <w:numPr>
          <w:ilvl w:val="0"/>
          <w:numId w:val="1"/>
        </w:numPr>
        <w:ind w:left="426"/>
        <w:rPr>
          <w:i/>
          <w:lang w:val="el-GR"/>
        </w:rPr>
      </w:pPr>
      <w:r w:rsidRPr="00026DB0">
        <w:rPr>
          <w:i/>
          <w:lang w:val="el-GR"/>
        </w:rPr>
        <w:t>Ο Εμπειρισμός .</w:t>
      </w:r>
    </w:p>
    <w:p w:rsidR="00F258C1" w:rsidRPr="00026DB0" w:rsidRDefault="00F258C1" w:rsidP="00026DB0">
      <w:pPr>
        <w:pStyle w:val="a3"/>
        <w:numPr>
          <w:ilvl w:val="0"/>
          <w:numId w:val="1"/>
        </w:numPr>
        <w:ind w:left="426"/>
        <w:rPr>
          <w:i/>
          <w:lang w:val="el-GR"/>
        </w:rPr>
      </w:pPr>
      <w:r w:rsidRPr="00026DB0">
        <w:rPr>
          <w:i/>
          <w:lang w:val="el-GR"/>
        </w:rPr>
        <w:t>Η ηθική του Σπινόζα.</w:t>
      </w:r>
    </w:p>
    <w:p w:rsidR="00F258C1" w:rsidRPr="00026DB0" w:rsidRDefault="00F258C1" w:rsidP="00026DB0">
      <w:pPr>
        <w:pStyle w:val="a3"/>
        <w:numPr>
          <w:ilvl w:val="0"/>
          <w:numId w:val="1"/>
        </w:numPr>
        <w:ind w:left="426"/>
        <w:rPr>
          <w:i/>
          <w:lang w:val="el-GR"/>
        </w:rPr>
      </w:pPr>
      <w:r w:rsidRPr="00026DB0">
        <w:rPr>
          <w:i/>
          <w:lang w:val="el-GR"/>
        </w:rPr>
        <w:t>Η γνωσιοθεωρία του Λοκ.</w:t>
      </w:r>
    </w:p>
    <w:p w:rsidR="00F258C1" w:rsidRDefault="00F258C1" w:rsidP="00026DB0">
      <w:pPr>
        <w:pStyle w:val="a3"/>
        <w:numPr>
          <w:ilvl w:val="0"/>
          <w:numId w:val="1"/>
        </w:numPr>
        <w:ind w:left="426"/>
        <w:rPr>
          <w:i/>
          <w:lang w:val="el-GR"/>
        </w:rPr>
      </w:pPr>
      <w:r w:rsidRPr="00026DB0">
        <w:rPr>
          <w:i/>
          <w:lang w:val="el-GR"/>
        </w:rPr>
        <w:t>Η έννοια της γενικής βούλησης στο έργο του Ρουσώ.</w:t>
      </w:r>
    </w:p>
    <w:p w:rsidR="00026DB0" w:rsidRDefault="00026DB0" w:rsidP="00026DB0">
      <w:pPr>
        <w:pStyle w:val="a3"/>
        <w:ind w:left="426"/>
        <w:rPr>
          <w:i/>
          <w:lang w:val="el-GR"/>
        </w:rPr>
      </w:pPr>
    </w:p>
    <w:p w:rsidR="00026DB0" w:rsidRPr="0089178C" w:rsidRDefault="00026DB0" w:rsidP="00026DB0">
      <w:pPr>
        <w:pStyle w:val="a3"/>
        <w:ind w:left="426"/>
        <w:rPr>
          <w:i/>
          <w:lang w:val="el-GR"/>
        </w:rPr>
      </w:pPr>
      <w:r>
        <w:rPr>
          <w:i/>
          <w:lang w:val="el-GR"/>
        </w:rPr>
        <w:t>*Για τη συγγραφή πρέπει να ακολουθηθούν οι οδηγίες που περιέχονται σε σχετικό έγγραφο της Ηλεκτρονικής Τάξης.</w:t>
      </w:r>
    </w:p>
    <w:p w:rsidR="0089178C" w:rsidRPr="00AD179C" w:rsidRDefault="0089178C" w:rsidP="00026DB0">
      <w:pPr>
        <w:pStyle w:val="a3"/>
        <w:ind w:left="426"/>
        <w:rPr>
          <w:i/>
          <w:lang w:val="el-GR"/>
        </w:rPr>
      </w:pPr>
    </w:p>
    <w:p w:rsidR="0089178C" w:rsidRDefault="0089178C" w:rsidP="0089178C">
      <w:pPr>
        <w:rPr>
          <w:i/>
          <w:lang w:val="el-GR"/>
        </w:rPr>
      </w:pPr>
    </w:p>
    <w:p w:rsidR="0089178C" w:rsidRDefault="0089178C" w:rsidP="0089178C">
      <w:pPr>
        <w:pStyle w:val="a3"/>
        <w:spacing w:after="0" w:line="240" w:lineRule="auto"/>
        <w:ind w:left="0" w:firstLine="284"/>
        <w:jc w:val="both"/>
        <w:rPr>
          <w:sz w:val="28"/>
          <w:szCs w:val="28"/>
          <w:lang w:val="el-GR"/>
        </w:rPr>
      </w:pPr>
    </w:p>
    <w:p w:rsidR="0089178C" w:rsidRPr="0089178C" w:rsidRDefault="0089178C" w:rsidP="00026DB0">
      <w:pPr>
        <w:pStyle w:val="a3"/>
        <w:ind w:left="426"/>
        <w:rPr>
          <w:i/>
          <w:lang w:val="el-GR"/>
        </w:rPr>
      </w:pPr>
    </w:p>
    <w:p w:rsidR="00F258C1" w:rsidRPr="00F258C1" w:rsidRDefault="00F258C1">
      <w:pPr>
        <w:rPr>
          <w:lang w:val="el-GR"/>
        </w:rPr>
      </w:pPr>
    </w:p>
    <w:sectPr w:rsidR="00F258C1" w:rsidRPr="00F258C1" w:rsidSect="004416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06D1"/>
    <w:multiLevelType w:val="hybridMultilevel"/>
    <w:tmpl w:val="79C2A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D363A"/>
    <w:multiLevelType w:val="hybridMultilevel"/>
    <w:tmpl w:val="2EBAF024"/>
    <w:lvl w:ilvl="0" w:tplc="C70CD17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258C1"/>
    <w:rsid w:val="00026DB0"/>
    <w:rsid w:val="001E2C3C"/>
    <w:rsid w:val="003E1AD2"/>
    <w:rsid w:val="00417D10"/>
    <w:rsid w:val="00420C11"/>
    <w:rsid w:val="00441644"/>
    <w:rsid w:val="00500804"/>
    <w:rsid w:val="00510FEE"/>
    <w:rsid w:val="006710AD"/>
    <w:rsid w:val="006B542B"/>
    <w:rsid w:val="006D16AA"/>
    <w:rsid w:val="006F7564"/>
    <w:rsid w:val="0070436B"/>
    <w:rsid w:val="0089178C"/>
    <w:rsid w:val="009857A9"/>
    <w:rsid w:val="009D625F"/>
    <w:rsid w:val="00AD179C"/>
    <w:rsid w:val="00BE1DC4"/>
    <w:rsid w:val="00D370F4"/>
    <w:rsid w:val="00F01B2C"/>
    <w:rsid w:val="00F2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2002</dc:creator>
  <cp:lastModifiedBy>george 2002</cp:lastModifiedBy>
  <cp:revision>4</cp:revision>
  <dcterms:created xsi:type="dcterms:W3CDTF">2023-10-04T12:07:00Z</dcterms:created>
  <dcterms:modified xsi:type="dcterms:W3CDTF">2023-10-04T12:09:00Z</dcterms:modified>
</cp:coreProperties>
</file>