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4E" w:rsidRDefault="00CB354E">
      <w:pPr>
        <w:rPr>
          <w:lang w:val="el-GR"/>
        </w:rPr>
      </w:pPr>
    </w:p>
    <w:p w:rsidR="00000A72" w:rsidRPr="004E0357" w:rsidRDefault="00000A72" w:rsidP="004E0357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4E0357">
        <w:rPr>
          <w:rFonts w:ascii="Times New Roman" w:hAnsi="Times New Roman" w:cs="Times New Roman"/>
          <w:b/>
          <w:lang w:val="de-DE"/>
        </w:rPr>
        <w:t>Harden</w:t>
      </w:r>
      <w:r w:rsidRPr="004E0357">
        <w:rPr>
          <w:rFonts w:ascii="Times New Roman" w:hAnsi="Times New Roman" w:cs="Times New Roman"/>
          <w:lang w:val="de-DE"/>
        </w:rPr>
        <w:t>, T. (2006)</w:t>
      </w:r>
      <w:r w:rsidR="004E0357" w:rsidRPr="004E0357">
        <w:rPr>
          <w:rFonts w:ascii="Times New Roman" w:hAnsi="Times New Roman" w:cs="Times New Roman"/>
          <w:lang w:val="de-DE"/>
        </w:rPr>
        <w:t>.</w:t>
      </w:r>
      <w:r w:rsidRPr="004E0357">
        <w:rPr>
          <w:rFonts w:ascii="Times New Roman" w:hAnsi="Times New Roman" w:cs="Times New Roman"/>
          <w:lang w:val="de-DE"/>
        </w:rPr>
        <w:t xml:space="preserve"> </w:t>
      </w:r>
      <w:r w:rsidRPr="004E0357">
        <w:rPr>
          <w:rFonts w:ascii="Times New Roman" w:hAnsi="Times New Roman" w:cs="Times New Roman"/>
          <w:i/>
          <w:iCs/>
          <w:lang w:val="de-DE"/>
        </w:rPr>
        <w:t>Angewandte Linguistik und Fremdsprachendidaktik.</w:t>
      </w:r>
      <w:r w:rsidRPr="004E0357">
        <w:rPr>
          <w:rFonts w:ascii="Times New Roman" w:hAnsi="Times New Roman" w:cs="Times New Roman"/>
          <w:lang w:val="de-DE"/>
        </w:rPr>
        <w:t xml:space="preserve"> Gunter Narr Verlag. Tübingen.</w:t>
      </w:r>
    </w:p>
    <w:p w:rsidR="00000A72" w:rsidRPr="004E0357" w:rsidRDefault="00000A72" w:rsidP="004E0357">
      <w:pPr>
        <w:spacing w:after="0" w:line="240" w:lineRule="auto"/>
        <w:rPr>
          <w:rFonts w:ascii="Times New Roman" w:hAnsi="Times New Roman" w:cs="Times New Roman"/>
          <w:color w:val="000000" w:themeColor="text1"/>
          <w:spacing w:val="3"/>
          <w:shd w:val="clear" w:color="auto" w:fill="FCFCFC"/>
          <w:lang w:val="de-DE"/>
        </w:rPr>
      </w:pPr>
      <w:r w:rsidRPr="004E0357">
        <w:rPr>
          <w:rFonts w:ascii="Times New Roman" w:hAnsi="Times New Roman" w:cs="Times New Roman"/>
          <w:b/>
          <w:color w:val="000000" w:themeColor="text1"/>
          <w:spacing w:val="3"/>
          <w:shd w:val="clear" w:color="auto" w:fill="FCFCFC"/>
          <w:lang w:val="de-DE"/>
        </w:rPr>
        <w:t>Meyer</w:t>
      </w:r>
      <w:r w:rsidRPr="004E0357">
        <w:rPr>
          <w:rFonts w:ascii="Times New Roman" w:hAnsi="Times New Roman" w:cs="Times New Roman"/>
          <w:color w:val="000000" w:themeColor="text1"/>
          <w:spacing w:val="3"/>
          <w:shd w:val="clear" w:color="auto" w:fill="FCFCFC"/>
          <w:lang w:val="de-DE"/>
        </w:rPr>
        <w:t xml:space="preserve"> M.A.</w:t>
      </w:r>
      <w:r w:rsidR="004E0357" w:rsidRPr="004E0357">
        <w:rPr>
          <w:rFonts w:ascii="Times New Roman" w:hAnsi="Times New Roman" w:cs="Times New Roman"/>
          <w:color w:val="000000" w:themeColor="text1"/>
          <w:spacing w:val="3"/>
          <w:shd w:val="clear" w:color="auto" w:fill="FCFCFC"/>
          <w:lang w:val="de-DE"/>
        </w:rPr>
        <w:t xml:space="preserve"> </w:t>
      </w:r>
      <w:r w:rsidR="004E0357" w:rsidRPr="004E0357">
        <w:rPr>
          <w:rFonts w:ascii="Times New Roman" w:hAnsi="Times New Roman" w:cs="Times New Roman"/>
          <w:color w:val="000000" w:themeColor="text1"/>
          <w:spacing w:val="3"/>
          <w:shd w:val="clear" w:color="auto" w:fill="FCFCFC"/>
          <w:lang w:val="de-DE"/>
        </w:rPr>
        <w:t>(2009)</w:t>
      </w:r>
      <w:r w:rsidR="004E0357" w:rsidRPr="004E0357">
        <w:rPr>
          <w:rFonts w:ascii="Times New Roman" w:hAnsi="Times New Roman" w:cs="Times New Roman"/>
          <w:color w:val="000000" w:themeColor="text1"/>
          <w:spacing w:val="3"/>
          <w:shd w:val="clear" w:color="auto" w:fill="FCFCFC"/>
          <w:lang w:val="de-DE"/>
        </w:rPr>
        <w:t>.</w:t>
      </w:r>
      <w:r w:rsidRPr="004E0357">
        <w:rPr>
          <w:rFonts w:ascii="Times New Roman" w:hAnsi="Times New Roman" w:cs="Times New Roman"/>
          <w:color w:val="000000" w:themeColor="text1"/>
          <w:spacing w:val="3"/>
          <w:shd w:val="clear" w:color="auto" w:fill="FCFCFC"/>
          <w:lang w:val="de-DE"/>
        </w:rPr>
        <w:t xml:space="preserve"> Unterrichtsplanung aus der Perspektive der Bildungsgangforschung. In: Meyer M.A., Prenzel M., Hellekamps S. (Hrsg.)</w:t>
      </w:r>
      <w:r w:rsidR="004E0357" w:rsidRPr="004E0357">
        <w:rPr>
          <w:rFonts w:ascii="Times New Roman" w:hAnsi="Times New Roman" w:cs="Times New Roman"/>
          <w:color w:val="000000" w:themeColor="text1"/>
          <w:spacing w:val="3"/>
          <w:shd w:val="clear" w:color="auto" w:fill="FCFCFC"/>
          <w:lang w:val="de-DE"/>
        </w:rPr>
        <w:t>.</w:t>
      </w:r>
      <w:r w:rsidRPr="004E0357">
        <w:rPr>
          <w:rFonts w:ascii="Times New Roman" w:hAnsi="Times New Roman" w:cs="Times New Roman"/>
          <w:color w:val="000000" w:themeColor="text1"/>
          <w:spacing w:val="3"/>
          <w:shd w:val="clear" w:color="auto" w:fill="FCFCFC"/>
          <w:lang w:val="de-DE"/>
        </w:rPr>
        <w:t xml:space="preserve"> </w:t>
      </w:r>
      <w:r w:rsidRPr="004E0357">
        <w:rPr>
          <w:rFonts w:ascii="Times New Roman" w:hAnsi="Times New Roman" w:cs="Times New Roman"/>
          <w:i/>
          <w:iCs/>
          <w:color w:val="000000" w:themeColor="text1"/>
          <w:spacing w:val="3"/>
          <w:shd w:val="clear" w:color="auto" w:fill="FCFCFC"/>
          <w:lang w:val="de-DE"/>
        </w:rPr>
        <w:t>Perspektiven der Didaktik.</w:t>
      </w:r>
      <w:r w:rsidRPr="004E0357">
        <w:rPr>
          <w:rFonts w:ascii="Times New Roman" w:hAnsi="Times New Roman" w:cs="Times New Roman"/>
          <w:color w:val="000000" w:themeColor="text1"/>
          <w:spacing w:val="3"/>
          <w:shd w:val="clear" w:color="auto" w:fill="FCFCFC"/>
          <w:lang w:val="de-DE"/>
        </w:rPr>
        <w:t xml:space="preserve"> VS Verlag für Sozialwissenschaften.</w:t>
      </w:r>
    </w:p>
    <w:p w:rsidR="00000A72" w:rsidRPr="004E0357" w:rsidRDefault="00000A72" w:rsidP="004E0357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4E0357">
        <w:rPr>
          <w:rFonts w:ascii="Times New Roman" w:hAnsi="Times New Roman" w:cs="Times New Roman"/>
          <w:b/>
          <w:bCs/>
          <w:color w:val="000000" w:themeColor="text1"/>
          <w:kern w:val="24"/>
          <w:lang w:val="de-DE"/>
        </w:rPr>
        <w:t>Roche</w:t>
      </w:r>
      <w:r w:rsidRPr="004E0357">
        <w:rPr>
          <w:rFonts w:ascii="Times New Roman" w:hAnsi="Times New Roman" w:cs="Times New Roman"/>
          <w:color w:val="000000" w:themeColor="text1"/>
          <w:kern w:val="24"/>
          <w:lang w:val="de-DE"/>
        </w:rPr>
        <w:t>, Jörg (2013)</w:t>
      </w:r>
      <w:r w:rsidR="004E0357" w:rsidRPr="004E0357">
        <w:rPr>
          <w:rFonts w:ascii="Times New Roman" w:hAnsi="Times New Roman" w:cs="Times New Roman"/>
          <w:color w:val="000000" w:themeColor="text1"/>
          <w:kern w:val="24"/>
          <w:lang w:val="de-DE"/>
        </w:rPr>
        <w:t>.</w:t>
      </w:r>
      <w:r w:rsidRPr="004E0357">
        <w:rPr>
          <w:rFonts w:ascii="Times New Roman" w:hAnsi="Times New Roman" w:cs="Times New Roman"/>
          <w:color w:val="000000" w:themeColor="text1"/>
          <w:kern w:val="24"/>
          <w:lang w:val="de-DE"/>
        </w:rPr>
        <w:t xml:space="preserve"> Fremdsprachenerwerb. Fremdsprachendidaktik. 3. Auflage. Tübingen: Narr Fracke </w:t>
      </w:r>
      <w:proofErr w:type="spellStart"/>
      <w:r w:rsidRPr="004E0357">
        <w:rPr>
          <w:rFonts w:ascii="Times New Roman" w:hAnsi="Times New Roman" w:cs="Times New Roman"/>
          <w:color w:val="000000" w:themeColor="text1"/>
          <w:kern w:val="24"/>
          <w:lang w:val="de-DE"/>
        </w:rPr>
        <w:t>Attempto</w:t>
      </w:r>
      <w:proofErr w:type="spellEnd"/>
    </w:p>
    <w:p w:rsidR="00000A72" w:rsidRPr="004E0357" w:rsidRDefault="00000A72" w:rsidP="004E0357">
      <w:pPr>
        <w:spacing w:after="0" w:line="240" w:lineRule="auto"/>
        <w:rPr>
          <w:rFonts w:ascii="Times New Roman" w:hAnsi="Times New Roman" w:cs="Times New Roman"/>
          <w:lang w:val="el-GR"/>
        </w:rPr>
      </w:pPr>
      <w:r w:rsidRPr="004E0357">
        <w:rPr>
          <w:rFonts w:ascii="Times New Roman" w:hAnsi="Times New Roman" w:cs="Times New Roman"/>
          <w:b/>
          <w:lang w:val="el-GR"/>
        </w:rPr>
        <w:t>Παιδαγωγικό</w:t>
      </w:r>
      <w:r w:rsidRPr="004E0357">
        <w:rPr>
          <w:rFonts w:ascii="Times New Roman" w:hAnsi="Times New Roman" w:cs="Times New Roman"/>
          <w:b/>
          <w:lang w:val="de-DE"/>
        </w:rPr>
        <w:t xml:space="preserve"> </w:t>
      </w:r>
      <w:r w:rsidRPr="004E0357">
        <w:rPr>
          <w:rFonts w:ascii="Times New Roman" w:hAnsi="Times New Roman" w:cs="Times New Roman"/>
          <w:b/>
          <w:lang w:val="el-GR"/>
        </w:rPr>
        <w:t>Ινστιτούτο</w:t>
      </w:r>
      <w:r w:rsidRPr="004E0357">
        <w:rPr>
          <w:rFonts w:ascii="Times New Roman" w:hAnsi="Times New Roman" w:cs="Times New Roman"/>
          <w:lang w:val="de-DE"/>
        </w:rPr>
        <w:t xml:space="preserve"> (2011): </w:t>
      </w:r>
      <w:r w:rsidRPr="004E0357">
        <w:rPr>
          <w:rFonts w:ascii="Times New Roman" w:hAnsi="Times New Roman" w:cs="Times New Roman"/>
          <w:lang w:val="el-GR"/>
        </w:rPr>
        <w:t>Βασικό</w:t>
      </w:r>
      <w:r w:rsidRPr="004E0357">
        <w:rPr>
          <w:rFonts w:ascii="Times New Roman" w:hAnsi="Times New Roman" w:cs="Times New Roman"/>
          <w:lang w:val="de-DE"/>
        </w:rPr>
        <w:t xml:space="preserve"> </w:t>
      </w:r>
      <w:r w:rsidRPr="004E0357">
        <w:rPr>
          <w:rFonts w:ascii="Times New Roman" w:hAnsi="Times New Roman" w:cs="Times New Roman"/>
          <w:lang w:val="el-GR"/>
        </w:rPr>
        <w:t>επιμορφωτικό</w:t>
      </w:r>
      <w:r w:rsidRPr="004E0357">
        <w:rPr>
          <w:rFonts w:ascii="Times New Roman" w:hAnsi="Times New Roman" w:cs="Times New Roman"/>
          <w:lang w:val="de-DE"/>
        </w:rPr>
        <w:t xml:space="preserve"> </w:t>
      </w:r>
      <w:r w:rsidRPr="004E0357">
        <w:rPr>
          <w:rFonts w:ascii="Times New Roman" w:hAnsi="Times New Roman" w:cs="Times New Roman"/>
          <w:lang w:val="el-GR"/>
        </w:rPr>
        <w:t>υλικό</w:t>
      </w:r>
      <w:r w:rsidRPr="004E0357">
        <w:rPr>
          <w:rFonts w:ascii="Times New Roman" w:hAnsi="Times New Roman" w:cs="Times New Roman"/>
          <w:lang w:val="de-DE"/>
        </w:rPr>
        <w:t xml:space="preserve">. </w:t>
      </w:r>
      <w:r w:rsidRPr="004E0357">
        <w:rPr>
          <w:rFonts w:ascii="Times New Roman" w:hAnsi="Times New Roman" w:cs="Times New Roman"/>
          <w:lang w:val="el-GR"/>
        </w:rPr>
        <w:t>Τόμος Β: Ειδικό Μέρος ΠΕ 07 Γερμανικών. Αρχική Έκδοση Μάιος 2011. Επιχειρησιακό Πρόγραμμα: «Εκπαίδευση και Δια Βίου Μάθηση», Πράξη «Μείζον Πρόγραμμα Επιμόρφωσης Εκπαιδευτικών- Α΄ Φάση, Άξονες Προτεραιότητας 1,2,3 Στο:http://www.epimorfosi.edu.gr/images/stories/ebook-epimorfotes/germanika /8.%20GERMANIKA.pdf</w:t>
      </w:r>
    </w:p>
    <w:p w:rsidR="00000A72" w:rsidRPr="004E0357" w:rsidRDefault="00000A72" w:rsidP="004E0357">
      <w:pPr>
        <w:pStyle w:val="NormalWeb"/>
        <w:spacing w:before="0" w:beforeAutospacing="0" w:after="0" w:afterAutospacing="0"/>
        <w:jc w:val="both"/>
        <w:rPr>
          <w:sz w:val="22"/>
          <w:szCs w:val="22"/>
          <w:lang w:val="de-DE"/>
        </w:rPr>
      </w:pPr>
      <w:r w:rsidRPr="004E0357">
        <w:rPr>
          <w:rFonts w:eastAsiaTheme="minorEastAsia"/>
          <w:b/>
          <w:bCs/>
          <w:color w:val="000000" w:themeColor="text1"/>
          <w:kern w:val="24"/>
          <w:sz w:val="22"/>
          <w:szCs w:val="22"/>
          <w:lang w:val="de-DE"/>
        </w:rPr>
        <w:t>Tschirner</w:t>
      </w:r>
      <w:r w:rsidRPr="004E0357">
        <w:rPr>
          <w:rFonts w:eastAsiaTheme="minorEastAsia"/>
          <w:color w:val="000000" w:themeColor="text1"/>
          <w:kern w:val="24"/>
          <w:sz w:val="22"/>
          <w:szCs w:val="22"/>
          <w:lang w:val="de-DE"/>
        </w:rPr>
        <w:t>, E. (1995). Theorie und Praxis des Natural Approach in den 90er Jahren. Eine Methode wird volljährig. Deutsch als Fremdsprache, 32, 1, 3-11)</w:t>
      </w:r>
      <w:r w:rsidR="004E0357" w:rsidRPr="004E0357">
        <w:rPr>
          <w:rFonts w:eastAsiaTheme="minorEastAsia"/>
          <w:color w:val="000000" w:themeColor="text1"/>
          <w:kern w:val="24"/>
          <w:sz w:val="22"/>
          <w:szCs w:val="22"/>
          <w:lang w:val="de-DE"/>
        </w:rPr>
        <w:t xml:space="preserve">. </w:t>
      </w:r>
      <w:r w:rsidRPr="004E0357">
        <w:rPr>
          <w:rFonts w:eastAsiaTheme="minorEastAsia"/>
          <w:color w:val="000000" w:themeColor="text1"/>
          <w:kern w:val="24"/>
          <w:sz w:val="22"/>
          <w:szCs w:val="22"/>
          <w:lang w:val="de-DE"/>
        </w:rPr>
        <w:t>In:</w:t>
      </w:r>
      <w:r w:rsidR="004E0357" w:rsidRPr="004E0357">
        <w:rPr>
          <w:rFonts w:eastAsiaTheme="minorEastAsia"/>
          <w:color w:val="000000" w:themeColor="text1"/>
          <w:kern w:val="24"/>
          <w:sz w:val="22"/>
          <w:szCs w:val="22"/>
          <w:lang w:val="de-DE"/>
        </w:rPr>
        <w:t xml:space="preserve"> </w:t>
      </w:r>
      <w:r w:rsidRPr="004E0357">
        <w:rPr>
          <w:rFonts w:eastAsiaTheme="minorEastAsia"/>
          <w:color w:val="000000" w:themeColor="text1"/>
          <w:kern w:val="24"/>
          <w:sz w:val="22"/>
          <w:szCs w:val="22"/>
          <w:lang w:val="de-DE"/>
        </w:rPr>
        <w:t xml:space="preserve">http://herder.philol.uni-leipzig.de/temp/lehrende/tschirner/texte/1995/THEORIE/theorie01.htm </w:t>
      </w:r>
    </w:p>
    <w:p w:rsidR="00000A72" w:rsidRDefault="00000A72" w:rsidP="004E0357">
      <w:pPr>
        <w:pStyle w:val="Normal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2"/>
          <w:szCs w:val="22"/>
          <w:lang w:val="el-GR"/>
        </w:rPr>
      </w:pPr>
      <w:proofErr w:type="spellStart"/>
      <w:r w:rsidRPr="004E0357">
        <w:rPr>
          <w:rFonts w:eastAsiaTheme="minorEastAsia"/>
          <w:b/>
          <w:bCs/>
          <w:color w:val="000000" w:themeColor="text1"/>
          <w:kern w:val="24"/>
          <w:sz w:val="22"/>
          <w:szCs w:val="22"/>
          <w:lang w:val="de-DE"/>
        </w:rPr>
        <w:t>Schwerdtfeger</w:t>
      </w:r>
      <w:proofErr w:type="spellEnd"/>
      <w:r w:rsidRPr="004E0357">
        <w:rPr>
          <w:rFonts w:eastAsiaTheme="minorEastAsia"/>
          <w:color w:val="000000" w:themeColor="text1"/>
          <w:kern w:val="24"/>
          <w:sz w:val="22"/>
          <w:szCs w:val="22"/>
          <w:lang w:val="de-DE"/>
        </w:rPr>
        <w:t xml:space="preserve">, Inge C: Gruppenarbeit und innere Differenzierung. Fernstudieneinheit 29. Kassel, München, Tübingen: Langenscheidt </w:t>
      </w:r>
    </w:p>
    <w:p w:rsidR="004E0357" w:rsidRPr="004E0357" w:rsidRDefault="004E0357" w:rsidP="004E0357">
      <w:pPr>
        <w:pStyle w:val="NormalWeb"/>
        <w:spacing w:before="0" w:beforeAutospacing="0" w:after="0" w:afterAutospacing="0"/>
        <w:jc w:val="both"/>
        <w:rPr>
          <w:sz w:val="22"/>
          <w:szCs w:val="22"/>
          <w:lang w:val="el-GR"/>
        </w:rPr>
      </w:pPr>
    </w:p>
    <w:p w:rsidR="00000A72" w:rsidRPr="004E0357" w:rsidRDefault="005419A2" w:rsidP="004E0357">
      <w:pPr>
        <w:spacing w:after="0" w:line="240" w:lineRule="auto"/>
        <w:rPr>
          <w:rFonts w:ascii="Times New Roman" w:hAnsi="Times New Roman" w:cs="Times New Roman"/>
          <w:lang w:val="el-GR"/>
        </w:rPr>
      </w:pPr>
      <w:hyperlink r:id="rId6" w:history="1">
        <w:r w:rsidRPr="004E0357">
          <w:rPr>
            <w:rStyle w:val="Hyperlink"/>
            <w:rFonts w:ascii="Times New Roman" w:hAnsi="Times New Roman" w:cs="Times New Roman"/>
            <w:lang w:val="de-DE"/>
          </w:rPr>
          <w:t>http://www.iep.edu.gr/el/component/k2/388-didaktika-senaria-gia-ti-germaniki-glossa</w:t>
        </w:r>
      </w:hyperlink>
    </w:p>
    <w:p w:rsidR="005419A2" w:rsidRDefault="005419A2" w:rsidP="004E0357">
      <w:pPr>
        <w:spacing w:after="0" w:line="240" w:lineRule="auto"/>
        <w:rPr>
          <w:rFonts w:ascii="Times New Roman" w:hAnsi="Times New Roman" w:cs="Times New Roman"/>
          <w:lang w:val="el-GR"/>
        </w:rPr>
      </w:pPr>
    </w:p>
    <w:p w:rsidR="004E0357" w:rsidRPr="004E0357" w:rsidRDefault="004E0357" w:rsidP="004E0357">
      <w:pPr>
        <w:spacing w:after="0" w:line="240" w:lineRule="auto"/>
        <w:rPr>
          <w:rFonts w:ascii="Times New Roman" w:hAnsi="Times New Roman" w:cs="Times New Roman"/>
          <w:lang w:val="el-GR"/>
        </w:rPr>
      </w:pPr>
      <w:bookmarkStart w:id="0" w:name="_GoBack"/>
      <w:bookmarkEnd w:id="0"/>
    </w:p>
    <w:sectPr w:rsidR="004E0357" w:rsidRPr="004E0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900E0"/>
    <w:multiLevelType w:val="hybridMultilevel"/>
    <w:tmpl w:val="7B14266C"/>
    <w:lvl w:ilvl="0" w:tplc="53485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220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CE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2C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66B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5A6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E1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03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A2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72"/>
    <w:rsid w:val="00000A72"/>
    <w:rsid w:val="004E0357"/>
    <w:rsid w:val="005419A2"/>
    <w:rsid w:val="00CB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A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A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0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19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A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A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0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1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4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p.edu.gr/el/component/k2/388-didaktika-senaria-gia-ti-germaniki-glos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Dafni</dc:creator>
  <cp:lastModifiedBy>Dafni</cp:lastModifiedBy>
  <cp:revision>1</cp:revision>
  <dcterms:created xsi:type="dcterms:W3CDTF">2020-01-12T11:28:00Z</dcterms:created>
  <dcterms:modified xsi:type="dcterms:W3CDTF">2020-01-12T12:11:00Z</dcterms:modified>
</cp:coreProperties>
</file>