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EB" w:rsidRDefault="00FE5FEB" w:rsidP="00FE5FEB">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FE5FEB" w:rsidRPr="00EB55F5" w:rsidRDefault="00EB55F5" w:rsidP="00454091">
            <w:pPr>
              <w:rPr>
                <w:rFonts w:ascii="Calibri" w:hAnsi="Calibri" w:cs="Arial"/>
                <w:color w:val="002060"/>
                <w:sz w:val="20"/>
                <w:szCs w:val="20"/>
                <w:lang w:val="el-GR"/>
              </w:rPr>
            </w:pPr>
            <w:r>
              <w:rPr>
                <w:rFonts w:ascii="Calibri" w:hAnsi="Calibri" w:cs="Arial"/>
                <w:color w:val="002060"/>
                <w:sz w:val="20"/>
                <w:szCs w:val="20"/>
                <w:lang w:val="el-GR"/>
              </w:rPr>
              <w:t>Θετικών Επιστημών</w:t>
            </w:r>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FE5FEB" w:rsidRPr="00EB55F5" w:rsidRDefault="00EB55F5" w:rsidP="00454091">
            <w:pPr>
              <w:rPr>
                <w:rFonts w:ascii="Calibri" w:hAnsi="Calibri" w:cs="Arial"/>
                <w:color w:val="002060"/>
                <w:sz w:val="20"/>
                <w:szCs w:val="20"/>
                <w:lang w:val="el-GR"/>
              </w:rPr>
            </w:pPr>
            <w:r>
              <w:rPr>
                <w:rFonts w:ascii="Calibri" w:hAnsi="Calibri" w:cs="Arial"/>
                <w:color w:val="002060"/>
                <w:sz w:val="20"/>
                <w:szCs w:val="20"/>
                <w:lang w:val="el-GR"/>
              </w:rPr>
              <w:t xml:space="preserve">Γεωλογίας και </w:t>
            </w:r>
            <w:proofErr w:type="spellStart"/>
            <w:r>
              <w:rPr>
                <w:rFonts w:ascii="Calibri" w:hAnsi="Calibri" w:cs="Arial"/>
                <w:color w:val="002060"/>
                <w:sz w:val="20"/>
                <w:szCs w:val="20"/>
                <w:lang w:val="el-GR"/>
              </w:rPr>
              <w:t>Γεωπεριβάλλοντος</w:t>
            </w:r>
            <w:proofErr w:type="spellEnd"/>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FE5FEB" w:rsidRPr="00205477" w:rsidRDefault="00AF40AF" w:rsidP="00EB55F5">
            <w:pPr>
              <w:rPr>
                <w:rFonts w:ascii="Calibri" w:hAnsi="Calibri" w:cs="Arial"/>
                <w:i/>
                <w:color w:val="002060"/>
                <w:sz w:val="20"/>
                <w:szCs w:val="20"/>
                <w:lang w:val="el-GR"/>
              </w:rPr>
            </w:pPr>
            <w:r>
              <w:rPr>
                <w:rFonts w:ascii="Calibri" w:hAnsi="Calibri" w:cs="Arial"/>
                <w:i/>
                <w:color w:val="002060"/>
                <w:sz w:val="20"/>
                <w:szCs w:val="20"/>
                <w:lang w:val="el-GR"/>
              </w:rPr>
              <w:t>Μεταπτυχιακό</w:t>
            </w:r>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FE5FEB" w:rsidRPr="00346C63" w:rsidRDefault="00346C63" w:rsidP="00126DF2">
            <w:pPr>
              <w:rPr>
                <w:rFonts w:ascii="Calibri" w:hAnsi="Calibri" w:cs="Arial"/>
                <w:b/>
                <w:color w:val="7030A0"/>
                <w:sz w:val="20"/>
                <w:szCs w:val="20"/>
                <w:lang w:val="el-GR"/>
              </w:rPr>
            </w:pPr>
            <w:r>
              <w:rPr>
                <w:rFonts w:ascii="Calibri" w:hAnsi="Calibri" w:cs="Arial"/>
                <w:b/>
                <w:color w:val="7030A0"/>
                <w:sz w:val="20"/>
                <w:szCs w:val="20"/>
                <w:lang w:val="el-GR"/>
              </w:rPr>
              <w:t>ΟΠΠ-</w:t>
            </w:r>
            <w:r w:rsidR="00126DF2">
              <w:rPr>
                <w:rFonts w:ascii="Calibri" w:hAnsi="Calibri" w:cs="Arial"/>
                <w:b/>
                <w:color w:val="7030A0"/>
                <w:sz w:val="20"/>
                <w:szCs w:val="20"/>
                <w:lang w:val="el-GR"/>
              </w:rPr>
              <w:t>Ε</w:t>
            </w:r>
            <w:r>
              <w:rPr>
                <w:rFonts w:ascii="Calibri" w:hAnsi="Calibri" w:cs="Arial"/>
                <w:b/>
                <w:color w:val="7030A0"/>
                <w:sz w:val="20"/>
                <w:szCs w:val="20"/>
                <w:lang w:val="el-GR"/>
              </w:rPr>
              <w:t>0</w:t>
            </w:r>
            <w:r w:rsidR="00126DF2">
              <w:rPr>
                <w:rFonts w:ascii="Calibri" w:hAnsi="Calibri" w:cs="Arial"/>
                <w:b/>
                <w:color w:val="7030A0"/>
                <w:sz w:val="20"/>
                <w:szCs w:val="20"/>
                <w:lang w:val="el-GR"/>
              </w:rPr>
              <w:t>2</w:t>
            </w:r>
          </w:p>
        </w:tc>
        <w:tc>
          <w:tcPr>
            <w:tcW w:w="2505" w:type="dxa"/>
            <w:gridSpan w:val="2"/>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FE5FEB" w:rsidRPr="00205477" w:rsidRDefault="0053488F" w:rsidP="00454091">
            <w:pPr>
              <w:rPr>
                <w:rFonts w:ascii="Calibri" w:hAnsi="Calibri" w:cs="Arial"/>
                <w:b/>
                <w:color w:val="7030A0"/>
                <w:sz w:val="20"/>
                <w:szCs w:val="20"/>
                <w:lang w:val="el-GR"/>
              </w:rPr>
            </w:pPr>
            <w:r>
              <w:rPr>
                <w:rFonts w:ascii="Calibri" w:hAnsi="Calibri" w:cs="Arial"/>
                <w:b/>
                <w:color w:val="7030A0"/>
                <w:sz w:val="20"/>
                <w:szCs w:val="20"/>
                <w:lang w:val="el-GR"/>
              </w:rPr>
              <w:t>1</w:t>
            </w:r>
            <w:r w:rsidR="00EB55F5" w:rsidRPr="00205477">
              <w:rPr>
                <w:rFonts w:ascii="Calibri" w:hAnsi="Calibri" w:cs="Arial"/>
                <w:b/>
                <w:color w:val="7030A0"/>
                <w:sz w:val="20"/>
                <w:szCs w:val="20"/>
                <w:lang w:val="el-GR"/>
              </w:rPr>
              <w:t>ο</w:t>
            </w:r>
          </w:p>
        </w:tc>
      </w:tr>
      <w:tr w:rsidR="00FE5FEB" w:rsidRPr="00705AAD" w:rsidTr="00454091">
        <w:trPr>
          <w:trHeight w:val="375"/>
        </w:trPr>
        <w:tc>
          <w:tcPr>
            <w:tcW w:w="3205" w:type="dxa"/>
            <w:shd w:val="clear" w:color="auto" w:fill="DDD9C3" w:themeFill="background2" w:themeFillShade="E6"/>
            <w:vAlign w:val="center"/>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FE5FEB" w:rsidRPr="00205477" w:rsidRDefault="00126DF2" w:rsidP="00454091">
            <w:pPr>
              <w:rPr>
                <w:rFonts w:ascii="Calibri" w:hAnsi="Calibri" w:cs="Arial"/>
                <w:b/>
                <w:color w:val="7030A0"/>
                <w:sz w:val="20"/>
                <w:szCs w:val="20"/>
                <w:lang w:val="el-GR"/>
              </w:rPr>
            </w:pPr>
            <w:r w:rsidRPr="00126DF2">
              <w:rPr>
                <w:rFonts w:ascii="Calibri" w:hAnsi="Calibri" w:cs="Arial"/>
                <w:b/>
                <w:color w:val="7030A0"/>
                <w:sz w:val="20"/>
                <w:szCs w:val="20"/>
                <w:lang w:val="el-GR"/>
              </w:rPr>
              <w:t xml:space="preserve">ΜΕΘΟΔΟΙ ΓΕΩΧΗΜΙΚΗΣ </w:t>
            </w:r>
            <w:proofErr w:type="spellStart"/>
            <w:r w:rsidRPr="00126DF2">
              <w:rPr>
                <w:rFonts w:ascii="Calibri" w:hAnsi="Calibri" w:cs="Arial"/>
                <w:b/>
                <w:color w:val="7030A0"/>
                <w:sz w:val="20"/>
                <w:szCs w:val="20"/>
                <w:lang w:val="el-GR"/>
              </w:rPr>
              <w:t>ΔΙΑΣΚΟΠΗΣΗΣ</w:t>
            </w:r>
            <w:proofErr w:type="spellEnd"/>
          </w:p>
        </w:tc>
      </w:tr>
      <w:tr w:rsidR="00FE5FEB" w:rsidRPr="00705AAD" w:rsidTr="00454091">
        <w:trPr>
          <w:trHeight w:val="196"/>
        </w:trPr>
        <w:tc>
          <w:tcPr>
            <w:tcW w:w="5637" w:type="dxa"/>
            <w:gridSpan w:val="3"/>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FE5FEB" w:rsidRPr="00B71026" w:rsidTr="00454091">
        <w:trPr>
          <w:trHeight w:val="194"/>
        </w:trPr>
        <w:tc>
          <w:tcPr>
            <w:tcW w:w="5637" w:type="dxa"/>
            <w:gridSpan w:val="3"/>
          </w:tcPr>
          <w:p w:rsidR="00B71026" w:rsidRPr="00436CFF" w:rsidRDefault="00B71026" w:rsidP="00EB637C">
            <w:pPr>
              <w:jc w:val="right"/>
              <w:rPr>
                <w:rFonts w:ascii="Calibri" w:hAnsi="Calibri" w:cs="Arial"/>
                <w:b/>
                <w:sz w:val="20"/>
                <w:szCs w:val="20"/>
                <w:lang w:val="el-GR"/>
              </w:rPr>
            </w:pPr>
            <w:r w:rsidRPr="00436CFF">
              <w:rPr>
                <w:rFonts w:ascii="Calibri" w:hAnsi="Calibri" w:cs="Arial"/>
                <w:b/>
                <w:sz w:val="20"/>
                <w:szCs w:val="20"/>
                <w:lang w:val="el-GR"/>
              </w:rPr>
              <w:t>Περιλαμβάνει διαλέξεις, ασκήσεις</w:t>
            </w:r>
            <w:r w:rsidR="00B25A61">
              <w:rPr>
                <w:rFonts w:ascii="Calibri" w:hAnsi="Calibri" w:cs="Arial"/>
                <w:b/>
                <w:sz w:val="20"/>
                <w:szCs w:val="20"/>
                <w:lang w:val="el-GR"/>
              </w:rPr>
              <w:t xml:space="preserve"> πράξης</w:t>
            </w:r>
            <w:r w:rsidRPr="00436CFF">
              <w:rPr>
                <w:rFonts w:ascii="Calibri" w:hAnsi="Calibri" w:cs="Arial"/>
                <w:b/>
                <w:sz w:val="20"/>
                <w:szCs w:val="20"/>
                <w:lang w:val="el-GR"/>
              </w:rPr>
              <w:t xml:space="preserve">, </w:t>
            </w:r>
            <w:r w:rsidR="00EB637C">
              <w:rPr>
                <w:rFonts w:ascii="Calibri" w:hAnsi="Calibri" w:cs="Arial"/>
                <w:b/>
                <w:sz w:val="20"/>
                <w:szCs w:val="20"/>
                <w:lang w:val="el-GR"/>
              </w:rPr>
              <w:t>εργαστηριακές ασκήσεις</w:t>
            </w:r>
            <w:r w:rsidRPr="00436CFF">
              <w:rPr>
                <w:rFonts w:ascii="Calibri" w:hAnsi="Calibri" w:cs="Arial"/>
                <w:b/>
                <w:sz w:val="20"/>
                <w:szCs w:val="20"/>
                <w:lang w:val="el-GR"/>
              </w:rPr>
              <w:t xml:space="preserve">. </w:t>
            </w:r>
            <w:r w:rsidRPr="00436CFF">
              <w:rPr>
                <w:rFonts w:ascii="Calibri" w:hAnsi="Calibri" w:cs="Arial"/>
                <w:b/>
                <w:sz w:val="20"/>
                <w:szCs w:val="20"/>
              </w:rPr>
              <w:t>O</w:t>
            </w:r>
            <w:r w:rsidR="00EB55F5" w:rsidRPr="00436CFF">
              <w:rPr>
                <w:rFonts w:ascii="Calibri" w:hAnsi="Calibri" w:cs="Arial"/>
                <w:b/>
                <w:sz w:val="20"/>
                <w:szCs w:val="20"/>
                <w:lang w:val="el-GR"/>
              </w:rPr>
              <w:t>ι πιστωτικές μονάδες απονέμονται ενιαία για το σύνολο του μαθήματος</w:t>
            </w:r>
            <w:r w:rsidRPr="00436CFF">
              <w:rPr>
                <w:rFonts w:ascii="Calibri" w:hAnsi="Calibri" w:cs="Arial"/>
                <w:b/>
                <w:sz w:val="20"/>
                <w:szCs w:val="20"/>
                <w:lang w:val="el-GR"/>
              </w:rPr>
              <w:t>.</w:t>
            </w:r>
          </w:p>
        </w:tc>
        <w:tc>
          <w:tcPr>
            <w:tcW w:w="1559" w:type="dxa"/>
            <w:gridSpan w:val="2"/>
          </w:tcPr>
          <w:p w:rsidR="00B25A61" w:rsidRDefault="00AF40AF" w:rsidP="00454091">
            <w:pPr>
              <w:jc w:val="center"/>
              <w:rPr>
                <w:rFonts w:ascii="Calibri" w:hAnsi="Calibri" w:cs="Arial"/>
                <w:color w:val="002060"/>
                <w:sz w:val="20"/>
                <w:szCs w:val="20"/>
                <w:lang w:val="el-GR"/>
              </w:rPr>
            </w:pPr>
            <w:r>
              <w:rPr>
                <w:rFonts w:ascii="Calibri" w:hAnsi="Calibri" w:cs="Arial"/>
                <w:color w:val="002060"/>
                <w:sz w:val="20"/>
                <w:szCs w:val="20"/>
                <w:lang w:val="el-GR"/>
              </w:rPr>
              <w:t>4</w:t>
            </w:r>
            <w:r w:rsidR="00B25A61">
              <w:rPr>
                <w:rFonts w:ascii="Calibri" w:hAnsi="Calibri" w:cs="Arial"/>
                <w:color w:val="002060"/>
                <w:sz w:val="20"/>
                <w:szCs w:val="20"/>
                <w:lang w:val="el-GR"/>
              </w:rPr>
              <w:t xml:space="preserve"> </w:t>
            </w:r>
          </w:p>
          <w:p w:rsidR="00FE5FEB" w:rsidRPr="002B2B78" w:rsidRDefault="00FE5FEB" w:rsidP="00454091">
            <w:pPr>
              <w:jc w:val="center"/>
              <w:rPr>
                <w:rFonts w:ascii="Calibri" w:hAnsi="Calibri" w:cs="Arial"/>
                <w:color w:val="002060"/>
                <w:sz w:val="20"/>
                <w:szCs w:val="20"/>
              </w:rPr>
            </w:pPr>
          </w:p>
        </w:tc>
        <w:tc>
          <w:tcPr>
            <w:tcW w:w="1240" w:type="dxa"/>
          </w:tcPr>
          <w:p w:rsidR="00FE5FEB" w:rsidRPr="00B71026" w:rsidRDefault="00126DF2" w:rsidP="00454091">
            <w:pPr>
              <w:jc w:val="center"/>
              <w:rPr>
                <w:rFonts w:ascii="Calibri" w:hAnsi="Calibri" w:cs="Arial"/>
                <w:color w:val="002060"/>
                <w:sz w:val="20"/>
                <w:szCs w:val="20"/>
                <w:lang w:val="el-GR"/>
              </w:rPr>
            </w:pPr>
            <w:r>
              <w:rPr>
                <w:rFonts w:ascii="Calibri" w:hAnsi="Calibri" w:cs="Arial"/>
                <w:color w:val="002060"/>
                <w:sz w:val="20"/>
                <w:szCs w:val="20"/>
                <w:lang w:val="el-GR"/>
              </w:rPr>
              <w:t>8</w:t>
            </w:r>
          </w:p>
        </w:tc>
      </w:tr>
      <w:tr w:rsidR="00FE5FEB" w:rsidRPr="006D7175" w:rsidTr="00454091">
        <w:trPr>
          <w:trHeight w:val="194"/>
        </w:trPr>
        <w:tc>
          <w:tcPr>
            <w:tcW w:w="5637" w:type="dxa"/>
            <w:gridSpan w:val="3"/>
            <w:shd w:val="clear" w:color="auto" w:fill="DDD9C3" w:themeFill="background2" w:themeFillShade="E6"/>
          </w:tcPr>
          <w:p w:rsidR="00FE5FEB" w:rsidRPr="00705AAD" w:rsidRDefault="00FE5FEB" w:rsidP="00454091">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FE5FEB" w:rsidRPr="00705AAD" w:rsidRDefault="00FE5FEB" w:rsidP="00454091">
            <w:pPr>
              <w:jc w:val="right"/>
              <w:rPr>
                <w:rFonts w:ascii="Calibri" w:hAnsi="Calibri" w:cs="Arial"/>
                <w:color w:val="002060"/>
                <w:sz w:val="20"/>
                <w:szCs w:val="20"/>
                <w:lang w:val="el-GR"/>
              </w:rPr>
            </w:pPr>
          </w:p>
        </w:tc>
        <w:tc>
          <w:tcPr>
            <w:tcW w:w="1240" w:type="dxa"/>
          </w:tcPr>
          <w:p w:rsidR="00FE5FEB" w:rsidRPr="00705AAD" w:rsidRDefault="00FE5FEB" w:rsidP="00454091">
            <w:pPr>
              <w:rPr>
                <w:rFonts w:ascii="Calibri" w:hAnsi="Calibri" w:cs="Arial"/>
                <w:color w:val="002060"/>
                <w:sz w:val="20"/>
                <w:szCs w:val="20"/>
                <w:lang w:val="el-GR"/>
              </w:rPr>
            </w:pPr>
          </w:p>
        </w:tc>
      </w:tr>
      <w:tr w:rsidR="00FE5FEB" w:rsidRPr="006D7175" w:rsidTr="00454091">
        <w:trPr>
          <w:trHeight w:val="599"/>
        </w:trPr>
        <w:tc>
          <w:tcPr>
            <w:tcW w:w="3205" w:type="dxa"/>
            <w:shd w:val="clear" w:color="auto" w:fill="DDD9C3" w:themeFill="background2" w:themeFillShade="E6"/>
          </w:tcPr>
          <w:p w:rsidR="00FE5FEB" w:rsidRPr="00705AAD" w:rsidRDefault="00FE5FEB" w:rsidP="00454091">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FE5FEB" w:rsidRDefault="00FE5FEB" w:rsidP="00454091">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FE5FEB" w:rsidRPr="00705AAD" w:rsidRDefault="00FE5FEB" w:rsidP="00454091">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FE5FEB" w:rsidRPr="00705AAD" w:rsidRDefault="002B2B78" w:rsidP="00454091">
            <w:pPr>
              <w:rPr>
                <w:rFonts w:ascii="Calibri" w:hAnsi="Calibri" w:cs="Arial"/>
                <w:color w:val="002060"/>
                <w:sz w:val="20"/>
                <w:szCs w:val="20"/>
                <w:lang w:val="el-GR"/>
              </w:rPr>
            </w:pPr>
            <w:r>
              <w:rPr>
                <w:rFonts w:ascii="Calibri" w:hAnsi="Calibri" w:cs="Arial"/>
                <w:color w:val="002060"/>
                <w:sz w:val="20"/>
                <w:szCs w:val="20"/>
                <w:lang w:val="el-GR"/>
              </w:rPr>
              <w:t>Ειδικού</w:t>
            </w:r>
            <w:r w:rsidR="00042B9B">
              <w:rPr>
                <w:rFonts w:ascii="Calibri" w:hAnsi="Calibri" w:cs="Arial"/>
                <w:color w:val="002060"/>
                <w:sz w:val="20"/>
                <w:szCs w:val="20"/>
                <w:lang w:val="el-GR"/>
              </w:rPr>
              <w:t xml:space="preserve"> υποβάθρου, </w:t>
            </w:r>
            <w:r w:rsidR="00856A90">
              <w:rPr>
                <w:rFonts w:ascii="Calibri" w:hAnsi="Calibri" w:cs="Arial"/>
                <w:color w:val="002060"/>
                <w:sz w:val="20"/>
                <w:szCs w:val="20"/>
                <w:lang w:val="el-GR"/>
              </w:rPr>
              <w:t xml:space="preserve">ειδίκευσης γενικών γνώσεων, </w:t>
            </w:r>
            <w:r w:rsidR="00042B9B">
              <w:rPr>
                <w:rFonts w:ascii="Calibri" w:hAnsi="Calibri" w:cs="Arial"/>
                <w:color w:val="002060"/>
                <w:sz w:val="20"/>
                <w:szCs w:val="20"/>
                <w:lang w:val="el-GR"/>
              </w:rPr>
              <w:t>ανάπτυξης δεξιοτήτων</w:t>
            </w:r>
          </w:p>
        </w:tc>
      </w:tr>
      <w:tr w:rsidR="00FE5FEB" w:rsidRPr="0053488F"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FE5FEB" w:rsidRPr="00705AAD" w:rsidRDefault="00FE5FEB" w:rsidP="00454091">
            <w:pPr>
              <w:jc w:val="right"/>
              <w:rPr>
                <w:rFonts w:ascii="Calibri" w:hAnsi="Calibri" w:cs="Arial"/>
                <w:b/>
                <w:sz w:val="20"/>
                <w:szCs w:val="20"/>
                <w:lang w:val="el-GR"/>
              </w:rPr>
            </w:pPr>
          </w:p>
        </w:tc>
        <w:tc>
          <w:tcPr>
            <w:tcW w:w="5231" w:type="dxa"/>
            <w:gridSpan w:val="5"/>
          </w:tcPr>
          <w:p w:rsidR="00FE5FEB" w:rsidRPr="00134549" w:rsidRDefault="00856A90" w:rsidP="002B2B78">
            <w:pPr>
              <w:rPr>
                <w:rFonts w:ascii="Calibri" w:hAnsi="Calibri" w:cs="Arial"/>
                <w:color w:val="002060"/>
                <w:sz w:val="20"/>
                <w:szCs w:val="20"/>
                <w:lang w:val="el-GR"/>
              </w:rPr>
            </w:pPr>
            <w:r>
              <w:rPr>
                <w:rFonts w:ascii="Calibri" w:hAnsi="Calibri" w:cs="Arial"/>
                <w:color w:val="002060"/>
                <w:sz w:val="20"/>
                <w:szCs w:val="20"/>
                <w:lang w:val="el-GR"/>
              </w:rPr>
              <w:t>-</w:t>
            </w:r>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Γ</w:t>
            </w:r>
            <w:proofErr w:type="spellStart"/>
            <w:r w:rsidRPr="00705AAD">
              <w:rPr>
                <w:rFonts w:ascii="Calibri" w:hAnsi="Calibri" w:cs="Arial"/>
                <w:b/>
                <w:sz w:val="20"/>
                <w:szCs w:val="20"/>
              </w:rPr>
              <w:t>ΛΩΣΣΑ</w:t>
            </w:r>
            <w:proofErr w:type="spellEnd"/>
            <w:r w:rsidRPr="00705AAD">
              <w:rPr>
                <w:rFonts w:ascii="Calibri" w:hAnsi="Calibri" w:cs="Arial"/>
                <w:b/>
                <w:sz w:val="20"/>
                <w:szCs w:val="20"/>
              </w:rPr>
              <w:t xml:space="preserve"> </w:t>
            </w:r>
            <w:proofErr w:type="spellStart"/>
            <w:r w:rsidRPr="00705AAD">
              <w:rPr>
                <w:rFonts w:ascii="Calibri" w:hAnsi="Calibri" w:cs="Arial"/>
                <w:b/>
                <w:sz w:val="20"/>
                <w:szCs w:val="20"/>
              </w:rPr>
              <w:t>ΔΙΔΑΣΚΑΛΙΑΣ</w:t>
            </w:r>
            <w:proofErr w:type="spellEnd"/>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FE5FEB" w:rsidRPr="00134549" w:rsidRDefault="00134549" w:rsidP="00454091">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FE5FEB" w:rsidRPr="00F82513"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FE5FEB" w:rsidRPr="00705AAD" w:rsidRDefault="00F82513" w:rsidP="00134549">
            <w:pPr>
              <w:rPr>
                <w:rFonts w:ascii="Calibri" w:hAnsi="Calibri" w:cs="Arial"/>
                <w:color w:val="002060"/>
                <w:sz w:val="20"/>
                <w:szCs w:val="20"/>
                <w:lang w:val="el-GR"/>
              </w:rPr>
            </w:pPr>
            <w:r>
              <w:rPr>
                <w:rFonts w:ascii="Calibri" w:hAnsi="Calibri" w:cs="Arial"/>
                <w:color w:val="002060"/>
                <w:sz w:val="20"/>
                <w:szCs w:val="20"/>
                <w:lang w:val="el-GR"/>
              </w:rPr>
              <w:t>ΝΑΙ</w:t>
            </w:r>
          </w:p>
        </w:tc>
      </w:tr>
      <w:tr w:rsidR="00FE5FEB" w:rsidRPr="00042B9B"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42B9B" w:rsidRPr="00B71026" w:rsidRDefault="00840E01" w:rsidP="00C7223E">
            <w:pPr>
              <w:spacing w:after="200" w:line="276" w:lineRule="auto"/>
              <w:rPr>
                <w:rFonts w:ascii="Calibri" w:eastAsia="Calibri" w:hAnsi="Calibri" w:cs="Arial"/>
                <w:color w:val="002060"/>
                <w:sz w:val="20"/>
                <w:szCs w:val="20"/>
                <w:lang w:val="en-GB"/>
              </w:rPr>
            </w:pPr>
            <w:r w:rsidRPr="00840E01">
              <w:rPr>
                <w:rFonts w:ascii="Calibri" w:eastAsia="Calibri" w:hAnsi="Calibri" w:cs="Arial"/>
                <w:color w:val="002060"/>
                <w:sz w:val="20"/>
                <w:szCs w:val="20"/>
                <w:lang w:val="en-GB"/>
              </w:rPr>
              <w:t>https://eclass.uoa.gr/courses/GEOL452/</w:t>
            </w:r>
          </w:p>
        </w:tc>
      </w:tr>
    </w:tbl>
    <w:p w:rsidR="00FE5FEB" w:rsidRPr="00B71026" w:rsidRDefault="00FE5FEB" w:rsidP="00FE5FEB">
      <w:pPr>
        <w:rPr>
          <w:lang w:val="en-GB"/>
        </w:rPr>
      </w:pPr>
    </w:p>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FE5FEB" w:rsidRPr="00705AAD" w:rsidTr="00454091">
        <w:tc>
          <w:tcPr>
            <w:tcW w:w="8472" w:type="dxa"/>
            <w:gridSpan w:val="2"/>
            <w:tcBorders>
              <w:bottom w:val="nil"/>
            </w:tcBorders>
            <w:shd w:val="clear" w:color="auto" w:fill="DDD9C3" w:themeFill="background2" w:themeFillShade="E6"/>
          </w:tcPr>
          <w:p w:rsidR="00FE5FEB" w:rsidRPr="00705AAD" w:rsidRDefault="00FE5FEB" w:rsidP="00454091">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FE5FEB" w:rsidRPr="006D7175" w:rsidTr="00454091">
        <w:tc>
          <w:tcPr>
            <w:tcW w:w="8472" w:type="dxa"/>
            <w:gridSpan w:val="2"/>
            <w:tcBorders>
              <w:top w:val="nil"/>
            </w:tcBorders>
            <w:shd w:val="clear" w:color="auto" w:fill="DDD9C3" w:themeFill="background2" w:themeFillShade="E6"/>
          </w:tcPr>
          <w:p w:rsidR="00FE5FEB" w:rsidRPr="00705AAD" w:rsidRDefault="00FE5FEB" w:rsidP="0045409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E5FEB" w:rsidRPr="00705AAD" w:rsidRDefault="00FE5FEB" w:rsidP="00454091">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FE5FEB" w:rsidRPr="00705AAD" w:rsidRDefault="00FE5FEB" w:rsidP="00FE5FE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FE5FEB" w:rsidRPr="00F21D37" w:rsidRDefault="00FE5FEB" w:rsidP="00FE5FEB">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FE5FEB" w:rsidRPr="00705AAD" w:rsidRDefault="00FE5FEB" w:rsidP="00FE5FE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FE5FEB" w:rsidRPr="006D7175" w:rsidTr="00454091">
        <w:tc>
          <w:tcPr>
            <w:tcW w:w="8472" w:type="dxa"/>
            <w:gridSpan w:val="2"/>
          </w:tcPr>
          <w:p w:rsidR="00FD0242" w:rsidRDefault="00294F14" w:rsidP="008E07B7">
            <w:pPr>
              <w:widowControl w:val="0"/>
              <w:autoSpaceDE w:val="0"/>
              <w:autoSpaceDN w:val="0"/>
              <w:adjustRightInd w:val="0"/>
              <w:jc w:val="both"/>
              <w:rPr>
                <w:rFonts w:ascii="Calibri" w:eastAsia="Calibri" w:hAnsi="Calibri"/>
                <w:color w:val="002060"/>
                <w:lang w:val="el-GR"/>
              </w:rPr>
            </w:pPr>
            <w:r w:rsidRPr="00294F14">
              <w:rPr>
                <w:rFonts w:ascii="Calibri" w:eastAsia="Calibri" w:hAnsi="Calibri"/>
                <w:color w:val="002060"/>
                <w:lang w:val="el-GR"/>
              </w:rPr>
              <w:t xml:space="preserve">Το μάθημα </w:t>
            </w:r>
            <w:r w:rsidR="008E07B7">
              <w:rPr>
                <w:rFonts w:ascii="Calibri" w:eastAsia="Calibri" w:hAnsi="Calibri"/>
                <w:color w:val="002060"/>
                <w:lang w:val="el-GR"/>
              </w:rPr>
              <w:t xml:space="preserve">παρέχει εξειδικευμένες γνώσεις σχετικά με </w:t>
            </w:r>
            <w:r w:rsidR="006D7175">
              <w:rPr>
                <w:rFonts w:ascii="Calibri" w:eastAsia="Calibri" w:hAnsi="Calibri"/>
                <w:color w:val="002060"/>
                <w:lang w:val="el-GR"/>
              </w:rPr>
              <w:t>μεθοδολογίες</w:t>
            </w:r>
            <w:r w:rsidR="008E07B7">
              <w:rPr>
                <w:rFonts w:ascii="Calibri" w:eastAsia="Calibri" w:hAnsi="Calibri"/>
                <w:color w:val="002060"/>
                <w:lang w:val="el-GR"/>
              </w:rPr>
              <w:t xml:space="preserve"> αιχμής που χρησιμοποιούνται </w:t>
            </w:r>
            <w:r w:rsidR="006D7175">
              <w:rPr>
                <w:rFonts w:ascii="Calibri" w:eastAsia="Calibri" w:hAnsi="Calibri"/>
                <w:color w:val="002060"/>
                <w:lang w:val="el-GR"/>
              </w:rPr>
              <w:t xml:space="preserve">στον εντοπισμό γεωχημικών ανωμαλιών </w:t>
            </w:r>
            <w:r w:rsidR="00EE6C45">
              <w:rPr>
                <w:rFonts w:ascii="Calibri" w:eastAsia="Calibri" w:hAnsi="Calibri"/>
                <w:color w:val="002060"/>
                <w:lang w:val="el-GR"/>
              </w:rPr>
              <w:t>οι οποίες</w:t>
            </w:r>
            <w:r w:rsidR="006D7175">
              <w:rPr>
                <w:rFonts w:ascii="Calibri" w:eastAsia="Calibri" w:hAnsi="Calibri"/>
                <w:color w:val="002060"/>
                <w:lang w:val="el-GR"/>
              </w:rPr>
              <w:t xml:space="preserve"> συνδέονται με την παρουσία κοιτασμάτων </w:t>
            </w:r>
            <w:proofErr w:type="spellStart"/>
            <w:r w:rsidR="006D7175">
              <w:rPr>
                <w:rFonts w:ascii="Calibri" w:eastAsia="Calibri" w:hAnsi="Calibri"/>
                <w:color w:val="002060"/>
                <w:lang w:val="el-GR"/>
              </w:rPr>
              <w:t>ΟΠΥ</w:t>
            </w:r>
            <w:proofErr w:type="spellEnd"/>
            <w:r w:rsidR="006D7175">
              <w:rPr>
                <w:rFonts w:ascii="Calibri" w:eastAsia="Calibri" w:hAnsi="Calibri"/>
                <w:color w:val="002060"/>
                <w:lang w:val="el-GR"/>
              </w:rPr>
              <w:t xml:space="preserve"> ή πηγών ρύπανσης του περιβάλλοντος</w:t>
            </w:r>
            <w:r w:rsidR="008E07B7">
              <w:rPr>
                <w:rFonts w:ascii="Calibri" w:eastAsia="Calibri" w:hAnsi="Calibri"/>
                <w:color w:val="002060"/>
                <w:lang w:val="el-GR"/>
              </w:rPr>
              <w:t xml:space="preserve">. </w:t>
            </w:r>
          </w:p>
          <w:p w:rsidR="00604E38" w:rsidRDefault="00604E38" w:rsidP="00181834">
            <w:pPr>
              <w:widowControl w:val="0"/>
              <w:autoSpaceDE w:val="0"/>
              <w:autoSpaceDN w:val="0"/>
              <w:adjustRightInd w:val="0"/>
              <w:jc w:val="both"/>
              <w:rPr>
                <w:rFonts w:ascii="Calibri" w:eastAsia="Calibri" w:hAnsi="Calibri"/>
                <w:color w:val="002060"/>
                <w:lang w:val="el-GR"/>
              </w:rPr>
            </w:pPr>
          </w:p>
          <w:p w:rsidR="00FD0242" w:rsidRPr="00604E38" w:rsidRDefault="00FD0242" w:rsidP="00181834">
            <w:pPr>
              <w:widowControl w:val="0"/>
              <w:autoSpaceDE w:val="0"/>
              <w:autoSpaceDN w:val="0"/>
              <w:adjustRightInd w:val="0"/>
              <w:jc w:val="both"/>
              <w:rPr>
                <w:rFonts w:ascii="Calibri" w:eastAsia="Calibri" w:hAnsi="Calibri"/>
                <w:color w:val="002060"/>
                <w:lang w:val="el-GR"/>
              </w:rPr>
            </w:pPr>
            <w:r>
              <w:rPr>
                <w:rFonts w:ascii="Calibri" w:eastAsia="Calibri" w:hAnsi="Calibri"/>
                <w:color w:val="002060"/>
                <w:lang w:val="el-GR"/>
              </w:rPr>
              <w:t>Με την επιτυχή ολοκλήρωση του μαθήματος ο φοιτητής/τρια θα είναι ικανός/η</w:t>
            </w:r>
            <w:r w:rsidRPr="00FD0242">
              <w:rPr>
                <w:rFonts w:ascii="Calibri" w:eastAsia="Calibri" w:hAnsi="Calibri"/>
                <w:color w:val="002060"/>
                <w:lang w:val="el-GR"/>
              </w:rPr>
              <w:t>:</w:t>
            </w:r>
          </w:p>
          <w:p w:rsidR="00FD0242" w:rsidRDefault="00FD0242" w:rsidP="00181834">
            <w:pPr>
              <w:pStyle w:val="a4"/>
              <w:widowControl w:val="0"/>
              <w:numPr>
                <w:ilvl w:val="0"/>
                <w:numId w:val="9"/>
              </w:numPr>
              <w:autoSpaceDE w:val="0"/>
              <w:autoSpaceDN w:val="0"/>
              <w:adjustRightInd w:val="0"/>
              <w:jc w:val="both"/>
              <w:rPr>
                <w:rFonts w:ascii="Calibri" w:eastAsia="Calibri" w:hAnsi="Calibri"/>
                <w:color w:val="002060"/>
                <w:lang w:val="el-GR"/>
              </w:rPr>
            </w:pPr>
            <w:r>
              <w:rPr>
                <w:rFonts w:ascii="Calibri" w:eastAsia="Calibri" w:hAnsi="Calibri"/>
                <w:color w:val="002060"/>
                <w:lang w:val="el-GR"/>
              </w:rPr>
              <w:t xml:space="preserve">Να </w:t>
            </w:r>
            <w:r w:rsidR="006D7175">
              <w:rPr>
                <w:rFonts w:ascii="Calibri" w:eastAsia="Calibri" w:hAnsi="Calibri"/>
                <w:color w:val="002060"/>
                <w:lang w:val="el-GR"/>
              </w:rPr>
              <w:t xml:space="preserve">εφαρμόζει κατάλληλες στατιστικές μεθόδους για την επεξεργασία γεωχημικών δεδομένων με στόχο την αποτύπωση του γεωχημικού </w:t>
            </w:r>
            <w:r w:rsidR="006D7175">
              <w:rPr>
                <w:rFonts w:ascii="Calibri" w:eastAsia="Calibri" w:hAnsi="Calibri"/>
                <w:color w:val="002060"/>
                <w:lang w:val="el-GR"/>
              </w:rPr>
              <w:lastRenderedPageBreak/>
              <w:t>ανάγλυφου περιοχών ενδιαφέροντος</w:t>
            </w:r>
            <w:r>
              <w:rPr>
                <w:rFonts w:ascii="Calibri" w:eastAsia="Calibri" w:hAnsi="Calibri"/>
                <w:color w:val="002060"/>
                <w:lang w:val="el-GR"/>
              </w:rPr>
              <w:t>.</w:t>
            </w:r>
          </w:p>
          <w:p w:rsidR="00454091" w:rsidRPr="00181834" w:rsidRDefault="00454091" w:rsidP="00454091">
            <w:pPr>
              <w:pStyle w:val="a4"/>
              <w:widowControl w:val="0"/>
              <w:numPr>
                <w:ilvl w:val="0"/>
                <w:numId w:val="9"/>
              </w:numPr>
              <w:autoSpaceDE w:val="0"/>
              <w:autoSpaceDN w:val="0"/>
              <w:adjustRightInd w:val="0"/>
              <w:jc w:val="both"/>
              <w:rPr>
                <w:rFonts w:ascii="Calibri" w:eastAsia="Calibri" w:hAnsi="Calibri"/>
                <w:color w:val="002060"/>
                <w:lang w:val="el-GR"/>
              </w:rPr>
            </w:pPr>
            <w:r>
              <w:rPr>
                <w:rFonts w:ascii="Calibri" w:eastAsia="Calibri" w:hAnsi="Calibri"/>
                <w:color w:val="002060"/>
                <w:lang w:val="el-GR"/>
              </w:rPr>
              <w:t xml:space="preserve">Να </w:t>
            </w:r>
            <w:r w:rsidR="006D7175">
              <w:rPr>
                <w:rFonts w:ascii="Calibri" w:eastAsia="Calibri" w:hAnsi="Calibri"/>
                <w:color w:val="002060"/>
                <w:lang w:val="el-GR"/>
              </w:rPr>
              <w:t>συνεκτιμά τους καθοριστικούς παράγοντες που καθορίζουν το γεωχημικό υπόβαθρο περιοχών ενδιαφέροντος και να διακρίνει μεταξύ σημαντικών και μη σημαντικών γεωχημικών ανωμαλιών.</w:t>
            </w:r>
          </w:p>
          <w:p w:rsidR="00B41707" w:rsidRDefault="004205F3" w:rsidP="00181834">
            <w:pPr>
              <w:pStyle w:val="a4"/>
              <w:widowControl w:val="0"/>
              <w:numPr>
                <w:ilvl w:val="0"/>
                <w:numId w:val="9"/>
              </w:numPr>
              <w:autoSpaceDE w:val="0"/>
              <w:autoSpaceDN w:val="0"/>
              <w:adjustRightInd w:val="0"/>
              <w:jc w:val="both"/>
              <w:rPr>
                <w:rFonts w:ascii="Calibri" w:eastAsia="Calibri" w:hAnsi="Calibri"/>
                <w:color w:val="002060"/>
                <w:lang w:val="el-GR"/>
              </w:rPr>
            </w:pPr>
            <w:r>
              <w:rPr>
                <w:rFonts w:ascii="Calibri" w:eastAsia="Calibri" w:hAnsi="Calibri"/>
                <w:color w:val="002060"/>
                <w:lang w:val="el-GR"/>
              </w:rPr>
              <w:t xml:space="preserve">Να </w:t>
            </w:r>
            <w:r w:rsidR="006D7175">
              <w:rPr>
                <w:rFonts w:ascii="Calibri" w:eastAsia="Calibri" w:hAnsi="Calibri"/>
                <w:color w:val="002060"/>
                <w:lang w:val="el-GR"/>
              </w:rPr>
              <w:t xml:space="preserve">εφαρμόζει κατάλληλες μεθόδους </w:t>
            </w:r>
            <w:proofErr w:type="spellStart"/>
            <w:r w:rsidR="006D7175">
              <w:rPr>
                <w:rFonts w:ascii="Calibri" w:eastAsia="Calibri" w:hAnsi="Calibri"/>
                <w:color w:val="002060"/>
                <w:lang w:val="el-GR"/>
              </w:rPr>
              <w:t>γεωστατιστικής</w:t>
            </w:r>
            <w:proofErr w:type="spellEnd"/>
            <w:r w:rsidR="006D7175">
              <w:rPr>
                <w:rFonts w:ascii="Calibri" w:eastAsia="Calibri" w:hAnsi="Calibri"/>
                <w:color w:val="002060"/>
                <w:lang w:val="el-GR"/>
              </w:rPr>
              <w:t xml:space="preserve"> οι οποίες θα επιτρέπουν τη γεωχημική χαρτογράφηση σε ποικίλες χωρικές κλίμακες</w:t>
            </w:r>
            <w:r w:rsidR="00B41707">
              <w:rPr>
                <w:rFonts w:ascii="Calibri" w:eastAsia="Calibri" w:hAnsi="Calibri"/>
                <w:color w:val="002060"/>
                <w:lang w:val="el-GR"/>
              </w:rPr>
              <w:t>.</w:t>
            </w:r>
          </w:p>
          <w:p w:rsidR="00FE5FEB" w:rsidRPr="00705AAD" w:rsidRDefault="00181834" w:rsidP="006D7175">
            <w:pPr>
              <w:pStyle w:val="a4"/>
              <w:widowControl w:val="0"/>
              <w:numPr>
                <w:ilvl w:val="0"/>
                <w:numId w:val="9"/>
              </w:numPr>
              <w:autoSpaceDE w:val="0"/>
              <w:autoSpaceDN w:val="0"/>
              <w:adjustRightInd w:val="0"/>
              <w:jc w:val="both"/>
              <w:rPr>
                <w:rFonts w:ascii="Calibri" w:hAnsi="Calibri" w:cs="Arial"/>
                <w:i/>
                <w:sz w:val="16"/>
                <w:szCs w:val="16"/>
                <w:lang w:val="el-GR"/>
              </w:rPr>
            </w:pPr>
            <w:r w:rsidRPr="005213E4">
              <w:rPr>
                <w:rFonts w:ascii="Calibri" w:eastAsia="Calibri" w:hAnsi="Calibri"/>
                <w:color w:val="002060"/>
                <w:lang w:val="el-GR"/>
              </w:rPr>
              <w:t xml:space="preserve">Να </w:t>
            </w:r>
            <w:r w:rsidR="00454091" w:rsidRPr="005213E4">
              <w:rPr>
                <w:rFonts w:ascii="Calibri" w:eastAsia="Calibri" w:hAnsi="Calibri"/>
                <w:color w:val="002060"/>
                <w:lang w:val="el-GR"/>
              </w:rPr>
              <w:t xml:space="preserve">αναλαμβάνει την ευθύνη και το στρατηγικό σχεδιασμό </w:t>
            </w:r>
            <w:r w:rsidR="006D7175">
              <w:rPr>
                <w:rFonts w:ascii="Calibri" w:eastAsia="Calibri" w:hAnsi="Calibri"/>
                <w:color w:val="002060"/>
                <w:lang w:val="el-GR"/>
              </w:rPr>
              <w:t xml:space="preserve">γεωχημικών </w:t>
            </w:r>
            <w:proofErr w:type="spellStart"/>
            <w:r w:rsidR="006D7175">
              <w:rPr>
                <w:rFonts w:ascii="Calibri" w:eastAsia="Calibri" w:hAnsi="Calibri"/>
                <w:color w:val="002060"/>
                <w:lang w:val="el-GR"/>
              </w:rPr>
              <w:t>διασκοπήσεων</w:t>
            </w:r>
            <w:proofErr w:type="spellEnd"/>
            <w:r w:rsidR="00454091" w:rsidRPr="005213E4">
              <w:rPr>
                <w:rFonts w:ascii="Calibri" w:eastAsia="Calibri" w:hAnsi="Calibri"/>
                <w:color w:val="002060"/>
                <w:lang w:val="el-GR"/>
              </w:rPr>
              <w:t xml:space="preserve"> </w:t>
            </w:r>
            <w:r w:rsidR="005213E4" w:rsidRPr="005213E4">
              <w:rPr>
                <w:rFonts w:ascii="Calibri" w:eastAsia="Calibri" w:hAnsi="Calibri"/>
                <w:color w:val="002060"/>
                <w:lang w:val="el-GR"/>
              </w:rPr>
              <w:t xml:space="preserve">εντοπισμού </w:t>
            </w:r>
            <w:proofErr w:type="spellStart"/>
            <w:r w:rsidR="005213E4" w:rsidRPr="005213E4">
              <w:rPr>
                <w:rFonts w:ascii="Calibri" w:eastAsia="Calibri" w:hAnsi="Calibri"/>
                <w:color w:val="002060"/>
                <w:lang w:val="el-GR"/>
              </w:rPr>
              <w:t>ΟΠΥ</w:t>
            </w:r>
            <w:proofErr w:type="spellEnd"/>
            <w:r w:rsidR="005213E4" w:rsidRPr="005213E4">
              <w:rPr>
                <w:rFonts w:ascii="Calibri" w:eastAsia="Calibri" w:hAnsi="Calibri"/>
                <w:color w:val="002060"/>
                <w:lang w:val="el-GR"/>
              </w:rPr>
              <w:t xml:space="preserve"> και περιβαλλοντικών ερευνών.</w:t>
            </w:r>
          </w:p>
        </w:tc>
      </w:tr>
      <w:tr w:rsidR="00FE5FEB" w:rsidRPr="00705AAD" w:rsidTr="00454091">
        <w:tblPrEx>
          <w:tblLook w:val="0000"/>
        </w:tblPrEx>
        <w:tc>
          <w:tcPr>
            <w:tcW w:w="8472" w:type="dxa"/>
            <w:gridSpan w:val="2"/>
            <w:tcBorders>
              <w:bottom w:val="nil"/>
            </w:tcBorders>
            <w:shd w:val="clear" w:color="auto" w:fill="DDD9C3" w:themeFill="background2" w:themeFillShade="E6"/>
          </w:tcPr>
          <w:p w:rsidR="00FE5FEB" w:rsidRPr="00705AAD" w:rsidRDefault="00FE5FEB" w:rsidP="00454091">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FE5FEB" w:rsidRPr="006D7175" w:rsidTr="00454091">
        <w:tc>
          <w:tcPr>
            <w:tcW w:w="8472" w:type="dxa"/>
            <w:gridSpan w:val="2"/>
            <w:tcBorders>
              <w:top w:val="nil"/>
              <w:bottom w:val="nil"/>
            </w:tcBorders>
            <w:shd w:val="clear" w:color="auto" w:fill="DDD9C3" w:themeFill="background2" w:themeFillShade="E6"/>
          </w:tcPr>
          <w:p w:rsidR="00FE5FEB" w:rsidRPr="00705AAD" w:rsidRDefault="00FE5FEB" w:rsidP="0045409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E5FEB" w:rsidRPr="007E6482" w:rsidTr="00454091">
        <w:tblPrEx>
          <w:tblLook w:val="0000"/>
        </w:tblPrEx>
        <w:tc>
          <w:tcPr>
            <w:tcW w:w="3964" w:type="dxa"/>
            <w:tcBorders>
              <w:top w:val="nil"/>
              <w:bottom w:val="single" w:sz="4" w:space="0" w:color="auto"/>
              <w:right w:val="nil"/>
            </w:tcBorders>
            <w:shd w:val="clear" w:color="auto" w:fill="DDD9C3" w:themeFill="background2" w:themeFillShade="E6"/>
          </w:tcPr>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FE5FEB" w:rsidRDefault="00FE5FEB" w:rsidP="00454091">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FE5FEB" w:rsidRDefault="00FE5FEB" w:rsidP="00454091">
            <w:pPr>
              <w:rPr>
                <w:rFonts w:ascii="Calibri" w:hAnsi="Calibri" w:cs="Arial"/>
                <w:i/>
                <w:sz w:val="16"/>
                <w:szCs w:val="16"/>
                <w:lang w:val="el-GR"/>
              </w:rPr>
            </w:pPr>
            <w:r>
              <w:rPr>
                <w:rFonts w:ascii="Calibri" w:hAnsi="Calibri" w:cs="Arial"/>
                <w:i/>
                <w:sz w:val="16"/>
                <w:szCs w:val="16"/>
                <w:lang w:val="el-GR"/>
              </w:rPr>
              <w:t>……</w:t>
            </w:r>
          </w:p>
          <w:p w:rsidR="00FE5FEB" w:rsidRDefault="00FE5FEB" w:rsidP="00454091">
            <w:pPr>
              <w:rPr>
                <w:rFonts w:ascii="Calibri" w:hAnsi="Calibri" w:cs="Arial"/>
                <w:i/>
                <w:sz w:val="16"/>
                <w:szCs w:val="16"/>
                <w:lang w:val="el-GR"/>
              </w:rPr>
            </w:pPr>
            <w:r>
              <w:rPr>
                <w:rFonts w:ascii="Calibri" w:hAnsi="Calibri" w:cs="Arial"/>
                <w:i/>
                <w:sz w:val="16"/>
                <w:szCs w:val="16"/>
                <w:lang w:val="el-GR"/>
              </w:rPr>
              <w:t>Άλλες…</w:t>
            </w:r>
          </w:p>
          <w:p w:rsidR="00FE5FEB" w:rsidRPr="00705AAD" w:rsidRDefault="00FE5FEB" w:rsidP="00454091">
            <w:pPr>
              <w:rPr>
                <w:rFonts w:ascii="Calibri" w:hAnsi="Calibri" w:cs="Arial"/>
                <w:b/>
                <w:sz w:val="20"/>
                <w:szCs w:val="20"/>
                <w:lang w:val="el-GR"/>
              </w:rPr>
            </w:pPr>
            <w:r>
              <w:rPr>
                <w:rFonts w:ascii="Calibri" w:hAnsi="Calibri" w:cs="Arial"/>
                <w:i/>
                <w:sz w:val="16"/>
                <w:szCs w:val="16"/>
                <w:lang w:val="el-GR"/>
              </w:rPr>
              <w:t>…….</w:t>
            </w:r>
          </w:p>
        </w:tc>
      </w:tr>
      <w:tr w:rsidR="00FE5FEB" w:rsidRPr="006D7175" w:rsidTr="00454091">
        <w:tc>
          <w:tcPr>
            <w:tcW w:w="8472" w:type="dxa"/>
            <w:gridSpan w:val="2"/>
            <w:tcBorders>
              <w:bottom w:val="single" w:sz="4" w:space="0" w:color="auto"/>
            </w:tcBorders>
          </w:tcPr>
          <w:p w:rsidR="00FE5FEB"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Αναζήτηση, ανάλυση και σύνθεση δεδομένων και πληροφοριών, με τη χρήση και των απαραίτητων τεχνολογιών</w:t>
            </w:r>
          </w:p>
          <w:p w:rsidR="00765520"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Λήψη αποφάσεων</w:t>
            </w:r>
          </w:p>
          <w:p w:rsidR="00765520"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 xml:space="preserve">Αυτόνομη εργασία </w:t>
            </w:r>
          </w:p>
          <w:p w:rsidR="00765520" w:rsidRPr="00555DBF"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Ομαδική εργασία</w:t>
            </w:r>
          </w:p>
          <w:p w:rsidR="00555DBF" w:rsidRDefault="00555DBF" w:rsidP="00181834">
            <w:pPr>
              <w:pStyle w:val="a4"/>
              <w:numPr>
                <w:ilvl w:val="0"/>
                <w:numId w:val="8"/>
              </w:numPr>
              <w:jc w:val="both"/>
              <w:rPr>
                <w:rFonts w:ascii="Calibri" w:hAnsi="Calibri" w:cs="Arial"/>
                <w:color w:val="002060"/>
                <w:lang w:val="el-GR"/>
              </w:rPr>
            </w:pPr>
            <w:r>
              <w:rPr>
                <w:rFonts w:ascii="Calibri" w:hAnsi="Calibri" w:cs="Arial"/>
                <w:color w:val="002060"/>
                <w:lang w:val="el-GR"/>
              </w:rPr>
              <w:t>Παραγωγή νέων ερευνητικών ιδεών</w:t>
            </w:r>
          </w:p>
          <w:p w:rsidR="00BF3889" w:rsidRPr="00181834" w:rsidRDefault="00BF3889" w:rsidP="00181834">
            <w:pPr>
              <w:pStyle w:val="a4"/>
              <w:numPr>
                <w:ilvl w:val="0"/>
                <w:numId w:val="8"/>
              </w:numPr>
              <w:jc w:val="both"/>
              <w:rPr>
                <w:rFonts w:ascii="Calibri" w:hAnsi="Calibri" w:cs="Arial"/>
                <w:color w:val="002060"/>
                <w:lang w:val="el-GR"/>
              </w:rPr>
            </w:pPr>
            <w:r w:rsidRPr="00BF3889">
              <w:rPr>
                <w:rFonts w:ascii="Calibri" w:hAnsi="Calibri" w:cs="Arial"/>
                <w:color w:val="002060"/>
                <w:lang w:val="el-GR"/>
              </w:rPr>
              <w:t>Σχεδιασμός και διαχείριση έργων</w:t>
            </w:r>
          </w:p>
          <w:p w:rsidR="00765520"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Σεβασμός στο φυσικό περιβάλλον</w:t>
            </w:r>
          </w:p>
          <w:p w:rsidR="00FE5FEB"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Προαγωγή της ελεύθερης, δημιουργικής και επαγωγικής σκέψης</w:t>
            </w:r>
          </w:p>
          <w:p w:rsidR="00FE5FEB" w:rsidRPr="00705AAD" w:rsidRDefault="00FE5FEB" w:rsidP="00454091">
            <w:pPr>
              <w:widowControl w:val="0"/>
              <w:autoSpaceDE w:val="0"/>
              <w:autoSpaceDN w:val="0"/>
              <w:adjustRightInd w:val="0"/>
              <w:spacing w:after="60"/>
              <w:rPr>
                <w:rFonts w:ascii="Calibri" w:hAnsi="Calibri" w:cs="Arial"/>
                <w:i/>
                <w:sz w:val="16"/>
                <w:szCs w:val="16"/>
                <w:lang w:val="el-GR"/>
              </w:rPr>
            </w:pPr>
          </w:p>
        </w:tc>
      </w:tr>
    </w:tbl>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E5FEB" w:rsidRPr="006D7175" w:rsidTr="00454091">
        <w:tc>
          <w:tcPr>
            <w:tcW w:w="8472" w:type="dxa"/>
          </w:tcPr>
          <w:p w:rsidR="00FB2109" w:rsidRPr="00FB2109" w:rsidRDefault="00FB2109" w:rsidP="00454091">
            <w:pPr>
              <w:rPr>
                <w:rFonts w:ascii="Calibri" w:eastAsia="Calibri" w:hAnsi="Calibri"/>
                <w:iCs/>
                <w:color w:val="002060"/>
                <w:lang w:val="el-GR"/>
              </w:rPr>
            </w:pPr>
            <w:r w:rsidRPr="00FB2109">
              <w:rPr>
                <w:rFonts w:ascii="Calibri" w:eastAsia="Calibri" w:hAnsi="Calibri"/>
                <w:iCs/>
                <w:color w:val="002060"/>
                <w:lang w:val="el-GR"/>
              </w:rPr>
              <w:t xml:space="preserve">Βασικές αρχές της εφαρμοσμένης γεωχημείας για την αναγνώριση και χαρακτηρισμό γεωχημικών ανωμαλιών (λόγω </w:t>
            </w:r>
            <w:proofErr w:type="spellStart"/>
            <w:r w:rsidRPr="00FB2109">
              <w:rPr>
                <w:rFonts w:ascii="Calibri" w:eastAsia="Calibri" w:hAnsi="Calibri"/>
                <w:iCs/>
                <w:color w:val="002060"/>
                <w:lang w:val="el-GR"/>
              </w:rPr>
              <w:t>μεταλλοφορίας</w:t>
            </w:r>
            <w:proofErr w:type="spellEnd"/>
            <w:r w:rsidRPr="00FB2109">
              <w:rPr>
                <w:rFonts w:ascii="Calibri" w:eastAsia="Calibri" w:hAnsi="Calibri"/>
                <w:iCs/>
                <w:color w:val="002060"/>
                <w:lang w:val="el-GR"/>
              </w:rPr>
              <w:t xml:space="preserve"> ή ρύπανσης). Πρωτογενή και δευτερογενή πρότυπα διασποράς χημικών στοιχείων. Στατιστική επεξεργασία γεωχημικών δεδομένων- προσδιορισμός γεωχημικού υποβάθρου και εντοπισμός σημαντικών γεωχημικών ανωμαλιών. Γεωχημική χαρτογράφηση από τοπική έως παγκόσμια κλίμακα. Περιλαμβάνει πρακτικές ασκήσεις με χρήση Η/Υ και δεδομένα από τη βιβλιογραφία.</w:t>
            </w:r>
          </w:p>
          <w:p w:rsidR="00FE5FEB" w:rsidRPr="00705AAD" w:rsidRDefault="00FE5FEB" w:rsidP="000C75D8">
            <w:pPr>
              <w:rPr>
                <w:rFonts w:ascii="Calibri" w:hAnsi="Calibri" w:cs="Arial"/>
                <w:color w:val="002060"/>
                <w:sz w:val="20"/>
                <w:szCs w:val="20"/>
                <w:lang w:val="el-GR"/>
              </w:rPr>
            </w:pPr>
          </w:p>
        </w:tc>
      </w:tr>
    </w:tbl>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E5FEB" w:rsidRPr="006D7175" w:rsidTr="006D7175">
        <w:tc>
          <w:tcPr>
            <w:tcW w:w="3306"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FE5FEB" w:rsidRPr="00695349" w:rsidRDefault="00B46E08" w:rsidP="00695349">
            <w:pPr>
              <w:pStyle w:val="a4"/>
              <w:numPr>
                <w:ilvl w:val="0"/>
                <w:numId w:val="5"/>
              </w:numPr>
              <w:spacing w:after="200" w:line="276" w:lineRule="auto"/>
              <w:ind w:left="380"/>
              <w:rPr>
                <w:rFonts w:ascii="Calibri" w:eastAsia="Calibri" w:hAnsi="Calibri"/>
                <w:iCs/>
                <w:color w:val="002060"/>
                <w:lang w:val="el-GR"/>
              </w:rPr>
            </w:pPr>
            <w:r w:rsidRPr="00695349">
              <w:rPr>
                <w:rFonts w:ascii="Calibri" w:eastAsia="Calibri" w:hAnsi="Calibri"/>
                <w:iCs/>
                <w:color w:val="002060"/>
                <w:lang w:val="el-GR"/>
              </w:rPr>
              <w:t>Πρόσωπο με πρόσωπο</w:t>
            </w:r>
            <w:r w:rsidR="004C44E4" w:rsidRPr="00695349">
              <w:rPr>
                <w:rFonts w:ascii="Calibri" w:eastAsia="Calibri" w:hAnsi="Calibri"/>
                <w:iCs/>
                <w:color w:val="002060"/>
                <w:lang w:val="el-GR"/>
              </w:rPr>
              <w:t xml:space="preserve"> διαλέξεις</w:t>
            </w:r>
            <w:r w:rsidR="0053488F">
              <w:rPr>
                <w:rFonts w:ascii="Calibri" w:eastAsia="Calibri" w:hAnsi="Calibri"/>
                <w:iCs/>
                <w:color w:val="002060"/>
                <w:lang w:val="el-GR"/>
              </w:rPr>
              <w:t xml:space="preserve"> και εξ αποστάσεως διδασκαλία</w:t>
            </w:r>
            <w:r w:rsidR="0053488F" w:rsidRPr="0053488F">
              <w:rPr>
                <w:rFonts w:ascii="Calibri" w:eastAsia="Calibri" w:hAnsi="Calibri"/>
                <w:iCs/>
                <w:color w:val="002060"/>
                <w:lang w:val="el-GR"/>
              </w:rPr>
              <w:t xml:space="preserve"> </w:t>
            </w:r>
            <w:r w:rsidR="0053488F">
              <w:rPr>
                <w:rFonts w:ascii="Calibri" w:eastAsia="Calibri" w:hAnsi="Calibri"/>
                <w:iCs/>
                <w:color w:val="002060"/>
                <w:lang w:val="el-GR"/>
              </w:rPr>
              <w:t xml:space="preserve">μέσω της πλατφόρμας </w:t>
            </w:r>
            <w:r w:rsidR="0053488F">
              <w:rPr>
                <w:rFonts w:ascii="Calibri" w:eastAsia="Calibri" w:hAnsi="Calibri"/>
                <w:iCs/>
                <w:color w:val="002060"/>
              </w:rPr>
              <w:t>e</w:t>
            </w:r>
            <w:r w:rsidR="0053488F" w:rsidRPr="0053488F">
              <w:rPr>
                <w:rFonts w:ascii="Calibri" w:eastAsia="Calibri" w:hAnsi="Calibri"/>
                <w:iCs/>
                <w:color w:val="002060"/>
                <w:lang w:val="el-GR"/>
              </w:rPr>
              <w:t>-</w:t>
            </w:r>
            <w:r w:rsidR="0053488F">
              <w:rPr>
                <w:rFonts w:ascii="Calibri" w:eastAsia="Calibri" w:hAnsi="Calibri"/>
                <w:iCs/>
                <w:color w:val="002060"/>
              </w:rPr>
              <w:t>class</w:t>
            </w:r>
          </w:p>
          <w:p w:rsidR="00496B5D" w:rsidRPr="00FB2109" w:rsidRDefault="00844CE6" w:rsidP="00FB2109">
            <w:pPr>
              <w:pStyle w:val="a4"/>
              <w:numPr>
                <w:ilvl w:val="0"/>
                <w:numId w:val="5"/>
              </w:numPr>
              <w:spacing w:after="200" w:line="276" w:lineRule="auto"/>
              <w:ind w:left="380"/>
              <w:rPr>
                <w:rFonts w:ascii="Calibri" w:eastAsia="Calibri" w:hAnsi="Calibri"/>
                <w:iCs/>
                <w:color w:val="002060"/>
                <w:lang w:val="el-GR"/>
              </w:rPr>
            </w:pPr>
            <w:r>
              <w:rPr>
                <w:rFonts w:ascii="Calibri" w:eastAsia="Calibri" w:hAnsi="Calibri"/>
                <w:iCs/>
                <w:color w:val="002060"/>
                <w:lang w:val="el-GR"/>
              </w:rPr>
              <w:lastRenderedPageBreak/>
              <w:t xml:space="preserve">Ασκήσεις επεξεργασίας δεδομένων </w:t>
            </w:r>
            <w:r w:rsidR="004C44E4" w:rsidRPr="00695349">
              <w:rPr>
                <w:rFonts w:ascii="Calibri" w:eastAsia="Calibri" w:hAnsi="Calibri"/>
                <w:iCs/>
                <w:color w:val="002060"/>
                <w:lang w:val="el-GR"/>
              </w:rPr>
              <w:t>με χρήση Η/Υ</w:t>
            </w:r>
          </w:p>
        </w:tc>
      </w:tr>
      <w:tr w:rsidR="00FE5FEB" w:rsidRPr="006D7175" w:rsidTr="006D7175">
        <w:tc>
          <w:tcPr>
            <w:tcW w:w="3306" w:type="dxa"/>
            <w:shd w:val="clear" w:color="auto" w:fill="DDD9C3" w:themeFill="background2" w:themeFillShade="E6"/>
          </w:tcPr>
          <w:p w:rsidR="00FE5FEB" w:rsidRPr="00705AAD" w:rsidRDefault="00FE5FEB" w:rsidP="00454091">
            <w:pPr>
              <w:jc w:val="right"/>
              <w:rPr>
                <w:rFonts w:ascii="Calibri" w:hAnsi="Calibri" w:cs="Arial"/>
                <w:i/>
                <w:sz w:val="16"/>
                <w:szCs w:val="16"/>
                <w:lang w:val="el-GR"/>
              </w:rPr>
            </w:pPr>
            <w:r w:rsidRPr="00705AAD">
              <w:rPr>
                <w:rFonts w:ascii="Calibri" w:hAnsi="Calibri" w:cs="Arial"/>
                <w:b/>
                <w:sz w:val="20"/>
                <w:szCs w:val="20"/>
                <w:lang w:val="el-GR"/>
              </w:rPr>
              <w:lastRenderedPageBreak/>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E47503" w:rsidRPr="00844CE6" w:rsidRDefault="00E47503" w:rsidP="00844CE6">
            <w:pPr>
              <w:jc w:val="both"/>
              <w:rPr>
                <w:rFonts w:ascii="Calibri" w:hAnsi="Calibri" w:cs="Arial"/>
                <w:color w:val="002060"/>
                <w:lang w:val="el-GR"/>
              </w:rPr>
            </w:pPr>
            <w:r w:rsidRPr="00844CE6">
              <w:rPr>
                <w:rFonts w:ascii="Calibri" w:hAnsi="Calibri" w:cs="Arial"/>
                <w:color w:val="002060"/>
                <w:lang w:val="el-GR"/>
              </w:rPr>
              <w:t xml:space="preserve">ΣΤΗ ΔΙΔΑΣΚΑΛΙΑ: </w:t>
            </w:r>
            <w:r w:rsidR="004C44E4" w:rsidRPr="00844CE6">
              <w:rPr>
                <w:rFonts w:ascii="Calibri" w:hAnsi="Calibri" w:cs="Arial"/>
                <w:color w:val="002060"/>
                <w:lang w:val="el-GR"/>
              </w:rPr>
              <w:t xml:space="preserve">Παρουσιάσεις </w:t>
            </w:r>
            <w:proofErr w:type="spellStart"/>
            <w:r w:rsidR="004C44E4" w:rsidRPr="00844CE6">
              <w:rPr>
                <w:rFonts w:ascii="Calibri" w:hAnsi="Calibri" w:cs="Arial"/>
                <w:color w:val="002060"/>
              </w:rPr>
              <w:t>ppt</w:t>
            </w:r>
            <w:proofErr w:type="spellEnd"/>
            <w:r w:rsidR="004C44E4" w:rsidRPr="00844CE6">
              <w:rPr>
                <w:rFonts w:ascii="Calibri" w:hAnsi="Calibri" w:cs="Arial"/>
                <w:color w:val="002060"/>
                <w:lang w:val="el-GR"/>
              </w:rPr>
              <w:t xml:space="preserve"> των παραδόσεων των μαθημάτων </w:t>
            </w:r>
            <w:r w:rsidR="008F5DAD">
              <w:rPr>
                <w:rFonts w:ascii="Calibri" w:hAnsi="Calibri" w:cs="Arial"/>
                <w:color w:val="002060"/>
                <w:lang w:val="el-GR"/>
              </w:rPr>
              <w:t xml:space="preserve">καθώς και σχετικό βιβλιογραφικό υλικό </w:t>
            </w:r>
            <w:r w:rsidR="004C44E4" w:rsidRPr="00844CE6">
              <w:rPr>
                <w:rFonts w:ascii="Calibri" w:hAnsi="Calibri" w:cs="Arial"/>
                <w:color w:val="002060"/>
                <w:lang w:val="el-GR"/>
              </w:rPr>
              <w:t>βρίσκονται αναρτημέν</w:t>
            </w:r>
            <w:r w:rsidR="008F5DAD">
              <w:rPr>
                <w:rFonts w:ascii="Calibri" w:hAnsi="Calibri" w:cs="Arial"/>
                <w:color w:val="002060"/>
                <w:lang w:val="el-GR"/>
              </w:rPr>
              <w:t>α</w:t>
            </w:r>
            <w:r w:rsidR="004C44E4" w:rsidRPr="00844CE6">
              <w:rPr>
                <w:rFonts w:ascii="Calibri" w:hAnsi="Calibri" w:cs="Arial"/>
                <w:color w:val="002060"/>
                <w:lang w:val="el-GR"/>
              </w:rPr>
              <w:t xml:space="preserve"> στην σελίδα του μαθήματος στη σελίδα η-τάξη του ΕΚΠΑ. </w:t>
            </w:r>
          </w:p>
          <w:p w:rsidR="00FE5FEB" w:rsidRPr="00844CE6" w:rsidRDefault="00E47503" w:rsidP="00844CE6">
            <w:pPr>
              <w:jc w:val="both"/>
              <w:rPr>
                <w:rFonts w:ascii="Calibri" w:hAnsi="Calibri" w:cs="Arial"/>
                <w:color w:val="002060"/>
                <w:lang w:val="el-GR"/>
              </w:rPr>
            </w:pPr>
            <w:r w:rsidRPr="00844CE6">
              <w:rPr>
                <w:rFonts w:ascii="Calibri" w:hAnsi="Calibri" w:cs="Arial"/>
                <w:color w:val="002060"/>
                <w:lang w:val="el-GR"/>
              </w:rPr>
              <w:t xml:space="preserve">ΣΤΗΝ ΕΠΙΚΟΙΝΩΝΙΑ ΜΕ ΤΟΥΣ ΦΟΙΤΗΤΕΣ: </w:t>
            </w:r>
            <w:r w:rsidR="004C44E4" w:rsidRPr="00844CE6">
              <w:rPr>
                <w:rFonts w:ascii="Calibri" w:hAnsi="Calibri" w:cs="Arial"/>
                <w:color w:val="002060"/>
                <w:lang w:val="el-GR"/>
              </w:rPr>
              <w:t>Οι παραπάνω ηλεκτρονικές</w:t>
            </w:r>
            <w:r w:rsidR="00A1188B" w:rsidRPr="00844CE6">
              <w:rPr>
                <w:rFonts w:ascii="Calibri" w:hAnsi="Calibri" w:cs="Arial"/>
                <w:color w:val="002060"/>
                <w:lang w:val="el-GR"/>
              </w:rPr>
              <w:t xml:space="preserve"> σελίδες δίνουν δυνατότητα </w:t>
            </w:r>
            <w:r w:rsidR="00695349" w:rsidRPr="00844CE6">
              <w:rPr>
                <w:rFonts w:ascii="Calibri" w:hAnsi="Calibri" w:cs="Arial"/>
                <w:color w:val="002060"/>
                <w:lang w:val="el-GR"/>
              </w:rPr>
              <w:t>επικοινωνίας με τους φοιτητές, υποβολής εργασιών, ασκήσεων κ.α.</w:t>
            </w:r>
          </w:p>
          <w:p w:rsidR="004C44E4" w:rsidRPr="00844CE6" w:rsidRDefault="004C44E4" w:rsidP="00844CE6">
            <w:pPr>
              <w:jc w:val="both"/>
              <w:rPr>
                <w:rFonts w:ascii="Calibri" w:hAnsi="Calibri" w:cs="Arial"/>
                <w:color w:val="002060"/>
                <w:lang w:val="el-GR"/>
              </w:rPr>
            </w:pPr>
          </w:p>
        </w:tc>
      </w:tr>
      <w:tr w:rsidR="00FE5FEB" w:rsidRPr="00705AAD" w:rsidTr="006D7175">
        <w:tc>
          <w:tcPr>
            <w:tcW w:w="3306"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614844">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614844">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212"/>
              <w:gridCol w:w="1728"/>
            </w:tblGrid>
            <w:tr w:rsidR="00FE5FEB" w:rsidRPr="00705AAD" w:rsidTr="009109C7">
              <w:tc>
                <w:tcPr>
                  <w:tcW w:w="3635" w:type="dxa"/>
                  <w:shd w:val="clear" w:color="auto" w:fill="DDD9C3" w:themeFill="background2" w:themeFillShade="E6"/>
                  <w:vAlign w:val="center"/>
                </w:tcPr>
                <w:p w:rsidR="00FE5FEB" w:rsidRPr="00705AAD" w:rsidRDefault="00FE5FEB" w:rsidP="00454091">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43" w:type="dxa"/>
                  <w:shd w:val="clear" w:color="auto" w:fill="DDD9C3" w:themeFill="background2" w:themeFillShade="E6"/>
                  <w:vAlign w:val="center"/>
                </w:tcPr>
                <w:p w:rsidR="00FE5FEB" w:rsidRPr="00705AAD" w:rsidRDefault="00FE5FEB" w:rsidP="00454091">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FE5FEB" w:rsidRPr="00705AAD" w:rsidTr="009109C7">
              <w:tc>
                <w:tcPr>
                  <w:tcW w:w="3635" w:type="dxa"/>
                </w:tcPr>
                <w:p w:rsidR="00FE5FEB" w:rsidRPr="009109C7" w:rsidRDefault="00695349" w:rsidP="00454091">
                  <w:pPr>
                    <w:rPr>
                      <w:rFonts w:ascii="Calibri" w:hAnsi="Calibri"/>
                      <w:iCs/>
                      <w:color w:val="002060"/>
                      <w:lang w:val="el-GR"/>
                    </w:rPr>
                  </w:pPr>
                  <w:r w:rsidRPr="004563B5">
                    <w:rPr>
                      <w:rFonts w:ascii="Calibri" w:hAnsi="Calibri"/>
                      <w:iCs/>
                      <w:color w:val="002060"/>
                      <w:lang w:val="el-GR"/>
                    </w:rPr>
                    <w:t>Διαλέξεις</w:t>
                  </w:r>
                  <w:r w:rsidR="009109C7" w:rsidRPr="009109C7">
                    <w:rPr>
                      <w:rFonts w:ascii="Calibri" w:hAnsi="Calibri"/>
                      <w:iCs/>
                      <w:color w:val="002060"/>
                      <w:lang w:val="el-GR"/>
                    </w:rPr>
                    <w:t xml:space="preserve"> </w:t>
                  </w:r>
                  <w:r w:rsidR="009109C7">
                    <w:rPr>
                      <w:rFonts w:ascii="Calibri" w:hAnsi="Calibri"/>
                      <w:iCs/>
                      <w:color w:val="002060"/>
                      <w:lang w:val="el-GR"/>
                    </w:rPr>
                    <w:t xml:space="preserve">και ασκήσεις επεξεργασίας δεδομένων με </w:t>
                  </w:r>
                  <w:r w:rsidR="009109C7">
                    <w:rPr>
                      <w:rFonts w:ascii="Calibri" w:hAnsi="Calibri"/>
                      <w:iCs/>
                      <w:color w:val="002060"/>
                    </w:rPr>
                    <w:t>H</w:t>
                  </w:r>
                  <w:r w:rsidR="009109C7" w:rsidRPr="009109C7">
                    <w:rPr>
                      <w:rFonts w:ascii="Calibri" w:hAnsi="Calibri"/>
                      <w:iCs/>
                      <w:color w:val="002060"/>
                      <w:lang w:val="el-GR"/>
                    </w:rPr>
                    <w:t>/</w:t>
                  </w:r>
                  <w:r w:rsidR="009109C7">
                    <w:rPr>
                      <w:rFonts w:ascii="Calibri" w:hAnsi="Calibri"/>
                      <w:iCs/>
                      <w:color w:val="002060"/>
                    </w:rPr>
                    <w:t>Y</w:t>
                  </w:r>
                </w:p>
              </w:tc>
              <w:tc>
                <w:tcPr>
                  <w:tcW w:w="1843" w:type="dxa"/>
                </w:tcPr>
                <w:p w:rsidR="00FE5FEB" w:rsidRPr="0053488F" w:rsidRDefault="004E76C7" w:rsidP="0053488F">
                  <w:pPr>
                    <w:jc w:val="center"/>
                    <w:rPr>
                      <w:rFonts w:ascii="Calibri" w:hAnsi="Calibri" w:cs="Arial"/>
                      <w:color w:val="002060"/>
                      <w:lang w:val="el-GR"/>
                    </w:rPr>
                  </w:pPr>
                  <w:r>
                    <w:rPr>
                      <w:rFonts w:ascii="Calibri" w:hAnsi="Calibri" w:cs="Arial"/>
                      <w:color w:val="002060"/>
                    </w:rPr>
                    <w:t>4</w:t>
                  </w:r>
                  <w:r w:rsidR="00436CFF" w:rsidRPr="004563B5">
                    <w:rPr>
                      <w:rFonts w:ascii="Calibri" w:hAnsi="Calibri" w:cs="Arial"/>
                      <w:color w:val="002060"/>
                    </w:rPr>
                    <w:t xml:space="preserve">h x </w:t>
                  </w:r>
                  <w:r w:rsidR="0053488F">
                    <w:rPr>
                      <w:rFonts w:ascii="Calibri" w:hAnsi="Calibri" w:cs="Arial"/>
                      <w:color w:val="002060"/>
                      <w:lang w:val="el-GR"/>
                    </w:rPr>
                    <w:t>10</w:t>
                  </w:r>
                  <w:r w:rsidR="00436CFF" w:rsidRPr="004563B5">
                    <w:rPr>
                      <w:rFonts w:ascii="Calibri" w:hAnsi="Calibri" w:cs="Arial"/>
                      <w:color w:val="002060"/>
                    </w:rPr>
                    <w:t xml:space="preserve"> </w:t>
                  </w:r>
                  <w:r w:rsidR="00436CFF" w:rsidRPr="004563B5">
                    <w:rPr>
                      <w:rFonts w:ascii="Calibri" w:hAnsi="Calibri" w:cs="Arial"/>
                      <w:color w:val="002060"/>
                      <w:lang w:val="el-GR"/>
                    </w:rPr>
                    <w:t xml:space="preserve">εβδομάδες = </w:t>
                  </w:r>
                  <w:r w:rsidR="00301D66">
                    <w:rPr>
                      <w:rFonts w:ascii="Calibri" w:hAnsi="Calibri" w:cs="Arial"/>
                      <w:color w:val="002060"/>
                      <w:lang w:val="el-GR"/>
                    </w:rPr>
                    <w:t xml:space="preserve"> </w:t>
                  </w:r>
                  <w:r w:rsidR="0053488F">
                    <w:rPr>
                      <w:rFonts w:ascii="Calibri" w:hAnsi="Calibri" w:cs="Arial"/>
                      <w:color w:val="002060"/>
                      <w:lang w:val="el-GR"/>
                    </w:rPr>
                    <w:t>40</w:t>
                  </w:r>
                </w:p>
              </w:tc>
            </w:tr>
            <w:tr w:rsidR="00FE5FEB" w:rsidRPr="002A51AF" w:rsidTr="009109C7">
              <w:tc>
                <w:tcPr>
                  <w:tcW w:w="3635" w:type="dxa"/>
                  <w:shd w:val="clear" w:color="auto" w:fill="auto"/>
                </w:tcPr>
                <w:p w:rsidR="00FE5FEB" w:rsidRPr="0053488F" w:rsidRDefault="00E47503" w:rsidP="00454091">
                  <w:pPr>
                    <w:rPr>
                      <w:rFonts w:ascii="Calibri" w:hAnsi="Calibri"/>
                      <w:iCs/>
                      <w:color w:val="002060"/>
                      <w:lang w:val="el-GR"/>
                    </w:rPr>
                  </w:pPr>
                  <w:r w:rsidRPr="004563B5">
                    <w:rPr>
                      <w:rFonts w:ascii="Calibri" w:hAnsi="Calibri"/>
                      <w:iCs/>
                      <w:color w:val="002060"/>
                      <w:lang w:val="el-GR"/>
                    </w:rPr>
                    <w:t>Κατ' οίκον εργασία</w:t>
                  </w:r>
                  <w:r w:rsidR="0053488F" w:rsidRPr="0053488F">
                    <w:rPr>
                      <w:rFonts w:ascii="Calibri" w:hAnsi="Calibri"/>
                      <w:iCs/>
                      <w:color w:val="002060"/>
                      <w:lang w:val="el-GR"/>
                    </w:rPr>
                    <w:t xml:space="preserve">- </w:t>
                  </w:r>
                  <w:r w:rsidR="0053488F">
                    <w:rPr>
                      <w:rFonts w:ascii="Calibri" w:hAnsi="Calibri"/>
                      <w:iCs/>
                      <w:color w:val="002060"/>
                      <w:lang w:val="el-GR"/>
                    </w:rPr>
                    <w:t>μελέτη βιβλιογραφίας για παράδοση εργασιών και παρουσιάσεις</w:t>
                  </w:r>
                </w:p>
              </w:tc>
              <w:tc>
                <w:tcPr>
                  <w:tcW w:w="1843" w:type="dxa"/>
                </w:tcPr>
                <w:p w:rsidR="00FE5FEB" w:rsidRPr="0053488F" w:rsidRDefault="006B0EB2" w:rsidP="00301D66">
                  <w:pPr>
                    <w:jc w:val="center"/>
                    <w:rPr>
                      <w:rFonts w:ascii="Calibri" w:hAnsi="Calibri" w:cs="Arial"/>
                      <w:color w:val="002060"/>
                      <w:lang w:val="el-GR"/>
                    </w:rPr>
                  </w:pPr>
                  <w:r>
                    <w:rPr>
                      <w:rFonts w:ascii="Calibri" w:hAnsi="Calibri" w:cs="Arial"/>
                      <w:color w:val="002060"/>
                      <w:lang w:val="el-GR"/>
                    </w:rPr>
                    <w:t>100</w:t>
                  </w:r>
                </w:p>
              </w:tc>
            </w:tr>
            <w:tr w:rsidR="00FE5FEB" w:rsidRPr="00E47503" w:rsidTr="009109C7">
              <w:tc>
                <w:tcPr>
                  <w:tcW w:w="3635" w:type="dxa"/>
                  <w:shd w:val="clear" w:color="auto" w:fill="auto"/>
                </w:tcPr>
                <w:p w:rsidR="00FE5FEB" w:rsidRPr="004563B5" w:rsidRDefault="0053488F" w:rsidP="00454091">
                  <w:pPr>
                    <w:rPr>
                      <w:rFonts w:ascii="Calibri" w:hAnsi="Calibri"/>
                      <w:iCs/>
                      <w:color w:val="002060"/>
                      <w:lang w:val="el-GR"/>
                    </w:rPr>
                  </w:pPr>
                  <w:r>
                    <w:rPr>
                      <w:rFonts w:ascii="Calibri" w:hAnsi="Calibri"/>
                      <w:iCs/>
                      <w:color w:val="002060"/>
                      <w:lang w:val="el-GR"/>
                    </w:rPr>
                    <w:t>Παρουσιάσεις</w:t>
                  </w:r>
                  <w:r w:rsidR="00E47503" w:rsidRPr="004563B5">
                    <w:rPr>
                      <w:rFonts w:ascii="Calibri" w:hAnsi="Calibri"/>
                      <w:iCs/>
                      <w:color w:val="002060"/>
                      <w:lang w:val="el-GR"/>
                    </w:rPr>
                    <w:t xml:space="preserve"> φοιτητών για την αξιολόγηση</w:t>
                  </w:r>
                </w:p>
              </w:tc>
              <w:tc>
                <w:tcPr>
                  <w:tcW w:w="1843" w:type="dxa"/>
                </w:tcPr>
                <w:p w:rsidR="00FE5FEB" w:rsidRPr="009109C7" w:rsidRDefault="00217A8E" w:rsidP="00E47503">
                  <w:pPr>
                    <w:jc w:val="center"/>
                    <w:rPr>
                      <w:rFonts w:ascii="Calibri" w:hAnsi="Calibri" w:cs="Arial"/>
                      <w:color w:val="002060"/>
                    </w:rPr>
                  </w:pPr>
                  <w:r>
                    <w:rPr>
                      <w:rFonts w:ascii="Calibri" w:hAnsi="Calibri" w:cs="Arial"/>
                      <w:color w:val="002060"/>
                    </w:rPr>
                    <w:t xml:space="preserve">2h x 3 </w:t>
                  </w:r>
                  <w:r>
                    <w:rPr>
                      <w:rFonts w:ascii="Calibri" w:hAnsi="Calibri" w:cs="Arial"/>
                      <w:color w:val="002060"/>
                      <w:lang w:val="el-GR"/>
                    </w:rPr>
                    <w:t xml:space="preserve">εβδομάδες = </w:t>
                  </w:r>
                  <w:r w:rsidR="009109C7">
                    <w:rPr>
                      <w:rFonts w:ascii="Calibri" w:hAnsi="Calibri" w:cs="Arial"/>
                      <w:color w:val="002060"/>
                    </w:rPr>
                    <w:t>60</w:t>
                  </w:r>
                </w:p>
              </w:tc>
            </w:tr>
            <w:tr w:rsidR="00FE5FEB" w:rsidRPr="00705AAD" w:rsidTr="009109C7">
              <w:tc>
                <w:tcPr>
                  <w:tcW w:w="3635" w:type="dxa"/>
                </w:tcPr>
                <w:p w:rsidR="00FE5FEB" w:rsidRPr="004563B5" w:rsidRDefault="00FE5FEB" w:rsidP="00454091">
                  <w:pPr>
                    <w:rPr>
                      <w:rFonts w:ascii="Calibri" w:hAnsi="Calibri"/>
                      <w:b/>
                      <w:iCs/>
                      <w:color w:val="002060"/>
                      <w:lang w:val="el-GR"/>
                    </w:rPr>
                  </w:pPr>
                  <w:r w:rsidRPr="004563B5">
                    <w:rPr>
                      <w:rFonts w:ascii="Calibri" w:hAnsi="Calibri"/>
                      <w:b/>
                      <w:iCs/>
                      <w:color w:val="002060"/>
                      <w:lang w:val="el-GR"/>
                    </w:rPr>
                    <w:t>Σύνολο</w:t>
                  </w:r>
                  <w:r w:rsidRPr="004563B5">
                    <w:rPr>
                      <w:rFonts w:ascii="Calibri" w:hAnsi="Calibri"/>
                      <w:b/>
                      <w:iCs/>
                      <w:color w:val="002060"/>
                    </w:rPr>
                    <w:t xml:space="preserve"> </w:t>
                  </w:r>
                  <w:r w:rsidRPr="004563B5">
                    <w:rPr>
                      <w:rFonts w:ascii="Calibri" w:hAnsi="Calibri"/>
                      <w:b/>
                      <w:iCs/>
                      <w:color w:val="002060"/>
                      <w:lang w:val="el-GR"/>
                    </w:rPr>
                    <w:t>Μαθήματος</w:t>
                  </w:r>
                  <w:r w:rsidRPr="004563B5">
                    <w:rPr>
                      <w:rFonts w:ascii="Calibri" w:hAnsi="Calibri"/>
                      <w:b/>
                      <w:iCs/>
                      <w:color w:val="002060"/>
                    </w:rPr>
                    <w:t xml:space="preserve"> </w:t>
                  </w:r>
                </w:p>
              </w:tc>
              <w:tc>
                <w:tcPr>
                  <w:tcW w:w="1843" w:type="dxa"/>
                  <w:vAlign w:val="center"/>
                </w:tcPr>
                <w:p w:rsidR="00FE5FEB" w:rsidRPr="006B0EB2" w:rsidRDefault="006B0EB2" w:rsidP="00930A62">
                  <w:pPr>
                    <w:jc w:val="center"/>
                    <w:rPr>
                      <w:rFonts w:ascii="Calibri" w:hAnsi="Calibri" w:cs="Arial"/>
                      <w:b/>
                      <w:i/>
                      <w:color w:val="002060"/>
                      <w:lang w:val="el-GR"/>
                    </w:rPr>
                  </w:pPr>
                  <w:r>
                    <w:rPr>
                      <w:rFonts w:ascii="Calibri" w:hAnsi="Calibri" w:cs="Arial"/>
                      <w:b/>
                      <w:i/>
                      <w:color w:val="002060"/>
                      <w:lang w:val="el-GR"/>
                    </w:rPr>
                    <w:t>200</w:t>
                  </w:r>
                </w:p>
              </w:tc>
            </w:tr>
          </w:tbl>
          <w:p w:rsidR="00FE5FEB" w:rsidRPr="00705AAD" w:rsidRDefault="00FE5FEB" w:rsidP="00454091">
            <w:pPr>
              <w:rPr>
                <w:rFonts w:ascii="Tahoma" w:hAnsi="Tahoma" w:cs="Tahoma"/>
              </w:rPr>
            </w:pPr>
          </w:p>
        </w:tc>
      </w:tr>
      <w:tr w:rsidR="00FE5FEB" w:rsidRPr="006D7175" w:rsidTr="006D7175">
        <w:trPr>
          <w:trHeight w:val="841"/>
        </w:trPr>
        <w:tc>
          <w:tcPr>
            <w:tcW w:w="3306" w:type="dxa"/>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EC5034" w:rsidRDefault="002A51AF" w:rsidP="008B56B7">
            <w:pPr>
              <w:jc w:val="both"/>
              <w:rPr>
                <w:rFonts w:ascii="Calibri" w:hAnsi="Calibri" w:cs="Arial"/>
                <w:color w:val="002060"/>
                <w:lang w:val="el-GR"/>
              </w:rPr>
            </w:pPr>
            <w:r>
              <w:rPr>
                <w:rFonts w:ascii="Calibri" w:hAnsi="Calibri" w:cs="Arial"/>
                <w:color w:val="002060"/>
                <w:lang w:val="el-GR"/>
              </w:rPr>
              <w:t>Οι φοιτητές αξι</w:t>
            </w:r>
            <w:r w:rsidR="00EC5034">
              <w:rPr>
                <w:rFonts w:ascii="Calibri" w:hAnsi="Calibri" w:cs="Arial"/>
                <w:color w:val="002060"/>
                <w:lang w:val="el-GR"/>
              </w:rPr>
              <w:t xml:space="preserve">ολογούνται στην ελληνική </w:t>
            </w:r>
            <w:r w:rsidR="006B0EB2">
              <w:rPr>
                <w:rFonts w:ascii="Calibri" w:hAnsi="Calibri" w:cs="Arial"/>
                <w:color w:val="002060"/>
                <w:lang w:val="el-GR"/>
              </w:rPr>
              <w:t xml:space="preserve">ή αγγλική </w:t>
            </w:r>
            <w:r w:rsidR="00EC5034">
              <w:rPr>
                <w:rFonts w:ascii="Calibri" w:hAnsi="Calibri" w:cs="Arial"/>
                <w:color w:val="002060"/>
                <w:lang w:val="el-GR"/>
              </w:rPr>
              <w:t>γλώσσα</w:t>
            </w:r>
            <w:r w:rsidRPr="002A51AF">
              <w:rPr>
                <w:rFonts w:ascii="Calibri" w:hAnsi="Calibri" w:cs="Arial"/>
                <w:color w:val="002060"/>
                <w:lang w:val="el-GR"/>
              </w:rPr>
              <w:t>.</w:t>
            </w:r>
            <w:r>
              <w:rPr>
                <w:rFonts w:ascii="Calibri" w:hAnsi="Calibri" w:cs="Arial"/>
                <w:color w:val="002060"/>
                <w:lang w:val="el-GR"/>
              </w:rPr>
              <w:t xml:space="preserve"> Ο τελικός βαθμός διαμορφώνεται από σειρά δοκιμασιών οι οποίες περιλαμβάνουν</w:t>
            </w:r>
            <w:r w:rsidR="00EC5034">
              <w:rPr>
                <w:rFonts w:ascii="Calibri" w:hAnsi="Calibri" w:cs="Arial"/>
                <w:color w:val="002060"/>
                <w:lang w:val="el-GR"/>
              </w:rPr>
              <w:t>:</w:t>
            </w:r>
          </w:p>
          <w:p w:rsidR="00EC5034" w:rsidRDefault="00930A62" w:rsidP="008B56B7">
            <w:pPr>
              <w:jc w:val="both"/>
              <w:rPr>
                <w:rFonts w:ascii="Calibri" w:hAnsi="Calibri" w:cs="Arial"/>
                <w:b/>
                <w:color w:val="002060"/>
                <w:lang w:val="el-GR"/>
              </w:rPr>
            </w:pPr>
            <w:r>
              <w:rPr>
                <w:rFonts w:ascii="Calibri" w:hAnsi="Calibri" w:cs="Arial"/>
                <w:b/>
                <w:color w:val="002060"/>
                <w:lang w:val="el-GR"/>
              </w:rPr>
              <w:t>Ι</w:t>
            </w:r>
            <w:r w:rsidR="00EC5034" w:rsidRPr="00EC5034">
              <w:rPr>
                <w:rFonts w:ascii="Calibri" w:hAnsi="Calibri" w:cs="Arial"/>
                <w:b/>
                <w:color w:val="002060"/>
                <w:lang w:val="el-GR"/>
              </w:rPr>
              <w:t xml:space="preserve">. </w:t>
            </w:r>
            <w:r w:rsidR="004E76C7">
              <w:rPr>
                <w:rFonts w:ascii="Calibri" w:hAnsi="Calibri" w:cs="Arial"/>
                <w:b/>
                <w:color w:val="002060"/>
                <w:lang w:val="el-GR"/>
              </w:rPr>
              <w:t xml:space="preserve">Προφορική παρουσίαση </w:t>
            </w:r>
          </w:p>
          <w:p w:rsidR="008C41B0" w:rsidRDefault="004E76C7" w:rsidP="008B56B7">
            <w:pPr>
              <w:jc w:val="both"/>
              <w:rPr>
                <w:rFonts w:ascii="Calibri" w:hAnsi="Calibri" w:cs="Arial"/>
                <w:color w:val="002060"/>
                <w:lang w:val="el-GR"/>
              </w:rPr>
            </w:pPr>
            <w:r>
              <w:rPr>
                <w:rFonts w:ascii="Calibri" w:hAnsi="Calibri" w:cs="Arial"/>
                <w:color w:val="002060"/>
                <w:lang w:val="el-GR"/>
              </w:rPr>
              <w:t xml:space="preserve">Δίδεται θέμα σχετικό με </w:t>
            </w:r>
            <w:r w:rsidR="00FB2109">
              <w:rPr>
                <w:rFonts w:ascii="Calibri" w:hAnsi="Calibri" w:cs="Arial"/>
                <w:color w:val="002060"/>
                <w:lang w:val="el-GR"/>
              </w:rPr>
              <w:t>τον εντοπισμό γεωχημικών ανωμαλιών</w:t>
            </w:r>
            <w:r w:rsidR="00EC5034">
              <w:rPr>
                <w:rFonts w:ascii="Calibri" w:hAnsi="Calibri" w:cs="Arial"/>
                <w:color w:val="002060"/>
                <w:lang w:val="el-GR"/>
              </w:rPr>
              <w:t xml:space="preserve"> </w:t>
            </w:r>
            <w:r w:rsidR="008C41B0">
              <w:rPr>
                <w:rFonts w:ascii="Calibri" w:hAnsi="Calibri" w:cs="Arial"/>
                <w:color w:val="002060"/>
                <w:lang w:val="el-GR"/>
              </w:rPr>
              <w:t>(</w:t>
            </w:r>
            <w:r w:rsidR="009109C7" w:rsidRPr="009109C7">
              <w:rPr>
                <w:rFonts w:ascii="Calibri" w:hAnsi="Calibri" w:cs="Arial"/>
                <w:color w:val="002060"/>
                <w:lang w:val="el-GR"/>
              </w:rPr>
              <w:t>3</w:t>
            </w:r>
            <w:r w:rsidR="00B80E9A">
              <w:rPr>
                <w:rFonts w:ascii="Calibri" w:hAnsi="Calibri" w:cs="Arial"/>
                <w:color w:val="002060"/>
                <w:lang w:val="el-GR"/>
              </w:rPr>
              <w:t>5</w:t>
            </w:r>
            <w:r w:rsidR="00A952E7">
              <w:rPr>
                <w:rFonts w:ascii="Calibri" w:hAnsi="Calibri" w:cs="Arial"/>
                <w:color w:val="002060"/>
                <w:lang w:val="el-GR"/>
              </w:rPr>
              <w:t>% του τελικού βαθμού)</w:t>
            </w:r>
          </w:p>
          <w:p w:rsidR="008C41B0" w:rsidRPr="008C41B0" w:rsidRDefault="00930A62" w:rsidP="008B56B7">
            <w:pPr>
              <w:jc w:val="both"/>
              <w:rPr>
                <w:rFonts w:ascii="Calibri" w:hAnsi="Calibri" w:cs="Arial"/>
                <w:b/>
                <w:color w:val="002060"/>
                <w:lang w:val="el-GR"/>
              </w:rPr>
            </w:pPr>
            <w:proofErr w:type="spellStart"/>
            <w:r>
              <w:rPr>
                <w:rFonts w:ascii="Calibri" w:hAnsi="Calibri" w:cs="Arial"/>
                <w:b/>
                <w:color w:val="002060"/>
                <w:lang w:val="el-GR"/>
              </w:rPr>
              <w:t>ΙΙ</w:t>
            </w:r>
            <w:proofErr w:type="spellEnd"/>
            <w:r w:rsidR="008C41B0" w:rsidRPr="008C41B0">
              <w:rPr>
                <w:rFonts w:ascii="Calibri" w:hAnsi="Calibri" w:cs="Arial"/>
                <w:b/>
                <w:color w:val="002060"/>
                <w:lang w:val="el-GR"/>
              </w:rPr>
              <w:t>. Γραπτή εργασία</w:t>
            </w:r>
          </w:p>
          <w:p w:rsidR="00EC5034" w:rsidRDefault="00FB2109" w:rsidP="008B56B7">
            <w:pPr>
              <w:jc w:val="both"/>
              <w:rPr>
                <w:rFonts w:ascii="Calibri" w:hAnsi="Calibri" w:cs="Arial"/>
                <w:color w:val="002060"/>
                <w:lang w:val="el-GR"/>
              </w:rPr>
            </w:pPr>
            <w:r>
              <w:rPr>
                <w:rFonts w:ascii="Calibri" w:hAnsi="Calibri" w:cs="Arial"/>
                <w:color w:val="002060"/>
                <w:lang w:val="el-GR"/>
              </w:rPr>
              <w:t>Εστιάζει στην ε</w:t>
            </w:r>
            <w:r w:rsidR="009109C7">
              <w:rPr>
                <w:rFonts w:ascii="Calibri" w:hAnsi="Calibri" w:cs="Arial"/>
                <w:color w:val="002060"/>
                <w:lang w:val="el-GR"/>
              </w:rPr>
              <w:t>πεξεργασία</w:t>
            </w:r>
            <w:r w:rsidR="0013071D" w:rsidRPr="0013071D">
              <w:rPr>
                <w:rFonts w:ascii="Calibri" w:hAnsi="Calibri" w:cs="Arial"/>
                <w:color w:val="002060"/>
                <w:lang w:val="el-GR"/>
              </w:rPr>
              <w:t xml:space="preserve"> </w:t>
            </w:r>
            <w:r w:rsidR="0013071D">
              <w:rPr>
                <w:rFonts w:ascii="Calibri" w:hAnsi="Calibri" w:cs="Arial"/>
                <w:color w:val="002060"/>
                <w:lang w:val="el-GR"/>
              </w:rPr>
              <w:t>και αξιολόγηση</w:t>
            </w:r>
            <w:r w:rsidR="009109C7">
              <w:rPr>
                <w:rFonts w:ascii="Calibri" w:hAnsi="Calibri" w:cs="Arial"/>
                <w:color w:val="002060"/>
                <w:lang w:val="el-GR"/>
              </w:rPr>
              <w:t xml:space="preserve"> </w:t>
            </w:r>
            <w:r>
              <w:rPr>
                <w:rFonts w:ascii="Calibri" w:hAnsi="Calibri" w:cs="Arial"/>
                <w:color w:val="002060"/>
                <w:lang w:val="el-GR"/>
              </w:rPr>
              <w:t>γεωχημικών δεδομένων</w:t>
            </w:r>
            <w:r w:rsidR="009109C7">
              <w:rPr>
                <w:rFonts w:ascii="Calibri" w:hAnsi="Calibri" w:cs="Arial"/>
                <w:color w:val="002060"/>
                <w:lang w:val="el-GR"/>
              </w:rPr>
              <w:t xml:space="preserve"> </w:t>
            </w:r>
            <w:r w:rsidR="00E750D4">
              <w:rPr>
                <w:rFonts w:ascii="Calibri" w:hAnsi="Calibri" w:cs="Arial"/>
                <w:color w:val="002060"/>
                <w:lang w:val="el-GR"/>
              </w:rPr>
              <w:t>(</w:t>
            </w:r>
            <w:r w:rsidR="00F904CF">
              <w:rPr>
                <w:rFonts w:ascii="Calibri" w:hAnsi="Calibri" w:cs="Arial"/>
                <w:color w:val="002060"/>
                <w:lang w:val="el-GR"/>
              </w:rPr>
              <w:t>3</w:t>
            </w:r>
            <w:r w:rsidR="00B80E9A">
              <w:rPr>
                <w:rFonts w:ascii="Calibri" w:hAnsi="Calibri" w:cs="Arial"/>
                <w:color w:val="002060"/>
                <w:lang w:val="el-GR"/>
              </w:rPr>
              <w:t>5</w:t>
            </w:r>
            <w:r w:rsidR="00E750D4">
              <w:rPr>
                <w:rFonts w:ascii="Calibri" w:hAnsi="Calibri" w:cs="Arial"/>
                <w:color w:val="002060"/>
                <w:lang w:val="el-GR"/>
              </w:rPr>
              <w:t>% του τελικού βαθμού)</w:t>
            </w:r>
          </w:p>
          <w:p w:rsidR="00E750D4" w:rsidRDefault="00E750D4" w:rsidP="008B56B7">
            <w:pPr>
              <w:jc w:val="both"/>
              <w:rPr>
                <w:rFonts w:ascii="Calibri" w:hAnsi="Calibri" w:cs="Arial"/>
                <w:b/>
                <w:color w:val="002060"/>
                <w:lang w:val="el-GR"/>
              </w:rPr>
            </w:pPr>
            <w:r w:rsidRPr="00E750D4">
              <w:rPr>
                <w:rFonts w:ascii="Calibri" w:hAnsi="Calibri" w:cs="Arial"/>
                <w:b/>
                <w:color w:val="002060"/>
              </w:rPr>
              <w:t>I</w:t>
            </w:r>
            <w:r w:rsidR="00930A62">
              <w:rPr>
                <w:rFonts w:ascii="Calibri" w:hAnsi="Calibri" w:cs="Arial"/>
                <w:b/>
                <w:color w:val="002060"/>
              </w:rPr>
              <w:t>II</w:t>
            </w:r>
            <w:r w:rsidRPr="00B43CAD">
              <w:rPr>
                <w:rFonts w:ascii="Calibri" w:hAnsi="Calibri" w:cs="Arial"/>
                <w:b/>
                <w:color w:val="002060"/>
                <w:lang w:val="el-GR"/>
              </w:rPr>
              <w:t xml:space="preserve">. </w:t>
            </w:r>
            <w:r w:rsidR="00B43CAD">
              <w:rPr>
                <w:rFonts w:ascii="Calibri" w:hAnsi="Calibri" w:cs="Arial"/>
                <w:b/>
                <w:color w:val="002060"/>
                <w:lang w:val="el-GR"/>
              </w:rPr>
              <w:t>Ερωτηματολόγια και ασκήσεις</w:t>
            </w:r>
          </w:p>
          <w:p w:rsidR="00FE5FEB" w:rsidRPr="00705AAD" w:rsidRDefault="00B43CAD" w:rsidP="00B80E9A">
            <w:pPr>
              <w:jc w:val="both"/>
              <w:rPr>
                <w:rFonts w:ascii="Calibri" w:hAnsi="Calibri" w:cs="Arial"/>
                <w:color w:val="002060"/>
                <w:lang w:val="el-GR"/>
              </w:rPr>
            </w:pPr>
            <w:r w:rsidRPr="00B43CAD">
              <w:rPr>
                <w:rFonts w:ascii="Calibri" w:hAnsi="Calibri" w:cs="Arial"/>
                <w:color w:val="002060"/>
                <w:lang w:val="el-GR"/>
              </w:rPr>
              <w:t>Μετά το πέρας των παραδόσεων</w:t>
            </w:r>
            <w:r>
              <w:rPr>
                <w:rFonts w:ascii="Calibri" w:hAnsi="Calibri" w:cs="Arial"/>
                <w:color w:val="002060"/>
                <w:lang w:val="el-GR"/>
              </w:rPr>
              <w:t xml:space="preserve"> θα ακολουθούν ερωτηματολόγια</w:t>
            </w:r>
            <w:r w:rsidR="00173884">
              <w:rPr>
                <w:rFonts w:ascii="Calibri" w:hAnsi="Calibri" w:cs="Arial"/>
                <w:color w:val="002060"/>
                <w:lang w:val="el-GR"/>
              </w:rPr>
              <w:t xml:space="preserve"> ή/και ασκήσεις</w:t>
            </w:r>
            <w:r>
              <w:rPr>
                <w:rFonts w:ascii="Calibri" w:hAnsi="Calibri" w:cs="Arial"/>
                <w:color w:val="002060"/>
                <w:lang w:val="el-GR"/>
              </w:rPr>
              <w:t xml:space="preserve"> </w:t>
            </w:r>
            <w:r w:rsidR="0054120B">
              <w:rPr>
                <w:rFonts w:ascii="Calibri" w:hAnsi="Calibri" w:cs="Arial"/>
                <w:color w:val="002060"/>
                <w:lang w:val="el-GR"/>
              </w:rPr>
              <w:t>(</w:t>
            </w:r>
            <w:r w:rsidR="00B80E9A">
              <w:rPr>
                <w:rFonts w:ascii="Calibri" w:hAnsi="Calibri" w:cs="Arial"/>
                <w:color w:val="002060"/>
                <w:lang w:val="el-GR"/>
              </w:rPr>
              <w:t>3</w:t>
            </w:r>
            <w:r w:rsidR="0054120B">
              <w:rPr>
                <w:rFonts w:ascii="Calibri" w:hAnsi="Calibri" w:cs="Arial"/>
                <w:color w:val="002060"/>
                <w:lang w:val="el-GR"/>
              </w:rPr>
              <w:t>0% του τελικού βαθμού)</w:t>
            </w:r>
            <w:bookmarkStart w:id="0" w:name="_GoBack"/>
            <w:bookmarkEnd w:id="0"/>
            <w:r>
              <w:rPr>
                <w:rFonts w:ascii="Calibri" w:hAnsi="Calibri" w:cs="Arial"/>
                <w:color w:val="002060"/>
                <w:lang w:val="el-GR"/>
              </w:rPr>
              <w:t xml:space="preserve">  </w:t>
            </w:r>
          </w:p>
        </w:tc>
      </w:tr>
    </w:tbl>
    <w:p w:rsidR="00FE5FEB" w:rsidRPr="00705AAD" w:rsidRDefault="00FE5FEB" w:rsidP="00FE5FEB">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w:t>
      </w:r>
      <w:proofErr w:type="spellStart"/>
      <w:r w:rsidRPr="00705AAD">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E5FEB" w:rsidRPr="00705AAD" w:rsidTr="00454091">
        <w:tc>
          <w:tcPr>
            <w:tcW w:w="8472" w:type="dxa"/>
          </w:tcPr>
          <w:p w:rsidR="0086162A" w:rsidRDefault="00FE5FEB" w:rsidP="0086162A">
            <w:pPr>
              <w:jc w:val="both"/>
              <w:rPr>
                <w:rFonts w:ascii="Calibri" w:hAnsi="Calibri" w:cs="Arial"/>
                <w:i/>
                <w:sz w:val="16"/>
                <w:szCs w:val="16"/>
                <w:lang w:val="el-GR"/>
              </w:rPr>
            </w:pPr>
            <w:r w:rsidRPr="00705AAD">
              <w:rPr>
                <w:rFonts w:ascii="Calibri" w:hAnsi="Calibri" w:cs="Arial"/>
                <w:i/>
                <w:sz w:val="16"/>
                <w:szCs w:val="16"/>
                <w:lang w:val="el-GR"/>
              </w:rPr>
              <w:lastRenderedPageBreak/>
              <w:t>-Προτεινόμενη Βιβλιογραφία :</w:t>
            </w:r>
          </w:p>
          <w:p w:rsidR="00217A8E" w:rsidRPr="00217A8E" w:rsidRDefault="00217A8E" w:rsidP="00217A8E">
            <w:pPr>
              <w:jc w:val="both"/>
              <w:rPr>
                <w:rFonts w:asciiTheme="minorHAnsi" w:hAnsiTheme="minorHAnsi" w:cstheme="minorHAnsi"/>
                <w:bCs/>
              </w:rPr>
            </w:pPr>
            <w:r w:rsidRPr="00217A8E">
              <w:rPr>
                <w:rFonts w:asciiTheme="minorHAnsi" w:hAnsiTheme="minorHAnsi" w:cstheme="minorHAnsi"/>
                <w:b/>
                <w:bCs/>
                <w:sz w:val="22"/>
                <w:szCs w:val="22"/>
              </w:rPr>
              <w:t>Handbook of Exploration and Environmental Geochemistry</w:t>
            </w:r>
            <w:r>
              <w:rPr>
                <w:rFonts w:asciiTheme="minorHAnsi" w:hAnsiTheme="minorHAnsi" w:cstheme="minorHAnsi"/>
                <w:b/>
                <w:bCs/>
                <w:sz w:val="22"/>
                <w:szCs w:val="22"/>
              </w:rPr>
              <w:t>.</w:t>
            </w:r>
            <w:r>
              <w:t xml:space="preserve"> </w:t>
            </w:r>
            <w:r w:rsidRPr="00217A8E">
              <w:rPr>
                <w:rFonts w:asciiTheme="minorHAnsi" w:hAnsiTheme="minorHAnsi" w:cstheme="minorHAnsi"/>
                <w:bCs/>
                <w:sz w:val="22"/>
                <w:szCs w:val="22"/>
              </w:rPr>
              <w:t xml:space="preserve">Geochemical Anomaly and Mineral </w:t>
            </w:r>
            <w:proofErr w:type="spellStart"/>
            <w:r w:rsidRPr="00217A8E">
              <w:rPr>
                <w:rFonts w:asciiTheme="minorHAnsi" w:hAnsiTheme="minorHAnsi" w:cstheme="minorHAnsi"/>
                <w:bCs/>
                <w:sz w:val="22"/>
                <w:szCs w:val="22"/>
              </w:rPr>
              <w:t>Prospectivity</w:t>
            </w:r>
            <w:proofErr w:type="spellEnd"/>
            <w:r w:rsidRPr="00217A8E">
              <w:rPr>
                <w:rFonts w:asciiTheme="minorHAnsi" w:hAnsiTheme="minorHAnsi" w:cstheme="minorHAnsi"/>
                <w:bCs/>
                <w:sz w:val="22"/>
                <w:szCs w:val="22"/>
              </w:rPr>
              <w:t xml:space="preserve"> Mapping in GIS</w:t>
            </w:r>
            <w:r>
              <w:rPr>
                <w:rFonts w:asciiTheme="minorHAnsi" w:hAnsiTheme="minorHAnsi" w:cstheme="minorHAnsi"/>
                <w:bCs/>
                <w:sz w:val="22"/>
                <w:szCs w:val="22"/>
              </w:rPr>
              <w:t xml:space="preserve">. </w:t>
            </w:r>
            <w:r w:rsidRPr="00217A8E">
              <w:rPr>
                <w:rFonts w:asciiTheme="minorHAnsi" w:hAnsiTheme="minorHAnsi" w:cstheme="minorHAnsi"/>
                <w:bCs/>
                <w:sz w:val="22"/>
                <w:szCs w:val="22"/>
              </w:rPr>
              <w:t>Edited by Emmanuel John M. Carranza</w:t>
            </w:r>
            <w:r>
              <w:rPr>
                <w:rFonts w:asciiTheme="minorHAnsi" w:hAnsiTheme="minorHAnsi" w:cstheme="minorHAnsi"/>
                <w:bCs/>
                <w:sz w:val="22"/>
                <w:szCs w:val="22"/>
              </w:rPr>
              <w:t xml:space="preserve">. </w:t>
            </w:r>
            <w:r w:rsidRPr="00217A8E">
              <w:rPr>
                <w:rFonts w:asciiTheme="minorHAnsi" w:hAnsiTheme="minorHAnsi" w:cstheme="minorHAnsi"/>
                <w:bCs/>
                <w:sz w:val="22"/>
                <w:szCs w:val="22"/>
              </w:rPr>
              <w:t xml:space="preserve">Volume 11, Pages III-VIII, 3-351 (2009) </w:t>
            </w:r>
            <w:r>
              <w:rPr>
                <w:rFonts w:asciiTheme="minorHAnsi" w:hAnsiTheme="minorHAnsi" w:cstheme="minorHAnsi"/>
                <w:bCs/>
                <w:sz w:val="22"/>
                <w:szCs w:val="22"/>
              </w:rPr>
              <w:t>I</w:t>
            </w:r>
            <w:r w:rsidRPr="00217A8E">
              <w:rPr>
                <w:rFonts w:asciiTheme="minorHAnsi" w:hAnsiTheme="minorHAnsi" w:cstheme="minorHAnsi"/>
                <w:bCs/>
                <w:sz w:val="22"/>
                <w:szCs w:val="22"/>
              </w:rPr>
              <w:t>SBN: 978-0-444-51325-0</w:t>
            </w:r>
            <w:r>
              <w:rPr>
                <w:rFonts w:asciiTheme="minorHAnsi" w:hAnsiTheme="minorHAnsi" w:cstheme="minorHAnsi"/>
                <w:bCs/>
                <w:sz w:val="22"/>
                <w:szCs w:val="22"/>
              </w:rPr>
              <w:t xml:space="preserve"> </w:t>
            </w:r>
            <w:r w:rsidRPr="00217A8E">
              <w:rPr>
                <w:rFonts w:asciiTheme="minorHAnsi" w:hAnsiTheme="minorHAnsi" w:cstheme="minorHAnsi"/>
                <w:bCs/>
                <w:sz w:val="22"/>
                <w:szCs w:val="22"/>
              </w:rPr>
              <w:t>ISSN: 1874-2734</w:t>
            </w:r>
          </w:p>
          <w:p w:rsidR="00217A8E" w:rsidRPr="00217A8E" w:rsidRDefault="00217A8E" w:rsidP="00217A8E">
            <w:pPr>
              <w:jc w:val="both"/>
              <w:rPr>
                <w:rFonts w:asciiTheme="minorHAnsi" w:hAnsiTheme="minorHAnsi" w:cstheme="minorHAnsi"/>
                <w:bCs/>
              </w:rPr>
            </w:pPr>
            <w:r w:rsidRPr="00217A8E">
              <w:rPr>
                <w:rFonts w:asciiTheme="minorHAnsi" w:hAnsiTheme="minorHAnsi" w:cstheme="minorHAnsi"/>
                <w:bCs/>
                <w:sz w:val="22"/>
                <w:szCs w:val="22"/>
              </w:rPr>
              <w:t xml:space="preserve">Copyright © 2018 Elsevier </w:t>
            </w:r>
            <w:proofErr w:type="spellStart"/>
            <w:r w:rsidRPr="00217A8E">
              <w:rPr>
                <w:rFonts w:asciiTheme="minorHAnsi" w:hAnsiTheme="minorHAnsi" w:cstheme="minorHAnsi"/>
                <w:bCs/>
                <w:sz w:val="22"/>
                <w:szCs w:val="22"/>
              </w:rPr>
              <w:t>B.V.</w:t>
            </w:r>
            <w:proofErr w:type="spellEnd"/>
            <w:r w:rsidRPr="00217A8E">
              <w:rPr>
                <w:rFonts w:asciiTheme="minorHAnsi" w:hAnsiTheme="minorHAnsi" w:cstheme="minorHAnsi"/>
                <w:bCs/>
                <w:sz w:val="22"/>
                <w:szCs w:val="22"/>
              </w:rPr>
              <w:t xml:space="preserve"> All rights reserved</w:t>
            </w:r>
          </w:p>
          <w:p w:rsidR="00217A8E" w:rsidRDefault="00217A8E" w:rsidP="00454091">
            <w:pPr>
              <w:jc w:val="both"/>
              <w:rPr>
                <w:rFonts w:asciiTheme="minorHAnsi" w:hAnsiTheme="minorHAnsi" w:cstheme="minorHAnsi"/>
                <w:b/>
                <w:bCs/>
              </w:rPr>
            </w:pPr>
          </w:p>
          <w:p w:rsidR="00FE5FEB" w:rsidRPr="00636C30" w:rsidRDefault="00FE5FEB" w:rsidP="00454091">
            <w:pPr>
              <w:jc w:val="both"/>
              <w:rPr>
                <w:rFonts w:ascii="Calibri" w:hAnsi="Calibri" w:cs="Arial"/>
                <w:i/>
                <w:sz w:val="16"/>
                <w:szCs w:val="16"/>
              </w:rPr>
            </w:pPr>
            <w:r w:rsidRPr="00636C30">
              <w:rPr>
                <w:rFonts w:ascii="Calibri" w:hAnsi="Calibri" w:cs="Arial"/>
                <w:i/>
                <w:sz w:val="16"/>
                <w:szCs w:val="16"/>
              </w:rPr>
              <w:t>-</w:t>
            </w:r>
            <w:r w:rsidRPr="00705AAD">
              <w:rPr>
                <w:rFonts w:ascii="Calibri" w:hAnsi="Calibri" w:cs="Arial"/>
                <w:i/>
                <w:sz w:val="16"/>
                <w:szCs w:val="16"/>
                <w:lang w:val="el-GR"/>
              </w:rPr>
              <w:t>Συναφή</w:t>
            </w:r>
            <w:r w:rsidRPr="00636C30">
              <w:rPr>
                <w:rFonts w:ascii="Calibri" w:hAnsi="Calibri" w:cs="Arial"/>
                <w:i/>
                <w:sz w:val="16"/>
                <w:szCs w:val="16"/>
              </w:rPr>
              <w:t xml:space="preserve"> </w:t>
            </w:r>
            <w:r w:rsidRPr="00705AAD">
              <w:rPr>
                <w:rFonts w:ascii="Calibri" w:hAnsi="Calibri" w:cs="Arial"/>
                <w:i/>
                <w:sz w:val="16"/>
                <w:szCs w:val="16"/>
                <w:lang w:val="el-GR"/>
              </w:rPr>
              <w:t>επιστημονικά</w:t>
            </w:r>
            <w:r w:rsidRPr="00636C30">
              <w:rPr>
                <w:rFonts w:ascii="Calibri" w:hAnsi="Calibri" w:cs="Arial"/>
                <w:i/>
                <w:sz w:val="16"/>
                <w:szCs w:val="16"/>
              </w:rPr>
              <w:t xml:space="preserve"> </w:t>
            </w:r>
            <w:r w:rsidRPr="00705AAD">
              <w:rPr>
                <w:rFonts w:ascii="Calibri" w:hAnsi="Calibri" w:cs="Arial"/>
                <w:i/>
                <w:sz w:val="16"/>
                <w:szCs w:val="16"/>
                <w:lang w:val="el-GR"/>
              </w:rPr>
              <w:t>περιοδικά</w:t>
            </w:r>
            <w:r w:rsidRPr="00636C30">
              <w:rPr>
                <w:rFonts w:ascii="Calibri" w:hAnsi="Calibri" w:cs="Arial"/>
                <w:i/>
                <w:sz w:val="16"/>
                <w:szCs w:val="16"/>
              </w:rPr>
              <w:t>:</w:t>
            </w:r>
          </w:p>
          <w:p w:rsidR="0086162A" w:rsidRPr="00636C30" w:rsidRDefault="0086162A" w:rsidP="00454091">
            <w:pPr>
              <w:jc w:val="both"/>
              <w:rPr>
                <w:rFonts w:ascii="Calibri" w:hAnsi="Calibri" w:cs="Arial"/>
                <w:sz w:val="20"/>
                <w:szCs w:val="20"/>
              </w:rPr>
            </w:pPr>
          </w:p>
          <w:p w:rsidR="00217A8E" w:rsidRPr="00217A8E" w:rsidRDefault="00217A8E" w:rsidP="0086162A">
            <w:pPr>
              <w:pStyle w:val="a4"/>
              <w:numPr>
                <w:ilvl w:val="0"/>
                <w:numId w:val="7"/>
              </w:numPr>
              <w:jc w:val="both"/>
              <w:rPr>
                <w:rFonts w:ascii="Calibri" w:hAnsi="Calibri" w:cs="Arial"/>
              </w:rPr>
            </w:pPr>
            <w:r w:rsidRPr="00217A8E">
              <w:rPr>
                <w:rFonts w:ascii="Calibri" w:hAnsi="Calibri" w:cs="Arial"/>
                <w:i/>
              </w:rPr>
              <w:t>Journal of Geochemical Exploration</w:t>
            </w:r>
            <w:r>
              <w:rPr>
                <w:rFonts w:ascii="Calibri" w:hAnsi="Calibri" w:cs="Arial"/>
              </w:rPr>
              <w:t>, Elsevier</w:t>
            </w:r>
          </w:p>
          <w:p w:rsidR="0086162A" w:rsidRPr="00A75FFC" w:rsidRDefault="00217A8E" w:rsidP="0086162A">
            <w:pPr>
              <w:pStyle w:val="a4"/>
              <w:numPr>
                <w:ilvl w:val="0"/>
                <w:numId w:val="7"/>
              </w:numPr>
              <w:jc w:val="both"/>
              <w:rPr>
                <w:rFonts w:ascii="Calibri" w:hAnsi="Calibri" w:cs="Arial"/>
              </w:rPr>
            </w:pPr>
            <w:r>
              <w:rPr>
                <w:rFonts w:ascii="Calibri" w:hAnsi="Calibri" w:cs="Arial"/>
                <w:i/>
              </w:rPr>
              <w:t>Applied Geochemistry</w:t>
            </w:r>
            <w:r w:rsidR="00A37FF0" w:rsidRPr="00A37FF0">
              <w:rPr>
                <w:rFonts w:ascii="Calibri" w:hAnsi="Calibri" w:cs="Arial"/>
              </w:rPr>
              <w:t xml:space="preserve">, </w:t>
            </w:r>
            <w:r>
              <w:rPr>
                <w:rFonts w:ascii="Calibri" w:hAnsi="Calibri" w:cs="Arial"/>
              </w:rPr>
              <w:t>Elsevier</w:t>
            </w:r>
            <w:r w:rsidR="00A37FF0" w:rsidRPr="00A37FF0">
              <w:rPr>
                <w:rFonts w:ascii="Calibri" w:hAnsi="Calibri" w:cs="Arial"/>
              </w:rPr>
              <w:t xml:space="preserve"> </w:t>
            </w:r>
          </w:p>
          <w:p w:rsidR="00FE5FEB" w:rsidRDefault="00217A8E" w:rsidP="0086162A">
            <w:pPr>
              <w:pStyle w:val="a4"/>
              <w:numPr>
                <w:ilvl w:val="0"/>
                <w:numId w:val="7"/>
              </w:numPr>
              <w:jc w:val="both"/>
              <w:rPr>
                <w:rFonts w:ascii="Calibri" w:eastAsia="Calibri" w:hAnsi="Calibri" w:cs="Arial"/>
              </w:rPr>
            </w:pPr>
            <w:r>
              <w:rPr>
                <w:rFonts w:ascii="Calibri" w:eastAsia="Calibri" w:hAnsi="Calibri" w:cs="Arial"/>
                <w:i/>
              </w:rPr>
              <w:t>Geochemistry: Exploration Environment Analysis</w:t>
            </w:r>
            <w:r w:rsidR="00A37FF0">
              <w:rPr>
                <w:rFonts w:ascii="Calibri" w:eastAsia="Calibri" w:hAnsi="Calibri" w:cs="Arial"/>
              </w:rPr>
              <w:t xml:space="preserve">, </w:t>
            </w:r>
            <w:proofErr w:type="spellStart"/>
            <w:r>
              <w:rPr>
                <w:rFonts w:ascii="Calibri" w:eastAsia="Calibri" w:hAnsi="Calibri" w:cs="Arial"/>
              </w:rPr>
              <w:t>Geoscience</w:t>
            </w:r>
            <w:proofErr w:type="spellEnd"/>
            <w:r>
              <w:rPr>
                <w:rFonts w:ascii="Calibri" w:eastAsia="Calibri" w:hAnsi="Calibri" w:cs="Arial"/>
              </w:rPr>
              <w:t xml:space="preserve"> World</w:t>
            </w:r>
          </w:p>
          <w:p w:rsidR="00FE5FEB" w:rsidRPr="0086162A" w:rsidRDefault="00FE5FEB" w:rsidP="00217A8E">
            <w:pPr>
              <w:pStyle w:val="a4"/>
              <w:jc w:val="both"/>
              <w:rPr>
                <w:rFonts w:ascii="Calibri" w:hAnsi="Calibri" w:cs="Arial"/>
                <w:b/>
              </w:rPr>
            </w:pPr>
          </w:p>
        </w:tc>
      </w:tr>
    </w:tbl>
    <w:p w:rsidR="007E5088" w:rsidRDefault="007E5088" w:rsidP="00636C30"/>
    <w:sectPr w:rsidR="007E5088" w:rsidSect="00F12DE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514" w:rsidRDefault="006A1514" w:rsidP="00A707CC">
      <w:r>
        <w:separator/>
      </w:r>
    </w:p>
  </w:endnote>
  <w:endnote w:type="continuationSeparator" w:id="0">
    <w:p w:rsidR="006A1514" w:rsidRDefault="006A1514" w:rsidP="00A70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423585"/>
      <w:docPartObj>
        <w:docPartGallery w:val="Page Numbers (Bottom of Page)"/>
        <w:docPartUnique/>
      </w:docPartObj>
    </w:sdtPr>
    <w:sdtContent>
      <w:p w:rsidR="00454091" w:rsidRDefault="00B83A2A">
        <w:pPr>
          <w:pStyle w:val="a6"/>
          <w:jc w:val="right"/>
        </w:pPr>
        <w:fldSimple w:instr="PAGE   \* MERGEFORMAT">
          <w:r w:rsidR="00EE6C45" w:rsidRPr="00EE6C45">
            <w:rPr>
              <w:noProof/>
              <w:lang w:val="el-GR"/>
            </w:rPr>
            <w:t>3</w:t>
          </w:r>
        </w:fldSimple>
      </w:p>
    </w:sdtContent>
  </w:sdt>
  <w:p w:rsidR="00454091" w:rsidRDefault="004540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514" w:rsidRDefault="006A1514" w:rsidP="00A707CC">
      <w:r>
        <w:separator/>
      </w:r>
    </w:p>
  </w:footnote>
  <w:footnote w:type="continuationSeparator" w:id="0">
    <w:p w:rsidR="006A1514" w:rsidRDefault="006A1514" w:rsidP="00A70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1F61B4"/>
    <w:multiLevelType w:val="hybridMultilevel"/>
    <w:tmpl w:val="294252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81213A0"/>
    <w:multiLevelType w:val="hybridMultilevel"/>
    <w:tmpl w:val="35788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957F4C"/>
    <w:multiLevelType w:val="hybridMultilevel"/>
    <w:tmpl w:val="BAD8633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8C92604"/>
    <w:multiLevelType w:val="hybridMultilevel"/>
    <w:tmpl w:val="5FB066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FA1D2F"/>
    <w:multiLevelType w:val="hybridMultilevel"/>
    <w:tmpl w:val="91C4B3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7C226CAF"/>
    <w:multiLevelType w:val="hybridMultilevel"/>
    <w:tmpl w:val="B5F4063A"/>
    <w:lvl w:ilvl="0" w:tplc="60C25C3A">
      <w:start w:val="1"/>
      <w:numFmt w:val="decimal"/>
      <w:lvlText w:val="%1."/>
      <w:lvlJc w:val="left"/>
      <w:pPr>
        <w:ind w:left="720" w:hanging="360"/>
      </w:pPr>
      <w:rPr>
        <w:rFonts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5"/>
  </w:num>
  <w:num w:numId="5">
    <w:abstractNumId w:val="7"/>
  </w:num>
  <w:num w:numId="6">
    <w:abstractNumId w:val="0"/>
  </w:num>
  <w:num w:numId="7">
    <w:abstractNumId w:val="1"/>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E5FEB"/>
    <w:rsid w:val="00022DB6"/>
    <w:rsid w:val="00042B9B"/>
    <w:rsid w:val="00072797"/>
    <w:rsid w:val="000C75D8"/>
    <w:rsid w:val="000D2CF3"/>
    <w:rsid w:val="000D3470"/>
    <w:rsid w:val="000E68AD"/>
    <w:rsid w:val="00101944"/>
    <w:rsid w:val="00112598"/>
    <w:rsid w:val="00126DF2"/>
    <w:rsid w:val="0013071D"/>
    <w:rsid w:val="00134549"/>
    <w:rsid w:val="0016154C"/>
    <w:rsid w:val="00173884"/>
    <w:rsid w:val="00181834"/>
    <w:rsid w:val="001A7F6B"/>
    <w:rsid w:val="001E7A4A"/>
    <w:rsid w:val="00204280"/>
    <w:rsid w:val="00205477"/>
    <w:rsid w:val="00211A71"/>
    <w:rsid w:val="00217A8E"/>
    <w:rsid w:val="00225E84"/>
    <w:rsid w:val="002408AB"/>
    <w:rsid w:val="0025131F"/>
    <w:rsid w:val="00256058"/>
    <w:rsid w:val="00294F14"/>
    <w:rsid w:val="002A51AF"/>
    <w:rsid w:val="002A6E9F"/>
    <w:rsid w:val="002B2AA2"/>
    <w:rsid w:val="002B2B78"/>
    <w:rsid w:val="002D7AC3"/>
    <w:rsid w:val="00301D66"/>
    <w:rsid w:val="003357B2"/>
    <w:rsid w:val="00337BD3"/>
    <w:rsid w:val="00346C63"/>
    <w:rsid w:val="00382D33"/>
    <w:rsid w:val="00385D2A"/>
    <w:rsid w:val="003C508C"/>
    <w:rsid w:val="003D7A66"/>
    <w:rsid w:val="00404752"/>
    <w:rsid w:val="004205F3"/>
    <w:rsid w:val="00436CFF"/>
    <w:rsid w:val="00442553"/>
    <w:rsid w:val="004538D8"/>
    <w:rsid w:val="00454091"/>
    <w:rsid w:val="004563B5"/>
    <w:rsid w:val="00496B5D"/>
    <w:rsid w:val="004C4233"/>
    <w:rsid w:val="004C44E4"/>
    <w:rsid w:val="004E76C7"/>
    <w:rsid w:val="005213E4"/>
    <w:rsid w:val="0053488F"/>
    <w:rsid w:val="0054120B"/>
    <w:rsid w:val="00555DBF"/>
    <w:rsid w:val="005653D4"/>
    <w:rsid w:val="005A4353"/>
    <w:rsid w:val="005E4039"/>
    <w:rsid w:val="005F10A8"/>
    <w:rsid w:val="00604E38"/>
    <w:rsid w:val="00614844"/>
    <w:rsid w:val="00636C30"/>
    <w:rsid w:val="00641D22"/>
    <w:rsid w:val="00686A74"/>
    <w:rsid w:val="006902CB"/>
    <w:rsid w:val="006916C0"/>
    <w:rsid w:val="00695349"/>
    <w:rsid w:val="006A1514"/>
    <w:rsid w:val="006A1D52"/>
    <w:rsid w:val="006B0EB2"/>
    <w:rsid w:val="006D155F"/>
    <w:rsid w:val="006D7175"/>
    <w:rsid w:val="007379A7"/>
    <w:rsid w:val="00750836"/>
    <w:rsid w:val="00765520"/>
    <w:rsid w:val="007712F8"/>
    <w:rsid w:val="007876B1"/>
    <w:rsid w:val="007C51F0"/>
    <w:rsid w:val="007D1851"/>
    <w:rsid w:val="007E3781"/>
    <w:rsid w:val="007E5088"/>
    <w:rsid w:val="00816247"/>
    <w:rsid w:val="00840C95"/>
    <w:rsid w:val="00840E01"/>
    <w:rsid w:val="00844CE6"/>
    <w:rsid w:val="0085196B"/>
    <w:rsid w:val="00856A90"/>
    <w:rsid w:val="0086162A"/>
    <w:rsid w:val="00896573"/>
    <w:rsid w:val="008B56B7"/>
    <w:rsid w:val="008C3833"/>
    <w:rsid w:val="008C41B0"/>
    <w:rsid w:val="008D41F6"/>
    <w:rsid w:val="008E07B7"/>
    <w:rsid w:val="008E4DE1"/>
    <w:rsid w:val="008F5DAD"/>
    <w:rsid w:val="009109C7"/>
    <w:rsid w:val="00930A62"/>
    <w:rsid w:val="00941108"/>
    <w:rsid w:val="009446F5"/>
    <w:rsid w:val="00965FD2"/>
    <w:rsid w:val="009D5C1D"/>
    <w:rsid w:val="00A02BF5"/>
    <w:rsid w:val="00A07E66"/>
    <w:rsid w:val="00A1188B"/>
    <w:rsid w:val="00A37FF0"/>
    <w:rsid w:val="00A707CC"/>
    <w:rsid w:val="00A71F0C"/>
    <w:rsid w:val="00A75FFC"/>
    <w:rsid w:val="00A82947"/>
    <w:rsid w:val="00A952E7"/>
    <w:rsid w:val="00AF40AF"/>
    <w:rsid w:val="00B11E56"/>
    <w:rsid w:val="00B25A61"/>
    <w:rsid w:val="00B25D10"/>
    <w:rsid w:val="00B41707"/>
    <w:rsid w:val="00B43CAD"/>
    <w:rsid w:val="00B46E08"/>
    <w:rsid w:val="00B56375"/>
    <w:rsid w:val="00B71026"/>
    <w:rsid w:val="00B80E9A"/>
    <w:rsid w:val="00B83A2A"/>
    <w:rsid w:val="00BB45D2"/>
    <w:rsid w:val="00BC2EDA"/>
    <w:rsid w:val="00BC4470"/>
    <w:rsid w:val="00BF3889"/>
    <w:rsid w:val="00C31894"/>
    <w:rsid w:val="00C53FF9"/>
    <w:rsid w:val="00C7223E"/>
    <w:rsid w:val="00C94291"/>
    <w:rsid w:val="00CF0DFA"/>
    <w:rsid w:val="00D1515F"/>
    <w:rsid w:val="00D82E5A"/>
    <w:rsid w:val="00DC01B8"/>
    <w:rsid w:val="00DE5AD8"/>
    <w:rsid w:val="00E34D81"/>
    <w:rsid w:val="00E47503"/>
    <w:rsid w:val="00E66F8C"/>
    <w:rsid w:val="00E750D4"/>
    <w:rsid w:val="00EB55F5"/>
    <w:rsid w:val="00EB637C"/>
    <w:rsid w:val="00EC5034"/>
    <w:rsid w:val="00EC7538"/>
    <w:rsid w:val="00EC7627"/>
    <w:rsid w:val="00ED5B3E"/>
    <w:rsid w:val="00EE5CEB"/>
    <w:rsid w:val="00EE6C45"/>
    <w:rsid w:val="00EF3FC1"/>
    <w:rsid w:val="00F00F75"/>
    <w:rsid w:val="00F10D69"/>
    <w:rsid w:val="00F12DE4"/>
    <w:rsid w:val="00F32458"/>
    <w:rsid w:val="00F61FFC"/>
    <w:rsid w:val="00F7358F"/>
    <w:rsid w:val="00F82513"/>
    <w:rsid w:val="00F904CF"/>
    <w:rsid w:val="00F94C53"/>
    <w:rsid w:val="00FA2293"/>
    <w:rsid w:val="00FA4C38"/>
    <w:rsid w:val="00FB2109"/>
    <w:rsid w:val="00FD0242"/>
    <w:rsid w:val="00FE5F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EB"/>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FE5FEB"/>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FE5FEB"/>
    <w:pPr>
      <w:keepNext/>
      <w:spacing w:before="120" w:after="240"/>
      <w:ind w:left="62"/>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FE5FEB"/>
    <w:rPr>
      <w:rFonts w:ascii="Arial" w:eastAsia="Times New Roman" w:hAnsi="Arial" w:cs="Arial"/>
      <w:b/>
      <w:bCs/>
      <w:sz w:val="32"/>
      <w:szCs w:val="24"/>
      <w:lang w:val="el-GR"/>
    </w:rPr>
  </w:style>
  <w:style w:type="character" w:customStyle="1" w:styleId="2Char">
    <w:name w:val="Επικεφαλίδα 2 Char"/>
    <w:basedOn w:val="a0"/>
    <w:link w:val="2"/>
    <w:uiPriority w:val="99"/>
    <w:rsid w:val="00FE5FEB"/>
    <w:rPr>
      <w:rFonts w:ascii="Arial" w:eastAsia="Times New Roman" w:hAnsi="Arial" w:cs="Times New Roman"/>
      <w:b/>
      <w:bCs/>
      <w:sz w:val="28"/>
      <w:szCs w:val="24"/>
    </w:rPr>
  </w:style>
  <w:style w:type="paragraph" w:styleId="a3">
    <w:name w:val="Body Text"/>
    <w:basedOn w:val="a"/>
    <w:link w:val="Char"/>
    <w:uiPriority w:val="99"/>
    <w:rsid w:val="00FE5FEB"/>
    <w:pPr>
      <w:jc w:val="both"/>
    </w:pPr>
  </w:style>
  <w:style w:type="character" w:customStyle="1" w:styleId="Char">
    <w:name w:val="Σώμα κειμένου Char"/>
    <w:basedOn w:val="a0"/>
    <w:link w:val="a3"/>
    <w:uiPriority w:val="99"/>
    <w:rsid w:val="00FE5FEB"/>
    <w:rPr>
      <w:rFonts w:ascii="Times New Roman" w:eastAsia="Times New Roman" w:hAnsi="Times New Roman" w:cs="Times New Roman"/>
      <w:sz w:val="24"/>
      <w:szCs w:val="24"/>
    </w:rPr>
  </w:style>
  <w:style w:type="table" w:customStyle="1" w:styleId="TableGrid3">
    <w:name w:val="Table Grid3"/>
    <w:uiPriority w:val="99"/>
    <w:rsid w:val="00FE5F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4233"/>
    <w:pPr>
      <w:ind w:left="720"/>
      <w:contextualSpacing/>
    </w:pPr>
  </w:style>
  <w:style w:type="paragraph" w:styleId="a5">
    <w:name w:val="header"/>
    <w:basedOn w:val="a"/>
    <w:link w:val="Char0"/>
    <w:uiPriority w:val="99"/>
    <w:unhideWhenUsed/>
    <w:rsid w:val="00A707CC"/>
    <w:pPr>
      <w:tabs>
        <w:tab w:val="center" w:pos="4153"/>
        <w:tab w:val="right" w:pos="8306"/>
      </w:tabs>
    </w:pPr>
  </w:style>
  <w:style w:type="character" w:customStyle="1" w:styleId="Char0">
    <w:name w:val="Κεφαλίδα Char"/>
    <w:basedOn w:val="a0"/>
    <w:link w:val="a5"/>
    <w:uiPriority w:val="99"/>
    <w:rsid w:val="00A707CC"/>
    <w:rPr>
      <w:rFonts w:ascii="Times New Roman" w:eastAsia="Times New Roman" w:hAnsi="Times New Roman" w:cs="Times New Roman"/>
      <w:sz w:val="24"/>
      <w:szCs w:val="24"/>
    </w:rPr>
  </w:style>
  <w:style w:type="paragraph" w:styleId="a6">
    <w:name w:val="footer"/>
    <w:basedOn w:val="a"/>
    <w:link w:val="Char1"/>
    <w:uiPriority w:val="99"/>
    <w:unhideWhenUsed/>
    <w:rsid w:val="00A707CC"/>
    <w:pPr>
      <w:tabs>
        <w:tab w:val="center" w:pos="4153"/>
        <w:tab w:val="right" w:pos="8306"/>
      </w:tabs>
    </w:pPr>
  </w:style>
  <w:style w:type="character" w:customStyle="1" w:styleId="Char1">
    <w:name w:val="Υποσέλιδο Char"/>
    <w:basedOn w:val="a0"/>
    <w:link w:val="a6"/>
    <w:uiPriority w:val="99"/>
    <w:rsid w:val="00A707CC"/>
    <w:rPr>
      <w:rFonts w:ascii="Times New Roman" w:eastAsia="Times New Roman" w:hAnsi="Times New Roman" w:cs="Times New Roman"/>
      <w:sz w:val="24"/>
      <w:szCs w:val="24"/>
    </w:rPr>
  </w:style>
  <w:style w:type="paragraph" w:styleId="Web">
    <w:name w:val="Normal (Web)"/>
    <w:basedOn w:val="a"/>
    <w:uiPriority w:val="99"/>
    <w:semiHidden/>
    <w:unhideWhenUsed/>
    <w:rsid w:val="00636C30"/>
    <w:pPr>
      <w:spacing w:before="100" w:beforeAutospacing="1" w:after="100" w:afterAutospacing="1"/>
    </w:pPr>
    <w:rPr>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EB"/>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FE5FEB"/>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FE5FEB"/>
    <w:pPr>
      <w:keepNext/>
      <w:spacing w:before="120" w:after="240"/>
      <w:ind w:left="62"/>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Heading 1 Char"/>
    <w:basedOn w:val="a0"/>
    <w:link w:val="1"/>
    <w:uiPriority w:val="99"/>
    <w:rsid w:val="00FE5FEB"/>
    <w:rPr>
      <w:rFonts w:ascii="Arial" w:eastAsia="Times New Roman" w:hAnsi="Arial" w:cs="Arial"/>
      <w:b/>
      <w:bCs/>
      <w:sz w:val="32"/>
      <w:szCs w:val="24"/>
      <w:lang w:val="el-GR"/>
    </w:rPr>
  </w:style>
  <w:style w:type="character" w:customStyle="1" w:styleId="2Char">
    <w:name w:val="Heading 2 Char"/>
    <w:basedOn w:val="a0"/>
    <w:link w:val="2"/>
    <w:uiPriority w:val="99"/>
    <w:rsid w:val="00FE5FEB"/>
    <w:rPr>
      <w:rFonts w:ascii="Arial" w:eastAsia="Times New Roman" w:hAnsi="Arial" w:cs="Times New Roman"/>
      <w:b/>
      <w:bCs/>
      <w:sz w:val="28"/>
      <w:szCs w:val="24"/>
    </w:rPr>
  </w:style>
  <w:style w:type="paragraph" w:styleId="a3">
    <w:name w:val="Body Text"/>
    <w:basedOn w:val="a"/>
    <w:link w:val="Char"/>
    <w:uiPriority w:val="99"/>
    <w:rsid w:val="00FE5FEB"/>
    <w:pPr>
      <w:jc w:val="both"/>
    </w:pPr>
  </w:style>
  <w:style w:type="character" w:customStyle="1" w:styleId="Char">
    <w:name w:val="Body Text Char"/>
    <w:basedOn w:val="a0"/>
    <w:link w:val="a3"/>
    <w:uiPriority w:val="99"/>
    <w:rsid w:val="00FE5FEB"/>
    <w:rPr>
      <w:rFonts w:ascii="Times New Roman" w:eastAsia="Times New Roman" w:hAnsi="Times New Roman" w:cs="Times New Roman"/>
      <w:sz w:val="24"/>
      <w:szCs w:val="24"/>
    </w:rPr>
  </w:style>
  <w:style w:type="table" w:customStyle="1" w:styleId="TableGrid3">
    <w:name w:val="Table Grid3"/>
    <w:uiPriority w:val="99"/>
    <w:rsid w:val="00FE5F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192">
      <w:bodyDiv w:val="1"/>
      <w:marLeft w:val="0"/>
      <w:marRight w:val="0"/>
      <w:marTop w:val="0"/>
      <w:marBottom w:val="0"/>
      <w:divBdr>
        <w:top w:val="none" w:sz="0" w:space="0" w:color="auto"/>
        <w:left w:val="none" w:sz="0" w:space="0" w:color="auto"/>
        <w:bottom w:val="none" w:sz="0" w:space="0" w:color="auto"/>
        <w:right w:val="none" w:sz="0" w:space="0" w:color="auto"/>
      </w:divBdr>
    </w:div>
    <w:div w:id="187989818">
      <w:bodyDiv w:val="1"/>
      <w:marLeft w:val="0"/>
      <w:marRight w:val="0"/>
      <w:marTop w:val="0"/>
      <w:marBottom w:val="0"/>
      <w:divBdr>
        <w:top w:val="none" w:sz="0" w:space="0" w:color="auto"/>
        <w:left w:val="none" w:sz="0" w:space="0" w:color="auto"/>
        <w:bottom w:val="none" w:sz="0" w:space="0" w:color="auto"/>
        <w:right w:val="none" w:sz="0" w:space="0" w:color="auto"/>
      </w:divBdr>
    </w:div>
    <w:div w:id="631059660">
      <w:bodyDiv w:val="1"/>
      <w:marLeft w:val="0"/>
      <w:marRight w:val="0"/>
      <w:marTop w:val="0"/>
      <w:marBottom w:val="0"/>
      <w:divBdr>
        <w:top w:val="none" w:sz="0" w:space="0" w:color="auto"/>
        <w:left w:val="none" w:sz="0" w:space="0" w:color="auto"/>
        <w:bottom w:val="none" w:sz="0" w:space="0" w:color="auto"/>
        <w:right w:val="none" w:sz="0" w:space="0" w:color="auto"/>
      </w:divBdr>
    </w:div>
    <w:div w:id="747918881">
      <w:bodyDiv w:val="1"/>
      <w:marLeft w:val="0"/>
      <w:marRight w:val="0"/>
      <w:marTop w:val="0"/>
      <w:marBottom w:val="0"/>
      <w:divBdr>
        <w:top w:val="none" w:sz="0" w:space="0" w:color="auto"/>
        <w:left w:val="none" w:sz="0" w:space="0" w:color="auto"/>
        <w:bottom w:val="none" w:sz="0" w:space="0" w:color="auto"/>
        <w:right w:val="none" w:sz="0" w:space="0" w:color="auto"/>
      </w:divBdr>
      <w:divsChild>
        <w:div w:id="1343358324">
          <w:marLeft w:val="0"/>
          <w:marRight w:val="0"/>
          <w:marTop w:val="0"/>
          <w:marBottom w:val="0"/>
          <w:divBdr>
            <w:top w:val="none" w:sz="0" w:space="0" w:color="auto"/>
            <w:left w:val="none" w:sz="0" w:space="0" w:color="auto"/>
            <w:bottom w:val="none" w:sz="0" w:space="0" w:color="auto"/>
            <w:right w:val="none" w:sz="0" w:space="0" w:color="auto"/>
          </w:divBdr>
          <w:divsChild>
            <w:div w:id="1617447576">
              <w:marLeft w:val="0"/>
              <w:marRight w:val="0"/>
              <w:marTop w:val="0"/>
              <w:marBottom w:val="0"/>
              <w:divBdr>
                <w:top w:val="none" w:sz="0" w:space="0" w:color="auto"/>
                <w:left w:val="none" w:sz="0" w:space="0" w:color="auto"/>
                <w:bottom w:val="none" w:sz="0" w:space="0" w:color="auto"/>
                <w:right w:val="none" w:sz="0" w:space="0" w:color="auto"/>
              </w:divBdr>
              <w:divsChild>
                <w:div w:id="16171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5126">
      <w:bodyDiv w:val="1"/>
      <w:marLeft w:val="0"/>
      <w:marRight w:val="0"/>
      <w:marTop w:val="0"/>
      <w:marBottom w:val="0"/>
      <w:divBdr>
        <w:top w:val="none" w:sz="0" w:space="0" w:color="auto"/>
        <w:left w:val="none" w:sz="0" w:space="0" w:color="auto"/>
        <w:bottom w:val="none" w:sz="0" w:space="0" w:color="auto"/>
        <w:right w:val="none" w:sz="0" w:space="0" w:color="auto"/>
      </w:divBdr>
      <w:divsChild>
        <w:div w:id="284388801">
          <w:marLeft w:val="0"/>
          <w:marRight w:val="0"/>
          <w:marTop w:val="0"/>
          <w:marBottom w:val="0"/>
          <w:divBdr>
            <w:top w:val="none" w:sz="0" w:space="0" w:color="auto"/>
            <w:left w:val="none" w:sz="0" w:space="0" w:color="auto"/>
            <w:bottom w:val="none" w:sz="0" w:space="0" w:color="auto"/>
            <w:right w:val="none" w:sz="0" w:space="0" w:color="auto"/>
          </w:divBdr>
          <w:divsChild>
            <w:div w:id="1307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B26B6-6CBF-4A32-AEF7-18CFC588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1156</Words>
  <Characters>6246</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UOA</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OMEA</dc:creator>
  <cp:lastModifiedBy>user</cp:lastModifiedBy>
  <cp:revision>6</cp:revision>
  <dcterms:created xsi:type="dcterms:W3CDTF">2018-11-11T19:34:00Z</dcterms:created>
  <dcterms:modified xsi:type="dcterms:W3CDTF">2018-11-11T20:37:00Z</dcterms:modified>
</cp:coreProperties>
</file>