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D377E" w14:textId="77777777" w:rsidR="00B745EF" w:rsidRPr="004960F5" w:rsidRDefault="00B745EF" w:rsidP="00DA344F">
      <w:pPr>
        <w:spacing w:after="0" w:line="240" w:lineRule="auto"/>
        <w:jc w:val="center"/>
        <w:rPr>
          <w:rFonts w:ascii="Times New Roman" w:hAnsi="Times New Roman"/>
          <w:b/>
          <w:sz w:val="24"/>
          <w:szCs w:val="24"/>
        </w:rPr>
      </w:pPr>
      <w:r w:rsidRPr="004960F5">
        <w:rPr>
          <w:rFonts w:ascii="Times New Roman" w:hAnsi="Times New Roman"/>
          <w:b/>
          <w:sz w:val="24"/>
          <w:szCs w:val="24"/>
        </w:rPr>
        <w:t xml:space="preserve">Εκλεκτικές συγγένειες και ανταλλαγές μεταξύ Έρευνας-Δράσης και Εμπειρικά Θεμελιωμένης Θεωρίας. </w:t>
      </w:r>
    </w:p>
    <w:p w14:paraId="1346BC9C" w14:textId="77777777" w:rsidR="00DA344F" w:rsidRPr="004960F5" w:rsidRDefault="00DA344F" w:rsidP="00DA344F">
      <w:pPr>
        <w:spacing w:after="0" w:line="240" w:lineRule="auto"/>
        <w:jc w:val="both"/>
        <w:rPr>
          <w:rFonts w:ascii="Times New Roman" w:hAnsi="Times New Roman"/>
          <w:b/>
          <w:sz w:val="24"/>
          <w:szCs w:val="24"/>
        </w:rPr>
      </w:pPr>
    </w:p>
    <w:p w14:paraId="1BBE6C5D" w14:textId="77777777" w:rsidR="00AE0D3A" w:rsidRPr="004960F5" w:rsidRDefault="00AE0D3A" w:rsidP="00DA344F">
      <w:pPr>
        <w:spacing w:after="0" w:line="240" w:lineRule="auto"/>
        <w:jc w:val="both"/>
        <w:rPr>
          <w:rFonts w:ascii="Times New Roman" w:hAnsi="Times New Roman"/>
          <w:b/>
          <w:sz w:val="24"/>
          <w:szCs w:val="24"/>
        </w:rPr>
      </w:pPr>
      <w:r w:rsidRPr="004960F5">
        <w:rPr>
          <w:rFonts w:ascii="Times New Roman" w:hAnsi="Times New Roman"/>
          <w:b/>
          <w:sz w:val="24"/>
          <w:szCs w:val="24"/>
        </w:rPr>
        <w:t>Γιώργος Τσιώλης, Αναπλ. Καθηγητής Πανεπιστημίου Κρήτης</w:t>
      </w:r>
    </w:p>
    <w:p w14:paraId="734FEE65" w14:textId="77777777" w:rsidR="00AE0D3A" w:rsidRPr="004960F5" w:rsidRDefault="00AE0D3A" w:rsidP="00DA344F">
      <w:pPr>
        <w:spacing w:after="0" w:line="240" w:lineRule="auto"/>
        <w:jc w:val="both"/>
        <w:rPr>
          <w:rFonts w:ascii="Times New Roman" w:hAnsi="Times New Roman"/>
          <w:b/>
          <w:sz w:val="24"/>
          <w:szCs w:val="24"/>
        </w:rPr>
      </w:pPr>
      <w:r w:rsidRPr="004960F5">
        <w:rPr>
          <w:rFonts w:ascii="Times New Roman" w:hAnsi="Times New Roman"/>
          <w:b/>
          <w:sz w:val="24"/>
          <w:szCs w:val="24"/>
        </w:rPr>
        <w:t>Ελένη Κατσαρού, Αναπλ. Καθηγήτρια Πανεπιστημίου Κρήτης</w:t>
      </w:r>
    </w:p>
    <w:p w14:paraId="5C7984E3" w14:textId="77777777" w:rsidR="00AE0D3A" w:rsidRPr="009451A6" w:rsidRDefault="00AE0D3A" w:rsidP="00DA344F">
      <w:pPr>
        <w:spacing w:after="0" w:line="240" w:lineRule="auto"/>
        <w:jc w:val="both"/>
        <w:rPr>
          <w:rFonts w:ascii="Times New Roman" w:hAnsi="Times New Roman"/>
          <w:b/>
          <w:sz w:val="24"/>
          <w:szCs w:val="24"/>
        </w:rPr>
      </w:pPr>
    </w:p>
    <w:p w14:paraId="3CEBDD65" w14:textId="77777777" w:rsidR="002473E4" w:rsidRPr="009451A6" w:rsidRDefault="002473E4" w:rsidP="00DA344F">
      <w:pPr>
        <w:spacing w:after="0" w:line="240" w:lineRule="auto"/>
        <w:jc w:val="both"/>
        <w:rPr>
          <w:rFonts w:ascii="Times New Roman" w:hAnsi="Times New Roman"/>
          <w:b/>
          <w:sz w:val="24"/>
          <w:szCs w:val="24"/>
        </w:rPr>
      </w:pPr>
    </w:p>
    <w:p w14:paraId="3F9938DE" w14:textId="77777777" w:rsidR="00DA344F" w:rsidRDefault="00AE0D3A" w:rsidP="00DA344F">
      <w:pPr>
        <w:spacing w:after="0" w:line="240" w:lineRule="auto"/>
        <w:jc w:val="both"/>
        <w:rPr>
          <w:rFonts w:ascii="Times New Roman" w:hAnsi="Times New Roman"/>
          <w:i/>
          <w:sz w:val="24"/>
          <w:szCs w:val="24"/>
        </w:rPr>
      </w:pPr>
      <w:r w:rsidRPr="004960F5">
        <w:rPr>
          <w:rFonts w:ascii="Times New Roman" w:hAnsi="Times New Roman"/>
          <w:i/>
          <w:sz w:val="24"/>
          <w:szCs w:val="24"/>
        </w:rPr>
        <w:t>Περίληψη</w:t>
      </w:r>
    </w:p>
    <w:p w14:paraId="742779EE" w14:textId="77777777" w:rsidR="00972C0D" w:rsidRDefault="00972C0D" w:rsidP="00DA344F">
      <w:pPr>
        <w:spacing w:after="0" w:line="240" w:lineRule="auto"/>
        <w:jc w:val="both"/>
        <w:rPr>
          <w:rFonts w:ascii="Times New Roman" w:hAnsi="Times New Roman"/>
          <w:i/>
          <w:sz w:val="24"/>
          <w:szCs w:val="24"/>
        </w:rPr>
      </w:pPr>
    </w:p>
    <w:p w14:paraId="297DA522" w14:textId="77777777" w:rsidR="00972C0D" w:rsidRPr="00513298" w:rsidRDefault="00972C0D" w:rsidP="00972C0D">
      <w:pPr>
        <w:jc w:val="both"/>
        <w:rPr>
          <w:rFonts w:ascii="Times New Roman" w:hAnsi="Times New Roman"/>
          <w:sz w:val="24"/>
          <w:szCs w:val="24"/>
        </w:rPr>
      </w:pPr>
      <w:r w:rsidRPr="00513298">
        <w:rPr>
          <w:rFonts w:ascii="Times New Roman" w:hAnsi="Times New Roman"/>
          <w:sz w:val="24"/>
          <w:szCs w:val="24"/>
        </w:rPr>
        <w:t xml:space="preserve">Στο άρθρο τίθεται προς συζήτηση η σχέση μεταξύ της </w:t>
      </w:r>
      <w:r w:rsidR="00513298" w:rsidRPr="00513298">
        <w:rPr>
          <w:rFonts w:ascii="Times New Roman" w:hAnsi="Times New Roman"/>
          <w:sz w:val="24"/>
          <w:szCs w:val="24"/>
        </w:rPr>
        <w:t>Έρευνας-Δράσης και της Εμπειρικά Θεμελιωμένης Θ</w:t>
      </w:r>
      <w:r w:rsidRPr="00513298">
        <w:rPr>
          <w:rFonts w:ascii="Times New Roman" w:hAnsi="Times New Roman"/>
          <w:sz w:val="24"/>
          <w:szCs w:val="24"/>
        </w:rPr>
        <w:t>εωρίας</w:t>
      </w:r>
      <w:r w:rsidR="00513298">
        <w:rPr>
          <w:rFonts w:ascii="Times New Roman" w:hAnsi="Times New Roman"/>
          <w:sz w:val="24"/>
          <w:szCs w:val="24"/>
        </w:rPr>
        <w:t xml:space="preserve"> και υποστηρίζεται το επιχείρημα ότι μπορούν και οι δύο </w:t>
      </w:r>
      <w:r w:rsidR="007B11E2">
        <w:rPr>
          <w:rFonts w:ascii="Times New Roman" w:hAnsi="Times New Roman"/>
          <w:sz w:val="24"/>
          <w:szCs w:val="24"/>
        </w:rPr>
        <w:t xml:space="preserve">αυτές </w:t>
      </w:r>
      <w:r w:rsidR="00513298">
        <w:rPr>
          <w:rFonts w:ascii="Times New Roman" w:hAnsi="Times New Roman"/>
          <w:sz w:val="24"/>
          <w:szCs w:val="24"/>
        </w:rPr>
        <w:t>προσεγγίσεις να εμπλουτιστούν μέσα από την αξιοποίηση στοιχείων της μιας κατά τη διενέργεια της άλλης</w:t>
      </w:r>
      <w:r w:rsidRPr="00513298">
        <w:rPr>
          <w:rFonts w:ascii="Times New Roman" w:hAnsi="Times New Roman"/>
          <w:sz w:val="24"/>
          <w:szCs w:val="24"/>
        </w:rPr>
        <w:t xml:space="preserve">. Αρχικά ανιχνεύονται οι εγγενείς μεθοδολογικές συγγένειες των δύο </w:t>
      </w:r>
      <w:r w:rsidR="00513298" w:rsidRPr="00513298">
        <w:rPr>
          <w:rFonts w:ascii="Times New Roman" w:hAnsi="Times New Roman"/>
          <w:sz w:val="24"/>
          <w:szCs w:val="24"/>
        </w:rPr>
        <w:t xml:space="preserve">ερευνητικών </w:t>
      </w:r>
      <w:r w:rsidRPr="00513298">
        <w:rPr>
          <w:rFonts w:ascii="Times New Roman" w:hAnsi="Times New Roman"/>
          <w:sz w:val="24"/>
          <w:szCs w:val="24"/>
        </w:rPr>
        <w:t>προσεγγίσεων</w:t>
      </w:r>
      <w:r w:rsidR="0099213B" w:rsidRPr="00513298">
        <w:rPr>
          <w:rFonts w:ascii="Times New Roman" w:hAnsi="Times New Roman"/>
          <w:sz w:val="24"/>
          <w:szCs w:val="24"/>
        </w:rPr>
        <w:t>,</w:t>
      </w:r>
      <w:r w:rsidRPr="00513298">
        <w:rPr>
          <w:rFonts w:ascii="Times New Roman" w:hAnsi="Times New Roman"/>
          <w:sz w:val="24"/>
          <w:szCs w:val="24"/>
        </w:rPr>
        <w:t xml:space="preserve"> που εστιάζονται </w:t>
      </w:r>
      <w:r w:rsidR="0099213B" w:rsidRPr="00513298">
        <w:rPr>
          <w:rFonts w:ascii="Times New Roman" w:hAnsi="Times New Roman"/>
          <w:sz w:val="24"/>
          <w:szCs w:val="24"/>
        </w:rPr>
        <w:t>σ</w:t>
      </w:r>
      <w:r w:rsidRPr="00513298">
        <w:rPr>
          <w:rFonts w:ascii="Times New Roman" w:hAnsi="Times New Roman"/>
          <w:sz w:val="24"/>
          <w:szCs w:val="24"/>
        </w:rPr>
        <w:t xml:space="preserve">τη διαρκώς εξελισσόμενη και σπειροειδώς μεταβαλλόμενη πορεία της ερευνητικής διαδικασίας, τον πολυπαραδειγματικό τους χαρακτήρα καθώς και την πρόσκληση που αντιμετωπίζουν αμφότερες να υπερβούν μια απλοϊκή επαγωγική και περιγραφική λογική. Στη συνέχεια διατυπώνονται προτάσεις  δημιουργικού εμπλουτισμού της κάθε προσέγγισης </w:t>
      </w:r>
      <w:r w:rsidR="0099213B" w:rsidRPr="00513298">
        <w:rPr>
          <w:rFonts w:ascii="Times New Roman" w:hAnsi="Times New Roman"/>
          <w:sz w:val="24"/>
          <w:szCs w:val="24"/>
        </w:rPr>
        <w:t>με</w:t>
      </w:r>
      <w:r w:rsidRPr="00513298">
        <w:rPr>
          <w:rFonts w:ascii="Times New Roman" w:hAnsi="Times New Roman"/>
          <w:sz w:val="24"/>
          <w:szCs w:val="24"/>
        </w:rPr>
        <w:t xml:space="preserve"> στοιχεία της άλλης. </w:t>
      </w:r>
      <w:r w:rsidR="0099213B" w:rsidRPr="00513298">
        <w:rPr>
          <w:rFonts w:ascii="Times New Roman" w:hAnsi="Times New Roman"/>
          <w:sz w:val="24"/>
          <w:szCs w:val="24"/>
        </w:rPr>
        <w:t xml:space="preserve">Υποστηρίζεται πως οι </w:t>
      </w:r>
      <w:r w:rsidR="00513298" w:rsidRPr="00513298">
        <w:rPr>
          <w:rFonts w:ascii="Times New Roman" w:hAnsi="Times New Roman"/>
          <w:sz w:val="24"/>
          <w:szCs w:val="24"/>
        </w:rPr>
        <w:t>ερευνητές</w:t>
      </w:r>
      <w:r w:rsidR="0099213B" w:rsidRPr="00513298">
        <w:rPr>
          <w:rFonts w:ascii="Times New Roman" w:hAnsi="Times New Roman"/>
          <w:sz w:val="24"/>
          <w:szCs w:val="24"/>
        </w:rPr>
        <w:t xml:space="preserve"> δράσης θα μπορούσαν, α</w:t>
      </w:r>
      <w:r w:rsidR="00513298" w:rsidRPr="00513298">
        <w:rPr>
          <w:rFonts w:ascii="Times New Roman" w:hAnsi="Times New Roman"/>
          <w:sz w:val="24"/>
          <w:szCs w:val="24"/>
        </w:rPr>
        <w:t>ξιοποιώντας στοιχεία της Εμπειρικά Θεμελιωμένης Θ</w:t>
      </w:r>
      <w:r w:rsidRPr="00513298">
        <w:rPr>
          <w:rFonts w:ascii="Times New Roman" w:hAnsi="Times New Roman"/>
          <w:sz w:val="24"/>
          <w:szCs w:val="24"/>
        </w:rPr>
        <w:t>εωρίας, να ενισχύσουν την αυστηρότητα των</w:t>
      </w:r>
      <w:r w:rsidR="0099213B" w:rsidRPr="00513298">
        <w:rPr>
          <w:rFonts w:ascii="Times New Roman" w:hAnsi="Times New Roman"/>
          <w:sz w:val="24"/>
          <w:szCs w:val="24"/>
        </w:rPr>
        <w:t xml:space="preserve"> ερευνητικών</w:t>
      </w:r>
      <w:r w:rsidRPr="00513298">
        <w:rPr>
          <w:rFonts w:ascii="Times New Roman" w:hAnsi="Times New Roman"/>
          <w:sz w:val="24"/>
          <w:szCs w:val="24"/>
        </w:rPr>
        <w:t xml:space="preserve"> </w:t>
      </w:r>
      <w:r w:rsidR="0099213B" w:rsidRPr="00513298">
        <w:rPr>
          <w:rFonts w:ascii="Times New Roman" w:hAnsi="Times New Roman"/>
          <w:sz w:val="24"/>
          <w:szCs w:val="24"/>
        </w:rPr>
        <w:t xml:space="preserve">τους </w:t>
      </w:r>
      <w:r w:rsidRPr="00513298">
        <w:rPr>
          <w:rFonts w:ascii="Times New Roman" w:hAnsi="Times New Roman"/>
          <w:sz w:val="24"/>
          <w:szCs w:val="24"/>
        </w:rPr>
        <w:t>διαδικασιών, να υπερβούν το στενό και αποκλειστικά τοπικό χαρακτήρα των αποτελεσμάτ</w:t>
      </w:r>
      <w:r w:rsidR="0099213B" w:rsidRPr="00513298">
        <w:rPr>
          <w:rFonts w:ascii="Times New Roman" w:hAnsi="Times New Roman"/>
          <w:sz w:val="24"/>
          <w:szCs w:val="24"/>
        </w:rPr>
        <w:t>ων τους</w:t>
      </w:r>
      <w:r w:rsidRPr="00513298">
        <w:rPr>
          <w:rFonts w:ascii="Times New Roman" w:hAnsi="Times New Roman"/>
          <w:sz w:val="24"/>
          <w:szCs w:val="24"/>
        </w:rPr>
        <w:t xml:space="preserve"> (που μοιάζουν περισσότερο με υποθέσεις εργασίας νέων ερευνών και λιγότερο με ερευνητικά συμπεράσματα) και να οδηγηθούν στην παραγωγή μιας θεωρίας μέσου βεληνεκούς </w:t>
      </w:r>
      <w:r w:rsidR="0099213B" w:rsidRPr="00513298">
        <w:rPr>
          <w:rFonts w:ascii="Times New Roman" w:hAnsi="Times New Roman"/>
          <w:sz w:val="24"/>
          <w:szCs w:val="24"/>
        </w:rPr>
        <w:t xml:space="preserve">σχετικά με το αντικείμενο που </w:t>
      </w:r>
      <w:r w:rsidRPr="00513298">
        <w:rPr>
          <w:rFonts w:ascii="Times New Roman" w:hAnsi="Times New Roman"/>
          <w:sz w:val="24"/>
          <w:szCs w:val="24"/>
        </w:rPr>
        <w:t xml:space="preserve">ερευνούν.  Από την άλλη, οι ερευνητές που αξιοποιούν την </w:t>
      </w:r>
      <w:r w:rsidR="00513298" w:rsidRPr="00513298">
        <w:rPr>
          <w:rFonts w:ascii="Times New Roman" w:hAnsi="Times New Roman"/>
          <w:sz w:val="24"/>
          <w:szCs w:val="24"/>
        </w:rPr>
        <w:t>Εμπειρικά Θεμελιωμένη Θ</w:t>
      </w:r>
      <w:r w:rsidRPr="00513298">
        <w:rPr>
          <w:rFonts w:ascii="Times New Roman" w:hAnsi="Times New Roman"/>
          <w:sz w:val="24"/>
          <w:szCs w:val="24"/>
        </w:rPr>
        <w:t xml:space="preserve">εωρία, μπολιάζοντας τη λογική τους με στοιχεία από την έρευνα-δράση, μπορούν να αυξήσουν τα επίπεδα του ερευνητικού τους αναστοχασμού, αποφεύγοντας έτσι τον κίνδυνο ενός υφέρποντος  θετικισμού που κατά καιρούς έχει αγγίξει την εν λόγω μεθοδολογική προσέγγιση.     </w:t>
      </w:r>
    </w:p>
    <w:p w14:paraId="5434E4FD" w14:textId="77777777" w:rsidR="00AE0D3A" w:rsidRPr="004960F5" w:rsidRDefault="00AE0D3A" w:rsidP="00DA344F">
      <w:pPr>
        <w:spacing w:after="0" w:line="240" w:lineRule="auto"/>
        <w:jc w:val="both"/>
        <w:rPr>
          <w:rFonts w:ascii="Times New Roman" w:hAnsi="Times New Roman"/>
          <w:b/>
          <w:sz w:val="24"/>
          <w:szCs w:val="24"/>
        </w:rPr>
      </w:pPr>
    </w:p>
    <w:p w14:paraId="0C419D5F" w14:textId="77777777" w:rsidR="00AE0D3A" w:rsidRPr="004960F5" w:rsidRDefault="00AE0D3A" w:rsidP="00DA344F">
      <w:pPr>
        <w:spacing w:after="0" w:line="240" w:lineRule="auto"/>
        <w:jc w:val="both"/>
        <w:rPr>
          <w:rFonts w:ascii="Times New Roman" w:hAnsi="Times New Roman"/>
          <w:sz w:val="24"/>
          <w:szCs w:val="24"/>
        </w:rPr>
      </w:pPr>
      <w:r w:rsidRPr="004960F5">
        <w:rPr>
          <w:rFonts w:ascii="Times New Roman" w:hAnsi="Times New Roman"/>
          <w:i/>
          <w:sz w:val="24"/>
          <w:szCs w:val="24"/>
        </w:rPr>
        <w:t xml:space="preserve">Λέξεις-κλειδιά: </w:t>
      </w:r>
      <w:r w:rsidRPr="004960F5">
        <w:rPr>
          <w:rFonts w:ascii="Times New Roman" w:hAnsi="Times New Roman"/>
          <w:sz w:val="24"/>
          <w:szCs w:val="24"/>
        </w:rPr>
        <w:t xml:space="preserve">Έρευνα-Δράση, Εμπειρικά Θεμελιωμένη Θεωρία, μεθοδολογικός συσχετισμός, </w:t>
      </w:r>
      <w:r w:rsidR="00972C0D">
        <w:rPr>
          <w:rFonts w:ascii="Times New Roman" w:hAnsi="Times New Roman"/>
          <w:sz w:val="24"/>
          <w:szCs w:val="24"/>
        </w:rPr>
        <w:t xml:space="preserve">απαγωγικός συλλογισμός, </w:t>
      </w:r>
      <w:r w:rsidR="0079230A">
        <w:rPr>
          <w:rFonts w:ascii="Times New Roman" w:hAnsi="Times New Roman"/>
          <w:sz w:val="24"/>
          <w:szCs w:val="24"/>
        </w:rPr>
        <w:t>κωδικοποίηση, ερευνητικός αναστ</w:t>
      </w:r>
      <w:r w:rsidR="0063778B">
        <w:rPr>
          <w:rFonts w:ascii="Times New Roman" w:hAnsi="Times New Roman"/>
          <w:sz w:val="24"/>
          <w:szCs w:val="24"/>
        </w:rPr>
        <w:t>οχασμός</w:t>
      </w:r>
    </w:p>
    <w:p w14:paraId="4C3F08B9" w14:textId="77777777" w:rsidR="00AE0D3A" w:rsidRPr="004960F5" w:rsidRDefault="00AE0D3A" w:rsidP="00DA344F">
      <w:pPr>
        <w:spacing w:after="0" w:line="240" w:lineRule="auto"/>
        <w:jc w:val="both"/>
        <w:rPr>
          <w:rFonts w:ascii="Times New Roman" w:hAnsi="Times New Roman"/>
          <w:b/>
          <w:sz w:val="24"/>
          <w:szCs w:val="24"/>
        </w:rPr>
      </w:pPr>
    </w:p>
    <w:p w14:paraId="293E786D" w14:textId="77777777" w:rsidR="00AE0D3A" w:rsidRPr="004960F5" w:rsidRDefault="00AE0D3A" w:rsidP="00DA344F">
      <w:pPr>
        <w:spacing w:after="0" w:line="240" w:lineRule="auto"/>
        <w:jc w:val="both"/>
        <w:rPr>
          <w:rFonts w:ascii="Times New Roman" w:hAnsi="Times New Roman"/>
          <w:b/>
          <w:sz w:val="24"/>
          <w:szCs w:val="24"/>
        </w:rPr>
      </w:pPr>
    </w:p>
    <w:p w14:paraId="5C9EB18E" w14:textId="77777777" w:rsidR="00B745EF" w:rsidRPr="0063778B" w:rsidRDefault="00B745EF" w:rsidP="0063778B">
      <w:pPr>
        <w:pStyle w:val="ListParagraph"/>
        <w:numPr>
          <w:ilvl w:val="0"/>
          <w:numId w:val="7"/>
        </w:numPr>
        <w:spacing w:after="0" w:line="240" w:lineRule="auto"/>
        <w:ind w:left="567" w:hanging="283"/>
        <w:jc w:val="both"/>
        <w:rPr>
          <w:rFonts w:ascii="Times New Roman" w:hAnsi="Times New Roman"/>
          <w:b/>
          <w:sz w:val="24"/>
          <w:szCs w:val="24"/>
        </w:rPr>
      </w:pPr>
      <w:r w:rsidRPr="0063778B">
        <w:rPr>
          <w:rFonts w:ascii="Times New Roman" w:hAnsi="Times New Roman"/>
          <w:b/>
          <w:sz w:val="24"/>
          <w:szCs w:val="24"/>
        </w:rPr>
        <w:t>Εισαγωγή</w:t>
      </w:r>
    </w:p>
    <w:p w14:paraId="4F0E8B1F" w14:textId="77777777" w:rsidR="00DA344F" w:rsidRPr="004960F5" w:rsidRDefault="00DA344F" w:rsidP="00DA344F">
      <w:pPr>
        <w:spacing w:after="0" w:line="240" w:lineRule="auto"/>
        <w:jc w:val="both"/>
        <w:rPr>
          <w:rFonts w:ascii="Times New Roman" w:hAnsi="Times New Roman"/>
          <w:b/>
          <w:sz w:val="24"/>
          <w:szCs w:val="24"/>
        </w:rPr>
      </w:pPr>
    </w:p>
    <w:p w14:paraId="7BFC0BBC" w14:textId="77777777" w:rsidR="007847DB" w:rsidRPr="004960F5" w:rsidRDefault="00B745EF" w:rsidP="0063778B">
      <w:pPr>
        <w:spacing w:after="0" w:line="240" w:lineRule="auto"/>
        <w:ind w:firstLine="284"/>
        <w:jc w:val="both"/>
        <w:rPr>
          <w:rFonts w:ascii="Times New Roman" w:hAnsi="Times New Roman"/>
          <w:sz w:val="24"/>
          <w:szCs w:val="24"/>
        </w:rPr>
      </w:pPr>
      <w:r w:rsidRPr="004960F5">
        <w:rPr>
          <w:rFonts w:ascii="Times New Roman" w:hAnsi="Times New Roman"/>
          <w:sz w:val="24"/>
          <w:szCs w:val="24"/>
        </w:rPr>
        <w:t>Στο κείμενο τίθεται προς συζήτηση η σχέση μετα</w:t>
      </w:r>
      <w:r w:rsidR="00513298">
        <w:rPr>
          <w:rFonts w:ascii="Times New Roman" w:hAnsi="Times New Roman"/>
          <w:sz w:val="24"/>
          <w:szCs w:val="24"/>
        </w:rPr>
        <w:t>ξύ Έρευνας-Δ</w:t>
      </w:r>
      <w:r w:rsidRPr="004960F5">
        <w:rPr>
          <w:rFonts w:ascii="Times New Roman" w:hAnsi="Times New Roman"/>
          <w:sz w:val="24"/>
          <w:szCs w:val="24"/>
        </w:rPr>
        <w:t xml:space="preserve">ράσης </w:t>
      </w:r>
      <w:r w:rsidR="00A3399E" w:rsidRPr="004960F5">
        <w:rPr>
          <w:rFonts w:ascii="Times New Roman" w:hAnsi="Times New Roman"/>
          <w:sz w:val="24"/>
          <w:szCs w:val="24"/>
        </w:rPr>
        <w:t>(</w:t>
      </w:r>
      <w:r w:rsidR="00A3399E" w:rsidRPr="004960F5">
        <w:rPr>
          <w:rFonts w:ascii="Times New Roman" w:hAnsi="Times New Roman"/>
          <w:sz w:val="24"/>
          <w:szCs w:val="24"/>
          <w:lang w:val="en-US"/>
        </w:rPr>
        <w:t>action</w:t>
      </w:r>
      <w:r w:rsidR="00A3399E" w:rsidRPr="004960F5">
        <w:rPr>
          <w:rFonts w:ascii="Times New Roman" w:hAnsi="Times New Roman"/>
          <w:sz w:val="24"/>
          <w:szCs w:val="24"/>
        </w:rPr>
        <w:t xml:space="preserve"> </w:t>
      </w:r>
      <w:r w:rsidR="00A3399E" w:rsidRPr="004960F5">
        <w:rPr>
          <w:rFonts w:ascii="Times New Roman" w:hAnsi="Times New Roman"/>
          <w:sz w:val="24"/>
          <w:szCs w:val="24"/>
          <w:lang w:val="en-US"/>
        </w:rPr>
        <w:t>research</w:t>
      </w:r>
      <w:r w:rsidR="00A3399E" w:rsidRPr="004960F5">
        <w:rPr>
          <w:rFonts w:ascii="Times New Roman" w:hAnsi="Times New Roman"/>
          <w:sz w:val="24"/>
          <w:szCs w:val="24"/>
        </w:rPr>
        <w:t xml:space="preserve">) </w:t>
      </w:r>
      <w:r w:rsidR="00513298">
        <w:rPr>
          <w:rFonts w:ascii="Times New Roman" w:hAnsi="Times New Roman"/>
          <w:sz w:val="24"/>
          <w:szCs w:val="24"/>
        </w:rPr>
        <w:t>και Εμπειρικά Θεμελιωμένης Θ</w:t>
      </w:r>
      <w:r w:rsidRPr="004960F5">
        <w:rPr>
          <w:rFonts w:ascii="Times New Roman" w:hAnsi="Times New Roman"/>
          <w:sz w:val="24"/>
          <w:szCs w:val="24"/>
        </w:rPr>
        <w:t>εωρίας (</w:t>
      </w:r>
      <w:r w:rsidRPr="004960F5">
        <w:rPr>
          <w:rFonts w:ascii="Times New Roman" w:hAnsi="Times New Roman"/>
          <w:sz w:val="24"/>
          <w:szCs w:val="24"/>
          <w:lang w:val="en-US"/>
        </w:rPr>
        <w:t>Grounded</w:t>
      </w:r>
      <w:r w:rsidRPr="004960F5">
        <w:rPr>
          <w:rFonts w:ascii="Times New Roman" w:hAnsi="Times New Roman"/>
          <w:sz w:val="24"/>
          <w:szCs w:val="24"/>
        </w:rPr>
        <w:t xml:space="preserve"> </w:t>
      </w:r>
      <w:r w:rsidRPr="004960F5">
        <w:rPr>
          <w:rFonts w:ascii="Times New Roman" w:hAnsi="Times New Roman"/>
          <w:sz w:val="24"/>
          <w:szCs w:val="24"/>
          <w:lang w:val="en-US"/>
        </w:rPr>
        <w:t>Theory</w:t>
      </w:r>
      <w:r w:rsidRPr="004960F5">
        <w:rPr>
          <w:rFonts w:ascii="Times New Roman" w:hAnsi="Times New Roman"/>
          <w:sz w:val="24"/>
          <w:szCs w:val="24"/>
        </w:rPr>
        <w:t xml:space="preserve">), ανιχνεύοντας συγγένειες που παρατηρούνται μεταξύ των δύο προσεγγίσεων αλλά και δυνατότητες ανταλλαγής στοιχείων και εμπλουτισμού αμφοτέρων των πλευρών. </w:t>
      </w:r>
      <w:r w:rsidR="007847DB" w:rsidRPr="004960F5">
        <w:rPr>
          <w:rFonts w:ascii="Times New Roman" w:hAnsi="Times New Roman"/>
          <w:sz w:val="24"/>
          <w:szCs w:val="24"/>
        </w:rPr>
        <w:t>Ειδικότερα, υποστηρίζουμε ότι ο εμπλουτισμός των προγραμμάτων Έρευνας</w:t>
      </w:r>
      <w:r w:rsidR="004F5E9B" w:rsidRPr="004960F5">
        <w:rPr>
          <w:rFonts w:ascii="Times New Roman" w:hAnsi="Times New Roman"/>
          <w:sz w:val="24"/>
          <w:szCs w:val="24"/>
        </w:rPr>
        <w:t>-</w:t>
      </w:r>
      <w:r w:rsidR="007847DB" w:rsidRPr="004960F5">
        <w:rPr>
          <w:rFonts w:ascii="Times New Roman" w:hAnsi="Times New Roman"/>
          <w:sz w:val="24"/>
          <w:szCs w:val="24"/>
        </w:rPr>
        <w:t>Δράσης</w:t>
      </w:r>
      <w:r w:rsidR="007847DB" w:rsidRPr="004960F5">
        <w:rPr>
          <w:rStyle w:val="FootnoteReference"/>
          <w:rFonts w:ascii="Times New Roman" w:hAnsi="Times New Roman"/>
          <w:sz w:val="24"/>
          <w:szCs w:val="24"/>
        </w:rPr>
        <w:footnoteReference w:id="1"/>
      </w:r>
      <w:r w:rsidR="007847DB" w:rsidRPr="004960F5">
        <w:rPr>
          <w:rFonts w:ascii="Times New Roman" w:hAnsi="Times New Roman"/>
          <w:sz w:val="24"/>
          <w:szCs w:val="24"/>
        </w:rPr>
        <w:t xml:space="preserve"> με στοιχεία </w:t>
      </w:r>
      <w:r w:rsidR="007847DB" w:rsidRPr="004960F5">
        <w:rPr>
          <w:rFonts w:ascii="Times New Roman" w:hAnsi="Times New Roman"/>
          <w:sz w:val="24"/>
          <w:szCs w:val="24"/>
        </w:rPr>
        <w:lastRenderedPageBreak/>
        <w:t>της μεθοδολογικής προσέγγισης της Εμπειρικά Θεμελιωμένης Θεωρίας</w:t>
      </w:r>
      <w:r w:rsidR="007847DB" w:rsidRPr="004960F5">
        <w:rPr>
          <w:rStyle w:val="FootnoteReference"/>
          <w:rFonts w:ascii="Times New Roman" w:hAnsi="Times New Roman"/>
          <w:sz w:val="24"/>
          <w:szCs w:val="24"/>
        </w:rPr>
        <w:footnoteReference w:id="2"/>
      </w:r>
      <w:r w:rsidR="007847DB" w:rsidRPr="004960F5">
        <w:rPr>
          <w:rFonts w:ascii="Times New Roman" w:hAnsi="Times New Roman"/>
          <w:sz w:val="24"/>
          <w:szCs w:val="24"/>
        </w:rPr>
        <w:t xml:space="preserve"> μπορεί να παράσχει τη δυνατότητα στα προγράμματα αυτά να διατυπώσουν τα ευρήματά τους με τρόπο που θα ξεπερνά το περιορισμένο κάθε φορά πλαίσιο της συγκεκριμένης παρέμβασης και να λάβουν τη μορφή μιας εμπειρικά θεμελιωμένης θεωρίας μέσου βεληνεκούς επί του εξεταζόμενου αντικειμένου</w:t>
      </w:r>
      <w:r w:rsidR="00956F06" w:rsidRPr="004960F5">
        <w:rPr>
          <w:rStyle w:val="FootnoteReference"/>
          <w:rFonts w:ascii="Times New Roman" w:hAnsi="Times New Roman"/>
          <w:sz w:val="24"/>
          <w:szCs w:val="24"/>
        </w:rPr>
        <w:footnoteReference w:id="3"/>
      </w:r>
      <w:r w:rsidR="007847DB" w:rsidRPr="004960F5">
        <w:rPr>
          <w:rFonts w:ascii="Times New Roman" w:hAnsi="Times New Roman"/>
          <w:sz w:val="24"/>
          <w:szCs w:val="24"/>
        </w:rPr>
        <w:t>.</w:t>
      </w:r>
    </w:p>
    <w:p w14:paraId="0F5B2595" w14:textId="77777777" w:rsidR="007847DB" w:rsidRPr="004960F5" w:rsidRDefault="007847DB" w:rsidP="0063778B">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Η αναγκαιότητα αυτή προκύπτει από την </w:t>
      </w:r>
      <w:r w:rsidR="008C1329">
        <w:rPr>
          <w:rFonts w:ascii="Times New Roman" w:hAnsi="Times New Roman"/>
          <w:sz w:val="24"/>
          <w:szCs w:val="24"/>
        </w:rPr>
        <w:t>διαπίστωση</w:t>
      </w:r>
      <w:r w:rsidRPr="004960F5">
        <w:rPr>
          <w:rFonts w:ascii="Times New Roman" w:hAnsi="Times New Roman"/>
          <w:sz w:val="24"/>
          <w:szCs w:val="24"/>
        </w:rPr>
        <w:t xml:space="preserve"> πως πολύ συχνά τα προγράμματα </w:t>
      </w:r>
      <w:r w:rsidR="008D2A34" w:rsidRPr="004960F5">
        <w:rPr>
          <w:rFonts w:ascii="Times New Roman" w:hAnsi="Times New Roman"/>
          <w:sz w:val="24"/>
          <w:szCs w:val="24"/>
        </w:rPr>
        <w:t>της Έρευνας</w:t>
      </w:r>
      <w:r w:rsidR="00A3399E" w:rsidRPr="004960F5">
        <w:rPr>
          <w:rFonts w:ascii="Times New Roman" w:hAnsi="Times New Roman"/>
          <w:sz w:val="24"/>
          <w:szCs w:val="24"/>
        </w:rPr>
        <w:t>-</w:t>
      </w:r>
      <w:r w:rsidRPr="004960F5">
        <w:rPr>
          <w:rFonts w:ascii="Times New Roman" w:hAnsi="Times New Roman"/>
          <w:sz w:val="24"/>
          <w:szCs w:val="24"/>
        </w:rPr>
        <w:t>Δ</w:t>
      </w:r>
      <w:r w:rsidR="008D2A34" w:rsidRPr="004960F5">
        <w:rPr>
          <w:rFonts w:ascii="Times New Roman" w:hAnsi="Times New Roman"/>
          <w:sz w:val="24"/>
          <w:szCs w:val="24"/>
        </w:rPr>
        <w:t>ράσης</w:t>
      </w:r>
      <w:r w:rsidRPr="004960F5">
        <w:rPr>
          <w:rFonts w:ascii="Times New Roman" w:hAnsi="Times New Roman"/>
          <w:sz w:val="24"/>
          <w:szCs w:val="24"/>
        </w:rPr>
        <w:t xml:space="preserve"> προβαίνουν μεν σε σημαντικές παρεμβάσεις στο </w:t>
      </w:r>
      <w:r w:rsidR="0099213B">
        <w:rPr>
          <w:rFonts w:ascii="Times New Roman" w:hAnsi="Times New Roman"/>
          <w:sz w:val="24"/>
          <w:szCs w:val="24"/>
        </w:rPr>
        <w:t>πεδίο εφαρμογής τους και συμβάλ</w:t>
      </w:r>
      <w:r w:rsidRPr="004960F5">
        <w:rPr>
          <w:rFonts w:ascii="Times New Roman" w:hAnsi="Times New Roman"/>
          <w:sz w:val="24"/>
          <w:szCs w:val="24"/>
        </w:rPr>
        <w:t>ουν ουσιαστικά στην αυτοσυνειδησία και το</w:t>
      </w:r>
      <w:r w:rsidR="00A3399E" w:rsidRPr="004960F5">
        <w:rPr>
          <w:rFonts w:ascii="Times New Roman" w:hAnsi="Times New Roman"/>
          <w:sz w:val="24"/>
          <w:szCs w:val="24"/>
        </w:rPr>
        <w:t>ν αναστοχασμό των συμμετεχόντων,</w:t>
      </w:r>
      <w:r w:rsidRPr="004960F5">
        <w:rPr>
          <w:rFonts w:ascii="Times New Roman" w:hAnsi="Times New Roman"/>
          <w:sz w:val="24"/>
          <w:szCs w:val="24"/>
        </w:rPr>
        <w:t xml:space="preserve"> </w:t>
      </w:r>
      <w:r w:rsidR="00A3399E" w:rsidRPr="004960F5">
        <w:rPr>
          <w:rFonts w:ascii="Times New Roman" w:hAnsi="Times New Roman"/>
          <w:sz w:val="24"/>
          <w:szCs w:val="24"/>
        </w:rPr>
        <w:t>τ</w:t>
      </w:r>
      <w:r w:rsidRPr="004960F5">
        <w:rPr>
          <w:rFonts w:ascii="Times New Roman" w:hAnsi="Times New Roman"/>
          <w:sz w:val="24"/>
          <w:szCs w:val="24"/>
        </w:rPr>
        <w:t>α αποτελέσματά τους μένουν, ωστόσο, στο «τοπικό» περιβάλλον της παρέμβασης και λαμβάνουν έναν «</w:t>
      </w:r>
      <w:r w:rsidR="008D2A34" w:rsidRPr="004960F5">
        <w:rPr>
          <w:rFonts w:ascii="Times New Roman" w:hAnsi="Times New Roman"/>
          <w:sz w:val="24"/>
          <w:szCs w:val="24"/>
        </w:rPr>
        <w:t>πρακτι</w:t>
      </w:r>
      <w:r w:rsidRPr="004960F5">
        <w:rPr>
          <w:rFonts w:ascii="Times New Roman" w:hAnsi="Times New Roman"/>
          <w:sz w:val="24"/>
          <w:szCs w:val="24"/>
        </w:rPr>
        <w:t xml:space="preserve">κό» χαρακτήρα. Δεν </w:t>
      </w:r>
      <w:r w:rsidR="0099213B" w:rsidRPr="004960F5">
        <w:rPr>
          <w:rFonts w:ascii="Times New Roman" w:hAnsi="Times New Roman"/>
          <w:sz w:val="24"/>
          <w:szCs w:val="24"/>
        </w:rPr>
        <w:t>αρθρώνεται</w:t>
      </w:r>
      <w:r w:rsidRPr="004960F5">
        <w:rPr>
          <w:rFonts w:ascii="Times New Roman" w:hAnsi="Times New Roman"/>
          <w:sz w:val="24"/>
          <w:szCs w:val="24"/>
        </w:rPr>
        <w:t>, δηλαδή, το αίτημα της παραγωγής γνώσης, η οποία θα μπορεί να λάβει θεωρητικό χαρακτήρα και να είναι μεταβιβάσιμη (</w:t>
      </w:r>
      <w:r w:rsidRPr="004960F5">
        <w:rPr>
          <w:rFonts w:ascii="Times New Roman" w:hAnsi="Times New Roman"/>
          <w:sz w:val="24"/>
          <w:szCs w:val="24"/>
          <w:lang w:val="en-US"/>
        </w:rPr>
        <w:t>transferable</w:t>
      </w:r>
      <w:r w:rsidRPr="004960F5">
        <w:rPr>
          <w:rFonts w:ascii="Times New Roman" w:hAnsi="Times New Roman"/>
          <w:sz w:val="24"/>
          <w:szCs w:val="24"/>
        </w:rPr>
        <w:t>) σε άλλα πλαίσια. Ενώ</w:t>
      </w:r>
      <w:r w:rsidR="008D2A34" w:rsidRPr="004960F5">
        <w:rPr>
          <w:rFonts w:ascii="Times New Roman" w:hAnsi="Times New Roman"/>
          <w:sz w:val="24"/>
          <w:szCs w:val="24"/>
        </w:rPr>
        <w:t>,</w:t>
      </w:r>
      <w:r w:rsidRPr="004960F5">
        <w:rPr>
          <w:rFonts w:ascii="Times New Roman" w:hAnsi="Times New Roman"/>
          <w:sz w:val="24"/>
          <w:szCs w:val="24"/>
        </w:rPr>
        <w:t xml:space="preserve"> δηλαδή</w:t>
      </w:r>
      <w:r w:rsidR="008D2A34" w:rsidRPr="004960F5">
        <w:rPr>
          <w:rFonts w:ascii="Times New Roman" w:hAnsi="Times New Roman"/>
          <w:sz w:val="24"/>
          <w:szCs w:val="24"/>
        </w:rPr>
        <w:t>,</w:t>
      </w:r>
      <w:r w:rsidRPr="004960F5">
        <w:rPr>
          <w:rFonts w:ascii="Times New Roman" w:hAnsi="Times New Roman"/>
          <w:sz w:val="24"/>
          <w:szCs w:val="24"/>
        </w:rPr>
        <w:t xml:space="preserve"> η </w:t>
      </w:r>
      <w:r w:rsidR="008D2A34" w:rsidRPr="004960F5">
        <w:rPr>
          <w:rFonts w:ascii="Times New Roman" w:hAnsi="Times New Roman"/>
          <w:sz w:val="24"/>
          <w:szCs w:val="24"/>
        </w:rPr>
        <w:t>Έρευνα</w:t>
      </w:r>
      <w:r w:rsidR="00A3399E" w:rsidRPr="004960F5">
        <w:rPr>
          <w:rFonts w:ascii="Times New Roman" w:hAnsi="Times New Roman"/>
          <w:sz w:val="24"/>
          <w:szCs w:val="24"/>
        </w:rPr>
        <w:t>-</w:t>
      </w:r>
      <w:r w:rsidR="008D2A34" w:rsidRPr="004960F5">
        <w:rPr>
          <w:rFonts w:ascii="Times New Roman" w:hAnsi="Times New Roman"/>
          <w:sz w:val="24"/>
          <w:szCs w:val="24"/>
        </w:rPr>
        <w:t xml:space="preserve">Δράση </w:t>
      </w:r>
      <w:r w:rsidRPr="004960F5">
        <w:rPr>
          <w:rFonts w:ascii="Times New Roman" w:hAnsi="Times New Roman"/>
          <w:sz w:val="24"/>
          <w:szCs w:val="24"/>
        </w:rPr>
        <w:t xml:space="preserve">ευαγγελίζεται τη διαλεκτική σχέση και την οργανική σύνδεση της θεωρίας και της πράξης, η απουσία μιας συγκροτημένης μεθοδολογικής πρότασης για το πώς λαμβάνει χώρα η σύνδεση αυτή </w:t>
      </w:r>
      <w:r w:rsidR="0066138E" w:rsidRPr="004960F5">
        <w:rPr>
          <w:rFonts w:ascii="Times New Roman" w:hAnsi="Times New Roman"/>
          <w:sz w:val="24"/>
          <w:szCs w:val="24"/>
        </w:rPr>
        <w:t xml:space="preserve">οδηγεί συχνά τους ερευνητές </w:t>
      </w:r>
      <w:r w:rsidR="008D2A34" w:rsidRPr="004960F5">
        <w:rPr>
          <w:rFonts w:ascii="Times New Roman" w:hAnsi="Times New Roman"/>
          <w:sz w:val="24"/>
          <w:szCs w:val="24"/>
        </w:rPr>
        <w:t>Δράσης</w:t>
      </w:r>
      <w:r w:rsidRPr="004960F5">
        <w:rPr>
          <w:rFonts w:ascii="Times New Roman" w:hAnsi="Times New Roman"/>
          <w:sz w:val="24"/>
          <w:szCs w:val="24"/>
        </w:rPr>
        <w:t xml:space="preserve"> είτε να υπερτονίζουν το στοιχείο της πράξης, παραβλέποντας την προοπτική της θεωρητικής παραγωγής είτε να θεωρούν την </w:t>
      </w:r>
      <w:r w:rsidR="00A3399E" w:rsidRPr="004960F5">
        <w:rPr>
          <w:rFonts w:ascii="Times New Roman" w:hAnsi="Times New Roman"/>
          <w:sz w:val="24"/>
          <w:szCs w:val="24"/>
        </w:rPr>
        <w:t>Έρευνα-</w:t>
      </w:r>
      <w:r w:rsidR="008D2A34" w:rsidRPr="004960F5">
        <w:rPr>
          <w:rFonts w:ascii="Times New Roman" w:hAnsi="Times New Roman"/>
          <w:sz w:val="24"/>
          <w:szCs w:val="24"/>
        </w:rPr>
        <w:t xml:space="preserve">Δράση </w:t>
      </w:r>
      <w:r w:rsidRPr="004960F5">
        <w:rPr>
          <w:rFonts w:ascii="Times New Roman" w:hAnsi="Times New Roman"/>
          <w:sz w:val="24"/>
          <w:szCs w:val="24"/>
        </w:rPr>
        <w:t xml:space="preserve">απλή εφαρμογή / δοκιμή </w:t>
      </w:r>
      <w:r w:rsidR="0099213B">
        <w:rPr>
          <w:rFonts w:ascii="Times New Roman" w:hAnsi="Times New Roman"/>
          <w:sz w:val="24"/>
          <w:szCs w:val="24"/>
        </w:rPr>
        <w:t xml:space="preserve">μιας </w:t>
      </w:r>
      <w:r w:rsidRPr="004960F5">
        <w:rPr>
          <w:rFonts w:ascii="Times New Roman" w:hAnsi="Times New Roman"/>
          <w:sz w:val="24"/>
          <w:szCs w:val="24"/>
        </w:rPr>
        <w:t xml:space="preserve">ήδη παραχθείσας θεωρίας. Και στις δύο περιπτώσεις βεβαίως η </w:t>
      </w:r>
      <w:r w:rsidR="008D2A34" w:rsidRPr="004960F5">
        <w:rPr>
          <w:rFonts w:ascii="Times New Roman" w:hAnsi="Times New Roman"/>
          <w:sz w:val="24"/>
          <w:szCs w:val="24"/>
        </w:rPr>
        <w:t>λογική της Έρευνας</w:t>
      </w:r>
      <w:r w:rsidR="00A3399E" w:rsidRPr="004960F5">
        <w:rPr>
          <w:rFonts w:ascii="Times New Roman" w:hAnsi="Times New Roman"/>
          <w:sz w:val="24"/>
          <w:szCs w:val="24"/>
        </w:rPr>
        <w:t>-</w:t>
      </w:r>
      <w:r w:rsidR="008D2A34" w:rsidRPr="004960F5">
        <w:rPr>
          <w:rFonts w:ascii="Times New Roman" w:hAnsi="Times New Roman"/>
          <w:sz w:val="24"/>
          <w:szCs w:val="24"/>
        </w:rPr>
        <w:t xml:space="preserve">Δράσης </w:t>
      </w:r>
      <w:r w:rsidRPr="004960F5">
        <w:rPr>
          <w:rFonts w:ascii="Times New Roman" w:hAnsi="Times New Roman"/>
          <w:sz w:val="24"/>
          <w:szCs w:val="24"/>
        </w:rPr>
        <w:t>στρεβλώνεται</w:t>
      </w:r>
      <w:r w:rsidR="00C768E9" w:rsidRPr="004960F5">
        <w:rPr>
          <w:rStyle w:val="FootnoteReference"/>
          <w:rFonts w:ascii="Times New Roman" w:hAnsi="Times New Roman"/>
          <w:sz w:val="24"/>
          <w:szCs w:val="24"/>
        </w:rPr>
        <w:footnoteReference w:id="4"/>
      </w:r>
      <w:r w:rsidRPr="004960F5">
        <w:rPr>
          <w:rFonts w:ascii="Times New Roman" w:hAnsi="Times New Roman"/>
          <w:sz w:val="24"/>
          <w:szCs w:val="24"/>
        </w:rPr>
        <w:t xml:space="preserve">.  </w:t>
      </w:r>
    </w:p>
    <w:p w14:paraId="36BD8964" w14:textId="77777777" w:rsidR="0099213B" w:rsidRPr="0099213B" w:rsidRDefault="008D2A34" w:rsidP="00ED510A">
      <w:pPr>
        <w:spacing w:after="0" w:line="240" w:lineRule="auto"/>
        <w:ind w:firstLine="284"/>
        <w:jc w:val="both"/>
        <w:rPr>
          <w:rFonts w:ascii="Times New Roman" w:hAnsi="Times New Roman"/>
          <w:sz w:val="24"/>
          <w:szCs w:val="24"/>
        </w:rPr>
      </w:pPr>
      <w:r w:rsidRPr="004960F5">
        <w:rPr>
          <w:rFonts w:ascii="Times New Roman" w:hAnsi="Times New Roman"/>
          <w:sz w:val="24"/>
          <w:szCs w:val="24"/>
        </w:rPr>
        <w:t>Θα υποστηρίξουμε στη συνέχεια ότι ο εμπλουτισμός της Έρευνας</w:t>
      </w:r>
      <w:r w:rsidR="00C768E9" w:rsidRPr="004960F5">
        <w:rPr>
          <w:rFonts w:ascii="Times New Roman" w:hAnsi="Times New Roman"/>
          <w:sz w:val="24"/>
          <w:szCs w:val="24"/>
        </w:rPr>
        <w:t>-</w:t>
      </w:r>
      <w:r w:rsidRPr="004960F5">
        <w:rPr>
          <w:rFonts w:ascii="Times New Roman" w:hAnsi="Times New Roman"/>
          <w:sz w:val="24"/>
          <w:szCs w:val="24"/>
        </w:rPr>
        <w:t>Δράσης με στοιχεία της μεθοδολογικής πρότασης της Εμπειρικά Θεμελιωμένης Θεωρίας</w:t>
      </w:r>
      <w:r w:rsidRPr="004960F5">
        <w:rPr>
          <w:rStyle w:val="FootnoteReference"/>
          <w:rFonts w:ascii="Times New Roman" w:hAnsi="Times New Roman"/>
          <w:sz w:val="24"/>
          <w:szCs w:val="24"/>
        </w:rPr>
        <w:footnoteReference w:id="5"/>
      </w:r>
      <w:r w:rsidRPr="004960F5">
        <w:rPr>
          <w:rFonts w:ascii="Times New Roman" w:hAnsi="Times New Roman"/>
          <w:sz w:val="24"/>
          <w:szCs w:val="24"/>
        </w:rPr>
        <w:t xml:space="preserve"> (κατά </w:t>
      </w:r>
      <w:r w:rsidRPr="004960F5">
        <w:rPr>
          <w:rFonts w:ascii="Times New Roman" w:hAnsi="Times New Roman"/>
          <w:sz w:val="24"/>
          <w:szCs w:val="24"/>
          <w:lang w:val="en-US"/>
        </w:rPr>
        <w:t>Strauss</w:t>
      </w:r>
      <w:r w:rsidRPr="004960F5">
        <w:rPr>
          <w:rFonts w:ascii="Times New Roman" w:hAnsi="Times New Roman"/>
          <w:sz w:val="24"/>
          <w:szCs w:val="24"/>
        </w:rPr>
        <w:t xml:space="preserve"> &amp; </w:t>
      </w:r>
      <w:r w:rsidRPr="004960F5">
        <w:rPr>
          <w:rFonts w:ascii="Times New Roman" w:hAnsi="Times New Roman"/>
          <w:sz w:val="24"/>
          <w:szCs w:val="24"/>
          <w:lang w:val="en-US"/>
        </w:rPr>
        <w:t>Corbin</w:t>
      </w:r>
      <w:r w:rsidRPr="004960F5">
        <w:rPr>
          <w:rFonts w:ascii="Times New Roman" w:hAnsi="Times New Roman"/>
          <w:sz w:val="24"/>
          <w:szCs w:val="24"/>
        </w:rPr>
        <w:t>) μπορεί να παράσχει στους ερευνητές της Έρευνας</w:t>
      </w:r>
      <w:r w:rsidR="003A3264" w:rsidRPr="004960F5">
        <w:rPr>
          <w:rFonts w:ascii="Times New Roman" w:hAnsi="Times New Roman"/>
          <w:sz w:val="24"/>
          <w:szCs w:val="24"/>
        </w:rPr>
        <w:t>-</w:t>
      </w:r>
      <w:r w:rsidRPr="004960F5">
        <w:rPr>
          <w:rFonts w:ascii="Times New Roman" w:hAnsi="Times New Roman"/>
          <w:sz w:val="24"/>
          <w:szCs w:val="24"/>
        </w:rPr>
        <w:t>Δράσης: (α) έναν σαφή προσανατολισμό για τον τρόπο με τον οποίο εμπλέκεται η θεωρία και η πρότερη γνώση στην ερευνητική διαδικασία, (β) ένα επεξεργασμένο και καλά περιγεγραμμένο σύστημα «κωδικοποίησης», που περιλαμβάνει τις διαδικασίες μετάβασης από τα εμπε</w:t>
      </w:r>
      <w:r w:rsidR="003A3264" w:rsidRPr="004960F5">
        <w:rPr>
          <w:rFonts w:ascii="Times New Roman" w:hAnsi="Times New Roman"/>
          <w:sz w:val="24"/>
          <w:szCs w:val="24"/>
        </w:rPr>
        <w:t>ι</w:t>
      </w:r>
      <w:r w:rsidRPr="004960F5">
        <w:rPr>
          <w:rFonts w:ascii="Times New Roman" w:hAnsi="Times New Roman"/>
          <w:sz w:val="24"/>
          <w:szCs w:val="24"/>
        </w:rPr>
        <w:t>ρικά δεδομένα στις έννοιες, τις κατηγορίες και εντέλει στη θεωρία, και (γ) μια σαφή εικόνα για τη θεωρητική μορφή που μπο</w:t>
      </w:r>
      <w:r w:rsidR="00931C4C" w:rsidRPr="004960F5">
        <w:rPr>
          <w:rFonts w:ascii="Times New Roman" w:hAnsi="Times New Roman"/>
          <w:sz w:val="24"/>
          <w:szCs w:val="24"/>
        </w:rPr>
        <w:t>ρούν να λάβουν τα ευρήματα της Έ</w:t>
      </w:r>
      <w:r w:rsidRPr="004960F5">
        <w:rPr>
          <w:rFonts w:ascii="Times New Roman" w:hAnsi="Times New Roman"/>
          <w:sz w:val="24"/>
          <w:szCs w:val="24"/>
        </w:rPr>
        <w:t>ρευνας</w:t>
      </w:r>
      <w:r w:rsidR="003A3264" w:rsidRPr="004960F5">
        <w:rPr>
          <w:rFonts w:ascii="Times New Roman" w:hAnsi="Times New Roman"/>
          <w:sz w:val="24"/>
          <w:szCs w:val="24"/>
        </w:rPr>
        <w:t>-Δ</w:t>
      </w:r>
      <w:r w:rsidRPr="004960F5">
        <w:rPr>
          <w:rFonts w:ascii="Times New Roman" w:hAnsi="Times New Roman"/>
          <w:sz w:val="24"/>
          <w:szCs w:val="24"/>
        </w:rPr>
        <w:t xml:space="preserve">ράσης. </w:t>
      </w:r>
      <w:r w:rsidR="0099213B">
        <w:rPr>
          <w:rFonts w:ascii="Times New Roman" w:hAnsi="Times New Roman"/>
          <w:sz w:val="24"/>
          <w:szCs w:val="24"/>
        </w:rPr>
        <w:t xml:space="preserve">Από την άλλη η </w:t>
      </w:r>
      <w:r w:rsidRPr="004960F5">
        <w:rPr>
          <w:rFonts w:ascii="Times New Roman" w:hAnsi="Times New Roman"/>
          <w:sz w:val="24"/>
          <w:szCs w:val="24"/>
        </w:rPr>
        <w:t xml:space="preserve">  </w:t>
      </w:r>
      <w:r w:rsidR="0099213B" w:rsidRPr="0099213B">
        <w:rPr>
          <w:rFonts w:ascii="Times New Roman" w:hAnsi="Times New Roman"/>
          <w:sz w:val="24"/>
          <w:szCs w:val="24"/>
        </w:rPr>
        <w:t>Από την άλλη, ο</w:t>
      </w:r>
      <w:r w:rsidR="00513298">
        <w:rPr>
          <w:rFonts w:ascii="Times New Roman" w:hAnsi="Times New Roman"/>
          <w:sz w:val="24"/>
          <w:szCs w:val="24"/>
        </w:rPr>
        <w:t>ι ερευνητές που αξιοποιούν την Εμπειρικά Θεμελιωμένη Θ</w:t>
      </w:r>
      <w:r w:rsidR="0099213B" w:rsidRPr="0099213B">
        <w:rPr>
          <w:rFonts w:ascii="Times New Roman" w:hAnsi="Times New Roman"/>
          <w:sz w:val="24"/>
          <w:szCs w:val="24"/>
        </w:rPr>
        <w:t xml:space="preserve">εωρία, μπολιάζοντας τη λογική τους με στοιχεία από την </w:t>
      </w:r>
      <w:commentRangeStart w:id="0"/>
      <w:r w:rsidR="0099213B" w:rsidRPr="0099213B">
        <w:rPr>
          <w:rFonts w:ascii="Times New Roman" w:hAnsi="Times New Roman"/>
          <w:sz w:val="24"/>
          <w:szCs w:val="24"/>
        </w:rPr>
        <w:t>έρευνα-δράση</w:t>
      </w:r>
      <w:commentRangeEnd w:id="0"/>
      <w:r w:rsidR="0071320A">
        <w:rPr>
          <w:rStyle w:val="CommentReference"/>
        </w:rPr>
        <w:commentReference w:id="0"/>
      </w:r>
      <w:r w:rsidR="0099213B" w:rsidRPr="0099213B">
        <w:rPr>
          <w:rFonts w:ascii="Times New Roman" w:hAnsi="Times New Roman"/>
          <w:sz w:val="24"/>
          <w:szCs w:val="24"/>
        </w:rPr>
        <w:t>, μπορούν να αυξήσουν τα επίπεδα το</w:t>
      </w:r>
      <w:r w:rsidR="0088001B">
        <w:rPr>
          <w:rFonts w:ascii="Times New Roman" w:hAnsi="Times New Roman"/>
          <w:sz w:val="24"/>
          <w:szCs w:val="24"/>
        </w:rPr>
        <w:t>υ ερευνητικού τους αναστοχασμού.</w:t>
      </w:r>
      <w:r w:rsidR="0099213B" w:rsidRPr="0099213B">
        <w:rPr>
          <w:rFonts w:ascii="Times New Roman" w:hAnsi="Times New Roman"/>
          <w:sz w:val="24"/>
          <w:szCs w:val="24"/>
        </w:rPr>
        <w:t xml:space="preserve">     </w:t>
      </w:r>
    </w:p>
    <w:p w14:paraId="204C8704" w14:textId="77777777" w:rsidR="008D2A34" w:rsidRPr="004960F5" w:rsidRDefault="008D2A34"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   </w:t>
      </w:r>
    </w:p>
    <w:p w14:paraId="32E45515" w14:textId="77777777" w:rsidR="008D2A34" w:rsidRPr="004960F5" w:rsidRDefault="00931C4C"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Το κείμενο χωρίζεται σε </w:t>
      </w:r>
      <w:r w:rsidR="008D2A34" w:rsidRPr="004960F5">
        <w:rPr>
          <w:rFonts w:ascii="Times New Roman" w:hAnsi="Times New Roman"/>
          <w:sz w:val="24"/>
          <w:szCs w:val="24"/>
        </w:rPr>
        <w:t xml:space="preserve">δύο μέρη: στο δεύτερο μέρος θα αναφερθούμε </w:t>
      </w:r>
      <w:r w:rsidRPr="004960F5">
        <w:rPr>
          <w:rFonts w:ascii="Times New Roman" w:hAnsi="Times New Roman"/>
          <w:sz w:val="24"/>
          <w:szCs w:val="24"/>
        </w:rPr>
        <w:t xml:space="preserve">σε εκείνα </w:t>
      </w:r>
      <w:r w:rsidR="008D2A34" w:rsidRPr="004960F5">
        <w:rPr>
          <w:rFonts w:ascii="Times New Roman" w:hAnsi="Times New Roman"/>
          <w:sz w:val="24"/>
          <w:szCs w:val="24"/>
        </w:rPr>
        <w:t xml:space="preserve">τα στοιχεία </w:t>
      </w:r>
      <w:r w:rsidRPr="004960F5">
        <w:rPr>
          <w:rFonts w:ascii="Times New Roman" w:hAnsi="Times New Roman"/>
          <w:sz w:val="24"/>
          <w:szCs w:val="24"/>
        </w:rPr>
        <w:t xml:space="preserve">της Εμπειρικά Θεμελιωμένης Θεωρίας </w:t>
      </w:r>
      <w:r w:rsidR="008D2A34" w:rsidRPr="004960F5">
        <w:rPr>
          <w:rFonts w:ascii="Times New Roman" w:hAnsi="Times New Roman"/>
          <w:sz w:val="24"/>
          <w:szCs w:val="24"/>
        </w:rPr>
        <w:t xml:space="preserve">που μπορούν να εμπλουτίσουν την </w:t>
      </w:r>
      <w:r w:rsidR="003A3264" w:rsidRPr="004960F5">
        <w:rPr>
          <w:rFonts w:ascii="Times New Roman" w:hAnsi="Times New Roman"/>
          <w:sz w:val="24"/>
          <w:szCs w:val="24"/>
        </w:rPr>
        <w:t>Έρευνα-</w:t>
      </w:r>
      <w:r w:rsidRPr="004960F5">
        <w:rPr>
          <w:rFonts w:ascii="Times New Roman" w:hAnsi="Times New Roman"/>
          <w:sz w:val="24"/>
          <w:szCs w:val="24"/>
        </w:rPr>
        <w:t>Δράση</w:t>
      </w:r>
      <w:r w:rsidR="0088001B">
        <w:rPr>
          <w:rFonts w:ascii="Times New Roman" w:hAnsi="Times New Roman"/>
          <w:sz w:val="24"/>
          <w:szCs w:val="24"/>
        </w:rPr>
        <w:t xml:space="preserve"> και τούμπαλιν</w:t>
      </w:r>
      <w:r w:rsidR="008D2A34" w:rsidRPr="004960F5">
        <w:rPr>
          <w:rFonts w:ascii="Times New Roman" w:hAnsi="Times New Roman"/>
          <w:sz w:val="24"/>
          <w:szCs w:val="24"/>
        </w:rPr>
        <w:t>. Πρώτα, όμως, θα αναδείξουμε σε αδρές γραμμές τα σημεία σύγκλισης των δύο προσεγγίσεων που επιτρέπουν το</w:t>
      </w:r>
      <w:r w:rsidRPr="004960F5">
        <w:rPr>
          <w:rFonts w:ascii="Times New Roman" w:hAnsi="Times New Roman"/>
          <w:sz w:val="24"/>
          <w:szCs w:val="24"/>
        </w:rPr>
        <w:t>ν</w:t>
      </w:r>
      <w:r w:rsidR="008D2A34" w:rsidRPr="004960F5">
        <w:rPr>
          <w:rFonts w:ascii="Times New Roman" w:hAnsi="Times New Roman"/>
          <w:sz w:val="24"/>
          <w:szCs w:val="24"/>
        </w:rPr>
        <w:t xml:space="preserve"> συνδυασμό </w:t>
      </w:r>
      <w:r w:rsidRPr="004960F5">
        <w:rPr>
          <w:rFonts w:ascii="Times New Roman" w:hAnsi="Times New Roman"/>
          <w:sz w:val="24"/>
          <w:szCs w:val="24"/>
        </w:rPr>
        <w:t xml:space="preserve">τους. </w:t>
      </w:r>
    </w:p>
    <w:p w14:paraId="7CA0DC0B" w14:textId="77777777" w:rsidR="00931C4C" w:rsidRPr="002C0D69" w:rsidRDefault="002C0D69" w:rsidP="002C0D69">
      <w:pPr>
        <w:spacing w:after="0" w:line="240" w:lineRule="auto"/>
        <w:ind w:left="567" w:hanging="283"/>
        <w:jc w:val="both"/>
        <w:rPr>
          <w:rFonts w:ascii="Times New Roman" w:hAnsi="Times New Roman"/>
          <w:sz w:val="24"/>
          <w:szCs w:val="24"/>
        </w:rPr>
      </w:pPr>
      <w:r>
        <w:rPr>
          <w:rFonts w:ascii="Times New Roman" w:hAnsi="Times New Roman"/>
          <w:b/>
          <w:sz w:val="24"/>
          <w:szCs w:val="24"/>
        </w:rPr>
        <w:lastRenderedPageBreak/>
        <w:t xml:space="preserve">ΙΙ. </w:t>
      </w:r>
      <w:r w:rsidR="00931C4C" w:rsidRPr="002C0D69">
        <w:rPr>
          <w:rFonts w:ascii="Times New Roman" w:hAnsi="Times New Roman"/>
          <w:b/>
          <w:sz w:val="24"/>
          <w:szCs w:val="24"/>
        </w:rPr>
        <w:t>Μεθοδολογικές συγγένειες της Έρευνας</w:t>
      </w:r>
      <w:r w:rsidR="00C41334" w:rsidRPr="002C0D69">
        <w:rPr>
          <w:rFonts w:ascii="Times New Roman" w:hAnsi="Times New Roman"/>
          <w:b/>
          <w:sz w:val="24"/>
          <w:szCs w:val="24"/>
        </w:rPr>
        <w:t>-</w:t>
      </w:r>
      <w:r w:rsidR="00931C4C" w:rsidRPr="002C0D69">
        <w:rPr>
          <w:rFonts w:ascii="Times New Roman" w:hAnsi="Times New Roman"/>
          <w:b/>
          <w:sz w:val="24"/>
          <w:szCs w:val="24"/>
        </w:rPr>
        <w:t>Δράσης με την Εμπειρικά Θεμελιωμένη Θεωρία</w:t>
      </w:r>
      <w:r w:rsidR="00931C4C" w:rsidRPr="002C0D69">
        <w:rPr>
          <w:rFonts w:ascii="Times New Roman" w:hAnsi="Times New Roman"/>
          <w:sz w:val="24"/>
          <w:szCs w:val="24"/>
        </w:rPr>
        <w:t xml:space="preserve"> </w:t>
      </w:r>
    </w:p>
    <w:p w14:paraId="422694E5" w14:textId="77777777" w:rsidR="002F1380" w:rsidRPr="004960F5" w:rsidRDefault="002F1380" w:rsidP="00DA344F">
      <w:pPr>
        <w:spacing w:after="0" w:line="240" w:lineRule="auto"/>
        <w:jc w:val="both"/>
        <w:rPr>
          <w:rFonts w:ascii="Times New Roman" w:hAnsi="Times New Roman"/>
          <w:b/>
          <w:i/>
          <w:sz w:val="24"/>
          <w:szCs w:val="24"/>
        </w:rPr>
      </w:pPr>
    </w:p>
    <w:p w14:paraId="5D2AFB9E" w14:textId="77777777" w:rsidR="00931C4C" w:rsidRPr="004960F5" w:rsidRDefault="002C0D69" w:rsidP="002C0D69">
      <w:pPr>
        <w:spacing w:after="0" w:line="240" w:lineRule="auto"/>
        <w:ind w:firstLine="284"/>
        <w:jc w:val="both"/>
        <w:rPr>
          <w:rFonts w:ascii="Times New Roman" w:hAnsi="Times New Roman"/>
          <w:i/>
          <w:sz w:val="24"/>
          <w:szCs w:val="24"/>
        </w:rPr>
      </w:pPr>
      <w:r>
        <w:rPr>
          <w:rFonts w:ascii="Times New Roman" w:hAnsi="Times New Roman"/>
          <w:i/>
          <w:sz w:val="24"/>
          <w:szCs w:val="24"/>
        </w:rPr>
        <w:t>ΙΙ</w:t>
      </w:r>
      <w:r w:rsidR="00C41334" w:rsidRPr="004960F5">
        <w:rPr>
          <w:rFonts w:ascii="Times New Roman" w:hAnsi="Times New Roman"/>
          <w:i/>
          <w:sz w:val="24"/>
          <w:szCs w:val="24"/>
        </w:rPr>
        <w:t>.1.</w:t>
      </w:r>
      <w:r w:rsidR="00931C4C" w:rsidRPr="004960F5">
        <w:rPr>
          <w:rFonts w:ascii="Times New Roman" w:hAnsi="Times New Roman"/>
          <w:i/>
          <w:sz w:val="24"/>
          <w:szCs w:val="24"/>
        </w:rPr>
        <w:t xml:space="preserve">  Ο σπειροειδής και διαλεκτικός τρόπος εξέλιξης της ερευνητικής διαδικασίας</w:t>
      </w:r>
    </w:p>
    <w:p w14:paraId="5503C1DA" w14:textId="77777777" w:rsidR="002F1380" w:rsidRPr="004960F5" w:rsidRDefault="002F1380" w:rsidP="00DA344F">
      <w:pPr>
        <w:spacing w:after="0" w:line="240" w:lineRule="auto"/>
        <w:jc w:val="both"/>
        <w:rPr>
          <w:rFonts w:ascii="Times New Roman" w:hAnsi="Times New Roman"/>
          <w:sz w:val="24"/>
          <w:szCs w:val="24"/>
        </w:rPr>
      </w:pPr>
    </w:p>
    <w:p w14:paraId="0C309FCA" w14:textId="77777777" w:rsidR="00C41334" w:rsidRPr="004960F5" w:rsidRDefault="00931C4C" w:rsidP="002C0D69">
      <w:pPr>
        <w:spacing w:after="0" w:line="240" w:lineRule="auto"/>
        <w:ind w:firstLine="284"/>
        <w:jc w:val="both"/>
        <w:rPr>
          <w:rFonts w:ascii="Times New Roman" w:hAnsi="Times New Roman"/>
          <w:sz w:val="24"/>
          <w:szCs w:val="24"/>
        </w:rPr>
      </w:pPr>
      <w:r w:rsidRPr="004960F5">
        <w:rPr>
          <w:rFonts w:ascii="Times New Roman" w:hAnsi="Times New Roman"/>
          <w:sz w:val="24"/>
          <w:szCs w:val="24"/>
        </w:rPr>
        <w:t>Τόσο στην Έρευνα</w:t>
      </w:r>
      <w:r w:rsidR="00C41334" w:rsidRPr="004960F5">
        <w:rPr>
          <w:rFonts w:ascii="Times New Roman" w:hAnsi="Times New Roman"/>
          <w:sz w:val="24"/>
          <w:szCs w:val="24"/>
        </w:rPr>
        <w:t>-</w:t>
      </w:r>
      <w:r w:rsidRPr="004960F5">
        <w:rPr>
          <w:rFonts w:ascii="Times New Roman" w:hAnsi="Times New Roman"/>
          <w:sz w:val="24"/>
          <w:szCs w:val="24"/>
        </w:rPr>
        <w:t xml:space="preserve">Δράση </w:t>
      </w:r>
      <w:r w:rsidR="00C41334" w:rsidRPr="004960F5">
        <w:rPr>
          <w:rFonts w:ascii="Times New Roman" w:hAnsi="Times New Roman"/>
          <w:sz w:val="24"/>
          <w:szCs w:val="24"/>
        </w:rPr>
        <w:t>όσο και σύμφωνα με τις αρχές της</w:t>
      </w:r>
      <w:r w:rsidRPr="004960F5">
        <w:rPr>
          <w:rFonts w:ascii="Times New Roman" w:hAnsi="Times New Roman"/>
          <w:sz w:val="24"/>
          <w:szCs w:val="24"/>
        </w:rPr>
        <w:t xml:space="preserve"> Εμπειρικά Θεμελιωμένη</w:t>
      </w:r>
      <w:r w:rsidR="00C41334" w:rsidRPr="004960F5">
        <w:rPr>
          <w:rFonts w:ascii="Times New Roman" w:hAnsi="Times New Roman"/>
          <w:sz w:val="24"/>
          <w:szCs w:val="24"/>
        </w:rPr>
        <w:t>ς</w:t>
      </w:r>
      <w:r w:rsidRPr="004960F5">
        <w:rPr>
          <w:rFonts w:ascii="Times New Roman" w:hAnsi="Times New Roman"/>
          <w:sz w:val="24"/>
          <w:szCs w:val="24"/>
        </w:rPr>
        <w:t xml:space="preserve"> Θεωρία</w:t>
      </w:r>
      <w:r w:rsidR="00C41334" w:rsidRPr="004960F5">
        <w:rPr>
          <w:rFonts w:ascii="Times New Roman" w:hAnsi="Times New Roman"/>
          <w:sz w:val="24"/>
          <w:szCs w:val="24"/>
        </w:rPr>
        <w:t>ς,</w:t>
      </w:r>
      <w:r w:rsidRPr="004960F5">
        <w:rPr>
          <w:rFonts w:ascii="Times New Roman" w:hAnsi="Times New Roman"/>
          <w:sz w:val="24"/>
          <w:szCs w:val="24"/>
        </w:rPr>
        <w:t xml:space="preserve"> η έρευνα εξελίσσεται με έναν </w:t>
      </w:r>
      <w:r w:rsidRPr="004960F5">
        <w:rPr>
          <w:rFonts w:ascii="Times New Roman" w:hAnsi="Times New Roman"/>
          <w:i/>
          <w:sz w:val="24"/>
          <w:szCs w:val="24"/>
        </w:rPr>
        <w:t>σπειροειδή και διαλεκτικό τρόπο</w:t>
      </w:r>
      <w:r w:rsidRPr="004960F5">
        <w:rPr>
          <w:rFonts w:ascii="Times New Roman" w:hAnsi="Times New Roman"/>
          <w:sz w:val="24"/>
          <w:szCs w:val="24"/>
        </w:rPr>
        <w:t>. Σύμφω</w:t>
      </w:r>
      <w:r w:rsidR="00C41334" w:rsidRPr="004960F5">
        <w:rPr>
          <w:rFonts w:ascii="Times New Roman" w:hAnsi="Times New Roman"/>
          <w:sz w:val="24"/>
          <w:szCs w:val="24"/>
        </w:rPr>
        <w:t>να με την Εμπειρικά Θεμελιωμένη Θεωρία</w:t>
      </w:r>
      <w:r w:rsidRPr="004960F5">
        <w:rPr>
          <w:rFonts w:ascii="Times New Roman" w:hAnsi="Times New Roman"/>
          <w:sz w:val="24"/>
          <w:szCs w:val="24"/>
        </w:rPr>
        <w:t xml:space="preserve"> η θεωρητική επεξεργασία και η διεξαγωγή της εμπειρικής έρευνας δεν είναι δύο μεταξύ τους διαφοροποιημένες και στεγανοποιημένες διαδικασίες. Η θεωρία αναπτύσσεται </w:t>
      </w:r>
      <w:r w:rsidRPr="004960F5">
        <w:rPr>
          <w:rFonts w:ascii="Times New Roman" w:hAnsi="Times New Roman"/>
          <w:i/>
          <w:sz w:val="24"/>
          <w:szCs w:val="24"/>
        </w:rPr>
        <w:t>σταδιακά</w:t>
      </w:r>
      <w:r w:rsidRPr="004960F5">
        <w:rPr>
          <w:rFonts w:ascii="Times New Roman" w:hAnsi="Times New Roman"/>
          <w:sz w:val="24"/>
          <w:szCs w:val="24"/>
        </w:rPr>
        <w:t xml:space="preserve"> κατά τη διάρκεια της διεξαγωγής της εμπειρικής έρευνας και μέσω της συνεχούς αλληλοτροφοδότησης των διαδικασιών της παραγωγής και της ανάλυσης δεδομένων (Τσιώλης, 2014: 95-98). </w:t>
      </w:r>
    </w:p>
    <w:p w14:paraId="406EC8D2" w14:textId="77777777" w:rsidR="00931C4C" w:rsidRPr="004960F5" w:rsidRDefault="00931C4C" w:rsidP="002C0D69">
      <w:pPr>
        <w:spacing w:after="0" w:line="240" w:lineRule="auto"/>
        <w:ind w:firstLine="284"/>
        <w:jc w:val="both"/>
        <w:rPr>
          <w:rFonts w:ascii="Times New Roman" w:hAnsi="Times New Roman"/>
          <w:sz w:val="24"/>
          <w:szCs w:val="24"/>
        </w:rPr>
      </w:pPr>
      <w:r w:rsidRPr="004960F5">
        <w:rPr>
          <w:rFonts w:ascii="Times New Roman" w:hAnsi="Times New Roman"/>
          <w:sz w:val="24"/>
          <w:szCs w:val="24"/>
        </w:rPr>
        <w:t>Αντιστοίχως και η Έρευνα</w:t>
      </w:r>
      <w:r w:rsidR="005735CF" w:rsidRPr="004960F5">
        <w:rPr>
          <w:rFonts w:ascii="Times New Roman" w:hAnsi="Times New Roman"/>
          <w:sz w:val="24"/>
          <w:szCs w:val="24"/>
        </w:rPr>
        <w:t>-</w:t>
      </w:r>
      <w:r w:rsidRPr="004960F5">
        <w:rPr>
          <w:rFonts w:ascii="Times New Roman" w:hAnsi="Times New Roman"/>
          <w:sz w:val="24"/>
          <w:szCs w:val="24"/>
        </w:rPr>
        <w:t xml:space="preserve">Δράση απορρίπτει τον αυστηρό διαχωρισμό της θεωρίας από την </w:t>
      </w:r>
      <w:r w:rsidR="00C41334" w:rsidRPr="004960F5">
        <w:rPr>
          <w:rFonts w:ascii="Times New Roman" w:hAnsi="Times New Roman"/>
          <w:sz w:val="24"/>
          <w:szCs w:val="24"/>
        </w:rPr>
        <w:t>πράξη</w:t>
      </w:r>
      <w:r w:rsidR="005735CF" w:rsidRPr="004960F5">
        <w:rPr>
          <w:rFonts w:ascii="Times New Roman" w:hAnsi="Times New Roman"/>
          <w:sz w:val="24"/>
          <w:szCs w:val="24"/>
        </w:rPr>
        <w:t xml:space="preserve"> (Κατσαρού &amp; Τσάφος, 2003)</w:t>
      </w:r>
      <w:r w:rsidR="00C41334" w:rsidRPr="004960F5">
        <w:rPr>
          <w:rFonts w:ascii="Times New Roman" w:hAnsi="Times New Roman"/>
          <w:sz w:val="24"/>
          <w:szCs w:val="24"/>
        </w:rPr>
        <w:t>,</w:t>
      </w:r>
      <w:r w:rsidRPr="004960F5">
        <w:rPr>
          <w:rFonts w:ascii="Times New Roman" w:hAnsi="Times New Roman"/>
          <w:sz w:val="24"/>
          <w:szCs w:val="24"/>
        </w:rPr>
        <w:t xml:space="preserve"> </w:t>
      </w:r>
      <w:r w:rsidR="00C41334" w:rsidRPr="004960F5">
        <w:rPr>
          <w:rFonts w:ascii="Times New Roman" w:hAnsi="Times New Roman"/>
          <w:sz w:val="24"/>
          <w:szCs w:val="24"/>
        </w:rPr>
        <w:t xml:space="preserve">ενώ </w:t>
      </w:r>
      <w:r w:rsidRPr="004960F5">
        <w:rPr>
          <w:rFonts w:ascii="Times New Roman" w:hAnsi="Times New Roman"/>
          <w:sz w:val="24"/>
          <w:szCs w:val="24"/>
        </w:rPr>
        <w:t>η ερευνητική διαδικασία εξελίσσεται σε σπειροειδείς κύκλους: σχεδιασμού – δράσης – αναστοχασμού και επανασχεδιασμού (Κατσαρού, 201</w:t>
      </w:r>
      <w:r w:rsidR="00C41334" w:rsidRPr="004960F5">
        <w:rPr>
          <w:rFonts w:ascii="Times New Roman" w:hAnsi="Times New Roman"/>
          <w:sz w:val="24"/>
          <w:szCs w:val="24"/>
        </w:rPr>
        <w:t>6: 247-251</w:t>
      </w:r>
      <w:r w:rsidRPr="004960F5">
        <w:rPr>
          <w:rFonts w:ascii="Times New Roman" w:hAnsi="Times New Roman"/>
          <w:sz w:val="24"/>
          <w:szCs w:val="24"/>
        </w:rPr>
        <w:t>).</w:t>
      </w:r>
      <w:r w:rsidR="00C41334" w:rsidRPr="004960F5">
        <w:rPr>
          <w:rFonts w:ascii="Times New Roman" w:hAnsi="Times New Roman"/>
          <w:sz w:val="24"/>
          <w:szCs w:val="24"/>
        </w:rPr>
        <w:t xml:space="preserve"> </w:t>
      </w:r>
      <w:r w:rsidR="005735CF" w:rsidRPr="004960F5">
        <w:rPr>
          <w:rFonts w:ascii="Times New Roman" w:hAnsi="Times New Roman"/>
          <w:sz w:val="24"/>
          <w:szCs w:val="24"/>
        </w:rPr>
        <w:t xml:space="preserve">Η συνθήκη αυτή προσδίδει σε κάθε φάση της Έρευνας-Δράσης έναν συνεχή αναδρομικό και προοπτικό χαρακτήρα που δίνει την ευκαιρία στους ερευνητές για διαρκείς αναθεωρήσεις και στρατηγικές αλλαγές της πρακτικής τους.   </w:t>
      </w:r>
      <w:r w:rsidRPr="004960F5">
        <w:rPr>
          <w:rFonts w:ascii="Times New Roman" w:hAnsi="Times New Roman"/>
          <w:sz w:val="24"/>
          <w:szCs w:val="24"/>
        </w:rPr>
        <w:t xml:space="preserve">  </w:t>
      </w:r>
    </w:p>
    <w:p w14:paraId="751B0238" w14:textId="77777777" w:rsidR="002F1380" w:rsidRPr="004960F5" w:rsidRDefault="002F1380" w:rsidP="00DA344F">
      <w:pPr>
        <w:spacing w:after="0" w:line="240" w:lineRule="auto"/>
        <w:jc w:val="both"/>
        <w:rPr>
          <w:rFonts w:ascii="Times New Roman" w:hAnsi="Times New Roman"/>
          <w:sz w:val="24"/>
          <w:szCs w:val="24"/>
        </w:rPr>
      </w:pPr>
    </w:p>
    <w:p w14:paraId="283107B2" w14:textId="77777777" w:rsidR="00F316C1" w:rsidRPr="004960F5" w:rsidRDefault="002C0D69" w:rsidP="002C0D69">
      <w:pPr>
        <w:spacing w:after="0" w:line="240" w:lineRule="auto"/>
        <w:ind w:firstLine="284"/>
        <w:jc w:val="both"/>
        <w:rPr>
          <w:rFonts w:ascii="Times New Roman" w:hAnsi="Times New Roman"/>
          <w:i/>
          <w:sz w:val="24"/>
          <w:szCs w:val="24"/>
        </w:rPr>
      </w:pPr>
      <w:r>
        <w:rPr>
          <w:rFonts w:ascii="Times New Roman" w:hAnsi="Times New Roman"/>
          <w:i/>
          <w:sz w:val="24"/>
          <w:szCs w:val="24"/>
        </w:rPr>
        <w:t>ΙΙ</w:t>
      </w:r>
      <w:r w:rsidR="005735CF" w:rsidRPr="004960F5">
        <w:rPr>
          <w:rFonts w:ascii="Times New Roman" w:hAnsi="Times New Roman"/>
          <w:i/>
          <w:sz w:val="24"/>
          <w:szCs w:val="24"/>
        </w:rPr>
        <w:t>.2.</w:t>
      </w:r>
      <w:r w:rsidR="00931C4C" w:rsidRPr="004960F5">
        <w:rPr>
          <w:rFonts w:ascii="Times New Roman" w:hAnsi="Times New Roman"/>
          <w:i/>
          <w:sz w:val="24"/>
          <w:szCs w:val="24"/>
        </w:rPr>
        <w:t xml:space="preserve"> </w:t>
      </w:r>
      <w:r w:rsidR="00F316C1" w:rsidRPr="004960F5">
        <w:rPr>
          <w:rFonts w:ascii="Times New Roman" w:hAnsi="Times New Roman"/>
          <w:i/>
          <w:sz w:val="24"/>
          <w:szCs w:val="24"/>
        </w:rPr>
        <w:t>Ο ευέλικτος χαρακτήρας των δύο προσεγγίσεων</w:t>
      </w:r>
    </w:p>
    <w:p w14:paraId="7C00FA1F" w14:textId="77777777" w:rsidR="002F1380" w:rsidRPr="004960F5" w:rsidRDefault="002F1380" w:rsidP="00DA344F">
      <w:pPr>
        <w:spacing w:after="0" w:line="240" w:lineRule="auto"/>
        <w:jc w:val="both"/>
        <w:rPr>
          <w:rFonts w:ascii="Times New Roman" w:hAnsi="Times New Roman"/>
          <w:sz w:val="24"/>
          <w:szCs w:val="24"/>
        </w:rPr>
      </w:pPr>
    </w:p>
    <w:p w14:paraId="4C887BE2" w14:textId="77777777" w:rsidR="00931C4C" w:rsidRPr="004960F5" w:rsidRDefault="00931C4C" w:rsidP="002C0D69">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Παρότι τόσο η </w:t>
      </w:r>
      <w:r w:rsidR="00F316C1" w:rsidRPr="004960F5">
        <w:rPr>
          <w:rFonts w:ascii="Times New Roman" w:hAnsi="Times New Roman"/>
          <w:sz w:val="24"/>
          <w:szCs w:val="24"/>
        </w:rPr>
        <w:t xml:space="preserve">Εμπειρικά Θεμελιωμένη Θεωρία </w:t>
      </w:r>
      <w:r w:rsidRPr="004960F5">
        <w:rPr>
          <w:rFonts w:ascii="Times New Roman" w:hAnsi="Times New Roman"/>
          <w:sz w:val="24"/>
          <w:szCs w:val="24"/>
        </w:rPr>
        <w:t xml:space="preserve">όσο και η </w:t>
      </w:r>
      <w:r w:rsidR="00F316C1" w:rsidRPr="004960F5">
        <w:rPr>
          <w:rFonts w:ascii="Times New Roman" w:hAnsi="Times New Roman"/>
          <w:sz w:val="24"/>
          <w:szCs w:val="24"/>
        </w:rPr>
        <w:t>Έρευνα</w:t>
      </w:r>
      <w:r w:rsidR="004C743D" w:rsidRPr="004960F5">
        <w:rPr>
          <w:rFonts w:ascii="Times New Roman" w:hAnsi="Times New Roman"/>
          <w:sz w:val="24"/>
          <w:szCs w:val="24"/>
        </w:rPr>
        <w:t>-</w:t>
      </w:r>
      <w:r w:rsidR="00F316C1" w:rsidRPr="004960F5">
        <w:rPr>
          <w:rFonts w:ascii="Times New Roman" w:hAnsi="Times New Roman"/>
          <w:sz w:val="24"/>
          <w:szCs w:val="24"/>
        </w:rPr>
        <w:t xml:space="preserve">Δράση  </w:t>
      </w:r>
      <w:r w:rsidRPr="004960F5">
        <w:rPr>
          <w:rFonts w:ascii="Times New Roman" w:hAnsi="Times New Roman"/>
          <w:sz w:val="24"/>
          <w:szCs w:val="24"/>
        </w:rPr>
        <w:t>διέπονται από συγκεκριμένες</w:t>
      </w:r>
      <w:r w:rsidR="008C1329">
        <w:rPr>
          <w:rFonts w:ascii="Times New Roman" w:hAnsi="Times New Roman"/>
          <w:sz w:val="24"/>
          <w:szCs w:val="24"/>
        </w:rPr>
        <w:t xml:space="preserve"> μεθοδολογικές</w:t>
      </w:r>
      <w:r w:rsidRPr="004960F5">
        <w:rPr>
          <w:rFonts w:ascii="Times New Roman" w:hAnsi="Times New Roman"/>
          <w:sz w:val="24"/>
          <w:szCs w:val="24"/>
        </w:rPr>
        <w:t xml:space="preserve"> αρχές</w:t>
      </w:r>
      <w:r w:rsidR="008C1329">
        <w:rPr>
          <w:rFonts w:ascii="Times New Roman" w:hAnsi="Times New Roman"/>
          <w:sz w:val="24"/>
          <w:szCs w:val="24"/>
        </w:rPr>
        <w:t>,</w:t>
      </w:r>
      <w:r w:rsidRPr="004960F5">
        <w:rPr>
          <w:rFonts w:ascii="Times New Roman" w:hAnsi="Times New Roman"/>
          <w:sz w:val="24"/>
          <w:szCs w:val="24"/>
        </w:rPr>
        <w:t xml:space="preserve"> που χαρακτηρίζουν τη </w:t>
      </w:r>
      <w:r w:rsidR="00F316C1" w:rsidRPr="004960F5">
        <w:rPr>
          <w:rFonts w:ascii="Times New Roman" w:hAnsi="Times New Roman"/>
          <w:sz w:val="24"/>
          <w:szCs w:val="24"/>
        </w:rPr>
        <w:t>ιδιαίτερή</w:t>
      </w:r>
      <w:r w:rsidRPr="004960F5">
        <w:rPr>
          <w:rFonts w:ascii="Times New Roman" w:hAnsi="Times New Roman"/>
          <w:sz w:val="24"/>
          <w:szCs w:val="24"/>
        </w:rPr>
        <w:t xml:space="preserve"> τους λογική, δεν αποτελούν αυστηρές συνταγές ούτε απαιτούν την ευλαβική εφαρμογή όλων των οδηγιών με τον προτεινόμενο τρόπο. Παρέχουν </w:t>
      </w:r>
      <w:r w:rsidRPr="004960F5">
        <w:rPr>
          <w:rFonts w:ascii="Times New Roman" w:hAnsi="Times New Roman"/>
          <w:i/>
          <w:sz w:val="24"/>
          <w:szCs w:val="24"/>
        </w:rPr>
        <w:t>ευελιξία και περιθώρια ελευθερίας</w:t>
      </w:r>
      <w:r w:rsidRPr="004960F5">
        <w:rPr>
          <w:rFonts w:ascii="Times New Roman" w:hAnsi="Times New Roman"/>
          <w:sz w:val="24"/>
          <w:szCs w:val="24"/>
        </w:rPr>
        <w:t xml:space="preserve"> στους ερευνητές να μετασχηματίσουν τα επιμέρους βήματα και διαδικασίες και να τα προσαρμόσουν στις δικές τους ανάγκες καθώς και στα ειδικά χαρακτηριστικά του ερευνώμενου πεδίου ή αντικειμένου</w:t>
      </w:r>
      <w:r w:rsidR="008C1329">
        <w:rPr>
          <w:rFonts w:ascii="Times New Roman" w:hAnsi="Times New Roman"/>
          <w:sz w:val="24"/>
          <w:szCs w:val="24"/>
        </w:rPr>
        <w:t>.</w:t>
      </w:r>
    </w:p>
    <w:p w14:paraId="2B057A6C" w14:textId="77777777" w:rsidR="004C743D" w:rsidRPr="004960F5" w:rsidRDefault="008C1329" w:rsidP="002C0D69">
      <w:pPr>
        <w:spacing w:after="0" w:line="240" w:lineRule="auto"/>
        <w:ind w:firstLine="284"/>
        <w:jc w:val="both"/>
        <w:rPr>
          <w:rFonts w:ascii="Times New Roman" w:hAnsi="Times New Roman"/>
          <w:sz w:val="24"/>
          <w:szCs w:val="24"/>
        </w:rPr>
      </w:pPr>
      <w:r w:rsidRPr="008C1329">
        <w:rPr>
          <w:rFonts w:ascii="Times New Roman" w:hAnsi="Times New Roman"/>
          <w:sz w:val="24"/>
          <w:szCs w:val="24"/>
        </w:rPr>
        <w:t xml:space="preserve">Όπως επισημαίνει ο </w:t>
      </w:r>
      <w:r w:rsidRPr="008C1329">
        <w:rPr>
          <w:rFonts w:ascii="Times New Roman" w:hAnsi="Times New Roman"/>
          <w:sz w:val="24"/>
          <w:szCs w:val="24"/>
          <w:lang w:val="en-US"/>
        </w:rPr>
        <w:t>Breuer</w:t>
      </w:r>
      <w:r w:rsidRPr="008C1329">
        <w:rPr>
          <w:rFonts w:ascii="Times New Roman" w:hAnsi="Times New Roman"/>
          <w:sz w:val="24"/>
          <w:szCs w:val="24"/>
        </w:rPr>
        <w:t xml:space="preserve"> (2010: 40)</w:t>
      </w:r>
      <w:r>
        <w:rPr>
          <w:rFonts w:ascii="Times New Roman" w:hAnsi="Times New Roman"/>
          <w:sz w:val="24"/>
          <w:szCs w:val="24"/>
        </w:rPr>
        <w:t>, η</w:t>
      </w:r>
      <w:r w:rsidRPr="008C1329">
        <w:rPr>
          <w:rFonts w:ascii="Times New Roman" w:hAnsi="Times New Roman"/>
          <w:sz w:val="24"/>
          <w:szCs w:val="24"/>
        </w:rPr>
        <w:t xml:space="preserve"> Εμπειρικά Θεμελιωμένη Θεωρία δεν </w:t>
      </w:r>
      <w:r>
        <w:rPr>
          <w:rFonts w:ascii="Times New Roman" w:hAnsi="Times New Roman"/>
          <w:sz w:val="24"/>
          <w:szCs w:val="24"/>
        </w:rPr>
        <w:t>συνιστά</w:t>
      </w:r>
      <w:r w:rsidRPr="008C1329">
        <w:rPr>
          <w:rFonts w:ascii="Times New Roman" w:hAnsi="Times New Roman"/>
          <w:sz w:val="24"/>
          <w:szCs w:val="24"/>
        </w:rPr>
        <w:t xml:space="preserve"> μια </w:t>
      </w:r>
      <w:r w:rsidR="0088001B">
        <w:rPr>
          <w:rFonts w:ascii="Times New Roman" w:hAnsi="Times New Roman"/>
          <w:sz w:val="24"/>
          <w:szCs w:val="24"/>
        </w:rPr>
        <w:t>μονολιθική και καθολικώς</w:t>
      </w:r>
      <w:r w:rsidRPr="008C1329">
        <w:rPr>
          <w:rFonts w:ascii="Times New Roman" w:hAnsi="Times New Roman"/>
          <w:sz w:val="24"/>
          <w:szCs w:val="24"/>
        </w:rPr>
        <w:t xml:space="preserve"> ισχύουσα μεθοδολογική συνταγή, αλλά περισσότερο ένα εύπλαστο ερευνητικό στιλ</w:t>
      </w:r>
      <w:r>
        <w:rPr>
          <w:rFonts w:ascii="Times New Roman" w:hAnsi="Times New Roman"/>
          <w:sz w:val="24"/>
          <w:szCs w:val="24"/>
        </w:rPr>
        <w:t>,</w:t>
      </w:r>
      <w:r w:rsidRPr="008C1329">
        <w:rPr>
          <w:rFonts w:ascii="Times New Roman" w:hAnsi="Times New Roman"/>
          <w:sz w:val="24"/>
          <w:szCs w:val="24"/>
        </w:rPr>
        <w:t xml:space="preserve"> που μπορεί ο κάθε ερευνητής να προσαρμόζει στις ανάγκες και τις απαιτήσεις της έρευνάς του. Κάτι τέτοιο αναφέρει και ο </w:t>
      </w:r>
      <w:r w:rsidRPr="008C1329">
        <w:rPr>
          <w:rFonts w:ascii="Times New Roman" w:hAnsi="Times New Roman"/>
          <w:sz w:val="24"/>
          <w:szCs w:val="24"/>
          <w:lang w:val="en-US"/>
        </w:rPr>
        <w:t>A</w:t>
      </w:r>
      <w:r w:rsidRPr="008C1329">
        <w:rPr>
          <w:rFonts w:ascii="Times New Roman" w:hAnsi="Times New Roman"/>
          <w:sz w:val="24"/>
          <w:szCs w:val="24"/>
        </w:rPr>
        <w:t xml:space="preserve">. </w:t>
      </w:r>
      <w:r w:rsidRPr="008C1329">
        <w:rPr>
          <w:rFonts w:ascii="Times New Roman" w:hAnsi="Times New Roman"/>
          <w:sz w:val="24"/>
          <w:szCs w:val="24"/>
          <w:lang w:val="en-US"/>
        </w:rPr>
        <w:t>Strauss</w:t>
      </w:r>
      <w:r w:rsidRPr="008C1329">
        <w:rPr>
          <w:rFonts w:ascii="Times New Roman" w:hAnsi="Times New Roman"/>
          <w:sz w:val="24"/>
          <w:szCs w:val="24"/>
        </w:rPr>
        <w:t xml:space="preserve"> σε συνέντευξη που παραχώρησε το 1994 στους Heiner Legewie και Barbara Schervier-Legewie (2004).</w:t>
      </w:r>
      <w:r>
        <w:rPr>
          <w:rFonts w:ascii="Times New Roman" w:hAnsi="Times New Roman"/>
          <w:sz w:val="24"/>
          <w:szCs w:val="24"/>
        </w:rPr>
        <w:t xml:space="preserve"> Αντιστοίχως και σ</w:t>
      </w:r>
      <w:r w:rsidR="003B7A5E" w:rsidRPr="004960F5">
        <w:rPr>
          <w:rFonts w:ascii="Times New Roman" w:hAnsi="Times New Roman"/>
          <w:sz w:val="24"/>
          <w:szCs w:val="24"/>
        </w:rPr>
        <w:t xml:space="preserve">την Έρευνα-Δράση δεν μπορούν να υπάρξουν αυστηρά προκαθορισμένες διαδικασίες, εφόσον οι πρακτικές της προϋποθέτουν </w:t>
      </w:r>
      <w:r w:rsidR="0088001B">
        <w:rPr>
          <w:rFonts w:ascii="Times New Roman" w:hAnsi="Times New Roman"/>
          <w:sz w:val="24"/>
          <w:szCs w:val="24"/>
        </w:rPr>
        <w:t xml:space="preserve">τη </w:t>
      </w:r>
      <w:r w:rsidR="003B7A5E" w:rsidRPr="004960F5">
        <w:rPr>
          <w:rFonts w:ascii="Times New Roman" w:hAnsi="Times New Roman"/>
          <w:sz w:val="24"/>
          <w:szCs w:val="24"/>
        </w:rPr>
        <w:t>διαμόρφωση της βιωμένης εμπειρίας των συμμετεχόντων με τρόπους βέβαια ποικίλους και ιδιαίτερους για τον καθένα</w:t>
      </w:r>
      <w:r>
        <w:rPr>
          <w:rFonts w:ascii="Times New Roman" w:hAnsi="Times New Roman"/>
          <w:sz w:val="24"/>
          <w:szCs w:val="24"/>
        </w:rPr>
        <w:t xml:space="preserve"> </w:t>
      </w:r>
      <w:r w:rsidR="003B7A5E" w:rsidRPr="004960F5">
        <w:rPr>
          <w:rFonts w:ascii="Times New Roman" w:hAnsi="Times New Roman"/>
          <w:sz w:val="24"/>
          <w:szCs w:val="24"/>
        </w:rPr>
        <w:t>/ καθεμία. Οι τρόποι αυτοί καθορίζονται όχι μόνο από τις αντιλήψεις των συμμετεχόντων ερευνητών για το τι συνιστά ερευνητική πρακτική, αλλά και από την οργάνωση των συνθηκών της επαγγελματικής ζωής τους και επομένως δεν μπορούν ποτέ να προκαθοριστούν ούτε να ακολουθήσουν κανονιστικά πρότυπα (</w:t>
      </w:r>
      <w:r w:rsidR="003B7A5E" w:rsidRPr="004960F5">
        <w:rPr>
          <w:rFonts w:ascii="Times New Roman" w:hAnsi="Times New Roman"/>
          <w:sz w:val="24"/>
          <w:szCs w:val="24"/>
          <w:lang w:val="en-US"/>
        </w:rPr>
        <w:t>Carson</w:t>
      </w:r>
      <w:r w:rsidR="003B7A5E" w:rsidRPr="004960F5">
        <w:rPr>
          <w:rFonts w:ascii="Times New Roman" w:hAnsi="Times New Roman"/>
          <w:sz w:val="24"/>
          <w:szCs w:val="24"/>
        </w:rPr>
        <w:t xml:space="preserve"> &amp; </w:t>
      </w:r>
      <w:r w:rsidR="003B7A5E" w:rsidRPr="004960F5">
        <w:rPr>
          <w:rFonts w:ascii="Times New Roman" w:hAnsi="Times New Roman"/>
          <w:sz w:val="24"/>
          <w:szCs w:val="24"/>
          <w:lang w:val="en-US"/>
        </w:rPr>
        <w:t>Sumara</w:t>
      </w:r>
      <w:r w:rsidR="003B7A5E" w:rsidRPr="004960F5">
        <w:rPr>
          <w:rFonts w:ascii="Times New Roman" w:hAnsi="Times New Roman"/>
          <w:sz w:val="24"/>
          <w:szCs w:val="24"/>
        </w:rPr>
        <w:t xml:space="preserve">, 1997: </w:t>
      </w:r>
      <w:r w:rsidR="003B7A5E" w:rsidRPr="004960F5">
        <w:rPr>
          <w:rFonts w:ascii="Times New Roman" w:hAnsi="Times New Roman"/>
          <w:sz w:val="24"/>
          <w:szCs w:val="24"/>
          <w:lang w:val="en-US"/>
        </w:rPr>
        <w:t>xvi</w:t>
      </w:r>
      <w:r w:rsidR="003B7A5E" w:rsidRPr="004960F5">
        <w:rPr>
          <w:rFonts w:ascii="Times New Roman" w:hAnsi="Times New Roman"/>
          <w:sz w:val="24"/>
          <w:szCs w:val="24"/>
        </w:rPr>
        <w:t xml:space="preserve">).  </w:t>
      </w:r>
    </w:p>
    <w:p w14:paraId="0C365B9A" w14:textId="77777777" w:rsidR="002F1380" w:rsidRPr="004960F5" w:rsidRDefault="002F1380" w:rsidP="00DA344F">
      <w:pPr>
        <w:spacing w:after="0" w:line="240" w:lineRule="auto"/>
        <w:jc w:val="both"/>
        <w:rPr>
          <w:rFonts w:ascii="Times New Roman" w:hAnsi="Times New Roman"/>
          <w:b/>
          <w:i/>
          <w:sz w:val="24"/>
          <w:szCs w:val="24"/>
        </w:rPr>
      </w:pPr>
    </w:p>
    <w:p w14:paraId="1C64D8AC" w14:textId="77777777" w:rsidR="00D96499" w:rsidRPr="004960F5" w:rsidRDefault="002C0D69" w:rsidP="002C0D69">
      <w:pPr>
        <w:spacing w:after="0" w:line="240" w:lineRule="auto"/>
        <w:ind w:firstLine="284"/>
        <w:jc w:val="both"/>
        <w:rPr>
          <w:rFonts w:ascii="Times New Roman" w:hAnsi="Times New Roman"/>
          <w:i/>
          <w:sz w:val="24"/>
          <w:szCs w:val="24"/>
        </w:rPr>
      </w:pPr>
      <w:r>
        <w:rPr>
          <w:rFonts w:ascii="Times New Roman" w:hAnsi="Times New Roman"/>
          <w:i/>
          <w:sz w:val="24"/>
          <w:szCs w:val="24"/>
        </w:rPr>
        <w:t>ΙΙΙ</w:t>
      </w:r>
      <w:r w:rsidR="001A6533" w:rsidRPr="004960F5">
        <w:rPr>
          <w:rFonts w:ascii="Times New Roman" w:hAnsi="Times New Roman"/>
          <w:i/>
          <w:sz w:val="24"/>
          <w:szCs w:val="24"/>
        </w:rPr>
        <w:t>.3</w:t>
      </w:r>
      <w:r w:rsidR="00931C4C" w:rsidRPr="004960F5">
        <w:rPr>
          <w:rFonts w:ascii="Times New Roman" w:hAnsi="Times New Roman"/>
          <w:i/>
          <w:sz w:val="24"/>
          <w:szCs w:val="24"/>
        </w:rPr>
        <w:t>.</w:t>
      </w:r>
      <w:r w:rsidR="00D96499" w:rsidRPr="004960F5">
        <w:rPr>
          <w:rFonts w:ascii="Times New Roman" w:hAnsi="Times New Roman"/>
          <w:i/>
          <w:sz w:val="24"/>
          <w:szCs w:val="24"/>
        </w:rPr>
        <w:t xml:space="preserve"> Ο πολυπαραδειγματικός χαρακτήρας </w:t>
      </w:r>
      <w:r w:rsidR="00931C4C" w:rsidRPr="004960F5">
        <w:rPr>
          <w:rFonts w:ascii="Times New Roman" w:hAnsi="Times New Roman"/>
          <w:i/>
          <w:sz w:val="24"/>
          <w:szCs w:val="24"/>
        </w:rPr>
        <w:t xml:space="preserve"> </w:t>
      </w:r>
      <w:r w:rsidR="00D96499" w:rsidRPr="004960F5">
        <w:rPr>
          <w:rFonts w:ascii="Times New Roman" w:hAnsi="Times New Roman"/>
          <w:i/>
          <w:sz w:val="24"/>
          <w:szCs w:val="24"/>
        </w:rPr>
        <w:t>των δύο προσεγγίσεων</w:t>
      </w:r>
    </w:p>
    <w:p w14:paraId="63D8FB06" w14:textId="77777777" w:rsidR="002F1380" w:rsidRPr="004960F5" w:rsidRDefault="002F1380" w:rsidP="00DA344F">
      <w:pPr>
        <w:spacing w:after="0" w:line="240" w:lineRule="auto"/>
        <w:jc w:val="both"/>
        <w:rPr>
          <w:rFonts w:ascii="Times New Roman" w:hAnsi="Times New Roman"/>
          <w:sz w:val="24"/>
          <w:szCs w:val="24"/>
        </w:rPr>
      </w:pPr>
    </w:p>
    <w:p w14:paraId="16230C65" w14:textId="77777777" w:rsidR="00F24C96" w:rsidRPr="004960F5" w:rsidRDefault="00931C4C" w:rsidP="002C0D69">
      <w:pPr>
        <w:spacing w:after="0" w:line="240" w:lineRule="auto"/>
        <w:ind w:firstLine="284"/>
        <w:jc w:val="both"/>
        <w:rPr>
          <w:rFonts w:ascii="Times New Roman" w:hAnsi="Times New Roman"/>
          <w:b/>
          <w:i/>
          <w:sz w:val="24"/>
          <w:szCs w:val="24"/>
        </w:rPr>
      </w:pPr>
      <w:r w:rsidRPr="004960F5">
        <w:rPr>
          <w:rFonts w:ascii="Times New Roman" w:hAnsi="Times New Roman"/>
          <w:sz w:val="24"/>
          <w:szCs w:val="24"/>
        </w:rPr>
        <w:t xml:space="preserve">Παρά τις συγκεκριμένες επιστημολογικές τους καταβολές, </w:t>
      </w:r>
      <w:r w:rsidR="001A6533" w:rsidRPr="004960F5">
        <w:rPr>
          <w:rFonts w:ascii="Times New Roman" w:hAnsi="Times New Roman"/>
          <w:sz w:val="24"/>
          <w:szCs w:val="24"/>
        </w:rPr>
        <w:t xml:space="preserve">τόσο η </w:t>
      </w:r>
      <w:r w:rsidR="00D96499" w:rsidRPr="004960F5">
        <w:rPr>
          <w:rFonts w:ascii="Times New Roman" w:hAnsi="Times New Roman"/>
          <w:sz w:val="24"/>
          <w:szCs w:val="24"/>
        </w:rPr>
        <w:t>Εμπειρικά Θεμελιωμένη Θεωρία όσο και η Έρευνα</w:t>
      </w:r>
      <w:r w:rsidR="001A6533" w:rsidRPr="004960F5">
        <w:rPr>
          <w:rFonts w:ascii="Times New Roman" w:hAnsi="Times New Roman"/>
          <w:sz w:val="24"/>
          <w:szCs w:val="24"/>
        </w:rPr>
        <w:t>-</w:t>
      </w:r>
      <w:r w:rsidR="00D96499" w:rsidRPr="004960F5">
        <w:rPr>
          <w:rFonts w:ascii="Times New Roman" w:hAnsi="Times New Roman"/>
          <w:sz w:val="24"/>
          <w:szCs w:val="24"/>
        </w:rPr>
        <w:t xml:space="preserve">Δράση διαθέτουν </w:t>
      </w:r>
      <w:r w:rsidRPr="004960F5">
        <w:rPr>
          <w:rFonts w:ascii="Times New Roman" w:hAnsi="Times New Roman"/>
          <w:sz w:val="24"/>
          <w:szCs w:val="24"/>
        </w:rPr>
        <w:t xml:space="preserve">έναν </w:t>
      </w:r>
      <w:r w:rsidRPr="004960F5">
        <w:rPr>
          <w:rFonts w:ascii="Times New Roman" w:hAnsi="Times New Roman"/>
          <w:i/>
          <w:sz w:val="24"/>
          <w:szCs w:val="24"/>
        </w:rPr>
        <w:t>πολυπαραδειγματικό</w:t>
      </w:r>
      <w:r w:rsidRPr="004960F5">
        <w:rPr>
          <w:rFonts w:ascii="Times New Roman" w:hAnsi="Times New Roman"/>
          <w:sz w:val="24"/>
          <w:szCs w:val="24"/>
        </w:rPr>
        <w:t xml:space="preserve"> χαρακτήρα. Μπορούν, δηλαδή, να αξιοποιηθούν από ερευνητές που εκκινούν από διαφορετικές θεωρητικές αφετηρίες. </w:t>
      </w:r>
      <w:r w:rsidR="00F24C96" w:rsidRPr="004960F5">
        <w:rPr>
          <w:rFonts w:ascii="Times New Roman" w:hAnsi="Times New Roman"/>
          <w:sz w:val="24"/>
          <w:szCs w:val="24"/>
        </w:rPr>
        <w:t xml:space="preserve">Ειδικότερα, η Εμπειρικά Θεμελιωμένη Θεωρία, </w:t>
      </w:r>
      <w:r w:rsidR="00F24C96" w:rsidRPr="004960F5">
        <w:rPr>
          <w:rFonts w:ascii="Times New Roman" w:hAnsi="Times New Roman"/>
          <w:sz w:val="24"/>
          <w:szCs w:val="24"/>
        </w:rPr>
        <w:lastRenderedPageBreak/>
        <w:t xml:space="preserve">παρότι συνδέθηκε στενά κατά τη γένεσή της με τη θεωρία της συμβολικής διάδρασης, μπορεί, σύμφωνα με τον </w:t>
      </w:r>
      <w:r w:rsidR="00F24C96" w:rsidRPr="004960F5">
        <w:rPr>
          <w:rFonts w:ascii="Times New Roman" w:hAnsi="Times New Roman"/>
          <w:sz w:val="24"/>
          <w:szCs w:val="24"/>
          <w:lang w:val="en-US"/>
        </w:rPr>
        <w:t>A</w:t>
      </w:r>
      <w:r w:rsidR="00F24C96" w:rsidRPr="004960F5">
        <w:rPr>
          <w:rFonts w:ascii="Times New Roman" w:hAnsi="Times New Roman"/>
          <w:sz w:val="24"/>
          <w:szCs w:val="24"/>
        </w:rPr>
        <w:t xml:space="preserve">. </w:t>
      </w:r>
      <w:r w:rsidR="00F24C96" w:rsidRPr="004960F5">
        <w:rPr>
          <w:rFonts w:ascii="Times New Roman" w:hAnsi="Times New Roman"/>
          <w:sz w:val="24"/>
          <w:szCs w:val="24"/>
          <w:lang w:val="en-US"/>
        </w:rPr>
        <w:t>Strauss</w:t>
      </w:r>
      <w:r w:rsidR="00F24C96" w:rsidRPr="004960F5">
        <w:rPr>
          <w:rFonts w:ascii="Times New Roman" w:hAnsi="Times New Roman"/>
          <w:sz w:val="24"/>
          <w:szCs w:val="24"/>
        </w:rPr>
        <w:t xml:space="preserve"> (1991: 25), να αξιοποιηθεί από ερευνητές που προέρχονται από διαφορετικές επιστημονικές πειθαρχίες (κοινωνιολογία, ανθρωπολογία, πολιτική επιστήμη, ψυχολογία, επιστήμες της υγείας και της αγωγής) </w:t>
      </w:r>
      <w:r w:rsidR="008C1329">
        <w:rPr>
          <w:rFonts w:ascii="Times New Roman" w:hAnsi="Times New Roman"/>
          <w:sz w:val="24"/>
          <w:szCs w:val="24"/>
        </w:rPr>
        <w:t>ή/και ερευνητές που</w:t>
      </w:r>
      <w:r w:rsidR="00F24C96" w:rsidRPr="004960F5">
        <w:rPr>
          <w:rFonts w:ascii="Times New Roman" w:hAnsi="Times New Roman"/>
          <w:sz w:val="24"/>
          <w:szCs w:val="24"/>
        </w:rPr>
        <w:t xml:space="preserve"> υιοθετούν διαφορετικές θεωρητικές παραδόσεις και προσεγγίσεις. Αντιστοίχως και η Έρευνα</w:t>
      </w:r>
      <w:r w:rsidR="00C0375D" w:rsidRPr="004960F5">
        <w:rPr>
          <w:rFonts w:ascii="Times New Roman" w:hAnsi="Times New Roman"/>
          <w:sz w:val="24"/>
          <w:szCs w:val="24"/>
        </w:rPr>
        <w:t>-</w:t>
      </w:r>
      <w:r w:rsidR="00F24C96" w:rsidRPr="004960F5">
        <w:rPr>
          <w:rFonts w:ascii="Times New Roman" w:hAnsi="Times New Roman"/>
          <w:sz w:val="24"/>
          <w:szCs w:val="24"/>
        </w:rPr>
        <w:t xml:space="preserve">Δράση </w:t>
      </w:r>
      <w:r w:rsidR="00A52BE5" w:rsidRPr="004960F5">
        <w:rPr>
          <w:rFonts w:ascii="Times New Roman" w:hAnsi="Times New Roman"/>
          <w:sz w:val="24"/>
          <w:szCs w:val="24"/>
        </w:rPr>
        <w:t>χαρακτηρίζεται, ιδίως στις μέρες μας, από έντονη θεωρητική πολυσυλλεκτικότητα (</w:t>
      </w:r>
      <w:r w:rsidR="00A52BE5" w:rsidRPr="004960F5">
        <w:rPr>
          <w:rFonts w:ascii="Times New Roman" w:hAnsi="Times New Roman"/>
          <w:sz w:val="24"/>
          <w:szCs w:val="24"/>
          <w:lang w:val="en-US"/>
        </w:rPr>
        <w:t>Somekh</w:t>
      </w:r>
      <w:r w:rsidR="00A52BE5" w:rsidRPr="004960F5">
        <w:rPr>
          <w:rFonts w:ascii="Times New Roman" w:hAnsi="Times New Roman"/>
          <w:sz w:val="24"/>
          <w:szCs w:val="24"/>
        </w:rPr>
        <w:t xml:space="preserve">, 2006, 2011∙ </w:t>
      </w:r>
      <w:r w:rsidR="00A52BE5" w:rsidRPr="004960F5">
        <w:rPr>
          <w:rFonts w:ascii="Times New Roman" w:hAnsi="Times New Roman"/>
          <w:sz w:val="24"/>
          <w:szCs w:val="24"/>
          <w:lang w:val="en-US"/>
        </w:rPr>
        <w:t>Hammersley</w:t>
      </w:r>
      <w:r w:rsidR="00A52BE5" w:rsidRPr="004960F5">
        <w:rPr>
          <w:rFonts w:ascii="Times New Roman" w:hAnsi="Times New Roman"/>
          <w:sz w:val="24"/>
          <w:szCs w:val="24"/>
        </w:rPr>
        <w:t xml:space="preserve">, 2004∙ </w:t>
      </w:r>
      <w:r w:rsidR="00A52BE5" w:rsidRPr="004960F5">
        <w:rPr>
          <w:rFonts w:ascii="Times New Roman" w:hAnsi="Times New Roman"/>
          <w:sz w:val="24"/>
          <w:szCs w:val="24"/>
          <w:lang w:val="en-US"/>
        </w:rPr>
        <w:t>Cochran</w:t>
      </w:r>
      <w:r w:rsidR="00A52BE5" w:rsidRPr="004960F5">
        <w:rPr>
          <w:rFonts w:ascii="Times New Roman" w:hAnsi="Times New Roman"/>
          <w:sz w:val="24"/>
          <w:szCs w:val="24"/>
        </w:rPr>
        <w:t xml:space="preserve">- </w:t>
      </w:r>
      <w:r w:rsidR="00A52BE5" w:rsidRPr="004960F5">
        <w:rPr>
          <w:rFonts w:ascii="Times New Roman" w:hAnsi="Times New Roman"/>
          <w:sz w:val="24"/>
          <w:szCs w:val="24"/>
          <w:lang w:val="en-US"/>
        </w:rPr>
        <w:t>Smith</w:t>
      </w:r>
      <w:r w:rsidR="00A52BE5" w:rsidRPr="004960F5">
        <w:rPr>
          <w:rFonts w:ascii="Times New Roman" w:hAnsi="Times New Roman"/>
          <w:sz w:val="24"/>
          <w:szCs w:val="24"/>
        </w:rPr>
        <w:t xml:space="preserve"> &amp; </w:t>
      </w:r>
      <w:r w:rsidR="00A52BE5" w:rsidRPr="004960F5">
        <w:rPr>
          <w:rFonts w:ascii="Times New Roman" w:hAnsi="Times New Roman"/>
          <w:sz w:val="24"/>
          <w:szCs w:val="24"/>
          <w:lang w:val="en-US"/>
        </w:rPr>
        <w:t>Lytle</w:t>
      </w:r>
      <w:r w:rsidR="00A52BE5" w:rsidRPr="004960F5">
        <w:rPr>
          <w:rFonts w:ascii="Times New Roman" w:hAnsi="Times New Roman"/>
          <w:sz w:val="24"/>
          <w:szCs w:val="24"/>
        </w:rPr>
        <w:t xml:space="preserve">, 2009), που συχνά οδηγεί σε </w:t>
      </w:r>
      <w:r w:rsidR="00C60C0E" w:rsidRPr="004960F5">
        <w:rPr>
          <w:rFonts w:ascii="Times New Roman" w:hAnsi="Times New Roman"/>
          <w:sz w:val="24"/>
          <w:szCs w:val="24"/>
        </w:rPr>
        <w:t xml:space="preserve">τολμηρούς </w:t>
      </w:r>
      <w:r w:rsidR="00A52BE5" w:rsidRPr="004960F5">
        <w:rPr>
          <w:rFonts w:ascii="Times New Roman" w:hAnsi="Times New Roman"/>
          <w:sz w:val="24"/>
          <w:szCs w:val="24"/>
        </w:rPr>
        <w:t>συνδυασμούς στοιχείων</w:t>
      </w:r>
      <w:r w:rsidR="00C60C0E" w:rsidRPr="004960F5">
        <w:rPr>
          <w:rFonts w:ascii="Times New Roman" w:hAnsi="Times New Roman"/>
          <w:sz w:val="24"/>
          <w:szCs w:val="24"/>
        </w:rPr>
        <w:t>,</w:t>
      </w:r>
      <w:r w:rsidR="00A52BE5" w:rsidRPr="004960F5">
        <w:rPr>
          <w:rFonts w:ascii="Times New Roman" w:hAnsi="Times New Roman"/>
          <w:sz w:val="24"/>
          <w:szCs w:val="24"/>
        </w:rPr>
        <w:t xml:space="preserve"> </w:t>
      </w:r>
      <w:r w:rsidR="00C60C0E" w:rsidRPr="004960F5">
        <w:rPr>
          <w:rFonts w:ascii="Times New Roman" w:hAnsi="Times New Roman"/>
          <w:sz w:val="24"/>
          <w:szCs w:val="24"/>
        </w:rPr>
        <w:t xml:space="preserve">π.χ. πραγματιστικών, ερμηνευτικών και μετανεωτερικών μαζί. </w:t>
      </w:r>
      <w:r w:rsidR="00A52BE5" w:rsidRPr="004960F5">
        <w:rPr>
          <w:rFonts w:ascii="Times New Roman" w:hAnsi="Times New Roman"/>
          <w:sz w:val="24"/>
          <w:szCs w:val="24"/>
        </w:rPr>
        <w:t xml:space="preserve"> </w:t>
      </w:r>
      <w:r w:rsidR="00F24C96" w:rsidRPr="004960F5">
        <w:rPr>
          <w:rFonts w:ascii="Times New Roman" w:hAnsi="Times New Roman"/>
          <w:b/>
          <w:i/>
          <w:sz w:val="24"/>
          <w:szCs w:val="24"/>
        </w:rPr>
        <w:t xml:space="preserve"> </w:t>
      </w:r>
    </w:p>
    <w:p w14:paraId="599F31CB" w14:textId="77777777" w:rsidR="002F1380" w:rsidRPr="004960F5" w:rsidRDefault="002F1380" w:rsidP="00DA344F">
      <w:pPr>
        <w:spacing w:after="0" w:line="240" w:lineRule="auto"/>
        <w:jc w:val="both"/>
        <w:rPr>
          <w:rFonts w:ascii="Times New Roman" w:hAnsi="Times New Roman"/>
          <w:b/>
          <w:i/>
          <w:sz w:val="24"/>
          <w:szCs w:val="24"/>
        </w:rPr>
      </w:pPr>
    </w:p>
    <w:p w14:paraId="4B460DF0" w14:textId="77777777" w:rsidR="00F24C96" w:rsidRPr="004960F5" w:rsidRDefault="00BD35AF" w:rsidP="002C0D69">
      <w:pPr>
        <w:spacing w:after="0" w:line="240" w:lineRule="auto"/>
        <w:ind w:firstLine="284"/>
        <w:jc w:val="both"/>
        <w:rPr>
          <w:rFonts w:ascii="Times New Roman" w:hAnsi="Times New Roman"/>
          <w:i/>
          <w:sz w:val="24"/>
          <w:szCs w:val="24"/>
        </w:rPr>
      </w:pPr>
      <w:r>
        <w:rPr>
          <w:rFonts w:ascii="Times New Roman" w:hAnsi="Times New Roman"/>
          <w:i/>
          <w:sz w:val="24"/>
          <w:szCs w:val="24"/>
        </w:rPr>
        <w:t>ΙΙ</w:t>
      </w:r>
      <w:r w:rsidR="00C60C0E" w:rsidRPr="004960F5">
        <w:rPr>
          <w:rFonts w:ascii="Times New Roman" w:hAnsi="Times New Roman"/>
          <w:i/>
          <w:sz w:val="24"/>
          <w:szCs w:val="24"/>
        </w:rPr>
        <w:t>.4</w:t>
      </w:r>
      <w:r w:rsidR="00931C4C" w:rsidRPr="004960F5">
        <w:rPr>
          <w:rFonts w:ascii="Times New Roman" w:hAnsi="Times New Roman"/>
          <w:i/>
          <w:sz w:val="24"/>
          <w:szCs w:val="24"/>
        </w:rPr>
        <w:t>.</w:t>
      </w:r>
      <w:r w:rsidR="00F24C96" w:rsidRPr="004960F5">
        <w:rPr>
          <w:rFonts w:ascii="Times New Roman" w:hAnsi="Times New Roman"/>
          <w:i/>
          <w:sz w:val="24"/>
          <w:szCs w:val="24"/>
        </w:rPr>
        <w:t xml:space="preserve"> Η </w:t>
      </w:r>
      <w:r w:rsidR="00931C4C" w:rsidRPr="004960F5">
        <w:rPr>
          <w:rFonts w:ascii="Times New Roman" w:hAnsi="Times New Roman"/>
          <w:i/>
          <w:sz w:val="24"/>
          <w:szCs w:val="24"/>
        </w:rPr>
        <w:t xml:space="preserve"> </w:t>
      </w:r>
      <w:r w:rsidR="00F24C96" w:rsidRPr="004960F5">
        <w:rPr>
          <w:rFonts w:ascii="Times New Roman" w:hAnsi="Times New Roman"/>
          <w:i/>
          <w:sz w:val="24"/>
          <w:szCs w:val="24"/>
        </w:rPr>
        <w:t>πρόκληση της υπέρβασης μιας απλοϊκής επαγωγικής και περιγραφικής λογικής</w:t>
      </w:r>
    </w:p>
    <w:p w14:paraId="59919E2E" w14:textId="77777777" w:rsidR="002F1380" w:rsidRPr="004960F5" w:rsidRDefault="002F1380" w:rsidP="00DA344F">
      <w:pPr>
        <w:spacing w:after="0" w:line="240" w:lineRule="auto"/>
        <w:jc w:val="both"/>
        <w:rPr>
          <w:rFonts w:ascii="Times New Roman" w:hAnsi="Times New Roman"/>
          <w:sz w:val="24"/>
          <w:szCs w:val="24"/>
        </w:rPr>
      </w:pPr>
    </w:p>
    <w:p w14:paraId="426E3D6D" w14:textId="77777777" w:rsidR="00931C4C" w:rsidRPr="004960F5" w:rsidRDefault="00931C4C" w:rsidP="00BD35AF">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Τόσο η </w:t>
      </w:r>
      <w:r w:rsidR="00F24C96" w:rsidRPr="004960F5">
        <w:rPr>
          <w:rFonts w:ascii="Times New Roman" w:hAnsi="Times New Roman"/>
          <w:sz w:val="24"/>
          <w:szCs w:val="24"/>
        </w:rPr>
        <w:t>Έρευνα</w:t>
      </w:r>
      <w:r w:rsidR="00C60C0E" w:rsidRPr="004960F5">
        <w:rPr>
          <w:rFonts w:ascii="Times New Roman" w:hAnsi="Times New Roman"/>
          <w:sz w:val="24"/>
          <w:szCs w:val="24"/>
        </w:rPr>
        <w:t>-</w:t>
      </w:r>
      <w:r w:rsidR="00F24C96" w:rsidRPr="004960F5">
        <w:rPr>
          <w:rFonts w:ascii="Times New Roman" w:hAnsi="Times New Roman"/>
          <w:sz w:val="24"/>
          <w:szCs w:val="24"/>
        </w:rPr>
        <w:t xml:space="preserve">Δράση </w:t>
      </w:r>
      <w:r w:rsidRPr="004960F5">
        <w:rPr>
          <w:rFonts w:ascii="Times New Roman" w:hAnsi="Times New Roman"/>
          <w:sz w:val="24"/>
          <w:szCs w:val="24"/>
        </w:rPr>
        <w:t xml:space="preserve">όσο και </w:t>
      </w:r>
      <w:r w:rsidR="00F24C96" w:rsidRPr="004960F5">
        <w:rPr>
          <w:rFonts w:ascii="Times New Roman" w:hAnsi="Times New Roman"/>
          <w:sz w:val="24"/>
          <w:szCs w:val="24"/>
        </w:rPr>
        <w:t xml:space="preserve">η Εμπειρικά Θεμελιωμένη Θεωρία </w:t>
      </w:r>
      <w:r w:rsidRPr="004960F5">
        <w:rPr>
          <w:rFonts w:ascii="Times New Roman" w:hAnsi="Times New Roman"/>
          <w:sz w:val="24"/>
          <w:szCs w:val="24"/>
        </w:rPr>
        <w:t xml:space="preserve">αντιμετωπίζουν </w:t>
      </w:r>
      <w:r w:rsidRPr="004960F5">
        <w:rPr>
          <w:rFonts w:ascii="Times New Roman" w:hAnsi="Times New Roman"/>
          <w:i/>
          <w:sz w:val="24"/>
          <w:szCs w:val="24"/>
        </w:rPr>
        <w:t>την πρόκληση υπέρβασης μιας απλοϊκής επαγωγικής και περιγραφικής λογικής</w:t>
      </w:r>
      <w:r w:rsidRPr="004960F5">
        <w:rPr>
          <w:rFonts w:ascii="Times New Roman" w:hAnsi="Times New Roman"/>
          <w:sz w:val="24"/>
          <w:szCs w:val="24"/>
        </w:rPr>
        <w:t xml:space="preserve">. Η </w:t>
      </w:r>
      <w:r w:rsidR="00F24C96" w:rsidRPr="004960F5">
        <w:rPr>
          <w:rFonts w:ascii="Times New Roman" w:hAnsi="Times New Roman"/>
          <w:sz w:val="24"/>
          <w:szCs w:val="24"/>
        </w:rPr>
        <w:t xml:space="preserve">Εμπειρικά Θεμελιωμένη Θεωρία </w:t>
      </w:r>
      <w:r w:rsidRPr="004960F5">
        <w:rPr>
          <w:rFonts w:ascii="Times New Roman" w:hAnsi="Times New Roman"/>
          <w:sz w:val="24"/>
          <w:szCs w:val="24"/>
        </w:rPr>
        <w:t>αρχικά είχε υποβαθμίσει τη σημασία των πρότερων γνώσεων στη διερεύνηση ενός φαινομένου, υποπίπτοντας σε έναν απλοϊκό επαγωγικό συλλογισμό που μοιραία οδηγούσε σε περιγραφικού τύπου ερευνητικά αποτελέσματα</w:t>
      </w:r>
      <w:r w:rsidR="00F24C96" w:rsidRPr="004960F5">
        <w:rPr>
          <w:rStyle w:val="FootnoteReference"/>
          <w:rFonts w:ascii="Times New Roman" w:hAnsi="Times New Roman"/>
          <w:sz w:val="24"/>
          <w:szCs w:val="24"/>
        </w:rPr>
        <w:footnoteReference w:id="6"/>
      </w:r>
      <w:r w:rsidR="00F24C96" w:rsidRPr="004960F5">
        <w:rPr>
          <w:rFonts w:ascii="Times New Roman" w:hAnsi="Times New Roman"/>
          <w:sz w:val="24"/>
          <w:szCs w:val="24"/>
        </w:rPr>
        <w:t xml:space="preserve"> (</w:t>
      </w:r>
      <w:r w:rsidR="00F24C96" w:rsidRPr="00BD35AF">
        <w:rPr>
          <w:rFonts w:ascii="Times New Roman" w:hAnsi="Times New Roman"/>
          <w:sz w:val="24"/>
          <w:szCs w:val="24"/>
          <w:highlight w:val="yellow"/>
        </w:rPr>
        <w:t>βλ. σχετικά</w:t>
      </w:r>
      <w:r w:rsidR="00F24C96" w:rsidRPr="004960F5">
        <w:rPr>
          <w:rFonts w:ascii="Times New Roman" w:hAnsi="Times New Roman"/>
          <w:sz w:val="24"/>
          <w:szCs w:val="24"/>
        </w:rPr>
        <w:t xml:space="preserve"> Τσιώλης</w:t>
      </w:r>
      <w:r w:rsidR="00C60C0E" w:rsidRPr="004960F5">
        <w:rPr>
          <w:rFonts w:ascii="Times New Roman" w:hAnsi="Times New Roman"/>
          <w:sz w:val="24"/>
          <w:szCs w:val="24"/>
        </w:rPr>
        <w:t>,</w:t>
      </w:r>
      <w:r w:rsidR="00F24C96" w:rsidRPr="004960F5">
        <w:rPr>
          <w:rFonts w:ascii="Times New Roman" w:hAnsi="Times New Roman"/>
          <w:sz w:val="24"/>
          <w:szCs w:val="24"/>
        </w:rPr>
        <w:t xml:space="preserve"> 2014: 79-83· </w:t>
      </w:r>
      <w:r w:rsidR="00F24C96" w:rsidRPr="004960F5">
        <w:rPr>
          <w:rFonts w:ascii="Times New Roman" w:hAnsi="Times New Roman"/>
          <w:sz w:val="24"/>
          <w:szCs w:val="24"/>
          <w:lang w:val="en-US"/>
        </w:rPr>
        <w:t>Kelle</w:t>
      </w:r>
      <w:r w:rsidR="00C60C0E" w:rsidRPr="004960F5">
        <w:rPr>
          <w:rFonts w:ascii="Times New Roman" w:hAnsi="Times New Roman"/>
          <w:sz w:val="24"/>
          <w:szCs w:val="24"/>
        </w:rPr>
        <w:t>,</w:t>
      </w:r>
      <w:r w:rsidR="00F24C96" w:rsidRPr="004960F5">
        <w:rPr>
          <w:rFonts w:ascii="Times New Roman" w:hAnsi="Times New Roman"/>
          <w:sz w:val="24"/>
          <w:szCs w:val="24"/>
        </w:rPr>
        <w:t xml:space="preserve"> 1992: 278)</w:t>
      </w:r>
      <w:r w:rsidRPr="004960F5">
        <w:rPr>
          <w:rFonts w:ascii="Times New Roman" w:hAnsi="Times New Roman"/>
          <w:sz w:val="24"/>
          <w:szCs w:val="24"/>
        </w:rPr>
        <w:t>. Στη συνέχεια, όμως πολλοί από τους υποστηρικτές της αναγνώρισαν τον σημαντικό ρόλο που παίζουν τα πορίσματα προηγουμένων ερευνών και οι θεωρητικές έννοιες στην ερευνητική πράξη</w:t>
      </w:r>
      <w:r w:rsidR="00097059" w:rsidRPr="004960F5">
        <w:rPr>
          <w:rFonts w:ascii="Times New Roman" w:hAnsi="Times New Roman"/>
          <w:sz w:val="24"/>
          <w:szCs w:val="24"/>
        </w:rPr>
        <w:t>,</w:t>
      </w:r>
      <w:r w:rsidRPr="004960F5">
        <w:rPr>
          <w:rFonts w:ascii="Times New Roman" w:hAnsi="Times New Roman"/>
          <w:sz w:val="24"/>
          <w:szCs w:val="24"/>
        </w:rPr>
        <w:t xml:space="preserve"> καθώς λειτουργούν ως </w:t>
      </w:r>
      <w:r w:rsidR="00D96499" w:rsidRPr="004960F5">
        <w:rPr>
          <w:rFonts w:ascii="Times New Roman" w:hAnsi="Times New Roman"/>
          <w:sz w:val="24"/>
          <w:szCs w:val="24"/>
        </w:rPr>
        <w:t xml:space="preserve">πλαίσια </w:t>
      </w:r>
      <w:r w:rsidRPr="004960F5">
        <w:rPr>
          <w:rFonts w:ascii="Times New Roman" w:hAnsi="Times New Roman"/>
          <w:sz w:val="24"/>
          <w:szCs w:val="24"/>
        </w:rPr>
        <w:t xml:space="preserve">θεωρητικής ευαισθητοποίησης του ερευνητή. Με αυτόν τον τρόπο οι έρευνες που πραγματοποιούνται σύμφωνα με την </w:t>
      </w:r>
      <w:r w:rsidR="00F4271C" w:rsidRPr="004960F5">
        <w:rPr>
          <w:rFonts w:ascii="Times New Roman" w:hAnsi="Times New Roman"/>
          <w:sz w:val="24"/>
          <w:szCs w:val="24"/>
        </w:rPr>
        <w:t xml:space="preserve">Εμπειρικά Θεμελιωμένη Θεωρία </w:t>
      </w:r>
      <w:r w:rsidRPr="004960F5">
        <w:rPr>
          <w:rFonts w:ascii="Times New Roman" w:hAnsi="Times New Roman"/>
          <w:sz w:val="24"/>
          <w:szCs w:val="24"/>
        </w:rPr>
        <w:t xml:space="preserve">απέκτησαν θεωρητική διάσταση και βάθος. Αντιστοίχως και η </w:t>
      </w:r>
      <w:r w:rsidR="00F4271C" w:rsidRPr="004960F5">
        <w:rPr>
          <w:rFonts w:ascii="Times New Roman" w:hAnsi="Times New Roman"/>
          <w:sz w:val="24"/>
          <w:szCs w:val="24"/>
        </w:rPr>
        <w:t>Έρευνα</w:t>
      </w:r>
      <w:r w:rsidR="00237016" w:rsidRPr="004960F5">
        <w:rPr>
          <w:rFonts w:ascii="Times New Roman" w:hAnsi="Times New Roman"/>
          <w:sz w:val="24"/>
          <w:szCs w:val="24"/>
        </w:rPr>
        <w:t>-</w:t>
      </w:r>
      <w:r w:rsidR="00F4271C" w:rsidRPr="004960F5">
        <w:rPr>
          <w:rFonts w:ascii="Times New Roman" w:hAnsi="Times New Roman"/>
          <w:sz w:val="24"/>
          <w:szCs w:val="24"/>
        </w:rPr>
        <w:t xml:space="preserve">Δράση </w:t>
      </w:r>
      <w:r w:rsidRPr="004960F5">
        <w:rPr>
          <w:rFonts w:ascii="Times New Roman" w:hAnsi="Times New Roman"/>
          <w:sz w:val="24"/>
          <w:szCs w:val="24"/>
        </w:rPr>
        <w:t xml:space="preserve">καλείται να ξεπεράσει τον τοπικό, συγκυριακό και περιγραφικό χαρακτήρα, που έχουν συχνά τα αποτελέσματά της. </w:t>
      </w:r>
      <w:r w:rsidR="00237016" w:rsidRPr="004960F5">
        <w:rPr>
          <w:rFonts w:ascii="Times New Roman" w:hAnsi="Times New Roman"/>
          <w:sz w:val="24"/>
          <w:szCs w:val="24"/>
        </w:rPr>
        <w:t>Το γεγονός ότι δεν έχει –τουλάχιστον ακόμα- φωτιστεί αρκετά μια πολύ κρίσιμη διαδικασία με διπλή φορά</w:t>
      </w:r>
      <w:r w:rsidR="00C51483" w:rsidRPr="004960F5">
        <w:rPr>
          <w:rFonts w:ascii="Times New Roman" w:hAnsi="Times New Roman"/>
          <w:sz w:val="24"/>
          <w:szCs w:val="24"/>
        </w:rPr>
        <w:t>,</w:t>
      </w:r>
      <w:r w:rsidR="00237016" w:rsidRPr="004960F5">
        <w:rPr>
          <w:rFonts w:ascii="Times New Roman" w:hAnsi="Times New Roman"/>
          <w:sz w:val="24"/>
          <w:szCs w:val="24"/>
        </w:rPr>
        <w:t xml:space="preserve"> αυτή της μετατροπής της θεωρίας σε πράξη και της πράξης σε θεωρία</w:t>
      </w:r>
      <w:r w:rsidR="006F3E9E" w:rsidRPr="004960F5">
        <w:rPr>
          <w:rFonts w:ascii="Times New Roman" w:hAnsi="Times New Roman"/>
          <w:sz w:val="24"/>
          <w:szCs w:val="24"/>
        </w:rPr>
        <w:t>, κυρίως επειδή η έμφαση δίνεται σε ερευνητικές μεθόδους και τεχνικές που μπορούν να χρησιμοποιηθούν στην Έρευνα-Δράση</w:t>
      </w:r>
      <w:r w:rsidR="00C51483" w:rsidRPr="004960F5">
        <w:rPr>
          <w:rFonts w:ascii="Times New Roman" w:hAnsi="Times New Roman"/>
          <w:sz w:val="24"/>
          <w:szCs w:val="24"/>
        </w:rPr>
        <w:t xml:space="preserve"> (</w:t>
      </w:r>
      <w:r w:rsidR="00C51483" w:rsidRPr="004960F5">
        <w:rPr>
          <w:rFonts w:ascii="Times New Roman" w:hAnsi="Times New Roman"/>
          <w:sz w:val="24"/>
          <w:szCs w:val="24"/>
          <w:lang w:val="en-US"/>
        </w:rPr>
        <w:t>K</w:t>
      </w:r>
      <w:r w:rsidR="00C51483" w:rsidRPr="004960F5">
        <w:rPr>
          <w:rFonts w:ascii="Times New Roman" w:hAnsi="Times New Roman"/>
          <w:sz w:val="24"/>
          <w:szCs w:val="24"/>
        </w:rPr>
        <w:t>ατσαρού, 2016: 349-351)</w:t>
      </w:r>
      <w:r w:rsidR="006F3E9E" w:rsidRPr="004960F5">
        <w:rPr>
          <w:rFonts w:ascii="Times New Roman" w:hAnsi="Times New Roman"/>
          <w:sz w:val="24"/>
          <w:szCs w:val="24"/>
        </w:rPr>
        <w:t>, οδηγεί στον εγκλωβισμό της σε τοπικό και συγκυριακό πλαίσιο και συχνά σε τεχνικό και στενά πρακτικό (μάλλον «πρακτικίστικο») προσα</w:t>
      </w:r>
      <w:r w:rsidR="00C51483" w:rsidRPr="004960F5">
        <w:rPr>
          <w:rFonts w:ascii="Times New Roman" w:hAnsi="Times New Roman"/>
          <w:sz w:val="24"/>
          <w:szCs w:val="24"/>
        </w:rPr>
        <w:t>νατολισμό (</w:t>
      </w:r>
      <w:r w:rsidR="00C51483" w:rsidRPr="004960F5">
        <w:rPr>
          <w:rFonts w:ascii="Times New Roman" w:hAnsi="Times New Roman"/>
          <w:sz w:val="24"/>
          <w:szCs w:val="24"/>
          <w:lang w:val="en-US"/>
        </w:rPr>
        <w:t>Jennings</w:t>
      </w:r>
      <w:r w:rsidR="00C51483" w:rsidRPr="004960F5">
        <w:rPr>
          <w:rFonts w:ascii="Times New Roman" w:hAnsi="Times New Roman"/>
          <w:sz w:val="24"/>
          <w:szCs w:val="24"/>
        </w:rPr>
        <w:t xml:space="preserve"> &amp; </w:t>
      </w:r>
      <w:r w:rsidR="00C51483" w:rsidRPr="004960F5">
        <w:rPr>
          <w:rFonts w:ascii="Times New Roman" w:hAnsi="Times New Roman"/>
          <w:sz w:val="24"/>
          <w:szCs w:val="24"/>
          <w:lang w:val="en-US"/>
        </w:rPr>
        <w:t>Graham</w:t>
      </w:r>
      <w:r w:rsidR="00C51483" w:rsidRPr="004960F5">
        <w:rPr>
          <w:rFonts w:ascii="Times New Roman" w:hAnsi="Times New Roman"/>
          <w:sz w:val="24"/>
          <w:szCs w:val="24"/>
        </w:rPr>
        <w:t xml:space="preserve">, 1996: 268). </w:t>
      </w:r>
    </w:p>
    <w:p w14:paraId="1A375BF6" w14:textId="77777777" w:rsidR="002F1380" w:rsidRPr="004960F5" w:rsidRDefault="002F1380" w:rsidP="00DA344F">
      <w:pPr>
        <w:spacing w:after="0" w:line="240" w:lineRule="auto"/>
        <w:jc w:val="both"/>
        <w:rPr>
          <w:rFonts w:ascii="Times New Roman" w:hAnsi="Times New Roman"/>
          <w:b/>
          <w:sz w:val="24"/>
          <w:szCs w:val="24"/>
        </w:rPr>
      </w:pPr>
    </w:p>
    <w:p w14:paraId="58CFAC48" w14:textId="58F7612F" w:rsidR="004B60DE" w:rsidRPr="00FD6450" w:rsidRDefault="00FD6450" w:rsidP="00FD6450">
      <w:pPr>
        <w:spacing w:after="0" w:line="240" w:lineRule="auto"/>
        <w:ind w:left="360" w:hanging="76"/>
        <w:jc w:val="both"/>
        <w:rPr>
          <w:rFonts w:ascii="Times New Roman" w:hAnsi="Times New Roman"/>
          <w:b/>
          <w:sz w:val="24"/>
          <w:szCs w:val="24"/>
        </w:rPr>
      </w:pPr>
      <w:r>
        <w:rPr>
          <w:rFonts w:ascii="Times New Roman" w:hAnsi="Times New Roman"/>
          <w:b/>
          <w:sz w:val="24"/>
          <w:szCs w:val="24"/>
        </w:rPr>
        <w:lastRenderedPageBreak/>
        <w:t xml:space="preserve">ΙΙΙ. </w:t>
      </w:r>
      <w:r w:rsidR="00F4271C" w:rsidRPr="00FD6450">
        <w:rPr>
          <w:rFonts w:ascii="Times New Roman" w:hAnsi="Times New Roman"/>
          <w:b/>
          <w:sz w:val="24"/>
          <w:szCs w:val="24"/>
        </w:rPr>
        <w:t>Ο εμπλουτισμός των δύο προσεγγίσεων μέσω των μεταξύ τους ανταλλαγών</w:t>
      </w:r>
    </w:p>
    <w:p w14:paraId="32111DAC" w14:textId="77777777" w:rsidR="002F1380" w:rsidRPr="004960F5" w:rsidRDefault="002F1380" w:rsidP="002F1380">
      <w:pPr>
        <w:pStyle w:val="ListParagraph"/>
        <w:spacing w:after="0" w:line="240" w:lineRule="auto"/>
        <w:jc w:val="both"/>
        <w:rPr>
          <w:rFonts w:ascii="Times New Roman" w:hAnsi="Times New Roman"/>
          <w:b/>
          <w:sz w:val="24"/>
          <w:szCs w:val="24"/>
        </w:rPr>
      </w:pPr>
    </w:p>
    <w:p w14:paraId="55AC2F51" w14:textId="77777777" w:rsidR="00D17032" w:rsidRPr="004960F5" w:rsidRDefault="00F4271C" w:rsidP="00FD6450">
      <w:pPr>
        <w:spacing w:after="0" w:line="240" w:lineRule="auto"/>
        <w:ind w:firstLine="284"/>
        <w:jc w:val="both"/>
        <w:rPr>
          <w:rFonts w:ascii="Times New Roman" w:hAnsi="Times New Roman"/>
          <w:sz w:val="24"/>
          <w:szCs w:val="24"/>
        </w:rPr>
      </w:pPr>
      <w:r w:rsidRPr="004960F5">
        <w:rPr>
          <w:rFonts w:ascii="Times New Roman" w:hAnsi="Times New Roman"/>
          <w:sz w:val="24"/>
          <w:szCs w:val="24"/>
        </w:rPr>
        <w:t>Αφού αναδείξαμε τις εκλεκτικές συγγένειες ανάμεσα στις δύο μεθοδολογικές προσεγγίσεις, στο δεύτερο μέρος του κειμένου θα εξετάσουμε στοιχεία που μπορούν να αντλήσουν οι ερευνητές της μιας προσέγγισης από την άλλη με σκοπό τον εμπλο</w:t>
      </w:r>
      <w:r w:rsidR="00C51483" w:rsidRPr="004960F5">
        <w:rPr>
          <w:rFonts w:ascii="Times New Roman" w:hAnsi="Times New Roman"/>
          <w:sz w:val="24"/>
          <w:szCs w:val="24"/>
        </w:rPr>
        <w:t>υτισμό της δικής τους οπτικής. Πιο συγκεκριμένα, θα</w:t>
      </w:r>
      <w:r w:rsidRPr="004960F5">
        <w:rPr>
          <w:rFonts w:ascii="Times New Roman" w:hAnsi="Times New Roman"/>
          <w:sz w:val="24"/>
          <w:szCs w:val="24"/>
        </w:rPr>
        <w:t xml:space="preserve"> συζητήσουμε το κατά πόσον και κάτω από ποιες προϋποθέσεις η Εμπειρικά Θεμελιωμένη Θεωρία μπορεί να αποτελέσει την απάντηση στο ερώτημα: σε τι μορφή ευ</w:t>
      </w:r>
      <w:r w:rsidR="00C51483" w:rsidRPr="004960F5">
        <w:rPr>
          <w:rFonts w:ascii="Times New Roman" w:hAnsi="Times New Roman"/>
          <w:sz w:val="24"/>
          <w:szCs w:val="24"/>
        </w:rPr>
        <w:t>ρημάτων μπορεί να απολήγει μια Έ</w:t>
      </w:r>
      <w:r w:rsidRPr="004960F5">
        <w:rPr>
          <w:rFonts w:ascii="Times New Roman" w:hAnsi="Times New Roman"/>
          <w:sz w:val="24"/>
          <w:szCs w:val="24"/>
        </w:rPr>
        <w:t>ρευν</w:t>
      </w:r>
      <w:r w:rsidR="00C51483" w:rsidRPr="004960F5">
        <w:rPr>
          <w:rFonts w:ascii="Times New Roman" w:hAnsi="Times New Roman"/>
          <w:sz w:val="24"/>
          <w:szCs w:val="24"/>
        </w:rPr>
        <w:t>α-Δ</w:t>
      </w:r>
      <w:r w:rsidRPr="004960F5">
        <w:rPr>
          <w:rFonts w:ascii="Times New Roman" w:hAnsi="Times New Roman"/>
          <w:sz w:val="24"/>
          <w:szCs w:val="24"/>
        </w:rPr>
        <w:t xml:space="preserve">ράση. Θα επιχειρήσουμε, δηλαδή, να </w:t>
      </w:r>
      <w:r w:rsidR="00C51483" w:rsidRPr="004960F5">
        <w:rPr>
          <w:rFonts w:ascii="Times New Roman" w:hAnsi="Times New Roman"/>
          <w:sz w:val="24"/>
          <w:szCs w:val="24"/>
        </w:rPr>
        <w:t>δείξουμε πώς, αξιοποιώντας την Εμπειρικά Θεμελιωμένη Θεωρία, μπορεί η Έ</w:t>
      </w:r>
      <w:r w:rsidRPr="004960F5">
        <w:rPr>
          <w:rFonts w:ascii="Times New Roman" w:hAnsi="Times New Roman"/>
          <w:sz w:val="24"/>
          <w:szCs w:val="24"/>
        </w:rPr>
        <w:t>ρευνα-</w:t>
      </w:r>
      <w:r w:rsidR="00C51483" w:rsidRPr="004960F5">
        <w:rPr>
          <w:rFonts w:ascii="Times New Roman" w:hAnsi="Times New Roman"/>
          <w:sz w:val="24"/>
          <w:szCs w:val="24"/>
        </w:rPr>
        <w:t>Δ</w:t>
      </w:r>
      <w:r w:rsidRPr="004960F5">
        <w:rPr>
          <w:rFonts w:ascii="Times New Roman" w:hAnsi="Times New Roman"/>
          <w:sz w:val="24"/>
          <w:szCs w:val="24"/>
        </w:rPr>
        <w:t xml:space="preserve">ράση να ξεφύγει από το στενό και αποκλειστικά τοπικό χαρακτήρα των αποτελεσμάτων της (που μοιάζουν περισσότερο με υποθέσεις εργασίας νέων ερευνών και λιγότερο με ερευνητικά συμπεράσματα) και να συμβάλει στην παραγωγή μιας θεωρίας μέσου βεληνεκούς σχετικά με το αντικείμενο που διερευνά. </w:t>
      </w:r>
      <w:r w:rsidR="00D17032" w:rsidRPr="004960F5">
        <w:rPr>
          <w:rFonts w:ascii="Times New Roman" w:hAnsi="Times New Roman"/>
          <w:sz w:val="24"/>
          <w:szCs w:val="24"/>
        </w:rPr>
        <w:t>Από την άλλη, οι ερευνητές που αξιοποιούν την Εμπειρικά Θεμελιωμένη Θεωρία, μπολιάζοντας τη λογική τους με στοιχεία από την Έρευνα</w:t>
      </w:r>
      <w:r w:rsidR="00C51483" w:rsidRPr="004960F5">
        <w:rPr>
          <w:rFonts w:ascii="Times New Roman" w:hAnsi="Times New Roman"/>
          <w:sz w:val="24"/>
          <w:szCs w:val="24"/>
        </w:rPr>
        <w:t>-</w:t>
      </w:r>
      <w:r w:rsidR="00D17032" w:rsidRPr="004960F5">
        <w:rPr>
          <w:rFonts w:ascii="Times New Roman" w:hAnsi="Times New Roman"/>
          <w:sz w:val="24"/>
          <w:szCs w:val="24"/>
        </w:rPr>
        <w:t>Δράση, μπορούν να αυξήσουν τα επίπεδα του ερευνητικού τους αναστοχασμού, αποφεύγοντας έτσι τον κίνδυνο ενός υφέρποντος  θετικισμού που κατά καιρούς έχει αγγίξει την εν λόγω μεθοδολογική προσέγγιση</w:t>
      </w:r>
      <w:r w:rsidR="00C00023" w:rsidRPr="004960F5">
        <w:rPr>
          <w:rFonts w:ascii="Times New Roman" w:hAnsi="Times New Roman"/>
          <w:sz w:val="24"/>
          <w:szCs w:val="24"/>
        </w:rPr>
        <w:t xml:space="preserve"> (</w:t>
      </w:r>
      <w:r w:rsidR="00C00023" w:rsidRPr="00FD6450">
        <w:rPr>
          <w:rFonts w:ascii="Times New Roman" w:hAnsi="Times New Roman"/>
          <w:sz w:val="24"/>
          <w:szCs w:val="24"/>
          <w:highlight w:val="yellow"/>
        </w:rPr>
        <w:t>Βλ.</w:t>
      </w:r>
      <w:r w:rsidR="00C00023" w:rsidRPr="004960F5">
        <w:rPr>
          <w:rFonts w:ascii="Times New Roman" w:hAnsi="Times New Roman"/>
          <w:sz w:val="24"/>
          <w:szCs w:val="24"/>
        </w:rPr>
        <w:t xml:space="preserve"> </w:t>
      </w:r>
      <w:r w:rsidR="00C00023" w:rsidRPr="004960F5">
        <w:rPr>
          <w:rFonts w:ascii="Times New Roman" w:hAnsi="Times New Roman"/>
          <w:sz w:val="24"/>
          <w:szCs w:val="24"/>
          <w:lang w:val="en-US"/>
        </w:rPr>
        <w:t>Charmaz</w:t>
      </w:r>
      <w:r w:rsidR="00C00023" w:rsidRPr="004960F5">
        <w:rPr>
          <w:rFonts w:ascii="Times New Roman" w:hAnsi="Times New Roman"/>
          <w:sz w:val="24"/>
          <w:szCs w:val="24"/>
        </w:rPr>
        <w:t xml:space="preserve">, </w:t>
      </w:r>
      <w:r w:rsidR="00E80428" w:rsidRPr="004960F5">
        <w:rPr>
          <w:rFonts w:ascii="Times New Roman" w:hAnsi="Times New Roman"/>
          <w:sz w:val="24"/>
          <w:szCs w:val="24"/>
        </w:rPr>
        <w:t>2006)</w:t>
      </w:r>
      <w:r w:rsidR="00D17032" w:rsidRPr="004960F5">
        <w:rPr>
          <w:rFonts w:ascii="Times New Roman" w:hAnsi="Times New Roman"/>
          <w:sz w:val="24"/>
          <w:szCs w:val="24"/>
        </w:rPr>
        <w:t xml:space="preserve">.     </w:t>
      </w:r>
    </w:p>
    <w:p w14:paraId="49A01C7A" w14:textId="77777777" w:rsidR="002F1380" w:rsidRPr="004960F5" w:rsidRDefault="002F1380" w:rsidP="00DA344F">
      <w:pPr>
        <w:spacing w:after="0" w:line="240" w:lineRule="auto"/>
        <w:jc w:val="both"/>
        <w:rPr>
          <w:rFonts w:ascii="Times New Roman" w:hAnsi="Times New Roman"/>
          <w:sz w:val="24"/>
          <w:szCs w:val="24"/>
        </w:rPr>
      </w:pPr>
    </w:p>
    <w:p w14:paraId="1E715D4C" w14:textId="4076070D" w:rsidR="00D17032" w:rsidRPr="004960F5" w:rsidRDefault="00FD6450" w:rsidP="00FD6450">
      <w:pPr>
        <w:spacing w:after="0" w:line="240" w:lineRule="auto"/>
        <w:ind w:firstLine="284"/>
        <w:jc w:val="both"/>
        <w:rPr>
          <w:rFonts w:ascii="Times New Roman" w:hAnsi="Times New Roman"/>
          <w:b/>
          <w:i/>
          <w:sz w:val="24"/>
          <w:szCs w:val="24"/>
        </w:rPr>
      </w:pPr>
      <w:r>
        <w:rPr>
          <w:rFonts w:ascii="Times New Roman" w:hAnsi="Times New Roman"/>
          <w:b/>
          <w:i/>
          <w:sz w:val="24"/>
          <w:szCs w:val="24"/>
        </w:rPr>
        <w:t>ΙΙΙ</w:t>
      </w:r>
      <w:r w:rsidR="00D17032" w:rsidRPr="004960F5">
        <w:rPr>
          <w:rFonts w:ascii="Times New Roman" w:hAnsi="Times New Roman"/>
          <w:b/>
          <w:i/>
          <w:sz w:val="24"/>
          <w:szCs w:val="24"/>
        </w:rPr>
        <w:t>.1. Ο εμπλουτισμός της Έρευνας Δράσης από την Εμπειρικά Θεμελιωμένη Θεωρία</w:t>
      </w:r>
    </w:p>
    <w:p w14:paraId="7E14F270" w14:textId="77777777" w:rsidR="002F1380" w:rsidRPr="004960F5" w:rsidRDefault="002F1380" w:rsidP="00DA344F">
      <w:pPr>
        <w:spacing w:after="0" w:line="240" w:lineRule="auto"/>
        <w:jc w:val="both"/>
        <w:rPr>
          <w:rFonts w:ascii="Times New Roman" w:hAnsi="Times New Roman"/>
          <w:sz w:val="24"/>
          <w:szCs w:val="24"/>
        </w:rPr>
      </w:pPr>
    </w:p>
    <w:p w14:paraId="04A5BDFC" w14:textId="77777777" w:rsidR="00F4271C" w:rsidRPr="004960F5" w:rsidRDefault="00D17032" w:rsidP="00FD6450">
      <w:pPr>
        <w:spacing w:after="0" w:line="240" w:lineRule="auto"/>
        <w:ind w:firstLine="284"/>
        <w:jc w:val="both"/>
        <w:rPr>
          <w:rFonts w:ascii="Times New Roman" w:hAnsi="Times New Roman"/>
          <w:sz w:val="24"/>
          <w:szCs w:val="24"/>
        </w:rPr>
      </w:pPr>
      <w:r w:rsidRPr="004960F5">
        <w:rPr>
          <w:rFonts w:ascii="Times New Roman" w:hAnsi="Times New Roman"/>
          <w:sz w:val="24"/>
          <w:szCs w:val="24"/>
        </w:rPr>
        <w:t>Όπως ήδη έχει προαναγγελθεί, η θέση που υποστηρίζουμε στο παρόν άρθρο είναι πως η</w:t>
      </w:r>
      <w:r w:rsidR="00F4271C" w:rsidRPr="004960F5">
        <w:rPr>
          <w:rFonts w:ascii="Times New Roman" w:hAnsi="Times New Roman"/>
          <w:sz w:val="24"/>
          <w:szCs w:val="24"/>
        </w:rPr>
        <w:t xml:space="preserve">  προσέγγιση της Εμπειρικά Θεμελιωμένη</w:t>
      </w:r>
      <w:r w:rsidRPr="004960F5">
        <w:rPr>
          <w:rFonts w:ascii="Times New Roman" w:hAnsi="Times New Roman"/>
          <w:sz w:val="24"/>
          <w:szCs w:val="24"/>
        </w:rPr>
        <w:t>ς</w:t>
      </w:r>
      <w:r w:rsidR="00F4271C" w:rsidRPr="004960F5">
        <w:rPr>
          <w:rFonts w:ascii="Times New Roman" w:hAnsi="Times New Roman"/>
          <w:sz w:val="24"/>
          <w:szCs w:val="24"/>
        </w:rPr>
        <w:t xml:space="preserve"> Θεωρία</w:t>
      </w:r>
      <w:r w:rsidRPr="004960F5">
        <w:rPr>
          <w:rFonts w:ascii="Times New Roman" w:hAnsi="Times New Roman"/>
          <w:sz w:val="24"/>
          <w:szCs w:val="24"/>
        </w:rPr>
        <w:t>ς</w:t>
      </w:r>
      <w:r w:rsidR="00F4271C" w:rsidRPr="004960F5">
        <w:rPr>
          <w:rFonts w:ascii="Times New Roman" w:hAnsi="Times New Roman"/>
          <w:sz w:val="24"/>
          <w:szCs w:val="24"/>
        </w:rPr>
        <w:t xml:space="preserve"> μπορεί να εμπλουτίσει την Έρευνα</w:t>
      </w:r>
      <w:r w:rsidR="00C51483" w:rsidRPr="004960F5">
        <w:rPr>
          <w:rFonts w:ascii="Times New Roman" w:hAnsi="Times New Roman"/>
          <w:sz w:val="24"/>
          <w:szCs w:val="24"/>
        </w:rPr>
        <w:t>-</w:t>
      </w:r>
      <w:r w:rsidR="00F4271C" w:rsidRPr="004960F5">
        <w:rPr>
          <w:rFonts w:ascii="Times New Roman" w:hAnsi="Times New Roman"/>
          <w:sz w:val="24"/>
          <w:szCs w:val="24"/>
        </w:rPr>
        <w:t>Δράση κατά τέτοιο τρόπο ώστε τα ευρήματά της</w:t>
      </w:r>
      <w:r w:rsidR="00BF0DCE" w:rsidRPr="004960F5">
        <w:rPr>
          <w:rFonts w:ascii="Times New Roman" w:hAnsi="Times New Roman"/>
          <w:sz w:val="24"/>
          <w:szCs w:val="24"/>
        </w:rPr>
        <w:t xml:space="preserve"> δεύτερης</w:t>
      </w:r>
      <w:r w:rsidR="00F4271C" w:rsidRPr="004960F5">
        <w:rPr>
          <w:rFonts w:ascii="Times New Roman" w:hAnsi="Times New Roman"/>
          <w:sz w:val="24"/>
          <w:szCs w:val="24"/>
        </w:rPr>
        <w:t xml:space="preserve"> να έχουν τη μορφή μιας εμπειρικά θεμελιωμένης θεωρίας μέσου βεληνεκούς επί του ερευνώμενου αντικειμένου. Ειδικότερα, τρία είναι τα σημεία στα οποία στοιχεία της </w:t>
      </w:r>
      <w:r w:rsidRPr="004960F5">
        <w:rPr>
          <w:rFonts w:ascii="Times New Roman" w:hAnsi="Times New Roman"/>
          <w:sz w:val="24"/>
          <w:szCs w:val="24"/>
        </w:rPr>
        <w:t xml:space="preserve">Εμπειρικά Θεμελιωμένης Θεωρίας </w:t>
      </w:r>
      <w:r w:rsidR="00F4271C" w:rsidRPr="004960F5">
        <w:rPr>
          <w:rFonts w:ascii="Times New Roman" w:hAnsi="Times New Roman"/>
          <w:sz w:val="24"/>
          <w:szCs w:val="24"/>
        </w:rPr>
        <w:t xml:space="preserve">μπορούν να εμπλουτίσουν </w:t>
      </w:r>
      <w:r w:rsidRPr="004960F5">
        <w:rPr>
          <w:rFonts w:ascii="Times New Roman" w:hAnsi="Times New Roman"/>
          <w:sz w:val="24"/>
          <w:szCs w:val="24"/>
        </w:rPr>
        <w:t>την Έρευνα</w:t>
      </w:r>
      <w:r w:rsidR="00C51483" w:rsidRPr="004960F5">
        <w:rPr>
          <w:rFonts w:ascii="Times New Roman" w:hAnsi="Times New Roman"/>
          <w:sz w:val="24"/>
          <w:szCs w:val="24"/>
        </w:rPr>
        <w:t>-</w:t>
      </w:r>
      <w:r w:rsidR="00F4271C" w:rsidRPr="004960F5">
        <w:rPr>
          <w:rFonts w:ascii="Times New Roman" w:hAnsi="Times New Roman"/>
          <w:sz w:val="24"/>
          <w:szCs w:val="24"/>
        </w:rPr>
        <w:t>Δ</w:t>
      </w:r>
      <w:r w:rsidRPr="004960F5">
        <w:rPr>
          <w:rFonts w:ascii="Times New Roman" w:hAnsi="Times New Roman"/>
          <w:sz w:val="24"/>
          <w:szCs w:val="24"/>
        </w:rPr>
        <w:t>ράση</w:t>
      </w:r>
      <w:r w:rsidR="00BF0DCE" w:rsidRPr="004960F5">
        <w:rPr>
          <w:rFonts w:ascii="Times New Roman" w:hAnsi="Times New Roman"/>
          <w:sz w:val="24"/>
          <w:szCs w:val="24"/>
        </w:rPr>
        <w:t>.</w:t>
      </w:r>
    </w:p>
    <w:p w14:paraId="6576136F" w14:textId="77777777" w:rsidR="002F1380" w:rsidRPr="004960F5" w:rsidRDefault="002F1380" w:rsidP="00DA344F">
      <w:pPr>
        <w:spacing w:after="0" w:line="240" w:lineRule="auto"/>
        <w:jc w:val="both"/>
        <w:rPr>
          <w:rFonts w:ascii="Times New Roman" w:hAnsi="Times New Roman"/>
          <w:b/>
          <w:i/>
          <w:sz w:val="24"/>
          <w:szCs w:val="24"/>
        </w:rPr>
      </w:pPr>
    </w:p>
    <w:p w14:paraId="7DD46D93" w14:textId="5D7B8462" w:rsidR="00D17032" w:rsidRPr="004960F5" w:rsidRDefault="00574F74" w:rsidP="00EF5524">
      <w:pPr>
        <w:spacing w:after="0" w:line="240" w:lineRule="auto"/>
        <w:ind w:firstLine="284"/>
        <w:jc w:val="both"/>
        <w:rPr>
          <w:rFonts w:ascii="Times New Roman" w:hAnsi="Times New Roman"/>
          <w:i/>
          <w:sz w:val="24"/>
          <w:szCs w:val="24"/>
        </w:rPr>
      </w:pPr>
      <w:r>
        <w:rPr>
          <w:rFonts w:ascii="Times New Roman" w:hAnsi="Times New Roman"/>
          <w:i/>
          <w:sz w:val="24"/>
          <w:szCs w:val="24"/>
        </w:rPr>
        <w:t>ΙΙΙ</w:t>
      </w:r>
      <w:r w:rsidR="00C51483" w:rsidRPr="004960F5">
        <w:rPr>
          <w:rFonts w:ascii="Times New Roman" w:hAnsi="Times New Roman"/>
          <w:i/>
          <w:sz w:val="24"/>
          <w:szCs w:val="24"/>
        </w:rPr>
        <w:t>.1.1</w:t>
      </w:r>
      <w:r w:rsidR="00D17032" w:rsidRPr="004960F5">
        <w:rPr>
          <w:rFonts w:ascii="Times New Roman" w:hAnsi="Times New Roman"/>
          <w:i/>
          <w:sz w:val="24"/>
          <w:szCs w:val="24"/>
        </w:rPr>
        <w:t xml:space="preserve">. </w:t>
      </w:r>
      <w:r w:rsidR="00BF0DCE" w:rsidRPr="004960F5">
        <w:rPr>
          <w:rFonts w:ascii="Times New Roman" w:hAnsi="Times New Roman"/>
          <w:i/>
          <w:sz w:val="24"/>
          <w:szCs w:val="24"/>
        </w:rPr>
        <w:t>Η λογική της απαγωγής</w:t>
      </w:r>
      <w:r w:rsidR="0037595D" w:rsidRPr="004960F5">
        <w:rPr>
          <w:rFonts w:ascii="Times New Roman" w:hAnsi="Times New Roman"/>
          <w:i/>
          <w:sz w:val="24"/>
          <w:szCs w:val="24"/>
        </w:rPr>
        <w:t xml:space="preserve"> (</w:t>
      </w:r>
      <w:r w:rsidR="0037595D" w:rsidRPr="004960F5">
        <w:rPr>
          <w:rFonts w:ascii="Times New Roman" w:hAnsi="Times New Roman"/>
          <w:i/>
          <w:sz w:val="24"/>
          <w:szCs w:val="24"/>
          <w:lang w:val="en-US"/>
        </w:rPr>
        <w:t>abduction</w:t>
      </w:r>
      <w:r w:rsidR="00322EF1" w:rsidRPr="004960F5">
        <w:rPr>
          <w:rFonts w:ascii="Times New Roman" w:hAnsi="Times New Roman"/>
          <w:i/>
          <w:sz w:val="24"/>
          <w:szCs w:val="24"/>
        </w:rPr>
        <w:t>)</w:t>
      </w:r>
      <w:r w:rsidR="0037595D" w:rsidRPr="004960F5">
        <w:rPr>
          <w:rFonts w:ascii="Times New Roman" w:hAnsi="Times New Roman"/>
          <w:i/>
          <w:sz w:val="24"/>
          <w:szCs w:val="24"/>
        </w:rPr>
        <w:t xml:space="preserve"> </w:t>
      </w:r>
      <w:r w:rsidR="00BF0DCE" w:rsidRPr="004960F5">
        <w:rPr>
          <w:rFonts w:ascii="Times New Roman" w:hAnsi="Times New Roman"/>
          <w:i/>
          <w:sz w:val="24"/>
          <w:szCs w:val="24"/>
        </w:rPr>
        <w:t xml:space="preserve"> </w:t>
      </w:r>
    </w:p>
    <w:p w14:paraId="597CA1F4" w14:textId="77777777" w:rsidR="002F1380" w:rsidRPr="004960F5" w:rsidRDefault="002F1380" w:rsidP="00DA344F">
      <w:pPr>
        <w:spacing w:after="0" w:line="240" w:lineRule="auto"/>
        <w:jc w:val="both"/>
        <w:rPr>
          <w:rFonts w:ascii="Times New Roman" w:hAnsi="Times New Roman"/>
          <w:sz w:val="24"/>
          <w:szCs w:val="24"/>
        </w:rPr>
      </w:pPr>
    </w:p>
    <w:p w14:paraId="1D5DE9BB" w14:textId="77777777" w:rsidR="00E61A43" w:rsidRPr="004960F5" w:rsidRDefault="00F4271C" w:rsidP="00574F74">
      <w:pPr>
        <w:spacing w:after="0" w:line="240" w:lineRule="auto"/>
        <w:ind w:firstLine="284"/>
        <w:jc w:val="both"/>
        <w:rPr>
          <w:rFonts w:ascii="Times New Roman" w:hAnsi="Times New Roman"/>
          <w:sz w:val="24"/>
          <w:szCs w:val="24"/>
        </w:rPr>
      </w:pPr>
      <w:r w:rsidRPr="004960F5">
        <w:rPr>
          <w:rFonts w:ascii="Times New Roman" w:hAnsi="Times New Roman"/>
          <w:sz w:val="24"/>
          <w:szCs w:val="24"/>
        </w:rPr>
        <w:t>Το πρώτο από τα σημεία</w:t>
      </w:r>
      <w:r w:rsidR="0037595D" w:rsidRPr="004960F5">
        <w:rPr>
          <w:rFonts w:ascii="Times New Roman" w:hAnsi="Times New Roman"/>
          <w:sz w:val="24"/>
          <w:szCs w:val="24"/>
        </w:rPr>
        <w:t xml:space="preserve"> στα οποία οι προδιαγραφές της μεθοδολογίας της Εμπειρικά Θεμελιωμένης Θεωρίας (στην εκδοχή των </w:t>
      </w:r>
      <w:r w:rsidR="0037595D" w:rsidRPr="004960F5">
        <w:rPr>
          <w:rFonts w:ascii="Times New Roman" w:hAnsi="Times New Roman"/>
          <w:sz w:val="24"/>
          <w:szCs w:val="24"/>
          <w:lang w:val="en-US"/>
        </w:rPr>
        <w:t>Strauss</w:t>
      </w:r>
      <w:r w:rsidR="0037595D" w:rsidRPr="004960F5">
        <w:rPr>
          <w:rFonts w:ascii="Times New Roman" w:hAnsi="Times New Roman"/>
          <w:sz w:val="24"/>
          <w:szCs w:val="24"/>
        </w:rPr>
        <w:t xml:space="preserve"> και </w:t>
      </w:r>
      <w:r w:rsidR="0037595D" w:rsidRPr="004960F5">
        <w:rPr>
          <w:rFonts w:ascii="Times New Roman" w:hAnsi="Times New Roman"/>
          <w:sz w:val="24"/>
          <w:szCs w:val="24"/>
          <w:lang w:val="en-US"/>
        </w:rPr>
        <w:t>Corbin</w:t>
      </w:r>
      <w:r w:rsidR="0037595D" w:rsidRPr="004960F5">
        <w:rPr>
          <w:rFonts w:ascii="Times New Roman" w:hAnsi="Times New Roman"/>
          <w:sz w:val="24"/>
          <w:szCs w:val="24"/>
        </w:rPr>
        <w:t>) μπορούν να εμπλουτίσουν τα ερευνητικά εγχειρήματα της Έρευνας</w:t>
      </w:r>
      <w:r w:rsidR="00322EF1" w:rsidRPr="004960F5">
        <w:rPr>
          <w:rFonts w:ascii="Times New Roman" w:hAnsi="Times New Roman"/>
          <w:sz w:val="24"/>
          <w:szCs w:val="24"/>
        </w:rPr>
        <w:t>-</w:t>
      </w:r>
      <w:r w:rsidR="0037595D" w:rsidRPr="004960F5">
        <w:rPr>
          <w:rFonts w:ascii="Times New Roman" w:hAnsi="Times New Roman"/>
          <w:sz w:val="24"/>
          <w:szCs w:val="24"/>
        </w:rPr>
        <w:t>Δράσης</w:t>
      </w:r>
      <w:r w:rsidRPr="004960F5">
        <w:rPr>
          <w:rFonts w:ascii="Times New Roman" w:hAnsi="Times New Roman"/>
          <w:sz w:val="24"/>
          <w:szCs w:val="24"/>
        </w:rPr>
        <w:t xml:space="preserve"> αφορά στον τρόπο με τον οποίο </w:t>
      </w:r>
      <w:r w:rsidRPr="004960F5">
        <w:rPr>
          <w:rFonts w:ascii="Times New Roman" w:hAnsi="Times New Roman"/>
          <w:i/>
          <w:sz w:val="24"/>
          <w:szCs w:val="24"/>
        </w:rPr>
        <w:t>συμπλέκεται και συνεισφέρει η θεωρία και η πρότερη γνώση στη  διαδικασία της εμπειρικής έρευνας</w:t>
      </w:r>
      <w:r w:rsidR="0037595D" w:rsidRPr="004960F5">
        <w:rPr>
          <w:rFonts w:ascii="Times New Roman" w:hAnsi="Times New Roman"/>
          <w:sz w:val="24"/>
          <w:szCs w:val="24"/>
        </w:rPr>
        <w:t>. Σύμφωνα με τους εκπροσώπους της</w:t>
      </w:r>
      <w:r w:rsidRPr="004960F5">
        <w:rPr>
          <w:rFonts w:ascii="Times New Roman" w:hAnsi="Times New Roman"/>
          <w:sz w:val="24"/>
          <w:szCs w:val="24"/>
        </w:rPr>
        <w:t xml:space="preserve"> </w:t>
      </w:r>
      <w:r w:rsidR="0037595D" w:rsidRPr="004960F5">
        <w:rPr>
          <w:rFonts w:ascii="Times New Roman" w:hAnsi="Times New Roman"/>
          <w:sz w:val="24"/>
          <w:szCs w:val="24"/>
        </w:rPr>
        <w:t>Εμπειρικά Θεμελιωμένης Θεωρίας</w:t>
      </w:r>
      <w:r w:rsidRPr="004960F5">
        <w:rPr>
          <w:rFonts w:ascii="Times New Roman" w:hAnsi="Times New Roman"/>
          <w:sz w:val="24"/>
          <w:szCs w:val="24"/>
        </w:rPr>
        <w:t xml:space="preserve">, ο ρόλος της εμπειρικής έρευνας δεν περιορίζεται στην επικύρωση </w:t>
      </w:r>
      <w:r w:rsidRPr="0056297A">
        <w:rPr>
          <w:rFonts w:ascii="Times New Roman" w:hAnsi="Times New Roman"/>
          <w:sz w:val="24"/>
          <w:szCs w:val="24"/>
          <w:highlight w:val="yellow"/>
        </w:rPr>
        <w:t>(</w:t>
      </w:r>
      <w:r w:rsidRPr="0056297A">
        <w:rPr>
          <w:rFonts w:ascii="Times New Roman" w:hAnsi="Times New Roman"/>
          <w:sz w:val="24"/>
          <w:szCs w:val="24"/>
          <w:highlight w:val="yellow"/>
          <w:lang w:val="en-US"/>
        </w:rPr>
        <w:t>verification</w:t>
      </w:r>
      <w:r w:rsidRPr="0056297A">
        <w:rPr>
          <w:rFonts w:ascii="Times New Roman" w:hAnsi="Times New Roman"/>
          <w:sz w:val="24"/>
          <w:szCs w:val="24"/>
          <w:highlight w:val="yellow"/>
        </w:rPr>
        <w:t>)</w:t>
      </w:r>
      <w:r w:rsidRPr="004960F5">
        <w:rPr>
          <w:rFonts w:ascii="Times New Roman" w:hAnsi="Times New Roman"/>
          <w:sz w:val="24"/>
          <w:szCs w:val="24"/>
        </w:rPr>
        <w:t xml:space="preserve"> μιας θεωρίας μέσω του ελέγχου προδιατυπωμένων  υποθέσεων</w:t>
      </w:r>
      <w:r w:rsidR="0037595D" w:rsidRPr="004960F5">
        <w:rPr>
          <w:rFonts w:ascii="Times New Roman" w:hAnsi="Times New Roman"/>
          <w:sz w:val="24"/>
          <w:szCs w:val="24"/>
        </w:rPr>
        <w:t xml:space="preserve"> (</w:t>
      </w:r>
      <w:r w:rsidR="0037595D" w:rsidRPr="004960F5">
        <w:rPr>
          <w:rFonts w:ascii="Times New Roman" w:hAnsi="Times New Roman"/>
          <w:sz w:val="24"/>
          <w:szCs w:val="24"/>
          <w:lang w:val="en-US"/>
        </w:rPr>
        <w:t>Glaser</w:t>
      </w:r>
      <w:r w:rsidR="0037595D" w:rsidRPr="004960F5">
        <w:rPr>
          <w:rFonts w:ascii="Times New Roman" w:hAnsi="Times New Roman"/>
          <w:sz w:val="24"/>
          <w:szCs w:val="24"/>
        </w:rPr>
        <w:t xml:space="preserve"> και </w:t>
      </w:r>
      <w:r w:rsidR="0037595D" w:rsidRPr="004960F5">
        <w:rPr>
          <w:rFonts w:ascii="Times New Roman" w:hAnsi="Times New Roman"/>
          <w:sz w:val="24"/>
          <w:szCs w:val="24"/>
          <w:lang w:val="en-US"/>
        </w:rPr>
        <w:t>Strauss</w:t>
      </w:r>
      <w:r w:rsidR="0037595D" w:rsidRPr="004960F5">
        <w:rPr>
          <w:rFonts w:ascii="Times New Roman" w:hAnsi="Times New Roman"/>
          <w:sz w:val="24"/>
          <w:szCs w:val="24"/>
        </w:rPr>
        <w:t>, 1967)</w:t>
      </w:r>
      <w:r w:rsidRPr="004960F5">
        <w:rPr>
          <w:rFonts w:ascii="Times New Roman" w:hAnsi="Times New Roman"/>
          <w:sz w:val="24"/>
          <w:szCs w:val="24"/>
        </w:rPr>
        <w:t>.</w:t>
      </w:r>
      <w:r w:rsidR="0037595D" w:rsidRPr="004960F5">
        <w:rPr>
          <w:rFonts w:ascii="Times New Roman" w:hAnsi="Times New Roman"/>
          <w:sz w:val="24"/>
          <w:szCs w:val="24"/>
        </w:rPr>
        <w:t xml:space="preserve"> </w:t>
      </w:r>
      <w:r w:rsidRPr="004960F5">
        <w:rPr>
          <w:rFonts w:ascii="Times New Roman" w:hAnsi="Times New Roman"/>
          <w:sz w:val="24"/>
          <w:szCs w:val="24"/>
        </w:rPr>
        <w:t xml:space="preserve"> Αντιθέτως, η εμπε</w:t>
      </w:r>
      <w:r w:rsidR="0037595D" w:rsidRPr="004960F5">
        <w:rPr>
          <w:rFonts w:ascii="Times New Roman" w:hAnsi="Times New Roman"/>
          <w:sz w:val="24"/>
          <w:szCs w:val="24"/>
        </w:rPr>
        <w:t>ι</w:t>
      </w:r>
      <w:r w:rsidRPr="004960F5">
        <w:rPr>
          <w:rFonts w:ascii="Times New Roman" w:hAnsi="Times New Roman"/>
          <w:sz w:val="24"/>
          <w:szCs w:val="24"/>
        </w:rPr>
        <w:t>ρική έρευνα συνεισφέρει ουσιαστικά στην παραγωγή μιας θεωρίας. Αυτό όμως, από την άλλη, δεν γίνεται με έναν θεωρητικά απροϋπόθετο τρόπο</w:t>
      </w:r>
      <w:r w:rsidR="0037595D" w:rsidRPr="004960F5">
        <w:rPr>
          <w:rStyle w:val="FootnoteReference"/>
          <w:rFonts w:ascii="Times New Roman" w:hAnsi="Times New Roman"/>
          <w:sz w:val="24"/>
          <w:szCs w:val="24"/>
        </w:rPr>
        <w:footnoteReference w:id="7"/>
      </w:r>
      <w:r w:rsidRPr="004960F5">
        <w:rPr>
          <w:rFonts w:ascii="Times New Roman" w:hAnsi="Times New Roman"/>
          <w:sz w:val="24"/>
          <w:szCs w:val="24"/>
        </w:rPr>
        <w:t xml:space="preserve">, όπου έννοιες και κατηγορίες «αναδύονται» απλώς από τα δεδομένα. Ενάντια σε μια τέτοια απλοϊκή επαγωγική αντίληψη, οι νεότερες εκδοχές της </w:t>
      </w:r>
      <w:r w:rsidR="0037595D" w:rsidRPr="004960F5">
        <w:rPr>
          <w:rFonts w:ascii="Times New Roman" w:hAnsi="Times New Roman"/>
          <w:sz w:val="24"/>
          <w:szCs w:val="24"/>
        </w:rPr>
        <w:t xml:space="preserve">Εμπειρικά Θεμελιωμένης Θεωρίας </w:t>
      </w:r>
      <w:r w:rsidRPr="004960F5">
        <w:rPr>
          <w:rFonts w:ascii="Times New Roman" w:hAnsi="Times New Roman"/>
          <w:sz w:val="24"/>
          <w:szCs w:val="24"/>
        </w:rPr>
        <w:t xml:space="preserve">έχουν εισηγηθεί, ως λογική που διαπερνά την </w:t>
      </w:r>
      <w:r w:rsidRPr="004960F5">
        <w:rPr>
          <w:rFonts w:ascii="Times New Roman" w:hAnsi="Times New Roman"/>
          <w:sz w:val="24"/>
          <w:szCs w:val="24"/>
        </w:rPr>
        <w:lastRenderedPageBreak/>
        <w:t xml:space="preserve">ερευνητική διαδικασία και συνδέει τη θεωρία με την εμπειρική έρευνα, τη λογική της  </w:t>
      </w:r>
      <w:r w:rsidRPr="004960F5">
        <w:rPr>
          <w:rFonts w:ascii="Times New Roman" w:hAnsi="Times New Roman"/>
          <w:i/>
          <w:sz w:val="24"/>
          <w:szCs w:val="24"/>
        </w:rPr>
        <w:t>απαγωγής</w:t>
      </w:r>
      <w:r w:rsidR="0037595D" w:rsidRPr="004960F5">
        <w:rPr>
          <w:rStyle w:val="FootnoteReference"/>
          <w:rFonts w:ascii="Times New Roman" w:hAnsi="Times New Roman"/>
          <w:i/>
          <w:sz w:val="24"/>
          <w:szCs w:val="24"/>
        </w:rPr>
        <w:footnoteReference w:id="8"/>
      </w:r>
      <w:r w:rsidRPr="004960F5">
        <w:rPr>
          <w:rFonts w:ascii="Times New Roman" w:hAnsi="Times New Roman"/>
          <w:b/>
          <w:sz w:val="24"/>
          <w:szCs w:val="24"/>
        </w:rPr>
        <w:t>.</w:t>
      </w:r>
    </w:p>
    <w:p w14:paraId="36DC677A" w14:textId="77777777" w:rsidR="00E61A43" w:rsidRPr="004960F5" w:rsidRDefault="00F4271C" w:rsidP="00574F74">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Σύμφωνα με τη λογική της απαγωγής, ο ερευνητής ξεκινά από τον εντοπισμό στο πεδίο της έρευνάς του (και κατ΄ επέκταση στο υλικό του) νέων, απρόσμενων </w:t>
      </w:r>
      <w:r w:rsidR="00E251CE" w:rsidRPr="004960F5">
        <w:rPr>
          <w:rFonts w:ascii="Times New Roman" w:hAnsi="Times New Roman"/>
          <w:sz w:val="24"/>
          <w:szCs w:val="24"/>
        </w:rPr>
        <w:t>στοιχείων</w:t>
      </w:r>
      <w:r w:rsidRPr="004960F5">
        <w:rPr>
          <w:rFonts w:ascii="Times New Roman" w:hAnsi="Times New Roman"/>
          <w:sz w:val="24"/>
          <w:szCs w:val="24"/>
        </w:rPr>
        <w:t xml:space="preserve">, τα οποία δεν μπορούν να εξηγηθούν με τους διαθέσιμους γνωστούς κανόνες ούτε να εννοιολογηθούν υπαγόμενα στις γνωστές θεωρητικές κατηγορίες. </w:t>
      </w:r>
      <w:r w:rsidR="00E61A43" w:rsidRPr="004960F5">
        <w:rPr>
          <w:rFonts w:ascii="Times New Roman" w:hAnsi="Times New Roman"/>
          <w:sz w:val="24"/>
          <w:szCs w:val="24"/>
        </w:rPr>
        <w:t xml:space="preserve">Όπως περιγράφουν οι Kelle και Kluge (1999: 23), «οι απαγωγές </w:t>
      </w:r>
      <w:r w:rsidR="00E61A43" w:rsidRPr="0056297A">
        <w:rPr>
          <w:rFonts w:ascii="Times New Roman" w:hAnsi="Times New Roman"/>
          <w:sz w:val="24"/>
          <w:szCs w:val="24"/>
          <w:highlight w:val="yellow"/>
        </w:rPr>
        <w:t>(</w:t>
      </w:r>
      <w:r w:rsidR="00E61A43" w:rsidRPr="0056297A">
        <w:rPr>
          <w:rFonts w:ascii="Times New Roman" w:hAnsi="Times New Roman"/>
          <w:sz w:val="24"/>
          <w:szCs w:val="24"/>
          <w:highlight w:val="yellow"/>
          <w:lang w:val="de-DE"/>
        </w:rPr>
        <w:t>abductions</w:t>
      </w:r>
      <w:r w:rsidR="00E61A43" w:rsidRPr="0056297A">
        <w:rPr>
          <w:rFonts w:ascii="Times New Roman" w:hAnsi="Times New Roman"/>
          <w:sz w:val="24"/>
          <w:szCs w:val="24"/>
          <w:highlight w:val="yellow"/>
        </w:rPr>
        <w:t>)</w:t>
      </w:r>
      <w:r w:rsidR="00E61A43" w:rsidRPr="004960F5">
        <w:rPr>
          <w:rFonts w:ascii="Times New Roman" w:hAnsi="Times New Roman"/>
          <w:sz w:val="24"/>
          <w:szCs w:val="24"/>
        </w:rPr>
        <w:t xml:space="preserve"> έχουν ως αφετηρία τους νέα, απρόσμενα γεγονότα, τα οποία δεν μπορούν να εξηγηθούν με τους διαθέσιμους γνωστούς κανόνες. Οι υποθέσεις, οι οποίες παρουσιάζουν το αποτέλεσμα απαγωγικών συλλογισμών, είναι υποθέσεις σχετικά με έναν νέο γενικό κανόνα, ο οποίος εξηγεί ένα απρόσμενο φαινόμενο». Μπορούμε, κατά αντιστοιχία, να ισχυριστούμε ότι ο απαγωγικός συλλογισμός έχει, ειδικότερα, την εξής μορφή: </w:t>
      </w:r>
    </w:p>
    <w:p w14:paraId="407A842B" w14:textId="77777777" w:rsidR="00E61A43" w:rsidRPr="004960F5" w:rsidRDefault="00E61A43"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1. για να εξηγηθεί το προς εξέταση γεγονός διατυπώνεται ένας νέος κανόνας∙ </w:t>
      </w:r>
    </w:p>
    <w:p w14:paraId="372D3F16" w14:textId="77777777" w:rsidR="00E61A43" w:rsidRPr="004960F5" w:rsidRDefault="00E61A43"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2. εν συνεχεία συνάγονται εκείνες οι υποθέσεις των οποίων η επικύρωση είναι απαραίτητη για να ισχύει ο κανόνας∙ </w:t>
      </w:r>
    </w:p>
    <w:p w14:paraId="5DDA042F" w14:textId="77777777" w:rsidR="00E61A43" w:rsidRPr="004960F5" w:rsidRDefault="00E61A43"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3. οι υποθέσεις τίθενται υπό έλεγχο στη βάση των νέων δεδομένων∙ </w:t>
      </w:r>
    </w:p>
    <w:p w14:paraId="0FDF6D12" w14:textId="77777777" w:rsidR="00E61A43" w:rsidRPr="004960F5" w:rsidRDefault="00E61A43"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4. όταν τα νέα δεδομένα δεν επικυρώσουν τις υποθέσεις, ο κανόνας (που εξηγεί το φαινόμενο) πρέπει να αντικατασταθεί ή να μετασχηματιστεί∙ </w:t>
      </w:r>
    </w:p>
    <w:p w14:paraId="096817E5" w14:textId="77777777" w:rsidR="00E61A43" w:rsidRDefault="00E61A43" w:rsidP="00DA344F">
      <w:pPr>
        <w:spacing w:after="0" w:line="240" w:lineRule="auto"/>
        <w:jc w:val="both"/>
        <w:rPr>
          <w:rFonts w:ascii="Times New Roman" w:hAnsi="Times New Roman"/>
          <w:sz w:val="24"/>
          <w:szCs w:val="24"/>
        </w:rPr>
      </w:pPr>
      <w:r w:rsidRPr="004960F5">
        <w:rPr>
          <w:rFonts w:ascii="Times New Roman" w:hAnsi="Times New Roman"/>
          <w:sz w:val="24"/>
          <w:szCs w:val="24"/>
        </w:rPr>
        <w:t>5. η διαδικασία παίρνει τέλος όταν κάθε νέο δεδομένο που παράγ</w:t>
      </w:r>
      <w:r w:rsidR="00E31FE8">
        <w:rPr>
          <w:rFonts w:ascii="Times New Roman" w:hAnsi="Times New Roman"/>
          <w:sz w:val="24"/>
          <w:szCs w:val="24"/>
        </w:rPr>
        <w:t>εται επικυρώνει τις υποθέσεις (θ</w:t>
      </w:r>
      <w:r w:rsidRPr="004960F5">
        <w:rPr>
          <w:rFonts w:ascii="Times New Roman" w:hAnsi="Times New Roman"/>
          <w:sz w:val="24"/>
          <w:szCs w:val="24"/>
        </w:rPr>
        <w:t>εωρητικός κορεσμός</w:t>
      </w:r>
      <w:r w:rsidR="008F0F0C" w:rsidRPr="004960F5">
        <w:rPr>
          <w:rStyle w:val="FootnoteReference"/>
          <w:rFonts w:ascii="Times New Roman" w:hAnsi="Times New Roman"/>
          <w:sz w:val="24"/>
          <w:szCs w:val="24"/>
        </w:rPr>
        <w:footnoteReference w:id="9"/>
      </w:r>
      <w:r w:rsidRPr="004960F5">
        <w:rPr>
          <w:rFonts w:ascii="Times New Roman" w:hAnsi="Times New Roman"/>
          <w:sz w:val="24"/>
          <w:szCs w:val="24"/>
        </w:rPr>
        <w:t xml:space="preserve">). </w:t>
      </w:r>
    </w:p>
    <w:p w14:paraId="79696330" w14:textId="77777777" w:rsidR="00500828" w:rsidRPr="004960F5" w:rsidRDefault="00500828" w:rsidP="00574F74">
      <w:pPr>
        <w:spacing w:after="0" w:line="240" w:lineRule="auto"/>
        <w:ind w:firstLine="284"/>
        <w:jc w:val="both"/>
        <w:rPr>
          <w:rFonts w:ascii="Times New Roman" w:hAnsi="Times New Roman"/>
          <w:sz w:val="24"/>
          <w:szCs w:val="24"/>
        </w:rPr>
      </w:pPr>
    </w:p>
    <w:p w14:paraId="5B0F0EB7" w14:textId="77777777" w:rsidR="00F4271C" w:rsidRPr="004960F5" w:rsidRDefault="00F4271C" w:rsidP="00574F74">
      <w:pPr>
        <w:spacing w:after="0" w:line="240" w:lineRule="auto"/>
        <w:ind w:firstLine="284"/>
        <w:jc w:val="both"/>
        <w:rPr>
          <w:rFonts w:ascii="Times New Roman" w:hAnsi="Times New Roman"/>
          <w:sz w:val="24"/>
          <w:szCs w:val="24"/>
        </w:rPr>
      </w:pPr>
      <w:r w:rsidRPr="004960F5">
        <w:rPr>
          <w:rFonts w:ascii="Times New Roman" w:hAnsi="Times New Roman"/>
          <w:sz w:val="24"/>
          <w:szCs w:val="24"/>
        </w:rPr>
        <w:t>Είναι προφανές πως</w:t>
      </w:r>
      <w:r w:rsidR="00E61A43" w:rsidRPr="004960F5">
        <w:rPr>
          <w:rFonts w:ascii="Times New Roman" w:hAnsi="Times New Roman"/>
          <w:sz w:val="24"/>
          <w:szCs w:val="24"/>
        </w:rPr>
        <w:t>,</w:t>
      </w:r>
      <w:r w:rsidRPr="004960F5">
        <w:rPr>
          <w:rFonts w:ascii="Times New Roman" w:hAnsi="Times New Roman"/>
          <w:sz w:val="24"/>
          <w:szCs w:val="24"/>
        </w:rPr>
        <w:t xml:space="preserve"> βάσει </w:t>
      </w:r>
      <w:r w:rsidR="00E61A43" w:rsidRPr="004960F5">
        <w:rPr>
          <w:rFonts w:ascii="Times New Roman" w:hAnsi="Times New Roman"/>
          <w:sz w:val="24"/>
          <w:szCs w:val="24"/>
        </w:rPr>
        <w:t>της απαγωγικής λογικής,</w:t>
      </w:r>
      <w:r w:rsidRPr="004960F5">
        <w:rPr>
          <w:rFonts w:ascii="Times New Roman" w:hAnsi="Times New Roman"/>
          <w:sz w:val="24"/>
          <w:szCs w:val="24"/>
        </w:rPr>
        <w:t xml:space="preserve"> η γνώση δεν «αναδύεται εκ του μηδενός» αλλά </w:t>
      </w:r>
      <w:r w:rsidR="00242A65" w:rsidRPr="004960F5">
        <w:rPr>
          <w:rFonts w:ascii="Times New Roman" w:hAnsi="Times New Roman"/>
          <w:sz w:val="24"/>
          <w:szCs w:val="24"/>
        </w:rPr>
        <w:t xml:space="preserve">βασίζεται στις προηγούμενες γνώσεις του ερευνητή, τις οποίες στο φως των νέων εμπειρικών δεδομένων δοκιμάζει, μετασχηματίζει και ανανεώνει. </w:t>
      </w:r>
      <w:r w:rsidRPr="004960F5">
        <w:rPr>
          <w:rFonts w:ascii="Times New Roman" w:hAnsi="Times New Roman"/>
          <w:sz w:val="24"/>
          <w:szCs w:val="24"/>
        </w:rPr>
        <w:t xml:space="preserve">Κατά συνέπεια η βιβλιογραφική επισκόπηση επί του εξεταζόμενου φαινομένου και πεδίου καθώς και η </w:t>
      </w:r>
      <w:r w:rsidR="00E251CE" w:rsidRPr="004960F5">
        <w:rPr>
          <w:rFonts w:ascii="Times New Roman" w:hAnsi="Times New Roman"/>
          <w:sz w:val="24"/>
          <w:szCs w:val="24"/>
        </w:rPr>
        <w:t>σχετική</w:t>
      </w:r>
      <w:r w:rsidRPr="004960F5">
        <w:rPr>
          <w:rFonts w:ascii="Times New Roman" w:hAnsi="Times New Roman"/>
          <w:sz w:val="24"/>
          <w:szCs w:val="24"/>
        </w:rPr>
        <w:t xml:space="preserve"> θεωρητική επεξεργασία είναι κομβικής σημασίας σε μια έρευνα που υιοθετεί τις αρχές της </w:t>
      </w:r>
      <w:r w:rsidR="00E251CE" w:rsidRPr="004960F5">
        <w:rPr>
          <w:rFonts w:ascii="Times New Roman" w:hAnsi="Times New Roman"/>
          <w:sz w:val="24"/>
          <w:szCs w:val="24"/>
        </w:rPr>
        <w:t xml:space="preserve">Εμπειρικά Θεμελιωμένης Θεωρίας, </w:t>
      </w:r>
      <w:r w:rsidRPr="004960F5">
        <w:rPr>
          <w:rFonts w:ascii="Times New Roman" w:hAnsi="Times New Roman"/>
          <w:sz w:val="24"/>
          <w:szCs w:val="24"/>
        </w:rPr>
        <w:t>διότι με τον τρόπο αυτό οξύνεται η «θεωρητική ευαισθησία» του ερευνητή, η ικανότητά του δηλαδή να στοχάζεται τα εμπειρικά δεδομένα με θεωρητικούς όρους, να κατασκευάζει από αυτά θεωρητικά σημαντικές κατηγορίες και υποθέσεις μετασχηματίζοντας τις ήδη υπάρχουσες</w:t>
      </w:r>
      <w:r w:rsidR="00E251CE" w:rsidRPr="004960F5">
        <w:rPr>
          <w:rFonts w:ascii="Times New Roman" w:hAnsi="Times New Roman"/>
          <w:sz w:val="24"/>
          <w:szCs w:val="24"/>
        </w:rPr>
        <w:t xml:space="preserve"> (Τσιώλης, 2014: 82)</w:t>
      </w:r>
      <w:r w:rsidRPr="004960F5">
        <w:rPr>
          <w:rFonts w:ascii="Times New Roman" w:hAnsi="Times New Roman"/>
          <w:sz w:val="24"/>
          <w:szCs w:val="24"/>
        </w:rPr>
        <w:t xml:space="preserve">. </w:t>
      </w:r>
      <w:r w:rsidR="00242A65" w:rsidRPr="004960F5">
        <w:rPr>
          <w:rFonts w:ascii="Times New Roman" w:hAnsi="Times New Roman"/>
          <w:sz w:val="24"/>
          <w:szCs w:val="24"/>
        </w:rPr>
        <w:t>Κάτι τέτοιο προϋποθέτει, βέβαια,</w:t>
      </w:r>
      <w:r w:rsidR="00500828">
        <w:rPr>
          <w:rFonts w:ascii="Times New Roman" w:hAnsi="Times New Roman"/>
          <w:sz w:val="24"/>
          <w:szCs w:val="24"/>
        </w:rPr>
        <w:t xml:space="preserve"> τη δημιουργικότητα</w:t>
      </w:r>
      <w:r w:rsidR="00242A65" w:rsidRPr="004960F5">
        <w:rPr>
          <w:rFonts w:ascii="Times New Roman" w:hAnsi="Times New Roman"/>
          <w:sz w:val="24"/>
          <w:szCs w:val="24"/>
        </w:rPr>
        <w:t xml:space="preserve"> και την επινοητικότητα του ερευνητή και καθίσταται δυνατό με τον «πειραματισμό» του τόσο με τη θεωρία όσο και με το εμπειρικό υλικό.</w:t>
      </w:r>
    </w:p>
    <w:p w14:paraId="6BB45A12" w14:textId="77777777" w:rsidR="00F4271C" w:rsidRPr="004960F5" w:rsidRDefault="00F4271C" w:rsidP="00574F74">
      <w:pPr>
        <w:spacing w:after="0" w:line="240" w:lineRule="auto"/>
        <w:ind w:firstLine="284"/>
        <w:jc w:val="both"/>
        <w:rPr>
          <w:rFonts w:ascii="Times New Roman" w:hAnsi="Times New Roman"/>
          <w:sz w:val="24"/>
          <w:szCs w:val="24"/>
        </w:rPr>
      </w:pPr>
      <w:r w:rsidRPr="004960F5">
        <w:rPr>
          <w:rFonts w:ascii="Times New Roman" w:hAnsi="Times New Roman"/>
          <w:sz w:val="24"/>
          <w:szCs w:val="24"/>
        </w:rPr>
        <w:t>Το στοιχείο του μετασχημα</w:t>
      </w:r>
      <w:r w:rsidR="00E251CE" w:rsidRPr="004960F5">
        <w:rPr>
          <w:rFonts w:ascii="Times New Roman" w:hAnsi="Times New Roman"/>
          <w:sz w:val="24"/>
          <w:szCs w:val="24"/>
        </w:rPr>
        <w:t>τισμού είναι κεντρικό και στην Έρευνα</w:t>
      </w:r>
      <w:r w:rsidR="00322EF1" w:rsidRPr="004960F5">
        <w:rPr>
          <w:rFonts w:ascii="Times New Roman" w:hAnsi="Times New Roman"/>
          <w:sz w:val="24"/>
          <w:szCs w:val="24"/>
        </w:rPr>
        <w:t>-</w:t>
      </w:r>
      <w:r w:rsidR="00E251CE" w:rsidRPr="004960F5">
        <w:rPr>
          <w:rFonts w:ascii="Times New Roman" w:hAnsi="Times New Roman"/>
          <w:sz w:val="24"/>
          <w:szCs w:val="24"/>
        </w:rPr>
        <w:t>Δράση</w:t>
      </w:r>
      <w:r w:rsidRPr="004960F5">
        <w:rPr>
          <w:rFonts w:ascii="Times New Roman" w:hAnsi="Times New Roman"/>
          <w:sz w:val="24"/>
          <w:szCs w:val="24"/>
        </w:rPr>
        <w:t xml:space="preserve">. Υιοθετώντας, ωστόσο, οι ερευνητές </w:t>
      </w:r>
      <w:r w:rsidR="00E251CE" w:rsidRPr="004960F5">
        <w:rPr>
          <w:rFonts w:ascii="Times New Roman" w:hAnsi="Times New Roman"/>
          <w:sz w:val="24"/>
          <w:szCs w:val="24"/>
        </w:rPr>
        <w:t xml:space="preserve">Δράσης </w:t>
      </w:r>
      <w:r w:rsidRPr="004960F5">
        <w:rPr>
          <w:rFonts w:ascii="Times New Roman" w:hAnsi="Times New Roman"/>
          <w:sz w:val="24"/>
          <w:szCs w:val="24"/>
        </w:rPr>
        <w:t xml:space="preserve">την απαγωγική λογική, όπως αδρά την περιγράψαμε παραπάνω, επεκτείνουν την αξιοποίηση του στοιχείου του </w:t>
      </w:r>
      <w:r w:rsidR="00E251CE" w:rsidRPr="004960F5">
        <w:rPr>
          <w:rFonts w:ascii="Times New Roman" w:hAnsi="Times New Roman"/>
          <w:sz w:val="24"/>
          <w:szCs w:val="24"/>
        </w:rPr>
        <w:t>μετασχηματισμού</w:t>
      </w:r>
      <w:r w:rsidRPr="004960F5">
        <w:rPr>
          <w:rFonts w:ascii="Times New Roman" w:hAnsi="Times New Roman"/>
          <w:sz w:val="24"/>
          <w:szCs w:val="24"/>
        </w:rPr>
        <w:t xml:space="preserve"> από το πεδίο της στοχευμένης αλλαγής της πρακτικής σε εκείνο της παραγωγής επιστημονικής γνώσης σε σχέση με το φαινόμενο που εξετάζεται. </w:t>
      </w:r>
      <w:r w:rsidRPr="004960F5">
        <w:rPr>
          <w:rFonts w:ascii="Times New Roman" w:hAnsi="Times New Roman"/>
          <w:sz w:val="24"/>
          <w:szCs w:val="24"/>
        </w:rPr>
        <w:lastRenderedPageBreak/>
        <w:t xml:space="preserve">Αξιοποιώντας, δε, με ευέλικτο  τρόπο τη θεωρητική γνώση επί του εξεταζόμενου αντικειμένου αποφεύγουν τον κίνδυνο απόκλισης προς έναν απλοϊκό επαγωγισμό. </w:t>
      </w:r>
    </w:p>
    <w:p w14:paraId="00F04B58" w14:textId="77777777" w:rsidR="00322EF1" w:rsidRPr="004960F5" w:rsidRDefault="00322EF1" w:rsidP="00DA344F">
      <w:pPr>
        <w:spacing w:after="0" w:line="240" w:lineRule="auto"/>
        <w:jc w:val="both"/>
        <w:rPr>
          <w:rFonts w:ascii="Times New Roman" w:hAnsi="Times New Roman"/>
          <w:sz w:val="24"/>
          <w:szCs w:val="24"/>
        </w:rPr>
      </w:pPr>
    </w:p>
    <w:p w14:paraId="1D872A8A" w14:textId="1DCEDF1F" w:rsidR="00242A65" w:rsidRPr="004960F5" w:rsidRDefault="00574F74" w:rsidP="00574F74">
      <w:pPr>
        <w:spacing w:after="0" w:line="240" w:lineRule="auto"/>
        <w:ind w:firstLine="284"/>
        <w:jc w:val="both"/>
        <w:rPr>
          <w:rFonts w:ascii="Times New Roman" w:hAnsi="Times New Roman"/>
          <w:i/>
          <w:sz w:val="24"/>
          <w:szCs w:val="24"/>
        </w:rPr>
      </w:pPr>
      <w:r>
        <w:rPr>
          <w:rFonts w:ascii="Times New Roman" w:hAnsi="Times New Roman"/>
          <w:i/>
          <w:sz w:val="24"/>
          <w:szCs w:val="24"/>
        </w:rPr>
        <w:t>III</w:t>
      </w:r>
      <w:r w:rsidR="000465BE" w:rsidRPr="004960F5">
        <w:rPr>
          <w:rFonts w:ascii="Times New Roman" w:hAnsi="Times New Roman"/>
          <w:i/>
          <w:sz w:val="24"/>
          <w:szCs w:val="24"/>
        </w:rPr>
        <w:t>.1.2</w:t>
      </w:r>
      <w:r w:rsidR="00242A65" w:rsidRPr="004960F5">
        <w:rPr>
          <w:rFonts w:ascii="Times New Roman" w:hAnsi="Times New Roman"/>
          <w:i/>
          <w:sz w:val="24"/>
          <w:szCs w:val="24"/>
        </w:rPr>
        <w:t>. Σύστημα και διαδικασία κωδικοποίησης</w:t>
      </w:r>
    </w:p>
    <w:p w14:paraId="6577B31E" w14:textId="77777777" w:rsidR="002F1380" w:rsidRPr="004960F5" w:rsidRDefault="002F1380" w:rsidP="00DA344F">
      <w:pPr>
        <w:spacing w:after="0" w:line="240" w:lineRule="auto"/>
        <w:jc w:val="both"/>
        <w:rPr>
          <w:rFonts w:ascii="Times New Roman" w:hAnsi="Times New Roman"/>
          <w:sz w:val="24"/>
          <w:szCs w:val="24"/>
        </w:rPr>
      </w:pPr>
    </w:p>
    <w:p w14:paraId="3C1F7A13" w14:textId="77777777" w:rsidR="00A52B66" w:rsidRPr="004960F5" w:rsidRDefault="00F4271C" w:rsidP="00574F74">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Το δεύτερο σημαντικό στοιχείο, που μπορεί να αντλήσει η </w:t>
      </w:r>
      <w:r w:rsidR="00242A65" w:rsidRPr="004960F5">
        <w:rPr>
          <w:rFonts w:ascii="Times New Roman" w:hAnsi="Times New Roman"/>
          <w:sz w:val="24"/>
          <w:szCs w:val="24"/>
        </w:rPr>
        <w:t>Έρευνα</w:t>
      </w:r>
      <w:r w:rsidR="00322EF1" w:rsidRPr="004960F5">
        <w:rPr>
          <w:rFonts w:ascii="Times New Roman" w:hAnsi="Times New Roman"/>
          <w:sz w:val="24"/>
          <w:szCs w:val="24"/>
        </w:rPr>
        <w:t>-</w:t>
      </w:r>
      <w:r w:rsidR="00242A65" w:rsidRPr="004960F5">
        <w:rPr>
          <w:rFonts w:ascii="Times New Roman" w:hAnsi="Times New Roman"/>
          <w:sz w:val="24"/>
          <w:szCs w:val="24"/>
        </w:rPr>
        <w:t xml:space="preserve">Δράση </w:t>
      </w:r>
      <w:r w:rsidRPr="004960F5">
        <w:rPr>
          <w:rFonts w:ascii="Times New Roman" w:hAnsi="Times New Roman"/>
          <w:sz w:val="24"/>
          <w:szCs w:val="24"/>
        </w:rPr>
        <w:t xml:space="preserve">από την </w:t>
      </w:r>
      <w:r w:rsidR="00242A65" w:rsidRPr="004960F5">
        <w:rPr>
          <w:rFonts w:ascii="Times New Roman" w:hAnsi="Times New Roman"/>
          <w:sz w:val="24"/>
          <w:szCs w:val="24"/>
        </w:rPr>
        <w:t>Εμπειρικά Θεμελιωμένη Θεωρία</w:t>
      </w:r>
      <w:r w:rsidRPr="004960F5">
        <w:rPr>
          <w:rFonts w:ascii="Times New Roman" w:hAnsi="Times New Roman"/>
          <w:sz w:val="24"/>
          <w:szCs w:val="24"/>
        </w:rPr>
        <w:t xml:space="preserve">, είναι μια πολύ συστηματική και </w:t>
      </w:r>
      <w:r w:rsidR="00242A65" w:rsidRPr="004960F5">
        <w:rPr>
          <w:rFonts w:ascii="Times New Roman" w:hAnsi="Times New Roman"/>
          <w:sz w:val="24"/>
          <w:szCs w:val="24"/>
        </w:rPr>
        <w:t xml:space="preserve">καλά περιγεγραμμένη διαδικασία </w:t>
      </w:r>
      <w:r w:rsidRPr="004960F5">
        <w:rPr>
          <w:rFonts w:ascii="Times New Roman" w:hAnsi="Times New Roman"/>
          <w:i/>
          <w:sz w:val="24"/>
          <w:szCs w:val="24"/>
        </w:rPr>
        <w:t>κωδικοποίησης</w:t>
      </w:r>
      <w:r w:rsidRPr="004960F5">
        <w:rPr>
          <w:rFonts w:ascii="Times New Roman" w:hAnsi="Times New Roman"/>
          <w:sz w:val="24"/>
          <w:szCs w:val="24"/>
        </w:rPr>
        <w:t xml:space="preserve">. Η κωδικοποίηση είναι η διαδικασία μετάβασης από το επίπεδο των δεδομένων που έχουν παραχθεί κατά την έρευνα σε εκείνο των εννοιών, των κατηγοριών και των συνδέσεων μεταξύ τους, δηλαδή της θεωρίας. </w:t>
      </w:r>
    </w:p>
    <w:p w14:paraId="1E9B09EA" w14:textId="5C232BD5" w:rsidR="00A52B66" w:rsidRPr="004960F5" w:rsidRDefault="00F4271C" w:rsidP="0066552F">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Σε άλλες μεθοδολογικές προτάσεις, π.χ. </w:t>
      </w:r>
      <w:commentRangeStart w:id="1"/>
      <w:r w:rsidRPr="004960F5">
        <w:rPr>
          <w:rFonts w:ascii="Times New Roman" w:hAnsi="Times New Roman"/>
          <w:sz w:val="24"/>
          <w:szCs w:val="24"/>
        </w:rPr>
        <w:t>στην ανάλυση περιεχομένου, η κωδικοποίηση έχει κυρίως τη μορφή ταξινόμησης των δεδομένων σε ένα προδιαμορφωμένο σύστημα κατηγοριών που συγκροτείται με βάση τη βιβλιογραφία</w:t>
      </w:r>
      <w:commentRangeEnd w:id="1"/>
      <w:r w:rsidR="005407A9">
        <w:rPr>
          <w:rStyle w:val="CommentReference"/>
        </w:rPr>
        <w:commentReference w:id="1"/>
      </w:r>
      <w:r w:rsidRPr="004960F5">
        <w:rPr>
          <w:rFonts w:ascii="Times New Roman" w:hAnsi="Times New Roman"/>
          <w:sz w:val="24"/>
          <w:szCs w:val="24"/>
        </w:rPr>
        <w:t xml:space="preserve">. Μια τέτοια εκδοχή κωδικοποίησης δεν είναι συμβατή με τη λογική της </w:t>
      </w:r>
      <w:r w:rsidR="00242A65" w:rsidRPr="004960F5">
        <w:rPr>
          <w:rFonts w:ascii="Times New Roman" w:hAnsi="Times New Roman"/>
          <w:sz w:val="24"/>
          <w:szCs w:val="24"/>
        </w:rPr>
        <w:t>Έρευνα</w:t>
      </w:r>
      <w:r w:rsidR="00322EF1" w:rsidRPr="004960F5">
        <w:rPr>
          <w:rFonts w:ascii="Times New Roman" w:hAnsi="Times New Roman"/>
          <w:sz w:val="24"/>
          <w:szCs w:val="24"/>
        </w:rPr>
        <w:t>ς-</w:t>
      </w:r>
      <w:r w:rsidR="00242A65" w:rsidRPr="004960F5">
        <w:rPr>
          <w:rFonts w:ascii="Times New Roman" w:hAnsi="Times New Roman"/>
          <w:sz w:val="24"/>
          <w:szCs w:val="24"/>
        </w:rPr>
        <w:t>Δράση</w:t>
      </w:r>
      <w:r w:rsidR="00322EF1" w:rsidRPr="004960F5">
        <w:rPr>
          <w:rFonts w:ascii="Times New Roman" w:hAnsi="Times New Roman"/>
          <w:sz w:val="24"/>
          <w:szCs w:val="24"/>
        </w:rPr>
        <w:t>ς</w:t>
      </w:r>
      <w:r w:rsidRPr="004960F5">
        <w:rPr>
          <w:rFonts w:ascii="Times New Roman" w:hAnsi="Times New Roman"/>
          <w:sz w:val="24"/>
          <w:szCs w:val="24"/>
        </w:rPr>
        <w:t xml:space="preserve"> καθώς δεν συμβαδίζει με τον σπειροειδή και ευέλικτο χαρακτήρα της. Αντιθέτως, η κωδικο</w:t>
      </w:r>
      <w:r w:rsidR="008C1329">
        <w:rPr>
          <w:rFonts w:ascii="Times New Roman" w:hAnsi="Times New Roman"/>
          <w:sz w:val="24"/>
          <w:szCs w:val="24"/>
        </w:rPr>
        <w:t>ποίηση</w:t>
      </w:r>
      <w:r w:rsidR="0066552F">
        <w:rPr>
          <w:rFonts w:ascii="Times New Roman" w:hAnsi="Times New Roman"/>
          <w:sz w:val="24"/>
          <w:szCs w:val="24"/>
        </w:rPr>
        <w:t>,</w:t>
      </w:r>
      <w:r w:rsidRPr="004960F5">
        <w:rPr>
          <w:rFonts w:ascii="Times New Roman" w:hAnsi="Times New Roman"/>
          <w:sz w:val="24"/>
          <w:szCs w:val="24"/>
        </w:rPr>
        <w:t xml:space="preserve"> όπως προτείνεται από την </w:t>
      </w:r>
      <w:r w:rsidR="00A52B66" w:rsidRPr="004960F5">
        <w:rPr>
          <w:rFonts w:ascii="Times New Roman" w:hAnsi="Times New Roman"/>
          <w:sz w:val="24"/>
          <w:szCs w:val="24"/>
        </w:rPr>
        <w:t>Εμπειρικά Θεμελιωμένη Θεωρία</w:t>
      </w:r>
      <w:r w:rsidR="0066552F">
        <w:rPr>
          <w:rFonts w:ascii="Times New Roman" w:hAnsi="Times New Roman"/>
          <w:sz w:val="24"/>
          <w:szCs w:val="24"/>
        </w:rPr>
        <w:t>,</w:t>
      </w:r>
      <w:r w:rsidR="00A52B66" w:rsidRPr="004960F5">
        <w:rPr>
          <w:rFonts w:ascii="Times New Roman" w:hAnsi="Times New Roman"/>
          <w:sz w:val="24"/>
          <w:szCs w:val="24"/>
        </w:rPr>
        <w:t xml:space="preserve"> </w:t>
      </w:r>
      <w:r w:rsidRPr="004960F5">
        <w:rPr>
          <w:rFonts w:ascii="Times New Roman" w:hAnsi="Times New Roman"/>
          <w:sz w:val="24"/>
          <w:szCs w:val="24"/>
        </w:rPr>
        <w:t xml:space="preserve">δεν περιορίζεται σε μια ταξινόμηση των δεδομένων αλλά αποτελεί μια διαδικασία εννοιολόγησης και προϊούσας αφαίρεσης: μέσα από το διάλογο του ερευνητή με τα δεδομένα του και στο φόντο των θεωρητικών του προκατανοήσεων, που όπως είπαμε παραπάνω λειτουργούν ευρετικά, παράγονται έννοιες. </w:t>
      </w:r>
      <w:r w:rsidR="00242A65" w:rsidRPr="004960F5">
        <w:rPr>
          <w:rFonts w:ascii="Times New Roman" w:hAnsi="Times New Roman"/>
          <w:sz w:val="24"/>
          <w:szCs w:val="24"/>
        </w:rPr>
        <w:t xml:space="preserve">Η κωδικοποίηση, ως αφαιρετική διαδικασία </w:t>
      </w:r>
      <w:r w:rsidR="00242A65" w:rsidRPr="004960F5">
        <w:rPr>
          <w:rFonts w:ascii="Times New Roman" w:hAnsi="Times New Roman"/>
          <w:i/>
          <w:sz w:val="24"/>
          <w:szCs w:val="24"/>
        </w:rPr>
        <w:t>μετάβασης</w:t>
      </w:r>
      <w:r w:rsidR="00242A65" w:rsidRPr="004960F5">
        <w:rPr>
          <w:rFonts w:ascii="Times New Roman" w:hAnsi="Times New Roman"/>
          <w:sz w:val="24"/>
          <w:szCs w:val="24"/>
        </w:rPr>
        <w:t xml:space="preserve"> από τα δεδομένα στις θεωρητικές κατηγορίες, διακρίνεται </w:t>
      </w:r>
      <w:r w:rsidR="00500828">
        <w:rPr>
          <w:rFonts w:ascii="Times New Roman" w:hAnsi="Times New Roman"/>
          <w:sz w:val="24"/>
          <w:szCs w:val="24"/>
        </w:rPr>
        <w:t xml:space="preserve">(κατά τους </w:t>
      </w:r>
      <w:r w:rsidR="00242A65" w:rsidRPr="004960F5">
        <w:rPr>
          <w:rFonts w:ascii="Times New Roman" w:hAnsi="Times New Roman"/>
          <w:sz w:val="24"/>
          <w:szCs w:val="24"/>
          <w:lang w:val="en-US"/>
        </w:rPr>
        <w:t>Strauss</w:t>
      </w:r>
      <w:r w:rsidR="00242A65" w:rsidRPr="004960F5">
        <w:rPr>
          <w:rFonts w:ascii="Times New Roman" w:hAnsi="Times New Roman"/>
          <w:sz w:val="24"/>
          <w:szCs w:val="24"/>
        </w:rPr>
        <w:t xml:space="preserve"> και </w:t>
      </w:r>
      <w:r w:rsidR="00242A65" w:rsidRPr="004960F5">
        <w:rPr>
          <w:rFonts w:ascii="Times New Roman" w:hAnsi="Times New Roman"/>
          <w:sz w:val="24"/>
          <w:szCs w:val="24"/>
          <w:lang w:val="en-US"/>
        </w:rPr>
        <w:t>Corbin</w:t>
      </w:r>
      <w:r w:rsidR="00500828">
        <w:rPr>
          <w:rFonts w:ascii="Times New Roman" w:hAnsi="Times New Roman"/>
          <w:sz w:val="24"/>
          <w:szCs w:val="24"/>
        </w:rPr>
        <w:t>, 1990·</w:t>
      </w:r>
      <w:r w:rsidR="00242A65" w:rsidRPr="004960F5">
        <w:rPr>
          <w:rFonts w:ascii="Times New Roman" w:hAnsi="Times New Roman"/>
          <w:sz w:val="24"/>
          <w:szCs w:val="24"/>
        </w:rPr>
        <w:t xml:space="preserve"> 199</w:t>
      </w:r>
      <w:r w:rsidR="00A52B66" w:rsidRPr="004960F5">
        <w:rPr>
          <w:rFonts w:ascii="Times New Roman" w:hAnsi="Times New Roman"/>
          <w:sz w:val="24"/>
          <w:szCs w:val="24"/>
        </w:rPr>
        <w:t>8α</w:t>
      </w:r>
      <w:r w:rsidR="00242A65" w:rsidRPr="004960F5">
        <w:rPr>
          <w:rFonts w:ascii="Times New Roman" w:hAnsi="Times New Roman"/>
          <w:sz w:val="24"/>
          <w:szCs w:val="24"/>
        </w:rPr>
        <w:t xml:space="preserve">) σε τρία στάδια: στην </w:t>
      </w:r>
      <w:r w:rsidR="00242A65" w:rsidRPr="004960F5">
        <w:rPr>
          <w:rFonts w:ascii="Times New Roman" w:hAnsi="Times New Roman"/>
          <w:i/>
          <w:sz w:val="24"/>
          <w:szCs w:val="24"/>
        </w:rPr>
        <w:t>ανοικτή κωδικοποίηση</w:t>
      </w:r>
      <w:r w:rsidR="00242A65" w:rsidRPr="004960F5">
        <w:rPr>
          <w:rFonts w:ascii="Times New Roman" w:hAnsi="Times New Roman"/>
          <w:sz w:val="24"/>
          <w:szCs w:val="24"/>
        </w:rPr>
        <w:t xml:space="preserve"> (open coding), στην </w:t>
      </w:r>
      <w:r w:rsidR="00242A65" w:rsidRPr="004960F5">
        <w:rPr>
          <w:rFonts w:ascii="Times New Roman" w:hAnsi="Times New Roman"/>
          <w:i/>
          <w:sz w:val="24"/>
          <w:szCs w:val="24"/>
        </w:rPr>
        <w:t>κατ’ άξονα κωδικοποίηση</w:t>
      </w:r>
      <w:r w:rsidR="00242A65" w:rsidRPr="004960F5">
        <w:rPr>
          <w:rFonts w:ascii="Times New Roman" w:hAnsi="Times New Roman"/>
          <w:sz w:val="24"/>
          <w:szCs w:val="24"/>
        </w:rPr>
        <w:t xml:space="preserve"> (axial coding) και στην </w:t>
      </w:r>
      <w:r w:rsidR="00242A65" w:rsidRPr="004960F5">
        <w:rPr>
          <w:rFonts w:ascii="Times New Roman" w:hAnsi="Times New Roman"/>
          <w:i/>
          <w:sz w:val="24"/>
          <w:szCs w:val="24"/>
        </w:rPr>
        <w:t>επιλεκτική κωδικοποίηση</w:t>
      </w:r>
      <w:r w:rsidR="00242A65" w:rsidRPr="004960F5">
        <w:rPr>
          <w:rFonts w:ascii="Times New Roman" w:hAnsi="Times New Roman"/>
          <w:sz w:val="24"/>
          <w:szCs w:val="24"/>
        </w:rPr>
        <w:t xml:space="preserve"> (selective coding). </w:t>
      </w:r>
      <w:r w:rsidRPr="004960F5">
        <w:rPr>
          <w:rFonts w:ascii="Times New Roman" w:hAnsi="Times New Roman"/>
          <w:sz w:val="24"/>
          <w:szCs w:val="24"/>
        </w:rPr>
        <w:t xml:space="preserve">Μεταβαίνοντας από το ένα στάδιο κωδικοποίησης στο άλλο οι έννοιες γίνονται πιο αφηρημένες και γενικευτικές, μετασχηματίζονται σε κατηγορίες και συνδέονται μεταξύ τους με σχέσεις. Έτσι παράγεται στο τέλος η </w:t>
      </w:r>
      <w:r w:rsidR="00CE5C0B" w:rsidRPr="004960F5">
        <w:rPr>
          <w:rFonts w:ascii="Times New Roman" w:hAnsi="Times New Roman"/>
          <w:sz w:val="24"/>
          <w:szCs w:val="24"/>
        </w:rPr>
        <w:t>Εμπειρικά Θεμελιωμένη Θ</w:t>
      </w:r>
      <w:r w:rsidRPr="004960F5">
        <w:rPr>
          <w:rFonts w:ascii="Times New Roman" w:hAnsi="Times New Roman"/>
          <w:sz w:val="24"/>
          <w:szCs w:val="24"/>
        </w:rPr>
        <w:t xml:space="preserve">εωρία επί του φαινομένου που εξετάζεται. </w:t>
      </w:r>
    </w:p>
    <w:p w14:paraId="3CD815C6" w14:textId="77777777" w:rsidR="00A52B66" w:rsidRPr="004960F5" w:rsidRDefault="00A52B66" w:rsidP="00703299">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Μέσω της διαδικασίας της κωδικοποίησης τα δεδομένα αναπλαισιώνονται. Δημιουργούνται νέες συνδέσεις, νέες συσχετίσεις, εντάσσονται σε νέα πλαίσια και με τον τρόπο αυτό αναδεικνύονται νέες πτυχές του ερευνώμενου φαινομένου. Έτσι η κωδικοποίηση (ιδίως στα πρώτα της στάδια) αποτελεί μια </w:t>
      </w:r>
      <w:r w:rsidRPr="004960F5">
        <w:rPr>
          <w:rFonts w:ascii="Times New Roman" w:hAnsi="Times New Roman"/>
          <w:i/>
          <w:sz w:val="24"/>
          <w:szCs w:val="24"/>
        </w:rPr>
        <w:t>διττή διαδικασία</w:t>
      </w:r>
      <w:r w:rsidRPr="004960F5">
        <w:rPr>
          <w:rFonts w:ascii="Times New Roman" w:hAnsi="Times New Roman"/>
          <w:sz w:val="24"/>
          <w:szCs w:val="24"/>
        </w:rPr>
        <w:t xml:space="preserve"> που αφενός σκοπεύει μέσω της εννοιολόγησης να απομειώσει την πολυπλοκότητα του υλικού και ταυτόχρονα να ανοίξει νέες ερμηνευτικές δυνατότητες, νέα εννοιολογικά πλαίσια και αναλυτικές διαστάσεις (βλ. σχετικά Coffey και Atkinson 1996: 30). Η κωδικοποίηση συνεισφέρει στη διεύρυνση του προβληματισμού σε σχέση με τα δεδομένα, στη διατύπωση νέων ερωτημάτων, στην επίτευξη νέων επιπέδων ερμηνείας και απόδοσης νοήματος (Τσιώλης, 2014: 104).</w:t>
      </w:r>
    </w:p>
    <w:p w14:paraId="48C81682" w14:textId="77777777" w:rsidR="00F4271C" w:rsidRPr="004960F5" w:rsidRDefault="00F4271C" w:rsidP="00703299">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Είναι συνεπώς προφανές πως η </w:t>
      </w:r>
      <w:r w:rsidR="00A52B66" w:rsidRPr="004960F5">
        <w:rPr>
          <w:rFonts w:ascii="Times New Roman" w:hAnsi="Times New Roman"/>
          <w:sz w:val="24"/>
          <w:szCs w:val="24"/>
        </w:rPr>
        <w:t>Έρευνα</w:t>
      </w:r>
      <w:r w:rsidR="000465BE" w:rsidRPr="004960F5">
        <w:rPr>
          <w:rFonts w:ascii="Times New Roman" w:hAnsi="Times New Roman"/>
          <w:sz w:val="24"/>
          <w:szCs w:val="24"/>
        </w:rPr>
        <w:t>-Δ</w:t>
      </w:r>
      <w:r w:rsidR="00A52B66" w:rsidRPr="004960F5">
        <w:rPr>
          <w:rFonts w:ascii="Times New Roman" w:hAnsi="Times New Roman"/>
          <w:sz w:val="24"/>
          <w:szCs w:val="24"/>
        </w:rPr>
        <w:t>ράση</w:t>
      </w:r>
      <w:r w:rsidRPr="004960F5">
        <w:rPr>
          <w:rFonts w:ascii="Times New Roman" w:hAnsi="Times New Roman"/>
          <w:sz w:val="24"/>
          <w:szCs w:val="24"/>
        </w:rPr>
        <w:t xml:space="preserve">, αντλώντας στοιχεία από την </w:t>
      </w:r>
      <w:r w:rsidR="00A52B66" w:rsidRPr="004960F5">
        <w:rPr>
          <w:rFonts w:ascii="Times New Roman" w:hAnsi="Times New Roman"/>
          <w:sz w:val="24"/>
          <w:szCs w:val="24"/>
        </w:rPr>
        <w:t>Εμπειρικά Θεμελιωμένη Θεωρία</w:t>
      </w:r>
      <w:r w:rsidRPr="004960F5">
        <w:rPr>
          <w:rFonts w:ascii="Times New Roman" w:hAnsi="Times New Roman"/>
          <w:sz w:val="24"/>
          <w:szCs w:val="24"/>
        </w:rPr>
        <w:t xml:space="preserve">, μπορεί να αποκτήσει ένα σαφές σύστημα κωδικοποίησης για την εννοιολόγηση και τη θεωρητική σύλληψη του εξεταζόμενου φαινομένου, που παραμένει ωστόσο επαρκώς ανοικτό, επιτρέποντας τη διατύπωση νέων ερωτημάτων. </w:t>
      </w:r>
    </w:p>
    <w:p w14:paraId="3F14614D" w14:textId="77777777" w:rsidR="002F1380" w:rsidRPr="004960F5" w:rsidRDefault="002F1380" w:rsidP="00DA344F">
      <w:pPr>
        <w:spacing w:after="0" w:line="240" w:lineRule="auto"/>
        <w:jc w:val="both"/>
        <w:rPr>
          <w:rFonts w:ascii="Times New Roman" w:hAnsi="Times New Roman"/>
          <w:b/>
          <w:i/>
          <w:sz w:val="24"/>
          <w:szCs w:val="24"/>
        </w:rPr>
      </w:pPr>
    </w:p>
    <w:p w14:paraId="0BE5AC47" w14:textId="28D1B966" w:rsidR="002F1380" w:rsidRPr="003B39EF" w:rsidRDefault="003B39EF" w:rsidP="003B39EF">
      <w:pPr>
        <w:spacing w:after="0" w:line="240" w:lineRule="auto"/>
        <w:ind w:left="360"/>
        <w:jc w:val="both"/>
        <w:rPr>
          <w:rFonts w:ascii="Times New Roman" w:hAnsi="Times New Roman"/>
          <w:i/>
          <w:sz w:val="24"/>
          <w:szCs w:val="24"/>
        </w:rPr>
      </w:pPr>
      <w:r>
        <w:rPr>
          <w:rFonts w:ascii="Times New Roman" w:hAnsi="Times New Roman"/>
          <w:i/>
          <w:sz w:val="24"/>
          <w:szCs w:val="24"/>
        </w:rPr>
        <w:t>ΙΙ</w:t>
      </w:r>
      <w:r w:rsidRPr="003B39EF">
        <w:rPr>
          <w:rFonts w:ascii="Times New Roman" w:hAnsi="Times New Roman"/>
          <w:i/>
          <w:sz w:val="24"/>
          <w:szCs w:val="24"/>
          <w:highlight w:val="yellow"/>
        </w:rPr>
        <w:t>Ι.1.3.</w:t>
      </w:r>
      <w:r>
        <w:rPr>
          <w:rFonts w:ascii="Times New Roman" w:hAnsi="Times New Roman"/>
          <w:i/>
          <w:sz w:val="24"/>
          <w:szCs w:val="24"/>
        </w:rPr>
        <w:t xml:space="preserve"> </w:t>
      </w:r>
      <w:r w:rsidR="00500828" w:rsidRPr="003B39EF">
        <w:rPr>
          <w:rFonts w:ascii="Times New Roman" w:hAnsi="Times New Roman"/>
          <w:i/>
          <w:sz w:val="24"/>
          <w:szCs w:val="24"/>
        </w:rPr>
        <w:t xml:space="preserve">Η απόδοση </w:t>
      </w:r>
      <w:r w:rsidR="009451A6" w:rsidRPr="003B39EF">
        <w:rPr>
          <w:rFonts w:ascii="Times New Roman" w:hAnsi="Times New Roman"/>
          <w:i/>
          <w:sz w:val="24"/>
          <w:szCs w:val="24"/>
        </w:rPr>
        <w:t>των ευρημάτων της Έρευνας-Δ</w:t>
      </w:r>
      <w:r w:rsidR="0079230A" w:rsidRPr="003B39EF">
        <w:rPr>
          <w:rFonts w:ascii="Times New Roman" w:hAnsi="Times New Roman"/>
          <w:i/>
          <w:sz w:val="24"/>
          <w:szCs w:val="24"/>
        </w:rPr>
        <w:t xml:space="preserve">ράσης με τη μορφή </w:t>
      </w:r>
      <w:r w:rsidR="00500828" w:rsidRPr="003B39EF">
        <w:rPr>
          <w:rFonts w:ascii="Times New Roman" w:hAnsi="Times New Roman"/>
          <w:i/>
          <w:sz w:val="24"/>
          <w:szCs w:val="24"/>
        </w:rPr>
        <w:t>μιας</w:t>
      </w:r>
      <w:r w:rsidR="0079230A" w:rsidRPr="003B39EF">
        <w:rPr>
          <w:rFonts w:ascii="Times New Roman" w:hAnsi="Times New Roman"/>
          <w:i/>
          <w:sz w:val="24"/>
          <w:szCs w:val="24"/>
        </w:rPr>
        <w:t xml:space="preserve"> θεωρίας</w:t>
      </w:r>
      <w:r w:rsidR="00500828" w:rsidRPr="003B39EF">
        <w:rPr>
          <w:rFonts w:ascii="Times New Roman" w:hAnsi="Times New Roman"/>
          <w:i/>
          <w:sz w:val="24"/>
          <w:szCs w:val="24"/>
        </w:rPr>
        <w:t xml:space="preserve"> δενδροειδούς </w:t>
      </w:r>
      <w:r w:rsidR="0079230A" w:rsidRPr="003B39EF">
        <w:rPr>
          <w:rFonts w:ascii="Times New Roman" w:hAnsi="Times New Roman"/>
          <w:i/>
          <w:sz w:val="24"/>
          <w:szCs w:val="24"/>
        </w:rPr>
        <w:t xml:space="preserve">σχήματος </w:t>
      </w:r>
    </w:p>
    <w:p w14:paraId="050EE974" w14:textId="77777777" w:rsidR="00500828" w:rsidRPr="00500828" w:rsidRDefault="00500828" w:rsidP="00500828">
      <w:pPr>
        <w:pStyle w:val="ListParagraph"/>
        <w:spacing w:after="0" w:line="240" w:lineRule="auto"/>
        <w:ind w:left="1080"/>
        <w:jc w:val="both"/>
        <w:rPr>
          <w:rFonts w:ascii="Times New Roman" w:hAnsi="Times New Roman"/>
          <w:sz w:val="24"/>
          <w:szCs w:val="24"/>
        </w:rPr>
      </w:pPr>
    </w:p>
    <w:p w14:paraId="281EA976" w14:textId="10C254FA" w:rsidR="00F4271C" w:rsidRPr="004960F5" w:rsidRDefault="00F4271C" w:rsidP="003B39EF">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Υιοθετώντας τις αρχές της </w:t>
      </w:r>
      <w:r w:rsidR="00CE5C0B" w:rsidRPr="004960F5">
        <w:rPr>
          <w:rFonts w:ascii="Times New Roman" w:hAnsi="Times New Roman"/>
          <w:sz w:val="24"/>
          <w:szCs w:val="24"/>
        </w:rPr>
        <w:t>Εμπειρικά Θεμελιωμένης Θεωρίας</w:t>
      </w:r>
      <w:r w:rsidRPr="004960F5">
        <w:rPr>
          <w:rFonts w:ascii="Times New Roman" w:hAnsi="Times New Roman"/>
          <w:sz w:val="24"/>
          <w:szCs w:val="24"/>
        </w:rPr>
        <w:t xml:space="preserve">, οι εκπρόσωποι της </w:t>
      </w:r>
      <w:r w:rsidR="00CE5C0B" w:rsidRPr="004960F5">
        <w:rPr>
          <w:rFonts w:ascii="Times New Roman" w:hAnsi="Times New Roman"/>
          <w:sz w:val="24"/>
          <w:szCs w:val="24"/>
        </w:rPr>
        <w:t>Έρευνας</w:t>
      </w:r>
      <w:r w:rsidR="000465BE" w:rsidRPr="004960F5">
        <w:rPr>
          <w:rFonts w:ascii="Times New Roman" w:hAnsi="Times New Roman"/>
          <w:sz w:val="24"/>
          <w:szCs w:val="24"/>
        </w:rPr>
        <w:t>-</w:t>
      </w:r>
      <w:r w:rsidR="00CE5C0B" w:rsidRPr="004960F5">
        <w:rPr>
          <w:rFonts w:ascii="Times New Roman" w:hAnsi="Times New Roman"/>
          <w:sz w:val="24"/>
          <w:szCs w:val="24"/>
        </w:rPr>
        <w:t xml:space="preserve">Δράσης </w:t>
      </w:r>
      <w:r w:rsidRPr="004960F5">
        <w:rPr>
          <w:rFonts w:ascii="Times New Roman" w:hAnsi="Times New Roman"/>
          <w:sz w:val="24"/>
          <w:szCs w:val="24"/>
        </w:rPr>
        <w:t xml:space="preserve">μπορούν να αντλήσουν μια </w:t>
      </w:r>
      <w:r w:rsidRPr="004960F5">
        <w:rPr>
          <w:rFonts w:ascii="Times New Roman" w:hAnsi="Times New Roman"/>
          <w:i/>
          <w:sz w:val="24"/>
          <w:szCs w:val="24"/>
        </w:rPr>
        <w:t>λειτουργική εκδοχή</w:t>
      </w:r>
      <w:r w:rsidRPr="004960F5">
        <w:rPr>
          <w:rFonts w:ascii="Times New Roman" w:hAnsi="Times New Roman"/>
          <w:sz w:val="24"/>
          <w:szCs w:val="24"/>
        </w:rPr>
        <w:t xml:space="preserve"> σχετικά με το </w:t>
      </w:r>
      <w:r w:rsidRPr="004960F5">
        <w:rPr>
          <w:rFonts w:ascii="Times New Roman" w:hAnsi="Times New Roman"/>
          <w:i/>
          <w:sz w:val="24"/>
          <w:szCs w:val="24"/>
        </w:rPr>
        <w:t xml:space="preserve">ποια </w:t>
      </w:r>
      <w:r w:rsidRPr="004960F5">
        <w:rPr>
          <w:rFonts w:ascii="Times New Roman" w:hAnsi="Times New Roman"/>
          <w:i/>
          <w:sz w:val="24"/>
          <w:szCs w:val="24"/>
        </w:rPr>
        <w:lastRenderedPageBreak/>
        <w:t xml:space="preserve">μορφή </w:t>
      </w:r>
      <w:r w:rsidR="00500828">
        <w:rPr>
          <w:rFonts w:ascii="Times New Roman" w:hAnsi="Times New Roman"/>
          <w:i/>
          <w:sz w:val="24"/>
          <w:szCs w:val="24"/>
        </w:rPr>
        <w:t>δύναται</w:t>
      </w:r>
      <w:r w:rsidRPr="004960F5">
        <w:rPr>
          <w:rFonts w:ascii="Times New Roman" w:hAnsi="Times New Roman"/>
          <w:i/>
          <w:sz w:val="24"/>
          <w:szCs w:val="24"/>
        </w:rPr>
        <w:t xml:space="preserve"> να έχουν</w:t>
      </w:r>
      <w:r w:rsidR="000465BE" w:rsidRPr="004960F5">
        <w:rPr>
          <w:rFonts w:ascii="Times New Roman" w:hAnsi="Times New Roman"/>
          <w:i/>
          <w:sz w:val="24"/>
          <w:szCs w:val="24"/>
        </w:rPr>
        <w:t xml:space="preserve"> τα ευρήματα ενός προγράμματος Έ</w:t>
      </w:r>
      <w:r w:rsidRPr="004960F5">
        <w:rPr>
          <w:rFonts w:ascii="Times New Roman" w:hAnsi="Times New Roman"/>
          <w:i/>
          <w:sz w:val="24"/>
          <w:szCs w:val="24"/>
        </w:rPr>
        <w:t>ρευνας</w:t>
      </w:r>
      <w:r w:rsidR="000465BE" w:rsidRPr="004960F5">
        <w:rPr>
          <w:rFonts w:ascii="Times New Roman" w:hAnsi="Times New Roman"/>
          <w:i/>
          <w:sz w:val="24"/>
          <w:szCs w:val="24"/>
        </w:rPr>
        <w:t>-Δ</w:t>
      </w:r>
      <w:r w:rsidRPr="004960F5">
        <w:rPr>
          <w:rFonts w:ascii="Times New Roman" w:hAnsi="Times New Roman"/>
          <w:i/>
          <w:sz w:val="24"/>
          <w:szCs w:val="24"/>
        </w:rPr>
        <w:t>ράσης</w:t>
      </w:r>
      <w:r w:rsidRPr="004960F5">
        <w:rPr>
          <w:rFonts w:ascii="Times New Roman" w:hAnsi="Times New Roman"/>
          <w:sz w:val="24"/>
          <w:szCs w:val="24"/>
        </w:rPr>
        <w:t xml:space="preserve">. Και αυτό γιατί η </w:t>
      </w:r>
      <w:r w:rsidR="00472B71" w:rsidRPr="004960F5">
        <w:rPr>
          <w:rFonts w:ascii="Times New Roman" w:hAnsi="Times New Roman"/>
          <w:sz w:val="24"/>
          <w:szCs w:val="24"/>
        </w:rPr>
        <w:t xml:space="preserve">Εμπειρικά Θεμελιωμένη Θεωρία </w:t>
      </w:r>
      <w:r w:rsidRPr="004960F5">
        <w:rPr>
          <w:rFonts w:ascii="Times New Roman" w:hAnsi="Times New Roman"/>
          <w:sz w:val="24"/>
          <w:szCs w:val="24"/>
        </w:rPr>
        <w:t>προσφέρει μια συγκεκριμένη εκδοχή για τον τρόπο με τον οποίο οικοδομείται μια εντοπισμένη θεωρία (μια θεωρία δηλ. που αναφέρεται στο εξεταζόμενο φαινόμενο). Μια εμπειρικά θεμελιωμένη θεωρία, κατά τους Strauss και Corbin</w:t>
      </w:r>
      <w:r w:rsidR="00472B71" w:rsidRPr="004960F5">
        <w:rPr>
          <w:rFonts w:ascii="Times New Roman" w:hAnsi="Times New Roman"/>
          <w:sz w:val="24"/>
          <w:szCs w:val="24"/>
        </w:rPr>
        <w:t xml:space="preserve"> (1990, 1998α)</w:t>
      </w:r>
      <w:r w:rsidRPr="004960F5">
        <w:rPr>
          <w:rFonts w:ascii="Times New Roman" w:hAnsi="Times New Roman"/>
          <w:sz w:val="24"/>
          <w:szCs w:val="24"/>
        </w:rPr>
        <w:t>, οφείλει να έχει μια δενδροειδή μορφή</w:t>
      </w:r>
      <w:r w:rsidR="003B39EF">
        <w:rPr>
          <w:rFonts w:ascii="Times New Roman" w:hAnsi="Times New Roman"/>
          <w:sz w:val="24"/>
          <w:szCs w:val="24"/>
        </w:rPr>
        <w:t>,</w:t>
      </w:r>
      <w:r w:rsidRPr="004960F5">
        <w:rPr>
          <w:rFonts w:ascii="Times New Roman" w:hAnsi="Times New Roman"/>
          <w:sz w:val="24"/>
          <w:szCs w:val="24"/>
        </w:rPr>
        <w:t xml:space="preserve"> όπου κορμό συνιστά η κεντρική κατηγορία και κλαδιά οι υποκατηγορίες της. Κάθε υποκατηγορία ωστόσο μπορεί με τη σειρά της να έχει τις δικές της υποκατηγορίες κ.ο.κ. Η υποκατηγορία εξειδικεύεται βάσει ιδιοτήτων της κατηγορίας (που προσδιορίζουν ζητήματα όπως πότε, πού, γιατί, ποιος, πώς και με ποιες συνέπειες) και δύναται να ποικίλλει ανάλογα με το φάσμα των διαστάσεών της. Η διασύνδεση των κεντρικών κατηγοριών με τις υποκατηγορίες τους, τις ιδιότητες και τις διαστάσεις τους, παρέχουν στο θεωρητικό σύστημα τη δυνατότητα, αφενός, να κινείται σε ένα γενικευτικό επίπεδο και να αναφέρεται σε όλο το εύρος των σχετικών περιπτώσεων, αφετέρου, να καταδεικνύει ενδεχόμενες διαφοροποιήσεις μεταξύ των εκδηλώσεων του φαινομένου.</w:t>
      </w:r>
    </w:p>
    <w:p w14:paraId="3B57CEB0" w14:textId="77777777" w:rsidR="004A77B9" w:rsidRPr="004960F5" w:rsidRDefault="004A77B9" w:rsidP="00DA344F">
      <w:pPr>
        <w:spacing w:after="0" w:line="240" w:lineRule="auto"/>
        <w:jc w:val="both"/>
        <w:rPr>
          <w:rFonts w:ascii="Times New Roman" w:hAnsi="Times New Roman"/>
          <w:sz w:val="24"/>
          <w:szCs w:val="24"/>
        </w:rPr>
      </w:pPr>
    </w:p>
    <w:p w14:paraId="32A0FFF8" w14:textId="631DB657" w:rsidR="00472B71" w:rsidRPr="004960F5" w:rsidRDefault="00C264F9" w:rsidP="00C264F9">
      <w:pPr>
        <w:spacing w:after="0" w:line="240" w:lineRule="auto"/>
        <w:ind w:firstLine="426"/>
        <w:jc w:val="both"/>
        <w:rPr>
          <w:rFonts w:ascii="Times New Roman" w:hAnsi="Times New Roman"/>
          <w:b/>
          <w:i/>
          <w:sz w:val="24"/>
          <w:szCs w:val="24"/>
        </w:rPr>
      </w:pPr>
      <w:r>
        <w:rPr>
          <w:rFonts w:ascii="Times New Roman" w:hAnsi="Times New Roman"/>
          <w:b/>
          <w:i/>
          <w:sz w:val="24"/>
          <w:szCs w:val="24"/>
        </w:rPr>
        <w:t>`ΙΙΙ</w:t>
      </w:r>
      <w:r w:rsidR="000465BE" w:rsidRPr="004960F5">
        <w:rPr>
          <w:rFonts w:ascii="Times New Roman" w:hAnsi="Times New Roman"/>
          <w:b/>
          <w:i/>
          <w:sz w:val="24"/>
          <w:szCs w:val="24"/>
        </w:rPr>
        <w:t>.</w:t>
      </w:r>
      <w:r w:rsidR="00472B71" w:rsidRPr="004960F5">
        <w:rPr>
          <w:rFonts w:ascii="Times New Roman" w:hAnsi="Times New Roman"/>
          <w:b/>
          <w:i/>
          <w:sz w:val="24"/>
          <w:szCs w:val="24"/>
        </w:rPr>
        <w:t xml:space="preserve">2. Ο εμπλουτισμός </w:t>
      </w:r>
      <w:commentRangeStart w:id="2"/>
      <w:r w:rsidR="00472B71" w:rsidRPr="004960F5">
        <w:rPr>
          <w:rFonts w:ascii="Times New Roman" w:hAnsi="Times New Roman"/>
          <w:b/>
          <w:i/>
          <w:sz w:val="24"/>
          <w:szCs w:val="24"/>
        </w:rPr>
        <w:t>της Εμπειρικά Θεμελιωμένη Θεωρία</w:t>
      </w:r>
      <w:commentRangeEnd w:id="2"/>
      <w:r>
        <w:rPr>
          <w:rStyle w:val="CommentReference"/>
        </w:rPr>
        <w:commentReference w:id="2"/>
      </w:r>
      <w:r w:rsidR="00472B71" w:rsidRPr="004960F5">
        <w:rPr>
          <w:rFonts w:ascii="Times New Roman" w:hAnsi="Times New Roman"/>
          <w:b/>
          <w:i/>
          <w:sz w:val="24"/>
          <w:szCs w:val="24"/>
        </w:rPr>
        <w:t xml:space="preserve"> με στοιχεία της Έρευνας</w:t>
      </w:r>
      <w:r w:rsidR="000465BE" w:rsidRPr="004960F5">
        <w:rPr>
          <w:rFonts w:ascii="Times New Roman" w:hAnsi="Times New Roman"/>
          <w:b/>
          <w:i/>
          <w:sz w:val="24"/>
          <w:szCs w:val="24"/>
        </w:rPr>
        <w:t>-</w:t>
      </w:r>
      <w:r w:rsidR="00472B71" w:rsidRPr="004960F5">
        <w:rPr>
          <w:rFonts w:ascii="Times New Roman" w:hAnsi="Times New Roman"/>
          <w:b/>
          <w:i/>
          <w:sz w:val="24"/>
          <w:szCs w:val="24"/>
        </w:rPr>
        <w:t xml:space="preserve"> Δράσης: η ενίσχυση του ερευνητικού αναστοχασμού.</w:t>
      </w:r>
    </w:p>
    <w:p w14:paraId="65889240" w14:textId="77777777" w:rsidR="00DA344F" w:rsidRPr="004960F5" w:rsidRDefault="00DA344F" w:rsidP="00DA344F">
      <w:pPr>
        <w:spacing w:after="0" w:line="240" w:lineRule="auto"/>
        <w:jc w:val="both"/>
        <w:rPr>
          <w:rFonts w:ascii="Times New Roman" w:hAnsi="Times New Roman"/>
          <w:b/>
          <w:i/>
          <w:sz w:val="24"/>
          <w:szCs w:val="24"/>
        </w:rPr>
      </w:pPr>
    </w:p>
    <w:p w14:paraId="435F9431" w14:textId="77777777" w:rsidR="00850F2D" w:rsidRPr="004960F5" w:rsidRDefault="003707A1" w:rsidP="00C264F9">
      <w:pPr>
        <w:spacing w:after="0" w:line="240" w:lineRule="auto"/>
        <w:ind w:firstLine="426"/>
        <w:jc w:val="both"/>
        <w:rPr>
          <w:rFonts w:ascii="Times New Roman" w:hAnsi="Times New Roman"/>
          <w:sz w:val="24"/>
          <w:szCs w:val="24"/>
        </w:rPr>
      </w:pPr>
      <w:r w:rsidRPr="004960F5">
        <w:rPr>
          <w:rFonts w:ascii="Times New Roman" w:hAnsi="Times New Roman"/>
          <w:sz w:val="24"/>
          <w:szCs w:val="24"/>
        </w:rPr>
        <w:t xml:space="preserve">Βασικό στοιχείο της Έρευνας-Δράσης που μπορεί να εμπλουτίσει τις διαδικασίες της Εμπειρικά Θεμελιωμένης Θεωρίας </w:t>
      </w:r>
      <w:r w:rsidR="00F603CE" w:rsidRPr="004960F5">
        <w:rPr>
          <w:rFonts w:ascii="Times New Roman" w:hAnsi="Times New Roman"/>
          <w:sz w:val="24"/>
          <w:szCs w:val="24"/>
        </w:rPr>
        <w:t>είναι ο ερευνητικός αναστοχασμός. Με τον όρο αυτόν εννοούμε μιαν αναδρομική διανοητική διαδικασία μέσω της οποίας ο/η ερευνητής/τρια γυρνά πίσω και εξετάζει την ερευνητική πορεία που ακολο</w:t>
      </w:r>
      <w:r w:rsidR="00301F5F" w:rsidRPr="004960F5">
        <w:rPr>
          <w:rFonts w:ascii="Times New Roman" w:hAnsi="Times New Roman"/>
          <w:sz w:val="24"/>
          <w:szCs w:val="24"/>
        </w:rPr>
        <w:t>ύθησε</w:t>
      </w:r>
      <w:r w:rsidR="00F603CE" w:rsidRPr="004960F5">
        <w:rPr>
          <w:rFonts w:ascii="Times New Roman" w:hAnsi="Times New Roman"/>
          <w:sz w:val="24"/>
          <w:szCs w:val="24"/>
        </w:rPr>
        <w:t xml:space="preserve"> με την προοπτική της μελλοντικής δράσης</w:t>
      </w:r>
      <w:r w:rsidR="00507E7D" w:rsidRPr="004960F5">
        <w:rPr>
          <w:rFonts w:ascii="Times New Roman" w:hAnsi="Times New Roman"/>
          <w:sz w:val="24"/>
          <w:szCs w:val="24"/>
        </w:rPr>
        <w:t>,</w:t>
      </w:r>
      <w:r w:rsidR="00301F5F" w:rsidRPr="004960F5">
        <w:rPr>
          <w:rFonts w:ascii="Times New Roman" w:hAnsi="Times New Roman"/>
          <w:sz w:val="24"/>
          <w:szCs w:val="24"/>
        </w:rPr>
        <w:t xml:space="preserve"> με σκοπό την αλλαγή / βελτίωσή της</w:t>
      </w:r>
      <w:r w:rsidR="00F603CE" w:rsidRPr="004960F5">
        <w:rPr>
          <w:rFonts w:ascii="Times New Roman" w:hAnsi="Times New Roman"/>
          <w:sz w:val="24"/>
          <w:szCs w:val="24"/>
        </w:rPr>
        <w:t xml:space="preserve">. </w:t>
      </w:r>
      <w:r w:rsidR="00507E7D" w:rsidRPr="004960F5">
        <w:rPr>
          <w:rFonts w:ascii="Times New Roman" w:hAnsi="Times New Roman"/>
          <w:sz w:val="24"/>
          <w:szCs w:val="24"/>
        </w:rPr>
        <w:t>Κατά τον αναστοχασμό ο/η ερευνητής/τρια ε</w:t>
      </w:r>
      <w:r w:rsidR="00F603CE" w:rsidRPr="004960F5">
        <w:rPr>
          <w:rFonts w:ascii="Times New Roman" w:hAnsi="Times New Roman"/>
          <w:sz w:val="24"/>
          <w:szCs w:val="24"/>
        </w:rPr>
        <w:t>πικεντρώνεται στην περιγραφή, μελέτη, κριτική εξέταση και αξιολόγηση (</w:t>
      </w:r>
      <w:r w:rsidR="00F603CE" w:rsidRPr="004960F5">
        <w:rPr>
          <w:rFonts w:ascii="Times New Roman" w:hAnsi="Times New Roman"/>
          <w:sz w:val="24"/>
          <w:szCs w:val="24"/>
          <w:lang w:val="en-US"/>
        </w:rPr>
        <w:t>Reid</w:t>
      </w:r>
      <w:r w:rsidR="00F603CE" w:rsidRPr="004960F5">
        <w:rPr>
          <w:rFonts w:ascii="Times New Roman" w:hAnsi="Times New Roman"/>
          <w:sz w:val="24"/>
          <w:szCs w:val="24"/>
        </w:rPr>
        <w:t>, 1993: 305) της ερευνητικής πορείας που ακολο</w:t>
      </w:r>
      <w:r w:rsidR="00301F5F" w:rsidRPr="004960F5">
        <w:rPr>
          <w:rFonts w:ascii="Times New Roman" w:hAnsi="Times New Roman"/>
          <w:sz w:val="24"/>
          <w:szCs w:val="24"/>
        </w:rPr>
        <w:t>ύθησε</w:t>
      </w:r>
      <w:r w:rsidR="00850F2D" w:rsidRPr="004960F5">
        <w:rPr>
          <w:rFonts w:ascii="Times New Roman" w:hAnsi="Times New Roman"/>
          <w:sz w:val="24"/>
          <w:szCs w:val="24"/>
        </w:rPr>
        <w:t>, των ερευνητικών στρατηγικών που επέλεξε</w:t>
      </w:r>
      <w:r w:rsidR="00301F5F" w:rsidRPr="004960F5">
        <w:rPr>
          <w:rFonts w:ascii="Times New Roman" w:hAnsi="Times New Roman"/>
          <w:sz w:val="24"/>
          <w:szCs w:val="24"/>
        </w:rPr>
        <w:t xml:space="preserve"> και</w:t>
      </w:r>
      <w:r w:rsidR="00F603CE" w:rsidRPr="004960F5">
        <w:rPr>
          <w:rFonts w:ascii="Times New Roman" w:hAnsi="Times New Roman"/>
          <w:sz w:val="24"/>
          <w:szCs w:val="24"/>
        </w:rPr>
        <w:t xml:space="preserve"> </w:t>
      </w:r>
      <w:r w:rsidR="00301F5F" w:rsidRPr="004960F5">
        <w:rPr>
          <w:rFonts w:ascii="Times New Roman" w:hAnsi="Times New Roman"/>
          <w:sz w:val="24"/>
          <w:szCs w:val="24"/>
        </w:rPr>
        <w:t xml:space="preserve">της επίδρασης που έχει η </w:t>
      </w:r>
      <w:r w:rsidR="00850F2D" w:rsidRPr="004960F5">
        <w:rPr>
          <w:rFonts w:ascii="Times New Roman" w:hAnsi="Times New Roman"/>
          <w:sz w:val="24"/>
          <w:szCs w:val="24"/>
        </w:rPr>
        <w:t xml:space="preserve">πρότερη </w:t>
      </w:r>
      <w:r w:rsidR="00301F5F" w:rsidRPr="004960F5">
        <w:rPr>
          <w:rFonts w:ascii="Times New Roman" w:hAnsi="Times New Roman"/>
          <w:sz w:val="24"/>
          <w:szCs w:val="24"/>
        </w:rPr>
        <w:t xml:space="preserve">εμπειρία </w:t>
      </w:r>
      <w:r w:rsidR="00850F2D" w:rsidRPr="004960F5">
        <w:rPr>
          <w:rFonts w:ascii="Times New Roman" w:hAnsi="Times New Roman"/>
          <w:sz w:val="24"/>
          <w:szCs w:val="24"/>
        </w:rPr>
        <w:t xml:space="preserve">από παρόμοιες ερευνητικές δράσεις </w:t>
      </w:r>
      <w:r w:rsidR="00301F5F" w:rsidRPr="004960F5">
        <w:rPr>
          <w:rFonts w:ascii="Times New Roman" w:hAnsi="Times New Roman"/>
          <w:sz w:val="24"/>
          <w:szCs w:val="24"/>
        </w:rPr>
        <w:t>στους τρόπους λήψης των αποφάσεών του</w:t>
      </w:r>
      <w:r w:rsidR="00507E7D" w:rsidRPr="004960F5">
        <w:rPr>
          <w:rFonts w:ascii="Times New Roman" w:hAnsi="Times New Roman"/>
          <w:sz w:val="24"/>
          <w:szCs w:val="24"/>
        </w:rPr>
        <w:t>/της</w:t>
      </w:r>
      <w:r w:rsidR="00F603CE" w:rsidRPr="004960F5">
        <w:rPr>
          <w:rFonts w:ascii="Times New Roman" w:hAnsi="Times New Roman"/>
          <w:sz w:val="24"/>
          <w:szCs w:val="24"/>
        </w:rPr>
        <w:t>.</w:t>
      </w:r>
      <w:r w:rsidR="00642BCA" w:rsidRPr="004960F5">
        <w:rPr>
          <w:rFonts w:ascii="Times New Roman" w:hAnsi="Times New Roman"/>
          <w:sz w:val="24"/>
          <w:szCs w:val="24"/>
        </w:rPr>
        <w:t xml:space="preserve"> </w:t>
      </w:r>
      <w:r w:rsidR="00F603CE" w:rsidRPr="004960F5">
        <w:rPr>
          <w:rFonts w:ascii="Times New Roman" w:hAnsi="Times New Roman"/>
          <w:sz w:val="24"/>
          <w:szCs w:val="24"/>
        </w:rPr>
        <w:t xml:space="preserve">Επιπλέον, </w:t>
      </w:r>
      <w:r w:rsidR="00301F5F" w:rsidRPr="004960F5">
        <w:rPr>
          <w:rFonts w:ascii="Times New Roman" w:hAnsi="Times New Roman"/>
          <w:sz w:val="24"/>
          <w:szCs w:val="24"/>
        </w:rPr>
        <w:t xml:space="preserve">ο </w:t>
      </w:r>
      <w:r w:rsidR="00F603CE" w:rsidRPr="004960F5">
        <w:rPr>
          <w:rFonts w:ascii="Times New Roman" w:hAnsi="Times New Roman"/>
          <w:sz w:val="24"/>
          <w:szCs w:val="24"/>
        </w:rPr>
        <w:t xml:space="preserve">αναστοχασμός </w:t>
      </w:r>
      <w:r w:rsidR="00301F5F" w:rsidRPr="004960F5">
        <w:rPr>
          <w:rFonts w:ascii="Times New Roman" w:hAnsi="Times New Roman"/>
          <w:sz w:val="24"/>
          <w:szCs w:val="24"/>
        </w:rPr>
        <w:t>περιλαμβάνει</w:t>
      </w:r>
      <w:r w:rsidR="00F603CE" w:rsidRPr="004960F5">
        <w:rPr>
          <w:rFonts w:ascii="Times New Roman" w:hAnsi="Times New Roman"/>
          <w:sz w:val="24"/>
          <w:szCs w:val="24"/>
        </w:rPr>
        <w:t xml:space="preserve"> </w:t>
      </w:r>
      <w:r w:rsidR="00301F5F" w:rsidRPr="004960F5">
        <w:rPr>
          <w:rFonts w:ascii="Times New Roman" w:hAnsi="Times New Roman"/>
          <w:sz w:val="24"/>
          <w:szCs w:val="24"/>
        </w:rPr>
        <w:t xml:space="preserve">σκέψη σχετική με τους όρους και </w:t>
      </w:r>
      <w:r w:rsidR="00F603CE" w:rsidRPr="004960F5">
        <w:rPr>
          <w:rFonts w:ascii="Times New Roman" w:hAnsi="Times New Roman"/>
          <w:sz w:val="24"/>
          <w:szCs w:val="24"/>
        </w:rPr>
        <w:t xml:space="preserve">τις προϋποθέσεις </w:t>
      </w:r>
      <w:r w:rsidR="00BE11FB" w:rsidRPr="004960F5">
        <w:rPr>
          <w:rFonts w:ascii="Times New Roman" w:hAnsi="Times New Roman"/>
          <w:sz w:val="24"/>
          <w:szCs w:val="24"/>
        </w:rPr>
        <w:t>της ανάλυσης που επιχειρεί</w:t>
      </w:r>
      <w:r w:rsidR="00507E7D" w:rsidRPr="004960F5">
        <w:rPr>
          <w:rFonts w:ascii="Times New Roman" w:hAnsi="Times New Roman"/>
          <w:sz w:val="24"/>
          <w:szCs w:val="24"/>
        </w:rPr>
        <w:t>ται</w:t>
      </w:r>
      <w:r w:rsidR="00F603CE" w:rsidRPr="004960F5">
        <w:rPr>
          <w:rFonts w:ascii="Times New Roman" w:hAnsi="Times New Roman"/>
          <w:sz w:val="24"/>
          <w:szCs w:val="24"/>
        </w:rPr>
        <w:t xml:space="preserve">, </w:t>
      </w:r>
      <w:r w:rsidR="00850F2D" w:rsidRPr="004960F5">
        <w:rPr>
          <w:rFonts w:ascii="Times New Roman" w:hAnsi="Times New Roman"/>
          <w:sz w:val="24"/>
          <w:szCs w:val="24"/>
        </w:rPr>
        <w:t xml:space="preserve">δηλαδή σχετική με τις υποκείμενες παραδοχές του/της ερευνητή/τριας, </w:t>
      </w:r>
      <w:r w:rsidR="00301F5F" w:rsidRPr="004960F5">
        <w:rPr>
          <w:rFonts w:ascii="Times New Roman" w:hAnsi="Times New Roman"/>
          <w:sz w:val="24"/>
          <w:szCs w:val="24"/>
        </w:rPr>
        <w:t>όπως και διερεύνηση</w:t>
      </w:r>
      <w:r w:rsidR="00F603CE" w:rsidRPr="004960F5">
        <w:rPr>
          <w:rFonts w:ascii="Times New Roman" w:hAnsi="Times New Roman"/>
          <w:sz w:val="24"/>
          <w:szCs w:val="24"/>
        </w:rPr>
        <w:t xml:space="preserve"> </w:t>
      </w:r>
      <w:r w:rsidR="00301F5F" w:rsidRPr="004960F5">
        <w:rPr>
          <w:rFonts w:ascii="Times New Roman" w:hAnsi="Times New Roman"/>
          <w:sz w:val="24"/>
          <w:szCs w:val="24"/>
        </w:rPr>
        <w:t>του</w:t>
      </w:r>
      <w:r w:rsidR="00F603CE" w:rsidRPr="004960F5">
        <w:rPr>
          <w:rFonts w:ascii="Times New Roman" w:hAnsi="Times New Roman"/>
          <w:sz w:val="24"/>
          <w:szCs w:val="24"/>
        </w:rPr>
        <w:t xml:space="preserve"> τρόπο</w:t>
      </w:r>
      <w:r w:rsidR="00301F5F" w:rsidRPr="004960F5">
        <w:rPr>
          <w:rFonts w:ascii="Times New Roman" w:hAnsi="Times New Roman"/>
          <w:sz w:val="24"/>
          <w:szCs w:val="24"/>
        </w:rPr>
        <w:t>υ</w:t>
      </w:r>
      <w:r w:rsidR="00F603CE" w:rsidRPr="004960F5">
        <w:rPr>
          <w:rFonts w:ascii="Times New Roman" w:hAnsi="Times New Roman"/>
          <w:sz w:val="24"/>
          <w:szCs w:val="24"/>
        </w:rPr>
        <w:t xml:space="preserve"> με τον οποίο το θεωρητικό, πολιτιστικό και πολιτικό πλαίσιο της ατομικής και διανοητικής συμμετ</w:t>
      </w:r>
      <w:r w:rsidR="00850F2D" w:rsidRPr="004960F5">
        <w:rPr>
          <w:rFonts w:ascii="Times New Roman" w:hAnsi="Times New Roman"/>
          <w:sz w:val="24"/>
          <w:szCs w:val="24"/>
        </w:rPr>
        <w:t>οχής επηρεάζει την αλληλεπίδρασή</w:t>
      </w:r>
      <w:r w:rsidR="00F603CE" w:rsidRPr="004960F5">
        <w:rPr>
          <w:rFonts w:ascii="Times New Roman" w:hAnsi="Times New Roman"/>
          <w:sz w:val="24"/>
          <w:szCs w:val="24"/>
        </w:rPr>
        <w:t xml:space="preserve"> </w:t>
      </w:r>
      <w:r w:rsidR="00850F2D" w:rsidRPr="004960F5">
        <w:rPr>
          <w:rFonts w:ascii="Times New Roman" w:hAnsi="Times New Roman"/>
          <w:sz w:val="24"/>
          <w:szCs w:val="24"/>
        </w:rPr>
        <w:t xml:space="preserve">του/της </w:t>
      </w:r>
      <w:r w:rsidR="00F603CE" w:rsidRPr="004960F5">
        <w:rPr>
          <w:rFonts w:ascii="Times New Roman" w:hAnsi="Times New Roman"/>
          <w:sz w:val="24"/>
          <w:szCs w:val="24"/>
        </w:rPr>
        <w:t xml:space="preserve">με ό, τι διερευνάται, συχνά με τρόπους </w:t>
      </w:r>
      <w:r w:rsidR="00642BCA" w:rsidRPr="004960F5">
        <w:rPr>
          <w:rFonts w:ascii="Times New Roman" w:hAnsi="Times New Roman"/>
          <w:sz w:val="24"/>
          <w:szCs w:val="24"/>
        </w:rPr>
        <w:t xml:space="preserve">που είναι </w:t>
      </w:r>
      <w:r w:rsidR="00F603CE" w:rsidRPr="004960F5">
        <w:rPr>
          <w:rFonts w:ascii="Times New Roman" w:hAnsi="Times New Roman"/>
          <w:sz w:val="24"/>
          <w:szCs w:val="24"/>
        </w:rPr>
        <w:t xml:space="preserve">δύσκολο να συνειδητοποιηθούν ​​(Alvesson &amp; Skoldberg, 2000 στο Κατσαρού, 2016: </w:t>
      </w:r>
      <w:r w:rsidR="00642BCA" w:rsidRPr="004960F5">
        <w:rPr>
          <w:rFonts w:ascii="Times New Roman" w:hAnsi="Times New Roman"/>
          <w:sz w:val="24"/>
          <w:szCs w:val="24"/>
        </w:rPr>
        <w:t>176</w:t>
      </w:r>
      <w:r w:rsidR="00F603CE" w:rsidRPr="004960F5">
        <w:rPr>
          <w:rFonts w:ascii="Times New Roman" w:hAnsi="Times New Roman"/>
          <w:sz w:val="24"/>
          <w:szCs w:val="24"/>
        </w:rPr>
        <w:t>).</w:t>
      </w:r>
      <w:r w:rsidR="00BE11FB" w:rsidRPr="004960F5">
        <w:rPr>
          <w:rFonts w:ascii="Times New Roman" w:hAnsi="Times New Roman"/>
          <w:sz w:val="24"/>
          <w:szCs w:val="24"/>
        </w:rPr>
        <w:t xml:space="preserve"> </w:t>
      </w:r>
    </w:p>
    <w:p w14:paraId="44C4E7B4" w14:textId="77777777" w:rsidR="00850F2D" w:rsidRPr="004960F5" w:rsidRDefault="00850F2D" w:rsidP="00175E57">
      <w:pPr>
        <w:spacing w:after="0" w:line="240" w:lineRule="auto"/>
        <w:ind w:firstLine="142"/>
        <w:jc w:val="both"/>
        <w:rPr>
          <w:rFonts w:ascii="Times New Roman" w:hAnsi="Times New Roman"/>
          <w:sz w:val="24"/>
          <w:szCs w:val="24"/>
        </w:rPr>
      </w:pPr>
      <w:r w:rsidRPr="004960F5">
        <w:rPr>
          <w:rFonts w:ascii="Times New Roman" w:hAnsi="Times New Roman"/>
          <w:sz w:val="24"/>
          <w:szCs w:val="24"/>
        </w:rPr>
        <w:t xml:space="preserve">Αν οι διαδικασίες </w:t>
      </w:r>
      <w:r w:rsidR="001302AE" w:rsidRPr="004960F5">
        <w:rPr>
          <w:rFonts w:ascii="Times New Roman" w:hAnsi="Times New Roman"/>
          <w:sz w:val="24"/>
          <w:szCs w:val="24"/>
        </w:rPr>
        <w:t xml:space="preserve">της </w:t>
      </w:r>
      <w:r w:rsidRPr="004960F5">
        <w:rPr>
          <w:rFonts w:ascii="Times New Roman" w:hAnsi="Times New Roman"/>
          <w:sz w:val="24"/>
          <w:szCs w:val="24"/>
        </w:rPr>
        <w:t xml:space="preserve">Εμπειρικά Θεμελιωμένης Θεωρίας συνοδεύονται από </w:t>
      </w:r>
      <w:r w:rsidR="0055551B" w:rsidRPr="004960F5">
        <w:rPr>
          <w:rFonts w:ascii="Times New Roman" w:hAnsi="Times New Roman"/>
          <w:sz w:val="24"/>
          <w:szCs w:val="24"/>
        </w:rPr>
        <w:t xml:space="preserve">σκόπιμο, σχεδιασμένο και συστηματικό </w:t>
      </w:r>
      <w:r w:rsidRPr="004960F5">
        <w:rPr>
          <w:rFonts w:ascii="Times New Roman" w:hAnsi="Times New Roman"/>
          <w:sz w:val="24"/>
          <w:szCs w:val="24"/>
        </w:rPr>
        <w:t>αναστοχασμ</w:t>
      </w:r>
      <w:r w:rsidR="00236970" w:rsidRPr="004960F5">
        <w:rPr>
          <w:rFonts w:ascii="Times New Roman" w:hAnsi="Times New Roman"/>
          <w:sz w:val="24"/>
          <w:szCs w:val="24"/>
        </w:rPr>
        <w:t>ό</w:t>
      </w:r>
      <w:r w:rsidRPr="004960F5">
        <w:rPr>
          <w:rFonts w:ascii="Times New Roman" w:hAnsi="Times New Roman"/>
          <w:sz w:val="24"/>
          <w:szCs w:val="24"/>
        </w:rPr>
        <w:t>,</w:t>
      </w:r>
      <w:r w:rsidR="0055551B" w:rsidRPr="004960F5">
        <w:rPr>
          <w:rFonts w:ascii="Times New Roman" w:hAnsi="Times New Roman"/>
          <w:sz w:val="24"/>
          <w:szCs w:val="24"/>
        </w:rPr>
        <w:t xml:space="preserve"> όπως γίνεται στην Έρευνα-Δράση, </w:t>
      </w:r>
      <w:r w:rsidR="00236970" w:rsidRPr="004960F5">
        <w:rPr>
          <w:rFonts w:ascii="Times New Roman" w:hAnsi="Times New Roman"/>
          <w:sz w:val="24"/>
          <w:szCs w:val="24"/>
        </w:rPr>
        <w:t xml:space="preserve">ο/η ερευνητής/τρια έχει την ευκαιρία να κατανοήσει καλύτερα αφενός τον εαυτό του/της, τις αξίες του/της, τις παραδοχές του/της, τις προκαταλήψεις του/της, αφετέρου την επίδραση που έχουν οι ερευνητικές του/της επιλογές στους άλλους, στα ερευνητικά υποκείμενα και το συγκείμενο της έρευνας, αλλά επιπλέον και να διευρύνει την οπτική του/της σχετικά με τις επιδράσεις ή τις συνέπειες που μπορεί να έχουν τυχόν στάσεις ή επιλογές του/της και να τροποποιήσει ανάλογα τη συμπεριφορά του/της στο μέλλον. </w:t>
      </w:r>
      <w:r w:rsidR="009501CC" w:rsidRPr="004960F5">
        <w:rPr>
          <w:rFonts w:ascii="Times New Roman" w:hAnsi="Times New Roman"/>
          <w:sz w:val="24"/>
          <w:szCs w:val="24"/>
        </w:rPr>
        <w:t xml:space="preserve">Μέσα σε αυτή τη συνθήκη θα </w:t>
      </w:r>
      <w:r w:rsidR="00372990" w:rsidRPr="004960F5">
        <w:rPr>
          <w:rFonts w:ascii="Times New Roman" w:hAnsi="Times New Roman"/>
          <w:sz w:val="24"/>
          <w:szCs w:val="24"/>
        </w:rPr>
        <w:t>μπορέσει να εμβαθύνει στο έργο του</w:t>
      </w:r>
      <w:r w:rsidR="009451A6">
        <w:rPr>
          <w:rFonts w:ascii="Times New Roman" w:hAnsi="Times New Roman"/>
          <w:sz w:val="24"/>
          <w:szCs w:val="24"/>
        </w:rPr>
        <w:t>/της</w:t>
      </w:r>
      <w:r w:rsidR="00372990" w:rsidRPr="004960F5">
        <w:rPr>
          <w:rFonts w:ascii="Times New Roman" w:hAnsi="Times New Roman"/>
          <w:sz w:val="24"/>
          <w:szCs w:val="24"/>
        </w:rPr>
        <w:t xml:space="preserve"> και να </w:t>
      </w:r>
      <w:r w:rsidR="009501CC" w:rsidRPr="004960F5">
        <w:rPr>
          <w:rFonts w:ascii="Times New Roman" w:hAnsi="Times New Roman"/>
          <w:sz w:val="24"/>
          <w:szCs w:val="24"/>
        </w:rPr>
        <w:t xml:space="preserve">αποφύγει να δει με τρόπο μηχανικό, συμβατικό και τυποποιημένο το ρόλο του/της και την ανάλυσή του/της. </w:t>
      </w:r>
      <w:r w:rsidR="00236970" w:rsidRPr="004960F5">
        <w:rPr>
          <w:rFonts w:ascii="Times New Roman" w:hAnsi="Times New Roman"/>
          <w:sz w:val="24"/>
          <w:szCs w:val="24"/>
        </w:rPr>
        <w:t xml:space="preserve">    </w:t>
      </w:r>
      <w:r w:rsidRPr="004960F5">
        <w:rPr>
          <w:rFonts w:ascii="Times New Roman" w:hAnsi="Times New Roman"/>
          <w:sz w:val="24"/>
          <w:szCs w:val="24"/>
        </w:rPr>
        <w:t xml:space="preserve"> </w:t>
      </w:r>
    </w:p>
    <w:p w14:paraId="50F9BE4E" w14:textId="77777777" w:rsidR="007B6C80" w:rsidRPr="004960F5" w:rsidRDefault="005E41ED" w:rsidP="00175E57">
      <w:pPr>
        <w:spacing w:after="0" w:line="240" w:lineRule="auto"/>
        <w:ind w:firstLine="284"/>
        <w:jc w:val="both"/>
        <w:rPr>
          <w:rFonts w:ascii="Times New Roman" w:hAnsi="Times New Roman"/>
          <w:sz w:val="24"/>
          <w:szCs w:val="24"/>
        </w:rPr>
      </w:pPr>
      <w:r w:rsidRPr="004960F5">
        <w:rPr>
          <w:rFonts w:ascii="Times New Roman" w:hAnsi="Times New Roman"/>
          <w:sz w:val="24"/>
          <w:szCs w:val="24"/>
        </w:rPr>
        <w:t>Επιπλέον, ο αναστοχασμός που συνηθίζεται στο πλαίσιο της Έρευνας-Δράσης διαμορφώνεται με τρόπο</w:t>
      </w:r>
      <w:r w:rsidR="00507E7D" w:rsidRPr="004960F5">
        <w:rPr>
          <w:rFonts w:ascii="Times New Roman" w:hAnsi="Times New Roman"/>
          <w:sz w:val="24"/>
          <w:szCs w:val="24"/>
        </w:rPr>
        <w:t xml:space="preserve"> που να είναι κοινοποιήσιμος προκειμένου να προάγει το διάλογο </w:t>
      </w:r>
      <w:r w:rsidR="00BF19A8" w:rsidRPr="004960F5">
        <w:rPr>
          <w:rFonts w:ascii="Times New Roman" w:hAnsi="Times New Roman"/>
          <w:sz w:val="24"/>
          <w:szCs w:val="24"/>
        </w:rPr>
        <w:t xml:space="preserve">μεταξύ του/ης ερευνητή/τριας και των υποκειμένων της έρευνας. </w:t>
      </w:r>
      <w:r w:rsidR="00C30B33" w:rsidRPr="004960F5">
        <w:rPr>
          <w:rFonts w:ascii="Times New Roman" w:hAnsi="Times New Roman"/>
          <w:sz w:val="24"/>
          <w:szCs w:val="24"/>
        </w:rPr>
        <w:t>Ο αναστοχασμός είναι συλλογικός</w:t>
      </w:r>
      <w:r w:rsidR="001302AE" w:rsidRPr="004960F5">
        <w:rPr>
          <w:rFonts w:ascii="Times New Roman" w:hAnsi="Times New Roman"/>
          <w:sz w:val="24"/>
          <w:szCs w:val="24"/>
        </w:rPr>
        <w:t xml:space="preserve"> και αλληλεπιδραστικός</w:t>
      </w:r>
      <w:r w:rsidR="00C30B33" w:rsidRPr="004960F5">
        <w:rPr>
          <w:rFonts w:ascii="Times New Roman" w:hAnsi="Times New Roman"/>
          <w:sz w:val="24"/>
          <w:szCs w:val="24"/>
        </w:rPr>
        <w:t xml:space="preserve">, εμπλέκει δηλαδή άμεσα </w:t>
      </w:r>
      <w:r w:rsidR="00C30B33" w:rsidRPr="004960F5">
        <w:rPr>
          <w:rFonts w:ascii="Times New Roman" w:hAnsi="Times New Roman"/>
          <w:sz w:val="24"/>
          <w:szCs w:val="24"/>
        </w:rPr>
        <w:lastRenderedPageBreak/>
        <w:t xml:space="preserve">όλους τους συμμετέχοντες </w:t>
      </w:r>
      <w:r w:rsidR="001302AE" w:rsidRPr="004960F5">
        <w:rPr>
          <w:rFonts w:ascii="Times New Roman" w:hAnsi="Times New Roman"/>
          <w:sz w:val="24"/>
          <w:szCs w:val="24"/>
        </w:rPr>
        <w:t xml:space="preserve">στην έρευνα </w:t>
      </w:r>
      <w:r w:rsidR="00C30B33" w:rsidRPr="004960F5">
        <w:rPr>
          <w:rFonts w:ascii="Times New Roman" w:hAnsi="Times New Roman"/>
          <w:sz w:val="24"/>
          <w:szCs w:val="24"/>
        </w:rPr>
        <w:t xml:space="preserve">σε διαδικασίες </w:t>
      </w:r>
      <w:r w:rsidR="001302AE" w:rsidRPr="004960F5">
        <w:rPr>
          <w:rFonts w:ascii="Times New Roman" w:hAnsi="Times New Roman"/>
          <w:sz w:val="24"/>
          <w:szCs w:val="24"/>
        </w:rPr>
        <w:t xml:space="preserve">εξέτασης των κοινωνικών, πολιτικών και ηθικών διαστάσεων της κοινωνικής συνθήκης εντός της οποίας διενεργείται η </w:t>
      </w:r>
      <w:r w:rsidR="003577BD" w:rsidRPr="004960F5">
        <w:rPr>
          <w:rFonts w:ascii="Times New Roman" w:hAnsi="Times New Roman"/>
          <w:sz w:val="24"/>
          <w:szCs w:val="24"/>
        </w:rPr>
        <w:t>έρευνα και</w:t>
      </w:r>
      <w:r w:rsidR="001302AE" w:rsidRPr="004960F5">
        <w:rPr>
          <w:rFonts w:ascii="Times New Roman" w:hAnsi="Times New Roman"/>
          <w:sz w:val="24"/>
          <w:szCs w:val="24"/>
        </w:rPr>
        <w:t xml:space="preserve"> </w:t>
      </w:r>
      <w:r w:rsidR="003577BD" w:rsidRPr="004960F5">
        <w:rPr>
          <w:rFonts w:ascii="Times New Roman" w:hAnsi="Times New Roman"/>
          <w:sz w:val="24"/>
          <w:szCs w:val="24"/>
        </w:rPr>
        <w:t xml:space="preserve">σε συσχετισμούς μεταξύ </w:t>
      </w:r>
      <w:r w:rsidR="007B6C80" w:rsidRPr="004960F5">
        <w:rPr>
          <w:rFonts w:ascii="Times New Roman" w:hAnsi="Times New Roman"/>
          <w:sz w:val="24"/>
          <w:szCs w:val="24"/>
        </w:rPr>
        <w:t xml:space="preserve">των </w:t>
      </w:r>
      <w:r w:rsidR="003577BD" w:rsidRPr="004960F5">
        <w:rPr>
          <w:rFonts w:ascii="Times New Roman" w:hAnsi="Times New Roman"/>
          <w:sz w:val="24"/>
          <w:szCs w:val="24"/>
        </w:rPr>
        <w:t xml:space="preserve">δράσεών τους με ευρύτερες κοινωνικές δομές που επηρεάζουν τις δράσεις </w:t>
      </w:r>
      <w:r w:rsidR="007B6C80" w:rsidRPr="004960F5">
        <w:rPr>
          <w:rFonts w:ascii="Times New Roman" w:hAnsi="Times New Roman"/>
          <w:sz w:val="24"/>
          <w:szCs w:val="24"/>
        </w:rPr>
        <w:t>του</w:t>
      </w:r>
      <w:r w:rsidR="003577BD" w:rsidRPr="004960F5">
        <w:rPr>
          <w:rFonts w:ascii="Times New Roman" w:hAnsi="Times New Roman"/>
          <w:sz w:val="24"/>
          <w:szCs w:val="24"/>
        </w:rPr>
        <w:t>ς</w:t>
      </w:r>
      <w:r w:rsidR="00C30B33" w:rsidRPr="004960F5">
        <w:rPr>
          <w:rFonts w:ascii="Times New Roman" w:hAnsi="Times New Roman"/>
          <w:sz w:val="24"/>
          <w:szCs w:val="24"/>
        </w:rPr>
        <w:t>.</w:t>
      </w:r>
      <w:r w:rsidR="003577BD" w:rsidRPr="004960F5">
        <w:rPr>
          <w:rFonts w:ascii="Times New Roman" w:hAnsi="Times New Roman"/>
          <w:sz w:val="24"/>
          <w:szCs w:val="24"/>
        </w:rPr>
        <w:t xml:space="preserve"> </w:t>
      </w:r>
    </w:p>
    <w:p w14:paraId="18068EFB" w14:textId="77777777" w:rsidR="003577BD" w:rsidRPr="004960F5" w:rsidRDefault="003577BD" w:rsidP="00175E57">
      <w:pPr>
        <w:spacing w:after="0" w:line="240" w:lineRule="auto"/>
        <w:ind w:firstLine="284"/>
        <w:jc w:val="both"/>
        <w:rPr>
          <w:rFonts w:ascii="Times New Roman" w:hAnsi="Times New Roman"/>
          <w:sz w:val="24"/>
          <w:szCs w:val="24"/>
        </w:rPr>
      </w:pPr>
      <w:r w:rsidRPr="004960F5">
        <w:rPr>
          <w:rFonts w:ascii="Times New Roman" w:hAnsi="Times New Roman"/>
          <w:sz w:val="24"/>
          <w:szCs w:val="24"/>
        </w:rPr>
        <w:t>Τ</w:t>
      </w:r>
      <w:r w:rsidR="00E80AEE" w:rsidRPr="004960F5">
        <w:rPr>
          <w:rFonts w:ascii="Times New Roman" w:hAnsi="Times New Roman"/>
          <w:sz w:val="24"/>
          <w:szCs w:val="24"/>
        </w:rPr>
        <w:t xml:space="preserve">έτοιου τύπου αναστοχαστικές </w:t>
      </w:r>
      <w:r w:rsidRPr="004960F5">
        <w:rPr>
          <w:rFonts w:ascii="Times New Roman" w:hAnsi="Times New Roman"/>
          <w:sz w:val="24"/>
          <w:szCs w:val="24"/>
        </w:rPr>
        <w:t xml:space="preserve"> δια</w:t>
      </w:r>
      <w:r w:rsidR="00E80AEE" w:rsidRPr="004960F5">
        <w:rPr>
          <w:rFonts w:ascii="Times New Roman" w:hAnsi="Times New Roman"/>
          <w:sz w:val="24"/>
          <w:szCs w:val="24"/>
        </w:rPr>
        <w:t>δικασίες θα συμβάλλουν στη μεγαλύτερη συνειδητοποίηση –από την πλευρά του</w:t>
      </w:r>
      <w:r w:rsidR="009451A6">
        <w:rPr>
          <w:rFonts w:ascii="Times New Roman" w:hAnsi="Times New Roman"/>
          <w:sz w:val="24"/>
          <w:szCs w:val="24"/>
        </w:rPr>
        <w:t>/της</w:t>
      </w:r>
      <w:r w:rsidR="00E80AEE" w:rsidRPr="004960F5">
        <w:rPr>
          <w:rFonts w:ascii="Times New Roman" w:hAnsi="Times New Roman"/>
          <w:sz w:val="24"/>
          <w:szCs w:val="24"/>
        </w:rPr>
        <w:t xml:space="preserve"> ερευνητή</w:t>
      </w:r>
      <w:r w:rsidR="009451A6">
        <w:rPr>
          <w:rFonts w:ascii="Times New Roman" w:hAnsi="Times New Roman"/>
          <w:sz w:val="24"/>
          <w:szCs w:val="24"/>
        </w:rPr>
        <w:t>/τριας</w:t>
      </w:r>
      <w:r w:rsidR="00E80AEE" w:rsidRPr="004960F5">
        <w:rPr>
          <w:rFonts w:ascii="Times New Roman" w:hAnsi="Times New Roman"/>
          <w:sz w:val="24"/>
          <w:szCs w:val="24"/>
        </w:rPr>
        <w:t xml:space="preserve"> που διενεργεί Εμπειρικά Θεμελιωμένη Θεωρία- των αντιλήψεων και της υποκειμενικότητάς του</w:t>
      </w:r>
      <w:r w:rsidR="009451A6">
        <w:rPr>
          <w:rFonts w:ascii="Times New Roman" w:hAnsi="Times New Roman"/>
          <w:sz w:val="24"/>
          <w:szCs w:val="24"/>
        </w:rPr>
        <w:t>/της</w:t>
      </w:r>
      <w:r w:rsidR="00E80AEE" w:rsidRPr="004960F5">
        <w:rPr>
          <w:rFonts w:ascii="Times New Roman" w:hAnsi="Times New Roman"/>
          <w:sz w:val="24"/>
          <w:szCs w:val="24"/>
        </w:rPr>
        <w:t>, στο διαρκή προβληματισμό του</w:t>
      </w:r>
      <w:r w:rsidR="009451A6">
        <w:rPr>
          <w:rFonts w:ascii="Times New Roman" w:hAnsi="Times New Roman"/>
          <w:sz w:val="24"/>
          <w:szCs w:val="24"/>
        </w:rPr>
        <w:t>/της</w:t>
      </w:r>
      <w:r w:rsidR="00E80AEE" w:rsidRPr="004960F5">
        <w:rPr>
          <w:rFonts w:ascii="Times New Roman" w:hAnsi="Times New Roman"/>
          <w:sz w:val="24"/>
          <w:szCs w:val="24"/>
        </w:rPr>
        <w:t xml:space="preserve"> πάνω στους όρους παραγωγής, κατανάλωσης και διανομής της θεωρίας που παράγει, όπως και </w:t>
      </w:r>
      <w:r w:rsidR="007B6C80" w:rsidRPr="004960F5">
        <w:rPr>
          <w:rFonts w:ascii="Times New Roman" w:hAnsi="Times New Roman"/>
          <w:sz w:val="24"/>
          <w:szCs w:val="24"/>
        </w:rPr>
        <w:t xml:space="preserve">στις γλωσσικές αναπαραστάσεις που κυριαρχούν στην παραγόμενη θεωρία. Με αυτόν τον τρόπο η όλη ερευνητική πορεία προς τη συγκρότηση της Εμπειρικά Θεμελιωμένης Θεωρίας μπορεί να αποκτήσει έναν έντονα κριτικό προσανατολισμό. </w:t>
      </w:r>
    </w:p>
    <w:p w14:paraId="4EA7E217" w14:textId="77777777" w:rsidR="00DA344F" w:rsidRPr="004960F5" w:rsidRDefault="00BF19A8"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 </w:t>
      </w:r>
      <w:r w:rsidR="00507E7D" w:rsidRPr="004960F5">
        <w:rPr>
          <w:rFonts w:ascii="Times New Roman" w:hAnsi="Times New Roman"/>
          <w:sz w:val="24"/>
          <w:szCs w:val="24"/>
        </w:rPr>
        <w:t xml:space="preserve"> </w:t>
      </w:r>
    </w:p>
    <w:p w14:paraId="19995AF5" w14:textId="77777777" w:rsidR="00472B71" w:rsidRPr="004960F5" w:rsidRDefault="00271859" w:rsidP="00DD4F9B">
      <w:pPr>
        <w:numPr>
          <w:ilvl w:val="0"/>
          <w:numId w:val="5"/>
        </w:numPr>
        <w:spacing w:after="0" w:line="240" w:lineRule="auto"/>
        <w:jc w:val="both"/>
        <w:rPr>
          <w:rFonts w:ascii="Times New Roman" w:hAnsi="Times New Roman"/>
          <w:b/>
          <w:sz w:val="24"/>
          <w:szCs w:val="24"/>
        </w:rPr>
      </w:pPr>
      <w:r w:rsidRPr="004960F5">
        <w:rPr>
          <w:rFonts w:ascii="Times New Roman" w:hAnsi="Times New Roman"/>
          <w:b/>
          <w:sz w:val="24"/>
          <w:szCs w:val="24"/>
        </w:rPr>
        <w:t>Συμπεράσματα – Συζήτηση</w:t>
      </w:r>
    </w:p>
    <w:p w14:paraId="2B43313D" w14:textId="77777777" w:rsidR="00271859" w:rsidRPr="004960F5" w:rsidRDefault="00271859" w:rsidP="00271859">
      <w:pPr>
        <w:spacing w:after="0" w:line="240" w:lineRule="auto"/>
        <w:ind w:left="720"/>
        <w:jc w:val="both"/>
        <w:rPr>
          <w:rFonts w:ascii="Times New Roman" w:hAnsi="Times New Roman"/>
          <w:b/>
          <w:sz w:val="24"/>
          <w:szCs w:val="24"/>
        </w:rPr>
      </w:pPr>
    </w:p>
    <w:p w14:paraId="4BC4A888" w14:textId="77777777" w:rsidR="00DD4F9B" w:rsidRDefault="00F4271C" w:rsidP="00175E57">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Προσπαθήσαμε παραπάνω να αναδείξουμε τρία κομβικά στοιχεία που μπορεί να αντλήσει η </w:t>
      </w:r>
      <w:r w:rsidR="00304248" w:rsidRPr="004960F5">
        <w:rPr>
          <w:rFonts w:ascii="Times New Roman" w:hAnsi="Times New Roman"/>
          <w:sz w:val="24"/>
          <w:szCs w:val="24"/>
        </w:rPr>
        <w:t>Έρευνα-Δράση</w:t>
      </w:r>
      <w:r w:rsidRPr="004960F5">
        <w:rPr>
          <w:rFonts w:ascii="Times New Roman" w:hAnsi="Times New Roman"/>
          <w:sz w:val="24"/>
          <w:szCs w:val="24"/>
        </w:rPr>
        <w:t xml:space="preserve"> από την Ε</w:t>
      </w:r>
      <w:r w:rsidR="00304248" w:rsidRPr="004960F5">
        <w:rPr>
          <w:rFonts w:ascii="Times New Roman" w:hAnsi="Times New Roman"/>
          <w:sz w:val="24"/>
          <w:szCs w:val="24"/>
        </w:rPr>
        <w:t xml:space="preserve">μπειρικά </w:t>
      </w:r>
      <w:r w:rsidRPr="004960F5">
        <w:rPr>
          <w:rFonts w:ascii="Times New Roman" w:hAnsi="Times New Roman"/>
          <w:sz w:val="24"/>
          <w:szCs w:val="24"/>
        </w:rPr>
        <w:t>Θ</w:t>
      </w:r>
      <w:r w:rsidR="00304248" w:rsidRPr="004960F5">
        <w:rPr>
          <w:rFonts w:ascii="Times New Roman" w:hAnsi="Times New Roman"/>
          <w:sz w:val="24"/>
          <w:szCs w:val="24"/>
        </w:rPr>
        <w:t xml:space="preserve">εμελιωμένη </w:t>
      </w:r>
      <w:r w:rsidRPr="004960F5">
        <w:rPr>
          <w:rFonts w:ascii="Times New Roman" w:hAnsi="Times New Roman"/>
          <w:sz w:val="24"/>
          <w:szCs w:val="24"/>
        </w:rPr>
        <w:t>Θ</w:t>
      </w:r>
      <w:r w:rsidR="00304248" w:rsidRPr="004960F5">
        <w:rPr>
          <w:rFonts w:ascii="Times New Roman" w:hAnsi="Times New Roman"/>
          <w:sz w:val="24"/>
          <w:szCs w:val="24"/>
        </w:rPr>
        <w:t>εωρία</w:t>
      </w:r>
      <w:r w:rsidRPr="004960F5">
        <w:rPr>
          <w:rFonts w:ascii="Times New Roman" w:hAnsi="Times New Roman"/>
          <w:sz w:val="24"/>
          <w:szCs w:val="24"/>
        </w:rPr>
        <w:t>. Αυτά αφορούν (α) στον τρόπο με τον οποίο  συμπλέκεται η θεωρία και η πρότερη γνώση στη  διαδικασία της εμπειρικής έρευνας, (β) στη διαδικασία εννοιολόγησης και θεωρητικοποίησης των δεδομένων της έρευνας και (γ) στη θεωρητική μορφή που δύνα</w:t>
      </w:r>
      <w:r w:rsidR="00472B71" w:rsidRPr="004960F5">
        <w:rPr>
          <w:rFonts w:ascii="Times New Roman" w:hAnsi="Times New Roman"/>
          <w:sz w:val="24"/>
          <w:szCs w:val="24"/>
        </w:rPr>
        <w:t xml:space="preserve">ται να λάβουν τα ευρήματα μιας Έρευνας </w:t>
      </w:r>
      <w:r w:rsidRPr="004960F5">
        <w:rPr>
          <w:rFonts w:ascii="Times New Roman" w:hAnsi="Times New Roman"/>
          <w:sz w:val="24"/>
          <w:szCs w:val="24"/>
        </w:rPr>
        <w:t>Δ</w:t>
      </w:r>
      <w:r w:rsidR="00472B71" w:rsidRPr="004960F5">
        <w:rPr>
          <w:rFonts w:ascii="Times New Roman" w:hAnsi="Times New Roman"/>
          <w:sz w:val="24"/>
          <w:szCs w:val="24"/>
        </w:rPr>
        <w:t>ράσης</w:t>
      </w:r>
      <w:r w:rsidRPr="004960F5">
        <w:rPr>
          <w:rFonts w:ascii="Times New Roman" w:hAnsi="Times New Roman"/>
          <w:sz w:val="24"/>
          <w:szCs w:val="24"/>
        </w:rPr>
        <w:t>. Αξιοποι</w:t>
      </w:r>
      <w:r w:rsidR="00087577" w:rsidRPr="004960F5">
        <w:rPr>
          <w:rFonts w:ascii="Times New Roman" w:hAnsi="Times New Roman"/>
          <w:sz w:val="24"/>
          <w:szCs w:val="24"/>
        </w:rPr>
        <w:t>ώντας τα παραπάνω στοιχεία, οι Έ</w:t>
      </w:r>
      <w:r w:rsidRPr="004960F5">
        <w:rPr>
          <w:rFonts w:ascii="Times New Roman" w:hAnsi="Times New Roman"/>
          <w:sz w:val="24"/>
          <w:szCs w:val="24"/>
        </w:rPr>
        <w:t>ρευνες</w:t>
      </w:r>
      <w:r w:rsidR="00087577" w:rsidRPr="004960F5">
        <w:rPr>
          <w:rFonts w:ascii="Times New Roman" w:hAnsi="Times New Roman"/>
          <w:sz w:val="24"/>
          <w:szCs w:val="24"/>
        </w:rPr>
        <w:t>-Δράσει</w:t>
      </w:r>
      <w:r w:rsidRPr="004960F5">
        <w:rPr>
          <w:rFonts w:ascii="Times New Roman" w:hAnsi="Times New Roman"/>
          <w:sz w:val="24"/>
          <w:szCs w:val="24"/>
        </w:rPr>
        <w:t xml:space="preserve">ς </w:t>
      </w:r>
      <w:r w:rsidR="00472B71" w:rsidRPr="004960F5">
        <w:rPr>
          <w:rFonts w:ascii="Times New Roman" w:hAnsi="Times New Roman"/>
          <w:sz w:val="24"/>
          <w:szCs w:val="24"/>
        </w:rPr>
        <w:t>θα αποκτήσουν τη δυνατότητα να παράγουν θεωρία που θεμελιώνεται σε εμπειρικά δεδομένα, τα οποία συλλέγονται και αναλύονται με συστηματικό τρόπο. Με τον τρόπο αυτό η Έρευνα</w:t>
      </w:r>
      <w:r w:rsidR="00304248" w:rsidRPr="004960F5">
        <w:rPr>
          <w:rFonts w:ascii="Times New Roman" w:hAnsi="Times New Roman"/>
          <w:sz w:val="24"/>
          <w:szCs w:val="24"/>
        </w:rPr>
        <w:t>-Δ</w:t>
      </w:r>
      <w:r w:rsidR="00472B71" w:rsidRPr="004960F5">
        <w:rPr>
          <w:rFonts w:ascii="Times New Roman" w:hAnsi="Times New Roman"/>
          <w:sz w:val="24"/>
          <w:szCs w:val="24"/>
        </w:rPr>
        <w:t>ράση θα ενισχύσει την αυστηρότητα των διαδικασιών της - σημαντικό αίτημα στους μετανεωτερικούς καιρούς μας -  και ταυτόχρονα θα αποκτήσει έναν νέο προσανατολισμό: την παραγωγή εκείνου του τύπου θεωρίας, που τοποθετείται πέραν των υποθέσεων εργασίας της καθημερινής ζωής (αφού αν έμενε εκεί θα μειωνόταν το κύρος της), χωρίς ωστόσο να προσομοιάζει στις μεγάλες καθολικές θεωρίες (που βέβαια δεν συνάδουν με την ειδοποιό λογική της). Από την άλλη, ο</w:t>
      </w:r>
      <w:r w:rsidR="00304248" w:rsidRPr="004960F5">
        <w:rPr>
          <w:rFonts w:ascii="Times New Roman" w:hAnsi="Times New Roman"/>
          <w:sz w:val="24"/>
          <w:szCs w:val="24"/>
        </w:rPr>
        <w:t>ι ερευνητές που αξιοποιούν την Εμπειρικά Θεμελιωμένη Θ</w:t>
      </w:r>
      <w:r w:rsidR="00472B71" w:rsidRPr="004960F5">
        <w:rPr>
          <w:rFonts w:ascii="Times New Roman" w:hAnsi="Times New Roman"/>
          <w:sz w:val="24"/>
          <w:szCs w:val="24"/>
        </w:rPr>
        <w:t>εωρία, μπολιάζοντας τη λ</w:t>
      </w:r>
      <w:r w:rsidR="00304248" w:rsidRPr="004960F5">
        <w:rPr>
          <w:rFonts w:ascii="Times New Roman" w:hAnsi="Times New Roman"/>
          <w:sz w:val="24"/>
          <w:szCs w:val="24"/>
        </w:rPr>
        <w:t>ογική τους με στοιχεία από την Έ</w:t>
      </w:r>
      <w:r w:rsidR="00472B71" w:rsidRPr="004960F5">
        <w:rPr>
          <w:rFonts w:ascii="Times New Roman" w:hAnsi="Times New Roman"/>
          <w:sz w:val="24"/>
          <w:szCs w:val="24"/>
        </w:rPr>
        <w:t>ρευνα-</w:t>
      </w:r>
      <w:r w:rsidR="00304248" w:rsidRPr="004960F5">
        <w:rPr>
          <w:rFonts w:ascii="Times New Roman" w:hAnsi="Times New Roman"/>
          <w:sz w:val="24"/>
          <w:szCs w:val="24"/>
        </w:rPr>
        <w:t>Δ</w:t>
      </w:r>
      <w:r w:rsidR="00472B71" w:rsidRPr="004960F5">
        <w:rPr>
          <w:rFonts w:ascii="Times New Roman" w:hAnsi="Times New Roman"/>
          <w:sz w:val="24"/>
          <w:szCs w:val="24"/>
        </w:rPr>
        <w:t xml:space="preserve">ράση, μπορούν να αυξήσουν τα επίπεδα του ερευνητικού τους αναστοχασμού, αποφεύγοντας έτσι τον κίνδυνο ενός υφέρποντος θετικισμού που κατά καιρούς έχει αγγίξει την εν λόγω μεθοδολογική προσέγγιση.   </w:t>
      </w:r>
    </w:p>
    <w:p w14:paraId="52824C29" w14:textId="77777777" w:rsidR="0079230A" w:rsidRPr="004960F5" w:rsidRDefault="0079230A" w:rsidP="00DA344F">
      <w:pPr>
        <w:spacing w:after="0" w:line="240" w:lineRule="auto"/>
        <w:jc w:val="both"/>
        <w:rPr>
          <w:rFonts w:ascii="Times New Roman" w:hAnsi="Times New Roman"/>
          <w:sz w:val="24"/>
          <w:szCs w:val="24"/>
        </w:rPr>
      </w:pPr>
    </w:p>
    <w:p w14:paraId="6BB0AA2B" w14:textId="77777777" w:rsidR="00087577" w:rsidRPr="004960F5" w:rsidRDefault="00087577" w:rsidP="00175E57">
      <w:pPr>
        <w:spacing w:after="0" w:line="240" w:lineRule="auto"/>
        <w:ind w:firstLine="284"/>
        <w:jc w:val="both"/>
        <w:rPr>
          <w:rFonts w:ascii="Times New Roman" w:hAnsi="Times New Roman"/>
          <w:sz w:val="24"/>
          <w:szCs w:val="24"/>
        </w:rPr>
      </w:pPr>
      <w:r w:rsidRPr="004960F5">
        <w:rPr>
          <w:rFonts w:ascii="Times New Roman" w:hAnsi="Times New Roman"/>
          <w:sz w:val="24"/>
          <w:szCs w:val="24"/>
        </w:rPr>
        <w:t>Θα κλείσουμε το άρθρο μας αυτό αναστοχαζόμενοι πάνω στην πρόταση μεθοδολογικού συνδυασμού που καταθέτουμε εδώ. Ενώ τα πιθανά οφέλη για την Έρευνα-Δράση είναι φανερά, ύστερα από όσα υποστηρίξαμε πιο πάνω, αναλογιζόμενοι τις συνέπειες που μπορεί να έχει ένας τέτοιος συνδυασμός, είμαστε υποχρεωμένοι να θέσουμε δύο – μάλλον κρίσιμα- ερωτήματα:</w:t>
      </w:r>
    </w:p>
    <w:p w14:paraId="737D1553" w14:textId="77777777" w:rsidR="00087577" w:rsidRPr="004960F5" w:rsidRDefault="00087577"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α. </w:t>
      </w:r>
      <w:r w:rsidR="003A552A" w:rsidRPr="004960F5">
        <w:rPr>
          <w:rFonts w:ascii="Times New Roman" w:hAnsi="Times New Roman"/>
          <w:sz w:val="24"/>
          <w:szCs w:val="24"/>
        </w:rPr>
        <w:t>Κ</w:t>
      </w:r>
      <w:r w:rsidRPr="004960F5">
        <w:rPr>
          <w:rFonts w:ascii="Times New Roman" w:hAnsi="Times New Roman"/>
          <w:sz w:val="24"/>
          <w:szCs w:val="24"/>
        </w:rPr>
        <w:t xml:space="preserve">ατά πόσον </w:t>
      </w:r>
      <w:r w:rsidR="003A552A" w:rsidRPr="004960F5">
        <w:rPr>
          <w:rFonts w:ascii="Times New Roman" w:hAnsi="Times New Roman"/>
          <w:sz w:val="24"/>
          <w:szCs w:val="24"/>
        </w:rPr>
        <w:t>η Έρευνα-Δράση</w:t>
      </w:r>
      <w:r w:rsidR="0079230A">
        <w:rPr>
          <w:rFonts w:ascii="Times New Roman" w:hAnsi="Times New Roman"/>
          <w:sz w:val="24"/>
          <w:szCs w:val="24"/>
        </w:rPr>
        <w:t xml:space="preserve"> οφείλει τελικώς να</w:t>
      </w:r>
      <w:r w:rsidR="003A552A" w:rsidRPr="004960F5">
        <w:rPr>
          <w:rFonts w:ascii="Times New Roman" w:hAnsi="Times New Roman"/>
          <w:sz w:val="24"/>
          <w:szCs w:val="24"/>
        </w:rPr>
        <w:t xml:space="preserve"> </w:t>
      </w:r>
      <w:r w:rsidRPr="004960F5">
        <w:rPr>
          <w:rFonts w:ascii="Times New Roman" w:hAnsi="Times New Roman"/>
          <w:sz w:val="24"/>
          <w:szCs w:val="24"/>
        </w:rPr>
        <w:t>στοχεύει στην παραγωγή θεωρίας (ακόμα και μέσου βεληνεκούς); Μήπως ένας τέτοιος στόχος μετατοπίσει την εστίασή της στην ερευνητική συνιστώσα της υποβαθ</w:t>
      </w:r>
      <w:r w:rsidR="002473E4">
        <w:rPr>
          <w:rFonts w:ascii="Times New Roman" w:hAnsi="Times New Roman"/>
          <w:sz w:val="24"/>
          <w:szCs w:val="24"/>
        </w:rPr>
        <w:t>μίζοντας το στοιχείο της πράξης</w:t>
      </w:r>
      <w:r w:rsidRPr="004960F5">
        <w:rPr>
          <w:rFonts w:ascii="Times New Roman" w:hAnsi="Times New Roman"/>
          <w:sz w:val="24"/>
          <w:szCs w:val="24"/>
        </w:rPr>
        <w:t>/ της δράσης στο πεδίο κι όλες τις σχετικές διαδικασίες</w:t>
      </w:r>
      <w:r w:rsidR="0079230A">
        <w:rPr>
          <w:rFonts w:ascii="Times New Roman" w:hAnsi="Times New Roman"/>
          <w:sz w:val="24"/>
          <w:szCs w:val="24"/>
        </w:rPr>
        <w:t>,</w:t>
      </w:r>
      <w:r w:rsidRPr="004960F5">
        <w:rPr>
          <w:rFonts w:ascii="Times New Roman" w:hAnsi="Times New Roman"/>
          <w:sz w:val="24"/>
          <w:szCs w:val="24"/>
        </w:rPr>
        <w:t xml:space="preserve"> που είναι πολύ σημαντικές για </w:t>
      </w:r>
      <w:r w:rsidR="003A552A" w:rsidRPr="004960F5">
        <w:rPr>
          <w:rFonts w:ascii="Times New Roman" w:hAnsi="Times New Roman"/>
          <w:sz w:val="24"/>
          <w:szCs w:val="24"/>
        </w:rPr>
        <w:t>αυτήν</w:t>
      </w:r>
      <w:r w:rsidRPr="004960F5">
        <w:rPr>
          <w:rFonts w:ascii="Times New Roman" w:hAnsi="Times New Roman"/>
          <w:sz w:val="24"/>
          <w:szCs w:val="24"/>
        </w:rPr>
        <w:t xml:space="preserve"> και τη διαφοροποιούν από όλες τις άλλες ερευνητικές προσεγγίσεις; </w:t>
      </w:r>
    </w:p>
    <w:p w14:paraId="20A80BF6" w14:textId="77777777" w:rsidR="00087577" w:rsidRPr="004960F5" w:rsidRDefault="00087577" w:rsidP="00DA344F">
      <w:pPr>
        <w:spacing w:after="0" w:line="240" w:lineRule="auto"/>
        <w:jc w:val="both"/>
        <w:rPr>
          <w:rFonts w:ascii="Times New Roman" w:hAnsi="Times New Roman"/>
          <w:sz w:val="24"/>
          <w:szCs w:val="24"/>
        </w:rPr>
      </w:pPr>
      <w:r w:rsidRPr="004960F5">
        <w:rPr>
          <w:rFonts w:ascii="Times New Roman" w:hAnsi="Times New Roman"/>
          <w:sz w:val="24"/>
          <w:szCs w:val="24"/>
        </w:rPr>
        <w:t>β.  Ποιοι θα συμμετάσχουν στις διαδικασίες της Εμπειρικά Θεμελιωμένης Θεωρίας</w:t>
      </w:r>
      <w:r w:rsidR="00554702" w:rsidRPr="004960F5">
        <w:rPr>
          <w:rFonts w:ascii="Times New Roman" w:hAnsi="Times New Roman"/>
          <w:sz w:val="24"/>
          <w:szCs w:val="24"/>
        </w:rPr>
        <w:t xml:space="preserve"> κατά τη διενέργεια της Έρευνας-Δράσης; Μπορούν οι επαγγελματίες που στο πλαίσιο της Έρευνας-Δράσης αναλαμβάνουν ταυτόχρονα και το ρόλο του ερευνητή να κάνουν τις απα</w:t>
      </w:r>
      <w:bookmarkStart w:id="3" w:name="_GoBack"/>
      <w:bookmarkEnd w:id="3"/>
      <w:r w:rsidR="00554702" w:rsidRPr="004960F5">
        <w:rPr>
          <w:rFonts w:ascii="Times New Roman" w:hAnsi="Times New Roman"/>
          <w:sz w:val="24"/>
          <w:szCs w:val="24"/>
        </w:rPr>
        <w:t>ραίτητες μεταβάσεις από τα ερευνητικά δεδομένα στις έννοιες;</w:t>
      </w:r>
      <w:r w:rsidR="003A552A" w:rsidRPr="004960F5">
        <w:rPr>
          <w:rFonts w:ascii="Times New Roman" w:hAnsi="Times New Roman"/>
          <w:sz w:val="24"/>
          <w:szCs w:val="24"/>
        </w:rPr>
        <w:t xml:space="preserve"> Οι εννοιολογήσεις είναι αρκετά απαιτητικές διαδικασίες κι ο ρόλος των διευκολυντών </w:t>
      </w:r>
      <w:r w:rsidR="003A552A" w:rsidRPr="004960F5">
        <w:rPr>
          <w:rFonts w:ascii="Times New Roman" w:hAnsi="Times New Roman"/>
          <w:sz w:val="24"/>
          <w:szCs w:val="24"/>
        </w:rPr>
        <w:lastRenderedPageBreak/>
        <w:t>ή/και των κριτικών φίλων θα είναι μάλλον καθοριστικός. Και δεν πρέπει να μας διαφεύγει ότι ό</w:t>
      </w:r>
      <w:r w:rsidR="00554702" w:rsidRPr="004960F5">
        <w:rPr>
          <w:rFonts w:ascii="Times New Roman" w:hAnsi="Times New Roman"/>
          <w:sz w:val="24"/>
          <w:szCs w:val="24"/>
        </w:rPr>
        <w:t xml:space="preserve">σο πιο εκλεπτυσμένες και σύνθετες γίνονται οι μέθοδοι, τόσο θα μεγαλώνει ο κίνδυνος απόσυρσης των επαγγελματιών από την Έρευνα-Δράση. </w:t>
      </w:r>
    </w:p>
    <w:p w14:paraId="69DFAB1D" w14:textId="77777777" w:rsidR="003A552A" w:rsidRPr="004960F5" w:rsidRDefault="003A552A" w:rsidP="000336CC">
      <w:pPr>
        <w:spacing w:after="0" w:line="240" w:lineRule="auto"/>
        <w:ind w:firstLine="284"/>
        <w:jc w:val="both"/>
        <w:rPr>
          <w:rFonts w:ascii="Times New Roman" w:hAnsi="Times New Roman"/>
          <w:sz w:val="24"/>
          <w:szCs w:val="24"/>
        </w:rPr>
      </w:pPr>
      <w:r w:rsidRPr="004960F5">
        <w:rPr>
          <w:rFonts w:ascii="Times New Roman" w:hAnsi="Times New Roman"/>
          <w:sz w:val="24"/>
          <w:szCs w:val="24"/>
        </w:rPr>
        <w:t xml:space="preserve">Βεβαίως τα δύο αυτά ερωτήματα δεν πρέπει να εκληφθούν ως αναίρεση του μεθοδολογικού συνδυασμού που προτείνουμε, αλλά ως σημεία που απαιτούν </w:t>
      </w:r>
      <w:r w:rsidR="001470F3" w:rsidRPr="004960F5">
        <w:rPr>
          <w:rFonts w:ascii="Times New Roman" w:hAnsi="Times New Roman"/>
          <w:sz w:val="24"/>
          <w:szCs w:val="24"/>
        </w:rPr>
        <w:t xml:space="preserve">ιδιαίτερη </w:t>
      </w:r>
      <w:r w:rsidRPr="004960F5">
        <w:rPr>
          <w:rFonts w:ascii="Times New Roman" w:hAnsi="Times New Roman"/>
          <w:sz w:val="24"/>
          <w:szCs w:val="24"/>
        </w:rPr>
        <w:t xml:space="preserve">προσοχή κατά την υλοποίησή του στην πράξη. </w:t>
      </w:r>
      <w:r w:rsidR="00301F5F" w:rsidRPr="004960F5">
        <w:rPr>
          <w:rFonts w:ascii="Times New Roman" w:hAnsi="Times New Roman"/>
          <w:sz w:val="24"/>
          <w:szCs w:val="24"/>
        </w:rPr>
        <w:t>Μ</w:t>
      </w:r>
      <w:r w:rsidR="003707A1" w:rsidRPr="004960F5">
        <w:rPr>
          <w:rFonts w:ascii="Times New Roman" w:hAnsi="Times New Roman"/>
          <w:sz w:val="24"/>
          <w:szCs w:val="24"/>
        </w:rPr>
        <w:t xml:space="preserve">ια τέτοια υλοποίηση οπωσδήποτε θα έχει μεγάλο ενδιαφέρον, αφού θα αναδείξει σημεία που απαιτούν περαιτέρω συζήτηση </w:t>
      </w:r>
      <w:r w:rsidR="00C30B33" w:rsidRPr="004960F5">
        <w:rPr>
          <w:rFonts w:ascii="Times New Roman" w:hAnsi="Times New Roman"/>
          <w:sz w:val="24"/>
          <w:szCs w:val="24"/>
        </w:rPr>
        <w:t>αλλά και πιθανότατα λ</w:t>
      </w:r>
      <w:r w:rsidR="001302AE" w:rsidRPr="004960F5">
        <w:rPr>
          <w:rFonts w:ascii="Times New Roman" w:hAnsi="Times New Roman"/>
          <w:sz w:val="24"/>
          <w:szCs w:val="24"/>
        </w:rPr>
        <w:t>ύσεις, όπως θα μπορούσε να είναι η στενή –και κατά το δυνατόν ισότιμη- συνεργασία του ερευνητή που υλοποιεί διαδικασίες Εμπειρικά Θεμελιωμένη Θεωρία με τους επαγγελματίες που διενεργούν Έρευνα-Δράση. Τέτοιες εφαρμογές του προτεινόμενου συνδυασμού θα αναδείκνυαν πολλά και ενδιαφέροντα ζητήματα προς συζήτηση, που</w:t>
      </w:r>
      <w:r w:rsidR="003707A1" w:rsidRPr="004960F5">
        <w:rPr>
          <w:rFonts w:ascii="Times New Roman" w:hAnsi="Times New Roman"/>
          <w:sz w:val="24"/>
          <w:szCs w:val="24"/>
        </w:rPr>
        <w:t xml:space="preserve"> στο παρόν θεωρητικό κείμενο δεν έχουν προβλεφθεί. </w:t>
      </w:r>
    </w:p>
    <w:p w14:paraId="44B47411" w14:textId="77777777" w:rsidR="00087577" w:rsidRPr="004960F5" w:rsidRDefault="00087577"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  </w:t>
      </w:r>
    </w:p>
    <w:p w14:paraId="59D585AB" w14:textId="77777777" w:rsidR="00472B71" w:rsidRPr="004960F5" w:rsidRDefault="00472B71" w:rsidP="00DA344F">
      <w:pPr>
        <w:spacing w:after="0" w:line="240" w:lineRule="auto"/>
        <w:jc w:val="both"/>
        <w:rPr>
          <w:rFonts w:ascii="Times New Roman" w:hAnsi="Times New Roman"/>
          <w:sz w:val="24"/>
          <w:szCs w:val="24"/>
        </w:rPr>
      </w:pPr>
      <w:r w:rsidRPr="004960F5">
        <w:rPr>
          <w:rFonts w:ascii="Times New Roman" w:hAnsi="Times New Roman"/>
          <w:sz w:val="24"/>
          <w:szCs w:val="24"/>
        </w:rPr>
        <w:t xml:space="preserve">  </w:t>
      </w:r>
    </w:p>
    <w:p w14:paraId="6F75D4A0" w14:textId="77777777" w:rsidR="00931C4C" w:rsidRPr="004960F5" w:rsidRDefault="00931C4C" w:rsidP="00DA344F">
      <w:pPr>
        <w:spacing w:after="0" w:line="240" w:lineRule="auto"/>
        <w:jc w:val="both"/>
        <w:rPr>
          <w:rFonts w:ascii="Times New Roman" w:hAnsi="Times New Roman"/>
          <w:sz w:val="24"/>
          <w:szCs w:val="24"/>
        </w:rPr>
      </w:pPr>
    </w:p>
    <w:p w14:paraId="166AE05C" w14:textId="77777777" w:rsidR="007847DB" w:rsidRPr="004960F5" w:rsidRDefault="00F24C96" w:rsidP="00DA344F">
      <w:pPr>
        <w:spacing w:after="0" w:line="240" w:lineRule="auto"/>
        <w:jc w:val="center"/>
        <w:rPr>
          <w:rFonts w:ascii="Times New Roman" w:hAnsi="Times New Roman"/>
          <w:b/>
          <w:sz w:val="24"/>
          <w:szCs w:val="24"/>
        </w:rPr>
      </w:pPr>
      <w:r w:rsidRPr="004960F5">
        <w:rPr>
          <w:rFonts w:ascii="Times New Roman" w:hAnsi="Times New Roman"/>
          <w:b/>
          <w:sz w:val="24"/>
          <w:szCs w:val="24"/>
        </w:rPr>
        <w:t>Βιβλιογραφία</w:t>
      </w:r>
    </w:p>
    <w:p w14:paraId="1D2DE1FF" w14:textId="77777777" w:rsidR="00DA344F" w:rsidRPr="0099213B" w:rsidRDefault="00DA344F" w:rsidP="00DA344F">
      <w:pPr>
        <w:spacing w:after="0" w:line="240" w:lineRule="auto"/>
        <w:jc w:val="both"/>
        <w:rPr>
          <w:rFonts w:ascii="Times New Roman" w:hAnsi="Times New Roman"/>
          <w:b/>
          <w:sz w:val="24"/>
          <w:szCs w:val="24"/>
        </w:rPr>
      </w:pPr>
    </w:p>
    <w:p w14:paraId="0443AC70" w14:textId="77777777" w:rsidR="00456BDD" w:rsidRPr="0099213B" w:rsidRDefault="00456BDD" w:rsidP="00DA344F">
      <w:pPr>
        <w:tabs>
          <w:tab w:val="left" w:pos="426"/>
        </w:tabs>
        <w:spacing w:after="0" w:line="240" w:lineRule="auto"/>
        <w:ind w:left="426" w:hanging="426"/>
        <w:jc w:val="both"/>
        <w:rPr>
          <w:rFonts w:ascii="Times New Roman" w:eastAsia="Arial" w:hAnsi="Times New Roman"/>
          <w:sz w:val="24"/>
          <w:szCs w:val="24"/>
          <w:lang w:val="de-DE"/>
        </w:rPr>
      </w:pPr>
      <w:r w:rsidRPr="004960F5">
        <w:rPr>
          <w:rFonts w:ascii="Times New Roman" w:eastAsia="Arial" w:hAnsi="Times New Roman"/>
          <w:sz w:val="24"/>
          <w:szCs w:val="24"/>
        </w:rPr>
        <w:t xml:space="preserve">Babbie, E. (2008/2011). </w:t>
      </w:r>
      <w:r w:rsidRPr="004960F5">
        <w:rPr>
          <w:rFonts w:ascii="Times New Roman" w:eastAsia="Arial" w:hAnsi="Times New Roman"/>
          <w:i/>
          <w:sz w:val="24"/>
          <w:szCs w:val="24"/>
        </w:rPr>
        <w:t>Εισαγωγή στην κοινωνική έρευνα</w:t>
      </w:r>
      <w:r w:rsidRPr="004960F5">
        <w:rPr>
          <w:rFonts w:ascii="Times New Roman" w:eastAsia="Arial" w:hAnsi="Times New Roman"/>
          <w:sz w:val="24"/>
          <w:szCs w:val="24"/>
        </w:rPr>
        <w:t xml:space="preserve"> (επιμ. Κ. Ζαφειρόπουλος, μτφρ. Γ. Βογιατζής). Αθήνα</w:t>
      </w:r>
      <w:r w:rsidRPr="0099213B">
        <w:rPr>
          <w:rFonts w:ascii="Times New Roman" w:eastAsia="Arial" w:hAnsi="Times New Roman"/>
          <w:sz w:val="24"/>
          <w:szCs w:val="24"/>
          <w:lang w:val="de-DE"/>
        </w:rPr>
        <w:t xml:space="preserve">: </w:t>
      </w:r>
      <w:r w:rsidRPr="004960F5">
        <w:rPr>
          <w:rFonts w:ascii="Times New Roman" w:eastAsia="Arial" w:hAnsi="Times New Roman"/>
          <w:sz w:val="24"/>
          <w:szCs w:val="24"/>
        </w:rPr>
        <w:t>Κριτική</w:t>
      </w:r>
      <w:r w:rsidRPr="0099213B">
        <w:rPr>
          <w:rFonts w:ascii="Times New Roman" w:eastAsia="Arial" w:hAnsi="Times New Roman"/>
          <w:sz w:val="24"/>
          <w:szCs w:val="24"/>
          <w:lang w:val="de-DE"/>
        </w:rPr>
        <w:t>.</w:t>
      </w:r>
    </w:p>
    <w:p w14:paraId="333AEC07" w14:textId="77777777" w:rsidR="00456BDD" w:rsidRPr="004960F5"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de-DE"/>
        </w:rPr>
        <w:t xml:space="preserve">Breuer, F. (2010). </w:t>
      </w:r>
      <w:r w:rsidRPr="004960F5">
        <w:rPr>
          <w:rFonts w:ascii="Times New Roman" w:eastAsia="Arial" w:hAnsi="Times New Roman"/>
          <w:i/>
          <w:sz w:val="24"/>
          <w:szCs w:val="24"/>
          <w:lang w:val="de-DE"/>
        </w:rPr>
        <w:t>Reflexive Grounded Theory. Eine Einführung für die Forschungpraxis</w:t>
      </w:r>
      <w:r w:rsidRPr="004960F5">
        <w:rPr>
          <w:rFonts w:ascii="Times New Roman" w:eastAsia="Arial" w:hAnsi="Times New Roman"/>
          <w:sz w:val="24"/>
          <w:szCs w:val="24"/>
          <w:lang w:val="de-DE"/>
        </w:rPr>
        <w:t xml:space="preserve"> (2</w:t>
      </w:r>
      <w:r w:rsidRPr="004960F5">
        <w:rPr>
          <w:rFonts w:ascii="Times New Roman" w:eastAsia="Arial" w:hAnsi="Times New Roman"/>
          <w:sz w:val="24"/>
          <w:szCs w:val="24"/>
        </w:rPr>
        <w:t>η</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έκδ</w:t>
      </w:r>
      <w:r w:rsidRPr="004960F5">
        <w:rPr>
          <w:rFonts w:ascii="Times New Roman" w:eastAsia="Arial" w:hAnsi="Times New Roman"/>
          <w:sz w:val="24"/>
          <w:szCs w:val="24"/>
          <w:lang w:val="de-DE"/>
        </w:rPr>
        <w:t xml:space="preserve">.). </w:t>
      </w:r>
      <w:r w:rsidRPr="0099213B">
        <w:rPr>
          <w:rFonts w:ascii="Times New Roman" w:eastAsia="Arial" w:hAnsi="Times New Roman"/>
          <w:sz w:val="24"/>
          <w:szCs w:val="24"/>
          <w:lang w:val="en-US"/>
        </w:rPr>
        <w:t>Wiesbaden</w:t>
      </w:r>
      <w:r w:rsidRPr="004960F5">
        <w:rPr>
          <w:rFonts w:ascii="Times New Roman" w:eastAsia="Arial" w:hAnsi="Times New Roman"/>
          <w:sz w:val="24"/>
          <w:szCs w:val="24"/>
          <w:lang w:val="en-US"/>
        </w:rPr>
        <w:t xml:space="preserve">: </w:t>
      </w:r>
      <w:r w:rsidRPr="0099213B">
        <w:rPr>
          <w:rFonts w:ascii="Times New Roman" w:eastAsia="Arial" w:hAnsi="Times New Roman"/>
          <w:sz w:val="24"/>
          <w:szCs w:val="24"/>
          <w:lang w:val="en-US"/>
        </w:rPr>
        <w:t>VS</w:t>
      </w:r>
      <w:r w:rsidRPr="004960F5">
        <w:rPr>
          <w:rFonts w:ascii="Times New Roman" w:eastAsia="Arial" w:hAnsi="Times New Roman"/>
          <w:sz w:val="24"/>
          <w:szCs w:val="24"/>
          <w:lang w:val="en-US"/>
        </w:rPr>
        <w:t>-</w:t>
      </w:r>
      <w:r w:rsidRPr="0099213B">
        <w:rPr>
          <w:rFonts w:ascii="Times New Roman" w:eastAsia="Arial" w:hAnsi="Times New Roman"/>
          <w:sz w:val="24"/>
          <w:szCs w:val="24"/>
          <w:lang w:val="en-US"/>
        </w:rPr>
        <w:t>Verlag</w:t>
      </w:r>
      <w:r w:rsidRPr="004960F5">
        <w:rPr>
          <w:rFonts w:ascii="Times New Roman" w:eastAsia="Arial" w:hAnsi="Times New Roman"/>
          <w:sz w:val="24"/>
          <w:szCs w:val="24"/>
          <w:lang w:val="en-US"/>
        </w:rPr>
        <w:t>.</w:t>
      </w:r>
    </w:p>
    <w:p w14:paraId="767D89E1" w14:textId="77777777" w:rsidR="00456BDD" w:rsidRPr="0099213B" w:rsidRDefault="00456BDD" w:rsidP="00DA344F">
      <w:pPr>
        <w:tabs>
          <w:tab w:val="left" w:pos="426"/>
        </w:tabs>
        <w:autoSpaceDE w:val="0"/>
        <w:autoSpaceDN w:val="0"/>
        <w:adjustRightInd w:val="0"/>
        <w:spacing w:after="0" w:line="240" w:lineRule="auto"/>
        <w:ind w:left="426" w:hanging="426"/>
        <w:rPr>
          <w:rFonts w:ascii="Times New Roman" w:hAnsi="Times New Roman"/>
          <w:sz w:val="24"/>
          <w:szCs w:val="24"/>
          <w:lang w:val="en-US"/>
        </w:rPr>
      </w:pPr>
      <w:r w:rsidRPr="004960F5">
        <w:rPr>
          <w:rFonts w:ascii="Times New Roman" w:hAnsi="Times New Roman"/>
          <w:sz w:val="24"/>
          <w:szCs w:val="24"/>
          <w:lang w:val="en-US"/>
        </w:rPr>
        <w:t xml:space="preserve">Butterfield, J. ( 2009), Using grounded theory and action research to raise attainment in, and enjoyment of, reading.  </w:t>
      </w:r>
      <w:r w:rsidRPr="004960F5">
        <w:rPr>
          <w:rFonts w:ascii="Times New Roman" w:hAnsi="Times New Roman"/>
          <w:i/>
          <w:sz w:val="24"/>
          <w:szCs w:val="24"/>
          <w:lang w:val="en-US"/>
        </w:rPr>
        <w:t>Educational Psychology in Practice</w:t>
      </w:r>
      <w:r w:rsidRPr="004960F5">
        <w:rPr>
          <w:rFonts w:ascii="Times New Roman" w:hAnsi="Times New Roman"/>
          <w:sz w:val="24"/>
          <w:szCs w:val="24"/>
          <w:lang w:val="en-US"/>
        </w:rPr>
        <w:t>, 25:4, 315-326, DOI: 10.1080/02667360903315131</w:t>
      </w:r>
    </w:p>
    <w:p w14:paraId="491F6590" w14:textId="77777777" w:rsidR="00E41D57" w:rsidRPr="00E41D57" w:rsidRDefault="00E41D57" w:rsidP="00E41D57">
      <w:pPr>
        <w:spacing w:after="0" w:line="240" w:lineRule="auto"/>
        <w:ind w:left="567" w:hanging="567"/>
        <w:rPr>
          <w:rFonts w:ascii="Times New Roman" w:hAnsi="Times New Roman"/>
          <w:sz w:val="24"/>
          <w:szCs w:val="24"/>
          <w:lang w:val="en-US"/>
        </w:rPr>
      </w:pPr>
      <w:r w:rsidRPr="00E41D57">
        <w:rPr>
          <w:rFonts w:ascii="Times New Roman" w:hAnsi="Times New Roman"/>
          <w:sz w:val="24"/>
          <w:szCs w:val="24"/>
          <w:lang w:val="en-US"/>
        </w:rPr>
        <w:t>Carr</w:t>
      </w:r>
      <w:r w:rsidRPr="009451A6">
        <w:rPr>
          <w:rFonts w:ascii="Times New Roman" w:hAnsi="Times New Roman"/>
          <w:sz w:val="24"/>
          <w:szCs w:val="24"/>
          <w:lang w:val="en-US"/>
        </w:rPr>
        <w:t xml:space="preserve">, </w:t>
      </w:r>
      <w:r w:rsidRPr="00E41D57">
        <w:rPr>
          <w:rFonts w:ascii="Times New Roman" w:hAnsi="Times New Roman"/>
          <w:sz w:val="24"/>
          <w:szCs w:val="24"/>
          <w:lang w:val="en-US"/>
        </w:rPr>
        <w:t>W</w:t>
      </w:r>
      <w:r w:rsidRPr="009451A6">
        <w:rPr>
          <w:rFonts w:ascii="Times New Roman" w:hAnsi="Times New Roman"/>
          <w:sz w:val="24"/>
          <w:szCs w:val="24"/>
          <w:lang w:val="en-US"/>
        </w:rPr>
        <w:t xml:space="preserve">. &amp; </w:t>
      </w:r>
      <w:r w:rsidRPr="00E41D57">
        <w:rPr>
          <w:rFonts w:ascii="Times New Roman" w:hAnsi="Times New Roman"/>
          <w:sz w:val="24"/>
          <w:szCs w:val="24"/>
          <w:lang w:val="en-US"/>
        </w:rPr>
        <w:t>Kemmis</w:t>
      </w:r>
      <w:r w:rsidRPr="009451A6">
        <w:rPr>
          <w:rFonts w:ascii="Times New Roman" w:hAnsi="Times New Roman"/>
          <w:sz w:val="24"/>
          <w:szCs w:val="24"/>
          <w:lang w:val="en-US"/>
        </w:rPr>
        <w:t xml:space="preserve">, </w:t>
      </w:r>
      <w:r w:rsidRPr="00E41D57">
        <w:rPr>
          <w:rFonts w:ascii="Times New Roman" w:hAnsi="Times New Roman"/>
          <w:sz w:val="24"/>
          <w:szCs w:val="24"/>
          <w:lang w:val="en-US"/>
        </w:rPr>
        <w:t>S</w:t>
      </w:r>
      <w:r w:rsidRPr="009451A6">
        <w:rPr>
          <w:rFonts w:ascii="Times New Roman" w:hAnsi="Times New Roman"/>
          <w:sz w:val="24"/>
          <w:szCs w:val="24"/>
          <w:lang w:val="en-US"/>
        </w:rPr>
        <w:t xml:space="preserve">. (1997). </w:t>
      </w:r>
      <w:r w:rsidRPr="00E41D57">
        <w:rPr>
          <w:rFonts w:ascii="Times New Roman" w:hAnsi="Times New Roman"/>
          <w:i/>
          <w:sz w:val="24"/>
          <w:szCs w:val="24"/>
        </w:rPr>
        <w:t>Για</w:t>
      </w:r>
      <w:r w:rsidRPr="009451A6">
        <w:rPr>
          <w:rFonts w:ascii="Times New Roman" w:hAnsi="Times New Roman"/>
          <w:i/>
          <w:sz w:val="24"/>
          <w:szCs w:val="24"/>
          <w:lang w:val="en-US"/>
        </w:rPr>
        <w:t xml:space="preserve"> </w:t>
      </w:r>
      <w:r w:rsidRPr="00E41D57">
        <w:rPr>
          <w:rFonts w:ascii="Times New Roman" w:hAnsi="Times New Roman"/>
          <w:i/>
          <w:sz w:val="24"/>
          <w:szCs w:val="24"/>
        </w:rPr>
        <w:t>μια</w:t>
      </w:r>
      <w:r w:rsidRPr="009451A6">
        <w:rPr>
          <w:rFonts w:ascii="Times New Roman" w:hAnsi="Times New Roman"/>
          <w:i/>
          <w:sz w:val="24"/>
          <w:szCs w:val="24"/>
          <w:lang w:val="en-US"/>
        </w:rPr>
        <w:t xml:space="preserve"> </w:t>
      </w:r>
      <w:r w:rsidRPr="00E41D57">
        <w:rPr>
          <w:rFonts w:ascii="Times New Roman" w:hAnsi="Times New Roman"/>
          <w:i/>
          <w:sz w:val="24"/>
          <w:szCs w:val="24"/>
        </w:rPr>
        <w:t>κριτική</w:t>
      </w:r>
      <w:r w:rsidRPr="009451A6">
        <w:rPr>
          <w:rFonts w:ascii="Times New Roman" w:hAnsi="Times New Roman"/>
          <w:i/>
          <w:sz w:val="24"/>
          <w:szCs w:val="24"/>
          <w:lang w:val="en-US"/>
        </w:rPr>
        <w:t xml:space="preserve"> </w:t>
      </w:r>
      <w:r w:rsidRPr="00E41D57">
        <w:rPr>
          <w:rFonts w:ascii="Times New Roman" w:hAnsi="Times New Roman"/>
          <w:i/>
          <w:sz w:val="24"/>
          <w:szCs w:val="24"/>
        </w:rPr>
        <w:t>εκπαιδευτική</w:t>
      </w:r>
      <w:r w:rsidRPr="009451A6">
        <w:rPr>
          <w:rFonts w:ascii="Times New Roman" w:hAnsi="Times New Roman"/>
          <w:i/>
          <w:sz w:val="24"/>
          <w:szCs w:val="24"/>
          <w:lang w:val="en-US"/>
        </w:rPr>
        <w:t xml:space="preserve"> </w:t>
      </w:r>
      <w:r w:rsidRPr="00E41D57">
        <w:rPr>
          <w:rFonts w:ascii="Times New Roman" w:hAnsi="Times New Roman"/>
          <w:i/>
          <w:sz w:val="24"/>
          <w:szCs w:val="24"/>
        </w:rPr>
        <w:t>θεωρία</w:t>
      </w:r>
      <w:r w:rsidRPr="009451A6">
        <w:rPr>
          <w:rFonts w:ascii="Times New Roman" w:hAnsi="Times New Roman"/>
          <w:i/>
          <w:sz w:val="24"/>
          <w:szCs w:val="24"/>
          <w:lang w:val="en-US"/>
        </w:rPr>
        <w:t xml:space="preserve">. </w:t>
      </w:r>
      <w:r w:rsidRPr="00E41D57">
        <w:rPr>
          <w:rFonts w:ascii="Times New Roman" w:hAnsi="Times New Roman"/>
          <w:i/>
          <w:sz w:val="24"/>
          <w:szCs w:val="24"/>
        </w:rPr>
        <w:t xml:space="preserve">Εκπαίδευση, γνώση και έρευνα δράσης. </w:t>
      </w:r>
      <w:r w:rsidRPr="00E41D57">
        <w:rPr>
          <w:rFonts w:ascii="Times New Roman" w:hAnsi="Times New Roman"/>
          <w:sz w:val="24"/>
          <w:szCs w:val="24"/>
        </w:rPr>
        <w:t>Μτφρ. Α. Λαμπράκη-Παγανού, Ε. Μηλίγκου, Κ. Ροδιάδου-Αλμπάνη. Αθήνα</w:t>
      </w:r>
      <w:r w:rsidRPr="009451A6">
        <w:rPr>
          <w:rFonts w:ascii="Times New Roman" w:hAnsi="Times New Roman"/>
          <w:sz w:val="24"/>
          <w:szCs w:val="24"/>
          <w:lang w:val="en-US"/>
        </w:rPr>
        <w:t xml:space="preserve">: </w:t>
      </w:r>
      <w:r w:rsidRPr="00E41D57">
        <w:rPr>
          <w:rFonts w:ascii="Times New Roman" w:hAnsi="Times New Roman"/>
          <w:sz w:val="24"/>
          <w:szCs w:val="24"/>
        </w:rPr>
        <w:t>Κώδικας</w:t>
      </w:r>
      <w:r w:rsidRPr="009451A6">
        <w:rPr>
          <w:rFonts w:ascii="Times New Roman" w:hAnsi="Times New Roman"/>
          <w:sz w:val="24"/>
          <w:szCs w:val="24"/>
          <w:lang w:val="en-US"/>
        </w:rPr>
        <w:t xml:space="preserve">. </w:t>
      </w:r>
    </w:p>
    <w:p w14:paraId="548823A5" w14:textId="77777777" w:rsidR="0066138E" w:rsidRPr="0099213B" w:rsidRDefault="0066138E" w:rsidP="0066138E">
      <w:pPr>
        <w:autoSpaceDE w:val="0"/>
        <w:autoSpaceDN w:val="0"/>
        <w:adjustRightInd w:val="0"/>
        <w:spacing w:after="0" w:line="240" w:lineRule="auto"/>
        <w:ind w:left="567" w:hanging="567"/>
        <w:rPr>
          <w:rFonts w:ascii="Times New Roman" w:hAnsi="Times New Roman"/>
          <w:sz w:val="24"/>
          <w:szCs w:val="24"/>
          <w:lang w:val="en-US" w:eastAsia="el-GR"/>
        </w:rPr>
      </w:pPr>
      <w:r w:rsidRPr="004960F5">
        <w:rPr>
          <w:rFonts w:ascii="Times New Roman" w:hAnsi="Times New Roman"/>
          <w:sz w:val="24"/>
          <w:szCs w:val="24"/>
          <w:lang w:val="en-US" w:eastAsia="el-GR"/>
        </w:rPr>
        <w:t xml:space="preserve">Carson, T.R. &amp; Sumara, D. (1997). Reconceptualizing Action Research as a Living Practice. In Terrance R. Carson &amp; Dennis Sumara (eds.) </w:t>
      </w:r>
      <w:r w:rsidRPr="004960F5">
        <w:rPr>
          <w:rFonts w:ascii="Times New Roman" w:hAnsi="Times New Roman"/>
          <w:i/>
          <w:sz w:val="24"/>
          <w:szCs w:val="24"/>
          <w:lang w:val="en-US" w:eastAsia="el-GR"/>
        </w:rPr>
        <w:t xml:space="preserve">Action Research as a Living Practice </w:t>
      </w:r>
      <w:r w:rsidRPr="004960F5">
        <w:rPr>
          <w:rFonts w:ascii="Times New Roman" w:hAnsi="Times New Roman"/>
          <w:sz w:val="24"/>
          <w:szCs w:val="24"/>
          <w:lang w:val="en-US" w:eastAsia="el-GR"/>
        </w:rPr>
        <w:t>(pp. xiii-xxxv)</w:t>
      </w:r>
      <w:r w:rsidRPr="004960F5">
        <w:rPr>
          <w:rFonts w:ascii="Times New Roman" w:hAnsi="Times New Roman"/>
          <w:i/>
          <w:sz w:val="24"/>
          <w:szCs w:val="24"/>
          <w:lang w:val="en-US" w:eastAsia="el-GR"/>
        </w:rPr>
        <w:t xml:space="preserve">. </w:t>
      </w:r>
      <w:r w:rsidRPr="004960F5">
        <w:rPr>
          <w:rFonts w:ascii="Times New Roman" w:hAnsi="Times New Roman"/>
          <w:sz w:val="24"/>
          <w:szCs w:val="24"/>
          <w:lang w:val="en-US" w:eastAsia="el-GR"/>
        </w:rPr>
        <w:t>NY: PETER LANG.</w:t>
      </w:r>
    </w:p>
    <w:p w14:paraId="05CC6516" w14:textId="77777777" w:rsidR="00456BDD" w:rsidRPr="004960F5" w:rsidRDefault="00456BDD" w:rsidP="00DA344F">
      <w:pPr>
        <w:pStyle w:val="Bibliography"/>
        <w:tabs>
          <w:tab w:val="left" w:pos="426"/>
        </w:tabs>
        <w:spacing w:after="0" w:line="240" w:lineRule="auto"/>
        <w:ind w:left="426" w:hanging="426"/>
        <w:jc w:val="both"/>
        <w:rPr>
          <w:rFonts w:ascii="Times New Roman" w:hAnsi="Times New Roman"/>
          <w:noProof/>
          <w:sz w:val="24"/>
          <w:szCs w:val="24"/>
          <w:lang w:val="en-US"/>
        </w:rPr>
      </w:pPr>
      <w:r w:rsidRPr="004960F5">
        <w:rPr>
          <w:rFonts w:ascii="Times New Roman" w:hAnsi="Times New Roman"/>
          <w:noProof/>
          <w:sz w:val="24"/>
          <w:szCs w:val="24"/>
          <w:lang w:val="en-US"/>
        </w:rPr>
        <w:t xml:space="preserve">Charmaz, K. (2006). </w:t>
      </w:r>
      <w:r w:rsidRPr="004960F5">
        <w:rPr>
          <w:rFonts w:ascii="Times New Roman" w:hAnsi="Times New Roman"/>
          <w:i/>
          <w:iCs/>
          <w:noProof/>
          <w:sz w:val="24"/>
          <w:szCs w:val="24"/>
          <w:lang w:val="en-US"/>
        </w:rPr>
        <w:t>Constructing Grounded Theory: a Practice Guide through Qualitative Analysis.</w:t>
      </w:r>
      <w:r w:rsidRPr="004960F5">
        <w:rPr>
          <w:rFonts w:ascii="Times New Roman" w:hAnsi="Times New Roman"/>
          <w:noProof/>
          <w:sz w:val="24"/>
          <w:szCs w:val="24"/>
          <w:lang w:val="en-US"/>
        </w:rPr>
        <w:t xml:space="preserve"> London: Sage.</w:t>
      </w:r>
    </w:p>
    <w:p w14:paraId="0D4E9EF0" w14:textId="77777777" w:rsidR="00456BDD" w:rsidRPr="0099213B"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en-US"/>
        </w:rPr>
        <w:t xml:space="preserve">Clarke, A. E. (2005). </w:t>
      </w:r>
      <w:r w:rsidRPr="004960F5">
        <w:rPr>
          <w:rFonts w:ascii="Times New Roman" w:eastAsia="Arial" w:hAnsi="Times New Roman"/>
          <w:i/>
          <w:sz w:val="24"/>
          <w:szCs w:val="24"/>
          <w:lang w:val="en-US"/>
        </w:rPr>
        <w:t>Situational Analysis: Grounded Theory after the Postmodern Turn</w:t>
      </w:r>
      <w:r w:rsidRPr="004960F5">
        <w:rPr>
          <w:rFonts w:ascii="Times New Roman" w:eastAsia="Arial" w:hAnsi="Times New Roman"/>
          <w:sz w:val="24"/>
          <w:szCs w:val="24"/>
          <w:lang w:val="en-US"/>
        </w:rPr>
        <w:t>. Thousand Oaks, CA: Sage Publications.</w:t>
      </w:r>
    </w:p>
    <w:p w14:paraId="1C341B88" w14:textId="77777777" w:rsidR="008B0787" w:rsidRPr="004960F5" w:rsidRDefault="008B0787" w:rsidP="008B0787">
      <w:pPr>
        <w:spacing w:after="0"/>
        <w:ind w:left="567" w:hanging="567"/>
        <w:rPr>
          <w:rFonts w:ascii="Times New Roman" w:hAnsi="Times New Roman"/>
          <w:sz w:val="24"/>
          <w:szCs w:val="24"/>
          <w:lang w:val="en-US"/>
        </w:rPr>
      </w:pPr>
      <w:r w:rsidRPr="004960F5">
        <w:rPr>
          <w:rFonts w:ascii="Times New Roman" w:hAnsi="Times New Roman"/>
          <w:sz w:val="24"/>
          <w:szCs w:val="24"/>
          <w:lang w:val="en-US"/>
        </w:rPr>
        <w:t xml:space="preserve">Cochran-Smith, M. &amp; Lytle, S. L. (2009). </w:t>
      </w:r>
      <w:r w:rsidRPr="004960F5">
        <w:rPr>
          <w:rFonts w:ascii="Times New Roman" w:hAnsi="Times New Roman"/>
          <w:i/>
          <w:sz w:val="24"/>
          <w:szCs w:val="24"/>
          <w:lang w:val="en-US"/>
        </w:rPr>
        <w:t>Inquiry as Stance: Practitioner Research for the Next Generation.</w:t>
      </w:r>
      <w:r w:rsidRPr="004960F5">
        <w:rPr>
          <w:rFonts w:ascii="Times New Roman" w:hAnsi="Times New Roman"/>
          <w:sz w:val="24"/>
          <w:szCs w:val="24"/>
          <w:lang w:val="en-US"/>
        </w:rPr>
        <w:t xml:space="preserve"> New York: Teachers College Press.</w:t>
      </w:r>
    </w:p>
    <w:p w14:paraId="1610E8AE" w14:textId="77777777" w:rsidR="00456BDD" w:rsidRPr="004960F5"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en-US"/>
        </w:rPr>
        <w:t xml:space="preserve">Coffey, A. </w:t>
      </w:r>
      <w:r w:rsidR="00DA344F" w:rsidRPr="004960F5">
        <w:rPr>
          <w:rFonts w:ascii="Times New Roman" w:eastAsia="Arial" w:hAnsi="Times New Roman"/>
          <w:sz w:val="24"/>
          <w:szCs w:val="24"/>
          <w:lang w:val="en-US"/>
        </w:rPr>
        <w:t>&amp;</w:t>
      </w:r>
      <w:r w:rsidRPr="004960F5">
        <w:rPr>
          <w:rFonts w:ascii="Times New Roman" w:eastAsia="Arial" w:hAnsi="Times New Roman"/>
          <w:sz w:val="24"/>
          <w:szCs w:val="24"/>
          <w:lang w:val="en-US"/>
        </w:rPr>
        <w:t xml:space="preserve"> Atkinson, P. (1996). </w:t>
      </w:r>
      <w:r w:rsidRPr="004960F5">
        <w:rPr>
          <w:rFonts w:ascii="Times New Roman" w:eastAsia="Arial" w:hAnsi="Times New Roman"/>
          <w:i/>
          <w:sz w:val="24"/>
          <w:szCs w:val="24"/>
          <w:lang w:val="en-US"/>
        </w:rPr>
        <w:t>Making Sense of Qualitative Data</w:t>
      </w:r>
      <w:r w:rsidRPr="004960F5">
        <w:rPr>
          <w:rFonts w:ascii="Times New Roman" w:eastAsia="Arial" w:hAnsi="Times New Roman"/>
          <w:sz w:val="24"/>
          <w:szCs w:val="24"/>
          <w:lang w:val="en-US"/>
        </w:rPr>
        <w:t>. London: Sage Publications.</w:t>
      </w:r>
    </w:p>
    <w:p w14:paraId="21BB1E80" w14:textId="5F58B83A" w:rsidR="00456BDD" w:rsidRPr="004960F5" w:rsidRDefault="00456BDD" w:rsidP="00DA344F">
      <w:pPr>
        <w:tabs>
          <w:tab w:val="left" w:pos="426"/>
        </w:tabs>
        <w:autoSpaceDE w:val="0"/>
        <w:autoSpaceDN w:val="0"/>
        <w:adjustRightInd w:val="0"/>
        <w:spacing w:after="0" w:line="240" w:lineRule="auto"/>
        <w:ind w:left="426" w:hanging="426"/>
        <w:rPr>
          <w:rFonts w:ascii="Times New Roman" w:hAnsi="Times New Roman"/>
          <w:sz w:val="24"/>
          <w:szCs w:val="24"/>
          <w:lang w:val="en-US"/>
        </w:rPr>
      </w:pPr>
      <w:r w:rsidRPr="004960F5">
        <w:rPr>
          <w:rFonts w:ascii="Times New Roman" w:hAnsi="Times New Roman"/>
          <w:sz w:val="24"/>
          <w:szCs w:val="24"/>
          <w:lang w:val="en-US"/>
        </w:rPr>
        <w:t>Dick, B. (2003)</w:t>
      </w:r>
      <w:r w:rsidR="000336CC">
        <w:rPr>
          <w:rFonts w:ascii="Times New Roman" w:hAnsi="Times New Roman"/>
          <w:sz w:val="24"/>
          <w:szCs w:val="24"/>
          <w:lang w:val="en-US"/>
        </w:rPr>
        <w:t>.</w:t>
      </w:r>
      <w:r w:rsidRPr="004960F5">
        <w:rPr>
          <w:rFonts w:ascii="Times New Roman" w:hAnsi="Times New Roman"/>
          <w:sz w:val="24"/>
          <w:szCs w:val="24"/>
          <w:lang w:val="en-US"/>
        </w:rPr>
        <w:t xml:space="preserve"> </w:t>
      </w:r>
      <w:r w:rsidRPr="004960F5">
        <w:rPr>
          <w:rFonts w:ascii="Times New Roman" w:hAnsi="Times New Roman"/>
          <w:i/>
          <w:iCs/>
          <w:sz w:val="24"/>
          <w:szCs w:val="24"/>
          <w:lang w:val="en-US"/>
        </w:rPr>
        <w:t xml:space="preserve">What can action researchers learn from grounded theorists. </w:t>
      </w:r>
      <w:r w:rsidRPr="004960F5">
        <w:rPr>
          <w:rFonts w:ascii="Times New Roman" w:hAnsi="Times New Roman"/>
          <w:sz w:val="24"/>
          <w:szCs w:val="24"/>
          <w:lang w:val="en-US"/>
        </w:rPr>
        <w:t>. Paper prepared for the research symposium at the Australian and New Zealand ALARPM/SCIAR conference, Gold Coast, 4-5 May 2003.</w:t>
      </w:r>
    </w:p>
    <w:p w14:paraId="228DCC53" w14:textId="77777777" w:rsidR="00456BDD" w:rsidRPr="004960F5" w:rsidRDefault="00456BDD" w:rsidP="00DA344F">
      <w:pPr>
        <w:tabs>
          <w:tab w:val="left" w:pos="426"/>
          <w:tab w:val="left" w:pos="3220"/>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en-US"/>
        </w:rPr>
        <w:t xml:space="preserve">Ezzy, D. (2002). </w:t>
      </w:r>
      <w:r w:rsidRPr="004960F5">
        <w:rPr>
          <w:rFonts w:ascii="Times New Roman" w:eastAsia="Arial" w:hAnsi="Times New Roman"/>
          <w:i/>
          <w:sz w:val="24"/>
          <w:szCs w:val="24"/>
          <w:lang w:val="en-US"/>
        </w:rPr>
        <w:t>Qualitative Analysis, Practice and Innovation</w:t>
      </w:r>
      <w:r w:rsidRPr="004960F5">
        <w:rPr>
          <w:rFonts w:ascii="Times New Roman" w:eastAsia="Arial" w:hAnsi="Times New Roman"/>
          <w:sz w:val="24"/>
          <w:szCs w:val="24"/>
          <w:lang w:val="en-US"/>
        </w:rPr>
        <w:t xml:space="preserve">. New South Wales: Allen </w:t>
      </w:r>
      <w:r w:rsidRPr="004960F5">
        <w:rPr>
          <w:rFonts w:ascii="Times New Roman" w:eastAsia="Arial" w:hAnsi="Times New Roman"/>
          <w:sz w:val="24"/>
          <w:szCs w:val="24"/>
        </w:rPr>
        <w:t>και</w:t>
      </w:r>
      <w:r w:rsidRPr="004960F5">
        <w:rPr>
          <w:rFonts w:ascii="Times New Roman" w:eastAsia="Arial" w:hAnsi="Times New Roman"/>
          <w:sz w:val="24"/>
          <w:szCs w:val="24"/>
          <w:lang w:val="en-US"/>
        </w:rPr>
        <w:t xml:space="preserve"> Unwin.</w:t>
      </w:r>
    </w:p>
    <w:p w14:paraId="34E44BFE" w14:textId="77777777" w:rsidR="00456BDD" w:rsidRPr="004960F5"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en-US"/>
        </w:rPr>
        <w:t xml:space="preserve">Glaser, B. (1978). </w:t>
      </w:r>
      <w:r w:rsidRPr="004960F5">
        <w:rPr>
          <w:rFonts w:ascii="Times New Roman" w:eastAsia="Arial" w:hAnsi="Times New Roman"/>
          <w:i/>
          <w:sz w:val="24"/>
          <w:szCs w:val="24"/>
          <w:lang w:val="en-US"/>
        </w:rPr>
        <w:t>Theoretical Sensitivity: Advances in the Methodology of Grounded Theory</w:t>
      </w:r>
      <w:r w:rsidRPr="004960F5">
        <w:rPr>
          <w:rFonts w:ascii="Times New Roman" w:eastAsia="Arial" w:hAnsi="Times New Roman"/>
          <w:sz w:val="24"/>
          <w:szCs w:val="24"/>
          <w:lang w:val="en-US"/>
        </w:rPr>
        <w:t>. Mill Valley, CA: Sociology Press.</w:t>
      </w:r>
    </w:p>
    <w:p w14:paraId="35441FD3" w14:textId="77777777" w:rsidR="00456BDD"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en-US"/>
        </w:rPr>
        <w:t xml:space="preserve">Glaser, B. (1992). </w:t>
      </w:r>
      <w:r w:rsidRPr="004960F5">
        <w:rPr>
          <w:rFonts w:ascii="Times New Roman" w:eastAsia="Arial" w:hAnsi="Times New Roman"/>
          <w:i/>
          <w:sz w:val="24"/>
          <w:szCs w:val="24"/>
          <w:lang w:val="en-US"/>
        </w:rPr>
        <w:t xml:space="preserve">Basics of Grounded Theory Analysis: Emergence vs. </w:t>
      </w:r>
      <w:r w:rsidRPr="004960F5">
        <w:rPr>
          <w:rFonts w:ascii="Times New Roman" w:eastAsia="Arial" w:hAnsi="Times New Roman"/>
          <w:i/>
          <w:sz w:val="24"/>
          <w:szCs w:val="24"/>
          <w:lang w:val="en-US"/>
        </w:rPr>
        <w:br/>
        <w:t>Forcing</w:t>
      </w:r>
      <w:r w:rsidRPr="004960F5">
        <w:rPr>
          <w:rFonts w:ascii="Times New Roman" w:eastAsia="Arial" w:hAnsi="Times New Roman"/>
          <w:sz w:val="24"/>
          <w:szCs w:val="24"/>
          <w:lang w:val="en-US"/>
        </w:rPr>
        <w:t>. Mill Valley, CA: Sociology Press.</w:t>
      </w:r>
    </w:p>
    <w:p w14:paraId="11859F3F" w14:textId="77777777" w:rsidR="00E41D57" w:rsidRPr="00E41D57" w:rsidRDefault="00E41D57" w:rsidP="00E41D57">
      <w:pPr>
        <w:spacing w:after="0" w:line="240" w:lineRule="auto"/>
        <w:ind w:left="567" w:hanging="567"/>
        <w:rPr>
          <w:rFonts w:ascii="Times New Roman" w:hAnsi="Times New Roman"/>
          <w:sz w:val="24"/>
          <w:szCs w:val="24"/>
        </w:rPr>
      </w:pPr>
      <w:r w:rsidRPr="00E41D57">
        <w:rPr>
          <w:rFonts w:ascii="Times New Roman" w:hAnsi="Times New Roman"/>
          <w:sz w:val="24"/>
          <w:szCs w:val="24"/>
          <w:lang w:val="en-US"/>
        </w:rPr>
        <w:t>Grundy</w:t>
      </w:r>
      <w:r w:rsidRPr="009451A6">
        <w:rPr>
          <w:rFonts w:ascii="Times New Roman" w:hAnsi="Times New Roman"/>
          <w:sz w:val="24"/>
          <w:szCs w:val="24"/>
          <w:lang w:val="en-US"/>
        </w:rPr>
        <w:t xml:space="preserve">, </w:t>
      </w:r>
      <w:r w:rsidRPr="00E41D57">
        <w:rPr>
          <w:rFonts w:ascii="Times New Roman" w:hAnsi="Times New Roman"/>
          <w:sz w:val="24"/>
          <w:szCs w:val="24"/>
          <w:lang w:val="en-US"/>
        </w:rPr>
        <w:t>S</w:t>
      </w:r>
      <w:r w:rsidRPr="009451A6">
        <w:rPr>
          <w:rFonts w:ascii="Times New Roman" w:hAnsi="Times New Roman"/>
          <w:sz w:val="24"/>
          <w:szCs w:val="24"/>
          <w:lang w:val="en-US"/>
        </w:rPr>
        <w:t xml:space="preserve">. (2003). </w:t>
      </w:r>
      <w:r w:rsidRPr="00E41D57">
        <w:rPr>
          <w:rFonts w:ascii="Times New Roman" w:hAnsi="Times New Roman"/>
          <w:i/>
          <w:sz w:val="24"/>
          <w:szCs w:val="24"/>
          <w:lang w:val="en-US"/>
        </w:rPr>
        <w:t>A</w:t>
      </w:r>
      <w:r w:rsidRPr="00E41D57">
        <w:rPr>
          <w:rFonts w:ascii="Times New Roman" w:hAnsi="Times New Roman"/>
          <w:i/>
          <w:sz w:val="24"/>
          <w:szCs w:val="24"/>
        </w:rPr>
        <w:t>ναλυτικό</w:t>
      </w:r>
      <w:r w:rsidRPr="009451A6">
        <w:rPr>
          <w:rFonts w:ascii="Times New Roman" w:hAnsi="Times New Roman"/>
          <w:i/>
          <w:sz w:val="24"/>
          <w:szCs w:val="24"/>
          <w:lang w:val="en-US"/>
        </w:rPr>
        <w:t xml:space="preserve"> </w:t>
      </w:r>
      <w:r w:rsidRPr="00E41D57">
        <w:rPr>
          <w:rFonts w:ascii="Times New Roman" w:hAnsi="Times New Roman"/>
          <w:i/>
          <w:sz w:val="24"/>
          <w:szCs w:val="24"/>
        </w:rPr>
        <w:t>Πρόγραμμα</w:t>
      </w:r>
      <w:r w:rsidRPr="009451A6">
        <w:rPr>
          <w:rFonts w:ascii="Times New Roman" w:hAnsi="Times New Roman"/>
          <w:i/>
          <w:sz w:val="24"/>
          <w:szCs w:val="24"/>
          <w:lang w:val="en-US"/>
        </w:rPr>
        <w:t xml:space="preserve">: </w:t>
      </w:r>
      <w:r w:rsidRPr="00E41D57">
        <w:rPr>
          <w:rFonts w:ascii="Times New Roman" w:hAnsi="Times New Roman"/>
          <w:i/>
          <w:sz w:val="24"/>
          <w:szCs w:val="24"/>
        </w:rPr>
        <w:t>Προϊόν</w:t>
      </w:r>
      <w:r w:rsidRPr="009451A6">
        <w:rPr>
          <w:rFonts w:ascii="Times New Roman" w:hAnsi="Times New Roman"/>
          <w:i/>
          <w:sz w:val="24"/>
          <w:szCs w:val="24"/>
          <w:lang w:val="en-US"/>
        </w:rPr>
        <w:t xml:space="preserve"> </w:t>
      </w:r>
      <w:r w:rsidRPr="00E41D57">
        <w:rPr>
          <w:rFonts w:ascii="Times New Roman" w:hAnsi="Times New Roman"/>
          <w:i/>
          <w:sz w:val="24"/>
          <w:szCs w:val="24"/>
        </w:rPr>
        <w:t>ή</w:t>
      </w:r>
      <w:r w:rsidRPr="009451A6">
        <w:rPr>
          <w:rFonts w:ascii="Times New Roman" w:hAnsi="Times New Roman"/>
          <w:i/>
          <w:sz w:val="24"/>
          <w:szCs w:val="24"/>
          <w:lang w:val="en-US"/>
        </w:rPr>
        <w:t xml:space="preserve"> </w:t>
      </w:r>
      <w:r w:rsidRPr="00E41D57">
        <w:rPr>
          <w:rFonts w:ascii="Times New Roman" w:hAnsi="Times New Roman"/>
          <w:i/>
          <w:sz w:val="24"/>
          <w:szCs w:val="24"/>
        </w:rPr>
        <w:t>Πράξις</w:t>
      </w:r>
      <w:r w:rsidRPr="009451A6">
        <w:rPr>
          <w:rFonts w:ascii="Times New Roman" w:hAnsi="Times New Roman"/>
          <w:i/>
          <w:sz w:val="24"/>
          <w:szCs w:val="24"/>
          <w:lang w:val="en-US"/>
        </w:rPr>
        <w:t xml:space="preserve">; </w:t>
      </w:r>
      <w:r w:rsidRPr="00E41D57">
        <w:rPr>
          <w:rFonts w:ascii="Times New Roman" w:hAnsi="Times New Roman"/>
          <w:sz w:val="24"/>
          <w:szCs w:val="24"/>
        </w:rPr>
        <w:t xml:space="preserve">Μτφρ. Ε. Γεωργιάδη. Αθήνα: Σαββάλας. </w:t>
      </w:r>
    </w:p>
    <w:p w14:paraId="4E3AF333" w14:textId="77777777" w:rsidR="00E41D57" w:rsidRPr="00E41D57" w:rsidRDefault="00E41D57" w:rsidP="00DA344F">
      <w:pPr>
        <w:tabs>
          <w:tab w:val="left" w:pos="426"/>
        </w:tabs>
        <w:spacing w:after="0" w:line="240" w:lineRule="auto"/>
        <w:ind w:left="426" w:hanging="426"/>
        <w:jc w:val="both"/>
        <w:rPr>
          <w:rFonts w:ascii="Times New Roman" w:eastAsia="Arial" w:hAnsi="Times New Roman"/>
          <w:sz w:val="24"/>
          <w:szCs w:val="24"/>
        </w:rPr>
      </w:pPr>
    </w:p>
    <w:p w14:paraId="4690D806" w14:textId="77777777" w:rsidR="008B0787" w:rsidRPr="0099213B" w:rsidRDefault="008B0787" w:rsidP="008B0787">
      <w:pPr>
        <w:autoSpaceDE w:val="0"/>
        <w:autoSpaceDN w:val="0"/>
        <w:adjustRightInd w:val="0"/>
        <w:spacing w:after="0" w:line="240" w:lineRule="auto"/>
        <w:ind w:left="567" w:hanging="567"/>
        <w:rPr>
          <w:rFonts w:ascii="Times New Roman" w:hAnsi="Times New Roman"/>
          <w:sz w:val="24"/>
          <w:szCs w:val="24"/>
          <w:lang w:val="en-US" w:eastAsia="el-GR"/>
        </w:rPr>
      </w:pPr>
      <w:r w:rsidRPr="004960F5">
        <w:rPr>
          <w:rFonts w:ascii="Times New Roman" w:hAnsi="Times New Roman"/>
          <w:sz w:val="24"/>
          <w:szCs w:val="24"/>
          <w:lang w:val="en-US" w:eastAsia="el-GR"/>
        </w:rPr>
        <w:t>Hammersley, M. (2004). Action Research: A Contradiction in Terms?</w:t>
      </w:r>
      <w:r w:rsidRPr="004960F5">
        <w:rPr>
          <w:rFonts w:ascii="Times New Roman" w:eastAsia="AdvTTec369687+20" w:hAnsi="Times New Roman"/>
          <w:sz w:val="24"/>
          <w:szCs w:val="24"/>
          <w:lang w:val="en-US" w:eastAsia="el-GR"/>
        </w:rPr>
        <w:t xml:space="preserve"> </w:t>
      </w:r>
      <w:r w:rsidRPr="004960F5">
        <w:rPr>
          <w:rFonts w:ascii="Times New Roman" w:hAnsi="Times New Roman"/>
          <w:i/>
          <w:sz w:val="24"/>
          <w:szCs w:val="24"/>
          <w:lang w:val="en-US" w:eastAsia="el-GR"/>
        </w:rPr>
        <w:t>Oxford Review of</w:t>
      </w:r>
      <w:r w:rsidRPr="0099213B">
        <w:rPr>
          <w:rFonts w:ascii="Times New Roman" w:hAnsi="Times New Roman"/>
          <w:i/>
          <w:sz w:val="24"/>
          <w:szCs w:val="24"/>
          <w:lang w:val="en-US" w:eastAsia="el-GR"/>
        </w:rPr>
        <w:t xml:space="preserve"> </w:t>
      </w:r>
      <w:r w:rsidRPr="004960F5">
        <w:rPr>
          <w:rFonts w:ascii="Times New Roman" w:hAnsi="Times New Roman"/>
          <w:i/>
          <w:sz w:val="24"/>
          <w:szCs w:val="24"/>
          <w:lang w:val="en-US" w:eastAsia="el-GR"/>
        </w:rPr>
        <w:t xml:space="preserve">Education, </w:t>
      </w:r>
      <w:r w:rsidRPr="004960F5">
        <w:rPr>
          <w:rFonts w:ascii="Times New Roman" w:hAnsi="Times New Roman"/>
          <w:sz w:val="24"/>
          <w:szCs w:val="24"/>
          <w:lang w:val="en-US" w:eastAsia="el-GR"/>
        </w:rPr>
        <w:t>30 (2): 165</w:t>
      </w:r>
      <w:r w:rsidRPr="004960F5">
        <w:rPr>
          <w:rFonts w:ascii="Times New Roman" w:eastAsia="AdvTTec369687+20" w:hAnsi="Times New Roman"/>
          <w:sz w:val="24"/>
          <w:szCs w:val="24"/>
          <w:lang w:val="en-US" w:eastAsia="el-GR"/>
        </w:rPr>
        <w:t>–</w:t>
      </w:r>
      <w:r w:rsidRPr="004960F5">
        <w:rPr>
          <w:rFonts w:ascii="Times New Roman" w:hAnsi="Times New Roman"/>
          <w:sz w:val="24"/>
          <w:szCs w:val="24"/>
          <w:lang w:val="en-US" w:eastAsia="el-GR"/>
        </w:rPr>
        <w:t>181.</w:t>
      </w:r>
    </w:p>
    <w:p w14:paraId="3DBC389E" w14:textId="77777777" w:rsidR="008B0787" w:rsidRPr="00513298" w:rsidRDefault="008B0787" w:rsidP="008B0787">
      <w:pPr>
        <w:autoSpaceDE w:val="0"/>
        <w:autoSpaceDN w:val="0"/>
        <w:adjustRightInd w:val="0"/>
        <w:spacing w:after="0"/>
        <w:ind w:left="567" w:hanging="567"/>
        <w:jc w:val="both"/>
        <w:rPr>
          <w:rFonts w:ascii="Times New Roman" w:hAnsi="Times New Roman"/>
          <w:sz w:val="24"/>
          <w:szCs w:val="24"/>
          <w:lang w:val="en-US"/>
        </w:rPr>
      </w:pPr>
      <w:r w:rsidRPr="004960F5">
        <w:rPr>
          <w:rFonts w:ascii="Times New Roman" w:hAnsi="Times New Roman"/>
          <w:bCs/>
          <w:sz w:val="24"/>
          <w:szCs w:val="24"/>
          <w:lang w:val="en-US"/>
        </w:rPr>
        <w:t xml:space="preserve">Jennings, L. E. &amp; Graham, A. P. (1996). Exposing Discourses Through Action Research. In O. Zuber-Skerritt (Ed.), </w:t>
      </w:r>
      <w:r w:rsidRPr="004960F5">
        <w:rPr>
          <w:rFonts w:ascii="Times New Roman" w:hAnsi="Times New Roman"/>
          <w:i/>
          <w:iCs/>
          <w:sz w:val="24"/>
          <w:szCs w:val="24"/>
          <w:lang w:val="en-US" w:eastAsia="el-GR"/>
        </w:rPr>
        <w:t xml:space="preserve">New Directions in Action Research </w:t>
      </w:r>
      <w:r w:rsidRPr="004960F5">
        <w:rPr>
          <w:rFonts w:ascii="Times New Roman" w:hAnsi="Times New Roman"/>
          <w:iCs/>
          <w:sz w:val="24"/>
          <w:szCs w:val="24"/>
          <w:lang w:val="en-US" w:eastAsia="el-GR"/>
        </w:rPr>
        <w:t>(pp. 165-181).</w:t>
      </w:r>
      <w:r w:rsidRPr="004960F5">
        <w:rPr>
          <w:rFonts w:ascii="Times New Roman" w:hAnsi="Times New Roman"/>
          <w:i/>
          <w:iCs/>
          <w:sz w:val="24"/>
          <w:szCs w:val="24"/>
          <w:lang w:val="en-US" w:eastAsia="el-GR"/>
        </w:rPr>
        <w:t xml:space="preserve"> </w:t>
      </w:r>
      <w:r w:rsidRPr="004960F5">
        <w:rPr>
          <w:rFonts w:ascii="Times New Roman" w:hAnsi="Times New Roman"/>
          <w:iCs/>
          <w:sz w:val="24"/>
          <w:szCs w:val="24"/>
          <w:lang w:val="en-US" w:eastAsia="el-GR"/>
        </w:rPr>
        <w:t>London</w:t>
      </w:r>
      <w:r w:rsidRPr="00513298">
        <w:rPr>
          <w:rFonts w:ascii="Times New Roman" w:hAnsi="Times New Roman"/>
          <w:iCs/>
          <w:sz w:val="24"/>
          <w:szCs w:val="24"/>
          <w:lang w:val="en-US" w:eastAsia="el-GR"/>
        </w:rPr>
        <w:t xml:space="preserve"> </w:t>
      </w:r>
      <w:r w:rsidRPr="004960F5">
        <w:rPr>
          <w:rFonts w:ascii="Times New Roman" w:hAnsi="Times New Roman"/>
          <w:iCs/>
          <w:sz w:val="24"/>
          <w:szCs w:val="24"/>
          <w:lang w:val="en-US" w:eastAsia="el-GR"/>
        </w:rPr>
        <w:t>and</w:t>
      </w:r>
      <w:r w:rsidRPr="00513298">
        <w:rPr>
          <w:rFonts w:ascii="Times New Roman" w:hAnsi="Times New Roman"/>
          <w:iCs/>
          <w:sz w:val="24"/>
          <w:szCs w:val="24"/>
          <w:lang w:val="en-US" w:eastAsia="el-GR"/>
        </w:rPr>
        <w:t xml:space="preserve"> </w:t>
      </w:r>
      <w:r w:rsidRPr="004960F5">
        <w:rPr>
          <w:rFonts w:ascii="Times New Roman" w:hAnsi="Times New Roman"/>
          <w:iCs/>
          <w:sz w:val="24"/>
          <w:szCs w:val="24"/>
          <w:lang w:val="en-US" w:eastAsia="el-GR"/>
        </w:rPr>
        <w:t>New</w:t>
      </w:r>
      <w:r w:rsidRPr="00513298">
        <w:rPr>
          <w:rFonts w:ascii="Times New Roman" w:hAnsi="Times New Roman"/>
          <w:iCs/>
          <w:sz w:val="24"/>
          <w:szCs w:val="24"/>
          <w:lang w:val="en-US" w:eastAsia="el-GR"/>
        </w:rPr>
        <w:t xml:space="preserve"> </w:t>
      </w:r>
      <w:r w:rsidRPr="004960F5">
        <w:rPr>
          <w:rFonts w:ascii="Times New Roman" w:hAnsi="Times New Roman"/>
          <w:iCs/>
          <w:sz w:val="24"/>
          <w:szCs w:val="24"/>
          <w:lang w:val="en-US" w:eastAsia="el-GR"/>
        </w:rPr>
        <w:t>York</w:t>
      </w:r>
      <w:r w:rsidRPr="00513298">
        <w:rPr>
          <w:rFonts w:ascii="Times New Roman" w:hAnsi="Times New Roman"/>
          <w:iCs/>
          <w:sz w:val="24"/>
          <w:szCs w:val="24"/>
          <w:lang w:val="en-US" w:eastAsia="el-GR"/>
        </w:rPr>
        <w:t xml:space="preserve">: </w:t>
      </w:r>
      <w:r w:rsidRPr="004960F5">
        <w:rPr>
          <w:rFonts w:ascii="Times New Roman" w:hAnsi="Times New Roman"/>
          <w:iCs/>
          <w:sz w:val="24"/>
          <w:szCs w:val="24"/>
          <w:lang w:val="en-US" w:eastAsia="el-GR"/>
        </w:rPr>
        <w:t>RoutledgeFalmer</w:t>
      </w:r>
      <w:r w:rsidRPr="00513298">
        <w:rPr>
          <w:rFonts w:ascii="Times New Roman" w:hAnsi="Times New Roman"/>
          <w:iCs/>
          <w:sz w:val="24"/>
          <w:szCs w:val="24"/>
          <w:lang w:val="en-US" w:eastAsia="el-GR"/>
        </w:rPr>
        <w:t xml:space="preserve">. </w:t>
      </w:r>
    </w:p>
    <w:p w14:paraId="78D4E873" w14:textId="77777777" w:rsidR="0066138E" w:rsidRPr="004960F5" w:rsidRDefault="00DA344F" w:rsidP="00DA344F">
      <w:pPr>
        <w:tabs>
          <w:tab w:val="left" w:pos="426"/>
        </w:tabs>
        <w:spacing w:after="0" w:line="240" w:lineRule="auto"/>
        <w:ind w:left="426" w:hanging="426"/>
        <w:jc w:val="both"/>
        <w:rPr>
          <w:rFonts w:ascii="Times New Roman" w:hAnsi="Times New Roman"/>
          <w:sz w:val="24"/>
          <w:szCs w:val="24"/>
        </w:rPr>
      </w:pPr>
      <w:r w:rsidRPr="004960F5">
        <w:rPr>
          <w:rFonts w:ascii="Times New Roman" w:hAnsi="Times New Roman"/>
          <w:sz w:val="24"/>
          <w:szCs w:val="24"/>
        </w:rPr>
        <w:t>Κατσαρού</w:t>
      </w:r>
      <w:r w:rsidRPr="00513298">
        <w:rPr>
          <w:rFonts w:ascii="Times New Roman" w:hAnsi="Times New Roman"/>
          <w:sz w:val="24"/>
          <w:szCs w:val="24"/>
          <w:lang w:val="en-US"/>
        </w:rPr>
        <w:t xml:space="preserve">, </w:t>
      </w:r>
      <w:r w:rsidRPr="004960F5">
        <w:rPr>
          <w:rFonts w:ascii="Times New Roman" w:hAnsi="Times New Roman"/>
          <w:sz w:val="24"/>
          <w:szCs w:val="24"/>
        </w:rPr>
        <w:t>Ε</w:t>
      </w:r>
      <w:r w:rsidRPr="00513298">
        <w:rPr>
          <w:rFonts w:ascii="Times New Roman" w:hAnsi="Times New Roman"/>
          <w:sz w:val="24"/>
          <w:szCs w:val="24"/>
          <w:lang w:val="en-US"/>
        </w:rPr>
        <w:t xml:space="preserve">. (2016). </w:t>
      </w:r>
      <w:r w:rsidRPr="004960F5">
        <w:rPr>
          <w:rFonts w:ascii="Times New Roman" w:hAnsi="Times New Roman"/>
          <w:i/>
          <w:sz w:val="24"/>
          <w:szCs w:val="24"/>
        </w:rPr>
        <w:t>Εκπαιδευτική</w:t>
      </w:r>
      <w:r w:rsidRPr="00513298">
        <w:rPr>
          <w:rFonts w:ascii="Times New Roman" w:hAnsi="Times New Roman"/>
          <w:i/>
          <w:sz w:val="24"/>
          <w:szCs w:val="24"/>
          <w:lang w:val="en-US"/>
        </w:rPr>
        <w:t xml:space="preserve"> </w:t>
      </w:r>
      <w:r w:rsidRPr="004960F5">
        <w:rPr>
          <w:rFonts w:ascii="Times New Roman" w:hAnsi="Times New Roman"/>
          <w:i/>
          <w:sz w:val="24"/>
          <w:szCs w:val="24"/>
        </w:rPr>
        <w:t>Έρευνα</w:t>
      </w:r>
      <w:r w:rsidRPr="00513298">
        <w:rPr>
          <w:rFonts w:ascii="Times New Roman" w:hAnsi="Times New Roman"/>
          <w:i/>
          <w:sz w:val="24"/>
          <w:szCs w:val="24"/>
          <w:lang w:val="en-US"/>
        </w:rPr>
        <w:t>-</w:t>
      </w:r>
      <w:r w:rsidRPr="004960F5">
        <w:rPr>
          <w:rFonts w:ascii="Times New Roman" w:hAnsi="Times New Roman"/>
          <w:i/>
          <w:sz w:val="24"/>
          <w:szCs w:val="24"/>
        </w:rPr>
        <w:t>Δράση</w:t>
      </w:r>
      <w:r w:rsidRPr="00513298">
        <w:rPr>
          <w:rFonts w:ascii="Times New Roman" w:hAnsi="Times New Roman"/>
          <w:i/>
          <w:sz w:val="24"/>
          <w:szCs w:val="24"/>
          <w:lang w:val="en-US"/>
        </w:rPr>
        <w:t xml:space="preserve">. </w:t>
      </w:r>
      <w:r w:rsidRPr="004960F5">
        <w:rPr>
          <w:rFonts w:ascii="Times New Roman" w:hAnsi="Times New Roman"/>
          <w:i/>
          <w:sz w:val="24"/>
          <w:szCs w:val="24"/>
        </w:rPr>
        <w:t>Πολυπαραδειγματική διερεύνηση για την αναμόρφωση της εκπαιδευτικής πράξης</w:t>
      </w:r>
      <w:r w:rsidRPr="004960F5">
        <w:rPr>
          <w:rFonts w:ascii="Times New Roman" w:hAnsi="Times New Roman"/>
          <w:sz w:val="24"/>
          <w:szCs w:val="24"/>
        </w:rPr>
        <w:t>. Αθήνα</w:t>
      </w:r>
      <w:r w:rsidRPr="0099213B">
        <w:rPr>
          <w:rFonts w:ascii="Times New Roman" w:hAnsi="Times New Roman"/>
          <w:sz w:val="24"/>
          <w:szCs w:val="24"/>
        </w:rPr>
        <w:t xml:space="preserve">: </w:t>
      </w:r>
      <w:r w:rsidRPr="004960F5">
        <w:rPr>
          <w:rFonts w:ascii="Times New Roman" w:hAnsi="Times New Roman"/>
          <w:sz w:val="24"/>
          <w:szCs w:val="24"/>
        </w:rPr>
        <w:t>Κριτική</w:t>
      </w:r>
      <w:r w:rsidRPr="0099213B">
        <w:rPr>
          <w:rFonts w:ascii="Times New Roman" w:hAnsi="Times New Roman"/>
          <w:sz w:val="24"/>
          <w:szCs w:val="24"/>
        </w:rPr>
        <w:t>.</w:t>
      </w:r>
    </w:p>
    <w:p w14:paraId="1AE688ED" w14:textId="77777777" w:rsidR="00DA344F" w:rsidRPr="004960F5" w:rsidRDefault="0066138E" w:rsidP="00DA344F">
      <w:pPr>
        <w:tabs>
          <w:tab w:val="left" w:pos="426"/>
        </w:tabs>
        <w:spacing w:after="0" w:line="240" w:lineRule="auto"/>
        <w:ind w:left="426" w:hanging="426"/>
        <w:jc w:val="both"/>
        <w:rPr>
          <w:rFonts w:ascii="Times New Roman" w:hAnsi="Times New Roman"/>
          <w:sz w:val="24"/>
          <w:szCs w:val="24"/>
        </w:rPr>
      </w:pPr>
      <w:r w:rsidRPr="004960F5">
        <w:rPr>
          <w:rFonts w:ascii="Times New Roman" w:hAnsi="Times New Roman"/>
          <w:sz w:val="24"/>
          <w:szCs w:val="24"/>
        </w:rPr>
        <w:t xml:space="preserve">Κατσαρού, Ε. &amp; Τσάφος, Β. (2003). </w:t>
      </w:r>
      <w:r w:rsidRPr="004960F5">
        <w:rPr>
          <w:rFonts w:ascii="Times New Roman" w:hAnsi="Times New Roman"/>
          <w:i/>
          <w:sz w:val="24"/>
          <w:szCs w:val="24"/>
        </w:rPr>
        <w:t>Από την Έρευνα στη Διδασκαλία. Η εκπαιδευτική έρευνα δράσης.</w:t>
      </w:r>
      <w:r w:rsidRPr="004960F5">
        <w:rPr>
          <w:rFonts w:ascii="Times New Roman" w:hAnsi="Times New Roman"/>
          <w:sz w:val="24"/>
          <w:szCs w:val="24"/>
        </w:rPr>
        <w:t xml:space="preserve"> Αθήνα: Σαββάλας.  </w:t>
      </w:r>
      <w:r w:rsidR="00DA344F" w:rsidRPr="004960F5">
        <w:rPr>
          <w:rFonts w:ascii="Times New Roman" w:hAnsi="Times New Roman"/>
          <w:sz w:val="24"/>
          <w:szCs w:val="24"/>
        </w:rPr>
        <w:t xml:space="preserve"> </w:t>
      </w:r>
    </w:p>
    <w:p w14:paraId="191FBD66" w14:textId="77777777" w:rsidR="00456BDD" w:rsidRPr="004960F5" w:rsidRDefault="00456BDD" w:rsidP="00DA344F">
      <w:pPr>
        <w:tabs>
          <w:tab w:val="left" w:pos="426"/>
        </w:tabs>
        <w:spacing w:after="0" w:line="240" w:lineRule="auto"/>
        <w:ind w:left="426" w:hanging="426"/>
        <w:jc w:val="both"/>
        <w:rPr>
          <w:rFonts w:ascii="Times New Roman" w:eastAsia="Arial" w:hAnsi="Times New Roman"/>
          <w:sz w:val="24"/>
          <w:szCs w:val="24"/>
          <w:lang w:val="de-DE"/>
        </w:rPr>
      </w:pPr>
      <w:r w:rsidRPr="004960F5">
        <w:rPr>
          <w:rFonts w:ascii="Times New Roman" w:eastAsia="Arial" w:hAnsi="Times New Roman"/>
          <w:sz w:val="24"/>
          <w:szCs w:val="24"/>
          <w:lang w:val="de-DE"/>
        </w:rPr>
        <w:t>Kelle</w:t>
      </w:r>
      <w:r w:rsidRPr="0099213B">
        <w:rPr>
          <w:rFonts w:ascii="Times New Roman" w:eastAsia="Arial" w:hAnsi="Times New Roman"/>
          <w:sz w:val="24"/>
          <w:szCs w:val="24"/>
        </w:rPr>
        <w:t xml:space="preserve">, </w:t>
      </w:r>
      <w:r w:rsidRPr="004960F5">
        <w:rPr>
          <w:rFonts w:ascii="Times New Roman" w:eastAsia="Arial" w:hAnsi="Times New Roman"/>
          <w:sz w:val="24"/>
          <w:szCs w:val="24"/>
          <w:lang w:val="de-DE"/>
        </w:rPr>
        <w:t>U</w:t>
      </w:r>
      <w:r w:rsidRPr="0099213B">
        <w:rPr>
          <w:rFonts w:ascii="Times New Roman" w:eastAsia="Arial" w:hAnsi="Times New Roman"/>
          <w:sz w:val="24"/>
          <w:szCs w:val="24"/>
        </w:rPr>
        <w:t xml:space="preserve">. (1992). </w:t>
      </w:r>
      <w:r w:rsidRPr="004960F5">
        <w:rPr>
          <w:rFonts w:ascii="Times New Roman" w:eastAsia="Arial" w:hAnsi="Times New Roman"/>
          <w:i/>
          <w:sz w:val="24"/>
          <w:szCs w:val="24"/>
          <w:lang w:val="de-DE"/>
        </w:rPr>
        <w:t>Empirisch</w:t>
      </w:r>
      <w:r w:rsidRPr="0099213B">
        <w:rPr>
          <w:rFonts w:ascii="Times New Roman" w:eastAsia="Arial" w:hAnsi="Times New Roman"/>
          <w:i/>
          <w:sz w:val="24"/>
          <w:szCs w:val="24"/>
        </w:rPr>
        <w:t xml:space="preserve"> </w:t>
      </w:r>
      <w:r w:rsidRPr="004960F5">
        <w:rPr>
          <w:rFonts w:ascii="Times New Roman" w:eastAsia="Arial" w:hAnsi="Times New Roman"/>
          <w:i/>
          <w:sz w:val="24"/>
          <w:szCs w:val="24"/>
          <w:lang w:val="de-DE"/>
        </w:rPr>
        <w:t>begr</w:t>
      </w:r>
      <w:r w:rsidRPr="0099213B">
        <w:rPr>
          <w:rFonts w:ascii="Times New Roman" w:eastAsia="Arial" w:hAnsi="Times New Roman"/>
          <w:i/>
          <w:sz w:val="24"/>
          <w:szCs w:val="24"/>
        </w:rPr>
        <w:t>ü</w:t>
      </w:r>
      <w:r w:rsidRPr="004960F5">
        <w:rPr>
          <w:rFonts w:ascii="Times New Roman" w:eastAsia="Arial" w:hAnsi="Times New Roman"/>
          <w:i/>
          <w:sz w:val="24"/>
          <w:szCs w:val="24"/>
          <w:lang w:val="de-DE"/>
        </w:rPr>
        <w:t>ndete</w:t>
      </w:r>
      <w:r w:rsidRPr="0099213B">
        <w:rPr>
          <w:rFonts w:ascii="Times New Roman" w:eastAsia="Arial" w:hAnsi="Times New Roman"/>
          <w:i/>
          <w:sz w:val="24"/>
          <w:szCs w:val="24"/>
        </w:rPr>
        <w:t xml:space="preserve"> </w:t>
      </w:r>
      <w:r w:rsidRPr="004960F5">
        <w:rPr>
          <w:rFonts w:ascii="Times New Roman" w:eastAsia="Arial" w:hAnsi="Times New Roman"/>
          <w:i/>
          <w:sz w:val="24"/>
          <w:szCs w:val="24"/>
          <w:lang w:val="de-DE"/>
        </w:rPr>
        <w:t>Theoriebildung</w:t>
      </w:r>
      <w:r w:rsidRPr="0099213B">
        <w:rPr>
          <w:rFonts w:ascii="Times New Roman" w:eastAsia="Arial" w:hAnsi="Times New Roman"/>
          <w:i/>
          <w:sz w:val="24"/>
          <w:szCs w:val="24"/>
        </w:rPr>
        <w:t xml:space="preserve">. </w:t>
      </w:r>
      <w:r w:rsidRPr="004960F5">
        <w:rPr>
          <w:rFonts w:ascii="Times New Roman" w:eastAsia="Arial" w:hAnsi="Times New Roman"/>
          <w:i/>
          <w:sz w:val="24"/>
          <w:szCs w:val="24"/>
          <w:lang w:val="de-DE"/>
        </w:rPr>
        <w:t>Zur Logik und Methodologie interpretativer Sozialforschung</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Διδακτορική</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Διατριβή</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Πανεπιστήμιο</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Βρέμης</w:t>
      </w:r>
      <w:r w:rsidRPr="004960F5">
        <w:rPr>
          <w:rFonts w:ascii="Times New Roman" w:eastAsia="Arial" w:hAnsi="Times New Roman"/>
          <w:sz w:val="24"/>
          <w:szCs w:val="24"/>
          <w:lang w:val="de-DE"/>
        </w:rPr>
        <w:t>.</w:t>
      </w:r>
    </w:p>
    <w:p w14:paraId="71B1A89A" w14:textId="77777777" w:rsidR="00456BDD" w:rsidRPr="004960F5"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99213B">
        <w:rPr>
          <w:rFonts w:ascii="Times New Roman" w:eastAsia="Arial" w:hAnsi="Times New Roman"/>
          <w:sz w:val="24"/>
          <w:szCs w:val="24"/>
          <w:lang w:val="de-DE"/>
        </w:rPr>
        <w:t xml:space="preserve">Kelle, U. (2005). «“Emergence” vs. “Forcing” of Empirical Data? </w:t>
      </w:r>
      <w:r w:rsidRPr="004960F5">
        <w:rPr>
          <w:rFonts w:ascii="Times New Roman" w:eastAsia="Arial" w:hAnsi="Times New Roman"/>
          <w:sz w:val="24"/>
          <w:szCs w:val="24"/>
          <w:lang w:val="en-US"/>
        </w:rPr>
        <w:t xml:space="preserve">A Crucial Problem of “Grounded Theory” Reconsidered». </w:t>
      </w:r>
      <w:commentRangeStart w:id="4"/>
      <w:r w:rsidRPr="004960F5">
        <w:rPr>
          <w:rFonts w:ascii="Times New Roman" w:eastAsia="Arial" w:hAnsi="Times New Roman"/>
          <w:sz w:val="24"/>
          <w:szCs w:val="24"/>
          <w:lang w:val="en-US"/>
        </w:rPr>
        <w:t xml:space="preserve">Forum Qualitative Sozialforschung/Forum: </w:t>
      </w:r>
      <w:commentRangeStart w:id="5"/>
      <w:r w:rsidRPr="004960F5">
        <w:rPr>
          <w:rFonts w:ascii="Times New Roman" w:eastAsia="Arial" w:hAnsi="Times New Roman"/>
          <w:sz w:val="24"/>
          <w:szCs w:val="24"/>
          <w:lang w:val="en-US"/>
        </w:rPr>
        <w:t>Q</w:t>
      </w:r>
      <w:commentRangeEnd w:id="4"/>
      <w:r w:rsidR="000336CC">
        <w:rPr>
          <w:rStyle w:val="CommentReference"/>
        </w:rPr>
        <w:commentReference w:id="4"/>
      </w:r>
      <w:r w:rsidRPr="004960F5">
        <w:rPr>
          <w:rFonts w:ascii="Times New Roman" w:eastAsia="Arial" w:hAnsi="Times New Roman"/>
          <w:sz w:val="24"/>
          <w:szCs w:val="24"/>
          <w:lang w:val="en-US"/>
        </w:rPr>
        <w:t>ualitative Social Research</w:t>
      </w:r>
      <w:commentRangeEnd w:id="5"/>
      <w:r w:rsidR="000336CC">
        <w:rPr>
          <w:rStyle w:val="CommentReference"/>
        </w:rPr>
        <w:commentReference w:id="5"/>
      </w:r>
      <w:r w:rsidRPr="004960F5">
        <w:rPr>
          <w:rFonts w:ascii="Times New Roman" w:eastAsia="Arial" w:hAnsi="Times New Roman"/>
          <w:sz w:val="24"/>
          <w:szCs w:val="24"/>
          <w:lang w:val="en-US"/>
        </w:rPr>
        <w:t>, 6(2), http://nbn-resolving.de/urn:nbn:de:0114-fqs0502275.</w:t>
      </w:r>
      <w:r w:rsidRPr="004960F5">
        <w:rPr>
          <w:rFonts w:ascii="Times New Roman" w:eastAsia="Arial" w:hAnsi="Times New Roman"/>
          <w:sz w:val="24"/>
          <w:szCs w:val="24"/>
          <w:lang w:val="en-GB"/>
        </w:rPr>
        <w:t xml:space="preserve"> Date of access: </w:t>
      </w:r>
      <w:r w:rsidRPr="004960F5">
        <w:rPr>
          <w:rFonts w:ascii="Times New Roman" w:eastAsia="Arial" w:hAnsi="Times New Roman"/>
          <w:sz w:val="24"/>
          <w:szCs w:val="24"/>
          <w:lang w:val="en-US"/>
        </w:rPr>
        <w:t>13/8/2010.</w:t>
      </w:r>
    </w:p>
    <w:p w14:paraId="479DFEC7" w14:textId="77777777" w:rsidR="00456BDD" w:rsidRPr="0099213B" w:rsidRDefault="00456BDD" w:rsidP="00DA344F">
      <w:pPr>
        <w:tabs>
          <w:tab w:val="left" w:pos="426"/>
        </w:tabs>
        <w:spacing w:after="0" w:line="240" w:lineRule="auto"/>
        <w:ind w:left="426" w:hanging="426"/>
        <w:jc w:val="both"/>
        <w:rPr>
          <w:rFonts w:ascii="Times New Roman" w:eastAsia="Arial" w:hAnsi="Times New Roman"/>
          <w:sz w:val="24"/>
          <w:szCs w:val="24"/>
          <w:lang w:val="de-DE"/>
        </w:rPr>
      </w:pPr>
      <w:r w:rsidRPr="004960F5">
        <w:rPr>
          <w:rFonts w:ascii="Times New Roman" w:eastAsia="Arial" w:hAnsi="Times New Roman"/>
          <w:sz w:val="24"/>
          <w:szCs w:val="24"/>
          <w:lang w:val="de-DE"/>
        </w:rPr>
        <w:t xml:space="preserve">Kelle, U. </w:t>
      </w:r>
      <w:r w:rsidR="00DA344F" w:rsidRPr="0099213B">
        <w:rPr>
          <w:rFonts w:ascii="Times New Roman" w:eastAsia="Arial" w:hAnsi="Times New Roman"/>
          <w:sz w:val="24"/>
          <w:szCs w:val="24"/>
          <w:lang w:val="de-DE"/>
        </w:rPr>
        <w:t>&amp;</w:t>
      </w:r>
      <w:r w:rsidRPr="004960F5">
        <w:rPr>
          <w:rFonts w:ascii="Times New Roman" w:eastAsia="Arial" w:hAnsi="Times New Roman"/>
          <w:sz w:val="24"/>
          <w:szCs w:val="24"/>
          <w:lang w:val="de-DE"/>
        </w:rPr>
        <w:t xml:space="preserve"> Kluge, S. (1999). </w:t>
      </w:r>
      <w:r w:rsidRPr="004960F5">
        <w:rPr>
          <w:rFonts w:ascii="Times New Roman" w:eastAsia="Arial" w:hAnsi="Times New Roman"/>
          <w:i/>
          <w:sz w:val="24"/>
          <w:szCs w:val="24"/>
          <w:lang w:val="de-DE"/>
        </w:rPr>
        <w:t>Vom Einzelfall zum Typus. Fallvergleich und Fallkontrastierung in der qualitativen Sozialforschung</w:t>
      </w:r>
      <w:r w:rsidRPr="004960F5">
        <w:rPr>
          <w:rFonts w:ascii="Times New Roman" w:eastAsia="Arial" w:hAnsi="Times New Roman"/>
          <w:sz w:val="24"/>
          <w:szCs w:val="24"/>
          <w:lang w:val="de-DE"/>
        </w:rPr>
        <w:t xml:space="preserve">. </w:t>
      </w:r>
      <w:r w:rsidRPr="0099213B">
        <w:rPr>
          <w:rFonts w:ascii="Times New Roman" w:eastAsia="Arial" w:hAnsi="Times New Roman"/>
          <w:sz w:val="24"/>
          <w:szCs w:val="24"/>
          <w:lang w:val="de-DE"/>
        </w:rPr>
        <w:t>Opladen: Leske+Budrich.</w:t>
      </w:r>
    </w:p>
    <w:p w14:paraId="1343E240" w14:textId="77777777" w:rsidR="00456BDD"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de-DE"/>
        </w:rPr>
        <w:t xml:space="preserve">Legewie, H. </w:t>
      </w:r>
      <w:r w:rsidR="00DA344F" w:rsidRPr="0099213B">
        <w:rPr>
          <w:rFonts w:ascii="Times New Roman" w:eastAsia="Arial" w:hAnsi="Times New Roman"/>
          <w:sz w:val="24"/>
          <w:szCs w:val="24"/>
          <w:lang w:val="de-DE"/>
        </w:rPr>
        <w:t>&amp;</w:t>
      </w:r>
      <w:r w:rsidRPr="004960F5">
        <w:rPr>
          <w:rFonts w:ascii="Times New Roman" w:eastAsia="Arial" w:hAnsi="Times New Roman"/>
          <w:sz w:val="24"/>
          <w:szCs w:val="24"/>
          <w:lang w:val="de-DE"/>
        </w:rPr>
        <w:t xml:space="preserve"> Schervier-Legewie, B. (2004). «Forschung ist harte Arbeit, es ist immer ein Stück Leiden damit verbunden. Deshalb muss es auf der anderen Seite Spaß machen». Anselm Strauss </w:t>
      </w:r>
      <w:r w:rsidRPr="004960F5">
        <w:rPr>
          <w:rFonts w:ascii="Times New Roman" w:eastAsia="Arial" w:hAnsi="Times New Roman"/>
          <w:sz w:val="24"/>
          <w:szCs w:val="24"/>
        </w:rPr>
        <w:t>σε</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συνέντευξή</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του</w:t>
      </w:r>
      <w:r w:rsidRPr="004960F5">
        <w:rPr>
          <w:rFonts w:ascii="Times New Roman" w:eastAsia="Arial" w:hAnsi="Times New Roman"/>
          <w:sz w:val="24"/>
          <w:szCs w:val="24"/>
          <w:lang w:val="de-DE"/>
        </w:rPr>
        <w:t xml:space="preserve"> </w:t>
      </w:r>
      <w:r w:rsidRPr="004960F5">
        <w:rPr>
          <w:rFonts w:ascii="Times New Roman" w:eastAsia="Arial" w:hAnsi="Times New Roman"/>
          <w:sz w:val="24"/>
          <w:szCs w:val="24"/>
        </w:rPr>
        <w:t>το</w:t>
      </w:r>
      <w:r w:rsidRPr="004960F5">
        <w:rPr>
          <w:rFonts w:ascii="Times New Roman" w:eastAsia="Arial" w:hAnsi="Times New Roman"/>
          <w:sz w:val="24"/>
          <w:szCs w:val="24"/>
          <w:lang w:val="de-DE"/>
        </w:rPr>
        <w:t xml:space="preserve"> 1994 </w:t>
      </w:r>
      <w:r w:rsidRPr="004960F5">
        <w:rPr>
          <w:rFonts w:ascii="Times New Roman" w:eastAsia="Arial" w:hAnsi="Times New Roman"/>
          <w:sz w:val="24"/>
          <w:szCs w:val="24"/>
        </w:rPr>
        <w:t>στους</w:t>
      </w:r>
      <w:r w:rsidRPr="004960F5">
        <w:rPr>
          <w:rFonts w:ascii="Times New Roman" w:eastAsia="Arial" w:hAnsi="Times New Roman"/>
          <w:sz w:val="24"/>
          <w:szCs w:val="24"/>
          <w:lang w:val="de-DE"/>
        </w:rPr>
        <w:t xml:space="preserve"> H. Legewie και B. Schervier-Legewie. </w:t>
      </w:r>
      <w:r w:rsidRPr="004960F5">
        <w:rPr>
          <w:rFonts w:ascii="Times New Roman" w:eastAsia="Arial" w:hAnsi="Times New Roman"/>
          <w:i/>
          <w:sz w:val="24"/>
          <w:szCs w:val="24"/>
          <w:lang w:val="en-US"/>
        </w:rPr>
        <w:t>Forum Qualitative Sozialforschung/Forum: Qualitative Social Research</w:t>
      </w:r>
      <w:r w:rsidRPr="004960F5">
        <w:rPr>
          <w:rFonts w:ascii="Times New Roman" w:eastAsia="Arial" w:hAnsi="Times New Roman"/>
          <w:sz w:val="24"/>
          <w:szCs w:val="24"/>
          <w:lang w:val="en-US"/>
        </w:rPr>
        <w:t>, 5(3), http://nbn-resolving.de/urn:nbn:de: 0114-fqs0403222.</w:t>
      </w:r>
      <w:r w:rsidRPr="004960F5">
        <w:rPr>
          <w:rFonts w:ascii="Times New Roman" w:eastAsia="Arial" w:hAnsi="Times New Roman"/>
          <w:sz w:val="24"/>
          <w:szCs w:val="24"/>
          <w:lang w:val="en-GB"/>
        </w:rPr>
        <w:t xml:space="preserve"> Date of access: </w:t>
      </w:r>
      <w:r w:rsidRPr="004960F5">
        <w:rPr>
          <w:rFonts w:ascii="Times New Roman" w:eastAsia="Arial" w:hAnsi="Times New Roman"/>
          <w:sz w:val="24"/>
          <w:szCs w:val="24"/>
          <w:lang w:val="en-US"/>
        </w:rPr>
        <w:t>13/8/2010.</w:t>
      </w:r>
    </w:p>
    <w:p w14:paraId="2E4B6F71" w14:textId="77777777" w:rsidR="00E41D57" w:rsidRPr="00E41D57" w:rsidRDefault="00E41D57" w:rsidP="00E41D57">
      <w:pPr>
        <w:tabs>
          <w:tab w:val="left" w:pos="426"/>
        </w:tabs>
        <w:spacing w:after="0" w:line="240" w:lineRule="auto"/>
        <w:ind w:left="425" w:hanging="425"/>
        <w:jc w:val="both"/>
        <w:rPr>
          <w:rFonts w:ascii="Times New Roman" w:eastAsia="Arial" w:hAnsi="Times New Roman"/>
          <w:sz w:val="24"/>
          <w:szCs w:val="24"/>
          <w:lang w:val="en-US"/>
        </w:rPr>
      </w:pPr>
      <w:r w:rsidRPr="00E41D57">
        <w:rPr>
          <w:rFonts w:ascii="Times New Roman" w:hAnsi="Times New Roman"/>
          <w:color w:val="000000"/>
          <w:sz w:val="24"/>
          <w:szCs w:val="24"/>
          <w:shd w:val="clear" w:color="auto" w:fill="FFFFFF"/>
          <w:lang w:val="en-US"/>
        </w:rPr>
        <w:t>Noffke</w:t>
      </w:r>
      <w:r>
        <w:rPr>
          <w:rFonts w:ascii="Times New Roman" w:hAnsi="Times New Roman"/>
          <w:color w:val="000000"/>
          <w:sz w:val="24"/>
          <w:szCs w:val="24"/>
          <w:shd w:val="clear" w:color="auto" w:fill="FFFFFF"/>
          <w:lang w:val="en-US"/>
        </w:rPr>
        <w:t>, S.</w:t>
      </w:r>
      <w:r w:rsidRPr="00E41D57">
        <w:rPr>
          <w:rFonts w:ascii="Times New Roman" w:hAnsi="Times New Roman"/>
          <w:color w:val="000000"/>
          <w:sz w:val="24"/>
          <w:szCs w:val="24"/>
          <w:shd w:val="clear" w:color="auto" w:fill="FFFFFF"/>
          <w:lang w:val="en-US"/>
        </w:rPr>
        <w:t xml:space="preserve"> &amp; Somekh</w:t>
      </w:r>
      <w:r>
        <w:rPr>
          <w:rFonts w:ascii="Times New Roman" w:hAnsi="Times New Roman"/>
          <w:color w:val="000000"/>
          <w:sz w:val="24"/>
          <w:szCs w:val="24"/>
          <w:shd w:val="clear" w:color="auto" w:fill="FFFFFF"/>
          <w:lang w:val="en-US"/>
        </w:rPr>
        <w:t>, B.</w:t>
      </w:r>
      <w:r w:rsidRPr="00E41D57">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 xml:space="preserve">(2009) </w:t>
      </w:r>
      <w:r w:rsidRPr="00E41D57">
        <w:rPr>
          <w:rFonts w:ascii="Times New Roman" w:hAnsi="Times New Roman"/>
          <w:color w:val="000000"/>
          <w:sz w:val="24"/>
          <w:szCs w:val="24"/>
          <w:shd w:val="clear" w:color="auto" w:fill="FFFFFF"/>
          <w:lang w:val="en-US"/>
        </w:rPr>
        <w:t xml:space="preserve">(eds.) </w:t>
      </w:r>
      <w:r w:rsidRPr="00E41D57">
        <w:rPr>
          <w:rFonts w:ascii="Times New Roman" w:hAnsi="Times New Roman"/>
          <w:i/>
          <w:color w:val="000000"/>
          <w:sz w:val="24"/>
          <w:szCs w:val="24"/>
          <w:shd w:val="clear" w:color="auto" w:fill="FFFFFF"/>
          <w:lang w:val="en-US"/>
        </w:rPr>
        <w:t>The SAGE Handbook of Educational Action Research</w:t>
      </w:r>
      <w:r w:rsidRPr="00E41D57">
        <w:rPr>
          <w:rFonts w:ascii="Times New Roman" w:hAnsi="Times New Roman"/>
          <w:color w:val="000000"/>
          <w:sz w:val="24"/>
          <w:szCs w:val="24"/>
          <w:shd w:val="clear" w:color="auto" w:fill="FFFFFF"/>
          <w:lang w:val="en-US"/>
        </w:rPr>
        <w:t xml:space="preserve">. London: SAGE.  </w:t>
      </w:r>
    </w:p>
    <w:p w14:paraId="1EFF12C0" w14:textId="77777777" w:rsidR="00456BDD" w:rsidRDefault="00456BDD" w:rsidP="00DA344F">
      <w:pPr>
        <w:tabs>
          <w:tab w:val="left" w:pos="426"/>
        </w:tabs>
        <w:spacing w:after="0" w:line="240" w:lineRule="auto"/>
        <w:ind w:left="426" w:hanging="426"/>
        <w:jc w:val="both"/>
        <w:rPr>
          <w:rFonts w:ascii="Times New Roman" w:eastAsia="Arial" w:hAnsi="Times New Roman"/>
          <w:sz w:val="24"/>
          <w:szCs w:val="24"/>
          <w:lang w:val="en-US"/>
        </w:rPr>
      </w:pPr>
      <w:r w:rsidRPr="004960F5">
        <w:rPr>
          <w:rFonts w:ascii="Times New Roman" w:eastAsia="Arial" w:hAnsi="Times New Roman"/>
          <w:sz w:val="24"/>
          <w:szCs w:val="24"/>
          <w:lang w:val="en-US"/>
        </w:rPr>
        <w:t xml:space="preserve">Peirce, C. S. (1933/1980). </w:t>
      </w:r>
      <w:r w:rsidRPr="004960F5">
        <w:rPr>
          <w:rFonts w:ascii="Times New Roman" w:eastAsia="Arial" w:hAnsi="Times New Roman"/>
          <w:i/>
          <w:sz w:val="24"/>
          <w:szCs w:val="24"/>
          <w:lang w:val="en-US"/>
        </w:rPr>
        <w:t>Collected Papers of Charles Sanders Peirce</w:t>
      </w:r>
      <w:r w:rsidRPr="004960F5">
        <w:rPr>
          <w:rFonts w:ascii="Times New Roman" w:eastAsia="Arial" w:hAnsi="Times New Roman"/>
          <w:sz w:val="24"/>
          <w:szCs w:val="24"/>
          <w:lang w:val="en-US"/>
        </w:rPr>
        <w:t>. (</w:t>
      </w:r>
      <w:r w:rsidRPr="004960F5">
        <w:rPr>
          <w:rFonts w:ascii="Times New Roman" w:eastAsia="Arial" w:hAnsi="Times New Roman"/>
          <w:sz w:val="24"/>
          <w:szCs w:val="24"/>
        </w:rPr>
        <w:t>επιμ</w:t>
      </w:r>
      <w:r w:rsidRPr="004960F5">
        <w:rPr>
          <w:rFonts w:ascii="Times New Roman" w:eastAsia="Arial" w:hAnsi="Times New Roman"/>
          <w:sz w:val="24"/>
          <w:szCs w:val="24"/>
          <w:lang w:val="en-US"/>
        </w:rPr>
        <w:t xml:space="preserve">. C. Hartsphorne </w:t>
      </w:r>
      <w:r w:rsidRPr="004960F5">
        <w:rPr>
          <w:rFonts w:ascii="Times New Roman" w:eastAsia="Arial" w:hAnsi="Times New Roman"/>
          <w:sz w:val="24"/>
          <w:szCs w:val="24"/>
        </w:rPr>
        <w:t>και</w:t>
      </w:r>
      <w:r w:rsidRPr="004960F5">
        <w:rPr>
          <w:rFonts w:ascii="Times New Roman" w:eastAsia="Arial" w:hAnsi="Times New Roman"/>
          <w:sz w:val="24"/>
          <w:szCs w:val="24"/>
          <w:lang w:val="en-US"/>
        </w:rPr>
        <w:t xml:space="preserve"> P. Weiss). Cambridge: Belknap.</w:t>
      </w:r>
    </w:p>
    <w:p w14:paraId="3A7F1B47" w14:textId="77777777" w:rsidR="00E41D57" w:rsidRPr="00E41D57" w:rsidRDefault="00E41D57" w:rsidP="00E41D57">
      <w:pPr>
        <w:spacing w:after="0" w:line="240" w:lineRule="auto"/>
        <w:ind w:left="567" w:hanging="567"/>
        <w:rPr>
          <w:rFonts w:ascii="Times New Roman" w:hAnsi="Times New Roman"/>
          <w:sz w:val="24"/>
          <w:szCs w:val="24"/>
          <w:lang w:val="en-US"/>
        </w:rPr>
      </w:pPr>
      <w:r w:rsidRPr="00E41D57">
        <w:rPr>
          <w:rFonts w:ascii="Times New Roman" w:hAnsi="Times New Roman"/>
          <w:sz w:val="24"/>
          <w:szCs w:val="24"/>
          <w:lang w:val="en-US"/>
        </w:rPr>
        <w:t xml:space="preserve">Pine, G.J. (2009). </w:t>
      </w:r>
      <w:r w:rsidRPr="00E41D57">
        <w:rPr>
          <w:rFonts w:ascii="Times New Roman" w:hAnsi="Times New Roman"/>
          <w:i/>
          <w:sz w:val="24"/>
          <w:szCs w:val="24"/>
          <w:lang w:val="en-US"/>
        </w:rPr>
        <w:t xml:space="preserve">Teacher Action Research. Building Knowledge Democracies. </w:t>
      </w:r>
      <w:r w:rsidRPr="00E41D57">
        <w:rPr>
          <w:rFonts w:ascii="Times New Roman" w:hAnsi="Times New Roman"/>
          <w:sz w:val="24"/>
          <w:szCs w:val="24"/>
          <w:lang w:val="en-US"/>
        </w:rPr>
        <w:t>USA: SAGE.</w:t>
      </w:r>
    </w:p>
    <w:p w14:paraId="3946503B" w14:textId="77777777" w:rsidR="00E41D57" w:rsidRPr="00E41D57" w:rsidRDefault="00E41D57" w:rsidP="00E41D57">
      <w:pPr>
        <w:spacing w:after="0" w:line="240" w:lineRule="auto"/>
        <w:ind w:left="567" w:hanging="567"/>
        <w:rPr>
          <w:rFonts w:ascii="Times New Roman" w:hAnsi="Times New Roman"/>
          <w:sz w:val="24"/>
          <w:szCs w:val="24"/>
          <w:lang w:val="en-US"/>
        </w:rPr>
      </w:pPr>
      <w:r w:rsidRPr="00E41D57">
        <w:rPr>
          <w:rFonts w:ascii="Times New Roman" w:hAnsi="Times New Roman"/>
          <w:color w:val="000000"/>
          <w:sz w:val="24"/>
          <w:szCs w:val="24"/>
          <w:shd w:val="clear" w:color="auto" w:fill="FFFFFF"/>
          <w:lang w:val="en-US"/>
        </w:rPr>
        <w:t xml:space="preserve">Reason, P. &amp; Bradbury, H. (2001) (eds). </w:t>
      </w:r>
      <w:r w:rsidRPr="00E41D57">
        <w:rPr>
          <w:rFonts w:ascii="Times New Roman" w:hAnsi="Times New Roman"/>
          <w:i/>
          <w:color w:val="000000"/>
          <w:sz w:val="24"/>
          <w:szCs w:val="24"/>
          <w:shd w:val="clear" w:color="auto" w:fill="FFFFFF"/>
          <w:lang w:val="en-US"/>
        </w:rPr>
        <w:t xml:space="preserve">Handbook of Action Research. Participative Inquiry and Practice. </w:t>
      </w:r>
      <w:r w:rsidRPr="00E41D57">
        <w:rPr>
          <w:rFonts w:ascii="Times New Roman" w:hAnsi="Times New Roman"/>
          <w:color w:val="000000"/>
          <w:sz w:val="24"/>
          <w:szCs w:val="24"/>
          <w:shd w:val="clear" w:color="auto" w:fill="FFFFFF"/>
          <w:lang w:val="en-US"/>
        </w:rPr>
        <w:t xml:space="preserve">London: SAGE Publications. </w:t>
      </w:r>
    </w:p>
    <w:p w14:paraId="5980AE51" w14:textId="77777777" w:rsidR="00456BDD" w:rsidRPr="0099213B" w:rsidRDefault="00456BDD" w:rsidP="00996474">
      <w:pPr>
        <w:tabs>
          <w:tab w:val="left" w:pos="426"/>
        </w:tabs>
        <w:spacing w:after="0" w:line="240" w:lineRule="auto"/>
        <w:ind w:left="425" w:hanging="425"/>
        <w:rPr>
          <w:rFonts w:ascii="Times New Roman" w:hAnsi="Times New Roman"/>
          <w:sz w:val="24"/>
          <w:szCs w:val="24"/>
          <w:lang w:val="en-US"/>
        </w:rPr>
      </w:pPr>
      <w:r w:rsidRPr="004960F5">
        <w:rPr>
          <w:rFonts w:ascii="Times New Roman" w:hAnsi="Times New Roman"/>
          <w:sz w:val="24"/>
          <w:szCs w:val="24"/>
          <w:lang w:val="en-US"/>
        </w:rPr>
        <w:t xml:space="preserve">Reichertz, J. (2007). Abduction: the logic of discovery of Grounded Theory. In: Bryant, A. &amp; Charmaz, K. C. (Eds.): </w:t>
      </w:r>
      <w:r w:rsidRPr="004960F5">
        <w:rPr>
          <w:rFonts w:ascii="Times New Roman" w:hAnsi="Times New Roman"/>
          <w:i/>
          <w:iCs/>
          <w:sz w:val="24"/>
          <w:szCs w:val="24"/>
          <w:lang w:val="en-US"/>
        </w:rPr>
        <w:t>The SAGE handbook of Grounded Theory</w:t>
      </w:r>
      <w:r w:rsidRPr="004960F5">
        <w:rPr>
          <w:rFonts w:ascii="Times New Roman" w:hAnsi="Times New Roman"/>
          <w:sz w:val="24"/>
          <w:szCs w:val="24"/>
          <w:lang w:val="en-US"/>
        </w:rPr>
        <w:t xml:space="preserve">. London: </w:t>
      </w:r>
      <w:commentRangeStart w:id="6"/>
      <w:r w:rsidRPr="004960F5">
        <w:rPr>
          <w:rFonts w:ascii="Times New Roman" w:hAnsi="Times New Roman"/>
          <w:sz w:val="24"/>
          <w:szCs w:val="24"/>
          <w:lang w:val="en-US"/>
        </w:rPr>
        <w:t>Sage</w:t>
      </w:r>
      <w:commentRangeEnd w:id="6"/>
      <w:r w:rsidR="000336CC">
        <w:rPr>
          <w:rStyle w:val="CommentReference"/>
        </w:rPr>
        <w:commentReference w:id="6"/>
      </w:r>
      <w:r w:rsidRPr="004960F5">
        <w:rPr>
          <w:rFonts w:ascii="Times New Roman" w:hAnsi="Times New Roman"/>
          <w:sz w:val="24"/>
          <w:szCs w:val="24"/>
          <w:lang w:val="en-US"/>
        </w:rPr>
        <w:t>.</w:t>
      </w:r>
    </w:p>
    <w:p w14:paraId="38AC2CD2" w14:textId="77777777" w:rsidR="00996474" w:rsidRPr="00996474" w:rsidRDefault="00996474" w:rsidP="00996474">
      <w:pPr>
        <w:autoSpaceDE w:val="0"/>
        <w:autoSpaceDN w:val="0"/>
        <w:adjustRightInd w:val="0"/>
        <w:spacing w:after="0" w:line="240" w:lineRule="auto"/>
        <w:ind w:left="567" w:hanging="567"/>
        <w:rPr>
          <w:rFonts w:ascii="Times New Roman" w:hAnsi="Times New Roman"/>
          <w:sz w:val="24"/>
          <w:szCs w:val="24"/>
          <w:lang w:val="en-US" w:eastAsia="el-GR"/>
        </w:rPr>
      </w:pPr>
      <w:r w:rsidRPr="00996474">
        <w:rPr>
          <w:rFonts w:ascii="Times New Roman" w:hAnsi="Times New Roman"/>
          <w:sz w:val="24"/>
          <w:szCs w:val="24"/>
          <w:lang w:val="en-US" w:eastAsia="el-GR"/>
        </w:rPr>
        <w:t xml:space="preserve">Reid, B. (1993). ‘But We’re Doing it Already!’ Exploring a Response to the Concept of Reflective Practice in Order to Improve its Facilitation. </w:t>
      </w:r>
      <w:r w:rsidRPr="00996474">
        <w:rPr>
          <w:rFonts w:ascii="Times New Roman" w:hAnsi="Times New Roman"/>
          <w:i/>
          <w:sz w:val="24"/>
          <w:szCs w:val="24"/>
          <w:lang w:val="en-US" w:eastAsia="el-GR"/>
        </w:rPr>
        <w:t>Nurse Education Today</w:t>
      </w:r>
      <w:r w:rsidRPr="00996474">
        <w:rPr>
          <w:rFonts w:ascii="Times New Roman" w:hAnsi="Times New Roman"/>
          <w:sz w:val="24"/>
          <w:szCs w:val="24"/>
          <w:lang w:val="en-US" w:eastAsia="el-GR"/>
        </w:rPr>
        <w:t>, 13: 305-309.</w:t>
      </w:r>
    </w:p>
    <w:p w14:paraId="4040547F" w14:textId="5C79658A" w:rsidR="00456BDD" w:rsidRPr="0099213B" w:rsidRDefault="00456BDD" w:rsidP="00996474">
      <w:pPr>
        <w:pStyle w:val="FootnoteText"/>
        <w:tabs>
          <w:tab w:val="left" w:pos="426"/>
        </w:tabs>
        <w:ind w:left="426" w:hanging="426"/>
        <w:jc w:val="both"/>
        <w:rPr>
          <w:rFonts w:ascii="Times New Roman" w:hAnsi="Times New Roman"/>
          <w:iCs/>
          <w:sz w:val="24"/>
          <w:szCs w:val="24"/>
          <w:lang w:val="en-US"/>
        </w:rPr>
      </w:pPr>
      <w:r w:rsidRPr="004960F5">
        <w:rPr>
          <w:rFonts w:ascii="Times New Roman" w:hAnsi="Times New Roman"/>
          <w:sz w:val="24"/>
          <w:szCs w:val="24"/>
          <w:lang w:val="en-US"/>
        </w:rPr>
        <w:t xml:space="preserve">Richardson, R. &amp; Kramer, E. H. (2006).  </w:t>
      </w:r>
      <w:r w:rsidRPr="004960F5">
        <w:rPr>
          <w:rFonts w:ascii="Times New Roman" w:hAnsi="Times New Roman"/>
          <w:iCs/>
          <w:sz w:val="24"/>
          <w:szCs w:val="24"/>
          <w:lang w:val="en-US"/>
        </w:rPr>
        <w:t>Abd</w:t>
      </w:r>
      <w:r w:rsidR="000336CC">
        <w:rPr>
          <w:rFonts w:ascii="Times New Roman" w:hAnsi="Times New Roman"/>
          <w:iCs/>
          <w:sz w:val="24"/>
          <w:szCs w:val="24"/>
          <w:lang w:val="en-US"/>
        </w:rPr>
        <w:t>uction as the type of inference</w:t>
      </w:r>
      <w:r w:rsidRPr="004960F5">
        <w:rPr>
          <w:rFonts w:ascii="Times New Roman" w:hAnsi="Times New Roman"/>
          <w:iCs/>
          <w:sz w:val="24"/>
          <w:szCs w:val="24"/>
          <w:lang w:val="en-US"/>
        </w:rPr>
        <w:t xml:space="preserve"> that characterizes the development of a grounded theory. </w:t>
      </w:r>
      <w:r w:rsidRPr="004960F5">
        <w:rPr>
          <w:rFonts w:ascii="Times New Roman" w:hAnsi="Times New Roman"/>
          <w:i/>
          <w:iCs/>
          <w:sz w:val="24"/>
          <w:szCs w:val="24"/>
          <w:lang w:val="en-US"/>
        </w:rPr>
        <w:t xml:space="preserve">Qualitative Research.  6(4) </w:t>
      </w:r>
      <w:r w:rsidRPr="004960F5">
        <w:rPr>
          <w:rFonts w:ascii="Times New Roman" w:hAnsi="Times New Roman"/>
          <w:iCs/>
          <w:sz w:val="24"/>
          <w:szCs w:val="24"/>
          <w:lang w:val="en-US"/>
        </w:rPr>
        <w:t>497–513</w:t>
      </w:r>
      <w:r w:rsidR="0066138E" w:rsidRPr="0099213B">
        <w:rPr>
          <w:rFonts w:ascii="Times New Roman" w:hAnsi="Times New Roman"/>
          <w:iCs/>
          <w:sz w:val="24"/>
          <w:szCs w:val="24"/>
          <w:lang w:val="en-US"/>
        </w:rPr>
        <w:t>.</w:t>
      </w:r>
    </w:p>
    <w:p w14:paraId="7EF66EAA" w14:textId="77777777" w:rsidR="0066138E" w:rsidRPr="004960F5" w:rsidRDefault="0066138E" w:rsidP="00ED5899">
      <w:pPr>
        <w:pStyle w:val="NoSpacing"/>
        <w:ind w:left="426" w:hanging="426"/>
        <w:rPr>
          <w:rFonts w:ascii="Times New Roman" w:hAnsi="Times New Roman"/>
          <w:sz w:val="24"/>
          <w:szCs w:val="24"/>
          <w:lang w:val="en-US" w:eastAsia="el-GR"/>
        </w:rPr>
      </w:pPr>
      <w:r w:rsidRPr="004960F5">
        <w:rPr>
          <w:rFonts w:ascii="Times New Roman" w:hAnsi="Times New Roman"/>
          <w:sz w:val="24"/>
          <w:szCs w:val="24"/>
          <w:lang w:val="en-US" w:eastAsia="el-GR"/>
        </w:rPr>
        <w:t xml:space="preserve">Somekh, B. (2006). </w:t>
      </w:r>
      <w:r w:rsidRPr="004960F5">
        <w:rPr>
          <w:rFonts w:ascii="Times New Roman" w:hAnsi="Times New Roman"/>
          <w:i/>
          <w:sz w:val="24"/>
          <w:szCs w:val="24"/>
          <w:lang w:val="en-US" w:eastAsia="el-GR"/>
        </w:rPr>
        <w:t xml:space="preserve">Action Research. A methodology for change and development. </w:t>
      </w:r>
      <w:r w:rsidRPr="004960F5">
        <w:rPr>
          <w:rFonts w:ascii="Times New Roman" w:hAnsi="Times New Roman"/>
          <w:sz w:val="24"/>
          <w:szCs w:val="24"/>
          <w:lang w:val="en-US" w:eastAsia="el-GR"/>
        </w:rPr>
        <w:t xml:space="preserve">New York: Open University Press &amp; McGraw-Hill Education. </w:t>
      </w:r>
    </w:p>
    <w:p w14:paraId="4F006A7D" w14:textId="77777777" w:rsidR="0066138E" w:rsidRPr="0099213B" w:rsidRDefault="0066138E" w:rsidP="00ED5899">
      <w:pPr>
        <w:pStyle w:val="NoSpacing"/>
        <w:ind w:left="426" w:hanging="426"/>
        <w:rPr>
          <w:rFonts w:ascii="Times New Roman" w:hAnsi="Times New Roman"/>
          <w:sz w:val="24"/>
          <w:szCs w:val="24"/>
          <w:lang w:val="de-DE"/>
        </w:rPr>
      </w:pPr>
      <w:r w:rsidRPr="004960F5">
        <w:rPr>
          <w:rStyle w:val="Strong"/>
          <w:rFonts w:ascii="Times New Roman" w:hAnsi="Times New Roman"/>
          <w:b w:val="0"/>
          <w:sz w:val="24"/>
          <w:szCs w:val="24"/>
          <w:lang w:val="en-US"/>
        </w:rPr>
        <w:t>Somekh, B.</w:t>
      </w:r>
      <w:r w:rsidRPr="004960F5">
        <w:rPr>
          <w:rStyle w:val="apple-converted-space"/>
          <w:rFonts w:ascii="Times New Roman" w:hAnsi="Times New Roman"/>
          <w:sz w:val="24"/>
          <w:szCs w:val="24"/>
          <w:lang w:val="en-US"/>
        </w:rPr>
        <w:t> </w:t>
      </w:r>
      <w:r w:rsidRPr="004960F5">
        <w:rPr>
          <w:rFonts w:ascii="Times New Roman" w:hAnsi="Times New Roman"/>
          <w:sz w:val="24"/>
          <w:szCs w:val="24"/>
          <w:lang w:val="en-US"/>
        </w:rPr>
        <w:t>(2011). Localization or Globalization? The dynamic variations of Action Research. In N. Mockler &amp; J. Sachs (eds.).</w:t>
      </w:r>
      <w:r w:rsidRPr="004960F5">
        <w:rPr>
          <w:rStyle w:val="Emphasis"/>
          <w:rFonts w:ascii="Times New Roman" w:hAnsi="Times New Roman"/>
          <w:sz w:val="24"/>
          <w:szCs w:val="24"/>
          <w:lang w:val="en-US"/>
        </w:rPr>
        <w:t>Rethinking Educational Practice Through Reflexive Inquiry: Essays in Honour of Susan Groundwater-Smith (Professional Learning and Development in Schools and Higher Education)</w:t>
      </w:r>
      <w:r w:rsidRPr="004960F5">
        <w:rPr>
          <w:rStyle w:val="apple-converted-space"/>
          <w:rFonts w:ascii="Times New Roman" w:hAnsi="Times New Roman"/>
          <w:sz w:val="24"/>
          <w:szCs w:val="24"/>
          <w:lang w:val="en-US"/>
        </w:rPr>
        <w:t> (</w:t>
      </w:r>
      <w:r w:rsidRPr="004960F5">
        <w:rPr>
          <w:rFonts w:ascii="Times New Roman" w:hAnsi="Times New Roman"/>
          <w:sz w:val="24"/>
          <w:szCs w:val="24"/>
          <w:lang w:val="en-US"/>
        </w:rPr>
        <w:t xml:space="preserve">pp 31-48). </w:t>
      </w:r>
      <w:r w:rsidRPr="0099213B">
        <w:rPr>
          <w:rFonts w:ascii="Times New Roman" w:hAnsi="Times New Roman"/>
          <w:sz w:val="24"/>
          <w:szCs w:val="24"/>
          <w:lang w:val="de-DE"/>
        </w:rPr>
        <w:t>Dordrecht, Heidelberg, London and New York: Springer.</w:t>
      </w:r>
    </w:p>
    <w:p w14:paraId="5E022BA1" w14:textId="77777777" w:rsidR="00456BDD" w:rsidRPr="004960F5" w:rsidRDefault="00456BDD" w:rsidP="00DA344F">
      <w:pPr>
        <w:pStyle w:val="Bibliography"/>
        <w:tabs>
          <w:tab w:val="left" w:pos="426"/>
        </w:tabs>
        <w:spacing w:after="0" w:line="240" w:lineRule="auto"/>
        <w:ind w:left="426" w:hanging="426"/>
        <w:jc w:val="both"/>
        <w:rPr>
          <w:rFonts w:ascii="Times New Roman" w:hAnsi="Times New Roman"/>
          <w:noProof/>
          <w:sz w:val="24"/>
          <w:szCs w:val="24"/>
          <w:lang w:val="de-DE"/>
        </w:rPr>
      </w:pPr>
      <w:r w:rsidRPr="004960F5">
        <w:rPr>
          <w:rFonts w:ascii="Times New Roman" w:hAnsi="Times New Roman"/>
          <w:noProof/>
          <w:sz w:val="24"/>
          <w:szCs w:val="24"/>
          <w:lang w:val="de-DE"/>
        </w:rPr>
        <w:t xml:space="preserve">Strauss, A. L. (1991). </w:t>
      </w:r>
      <w:r w:rsidRPr="004960F5">
        <w:rPr>
          <w:rFonts w:ascii="Times New Roman" w:hAnsi="Times New Roman"/>
          <w:i/>
          <w:iCs/>
          <w:noProof/>
          <w:sz w:val="24"/>
          <w:szCs w:val="24"/>
          <w:lang w:val="de-DE"/>
        </w:rPr>
        <w:t>Grundlagen qualitativer Sozialforschung.</w:t>
      </w:r>
      <w:r w:rsidRPr="004960F5">
        <w:rPr>
          <w:rFonts w:ascii="Times New Roman" w:hAnsi="Times New Roman"/>
          <w:noProof/>
          <w:sz w:val="24"/>
          <w:szCs w:val="24"/>
          <w:lang w:val="de-DE"/>
        </w:rPr>
        <w:t xml:space="preserve"> Muenchen: Wilhelm Fink Verlag.</w:t>
      </w:r>
    </w:p>
    <w:p w14:paraId="1450A0C0" w14:textId="77777777" w:rsidR="00DA344F" w:rsidRPr="004960F5" w:rsidRDefault="00DA344F" w:rsidP="00DA344F">
      <w:pPr>
        <w:pStyle w:val="Bibliography"/>
        <w:tabs>
          <w:tab w:val="left" w:pos="426"/>
        </w:tabs>
        <w:spacing w:after="0" w:line="240" w:lineRule="auto"/>
        <w:ind w:left="426" w:hanging="426"/>
        <w:rPr>
          <w:rFonts w:ascii="Times New Roman" w:hAnsi="Times New Roman"/>
          <w:noProof/>
          <w:sz w:val="24"/>
          <w:szCs w:val="24"/>
          <w:lang w:val="en-US"/>
        </w:rPr>
      </w:pPr>
      <w:r w:rsidRPr="004960F5">
        <w:rPr>
          <w:rFonts w:ascii="Times New Roman" w:hAnsi="Times New Roman"/>
          <w:noProof/>
          <w:sz w:val="24"/>
          <w:szCs w:val="24"/>
          <w:lang w:val="de-DE"/>
        </w:rPr>
        <w:lastRenderedPageBreak/>
        <w:t xml:space="preserve">Strauss, A. </w:t>
      </w:r>
      <w:r w:rsidRPr="0099213B">
        <w:rPr>
          <w:rFonts w:ascii="Times New Roman" w:hAnsi="Times New Roman"/>
          <w:noProof/>
          <w:sz w:val="24"/>
          <w:szCs w:val="24"/>
          <w:lang w:val="de-DE"/>
        </w:rPr>
        <w:t>&amp;</w:t>
      </w:r>
      <w:r w:rsidRPr="004960F5">
        <w:rPr>
          <w:rFonts w:ascii="Times New Roman" w:hAnsi="Times New Roman"/>
          <w:noProof/>
          <w:sz w:val="24"/>
          <w:szCs w:val="24"/>
          <w:lang w:val="de-DE"/>
        </w:rPr>
        <w:t xml:space="preserve"> Corbin, J. (1990). </w:t>
      </w:r>
      <w:r w:rsidRPr="004960F5">
        <w:rPr>
          <w:rFonts w:ascii="Times New Roman" w:hAnsi="Times New Roman"/>
          <w:i/>
          <w:noProof/>
          <w:sz w:val="24"/>
          <w:szCs w:val="24"/>
          <w:lang w:val="en-US"/>
        </w:rPr>
        <w:t>Basics of Qualitative Research: Grounded Theory Procedures and Techniques</w:t>
      </w:r>
      <w:r w:rsidRPr="004960F5">
        <w:rPr>
          <w:rFonts w:ascii="Times New Roman" w:hAnsi="Times New Roman"/>
          <w:noProof/>
          <w:sz w:val="24"/>
          <w:szCs w:val="24"/>
          <w:lang w:val="en-US"/>
        </w:rPr>
        <w:t>. London: Sage Publications.</w:t>
      </w:r>
    </w:p>
    <w:p w14:paraId="74339062" w14:textId="77777777" w:rsidR="00456BDD" w:rsidRPr="004960F5" w:rsidRDefault="00456BDD" w:rsidP="00DA344F">
      <w:pPr>
        <w:pStyle w:val="Bibliography"/>
        <w:tabs>
          <w:tab w:val="left" w:pos="426"/>
        </w:tabs>
        <w:spacing w:after="0" w:line="240" w:lineRule="auto"/>
        <w:ind w:left="426" w:hanging="426"/>
        <w:jc w:val="both"/>
        <w:rPr>
          <w:rFonts w:ascii="Times New Roman" w:hAnsi="Times New Roman"/>
          <w:noProof/>
          <w:sz w:val="24"/>
          <w:szCs w:val="24"/>
          <w:lang w:val="en-US"/>
        </w:rPr>
      </w:pPr>
      <w:r w:rsidRPr="0099213B">
        <w:rPr>
          <w:rFonts w:ascii="Times New Roman" w:hAnsi="Times New Roman"/>
          <w:noProof/>
          <w:sz w:val="24"/>
          <w:szCs w:val="24"/>
          <w:lang w:val="en-US"/>
        </w:rPr>
        <w:t xml:space="preserve">Strauss, </w:t>
      </w:r>
      <w:r w:rsidRPr="004960F5">
        <w:rPr>
          <w:rFonts w:ascii="Times New Roman" w:hAnsi="Times New Roman"/>
          <w:noProof/>
          <w:sz w:val="24"/>
          <w:szCs w:val="24"/>
        </w:rPr>
        <w:t>Α</w:t>
      </w:r>
      <w:r w:rsidRPr="0099213B">
        <w:rPr>
          <w:rFonts w:ascii="Times New Roman" w:hAnsi="Times New Roman"/>
          <w:noProof/>
          <w:sz w:val="24"/>
          <w:szCs w:val="24"/>
          <w:lang w:val="en-US"/>
        </w:rPr>
        <w:t xml:space="preserve">., &amp; Corbin, J. (1998a). </w:t>
      </w:r>
      <w:r w:rsidRPr="004960F5">
        <w:rPr>
          <w:rFonts w:ascii="Times New Roman" w:hAnsi="Times New Roman"/>
          <w:i/>
          <w:iCs/>
          <w:noProof/>
          <w:sz w:val="24"/>
          <w:szCs w:val="24"/>
          <w:lang w:val="en-US"/>
        </w:rPr>
        <w:t>Basics of Qualitative Research. Techniques and Procedures for Developing Grounded Theory</w:t>
      </w:r>
      <w:r w:rsidRPr="004960F5">
        <w:rPr>
          <w:rFonts w:ascii="Times New Roman" w:hAnsi="Times New Roman"/>
          <w:noProof/>
          <w:sz w:val="24"/>
          <w:szCs w:val="24"/>
          <w:lang w:val="en-US"/>
        </w:rPr>
        <w:t xml:space="preserve"> (2</w:t>
      </w:r>
      <w:r w:rsidRPr="004960F5">
        <w:rPr>
          <w:rFonts w:ascii="Times New Roman" w:hAnsi="Times New Roman"/>
          <w:noProof/>
          <w:sz w:val="24"/>
          <w:szCs w:val="24"/>
        </w:rPr>
        <w:t>η</w:t>
      </w:r>
      <w:r w:rsidRPr="004960F5">
        <w:rPr>
          <w:rFonts w:ascii="Times New Roman" w:hAnsi="Times New Roman"/>
          <w:noProof/>
          <w:sz w:val="24"/>
          <w:szCs w:val="24"/>
          <w:lang w:val="en-US"/>
        </w:rPr>
        <w:t xml:space="preserve"> </w:t>
      </w:r>
      <w:r w:rsidRPr="004960F5">
        <w:rPr>
          <w:rFonts w:ascii="Times New Roman" w:hAnsi="Times New Roman"/>
          <w:noProof/>
          <w:sz w:val="24"/>
          <w:szCs w:val="24"/>
        </w:rPr>
        <w:t>εκδ</w:t>
      </w:r>
      <w:r w:rsidRPr="004960F5">
        <w:rPr>
          <w:rFonts w:ascii="Times New Roman" w:hAnsi="Times New Roman"/>
          <w:noProof/>
          <w:sz w:val="24"/>
          <w:szCs w:val="24"/>
          <w:lang w:val="en-US"/>
        </w:rPr>
        <w:t>.). London: Sage.</w:t>
      </w:r>
    </w:p>
    <w:p w14:paraId="7936E700" w14:textId="77777777" w:rsidR="00456BDD" w:rsidRPr="004960F5" w:rsidRDefault="00456BDD" w:rsidP="00DA344F">
      <w:pPr>
        <w:pStyle w:val="Bibliography"/>
        <w:tabs>
          <w:tab w:val="left" w:pos="426"/>
        </w:tabs>
        <w:spacing w:after="0" w:line="240" w:lineRule="auto"/>
        <w:ind w:left="426" w:hanging="426"/>
        <w:jc w:val="both"/>
        <w:rPr>
          <w:rFonts w:ascii="Times New Roman" w:hAnsi="Times New Roman"/>
          <w:noProof/>
          <w:sz w:val="24"/>
          <w:szCs w:val="24"/>
        </w:rPr>
      </w:pPr>
      <w:r w:rsidRPr="004960F5">
        <w:rPr>
          <w:rFonts w:ascii="Times New Roman" w:hAnsi="Times New Roman"/>
          <w:noProof/>
          <w:sz w:val="24"/>
          <w:szCs w:val="24"/>
          <w:lang w:val="de-DE"/>
        </w:rPr>
        <w:t xml:space="preserve">Strauss, </w:t>
      </w:r>
      <w:r w:rsidRPr="004960F5">
        <w:rPr>
          <w:rFonts w:ascii="Times New Roman" w:hAnsi="Times New Roman"/>
          <w:noProof/>
          <w:sz w:val="24"/>
          <w:szCs w:val="24"/>
        </w:rPr>
        <w:t>Α</w:t>
      </w:r>
      <w:r w:rsidRPr="004960F5">
        <w:rPr>
          <w:rFonts w:ascii="Times New Roman" w:hAnsi="Times New Roman"/>
          <w:noProof/>
          <w:sz w:val="24"/>
          <w:szCs w:val="24"/>
          <w:lang w:val="de-DE"/>
        </w:rPr>
        <w:t xml:space="preserve">., &amp; Corbin, J. (1998b). </w:t>
      </w:r>
      <w:r w:rsidRPr="004960F5">
        <w:rPr>
          <w:rFonts w:ascii="Times New Roman" w:hAnsi="Times New Roman"/>
          <w:noProof/>
          <w:sz w:val="24"/>
          <w:szCs w:val="24"/>
          <w:lang w:val="en-US"/>
        </w:rPr>
        <w:t xml:space="preserve">Grounded Theory Methodology. An Overview. </w:t>
      </w:r>
      <w:r w:rsidRPr="004960F5">
        <w:rPr>
          <w:rFonts w:ascii="Times New Roman" w:hAnsi="Times New Roman"/>
          <w:noProof/>
          <w:sz w:val="24"/>
          <w:szCs w:val="24"/>
        </w:rPr>
        <w:t>Στο</w:t>
      </w:r>
      <w:r w:rsidRPr="004960F5">
        <w:rPr>
          <w:rFonts w:ascii="Times New Roman" w:hAnsi="Times New Roman"/>
          <w:noProof/>
          <w:sz w:val="24"/>
          <w:szCs w:val="24"/>
          <w:lang w:val="en-US"/>
        </w:rPr>
        <w:t xml:space="preserve"> N. K. Denzin, &amp; Y. S. Lincoln, (</w:t>
      </w:r>
      <w:r w:rsidRPr="004960F5">
        <w:rPr>
          <w:rFonts w:ascii="Times New Roman" w:hAnsi="Times New Roman"/>
          <w:noProof/>
          <w:sz w:val="24"/>
          <w:szCs w:val="24"/>
        </w:rPr>
        <w:t>επιμ</w:t>
      </w:r>
      <w:r w:rsidRPr="004960F5">
        <w:rPr>
          <w:rFonts w:ascii="Times New Roman" w:hAnsi="Times New Roman"/>
          <w:noProof/>
          <w:sz w:val="24"/>
          <w:szCs w:val="24"/>
          <w:lang w:val="en-US"/>
        </w:rPr>
        <w:t xml:space="preserve">.), </w:t>
      </w:r>
      <w:r w:rsidRPr="004960F5">
        <w:rPr>
          <w:rFonts w:ascii="Times New Roman" w:hAnsi="Times New Roman"/>
          <w:i/>
          <w:iCs/>
          <w:noProof/>
          <w:sz w:val="24"/>
          <w:szCs w:val="24"/>
          <w:lang w:val="en-US"/>
        </w:rPr>
        <w:t>Strategies of Qualitative Inquiry</w:t>
      </w:r>
      <w:r w:rsidRPr="004960F5">
        <w:rPr>
          <w:rFonts w:ascii="Times New Roman" w:hAnsi="Times New Roman"/>
          <w:noProof/>
          <w:sz w:val="24"/>
          <w:szCs w:val="24"/>
          <w:lang w:val="en-US"/>
        </w:rPr>
        <w:t xml:space="preserve"> (</w:t>
      </w:r>
      <w:r w:rsidRPr="004960F5">
        <w:rPr>
          <w:rFonts w:ascii="Times New Roman" w:hAnsi="Times New Roman"/>
          <w:noProof/>
          <w:sz w:val="24"/>
          <w:szCs w:val="24"/>
        </w:rPr>
        <w:t>σσ</w:t>
      </w:r>
      <w:r w:rsidRPr="004960F5">
        <w:rPr>
          <w:rFonts w:ascii="Times New Roman" w:hAnsi="Times New Roman"/>
          <w:noProof/>
          <w:sz w:val="24"/>
          <w:szCs w:val="24"/>
          <w:lang w:val="en-US"/>
        </w:rPr>
        <w:t>. 158-183). London</w:t>
      </w:r>
      <w:r w:rsidRPr="004960F5">
        <w:rPr>
          <w:rFonts w:ascii="Times New Roman" w:hAnsi="Times New Roman"/>
          <w:noProof/>
          <w:sz w:val="24"/>
          <w:szCs w:val="24"/>
        </w:rPr>
        <w:t xml:space="preserve">: </w:t>
      </w:r>
      <w:r w:rsidRPr="004960F5">
        <w:rPr>
          <w:rFonts w:ascii="Times New Roman" w:hAnsi="Times New Roman"/>
          <w:noProof/>
          <w:sz w:val="24"/>
          <w:szCs w:val="24"/>
          <w:lang w:val="en-US"/>
        </w:rPr>
        <w:t>Sage</w:t>
      </w:r>
      <w:r w:rsidRPr="004960F5">
        <w:rPr>
          <w:rFonts w:ascii="Times New Roman" w:hAnsi="Times New Roman"/>
          <w:noProof/>
          <w:sz w:val="24"/>
          <w:szCs w:val="24"/>
        </w:rPr>
        <w:t xml:space="preserve"> .</w:t>
      </w:r>
    </w:p>
    <w:p w14:paraId="4A48DE50" w14:textId="77777777" w:rsidR="00456BDD" w:rsidRPr="004960F5" w:rsidRDefault="00456BDD" w:rsidP="00DA344F">
      <w:pPr>
        <w:pStyle w:val="Bibliography"/>
        <w:tabs>
          <w:tab w:val="left" w:pos="426"/>
        </w:tabs>
        <w:spacing w:after="0" w:line="240" w:lineRule="auto"/>
        <w:ind w:left="426" w:hanging="426"/>
        <w:jc w:val="both"/>
        <w:rPr>
          <w:rFonts w:ascii="Times New Roman" w:hAnsi="Times New Roman"/>
          <w:noProof/>
          <w:sz w:val="24"/>
          <w:szCs w:val="24"/>
        </w:rPr>
      </w:pPr>
      <w:r w:rsidRPr="004960F5">
        <w:rPr>
          <w:rFonts w:ascii="Times New Roman" w:hAnsi="Times New Roman"/>
          <w:noProof/>
          <w:sz w:val="24"/>
          <w:szCs w:val="24"/>
        </w:rPr>
        <w:t>Τσιώλης</w:t>
      </w:r>
      <w:r w:rsidRPr="0099213B">
        <w:rPr>
          <w:rFonts w:ascii="Times New Roman" w:hAnsi="Times New Roman"/>
          <w:noProof/>
          <w:sz w:val="24"/>
          <w:szCs w:val="24"/>
        </w:rPr>
        <w:t xml:space="preserve">, </w:t>
      </w:r>
      <w:r w:rsidRPr="004960F5">
        <w:rPr>
          <w:rFonts w:ascii="Times New Roman" w:hAnsi="Times New Roman"/>
          <w:noProof/>
          <w:sz w:val="24"/>
          <w:szCs w:val="24"/>
        </w:rPr>
        <w:t>Γ</w:t>
      </w:r>
      <w:r w:rsidRPr="0099213B">
        <w:rPr>
          <w:rFonts w:ascii="Times New Roman" w:hAnsi="Times New Roman"/>
          <w:noProof/>
          <w:sz w:val="24"/>
          <w:szCs w:val="24"/>
        </w:rPr>
        <w:t xml:space="preserve">. (2014). </w:t>
      </w:r>
      <w:r w:rsidRPr="004960F5">
        <w:rPr>
          <w:rFonts w:ascii="Times New Roman" w:hAnsi="Times New Roman"/>
          <w:i/>
          <w:iCs/>
          <w:noProof/>
          <w:sz w:val="24"/>
          <w:szCs w:val="24"/>
        </w:rPr>
        <w:t>Μέθοδοι και τεχνικές ανάλυσης στην ποιοτική κοινωνική έρευνα.</w:t>
      </w:r>
      <w:r w:rsidRPr="004960F5">
        <w:rPr>
          <w:rFonts w:ascii="Times New Roman" w:hAnsi="Times New Roman"/>
          <w:noProof/>
          <w:sz w:val="24"/>
          <w:szCs w:val="24"/>
        </w:rPr>
        <w:t xml:space="preserve"> Αθήνα: Κριτική.</w:t>
      </w:r>
    </w:p>
    <w:p w14:paraId="688591E1" w14:textId="383952F9" w:rsidR="00DA344F" w:rsidRPr="009451A6" w:rsidRDefault="00DA344F" w:rsidP="00DA344F">
      <w:pPr>
        <w:tabs>
          <w:tab w:val="left" w:pos="426"/>
        </w:tabs>
        <w:spacing w:after="0" w:line="240" w:lineRule="auto"/>
        <w:ind w:left="426" w:hanging="426"/>
        <w:jc w:val="both"/>
        <w:rPr>
          <w:rFonts w:ascii="Times New Roman" w:hAnsi="Times New Roman"/>
          <w:bCs/>
          <w:sz w:val="24"/>
          <w:szCs w:val="24"/>
          <w:lang w:val="en-US"/>
        </w:rPr>
      </w:pPr>
      <w:r w:rsidRPr="004960F5">
        <w:rPr>
          <w:rFonts w:ascii="Times New Roman" w:hAnsi="Times New Roman"/>
          <w:bCs/>
          <w:iCs/>
          <w:sz w:val="24"/>
          <w:szCs w:val="24"/>
        </w:rPr>
        <w:t>Τσιώλης, Γ. (2016)</w:t>
      </w:r>
      <w:r w:rsidR="000336CC">
        <w:rPr>
          <w:rFonts w:ascii="Times New Roman" w:hAnsi="Times New Roman"/>
          <w:bCs/>
          <w:iCs/>
          <w:sz w:val="24"/>
          <w:szCs w:val="24"/>
        </w:rPr>
        <w:t>.</w:t>
      </w:r>
      <w:r w:rsidRPr="004960F5">
        <w:rPr>
          <w:rFonts w:ascii="Times New Roman" w:hAnsi="Times New Roman"/>
          <w:bCs/>
          <w:iCs/>
          <w:sz w:val="24"/>
          <w:szCs w:val="24"/>
        </w:rPr>
        <w:t xml:space="preserve"> </w:t>
      </w:r>
      <w:r w:rsidRPr="004960F5">
        <w:rPr>
          <w:rFonts w:ascii="Times New Roman" w:hAnsi="Times New Roman"/>
          <w:sz w:val="24"/>
          <w:szCs w:val="24"/>
        </w:rPr>
        <w:t xml:space="preserve">Ανάλυση ποιοτικών δεδομένων: διλήμματα, δυνατότητες, διαδικασίες. Στο Γ. Πυργιωτάκης &amp; Χρ. Θεοφιλίδης (επιμ.) </w:t>
      </w:r>
      <w:r w:rsidRPr="004960F5">
        <w:rPr>
          <w:rFonts w:ascii="Times New Roman" w:hAnsi="Times New Roman"/>
          <w:bCs/>
          <w:i/>
          <w:sz w:val="24"/>
          <w:szCs w:val="24"/>
        </w:rPr>
        <w:t>Ερευνητική Μεθοδολογία στις Κοινωνικές Επιστήμες και στην Εκπαίδευση. Συμβολή στην επιστημολογική θεωρία και την ερευνητική πράξη</w:t>
      </w:r>
      <w:r w:rsidRPr="004960F5">
        <w:rPr>
          <w:rFonts w:ascii="Times New Roman" w:hAnsi="Times New Roman"/>
          <w:bCs/>
          <w:sz w:val="24"/>
          <w:szCs w:val="24"/>
        </w:rPr>
        <w:t>. Αθήνα: Πεδίο. Σελ</w:t>
      </w:r>
      <w:r w:rsidRPr="009451A6">
        <w:rPr>
          <w:rFonts w:ascii="Times New Roman" w:hAnsi="Times New Roman"/>
          <w:bCs/>
          <w:sz w:val="24"/>
          <w:szCs w:val="24"/>
          <w:lang w:val="en-US"/>
        </w:rPr>
        <w:t>. 422-450.</w:t>
      </w:r>
    </w:p>
    <w:p w14:paraId="673A5760" w14:textId="77777777" w:rsidR="00AE0D3A" w:rsidRPr="009451A6" w:rsidRDefault="00AE0D3A" w:rsidP="00DA344F">
      <w:pPr>
        <w:tabs>
          <w:tab w:val="left" w:pos="426"/>
        </w:tabs>
        <w:spacing w:after="0" w:line="240" w:lineRule="auto"/>
        <w:ind w:left="426" w:hanging="426"/>
        <w:jc w:val="both"/>
        <w:rPr>
          <w:rFonts w:ascii="Times New Roman" w:hAnsi="Times New Roman"/>
          <w:bCs/>
          <w:sz w:val="24"/>
          <w:szCs w:val="24"/>
          <w:lang w:val="en-US"/>
        </w:rPr>
      </w:pPr>
    </w:p>
    <w:p w14:paraId="4436FAA1" w14:textId="77777777" w:rsidR="002473E4" w:rsidRDefault="002473E4" w:rsidP="00DA344F">
      <w:pPr>
        <w:tabs>
          <w:tab w:val="left" w:pos="426"/>
        </w:tabs>
        <w:spacing w:after="0" w:line="240" w:lineRule="auto"/>
        <w:ind w:left="426" w:hanging="426"/>
        <w:jc w:val="both"/>
        <w:rPr>
          <w:rFonts w:ascii="Times New Roman" w:hAnsi="Times New Roman"/>
          <w:bCs/>
          <w:i/>
          <w:sz w:val="24"/>
          <w:szCs w:val="24"/>
          <w:lang w:val="en-US"/>
        </w:rPr>
      </w:pPr>
    </w:p>
    <w:p w14:paraId="0C39DCE4" w14:textId="77777777" w:rsidR="00AE0D3A" w:rsidRDefault="00AE0D3A" w:rsidP="00DA344F">
      <w:pPr>
        <w:tabs>
          <w:tab w:val="left" w:pos="426"/>
        </w:tabs>
        <w:spacing w:after="0" w:line="240" w:lineRule="auto"/>
        <w:ind w:left="426" w:hanging="426"/>
        <w:jc w:val="both"/>
        <w:rPr>
          <w:rFonts w:ascii="Times New Roman" w:hAnsi="Times New Roman"/>
          <w:bCs/>
          <w:i/>
          <w:sz w:val="24"/>
          <w:szCs w:val="24"/>
          <w:lang w:val="en-US"/>
        </w:rPr>
      </w:pPr>
      <w:r w:rsidRPr="004960F5">
        <w:rPr>
          <w:rFonts w:ascii="Times New Roman" w:hAnsi="Times New Roman"/>
          <w:bCs/>
          <w:i/>
          <w:sz w:val="24"/>
          <w:szCs w:val="24"/>
          <w:lang w:val="en-US"/>
        </w:rPr>
        <w:t>Abstract</w:t>
      </w:r>
    </w:p>
    <w:p w14:paraId="22DBC79C" w14:textId="77777777" w:rsidR="002473E4" w:rsidRPr="002473E4" w:rsidRDefault="002473E4" w:rsidP="002473E4">
      <w:pPr>
        <w:jc w:val="both"/>
        <w:rPr>
          <w:rFonts w:ascii="Times New Roman" w:hAnsi="Times New Roman"/>
          <w:sz w:val="24"/>
          <w:szCs w:val="24"/>
          <w:lang w:val="en-US"/>
        </w:rPr>
      </w:pPr>
      <w:r w:rsidRPr="002473E4">
        <w:rPr>
          <w:rFonts w:ascii="Times New Roman" w:hAnsi="Times New Roman"/>
          <w:sz w:val="24"/>
          <w:szCs w:val="24"/>
          <w:lang w:val="en-US"/>
        </w:rPr>
        <w:t>The article discusses the relationship between Action Research and Grounded Theory and argues that both approaches can be enriched through the use of one's elements while conducting the other. Initially, the inherent methodological affinities of the two research approaches are discussed, focusing on the fluid, constantly changing and spiraling course of the research process, their highly multi-paradigmatic character (both can be applied to many and varied theoretical frameworks), and the call for both to overcome a simplistic inductive and descriptive logic. Then proposals for creative enrichment of each approach with elements of the other are presented. It is argued that action researchers could, by using elements of the Grounded Theory, strengthen the rigor of their research processes, overcome the narrow and exclusively local character of their results (more resembling assumptions for new research and less with research findings) and contribute in the production of a medium-range theory about the subject under investigation. On the other hand, researchers using the Grounded Theory, by stimulating their logic with action research elements, can increase their level of reflection on their research, thus avoiding the risk of a quite but overwhelming positivism that has at times touched upon this methodological approach.</w:t>
      </w:r>
    </w:p>
    <w:p w14:paraId="648568A9" w14:textId="77777777" w:rsidR="002473E4" w:rsidRPr="002473E4" w:rsidRDefault="002473E4" w:rsidP="00DA344F">
      <w:pPr>
        <w:tabs>
          <w:tab w:val="left" w:pos="426"/>
        </w:tabs>
        <w:spacing w:after="0" w:line="240" w:lineRule="auto"/>
        <w:ind w:left="426" w:hanging="426"/>
        <w:jc w:val="both"/>
        <w:rPr>
          <w:rFonts w:ascii="Times New Roman" w:hAnsi="Times New Roman"/>
          <w:sz w:val="24"/>
          <w:szCs w:val="24"/>
          <w:lang w:val="en-US"/>
        </w:rPr>
      </w:pPr>
    </w:p>
    <w:p w14:paraId="6D0D160D" w14:textId="77777777" w:rsidR="007847DB" w:rsidRPr="004960F5" w:rsidRDefault="007847DB" w:rsidP="00DA344F">
      <w:pPr>
        <w:tabs>
          <w:tab w:val="left" w:pos="426"/>
        </w:tabs>
        <w:spacing w:after="0" w:line="240" w:lineRule="auto"/>
        <w:ind w:left="426" w:hanging="426"/>
        <w:jc w:val="both"/>
        <w:rPr>
          <w:rFonts w:ascii="Times New Roman" w:hAnsi="Times New Roman"/>
          <w:sz w:val="24"/>
          <w:szCs w:val="24"/>
          <w:lang w:val="en-US"/>
        </w:rPr>
      </w:pPr>
    </w:p>
    <w:sectPr w:rsidR="007847DB" w:rsidRPr="004960F5" w:rsidSect="006D22CE">
      <w:footerReference w:type="default" r:id="rId1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assilis Tsafos" w:date="2018-12-20T16:09:00Z" w:initials="VT">
    <w:p w14:paraId="2A13D7D3" w14:textId="77777777" w:rsidR="00175E57" w:rsidRDefault="00175E57">
      <w:pPr>
        <w:pStyle w:val="CommentText"/>
      </w:pPr>
      <w:r>
        <w:rPr>
          <w:rStyle w:val="CommentReference"/>
        </w:rPr>
        <w:annotationRef/>
      </w:r>
      <w:r>
        <w:t>Αλλού κεφαλαία και αλλού μικρά</w:t>
      </w:r>
    </w:p>
  </w:comment>
  <w:comment w:id="1" w:author="Vassilis Tsafos" w:date="2018-12-22T13:59:00Z" w:initials="VT">
    <w:p w14:paraId="192B4EEC" w14:textId="13489463" w:rsidR="00175E57" w:rsidRDefault="00175E57">
      <w:pPr>
        <w:pStyle w:val="CommentText"/>
      </w:pPr>
      <w:r>
        <w:rPr>
          <w:rStyle w:val="CommentReference"/>
        </w:rPr>
        <w:annotationRef/>
      </w:r>
      <w:r>
        <w:t>Kai στην οιοτική;</w:t>
      </w:r>
    </w:p>
  </w:comment>
  <w:comment w:id="2" w:author="Vassilis Tsafos" w:date="2018-12-22T15:57:00Z" w:initials="VT">
    <w:p w14:paraId="05E90113" w14:textId="06136BB7" w:rsidR="00175E57" w:rsidRDefault="00175E57">
      <w:pPr>
        <w:pStyle w:val="CommentText"/>
      </w:pPr>
      <w:r>
        <w:rPr>
          <w:rStyle w:val="CommentReference"/>
        </w:rPr>
        <w:annotationRef/>
      </w:r>
      <w:r>
        <w:t>Θεμελιωμενης θεωρ</w:t>
      </w:r>
      <w:r>
        <w:rPr>
          <w:vanish/>
        </w:rPr>
        <w:t>ας﷽﷽﷽﷽﷽﷽﷽﷽ θεωρ</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ίας</w:t>
      </w:r>
    </w:p>
  </w:comment>
  <w:comment w:id="4" w:author="Vassilis Tsafos" w:date="2018-12-22T16:22:00Z" w:initials="VT">
    <w:p w14:paraId="02315E3D" w14:textId="74C702CE" w:rsidR="000336CC" w:rsidRDefault="000336CC">
      <w:pPr>
        <w:pStyle w:val="CommentText"/>
      </w:pPr>
      <w:r>
        <w:rPr>
          <w:rStyle w:val="CommentReference"/>
        </w:rPr>
        <w:annotationRef/>
      </w:r>
      <w:r>
        <w:t>Πλάγια</w:t>
      </w:r>
    </w:p>
  </w:comment>
  <w:comment w:id="5" w:author="Vassilis Tsafos" w:date="2018-12-22T16:17:00Z" w:initials="VT">
    <w:p w14:paraId="69A0672E" w14:textId="36137B2E" w:rsidR="000336CC" w:rsidRDefault="000336CC">
      <w:pPr>
        <w:pStyle w:val="CommentText"/>
      </w:pPr>
      <w:r>
        <w:rPr>
          <w:rStyle w:val="CommentReference"/>
        </w:rPr>
        <w:annotationRef/>
      </w:r>
      <w:r>
        <w:t>Μήπως πλάγια;</w:t>
      </w:r>
    </w:p>
  </w:comment>
  <w:comment w:id="6" w:author="Vassilis Tsafos" w:date="2018-12-22T16:18:00Z" w:initials="VT">
    <w:p w14:paraId="2469537A" w14:textId="72F89545" w:rsidR="000336CC" w:rsidRDefault="000336CC">
      <w:pPr>
        <w:pStyle w:val="CommentText"/>
      </w:pPr>
      <w:r>
        <w:rPr>
          <w:rStyle w:val="CommentReference"/>
        </w:rPr>
        <w:annotationRef/>
      </w:r>
      <w:r>
        <w:t>Σελ;</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FABA5" w14:textId="77777777" w:rsidR="00175E57" w:rsidRDefault="00175E57" w:rsidP="00C26B06">
      <w:pPr>
        <w:spacing w:after="0" w:line="240" w:lineRule="auto"/>
      </w:pPr>
      <w:r>
        <w:separator/>
      </w:r>
    </w:p>
  </w:endnote>
  <w:endnote w:type="continuationSeparator" w:id="0">
    <w:p w14:paraId="4BB18B47" w14:textId="77777777" w:rsidR="00175E57" w:rsidRDefault="00175E57" w:rsidP="00C2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E0002AFF" w:usb1="C0007841" w:usb2="00000009" w:usb3="00000000" w:csb0="000001FF" w:csb1="00000000"/>
  </w:font>
  <w:font w:name="Arial">
    <w:panose1 w:val="020B0604020202020204"/>
    <w:charset w:val="55"/>
    <w:family w:val="auto"/>
    <w:pitch w:val="variable"/>
    <w:sig w:usb0="E0002AFF" w:usb1="C0007843"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Tahoma">
    <w:panose1 w:val="020B0604030504040204"/>
    <w:charset w:val="55"/>
    <w:family w:val="auto"/>
    <w:pitch w:val="variable"/>
    <w:sig w:usb0="00000083" w:usb1="00000000" w:usb2="00000000" w:usb3="00000000" w:csb0="00000009" w:csb1="00000000"/>
  </w:font>
  <w:font w:name="AdvTTec369687+20">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03E1" w14:textId="77777777" w:rsidR="00175E57" w:rsidRDefault="00175E57">
    <w:pPr>
      <w:pStyle w:val="Footer"/>
      <w:jc w:val="center"/>
    </w:pPr>
    <w:r>
      <w:fldChar w:fldCharType="begin"/>
    </w:r>
    <w:r>
      <w:instrText xml:space="preserve"> PAGE   \* MERGEFORMAT </w:instrText>
    </w:r>
    <w:r>
      <w:fldChar w:fldCharType="separate"/>
    </w:r>
    <w:r w:rsidR="000336CC">
      <w:rPr>
        <w:noProof/>
      </w:rPr>
      <w:t>10</w:t>
    </w:r>
    <w:r>
      <w:rPr>
        <w:noProof/>
      </w:rPr>
      <w:fldChar w:fldCharType="end"/>
    </w:r>
  </w:p>
  <w:p w14:paraId="40549399" w14:textId="77777777" w:rsidR="00175E57" w:rsidRDefault="00175E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A1E96" w14:textId="77777777" w:rsidR="00175E57" w:rsidRDefault="00175E57" w:rsidP="00C26B06">
      <w:pPr>
        <w:spacing w:after="0" w:line="240" w:lineRule="auto"/>
      </w:pPr>
      <w:r>
        <w:separator/>
      </w:r>
    </w:p>
  </w:footnote>
  <w:footnote w:type="continuationSeparator" w:id="0">
    <w:p w14:paraId="20318693" w14:textId="77777777" w:rsidR="00175E57" w:rsidRDefault="00175E57" w:rsidP="00C26B06">
      <w:pPr>
        <w:spacing w:after="0" w:line="240" w:lineRule="auto"/>
      </w:pPr>
      <w:r>
        <w:continuationSeparator/>
      </w:r>
    </w:p>
  </w:footnote>
  <w:footnote w:id="1">
    <w:p w14:paraId="020C6DB8" w14:textId="77777777" w:rsidR="00175E57" w:rsidRPr="002473E4" w:rsidRDefault="00175E57">
      <w:pPr>
        <w:pStyle w:val="FootnoteText"/>
        <w:rPr>
          <w:rFonts w:ascii="Times New Roman" w:hAnsi="Times New Roman"/>
          <w:lang w:val="en-US"/>
        </w:rPr>
      </w:pPr>
      <w:r>
        <w:rPr>
          <w:rStyle w:val="FootnoteReference"/>
        </w:rPr>
        <w:footnoteRef/>
      </w:r>
      <w:r>
        <w:t xml:space="preserve"> </w:t>
      </w:r>
      <w:r w:rsidRPr="002473E4">
        <w:rPr>
          <w:rFonts w:ascii="Times New Roman" w:hAnsi="Times New Roman"/>
        </w:rPr>
        <w:t xml:space="preserve">Για την Έρευνα-Δράση βλ. ενδεικτικά </w:t>
      </w:r>
      <w:r w:rsidRPr="002473E4">
        <w:rPr>
          <w:rFonts w:ascii="Times New Roman" w:hAnsi="Times New Roman"/>
          <w:lang w:val="en-US"/>
        </w:rPr>
        <w:t>Carr</w:t>
      </w:r>
      <w:r w:rsidRPr="002473E4">
        <w:rPr>
          <w:rFonts w:ascii="Times New Roman" w:hAnsi="Times New Roman"/>
        </w:rPr>
        <w:t xml:space="preserve"> &amp; </w:t>
      </w:r>
      <w:r w:rsidRPr="002473E4">
        <w:rPr>
          <w:rFonts w:ascii="Times New Roman" w:hAnsi="Times New Roman"/>
          <w:lang w:val="en-US"/>
        </w:rPr>
        <w:t>Kemmis</w:t>
      </w:r>
      <w:r w:rsidRPr="002473E4">
        <w:rPr>
          <w:rFonts w:ascii="Times New Roman" w:hAnsi="Times New Roman"/>
        </w:rPr>
        <w:t xml:space="preserve"> (1997</w:t>
      </w:r>
      <w:r w:rsidRPr="002473E4">
        <w:rPr>
          <w:rFonts w:ascii="Times New Roman" w:hAnsi="Times New Roman"/>
          <w:lang w:val="en-US"/>
        </w:rPr>
        <w:t>)</w:t>
      </w:r>
      <w:r w:rsidRPr="002473E4">
        <w:rPr>
          <w:rFonts w:ascii="Times New Roman" w:hAnsi="Times New Roman"/>
        </w:rPr>
        <w:t>∙</w:t>
      </w:r>
      <w:r w:rsidRPr="002473E4">
        <w:rPr>
          <w:rFonts w:ascii="Times New Roman" w:hAnsi="Times New Roman"/>
          <w:lang w:val="en-US"/>
        </w:rPr>
        <w:t xml:space="preserve"> Reason &amp; Bradbury (2001)</w:t>
      </w:r>
      <w:r w:rsidRPr="002473E4">
        <w:rPr>
          <w:rFonts w:ascii="Times New Roman" w:hAnsi="Times New Roman"/>
        </w:rPr>
        <w:t>∙</w:t>
      </w:r>
      <w:r w:rsidRPr="002473E4">
        <w:rPr>
          <w:rFonts w:ascii="Times New Roman" w:hAnsi="Times New Roman"/>
          <w:lang w:val="en-US"/>
        </w:rPr>
        <w:t xml:space="preserve"> Grundy (2003)</w:t>
      </w:r>
      <w:r w:rsidRPr="002473E4">
        <w:rPr>
          <w:rFonts w:ascii="Times New Roman" w:hAnsi="Times New Roman"/>
        </w:rPr>
        <w:t xml:space="preserve"> ∙</w:t>
      </w:r>
      <w:r w:rsidRPr="002473E4">
        <w:rPr>
          <w:rFonts w:ascii="Times New Roman" w:hAnsi="Times New Roman"/>
          <w:lang w:val="en-US"/>
        </w:rPr>
        <w:t xml:space="preserve"> Pine (2009)</w:t>
      </w:r>
      <w:r w:rsidRPr="002473E4">
        <w:rPr>
          <w:rFonts w:ascii="Times New Roman" w:hAnsi="Times New Roman"/>
        </w:rPr>
        <w:t xml:space="preserve">∙ </w:t>
      </w:r>
      <w:r w:rsidRPr="002473E4">
        <w:rPr>
          <w:rFonts w:ascii="Times New Roman" w:hAnsi="Times New Roman"/>
          <w:lang w:val="en-US"/>
        </w:rPr>
        <w:t xml:space="preserve">Noffke &amp; Somekh (2009). </w:t>
      </w:r>
    </w:p>
  </w:footnote>
  <w:footnote w:id="2">
    <w:p w14:paraId="31D9EC35" w14:textId="77777777" w:rsidR="00175E57" w:rsidRPr="002473E4" w:rsidRDefault="00175E57">
      <w:pPr>
        <w:pStyle w:val="FootnoteText"/>
        <w:rPr>
          <w:rFonts w:ascii="Times New Roman" w:hAnsi="Times New Roman"/>
        </w:rPr>
      </w:pPr>
      <w:r w:rsidRPr="002473E4">
        <w:rPr>
          <w:rStyle w:val="FootnoteReference"/>
          <w:rFonts w:ascii="Times New Roman" w:hAnsi="Times New Roman"/>
        </w:rPr>
        <w:footnoteRef/>
      </w:r>
      <w:r w:rsidRPr="002473E4">
        <w:rPr>
          <w:rFonts w:ascii="Times New Roman" w:hAnsi="Times New Roman"/>
          <w:lang w:val="en-US"/>
        </w:rPr>
        <w:t xml:space="preserve"> </w:t>
      </w:r>
      <w:r w:rsidRPr="002473E4">
        <w:rPr>
          <w:rFonts w:ascii="Times New Roman" w:hAnsi="Times New Roman"/>
        </w:rPr>
        <w:t>Για</w:t>
      </w:r>
      <w:r w:rsidRPr="002473E4">
        <w:rPr>
          <w:rFonts w:ascii="Times New Roman" w:hAnsi="Times New Roman"/>
          <w:lang w:val="en-US"/>
        </w:rPr>
        <w:t xml:space="preserve"> </w:t>
      </w:r>
      <w:r w:rsidRPr="002473E4">
        <w:rPr>
          <w:rFonts w:ascii="Times New Roman" w:hAnsi="Times New Roman"/>
        </w:rPr>
        <w:t>την</w:t>
      </w:r>
      <w:r w:rsidRPr="002473E4">
        <w:rPr>
          <w:rFonts w:ascii="Times New Roman" w:hAnsi="Times New Roman"/>
          <w:lang w:val="en-US"/>
        </w:rPr>
        <w:t xml:space="preserve"> </w:t>
      </w:r>
      <w:r w:rsidRPr="002473E4">
        <w:rPr>
          <w:rFonts w:ascii="Times New Roman" w:hAnsi="Times New Roman"/>
        </w:rPr>
        <w:t>Εμπειρικά</w:t>
      </w:r>
      <w:r w:rsidRPr="002473E4">
        <w:rPr>
          <w:rFonts w:ascii="Times New Roman" w:hAnsi="Times New Roman"/>
          <w:lang w:val="en-US"/>
        </w:rPr>
        <w:t xml:space="preserve"> </w:t>
      </w:r>
      <w:r w:rsidRPr="002473E4">
        <w:rPr>
          <w:rFonts w:ascii="Times New Roman" w:hAnsi="Times New Roman"/>
        </w:rPr>
        <w:t>Θεμελιωμένη</w:t>
      </w:r>
      <w:r w:rsidRPr="002473E4">
        <w:rPr>
          <w:rFonts w:ascii="Times New Roman" w:hAnsi="Times New Roman"/>
          <w:lang w:val="en-US"/>
        </w:rPr>
        <w:t xml:space="preserve"> </w:t>
      </w:r>
      <w:r w:rsidRPr="002473E4">
        <w:rPr>
          <w:rFonts w:ascii="Times New Roman" w:hAnsi="Times New Roman"/>
        </w:rPr>
        <w:t>Θεωρία</w:t>
      </w:r>
      <w:r w:rsidRPr="002473E4">
        <w:rPr>
          <w:rFonts w:ascii="Times New Roman" w:hAnsi="Times New Roman"/>
          <w:lang w:val="en-US"/>
        </w:rPr>
        <w:t xml:space="preserve"> (Grounded Theory) </w:t>
      </w:r>
      <w:r w:rsidRPr="002473E4">
        <w:rPr>
          <w:rFonts w:ascii="Times New Roman" w:hAnsi="Times New Roman"/>
        </w:rPr>
        <w:t>βλ</w:t>
      </w:r>
      <w:r w:rsidRPr="002473E4">
        <w:rPr>
          <w:rFonts w:ascii="Times New Roman" w:hAnsi="Times New Roman"/>
          <w:lang w:val="en-US"/>
        </w:rPr>
        <w:t xml:space="preserve">. </w:t>
      </w:r>
      <w:r w:rsidRPr="002473E4">
        <w:rPr>
          <w:rFonts w:ascii="Times New Roman" w:hAnsi="Times New Roman"/>
        </w:rPr>
        <w:t>ενδεικτικά</w:t>
      </w:r>
      <w:r w:rsidRPr="002473E4">
        <w:rPr>
          <w:rFonts w:ascii="Times New Roman" w:hAnsi="Times New Roman"/>
          <w:lang w:val="en-US"/>
        </w:rPr>
        <w:t xml:space="preserve"> </w:t>
      </w:r>
      <w:r w:rsidRPr="002473E4">
        <w:rPr>
          <w:rFonts w:ascii="Times New Roman" w:hAnsi="Times New Roman"/>
          <w:noProof/>
          <w:lang w:val="en-US"/>
        </w:rPr>
        <w:t>Glaser &amp; Strauss (1967)</w:t>
      </w:r>
      <w:r w:rsidRPr="002473E4">
        <w:rPr>
          <w:rFonts w:ascii="Times New Roman" w:hAnsi="Times New Roman"/>
          <w:lang w:val="en-US"/>
        </w:rPr>
        <w:t xml:space="preserve">∙ </w:t>
      </w:r>
      <w:r w:rsidRPr="002473E4">
        <w:rPr>
          <w:rFonts w:ascii="Times New Roman" w:hAnsi="Times New Roman"/>
          <w:noProof/>
          <w:lang w:val="en-US"/>
        </w:rPr>
        <w:t>Strauss &amp; Corbin (1998a), (1998b)∙ Charmaz (2006)·</w:t>
      </w:r>
      <w:r w:rsidRPr="002473E4">
        <w:rPr>
          <w:rFonts w:ascii="Times New Roman" w:hAnsi="Times New Roman"/>
          <w:noProof/>
          <w:sz w:val="24"/>
          <w:szCs w:val="24"/>
          <w:lang w:val="en-US"/>
        </w:rPr>
        <w:t xml:space="preserve"> </w:t>
      </w:r>
      <w:r w:rsidRPr="002473E4">
        <w:rPr>
          <w:rFonts w:ascii="Times New Roman" w:hAnsi="Times New Roman"/>
          <w:lang w:val="en-US"/>
        </w:rPr>
        <w:t>Strauss, (1991). Clarke</w:t>
      </w:r>
      <w:r w:rsidRPr="002473E4">
        <w:rPr>
          <w:rFonts w:ascii="Times New Roman" w:hAnsi="Times New Roman"/>
        </w:rPr>
        <w:t xml:space="preserve"> (2005)·</w:t>
      </w:r>
      <w:r w:rsidRPr="002473E4">
        <w:rPr>
          <w:rFonts w:ascii="Times New Roman" w:eastAsia="Arial" w:hAnsi="Times New Roman"/>
          <w:szCs w:val="22"/>
        </w:rPr>
        <w:t xml:space="preserve"> </w:t>
      </w:r>
      <w:r w:rsidRPr="002473E4">
        <w:rPr>
          <w:rFonts w:ascii="Times New Roman" w:hAnsi="Times New Roman"/>
          <w:lang w:val="en-US"/>
        </w:rPr>
        <w:t>Glaser</w:t>
      </w:r>
      <w:r w:rsidRPr="002473E4">
        <w:rPr>
          <w:rFonts w:ascii="Times New Roman" w:hAnsi="Times New Roman"/>
        </w:rPr>
        <w:t xml:space="preserve"> (1978), (1992). </w:t>
      </w:r>
    </w:p>
  </w:footnote>
  <w:footnote w:id="3">
    <w:p w14:paraId="10478839" w14:textId="77777777" w:rsidR="00175E57" w:rsidRPr="002473E4" w:rsidRDefault="00175E57" w:rsidP="008F0F0C">
      <w:pPr>
        <w:pStyle w:val="FootnoteText"/>
        <w:jc w:val="both"/>
        <w:rPr>
          <w:rFonts w:ascii="Times New Roman" w:hAnsi="Times New Roman"/>
        </w:rPr>
      </w:pPr>
      <w:r w:rsidRPr="002473E4">
        <w:rPr>
          <w:rStyle w:val="FootnoteReference"/>
          <w:rFonts w:ascii="Times New Roman" w:hAnsi="Times New Roman"/>
        </w:rPr>
        <w:footnoteRef/>
      </w:r>
      <w:r w:rsidRPr="002473E4">
        <w:rPr>
          <w:rFonts w:ascii="Times New Roman" w:hAnsi="Times New Roman"/>
        </w:rPr>
        <w:t xml:space="preserve"> Για τη σύνδεση της Έρευνας Δράσης με την Εμπειρικά Θεμελιωμένη Θεωρία βλ. </w:t>
      </w:r>
      <w:r w:rsidRPr="002473E4">
        <w:rPr>
          <w:rFonts w:ascii="Times New Roman" w:hAnsi="Times New Roman"/>
          <w:lang w:val="en-US"/>
        </w:rPr>
        <w:t>Dick</w:t>
      </w:r>
      <w:r w:rsidRPr="002473E4">
        <w:rPr>
          <w:rFonts w:ascii="Times New Roman" w:hAnsi="Times New Roman"/>
        </w:rPr>
        <w:t xml:space="preserve"> (2003)· </w:t>
      </w:r>
      <w:r w:rsidRPr="002473E4">
        <w:rPr>
          <w:rFonts w:ascii="Times New Roman" w:hAnsi="Times New Roman"/>
          <w:lang w:val="en-US"/>
        </w:rPr>
        <w:t>Butterfield</w:t>
      </w:r>
      <w:r w:rsidRPr="002473E4">
        <w:rPr>
          <w:rFonts w:ascii="Times New Roman" w:hAnsi="Times New Roman"/>
        </w:rPr>
        <w:t xml:space="preserve"> (2009).</w:t>
      </w:r>
    </w:p>
  </w:footnote>
  <w:footnote w:id="4">
    <w:p w14:paraId="2341AA75" w14:textId="77777777" w:rsidR="00175E57" w:rsidRPr="002473E4" w:rsidRDefault="00175E57" w:rsidP="008C1329">
      <w:pPr>
        <w:pStyle w:val="FootnoteText"/>
        <w:jc w:val="both"/>
        <w:rPr>
          <w:rFonts w:ascii="Times New Roman" w:hAnsi="Times New Roman"/>
        </w:rPr>
      </w:pPr>
      <w:r w:rsidRPr="002473E4">
        <w:rPr>
          <w:rStyle w:val="FootnoteReference"/>
          <w:rFonts w:ascii="Times New Roman" w:hAnsi="Times New Roman"/>
        </w:rPr>
        <w:footnoteRef/>
      </w:r>
      <w:r w:rsidRPr="002473E4">
        <w:rPr>
          <w:rFonts w:ascii="Times New Roman" w:hAnsi="Times New Roman"/>
        </w:rPr>
        <w:t xml:space="preserve"> </w:t>
      </w:r>
      <w:r w:rsidRPr="002473E4">
        <w:rPr>
          <w:rFonts w:ascii="Times New Roman" w:hAnsi="Times New Roman"/>
          <w:lang w:val="en-US"/>
        </w:rPr>
        <w:t>H</w:t>
      </w:r>
      <w:r w:rsidRPr="002473E4">
        <w:rPr>
          <w:rFonts w:ascii="Times New Roman" w:hAnsi="Times New Roman"/>
        </w:rPr>
        <w:t xml:space="preserve"> διαπίστωση αυτή στηρίζεται βεβαίως στην προϋπόθεση ότι δεν αναφερόμαστε σε μορφές «τεχνικής» Έρευνας-Δράσης, όπου εκεί πράγματι προέχει η εφαρμογή ήδη διαμορφωμένων θεωρητικών σχημάτων και η δοκιμή αντίστοιχων πρακτικών. Βλ. σχετικά, Κατσαρού (2016: 76-79).   </w:t>
      </w:r>
    </w:p>
  </w:footnote>
  <w:footnote w:id="5">
    <w:p w14:paraId="29350360" w14:textId="77777777" w:rsidR="00175E57" w:rsidRPr="002473E4" w:rsidRDefault="00175E57" w:rsidP="00154CFE">
      <w:pPr>
        <w:pStyle w:val="FootnoteText"/>
        <w:jc w:val="both"/>
        <w:rPr>
          <w:rFonts w:ascii="Times New Roman" w:hAnsi="Times New Roman"/>
        </w:rPr>
      </w:pPr>
      <w:r w:rsidRPr="002473E4">
        <w:rPr>
          <w:rStyle w:val="FootnoteReference"/>
          <w:rFonts w:ascii="Times New Roman" w:hAnsi="Times New Roman"/>
        </w:rPr>
        <w:footnoteRef/>
      </w:r>
      <w:r w:rsidRPr="002473E4">
        <w:rPr>
          <w:rFonts w:ascii="Times New Roman" w:hAnsi="Times New Roman"/>
        </w:rPr>
        <w:t xml:space="preserve"> Η Εμπειρικά Θεμελιωμένη Θεωρία από τα τέλη της δεκαετίας του ’60, οπότε προτάθηκε ως μεθοδολογική πρόταση από τους </w:t>
      </w:r>
      <w:r w:rsidRPr="002473E4">
        <w:rPr>
          <w:rFonts w:ascii="Times New Roman" w:hAnsi="Times New Roman"/>
          <w:lang w:val="en-US"/>
        </w:rPr>
        <w:t>Glasser</w:t>
      </w:r>
      <w:r w:rsidRPr="002473E4">
        <w:rPr>
          <w:rFonts w:ascii="Times New Roman" w:hAnsi="Times New Roman"/>
        </w:rPr>
        <w:t xml:space="preserve"> και </w:t>
      </w:r>
      <w:r w:rsidRPr="002473E4">
        <w:rPr>
          <w:rFonts w:ascii="Times New Roman" w:hAnsi="Times New Roman"/>
          <w:lang w:val="en-US"/>
        </w:rPr>
        <w:t>Strauss</w:t>
      </w:r>
      <w:r w:rsidRPr="002473E4">
        <w:rPr>
          <w:rFonts w:ascii="Times New Roman" w:hAnsi="Times New Roman"/>
        </w:rPr>
        <w:t xml:space="preserve"> έχει υποστεί πολλές μετατροπές και έχουν αναπτυχθεί εντός της διαφορετικές κατευθύνσεις: εκείνες των </w:t>
      </w:r>
      <w:r w:rsidRPr="002473E4">
        <w:rPr>
          <w:rFonts w:ascii="Times New Roman" w:hAnsi="Times New Roman"/>
          <w:lang w:val="en-US"/>
        </w:rPr>
        <w:t>Strauss</w:t>
      </w:r>
      <w:r w:rsidRPr="002473E4">
        <w:rPr>
          <w:rFonts w:ascii="Times New Roman" w:hAnsi="Times New Roman"/>
        </w:rPr>
        <w:t xml:space="preserve"> &amp; </w:t>
      </w:r>
      <w:r w:rsidRPr="002473E4">
        <w:rPr>
          <w:rFonts w:ascii="Times New Roman" w:hAnsi="Times New Roman"/>
          <w:lang w:val="en-US"/>
        </w:rPr>
        <w:t>Corbin</w:t>
      </w:r>
      <w:r w:rsidRPr="002473E4">
        <w:rPr>
          <w:rFonts w:ascii="Times New Roman" w:hAnsi="Times New Roman"/>
        </w:rPr>
        <w:t xml:space="preserve"> (1998α, 1998β, 1990), του </w:t>
      </w:r>
      <w:r w:rsidRPr="002473E4">
        <w:rPr>
          <w:rFonts w:ascii="Times New Roman" w:hAnsi="Times New Roman"/>
          <w:lang w:val="en-US"/>
        </w:rPr>
        <w:t>Glasser</w:t>
      </w:r>
      <w:r w:rsidRPr="002473E4">
        <w:rPr>
          <w:rFonts w:ascii="Times New Roman" w:hAnsi="Times New Roman"/>
        </w:rPr>
        <w:t xml:space="preserve"> (1992),  της </w:t>
      </w:r>
      <w:r w:rsidRPr="002473E4">
        <w:rPr>
          <w:rFonts w:ascii="Times New Roman" w:hAnsi="Times New Roman"/>
          <w:lang w:val="en-US"/>
        </w:rPr>
        <w:t>Charmaz</w:t>
      </w:r>
      <w:r w:rsidRPr="002473E4">
        <w:rPr>
          <w:rFonts w:ascii="Times New Roman" w:hAnsi="Times New Roman"/>
        </w:rPr>
        <w:t xml:space="preserve"> (2006), της </w:t>
      </w:r>
      <w:r w:rsidRPr="002473E4">
        <w:rPr>
          <w:rFonts w:ascii="Times New Roman" w:hAnsi="Times New Roman"/>
          <w:lang w:val="en-US"/>
        </w:rPr>
        <w:t>Clarke</w:t>
      </w:r>
      <w:r w:rsidRPr="002473E4">
        <w:rPr>
          <w:rFonts w:ascii="Times New Roman" w:hAnsi="Times New Roman"/>
        </w:rPr>
        <w:t xml:space="preserve"> (2005). Στο παρόν κείμενο υιοθετούμε την εκδοχή των </w:t>
      </w:r>
      <w:r w:rsidRPr="002473E4">
        <w:rPr>
          <w:rFonts w:ascii="Times New Roman" w:hAnsi="Times New Roman"/>
          <w:lang w:val="en-US"/>
        </w:rPr>
        <w:t>Strauss</w:t>
      </w:r>
      <w:r w:rsidRPr="002473E4">
        <w:rPr>
          <w:rFonts w:ascii="Times New Roman" w:hAnsi="Times New Roman"/>
        </w:rPr>
        <w:t xml:space="preserve"> &amp; </w:t>
      </w:r>
      <w:r w:rsidRPr="002473E4">
        <w:rPr>
          <w:rFonts w:ascii="Times New Roman" w:hAnsi="Times New Roman"/>
          <w:lang w:val="en-US"/>
        </w:rPr>
        <w:t>Corbin</w:t>
      </w:r>
      <w:r w:rsidRPr="002473E4">
        <w:rPr>
          <w:rFonts w:ascii="Times New Roman" w:hAnsi="Times New Roman"/>
        </w:rPr>
        <w:t xml:space="preserve"> καθώς οι δύο συγγραφείς, αναγνωρίζοντας τη σημασία του θεωρητικού προϊδεασμού και των πλαισίων θεωρητικής ευαισθητοποίησης, φαίνεται να υιοθετούν τον απαγωγικό συλλογισμό και όχι την επαγωγή ως λογική που διέπει το ερευνητικό εγχείρημα. Βλ. σχετικά, Τσιώλης (2014: 79-95).     </w:t>
      </w:r>
    </w:p>
  </w:footnote>
  <w:footnote w:id="6">
    <w:p w14:paraId="71CF4E8B" w14:textId="77777777" w:rsidR="00175E57" w:rsidRPr="002473E4" w:rsidRDefault="00175E57" w:rsidP="00F24C96">
      <w:pPr>
        <w:pStyle w:val="FootnoteText"/>
        <w:jc w:val="both"/>
        <w:rPr>
          <w:rFonts w:ascii="Times New Roman" w:hAnsi="Times New Roman"/>
        </w:rPr>
      </w:pPr>
      <w:r w:rsidRPr="002473E4">
        <w:rPr>
          <w:rStyle w:val="FootnoteReference"/>
          <w:rFonts w:ascii="Times New Roman" w:hAnsi="Times New Roman"/>
        </w:rPr>
        <w:footnoteRef/>
      </w:r>
      <w:r w:rsidRPr="002473E4">
        <w:rPr>
          <w:rFonts w:ascii="Times New Roman" w:hAnsi="Times New Roman"/>
        </w:rPr>
        <w:t xml:space="preserve"> Ο </w:t>
      </w:r>
      <w:r w:rsidRPr="002473E4">
        <w:rPr>
          <w:rFonts w:ascii="Times New Roman" w:hAnsi="Times New Roman"/>
          <w:lang w:val="en-US"/>
        </w:rPr>
        <w:t>U</w:t>
      </w:r>
      <w:r w:rsidRPr="002473E4">
        <w:rPr>
          <w:rFonts w:ascii="Times New Roman" w:hAnsi="Times New Roman"/>
        </w:rPr>
        <w:t xml:space="preserve">. </w:t>
      </w:r>
      <w:r w:rsidRPr="002473E4">
        <w:rPr>
          <w:rFonts w:ascii="Times New Roman" w:hAnsi="Times New Roman"/>
          <w:lang w:val="en-US"/>
        </w:rPr>
        <w:t>Kelle</w:t>
      </w:r>
      <w:r w:rsidRPr="002473E4">
        <w:rPr>
          <w:rFonts w:ascii="Times New Roman" w:hAnsi="Times New Roman"/>
        </w:rPr>
        <w:t xml:space="preserve"> (1992: 278) κάνει λόγο για μια «επαγωγιστική αυτο-παρεξήγηση» στην οποία οδηγήθηκαν οι εισηγητές της Εμπειρικά Θεμελιωμένη Θεωρία λόγω κυρίως της διάθεσής τους να διαφοροποιηθούν από το κυρίαρχο ερευνητικό υπόδειγμα που αποσκοπεί στον έλεγχο εκ των προτέρων διατυπωμένων υποθέσεων (υποθετικο-παραγωγικό). Για μια «επίμονη και ατυχή παρεξήγηση» μιλούν και οι </w:t>
      </w:r>
      <w:r w:rsidRPr="002473E4">
        <w:rPr>
          <w:rFonts w:ascii="Times New Roman" w:hAnsi="Times New Roman"/>
          <w:lang w:val="en-US"/>
        </w:rPr>
        <w:t>Strauss</w:t>
      </w:r>
      <w:r w:rsidRPr="002473E4">
        <w:rPr>
          <w:rFonts w:ascii="Times New Roman" w:hAnsi="Times New Roman"/>
        </w:rPr>
        <w:t xml:space="preserve"> και </w:t>
      </w:r>
      <w:r w:rsidRPr="002473E4">
        <w:rPr>
          <w:rFonts w:ascii="Times New Roman" w:hAnsi="Times New Roman"/>
          <w:lang w:val="en-US"/>
        </w:rPr>
        <w:t>Corbin</w:t>
      </w:r>
      <w:r w:rsidRPr="002473E4">
        <w:rPr>
          <w:rFonts w:ascii="Times New Roman" w:hAnsi="Times New Roman"/>
        </w:rPr>
        <w:t xml:space="preserve"> (1998β: 166-167), όταν αρκετά χρόνια μετά παρουσίασαν την Εμπειρικά Θεμελιωμένη Θεωρία σε συλλογικό τόμο που επιμελήθηκαν οι </w:t>
      </w:r>
      <w:r w:rsidRPr="002473E4">
        <w:rPr>
          <w:rFonts w:ascii="Times New Roman" w:hAnsi="Times New Roman"/>
          <w:lang w:val="en-US"/>
        </w:rPr>
        <w:t>Denzin</w:t>
      </w:r>
      <w:r w:rsidRPr="002473E4">
        <w:rPr>
          <w:rFonts w:ascii="Times New Roman" w:hAnsi="Times New Roman"/>
        </w:rPr>
        <w:t xml:space="preserve"> και </w:t>
      </w:r>
      <w:r w:rsidRPr="002473E4">
        <w:rPr>
          <w:rFonts w:ascii="Times New Roman" w:hAnsi="Times New Roman"/>
          <w:lang w:val="en-US"/>
        </w:rPr>
        <w:t>Lincoln</w:t>
      </w:r>
      <w:r w:rsidRPr="002473E4">
        <w:rPr>
          <w:rFonts w:ascii="Times New Roman" w:hAnsi="Times New Roman"/>
        </w:rPr>
        <w:t xml:space="preserve"> και εκδόθηκε το 1998. Ισχυρίζονται πως οι εισηγητές της Εμπειρικά Θεμελιωμένη Θεωρία (</w:t>
      </w:r>
      <w:r w:rsidRPr="002473E4">
        <w:rPr>
          <w:rFonts w:ascii="Times New Roman" w:hAnsi="Times New Roman"/>
          <w:lang w:val="en-US"/>
        </w:rPr>
        <w:t>Glaser</w:t>
      </w:r>
      <w:r w:rsidRPr="002473E4">
        <w:rPr>
          <w:rFonts w:ascii="Times New Roman" w:hAnsi="Times New Roman"/>
        </w:rPr>
        <w:t xml:space="preserve"> και </w:t>
      </w:r>
      <w:r w:rsidRPr="002473E4">
        <w:rPr>
          <w:rFonts w:ascii="Times New Roman" w:hAnsi="Times New Roman"/>
          <w:lang w:val="en-US"/>
        </w:rPr>
        <w:t>Strauss</w:t>
      </w:r>
      <w:r w:rsidRPr="002473E4">
        <w:rPr>
          <w:rFonts w:ascii="Times New Roman" w:hAnsi="Times New Roman"/>
        </w:rPr>
        <w:t>) στην προσπάθειά τους να δώσουν έμφαση στην ανάγκη εμπειρικής θεμελίωσης των θεωριών υπερτόνισαν τις επαγωγικές διαστάσεις, παραβλέποντας το ρόλο που δύνανται να παίξουν τόσο οι υπάρχουσες θεωρίες όσο και η θεωρητική ευαισθησία των έμπειρων ερευνητών. Επισημαίνουν δε, πως όσοι νέοι ερευνητές επιχειρούν να ακολουθήσουν τη μεθοδολογία της Εμπειρικά Θεμελιωμένη Θεωρία, μένοντας πιστοί στη ρητορική του πρώτου αυτού κειμένου (</w:t>
      </w:r>
      <w:r w:rsidRPr="002473E4">
        <w:rPr>
          <w:rFonts w:ascii="Times New Roman" w:hAnsi="Times New Roman"/>
          <w:lang w:val="en-US"/>
        </w:rPr>
        <w:t>Glaser</w:t>
      </w:r>
      <w:r w:rsidRPr="002473E4">
        <w:rPr>
          <w:rFonts w:ascii="Times New Roman" w:hAnsi="Times New Roman"/>
        </w:rPr>
        <w:t xml:space="preserve"> και </w:t>
      </w:r>
      <w:r w:rsidRPr="002473E4">
        <w:rPr>
          <w:rFonts w:ascii="Times New Roman" w:hAnsi="Times New Roman"/>
          <w:lang w:val="en-US"/>
        </w:rPr>
        <w:t>Strauss</w:t>
      </w:r>
      <w:r w:rsidRPr="002473E4">
        <w:rPr>
          <w:rFonts w:ascii="Times New Roman" w:hAnsi="Times New Roman"/>
        </w:rPr>
        <w:t xml:space="preserve"> 1967) και αγνοώντας τις μετέπειτα εξισορροπήσεις και αναθεωρήσεις, κινδυνεύουν να πέσουν στην παγίδα μιας τέτοιας μονομερούς ρητορικής που τονίζει τη λογική της επαγωγής. Παρά την ανασκευή της αρχικής αυτής (αυτο)παρεξήγησης από συγγραφείς που ασπάζονται την Εμπειρικά Θεμελιωμένη Θεωρία, σε πολλά από τα εγχειρίδια μεθοδολογίας η Εμπειρικά Θεμελιωμένη Θεωρία συνεχίζει να παρουσιάζεται ως «επαγωγική προσέγγιση», βλ. χαρακτηριστικά το κλασικό εγχειρίδιο του </w:t>
      </w:r>
      <w:r w:rsidRPr="002473E4">
        <w:rPr>
          <w:rFonts w:ascii="Times New Roman" w:hAnsi="Times New Roman"/>
          <w:lang w:val="en-US"/>
        </w:rPr>
        <w:t>Earl</w:t>
      </w:r>
      <w:r w:rsidRPr="002473E4">
        <w:rPr>
          <w:rFonts w:ascii="Times New Roman" w:hAnsi="Times New Roman"/>
        </w:rPr>
        <w:t xml:space="preserve"> </w:t>
      </w:r>
      <w:r w:rsidRPr="002473E4">
        <w:rPr>
          <w:rFonts w:ascii="Times New Roman" w:hAnsi="Times New Roman"/>
          <w:lang w:val="en-US"/>
        </w:rPr>
        <w:t>Babbie</w:t>
      </w:r>
      <w:r w:rsidRPr="002473E4">
        <w:rPr>
          <w:rFonts w:ascii="Times New Roman" w:hAnsi="Times New Roman"/>
        </w:rPr>
        <w:t xml:space="preserve">, </w:t>
      </w:r>
      <w:r w:rsidRPr="002473E4">
        <w:rPr>
          <w:rFonts w:ascii="Times New Roman" w:hAnsi="Times New Roman"/>
          <w:i/>
        </w:rPr>
        <w:t>Εισαγωγή στην κοινωνική έρευνα</w:t>
      </w:r>
      <w:r w:rsidRPr="002473E4">
        <w:rPr>
          <w:rFonts w:ascii="Times New Roman" w:hAnsi="Times New Roman"/>
        </w:rPr>
        <w:t xml:space="preserve"> (5η έκδοση, 2008/2011). </w:t>
      </w:r>
    </w:p>
  </w:footnote>
  <w:footnote w:id="7">
    <w:p w14:paraId="39050E14" w14:textId="77777777" w:rsidR="00175E57" w:rsidRPr="002473E4" w:rsidRDefault="00175E57" w:rsidP="0037595D">
      <w:pPr>
        <w:pStyle w:val="FootnoteText"/>
        <w:jc w:val="both"/>
        <w:rPr>
          <w:rFonts w:ascii="Times New Roman" w:hAnsi="Times New Roman"/>
        </w:rPr>
      </w:pPr>
      <w:r w:rsidRPr="002473E4">
        <w:rPr>
          <w:rStyle w:val="FootnoteReference"/>
          <w:rFonts w:ascii="Times New Roman" w:hAnsi="Times New Roman"/>
        </w:rPr>
        <w:footnoteRef/>
      </w:r>
      <w:r w:rsidRPr="002473E4">
        <w:rPr>
          <w:rFonts w:ascii="Times New Roman" w:hAnsi="Times New Roman"/>
        </w:rPr>
        <w:t xml:space="preserve"> Για μια κριτική ανασκευή της θέσης περί «θεωρητικής απροκαταληψίας» στην Εμπειρικά Θεμελιωμένη Θεωρία, βλ. Τσιώλης (2014: 79-83). </w:t>
      </w:r>
    </w:p>
  </w:footnote>
  <w:footnote w:id="8">
    <w:p w14:paraId="11F9D82E" w14:textId="77777777" w:rsidR="00175E57" w:rsidRPr="002473E4" w:rsidRDefault="00175E57" w:rsidP="00E251CE">
      <w:pPr>
        <w:pStyle w:val="FootnoteText"/>
        <w:jc w:val="both"/>
        <w:rPr>
          <w:rFonts w:ascii="Times New Roman" w:hAnsi="Times New Roman"/>
        </w:rPr>
      </w:pPr>
      <w:r w:rsidRPr="002473E4">
        <w:rPr>
          <w:rStyle w:val="FootnoteReference"/>
          <w:rFonts w:ascii="Times New Roman" w:hAnsi="Times New Roman"/>
        </w:rPr>
        <w:footnoteRef/>
      </w:r>
      <w:r w:rsidRPr="002473E4">
        <w:rPr>
          <w:rFonts w:ascii="Times New Roman" w:hAnsi="Times New Roman"/>
        </w:rPr>
        <w:t xml:space="preserve"> Η έννοια της </w:t>
      </w:r>
      <w:r w:rsidRPr="002473E4">
        <w:rPr>
          <w:rFonts w:ascii="Times New Roman" w:hAnsi="Times New Roman"/>
          <w:i/>
        </w:rPr>
        <w:t>απαγωγής</w:t>
      </w:r>
      <w:r w:rsidRPr="002473E4">
        <w:rPr>
          <w:rFonts w:ascii="Times New Roman" w:hAnsi="Times New Roman"/>
        </w:rPr>
        <w:t xml:space="preserve"> ή της </w:t>
      </w:r>
      <w:r w:rsidRPr="002473E4">
        <w:rPr>
          <w:rFonts w:ascii="Times New Roman" w:hAnsi="Times New Roman"/>
          <w:i/>
        </w:rPr>
        <w:t>υπόθεσης</w:t>
      </w:r>
      <w:r w:rsidRPr="002473E4">
        <w:rPr>
          <w:rFonts w:ascii="Times New Roman" w:hAnsi="Times New Roman"/>
        </w:rPr>
        <w:t xml:space="preserve"> έχει αρχικά προταθεί από τον Αμερικανό πραγματιστή φιλόσοφο </w:t>
      </w:r>
      <w:r w:rsidRPr="002473E4">
        <w:rPr>
          <w:rFonts w:ascii="Times New Roman" w:hAnsi="Times New Roman"/>
          <w:lang w:val="en-US"/>
        </w:rPr>
        <w:t>Charles</w:t>
      </w:r>
      <w:r w:rsidRPr="002473E4">
        <w:rPr>
          <w:rFonts w:ascii="Times New Roman" w:hAnsi="Times New Roman"/>
        </w:rPr>
        <w:t xml:space="preserve"> </w:t>
      </w:r>
      <w:r w:rsidRPr="002473E4">
        <w:rPr>
          <w:rFonts w:ascii="Times New Roman" w:hAnsi="Times New Roman"/>
          <w:lang w:val="en-US"/>
        </w:rPr>
        <w:t>Sanders</w:t>
      </w:r>
      <w:r w:rsidRPr="002473E4">
        <w:rPr>
          <w:rFonts w:ascii="Times New Roman" w:hAnsi="Times New Roman"/>
        </w:rPr>
        <w:t xml:space="preserve"> </w:t>
      </w:r>
      <w:r w:rsidRPr="002473E4">
        <w:rPr>
          <w:rFonts w:ascii="Times New Roman" w:hAnsi="Times New Roman"/>
          <w:lang w:val="en-US"/>
        </w:rPr>
        <w:t>Peirce</w:t>
      </w:r>
      <w:r w:rsidRPr="002473E4">
        <w:rPr>
          <w:rFonts w:ascii="Times New Roman" w:hAnsi="Times New Roman"/>
        </w:rPr>
        <w:t xml:space="preserve"> (1933/1980) και μπορεί να αξιοποιηθεί ως μια τρίτη μορφή συλλογισμού πλάι στον επαγωγικό και τον παραγωγικό, που αίρει μια σειρά από περιορισμούς τους. Για την αξιοποίηση του απαγωγικού συλλογισμού στην Εμπειρικά Θεμελιωμένη Θεωρία, βλ. </w:t>
      </w:r>
      <w:r w:rsidRPr="002473E4">
        <w:rPr>
          <w:rFonts w:ascii="Times New Roman" w:hAnsi="Times New Roman"/>
          <w:lang w:val="en-US"/>
        </w:rPr>
        <w:t>Kelle</w:t>
      </w:r>
      <w:r w:rsidRPr="002473E4">
        <w:rPr>
          <w:rFonts w:ascii="Times New Roman" w:hAnsi="Times New Roman"/>
        </w:rPr>
        <w:t xml:space="preserve"> (1992), (2005)∙ </w:t>
      </w:r>
      <w:r w:rsidRPr="002473E4">
        <w:rPr>
          <w:rFonts w:ascii="Times New Roman" w:hAnsi="Times New Roman"/>
          <w:lang w:val="en-US"/>
        </w:rPr>
        <w:t>Coffey</w:t>
      </w:r>
      <w:r w:rsidRPr="002473E4">
        <w:rPr>
          <w:rFonts w:ascii="Times New Roman" w:hAnsi="Times New Roman"/>
        </w:rPr>
        <w:t xml:space="preserve"> και </w:t>
      </w:r>
      <w:r w:rsidRPr="002473E4">
        <w:rPr>
          <w:rFonts w:ascii="Times New Roman" w:hAnsi="Times New Roman"/>
          <w:lang w:val="en-US"/>
        </w:rPr>
        <w:t>Atkinson</w:t>
      </w:r>
      <w:r w:rsidRPr="002473E4">
        <w:rPr>
          <w:rFonts w:ascii="Times New Roman" w:hAnsi="Times New Roman"/>
        </w:rPr>
        <w:t xml:space="preserve"> (1996)∙ </w:t>
      </w:r>
      <w:r w:rsidRPr="002473E4">
        <w:rPr>
          <w:rFonts w:ascii="Times New Roman" w:hAnsi="Times New Roman"/>
          <w:lang w:val="en-US"/>
        </w:rPr>
        <w:t>Ezzy</w:t>
      </w:r>
      <w:r w:rsidRPr="002473E4">
        <w:rPr>
          <w:rFonts w:ascii="Times New Roman" w:hAnsi="Times New Roman"/>
        </w:rPr>
        <w:t xml:space="preserve"> (2002), </w:t>
      </w:r>
      <w:r w:rsidRPr="002473E4">
        <w:rPr>
          <w:rFonts w:ascii="Times New Roman" w:hAnsi="Times New Roman"/>
          <w:lang w:val="en-US"/>
        </w:rPr>
        <w:t>Reichertz</w:t>
      </w:r>
      <w:r w:rsidRPr="002473E4">
        <w:rPr>
          <w:rFonts w:ascii="Times New Roman" w:hAnsi="Times New Roman"/>
        </w:rPr>
        <w:t xml:space="preserve"> (2007), </w:t>
      </w:r>
      <w:r w:rsidRPr="002473E4">
        <w:rPr>
          <w:rFonts w:ascii="Times New Roman" w:hAnsi="Times New Roman"/>
          <w:lang w:val="en-US"/>
        </w:rPr>
        <w:t>Richardson</w:t>
      </w:r>
      <w:r w:rsidRPr="002473E4">
        <w:rPr>
          <w:rFonts w:ascii="Times New Roman" w:hAnsi="Times New Roman"/>
        </w:rPr>
        <w:t xml:space="preserve"> και </w:t>
      </w:r>
      <w:r w:rsidRPr="002473E4">
        <w:rPr>
          <w:rFonts w:ascii="Times New Roman" w:hAnsi="Times New Roman"/>
          <w:lang w:val="en-US"/>
        </w:rPr>
        <w:t>Kramer</w:t>
      </w:r>
      <w:r w:rsidRPr="002473E4">
        <w:rPr>
          <w:rFonts w:ascii="Times New Roman" w:hAnsi="Times New Roman"/>
        </w:rPr>
        <w:t xml:space="preserve"> (2006). </w:t>
      </w:r>
    </w:p>
  </w:footnote>
  <w:footnote w:id="9">
    <w:p w14:paraId="38E7180E" w14:textId="77777777" w:rsidR="00175E57" w:rsidRPr="002473E4" w:rsidRDefault="00175E57" w:rsidP="008F0F0C">
      <w:pPr>
        <w:pStyle w:val="FootnoteText"/>
        <w:jc w:val="both"/>
        <w:rPr>
          <w:rFonts w:ascii="Times New Roman" w:hAnsi="Times New Roman"/>
        </w:rPr>
      </w:pPr>
      <w:r w:rsidRPr="002473E4">
        <w:rPr>
          <w:rStyle w:val="FootnoteReference"/>
          <w:rFonts w:ascii="Times New Roman" w:hAnsi="Times New Roman"/>
        </w:rPr>
        <w:footnoteRef/>
      </w:r>
      <w:r w:rsidRPr="002473E4">
        <w:rPr>
          <w:rFonts w:ascii="Times New Roman" w:hAnsi="Times New Roman"/>
        </w:rPr>
        <w:t xml:space="preserve"> Η διαδικασία παραγωγής των δεδομένων τερματίζεται όταν επέλθει το σημείο του </w:t>
      </w:r>
      <w:r w:rsidRPr="002473E4">
        <w:rPr>
          <w:rFonts w:ascii="Times New Roman" w:hAnsi="Times New Roman"/>
          <w:i/>
        </w:rPr>
        <w:t>θεωρητικού κορεσμού</w:t>
      </w:r>
      <w:r w:rsidRPr="002473E4">
        <w:rPr>
          <w:rFonts w:ascii="Times New Roman" w:hAnsi="Times New Roman"/>
        </w:rPr>
        <w:t xml:space="preserve"> (</w:t>
      </w:r>
      <w:r w:rsidRPr="002473E4">
        <w:rPr>
          <w:rFonts w:ascii="Times New Roman" w:hAnsi="Times New Roman"/>
          <w:lang w:val="en-US"/>
        </w:rPr>
        <w:t>theoretical</w:t>
      </w:r>
      <w:r w:rsidRPr="002473E4">
        <w:rPr>
          <w:rFonts w:ascii="Times New Roman" w:hAnsi="Times New Roman"/>
        </w:rPr>
        <w:t xml:space="preserve"> </w:t>
      </w:r>
      <w:r w:rsidRPr="002473E4">
        <w:rPr>
          <w:rFonts w:ascii="Times New Roman" w:hAnsi="Times New Roman"/>
          <w:lang w:val="en-US"/>
        </w:rPr>
        <w:t>saturation</w:t>
      </w:r>
      <w:r w:rsidRPr="002473E4">
        <w:rPr>
          <w:rFonts w:ascii="Times New Roman" w:hAnsi="Times New Roman"/>
        </w:rPr>
        <w:t xml:space="preserve">). Αυτό επιτυγχάνεται όταν διαπιστωθεί πως η αντιπαραβολή των νέων δεδομένων, που παράγονται στο ερευνητικό πεδίο, με τις θεωρητικές κατηγορίες, τις ιδιότητές τους και το πλέγμα των μεταξύ τους σχέσεων, δεν προσφέρει καινούργιες θεωρητικές προοπτικές ούτε δημιουργεί την ανάγκη για το μετασχηματισμό του ήδη παραχθέντος θεωρητικού σχήματος (Τσιώλης, 2016: 477-478).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7FDA"/>
    <w:multiLevelType w:val="hybridMultilevel"/>
    <w:tmpl w:val="FAD0A0EE"/>
    <w:lvl w:ilvl="0" w:tplc="50A40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6266F"/>
    <w:multiLevelType w:val="hybridMultilevel"/>
    <w:tmpl w:val="F24E347C"/>
    <w:lvl w:ilvl="0" w:tplc="E4C2778C">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EE60BFB"/>
    <w:multiLevelType w:val="hybridMultilevel"/>
    <w:tmpl w:val="BED0BC48"/>
    <w:lvl w:ilvl="0" w:tplc="806650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7A51877"/>
    <w:multiLevelType w:val="multilevel"/>
    <w:tmpl w:val="3998D048"/>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C5E590B"/>
    <w:multiLevelType w:val="hybridMultilevel"/>
    <w:tmpl w:val="6DA6E07E"/>
    <w:lvl w:ilvl="0" w:tplc="749630B4">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0441E3"/>
    <w:multiLevelType w:val="hybridMultilevel"/>
    <w:tmpl w:val="DE365096"/>
    <w:lvl w:ilvl="0" w:tplc="806650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EF72F92"/>
    <w:multiLevelType w:val="hybridMultilevel"/>
    <w:tmpl w:val="FB104902"/>
    <w:lvl w:ilvl="0" w:tplc="04080015">
      <w:start w:val="1"/>
      <w:numFmt w:val="upp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FA"/>
    <w:rsid w:val="000001DD"/>
    <w:rsid w:val="00025CE3"/>
    <w:rsid w:val="000336CC"/>
    <w:rsid w:val="0004410F"/>
    <w:rsid w:val="000465BE"/>
    <w:rsid w:val="00081AFA"/>
    <w:rsid w:val="000869A1"/>
    <w:rsid w:val="00087577"/>
    <w:rsid w:val="00097059"/>
    <w:rsid w:val="000B1DDF"/>
    <w:rsid w:val="000F3C77"/>
    <w:rsid w:val="001302AE"/>
    <w:rsid w:val="001470F3"/>
    <w:rsid w:val="001519F1"/>
    <w:rsid w:val="00154CFE"/>
    <w:rsid w:val="00175E57"/>
    <w:rsid w:val="001A0482"/>
    <w:rsid w:val="001A6533"/>
    <w:rsid w:val="001A6ABE"/>
    <w:rsid w:val="001C757A"/>
    <w:rsid w:val="001F4170"/>
    <w:rsid w:val="00200022"/>
    <w:rsid w:val="00236970"/>
    <w:rsid w:val="00237016"/>
    <w:rsid w:val="00240C2F"/>
    <w:rsid w:val="00242A65"/>
    <w:rsid w:val="002473E4"/>
    <w:rsid w:val="0025007C"/>
    <w:rsid w:val="002645DE"/>
    <w:rsid w:val="00271859"/>
    <w:rsid w:val="002C0D69"/>
    <w:rsid w:val="002F1380"/>
    <w:rsid w:val="00301F5F"/>
    <w:rsid w:val="00304248"/>
    <w:rsid w:val="00322EF1"/>
    <w:rsid w:val="003436BF"/>
    <w:rsid w:val="00344D62"/>
    <w:rsid w:val="003577BD"/>
    <w:rsid w:val="003707A1"/>
    <w:rsid w:val="00372990"/>
    <w:rsid w:val="0037595D"/>
    <w:rsid w:val="003A3264"/>
    <w:rsid w:val="003A552A"/>
    <w:rsid w:val="003B06DE"/>
    <w:rsid w:val="003B39EF"/>
    <w:rsid w:val="003B7A5E"/>
    <w:rsid w:val="003B7E9F"/>
    <w:rsid w:val="003D75E1"/>
    <w:rsid w:val="00422176"/>
    <w:rsid w:val="0042264D"/>
    <w:rsid w:val="00456BDD"/>
    <w:rsid w:val="00467684"/>
    <w:rsid w:val="00472898"/>
    <w:rsid w:val="00472B71"/>
    <w:rsid w:val="0047452B"/>
    <w:rsid w:val="004960F5"/>
    <w:rsid w:val="004A77B9"/>
    <w:rsid w:val="004B60DE"/>
    <w:rsid w:val="004C198C"/>
    <w:rsid w:val="004C743D"/>
    <w:rsid w:val="004F2CD3"/>
    <w:rsid w:val="004F5E9B"/>
    <w:rsid w:val="00500828"/>
    <w:rsid w:val="00507E7D"/>
    <w:rsid w:val="00513298"/>
    <w:rsid w:val="005407A9"/>
    <w:rsid w:val="00554702"/>
    <w:rsid w:val="0055551B"/>
    <w:rsid w:val="0056297A"/>
    <w:rsid w:val="005735CF"/>
    <w:rsid w:val="00574F74"/>
    <w:rsid w:val="00591A04"/>
    <w:rsid w:val="005A3AB5"/>
    <w:rsid w:val="005E41ED"/>
    <w:rsid w:val="00634369"/>
    <w:rsid w:val="0063551B"/>
    <w:rsid w:val="0063778B"/>
    <w:rsid w:val="00642BCA"/>
    <w:rsid w:val="006474FE"/>
    <w:rsid w:val="006559E5"/>
    <w:rsid w:val="0066138E"/>
    <w:rsid w:val="00661EF9"/>
    <w:rsid w:val="0066552F"/>
    <w:rsid w:val="006706AC"/>
    <w:rsid w:val="00674E78"/>
    <w:rsid w:val="006A28BC"/>
    <w:rsid w:val="006D22CE"/>
    <w:rsid w:val="006E69BE"/>
    <w:rsid w:val="006F3E9E"/>
    <w:rsid w:val="00701798"/>
    <w:rsid w:val="00703299"/>
    <w:rsid w:val="0071320A"/>
    <w:rsid w:val="0074614E"/>
    <w:rsid w:val="007847DB"/>
    <w:rsid w:val="0079230A"/>
    <w:rsid w:val="007B11E2"/>
    <w:rsid w:val="007B6C80"/>
    <w:rsid w:val="007C0E66"/>
    <w:rsid w:val="008207FA"/>
    <w:rsid w:val="00850F2D"/>
    <w:rsid w:val="0088001B"/>
    <w:rsid w:val="00884987"/>
    <w:rsid w:val="008B0787"/>
    <w:rsid w:val="008C130F"/>
    <w:rsid w:val="008C1329"/>
    <w:rsid w:val="008C28E0"/>
    <w:rsid w:val="008D2A34"/>
    <w:rsid w:val="008F0F0C"/>
    <w:rsid w:val="0091233A"/>
    <w:rsid w:val="00931C4C"/>
    <w:rsid w:val="00942FE5"/>
    <w:rsid w:val="009451A6"/>
    <w:rsid w:val="009501CC"/>
    <w:rsid w:val="00956F06"/>
    <w:rsid w:val="009618D6"/>
    <w:rsid w:val="00972C0D"/>
    <w:rsid w:val="0099213B"/>
    <w:rsid w:val="009924B9"/>
    <w:rsid w:val="00996474"/>
    <w:rsid w:val="009A752B"/>
    <w:rsid w:val="009C0DB4"/>
    <w:rsid w:val="009F6390"/>
    <w:rsid w:val="00A3200C"/>
    <w:rsid w:val="00A3399E"/>
    <w:rsid w:val="00A52B66"/>
    <w:rsid w:val="00A52BE5"/>
    <w:rsid w:val="00A614C3"/>
    <w:rsid w:val="00A7071E"/>
    <w:rsid w:val="00A822A8"/>
    <w:rsid w:val="00A91CB0"/>
    <w:rsid w:val="00AA0192"/>
    <w:rsid w:val="00AB49EA"/>
    <w:rsid w:val="00AC20A7"/>
    <w:rsid w:val="00AE0D3A"/>
    <w:rsid w:val="00AF5157"/>
    <w:rsid w:val="00B1494D"/>
    <w:rsid w:val="00B30E7B"/>
    <w:rsid w:val="00B64C08"/>
    <w:rsid w:val="00B745EF"/>
    <w:rsid w:val="00BA28DB"/>
    <w:rsid w:val="00BD35AF"/>
    <w:rsid w:val="00BE11FB"/>
    <w:rsid w:val="00BF0DCE"/>
    <w:rsid w:val="00BF19A8"/>
    <w:rsid w:val="00C00023"/>
    <w:rsid w:val="00C0375D"/>
    <w:rsid w:val="00C1302D"/>
    <w:rsid w:val="00C264F9"/>
    <w:rsid w:val="00C26B06"/>
    <w:rsid w:val="00C30B33"/>
    <w:rsid w:val="00C41334"/>
    <w:rsid w:val="00C51483"/>
    <w:rsid w:val="00C605C7"/>
    <w:rsid w:val="00C60C0E"/>
    <w:rsid w:val="00C768E9"/>
    <w:rsid w:val="00CE5C0B"/>
    <w:rsid w:val="00CF5A0E"/>
    <w:rsid w:val="00D17032"/>
    <w:rsid w:val="00D96499"/>
    <w:rsid w:val="00DA344F"/>
    <w:rsid w:val="00DB55E3"/>
    <w:rsid w:val="00DD2542"/>
    <w:rsid w:val="00DD4F9B"/>
    <w:rsid w:val="00E15D1B"/>
    <w:rsid w:val="00E161FA"/>
    <w:rsid w:val="00E251CE"/>
    <w:rsid w:val="00E31FE8"/>
    <w:rsid w:val="00E3625B"/>
    <w:rsid w:val="00E41D57"/>
    <w:rsid w:val="00E61A43"/>
    <w:rsid w:val="00E80428"/>
    <w:rsid w:val="00E80AEE"/>
    <w:rsid w:val="00EC0435"/>
    <w:rsid w:val="00ED3B78"/>
    <w:rsid w:val="00ED510A"/>
    <w:rsid w:val="00ED5899"/>
    <w:rsid w:val="00EF49C9"/>
    <w:rsid w:val="00EF5524"/>
    <w:rsid w:val="00F13EF4"/>
    <w:rsid w:val="00F24C96"/>
    <w:rsid w:val="00F316C1"/>
    <w:rsid w:val="00F4271C"/>
    <w:rsid w:val="00F42C9E"/>
    <w:rsid w:val="00F603CE"/>
    <w:rsid w:val="00F819D8"/>
    <w:rsid w:val="00F91B44"/>
    <w:rsid w:val="00FD645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32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6B06"/>
    <w:pPr>
      <w:spacing w:after="0" w:line="240" w:lineRule="auto"/>
    </w:pPr>
    <w:rPr>
      <w:sz w:val="20"/>
      <w:szCs w:val="20"/>
    </w:rPr>
  </w:style>
  <w:style w:type="character" w:customStyle="1" w:styleId="FootnoteTextChar">
    <w:name w:val="Footnote Text Char"/>
    <w:basedOn w:val="DefaultParagraphFont"/>
    <w:link w:val="FootnoteText"/>
    <w:uiPriority w:val="99"/>
    <w:rsid w:val="00C26B06"/>
    <w:rPr>
      <w:sz w:val="20"/>
      <w:szCs w:val="20"/>
    </w:rPr>
  </w:style>
  <w:style w:type="character" w:styleId="FootnoteReference">
    <w:name w:val="footnote reference"/>
    <w:basedOn w:val="DefaultParagraphFont"/>
    <w:uiPriority w:val="99"/>
    <w:semiHidden/>
    <w:unhideWhenUsed/>
    <w:rsid w:val="00C26B06"/>
    <w:rPr>
      <w:vertAlign w:val="superscript"/>
    </w:rPr>
  </w:style>
  <w:style w:type="paragraph" w:styleId="ListParagraph">
    <w:name w:val="List Paragraph"/>
    <w:basedOn w:val="Normal"/>
    <w:uiPriority w:val="34"/>
    <w:qFormat/>
    <w:rsid w:val="00C26B06"/>
    <w:pPr>
      <w:ind w:left="720"/>
      <w:contextualSpacing/>
    </w:pPr>
  </w:style>
  <w:style w:type="paragraph" w:styleId="Bibliography">
    <w:name w:val="Bibliography"/>
    <w:basedOn w:val="Normal"/>
    <w:next w:val="Normal"/>
    <w:uiPriority w:val="37"/>
    <w:unhideWhenUsed/>
    <w:rsid w:val="00F24C96"/>
  </w:style>
  <w:style w:type="paragraph" w:styleId="Header">
    <w:name w:val="header"/>
    <w:basedOn w:val="Normal"/>
    <w:link w:val="HeaderChar"/>
    <w:uiPriority w:val="99"/>
    <w:semiHidden/>
    <w:unhideWhenUsed/>
    <w:rsid w:val="00DA34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344F"/>
  </w:style>
  <w:style w:type="paragraph" w:styleId="Footer">
    <w:name w:val="footer"/>
    <w:basedOn w:val="Normal"/>
    <w:link w:val="FooterChar"/>
    <w:uiPriority w:val="99"/>
    <w:unhideWhenUsed/>
    <w:rsid w:val="00DA34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344F"/>
  </w:style>
  <w:style w:type="character" w:styleId="CommentReference">
    <w:name w:val="annotation reference"/>
    <w:basedOn w:val="DefaultParagraphFont"/>
    <w:uiPriority w:val="99"/>
    <w:semiHidden/>
    <w:unhideWhenUsed/>
    <w:rsid w:val="00A3399E"/>
    <w:rPr>
      <w:sz w:val="16"/>
      <w:szCs w:val="16"/>
    </w:rPr>
  </w:style>
  <w:style w:type="paragraph" w:styleId="CommentText">
    <w:name w:val="annotation text"/>
    <w:basedOn w:val="Normal"/>
    <w:link w:val="CommentTextChar"/>
    <w:uiPriority w:val="99"/>
    <w:semiHidden/>
    <w:unhideWhenUsed/>
    <w:rsid w:val="00A3399E"/>
    <w:pPr>
      <w:spacing w:line="240" w:lineRule="auto"/>
    </w:pPr>
    <w:rPr>
      <w:sz w:val="20"/>
      <w:szCs w:val="20"/>
    </w:rPr>
  </w:style>
  <w:style w:type="character" w:customStyle="1" w:styleId="CommentTextChar">
    <w:name w:val="Comment Text Char"/>
    <w:basedOn w:val="DefaultParagraphFont"/>
    <w:link w:val="CommentText"/>
    <w:uiPriority w:val="99"/>
    <w:semiHidden/>
    <w:rsid w:val="00A3399E"/>
    <w:rPr>
      <w:sz w:val="20"/>
      <w:szCs w:val="20"/>
    </w:rPr>
  </w:style>
  <w:style w:type="paragraph" w:styleId="CommentSubject">
    <w:name w:val="annotation subject"/>
    <w:basedOn w:val="CommentText"/>
    <w:next w:val="CommentText"/>
    <w:link w:val="CommentSubjectChar"/>
    <w:uiPriority w:val="99"/>
    <w:semiHidden/>
    <w:unhideWhenUsed/>
    <w:rsid w:val="00A3399E"/>
    <w:rPr>
      <w:b/>
      <w:bCs/>
    </w:rPr>
  </w:style>
  <w:style w:type="character" w:customStyle="1" w:styleId="CommentSubjectChar">
    <w:name w:val="Comment Subject Char"/>
    <w:basedOn w:val="CommentTextChar"/>
    <w:link w:val="CommentSubject"/>
    <w:uiPriority w:val="99"/>
    <w:semiHidden/>
    <w:rsid w:val="00A3399E"/>
    <w:rPr>
      <w:b/>
      <w:bCs/>
      <w:sz w:val="20"/>
      <w:szCs w:val="20"/>
    </w:rPr>
  </w:style>
  <w:style w:type="paragraph" w:styleId="BalloonText">
    <w:name w:val="Balloon Text"/>
    <w:basedOn w:val="Normal"/>
    <w:link w:val="BalloonTextChar"/>
    <w:uiPriority w:val="99"/>
    <w:semiHidden/>
    <w:unhideWhenUsed/>
    <w:rsid w:val="00A3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9E"/>
    <w:rPr>
      <w:rFonts w:ascii="Tahoma" w:hAnsi="Tahoma" w:cs="Tahoma"/>
      <w:sz w:val="16"/>
      <w:szCs w:val="16"/>
    </w:rPr>
  </w:style>
  <w:style w:type="paragraph" w:styleId="HTMLPreformatted">
    <w:name w:val="HTML Preformatted"/>
    <w:basedOn w:val="Normal"/>
    <w:link w:val="HTMLPreformattedChar"/>
    <w:uiPriority w:val="99"/>
    <w:unhideWhenUsed/>
    <w:rsid w:val="0008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087577"/>
    <w:rPr>
      <w:rFonts w:ascii="Courier New" w:eastAsia="Times New Roman" w:hAnsi="Courier New" w:cs="Courier New"/>
    </w:rPr>
  </w:style>
  <w:style w:type="character" w:customStyle="1" w:styleId="apple-converted-space">
    <w:name w:val="apple-converted-space"/>
    <w:basedOn w:val="DefaultParagraphFont"/>
    <w:rsid w:val="0066138E"/>
  </w:style>
  <w:style w:type="character" w:styleId="Emphasis">
    <w:name w:val="Emphasis"/>
    <w:basedOn w:val="DefaultParagraphFont"/>
    <w:uiPriority w:val="20"/>
    <w:qFormat/>
    <w:rsid w:val="0066138E"/>
    <w:rPr>
      <w:i/>
      <w:iCs/>
    </w:rPr>
  </w:style>
  <w:style w:type="character" w:styleId="Strong">
    <w:name w:val="Strong"/>
    <w:basedOn w:val="DefaultParagraphFont"/>
    <w:uiPriority w:val="22"/>
    <w:qFormat/>
    <w:rsid w:val="0066138E"/>
    <w:rPr>
      <w:b/>
      <w:bCs/>
    </w:rPr>
  </w:style>
  <w:style w:type="paragraph" w:styleId="NoSpacing">
    <w:name w:val="No Spacing"/>
    <w:uiPriority w:val="1"/>
    <w:qFormat/>
    <w:rsid w:val="0066138E"/>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6B06"/>
    <w:pPr>
      <w:spacing w:after="0" w:line="240" w:lineRule="auto"/>
    </w:pPr>
    <w:rPr>
      <w:sz w:val="20"/>
      <w:szCs w:val="20"/>
    </w:rPr>
  </w:style>
  <w:style w:type="character" w:customStyle="1" w:styleId="FootnoteTextChar">
    <w:name w:val="Footnote Text Char"/>
    <w:basedOn w:val="DefaultParagraphFont"/>
    <w:link w:val="FootnoteText"/>
    <w:uiPriority w:val="99"/>
    <w:rsid w:val="00C26B06"/>
    <w:rPr>
      <w:sz w:val="20"/>
      <w:szCs w:val="20"/>
    </w:rPr>
  </w:style>
  <w:style w:type="character" w:styleId="FootnoteReference">
    <w:name w:val="footnote reference"/>
    <w:basedOn w:val="DefaultParagraphFont"/>
    <w:uiPriority w:val="99"/>
    <w:semiHidden/>
    <w:unhideWhenUsed/>
    <w:rsid w:val="00C26B06"/>
    <w:rPr>
      <w:vertAlign w:val="superscript"/>
    </w:rPr>
  </w:style>
  <w:style w:type="paragraph" w:styleId="ListParagraph">
    <w:name w:val="List Paragraph"/>
    <w:basedOn w:val="Normal"/>
    <w:uiPriority w:val="34"/>
    <w:qFormat/>
    <w:rsid w:val="00C26B06"/>
    <w:pPr>
      <w:ind w:left="720"/>
      <w:contextualSpacing/>
    </w:pPr>
  </w:style>
  <w:style w:type="paragraph" w:styleId="Bibliography">
    <w:name w:val="Bibliography"/>
    <w:basedOn w:val="Normal"/>
    <w:next w:val="Normal"/>
    <w:uiPriority w:val="37"/>
    <w:unhideWhenUsed/>
    <w:rsid w:val="00F24C96"/>
  </w:style>
  <w:style w:type="paragraph" w:styleId="Header">
    <w:name w:val="header"/>
    <w:basedOn w:val="Normal"/>
    <w:link w:val="HeaderChar"/>
    <w:uiPriority w:val="99"/>
    <w:semiHidden/>
    <w:unhideWhenUsed/>
    <w:rsid w:val="00DA34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344F"/>
  </w:style>
  <w:style w:type="paragraph" w:styleId="Footer">
    <w:name w:val="footer"/>
    <w:basedOn w:val="Normal"/>
    <w:link w:val="FooterChar"/>
    <w:uiPriority w:val="99"/>
    <w:unhideWhenUsed/>
    <w:rsid w:val="00DA34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344F"/>
  </w:style>
  <w:style w:type="character" w:styleId="CommentReference">
    <w:name w:val="annotation reference"/>
    <w:basedOn w:val="DefaultParagraphFont"/>
    <w:uiPriority w:val="99"/>
    <w:semiHidden/>
    <w:unhideWhenUsed/>
    <w:rsid w:val="00A3399E"/>
    <w:rPr>
      <w:sz w:val="16"/>
      <w:szCs w:val="16"/>
    </w:rPr>
  </w:style>
  <w:style w:type="paragraph" w:styleId="CommentText">
    <w:name w:val="annotation text"/>
    <w:basedOn w:val="Normal"/>
    <w:link w:val="CommentTextChar"/>
    <w:uiPriority w:val="99"/>
    <w:semiHidden/>
    <w:unhideWhenUsed/>
    <w:rsid w:val="00A3399E"/>
    <w:pPr>
      <w:spacing w:line="240" w:lineRule="auto"/>
    </w:pPr>
    <w:rPr>
      <w:sz w:val="20"/>
      <w:szCs w:val="20"/>
    </w:rPr>
  </w:style>
  <w:style w:type="character" w:customStyle="1" w:styleId="CommentTextChar">
    <w:name w:val="Comment Text Char"/>
    <w:basedOn w:val="DefaultParagraphFont"/>
    <w:link w:val="CommentText"/>
    <w:uiPriority w:val="99"/>
    <w:semiHidden/>
    <w:rsid w:val="00A3399E"/>
    <w:rPr>
      <w:sz w:val="20"/>
      <w:szCs w:val="20"/>
    </w:rPr>
  </w:style>
  <w:style w:type="paragraph" w:styleId="CommentSubject">
    <w:name w:val="annotation subject"/>
    <w:basedOn w:val="CommentText"/>
    <w:next w:val="CommentText"/>
    <w:link w:val="CommentSubjectChar"/>
    <w:uiPriority w:val="99"/>
    <w:semiHidden/>
    <w:unhideWhenUsed/>
    <w:rsid w:val="00A3399E"/>
    <w:rPr>
      <w:b/>
      <w:bCs/>
    </w:rPr>
  </w:style>
  <w:style w:type="character" w:customStyle="1" w:styleId="CommentSubjectChar">
    <w:name w:val="Comment Subject Char"/>
    <w:basedOn w:val="CommentTextChar"/>
    <w:link w:val="CommentSubject"/>
    <w:uiPriority w:val="99"/>
    <w:semiHidden/>
    <w:rsid w:val="00A3399E"/>
    <w:rPr>
      <w:b/>
      <w:bCs/>
      <w:sz w:val="20"/>
      <w:szCs w:val="20"/>
    </w:rPr>
  </w:style>
  <w:style w:type="paragraph" w:styleId="BalloonText">
    <w:name w:val="Balloon Text"/>
    <w:basedOn w:val="Normal"/>
    <w:link w:val="BalloonTextChar"/>
    <w:uiPriority w:val="99"/>
    <w:semiHidden/>
    <w:unhideWhenUsed/>
    <w:rsid w:val="00A3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9E"/>
    <w:rPr>
      <w:rFonts w:ascii="Tahoma" w:hAnsi="Tahoma" w:cs="Tahoma"/>
      <w:sz w:val="16"/>
      <w:szCs w:val="16"/>
    </w:rPr>
  </w:style>
  <w:style w:type="paragraph" w:styleId="HTMLPreformatted">
    <w:name w:val="HTML Preformatted"/>
    <w:basedOn w:val="Normal"/>
    <w:link w:val="HTMLPreformattedChar"/>
    <w:uiPriority w:val="99"/>
    <w:unhideWhenUsed/>
    <w:rsid w:val="0008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087577"/>
    <w:rPr>
      <w:rFonts w:ascii="Courier New" w:eastAsia="Times New Roman" w:hAnsi="Courier New" w:cs="Courier New"/>
    </w:rPr>
  </w:style>
  <w:style w:type="character" w:customStyle="1" w:styleId="apple-converted-space">
    <w:name w:val="apple-converted-space"/>
    <w:basedOn w:val="DefaultParagraphFont"/>
    <w:rsid w:val="0066138E"/>
  </w:style>
  <w:style w:type="character" w:styleId="Emphasis">
    <w:name w:val="Emphasis"/>
    <w:basedOn w:val="DefaultParagraphFont"/>
    <w:uiPriority w:val="20"/>
    <w:qFormat/>
    <w:rsid w:val="0066138E"/>
    <w:rPr>
      <w:i/>
      <w:iCs/>
    </w:rPr>
  </w:style>
  <w:style w:type="character" w:styleId="Strong">
    <w:name w:val="Strong"/>
    <w:basedOn w:val="DefaultParagraphFont"/>
    <w:uiPriority w:val="22"/>
    <w:qFormat/>
    <w:rsid w:val="0066138E"/>
    <w:rPr>
      <w:b/>
      <w:bCs/>
    </w:rPr>
  </w:style>
  <w:style w:type="paragraph" w:styleId="NoSpacing">
    <w:name w:val="No Spacing"/>
    <w:uiPriority w:val="1"/>
    <w:qFormat/>
    <w:rsid w:val="006613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AA70E-815A-6C4E-B395-20992001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5077</Words>
  <Characters>28945</Characters>
  <Application>Microsoft Macintosh Word</Application>
  <DocSecurity>0</DocSecurity>
  <Lines>241</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Tsiolis</dc:creator>
  <cp:lastModifiedBy>Vassilis Tsafos</cp:lastModifiedBy>
  <cp:revision>8</cp:revision>
  <dcterms:created xsi:type="dcterms:W3CDTF">2018-12-19T22:48:00Z</dcterms:created>
  <dcterms:modified xsi:type="dcterms:W3CDTF">2018-12-22T14:22:00Z</dcterms:modified>
</cp:coreProperties>
</file>