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C" w:rsidRDefault="00E96ADC" w:rsidP="00E96ADC">
      <w:pPr>
        <w:pStyle w:val="Web"/>
        <w:jc w:val="center"/>
        <w:rPr>
          <w:b/>
        </w:rPr>
      </w:pPr>
      <w:r>
        <w:rPr>
          <w:b/>
        </w:rPr>
        <w:t xml:space="preserve">Γενικά </w:t>
      </w:r>
      <w:r w:rsidR="00D05683">
        <w:rPr>
          <w:b/>
        </w:rPr>
        <w:t>Θέματα Εργασιών</w:t>
      </w:r>
      <w:r w:rsidR="00D05683">
        <w:t xml:space="preserve"> </w:t>
      </w:r>
      <w:r w:rsidR="00D05683" w:rsidRPr="00D05683">
        <w:rPr>
          <w:b/>
        </w:rPr>
        <w:t xml:space="preserve">στο μεταπτυχιακό μάθημα </w:t>
      </w:r>
    </w:p>
    <w:p w:rsidR="00D05683" w:rsidRDefault="00D05683" w:rsidP="00E96ADC">
      <w:pPr>
        <w:pStyle w:val="Web"/>
        <w:jc w:val="center"/>
      </w:pPr>
      <w:r w:rsidRPr="00D05683">
        <w:rPr>
          <w:b/>
        </w:rPr>
        <w:t>«Θεολογία και Πολιτισμός»</w:t>
      </w:r>
    </w:p>
    <w:p w:rsidR="00D05683" w:rsidRDefault="00D05683" w:rsidP="00D05683">
      <w:pPr>
        <w:pStyle w:val="Web"/>
        <w:jc w:val="both"/>
      </w:pP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Θεολογία και Πολιτισμός κατά τον π. Γεώργιο </w:t>
      </w:r>
      <w:proofErr w:type="spellStart"/>
      <w:r>
        <w:t>Φλωρόφσκυ</w:t>
      </w:r>
      <w:proofErr w:type="spellEnd"/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Θεολογία και Πολιτισμός κατά τον Νίκο Ματσούκα</w:t>
      </w:r>
    </w:p>
    <w:p w:rsidR="008B38C5" w:rsidRDefault="008B38C5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Χριστιανισμός και Πολιτισμός</w:t>
      </w:r>
    </w:p>
    <w:p w:rsidR="00460ADB" w:rsidRDefault="00460ADB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Θεολογία και Σύγχρονος Πολιτισμός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Θεολογία και Λογοτεχνία</w:t>
      </w:r>
      <w:r w:rsidR="00E96ADC">
        <w:t xml:space="preserve">. </w:t>
      </w:r>
      <w:r w:rsidR="00E96ADC">
        <w:t>Θ</w:t>
      </w:r>
      <w:r w:rsidR="00E96ADC">
        <w:t xml:space="preserve">εολογικά σχόλια και αναφορές σε έργα της ελληνικής και ξένης λογοτεχνίας 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Ορθοδοξία και Νεοελληνικός Πολιτισμός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Τέχνη και Θεολογία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θεολογία του κάλλους στην Ορθόδοξη Παράδοση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Ορθόδοξη Παράδοση στο έργο του Αλέξανδρου Παπαδιαμάντη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Η Ορθόδοξη Παράδοση στο έργο του Ν.Γ. </w:t>
      </w:r>
      <w:proofErr w:type="spellStart"/>
      <w:r>
        <w:t>Πεντζίκη</w:t>
      </w:r>
      <w:proofErr w:type="spellEnd"/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Ο Μέγας Ιεροεξεταστής του </w:t>
      </w:r>
      <w:proofErr w:type="spellStart"/>
      <w:r>
        <w:t>Φιοντόρ</w:t>
      </w:r>
      <w:proofErr w:type="spellEnd"/>
      <w:r>
        <w:t xml:space="preserve"> Ντοστογιέφσκι</w:t>
      </w:r>
    </w:p>
    <w:p w:rsidR="008B38C5" w:rsidRDefault="008B38C5" w:rsidP="008B38C5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2130F">
        <w:t xml:space="preserve">Σπουδή στον </w:t>
      </w:r>
      <w:proofErr w:type="spellStart"/>
      <w:r w:rsidRPr="0062130F">
        <w:t>Ντοστογιέφσκυ</w:t>
      </w:r>
      <w:proofErr w:type="spellEnd"/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Η κριτική του π. Γεωργίου </w:t>
      </w:r>
      <w:proofErr w:type="spellStart"/>
      <w:r>
        <w:t>Φλωρόφσκυ</w:t>
      </w:r>
      <w:proofErr w:type="spellEnd"/>
      <w:r>
        <w:t xml:space="preserve"> στη ρωσική θεολογία και φιλοσοφία</w:t>
      </w:r>
    </w:p>
    <w:p w:rsidR="00D05683" w:rsidRDefault="00D05683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Θεολογία και οικολογία στο έργο του Μητροπολίτη Περγάμου Ιωάννη </w:t>
      </w:r>
      <w:proofErr w:type="spellStart"/>
      <w:r>
        <w:t>Ζηζιούλα</w:t>
      </w:r>
      <w:proofErr w:type="spellEnd"/>
    </w:p>
    <w:p w:rsidR="00E96ADC" w:rsidRDefault="00B16AE1" w:rsidP="008B38C5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Θεολογία και </w:t>
      </w:r>
      <w:proofErr w:type="spellStart"/>
      <w:r>
        <w:t>Ν</w:t>
      </w:r>
      <w:bookmarkStart w:id="0" w:name="_GoBack"/>
      <w:bookmarkEnd w:id="0"/>
      <w:r w:rsidR="00E96ADC" w:rsidRPr="0062130F">
        <w:t>εωτερικότητα</w:t>
      </w:r>
      <w:proofErr w:type="spellEnd"/>
    </w:p>
    <w:p w:rsidR="00E96ADC" w:rsidRDefault="00E96ADC" w:rsidP="00E96ADC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Θεολογία και Κινηματογράφος. Θεολογικά σχόλια και αναφορές σε σύγχρονα έργα του παγκόσμιου κινηματογράφου</w:t>
      </w:r>
    </w:p>
    <w:p w:rsidR="003D71FE" w:rsidRDefault="003D71FE" w:rsidP="008B38C5">
      <w:pPr>
        <w:pStyle w:val="Web"/>
        <w:spacing w:before="0" w:beforeAutospacing="0" w:after="0" w:afterAutospacing="0" w:line="276" w:lineRule="auto"/>
        <w:ind w:left="720"/>
        <w:jc w:val="both"/>
      </w:pPr>
    </w:p>
    <w:sectPr w:rsidR="003D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D74"/>
    <w:multiLevelType w:val="hybridMultilevel"/>
    <w:tmpl w:val="11A4236E"/>
    <w:lvl w:ilvl="0" w:tplc="0408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2AF"/>
    <w:multiLevelType w:val="hybridMultilevel"/>
    <w:tmpl w:val="E1E2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83"/>
    <w:rsid w:val="003D71FE"/>
    <w:rsid w:val="00460ADB"/>
    <w:rsid w:val="008B38C5"/>
    <w:rsid w:val="00B16AE1"/>
    <w:rsid w:val="00D05683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1041"/>
  <w15:chartTrackingRefBased/>
  <w15:docId w15:val="{D583590D-B5A3-454E-95F2-2910634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9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4</cp:revision>
  <dcterms:created xsi:type="dcterms:W3CDTF">2019-12-20T11:42:00Z</dcterms:created>
  <dcterms:modified xsi:type="dcterms:W3CDTF">2019-12-20T12:06:00Z</dcterms:modified>
</cp:coreProperties>
</file>