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EC" w:rsidRDefault="005003EC" w:rsidP="0095122B">
      <w:pPr>
        <w:ind w:left="-284"/>
      </w:pPr>
      <w:r>
        <w:t>ΘΕΟΛΟΓΙΚΗ ΣΧΟΛΗ</w:t>
      </w:r>
      <w:r w:rsidRPr="005003EC">
        <w:t xml:space="preserve"> </w:t>
      </w:r>
      <w:r>
        <w:t xml:space="preserve">                                                                                                           </w:t>
      </w:r>
      <w:r w:rsidR="00C90213">
        <w:t xml:space="preserve">                              </w:t>
      </w:r>
      <w:r>
        <w:t>ΕΞΕΤΑΣΤΙΚΗ ΠΕΡΙΟΔΟΣ</w:t>
      </w:r>
    </w:p>
    <w:p w:rsidR="00261341" w:rsidRDefault="005003EC" w:rsidP="0095122B">
      <w:pPr>
        <w:ind w:left="-284"/>
      </w:pPr>
      <w:r>
        <w:t xml:space="preserve">ΤΜΗΜΑ ΘΕΟΛΟΓΙΑΣ                                                                                                               </w:t>
      </w:r>
      <w:r w:rsidR="00C90213">
        <w:t xml:space="preserve">                             </w:t>
      </w:r>
      <w:r w:rsidR="004A584C">
        <w:t>ΦΕΒΡΟΥΑΡΙΟΣ</w:t>
      </w:r>
      <w:r w:rsidR="00062173">
        <w:t xml:space="preserve"> </w:t>
      </w:r>
      <w:r w:rsidR="008E384C">
        <w:t>2020</w:t>
      </w:r>
    </w:p>
    <w:p w:rsidR="00CE365E" w:rsidRDefault="00CE365E" w:rsidP="0095122B">
      <w:pPr>
        <w:ind w:left="-284"/>
      </w:pPr>
      <w:r>
        <w:t>ΜΑΘΗΜΑ: ΘΡΗΣΚΕΥΤΙΚΗ ΑΝΑΠΤΥΞΗ ΤΟΥ ΠΑΙΔΙΟΥ ΚΑΙ ΕΦΗΒΟΥ-ΑΓΩΓΗ</w:t>
      </w:r>
    </w:p>
    <w:p w:rsidR="00CE365E" w:rsidRDefault="00CE365E" w:rsidP="0095122B">
      <w:pPr>
        <w:ind w:left="-284"/>
      </w:pPr>
    </w:p>
    <w:p w:rsidR="00CE365E" w:rsidRPr="00CE365E" w:rsidRDefault="004A584C" w:rsidP="0095122B">
      <w:pPr>
        <w:ind w:left="-284"/>
      </w:pPr>
      <w:r>
        <w:t xml:space="preserve">ΘΕΜΑΤΑ Να απαντήσετε </w:t>
      </w:r>
      <w:r w:rsidR="008E384C">
        <w:t xml:space="preserve">όλες και όλοι </w:t>
      </w:r>
      <w:r>
        <w:t xml:space="preserve">το θέμα 1 και από το θέμα 2 </w:t>
      </w:r>
      <w:r w:rsidR="001F1B23">
        <w:t>να επιλέξετε το Α</w:t>
      </w:r>
      <w:r>
        <w:t xml:space="preserve"> ή το</w:t>
      </w:r>
      <w:r w:rsidR="001F1B23">
        <w:t xml:space="preserve"> Β και να απαντήσετε </w:t>
      </w:r>
      <w:r w:rsidR="00C90213">
        <w:t xml:space="preserve">και </w:t>
      </w:r>
      <w:r w:rsidR="001F1B23">
        <w:t>στις δύο ερωτήσεις</w:t>
      </w:r>
      <w:r>
        <w:t>.</w:t>
      </w:r>
    </w:p>
    <w:p w:rsidR="00C463CE" w:rsidRDefault="004A584C" w:rsidP="00166ACA">
      <w:pPr>
        <w:pStyle w:val="a3"/>
        <w:numPr>
          <w:ilvl w:val="0"/>
          <w:numId w:val="6"/>
        </w:numPr>
        <w:jc w:val="both"/>
      </w:pPr>
      <w:r>
        <w:t>Να αναπτύξετε πώς ο εαυτός αντιμετωπίζει τη</w:t>
      </w:r>
      <w:r w:rsidR="008E384C">
        <w:t>ν</w:t>
      </w:r>
      <w:r>
        <w:t xml:space="preserve"> </w:t>
      </w:r>
      <w:r w:rsidR="008E384C">
        <w:t>αβεβαιότητα και τι</w:t>
      </w:r>
      <w:r>
        <w:t>ς διαστάσεις της που κυριαρχούν μετά την παιδική ηλικία</w:t>
      </w:r>
      <w:r w:rsidR="00C90213">
        <w:t>,</w:t>
      </w:r>
      <w:r>
        <w:t xml:space="preserve"> </w:t>
      </w:r>
      <w:r w:rsidR="008E384C">
        <w:t xml:space="preserve">σύμφωνα με τους </w:t>
      </w:r>
      <w:proofErr w:type="spellStart"/>
      <w:r w:rsidR="008E384C" w:rsidRPr="00166ACA">
        <w:rPr>
          <w:lang w:val="en-US"/>
        </w:rPr>
        <w:t>Hermans</w:t>
      </w:r>
      <w:proofErr w:type="spellEnd"/>
      <w:r w:rsidR="008E384C" w:rsidRPr="008E384C">
        <w:t xml:space="preserve"> </w:t>
      </w:r>
      <w:r w:rsidR="008E384C">
        <w:t xml:space="preserve">και </w:t>
      </w:r>
      <w:proofErr w:type="spellStart"/>
      <w:r w:rsidR="008E384C" w:rsidRPr="00166ACA">
        <w:rPr>
          <w:lang w:val="en-US"/>
        </w:rPr>
        <w:t>Hermans</w:t>
      </w:r>
      <w:proofErr w:type="spellEnd"/>
      <w:r w:rsidR="008E384C" w:rsidRPr="008E384C">
        <w:t>-</w:t>
      </w:r>
      <w:proofErr w:type="spellStart"/>
      <w:r w:rsidR="008E384C" w:rsidRPr="00166ACA">
        <w:rPr>
          <w:lang w:val="en-US"/>
        </w:rPr>
        <w:t>Konopka</w:t>
      </w:r>
      <w:proofErr w:type="spellEnd"/>
      <w:r w:rsidR="00C90213">
        <w:t>,</w:t>
      </w:r>
      <w:r w:rsidR="008E384C" w:rsidRPr="008E384C">
        <w:t xml:space="preserve"> </w:t>
      </w:r>
      <w:r w:rsidR="008E384C">
        <w:t xml:space="preserve">και να σχολιάσετε σε ποια από τις 5 αντιδράσεις ανήκει η πράξη μίας </w:t>
      </w:r>
      <w:proofErr w:type="spellStart"/>
      <w:r w:rsidR="008E384C">
        <w:t>έφηβης</w:t>
      </w:r>
      <w:proofErr w:type="spellEnd"/>
      <w:r w:rsidR="008E384C">
        <w:t xml:space="preserve">, 15 χρόνων που συνελήφθη στο γήπεδο διότι είχε πάνω της επικίνδυνα υλικά </w:t>
      </w:r>
      <w:r>
        <w:t>(3</w:t>
      </w:r>
      <w:r w:rsidR="00C463CE">
        <w:t xml:space="preserve"> μονάδες)</w:t>
      </w:r>
    </w:p>
    <w:p w:rsidR="00166ACA" w:rsidRPr="00166ACA" w:rsidRDefault="00166ACA" w:rsidP="00166ACA">
      <w:pPr>
        <w:pStyle w:val="a3"/>
        <w:ind w:left="76"/>
        <w:jc w:val="both"/>
        <w:rPr>
          <w:highlight w:val="yellow"/>
        </w:rPr>
      </w:pPr>
      <w:r w:rsidRPr="00166ACA">
        <w:rPr>
          <w:highlight w:val="yellow"/>
        </w:rPr>
        <w:t xml:space="preserve">α) να περιορίσει και να μειώσει τον αριθμό και την ετερογένεια των φωνών μέσα του (αντιδρώντας έτσι και στην κακοφωνία της σύγχρονης πολυφωνίας) ή </w:t>
      </w:r>
    </w:p>
    <w:p w:rsidR="00166ACA" w:rsidRPr="00166ACA" w:rsidRDefault="00166ACA" w:rsidP="00166ACA">
      <w:pPr>
        <w:pStyle w:val="a3"/>
        <w:ind w:left="76"/>
        <w:jc w:val="both"/>
        <w:rPr>
          <w:highlight w:val="yellow"/>
        </w:rPr>
      </w:pPr>
      <w:r w:rsidRPr="00166ACA">
        <w:rPr>
          <w:highlight w:val="yellow"/>
        </w:rPr>
        <w:t xml:space="preserve">β) να αναπτύξει μία ισχυρή θέση ή φωνή που μπορεί να κυριαρχήσει τον εαυτό ως σύνολο (π.χ. ένας πνευματικός άνθρωπος ή μία ιδέα) ή </w:t>
      </w:r>
    </w:p>
    <w:p w:rsidR="00166ACA" w:rsidRPr="00166ACA" w:rsidRDefault="00166ACA" w:rsidP="00166ACA">
      <w:pPr>
        <w:pStyle w:val="a3"/>
        <w:ind w:left="76"/>
        <w:jc w:val="both"/>
        <w:rPr>
          <w:highlight w:val="yellow"/>
        </w:rPr>
      </w:pPr>
      <w:r w:rsidRPr="00166ACA">
        <w:rPr>
          <w:highlight w:val="yellow"/>
        </w:rPr>
        <w:t xml:space="preserve">γ) να βάλει όρια ανάμεσα στον εαυτό και τον άλλον θεωρώντας τον άλλο ως διαφορετικό, παράξενο, ακόμη και κατώτερο (π.χ., οπαδός ακραίων ομάδων ή </w:t>
      </w:r>
      <w:proofErr w:type="spellStart"/>
      <w:r w:rsidRPr="00166ACA">
        <w:rPr>
          <w:highlight w:val="yellow"/>
        </w:rPr>
        <w:t>ξενοφοβικός</w:t>
      </w:r>
      <w:proofErr w:type="spellEnd"/>
      <w:r w:rsidRPr="00166ACA">
        <w:rPr>
          <w:highlight w:val="yellow"/>
        </w:rPr>
        <w:t xml:space="preserve">) ή </w:t>
      </w:r>
    </w:p>
    <w:p w:rsidR="00166ACA" w:rsidRPr="00166ACA" w:rsidRDefault="00166ACA" w:rsidP="00166ACA">
      <w:pPr>
        <w:pStyle w:val="a3"/>
        <w:ind w:left="76"/>
        <w:jc w:val="both"/>
        <w:rPr>
          <w:highlight w:val="yellow"/>
        </w:rPr>
      </w:pPr>
      <w:r w:rsidRPr="00166ACA">
        <w:rPr>
          <w:highlight w:val="yellow"/>
        </w:rPr>
        <w:t xml:space="preserve">δ) να αυξήσει ή να μειώσει τις θέσεις ή φωνές του εαυτού, ιδιαίτερα όταν αυτές προκαλούν ανταμοιβές που οι προηγούμενες δεν είχαν (π.χ. επιπλέον ασχολίες ή θέσεις εργασίας, καθήκοντα και προκλήσεις που προκαλούν νέες συγχύσεις) ή </w:t>
      </w:r>
    </w:p>
    <w:p w:rsidR="00166ACA" w:rsidRDefault="00166ACA" w:rsidP="00166ACA">
      <w:pPr>
        <w:pStyle w:val="a3"/>
        <w:ind w:left="76"/>
        <w:jc w:val="both"/>
      </w:pPr>
      <w:r w:rsidRPr="00166ACA">
        <w:rPr>
          <w:highlight w:val="yellow"/>
        </w:rPr>
        <w:t xml:space="preserve">ε) να </w:t>
      </w:r>
      <w:proofErr w:type="spellStart"/>
      <w:r w:rsidRPr="00166ACA">
        <w:rPr>
          <w:highlight w:val="yellow"/>
        </w:rPr>
        <w:t>διαλεχθεί</w:t>
      </w:r>
      <w:proofErr w:type="spellEnd"/>
      <w:r w:rsidRPr="00166ACA">
        <w:rPr>
          <w:highlight w:val="yellow"/>
        </w:rPr>
        <w:t xml:space="preserve"> με την αβεβαιότητα και μέσω αυτής να επηρεασθεί, να αλλάξει οριακά ή κατ’ ουσία σε μία διαρκή βιωματική δραστηριότητα του εαυτού (</w:t>
      </w:r>
      <w:proofErr w:type="spellStart"/>
      <w:r w:rsidRPr="00166ACA">
        <w:rPr>
          <w:highlight w:val="yellow"/>
        </w:rPr>
        <w:t>Hermans</w:t>
      </w:r>
      <w:proofErr w:type="spellEnd"/>
      <w:r w:rsidRPr="00166ACA">
        <w:rPr>
          <w:highlight w:val="yellow"/>
        </w:rPr>
        <w:t xml:space="preserve"> &amp; </w:t>
      </w:r>
      <w:proofErr w:type="spellStart"/>
      <w:r w:rsidRPr="00166ACA">
        <w:rPr>
          <w:highlight w:val="yellow"/>
        </w:rPr>
        <w:t>Hermans-Konopka</w:t>
      </w:r>
      <w:proofErr w:type="spellEnd"/>
      <w:r w:rsidRPr="00166ACA">
        <w:rPr>
          <w:highlight w:val="yellow"/>
        </w:rPr>
        <w:t>, 2010).</w:t>
      </w:r>
    </w:p>
    <w:p w:rsidR="00166ACA" w:rsidRDefault="00C463CE" w:rsidP="00000783">
      <w:pPr>
        <w:ind w:left="-284"/>
        <w:jc w:val="both"/>
      </w:pPr>
      <w:r>
        <w:t>2)</w:t>
      </w:r>
      <w:r>
        <w:tab/>
      </w:r>
      <w:r w:rsidR="001F1B23">
        <w:t>Α1</w:t>
      </w:r>
      <w:r w:rsidR="004A584C">
        <w:t xml:space="preserve">) Ένα έφηβος </w:t>
      </w:r>
      <w:r w:rsidR="00000783">
        <w:t xml:space="preserve">παρουσιάζει </w:t>
      </w:r>
      <w:proofErr w:type="spellStart"/>
      <w:r w:rsidR="00000783">
        <w:t>παραβατική</w:t>
      </w:r>
      <w:proofErr w:type="spellEnd"/>
      <w:r w:rsidR="00000783">
        <w:t xml:space="preserve"> συμπεριφορά. Να αναφέρετε πώς την εξηγούν οι </w:t>
      </w:r>
      <w:proofErr w:type="spellStart"/>
      <w:r w:rsidR="00000783">
        <w:t>αναπτυξιολόγοι</w:t>
      </w:r>
      <w:proofErr w:type="spellEnd"/>
      <w:r w:rsidR="00000783">
        <w:t xml:space="preserve"> με βάση τις ερμηνείες της σύνδεσης μεταξύ χρονοδιαγράμματος της ήβης και προβληματικής συμπεριφοράς </w:t>
      </w:r>
      <w:r w:rsidR="001F1B23">
        <w:t xml:space="preserve">(3,5 μονάδες) </w:t>
      </w:r>
    </w:p>
    <w:p w:rsidR="00166ACA" w:rsidRPr="00166ACA" w:rsidRDefault="00166ACA" w:rsidP="00000783">
      <w:pPr>
        <w:ind w:left="-284"/>
        <w:jc w:val="both"/>
      </w:pPr>
      <w:r>
        <w:rPr>
          <w:highlight w:val="yellow"/>
        </w:rPr>
        <w:t>Μπορεί να απαντηθεί μ</w:t>
      </w:r>
      <w:r w:rsidRPr="00166ACA">
        <w:rPr>
          <w:highlight w:val="yellow"/>
        </w:rPr>
        <w:t>ε βάση όσα αναφέρονται στη σελίδα 706</w:t>
      </w:r>
    </w:p>
    <w:p w:rsidR="001F1B23" w:rsidRDefault="001F1B23" w:rsidP="00000783">
      <w:pPr>
        <w:ind w:left="-284"/>
        <w:jc w:val="both"/>
      </w:pPr>
      <w:r>
        <w:t xml:space="preserve">Α2) </w:t>
      </w:r>
      <w:r w:rsidR="00000783">
        <w:t xml:space="preserve">Μία μητέρα ζητά από την κόρη της να πηγαίνει στην Εκκλησία, γιατί είναι σωστό. Να σχολιάσετε τη στάση της μητέρας με βάση τη θεωρία του </w:t>
      </w:r>
      <w:r w:rsidR="00000783">
        <w:rPr>
          <w:lang w:val="en-US"/>
        </w:rPr>
        <w:t>Kohlberg</w:t>
      </w:r>
      <w:r w:rsidR="00000783">
        <w:t xml:space="preserve">, αλλά και των </w:t>
      </w:r>
      <w:proofErr w:type="spellStart"/>
      <w:r w:rsidR="00000783">
        <w:t>αναπτυξιολόγων</w:t>
      </w:r>
      <w:proofErr w:type="spellEnd"/>
      <w:r w:rsidR="00000783">
        <w:t xml:space="preserve"> για τη συμβολή των γονέων στην ηθική ανάπτυξη</w:t>
      </w:r>
      <w:r>
        <w:t xml:space="preserve"> (3,5 μονάδες)</w:t>
      </w:r>
    </w:p>
    <w:p w:rsidR="00166ACA" w:rsidRDefault="00166ACA" w:rsidP="00000783">
      <w:pPr>
        <w:ind w:left="-284"/>
        <w:jc w:val="both"/>
      </w:pPr>
      <w:r w:rsidRPr="00166ACA">
        <w:rPr>
          <w:highlight w:val="yellow"/>
        </w:rPr>
        <w:t>Με βάση όσα αναφέρονται στις σελίδες 731-2</w:t>
      </w:r>
    </w:p>
    <w:p w:rsidR="00166ACA" w:rsidRDefault="001F1B23" w:rsidP="00000783">
      <w:pPr>
        <w:ind w:left="-284"/>
        <w:jc w:val="both"/>
      </w:pPr>
      <w:r>
        <w:t xml:space="preserve">Β1) </w:t>
      </w:r>
      <w:r w:rsidR="0062223F">
        <w:t xml:space="preserve">Ένας έφηβος που ονειρευόταν να γίνει γιατρός ανακοινώνει στους γονείς του ότι αποφάσισε να ασχοληθεί επαγγελματικά με τη </w:t>
      </w:r>
      <w:r w:rsidR="0062223F">
        <w:rPr>
          <w:lang w:val="en-US"/>
        </w:rPr>
        <w:t>rap</w:t>
      </w:r>
      <w:r w:rsidR="0062223F" w:rsidRPr="0062223F">
        <w:t xml:space="preserve"> </w:t>
      </w:r>
      <w:r w:rsidR="0062223F">
        <w:t xml:space="preserve">μουσική. Να εξηγήσετε με βάση τους κύκλους </w:t>
      </w:r>
      <w:r>
        <w:t xml:space="preserve">της ζωής, σύμφωνα με τον Ε. </w:t>
      </w:r>
      <w:r w:rsidR="00BC24B3">
        <w:rPr>
          <w:lang w:val="en-US"/>
        </w:rPr>
        <w:t>Erikson</w:t>
      </w:r>
      <w:r w:rsidR="00C90213">
        <w:t>,</w:t>
      </w:r>
      <w:r w:rsidR="00BC24B3" w:rsidRPr="00BC24B3">
        <w:t xml:space="preserve"> </w:t>
      </w:r>
      <w:r w:rsidR="0062223F">
        <w:t>τι συμβαίνει στον έφηβο</w:t>
      </w:r>
      <w:r w:rsidR="00BC24B3">
        <w:t xml:space="preserve"> (3</w:t>
      </w:r>
      <w:proofErr w:type="gramStart"/>
      <w:r w:rsidR="00BC24B3">
        <w:t>,5</w:t>
      </w:r>
      <w:proofErr w:type="gramEnd"/>
      <w:r w:rsidR="00BC24B3">
        <w:t xml:space="preserve"> μονάδες) </w:t>
      </w:r>
    </w:p>
    <w:p w:rsidR="00166ACA" w:rsidRDefault="00166ACA" w:rsidP="00166ACA">
      <w:pPr>
        <w:ind w:left="-284"/>
        <w:jc w:val="both"/>
      </w:pPr>
      <w:r w:rsidRPr="00166ACA">
        <w:rPr>
          <w:highlight w:val="yellow"/>
        </w:rPr>
        <w:t xml:space="preserve">Με βάση όσα αναφέρονται στις </w:t>
      </w:r>
      <w:r>
        <w:rPr>
          <w:highlight w:val="yellow"/>
        </w:rPr>
        <w:t>σελίδες 29-31</w:t>
      </w:r>
    </w:p>
    <w:p w:rsidR="00166ACA" w:rsidRDefault="00166ACA" w:rsidP="00000783">
      <w:pPr>
        <w:ind w:left="-284"/>
        <w:jc w:val="both"/>
      </w:pPr>
    </w:p>
    <w:p w:rsidR="001F1B23" w:rsidRDefault="00BC24B3" w:rsidP="00000783">
      <w:pPr>
        <w:ind w:left="-284"/>
        <w:jc w:val="both"/>
      </w:pPr>
      <w:r>
        <w:t xml:space="preserve">Β2) </w:t>
      </w:r>
      <w:r w:rsidR="00612443">
        <w:t>Ένα νήπιο ανακάλυψε ότι μπορεί να πιάνει ό</w:t>
      </w:r>
      <w:r w:rsidR="00C90213">
        <w:t xml:space="preserve">, τι βλέπει. Να εξηγήσετε θεωρητικά και πρακτικά πώς θα λειτουργήσουν, σύμφωνα με τον </w:t>
      </w:r>
      <w:r w:rsidR="00C90213">
        <w:rPr>
          <w:lang w:val="en-US"/>
        </w:rPr>
        <w:t>Jean</w:t>
      </w:r>
      <w:r w:rsidR="00C90213" w:rsidRPr="00C90213">
        <w:t xml:space="preserve"> </w:t>
      </w:r>
      <w:r w:rsidR="00C90213">
        <w:rPr>
          <w:lang w:val="en-US"/>
        </w:rPr>
        <w:t>Piaget</w:t>
      </w:r>
      <w:r w:rsidR="00C90213">
        <w:t xml:space="preserve"> οι διεργασίες της γνώσης της αφομοίωσης και της συμμόρφωσης σε αυτή την περίπτωση </w:t>
      </w:r>
      <w:r>
        <w:t>(3,5 μονάδες)</w:t>
      </w:r>
    </w:p>
    <w:p w:rsidR="00166ACA" w:rsidRDefault="00166ACA" w:rsidP="00166ACA">
      <w:pPr>
        <w:ind w:left="-284"/>
        <w:jc w:val="both"/>
      </w:pPr>
      <w:r w:rsidRPr="00166ACA">
        <w:rPr>
          <w:highlight w:val="yellow"/>
        </w:rPr>
        <w:t xml:space="preserve">Με βάση όσα αναφέρονται στις </w:t>
      </w:r>
      <w:r>
        <w:rPr>
          <w:highlight w:val="yellow"/>
        </w:rPr>
        <w:t>σελίδες 90-91</w:t>
      </w:r>
      <w:bookmarkStart w:id="0" w:name="_GoBack"/>
      <w:bookmarkEnd w:id="0"/>
    </w:p>
    <w:p w:rsidR="00166ACA" w:rsidRPr="00BC24B3" w:rsidRDefault="00166ACA" w:rsidP="00000783">
      <w:pPr>
        <w:ind w:left="-284"/>
        <w:jc w:val="both"/>
      </w:pPr>
    </w:p>
    <w:p w:rsidR="009B739D" w:rsidRDefault="009B739D" w:rsidP="0095122B">
      <w:pPr>
        <w:ind w:left="-284"/>
      </w:pPr>
    </w:p>
    <w:p w:rsidR="005003EC" w:rsidRDefault="005003EC" w:rsidP="005003EC">
      <w:pPr>
        <w:ind w:left="-284"/>
      </w:pPr>
    </w:p>
    <w:p w:rsidR="008A5059" w:rsidRDefault="008A5059" w:rsidP="005003EC">
      <w:pPr>
        <w:ind w:left="-284"/>
      </w:pPr>
    </w:p>
    <w:p w:rsidR="005003EC" w:rsidRPr="00CE365E" w:rsidRDefault="005003EC" w:rsidP="008A5059">
      <w:pPr>
        <w:ind w:left="-284"/>
      </w:pPr>
    </w:p>
    <w:sectPr w:rsidR="005003EC" w:rsidRPr="00CE365E" w:rsidSect="008A5059">
      <w:pgSz w:w="11906" w:h="16838"/>
      <w:pgMar w:top="993" w:right="424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F8F"/>
    <w:multiLevelType w:val="hybridMultilevel"/>
    <w:tmpl w:val="92069C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A607B"/>
    <w:multiLevelType w:val="hybridMultilevel"/>
    <w:tmpl w:val="C292DB1C"/>
    <w:lvl w:ilvl="0" w:tplc="91BA367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B6D51BC"/>
    <w:multiLevelType w:val="hybridMultilevel"/>
    <w:tmpl w:val="92069C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95C43"/>
    <w:multiLevelType w:val="hybridMultilevel"/>
    <w:tmpl w:val="92069C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435F8"/>
    <w:multiLevelType w:val="hybridMultilevel"/>
    <w:tmpl w:val="92069C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C5B73"/>
    <w:multiLevelType w:val="hybridMultilevel"/>
    <w:tmpl w:val="92069C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365E"/>
    <w:rsid w:val="00000783"/>
    <w:rsid w:val="00052386"/>
    <w:rsid w:val="00062173"/>
    <w:rsid w:val="00166ACA"/>
    <w:rsid w:val="001C5263"/>
    <w:rsid w:val="001F1B23"/>
    <w:rsid w:val="00261341"/>
    <w:rsid w:val="002B3DA8"/>
    <w:rsid w:val="00380C6C"/>
    <w:rsid w:val="00383A18"/>
    <w:rsid w:val="003B039B"/>
    <w:rsid w:val="004609A9"/>
    <w:rsid w:val="004A584C"/>
    <w:rsid w:val="004B1C92"/>
    <w:rsid w:val="004F00CA"/>
    <w:rsid w:val="005003EC"/>
    <w:rsid w:val="00612443"/>
    <w:rsid w:val="0062223F"/>
    <w:rsid w:val="007223A3"/>
    <w:rsid w:val="008A5059"/>
    <w:rsid w:val="008E384C"/>
    <w:rsid w:val="0095122B"/>
    <w:rsid w:val="009B739D"/>
    <w:rsid w:val="00A64890"/>
    <w:rsid w:val="00B51E13"/>
    <w:rsid w:val="00BC24B3"/>
    <w:rsid w:val="00C17AF6"/>
    <w:rsid w:val="00C463CE"/>
    <w:rsid w:val="00C90213"/>
    <w:rsid w:val="00C97A43"/>
    <w:rsid w:val="00CE365E"/>
    <w:rsid w:val="00D23118"/>
    <w:rsid w:val="00D97473"/>
    <w:rsid w:val="00E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89BA6-DDDD-4D9B-BFCE-8DF557A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0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6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83A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3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Noone</cp:lastModifiedBy>
  <cp:revision>6</cp:revision>
  <cp:lastPrinted>2017-09-08T05:17:00Z</cp:lastPrinted>
  <dcterms:created xsi:type="dcterms:W3CDTF">2016-02-09T04:23:00Z</dcterms:created>
  <dcterms:modified xsi:type="dcterms:W3CDTF">2020-02-09T19:42:00Z</dcterms:modified>
</cp:coreProperties>
</file>