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7505" w14:textId="437E3D39" w:rsidR="00431A96" w:rsidRPr="0054167F" w:rsidRDefault="0054167F" w:rsidP="0054167F">
      <w:pPr>
        <w:jc w:val="center"/>
        <w:rPr>
          <w:b/>
          <w:bCs/>
          <w:lang w:val="el-GR"/>
        </w:rPr>
      </w:pPr>
      <w:r w:rsidRPr="0054167F">
        <w:rPr>
          <w:b/>
          <w:bCs/>
          <w:lang w:val="el-GR"/>
        </w:rPr>
        <w:t>Γενικές οδηγίες για την εκπόνηση εργασιών</w:t>
      </w:r>
    </w:p>
    <w:p w14:paraId="4B8623F2" w14:textId="77777777" w:rsidR="005045FE" w:rsidRDefault="005045FE">
      <w:pPr>
        <w:rPr>
          <w:lang w:val="el-GR"/>
        </w:rPr>
      </w:pPr>
    </w:p>
    <w:p w14:paraId="2D073DD5" w14:textId="64ACE596" w:rsidR="0054167F" w:rsidRPr="0054167F" w:rsidRDefault="0054167F" w:rsidP="0054167F">
      <w:pPr>
        <w:jc w:val="both"/>
        <w:rPr>
          <w:b/>
          <w:bCs/>
          <w:lang w:val="el-GR"/>
        </w:rPr>
      </w:pPr>
      <w:r w:rsidRPr="0054167F">
        <w:rPr>
          <w:b/>
          <w:bCs/>
          <w:lang w:val="el-GR"/>
        </w:rPr>
        <w:t>Ενδεικτικοί άξονες:</w:t>
      </w:r>
    </w:p>
    <w:p w14:paraId="4AB8362B" w14:textId="484C98FF" w:rsidR="0054167F" w:rsidRDefault="0054167F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="005045FE" w:rsidRPr="0054167F">
        <w:rPr>
          <w:lang w:val="el-GR"/>
        </w:rPr>
        <w:t xml:space="preserve">παρουσία της ζωικότητας </w:t>
      </w:r>
    </w:p>
    <w:p w14:paraId="429247BD" w14:textId="3D964E65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η σχέση της με την ανθρωπινότητα</w:t>
      </w:r>
      <w:r w:rsidRPr="005045FE">
        <w:t xml:space="preserve"> </w:t>
      </w:r>
    </w:p>
    <w:p w14:paraId="50D0A775" w14:textId="21163407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συναισθηματικός ανθρωπομορφισμός</w:t>
      </w:r>
    </w:p>
    <w:p w14:paraId="10EA594E" w14:textId="6BD6B600" w:rsidR="0054167F" w:rsidRDefault="0054167F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το </w:t>
      </w:r>
      <w:r w:rsidR="00064DA2" w:rsidRPr="0054167F">
        <w:rPr>
          <w:lang w:val="el-GR"/>
        </w:rPr>
        <w:t xml:space="preserve">ζώο-συμβάν </w:t>
      </w:r>
    </w:p>
    <w:p w14:paraId="45494B68" w14:textId="22FC68C9" w:rsidR="0054167F" w:rsidRDefault="00064DA2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σωματικότητα</w:t>
      </w:r>
    </w:p>
    <w:p w14:paraId="450FFB98" w14:textId="40A06A02" w:rsidR="0054167F" w:rsidRDefault="00064DA2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proofErr w:type="spellStart"/>
      <w:r w:rsidRPr="0054167F">
        <w:rPr>
          <w:lang w:val="el-GR"/>
        </w:rPr>
        <w:t>βιοπολιτική</w:t>
      </w:r>
      <w:proofErr w:type="spellEnd"/>
    </w:p>
    <w:p w14:paraId="23DB2713" w14:textId="23E9C55F" w:rsidR="0054167F" w:rsidRDefault="0054167F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οικοκριτική</w:t>
      </w:r>
      <w:r w:rsidR="00064DA2" w:rsidRPr="0054167F">
        <w:rPr>
          <w:lang w:val="el-GR"/>
        </w:rPr>
        <w:t xml:space="preserve"> </w:t>
      </w:r>
    </w:p>
    <w:p w14:paraId="3A6266B0" w14:textId="6C0A320C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ανάλυση των σχέσεων ετερότητας μεταξύ των προσώπων (οικειότητα/</w:t>
      </w:r>
      <w:proofErr w:type="spellStart"/>
      <w:r w:rsidRPr="0054167F">
        <w:rPr>
          <w:lang w:val="el-GR"/>
        </w:rPr>
        <w:t>ξενότητα</w:t>
      </w:r>
      <w:proofErr w:type="spellEnd"/>
      <w:r w:rsidRPr="0054167F">
        <w:rPr>
          <w:lang w:val="el-GR"/>
        </w:rPr>
        <w:t>)</w:t>
      </w:r>
    </w:p>
    <w:p w14:paraId="3B063FAF" w14:textId="77777777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 xml:space="preserve">υπέρβαση της ετερότητας ή της ταυτότητας μέσω της ζωικότητας </w:t>
      </w:r>
    </w:p>
    <w:p w14:paraId="37DE0F5E" w14:textId="77777777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 xml:space="preserve">αλληλεπίδραση μεταξύ </w:t>
      </w:r>
      <w:proofErr w:type="spellStart"/>
      <w:r w:rsidRPr="0054167F">
        <w:rPr>
          <w:lang w:val="el-GR"/>
        </w:rPr>
        <w:t>ανθρωπινότητας</w:t>
      </w:r>
      <w:proofErr w:type="spellEnd"/>
      <w:r w:rsidRPr="0054167F">
        <w:rPr>
          <w:lang w:val="el-GR"/>
        </w:rPr>
        <w:t xml:space="preserve"> και ζωικότητας </w:t>
      </w:r>
    </w:p>
    <w:p w14:paraId="70C32506" w14:textId="77777777" w:rsidR="0054167F" w:rsidRDefault="005045FE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Το είναι το μοιράζονται όλα τα υποκείμενα μιας ζωής στο έργο;</w:t>
      </w:r>
      <w:r w:rsidR="00064DA2" w:rsidRPr="0054167F">
        <w:rPr>
          <w:lang w:val="el-GR"/>
        </w:rPr>
        <w:t xml:space="preserve"> </w:t>
      </w:r>
    </w:p>
    <w:p w14:paraId="741DE0AA" w14:textId="362598BA" w:rsidR="005045FE" w:rsidRDefault="00064DA2" w:rsidP="0054167F">
      <w:pPr>
        <w:pStyle w:val="a6"/>
        <w:numPr>
          <w:ilvl w:val="0"/>
          <w:numId w:val="1"/>
        </w:numPr>
        <w:jc w:val="both"/>
        <w:rPr>
          <w:lang w:val="el-GR"/>
        </w:rPr>
      </w:pPr>
      <w:r w:rsidRPr="0054167F">
        <w:rPr>
          <w:lang w:val="el-GR"/>
        </w:rPr>
        <w:t>Υπάρχει ζώο-συμβάν και πώς αυτό αποτυπώνεται και λειτουργεί στο έργο</w:t>
      </w:r>
      <w:r w:rsidR="0054167F" w:rsidRPr="0054167F">
        <w:rPr>
          <w:lang w:val="el-GR"/>
        </w:rPr>
        <w:t>;</w:t>
      </w:r>
    </w:p>
    <w:p w14:paraId="43139A2F" w14:textId="3DA1B45E" w:rsidR="0054167F" w:rsidRDefault="0054167F" w:rsidP="0054167F">
      <w:pPr>
        <w:ind w:left="360"/>
        <w:jc w:val="both"/>
        <w:rPr>
          <w:lang w:val="el-GR"/>
        </w:rPr>
      </w:pPr>
      <w:r w:rsidRPr="0054167F">
        <w:rPr>
          <w:lang w:val="el-GR"/>
        </w:rPr>
        <w:t>Και άλλα…</w:t>
      </w:r>
    </w:p>
    <w:p w14:paraId="1F7769E9" w14:textId="77777777" w:rsidR="0054167F" w:rsidRDefault="0054167F" w:rsidP="0054167F">
      <w:pPr>
        <w:ind w:left="360"/>
        <w:jc w:val="both"/>
        <w:rPr>
          <w:lang w:val="el-GR"/>
        </w:rPr>
      </w:pPr>
    </w:p>
    <w:p w14:paraId="3208B015" w14:textId="1722092E" w:rsidR="0054167F" w:rsidRPr="0054167F" w:rsidRDefault="0054167F" w:rsidP="0054167F">
      <w:pPr>
        <w:jc w:val="both"/>
        <w:rPr>
          <w:b/>
          <w:bCs/>
          <w:lang w:val="el-GR"/>
        </w:rPr>
      </w:pPr>
      <w:r w:rsidRPr="0054167F">
        <w:rPr>
          <w:b/>
          <w:bCs/>
          <w:lang w:val="el-GR"/>
        </w:rPr>
        <w:t>Τύπος εργασιών:</w:t>
      </w:r>
    </w:p>
    <w:p w14:paraId="3DE69E32" w14:textId="471173D7" w:rsidR="0054167F" w:rsidRPr="0054167F" w:rsidRDefault="0054167F" w:rsidP="0054167F">
      <w:pPr>
        <w:pStyle w:val="a6"/>
        <w:numPr>
          <w:ilvl w:val="0"/>
          <w:numId w:val="2"/>
        </w:numPr>
        <w:jc w:val="both"/>
        <w:rPr>
          <w:lang w:val="el-GR"/>
        </w:rPr>
      </w:pPr>
      <w:r w:rsidRPr="0054167F">
        <w:rPr>
          <w:lang w:val="el-GR"/>
        </w:rPr>
        <w:t xml:space="preserve">Ανάλυση θεατρικού/κινηματογραφικού/πεζογραφικού/ποιητικού έργου, σε </w:t>
      </w:r>
      <w:r w:rsidRPr="0054167F">
        <w:rPr>
          <w:lang w:val="el-GR"/>
        </w:rPr>
        <w:t>δοκίμι</w:t>
      </w:r>
      <w:r w:rsidRPr="0054167F">
        <w:rPr>
          <w:lang w:val="el-GR"/>
        </w:rPr>
        <w:t>ο περίπου 5000 λέξεων</w:t>
      </w:r>
      <w:r w:rsidRPr="0054167F">
        <w:rPr>
          <w:lang w:val="el-GR"/>
        </w:rPr>
        <w:t>.</w:t>
      </w:r>
    </w:p>
    <w:p w14:paraId="060DDA1A" w14:textId="5B4B6A2B" w:rsidR="005045FE" w:rsidRDefault="005045FE" w:rsidP="0054167F">
      <w:pPr>
        <w:pStyle w:val="a6"/>
        <w:numPr>
          <w:ilvl w:val="0"/>
          <w:numId w:val="2"/>
        </w:numPr>
        <w:jc w:val="both"/>
        <w:rPr>
          <w:lang w:val="el-GR"/>
        </w:rPr>
      </w:pPr>
      <w:r w:rsidRPr="0054167F">
        <w:rPr>
          <w:lang w:val="el-GR"/>
        </w:rPr>
        <w:t xml:space="preserve">Ανάλυση θεατρικού/κινηματογραφικού/πεζογραφικού/ποιητικού έργου, σε </w:t>
      </w:r>
      <w:r w:rsidR="0054167F" w:rsidRPr="0054167F">
        <w:rPr>
          <w:lang w:val="el-GR"/>
        </w:rPr>
        <w:t>κείμενο</w:t>
      </w:r>
      <w:r w:rsidRPr="0054167F">
        <w:rPr>
          <w:lang w:val="el-GR"/>
        </w:rPr>
        <w:t xml:space="preserve"> περίπου 5000 λέξεων, όπου θα περιλαμβάνεται μια διασκευή ή</w:t>
      </w:r>
      <w:r w:rsidR="0054167F" w:rsidRPr="0054167F">
        <w:rPr>
          <w:lang w:val="el-GR"/>
        </w:rPr>
        <w:t>/και</w:t>
      </w:r>
      <w:r w:rsidRPr="0054167F">
        <w:rPr>
          <w:lang w:val="el-GR"/>
        </w:rPr>
        <w:t xml:space="preserve"> μια σκηνοθετική πρόταση – σε αναλογία 70</w:t>
      </w:r>
      <w:r w:rsidR="0054167F">
        <w:rPr>
          <w:lang w:val="el-GR"/>
        </w:rPr>
        <w:t>%</w:t>
      </w:r>
      <w:r w:rsidR="0054167F" w:rsidRPr="0054167F">
        <w:rPr>
          <w:lang w:val="el-GR"/>
        </w:rPr>
        <w:t xml:space="preserve"> </w:t>
      </w:r>
      <w:r w:rsidR="0054167F" w:rsidRPr="0054167F">
        <w:rPr>
          <w:lang w:val="el-GR"/>
        </w:rPr>
        <w:t>θεωρητική ανάλυση</w:t>
      </w:r>
      <w:r w:rsidR="0054167F" w:rsidRPr="0054167F">
        <w:rPr>
          <w:lang w:val="el-GR"/>
        </w:rPr>
        <w:t xml:space="preserve"> </w:t>
      </w:r>
      <w:r w:rsidRPr="0054167F">
        <w:rPr>
          <w:lang w:val="el-GR"/>
        </w:rPr>
        <w:t>/30</w:t>
      </w:r>
      <w:r w:rsidR="0054167F">
        <w:rPr>
          <w:lang w:val="el-GR"/>
        </w:rPr>
        <w:t>%</w:t>
      </w:r>
      <w:r w:rsidRPr="0054167F">
        <w:rPr>
          <w:lang w:val="el-GR"/>
        </w:rPr>
        <w:t xml:space="preserve"> </w:t>
      </w:r>
      <w:r w:rsidR="0054167F" w:rsidRPr="0054167F">
        <w:rPr>
          <w:lang w:val="el-GR"/>
        </w:rPr>
        <w:t>δημιουργικό μέρος.</w:t>
      </w:r>
      <w:r w:rsidRPr="0054167F">
        <w:rPr>
          <w:lang w:val="el-GR"/>
        </w:rPr>
        <w:t xml:space="preserve"> </w:t>
      </w:r>
      <w:r w:rsidR="0054167F" w:rsidRPr="0054167F">
        <w:rPr>
          <w:lang w:val="el-GR"/>
        </w:rPr>
        <w:t xml:space="preserve"> </w:t>
      </w:r>
    </w:p>
    <w:p w14:paraId="10AB11E2" w14:textId="77777777" w:rsidR="0054167F" w:rsidRDefault="0054167F" w:rsidP="0054167F">
      <w:pPr>
        <w:jc w:val="both"/>
        <w:rPr>
          <w:lang w:val="el-GR"/>
        </w:rPr>
      </w:pPr>
    </w:p>
    <w:p w14:paraId="13152EE3" w14:textId="6CABE0B8" w:rsidR="0054167F" w:rsidRDefault="0054167F" w:rsidP="0054167F">
      <w:pPr>
        <w:jc w:val="both"/>
        <w:rPr>
          <w:lang w:val="el-GR"/>
        </w:rPr>
      </w:pPr>
      <w:r>
        <w:rPr>
          <w:lang w:val="el-GR"/>
        </w:rPr>
        <w:t>Και στους δύο τύπους εργασιών θα περιλαμβάνονται υποσημειώσεις</w:t>
      </w:r>
      <w:r w:rsidR="006C16BB">
        <w:rPr>
          <w:lang w:val="el-GR"/>
        </w:rPr>
        <w:t xml:space="preserve"> (περιλαμβάνονται στο όριο λέξεων)</w:t>
      </w:r>
      <w:r>
        <w:rPr>
          <w:lang w:val="el-GR"/>
        </w:rPr>
        <w:t xml:space="preserve"> και βιβλιογραφία</w:t>
      </w:r>
      <w:r w:rsidR="006C16BB">
        <w:rPr>
          <w:lang w:val="el-GR"/>
        </w:rPr>
        <w:t xml:space="preserve"> (δεν περιλαμβάνεται στο όριο λέξεων)</w:t>
      </w:r>
      <w:r>
        <w:rPr>
          <w:lang w:val="el-GR"/>
        </w:rPr>
        <w:t xml:space="preserve">, σύμφωνα με τις </w:t>
      </w:r>
      <w:r w:rsidRPr="0054167F">
        <w:rPr>
          <w:b/>
          <w:bCs/>
          <w:lang w:val="el-GR"/>
        </w:rPr>
        <w:t>οδηγίες συγγραφής</w:t>
      </w:r>
      <w:r>
        <w:rPr>
          <w:lang w:val="el-GR"/>
        </w:rPr>
        <w:t xml:space="preserve"> του επιστημονικού περιοδικού του Τμήματος </w:t>
      </w:r>
      <w:proofErr w:type="spellStart"/>
      <w:r w:rsidRPr="0054167F">
        <w:rPr>
          <w:i/>
          <w:iCs/>
          <w:lang w:val="el-GR"/>
        </w:rPr>
        <w:t>Παράβασις</w:t>
      </w:r>
      <w:proofErr w:type="spellEnd"/>
      <w:r>
        <w:rPr>
          <w:lang w:val="el-GR"/>
        </w:rPr>
        <w:t>:</w:t>
      </w:r>
    </w:p>
    <w:p w14:paraId="0DDE85D0" w14:textId="0FEC200C" w:rsidR="0054167F" w:rsidRPr="0054167F" w:rsidRDefault="0054167F" w:rsidP="0054167F">
      <w:pPr>
        <w:jc w:val="both"/>
        <w:rPr>
          <w:lang w:val="el-GR"/>
        </w:rPr>
      </w:pPr>
      <w:hyperlink r:id="rId5" w:history="1">
        <w:r w:rsidRPr="00DC4303">
          <w:rPr>
            <w:rStyle w:val="-"/>
            <w:lang w:val="el-GR"/>
          </w:rPr>
          <w:t>https://www.theatre.uoa.gr/ereyna/ekdoseis/parabasis</w:t>
        </w:r>
      </w:hyperlink>
      <w:r>
        <w:rPr>
          <w:lang w:val="el-GR"/>
        </w:rPr>
        <w:t xml:space="preserve"> </w:t>
      </w:r>
    </w:p>
    <w:p w14:paraId="41E5C094" w14:textId="77777777" w:rsidR="0054167F" w:rsidRDefault="0054167F" w:rsidP="0054167F">
      <w:pPr>
        <w:jc w:val="both"/>
        <w:rPr>
          <w:lang w:val="el-GR"/>
        </w:rPr>
      </w:pPr>
    </w:p>
    <w:p w14:paraId="786DBEE4" w14:textId="01E79F72" w:rsidR="0054167F" w:rsidRPr="0054167F" w:rsidRDefault="0054167F" w:rsidP="0054167F">
      <w:pPr>
        <w:jc w:val="both"/>
        <w:rPr>
          <w:b/>
          <w:bCs/>
          <w:lang w:val="el-GR"/>
        </w:rPr>
      </w:pPr>
      <w:r w:rsidRPr="0054167F">
        <w:rPr>
          <w:b/>
          <w:bCs/>
          <w:lang w:val="el-GR"/>
        </w:rPr>
        <w:t>Αξιολόγηση εργασιών:</w:t>
      </w:r>
    </w:p>
    <w:p w14:paraId="25413C59" w14:textId="77777777" w:rsidR="0054167F" w:rsidRPr="0054167F" w:rsidRDefault="0054167F" w:rsidP="0054167F">
      <w:r w:rsidRPr="0054167F">
        <w:t>50/100: ποιότητα ιδεών</w:t>
      </w:r>
    </w:p>
    <w:p w14:paraId="52B4DE33" w14:textId="77777777" w:rsidR="0054167F" w:rsidRPr="0054167F" w:rsidRDefault="0054167F" w:rsidP="0054167F">
      <w:r w:rsidRPr="0054167F">
        <w:t>20/100: βιβλιογραφική έρευνα-τεκμηρίωση</w:t>
      </w:r>
    </w:p>
    <w:p w14:paraId="7FBD2962" w14:textId="77777777" w:rsidR="0054167F" w:rsidRPr="0054167F" w:rsidRDefault="0054167F" w:rsidP="0054167F">
      <w:r w:rsidRPr="0054167F">
        <w:t>15/100: μορφοποίηση/δομή</w:t>
      </w:r>
    </w:p>
    <w:p w14:paraId="16E99329" w14:textId="77777777" w:rsidR="0054167F" w:rsidRDefault="0054167F" w:rsidP="0054167F">
      <w:r w:rsidRPr="0054167F">
        <w:t>15/100: γλώσσα</w:t>
      </w:r>
    </w:p>
    <w:p w14:paraId="155EFF1D" w14:textId="77777777" w:rsidR="0054167F" w:rsidRDefault="0054167F" w:rsidP="0054167F">
      <w:pPr>
        <w:jc w:val="center"/>
        <w:rPr>
          <w:lang w:val="el-GR"/>
        </w:rPr>
      </w:pPr>
    </w:p>
    <w:p w14:paraId="3F59A403" w14:textId="77777777" w:rsidR="0054167F" w:rsidRDefault="0054167F" w:rsidP="0054167F">
      <w:pPr>
        <w:jc w:val="center"/>
        <w:rPr>
          <w:lang w:val="el-GR"/>
        </w:rPr>
      </w:pPr>
    </w:p>
    <w:p w14:paraId="2F9A9DF2" w14:textId="4571FA69" w:rsidR="0054167F" w:rsidRPr="0054167F" w:rsidRDefault="0054167F" w:rsidP="0054167F">
      <w:pPr>
        <w:jc w:val="center"/>
        <w:rPr>
          <w:lang w:val="el-GR"/>
        </w:rPr>
      </w:pPr>
      <w:r>
        <w:rPr>
          <w:lang w:val="el-GR"/>
        </w:rPr>
        <w:t>Καλή επιτυχία!</w:t>
      </w:r>
    </w:p>
    <w:sectPr w:rsidR="0054167F" w:rsidRPr="00541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7137F"/>
    <w:multiLevelType w:val="hybridMultilevel"/>
    <w:tmpl w:val="824AC286"/>
    <w:lvl w:ilvl="0" w:tplc="53D0D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1CDF"/>
    <w:multiLevelType w:val="hybridMultilevel"/>
    <w:tmpl w:val="7FC2D406"/>
    <w:lvl w:ilvl="0" w:tplc="F9B652CE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81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879747">
    <w:abstractNumId w:val="0"/>
  </w:num>
  <w:num w:numId="2" w16cid:durableId="124911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FE"/>
    <w:rsid w:val="00064DA2"/>
    <w:rsid w:val="000B476F"/>
    <w:rsid w:val="00431A96"/>
    <w:rsid w:val="00473148"/>
    <w:rsid w:val="005045FE"/>
    <w:rsid w:val="0054167F"/>
    <w:rsid w:val="006231B0"/>
    <w:rsid w:val="00635DF2"/>
    <w:rsid w:val="006C16BB"/>
    <w:rsid w:val="009F6CE2"/>
    <w:rsid w:val="00A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58602"/>
  <w15:chartTrackingRefBased/>
  <w15:docId w15:val="{940E5370-BAC2-DA44-9535-24A8D0C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4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45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45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45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45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45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4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4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45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4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45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45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45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45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45FE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4167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atre.uoa.gr/ereyna/ekdoseis/paraba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Bousiopoulou</dc:creator>
  <cp:keywords/>
  <dc:description/>
  <cp:lastModifiedBy>Lily Alexiadou</cp:lastModifiedBy>
  <cp:revision>3</cp:revision>
  <dcterms:created xsi:type="dcterms:W3CDTF">2025-10-30T00:18:00Z</dcterms:created>
  <dcterms:modified xsi:type="dcterms:W3CDTF">2025-10-30T10:28:00Z</dcterms:modified>
</cp:coreProperties>
</file>