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BE" w:rsidRDefault="005429BE">
      <w:pPr>
        <w:rPr>
          <w:b/>
          <w:lang w:val="es-ES"/>
        </w:rPr>
      </w:pPr>
      <w:r>
        <w:rPr>
          <w:b/>
          <w:lang w:val="es-ES"/>
        </w:rPr>
        <w:t>LITERATURA ESPAÑOLA: LA GENERACIÓN DEL 98</w:t>
      </w:r>
    </w:p>
    <w:p w:rsidR="000A7691" w:rsidRDefault="005429BE">
      <w:pPr>
        <w:rPr>
          <w:b/>
          <w:lang w:val="es-ES"/>
        </w:rPr>
      </w:pPr>
      <w:r>
        <w:rPr>
          <w:b/>
          <w:lang w:val="es-ES"/>
        </w:rPr>
        <w:t>SYLLABUS</w:t>
      </w:r>
    </w:p>
    <w:p w:rsidR="005429BE" w:rsidRDefault="005429BE">
      <w:pPr>
        <w:rPr>
          <w:b/>
          <w:lang w:val="es-ES"/>
        </w:rPr>
      </w:pPr>
    </w:p>
    <w:p w:rsidR="005429BE" w:rsidRDefault="005429BE">
      <w:pPr>
        <w:rPr>
          <w:b/>
          <w:lang w:val="es-ES"/>
        </w:rPr>
      </w:pPr>
      <w:r>
        <w:rPr>
          <w:b/>
          <w:lang w:val="es-ES"/>
        </w:rPr>
        <w:t>Tema 1: La generación del 98. Términos, época, figuras principales.</w:t>
      </w:r>
    </w:p>
    <w:p w:rsidR="005429BE" w:rsidRDefault="005429BE">
      <w:pPr>
        <w:rPr>
          <w:b/>
          <w:lang w:val="es-ES"/>
        </w:rPr>
      </w:pPr>
    </w:p>
    <w:p w:rsidR="005429BE" w:rsidRDefault="005429BE">
      <w:pPr>
        <w:rPr>
          <w:b/>
          <w:lang w:val="es-ES"/>
        </w:rPr>
      </w:pPr>
      <w:r>
        <w:rPr>
          <w:b/>
          <w:lang w:val="es-ES"/>
        </w:rPr>
        <w:t>Tema 2: El 98 antes del 98. La obra de Ángel Ganivet y las primeras obras de Unamuno.</w:t>
      </w:r>
    </w:p>
    <w:p w:rsidR="005429BE" w:rsidRDefault="005429BE">
      <w:pPr>
        <w:rPr>
          <w:i/>
          <w:lang w:val="es-ES"/>
        </w:rPr>
      </w:pPr>
      <w:r>
        <w:rPr>
          <w:b/>
          <w:lang w:val="es-ES"/>
        </w:rPr>
        <w:tab/>
      </w:r>
      <w:r>
        <w:rPr>
          <w:lang w:val="es-ES"/>
        </w:rPr>
        <w:t xml:space="preserve">Lecturas: Ángel Ganivet, </w:t>
      </w:r>
      <w:proofErr w:type="spellStart"/>
      <w:r>
        <w:rPr>
          <w:i/>
          <w:lang w:val="es-ES"/>
        </w:rPr>
        <w:t>Idearium</w:t>
      </w:r>
      <w:proofErr w:type="spellEnd"/>
      <w:r>
        <w:rPr>
          <w:i/>
          <w:lang w:val="es-ES"/>
        </w:rPr>
        <w:t xml:space="preserve"> español</w:t>
      </w:r>
    </w:p>
    <w:p w:rsidR="005429BE" w:rsidRDefault="005429BE">
      <w:pPr>
        <w:rPr>
          <w:i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</w:t>
      </w:r>
      <w:r>
        <w:rPr>
          <w:lang w:val="es-ES"/>
        </w:rPr>
        <w:t xml:space="preserve">Miguel de Unamuno, </w:t>
      </w:r>
      <w:r>
        <w:rPr>
          <w:i/>
          <w:lang w:val="es-ES"/>
        </w:rPr>
        <w:t>En torno al casticismo</w:t>
      </w:r>
    </w:p>
    <w:p w:rsidR="005429BE" w:rsidRDefault="005429BE">
      <w:pPr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</w:t>
      </w:r>
      <w:r>
        <w:rPr>
          <w:i/>
          <w:lang w:val="es-ES"/>
        </w:rPr>
        <w:t xml:space="preserve">El porvenir de España </w:t>
      </w:r>
      <w:r>
        <w:rPr>
          <w:lang w:val="es-ES"/>
        </w:rPr>
        <w:t>(correspondencia entre Ganivet y Unamuno)</w:t>
      </w:r>
      <w:r>
        <w:rPr>
          <w:b/>
          <w:lang w:val="es-ES"/>
        </w:rPr>
        <w:t xml:space="preserve"> </w:t>
      </w:r>
    </w:p>
    <w:p w:rsidR="005429BE" w:rsidRDefault="005429BE">
      <w:pPr>
        <w:rPr>
          <w:b/>
          <w:lang w:val="es-ES"/>
        </w:rPr>
      </w:pPr>
    </w:p>
    <w:p w:rsidR="005429BE" w:rsidRDefault="005429BE">
      <w:pPr>
        <w:rPr>
          <w:b/>
          <w:lang w:val="es-ES"/>
        </w:rPr>
      </w:pPr>
      <w:r>
        <w:rPr>
          <w:b/>
          <w:lang w:val="es-ES"/>
        </w:rPr>
        <w:t>Tema 3: Los grandes novelistas</w:t>
      </w:r>
      <w:r w:rsidR="007A2B25">
        <w:rPr>
          <w:b/>
          <w:lang w:val="es-ES"/>
        </w:rPr>
        <w:t>. Azorín y Pío Baroja</w:t>
      </w:r>
    </w:p>
    <w:p w:rsidR="007A2B25" w:rsidRDefault="007A2B25">
      <w:pPr>
        <w:rPr>
          <w:i/>
          <w:lang w:val="es-ES"/>
        </w:rPr>
      </w:pPr>
      <w:r>
        <w:rPr>
          <w:b/>
          <w:lang w:val="es-ES"/>
        </w:rPr>
        <w:tab/>
      </w:r>
      <w:r>
        <w:rPr>
          <w:lang w:val="es-ES"/>
        </w:rPr>
        <w:t xml:space="preserve">Lecturas: Azorín, </w:t>
      </w:r>
      <w:r>
        <w:rPr>
          <w:i/>
          <w:lang w:val="es-ES"/>
        </w:rPr>
        <w:t>Confesiones de un pequeño filósofo</w:t>
      </w:r>
    </w:p>
    <w:p w:rsidR="007A2B25" w:rsidRDefault="007A2B25">
      <w:pPr>
        <w:rPr>
          <w:i/>
          <w:lang w:val="es-ES"/>
        </w:rPr>
      </w:pPr>
      <w:r>
        <w:rPr>
          <w:i/>
          <w:lang w:val="es-ES"/>
        </w:rPr>
        <w:tab/>
      </w:r>
      <w:r>
        <w:rPr>
          <w:i/>
          <w:lang w:val="es-ES"/>
        </w:rPr>
        <w:tab/>
        <w:t xml:space="preserve">   </w:t>
      </w:r>
      <w:r>
        <w:rPr>
          <w:lang w:val="es-ES"/>
        </w:rPr>
        <w:t xml:space="preserve"> Pío Baroja, </w:t>
      </w:r>
      <w:r>
        <w:rPr>
          <w:i/>
          <w:lang w:val="es-ES"/>
        </w:rPr>
        <w:t>El árbol de la ciencia</w:t>
      </w:r>
    </w:p>
    <w:p w:rsidR="007A2B25" w:rsidRDefault="007A2B25">
      <w:pPr>
        <w:rPr>
          <w:i/>
          <w:lang w:val="es-ES"/>
        </w:rPr>
      </w:pPr>
    </w:p>
    <w:p w:rsidR="007A2B25" w:rsidRDefault="007A2B25">
      <w:pPr>
        <w:rPr>
          <w:b/>
          <w:lang w:val="es-ES"/>
        </w:rPr>
      </w:pPr>
      <w:r>
        <w:rPr>
          <w:b/>
          <w:lang w:val="es-ES"/>
        </w:rPr>
        <w:t>Tema 4: La sensibilidad lírica, la obra de Antonio Machado.</w:t>
      </w:r>
    </w:p>
    <w:p w:rsidR="007A2B25" w:rsidRDefault="007A2B25">
      <w:pPr>
        <w:rPr>
          <w:i/>
          <w:lang w:val="es-ES"/>
        </w:rPr>
      </w:pPr>
      <w:r>
        <w:rPr>
          <w:i/>
          <w:lang w:val="es-ES"/>
        </w:rPr>
        <w:tab/>
      </w:r>
      <w:r>
        <w:rPr>
          <w:lang w:val="es-ES"/>
        </w:rPr>
        <w:t xml:space="preserve">Lecturas: Antonio Machado, </w:t>
      </w:r>
      <w:r>
        <w:rPr>
          <w:i/>
          <w:lang w:val="es-ES"/>
        </w:rPr>
        <w:t>Campos de Castilla</w:t>
      </w:r>
    </w:p>
    <w:p w:rsidR="007A2B25" w:rsidRDefault="007A2B25">
      <w:pPr>
        <w:rPr>
          <w:i/>
          <w:lang w:val="es-ES"/>
        </w:rPr>
      </w:pPr>
    </w:p>
    <w:p w:rsidR="007A2B25" w:rsidRDefault="007A2B25">
      <w:pPr>
        <w:rPr>
          <w:i/>
          <w:lang w:val="es-ES"/>
        </w:rPr>
      </w:pPr>
      <w:r>
        <w:rPr>
          <w:b/>
          <w:lang w:val="es-ES"/>
        </w:rPr>
        <w:t>Tema 5: El ensayo como vehículo de transmisión de la ideología noventayochista.</w:t>
      </w:r>
      <w:r>
        <w:rPr>
          <w:i/>
          <w:lang w:val="es-ES"/>
        </w:rPr>
        <w:t xml:space="preserve"> </w:t>
      </w:r>
    </w:p>
    <w:p w:rsidR="007A2B25" w:rsidRDefault="007A2B25">
      <w:pPr>
        <w:rPr>
          <w:lang w:val="es-ES"/>
        </w:rPr>
      </w:pPr>
      <w:r>
        <w:rPr>
          <w:b/>
          <w:lang w:val="es-ES"/>
        </w:rPr>
        <w:tab/>
      </w:r>
      <w:r>
        <w:rPr>
          <w:lang w:val="es-ES"/>
        </w:rPr>
        <w:t xml:space="preserve">Lecturas: Ensayos de Ramiro de Maeztu, Azorín, Unamuno, Baroja, etc. </w:t>
      </w:r>
    </w:p>
    <w:p w:rsidR="007A2B25" w:rsidRDefault="007A2B25">
      <w:pPr>
        <w:rPr>
          <w:lang w:val="es-ES"/>
        </w:rPr>
      </w:pPr>
    </w:p>
    <w:p w:rsidR="007A2B25" w:rsidRDefault="007A2B25">
      <w:pPr>
        <w:rPr>
          <w:b/>
          <w:lang w:val="es-ES"/>
        </w:rPr>
      </w:pPr>
      <w:r>
        <w:rPr>
          <w:b/>
          <w:lang w:val="es-ES"/>
        </w:rPr>
        <w:t xml:space="preserve">Tema 6: </w:t>
      </w:r>
      <w:r w:rsidR="00B41502">
        <w:rPr>
          <w:b/>
          <w:lang w:val="es-ES"/>
        </w:rPr>
        <w:t>El heterodoxo del 98, Ramón del Valle-Inclán</w:t>
      </w:r>
      <w:r w:rsidR="00ED2F3E">
        <w:rPr>
          <w:b/>
          <w:lang w:val="es-ES"/>
        </w:rPr>
        <w:t>. Del modernismo a las vanguardias.</w:t>
      </w:r>
    </w:p>
    <w:p w:rsidR="00B41502" w:rsidRDefault="00B41502">
      <w:pPr>
        <w:rPr>
          <w:i/>
          <w:lang w:val="es-ES"/>
        </w:rPr>
      </w:pPr>
      <w:r>
        <w:rPr>
          <w:b/>
          <w:lang w:val="es-ES"/>
        </w:rPr>
        <w:tab/>
      </w:r>
      <w:r>
        <w:rPr>
          <w:lang w:val="es-ES"/>
        </w:rPr>
        <w:t xml:space="preserve">Lecturas: </w:t>
      </w:r>
      <w:r w:rsidR="00A70D7F">
        <w:rPr>
          <w:lang w:val="es-ES"/>
        </w:rPr>
        <w:t xml:space="preserve"> </w:t>
      </w:r>
      <w:r w:rsidR="00A70D7F">
        <w:rPr>
          <w:i/>
          <w:lang w:val="es-ES"/>
        </w:rPr>
        <w:t>Sonata de otoño, Sonata de estío, Luces de Bohemia</w:t>
      </w:r>
    </w:p>
    <w:p w:rsidR="00A70D7F" w:rsidRDefault="00A70D7F">
      <w:pPr>
        <w:rPr>
          <w:i/>
          <w:lang w:val="es-ES"/>
        </w:rPr>
      </w:pPr>
    </w:p>
    <w:p w:rsidR="00A70D7F" w:rsidRDefault="00A70D7F">
      <w:pPr>
        <w:rPr>
          <w:b/>
          <w:lang w:val="es-ES"/>
        </w:rPr>
      </w:pPr>
      <w:r>
        <w:rPr>
          <w:b/>
          <w:lang w:val="es-ES"/>
        </w:rPr>
        <w:t>Tema 7: Las inquietudes filosóficas. Religiosidad y existencialismo en la obra de Unamuno.</w:t>
      </w:r>
    </w:p>
    <w:p w:rsidR="00A70D7F" w:rsidRPr="00A70D7F" w:rsidRDefault="00A70D7F">
      <w:pPr>
        <w:rPr>
          <w:i/>
          <w:lang w:val="es-ES"/>
        </w:rPr>
      </w:pPr>
      <w:r>
        <w:rPr>
          <w:b/>
          <w:lang w:val="es-ES"/>
        </w:rPr>
        <w:tab/>
      </w:r>
      <w:r>
        <w:rPr>
          <w:lang w:val="es-ES"/>
        </w:rPr>
        <w:t xml:space="preserve">Lecturas: </w:t>
      </w:r>
      <w:r>
        <w:rPr>
          <w:i/>
          <w:lang w:val="es-ES"/>
        </w:rPr>
        <w:t>Niebla, San Manuel Bueno, Mártir</w:t>
      </w:r>
      <w:bookmarkStart w:id="0" w:name="_GoBack"/>
      <w:bookmarkEnd w:id="0"/>
    </w:p>
    <w:sectPr w:rsidR="00A70D7F" w:rsidRPr="00A70D7F" w:rsidSect="00AE53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BE"/>
    <w:rsid w:val="000A7691"/>
    <w:rsid w:val="005429BE"/>
    <w:rsid w:val="007A2B25"/>
    <w:rsid w:val="00A70D7F"/>
    <w:rsid w:val="00AE538D"/>
    <w:rsid w:val="00B41502"/>
    <w:rsid w:val="00E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2D21EB"/>
  <w15:chartTrackingRefBased/>
  <w15:docId w15:val="{58CECC35-4D80-5041-B86B-FD5E11D3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2022-03-16T12:50:00Z</cp:lastPrinted>
  <dcterms:created xsi:type="dcterms:W3CDTF">2022-03-16T12:35:00Z</dcterms:created>
  <dcterms:modified xsi:type="dcterms:W3CDTF">2022-03-16T13:17:00Z</dcterms:modified>
</cp:coreProperties>
</file>