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D06" w:rsidRPr="00621D06" w:rsidRDefault="00621D06" w:rsidP="00621D0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b/>
          <w:sz w:val="24"/>
          <w:szCs w:val="24"/>
          <w:lang w:val="en-US"/>
        </w:rPr>
        <w:t>Ben ve Dünya – Ben ve Duygularım</w:t>
      </w:r>
    </w:p>
    <w:p w:rsidR="00621D06" w:rsidRPr="00621D06" w:rsidRDefault="00621D06" w:rsidP="00621D0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b/>
          <w:sz w:val="24"/>
          <w:szCs w:val="24"/>
          <w:lang w:val="en-US"/>
        </w:rPr>
        <w:t>Empati – Başkalarının Duygularını Anlamak ve Saygı Duymak</w:t>
      </w:r>
    </w:p>
    <w:p w:rsidR="00621D06" w:rsidRPr="00621D06" w:rsidRDefault="00621D06" w:rsidP="00621D0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b/>
          <w:sz w:val="24"/>
          <w:szCs w:val="24"/>
          <w:lang w:val="en-US"/>
        </w:rPr>
        <w:t>Ders Planı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1. Tema: Ben ve Duygularım: Empati, Başkalarını Anlamak, Saygı Duymak ve Onlara Özen Göstermek Olarak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Temel tematik eksenler: Kişisel kimlik ve sosyal kimlik, Duygusal farkındalık ve bakış açısı </w:t>
      </w: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alma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>, Empati ve saygı, Sorumlu davranış, Barışçıl iletişim, Kendini ve başkalarını anlama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2. Sınıf: 4. Sınıf (İlköğretim)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3. Hedef Grup: Çok kültürlü ve çok dilli bir ortamda, Müslüman ailelerden ve çeşitli kültürel, dilsel ve sosyal geçmişlerden gelen çocuklar da dahil olmak üzere, bir Yunan ilkokuluna devam </w:t>
      </w: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öğrenciler.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4. Ders Türü: Bu, psikolojik terminolojiye veya değerlendirmeye odaklanmayan, ancak empatiyi günlük yaşamda sosyal ve duygusal bir beceri olarak anlamaya odaklanan kavramsal, deneyimsel ve değer odaklı bir derstir.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Dersin amacı: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Empatiyi başkalarının duygularını anlama ve saygı duyma yeteneği olarak tanıtmak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Bakış açısı </w:t>
      </w: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alma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ve duygusal farkındalığı geliştirmek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Saygılı, destekleyici ve barışçıl sosyal etkileşimi teşvik etmek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5. Süre: 45 dakika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6. Anahtar Terimler ve Kavramlar: empati, duygu, his, bakış açısı, anlama, saygı, nezaket, destek, beden dili, yüz ifadesi, </w:t>
      </w: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ses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tonu, öz kontrol, barışçıl davranış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7. Pedagojik Yöntemler: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Öğretmen rehberliğinde tartışma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Görsel ve durumsal öğrenme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Vaka tabanlı akıl yürütme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Rol yapma ve rehberli dramatizasyon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Çizim ve yazılı yansıtma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Diyalog ve kolektif yansıtma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lastRenderedPageBreak/>
        <w:t>8. Öğretim Araçları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Duygu ve empati kartları (yüzler ve durumlar)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Sosyal etkileşimleri gösteren resimli öyküler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Beyaz tahta / flipchart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Kağıt, renkli kalemler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Sınıf empati tablosu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PowerPoint Sunumu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9. Hedefler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Eğitimsel Hedefler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Öğrenciler şunları öğreneceklerdir:</w:t>
      </w:r>
    </w:p>
    <w:p w:rsidR="00621D06" w:rsidRPr="00621D06" w:rsidRDefault="00621D06" w:rsidP="00621D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Neyi anlamak Empati şu anlama gelir:</w:t>
      </w:r>
    </w:p>
    <w:p w:rsidR="00621D06" w:rsidRPr="00621D06" w:rsidRDefault="00621D06" w:rsidP="00621D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Başkalarının duygularını tanımak</w:t>
      </w:r>
    </w:p>
    <w:p w:rsidR="00621D06" w:rsidRPr="00621D06" w:rsidRDefault="00621D06" w:rsidP="00621D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İnsanların aynı durumda farklı hissedebileceğini anlamak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Eğitimsel Hedefler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Öğrenciler şunları yapacaklardır:</w:t>
      </w:r>
    </w:p>
    <w:p w:rsidR="00621D06" w:rsidRPr="00621D06" w:rsidRDefault="00621D06" w:rsidP="00621D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Empati ve bakış açısı geliştirme</w:t>
      </w:r>
    </w:p>
    <w:p w:rsidR="00621D06" w:rsidRPr="00621D06" w:rsidRDefault="00621D06" w:rsidP="00621D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Farklı duygusal tepkilere saygı duyma</w:t>
      </w:r>
    </w:p>
    <w:p w:rsidR="00621D06" w:rsidRPr="00621D06" w:rsidRDefault="00621D06" w:rsidP="00621D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Destekleyici ve nazik yanıtlar verme pratiği yapma</w:t>
      </w:r>
    </w:p>
    <w:p w:rsidR="00621D06" w:rsidRPr="00621D06" w:rsidRDefault="00621D06" w:rsidP="00621D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Barışçıl iletişim ve işbirliğini güçlendirme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10. Disiplinlerarası Bağlantılar: Vatandaşlık Eğitimi, Etik ve Değerler Eğitimi, Dil Gelişimi, Sosyal Bilgiler, Sanat Eğitimi, Sosyal ve Duygusal Öğrenme (SEL)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11. Beklenen Sonuçlar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Dersin sonunda öğrenciler şunları yapabileceklerdir:</w:t>
      </w:r>
    </w:p>
    <w:p w:rsidR="00621D06" w:rsidRPr="00621D06" w:rsidRDefault="00621D06" w:rsidP="00621D0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Empatiyi kendi kelimeleriyle açıklamak</w:t>
      </w:r>
    </w:p>
    <w:p w:rsidR="00621D06" w:rsidRPr="00621D06" w:rsidRDefault="00621D06" w:rsidP="00621D0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Başkalarının duygularını ve ihtiyaçlarını tanımak</w:t>
      </w:r>
    </w:p>
    <w:p w:rsidR="00621D06" w:rsidRPr="00621D06" w:rsidRDefault="00621D06" w:rsidP="00621D0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Günlük durumlara empatik yanıtlar önermek</w:t>
      </w:r>
    </w:p>
    <w:p w:rsidR="00621D06" w:rsidRPr="00621D06" w:rsidRDefault="00621D06" w:rsidP="00621D0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Saygılı ve destekleyici davranış sergilemek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12. Öğretmen İçin Hazırlık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Öğretmen şunları hazırlar: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duygular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ve sosyal durumlarla ilgili görsel materyaller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lastRenderedPageBreak/>
        <w:t>kısa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>, yaşa uygun vaka öyküleri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için yönlendirici sorular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b/>
          <w:sz w:val="24"/>
          <w:szCs w:val="24"/>
          <w:lang w:val="en-US"/>
        </w:rPr>
        <w:t>Önemli öğretmen notları Vurgu: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Katılım gönüllüdür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“Yanlış” duygular yoktur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Başkalarını dinlemek ve anlamak esastır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13. Ders Yapısı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A. Giriş – Ön Bilgileri Etkinleştirme (7 dakika)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Öğretmen eylemi: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Öğretmen, sosyal bir durumda iki çocuğu gösteren bir resim gösterir (örneğin, bir çocuk üzgün görünüyor, diğeri izliyor).</w:t>
      </w:r>
      <w:proofErr w:type="gramEnd"/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Öğretmen soruları: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Bu çocuğun ne hissettiğini düşünüyorsunuz?</w:t>
      </w:r>
      <w:proofErr w:type="gramEnd"/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Nasıl biliyorsunuz?</w:t>
      </w:r>
      <w:proofErr w:type="gramEnd"/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Diğer çocuk ne düşünüyor olabilir?</w:t>
      </w:r>
      <w:proofErr w:type="gramEnd"/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Geçiş cümlesi: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“Bugün empati hakkında konuşacağız – başkalarının nasıl hissettiğini anlamak ve onlara saygı ve özenle davranma yeteneği.”</w:t>
      </w:r>
      <w:proofErr w:type="gramEnd"/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14. Temel Kavramlar – Teorik Çerçeve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Empati Nedir?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Empati, başka bir kişinin duygularını anlamak ve saygı duymak yeteneğidir.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Bir durumu başkasının bakış açısından görmeye çalışmak ve farklı hissetsek bile nasıl hissedebileceklerini anlamak anlamına gelir.</w:t>
      </w:r>
      <w:proofErr w:type="gramEnd"/>
    </w:p>
    <w:p w:rsidR="00D7318D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Empati, başka bir kişiyle aynı duyguyu hissetmek anlamına gelmez.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Anlamak, saygı duymak ve özenle yanıt vermek anlamına gelir.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21D06" w:rsidRPr="00621D06" w:rsidRDefault="00D7318D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Duygular ve Bakış Açısı Alma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İnsanlar aynı durumda farklı duygular yaşayabilirler.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Bu, deneyimlerine, düşüncelerine ve ihtiyaçlarına bağlıdır.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Bakış açısı </w:t>
      </w: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alma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>, öğrencilerin kendi duygularının tek olası duygu olmadığını anlamalarına yardımcı olur.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Empati geliştirmek şunları içerir: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lastRenderedPageBreak/>
        <w:t>duygusal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sinyalleri fark etmek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bir kişinin nasıl hissedebileceğini hayal etmek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farklılıkları kabul etmek</w:t>
      </w:r>
    </w:p>
    <w:p w:rsidR="00621D06" w:rsidRPr="00D7318D" w:rsidRDefault="00621D06" w:rsidP="00621D0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b/>
          <w:sz w:val="24"/>
          <w:szCs w:val="24"/>
          <w:lang w:val="en-US"/>
        </w:rPr>
        <w:t>Başkalarındaki Duyguları Tanıma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Empati, duygusal farkındalıkla başlar.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Öğrenciler, duyguların şunlar aracılığıyla tanınabileceğini öğrenirler: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Yüz ifadeleri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  <w:lang w:val="en-US"/>
        </w:rPr>
        <w:t>Vücut dili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1D06">
        <w:rPr>
          <w:rFonts w:ascii="Times New Roman" w:hAnsi="Times New Roman" w:cs="Times New Roman"/>
          <w:sz w:val="24"/>
          <w:szCs w:val="24"/>
          <w:lang w:val="en-US"/>
        </w:rPr>
        <w:t>Ses</w:t>
      </w:r>
      <w:proofErr w:type="gramEnd"/>
      <w:r w:rsidRPr="00621D06">
        <w:rPr>
          <w:rFonts w:ascii="Times New Roman" w:hAnsi="Times New Roman" w:cs="Times New Roman"/>
          <w:sz w:val="24"/>
          <w:szCs w:val="24"/>
          <w:lang w:val="en-US"/>
        </w:rPr>
        <w:t xml:space="preserve"> tonu</w:t>
      </w:r>
    </w:p>
    <w:p w:rsidR="00621D06" w:rsidRPr="00621D06" w:rsidRDefault="00621D06" w:rsidP="00621D06">
      <w:pPr>
        <w:jc w:val="both"/>
        <w:rPr>
          <w:rFonts w:ascii="Times New Roman" w:hAnsi="Times New Roman" w:cs="Times New Roman"/>
          <w:sz w:val="24"/>
          <w:szCs w:val="24"/>
        </w:rPr>
      </w:pPr>
      <w:r w:rsidRPr="00621D06">
        <w:rPr>
          <w:rFonts w:ascii="Times New Roman" w:hAnsi="Times New Roman" w:cs="Times New Roman"/>
          <w:sz w:val="24"/>
          <w:szCs w:val="24"/>
        </w:rPr>
        <w:t>Davranış ve tepkiler</w:t>
      </w:r>
    </w:p>
    <w:p w:rsidR="009529C1" w:rsidRDefault="00621D06" w:rsidP="00621D0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D06">
        <w:rPr>
          <w:rFonts w:ascii="Times New Roman" w:hAnsi="Times New Roman" w:cs="Times New Roman"/>
          <w:sz w:val="24"/>
          <w:szCs w:val="24"/>
        </w:rPr>
        <w:t>Ders, tüm duyguların görünür olmadığını vurgular. Bazı insanlar duygularını gizler. Empati sabır, nezaket ve dikkatli gözlem gerektirir.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b/>
          <w:sz w:val="24"/>
          <w:szCs w:val="24"/>
          <w:lang w:val="en-US"/>
        </w:rPr>
        <w:t>Empati ve Saygı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Empati, saygı ile yakından bağlantılıdır.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Saygı, başkalarının duygularını yargılamadan veya </w:t>
      </w: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alay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etmeden kabul etmek anlamına gelir. </w:t>
      </w: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Ayrıca sakin ve destekleyici bir şekilde dinlemek ve yanıt vermek anlamı</w:t>
      </w:r>
      <w:r>
        <w:rPr>
          <w:rFonts w:ascii="Times New Roman" w:hAnsi="Times New Roman" w:cs="Times New Roman"/>
          <w:sz w:val="24"/>
          <w:szCs w:val="24"/>
          <w:lang w:val="en-US"/>
        </w:rPr>
        <w:t>na da gelir.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Öğrenciler empatinin:</w:t>
      </w:r>
    </w:p>
    <w:p w:rsid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çatışmayı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azalttığını, </w:t>
      </w:r>
    </w:p>
    <w:p w:rsid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arkadaşlıkları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güçlendirdiğini, 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birliğini desteklediğini,</w:t>
      </w:r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güvenli ve kapsayıcı bir ortam yarattığını öğrenirler.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b/>
          <w:sz w:val="24"/>
          <w:szCs w:val="24"/>
          <w:lang w:val="en-US"/>
        </w:rPr>
        <w:t>Empati, Duygular ve Davranış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Dersin temel kavramlarından biri, duyguları anlamak ile eylemleri seçmek arasındaki farktır.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Birinin nasıl hissettiğini anlamak, nazik ve sorumlu davranışlar seçmemize yardımcı olur.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Örneğin: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Bir sınıf arkadaşımız üzgün hissediyor → yardım teklif edebiliriz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Bir sınıf arkadaşımız kızgın hissediyor → ona </w:t>
      </w: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alan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verebilir ve sakin bir şekilde konuşabiliriz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Empati, davranışı çatışmadan ziyade barışçıl çözümlere yönlendirir.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lastRenderedPageBreak/>
        <w:t>Ders, insanların duygularını farklı şekillerde ifade etseler bile, duyguların evrensel olduğunu vurgular.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Empati, öğrencilerin dil, kültür veya dinin ötesinde bağlantı kurmalarını sağlar.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15. Öğretmen İçin Pedagojik Notlar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Pedagojik ilkeler: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Duygusal yargılamadan kaçının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Zorla paylaşım yapmaktan kaçının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Aile değerlerine saygı gösterin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Tarafsız, kapsayıcı örnekler kullanın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16. Pratik Etkinlikler</w:t>
      </w:r>
    </w:p>
    <w:p w:rsidR="00D7318D" w:rsidRPr="00D7318D" w:rsidRDefault="0067479F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Etkinlik 1: “Ne Hissediliyor?”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Öğretmen bir resim veya kısa bir hikaye sunar.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Öğrenciler cevap verir: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kişi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ne hissediyor olabilir?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Hangi işar</w:t>
      </w:r>
      <w:r w:rsidR="0067479F">
        <w:rPr>
          <w:rFonts w:ascii="Times New Roman" w:hAnsi="Times New Roman" w:cs="Times New Roman"/>
          <w:sz w:val="24"/>
          <w:szCs w:val="24"/>
          <w:lang w:val="en-US"/>
        </w:rPr>
        <w:t>etler anlamamıza yardımcı olur?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Amaç: Duygusal farkındalığı ve empatiyi geliştirmek.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Etkinli</w:t>
      </w:r>
      <w:r w:rsidR="0067479F">
        <w:rPr>
          <w:rFonts w:ascii="Times New Roman" w:hAnsi="Times New Roman" w:cs="Times New Roman"/>
          <w:sz w:val="24"/>
          <w:szCs w:val="24"/>
          <w:lang w:val="en-US"/>
        </w:rPr>
        <w:t>k 2: “Siz Nasıl Hissederdiniz?”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Öğrenciler bir durumu dinler ve cevap verir: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kişi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nasıl hissediyor olabilir?</w:t>
      </w:r>
    </w:p>
    <w:p w:rsidR="00D7318D" w:rsidRPr="00D7318D" w:rsidRDefault="0067479F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Herkes aynı mı hisseder?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Amaç: Bakış açısı </w:t>
      </w: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alma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becerisini geliştirmek.</w:t>
      </w:r>
    </w:p>
    <w:p w:rsidR="00D7318D" w:rsidRPr="00D7318D" w:rsidRDefault="0067479F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Etkinlik 3: “Ne Yapabiliriz?”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Öğrenciler empatik yanıtlar önerir: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Bu kişiye ne yardımcı olabilir?</w:t>
      </w:r>
      <w:proofErr w:type="gramEnd"/>
    </w:p>
    <w:p w:rsidR="00D7318D" w:rsidRPr="00D7318D" w:rsidRDefault="0067479F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Nezaket nasıl gösterilir?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Amaç: Empatiyi eyleme bağlamak.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Etkinlik 4: Çizim veya Yazı – “Empati Anı”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Öğrenciler şu konulardan birini anlatan bir çizim veya yazı yaparlar: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lastRenderedPageBreak/>
        <w:t>birinin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onlara yardım ettiği bir an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kendilerinin başka birine yardım ettiği bir an</w:t>
      </w:r>
    </w:p>
    <w:p w:rsidR="00D7318D" w:rsidRPr="00D7318D" w:rsidRDefault="0067479F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Paylaşım isteğe bağlıdır.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17. Sonuç – Yansıma ve Kapanış (5 dakika)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Yansıtma çemberi (isteğe bağlı):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Bugün empatinin ne anlama geldiğini öğrendim…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Empati göstermenin bir yolu şudur…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Öğretmenin kapanış mesajı: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“Başkalarının duygularını anladığımızda, barış,</w:t>
      </w:r>
      <w:r w:rsidR="0067479F">
        <w:rPr>
          <w:rFonts w:ascii="Times New Roman" w:hAnsi="Times New Roman" w:cs="Times New Roman"/>
          <w:sz w:val="24"/>
          <w:szCs w:val="24"/>
          <w:lang w:val="en-US"/>
        </w:rPr>
        <w:t xml:space="preserve"> saygı ve dostluk inşa ederiz.”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18. İsteğe Bağlı Ekler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“Haftanın Empatisi” sınıf odak noktası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Akran destek rolleri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İyilik günlüğü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19. Varyasyonlar – Rol Oyunu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Rol Oyunu: “Empati Gösterme”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Öğrenciler basit bir durumu canlandırır </w:t>
      </w:r>
      <w:r w:rsidR="0067479F">
        <w:rPr>
          <w:rFonts w:ascii="Times New Roman" w:hAnsi="Times New Roman" w:cs="Times New Roman"/>
          <w:sz w:val="24"/>
          <w:szCs w:val="24"/>
          <w:lang w:val="en-US"/>
        </w:rPr>
        <w:t>ve empatik tepkiler uygularlar.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Odak noktası: dinleme, sakin iletişim, saygılı davranış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20. Bilgi Kaynakları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CASEL.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(2020). So</w:t>
      </w:r>
      <w:r w:rsidR="0067479F">
        <w:rPr>
          <w:rFonts w:ascii="Times New Roman" w:hAnsi="Times New Roman" w:cs="Times New Roman"/>
          <w:sz w:val="24"/>
          <w:szCs w:val="24"/>
          <w:lang w:val="en-US"/>
        </w:rPr>
        <w:t>syal ve Duygusal Öğrenme Nedir?</w:t>
      </w:r>
      <w:proofErr w:type="gramEnd"/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Avrupa Konseyi. (2018). Demokratik Kültür İçin Yeterlilikler Referans Çerçevesi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UNESCO.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(2017). Sosyal ve Duygusal Öğrenme ve Refah</w:t>
      </w:r>
    </w:p>
    <w:p w:rsidR="00D7318D" w:rsidRP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7318D">
        <w:rPr>
          <w:rFonts w:ascii="Times New Roman" w:hAnsi="Times New Roman" w:cs="Times New Roman"/>
          <w:sz w:val="24"/>
          <w:szCs w:val="24"/>
          <w:lang w:val="en-US"/>
        </w:rPr>
        <w:t>UNICEF.</w:t>
      </w:r>
      <w:proofErr w:type="gramEnd"/>
      <w:r w:rsidRPr="00D7318D">
        <w:rPr>
          <w:rFonts w:ascii="Times New Roman" w:hAnsi="Times New Roman" w:cs="Times New Roman"/>
          <w:sz w:val="24"/>
          <w:szCs w:val="24"/>
          <w:lang w:val="en-US"/>
        </w:rPr>
        <w:t xml:space="preserve"> (2019). Okullarda Duygusal Refah</w:t>
      </w:r>
    </w:p>
    <w:p w:rsidR="00D7318D" w:rsidRDefault="00D7318D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8D">
        <w:rPr>
          <w:rFonts w:ascii="Times New Roman" w:hAnsi="Times New Roman" w:cs="Times New Roman"/>
          <w:sz w:val="24"/>
          <w:szCs w:val="24"/>
          <w:lang w:val="en-US"/>
        </w:rPr>
        <w:t>Goleman, D. (1995). Duygusal Zeka</w:t>
      </w:r>
    </w:p>
    <w:p w:rsidR="0067479F" w:rsidRDefault="0067479F" w:rsidP="0067479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7479F" w:rsidRPr="009208A3" w:rsidRDefault="0067479F" w:rsidP="0067479F">
      <w:pPr>
        <w:jc w:val="both"/>
        <w:rPr>
          <w:rFonts w:ascii="Times New Roman" w:hAnsi="Times New Roman" w:cs="Times New Roman"/>
          <w:sz w:val="24"/>
          <w:szCs w:val="24"/>
        </w:rPr>
      </w:pPr>
      <w:r w:rsidRPr="009208A3">
        <w:rPr>
          <w:rFonts w:ascii="Times New Roman" w:hAnsi="Times New Roman" w:cs="Times New Roman"/>
          <w:sz w:val="24"/>
          <w:szCs w:val="24"/>
        </w:rPr>
        <w:t>20. Sources of Information</w:t>
      </w:r>
    </w:p>
    <w:p w:rsidR="0067479F" w:rsidRPr="0067479F" w:rsidRDefault="0067479F" w:rsidP="0067479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7479F">
        <w:rPr>
          <w:rFonts w:ascii="Times New Roman" w:hAnsi="Times New Roman" w:cs="Times New Roman"/>
          <w:sz w:val="24"/>
          <w:szCs w:val="24"/>
          <w:lang w:val="en-US"/>
        </w:rPr>
        <w:t>CASEL.</w:t>
      </w:r>
      <w:proofErr w:type="gramEnd"/>
      <w:r w:rsidRPr="0067479F">
        <w:rPr>
          <w:rFonts w:ascii="Times New Roman" w:hAnsi="Times New Roman" w:cs="Times New Roman"/>
          <w:sz w:val="24"/>
          <w:szCs w:val="24"/>
          <w:lang w:val="en-US"/>
        </w:rPr>
        <w:t xml:space="preserve"> (2020). What Is Social and Emotional Learning?</w:t>
      </w:r>
    </w:p>
    <w:p w:rsidR="0067479F" w:rsidRPr="0067479F" w:rsidRDefault="0067479F" w:rsidP="0067479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7479F">
        <w:rPr>
          <w:rFonts w:ascii="Times New Roman" w:hAnsi="Times New Roman" w:cs="Times New Roman"/>
          <w:sz w:val="24"/>
          <w:szCs w:val="24"/>
          <w:lang w:val="en-US"/>
        </w:rPr>
        <w:lastRenderedPageBreak/>
        <w:t>Council of Europe.</w:t>
      </w:r>
      <w:proofErr w:type="gramEnd"/>
      <w:r w:rsidRPr="0067479F">
        <w:rPr>
          <w:rFonts w:ascii="Times New Roman" w:hAnsi="Times New Roman" w:cs="Times New Roman"/>
          <w:sz w:val="24"/>
          <w:szCs w:val="24"/>
          <w:lang w:val="en-US"/>
        </w:rPr>
        <w:t xml:space="preserve"> (2018). Reference Framework of Competences for Democratic Culture</w:t>
      </w:r>
    </w:p>
    <w:p w:rsidR="0067479F" w:rsidRPr="0067479F" w:rsidRDefault="0067479F" w:rsidP="0067479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7479F">
        <w:rPr>
          <w:rFonts w:ascii="Times New Roman" w:hAnsi="Times New Roman" w:cs="Times New Roman"/>
          <w:sz w:val="24"/>
          <w:szCs w:val="24"/>
          <w:lang w:val="en-US"/>
        </w:rPr>
        <w:t>UNESCO.</w:t>
      </w:r>
      <w:proofErr w:type="gramEnd"/>
      <w:r w:rsidRPr="0067479F">
        <w:rPr>
          <w:rFonts w:ascii="Times New Roman" w:hAnsi="Times New Roman" w:cs="Times New Roman"/>
          <w:sz w:val="24"/>
          <w:szCs w:val="24"/>
          <w:lang w:val="en-US"/>
        </w:rPr>
        <w:t xml:space="preserve"> (2017). Social and Emotional Learning and Well-being</w:t>
      </w:r>
    </w:p>
    <w:p w:rsidR="0067479F" w:rsidRPr="0067479F" w:rsidRDefault="0067479F" w:rsidP="0067479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7479F">
        <w:rPr>
          <w:rFonts w:ascii="Times New Roman" w:hAnsi="Times New Roman" w:cs="Times New Roman"/>
          <w:sz w:val="24"/>
          <w:szCs w:val="24"/>
          <w:lang w:val="en-US"/>
        </w:rPr>
        <w:t>UNICEF.</w:t>
      </w:r>
      <w:proofErr w:type="gramEnd"/>
      <w:r w:rsidRPr="0067479F">
        <w:rPr>
          <w:rFonts w:ascii="Times New Roman" w:hAnsi="Times New Roman" w:cs="Times New Roman"/>
          <w:sz w:val="24"/>
          <w:szCs w:val="24"/>
          <w:lang w:val="en-US"/>
        </w:rPr>
        <w:t xml:space="preserve"> (2019). Emotional Well-being in Schools</w:t>
      </w:r>
    </w:p>
    <w:p w:rsidR="0067479F" w:rsidRPr="009208A3" w:rsidRDefault="0067479F" w:rsidP="0067479F">
      <w:pPr>
        <w:jc w:val="both"/>
        <w:rPr>
          <w:rFonts w:ascii="Times New Roman" w:hAnsi="Times New Roman" w:cs="Times New Roman"/>
          <w:sz w:val="24"/>
          <w:szCs w:val="24"/>
        </w:rPr>
      </w:pPr>
      <w:r w:rsidRPr="009208A3">
        <w:rPr>
          <w:rFonts w:ascii="Times New Roman" w:hAnsi="Times New Roman" w:cs="Times New Roman"/>
          <w:sz w:val="24"/>
          <w:szCs w:val="24"/>
        </w:rPr>
        <w:t>Goleman, D. (1995). Emotional Intelligence</w:t>
      </w:r>
    </w:p>
    <w:p w:rsidR="0067479F" w:rsidRPr="00D7318D" w:rsidRDefault="0067479F" w:rsidP="00D731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7479F" w:rsidRPr="00D7318D" w:rsidSect="009529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0EC"/>
    <w:multiLevelType w:val="hybridMultilevel"/>
    <w:tmpl w:val="2A5C694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533B2"/>
    <w:multiLevelType w:val="hybridMultilevel"/>
    <w:tmpl w:val="F4029E3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F1D18"/>
    <w:multiLevelType w:val="hybridMultilevel"/>
    <w:tmpl w:val="BCBAC95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621D06"/>
    <w:rsid w:val="00621D06"/>
    <w:rsid w:val="0067479F"/>
    <w:rsid w:val="009529C1"/>
    <w:rsid w:val="00D7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1175</Words>
  <Characters>6349</Characters>
  <Application>Microsoft Office Word</Application>
  <DocSecurity>0</DocSecurity>
  <Lines>52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1</cp:revision>
  <dcterms:created xsi:type="dcterms:W3CDTF">2026-05-03T10:43:00Z</dcterms:created>
  <dcterms:modified xsi:type="dcterms:W3CDTF">2026-05-03T11:19:00Z</dcterms:modified>
</cp:coreProperties>
</file>