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FC0" w:rsidRDefault="00111FC0">
      <w:pPr>
        <w:pStyle w:val="a3"/>
        <w:spacing w:before="7"/>
        <w:rPr>
          <w:rFonts w:ascii="Times New Roman"/>
          <w:sz w:val="12"/>
        </w:rPr>
      </w:pPr>
      <w:bookmarkStart w:id="0" w:name="_GoBack"/>
      <w:bookmarkEnd w:id="0"/>
    </w:p>
    <w:p w:rsidR="00111FC0" w:rsidRDefault="00381ADE">
      <w:pPr>
        <w:spacing w:before="51"/>
        <w:ind w:left="2133" w:right="2585"/>
        <w:jc w:val="center"/>
        <w:rPr>
          <w:b/>
          <w:sz w:val="24"/>
        </w:rPr>
      </w:pPr>
      <w:r>
        <w:rPr>
          <w:b/>
          <w:sz w:val="24"/>
        </w:rPr>
        <w:t>ΠΕΡΙΓΡΑΜΜΑ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ΘΕΜΑΤΙΚΗΣ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ΕΝΟΤΗΤΑΣ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ΟΡΘ50</w:t>
      </w:r>
    </w:p>
    <w:p w:rsidR="00111FC0" w:rsidRDefault="00111FC0">
      <w:pPr>
        <w:pStyle w:val="a3"/>
        <w:spacing w:before="10"/>
        <w:rPr>
          <w:b/>
          <w:sz w:val="17"/>
        </w:rPr>
      </w:pPr>
    </w:p>
    <w:p w:rsidR="00111FC0" w:rsidRDefault="00381ADE">
      <w:pPr>
        <w:pStyle w:val="a4"/>
        <w:numPr>
          <w:ilvl w:val="0"/>
          <w:numId w:val="8"/>
        </w:numPr>
        <w:tabs>
          <w:tab w:val="left" w:pos="457"/>
        </w:tabs>
        <w:ind w:hanging="357"/>
        <w:rPr>
          <w:b/>
          <w:sz w:val="24"/>
        </w:rPr>
      </w:pPr>
      <w:r>
        <w:rPr>
          <w:b/>
          <w:sz w:val="24"/>
        </w:rPr>
        <w:t>ΓΕΝΙΚΑ</w:t>
      </w:r>
    </w:p>
    <w:p w:rsidR="00111FC0" w:rsidRDefault="00111FC0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1"/>
        <w:gridCol w:w="1336"/>
        <w:gridCol w:w="1369"/>
        <w:gridCol w:w="1259"/>
        <w:gridCol w:w="303"/>
        <w:gridCol w:w="2156"/>
      </w:tblGrid>
      <w:tr w:rsidR="00111FC0">
        <w:trPr>
          <w:trHeight w:val="268"/>
        </w:trPr>
        <w:tc>
          <w:tcPr>
            <w:tcW w:w="2651" w:type="dxa"/>
            <w:shd w:val="clear" w:color="auto" w:fill="DDD9C3"/>
          </w:tcPr>
          <w:p w:rsidR="00111FC0" w:rsidRDefault="00381ADE">
            <w:pPr>
              <w:pStyle w:val="TableParagraph"/>
              <w:spacing w:before="1" w:line="247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ΣΧΟΛΗ</w:t>
            </w:r>
          </w:p>
        </w:tc>
        <w:tc>
          <w:tcPr>
            <w:tcW w:w="6423" w:type="dxa"/>
            <w:gridSpan w:val="5"/>
          </w:tcPr>
          <w:p w:rsidR="00111FC0" w:rsidRDefault="00381ADE">
            <w:pPr>
              <w:pStyle w:val="TableParagraph"/>
              <w:spacing w:before="1" w:line="247" w:lineRule="exact"/>
              <w:ind w:left="105"/>
            </w:pPr>
            <w:r>
              <w:t>Ανθρωπιστικών</w:t>
            </w:r>
            <w:r>
              <w:rPr>
                <w:spacing w:val="-5"/>
              </w:rPr>
              <w:t xml:space="preserve"> </w:t>
            </w:r>
            <w:r>
              <w:t>Επιστημών</w:t>
            </w:r>
          </w:p>
        </w:tc>
      </w:tr>
      <w:tr w:rsidR="00111FC0">
        <w:trPr>
          <w:trHeight w:val="537"/>
        </w:trPr>
        <w:tc>
          <w:tcPr>
            <w:tcW w:w="2651" w:type="dxa"/>
            <w:shd w:val="clear" w:color="auto" w:fill="DDD9C3"/>
          </w:tcPr>
          <w:p w:rsidR="00111FC0" w:rsidRDefault="00381ADE">
            <w:pPr>
              <w:pStyle w:val="TableParagraph"/>
              <w:spacing w:before="1"/>
              <w:ind w:right="93"/>
              <w:jc w:val="right"/>
              <w:rPr>
                <w:b/>
              </w:rPr>
            </w:pPr>
            <w:r>
              <w:rPr>
                <w:b/>
              </w:rPr>
              <w:t>ΠΡΟΓΡΑΜΜΑ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ΣΠΟΥΔΩΝ</w:t>
            </w:r>
          </w:p>
        </w:tc>
        <w:tc>
          <w:tcPr>
            <w:tcW w:w="6423" w:type="dxa"/>
            <w:gridSpan w:val="5"/>
          </w:tcPr>
          <w:p w:rsidR="00111FC0" w:rsidRDefault="00381ADE">
            <w:pPr>
              <w:pStyle w:val="TableParagraph"/>
              <w:spacing w:line="270" w:lineRule="atLeast"/>
              <w:ind w:left="105"/>
            </w:pPr>
            <w:r>
              <w:t>Ορθόδοξη</w:t>
            </w:r>
            <w:r>
              <w:rPr>
                <w:spacing w:val="-6"/>
              </w:rPr>
              <w:t xml:space="preserve"> </w:t>
            </w:r>
            <w:r>
              <w:t>Χριστιανική</w:t>
            </w:r>
            <w:r>
              <w:rPr>
                <w:spacing w:val="-6"/>
              </w:rPr>
              <w:t xml:space="preserve"> </w:t>
            </w:r>
            <w:r>
              <w:t>Θεολογία</w:t>
            </w:r>
            <w:r>
              <w:rPr>
                <w:spacing w:val="-8"/>
              </w:rPr>
              <w:t xml:space="preserve"> </w:t>
            </w:r>
            <w:r>
              <w:t>και</w:t>
            </w:r>
            <w:r>
              <w:rPr>
                <w:spacing w:val="-6"/>
              </w:rPr>
              <w:t xml:space="preserve"> </w:t>
            </w:r>
            <w:r>
              <w:t>Θρησκευτικός</w:t>
            </w:r>
            <w:r>
              <w:rPr>
                <w:spacing w:val="-7"/>
              </w:rPr>
              <w:t xml:space="preserve"> </w:t>
            </w:r>
            <w:r>
              <w:t>Πλουραλισμός</w:t>
            </w:r>
            <w:r>
              <w:rPr>
                <w:spacing w:val="-46"/>
              </w:rPr>
              <w:t xml:space="preserve"> </w:t>
            </w:r>
            <w:r>
              <w:t>(ΟΡΘ)</w:t>
            </w:r>
          </w:p>
        </w:tc>
      </w:tr>
      <w:tr w:rsidR="00111FC0">
        <w:trPr>
          <w:trHeight w:val="265"/>
        </w:trPr>
        <w:tc>
          <w:tcPr>
            <w:tcW w:w="2651" w:type="dxa"/>
            <w:shd w:val="clear" w:color="auto" w:fill="DDD9C3"/>
          </w:tcPr>
          <w:p w:rsidR="00111FC0" w:rsidRDefault="00381ADE">
            <w:pPr>
              <w:pStyle w:val="TableParagraph"/>
              <w:spacing w:line="246" w:lineRule="exact"/>
              <w:ind w:right="94"/>
              <w:jc w:val="right"/>
              <w:rPr>
                <w:b/>
              </w:rPr>
            </w:pPr>
            <w:r>
              <w:rPr>
                <w:b/>
              </w:rPr>
              <w:t>ΕΠΙΠΕΔΟ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ΣΠΟΥΔΩΝ</w:t>
            </w:r>
          </w:p>
        </w:tc>
        <w:tc>
          <w:tcPr>
            <w:tcW w:w="6423" w:type="dxa"/>
            <w:gridSpan w:val="5"/>
          </w:tcPr>
          <w:p w:rsidR="00111FC0" w:rsidRDefault="00381ADE">
            <w:pPr>
              <w:pStyle w:val="TableParagraph"/>
              <w:spacing w:line="246" w:lineRule="exact"/>
              <w:ind w:left="105"/>
            </w:pPr>
            <w:r>
              <w:t>Μεταπτυχιακό</w:t>
            </w:r>
          </w:p>
        </w:tc>
      </w:tr>
      <w:tr w:rsidR="00111FC0">
        <w:trPr>
          <w:trHeight w:val="537"/>
        </w:trPr>
        <w:tc>
          <w:tcPr>
            <w:tcW w:w="2651" w:type="dxa"/>
            <w:shd w:val="clear" w:color="auto" w:fill="DDD9C3"/>
          </w:tcPr>
          <w:p w:rsidR="00111FC0" w:rsidRDefault="00381ADE">
            <w:pPr>
              <w:pStyle w:val="TableParagraph"/>
              <w:spacing w:before="2"/>
              <w:ind w:right="97"/>
              <w:jc w:val="right"/>
              <w:rPr>
                <w:b/>
              </w:rPr>
            </w:pPr>
            <w:r>
              <w:rPr>
                <w:b/>
              </w:rPr>
              <w:t>ΚΩΔΙΚΟΣ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ΘΕΜΑΤΙΚΗΣ</w:t>
            </w:r>
          </w:p>
          <w:p w:rsidR="00111FC0" w:rsidRDefault="00381ADE">
            <w:pPr>
              <w:pStyle w:val="TableParagraph"/>
              <w:spacing w:line="247" w:lineRule="exact"/>
              <w:ind w:right="92"/>
              <w:jc w:val="right"/>
              <w:rPr>
                <w:b/>
              </w:rPr>
            </w:pPr>
            <w:r>
              <w:rPr>
                <w:b/>
              </w:rPr>
              <w:t>ΕΝΟΤΗΤΑΣ</w:t>
            </w:r>
          </w:p>
        </w:tc>
        <w:tc>
          <w:tcPr>
            <w:tcW w:w="1336" w:type="dxa"/>
            <w:tcBorders>
              <w:right w:val="single" w:sz="6" w:space="0" w:color="000000"/>
            </w:tcBorders>
          </w:tcPr>
          <w:p w:rsidR="00111FC0" w:rsidRDefault="00381ADE">
            <w:pPr>
              <w:pStyle w:val="TableParagraph"/>
              <w:spacing w:before="2"/>
              <w:ind w:left="105"/>
            </w:pPr>
            <w:r>
              <w:t>ΟΡΘ50</w:t>
            </w:r>
          </w:p>
        </w:tc>
        <w:tc>
          <w:tcPr>
            <w:tcW w:w="2628" w:type="dxa"/>
            <w:gridSpan w:val="2"/>
            <w:tcBorders>
              <w:left w:val="single" w:sz="6" w:space="0" w:color="000000"/>
            </w:tcBorders>
            <w:shd w:val="clear" w:color="auto" w:fill="DDD9C3"/>
          </w:tcPr>
          <w:p w:rsidR="00111FC0" w:rsidRDefault="00381ADE">
            <w:pPr>
              <w:pStyle w:val="TableParagraph"/>
              <w:spacing w:before="2"/>
              <w:ind w:left="1066"/>
              <w:rPr>
                <w:b/>
              </w:rPr>
            </w:pPr>
            <w:r>
              <w:rPr>
                <w:b/>
              </w:rPr>
              <w:t>ΕΤΟΣ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ΣΠΟΥΔΩΝ</w:t>
            </w:r>
          </w:p>
        </w:tc>
        <w:tc>
          <w:tcPr>
            <w:tcW w:w="2459" w:type="dxa"/>
            <w:gridSpan w:val="2"/>
          </w:tcPr>
          <w:p w:rsidR="00111FC0" w:rsidRDefault="00381ADE">
            <w:pPr>
              <w:pStyle w:val="TableParagraph"/>
              <w:spacing w:before="45" w:line="146" w:lineRule="auto"/>
              <w:ind w:left="102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ο</w:t>
            </w:r>
          </w:p>
        </w:tc>
      </w:tr>
      <w:tr w:rsidR="00111FC0">
        <w:trPr>
          <w:trHeight w:val="806"/>
        </w:trPr>
        <w:tc>
          <w:tcPr>
            <w:tcW w:w="2651" w:type="dxa"/>
            <w:shd w:val="clear" w:color="auto" w:fill="DDD9C3"/>
          </w:tcPr>
          <w:p w:rsidR="00111FC0" w:rsidRDefault="00381ADE">
            <w:pPr>
              <w:pStyle w:val="TableParagraph"/>
              <w:spacing w:before="136"/>
              <w:ind w:right="96"/>
              <w:jc w:val="right"/>
              <w:rPr>
                <w:b/>
              </w:rPr>
            </w:pPr>
            <w:r>
              <w:rPr>
                <w:b/>
              </w:rPr>
              <w:t>ΤΙΤΛΟΣ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ΘΕΜΑΤΙΚΗΣ</w:t>
            </w:r>
          </w:p>
          <w:p w:rsidR="00111FC0" w:rsidRDefault="00381ADE">
            <w:pPr>
              <w:pStyle w:val="TableParagraph"/>
              <w:ind w:right="92"/>
              <w:jc w:val="right"/>
              <w:rPr>
                <w:b/>
              </w:rPr>
            </w:pPr>
            <w:r>
              <w:rPr>
                <w:b/>
              </w:rPr>
              <w:t>ΕΝΟΤΗΤΑΣ</w:t>
            </w:r>
          </w:p>
        </w:tc>
        <w:tc>
          <w:tcPr>
            <w:tcW w:w="6423" w:type="dxa"/>
            <w:gridSpan w:val="5"/>
          </w:tcPr>
          <w:p w:rsidR="00111FC0" w:rsidRDefault="00381ADE">
            <w:pPr>
              <w:pStyle w:val="TableParagraph"/>
              <w:spacing w:line="270" w:lineRule="atLeast"/>
              <w:ind w:left="105" w:right="275"/>
            </w:pPr>
            <w:r>
              <w:t>ΟΡΘ50</w:t>
            </w:r>
            <w:r>
              <w:rPr>
                <w:spacing w:val="-7"/>
              </w:rPr>
              <w:t xml:space="preserve"> </w:t>
            </w:r>
            <w:r>
              <w:t>Η</w:t>
            </w:r>
            <w:r>
              <w:rPr>
                <w:spacing w:val="-3"/>
              </w:rPr>
              <w:t xml:space="preserve"> </w:t>
            </w:r>
            <w:r>
              <w:t>ιστορική</w:t>
            </w:r>
            <w:r>
              <w:rPr>
                <w:spacing w:val="-4"/>
              </w:rPr>
              <w:t xml:space="preserve"> </w:t>
            </w:r>
            <w:r>
              <w:t>πορεία</w:t>
            </w:r>
            <w:r>
              <w:rPr>
                <w:spacing w:val="-5"/>
              </w:rPr>
              <w:t xml:space="preserve"> </w:t>
            </w:r>
            <w:r>
              <w:t>της</w:t>
            </w:r>
            <w:r>
              <w:rPr>
                <w:spacing w:val="-5"/>
              </w:rPr>
              <w:t xml:space="preserve"> </w:t>
            </w:r>
            <w:r>
              <w:t>Ορθόδοξης</w:t>
            </w:r>
            <w:r>
              <w:rPr>
                <w:spacing w:val="1"/>
              </w:rPr>
              <w:t xml:space="preserve"> </w:t>
            </w:r>
            <w:r>
              <w:t>Εκκλησίας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-3"/>
              </w:rPr>
              <w:t xml:space="preserve"> </w:t>
            </w:r>
            <w:r>
              <w:t>Θεολογίας</w:t>
            </w:r>
            <w:r>
              <w:rPr>
                <w:spacing w:val="-47"/>
              </w:rPr>
              <w:t xml:space="preserve"> </w:t>
            </w:r>
            <w:r>
              <w:t>στο Ευρύτερο Θρησκευτικό και Πολιτισμικό Περιβάλλον (Ύστερη</w:t>
            </w:r>
            <w:r>
              <w:rPr>
                <w:spacing w:val="1"/>
              </w:rPr>
              <w:t xml:space="preserve"> </w:t>
            </w:r>
            <w:r>
              <w:t>Αρχαιότητα-18ος</w:t>
            </w:r>
            <w:r>
              <w:rPr>
                <w:spacing w:val="-3"/>
              </w:rPr>
              <w:t xml:space="preserve"> </w:t>
            </w:r>
            <w:r>
              <w:t>αιώνας)</w:t>
            </w:r>
          </w:p>
        </w:tc>
      </w:tr>
      <w:tr w:rsidR="00111FC0">
        <w:trPr>
          <w:trHeight w:val="1872"/>
        </w:trPr>
        <w:tc>
          <w:tcPr>
            <w:tcW w:w="5356" w:type="dxa"/>
            <w:gridSpan w:val="3"/>
            <w:shd w:val="clear" w:color="auto" w:fill="DDD9C3"/>
          </w:tcPr>
          <w:p w:rsidR="00111FC0" w:rsidRDefault="00381ADE">
            <w:pPr>
              <w:pStyle w:val="TableParagraph"/>
              <w:spacing w:line="266" w:lineRule="exact"/>
              <w:ind w:left="155" w:right="149"/>
              <w:jc w:val="center"/>
              <w:rPr>
                <w:b/>
              </w:rPr>
            </w:pPr>
            <w:r>
              <w:rPr>
                <w:b/>
              </w:rPr>
              <w:t>ΑΥΤΟΤΕΛΕΙΣ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ΕΚΠΑΙΔΕΥΤΙΚΕΣ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ΔΡΑΣΤΗΡΙΟΤΗΤΕΣ</w:t>
            </w:r>
          </w:p>
          <w:p w:rsidR="00111FC0" w:rsidRDefault="00381ADE">
            <w:pPr>
              <w:pStyle w:val="TableParagraph"/>
              <w:ind w:left="156" w:right="149"/>
              <w:jc w:val="center"/>
              <w:rPr>
                <w:i/>
              </w:rPr>
            </w:pPr>
            <w:r>
              <w:rPr>
                <w:i/>
              </w:rPr>
              <w:t>σε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περίπτωση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που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οι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πιστωτικές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μονάδες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απονέμονται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σε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διακριτά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μέρη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του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μαθήματος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π.χ.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Διαλέξεις,</w:t>
            </w:r>
          </w:p>
          <w:p w:rsidR="00111FC0" w:rsidRDefault="00381ADE">
            <w:pPr>
              <w:pStyle w:val="TableParagraph"/>
              <w:spacing w:before="5" w:line="235" w:lineRule="auto"/>
              <w:ind w:left="158" w:right="149"/>
              <w:jc w:val="center"/>
              <w:rPr>
                <w:i/>
              </w:rPr>
            </w:pPr>
            <w:r>
              <w:rPr>
                <w:i/>
              </w:rPr>
              <w:t>Εργαστηριακές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Ασκήσεις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κ.λπ.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Αν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οι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πιστωτικές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μονάδες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απονέμονται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ενιαία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για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το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σύνολο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του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μαθήματος</w:t>
            </w:r>
          </w:p>
          <w:p w:rsidR="00111FC0" w:rsidRDefault="00381ADE">
            <w:pPr>
              <w:pStyle w:val="TableParagraph"/>
              <w:spacing w:line="270" w:lineRule="atLeast"/>
              <w:ind w:left="110" w:right="101"/>
              <w:jc w:val="center"/>
              <w:rPr>
                <w:i/>
              </w:rPr>
            </w:pPr>
            <w:r>
              <w:rPr>
                <w:i/>
              </w:rPr>
              <w:t>αναγράψτε τις εβδομαδιαίες ώρες φόρτου και το σύνολο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των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πιστωτικών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μονάδων</w:t>
            </w:r>
          </w:p>
        </w:tc>
        <w:tc>
          <w:tcPr>
            <w:tcW w:w="1562" w:type="dxa"/>
            <w:gridSpan w:val="2"/>
            <w:shd w:val="clear" w:color="auto" w:fill="DDD9C3"/>
          </w:tcPr>
          <w:p w:rsidR="00111FC0" w:rsidRDefault="00111FC0">
            <w:pPr>
              <w:pStyle w:val="TableParagraph"/>
              <w:rPr>
                <w:b/>
              </w:rPr>
            </w:pPr>
          </w:p>
          <w:p w:rsidR="00111FC0" w:rsidRDefault="00111FC0">
            <w:pPr>
              <w:pStyle w:val="TableParagraph"/>
              <w:rPr>
                <w:b/>
              </w:rPr>
            </w:pPr>
          </w:p>
          <w:p w:rsidR="00111FC0" w:rsidRDefault="00111FC0">
            <w:pPr>
              <w:pStyle w:val="TableParagraph"/>
              <w:spacing w:before="6"/>
              <w:rPr>
                <w:b/>
                <w:sz w:val="32"/>
              </w:rPr>
            </w:pPr>
          </w:p>
          <w:p w:rsidR="00111FC0" w:rsidRDefault="00381ADE">
            <w:pPr>
              <w:pStyle w:val="TableParagraph"/>
              <w:ind w:left="518" w:right="516"/>
              <w:jc w:val="center"/>
              <w:rPr>
                <w:b/>
              </w:rPr>
            </w:pPr>
            <w:r>
              <w:rPr>
                <w:b/>
              </w:rPr>
              <w:t>ΩΡΕΣ</w:t>
            </w:r>
          </w:p>
        </w:tc>
        <w:tc>
          <w:tcPr>
            <w:tcW w:w="2156" w:type="dxa"/>
            <w:shd w:val="clear" w:color="auto" w:fill="DDD9C3"/>
          </w:tcPr>
          <w:p w:rsidR="00111FC0" w:rsidRDefault="00111FC0">
            <w:pPr>
              <w:pStyle w:val="TableParagraph"/>
              <w:rPr>
                <w:b/>
              </w:rPr>
            </w:pPr>
          </w:p>
          <w:p w:rsidR="00111FC0" w:rsidRDefault="00111FC0">
            <w:pPr>
              <w:pStyle w:val="TableParagraph"/>
              <w:rPr>
                <w:b/>
              </w:rPr>
            </w:pPr>
          </w:p>
          <w:p w:rsidR="00111FC0" w:rsidRDefault="00381ADE">
            <w:pPr>
              <w:pStyle w:val="TableParagraph"/>
              <w:spacing w:before="137" w:line="235" w:lineRule="auto"/>
              <w:ind w:left="596" w:right="525" w:hanging="53"/>
              <w:rPr>
                <w:b/>
              </w:rPr>
            </w:pPr>
            <w:r>
              <w:rPr>
                <w:b/>
              </w:rPr>
              <w:t>ΠΙΣΤΩΤΙΚΕΣ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ΜΟΝΑΔΕΣ</w:t>
            </w:r>
          </w:p>
        </w:tc>
      </w:tr>
      <w:tr w:rsidR="00111FC0">
        <w:trPr>
          <w:trHeight w:val="242"/>
        </w:trPr>
        <w:tc>
          <w:tcPr>
            <w:tcW w:w="5356" w:type="dxa"/>
            <w:gridSpan w:val="3"/>
          </w:tcPr>
          <w:p w:rsidR="00111FC0" w:rsidRDefault="00381ADE">
            <w:pPr>
              <w:pStyle w:val="TableParagraph"/>
              <w:spacing w:line="223" w:lineRule="exact"/>
              <w:ind w:left="614"/>
              <w:rPr>
                <w:sz w:val="20"/>
              </w:rPr>
            </w:pPr>
            <w:r>
              <w:rPr>
                <w:color w:val="001F5F"/>
                <w:sz w:val="20"/>
              </w:rPr>
              <w:t>Εβδομαδιαίες ώρες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φόρτου: 17-18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ώρες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x</w:t>
            </w:r>
            <w:r>
              <w:rPr>
                <w:color w:val="001F5F"/>
                <w:spacing w:val="1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32</w:t>
            </w:r>
            <w:r>
              <w:rPr>
                <w:color w:val="001F5F"/>
                <w:spacing w:val="-5"/>
                <w:sz w:val="20"/>
              </w:rPr>
              <w:t xml:space="preserve"> </w:t>
            </w:r>
            <w:r>
              <w:rPr>
                <w:color w:val="001F5F"/>
                <w:sz w:val="20"/>
              </w:rPr>
              <w:t>εβδομάδες</w:t>
            </w:r>
          </w:p>
        </w:tc>
        <w:tc>
          <w:tcPr>
            <w:tcW w:w="1562" w:type="dxa"/>
            <w:gridSpan w:val="2"/>
          </w:tcPr>
          <w:p w:rsidR="00111FC0" w:rsidRDefault="00381ADE">
            <w:pPr>
              <w:pStyle w:val="TableParagraph"/>
              <w:spacing w:line="223" w:lineRule="exact"/>
              <w:ind w:left="518" w:right="514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560</w:t>
            </w:r>
          </w:p>
        </w:tc>
        <w:tc>
          <w:tcPr>
            <w:tcW w:w="2156" w:type="dxa"/>
          </w:tcPr>
          <w:p w:rsidR="00111FC0" w:rsidRDefault="00381ADE">
            <w:pPr>
              <w:pStyle w:val="TableParagraph"/>
              <w:spacing w:line="223" w:lineRule="exact"/>
              <w:ind w:left="736" w:right="727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20 ECTS</w:t>
            </w:r>
          </w:p>
        </w:tc>
      </w:tr>
      <w:tr w:rsidR="00111FC0">
        <w:trPr>
          <w:trHeight w:val="1113"/>
        </w:trPr>
        <w:tc>
          <w:tcPr>
            <w:tcW w:w="2651" w:type="dxa"/>
            <w:shd w:val="clear" w:color="auto" w:fill="DDD9C3"/>
          </w:tcPr>
          <w:p w:rsidR="00111FC0" w:rsidRDefault="00381ADE">
            <w:pPr>
              <w:pStyle w:val="TableParagraph"/>
              <w:spacing w:before="2"/>
              <w:ind w:right="96"/>
              <w:jc w:val="right"/>
              <w:rPr>
                <w:b/>
              </w:rPr>
            </w:pPr>
            <w:r>
              <w:rPr>
                <w:b/>
              </w:rPr>
              <w:t>ΤΥΠΟΣ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ΘΕΜΑΤΙΚΗΣ</w:t>
            </w:r>
          </w:p>
          <w:p w:rsidR="00111FC0" w:rsidRDefault="00381ADE">
            <w:pPr>
              <w:pStyle w:val="TableParagraph"/>
              <w:spacing w:line="268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ΕΝΟΤΗΤΑΣ</w:t>
            </w:r>
          </w:p>
          <w:p w:rsidR="00111FC0" w:rsidRDefault="00381ADE">
            <w:pPr>
              <w:pStyle w:val="TableParagraph"/>
              <w:ind w:left="1065" w:right="92" w:hanging="351"/>
              <w:rPr>
                <w:i/>
                <w:sz w:val="16"/>
              </w:rPr>
            </w:pPr>
            <w:r>
              <w:rPr>
                <w:i/>
                <w:w w:val="95"/>
                <w:sz w:val="16"/>
              </w:rPr>
              <w:t>Υποχρεωτική/Επιλογής/Κατ’</w:t>
            </w:r>
            <w:r>
              <w:rPr>
                <w:i/>
                <w:spacing w:val="1"/>
                <w:w w:val="95"/>
                <w:sz w:val="16"/>
              </w:rPr>
              <w:t xml:space="preserve"> </w:t>
            </w:r>
            <w:r>
              <w:rPr>
                <w:i/>
                <w:spacing w:val="-1"/>
                <w:sz w:val="16"/>
              </w:rPr>
              <w:t>επιλογήν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υποχρεωτική</w:t>
            </w:r>
          </w:p>
        </w:tc>
        <w:tc>
          <w:tcPr>
            <w:tcW w:w="6423" w:type="dxa"/>
            <w:gridSpan w:val="5"/>
          </w:tcPr>
          <w:p w:rsidR="00111FC0" w:rsidRDefault="00381ADE">
            <w:pPr>
              <w:pStyle w:val="TableParagraph"/>
              <w:spacing w:before="2"/>
              <w:ind w:left="105"/>
            </w:pPr>
            <w:r>
              <w:t>Υποχρεωτική</w:t>
            </w:r>
          </w:p>
        </w:tc>
      </w:tr>
      <w:tr w:rsidR="00111FC0">
        <w:trPr>
          <w:trHeight w:val="806"/>
        </w:trPr>
        <w:tc>
          <w:tcPr>
            <w:tcW w:w="2651" w:type="dxa"/>
            <w:shd w:val="clear" w:color="auto" w:fill="DDD9C3"/>
          </w:tcPr>
          <w:p w:rsidR="00111FC0" w:rsidRDefault="00381ADE">
            <w:pPr>
              <w:pStyle w:val="TableParagraph"/>
              <w:spacing w:before="1"/>
              <w:ind w:left="384" w:right="88" w:firstLine="264"/>
              <w:rPr>
                <w:b/>
              </w:rPr>
            </w:pPr>
            <w:r>
              <w:rPr>
                <w:b/>
                <w:spacing w:val="-1"/>
              </w:rPr>
              <w:t>ΠΡΟΑΠΑΙΤΟΥΜΕΝΕΣ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ΘΕΜΑΤΙΚΕΣ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ΕΝΟΤΗΤΕΣ:</w:t>
            </w:r>
          </w:p>
        </w:tc>
        <w:tc>
          <w:tcPr>
            <w:tcW w:w="6423" w:type="dxa"/>
            <w:gridSpan w:val="5"/>
          </w:tcPr>
          <w:p w:rsidR="00111FC0" w:rsidRDefault="00381ADE">
            <w:pPr>
              <w:pStyle w:val="TableParagraph"/>
              <w:spacing w:before="1"/>
              <w:ind w:left="105"/>
            </w:pPr>
            <w:r>
              <w:t>ΟΧΙ</w:t>
            </w:r>
          </w:p>
        </w:tc>
      </w:tr>
      <w:tr w:rsidR="00111FC0">
        <w:trPr>
          <w:trHeight w:val="537"/>
        </w:trPr>
        <w:tc>
          <w:tcPr>
            <w:tcW w:w="2651" w:type="dxa"/>
            <w:shd w:val="clear" w:color="auto" w:fill="DDD9C3"/>
          </w:tcPr>
          <w:p w:rsidR="00111FC0" w:rsidRDefault="00381ADE">
            <w:pPr>
              <w:pStyle w:val="TableParagraph"/>
              <w:spacing w:before="1"/>
              <w:ind w:right="93"/>
              <w:jc w:val="right"/>
              <w:rPr>
                <w:b/>
              </w:rPr>
            </w:pPr>
            <w:r>
              <w:rPr>
                <w:b/>
              </w:rPr>
              <w:t>ΓΛΩΣΣΑ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ΔΙΔΑΣΚΑΛΙΑΣ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και</w:t>
            </w:r>
          </w:p>
          <w:p w:rsidR="00111FC0" w:rsidRDefault="00381ADE">
            <w:pPr>
              <w:pStyle w:val="TableParagraph"/>
              <w:spacing w:line="247" w:lineRule="exact"/>
              <w:ind w:right="95"/>
              <w:jc w:val="right"/>
              <w:rPr>
                <w:b/>
              </w:rPr>
            </w:pPr>
            <w:r>
              <w:rPr>
                <w:b/>
              </w:rPr>
              <w:t>ΕΞΕΤΑΣΕΩΝ:</w:t>
            </w:r>
          </w:p>
        </w:tc>
        <w:tc>
          <w:tcPr>
            <w:tcW w:w="6423" w:type="dxa"/>
            <w:gridSpan w:val="5"/>
          </w:tcPr>
          <w:p w:rsidR="00111FC0" w:rsidRDefault="00381ADE">
            <w:pPr>
              <w:pStyle w:val="TableParagraph"/>
              <w:spacing w:before="1"/>
              <w:ind w:left="105"/>
            </w:pPr>
            <w:r>
              <w:t>Ελληνική</w:t>
            </w:r>
          </w:p>
        </w:tc>
      </w:tr>
      <w:tr w:rsidR="00111FC0">
        <w:trPr>
          <w:trHeight w:val="806"/>
        </w:trPr>
        <w:tc>
          <w:tcPr>
            <w:tcW w:w="2651" w:type="dxa"/>
            <w:shd w:val="clear" w:color="auto" w:fill="DDD9C3"/>
          </w:tcPr>
          <w:p w:rsidR="00111FC0" w:rsidRDefault="00381ADE">
            <w:pPr>
              <w:pStyle w:val="TableParagraph"/>
              <w:spacing w:line="270" w:lineRule="atLeast"/>
              <w:ind w:left="629" w:right="93" w:hanging="221"/>
              <w:jc w:val="right"/>
              <w:rPr>
                <w:b/>
              </w:rPr>
            </w:pPr>
            <w:r>
              <w:rPr>
                <w:b/>
              </w:rPr>
              <w:t>Η ΘΕΜΑΤΙΚΗ ΕΝΟΤΗΤΑ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ΠΡΟΣΦΕΡΕΤΑΙ ΣΕ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ΦΟΙΤΗΤΕΣ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ERASMUS</w:t>
            </w:r>
          </w:p>
        </w:tc>
        <w:tc>
          <w:tcPr>
            <w:tcW w:w="6423" w:type="dxa"/>
            <w:gridSpan w:val="5"/>
          </w:tcPr>
          <w:p w:rsidR="00111FC0" w:rsidRDefault="00381ADE">
            <w:pPr>
              <w:pStyle w:val="TableParagraph"/>
              <w:spacing w:before="1"/>
              <w:ind w:left="105"/>
            </w:pPr>
            <w:r>
              <w:t>ΝΑΙ</w:t>
            </w:r>
          </w:p>
        </w:tc>
      </w:tr>
      <w:tr w:rsidR="00111FC0" w:rsidRPr="00F81A48">
        <w:trPr>
          <w:trHeight w:val="802"/>
        </w:trPr>
        <w:tc>
          <w:tcPr>
            <w:tcW w:w="2651" w:type="dxa"/>
            <w:shd w:val="clear" w:color="auto" w:fill="DDD9C3"/>
          </w:tcPr>
          <w:p w:rsidR="00111FC0" w:rsidRDefault="00381ADE">
            <w:pPr>
              <w:pStyle w:val="TableParagraph"/>
              <w:ind w:left="384" w:right="96" w:firstLine="115"/>
              <w:jc w:val="right"/>
              <w:rPr>
                <w:b/>
              </w:rPr>
            </w:pPr>
            <w:r>
              <w:rPr>
                <w:b/>
              </w:rPr>
              <w:t>ΗΛΕΚΤΡΟΝΙΚΗ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ΣΕΛΙΔΑ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ΘΕΜΑΤΙΚΗΣ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ΕΝΟΤΗΤΑΣ</w:t>
            </w:r>
          </w:p>
          <w:p w:rsidR="00111FC0" w:rsidRDefault="00381ADE">
            <w:pPr>
              <w:pStyle w:val="TableParagraph"/>
              <w:spacing w:line="247" w:lineRule="exact"/>
              <w:ind w:right="97"/>
              <w:jc w:val="right"/>
              <w:rPr>
                <w:b/>
              </w:rPr>
            </w:pPr>
            <w:r>
              <w:rPr>
                <w:b/>
              </w:rPr>
              <w:t>(URL)</w:t>
            </w:r>
          </w:p>
        </w:tc>
        <w:tc>
          <w:tcPr>
            <w:tcW w:w="6423" w:type="dxa"/>
            <w:gridSpan w:val="5"/>
          </w:tcPr>
          <w:p w:rsidR="00111FC0" w:rsidRPr="00F81A48" w:rsidRDefault="00381ADE">
            <w:pPr>
              <w:pStyle w:val="TableParagraph"/>
              <w:ind w:left="105" w:right="591"/>
              <w:rPr>
                <w:lang w:val="en-US"/>
              </w:rPr>
            </w:pPr>
            <w:r w:rsidRPr="00F81A48">
              <w:rPr>
                <w:spacing w:val="-1"/>
                <w:lang w:val="en-US"/>
              </w:rPr>
              <w:t>https://</w:t>
            </w:r>
            <w:hyperlink r:id="rId7">
              <w:r w:rsidRPr="00F81A48">
                <w:rPr>
                  <w:spacing w:val="-1"/>
                  <w:lang w:val="en-US"/>
                </w:rPr>
                <w:t>www.eap.gr/education/postgraduate/annual/orthodox-</w:t>
              </w:r>
            </w:hyperlink>
            <w:r w:rsidRPr="00F81A48">
              <w:rPr>
                <w:lang w:val="en-US"/>
              </w:rPr>
              <w:t xml:space="preserve"> christian-theology/topics/#o50</w:t>
            </w:r>
          </w:p>
        </w:tc>
      </w:tr>
    </w:tbl>
    <w:p w:rsidR="00111FC0" w:rsidRPr="00F81A48" w:rsidRDefault="00111FC0">
      <w:pPr>
        <w:rPr>
          <w:lang w:val="en-US"/>
        </w:rPr>
        <w:sectPr w:rsidR="00111FC0" w:rsidRPr="00F81A48">
          <w:footerReference w:type="default" r:id="rId8"/>
          <w:type w:val="continuous"/>
          <w:pgSz w:w="12240" w:h="15840"/>
          <w:pgMar w:top="1500" w:right="1240" w:bottom="1200" w:left="1700" w:header="720" w:footer="1005" w:gutter="0"/>
          <w:pgNumType w:start="1"/>
          <w:cols w:space="720"/>
        </w:sectPr>
      </w:pPr>
    </w:p>
    <w:p w:rsidR="00111FC0" w:rsidRPr="00F81A48" w:rsidRDefault="00111FC0">
      <w:pPr>
        <w:pStyle w:val="a3"/>
        <w:rPr>
          <w:b/>
          <w:sz w:val="13"/>
          <w:lang w:val="en-US"/>
        </w:rPr>
      </w:pPr>
    </w:p>
    <w:p w:rsidR="00111FC0" w:rsidRDefault="00381ADE">
      <w:pPr>
        <w:pStyle w:val="a4"/>
        <w:numPr>
          <w:ilvl w:val="0"/>
          <w:numId w:val="8"/>
        </w:numPr>
        <w:tabs>
          <w:tab w:val="left" w:pos="457"/>
        </w:tabs>
        <w:ind w:hanging="357"/>
        <w:rPr>
          <w:b/>
          <w:sz w:val="24"/>
        </w:rPr>
      </w:pPr>
      <w:r>
        <w:rPr>
          <w:b/>
          <w:sz w:val="24"/>
        </w:rPr>
        <w:t>ΜΑΘΗΣΙΑΚΑ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ΑΠΟΤΕΛΕΣΜΑΤΑ</w:t>
      </w:r>
    </w:p>
    <w:p w:rsidR="00111FC0" w:rsidRDefault="00111FC0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1"/>
      </w:tblGrid>
      <w:tr w:rsidR="00111FC0">
        <w:trPr>
          <w:trHeight w:val="290"/>
        </w:trPr>
        <w:tc>
          <w:tcPr>
            <w:tcW w:w="9071" w:type="dxa"/>
            <w:tcBorders>
              <w:bottom w:val="nil"/>
            </w:tcBorders>
            <w:shd w:val="clear" w:color="auto" w:fill="DDD9C3"/>
          </w:tcPr>
          <w:p w:rsidR="00111FC0" w:rsidRDefault="00381ADE">
            <w:pPr>
              <w:pStyle w:val="TableParagraph"/>
              <w:spacing w:before="2"/>
              <w:ind w:left="110"/>
              <w:rPr>
                <w:b/>
              </w:rPr>
            </w:pPr>
            <w:r>
              <w:rPr>
                <w:b/>
              </w:rPr>
              <w:t>Μαθησιακά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Αποτελέσματα</w:t>
            </w:r>
          </w:p>
        </w:tc>
      </w:tr>
      <w:tr w:rsidR="00111FC0">
        <w:trPr>
          <w:trHeight w:val="2700"/>
        </w:trPr>
        <w:tc>
          <w:tcPr>
            <w:tcW w:w="9071" w:type="dxa"/>
            <w:tcBorders>
              <w:top w:val="nil"/>
            </w:tcBorders>
            <w:shd w:val="clear" w:color="auto" w:fill="DDD9C3"/>
          </w:tcPr>
          <w:p w:rsidR="00111FC0" w:rsidRDefault="00381ADE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Περιγράφονται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τα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μαθησιακά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αποτελέσματα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της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ΘΕ,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οι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συγκεκριμένες</w:t>
            </w:r>
            <w:r>
              <w:rPr>
                <w:i/>
                <w:spacing w:val="45"/>
              </w:rPr>
              <w:t xml:space="preserve"> </w:t>
            </w:r>
            <w:r>
              <w:rPr>
                <w:i/>
              </w:rPr>
              <w:t>γνώσεις,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δεξιότητες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και</w:t>
            </w:r>
          </w:p>
          <w:p w:rsidR="00111FC0" w:rsidRDefault="00381ADE">
            <w:pPr>
              <w:pStyle w:val="TableParagraph"/>
              <w:ind w:left="110" w:right="18"/>
              <w:rPr>
                <w:i/>
              </w:rPr>
            </w:pPr>
            <w:r>
              <w:rPr>
                <w:i/>
              </w:rPr>
              <w:t>ικανότητες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καταλλήλου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επιπέδου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που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θα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αποκτήσουν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οι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φοιτητές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μετά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την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επιτυχή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ολοκλήρωση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της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ΘΕ.</w:t>
            </w:r>
          </w:p>
          <w:p w:rsidR="00111FC0" w:rsidRDefault="00381ADE">
            <w:pPr>
              <w:pStyle w:val="TableParagraph"/>
              <w:spacing w:line="268" w:lineRule="exact"/>
              <w:ind w:left="110"/>
              <w:rPr>
                <w:i/>
              </w:rPr>
            </w:pPr>
            <w:r>
              <w:rPr>
                <w:i/>
              </w:rPr>
              <w:t>Συμβουλευτείτε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το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Παράρτημα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Α</w:t>
            </w:r>
          </w:p>
          <w:p w:rsidR="00111FC0" w:rsidRDefault="00381ADE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545"/>
              <w:rPr>
                <w:i/>
              </w:rPr>
            </w:pPr>
            <w:r>
              <w:rPr>
                <w:i/>
              </w:rPr>
              <w:t>Περιγραφή του Επιπέδου των Μαθησιακών Αποτελεσμάτων για κάθε ένα κύκλο σπουδών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σύμφωνα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με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Πλαίσιο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Προσόντων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του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Ευρωπαϊκού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Χώρου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Ανώτατης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Εκπαίδευσης</w:t>
            </w:r>
          </w:p>
          <w:p w:rsidR="00111FC0" w:rsidRDefault="00381ADE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ind w:right="716"/>
              <w:rPr>
                <w:i/>
              </w:rPr>
            </w:pPr>
            <w:r>
              <w:rPr>
                <w:i/>
              </w:rPr>
              <w:t>Περιγραφικοί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Δείκτες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Επιπέδων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6,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7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του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Ευρωπαϊκού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Πλαισίου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Προσόντων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Διά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Βίου</w:t>
            </w:r>
            <w:r>
              <w:rPr>
                <w:i/>
                <w:spacing w:val="-46"/>
              </w:rPr>
              <w:t xml:space="preserve"> </w:t>
            </w:r>
            <w:r>
              <w:rPr>
                <w:i/>
              </w:rPr>
              <w:t>Μάθησης</w:t>
            </w:r>
          </w:p>
          <w:p w:rsidR="00111FC0" w:rsidRDefault="00381ADE">
            <w:pPr>
              <w:pStyle w:val="TableParagraph"/>
              <w:spacing w:line="268" w:lineRule="exact"/>
              <w:ind w:left="110"/>
              <w:rPr>
                <w:i/>
              </w:rPr>
            </w:pPr>
            <w:r>
              <w:rPr>
                <w:i/>
              </w:rPr>
              <w:t>και Παράρτημα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Β</w:t>
            </w:r>
          </w:p>
          <w:p w:rsidR="00111FC0" w:rsidRDefault="00381ADE">
            <w:pPr>
              <w:pStyle w:val="TableParagraph"/>
              <w:numPr>
                <w:ilvl w:val="0"/>
                <w:numId w:val="7"/>
              </w:numPr>
              <w:tabs>
                <w:tab w:val="left" w:pos="423"/>
              </w:tabs>
              <w:spacing w:line="262" w:lineRule="exact"/>
              <w:ind w:hanging="217"/>
              <w:rPr>
                <w:i/>
              </w:rPr>
            </w:pPr>
            <w:r>
              <w:rPr>
                <w:i/>
              </w:rPr>
              <w:t>Περιληπτικός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Οδηγός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συγγραφής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Μαθησιακών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Αποτελεσμάτων</w:t>
            </w:r>
          </w:p>
        </w:tc>
      </w:tr>
      <w:tr w:rsidR="00111FC0">
        <w:trPr>
          <w:trHeight w:val="9002"/>
        </w:trPr>
        <w:tc>
          <w:tcPr>
            <w:tcW w:w="9071" w:type="dxa"/>
          </w:tcPr>
          <w:p w:rsidR="00111FC0" w:rsidRDefault="00381ADE">
            <w:pPr>
              <w:pStyle w:val="TableParagraph"/>
              <w:spacing w:before="1"/>
              <w:ind w:left="110" w:right="97"/>
              <w:jc w:val="both"/>
            </w:pPr>
            <w:r>
              <w:t>Με βάση τον εισαγωγικό χαρακτήρα της θεματικής ενότητας στο Μ.Π.Σ «Ορθόδοξη Χριστιανική</w:t>
            </w:r>
            <w:r>
              <w:rPr>
                <w:spacing w:val="1"/>
              </w:rPr>
              <w:t xml:space="preserve"> </w:t>
            </w:r>
            <w:r>
              <w:t>Θεολογία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Θρησκευτικός</w:t>
            </w:r>
            <w:r>
              <w:rPr>
                <w:spacing w:val="1"/>
              </w:rPr>
              <w:t xml:space="preserve"> </w:t>
            </w:r>
            <w:r>
              <w:t>Πλουραλισμός»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1"/>
              </w:rPr>
              <w:t xml:space="preserve"> </w:t>
            </w:r>
            <w:r>
              <w:t>με</w:t>
            </w:r>
            <w:r>
              <w:rPr>
                <w:spacing w:val="1"/>
              </w:rPr>
              <w:t xml:space="preserve"> </w:t>
            </w:r>
            <w:r>
              <w:t>την</w:t>
            </w:r>
            <w:r>
              <w:rPr>
                <w:spacing w:val="1"/>
              </w:rPr>
              <w:t xml:space="preserve"> </w:t>
            </w:r>
            <w:r>
              <w:t>ολοκλήρωση</w:t>
            </w:r>
            <w:r>
              <w:rPr>
                <w:spacing w:val="1"/>
              </w:rPr>
              <w:t xml:space="preserve"> </w:t>
            </w:r>
            <w:r>
              <w:t>της</w:t>
            </w:r>
            <w:r>
              <w:rPr>
                <w:spacing w:val="1"/>
              </w:rPr>
              <w:t xml:space="preserve"> </w:t>
            </w:r>
            <w:r>
              <w:t>σπουδής</w:t>
            </w:r>
            <w:r>
              <w:rPr>
                <w:spacing w:val="1"/>
              </w:rPr>
              <w:t xml:space="preserve"> </w:t>
            </w:r>
            <w:r>
              <w:t>του</w:t>
            </w:r>
            <w:r>
              <w:rPr>
                <w:spacing w:val="1"/>
              </w:rPr>
              <w:t xml:space="preserve"> </w:t>
            </w:r>
            <w:r>
              <w:t>περιεχομένου</w:t>
            </w:r>
            <w:r>
              <w:rPr>
                <w:spacing w:val="-3"/>
              </w:rPr>
              <w:t xml:space="preserve"> </w:t>
            </w:r>
            <w:r>
              <w:t>της</w:t>
            </w:r>
            <w:r>
              <w:rPr>
                <w:spacing w:val="-2"/>
              </w:rPr>
              <w:t xml:space="preserve"> </w:t>
            </w:r>
            <w:r>
              <w:t>ενότητας</w:t>
            </w:r>
            <w:r>
              <w:rPr>
                <w:spacing w:val="-2"/>
              </w:rPr>
              <w:t xml:space="preserve"> </w:t>
            </w:r>
            <w:r>
              <w:t>αυτής,</w:t>
            </w:r>
            <w:r>
              <w:rPr>
                <w:spacing w:val="-4"/>
              </w:rPr>
              <w:t xml:space="preserve"> </w:t>
            </w:r>
            <w:r>
              <w:t>αναμένεται</w:t>
            </w:r>
            <w:r>
              <w:rPr>
                <w:spacing w:val="-1"/>
              </w:rPr>
              <w:t xml:space="preserve"> </w:t>
            </w:r>
            <w:r>
              <w:t>ότι:</w:t>
            </w:r>
          </w:p>
          <w:p w:rsidR="00111FC0" w:rsidRDefault="00111FC0">
            <w:pPr>
              <w:pStyle w:val="TableParagraph"/>
              <w:spacing w:before="2"/>
              <w:rPr>
                <w:b/>
              </w:rPr>
            </w:pPr>
          </w:p>
          <w:p w:rsidR="00111FC0" w:rsidRDefault="00381ADE">
            <w:pPr>
              <w:pStyle w:val="TableParagraph"/>
              <w:ind w:left="110"/>
              <w:jc w:val="both"/>
            </w:pPr>
            <w:r>
              <w:t>Σε</w:t>
            </w:r>
            <w:r>
              <w:rPr>
                <w:spacing w:val="-4"/>
              </w:rPr>
              <w:t xml:space="preserve"> </w:t>
            </w:r>
            <w:r>
              <w:t>επίπεδο</w:t>
            </w:r>
            <w:r>
              <w:rPr>
                <w:spacing w:val="-5"/>
              </w:rPr>
              <w:t xml:space="preserve"> </w:t>
            </w:r>
            <w:r>
              <w:t>γνώσεων,</w:t>
            </w:r>
            <w:r>
              <w:rPr>
                <w:spacing w:val="-5"/>
              </w:rPr>
              <w:t xml:space="preserve"> </w:t>
            </w:r>
            <w:r>
              <w:t>οι</w:t>
            </w:r>
            <w:r>
              <w:rPr>
                <w:spacing w:val="-2"/>
              </w:rPr>
              <w:t xml:space="preserve"> </w:t>
            </w:r>
            <w:r>
              <w:t>φοιτητές/τριες</w:t>
            </w:r>
            <w:r>
              <w:rPr>
                <w:spacing w:val="-1"/>
              </w:rPr>
              <w:t xml:space="preserve"> </w:t>
            </w:r>
            <w:r>
              <w:t>θα</w:t>
            </w:r>
            <w:r>
              <w:rPr>
                <w:spacing w:val="-4"/>
              </w:rPr>
              <w:t xml:space="preserve"> </w:t>
            </w:r>
            <w:r>
              <w:t>είναι</w:t>
            </w:r>
            <w:r>
              <w:rPr>
                <w:spacing w:val="-2"/>
              </w:rPr>
              <w:t xml:space="preserve"> </w:t>
            </w:r>
            <w:r>
              <w:t>σε</w:t>
            </w:r>
            <w:r>
              <w:rPr>
                <w:spacing w:val="-2"/>
              </w:rPr>
              <w:t xml:space="preserve"> </w:t>
            </w:r>
            <w:r>
              <w:t>θέση:</w:t>
            </w:r>
          </w:p>
          <w:p w:rsidR="00111FC0" w:rsidRDefault="00111FC0">
            <w:pPr>
              <w:pStyle w:val="TableParagraph"/>
              <w:spacing w:before="9"/>
              <w:rPr>
                <w:b/>
                <w:sz w:val="21"/>
              </w:rPr>
            </w:pPr>
          </w:p>
          <w:p w:rsidR="00111FC0" w:rsidRDefault="00381ADE">
            <w:pPr>
              <w:pStyle w:val="TableParagraph"/>
              <w:numPr>
                <w:ilvl w:val="0"/>
                <w:numId w:val="6"/>
              </w:numPr>
              <w:tabs>
                <w:tab w:val="left" w:pos="1287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Να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γνωρίζουν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θεμελιώδη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μεθοδολογικά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εργαλεία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θεολογικής-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θρησκειολογικής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έρευνας.</w:t>
            </w:r>
          </w:p>
          <w:p w:rsidR="00111FC0" w:rsidRDefault="00381ADE">
            <w:pPr>
              <w:pStyle w:val="TableParagraph"/>
              <w:numPr>
                <w:ilvl w:val="0"/>
                <w:numId w:val="6"/>
              </w:numPr>
              <w:tabs>
                <w:tab w:val="left" w:pos="1287"/>
              </w:tabs>
              <w:spacing w:before="2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Να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προσδιορίζουν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πληρέστερα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εισαγωγικό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πλαίσιο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συστηματικής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ερευνητικής σπουδής της ορθόδοξης χριστιανικής θεολογίας καθώς και των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ιστορικά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παράλληλων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αυτήν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θρησκευτικών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εκφράσεων.</w:t>
            </w:r>
          </w:p>
          <w:p w:rsidR="00111FC0" w:rsidRDefault="00381ADE">
            <w:pPr>
              <w:pStyle w:val="TableParagraph"/>
              <w:numPr>
                <w:ilvl w:val="0"/>
                <w:numId w:val="6"/>
              </w:numPr>
              <w:tabs>
                <w:tab w:val="left" w:pos="1287"/>
              </w:tabs>
              <w:spacing w:before="1"/>
              <w:ind w:right="108"/>
              <w:jc w:val="both"/>
              <w:rPr>
                <w:sz w:val="24"/>
              </w:rPr>
            </w:pPr>
            <w:r>
              <w:rPr>
                <w:sz w:val="24"/>
              </w:rPr>
              <w:t>Να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οργανώνουν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την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μετέπειτα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σπουδή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περιεχομένου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των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επόμενων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θεματικών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ενοτήτων του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μεταπτυχιακού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προγράμματος.</w:t>
            </w:r>
          </w:p>
          <w:p w:rsidR="00111FC0" w:rsidRDefault="00381ADE">
            <w:pPr>
              <w:pStyle w:val="TableParagraph"/>
              <w:numPr>
                <w:ilvl w:val="0"/>
                <w:numId w:val="6"/>
              </w:numPr>
              <w:tabs>
                <w:tab w:val="left" w:pos="1287"/>
              </w:tabs>
              <w:spacing w:line="242" w:lineRule="auto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Να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κατανοούν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τις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ιστορικές,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πολιτικές,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κοινωνικές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πνευματικές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παραμέτρους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συνάντησης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Χριστιανισμού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με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τον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Ιουδαϊσμό,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τον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Ελληνισμό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ποικίλα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φιλοσοφικά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συστήματα.</w:t>
            </w:r>
          </w:p>
          <w:p w:rsidR="00111FC0" w:rsidRDefault="00381ADE">
            <w:pPr>
              <w:pStyle w:val="TableParagraph"/>
              <w:numPr>
                <w:ilvl w:val="0"/>
                <w:numId w:val="6"/>
              </w:numPr>
              <w:tabs>
                <w:tab w:val="left" w:pos="1287"/>
              </w:tabs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Να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γνωρίζουν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τη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Χριστιανική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Γραμματεία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τη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συμβολή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Γραμματείας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των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Πατέρων της Εκκλησίας και των Εκκλησιαστικών συγγραφέων στην ανάπτυξη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διατύπωση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Θεολογίας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ζωής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των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χριστιανικών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κοινοτήτων.</w:t>
            </w:r>
          </w:p>
          <w:p w:rsidR="00111FC0" w:rsidRDefault="00381ADE">
            <w:pPr>
              <w:pStyle w:val="TableParagraph"/>
              <w:ind w:left="110"/>
              <w:jc w:val="both"/>
            </w:pPr>
            <w:r>
              <w:t>Σε</w:t>
            </w:r>
            <w:r>
              <w:rPr>
                <w:spacing w:val="-6"/>
              </w:rPr>
              <w:t xml:space="preserve"> </w:t>
            </w:r>
            <w:r>
              <w:t>επίπεδο</w:t>
            </w:r>
            <w:r>
              <w:rPr>
                <w:spacing w:val="-6"/>
              </w:rPr>
              <w:t xml:space="preserve"> </w:t>
            </w:r>
            <w:r>
              <w:t>δεξιοτήτων</w:t>
            </w:r>
            <w:r>
              <w:rPr>
                <w:spacing w:val="-3"/>
              </w:rPr>
              <w:t xml:space="preserve"> </w:t>
            </w:r>
            <w:r>
              <w:t>και</w:t>
            </w:r>
            <w:r>
              <w:rPr>
                <w:spacing w:val="-3"/>
              </w:rPr>
              <w:t xml:space="preserve"> </w:t>
            </w:r>
            <w:r>
              <w:t>χειρισμού</w:t>
            </w:r>
            <w:r>
              <w:rPr>
                <w:spacing w:val="-4"/>
              </w:rPr>
              <w:t xml:space="preserve"> </w:t>
            </w:r>
            <w:r>
              <w:t>οι</w:t>
            </w:r>
            <w:r>
              <w:rPr>
                <w:spacing w:val="-4"/>
              </w:rPr>
              <w:t xml:space="preserve"> </w:t>
            </w:r>
            <w:r>
              <w:t>φοιτητές/τριες</w:t>
            </w:r>
            <w:r>
              <w:rPr>
                <w:spacing w:val="-4"/>
              </w:rPr>
              <w:t xml:space="preserve"> </w:t>
            </w:r>
            <w:r>
              <w:t>θα</w:t>
            </w:r>
            <w:r>
              <w:rPr>
                <w:spacing w:val="-5"/>
              </w:rPr>
              <w:t xml:space="preserve"> </w:t>
            </w:r>
            <w:r>
              <w:t>εξασκηθούν</w:t>
            </w:r>
            <w:r>
              <w:rPr>
                <w:spacing w:val="-2"/>
              </w:rPr>
              <w:t xml:space="preserve"> </w:t>
            </w:r>
            <w:r>
              <w:t>στα</w:t>
            </w:r>
            <w:r>
              <w:rPr>
                <w:spacing w:val="-1"/>
              </w:rPr>
              <w:t xml:space="preserve"> </w:t>
            </w:r>
            <w:r>
              <w:t>εξής:</w:t>
            </w:r>
          </w:p>
          <w:p w:rsidR="00111FC0" w:rsidRDefault="00111FC0">
            <w:pPr>
              <w:pStyle w:val="TableParagraph"/>
              <w:spacing w:before="4"/>
              <w:rPr>
                <w:b/>
                <w:sz w:val="21"/>
              </w:rPr>
            </w:pPr>
          </w:p>
          <w:p w:rsidR="00111FC0" w:rsidRDefault="00381ADE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109"/>
              <w:jc w:val="both"/>
              <w:rPr>
                <w:sz w:val="24"/>
              </w:rPr>
            </w:pPr>
            <w:r>
              <w:rPr>
                <w:sz w:val="24"/>
              </w:rPr>
              <w:t>Στην κριτική ερευνητική προσέγγιση των ποικίλων πτυχών της ιστορικής πορείας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Ορθόδοξης Εκκλησίας και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Θεολογίας.</w:t>
            </w:r>
          </w:p>
          <w:p w:rsidR="00111FC0" w:rsidRDefault="00381ADE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before="1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Στην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ερμηνευτική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εξήγηση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των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μεθόδων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δημιουργίας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μετάδοσης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μηνύματος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Ευαγγελίου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στο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οικουμενικό πλαίσιο των πρώτων αιώνων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ιστορικής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πορείας της Εκκλησίας.</w:t>
            </w:r>
          </w:p>
          <w:p w:rsidR="00111FC0" w:rsidRDefault="00381ADE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Στην ανάλυση του περιεχομένου της θεολογικής διδασκαλίας της Εκκλησίας, από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πρώιμο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στάδιο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διατύ</w:t>
            </w:r>
            <w:r>
              <w:rPr>
                <w:sz w:val="24"/>
              </w:rPr>
              <w:t>πωσής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στη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μετέπειτα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συνολική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ανάπτυξη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διαμόρφωσή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της.</w:t>
            </w:r>
          </w:p>
          <w:p w:rsidR="00111FC0" w:rsidRDefault="00381ADE">
            <w:pPr>
              <w:pStyle w:val="TableParagraph"/>
              <w:numPr>
                <w:ilvl w:val="0"/>
                <w:numId w:val="5"/>
              </w:numPr>
              <w:tabs>
                <w:tab w:val="left" w:pos="831"/>
              </w:tabs>
              <w:spacing w:line="29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Στην αναγνώριση της συμβολής των πατερικών κειμένων και τη χρήση τους στις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διαχρονικές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ανάγκες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Ορθόδοξης Εκκλησίας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Θεολογίας.</w:t>
            </w:r>
          </w:p>
        </w:tc>
      </w:tr>
    </w:tbl>
    <w:p w:rsidR="00111FC0" w:rsidRDefault="00111FC0">
      <w:pPr>
        <w:spacing w:line="290" w:lineRule="atLeast"/>
        <w:jc w:val="both"/>
        <w:rPr>
          <w:sz w:val="24"/>
        </w:rPr>
        <w:sectPr w:rsidR="00111FC0">
          <w:pgSz w:w="12240" w:h="15840"/>
          <w:pgMar w:top="1500" w:right="1240" w:bottom="1200" w:left="1700" w:header="0" w:footer="1005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0"/>
        <w:gridCol w:w="5131"/>
      </w:tblGrid>
      <w:tr w:rsidR="00111FC0">
        <w:trPr>
          <w:trHeight w:val="2861"/>
        </w:trPr>
        <w:tc>
          <w:tcPr>
            <w:tcW w:w="9071" w:type="dxa"/>
            <w:gridSpan w:val="2"/>
          </w:tcPr>
          <w:p w:rsidR="00111FC0" w:rsidRDefault="00381ADE">
            <w:pPr>
              <w:pStyle w:val="TableParagraph"/>
              <w:numPr>
                <w:ilvl w:val="0"/>
                <w:numId w:val="4"/>
              </w:numPr>
              <w:tabs>
                <w:tab w:val="left" w:pos="831"/>
              </w:tabs>
              <w:spacing w:before="3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Στην ανάπτυξη περαιτέρω της γνώσης τους αναφορικά: 1) με την δημιουργία των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πρώτων χριστιανικών κοινοτήτων στις γεωγραφικές περιοχές της Ανατολής και της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Δύσης,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με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τους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ιστορικούς,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κοινωνικούς,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πολιτικούς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θεολογικούς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παράγοντες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οι οποίοι συνέβαλαν σ</w:t>
            </w:r>
            <w:r>
              <w:rPr>
                <w:sz w:val="24"/>
              </w:rPr>
              <w:t>τη σταδιακή διαφοροποίηση μεταξύ της εκκλησιαστικής-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θεολογικής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παράδοσης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του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ελληνόφωνου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χριστιανισμού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της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Ανατολής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και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τουλατινόφωνουχριστιανισμού της Δύσης και, 3) τους τρόπους συνάντησης της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Ορθόδοξης Εκκλησίας και Θεολογίας με το Ισλάμ στο ευρύτερο πο</w:t>
            </w:r>
            <w:r>
              <w:rPr>
                <w:sz w:val="24"/>
              </w:rPr>
              <w:t>λιτισμικό και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θρησκευτικό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περιβάλλον.</w:t>
            </w:r>
          </w:p>
        </w:tc>
      </w:tr>
      <w:tr w:rsidR="00111FC0">
        <w:trPr>
          <w:trHeight w:val="290"/>
        </w:trPr>
        <w:tc>
          <w:tcPr>
            <w:tcW w:w="3940" w:type="dxa"/>
            <w:tcBorders>
              <w:bottom w:val="nil"/>
              <w:right w:val="nil"/>
            </w:tcBorders>
            <w:shd w:val="clear" w:color="auto" w:fill="DDD9C3"/>
          </w:tcPr>
          <w:p w:rsidR="00111FC0" w:rsidRDefault="00381ADE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Γενικές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Ικανότητες</w:t>
            </w:r>
          </w:p>
        </w:tc>
        <w:tc>
          <w:tcPr>
            <w:tcW w:w="5131" w:type="dxa"/>
            <w:tcBorders>
              <w:left w:val="nil"/>
              <w:bottom w:val="nil"/>
            </w:tcBorders>
            <w:shd w:val="clear" w:color="auto" w:fill="DDD9C3"/>
          </w:tcPr>
          <w:p w:rsidR="00111FC0" w:rsidRDefault="00111FC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11FC0">
        <w:trPr>
          <w:trHeight w:val="806"/>
        </w:trPr>
        <w:tc>
          <w:tcPr>
            <w:tcW w:w="9071" w:type="dxa"/>
            <w:gridSpan w:val="2"/>
            <w:tcBorders>
              <w:top w:val="nil"/>
              <w:bottom w:val="nil"/>
            </w:tcBorders>
            <w:shd w:val="clear" w:color="auto" w:fill="DDD9C3"/>
          </w:tcPr>
          <w:p w:rsidR="00111FC0" w:rsidRDefault="00381ADE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Λαμβάνοντας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υπόψη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τις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γενικές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ικανότητες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που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πρέπει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να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έχει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αποκτήσει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ο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πτυχιούχος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(όπως</w:t>
            </w:r>
          </w:p>
          <w:p w:rsidR="00111FC0" w:rsidRDefault="00381ADE">
            <w:pPr>
              <w:pStyle w:val="TableParagraph"/>
              <w:ind w:left="110"/>
              <w:rPr>
                <w:i/>
              </w:rPr>
            </w:pPr>
            <w:r>
              <w:rPr>
                <w:i/>
              </w:rPr>
              <w:t>αυτές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αναγράφονται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στο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Παράρτημα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Διπλώματος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και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παρατίθενται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ακολούθως)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σε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ποια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ποιες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από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αυτές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αποσκοπεί η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ΘΕ;.</w:t>
            </w:r>
          </w:p>
        </w:tc>
      </w:tr>
      <w:tr w:rsidR="00111FC0">
        <w:trPr>
          <w:trHeight w:val="2667"/>
        </w:trPr>
        <w:tc>
          <w:tcPr>
            <w:tcW w:w="3940" w:type="dxa"/>
            <w:tcBorders>
              <w:top w:val="nil"/>
              <w:right w:val="nil"/>
            </w:tcBorders>
            <w:shd w:val="clear" w:color="auto" w:fill="DDD9C3"/>
          </w:tcPr>
          <w:p w:rsidR="00111FC0" w:rsidRDefault="00381ADE">
            <w:pPr>
              <w:pStyle w:val="TableParagraph"/>
              <w:spacing w:line="249" w:lineRule="exact"/>
              <w:ind w:left="110"/>
              <w:rPr>
                <w:i/>
              </w:rPr>
            </w:pPr>
            <w:r>
              <w:rPr>
                <w:i/>
              </w:rPr>
              <w:t>Αναζήτηση,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ανάλυση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και σύνθεση</w:t>
            </w:r>
          </w:p>
          <w:p w:rsidR="00111FC0" w:rsidRDefault="00381ADE">
            <w:pPr>
              <w:pStyle w:val="TableParagraph"/>
              <w:spacing w:before="1"/>
              <w:ind w:left="110" w:right="109"/>
              <w:rPr>
                <w:i/>
              </w:rPr>
            </w:pPr>
            <w:r>
              <w:rPr>
                <w:i/>
              </w:rPr>
              <w:t>δεδομένων και πληροφοριών, με τη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χρήση και των απαραίτητων τεχνολογιών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Προσαρμογή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σε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νέες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καταστάσεις</w:t>
            </w:r>
          </w:p>
          <w:p w:rsidR="00111FC0" w:rsidRDefault="00381ADE">
            <w:pPr>
              <w:pStyle w:val="TableParagraph"/>
              <w:ind w:left="110" w:right="2143"/>
              <w:jc w:val="both"/>
              <w:rPr>
                <w:i/>
              </w:rPr>
            </w:pPr>
            <w:r>
              <w:rPr>
                <w:i/>
              </w:rPr>
              <w:t>Λήψη αποφάσεων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Αυτόνομη εργασία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Ομαδική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εργασία</w:t>
            </w:r>
          </w:p>
          <w:p w:rsidR="00111FC0" w:rsidRDefault="00381ADE">
            <w:pPr>
              <w:pStyle w:val="TableParagraph"/>
              <w:spacing w:before="1"/>
              <w:ind w:left="110"/>
              <w:jc w:val="both"/>
              <w:rPr>
                <w:i/>
              </w:rPr>
            </w:pPr>
            <w:r>
              <w:rPr>
                <w:i/>
              </w:rPr>
              <w:t>Εργασία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σε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διεθνές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περιβάλλον</w:t>
            </w:r>
          </w:p>
          <w:p w:rsidR="00111FC0" w:rsidRDefault="00381ADE">
            <w:pPr>
              <w:pStyle w:val="TableParagraph"/>
              <w:spacing w:line="270" w:lineRule="atLeast"/>
              <w:ind w:left="110" w:right="283"/>
              <w:jc w:val="both"/>
              <w:rPr>
                <w:i/>
              </w:rPr>
            </w:pPr>
            <w:r>
              <w:rPr>
                <w:i/>
              </w:rPr>
              <w:t>Εργασία σε διεπιστημονικό περιβάλλον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Παράγωγή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νέων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ερευνητικών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ιδεών</w:t>
            </w:r>
          </w:p>
        </w:tc>
        <w:tc>
          <w:tcPr>
            <w:tcW w:w="5131" w:type="dxa"/>
            <w:tcBorders>
              <w:top w:val="nil"/>
              <w:left w:val="nil"/>
            </w:tcBorders>
            <w:shd w:val="clear" w:color="auto" w:fill="DDD9C3"/>
          </w:tcPr>
          <w:p w:rsidR="00111FC0" w:rsidRDefault="00381ADE">
            <w:pPr>
              <w:pStyle w:val="TableParagraph"/>
              <w:spacing w:line="249" w:lineRule="exact"/>
              <w:ind w:left="137"/>
              <w:rPr>
                <w:i/>
              </w:rPr>
            </w:pPr>
            <w:r>
              <w:rPr>
                <w:i/>
              </w:rPr>
              <w:t>Σχεδιασμός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και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διαχείριση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έργων</w:t>
            </w:r>
          </w:p>
          <w:p w:rsidR="00111FC0" w:rsidRDefault="00381ADE">
            <w:pPr>
              <w:pStyle w:val="TableParagraph"/>
              <w:spacing w:before="1"/>
              <w:ind w:left="137" w:right="1347"/>
              <w:rPr>
                <w:i/>
              </w:rPr>
            </w:pPr>
            <w:r>
              <w:rPr>
                <w:i/>
              </w:rPr>
              <w:t>Σεβασμός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στη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διαφορετικότητα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και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στην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πολυπολιτισμικότητα</w:t>
            </w:r>
          </w:p>
          <w:p w:rsidR="00111FC0" w:rsidRDefault="00381ADE">
            <w:pPr>
              <w:pStyle w:val="TableParagraph"/>
              <w:ind w:left="137"/>
              <w:rPr>
                <w:i/>
              </w:rPr>
            </w:pPr>
            <w:r>
              <w:rPr>
                <w:i/>
              </w:rPr>
              <w:t>Σεβασμός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στο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φυσικό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περιβάλλον</w:t>
            </w:r>
          </w:p>
          <w:p w:rsidR="00111FC0" w:rsidRDefault="00381ADE">
            <w:pPr>
              <w:pStyle w:val="TableParagraph"/>
              <w:ind w:left="137"/>
              <w:rPr>
                <w:i/>
              </w:rPr>
            </w:pPr>
            <w:r>
              <w:rPr>
                <w:i/>
              </w:rPr>
              <w:t>Επίδειξη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κοινωνικής,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επαγγελματικής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και ηθικής</w:t>
            </w:r>
          </w:p>
          <w:p w:rsidR="00111FC0" w:rsidRDefault="00381ADE">
            <w:pPr>
              <w:pStyle w:val="TableParagraph"/>
              <w:spacing w:before="1"/>
              <w:ind w:left="137" w:right="380"/>
              <w:rPr>
                <w:i/>
              </w:rPr>
            </w:pPr>
            <w:r>
              <w:rPr>
                <w:i/>
              </w:rPr>
              <w:t>υπευθυνότητας και ευαισθησίας σε θέματα φύλου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Άσκηση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κριτικής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και αυτοκριτικής</w:t>
            </w:r>
          </w:p>
          <w:p w:rsidR="00111FC0" w:rsidRDefault="00381ADE">
            <w:pPr>
              <w:pStyle w:val="TableParagraph"/>
              <w:ind w:left="137" w:right="1008"/>
              <w:rPr>
                <w:i/>
              </w:rPr>
            </w:pPr>
            <w:r>
              <w:rPr>
                <w:i/>
              </w:rPr>
              <w:t>Προαγωγή της ελεύθερης, δημιουργικής και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επαγωγικής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σκέψης</w:t>
            </w:r>
          </w:p>
        </w:tc>
      </w:tr>
      <w:tr w:rsidR="00111FC0">
        <w:trPr>
          <w:trHeight w:val="1609"/>
        </w:trPr>
        <w:tc>
          <w:tcPr>
            <w:tcW w:w="9071" w:type="dxa"/>
            <w:gridSpan w:val="2"/>
          </w:tcPr>
          <w:p w:rsidR="00111FC0" w:rsidRDefault="00381ADE">
            <w:pPr>
              <w:pStyle w:val="TableParagraph"/>
              <w:ind w:left="110" w:right="5888"/>
            </w:pPr>
            <w:r>
              <w:t>Προσαρμογή</w:t>
            </w:r>
            <w:r>
              <w:rPr>
                <w:spacing w:val="-5"/>
              </w:rPr>
              <w:t xml:space="preserve"> </w:t>
            </w:r>
            <w:r>
              <w:t>σε</w:t>
            </w:r>
            <w:r>
              <w:rPr>
                <w:spacing w:val="-5"/>
              </w:rPr>
              <w:t xml:space="preserve"> </w:t>
            </w:r>
            <w:r>
              <w:t>νέες</w:t>
            </w:r>
            <w:r>
              <w:rPr>
                <w:spacing w:val="-5"/>
              </w:rPr>
              <w:t xml:space="preserve"> </w:t>
            </w:r>
            <w:r>
              <w:t>καταστάσεις</w:t>
            </w:r>
            <w:r>
              <w:rPr>
                <w:spacing w:val="-47"/>
              </w:rPr>
              <w:t xml:space="preserve"> </w:t>
            </w:r>
            <w:r>
              <w:t>Λήψη</w:t>
            </w:r>
            <w:r>
              <w:rPr>
                <w:spacing w:val="-2"/>
              </w:rPr>
              <w:t xml:space="preserve"> </w:t>
            </w:r>
            <w:r>
              <w:t>αποφάσεων</w:t>
            </w:r>
          </w:p>
          <w:p w:rsidR="00111FC0" w:rsidRDefault="00381ADE">
            <w:pPr>
              <w:pStyle w:val="TableParagraph"/>
              <w:ind w:left="110"/>
            </w:pPr>
            <w:r>
              <w:t>Αυτόνομη</w:t>
            </w:r>
            <w:r>
              <w:rPr>
                <w:spacing w:val="-2"/>
              </w:rPr>
              <w:t xml:space="preserve"> </w:t>
            </w:r>
            <w:r>
              <w:t>εργασία</w:t>
            </w:r>
          </w:p>
          <w:p w:rsidR="00111FC0" w:rsidRDefault="00381ADE">
            <w:pPr>
              <w:pStyle w:val="TableParagraph"/>
              <w:ind w:left="110" w:right="5914"/>
            </w:pPr>
            <w:r>
              <w:t>Σχεδιασμός και διαχείριση έργων</w:t>
            </w:r>
            <w:r>
              <w:rPr>
                <w:spacing w:val="-47"/>
              </w:rPr>
              <w:t xml:space="preserve"> </w:t>
            </w:r>
            <w:r>
              <w:t>Άσκηση</w:t>
            </w:r>
            <w:r>
              <w:rPr>
                <w:spacing w:val="-4"/>
              </w:rPr>
              <w:t xml:space="preserve"> </w:t>
            </w:r>
            <w:r>
              <w:t>κριτικής</w:t>
            </w:r>
            <w:r>
              <w:rPr>
                <w:spacing w:val="-5"/>
              </w:rPr>
              <w:t xml:space="preserve"> </w:t>
            </w:r>
            <w:r>
              <w:t>και</w:t>
            </w:r>
            <w:r>
              <w:rPr>
                <w:spacing w:val="-4"/>
              </w:rPr>
              <w:t xml:space="preserve"> </w:t>
            </w:r>
            <w:r>
              <w:t>αυτοκριτικής</w:t>
            </w:r>
          </w:p>
          <w:p w:rsidR="00111FC0" w:rsidRDefault="00381ADE">
            <w:pPr>
              <w:pStyle w:val="TableParagraph"/>
              <w:spacing w:line="247" w:lineRule="exact"/>
              <w:ind w:left="110"/>
            </w:pPr>
            <w:r>
              <w:t>Προαγωγή</w:t>
            </w:r>
            <w:r>
              <w:rPr>
                <w:spacing w:val="-3"/>
              </w:rPr>
              <w:t xml:space="preserve"> </w:t>
            </w:r>
            <w:r>
              <w:t>της</w:t>
            </w:r>
            <w:r>
              <w:rPr>
                <w:spacing w:val="-3"/>
              </w:rPr>
              <w:t xml:space="preserve"> </w:t>
            </w:r>
            <w:r>
              <w:t>ελεύθερης,</w:t>
            </w:r>
            <w:r>
              <w:rPr>
                <w:spacing w:val="-5"/>
              </w:rPr>
              <w:t xml:space="preserve"> </w:t>
            </w:r>
            <w:r>
              <w:t>δημιουργικής</w:t>
            </w:r>
            <w:r>
              <w:rPr>
                <w:spacing w:val="1"/>
              </w:rPr>
              <w:t xml:space="preserve"> </w:t>
            </w:r>
            <w:r>
              <w:t>και</w:t>
            </w:r>
            <w:r>
              <w:rPr>
                <w:spacing w:val="-2"/>
              </w:rPr>
              <w:t xml:space="preserve"> </w:t>
            </w:r>
            <w:r>
              <w:t>επαγωγικής</w:t>
            </w:r>
            <w:r>
              <w:rPr>
                <w:spacing w:val="-4"/>
              </w:rPr>
              <w:t xml:space="preserve"> </w:t>
            </w:r>
            <w:r>
              <w:t>σκέψης</w:t>
            </w:r>
          </w:p>
        </w:tc>
      </w:tr>
    </w:tbl>
    <w:p w:rsidR="00111FC0" w:rsidRDefault="00111FC0">
      <w:pPr>
        <w:pStyle w:val="a3"/>
        <w:spacing w:before="11"/>
        <w:rPr>
          <w:b/>
          <w:sz w:val="17"/>
        </w:rPr>
      </w:pPr>
    </w:p>
    <w:p w:rsidR="00111FC0" w:rsidRDefault="00381ADE">
      <w:pPr>
        <w:pStyle w:val="a4"/>
        <w:numPr>
          <w:ilvl w:val="0"/>
          <w:numId w:val="8"/>
        </w:numPr>
        <w:tabs>
          <w:tab w:val="left" w:pos="457"/>
        </w:tabs>
        <w:ind w:hanging="357"/>
        <w:rPr>
          <w:b/>
          <w:sz w:val="24"/>
        </w:rPr>
      </w:pPr>
      <w:r>
        <w:rPr>
          <w:b/>
          <w:sz w:val="24"/>
        </w:rPr>
        <w:t>ΠΕΡΙΕΧΟΜΕΝΟ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ΘΕΜΑΤΙΚΗΣ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ΕΝΟΤΗΤΑΣ</w:t>
      </w:r>
    </w:p>
    <w:p w:rsidR="00111FC0" w:rsidRDefault="00F81A48">
      <w:pPr>
        <w:pStyle w:val="a3"/>
        <w:spacing w:before="7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172085</wp:posOffset>
                </wp:positionV>
                <wp:extent cx="5760085" cy="2369820"/>
                <wp:effectExtent l="0" t="0" r="0" b="0"/>
                <wp:wrapTopAndBottom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369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1FC0" w:rsidRDefault="00381ADE">
                            <w:pPr>
                              <w:spacing w:before="1"/>
                              <w:ind w:left="106"/>
                            </w:pPr>
                            <w:r>
                              <w:t>Γνωστικά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Αντικείμενα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Θ.Ε.:</w:t>
                            </w:r>
                          </w:p>
                          <w:p w:rsidR="00111FC0" w:rsidRDefault="00111FC0">
                            <w:pPr>
                              <w:pStyle w:val="a3"/>
                              <w:spacing w:before="1"/>
                              <w:rPr>
                                <w:sz w:val="22"/>
                              </w:rPr>
                            </w:pPr>
                          </w:p>
                          <w:p w:rsidR="00111FC0" w:rsidRDefault="00381AD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7"/>
                              </w:tabs>
                              <w:spacing w:before="1"/>
                              <w:ind w:hanging="361"/>
                            </w:pPr>
                            <w:r>
                              <w:t>Οι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πρώτες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ιστορικές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καταβολές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Χριστιανικής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Εκκλησίας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Θεολογίας.</w:t>
                            </w:r>
                          </w:p>
                          <w:p w:rsidR="00111FC0" w:rsidRDefault="00381AD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7"/>
                              </w:tabs>
                              <w:ind w:hanging="361"/>
                            </w:pPr>
                            <w:r>
                              <w:t>Η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διαλεκτική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συνάντηση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Χριστιανισμού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τον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Ιουδαϊσμό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τον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Ελληνισμό.</w:t>
                            </w:r>
                          </w:p>
                          <w:p w:rsidR="00111FC0" w:rsidRDefault="00381AD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7"/>
                              </w:tabs>
                              <w:ind w:hanging="361"/>
                            </w:pPr>
                            <w:r>
                              <w:t>Η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διαλεκτική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συνάντηση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Πατερικής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Θεολογίας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την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Ελληνική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Φιλοσοφία.</w:t>
                            </w:r>
                          </w:p>
                          <w:p w:rsidR="00111FC0" w:rsidRDefault="00381AD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7"/>
                              </w:tabs>
                              <w:ind w:right="1049"/>
                            </w:pPr>
                            <w:r>
                              <w:t>Η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Ορθόδοξη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Εκκλησία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Θεολογία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στο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πλαίσιο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Βυζαντινού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βίου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πολιτισμού.</w:t>
                            </w:r>
                          </w:p>
                          <w:p w:rsidR="00111FC0" w:rsidRDefault="00381AD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7"/>
                              </w:tabs>
                              <w:ind w:right="776"/>
                            </w:pPr>
                            <w:r>
                              <w:t>Η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γένεση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δημιουργία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διαφοροποιήσεων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μεταξύ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του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Ανατολικού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Δυτικού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Χριστιανισμού.</w:t>
                            </w:r>
                          </w:p>
                          <w:p w:rsidR="00111FC0" w:rsidRDefault="00381AD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7"/>
                              </w:tabs>
                              <w:spacing w:line="293" w:lineRule="exact"/>
                              <w:ind w:hanging="361"/>
                            </w:pPr>
                            <w:r>
                              <w:t>Η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Ορθόδοξη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Εκκλησία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Θεολογία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στην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συνάντησή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με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το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Ισλάμ.</w:t>
                            </w:r>
                          </w:p>
                          <w:p w:rsidR="00111FC0" w:rsidRDefault="00381AD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7"/>
                              </w:tabs>
                              <w:ind w:hanging="361"/>
                            </w:pPr>
                            <w:r>
                              <w:t>Η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Ορθόδοξη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Εκκλησία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Θεολογία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την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περίοδο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Οθωμανικής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Αυτοκρατορίας.</w:t>
                            </w:r>
                          </w:p>
                          <w:p w:rsidR="00111FC0" w:rsidRDefault="00381AD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827"/>
                              </w:tabs>
                              <w:ind w:hanging="361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t>Η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Ορθόδοξη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Εκκλησία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Θεολογία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την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περίοδο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νεώτερων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χρόνων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0.25pt;margin-top:13.55pt;width:453.55pt;height:186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" filled="f" strokeweight=".48pt">
                <v:textbox inset="0,0,0,0">
                  <w:txbxContent>
                    <w:p w:rsidR="00111FC0" w:rsidRDefault="00381ADE">
                      <w:pPr>
                        <w:spacing w:before="1"/>
                        <w:ind w:left="106"/>
                      </w:pPr>
                      <w:r>
                        <w:t>Γνωστικά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Αντικείμενα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Θ.Ε.:</w:t>
                      </w:r>
                    </w:p>
                    <w:p w:rsidR="00111FC0" w:rsidRDefault="00111FC0">
                      <w:pPr>
                        <w:pStyle w:val="a3"/>
                        <w:spacing w:before="1"/>
                        <w:rPr>
                          <w:sz w:val="22"/>
                        </w:rPr>
                      </w:pPr>
                    </w:p>
                    <w:p w:rsidR="00111FC0" w:rsidRDefault="00381AD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7"/>
                        </w:tabs>
                        <w:spacing w:before="1"/>
                        <w:ind w:hanging="361"/>
                      </w:pPr>
                      <w:r>
                        <w:t>Οι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πρώτες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ιστορικές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καταβολές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Χριστιανικής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Εκκλησίας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Θεολογίας.</w:t>
                      </w:r>
                    </w:p>
                    <w:p w:rsidR="00111FC0" w:rsidRDefault="00381AD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7"/>
                        </w:tabs>
                        <w:ind w:hanging="361"/>
                      </w:pPr>
                      <w:r>
                        <w:t>Η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διαλεκτική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συνάντηση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Χριστιανισμού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τον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Ιουδαϊσμό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τον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Ελληνισμό.</w:t>
                      </w:r>
                    </w:p>
                    <w:p w:rsidR="00111FC0" w:rsidRDefault="00381AD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7"/>
                        </w:tabs>
                        <w:ind w:hanging="361"/>
                      </w:pPr>
                      <w:r>
                        <w:t>Η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διαλεκτική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συνάντηση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Πατερικής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Θεολογίας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την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Ελληνική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Φιλοσοφία.</w:t>
                      </w:r>
                    </w:p>
                    <w:p w:rsidR="00111FC0" w:rsidRDefault="00381AD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7"/>
                        </w:tabs>
                        <w:ind w:right="1049"/>
                      </w:pPr>
                      <w:r>
                        <w:t>Η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Ορθόδοξη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Εκκλησία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Θεολογία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στο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πλαίσιο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Βυζαντινού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βίου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πολιτισμού.</w:t>
                      </w:r>
                    </w:p>
                    <w:p w:rsidR="00111FC0" w:rsidRDefault="00381AD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7"/>
                        </w:tabs>
                        <w:ind w:right="776"/>
                      </w:pPr>
                      <w:r>
                        <w:t>Η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γένεση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δημιουργία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διαφοροποιήσεων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μεταξύ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του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Ανατολικού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Δυτικού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Χριστιανισμού.</w:t>
                      </w:r>
                    </w:p>
                    <w:p w:rsidR="00111FC0" w:rsidRDefault="00381AD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7"/>
                        </w:tabs>
                        <w:spacing w:line="293" w:lineRule="exact"/>
                        <w:ind w:hanging="361"/>
                      </w:pPr>
                      <w:r>
                        <w:t>Η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Ορθόδοξη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Εκκλησία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Θεολογία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στην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συνάντησή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με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το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Ισλάμ.</w:t>
                      </w:r>
                    </w:p>
                    <w:p w:rsidR="00111FC0" w:rsidRDefault="00381AD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7"/>
                        </w:tabs>
                        <w:ind w:hanging="361"/>
                      </w:pPr>
                      <w:r>
                        <w:t>Η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Ορθόδοξη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Εκκλησία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Θεολογία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την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περίοδο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Οθωμανικής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Αυτοκρατορίας.</w:t>
                      </w:r>
                    </w:p>
                    <w:p w:rsidR="00111FC0" w:rsidRDefault="00381ADE">
                      <w:pPr>
                        <w:pStyle w:val="a3"/>
                        <w:numPr>
                          <w:ilvl w:val="0"/>
                          <w:numId w:val="3"/>
                        </w:numPr>
                        <w:tabs>
                          <w:tab w:val="left" w:pos="827"/>
                        </w:tabs>
                        <w:ind w:hanging="361"/>
                        <w:rPr>
                          <w:rFonts w:ascii="Times New Roman" w:hAnsi="Times New Roman"/>
                        </w:rPr>
                      </w:pPr>
                      <w:r>
                        <w:t>Η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Ορθόδοξη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Εκκλησία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Θεολογία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την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περίοδο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νεώτερων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χρόνων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11FC0" w:rsidRDefault="00111FC0">
      <w:pPr>
        <w:rPr>
          <w:sz w:val="18"/>
        </w:rPr>
        <w:sectPr w:rsidR="00111FC0">
          <w:pgSz w:w="12240" w:h="15840"/>
          <w:pgMar w:top="1440" w:right="1240" w:bottom="1200" w:left="1700" w:header="0" w:footer="1005" w:gutter="0"/>
          <w:cols w:space="720"/>
        </w:sectPr>
      </w:pPr>
    </w:p>
    <w:p w:rsidR="00111FC0" w:rsidRDefault="00111FC0">
      <w:pPr>
        <w:pStyle w:val="a3"/>
        <w:rPr>
          <w:b/>
          <w:sz w:val="13"/>
        </w:rPr>
      </w:pPr>
    </w:p>
    <w:p w:rsidR="00111FC0" w:rsidRDefault="00381ADE">
      <w:pPr>
        <w:pStyle w:val="a4"/>
        <w:numPr>
          <w:ilvl w:val="0"/>
          <w:numId w:val="8"/>
        </w:numPr>
        <w:tabs>
          <w:tab w:val="left" w:pos="457"/>
        </w:tabs>
        <w:ind w:hanging="357"/>
        <w:rPr>
          <w:b/>
          <w:sz w:val="24"/>
        </w:rPr>
      </w:pPr>
      <w:r>
        <w:rPr>
          <w:b/>
          <w:sz w:val="24"/>
        </w:rPr>
        <w:t>ΔΙΔΑΚΤΙΚΕΣ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και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ΜΑΘΗΣΙΑΚΕΣ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ΜΕΘΟΔΟΙ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ΑΞΙΟΛΟΓΗΣΗ</w:t>
      </w:r>
    </w:p>
    <w:p w:rsidR="00111FC0" w:rsidRDefault="00111FC0">
      <w:pPr>
        <w:pStyle w:val="a3"/>
        <w:spacing w:before="10"/>
        <w:rPr>
          <w:b/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111"/>
        <w:gridCol w:w="2469"/>
        <w:gridCol w:w="2469"/>
        <w:gridCol w:w="716"/>
      </w:tblGrid>
      <w:tr w:rsidR="00111FC0">
        <w:trPr>
          <w:trHeight w:val="806"/>
        </w:trPr>
        <w:tc>
          <w:tcPr>
            <w:tcW w:w="3309" w:type="dxa"/>
            <w:shd w:val="clear" w:color="auto" w:fill="DDD9C3"/>
          </w:tcPr>
          <w:p w:rsidR="00111FC0" w:rsidRDefault="00381ADE">
            <w:pPr>
              <w:pStyle w:val="TableParagraph"/>
              <w:spacing w:before="2"/>
              <w:ind w:left="1243"/>
              <w:rPr>
                <w:b/>
              </w:rPr>
            </w:pPr>
            <w:r>
              <w:rPr>
                <w:b/>
              </w:rPr>
              <w:t>ΤΡΟΠΟΣ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ΠΑΡΑΔΟΣΗΣ</w:t>
            </w:r>
          </w:p>
          <w:p w:rsidR="00111FC0" w:rsidRDefault="00381ADE">
            <w:pPr>
              <w:pStyle w:val="TableParagraph"/>
              <w:spacing w:line="270" w:lineRule="atLeast"/>
              <w:ind w:left="446" w:right="91" w:firstLine="427"/>
              <w:rPr>
                <w:i/>
              </w:rPr>
            </w:pPr>
            <w:r>
              <w:rPr>
                <w:i/>
              </w:rPr>
              <w:t>Πρόσωπο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με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πρόσωπο,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Εξ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αποστάσεως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εκπαίδευση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κ.λπ.</w:t>
            </w:r>
          </w:p>
        </w:tc>
        <w:tc>
          <w:tcPr>
            <w:tcW w:w="5765" w:type="dxa"/>
            <w:gridSpan w:val="4"/>
          </w:tcPr>
          <w:p w:rsidR="00111FC0" w:rsidRDefault="00381ADE">
            <w:pPr>
              <w:pStyle w:val="TableParagraph"/>
              <w:ind w:left="105" w:right="35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Εξ αποστάσεως εκπαίδευση με διεξαγωγή πέντε Ομαδικών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Συμβουλευτικών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Συναντήσεων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(ΟΣΣ)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Times New Roman" w:hAnsi="Times New Roman"/>
              </w:rPr>
              <w:t>κατά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rPr>
                <w:rFonts w:ascii="Times New Roman" w:hAnsi="Times New Roman"/>
              </w:rPr>
              <w:t>τη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Times New Roman" w:hAnsi="Times New Roman"/>
              </w:rPr>
              <w:t>διάρκεια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rFonts w:ascii="Times New Roman" w:hAnsi="Times New Roman"/>
              </w:rPr>
              <w:t>του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ακαδημαϊκού</w:t>
            </w:r>
            <w:r>
              <w:rPr>
                <w:rFonts w:ascii="Times New Roman" w:hAnsi="Times New Roman"/>
                <w:spacing w:val="2"/>
              </w:rPr>
              <w:t xml:space="preserve"> </w:t>
            </w:r>
            <w:r>
              <w:rPr>
                <w:rFonts w:ascii="Times New Roman" w:hAnsi="Times New Roman"/>
              </w:rPr>
              <w:t>έτους σε Σαββατοκύριακα.</w:t>
            </w:r>
          </w:p>
        </w:tc>
      </w:tr>
      <w:tr w:rsidR="00111FC0">
        <w:trPr>
          <w:trHeight w:val="2530"/>
        </w:trPr>
        <w:tc>
          <w:tcPr>
            <w:tcW w:w="3309" w:type="dxa"/>
            <w:shd w:val="clear" w:color="auto" w:fill="DDD9C3"/>
          </w:tcPr>
          <w:p w:rsidR="00111FC0" w:rsidRDefault="00381ADE">
            <w:pPr>
              <w:pStyle w:val="TableParagraph"/>
              <w:ind w:left="1431" w:right="94" w:hanging="250"/>
              <w:jc w:val="right"/>
              <w:rPr>
                <w:b/>
              </w:rPr>
            </w:pPr>
            <w:r>
              <w:rPr>
                <w:b/>
              </w:rPr>
              <w:t>ΧΡΗΣΗ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ΤΕΧΝΟΛΟΓΙΩΝ</w:t>
            </w:r>
            <w:r>
              <w:rPr>
                <w:b/>
                <w:spacing w:val="-46"/>
              </w:rPr>
              <w:t xml:space="preserve"> </w:t>
            </w:r>
            <w:r>
              <w:rPr>
                <w:b/>
                <w:spacing w:val="-1"/>
              </w:rPr>
              <w:t xml:space="preserve">ΠΛΗΡΟΦΟΡΙΑΣ </w:t>
            </w:r>
            <w:r>
              <w:rPr>
                <w:b/>
              </w:rPr>
              <w:t>ΚΑΙ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ΕΠΙΚΟΙΝΩΝΙΩΝ</w:t>
            </w:r>
          </w:p>
          <w:p w:rsidR="00111FC0" w:rsidRDefault="00381ADE">
            <w:pPr>
              <w:pStyle w:val="TableParagraph"/>
              <w:ind w:left="283" w:right="94" w:firstLine="254"/>
              <w:jc w:val="right"/>
              <w:rPr>
                <w:i/>
              </w:rPr>
            </w:pPr>
            <w:r>
              <w:rPr>
                <w:i/>
              </w:rPr>
              <w:t>Χρήση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Τ.Π.Ε.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στη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Διδασκαλία,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στην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Εργαστηριακή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Εκπαίδευση,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στην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Επικοινωνία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με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τους</w:t>
            </w:r>
          </w:p>
          <w:p w:rsidR="00111FC0" w:rsidRDefault="00381ADE">
            <w:pPr>
              <w:pStyle w:val="TableParagraph"/>
              <w:ind w:right="90"/>
              <w:jc w:val="right"/>
              <w:rPr>
                <w:i/>
              </w:rPr>
            </w:pPr>
            <w:r>
              <w:rPr>
                <w:i/>
              </w:rPr>
              <w:t>φοιτητές</w:t>
            </w:r>
          </w:p>
        </w:tc>
        <w:tc>
          <w:tcPr>
            <w:tcW w:w="5765" w:type="dxa"/>
            <w:gridSpan w:val="4"/>
            <w:tcBorders>
              <w:bottom w:val="single" w:sz="8" w:space="0" w:color="000000"/>
            </w:tcBorders>
          </w:tcPr>
          <w:p w:rsidR="00111FC0" w:rsidRDefault="00381ADE">
            <w:pPr>
              <w:pStyle w:val="TableParagraph"/>
              <w:spacing w:line="266" w:lineRule="exact"/>
              <w:ind w:left="105"/>
            </w:pPr>
            <w:r>
              <w:t>Στις</w:t>
            </w:r>
            <w:r>
              <w:rPr>
                <w:spacing w:val="-3"/>
              </w:rPr>
              <w:t xml:space="preserve"> </w:t>
            </w:r>
            <w:r>
              <w:t>ΟΣΣ</w:t>
            </w:r>
            <w:r>
              <w:rPr>
                <w:spacing w:val="-4"/>
              </w:rPr>
              <w:t xml:space="preserve"> </w:t>
            </w:r>
            <w:r>
              <w:t>ή/και</w:t>
            </w:r>
            <w:r>
              <w:rPr>
                <w:spacing w:val="-2"/>
              </w:rPr>
              <w:t xml:space="preserve"> </w:t>
            </w:r>
            <w:r>
              <w:t>στις</w:t>
            </w:r>
            <w:r>
              <w:rPr>
                <w:spacing w:val="-3"/>
              </w:rPr>
              <w:t xml:space="preserve"> </w:t>
            </w:r>
            <w:r>
              <w:t>εργασίες</w:t>
            </w:r>
            <w:r>
              <w:rPr>
                <w:spacing w:val="-3"/>
              </w:rPr>
              <w:t xml:space="preserve"> </w:t>
            </w:r>
            <w:r>
              <w:t>χρησιμοποιούνται:</w:t>
            </w:r>
          </w:p>
          <w:p w:rsidR="00111FC0" w:rsidRDefault="00381A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before="2"/>
              <w:ind w:right="111"/>
              <w:rPr>
                <w:sz w:val="24"/>
              </w:rPr>
            </w:pPr>
            <w:r>
              <w:rPr>
                <w:sz w:val="24"/>
              </w:rPr>
              <w:t>εργαλεία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απομακρυσμένων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συναντήσεων (cisco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webex),</w:t>
            </w:r>
          </w:p>
          <w:p w:rsidR="00111FC0" w:rsidRDefault="00381ADE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6"/>
              </w:tabs>
              <w:spacing w:line="303" w:lineRule="exact"/>
              <w:rPr>
                <w:sz w:val="24"/>
              </w:rPr>
            </w:pPr>
            <w:r>
              <w:rPr>
                <w:sz w:val="24"/>
              </w:rPr>
              <w:t>λογισμικά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παρουσίασης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(τύπου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powerpoint),</w:t>
            </w:r>
          </w:p>
          <w:p w:rsidR="00111FC0" w:rsidRDefault="00111FC0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111FC0" w:rsidRDefault="00381ADE">
            <w:pPr>
              <w:pStyle w:val="TableParagraph"/>
              <w:ind w:left="105" w:right="851"/>
            </w:pPr>
            <w:r>
              <w:t>Επιπλέον, οι φοιτητές χρησιμοποιούν εργαλεία</w:t>
            </w:r>
            <w:r>
              <w:rPr>
                <w:spacing w:val="1"/>
              </w:rPr>
              <w:t xml:space="preserve"> </w:t>
            </w:r>
            <w:r>
              <w:t>αυτοματισμού γραφείου, φυλλομετρητές ιστού (web</w:t>
            </w:r>
            <w:r>
              <w:rPr>
                <w:spacing w:val="-47"/>
              </w:rPr>
              <w:t xml:space="preserve"> </w:t>
            </w:r>
            <w:r>
              <w:t>browser)</w:t>
            </w:r>
            <w:r>
              <w:rPr>
                <w:spacing w:val="-3"/>
              </w:rPr>
              <w:t xml:space="preserve"> </w:t>
            </w:r>
            <w:r>
              <w:t>καθώς</w:t>
            </w:r>
            <w:r>
              <w:rPr>
                <w:spacing w:val="-2"/>
              </w:rPr>
              <w:t xml:space="preserve"> </w:t>
            </w:r>
            <w:r>
              <w:t>και</w:t>
            </w:r>
            <w:r>
              <w:rPr>
                <w:spacing w:val="-2"/>
              </w:rPr>
              <w:t xml:space="preserve"> </w:t>
            </w:r>
            <w:r>
              <w:t>e-reader</w:t>
            </w:r>
            <w:r>
              <w:rPr>
                <w:spacing w:val="-2"/>
              </w:rPr>
              <w:t xml:space="preserve"> </w:t>
            </w:r>
            <w:r>
              <w:t>για</w:t>
            </w:r>
            <w:r>
              <w:rPr>
                <w:spacing w:val="-4"/>
              </w:rPr>
              <w:t xml:space="preserve"> </w:t>
            </w:r>
            <w:r>
              <w:t>ψηφιακά</w:t>
            </w:r>
            <w:r>
              <w:rPr>
                <w:spacing w:val="-2"/>
              </w:rPr>
              <w:t xml:space="preserve"> </w:t>
            </w:r>
            <w:r>
              <w:t>βιβλία.</w:t>
            </w:r>
          </w:p>
        </w:tc>
      </w:tr>
      <w:tr w:rsidR="00111FC0">
        <w:trPr>
          <w:trHeight w:val="273"/>
        </w:trPr>
        <w:tc>
          <w:tcPr>
            <w:tcW w:w="3309" w:type="dxa"/>
            <w:vMerge w:val="restart"/>
            <w:shd w:val="clear" w:color="auto" w:fill="DDD9C3"/>
          </w:tcPr>
          <w:p w:rsidR="00111FC0" w:rsidRDefault="00381ADE">
            <w:pPr>
              <w:pStyle w:val="TableParagraph"/>
              <w:spacing w:line="266" w:lineRule="exact"/>
              <w:ind w:left="873"/>
              <w:rPr>
                <w:b/>
              </w:rPr>
            </w:pPr>
            <w:r>
              <w:rPr>
                <w:b/>
              </w:rPr>
              <w:t>ΟΡΓΑΝΩΣΗ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ΕΚΠΑΙΔΕΥΣΗΣ</w:t>
            </w:r>
          </w:p>
          <w:p w:rsidR="00111FC0" w:rsidRDefault="00381ADE">
            <w:pPr>
              <w:pStyle w:val="TableParagraph"/>
              <w:tabs>
                <w:tab w:val="left" w:pos="2107"/>
                <w:tab w:val="left" w:pos="2246"/>
              </w:tabs>
              <w:ind w:left="110" w:right="93"/>
              <w:jc w:val="both"/>
              <w:rPr>
                <w:i/>
              </w:rPr>
            </w:pPr>
            <w:r>
              <w:rPr>
                <w:i/>
              </w:rPr>
              <w:t>Περιγράφονται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αναλυτικά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ο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τρόπος και μέθοδοι εκπαίδευσης.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Διαλέξεις,</w:t>
            </w:r>
            <w:r>
              <w:rPr>
                <w:i/>
              </w:rPr>
              <w:tab/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Σεμινάρια,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Εργαστηριακή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Άσκηση,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Άσκηση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Πεδίου,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Μελέτη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&amp;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ανάλυση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βιβλιογραφίας,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Φροντιστήριο,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Πρακτική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(Τοποθέτηση),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Κλινική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Άσκηση,</w:t>
            </w:r>
            <w:r>
              <w:rPr>
                <w:i/>
                <w:spacing w:val="-12"/>
              </w:rPr>
              <w:t xml:space="preserve"> </w:t>
            </w:r>
            <w:r>
              <w:rPr>
                <w:i/>
              </w:rPr>
              <w:t>Καλλιτεχνικό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Εργαστήριο,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Διαδραστική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διδασκαλία,</w:t>
            </w:r>
          </w:p>
          <w:p w:rsidR="00111FC0" w:rsidRDefault="00381ADE">
            <w:pPr>
              <w:pStyle w:val="TableParagraph"/>
              <w:tabs>
                <w:tab w:val="left" w:pos="2144"/>
              </w:tabs>
              <w:spacing w:before="3"/>
              <w:ind w:left="110" w:right="94"/>
              <w:jc w:val="both"/>
              <w:rPr>
                <w:i/>
              </w:rPr>
            </w:pPr>
            <w:r>
              <w:rPr>
                <w:i/>
              </w:rPr>
              <w:t>Εκπαιδευτικές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επισκέψεις,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Εκπόνηση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μελέτης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(project),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Συγγραφή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εργασίας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ε</w:t>
            </w:r>
            <w:r>
              <w:rPr>
                <w:i/>
              </w:rPr>
              <w:t>ργασιών,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Καλλιτεχνική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δημιουργία,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κ.λπ.</w:t>
            </w:r>
          </w:p>
          <w:p w:rsidR="00111FC0" w:rsidRDefault="00111FC0">
            <w:pPr>
              <w:pStyle w:val="TableParagraph"/>
              <w:spacing w:before="8"/>
              <w:rPr>
                <w:b/>
                <w:sz w:val="21"/>
              </w:rPr>
            </w:pPr>
          </w:p>
          <w:p w:rsidR="00111FC0" w:rsidRDefault="00381ADE">
            <w:pPr>
              <w:pStyle w:val="TableParagraph"/>
              <w:spacing w:before="1"/>
              <w:ind w:left="110" w:right="92"/>
              <w:jc w:val="both"/>
              <w:rPr>
                <w:i/>
              </w:rPr>
            </w:pPr>
            <w:r>
              <w:rPr>
                <w:i/>
              </w:rPr>
              <w:t>Αναγράφονται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οι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ώρες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μελέτης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του φοιτητή για κάθε μαθησιακή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δραστηριότητα καθώς και οι ώρες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μη καθοδηγούμενης μελέτης ώστε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ο συνολικός φόρτος εργασίας σε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επίπεδο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εξαμήνου</w:t>
            </w:r>
            <w:r>
              <w:rPr>
                <w:i/>
                <w:spacing w:val="36"/>
              </w:rPr>
              <w:t xml:space="preserve"> </w:t>
            </w:r>
            <w:r>
              <w:rPr>
                <w:i/>
              </w:rPr>
              <w:t>να</w:t>
            </w:r>
            <w:r>
              <w:rPr>
                <w:i/>
                <w:spacing w:val="35"/>
              </w:rPr>
              <w:t xml:space="preserve"> </w:t>
            </w:r>
            <w:r>
              <w:rPr>
                <w:i/>
              </w:rPr>
              <w:t>αντιστοιχεί</w:t>
            </w:r>
          </w:p>
          <w:p w:rsidR="00111FC0" w:rsidRDefault="00381ADE">
            <w:pPr>
              <w:pStyle w:val="TableParagraph"/>
              <w:spacing w:before="2" w:line="247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>στα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standards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του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ECTS</w:t>
            </w:r>
          </w:p>
        </w:tc>
        <w:tc>
          <w:tcPr>
            <w:tcW w:w="111" w:type="dxa"/>
            <w:vMerge w:val="restart"/>
            <w:tcBorders>
              <w:bottom w:val="nil"/>
            </w:tcBorders>
          </w:tcPr>
          <w:p w:rsidR="00111FC0" w:rsidRDefault="00111FC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69" w:type="dxa"/>
            <w:tcBorders>
              <w:top w:val="single" w:sz="8" w:space="0" w:color="000000"/>
            </w:tcBorders>
            <w:shd w:val="clear" w:color="auto" w:fill="DDD9C3"/>
          </w:tcPr>
          <w:p w:rsidR="00111FC0" w:rsidRDefault="00381ADE">
            <w:pPr>
              <w:pStyle w:val="TableParagraph"/>
              <w:spacing w:before="6" w:line="247" w:lineRule="exact"/>
              <w:ind w:left="526"/>
              <w:rPr>
                <w:b/>
                <w:i/>
              </w:rPr>
            </w:pPr>
            <w:r>
              <w:rPr>
                <w:b/>
                <w:i/>
              </w:rPr>
              <w:t>Δραστηριότητα</w:t>
            </w:r>
          </w:p>
        </w:tc>
        <w:tc>
          <w:tcPr>
            <w:tcW w:w="2469" w:type="dxa"/>
            <w:tcBorders>
              <w:top w:val="single" w:sz="8" w:space="0" w:color="000000"/>
            </w:tcBorders>
            <w:shd w:val="clear" w:color="auto" w:fill="DDD9C3"/>
          </w:tcPr>
          <w:p w:rsidR="00111FC0" w:rsidRDefault="00381ADE">
            <w:pPr>
              <w:pStyle w:val="TableParagraph"/>
              <w:spacing w:before="6" w:line="247" w:lineRule="exact"/>
              <w:ind w:left="129" w:right="12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Φόρτος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Εργασίας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Έτους</w:t>
            </w:r>
          </w:p>
        </w:tc>
        <w:tc>
          <w:tcPr>
            <w:tcW w:w="716" w:type="dxa"/>
            <w:vMerge w:val="restart"/>
            <w:tcBorders>
              <w:bottom w:val="nil"/>
            </w:tcBorders>
          </w:tcPr>
          <w:p w:rsidR="00111FC0" w:rsidRDefault="00111FC0">
            <w:pPr>
              <w:pStyle w:val="TableParagraph"/>
              <w:rPr>
                <w:rFonts w:ascii="Times New Roman"/>
              </w:rPr>
            </w:pPr>
          </w:p>
        </w:tc>
      </w:tr>
      <w:tr w:rsidR="00111FC0">
        <w:trPr>
          <w:trHeight w:val="522"/>
        </w:trPr>
        <w:tc>
          <w:tcPr>
            <w:tcW w:w="3309" w:type="dxa"/>
            <w:vMerge/>
            <w:tcBorders>
              <w:top w:val="nil"/>
            </w:tcBorders>
            <w:shd w:val="clear" w:color="auto" w:fill="DDD9C3"/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111FC0" w:rsidRDefault="00381ADE">
            <w:pPr>
              <w:pStyle w:val="TableParagraph"/>
              <w:spacing w:before="1"/>
              <w:ind w:left="109"/>
            </w:pPr>
            <w:r>
              <w:t>5</w:t>
            </w:r>
            <w:r>
              <w:rPr>
                <w:spacing w:val="-5"/>
              </w:rPr>
              <w:t xml:space="preserve"> </w:t>
            </w:r>
            <w:r>
              <w:t>ΟΣΣ</w:t>
            </w:r>
            <w:r>
              <w:rPr>
                <w:spacing w:val="-3"/>
              </w:rPr>
              <w:t xml:space="preserve"> </w:t>
            </w:r>
            <w:r>
              <w:t>(x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-4"/>
              </w:rPr>
              <w:t xml:space="preserve"> </w:t>
            </w:r>
            <w:r>
              <w:t>ώρες)</w:t>
            </w:r>
          </w:p>
        </w:tc>
        <w:tc>
          <w:tcPr>
            <w:tcW w:w="2469" w:type="dxa"/>
          </w:tcPr>
          <w:p w:rsidR="00111FC0" w:rsidRDefault="00381ADE">
            <w:pPr>
              <w:pStyle w:val="TableParagraph"/>
              <w:spacing w:before="1"/>
              <w:ind w:left="126" w:right="121"/>
              <w:jc w:val="center"/>
            </w:pPr>
            <w:r>
              <w:t>20</w:t>
            </w: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111FC0" w:rsidRDefault="00111FC0">
            <w:pPr>
              <w:rPr>
                <w:sz w:val="2"/>
                <w:szCs w:val="2"/>
              </w:rPr>
            </w:pPr>
          </w:p>
        </w:tc>
      </w:tr>
      <w:tr w:rsidR="00111FC0">
        <w:trPr>
          <w:trHeight w:val="806"/>
        </w:trPr>
        <w:tc>
          <w:tcPr>
            <w:tcW w:w="3309" w:type="dxa"/>
            <w:vMerge/>
            <w:tcBorders>
              <w:top w:val="nil"/>
            </w:tcBorders>
            <w:shd w:val="clear" w:color="auto" w:fill="DDD9C3"/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111FC0" w:rsidRDefault="00381ADE">
            <w:pPr>
              <w:pStyle w:val="TableParagraph"/>
              <w:spacing w:line="270" w:lineRule="atLeast"/>
              <w:ind w:left="109" w:right="284"/>
            </w:pPr>
            <w:r>
              <w:t>32 Οριζόντιες</w:t>
            </w:r>
            <w:r>
              <w:rPr>
                <w:spacing w:val="1"/>
              </w:rPr>
              <w:t xml:space="preserve"> </w:t>
            </w:r>
            <w:r>
              <w:t>(φροντιστηριακές</w:t>
            </w:r>
            <w:r>
              <w:rPr>
                <w:spacing w:val="-9"/>
              </w:rPr>
              <w:t xml:space="preserve"> </w:t>
            </w:r>
            <w:r>
              <w:t>ΟΣΣ)</w:t>
            </w:r>
            <w:r>
              <w:rPr>
                <w:spacing w:val="-47"/>
              </w:rPr>
              <w:t xml:space="preserve"> </w:t>
            </w:r>
            <w:r>
              <w:t>(x</w:t>
            </w:r>
            <w:r>
              <w:rPr>
                <w:spacing w:val="-3"/>
              </w:rPr>
              <w:t xml:space="preserve"> </w:t>
            </w:r>
            <w:r>
              <w:t>3ώρες)</w:t>
            </w:r>
          </w:p>
        </w:tc>
        <w:tc>
          <w:tcPr>
            <w:tcW w:w="2469" w:type="dxa"/>
          </w:tcPr>
          <w:p w:rsidR="00111FC0" w:rsidRDefault="00381ADE">
            <w:pPr>
              <w:pStyle w:val="TableParagraph"/>
              <w:spacing w:before="1"/>
              <w:ind w:left="126" w:right="121"/>
              <w:jc w:val="center"/>
            </w:pPr>
            <w:r>
              <w:t>96</w:t>
            </w: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111FC0" w:rsidRDefault="00111FC0">
            <w:pPr>
              <w:rPr>
                <w:sz w:val="2"/>
                <w:szCs w:val="2"/>
              </w:rPr>
            </w:pPr>
          </w:p>
        </w:tc>
      </w:tr>
      <w:tr w:rsidR="00111FC0">
        <w:trPr>
          <w:trHeight w:val="533"/>
        </w:trPr>
        <w:tc>
          <w:tcPr>
            <w:tcW w:w="3309" w:type="dxa"/>
            <w:vMerge/>
            <w:tcBorders>
              <w:top w:val="nil"/>
            </w:tcBorders>
            <w:shd w:val="clear" w:color="auto" w:fill="DDD9C3"/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111FC0" w:rsidRDefault="00381ADE">
            <w:pPr>
              <w:pStyle w:val="TableParagraph"/>
              <w:spacing w:line="266" w:lineRule="exact"/>
              <w:ind w:left="109"/>
            </w:pPr>
            <w:r>
              <w:t>Εκπόνηση</w:t>
            </w:r>
            <w:r>
              <w:rPr>
                <w:spacing w:val="-4"/>
              </w:rPr>
              <w:t xml:space="preserve"> </w:t>
            </w:r>
            <w:r>
              <w:t>Εργασιών</w:t>
            </w:r>
            <w:r>
              <w:rPr>
                <w:spacing w:val="-4"/>
              </w:rPr>
              <w:t xml:space="preserve"> </w:t>
            </w:r>
            <w:r>
              <w:t>(4</w:t>
            </w:r>
          </w:p>
          <w:p w:rsidR="00111FC0" w:rsidRDefault="00381ADE">
            <w:pPr>
              <w:pStyle w:val="TableParagraph"/>
              <w:spacing w:line="247" w:lineRule="exact"/>
              <w:ind w:left="109"/>
            </w:pPr>
            <w:r>
              <w:t>εργασίες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4"/>
              </w:rPr>
              <w:t xml:space="preserve"> </w:t>
            </w:r>
            <w:r>
              <w:t>ώρες)</w:t>
            </w:r>
          </w:p>
        </w:tc>
        <w:tc>
          <w:tcPr>
            <w:tcW w:w="2469" w:type="dxa"/>
          </w:tcPr>
          <w:p w:rsidR="00111FC0" w:rsidRDefault="00381ADE">
            <w:pPr>
              <w:pStyle w:val="TableParagraph"/>
              <w:spacing w:line="266" w:lineRule="exact"/>
              <w:ind w:left="126" w:right="121"/>
              <w:jc w:val="center"/>
            </w:pPr>
            <w:r>
              <w:t>40</w:t>
            </w: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111FC0" w:rsidRDefault="00111FC0">
            <w:pPr>
              <w:rPr>
                <w:sz w:val="2"/>
                <w:szCs w:val="2"/>
              </w:rPr>
            </w:pPr>
          </w:p>
        </w:tc>
      </w:tr>
      <w:tr w:rsidR="00111FC0">
        <w:trPr>
          <w:trHeight w:val="268"/>
        </w:trPr>
        <w:tc>
          <w:tcPr>
            <w:tcW w:w="3309" w:type="dxa"/>
            <w:vMerge/>
            <w:tcBorders>
              <w:top w:val="nil"/>
            </w:tcBorders>
            <w:shd w:val="clear" w:color="auto" w:fill="DDD9C3"/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111FC0" w:rsidRDefault="00381ADE">
            <w:pPr>
              <w:pStyle w:val="TableParagraph"/>
              <w:spacing w:before="1" w:line="247" w:lineRule="exact"/>
              <w:ind w:left="109"/>
            </w:pPr>
            <w:r>
              <w:t>Εξετάσεις</w:t>
            </w:r>
          </w:p>
        </w:tc>
        <w:tc>
          <w:tcPr>
            <w:tcW w:w="2469" w:type="dxa"/>
          </w:tcPr>
          <w:p w:rsidR="00111FC0" w:rsidRDefault="00381ADE">
            <w:pPr>
              <w:pStyle w:val="TableParagraph"/>
              <w:spacing w:before="1" w:line="247" w:lineRule="exact"/>
              <w:ind w:left="11"/>
              <w:jc w:val="center"/>
            </w:pPr>
            <w:r>
              <w:t>1</w:t>
            </w: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111FC0" w:rsidRDefault="00111FC0">
            <w:pPr>
              <w:rPr>
                <w:sz w:val="2"/>
                <w:szCs w:val="2"/>
              </w:rPr>
            </w:pPr>
          </w:p>
        </w:tc>
      </w:tr>
      <w:tr w:rsidR="00111FC0">
        <w:trPr>
          <w:trHeight w:val="268"/>
        </w:trPr>
        <w:tc>
          <w:tcPr>
            <w:tcW w:w="3309" w:type="dxa"/>
            <w:vMerge/>
            <w:tcBorders>
              <w:top w:val="nil"/>
            </w:tcBorders>
            <w:shd w:val="clear" w:color="auto" w:fill="DDD9C3"/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111FC0" w:rsidRDefault="00381ADE">
            <w:pPr>
              <w:pStyle w:val="TableParagraph"/>
              <w:spacing w:before="1" w:line="247" w:lineRule="exact"/>
              <w:ind w:left="109"/>
            </w:pPr>
            <w:r>
              <w:t>Ατομική</w:t>
            </w:r>
            <w:r>
              <w:rPr>
                <w:spacing w:val="-2"/>
              </w:rPr>
              <w:t xml:space="preserve"> </w:t>
            </w:r>
            <w:r>
              <w:t>μελέτη</w:t>
            </w:r>
          </w:p>
        </w:tc>
        <w:tc>
          <w:tcPr>
            <w:tcW w:w="2469" w:type="dxa"/>
          </w:tcPr>
          <w:p w:rsidR="00111FC0" w:rsidRDefault="00381ADE">
            <w:pPr>
              <w:pStyle w:val="TableParagraph"/>
              <w:spacing w:before="1" w:line="247" w:lineRule="exact"/>
              <w:ind w:left="126" w:right="121"/>
              <w:jc w:val="center"/>
            </w:pPr>
            <w:r>
              <w:t>403-430</w:t>
            </w: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111FC0" w:rsidRDefault="00111FC0">
            <w:pPr>
              <w:rPr>
                <w:sz w:val="2"/>
                <w:szCs w:val="2"/>
              </w:rPr>
            </w:pPr>
          </w:p>
        </w:tc>
      </w:tr>
      <w:tr w:rsidR="00111FC0">
        <w:trPr>
          <w:trHeight w:val="537"/>
        </w:trPr>
        <w:tc>
          <w:tcPr>
            <w:tcW w:w="3309" w:type="dxa"/>
            <w:vMerge/>
            <w:tcBorders>
              <w:top w:val="nil"/>
            </w:tcBorders>
            <w:shd w:val="clear" w:color="auto" w:fill="DDD9C3"/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111" w:type="dxa"/>
            <w:vMerge/>
            <w:tcBorders>
              <w:top w:val="nil"/>
              <w:bottom w:val="nil"/>
            </w:tcBorders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2469" w:type="dxa"/>
          </w:tcPr>
          <w:p w:rsidR="00111FC0" w:rsidRDefault="00381ADE">
            <w:pPr>
              <w:pStyle w:val="TableParagraph"/>
              <w:spacing w:line="270" w:lineRule="atLeast"/>
              <w:ind w:left="935" w:right="335" w:hanging="572"/>
              <w:rPr>
                <w:b/>
              </w:rPr>
            </w:pPr>
            <w:r>
              <w:rPr>
                <w:b/>
              </w:rPr>
              <w:t>Σύνολο φόρτου ΘΕ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(ώρες)</w:t>
            </w:r>
          </w:p>
        </w:tc>
        <w:tc>
          <w:tcPr>
            <w:tcW w:w="2469" w:type="dxa"/>
          </w:tcPr>
          <w:p w:rsidR="00111FC0" w:rsidRDefault="00381ADE">
            <w:pPr>
              <w:pStyle w:val="TableParagraph"/>
              <w:spacing w:before="136"/>
              <w:ind w:left="126" w:right="121"/>
              <w:jc w:val="center"/>
              <w:rPr>
                <w:b/>
              </w:rPr>
            </w:pPr>
            <w:r>
              <w:rPr>
                <w:b/>
              </w:rPr>
              <w:t>560-587</w:t>
            </w:r>
          </w:p>
        </w:tc>
        <w:tc>
          <w:tcPr>
            <w:tcW w:w="716" w:type="dxa"/>
            <w:vMerge/>
            <w:tcBorders>
              <w:top w:val="nil"/>
              <w:bottom w:val="nil"/>
            </w:tcBorders>
          </w:tcPr>
          <w:p w:rsidR="00111FC0" w:rsidRDefault="00111FC0">
            <w:pPr>
              <w:rPr>
                <w:sz w:val="2"/>
                <w:szCs w:val="2"/>
              </w:rPr>
            </w:pPr>
          </w:p>
        </w:tc>
      </w:tr>
      <w:tr w:rsidR="00111FC0">
        <w:trPr>
          <w:trHeight w:val="2618"/>
        </w:trPr>
        <w:tc>
          <w:tcPr>
            <w:tcW w:w="3309" w:type="dxa"/>
            <w:vMerge/>
            <w:tcBorders>
              <w:top w:val="nil"/>
            </w:tcBorders>
            <w:shd w:val="clear" w:color="auto" w:fill="DDD9C3"/>
          </w:tcPr>
          <w:p w:rsidR="00111FC0" w:rsidRDefault="00111FC0">
            <w:pPr>
              <w:rPr>
                <w:sz w:val="2"/>
                <w:szCs w:val="2"/>
              </w:rPr>
            </w:pPr>
          </w:p>
        </w:tc>
        <w:tc>
          <w:tcPr>
            <w:tcW w:w="5765" w:type="dxa"/>
            <w:gridSpan w:val="4"/>
            <w:tcBorders>
              <w:top w:val="nil"/>
            </w:tcBorders>
          </w:tcPr>
          <w:p w:rsidR="00111FC0" w:rsidRDefault="00111FC0">
            <w:pPr>
              <w:pStyle w:val="TableParagraph"/>
              <w:rPr>
                <w:rFonts w:ascii="Times New Roman"/>
              </w:rPr>
            </w:pPr>
          </w:p>
        </w:tc>
      </w:tr>
      <w:tr w:rsidR="00111FC0">
        <w:trPr>
          <w:trHeight w:val="2688"/>
        </w:trPr>
        <w:tc>
          <w:tcPr>
            <w:tcW w:w="3309" w:type="dxa"/>
          </w:tcPr>
          <w:p w:rsidR="00111FC0" w:rsidRDefault="00381ADE">
            <w:pPr>
              <w:pStyle w:val="TableParagraph"/>
              <w:spacing w:before="1"/>
              <w:ind w:left="917"/>
              <w:rPr>
                <w:b/>
              </w:rPr>
            </w:pPr>
            <w:r>
              <w:rPr>
                <w:b/>
              </w:rPr>
              <w:t>ΑΞΙΟΛΟΓΗΣΗ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ΦΟΙΤΗΤΩΝ</w:t>
            </w:r>
          </w:p>
          <w:p w:rsidR="00111FC0" w:rsidRDefault="00381ADE">
            <w:pPr>
              <w:pStyle w:val="TableParagraph"/>
              <w:ind w:left="110" w:right="90"/>
              <w:jc w:val="both"/>
              <w:rPr>
                <w:i/>
              </w:rPr>
            </w:pPr>
            <w:r>
              <w:rPr>
                <w:i/>
              </w:rPr>
              <w:t>Περιγραφή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της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διαδικασίας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αξιολόγησης</w:t>
            </w:r>
          </w:p>
          <w:p w:rsidR="00111FC0" w:rsidRDefault="00111FC0">
            <w:pPr>
              <w:pStyle w:val="TableParagraph"/>
              <w:spacing w:before="1"/>
              <w:rPr>
                <w:b/>
              </w:rPr>
            </w:pPr>
          </w:p>
          <w:p w:rsidR="00111FC0" w:rsidRDefault="00381ADE">
            <w:pPr>
              <w:pStyle w:val="TableParagraph"/>
              <w:tabs>
                <w:tab w:val="left" w:pos="2260"/>
              </w:tabs>
              <w:spacing w:before="1"/>
              <w:ind w:left="110" w:right="92"/>
              <w:jc w:val="both"/>
              <w:rPr>
                <w:i/>
              </w:rPr>
            </w:pPr>
            <w:r>
              <w:rPr>
                <w:i/>
              </w:rPr>
              <w:t>Γλώσσα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Αξιολόγησης,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Μέθοδοι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αξιολόγησης,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Διαμορφωτική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ή</w:t>
            </w:r>
            <w:r>
              <w:rPr>
                <w:i/>
                <w:spacing w:val="-47"/>
              </w:rPr>
              <w:t xml:space="preserve"> </w:t>
            </w:r>
            <w:r>
              <w:rPr>
                <w:i/>
              </w:rPr>
              <w:t>Συμπερασματική,</w:t>
            </w:r>
            <w:r>
              <w:rPr>
                <w:i/>
              </w:rPr>
              <w:tab/>
            </w:r>
            <w:r>
              <w:rPr>
                <w:i/>
                <w:spacing w:val="-1"/>
              </w:rPr>
              <w:t>Δοκιμασία</w:t>
            </w:r>
            <w:r>
              <w:rPr>
                <w:i/>
                <w:spacing w:val="-48"/>
              </w:rPr>
              <w:t xml:space="preserve"> </w:t>
            </w:r>
            <w:r>
              <w:rPr>
                <w:i/>
              </w:rPr>
              <w:t>Πολλαπλής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Επιλογής,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Ερωτήσεις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Σύντομης</w:t>
            </w:r>
            <w:r>
              <w:rPr>
                <w:i/>
                <w:spacing w:val="70"/>
              </w:rPr>
              <w:t xml:space="preserve"> </w:t>
            </w:r>
            <w:r>
              <w:rPr>
                <w:i/>
              </w:rPr>
              <w:t>Απάντησης,</w:t>
            </w:r>
            <w:r>
              <w:rPr>
                <w:i/>
                <w:spacing w:val="69"/>
              </w:rPr>
              <w:t xml:space="preserve"> </w:t>
            </w:r>
            <w:r>
              <w:rPr>
                <w:i/>
              </w:rPr>
              <w:t>Ερωτήσεις</w:t>
            </w:r>
          </w:p>
          <w:p w:rsidR="00111FC0" w:rsidRDefault="00381ADE">
            <w:pPr>
              <w:pStyle w:val="TableParagraph"/>
              <w:spacing w:before="1" w:line="247" w:lineRule="exact"/>
              <w:ind w:left="110"/>
              <w:jc w:val="both"/>
              <w:rPr>
                <w:i/>
              </w:rPr>
            </w:pPr>
            <w:r>
              <w:rPr>
                <w:i/>
              </w:rPr>
              <w:t xml:space="preserve">Ανάπτυξης   </w:t>
            </w:r>
            <w:r>
              <w:rPr>
                <w:i/>
                <w:spacing w:val="44"/>
              </w:rPr>
              <w:t xml:space="preserve"> </w:t>
            </w:r>
            <w:r>
              <w:rPr>
                <w:i/>
              </w:rPr>
              <w:t xml:space="preserve">Δοκιμίων,   </w:t>
            </w:r>
            <w:r>
              <w:rPr>
                <w:i/>
                <w:spacing w:val="42"/>
              </w:rPr>
              <w:t xml:space="preserve"> </w:t>
            </w:r>
            <w:r>
              <w:rPr>
                <w:i/>
              </w:rPr>
              <w:t>Επίλυση</w:t>
            </w:r>
          </w:p>
        </w:tc>
        <w:tc>
          <w:tcPr>
            <w:tcW w:w="5765" w:type="dxa"/>
            <w:gridSpan w:val="4"/>
          </w:tcPr>
          <w:p w:rsidR="00111FC0" w:rsidRDefault="00381ADE">
            <w:pPr>
              <w:pStyle w:val="TableParagraph"/>
              <w:spacing w:before="1"/>
              <w:ind w:left="105" w:right="150"/>
            </w:pPr>
            <w:r>
              <w:t>Εκπόνηση γραπτών εργασιών στα Ελληνικά κατά τη διάρκεια</w:t>
            </w:r>
            <w:r>
              <w:rPr>
                <w:spacing w:val="-47"/>
              </w:rPr>
              <w:t xml:space="preserve"> </w:t>
            </w:r>
            <w:r>
              <w:t>του ακαδημαϊκού έτους. Ο μέσος όρος των έχει ρόλο στη</w:t>
            </w:r>
            <w:r>
              <w:rPr>
                <w:spacing w:val="1"/>
              </w:rPr>
              <w:t xml:space="preserve"> </w:t>
            </w:r>
            <w:r>
              <w:t>διαμόρφωση του τελικού βαθμού της ΘΕ κατά 30%, εφόσον</w:t>
            </w:r>
            <w:r>
              <w:rPr>
                <w:spacing w:val="1"/>
              </w:rPr>
              <w:t xml:space="preserve"> </w:t>
            </w:r>
            <w:r>
              <w:t>υπάρξει</w:t>
            </w:r>
            <w:r>
              <w:rPr>
                <w:spacing w:val="-1"/>
              </w:rPr>
              <w:t xml:space="preserve"> </w:t>
            </w:r>
            <w:r>
              <w:t>προβιβάσιμος</w:t>
            </w:r>
            <w:r>
              <w:rPr>
                <w:spacing w:val="-3"/>
              </w:rPr>
              <w:t xml:space="preserve"> </w:t>
            </w:r>
            <w:r>
              <w:t>στις</w:t>
            </w:r>
            <w:r>
              <w:rPr>
                <w:spacing w:val="-3"/>
              </w:rPr>
              <w:t xml:space="preserve"> </w:t>
            </w:r>
            <w:r>
              <w:t>τελικές</w:t>
            </w:r>
            <w:r>
              <w:rPr>
                <w:spacing w:val="-2"/>
              </w:rPr>
              <w:t xml:space="preserve"> </w:t>
            </w:r>
            <w:r>
              <w:t>ή</w:t>
            </w:r>
            <w:r>
              <w:rPr>
                <w:spacing w:val="-2"/>
              </w:rPr>
              <w:t xml:space="preserve"> </w:t>
            </w:r>
            <w:r>
              <w:t>επαναληπτικές</w:t>
            </w:r>
          </w:p>
          <w:p w:rsidR="00111FC0" w:rsidRDefault="00381ADE">
            <w:pPr>
              <w:pStyle w:val="TableParagraph"/>
              <w:spacing w:before="2"/>
              <w:ind w:left="105" w:right="306"/>
            </w:pPr>
            <w:r>
              <w:t>εξετάσεις. Τελικές γραπτές εξετάσεις ο βαθ</w:t>
            </w:r>
            <w:r>
              <w:t>μός των οποίων</w:t>
            </w:r>
            <w:r>
              <w:rPr>
                <w:spacing w:val="-48"/>
              </w:rPr>
              <w:t xml:space="preserve"> </w:t>
            </w:r>
            <w:r>
              <w:t>συμμετέχει</w:t>
            </w:r>
            <w:r>
              <w:rPr>
                <w:spacing w:val="-2"/>
              </w:rPr>
              <w:t xml:space="preserve"> </w:t>
            </w:r>
            <w:r>
              <w:t>στη</w:t>
            </w:r>
            <w:r>
              <w:rPr>
                <w:spacing w:val="-2"/>
              </w:rPr>
              <w:t xml:space="preserve"> </w:t>
            </w:r>
            <w:r>
              <w:t>διαμόρφωση</w:t>
            </w:r>
            <w:r>
              <w:rPr>
                <w:spacing w:val="-3"/>
              </w:rPr>
              <w:t xml:space="preserve"> </w:t>
            </w:r>
            <w:r>
              <w:t>του</w:t>
            </w:r>
            <w:r>
              <w:rPr>
                <w:spacing w:val="-3"/>
              </w:rPr>
              <w:t xml:space="preserve"> </w:t>
            </w:r>
            <w:r>
              <w:t>τελικού</w:t>
            </w:r>
            <w:r>
              <w:rPr>
                <w:spacing w:val="-4"/>
              </w:rPr>
              <w:t xml:space="preserve"> </w:t>
            </w:r>
            <w:r>
              <w:t>βαθμού</w:t>
            </w:r>
            <w:r>
              <w:rPr>
                <w:spacing w:val="-3"/>
              </w:rPr>
              <w:t xml:space="preserve"> </w:t>
            </w:r>
            <w:r>
              <w:t>της</w:t>
            </w:r>
            <w:r>
              <w:rPr>
                <w:spacing w:val="-4"/>
              </w:rPr>
              <w:t xml:space="preserve"> </w:t>
            </w:r>
            <w:r>
              <w:t>ΘΕ</w:t>
            </w:r>
          </w:p>
          <w:p w:rsidR="00111FC0" w:rsidRDefault="00381ADE">
            <w:pPr>
              <w:pStyle w:val="TableParagraph"/>
              <w:ind w:left="105"/>
            </w:pPr>
            <w:r>
              <w:t>κατά</w:t>
            </w:r>
            <w:r>
              <w:rPr>
                <w:spacing w:val="-4"/>
              </w:rPr>
              <w:t xml:space="preserve"> </w:t>
            </w:r>
            <w:r>
              <w:t>70%.</w:t>
            </w:r>
          </w:p>
        </w:tc>
      </w:tr>
    </w:tbl>
    <w:p w:rsidR="00111FC0" w:rsidRDefault="00111FC0">
      <w:pPr>
        <w:sectPr w:rsidR="00111FC0">
          <w:pgSz w:w="12240" w:h="15840"/>
          <w:pgMar w:top="1500" w:right="1240" w:bottom="1200" w:left="1700" w:header="0" w:footer="1005" w:gutter="0"/>
          <w:cols w:space="720"/>
        </w:sectPr>
      </w:pPr>
    </w:p>
    <w:p w:rsidR="00111FC0" w:rsidRDefault="00F81A48">
      <w:pPr>
        <w:pStyle w:val="a3"/>
        <w:ind w:left="100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5766435" cy="1890395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6435" cy="1890395"/>
                          <a:chOff x="0" y="0"/>
                          <a:chExt cx="9081" cy="2977"/>
                        </a:xfrm>
                      </wpg:grpSpPr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081" cy="2977"/>
                          </a:xfrm>
                          <a:custGeom>
                            <a:avLst/>
                            <a:gdLst>
                              <a:gd name="T0" fmla="*/ 3309 w 9081"/>
                              <a:gd name="T1" fmla="*/ 0 h 2977"/>
                              <a:gd name="T2" fmla="*/ 10 w 9081"/>
                              <a:gd name="T3" fmla="*/ 0 h 2977"/>
                              <a:gd name="T4" fmla="*/ 0 w 9081"/>
                              <a:gd name="T5" fmla="*/ 0 h 2977"/>
                              <a:gd name="T6" fmla="*/ 0 w 9081"/>
                              <a:gd name="T7" fmla="*/ 10 h 2977"/>
                              <a:gd name="T8" fmla="*/ 0 w 9081"/>
                              <a:gd name="T9" fmla="*/ 2967 h 2977"/>
                              <a:gd name="T10" fmla="*/ 0 w 9081"/>
                              <a:gd name="T11" fmla="*/ 2977 h 2977"/>
                              <a:gd name="T12" fmla="*/ 10 w 9081"/>
                              <a:gd name="T13" fmla="*/ 2977 h 2977"/>
                              <a:gd name="T14" fmla="*/ 3309 w 9081"/>
                              <a:gd name="T15" fmla="*/ 2977 h 2977"/>
                              <a:gd name="T16" fmla="*/ 3309 w 9081"/>
                              <a:gd name="T17" fmla="*/ 2967 h 2977"/>
                              <a:gd name="T18" fmla="*/ 10 w 9081"/>
                              <a:gd name="T19" fmla="*/ 2967 h 2977"/>
                              <a:gd name="T20" fmla="*/ 10 w 9081"/>
                              <a:gd name="T21" fmla="*/ 10 h 2977"/>
                              <a:gd name="T22" fmla="*/ 3309 w 9081"/>
                              <a:gd name="T23" fmla="*/ 10 h 2977"/>
                              <a:gd name="T24" fmla="*/ 3309 w 9081"/>
                              <a:gd name="T25" fmla="*/ 0 h 2977"/>
                              <a:gd name="T26" fmla="*/ 9080 w 9081"/>
                              <a:gd name="T27" fmla="*/ 0 h 2977"/>
                              <a:gd name="T28" fmla="*/ 9071 w 9081"/>
                              <a:gd name="T29" fmla="*/ 0 h 2977"/>
                              <a:gd name="T30" fmla="*/ 9071 w 9081"/>
                              <a:gd name="T31" fmla="*/ 0 h 2977"/>
                              <a:gd name="T32" fmla="*/ 9071 w 9081"/>
                              <a:gd name="T33" fmla="*/ 10 h 2977"/>
                              <a:gd name="T34" fmla="*/ 9071 w 9081"/>
                              <a:gd name="T35" fmla="*/ 2967 h 2977"/>
                              <a:gd name="T36" fmla="*/ 3318 w 9081"/>
                              <a:gd name="T37" fmla="*/ 2967 h 2977"/>
                              <a:gd name="T38" fmla="*/ 3318 w 9081"/>
                              <a:gd name="T39" fmla="*/ 10 h 2977"/>
                              <a:gd name="T40" fmla="*/ 9071 w 9081"/>
                              <a:gd name="T41" fmla="*/ 10 h 2977"/>
                              <a:gd name="T42" fmla="*/ 9071 w 9081"/>
                              <a:gd name="T43" fmla="*/ 0 h 2977"/>
                              <a:gd name="T44" fmla="*/ 3318 w 9081"/>
                              <a:gd name="T45" fmla="*/ 0 h 2977"/>
                              <a:gd name="T46" fmla="*/ 3309 w 9081"/>
                              <a:gd name="T47" fmla="*/ 0 h 2977"/>
                              <a:gd name="T48" fmla="*/ 3309 w 9081"/>
                              <a:gd name="T49" fmla="*/ 10 h 2977"/>
                              <a:gd name="T50" fmla="*/ 3309 w 9081"/>
                              <a:gd name="T51" fmla="*/ 2967 h 2977"/>
                              <a:gd name="T52" fmla="*/ 3309 w 9081"/>
                              <a:gd name="T53" fmla="*/ 2977 h 2977"/>
                              <a:gd name="T54" fmla="*/ 3318 w 9081"/>
                              <a:gd name="T55" fmla="*/ 2977 h 2977"/>
                              <a:gd name="T56" fmla="*/ 9071 w 9081"/>
                              <a:gd name="T57" fmla="*/ 2977 h 2977"/>
                              <a:gd name="T58" fmla="*/ 9071 w 9081"/>
                              <a:gd name="T59" fmla="*/ 2977 h 2977"/>
                              <a:gd name="T60" fmla="*/ 9080 w 9081"/>
                              <a:gd name="T61" fmla="*/ 2977 h 2977"/>
                              <a:gd name="T62" fmla="*/ 9080 w 9081"/>
                              <a:gd name="T63" fmla="*/ 2967 h 2977"/>
                              <a:gd name="T64" fmla="*/ 9080 w 9081"/>
                              <a:gd name="T65" fmla="*/ 10 h 2977"/>
                              <a:gd name="T66" fmla="*/ 9080 w 9081"/>
                              <a:gd name="T67" fmla="*/ 0 h 29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0" t="0" r="r" b="b"/>
                            <a:pathLst>
                              <a:path w="9081" h="2977">
                                <a:moveTo>
                                  <a:pt x="330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67"/>
                                </a:lnTo>
                                <a:lnTo>
                                  <a:pt x="0" y="2977"/>
                                </a:lnTo>
                                <a:lnTo>
                                  <a:pt x="10" y="2977"/>
                                </a:lnTo>
                                <a:lnTo>
                                  <a:pt x="3309" y="2977"/>
                                </a:lnTo>
                                <a:lnTo>
                                  <a:pt x="3309" y="2967"/>
                                </a:lnTo>
                                <a:lnTo>
                                  <a:pt x="10" y="2967"/>
                                </a:lnTo>
                                <a:lnTo>
                                  <a:pt x="10" y="10"/>
                                </a:lnTo>
                                <a:lnTo>
                                  <a:pt x="3309" y="10"/>
                                </a:lnTo>
                                <a:lnTo>
                                  <a:pt x="3309" y="0"/>
                                </a:lnTo>
                                <a:close/>
                                <a:moveTo>
                                  <a:pt x="9080" y="0"/>
                                </a:moveTo>
                                <a:lnTo>
                                  <a:pt x="9071" y="0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2967"/>
                                </a:lnTo>
                                <a:lnTo>
                                  <a:pt x="3318" y="2967"/>
                                </a:lnTo>
                                <a:lnTo>
                                  <a:pt x="3318" y="10"/>
                                </a:lnTo>
                                <a:lnTo>
                                  <a:pt x="9071" y="10"/>
                                </a:lnTo>
                                <a:lnTo>
                                  <a:pt x="9071" y="0"/>
                                </a:lnTo>
                                <a:lnTo>
                                  <a:pt x="3318" y="0"/>
                                </a:lnTo>
                                <a:lnTo>
                                  <a:pt x="3309" y="0"/>
                                </a:lnTo>
                                <a:lnTo>
                                  <a:pt x="3309" y="10"/>
                                </a:lnTo>
                                <a:lnTo>
                                  <a:pt x="3309" y="2967"/>
                                </a:lnTo>
                                <a:lnTo>
                                  <a:pt x="3309" y="2977"/>
                                </a:lnTo>
                                <a:lnTo>
                                  <a:pt x="3318" y="2977"/>
                                </a:lnTo>
                                <a:lnTo>
                                  <a:pt x="9071" y="2977"/>
                                </a:lnTo>
                                <a:lnTo>
                                  <a:pt x="9080" y="2977"/>
                                </a:lnTo>
                                <a:lnTo>
                                  <a:pt x="9080" y="2967"/>
                                </a:lnTo>
                                <a:lnTo>
                                  <a:pt x="9080" y="10"/>
                                </a:lnTo>
                                <a:lnTo>
                                  <a:pt x="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2475"/>
                            <a:ext cx="311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FC0" w:rsidRDefault="00381ADE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αξιολόγησης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και</w:t>
                              </w:r>
                              <w:r>
                                <w:rPr>
                                  <w:i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εάν</w:t>
                              </w:r>
                              <w:r>
                                <w:rPr>
                                  <w:i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και</w:t>
                              </w:r>
                              <w:r>
                                <w:rPr>
                                  <w:i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που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είναι</w:t>
                              </w:r>
                            </w:p>
                            <w:p w:rsidR="00111FC0" w:rsidRDefault="00381ADE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προσβάσιμα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από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τους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φοιτητές.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437" y="1937"/>
                            <a:ext cx="793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FC0" w:rsidRDefault="00381ADE">
                              <w:pPr>
                                <w:spacing w:line="225" w:lineRule="exact"/>
                                <w:ind w:right="26"/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ρητά</w:t>
                              </w:r>
                            </w:p>
                            <w:p w:rsidR="00111FC0" w:rsidRDefault="00381ADE">
                              <w:pPr>
                                <w:spacing w:line="265" w:lineRule="exact"/>
                                <w:ind w:right="18"/>
                                <w:jc w:val="righ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κριτήρια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1937"/>
                            <a:ext cx="1507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FC0" w:rsidRDefault="00381ADE">
                              <w:pPr>
                                <w:spacing w:line="22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Αναφέρονται</w:t>
                              </w:r>
                            </w:p>
                            <w:p w:rsidR="00111FC0" w:rsidRDefault="00381ADE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προσδιορισμένα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5" y="55"/>
                            <a:ext cx="3115" cy="1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1FC0" w:rsidRDefault="00381ADE">
                              <w:pPr>
                                <w:spacing w:line="225" w:lineRule="exact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Προβλημάτων,</w:t>
                              </w:r>
                              <w:r>
                                <w:rPr>
                                  <w:i/>
                                  <w:spacing w:val="9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 xml:space="preserve">Γραπτή  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Εργασία,</w:t>
                              </w:r>
                            </w:p>
                            <w:p w:rsidR="00111FC0" w:rsidRDefault="00381ADE">
                              <w:pPr>
                                <w:ind w:right="18"/>
                                <w:jc w:val="both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Έκθεση / Αναφορά, Προφορική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Εξέταση, Δημόσια Παρουσίαση,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Εργαστηριακή Εργασία, Κλινική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Εξέταση Ασθενούς, Καλλιτεχνική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Ερμηνεία,</w:t>
                              </w:r>
                              <w:r>
                                <w:rPr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Άλλη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/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Άλλες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7" style="width:454.05pt;height:148.85pt;mso-position-horizontal-relative:char;mso-position-vertical-relative:line" coordsize="9081,29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">
                <v:shape id="AutoShape 8" o:spid="_x0000_s1028" style="position:absolute;width:9081;height:2977;visibility:visible;mso-wrap-style:square;v-text-anchor:top" coordsize="9081,29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" path="m3309,l10,,,,,10,,2967r,10l10,2977r3299,l3309,2967r-3299,l10,10r3299,l3309,xm9080,r-9,l9071,10r,2957l3318,2967r,-2957l9071,10r,-10l3318,r-9,l3309,10r,2957l3309,2977r9,l9071,2977r9,l9080,2967r,-2957l9080,xe" fillcolor="black" stroked="f">
                  <v:path arrowok="t" o:connecttype="custom" o:connectlocs="3309,0;10,0;0,0;0,10;0,2967;0,2977;10,2977;3309,2977;3309,2967;10,2967;10,10;3309,10;3309,0;9080,0;9071,0;9071,0;9071,10;9071,2967;3318,2967;3318,10;9071,10;9071,0;3318,0;3309,0;3309,10;3309,2967;3309,2977;3318,2977;9071,2977;9071,2977;9080,2977;9080,2967;9080,10;9080,0" o:connectangles="0,0,0,0,0,0,0,0,0,0,0,0,0,0,0,0,0,0,0,0,0,0,0,0,0,0,0,0,0,0,0,0,0,0"/>
                </v:shape>
                <v:shape id="Text Box 7" o:spid="_x0000_s1029" type="#_x0000_t202" style="position:absolute;left:115;top:2475;width:311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111FC0" w:rsidRDefault="00381ADE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αξιολόγησης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και</w:t>
                        </w:r>
                        <w:r>
                          <w:rPr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εάν</w:t>
                        </w:r>
                        <w:r>
                          <w:rPr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και</w:t>
                        </w:r>
                        <w:r>
                          <w:rPr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που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είναι</w:t>
                        </w:r>
                      </w:p>
                      <w:p w:rsidR="00111FC0" w:rsidRDefault="00381ADE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προσβάσιμα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από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τους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φοιτητές.</w:t>
                        </w:r>
                      </w:p>
                    </w:txbxContent>
                  </v:textbox>
                </v:shape>
                <v:shape id="Text Box 6" o:spid="_x0000_s1030" type="#_x0000_t202" style="position:absolute;left:2437;top:1937;width:793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111FC0" w:rsidRDefault="00381ADE">
                        <w:pPr>
                          <w:spacing w:line="225" w:lineRule="exact"/>
                          <w:ind w:right="26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ρητά</w:t>
                        </w:r>
                      </w:p>
                      <w:p w:rsidR="00111FC0" w:rsidRDefault="00381ADE">
                        <w:pPr>
                          <w:spacing w:line="265" w:lineRule="exact"/>
                          <w:ind w:right="18"/>
                          <w:jc w:val="righ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κριτήρια</w:t>
                        </w:r>
                      </w:p>
                    </w:txbxContent>
                  </v:textbox>
                </v:shape>
                <v:shape id="Text Box 5" o:spid="_x0000_s1031" type="#_x0000_t202" style="position:absolute;left:115;top:1937;width:1507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111FC0" w:rsidRDefault="00381ADE">
                        <w:pPr>
                          <w:spacing w:line="22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Αναφέρονται</w:t>
                        </w:r>
                      </w:p>
                      <w:p w:rsidR="00111FC0" w:rsidRDefault="00381ADE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προσδιορισμένα</w:t>
                        </w:r>
                      </w:p>
                    </w:txbxContent>
                  </v:textbox>
                </v:shape>
                <v:shape id="Text Box 4" o:spid="_x0000_s1032" type="#_x0000_t202" style="position:absolute;left:115;top:55;width:3115;height:1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111FC0" w:rsidRDefault="00381ADE">
                        <w:pPr>
                          <w:spacing w:line="225" w:lineRule="exact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Προβλημάτων,</w:t>
                        </w:r>
                        <w:r>
                          <w:rPr>
                            <w:i/>
                            <w:spacing w:val="98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 xml:space="preserve">Γραπτή  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Εργασία,</w:t>
                        </w:r>
                      </w:p>
                      <w:p w:rsidR="00111FC0" w:rsidRDefault="00381ADE">
                        <w:pPr>
                          <w:ind w:right="18"/>
                          <w:jc w:val="both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Έκθεση / Αναφορά, Προφορική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Εξέταση, Δημόσια Παρουσίαση,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Εργαστηριακή Εργασία, Κλινική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Εξέταση Ασθενούς, Καλλιτεχνική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Ερμηνεία,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Άλλη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/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Άλλες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11FC0" w:rsidRDefault="00111FC0">
      <w:pPr>
        <w:pStyle w:val="a3"/>
        <w:spacing w:before="3"/>
        <w:rPr>
          <w:b/>
          <w:sz w:val="15"/>
        </w:rPr>
      </w:pPr>
    </w:p>
    <w:p w:rsidR="00111FC0" w:rsidRDefault="00381ADE">
      <w:pPr>
        <w:pStyle w:val="a4"/>
        <w:numPr>
          <w:ilvl w:val="0"/>
          <w:numId w:val="8"/>
        </w:numPr>
        <w:tabs>
          <w:tab w:val="left" w:pos="457"/>
        </w:tabs>
        <w:spacing w:before="51"/>
        <w:ind w:hanging="357"/>
        <w:rPr>
          <w:b/>
          <w:sz w:val="24"/>
        </w:rPr>
      </w:pPr>
      <w:r>
        <w:rPr>
          <w:b/>
          <w:sz w:val="24"/>
        </w:rPr>
        <w:t>ΣΥΝΙΣΤΩΜΕΝΗ-ΒΙΒΛΙΟΓΡΑΦΙΑ</w:t>
      </w:r>
    </w:p>
    <w:p w:rsidR="00111FC0" w:rsidRDefault="00F81A48">
      <w:pPr>
        <w:pStyle w:val="a3"/>
        <w:spacing w:before="8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1146175</wp:posOffset>
                </wp:positionH>
                <wp:positionV relativeFrom="paragraph">
                  <wp:posOffset>172720</wp:posOffset>
                </wp:positionV>
                <wp:extent cx="5760085" cy="286639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0085" cy="28663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11FC0" w:rsidRDefault="00381ADE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88"/>
                              </w:tabs>
                              <w:spacing w:line="192" w:lineRule="exact"/>
                              <w:rPr>
                                <w:i/>
                                <w:sz w:val="16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>Βιβλιογραφία</w:t>
                            </w:r>
                            <w:r>
                              <w:rPr>
                                <w:i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:</w:t>
                            </w:r>
                          </w:p>
                          <w:p w:rsidR="00111FC0" w:rsidRDefault="00381ADE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3"/>
                              <w:ind w:right="289"/>
                            </w:pPr>
                            <w:r>
                              <w:t>Τόμος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Α΄: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Οι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Πρώτες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Ιστορικές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Καταβολές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Ορθόδοξης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Εκκλησίας,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ΕΑΠ,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Πάτρα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2002.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ΟΡΘ50/Α</w:t>
                            </w:r>
                          </w:p>
                          <w:p w:rsidR="00111FC0" w:rsidRDefault="00381ADE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spacing w:before="2" w:line="304" w:lineRule="exact"/>
                              <w:ind w:hanging="361"/>
                            </w:pPr>
                            <w:r>
                              <w:t>Τόμος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Β΄: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Ορθόδοξη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Εκκλησία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σε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Ανατολή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Δύση,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ΕΑΠ,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Πάτρα 2001.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ΟΡΘ50/Β</w:t>
                            </w:r>
                          </w:p>
                          <w:p w:rsidR="00111FC0" w:rsidRDefault="00381ADE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ind w:right="454"/>
                            </w:pPr>
                            <w:r>
                              <w:t>Tόμος Γ':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Θεολογία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και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Φιλοσοφία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στην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Εποχή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Πατέρων,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ΕΑΠ,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Πάτρα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2008.</w:t>
                            </w:r>
                            <w:r>
                              <w:rPr>
                                <w:spacing w:val="-51"/>
                              </w:rPr>
                              <w:t xml:space="preserve"> </w:t>
                            </w:r>
                            <w:r>
                              <w:t>ΟΡΘ50/Γ/09</w:t>
                            </w:r>
                          </w:p>
                          <w:p w:rsidR="00111FC0" w:rsidRDefault="00111FC0">
                            <w:pPr>
                              <w:pStyle w:val="a3"/>
                              <w:rPr>
                                <w:sz w:val="22"/>
                              </w:rPr>
                            </w:pPr>
                          </w:p>
                          <w:p w:rsidR="00111FC0" w:rsidRDefault="00381ADE">
                            <w:pPr>
                              <w:pStyle w:val="a3"/>
                              <w:numPr>
                                <w:ilvl w:val="1"/>
                                <w:numId w:val="1"/>
                              </w:numPr>
                              <w:tabs>
                                <w:tab w:val="left" w:pos="826"/>
                                <w:tab w:val="left" w:pos="827"/>
                              </w:tabs>
                              <w:ind w:right="735"/>
                            </w:pPr>
                            <w:r>
                              <w:t>Ζηζιούλας, Ι.Δ. (Μητροπολίτης Περγάμου), Ελληνισμός και χριστιανισμός: Η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συνάντηση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των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δύο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κόσμων,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εκδ.,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Αποστολική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Διακονία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της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Ελλάδος,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Αθήνα</w:t>
                            </w:r>
                            <w:r>
                              <w:rPr>
                                <w:spacing w:val="-52"/>
                              </w:rPr>
                              <w:t xml:space="preserve"> </w:t>
                            </w:r>
                            <w:r>
                              <w:t>2003.(τρέχουσα εκδ. Β'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2008</w:t>
                            </w:r>
                          </w:p>
                          <w:p w:rsidR="00111FC0" w:rsidRDefault="00111FC0">
                            <w:pPr>
                              <w:pStyle w:val="a3"/>
                            </w:pPr>
                          </w:p>
                          <w:p w:rsidR="00111FC0" w:rsidRDefault="00111FC0">
                            <w:pPr>
                              <w:pStyle w:val="a3"/>
                              <w:spacing w:before="12"/>
                              <w:rPr>
                                <w:sz w:val="23"/>
                              </w:rPr>
                            </w:pPr>
                          </w:p>
                          <w:p w:rsidR="00111FC0" w:rsidRDefault="00381ADE">
                            <w:pPr>
                              <w:ind w:left="106"/>
                            </w:pPr>
                            <w:r>
                              <w:t>Επιπλέ</w:t>
                            </w:r>
                            <w:r>
                              <w:t>ον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συμπληρωματικό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ψηφιακό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υλικό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(και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πολυμεσικό)</w:t>
                            </w:r>
                            <w:r>
                              <w:rPr>
                                <w:spacing w:val="37"/>
                              </w:rPr>
                              <w:t xml:space="preserve"> </w:t>
                            </w:r>
                            <w:r>
                              <w:t>βρίσκεται</w:t>
                            </w:r>
                            <w:r>
                              <w:rPr>
                                <w:spacing w:val="38"/>
                              </w:rPr>
                              <w:t xml:space="preserve"> </w:t>
                            </w:r>
                            <w:r>
                              <w:t>μέσα</w:t>
                            </w:r>
                            <w:r>
                              <w:rPr>
                                <w:spacing w:val="36"/>
                              </w:rPr>
                              <w:t xml:space="preserve"> </w:t>
                            </w:r>
                            <w:r>
                              <w:t>στην</w:t>
                            </w:r>
                            <w:r>
                              <w:rPr>
                                <w:spacing w:val="39"/>
                              </w:rPr>
                              <w:t xml:space="preserve"> </w:t>
                            </w:r>
                            <w:r>
                              <w:t>πλατφόρμα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μελέτης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(study.eap.gr)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90.25pt;margin-top:13.6pt;width:453.55pt;height:225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" filled="f" strokeweight=".48pt">
                <v:textbox inset="0,0,0,0">
                  <w:txbxContent>
                    <w:p w:rsidR="00111FC0" w:rsidRDefault="00381ADE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88"/>
                        </w:tabs>
                        <w:spacing w:line="192" w:lineRule="exact"/>
                        <w:rPr>
                          <w:i/>
                          <w:sz w:val="16"/>
                        </w:rPr>
                      </w:pPr>
                      <w:r>
                        <w:rPr>
                          <w:i/>
                          <w:sz w:val="16"/>
                        </w:rPr>
                        <w:t>Βιβλιογραφία</w:t>
                      </w:r>
                      <w:r>
                        <w:rPr>
                          <w:i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:</w:t>
                      </w:r>
                    </w:p>
                    <w:p w:rsidR="00111FC0" w:rsidRDefault="00381ADE">
                      <w:pPr>
                        <w:pStyle w:val="a3"/>
                        <w:numPr>
                          <w:ilvl w:val="1"/>
                          <w:numId w:val="1"/>
                        </w:numPr>
                        <w:tabs>
                          <w:tab w:val="left" w:pos="826"/>
                          <w:tab w:val="left" w:pos="827"/>
                        </w:tabs>
                        <w:spacing w:before="3"/>
                        <w:ind w:right="289"/>
                      </w:pPr>
                      <w:r>
                        <w:t>Τόμος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Α΄: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Οι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Πρώτες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Ιστορικές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Καταβολές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Ορθόδοξης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Εκκλησίας,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ΕΑΠ,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Πάτρα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2002.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ΟΡΘ50/Α</w:t>
                      </w:r>
                    </w:p>
                    <w:p w:rsidR="00111FC0" w:rsidRDefault="00381ADE">
                      <w:pPr>
                        <w:pStyle w:val="a3"/>
                        <w:numPr>
                          <w:ilvl w:val="1"/>
                          <w:numId w:val="1"/>
                        </w:numPr>
                        <w:tabs>
                          <w:tab w:val="left" w:pos="826"/>
                          <w:tab w:val="left" w:pos="827"/>
                        </w:tabs>
                        <w:spacing w:before="2" w:line="304" w:lineRule="exact"/>
                        <w:ind w:hanging="361"/>
                      </w:pPr>
                      <w:r>
                        <w:t>Τόμος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Β΄: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Ορθόδοξη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Εκκλησία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σε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Ανατολή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Δύση,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ΕΑΠ,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Πάτρα 2001.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ΟΡΘ50/Β</w:t>
                      </w:r>
                    </w:p>
                    <w:p w:rsidR="00111FC0" w:rsidRDefault="00381ADE">
                      <w:pPr>
                        <w:pStyle w:val="a3"/>
                        <w:numPr>
                          <w:ilvl w:val="1"/>
                          <w:numId w:val="1"/>
                        </w:numPr>
                        <w:tabs>
                          <w:tab w:val="left" w:pos="826"/>
                          <w:tab w:val="left" w:pos="827"/>
                        </w:tabs>
                        <w:ind w:right="454"/>
                      </w:pPr>
                      <w:r>
                        <w:t>Tόμος Γ':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Θεολογία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και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Φιλοσοφία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στην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Εποχή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Πατέρων,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ΕΑΠ,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Πάτρα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2008.</w:t>
                      </w:r>
                      <w:r>
                        <w:rPr>
                          <w:spacing w:val="-51"/>
                        </w:rPr>
                        <w:t xml:space="preserve"> </w:t>
                      </w:r>
                      <w:r>
                        <w:t>ΟΡΘ50/Γ/09</w:t>
                      </w:r>
                    </w:p>
                    <w:p w:rsidR="00111FC0" w:rsidRDefault="00111FC0">
                      <w:pPr>
                        <w:pStyle w:val="a3"/>
                        <w:rPr>
                          <w:sz w:val="22"/>
                        </w:rPr>
                      </w:pPr>
                    </w:p>
                    <w:p w:rsidR="00111FC0" w:rsidRDefault="00381ADE">
                      <w:pPr>
                        <w:pStyle w:val="a3"/>
                        <w:numPr>
                          <w:ilvl w:val="1"/>
                          <w:numId w:val="1"/>
                        </w:numPr>
                        <w:tabs>
                          <w:tab w:val="left" w:pos="826"/>
                          <w:tab w:val="left" w:pos="827"/>
                        </w:tabs>
                        <w:ind w:right="735"/>
                      </w:pPr>
                      <w:r>
                        <w:t>Ζηζιούλας, Ι.Δ. (Μητροπολίτης Περγάμου), Ελληνισμός και χριστιανισμός: Η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συνάντηση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των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δύο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κόσμων,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εκδ.,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Αποστολική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Διακονία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της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Ελλάδος,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Αθήνα</w:t>
                      </w:r>
                      <w:r>
                        <w:rPr>
                          <w:spacing w:val="-52"/>
                        </w:rPr>
                        <w:t xml:space="preserve"> </w:t>
                      </w:r>
                      <w:r>
                        <w:t>2003.(τρέχουσα εκδ. Β'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2008</w:t>
                      </w:r>
                    </w:p>
                    <w:p w:rsidR="00111FC0" w:rsidRDefault="00111FC0">
                      <w:pPr>
                        <w:pStyle w:val="a3"/>
                      </w:pPr>
                    </w:p>
                    <w:p w:rsidR="00111FC0" w:rsidRDefault="00111FC0">
                      <w:pPr>
                        <w:pStyle w:val="a3"/>
                        <w:spacing w:before="12"/>
                        <w:rPr>
                          <w:sz w:val="23"/>
                        </w:rPr>
                      </w:pPr>
                    </w:p>
                    <w:p w:rsidR="00111FC0" w:rsidRDefault="00381ADE">
                      <w:pPr>
                        <w:ind w:left="106"/>
                      </w:pPr>
                      <w:r>
                        <w:t>Επιπλέ</w:t>
                      </w:r>
                      <w:r>
                        <w:t>ον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συμπληρωματικό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ψηφιακό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υλικό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(και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πολυμεσικό)</w:t>
                      </w:r>
                      <w:r>
                        <w:rPr>
                          <w:spacing w:val="37"/>
                        </w:rPr>
                        <w:t xml:space="preserve"> </w:t>
                      </w:r>
                      <w:r>
                        <w:t>βρίσκεται</w:t>
                      </w:r>
                      <w:r>
                        <w:rPr>
                          <w:spacing w:val="38"/>
                        </w:rPr>
                        <w:t xml:space="preserve"> </w:t>
                      </w:r>
                      <w:r>
                        <w:t>μέσα</w:t>
                      </w:r>
                      <w:r>
                        <w:rPr>
                          <w:spacing w:val="36"/>
                        </w:rPr>
                        <w:t xml:space="preserve"> </w:t>
                      </w:r>
                      <w:r>
                        <w:t>στην</w:t>
                      </w:r>
                      <w:r>
                        <w:rPr>
                          <w:spacing w:val="39"/>
                        </w:rPr>
                        <w:t xml:space="preserve"> </w:t>
                      </w:r>
                      <w:r>
                        <w:t>πλατφόρμα</w:t>
                      </w:r>
                      <w:r>
                        <w:rPr>
                          <w:spacing w:val="-47"/>
                        </w:rPr>
                        <w:t xml:space="preserve"> </w:t>
                      </w:r>
                      <w:r>
                        <w:t>μελέτης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(study.eap.gr)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111FC0">
      <w:pgSz w:w="12240" w:h="15840"/>
      <w:pgMar w:top="1440" w:right="1240" w:bottom="1200" w:left="1700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ADE" w:rsidRDefault="00381ADE">
      <w:r>
        <w:separator/>
      </w:r>
    </w:p>
  </w:endnote>
  <w:endnote w:type="continuationSeparator" w:id="0">
    <w:p w:rsidR="00381ADE" w:rsidRDefault="0038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FC0" w:rsidRDefault="00F81A4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6523355</wp:posOffset>
              </wp:positionH>
              <wp:positionV relativeFrom="page">
                <wp:posOffset>9280525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1FC0" w:rsidRDefault="00381ADE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13.65pt;margin-top:730.7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" filled="f" stroked="f">
              <v:textbox inset="0,0,0,0">
                <w:txbxContent>
                  <w:p w:rsidR="00111FC0" w:rsidRDefault="00381ADE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ADE" w:rsidRDefault="00381ADE">
      <w:r>
        <w:separator/>
      </w:r>
    </w:p>
  </w:footnote>
  <w:footnote w:type="continuationSeparator" w:id="0">
    <w:p w:rsidR="00381ADE" w:rsidRDefault="0038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70453"/>
    <w:multiLevelType w:val="hybridMultilevel"/>
    <w:tmpl w:val="34E6C35A"/>
    <w:lvl w:ilvl="0" w:tplc="D0F4967C">
      <w:start w:val="1"/>
      <w:numFmt w:val="decimal"/>
      <w:lvlText w:val="%1."/>
      <w:lvlJc w:val="left"/>
      <w:pPr>
        <w:ind w:left="826" w:hanging="360"/>
        <w:jc w:val="left"/>
      </w:pPr>
      <w:rPr>
        <w:rFonts w:hint="default"/>
        <w:spacing w:val="-2"/>
        <w:w w:val="100"/>
        <w:lang w:val="el-GR" w:eastAsia="en-US" w:bidi="ar-SA"/>
      </w:rPr>
    </w:lvl>
    <w:lvl w:ilvl="1" w:tplc="878EF702">
      <w:numFmt w:val="bullet"/>
      <w:lvlText w:val="•"/>
      <w:lvlJc w:val="left"/>
      <w:pPr>
        <w:ind w:left="1644" w:hanging="360"/>
      </w:pPr>
      <w:rPr>
        <w:rFonts w:hint="default"/>
        <w:lang w:val="el-GR" w:eastAsia="en-US" w:bidi="ar-SA"/>
      </w:rPr>
    </w:lvl>
    <w:lvl w:ilvl="2" w:tplc="BAE8F756">
      <w:numFmt w:val="bullet"/>
      <w:lvlText w:val="•"/>
      <w:lvlJc w:val="left"/>
      <w:pPr>
        <w:ind w:left="2468" w:hanging="360"/>
      </w:pPr>
      <w:rPr>
        <w:rFonts w:hint="default"/>
        <w:lang w:val="el-GR" w:eastAsia="en-US" w:bidi="ar-SA"/>
      </w:rPr>
    </w:lvl>
    <w:lvl w:ilvl="3" w:tplc="491C4272">
      <w:numFmt w:val="bullet"/>
      <w:lvlText w:val="•"/>
      <w:lvlJc w:val="left"/>
      <w:pPr>
        <w:ind w:left="3292" w:hanging="360"/>
      </w:pPr>
      <w:rPr>
        <w:rFonts w:hint="default"/>
        <w:lang w:val="el-GR" w:eastAsia="en-US" w:bidi="ar-SA"/>
      </w:rPr>
    </w:lvl>
    <w:lvl w:ilvl="4" w:tplc="73449034">
      <w:numFmt w:val="bullet"/>
      <w:lvlText w:val="•"/>
      <w:lvlJc w:val="left"/>
      <w:pPr>
        <w:ind w:left="4116" w:hanging="360"/>
      </w:pPr>
      <w:rPr>
        <w:rFonts w:hint="default"/>
        <w:lang w:val="el-GR" w:eastAsia="en-US" w:bidi="ar-SA"/>
      </w:rPr>
    </w:lvl>
    <w:lvl w:ilvl="5" w:tplc="A50C44DA">
      <w:numFmt w:val="bullet"/>
      <w:lvlText w:val="•"/>
      <w:lvlJc w:val="left"/>
      <w:pPr>
        <w:ind w:left="4940" w:hanging="360"/>
      </w:pPr>
      <w:rPr>
        <w:rFonts w:hint="default"/>
        <w:lang w:val="el-GR" w:eastAsia="en-US" w:bidi="ar-SA"/>
      </w:rPr>
    </w:lvl>
    <w:lvl w:ilvl="6" w:tplc="C8F2712A">
      <w:numFmt w:val="bullet"/>
      <w:lvlText w:val="•"/>
      <w:lvlJc w:val="left"/>
      <w:pPr>
        <w:ind w:left="5764" w:hanging="360"/>
      </w:pPr>
      <w:rPr>
        <w:rFonts w:hint="default"/>
        <w:lang w:val="el-GR" w:eastAsia="en-US" w:bidi="ar-SA"/>
      </w:rPr>
    </w:lvl>
    <w:lvl w:ilvl="7" w:tplc="D3924430">
      <w:numFmt w:val="bullet"/>
      <w:lvlText w:val="•"/>
      <w:lvlJc w:val="left"/>
      <w:pPr>
        <w:ind w:left="6588" w:hanging="360"/>
      </w:pPr>
      <w:rPr>
        <w:rFonts w:hint="default"/>
        <w:lang w:val="el-GR" w:eastAsia="en-US" w:bidi="ar-SA"/>
      </w:rPr>
    </w:lvl>
    <w:lvl w:ilvl="8" w:tplc="38AEE0F4">
      <w:numFmt w:val="bullet"/>
      <w:lvlText w:val="•"/>
      <w:lvlJc w:val="left"/>
      <w:pPr>
        <w:ind w:left="7412" w:hanging="360"/>
      </w:pPr>
      <w:rPr>
        <w:rFonts w:hint="default"/>
        <w:lang w:val="el-GR" w:eastAsia="en-US" w:bidi="ar-SA"/>
      </w:rPr>
    </w:lvl>
  </w:abstractNum>
  <w:abstractNum w:abstractNumId="1" w15:restartNumberingAfterBreak="0">
    <w:nsid w:val="2E3159CA"/>
    <w:multiLevelType w:val="hybridMultilevel"/>
    <w:tmpl w:val="DFAA3682"/>
    <w:lvl w:ilvl="0" w:tplc="80E8ED82">
      <w:numFmt w:val="bullet"/>
      <w:lvlText w:val=""/>
      <w:lvlJc w:val="left"/>
      <w:pPr>
        <w:ind w:left="422" w:hanging="216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1F3C8EBE">
      <w:numFmt w:val="bullet"/>
      <w:lvlText w:val="•"/>
      <w:lvlJc w:val="left"/>
      <w:pPr>
        <w:ind w:left="1284" w:hanging="216"/>
      </w:pPr>
      <w:rPr>
        <w:rFonts w:hint="default"/>
        <w:lang w:val="el-GR" w:eastAsia="en-US" w:bidi="ar-SA"/>
      </w:rPr>
    </w:lvl>
    <w:lvl w:ilvl="2" w:tplc="8EBE7C48">
      <w:numFmt w:val="bullet"/>
      <w:lvlText w:val="•"/>
      <w:lvlJc w:val="left"/>
      <w:pPr>
        <w:ind w:left="2148" w:hanging="216"/>
      </w:pPr>
      <w:rPr>
        <w:rFonts w:hint="default"/>
        <w:lang w:val="el-GR" w:eastAsia="en-US" w:bidi="ar-SA"/>
      </w:rPr>
    </w:lvl>
    <w:lvl w:ilvl="3" w:tplc="7AF8F30A">
      <w:numFmt w:val="bullet"/>
      <w:lvlText w:val="•"/>
      <w:lvlJc w:val="left"/>
      <w:pPr>
        <w:ind w:left="3012" w:hanging="216"/>
      </w:pPr>
      <w:rPr>
        <w:rFonts w:hint="default"/>
        <w:lang w:val="el-GR" w:eastAsia="en-US" w:bidi="ar-SA"/>
      </w:rPr>
    </w:lvl>
    <w:lvl w:ilvl="4" w:tplc="92487C60">
      <w:numFmt w:val="bullet"/>
      <w:lvlText w:val="•"/>
      <w:lvlJc w:val="left"/>
      <w:pPr>
        <w:ind w:left="3876" w:hanging="216"/>
      </w:pPr>
      <w:rPr>
        <w:rFonts w:hint="default"/>
        <w:lang w:val="el-GR" w:eastAsia="en-US" w:bidi="ar-SA"/>
      </w:rPr>
    </w:lvl>
    <w:lvl w:ilvl="5" w:tplc="D84A2C28">
      <w:numFmt w:val="bullet"/>
      <w:lvlText w:val="•"/>
      <w:lvlJc w:val="left"/>
      <w:pPr>
        <w:ind w:left="4740" w:hanging="216"/>
      </w:pPr>
      <w:rPr>
        <w:rFonts w:hint="default"/>
        <w:lang w:val="el-GR" w:eastAsia="en-US" w:bidi="ar-SA"/>
      </w:rPr>
    </w:lvl>
    <w:lvl w:ilvl="6" w:tplc="8374A2C2">
      <w:numFmt w:val="bullet"/>
      <w:lvlText w:val="•"/>
      <w:lvlJc w:val="left"/>
      <w:pPr>
        <w:ind w:left="5604" w:hanging="216"/>
      </w:pPr>
      <w:rPr>
        <w:rFonts w:hint="default"/>
        <w:lang w:val="el-GR" w:eastAsia="en-US" w:bidi="ar-SA"/>
      </w:rPr>
    </w:lvl>
    <w:lvl w:ilvl="7" w:tplc="94B8CE6A">
      <w:numFmt w:val="bullet"/>
      <w:lvlText w:val="•"/>
      <w:lvlJc w:val="left"/>
      <w:pPr>
        <w:ind w:left="6468" w:hanging="216"/>
      </w:pPr>
      <w:rPr>
        <w:rFonts w:hint="default"/>
        <w:lang w:val="el-GR" w:eastAsia="en-US" w:bidi="ar-SA"/>
      </w:rPr>
    </w:lvl>
    <w:lvl w:ilvl="8" w:tplc="2FB463B0">
      <w:numFmt w:val="bullet"/>
      <w:lvlText w:val="•"/>
      <w:lvlJc w:val="left"/>
      <w:pPr>
        <w:ind w:left="7332" w:hanging="216"/>
      </w:pPr>
      <w:rPr>
        <w:rFonts w:hint="default"/>
        <w:lang w:val="el-GR" w:eastAsia="en-US" w:bidi="ar-SA"/>
      </w:rPr>
    </w:lvl>
  </w:abstractNum>
  <w:abstractNum w:abstractNumId="2" w15:restartNumberingAfterBreak="0">
    <w:nsid w:val="33550690"/>
    <w:multiLevelType w:val="hybridMultilevel"/>
    <w:tmpl w:val="FB78E3B6"/>
    <w:lvl w:ilvl="0" w:tplc="63C8905A">
      <w:numFmt w:val="bullet"/>
      <w:lvlText w:val="-"/>
      <w:lvlJc w:val="left"/>
      <w:pPr>
        <w:ind w:left="187" w:hanging="82"/>
      </w:pPr>
      <w:rPr>
        <w:rFonts w:ascii="Calibri" w:eastAsia="Calibri" w:hAnsi="Calibri" w:cs="Calibri" w:hint="default"/>
        <w:i/>
        <w:iCs/>
        <w:w w:val="99"/>
        <w:sz w:val="16"/>
        <w:szCs w:val="16"/>
        <w:lang w:val="el-GR" w:eastAsia="en-US" w:bidi="ar-SA"/>
      </w:rPr>
    </w:lvl>
    <w:lvl w:ilvl="1" w:tplc="4210DF84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8528D55A">
      <w:numFmt w:val="bullet"/>
      <w:lvlText w:val="•"/>
      <w:lvlJc w:val="left"/>
      <w:pPr>
        <w:ind w:left="1735" w:hanging="360"/>
      </w:pPr>
      <w:rPr>
        <w:rFonts w:hint="default"/>
        <w:lang w:val="el-GR" w:eastAsia="en-US" w:bidi="ar-SA"/>
      </w:rPr>
    </w:lvl>
    <w:lvl w:ilvl="3" w:tplc="8DCA1928">
      <w:numFmt w:val="bullet"/>
      <w:lvlText w:val="•"/>
      <w:lvlJc w:val="left"/>
      <w:pPr>
        <w:ind w:left="2651" w:hanging="360"/>
      </w:pPr>
      <w:rPr>
        <w:rFonts w:hint="default"/>
        <w:lang w:val="el-GR" w:eastAsia="en-US" w:bidi="ar-SA"/>
      </w:rPr>
    </w:lvl>
    <w:lvl w:ilvl="4" w:tplc="9AAAE42A">
      <w:numFmt w:val="bullet"/>
      <w:lvlText w:val="•"/>
      <w:lvlJc w:val="left"/>
      <w:pPr>
        <w:ind w:left="3566" w:hanging="360"/>
      </w:pPr>
      <w:rPr>
        <w:rFonts w:hint="default"/>
        <w:lang w:val="el-GR" w:eastAsia="en-US" w:bidi="ar-SA"/>
      </w:rPr>
    </w:lvl>
    <w:lvl w:ilvl="5" w:tplc="9FFC28F4">
      <w:numFmt w:val="bullet"/>
      <w:lvlText w:val="•"/>
      <w:lvlJc w:val="left"/>
      <w:pPr>
        <w:ind w:left="4482" w:hanging="360"/>
      </w:pPr>
      <w:rPr>
        <w:rFonts w:hint="default"/>
        <w:lang w:val="el-GR" w:eastAsia="en-US" w:bidi="ar-SA"/>
      </w:rPr>
    </w:lvl>
    <w:lvl w:ilvl="6" w:tplc="A2BA293E">
      <w:numFmt w:val="bullet"/>
      <w:lvlText w:val="•"/>
      <w:lvlJc w:val="left"/>
      <w:pPr>
        <w:ind w:left="5398" w:hanging="360"/>
      </w:pPr>
      <w:rPr>
        <w:rFonts w:hint="default"/>
        <w:lang w:val="el-GR" w:eastAsia="en-US" w:bidi="ar-SA"/>
      </w:rPr>
    </w:lvl>
    <w:lvl w:ilvl="7" w:tplc="B1CEC4DE">
      <w:numFmt w:val="bullet"/>
      <w:lvlText w:val="•"/>
      <w:lvlJc w:val="left"/>
      <w:pPr>
        <w:ind w:left="6313" w:hanging="360"/>
      </w:pPr>
      <w:rPr>
        <w:rFonts w:hint="default"/>
        <w:lang w:val="el-GR" w:eastAsia="en-US" w:bidi="ar-SA"/>
      </w:rPr>
    </w:lvl>
    <w:lvl w:ilvl="8" w:tplc="01C2C962">
      <w:numFmt w:val="bullet"/>
      <w:lvlText w:val="•"/>
      <w:lvlJc w:val="left"/>
      <w:pPr>
        <w:ind w:left="7229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37CA070E"/>
    <w:multiLevelType w:val="hybridMultilevel"/>
    <w:tmpl w:val="987C5FDA"/>
    <w:lvl w:ilvl="0" w:tplc="C908AC3E">
      <w:numFmt w:val="bullet"/>
      <w:lvlText w:val=""/>
      <w:lvlJc w:val="left"/>
      <w:pPr>
        <w:ind w:left="825" w:hanging="361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6E1A43E8">
      <w:numFmt w:val="bullet"/>
      <w:lvlText w:val="•"/>
      <w:lvlJc w:val="left"/>
      <w:pPr>
        <w:ind w:left="1313" w:hanging="361"/>
      </w:pPr>
      <w:rPr>
        <w:rFonts w:hint="default"/>
        <w:lang w:val="el-GR" w:eastAsia="en-US" w:bidi="ar-SA"/>
      </w:rPr>
    </w:lvl>
    <w:lvl w:ilvl="2" w:tplc="6FEAD656">
      <w:numFmt w:val="bullet"/>
      <w:lvlText w:val="•"/>
      <w:lvlJc w:val="left"/>
      <w:pPr>
        <w:ind w:left="1807" w:hanging="361"/>
      </w:pPr>
      <w:rPr>
        <w:rFonts w:hint="default"/>
        <w:lang w:val="el-GR" w:eastAsia="en-US" w:bidi="ar-SA"/>
      </w:rPr>
    </w:lvl>
    <w:lvl w:ilvl="3" w:tplc="62D4ED80">
      <w:numFmt w:val="bullet"/>
      <w:lvlText w:val="•"/>
      <w:lvlJc w:val="left"/>
      <w:pPr>
        <w:ind w:left="2300" w:hanging="361"/>
      </w:pPr>
      <w:rPr>
        <w:rFonts w:hint="default"/>
        <w:lang w:val="el-GR" w:eastAsia="en-US" w:bidi="ar-SA"/>
      </w:rPr>
    </w:lvl>
    <w:lvl w:ilvl="4" w:tplc="DA00CF9A">
      <w:numFmt w:val="bullet"/>
      <w:lvlText w:val="•"/>
      <w:lvlJc w:val="left"/>
      <w:pPr>
        <w:ind w:left="2794" w:hanging="361"/>
      </w:pPr>
      <w:rPr>
        <w:rFonts w:hint="default"/>
        <w:lang w:val="el-GR" w:eastAsia="en-US" w:bidi="ar-SA"/>
      </w:rPr>
    </w:lvl>
    <w:lvl w:ilvl="5" w:tplc="F4FC0B48">
      <w:numFmt w:val="bullet"/>
      <w:lvlText w:val="•"/>
      <w:lvlJc w:val="left"/>
      <w:pPr>
        <w:ind w:left="3287" w:hanging="361"/>
      </w:pPr>
      <w:rPr>
        <w:rFonts w:hint="default"/>
        <w:lang w:val="el-GR" w:eastAsia="en-US" w:bidi="ar-SA"/>
      </w:rPr>
    </w:lvl>
    <w:lvl w:ilvl="6" w:tplc="32626B74">
      <w:numFmt w:val="bullet"/>
      <w:lvlText w:val="•"/>
      <w:lvlJc w:val="left"/>
      <w:pPr>
        <w:ind w:left="3781" w:hanging="361"/>
      </w:pPr>
      <w:rPr>
        <w:rFonts w:hint="default"/>
        <w:lang w:val="el-GR" w:eastAsia="en-US" w:bidi="ar-SA"/>
      </w:rPr>
    </w:lvl>
    <w:lvl w:ilvl="7" w:tplc="CE58BDAC">
      <w:numFmt w:val="bullet"/>
      <w:lvlText w:val="•"/>
      <w:lvlJc w:val="left"/>
      <w:pPr>
        <w:ind w:left="4274" w:hanging="361"/>
      </w:pPr>
      <w:rPr>
        <w:rFonts w:hint="default"/>
        <w:lang w:val="el-GR" w:eastAsia="en-US" w:bidi="ar-SA"/>
      </w:rPr>
    </w:lvl>
    <w:lvl w:ilvl="8" w:tplc="E4EA903E">
      <w:numFmt w:val="bullet"/>
      <w:lvlText w:val="•"/>
      <w:lvlJc w:val="left"/>
      <w:pPr>
        <w:ind w:left="4768" w:hanging="361"/>
      </w:pPr>
      <w:rPr>
        <w:rFonts w:hint="default"/>
        <w:lang w:val="el-GR" w:eastAsia="en-US" w:bidi="ar-SA"/>
      </w:rPr>
    </w:lvl>
  </w:abstractNum>
  <w:abstractNum w:abstractNumId="4" w15:restartNumberingAfterBreak="0">
    <w:nsid w:val="46E90A2E"/>
    <w:multiLevelType w:val="hybridMultilevel"/>
    <w:tmpl w:val="78C45A44"/>
    <w:lvl w:ilvl="0" w:tplc="4468954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900A68A">
      <w:numFmt w:val="bullet"/>
      <w:lvlText w:val="•"/>
      <w:lvlJc w:val="left"/>
      <w:pPr>
        <w:ind w:left="1662" w:hanging="360"/>
      </w:pPr>
      <w:rPr>
        <w:rFonts w:hint="default"/>
        <w:lang w:val="el-GR" w:eastAsia="en-US" w:bidi="ar-SA"/>
      </w:rPr>
    </w:lvl>
    <w:lvl w:ilvl="2" w:tplc="89FE66E6">
      <w:numFmt w:val="bullet"/>
      <w:lvlText w:val="•"/>
      <w:lvlJc w:val="left"/>
      <w:pPr>
        <w:ind w:left="2484" w:hanging="360"/>
      </w:pPr>
      <w:rPr>
        <w:rFonts w:hint="default"/>
        <w:lang w:val="el-GR" w:eastAsia="en-US" w:bidi="ar-SA"/>
      </w:rPr>
    </w:lvl>
    <w:lvl w:ilvl="3" w:tplc="2132C7C8">
      <w:numFmt w:val="bullet"/>
      <w:lvlText w:val="•"/>
      <w:lvlJc w:val="left"/>
      <w:pPr>
        <w:ind w:left="3306" w:hanging="360"/>
      </w:pPr>
      <w:rPr>
        <w:rFonts w:hint="default"/>
        <w:lang w:val="el-GR" w:eastAsia="en-US" w:bidi="ar-SA"/>
      </w:rPr>
    </w:lvl>
    <w:lvl w:ilvl="4" w:tplc="C42EB7EC">
      <w:numFmt w:val="bullet"/>
      <w:lvlText w:val="•"/>
      <w:lvlJc w:val="left"/>
      <w:pPr>
        <w:ind w:left="4128" w:hanging="360"/>
      </w:pPr>
      <w:rPr>
        <w:rFonts w:hint="default"/>
        <w:lang w:val="el-GR" w:eastAsia="en-US" w:bidi="ar-SA"/>
      </w:rPr>
    </w:lvl>
    <w:lvl w:ilvl="5" w:tplc="4B964C0E">
      <w:numFmt w:val="bullet"/>
      <w:lvlText w:val="•"/>
      <w:lvlJc w:val="left"/>
      <w:pPr>
        <w:ind w:left="4950" w:hanging="360"/>
      </w:pPr>
      <w:rPr>
        <w:rFonts w:hint="default"/>
        <w:lang w:val="el-GR" w:eastAsia="en-US" w:bidi="ar-SA"/>
      </w:rPr>
    </w:lvl>
    <w:lvl w:ilvl="6" w:tplc="039CB9F6">
      <w:numFmt w:val="bullet"/>
      <w:lvlText w:val="•"/>
      <w:lvlJc w:val="left"/>
      <w:pPr>
        <w:ind w:left="5772" w:hanging="360"/>
      </w:pPr>
      <w:rPr>
        <w:rFonts w:hint="default"/>
        <w:lang w:val="el-GR" w:eastAsia="en-US" w:bidi="ar-SA"/>
      </w:rPr>
    </w:lvl>
    <w:lvl w:ilvl="7" w:tplc="822E8F42">
      <w:numFmt w:val="bullet"/>
      <w:lvlText w:val="•"/>
      <w:lvlJc w:val="left"/>
      <w:pPr>
        <w:ind w:left="6594" w:hanging="360"/>
      </w:pPr>
      <w:rPr>
        <w:rFonts w:hint="default"/>
        <w:lang w:val="el-GR" w:eastAsia="en-US" w:bidi="ar-SA"/>
      </w:rPr>
    </w:lvl>
    <w:lvl w:ilvl="8" w:tplc="605ADB2E">
      <w:numFmt w:val="bullet"/>
      <w:lvlText w:val="•"/>
      <w:lvlJc w:val="left"/>
      <w:pPr>
        <w:ind w:left="7416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4CAC344C"/>
    <w:multiLevelType w:val="hybridMultilevel"/>
    <w:tmpl w:val="E76832FC"/>
    <w:lvl w:ilvl="0" w:tplc="4486338E">
      <w:numFmt w:val="bullet"/>
      <w:lvlText w:val=""/>
      <w:lvlJc w:val="left"/>
      <w:pPr>
        <w:ind w:left="1286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FC6A580">
      <w:numFmt w:val="bullet"/>
      <w:lvlText w:val="•"/>
      <w:lvlJc w:val="left"/>
      <w:pPr>
        <w:ind w:left="2058" w:hanging="360"/>
      </w:pPr>
      <w:rPr>
        <w:rFonts w:hint="default"/>
        <w:lang w:val="el-GR" w:eastAsia="en-US" w:bidi="ar-SA"/>
      </w:rPr>
    </w:lvl>
    <w:lvl w:ilvl="2" w:tplc="B808BC88">
      <w:numFmt w:val="bullet"/>
      <w:lvlText w:val="•"/>
      <w:lvlJc w:val="left"/>
      <w:pPr>
        <w:ind w:left="2836" w:hanging="360"/>
      </w:pPr>
      <w:rPr>
        <w:rFonts w:hint="default"/>
        <w:lang w:val="el-GR" w:eastAsia="en-US" w:bidi="ar-SA"/>
      </w:rPr>
    </w:lvl>
    <w:lvl w:ilvl="3" w:tplc="44DE5BAE">
      <w:numFmt w:val="bullet"/>
      <w:lvlText w:val="•"/>
      <w:lvlJc w:val="left"/>
      <w:pPr>
        <w:ind w:left="3614" w:hanging="360"/>
      </w:pPr>
      <w:rPr>
        <w:rFonts w:hint="default"/>
        <w:lang w:val="el-GR" w:eastAsia="en-US" w:bidi="ar-SA"/>
      </w:rPr>
    </w:lvl>
    <w:lvl w:ilvl="4" w:tplc="B8169DEE">
      <w:numFmt w:val="bullet"/>
      <w:lvlText w:val="•"/>
      <w:lvlJc w:val="left"/>
      <w:pPr>
        <w:ind w:left="4392" w:hanging="360"/>
      </w:pPr>
      <w:rPr>
        <w:rFonts w:hint="default"/>
        <w:lang w:val="el-GR" w:eastAsia="en-US" w:bidi="ar-SA"/>
      </w:rPr>
    </w:lvl>
    <w:lvl w:ilvl="5" w:tplc="2B8E5150">
      <w:numFmt w:val="bullet"/>
      <w:lvlText w:val="•"/>
      <w:lvlJc w:val="left"/>
      <w:pPr>
        <w:ind w:left="5170" w:hanging="360"/>
      </w:pPr>
      <w:rPr>
        <w:rFonts w:hint="default"/>
        <w:lang w:val="el-GR" w:eastAsia="en-US" w:bidi="ar-SA"/>
      </w:rPr>
    </w:lvl>
    <w:lvl w:ilvl="6" w:tplc="C26A122E">
      <w:numFmt w:val="bullet"/>
      <w:lvlText w:val="•"/>
      <w:lvlJc w:val="left"/>
      <w:pPr>
        <w:ind w:left="5948" w:hanging="360"/>
      </w:pPr>
      <w:rPr>
        <w:rFonts w:hint="default"/>
        <w:lang w:val="el-GR" w:eastAsia="en-US" w:bidi="ar-SA"/>
      </w:rPr>
    </w:lvl>
    <w:lvl w:ilvl="7" w:tplc="B66CE826">
      <w:numFmt w:val="bullet"/>
      <w:lvlText w:val="•"/>
      <w:lvlJc w:val="left"/>
      <w:pPr>
        <w:ind w:left="6726" w:hanging="360"/>
      </w:pPr>
      <w:rPr>
        <w:rFonts w:hint="default"/>
        <w:lang w:val="el-GR" w:eastAsia="en-US" w:bidi="ar-SA"/>
      </w:rPr>
    </w:lvl>
    <w:lvl w:ilvl="8" w:tplc="78E6AD64">
      <w:numFmt w:val="bullet"/>
      <w:lvlText w:val="•"/>
      <w:lvlJc w:val="left"/>
      <w:pPr>
        <w:ind w:left="7504" w:hanging="360"/>
      </w:pPr>
      <w:rPr>
        <w:rFonts w:hint="default"/>
        <w:lang w:val="el-GR" w:eastAsia="en-US" w:bidi="ar-SA"/>
      </w:rPr>
    </w:lvl>
  </w:abstractNum>
  <w:abstractNum w:abstractNumId="6" w15:restartNumberingAfterBreak="0">
    <w:nsid w:val="71983426"/>
    <w:multiLevelType w:val="hybridMultilevel"/>
    <w:tmpl w:val="ABA0A3A0"/>
    <w:lvl w:ilvl="0" w:tplc="DFDC8528">
      <w:start w:val="1"/>
      <w:numFmt w:val="decimal"/>
      <w:lvlText w:val="%1."/>
      <w:lvlJc w:val="left"/>
      <w:pPr>
        <w:ind w:left="456" w:hanging="35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l-GR" w:eastAsia="en-US" w:bidi="ar-SA"/>
      </w:rPr>
    </w:lvl>
    <w:lvl w:ilvl="1" w:tplc="C8DEA79A">
      <w:numFmt w:val="bullet"/>
      <w:lvlText w:val="•"/>
      <w:lvlJc w:val="left"/>
      <w:pPr>
        <w:ind w:left="1344" w:hanging="356"/>
      </w:pPr>
      <w:rPr>
        <w:rFonts w:hint="default"/>
        <w:lang w:val="el-GR" w:eastAsia="en-US" w:bidi="ar-SA"/>
      </w:rPr>
    </w:lvl>
    <w:lvl w:ilvl="2" w:tplc="2B688E86">
      <w:numFmt w:val="bullet"/>
      <w:lvlText w:val="•"/>
      <w:lvlJc w:val="left"/>
      <w:pPr>
        <w:ind w:left="2228" w:hanging="356"/>
      </w:pPr>
      <w:rPr>
        <w:rFonts w:hint="default"/>
        <w:lang w:val="el-GR" w:eastAsia="en-US" w:bidi="ar-SA"/>
      </w:rPr>
    </w:lvl>
    <w:lvl w:ilvl="3" w:tplc="3410D61E">
      <w:numFmt w:val="bullet"/>
      <w:lvlText w:val="•"/>
      <w:lvlJc w:val="left"/>
      <w:pPr>
        <w:ind w:left="3112" w:hanging="356"/>
      </w:pPr>
      <w:rPr>
        <w:rFonts w:hint="default"/>
        <w:lang w:val="el-GR" w:eastAsia="en-US" w:bidi="ar-SA"/>
      </w:rPr>
    </w:lvl>
    <w:lvl w:ilvl="4" w:tplc="C4964608">
      <w:numFmt w:val="bullet"/>
      <w:lvlText w:val="•"/>
      <w:lvlJc w:val="left"/>
      <w:pPr>
        <w:ind w:left="3996" w:hanging="356"/>
      </w:pPr>
      <w:rPr>
        <w:rFonts w:hint="default"/>
        <w:lang w:val="el-GR" w:eastAsia="en-US" w:bidi="ar-SA"/>
      </w:rPr>
    </w:lvl>
    <w:lvl w:ilvl="5" w:tplc="2B8E5DB0">
      <w:numFmt w:val="bullet"/>
      <w:lvlText w:val="•"/>
      <w:lvlJc w:val="left"/>
      <w:pPr>
        <w:ind w:left="4880" w:hanging="356"/>
      </w:pPr>
      <w:rPr>
        <w:rFonts w:hint="default"/>
        <w:lang w:val="el-GR" w:eastAsia="en-US" w:bidi="ar-SA"/>
      </w:rPr>
    </w:lvl>
    <w:lvl w:ilvl="6" w:tplc="9CBC7D2A">
      <w:numFmt w:val="bullet"/>
      <w:lvlText w:val="•"/>
      <w:lvlJc w:val="left"/>
      <w:pPr>
        <w:ind w:left="5764" w:hanging="356"/>
      </w:pPr>
      <w:rPr>
        <w:rFonts w:hint="default"/>
        <w:lang w:val="el-GR" w:eastAsia="en-US" w:bidi="ar-SA"/>
      </w:rPr>
    </w:lvl>
    <w:lvl w:ilvl="7" w:tplc="3BC2FA52">
      <w:numFmt w:val="bullet"/>
      <w:lvlText w:val="•"/>
      <w:lvlJc w:val="left"/>
      <w:pPr>
        <w:ind w:left="6648" w:hanging="356"/>
      </w:pPr>
      <w:rPr>
        <w:rFonts w:hint="default"/>
        <w:lang w:val="el-GR" w:eastAsia="en-US" w:bidi="ar-SA"/>
      </w:rPr>
    </w:lvl>
    <w:lvl w:ilvl="8" w:tplc="DF22B1EC">
      <w:numFmt w:val="bullet"/>
      <w:lvlText w:val="•"/>
      <w:lvlJc w:val="left"/>
      <w:pPr>
        <w:ind w:left="7532" w:hanging="356"/>
      </w:pPr>
      <w:rPr>
        <w:rFonts w:hint="default"/>
        <w:lang w:val="el-GR" w:eastAsia="en-US" w:bidi="ar-SA"/>
      </w:rPr>
    </w:lvl>
  </w:abstractNum>
  <w:abstractNum w:abstractNumId="7" w15:restartNumberingAfterBreak="0">
    <w:nsid w:val="7F1D4FD3"/>
    <w:multiLevelType w:val="hybridMultilevel"/>
    <w:tmpl w:val="1F1A9AD6"/>
    <w:lvl w:ilvl="0" w:tplc="7F102C38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D688C092">
      <w:numFmt w:val="bullet"/>
      <w:lvlText w:val="•"/>
      <w:lvlJc w:val="left"/>
      <w:pPr>
        <w:ind w:left="1662" w:hanging="360"/>
      </w:pPr>
      <w:rPr>
        <w:rFonts w:hint="default"/>
        <w:lang w:val="el-GR" w:eastAsia="en-US" w:bidi="ar-SA"/>
      </w:rPr>
    </w:lvl>
    <w:lvl w:ilvl="2" w:tplc="53044FA6">
      <w:numFmt w:val="bullet"/>
      <w:lvlText w:val="•"/>
      <w:lvlJc w:val="left"/>
      <w:pPr>
        <w:ind w:left="2484" w:hanging="360"/>
      </w:pPr>
      <w:rPr>
        <w:rFonts w:hint="default"/>
        <w:lang w:val="el-GR" w:eastAsia="en-US" w:bidi="ar-SA"/>
      </w:rPr>
    </w:lvl>
    <w:lvl w:ilvl="3" w:tplc="012C3CF2">
      <w:numFmt w:val="bullet"/>
      <w:lvlText w:val="•"/>
      <w:lvlJc w:val="left"/>
      <w:pPr>
        <w:ind w:left="3306" w:hanging="360"/>
      </w:pPr>
      <w:rPr>
        <w:rFonts w:hint="default"/>
        <w:lang w:val="el-GR" w:eastAsia="en-US" w:bidi="ar-SA"/>
      </w:rPr>
    </w:lvl>
    <w:lvl w:ilvl="4" w:tplc="5D867A18">
      <w:numFmt w:val="bullet"/>
      <w:lvlText w:val="•"/>
      <w:lvlJc w:val="left"/>
      <w:pPr>
        <w:ind w:left="4128" w:hanging="360"/>
      </w:pPr>
      <w:rPr>
        <w:rFonts w:hint="default"/>
        <w:lang w:val="el-GR" w:eastAsia="en-US" w:bidi="ar-SA"/>
      </w:rPr>
    </w:lvl>
    <w:lvl w:ilvl="5" w:tplc="60FAB12A">
      <w:numFmt w:val="bullet"/>
      <w:lvlText w:val="•"/>
      <w:lvlJc w:val="left"/>
      <w:pPr>
        <w:ind w:left="4950" w:hanging="360"/>
      </w:pPr>
      <w:rPr>
        <w:rFonts w:hint="default"/>
        <w:lang w:val="el-GR" w:eastAsia="en-US" w:bidi="ar-SA"/>
      </w:rPr>
    </w:lvl>
    <w:lvl w:ilvl="6" w:tplc="06E0FB2A">
      <w:numFmt w:val="bullet"/>
      <w:lvlText w:val="•"/>
      <w:lvlJc w:val="left"/>
      <w:pPr>
        <w:ind w:left="5772" w:hanging="360"/>
      </w:pPr>
      <w:rPr>
        <w:rFonts w:hint="default"/>
        <w:lang w:val="el-GR" w:eastAsia="en-US" w:bidi="ar-SA"/>
      </w:rPr>
    </w:lvl>
    <w:lvl w:ilvl="7" w:tplc="1A9674F4">
      <w:numFmt w:val="bullet"/>
      <w:lvlText w:val="•"/>
      <w:lvlJc w:val="left"/>
      <w:pPr>
        <w:ind w:left="6594" w:hanging="360"/>
      </w:pPr>
      <w:rPr>
        <w:rFonts w:hint="default"/>
        <w:lang w:val="el-GR" w:eastAsia="en-US" w:bidi="ar-SA"/>
      </w:rPr>
    </w:lvl>
    <w:lvl w:ilvl="8" w:tplc="2FF2BC12">
      <w:numFmt w:val="bullet"/>
      <w:lvlText w:val="•"/>
      <w:lvlJc w:val="left"/>
      <w:pPr>
        <w:ind w:left="7416" w:hanging="360"/>
      </w:pPr>
      <w:rPr>
        <w:rFonts w:hint="default"/>
        <w:lang w:val="el-G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FC0"/>
    <w:rsid w:val="00111FC0"/>
    <w:rsid w:val="00381ADE"/>
    <w:rsid w:val="00F8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2F3238-ACEF-4FE9-95ED-6F5148E5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52"/>
      <w:ind w:left="456" w:hanging="35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eap.gr/education/postgraduate/annual/orthodox-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MeaeUser</dc:creator>
  <cp:lastModifiedBy>Fermeli Theodora</cp:lastModifiedBy>
  <cp:revision>2</cp:revision>
  <dcterms:created xsi:type="dcterms:W3CDTF">2023-12-01T08:05:00Z</dcterms:created>
  <dcterms:modified xsi:type="dcterms:W3CDTF">2023-12-01T08:05:00Z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