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0F3" w:rsidRPr="00723476" w:rsidRDefault="009000F3" w:rsidP="00723476">
      <w:pPr>
        <w:spacing w:before="100" w:beforeAutospacing="1" w:after="100" w:afterAutospacing="1" w:line="240" w:lineRule="auto"/>
        <w:jc w:val="both"/>
        <w:outlineLvl w:val="1"/>
        <w:rPr>
          <w:rFonts w:ascii="Times New Roman" w:eastAsia="Times New Roman" w:hAnsi="Times New Roman" w:cs="Times New Roman"/>
          <w:b/>
          <w:bCs/>
          <w:sz w:val="36"/>
          <w:szCs w:val="36"/>
          <w:lang w:eastAsia="el-GR"/>
        </w:rPr>
      </w:pPr>
      <w:r w:rsidRPr="009000F3">
        <w:rPr>
          <w:rFonts w:ascii="Times New Roman" w:eastAsia="Times New Roman" w:hAnsi="Times New Roman" w:cs="Times New Roman"/>
          <w:b/>
          <w:bCs/>
          <w:sz w:val="36"/>
          <w:szCs w:val="36"/>
          <w:lang w:eastAsia="el-GR"/>
        </w:rPr>
        <w:t>Λουκιανο</w:t>
      </w:r>
      <w:r w:rsidR="00723476">
        <w:rPr>
          <w:rFonts w:ascii="Times New Roman" w:eastAsia="Times New Roman" w:hAnsi="Times New Roman" w:cs="Times New Roman"/>
          <w:b/>
          <w:bCs/>
          <w:sz w:val="36"/>
          <w:szCs w:val="36"/>
          <w:lang w:eastAsia="el-GR"/>
        </w:rPr>
        <w:t xml:space="preserve">ύ </w:t>
      </w:r>
      <w:r w:rsidRPr="009000F3">
        <w:rPr>
          <w:rFonts w:ascii="Times New Roman" w:eastAsia="Times New Roman" w:hAnsi="Times New Roman" w:cs="Times New Roman"/>
          <w:b/>
          <w:bCs/>
          <w:kern w:val="36"/>
          <w:sz w:val="48"/>
          <w:szCs w:val="48"/>
          <w:lang w:eastAsia="el-GR"/>
        </w:rPr>
        <w:t>Ἀλέξανδρος ἢ Ψευδομάντις</w:t>
      </w:r>
      <w:r w:rsidR="00723476">
        <w:rPr>
          <w:rFonts w:ascii="Times New Roman" w:eastAsia="Times New Roman" w:hAnsi="Times New Roman" w:cs="Times New Roman"/>
          <w:b/>
          <w:bCs/>
          <w:kern w:val="36"/>
          <w:sz w:val="48"/>
          <w:szCs w:val="48"/>
          <w:lang w:eastAsia="el-GR"/>
        </w:rPr>
        <w:t>, 18</w:t>
      </w:r>
    </w:p>
    <w:p w:rsidR="009000F3" w:rsidRPr="009000F3" w:rsidRDefault="009000F3" w:rsidP="00AA1B17">
      <w:pPr>
        <w:spacing w:before="100" w:beforeAutospacing="1" w:after="100" w:afterAutospacing="1" w:line="240" w:lineRule="auto"/>
        <w:jc w:val="both"/>
        <w:outlineLvl w:val="1"/>
        <w:rPr>
          <w:rFonts w:ascii="Times New Roman" w:eastAsia="Times New Roman" w:hAnsi="Times New Roman" w:cs="Times New Roman"/>
          <w:b/>
          <w:bCs/>
          <w:sz w:val="36"/>
          <w:szCs w:val="36"/>
          <w:lang w:eastAsia="el-GR"/>
        </w:rPr>
      </w:pPr>
      <w:r w:rsidRPr="009000F3">
        <w:rPr>
          <w:rFonts w:ascii="Times New Roman" w:eastAsia="Times New Roman" w:hAnsi="Times New Roman" w:cs="Times New Roman"/>
          <w:b/>
          <w:bCs/>
          <w:sz w:val="36"/>
          <w:szCs w:val="36"/>
          <w:lang w:eastAsia="el-GR"/>
        </w:rPr>
        <w:t>Μετάφραση Ἰωάννου Κονδυλάκη</w:t>
      </w:r>
    </w:p>
    <w:p w:rsidR="009000F3" w:rsidRPr="009000F3" w:rsidRDefault="009000F3" w:rsidP="00AA1B17">
      <w:pPr>
        <w:spacing w:before="100" w:beforeAutospacing="1" w:after="100" w:afterAutospacing="1" w:line="240" w:lineRule="auto"/>
        <w:jc w:val="both"/>
        <w:outlineLvl w:val="2"/>
        <w:rPr>
          <w:rFonts w:ascii="Times New Roman" w:eastAsia="Times New Roman" w:hAnsi="Times New Roman" w:cs="Times New Roman"/>
          <w:b/>
          <w:bCs/>
          <w:sz w:val="27"/>
          <w:szCs w:val="27"/>
          <w:lang w:eastAsia="el-GR"/>
        </w:rPr>
      </w:pPr>
      <w:r w:rsidRPr="009000F3">
        <w:rPr>
          <w:rFonts w:ascii="Times New Roman" w:eastAsia="Times New Roman" w:hAnsi="Times New Roman" w:cs="Times New Roman"/>
          <w:b/>
          <w:bCs/>
          <w:sz w:val="27"/>
          <w:szCs w:val="27"/>
          <w:lang w:eastAsia="el-GR"/>
        </w:rPr>
        <w:t>ed. A.M. Harmon, 1925</w:t>
      </w:r>
    </w:p>
    <w:tbl>
      <w:tblPr>
        <w:tblW w:w="5096" w:type="pct"/>
        <w:tblCellSpacing w:w="0" w:type="dxa"/>
        <w:tblInd w:w="-321" w:type="dxa"/>
        <w:tblCellMar>
          <w:top w:w="105" w:type="dxa"/>
          <w:left w:w="105" w:type="dxa"/>
          <w:bottom w:w="105" w:type="dxa"/>
          <w:right w:w="105" w:type="dxa"/>
        </w:tblCellMar>
        <w:tblLook w:val="04A0"/>
      </w:tblPr>
      <w:tblGrid>
        <w:gridCol w:w="5631"/>
        <w:gridCol w:w="5851"/>
      </w:tblGrid>
      <w:tr w:rsidR="009000F3" w:rsidRPr="009000F3" w:rsidTr="00F26F4E">
        <w:trPr>
          <w:tblCellSpacing w:w="0" w:type="dxa"/>
        </w:trPr>
        <w:tc>
          <w:tcPr>
            <w:tcW w:w="2452" w:type="pct"/>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b/>
                <w:bCs/>
                <w:sz w:val="24"/>
                <w:szCs w:val="24"/>
                <w:lang w:eastAsia="el-GR"/>
              </w:rPr>
              <w:t>[1]</w:t>
            </w:r>
            <w:r w:rsidRPr="009000F3">
              <w:rPr>
                <w:rFonts w:ascii="Times New Roman" w:eastAsia="Times New Roman" w:hAnsi="Times New Roman" w:cs="Times New Roman"/>
                <w:sz w:val="24"/>
                <w:szCs w:val="24"/>
                <w:lang w:eastAsia="el-GR"/>
              </w:rPr>
              <w:t xml:space="preserve"> Σὺ μὲν ἴσως͵ ὦ φίλτατε Κέλσε͵ μικρόν τι καὶ φαῦλον οἴει τὸ πρόσταγμα͵ προστάττειν τὸν Ἀλεξάνδρου σοι τοῦ Ἀβωνοτειχίτου γόητος βίον καὶ ἐπινοίας αὐτοῦ καὶ τολμήματα καὶ μαγγανείας εἰς βιβλίον ἐγγράψαντα πέμψαι· τὸ δέ͵ εἴ τις ἐθέλοι πρὸς τὸ ἀκριβὲς ἕκαστον ἐπεξιέναι͵ οὐ μεῖόν ἐστιν ἢ τὰς Ἀλεξάνδρου τοῦ Φιλίππου πράξεις ἀναγράψαι· τοσοῦτος εἰς κακίαν οὗτος͵ ὅσος εἰς ἀρετὴν ἐκεῖνος. </w:t>
            </w:r>
          </w:p>
        </w:tc>
        <w:tc>
          <w:tcPr>
            <w:tcW w:w="2548" w:type="pct"/>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sz w:val="24"/>
                <w:szCs w:val="24"/>
                <w:lang w:eastAsia="el-GR"/>
              </w:rPr>
              <w:t>   </w:t>
            </w:r>
            <w:r w:rsidRPr="009000F3">
              <w:rPr>
                <w:rFonts w:ascii="Times New Roman" w:eastAsia="Times New Roman" w:hAnsi="Times New Roman" w:cs="Times New Roman"/>
                <w:b/>
                <w:bCs/>
                <w:sz w:val="24"/>
                <w:szCs w:val="24"/>
                <w:lang w:eastAsia="el-GR"/>
              </w:rPr>
              <w:t>1.</w:t>
            </w:r>
            <w:r w:rsidRPr="009000F3">
              <w:rPr>
                <w:rFonts w:ascii="Times New Roman" w:eastAsia="Times New Roman" w:hAnsi="Times New Roman" w:cs="Times New Roman"/>
                <w:sz w:val="24"/>
                <w:szCs w:val="24"/>
                <w:lang w:eastAsia="el-GR"/>
              </w:rPr>
              <w:t xml:space="preserve"> Συ μεν ίσως, ώ φίλτατε Κέλσε</w:t>
            </w:r>
            <w:bookmarkStart w:id="0" w:name="bn1"/>
            <w:r w:rsidR="0004031C" w:rsidRPr="009000F3">
              <w:rPr>
                <w:rFonts w:ascii="Times New Roman" w:eastAsia="Times New Roman" w:hAnsi="Times New Roman" w:cs="Times New Roman"/>
                <w:sz w:val="24"/>
                <w:szCs w:val="24"/>
                <w:lang w:eastAsia="el-GR"/>
              </w:rPr>
              <w:fldChar w:fldCharType="begin"/>
            </w:r>
            <w:r w:rsidRPr="009000F3">
              <w:rPr>
                <w:rFonts w:ascii="Times New Roman" w:eastAsia="Times New Roman" w:hAnsi="Times New Roman" w:cs="Times New Roman"/>
                <w:sz w:val="24"/>
                <w:szCs w:val="24"/>
                <w:lang w:eastAsia="el-GR"/>
              </w:rPr>
              <w:instrText xml:space="preserve"> HYPERLINK "http://www.mikrosapoplous.gr/lucian/alexandros1d.htm" \l "fn1" </w:instrText>
            </w:r>
            <w:r w:rsidR="0004031C" w:rsidRPr="009000F3">
              <w:rPr>
                <w:rFonts w:ascii="Times New Roman" w:eastAsia="Times New Roman" w:hAnsi="Times New Roman" w:cs="Times New Roman"/>
                <w:sz w:val="24"/>
                <w:szCs w:val="24"/>
                <w:lang w:eastAsia="el-GR"/>
              </w:rPr>
              <w:fldChar w:fldCharType="separate"/>
            </w:r>
            <w:r w:rsidRPr="009000F3">
              <w:rPr>
                <w:rFonts w:ascii="Times New Roman" w:eastAsia="Times New Roman" w:hAnsi="Times New Roman" w:cs="Times New Roman"/>
                <w:color w:val="0000FF"/>
                <w:sz w:val="24"/>
                <w:szCs w:val="24"/>
                <w:u w:val="single"/>
                <w:vertAlign w:val="superscript"/>
                <w:lang w:eastAsia="el-GR"/>
              </w:rPr>
              <w:t>1</w:t>
            </w:r>
            <w:r w:rsidR="0004031C" w:rsidRPr="009000F3">
              <w:rPr>
                <w:rFonts w:ascii="Times New Roman" w:eastAsia="Times New Roman" w:hAnsi="Times New Roman" w:cs="Times New Roman"/>
                <w:sz w:val="24"/>
                <w:szCs w:val="24"/>
                <w:lang w:eastAsia="el-GR"/>
              </w:rPr>
              <w:fldChar w:fldCharType="end"/>
            </w:r>
            <w:bookmarkEnd w:id="0"/>
            <w:r w:rsidRPr="009000F3">
              <w:rPr>
                <w:rFonts w:ascii="Times New Roman" w:eastAsia="Times New Roman" w:hAnsi="Times New Roman" w:cs="Times New Roman"/>
                <w:sz w:val="24"/>
                <w:szCs w:val="24"/>
                <w:lang w:eastAsia="el-GR"/>
              </w:rPr>
              <w:t xml:space="preserve">, νομίζεις μικρόν και εύκολον εκείνο το οποίον μου παραγγέλλεις, δηλαδή να σου γράψω βιβλίον περί του βίου και των τεχνασμάτων, των τολμημάτων και των μαγειών του αγύρτου Αλεξάνδρου του Αβωνοτειχίτου και σου το πέμψω· αλλ' εάν θέλη τις να περιγράψη τα καθέκαστα ακριβώς, δεν θα είνε ευκολώτερον από το να ιστόρηση τας πράξεις του Αλεξάνδρου, υιού του Φιλίππου· τόσον ούτος υπήρξε μέγας κατά την κακίαν, όσον εκείνος κατά την αρετήν. </w:t>
            </w:r>
          </w:p>
        </w:tc>
      </w:tr>
      <w:tr w:rsidR="009000F3" w:rsidRPr="009000F3" w:rsidTr="00F26F4E">
        <w:trPr>
          <w:tblCellSpacing w:w="0" w:type="dxa"/>
        </w:trPr>
        <w:tc>
          <w:tcPr>
            <w:tcW w:w="0" w:type="auto"/>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sz w:val="24"/>
                <w:szCs w:val="24"/>
                <w:lang w:eastAsia="el-GR"/>
              </w:rPr>
              <w:t>ὅμως δὲ εἰ μετὰ συγγνώμης ἀναγνώσεσθαι μέλλοις καὶ τὰ ἐνδέοντα τοῖς ἱστορουμένοις προσλογιεῖσθαι͵ ὑποστήσομαί σοι τὸν ἆθλον͵ καὶ τὴν Αὐγέου βουστασίαν͵ εἰ καὶ μὴ πᾶσαν͵ ἀλλ΄ εἰς δύναμίν γε τὴν ἐμαυτοῦ ἀνακαθάρασθαι πειράσομαι͵ ὀλίγους ὅσους τῶν κοφίνων ἐκφορήσας͵ ὡς ἀπ΄ ἐκείνων τεκμαίροιο πόση πᾶσα καὶ ὡς ἀμύθητος ἦν ἡ κόπρος ἣν τρισχίλιοι βόες ἐν πολλοῖς ἔτεσιν ποιῆσαι ἐδύναντο.</w:t>
            </w:r>
          </w:p>
        </w:tc>
        <w:tc>
          <w:tcPr>
            <w:tcW w:w="2548" w:type="pct"/>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sz w:val="24"/>
                <w:szCs w:val="24"/>
                <w:lang w:eastAsia="el-GR"/>
              </w:rPr>
              <w:t>Αλλ' όμως εάν μέλλης να αναγνώσης με επιείκειαν όσα θα σου γράψω και να συμπλήρωσης τας ελλείψεις της ιστορίας, θα αναλάβω τον άθλον και του Αυγείου τον σταύλον, αν όχι όλον, αλλ' όσον δύναμαι θα προσπαθήσω να καθαρίσω, εξάγων ολίγους κοφίνους, ώστε να δύνασαι εξ εκείνων να συμπεράνης πόση και πόσον απερίγραπτος ήτο η όλη κόπρος, την οποίαν τρισχίλιοι βόες επί πολλά έτη θα ηδύναντο να παραγάγωσι.</w:t>
            </w:r>
          </w:p>
        </w:tc>
      </w:tr>
      <w:tr w:rsidR="009000F3" w:rsidRPr="009000F3" w:rsidTr="00F26F4E">
        <w:trPr>
          <w:tblCellSpacing w:w="0" w:type="dxa"/>
        </w:trPr>
        <w:tc>
          <w:tcPr>
            <w:tcW w:w="0" w:type="auto"/>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b/>
                <w:bCs/>
                <w:sz w:val="24"/>
                <w:szCs w:val="24"/>
                <w:lang w:eastAsia="el-GR"/>
              </w:rPr>
              <w:t>[2]</w:t>
            </w:r>
            <w:r w:rsidRPr="009000F3">
              <w:rPr>
                <w:rFonts w:ascii="Times New Roman" w:eastAsia="Times New Roman" w:hAnsi="Times New Roman" w:cs="Times New Roman"/>
                <w:sz w:val="24"/>
                <w:szCs w:val="24"/>
                <w:lang w:eastAsia="el-GR"/>
              </w:rPr>
              <w:t xml:space="preserve"> Αἰδοῦμαι μὲν οὖν ὑπὲρ ἀμφοῖν͵ ὑπέρ τε σοῦ καὶ ἐμαυτοῦ· σοῦ μέν͵ ἀξιοῦντος μνήμῃ καὶ γραφῇ παραδοθῆναι ἄνδρα τρισκατάρατον͵ ἐμαυτοῦ δέ͵ σπουδὴν ποιουμένου ἐπὶ τοιαύτῃ ἱστορίᾳ καὶ πράξεσιν ἀνθρώπου͵ ὃν οὐκ ἀναγιγνώσκεσθαι πρὸς τῶν πεπαιδευμένων ἦν ἄξιον͵ ἀλλ΄ ἐν πανδήμῳ τινὶ μεγίστῳ θεάτρῳ ὁρᾶσθαι ὑπὸ πιθήκων ἢ ἀλωπέκων σπαραττόμενον. </w:t>
            </w:r>
          </w:p>
        </w:tc>
        <w:tc>
          <w:tcPr>
            <w:tcW w:w="2548" w:type="pct"/>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sz w:val="24"/>
                <w:szCs w:val="24"/>
                <w:lang w:eastAsia="el-GR"/>
              </w:rPr>
              <w:t>   </w:t>
            </w:r>
            <w:r w:rsidRPr="009000F3">
              <w:rPr>
                <w:rFonts w:ascii="Times New Roman" w:eastAsia="Times New Roman" w:hAnsi="Times New Roman" w:cs="Times New Roman"/>
                <w:b/>
                <w:bCs/>
                <w:sz w:val="24"/>
                <w:szCs w:val="24"/>
                <w:lang w:eastAsia="el-GR"/>
              </w:rPr>
              <w:t>2.</w:t>
            </w:r>
            <w:r w:rsidRPr="009000F3">
              <w:rPr>
                <w:rFonts w:ascii="Times New Roman" w:eastAsia="Times New Roman" w:hAnsi="Times New Roman" w:cs="Times New Roman"/>
                <w:sz w:val="24"/>
                <w:szCs w:val="24"/>
                <w:lang w:eastAsia="el-GR"/>
              </w:rPr>
              <w:t xml:space="preserve"> Εντρέπομαι και διά τους δύο, διά σε και διά τον εαυτόν μου· διά σε, απαιτούντα να παραδοθή εις τους μεταγενεστέρους διά της γραφής η μνήμη ανθρώπου τρισκαταράτου και διά τον εαυτόν μου καταγινόμενον εις τοιούτον έργον και ασχολούμενον διά τας πράξεις ανθρώπου ο οποίος δεν είνε άξιος να αναγινώσκουν περί αυτού οι μορφωμένοι άνθρωποι, αλλά μάλλον να τον βλέπουν εις μέγιστον θέατρον σπαρασσόμενον υπό πιθήκων ή αλωπέκων. </w:t>
            </w:r>
          </w:p>
        </w:tc>
      </w:tr>
      <w:tr w:rsidR="009000F3" w:rsidRPr="009000F3" w:rsidTr="00F26F4E">
        <w:trPr>
          <w:tblCellSpacing w:w="0" w:type="dxa"/>
        </w:trPr>
        <w:tc>
          <w:tcPr>
            <w:tcW w:w="0" w:type="auto"/>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sz w:val="24"/>
                <w:szCs w:val="24"/>
                <w:lang w:eastAsia="el-GR"/>
              </w:rPr>
              <w:t>ἀλλ΄ ἤν τις ἡμῖν ταύτην ἐπιφέρῃ τὴν αἰτίαν͵ ἕξομεν καὶ αὐτοὶ εἰς παράδειγμά τι τοιοῦτον ἀνενεγκεῖν. καὶ Ἀρριανὸς γὰρ ὁ τοῦ Ἐπικτήτου μαθητής͵ ἀνὴρ Ρωμαίων ἐν τοῖς πρώτοις καὶ παιδείᾳ παρ΄ ὅλον τὸν βίον συγγενόμενος͵ ὅμοιόν τι παθὼν ἀπολογήσαιτ΄ ἂν καὶ ὑπὲρ ἡμῶν· Τιλλορόβου γοῦν τοῦ λῃστοῦ κἀκεῖνος βίον ἀναγράψαι ἠξίωσεν. ἡμεῖς δὲ πολὺ ὠμοτέρου λῃστοῦ μνήμην ποιησόμεθα͵ ὅσῳ μὴ ἐν ὕλαις καὶ ἐν ὄρεσιν͵ ἀλλ΄ ἐν πόλεσιν οὗτος ἐλῄστευεν͵ οὐ Μυσίαν μόνην οὐδὲ τὴν Ἴδην κατατρέχων οὐδὲ ὀλίγα τῆς Ἀσίας μέρη τὰ ἐρημότερα λεηλατῶν͵ ἀλλὰ πᾶσαν ὡς εἰπεῖν τὴν Ρωμαίων ἀρχὴν ἐμπλήσας τῆς λῃστείας τῆς αὑτοῦ.</w:t>
            </w:r>
          </w:p>
        </w:tc>
        <w:tc>
          <w:tcPr>
            <w:tcW w:w="2548" w:type="pct"/>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sz w:val="24"/>
                <w:szCs w:val="24"/>
                <w:lang w:eastAsia="el-GR"/>
              </w:rPr>
              <w:t>Αλλ' εάν τις μας κατηγορήση διά τούτο θα έχωμεν να αντιτάξωμεν άλλο τι παραπλήσιον. Και ο Αριανός, ο μαθητής του Επικτήτου, Ρωμαίος εκ των πρώτων, όστις καθ' όλον του τον βίον ησχολείτο με την παιδείαν, έπαθε τι παρόμοιον και δύναται ν' απολογηθή υπέρ ημών. Αυτός κατεδέχθη να γράψη τον βίον του ληστού Τιλλιβόρου. Ημείς δε θα ιστορήσωμεν τας πράξεις ληστού πολύ ωμότερου, καθόσον δεν ελήστευεν εις τα δάση και τα όρη, αλλ' εις τας πόλεις, και δεν ελεηλάτει μόνον την Μυσίαν και τα περί την Ίδην μέρη, ούτε ολίγας χώρας της Ασίας τας ερημοτέρας, αλλά όλον, δύναται τις να είπη, το ρωμαϊκόν κράτος εγέμισεν η ληστεία του.</w:t>
            </w:r>
          </w:p>
        </w:tc>
      </w:tr>
      <w:tr w:rsidR="009000F3" w:rsidRPr="009000F3" w:rsidTr="00F26F4E">
        <w:trPr>
          <w:tblCellSpacing w:w="0" w:type="dxa"/>
        </w:trPr>
        <w:tc>
          <w:tcPr>
            <w:tcW w:w="0" w:type="auto"/>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b/>
                <w:bCs/>
                <w:sz w:val="24"/>
                <w:szCs w:val="24"/>
                <w:lang w:eastAsia="el-GR"/>
              </w:rPr>
              <w:t>[3]</w:t>
            </w:r>
            <w:r w:rsidRPr="009000F3">
              <w:rPr>
                <w:rFonts w:ascii="Times New Roman" w:eastAsia="Times New Roman" w:hAnsi="Times New Roman" w:cs="Times New Roman"/>
                <w:sz w:val="24"/>
                <w:szCs w:val="24"/>
                <w:lang w:eastAsia="el-GR"/>
              </w:rPr>
              <w:t xml:space="preserve"> Πρότερον δέ σοι αὐτὸν ὑπογράψω τῷ λόγῳ πρὸς τὸ ὁμοιότατον εἰκάσας͵ ὡς ἂν δύνωμαι͵ καίτοι μὴ πάνυ γραφικός τις ὤν. τὸ γὰρ δὴ σῶμα͵ ἵνα σοι καὶ τοῦτο δείξω͵ μέγας τε ἦν καὶ καλὸς ἰδεῖν καὶ θεοπρεπὴς ὡς </w:t>
            </w:r>
            <w:r w:rsidRPr="009000F3">
              <w:rPr>
                <w:rFonts w:ascii="Times New Roman" w:eastAsia="Times New Roman" w:hAnsi="Times New Roman" w:cs="Times New Roman"/>
                <w:sz w:val="24"/>
                <w:szCs w:val="24"/>
                <w:lang w:eastAsia="el-GR"/>
              </w:rPr>
              <w:lastRenderedPageBreak/>
              <w:t>ἀληθῶς͵ λευκὸς τὴν χρόαν͵ τὸ γένειον οὐ πάνυ λάσιος͵ κόμην τὴν μὲν ἰδίαν͵ τὴν δὲ καὶ πρόσθετον ἐπικείμενος εὖ μάλα εἰκασμένην καὶ τοὺς πολλοὺς ὅτι ἦν ἀλλοτρία λεληθυῖαν· ὀφθαλμοὶ πολὺ τὸ γοργὸν καὶ ἔνθεον διεμφαίνοντες͵ φώνημα ἥδιστόν τε ἅμα καὶ λαμπρότατον· καὶ ὅλως οὐδαμόθεν μεμπτὸς ἦν ταῦτά γε.</w:t>
            </w:r>
          </w:p>
        </w:tc>
        <w:tc>
          <w:tcPr>
            <w:tcW w:w="2548" w:type="pct"/>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sz w:val="24"/>
                <w:szCs w:val="24"/>
                <w:lang w:eastAsia="el-GR"/>
              </w:rPr>
              <w:lastRenderedPageBreak/>
              <w:t>   </w:t>
            </w:r>
            <w:r w:rsidRPr="009000F3">
              <w:rPr>
                <w:rFonts w:ascii="Times New Roman" w:eastAsia="Times New Roman" w:hAnsi="Times New Roman" w:cs="Times New Roman"/>
                <w:b/>
                <w:bCs/>
                <w:sz w:val="24"/>
                <w:szCs w:val="24"/>
                <w:lang w:eastAsia="el-GR"/>
              </w:rPr>
              <w:t>3.</w:t>
            </w:r>
            <w:r w:rsidRPr="009000F3">
              <w:rPr>
                <w:rFonts w:ascii="Times New Roman" w:eastAsia="Times New Roman" w:hAnsi="Times New Roman" w:cs="Times New Roman"/>
                <w:sz w:val="24"/>
                <w:szCs w:val="24"/>
                <w:lang w:eastAsia="el-GR"/>
              </w:rPr>
              <w:t xml:space="preserve"> Και εν πρώτοις θα προσπαθήσω να σου τον περιγράψω διά του λόγου, ώστε να τον παραστήσω όσον το δυνατόν ομοιότερον, καίτοι δεν είμαι πολύ δυνατός εις την περιγραφήν. Κατά το σώμα, διά να σου παραστήσω </w:t>
            </w:r>
            <w:r w:rsidRPr="009000F3">
              <w:rPr>
                <w:rFonts w:ascii="Times New Roman" w:eastAsia="Times New Roman" w:hAnsi="Times New Roman" w:cs="Times New Roman"/>
                <w:sz w:val="24"/>
                <w:szCs w:val="24"/>
                <w:lang w:eastAsia="el-GR"/>
              </w:rPr>
              <w:lastRenderedPageBreak/>
              <w:t xml:space="preserve">και τούτο, ήτο υψηλός, ωραίος και αληθώς θεοπρεπής, λευκός το χρώμα και με γένεια όχι πολύ πυκνά. Κόμη πρόσθετος ήτο τόσον καλώς προσηρμοσμένη εις την ιδικήν του ώστε δεν διεκρίνετο ότι ήτο ξένη. Οι οφθαλμοί του είχον πολλήν ζωηρότητα και λάμψιν γοητευτικήν, η δε φωνή του ήτο μελωδική και λίαν ευάρεστος· εν γένει δε κατά το εξωτερικόν ήτο τέλειος. </w:t>
            </w:r>
          </w:p>
        </w:tc>
      </w:tr>
      <w:tr w:rsidR="009000F3" w:rsidRPr="009000F3" w:rsidTr="00F26F4E">
        <w:trPr>
          <w:tblCellSpacing w:w="0" w:type="dxa"/>
        </w:trPr>
        <w:tc>
          <w:tcPr>
            <w:tcW w:w="0" w:type="auto"/>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b/>
                <w:bCs/>
                <w:sz w:val="24"/>
                <w:szCs w:val="24"/>
                <w:lang w:eastAsia="el-GR"/>
              </w:rPr>
              <w:lastRenderedPageBreak/>
              <w:t>[4]</w:t>
            </w:r>
            <w:r w:rsidRPr="009000F3">
              <w:rPr>
                <w:rFonts w:ascii="Times New Roman" w:eastAsia="Times New Roman" w:hAnsi="Times New Roman" w:cs="Times New Roman"/>
                <w:sz w:val="24"/>
                <w:szCs w:val="24"/>
                <w:lang w:eastAsia="el-GR"/>
              </w:rPr>
              <w:t xml:space="preserve"> Τοιόσδε μὲν τὴν μορφήν· ἡ ψυχὴ δὲ καὶ ἡ γνώμηἀλεξίκακε Ἡράκλεις καὶ Ζεῦ ἀποτρόπαιε καὶ Διόσκουροι σωτῆρες͵ πολεμίοις καὶ ἐχθροῖς ἐντυχεῖν γένοιτο καὶ συγγενέσθαι τοιούτῳ τινί. συνέσει μὲν γὰρ καὶ ἀγχινοίᾳ καὶ δριμύτητι πάμπολυ τῶν ἄλλων διέφερεν͵ καὶ τό τε περίεργον καὶ εὐμαθὲς καὶ μνημονικὸν καὶ πρὸς τὰ μαθήματα εὐφυές͵ πάντα ταῦτα εἰς ὑπερβολὴν ἑκασταχοῦ ὑπῆρχεν αὐτῷ. </w:t>
            </w:r>
          </w:p>
        </w:tc>
        <w:tc>
          <w:tcPr>
            <w:tcW w:w="2548" w:type="pct"/>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b/>
                <w:bCs/>
                <w:sz w:val="24"/>
                <w:szCs w:val="24"/>
                <w:lang w:eastAsia="el-GR"/>
              </w:rPr>
              <w:t>4.</w:t>
            </w:r>
            <w:r w:rsidRPr="009000F3">
              <w:rPr>
                <w:rFonts w:ascii="Times New Roman" w:eastAsia="Times New Roman" w:hAnsi="Times New Roman" w:cs="Times New Roman"/>
                <w:sz w:val="24"/>
                <w:szCs w:val="24"/>
                <w:lang w:eastAsia="el-GR"/>
              </w:rPr>
              <w:t xml:space="preserve"> Τοιούτος ήτο κατά την μορφήν· όσον διά την ψυχήν και τον χαρακτήρα του, αλεξίκακε Ηρακλή και Ζευ αποτρόπαιε</w:t>
            </w:r>
            <w:bookmarkStart w:id="1" w:name="bn2"/>
            <w:r w:rsidR="0004031C" w:rsidRPr="009000F3">
              <w:rPr>
                <w:rFonts w:ascii="Times New Roman" w:eastAsia="Times New Roman" w:hAnsi="Times New Roman" w:cs="Times New Roman"/>
                <w:sz w:val="24"/>
                <w:szCs w:val="24"/>
                <w:lang w:eastAsia="el-GR"/>
              </w:rPr>
              <w:fldChar w:fldCharType="begin"/>
            </w:r>
            <w:r w:rsidRPr="009000F3">
              <w:rPr>
                <w:rFonts w:ascii="Times New Roman" w:eastAsia="Times New Roman" w:hAnsi="Times New Roman" w:cs="Times New Roman"/>
                <w:sz w:val="24"/>
                <w:szCs w:val="24"/>
                <w:lang w:eastAsia="el-GR"/>
              </w:rPr>
              <w:instrText xml:space="preserve"> HYPERLINK "http://www.mikrosapoplous.gr/lucian/alexandros1d.htm" \l "fn2" </w:instrText>
            </w:r>
            <w:r w:rsidR="0004031C" w:rsidRPr="009000F3">
              <w:rPr>
                <w:rFonts w:ascii="Times New Roman" w:eastAsia="Times New Roman" w:hAnsi="Times New Roman" w:cs="Times New Roman"/>
                <w:sz w:val="24"/>
                <w:szCs w:val="24"/>
                <w:lang w:eastAsia="el-GR"/>
              </w:rPr>
              <w:fldChar w:fldCharType="separate"/>
            </w:r>
            <w:r w:rsidRPr="009000F3">
              <w:rPr>
                <w:rFonts w:ascii="Times New Roman" w:eastAsia="Times New Roman" w:hAnsi="Times New Roman" w:cs="Times New Roman"/>
                <w:color w:val="0000FF"/>
                <w:sz w:val="24"/>
                <w:szCs w:val="24"/>
                <w:u w:val="single"/>
                <w:vertAlign w:val="superscript"/>
                <w:lang w:eastAsia="el-GR"/>
              </w:rPr>
              <w:t>2</w:t>
            </w:r>
            <w:r w:rsidR="0004031C" w:rsidRPr="009000F3">
              <w:rPr>
                <w:rFonts w:ascii="Times New Roman" w:eastAsia="Times New Roman" w:hAnsi="Times New Roman" w:cs="Times New Roman"/>
                <w:sz w:val="24"/>
                <w:szCs w:val="24"/>
                <w:lang w:eastAsia="el-GR"/>
              </w:rPr>
              <w:fldChar w:fldCharType="end"/>
            </w:r>
            <w:bookmarkEnd w:id="1"/>
            <w:r w:rsidRPr="009000F3">
              <w:rPr>
                <w:rFonts w:ascii="Times New Roman" w:eastAsia="Times New Roman" w:hAnsi="Times New Roman" w:cs="Times New Roman"/>
                <w:sz w:val="24"/>
                <w:szCs w:val="24"/>
                <w:lang w:eastAsia="el-GR"/>
              </w:rPr>
              <w:t>, και Διόσκουροι σωτήρες, μη δώσετε εις φίλους ή εχθρούς να συναντήσουν τοιούτον άνθρωπον και να εμπέσουν εις τα δίκτυα του. Κατά την πανουργίαν και την νοημοσύνην υπερείχε κατά πολύ των άλλων ανθρώπων, επί πλέον δε ήτο υπερβολικά περίεργος και ευκόλως εμάνθανε και είχε ισχυρόν τον μνημονικόν και ζωηράν την αντίληψιν</w:t>
            </w:r>
            <w:r w:rsidRPr="009000F3">
              <w:rPr>
                <w:rFonts w:ascii="Times New Roman" w:eastAsia="Times New Roman" w:hAnsi="Times New Roman" w:cs="Times New Roman"/>
                <w:b/>
                <w:bCs/>
                <w:sz w:val="24"/>
                <w:szCs w:val="24"/>
                <w:lang w:eastAsia="el-GR"/>
              </w:rPr>
              <w:t>·</w:t>
            </w:r>
            <w:r w:rsidRPr="009000F3">
              <w:rPr>
                <w:rFonts w:ascii="Times New Roman" w:eastAsia="Times New Roman" w:hAnsi="Times New Roman" w:cs="Times New Roman"/>
                <w:sz w:val="24"/>
                <w:szCs w:val="24"/>
                <w:lang w:eastAsia="el-GR"/>
              </w:rPr>
              <w:t xml:space="preserve"> αλλά τα προτερήματα ταύτα μετεχειρίζετο προς το κακόν. </w:t>
            </w:r>
          </w:p>
        </w:tc>
      </w:tr>
      <w:tr w:rsidR="009000F3" w:rsidRPr="009000F3" w:rsidTr="00F26F4E">
        <w:trPr>
          <w:tblCellSpacing w:w="0" w:type="dxa"/>
        </w:trPr>
        <w:tc>
          <w:tcPr>
            <w:tcW w:w="0" w:type="auto"/>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sz w:val="24"/>
                <w:szCs w:val="24"/>
                <w:lang w:eastAsia="el-GR"/>
              </w:rPr>
              <w:t>ἐχρῆτο δὲ αὐτοῖς εἰς τὸ χείριστον͵ καὶ ὄργανα ταῦτα γενναῖα ὑποβεβλημένα ἔχων αὐτίκα μάλα τῶν ἐπὶ κακίᾳ διαβοήτων ἀκρότατος ἀπετελέσθη͵ ὑπὲρ τοὺς Κέρκωπας͵ ὑπὲρ τὸν Εὐρύβατον ἢ Φρυνώνδαν ἢ Ἀριστόδημον ἢ Σώστρατον. αὐτὸς μὲν γὰρ τῷ γαμβρῷ Ρουτιλιανῷ ποτε γράφων καὶ τὰ μετριώτατα ὑπὲρ αὑτοῦ λέγων Πυθαγόρᾳ ὅμοιος εἶναι ἠξίου. ἀλλ΄ ἵλεως μὲν ὁ Πυθαγόρας εἴη͵ σοφὸς ἀνὴρ καὶ τὴν γνώμην θεσπέσιος͵ εἰ δὲ κατὰ τοῦτον ἐγεγένητο͵ παῖς ἂν εὖ οἶδ΄ ὅτι πρὸς αὐτὸν εἶναι ἔδοξε.</w:t>
            </w:r>
          </w:p>
        </w:tc>
        <w:tc>
          <w:tcPr>
            <w:tcW w:w="2548" w:type="pct"/>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sz w:val="24"/>
                <w:szCs w:val="24"/>
                <w:lang w:eastAsia="el-GR"/>
              </w:rPr>
              <w:t>Έχων δε τοιαύτην δύναμιν και ικανότητα, εντός ολίγου υπερέβη τους περιφημότερους διά την κακίαν των, τους Κέρκωπας, τον Ευρύβατον, τον Φρυνώνδαν, τον Αριστόδημον και τον Σώστρατον. Γράφων ποτέ προς τον γαμβρόν του Ρουτιλλιανόν και ομιλών περί του εαυτού του με την μεγαλειτέραν του μετριοφροσύνην, διετείνετο ότι είνε όμοιος προς τον Πυθαγόραν. Ζητώ συγγνώμην από τον Πυθαγόραν, ο οποίος ήτο σοφός ανήρ και θεσπέσιος κατά τας ιδέας· αλλ' εάν ήτο σύγχρονος του ημετέρου Αλεξάνδρου, είμαι βέβαιος ότι θα εφαίνετο μικρός απέναντι αυτού.</w:t>
            </w:r>
          </w:p>
        </w:tc>
      </w:tr>
      <w:tr w:rsidR="009000F3" w:rsidRPr="009000F3" w:rsidTr="00F26F4E">
        <w:trPr>
          <w:tblCellSpacing w:w="0" w:type="dxa"/>
        </w:trPr>
        <w:tc>
          <w:tcPr>
            <w:tcW w:w="0" w:type="auto"/>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sz w:val="24"/>
                <w:szCs w:val="24"/>
                <w:lang w:eastAsia="el-GR"/>
              </w:rPr>
              <w:t>καὶ πρὸς Χαρίτων μή με νομίσῃς ἐφ΄ ὕβρει ταῦτα τοῦ Πυθαγόρου λέγειν ἢ συνάπτειν πειρώμενον αὐτοὺς πρὸς ὁμοιότητα τῶν πράξεων· ἀλλ΄ εἴ τις τὰ χείριστα καὶ βλασφημότατα τῶν ἐπὶ διαβολῇ περὶ τοῦ Πυθαγόρου λεγομένων͵ οἷς ἔγωγε οὐκ ἂν πεισθείην ὡς ἀληθέσιν οὖσιν͵ ὅμως συναγάγοι εἰς τὸ αὐτό͵ πολλοστὸν ἂν μέρος ἅπαντα ἐκεῖνα γένοιτο τῆς Ἀλεξάνδρου δεινότητος.</w:t>
            </w:r>
          </w:p>
        </w:tc>
        <w:tc>
          <w:tcPr>
            <w:tcW w:w="2548" w:type="pct"/>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sz w:val="24"/>
                <w:szCs w:val="24"/>
                <w:lang w:eastAsia="el-GR"/>
              </w:rPr>
              <w:t>Αλλά δι' όνομα των Χαρίτων, μη νομίσης ότι λέγω ταύτα διά να υβρίσω τον Πυθαγόραν ή ότι θέλω να τους φέρω εις παραλληλισμόν και να συγκρίνω τας πράξεις των ως ομοίας. Εάν όμως κανείς συναθροίση όσα κάκιστα και βλασφημότατα ελέχθησαν εναντίον του Πυθαγόρου, τα οποία εγώ δεν πιστεύω, δεν θα δυνηθούν ταύτα να δώσουν ελαχίστην και αμυδράν ιδέαν περί της αχρειότητος του Αλεξάνδρου.</w:t>
            </w:r>
          </w:p>
        </w:tc>
      </w:tr>
      <w:tr w:rsidR="009000F3" w:rsidRPr="009000F3" w:rsidTr="00F26F4E">
        <w:trPr>
          <w:tblCellSpacing w:w="0" w:type="dxa"/>
        </w:trPr>
        <w:tc>
          <w:tcPr>
            <w:tcW w:w="0" w:type="auto"/>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sz w:val="24"/>
                <w:szCs w:val="24"/>
                <w:lang w:eastAsia="el-GR"/>
              </w:rPr>
              <w:t>ὅλως γὰρ ἐπινόησόν μοι καὶ τῷ λογισμῷ διατύπωσον ποικιλωτάτην τινὰ ψυχῆς κρᾶσιν ἐκ ψεύδους καὶ δόλων καὶ ἐπιορκιῶν καὶ κακοτεχνιῶν συγκειμένην͵ ῥᾳδίαν͵ τολμηράν͵ παράβολον͵ φιλόπονον ἐξεργάσασθαι τὰ νοηθέντα͵ καὶ πιθανὴν καὶ ἀξιόπιστον καὶ ὑποκριτικὴν τοῦ βελτίονος καὶ τῷ ἐναντιωτάτῳ τῆς βουλήσεως ἐοικυῖαν. οὐδεὶς γοῦν τὸ πρῶτον ἐντυχὼν οὐκ ἀπῆλθε δόξαν λαβὼν ὑπὲρ αὐτοῦ ὡς εἴη πάντων ἀνθρώπων χρηστότατος καὶ ἐπιεικέστατος καὶ προσέτι ἁπλοϊκώτατός τε καὶ ἀφελέστατος. ἐπὶ πᾶσι δὲ τούτοις τὸ μεγαλουργὸν προσῆν καὶ τὸ μηδὲν μικρὸν ἐπινοεῖν͵ ἀλλ΄ ἀεὶ τοῖς μεγίστοις ἐπέχειν τὸν νοῦν.</w:t>
            </w:r>
          </w:p>
        </w:tc>
        <w:tc>
          <w:tcPr>
            <w:tcW w:w="2548" w:type="pct"/>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sz w:val="24"/>
                <w:szCs w:val="24"/>
                <w:lang w:eastAsia="el-GR"/>
              </w:rPr>
              <w:t>Πρέπει να φαντασθής μίαν ψυχήν χωρίς ηθικήν συνείδησιν, θρασείαν και μη γνωρίζουσαν εμπόδιο, ακούραστον εις την εκτέλεσιν των αποφασισθέντων, πειστικών και προσελκύουσαν την εμπιστοσύνην, δεξιώς υποκρινομένην την αγαθότητα και κρύπτουσαν τους αληθείς της σκοπούς υπό εκδηλώσεις αντιθέτους. Πας όστις τον έβλεπε δια πρώτην φοράν απήρχετο με την εντύπωσιν ότι ήτο ο εντιμότατος των ανθρώπων, ο πραότατος και συγχρόνως ο μετριοφρονέστατος και αφελέστατος. Εκτός τούτου έτεινε πάντοτε προς τα μεγάλα και ουδέν μικρόν επεχείρει, αλλά μόνον περί μεγάλων εσκέπτετο.</w:t>
            </w:r>
          </w:p>
        </w:tc>
      </w:tr>
      <w:tr w:rsidR="009000F3" w:rsidRPr="009000F3" w:rsidTr="00F26F4E">
        <w:trPr>
          <w:tblCellSpacing w:w="0" w:type="dxa"/>
        </w:trPr>
        <w:tc>
          <w:tcPr>
            <w:tcW w:w="0" w:type="auto"/>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b/>
                <w:bCs/>
                <w:sz w:val="24"/>
                <w:szCs w:val="24"/>
                <w:lang w:eastAsia="el-GR"/>
              </w:rPr>
              <w:t>[5]</w:t>
            </w:r>
            <w:r w:rsidRPr="009000F3">
              <w:rPr>
                <w:rFonts w:ascii="Times New Roman" w:eastAsia="Times New Roman" w:hAnsi="Times New Roman" w:cs="Times New Roman"/>
                <w:sz w:val="24"/>
                <w:szCs w:val="24"/>
                <w:lang w:eastAsia="el-GR"/>
              </w:rPr>
              <w:t xml:space="preserve"> Μειράκιον μὲν οὖν ἔτι ὢν πάνυ ὡραῖον͵ ὡς ἐνῆν </w:t>
            </w:r>
            <w:r w:rsidRPr="009000F3">
              <w:rPr>
                <w:rFonts w:ascii="Times New Roman" w:eastAsia="Times New Roman" w:hAnsi="Times New Roman" w:cs="Times New Roman"/>
                <w:sz w:val="24"/>
                <w:szCs w:val="24"/>
                <w:lang w:eastAsia="el-GR"/>
              </w:rPr>
              <w:lastRenderedPageBreak/>
              <w:t>ἀπὸ τῆς καλάμης τεκμαίρεσθαι καὶ ἀκούειν τῶν διηγουμένων͵ ἀνέδην ἐπόρνευε καὶ συνῆν ἐπὶ μισθῷ τοῖς δεομένοις. ἐν δὲ τοῖς ἄλλοις λαμβάνει τις αὐτὸν ἐραστὴς γόης τῶν μαγείας καὶ ἐπῳδὰς θεσπεσίους ὑπισχνουμένων καὶ χάριτας ἐπὶ τοῖς ἐρωτικοῖς καὶ ἐπαγωγὰς τοῖς ἐχθροῖς καὶ θησαυρῶν ἀναπομπὰς καὶ κλήρων διαδοχάς. οὗτος ἰδὼν εὐφυᾶ παῖδα καὶ πρὸς ὑπηρεσίαν τῶν ἑαυτοῦ πράξεων ἑτοιμότατον͵ οὐ μεῖον ἐρῶντα τῆς κακίας τῆς αὐτοῦ ἢ αὐτὸς τῆς ὥρας τῆς ἐκείνου͵ ἐξεπαίδευσέ τε αὐτὸν καὶ διετέλει ὑπουργῷ καὶ ὑπηρέτῃ καὶ διακόνῳ χρώμενος.</w:t>
            </w:r>
          </w:p>
        </w:tc>
        <w:tc>
          <w:tcPr>
            <w:tcW w:w="2548" w:type="pct"/>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sz w:val="24"/>
                <w:szCs w:val="24"/>
                <w:lang w:eastAsia="el-GR"/>
              </w:rPr>
              <w:lastRenderedPageBreak/>
              <w:t>   </w:t>
            </w:r>
            <w:r w:rsidRPr="009000F3">
              <w:rPr>
                <w:rFonts w:ascii="Times New Roman" w:eastAsia="Times New Roman" w:hAnsi="Times New Roman" w:cs="Times New Roman"/>
                <w:b/>
                <w:bCs/>
                <w:sz w:val="24"/>
                <w:szCs w:val="24"/>
                <w:lang w:eastAsia="el-GR"/>
              </w:rPr>
              <w:t>5.</w:t>
            </w:r>
            <w:r w:rsidRPr="009000F3">
              <w:rPr>
                <w:rFonts w:ascii="Times New Roman" w:eastAsia="Times New Roman" w:hAnsi="Times New Roman" w:cs="Times New Roman"/>
                <w:sz w:val="24"/>
                <w:szCs w:val="24"/>
                <w:lang w:eastAsia="el-GR"/>
              </w:rPr>
              <w:t xml:space="preserve"> Όταν ήτο έφηβος, και ήτο πολύ ευειδής νέος, ως </w:t>
            </w:r>
            <w:r w:rsidRPr="009000F3">
              <w:rPr>
                <w:rFonts w:ascii="Times New Roman" w:eastAsia="Times New Roman" w:hAnsi="Times New Roman" w:cs="Times New Roman"/>
                <w:sz w:val="24"/>
                <w:szCs w:val="24"/>
                <w:lang w:eastAsia="el-GR"/>
              </w:rPr>
              <w:lastRenderedPageBreak/>
              <w:t xml:space="preserve">ηδύνατο τις να συμπεράνη εκ των λειψάνων του κάλλους του, επορνεύετο αναιδώς και αντί χρημάτων προσεφέρετο εις τους βουλομένους. Μεταξύ δε των αλλων εραστών του κάποιος μάγος εξ εκείνων οίτινες διατείνονται ότι γνωρίζουν θαυματουργούς μαγείας και εξορκισμούς και υπόσχονται να διευκολύνουν έρωτας, εκδικήσεις κατά των εχθρων και ευρέσεις θησαυρών και κληρονομιών επιτυχίας — ούτος ιδών ότι ο νέος ήτον ευφυής και καταλληλότατος προς εξυπηρέτησιν των σκοπών του και ότι δεν ερωτεύετο ολιγώτερον την κακίαν του παρ' όσον αυτός το κάλλος του, τον εσπούδασε και τον μετεχειρίζετο ως βοηθόν και συνεργάτην. </w:t>
            </w:r>
          </w:p>
        </w:tc>
      </w:tr>
      <w:tr w:rsidR="009000F3" w:rsidRPr="009000F3" w:rsidTr="00F26F4E">
        <w:trPr>
          <w:tblCellSpacing w:w="0" w:type="dxa"/>
        </w:trPr>
        <w:tc>
          <w:tcPr>
            <w:tcW w:w="0" w:type="auto"/>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sz w:val="24"/>
                <w:szCs w:val="24"/>
                <w:lang w:eastAsia="el-GR"/>
              </w:rPr>
              <w:lastRenderedPageBreak/>
              <w:t>ὁ δ΄ αὐτὸς ἐκεῖνος δημοσίᾳ μὲν ἰατρὸς δῆθεν ἦν͵ ἠπίστατο δὲ κατὰ τὴν Θῶνος τοῦ Αἰγυπτίου γυναῖκα φάρμακα πολλὰ μὲν ἐσθλὰ μεμιγμένα͵ πολλὰ δὲ λυγρά· ὧν ἁπάντων κληρονόμος καὶ διάδοχος οὗτος ἐγένετο. ἦν δὲ ὁ διδάσκαλος ἐκεῖνος καὶ ἐραστὴς τὸ γένος Τυανεύς͵ τῶν Ἀπολλωνίῳ τῷ πάνυ συγγενομένων καὶ τὴν πᾶσαν αὐτοῦ τραγῳδίαν εἰδότων. ὁρᾷς ἐξ οἵας σοι διατριβῆς ἄνθρωπον λέγω.</w:t>
            </w:r>
          </w:p>
        </w:tc>
        <w:tc>
          <w:tcPr>
            <w:tcW w:w="2548" w:type="pct"/>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sz w:val="24"/>
                <w:szCs w:val="24"/>
                <w:lang w:eastAsia="el-GR"/>
              </w:rPr>
              <w:t>Ο μάγος εκείνος φανερά ήτο δήθεν ιατρός, εγνώριζε δε, όπως η γυνή του Αιγυπτίου Θόωνος, φάρμακα πολλά μεν εσθλά μεμιγμένα, πολλά δε λυγρά</w:t>
            </w:r>
            <w:bookmarkStart w:id="2" w:name="bn3"/>
            <w:r w:rsidR="0004031C" w:rsidRPr="009000F3">
              <w:rPr>
                <w:rFonts w:ascii="Times New Roman" w:eastAsia="Times New Roman" w:hAnsi="Times New Roman" w:cs="Times New Roman"/>
                <w:sz w:val="24"/>
                <w:szCs w:val="24"/>
                <w:lang w:eastAsia="el-GR"/>
              </w:rPr>
              <w:fldChar w:fldCharType="begin"/>
            </w:r>
            <w:r w:rsidRPr="009000F3">
              <w:rPr>
                <w:rFonts w:ascii="Times New Roman" w:eastAsia="Times New Roman" w:hAnsi="Times New Roman" w:cs="Times New Roman"/>
                <w:sz w:val="24"/>
                <w:szCs w:val="24"/>
                <w:lang w:eastAsia="el-GR"/>
              </w:rPr>
              <w:instrText xml:space="preserve"> HYPERLINK "http://www.mikrosapoplous.gr/lucian/alexandros1d.htm" \l "fn3" </w:instrText>
            </w:r>
            <w:r w:rsidR="0004031C" w:rsidRPr="009000F3">
              <w:rPr>
                <w:rFonts w:ascii="Times New Roman" w:eastAsia="Times New Roman" w:hAnsi="Times New Roman" w:cs="Times New Roman"/>
                <w:sz w:val="24"/>
                <w:szCs w:val="24"/>
                <w:lang w:eastAsia="el-GR"/>
              </w:rPr>
              <w:fldChar w:fldCharType="separate"/>
            </w:r>
            <w:r w:rsidRPr="009000F3">
              <w:rPr>
                <w:rFonts w:ascii="Times New Roman" w:eastAsia="Times New Roman" w:hAnsi="Times New Roman" w:cs="Times New Roman"/>
                <w:color w:val="0000FF"/>
                <w:sz w:val="24"/>
                <w:szCs w:val="24"/>
                <w:u w:val="single"/>
                <w:vertAlign w:val="superscript"/>
                <w:lang w:eastAsia="el-GR"/>
              </w:rPr>
              <w:t>3</w:t>
            </w:r>
            <w:r w:rsidR="0004031C" w:rsidRPr="009000F3">
              <w:rPr>
                <w:rFonts w:ascii="Times New Roman" w:eastAsia="Times New Roman" w:hAnsi="Times New Roman" w:cs="Times New Roman"/>
                <w:sz w:val="24"/>
                <w:szCs w:val="24"/>
                <w:lang w:eastAsia="el-GR"/>
              </w:rPr>
              <w:fldChar w:fldCharType="end"/>
            </w:r>
            <w:bookmarkEnd w:id="2"/>
            <w:r w:rsidRPr="009000F3">
              <w:rPr>
                <w:rFonts w:ascii="Times New Roman" w:eastAsia="Times New Roman" w:hAnsi="Times New Roman" w:cs="Times New Roman"/>
                <w:sz w:val="24"/>
                <w:szCs w:val="24"/>
                <w:lang w:eastAsia="el-GR"/>
              </w:rPr>
              <w:t>, των οποίων όλων κληρονόμος και διάδοχος έγεινεν ο Αλέξανδρος. Ήτο δε ο διδάσκαλος εκείνος και εραστής την καταγωγήν Τυανεύς, εκ των μαθητευσάντων πλησίον Απολλωνίου του Τυανέως</w:t>
            </w:r>
            <w:bookmarkStart w:id="3" w:name="bn4"/>
            <w:r w:rsidR="0004031C" w:rsidRPr="009000F3">
              <w:rPr>
                <w:rFonts w:ascii="Times New Roman" w:eastAsia="Times New Roman" w:hAnsi="Times New Roman" w:cs="Times New Roman"/>
                <w:sz w:val="24"/>
                <w:szCs w:val="24"/>
                <w:lang w:eastAsia="el-GR"/>
              </w:rPr>
              <w:fldChar w:fldCharType="begin"/>
            </w:r>
            <w:r w:rsidRPr="009000F3">
              <w:rPr>
                <w:rFonts w:ascii="Times New Roman" w:eastAsia="Times New Roman" w:hAnsi="Times New Roman" w:cs="Times New Roman"/>
                <w:sz w:val="24"/>
                <w:szCs w:val="24"/>
                <w:lang w:eastAsia="el-GR"/>
              </w:rPr>
              <w:instrText xml:space="preserve"> HYPERLINK "http://www.mikrosapoplous.gr/lucian/alexandros1d.htm" \l "fn4" </w:instrText>
            </w:r>
            <w:r w:rsidR="0004031C" w:rsidRPr="009000F3">
              <w:rPr>
                <w:rFonts w:ascii="Times New Roman" w:eastAsia="Times New Roman" w:hAnsi="Times New Roman" w:cs="Times New Roman"/>
                <w:sz w:val="24"/>
                <w:szCs w:val="24"/>
                <w:lang w:eastAsia="el-GR"/>
              </w:rPr>
              <w:fldChar w:fldCharType="separate"/>
            </w:r>
            <w:r w:rsidRPr="009000F3">
              <w:rPr>
                <w:rFonts w:ascii="Times New Roman" w:eastAsia="Times New Roman" w:hAnsi="Times New Roman" w:cs="Times New Roman"/>
                <w:color w:val="0000FF"/>
                <w:sz w:val="24"/>
                <w:szCs w:val="24"/>
                <w:u w:val="single"/>
                <w:vertAlign w:val="superscript"/>
                <w:lang w:eastAsia="el-GR"/>
              </w:rPr>
              <w:t>4</w:t>
            </w:r>
            <w:r w:rsidR="0004031C" w:rsidRPr="009000F3">
              <w:rPr>
                <w:rFonts w:ascii="Times New Roman" w:eastAsia="Times New Roman" w:hAnsi="Times New Roman" w:cs="Times New Roman"/>
                <w:sz w:val="24"/>
                <w:szCs w:val="24"/>
                <w:lang w:eastAsia="el-GR"/>
              </w:rPr>
              <w:fldChar w:fldCharType="end"/>
            </w:r>
            <w:bookmarkEnd w:id="3"/>
            <w:r w:rsidRPr="009000F3">
              <w:rPr>
                <w:rFonts w:ascii="Times New Roman" w:eastAsia="Times New Roman" w:hAnsi="Times New Roman" w:cs="Times New Roman"/>
                <w:sz w:val="24"/>
                <w:szCs w:val="24"/>
                <w:lang w:eastAsia="el-GR"/>
              </w:rPr>
              <w:t xml:space="preserve"> και γνωριζόντων όλας αυτού τας αγυρτείας. Βλέπεις εκ ποίας σχολής προήλθεν ο ημέτερος άνθρωπος.</w:t>
            </w:r>
          </w:p>
        </w:tc>
      </w:tr>
      <w:tr w:rsidR="009000F3" w:rsidRPr="009000F3" w:rsidTr="00F26F4E">
        <w:trPr>
          <w:tblCellSpacing w:w="0" w:type="dxa"/>
        </w:trPr>
        <w:tc>
          <w:tcPr>
            <w:tcW w:w="0" w:type="auto"/>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b/>
                <w:bCs/>
                <w:sz w:val="24"/>
                <w:szCs w:val="24"/>
                <w:lang w:eastAsia="el-GR"/>
              </w:rPr>
              <w:t>[6]</w:t>
            </w:r>
            <w:r w:rsidRPr="009000F3">
              <w:rPr>
                <w:rFonts w:ascii="Times New Roman" w:eastAsia="Times New Roman" w:hAnsi="Times New Roman" w:cs="Times New Roman"/>
                <w:sz w:val="24"/>
                <w:szCs w:val="24"/>
                <w:lang w:eastAsia="el-GR"/>
              </w:rPr>
              <w:t xml:space="preserve"> ῎Ηδη δὲ πώγωνος ὁ Ἀλέξανδρος πιμπλάμενος καὶ τοῦ Τυανέως ἐκείνου ἀποθανόντος ἐν ἀπορίᾳ καθεστώς͵ ἀπηνθηκυίας ἅμα τῆς ὥρας͵ ἀφ΄ ἧς τρέφεσθαι ἐδύνατο͵ οὐκέτι μικρὸν οὐδὲν ἐπενόει͵ ἀλλὰ κοινωνήσας Βυζαντίῳ τινὶ χορογράφῳ τῶν καθιέντων εἰς τοὺς ἀγῶνας͵ πολὺ καταρατοτέρῳ τὴν φύσιν Κοκκωνᾶς δέ͵ οἶμαι͵ ἐπεκαλεῖτο περιῄεσαν γοητεύοντες καὶ μαγγανεύοντες καὶ τοὺς παχεῖς τῶν ἀνθρώπων οὕτως γὰρ αὐτοὶ τῇ πατρίῳ τῶν μάγων φωνῇ τοὺς πολλοὺς ὀνομάζουσιν ἀποκείροντες.</w:t>
            </w:r>
          </w:p>
        </w:tc>
        <w:tc>
          <w:tcPr>
            <w:tcW w:w="2548" w:type="pct"/>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sz w:val="24"/>
                <w:szCs w:val="24"/>
                <w:lang w:eastAsia="el-GR"/>
              </w:rPr>
              <w:t>   </w:t>
            </w:r>
            <w:r w:rsidRPr="009000F3">
              <w:rPr>
                <w:rFonts w:ascii="Times New Roman" w:eastAsia="Times New Roman" w:hAnsi="Times New Roman" w:cs="Times New Roman"/>
                <w:b/>
                <w:bCs/>
                <w:sz w:val="24"/>
                <w:szCs w:val="24"/>
                <w:lang w:eastAsia="el-GR"/>
              </w:rPr>
              <w:t>6.</w:t>
            </w:r>
            <w:r w:rsidRPr="009000F3">
              <w:rPr>
                <w:rFonts w:ascii="Times New Roman" w:eastAsia="Times New Roman" w:hAnsi="Times New Roman" w:cs="Times New Roman"/>
                <w:sz w:val="24"/>
                <w:szCs w:val="24"/>
                <w:lang w:eastAsia="el-GR"/>
              </w:rPr>
              <w:t xml:space="preserve"> Ο Τυαινεύς εκείνος απέθανε, ο δε Αλέξανδρος, ο οποίος είχε γεμίσει γένεια, το δε κάλλος, εκ του οποίου ηδύνατο να ζήση, είχε χάσει την ανθηρότητά του, περιέπεσεν εις πενίαν· και δεν περιωρίσθη εις μικράς επιχειρήσεις, αλλά συνεταιρίσθη με κάποιον χρονογράφον εκ Βυζαντίου, από τους λαμβάνοντας μέρος εις τους δημοσίους αγώνας, πολύ φαυλότερον τον χαρακτήρα — ωνομάζετο δε, νομίζω, Κοκκωνάς. — Οι δύο συνέταιροι περιεφέροντο κάμνοντες μαγείας και αγυρτείας και εκμεταλλευόμενοι την ευπιστίαν των παχέων ανθρώπων, όπως απεκάλουν, κατά το ιδιαίτερον ιδίωμα των μάγων, τους απλοϊκούς.</w:t>
            </w:r>
          </w:p>
        </w:tc>
      </w:tr>
      <w:tr w:rsidR="009000F3" w:rsidRPr="009000F3" w:rsidTr="00F26F4E">
        <w:trPr>
          <w:tblCellSpacing w:w="0" w:type="dxa"/>
        </w:trPr>
        <w:tc>
          <w:tcPr>
            <w:tcW w:w="0" w:type="auto"/>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sz w:val="24"/>
                <w:szCs w:val="24"/>
                <w:lang w:eastAsia="el-GR"/>
              </w:rPr>
              <w:t xml:space="preserve">ἐν δὴ τούτοις καὶ Μακέτιν γυναῖκα πλουσίαν͵ ἔξωρον μέν͵ ἐράσμιον δὲ ἔτι εἶναι βουλομένην͵ ἐξευρόντες ἐπεσιτίσαντό τε τὰ ἀρκοῦντα παρ΄ αὐτῆς καὶ ἠκολούθησαν ἐκ τῆς Βιθυνίας εἰς τὴν Μακεδονίαν. Πελλαία δὲ ἦν ἐκείνη͵ πάλαι μὲν εὐδαίμονος χωρίου κατὰ τοὺς τῶν Μακεδόνων βασιλέας͵ νῦν δὲ ταπεινοῦ καὶ </w:t>
            </w:r>
            <w:r w:rsidRPr="009000F3">
              <w:rPr>
                <w:rFonts w:ascii="Times New Roman" w:eastAsia="Times New Roman" w:hAnsi="Times New Roman" w:cs="Times New Roman"/>
                <w:b/>
                <w:bCs/>
                <w:sz w:val="24"/>
                <w:szCs w:val="24"/>
                <w:lang w:eastAsia="el-GR"/>
              </w:rPr>
              <w:t>[7]</w:t>
            </w:r>
            <w:r w:rsidRPr="009000F3">
              <w:rPr>
                <w:rFonts w:ascii="Times New Roman" w:eastAsia="Times New Roman" w:hAnsi="Times New Roman" w:cs="Times New Roman"/>
                <w:sz w:val="24"/>
                <w:szCs w:val="24"/>
                <w:lang w:eastAsia="el-GR"/>
              </w:rPr>
              <w:t xml:space="preserve"> ὀλιγίστους οἰκήτορας ἔχοντος.</w:t>
            </w:r>
          </w:p>
        </w:tc>
        <w:tc>
          <w:tcPr>
            <w:tcW w:w="2548" w:type="pct"/>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sz w:val="24"/>
                <w:szCs w:val="24"/>
                <w:lang w:eastAsia="el-GR"/>
              </w:rPr>
              <w:t>Εν τω μεταξύ δε τούτω ανεκάλυψαν και μίαν γυναίκα πλουσίαν, Μακέτιν ονομαζομένην, η οποία ήτο μεν περασμένη την ηλικίαν, αλλ' ήτο ακόμη φιλάρεσκος· και επί τινα καιρόν ετρέφοντο παρ' αυτής και την ηκολούθησαν εκ της Βιθυνίας εις την Μακεδονίαν. Ήτο δε η γυνή εκείνη εκ της Πέλλης, η οποία άλλοτε επί των Μακεδόνων βασιλέων ήτο πόλις ακμάζουσα και ευτυχής, τώρα δε είχεν ολίγους και απόρους κατοίκους.</w:t>
            </w:r>
          </w:p>
        </w:tc>
      </w:tr>
      <w:tr w:rsidR="009000F3" w:rsidRPr="009000F3" w:rsidTr="00F26F4E">
        <w:trPr>
          <w:tblCellSpacing w:w="0" w:type="dxa"/>
        </w:trPr>
        <w:tc>
          <w:tcPr>
            <w:tcW w:w="0" w:type="auto"/>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sz w:val="24"/>
                <w:szCs w:val="24"/>
                <w:lang w:eastAsia="el-GR"/>
              </w:rPr>
              <w:t xml:space="preserve">ἐνταῦθα ἰδόντες δράκοντας παμμεγέθεις͵ ἡμέρους πάνυ καὶ τιθασούς͵ ὡς καὶ ὑπὸ γυναικῶν τρέφεσθαι καὶ παιδίοις συγκαθεύδειν καὶ πατουμένους ἀνέχεσθαι καὶ θλιβομένους μὴ ἀγανακτεῖν καὶ γάλα πίνειν ἀπὸ θηλῆς κατὰ ταὐτὰ τοῖς βρέφεσιπολλοὶ δὲ γίγνονται παρ΄ αὐτοῖς τοιοῦτοι͵ ὅθεν καὶ τὸν περὶ τῆς Ὀλυμπιάδος μῦθον διαφοιτῆσαι πάλαι εἰκός͵ ὁπότε ἐκύει τὸν Ἀλέξανδρον͵ δράκοντός τινος͵ οἶμαι͵ τοιούτου συγκαθεύδοντος αὐτῇ ὠνοῦνται </w:t>
            </w:r>
            <w:r w:rsidRPr="009000F3">
              <w:rPr>
                <w:rFonts w:ascii="Times New Roman" w:eastAsia="Times New Roman" w:hAnsi="Times New Roman" w:cs="Times New Roman"/>
                <w:b/>
                <w:bCs/>
                <w:sz w:val="24"/>
                <w:szCs w:val="24"/>
                <w:lang w:eastAsia="el-GR"/>
              </w:rPr>
              <w:t>[8]</w:t>
            </w:r>
            <w:r w:rsidRPr="009000F3">
              <w:rPr>
                <w:rFonts w:ascii="Times New Roman" w:eastAsia="Times New Roman" w:hAnsi="Times New Roman" w:cs="Times New Roman"/>
                <w:sz w:val="24"/>
                <w:szCs w:val="24"/>
                <w:lang w:eastAsia="el-GR"/>
              </w:rPr>
              <w:t xml:space="preserve"> τῶν ἑρπετῶν ἓν </w:t>
            </w:r>
            <w:r w:rsidRPr="009000F3">
              <w:rPr>
                <w:rFonts w:ascii="Times New Roman" w:eastAsia="Times New Roman" w:hAnsi="Times New Roman" w:cs="Times New Roman"/>
                <w:sz w:val="24"/>
                <w:szCs w:val="24"/>
                <w:lang w:eastAsia="el-GR"/>
              </w:rPr>
              <w:lastRenderedPageBreak/>
              <w:t>κάλλιστον ὀλίγων ὀβολῶν. καὶ κατὰ τὸν Θουκυδίδην ἄρχεται ὁ πόλεμος ἐνθένδε ἤδη.</w:t>
            </w:r>
          </w:p>
        </w:tc>
        <w:tc>
          <w:tcPr>
            <w:tcW w:w="2548" w:type="pct"/>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b/>
                <w:bCs/>
                <w:sz w:val="24"/>
                <w:szCs w:val="24"/>
                <w:lang w:eastAsia="el-GR"/>
              </w:rPr>
              <w:lastRenderedPageBreak/>
              <w:t>7.</w:t>
            </w:r>
            <w:r w:rsidRPr="009000F3">
              <w:rPr>
                <w:rFonts w:ascii="Times New Roman" w:eastAsia="Times New Roman" w:hAnsi="Times New Roman" w:cs="Times New Roman"/>
                <w:sz w:val="24"/>
                <w:szCs w:val="24"/>
                <w:lang w:eastAsia="el-GR"/>
              </w:rPr>
              <w:t xml:space="preserve"> Εκεί είδον όφεις υπερμεγέθεις, λίαν εξημερωμένους και ακάκους, ώστε εσιτίζοντο υπό γυναικών και εκοιμώντο μετά των παιδιών και πατούμενοι δεν εξηρεθίζοντο και ενοχλούμενοι δεν ωργίζοντο και γάλα έπινον από του μαστού, όπως τα βρέφη — υπάρχουν δε πολλοί εις το μέρος εκείνο, εξ ου και προήλθε, φαίνεται, ο περί Ολυμπιάδος μύθος, κατά τον οποίον δράκων τοιούτος συνεκοιμάτο με την σύζυγον του Φιλίππου, όταν αύτη ήτο έγκυος τον Αλέξανδρον. Oι δύο συνέταιροι ηγόρασαν εν </w:t>
            </w:r>
            <w:r w:rsidRPr="009000F3">
              <w:rPr>
                <w:rFonts w:ascii="Times New Roman" w:eastAsia="Times New Roman" w:hAnsi="Times New Roman" w:cs="Times New Roman"/>
                <w:sz w:val="24"/>
                <w:szCs w:val="24"/>
                <w:lang w:eastAsia="el-GR"/>
              </w:rPr>
              <w:lastRenderedPageBreak/>
              <w:t>εκ των ερπετών τούτων το καλλίτερον αντί ολίγων οβολών.</w:t>
            </w:r>
            <w:r w:rsidRPr="009000F3">
              <w:rPr>
                <w:rFonts w:ascii="Times New Roman" w:eastAsia="Times New Roman" w:hAnsi="Times New Roman" w:cs="Times New Roman"/>
                <w:b/>
                <w:bCs/>
                <w:sz w:val="24"/>
                <w:szCs w:val="24"/>
                <w:lang w:eastAsia="el-GR"/>
              </w:rPr>
              <w:t xml:space="preserve"> 8.</w:t>
            </w:r>
            <w:r w:rsidRPr="009000F3">
              <w:rPr>
                <w:rFonts w:ascii="Times New Roman" w:eastAsia="Times New Roman" w:hAnsi="Times New Roman" w:cs="Times New Roman"/>
                <w:sz w:val="24"/>
                <w:szCs w:val="24"/>
                <w:lang w:eastAsia="el-GR"/>
              </w:rPr>
              <w:t xml:space="preserve"> Και εντεύθεν, κατά τον Θουκυδίδην, ήρχισεν ο πόλεμος.</w:t>
            </w:r>
          </w:p>
        </w:tc>
      </w:tr>
      <w:tr w:rsidR="009000F3" w:rsidRPr="009000F3" w:rsidTr="00F26F4E">
        <w:trPr>
          <w:tblCellSpacing w:w="0" w:type="dxa"/>
        </w:trPr>
        <w:tc>
          <w:tcPr>
            <w:tcW w:w="0" w:type="auto"/>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sz w:val="24"/>
                <w:szCs w:val="24"/>
                <w:lang w:eastAsia="el-GR"/>
              </w:rPr>
              <w:lastRenderedPageBreak/>
              <w:t xml:space="preserve">Ὡς γὰρ ἂν δύο κάκιστοι καὶ μεγαλότολμοι καὶ πρὸς τὸ κακουργεῖν προχειρότατοι εἰς τὸ αὐτὸ συνελθόντες͵ ῥᾳδίως κατενόησαν τὸν τῶν ἀνθρώπων βίον ὑπὸ δυοῖν τούτοιν μεγίστοιν τυραννούμενον͵ ἐλπίδος καὶ φόβου͵ καὶ ὅτι ὁ τούτων ἑκατέρῳ εἰς δέον χρήσασθαι δυνάμενος τάχιστα πλουτήσειεν ἄν· ἀμφοτέροις γάρ͵ τῷ τε δεδιότι καὶ τῷ ἐλπίζοντι͵ ἑώρων τὴν πρόγνωσιν ἀναγκαιοτάτην τε καὶ ποθεινοτάτην οὖσαν͵ καὶ Δελφοὺς οὕτω πάλαι πλουτῆσαι καὶ ἀοιδίμους γενέσθαι καὶ Δῆλον καὶ Κλάρον καὶ Βραγχίδας͵ τῶν ἀνθρώπων ἀεὶ δι΄ οὓς προεῖπον τυράννους͵ τὴν ἐλπίδα καὶ τὸν φόβον͵ φοιτώντων εἰς τὰ ἱερὰ καὶ προμαθεῖν τὰ μέλλοντα δεομένων͵ καὶ δι΄ αὐτὸ ἑκατόμβας θυόντων καὶ χρυσᾶς πλίνθους ἀνατιθέντων. </w:t>
            </w:r>
          </w:p>
        </w:tc>
        <w:tc>
          <w:tcPr>
            <w:tcW w:w="2548" w:type="pct"/>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723476">
              <w:rPr>
                <w:rFonts w:ascii="Times New Roman" w:eastAsia="Times New Roman" w:hAnsi="Times New Roman" w:cs="Times New Roman"/>
                <w:b/>
                <w:sz w:val="24"/>
                <w:szCs w:val="24"/>
                <w:lang w:eastAsia="el-GR"/>
              </w:rPr>
              <w:t>Οι δύο εκείνοι φαυλότατοι και θρασύτατοι και προς πάσαν κακουργίαν προθυμότατοι ευκόλως εννόησαν ότι τους ανθρώπους διευθύνουν δύο μεγάλοι τύραννοι, η ελπίς και ο φόβος,και ότι ο δυνάμενος να επωφεληθή τούτους καταλλήλως ταχέως θα πλουτήση· διότι έβλεπον ότι και εις τους δύο, και εις τον φοβούμενον και εις τον ελπίζοντα, η πρόγνωσις είνε λίαν αναγκαία και επιθυμητή· δι' αυτής δε πάλαι επλούτησαν και έγειναν περίφημοι οι Δελφοί, η Δήλος, η Κλάρος και αι Βραγχίδαι, καθότι οι άνθρωποι αναγκάζονται πάντοτε από των προειρημένων τυράννων, της ελπίδος και του φόβου, να τρέχουν εις τα μαντεία και να ζητούν να μάθουν τα μέλλοντα και προς τούτο να προσφέρουν εκατόμβας και ν' αφιερώνουν χρυσάς πλίνθους</w:t>
            </w:r>
            <w:r w:rsidRPr="009000F3">
              <w:rPr>
                <w:rFonts w:ascii="Times New Roman" w:eastAsia="Times New Roman" w:hAnsi="Times New Roman" w:cs="Times New Roman"/>
                <w:sz w:val="24"/>
                <w:szCs w:val="24"/>
                <w:lang w:eastAsia="el-GR"/>
              </w:rPr>
              <w:t xml:space="preserve">. </w:t>
            </w:r>
          </w:p>
        </w:tc>
      </w:tr>
      <w:tr w:rsidR="009000F3" w:rsidRPr="009000F3" w:rsidTr="00F26F4E">
        <w:trPr>
          <w:tblCellSpacing w:w="0" w:type="dxa"/>
        </w:trPr>
        <w:tc>
          <w:tcPr>
            <w:tcW w:w="0" w:type="auto"/>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sz w:val="24"/>
                <w:szCs w:val="24"/>
                <w:lang w:eastAsia="el-GR"/>
              </w:rPr>
              <w:t>ταῦτα πρὸς ἀλλήλους στρέφοντες καὶ κυκῶντες μαντεῖον συστήσασθαι καὶ χρηστήριον ἐβουλεύοντο· εἰ γὰρ τοῦτο προχωρήσειεν αὐτοῖς͵ αὐτίκα πλούσιοί τε καὶ εὐδαίμονες ἔσεσθαι ἤλπιζον ὅπερ ἐπὶ μεῖζον ἢ κατὰ τὴν πρώτην προσδοκίαν ἀπήντησεν αὐτοῖς καὶ κρεῖττον διεφάνη τῆς ἐλπίδος.</w:t>
            </w:r>
          </w:p>
        </w:tc>
        <w:tc>
          <w:tcPr>
            <w:tcW w:w="2548" w:type="pct"/>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sz w:val="24"/>
                <w:szCs w:val="24"/>
                <w:lang w:eastAsia="el-GR"/>
              </w:rPr>
              <w:t>Ταύτα σκεπτόμενοι και συζητούντες απεφάσισαν να ιδρύσουν μαντείον και να δίδουν χρησμούς με την πεποίθησιν ότι, εάν η επιχείρησις επετύγχανε, θα εγίνοντο ταχέως πλούσιοι και ευτυχείς. Τωόντι δε όχι μόνον επέτυχον, αλλά και τ' αποτελέσματα υπερέβησαν τας προσδοκίας και τας ελπίδας των.</w:t>
            </w:r>
          </w:p>
        </w:tc>
      </w:tr>
      <w:tr w:rsidR="009000F3" w:rsidRPr="009000F3" w:rsidTr="00F26F4E">
        <w:trPr>
          <w:tblCellSpacing w:w="0" w:type="dxa"/>
        </w:trPr>
        <w:tc>
          <w:tcPr>
            <w:tcW w:w="0" w:type="auto"/>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b/>
                <w:bCs/>
                <w:sz w:val="24"/>
                <w:szCs w:val="24"/>
                <w:lang w:eastAsia="el-GR"/>
              </w:rPr>
              <w:t>[9]</w:t>
            </w:r>
            <w:r w:rsidRPr="009000F3">
              <w:rPr>
                <w:rFonts w:ascii="Times New Roman" w:eastAsia="Times New Roman" w:hAnsi="Times New Roman" w:cs="Times New Roman"/>
                <w:sz w:val="24"/>
                <w:szCs w:val="24"/>
                <w:lang w:eastAsia="el-GR"/>
              </w:rPr>
              <w:t xml:space="preserve"> Τοὐντεῦθεν τὴν σκέψιν ἐποιοῦντο͵ πρῶτον μὲν περὶ τοῦ χωρίου͵ δεύτερον δὲ ἥτις ἡ ἀρχὴ καὶ ὁ τρόπος ἂν γένοιτο τῆς ἐπιχειρήσεως. ὁ μὲν οὖν Κοκκωνᾶς τὴν Καλχηδόνα ἐδοκίμαζεν ἐπιτήδειον εἶναι καὶ εὔκαιρον χωρίον͵ τῇ τε Θρᾴκῃ καὶ τῇ Βιθυνίᾳ πρόσοικον͵ οὐχ ἑκὰς οὐδὲ τῆς Ἀσίας καὶ Γαλατίας καὶ τῶν ὑπερκειμένων ἐθνῶν ἁπάντων· ὁ δὲ Ἀλέξανδρος ἔμπαλιν τὰ οἴκοι προὔκρινεν͵ λέγων ὅπερ ἀληθὲς ἦν͵ πρὸς τὴν τῶν τοιούτων ἀρχὴν καὶ ἐπιχείρησιν ἀνθρώπων δεῖν παχέων καὶ ἠλιθίων τῶν ὑποδεξομένων͵ οἵους τοὺς Παφλαγόνας εἶναι ἔφασκεν ὑπεροικοῦντας τὸ τοῦ Ἀβώνου τεῖχος͵ δεισιδαίμονας τοὺς πολλοὺς καὶ πλουσίους͵ καὶ μόνον εἰ φανείη τις αὐλητὴν ἢ τυμπανιστὴν ἢ κυμβάλοις κροτοῦντα ἐπαγόμενος͵ κοσκίνῳ τὸ τοῦ λόγου μαντευόμενος͵ αὐτίκα μάλα πάντας κεχηνότας πρὸς αὐτὸν καὶ ὥσπερ τινὰ τῶν ἐπουρανίων προσβλέποντας.</w:t>
            </w:r>
          </w:p>
        </w:tc>
        <w:tc>
          <w:tcPr>
            <w:tcW w:w="2548" w:type="pct"/>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sz w:val="24"/>
                <w:szCs w:val="24"/>
                <w:lang w:eastAsia="el-GR"/>
              </w:rPr>
              <w:t>   </w:t>
            </w:r>
            <w:r w:rsidRPr="009000F3">
              <w:rPr>
                <w:rFonts w:ascii="Times New Roman" w:eastAsia="Times New Roman" w:hAnsi="Times New Roman" w:cs="Times New Roman"/>
                <w:b/>
                <w:bCs/>
                <w:sz w:val="24"/>
                <w:szCs w:val="24"/>
                <w:lang w:eastAsia="el-GR"/>
              </w:rPr>
              <w:t>9.</w:t>
            </w:r>
            <w:r w:rsidRPr="009000F3">
              <w:rPr>
                <w:rFonts w:ascii="Times New Roman" w:eastAsia="Times New Roman" w:hAnsi="Times New Roman" w:cs="Times New Roman"/>
                <w:sz w:val="24"/>
                <w:szCs w:val="24"/>
                <w:lang w:eastAsia="el-GR"/>
              </w:rPr>
              <w:t xml:space="preserve"> Έπειτα ήρχισαν να σκέπτωνται πρώτον μεν διά την εκλογήν του μέρους, όπου θα ιδρύετο το μαντείον, έπειτα δε περί της αρχής και του τρόπου της επιχειρήσεως. Ο Κοκκωνάς υπεστήριζεν ως το καταλληλότερον μέρος την Χαλκηδόνα, ως τόπον εμπορικόν και γειτονεύοντα προς την Θράκην και την Βιθυνίαν, μη απέχοντα δε πολύ και της Ασίας και της Γαλατίας και όλων των βορειότερον κατοικούντων λαών. Αλλ' ο Αλέξανδρος επροτίμα την πατρίδα του, λέγων και δικαίως ότι διά να επιτύχη εις την αρχήν της τοιαύτη επιχείρησις έχει ανάγκην ανθρώπων αξέστων και μωρών, τοιούτοι δ' έλεγεν ότι είνε οι Παφλαγόνες οι κατοικούντες πέραν της Αβωνοτείχου, δεισιδαίμονες κατά το πλείστον και πλούσιοι, οίτινες και μόνον αν φανή τις αγύρτης, συνοδευόμενος οπό αυλητού ή τυμπανιστού ή κύμβαλα κρατούντος, και αν ακόμη, κατά το λεγόμενον, μαντεύη με το κόσκινον, χάσκουν ενώπιον του και τον θαυμάζουν ως θεόν.</w:t>
            </w:r>
          </w:p>
        </w:tc>
      </w:tr>
      <w:tr w:rsidR="009000F3" w:rsidRPr="009000F3" w:rsidTr="00F26F4E">
        <w:trPr>
          <w:tblCellSpacing w:w="0" w:type="dxa"/>
        </w:trPr>
        <w:tc>
          <w:tcPr>
            <w:tcW w:w="0" w:type="auto"/>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b/>
                <w:bCs/>
                <w:sz w:val="24"/>
                <w:szCs w:val="24"/>
                <w:lang w:eastAsia="el-GR"/>
              </w:rPr>
              <w:t>[10]</w:t>
            </w:r>
            <w:r w:rsidRPr="009000F3">
              <w:rPr>
                <w:rFonts w:ascii="Times New Roman" w:eastAsia="Times New Roman" w:hAnsi="Times New Roman" w:cs="Times New Roman"/>
                <w:sz w:val="24"/>
                <w:szCs w:val="24"/>
                <w:lang w:eastAsia="el-GR"/>
              </w:rPr>
              <w:t xml:space="preserve"> Οὐκ ὀλίγης δὲ τῆς περὶ τοῦτο στάσεως αὐτοῖς γενομένης τέλος ἐνίκησεν ὁ Ἀλέξανδρος͵ καὶ ἀφικόμενοι εἰς τὴν Χαλκηδόναχρήσιμον γάρ τι ὅμως ἡ πόλις αὐτοῖς ἔχειν ἔδοξεἐν τῷ Ἀπόλλωνος ἱερῷ͵ ὅπερ ἀρχαιότατόν ἐστι τοῖς Χαλκηδονίοις͵ κατορύττουσι δέλτους χαλκᾶς͵ λεγούσας ὡς αὐτίκα μάλα ὁ Ἀσκληπιὸς σὺν τῷ πατρὶ Ἀπόλλωνι μέτεισιν εἰς τὸν Πόντον καὶ καθέξει τὸ τοῦ Ἀβώνου τεῖχος. αὗται αἱ δέλτοι ἐξεπίτηδες εὑρεθεῖσαι διαφοιτῆσαι ῥᾳδίως τὸν </w:t>
            </w:r>
            <w:r w:rsidRPr="009000F3">
              <w:rPr>
                <w:rFonts w:ascii="Times New Roman" w:eastAsia="Times New Roman" w:hAnsi="Times New Roman" w:cs="Times New Roman"/>
                <w:sz w:val="24"/>
                <w:szCs w:val="24"/>
                <w:lang w:eastAsia="el-GR"/>
              </w:rPr>
              <w:lastRenderedPageBreak/>
              <w:t xml:space="preserve">λόγον τοῦτον εἰς πᾶσαν τὴν Βιθυνίαν καὶ τὸν Πόντον ἐποίησαν͵ καὶ πολὺ πρὸ τῶν ἄλλων εἰς τὸ τοῦ Ἀβώνου τεῖχος· κἀκεῖνοι γὰρ καὶ νεὼν αὐτίκα ἐψηφίσαντο ἐγεῖραι καὶ τοὺς θεμελίους ἤδη ἔσκαπτον. </w:t>
            </w:r>
          </w:p>
        </w:tc>
        <w:tc>
          <w:tcPr>
            <w:tcW w:w="2548" w:type="pct"/>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sz w:val="24"/>
                <w:szCs w:val="24"/>
                <w:lang w:eastAsia="el-GR"/>
              </w:rPr>
              <w:lastRenderedPageBreak/>
              <w:t>   </w:t>
            </w:r>
            <w:r w:rsidRPr="009000F3">
              <w:rPr>
                <w:rFonts w:ascii="Times New Roman" w:eastAsia="Times New Roman" w:hAnsi="Times New Roman" w:cs="Times New Roman"/>
                <w:b/>
                <w:bCs/>
                <w:sz w:val="24"/>
                <w:szCs w:val="24"/>
                <w:lang w:eastAsia="el-GR"/>
              </w:rPr>
              <w:t>10.</w:t>
            </w:r>
            <w:r w:rsidRPr="009000F3">
              <w:rPr>
                <w:rFonts w:ascii="Times New Roman" w:eastAsia="Times New Roman" w:hAnsi="Times New Roman" w:cs="Times New Roman"/>
                <w:sz w:val="24"/>
                <w:szCs w:val="24"/>
                <w:lang w:eastAsia="el-GR"/>
              </w:rPr>
              <w:t xml:space="preserve"> Μετά μικράν περί τούτου φιλονεικίαν, υπερίσχυσεν η γνώμη του Αλεξάνδρου και μεταβάντες εις την Χαλκηδόνα — διότι: ήτον αναγκαία εις τον σκοπόν των και η πόλις αύτη — έθαψαν εις το ιερόν του Απόλλωνος, το οποίον είναι αρχαιότατον εις την Χαλκηδόνα, πινακίδας χαλκίνας, επί των οποίων είχον χαράξει γράμματα λέγοντα ότι εντός ολίγου ο Ασκληπιός μετά του πατρός του Απόλλωνος μεταναστεύει εις τον Πόντον, όπου θα καταλάβη το τείχος του Αβώνου. Aι πινακίδες </w:t>
            </w:r>
            <w:r w:rsidRPr="009000F3">
              <w:rPr>
                <w:rFonts w:ascii="Times New Roman" w:eastAsia="Times New Roman" w:hAnsi="Times New Roman" w:cs="Times New Roman"/>
                <w:sz w:val="24"/>
                <w:szCs w:val="24"/>
                <w:lang w:eastAsia="el-GR"/>
              </w:rPr>
              <w:lastRenderedPageBreak/>
              <w:t>αύται ανεκαλύφθησαν έπειτα τυχαίως δήθεν και συνετέλεσαν να διαδοθή καθ' όλην την Βιθυνίαν και τον Πόντον και προ πάντων εις το τείχος του Αβώνου η φήμη αύτη. Οι κάτοικοι δε της τελευταίας πόλεως εψήφισαν αμέσως να εγερθή ναός και αμέσως ήρχισαν να σκάπτουν τα θεμέλια.</w:t>
            </w:r>
          </w:p>
        </w:tc>
      </w:tr>
      <w:tr w:rsidR="009000F3" w:rsidRPr="009000F3" w:rsidTr="00F26F4E">
        <w:trPr>
          <w:tblCellSpacing w:w="0" w:type="dxa"/>
        </w:trPr>
        <w:tc>
          <w:tcPr>
            <w:tcW w:w="0" w:type="auto"/>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sz w:val="24"/>
                <w:szCs w:val="24"/>
                <w:lang w:eastAsia="el-GR"/>
              </w:rPr>
              <w:lastRenderedPageBreak/>
              <w:t>κἀνταῦθα ὁ μὲν Κοκκωνᾶς ἐν Χαλκηδόνι καταλείπεται͵ διττούς τινας καὶ ἀμφιβόλους καὶ λοξοὺς χρησμοὺς συγγράφων͵ καὶ μετ΄ ὀλίγον ἐτελεύτησε τὸν βίον͵ ὑπὸ ἐχίδνης͵ οἶμαι͵ δηχθείς.</w:t>
            </w:r>
            <w:r w:rsidRPr="009000F3">
              <w:rPr>
                <w:rFonts w:ascii="Times New Roman" w:eastAsia="Times New Roman" w:hAnsi="Times New Roman" w:cs="Times New Roman"/>
                <w:b/>
                <w:bCs/>
                <w:sz w:val="24"/>
                <w:szCs w:val="24"/>
                <w:lang w:eastAsia="el-GR"/>
              </w:rPr>
              <w:t xml:space="preserve"> [11]</w:t>
            </w:r>
            <w:r w:rsidRPr="009000F3">
              <w:rPr>
                <w:rFonts w:ascii="Times New Roman" w:eastAsia="Times New Roman" w:hAnsi="Times New Roman" w:cs="Times New Roman"/>
                <w:sz w:val="24"/>
                <w:szCs w:val="24"/>
                <w:lang w:eastAsia="el-GR"/>
              </w:rPr>
              <w:t xml:space="preserve"> προεισπέμπεται δὲ ὁ Ἀλέξανδρος͵ κομῶν ἤδη καὶ πλοκάμους καθειμένος καὶ μεσόλευκον χιτῶνα πορφυροῦν ἐνδεδυκὼς καὶ ἱμάτιον ὑπὲρ αὐτοῦ λευκὸν ἀναβεβλημένος͵ ἅρπην ἔχων κατὰ τὸν Περσέα͵ ἀφ΄ οὗ ἑαυτὸν ἐγενεαλόγει μητρόθεν· καὶ οἱ ὄλεθροι ἐκεῖνοι Παφλαγόνες͵ εἰδότες αὐτοῦ ἄμφω τοὺς γονέας ἀφανεῖς καὶ ταπεινούς͵ ἐπίστευον τῷ χρησμῷ λέγοντι</w:t>
            </w:r>
            <w:r w:rsidRPr="009000F3">
              <w:rPr>
                <w:rFonts w:ascii="Times New Roman" w:eastAsia="Times New Roman" w:hAnsi="Times New Roman" w:cs="Times New Roman"/>
                <w:sz w:val="24"/>
                <w:szCs w:val="24"/>
                <w:lang w:eastAsia="el-GR"/>
              </w:rPr>
              <w:br/>
            </w:r>
            <w:r w:rsidRPr="009000F3">
              <w:rPr>
                <w:rFonts w:ascii="Times New Roman" w:eastAsia="Times New Roman" w:hAnsi="Times New Roman" w:cs="Times New Roman"/>
                <w:i/>
                <w:iCs/>
                <w:sz w:val="24"/>
                <w:szCs w:val="24"/>
                <w:lang w:eastAsia="el-GR"/>
              </w:rPr>
              <w:t>   Περσείδης γενεὴν Φοίβῳ φίλος οὗτος ὁρᾶται͵</w:t>
            </w:r>
            <w:r w:rsidRPr="009000F3">
              <w:rPr>
                <w:rFonts w:ascii="Times New Roman" w:eastAsia="Times New Roman" w:hAnsi="Times New Roman" w:cs="Times New Roman"/>
                <w:i/>
                <w:iCs/>
                <w:sz w:val="24"/>
                <w:szCs w:val="24"/>
                <w:lang w:eastAsia="el-GR"/>
              </w:rPr>
              <w:br/>
              <w:t>   δῖος Ἀλέξανδρος͵ Ποδαλειρίου αἷμα λελογχώς.</w:t>
            </w:r>
          </w:p>
        </w:tc>
        <w:tc>
          <w:tcPr>
            <w:tcW w:w="2548" w:type="pct"/>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sz w:val="24"/>
                <w:szCs w:val="24"/>
                <w:lang w:eastAsia="el-GR"/>
              </w:rPr>
              <w:t xml:space="preserve">   Τότε ο Κοκωνάς εγκατελείφθη εις την Χαλκηδόνα, όπου κατεγίνετο να γράφη χρησμούς επαμφοτερίζοντας, αμφιβόλους και σκοτεινούς, εκεί δε μετ' ολίγον απέθανε δηλητηριαστείς υπό εχίδνης, νομίζω. </w:t>
            </w:r>
            <w:r w:rsidRPr="009000F3">
              <w:rPr>
                <w:rFonts w:ascii="Times New Roman" w:eastAsia="Times New Roman" w:hAnsi="Times New Roman" w:cs="Times New Roman"/>
                <w:b/>
                <w:bCs/>
                <w:sz w:val="24"/>
                <w:szCs w:val="24"/>
                <w:lang w:eastAsia="el-GR"/>
              </w:rPr>
              <w:t>11.</w:t>
            </w:r>
            <w:r w:rsidRPr="009000F3">
              <w:rPr>
                <w:rFonts w:ascii="Times New Roman" w:eastAsia="Times New Roman" w:hAnsi="Times New Roman" w:cs="Times New Roman"/>
                <w:sz w:val="24"/>
                <w:szCs w:val="24"/>
                <w:lang w:eastAsia="el-GR"/>
              </w:rPr>
              <w:t xml:space="preserve"> Ο δε Αλέξανδρος μετέβη εις την πατρίδα του, τρέφων ήδη μακράν κόμην και φορών ένδυμα πορφυρόλευκον και επ' αυτού άλλο κατάλευκον και κρατών ξιφοδρέπανον, όπως ο Περσεύς, από του οποίου έλεγεν ότι κατήγετο εκ μητρός· και οι χαμένοι οι Παφλαγόνες, ενώ εγνώριζον ότι αμφότεροι οι γονείς αυτού ήσαν αφανείς και ταπεινοί, επίστευον εις χρησμόν, κατασκευασθέντα υπό του Αλεξάνδρου, ο οποίος έλεγε: </w:t>
            </w:r>
          </w:p>
          <w:p w:rsidR="009000F3" w:rsidRPr="009000F3" w:rsidRDefault="009000F3" w:rsidP="00AA1B17">
            <w:pPr>
              <w:spacing w:before="100" w:beforeAutospacing="1" w:after="100" w:afterAutospacing="1"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i/>
                <w:iCs/>
                <w:sz w:val="24"/>
                <w:szCs w:val="24"/>
                <w:lang w:eastAsia="el-GR"/>
              </w:rPr>
              <w:t>   Περσείδης γενεὴν Φοίβῳ φίλος οὗτος ὁρᾶται͵</w:t>
            </w:r>
            <w:r w:rsidRPr="009000F3">
              <w:rPr>
                <w:rFonts w:ascii="Times New Roman" w:eastAsia="Times New Roman" w:hAnsi="Times New Roman" w:cs="Times New Roman"/>
                <w:i/>
                <w:iCs/>
                <w:sz w:val="24"/>
                <w:szCs w:val="24"/>
                <w:lang w:eastAsia="el-GR"/>
              </w:rPr>
              <w:br/>
              <w:t>   δῖος Ἀλέξανδρος͵ Ποδαλειρίου αἷμα λελογχώς</w:t>
            </w:r>
            <w:bookmarkStart w:id="4" w:name="bn5"/>
            <w:r w:rsidR="0004031C" w:rsidRPr="009000F3">
              <w:rPr>
                <w:rFonts w:ascii="Times New Roman" w:eastAsia="Times New Roman" w:hAnsi="Times New Roman" w:cs="Times New Roman"/>
                <w:sz w:val="24"/>
                <w:szCs w:val="24"/>
                <w:lang w:eastAsia="el-GR"/>
              </w:rPr>
              <w:fldChar w:fldCharType="begin"/>
            </w:r>
            <w:r w:rsidRPr="009000F3">
              <w:rPr>
                <w:rFonts w:ascii="Times New Roman" w:eastAsia="Times New Roman" w:hAnsi="Times New Roman" w:cs="Times New Roman"/>
                <w:sz w:val="24"/>
                <w:szCs w:val="24"/>
                <w:lang w:eastAsia="el-GR"/>
              </w:rPr>
              <w:instrText xml:space="preserve"> HYPERLINK "http://www.mikrosapoplous.gr/lucian/alexandros1d.htm" \l "fn5" </w:instrText>
            </w:r>
            <w:r w:rsidR="0004031C" w:rsidRPr="009000F3">
              <w:rPr>
                <w:rFonts w:ascii="Times New Roman" w:eastAsia="Times New Roman" w:hAnsi="Times New Roman" w:cs="Times New Roman"/>
                <w:sz w:val="24"/>
                <w:szCs w:val="24"/>
                <w:lang w:eastAsia="el-GR"/>
              </w:rPr>
              <w:fldChar w:fldCharType="separate"/>
            </w:r>
            <w:r w:rsidRPr="009000F3">
              <w:rPr>
                <w:rFonts w:ascii="Times New Roman" w:eastAsia="Times New Roman" w:hAnsi="Times New Roman" w:cs="Times New Roman"/>
                <w:color w:val="0000FF"/>
                <w:sz w:val="24"/>
                <w:szCs w:val="24"/>
                <w:u w:val="single"/>
                <w:vertAlign w:val="superscript"/>
                <w:lang w:eastAsia="el-GR"/>
              </w:rPr>
              <w:t>5</w:t>
            </w:r>
            <w:r w:rsidR="0004031C" w:rsidRPr="009000F3">
              <w:rPr>
                <w:rFonts w:ascii="Times New Roman" w:eastAsia="Times New Roman" w:hAnsi="Times New Roman" w:cs="Times New Roman"/>
                <w:sz w:val="24"/>
                <w:szCs w:val="24"/>
                <w:lang w:eastAsia="el-GR"/>
              </w:rPr>
              <w:fldChar w:fldCharType="end"/>
            </w:r>
            <w:bookmarkEnd w:id="4"/>
            <w:r w:rsidRPr="009000F3">
              <w:rPr>
                <w:rFonts w:ascii="Times New Roman" w:eastAsia="Times New Roman" w:hAnsi="Times New Roman" w:cs="Times New Roman"/>
                <w:sz w:val="24"/>
                <w:szCs w:val="24"/>
                <w:lang w:eastAsia="el-GR"/>
              </w:rPr>
              <w:t xml:space="preserve">. </w:t>
            </w:r>
          </w:p>
        </w:tc>
      </w:tr>
      <w:tr w:rsidR="009000F3" w:rsidRPr="009000F3" w:rsidTr="00F26F4E">
        <w:trPr>
          <w:tblCellSpacing w:w="0" w:type="dxa"/>
        </w:trPr>
        <w:tc>
          <w:tcPr>
            <w:tcW w:w="0" w:type="auto"/>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sz w:val="24"/>
                <w:szCs w:val="24"/>
                <w:lang w:eastAsia="el-GR"/>
              </w:rPr>
              <w:t>οὕτως ἄρα ὁ Ποδαλείριος μάχλος καὶ γυναικομανὴς τὴν φύσιν͵ ὡς ἀπὸ Τρίκκης μέχρι Παφλαγονίας στύεσθαι ἐπὶ τὴν Ἀλεξάνδρου μητέρα.</w:t>
            </w:r>
          </w:p>
        </w:tc>
        <w:tc>
          <w:tcPr>
            <w:tcW w:w="2548" w:type="pct"/>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sz w:val="24"/>
                <w:szCs w:val="24"/>
                <w:lang w:eastAsia="el-GR"/>
              </w:rPr>
              <w:t xml:space="preserve">   Φαίνεται ότι ο Ποδαλείριος ήτο τόσον ασελγής και γυναικομανής, ώστε από της θεσσαλικής Τρίκκης κατώρθωσε να γονιμοποίηση την μητέρα του Αλεξάνδρου, ευρισκομένην εις την Παφλαγονίαν. </w:t>
            </w:r>
          </w:p>
        </w:tc>
      </w:tr>
      <w:tr w:rsidR="009000F3" w:rsidRPr="009000F3" w:rsidTr="00F26F4E">
        <w:trPr>
          <w:tblCellSpacing w:w="0" w:type="dxa"/>
        </w:trPr>
        <w:tc>
          <w:tcPr>
            <w:tcW w:w="0" w:type="auto"/>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sz w:val="24"/>
                <w:szCs w:val="24"/>
                <w:lang w:eastAsia="el-GR"/>
              </w:rPr>
              <w:t xml:space="preserve">Εὕρητο δὲ χρησμὸς ἤδη͵ ὡς Σιβύλλης προμαντευσαμένης· </w:t>
            </w:r>
          </w:p>
          <w:p w:rsidR="009000F3" w:rsidRPr="009000F3" w:rsidRDefault="009000F3" w:rsidP="00AA1B17">
            <w:pPr>
              <w:spacing w:after="0" w:line="240" w:lineRule="auto"/>
              <w:ind w:left="720"/>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sz w:val="24"/>
                <w:szCs w:val="24"/>
                <w:lang w:eastAsia="el-GR"/>
              </w:rPr>
              <w:t xml:space="preserve">“Εὐξείνου Πόντοιο παρ΄ ᾐόσιν ἄγχι Σινώπης </w:t>
            </w:r>
            <w:r w:rsidRPr="009000F3">
              <w:rPr>
                <w:rFonts w:ascii="Times New Roman" w:eastAsia="Times New Roman" w:hAnsi="Times New Roman" w:cs="Times New Roman"/>
                <w:sz w:val="24"/>
                <w:szCs w:val="24"/>
                <w:lang w:eastAsia="el-GR"/>
              </w:rPr>
              <w:br/>
              <w:t>ἔσται τις κατὰ Τύρσιν ὑπ΄ Αὐσονίοισι προφήτης͵</w:t>
            </w:r>
            <w:r w:rsidRPr="009000F3">
              <w:rPr>
                <w:rFonts w:ascii="Times New Roman" w:eastAsia="Times New Roman" w:hAnsi="Times New Roman" w:cs="Times New Roman"/>
                <w:sz w:val="24"/>
                <w:szCs w:val="24"/>
                <w:lang w:eastAsia="el-GR"/>
              </w:rPr>
              <w:br/>
              <w:t>ἐκ πρώτης δεικνὺς μονάδος τρισσῶν δεκάδων τε</w:t>
            </w:r>
            <w:r w:rsidRPr="009000F3">
              <w:rPr>
                <w:rFonts w:ascii="Times New Roman" w:eastAsia="Times New Roman" w:hAnsi="Times New Roman" w:cs="Times New Roman"/>
                <w:sz w:val="24"/>
                <w:szCs w:val="24"/>
                <w:lang w:eastAsia="el-GR"/>
              </w:rPr>
              <w:br/>
              <w:t>πένθ΄ ἑτέρας μονάδας καὶ εἰκοσάδα τρισάριθμον”͵</w:t>
            </w:r>
          </w:p>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sz w:val="24"/>
                <w:szCs w:val="24"/>
                <w:lang w:eastAsia="el-GR"/>
              </w:rPr>
              <w:t>ἀνδρὸς ἀλεξητῆρος ὁμωνυμίην τετράκυκλον.</w:t>
            </w:r>
          </w:p>
        </w:tc>
        <w:tc>
          <w:tcPr>
            <w:tcW w:w="2548" w:type="pct"/>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sz w:val="24"/>
                <w:szCs w:val="24"/>
                <w:lang w:eastAsia="el-GR"/>
              </w:rPr>
              <w:t>Υπήρχε δε ήδη και χρησμός, τον οποίον τάχα εξέφερεν η Σίβυλλα: “Κατά τα παράλια του Ευξείνου Πόντου, πλησίον της Σινώπης, θα γεννηθή υπό την κυριαρχίαν των Αυσωνίων εις τα μέρη της Τύρσιδος, προφήτης, του οποίου το όνομα αρχίζει από μίαν μονάδα, την οποίαν ακολουθούν τρεις δεκάδες, έπειτα πέντε άλλαι μονάδες και τρείς εικοσάδες”. Ούτω σχηματίζεται το όνομα ανδρός προστάτου</w:t>
            </w:r>
            <w:bookmarkStart w:id="5" w:name="bn6"/>
            <w:r w:rsidR="0004031C" w:rsidRPr="009000F3">
              <w:rPr>
                <w:rFonts w:ascii="Times New Roman" w:eastAsia="Times New Roman" w:hAnsi="Times New Roman" w:cs="Times New Roman"/>
                <w:sz w:val="24"/>
                <w:szCs w:val="24"/>
                <w:lang w:eastAsia="el-GR"/>
              </w:rPr>
              <w:fldChar w:fldCharType="begin"/>
            </w:r>
            <w:r w:rsidRPr="009000F3">
              <w:rPr>
                <w:rFonts w:ascii="Times New Roman" w:eastAsia="Times New Roman" w:hAnsi="Times New Roman" w:cs="Times New Roman"/>
                <w:sz w:val="24"/>
                <w:szCs w:val="24"/>
                <w:lang w:eastAsia="el-GR"/>
              </w:rPr>
              <w:instrText xml:space="preserve"> HYPERLINK "http://www.mikrosapoplous.gr/lucian/alexandros1d.htm" \l "fn6" </w:instrText>
            </w:r>
            <w:r w:rsidR="0004031C" w:rsidRPr="009000F3">
              <w:rPr>
                <w:rFonts w:ascii="Times New Roman" w:eastAsia="Times New Roman" w:hAnsi="Times New Roman" w:cs="Times New Roman"/>
                <w:sz w:val="24"/>
                <w:szCs w:val="24"/>
                <w:lang w:eastAsia="el-GR"/>
              </w:rPr>
              <w:fldChar w:fldCharType="separate"/>
            </w:r>
            <w:r w:rsidRPr="009000F3">
              <w:rPr>
                <w:rFonts w:ascii="Times New Roman" w:eastAsia="Times New Roman" w:hAnsi="Times New Roman" w:cs="Times New Roman"/>
                <w:color w:val="0000FF"/>
                <w:sz w:val="24"/>
                <w:szCs w:val="24"/>
                <w:u w:val="single"/>
                <w:vertAlign w:val="superscript"/>
                <w:lang w:eastAsia="el-GR"/>
              </w:rPr>
              <w:t>6</w:t>
            </w:r>
            <w:r w:rsidR="0004031C" w:rsidRPr="009000F3">
              <w:rPr>
                <w:rFonts w:ascii="Times New Roman" w:eastAsia="Times New Roman" w:hAnsi="Times New Roman" w:cs="Times New Roman"/>
                <w:sz w:val="24"/>
                <w:szCs w:val="24"/>
                <w:lang w:eastAsia="el-GR"/>
              </w:rPr>
              <w:fldChar w:fldCharType="end"/>
            </w:r>
            <w:bookmarkEnd w:id="5"/>
            <w:r w:rsidRPr="009000F3">
              <w:rPr>
                <w:rFonts w:ascii="Times New Roman" w:eastAsia="Times New Roman" w:hAnsi="Times New Roman" w:cs="Times New Roman"/>
                <w:sz w:val="24"/>
                <w:szCs w:val="24"/>
                <w:lang w:eastAsia="el-GR"/>
              </w:rPr>
              <w:t xml:space="preserve">. </w:t>
            </w:r>
          </w:p>
        </w:tc>
      </w:tr>
      <w:tr w:rsidR="009000F3" w:rsidRPr="009000F3" w:rsidTr="00F26F4E">
        <w:trPr>
          <w:tblCellSpacing w:w="0" w:type="dxa"/>
        </w:trPr>
        <w:tc>
          <w:tcPr>
            <w:tcW w:w="0" w:type="auto"/>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b/>
                <w:bCs/>
                <w:sz w:val="24"/>
                <w:szCs w:val="24"/>
                <w:lang w:eastAsia="el-GR"/>
              </w:rPr>
              <w:t>[12]</w:t>
            </w:r>
            <w:r w:rsidRPr="009000F3">
              <w:rPr>
                <w:rFonts w:ascii="Times New Roman" w:eastAsia="Times New Roman" w:hAnsi="Times New Roman" w:cs="Times New Roman"/>
                <w:sz w:val="24"/>
                <w:szCs w:val="24"/>
                <w:lang w:eastAsia="el-GR"/>
              </w:rPr>
              <w:t xml:space="preserve"> Εἰσβαλὼν οὖν ὁ Ἀλέξανδρος μετὰ τοιαύτης τραγῳδίας διὰ πολλοῦ εἰς τὴν πατρίδα περίβλεπτός τε καὶ λαμπρὸς ἦν͵ μεμηνέναι προσποιούμενος ἐνίοτε καὶ ἀφροῦ ὑποπιμπλάμενος τὸ στόμα· ῥᾳδίως δὲ τοῦτο ὑπῆρχεν αὐτῷ͵ στρουθίου τῆς βαφικῆς βοτάνης τὴν ῥίζαν διαμασησαμένῳ· τοῖς δὲ θεῖόν τι καὶ φοβερὸν ἐδόκει καὶ ὁ ἀφρός. </w:t>
            </w:r>
          </w:p>
        </w:tc>
        <w:tc>
          <w:tcPr>
            <w:tcW w:w="2548" w:type="pct"/>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sz w:val="24"/>
                <w:szCs w:val="24"/>
                <w:lang w:eastAsia="el-GR"/>
              </w:rPr>
              <w:t>   </w:t>
            </w:r>
            <w:r w:rsidRPr="009000F3">
              <w:rPr>
                <w:rFonts w:ascii="Times New Roman" w:eastAsia="Times New Roman" w:hAnsi="Times New Roman" w:cs="Times New Roman"/>
                <w:b/>
                <w:bCs/>
                <w:sz w:val="24"/>
                <w:szCs w:val="24"/>
                <w:lang w:eastAsia="el-GR"/>
              </w:rPr>
              <w:t>12.</w:t>
            </w:r>
            <w:r w:rsidRPr="009000F3">
              <w:rPr>
                <w:rFonts w:ascii="Times New Roman" w:eastAsia="Times New Roman" w:hAnsi="Times New Roman" w:cs="Times New Roman"/>
                <w:sz w:val="24"/>
                <w:szCs w:val="24"/>
                <w:lang w:eastAsia="el-GR"/>
              </w:rPr>
              <w:t xml:space="preserve"> Εισβαλών λοιπόν ο Αλέξανδρος με τοιαύτην θεατρικήν παρασκευήν εις την πατρίδα του, έγεινε περίβλεπτος και περίφημος.. Μη αρκούμενος δε εις την άλλην αγυρτείαν, υπεκρίνετο και ότι κατελαμβάνετο υπό ιεράς μανίας και ενίοτε το στόμα του επληρούτο αφρού. Τούτο δε είναι εύκολον να γίνεται κατά βούλησιν, άμα. κανείς μασήση την ρίζαν του βαφικού χόρτου, το οποίον ονομάζεται στρουθίον. Αλλ' εις τους Παφλαγόνας εφαίνετο και ο αφρός εκείνος ως θείόν τι. </w:t>
            </w:r>
          </w:p>
        </w:tc>
      </w:tr>
      <w:tr w:rsidR="009000F3" w:rsidRPr="009000F3" w:rsidTr="00F26F4E">
        <w:trPr>
          <w:tblCellSpacing w:w="0" w:type="dxa"/>
        </w:trPr>
        <w:tc>
          <w:tcPr>
            <w:tcW w:w="0" w:type="auto"/>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sz w:val="24"/>
                <w:szCs w:val="24"/>
                <w:lang w:eastAsia="el-GR"/>
              </w:rPr>
              <w:t xml:space="preserve">ἐπεποίητο δὲ αὐτοῖς πάλαι καὶ κατεσκεύαστο κεφαλὴ δράκοντος ὀθονίνη ἀνθρωπόμορφόν τι ἐπιφαίνουσα͵ κατάγραφος͵ πάνυ εἰκασμένη͵ ὑπὸ θριξὶν ἱππείαις ἀνοίγουσά τε καὶ αὖθις ἐπικλείουσα τὸ στόμα͵ καὶ γλῶττα οἵα δράκοντος διττὴ μέλαινα προέκυπτεν͵ ὑπὸ τριχῶν καὶ αὐτὴ ἑλκομένη. καὶ ὁ Πελλαῖος δὲ δράκων </w:t>
            </w:r>
            <w:r w:rsidRPr="009000F3">
              <w:rPr>
                <w:rFonts w:ascii="Times New Roman" w:eastAsia="Times New Roman" w:hAnsi="Times New Roman" w:cs="Times New Roman"/>
                <w:sz w:val="24"/>
                <w:szCs w:val="24"/>
                <w:lang w:eastAsia="el-GR"/>
              </w:rPr>
              <w:lastRenderedPageBreak/>
              <w:t>προϋπῆρχεν καὶ οἴκοι ἐτρέφετο͵ κατὰ καιρὸν ἐπιφανησόμενος αὐτοῖς καὶ συντραγῳδήσων͵ μᾶλλον δὲ πρωταγωνιστὴς ἐσόμενος.</w:t>
            </w:r>
          </w:p>
        </w:tc>
        <w:tc>
          <w:tcPr>
            <w:tcW w:w="2548" w:type="pct"/>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sz w:val="24"/>
                <w:szCs w:val="24"/>
                <w:lang w:eastAsia="el-GR"/>
              </w:rPr>
              <w:lastRenderedPageBreak/>
              <w:t xml:space="preserve">Ο Αλέξανδρος είχε προς τούτοις προ πολλού κατασκευάση μίαν κεφαλήν όφεως από ύφασμα, η οποία είχε τι το παρεμφερές προς την ανθρωπίνην μορφήν και ήτο χρωματισμένη φυσικώτατα, τη βοηθεία δε ιππείων τριχών ήνοιγε και έκλειε το στόμα και προέβαλλε γλώσσαν μαύρην και διχασμένην, όπως του δράκοντος, η </w:t>
            </w:r>
            <w:r w:rsidRPr="009000F3">
              <w:rPr>
                <w:rFonts w:ascii="Times New Roman" w:eastAsia="Times New Roman" w:hAnsi="Times New Roman" w:cs="Times New Roman"/>
                <w:sz w:val="24"/>
                <w:szCs w:val="24"/>
                <w:lang w:eastAsia="el-GR"/>
              </w:rPr>
              <w:lastRenderedPageBreak/>
              <w:t>οποία ομοίως εσύρετο διά τριχών. Είχον ακόμη και τον εκ Πέλλης όφιν και τον έτρεφον, διά να εμφανισθή εις τον κατάλληλον καιρόν και να λάβη μέρος ή μάλλον να πρωταγωνιστήση εις την κωμωδίαν.</w:t>
            </w:r>
          </w:p>
        </w:tc>
      </w:tr>
      <w:tr w:rsidR="009000F3" w:rsidRPr="009000F3" w:rsidTr="00F26F4E">
        <w:trPr>
          <w:tblCellSpacing w:w="0" w:type="dxa"/>
        </w:trPr>
        <w:tc>
          <w:tcPr>
            <w:tcW w:w="0" w:type="auto"/>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b/>
                <w:bCs/>
                <w:sz w:val="24"/>
                <w:szCs w:val="24"/>
                <w:lang w:eastAsia="el-GR"/>
              </w:rPr>
              <w:lastRenderedPageBreak/>
              <w:t>[13]</w:t>
            </w:r>
            <w:r w:rsidRPr="009000F3">
              <w:rPr>
                <w:rFonts w:ascii="Times New Roman" w:eastAsia="Times New Roman" w:hAnsi="Times New Roman" w:cs="Times New Roman"/>
                <w:sz w:val="24"/>
                <w:szCs w:val="24"/>
                <w:lang w:eastAsia="el-GR"/>
              </w:rPr>
              <w:t xml:space="preserve"> ῎Ηδη δὲ ἄρχεσθαι δέον͵ μηχανᾶται τοιόνδε τι· νύκτωρ γὰρ ἐλθὼν ἐπὶ τοὺς θεμελίους τοῦ νεὼ τοὺς ἄρτι ὀρυττομένουςσυνειστήκει δὲ ἐν αὐτοῖς ὕδωρ ἢ αὐτόθεν ποθὲν συλλειβόμενον ἢ ἐξ οὐρανοῦ πεσόνἐνταῦθα κατατίθεται χήνειον ᾠὸν προκεκενωμένον͵ ἔνδον φυλάττον ἑρπετόν τι ἀρτιγέννητον͵ καὶ βυθίσας τοῦτο ἐν μυχῷ τοῦ πηλοῦ ὀπίσω αὖθις ἀπηλλάττετο. ἕωθεν δὲ γυμνὸς εἰς τὴν ἀγορὰν προπηδήσας͵ διάζωμα περὶ τὸ αἰδοῖον ἔχων͵ κατάχρυσον καὶ τοῦτο͵ καὶ τὴν ἅρπην ἐκείνην φέρων͵ σείων ἅμα τὴν κόμην ἄνετον ὥσπερ οἱ τῇ μητρὶ ἀγείροντές τε καὶ ἐνθεαζόμενοι͵ ἐδημηγόρει ἐπὶ βωμόν τινα ὑψηλὸν ἀναβὰς καὶ τὴν πόλιν ἐμακάριζεν αὐτίκα μάλα δεξομένην ἐναργῆ τὸν θεόν. </w:t>
            </w:r>
          </w:p>
        </w:tc>
        <w:tc>
          <w:tcPr>
            <w:tcW w:w="2548" w:type="pct"/>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sz w:val="24"/>
                <w:szCs w:val="24"/>
                <w:lang w:eastAsia="el-GR"/>
              </w:rPr>
              <w:t>   </w:t>
            </w:r>
            <w:r w:rsidRPr="009000F3">
              <w:rPr>
                <w:rFonts w:ascii="Times New Roman" w:eastAsia="Times New Roman" w:hAnsi="Times New Roman" w:cs="Times New Roman"/>
                <w:b/>
                <w:bCs/>
                <w:sz w:val="24"/>
                <w:szCs w:val="24"/>
                <w:lang w:eastAsia="el-GR"/>
              </w:rPr>
              <w:t>13.</w:t>
            </w:r>
            <w:r w:rsidRPr="009000F3">
              <w:rPr>
                <w:rFonts w:ascii="Times New Roman" w:eastAsia="Times New Roman" w:hAnsi="Times New Roman" w:cs="Times New Roman"/>
                <w:sz w:val="24"/>
                <w:szCs w:val="24"/>
                <w:lang w:eastAsia="el-GR"/>
              </w:rPr>
              <w:t xml:space="preserve"> Όταν δε έφθασεν ο καιρός διά ν' αρχίσουν, ο Αλέξανδρος έπραξε το εξής· μεταβάς την νύκτα εις τα θεμέλια του ναού, τα οποία προ ολίγου είχον σκαφή — υπήρχε δε εντός αυτών νερόν το οποίον ή εκείθεν ανέβρυεν ή εκ της βροχής προήρχετο· — και εκεί έρριψεν αυγόν χήνας, εις το οποίον, αφού το εκένωσεν, είχε θέση ερπετόν αρτιγέννητον. Αφού το έκρυψεν εντός του πηλού, απήλθε· το δε πρωί έτρεξεν εις την αγοράν γυμνός, φορών μόνον περίζωμα χρυσούν και κρατών το ξιφοδρέπανον, συγχρόνως δε σείων την λυτήν του κόμην, όπως οι τελούντες τα όργια της Ρέας και ενθουσιώντες, ανέβη </w:t>
            </w:r>
            <w:r w:rsidRPr="009000F3">
              <w:rPr>
                <w:rFonts w:ascii="Times New Roman" w:eastAsia="Times New Roman" w:hAnsi="Times New Roman" w:cs="Times New Roman"/>
                <w:i/>
                <w:iCs/>
                <w:sz w:val="24"/>
                <w:szCs w:val="24"/>
                <w:lang w:eastAsia="el-GR"/>
              </w:rPr>
              <w:t>εις</w:t>
            </w:r>
            <w:r w:rsidRPr="009000F3">
              <w:rPr>
                <w:rFonts w:ascii="Times New Roman" w:eastAsia="Times New Roman" w:hAnsi="Times New Roman" w:cs="Times New Roman"/>
                <w:sz w:val="24"/>
                <w:szCs w:val="24"/>
                <w:lang w:eastAsia="el-GR"/>
              </w:rPr>
              <w:t xml:space="preserve"> βωμόν υψηλόν και εκείθεν ηγόρευε προς τα πλήθη και εμακάριζε την πόλιν, εις την οποίαν θα ήρχετο εντός ολίγου ο θεός, ούτως ώστε θα εγίνετο ορατός εις όλους. </w:t>
            </w:r>
          </w:p>
        </w:tc>
      </w:tr>
      <w:tr w:rsidR="009000F3" w:rsidRPr="009000F3" w:rsidTr="00F26F4E">
        <w:trPr>
          <w:tblCellSpacing w:w="0" w:type="dxa"/>
        </w:trPr>
        <w:tc>
          <w:tcPr>
            <w:tcW w:w="0" w:type="auto"/>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sz w:val="24"/>
                <w:szCs w:val="24"/>
                <w:lang w:eastAsia="el-GR"/>
              </w:rPr>
              <w:t>οἱ παρόντες δέσυνδεδραμήκει γὰρ σχεδὸν ἅπασα ἡ πόλις ἅμα γυναιξὶ καὶ γέρουσι καὶ παιδίοιςἐτεθήπεσαν καὶ εὔχοντο καὶ προσεκύνουν. ὁ δὲ φωνάς τινας ἀσήμους φθεγγόμενος͵ οἷαι γένοιντο ἂν Ἑβραίων ἢ Φοινίκων͵ ἐξέπληττε τοὺς ἀνθρώπους οὐκ εἰδότας ὅ τι καὶ λέγοι͵ πλὴν τοῦτο μόνον͵ ὅτι πᾶσιν ἐγκατεμίγνυ τὸν Ἀπόλλω καὶ τὸν Ἀσκληπιόν.</w:t>
            </w:r>
          </w:p>
        </w:tc>
        <w:tc>
          <w:tcPr>
            <w:tcW w:w="2548" w:type="pct"/>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sz w:val="24"/>
                <w:szCs w:val="24"/>
                <w:lang w:eastAsia="el-GR"/>
              </w:rPr>
              <w:t>Οι παρόντες — είχε δε προστρέξει σχεδόν όλη η πόλις, μετά των γυναικών, των παιδιών και των γερόντων — κατελήφθησαν υπό συγκινήσεως και ήρχισαν να εύχωνται και να προσκυνούν. Αυτός δε επρόφερε λέξεις ακαταλήπτους, ως Εβραϊκάς ή Φοινικικάς, και εξέπληττε τους ανθρώπους μη εννοούντας τί έλεγε, πλην των ονομάτων του Απόλλωνος και του Ασκληπιού, τα οποία ανεμίγνυεν εις τα ακατάληπτα εκείνα.</w:t>
            </w:r>
          </w:p>
        </w:tc>
      </w:tr>
      <w:tr w:rsidR="009000F3" w:rsidRPr="009000F3" w:rsidTr="00F26F4E">
        <w:trPr>
          <w:tblCellSpacing w:w="0" w:type="dxa"/>
        </w:trPr>
        <w:tc>
          <w:tcPr>
            <w:tcW w:w="0" w:type="auto"/>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b/>
                <w:bCs/>
                <w:sz w:val="24"/>
                <w:szCs w:val="24"/>
                <w:lang w:eastAsia="el-GR"/>
              </w:rPr>
              <w:t>[14]</w:t>
            </w:r>
            <w:r w:rsidRPr="009000F3">
              <w:rPr>
                <w:rFonts w:ascii="Times New Roman" w:eastAsia="Times New Roman" w:hAnsi="Times New Roman" w:cs="Times New Roman"/>
                <w:sz w:val="24"/>
                <w:szCs w:val="24"/>
                <w:lang w:eastAsia="el-GR"/>
              </w:rPr>
              <w:t xml:space="preserve"> εἶτ΄ ἔθει δρόμῳ ἐπὶ τὸν ἐσόμενον νεών· καὶ ἐπὶ τὸ ὄρυγμα ἐλθὼν καὶ τὴν προῳκονομημένην τοῦ χρηστηρίου πηγήν͵ ἐμβὰς εἰς τὸ ὕδωρ ὕμνους τε ᾖδεν Ἀσκληπιοῦ καὶ Ἀπόλλωνος μεγάλῃ τῇ φωνῇ καὶ ἐκάλει τὸν θεὸν ἥκειν τύχῃ τῇ ἀγαθῇ εἰς τὴν πόλιν. εἶτα φιάλην αἰτήσας͵ ἀναδόντος τινός͵ ῥᾳδίως ὑποβαλὼν ἀνιμᾶται μετὰ τοῦ ὕδατος καὶ τοῦ πηλοῦ τὸ ᾠὸν ἐκεῖνο ἐν ᾧ ὁ θεὸς αὐτῷ κατεκέκλειστο͵ κηρῷ λευκῷ καὶ ψιμυθίῳ τὴν ἁρμογὴν τοῦ πώματος συγκεκολλημένον· καὶ λαβὼν αὐτὸ εἰς τὰς χεῖρας ἔχειν ἔφασκεν ἤδη τὸν Ἀσκληπιόν. οἱ δὲ ἀπενὲς ἀπέβλεπον ὅ τι καὶ γίγνοιτο͵ πολὺ πρότερον θαυμάσαντες τὸ ᾠὸν ἐν τῷ ὕδατι εὑρημένον. </w:t>
            </w:r>
          </w:p>
        </w:tc>
        <w:tc>
          <w:tcPr>
            <w:tcW w:w="2548" w:type="pct"/>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sz w:val="24"/>
                <w:szCs w:val="24"/>
                <w:lang w:eastAsia="el-GR"/>
              </w:rPr>
              <w:t>   </w:t>
            </w:r>
            <w:r w:rsidRPr="009000F3">
              <w:rPr>
                <w:rFonts w:ascii="Times New Roman" w:eastAsia="Times New Roman" w:hAnsi="Times New Roman" w:cs="Times New Roman"/>
                <w:b/>
                <w:bCs/>
                <w:sz w:val="24"/>
                <w:szCs w:val="24"/>
                <w:lang w:eastAsia="el-GR"/>
              </w:rPr>
              <w:t>14.</w:t>
            </w:r>
            <w:r w:rsidRPr="009000F3">
              <w:rPr>
                <w:rFonts w:ascii="Times New Roman" w:eastAsia="Times New Roman" w:hAnsi="Times New Roman" w:cs="Times New Roman"/>
                <w:sz w:val="24"/>
                <w:szCs w:val="24"/>
                <w:lang w:eastAsia="el-GR"/>
              </w:rPr>
              <w:t xml:space="preserve"> Έπειτα διηυθύνθη τρέχων προς τον ανεγειρόμενον ναόν και καταβάς εις το όρυγμα των θεμελίων εις το μέρος όπου θα ήτο η πηγή του μαντείου, εισήλθεν εις το νερόν ψάλλων ύμνους του Ασκληπιού και του Απόλλωνος και εκάλει τον θεόν να ευδοκήση να έλθη εις την πόλιν. Έπειτα εζήτησε φιάλην· όταν δε του εδόθη, την εισήγαγεν εις το νερόν και μετά του νερού και του πηλού ανέσυρε το αυγόν, εις το οποίον ήτο κλεισμένος ο θεός του. Ήτο δε η οπή του αυγού κλεισμένη με κηρόν λευκόν και ψιμύθιον· λαβών δε αυτό εις τας χείρας του είπεν ότι εκράτει τον Ασκληπιόν. Οι παριστάμενοι παρετήρουν τα γινόμενα και εθαύμαζον προ πάντων διά την ανακάλυψιν του αυγού εις το νερόν. </w:t>
            </w:r>
          </w:p>
        </w:tc>
      </w:tr>
      <w:tr w:rsidR="009000F3" w:rsidRPr="009000F3" w:rsidTr="00F26F4E">
        <w:trPr>
          <w:tblCellSpacing w:w="0" w:type="dxa"/>
        </w:trPr>
        <w:tc>
          <w:tcPr>
            <w:tcW w:w="0" w:type="auto"/>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sz w:val="24"/>
                <w:szCs w:val="24"/>
                <w:lang w:eastAsia="el-GR"/>
              </w:rPr>
              <w:t xml:space="preserve">ἐπεὶ δὲ καὶ κατάξας αὐτὸ εἰς κοίλην τὴν χεῖρα ὑπεδέξατο τὸ τοῦ ἑρπετοῦ ἐκείνου ἔμβρυον καὶ οἱ παρόντες εἶδον κινούμενον καὶ περὶ τοῖς δακτύλοις εἰλούμενον͵ ἀνέκραγον εὐθὺς καὶ ἠσπάζοντο τὸν θεὸν καὶ τὴν πόλιν ἐμακάριζον καὶ χανδὸν ἕκαστος ἐνεπίμπλατο τῶν εὐχῶν͵ θησαυροὺς καὶ πλούτους καὶ ὑγιείας καὶ τὰ ἄλλα ἀγαθὰ αἰτῶν παρ΄ αὐτοῦ. ὁ δὲ δρομαῖος αὖθις ἐπὶ τὴν οἰκίαν ἵετο φέρων ἅμα καὶ τὸν ἀρτιγέννητον Ἀσκληπιόν͵ δὶς τεχθέντα͵ ὅτε ἄλλοι ἅπαξ τίκτοντ΄ ἄνθρωποι͵ οὐκ ἐκ Κορωνίδος μὰ Δί΄ οὐδέ γε </w:t>
            </w:r>
            <w:r w:rsidRPr="009000F3">
              <w:rPr>
                <w:rFonts w:ascii="Times New Roman" w:eastAsia="Times New Roman" w:hAnsi="Times New Roman" w:cs="Times New Roman"/>
                <w:sz w:val="24"/>
                <w:szCs w:val="24"/>
                <w:lang w:eastAsia="el-GR"/>
              </w:rPr>
              <w:lastRenderedPageBreak/>
              <w:t>κορώνης͵ ἀλλ΄ ἐκ χηνὸς γεγεννημένον. ὁ δὲ λεὼς ἅπας ἠκολούθει͵ πάντες ἔνθεοι καὶ μεμηνότες ὑπὸ τῶν ἐλπίδων.</w:t>
            </w:r>
          </w:p>
        </w:tc>
        <w:tc>
          <w:tcPr>
            <w:tcW w:w="2548" w:type="pct"/>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sz w:val="24"/>
                <w:szCs w:val="24"/>
                <w:lang w:eastAsia="el-GR"/>
              </w:rPr>
              <w:lastRenderedPageBreak/>
              <w:t xml:space="preserve">Αφού δε έσπασε το αυγόν και εδέχθη εις την παλάμην του το έμβρυον του ερπετού και οι παρόντες το είδον να κινήται και να περιτυλίσσεται εις τους δακτύλους του, ήρχισαν να αναφωνούν και να προσκυνούν τον θεόν και να μακαρίζουν την πόλιν, έκαστος δε εζήτει παρά του θεού θησαυρούς και πλούτη και υγείαν και πάντα τα άλλα αγαθά. Ο δε Αλέξανδρος τρέχων πάλιν επέστρεψεν εις την οικίαν του, φέρων και τον αρτιγέννητον Ασκληπιάν, ο οποίος ούτω εγεννήθη δύο φοράς, ενώ οι άλλοι άνθρωποι γεννώται μίαν φοράν, και εγεννήθη όχι εκ της Κορωνίδος, </w:t>
            </w:r>
            <w:r w:rsidRPr="009000F3">
              <w:rPr>
                <w:rFonts w:ascii="Times New Roman" w:eastAsia="Times New Roman" w:hAnsi="Times New Roman" w:cs="Times New Roman"/>
                <w:sz w:val="24"/>
                <w:szCs w:val="24"/>
                <w:lang w:eastAsia="el-GR"/>
              </w:rPr>
              <w:lastRenderedPageBreak/>
              <w:t>ούτε τουλάχιστον εκ κορώνης</w:t>
            </w:r>
            <w:bookmarkStart w:id="6" w:name="bn7"/>
            <w:r w:rsidR="0004031C" w:rsidRPr="009000F3">
              <w:rPr>
                <w:rFonts w:ascii="Times New Roman" w:eastAsia="Times New Roman" w:hAnsi="Times New Roman" w:cs="Times New Roman"/>
                <w:sz w:val="24"/>
                <w:szCs w:val="24"/>
                <w:lang w:eastAsia="el-GR"/>
              </w:rPr>
              <w:fldChar w:fldCharType="begin"/>
            </w:r>
            <w:r w:rsidRPr="009000F3">
              <w:rPr>
                <w:rFonts w:ascii="Times New Roman" w:eastAsia="Times New Roman" w:hAnsi="Times New Roman" w:cs="Times New Roman"/>
                <w:sz w:val="24"/>
                <w:szCs w:val="24"/>
                <w:lang w:eastAsia="el-GR"/>
              </w:rPr>
              <w:instrText xml:space="preserve"> HYPERLINK "http://www.mikrosapoplous.gr/lucian/alexandros1d.htm" \l "fn7" </w:instrText>
            </w:r>
            <w:r w:rsidR="0004031C" w:rsidRPr="009000F3">
              <w:rPr>
                <w:rFonts w:ascii="Times New Roman" w:eastAsia="Times New Roman" w:hAnsi="Times New Roman" w:cs="Times New Roman"/>
                <w:sz w:val="24"/>
                <w:szCs w:val="24"/>
                <w:lang w:eastAsia="el-GR"/>
              </w:rPr>
              <w:fldChar w:fldCharType="separate"/>
            </w:r>
            <w:r w:rsidRPr="009000F3">
              <w:rPr>
                <w:rFonts w:ascii="Times New Roman" w:eastAsia="Times New Roman" w:hAnsi="Times New Roman" w:cs="Times New Roman"/>
                <w:color w:val="0000FF"/>
                <w:sz w:val="24"/>
                <w:szCs w:val="24"/>
                <w:u w:val="single"/>
                <w:vertAlign w:val="superscript"/>
                <w:lang w:eastAsia="el-GR"/>
              </w:rPr>
              <w:t>7</w:t>
            </w:r>
            <w:r w:rsidR="0004031C" w:rsidRPr="009000F3">
              <w:rPr>
                <w:rFonts w:ascii="Times New Roman" w:eastAsia="Times New Roman" w:hAnsi="Times New Roman" w:cs="Times New Roman"/>
                <w:sz w:val="24"/>
                <w:szCs w:val="24"/>
                <w:lang w:eastAsia="el-GR"/>
              </w:rPr>
              <w:fldChar w:fldCharType="end"/>
            </w:r>
            <w:bookmarkEnd w:id="6"/>
            <w:r w:rsidRPr="009000F3">
              <w:rPr>
                <w:rFonts w:ascii="Times New Roman" w:eastAsia="Times New Roman" w:hAnsi="Times New Roman" w:cs="Times New Roman"/>
                <w:sz w:val="24"/>
                <w:szCs w:val="24"/>
                <w:lang w:eastAsia="el-GR"/>
              </w:rPr>
              <w:t>, αλλ' εκ χήνας. Ο δε λαός όλος ηκολούθει και ήσαν όλοι ενθουσιασμένοι και τρελλοί από υπερβολικάς ελπίδας.</w:t>
            </w:r>
          </w:p>
        </w:tc>
      </w:tr>
      <w:tr w:rsidR="009000F3" w:rsidRPr="009000F3" w:rsidTr="00F26F4E">
        <w:trPr>
          <w:tblCellSpacing w:w="0" w:type="dxa"/>
        </w:trPr>
        <w:tc>
          <w:tcPr>
            <w:tcW w:w="0" w:type="auto"/>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b/>
                <w:bCs/>
                <w:sz w:val="24"/>
                <w:szCs w:val="24"/>
                <w:lang w:eastAsia="el-GR"/>
              </w:rPr>
              <w:lastRenderedPageBreak/>
              <w:t>[15]</w:t>
            </w:r>
            <w:r w:rsidRPr="009000F3">
              <w:rPr>
                <w:rFonts w:ascii="Times New Roman" w:eastAsia="Times New Roman" w:hAnsi="Times New Roman" w:cs="Times New Roman"/>
                <w:sz w:val="24"/>
                <w:szCs w:val="24"/>
                <w:lang w:eastAsia="el-GR"/>
              </w:rPr>
              <w:t xml:space="preserve"> Ἡμέρας μὲν οὖν τινας οἴκοι ἔμεινεν ἐλπίζων ὅπερ ἦν͵ ὑπὸ τῆς φήμης αὐτίκα μάλα παμπόλλους τῶν Παφλαγόνων συνδραμεῖσθαι. ἐπεὶ δὲ ὑπερεπέπληστο ἀνθρώπων ἡ πόλις͵ ἁπάντων τοὺς ἐγκεφάλους καὶ τὰς καρδίας προεξῃρημένων οὐδὲν ἐοικότων σιτοφάγοις ἀνδράσιν͵ ἀλλὰ μόνῃ τῇ μορφῇ μὴ οὐχὶ πρόβατα εἶναι διαφερόντων͵ ἐν οἰκίσκῳ τινὶ ἐπὶ κλίνης καθεζόμενος μάλα θεοπρεπῶς ἐσταλμένος ἐλάμβανεν εἰς τὸν κόλπον τὸν Πελλαῖον ἐκεῖνον Ἀσκληπιόν͵ μέγιστόν τε καὶ κάλλιστον͵ ὡς ἔφην͵ ὄντα͵ καὶ ὅλον τῷ αὑτοῦ τραχήλῳ περιειλήσας καὶ τὴν οὐρὰν ἔξω ἀφείςπολὺς δὲ ἦνἐν τῷ προκολπίῳ προκεχύσθαι αὐτοῦ καὶ χαμαὶ τὸ μέρος ἐπισύρεσθαι͵ μόνην τὴν κεφαλὴν ὑπὸ μάλης ἔχων καὶ ἀποκρύπτων͵ ἀνεχομένου πάντα ἐκείνου͵ προὔφαινεν τὴν ὀθονίνην κεφαλὴν κατὰ θάτερον τοῦ πώγωνος͵ ὡς δῆθεν ἐκείνου τοῦ φαινομένου πάντως οὖσαν.</w:t>
            </w:r>
          </w:p>
        </w:tc>
        <w:tc>
          <w:tcPr>
            <w:tcW w:w="2548" w:type="pct"/>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sz w:val="24"/>
                <w:szCs w:val="24"/>
                <w:lang w:eastAsia="el-GR"/>
              </w:rPr>
              <w:t>   </w:t>
            </w:r>
            <w:r w:rsidRPr="009000F3">
              <w:rPr>
                <w:rFonts w:ascii="Times New Roman" w:eastAsia="Times New Roman" w:hAnsi="Times New Roman" w:cs="Times New Roman"/>
                <w:b/>
                <w:bCs/>
                <w:sz w:val="24"/>
                <w:szCs w:val="24"/>
                <w:lang w:eastAsia="el-GR"/>
              </w:rPr>
              <w:t>15.</w:t>
            </w:r>
            <w:r w:rsidRPr="009000F3">
              <w:rPr>
                <w:rFonts w:ascii="Times New Roman" w:eastAsia="Times New Roman" w:hAnsi="Times New Roman" w:cs="Times New Roman"/>
                <w:sz w:val="24"/>
                <w:szCs w:val="24"/>
                <w:lang w:eastAsia="el-GR"/>
              </w:rPr>
              <w:t xml:space="preserve"> Επί ημέρας έμεινεν εις την κατοικίαν του, ελπίζων, όπως και έγεινεν, ότι εντός ολίγου η φήμη θα έφερε πολλούς εκ των Παφλαγάνων εις το τείχος του Αβώνου. Όταν δε υπερεπληρώθη η πόλις από ανθρώπους, οι οποίοι είχον ήδη χάσει προηγουμένως νουν και καρδίαν και ουδόλως ωμοίαζαν προς λογικούς ανθρώπους και μόνον κατά την μορφήν διέφερον από τα πρόβατα, ο Αλέξανδρος καθήμενος με πολλήν ιεροπρέπειαν επί κλίνης εις μίαν μικράν οικίαν είχεν εις τον κόλπον του τον εκ Πέλλης Ασκληπιόν, ο όποιος ήτο υπερμεγέθης και ευτραφής, και τον άφινε να περιτυλίσσεται εις τον τράχηλόν του και να μένη έξω η ουρά του. Ήτο δε τόσον μεγάλος, ώστε μέρος αυτού εσύρετο εις την ποδιάν του και έφθανε μέχρι του εδάφους. Ο Αλέξανδρος εκράτει εις την μασχάλην του και έκρυπτε την κεφαλήν του όφεως, ο οποίος δεν έφερεν αντίστασιιν, διότι, ως ελέχθη, ήτο πολύ ανεκτικός και ήμερος, και παρουσίαζε την εξ υφάσματος κεφαλήν ως την κεφαλήν τάχα του πραγματικού όφεως. </w:t>
            </w:r>
          </w:p>
        </w:tc>
      </w:tr>
      <w:tr w:rsidR="009000F3" w:rsidRPr="009000F3" w:rsidTr="00F26F4E">
        <w:trPr>
          <w:tblCellSpacing w:w="0" w:type="dxa"/>
        </w:trPr>
        <w:tc>
          <w:tcPr>
            <w:tcW w:w="0" w:type="auto"/>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b/>
                <w:bCs/>
                <w:sz w:val="24"/>
                <w:szCs w:val="24"/>
                <w:lang w:eastAsia="el-GR"/>
              </w:rPr>
              <w:t>[16]</w:t>
            </w:r>
            <w:r w:rsidRPr="009000F3">
              <w:rPr>
                <w:rFonts w:ascii="Times New Roman" w:eastAsia="Times New Roman" w:hAnsi="Times New Roman" w:cs="Times New Roman"/>
                <w:sz w:val="24"/>
                <w:szCs w:val="24"/>
                <w:lang w:eastAsia="el-GR"/>
              </w:rPr>
              <w:t xml:space="preserve"> Εἶτά μοι ἐπινόησον οἰκίσκον οὐ πάνυ φαιδρὸν οὐδὲ εἰς κόρον τοῦ φωτὸς δεχόμενον καὶ πλῆθος ἀνθρώπων συγκλύδων͵ τεταραγμένων καὶ προεκπεπληγμένων καὶ ταῖς ἐλπίσιν ἐπαιωρουμένων͵ οἷς εἰσελθοῦσι τεράστιον ὡς εἰκὸς τὸ πρᾶγμα ἐφαίνετο͵ ἐκ τοῦ τέως μικροῦ ἑρπετοῦ ἐντὸς ἡμερῶν ὀλίγων τοσοῦτον δράκοντα πεφηνέναι͵ ἀνθρωπόμορφον καὶ ταῦτα καὶ τιθασόν. ἠπείγοντο δὲ αὐτίκα πρὸς τὴν ἔξοδον͵ καὶ πρὶν ἀκριβῶς ἰδεῖν͵ ἐξηλαύνοντο ὑπὸ τῶν ἀεὶ ἐπεισιόντων· ἐτετρύπητο δὲ κατὰ τὸ ἀντίθυρον ἄλλη ἔξοδος. οἷόν τι καὶ τοὺς Μακεδόνας ἐν Βαβυλῶνι ποιῆσαι ἐπ΄ Ἀλεξάνδρῳ νοσοῦντι λόγος͵ ὅτε ὁ μὲν ἤδη πονήρως εἶχεν͵ οἱ δὲ περιστάντες τὰ βασίλεια ἐπόθουν ἰδεῖν αὐτὸν καὶ προσειπεῖν τὸ ὕστατον. τὴν δὲ ἐπίδειξιν ταύτην οὐχ ἅπαξ ὁ μιαρός͵ ἀλλὰ πολλάκις ποιῆσαι λέγεται͵ καὶ μάλιστα εἴ τινες τῶν πλουσίων ἀφίκοιντο νεαλέστεροι.</w:t>
            </w:r>
          </w:p>
        </w:tc>
        <w:tc>
          <w:tcPr>
            <w:tcW w:w="2548" w:type="pct"/>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b/>
                <w:bCs/>
                <w:sz w:val="24"/>
                <w:szCs w:val="24"/>
                <w:lang w:eastAsia="el-GR"/>
              </w:rPr>
              <w:t>16.</w:t>
            </w:r>
            <w:r w:rsidRPr="009000F3">
              <w:rPr>
                <w:rFonts w:ascii="Times New Roman" w:eastAsia="Times New Roman" w:hAnsi="Times New Roman" w:cs="Times New Roman"/>
                <w:sz w:val="24"/>
                <w:szCs w:val="24"/>
                <w:lang w:eastAsia="el-GR"/>
              </w:rPr>
              <w:t xml:space="preserve"> Να φαντασθής έπειτα ότι αυτά συνέβαινον εις οικίσκον ανεπαρκώς φωτιζόμενον και ότι εις αυτόν συνηθροίζετο πλήθος παντοδαπών ανθρώπων προκατειλημμένων, εχόντων την φαντασίαν εξημμένην και περιμενόντων να ιδούν θαυμαστά πράγματα. Εις τούτους εισερχομένους επόμενον είνε ότι εφαίνετο θαυμαστόν πώς το προ ολίγου μικρόν ερπετόν εντός ολίγων ημερών έγεινε τόσον μεγάλος όφις με μορφήν ανθρωπίνην και συγχρόνως τόσον ήμερος. Δεν έμεναν άλλως επί πολύ, αλλά πριν να ίδουν ακριβώς το επιδεικνυόμενον θαύμα, εξεδιώκοντο υπό των κατόπιν εισερχομένων αδιακόπως. Είχε δε ανοιχθή άλλη έξοδος κατέναντι της εισόδου, όπως λέγεται ότι έπραξαν και οι Μακεδόνες εις την Βαβυλώνα κατά την ασθένειαν του Αλεξάνδρου, ότε ο Μακεδονικός στρατός περικυκλώσας τα ανάκτορα, εζήτει να ίδη τον θνήσκοντα βασιλέα και να του απευθύνη τον τελευταίον χαιρετισμόν. Την επίδειξιν ταύτην δεν έκαμε μίαν φοράν μόνον ο μιαρός ψευδομάντις, αλλά πολλάκις και μάλιστα οσακις ήρχοντο προς αυτόν επισκέπται πλούσιοι διά πρώτην φοράν.</w:t>
            </w:r>
          </w:p>
        </w:tc>
      </w:tr>
      <w:tr w:rsidR="009000F3" w:rsidRPr="009000F3" w:rsidTr="00F26F4E">
        <w:trPr>
          <w:tblCellSpacing w:w="0" w:type="dxa"/>
        </w:trPr>
        <w:tc>
          <w:tcPr>
            <w:tcW w:w="0" w:type="auto"/>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sz w:val="24"/>
                <w:szCs w:val="24"/>
                <w:lang w:eastAsia="el-GR"/>
              </w:rPr>
              <w:t xml:space="preserve">[17] Ἐνταῦθα͵ ὦ φίλε Κέλσε͵ εἰ δεῖ τἀληθῆ λέγειν͵ συγγνώμην χρὴ ἀπονέμειν τοῖς Παφλαγόσι καὶ Ποντικοῖς ἐκείνοις͵ παχέσι καὶ ἀπαιδεύτοις ἀνθρώποις͵ εἰ ἐξηπατήθησαν ἁπτόμενοι τοῦ δράκοντοςκαὶ γὰρ τοῦτο παρεῖχεν τοῖς βουλομένοις ὁ Ἀλέξανδροςὁρῶντές τε ἐν ἀμυδρῷ τῷ φωτὶ τὴν κεφαλὴν δῆθεν αὐτοῦ ἀνοίγουσάν τε καὶ συγκλείουσαν τὸ στόμα͵ ὥστε πάνυ τὸ μηχάνημα ἐδεῖτο Δημοκρίτου τινὸς ἢ καὶ αὐτοῦ Ἐπικούρου ἢ Μητροδώρου ἤ τινος ἄλλου ἀδαμαντίνην </w:t>
            </w:r>
            <w:r w:rsidRPr="009000F3">
              <w:rPr>
                <w:rFonts w:ascii="Times New Roman" w:eastAsia="Times New Roman" w:hAnsi="Times New Roman" w:cs="Times New Roman"/>
                <w:sz w:val="24"/>
                <w:szCs w:val="24"/>
                <w:lang w:eastAsia="el-GR"/>
              </w:rPr>
              <w:lastRenderedPageBreak/>
              <w:t>πρὸς τὰ τοιαῦτα τὴν γνώμην ἔχοντος͵ ὡς ἀπιστῆσαι καὶ ὅπερ ἦν εἰκάσαι͵ καὶ εἰ μὴ εὑρεῖν τὸν τρόπον ἐδύνατο͵ ἐκεῖνο γοῦν προ πεπεισμένου͵ ὅτι λέληθεν αὐτὸν ὁ τρόπος τῆς μαγγανείας͵ τὸ δ΄ οὖν πᾶν ψεῦδός ἐστι καὶ γενέσθαι ἀδύνατον.</w:t>
            </w:r>
          </w:p>
        </w:tc>
        <w:tc>
          <w:tcPr>
            <w:tcW w:w="2548" w:type="pct"/>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sz w:val="24"/>
                <w:szCs w:val="24"/>
                <w:lang w:eastAsia="el-GR"/>
              </w:rPr>
              <w:lastRenderedPageBreak/>
              <w:t>   </w:t>
            </w:r>
            <w:r w:rsidRPr="009000F3">
              <w:rPr>
                <w:rFonts w:ascii="Times New Roman" w:eastAsia="Times New Roman" w:hAnsi="Times New Roman" w:cs="Times New Roman"/>
                <w:b/>
                <w:bCs/>
                <w:sz w:val="24"/>
                <w:szCs w:val="24"/>
                <w:lang w:eastAsia="el-GR"/>
              </w:rPr>
              <w:t>17.</w:t>
            </w:r>
            <w:r w:rsidRPr="009000F3">
              <w:rPr>
                <w:rFonts w:ascii="Times New Roman" w:eastAsia="Times New Roman" w:hAnsi="Times New Roman" w:cs="Times New Roman"/>
                <w:sz w:val="24"/>
                <w:szCs w:val="24"/>
                <w:lang w:eastAsia="el-GR"/>
              </w:rPr>
              <w:t xml:space="preserve"> Διά να είπωμεν την αλήθειαν, φίλε Κέλσε, πρέπει να δικαιολογήσωμεν τους Παφλαγόνας εκείνους και Ποντικούς, διότι όντες άνθρωποι χονδροκέφαλοι και απαίδευτοι εξηπατήθησαν, ως βεβαιούμενοι και διά της αφής περί της πραγματικότητος του όφεως — διότι και την απόδειξιν ταύτην παρείχεν εις τους βουλομένους ο Αλέξανδρος — και εις αμυδρόν φως βλέποντες την κεφαλήν αυτού να ανοίγη και να κλείη το στόμα. Μόνον ένας Δημόκριτος ή και αυτός ο Επίκουρος ή ο </w:t>
            </w:r>
            <w:r w:rsidRPr="009000F3">
              <w:rPr>
                <w:rFonts w:ascii="Times New Roman" w:eastAsia="Times New Roman" w:hAnsi="Times New Roman" w:cs="Times New Roman"/>
                <w:sz w:val="24"/>
                <w:szCs w:val="24"/>
                <w:lang w:eastAsia="el-GR"/>
              </w:rPr>
              <w:lastRenderedPageBreak/>
              <w:t>Μητρόδωρος ή και άλλος τις εξ εκείνων των οποίων η ισχυρά διάνοια δεν πιστεύει ευκόλως και αβασανίστως, θα ηδύναντο να δυσπιστήσουν προς το τέχνασμα και να μαντεύσουν περί τίνος επρόκειτο· και αν δεν ηδύναντο να εύρουν την αλήθειαν, πάλιν θα εσχημάτιζον την πεποίθησιν ότι τους διέφευγεν ο τρόπος της απάτης, αλλ' ότι το πάν ήτο ψεύδος και αδύνατον να είνε αληθές.</w:t>
            </w:r>
          </w:p>
        </w:tc>
      </w:tr>
      <w:tr w:rsidR="009000F3" w:rsidRPr="009000F3" w:rsidTr="00F26F4E">
        <w:trPr>
          <w:tblCellSpacing w:w="0" w:type="dxa"/>
        </w:trPr>
        <w:tc>
          <w:tcPr>
            <w:tcW w:w="0" w:type="auto"/>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b/>
                <w:bCs/>
                <w:sz w:val="24"/>
                <w:szCs w:val="24"/>
                <w:lang w:eastAsia="el-GR"/>
              </w:rPr>
              <w:lastRenderedPageBreak/>
              <w:t>[18]</w:t>
            </w:r>
            <w:r w:rsidRPr="009000F3">
              <w:rPr>
                <w:rFonts w:ascii="Times New Roman" w:eastAsia="Times New Roman" w:hAnsi="Times New Roman" w:cs="Times New Roman"/>
                <w:sz w:val="24"/>
                <w:szCs w:val="24"/>
                <w:lang w:eastAsia="el-GR"/>
              </w:rPr>
              <w:t xml:space="preserve"> Κατ΄ ὀλίγον οὖν καὶ ἡ Βιθυνία καὶ ἡ Γαλατία καὶ ἡ Θρᾴκη συνέρρει͵ ἑκάστου τῶν ἀπαγγελλόν των κατὰ τὸ εἰκὸς λέγοντος ὡς καὶ γεννώμενον ἴδοι τὸν θεὸν καὶ ὕστερον ἅψαιτο μετ΄ ὀλίγον παμμεγέθους αὐτοῦ γεγενημένου καὶ τὸ πρόσωπον ἀνθρώπῳ ἐοικότος. γραφαί τε ἐπὶ τούτῳ καὶ εἰκόνες καὶ ξόανα͵ τὰ μὲν ἐκ χαλκοῦ͵ τὰ δὲ ἐξ ἀργύρου εἰκασμένα͵ καὶ ὄνομά γε τῷ θεῷ ἐπιτεθέν· Γλύκων γὰρ ἐκαλεῖτο ἔκ τινος ἐμμέτρου καὶ θείου προστάγματος. ἀνεφώνησε γὰρ ὁ Ἀλέξανδρος </w:t>
            </w:r>
          </w:p>
          <w:p w:rsidR="009000F3" w:rsidRPr="009000F3" w:rsidRDefault="009000F3" w:rsidP="00AA1B17">
            <w:pPr>
              <w:spacing w:after="0" w:line="240" w:lineRule="auto"/>
              <w:ind w:left="720"/>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i/>
                <w:iCs/>
                <w:sz w:val="24"/>
                <w:szCs w:val="24"/>
                <w:lang w:eastAsia="el-GR"/>
              </w:rPr>
              <w:t>Εἰμὶ Γλύκων͵ τρίτον αἷμα Διός͵ φάος ἀνθρώποισιν.</w:t>
            </w:r>
          </w:p>
        </w:tc>
        <w:tc>
          <w:tcPr>
            <w:tcW w:w="2548" w:type="pct"/>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sz w:val="24"/>
                <w:szCs w:val="24"/>
                <w:lang w:eastAsia="el-GR"/>
              </w:rPr>
              <w:t>   </w:t>
            </w:r>
            <w:r w:rsidRPr="009000F3">
              <w:rPr>
                <w:rFonts w:ascii="Times New Roman" w:eastAsia="Times New Roman" w:hAnsi="Times New Roman" w:cs="Times New Roman"/>
                <w:b/>
                <w:bCs/>
                <w:sz w:val="24"/>
                <w:szCs w:val="24"/>
                <w:lang w:eastAsia="el-GR"/>
              </w:rPr>
              <w:t>18.</w:t>
            </w:r>
            <w:r w:rsidRPr="009000F3">
              <w:rPr>
                <w:rFonts w:ascii="Times New Roman" w:eastAsia="Times New Roman" w:hAnsi="Times New Roman" w:cs="Times New Roman"/>
                <w:sz w:val="24"/>
                <w:szCs w:val="24"/>
                <w:lang w:eastAsia="el-GR"/>
              </w:rPr>
              <w:t xml:space="preserve"> Ολίγον κατ' ολίγον όλη η Βιθυνία και η Γαλατία και η Θράκη προσέτρεξαν, διότι έκαστος εκ των επιστρεφόντων έλεγεν ότι είδε γεννώμενον τον θεόν και τον ήγγισε με τας χείρας του όταν μετ' ολίγον έγεινε παμμέγιστος και παρουσίασε μορφήν ανθρωπίνην. Έγειναν δε και εικόνες και αγάλματα και ξόανα παριστώντα τον ιερόν εκείνον δράκοντα, άλλα μεν εκ χαλκού, άλλα δε εξ αργύρου, καιί εδόθη εις τον θεόν το όνομα Γλύκων, συνεπεία εμμέτρου και θείου παραγγέλματος, το οποίον εξεφώνησεν ο Αλέξανδρος· </w:t>
            </w:r>
          </w:p>
          <w:p w:rsidR="009000F3" w:rsidRPr="009000F3" w:rsidRDefault="009000F3" w:rsidP="00AA1B17">
            <w:pPr>
              <w:spacing w:after="0" w:line="240" w:lineRule="auto"/>
              <w:ind w:left="720"/>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i/>
                <w:iCs/>
                <w:sz w:val="24"/>
                <w:szCs w:val="24"/>
                <w:lang w:eastAsia="el-GR"/>
              </w:rPr>
              <w:t>Είμαι ο Γλύκων, τρίτου βαθμού απόγονος του Διός, φως διά τους ανθρώπους.</w:t>
            </w:r>
          </w:p>
        </w:tc>
      </w:tr>
      <w:tr w:rsidR="009000F3" w:rsidRPr="009000F3" w:rsidTr="00F26F4E">
        <w:trPr>
          <w:tblCellSpacing w:w="0" w:type="dxa"/>
        </w:trPr>
        <w:tc>
          <w:tcPr>
            <w:tcW w:w="0" w:type="auto"/>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b/>
                <w:bCs/>
                <w:sz w:val="24"/>
                <w:szCs w:val="24"/>
                <w:lang w:eastAsia="el-GR"/>
              </w:rPr>
              <w:t>[19]</w:t>
            </w:r>
            <w:r w:rsidRPr="009000F3">
              <w:rPr>
                <w:rFonts w:ascii="Times New Roman" w:eastAsia="Times New Roman" w:hAnsi="Times New Roman" w:cs="Times New Roman"/>
                <w:sz w:val="24"/>
                <w:szCs w:val="24"/>
                <w:lang w:eastAsia="el-GR"/>
              </w:rPr>
              <w:t xml:space="preserve"> Καὶ ἐπειδὴ καιρὸς ἦν͵ οὗπερ ἕνεκα τὰ πάντα ἐμεμηχάνητο͵ καὶ χρᾶν τοῖς δεομένοις καὶ θεσπίζειν͵ παρ΄ Ἀμφιλόχου τοῦ ἐν Κιλικίᾳ τὸ ἐνδόσιμον λαβώνκαὶ γὰρ ἐκεῖνος͵ μετὰ τὴν τοῦ πατρὸς τελευτὴν τοῦ Ἀμφιάρεω καὶ τὸν ἐν Θήβαις ἀφανισμὸν αὐτοῦ ἐκπεσὼν τῆς οἰκείας εἰς τὴν Κιλικίαν ἀφικόμενος͵ οὐ πονήρως ἀπήλλαξεν͵ προθεσπίζων καὶ αὐτὸς τοῖς Κίλιξι τὰ μέλλοντα καὶ δύ΄ ὀβολοὺς ἐφ΄ ἑκάστῳ χρησμῷ λαμβάνων ἐκεῖθεν οὖν τὸ ἐνδόσιμον λαβὼν ὁ Ἀλέξανδρος προλέγει πᾶσι τοῖς ἀφικομένοις ὡς μαντεύσεται ὁ θεός͵ ῥητήν τινα ἡμέραν προειπών.</w:t>
            </w:r>
          </w:p>
        </w:tc>
        <w:tc>
          <w:tcPr>
            <w:tcW w:w="2548" w:type="pct"/>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sz w:val="24"/>
                <w:szCs w:val="24"/>
                <w:lang w:eastAsia="el-GR"/>
              </w:rPr>
              <w:t>   </w:t>
            </w:r>
            <w:r w:rsidRPr="009000F3">
              <w:rPr>
                <w:rFonts w:ascii="Times New Roman" w:eastAsia="Times New Roman" w:hAnsi="Times New Roman" w:cs="Times New Roman"/>
                <w:b/>
                <w:bCs/>
                <w:sz w:val="24"/>
                <w:szCs w:val="24"/>
                <w:lang w:eastAsia="el-GR"/>
              </w:rPr>
              <w:t>19.</w:t>
            </w:r>
            <w:r w:rsidRPr="009000F3">
              <w:rPr>
                <w:rFonts w:ascii="Times New Roman" w:eastAsia="Times New Roman" w:hAnsi="Times New Roman" w:cs="Times New Roman"/>
                <w:sz w:val="24"/>
                <w:szCs w:val="24"/>
                <w:lang w:eastAsia="el-GR"/>
              </w:rPr>
              <w:t xml:space="preserve"> Όταν δε ο Αλέξανδρος ενόμισεν ότι ήτο καιρός να αρχίση η εκμετάλλευσις των προπαρασκευών του και έλαβε την έγκρισιν να παρέχη χρησμούς και να δίδη γνώμας εις τους ζητούντας παρά του εν Κιλικία Αμφιλόχου — διότι και ούτος μετά τον θάνατον του πατρός του Αμφιάρεω και την καταστροφήν του εις τας Θήβας, κατέφυγεν εις την Κιλικίαν και έζησεν ευτυχής προφητεύων εις τους Κίλικας το μέλλον και λαμβάνων δύο οβολούς δι' έκαστον χρησμόν — ήρχισε να προλέγη εις όλους τους ερχομένους ότι ο θεός εις ημέραν την οποίαν ώριζε θα παρείχε χρησμούς.</w:t>
            </w:r>
          </w:p>
        </w:tc>
      </w:tr>
      <w:tr w:rsidR="009000F3" w:rsidRPr="009000F3" w:rsidTr="00F26F4E">
        <w:trPr>
          <w:tblCellSpacing w:w="0" w:type="dxa"/>
        </w:trPr>
        <w:tc>
          <w:tcPr>
            <w:tcW w:w="0" w:type="auto"/>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sz w:val="24"/>
                <w:szCs w:val="24"/>
                <w:lang w:eastAsia="el-GR"/>
              </w:rPr>
              <w:t>ἐκέλευσεν δὲ ἕκαστον͵ οὗ δέοιτο ἂν καὶ ὃ μάλιστα μαθεῖν ἐθέλοι͵ εἰς βιβλίον ἐγγράψαντα καταρράψαι τε καὶ κατασημήνασθαι κηρῷ ἢ πηλῷ ἢ ἄλλῳ τοιούτῳ. αὐτὸς δὲ λαβὼν τὰ βιβλία καὶ εἰς τὸ ἄδυτον κατελθὼνἤδη γὰρ ὁ νεὼς ἐγήγερτο καὶ ἡ σκηνὴ παρεσκεύαστοκαλέσειν ἔμελλε κατὰ τάξιν τοὺς δεδωκότας ὑπὸ κήρυκι καὶ θεολόγῳ͵ καὶ παρὰ τοῦ θεοῦ ἀκούων ἕκαστα τὸ μὲν βιβλίον ἀποδώσειν σεσημασμένον ὡς εἶχε͵ τὴν δὲ πρὸς αὐτὸ ἀπόκρισιν ὑπογεγραμμένην͵ πρὸς ἔπος ἀμειβομένου τοῦ θεοῦ περὶ ὅτου τις ἔροιτο.</w:t>
            </w:r>
          </w:p>
        </w:tc>
        <w:tc>
          <w:tcPr>
            <w:tcW w:w="2548" w:type="pct"/>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sz w:val="24"/>
                <w:szCs w:val="24"/>
                <w:lang w:eastAsia="el-GR"/>
              </w:rPr>
              <w:t xml:space="preserve">Παρήγγειλε δε εις πάντα βουλόμενον να γράψη ό,τι εζήτει και ήθελε να μάθη και να περιγράψη και σφράγιση δια κηρού ή πηλού ή άλλου τοιούτου το γραφέν· αυτός δε θα ελάμβανε τας σημειώσεις ταύτας και θα κατέβαινεν εις το άδυτον, διότι ήδη ο ναός είχε κτισθή και η σκηνή της κωμωδίας είχε συμπληρωθή, και αφού θα ήκουε τας απαντήσεις του θεού, θα εκάλει ένα έκαστον δια κήρυκος και θα του απέδιδε την σημείωσίν του σφραγισμένην, όπως την έδωκε, και συγχρόνως την απόκρισιν υπογεγραμμένην, όπως ακριβώς απήντησεν ο θεός εις το ερώτημα, εκάστου. </w:t>
            </w:r>
          </w:p>
        </w:tc>
      </w:tr>
      <w:tr w:rsidR="009000F3" w:rsidRPr="009000F3" w:rsidTr="00F26F4E">
        <w:trPr>
          <w:tblCellSpacing w:w="0" w:type="dxa"/>
        </w:trPr>
        <w:tc>
          <w:tcPr>
            <w:tcW w:w="0" w:type="auto"/>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b/>
                <w:bCs/>
                <w:sz w:val="24"/>
                <w:szCs w:val="24"/>
                <w:lang w:eastAsia="el-GR"/>
              </w:rPr>
              <w:t>[20]</w:t>
            </w:r>
            <w:r w:rsidRPr="009000F3">
              <w:rPr>
                <w:rFonts w:ascii="Times New Roman" w:eastAsia="Times New Roman" w:hAnsi="Times New Roman" w:cs="Times New Roman"/>
                <w:sz w:val="24"/>
                <w:szCs w:val="24"/>
                <w:lang w:eastAsia="el-GR"/>
              </w:rPr>
              <w:t xml:space="preserve"> ῏Ην δὲ τὸ μηχάνημα τοῦτο ἀνδρὶ μὲν οἵῳ σοί͵ εἰ δὲ μὴ φορτικὸν εἰπεῖν͵ καὶ οἵῳ ἐμοί͵ πρόδηλον καὶ γνῶναι ῥᾴδιον͵ τοῖς δὲ ἰδιώταις καὶ κορύζης μεστοῖς τὴν ῥῖνα τεράστιον καὶ πάνυ ἀπίστῳ ὅμοιον. ἐπινοήσας γὰρ ποικίλας τῶν σφραγίδων τὰς λύσεις ἀνεγίγνωσκέν τε τὰς ἐρωτήσεις ἑκάστας καὶ τὰ δοκοῦντα πρὸς αὐτὰς ἀπεκρίνετο͵ εἶτα κατειλήσας αὖθις καὶ σημηνάμενος ἀπεδίδου μετὰ πολλοῦ θαύματος τοῖς λαμβάνουσιν. καὶ </w:t>
            </w:r>
            <w:r w:rsidRPr="009000F3">
              <w:rPr>
                <w:rFonts w:ascii="Times New Roman" w:eastAsia="Times New Roman" w:hAnsi="Times New Roman" w:cs="Times New Roman"/>
                <w:sz w:val="24"/>
                <w:szCs w:val="24"/>
                <w:lang w:eastAsia="el-GR"/>
              </w:rPr>
              <w:lastRenderedPageBreak/>
              <w:t>πολὺ ἦν παρ΄ αὐτοῖς τὸ πόθεν γὰρ οὗτος ἠπίστατο ἃ ἐγὼ πάνυ ἀσφαλῶς σημηνάμενος αὐτῷ ἔδωκα ὑπὸ σφραγῖσιν δυσμιμήτοις͵ εἰ μὴ θεός τις ὡς ἀληθῶς ὁ πάντα γιγνώσκων ἦν;</w:t>
            </w:r>
          </w:p>
        </w:tc>
        <w:tc>
          <w:tcPr>
            <w:tcW w:w="2548" w:type="pct"/>
            <w:hideMark/>
          </w:tcPr>
          <w:p w:rsidR="009000F3" w:rsidRPr="009000F3" w:rsidRDefault="009000F3" w:rsidP="00AA1B17">
            <w:pPr>
              <w:spacing w:after="0"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b/>
                <w:bCs/>
                <w:sz w:val="24"/>
                <w:szCs w:val="24"/>
                <w:lang w:eastAsia="el-GR"/>
              </w:rPr>
              <w:lastRenderedPageBreak/>
              <w:t>20.</w:t>
            </w:r>
            <w:r w:rsidRPr="009000F3">
              <w:rPr>
                <w:rFonts w:ascii="Times New Roman" w:eastAsia="Times New Roman" w:hAnsi="Times New Roman" w:cs="Times New Roman"/>
                <w:sz w:val="24"/>
                <w:szCs w:val="24"/>
                <w:lang w:eastAsia="el-GR"/>
              </w:rPr>
              <w:t xml:space="preserve"> Το τέχνασμα δι' άνθρωπον, όπως συ και εγώ, δεν ήτο δύσκολον να εννοηθή, διά τους απλούς όμως και ανοήτους ανθρώπους εφαίνετο μέγα και θαυμαστόν. Γνωρίζων διαφόρους τρόπους να ανοίγη τας σφραγίδας, ήνοιγε τας σημειώσεις, ανεγίνωσκε τας ερωτήσεις και έδιδε τας δέουσας απαντήσεις, έπειτα δε κλείσας πάλιν και σφραγίσας απέδιδε τα σημειώματα, προς μέγαν θαυμασμόν των λαμβανόντων. Και ήκούοντο όλοι να </w:t>
            </w:r>
            <w:r w:rsidRPr="009000F3">
              <w:rPr>
                <w:rFonts w:ascii="Times New Roman" w:eastAsia="Times New Roman" w:hAnsi="Times New Roman" w:cs="Times New Roman"/>
                <w:sz w:val="24"/>
                <w:szCs w:val="24"/>
                <w:lang w:eastAsia="el-GR"/>
              </w:rPr>
              <w:lastRenderedPageBreak/>
              <w:t>λέγουν· πως αυτός εγνώριζεν όσα εγώ του έδωκα ασφαλώς σφραγισμένα με σφραγίδας των οποίων η απομίμησις είνε δύσκολος, εάν αληθώς δεν είνε θεός παντογνώστης;</w:t>
            </w:r>
          </w:p>
        </w:tc>
      </w:tr>
    </w:tbl>
    <w:p w:rsidR="009000F3" w:rsidRPr="009000F3" w:rsidRDefault="009000F3" w:rsidP="00AA1B17">
      <w:pPr>
        <w:spacing w:before="100" w:beforeAutospacing="1" w:after="100" w:afterAutospacing="1"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sz w:val="24"/>
          <w:szCs w:val="24"/>
          <w:lang w:eastAsia="el-GR"/>
        </w:rPr>
        <w:lastRenderedPageBreak/>
        <w:t> </w:t>
      </w:r>
    </w:p>
    <w:p w:rsidR="009000F3" w:rsidRPr="009000F3" w:rsidRDefault="009000F3" w:rsidP="00AA1B17">
      <w:pPr>
        <w:spacing w:before="100" w:beforeAutospacing="1" w:after="100" w:afterAutospacing="1" w:line="240" w:lineRule="auto"/>
        <w:jc w:val="both"/>
        <w:outlineLvl w:val="2"/>
        <w:rPr>
          <w:rFonts w:ascii="Times New Roman" w:eastAsia="Times New Roman" w:hAnsi="Times New Roman" w:cs="Times New Roman"/>
          <w:b/>
          <w:bCs/>
          <w:sz w:val="27"/>
          <w:szCs w:val="27"/>
          <w:lang w:eastAsia="el-GR"/>
        </w:rPr>
      </w:pPr>
      <w:r w:rsidRPr="009000F3">
        <w:rPr>
          <w:rFonts w:ascii="Times New Roman" w:eastAsia="Times New Roman" w:hAnsi="Times New Roman" w:cs="Times New Roman"/>
          <w:b/>
          <w:bCs/>
          <w:sz w:val="27"/>
          <w:szCs w:val="27"/>
          <w:lang w:eastAsia="el-GR"/>
        </w:rPr>
        <w:t>Σημειώσεις</w:t>
      </w:r>
    </w:p>
    <w:p w:rsidR="009000F3" w:rsidRPr="009000F3" w:rsidRDefault="009000F3" w:rsidP="00AA1B17">
      <w:pPr>
        <w:spacing w:before="100" w:beforeAutospacing="1" w:after="100" w:afterAutospacing="1"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sz w:val="24"/>
          <w:szCs w:val="24"/>
          <w:lang w:eastAsia="el-GR"/>
        </w:rPr>
        <w:t>   </w:t>
      </w:r>
      <w:bookmarkStart w:id="7" w:name="fn1"/>
      <w:r w:rsidR="0004031C" w:rsidRPr="009000F3">
        <w:rPr>
          <w:rFonts w:ascii="Times New Roman" w:eastAsia="Times New Roman" w:hAnsi="Times New Roman" w:cs="Times New Roman"/>
          <w:sz w:val="24"/>
          <w:szCs w:val="24"/>
          <w:lang w:eastAsia="el-GR"/>
        </w:rPr>
        <w:fldChar w:fldCharType="begin"/>
      </w:r>
      <w:r w:rsidRPr="009000F3">
        <w:rPr>
          <w:rFonts w:ascii="Times New Roman" w:eastAsia="Times New Roman" w:hAnsi="Times New Roman" w:cs="Times New Roman"/>
          <w:sz w:val="24"/>
          <w:szCs w:val="24"/>
          <w:lang w:eastAsia="el-GR"/>
        </w:rPr>
        <w:instrText xml:space="preserve"> HYPERLINK "http://www.mikrosapoplous.gr/lucian/alexandros1d.htm" \l "bn1" </w:instrText>
      </w:r>
      <w:r w:rsidR="0004031C" w:rsidRPr="009000F3">
        <w:rPr>
          <w:rFonts w:ascii="Times New Roman" w:eastAsia="Times New Roman" w:hAnsi="Times New Roman" w:cs="Times New Roman"/>
          <w:sz w:val="24"/>
          <w:szCs w:val="24"/>
          <w:lang w:eastAsia="el-GR"/>
        </w:rPr>
        <w:fldChar w:fldCharType="separate"/>
      </w:r>
      <w:r w:rsidRPr="009000F3">
        <w:rPr>
          <w:rFonts w:ascii="Times New Roman" w:eastAsia="Times New Roman" w:hAnsi="Times New Roman" w:cs="Times New Roman"/>
          <w:color w:val="0000FF"/>
          <w:sz w:val="24"/>
          <w:szCs w:val="24"/>
          <w:u w:val="single"/>
          <w:lang w:eastAsia="el-GR"/>
        </w:rPr>
        <w:t>1.</w:t>
      </w:r>
      <w:r w:rsidR="0004031C" w:rsidRPr="009000F3">
        <w:rPr>
          <w:rFonts w:ascii="Times New Roman" w:eastAsia="Times New Roman" w:hAnsi="Times New Roman" w:cs="Times New Roman"/>
          <w:sz w:val="24"/>
          <w:szCs w:val="24"/>
          <w:lang w:eastAsia="el-GR"/>
        </w:rPr>
        <w:fldChar w:fldCharType="end"/>
      </w:r>
      <w:bookmarkEnd w:id="7"/>
      <w:r w:rsidRPr="009000F3">
        <w:rPr>
          <w:rFonts w:ascii="Times New Roman" w:eastAsia="Times New Roman" w:hAnsi="Times New Roman" w:cs="Times New Roman"/>
          <w:sz w:val="24"/>
          <w:szCs w:val="24"/>
          <w:lang w:eastAsia="el-GR"/>
        </w:rPr>
        <w:t xml:space="preserve"> Ο Κέλσος ούτος είνε ο περίφημος Επικούριος φιλόσοφος όστις έγραψε κατά του Χριστιανισμού υπό τον τίτλον “Αληθής λόγος ή περί Αληθείας” σύγγραμμα διηρημένον εις οκτώ βιβλία, το οποίον ανεσκεύασεν ο Ωριγένης όστις και διετήρησεν αποσπάσματά τινα αυτού.</w:t>
      </w:r>
    </w:p>
    <w:p w:rsidR="009000F3" w:rsidRPr="009000F3" w:rsidRDefault="009000F3" w:rsidP="00AA1B17">
      <w:pPr>
        <w:spacing w:before="100" w:beforeAutospacing="1" w:after="100" w:afterAutospacing="1"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sz w:val="24"/>
          <w:szCs w:val="24"/>
          <w:lang w:eastAsia="el-GR"/>
        </w:rPr>
        <w:t>   </w:t>
      </w:r>
      <w:bookmarkStart w:id="8" w:name="fn2"/>
      <w:r w:rsidR="0004031C" w:rsidRPr="009000F3">
        <w:rPr>
          <w:rFonts w:ascii="Times New Roman" w:eastAsia="Times New Roman" w:hAnsi="Times New Roman" w:cs="Times New Roman"/>
          <w:sz w:val="24"/>
          <w:szCs w:val="24"/>
          <w:lang w:eastAsia="el-GR"/>
        </w:rPr>
        <w:fldChar w:fldCharType="begin"/>
      </w:r>
      <w:r w:rsidRPr="009000F3">
        <w:rPr>
          <w:rFonts w:ascii="Times New Roman" w:eastAsia="Times New Roman" w:hAnsi="Times New Roman" w:cs="Times New Roman"/>
          <w:sz w:val="24"/>
          <w:szCs w:val="24"/>
          <w:lang w:eastAsia="el-GR"/>
        </w:rPr>
        <w:instrText xml:space="preserve"> HYPERLINK "http://www.mikrosapoplous.gr/lucian/alexandros1d.htm" \l "bn2" </w:instrText>
      </w:r>
      <w:r w:rsidR="0004031C" w:rsidRPr="009000F3">
        <w:rPr>
          <w:rFonts w:ascii="Times New Roman" w:eastAsia="Times New Roman" w:hAnsi="Times New Roman" w:cs="Times New Roman"/>
          <w:sz w:val="24"/>
          <w:szCs w:val="24"/>
          <w:lang w:eastAsia="el-GR"/>
        </w:rPr>
        <w:fldChar w:fldCharType="separate"/>
      </w:r>
      <w:r w:rsidRPr="009000F3">
        <w:rPr>
          <w:rFonts w:ascii="Times New Roman" w:eastAsia="Times New Roman" w:hAnsi="Times New Roman" w:cs="Times New Roman"/>
          <w:color w:val="0000FF"/>
          <w:sz w:val="24"/>
          <w:szCs w:val="24"/>
          <w:u w:val="single"/>
          <w:lang w:eastAsia="el-GR"/>
        </w:rPr>
        <w:t>2.</w:t>
      </w:r>
      <w:r w:rsidR="0004031C" w:rsidRPr="009000F3">
        <w:rPr>
          <w:rFonts w:ascii="Times New Roman" w:eastAsia="Times New Roman" w:hAnsi="Times New Roman" w:cs="Times New Roman"/>
          <w:sz w:val="24"/>
          <w:szCs w:val="24"/>
          <w:lang w:eastAsia="el-GR"/>
        </w:rPr>
        <w:fldChar w:fldCharType="end"/>
      </w:r>
      <w:bookmarkEnd w:id="8"/>
      <w:r w:rsidRPr="009000F3">
        <w:rPr>
          <w:rFonts w:ascii="Times New Roman" w:eastAsia="Times New Roman" w:hAnsi="Times New Roman" w:cs="Times New Roman"/>
          <w:sz w:val="24"/>
          <w:szCs w:val="24"/>
          <w:lang w:eastAsia="el-GR"/>
        </w:rPr>
        <w:t xml:space="preserve"> Αλεξίκακος και αποτρόπαιος είνε συνώνυμα, σημαίνοντα τους αποδιώκοντας τα δυστυχήματα από τους ανθρώπους.</w:t>
      </w:r>
    </w:p>
    <w:p w:rsidR="009000F3" w:rsidRPr="009000F3" w:rsidRDefault="009000F3" w:rsidP="00AA1B17">
      <w:pPr>
        <w:spacing w:before="100" w:beforeAutospacing="1" w:after="100" w:afterAutospacing="1"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sz w:val="24"/>
          <w:szCs w:val="24"/>
          <w:lang w:eastAsia="el-GR"/>
        </w:rPr>
        <w:t>   </w:t>
      </w:r>
      <w:bookmarkStart w:id="9" w:name="fn3"/>
      <w:r w:rsidR="0004031C" w:rsidRPr="009000F3">
        <w:rPr>
          <w:rFonts w:ascii="Times New Roman" w:eastAsia="Times New Roman" w:hAnsi="Times New Roman" w:cs="Times New Roman"/>
          <w:sz w:val="24"/>
          <w:szCs w:val="24"/>
          <w:lang w:eastAsia="el-GR"/>
        </w:rPr>
        <w:fldChar w:fldCharType="begin"/>
      </w:r>
      <w:r w:rsidRPr="009000F3">
        <w:rPr>
          <w:rFonts w:ascii="Times New Roman" w:eastAsia="Times New Roman" w:hAnsi="Times New Roman" w:cs="Times New Roman"/>
          <w:sz w:val="24"/>
          <w:szCs w:val="24"/>
          <w:lang w:eastAsia="el-GR"/>
        </w:rPr>
        <w:instrText xml:space="preserve"> HYPERLINK "http://www.mikrosapoplous.gr/lucian/alexandros1d.htm" \l "bn3" </w:instrText>
      </w:r>
      <w:r w:rsidR="0004031C" w:rsidRPr="009000F3">
        <w:rPr>
          <w:rFonts w:ascii="Times New Roman" w:eastAsia="Times New Roman" w:hAnsi="Times New Roman" w:cs="Times New Roman"/>
          <w:sz w:val="24"/>
          <w:szCs w:val="24"/>
          <w:lang w:eastAsia="el-GR"/>
        </w:rPr>
        <w:fldChar w:fldCharType="separate"/>
      </w:r>
      <w:r w:rsidRPr="009000F3">
        <w:rPr>
          <w:rFonts w:ascii="Times New Roman" w:eastAsia="Times New Roman" w:hAnsi="Times New Roman" w:cs="Times New Roman"/>
          <w:color w:val="0000FF"/>
          <w:sz w:val="24"/>
          <w:szCs w:val="24"/>
          <w:u w:val="single"/>
          <w:lang w:eastAsia="el-GR"/>
        </w:rPr>
        <w:t>3.</w:t>
      </w:r>
      <w:r w:rsidR="0004031C" w:rsidRPr="009000F3">
        <w:rPr>
          <w:rFonts w:ascii="Times New Roman" w:eastAsia="Times New Roman" w:hAnsi="Times New Roman" w:cs="Times New Roman"/>
          <w:sz w:val="24"/>
          <w:szCs w:val="24"/>
          <w:lang w:eastAsia="el-GR"/>
        </w:rPr>
        <w:fldChar w:fldCharType="end"/>
      </w:r>
      <w:bookmarkEnd w:id="9"/>
      <w:r w:rsidRPr="009000F3">
        <w:rPr>
          <w:rFonts w:ascii="Times New Roman" w:eastAsia="Times New Roman" w:hAnsi="Times New Roman" w:cs="Times New Roman"/>
          <w:sz w:val="24"/>
          <w:szCs w:val="24"/>
          <w:lang w:eastAsia="el-GR"/>
        </w:rPr>
        <w:t xml:space="preserve"> Ομήρου Οδύσσεια Δ. σ. 252: Εγνώριζε να παρασκευάζη πολλά φάρμακα, τα μεν καλά, τα δε ολέθρια.</w:t>
      </w:r>
    </w:p>
    <w:p w:rsidR="009000F3" w:rsidRPr="009000F3" w:rsidRDefault="009000F3" w:rsidP="00AA1B17">
      <w:pPr>
        <w:spacing w:before="100" w:beforeAutospacing="1" w:after="100" w:afterAutospacing="1"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sz w:val="24"/>
          <w:szCs w:val="24"/>
          <w:lang w:eastAsia="el-GR"/>
        </w:rPr>
        <w:t>   </w:t>
      </w:r>
      <w:bookmarkStart w:id="10" w:name="fn4"/>
      <w:r w:rsidR="0004031C" w:rsidRPr="009000F3">
        <w:rPr>
          <w:rFonts w:ascii="Times New Roman" w:eastAsia="Times New Roman" w:hAnsi="Times New Roman" w:cs="Times New Roman"/>
          <w:sz w:val="24"/>
          <w:szCs w:val="24"/>
          <w:lang w:eastAsia="el-GR"/>
        </w:rPr>
        <w:fldChar w:fldCharType="begin"/>
      </w:r>
      <w:r w:rsidRPr="009000F3">
        <w:rPr>
          <w:rFonts w:ascii="Times New Roman" w:eastAsia="Times New Roman" w:hAnsi="Times New Roman" w:cs="Times New Roman"/>
          <w:sz w:val="24"/>
          <w:szCs w:val="24"/>
          <w:lang w:eastAsia="el-GR"/>
        </w:rPr>
        <w:instrText xml:space="preserve"> HYPERLINK "http://www.mikrosapoplous.gr/lucian/alexandros1d.htm" \l "bn4" </w:instrText>
      </w:r>
      <w:r w:rsidR="0004031C" w:rsidRPr="009000F3">
        <w:rPr>
          <w:rFonts w:ascii="Times New Roman" w:eastAsia="Times New Roman" w:hAnsi="Times New Roman" w:cs="Times New Roman"/>
          <w:sz w:val="24"/>
          <w:szCs w:val="24"/>
          <w:lang w:eastAsia="el-GR"/>
        </w:rPr>
        <w:fldChar w:fldCharType="separate"/>
      </w:r>
      <w:r w:rsidRPr="009000F3">
        <w:rPr>
          <w:rFonts w:ascii="Times New Roman" w:eastAsia="Times New Roman" w:hAnsi="Times New Roman" w:cs="Times New Roman"/>
          <w:color w:val="0000FF"/>
          <w:sz w:val="24"/>
          <w:szCs w:val="24"/>
          <w:u w:val="single"/>
          <w:lang w:eastAsia="el-GR"/>
        </w:rPr>
        <w:t>4.</w:t>
      </w:r>
      <w:r w:rsidR="0004031C" w:rsidRPr="009000F3">
        <w:rPr>
          <w:rFonts w:ascii="Times New Roman" w:eastAsia="Times New Roman" w:hAnsi="Times New Roman" w:cs="Times New Roman"/>
          <w:sz w:val="24"/>
          <w:szCs w:val="24"/>
          <w:lang w:eastAsia="el-GR"/>
        </w:rPr>
        <w:fldChar w:fldCharType="end"/>
      </w:r>
      <w:bookmarkEnd w:id="10"/>
      <w:r w:rsidRPr="009000F3">
        <w:rPr>
          <w:rFonts w:ascii="Times New Roman" w:eastAsia="Times New Roman" w:hAnsi="Times New Roman" w:cs="Times New Roman"/>
          <w:sz w:val="24"/>
          <w:szCs w:val="24"/>
          <w:lang w:eastAsia="el-GR"/>
        </w:rPr>
        <w:t xml:space="preserve"> Περίφημος μάγος, ούτινος τον βίον έγραψεν ο Φιλόστρατος.</w:t>
      </w:r>
    </w:p>
    <w:p w:rsidR="009000F3" w:rsidRPr="009000F3" w:rsidRDefault="009000F3" w:rsidP="00AA1B17">
      <w:pPr>
        <w:spacing w:before="100" w:beforeAutospacing="1" w:after="100" w:afterAutospacing="1"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sz w:val="24"/>
          <w:szCs w:val="24"/>
          <w:lang w:eastAsia="el-GR"/>
        </w:rPr>
        <w:t>   </w:t>
      </w:r>
      <w:bookmarkStart w:id="11" w:name="fn5"/>
      <w:r w:rsidR="0004031C" w:rsidRPr="009000F3">
        <w:rPr>
          <w:rFonts w:ascii="Times New Roman" w:eastAsia="Times New Roman" w:hAnsi="Times New Roman" w:cs="Times New Roman"/>
          <w:sz w:val="24"/>
          <w:szCs w:val="24"/>
          <w:lang w:eastAsia="el-GR"/>
        </w:rPr>
        <w:fldChar w:fldCharType="begin"/>
      </w:r>
      <w:r w:rsidRPr="009000F3">
        <w:rPr>
          <w:rFonts w:ascii="Times New Roman" w:eastAsia="Times New Roman" w:hAnsi="Times New Roman" w:cs="Times New Roman"/>
          <w:sz w:val="24"/>
          <w:szCs w:val="24"/>
          <w:lang w:eastAsia="el-GR"/>
        </w:rPr>
        <w:instrText xml:space="preserve"> HYPERLINK "http://www.mikrosapoplous.gr/lucian/alexandros1d.htm" \l "bn5" </w:instrText>
      </w:r>
      <w:r w:rsidR="0004031C" w:rsidRPr="009000F3">
        <w:rPr>
          <w:rFonts w:ascii="Times New Roman" w:eastAsia="Times New Roman" w:hAnsi="Times New Roman" w:cs="Times New Roman"/>
          <w:sz w:val="24"/>
          <w:szCs w:val="24"/>
          <w:lang w:eastAsia="el-GR"/>
        </w:rPr>
        <w:fldChar w:fldCharType="separate"/>
      </w:r>
      <w:r w:rsidRPr="009000F3">
        <w:rPr>
          <w:rFonts w:ascii="Times New Roman" w:eastAsia="Times New Roman" w:hAnsi="Times New Roman" w:cs="Times New Roman"/>
          <w:color w:val="0000FF"/>
          <w:sz w:val="24"/>
          <w:szCs w:val="24"/>
          <w:u w:val="single"/>
          <w:lang w:eastAsia="el-GR"/>
        </w:rPr>
        <w:t>5.</w:t>
      </w:r>
      <w:r w:rsidR="0004031C" w:rsidRPr="009000F3">
        <w:rPr>
          <w:rFonts w:ascii="Times New Roman" w:eastAsia="Times New Roman" w:hAnsi="Times New Roman" w:cs="Times New Roman"/>
          <w:sz w:val="24"/>
          <w:szCs w:val="24"/>
          <w:lang w:eastAsia="el-GR"/>
        </w:rPr>
        <w:fldChar w:fldCharType="end"/>
      </w:r>
      <w:bookmarkEnd w:id="11"/>
      <w:r w:rsidRPr="009000F3">
        <w:rPr>
          <w:rFonts w:ascii="Times New Roman" w:eastAsia="Times New Roman" w:hAnsi="Times New Roman" w:cs="Times New Roman"/>
          <w:sz w:val="24"/>
          <w:szCs w:val="24"/>
          <w:lang w:eastAsia="el-GR"/>
        </w:rPr>
        <w:t xml:space="preserve"> Καταγόμενος εκ του Περσέως και του Ποδαλειρίου συγγενής, αναδεικνύεται φίλος του Απόλλωνος ο θείος Αλέξανδρος.</w:t>
      </w:r>
    </w:p>
    <w:p w:rsidR="009000F3" w:rsidRPr="009000F3" w:rsidRDefault="009000F3" w:rsidP="00AA1B17">
      <w:pPr>
        <w:spacing w:before="100" w:beforeAutospacing="1" w:after="100" w:afterAutospacing="1"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sz w:val="24"/>
          <w:szCs w:val="24"/>
          <w:lang w:eastAsia="el-GR"/>
        </w:rPr>
        <w:t>   </w:t>
      </w:r>
      <w:bookmarkStart w:id="12" w:name="fn6"/>
      <w:r w:rsidR="0004031C" w:rsidRPr="009000F3">
        <w:rPr>
          <w:rFonts w:ascii="Times New Roman" w:eastAsia="Times New Roman" w:hAnsi="Times New Roman" w:cs="Times New Roman"/>
          <w:sz w:val="24"/>
          <w:szCs w:val="24"/>
          <w:lang w:eastAsia="el-GR"/>
        </w:rPr>
        <w:fldChar w:fldCharType="begin"/>
      </w:r>
      <w:r w:rsidRPr="009000F3">
        <w:rPr>
          <w:rFonts w:ascii="Times New Roman" w:eastAsia="Times New Roman" w:hAnsi="Times New Roman" w:cs="Times New Roman"/>
          <w:sz w:val="24"/>
          <w:szCs w:val="24"/>
          <w:lang w:eastAsia="el-GR"/>
        </w:rPr>
        <w:instrText xml:space="preserve"> HYPERLINK "http://www.mikrosapoplous.gr/lucian/alexandros1d.htm" \l "bn6" </w:instrText>
      </w:r>
      <w:r w:rsidR="0004031C" w:rsidRPr="009000F3">
        <w:rPr>
          <w:rFonts w:ascii="Times New Roman" w:eastAsia="Times New Roman" w:hAnsi="Times New Roman" w:cs="Times New Roman"/>
          <w:sz w:val="24"/>
          <w:szCs w:val="24"/>
          <w:lang w:eastAsia="el-GR"/>
        </w:rPr>
        <w:fldChar w:fldCharType="separate"/>
      </w:r>
      <w:r w:rsidRPr="009000F3">
        <w:rPr>
          <w:rFonts w:ascii="Times New Roman" w:eastAsia="Times New Roman" w:hAnsi="Times New Roman" w:cs="Times New Roman"/>
          <w:color w:val="0000FF"/>
          <w:sz w:val="24"/>
          <w:szCs w:val="24"/>
          <w:u w:val="single"/>
          <w:lang w:eastAsia="el-GR"/>
        </w:rPr>
        <w:t>6.</w:t>
      </w:r>
      <w:r w:rsidR="0004031C" w:rsidRPr="009000F3">
        <w:rPr>
          <w:rFonts w:ascii="Times New Roman" w:eastAsia="Times New Roman" w:hAnsi="Times New Roman" w:cs="Times New Roman"/>
          <w:sz w:val="24"/>
          <w:szCs w:val="24"/>
          <w:lang w:eastAsia="el-GR"/>
        </w:rPr>
        <w:fldChar w:fldCharType="end"/>
      </w:r>
      <w:bookmarkEnd w:id="12"/>
      <w:r w:rsidRPr="009000F3">
        <w:rPr>
          <w:rFonts w:ascii="Times New Roman" w:eastAsia="Times New Roman" w:hAnsi="Times New Roman" w:cs="Times New Roman"/>
          <w:sz w:val="24"/>
          <w:szCs w:val="24"/>
          <w:lang w:eastAsia="el-GR"/>
        </w:rPr>
        <w:t xml:space="preserve"> Το όνομα Αλέξανδρος σημαίνει, ως γνωστόν, τον υπερασπιστήν.</w:t>
      </w:r>
    </w:p>
    <w:p w:rsidR="009000F3" w:rsidRPr="009000F3" w:rsidRDefault="009000F3" w:rsidP="00AA1B17">
      <w:pPr>
        <w:spacing w:before="100" w:beforeAutospacing="1" w:after="100" w:afterAutospacing="1"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sz w:val="24"/>
          <w:szCs w:val="24"/>
          <w:lang w:eastAsia="el-GR"/>
        </w:rPr>
        <w:t>   </w:t>
      </w:r>
      <w:bookmarkStart w:id="13" w:name="fn7"/>
      <w:r w:rsidR="0004031C" w:rsidRPr="009000F3">
        <w:rPr>
          <w:rFonts w:ascii="Times New Roman" w:eastAsia="Times New Roman" w:hAnsi="Times New Roman" w:cs="Times New Roman"/>
          <w:sz w:val="24"/>
          <w:szCs w:val="24"/>
          <w:lang w:eastAsia="el-GR"/>
        </w:rPr>
        <w:fldChar w:fldCharType="begin"/>
      </w:r>
      <w:r w:rsidRPr="009000F3">
        <w:rPr>
          <w:rFonts w:ascii="Times New Roman" w:eastAsia="Times New Roman" w:hAnsi="Times New Roman" w:cs="Times New Roman"/>
          <w:sz w:val="24"/>
          <w:szCs w:val="24"/>
          <w:lang w:eastAsia="el-GR"/>
        </w:rPr>
        <w:instrText xml:space="preserve"> HYPERLINK "http://www.mikrosapoplous.gr/lucian/alexandros1d.htm" \l "bn7" </w:instrText>
      </w:r>
      <w:r w:rsidR="0004031C" w:rsidRPr="009000F3">
        <w:rPr>
          <w:rFonts w:ascii="Times New Roman" w:eastAsia="Times New Roman" w:hAnsi="Times New Roman" w:cs="Times New Roman"/>
          <w:sz w:val="24"/>
          <w:szCs w:val="24"/>
          <w:lang w:eastAsia="el-GR"/>
        </w:rPr>
        <w:fldChar w:fldCharType="separate"/>
      </w:r>
      <w:r w:rsidRPr="009000F3">
        <w:rPr>
          <w:rFonts w:ascii="Times New Roman" w:eastAsia="Times New Roman" w:hAnsi="Times New Roman" w:cs="Times New Roman"/>
          <w:color w:val="0000FF"/>
          <w:sz w:val="24"/>
          <w:szCs w:val="24"/>
          <w:u w:val="single"/>
          <w:lang w:eastAsia="el-GR"/>
        </w:rPr>
        <w:t>7.</w:t>
      </w:r>
      <w:r w:rsidR="0004031C" w:rsidRPr="009000F3">
        <w:rPr>
          <w:rFonts w:ascii="Times New Roman" w:eastAsia="Times New Roman" w:hAnsi="Times New Roman" w:cs="Times New Roman"/>
          <w:sz w:val="24"/>
          <w:szCs w:val="24"/>
          <w:lang w:eastAsia="el-GR"/>
        </w:rPr>
        <w:fldChar w:fldCharType="end"/>
      </w:r>
      <w:bookmarkEnd w:id="13"/>
      <w:r w:rsidRPr="009000F3">
        <w:rPr>
          <w:rFonts w:ascii="Times New Roman" w:eastAsia="Times New Roman" w:hAnsi="Times New Roman" w:cs="Times New Roman"/>
          <w:sz w:val="24"/>
          <w:szCs w:val="24"/>
          <w:lang w:eastAsia="el-GR"/>
        </w:rPr>
        <w:t xml:space="preserve"> Ο Λουκιανός παίζει με τας λέξεις Κορωνίς, όνομα της μητρός του Ασκληπιού, και κορώνη (κουρούνα).</w:t>
      </w:r>
    </w:p>
    <w:p w:rsidR="009000F3" w:rsidRPr="009000F3" w:rsidRDefault="009000F3" w:rsidP="00AA1B17">
      <w:pPr>
        <w:spacing w:before="100" w:beforeAutospacing="1" w:after="100" w:afterAutospacing="1" w:line="240" w:lineRule="auto"/>
        <w:jc w:val="both"/>
        <w:rPr>
          <w:rFonts w:ascii="Times New Roman" w:eastAsia="Times New Roman" w:hAnsi="Times New Roman" w:cs="Times New Roman"/>
          <w:sz w:val="24"/>
          <w:szCs w:val="24"/>
          <w:lang w:eastAsia="el-GR"/>
        </w:rPr>
      </w:pPr>
      <w:r w:rsidRPr="009000F3">
        <w:rPr>
          <w:rFonts w:ascii="Times New Roman" w:eastAsia="Times New Roman" w:hAnsi="Times New Roman" w:cs="Times New Roman"/>
          <w:sz w:val="24"/>
          <w:szCs w:val="24"/>
          <w:lang w:eastAsia="el-GR"/>
        </w:rPr>
        <w:t> </w:t>
      </w:r>
    </w:p>
    <w:p w:rsidR="00F26F4E" w:rsidRDefault="00F26F4E">
      <w:pPr>
        <w:rPr>
          <w:rFonts w:ascii="Palatino Linotype" w:hAnsi="Palatino Linotype" w:cs="Silver Humana"/>
        </w:rPr>
      </w:pPr>
      <w:r>
        <w:rPr>
          <w:rFonts w:ascii="Palatino Linotype" w:hAnsi="Palatino Linotype" w:cs="Silver Humana"/>
        </w:rPr>
        <w:br w:type="page"/>
      </w:r>
    </w:p>
    <w:tbl>
      <w:tblPr>
        <w:tblW w:w="5000" w:type="pct"/>
        <w:tblCellSpacing w:w="0" w:type="dxa"/>
        <w:tblCellMar>
          <w:top w:w="105" w:type="dxa"/>
          <w:left w:w="105" w:type="dxa"/>
          <w:bottom w:w="105" w:type="dxa"/>
          <w:right w:w="105" w:type="dxa"/>
        </w:tblCellMar>
        <w:tblLook w:val="04A0"/>
      </w:tblPr>
      <w:tblGrid>
        <w:gridCol w:w="5633"/>
        <w:gridCol w:w="5633"/>
      </w:tblGrid>
      <w:tr w:rsidR="00F26F4E" w:rsidTr="00F26F4E">
        <w:trPr>
          <w:tblCellSpacing w:w="0" w:type="dxa"/>
        </w:trPr>
        <w:tc>
          <w:tcPr>
            <w:tcW w:w="2500" w:type="pct"/>
            <w:hideMark/>
          </w:tcPr>
          <w:p w:rsidR="00F26F4E" w:rsidRDefault="00F26F4E">
            <w:pPr>
              <w:rPr>
                <w:sz w:val="24"/>
                <w:szCs w:val="24"/>
              </w:rPr>
            </w:pPr>
            <w:bookmarkStart w:id="14" w:name="top"/>
            <w:bookmarkEnd w:id="14"/>
            <w:r>
              <w:rPr>
                <w:b/>
                <w:bCs/>
              </w:rPr>
              <w:lastRenderedPageBreak/>
              <w:t xml:space="preserve"> [21]</w:t>
            </w:r>
            <w:r>
              <w:t xml:space="preserve"> Τίνες οὖν αἱ ἐπίνοιαι͵ ἴσως γὰρ ἐρήσῃ με. ἄκουε τοίνυν͵ ὡς ἔχοις ἐλέγχειν τὰ τοιαῦτα. ἡ πρώτη μὲν ἐκείνη͵ ὦ φίλτατε Κέλσε· βελόνην πυρώσας τὸ ὑπὸ τὴν σφραγῖδα μέρος τοῦ κηροῦ διατήκων ἐξῄρει καὶ μετὰ τὴν ἀνάγνωσιν τῇ βελόνῃ αὖθις ἐπιχλιάνας τὸν κηρόν͵ τόν τε κάτω ὑπὸ τῷ λίνῳ καὶ τὸν αὐτὴν τὴν σφραγῖδα ἔχοντα͵ ῥᾳδίως συνεκόλλα. </w:t>
            </w:r>
          </w:p>
        </w:tc>
        <w:tc>
          <w:tcPr>
            <w:tcW w:w="0" w:type="auto"/>
            <w:hideMark/>
          </w:tcPr>
          <w:p w:rsidR="00F26F4E" w:rsidRDefault="00F26F4E">
            <w:pPr>
              <w:rPr>
                <w:sz w:val="24"/>
                <w:szCs w:val="24"/>
              </w:rPr>
            </w:pPr>
            <w:r>
              <w:t>   </w:t>
            </w:r>
            <w:r>
              <w:rPr>
                <w:b/>
                <w:bCs/>
              </w:rPr>
              <w:t>21.</w:t>
            </w:r>
            <w:r>
              <w:t xml:space="preserve"> Ίσως θα μ' ερώτησης ποίους τρόπους είχε διά ν' ανοίγη τας σφραγίδας. Θα σου τους αναφέρω, διά να δύνασαι να ελέγχης τας τοιαύτας απάτας. Και ιδού ο πρώτος, φίλτατε Κέλσε. Επυράκτωνε βελόνην και αφού δι' αυτής ανέλυε το υπό την σφραγίδα μέρος του κηρού, αφήρει ευκόλως την σφραγίδα, χωρίς να την καταστρέψη· αφού δε ανεγίνωσκε τα σφραγισμένα ερωτήματα, εθέρμαινε πάλιν διά της βελόνης τον κηρόν και ούτω ευκόλως εκόλλα εκ νέου την σφραγίδα εις την προτέραν της θέσιν. </w:t>
            </w:r>
          </w:p>
        </w:tc>
      </w:tr>
      <w:tr w:rsidR="00F26F4E" w:rsidTr="00F26F4E">
        <w:trPr>
          <w:tblCellSpacing w:w="0" w:type="dxa"/>
        </w:trPr>
        <w:tc>
          <w:tcPr>
            <w:tcW w:w="0" w:type="auto"/>
            <w:hideMark/>
          </w:tcPr>
          <w:p w:rsidR="00F26F4E" w:rsidRDefault="00F26F4E">
            <w:pPr>
              <w:rPr>
                <w:sz w:val="24"/>
                <w:szCs w:val="24"/>
              </w:rPr>
            </w:pPr>
            <w:r>
              <w:t>ἕτερος δὲ τρόπος ὁ διὰ τοῦ λεγομένου κολλυρίου· σκευαστὸν δὲ τοῦτό ἐστιν ἐκ πίττης Βρεττίας καὶ ἀσφάλτου καὶ λίθου τοῦ διαφανοῦς τετριμμένου καὶ κηροῦ καὶ μαστίχης. ἐκ γὰρ τούτων ἁπάντων ἀναπλάσας τὸ κολλύριον καὶ θερμήνας πυρί͵ σιάλῳ τὴν σφραγῖδα προχρίσας ἐπετίθει καὶ ἀπέματτε τὸν τύπον. εἶτα αὐτίκα ξηροῦ ἐκείνου γενομένου͵ λύσας ῥᾳδίως καὶ ἀναγνούς͵ ἐπιθεὶς τὸν κηρὸν ἀπετύπου ὥσπερ ἐκ λίθου τὴν σφραγῖδα εὖ μάλα τῷ ἀρχετύπῳ ἐοικυῖαν.</w:t>
            </w:r>
          </w:p>
        </w:tc>
        <w:tc>
          <w:tcPr>
            <w:tcW w:w="0" w:type="auto"/>
            <w:hideMark/>
          </w:tcPr>
          <w:p w:rsidR="00F26F4E" w:rsidRDefault="00F26F4E">
            <w:pPr>
              <w:rPr>
                <w:sz w:val="24"/>
                <w:szCs w:val="24"/>
              </w:rPr>
            </w:pPr>
            <w:r>
              <w:t>Άλλος τρόπος ήτο ο διά του λεγομένου κολλυρίου· κατασκευάζεται δε τούτο εκ πίσσης Βρυττίας και ασφάλτου και διαφανούς λίθου τριμμένου και κηρού και μαστίχης· εξ όλων τούτων έπλαττε το κολλύριον και το εθέρμαινεν εις την φωτιάν, το επέθετεν εις την σφραγίδα, αφού προηγουμένως την επέχριε με σίελον, και ελάμβανε τον τύπον αυτής. Μετ' ολίγον το κολλύριον εξηραίνετο και τότε ήνοιγε το σφραγισμένον γράμμα και αφού το ανεγίνωσκε, το εσφράγιζεν εκ νέου με την επί του κολλυρίου σφραγίδα, η οποία ήτο απαράλλακτος με την αρχέτυπον σφραγίδα.</w:t>
            </w:r>
          </w:p>
        </w:tc>
      </w:tr>
      <w:tr w:rsidR="00F26F4E" w:rsidTr="00F26F4E">
        <w:trPr>
          <w:tblCellSpacing w:w="0" w:type="dxa"/>
        </w:trPr>
        <w:tc>
          <w:tcPr>
            <w:tcW w:w="0" w:type="auto"/>
            <w:hideMark/>
          </w:tcPr>
          <w:p w:rsidR="00F26F4E" w:rsidRDefault="00F26F4E">
            <w:pPr>
              <w:rPr>
                <w:sz w:val="24"/>
                <w:szCs w:val="24"/>
              </w:rPr>
            </w:pPr>
            <w:r>
              <w:t>τρίτον ἄλλο πρὸς τούτοις ἄκουσον· τιτάνου γὰρ εἰς κόλλαν ἐμβαλὼν ᾗ κολλῶσι τὰ βιβλία͵ καὶ κηρὸν ἐκ τούτου ποιήσας͵ ἔτι ὑγρὸν ὄντα ἐπετίθει τῇ σφραγῖδι καὶ ἀφελώναὐτίκα δὲ ξηρὸν γίγνεται καὶ κέρατος͵ μᾶλλον δὲ σιδήρου παγιώτεροντούτῳ ἐχρῆτο πρὸς τὸν τύπον. ἔστι δὲ καὶ ἄλλα πολλὰ πρὸς τοῦτο ἐπινενοημένα͵ ὧν οὐκ ἀναγκαῖον μεμνῆσθαι ἁπάντων͵ ὡς μὴ ἀπειρόκαλοι εἶναι δοκοίημεν͵ καὶ μάλιστα σοῦ ἐν οἷς κατὰ μάγων συνέγραψας͵ καλλίστοις τε ἅμα καὶ ὠφελιμωτάτοις συγγράμμασιν καὶ δυναμένοις σωφρονίζειν τοὺς ἐντυγχάνοντας͵ ἱκανὰ παραθεμένου καὶ πολλῷ τούτων πλείονα.</w:t>
            </w:r>
          </w:p>
        </w:tc>
        <w:tc>
          <w:tcPr>
            <w:tcW w:w="0" w:type="auto"/>
            <w:hideMark/>
          </w:tcPr>
          <w:p w:rsidR="00F26F4E" w:rsidRDefault="00F26F4E">
            <w:pPr>
              <w:rPr>
                <w:sz w:val="24"/>
                <w:szCs w:val="24"/>
              </w:rPr>
            </w:pPr>
            <w:r>
              <w:t>Αλλ' άκουσε και τρίτην μέθοδον. Ανεμίγνυε ασβέστην και κόλλαν, με την οποίαν κολλούν τα βιβλία, και το μίγμα τούτο εφ' όσον ήτο ακόμη μαλακόν, επέθετεν εις την σφραγίδα και αφήρει τον τύπον αυτής και έπειτα — ξηραίνεται δε το μίγμα αμέσως και γίνεται στερεώτερον κέρατος ή μάλλον σιδήρου — το μετεχειρίζετο προς σφράγισιν των αποσφραγιζομένων γραμμάτων. Είχε και πολλάς άλλας τοιαύτας μεθόδους, αλλά δεν είνε ανάγκη να τας αναφέρωμεν όλας, διά να μη φανώμεν απειροκάλως λεπτολογούντες και μάλιστα αφού συ εις τα βιβλία τα οποία συνέγραψες κατά των μάγων, τα οποία είναι κάλλιστα και ωφελιμώτατα συγγράμματα, ικανά να διαφωτίζουν τους μελετώντας αυτά, αρκετά αναφέρεις περί τούτων και πολύ περισσότερα των ειρημένων.</w:t>
            </w:r>
          </w:p>
        </w:tc>
      </w:tr>
      <w:tr w:rsidR="00F26F4E" w:rsidTr="00F26F4E">
        <w:trPr>
          <w:tblCellSpacing w:w="0" w:type="dxa"/>
        </w:trPr>
        <w:tc>
          <w:tcPr>
            <w:tcW w:w="0" w:type="auto"/>
            <w:hideMark/>
          </w:tcPr>
          <w:p w:rsidR="00F26F4E" w:rsidRDefault="00F26F4E">
            <w:pPr>
              <w:rPr>
                <w:sz w:val="24"/>
                <w:szCs w:val="24"/>
              </w:rPr>
            </w:pPr>
            <w:r>
              <w:rPr>
                <w:b/>
                <w:bCs/>
              </w:rPr>
              <w:t>[22]</w:t>
            </w:r>
            <w:r>
              <w:t xml:space="preserve"> Ἔχρη οὖν καὶ ἐθέσπιζε͵ πολλῇ τῇ συνέσει ἐνταῦθα χρώμενος καὶ τὸ εἰκαστικὸν τῇ ἐπινοίᾳ προσάπτων͵ τοῖς μὲν λοξὰ καὶ ἀμφίβολα πρὸς τὰς ἐρωτήσεις ἀποκρινόμενος͵ τοῖς δὲ καὶ πάνυ ἀσαφῆ· χρησμῳδικὸν γὰρ ἐδόκει αὐτῷ τοῦτο. τοὺς δὲ ἀπέτρεπεν ἢ προὔτρεπεν͵ ὡς ἄμεινον ἔδοξεν αὐτῷ εἰκάζοντι· τοῖς δὲ θεραπείας προὔλεγεν καὶ διαίτας͵ εἰδώς͵ ὅπερ ἐν ἀρχῇ ἔφην͵ πολλὰ καὶ χρήσιμα φάρμακα. μάλιστα δὲ εὐδοκίμουν παρ΄ αὐτῷ αἱ κυτμίδες͵ ἀκόπου τι ὄνομα πεπλασμένον͵ ἐκ λίπους ἀρκείου συντεθειμένου. τὰς </w:t>
            </w:r>
            <w:r>
              <w:lastRenderedPageBreak/>
              <w:t>μέντοι ἐλπίδας καὶ προκοπὰς καὶ κλήρων διαδοχὰς εἰσαῦθις ἀεὶ ἀνεβάλλετο͵ προστιθεὶς ὅτι ἔσται πάντα ὁπόταν ἐθελήσω ἐγὼ καὶ Ἀλέξανδρος ὁ προφήτης μου δεηθῇ καὶ εὔξηται ὑπὲρ ὑμῶν.</w:t>
            </w:r>
          </w:p>
        </w:tc>
        <w:tc>
          <w:tcPr>
            <w:tcW w:w="0" w:type="auto"/>
            <w:hideMark/>
          </w:tcPr>
          <w:p w:rsidR="00F26F4E" w:rsidRDefault="00F26F4E">
            <w:pPr>
              <w:rPr>
                <w:sz w:val="24"/>
                <w:szCs w:val="24"/>
              </w:rPr>
            </w:pPr>
            <w:r>
              <w:rPr>
                <w:b/>
                <w:bCs/>
              </w:rPr>
              <w:lastRenderedPageBreak/>
              <w:t>22.</w:t>
            </w:r>
            <w:r>
              <w:t xml:space="preserve"> Έδιδε λοιπόν χρησμούς και γνώμας, αλλά με πολλήν περίσκεψιν, φροντίζων να συνδέη την πιθανότητα μετά της πανουργίας. Εις άλλων μεν τας ερωτήσεις έδιδε σκολιάς και αμφιβόλους απαντήσεις, εις άλλους δε λίαν σκοτεινάς· διότι και το σκοτεινόν του εφαίνετο ως προσόν των χρησμών. Και άλλους μεν απέτρεπεν ή προέτρεπεν, όπως έκρινεν καλλίτερον και πιθανώτερον, εις άλλους δε προέλεγε θεραπείας και συνεβούλευε διαίτας, διότι, όπως εις την αρχήν είπα, εγνώριζε πολλά και χρήσιμα φάρμακα. </w:t>
            </w:r>
            <w:r>
              <w:lastRenderedPageBreak/>
              <w:t>Συνίστα δε προ πάντων τας κυτμίδας, όνομα ανακουφιστικού τίνος φαρμάκου το οποίον είχεν ονομάσει αυτός και το οποίον κατεσκευάζετο από αίγειον λίπος. Οσάκις ηρωτάτο δι' ελπίδας και πόθους και κληρονομίας, ανέβαλλε πάντοτε να δώση οριστικήν απάντησιν και έλεγεν ότι όλα αυτά θα γίνουν όταν θελήσω εγώ και ο Αλέξανδρος ο προφήτης μου δεηθή και ευχηθή διά σας.</w:t>
            </w:r>
          </w:p>
        </w:tc>
      </w:tr>
      <w:tr w:rsidR="00F26F4E" w:rsidTr="00F26F4E">
        <w:trPr>
          <w:tblCellSpacing w:w="0" w:type="dxa"/>
        </w:trPr>
        <w:tc>
          <w:tcPr>
            <w:tcW w:w="0" w:type="auto"/>
            <w:hideMark/>
          </w:tcPr>
          <w:p w:rsidR="00F26F4E" w:rsidRDefault="00F26F4E">
            <w:pPr>
              <w:rPr>
                <w:sz w:val="24"/>
                <w:szCs w:val="24"/>
              </w:rPr>
            </w:pPr>
            <w:r>
              <w:lastRenderedPageBreak/>
              <w:t>[23] Ἐτέτακτο δὲ ὁ μισθὸς ἐφ΄ ἑκάστῳ χρησμῷ δραχμὴ καὶ δύ΄ ὀβολώ. μὴ μικρὸν οἰηθῇς͵ ὦ ἑταῖρε͵ μηδ΄ ὀλίγον γεγενῆσθαι τὸν πόρον τοῦτον͵ ἀλλ΄ εἰς ἑπτὰ ἢ ὀκτὼ μυριάδας ἑκάστου ἔτους ἤθροιζεν͵ ἀνὰ δέκα καὶ πεντεκαίδεκα χρησμοὺς τῶν ἀνθρώπων ὑπὸ ἀπληστίας ἀναδιδόντων. λαμβάνων δὲ οὐκ αὐτὸς ἐχρῆτο μόνος οὐδ΄ εἰς πλοῦτον ἀπεθησαύριζεν͵ ἀλλὰ πολλοὺς ἤδη περὶ αὑτὸν ἔχων συνεργοὺς καὶ ὑπηρέτας καὶ πευθῆνας καὶ χρησμοποιοὺς καὶ χρησμοφύλακας καὶ ὑπογραφέας καὶ ἐπισφραγιστὰς καὶ ἐξηγητάς͵ ἅπασιν ἔνεμεν ἑκάστῳ τὸ κατ΄ ἀξίαν.</w:t>
            </w:r>
          </w:p>
        </w:tc>
        <w:tc>
          <w:tcPr>
            <w:tcW w:w="0" w:type="auto"/>
            <w:hideMark/>
          </w:tcPr>
          <w:p w:rsidR="00F26F4E" w:rsidRDefault="00F26F4E">
            <w:pPr>
              <w:rPr>
                <w:sz w:val="24"/>
                <w:szCs w:val="24"/>
              </w:rPr>
            </w:pPr>
            <w:r>
              <w:rPr>
                <w:b/>
                <w:bCs/>
              </w:rPr>
              <w:t>23.</w:t>
            </w:r>
            <w:r>
              <w:t xml:space="preserve"> Είχε δε ορισθή και τιμή δι' έκαστον χρησμόν δραχμή μία και δύο οβολοί. Καί μη νομίσης, φίλε μου, ότι ήτο μικρόν και ασήμαντον το εισόδημα τούτο, διότι εξ αυτού εισέπραττε κατ' έτος έως εβδομήκοντα ή ογδοήκοντα χιλιάδας δραχμών, καθότι οι συμβουλευόμενοι το μαντείον εζήτουν δέκα και δέκα πέντε χρησμούς εξ απληστίας. Τα χρήματα δε, τα οποία εισέπραττεν ο Αλέξανδρος, δεν εκράτει μόνον προς ιδίαν χρήσιν, ούτε τα απεθησαύριζε δι' εαυτόν· αλλ' έχων ήδη πολλούς συνεργάτας και υπηρέτας, κατασκόπους, χρησμοποιούς και χρησμοφύλακας, γραφείς και σφραγιστάς και εξηγητάς των χρησμών, έδιδεν εις όλους κατά την υπηρεσίαν έκαστου.</w:t>
            </w:r>
          </w:p>
        </w:tc>
      </w:tr>
      <w:tr w:rsidR="00F26F4E" w:rsidTr="00F26F4E">
        <w:trPr>
          <w:tblCellSpacing w:w="0" w:type="dxa"/>
        </w:trPr>
        <w:tc>
          <w:tcPr>
            <w:tcW w:w="0" w:type="auto"/>
            <w:hideMark/>
          </w:tcPr>
          <w:p w:rsidR="00F26F4E" w:rsidRDefault="00F26F4E">
            <w:r>
              <w:rPr>
                <w:b/>
                <w:bCs/>
              </w:rPr>
              <w:t>[24]</w:t>
            </w:r>
            <w:r>
              <w:t xml:space="preserve"> ῎Ηδη δέ τινας καὶ ἐπὶ τὴν ἀλλοδαπὴν ἐξέπεμπεν͵ φήμας ἐμποιήσοντας τοῖς ἔθνεσιν ὑπὲρ τοῦ μαντείου καὶ διηγησομένους ὡς προείποι καὶ ἀνεύροι δραπέτας καὶ κλέπτας καὶ λῃστὰς ἐξελέγξειε καὶ θησαυροὺς ἀνορύξαι παράσχοι καὶ νοσοῦντας ἰάσαιτο͵ ἐνίους δὲ καὶ ἤδη ἀποθανόντας ἀναστήσειεν. δρόμος οὖν καὶ ὠθισμὸς ἁπανταχόθεν ἐγίγνετο καὶ θυσίαι καὶ ἀναθήματα͵ καὶ διπλάσια τῷ προφήτῃ καὶ μαθητῇ τοῦ θεοῦ. καὶ γὰρ αὖ καὶ οὗτος ἐξέπεσεν ὁ χρησμός· </w:t>
            </w:r>
          </w:p>
          <w:p w:rsidR="00F26F4E" w:rsidRDefault="00F26F4E">
            <w:pPr>
              <w:ind w:left="720"/>
              <w:rPr>
                <w:sz w:val="24"/>
                <w:szCs w:val="24"/>
              </w:rPr>
            </w:pPr>
            <w:r>
              <w:rPr>
                <w:i/>
                <w:iCs/>
              </w:rPr>
              <w:t>Τιέμεναι κέλομαι τὸν ἐμὸν θεράπονθ΄ ὑποφήτην· οὐ γάρ μοι κτεάνων μέλεται ἄγαν͵ ἀλλ΄ ὑποφήτου·</w:t>
            </w:r>
          </w:p>
        </w:tc>
        <w:tc>
          <w:tcPr>
            <w:tcW w:w="0" w:type="auto"/>
            <w:hideMark/>
          </w:tcPr>
          <w:p w:rsidR="00F26F4E" w:rsidRDefault="00F26F4E">
            <w:r>
              <w:t>   </w:t>
            </w:r>
            <w:r>
              <w:rPr>
                <w:b/>
                <w:bCs/>
              </w:rPr>
              <w:t>24.</w:t>
            </w:r>
            <w:r>
              <w:t xml:space="preserve"> Είχε δε ήδη αποστείλη και μερικούς εις την αλλοδαπήν διά να διαφημήσουν μεταξύ των εθνών το μαντείον και να διηγούνται ότι δύναται να προλέγη τα μέλλοντα και ν' ανευρίσκη φυγάδας και ν' αποκαλύπτη κλέπτας και ληστάς, ν' ανακαλύπτη θησαυρούς και να θεραπεύη πάσχοντας, ενίοτε δε να επαναφέρη εις την ζωήν και νεκρούς. Προσέτρεχαν λοιπόν πανταχόθεν πατείς με πατώ σε και επολλαπλασιάζοντο αι θυσίαι και τα αφιερώματα και διπλάσια εδίδοντο εις τον προφήτην και μαθητήν του θεού· διότι απεδίδετο εις τον θεόν και ο εξής χρησμός· </w:t>
            </w:r>
          </w:p>
          <w:p w:rsidR="00F26F4E" w:rsidRDefault="00F26F4E">
            <w:pPr>
              <w:ind w:left="720"/>
              <w:rPr>
                <w:sz w:val="24"/>
                <w:szCs w:val="24"/>
              </w:rPr>
            </w:pPr>
            <w:r>
              <w:rPr>
                <w:i/>
                <w:iCs/>
              </w:rPr>
              <w:t>Διατάσσω να αμείβεται ο λειτουργός μου προφήτης· διατί δεν ενδιαφέρομαι τόσον διά τας προς εμέ προσφοράς, όσον διά τον προφήτην.</w:t>
            </w:r>
            <w:r>
              <w:t xml:space="preserve"> </w:t>
            </w:r>
          </w:p>
        </w:tc>
      </w:tr>
      <w:tr w:rsidR="00F26F4E" w:rsidTr="00F26F4E">
        <w:trPr>
          <w:tblCellSpacing w:w="0" w:type="dxa"/>
        </w:trPr>
        <w:tc>
          <w:tcPr>
            <w:tcW w:w="0" w:type="auto"/>
            <w:hideMark/>
          </w:tcPr>
          <w:p w:rsidR="00F26F4E" w:rsidRDefault="00F26F4E">
            <w:r>
              <w:rPr>
                <w:b/>
                <w:bCs/>
              </w:rPr>
              <w:t>[25]</w:t>
            </w:r>
            <w:r>
              <w:t xml:space="preserve"> Ἐπεὶ δὲ ἤδη πολλοὶ τῶν νοῦν ἐχόντων ὥσπερ ἐκ μέθης βαθείας ἀναφέροντες συνίσταντο ἐπ΄ αὐτόν͵ καὶ μάλιστα ὅσοι Ἐπικούρου ἑταῖροι ἦσαν͵ καὶ ἐν ταῖς πόλεσιν ἐπεφώρατο ἠρέμα ἡ πᾶσα μαγγανεία καὶ συσκευὴ τοῦ δράματος͵ ἐκφέρει φόβητρόν τι ἐπ΄ αὐτούς͵ λέγων ἀθέων ἐμπεπλῆσθαι καὶ Χριστιανῶν τὸν Πόντον͵ οἳ περὶ αὐτοῦ τολμῶσι τὰ κάκιστα βλασφημεῖν· οὓς ἐκέλευε λίθοις ἐλαύνειν͵ εἴ γε θέλουσιν ἵλεω ἔχειν τὸν θεόν. περὶ δὲ Ἐπικούρου καὶ τοιοῦτόν τινα χρησμὸν ἀπεφθέγξατο· </w:t>
            </w:r>
            <w:r>
              <w:lastRenderedPageBreak/>
              <w:t xml:space="preserve">ἐρομένου γάρ τινος τί πράττει ἐν Ἅιδου ὁ Ἐπίκουρος; </w:t>
            </w:r>
          </w:p>
          <w:p w:rsidR="00F26F4E" w:rsidRDefault="00F26F4E">
            <w:pPr>
              <w:ind w:left="720"/>
              <w:rPr>
                <w:sz w:val="24"/>
                <w:szCs w:val="24"/>
              </w:rPr>
            </w:pPr>
            <w:r>
              <w:rPr>
                <w:i/>
                <w:iCs/>
              </w:rPr>
              <w:t xml:space="preserve">Μολυβδίνας ἔχων͵ ἔφη͵ πέδας ἐν βορβόρῳ κάθηται. </w:t>
            </w:r>
          </w:p>
        </w:tc>
        <w:tc>
          <w:tcPr>
            <w:tcW w:w="0" w:type="auto"/>
            <w:hideMark/>
          </w:tcPr>
          <w:p w:rsidR="00F26F4E" w:rsidRDefault="00F26F4E">
            <w:r>
              <w:lastRenderedPageBreak/>
              <w:t>   </w:t>
            </w:r>
            <w:r>
              <w:rPr>
                <w:b/>
                <w:bCs/>
              </w:rPr>
              <w:t>25.</w:t>
            </w:r>
            <w:r>
              <w:t xml:space="preserve"> Επειδή δε πολλοί από τους σωφρονούντας, ως να, ανένηψαν από βαρείαν μέθην, ήρχισαν να εξεγείρονται κατά του Αλεξάνδρου και μάλιστα οι οπαδοί του Επικούρου, οίτινες ήσαν πολλοί, και εις τας πόλεις απεκαλύπτετο ήδη όλη η απάτη και η πλοκή της κωμωδίας, ο προφήτης απήγγειλε κατηγορητήριον κατ' αυτών και καταδίκην, λέγων, ότι ο Πόντος εγέμισεν από αθέους και Χριστιανούς, οίτινες αποτολμούν να βλασφημούν εναντίον αυτού ασεβέστατα, και παρήγγειλε να τους λιθοβολούν </w:t>
            </w:r>
            <w:r>
              <w:lastRenderedPageBreak/>
              <w:t xml:space="preserve">όσοι θέλουν να έχουν με το μέρος των τον θεόν. Περί δε του Επικούρου, όταν ηρωτήθη υπό τινος τί πράττει εις τον Άδην ο φιλόσοφος, εξέδωκε τοιούτον τινα χρησμόν· </w:t>
            </w:r>
          </w:p>
          <w:p w:rsidR="00F26F4E" w:rsidRDefault="00F26F4E">
            <w:pPr>
              <w:ind w:left="720"/>
              <w:rPr>
                <w:sz w:val="24"/>
                <w:szCs w:val="24"/>
              </w:rPr>
            </w:pPr>
            <w:r>
              <w:rPr>
                <w:i/>
                <w:iCs/>
              </w:rPr>
              <w:t>Φέρων δεσμά εκ μολύβδου κάθηται εις τον βόρβορον.</w:t>
            </w:r>
          </w:p>
        </w:tc>
      </w:tr>
      <w:tr w:rsidR="00F26F4E" w:rsidTr="00F26F4E">
        <w:trPr>
          <w:tblCellSpacing w:w="0" w:type="dxa"/>
        </w:trPr>
        <w:tc>
          <w:tcPr>
            <w:tcW w:w="0" w:type="auto"/>
            <w:hideMark/>
          </w:tcPr>
          <w:p w:rsidR="00F26F4E" w:rsidRDefault="00F26F4E">
            <w:pPr>
              <w:rPr>
                <w:sz w:val="24"/>
                <w:szCs w:val="24"/>
              </w:rPr>
            </w:pPr>
            <w:r>
              <w:lastRenderedPageBreak/>
              <w:t>εἶτα θαυμάζεις εἰ ἐπὶ μέγα ἤρθη τὸ χρηστήριον͵ ὁρῶν τὰς ἐρωτήσεις τῶν προσιόντων συνετὰς καὶ πεπαιδευμένας;</w:t>
            </w:r>
          </w:p>
        </w:tc>
        <w:tc>
          <w:tcPr>
            <w:tcW w:w="0" w:type="auto"/>
            <w:hideMark/>
          </w:tcPr>
          <w:p w:rsidR="00F26F4E" w:rsidRDefault="00F26F4E">
            <w:pPr>
              <w:rPr>
                <w:sz w:val="24"/>
                <w:szCs w:val="24"/>
              </w:rPr>
            </w:pPr>
            <w:r>
              <w:t>Θαυμάζεις έπειτα διότι έφθασεν εις τοιαύτην ακμήν το μαντείον, όταν βλέπης ότι αι ερωτήσεις των προσερχόμενων εις αυτό ήσαν τόσον συνετοί και σοφαί;</w:t>
            </w:r>
          </w:p>
        </w:tc>
      </w:tr>
      <w:tr w:rsidR="00F26F4E" w:rsidTr="00F26F4E">
        <w:trPr>
          <w:tblCellSpacing w:w="0" w:type="dxa"/>
        </w:trPr>
        <w:tc>
          <w:tcPr>
            <w:tcW w:w="0" w:type="auto"/>
            <w:hideMark/>
          </w:tcPr>
          <w:p w:rsidR="00F26F4E" w:rsidRDefault="00F26F4E">
            <w:pPr>
              <w:rPr>
                <w:sz w:val="24"/>
                <w:szCs w:val="24"/>
              </w:rPr>
            </w:pPr>
            <w:r>
              <w:t xml:space="preserve">Ὅλως δὲ ἄσπονδος καὶ ἀκήρυκτος αὐτῷ ὁ πόλεμος πρὸς Ἐπίκουρον ἦν· μάλα εἰκότως. τίνι γὰρ ἂν ἄλλῳ δικαιότερον προσεπολέμει γόης ἄνθρωπος καὶ τερατείᾳ φίλος͵ ἀληθείᾳ δὲ ἔχθιστος͵ ἢ Ἐπικούρῳ ἀνδρὶ τὴν φύσιν τῶν πραγμάτων καθεωρακότι καὶ μόνῳ τὴν ἐν αὐτοῖς ἀλήθειαν εἰδότι; οἱ μὲν γὰρ ἀμφὶ τὸν Πλάτωνα καὶ Χρύσιππον καὶ Πυθαγόραν φίλοι͵ καὶ εἰρήνη βαθεῖα πρὸς ἐκείνους ἦν· ὁ δὲ ἄτεγκτος Ἐπίκουρος οὕτως γὰρ αὐτὸν ὠνόμαζενἔχθιστος δικαίως͵ πάντα ταῦτα ἐν γέλωτι καὶ παιδιᾷ τιθέμενος. </w:t>
            </w:r>
          </w:p>
        </w:tc>
        <w:tc>
          <w:tcPr>
            <w:tcW w:w="0" w:type="auto"/>
            <w:hideMark/>
          </w:tcPr>
          <w:p w:rsidR="00F26F4E" w:rsidRDefault="00F26F4E">
            <w:pPr>
              <w:rPr>
                <w:sz w:val="24"/>
                <w:szCs w:val="24"/>
              </w:rPr>
            </w:pPr>
            <w:r>
              <w:t xml:space="preserve">Το πλέον δε άσπονδον μίσος έτρεφε κατά του Επικούρου και κατ' αυτού διηύθυνε κυρίως τον πόλεμον του· και πολύ δικαίως. Διότι ποίον άλλον δύναται να εχθρεύεται περισσότερον άνθρωπος αγύρτης και απατεών, μέγας δε εχθρός της αληθείας, παρά τον Επίκουρον, σοφόν, όστις διέγνωσε την φύσιν των πραγμάτων και μόνον την υπάρχουσαν εις αυτά αλήθειαν παρεδέχετο; Οι Πλατωνικοί και οι οπαδοί του Χρυσίππου και του Πυθαγόρα ήσαν φίλοι του και ειρήνην πλήρη διετήρει προς αυτούς· ο δε άκαμπτος Επίκουρος, όπως τον ωνόμαζε, δικαίως του ήτο έχθιστος, διότι κατέσκωπτε και κατεγέλα πάντα ταύτα. </w:t>
            </w:r>
          </w:p>
        </w:tc>
      </w:tr>
      <w:tr w:rsidR="00F26F4E" w:rsidTr="00F26F4E">
        <w:trPr>
          <w:tblCellSpacing w:w="0" w:type="dxa"/>
        </w:trPr>
        <w:tc>
          <w:tcPr>
            <w:tcW w:w="0" w:type="auto"/>
            <w:hideMark/>
          </w:tcPr>
          <w:p w:rsidR="00F26F4E" w:rsidRDefault="00F26F4E">
            <w:r>
              <w:t xml:space="preserve">διὸ καὶ τὴν Ἄμαστριν ἐμίσει μάλιστα τῶν Ποντικῶν πόλεων͵ ὅτι ἠπίστατο τοὺς περὶ Λέπιδον καὶ ἄλλους ὁμοίους αὐτοῖς πολλοὺς ἐνόντας ἐν τῇ πόλει· οὐδὲ ἐχρησμῴδησε πώποτε Ἀμαστριανῷ ἀνδρί. ὁπότε δὲ καὶ ἐτόλμησεν ἀδελφῷ συγκλητικοῦ χρησμῳδῆσαι͵ καταγελάστως ἀπήλλαξεν͵ οὐχ εὑρὼν οὔτε αὐτὸς πλάσασθαι χρησμὸν δεξιὸν οὔτε τὸν ποιῆσαι πρὸς καιρὸν αὐτῷ δυνησόμενον. μεμφομένῳ γὰρ αὐτῷ στομάχου ὀδύνην προστάξαι βουλόμενος ὕειον πόδα μετὰ μαλάχης ἐσκευασμένον ἐσθίειν οὕτως ἔφη· </w:t>
            </w:r>
          </w:p>
          <w:p w:rsidR="00F26F4E" w:rsidRDefault="00F26F4E">
            <w:pPr>
              <w:ind w:left="720"/>
              <w:rPr>
                <w:sz w:val="24"/>
                <w:szCs w:val="24"/>
              </w:rPr>
            </w:pPr>
            <w:r>
              <w:rPr>
                <w:i/>
                <w:iCs/>
              </w:rPr>
              <w:t>Μάλβακα χοιράων ἱερῇ κυμίνευε σιπύδνῳ.</w:t>
            </w:r>
          </w:p>
        </w:tc>
        <w:tc>
          <w:tcPr>
            <w:tcW w:w="0" w:type="auto"/>
            <w:hideMark/>
          </w:tcPr>
          <w:p w:rsidR="00F26F4E" w:rsidRDefault="00F26F4E">
            <w:r>
              <w:t xml:space="preserve">Διά τούτο ο ψευδόμαντις υπέρ πάσας τας πόλεις του Πόντου εμίσει την Άμαστριν, καθότι εγνώριζεν ότι οι οπαδοί του Λεπίδου και άλλοι ομόφρονες με αυτούς ήσαν πολυάριθμοι εις την πόλιν εκείνην. Ούτε έδωκε ποτέ χρησμόν εις Αμαστριανόν· και όταν ποτέ ετόλμησε να προφητεύση προς τον αδελφόν ενός Συγκλητικού, έγεινε καταγέλαστος, διότι ούτε ο ίδιος ηδυνήθη να κατασκευάση χρησμόν κατάλληλον και πιθανόν, ούτε άλλον εύρε να τον βοηθήση προς τούτο και εγκαίρως. Ο Αμαστριανός εκείνος παρεπονείτο διά πόνον του στομάχου, ο δε Αλέξανδρος του παρήγγειλε να τρώγη χοίρειον πόδα μαγειρευμένον με μολόχαν· </w:t>
            </w:r>
          </w:p>
          <w:p w:rsidR="00F26F4E" w:rsidRDefault="00F26F4E">
            <w:pPr>
              <w:pStyle w:val="t"/>
            </w:pPr>
            <w:r>
              <w:rPr>
                <w:i/>
                <w:iCs/>
              </w:rPr>
              <w:t>   Μάλβακα χοιράων ἱερῇ κυμίνευε σιπύδνῳ.</w:t>
            </w:r>
          </w:p>
        </w:tc>
      </w:tr>
      <w:tr w:rsidR="00F26F4E" w:rsidTr="00F26F4E">
        <w:trPr>
          <w:tblCellSpacing w:w="0" w:type="dxa"/>
        </w:trPr>
        <w:tc>
          <w:tcPr>
            <w:tcW w:w="0" w:type="auto"/>
            <w:hideMark/>
          </w:tcPr>
          <w:p w:rsidR="00F26F4E" w:rsidRDefault="00F26F4E">
            <w:pPr>
              <w:rPr>
                <w:sz w:val="24"/>
                <w:szCs w:val="24"/>
              </w:rPr>
            </w:pPr>
            <w:r>
              <w:rPr>
                <w:b/>
                <w:bCs/>
              </w:rPr>
              <w:t>[26]</w:t>
            </w:r>
            <w:r>
              <w:t xml:space="preserve"> Πολλάκις μὲν οὖν͵ ὡς προεῖπον͵ ἔδειξε τὸν δράκοντα τοῖς δεομένοις͵ οὐχ ὅλον͵ ἀλλὰ τὴν οὐρὸν μάλιστα καὶ τὸ ἄλλο σῶμα προβεβληκώς͵ τὴν κεφαλὴν δὲ ὑπὸ κόλπου ἀθέατον φυλάττων. ἐθελήσας δὲ καὶ μειζόνως ἐκπλῆξαι τὸ πλῆθος͵ ὑπέσχετο καὶ λαλοῦντα παρέξειν τὸν θεόν͵ αὐτὸν ἄνευ ὑποφήτου χρησμῳδοῦντα. εἶτα οὐ χαλεπῶς γεράνων ἀρτηρίας συνάψας καὶ διὰ τῆς κεφαλῆς ἐκείνης τῆς μεμηχανημένης πρὸς ὁμοιότητα διείρας͵ ἄλλου τινὸς ἔξωθεν ἐμβοῶντος͵ ἀπεκρίνετο πρὸς τὰς ἐρωτήσεις͵ τῆς </w:t>
            </w:r>
            <w:r>
              <w:lastRenderedPageBreak/>
              <w:t xml:space="preserve">φωνῆς διὰ τοῦ ὀθονίνου ἐκείνου Ἀσκληπιοῦ προπιπτούσης. Ἐκαλοῦντο δὲ οἱ χρησμοὶ οὗτοι αὐτόφωνοι͵ καὶ οὐ πᾶσιν ἐδίδοντο οὐδὲ ἀνέδην͵ ἀλλὰ τοῖς εὐ </w:t>
            </w:r>
            <w:r>
              <w:rPr>
                <w:b/>
                <w:bCs/>
              </w:rPr>
              <w:t>[27]</w:t>
            </w:r>
            <w:r>
              <w:t xml:space="preserve"> παρύφοις καὶ πλουσίοις καὶ μεγαλοδώροις. </w:t>
            </w:r>
          </w:p>
        </w:tc>
        <w:tc>
          <w:tcPr>
            <w:tcW w:w="0" w:type="auto"/>
            <w:hideMark/>
          </w:tcPr>
          <w:p w:rsidR="00F26F4E" w:rsidRDefault="00F26F4E">
            <w:pPr>
              <w:rPr>
                <w:sz w:val="24"/>
                <w:szCs w:val="24"/>
              </w:rPr>
            </w:pPr>
            <w:r>
              <w:lastRenderedPageBreak/>
              <w:t>   </w:t>
            </w:r>
            <w:r>
              <w:rPr>
                <w:b/>
                <w:bCs/>
              </w:rPr>
              <w:t>26.</w:t>
            </w:r>
            <w:r>
              <w:t xml:space="preserve"> Πολλάκις, ως ανωτέρω ανέφερα, έδειξε τον όφιν εις τους προσερχόμενους, όχι όμως ολόκληρον, αλλά μόνον την ουράν και το άλλο σώμα, την δε κεφαλήν εκράτει αθέατον εντός του κόλπου του, θελήσας δε και περισσότερον να καταπλήξη το πλήθος, υπέσχετο να κάμη τον θεόν και να λαλήση και να δίδη χρησμούς χωρίς την μεσολάβησιν του προφήτου. Προς τούτο συνέδεσεν αρτηρίας γεράνων τας οποίας συνήρμοσεν εις την ψευδή κεφαλήν του όφεως, και ενώ κάποιος έξωθεν εφώναζε και </w:t>
            </w:r>
            <w:r>
              <w:lastRenderedPageBreak/>
              <w:t>απεκρίνετο προς τας ερωτήσεις, η φωνή του εφαίνετο εξερχόμενη εκ του στόματος της πανίνης εκείνης κεφαλής του Ασκληπιού. Ωνομάζοντο δε οι χρησμοί ούτοι αυτόφωνοι και δεν εδίδοντο εις όλους αδιαφόρως, αλλά μόνον εις τους επιφανείς πλουσίους και γενναιοδώρους.</w:t>
            </w:r>
          </w:p>
        </w:tc>
      </w:tr>
      <w:tr w:rsidR="00F26F4E" w:rsidTr="00F26F4E">
        <w:trPr>
          <w:tblCellSpacing w:w="0" w:type="dxa"/>
        </w:trPr>
        <w:tc>
          <w:tcPr>
            <w:tcW w:w="0" w:type="auto"/>
            <w:hideMark/>
          </w:tcPr>
          <w:p w:rsidR="00F26F4E" w:rsidRDefault="00F26F4E">
            <w:r>
              <w:lastRenderedPageBreak/>
              <w:t xml:space="preserve">ὁ γοῦν Σευηριανῷ δοθεὶς ὑπὲρ τῆς εἰς Ἀρμενίαν εἰσόδου τῶν αὐτοφώνων καὶ αὐτὸς ἦν. προτρέπων γὰρ αὐτὸν ἐπὶ τὴν εἰσβολὴν οὕτως ἔφη· </w:t>
            </w:r>
          </w:p>
          <w:p w:rsidR="00F26F4E" w:rsidRDefault="00F26F4E">
            <w:pPr>
              <w:ind w:left="720"/>
              <w:rPr>
                <w:sz w:val="24"/>
                <w:szCs w:val="24"/>
              </w:rPr>
            </w:pPr>
            <w:r>
              <w:rPr>
                <w:i/>
                <w:iCs/>
              </w:rPr>
              <w:t>Πάρθους Ἀρμενίους τε θοῷ ὑπὸ δουρὶ δαμάσσας</w:t>
            </w:r>
            <w:r>
              <w:rPr>
                <w:i/>
                <w:iCs/>
              </w:rPr>
              <w:br/>
              <w:t>νοστήσεις Ρώμην καὶ Θύβριδος ἀγλαὸν ὕδωρ</w:t>
            </w:r>
            <w:r>
              <w:rPr>
                <w:i/>
                <w:iCs/>
              </w:rPr>
              <w:br/>
              <w:t>στέμμα φέρων κροτάφοισι μεμιγμένον ἀκτίνεσσιν.</w:t>
            </w:r>
          </w:p>
        </w:tc>
        <w:tc>
          <w:tcPr>
            <w:tcW w:w="0" w:type="auto"/>
            <w:hideMark/>
          </w:tcPr>
          <w:p w:rsidR="00F26F4E" w:rsidRDefault="00F26F4E">
            <w:r>
              <w:rPr>
                <w:b/>
                <w:bCs/>
              </w:rPr>
              <w:t>27.</w:t>
            </w:r>
            <w:r>
              <w:t xml:space="preserve"> Εκείνος ο οποίος εδόθη εις τον Σευηριανόν και τον συνεβούλευε να εισβάλη εις την Αρμενίαν, ήτο αυτόφωνος· τον προέτρεπε δε ως εξής εις την εισβολήν· </w:t>
            </w:r>
          </w:p>
          <w:p w:rsidR="00F26F4E" w:rsidRDefault="00F26F4E">
            <w:pPr>
              <w:ind w:left="720"/>
              <w:rPr>
                <w:sz w:val="24"/>
                <w:szCs w:val="24"/>
              </w:rPr>
            </w:pPr>
            <w:r>
              <w:rPr>
                <w:i/>
                <w:iCs/>
              </w:rPr>
              <w:t xml:space="preserve">Αφού υποτάξης τους Πάρθους και τους Αρμενίους, </w:t>
            </w:r>
            <w:r>
              <w:rPr>
                <w:i/>
                <w:iCs/>
              </w:rPr>
              <w:br/>
              <w:t xml:space="preserve">θα επιστρέψης εις την Ρώμην </w:t>
            </w:r>
            <w:r>
              <w:rPr>
                <w:i/>
                <w:iCs/>
              </w:rPr>
              <w:br/>
              <w:t>φέρων ακτινωτόν στέμμα επί της κεφαλής.</w:t>
            </w:r>
          </w:p>
        </w:tc>
      </w:tr>
      <w:tr w:rsidR="00F26F4E" w:rsidTr="00F26F4E">
        <w:trPr>
          <w:tblCellSpacing w:w="0" w:type="dxa"/>
        </w:trPr>
        <w:tc>
          <w:tcPr>
            <w:tcW w:w="0" w:type="auto"/>
            <w:hideMark/>
          </w:tcPr>
          <w:p w:rsidR="00F26F4E" w:rsidRDefault="00F26F4E">
            <w:r>
              <w:t xml:space="preserve">εἶτ΄ ἐπειδὴ πεισθεὶς ὁ ἠλίθιος ἐκεῖνος Κελτὸς εἰσέβαλε καὶ ἀπήλλαξεν αὐτῇ στρατιᾷ ὑπὸ τοῦ Ὀσρόου κατακοπείς͵ τοῦτον μὲν τὸν χρησμὸν ἐξαιρεῖ ἐκ τῶν ὑπομνημάτων͵ ἐντίθησιν δ΄ ἄλλον ἀντ΄ αὐτοῦ· </w:t>
            </w:r>
          </w:p>
          <w:p w:rsidR="00F26F4E" w:rsidRDefault="00F26F4E">
            <w:pPr>
              <w:ind w:left="720"/>
              <w:rPr>
                <w:sz w:val="24"/>
                <w:szCs w:val="24"/>
              </w:rPr>
            </w:pPr>
            <w:r>
              <w:rPr>
                <w:i/>
                <w:iCs/>
              </w:rPr>
              <w:t xml:space="preserve">Μὴ σύ γ΄ ἐπ΄ Ἀρμενίους ἐλάαν στρατόν͵ οὐ γὰρ ἄμεινον͵ </w:t>
            </w:r>
            <w:r>
              <w:rPr>
                <w:i/>
                <w:iCs/>
              </w:rPr>
              <w:br/>
              <w:t>μή σοι θηλυχίτων τις ἀνὴρ τόξου ἄπο λυγρὸν</w:t>
            </w:r>
            <w:r>
              <w:rPr>
                <w:i/>
                <w:iCs/>
              </w:rPr>
              <w:br/>
              <w:t>πότμον ἐπιπροϊεὶς παύσῃ βιότοιο φάους τε.</w:t>
            </w:r>
          </w:p>
        </w:tc>
        <w:tc>
          <w:tcPr>
            <w:tcW w:w="0" w:type="auto"/>
            <w:hideMark/>
          </w:tcPr>
          <w:p w:rsidR="00F26F4E" w:rsidRDefault="00F26F4E">
            <w:r>
              <w:t xml:space="preserve">   Έπειτα δε, όταν ο ηλίθιος εκείνος Κελτός πεισθείς εις τον χρησμόν εισέβαλεν εις την Αρμενίαν και εφονεύθη, κατακοπείς μετά της στρατιάς του υπό του Οθρυάδου, ο Αλέξανδρος αφήρεσεν εκ του αρχείου του μαντείου τον ανωτέρω χρησμόν, αντ' αυτού δε κατέθηκεν άλλον, τον ακόλουθον· </w:t>
            </w:r>
          </w:p>
          <w:p w:rsidR="00F26F4E" w:rsidRDefault="00F26F4E">
            <w:pPr>
              <w:ind w:left="720"/>
              <w:rPr>
                <w:sz w:val="24"/>
                <w:szCs w:val="24"/>
              </w:rPr>
            </w:pPr>
            <w:r>
              <w:t xml:space="preserve">Μη εκστρατεύσης κατά των Αρμενίων, </w:t>
            </w:r>
            <w:r>
              <w:br/>
              <w:t xml:space="preserve">διότι δεν θα σου αποβή εις καλόν. </w:t>
            </w:r>
            <w:r>
              <w:br/>
              <w:t xml:space="preserve">Ανήρ θηλυπρεπής θα σου δώση σκληρόν θάνατον </w:t>
            </w:r>
            <w:r>
              <w:br/>
              <w:t>και θα σε στερήση την ζωήν και το φως.</w:t>
            </w:r>
          </w:p>
        </w:tc>
      </w:tr>
      <w:tr w:rsidR="00F26F4E" w:rsidTr="00F26F4E">
        <w:trPr>
          <w:tblCellSpacing w:w="0" w:type="dxa"/>
        </w:trPr>
        <w:tc>
          <w:tcPr>
            <w:tcW w:w="0" w:type="auto"/>
            <w:hideMark/>
          </w:tcPr>
          <w:p w:rsidR="00F26F4E" w:rsidRDefault="00F26F4E">
            <w:r>
              <w:rPr>
                <w:b/>
                <w:bCs/>
              </w:rPr>
              <w:t>[28]</w:t>
            </w:r>
            <w:r>
              <w:t xml:space="preserve"> Καὶ γὰρ αὖ καὶ τοῦτο σοφώτατον ἐπενόησε͵ τοὺς μεταχρονίους χρησμοὺς ἐπὶ θεραπείᾳ τῶν κακῶς προτεθεσπισμένων καὶ ἀποτετευγμένων. πολλάκις γὰρ πρὸ μὲν τῆς τελευτῆς τοῖς νοσοῦσιν ὑγίειαν ἐπηγγέλλετο͵ ἀποθανόντων δὲ χρησμὸς ἄλλος ἕτοιμος ἦν παλινῳδῶν· </w:t>
            </w:r>
          </w:p>
          <w:p w:rsidR="00F26F4E" w:rsidRDefault="00F26F4E">
            <w:pPr>
              <w:ind w:left="720"/>
              <w:rPr>
                <w:sz w:val="24"/>
                <w:szCs w:val="24"/>
              </w:rPr>
            </w:pPr>
            <w:r>
              <w:rPr>
                <w:i/>
                <w:iCs/>
              </w:rPr>
              <w:t>Μηκέτι δίζησθαι νούσοιο λυγρῆς ἐπαρωγήν·</w:t>
            </w:r>
            <w:r>
              <w:rPr>
                <w:i/>
                <w:iCs/>
              </w:rPr>
              <w:br/>
              <w:t>πότμος γὰρ προφανὴς οὐδ΄ ἐκφυγέειν δυνατόν σοι.</w:t>
            </w:r>
          </w:p>
        </w:tc>
        <w:tc>
          <w:tcPr>
            <w:tcW w:w="0" w:type="auto"/>
            <w:hideMark/>
          </w:tcPr>
          <w:p w:rsidR="00F26F4E" w:rsidRDefault="00F26F4E">
            <w:r>
              <w:t>   </w:t>
            </w:r>
            <w:r>
              <w:rPr>
                <w:b/>
                <w:bCs/>
              </w:rPr>
              <w:t>28.</w:t>
            </w:r>
            <w:r>
              <w:t xml:space="preserve"> Μία από τας σοφωτέρας επινοήσεις του ήσαν και οι μεταχρονικοί χρησμοί, διά των οποίων διώρθωνε όσα σφαλερώς είχε προφητεύσει· πολλάκις προ του θανάτου υπέσχετο εις τους νοσούντας ότι θα αναρρώσουν, όταν δε απέθνησκον, άλλος χρησμός διώρθωνε το ψεύδος, λέγων τα αντίθετα· </w:t>
            </w:r>
          </w:p>
          <w:p w:rsidR="00F26F4E" w:rsidRDefault="00F26F4E">
            <w:pPr>
              <w:ind w:left="720"/>
              <w:rPr>
                <w:sz w:val="24"/>
                <w:szCs w:val="24"/>
              </w:rPr>
            </w:pPr>
            <w:r>
              <w:rPr>
                <w:i/>
                <w:iCs/>
              </w:rPr>
              <w:t xml:space="preserve">Μάτην περιμένεις σωτηρίαν από την δεινήν νόσον· </w:t>
            </w:r>
            <w:r>
              <w:rPr>
                <w:i/>
                <w:iCs/>
              </w:rPr>
              <w:br/>
              <w:t>ο θάνατος είνε βέβαιος και να τον αποφύγης αδύνατον.</w:t>
            </w:r>
          </w:p>
        </w:tc>
      </w:tr>
      <w:tr w:rsidR="00F26F4E" w:rsidTr="00F26F4E">
        <w:trPr>
          <w:tblCellSpacing w:w="0" w:type="dxa"/>
        </w:trPr>
        <w:tc>
          <w:tcPr>
            <w:tcW w:w="0" w:type="auto"/>
            <w:hideMark/>
          </w:tcPr>
          <w:p w:rsidR="00F26F4E" w:rsidRDefault="00F26F4E">
            <w:r>
              <w:rPr>
                <w:b/>
                <w:bCs/>
              </w:rPr>
              <w:t>[29]</w:t>
            </w:r>
            <w:r>
              <w:t xml:space="preserve"> Εἰδὼς δὲ τοὺς ἐν Κλάρῳ καὶ Διδύμοις καὶ Μαλλῷ καὶ αὐτοὺς εὐδοκιμοῦντας ἐπὶ τῇ ὁμοίᾳ μαντικῇ ταύτῃ͵ φίλους αὐτοὺς ἐποιεῖτο͵ πολλοὺς τῶν προσιόντων πέμπων ἐπ΄ αὐτοὺς λέγων· </w:t>
            </w:r>
          </w:p>
          <w:p w:rsidR="00F26F4E" w:rsidRDefault="00F26F4E">
            <w:pPr>
              <w:ind w:left="720"/>
            </w:pPr>
            <w:r>
              <w:rPr>
                <w:i/>
                <w:iCs/>
              </w:rPr>
              <w:t xml:space="preserve">Ἐς Κλάρον ἵεσο νῦν͵ τοὐμοῦ πατρὸς ὡς ὄπ΄ ἀκούσῃς. </w:t>
            </w:r>
          </w:p>
          <w:p w:rsidR="00F26F4E" w:rsidRDefault="00F26F4E">
            <w:r>
              <w:t xml:space="preserve">καὶ πάλιν· </w:t>
            </w:r>
          </w:p>
          <w:p w:rsidR="00F26F4E" w:rsidRDefault="00F26F4E">
            <w:pPr>
              <w:ind w:left="720"/>
            </w:pPr>
            <w:r>
              <w:rPr>
                <w:i/>
                <w:iCs/>
              </w:rPr>
              <w:lastRenderedPageBreak/>
              <w:t>Βραγχιδέων ἀδύτοισι πελάζεο καὶ κλύε χρησμῶν.</w:t>
            </w:r>
          </w:p>
          <w:p w:rsidR="00F26F4E" w:rsidRDefault="00F26F4E">
            <w:r>
              <w:t xml:space="preserve">καὶ αὖθις· </w:t>
            </w:r>
          </w:p>
          <w:p w:rsidR="00F26F4E" w:rsidRDefault="00F26F4E">
            <w:pPr>
              <w:ind w:left="720"/>
              <w:rPr>
                <w:sz w:val="24"/>
                <w:szCs w:val="24"/>
              </w:rPr>
            </w:pPr>
            <w:r>
              <w:rPr>
                <w:i/>
                <w:iCs/>
              </w:rPr>
              <w:t>Ἐς Μαλλὸν χώρει θεσπίσματά τ΄ Ἀμφιλόχοιο.</w:t>
            </w:r>
          </w:p>
        </w:tc>
        <w:tc>
          <w:tcPr>
            <w:tcW w:w="0" w:type="auto"/>
            <w:hideMark/>
          </w:tcPr>
          <w:p w:rsidR="00F26F4E" w:rsidRDefault="00F26F4E">
            <w:r>
              <w:lastRenderedPageBreak/>
              <w:t>   </w:t>
            </w:r>
            <w:r>
              <w:rPr>
                <w:b/>
                <w:bCs/>
              </w:rPr>
              <w:t>29.</w:t>
            </w:r>
            <w:r>
              <w:t xml:space="preserve"> Γνωρίζων δε ότι οι μάντεις της Κλάρου, των Διδύμων και της Μαλλού μετεχειρίζοντο ευδοκίμως την αυτήν μέθοδον, τους έκαμε φίλους και πολλούς των προσερχομένων εις το μαντείον του παρέπεμπε προς αυτούς με την εξής προσταγήν του θεού δήθεν· </w:t>
            </w:r>
          </w:p>
          <w:p w:rsidR="00F26F4E" w:rsidRDefault="00F26F4E">
            <w:pPr>
              <w:ind w:left="720"/>
            </w:pPr>
            <w:r>
              <w:rPr>
                <w:i/>
                <w:iCs/>
              </w:rPr>
              <w:t xml:space="preserve">Πήγαινε τώρα εις την Κλάρον διά ν' ακούσης και του πατρός μου την γνώμην. </w:t>
            </w:r>
          </w:p>
          <w:p w:rsidR="00F26F4E" w:rsidRDefault="00F26F4E">
            <w:r>
              <w:t xml:space="preserve">ή </w:t>
            </w:r>
          </w:p>
          <w:p w:rsidR="00F26F4E" w:rsidRDefault="00F26F4E">
            <w:pPr>
              <w:ind w:left="720"/>
            </w:pPr>
            <w:r>
              <w:rPr>
                <w:i/>
                <w:iCs/>
              </w:rPr>
              <w:lastRenderedPageBreak/>
              <w:t>Εις των Βραγχιδών τον ναόν πήγαινε και ζήτει χρησμούς.</w:t>
            </w:r>
          </w:p>
          <w:p w:rsidR="00F26F4E" w:rsidRDefault="00F26F4E">
            <w:r>
              <w:t xml:space="preserve">και τούτο </w:t>
            </w:r>
          </w:p>
          <w:p w:rsidR="00F26F4E" w:rsidRDefault="00F26F4E">
            <w:pPr>
              <w:ind w:left="720"/>
              <w:rPr>
                <w:sz w:val="24"/>
                <w:szCs w:val="24"/>
              </w:rPr>
            </w:pPr>
            <w:r>
              <w:rPr>
                <w:i/>
                <w:iCs/>
              </w:rPr>
              <w:t>Εις Μαλλόν ζήτει τας γνώμας του Αμφιλόχου.</w:t>
            </w:r>
          </w:p>
        </w:tc>
      </w:tr>
      <w:tr w:rsidR="00F26F4E" w:rsidTr="00F26F4E">
        <w:trPr>
          <w:tblCellSpacing w:w="0" w:type="dxa"/>
        </w:trPr>
        <w:tc>
          <w:tcPr>
            <w:tcW w:w="0" w:type="auto"/>
            <w:hideMark/>
          </w:tcPr>
          <w:p w:rsidR="00F26F4E" w:rsidRDefault="00F26F4E">
            <w:pPr>
              <w:rPr>
                <w:sz w:val="24"/>
                <w:szCs w:val="24"/>
              </w:rPr>
            </w:pPr>
            <w:r>
              <w:rPr>
                <w:b/>
                <w:bCs/>
              </w:rPr>
              <w:lastRenderedPageBreak/>
              <w:t>[30]</w:t>
            </w:r>
            <w:r>
              <w:t xml:space="preserve"> Ταῦτα μὲν ἐντὸς τῶν ὅρων μέχρι τῆς Ἰωνίας καὶ Κιλικίας καὶ Παφλαγονίας καὶ Γαλατίας. ὡς δὲ καὶ εἰς τὴν Ἰταλίαν διεφοίτησεν τοῦ μαντείου τὸ κλέος καὶ εἰς τὴν Ρωμαίων πόλιν ἐνέπεσεν͵ οὐδεὶς ὅστις οὐκ ἄλλος πρὸ ἄλλου ἠπείγετο͵ οἱ μὲν αὐτοὶ ἰόντες͵ οἱ δὲ πέμποντες͵ καὶ μάλιστα οἱ δυνατώτατοι καὶ μέγιστον ἀξίωμα ἐν τῇ πόλει ἔχοντες· ὧν πρῶτος καὶ κορυφαιότατος ἐγένετο Ρουτιλιανός͵ ἀνὴρ τὰ μὲν ἄλλα καλὸς καὶ ἀγαθὸς καὶ ἐν πολλαῖς τάξεσι Ρωμαϊκαῖς ἐξητασμένος͵ τὰ δὲ περὶ τοὺς θεοὺς πάνυ νοσῶν καὶ ἀλλόκοτα περὶ αὐτῶν πεπιστευκώς͵ εἰ μόνον ἀληλιμμένον που λίθον ἢ ἐστεφανωμένον θεάσαιτο͵ προσπίπτων εὐθὺς καὶ προσκυνῶν καὶ ἐπὶ πολὺ παρεστὼς καὶ εὐχόμενος καὶ τἀγαθὰ παρ΄ αὐτοῦ αἰτῶν.</w:t>
            </w:r>
          </w:p>
        </w:tc>
        <w:tc>
          <w:tcPr>
            <w:tcW w:w="0" w:type="auto"/>
            <w:hideMark/>
          </w:tcPr>
          <w:p w:rsidR="00F26F4E" w:rsidRDefault="00F26F4E">
            <w:pPr>
              <w:rPr>
                <w:sz w:val="24"/>
                <w:szCs w:val="24"/>
              </w:rPr>
            </w:pPr>
            <w:r>
              <w:t>   </w:t>
            </w:r>
            <w:r>
              <w:rPr>
                <w:b/>
                <w:bCs/>
              </w:rPr>
              <w:t>30.</w:t>
            </w:r>
            <w:r>
              <w:t xml:space="preserve"> Και ταύτα μεν συνέβαινον εντός των ορίων της Μικράς Ασίας μέχρι της Ιωνίας, της Κιλικίας, Παφλαγονίας και Γαλατίας· αλλ' όταν η φήμη του Μαντείου έφθασε και μέχρις Ιταλίας και ενέσκηψεν εις την πόλιν των Ρωμαίων, έγεινεν άμιλλα περί του ποίος πρώτος θα συμβουλευθή το μαντείον· και άλλοι μεν μετέβαινον αυτοπροσώπως, άλλοι δεν απέστελλον αντιπροσώπους, μάλιστα οι επιφανέστατοι και κατέχοντες τα μεγαλείτερα αξιώματα εις την πόλιν, μεταξύ των οποίων ο Ρουτιλλιανός, άνθρωπος κατά μεν τα άλλα καλός και χρηστός και ο οποίος είχε διακριθή εις πολλά Ρωμαϊκά αξιώματα, αλλ' ως π</w:t>
            </w:r>
            <w:r>
              <w:rPr>
                <w:i/>
                <w:iCs/>
              </w:rPr>
              <w:t>ρος</w:t>
            </w:r>
            <w:r>
              <w:t xml:space="preserve"> τα αφορώντα τους θεούς πολύ επιπόλαιος και στενοκέφαλος, πιστεύων αλλόκοτα περί αυτών· και μόνον πέτραν εάν έβλεπε πουθενά αλειμμένην με έλαιον ή στεφανωμένην, έπιπτε κάτω ευθύς και επροσκύνα και επί πολύ παρέμενε προσευχόμενος και ζητών παρ' αυτής διαφόρους χάριτας.</w:t>
            </w:r>
          </w:p>
        </w:tc>
      </w:tr>
      <w:tr w:rsidR="00F26F4E" w:rsidTr="00F26F4E">
        <w:trPr>
          <w:tblCellSpacing w:w="0" w:type="dxa"/>
        </w:trPr>
        <w:tc>
          <w:tcPr>
            <w:tcW w:w="0" w:type="auto"/>
            <w:hideMark/>
          </w:tcPr>
          <w:p w:rsidR="00F26F4E" w:rsidRDefault="00F26F4E">
            <w:pPr>
              <w:rPr>
                <w:sz w:val="24"/>
                <w:szCs w:val="24"/>
              </w:rPr>
            </w:pPr>
            <w:r>
              <w:t xml:space="preserve">Οὗτος τοίνυν ἀκούσας τὰ περὶ τοῦ χρηστηρίου μικροῦ μὲν ἐδέησεν ἀφεὶς τὴν ἐγκεχειρισμένην τάξιν εἰς τὸ τοῦ Ἀβώνου τεῖχος ἀναπτῆναι. ἔπεμπε δ΄ οὖν ἄλλους ἐπ΄ ἄλλοις· οἱ δὲ πεμπόμενοι͵ ἰδιῶταί τινες οἰκέται͵ ῥᾳδίως ἐξαπατηθέντες ἂν ἐπανῄεσαν͵ τὰ μὲν ἰδόντες͵ τὰ δὲ ὡς ἰδόντες καὶ ἀκούσαντες διηγούμενοι καὶ προσεπιμετροῦντες ἔτι πλείω τούτων͵ ὡς ἐντιμότεροι εἶεν παρὰ τῷ δεσπότῃ. ἐξέκαιον οὖν τὸν ἄθλιον </w:t>
            </w:r>
            <w:r>
              <w:rPr>
                <w:b/>
                <w:bCs/>
              </w:rPr>
              <w:t>[31]</w:t>
            </w:r>
            <w:r>
              <w:t xml:space="preserve"> γέροντα καὶ εἰς μανίαν ἐρρωμένην ἐνέβαλον.</w:t>
            </w:r>
          </w:p>
        </w:tc>
        <w:tc>
          <w:tcPr>
            <w:tcW w:w="0" w:type="auto"/>
            <w:hideMark/>
          </w:tcPr>
          <w:p w:rsidR="00F26F4E" w:rsidRDefault="00F26F4E">
            <w:pPr>
              <w:rPr>
                <w:sz w:val="24"/>
                <w:szCs w:val="24"/>
              </w:rPr>
            </w:pPr>
            <w:r>
              <w:t xml:space="preserve">Ούτος, λοιπόν, ακούσας να γίνεται λόγος περί του μαντείου, παρ' ολίγον ν' αφήση την θέσιν του και να μεταβή εις το τείχος του Αβώνου. Μη δυνηθείς όμως να μεταβή ο ίδιος, απέστειλεν άλλους και άλλους· επειδή δε οι αποστελλόμενοι ήσαν απλοϊκοί υπηρέται, ευκόλως εξηπατώντο και επανερχόμενοι διηγούντο όσα είδον και όσα δεν είδον και προσθέτοντες εις όσα ήκουσαν, διά να ευχαριστήσουν περισσότερον τον κύριόν των. Ούτω δε εξήπτον την φαντασίαν του αθλίου γέροντος και του διεσάλευον τας φρένας. </w:t>
            </w:r>
          </w:p>
        </w:tc>
      </w:tr>
      <w:tr w:rsidR="00F26F4E" w:rsidTr="00F26F4E">
        <w:trPr>
          <w:tblCellSpacing w:w="0" w:type="dxa"/>
        </w:trPr>
        <w:tc>
          <w:tcPr>
            <w:tcW w:w="0" w:type="auto"/>
            <w:hideMark/>
          </w:tcPr>
          <w:p w:rsidR="00F26F4E" w:rsidRDefault="00F26F4E">
            <w:pPr>
              <w:rPr>
                <w:sz w:val="24"/>
                <w:szCs w:val="24"/>
              </w:rPr>
            </w:pPr>
            <w:r>
              <w:t>ὁ δέ͵ ὡς ἂν τοῖς πλείστοις καὶ δυνατωτάτοις φίλος ὤν͵ περιῄει τὰ μὲν διηγούμενος ὡς ἀκούσειε παρὰ τῶν πεμφθέντων͵ τὰ δὲ καὶ παρ΄ αὑτοῦ προστιθείς. ἐνέπλησεν οὖν τὴν πόλιν καὶ διεσάλευσεν οὗτος͵ καὶ τῶν ἐν τῇ αὐλῇ τοὺς πλείστους διεθορύβησεν͵ οἳ αὐτίκα καὶ αὐτοὶ ἠπείγοντο ἀκοῦσαί τι τῶν καθ΄ αὑτούς.</w:t>
            </w:r>
          </w:p>
        </w:tc>
        <w:tc>
          <w:tcPr>
            <w:tcW w:w="0" w:type="auto"/>
            <w:hideMark/>
          </w:tcPr>
          <w:p w:rsidR="00F26F4E" w:rsidRDefault="00F26F4E">
            <w:pPr>
              <w:rPr>
                <w:sz w:val="24"/>
                <w:szCs w:val="24"/>
              </w:rPr>
            </w:pPr>
            <w:r>
              <w:rPr>
                <w:b/>
                <w:bCs/>
              </w:rPr>
              <w:t>31.</w:t>
            </w:r>
            <w:r>
              <w:t xml:space="preserve"> Επειδή δε ήτο φίλος των περισσοτέρων και ισχυρότερων εις την Ρώμην, διηγείτο εις όλους όσα παρά των αποσταλέντων ήκουσε, προσέθετε δε και ιδικά του. Και τοιουτοτρόπως εγέμισε την πόλιν με τον θαυμασμόν προς το μαντείον του Αλεξάνδρου και διετάραξε τα πνεύματα και τους περισσοτέρους των αυλικών παρέσυρε και συνεκίνησε, ευθύς δε και ούτοι έσπευδον να συμβουλευθούν το μαντείον.</w:t>
            </w:r>
          </w:p>
        </w:tc>
      </w:tr>
      <w:tr w:rsidR="00F26F4E" w:rsidTr="00F26F4E">
        <w:trPr>
          <w:tblCellSpacing w:w="0" w:type="dxa"/>
        </w:trPr>
        <w:tc>
          <w:tcPr>
            <w:tcW w:w="0" w:type="auto"/>
            <w:hideMark/>
          </w:tcPr>
          <w:p w:rsidR="00F26F4E" w:rsidRDefault="00F26F4E">
            <w:pPr>
              <w:rPr>
                <w:sz w:val="24"/>
                <w:szCs w:val="24"/>
              </w:rPr>
            </w:pPr>
            <w:r>
              <w:t xml:space="preserve">Ὁ δὲ τοὺς ἀφικνουμένους πάνυ φιλοφρόνως ὑποδεχόμενος ξενίοις τε καὶ ταῖς ἄλλαις δωρεαῖς πολυτελέσιν εὔνους </w:t>
            </w:r>
            <w:r>
              <w:lastRenderedPageBreak/>
              <w:t xml:space="preserve">ἐργαζόμενος αὑτῷ ἀπέπεμπεν οὐκ ἀπαγγελοῦντας μόνον τὰς ἐρωτήσεις͵ ἀλλὰ καὶ ὑμνήσοντας τὸν θεὸν καὶ τεράστια ὑπὲρ τοῦ </w:t>
            </w:r>
            <w:r>
              <w:rPr>
                <w:b/>
                <w:bCs/>
              </w:rPr>
              <w:t>[32]</w:t>
            </w:r>
            <w:r>
              <w:t xml:space="preserve"> μαντείου καὶ αὐτοὺς ψευσομένους. </w:t>
            </w:r>
          </w:p>
        </w:tc>
        <w:tc>
          <w:tcPr>
            <w:tcW w:w="0" w:type="auto"/>
            <w:hideMark/>
          </w:tcPr>
          <w:p w:rsidR="00F26F4E" w:rsidRDefault="00F26F4E">
            <w:pPr>
              <w:rPr>
                <w:sz w:val="24"/>
                <w:szCs w:val="24"/>
              </w:rPr>
            </w:pPr>
            <w:r>
              <w:lastRenderedPageBreak/>
              <w:t xml:space="preserve">Ο δε Αλέξανδρος, υποδεχόμενος τους ερχομένους με φιλοφροσύνην μεγάλην και διά δώρων πολυτελών και </w:t>
            </w:r>
            <w:r>
              <w:lastRenderedPageBreak/>
              <w:t>φιλοξενείας διαθέτων αυτούς ευνοϊκώς, τους απέπεμπε, όχι μόνον διά να δώσουν τας απαντήσεις εις τα προς το μαντείον ερωτήματα, αλλά και δια να εγκωμιάσουν τον θεόν και να διηγηθούν τερατώδη ψεύδη δι' αυτόν και το μαντείον.</w:t>
            </w:r>
          </w:p>
        </w:tc>
      </w:tr>
      <w:tr w:rsidR="00F26F4E" w:rsidTr="00F26F4E">
        <w:trPr>
          <w:tblCellSpacing w:w="0" w:type="dxa"/>
        </w:trPr>
        <w:tc>
          <w:tcPr>
            <w:tcW w:w="0" w:type="auto"/>
            <w:hideMark/>
          </w:tcPr>
          <w:p w:rsidR="00F26F4E" w:rsidRDefault="00F26F4E">
            <w:pPr>
              <w:rPr>
                <w:sz w:val="24"/>
                <w:szCs w:val="24"/>
              </w:rPr>
            </w:pPr>
            <w:r>
              <w:lastRenderedPageBreak/>
              <w:t>ἀλλὰ καὶ μηχανᾶταί τι ὁ τρισκατάρατος οὐκ ἄσοφον οὐδὲ τοῦ προστυχόντος λῃστοῦ ἄξιον. λύων γὰρ τὰ πεπεμμένα βιβλία καὶ ἀναγιγνώσκων͵ εἴ τι εὕροι ἐπισφαλὲς καὶ παρακεκινδυνευμένον ἐν ταῖς ἐρωτήσεσιν͵ κατεῖχεν αὐτὸς καὶ οὐκ ἀπέπεμπεν͵ ὡς ὑποχειρίους καὶ μονονουχὶ δούλους διὰ τὸ δέος ἔχοι τοὺς πεπομφότας͵ μεμνημένους οἷα ἦν ἃ ἤροντο. συνίης δὲ οἵας εἰκὸς τοὺς πλουσίους καὶ μέγα δυναμένους τὰς πύστεις πυνθάνεσθαι. ἐλάμβανεν οὖν πολλὰ παρ΄ ἐκείνων͵ εἰδότων ὅτι ἐντὸς αὐτοὺς ἔχοι τῶν ἀρκύων.</w:t>
            </w:r>
          </w:p>
        </w:tc>
        <w:tc>
          <w:tcPr>
            <w:tcW w:w="0" w:type="auto"/>
            <w:hideMark/>
          </w:tcPr>
          <w:p w:rsidR="00F26F4E" w:rsidRDefault="00F26F4E">
            <w:pPr>
              <w:rPr>
                <w:sz w:val="24"/>
                <w:szCs w:val="24"/>
              </w:rPr>
            </w:pPr>
            <w:r>
              <w:t>   </w:t>
            </w:r>
            <w:r>
              <w:rPr>
                <w:b/>
                <w:bCs/>
              </w:rPr>
              <w:t>32.</w:t>
            </w:r>
            <w:r>
              <w:t xml:space="preserve"> Αλλά και κάτι άλλο εμηχανεύθη ο τρισκατάρατος δολιώτατον και άθιον μεγάλου ληστού. Όταν αποσφράγιζε τα πεμπόμενα ερωτήματα και αναγινώσκων αυτά εύρισκε τίποτε επιλήψιμον και δυνάμενον να έχη σοβαράς συνεπείας διά τον ερωτώντα, το εκράτει και δεν το επέστρεφε, διά να τους έχη υποχειρίους και σχεδόν δούλους, διά τον φόβον μήπως αποκαλυφθούν όσα ηρώτησαν. Εννοείς δε με ποία δώρα εξηγόραζαν την σιωπήν του οι πλούσιοι και οι ισχυροί, οίτινες εγνώριζον ότι τους εκράτει εις τα δίκτυα του.</w:t>
            </w:r>
          </w:p>
        </w:tc>
      </w:tr>
      <w:tr w:rsidR="00F26F4E" w:rsidTr="00F26F4E">
        <w:trPr>
          <w:tblCellSpacing w:w="0" w:type="dxa"/>
        </w:trPr>
        <w:tc>
          <w:tcPr>
            <w:tcW w:w="0" w:type="auto"/>
            <w:hideMark/>
          </w:tcPr>
          <w:p w:rsidR="00F26F4E" w:rsidRDefault="00F26F4E">
            <w:r>
              <w:rPr>
                <w:b/>
                <w:bCs/>
              </w:rPr>
              <w:t>[33]</w:t>
            </w:r>
            <w:r>
              <w:t xml:space="preserve"> Βούλομαι δέ σοι καὶ τῶν Ρουτιλιανῷ δοθέντων χρησμῶν ἐνίους εἰπεῖν. πυνθανομένῳ γὰρ αὐτῷ ὑπὲρ τοῦ παιδὸς ἐκ προτέρας γυναικός͵ παιδείας ὥραν ἔχοντος͵ ὅντινα προστήσεται διδάσκαλον τῶν μαθημάτων αὐτοῦ͵ ἔφη· </w:t>
            </w:r>
          </w:p>
          <w:p w:rsidR="00F26F4E" w:rsidRDefault="00F26F4E">
            <w:pPr>
              <w:ind w:left="720"/>
              <w:rPr>
                <w:sz w:val="24"/>
                <w:szCs w:val="24"/>
              </w:rPr>
            </w:pPr>
            <w:r>
              <w:rPr>
                <w:i/>
                <w:iCs/>
              </w:rPr>
              <w:t>Πυθαγόρην πολέμων τε διάκτορον ἐσθλὸν ἀοιδόν.</w:t>
            </w:r>
          </w:p>
        </w:tc>
        <w:tc>
          <w:tcPr>
            <w:tcW w:w="0" w:type="auto"/>
            <w:hideMark/>
          </w:tcPr>
          <w:p w:rsidR="00F26F4E" w:rsidRDefault="00F26F4E">
            <w:r>
              <w:t>   </w:t>
            </w:r>
            <w:r>
              <w:rPr>
                <w:b/>
                <w:bCs/>
              </w:rPr>
              <w:t>33.</w:t>
            </w:r>
            <w:r>
              <w:t xml:space="preserve"> Θα σου αναφέρω τώρα και μερικούς εκ των χρησμών οίτινες εδόθησαν εις τον Ρουτιλλιανόν. Όταν ούτος ηρώτησε περί του υιού του, τον οποίον είχεν εκ προτέρας γυναικός και όστις διέτρεχε την ηλικίαν καθ' ην έπρεπε ν' αρχίση η εκπαίδευσίς του, ποίον διδάσκαλον να του δώση, το μαντείον απήντησε· </w:t>
            </w:r>
          </w:p>
          <w:p w:rsidR="00F26F4E" w:rsidRDefault="00F26F4E">
            <w:pPr>
              <w:ind w:left="720"/>
              <w:rPr>
                <w:sz w:val="24"/>
                <w:szCs w:val="24"/>
              </w:rPr>
            </w:pPr>
            <w:r>
              <w:rPr>
                <w:i/>
                <w:iCs/>
              </w:rPr>
              <w:t>Τον Πυθαγόραν και τον ένδοξον ψάλτην των πολέμων.</w:t>
            </w:r>
          </w:p>
        </w:tc>
      </w:tr>
      <w:tr w:rsidR="00F26F4E" w:rsidTr="00F26F4E">
        <w:trPr>
          <w:tblCellSpacing w:w="0" w:type="dxa"/>
        </w:trPr>
        <w:tc>
          <w:tcPr>
            <w:tcW w:w="0" w:type="auto"/>
            <w:hideMark/>
          </w:tcPr>
          <w:p w:rsidR="00F26F4E" w:rsidRDefault="00F26F4E">
            <w:pPr>
              <w:rPr>
                <w:sz w:val="24"/>
                <w:szCs w:val="24"/>
              </w:rPr>
            </w:pPr>
            <w:r>
              <w:t>εἶτα μετ΄ ὀλίγας ἡμέρας τοῦ παιδὸς ἀποθανόντος͵ ὁ μὲν ἠπόρει καὶ οὐδὲν εἶχεν λέγειν πρὸς τοὺς αἰτιωμένους͵ παρὰ πόδας οὕτως ἐληλεγμένου τοῦ χρησμοῦ· ὁ δὲ Ρουτιλιανὸς αὐτὸς φθάσας ὁ βέλτιστος ἀπελογεῖτο ὑπὲρ τοῦ μαντείου λέγων͵ τοῦτο αὐτὸ προδεδηλωκέναι τὸν θεὸν καὶ διὰ τοῦτο ζῶντα μὲν κελεῦσαι μηδένα διδάσκαλον ἑλέσθαι αὐτῷ͵ Πυθαγόραν δὲ καὶ Ὅμηρον πάλαι τεθνεῶ τας͵ οἷς εἰκὸς τὸ μειράκιον ἐν Ἅιδου νῦν συνεῖναι. τί τοίνυν μέμφεσθαι ἄξιον Ἀλεξάνδρῳ͵ εἰ τοιού τοις ἀνθρωπίσκοις ἐνδιατρίβειν ἠξίου;</w:t>
            </w:r>
          </w:p>
        </w:tc>
        <w:tc>
          <w:tcPr>
            <w:tcW w:w="0" w:type="auto"/>
            <w:hideMark/>
          </w:tcPr>
          <w:p w:rsidR="00F26F4E" w:rsidRDefault="00F26F4E">
            <w:pPr>
              <w:rPr>
                <w:sz w:val="24"/>
                <w:szCs w:val="24"/>
              </w:rPr>
            </w:pPr>
            <w:r>
              <w:t>   Αλλ' επειδή μετ' ολίγας ημέρας το παιδίον απέθανεν, ο Αλέξανδρος ευρέθη εις αμηχανίαν και δεν είχε τί ν' απαντήσει εις εκείνους οίτινες τον κατηγορούν· ο καλός όμως Ρουτιλλιανός έφθασε μέχρι του ν' απολογήται αυτός υπέρ του μαντείου· και έλεγεν ότι ο θεός προείπεν ακριβώς ό,τι έγεινε και διά τούτο δεν παρήγγειλε να δοθή εις τον υιόν του κανείς εκ των ζώντων διδασκάλων, αλλ' ο Πυθαγόρας και ο Όμηρος, οίτινες προ πολλού είχον αποθάνει και τους οποίους ήτο επόμενον να συναντήση εις τον Άδην το παιδίον. Διατί λοιπόν κατηγορείτε τον Αλέξανδρον;</w:t>
            </w:r>
          </w:p>
        </w:tc>
      </w:tr>
      <w:tr w:rsidR="00F26F4E" w:rsidTr="00F26F4E">
        <w:trPr>
          <w:tblCellSpacing w:w="0" w:type="dxa"/>
        </w:trPr>
        <w:tc>
          <w:tcPr>
            <w:tcW w:w="0" w:type="auto"/>
            <w:hideMark/>
          </w:tcPr>
          <w:p w:rsidR="00F26F4E" w:rsidRDefault="00F26F4E">
            <w:r>
              <w:rPr>
                <w:b/>
                <w:bCs/>
              </w:rPr>
              <w:t>[34]</w:t>
            </w:r>
            <w:r>
              <w:t xml:space="preserve"> Αὖθις δὲ πυνθανομένῳ αὐτῷ τὴν τίνος ψυχὴν αὐτὸς διεδέξατο͵ ἔφη· </w:t>
            </w:r>
          </w:p>
          <w:p w:rsidR="00F26F4E" w:rsidRDefault="00F26F4E">
            <w:pPr>
              <w:ind w:left="720"/>
              <w:rPr>
                <w:sz w:val="24"/>
                <w:szCs w:val="24"/>
              </w:rPr>
            </w:pPr>
            <w:r>
              <w:rPr>
                <w:i/>
                <w:iCs/>
              </w:rPr>
              <w:t>Πρῶτον Πηλείδης ἐγένου͵ μετὰ ταῦτα Μένανδρος͵</w:t>
            </w:r>
            <w:r>
              <w:rPr>
                <w:i/>
                <w:iCs/>
              </w:rPr>
              <w:br/>
              <w:t>εἶθ΄ ὃς νῦν φαίνῃ͵ μετὰ δ΄ ἔσσεαι ἡλιὰς ἀκτίς͵</w:t>
            </w:r>
            <w:r>
              <w:rPr>
                <w:i/>
                <w:iCs/>
              </w:rPr>
              <w:br/>
              <w:t>ζήσεις δ΄ ὀγδώκοντ΄ ἐπὶ τοῖς ἑκατὸν λυκάβαντας.</w:t>
            </w:r>
          </w:p>
        </w:tc>
        <w:tc>
          <w:tcPr>
            <w:tcW w:w="0" w:type="auto"/>
            <w:hideMark/>
          </w:tcPr>
          <w:p w:rsidR="00F26F4E" w:rsidRDefault="00F26F4E">
            <w:r>
              <w:t>   </w:t>
            </w:r>
            <w:r>
              <w:rPr>
                <w:b/>
                <w:bCs/>
              </w:rPr>
              <w:t>34.</w:t>
            </w:r>
            <w:r>
              <w:t xml:space="preserve"> Όταν δε πάλιν ο Ρουτιλλιανός ηρώτησεν εις ποίους είχε μετεμψυχωθή, έλαβε την εξής απάντησιν· </w:t>
            </w:r>
          </w:p>
          <w:p w:rsidR="00F26F4E" w:rsidRDefault="00F26F4E">
            <w:pPr>
              <w:ind w:left="720"/>
              <w:rPr>
                <w:sz w:val="24"/>
                <w:szCs w:val="24"/>
              </w:rPr>
            </w:pPr>
            <w:r>
              <w:t>Κατά πρώτον υπήρξες υιός του Πηλέως, έπειτα Μένανδρος,</w:t>
            </w:r>
            <w:r>
              <w:br/>
              <w:t xml:space="preserve">έπειτα οποίος είσαι τώρα, κατόπιν θα γείνης ηλιακή ακτίς </w:t>
            </w:r>
            <w:r>
              <w:br/>
            </w:r>
            <w:r>
              <w:lastRenderedPageBreak/>
              <w:t>και θα ζήσης εκατόν ογδοήκοντα έτη.</w:t>
            </w:r>
          </w:p>
        </w:tc>
      </w:tr>
      <w:tr w:rsidR="00F26F4E" w:rsidTr="00F26F4E">
        <w:trPr>
          <w:tblCellSpacing w:w="0" w:type="dxa"/>
        </w:trPr>
        <w:tc>
          <w:tcPr>
            <w:tcW w:w="0" w:type="auto"/>
            <w:hideMark/>
          </w:tcPr>
          <w:p w:rsidR="00F26F4E" w:rsidRDefault="00F26F4E">
            <w:pPr>
              <w:rPr>
                <w:sz w:val="24"/>
                <w:szCs w:val="24"/>
              </w:rPr>
            </w:pPr>
            <w:r>
              <w:lastRenderedPageBreak/>
              <w:t xml:space="preserve">ὁ δὲ ἑβδομηκοντούτης ἀπέθανεν μελαγχολήσας͵ </w:t>
            </w:r>
            <w:r>
              <w:rPr>
                <w:b/>
                <w:bCs/>
              </w:rPr>
              <w:t>[35]</w:t>
            </w:r>
            <w:r>
              <w:t xml:space="preserve"> οὐ περιμείνας τὴν τοῦ θεοῦ ὑπόσχεσιν. καὶ οὗτος ὁ χρησμὸς τῶν αὐτοφώνων ἦν.</w:t>
            </w:r>
          </w:p>
        </w:tc>
        <w:tc>
          <w:tcPr>
            <w:tcW w:w="0" w:type="auto"/>
            <w:hideMark/>
          </w:tcPr>
          <w:p w:rsidR="00F26F4E" w:rsidRDefault="00F26F4E">
            <w:pPr>
              <w:rPr>
                <w:sz w:val="24"/>
                <w:szCs w:val="24"/>
              </w:rPr>
            </w:pPr>
            <w:r>
              <w:t xml:space="preserve">   Αλλ' αυτός απέθανεν εβδομηκοντούτης, αφού παρεφρόνησε, χωρίς να περιμένη την υπόσχεσιν του θεού. </w:t>
            </w:r>
            <w:r>
              <w:rPr>
                <w:b/>
                <w:bCs/>
              </w:rPr>
              <w:t>35.</w:t>
            </w:r>
            <w:r>
              <w:t xml:space="preserve"> Ήτο δε και ο χρησμός ούτος εκ των αυτοφώνων.</w:t>
            </w:r>
          </w:p>
        </w:tc>
      </w:tr>
      <w:tr w:rsidR="00F26F4E" w:rsidTr="00F26F4E">
        <w:trPr>
          <w:tblCellSpacing w:w="0" w:type="dxa"/>
        </w:trPr>
        <w:tc>
          <w:tcPr>
            <w:tcW w:w="0" w:type="auto"/>
            <w:hideMark/>
          </w:tcPr>
          <w:p w:rsidR="00F26F4E" w:rsidRDefault="00F26F4E">
            <w:r>
              <w:t xml:space="preserve">Ἐρομένῳ δὲ αὐτῷ ποτε καὶ περὶ γάμου ῥητῶς ἔφη· </w:t>
            </w:r>
          </w:p>
          <w:p w:rsidR="00F26F4E" w:rsidRDefault="00F26F4E">
            <w:pPr>
              <w:ind w:left="720"/>
              <w:rPr>
                <w:sz w:val="24"/>
                <w:szCs w:val="24"/>
              </w:rPr>
            </w:pPr>
            <w:r>
              <w:rPr>
                <w:i/>
                <w:iCs/>
              </w:rPr>
              <w:t>Γῆμον Ἀλεξάνδρου τε Σεληναίης τε θύγατρα.</w:t>
            </w:r>
          </w:p>
        </w:tc>
        <w:tc>
          <w:tcPr>
            <w:tcW w:w="0" w:type="auto"/>
            <w:hideMark/>
          </w:tcPr>
          <w:p w:rsidR="00F26F4E" w:rsidRDefault="00F26F4E">
            <w:r>
              <w:t xml:space="preserve">   Όταν δε άλλην φοράν ηρώτησε περί γάμου, του εδόθη σαφής η απάντησις· </w:t>
            </w:r>
          </w:p>
          <w:p w:rsidR="00F26F4E" w:rsidRDefault="00F26F4E">
            <w:pPr>
              <w:ind w:left="720"/>
              <w:rPr>
                <w:sz w:val="24"/>
                <w:szCs w:val="24"/>
              </w:rPr>
            </w:pPr>
            <w:r>
              <w:rPr>
                <w:i/>
                <w:iCs/>
              </w:rPr>
              <w:t>Nα νυμφευθής την θυγατέρα του Αλεξάνδρου και της Σελήνης.</w:t>
            </w:r>
          </w:p>
        </w:tc>
      </w:tr>
      <w:tr w:rsidR="00F26F4E" w:rsidTr="00F26F4E">
        <w:trPr>
          <w:tblCellSpacing w:w="0" w:type="dxa"/>
        </w:trPr>
        <w:tc>
          <w:tcPr>
            <w:tcW w:w="0" w:type="auto"/>
            <w:hideMark/>
          </w:tcPr>
          <w:p w:rsidR="00F26F4E" w:rsidRDefault="00F26F4E">
            <w:pPr>
              <w:rPr>
                <w:sz w:val="24"/>
                <w:szCs w:val="24"/>
              </w:rPr>
            </w:pPr>
            <w:r>
              <w:t>διεδεδώκει δὲ πάλαι λόγον ὡς τῆς θυγατρός͵ ἣν εἶχεν͵ ἐκ Σελήνης αὐτῷ γενομένης· τὴν γὰρ Σελήνην ἔρωτι ἁλῶναι αὐτοῦ καθεύδοντά ποτε ἰδοῦσαν͵ ὅπερ αὐτῇ ἔθος͵ κοιμωμένων ἐρᾶν τῶν καλῶν. ὁ δ΄ οὐδὲν μελλήσας ὁ συνετώτατος Ρουτιλιανὸς ἔπεμπεν εὐθὺς ἐπὶ τὴν κόρην καὶ τοὺς γάμους συνετέλει ἑξηκοντούτης νυμφίος καὶ συνῆν͵ τὴν πενθερὰν Σελήνην ἑκατόμβαις ὅλαις ἱλασκόμενος καὶ τῶν ἐπουρανίων εἷς καὶ αὐτὸς οἰόμενος γεγονέναι.</w:t>
            </w:r>
          </w:p>
        </w:tc>
        <w:tc>
          <w:tcPr>
            <w:tcW w:w="0" w:type="auto"/>
            <w:hideMark/>
          </w:tcPr>
          <w:p w:rsidR="00F26F4E" w:rsidRDefault="00F26F4E">
            <w:pPr>
              <w:rPr>
                <w:sz w:val="24"/>
                <w:szCs w:val="24"/>
              </w:rPr>
            </w:pPr>
            <w:r>
              <w:t>   Είχε δε διαδόσει προ πολλού ο Αλέξανδρος ότι την θυγατέρα του είχεν αποκτήσει εκ της Σελήνης, ήτις τον ερωτεύθη όταν συνέβη να τον ίδη κοιμώμενον, όπως αυτή συνειθίζη να ερωτεύεται τους ωραίους τους οποίους βλέπει κοιμωμένους. Ο δε φρονιμώτατος Ρουτιλλιανός χωρίς να βραδύνη έπεμψεν αμέσως και εζήτησεν εις γάμον την κόρην του Αλεξάνδρου και έγεινεν εξηκοντούτης γαμβρός και ετέλεσε μεγάλας θυσίας προς την πενθεράν του Σελήνην, νομίζων ότι έγεινε και αυτός εις εκ των επουρανίων.</w:t>
            </w:r>
          </w:p>
        </w:tc>
      </w:tr>
      <w:tr w:rsidR="00F26F4E" w:rsidTr="00F26F4E">
        <w:trPr>
          <w:tblCellSpacing w:w="0" w:type="dxa"/>
        </w:trPr>
        <w:tc>
          <w:tcPr>
            <w:tcW w:w="0" w:type="auto"/>
            <w:hideMark/>
          </w:tcPr>
          <w:p w:rsidR="00F26F4E" w:rsidRDefault="00F26F4E">
            <w:r>
              <w:rPr>
                <w:b/>
                <w:bCs/>
              </w:rPr>
              <w:t>[36]</w:t>
            </w:r>
            <w:r>
              <w:t xml:space="preserve"> Ὁ δ΄ ὡς ἅπαξ τῶν ἐν Ἰταλίᾳ πραγμάτων ἐλάβετο͵ μείζω ἀεὶ προσεπενόει καὶ πάντοσε τῆς Ρωμαίων ἀρχῆς ἔπεμπε χρησμολόγους͵ ταῖς πόλεσι προλέγων λοιμοὺς καὶ πυρκαϊὰς φυλάσσεσθαι καὶ σεισμούς· καὶ ἀσφαλῶς βοηθήσειν͵ ὡς μὴ γένοιτό τι τούτων͵ αὐτὸς ὑπισχνεῖτο αὐτοῖς. ἕνα δέ τινα χρησμόν͵ αὐτόφωνον καὶ αὐτόν͵ εἰς ἅπαντα τὰ ἔθνη ἐν τῷ λοιμῷ διεπέμψατο· ἦν δὲ τὸ ἔπος ἕν· </w:t>
            </w:r>
          </w:p>
          <w:p w:rsidR="00F26F4E" w:rsidRDefault="00F26F4E">
            <w:pPr>
              <w:ind w:left="720"/>
              <w:rPr>
                <w:sz w:val="24"/>
                <w:szCs w:val="24"/>
              </w:rPr>
            </w:pPr>
            <w:r>
              <w:rPr>
                <w:i/>
                <w:iCs/>
              </w:rPr>
              <w:t>Φοῖβος ἀκειρεκόμης λοιμοῦ νεφέλην ἀπερύκει.</w:t>
            </w:r>
          </w:p>
        </w:tc>
        <w:tc>
          <w:tcPr>
            <w:tcW w:w="0" w:type="auto"/>
            <w:hideMark/>
          </w:tcPr>
          <w:p w:rsidR="00F26F4E" w:rsidRDefault="00F26F4E">
            <w:r>
              <w:t>   </w:t>
            </w:r>
            <w:r>
              <w:rPr>
                <w:b/>
                <w:bCs/>
              </w:rPr>
              <w:t>36.</w:t>
            </w:r>
            <w:r>
              <w:t xml:space="preserve"> Ο Αλέξανδρος, αφού ούτως εγνωρίσθη και επεκράτησεν εις την Ιταλίαν, εγίνετο βαθμηδόν θρασύτερος εις τας επινοήσεις. και τας αγυρτείας του και έπεμπε χρησμολόγους εις Ρωμαϊκάς πόλεις, οίτινες προέλεγον λοιμούς και πυρκαϊάς και σεισμούς και υπέσχοντο ότι θα εβοήθει ο Αλέξανδρος διά να μη συμβούν τα δυστυχήματα ταύτα. Εκτός δε αλλων, απέστειλεν εις όλα τα έθνη ένα αυτόφωνον χρησμόν κατά του λοιμού. Ο χρησμός δε ούτος ήτο ο ακόλουθος· </w:t>
            </w:r>
          </w:p>
          <w:p w:rsidR="00F26F4E" w:rsidRDefault="00F26F4E">
            <w:pPr>
              <w:ind w:left="720"/>
              <w:rPr>
                <w:sz w:val="24"/>
                <w:szCs w:val="24"/>
              </w:rPr>
            </w:pPr>
            <w:r>
              <w:rPr>
                <w:i/>
                <w:iCs/>
              </w:rPr>
              <w:t>Ο βαθύκομος Απόλλων απομακρύνει του λοιμού το μίασμα.</w:t>
            </w:r>
          </w:p>
        </w:tc>
      </w:tr>
      <w:tr w:rsidR="00F26F4E" w:rsidTr="00F26F4E">
        <w:trPr>
          <w:tblCellSpacing w:w="0" w:type="dxa"/>
        </w:trPr>
        <w:tc>
          <w:tcPr>
            <w:tcW w:w="0" w:type="auto"/>
            <w:hideMark/>
          </w:tcPr>
          <w:p w:rsidR="00F26F4E" w:rsidRDefault="00F26F4E">
            <w:pPr>
              <w:rPr>
                <w:sz w:val="24"/>
                <w:szCs w:val="24"/>
              </w:rPr>
            </w:pPr>
            <w:r>
              <w:t xml:space="preserve">καὶ τοῦτο ἦν ἰδεῖν τὸ ἔπος πανταχοῦ ἐπὶ τῶν πυλώνων γεγραμμένον ὡς τοῦ λοιμοῦ ἀλεξιφάρμακον. τὸ δ΄ εἰς τοὐναντίον τοῖς πλείστοις προὐχώρει· κατὰ γάρ τινα τύχην αὗται μάλιστα αἱ οἰκίαι ἐκενώθησαν αἷς τὸ ἔπος ἐπεγέγραπτο. καὶ μή με νομίσῃς τοῦτο λέγειν͵ ὅτι διὰ τὸ ἔπος ἀπώλλυντο· ἀλλὰ τύχῃ τινὶ οὕτως ἐγένετο. τάχα δὲ καὶ οἱ πολλοὶ θαρροῦντες τῷ στίχῳ ἠμέλουν καὶ ῥᾳθυμότερον διῃτῶντο͵ οὐδὲν τῷ χρησμῷ πρὸς τὴν νόσον συντελοῦντες͵ ὡς ἂν ἔχοντες προμαχομένας αὑτῶν τὰς συλλαβὰς καὶ τὸν </w:t>
            </w:r>
            <w:r>
              <w:lastRenderedPageBreak/>
              <w:t>ἀκειρεκόμην Φοῖβον ἀποτοξεύοντα τὸν λοιμόν.</w:t>
            </w:r>
          </w:p>
        </w:tc>
        <w:tc>
          <w:tcPr>
            <w:tcW w:w="0" w:type="auto"/>
            <w:hideMark/>
          </w:tcPr>
          <w:p w:rsidR="00F26F4E" w:rsidRDefault="00F26F4E">
            <w:pPr>
              <w:rPr>
                <w:sz w:val="24"/>
                <w:szCs w:val="24"/>
              </w:rPr>
            </w:pPr>
            <w:r>
              <w:lastRenderedPageBreak/>
              <w:t xml:space="preserve">   Και έβλεπε κανείς παντού τον στίχον τούτον γεγραμμένον εις τους πυλώνας των οικιών ως αποτρεπτικόν των επιδημιών. Αλλά το αποτέλεσμα ήτο αντίθετον, ως επί το πλείστον· κατά σύμπτωσιν περίεργον εκείναι προ πάντων αι οικίαι ηρημώθησαν υπό του θανατικού, επί των οποίων ήτο γεγραμμένος ο στίχος εκείνος. Μη υπόθεσης όμως ότι θέλω ν' αποδώσω τούτο εις τον στίχον· απλώς αναφέρω την σύμπτωσιν. Αλλ' ίσως και οι πολλοί εμπιστευόμενοι εις την προστασίαν του στίχου παρημέλουν και διητώντο κακώς, ουδόλως προσπαθούντες μετά του χρησμού να </w:t>
            </w:r>
            <w:r>
              <w:lastRenderedPageBreak/>
              <w:t>απομακρύνουν την νόσον, ως να είχον ασφαλές προπύργιον τας συλλαβάς του στίχου και τον Απόλλωνα τοξεύοντα τον λοιμόν.</w:t>
            </w:r>
          </w:p>
        </w:tc>
      </w:tr>
      <w:tr w:rsidR="00F26F4E" w:rsidTr="00F26F4E">
        <w:trPr>
          <w:tblCellSpacing w:w="0" w:type="dxa"/>
        </w:trPr>
        <w:tc>
          <w:tcPr>
            <w:tcW w:w="0" w:type="auto"/>
            <w:hideMark/>
          </w:tcPr>
          <w:p w:rsidR="00F26F4E" w:rsidRDefault="00F26F4E">
            <w:pPr>
              <w:rPr>
                <w:sz w:val="24"/>
                <w:szCs w:val="24"/>
              </w:rPr>
            </w:pPr>
            <w:r>
              <w:rPr>
                <w:b/>
                <w:bCs/>
              </w:rPr>
              <w:lastRenderedPageBreak/>
              <w:t>[37]</w:t>
            </w:r>
            <w:r>
              <w:t xml:space="preserve"> Πευθῆνας μέντοι ἐν αὐτῇ Ρώμῃ κατεστήσατο πάνυ πολλοὺς τῶν συνωμοτῶν͵ οἳ τὰς ἑκάστου γνώμας διήγγελλον αὐτῷ καὶ τὰς ἐρωτήσεις προεμήνυον καὶ ὧν μάλιστα ἐφίενται͵ ὡς ἕτοιμον αὐτὸν πρὸς τὰς ἀποκρίσεις καὶ πρὶν ἥκειν τοὺς πεμπομένους καταλαμβάνεσθαι.</w:t>
            </w:r>
          </w:p>
        </w:tc>
        <w:tc>
          <w:tcPr>
            <w:tcW w:w="0" w:type="auto"/>
            <w:hideMark/>
          </w:tcPr>
          <w:p w:rsidR="00F26F4E" w:rsidRDefault="00F26F4E">
            <w:pPr>
              <w:rPr>
                <w:sz w:val="24"/>
                <w:szCs w:val="24"/>
              </w:rPr>
            </w:pPr>
            <w:r>
              <w:t>   </w:t>
            </w:r>
            <w:r>
              <w:rPr>
                <w:b/>
                <w:bCs/>
              </w:rPr>
              <w:t>37.</w:t>
            </w:r>
            <w:r>
              <w:t xml:space="preserve"> Εγκαθίδρυσε δε και εις την Ρώμην πολλούς κατασκόπους εκ των συνεργατών και συνεννοημένων, οι οποιοι τον επληροφόρουν περί του χαρακτήρος και των διαθέσεων εκάστου, περί των ερωτήσεων τας οποίας έμελλαν ν' απευθύνουν προς το μαντείον και περί των πόθων και των φιλοδοξιών έκαστου, ώστε να είνε έτοιμος διά τας απαντήσεις και πριν φθάσουν οι απεσταλμένοι να γνωρίζη τί θα τον ηρώτων.</w:t>
            </w:r>
          </w:p>
        </w:tc>
      </w:tr>
      <w:tr w:rsidR="00F26F4E" w:rsidTr="00F26F4E">
        <w:trPr>
          <w:tblCellSpacing w:w="0" w:type="dxa"/>
        </w:trPr>
        <w:tc>
          <w:tcPr>
            <w:tcW w:w="0" w:type="auto"/>
            <w:hideMark/>
          </w:tcPr>
          <w:p w:rsidR="00F26F4E" w:rsidRDefault="00F26F4E">
            <w:pPr>
              <w:rPr>
                <w:sz w:val="24"/>
                <w:szCs w:val="24"/>
              </w:rPr>
            </w:pPr>
            <w:r>
              <w:rPr>
                <w:b/>
                <w:bCs/>
              </w:rPr>
              <w:t>[38]</w:t>
            </w:r>
            <w:r>
              <w:t xml:space="preserve"> Καὶ πρὸς μὲν τὰ ἐν τῇ Ἰταλίᾳ ταῦτα προεμηχανᾶτο· οἴκοι δὲ καὶ τὰ τοιαῦτα. τελετήν τε γάρ τινα συνίσταται καὶ δᾳδουχίας καὶ ἱεροφαντίας͵ τριῶν ἑξῆς ἀεὶ τελουμένων ἡμερῶν. καὶ ἐν μὲν τῇ πρώτῃ πρόρρησις ἦν ὥσπερ Ἀθήνησι τοιαύτη· Εἴ τις ἄθεος ἢ Χριστιανὸς ἢ Ἐπικούρειος ἥκει κατάσκοπος τῶν ὀργίων͵ φευγέτω· οἱ δὲ πιστεύοντες τῷ θεῷ τελείσθωσαν τύχῃ τῇ ἀγαθῇ. εἶτ΄ εὐθὺς ἐν ἀρχῇ ἐξέλασις ἐγίγνετο· καὶ ὁ μὲν ἡγεῖτο λέγων Ἔξω Χριστιανούς͵ τὸ δὲ πλῆθος ἅπαν ἐπεφθέγγετο Ἔξω Ἐπικουρείους. εἶτα Λητοῦς ἐγίγνετο λοχεία καὶ Ἀπόλλωνος γοναὶ καὶ Κορωνίδος γάμος καὶ Ἀσκληπιὸς ἐτίκτετο. ἐν δὲ τῇ δευτέρᾳ Γλύκωνος ἐπιφάνεια </w:t>
            </w:r>
            <w:r>
              <w:rPr>
                <w:b/>
                <w:bCs/>
              </w:rPr>
              <w:t>[39]</w:t>
            </w:r>
            <w:r>
              <w:t xml:space="preserve"> καὶ γέννησις τοῦ θεοῦ.</w:t>
            </w:r>
          </w:p>
        </w:tc>
        <w:tc>
          <w:tcPr>
            <w:tcW w:w="0" w:type="auto"/>
            <w:hideMark/>
          </w:tcPr>
          <w:p w:rsidR="00F26F4E" w:rsidRDefault="00F26F4E">
            <w:pPr>
              <w:rPr>
                <w:sz w:val="24"/>
                <w:szCs w:val="24"/>
              </w:rPr>
            </w:pPr>
            <w:r>
              <w:t>   </w:t>
            </w:r>
            <w:r>
              <w:rPr>
                <w:b/>
                <w:bCs/>
              </w:rPr>
              <w:t>38.</w:t>
            </w:r>
            <w:r>
              <w:t xml:space="preserve"> Τοιαύτα εμηχανεύετο διά την Ιταλίαν· εκτός δε τούτου ίδρυσε μίαν εορτήν με λαμπαδηφορίας και ιεροφαντίας, τελουμένας επί τρεις συνεχείς ημέρας. Κατά την πρώτην ημέραν εγίνετο προκήρυξις, όπως εις τας Αθήνας, λέγουσα· Πας Χριστιανός ή Επικούρειος, όστις έρχεται να κατασκοπεύση τα ιερά όργια, ας φύγη, οι δε πιστεύοντες εις τον θεόν ας μείνωσι και ας τελέσωσι τας εορτάς ευτυχείς. Έπειτα εξεδιώκοντο οι βέβηλοι και ο Αλέξανδρος ελάμβανε την πρωτοβουλίαν αναφωνών· “Έξω οι Χριστιανοί”, το δε πλήθος όλον αντεφώνει· “Έξω οι Επικούρειοι”. Έπειτα ετελείτο ο τοκετός της Λητούς και του Απόλλωνος η γέννησις, ο γάμος της Κορωνίδος και η γέννησις του Ασκληπιού· την δε δευτέραν ημέραν εγίνετο η εμφάνισις του Γλύκωνος και η γέννησις του Θεού.</w:t>
            </w:r>
          </w:p>
        </w:tc>
      </w:tr>
      <w:tr w:rsidR="00F26F4E" w:rsidTr="00F26F4E">
        <w:trPr>
          <w:tblCellSpacing w:w="0" w:type="dxa"/>
        </w:trPr>
        <w:tc>
          <w:tcPr>
            <w:tcW w:w="0" w:type="auto"/>
            <w:hideMark/>
          </w:tcPr>
          <w:p w:rsidR="00F26F4E" w:rsidRDefault="00F26F4E">
            <w:pPr>
              <w:rPr>
                <w:sz w:val="24"/>
                <w:szCs w:val="24"/>
              </w:rPr>
            </w:pPr>
            <w:r>
              <w:t>τρίτῃ δὲ ἡμέρᾳ Ποδαλειρίου ἦν καὶ τῆς μητρὸς Ἀλεξάνδρου γάμος· Δᾳδὶς δὲ ἐκαλεῖτο καὶ δᾷδες δὲ ἐκαίοντο. καὶ τελευταῖον Σελήνης καὶ Ἀλεξάνδρου ἔρως καὶ τικτομένη τοῦ Ρουτιλιανοῦ ἡ γυνή. ἐδᾳδούχει δὲ καὶ ἱεροφάντει ὁ Ἐνδυμίων Ἀλέξανδρος. καὶ ὁ μὲν καθεύδων δῆθεν κατέκειτο ἐν τῷ μέσῳ͵ κατῄει δὲ ἐπ΄ αὐτὸν ἀπὸ τῆς ὀροφῆς ὡς ἐξ οὐρανοῦ ἀντὶ τῆς Σελήνης Ρουτιλία τις ὡραιοτάτη͵ τῶν Καίσαρος οἰκονόμων τινὸς γυνή͵ ὡς ἀληθῶς ἐρῶσα τοῦ Ἀλεξάνδρου καὶ ἀντερωμένη ὑπ΄ αὐτοῦ͵ καὶ ἐν ὀφθαλμοῖς τοῦ ὀλεθρίου ἐκείνου ἀνδρὸς φιλήματά τε ἐγίγνετο ἐν τῷ μέσῳ καὶ περιπλοκαί. εἰ δὲ μὴ πολλαὶ ἦσαν αἱ δᾷδες͵ τάχα ἄν τι καὶ τῶν ὑπὸ κόλπου ἐπράττετο.</w:t>
            </w:r>
          </w:p>
        </w:tc>
        <w:tc>
          <w:tcPr>
            <w:tcW w:w="0" w:type="auto"/>
            <w:hideMark/>
          </w:tcPr>
          <w:p w:rsidR="00F26F4E" w:rsidRDefault="00F26F4E">
            <w:pPr>
              <w:rPr>
                <w:sz w:val="24"/>
                <w:szCs w:val="24"/>
              </w:rPr>
            </w:pPr>
            <w:r>
              <w:rPr>
                <w:b/>
                <w:bCs/>
              </w:rPr>
              <w:t>39.</w:t>
            </w:r>
            <w:r>
              <w:t xml:space="preserve"> Η τρίτη ημέρα ήτο αφιερωμένη εις τον Ποδαλείριον και εις τον γάμον της μητρός του Αλεξάνδρου· και επειδή ωνομάζετο Δαδίς, εκαίοντο δάδες. Εις το τέλος παριστάνετο ο Έρως της Σελήνης και του Αλεξάνδρου και εγεννάτο η σύζυγος του Ρουτιλλιανού. Ο Ενδυμίων Αλέξανδρος κρατών δάδα εξετέλει χρέη ιεροφάντου. Έπειτα κατεκλίνετο εις το μέσον του ναού και υπεκρίνετο τον κοιμώμενον, τότε δε κατέβαινε προς αυτόν εκ της οροφής ως εξ ουρανού αντί της Σελήνης κάποια Ρουτιλλία, ωραιοτάτη, σύζυγος ενός των οικονόμων του Αυτοκράτορος, πραγματικώς ερωτευμένη με τον Αλέξανδρον και ανταγαπωμένη υπ' αυτού, και υπό τα βλέμματα του γελοίου της συζύγου αντήλλασσσον φιλήματα και εναγκαλισμούς· και αν δεν ήτο πολύ το φως ίσως θα συνέβαινε και τίποτε εκ των μάλλον αποκρύφων.</w:t>
            </w:r>
          </w:p>
        </w:tc>
      </w:tr>
      <w:tr w:rsidR="00F26F4E" w:rsidTr="00F26F4E">
        <w:trPr>
          <w:tblCellSpacing w:w="0" w:type="dxa"/>
        </w:trPr>
        <w:tc>
          <w:tcPr>
            <w:tcW w:w="0" w:type="auto"/>
            <w:hideMark/>
          </w:tcPr>
          <w:p w:rsidR="00F26F4E" w:rsidRDefault="00F26F4E">
            <w:pPr>
              <w:rPr>
                <w:sz w:val="24"/>
                <w:szCs w:val="24"/>
              </w:rPr>
            </w:pPr>
            <w:r>
              <w:t xml:space="preserve">μετὰ μικρὸν δὲ εἰσῄει πάλιν ἱεροφαντικῶς ἐσκευασμένος ἐν πολλῇ τῇ σιωπῇ͵ καὶ αὐτὸς μὲν ἔλεγε μεγάλῃ τῇ φωνῇ͵ Ἰὴ </w:t>
            </w:r>
            <w:r>
              <w:lastRenderedPageBreak/>
              <w:t>Γλύκων· ἐπεφθέγγοντο δὲ αὐτῷ ἐπακολουθοῦντες Εὐμολπίδαι δῆθεν καὶ Κήρυκές τινες Παφλαγόνες͵ καρβατίνας ὑποδεδεμένοι͵ πολλὴν τὴν σκοροδάλμην ἐρυγγάνοντες͵ Ἰὴ Ἀλέξανδρε.</w:t>
            </w:r>
          </w:p>
        </w:tc>
        <w:tc>
          <w:tcPr>
            <w:tcW w:w="0" w:type="auto"/>
            <w:hideMark/>
          </w:tcPr>
          <w:p w:rsidR="00F26F4E" w:rsidRDefault="00F26F4E">
            <w:pPr>
              <w:rPr>
                <w:sz w:val="24"/>
                <w:szCs w:val="24"/>
              </w:rPr>
            </w:pPr>
            <w:r>
              <w:lastRenderedPageBreak/>
              <w:t xml:space="preserve">Μετ' ολίγον πάλιν επανήρχετο ο Αλέξανδρος με στολήν ιεροφάντου και εν μέσω γενικής σιωπής έλεγε </w:t>
            </w:r>
            <w:r>
              <w:lastRenderedPageBreak/>
              <w:t>μεγαλοφώνως “ιή Γλύκων”</w:t>
            </w:r>
            <w:bookmarkStart w:id="15" w:name="bn8"/>
            <w:r w:rsidR="0004031C">
              <w:fldChar w:fldCharType="begin"/>
            </w:r>
            <w:r>
              <w:instrText xml:space="preserve"> HYPERLINK "http://www.mikrosapoplous.gr/lucian/alexandros2d.htm" \l "fn8" </w:instrText>
            </w:r>
            <w:r w:rsidR="0004031C">
              <w:fldChar w:fldCharType="separate"/>
            </w:r>
            <w:r>
              <w:rPr>
                <w:rStyle w:val="-"/>
                <w:vertAlign w:val="superscript"/>
              </w:rPr>
              <w:t>8</w:t>
            </w:r>
            <w:r w:rsidR="0004031C">
              <w:fldChar w:fldCharType="end"/>
            </w:r>
            <w:bookmarkEnd w:id="15"/>
            <w:r>
              <w:t>· απήντων δε οι ακολουθούντες, δήθεν Ευμολπίδαι</w:t>
            </w:r>
            <w:bookmarkStart w:id="16" w:name="bn9"/>
            <w:r w:rsidR="0004031C">
              <w:fldChar w:fldCharType="begin"/>
            </w:r>
            <w:r>
              <w:instrText xml:space="preserve"> HYPERLINK "http://www.mikrosapoplous.gr/lucian/alexandros2d.htm" \l "fn9" </w:instrText>
            </w:r>
            <w:r w:rsidR="0004031C">
              <w:fldChar w:fldCharType="separate"/>
            </w:r>
            <w:r>
              <w:rPr>
                <w:rStyle w:val="-"/>
                <w:vertAlign w:val="superscript"/>
              </w:rPr>
              <w:t>9</w:t>
            </w:r>
            <w:r w:rsidR="0004031C">
              <w:fldChar w:fldCharType="end"/>
            </w:r>
            <w:bookmarkEnd w:id="16"/>
            <w:r>
              <w:t xml:space="preserve"> και κήρυκες, οίτινες ήσαν Παφλαγόνες με υποδήματα εξ ακατεργάστου δέρματος και αναδίδοντες βαρείαν οσμήν σκόρδου, “ιή Αλέξανδρε”.</w:t>
            </w:r>
          </w:p>
        </w:tc>
      </w:tr>
      <w:tr w:rsidR="00F26F4E" w:rsidTr="00F26F4E">
        <w:trPr>
          <w:tblCellSpacing w:w="0" w:type="dxa"/>
        </w:trPr>
        <w:tc>
          <w:tcPr>
            <w:tcW w:w="0" w:type="auto"/>
            <w:hideMark/>
          </w:tcPr>
          <w:p w:rsidR="00F26F4E" w:rsidRDefault="00F26F4E">
            <w:r>
              <w:rPr>
                <w:b/>
                <w:bCs/>
              </w:rPr>
              <w:lastRenderedPageBreak/>
              <w:t>[40]</w:t>
            </w:r>
            <w:r>
              <w:t xml:space="preserve"> Πολλάκις δὲ ἐν τῇ δᾳδουχίᾳ καὶ τοῖς μυστικοῖς σκιρτήμασιν γυμνωθεὶς ὁ μηρὸς αὐτοῦ ἐξεπίτηδες χρυσοῦς διεφάνη͵ δέρματος ὡς εἰκὸς ἐπιχρύσου περιτεθέντος καὶ πρὸς τὴν αὐγὴν τῶν λαμπάδων ἀποστίλβοντος. ὥστε καὶ γενομένης ποτὲ ζητήσεως δύο τισὶ τῶν μωροσόφων ὑπὲρ αὐτοῦ͵ εἴτε Πυθαγόρου τὴν ψυχὴν ἔχοι διὰ τὸν χρυσοῦν μηρὸν εἴτε ἄλλην ὁμοίαν αὐτῇ͵ καὶ τὴν ζήτησιν ταύτην αὐτῷ Ἀλεξάνδρῳ ἐπανενεγκόντων͵ ὁ βασιλεὺς Γλύκων χρησμῷ ἔλυσεν τὴν ἀπορίαν· </w:t>
            </w:r>
          </w:p>
          <w:p w:rsidR="00F26F4E" w:rsidRDefault="00F26F4E">
            <w:pPr>
              <w:ind w:left="720"/>
              <w:rPr>
                <w:sz w:val="24"/>
                <w:szCs w:val="24"/>
              </w:rPr>
            </w:pPr>
            <w:r>
              <w:rPr>
                <w:i/>
                <w:iCs/>
              </w:rPr>
              <w:t>Πυθαγόρου ψυχὴ ποτὲ μὲν φθίνει͵ ἄλλοτε δ΄ αὔξει·</w:t>
            </w:r>
            <w:r>
              <w:rPr>
                <w:i/>
                <w:iCs/>
              </w:rPr>
              <w:br/>
              <w:t xml:space="preserve">ἡ δὲ προφητείη δίης φρενός ἐστιν ἀπορρώξ. </w:t>
            </w:r>
            <w:r>
              <w:rPr>
                <w:i/>
                <w:iCs/>
              </w:rPr>
              <w:br/>
              <w:t>καί μιν ἔπεμψε πατὴρ ἀγαθῶν ἀνδρῶν ἐπαρωγόν·</w:t>
            </w:r>
            <w:r>
              <w:rPr>
                <w:i/>
                <w:iCs/>
              </w:rPr>
              <w:br/>
              <w:t>καὶ πάλιν ἐς Διὸς εἶσι Διὸς βληθεῖσα κεραυνῷ.</w:t>
            </w:r>
          </w:p>
        </w:tc>
        <w:tc>
          <w:tcPr>
            <w:tcW w:w="0" w:type="auto"/>
            <w:hideMark/>
          </w:tcPr>
          <w:p w:rsidR="00F26F4E" w:rsidRDefault="00F26F4E">
            <w:r>
              <w:t>   </w:t>
            </w:r>
            <w:r>
              <w:rPr>
                <w:b/>
                <w:bCs/>
              </w:rPr>
              <w:t>40.</w:t>
            </w:r>
            <w:r>
              <w:t xml:space="preserve"> Πολλάκις δε -κατά τας δαδουχίας και τας κινήσεις των μυστικών χορών</w:t>
            </w:r>
            <w:bookmarkStart w:id="17" w:name="bn10"/>
            <w:r w:rsidR="0004031C">
              <w:fldChar w:fldCharType="begin"/>
            </w:r>
            <w:r>
              <w:instrText xml:space="preserve"> HYPERLINK "http://www.mikrosapoplous.gr/lucian/alexandros2d.htm" \l "fn10" </w:instrText>
            </w:r>
            <w:r w:rsidR="0004031C">
              <w:fldChar w:fldCharType="separate"/>
            </w:r>
            <w:r>
              <w:rPr>
                <w:rStyle w:val="-"/>
                <w:vertAlign w:val="superscript"/>
              </w:rPr>
              <w:t>10</w:t>
            </w:r>
            <w:r w:rsidR="0004031C">
              <w:fldChar w:fldCharType="end"/>
            </w:r>
            <w:bookmarkEnd w:id="17"/>
            <w:r>
              <w:t xml:space="preserve">, ο μηρός αυτού αποκαλυπτόμενος επίτηδες εφαίνετο χρυσούς, διότι, εννοείται, τον είχε περιενδύσει με δέρμα. επίχρυσον, το οποίον απέστιλβεν εις την λάμψιν των λαμπάδων. Διά τούτο και συζήτησις έγεινέ ποτέ μεταξύ δύο μωροσόφων περί αυτού, εάν ο Αλέξανδρος είχε την ψυχήν του Πυθαγόρου, όπως είχε και τον χρυσούν αυτού μηρόν, είτε άλλην ανάλογον. Το ζήτημα υπεβλήθη εις τον Αλέξανορον, ο δε θεός Γλύκων έλυσε διά, χρησμού την απορίαν· </w:t>
            </w:r>
          </w:p>
          <w:p w:rsidR="00F26F4E" w:rsidRDefault="00F26F4E">
            <w:pPr>
              <w:ind w:left="720"/>
              <w:rPr>
                <w:sz w:val="24"/>
                <w:szCs w:val="24"/>
              </w:rPr>
            </w:pPr>
            <w:r>
              <w:rPr>
                <w:i/>
                <w:iCs/>
              </w:rPr>
              <w:t>Του Πυθαγόρου η ψυχή, άλλοτε μεν φθίνει, άλλοτε δε αυξάνει,</w:t>
            </w:r>
            <w:r>
              <w:rPr>
                <w:i/>
                <w:iCs/>
              </w:rPr>
              <w:br/>
              <w:t>η δε ψυχή του προφήτου μου εγεννήθη εκ της θείας ψυχής.</w:t>
            </w:r>
            <w:r>
              <w:rPr>
                <w:i/>
                <w:iCs/>
              </w:rPr>
              <w:br/>
              <w:t>Τον έστειλε δε ο πατήρ μου διά το καλόν των αγαθών ανθρώπων·</w:t>
            </w:r>
            <w:r>
              <w:rPr>
                <w:i/>
                <w:iCs/>
              </w:rPr>
              <w:br/>
              <w:t>και πάλιν θα επιστρέψω εις τον Δία κεραυνοβοληθείς.</w:t>
            </w:r>
          </w:p>
        </w:tc>
      </w:tr>
    </w:tbl>
    <w:p w:rsidR="00F26F4E" w:rsidRDefault="00F26F4E" w:rsidP="00F26F4E">
      <w:pPr>
        <w:pStyle w:val="Web"/>
      </w:pPr>
      <w:r>
        <w:t> </w:t>
      </w:r>
    </w:p>
    <w:p w:rsidR="00F26F4E" w:rsidRDefault="00F26F4E" w:rsidP="00F26F4E">
      <w:pPr>
        <w:pStyle w:val="3"/>
      </w:pPr>
      <w:r>
        <w:t>Σημειώσεις</w:t>
      </w:r>
    </w:p>
    <w:p w:rsidR="00F26F4E" w:rsidRDefault="00F26F4E" w:rsidP="00F26F4E">
      <w:pPr>
        <w:pStyle w:val="Web"/>
      </w:pPr>
      <w:r>
        <w:t>   </w:t>
      </w:r>
      <w:bookmarkStart w:id="18" w:name="fn8"/>
      <w:r w:rsidR="0004031C">
        <w:fldChar w:fldCharType="begin"/>
      </w:r>
      <w:r>
        <w:instrText xml:space="preserve"> HYPERLINK "http://www.mikrosapoplous.gr/lucian/alexandros2d.htm" \l "bn8" </w:instrText>
      </w:r>
      <w:r w:rsidR="0004031C">
        <w:fldChar w:fldCharType="separate"/>
      </w:r>
      <w:r>
        <w:rPr>
          <w:rStyle w:val="-"/>
        </w:rPr>
        <w:t>8.</w:t>
      </w:r>
      <w:r w:rsidR="0004031C">
        <w:fldChar w:fldCharType="end"/>
      </w:r>
      <w:bookmarkEnd w:id="18"/>
      <w:r>
        <w:t xml:space="preserve"> Εύγε ή χαίρε, επιφώνημα </w:t>
      </w:r>
      <w:r>
        <w:rPr>
          <w:i/>
          <w:iCs/>
        </w:rPr>
        <w:t>των</w:t>
      </w:r>
      <w:r>
        <w:t xml:space="preserve"> μυστικών τελετών.</w:t>
      </w:r>
    </w:p>
    <w:p w:rsidR="00F26F4E" w:rsidRDefault="00F26F4E" w:rsidP="00F26F4E">
      <w:pPr>
        <w:pStyle w:val="Web"/>
      </w:pPr>
      <w:r>
        <w:t>   </w:t>
      </w:r>
      <w:bookmarkStart w:id="19" w:name="fn9"/>
      <w:r w:rsidR="0004031C">
        <w:fldChar w:fldCharType="begin"/>
      </w:r>
      <w:r>
        <w:instrText xml:space="preserve"> HYPERLINK "http://www.mikrosapoplous.gr/lucian/alexandros2d.htm" \l "bn9" </w:instrText>
      </w:r>
      <w:r w:rsidR="0004031C">
        <w:fldChar w:fldCharType="separate"/>
      </w:r>
      <w:r>
        <w:rPr>
          <w:rStyle w:val="-"/>
        </w:rPr>
        <w:t>9.</w:t>
      </w:r>
      <w:r w:rsidR="0004031C">
        <w:fldChar w:fldCharType="end"/>
      </w:r>
      <w:bookmarkEnd w:id="19"/>
      <w:r>
        <w:t xml:space="preserve"> Οι Ευμολπίδαι ήσαν οικογένεια ιερατική, ήτις διαδοχικώς ετέλει τα μυστήρια της Δήμητρος εις την Ελευσίνα. Κατήγοντο εκ του Ευμόλπου, υιού του Μουσαίου, όστις είχε φέρει τα μυστήρια ταύτα εκ της Θράκης εις την Αττικήν. Ο Λουκιανός ειρωνεύεται τους βαναύσους ακολούθους του Αλεξάνδρου αποκαλων αυτούς Ευμολπίδας.</w:t>
      </w:r>
    </w:p>
    <w:p w:rsidR="00F26F4E" w:rsidRDefault="00F26F4E" w:rsidP="00F26F4E">
      <w:pPr>
        <w:pStyle w:val="Web"/>
      </w:pPr>
      <w:r>
        <w:t>   </w:t>
      </w:r>
      <w:bookmarkStart w:id="20" w:name="fn10"/>
      <w:r w:rsidR="0004031C">
        <w:fldChar w:fldCharType="begin"/>
      </w:r>
      <w:r>
        <w:instrText xml:space="preserve"> HYPERLINK "http://www.mikrosapoplous.gr/lucian/alexandros2d.htm" \l "bn10" </w:instrText>
      </w:r>
      <w:r w:rsidR="0004031C">
        <w:fldChar w:fldCharType="separate"/>
      </w:r>
      <w:r>
        <w:rPr>
          <w:rStyle w:val="-"/>
        </w:rPr>
        <w:t>10.</w:t>
      </w:r>
      <w:r w:rsidR="0004031C">
        <w:fldChar w:fldCharType="end"/>
      </w:r>
      <w:bookmarkEnd w:id="20"/>
      <w:r>
        <w:t xml:space="preserve"> Των χορών οίτινες εγίνοντο εις τας αποκρύφους τελετάς, τα μυστήρια και τα όργια.</w:t>
      </w:r>
    </w:p>
    <w:p w:rsidR="00F26F4E" w:rsidRDefault="00F26F4E" w:rsidP="00F26F4E">
      <w:pPr>
        <w:pStyle w:val="Web"/>
      </w:pPr>
      <w:r>
        <w:t> </w:t>
      </w:r>
    </w:p>
    <w:p w:rsidR="00F26F4E" w:rsidRDefault="00F26F4E" w:rsidP="00F26F4E">
      <w:pPr>
        <w:pStyle w:val="Web"/>
      </w:pPr>
      <w:r>
        <w:t> </w:t>
      </w:r>
    </w:p>
    <w:p w:rsidR="00F26F4E" w:rsidRDefault="0004031C" w:rsidP="00F26F4E">
      <w:pPr>
        <w:jc w:val="center"/>
      </w:pPr>
      <w:hyperlink r:id="rId6" w:anchor="top" w:history="1">
        <w:r w:rsidR="00F26F4E">
          <w:rPr>
            <w:rStyle w:val="-"/>
          </w:rPr>
          <w:t>Αρχή σελίδας</w:t>
        </w:r>
      </w:hyperlink>
    </w:p>
    <w:p w:rsidR="00F26F4E" w:rsidRDefault="0004031C" w:rsidP="00F26F4E">
      <w:pPr>
        <w:jc w:val="center"/>
      </w:pPr>
      <w:r>
        <w:pict>
          <v:rect id="_x0000_i1025" style="width:0;height:.75pt" o:hralign="center" o:hrstd="t" o:hr="t" fillcolor="#a0a0a0" stroked="f"/>
        </w:pict>
      </w:r>
    </w:p>
    <w:p w:rsidR="00F26F4E" w:rsidRDefault="00F26F4E" w:rsidP="00F26F4E">
      <w:pPr>
        <w:jc w:val="center"/>
      </w:pPr>
      <w:r>
        <w:t>Μικρός Απόπλους</w:t>
      </w:r>
      <w:r>
        <w:br/>
      </w:r>
      <w:hyperlink r:id="rId7" w:history="1">
        <w:r>
          <w:rPr>
            <w:rStyle w:val="-"/>
          </w:rPr>
          <w:t>http://www.mikrosapoplous.gr/</w:t>
        </w:r>
      </w:hyperlink>
      <w:r>
        <w:br/>
        <w:t>Φεβρουάριος 200</w:t>
      </w:r>
    </w:p>
    <w:tbl>
      <w:tblPr>
        <w:tblW w:w="5000" w:type="pct"/>
        <w:tblCellSpacing w:w="0" w:type="dxa"/>
        <w:shd w:val="clear" w:color="auto" w:fill="D3D3D3"/>
        <w:tblCellMar>
          <w:top w:w="15" w:type="dxa"/>
          <w:left w:w="15" w:type="dxa"/>
          <w:bottom w:w="15" w:type="dxa"/>
          <w:right w:w="15" w:type="dxa"/>
        </w:tblCellMar>
        <w:tblLook w:val="04A0"/>
      </w:tblPr>
      <w:tblGrid>
        <w:gridCol w:w="11086"/>
      </w:tblGrid>
      <w:tr w:rsidR="00F26F4E" w:rsidTr="00F26F4E">
        <w:trPr>
          <w:tblCellSpacing w:w="0" w:type="dxa"/>
        </w:trPr>
        <w:tc>
          <w:tcPr>
            <w:tcW w:w="0" w:type="auto"/>
            <w:shd w:val="clear" w:color="auto" w:fill="D3D3D3"/>
            <w:vAlign w:val="center"/>
            <w:hideMark/>
          </w:tcPr>
          <w:p w:rsidR="00F26F4E" w:rsidRDefault="0004031C">
            <w:pPr>
              <w:jc w:val="center"/>
              <w:rPr>
                <w:sz w:val="24"/>
                <w:szCs w:val="24"/>
              </w:rPr>
            </w:pPr>
            <w:hyperlink r:id="rId8" w:history="1">
              <w:r w:rsidR="00F26F4E">
                <w:rPr>
                  <w:rStyle w:val="-"/>
                </w:rPr>
                <w:t>Κείμενα με μετάφραση</w:t>
              </w:r>
            </w:hyperlink>
            <w:r w:rsidR="00F26F4E">
              <w:t xml:space="preserve"> · </w:t>
            </w:r>
            <w:hyperlink r:id="rId9" w:history="1">
              <w:r w:rsidR="00F26F4E">
                <w:rPr>
                  <w:rStyle w:val="-"/>
                </w:rPr>
                <w:t>Texts with translation</w:t>
              </w:r>
            </w:hyperlink>
            <w:r w:rsidR="00F26F4E">
              <w:t xml:space="preserve"> · </w:t>
            </w:r>
            <w:r w:rsidR="00F26F4E">
              <w:br/>
            </w:r>
            <w:hyperlink r:id="rId10" w:history="1">
              <w:r w:rsidR="00F26F4E">
                <w:rPr>
                  <w:rStyle w:val="-"/>
                </w:rPr>
                <w:t>Αλέξανδρος I</w:t>
              </w:r>
            </w:hyperlink>
            <w:r w:rsidR="00F26F4E">
              <w:t xml:space="preserve"> · </w:t>
            </w:r>
            <w:hyperlink r:id="rId11" w:history="1">
              <w:r w:rsidR="00F26F4E">
                <w:rPr>
                  <w:rStyle w:val="-"/>
                </w:rPr>
                <w:t>Αλέξανδρος II</w:t>
              </w:r>
            </w:hyperlink>
            <w:r w:rsidR="00F26F4E">
              <w:t xml:space="preserve"> · Αλέξανδρος III </w:t>
            </w:r>
          </w:p>
        </w:tc>
      </w:tr>
    </w:tbl>
    <w:p w:rsidR="00F26F4E" w:rsidRDefault="00F26F4E" w:rsidP="00F26F4E">
      <w:pPr>
        <w:pStyle w:val="2"/>
      </w:pPr>
      <w:r>
        <w:t>Λουκιανοῦ</w:t>
      </w:r>
    </w:p>
    <w:p w:rsidR="00F26F4E" w:rsidRDefault="00F26F4E" w:rsidP="00F26F4E">
      <w:pPr>
        <w:pStyle w:val="1"/>
      </w:pPr>
      <w:r>
        <w:t>Ἀλέξανδρος ἢ Ψευδομάντις</w:t>
      </w:r>
    </w:p>
    <w:p w:rsidR="00F26F4E" w:rsidRDefault="00F26F4E" w:rsidP="00F26F4E">
      <w:pPr>
        <w:pStyle w:val="2"/>
      </w:pPr>
      <w:r>
        <w:t>Μετάφραση Ἰωάννου Κονδυλάκη</w:t>
      </w:r>
    </w:p>
    <w:p w:rsidR="00F26F4E" w:rsidRDefault="00F26F4E" w:rsidP="00F26F4E">
      <w:pPr>
        <w:pStyle w:val="3"/>
      </w:pPr>
      <w:r>
        <w:t>ed. A.M. Harmon, 1925</w:t>
      </w:r>
    </w:p>
    <w:tbl>
      <w:tblPr>
        <w:tblW w:w="5000" w:type="pct"/>
        <w:tblCellSpacing w:w="0" w:type="dxa"/>
        <w:tblCellMar>
          <w:top w:w="105" w:type="dxa"/>
          <w:left w:w="105" w:type="dxa"/>
          <w:bottom w:w="105" w:type="dxa"/>
          <w:right w:w="105" w:type="dxa"/>
        </w:tblCellMar>
        <w:tblLook w:val="04A0"/>
      </w:tblPr>
      <w:tblGrid>
        <w:gridCol w:w="5633"/>
        <w:gridCol w:w="5633"/>
      </w:tblGrid>
      <w:tr w:rsidR="00F26F4E" w:rsidTr="00F26F4E">
        <w:trPr>
          <w:tblCellSpacing w:w="0" w:type="dxa"/>
        </w:trPr>
        <w:tc>
          <w:tcPr>
            <w:tcW w:w="2500" w:type="pct"/>
            <w:hideMark/>
          </w:tcPr>
          <w:p w:rsidR="00F26F4E" w:rsidRDefault="00F26F4E">
            <w:pPr>
              <w:rPr>
                <w:sz w:val="24"/>
                <w:szCs w:val="24"/>
              </w:rPr>
            </w:pPr>
            <w:r>
              <w:rPr>
                <w:b/>
                <w:bCs/>
              </w:rPr>
              <w:t>[41]</w:t>
            </w:r>
            <w:r>
              <w:t xml:space="preserve"> Προλέγων δὲ πᾶσιν ἀπέχεσθαι παιδίου συνουσίας͵ ὡς ἀσεβὲς ὄν͵ αὐτὸς τοιόνδε τι ὁ γεννάδας ἐτεχνήσατο. ταῖς γὰρ πόλεσι ταῖς Ποντικαῖς καὶ ταῖς Παφλαγονικαῖς ἐπήγγελλε θεηκόλους πέμπειν εἰς τριετίαν͵ ὑμνήσοντας παρ΄ αὐτῷ τὸν θεόν͵ καὶ ἔδει δοκιμασθέντας καὶ προκριθέντας τοὺς εὐγενεστάτους καὶ ὡραιοτάτους καὶ κάλλει διαφέροντας πεμφθῆναι· οὓς ἐγκλεισάμενος ὥσπερ ἀργυρωνήτοις ἐχρῆτο͵ συγκαθεύδων καὶ πάντα τρόπον ἐμπαροινῶν. καὶ νόμον δὲ ἐπεποίητο͵ ὑπὲρ τὰ ὀκτωκαίδεκα ἔτη μηδένα τῷ αὐτοῦ στόματι δεξιοῦσθαι μηδὲ φιλήματι ἀσπάζεσθαι͵ ἀλλὰ τοῖς ἄλλοις προτείνων τὴν χεῖρα κύσαι μόνους τοὺς ὡραίους κατεφίλει͵ καὶ ἐκαλοῦντο οἱ ἐντὸς τοῦ φιλήματος.</w:t>
            </w:r>
          </w:p>
        </w:tc>
        <w:tc>
          <w:tcPr>
            <w:tcW w:w="0" w:type="auto"/>
            <w:hideMark/>
          </w:tcPr>
          <w:p w:rsidR="00F26F4E" w:rsidRDefault="00F26F4E">
            <w:pPr>
              <w:rPr>
                <w:sz w:val="24"/>
                <w:szCs w:val="24"/>
              </w:rPr>
            </w:pPr>
            <w:r>
              <w:t>   </w:t>
            </w:r>
            <w:r>
              <w:rPr>
                <w:b/>
                <w:bCs/>
              </w:rPr>
              <w:t>41.</w:t>
            </w:r>
            <w:r>
              <w:t xml:space="preserve"> Ενώ δε εις όλους συνεβούλευε να αποφεύγουν τους παιδικούς έρωτας ως ασεβείς, αυτός ο ενάρετος ανήρ εμηχανεύθη το εξής· παρήγγελλεν εις τας πόλεις της Παφλαγονίας και του Πόντου ν' αποστέλλουν κατά τριετίαν προς αυτόν διακόνους διά να υμνούν τον θεόν· έπρεπε δε να εκλέγωνται και να προτιμώνται οι ευγενέστατοι και ανθηρότατοι, oι διακρινόμενοι διά το κάλλος των. Τούτους εγκλείων μετεχειρίζετο ως γυναίκας αργυρωνύτους, συγκοιμώμενος μετ' αυτών και εις πάσαν ακολασίαν εκτρεπόμενος. Και νόμον δε έκαμε κατά τον οποίον εις ουδένα υπερβάντα το δέκατον όγδοον έτος της ηλικίας του επετρέπετο να τον ασπάζεται εις το στόμα προς χαιρετισμόν, αλλ' εις μεν τους άλλους έδιδε την χείρα του να την ασπάζωνται, μόνον δε τους νεαρούς κατεφίλει και ούτοι εκαλούντο “οι εντός του φιλήματος”. </w:t>
            </w:r>
          </w:p>
        </w:tc>
      </w:tr>
      <w:tr w:rsidR="00F26F4E" w:rsidTr="00F26F4E">
        <w:trPr>
          <w:tblCellSpacing w:w="0" w:type="dxa"/>
        </w:trPr>
        <w:tc>
          <w:tcPr>
            <w:tcW w:w="0" w:type="auto"/>
            <w:hideMark/>
          </w:tcPr>
          <w:p w:rsidR="00F26F4E" w:rsidRDefault="00F26F4E">
            <w:pPr>
              <w:rPr>
                <w:sz w:val="24"/>
                <w:szCs w:val="24"/>
              </w:rPr>
            </w:pPr>
            <w:r>
              <w:rPr>
                <w:b/>
                <w:bCs/>
              </w:rPr>
              <w:t>[42]</w:t>
            </w:r>
            <w:r>
              <w:t xml:space="preserve"> Τοιαῦτα ἐντρυφῶν τοῖς ἀνοήτοις διετέλει͵ γυναῖκάς τε ἀνέδην διαφθείρων καὶ παισὶ συνών. καὶ ἦν μέγα καὶ εὐκτὸν ἑκάστῳ͵ εἴ τινος γυναικὶ προσβλέψειεν· εἰ δὲ καὶ φιλήματος ἀξιώσειεν͵ ἀθρόαν τὴν ἀγαθὴν τύχην ᾤετο ἕκαστος εἰς τὴν οἰκίαν αὐτῷ εἰσρυήσεσθαι. πολλαὶ δὲ καὶ ηὔχουν τετοκέναι παρ΄ αὐτοῦ͵ καὶ οἱ ἄνδρες ἐπεμαρτύρουν ὅτι ἀληθῆ λέγουσιν.</w:t>
            </w:r>
          </w:p>
        </w:tc>
        <w:tc>
          <w:tcPr>
            <w:tcW w:w="0" w:type="auto"/>
            <w:hideMark/>
          </w:tcPr>
          <w:p w:rsidR="00F26F4E" w:rsidRDefault="00F26F4E">
            <w:pPr>
              <w:rPr>
                <w:sz w:val="24"/>
                <w:szCs w:val="24"/>
              </w:rPr>
            </w:pPr>
            <w:r>
              <w:rPr>
                <w:b/>
                <w:bCs/>
              </w:rPr>
              <w:t>42.</w:t>
            </w:r>
            <w:r>
              <w:t xml:space="preserve"> Κατ' αυτόν τον τρόπον εμπαίζων τους ανοήτους διέφθειρε φανερά γυναίκας και με παίδας συνευρίσκετο. Και έκαστος εθεώρει ευτύχημα αν και μόνον ητένιζε την γυναικά του ο Αλέξανδρος· εάν δε κατεδέχετο και να την φιλήση, ενόμιζεν ότι θα εισήρχετο αθρόα η ευτυχία εις την οικίαν του. Πολλαί και εκαυχώντο ότι είχον γεννήσει εξ αυτού και οι σύζυγοι των επιβεβαίουν το πράγμα.</w:t>
            </w:r>
          </w:p>
        </w:tc>
      </w:tr>
      <w:tr w:rsidR="00F26F4E" w:rsidTr="00F26F4E">
        <w:trPr>
          <w:tblCellSpacing w:w="0" w:type="dxa"/>
        </w:trPr>
        <w:tc>
          <w:tcPr>
            <w:tcW w:w="0" w:type="auto"/>
            <w:hideMark/>
          </w:tcPr>
          <w:p w:rsidR="00F26F4E" w:rsidRDefault="00F26F4E">
            <w:pPr>
              <w:rPr>
                <w:sz w:val="24"/>
                <w:szCs w:val="24"/>
              </w:rPr>
            </w:pPr>
            <w:r>
              <w:rPr>
                <w:b/>
                <w:bCs/>
              </w:rPr>
              <w:t>[43]</w:t>
            </w:r>
            <w:r>
              <w:t xml:space="preserve"> Ἐθέλω δέ σοι καὶ διάλογον διηγήσασθαι τοῦ Γλύκωνος καὶ Σακερδῶτός τινος͵ Τιανοῦ ἀνθρώπου· ὁποίου τινὸς τὴν σύνεσιν͵ εἴσῃ ἀπὸ τῶν ἐρωτήσεων. ἀνέγνων δὲ αὐτὸν χρυσοῖς γράμμασιν γεγραμμένον ἐν Τίῳ͵ ἐν τῇ τοῦ Σακερδῶτος οἰκίᾳ. Εἰπὲ γάρ μοι͵ ἔφη͵ ὦ δέσποτα Γλύκων͵ τίς εἶ; Ἐγώ͵ ἦ δ΄ ὅς͵ Ἀσκληπιὸς νέος. Ἄλλος παρ΄ ἐκεῖνον τὸν πρότερον; πῶς λέγεις; Οὐ θέμις ἀκοῦσαί σε τοῦτό γε.</w:t>
            </w:r>
          </w:p>
        </w:tc>
        <w:tc>
          <w:tcPr>
            <w:tcW w:w="0" w:type="auto"/>
            <w:hideMark/>
          </w:tcPr>
          <w:p w:rsidR="00F26F4E" w:rsidRDefault="00F26F4E">
            <w:pPr>
              <w:rPr>
                <w:sz w:val="24"/>
                <w:szCs w:val="24"/>
              </w:rPr>
            </w:pPr>
            <w:r>
              <w:t>   </w:t>
            </w:r>
            <w:r>
              <w:rPr>
                <w:b/>
                <w:bCs/>
              </w:rPr>
              <w:t>43.</w:t>
            </w:r>
            <w:r>
              <w:t xml:space="preserve"> Θέλω δε να σου διηγηθώ και ένα διάλογον μεταξύ του Γλύκωνος και κάποιου Σακέρδωτος, κατοίκου της Παφλαγονικής Τίου, του οποίου την διανοητικήν κατάστασιν θα εννοήσης από τας ερωτήσεις του. Ανέγνωσα δε τον διάλογον τούτον εις την Τίον, εις την οικίαν του Σακέρδωτος, γραμμένον με χρυσά γράμματα. Ειπέ μου, ηρώτησεν ούτος, δέσποτα Γλύκων, ποίος είσαι; Εγώ, απήντησεν ο Γλυκών, είμαι νέος Ασκληπιός. Διάφορος από τον παλαιόν; Τί εννοείς; Δεν επιτρέπεται να το μάθης αυτό, </w:t>
            </w:r>
            <w:r>
              <w:lastRenderedPageBreak/>
              <w:t xml:space="preserve">απήντησεν ο Γλύκων. </w:t>
            </w:r>
          </w:p>
        </w:tc>
      </w:tr>
      <w:tr w:rsidR="00F26F4E" w:rsidTr="00F26F4E">
        <w:trPr>
          <w:tblCellSpacing w:w="0" w:type="dxa"/>
        </w:trPr>
        <w:tc>
          <w:tcPr>
            <w:tcW w:w="0" w:type="auto"/>
            <w:hideMark/>
          </w:tcPr>
          <w:p w:rsidR="00F26F4E" w:rsidRDefault="00F26F4E">
            <w:pPr>
              <w:rPr>
                <w:sz w:val="24"/>
                <w:szCs w:val="24"/>
              </w:rPr>
            </w:pPr>
            <w:r>
              <w:lastRenderedPageBreak/>
              <w:t>Πόσα δὲ ἡμῖν ἔτη παραμενεῖς χρησμῳδῶν; Τρίτον πρὸς τοῖς χιλίοις. Εἶτα ποῖ μεταστήσῃ; Ἐς Βάκτρα καὶ τὴν ἐκεῖ γῆν· δεῖ γὰρ ἀπολαῦσαι καὶ τοὺς βαρβάρους τῆς ἐπιδημίας τῆς ἐμῆς. Τὰ δ΄ ἄλλα χρηστήρια͵ τὸ ἐν Διδύμοις καὶ τὸ ἐν Κλάρῳ καὶ τὸ ἐν Δελφοῖς͵ ἔχουσι τὸν πατέρα τὸν Ἀπόλλω χρησμῳδοῦντα͵ ἢ ψευδεῖς εἰσιν οἱ νῦν ἐκπίπτοντες ἐκεῖ χρησμοί; Μηδὲ τοῦτο ἐθελήσῃς εἰδέναι· οὐ γὰρ θέμις. Ἐγὼ δὲ τίς ἔσομαι μετὰ τὸν νῦν βίον; Κάμηλος͵ εἶτα ἵππος͵ εἶτ΄ ἀνὴρ σοφὸς καὶ προφήτης οὐ μείων Ἀλεξάνδρου.</w:t>
            </w:r>
          </w:p>
        </w:tc>
        <w:tc>
          <w:tcPr>
            <w:tcW w:w="0" w:type="auto"/>
            <w:hideMark/>
          </w:tcPr>
          <w:p w:rsidR="00F26F4E" w:rsidRDefault="00F26F4E">
            <w:pPr>
              <w:rPr>
                <w:sz w:val="24"/>
                <w:szCs w:val="24"/>
              </w:rPr>
            </w:pPr>
            <w:r>
              <w:t>Και πόσα έτη θα μείνης εδώ να μας δίδης χρησμούς; Χίλια και τρία. Έπειτα που θα μεταβής; Εις τα Βάκτρα και τα περίχωρα· διότι πρέπει και οι βάρβαροι να απολαύσουν την παρουσίαν μου. Τα δε μαντεία, το μαντείον των Διδύμων, της Κλάρου και των Δελφών έχουν ακόμη τον προπάτορά σου τον Απόλλωνα ή είνε ψευδείς οι χρησμοί τους οποίους δίδουν τώρα; Μη επιμένεις να μάθης και τούτο, διότι δεν είνε επιτετραμμένον. Εγώ δε τί θα γείνω μετά την παρούσαν ζωήν; Κάμηλος, έπειτα ίππος, έπειτα άνθρωπος σοφός και προφήτης, όχι κατώτερος του Αλεξάνδρου.</w:t>
            </w:r>
          </w:p>
        </w:tc>
      </w:tr>
      <w:tr w:rsidR="00F26F4E" w:rsidTr="00F26F4E">
        <w:trPr>
          <w:tblCellSpacing w:w="0" w:type="dxa"/>
        </w:trPr>
        <w:tc>
          <w:tcPr>
            <w:tcW w:w="0" w:type="auto"/>
            <w:hideMark/>
          </w:tcPr>
          <w:p w:rsidR="00F26F4E" w:rsidRDefault="00F26F4E">
            <w:r>
              <w:t xml:space="preserve">Τοιαῦτα μὲν ὁ Γλύκων τῷ Σακερδῶτι διελέχθη. ἐπὶ τέλει δὲ χρησμὸν ἔμμετρον ἐφθέγξατο͵ εἰδὼς αὐτὸν Λεπίδῳ ἑταῖρον ὄντα· </w:t>
            </w:r>
          </w:p>
          <w:p w:rsidR="00F26F4E" w:rsidRDefault="00F26F4E">
            <w:pPr>
              <w:ind w:left="720"/>
              <w:rPr>
                <w:sz w:val="24"/>
                <w:szCs w:val="24"/>
              </w:rPr>
            </w:pPr>
            <w:r>
              <w:rPr>
                <w:i/>
                <w:iCs/>
              </w:rPr>
              <w:t>Μὴ πείθου Λεπίδῳ͵ ἐπεὶ ἦ λυγρὸς οἶτος ὀπηδεῖ.</w:t>
            </w:r>
          </w:p>
        </w:tc>
        <w:tc>
          <w:tcPr>
            <w:tcW w:w="0" w:type="auto"/>
            <w:hideMark/>
          </w:tcPr>
          <w:p w:rsidR="00F26F4E" w:rsidRDefault="00F26F4E">
            <w:r>
              <w:t xml:space="preserve">   Τοιαύτα είπε προς τον Σακέρδωτα ο Γλύκων και εις το τέλος του έδωκε τον εξής έμμετρον χρησμόν, καθότι εγνώριζεν ότι ήτο οπαδός του Λεπίδου· </w:t>
            </w:r>
          </w:p>
          <w:p w:rsidR="00F26F4E" w:rsidRDefault="00F26F4E">
            <w:pPr>
              <w:ind w:left="720"/>
              <w:rPr>
                <w:sz w:val="24"/>
                <w:szCs w:val="24"/>
              </w:rPr>
            </w:pPr>
            <w:r>
              <w:rPr>
                <w:i/>
                <w:iCs/>
              </w:rPr>
              <w:t>Μη πιστεύης εις τον Λέπιδον, διότι κακόν τέλος τον περιμένει.</w:t>
            </w:r>
          </w:p>
        </w:tc>
      </w:tr>
      <w:tr w:rsidR="00F26F4E" w:rsidTr="00F26F4E">
        <w:trPr>
          <w:tblCellSpacing w:w="0" w:type="dxa"/>
        </w:trPr>
        <w:tc>
          <w:tcPr>
            <w:tcW w:w="0" w:type="auto"/>
            <w:hideMark/>
          </w:tcPr>
          <w:p w:rsidR="00F26F4E" w:rsidRDefault="00F26F4E">
            <w:pPr>
              <w:rPr>
                <w:sz w:val="24"/>
                <w:szCs w:val="24"/>
              </w:rPr>
            </w:pPr>
            <w:r>
              <w:t>πάνυ γὰρ ἐδεδίει τὸν Ἐπίκουρον͵ ὡς προεῖπον͵ ὥς τινα ἀντίτεχνον καὶ ἀντισοφιστὴν τῆς μαγγανείας αὐτοῦ.</w:t>
            </w:r>
          </w:p>
        </w:tc>
        <w:tc>
          <w:tcPr>
            <w:tcW w:w="0" w:type="auto"/>
            <w:hideMark/>
          </w:tcPr>
          <w:p w:rsidR="00F26F4E" w:rsidRDefault="00F26F4E">
            <w:pPr>
              <w:rPr>
                <w:sz w:val="24"/>
                <w:szCs w:val="24"/>
              </w:rPr>
            </w:pPr>
            <w:r>
              <w:t>   Διότι καθ' υπερβολήν εφοβείτο- τον Επίκουρον, όπως προείπα, ως αντίτεχνον και εχθρόν της αγυρτείας του.</w:t>
            </w:r>
          </w:p>
        </w:tc>
      </w:tr>
      <w:tr w:rsidR="00F26F4E" w:rsidTr="00F26F4E">
        <w:trPr>
          <w:tblCellSpacing w:w="0" w:type="dxa"/>
        </w:trPr>
        <w:tc>
          <w:tcPr>
            <w:tcW w:w="0" w:type="auto"/>
            <w:hideMark/>
          </w:tcPr>
          <w:p w:rsidR="00F26F4E" w:rsidRDefault="00F26F4E">
            <w:pPr>
              <w:rPr>
                <w:sz w:val="24"/>
                <w:szCs w:val="24"/>
              </w:rPr>
            </w:pPr>
            <w:r>
              <w:rPr>
                <w:b/>
                <w:bCs/>
              </w:rPr>
              <w:t>[44]</w:t>
            </w:r>
            <w:r>
              <w:t xml:space="preserve"> Ἕνα γοῦν τινα τῶν Ἐπικουρείων͵ τολμήσαντα καὶ διελέγχειν αὐτὸν ἐπὶ πολλῶν τῶν παρόντων͵ εἰς κίνδυνον οὐ μικρὸν κατέστησεν. ὁ μὲν γὰρ προσελθὼν ἔλεγεν μεγάλῃ τῇ φωνῇ· Σὺ μέντοι γε͵ ὦ Ἀλέξανδρε͵ τὸν δεῖνα Παφλαγόνα προσαγαγεῖν οἰκέτας αὐτοῦ τῷ ἡγουμένῳ τῆς Γαλατίας τὴν ἐπὶ θανάτῳ ἀνέπεισας ὡς ἀπεκτονότας τὸν υἱὸν αὐτοῦ ἐν Ἀλεξανδρείᾳ παιδευόμενον͵ ὁ δὲ νεανίσκος ζῇ καὶ ἐπανελήλυθε ζῶν μετὰ τὴν τῶν οἰκετῶν ἀπώλειαν͵ θηρίοις ὑπὸ σοῦ παραδοθέντων. τοιοῦτον δέ τι ἐγεγένητο· ἀναπλεύσας ὁ νεανίσκος εἰς Αἴγυπτον ἄχρι τοῦ Κλύσματος͵ πλοίου ἀναγομένου ἐπείσθη καὶ αὐτὸς εἰς Ἰνδίαν πλεῦσαι͵ κἀπειδήπερ ἐβράδυνεν͵ οἱ δυστυχεῖς ἐκεῖνοι οἰκέται αὐτοῦ͵ οἰηθέντες ἢ ἐν τῷ Νείλῳ πλέοντα διεφθάρθαι τὸν νεανίσκον ἢ καὶ ὑπὸ λῃστῶν πολλοὶ δὲ ἦσαν τότεἀνῃρῆσθαι͵ ἐπανῆλθον ἀπαγγέλλοντες αὐτοῦ τὸν ἀφανισμόν. εἶτα ὁ χρησμὸς καὶ ἡ καταδίκη͵ μεθ΄ ἣν ἐπέστη ὁ νεανίσκος διηγούμενος τὴν ἀποδημίαν.</w:t>
            </w:r>
          </w:p>
        </w:tc>
        <w:tc>
          <w:tcPr>
            <w:tcW w:w="0" w:type="auto"/>
            <w:hideMark/>
          </w:tcPr>
          <w:p w:rsidR="00F26F4E" w:rsidRDefault="00F26F4E">
            <w:pPr>
              <w:rPr>
                <w:sz w:val="24"/>
                <w:szCs w:val="24"/>
              </w:rPr>
            </w:pPr>
            <w:r>
              <w:rPr>
                <w:b/>
                <w:bCs/>
              </w:rPr>
              <w:t>44.</w:t>
            </w:r>
            <w:r>
              <w:t xml:space="preserve"> Είς δ' εκ των Επικουρείων, όστις ετόλμησε να τον ελέγξη επί παρουσία πολλών, διέτρεξε μέγαν κίνδυνον. Ο Επικούρειος ούτος πλησιάσας του είπε μεγαλοφώνως· Συ δεν είσαι, Αλέξανδρε, που έπεισες τον δείνα Παφλαγόνα να προσαγάγη τους δούλους του εις τον διοικητήν της Γαλατίας και να ζητήση την εις θάνατον καταδίκην αυτών, ως φονέων του υιού του, όστις εσπούδαζεν εις την Αλεξάνδρειαν; Αλλά μάθε ότι ο νέος εκείνος ζη και επέστρεψε ζων μετά την θανάτωσιν των δούλων, οίτινες υπό σου παρεδόθησαν εις τα θηρία. Ιδού τί συνέβη. Ο νέος εκείνος αναπλεύσας τον Νείλον μέχρι του Κλύσματος</w:t>
            </w:r>
            <w:bookmarkStart w:id="21" w:name="bn11"/>
            <w:r w:rsidR="0004031C">
              <w:fldChar w:fldCharType="begin"/>
            </w:r>
            <w:r>
              <w:instrText xml:space="preserve"> HYPERLINK "http://www.mikrosapoplous.gr/lucian/alexandros3d.htm" \l "fn11" </w:instrText>
            </w:r>
            <w:r w:rsidR="0004031C">
              <w:fldChar w:fldCharType="separate"/>
            </w:r>
            <w:r>
              <w:rPr>
                <w:rStyle w:val="-"/>
                <w:vertAlign w:val="superscript"/>
              </w:rPr>
              <w:t>11</w:t>
            </w:r>
            <w:r w:rsidR="0004031C">
              <w:fldChar w:fldCharType="end"/>
            </w:r>
            <w:bookmarkEnd w:id="21"/>
            <w:r>
              <w:t xml:space="preserve"> συνήντησεν εκεί πλοίον έτοιμον ν' αποπλεύση εις τας Ινδίας και απεφάσισε να μεταβή και αυτός εκεί. Επειδή δε εβράδυνε, οι δυστυχείς εκείνοι δούλοι του νομίσαντες ότι εις τον Νείλον, ενώ εταξείδευεν, επνίγη ή υπό ληστών εφονεύθη —ήσαν δε πολλοί τότε— επέστρεψαν και ανήγγειλαν την εξαφάνισίν του. Έπειτα ήλθεν ο χρησμός και η καταδίκη των, μετά την οποίαν ήλθεν ο νέος και διηγήθη το εις Ινδίας ταξείδι των.</w:t>
            </w:r>
          </w:p>
        </w:tc>
      </w:tr>
      <w:tr w:rsidR="00F26F4E" w:rsidTr="00F26F4E">
        <w:trPr>
          <w:tblCellSpacing w:w="0" w:type="dxa"/>
        </w:trPr>
        <w:tc>
          <w:tcPr>
            <w:tcW w:w="0" w:type="auto"/>
            <w:hideMark/>
          </w:tcPr>
          <w:p w:rsidR="00F26F4E" w:rsidRDefault="00F26F4E">
            <w:pPr>
              <w:rPr>
                <w:sz w:val="24"/>
                <w:szCs w:val="24"/>
              </w:rPr>
            </w:pPr>
            <w:r>
              <w:rPr>
                <w:b/>
                <w:bCs/>
              </w:rPr>
              <w:t>[45]</w:t>
            </w:r>
            <w:r>
              <w:t xml:space="preserve"> Ὃ μὲν ταῦτα ἔλεγεν. ὁ δὲ Ἀλέξανδρος ἀγανακτήσας ἐπὶ τῷ ἐλέγχῳ καὶ μὴ φέρων τοῦ ὀνείδους τὴν ἀλήθειαν ἐκέλευεν τοὺς παρόντας λίθοις βάλλειν αὐτόν͵ ἢ καὶ αὐτοὺς </w:t>
            </w:r>
            <w:r>
              <w:lastRenderedPageBreak/>
              <w:t>ἐναγεῖς ἔσεσθαι καὶ Ἐπικουρείους κληθήσεσθαι. τῶν δὲ βάλλειν ἀρξαμένων Δημόστρατός τις ἐπιδημῶν͵ τοῦ Πόντου πρῶτος͵ περιχυθεὶς ἐρρύσατο τοῦ θανάτου τὸν ἄνθρωπον μικροῦ δεῖν καταλευσθέντα͵ πάνυ δικαίως. τί γὰρ ἔδει μόνον φρονεῖν ἐν τοσούτοις μεμηνόσιν καὶ παραπολαῦσαι τῆς Παφλαγόνων μωρίας;</w:t>
            </w:r>
          </w:p>
        </w:tc>
        <w:tc>
          <w:tcPr>
            <w:tcW w:w="0" w:type="auto"/>
            <w:hideMark/>
          </w:tcPr>
          <w:p w:rsidR="00F26F4E" w:rsidRDefault="00F26F4E">
            <w:pPr>
              <w:rPr>
                <w:sz w:val="24"/>
                <w:szCs w:val="24"/>
              </w:rPr>
            </w:pPr>
            <w:r>
              <w:lastRenderedPageBreak/>
              <w:t>   </w:t>
            </w:r>
            <w:r>
              <w:rPr>
                <w:b/>
                <w:bCs/>
              </w:rPr>
              <w:t>45.</w:t>
            </w:r>
            <w:r>
              <w:t xml:space="preserve"> Αυτά είπεν ο Επικούρειος, ο δε Αλέξανδρος αγανακτήσας διά την κατηγορίαν και μη υποφέρων τον αληθή εκείνον ονειδισμόν, διέταξε τους παρόντας να τον </w:t>
            </w:r>
            <w:r>
              <w:lastRenderedPageBreak/>
              <w:t>λιθοβολήσουν, άλλως και αυτοί θα ήσαν εξ ίσου ασεβείς και άξιοι να ονομασθούν Επικούρειοι. Και το μεν πλήθος ήρχισε να τον πετροβολή, αλλά κάποιος Δημόστρατος εκ των προκρίτων του Πόντου παρατυχών εκεί έσπευσε και τον ενηγκαλίσθη και ούτω έσωσε τον άνθρωπον εκ του θανάτου. Αλλά πολύ δικαίως θα επάθαινεν αν ελιθοβολείτο· διότι δεν ήτο ανάγκη να δείξη μόνος αυτός την ορθοφροσύνην εν μέσω τόσων παραφρόνων και να εκτεθή εις την άλογον οργήν των Παφλαγόνων.</w:t>
            </w:r>
          </w:p>
        </w:tc>
      </w:tr>
      <w:tr w:rsidR="00F26F4E" w:rsidTr="00F26F4E">
        <w:trPr>
          <w:tblCellSpacing w:w="0" w:type="dxa"/>
        </w:trPr>
        <w:tc>
          <w:tcPr>
            <w:tcW w:w="0" w:type="auto"/>
            <w:hideMark/>
          </w:tcPr>
          <w:p w:rsidR="00F26F4E" w:rsidRDefault="00F26F4E">
            <w:pPr>
              <w:rPr>
                <w:sz w:val="24"/>
                <w:szCs w:val="24"/>
              </w:rPr>
            </w:pPr>
            <w:r>
              <w:rPr>
                <w:b/>
                <w:bCs/>
              </w:rPr>
              <w:lastRenderedPageBreak/>
              <w:t>[46]</w:t>
            </w:r>
            <w:r>
              <w:t xml:space="preserve"> Καὶ τὰ μὲν κατ΄ ἐκεῖνον τοιαῦτα. εἰ δέ τινι͵ προσκαλουμένων κατὰ τάξιν τῶν χρησμῶνπρὸ μιᾶς δὲ τοῦτο τοῦ θεσπίζειν ἐγίγνετοκαὶ ἐρομένου τοῦ κήρυκος εἰ θεσπίζει τῷδε͵ ἀνεῖπεν ἔνδοθεν· Ἐς κόρακας͵ οὐκέτι τὸν τοιοῦτον οὔτε στέγῃ τις ἐδέχετο οὔτε πυρὸς ἢ ὕδατος ἐκοινώνει͵ ἀλλ΄ ἔδει γῆν πρὸ γῆς ἐλαύνεσθαι ὡς ἀσεβῆ καὶ ἄθεον καὶ Ἐπικούρειον͵ ἥπερ ἦν ἡ μεγίστη λοιδορία.</w:t>
            </w:r>
          </w:p>
        </w:tc>
        <w:tc>
          <w:tcPr>
            <w:tcW w:w="0" w:type="auto"/>
            <w:hideMark/>
          </w:tcPr>
          <w:p w:rsidR="00F26F4E" w:rsidRDefault="00F26F4E">
            <w:pPr>
              <w:rPr>
                <w:sz w:val="24"/>
                <w:szCs w:val="24"/>
              </w:rPr>
            </w:pPr>
            <w:r>
              <w:t>   </w:t>
            </w:r>
            <w:r>
              <w:rPr>
                <w:b/>
                <w:bCs/>
              </w:rPr>
              <w:t>46.</w:t>
            </w:r>
            <w:r>
              <w:t xml:space="preserve"> Μίαν ημέραν προ της εκδόσεως των χρησμών, προσήρχοντο οι θέλοντες να ερωτήσουν το μαντείον και διά του κήρυκος ηρώτων εάν θα εδίδετο απάντησις εις τα ερωτήματα των· εάν δε εκείνος απήντα έσωθεν “εις τους κόρακας”, ο λαμβάνων τοιαύτην απάντησιν ούτε εις οικίαν εγίνετο πλέον δεκτός και πάντες του ηρνούντο πυρ και ύδωρ και απεδιώκετο από τόπου εις τόπον ως ασεβής και άθεος και Επικούρειος· το τελευταίον δε τούτο ήτο ο μεγαλείτερος ονειδισμός.</w:t>
            </w:r>
          </w:p>
        </w:tc>
      </w:tr>
      <w:tr w:rsidR="00F26F4E" w:rsidTr="00F26F4E">
        <w:trPr>
          <w:tblCellSpacing w:w="0" w:type="dxa"/>
        </w:trPr>
        <w:tc>
          <w:tcPr>
            <w:tcW w:w="0" w:type="auto"/>
            <w:hideMark/>
          </w:tcPr>
          <w:p w:rsidR="00F26F4E" w:rsidRDefault="00F26F4E">
            <w:r>
              <w:rPr>
                <w:b/>
                <w:bCs/>
              </w:rPr>
              <w:t>[47]</w:t>
            </w:r>
            <w:r>
              <w:t xml:space="preserve"> Ἓν γοῦν καὶ γελοιότατον ἐποίησεν ὁ Ἀλέξανδρος· εὑρὼν γὰρ τὰς Ἐπικούρου κυρίας δόξας͵ τὸ κάλλιστον͵ ὡς οἶσθα͵ τῶν βιβλίων καὶ κεφαλαιώδη περιέχον τῆς τἀνδρὸς σοφίας τὰ δόγματα͵ κομίσας εἰς τὴν ἀγορὰν μέσην ἔκαυσεν ἐπὶ ξύλων συκίνων ὡς δῆθεν αὐτὸν καταφλέγων͵ καὶ τὴν σποδὸν εἰς τὴν θάλασσαν ἐξέβαλεν͵ ἔτι καὶ χρησμὸν ἐπιφθεγξάμενος· </w:t>
            </w:r>
          </w:p>
          <w:p w:rsidR="00F26F4E" w:rsidRDefault="00F26F4E">
            <w:pPr>
              <w:ind w:left="720"/>
              <w:rPr>
                <w:sz w:val="24"/>
                <w:szCs w:val="24"/>
              </w:rPr>
            </w:pPr>
            <w:r>
              <w:rPr>
                <w:i/>
                <w:iCs/>
              </w:rPr>
              <w:t>Πυρπολέειν κέλομαι δόξας ἀλαοῖο γέροντος·</w:t>
            </w:r>
          </w:p>
        </w:tc>
        <w:tc>
          <w:tcPr>
            <w:tcW w:w="0" w:type="auto"/>
            <w:hideMark/>
          </w:tcPr>
          <w:p w:rsidR="00F26F4E" w:rsidRDefault="00F26F4E">
            <w:r>
              <w:t>   </w:t>
            </w:r>
            <w:r>
              <w:rPr>
                <w:b/>
                <w:bCs/>
              </w:rPr>
              <w:t>47.</w:t>
            </w:r>
            <w:r>
              <w:t xml:space="preserve"> Αλλ' έπραξε και κάτι τι γελοιωδέστατον ο Αλέξανδρος. Ευρών τας “Κυρίας Σκέψεις” του Επικούρου, το κάλλιστον, ως γνωρίζεις βιβλίον, το οποίον περιέχει την συγκεφαλαίωσιν της σοφίας του φιλοσόφου εκείνου, τας έφερεν εις το μέσον της αγοράς και τας έκαυσεν επί ξύλων συκής, ως τάχα να έκαιε εκείνον, την δε στάκτην έρριψεν εις την θάλασσαν, συνοδεύσας την πράξιν ταύτην με ένα χρησμόν· </w:t>
            </w:r>
          </w:p>
          <w:p w:rsidR="00F26F4E" w:rsidRDefault="00F26F4E">
            <w:pPr>
              <w:ind w:left="720"/>
              <w:rPr>
                <w:sz w:val="24"/>
                <w:szCs w:val="24"/>
              </w:rPr>
            </w:pPr>
            <w:r>
              <w:rPr>
                <w:i/>
                <w:iCs/>
              </w:rPr>
              <w:t>Διατάσσω να πυρπολούνται τα έργα του τυφλού γέροντος.</w:t>
            </w:r>
          </w:p>
        </w:tc>
      </w:tr>
      <w:tr w:rsidR="00F26F4E" w:rsidTr="00F26F4E">
        <w:trPr>
          <w:tblCellSpacing w:w="0" w:type="dxa"/>
        </w:trPr>
        <w:tc>
          <w:tcPr>
            <w:tcW w:w="0" w:type="auto"/>
            <w:hideMark/>
          </w:tcPr>
          <w:p w:rsidR="00F26F4E" w:rsidRDefault="00F26F4E">
            <w:pPr>
              <w:rPr>
                <w:sz w:val="24"/>
                <w:szCs w:val="24"/>
              </w:rPr>
            </w:pPr>
            <w:r>
              <w:t>οὐκ εἰδὼς ὁ κατάρατος ὅσων ἀγαθῶν τὸ βιβλίον ἐκεῖνο τοῖς ἐντυχοῦσιν αἴτιον γίγνεται͵ καὶ ὅσην αὐτοῖς εἰρήνην καὶ ἀταραξίαν καὶ ἐλευθερίαν ἐνεργάζεται͵ δειμάτων μὲν καὶ φασμάτων καὶ τεράτων ἀπαλλάττον καὶ ἐλπίδων ματαίων καὶ περιττῶν ἐπιθυμιῶν͵ νοῦν δὲ καὶ ἀλήθειαν ἐντιθὲν καὶ καθαῖρον ὡς ἀληθῶς τὰς γνώμας͵ οὐχ ὑπὸ δᾳδὶ καὶ σκίλλῃ καὶ ταῖς τοιαύταις φλυαρίαις͵ ἀλλὰ λόγῳ ὀρθῷ καὶ ἀληθείᾳ καὶ παρρησίᾳ.</w:t>
            </w:r>
          </w:p>
        </w:tc>
        <w:tc>
          <w:tcPr>
            <w:tcW w:w="0" w:type="auto"/>
            <w:hideMark/>
          </w:tcPr>
          <w:p w:rsidR="00F26F4E" w:rsidRDefault="00F26F4E">
            <w:pPr>
              <w:rPr>
                <w:sz w:val="24"/>
                <w:szCs w:val="24"/>
              </w:rPr>
            </w:pPr>
            <w:r>
              <w:t>   Και δεν εσκέφθη ο άθλιος πόσων αγαθών γίνεται πρόξενος το βιβλίον εκείνο εις τους αναγιγνώσκοντας και πόσην γαλήνην και αταραξίαν και ελευθερίαν φρονήματος εμπνέει· διότι απαλλάττει από δυσιδαιμονίας και πίστιν Εις φαντάσματα και τερατολογίας και από ματαίας ελπίδας και περιττάς επιθυμίας, παρέχει δε ορθοφροσύνην και αλήθειαν και πραγματικώς εξαγνίζει την ψυχήν όχι με δάδα και με σκιλλοκρόμυδον</w:t>
            </w:r>
            <w:bookmarkStart w:id="22" w:name="bn12"/>
            <w:r w:rsidR="0004031C">
              <w:fldChar w:fldCharType="begin"/>
            </w:r>
            <w:r>
              <w:instrText xml:space="preserve"> HYPERLINK "http://www.mikrosapoplous.gr/lucian/alexandros3d.htm" \l "fn12" </w:instrText>
            </w:r>
            <w:r w:rsidR="0004031C">
              <w:fldChar w:fldCharType="separate"/>
            </w:r>
            <w:r>
              <w:rPr>
                <w:rStyle w:val="-"/>
                <w:vertAlign w:val="superscript"/>
              </w:rPr>
              <w:t>12</w:t>
            </w:r>
            <w:r w:rsidR="0004031C">
              <w:fldChar w:fldCharType="end"/>
            </w:r>
            <w:bookmarkEnd w:id="22"/>
            <w:r>
              <w:t xml:space="preserve"> και με άλλας τοιαύτας ανοησίας, αλλά διά του ορθού λόγου, της αληθείας και της παρρησίας.</w:t>
            </w:r>
          </w:p>
        </w:tc>
      </w:tr>
      <w:tr w:rsidR="00F26F4E" w:rsidTr="00F26F4E">
        <w:trPr>
          <w:tblCellSpacing w:w="0" w:type="dxa"/>
        </w:trPr>
        <w:tc>
          <w:tcPr>
            <w:tcW w:w="0" w:type="auto"/>
            <w:hideMark/>
          </w:tcPr>
          <w:p w:rsidR="00F26F4E" w:rsidRDefault="00F26F4E">
            <w:r>
              <w:rPr>
                <w:b/>
                <w:bCs/>
              </w:rPr>
              <w:t>[48]</w:t>
            </w:r>
            <w:r>
              <w:t xml:space="preserve"> Ἐν δὲ τοῖς ἄλλοις ἕν τι καὶ μέγιστον τόλμημα τοῦ μιαροῦ ἀνδρὸς ἄκουσον. ἔχων γὰρ οὐ μικρὰν ἐπίβασιν ἐπὶ τὰ βασίλεια καὶ τὴν αὐλὴν τὸν Ρουτιλιανὸν εὐδοκιμοῦντα͵ </w:t>
            </w:r>
            <w:r>
              <w:lastRenderedPageBreak/>
              <w:t xml:space="preserve">διαπέμπεται χρησμὸν τοῦ ἐν Γερμανίᾳ πολέμου ἀκμάζοντος͵ ὅτε θεὸς Μάρκος ἤδη τοῖς Μαρκομάνοις καὶ Κουάδοις συνεπλέκετο. ἠξίου δὲ ὁ χρησμὸς δύο λέοντας ἐμβληθῆναι ζῶντας εἰς τὸν Ἴστρον μετὰ πολλῶν ἀρωμάτων καὶ θυσιῶν μεγαλοπρεπῶν. ἄμεινον δὲ αὐτὸν εἰπεῖν τὸν χρησμόν· </w:t>
            </w:r>
          </w:p>
          <w:p w:rsidR="00F26F4E" w:rsidRDefault="00F26F4E">
            <w:pPr>
              <w:ind w:left="720"/>
              <w:rPr>
                <w:sz w:val="24"/>
                <w:szCs w:val="24"/>
              </w:rPr>
            </w:pPr>
            <w:r>
              <w:rPr>
                <w:i/>
                <w:iCs/>
              </w:rPr>
              <w:t>Ἐς δίνας Ἴστροιο διιπετέος ποταμοῖο</w:t>
            </w:r>
            <w:r>
              <w:rPr>
                <w:i/>
                <w:iCs/>
              </w:rPr>
              <w:br/>
              <w:t>ἐσβαλέειν κέλομαι δοιοὺς Κυβέλης θεράποντας͵</w:t>
            </w:r>
            <w:r>
              <w:rPr>
                <w:i/>
                <w:iCs/>
              </w:rPr>
              <w:br/>
              <w:t>θῆρας ὀριτρεφέας͵ καὶ ὅσα τρέφει Ἰνδικὸς ἀὴρ</w:t>
            </w:r>
            <w:r>
              <w:rPr>
                <w:i/>
                <w:iCs/>
              </w:rPr>
              <w:br/>
              <w:t>ἄνθεα καὶ βοτάνας εὐώδεας· αὐτίκα δ΄ ἔσται</w:t>
            </w:r>
            <w:r>
              <w:rPr>
                <w:i/>
                <w:iCs/>
              </w:rPr>
              <w:br/>
              <w:t>νίκη καὶ μέγα κῦδος ἅμ΄ εἰρήνῃ ἐρατεινῇ.</w:t>
            </w:r>
          </w:p>
        </w:tc>
        <w:tc>
          <w:tcPr>
            <w:tcW w:w="0" w:type="auto"/>
            <w:hideMark/>
          </w:tcPr>
          <w:p w:rsidR="00F26F4E" w:rsidRDefault="00F26F4E">
            <w:r>
              <w:lastRenderedPageBreak/>
              <w:t>   </w:t>
            </w:r>
            <w:r>
              <w:rPr>
                <w:b/>
                <w:bCs/>
              </w:rPr>
              <w:t>48.</w:t>
            </w:r>
            <w:r>
              <w:t xml:space="preserve"> Εκτός δε άλλων άκουσε και εν από τα μεγαλείτερα τολμήματα του μιαρού εκείνου ανθρώπου. Διά του Ρουτιλλιανού, όστις είχε τότε μεγάλην δύναμιν, εγίνετο </w:t>
            </w:r>
            <w:r>
              <w:lastRenderedPageBreak/>
              <w:t>ευκόλως δεκτός εις τα ανάκτορα και την αυλήν· ενώ λοιπόν ο κατά των Γερμανών πόλεμος ευρίσκετο εις την ακμήν του και ο θεός Μάρκος</w:t>
            </w:r>
            <w:bookmarkStart w:id="23" w:name="bn13"/>
            <w:r w:rsidR="0004031C">
              <w:fldChar w:fldCharType="begin"/>
            </w:r>
            <w:r>
              <w:instrText xml:space="preserve"> HYPERLINK "http://www.mikrosapoplous.gr/lucian/alexandros3d.htm" \l "fn13" </w:instrText>
            </w:r>
            <w:r w:rsidR="0004031C">
              <w:fldChar w:fldCharType="separate"/>
            </w:r>
            <w:r>
              <w:rPr>
                <w:rStyle w:val="-"/>
                <w:vertAlign w:val="superscript"/>
              </w:rPr>
              <w:t>13</w:t>
            </w:r>
            <w:r w:rsidR="0004031C">
              <w:fldChar w:fldCharType="end"/>
            </w:r>
            <w:bookmarkEnd w:id="23"/>
            <w:r>
              <w:t xml:space="preserve"> είχεν ήδη συμπλοκή προς τους Μαρκομάνους και Κουάδους, έστειλε χρησμόν, όστις έλεγε να ριφθούν δύο λέοντες ζωντανοί εις τον Ίστρον μετά πολλών αρωμάτων και να γείνουν συγχρόνως θυσίαι μεγαλοπρεπείς. Αλλά προτιμότερον να παραθέσω κατά λέξιν τον χρησμόν· </w:t>
            </w:r>
          </w:p>
          <w:p w:rsidR="00F26F4E" w:rsidRDefault="00F26F4E">
            <w:pPr>
              <w:ind w:left="720"/>
              <w:rPr>
                <w:sz w:val="24"/>
                <w:szCs w:val="24"/>
              </w:rPr>
            </w:pPr>
            <w:r>
              <w:rPr>
                <w:i/>
                <w:iCs/>
              </w:rPr>
              <w:t>Εις το ρεύμα του ορμητικού ποταμού Ίστρου</w:t>
            </w:r>
            <w:r>
              <w:rPr>
                <w:i/>
                <w:iCs/>
              </w:rPr>
              <w:br/>
              <w:t>παραγγέλλω να ριφθώσι δύο της Κυβέλης θεράποντες,</w:t>
            </w:r>
            <w:r>
              <w:rPr>
                <w:i/>
                <w:iCs/>
              </w:rPr>
              <w:br/>
              <w:t>θηρία άγρια, και όσα παράγουν αι Ινδίαι</w:t>
            </w:r>
            <w:r>
              <w:rPr>
                <w:i/>
                <w:iCs/>
              </w:rPr>
              <w:br/>
              <w:t>άνθη και ευώδη βότανα· παρευθύς δε θα επέλθη</w:t>
            </w:r>
            <w:r>
              <w:rPr>
                <w:i/>
                <w:iCs/>
              </w:rPr>
              <w:br/>
              <w:t>νίκη και δόξα μεγάληκαι συγχρόνως η ποθητή ειρήνη.</w:t>
            </w:r>
          </w:p>
        </w:tc>
      </w:tr>
      <w:tr w:rsidR="00F26F4E" w:rsidTr="00F26F4E">
        <w:trPr>
          <w:tblCellSpacing w:w="0" w:type="dxa"/>
        </w:trPr>
        <w:tc>
          <w:tcPr>
            <w:tcW w:w="0" w:type="auto"/>
            <w:hideMark/>
          </w:tcPr>
          <w:p w:rsidR="00F26F4E" w:rsidRDefault="00F26F4E">
            <w:pPr>
              <w:rPr>
                <w:sz w:val="24"/>
                <w:szCs w:val="24"/>
              </w:rPr>
            </w:pPr>
            <w:r>
              <w:lastRenderedPageBreak/>
              <w:t>γενομένων δὲ τούτων ὡς προσέταξεν͵ τοὺς μὲν λέοντας ἐκνηξαμένους εἰς τὴν πολεμίαν οἱ βάρβαροι ξύλοις κατειργάσαντο ὥς τινας κύνας ἢ λύκους ξενικούς· αὐτίκα δὲ τὸ μέγιστον τραῦμα τοῖς ἡμετέροις ἐγένετο͵ δισμυρίων που σχεδὸν ἀθρόων ἀπολομένων. εἶτα ἐπηκολούθησε τὰ περὶ Ἀκυληΐαν γενόμενα καὶ ἡ παρὰ μικρὸν τῆς πόλεως ἐκείνης ἅλωσις. ὁ δὲ πρὸς τὸ ἀποβεβηκὸς τὴν Δελφικὴν ἐκείνην ἀπολογίαν καὶ τὸν τοῦ Κροίσου χρησμὸν ψυχρῶς παρῆγεν· νίκην μὲν γὰρ προειπεῖν τὸν θεόν͵ μὴ μέντοι δηλῶσαι Ρωμαίων ἢ τῶν πολεμίων.</w:t>
            </w:r>
          </w:p>
        </w:tc>
        <w:tc>
          <w:tcPr>
            <w:tcW w:w="0" w:type="auto"/>
            <w:hideMark/>
          </w:tcPr>
          <w:p w:rsidR="00F26F4E" w:rsidRDefault="00F26F4E">
            <w:pPr>
              <w:rPr>
                <w:sz w:val="24"/>
                <w:szCs w:val="24"/>
              </w:rPr>
            </w:pPr>
            <w:r>
              <w:t>   Αφού δε έγειναν ταύτα, ως διέταξεν, οι λέοντες κολυμβήσαντες επέρασαν εις την χώραν των έχθρων, όπου οί βάρβαροι τους εφόνευσαν διά ξύλων, ως σκύλους ή λύκους αγνώστου είδους· μετ' ολίγον δε έπαθαν οι ημέτεροι το μεγαλείτερον δυστύχημα και περί τας είκοσι χιλιάδες εξ αυτών εχάθησαν συγχρόνως. Έπειτα ηκολούθησαν τα γενόμενα εις την Ακυληίαν, ήτις εκινδύνευσε να κυριευθή. Ο δε Αλέξανδρος ως δικαιολογίαν διά τα γενόμενα έφερε την γελοίαν Δελφικήν εξήγησιν και τον χρησμόν του Κροίσου</w:t>
            </w:r>
            <w:bookmarkStart w:id="24" w:name="bn14"/>
            <w:r w:rsidR="0004031C">
              <w:fldChar w:fldCharType="begin"/>
            </w:r>
            <w:r>
              <w:instrText xml:space="preserve"> HYPERLINK "http://www.mikrosapoplous.gr/lucian/alexandros3d.htm" \l "fn14" </w:instrText>
            </w:r>
            <w:r w:rsidR="0004031C">
              <w:fldChar w:fldCharType="separate"/>
            </w:r>
            <w:r>
              <w:rPr>
                <w:rStyle w:val="-"/>
                <w:vertAlign w:val="superscript"/>
              </w:rPr>
              <w:t>14</w:t>
            </w:r>
            <w:r w:rsidR="0004031C">
              <w:fldChar w:fldCharType="end"/>
            </w:r>
            <w:bookmarkEnd w:id="24"/>
            <w:r>
              <w:t xml:space="preserve"> και έλεγεν ότι ο θεός προείπε νίκην, αλλά δεν εδήλωσεν αν θα είναι νίκη των Ρωμαίων ή των αντιπάλων.</w:t>
            </w:r>
          </w:p>
        </w:tc>
      </w:tr>
      <w:tr w:rsidR="00F26F4E" w:rsidTr="00F26F4E">
        <w:trPr>
          <w:tblCellSpacing w:w="0" w:type="dxa"/>
        </w:trPr>
        <w:tc>
          <w:tcPr>
            <w:tcW w:w="0" w:type="auto"/>
            <w:hideMark/>
          </w:tcPr>
          <w:p w:rsidR="00F26F4E" w:rsidRDefault="00F26F4E">
            <w:pPr>
              <w:rPr>
                <w:sz w:val="24"/>
                <w:szCs w:val="24"/>
              </w:rPr>
            </w:pPr>
            <w:r>
              <w:rPr>
                <w:b/>
                <w:bCs/>
              </w:rPr>
              <w:t>[49]</w:t>
            </w:r>
            <w:r>
              <w:t xml:space="preserve"> ῎Ηδη δὲ πολλῶν ἐπὶ πολλοῖς ἐπεισρεόντων καὶ τῆς πόλεως αὐτῶν θλιβομένης ὑπὸ τοῦ πλήθους τῶν ἐπὶ τὸ χρηστήριον ἀφικνουμένων καὶ τὰ ἐπιτήδεια διαρκῆ μὴ ἐχούσης͵ ἐπινοεῖ τοὺς νυκτερινοὺς καλουμένους χρησμούς. λαμβάνων γὰρ τὰ βιβλία ἐπεκοιμᾶτο͵ ὡς ἔφασκεν͵ αὐτοῖς καὶ ὡς ὄναρ παρὰ τοῦ θεοῦ ἀκούων ἀπεκρίνετο͵ οὐ μέντοι σαφεῖς τοὺς πολλούς͵ ἀλλ΄ ἀμφιβόλους καὶ τεταραγμένους καὶ μάλιστα εἴ ποτε θεάσαιτο περιεργότερον τὸ βιβλίον κατεσφραγισμένον. </w:t>
            </w:r>
          </w:p>
        </w:tc>
        <w:tc>
          <w:tcPr>
            <w:tcW w:w="0" w:type="auto"/>
            <w:hideMark/>
          </w:tcPr>
          <w:p w:rsidR="00F26F4E" w:rsidRDefault="00F26F4E">
            <w:pPr>
              <w:rPr>
                <w:sz w:val="24"/>
                <w:szCs w:val="24"/>
              </w:rPr>
            </w:pPr>
            <w:r>
              <w:t>   </w:t>
            </w:r>
            <w:r>
              <w:rPr>
                <w:b/>
                <w:bCs/>
              </w:rPr>
              <w:t>49.</w:t>
            </w:r>
            <w:r>
              <w:t xml:space="preserve"> Ενώ δε τόσοι πολλοί συνέρρεον, ώστε η πόλις δεν ηδύνατο πλέον να τους χορέση και αρκετά τρόφιμα διά τόσον πληθυσμόν δεν είχεν, ο Αλέξανδρος επενόησε τους νυκτερινούς καλουμένους χρησμούς. Λαμβάνων τα γραπτά ερωτήματα εκοιμάτο, ως έλεγεν, επ' αυτών και κατ' όναρ ήκουε τας απαντήσεις του θεού, τας οποίας και έδιδεν εις τους ερωτώντας, όχι όμως σαφείς κατά το πλείστον, αλλ' αμφιβόλους και σκοτεινάς, μάλιστα οσάκις το ερώτημα ήτο σφραγισμένον μετά υπερβολικής επιμελείας. </w:t>
            </w:r>
          </w:p>
        </w:tc>
      </w:tr>
      <w:tr w:rsidR="00F26F4E" w:rsidTr="00F26F4E">
        <w:trPr>
          <w:tblCellSpacing w:w="0" w:type="dxa"/>
        </w:trPr>
        <w:tc>
          <w:tcPr>
            <w:tcW w:w="0" w:type="auto"/>
            <w:hideMark/>
          </w:tcPr>
          <w:p w:rsidR="00F26F4E" w:rsidRDefault="00F26F4E">
            <w:pPr>
              <w:rPr>
                <w:sz w:val="24"/>
                <w:szCs w:val="24"/>
              </w:rPr>
            </w:pPr>
            <w:r>
              <w:t xml:space="preserve">οὐ γὰρ παρακινδυνεύων͵ τὸ ἐπελθὸν ἄλλως ὑπέ γραφε͵ χρησμοῖς πρέπον καὶ τὸ τοιοῦτον οἰόμενος. καὶ ἦσάν τινες ἐξηγηταὶ ἐπὶ τοῦτο καθήμενοι καὶ μισθοὺς οὐκ ὀλίγους ἐκλέγοντες παρὰ τῶν τοὺς τοιούτους χρησμοὺς λαμβανόντων ἐπὶ τῇ ἐξηγήσει καὶ διαλύσει αὐτῶν. καὶ τοῦτο αὐτῶν τὸ ἔργον ὑπόμισθον ἦν· ἐτέλουν γὰρ οἱ </w:t>
            </w:r>
            <w:r>
              <w:lastRenderedPageBreak/>
              <w:t>ἐξηγηταὶ τῷ Ἀλεξάνδρῳ τάλαντον Ἀττικὸν ἑκάτερος.</w:t>
            </w:r>
          </w:p>
        </w:tc>
        <w:tc>
          <w:tcPr>
            <w:tcW w:w="0" w:type="auto"/>
            <w:hideMark/>
          </w:tcPr>
          <w:p w:rsidR="00F26F4E" w:rsidRDefault="00F26F4E">
            <w:pPr>
              <w:rPr>
                <w:sz w:val="24"/>
                <w:szCs w:val="24"/>
              </w:rPr>
            </w:pPr>
            <w:r>
              <w:lastRenderedPageBreak/>
              <w:t xml:space="preserve">Μη τολμών ν' ανοίξη το ερώτημα, έδιδε μίαν απάντησιν ήτις έλεγε και δεν έλεγε τίποτε, εθεώρει δε και τούτο ως πρέπον εις τους χρησμούς, και υπήρχον εξηγηταί διά να ερμηνεύουν τας σκοτεινάς εκείνας απαντήσεις και ελάμβανον όχι μικράς αμοιβάς παρ' εκείνων εις τους οποίους εδίδοντο οι τοιούτοι χρησμοί διά την εξήγησιν </w:t>
            </w:r>
            <w:r>
              <w:lastRenderedPageBreak/>
              <w:t>αυτών. Οι εξηγηταί δε ούτοι επλήρωνον εις τον Αλέξανδρον εν τάλαντον Αττικόν έκαστος.</w:t>
            </w:r>
          </w:p>
        </w:tc>
      </w:tr>
      <w:tr w:rsidR="00F26F4E" w:rsidTr="00F26F4E">
        <w:trPr>
          <w:tblCellSpacing w:w="0" w:type="dxa"/>
        </w:trPr>
        <w:tc>
          <w:tcPr>
            <w:tcW w:w="0" w:type="auto"/>
            <w:hideMark/>
          </w:tcPr>
          <w:p w:rsidR="00F26F4E" w:rsidRDefault="00F26F4E">
            <w:r>
              <w:rPr>
                <w:b/>
                <w:bCs/>
              </w:rPr>
              <w:lastRenderedPageBreak/>
              <w:t>[50]</w:t>
            </w:r>
            <w:r>
              <w:t xml:space="preserve"> Ἐνίοτε δὲ μήτε ἐρομένου τινὸς μήτε πεμφθέντος͵ ἀλλ΄ οὐδὲ ὅλως ὄντος ἐχρησμῴδει πρὸς ἔκπληξιν τῶν ἀνοήτων͵ οἷον καὶ τοῦτο· </w:t>
            </w:r>
          </w:p>
          <w:p w:rsidR="00F26F4E" w:rsidRDefault="00F26F4E">
            <w:pPr>
              <w:ind w:left="720"/>
              <w:rPr>
                <w:sz w:val="24"/>
                <w:szCs w:val="24"/>
              </w:rPr>
            </w:pPr>
            <w:r>
              <w:rPr>
                <w:i/>
                <w:iCs/>
              </w:rPr>
              <w:t>Δίζεαι ὅστις σὴν ἄλοχον μάλα πάγχυ λεληθὼς</w:t>
            </w:r>
            <w:r>
              <w:rPr>
                <w:i/>
                <w:iCs/>
              </w:rPr>
              <w:br/>
              <w:t>Καλλιγένειαν ὑπὲρ λεχέων σαλαγεῖ κατὰ δῶμα;</w:t>
            </w:r>
            <w:r>
              <w:rPr>
                <w:i/>
                <w:iCs/>
              </w:rPr>
              <w:br/>
              <w:t>δοῦλος Πρωτογένης͵ τῷ δὴ σύ γε πάντα πέποιθας.</w:t>
            </w:r>
            <w:r>
              <w:rPr>
                <w:i/>
                <w:iCs/>
              </w:rPr>
              <w:br/>
              <w:t>ὤπυιες γὰρ ἐκεῖνον͵ ὁ δ΄ αὖθις σὴν παράκοιτιν͵</w:t>
            </w:r>
            <w:r>
              <w:rPr>
                <w:i/>
                <w:iCs/>
              </w:rPr>
              <w:br/>
              <w:t>ἀντίδοσιν ταύτην ὕβρεως ἄκρην ἀποτίνων.</w:t>
            </w:r>
            <w:r>
              <w:rPr>
                <w:i/>
                <w:iCs/>
              </w:rPr>
              <w:br/>
              <w:t>ἀλλ΄ ἐπὶ σοὶ δὴ φάρμακ΄ ἀπ΄ αὐτῶν λυγρὰ τέτυκται͵</w:t>
            </w:r>
            <w:r>
              <w:rPr>
                <w:i/>
                <w:iCs/>
              </w:rPr>
              <w:br/>
              <w:t>ὡς μήτ΄ εἰσαΐοις μήτ΄ εἰσοράοις ἃ ποιοῦσιν.</w:t>
            </w:r>
            <w:r>
              <w:rPr>
                <w:i/>
                <w:iCs/>
              </w:rPr>
              <w:br/>
              <w:t>εὑρήσεις δὲ κάτω ὑπὸ σῷ λέχει ἀγχόθι τοίχου</w:t>
            </w:r>
            <w:r>
              <w:rPr>
                <w:i/>
                <w:iCs/>
              </w:rPr>
              <w:br/>
              <w:t>πρὸς κεφαλῆς. καὶ σὴ θεράπαινα σύνοιδε Καλυψώ.</w:t>
            </w:r>
          </w:p>
        </w:tc>
        <w:tc>
          <w:tcPr>
            <w:tcW w:w="0" w:type="auto"/>
            <w:hideMark/>
          </w:tcPr>
          <w:p w:rsidR="00F26F4E" w:rsidRDefault="00F26F4E">
            <w:r>
              <w:t>   </w:t>
            </w:r>
            <w:r>
              <w:rPr>
                <w:b/>
                <w:bCs/>
              </w:rPr>
              <w:t>50.</w:t>
            </w:r>
            <w:r>
              <w:t xml:space="preserve"> Ενίοτε και χωρίς να ερωτήση κανείς δι' εαυτόν ή δι' άλλον, ο ψευδόμαντις εξέδιδε χρησμούς, προς έκπληξιν των ανοήτων, οποίος ο εξής· </w:t>
            </w:r>
          </w:p>
          <w:p w:rsidR="00F26F4E" w:rsidRDefault="00F26F4E">
            <w:pPr>
              <w:ind w:left="720"/>
              <w:rPr>
                <w:sz w:val="24"/>
                <w:szCs w:val="24"/>
              </w:rPr>
            </w:pPr>
            <w:r>
              <w:rPr>
                <w:i/>
                <w:iCs/>
              </w:rPr>
              <w:t xml:space="preserve">Επιθυμείς να μάθης ποιός εισερχόμενος κρυφίως </w:t>
            </w:r>
            <w:r>
              <w:rPr>
                <w:i/>
                <w:iCs/>
              </w:rPr>
              <w:br/>
              <w:t>εις τον οίκον σου σε ατιμάζει μετά της συζύγου σου;</w:t>
            </w:r>
            <w:r>
              <w:rPr>
                <w:i/>
                <w:iCs/>
              </w:rPr>
              <w:br/>
              <w:t xml:space="preserve">Ο δούλος σου Πρωτογένης, εις τον οποίον έχεις </w:t>
            </w:r>
            <w:r>
              <w:rPr>
                <w:i/>
                <w:iCs/>
              </w:rPr>
              <w:br/>
              <w:t xml:space="preserve">πάσαν εμπιστοσύνην· ό,τι παρά σου έπαθε, </w:t>
            </w:r>
            <w:r>
              <w:rPr>
                <w:i/>
                <w:iCs/>
              </w:rPr>
              <w:br/>
              <w:t xml:space="preserve">σου το αποδίδει εις την σύζυγόν σου και εκ συμφώνου </w:t>
            </w:r>
            <w:r>
              <w:rPr>
                <w:i/>
                <w:iCs/>
              </w:rPr>
              <w:br/>
              <w:t xml:space="preserve">παρασκευάζονται να σε δηλητηριάσουν, ώστε ούτε να μάθης, </w:t>
            </w:r>
            <w:r>
              <w:rPr>
                <w:i/>
                <w:iCs/>
              </w:rPr>
              <w:br/>
              <w:t xml:space="preserve">ούτε να ίδης τα υπ' αυτών πραττόμενα· </w:t>
            </w:r>
            <w:r>
              <w:rPr>
                <w:i/>
                <w:iCs/>
              </w:rPr>
              <w:br/>
              <w:t xml:space="preserve">θα εύρης δε το δηλητήριον υπό την κλίνην σου, </w:t>
            </w:r>
            <w:r>
              <w:rPr>
                <w:i/>
                <w:iCs/>
              </w:rPr>
              <w:br/>
              <w:t xml:space="preserve">πλησίον του τοίχου και προς το μέρος της κεφαλής. </w:t>
            </w:r>
            <w:r>
              <w:rPr>
                <w:i/>
                <w:iCs/>
              </w:rPr>
              <w:br/>
              <w:t>Και η υπηρέτρια σου Καλυψώ, γνωρίζει τα πάντα.</w:t>
            </w:r>
          </w:p>
        </w:tc>
      </w:tr>
      <w:tr w:rsidR="00F26F4E" w:rsidTr="00F26F4E">
        <w:trPr>
          <w:tblCellSpacing w:w="0" w:type="dxa"/>
        </w:trPr>
        <w:tc>
          <w:tcPr>
            <w:tcW w:w="0" w:type="auto"/>
            <w:hideMark/>
          </w:tcPr>
          <w:p w:rsidR="00F26F4E" w:rsidRDefault="00F26F4E">
            <w:pPr>
              <w:rPr>
                <w:sz w:val="24"/>
                <w:szCs w:val="24"/>
              </w:rPr>
            </w:pPr>
            <w:r>
              <w:t>τίς οὐκ ἂν Δημόκριτος διεταράχθη ἀκούσας ὀνόματα καὶ τόπους ἀκριβῶς͵ εἶτα μετ΄ ὀλίγον κατέπτυσεν ἄν͵ συνεὶς τὴν ἐπίνοιαν αὐτῶν;</w:t>
            </w:r>
          </w:p>
        </w:tc>
        <w:tc>
          <w:tcPr>
            <w:tcW w:w="0" w:type="auto"/>
            <w:hideMark/>
          </w:tcPr>
          <w:p w:rsidR="00F26F4E" w:rsidRDefault="00F26F4E">
            <w:pPr>
              <w:rPr>
                <w:sz w:val="24"/>
                <w:szCs w:val="24"/>
              </w:rPr>
            </w:pPr>
            <w:r>
              <w:t>   Ποίος, και Δημόκριτος ο φιλόσοφος εάν ήτο, δεν θα εταράσσετο ακούων ονόματα και τόπους ακριβώς αναφερομένους, και ποίαν περιφρόνησιν θα ησθάνετο κατόπιν όταν θα ενόει το ψεύδος;</w:t>
            </w:r>
          </w:p>
        </w:tc>
      </w:tr>
      <w:tr w:rsidR="00F26F4E" w:rsidTr="00F26F4E">
        <w:trPr>
          <w:tblCellSpacing w:w="0" w:type="dxa"/>
        </w:trPr>
        <w:tc>
          <w:tcPr>
            <w:tcW w:w="0" w:type="auto"/>
            <w:hideMark/>
          </w:tcPr>
          <w:p w:rsidR="00F26F4E" w:rsidRDefault="00F26F4E">
            <w:r>
              <w:rPr>
                <w:b/>
                <w:bCs/>
              </w:rPr>
              <w:t>[51]</w:t>
            </w:r>
            <w:r>
              <w:t xml:space="preserve"> Ἀλλὰ καὶ βαρβάροις πολλάκις ἔχρησεν͵ εἴ τις τῇ πατρίῳ ἔροιτο φωνῇ͵ Συριστὶ ἢ Κελτιστί͵ ῥᾳδίως ἐξευρίσκων τινὰς ἐπιδημοῦντας ὁμοεθνεῖς τοῖς δεδωκόσιν. διὰ τοῦτο καὶ πολὺς ὁ ἐν μέσῳ χρόνος ἦν τῆς τε δόσεως τῶν βιβλίων καὶ τῆς χρησμῳδίας͵ ὡς ἐν τοσούτῳ κατὰ σχολὴν λύοιντό τε οἱ χρησμοὶ ἀσφαλῶς καὶ εὑρίσκοιντο οἱ ἑρμηνεῦσαι δυνάμενοι ἕκαστα. οἷος καὶ ὁ τῷ Σκύθῃ δοθεὶς χρησμὸς ἦν· </w:t>
            </w:r>
          </w:p>
          <w:p w:rsidR="00F26F4E" w:rsidRDefault="00F26F4E">
            <w:pPr>
              <w:ind w:left="720"/>
              <w:rPr>
                <w:sz w:val="24"/>
                <w:szCs w:val="24"/>
              </w:rPr>
            </w:pPr>
            <w:r>
              <w:rPr>
                <w:i/>
                <w:iCs/>
              </w:rPr>
              <w:t>Μορφὴν εὐβάργουλις εἰς σκιὰν χνεχικραγη λείψει φάος.</w:t>
            </w:r>
          </w:p>
        </w:tc>
        <w:tc>
          <w:tcPr>
            <w:tcW w:w="0" w:type="auto"/>
            <w:hideMark/>
          </w:tcPr>
          <w:p w:rsidR="00F26F4E" w:rsidRDefault="00F26F4E">
            <w:r>
              <w:t>   </w:t>
            </w:r>
            <w:r>
              <w:rPr>
                <w:b/>
                <w:bCs/>
              </w:rPr>
              <w:t>51.</w:t>
            </w:r>
            <w:r>
              <w:t xml:space="preserve"> Αλλά και εις βαρβάρους πολλάκις επροφήτευσε και όταν ακόμη τον ηρώτων εις την πάτριον αυτών γλώσσαν Συριακήν ή Κελτικήν, καίτοι δεν έυρισκεν ευκόλως ομοεθνείς των ερωτώντων διά να τον βοηθήσουν εις την κατανόησιν της ερωτήσεως και εις την απάντησιν. Διά τούτο και εβράδυνε πολύ να δίδη τας απαντήσεις, διά να έχη καιρόν εν τω μεταξύ να αποσφραγίζη τα ερωτήματα και να ευρίσκη τους δυναμένους να του εξηγήσουν τα καθέκαστα. Τοιούτος ήτο ο χρησμός τον οποίον έδωκεν εις ένα Σκύθην· </w:t>
            </w:r>
          </w:p>
          <w:p w:rsidR="00F26F4E" w:rsidRDefault="00F26F4E">
            <w:pPr>
              <w:ind w:left="720"/>
              <w:rPr>
                <w:sz w:val="24"/>
                <w:szCs w:val="24"/>
              </w:rPr>
            </w:pPr>
            <w:r>
              <w:rPr>
                <w:i/>
                <w:iCs/>
              </w:rPr>
              <w:t>Μορφὴν εὐβάργουλις εἰς σκιὰν χνεχικραγη λείψει φάος.</w:t>
            </w:r>
          </w:p>
        </w:tc>
      </w:tr>
      <w:tr w:rsidR="00F26F4E" w:rsidTr="00F26F4E">
        <w:trPr>
          <w:tblCellSpacing w:w="0" w:type="dxa"/>
        </w:trPr>
        <w:tc>
          <w:tcPr>
            <w:tcW w:w="0" w:type="auto"/>
            <w:hideMark/>
          </w:tcPr>
          <w:p w:rsidR="00F26F4E" w:rsidRDefault="00F26F4E">
            <w:pPr>
              <w:rPr>
                <w:sz w:val="24"/>
                <w:szCs w:val="24"/>
              </w:rPr>
            </w:pPr>
            <w:r>
              <w:rPr>
                <w:b/>
                <w:bCs/>
              </w:rPr>
              <w:t>[52]</w:t>
            </w:r>
            <w:r>
              <w:t xml:space="preserve"> Ἄλλῳ πάλιν οὔτε παρόντι οὔτε ὅλως τινὶ ὄντι ἔφη ἄνευ μέτρου ἀναστρέφειν ὀπίσω· ὁ γὰρ πέμψας σε τέθνηκεν ὑπὸ τοῦ γείτονος Διοκλέους τήμερον͵ λῃστῶν ἐπαχθέντων Μάγνου καὶ Βουβάλου͵ οἳ καὶ ἤδη δέδενται ληφθέντες.</w:t>
            </w:r>
          </w:p>
        </w:tc>
        <w:tc>
          <w:tcPr>
            <w:tcW w:w="0" w:type="auto"/>
            <w:hideMark/>
          </w:tcPr>
          <w:p w:rsidR="00F26F4E" w:rsidRDefault="00F26F4E">
            <w:pPr>
              <w:rPr>
                <w:sz w:val="24"/>
                <w:szCs w:val="24"/>
              </w:rPr>
            </w:pPr>
            <w:r>
              <w:t>   </w:t>
            </w:r>
            <w:r>
              <w:rPr>
                <w:b/>
                <w:bCs/>
              </w:rPr>
              <w:t>52.</w:t>
            </w:r>
            <w:r>
              <w:t xml:space="preserve"> Άλλοτε μη ευρίσκων διερμηνέα, είπεν εις κάποιον, ουχί εμμέτρως, να επιστρέψη εις την πατρίδα του, διότι εκείνος όστις τον απέστειλεν, εφονεύθη την ημέραν εκείνην υπό του γείτονος Διοκλέους, καλέσαντος εις επικουρίαν τους ληστάς Μάγνον, Κέλερον και Βούβαλον, οίτινες συνελήφθησαν ήδη και ερρίφθησαν εις τα δεσμά.</w:t>
            </w:r>
          </w:p>
        </w:tc>
      </w:tr>
      <w:tr w:rsidR="00F26F4E" w:rsidTr="00F26F4E">
        <w:trPr>
          <w:tblCellSpacing w:w="0" w:type="dxa"/>
        </w:trPr>
        <w:tc>
          <w:tcPr>
            <w:tcW w:w="0" w:type="auto"/>
            <w:hideMark/>
          </w:tcPr>
          <w:p w:rsidR="00F26F4E" w:rsidRDefault="00F26F4E">
            <w:r>
              <w:rPr>
                <w:b/>
                <w:bCs/>
              </w:rPr>
              <w:lastRenderedPageBreak/>
              <w:t>[53]</w:t>
            </w:r>
            <w:r>
              <w:t xml:space="preserve"> Ὀλίγους δὲ καὶ τῶν ἐμοὶ δοθέντων ἄκουσον· ἐρομένου γάρ μου εἰ φαλακρός ἐστιν Ἀλέξανδρος͵ καὶ κατασημηναμένου περιέργως καὶ προφανῶς ὑπογράφεται χρησμὸς νυκτερήσιος͵ </w:t>
            </w:r>
          </w:p>
          <w:p w:rsidR="00F26F4E" w:rsidRDefault="00F26F4E">
            <w:pPr>
              <w:ind w:left="720"/>
              <w:rPr>
                <w:sz w:val="24"/>
                <w:szCs w:val="24"/>
              </w:rPr>
            </w:pPr>
            <w:r>
              <w:rPr>
                <w:i/>
                <w:iCs/>
              </w:rPr>
              <w:t>Σαβαρδαλαχου μαλαχααττηαλος ἦν.</w:t>
            </w:r>
          </w:p>
        </w:tc>
        <w:tc>
          <w:tcPr>
            <w:tcW w:w="0" w:type="auto"/>
            <w:hideMark/>
          </w:tcPr>
          <w:p w:rsidR="00F26F4E" w:rsidRDefault="00F26F4E">
            <w:r>
              <w:t>   </w:t>
            </w:r>
            <w:r>
              <w:rPr>
                <w:b/>
                <w:bCs/>
              </w:rPr>
              <w:t>53.</w:t>
            </w:r>
            <w:r>
              <w:t xml:space="preserve"> Άκουσε τώρα και μερικούς χρησμούς τους οποίους έδωκεν εις εμέ. Ηρώτησα μίαν ημέραν τον θεόν εάν ο Αλέξανδρος είνε φαλακρός, και το ερώτημα μου εσφραγίσθη μετ' επιμελείας και κατά τρόπον ώστε να μη δύναται να παραποιηθή η σφραγίς. Ο δε προφήτης μου έδωκε τον εξής νυκτερινόν χρησμόν· </w:t>
            </w:r>
          </w:p>
          <w:p w:rsidR="00F26F4E" w:rsidRDefault="00F26F4E">
            <w:pPr>
              <w:ind w:left="720"/>
              <w:rPr>
                <w:sz w:val="24"/>
                <w:szCs w:val="24"/>
              </w:rPr>
            </w:pPr>
            <w:r>
              <w:rPr>
                <w:i/>
                <w:iCs/>
              </w:rPr>
              <w:t>Σαβαρδαλαχου μαλαχααττηαλος ἦν.</w:t>
            </w:r>
          </w:p>
        </w:tc>
      </w:tr>
      <w:tr w:rsidR="00F26F4E" w:rsidTr="00F26F4E">
        <w:trPr>
          <w:tblCellSpacing w:w="0" w:type="dxa"/>
        </w:trPr>
        <w:tc>
          <w:tcPr>
            <w:tcW w:w="0" w:type="auto"/>
            <w:hideMark/>
          </w:tcPr>
          <w:p w:rsidR="00F26F4E" w:rsidRDefault="00F26F4E">
            <w:r>
              <w:t xml:space="preserve">Καὶ πάλιν ἐμοῦ ἐρομένου ἐν δύο βιβλίοις διαφόροις τὴν αὐτὴν ἐρώτησιν͵ πόθεν ἦν Ὅμηρος ὁ ποιητής͵ ἐπ΄ ἄλλου καὶ ἄλλου ὀνόματος͵ τῷ ἑτέρῳ μὲν ὑπέγραψεν ἐξαπατηθεὶς ὑπὸ τοῦ ἐμοῦ νεανίσκου ἐρωτηθεὶς γὰρ ἐφ΄ ὅ τι ἧκεν͵ Θεραπείας͵ ἔφη͵ αἰτήσων πρὸς ὀδύνην πλευροῦ </w:t>
            </w:r>
          </w:p>
          <w:p w:rsidR="00F26F4E" w:rsidRDefault="00F26F4E">
            <w:pPr>
              <w:ind w:left="720"/>
              <w:rPr>
                <w:sz w:val="24"/>
                <w:szCs w:val="24"/>
              </w:rPr>
            </w:pPr>
            <w:r>
              <w:rPr>
                <w:i/>
                <w:iCs/>
              </w:rPr>
              <w:t>Κυτμίδα χρίεσθαι κέλομαι δροσίην τε κέλητος·</w:t>
            </w:r>
          </w:p>
        </w:tc>
        <w:tc>
          <w:tcPr>
            <w:tcW w:w="0" w:type="auto"/>
            <w:hideMark/>
          </w:tcPr>
          <w:p w:rsidR="00F26F4E" w:rsidRDefault="00F26F4E">
            <w:r>
              <w:t xml:space="preserve">   Έπειτα πάλιν του έστειλα εις δύο διάφορα σφραγισμένα δελτία την αυτήν ερώτησιν, ποία ήτο η πατρίς του ποιητού Ομήρου, και εφρόντισα να μάθη ότι αι ερωτήσεις απηυθύνοντο παρά δύο διαφόρων προσώπων. Και εις μεν το πρώτον, εξαπατηθείς υπό του υπηρέτου μου, όστις του είπεν ότι εζήτουν συμβουλήν δι' ένα πόνον τον οποίον είχα εις την πλευράν, απήντησεν· </w:t>
            </w:r>
          </w:p>
          <w:p w:rsidR="00F26F4E" w:rsidRDefault="00F26F4E">
            <w:pPr>
              <w:ind w:left="720"/>
              <w:rPr>
                <w:sz w:val="24"/>
                <w:szCs w:val="24"/>
              </w:rPr>
            </w:pPr>
            <w:r>
              <w:rPr>
                <w:i/>
                <w:iCs/>
              </w:rPr>
              <w:t>Ν' αλείφεται με κυτμίδα και με αφρόν ίππου.</w:t>
            </w:r>
          </w:p>
        </w:tc>
      </w:tr>
      <w:tr w:rsidR="00F26F4E" w:rsidTr="00F26F4E">
        <w:trPr>
          <w:tblCellSpacing w:w="0" w:type="dxa"/>
        </w:trPr>
        <w:tc>
          <w:tcPr>
            <w:tcW w:w="0" w:type="auto"/>
            <w:hideMark/>
          </w:tcPr>
          <w:p w:rsidR="00F26F4E" w:rsidRDefault="00F26F4E">
            <w:r>
              <w:t xml:space="preserve">τῷ δὲ ἑτέρῳ͵ ἐπειδὴ καὶ τοῦτο ἠκηκόει ὡς ἐρομένου τοῦ πέμψαντος͵ εἴτε οἱ πλεῦσαι ἐπ΄ Ἰταλίαν εἴτε πεζοπορῆσαι λῷον͵ ἀπεκρίνατο οὐδὲν πρὸς τὸν Ὅμηρον· </w:t>
            </w:r>
          </w:p>
          <w:p w:rsidR="00F26F4E" w:rsidRDefault="00F26F4E">
            <w:pPr>
              <w:ind w:left="720"/>
              <w:rPr>
                <w:sz w:val="24"/>
                <w:szCs w:val="24"/>
              </w:rPr>
            </w:pPr>
            <w:r>
              <w:rPr>
                <w:i/>
                <w:iCs/>
              </w:rPr>
              <w:t>Μὴ σύ γε πλωέμεναι͵ πεζὴν δὲ κατ΄ οἶμον ὅδευε.</w:t>
            </w:r>
          </w:p>
        </w:tc>
        <w:tc>
          <w:tcPr>
            <w:tcW w:w="0" w:type="auto"/>
            <w:hideMark/>
          </w:tcPr>
          <w:p w:rsidR="00F26F4E" w:rsidRDefault="00F26F4E">
            <w:r>
              <w:t xml:space="preserve">   Εις δε το δεύτερον, διά το οποίον του είπαν ότι απεστάλη παρ' ανθρώπου επιθυμούντος να μάθη αν ήτο προτιμότερον να μεταβή διά θαλάσσης ή διά ξηράς εις την Ιταλίαν, έδωκεν επίσης απάντησιν ουδεμίαν έχουσαν σχέσιν προς τον Όμηρον· </w:t>
            </w:r>
          </w:p>
          <w:p w:rsidR="00F26F4E" w:rsidRDefault="00F26F4E">
            <w:pPr>
              <w:ind w:left="720"/>
              <w:rPr>
                <w:sz w:val="24"/>
                <w:szCs w:val="24"/>
              </w:rPr>
            </w:pPr>
            <w:r>
              <w:rPr>
                <w:i/>
                <w:iCs/>
              </w:rPr>
              <w:t>Μη πλεύσης, αλλά προτίμησε την ξηράν οδόν.</w:t>
            </w:r>
          </w:p>
        </w:tc>
      </w:tr>
      <w:tr w:rsidR="00F26F4E" w:rsidTr="00F26F4E">
        <w:trPr>
          <w:tblCellSpacing w:w="0" w:type="dxa"/>
        </w:trPr>
        <w:tc>
          <w:tcPr>
            <w:tcW w:w="0" w:type="auto"/>
            <w:hideMark/>
          </w:tcPr>
          <w:p w:rsidR="00F26F4E" w:rsidRDefault="00F26F4E">
            <w:pPr>
              <w:rPr>
                <w:sz w:val="24"/>
                <w:szCs w:val="24"/>
              </w:rPr>
            </w:pPr>
            <w:r>
              <w:rPr>
                <w:b/>
                <w:bCs/>
              </w:rPr>
              <w:t>[54]</w:t>
            </w:r>
            <w:r>
              <w:t xml:space="preserve"> Πολλὰ γὰρ τοιαῦτα καὶ αὐτὸς ἐπεμηχανησάμην αὐτῷ͵ οἷον καὶ ἐκεῖνο· μίαν ἐρώτησιν ἐρωτήσας ἐπέγραψα τῷ βιβλίῳ κατὰ τὸ ἔθος· τοῦ δεῖνος χρησμοὶ ὀκτώ͵ ψευσάμενός τι ὄνομα͵ καὶ τὰς ὀκτὼ δραχμὰς καὶ τὸ γιγνόμενον ἔτι πρὸς ταύταις πέμψας· ὁ δὲ πιστεύσας τῇ ἀποπομπῇ τοῦ μισθοῦ καὶ τῇ ἐπιγραφῇ τοῦ βιβλίου͵ πρὸς μίαν ἐρώτησινἦν δὲ αὕτη· πότε ἁλώσεται μαγγανεύων Ἀλέξανδρος; ὀκτώ μοι χρησμοὺς ἔπεμψεν͵ οὔτε γῆς φασιν οὔτε οὐρανοῦ ἁπτομένους͵ ἀνοήτους δὲ καὶ δυσνοήτους ἅπαντας. </w:t>
            </w:r>
          </w:p>
        </w:tc>
        <w:tc>
          <w:tcPr>
            <w:tcW w:w="0" w:type="auto"/>
            <w:hideMark/>
          </w:tcPr>
          <w:p w:rsidR="00F26F4E" w:rsidRDefault="00F26F4E">
            <w:pPr>
              <w:rPr>
                <w:sz w:val="24"/>
                <w:szCs w:val="24"/>
              </w:rPr>
            </w:pPr>
            <w:r>
              <w:t>   </w:t>
            </w:r>
            <w:r>
              <w:rPr>
                <w:b/>
                <w:bCs/>
              </w:rPr>
              <w:t>54.</w:t>
            </w:r>
            <w:r>
              <w:t xml:space="preserve"> Πολλά τοιαύτα παιγνίδια του έπαιξα, μεταξύ δε άλλων και τούτο. Του έστειλα μίαν ερώτησιν και έγραψα επί του δελτίου ως συνειθίζεται· διά τον δείνα (έγραψα δε εν ψευδές όνομα) χρησμοί οκτώ· και συγχρόνως απέστειλα τας οκτώ δραχμάς και το επί πλέον της αξίας των χρησμών. Ο δε Αλέξανδρος εξαπατηθείς εκ της επιγραφής και νομίζων ότι υπήρχον οκτώ ερωτήσεις, εν ώ υπήρχε μία μόνη —ήτο δε αύτη· πότε θα αποδειχθή ο Αλέξανδρος ως εξαπατών τον κόσμον;— μου έστειλεν οκτώ χρησμούς, οίτινες, κατά το λεγόμενον, ούτε άκραν είχον, ούτε μέσην, ανόητοι και δυσνόητοι όλοι. </w:t>
            </w:r>
          </w:p>
        </w:tc>
      </w:tr>
      <w:tr w:rsidR="00F26F4E" w:rsidTr="00F26F4E">
        <w:trPr>
          <w:tblCellSpacing w:w="0" w:type="dxa"/>
        </w:trPr>
        <w:tc>
          <w:tcPr>
            <w:tcW w:w="0" w:type="auto"/>
            <w:hideMark/>
          </w:tcPr>
          <w:p w:rsidR="00F26F4E" w:rsidRDefault="00F26F4E">
            <w:r>
              <w:t xml:space="preserve">Ἅπερ ὕστερον αἰσθόμενος͵ καὶ ὅτι Ρουτιλιανὸν ἐγὼ ἀπέτρεπον τοῦ γάμου καὶ τοῦ πάνυ προσκεῖσθαι ταῖς τοῦ χρηστηρίου ἐλπίσιν͵ ἐμίσει͵ ὡς τὸ εἰκός͵ καὶ ἔχθιστον ἡγεῖτο. καί ποτε περὶ ἐμοῦ ἐρομένῳ τῷ Ρουτιλιανῷ ἔφη· </w:t>
            </w:r>
          </w:p>
          <w:p w:rsidR="00F26F4E" w:rsidRDefault="00F26F4E">
            <w:pPr>
              <w:ind w:left="720"/>
              <w:rPr>
                <w:sz w:val="24"/>
                <w:szCs w:val="24"/>
              </w:rPr>
            </w:pPr>
            <w:r>
              <w:rPr>
                <w:i/>
                <w:iCs/>
              </w:rPr>
              <w:t>Νυκτιπλάνοις ὀάροις χαίρει κοίταις τε δυσάγνοις.</w:t>
            </w:r>
          </w:p>
        </w:tc>
        <w:tc>
          <w:tcPr>
            <w:tcW w:w="0" w:type="auto"/>
            <w:hideMark/>
          </w:tcPr>
          <w:p w:rsidR="00F26F4E" w:rsidRDefault="00F26F4E">
            <w:r>
              <w:t xml:space="preserve">Μαθών δε ταύτα κατόπιν και προσέτι ότι κατέγεινα να αποτρέψω τον Ρουτιλλιανόν από του να νυμφευθή την κόρην του και να δiδη πίστιν εις τας ελπίδας τας οποίας του έδιδε το μαντείον, με εμίσησεν ως ην επόμενον, και μ' εθεώρει μέγαν εχθρόν. Και όταν ποτέ ο Ρουτιλλιανός ηρώτησε περί εμού, του έδωκε την εξής απάντησιν· </w:t>
            </w:r>
          </w:p>
          <w:p w:rsidR="00F26F4E" w:rsidRDefault="00F26F4E">
            <w:pPr>
              <w:ind w:left="720"/>
              <w:rPr>
                <w:sz w:val="24"/>
                <w:szCs w:val="24"/>
              </w:rPr>
            </w:pPr>
            <w:r>
              <w:rPr>
                <w:i/>
                <w:iCs/>
              </w:rPr>
              <w:t xml:space="preserve">Αγαπά τα νυκτογυρίσματα και τους ανόμους </w:t>
            </w:r>
            <w:r>
              <w:rPr>
                <w:i/>
                <w:iCs/>
              </w:rPr>
              <w:lastRenderedPageBreak/>
              <w:t>έρωτας.</w:t>
            </w:r>
          </w:p>
        </w:tc>
      </w:tr>
      <w:tr w:rsidR="00F26F4E" w:rsidTr="00F26F4E">
        <w:trPr>
          <w:tblCellSpacing w:w="0" w:type="dxa"/>
        </w:trPr>
        <w:tc>
          <w:tcPr>
            <w:tcW w:w="0" w:type="auto"/>
            <w:hideMark/>
          </w:tcPr>
          <w:p w:rsidR="00F26F4E" w:rsidRDefault="00F26F4E">
            <w:pPr>
              <w:rPr>
                <w:sz w:val="24"/>
                <w:szCs w:val="24"/>
              </w:rPr>
            </w:pPr>
            <w:r>
              <w:lastRenderedPageBreak/>
              <w:t>καὶ ὅλως ἔχθιστος εἰκότως ἦν ἐγώ.</w:t>
            </w:r>
            <w:r>
              <w:br/>
            </w:r>
            <w:r>
              <w:rPr>
                <w:b/>
                <w:bCs/>
              </w:rPr>
              <w:t>[55]</w:t>
            </w:r>
            <w:r>
              <w:t xml:space="preserve"> Κἀπειδὴ εἰσελθόντα με εἰς τὴν πόλιν ᾔσθετο καὶ ἔμαθεν ὡς ἐκεῖνος εἴην ὁ Λουκιανός ἐπηγόμην δὲ καὶ στρατιώτας δύο͵ λογχοφόρον καὶ κοντοφόρον͵ παρὰ τοῦ ἡγουμένου τῆς Καππαδοκίας͵ φίλου τότε ὄντος͵ λαβών͵ ὥς με παραπέμψειαν μέχρι πρὸς τὴν θάλατταναὐτίκα μεταστέλλεται δεξιῶς πάνυ καὶ μετὰ πολλῆς φιλοφροσύνης. ἐλθὼν δὲ ἐγὼ πολλοὺς καταλαμβάνω περὶ αὐτόν· συνεπηγόμην δὲ καὶ τοὺς στρατιώτας τύχῃ τινὶ ἀγαθῇ. καὶ ὁ μὲν προὔτεινέ μοι κύσαι τὴν δεξιάν͵ ὥσπερ εἰώθει τοῖς πολλοῖς͵ ἐγὼ δὲ προσφὺς ὡς φιλήσων͵ δήγματι χρηστῷ πάνυ μικροῦ δεῖν χωλὴν αὐτῷ ἐποίησα τὴν χεῖρα. </w:t>
            </w:r>
          </w:p>
        </w:tc>
        <w:tc>
          <w:tcPr>
            <w:tcW w:w="0" w:type="auto"/>
            <w:hideMark/>
          </w:tcPr>
          <w:p w:rsidR="00F26F4E" w:rsidRDefault="00F26F4E">
            <w:pPr>
              <w:rPr>
                <w:sz w:val="24"/>
                <w:szCs w:val="24"/>
              </w:rPr>
            </w:pPr>
            <w:r>
              <w:t>   </w:t>
            </w:r>
            <w:r>
              <w:rPr>
                <w:b/>
                <w:bCs/>
              </w:rPr>
              <w:t>55.</w:t>
            </w:r>
            <w:r>
              <w:t xml:space="preserve"> Εν γένει δεν μ' εχώνευε· και όταν μετέβην εις την πόλιν του και έμαθεν ότι είμαι ο Λουκιανός —με συνώδευον δε και δύο στρατιώται, εις λογχοφόρος και εις κοντοφόρος, τους οποίους μου είχε δώσει ο διοικητής της Καπαδοκίας δια να με προπέμψουν μέχρι της θαλάσσης— μ' εκάλεσεν αμέσως με πολλήν φιλοφροσύνην και ενδείξεις εκτιμήσεως. Μεταβάς τον ευρήκα μεταξύ πολλών και κατά καλήν μου τύχην είχα, συμπαραλάβει και τους στρατιώτας. Ο ψευδοπροφήτης μου έδωκε ν' ασπασθώ την δεξιάν του, καθώς συνείθιζε· εγώ δε αντί να φιλήσω τον εδάγκασα τόσον δυνατά, ώστε παρ' ολίγον να του καταστήσω άχρηστον την χείρα. </w:t>
            </w:r>
          </w:p>
        </w:tc>
      </w:tr>
      <w:tr w:rsidR="00F26F4E" w:rsidTr="00F26F4E">
        <w:trPr>
          <w:tblCellSpacing w:w="0" w:type="dxa"/>
        </w:trPr>
        <w:tc>
          <w:tcPr>
            <w:tcW w:w="0" w:type="auto"/>
            <w:hideMark/>
          </w:tcPr>
          <w:p w:rsidR="00F26F4E" w:rsidRDefault="00F26F4E">
            <w:pPr>
              <w:rPr>
                <w:sz w:val="24"/>
                <w:szCs w:val="24"/>
              </w:rPr>
            </w:pPr>
            <w:r>
              <w:t>Οἱ μὲν οὖν παρόντες ἄγχειν με καὶ παίειν ἐπειρῶντο ὡς ἱερόσυλον͵ καὶ πρότερον ἔτι ἀγανακτήσαντες ὅτι Ἀλέξανδρον αὐτόν͵ ἀλλὰ μὴ προφήτην προσεῖπον· ὁ δὲ πάνυ γεννικῶς καρτερήσας κατέπαυέν τε αὐτοὺς καὶ ὑπισχνεῖτο τιθασόν με ῥᾳδίως ἀποφανεῖν καὶ δείξειν τὴν Γλύκωνος ἀρετήν͵ ὅτι καὶ τοὺς πάνυ τραχυνομένους φίλους ἀπεργάζεται. καὶ μεταστησάμενος ἅπαντας ἐδικαιολογεῖτο πρός με͵ λέγων πάνυ με εἰδέναι καὶ τὰ ὑπ΄ ἐμοῦ Ρουτιλιανῷ συμβουλευόμενα͵ καὶ Τί παθὼν ταῦτά με εἰργάσω͵ δυνάμενος ὑπ΄ ἐμοῦ ἐπὶ μέγα προαχθῆναι παρ΄ αὐτῷ; κἀγὼ ἄσμενος ἤδη ἐδεχόμην τὴν φιλοφροσύνην ταύτην ὁρῶν οἷ κινδύνου καθειστήκειν͵ καὶ μετ΄ ὀλίγον προῆλθον φίλος γεγενημένος. καὶ τοῦτο οὐ μικρὸν θαῦμα τοῖς ὁρῶσιν ἔδοξεν͵ οὕτω ῥᾳδία γενομένη μου ἡ μεταβολή.</w:t>
            </w:r>
          </w:p>
        </w:tc>
        <w:tc>
          <w:tcPr>
            <w:tcW w:w="0" w:type="auto"/>
            <w:hideMark/>
          </w:tcPr>
          <w:p w:rsidR="00F26F4E" w:rsidRDefault="00F26F4E">
            <w:pPr>
              <w:rPr>
                <w:sz w:val="24"/>
                <w:szCs w:val="24"/>
              </w:rPr>
            </w:pPr>
            <w:r>
              <w:t>Τότε οι παρόντες επεχείρησαν να με κτυπήσουν και να με πνίξουν ως ιερόσυλον, διότι και προ τούτου είχον αγανακτήσει ακούσαντες ότι τον είπα Αλέξανδρον και όχι προφήτην. Αλλ' αυτός συνεκρατήθη και καθησύχασε τους περί αυτόν, υπέσχετο δε ότι πολύ ταχέως θα με εξημέρωνε και θα κατεφαίνετο η δύναμις του Γλύκωνος, όστις ηδύνατο να μετατρέπη εις φίλους και τους πλέον εχθρικώς διακειμένους. Απομακρύνας δε όλους τους άλλους, μου ωμολόγησεν ότι εγνώριζε καλώς όσα είχα συμβουλεύσει εις τον Ρουτιλλιανόν και, μου είπε, μου έκαμες αυτά, ενώ με την σύστασίν μου θα ηδύνασο να επιτύχης μεγάλην εύνοιαν παρ' αυτού; Εγώ τότε εδέχθην ευχαρίστως την φιλοφροσύνην του, καθότι έβλεπα ποίον κίνδυνον διέτρεχα, και έσπευσα να δείξω ότι επείσθην και ότι έγεινα φίλος του. Καί οι άλλοι εθαύμαζον βλέποντες ότι τόσον ταχέως μετεβλήθην.</w:t>
            </w:r>
          </w:p>
        </w:tc>
      </w:tr>
      <w:tr w:rsidR="00F26F4E" w:rsidTr="00F26F4E">
        <w:trPr>
          <w:tblCellSpacing w:w="0" w:type="dxa"/>
        </w:trPr>
        <w:tc>
          <w:tcPr>
            <w:tcW w:w="0" w:type="auto"/>
            <w:hideMark/>
          </w:tcPr>
          <w:p w:rsidR="00F26F4E" w:rsidRDefault="00F26F4E">
            <w:pPr>
              <w:rPr>
                <w:sz w:val="24"/>
                <w:szCs w:val="24"/>
              </w:rPr>
            </w:pPr>
            <w:r>
              <w:rPr>
                <w:b/>
                <w:bCs/>
              </w:rPr>
              <w:t>[56]</w:t>
            </w:r>
            <w:r>
              <w:t xml:space="preserve"> Εἶτα δή μου ἐκπλεῖν προαιρουμένου ξένια καὶ δῶρα πολλὰ πέμψας μόνος δὲ σὺν τῷ Ξενοφῶντι ἔτυχον ἐπιδημῶν͵ τὸν πατέρα καὶ τοὺς ἐμοὺς εἰς Ἄμαστριν προεκπεπομφώςὑπισχνεῖται καὶ πλοῖον αὐτὸς παρέξειν καὶ ἐρέτας τοὺς ἀπάξοντας. κἀγὼ μὲν ᾤμην ἁπλοῦν τι τοῦτο εἶναι καὶ δεξιόν· ἐπεὶ δὲ κατὰ μέσον τὸν πόρον ἐγενόμην͵ δακρύοντα ὁρῶν τὸν κυβερνήτην καὶ τοῖς ναύταις τι ἀντιλέ γοντα οὐκ ἀγαθὰς εἶχον περὶ τῶν μελλόντων ἐλπίδας. </w:t>
            </w:r>
          </w:p>
        </w:tc>
        <w:tc>
          <w:tcPr>
            <w:tcW w:w="0" w:type="auto"/>
            <w:hideMark/>
          </w:tcPr>
          <w:p w:rsidR="00F26F4E" w:rsidRDefault="00F26F4E">
            <w:pPr>
              <w:rPr>
                <w:sz w:val="24"/>
                <w:szCs w:val="24"/>
              </w:rPr>
            </w:pPr>
            <w:r>
              <w:t>   </w:t>
            </w:r>
            <w:r>
              <w:rPr>
                <w:b/>
                <w:bCs/>
              </w:rPr>
              <w:t>56.</w:t>
            </w:r>
            <w:r>
              <w:t xml:space="preserve"> Έπειτα δε όταν απεφάσισα ν' αναχωρήσω, μου έστειλε δώρα πολλά — ήμουν δε τότε μόνος με τον Ξενοφώντα</w:t>
            </w:r>
            <w:bookmarkStart w:id="25" w:name="bn15"/>
            <w:r w:rsidR="0004031C">
              <w:fldChar w:fldCharType="begin"/>
            </w:r>
            <w:r>
              <w:instrText xml:space="preserve"> HYPERLINK "http://www.mikrosapoplous.gr/lucian/alexandros3d.htm" \l "fn15" </w:instrText>
            </w:r>
            <w:r w:rsidR="0004031C">
              <w:fldChar w:fldCharType="separate"/>
            </w:r>
            <w:r>
              <w:rPr>
                <w:rStyle w:val="-"/>
                <w:vertAlign w:val="superscript"/>
              </w:rPr>
              <w:t>15</w:t>
            </w:r>
            <w:r w:rsidR="0004031C">
              <w:fldChar w:fldCharType="end"/>
            </w:r>
            <w:bookmarkEnd w:id="25"/>
            <w:r>
              <w:t xml:space="preserve">, διότι είχα προαποστείλει εις Άμαστριν τον πατέρα και τους άλλους οικείους μου— και μου υπέσχετο να μου δώση αυτός πλοίον και ναύτας· και εγώ θεωρήσας την πρότασιν ως ειλικρινή φιλοφροσύνην την απεδέχθην. Αλλ' όταν ανήχθημεν εις το πέλαγος και είδα τον πλοίαρχον να δακρύη και να φιλονεική με τους ναύτας, ήρχισα να υποψιάζωμαι και ν' ανησυχώ. </w:t>
            </w:r>
          </w:p>
        </w:tc>
      </w:tr>
      <w:tr w:rsidR="00F26F4E" w:rsidTr="00F26F4E">
        <w:trPr>
          <w:tblCellSpacing w:w="0" w:type="dxa"/>
        </w:trPr>
        <w:tc>
          <w:tcPr>
            <w:tcW w:w="0" w:type="auto"/>
            <w:hideMark/>
          </w:tcPr>
          <w:p w:rsidR="00F26F4E" w:rsidRDefault="00F26F4E">
            <w:pPr>
              <w:rPr>
                <w:sz w:val="24"/>
                <w:szCs w:val="24"/>
              </w:rPr>
            </w:pPr>
            <w:r>
              <w:t xml:space="preserve">ἦν δὲ αὐτοῖς ἐπεσταλμένον ὑπὸ τοῦ Ἀλεξάνδρου ἀραμένους ῥῖψαι ἡμᾶς εἰς τὴν θάλασσαν· ὅπερ εἰ ἐγένετο͵ ῥᾳδίως ἂν αὐτῷ διεπεπολέμητο τὰ πρὸς ἐμέ. ἀλλὰ δακρύων ἐκεῖνος ἔπεισεν καὶ τοὺς συνναύτας μηδὲν ἡμᾶς </w:t>
            </w:r>
            <w:r>
              <w:lastRenderedPageBreak/>
              <w:t>δεινὸν ἐργάσασθαι͵ καὶ πρὸς ἐμὲ ἔφη͵ Ἔτη ἑξήκοντα͵ ὡς ὁρᾷς͵ ἀνεπίληπτον βίον καὶ ὅσιον προβεβηκὼς οὐκ ἂν βουλοίμην͵ ἐν τούτῳ τῆς ἡλικίας καὶ γυναῖκα καὶ τέκνα ἔχων͵ μιᾶναι φόνῳ τὰς χεῖρας͵ δηλῶν ἐφ΄ ὅπερ ἡμᾶς ἀνειλήφει͵ καὶ [57] τὰ ὑπὸ τοῦ Ἀλεξάνδρου προστεταγμένα.</w:t>
            </w:r>
          </w:p>
        </w:tc>
        <w:tc>
          <w:tcPr>
            <w:tcW w:w="0" w:type="auto"/>
            <w:hideMark/>
          </w:tcPr>
          <w:p w:rsidR="00F26F4E" w:rsidRDefault="00F26F4E">
            <w:pPr>
              <w:rPr>
                <w:sz w:val="24"/>
                <w:szCs w:val="24"/>
              </w:rPr>
            </w:pPr>
            <w:r>
              <w:lastRenderedPageBreak/>
              <w:t xml:space="preserve">Ο Αλέξανδρος είχε δώσει παραγγελίαν να μας ρίψουν εις την θάλασσαν και ούτω θα εξεδικείτο και θα απηλλάσσετο ευκόλως από ένα εχθρόν. Αλλ' ο κυβερνήτης με τα δάκρυα του έπεισε τους ναύτας να μη μας φονεύσουν ούτε άλλως </w:t>
            </w:r>
            <w:r>
              <w:lastRenderedPageBreak/>
              <w:t>να μας κακοποιήσουν, προς εμέ δε είπε· Εξήντα χρόνια, ως βλέπεις, έχω ζήσει με τιμήν και ευσέβειαν και δεν ηθέλησα τώρα που έφθασα εις αυτήν την ηλικίαν και έχω γυναίκα και παιδιά να μολύνω τα χέρια μου με φόνον. Και μου ωμολόγησε τους όρους υπό τους οποίους μας ανέλαβεν εις το πλοίον του και τας παραγγελίας του Αλεξάνδρου.</w:t>
            </w:r>
          </w:p>
        </w:tc>
      </w:tr>
      <w:tr w:rsidR="00F26F4E" w:rsidTr="00F26F4E">
        <w:trPr>
          <w:tblCellSpacing w:w="0" w:type="dxa"/>
        </w:trPr>
        <w:tc>
          <w:tcPr>
            <w:tcW w:w="0" w:type="auto"/>
            <w:hideMark/>
          </w:tcPr>
          <w:p w:rsidR="00F26F4E" w:rsidRDefault="00F26F4E">
            <w:pPr>
              <w:rPr>
                <w:sz w:val="24"/>
                <w:szCs w:val="24"/>
              </w:rPr>
            </w:pPr>
            <w:r>
              <w:lastRenderedPageBreak/>
              <w:t xml:space="preserve">καταθέμενος δὲ ἡμᾶς ἐν Αἰγιαλοῖς͵ ὧν καὶ ὁ καλὸς Ὅμηρος μέμνηται͵ ὀπίσω ἀπήλαυνον. Ἔνθα ἐγὼ παραπλέοντας εὑρὼν Βοσποριανούς τινας͵ πρέσβεις παρ΄ Εὐπάτορος τοῦ βασιλέως εἰς τὴν Βιθυνίαν ἀπιόντας ἐπὶ κομιδῇ τῆς ἐπετείου συντάξεως͵ καὶ διηγησάμενος αὐτοῖς τὸν περιστάντα ἡμᾶς κίνδυνον͵ καὶ δεξιῶν αὐτῶν τυχών͵ ἀναληφθεὶς ἐπὶ τὸ πλοῖον διασώζομαι εἰς τὴν Ἄμαστριν͵ παρὰ τοσοῦτον ἐλθὼν ἀποθανεῖν. </w:t>
            </w:r>
          </w:p>
        </w:tc>
        <w:tc>
          <w:tcPr>
            <w:tcW w:w="0" w:type="auto"/>
            <w:hideMark/>
          </w:tcPr>
          <w:p w:rsidR="00F26F4E" w:rsidRDefault="00F26F4E">
            <w:pPr>
              <w:rPr>
                <w:sz w:val="24"/>
                <w:szCs w:val="24"/>
              </w:rPr>
            </w:pPr>
            <w:r>
              <w:rPr>
                <w:b/>
                <w:bCs/>
              </w:rPr>
              <w:t>57.</w:t>
            </w:r>
            <w:r>
              <w:t xml:space="preserve"> Αφού δε μας απεβίβασεν εις τους Αιγιαλούς, τους οποίους και ο καλός Όμηρος αναφέρει, επέστρεψεν. Εκεί συνήντησα Βοσποριανούς τινας, τους οποίους ο βασιλεύς Ευπάτωρ απέστελλεν αντιπροσώπους εις την Βιθυνίαν να κομίσουν τον ετήσιον φόρον· διηγήθην δε εις αυτούς τον κίνδυνον τον οποίον διετρέξαμεν και συμπαθήσαντες με παρέλαβον εις το πλοίον αυτών και με μετέφεραν εις την Άμαστριν, αφού παρά τρίχα διέφυγα τον θάνατον.</w:t>
            </w:r>
          </w:p>
        </w:tc>
      </w:tr>
      <w:tr w:rsidR="00F26F4E" w:rsidTr="00F26F4E">
        <w:trPr>
          <w:tblCellSpacing w:w="0" w:type="dxa"/>
        </w:trPr>
        <w:tc>
          <w:tcPr>
            <w:tcW w:w="0" w:type="auto"/>
            <w:hideMark/>
          </w:tcPr>
          <w:p w:rsidR="00F26F4E" w:rsidRDefault="00F26F4E">
            <w:pPr>
              <w:rPr>
                <w:sz w:val="24"/>
                <w:szCs w:val="24"/>
              </w:rPr>
            </w:pPr>
            <w:r>
              <w:t>Τοὐντεῦθεν καὶ αὐτὸς ἐπεκορυσσόμην αὐτῷ καὶ πάντα κάλων ἐκίνουν ἀμύνασθαι βουλόμενος͵ καὶ πρὸ τῆς ἐπιβουλῆς ἤδη μισῶν αὐτὸν καὶ ἔχθιστον ἡγούμενος διὰ τὴν τοῦ τρόπου μιαρίαν͵ καὶ πρὸς τὴν κατηγορίαν ὡρμήμην πολλοὺς συναγωνιστὰς ἔχων καὶ μάλιστα τοὺς ἀπὸ Τιμοκράτους τοῦ Ἡρακλεώτου φιλοσόφου· ἀλλ΄ ὁ τότε ἡγούμενος Βιθυνίας καὶ τοῦ Πόντου Αὔειτος ἐπέσχε͵ μονονουχὶ ἱκετεύων καὶ ἀντιβολῶν παύσασθαι· διὰ γὰρ τὴν πρὸς Ρουτιλιανὸν εὔνοιαν μὴ ἂν δύνασθαι͵ καὶ εἰ φανερῶς λάβοι ἀδικοῦντα͵ κολάσαι αὐτόν. οὕτω μὲν ἀνεκόπην τῆς ὁρμῆς καὶ ἐπαυσάμην οὐκ ἐν δέοντι θρασυνόμενος ἐφ΄ οὕτω δικαστοῦ διακειμένου.</w:t>
            </w:r>
          </w:p>
        </w:tc>
        <w:tc>
          <w:tcPr>
            <w:tcW w:w="0" w:type="auto"/>
            <w:hideMark/>
          </w:tcPr>
          <w:p w:rsidR="00F26F4E" w:rsidRDefault="00F26F4E">
            <w:pPr>
              <w:rPr>
                <w:sz w:val="24"/>
                <w:szCs w:val="24"/>
              </w:rPr>
            </w:pPr>
            <w:r>
              <w:t>   Του λοιπού και εγώ εκήρυξα κατά του ψευδοπροφήτου φανερόν πόλεμον και πάντα λίθον εκίνουν διά να εκδικηθώ, αφού και προ της επιβουλής ήδη τον εμίσουν μεγάλως διά την ατιμίαν του· είς τον πόλεμον δε τούτον είχα πολλούς συναγωνιστάς και μάλιστα τους μαθητάς του Ηρακλεώτου φιλοσόφου Τιμοκράτους. Αλλ' ο τότε διοικητής της Βιθυνίας και του Πόντου Αύιτος μας συνεκράτησε με συμβουλάς και παρακλήσεις· διότι ένεκα της φιλίας του προς τον Ρουτιλλιανόν δεν ηδύνατο, και αν απεδεικνύετο αδικών ο Αλέξανδρος, να τον τιμωρήση. Ούτω ανέκοψα την ορμήν μου και έπαυσα να καταδιώκω ένοχον υπέρ του οποίου έβλεπα ότι τόσον ευμενώς ήτο διατεθειμένος ο δικαστής.</w:t>
            </w:r>
          </w:p>
        </w:tc>
      </w:tr>
      <w:tr w:rsidR="00F26F4E" w:rsidTr="00F26F4E">
        <w:trPr>
          <w:tblCellSpacing w:w="0" w:type="dxa"/>
        </w:trPr>
        <w:tc>
          <w:tcPr>
            <w:tcW w:w="0" w:type="auto"/>
            <w:hideMark/>
          </w:tcPr>
          <w:p w:rsidR="00F26F4E" w:rsidRDefault="00F26F4E">
            <w:pPr>
              <w:rPr>
                <w:sz w:val="24"/>
                <w:szCs w:val="24"/>
              </w:rPr>
            </w:pPr>
            <w:r>
              <w:rPr>
                <w:b/>
                <w:bCs/>
              </w:rPr>
              <w:t>[58]</w:t>
            </w:r>
            <w:r>
              <w:t xml:space="preserve"> Ἐκεῖνο δὲ πῶς οὐ μέγα ἐν τοῖς ἄλλοις τὸ τόλμημα τοῦ Ἀλεξάνδρου͵ τὸ αἰτῆσαι παρὰ τοῦ αὐτοκράτορος μετονομασθῆναι τὸ τοῦ Ἀβώνου τεῖχος καὶ Ἰωνόπολιν κληθῆναι͵ καὶ νόμισμα καινὸν κόψαι ἐγκεχαραγμένον τῇ μὲν τοῦ Γλύκωνος͵ κατὰ θάτερα δὲ Ἀλεξάνδρου͵ στέμματά τε τοῦ πάππου Ἀσκληπιοῦ καὶ τὴν ἅρπην ἐκείνην τοῦ πατρομήτορος Περσέως ἔχοντος;</w:t>
            </w:r>
          </w:p>
        </w:tc>
        <w:tc>
          <w:tcPr>
            <w:tcW w:w="0" w:type="auto"/>
            <w:hideMark/>
          </w:tcPr>
          <w:p w:rsidR="00F26F4E" w:rsidRDefault="00F26F4E">
            <w:pPr>
              <w:rPr>
                <w:sz w:val="24"/>
                <w:szCs w:val="24"/>
              </w:rPr>
            </w:pPr>
            <w:r>
              <w:t>   </w:t>
            </w:r>
            <w:r>
              <w:rPr>
                <w:b/>
                <w:bCs/>
              </w:rPr>
              <w:t>58.</w:t>
            </w:r>
            <w:r>
              <w:t xml:space="preserve"> Δεν είναι δε μεγάλη μεταξύ των άλλων η θρασύτης του Αλεξάνδρου να ζητήση παρά του Αυτοκράτορος να μετονομασθή το τείχος του Αβώνου Ιωνόπολις και να κοπή νόμισμα νέον, το οποίον από μεν την μίαν όψιν να έχη την εικόνα του Γλύκωνος, από δε την άλλην την μορφήν αυτού του ψευδοπροφήτου με τα στέμματα του πάππου του Ασκληπιού και το ξιφοδρέπανον του προμήτορος Περσέως. </w:t>
            </w:r>
          </w:p>
        </w:tc>
      </w:tr>
      <w:tr w:rsidR="00F26F4E" w:rsidTr="00F26F4E">
        <w:trPr>
          <w:tblCellSpacing w:w="0" w:type="dxa"/>
        </w:trPr>
        <w:tc>
          <w:tcPr>
            <w:tcW w:w="0" w:type="auto"/>
            <w:hideMark/>
          </w:tcPr>
          <w:p w:rsidR="00F26F4E" w:rsidRDefault="00F26F4E">
            <w:pPr>
              <w:rPr>
                <w:sz w:val="24"/>
                <w:szCs w:val="24"/>
              </w:rPr>
            </w:pPr>
            <w:r>
              <w:rPr>
                <w:b/>
                <w:bCs/>
              </w:rPr>
              <w:t>[59]</w:t>
            </w:r>
            <w:r>
              <w:t xml:space="preserve"> Προειπὼν δὲ διὰ χρησμοῦ περὶ αὑτοῦ ὅτι ζῆσαι εἵμαρται αὐτῷ ἔτη πεντήκοντα καὶ ἑκατόν͵ εἶτα κεραυνῷ βληθέντα ἀποθανεῖν͵ οἰκτίστῳ τέλει οὐδὲ ἑβδομήκοντα ἔτη γεγονὼς ἀπέθανεν͵ ὡς Ποδαλειρίου υἱὸς διασαπεὶς τὸν πόδα μέχρι τοῦ βουβῶνος καὶ σκωλήκων ζέσας· ὅτεπερ καὶ ἐφωράθη φαλακρὸς ὤν͵ παρέχων τοῖς ἰατροῖς ἐπιβρέχειν αὐτοῦ τὴν κεφαλὴν διὰ τὴν ὀδύνην͵ ὃ οὐκ ἂν ποιῆσαι </w:t>
            </w:r>
            <w:r>
              <w:lastRenderedPageBreak/>
              <w:t>ἐδύναντο μὴ οὐχὶ τῆς φενάκης ἀφῃρημένης.</w:t>
            </w:r>
          </w:p>
        </w:tc>
        <w:tc>
          <w:tcPr>
            <w:tcW w:w="0" w:type="auto"/>
            <w:hideMark/>
          </w:tcPr>
          <w:p w:rsidR="00F26F4E" w:rsidRDefault="00F26F4E">
            <w:pPr>
              <w:rPr>
                <w:sz w:val="24"/>
                <w:szCs w:val="24"/>
              </w:rPr>
            </w:pPr>
            <w:r>
              <w:rPr>
                <w:b/>
                <w:bCs/>
              </w:rPr>
              <w:lastRenderedPageBreak/>
              <w:t>59.</w:t>
            </w:r>
            <w:r>
              <w:t xml:space="preserve"> Ενώ δε είχε προείπει ότι θα έζη εκατόν πεντήκοντα έτη και έπειτα θ' απέθνησκε φονευόμενος υπό κεραυνού, απέθανε πριν ακόμη συμπληρώσει τα εβδομήκοντα, με αξιοθρήνητον θάνατον· ως άξιος υιός του Ποδαλειρίου έπαθε σήψιν του ποδός μέχρι βουβώνος και κατεφαγώθη υπό σκωλήκων ζωντανός. Τότε δε και εφάνη ότι ήτο φαλακρός, διότι ήτο ανάγκη να, του βρέχουν οι ιατροί την κεφαλήν προς κατάπαυσιν των πόνων, πράγμα το οποίον </w:t>
            </w:r>
            <w:r>
              <w:lastRenderedPageBreak/>
              <w:t>δεν ήτο δυνατόν αν δεν αφήρει την φενάκην διά να παρουσιάζη γυμνήν την κεφαλήν.</w:t>
            </w:r>
          </w:p>
        </w:tc>
      </w:tr>
      <w:tr w:rsidR="00F26F4E" w:rsidTr="00F26F4E">
        <w:trPr>
          <w:tblCellSpacing w:w="0" w:type="dxa"/>
        </w:trPr>
        <w:tc>
          <w:tcPr>
            <w:tcW w:w="0" w:type="auto"/>
            <w:hideMark/>
          </w:tcPr>
          <w:p w:rsidR="00F26F4E" w:rsidRDefault="00F26F4E">
            <w:pPr>
              <w:rPr>
                <w:sz w:val="24"/>
                <w:szCs w:val="24"/>
              </w:rPr>
            </w:pPr>
            <w:r>
              <w:rPr>
                <w:b/>
                <w:bCs/>
              </w:rPr>
              <w:lastRenderedPageBreak/>
              <w:t>[60]</w:t>
            </w:r>
            <w:r>
              <w:t xml:space="preserve"> Τοιοῦτο τέλος τῆς Ἀλεξάνδρου τραγῳδίας καὶ αὕτη τοῦ παντὸς δράματος ἡ καταστροφὴ ἐγένετο͵ ὡς εἰκάζειν προνοίας τινὸς τὸ τοιοῦτον͵ εἰ καὶ κατὰ τύχην συνέβη. ἔδει δὲ καὶ τὸν ἐπιτάφιον αὐτοῦ ἄξιον γενέσθαι τοῦ βίου͵ καὶ ἀγῶνά τινα συστήσασθαι ὑπὲρ τοῦ χρηστηρίου͵ τῶν συνωμοτῶν ἐκείνων καὶ γοήτων͵ ὅσοι κορυφαῖοι ἦσαν͵ ἀνελθόντων ἐπὶ διαιτητὴν τὸν Ρουτιλιανόν͵ τίνα χρὴ προκριθῆναι αὐτῶν καὶ διαδέξασθαι τὸ μαντεῖον καὶ στεφανωθῆναι τῷ ἱεροφαντικῷ καὶ προφητικῷ στέμματι. ἦν δὲ ἐν αὐτοῖς καὶ Παῖτος͵ ἰατρὸς τὴν τέχνην͵ πολιός τις͵ οὔτε ἰατρῷ πρέποντα οὔτε πολιῷ ἀνδρὶ ταῦτα ποιῶν. ἀλλ΄ ὁ ἀγωνοθέτης Ρουτιλιανὸς ἀστεφανώτους αὐτοὺς ἀπέπεμψεν αὐτῷ τὴν προφητείαν φυλάττων μετὰ τὴν ἐντεῦθεν ἀπαλλαγήν.</w:t>
            </w:r>
          </w:p>
        </w:tc>
        <w:tc>
          <w:tcPr>
            <w:tcW w:w="0" w:type="auto"/>
            <w:hideMark/>
          </w:tcPr>
          <w:p w:rsidR="00F26F4E" w:rsidRDefault="00F26F4E">
            <w:pPr>
              <w:rPr>
                <w:sz w:val="24"/>
                <w:szCs w:val="24"/>
              </w:rPr>
            </w:pPr>
            <w:r>
              <w:t>   </w:t>
            </w:r>
            <w:r>
              <w:rPr>
                <w:b/>
                <w:bCs/>
              </w:rPr>
              <w:t>60.</w:t>
            </w:r>
            <w:r>
              <w:t xml:space="preserve"> Τοιούτον υπήρξε το τέλος της κωμωδίας του Αλεξάνδρου και τοιαύτη του όλου δράματος η λύσις, ώστε να δύναται τις να υποθέση ότι ήτο θεία τιμωρία, καίτοι εκ τύχης συνέβη. Έπρεπε δε και ο επιτάφιος αυτού να γείνη άξιος του βίου του και να γείνη αγών δια την διαδοχήν του εις το μαντείον. Οι συνεργάται εις τας αγυρτείας, όσοι ήσαν κορυφαίοι, ανέθηκαν εις τον Ρουτιλλιανόν ν' αποφασίση ποίος εξ αυτών έπρεπε να προτιμηθή δια ν' αντικαταστήση τον Αλέξανδρον και φορέση το ιεροφαντικόν και προφητικον στέμμα. Μεταξύ δε των μνηστήρων τούτων ήτο και ο ιατρός Παίτος</w:t>
            </w:r>
            <w:r>
              <w:rPr>
                <w:b/>
                <w:bCs/>
              </w:rPr>
              <w:t>,</w:t>
            </w:r>
            <w:r>
              <w:t xml:space="preserve"> άνθρωπος ηλικιωμένος, όστις έπραττεν ούτω ανάξια και της επιστήμης και της ηλικίας του. Αλλ' ο αγωνοθέτης Ρουτιλλιανός τους απέπεμψεν αστεφανώτους, επιφυλάττων εις εαυτόν την διαδοχήν του προφήτου μετά την λήξιν της δημοσίας υπηρεσίας την οποίαν είχε.</w:t>
            </w:r>
          </w:p>
        </w:tc>
      </w:tr>
      <w:tr w:rsidR="00F26F4E" w:rsidTr="00F26F4E">
        <w:trPr>
          <w:tblCellSpacing w:w="0" w:type="dxa"/>
        </w:trPr>
        <w:tc>
          <w:tcPr>
            <w:tcW w:w="0" w:type="auto"/>
            <w:hideMark/>
          </w:tcPr>
          <w:p w:rsidR="00F26F4E" w:rsidRDefault="00F26F4E">
            <w:pPr>
              <w:rPr>
                <w:sz w:val="24"/>
                <w:szCs w:val="24"/>
              </w:rPr>
            </w:pPr>
            <w:r>
              <w:rPr>
                <w:b/>
                <w:bCs/>
              </w:rPr>
              <w:t>[61]</w:t>
            </w:r>
            <w:r>
              <w:t xml:space="preserve"> Ταῦτα͵ ὦ φιλότης͵ ὀλίγα ἐκ πολλῶν δείγματος ἕνεκα γράψαι ἠξίωσα͵ καὶ σοὶ μὲν χαριζόμενος͵ ἀνδρὶ ἑταίρῳ καὶ φίλῳ καὶ ὃν ἐγὼ πάντων μάλιστα θαυμάσας ἔχω ἐπί τε σοφίᾳ καὶ τῷ πρὸς ἀλήθειαν ἔρωτι καὶ τρόπου πραότητι καὶ ἐπιεικείᾳ καὶ γαλήνῃ βίου καὶ δεξιότητι πρὸς τοὺς συνόντας͵ τὸ πλέον δέ͵ ὅπερ καὶ σοὶ ἥδιον͵ Ἐπικούρῳ τιμωρῶν͵ ἀνδρὶ ὡς ἀληθῶς ἱερῷ καὶ θεσπεσίῳ τὴν φύσιν καὶ μόνῳ μετ΄ ἀληθείας τὰ καλὰ ἐγνωκότι καὶ παραδεδωκότι καὶ ἐλευθερωτῇ τῶν ὁμιλησάντων αὐτῷ γενομένῳ. οἶμαι δὲ ὅτι καὶ τοῖς ἐντυχοῦσι χρήσιμόν τι ἔχειν δόξει ἡ γραφή͵ τὰ μὲν διεξελέγχουσα͵ τὰ δὲ ἐν ταῖς τῶν εὖ φρονούντων γνώμαις βεβαιοῦσα.</w:t>
            </w:r>
          </w:p>
        </w:tc>
        <w:tc>
          <w:tcPr>
            <w:tcW w:w="0" w:type="auto"/>
            <w:hideMark/>
          </w:tcPr>
          <w:p w:rsidR="00F26F4E" w:rsidRDefault="00F26F4E">
            <w:pPr>
              <w:rPr>
                <w:sz w:val="24"/>
                <w:szCs w:val="24"/>
              </w:rPr>
            </w:pPr>
            <w:r>
              <w:t>   </w:t>
            </w:r>
            <w:r>
              <w:rPr>
                <w:b/>
                <w:bCs/>
              </w:rPr>
              <w:t>61.</w:t>
            </w:r>
            <w:r>
              <w:t xml:space="preserve"> Ταύτα, φίλτατε, ολίγα εκ πολλών και ως δείγματα έγραφα και προς χάριν σου, φίλου τον οποίον υπέρ πάντας θαυμάζω και διά την σοφίαν και διά την αγάπην προς την αλήθειαν και διά την πραότητα του χαρακτήρας, την μετριοπάθειαν και την γαλήνην του βίου και την ευμένειαν προς τους πλησιάζοντας αυτόν, αλλά —και τούτο θα σου είνε περισσότερον ευχάριστον — και εκδικούμενος διά τον Επίκουρον, σοφόν αληθώς ιερόν και θείον, όστις μόνος διέγνωσε τα αληθή και τα αγαθά και τα μετέδωκεν εις τους άλλους και έγεινε λυτρωτής των ακροασθέντων την διδασκαλίαν του. Νομίζω δε ότι τ' ανωτέρω χρησιμεύουν και εις όσους θα τ' αναγνώσουν, διότι και τας αγυρτείας ελέγχουν και την ορθοφροσύνην υποστηρίζουν. </w:t>
            </w:r>
          </w:p>
        </w:tc>
      </w:tr>
    </w:tbl>
    <w:p w:rsidR="00F26F4E" w:rsidRDefault="00F26F4E" w:rsidP="00F26F4E">
      <w:pPr>
        <w:pStyle w:val="Web"/>
      </w:pPr>
      <w:r>
        <w:t> </w:t>
      </w:r>
    </w:p>
    <w:p w:rsidR="00F26F4E" w:rsidRDefault="00F26F4E" w:rsidP="00F26F4E">
      <w:pPr>
        <w:pStyle w:val="3"/>
      </w:pPr>
      <w:r>
        <w:t>Σημειώσεις</w:t>
      </w:r>
    </w:p>
    <w:p w:rsidR="00F26F4E" w:rsidRDefault="00F26F4E" w:rsidP="00F26F4E">
      <w:pPr>
        <w:pStyle w:val="Web"/>
      </w:pPr>
      <w:r>
        <w:t>   </w:t>
      </w:r>
      <w:bookmarkStart w:id="26" w:name="fn11"/>
      <w:r w:rsidR="0004031C">
        <w:fldChar w:fldCharType="begin"/>
      </w:r>
      <w:r>
        <w:instrText xml:space="preserve"> HYPERLINK "http://www.mikrosapoplous.gr/lucian/alexandros3d.htm" \l "bn11" </w:instrText>
      </w:r>
      <w:r w:rsidR="0004031C">
        <w:fldChar w:fldCharType="separate"/>
      </w:r>
      <w:r>
        <w:rPr>
          <w:rStyle w:val="-"/>
        </w:rPr>
        <w:t>11.</w:t>
      </w:r>
      <w:r w:rsidR="0004031C">
        <w:fldChar w:fldCharType="end"/>
      </w:r>
      <w:bookmarkEnd w:id="26"/>
      <w:r>
        <w:t xml:space="preserve"> Λιμήν της Αιγύπτου προς την Ερυθράν θάλασσαν, όστις συνεκοινώνει τον Νείλον με διώρυγα.</w:t>
      </w:r>
    </w:p>
    <w:p w:rsidR="00F26F4E" w:rsidRDefault="00F26F4E" w:rsidP="00F26F4E">
      <w:pPr>
        <w:pStyle w:val="Web"/>
      </w:pPr>
      <w:r>
        <w:t>   </w:t>
      </w:r>
      <w:bookmarkStart w:id="27" w:name="fn12"/>
      <w:r w:rsidR="0004031C">
        <w:fldChar w:fldCharType="begin"/>
      </w:r>
      <w:r>
        <w:instrText xml:space="preserve"> HYPERLINK "http://www.mikrosapoplous.gr/lucian/alexandros3d.htm" \l "bn12" </w:instrText>
      </w:r>
      <w:r w:rsidR="0004031C">
        <w:fldChar w:fldCharType="separate"/>
      </w:r>
      <w:r>
        <w:rPr>
          <w:rStyle w:val="-"/>
        </w:rPr>
        <w:t>12.</w:t>
      </w:r>
      <w:r w:rsidR="0004031C">
        <w:fldChar w:fldCharType="end"/>
      </w:r>
      <w:bookmarkEnd w:id="27"/>
      <w:r>
        <w:t xml:space="preserve"> Όπως εγίνετο ο εξαγνισμός εις τα μυστήρια της Δήμητρος.</w:t>
      </w:r>
    </w:p>
    <w:p w:rsidR="00F26F4E" w:rsidRDefault="00F26F4E" w:rsidP="00F26F4E">
      <w:pPr>
        <w:pStyle w:val="Web"/>
      </w:pPr>
      <w:r>
        <w:t>   </w:t>
      </w:r>
      <w:bookmarkStart w:id="28" w:name="fn13"/>
      <w:r w:rsidR="0004031C">
        <w:fldChar w:fldCharType="begin"/>
      </w:r>
      <w:r>
        <w:instrText xml:space="preserve"> HYPERLINK "http://www.mikrosapoplous.gr/lucian/alexandros3d.htm" \l "bn13" </w:instrText>
      </w:r>
      <w:r w:rsidR="0004031C">
        <w:fldChar w:fldCharType="separate"/>
      </w:r>
      <w:r>
        <w:rPr>
          <w:rStyle w:val="-"/>
        </w:rPr>
        <w:t>13.</w:t>
      </w:r>
      <w:r w:rsidR="0004031C">
        <w:fldChar w:fldCharType="end"/>
      </w:r>
      <w:bookmarkEnd w:id="28"/>
      <w:r>
        <w:t xml:space="preserve"> Εννοεί τον Αυτοκράτορα Μάρκον Αυρήλιον.</w:t>
      </w:r>
    </w:p>
    <w:p w:rsidR="00F26F4E" w:rsidRDefault="00F26F4E" w:rsidP="00F26F4E">
      <w:pPr>
        <w:pStyle w:val="Web"/>
      </w:pPr>
      <w:r>
        <w:t>   </w:t>
      </w:r>
      <w:bookmarkStart w:id="29" w:name="fn14"/>
      <w:r w:rsidR="0004031C">
        <w:fldChar w:fldCharType="begin"/>
      </w:r>
      <w:r>
        <w:instrText xml:space="preserve"> HYPERLINK "http://www.mikrosapoplous.gr/lucian/alexandros3d.htm" \l "bn14" </w:instrText>
      </w:r>
      <w:r w:rsidR="0004031C">
        <w:fldChar w:fldCharType="separate"/>
      </w:r>
      <w:r>
        <w:rPr>
          <w:rStyle w:val="-"/>
        </w:rPr>
        <w:t>14.</w:t>
      </w:r>
      <w:r w:rsidR="0004031C">
        <w:fldChar w:fldCharType="end"/>
      </w:r>
      <w:bookmarkEnd w:id="29"/>
      <w:r>
        <w:t xml:space="preserve"> Άλυν διαβάς μεγάλην δύναμιν καταλύσεις.</w:t>
      </w:r>
    </w:p>
    <w:p w:rsidR="00F26F4E" w:rsidRDefault="00F26F4E" w:rsidP="00F26F4E">
      <w:pPr>
        <w:pStyle w:val="Web"/>
      </w:pPr>
      <w:r>
        <w:t>   </w:t>
      </w:r>
      <w:bookmarkStart w:id="30" w:name="fn15"/>
      <w:r w:rsidR="0004031C">
        <w:fldChar w:fldCharType="begin"/>
      </w:r>
      <w:r>
        <w:instrText xml:space="preserve"> HYPERLINK "http://www.mikrosapoplous.gr/lucian/alexandros3d.htm" \l "bn15" </w:instrText>
      </w:r>
      <w:r w:rsidR="0004031C">
        <w:fldChar w:fldCharType="separate"/>
      </w:r>
      <w:r>
        <w:rPr>
          <w:rStyle w:val="-"/>
        </w:rPr>
        <w:t>15.</w:t>
      </w:r>
      <w:r w:rsidR="0004031C">
        <w:fldChar w:fldCharType="end"/>
      </w:r>
      <w:bookmarkEnd w:id="30"/>
      <w:r>
        <w:t xml:space="preserve"> Άγνωστον πρόσωπον.</w:t>
      </w:r>
    </w:p>
    <w:p w:rsidR="00F26F4E" w:rsidRDefault="00F26F4E" w:rsidP="00F26F4E">
      <w:pPr>
        <w:pStyle w:val="Web"/>
      </w:pPr>
      <w:r>
        <w:lastRenderedPageBreak/>
        <w:t> </w:t>
      </w:r>
    </w:p>
    <w:p w:rsidR="00F26F4E" w:rsidRDefault="00F26F4E" w:rsidP="00F26F4E">
      <w:pPr>
        <w:pStyle w:val="Web"/>
      </w:pPr>
      <w:r>
        <w:t> </w:t>
      </w:r>
    </w:p>
    <w:p w:rsidR="00F26F4E" w:rsidRDefault="0004031C" w:rsidP="00F26F4E">
      <w:pPr>
        <w:jc w:val="center"/>
      </w:pPr>
      <w:hyperlink r:id="rId12" w:anchor="top" w:history="1">
        <w:r w:rsidR="00F26F4E">
          <w:rPr>
            <w:rStyle w:val="-"/>
          </w:rPr>
          <w:t>Αρχή σελίδας</w:t>
        </w:r>
      </w:hyperlink>
    </w:p>
    <w:p w:rsidR="00F26F4E" w:rsidRDefault="0004031C" w:rsidP="00F26F4E">
      <w:pPr>
        <w:jc w:val="center"/>
      </w:pPr>
      <w:r>
        <w:pict>
          <v:rect id="_x0000_i1026" style="width:0;height:.75pt" o:hralign="center" o:hrstd="t" o:hr="t" fillcolor="#a0a0a0" stroked="f"/>
        </w:pict>
      </w:r>
    </w:p>
    <w:p w:rsidR="00F26F4E" w:rsidRDefault="00F26F4E" w:rsidP="00F26F4E">
      <w:pPr>
        <w:jc w:val="center"/>
      </w:pPr>
      <w:r>
        <w:t>Μικρός Απόπλους</w:t>
      </w:r>
      <w:r>
        <w:br/>
      </w:r>
      <w:hyperlink r:id="rId13" w:history="1">
        <w:r>
          <w:rPr>
            <w:rStyle w:val="-"/>
          </w:rPr>
          <w:t>http://www.mikrosapoplous.gr/</w:t>
        </w:r>
      </w:hyperlink>
      <w:r>
        <w:br/>
        <w:t>Φεβρουάριος 2002</w:t>
      </w:r>
    </w:p>
    <w:p w:rsidR="00F26F4E" w:rsidRDefault="00F26F4E" w:rsidP="00F26F4E">
      <w:pPr>
        <w:jc w:val="center"/>
      </w:pPr>
    </w:p>
    <w:p w:rsidR="00F26F4E" w:rsidRDefault="00F26F4E">
      <w:pPr>
        <w:rPr>
          <w:rFonts w:ascii="Palatino Linotype" w:hAnsi="Palatino Linotype" w:cs="Silver Humana"/>
        </w:rPr>
      </w:pPr>
    </w:p>
    <w:p w:rsidR="0097355A" w:rsidRPr="00030A92" w:rsidRDefault="003316B9" w:rsidP="00AA1B17">
      <w:pPr>
        <w:jc w:val="both"/>
        <w:rPr>
          <w:rFonts w:ascii="Palatino Linotype" w:hAnsi="Palatino Linotype"/>
        </w:rPr>
      </w:pPr>
      <w:r w:rsidRPr="00030A92">
        <w:rPr>
          <w:rFonts w:ascii="Palatino Linotype" w:hAnsi="Palatino Linotype" w:cs="Silver Humana"/>
        </w:rPr>
        <w:t>32.6.9 32.1 Ἆρά γε βούλοισθ΄ ἄν͵ ὦ ἄνδρες͵ σπουδάσαι χρόνον σμικρὸν καὶ προσέχειν; ἐπειδὴ παίζοντες ἀεὶ διατελεῖτε καὶ οὐ προσέχοντες καὶ παιδιᾶς μὲν καὶ ἡδονῆς καὶ γέλωτος͵ ὡς εἰπεῖν͵ οὐδέποτε ἀπορεῖτε· καὶ γὰρ αὐτοὶ γελοῖοί ἐστε καὶ ἡδεῖς καὶ διακόνους πολλοὺς τούτων ἔχετε· σπουδῆς δὲ ὑμῖν τὴν πᾶσαν ἔνδειαν ὁρῶ οὖ 32.2 σαν. καίτοι τινὲς ἐπαινοῦσιν ὑμᾶς ὡς σοφούς τε καὶ δεινούς͵ ὅτι τοσαῦται μυριάδες ἀνθρώπων ἅμα καὶ τὰ δέοντα ἐννοεῖτε καὶ ταχὺ φθέγγεσθε ὅ͵τι ἂν ἐννοήσητε· ἐγὼ δὲ μᾶλλον ἂν ὑμᾶς ἐπῄνουν βραδὺ μὲν φθεγγομένους͵ ἐγκρατῶς δὲ σιγῶντας͵ ὀρθῶς δὲ διανο ουμένους͵ ὃ καὶ νῦν ποιήσατε͵ ἵνα κτήσησθε πρὸς ἐκείνῳ τῷ ἐπαίνῳ καινὸν ἕτερον μείζω τε καὶ σεμνότερον͵ ὅτι τοσοῦτοι ὄντες λόγων χρησίμων γενομένων ἅπαντες ἐσιωπήσατε͵ καὶ πρὸς τούτῳ ἐδεί ξατε ὅτι οὐ μόνον ἐστὲ ἱκανοὶ νοήσαντες εἰπεῖν͵ ἀλλὰ καὶ ἀκού σαντες νοῆσαι. χοροῦ μὲν γὰρ ἔπαινος τὸ ἅμα εἰπεῖν͵ μᾶλλον δὲ οὐδὲ τούτου· τί γάρ͵ ἂν κοινῇ πάντες ἀποτυγχάνωσι τοῦ μέλους; 32.3 δήμου δὲ τὸ καλῶς ἀκοῦσαι. νῦν μὲν γὰρ ἁμαρτάνετε τὸ Ἀθη ναίων ποτὲ ἁμάρτημα. τοῦ γὰρ Ἀπόλλωνος εἰπόντος͵ εἰ θέλουσιν ἄνδρας ἀγαθοὺς ἐν τῇ πόλει γενέσθαι͵ τὸ κάλλιστον ἐμβάλλειν τοῖς ὠσὶ τῶν παίδων͵ οἱ δὲ τρήσαντες τὸ ἕτερον χρυσίον ἐνέβαλον͵ οὐ συνέντες τοῦ θεοῦ. τοῦτο μὲν γὰρ κόραις μᾶλλον ἔπρεπε καὶ παισὶ Λυδῶν ἢ Φρυγῶν· Ἑλλήνων δὲ παισί͵ καὶ ταῦτα θεοῦ προσ τάξαντος͵ οὐκ ἄλλο ἥρμοζεν ἢ παιδεία καὶ λόγος͵ ὧν οἱ τυχόντες 32.4 εἰκότως [ἄν] ἄνδρες ἀγαθοὶ γίγνονται καὶ σωτῆρες τῶν πόλεων. ἐκεῖ νοι μὲν οὖν κακῶς ἐχρήσαντο τοῖς ὠσὶ τῶν παίδων͵ ὑμεῖς δὲ τοῖς αὑτῶν κάκιον. δήμου γάρ ἐστιν ἀκοὴ τὸ θέατρον· εἰς τοῦτο δὲ καλὸν μὲν ἢ τίμιον οὐδὲν ὑμῖν ἢ σπανίως ποτὲ εἰσέρχεται· κρου μάτων δὲ ἀεὶ μεστόν ἐστι καὶ θορύβου καὶ βωμολοχίας καὶ σκωμ μάτων οὐδὲν ἐοικότων χρυσῷ. διὰ τοῦτο οὖν ὀρθῶς ἔφην ἀπορεῖν ὑμᾶς σπουδῆς. οὔτε γὰρ αὐτοὶ σπουδαῖοί ἐστε οὔτε οἱ ὑμέτεροι συνήθεις καὶ πολλάκις εἰς ὑμᾶς εἰσιόντες͵ μῖμοί τ΄ ὀρχησταί τε χοροιτυπίῃσιν ἄριστοι͵ ἵππων τ΄ ὠκυπόδων ἐπιβήτορες͵ οἵ τε τάχιστα ἤγειραν μέγα νεῖκος ἀπαιδεύτοισι θεαταῖς͵ νηπιάχοις͵ ξυνὸν δὲ κακὸν πολέεσσι φέρουσιν. 32.5 τοῦτο γὰρ ἀεὶ ὁρᾶτε καὶ περὶ τοιαῦτά ἐστε͵ ἀφ΄ ὧν νοῦν μὲν ἢ φρόνησιν ἢ δικαίαν διάθεσιν ἢ πρὸς θεοὺς εὐσέβειαν οὐκ ἔστι κτήσασθαι͵ ἔριν δὲ ἀμαθῆ καὶ φιλοτιμίαν ἄμετρον καὶ κενὴν λύ πην καὶ χαρὰν ἀνόητον καὶ λοιδορίαν καὶ δαπάνην. λέγω δὲ ταῦτα οὐκ ἀποτρέπων οὐδὲ καταλύειν κελεύων τὰς τοιαύτας ψυ χαγωγίας καὶ ἀπάτας τῆς πόλεως· μαινοίμην γὰρ ἄν· ἀλλ΄ ἀξιῶν ὑμᾶς͵ ὥσπερ τούτοις ἑτοίμως καὶ συνεχῶς αὑτοὺς παρέχετε͵ οὕτω καὶ λόγου χρηστοῦ ποτε ἀκοῦσαι καὶ τὴν ἐπὶ τῷ συμφέροντι δέξασθαι παρρησίαν· ἐπεὶ καὶ τοὺς Ἀθηναίους͵ ὧν μικρῷ πρότερον ἐμνήσθην͵ οὐ πάντως εὑρήσομεν ἁμαρτάνοντας· ἀλλὰ τοῦτό γε ἐκεῖνοι καὶ πάνυ καλῶς ἐποίουν͵ ὅτι τοῖς ποιηταῖς ἐπέτρεπον μὴ μόνον τοὺς κατ΄ ἄνδρα ἐλέγχειν͵ ἀλλὰ καὶ κοινῇ τὴν πόλιν͵ εἴ τι μὴ καλῶς ἔπραττον· ὥστε σὺν πολλοῖς ἑτέροις καὶ τοιαῦτα ἐν ταῖς κωμῳδίαις λέγεσθαι· δῆμος πυκνίτης͵ δύσκολον γερόντιον͵ ὑπόκωφον͵ καὶ</w:t>
      </w:r>
      <w:r w:rsidRPr="00030A92">
        <w:rPr>
          <w:rFonts w:ascii="Palatino Linotype" w:hAnsi="Palatino Linotype" w:cs="Arial"/>
        </w:rPr>
        <w:t xml:space="preserve"> </w:t>
      </w:r>
      <w:r w:rsidRPr="00030A92">
        <w:rPr>
          <w:rFonts w:ascii="Palatino Linotype" w:hAnsi="Palatino Linotype" w:cs="Silver Humana"/>
        </w:rPr>
        <w:t xml:space="preserve"> τί δ΄ ἔστ΄ Ἀθηναίοισι πρᾶγμ΄ ἀπώμοτον; καὶ ταῦτα ἤκουον ἑορτάζοντες καὶ δημοκρατούμενοι͵ καὶ οὐ μόνον τῶν σφετέρων πολιτῶν͵ εἴ </w:t>
      </w:r>
      <w:r w:rsidRPr="00030A92">
        <w:rPr>
          <w:rFonts w:ascii="Palatino Linotype" w:hAnsi="Palatino Linotype" w:cs="Silver Humana"/>
        </w:rPr>
        <w:lastRenderedPageBreak/>
        <w:t xml:space="preserve">τινα ἤθελον πρὸς ὀργὴν ἀπολέσαι τῶν ταῦτα λεγόντων͵ κύριοι καθεστηκότες͵ ἀλλὰ καὶ τῶν ἄλλων Ἑλλή νων ἄρχοντες͵ καὶ ἐξὸν αὐτοῖς͵ εἰ ἐβούλοντο͵ μηδὲν ἀηδὲς ἀκούειν. 32.7 ὑμῖν δὲ οὔτε χορός ἐστι τοιοῦτος οὔτε ποιητὴς οὔτε ἄλλος οὐδείς͵ ὃς ὑμῖν ὀνειδιεῖ μετ΄ εὐνοίας καὶ φανερὰ ποιήσει τὰ τῆς πόλεως ἀρρωστήματα. τοιγαροῦν ὅταν ποτὲ φαίνηται τὸ πρᾶγμα͵ προ θύμως δέχεσθαι δεῖ καὶ τότε νομίζειν ἑορτὴν ἄγειν͵ ἀλλὰ μὴ βα ρύνεσθαι͵ κἂν ἄρα͵ δυσωπεῖσθαι ἐξειπεῖν͵ πηνίκα παύσεται; καὶ πότε εἴσεισι θαυματοποιὸς ἢ λῆρος ἢ τοιοῦτος ἕτερος; ἐκεῖνο μὲν γάρ͵ ὅπερ εἶπον͵ ἀεὶ ὑμῖν πάρεστι͵ καὶ οὐ δέος μήποτε ἐπιλίπῃ· τῶν δὲ τοιούτων λόγων͵ δι΄ οὓς ἄνθρωποι εὐδαιμονοῦσι καὶ κρείτ τους καὶ σωφρονέστεροι γίγνονται καὶ βέλτιον οἰκεῖν δύνανται τὰς πόλεις͵ οὐ πολλάκις ἀκηκόατε· οὐ βούλομαι γὰρ εἰπεῖν͵ ἀνήκοοί ἐστε. 32.8 καὶ τοῦτο ἴσως οὐ δι΄ ὑμᾶς· δηλώσετε δέ͵ ἂν ἀνάσχησθε τή μερον· ἀλλὰ μᾶλλον παρὰ τοὺς καλουμένους φιλοσόφους. οἱ μὲν γὰρ αὐτῶν ὅλως εἰς πλῆθος οὐκ ἴασιν οὐδὲ θέλουσι διακινδυνεύειν͵ ἀπεγνωκότες ἴσως τὸ βελτίους ἂν ποιῆσαι τοὺς πολλούς· οἱ δ΄ ἐν τοῖς καλουμένοις ἀκροατηρίοις φωνασκοῦσιν͵ ἐνσπόνδους λα 32.9 βόντες ἀκροατὰς καὶ χειροήθεις ἑαυτοῖς. τῶν δὲ Κυνικῶν λεγο μένων ἔστι μὲν ἐν τῇ πόλει πλῆθος οὐκ ὀλίγον͵ καὶ καθάπερ ἄλ λου τινὸς πράγματος καὶ τούτου φορὰ γέγονε· νόθον μέντοι γε καὶ ἀγεννὲς ἀνθρώπων οὐθέν͵ ὡς εἰπεῖν͵ ἐπισταμένων͵ ἀλλὰ χρείων τροφῆς· οὗτοι δὲ ἔν τε τριόδοις καὶ στενωποῖς καὶ πυλῶσιν ἱερῶν ἀγείρουσι καὶ ἀπατῶσι παιδάρια καὶ ναύτας καὶ τοιοῦτον ὄχλον͵ σκώμματα καὶ πολλὴν σπερμολογίαν συνείροντες καὶ τὰς ἀγοραίους ταύτας ἀποκρίσεις. τοιγαροῦν ἀγαθὸν μὲν οὐδὲν ἐργάζονται͵ κακὸν δ΄ ὡς οἷόν τε τὸ μέγιστον͵ καταγελᾶν ἐθίζοντες τοὺς ἀνοήτους τῶν φιλοσόφων͵ ὥσπερ ἂν παῖδάς τις ἐθίζοι διδασκάλων καταφρονεῖν͵ 32.10 καὶ δέον ἐκκόπτειν τὴν ἀγερωχίαν αὐτῶν οἱ δ΄ ἔτι αὔξουσιν. τῶν δὲ εἰς ὑμᾶς παρϊόντων ὡς πεπαιδευμένων οἱ μὲν ἐπιδεικτικοὺς λόγους καὶ τοὺς ἀμαθεῖς͵ οἱ δὲ ποιήματα συνθέντες ᾄδουσιν͵ ὡς πάνυ φιλῳδῶν ὑμῶν κατεγνωκότες. οὗτοι δ΄ εἰ μέν εἰσι ποιηταὶ καὶ ῥήτορες͵ οὐδὲν ἴσως δεινόν· εἰ δ΄ ὡς φιλόσοφοι ταῦτα πράττουσι κέρδους ἕνεκεν καὶ δόξης τῆς ἑαυτῶν͵ οὐ τῆς ὑμετέρας ὠφελείας͵ τοῦτο δ΄ ἤδη δεινόν. ὅμοιον γὰρ ὥσπερ εἴ τις ἰατρὸς ἐπὶ κάμνον τας ἀνθρώπους εἰσιὼν τῆς μὲν σωτηρίας αὐτῶν καὶ τῆς θεραπείας ἀμελήσειε͵ στεφάνους δὲ καὶ ἑταίρας καὶ μύρον αὐτοῖς εἰσφέροι. 32.11 τινὲς δὲ ὀλίγοι παρρησίαν ἀγηόχασι πρὸς ὑμᾶς͵ καὶ ταύτην ἐνδεῶς͵ οὐδ΄ ὡς ἐμπλῆσαι τὰς ἀκοὰς ὑμῶν οὐδ΄ ὥστε διατελέσαι λέγοντες͵ ἀλλὰ ἓν ἢ δύο ῥήματα εἰπόντες͵ καὶ λοιδορήσαντες μᾶλ λον ἢ διδάξαντες ὑμᾶς͵ κατὰ σπουδὴν ἀπίασιν͵ εὐλαβούμενοι μὴ μεταξὺ θορυβήσητε καὶ παραπέμψητε αὐτούς͵ ὥσπερ οἱ χειμῶνος ἀποτολμῶντες εἰς τὴν θάλατταν βραχύν τινα καὶ σύντομον πλοῦν. ἄνδρα δὲ λαβεῖν καθαρῶς καὶ ἀδόλως παρρησιαζόμενον͵ καὶ μήτε δόξης χάριν μήτ΄ ἐπ΄ ἀργυρίῳ προσποιούμενον͵ ἀλλ΄ ἐπὶ εὐνοίᾳ καὶ κηδεμονίᾳ τῶν ἄλλων ἕτοιμον͵ εἰ δέοι͵ καὶ καταγελᾶσθαι͵ καὶ ἀταξίαν πλήθους ἐνεγκεῖν καὶ θόρυβον͵ οὐ ῥᾴδιον͵ ἀλλὰ καὶ πάνυ εὐτυχοῦς πόλεως͵ ἐν τοσαύτῃ σπάνει γενναίων καὶ ἐλευθέρων ἀν δρῶν͵ ἀφθονίᾳ δὲ κολάκων καὶ γοήτων καὶ σοφιστῶν. 32.12 ἐγὼ μὲν γὰρ οὐκ ἀπ΄ ἐμαυτοῦ μοι δοκῶ προελέσθαι τοῦτο͵ ἀλλ΄ ὑπὸ δαιμονίου τινὸς γνώμης. ὧν γὰρ οἱ θεοὶ προνοοῦσιν͵ ἐκείνοις παρασκευάζουσι καὶ συμβούλους ἀγαθοὺς αὐτομάτους ἐγὼ μὲν γὰρ οὐκ ἀπ΄ ἐμαυτοῦ μοι δοκῶ προελέσθαι τοῦτο͵ ἀλλ΄ ὑπὸ δαιμονίου τινὸς γνώμης. ὧν γὰρ οἱ θεοὶ προνοοῦσιν͵ ἐκείνοις παρασκευάζουσι καὶ συμβούλους ἀγαθοὺς αὐτομάτους καὶ λόγους ἐπιτηδείους καὶ ξυμφέροντας εἰρῆσθαι. καὶ τοῦτο ἥκιστα ὑμᾶς ἀπιστεῖν χρή͵ παρ΄ οἷς μάλιστα μὲν τιμᾶται τὸ δαιμόνιον͵ μάλιστα δὲ αὐτὸ δείκνυσι τὴν αὑτοῦ δύναμιν καὶ μόνον οὐ καθ΄ ἑκάστην ἡμέραν διά τε χρησμῶν καὶ δι΄ ὀνειράτων. μὴ οὖν οἴεσθε κοιμωμένων μόνον ἐπιμελεῖσθαι τὸν θεόν͵ [καὶ] κατ΄ ἰδίαν ἑκάστῳ μηνύοντα τὸ συμφέρον͵ ἐγρηγορότων δὲ ἀμελεῖν καὶ κοινῇ καὶ ἀθρόοις μηδὲν ἂν δεῖξαι τῶν χρησίμων. πολλάκις γὰρ ἤδη καὶ 32.13 ὕπαρ ὤνησε καὶ μεθ΄ ἡμέραν ἐναργῶς προεῖπεν. ἴστε δήπου τὰς τοῦ Ἄπιδος φήμας ἐνθάδε ἐν Μέμφει πλησίον ὑμῶν͵ ὅτι παῖδες ἀπαγγέλλουσι παίζοντες τὸ δοκοῦν τῷ θεῷ͵ καὶ τοῦτο ἀψευδὲς πέφηνεν. ὁ δὲ ὑμέτερος θεὸς οἶμαι͵ τελειότερος ὤν͵ δι΄ ἀνδρῶν ὑμᾶς καὶ μετὰ σπουδῆς βούλεται ὠφελεῖν͵ οὐ δι΄ ὀλίγων ῥημάτων͵ ἀλλ΄ ἰσχυρᾷ καὶ πλήρει κληδόνι καὶ λόγῳ σα φεῖ͵ διδάσκοντι περὶ τῶν ἀναγκαιοτάτων͵ ἂν ὑπομένητε͵ μετὰ γνώ 32.14 </w:t>
      </w:r>
      <w:r w:rsidRPr="00030A92">
        <w:rPr>
          <w:rFonts w:ascii="Palatino Linotype" w:hAnsi="Palatino Linotype" w:cs="Silver Humana"/>
        </w:rPr>
        <w:lastRenderedPageBreak/>
        <w:t>μης καὶ πειθοῦς. καὶ πρῶτόν γε ἁπάντων͵ ἵνα͵ ὅθενπερ ἐχρῆν͵ ἐγγύθεν ἄρξωμαι͵ τοῦτο πείσθητε βεβαίως͵ ὅτι τὰ συμβαί νοντα τοῖς ἀνθρώποις ἐπ΄ ἀγαθῷ πάνθ΄ ὁμοίως ἐστὶ δαιμόνια͵ κἂν πλέων τις ἐμπείρου τύχῃ κυβερνήτου κἂν ἔθνος ἢ πόλις χρη στῶν ἡγεμόνων͵ κἂν ἰατρὸς ἐν καιρῷ παραγένηται τῷ κάμνοντι͵ καὶ τοῦτον ἡγεῖσθαι χρὴ βοηθὸν ἥκειν παρὰ θεοῦ͵ κἂν λόγων τις 32.15 ἀκούσῃ φρονίμων͵ ἐκεῖθεν ἐπιπεμφθῆναι. καθόλου γὰρ οὐδὲν εὔ δαιμον οὐδ΄ ὠφέλιμον͵ ὃ μὴ κατὰ γνώμην καὶ δύναμιν τῶν θεῶν ἀφικνεῖται πρὸς ἡμᾶς͵ ἀλλὰ πανταχῇ πάντων ἀγαθῶν αὐτοὶ κρα τοῦσι καὶ διανέμουσι δαψιλῶς τοῖς ἐθέλουσι δέχεσθαι· τὰ κακὰ δὲ ἀλλαχόθεν͵ ὡς ἐξ ἑτέρας τινὸς πηγῆς ἔρχεται [τῶν] πλησίον οὔσης παρ΄ ἡμῖν͵ ὥσπερ ἐπὶ τοῦδε τοῦ ὕδατος τὸ μὲν σῷζον καὶ τρέφον καὶ γόνιμον ὄντως ἄνωθέν ποθεν ἐκ δαιμονίου τινὸς πηγῆς κάτεισι͵ τοὺς ῥυπαροὺς δὲ ὀχετοὺς καὶ δυσώδεις αὐτοὶ ποιοῦμεν καὶ ἀφ΄ ἡμῶν οὗτοι ἵστανται. διὰ γὰρ ἀνθρώπων ἄνοιαν καὶ τρυ φὴν καὶ φιλοτιμίαν δυσχερὴς ὁ βίος καὶ μεστὸς ἀπάτης͵ πονηρίας͵ 32.16 λύπης͵ μυρίων ἄλλων κακῶν. τούτων δὲ ἓν ἴαμα καὶ φάρμακον ἐποίησαν οἱ θεοὶ παιδείαν καὶ λόγον͵ ᾧ διὰ βίου μέν τις χρώμενος καὶ συνεχῶς ἦλθέ ποτε πρὸς τέλος ὑγιὲς καὶ εὔδαιμον· οἱ δὲ σπα νίως καὶ διὰ χρόνου ποτὲ περιτυχόντες ἄλλοτε μὲν ζώουσ΄ ἑτερήμεροι͵ ἄλλοτε δ΄ αὖτε τεθνᾶσιν· ὅμως δὲ ἤδη ποτὲ ἐξαισίων δεινῶν ἐπικειμένων αὐτοῖς ἀπετράπη σαν. οἱ δὲ διὰ παντὸς ἄπειροι τοῦ φαρμάκου τούτου καὶ μηδέ ποτε σωφρονοῦντι λόγῳ τὰς ἀκοὰς ὑπέχοντες ὁλοκλήρως ἄθλιοι μηδεμίαν σκέπην μηδὲ προβολὴν ἔχοντες ἀπὸ τῶν παθῶν͵ ἀλλ΄ ἐν ἀκαλύπτῳ καὶ ταλαιπώρῳ βίῳ χειμαζόμενοι͵ καθάπερ σκάφει σαθρῷ καὶ λελυμένῳ πάντων ἐν ἀγνώμονι γνώμῃ 32.17 καὶ πονηρίᾳ. συμβαίνει δὲ τοὺς κακίστους καὶ ἀτυχεστάτους ὡς πορ ρωτάτω φεύγειν ἀπὸ τοῦ λόγου καὶ μὴ ἐθέλειν ἀκούειν͵ μηδ΄ ἂν βιάζηταί τις͵ ὥσπερ οἶμαι καὶ τῶν ἑλκῶν τὰ δυσχερῆ λίαν οὐκ ἐᾷ προσάψασθαι͵ καὶ τοῦτο αὐτὸ σημεῖόν ἐστι τοῦ πάνυ πονήρως αὐτὰ ἔχειν. οἱ δὲ τοιοῦτοι παρ΄ ἑτέρους ἴασιν ἰατροὺς οὐχ ἑκόντες ἰσχυροτέρους. διττὴ γὰρ θεραπεία κακίας καὶ πρόνοια͵ καθάπερ τῶν ἄλλων νόσων· ἡ μὲν ἐοικυῖα διαίτῃ καὶ φαρμάκοις͵ ἡ δ</w:t>
      </w:r>
      <w:r w:rsidRPr="00030A92">
        <w:rPr>
          <w:rFonts w:ascii="Palatino Linotype" w:hAnsi="Palatino Linotype" w:cs="Arial"/>
        </w:rPr>
        <w:t xml:space="preserve"> </w:t>
      </w:r>
      <w:r w:rsidRPr="00030A92">
        <w:rPr>
          <w:rFonts w:ascii="Palatino Linotype" w:hAnsi="Palatino Linotype" w:cs="Silver Humana"/>
        </w:rPr>
        <w:t xml:space="preserve">2 ἰσχυροτέρους. διττὴ γὰρ θεραπεία κακίας καὶ πρόνοια͵ καθάπερ τῶν ἄλλων νόσων· ἡ μὲν ἐοικυῖα διαίτῃ καὶ φαρμάκοις͵ ἡ δὲ καύσει καὶ τομῇ͵ προσήκουσα μᾶλλον ἄρχουσι καὶ νόμοις καὶ δικα σταῖς͵ οἳ τὸ περιττὸν δὴ καὶ ἀνίατον ἐξαιροῦσι. βελτίους δέ εἰσιν 32.18 οἱ μὴ ῥᾳδίως αὐτὸ πράττοντες. τὴν δὲ ἑτέραν ἐπιμέλειαν ἔργον εἶναί φημι τῶν δυναμένων διὰ πειθοῦς καὶ λόγου ψυχὰς πραΰνειν καὶ μαλάττειν. οὗτοι δὲ σωτῆρές εἰσι καὶ φύλακες τῶν οἵων τε σώζεσθαι͵ πρὶν ἐλθεῖν εἰς τέλος τὴν πονηρίαν εἴργοντες καὶ κατ έχοντες. δεῖ μὲν οὖν ἑκατέρων ταῖς πόλεσι͵ πολὺ δὲ ἐπιεικε στέρων τῶν ἐν ταῖς ἐξουσίαις. κολάζειν μὲν γὰρ προσήκει φειδό μενον͵ διδάσκειν δὲ μὴ φειδόμενον· καὶ χρηστοῦ μέν ἐστιν ἡγεμόνος συγγνώμη͵ φιλοσόφου δὲ κακοῦ μὴ πικρὸν εἶναι. τὸ μὲν γὰρ τῆς τιμωρίας σκληρὸν ἀπόλλυσι͵ τὸ δὲ τοῦ λόγου πικρὸν σῴζειν πέ 32.19 φυκε. κινδυνεύει μέντοι πολλή τις εἶναι σπάνις ὑμῖν τῶν τὸ ὕστερον ἐπισταμένων. οὔτε γὰρ χρήματα αὐτοῖς οὔτε δύναμις περιγίγνεται διὰ τούτου͵ ἀλλ΄ ἀπέχθεια μᾶλλον καὶ λοιδορία καὶ προπηλακισμός· ὧν ἴσως οὐκ ἔδει φροντίζειν· τοιγαροῦν διὰ τὴν ἐκείνων ἀναχώρησιν καὶ σιωπὴν ἐρίδων ὑμῖν φύεται πλῆθος καὶ δικῶν καὶ βοὴ τραχεῖα καὶ γλῶτται βλαβεραὶ καὶ ἀκόλαστοι͵ κατήγοροι͵ συκοφαντήματα͵ γραφαί͵ ῥητόρων ὄχλος͵ καθάπερ οἶ μαι δι΄ ἔνδειαν ἰατρῶν ἢ [δι΄] ἀπειρίαν πλείους οἱ θάπτοντες γίγ νονται. 32.20 καὶ τούτων ἐν ἀρχῇ μὲν ᾐτιασάμην τοὺς μὴ παριόντας εἰς τὸ πλῆθος μηδὲ τολμῶντας ὑμῖν διαλέγεσθαι͵ ἀλλὰ σεμνοὺς μὲν εἶναι βουλομένους͵ ἀνωφελεῖς δ΄ ὁρωμένους καὶ ὁμοίους τοῖς ἀγεννέσι τῶν ἀθλητῶν͵ οἳ τὰς παλαίστρας ἐνοχλοῦσι καὶ τὰ γυμνάσια χει ρονομοῦντες καὶ παλαίοντες͵ εἰς δ΄ τὸ στάδιον οὐκ ἐθέλουσιν ἰέναι͵ τὸν ἥλιον καὶ τὰς πληγὰς ὑφορώμενοι. τὸ μέντοι πρᾶγμα δυσχε ρὲς ὄντως καὶ δι΄ ὑμᾶς. οὐ γὰρ ῥᾴδιον ἐνεγκεῖν τοσοῦδε πλήθους θόρυβον οὐδὲ μυριάσιν ἀνθρώπων ἀπείροις ἐναντίον βλέψαι χωρὶς ᾠδῆς καὶ κιθάρας. τοῦτο μὲν γὰρ ἀλεξιφάρμακόν ἐστι πρὸς τὸν δῆμον ὑμῶν͵ καθάπερ στέαρ φασὶν ἐνίων ζῴων ὠφελεῖν πρός τι 32.21 τῶν χαλεπῶν. ἐγὼ γοῦν͵ εἰ ἦν ᾠδικός͵ οὐκ ἂν δεῦρο εἰσῆλθον δίχα μέλους τινὸς ἢ ᾄσματος. νῦν δὲ τούτου μὲν ἀπορῶ τοῦ φαρμάκου· θεὸς δ΄͵ ὅπερ ἔφην͵ θαρρῆσαί μοι παρέσχεν͵ ὅς τε καὶ ἄλκιμον ἄνδρα φοβεῖ καὶ ἀφείλετο νίκης ῥηιδίως͵ τοτὲ δ΄ αὐτὸς ἐποτρύνει καὶ ἀνώγει. εἰ οὖν τὰ τοῦ Ἑρμοῦ ἔπη κἀγὼ λέγοιμι πρὸς ὑμᾶς͵ ὡς ἐκεῖνος ἐν Ὀδυσσείᾳ </w:t>
      </w:r>
      <w:r w:rsidRPr="00030A92">
        <w:rPr>
          <w:rFonts w:ascii="Palatino Linotype" w:hAnsi="Palatino Linotype" w:cs="Silver Humana"/>
        </w:rPr>
        <w:lastRenderedPageBreak/>
        <w:t>πεποίηται Καλυψοῖ ἀπολογούμενος ὑπὲρ τῆς ἀγγελίας͵ ἣν ἀηδῆ οὖσαν ἐκόμιζε͵ τάχ΄ ἂν ληρεῖν με φαίητε͵ ῥητέα δ΄ ὅμως· Ζεὺς ἐμέ γ΄ ἠνώγει δεῦρ΄ ἐλθέμεν οὐκ ἐθέλοντα· τίς δ΄ ἂν ἑκὼν τοσσόνδε διαδράμοι ἁλμυρὸν ὕδωρ ἄσπετον; οὐδέ τις ἄγχι βροτῶν πόλις. 32.22 ἐκεῖνος μὲν θεὸς ὢν καὶ πετόμενος δυσχεραίνει τὰ κύματα καὶ τὸ πέλαγος καὶ τὴν μεταξὺ τῶν πόλεων [καὶ τῶν] ἀνθρώπων ἐρημίαν· ἐγὼ δὲ ἄνθρωπος οὐδεὶς οὐδαμόθεν ἐν τριβωνίῳ φαύλῳ μήτε ᾄδειν ἡδὺς μήτε μεῖζον ἑτέρου φθεγγόμενος͵ οὐκ ἄρα ἔδεισα τὸν ὑμέτε ρον θροῦν οὐδὲ τὸν γέλωτα οὐδὲ τὴν ὀργὴν οὐδὲ τοὺς συριγμοὺς οὐδὲ τὰ σκώμματα͵ οἷς πάντας ἐκπλήττετε καὶ πανταχοῦ πάντων ἀεὶ περίεστε καὶ ἰδιωτῶν καὶ βασιλέων; καὶ ταῦτα ἀκούων Ὁμήρου τε καὶ τῶν ἄλλων ποιητῶν ὑμνούντων ἀεὶ τὸν ὄχλον ὡς χαλεπόν τε καὶ ἀπειθῆ καὶ πρὸς ὕβριν ἕτοιμον͵ τοῦ μὲν οὕτω λέγοντος· 32.23 κινήθη δ΄ ἀγορή͵ ὡς κύματα μακρὰ θαλάσσης πόντου Ἰκαρίοιο͵ τὰ μέν τ΄ Εὖρός τε Νότος τε</w:t>
      </w:r>
      <w:r w:rsidRPr="00030A92">
        <w:rPr>
          <w:rFonts w:ascii="Palatino Linotype" w:hAnsi="Palatino Linotype" w:cs="Arial"/>
        </w:rPr>
        <w:t xml:space="preserve"> </w:t>
      </w:r>
      <w:r w:rsidRPr="00030A92">
        <w:rPr>
          <w:rFonts w:ascii="Palatino Linotype" w:hAnsi="Palatino Linotype" w:cs="Silver Humana"/>
        </w:rPr>
        <w:t xml:space="preserve">      </w:t>
      </w:r>
      <w:r w:rsidRPr="00030A92">
        <w:rPr>
          <w:rFonts w:ascii="Palatino Linotype" w:hAnsi="Palatino Linotype" w:cs="Silver Humana"/>
          <w:lang w:val="en-US"/>
        </w:rPr>
        <w:t>Work</w:t>
      </w:r>
      <w:r w:rsidRPr="00030A92">
        <w:rPr>
          <w:rFonts w:ascii="Palatino Linotype" w:hAnsi="Palatino Linotype" w:cs="Silver Humana"/>
        </w:rPr>
        <w:t xml:space="preserve"> #001 32.22.9  </w:t>
      </w:r>
      <w:r w:rsidRPr="00030A92">
        <w:rPr>
          <w:rFonts w:ascii="Palatino Linotype" w:hAnsi="Palatino Linotype" w:cs="Silver Humana"/>
          <w:lang w:val="en-US"/>
        </w:rPr>
        <w:t>to</w:t>
      </w:r>
      <w:r w:rsidRPr="00030A92">
        <w:rPr>
          <w:rFonts w:ascii="Palatino Linotype" w:hAnsi="Palatino Linotype" w:cs="Silver Humana"/>
        </w:rPr>
        <w:t xml:space="preserve">     </w:t>
      </w:r>
      <w:r w:rsidRPr="00030A92">
        <w:rPr>
          <w:rFonts w:ascii="Palatino Linotype" w:hAnsi="Palatino Linotype" w:cs="Silver Humana"/>
          <w:lang w:val="en-US"/>
        </w:rPr>
        <w:t>Work</w:t>
      </w:r>
      <w:r w:rsidRPr="00030A92">
        <w:rPr>
          <w:rFonts w:ascii="Palatino Linotype" w:hAnsi="Palatino Linotype" w:cs="Silver Humana"/>
        </w:rPr>
        <w:t xml:space="preserve"> #001 32.29.4 τε καὶ ἀπειθῆ καὶ πρὸς ὕβριν ἕτοιμον͵ τοῦ μὲν οὕτω λέγοντος· 32.23 κινήθη δ΄ ἀγορή͵ ὡς κύματα μακρὰ θαλάσσης πόντου Ἰκαρίοιο͵ τὰ μέν τ΄ Εὖρός τε Νότος τε ὤρορ΄ ἐπαΐξας πατρὸς Διὸς ἐκ νεφελάων· ἑτέρου δὲ πάλιν αὖ͵ δῆμος ἄστατον κακόν͵ καὶ θαλάσσῃ πάνθ΄ ὅμοιον ὑπ΄ ἀνέμου ῥιπίζεται. καὶ γαληνὸς  εντηχω παν  πνεῦμα βραχὺ κορύσσεται. κἄν τις αἰτία γένηται͵ τὸν πολίτην κατέπιεν. 32.24 τάχ΄ ἂν οὖν καὶ ὑμεῖς ἐμὲ τῷ θορύβῳ καταπίοιτε καὶ τῇ ταραχῇ͵ βουλόμενον ὑμᾶς ὠφελεῖν. μείναντες δὲ καὶ ἀκούσαντες διὰ τέλους πᾶσι θαυμαστοὶ δόξετε͵ καὶ οὐ μόνον κρουμάτων ἔμπειροι καὶ ὀρ χημάτων͵ ἀλλὰ καὶ λόγων φρονίμων͵ ἵνα κἀμοὶ πρὸς τοὺς αἰτιω μένους καὶ καταγιγνώσκοντας͵ ὅτι δεῦρο εἰσῆλθον͵ ᾖ δικαίως ἀπο λογεῖσθαι· αἰτιάσονται γάρ͵ εὖ ἴστε͵ καὶ φήσουσι δοξοκόπον εἶναι καὶ μαινόμενον͵ ὅστις ἐμαυτὸν ὄχλῳ καὶ θορύβῳ παρέβαλον· ὅπως οὖν ἔχω λέγειν ὅτι οὐ πᾶν πλῆθος ἀσελγές ἐστιν οὐδὲ ἀνήκοον͵ οὐδὲ ἀπὸ παντὸς δεῖ τοὺς πεπαιδευμένους φεύγειν. 32.25 σαφέστερον δ΄ ὑμῖν͵ εἰ βούλεσθε͵ διελεύσομαι περὶ δήμου φύσεως͵ τοῦτ΄ ἔστι περὶ ὑμῶν αὐτῶν. καὶ γὰρ ἕν τι τῶν χρησί μων ἐστὶ καὶ μᾶλλον ἂν ὑμᾶς ὠφελήσειεν ἢ περὶ οὐρανοῦ καὶ γῆς εἰ λέγοιμι. φημὶ δὴ δῆμον ἐοικέναι μάλιστα ἀνδρὶ δυνάστῃ καὶ σφόδρα ἰσχυρῷ͵ μεγάλην τινὰ ἐξουσίαν καὶ ῥώμην ἔχοντι͵ καὶ τοσούτῳ μείζονι δυνάστῃ καὶ ἄρχοντι πλεόνων͵ ὅσῳπερ ἂν αὐτὸς 32.26 ᾖ πλείων ὁ δῆμος καὶ πόλεως γενναιοτέρας. ἐκείνων μὲν οὖν εἰσι βασιλεῖς͵ θεοὶ ἐπὶ σωτηρίᾳ κοινῇ γεγονότες͵ κηδεμόνες ὄντως καὶ προστάται χρηστοὶ καὶ δίκαιοι͵ τῶν μὲν ἀγαθῶν ἑκούσιοι ταμίαι͵ τῶν δὲ χαλεπῶν σπανίως μεταδιδόντες καὶ κατὰ ἀνάγκην͵ κόσμῳ πόλεων ἡδόμενοι. οἱ δὲ τοὐναντίον σκληροὶ καὶ ἄγριοι τύραννοι͵ χαλεποὶ μὲν ἀκοῦσαι͵ χαλεποὶ δὲ συμβαλεῖν· τούτων ἡ μὲν ὀργὴ πρὸς πάντα ἕτοιμος͵ ὥσπερ θηρίων ἀνημέρων͵ τὰ δὲ ὦτα ἐμπέ φρακται͵ καὶ πάροδος οὐκ ἔστιν εἰς αὐτὰ λόγοις ἐπιεικέσιν͵ ἀλλὰ 32.27 κολακεία καὶ ἀπάτη κρατεῖ παρ΄ αὐτοῖς. ὁμοίως δὲ καὶ δῆμος ὁ μέν τις εὐγνώμων καὶ πρᾷος καὶ γαληνὸς ὄντως͵ οἷος γεύσασθαι παρρησίας καὶ μὴ πάντα ἐθέλειν τρυφᾶν͵ ἐπιεικής͵ μεγαλόφρων͵ αἰδούμενος τοὺς ἀγαθοὺς καὶ ἄνδρας καὶ λόγους͵ τοῖς νουθετοῦσι καὶ διδάσκουσι χάριν εἰδώς· ὃν ἐγὼ τίθημι τῆς θείας καὶ βασι λικῆς φύσεως͵ καὶ προσιέναι φημὶ καὶ διαλέγεσθαι τούτῳ πρέπειν͵ καθάπερ ἵππον γενναῖον ἐξ ἡνίας εὐτελοῦς πρᾴως ἄγοντα͵ οὐδὲν 32.28 δεόμενον ψαλίων. οἱ δὲ πλείους [καὶ οἱ] θρασεῖς καὶ ὑπερήφανοι͵ δυσάρεστοι πρὸς ἅπαντα͵ ἁψίκοροι͵ τυράννοις ὅμοιοι καὶ πολὺ χεί ρους· οἷα δὴ τῆς κακίας αὐτῶν οὔσης οὐ μιᾶς οὐδὲ ἁπλῆς͵ ἀλλὰ συμ πεφορημένης ἐκ μυρίων· ὥστε πάνυ ποικίλον τε καὶ δεινὸν εἶναι θηρίον͵ οἷα ποιηταὶ καὶ δημιουργοὶ πλάττουσι Κενταύρους τε καὶ Σφίγγας καὶ Χιμαίρας͵ ἐκ παντοδαπῶν φύσεων [εἰς] μίαν μορφὴν εἰδώλου ξυντιθέντες. τῷ δὲ τοιούτῳ τέρατι ξυμπλέκεσθαι καὶ ὁμόσε ἰέναι μαινομένου τινὸς ἀληθῶς ἔργον ἢ σφόδρα ἀνδρείου 32.29 καὶ πτηνοῦ͵ Περσέως ἢ Βελλεροφόντου. τὸν οὖν τῶν Ἀλεξανδρέων δῆμον τὸν ἄπειρον͵ ὥς φασι͵ τῆς ποίας μερίδος θῶμεν; ἐγὼ μὲν γὰρ ὡς τῆς βελτίονος οὖσιν ὑμῖν παρέσχηκα ἐμαυτόν· ἴσως δὲ καὶ ἄλλος προαιρήσεται τῶν ἐμοῦ κρειττόνων.</w:t>
      </w:r>
      <w:r w:rsidRPr="00030A92">
        <w:rPr>
          <w:rFonts w:ascii="Palatino Linotype" w:hAnsi="Palatino Linotype" w:cs="Arial"/>
        </w:rPr>
        <w:t xml:space="preserve"> </w:t>
      </w:r>
      <w:r w:rsidRPr="00030A92">
        <w:rPr>
          <w:rFonts w:ascii="Palatino Linotype" w:hAnsi="Palatino Linotype" w:cs="Silver Humana"/>
        </w:rPr>
        <w:t xml:space="preserve">καὶ μὴν οὐδὲν ἂν ἔχοιτε θέαμα κάλλιον καὶ παραδοξότερον αὑτῶν σωφρονούντων καὶ προσεχόντων. θεῖον γὰρ δὴ καὶ σεμνὸν ἀληθῶς καὶ μεγαλοπρεπὲς δήμου πρόσωπον πρᾷον καὶ καθεστηκὸς καὶ μήτε γέλωτι σφοδρῷ καὶ ἀκολάστῳ βρασσόμενον μήτε θορύβῳ συνεχεῖ καὶ ἀτάκτῳ τεταραγμένον͵ ἀλλ΄ ἀκοὴ μία τοσοῦδε πλήθους. 32.30 ἴδετε δὲ αὑτοὺς ἐν τῷ παρόντι καὶ ὅταν τὰ συνήθη θεωρῆτε͵ οἷοί ἐστε. ἐμοὶ </w:t>
      </w:r>
      <w:r w:rsidRPr="00030A92">
        <w:rPr>
          <w:rFonts w:ascii="Palatino Linotype" w:hAnsi="Palatino Linotype" w:cs="Silver Humana"/>
        </w:rPr>
        <w:lastRenderedPageBreak/>
        <w:t>γὰρ νῦν μὲν ἀξιοθέατοι δοκεῖτε εἶναι καὶ ἰδιώταις καὶ βασιλεῦσι͵ καὶ οὐδείς ἐστιν ὃς οὐκ ἂν εἰσελθὼν καταπλαγείη τε ὑμᾶς καὶ τιμήσειεν· [ὥστε͵ εἰ μηδὲν ἄλλο͵ τοῦτό γε ὑμῖν ὁ λόγος παρέσ χηκεν οὐ μικρόν͵ μίαν ὥραν σωφρονῆσαι. καὶ γὰρ τοῖς νοσοῦσι μεγάλη ῥοπὴ πρὸς σωτηρίαν μικρὸν ἡσυχάσασιν.] ἐν δὲ ταῖς ἄλλαις σπου δαῖς͵ ὅταν ὑμῖν ἐμπέσῃ τὸ τῆς ἀταξίας πνεῦμα͵ ὥσπερ ἂν τραχὺς ἄνεμος κινήσῃ θάλατταν ἰλυώδη καὶ ῥυπαράν͵ ἀτεχνῶς οἶμαι καθ΄ Ὅμηρον ὁρᾶται ἀφρός τε καὶ ἄχνη καὶ φυκίων πλῆθος ἐκχεομένων· 32.31 ὡσαύτως δὴ καὶ παρ΄ ὑμῖν σκώμματα͵ πληγαί͵ γέλως. τίς ἂν οὖν τοὺς οὕτω διακειμένους ἐπαινέσειεν; οὐ γὰρ διὰ τοῦτο καὶ τοῖς ἄρχουσιν εὐτελέστεροι φαίνεσθε; καὶ πρότερόν τινα εἰρηκέναι φασί· τὸ δὲ Ἀλεξανδρέων πλῆθος τί ἂν εἴποι τις͵ οἷς μόνον δεῖ παρα βάλλειν τὸν πολὺν ἄρτον· οὕτω γὰρ εἰρῆσθαι πολὺ βέλτιον· καὶ θέαν ἵππων· ὡς τῶν γε ἄλλων οὐδενὸς αὐτοῖς μέλει. οὐ γὰρ ὑμεῖς μέν͵ ἄν τις ἀσχημονῇ τῶν μειζόνων ἐν τῷ μέσῳ πάντων ὁρώντων͵ καταφρονήσετε αὐτοῦ καὶ νομιεῖτε οὐδενὸς ἄξιον͵ κἂν μυριάκις ὑμῶν ἔχῃ τινὰ ἐξουσίαν͵ αὐτοὶ δὲ δύνασθε σεμνοὶ δοκεῖν 32.32 καὶ σπουδαῖοι τοιαῦτα πράττοντες. οὐκ ἴστε ὅτι ὥσπερ ἡγεμὼν καὶ βασιλεὺς ὅταν προέλθῃ͵ τότε σαφέστατα ὁρᾶται καὶ δεῖ μηδὲν ἀγεννὲς μηδὲ αἰσχρὸν ποιεῖν· παραπλησίως καὶ δῆμος͵ ὅταν εἰς ταὐτὸ προέλθῃ καὶ ἀθρόος γένηται; χρὴ μὲν γὰρ οἶμαι καὶ τὸν ἄλλον χρόνον σωφρονεῖν ὑμᾶς· ἀλλ΄ ὅμως ὅ͵τι ἂν πράττῃ τις καθ΄ αὑτόν͵ οὐ κοινόν ἐστι τοῦτο οὐδὲ τῆς πόλεως· ἐν τῷ θεάτρῳ δὲ βλέπεται τὸ δημόσιον ἦθος. ὑμεῖς δὲ μάλιστα ἐνταῦθα ἀφυλάκ τως ἔχετε καὶ προήσεσθε τὴν δόξαν τῆς πόλεως· ὥσπερ αἱ κακαὶ γυναῖκες͵ δέον αὐτάς͵ κἂν οἴκοι μὴ σωφρονῶσιν͵ ἔξω γε προϊέναι κοσμίως͵ αἱ δὲ μάλιστα ἐν ταῖς ὁδοῖς [πλεῖστα] ἁμαρτάνουσιν. 32.33 τί οὖν; τάχα ἐρεῖ τις͵ τοῦτο μόνον ἁμαρτάνομεν͵ τὸ φαύλως θε ωρεῖν; καὶ περὶ τούτου μόνου λέγεις ἡμῖν͵ ἄλλο δ΄ οὐθέν;  δέδοικα ἅμα τὸ περὶ πάντων ἐπεξελθεῖν.  [καίτοι τάχα φήσει τις ὡς πολλὰ λέγων οὐδὲν ὑμῖν συμβεβούλευκα οὐδὲ εἴρηκα σαφῶς͵ ἐφ΄ ᾧ μά λιστα ἐπιτιμῶ· τοῦτο δὲ ἔργον εἶναι τοῦ διδάσκοντος. ἐγὼ δὲ καὶ νῦν μὲν ἡγοῦμαι πολλὰ καὶ χρήσιμα εἰρηκέναι τοῖς προσέχουσι καὶ περὶ θεοῦ καὶ περὶ δήμου φύσεως καὶ περὶ τοῦ δεῖν ἀκούειν͵ κεἰ μὴ πείθεσθε͵ λόγων. τοῦτο γὰρ οἶμαι καὶ ἀναγκαιότατον ἦν͵ πα ρασκευάσαι πρῶτον ὑμᾶς ὑπομένοντας ἀκούειν. ὥστ΄͵ εἰ μηδὲν ἄλλο παρέσχηκεν ὑμῖν μέγα ὁ λόγος͵ τοῦτο γοῦν ὅτι τοσοῦτον χρό νον κάθησθε σωφρονοῦντες. καὶ γὰρ τοῖς νοσοῦσι μεγάλη ῥοπὴ 32.34 πρὸς σωτηρίαν μικρὸν ἡσυχάσασιν.] καὶ μὴν περί γε τῶν ἄλλων τὸ μὲν πάντα ἐπεξελθεῖν͵ καὶ ταῦτα ἐν ἡμέρᾳ μιᾷ͵ καὶ τελέως ὑμᾶς ἀναγκάσαι καταγνῶναι τῆς κακίας καὶ τῶν ἁμαρτημάτων οὐ δυνατόν· οὐδ΄ εἴ μοι δέκα μὲν γλῶσσαι͵ δέκα δὲ στόματ΄ εἶεν͵ φωνὴ δ΄ ἄρρηκτος͵ χάλκεον δέ μοι ἦτορ ἐνείη· εἰ μὴ Ὀλυμπιάδες Μοῦσαι͵ Διὸς αἰγιόχοιο</w:t>
      </w:r>
      <w:r w:rsidRPr="00030A92">
        <w:rPr>
          <w:rFonts w:ascii="Palatino Linotype" w:hAnsi="Palatino Linotype" w:cs="Arial"/>
        </w:rPr>
        <w:t xml:space="preserve"> </w:t>
      </w:r>
      <w:r w:rsidRPr="00030A92">
        <w:rPr>
          <w:rFonts w:ascii="Palatino Linotype" w:hAnsi="Palatino Linotype" w:cs="Silver Humana"/>
        </w:rPr>
        <w:t xml:space="preserve"> θυγατέρες͵ μνησαίαθ΄ ὅση κακότης παρὰ πᾶσιν͵ οὐχ ὑμῖν μόνοις. αὐτὸ δὲ τοῦτο περὶ οὗ λέγειν ἠρξάμην͵ ὁρᾶτε 32.35 ἡλίκον ἐστίν. ὅπως μὲν γὰρ ἑστιᾶσθε καθ΄ ἑαυτοὺς ἢ κοιμᾶ σθε ἢ διοικεῖτε τὴν οἰκίαν ἕκαστος οὐ πάνυ δῆλός ἐστιν· ὅπως μέντοι θεωρεῖτε καὶ ποῖοί τινες ἐνθάδε ἐστὲ ἅπαντες Ἕλλη νες καὶ βάρβαροι ἴσασιν. ἡ γὰρ πόλις ὑμῶν τῷ μεγέθει καὶ τῷ τόπῳ πλεῖστον ὅσον διαφέρει καὶ περιφανῶς ἀποδέδεικται 32.36 δευτέρα τῶν ὑπὸ τὸν ἥλιον. ἥ τε γὰρ Αἴγυπτος [ὑμῶν]͵ τηλι κοῦτον ἔθνος͵ σῶμα τῆς πόλεώς ἐστι͵ μᾶλλον δὲ προσθήκη͵ τοῦ τε ποταμοῦ τὸ ἴδιον τῆς φύσεως [καὶ] παρὰ τοὺς ἄλλους ἅπαντας λόγου μεῖζον͵ τό τε θαυμαστὸν αὐτοῦ καὶ τὸ ὠφέλιμον͵ τήν τε θάλατταν τὴν καθ΄ ἡμᾶς ἅπασαν ἐκδέχεσθε͵ κάλλει τε λιμένων καὶ μεγέθει στόλου καὶ τῶν πανταχοῦ γιγνομένων ἀφ θονίᾳ καὶ διαθέσει͵ καὶ τὴν ἔξωθεν ὑπερκειμένην ἔχετε͵ τήν τε Ἐρυθρὰν καὶ τὴν Ἰνδικήν͵ ἧς πρότερον τοὔνομα ἀκοῦσαι χα λεπὸν ἦν· ὥστε τὰς ἐμπορίας οὐ νήσων οὐδὲ λιμένων οὐδὲ πορθ μῶν τινων καὶ ἰσθμῶν͵ ἀλλὰ σχεδὸν ἁπάσης τῆς οἰκουμένης γίγ νεσθαι παρ΄ ὑμῖν. κεῖται γὰρ ἐν συνδέσμῳ τινὶ τῆς ὅλης γῆς καὶ τῶν πλεῖστον ἀπῳκισμένων ἐθνῶν͵ ὥσπερ ἀγορὰ μιᾶς πόλεως εἰς ταὐτὸ ξυνάγουσα πάντας καὶ δεικνύουσά τε ἀλλήλοις καὶ καθ΄ ὅσον 32.37 οἷόν τε ὁμοφύλους ποιοῦσα. ἴσως οὖν χαίρετε ἀκούοντες͵ καὶ νομίζετε ἐπαινεῖσθαι ταῦτα ἐμοῦ λέγοντος͵ ὥσπερ ὑπὸ τῶν ἄλλων τῶν ἀεὶ θωπευόντων ὑμᾶς· ἐγὼ δὲ ἐπῄνεσα ὕδωρ καὶ γῆν καὶ λι μένας καὶ τόπους καὶ πάντα μᾶλλον ἢ ὑμᾶς. ποῦ γὰρ εἶπον ὥς ἐστε φρόνιμοι καὶ σώφρονες καὶ δίκαιοι; οὐχὶ τἀναντία τούτων; ἔστι γὰρ ἀνθρώπων ἔπαινος εὐταξία͵ πρᾳότης͵ ὁμόνοια͵ κόσμος πολιτείας͵ τὸ προσέχειν τοῖς ὀρθῶς </w:t>
      </w:r>
      <w:r w:rsidRPr="00030A92">
        <w:rPr>
          <w:rFonts w:ascii="Palatino Linotype" w:hAnsi="Palatino Linotype" w:cs="Silver Humana"/>
        </w:rPr>
        <w:lastRenderedPageBreak/>
        <w:t>λέγουσι͵ τὸ μὴ πάντοτε ζητεῖν ἡδονάς. ἀναγωγαὶ δὲ καὶ κατάρσεις καὶ πλήθους ὑπερβολὴ καὶ ὠνίων καὶ νεῶν πανηγύρεως καὶ λιμένος καὶ ἀγορᾶς ἐστιν ἐγκώ 32.38 μιον͵ οὐ πόλεως· οὐδέ γε͵ ἂν ὕδωρ ἐπαινῇ τις͵ ἀνθρώπων ἔπαινος οὗτός ἐστιν͵ ἀλλὰ φρεάτων· οὐδ΄ ἂν περὶ εὐκρασίας λέγῃ τις͵ τοὺς ἀνθρώπους εἶναί φησιν ἀγαθούς͵ ἀλλὰ τὴν χώραν· οὐδ΄ ἂν περὶ ἰχθύων͵ τὴν πόλιν ἐπαινεῖ· πόθεν; ἀλλὰ θάλατταν ἢ λίμνην ἢ ποταμόν. ὑμεῖς δέ͵ ἂν ἐγκωμιάζῃ τις τὸν Νεῖλον͵ ἐπαίρεσθε͵ ὥσ περ αὐτοὶ ῥέοντες ἀπὸ Αἰθιοπίας. σχεδὸν δὲ καὶ τῶν ἄλλων οἱ πλείους ἐπὶ τοῖς τοιούτοις χαίρουσι͵ καὶ μακαρίους ἑαυτοὺς κρί νουσιν͵ ἂν οἰκῶσι καθ΄ Ὅμηρον νῆσον δενδρήεσσαν ἢ βαθεῖαν [ἤ] τινα ἤπειρον [εὔβοτον͵ εὔμηλον͵] ἢ πρὸς ὄρεσι σκιεροῖς ἢ πηγαῖς διαυγέσιν· ὧν οὐδὲν ἴδιόν ἐστιν ἐκείνων· ἀρετῆς δὲ οὐδὲ ὄναρ αὐ 32.39 τοῖς μέλει. ἐγὼ δὲ τούτων ἐμνήσθην οὔτε ὑμᾶς ἐπαίρων οὔτε τοῖς συνήθως ὑμνοῦσιν αὐτὰ ῥήτορσιν ἢ ποιηταῖς παραβάλλων ἐμαυτόν. δεινοὶ γὰρ ἐκεῖνοι καὶ μεγάλοι σοφισταὶ καὶ γόητες· τὰ δ΄ ἡμέτερα φαῦλα καὶ πεζὰ ἐν τοῖς λόγοις͵ οὐ μέντοι περὶ φαύ λων. [τὰ μὲν γὰρ λεγόμενα αὐτὰ οὐ μεγάλα͵ περὶ μεγίστων δὲ ὡς οἷόν τε.] καὶ νῦν εἶπον τὰ περὶ τῆς πόλεως͵ δεῖξαι βουλόμενος ὑμῖν ὡς ὅ͵τι ἂν ἀσχημονῆτε οὐ κρύφα γίγνεται τοῦτο οὐδ΄ ἐν ὀλί 32.40 γοις͵ ἀλλ΄ ἐν ἅπασιν ἀνθρώποις. ὁρῶ γὰρ ἔγωγε οὐ μόνον Ἕλ ληνας παρ΄ ὑμῖν οὐδ΄ Ἰταλοὺς οὐδὲ ἀπὸ τῶν πλησίον Συρίας͵ Λι βύης͵ Κιλικίας͵ οὐδὲ τοὺς ὑπὲρ ἐκείνους Αἰθίοπας οὐδὲ Ἄραβας ἀλλὰ καὶ Βακτρίους καὶ Σκύθας καὶ Πέρσας καὶ Ἰνδῶν τινας͵ οἳ συνθεῶνται καὶ πάρεισιν ἑκάστοτε ὑμῖν· ὥστε ὑμεῖς μὲν ἀκούετε ἑνός͵ ἂν οὕτω τύχῃ͵ κιθαρῳδοῦ͵ καὶ τούτου συνήθους͵ ἀκούεσθε δὲ ὑπὸ μυρίων ἐθνῶν οὐκ ἐπισταμένων ὑμᾶς͵ καὶ ὁρᾶτε μὲν τρεῖς</w:t>
      </w:r>
      <w:r w:rsidRPr="00030A92">
        <w:rPr>
          <w:rFonts w:ascii="Palatino Linotype" w:hAnsi="Palatino Linotype" w:cs="Arial"/>
        </w:rPr>
        <w:t xml:space="preserve"> </w:t>
      </w:r>
      <w:r w:rsidRPr="00030A92">
        <w:rPr>
          <w:rFonts w:ascii="Palatino Linotype" w:hAnsi="Palatino Linotype" w:cs="Silver Humana"/>
        </w:rPr>
        <w:t xml:space="preserve">ἑνός͵ ἂν οὕτω τύχῃ͵ κιθαρῳδοῦ͵ καὶ τούτου συνήθους͵ ἀκούεσθε δὲ ὑπὸ μυρίων ἐθνῶν οὐκ ἐπισταμένων ὑμᾶς͵ καὶ ὁρᾶτε μὲν τρεῖς ἢ τέτταρας ἡνιόχους͵ ὁρᾶσθε δὲ ὑπὸ τοσούτων μὲν Ἑλλήνων͵ το 32.41 σούτων δὲ βαρβάρων. τί οὖν οἴεσθε τούτους ἐπὶ γῆς πέρατα ἐλθόντας λέγειν; οὐχ ὡς πόλιν εἴδομεν τὰ μὲν ἄλλα θαυμαστὴν καὶ τῶν ἀνθρωπίνων θεαμάτων πάντων κρεῖττον θέαμα͵ κόσμῳ τε ἱερῶν καὶ πλήθει πολιτῶν καὶ τῶν ἐπιτηδείων περιουσίᾳ͵ πάντα ἀκριβῶς διεξιόντας ὡς ἂν δύνωνται τοῖς αὑτῶν͵ ἃ καὶ μικρὸν ἔμ προσθεν εἶπον͵ τὰ τοῦ Νείλου καὶ τῆς χώρας καὶ τῆς θαλάττης καὶ τὸ μέγιστον τὴν ἐπιφάνειαν τοῦ θεοῦ· μαινομένην δὲ ὑπὸ ᾠδῆς καὶ δρόμων ἱππικῶν καὶ μηδὲν ἄξιον πράττουσαν ἐν τούτοις ἑαυτῆς; οἱ γὰρ ἄνθρωποι θύοντες μέν εἰσι μέτριοι καὶ βαδίζοντες καθ΄ αὑτοὺς καὶ τἄλλα πράττοντες· ὅταν δὲ εἰς τὸ θέατρον εἰσέλ θωσιν ἢ τὸ στάδιον͵ ὥσπερ φαρμάκων αὐτοῖς ἐκεῖ κατορωρυγμέ νων͵ οὐδὲν οἴδασι τῶν προτέρων οὐδὲ αἰσχύνονται λέγειν ἢ ποιεῖν 32.42 ὅ͵τι ἂν αὐτοῖς ἐπέλθῃ. τὸ δὲ πάντων χαλεπώτατον͵ ἐσπουδακότες περὶ τὴν θέαν οὐχ ὁρῶσι καὶ ἀκούειν ἐθέλοντες οὐκ ἀκούουσι͵ σα φῶς ἐξεστηκότες καὶ παρανοοῦντες͵ οὐκ ἄνδρες μόνον͵ ἀλλὰ καὶ παῖδες καὶ γύναια. ἐπειδὰν δὲ παύσηται τὸ δεινὸν καὶ διαλυθῶσι͵ τὸ μὲν ἀκμαιότερον ἔσβεσται τῆς ταραχῆς· ἔτι δὲ ἔν τε συνόδοις καὶ στενωποῖς μένει καὶ δι΄ ὅλης τῆς πόλεως ἐπὶ συχνὰς ἡμέρας· καθάπερ ἐμπρησμοῦ μεγάλου λήξαντος ἰδεῖν ἔστι μέχρι πολλοῦ 32.43 τήν τε λιγνὺν καὶ μέρη τινὰ φλεγόμενα. καίτοι τάχα ἐρεῖ τις τῶν Περσῶν ἢ τῶν Βακτρίων͵ ὡς αὐτοὶ μὲν ἴσασιν ἱππεύειν καὶ σχε δὸν ἄριστοι δοκοῦσιν ἱππεῖς· τὸ γὰρ πρᾶγμα ὑπὲρ ἀρχῆς καὶ ἐλευ θερίας ἐπιτηδεύουσιν· ἀλλ΄ ὅμως οὐδὲν τοιοῦτον [οὐδ΄ αὖ ὅμοιον] πεπόνθασιν· ὑμεῖς δὲ οὐδεπώποτε αὐτοὶ θιγόντες οὐδ΄ ἐπιβάντες ἵππων οὐ δύνασθε κατέχειν αὑτοὺς͵ ἀλλ΄ ἐστὲ ὅμοιοι χωλοῖς ὑπὲρ δρόμου ἐρίζουσιν. τοιγαροῦν δειλοὶ ὄντες καὶ ἀστράτευτοι πολλὰς 32.44 ἤδη νενικήκατε ἱππομαχίας. σκοπεῖτε δὲ μὴ περὶ ὑμῶν ἀλη θέστερον οὗτοι λέγωσιν ἢ περὶ τῶν Ἑλλήνων Ἀνάχαρσιν τὸν Σκύ θην φασὶν εἰπεῖν· ἐδόκει μὲν γὰρ εἶναι τῶν σοφῶν· ἧκε δὲ εἰς τὴν Ἑλλάδα θεασόμενος οἶμαι τά τε ἔθη καὶ τοὺς ἀνθρώπους· ἔλεγεν οὖν ὡς ἔστιν ἐν ἑκάστῃ πόλει τῶν Ἑλλήνων ἀποδεδειγμένον χωρίον͵ ἐν ᾧ μαίνονται καθ΄ ἡμέραν͵ τὸ γυμνάσιον λέγων· ἐπειδὰν γὰρ ἐλθόντες ἀποδύσωνται͵ χρίονται φαρμάκῳ. τοῦτο δὲ ἔφη κινεῖν αὐτοῖς τὴν μανίαν. εὐθὺς γὰρ οἱ μὲν τρέχουσιν͵ οἱ δὲ καταβάλ λουσιν ἀλλήλους͵ οἱ δὲ τὼ χεῖρε ἀνατείναντες μάχονται πρὸς οὐ δένα ἀνθρώπων͵ οἱ δὲ παίονται. ταῦτα δὲ ποιήσαντες͵ ἀποξυσά μενοι τὸ φάρμακον αὐτίκα σωφρονοῦσι͵ καὶ φιλικῶς αὑτοῖς ἤδη ἔχοντες βαδίζουσι κάτω ὁρῶντες͵ αἰσχυνόμενοι τοῖς πεπραγμένοις. 32.45 ἐκεῖνος μὲν παίζων καὶ καταγελῶν οὐ φαύλου πράγματος͵ ὡς ἐγὼ δοκῶ͵ ταῦτα ἔλεγεν. περὶ δὲ ὑμῶν τί ἄν τις ἔχοι λέγειν; καὶ γὰρ ὑμεῖς ὅταν </w:t>
      </w:r>
      <w:r w:rsidRPr="00030A92">
        <w:rPr>
          <w:rFonts w:ascii="Palatino Linotype" w:hAnsi="Palatino Linotype" w:cs="Silver Humana"/>
        </w:rPr>
        <w:lastRenderedPageBreak/>
        <w:t xml:space="preserve">συνέλθητε͵ πυκτεύετε͵ βοᾶτε͵ ῥιπτεῖτε͵ ὀρχεῖσθε͵ ποίῳ χρισάμενοι φαρμάκῳ; δῆλον ὅτι τῷ τῆς ἀνοίας· ὡς οὐκ ἦν ὑμῖν ἐπιεικῶς αὐτὰ ὁρᾶν. μὴ γὰρ τοῦτό με οἴεσθε λέγειν ὡς οὐ χρὴ καὶ τὰ τοιαῦτα γίγνεσθαι ἐν ταῖς πόλεσι· χρὴ γὰρ ἴσως καὶ ἀναγκαῖόν ἐστι διὰ τὴν τῶν πολλῶν ἀσθένειαν καὶ σχολήν· ἴσως δὲ καὶ τῶν βελτιόνων εἰσὶν οἱ δεόμενοι διατριβῆς τινος καὶ πα ραμυθίας ἐν τῷ βίῳ· δεῖ δὲ μετὰ κόσμου καὶ σχήματος πρέπον 32.46 τος ἀνθρώποις ἐλευθέροις. οὐ γὰρ παρὰ τοῦτο οὔτε τῶν ἵππων οὐδεὶς δραμεῖται βράδιον οὐδὲ χεῖρον ᾄσεταί τις τῶν ᾀδόντων͵ ἂν εὐσχημονῆτε ὑμεῖς. νυνὶ δὲ τὸ μὲν τῶν ἡνιόχων τινὰ ἐκπεσεῖν ἐκ τοῦ δίφρου δεινὸν ἡγεῖσθε καὶ συμφορὰν πασῶν μεγίστην· αὐτοὶ δὲ ἐκπίπτοντες ἐκ τοῦ κόσμου τοῦ προσήκοντος καὶ τῆς ἀξίας τῆς ἑαυτῶν οὐ φροντίζετε. κἂν μὲν ὑμῖν ὁ κιθαρῳδὸς ἐκμελῶς ᾄδῃ καὶ παρὰ τὸν τόνον͵ συνίετε· αὐτοὶ δὲ παντελῶς ἔξω τῆς ἁρμονίας τῆς κατὰ φύσιν γιγνόμενοι καὶ σφόδρα ἀμούσως ἔχοντες οὐ δια 32.47 φέρεσθε.  καίτοι πόσοι διὰ ταῦθ΄ ὑμῶν ἀπολώλασιν; ἀδοξοῦσι μὲν γὰρ πάντες.  αἱ δὲ Σειρῆνες ἄλλο τι ἐποίουν͵ ὡς ὁ μῦθός φησιν͵ οὐκ ἀπώλλυον τοὺς σφόδρα ἡσθέντας αὐταῖς; ἀλλ΄ ἐκεῖναι ἦσαν πελάγει καὶ μακρὰν ἀπῳκισμέναι καθ΄ αὑτὰς ἐπὶ σκοπέλου τινός͵ ὅπου μηδεὶς ῥᾳδίως παρέβαλλε· κἀκεῖ δ΄ ὁ νοῦν ἔχων ἐσώθη καὶ μεθ΄ ἡσυχίας ἤκουσεν. αὗται δὲ σχεδὸν ἐν μέσῳ τῆς οἰκουμένης ἐν τῇ πολυανθρωποτάτῃ πασῶν πόλει τοι αῦτα ἐργάζονται͵ μὰ Δί΄ οὐ δι΄ αὑτῶν τινα ἡδονὴν ἢ δύναμιν͵ ἀλλὰ διὰ τὴν ὑμετέραν ἀβελτερίαν. διὰ τί γὰρ ἔξω παραπλησί ως ἀκούονται τοῖς ἄλλοις καὶ πολλάκις ἀηδεῖς ἔδοξαν; μὴ τὰ 32.48 ὦτα ἐπαλήλιπται τῶν ἐκεῖ; τί οὖν τοῦτο δείκνυσι; μὰ Δί΄ οὐ μουσικῆς ἰσχὺν οὐδ΄ ὑπερβολὴν τέχνης͵ ἀλλ΄ ἀκροατῶν κουφό τητα καὶ πόλεως ἀσθένειαν. φασὶ γοῦν ἤδη τινὰς τῶν ἀπολω λότων διὰ τὴν τοιαύτην πρόφασιν νεανιεύσασθαι͵ μὴ παραιτου μένους τὸν θάνατον͵ ἀλλὰ προσλιπαροῦντας͵ ὅπως ἀκούσωσιν ἐπὶ πλέον. τοῦτο δ΄ ἐστὶ θαυμαστὸν ἐπ΄ ὀνείδει καὶ καταγέλωτι τῆς πόλεως͵ εἰ παρὰ μὲν τοῖς ἄλλοις ἀριστεῖς καὶ τυραννοκτόνοι μνη μονεύονται͵ σωτηρίας ἕνεκεν τῶν πατρίδων ἐπιδιδόντες αὑτούς· παρὰ δὲ ὑμῖν ὑπὲρ χορδῆς τοῦτο πάσχουσι καὶ δι΄ ἡδονὴν μι 32.49 κράν͵ μᾶλλον δὲ δόξαν κενήν. οὐ γὰρ ἡδόμενοι τοσοῦτον ὅσον οἰόμενοι καὶ βουλόμενοι προΐενται σφᾶς αὐτούς. τοσαύτη δ΄ ἐστὶ δυστυχία τῶν ταλαιπώρων͵ ὥστε ἀνδρεῖον ἡγοῦνται τὸ πάντων ἀνανδρότατον καὶ σεμνὸν τὸ αἴσχιστον. ἑλοίμην γὰρ ἂν ἔγωγε λῃστεύων ἀποθανεῖν ἢ διὰ τοιαύτην αἰτίαν. τὸ μὲν γάρ ἐστιν ἀνδρὸς πονηροῦ θάνατος͵ τὸ δὲ ἀνδραπόδου δυστυχοῦς. κἀκεῖνος μὲν ἀδικηθεὶς ἴσως ἐπὶ τοῦτο ἦλθεν͵ ὑπὲρ τοὺς νόμους ἀμύνασθαι πειρώμενος͵ καὶ τάχα τι καὶ γενναῖον ἐδύνατο πρᾶξαι μὴ τοιούτου τυχὼν δαίμονος· ὁδὶ δὲ κραυγῇ μόνον καὶ ἀνοίᾳ διὰ δυστυχῆ φθόγγον καὶ κακὴν ἔγκλισιν καὶ τὰς ἐκμελεῖς καμπὰς καὶ λήρους καὶ κυνισμοὺς καὶ ὀλέθρους ἀκλεῶς ἀπολλύμενος. ἔστι δὲ ὁ τοιοῦτος μυίας θάνατος. καὶ γὰρ ἐκείναις ὅ͵ τι ἂν γευσαμέναις γλυκὺ φανῇ͵ πρὸς τούτῳ διαφθείρονται. τί οὖν τοῦτο λαμπρόν͵ 32.50 ὦ κακοδαίμονες; ὑπὲρ μὲν γὰρ δικαιοσύνης καὶ ἀρετῆς καὶ πατρῴων γερῶν καὶ νόμων καὶ χρηστοῦ βασιλέως͵ εἰ δέοι͵ πο νεῖν καὶ ἀποθνῄσκειν ἀγαθῆς ἐστι καὶ οὐ φιλοζῴου ψυχῆς· ὑπὲρ δὲ τῆς ψαλτρίας ἀπάγχεσθαι͵ καθάρματος ἀγεννοῦς καὶ ζῆν οὐκ ἀξίου͵ πόσης αἰσχύνης; καὶ τούτους μὲν ἐάσωμεν͵ ἀλλ΄ ἐν αὐτῇ τῇ θέᾳ τὰ γιγνόμενα οὐκ αἰσχρὰ καὶ μεστὰ πάσης ὕβρεως͵ τὸ ἀνατετάσθαι καὶ ἀποβλέπειν͵ μόνον οὐκ ἐπὶ τοῖς χείλεσι τὰς ψυχὰς ἔχοντας͵ καθάπερ οἶμαι διὰ τῶν ὤτων τὴν εὐδαιμονίαν δεχομένους͵ σωτῆρα καὶ θεὸν καλοῦντας ἄνθρωπον ἄθλιον; πόσον τινὰ γέλωτα τοὺς θεοὺς ὑμῶν καταγελᾶν οἴεσθε͵ ὅταν πάλιν ἐκεί νους προσκυνοῦντες ταὐτὰ προσφέρησθε καὶ διὰ τῶν αὐτῶν ἀναγ κάζησθε τιμᾶν τὸ δαιμόνιον; ἀλλ΄ ἔστιν εὐγνώμων ὁ θεός͵ ὡς 32.51 θεός͵ οἶμαι͵ καὶ φέρει πρᾴως τὴν τῶν πολλῶν ἄνοιαν. τοιγαροῦν ὡς παισὶν ὑμῖν παιδαγωγοὺς δέδωκε τοὺς φρονιμωτέρους τῆς πό λεως͵ μεθ΄ ὧν καὶ θεωρεῖτε καὶ τἄλλα ἄμεινον πράττετε. ἐπεὶ πῶς ἂν ἀπείχεσθε ἀλλήλων; καίτοι ποίους τινὰς ἂν ὑμεῖς ἡγοῖσθε ἀνθρώπους͵ οἷς ἐλευθερία μὴ συμφέρει; νὴ Δία͵ τὸ γὰρ πρᾶγμά ἐστι φύσει τοιοῦτον. οὐ γὰρ καὶ ἐν ἄλλαις πόλεσιν ᾄδουσι καὶ νὴ Δία αὐλοῦσι καὶ τρέχουσι καὶ πάνθ΄ ὅσα γίγνεται [καὶ] παρ΄ ὑμῖν καὶ παρ΄ ἑτέροις τισίν; ἀλλ΄ οὐδαμοῦ τοιοῦτος ἔρως 32.52 ἐστὶ τοῦ πράγματος οὐδὲ οἶστρος. [ἴστε Ροδίους ἐγγὺς οὕτως ὑμῶν ζῶντας ἐν ἐλευθερίᾳ καὶ μετὰ πάσης ἀδείας· ἀλλὰ παρ΄ ἐκείνοις οὐδὲ τὸ δραμεῖν ἐν τῇ πόλει δοκεῖ μέτριον͵ ἀλλὰ καὶ τῶν ξένων ἐπιπλήττουσι τοῖς εἰκῇ </w:t>
      </w:r>
      <w:r w:rsidRPr="00030A92">
        <w:rPr>
          <w:rFonts w:ascii="Palatino Linotype" w:hAnsi="Palatino Linotype" w:cs="Silver Humana"/>
        </w:rPr>
        <w:lastRenderedPageBreak/>
        <w:t xml:space="preserve">βαδίζουσι. τοιγαροῦν εἰκότως εὐδοκιμοῦσι καὶ πάσης τιμῆς τυγχάνουσιν. αἰδούμενοι γὰρ αὑτοὺς πρῶτοι καὶ μηδὲν ἀνόητον ποιοῦντες εἰκότως οἶμαι παρά τε τῶν ἄλλων καὶ τῶν ἡγουμένων αἰδοῦς τυγχάνουσιν·] ἐπεὶ καὶ τῶν ἄλλων εὑρήσομεν τὰ πλεῖστα ταὐτὰ πράττοντας τοῖς ἀνοήτοις τοὺς σώφρονας͵ οἷον 32.53 ἐσθίοντας͵ βαδίζοντας͵ παίζοντας͵ θεωροῦντας· ἡ γὰρ φύσις ἀναγκάζει πολλῶν ὁμοίων δεῖσθαι· διαφέρουσι μέντοι περὶ ταῦτα πάντα· αὐτίκα ἑστιώμενοι πρῶτον οἱ μὲν οὔτε ἀμαθῶς οὔτε ἀπρεπῶς διάγουσιν͵ ἀλλ΄ εὐσχημόνως ἅμα καὶ προσηνῶς͵ εὐωχίας͵ οὐ παροινίας͵ ἄρχοντες͵ φιλοφρονούμενοι τοὺς συνόντας͵ οὐ θρασυνόμενοι πρὸς αὐτούς· οἱ δὲ ἀπηνῶς καὶ ἀκολάστως͵ μετὰ βοῆς καὶ ἀταξίας ὀργιζόμενοι καὶ γελῶντες͵ πλεονεκτοῦντες ἀλλή λους͵ οὐ παρακαλοῦντες͵ τελευτῶντες ἀπίασι κακόν τι τοῖς συμ πόταις δόντες ἢ παρ΄ ἐκείνων λαβόντες· οἵαν ποτὲ γενέσθαι φασὶ 32.54 Κενταύρων συνουσίαν. καὶ τί δεῖ τἄλλα ἐπεξιέναι καθ΄ ἕκαστον; ἀλλὰ τὸ βαδίζειν͵ ὃ κοινόν ἐστι καὶ ἁπλοῦν δήπουθεν͵ τοῦ μὲν ἐμφαίνει τὴν ἡσυχίαν τοῦ τρόπου καὶ τὸ προσέχειν ἑαυτῷ͵ τοῦ δὲ ταραχήν καὶ ἀναίδειαν· σπουδῇ πρόσεισι͵ φθέγγεται βαδίζων [ἢ] πεσών τινα ἔωσε͵ μάχεται πρὸς ἕτερον. ὁμοίως καὶ περὶ τὰς θέας οἱ μέν εἰσιν ἄπληστοι καὶ λίχνοι καὶ περὶ πάντα ὁμοίως ἐπτοημένοι τὰ τυχόντα͵ οἱ δὲ κοσμίως καὶ μετ΄ εἰρήνης μετέχουσιν. 32.55 ἀλλ΄ οὐχ ὑμεῖς͵ ἀλλ΄ ἐκπεπληγμένοι κάθησθε͵ ἀναπηδᾶτε τῶν ὀρχηστῶν μᾶλλον͵ συντείνεσθε ὑπὸ τῶν ᾀσμάτων· τοὺς μὲν γὰρ ἄλλους ἀνθρώπους ἡ μέθη πρὸς ᾠδὴν τρέπει καὶ ὄρχησιν· παρ΄ ὑμῖν δὲ τοὐναντίον ἐστίν. ἡ γὰρ ᾠδὴ μέθην ἐμποιεῖ καὶ παράνοιαν. οἴνου μὲν οὖν τοιαύτη φύσις͵ τὸ μὴ δύνασθαι σωφρο νεῖν͵ ἀλλὰ πολλὰ δυσχερῆ πράττειν ἀναγκάζεσθαι τοὺς σκαιῶς αὐτῷ καὶ ἀμέτρως χρωμένους· ὑπὸ δὲ ᾠδῆς σφαλλομένους καὶ πολὺ κάκιον ἔχοντας τῶν παροινούντων εὐθὺς ἀπὸ τῆς ἀρχῆς͵ 32.56 οὐχ ὥσπερ ἐν τῷ πότῳ προϊόντας͵ οὐκ ἔστιν ἄλλους ἰδεῖν. παρὰ μὲν γὰρ ἐνίοις τῶν βαρβάρων μέθην φασὶ γίγνεσθαι πραεῖαν δι΄ ἀτμοῦ θυμιαμάτων τινῶν· ἔπειτα χαίρουσι καὶ ἀνίστανται γελῶν τες καὶ πάντα ποιοῦσιν ὅσα ἄνθρωποι πεπωκότες͵ οὐ μέντοι κα κὸν οὐδὲν ἀλλήλους ἐργάζονται· τῶν δὲ Ἑλλήνων ὑμεῖς μόνοι δι΄ ὤτων καὶ φωνῆς αὐτὸ πάσχετε͵ μᾶλλον δὲ ληρεῖτε ἐκείνων [κάκιον] καὶ παραφέρεσθε καὶ μᾶλλον ἐοίκατε κραιπαλῶσιν. καίτοι τὰ τῶν Μουσῶν καὶ τὰ τοῦ Ἀπόλλωνος ἤπια δῶρα καὶ προσηνῆ. τὸν μὲν γὰρ Παιήονα καὶ Ἀλεξίκακον προσαγορεύουσιν͵ ὡς ἀπο τρέποντα τῶν κακῶν καὶ ὑγίειαν ἐμποιοῦντα ταῖς ψυχαῖς καὶ σώ μασιν͵ οὐ νόσον οὐδὲ μανίαν· τὰς δὲ παρθένους͵ ὡς ἂν αἰδουμένας 32.57 τε καὶ σώφρονας. ἥ τε μουσικὴ θεραπείας ἕνεκα τοῖς ἀνθρώποις εὑρῆσθαι δοκεῖ τῶν παθῶν καὶ μάλιστα δὴ μεταστρέφειν ψυχὰς ἀπηνῶς καὶ ἀγρίως διακειμένας. διὰ τοῦτο καὶ τῶν φιλοσόφων ἔνιοι πρὸς λύραν αὑτοὺς ἡρμόσαντο ἕωθεν͵ ἀποπαύοντες τῆς διὰ τῶν ὀνειράτων ταραχῆς. καὶ θεοῖς μετὰ μέλους θύομεν͵ ἵνα εὔτακ τοι καὶ καθεστηκότες ὦμεν. ἕτερος δὲ αὖ τρόπος αὐλοῦ τε καὶ ᾠδῆς ἐν πένθεσιν͵ ἰωμένων οἶμαι τὸ σκληρὸν καὶ ἄτεγκτον τοῦ πάθους͵ θηλυτέραν δὲ τὴν λύπην ἐργαζομένων δι΄ ᾠδῆς λανθανούσης μετὰ γόων͵ ὥσπερ οἱ ἰατροὶ τὰ φλεγμαίνοντα τῶν ἑλκῶν ὑγραίνοντες 32.58 καὶ μαλακοποιοῦντες ἀνώδυνα ἔθηκαν. οὐχ ἧττον δὲ καὶ περὶ συνουσίας ἔδοξε πρέπειν ἡ μουσικῆς δύναμις͵ ἁρμονίαν καὶ τάξιν αὐτόματον ταῖς ψυχαῖς ἐπεισάγουσα καὶ τὸ σφαλερὸν τῆς ἐν οἴνῳ τέρψεως παραμυθουμένη μετὰ ξυγγενοῦς δυνάμεως͵ ὥσπερ αὐτῷ συγκεραννύμενον ἐμμελὲς γίγνεται καὶ μέτριον. ταῦτα δὴ πάντα ἀνέστραπται νῦν καὶ μεθέστηκεν εἰς τοὐναντίον. οὐ γὰρ ἐκ Μουσῶν͵ ἀλλ΄ ἐκ Κορυβάντων τινῶν κατέχεσθε͵ καὶ πιστὰ ποιεῖτε τὰ τῶν ποιητῶν μυθολογήματα· ὡς ἐκεῖνοί γε παρεισάγουσι Βάκχας τινὰς μαινομένας ὑπὸ μέλους καὶ Σατύρους· οὐκοῦν ὑμῖν τὰ τῶν νεβρί δων τε καὶ θύρσων ἐνδεῖ καὶ τὸ λέοντας φέρειν ἐν ταῖς ἀγκάλαις· τὰ δὲ ἄλλα καὶ πάνυ μοι δοκεῖτε ἐοικέναι Νύμφαις καὶ Σατύροις. 32.59 ἱλαροί τε γὰρ ἀεὶ καὶ φιλογέλωτες καὶ φιλορχησταί· πλὴν οὐκ αὐτό ματος ὑμῖν ἀναβλύει διψήσασιν ὁ οἶνος ἐκ πέτρας ποθέν τινος ἢ νάπης͵ οὐδὲ γάλα καὶ μέλι δύνασθε εὐχερῶς οὕτως ἔχειν ἄκροισι δακτύλοισι διαμῶντες χθόνα· ἀλλ΄ οὐδὲ τὸ ὕδωρ ὑμῖν ἀφικνεῖται δεῦρο αὐτόματον οὐδὲ τὴν μᾶζαν ἔχετε ἐν ἐξουσίᾳ δήπουθεν͵ ἀλλὰ καὶ ταύτην ἐκ τῆς τῶν κρειττόνων χειρὸς λαμβάνετε· ὥστε ἴσως καιρὸς ἦν ὑμᾶς παύσασθαι βακχειῶν καὶ προσέχειν μᾶλλον αὑτοῖς. νυνὶ δὲ ἂν μόνον ἀκούσητε χορδῆς͵ ὥσπερ σάλπιγγος ἀκηκοότες͵ 32.60 οὐκέτι δύνασθε εἰρήνην ἄγειν. ἆρά γε μὴ Λακεδαιμονίους μιμεῖ σθε; φασὶ γοῦν αὐτοὺς τὸ </w:t>
      </w:r>
      <w:r w:rsidRPr="00030A92">
        <w:rPr>
          <w:rFonts w:ascii="Palatino Linotype" w:hAnsi="Palatino Linotype" w:cs="Silver Humana"/>
        </w:rPr>
        <w:lastRenderedPageBreak/>
        <w:t xml:space="preserve">ἀρχαῖον πρὸς αὐλὸν πολεμεῖν· ὑμεῖς δὲ πρὸς κιθάραν αὐτὸ δρᾶτε. ἢ βούλεσθε͵ ἐπειδὴ τοῖς βασιλεῦσι τοὺς δήμους κἀγὼ παρέβαλον͵ Νέρωνι φαίνεσθαι τὴν αὐτὴν ἔχοντες νόσον; ἀλλ΄ οὐδ΄ ἐκεῖνον ὤνησεν ἡ λίαν ἐμπειρία περὶ τοῦτο καὶ σπουδή. καὶ πόσῳ κρεῖττον μιμεῖσθαι τὸν νῦν ἄρχοντα παιδείᾳ καὶ λόγῳ προσέχοντα; οὐκ ἀποθήσεσθε τὴν αἰσχρὰν ταύτην καὶ ἄμετρον φιλοτιμίαν; οὐ φυλάξεσθε τοὺς ἄλλους σκώπτοντες  καὶ ταῦτα ἐν ἀνθρώποις͵ εἰ θεμιτὸν εἰπεῖν͵ οὐδὲν μέγα οὐδὲ θαυμα 32.61 στὸν ἔχουσιν; εἰ γὰρ Ἰσμηνίας ηὔλει παρ΄ ὑμῖν ἢ Τιμόθεος ᾖδεν ὁ παλαιὸς ἢ Ἀρίων͵ ὑφ΄ οὗ λέγουσιν ᾄδοντος ἐν τῷ πελάγει τοὺς δελφῖνας ἀφικέσθαι πρὸς τὴν ναῦν͵ καὶ μετὰ ταῦτα ἐκπε σόντα αὐτὸν κατὰ τύχην τινὰ ἀναλαβεῖν καὶ σῶσαι͵ πῶς ἂν διέ κεισθε; τούτων μὲν γάρ ἐστιν οὐδεὶς Ἀμφίων οὐδὲ Ὀρφεύς· ὁ μὲν γὰρ υἱὸς ἦν Μούσης͵ οἱ δὲ ἐκ τῆς Ἀμουσίας αὐτῆς γεγόνασι· διαθρύψαντες γὰρ καὶ κατάξαντες τὸ σεμνὸν τοῦ μέλους καὶ πάντα 32.62 τρόπον λωβησάμενοι τὴν ἀρχαίαν μουσικήντίς γὰρ αὐτῶν ᾠδὴν τέλειον ἢ γενναῖον ῥυθμὸν οἷός τε εἰπεῖν; ἀλλὰ ᾄσματα γυναι κῶν καὶ κρούματα ὀρχηστῶν καὶ παροινίας τερετισμάτων ὥσπερ κακοὶ καὶ περίεργοι μάγειροι συντρίψαντες [τοὺς νόμους] ἰδιώτας καὶ λίχνους ἀκροατὰς κινοῦσιν. τοιγαροῦν οὐκ ἀπὸ κύκνων οὐδὲ ἀηδόνων ὁ ζῆλος αὐτῶν ὠνόμασται παρ΄ ὑμῖν αὐτοῖς͵ ἀλλ΄͵ ὡς ἔοικε͵ κνυζηθμοῖς καὶ ὑλαγμοῖς εἰκάζετε. καίτοι φιλοσόφους μὲν ᾔδειν οὕτως καλουμένους͵ κιθαρῳδοὶ δὲ Κυνικοὶ παρὰ μόνοις ὑμῖν γεγόνασιν. ὁ μὲν οὖν Ἀμφίων πρὸς τὸ μέλος͵ ὥς φασιν͵ ἤγειρε καὶ ἐπύργου τὴν πόλιν· οὗτοι δὲ ἀνατρέπουσι καὶ κατα λύουσιν. καὶ μὴν ὅ γε Ὀρφεὺς τὰ θηρία ἡμέρου καὶ μουσικὰ ἐποίει διὰ τῆς ᾠδῆς· οὗτοι δὲ ὑμᾶς͵ ἀνθρώπους ὄντας͵ ἀγρίους πεποιή 32.63 κασι καὶ ἀπαιδεύτους. ἔχω δὲ καὶ ἄλλον εἰπεῖν λόγον ἀν θρώπου Φρυγὸς ἀκούσας͵ Αἰσώπου συγγενοῦς͵ δεῦρο ἐπιδημήσαν τος͵ ὃν εἰς Ὀρφέα καὶ ὑμᾶς ἔλεγεν. ἔστι δὲ τῶν ὑμετέρων σκωμ μάτων ἀτοπώτερος καὶ μακρότερος. σκοπεῖτε οὖν͵ εἰ βούλεσθε ἀκοῦσαι͵ καὶ μὴ δυσχεράνητε. ἔφη τοίνυν ἐκεῖνος περί τε Θρᾴκην καὶ Μακεδονίαν τὸν Ὀρφέα μελῳδεῖν͵ καθάπερ εἴρηται͵ κἀκεῖ τὰ ζῷα προσιέναι αὐτῷ͵ πολύ τι πλῆθος οἶμαι [τῶν] πάντων θηρίων. 32.64 πλεῖστα δὲ ἐν αὐτοῖς εἶναι τούς τε ὄρνιθας καὶ τὰ πρόβατα. τοὺς μὲν γὰρ λέοντας καὶ τὰ τοιαῦτα διὰ τὴν ἀλκὴν καὶ τὴν ἀγριότητα δυσπιστότερα εἶναι͵ καὶ τὰ μὲν οὐδ΄ ὅλως πελάζειν͵ τὰ δ΄ εὐθὺς ἀποχωρεῖν͵ οὐχ ἡδόμενα τῷ μέλει. τὰ δὲ πτηνὰ καὶ τὰ πρόβατα μᾶλλόν τε προσιέναι καὶ μηκέτ΄ ἀπαλλάττεσθαι· τὰ μὲν οἶμαι διὰ τὸ εὔηθες καὶ τὴν φιλανθρωπίαν͵ τῶν δὲ ὀρνίθων μουσικὸν δήπου τὸ γένος αὐτὸ καὶ φιλῳδόν. ζῶντος μὲν οὖν Ὀρφέως συνέ πεσθαι αὐτῷ πανταχόθεν ἀκούοντα [αὐτοῦ] ὁμοῦ καὶ νεμόμενα· καὶ γὰρ ἐκεῖνον ἔν τε τοῖς ὄρεσι καὶ περὶ τὰς νάπας τὰ πολλὰ δια τρίβειν· ἀποθανόντος δὲ ἐρημωθέντα ὀδύρεσθαι καὶ χαλεπῶς φέ ρειν· ὥστε τὴν μητέρα αὐτοῦ Καλλιόπην διὰ τὴν πρὸς τὸν υἱὸν εὔνοιαν καὶ φιλίαν αἰτησαμένην παρὰ Διὸς τὰ σώματα αὐτῶν μεταβαλεῖν εἰς ἀνθρώπων τύπον͵ τὰς μέντοι ψυχὰς διαμένειν͵ 32.65 οἷαι πρότερον ἦσαν. χαλεπὸν οὖν ἤδη ἐστὶ τὸ λειπόμενον τοῦ λόγου͵ καὶ δέδοικα πρὸς ὑμᾶς σαφῶς αὐτὸ εἰπεῖν. ἔλεγε γὰρ ἐξ ἐκείνων γένος τι φῦναι Μακεδόνων͵ καὶ τοῦτο αὖθις ὕστερον μετὰ Ἀλεξάνδρου διαβὰν ἐνθάδε οἰκῆσαι. καὶ διὰ τοῦτο δὴ τὸν τῶν Ἀλεξανδρέων δῆμον ἄγεσθαι μὲν ὑπὸ ᾠδῆς͵ ὡς οὐδένας ἄλ λους͵ κἂν ἀκούσωσι κιθάρας ὁποιασοῦν͵ ἐξεστάναι καὶ φρίττειν κατὰ μνήμην τὴν Ὀρφέως. εἶναι δὲ τῷ τρόπῳ κοῦφον καὶ ἀνόητον͵ ὡς ἐκ τοιούτου σπέρματος· ἐπεὶ τούς γε ἄλλους Μακεδόνας ἀν 32.66 δρείους καὶ πολεμικοὺς γενέσθαι καὶ τὸ ἦθος βεβαίους. ἔλεγε δὲ καὶ περὶ τῶν κιθαρῳδῶν τῶν παρ΄ ὑμῖν ἕτερον τοιοῦτόν τινα λόγον. τὰ γὰρ ζῷα ἐν τῇ συνουσίᾳ τῇ πρὸς τὸν Ὀρφέα τὰ μὲν ἄλλα ἥδεσθαι μόνον καὶ ἐκπεπλῆχθαι͵ μιμεῖσθαι δὲ μηδὲν ἐπιχει ρεῖν· τῶν κυνῶν δὲ ἐνίους͵ οἷα δὴ γένος ἀναιδὲς καὶ περίεργον ἐπι θέσθαι τῇ μουσικῇ͵ καὶ μελετᾶν τότ΄ εὐθὺς ἀπιόντας καθ΄ αὑτοὺς καὶ τὰ εἴδη μεταβαλόντας εἰς ἀνθρώπους διαφυλάττειν τὴν ἐπι μέλειαν. εἶναι δὲ τοῦτο αὐτὸ τὸ γένος τῶν κιθαρῳδῶν· διὸ μὴ δύνασθαι παντάπασιν ἐκβῆναι τὴν αὑτῶν φύσιν͵ ἀλλὰ μικρὸν μέν τι διασῴζειν τῆς Ὀρφέως διδασκαλίας͵ τὸ πολὺ δ΄ αὐτοῖς ἐμμέλειαν. εἶναι δὲ τοῦτο αὐτὸ τὸ γένος τῶν κιθαρῳδῶν· διὸ μὴ δύνασθαι παντάπασιν ἐκβῆναι τὴν αὑτῶν φύσιν͵ ἀλλὰ μικρὸν μέν τι διασῴζειν τῆς Ὀρφέως διδασκαλίας͵ τὸ πολὺ δ΄ αὐτοῖς ἐμμέ 32.67 νειν κύνειον τοῦ μέλους. ταῦτα μὲν ἐκεῖνος ἔπαιζεν ὁ Φρύξ. ἐγὼ δ΄ ὑμῖν βούλομαι Λακεδαιμονίων ἔργον εἰπεῖν͵ ὡς ἐκεῖνοι προσηνέχθησαν ἀνδρὶ κιθαρῳδῷ </w:t>
      </w:r>
      <w:r w:rsidRPr="00030A92">
        <w:rPr>
          <w:rFonts w:ascii="Palatino Linotype" w:hAnsi="Palatino Linotype" w:cs="Silver Humana"/>
        </w:rPr>
        <w:lastRenderedPageBreak/>
        <w:t>θαυμαζομένῳ τότε ἐν τοῖς Ἕλλη σιν. ὅτι γὰρ λίαν ἡδὺς ἐδόκει καὶ περιττὸς εἶναι͵ μὰ Δί΄ οὐκ ἐτίμησαν αὐτόν͵ ἀλλ΄ ἀφείλοντο τὴν κιθάραν καὶ τὰς χορδὰς ἐξέ τεμον͵ ἀπιέναι προειπόντες ἐκ τῆς πόλεως. ἐκεῖνοι μὲν οὖν τὸ πρᾶγμα οὕτως ὑφεωρῶντο͵ καὶ ἐφύλαττον τὰ ὦτα͵ ὡς ἂν μὴ δι αφθαρῶσιν αἱ ἀκοαὶ μηδὲ τρυφερώτεραι γένωνται τοῦ δέοντος· ὑμεῖς δὲ οὕτως ἀγεννῶς δεδούλωσθε ὑπὸ τῆς τοιαύτης ἡδονῆς. 32.68 δι΄ ὑμᾶς δὲ ἤδη μοι δοκεῖ τὸ πρᾶγμα καὶ τῶν ῥητόρων ἅπτεσθαι καὶ φιλοσόφων ἐνίων· μᾶλλον δὲ τοὺς ῥήτορας οὐδὲ γνῶναι ῥᾴδιον. ὡς γὰρ ὁρῶσι τὴν σπουδὴν ὑμῶν τὴν περὶ τοῦτο καὶ τὴν ἐπιθυ μίαν͵ πάντες δὴ ᾄδουσι καὶ ῥήτορες καὶ σοφισταί͵ καὶ πάντα πε ραίνεται δι΄ ᾠδῆς· ὥστ΄͵ εἴ τις παρίοι δικαστήριον͵ οὐκ ἂν γνοίη ῥᾳδίως πότερον ἔνδον πίνουσιν ἢ δικάζονται· κἂν σοφιστοῦ δὲ οἴκημα πλησίον ᾖ͵ οὐκ ἔσται γνῶναι τὴν διατριβήν. δοκεῖ δέ μοι͵ καὶ ἐν τῷ γυμνασίῳ πορϊόντες ἤδη γυμνάσονται πρὸς μέλος καὶ τοὺς κάμνοντας ἰάσονται. περὶ γὰρ τῆς τέχνης καὶ νῦν ἡμῖν δια 32.69 λέγονται ᾄδοντες. κινδυνεύει δ΄ ὁ βίος σχεδὸν ἅπας γεγονέναι κῶ μος εἷς͵ οὐχ ἡδὺς οὐδὲ πρᾷος͵ ἀλλ΄ ἄγριος καὶ χαλεπός͵ ἅμα ὀρ χουμένων͵ τερετιζόντων͵ μιαιφονούντων. οἱ δ΄ οὖν Λακεδαι μόνιοι πλεῖστον ὅσον ὑμῶν διέφερον͵ περὶ ταῦτα͵ ὡς ἔφην͵ εὐλαβῶς ἔχοντες. οἱ μὲν γὰρ ἄρχειν ἦσαν ἱκανοί͵ καὶ τῶν μὲν Ἑλλήνων προέστησαν πολλὰ ἔτη͵ τοὺς δὲ βαρβάρους ἐνίκων ἀεὶ πάντας· ὑμεῖς δὲ οὐδὲ ἄρχεσθαι καλῶς ἐπίστασθε. τοιγαροῦν εἰ μὴ τῶν προεστηκότων ἐτύχετε͵ χαλεπῶς ἂν οἶμαι καὶ ἐσῴζεσθε. τεκμήριον 32.70 δὲ τὰ τελευταῖα συμβάντα περὶ ὑμᾶς͵ ὅτε [γὰρ] καθ΄ αὑτοὺς ἦτε. οὐχ ὁ μὲν βασιλεὺς ὑμῶν περὶ αὔλησιν ἠσχολεῖτο καὶ μόνῳ τούτῳ προσεῖχεν͵ ὑμεῖς δὲ πρὸς ἐκεῖνον μὲν ἀπεχθῶς͵ πρὸς ἀλλήλους δὲ στασιαστικῶς διέκεισθε͵ χωρὶς ἕκαστοι καὶ καθ΄ αὑτοὺς διαφθείρον τες τὰ πράγματα͵ Σιμάριστοι καὶ τοιαῦθ΄ ἕτερα ἑταιρειῶν ὀνόματα· ὥστε φυγεῖν αὐτὸν ἠναγκάσατε καὶ μετὰ ταῦτα κατιέναι πολέμῳ καὶ διὰ Ρωμαίων; καὶ τέλος ἐκεῖνος μὲν αὐλῶν͵ ὑμεῖς δὲ ὀρχού 32.71 μενοι τὴν πόλιν ἀπωλέσατε. καὶ νῦν οὕτως ἐπιεικεῖς ἔχοντες ἡγεμόνας εἰς ὑποψίαν αὐτοὺς καθ΄ ὑμῶν αὐτῶν ἠγάγετε͵ ὥστε ἐπιμελεστέρας χρῆναι φυλακῆς ᾠήθησαν ἢ πρότερον· καὶ τοῦτο εἴργασθε δι΄ ἀγερωχίαν͵ οὐκ ἐπιβουλεύοντες. ὑμεῖς γὰρ ἂν ἀπο σταίητέ τινος; πολεμήσαιτε δ΄ ἂν ὑμεῖς μίαν ἡμέραν; οὐκ ἐν τῇ γενομένῃ ταραχῇ μέχρι σκωμμάτων ἐθρασύνοντο οἱ πολλοί͵ τινὲς δὲ ὀλίγοι βάλλοντες ὅ͵τι ἔτυχον ἅπαξ ἢ δίς͵ ὥσπερ οἱ καταχέοντες τῶν παριόντων͵ κατέκειντο εὐθὺς ᾄδοντες͵ οἱ δ΄ ἐπὶ τοὺς ὅρμους 32.72 ᾔεσαν ὥσπερ ἐν ἑορτῇ πιούμενοι. καὶ μὴν ἐκεῖνο μέμνησθε τὸ γε λοῖον ὡς ὁ βέλτιστος ὑμῖν Κόνων ἐχρήσατο προελθών͵ οὗ μάλιστα τὸ πλῆθος ὑμῶν συνειστήκει͵ καὶ δείξας τινὰ τόπον βραχὺν προ ηγόρευεν ὡς εἰ μὲν αὐτὸς ἐκεῖ προέλθοι͵ νενικηκὼς εἴη καὶ δέοι ὑμᾶς ἀπαλλάττεσθαι καθ΄ αὑτοὺς καὶ παραχωρεῖν· εἰ δ΄ ὑμεῖς͵ ἔφη͵ τέτταρα ἢ πέντε βήματα νικᾶτε͵ κἀγὼ βαδιοῦμαι· ταῦτα δὲ ἔλεγε͵ φειδόμενος ὑμῶν καὶ καταγελῶν καὶ καθάπερ παισὶ προσ παίζων. ἐπεὶ τὸ στράτευμα ἐφειστήκει κἀκεῖνος οὐδένα εἴα ἅπ τεσθαι͵ γυμνοὺς ἅπαντας ὁρῶν καὶ ἑτοίμους ἀπόλλυσθαι. τί οὖν; ἐβιάσαντο μετὰ ταῦτα οἱ προπετεῖς καὶ ἀκόλαστοι καὶ ἐπίτηδες ἀνατρέψαι καὶ συγχέαι πάντα ἐπιβουλεύσαντες͵ καὶ οὐ πρότερον ὑμᾶς ἀνῆκαν ἕως ἐγεύσασθε πολέμου καὶ τὸ δεινὸν ἄχρι πείρας 32.73 προῆλθεν. τί δὴ καὶ τούτων ἐπεμνήσθην; ὅπως εἰδῆτε τὰ φυόμενα ἐκ τῆς περὶ τὸν βίον ταύτης ἀταξίας. οὐ γὰρ ἔστι τοὺς οὕτως ἐπτοημένους περὶ τὰ μικρὰ καὶ μηδενὸς ἄξια͵ φαύλως καὶ ἀκρατῶς ἔχοντας ἐν τούτοις ἃ πράττουσι καθ΄ ἡμέραν͵ τἄλλα σω φρονεῖν καὶ περὶ τῶν μειζόνων ὀρθῶς βουλεύεσθαι. ἡ γὰρ τῶν</w:t>
      </w:r>
      <w:r w:rsidRPr="00030A92">
        <w:rPr>
          <w:rFonts w:ascii="Palatino Linotype" w:hAnsi="Palatino Linotype" w:cs="Arial"/>
        </w:rPr>
        <w:t xml:space="preserve"> </w:t>
      </w:r>
      <w:r w:rsidR="00030A92" w:rsidRPr="00030A92">
        <w:rPr>
          <w:rFonts w:ascii="Palatino Linotype" w:hAnsi="Palatino Linotype" w:cs="Silver Humana"/>
        </w:rPr>
        <w:t xml:space="preserve"> </w:t>
      </w:r>
      <w:r w:rsidRPr="00030A92">
        <w:rPr>
          <w:rFonts w:ascii="Palatino Linotype" w:hAnsi="Palatino Linotype" w:cs="Silver Humana"/>
        </w:rPr>
        <w:t xml:space="preserve">τρόπων κουφότης καὶ τὸ ἀλόγιστον οὐκ ἐᾷ μένειν ἐπὶ τοῖς ἐλάτ τοσιν οὐδ΄ ἔχει μέτρον οὐδὲν ἡ ἄνοια τῶν ἁμαρτημάτων͵ ἀλλ΄ ἐπὶ πᾶν ὁμοίως πρόεισι καὶ παντὸς ἅπτεται μετὰ τῆς ἴσης εὐχερείας. 32.74 μὴ οὖν οἴεσθε περὶ μικρῶν εἶναι τὸν λόγον͵ ὅταν τις ὑμῖν διαλέ γηται περὶ τῶν ἐν τοῖς θεάτροις θορύβων. οὐ γὰρ οὕτως ἡ πενία ταχὺ πέφυκε συμβαίνειν διὰ τὰς κατ΄ ὀλίγον ζημίας͵ ὡς ἡ κακία πρόεισιν ἐκ τῶν κατὰ μέρος τούτων ἁμαρτημάτων καὶ τελευταῖον ἐπ΄ αὐτὸ τὸ πέρας καὶ τὸν ὄλεθρον αὐξηθεῖσα ἤγαγεν. καὶ ταῦτα μὲν δὴ τὰ περὶ τὸ θέατρον. ἀλλ΄ ὅταν εἰς τὸ στά διον ἔλθητε͵ τίς ἂν εἰπεῖν δύναιτο τὰς ἐκεῖ κραυγὰς καὶ θόρυβον καὶ ἀγωνίαν καὶ σχημάτων μεταβολὰς καὶ χρωμάτων καὶ βλασφη μίας οἵας καὶ ὅσας ἀφίετε; εἰ γὰρ μὴ τοὺς ἵππους ἑωρᾶτε ἁμιλ λωμένους καὶ τούτους συνήθεις͵ αὐτοὶ δ΄ ὑπὸ μαστίγων ἠλαύνεσθε 32.75 τῶν ἐν ταῖς τραγῳδίαις͵ οὐκ ἂν οὕτως χαλεπῶς διέκεισθε. αὐτὸν </w:t>
      </w:r>
      <w:r w:rsidRPr="00030A92">
        <w:rPr>
          <w:rFonts w:ascii="Palatino Linotype" w:hAnsi="Palatino Linotype" w:cs="Silver Humana"/>
        </w:rPr>
        <w:lastRenderedPageBreak/>
        <w:t>γὰρ οἶμαι τὸν Ἰξίονα λῆρον ἀποφαίνετε τὸν ἐν τῷ τροχῷ παρὰ τοῖς ποιηταῖς ἐνδεδεμένον [καὶ κολαζόμενον διὰ τοιαύτην τινὰ ἀσέ βειαν.] φέρε οὖν͵ εἰ μεταξὺ θεῶν τις ὑμῖν ἐπιστὰς εἴποι διατει νάμενος͵ δαιμόνιοι͵ μαίνεσθε καὶ οὐκέτι κεύθετε θυμῷ βρωτὺν οὐδὲ ποτῆτα. τί σφόδρα οὕτω κυκᾶσθε; τίς ἡ σπουδή; τίς ὁ ἀγών; οὐ γὰρ Πέλοψ ἐστὶν ὁ διώκων͵ οὐδ΄ Οἰνόμαος οὐδὲ Μυρτίλος͵ ὁ μὲν δεύτερος ἀπὸ Διὸς γεγονώς͵ ὁ δὲ Ἑρμοῦ παῖς͵ οὐδὲ περὶ βασιλείας οὐδὲ γυναικὸς οὐδὲ θανάτου πρόκειται κρίσις͵ ἀλλ΄ ἔστιν ὁ ἀγὼν ἀν δραπόδων ὑπὲρ τοῦ τυχόντος ἀργυρίου͵ νῦν μὲν ἡττωμένων͵ νῦν 32.76 δὲ νικώντων͵ ἀεὶ τῶν αὐτῶν· εἰ λέγοι ταῦτα͵ τί ἐρεῖτε; ἢ δῆλον ὅτι οὐδ΄ ἀκούσεσθε παρ΄ ἐκεῖνον τὸν καιρόν͵ οὐδὲ ἂν αὐτὸς ὑμῖν ὁ τοῦ Πέλοπος διαλέγηται πρόγονος; τίνα οὖν εὕρῃ τις ἐπι κουρίαν ἢ τίνα ἐξιλάσασθαι δεῖ δαιμόνων; ἔστιν Ὀλυμπίασι κατὰ μέσον τὸν ἱππόδρομον Ταραξίππου Ποσειδῶνος βωμός͵ ἔνθα μά λιστα συνέβαινε τοὺς ἵππους πτοεῖσθαι καὶ πλεῖστα διαφθείρε σθαι τῶν ἁρμάτων. ἔδοξεν οὖν τοῖς Ἠλείοις ὡς δαιμονίου τινὸς ὄντος ἱδρύσασθαι βωμόν. καὶ τὸ λοιπόν φασιν ἀπ΄ ἐκείνου γε 32.77 γονέναι τὸν τόπον ἀσφαλῆ. πολὺ δὴ μᾶλλον ἔγωγε ὑμῖν συμβου λεύω τὸν θεὸν τοῦτον ἐξιλάσασθαι καὶ βωμὸν ἱδρύσασθαι τὸν αὐτόν͵ μὰ Δί΄ οὐχ ὑπὲρ τῶν ἵππων͵ ἀλλ΄ ὑπὲρ ὑμῶν αὐτῶν͵ ὅπως μὴ ταράττησθε μηδὲ ἐκπίπτητε τῆς τάξεως. μὴ γὰρ δαιμόνια πάντ΄ ᾖ τὰ τοιαῦτα καὶ μείζονος δεόμενα ἀποτροπῆς. φασὶν ἀρ χαίαν βασιλίδα ἐν Κρήτῃ τῶν Ἡλιαδῶν ἐρασθῆναι ταύρου͵ καὶ συγγενομένην χαλεπόν τι καὶ μέγα τεκεῖν τέρας. δέδοικα δὴ κἀγὼ τὸν ἱππικὸν τοῦτον ἔρωτα τῆς πόλεως͵ μή τι δυσχερὲς ὑμῖν καὶ 32.78 ξένον ἐνέγκῃ τῷ χρόνῳ. [πάλιν δὲ ἑτέραν παρθένον ποταμοῦ τινος ἐρασθεῖσαν ὁσημέραι φοιτᾶν ἐπὶ τὸ ῥεῦμα͵ καὶ τόν τε ἀφρὸν ἐν τίθεσθαι ταῖς ἀγκάλαις καὶ τὸ ὕδωρ ὑποδέχεσθαι τοῖς κόλποις.] Ἀθήνησι δὲ αὐτὸ τοῦτο τὸ ζῷον ἀγαπηθῆναι τὸ καὶ παρ΄ ὑμῖν εὐδοκιμοῦν· καὶ νῦν ἐστιν ἐν τῇ πόλει τόπος οὕτω καλούμενος Ἵππου καὶ κόρης ἄβατον. ὁ γὰρ πατὴρ συγκαθεῖρξε τὴν παῖδα τῷ ἵππῳ͵ καί φασιν οὕτω διαφθαρῆναι τὴν κόρην. σκοπεῖτε δὲ 32.79 μὴ καὶ ὑμεῖς ὑπὸ τῆς τοιαύτης ἐπιθυμίας ἀπόλησθε.  ποῖος γὰρ Ὅμηρος ἢ τίς ἀνθρώπων δύναται τὰ συμβαίνοντα εἰπεῖν; οὐ γὰρ οὕτως ἐκεῖνός φησι τὰ ἅρματα ταπεινὰ γίγνεσθαι μεταξὺ καὶ σφόδρα ὑψηλὰ κατὰ τὸν δρόμον͵ ὡς τὰς ὑμετέρας ψυχὰς ἰδεῖν ἔστι πασχούσας. φησὶ δ΄ οὕτως͵ ἵν΄ ὑμῖν καὶ χαρί σωμαί τι μικρόν· ἅρματα δ΄ ἄλλοτε μὲν χθονὶ πίλνατο πουλυβοτείρῃ͵ ἄλλοτε δ΄ ἀΐξασκε μετήορα͵ τοὶ δ΄ ἐλατῆρες ἕστασαν ἐν δίφροισι͵ πάτασσε δὲ θυμὸς ἑκάστου νίκης ἱεμένων͵ κέκλοντο δὲ οἷσιν ἕκαστος ἵπποις. 32.80 ἐνταῦθα τοὺς μὲν ἡνιόχους πεποίηκεν ἀγωνιστὰς καὶ φιλοτιμου μένους͵ τοὺς δὲ θεατὰς καθ΄ ἡσυχίαν θεωροῦντας͵ ὥσπερ καὶ προ</w:t>
      </w:r>
      <w:r w:rsidRPr="00030A92">
        <w:rPr>
          <w:rFonts w:ascii="Palatino Linotype" w:hAnsi="Palatino Linotype" w:cs="Arial"/>
        </w:rPr>
        <w:t xml:space="preserve"> </w:t>
      </w:r>
      <w:r w:rsidRPr="00030A92">
        <w:rPr>
          <w:rFonts w:ascii="Palatino Linotype" w:hAnsi="Palatino Linotype" w:cs="Silver Humana"/>
        </w:rPr>
        <w:t>ἀπρεπέστερον καὶ λοιδορεῖσθαι Ἰδομενεῖ περὶ τῶν ἵππων τῶν Εὐμήλου. οὗτος μέντοι ἐστὶν ὁ περὶ τὴν Ἀθηνᾶν αὖθις ἀσεβήσας ἁλισκομένης τῆς Τροίας͵ καὶ αὐτός τε διὰ τοῦτο κεραυνωθεὶς καὶ τοῦ χειμῶνος καὶ τῆς ναυαγίας τοῖς πᾶσιν αἴτιος γενόμενος. ὁ γὰρ ἐν τοιούτοις θρασὺς καὶ προπετὴς οὐδὲ τἄλλα εἶναι δύναται 32.81 σώφρων͵ ὥσπερ καὶ εἶπον ἤδη. τοῦτο μὲν οὖν τοιοῦτον παρά δειγμα κακίας καὶ ἀνοίας ὅμοιος ἐκ τῶν τοιούτων ἀνθρώπων τοῖς παρ΄ ὑμῖν (πλὴν ὅτι μάχεσθαί γε οὐδεὶς ἱκανός ἐστιν οὐδὲ ἀρι στεύειν οὐδὲ αἱρεῖν πόλεις͵ ὡς ἐκεῖνος) ὑμῶν δὲ οὐδεὶς ἐν τῇ θέᾳ καθέστηκεν͵ ἀλλὰ πολὺ μᾶλλον πέτεσθε τῶν ἵππων καὶ τῶν ἡνιό χων͵ καὶ γελοίως ἐλαύνετε καὶ ἡνιοχεῖτε καὶ διώκετε καὶ ἡγεῖσθε καὶ πίπτετε. τοιγαροῦν οὐ κακῶς τις παρεποίησε τῶν σαπρῶν τούτων ποιητῶν· 32.82 ἅρματα δ΄ ἄλλοτε μὲν χθονὶ πίλνατο πουλυβοτείρῃ͵ ἄλλοτε δ΄ ἀΐξασκε μετήορα· τοὶ δὲ θεαταὶ θώκοις ἐν σφετέροις οὔθ΄ ἕστασαν οὔτε κάθηντο͵</w:t>
      </w:r>
      <w:r w:rsidRPr="00030A92">
        <w:rPr>
          <w:rFonts w:ascii="Palatino Linotype" w:hAnsi="Palatino Linotype" w:cs="Arial"/>
        </w:rPr>
        <w:t xml:space="preserve"> </w:t>
      </w:r>
      <w:r w:rsidRPr="00030A92">
        <w:rPr>
          <w:rFonts w:ascii="Palatino Linotype" w:hAnsi="Palatino Linotype" w:cs="Silver Humana"/>
        </w:rPr>
        <w:t xml:space="preserve">      </w:t>
      </w:r>
      <w:r w:rsidRPr="00030A92">
        <w:rPr>
          <w:rFonts w:ascii="Palatino Linotype" w:hAnsi="Palatino Linotype" w:cs="Silver Humana"/>
          <w:lang w:val="en-US"/>
        </w:rPr>
        <w:t>Work</w:t>
      </w:r>
      <w:r w:rsidRPr="00030A92">
        <w:rPr>
          <w:rFonts w:ascii="Palatino Linotype" w:hAnsi="Palatino Linotype" w:cs="Silver Humana"/>
        </w:rPr>
        <w:t xml:space="preserve"> #001 32.87.4  </w:t>
      </w:r>
      <w:r w:rsidRPr="00030A92">
        <w:rPr>
          <w:rFonts w:ascii="Palatino Linotype" w:hAnsi="Palatino Linotype" w:cs="Silver Humana"/>
          <w:lang w:val="en-US"/>
        </w:rPr>
        <w:t>to</w:t>
      </w:r>
      <w:r w:rsidRPr="00030A92">
        <w:rPr>
          <w:rFonts w:ascii="Palatino Linotype" w:hAnsi="Palatino Linotype" w:cs="Silver Humana"/>
        </w:rPr>
        <w:t xml:space="preserve">     </w:t>
      </w:r>
      <w:r w:rsidRPr="00030A92">
        <w:rPr>
          <w:rFonts w:ascii="Palatino Linotype" w:hAnsi="Palatino Linotype" w:cs="Silver Humana"/>
          <w:lang w:val="en-US"/>
        </w:rPr>
        <w:t>Work</w:t>
      </w:r>
      <w:r w:rsidRPr="00030A92">
        <w:rPr>
          <w:rFonts w:ascii="Palatino Linotype" w:hAnsi="Palatino Linotype" w:cs="Silver Humana"/>
        </w:rPr>
        <w:t xml:space="preserve"> #001 32.94.6 πλῆθος ἀνήριθμον ἀνθρώπων ἀθλίων καὶ μαινομένων͵ ὥσπερ τινὰ κόπρον βαθεῖαν ἐν ταὐτῷ νενημένην ἐκ παντοδαπῶν λυμάτων. οὐδὲ γὰρ πόλιν εἴποι τις ἂν ὀρθῶς τὴν ἐκ τοιούτων͵ οὐδέ γε χορὸν τοὺς ὁποίους δήποτε συνελθόντας͵ οὐδὲ στρατόπεδον πάντα 32.88 ὄχλον. οὐδὲ γὰρ τὸ τοῦ Ξέρξου στράτευμα λαμπρὸν ἦν͵ πλὴν εἰ μή τι διορύττειν ἢ διασκάπτειν ἢ τοιοῦτον ἕτερον ἔργον πράττειν· οὐδὲ ἡ τῶν Τρώων πόλις εὐδαίμων͵ ὅτι πονηρῶν καὶ ἀκολάστων ὑπῆρξε πολιτῶν. καίτοι μεγάλη τε καὶ ἔνδοξος ἦν· ἀλλ΄ ὅμως ὁ τῆς Ἰθάκης πολίτης ἐπόρθησεν αὐτήν͵ [ὁ] τῆς μικρᾶς καὶ ἀδόξου σφόδρα οὖσαν εὐρύχωρον. φοβοῦμαι δὴ μὴ καὶ ὑμεῖς ἀπόλησθε [ἐκείνοις] παραπλησίως͵ εἰ καὶ ψυχρότερόν ἐστιν εἰπεῖν ὅτι κἀκείνην ὑπὸ ἵππου τινὸς φθαρῆναι λέγεται· πλὴν οἱ μὲν ἴσως ὑφ΄ ἑνός͵ 32.89 ὑμεῖς δὲ ὑπὸ πλειόνων ἑαλώκατε. μὴ </w:t>
      </w:r>
      <w:r w:rsidRPr="00030A92">
        <w:rPr>
          <w:rFonts w:ascii="Palatino Linotype" w:hAnsi="Palatino Linotype" w:cs="Silver Humana"/>
        </w:rPr>
        <w:lastRenderedPageBreak/>
        <w:t>γὰρ τοῦτο μόνον ἡγεῖσθε ἅλωσιν εἶναι πόλεως͵ ἄν τινες τὸ τεῖχος καταβαλόντες ἀποσφάτ τωσι τοὺς ἀνθρώπους καὶ τὰς γυναῖκας ἀπάγωσιν καὶ τὰς οἰκίας κατακάωσιν· αὕτη μὲν ἴσως τελευταία καὶ πρὸς ὀλίγον γιγνομένη καὶ μᾶλλον ἐλεεῖσθαι τοὺς παθόντας ἢ καταγελᾶσθαι παρασκευά ζουσα· παρ΄ οἷς δ΄ ἂν ᾖ πάντων ἀμέλεια τῶν καλῶν͵ ἑνὸς δὲ πράγματος ἀγεννοῦς ἔρως͵ καὶ πρὸς μόνον τοῦτο ἀποβλέπωσι καὶ περὶ τοῦτο διατρίβωσι πηδῶντες καὶ μαινόμενοι καὶ παίοντες ἀλ λήλους καὶ ἀπόρρητα λέγοντες καὶ τοὺς θεοὺς αὐτοὺς πολλάκις λοιδοροῦντες καὶ τὰ ὄντα ῥιπτοῦντες καὶ γυμνοὶ βαδίζοντες ἀπὸ τῆς θέας ἐνίοτε͵ τοῦτ΄ ἔστιν αἰσχρὰ πόλεως καὶ ἐπονείδιστος ἅλωσις. 32.90 καὶ γὰρ ἀνθρώπους ἑαλωκέναι φαμὲν οὐχ ὑπὸ λῃστῶν μόνον͵ [ἢ ἑταιρῶν] ἀλλὰ καὶ ἑταίρας καὶ γαστρὸς καὶ ἄλλης τινὸς φαύλης ἐπι θυμίας. αἰχμάλωτος οὖν γενέσθαι καλῶς ἂν λέγοιτο καὶ ἀνὴρ καὶ πόλις͵ ἥτις ἂν τῶν κρειττόνων ἐπιτηδευμάτων ἀφεμένη καὶ μήτε ὁρῶσα μηδὲν μήτε ἀκούουσα τῶν φερόντων εἰς σωτηρίαν͵ ἀλλ΄ αἱρεθεῖσα ὑπὸ μέθης ἢ ᾠδῆς γυναικῶν ἢ ἁρμάτων ἄγηται καὶ φέρηται καὶ πᾶσα δι΄ ὅλης θορυβῆται περὶ τοῦτο καὶ ἐκφρονῇ· καὶ νὴ Δία ἑαλωκέναι λέγοιτ΄ ἂν καὶ κατὰ κράτος ὃς οὕτως ἑάλωκε καὶ περιηγκωνίσθαι. οὐ γὰρ ἂν μὲν τὸ σῶμά τινος κρατῆται καὶ περιέχηται δεσμοῖς τισιν ἢ φρουροῖς͵ τὰ δυσχερῆ δεῖ ταῦτα νομί ζειν αἰχμαλωσίαν καὶ δουλείαν καὶ ἀπαγωγήν͵ τῆς δὲ ψυχῆς ἠνδρα 32.91 ποδισμένης καὶ ἀπολωλυίας εἰρωνεύεσθαι καὶ ὑποτιμᾶσθαι. καί τοι δεινὰ μέν που καὶ ἐφ΄ ἑκάστων τὰ τοιαῦτα͵ τῷ παντὶ δὲ αἰσχίω δημοσίᾳ φαινόμενα. καὶ γὰρ αἱ λοιπαὶ νόσοι μέχρι μὲν τῶν καθ΄ ἕνα εἰσὶν οὐ μεγάλης οὐδὲ φοβερᾶς προσηγορίας τυγχά νουσιν· ὅταν δὲ κοινὸν γένηται τὸ πρᾶγμα͵ τότε λοιμὸς καλεῖται. καθόλου γὰρ πάντα ἁμαρτήματα εὕροι τις ἂν πανταχοῦ͵ καὶ οἰνό φλυγες καὶ πόρνοι καὶ γυναιμανεῖς ἐν πάσαις εἰσὶ ταῖς πόλεσιν· ἀλλ΄ οὐδὲν τοῦτο χαλεπὸν οὐδὲ ὑπερβάλλον· ὅταν δὲ ἐπικρατῇ τὸ πάθος καὶ βλέπηται κοινόν͵ τότε ἐπίσημον καὶ μέγα καὶ δημοσίᾳ 32.92 γίγνεται. ποία γὰρ πόλις ἐστὶ τῶν μὴ σφόδρα ἐρήμων καὶ μι κρῶν͵ ἐν ᾗ μὴ καθ΄ ἡμέραν τις πυρέττει πάντως· ἀλλὰ Καυνίους μόνον παρείληφε [κἀκείνων ἐστὶ] τὸ ὄνειδος͵ ὅτι πάντες αὐτὸ πά σχουσιν· ὥσπερ καὶ ἀπὸ τῶν βελτιόνων τινὲς ἐθαυμάσθησαν καὶ δόξαν ἔσχον. πόσους γὰρ οἴεσθε Ἀθηναίων ἢ Μεγαρέων ἢ Κοριν θίων τὰ σώματα ἀσκεῖν καὶ ζῆν φιλοπόνως [πολλοὺς δῆλον ὅτι] καὶ ταῦθ΄ ὅτ΄ ἀναγκαῖον ἦν αὐτοῖς ἄνδρας ἀγαθοὺς ὑπὲρ τῶν 32.93 πατρίδων γίγνεσθαι; τί οὖν μόνοι Λακεδαιμόνιοι τοῦτ΄ ἔσχον τὸ ὄνομα καὶ τῆς δόξης ἀπολαύουσιν ἔτι καὶ νῦν; ὅτι κοινῇ ἐκτήσαντο τὴν φιλοτιμίαν. τοὺς δὲ Ἀθηναίους τὰ περὶ τοὺς λόγους μᾶλλον ἐπιτηδεύοντας καὶ ποίησιν καὶ χοροὺς ἐπὶ τούτοις αὐτοὺς ἐποίησε θαυμάζεσθαι διὰ τὴν αὐτὴν αἰτίαν. σκοπεῖτε δὲ μὴ ὑμεῖς οὐχ ὁμοίας μεταλάβητε δόξης τοῖς Ἀθηναίοις καὶ Λακεδαιμονίοις͵ ἀλλὰ μᾶλλον ἑτέροις τισίν· οὐ βούλομαι γὰρ ὀνομάσαι. ὅπερ γὰρ ἤδη πολλάκις εἶπον͵ αἰσχίω τὰ αἰσχρὰ καὶ καταγέλαστα μᾶλλον͵ 32.94 ὅταν ᾖ περὶ τὰς πόλεις. ὥσπερ ἐν ταῖς κωμῳδίαις καὶ διασκευαῖς Καρίωνα μὲν εἰσάγοντες μεθύοντα καὶ Δᾶον οὐ σφόδρα κινοῦσι γέλωτα͵ τὸν δὲ Ἡρακλέα τοιοῦτον ὁρῶσι γελοῖον δοκεῖ͵ παρα φερόμενον͵ καὶ καθάπερ εἰώθασιν͵ ἐν κροκωτῷ͵ παραπλησίως καὶ δῆμος οὕτως μέγας μινυρίζων διὰ βίου καὶ πάλιν ἡνιοχῶν χωρὶς ἵππων αἰσχρὸν γίγνεται καὶ καταγέλαστον. αὐτὸ γὰρ τοῦτο Εὐρι</w:t>
      </w:r>
      <w:r w:rsidRPr="00030A92">
        <w:rPr>
          <w:rFonts w:ascii="Palatino Linotype" w:hAnsi="Palatino Linotype" w:cs="Arial"/>
        </w:rPr>
        <w:t xml:space="preserve"> </w:t>
      </w:r>
      <w:r w:rsidRPr="00030A92">
        <w:rPr>
          <w:rFonts w:ascii="Palatino Linotype" w:hAnsi="Palatino Linotype" w:cs="Silver Humana"/>
        </w:rPr>
        <w:t xml:space="preserve">      </w:t>
      </w:r>
      <w:r w:rsidRPr="00030A92">
        <w:rPr>
          <w:rFonts w:ascii="Palatino Linotype" w:hAnsi="Palatino Linotype" w:cs="Silver Humana"/>
          <w:lang w:val="en-US"/>
        </w:rPr>
        <w:t>Work</w:t>
      </w:r>
      <w:r w:rsidRPr="00030A92">
        <w:rPr>
          <w:rFonts w:ascii="Palatino Linotype" w:hAnsi="Palatino Linotype" w:cs="Silver Humana"/>
        </w:rPr>
        <w:t xml:space="preserve"> #001 32.94.4  </w:t>
      </w:r>
      <w:r w:rsidRPr="00030A92">
        <w:rPr>
          <w:rFonts w:ascii="Palatino Linotype" w:hAnsi="Palatino Linotype" w:cs="Silver Humana"/>
          <w:lang w:val="en-US"/>
        </w:rPr>
        <w:t>to</w:t>
      </w:r>
      <w:r w:rsidRPr="00030A92">
        <w:rPr>
          <w:rFonts w:ascii="Palatino Linotype" w:hAnsi="Palatino Linotype" w:cs="Silver Humana"/>
        </w:rPr>
        <w:t xml:space="preserve">     </w:t>
      </w:r>
      <w:r w:rsidRPr="00030A92">
        <w:rPr>
          <w:rFonts w:ascii="Palatino Linotype" w:hAnsi="Palatino Linotype" w:cs="Silver Humana"/>
          <w:lang w:val="en-US"/>
        </w:rPr>
        <w:t>Work</w:t>
      </w:r>
      <w:r w:rsidRPr="00030A92">
        <w:rPr>
          <w:rFonts w:ascii="Palatino Linotype" w:hAnsi="Palatino Linotype" w:cs="Silver Humana"/>
        </w:rPr>
        <w:t xml:space="preserve"> #001 32.100.7 φερόμενον͵ καὶ καθάπερ εἰώθασιν͵ ἐν κροκωτῷ͵ παραπλησίως καὶ δῆμος οὕτως μέγας μινυρίζων διὰ βίου καὶ πάλιν ἡνιοχῶν χωρὶς ἵππων αἰσχρὸν γίγνεται καὶ καταγέλαστον. αὐτὸ γὰρ τοῦτο Εὐρι πίδης τὸν Ἡρακλέα φησὶ παθεῖν μαινόμενον· ἐκ τοῦδε βαίνων ἅρματ΄ οὐκ ἔχων ἔχειν ἔφασκε͵ δίφρου δ΄ εἰσέβαινεν ἄντυγας͵ κἄθεινε κέντρον δῆθεν ὡς ἔχων χερί. 32.95 μὴ οὖν καὶ ὑμεῖς κατὰ ζῆλον τὸν ἐπ΄ Ἀλεξάνδρῳ· καὶ γὰρ αὐτὸς ἔλεγε Διὸς υἱὸς εἶναι. μᾶλλον δ΄ ἴσως οὐχ Ἡρακλεῖ προσέοικεν ὑμῶν ὁ δῆμος͵ ἀλλὰ Κενταύρῳ τινὶ ἢ Κύκλωπι πεπωκότι καὶ ἐρῶντι͵ τὸ μὲν σῶμα ἰσχυρῷ καὶ μεγάλῳ͵ τὴν δὲ διάνοιαν ἀμαθεῖ. πρὸς τοῦ Διὸς οὐχ ὁρᾶτε ὅσην ὁ αὐτοκράτωρ ὑμῶν πεποίηται τῆς πόλεως ἐπιμέλειαν; οὐκοῦν χρὴ καὶ ὑμᾶς ἀντιφιλοτιμεῖσθαι καὶ τὴν πατρίδα κρείττω ποιεῖν͵ μὰ Δί΄ οὐ κρήναις οὐδὲ προπυ λαίοις· εἰς ταῦτα μὲν γὰρ οὐ δύνασθε ὑμεῖς ἀναλίσκειν οὐδ΄ ἂν ὑπερβάλοισθέ ποτε οἶμαι τὴν ἐκείνου μεγαλοψυχίαν· ἀλλ΄ εὐταξίᾳ͵ κόσμῳ͵ τῷ δεικνύειν ὑμᾶς αὐτοὺς σώφρονας καὶ βεβαίους. οὕτως γὰρ ἂν οὔτ΄ ἐπὶ τοῖς γεγονόσι μετανοήσειε καὶ πλείονα ὑμᾶς ἀγαθὰ ἐργάσεται. καὶ ἴσως ἂν αὐτῷ καὶ τῆς ἐνθάδε </w:t>
      </w:r>
      <w:r w:rsidRPr="00030A92">
        <w:rPr>
          <w:rFonts w:ascii="Palatino Linotype" w:hAnsi="Palatino Linotype" w:cs="Silver Humana"/>
        </w:rPr>
        <w:lastRenderedPageBreak/>
        <w:t>ἀφίξεως παράσχοιτε 32.96 πόθον. οὐ γὰρ οὕτως τὸ κάλλος τῶν οἰκοδομημάτων προσάγειν αὐτὸν δύναται· πάντα γὰρ κρείττω καὶ πολυτελέστερα ἔχει τῶν ὅπου δήποτε· ἀλλ΄ ὅταν ἀκούσῃ τοὺς ὑποδεξομένους αὐτὸν εὐνοίας καὶ πίστεως ἀξίους καὶ τῶν πεμπομένων ἕκαστος καὶ διοικούντων ὑμᾶς προτιμήσῃ. μὴ γὰρ οἴεσθε ὑμᾶς μὲν πυνθάνεσθαι περὶ τῶν καταπλεόντων͵ ὁποῖοί τινες τυγχάνουσιν ὄντες͵ καὶ τοιαύτην ἔχειν γνώμην εὐθὺς πρὸς αὐτούς͵ οἵας ἂν μετάσχητε τῆς φήμης͵ ἐκεί νους δὲ περὶ ὑμῶν μὴ πολυπραγμονεῖν͵ ὁποῖος ὁ τῶν Ἀλεξανδρέων δῆμος. οὐκοῦν ἂν ἀκούσωσιν ὅτι φρόνιμος͵ ἀλλ΄ οὐχ οἷα τὰ νῦν λεγόμενα͵ ὡς ἐπτοημένος͵ ὡς εὐχερής͵ τὰ μικρὰ θαυμάζων͵ ἥττων τοῦ τυχόντος [πραγμάτων]͵ ἐραστὴς ἡνιόχων καὶ κιθαρῳδῶν͵ οὐκ 32.97 ἄδηλον ὅπως ἕξουσιν. Θεόφιλόν φασι παρ΄ ὑμῖν γενόμενον ἄνδρα σοφὸν σιωπᾶν πρὸς ὑμᾶς καὶ μηδὲν ἐθέλειν διαλέγεσθαι. καίτοι τίνα γνώμην νομίζετε αὐτὸν ἔχειν; πότερον ὡς σοφοὺς ὑμᾶς καὶ μὴ δεομένους θεραπείας; ἢ μᾶλλον ὡς ἀνιάτων ἀπεγνωκέναι; παραπλήσιον γάρ͵ ὥσπερ εἴ τις τῶν ἐμπόρων πολλὰ καὶ τίμια ἔχων καταπλεύσειεν εἰς πόλιν͵ ἔπειθ΄ ὑπ΄ ἀνέμων τινῶν ἢ τύχης ἄλλης κρατούμενος καὶ διατρίβων ἐκεῖ χρόνον συχνὸν μήτε προθείη τῶν ὠνίων μηδὲν μήτε δείξειε μηδέποτε· δῆλον γὰρ ὡς ἐσχάτην τινὰ αὐτῶν πενίαν κατεγνωκὼς ἢ ἀπειρίαν οὐκ ἂν θέλοι μάτην ἐνοχλεῖσθαι͵ σαφῶς εἰδὼς ὅτι οὔτ΄ ἂν ὠνήσαιτο τῶν ἀνθρώπων 32.98 τούτων οὐθεὶς οὔτ΄ ἂν ἴσως προσέλθοι. καὶ Θεόφιλος τοίνυν πολλὰ ἔχων καὶ μεγάλα ἔνδον ὤνια παρ΄ αὑτῷ ταῦτα͵ συνειδὼς ὑμῖν τὴν ἐσχάτην ἀπορίαν͵ οὐ χρημάτων͵ ἀλλὰ νοῦ καὶ συνέσεως. τοιγαροῦν τέθνηκε κατασιωπήσας ὑμῶν τὴν πόλιν͵ [τοῦτ΄ ἔστι καταδικάσας αὐτήν͵] καὶ ὑμεῖς τοῦ δεῖνος μὲν πολλάκις ἀκηκόατε καὶ διαμέμνησθε τῶν σκωμμάτων αὐτοῦ καὶ τῶν τοῦ δεῖνος ᾀσμά των͵ Θεοφίλου δὲ οὐκ οἶδα εἴ ποτε ἠκούσατε· ὥσπερ ἔφη τις τοὺς ἐν τῇ Ἀττικῇ κανθάρους͵ τοῦ καθαρωτάτου μέλιτος ὄντος͵ τοῦ μὲν μηδέποτε γεύσασθαι͵ μηδ΄ ἂν ἐκχέηται͵ τῆς δὲ ἑτέρας τροφῆς. 32.99 ἀλλ΄ ἐστὲ ἱλαροὶ καὶ σκῶψαι πάντων δεινότατοι. οὐ δήμου τὸ ἐπιτήδευμα· πόθεν; οὐδὲ πόλεως͵ ἀλλὰ Θερσίτου τινός· αὐτὸν γοῦν ἐκεῖνον εἴρηκεν Ὅμηρος ἐν τοῖς πᾶσιν Ἕλλησιν ἀφικέσθαι γελωτοποιόν· ἀλλ΄ ὅτι οἱ εἴσαιτο γελοίιον Ἀργείοισιν ἔμμεναι. ἀλλ΄ οὐ τὸ γελοῖον ἀγαθόν ἐστιν οὐδὲ τίμιον͵ ἀλλὰ τὸ χαίρειν· ἀπορίᾳ δὲ καὶ ἀγνοίᾳ χαρᾶς ἄνθρωποι διώκουσι γέλωτα. τὴν γοῦν βοτάνην ἀκηκόατε τὴν σαρδόνιον καλουμένην͵ ἣ γέλωτα μὲν ποιεῖ͵ 32.100 χαλεπὸν δὲ τοῦτον καὶ ἐπ΄ ὀλέθρῳ. μὴ οὖν σφόδρα οὕτως περιέ χεσθε τούτου͵ μηδὲ ἀμούσους καὶ φορτικὰς καὶ ἀμαθεῖς ποιεῖτε τὰς Χάριτας͵ ἀλλὰ μᾶλλον Εὐριπίδην μιμεῖσθε οὕτω λέγοντα· μὴ παυσαίμην τὰς Χάριτας Μούσαις ἀναμιγνύς͵ ἁδίσταν συζυγίαν· ἵνα μὴ τὸ Μουσεῖον ὑμῖν ἄλλως εἶναι δοκῇ τόπος ἐν τῇ πόλει͵ καθάπερ οἶμαι καὶ ἄλλοι τόποι μάτην προσαγορεύον</w:t>
      </w:r>
      <w:r w:rsidRPr="00030A92">
        <w:rPr>
          <w:rFonts w:ascii="Palatino Linotype" w:hAnsi="Palatino Linotype" w:cs="Arial"/>
        </w:rPr>
        <w:t xml:space="preserve"> </w:t>
      </w:r>
      <w:r w:rsidR="00030A92">
        <w:rPr>
          <w:rFonts w:ascii="Palatino Linotype" w:hAnsi="Palatino Linotype" w:cs="Silver Humana"/>
        </w:rPr>
        <w:t xml:space="preserve">  </w:t>
      </w:r>
      <w:r w:rsidRPr="00030A92">
        <w:rPr>
          <w:rFonts w:ascii="Palatino Linotype" w:hAnsi="Palatino Linotype" w:cs="Silver Humana"/>
        </w:rPr>
        <w:t>μὴ παυσαίμην τὰς Χάριτας Μούσαις ἀναμιγνύς͵ ἁδίσταν συζυγίαν· ἵνα μὴ τὸ Μουσεῖον ὑμῖν ἄλλως εἶναι δοκῇ τόπος ἐν τῇ πόλει͵ καθάπερ οἶμαι καὶ ἄλλοι τόποι μάτην προσαγορεύονται͵ τὸ πρᾶγμα μὴ ἔχοντες μετὰ τοῦ ὀνόματος. 32.101 ἀλλὰ γὰρ δέδοικα μὴ κἀμοὶ συμβέβηκεν ὅ φασιν Αἰγυπτίων τινὶ τῶν σφόδρα ἀρχαίων μουσικῷ. ἐκείνῳ γὰρ τὸ δαιμόνιόν ποτε προειπεῖν καθ΄ ὕπνον ὡς εἰς ὄνου ὦτα ᾄσεται. καὶ δὴ τὸν μὲν ἄλλον χρόνον οὐ προσεῖχεν οὐδὲ ἐφρόντιζε τοῦ ὀνείρατος͵ ὡς οὐδε νὸς ὄντος. ἐπεὶ δὲ ὁ τύραννος τῶν Σύρων ἧκεν εἰς Μέμφιν͵ ἐκ πληττομένων αὐτὸν τῶν Αἰγυπτίων ἐκάλεσεν. ἐπεδείκνυτο οὖν πάσῃ προθυμίᾳ καὶ τἀκριβέστερα τῆς τέχνης· ὁ δέ͵ οὐ γὰρ ἦν οἱ σύνεσις μουσικῆς͵ ἐκέλευε παύσασθαι αὐτὸν ἀτιμάσας. ὁ δὲ ἀνα μνησθεὶς ἐκείνου τοῦ ὀνείρατος͵ Τοῦτ΄ ἦν ἄρα͵ ἔφη͵ τὸ εἰς ὄνου ὦτα ᾄδειν. ὁ δὲ τύραννος ἀκούσας τῶν ἑρμηνέων οἷα ἔλεγεν ἔδει καὶ ἐμαστίγο</w:t>
      </w:r>
    </w:p>
    <w:sectPr w:rsidR="0097355A" w:rsidRPr="00030A92" w:rsidSect="003316B9">
      <w:footerReference w:type="default" r:id="rId14"/>
      <w:pgSz w:w="11906" w:h="16838"/>
      <w:pgMar w:top="568" w:right="424" w:bottom="1440" w:left="42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479" w:rsidRDefault="007D3479" w:rsidP="00AA1B17">
      <w:pPr>
        <w:spacing w:after="0" w:line="240" w:lineRule="auto"/>
      </w:pPr>
      <w:r>
        <w:separator/>
      </w:r>
    </w:p>
  </w:endnote>
  <w:endnote w:type="continuationSeparator" w:id="0">
    <w:p w:rsidR="007D3479" w:rsidRDefault="007D3479" w:rsidP="00AA1B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Silver Humana">
    <w:panose1 w:val="020B0402000000000000"/>
    <w:charset w:val="00"/>
    <w:family w:val="swiss"/>
    <w:pitch w:val="variable"/>
    <w:sig w:usb0="00000207"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25154"/>
      <w:docPartObj>
        <w:docPartGallery w:val="Page Numbers (Bottom of Page)"/>
        <w:docPartUnique/>
      </w:docPartObj>
    </w:sdtPr>
    <w:sdtContent>
      <w:p w:rsidR="003316B9" w:rsidRDefault="0004031C">
        <w:pPr>
          <w:pStyle w:val="a4"/>
          <w:jc w:val="center"/>
        </w:pPr>
        <w:fldSimple w:instr=" PAGE   \* MERGEFORMAT ">
          <w:r w:rsidR="00192D7F">
            <w:rPr>
              <w:noProof/>
            </w:rPr>
            <w:t>4</w:t>
          </w:r>
        </w:fldSimple>
      </w:p>
    </w:sdtContent>
  </w:sdt>
  <w:p w:rsidR="003316B9" w:rsidRDefault="003316B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479" w:rsidRDefault="007D3479" w:rsidP="00AA1B17">
      <w:pPr>
        <w:spacing w:after="0" w:line="240" w:lineRule="auto"/>
      </w:pPr>
      <w:r>
        <w:separator/>
      </w:r>
    </w:p>
  </w:footnote>
  <w:footnote w:type="continuationSeparator" w:id="0">
    <w:p w:rsidR="007D3479" w:rsidRDefault="007D3479" w:rsidP="00AA1B1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6"/>
  <w:hideSpellingErrors/>
  <w:proofState w:grammar="clean"/>
  <w:defaultTabStop w:val="720"/>
  <w:characterSpacingControl w:val="doNotCompress"/>
  <w:footnotePr>
    <w:footnote w:id="-1"/>
    <w:footnote w:id="0"/>
  </w:footnotePr>
  <w:endnotePr>
    <w:endnote w:id="-1"/>
    <w:endnote w:id="0"/>
  </w:endnotePr>
  <w:compat/>
  <w:rsids>
    <w:rsidRoot w:val="009000F3"/>
    <w:rsid w:val="00030A92"/>
    <w:rsid w:val="0004031C"/>
    <w:rsid w:val="00063A2A"/>
    <w:rsid w:val="000F7CBD"/>
    <w:rsid w:val="00192D7F"/>
    <w:rsid w:val="003316B9"/>
    <w:rsid w:val="004D4328"/>
    <w:rsid w:val="005A1954"/>
    <w:rsid w:val="00723476"/>
    <w:rsid w:val="007D3479"/>
    <w:rsid w:val="009000F3"/>
    <w:rsid w:val="0097355A"/>
    <w:rsid w:val="00AA1B17"/>
    <w:rsid w:val="00C23DF2"/>
    <w:rsid w:val="00D6019D"/>
    <w:rsid w:val="00EB54E2"/>
    <w:rsid w:val="00EC1FC8"/>
    <w:rsid w:val="00F26F4E"/>
    <w:rsid w:val="00F659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55A"/>
  </w:style>
  <w:style w:type="paragraph" w:styleId="1">
    <w:name w:val="heading 1"/>
    <w:basedOn w:val="a"/>
    <w:link w:val="1Char"/>
    <w:uiPriority w:val="9"/>
    <w:qFormat/>
    <w:rsid w:val="009000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link w:val="2Char"/>
    <w:uiPriority w:val="9"/>
    <w:qFormat/>
    <w:rsid w:val="009000F3"/>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link w:val="3Char"/>
    <w:uiPriority w:val="9"/>
    <w:qFormat/>
    <w:rsid w:val="009000F3"/>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000F3"/>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rsid w:val="009000F3"/>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uiPriority w:val="9"/>
    <w:rsid w:val="009000F3"/>
    <w:rPr>
      <w:rFonts w:ascii="Times New Roman" w:eastAsia="Times New Roman" w:hAnsi="Times New Roman" w:cs="Times New Roman"/>
      <w:b/>
      <w:bCs/>
      <w:sz w:val="27"/>
      <w:szCs w:val="27"/>
      <w:lang w:eastAsia="el-GR"/>
    </w:rPr>
  </w:style>
  <w:style w:type="character" w:styleId="-">
    <w:name w:val="Hyperlink"/>
    <w:basedOn w:val="a0"/>
    <w:uiPriority w:val="99"/>
    <w:semiHidden/>
    <w:unhideWhenUsed/>
    <w:rsid w:val="009000F3"/>
    <w:rPr>
      <w:color w:val="0000FF"/>
      <w:u w:val="single"/>
    </w:rPr>
  </w:style>
  <w:style w:type="paragraph" w:customStyle="1" w:styleId="t">
    <w:name w:val="t"/>
    <w:basedOn w:val="a"/>
    <w:rsid w:val="009000F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Web">
    <w:name w:val="Normal (Web)"/>
    <w:basedOn w:val="a"/>
    <w:uiPriority w:val="99"/>
    <w:semiHidden/>
    <w:unhideWhenUsed/>
    <w:rsid w:val="009000F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header"/>
    <w:basedOn w:val="a"/>
    <w:link w:val="Char"/>
    <w:uiPriority w:val="99"/>
    <w:semiHidden/>
    <w:unhideWhenUsed/>
    <w:rsid w:val="00AA1B17"/>
    <w:pPr>
      <w:tabs>
        <w:tab w:val="center" w:pos="4153"/>
        <w:tab w:val="right" w:pos="8306"/>
      </w:tabs>
      <w:spacing w:after="0" w:line="240" w:lineRule="auto"/>
    </w:pPr>
  </w:style>
  <w:style w:type="character" w:customStyle="1" w:styleId="Char">
    <w:name w:val="Κεφαλίδα Char"/>
    <w:basedOn w:val="a0"/>
    <w:link w:val="a3"/>
    <w:uiPriority w:val="99"/>
    <w:semiHidden/>
    <w:rsid w:val="00AA1B17"/>
  </w:style>
  <w:style w:type="paragraph" w:styleId="a4">
    <w:name w:val="footer"/>
    <w:basedOn w:val="a"/>
    <w:link w:val="Char0"/>
    <w:uiPriority w:val="99"/>
    <w:unhideWhenUsed/>
    <w:rsid w:val="00AA1B17"/>
    <w:pPr>
      <w:tabs>
        <w:tab w:val="center" w:pos="4153"/>
        <w:tab w:val="right" w:pos="8306"/>
      </w:tabs>
      <w:spacing w:after="0" w:line="240" w:lineRule="auto"/>
    </w:pPr>
  </w:style>
  <w:style w:type="character" w:customStyle="1" w:styleId="Char0">
    <w:name w:val="Υποσέλιδο Char"/>
    <w:basedOn w:val="a0"/>
    <w:link w:val="a4"/>
    <w:uiPriority w:val="99"/>
    <w:rsid w:val="00AA1B17"/>
  </w:style>
</w:styles>
</file>

<file path=word/webSettings.xml><?xml version="1.0" encoding="utf-8"?>
<w:webSettings xmlns:r="http://schemas.openxmlformats.org/officeDocument/2006/relationships" xmlns:w="http://schemas.openxmlformats.org/wordprocessingml/2006/main">
  <w:divs>
    <w:div w:id="1048989835">
      <w:bodyDiv w:val="1"/>
      <w:marLeft w:val="0"/>
      <w:marRight w:val="0"/>
      <w:marTop w:val="0"/>
      <w:marBottom w:val="0"/>
      <w:divBdr>
        <w:top w:val="none" w:sz="0" w:space="0" w:color="auto"/>
        <w:left w:val="none" w:sz="0" w:space="0" w:color="auto"/>
        <w:bottom w:val="none" w:sz="0" w:space="0" w:color="auto"/>
        <w:right w:val="none" w:sz="0" w:space="0" w:color="auto"/>
      </w:divBdr>
    </w:div>
    <w:div w:id="1186018247">
      <w:bodyDiv w:val="1"/>
      <w:marLeft w:val="0"/>
      <w:marRight w:val="0"/>
      <w:marTop w:val="0"/>
      <w:marBottom w:val="0"/>
      <w:divBdr>
        <w:top w:val="none" w:sz="0" w:space="0" w:color="auto"/>
        <w:left w:val="none" w:sz="0" w:space="0" w:color="auto"/>
        <w:bottom w:val="none" w:sz="0" w:space="0" w:color="auto"/>
        <w:right w:val="none" w:sz="0" w:space="0" w:color="auto"/>
      </w:divBdr>
    </w:div>
    <w:div w:id="160676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krosapoplous.gr/t2t.htm" TargetMode="External"/><Relationship Id="rId13" Type="http://schemas.openxmlformats.org/officeDocument/2006/relationships/hyperlink" Target="http://www.mikrosapoplous.gr/" TargetMode="External"/><Relationship Id="rId3" Type="http://schemas.openxmlformats.org/officeDocument/2006/relationships/webSettings" Target="webSettings.xml"/><Relationship Id="rId7" Type="http://schemas.openxmlformats.org/officeDocument/2006/relationships/hyperlink" Target="http://www.mikrosapoplous.gr/" TargetMode="External"/><Relationship Id="rId12" Type="http://schemas.openxmlformats.org/officeDocument/2006/relationships/hyperlink" Target="http://www.mikrosapoplous.gr/lucian/alexandros3d.ht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mikrosapoplous.gr/lucian/alexandros2d.htm" TargetMode="External"/><Relationship Id="rId11" Type="http://schemas.openxmlformats.org/officeDocument/2006/relationships/hyperlink" Target="http://www.mikrosapoplous.gr/lucian/alexandros2d.ht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mikrosapoplous.gr/lucian/alexandros1d.htm" TargetMode="External"/><Relationship Id="rId4" Type="http://schemas.openxmlformats.org/officeDocument/2006/relationships/footnotes" Target="footnotes.xml"/><Relationship Id="rId9" Type="http://schemas.openxmlformats.org/officeDocument/2006/relationships/hyperlink" Target="http://www.mikrosapoplous.gr/en/t2ten.htm" TargetMode="External"/><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40</Pages>
  <Words>24567</Words>
  <Characters>132666</Characters>
  <Application>Microsoft Office Word</Application>
  <DocSecurity>0</DocSecurity>
  <Lines>1105</Lines>
  <Paragraphs>313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156920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ΣΩΤΗΡΗΣ</dc:creator>
  <cp:lastModifiedBy>ΣΩΤΗΡΗΣ</cp:lastModifiedBy>
  <cp:revision>6</cp:revision>
  <cp:lastPrinted>2011-01-05T20:27:00Z</cp:lastPrinted>
  <dcterms:created xsi:type="dcterms:W3CDTF">2011-01-05T19:57:00Z</dcterms:created>
  <dcterms:modified xsi:type="dcterms:W3CDTF">2017-02-20T10:57:00Z</dcterms:modified>
</cp:coreProperties>
</file>