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37" w:rsidRPr="00A32EDE" w:rsidRDefault="005B4437" w:rsidP="0064714E">
      <w:pPr>
        <w:pStyle w:val="yiv1386199084msonormal"/>
        <w:spacing w:before="0" w:beforeAutospacing="0" w:after="0" w:afterAutospacing="0"/>
        <w:jc w:val="center"/>
        <w:outlineLvl w:val="0"/>
        <w:rPr>
          <w:b/>
          <w:bCs/>
        </w:rPr>
      </w:pPr>
      <w:r w:rsidRPr="00A32EDE">
        <w:rPr>
          <w:b/>
          <w:bCs/>
        </w:rPr>
        <w:t xml:space="preserve">ΑΡΙΣΤΟΤΕΛΗΣ ΚΑΙ ΙΟΥΔΑΙΟΙ ΣΤΗ ΦΙΛΟΛΟΓΙΑ ΚΑΙ ΤΗΝ ΤΕΧΝΗ </w:t>
      </w:r>
    </w:p>
    <w:p w:rsidR="005B4437" w:rsidRPr="00A32EDE" w:rsidRDefault="005B4437" w:rsidP="00B02746">
      <w:pPr>
        <w:pStyle w:val="yiv1386199084msonormal"/>
        <w:spacing w:before="0" w:beforeAutospacing="0" w:after="0" w:afterAutospacing="0"/>
        <w:jc w:val="center"/>
      </w:pPr>
      <w:r w:rsidRPr="00A32EDE">
        <w:rPr>
          <w:b/>
          <w:bCs/>
        </w:rPr>
        <w:t>ΤΗΝ ΠΕΡΙΟΔΟ 3</w:t>
      </w:r>
      <w:r w:rsidR="00B02746" w:rsidRPr="00A32EDE">
        <w:rPr>
          <w:b/>
          <w:bCs/>
          <w:vertAlign w:val="superscript"/>
        </w:rPr>
        <w:t>ος</w:t>
      </w:r>
      <w:r w:rsidR="00B02746" w:rsidRPr="00A32EDE">
        <w:rPr>
          <w:b/>
          <w:bCs/>
        </w:rPr>
        <w:t xml:space="preserve"> </w:t>
      </w:r>
      <w:r w:rsidRPr="00A32EDE">
        <w:rPr>
          <w:b/>
          <w:bCs/>
        </w:rPr>
        <w:t xml:space="preserve"> π.Χ.-1</w:t>
      </w:r>
      <w:r w:rsidR="00B02746" w:rsidRPr="00A32EDE">
        <w:rPr>
          <w:b/>
          <w:bCs/>
          <w:vertAlign w:val="superscript"/>
        </w:rPr>
        <w:t>ος</w:t>
      </w:r>
      <w:r w:rsidR="00B02746" w:rsidRPr="00A32EDE">
        <w:rPr>
          <w:b/>
          <w:bCs/>
        </w:rPr>
        <w:t xml:space="preserve"> </w:t>
      </w:r>
      <w:r w:rsidRPr="00A32EDE">
        <w:rPr>
          <w:b/>
          <w:bCs/>
        </w:rPr>
        <w:t xml:space="preserve"> μ.</w:t>
      </w:r>
      <w:r w:rsidR="00C43F2A" w:rsidRPr="00A32EDE">
        <w:rPr>
          <w:b/>
          <w:bCs/>
        </w:rPr>
        <w:t xml:space="preserve"> </w:t>
      </w:r>
      <w:r w:rsidRPr="00A32EDE">
        <w:rPr>
          <w:b/>
          <w:bCs/>
        </w:rPr>
        <w:t>Χ.</w:t>
      </w:r>
      <w:r w:rsidR="0093081D" w:rsidRPr="00A32EDE">
        <w:rPr>
          <w:rStyle w:val="a5"/>
          <w:b/>
          <w:bCs/>
        </w:rPr>
        <w:footnoteReference w:id="1"/>
      </w:r>
    </w:p>
    <w:p w:rsidR="005B4437" w:rsidRPr="00A32EDE" w:rsidRDefault="005B4437" w:rsidP="005B4437">
      <w:pPr>
        <w:pStyle w:val="yiv1386199084msonormal"/>
        <w:spacing w:after="0" w:afterAutospacing="0" w:line="276" w:lineRule="auto"/>
        <w:jc w:val="center"/>
        <w:rPr>
          <w:sz w:val="20"/>
          <w:szCs w:val="20"/>
        </w:rPr>
      </w:pPr>
      <w:r w:rsidRPr="00A32EDE">
        <w:rPr>
          <w:b/>
          <w:bCs/>
          <w:sz w:val="20"/>
          <w:szCs w:val="20"/>
        </w:rPr>
        <w:t>Περίληψη:</w:t>
      </w:r>
    </w:p>
    <w:p w:rsidR="005B4437" w:rsidRPr="00A32EDE" w:rsidRDefault="005B4437" w:rsidP="00B02746">
      <w:pPr>
        <w:pStyle w:val="yiv1386199084msonormal"/>
        <w:spacing w:before="0" w:beforeAutospacing="0" w:after="0" w:afterAutospacing="0" w:line="276" w:lineRule="auto"/>
        <w:jc w:val="both"/>
        <w:rPr>
          <w:sz w:val="20"/>
          <w:szCs w:val="20"/>
        </w:rPr>
      </w:pPr>
      <w:r w:rsidRPr="00A32EDE">
        <w:rPr>
          <w:sz w:val="20"/>
          <w:szCs w:val="20"/>
        </w:rPr>
        <w:t xml:space="preserve">Η σχετικά πρόσφατη ανακάλυψη των μορφών του Σολομώντα και του Αριστοτέλη σε τοιχογραφία της Πομπηίας και ο σωζόμενος διάλογος του Μακεδόνα φιλοσόφου με Ιουδαίο στη Μ. Ασία, ο οποίος σώζεται σε έργο του Περιπατητικού Κλεάρχου ήδη από το 300 </w:t>
      </w:r>
      <w:proofErr w:type="spellStart"/>
      <w:r w:rsidRPr="00A32EDE">
        <w:rPr>
          <w:sz w:val="20"/>
          <w:szCs w:val="20"/>
        </w:rPr>
        <w:t>π.Χ.</w:t>
      </w:r>
      <w:proofErr w:type="spellEnd"/>
      <w:r w:rsidRPr="00A32EDE">
        <w:rPr>
          <w:sz w:val="20"/>
          <w:szCs w:val="20"/>
        </w:rPr>
        <w:t>, μαρτυρούν τη θετική εικόνα για τον λαό της Παλαιάς Διαθήκης στους λαούς της Μεσογείου, ιδίως στην ρωμαϊκή ελίτ που δεν γοητευόταν τόσο από το δίδυμο Μωυσής-Πλάτων. Έτσι δικαιολογείται η θετική σχέση αυτής με τη Συναγωγή και εν συνεχεία με την χριστιανική Εκκλησία.   </w:t>
      </w:r>
    </w:p>
    <w:p w:rsidR="005B4437" w:rsidRPr="00A32EDE" w:rsidRDefault="005B4437" w:rsidP="0064714E">
      <w:pPr>
        <w:pStyle w:val="yiv1386199084msonormal"/>
        <w:spacing w:after="0" w:afterAutospacing="0" w:line="276" w:lineRule="auto"/>
        <w:jc w:val="center"/>
        <w:outlineLvl w:val="0"/>
        <w:rPr>
          <w:sz w:val="20"/>
          <w:szCs w:val="20"/>
          <w:lang w:val="en-US"/>
        </w:rPr>
      </w:pPr>
      <w:proofErr w:type="spellStart"/>
      <w:proofErr w:type="gramStart"/>
      <w:r w:rsidRPr="00A32EDE">
        <w:rPr>
          <w:b/>
          <w:bCs/>
          <w:sz w:val="20"/>
          <w:szCs w:val="20"/>
          <w:lang w:val="en-US"/>
        </w:rPr>
        <w:t>Aristoteles</w:t>
      </w:r>
      <w:proofErr w:type="spellEnd"/>
      <w:r w:rsidRPr="00A32EDE">
        <w:rPr>
          <w:b/>
          <w:bCs/>
          <w:sz w:val="20"/>
          <w:szCs w:val="20"/>
          <w:lang w:val="en-US"/>
        </w:rPr>
        <w:t xml:space="preserve"> and Jews in the Literature and Art between 3 B.C. AND 1 </w:t>
      </w:r>
      <w:r w:rsidRPr="00A32EDE">
        <w:rPr>
          <w:b/>
          <w:bCs/>
          <w:caps/>
          <w:sz w:val="20"/>
          <w:szCs w:val="20"/>
          <w:lang w:val="en-US"/>
        </w:rPr>
        <w:t>a.d</w:t>
      </w:r>
      <w:r w:rsidRPr="00A32EDE">
        <w:rPr>
          <w:b/>
          <w:bCs/>
          <w:sz w:val="20"/>
          <w:szCs w:val="20"/>
          <w:lang w:val="en-US"/>
        </w:rPr>
        <w:t>.</w:t>
      </w:r>
      <w:proofErr w:type="gramEnd"/>
    </w:p>
    <w:p w:rsidR="00B02746" w:rsidRPr="00A32EDE" w:rsidRDefault="005B4437" w:rsidP="00B02746">
      <w:pPr>
        <w:pStyle w:val="yiv1386199084msonormal"/>
        <w:pBdr>
          <w:bottom w:val="single" w:sz="4" w:space="1" w:color="auto"/>
        </w:pBdr>
        <w:spacing w:before="0" w:beforeAutospacing="0" w:after="0" w:afterAutospacing="0" w:line="276" w:lineRule="auto"/>
        <w:jc w:val="center"/>
        <w:rPr>
          <w:sz w:val="20"/>
          <w:szCs w:val="20"/>
          <w:lang w:val="en-US"/>
        </w:rPr>
      </w:pPr>
      <w:r w:rsidRPr="00A32EDE">
        <w:rPr>
          <w:b/>
          <w:bCs/>
          <w:sz w:val="20"/>
          <w:szCs w:val="20"/>
          <w:lang w:val="en-US"/>
        </w:rPr>
        <w:t>Abstract</w:t>
      </w:r>
      <w:r w:rsidRPr="00A32EDE">
        <w:rPr>
          <w:sz w:val="20"/>
          <w:szCs w:val="20"/>
          <w:lang w:val="en-US"/>
        </w:rPr>
        <w:br/>
      </w:r>
      <w:proofErr w:type="gramStart"/>
      <w:r w:rsidRPr="00A32EDE">
        <w:rPr>
          <w:sz w:val="20"/>
          <w:szCs w:val="20"/>
          <w:lang w:val="en-US"/>
        </w:rPr>
        <w:t>The</w:t>
      </w:r>
      <w:proofErr w:type="gramEnd"/>
      <w:r w:rsidRPr="00A32EDE">
        <w:rPr>
          <w:sz w:val="20"/>
          <w:szCs w:val="20"/>
          <w:lang w:val="en-US"/>
        </w:rPr>
        <w:t xml:space="preserve"> open disposition of Mediterranean peoples and Roman elites towards the people of the Old Testament emerges through the relatively recent discovery in Pompeii of a wall painting portraying Solomon and Aristotle together. This positive climate is also mirrored in a dialogue between the </w:t>
      </w:r>
      <w:proofErr w:type="spellStart"/>
      <w:r w:rsidRPr="00A32EDE">
        <w:rPr>
          <w:sz w:val="20"/>
          <w:szCs w:val="20"/>
          <w:lang w:val="en-US"/>
        </w:rPr>
        <w:t>Stagirite</w:t>
      </w:r>
      <w:proofErr w:type="spellEnd"/>
      <w:r w:rsidRPr="00A32EDE">
        <w:rPr>
          <w:sz w:val="20"/>
          <w:szCs w:val="20"/>
          <w:lang w:val="en-US"/>
        </w:rPr>
        <w:t xml:space="preserve"> philosopher and a Jew staged in Asia Minor as reported by the Peripatetic Clearchus of Soli (around 300 B.C.). These two attestations offered by art (Pompeii) and literature (Clearchus) show, this paper argues, that while distancing themselves from manifestos such as of Moses and Plato, imperial elites of the time will retain close encounters with the Synagogue and, later, with the Christian Church.</w:t>
      </w:r>
    </w:p>
    <w:p w:rsidR="006333D6" w:rsidRPr="00A32EDE" w:rsidRDefault="006333D6" w:rsidP="006333D6">
      <w:pPr>
        <w:pStyle w:val="a3"/>
        <w:spacing w:after="0" w:line="240" w:lineRule="auto"/>
        <w:jc w:val="both"/>
        <w:rPr>
          <w:rFonts w:ascii="Times New Roman" w:eastAsia="Times New Roman" w:hAnsi="Times New Roman" w:cs="Times New Roman"/>
          <w:sz w:val="24"/>
          <w:szCs w:val="24"/>
          <w:lang w:val="en-US" w:eastAsia="el-GR"/>
        </w:rPr>
      </w:pPr>
    </w:p>
    <w:p w:rsidR="00653C51" w:rsidRPr="00A32EDE" w:rsidRDefault="00653C51"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proofErr w:type="spellStart"/>
      <w:r w:rsidRPr="00A32EDE">
        <w:rPr>
          <w:rFonts w:ascii="Times New Roman" w:eastAsia="Times New Roman" w:hAnsi="Times New Roman" w:cs="Times New Roman"/>
          <w:sz w:val="24"/>
          <w:szCs w:val="24"/>
          <w:lang w:eastAsia="el-GR"/>
        </w:rPr>
        <w:t>Αφόρμηση</w:t>
      </w:r>
      <w:proofErr w:type="spellEnd"/>
      <w:r w:rsidRPr="00A32EDE">
        <w:rPr>
          <w:rFonts w:ascii="Times New Roman" w:eastAsia="Times New Roman" w:hAnsi="Times New Roman" w:cs="Times New Roman"/>
          <w:sz w:val="24"/>
          <w:szCs w:val="24"/>
          <w:lang w:eastAsia="el-GR"/>
        </w:rPr>
        <w:t xml:space="preserve"> της σκέψης μου είναι το γνωστό λόγιο ενός εκκλησιαστικού Συγγραφέως</w:t>
      </w:r>
      <w:r w:rsidR="00BB3FA5" w:rsidRPr="00A32EDE">
        <w:rPr>
          <w:rFonts w:ascii="Times New Roman" w:eastAsia="Times New Roman" w:hAnsi="Times New Roman" w:cs="Times New Roman"/>
          <w:sz w:val="24"/>
          <w:szCs w:val="24"/>
          <w:lang w:eastAsia="el-GR"/>
        </w:rPr>
        <w:t xml:space="preserve"> από την Καρχηδόνα της Αφρικής</w:t>
      </w:r>
      <w:r w:rsidRPr="00A32EDE">
        <w:rPr>
          <w:rFonts w:ascii="Times New Roman" w:eastAsia="Times New Roman" w:hAnsi="Times New Roman" w:cs="Times New Roman"/>
          <w:sz w:val="24"/>
          <w:szCs w:val="24"/>
          <w:lang w:eastAsia="el-GR"/>
        </w:rPr>
        <w:t xml:space="preserve">, του Τερτυλλιανού που πάντα θα βασανίζει τον σκεπτόμενο άνθρωπο: </w:t>
      </w:r>
      <w:r w:rsidRPr="00A32EDE">
        <w:rPr>
          <w:rFonts w:ascii="Times New Roman" w:eastAsia="Times New Roman" w:hAnsi="Times New Roman" w:cs="Times New Roman"/>
          <w:b/>
          <w:sz w:val="24"/>
          <w:szCs w:val="24"/>
          <w:lang w:eastAsia="el-GR"/>
        </w:rPr>
        <w:t>Ποια η σχέση Αθήνας και Ιερουσαλήμ</w:t>
      </w:r>
      <w:r w:rsidR="0093081D" w:rsidRPr="00A32EDE">
        <w:rPr>
          <w:rFonts w:ascii="Times New Roman" w:eastAsia="Times New Roman" w:hAnsi="Times New Roman" w:cs="Times New Roman"/>
          <w:b/>
          <w:sz w:val="24"/>
          <w:szCs w:val="24"/>
          <w:lang w:eastAsia="el-GR"/>
        </w:rPr>
        <w:t xml:space="preserve"> </w:t>
      </w:r>
      <w:r w:rsidR="0093081D" w:rsidRPr="00A32EDE">
        <w:rPr>
          <w:rFonts w:ascii="Times New Roman" w:eastAsia="Times New Roman" w:hAnsi="Times New Roman" w:cs="Times New Roman"/>
          <w:sz w:val="24"/>
          <w:szCs w:val="24"/>
          <w:lang w:eastAsia="el-GR"/>
        </w:rPr>
        <w:t>(</w:t>
      </w:r>
      <w:r w:rsidR="0093081D" w:rsidRPr="00A32EDE">
        <w:rPr>
          <w:rFonts w:ascii="Times New Roman" w:eastAsia="Times New Roman" w:hAnsi="Times New Roman" w:cs="Times New Roman"/>
          <w:bCs/>
          <w:sz w:val="24"/>
          <w:szCs w:val="24"/>
          <w:lang w:val="en-US" w:eastAsia="el-GR"/>
        </w:rPr>
        <w:t>De</w:t>
      </w:r>
      <w:r w:rsidR="0093081D" w:rsidRPr="00A32EDE">
        <w:rPr>
          <w:rFonts w:ascii="Times New Roman" w:eastAsia="Times New Roman" w:hAnsi="Times New Roman" w:cs="Times New Roman"/>
          <w:bCs/>
          <w:sz w:val="24"/>
          <w:szCs w:val="24"/>
          <w:lang w:eastAsia="el-GR"/>
        </w:rPr>
        <w:t xml:space="preserve"> </w:t>
      </w:r>
      <w:proofErr w:type="spellStart"/>
      <w:r w:rsidR="0093081D" w:rsidRPr="00A32EDE">
        <w:rPr>
          <w:rFonts w:ascii="Times New Roman" w:eastAsia="Times New Roman" w:hAnsi="Times New Roman" w:cs="Times New Roman"/>
          <w:bCs/>
          <w:sz w:val="24"/>
          <w:szCs w:val="24"/>
          <w:lang w:val="en-US" w:eastAsia="el-GR"/>
        </w:rPr>
        <w:t>praescriptione</w:t>
      </w:r>
      <w:proofErr w:type="spellEnd"/>
      <w:r w:rsidR="0093081D" w:rsidRPr="00A32EDE">
        <w:rPr>
          <w:rFonts w:ascii="Times New Roman" w:eastAsia="Times New Roman" w:hAnsi="Times New Roman" w:cs="Times New Roman"/>
          <w:bCs/>
          <w:sz w:val="24"/>
          <w:szCs w:val="24"/>
          <w:lang w:eastAsia="el-GR"/>
        </w:rPr>
        <w:t xml:space="preserve"> </w:t>
      </w:r>
      <w:proofErr w:type="spellStart"/>
      <w:r w:rsidR="0093081D" w:rsidRPr="00A32EDE">
        <w:rPr>
          <w:rFonts w:ascii="Times New Roman" w:eastAsia="Times New Roman" w:hAnsi="Times New Roman" w:cs="Times New Roman"/>
          <w:bCs/>
          <w:sz w:val="24"/>
          <w:szCs w:val="24"/>
          <w:lang w:val="en-US" w:eastAsia="el-GR"/>
        </w:rPr>
        <w:t>haereticorum</w:t>
      </w:r>
      <w:proofErr w:type="spellEnd"/>
      <w:r w:rsidR="0093081D" w:rsidRPr="00A32EDE">
        <w:rPr>
          <w:rFonts w:ascii="Times New Roman" w:eastAsia="Times New Roman" w:hAnsi="Times New Roman" w:cs="Times New Roman"/>
          <w:b/>
          <w:bCs/>
          <w:sz w:val="24"/>
          <w:szCs w:val="24"/>
          <w:lang w:eastAsia="el-GR"/>
        </w:rPr>
        <w:t>)</w:t>
      </w:r>
      <w:r w:rsidRPr="00A32EDE">
        <w:rPr>
          <w:rFonts w:ascii="Times New Roman" w:eastAsia="Times New Roman" w:hAnsi="Times New Roman" w:cs="Times New Roman"/>
          <w:b/>
          <w:sz w:val="24"/>
          <w:szCs w:val="24"/>
          <w:lang w:eastAsia="el-GR"/>
        </w:rPr>
        <w:t>, λογικής και πίστης, Λυκείου και Ναού</w:t>
      </w:r>
      <w:r w:rsidR="00070872" w:rsidRPr="00A32EDE">
        <w:rPr>
          <w:rFonts w:ascii="Times New Roman" w:eastAsia="Times New Roman" w:hAnsi="Times New Roman" w:cs="Times New Roman"/>
          <w:b/>
          <w:sz w:val="24"/>
          <w:szCs w:val="24"/>
          <w:lang w:eastAsia="el-GR"/>
        </w:rPr>
        <w:t>, Αριστοτέλη και Θεολογίας</w:t>
      </w:r>
      <w:r w:rsidRPr="00A32EDE">
        <w:rPr>
          <w:rFonts w:ascii="Times New Roman" w:eastAsia="Times New Roman" w:hAnsi="Times New Roman" w:cs="Times New Roman"/>
          <w:sz w:val="24"/>
          <w:szCs w:val="24"/>
          <w:lang w:eastAsia="el-GR"/>
        </w:rPr>
        <w:t xml:space="preserve">. </w:t>
      </w:r>
    </w:p>
    <w:p w:rsidR="00653C51" w:rsidRPr="00A32EDE" w:rsidRDefault="00653C51"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 xml:space="preserve">Βεβαίως την </w:t>
      </w:r>
      <w:r w:rsidR="00070872" w:rsidRPr="00A32EDE">
        <w:rPr>
          <w:rFonts w:ascii="Times New Roman" w:eastAsia="Times New Roman" w:hAnsi="Times New Roman" w:cs="Times New Roman"/>
          <w:bCs/>
          <w:kern w:val="36"/>
          <w:sz w:val="24"/>
          <w:szCs w:val="24"/>
          <w:lang w:eastAsia="el-GR"/>
        </w:rPr>
        <w:t xml:space="preserve">τελική </w:t>
      </w:r>
      <w:r w:rsidRPr="00A32EDE">
        <w:rPr>
          <w:rFonts w:ascii="Times New Roman" w:eastAsia="Times New Roman" w:hAnsi="Times New Roman" w:cs="Times New Roman"/>
          <w:bCs/>
          <w:kern w:val="36"/>
          <w:sz w:val="24"/>
          <w:szCs w:val="24"/>
          <w:lang w:eastAsia="el-GR"/>
        </w:rPr>
        <w:t xml:space="preserve">απάντηση </w:t>
      </w:r>
      <w:r w:rsidR="00070872" w:rsidRPr="00A32EDE">
        <w:rPr>
          <w:rFonts w:ascii="Times New Roman" w:eastAsia="Times New Roman" w:hAnsi="Times New Roman" w:cs="Times New Roman"/>
          <w:bCs/>
          <w:kern w:val="36"/>
          <w:sz w:val="24"/>
          <w:szCs w:val="24"/>
          <w:lang w:eastAsia="el-GR"/>
        </w:rPr>
        <w:t xml:space="preserve">ίσως </w:t>
      </w:r>
      <w:r w:rsidRPr="00A32EDE">
        <w:rPr>
          <w:rFonts w:ascii="Times New Roman" w:eastAsia="Times New Roman" w:hAnsi="Times New Roman" w:cs="Times New Roman"/>
          <w:bCs/>
          <w:kern w:val="36"/>
          <w:sz w:val="24"/>
          <w:szCs w:val="24"/>
          <w:lang w:eastAsia="el-GR"/>
        </w:rPr>
        <w:t>τη δώσει ολόκληρο το Συνέδριο και όχι η δική μου ταπεινή Εισήγηση. Εγώ φιλοδοξώ αρχικά μέσω της</w:t>
      </w:r>
      <w:r w:rsidR="00BB3FA5" w:rsidRPr="00A32EDE">
        <w:rPr>
          <w:rFonts w:ascii="Times New Roman" w:eastAsia="Times New Roman" w:hAnsi="Times New Roman" w:cs="Times New Roman"/>
          <w:bCs/>
          <w:kern w:val="36"/>
          <w:sz w:val="24"/>
          <w:szCs w:val="24"/>
          <w:lang w:eastAsia="el-GR"/>
        </w:rPr>
        <w:t xml:space="preserve"> Τ</w:t>
      </w:r>
      <w:r w:rsidRPr="00A32EDE">
        <w:rPr>
          <w:rFonts w:ascii="Times New Roman" w:eastAsia="Times New Roman" w:hAnsi="Times New Roman" w:cs="Times New Roman"/>
          <w:bCs/>
          <w:kern w:val="36"/>
          <w:sz w:val="24"/>
          <w:szCs w:val="24"/>
          <w:lang w:eastAsia="el-GR"/>
        </w:rPr>
        <w:t xml:space="preserve">έχνης να σας μεταφέρω </w:t>
      </w:r>
      <w:r w:rsidR="00BB3FA5" w:rsidRPr="00A32EDE">
        <w:rPr>
          <w:rFonts w:ascii="Times New Roman" w:eastAsia="Times New Roman" w:hAnsi="Times New Roman" w:cs="Times New Roman"/>
          <w:bCs/>
          <w:kern w:val="36"/>
          <w:sz w:val="24"/>
          <w:szCs w:val="24"/>
          <w:lang w:eastAsia="el-GR"/>
        </w:rPr>
        <w:t>σ</w:t>
      </w:r>
      <w:r w:rsidRPr="00A32EDE">
        <w:rPr>
          <w:rFonts w:ascii="Times New Roman" w:eastAsia="Times New Roman" w:hAnsi="Times New Roman" w:cs="Times New Roman"/>
          <w:bCs/>
          <w:kern w:val="36"/>
          <w:sz w:val="24"/>
          <w:szCs w:val="24"/>
          <w:lang w:eastAsia="el-GR"/>
        </w:rPr>
        <w:t xml:space="preserve">τον </w:t>
      </w:r>
      <w:r w:rsidR="00BB3FA5" w:rsidRPr="00A32EDE">
        <w:rPr>
          <w:rFonts w:ascii="Times New Roman" w:eastAsia="Times New Roman" w:hAnsi="Times New Roman" w:cs="Times New Roman"/>
          <w:bCs/>
          <w:kern w:val="36"/>
          <w:sz w:val="24"/>
          <w:szCs w:val="24"/>
          <w:lang w:eastAsia="el-GR"/>
        </w:rPr>
        <w:t xml:space="preserve">οριακό </w:t>
      </w:r>
      <w:r w:rsidRPr="00A32EDE">
        <w:rPr>
          <w:rFonts w:ascii="Times New Roman" w:eastAsia="Times New Roman" w:hAnsi="Times New Roman" w:cs="Times New Roman"/>
          <w:bCs/>
          <w:kern w:val="36"/>
          <w:sz w:val="24"/>
          <w:szCs w:val="24"/>
          <w:lang w:eastAsia="el-GR"/>
        </w:rPr>
        <w:t>1</w:t>
      </w:r>
      <w:r w:rsidRPr="00A32EDE">
        <w:rPr>
          <w:rFonts w:ascii="Times New Roman" w:eastAsia="Times New Roman" w:hAnsi="Times New Roman" w:cs="Times New Roman"/>
          <w:bCs/>
          <w:kern w:val="36"/>
          <w:sz w:val="24"/>
          <w:szCs w:val="24"/>
          <w:vertAlign w:val="superscript"/>
          <w:lang w:eastAsia="el-GR"/>
        </w:rPr>
        <w:t>ο</w:t>
      </w:r>
      <w:r w:rsidRPr="00A32EDE">
        <w:rPr>
          <w:rFonts w:ascii="Times New Roman" w:eastAsia="Times New Roman" w:hAnsi="Times New Roman" w:cs="Times New Roman"/>
          <w:bCs/>
          <w:kern w:val="36"/>
          <w:sz w:val="24"/>
          <w:szCs w:val="24"/>
          <w:lang w:eastAsia="el-GR"/>
        </w:rPr>
        <w:t xml:space="preserve"> αι. </w:t>
      </w:r>
      <w:proofErr w:type="spellStart"/>
      <w:r w:rsidRPr="00A32EDE">
        <w:rPr>
          <w:rFonts w:ascii="Times New Roman" w:eastAsia="Times New Roman" w:hAnsi="Times New Roman" w:cs="Times New Roman"/>
          <w:bCs/>
          <w:kern w:val="36"/>
          <w:sz w:val="24"/>
          <w:szCs w:val="24"/>
          <w:lang w:eastAsia="el-GR"/>
        </w:rPr>
        <w:t>μ.Χ</w:t>
      </w:r>
      <w:proofErr w:type="spellEnd"/>
      <w:r w:rsidRPr="00A32EDE">
        <w:rPr>
          <w:rFonts w:ascii="Times New Roman" w:eastAsia="Times New Roman" w:hAnsi="Times New Roman" w:cs="Times New Roman"/>
          <w:bCs/>
          <w:kern w:val="36"/>
          <w:sz w:val="24"/>
          <w:szCs w:val="24"/>
          <w:lang w:eastAsia="el-GR"/>
        </w:rPr>
        <w:t>., τον τόσο μακρινό και τόσο κοντινό</w:t>
      </w:r>
      <w:r w:rsidR="00C06833" w:rsidRPr="00A32EDE">
        <w:rPr>
          <w:rFonts w:ascii="Times New Roman" w:eastAsia="Times New Roman" w:hAnsi="Times New Roman" w:cs="Times New Roman"/>
          <w:bCs/>
          <w:kern w:val="36"/>
          <w:sz w:val="24"/>
          <w:szCs w:val="24"/>
          <w:lang w:eastAsia="el-GR"/>
        </w:rPr>
        <w:t xml:space="preserve">. Είναι η γενέθλια χρονιά της Παγκοσμιοποίησης όταν </w:t>
      </w:r>
      <w:r w:rsidR="00BB3FA5" w:rsidRPr="00A32EDE">
        <w:rPr>
          <w:rFonts w:ascii="Times New Roman" w:eastAsia="Times New Roman" w:hAnsi="Times New Roman" w:cs="Times New Roman"/>
          <w:bCs/>
          <w:kern w:val="36"/>
          <w:sz w:val="24"/>
          <w:szCs w:val="24"/>
          <w:lang w:eastAsia="el-GR"/>
        </w:rPr>
        <w:t xml:space="preserve">στη Δύση </w:t>
      </w:r>
      <w:r w:rsidR="00C06833" w:rsidRPr="00A32EDE">
        <w:rPr>
          <w:rFonts w:ascii="Times New Roman" w:eastAsia="Times New Roman" w:hAnsi="Times New Roman" w:cs="Times New Roman"/>
          <w:bCs/>
          <w:kern w:val="36"/>
          <w:sz w:val="24"/>
          <w:szCs w:val="24"/>
          <w:lang w:eastAsia="el-GR"/>
        </w:rPr>
        <w:t>γίνονται γνωστά τα έργα τ</w:t>
      </w:r>
      <w:r w:rsidR="00BB3FA5" w:rsidRPr="00A32EDE">
        <w:rPr>
          <w:rFonts w:ascii="Times New Roman" w:eastAsia="Times New Roman" w:hAnsi="Times New Roman" w:cs="Times New Roman"/>
          <w:bCs/>
          <w:kern w:val="36"/>
          <w:sz w:val="24"/>
          <w:szCs w:val="24"/>
          <w:lang w:eastAsia="el-GR"/>
        </w:rPr>
        <w:t>ου Αριστοτέλη και ταυτόχρονα στην Ανατολή συγγράφονται οι σελίδες της</w:t>
      </w:r>
      <w:r w:rsidR="00C06833" w:rsidRPr="00A32EDE">
        <w:rPr>
          <w:rFonts w:ascii="Times New Roman" w:eastAsia="Times New Roman" w:hAnsi="Times New Roman" w:cs="Times New Roman"/>
          <w:bCs/>
          <w:kern w:val="36"/>
          <w:sz w:val="24"/>
          <w:szCs w:val="24"/>
          <w:lang w:eastAsia="el-GR"/>
        </w:rPr>
        <w:t xml:space="preserve"> Κ.Δ.</w:t>
      </w:r>
      <w:r w:rsidRPr="00A32EDE">
        <w:rPr>
          <w:rFonts w:ascii="Times New Roman" w:eastAsia="Times New Roman" w:hAnsi="Times New Roman" w:cs="Times New Roman"/>
          <w:bCs/>
          <w:kern w:val="36"/>
          <w:sz w:val="24"/>
          <w:szCs w:val="24"/>
          <w:lang w:eastAsia="el-GR"/>
        </w:rPr>
        <w:t xml:space="preserve"> </w:t>
      </w:r>
      <w:r w:rsidR="00BB3FA5" w:rsidRPr="00A32EDE">
        <w:rPr>
          <w:rFonts w:ascii="Times New Roman" w:eastAsia="Times New Roman" w:hAnsi="Times New Roman" w:cs="Times New Roman"/>
          <w:bCs/>
          <w:kern w:val="36"/>
          <w:sz w:val="24"/>
          <w:szCs w:val="24"/>
          <w:lang w:eastAsia="el-GR"/>
        </w:rPr>
        <w:t>Τότε κ</w:t>
      </w:r>
      <w:r w:rsidR="00C06833" w:rsidRPr="00A32EDE">
        <w:rPr>
          <w:rFonts w:ascii="Times New Roman" w:eastAsia="Times New Roman" w:hAnsi="Times New Roman" w:cs="Times New Roman"/>
          <w:bCs/>
          <w:kern w:val="36"/>
          <w:sz w:val="24"/>
          <w:szCs w:val="24"/>
          <w:lang w:eastAsia="el-GR"/>
        </w:rPr>
        <w:t xml:space="preserve">άποιοι </w:t>
      </w:r>
      <w:r w:rsidR="00BB3FA5" w:rsidRPr="00A32EDE">
        <w:rPr>
          <w:rFonts w:ascii="Times New Roman" w:eastAsia="Times New Roman" w:hAnsi="Times New Roman" w:cs="Times New Roman"/>
          <w:bCs/>
          <w:kern w:val="36"/>
          <w:sz w:val="24"/>
          <w:szCs w:val="24"/>
          <w:lang w:eastAsia="el-GR"/>
        </w:rPr>
        <w:t xml:space="preserve">πολίτες </w:t>
      </w:r>
      <w:r w:rsidRPr="00A32EDE">
        <w:rPr>
          <w:rFonts w:ascii="Times New Roman" w:eastAsia="Times New Roman" w:hAnsi="Times New Roman" w:cs="Times New Roman"/>
          <w:bCs/>
          <w:kern w:val="36"/>
          <w:sz w:val="24"/>
          <w:szCs w:val="24"/>
          <w:lang w:eastAsia="el-GR"/>
        </w:rPr>
        <w:t xml:space="preserve">της </w:t>
      </w:r>
      <w:r w:rsidR="00C06833" w:rsidRPr="00A32EDE">
        <w:rPr>
          <w:rFonts w:ascii="Times New Roman" w:eastAsia="Times New Roman" w:hAnsi="Times New Roman" w:cs="Times New Roman"/>
          <w:bCs/>
          <w:kern w:val="36"/>
          <w:sz w:val="24"/>
          <w:szCs w:val="24"/>
          <w:lang w:eastAsia="el-GR"/>
        </w:rPr>
        <w:t>«</w:t>
      </w:r>
      <w:r w:rsidRPr="00A32EDE">
        <w:rPr>
          <w:rFonts w:ascii="Times New Roman" w:eastAsia="Times New Roman" w:hAnsi="Times New Roman" w:cs="Times New Roman"/>
          <w:bCs/>
          <w:kern w:val="36"/>
          <w:sz w:val="24"/>
          <w:szCs w:val="24"/>
          <w:lang w:eastAsia="el-GR"/>
        </w:rPr>
        <w:t>Ρώμης</w:t>
      </w:r>
      <w:r w:rsidR="00C06833" w:rsidRPr="00A32EDE">
        <w:rPr>
          <w:rFonts w:ascii="Times New Roman" w:eastAsia="Times New Roman" w:hAnsi="Times New Roman" w:cs="Times New Roman"/>
          <w:bCs/>
          <w:kern w:val="36"/>
          <w:sz w:val="24"/>
          <w:szCs w:val="24"/>
          <w:lang w:eastAsia="el-GR"/>
        </w:rPr>
        <w:t>»</w:t>
      </w:r>
      <w:r w:rsidR="00070872" w:rsidRPr="00A32EDE">
        <w:rPr>
          <w:rFonts w:ascii="Times New Roman" w:eastAsia="Times New Roman" w:hAnsi="Times New Roman" w:cs="Times New Roman"/>
          <w:bCs/>
          <w:kern w:val="36"/>
          <w:sz w:val="24"/>
          <w:szCs w:val="24"/>
          <w:lang w:eastAsia="el-GR"/>
        </w:rPr>
        <w:t xml:space="preserve">, που δεν μπούκωναν από τον </w:t>
      </w:r>
      <w:r w:rsidR="00BB3FA5" w:rsidRPr="00A32EDE">
        <w:rPr>
          <w:rFonts w:ascii="Times New Roman" w:eastAsia="Times New Roman" w:hAnsi="Times New Roman" w:cs="Times New Roman"/>
          <w:bCs/>
          <w:kern w:val="36"/>
          <w:sz w:val="24"/>
          <w:szCs w:val="24"/>
          <w:lang w:eastAsia="el-GR"/>
        </w:rPr>
        <w:t>«</w:t>
      </w:r>
      <w:r w:rsidR="00070872" w:rsidRPr="00A32EDE">
        <w:rPr>
          <w:rFonts w:ascii="Times New Roman" w:eastAsia="Times New Roman" w:hAnsi="Times New Roman" w:cs="Times New Roman"/>
          <w:bCs/>
          <w:kern w:val="36"/>
          <w:sz w:val="24"/>
          <w:szCs w:val="24"/>
          <w:lang w:eastAsia="el-GR"/>
        </w:rPr>
        <w:t>άρτο και το θέαμα</w:t>
      </w:r>
      <w:r w:rsidR="00BB3FA5" w:rsidRPr="00A32EDE">
        <w:rPr>
          <w:rFonts w:ascii="Times New Roman" w:eastAsia="Times New Roman" w:hAnsi="Times New Roman" w:cs="Times New Roman"/>
          <w:bCs/>
          <w:kern w:val="36"/>
          <w:sz w:val="24"/>
          <w:szCs w:val="24"/>
          <w:lang w:eastAsia="el-GR"/>
        </w:rPr>
        <w:t>»</w:t>
      </w:r>
      <w:r w:rsidR="00070872" w:rsidRPr="00A32EDE">
        <w:rPr>
          <w:rFonts w:ascii="Times New Roman" w:eastAsia="Times New Roman" w:hAnsi="Times New Roman" w:cs="Times New Roman"/>
          <w:bCs/>
          <w:kern w:val="36"/>
          <w:sz w:val="24"/>
          <w:szCs w:val="24"/>
          <w:lang w:eastAsia="el-GR"/>
        </w:rPr>
        <w:t xml:space="preserve"> που προσφέρει συνήθως κάθε Αιώνια Πόλη-Πόρνη, </w:t>
      </w:r>
      <w:r w:rsidRPr="00A32EDE">
        <w:rPr>
          <w:rFonts w:ascii="Times New Roman" w:eastAsia="Times New Roman" w:hAnsi="Times New Roman" w:cs="Times New Roman"/>
          <w:bCs/>
          <w:kern w:val="36"/>
          <w:sz w:val="24"/>
          <w:szCs w:val="24"/>
          <w:lang w:eastAsia="el-GR"/>
        </w:rPr>
        <w:t>ανακάλυψ</w:t>
      </w:r>
      <w:r w:rsidR="00C06833" w:rsidRPr="00A32EDE">
        <w:rPr>
          <w:rFonts w:ascii="Times New Roman" w:eastAsia="Times New Roman" w:hAnsi="Times New Roman" w:cs="Times New Roman"/>
          <w:bCs/>
          <w:kern w:val="36"/>
          <w:sz w:val="24"/>
          <w:szCs w:val="24"/>
          <w:lang w:eastAsia="el-GR"/>
        </w:rPr>
        <w:t>αν</w:t>
      </w:r>
      <w:r w:rsidR="00BB3FA5" w:rsidRPr="00A32EDE">
        <w:rPr>
          <w:rFonts w:ascii="Times New Roman" w:eastAsia="Times New Roman" w:hAnsi="Times New Roman" w:cs="Times New Roman"/>
          <w:bCs/>
          <w:kern w:val="36"/>
          <w:sz w:val="24"/>
          <w:szCs w:val="24"/>
          <w:lang w:eastAsia="el-GR"/>
        </w:rPr>
        <w:t xml:space="preserve"> </w:t>
      </w:r>
      <w:r w:rsidR="00BB3FA5" w:rsidRPr="00A32EDE">
        <w:rPr>
          <w:rFonts w:ascii="Times New Roman" w:eastAsia="Times New Roman" w:hAnsi="Times New Roman" w:cs="Times New Roman"/>
          <w:b/>
          <w:bCs/>
          <w:kern w:val="36"/>
          <w:sz w:val="24"/>
          <w:szCs w:val="24"/>
          <w:lang w:eastAsia="el-GR"/>
        </w:rPr>
        <w:t>στη σύζευξη</w:t>
      </w:r>
      <w:r w:rsidR="00BB3FA5" w:rsidRPr="00A32EDE">
        <w:rPr>
          <w:rFonts w:ascii="Times New Roman" w:eastAsia="Times New Roman" w:hAnsi="Times New Roman" w:cs="Times New Roman"/>
          <w:bCs/>
          <w:kern w:val="36"/>
          <w:sz w:val="24"/>
          <w:szCs w:val="24"/>
          <w:lang w:eastAsia="el-GR"/>
        </w:rPr>
        <w:t xml:space="preserve"> και όχι στο δίπολο Ανατολής και Δύσης, τη λύση στη</w:t>
      </w:r>
      <w:r w:rsidR="00070872" w:rsidRPr="00A32EDE">
        <w:rPr>
          <w:rFonts w:ascii="Times New Roman" w:eastAsia="Times New Roman" w:hAnsi="Times New Roman" w:cs="Times New Roman"/>
          <w:bCs/>
          <w:kern w:val="36"/>
          <w:sz w:val="24"/>
          <w:szCs w:val="24"/>
          <w:lang w:eastAsia="el-GR"/>
        </w:rPr>
        <w:t xml:space="preserve"> συνήθη σε τέτοιες εποχές</w:t>
      </w:r>
      <w:r w:rsidR="00C06833" w:rsidRPr="00A32EDE">
        <w:rPr>
          <w:rFonts w:ascii="Times New Roman" w:eastAsia="Times New Roman" w:hAnsi="Times New Roman" w:cs="Times New Roman"/>
          <w:bCs/>
          <w:kern w:val="36"/>
          <w:sz w:val="24"/>
          <w:szCs w:val="24"/>
          <w:lang w:eastAsia="el-GR"/>
        </w:rPr>
        <w:t xml:space="preserve"> περιπλάνηση</w:t>
      </w:r>
      <w:r w:rsidR="00BB3FA5" w:rsidRPr="00A32EDE">
        <w:rPr>
          <w:rFonts w:ascii="Times New Roman" w:eastAsia="Times New Roman" w:hAnsi="Times New Roman" w:cs="Times New Roman"/>
          <w:bCs/>
          <w:kern w:val="36"/>
          <w:sz w:val="24"/>
          <w:szCs w:val="24"/>
          <w:lang w:eastAsia="el-GR"/>
        </w:rPr>
        <w:t xml:space="preserve"> της ανθρώπινης ύπαρξης</w:t>
      </w:r>
      <w:r w:rsidR="00C06833" w:rsidRPr="00A32EDE">
        <w:rPr>
          <w:rFonts w:ascii="Times New Roman" w:eastAsia="Times New Roman" w:hAnsi="Times New Roman" w:cs="Times New Roman"/>
          <w:bCs/>
          <w:kern w:val="36"/>
          <w:sz w:val="24"/>
          <w:szCs w:val="24"/>
          <w:lang w:eastAsia="el-GR"/>
        </w:rPr>
        <w:t xml:space="preserve"> για </w:t>
      </w:r>
      <w:r w:rsidR="00BB3FA5" w:rsidRPr="00A32EDE">
        <w:rPr>
          <w:rFonts w:ascii="Times New Roman" w:eastAsia="Times New Roman" w:hAnsi="Times New Roman" w:cs="Times New Roman"/>
          <w:bCs/>
          <w:kern w:val="36"/>
          <w:sz w:val="24"/>
          <w:szCs w:val="24"/>
          <w:lang w:eastAsia="el-GR"/>
        </w:rPr>
        <w:t xml:space="preserve">απόκτηση </w:t>
      </w:r>
      <w:r w:rsidR="00070872" w:rsidRPr="00A32EDE">
        <w:rPr>
          <w:rFonts w:ascii="Times New Roman" w:eastAsia="Times New Roman" w:hAnsi="Times New Roman" w:cs="Times New Roman"/>
          <w:bCs/>
          <w:kern w:val="36"/>
          <w:sz w:val="24"/>
          <w:szCs w:val="24"/>
          <w:lang w:eastAsia="el-GR"/>
        </w:rPr>
        <w:t xml:space="preserve">αληθινής </w:t>
      </w:r>
      <w:r w:rsidR="00C06833" w:rsidRPr="00A32EDE">
        <w:rPr>
          <w:rFonts w:ascii="Times New Roman" w:eastAsia="Times New Roman" w:hAnsi="Times New Roman" w:cs="Times New Roman"/>
          <w:bCs/>
          <w:kern w:val="36"/>
          <w:sz w:val="24"/>
          <w:szCs w:val="24"/>
          <w:lang w:eastAsia="el-GR"/>
        </w:rPr>
        <w:t>ταυτότητας</w:t>
      </w:r>
      <w:r w:rsidR="00BB3FA5" w:rsidRPr="00A32EDE">
        <w:rPr>
          <w:rFonts w:ascii="Times New Roman" w:eastAsia="Times New Roman" w:hAnsi="Times New Roman" w:cs="Times New Roman"/>
          <w:bCs/>
          <w:kern w:val="36"/>
          <w:sz w:val="24"/>
          <w:szCs w:val="24"/>
          <w:lang w:eastAsia="el-GR"/>
        </w:rPr>
        <w:t xml:space="preserve"> και νοήματος</w:t>
      </w:r>
      <w:r w:rsidR="00C06833" w:rsidRPr="00A32EDE">
        <w:rPr>
          <w:rFonts w:ascii="Times New Roman" w:eastAsia="Times New Roman" w:hAnsi="Times New Roman" w:cs="Times New Roman"/>
          <w:bCs/>
          <w:kern w:val="36"/>
          <w:sz w:val="24"/>
          <w:szCs w:val="24"/>
          <w:lang w:eastAsia="el-GR"/>
        </w:rPr>
        <w:t xml:space="preserve">. </w:t>
      </w:r>
    </w:p>
    <w:p w:rsidR="009006CA" w:rsidRPr="00A32EDE" w:rsidRDefault="005B4437"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 xml:space="preserve">Η πλέον πρώιμη απεικόνιση σκηνής </w:t>
      </w:r>
      <w:r w:rsidR="00512530" w:rsidRPr="00A32EDE">
        <w:rPr>
          <w:rFonts w:ascii="Times New Roman" w:eastAsia="Times New Roman" w:hAnsi="Times New Roman" w:cs="Times New Roman"/>
          <w:bCs/>
          <w:kern w:val="36"/>
          <w:sz w:val="24"/>
          <w:szCs w:val="24"/>
          <w:lang w:eastAsia="el-GR"/>
        </w:rPr>
        <w:t>της Βίβλου</w:t>
      </w:r>
      <w:r w:rsidR="00C06833" w:rsidRPr="00A32EDE">
        <w:rPr>
          <w:rFonts w:ascii="Times New Roman" w:eastAsia="Times New Roman" w:hAnsi="Times New Roman" w:cs="Times New Roman"/>
          <w:bCs/>
          <w:kern w:val="36"/>
          <w:sz w:val="24"/>
          <w:szCs w:val="24"/>
          <w:lang w:eastAsia="el-GR"/>
        </w:rPr>
        <w:t xml:space="preserve"> παγκοσμίως</w:t>
      </w:r>
      <w:r w:rsidR="00512530" w:rsidRPr="00A32EDE">
        <w:rPr>
          <w:rFonts w:ascii="Times New Roman" w:eastAsia="Times New Roman" w:hAnsi="Times New Roman" w:cs="Times New Roman"/>
          <w:bCs/>
          <w:kern w:val="36"/>
          <w:sz w:val="24"/>
          <w:szCs w:val="24"/>
          <w:lang w:eastAsia="el-GR"/>
        </w:rPr>
        <w:t xml:space="preserve"> </w:t>
      </w:r>
      <w:r w:rsidRPr="00A32EDE">
        <w:rPr>
          <w:rFonts w:ascii="Times New Roman" w:eastAsia="Times New Roman" w:hAnsi="Times New Roman" w:cs="Times New Roman"/>
          <w:bCs/>
          <w:kern w:val="36"/>
          <w:sz w:val="24"/>
          <w:szCs w:val="24"/>
          <w:lang w:eastAsia="el-GR"/>
        </w:rPr>
        <w:t>ανακαλύφθηκε στην Πομπηία</w:t>
      </w:r>
      <w:r w:rsidRPr="00A32EDE">
        <w:rPr>
          <w:rFonts w:ascii="Times New Roman" w:hAnsi="Times New Roman" w:cs="Times New Roman"/>
          <w:sz w:val="24"/>
          <w:szCs w:val="24"/>
        </w:rPr>
        <w:t xml:space="preserve"> (</w:t>
      </w:r>
      <w:proofErr w:type="spellStart"/>
      <w:r w:rsidRPr="00A32EDE">
        <w:rPr>
          <w:rFonts w:ascii="Times New Roman" w:hAnsi="Times New Roman" w:cs="Times New Roman"/>
          <w:i/>
          <w:sz w:val="24"/>
          <w:szCs w:val="24"/>
        </w:rPr>
        <w:t>τοὺς</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Πομπηίους</w:t>
      </w:r>
      <w:proofErr w:type="spellEnd"/>
      <w:r w:rsidRPr="00A32EDE">
        <w:rPr>
          <w:rFonts w:ascii="Times New Roman" w:hAnsi="Times New Roman" w:cs="Times New Roman"/>
          <w:sz w:val="24"/>
          <w:szCs w:val="24"/>
        </w:rPr>
        <w:t>)</w:t>
      </w:r>
      <w:r w:rsidR="006333D6" w:rsidRPr="00A32EDE">
        <w:rPr>
          <w:rFonts w:ascii="Times New Roman" w:eastAsia="Times New Roman" w:hAnsi="Times New Roman" w:cs="Times New Roman"/>
          <w:bCs/>
          <w:kern w:val="36"/>
          <w:sz w:val="24"/>
          <w:szCs w:val="24"/>
          <w:lang w:eastAsia="el-GR"/>
        </w:rPr>
        <w:t xml:space="preserve">, την πόλη οποία </w:t>
      </w:r>
      <w:proofErr w:type="spellStart"/>
      <w:r w:rsidRPr="00A32EDE">
        <w:rPr>
          <w:rFonts w:ascii="Times New Roman" w:eastAsia="Times New Roman" w:hAnsi="Times New Roman" w:cs="Times New Roman"/>
          <w:bCs/>
          <w:kern w:val="36"/>
          <w:sz w:val="24"/>
          <w:szCs w:val="24"/>
          <w:lang w:eastAsia="el-GR"/>
        </w:rPr>
        <w:t>τάφηκε</w:t>
      </w:r>
      <w:proofErr w:type="spellEnd"/>
      <w:r w:rsidRPr="00A32EDE">
        <w:rPr>
          <w:rFonts w:ascii="Times New Roman" w:eastAsia="Times New Roman" w:hAnsi="Times New Roman" w:cs="Times New Roman"/>
          <w:bCs/>
          <w:kern w:val="36"/>
          <w:sz w:val="24"/>
          <w:szCs w:val="24"/>
          <w:lang w:eastAsia="el-GR"/>
        </w:rPr>
        <w:t xml:space="preserve"> μαζί με το Ηράκλειο-</w:t>
      </w:r>
      <w:r w:rsidRPr="00A32EDE">
        <w:rPr>
          <w:rFonts w:ascii="Times New Roman" w:hAnsi="Times New Roman" w:cs="Times New Roman"/>
          <w:i/>
          <w:sz w:val="24"/>
          <w:szCs w:val="24"/>
        </w:rPr>
        <w:t>Ἑρκουλάνεον</w:t>
      </w:r>
      <w:r w:rsidR="009006CA" w:rsidRPr="00A32EDE">
        <w:rPr>
          <w:rStyle w:val="ac"/>
          <w:rFonts w:ascii="Times New Roman" w:eastAsia="Times New Roman" w:hAnsi="Times New Roman" w:cs="Times New Roman"/>
          <w:bCs/>
          <w:kern w:val="36"/>
          <w:sz w:val="24"/>
          <w:szCs w:val="24"/>
          <w:lang w:eastAsia="el-GR"/>
        </w:rPr>
        <w:endnoteReference w:id="1"/>
      </w:r>
      <w:r w:rsidR="009006CA" w:rsidRPr="00A32EDE">
        <w:rPr>
          <w:rFonts w:ascii="Times New Roman" w:eastAsia="Times New Roman" w:hAnsi="Times New Roman" w:cs="Times New Roman"/>
          <w:bCs/>
          <w:kern w:val="36"/>
          <w:sz w:val="24"/>
          <w:szCs w:val="24"/>
          <w:lang w:eastAsia="el-GR"/>
        </w:rPr>
        <w:t xml:space="preserve"> από την ηφαιστειακή στάχτη του Βεζούβιου </w:t>
      </w:r>
      <w:r w:rsidR="00BB3FA5" w:rsidRPr="00A32EDE">
        <w:rPr>
          <w:rFonts w:ascii="Times New Roman" w:eastAsia="Times New Roman" w:hAnsi="Times New Roman" w:cs="Times New Roman"/>
          <w:bCs/>
          <w:kern w:val="36"/>
          <w:sz w:val="24"/>
          <w:szCs w:val="24"/>
          <w:lang w:eastAsia="el-GR"/>
        </w:rPr>
        <w:t xml:space="preserve">την </w:t>
      </w:r>
      <w:r w:rsidR="009006CA" w:rsidRPr="00A32EDE">
        <w:rPr>
          <w:rFonts w:ascii="Times New Roman" w:eastAsia="Times New Roman" w:hAnsi="Times New Roman" w:cs="Times New Roman"/>
          <w:bCs/>
          <w:kern w:val="36"/>
          <w:sz w:val="24"/>
          <w:szCs w:val="24"/>
          <w:lang w:eastAsia="el-GR"/>
        </w:rPr>
        <w:t>24</w:t>
      </w:r>
      <w:r w:rsidR="00BB3FA5" w:rsidRPr="00A32EDE">
        <w:rPr>
          <w:rFonts w:ascii="Times New Roman" w:eastAsia="Times New Roman" w:hAnsi="Times New Roman" w:cs="Times New Roman"/>
          <w:bCs/>
          <w:kern w:val="36"/>
          <w:sz w:val="24"/>
          <w:szCs w:val="24"/>
          <w:vertAlign w:val="superscript"/>
          <w:lang w:eastAsia="el-GR"/>
        </w:rPr>
        <w:t>η</w:t>
      </w:r>
      <w:r w:rsidR="00BB3FA5" w:rsidRPr="00A32EDE">
        <w:rPr>
          <w:rFonts w:ascii="Times New Roman" w:eastAsia="Times New Roman" w:hAnsi="Times New Roman" w:cs="Times New Roman"/>
          <w:bCs/>
          <w:kern w:val="36"/>
          <w:sz w:val="24"/>
          <w:szCs w:val="24"/>
          <w:lang w:eastAsia="el-GR"/>
        </w:rPr>
        <w:t xml:space="preserve"> </w:t>
      </w:r>
      <w:r w:rsidR="009006CA" w:rsidRPr="00A32EDE">
        <w:rPr>
          <w:rFonts w:ascii="Times New Roman" w:eastAsia="Times New Roman" w:hAnsi="Times New Roman" w:cs="Times New Roman"/>
          <w:bCs/>
          <w:kern w:val="36"/>
          <w:sz w:val="24"/>
          <w:szCs w:val="24"/>
          <w:lang w:eastAsia="el-GR"/>
        </w:rPr>
        <w:t xml:space="preserve"> ή 25</w:t>
      </w:r>
      <w:r w:rsidR="00BB3FA5" w:rsidRPr="00A32EDE">
        <w:rPr>
          <w:rFonts w:ascii="Times New Roman" w:eastAsia="Times New Roman" w:hAnsi="Times New Roman" w:cs="Times New Roman"/>
          <w:bCs/>
          <w:kern w:val="36"/>
          <w:sz w:val="24"/>
          <w:szCs w:val="24"/>
          <w:vertAlign w:val="superscript"/>
          <w:lang w:eastAsia="el-GR"/>
        </w:rPr>
        <w:t>η</w:t>
      </w:r>
      <w:r w:rsidR="00BB3FA5" w:rsidRPr="00A32EDE">
        <w:rPr>
          <w:rFonts w:ascii="Times New Roman" w:eastAsia="Times New Roman" w:hAnsi="Times New Roman" w:cs="Times New Roman"/>
          <w:bCs/>
          <w:kern w:val="36"/>
          <w:sz w:val="24"/>
          <w:szCs w:val="24"/>
          <w:lang w:eastAsia="el-GR"/>
        </w:rPr>
        <w:t xml:space="preserve"> </w:t>
      </w:r>
      <w:r w:rsidR="009006CA" w:rsidRPr="00A32EDE">
        <w:rPr>
          <w:rFonts w:ascii="Times New Roman" w:eastAsia="Times New Roman" w:hAnsi="Times New Roman" w:cs="Times New Roman"/>
          <w:bCs/>
          <w:kern w:val="36"/>
          <w:sz w:val="24"/>
          <w:szCs w:val="24"/>
          <w:lang w:eastAsia="el-GR"/>
        </w:rPr>
        <w:t xml:space="preserve"> Αυγούστου του 79 μ. Χ.</w:t>
      </w:r>
      <w:r w:rsidR="009006CA" w:rsidRPr="00A32EDE">
        <w:rPr>
          <w:rStyle w:val="ac"/>
          <w:rFonts w:ascii="Times New Roman" w:eastAsia="Times New Roman" w:hAnsi="Times New Roman" w:cs="Times New Roman"/>
          <w:bCs/>
          <w:kern w:val="36"/>
          <w:sz w:val="24"/>
          <w:szCs w:val="24"/>
          <w:lang w:eastAsia="el-GR"/>
        </w:rPr>
        <w:endnoteReference w:id="2"/>
      </w:r>
      <w:r w:rsidR="009006CA" w:rsidRPr="00A32EDE">
        <w:rPr>
          <w:rFonts w:ascii="Times New Roman" w:eastAsia="Times New Roman" w:hAnsi="Times New Roman" w:cs="Times New Roman"/>
          <w:bCs/>
          <w:kern w:val="36"/>
          <w:sz w:val="24"/>
          <w:szCs w:val="24"/>
          <w:lang w:eastAsia="el-GR"/>
        </w:rPr>
        <w:t xml:space="preserve">. Βεβαίως </w:t>
      </w:r>
      <w:r w:rsidR="00C06833" w:rsidRPr="00A32EDE">
        <w:rPr>
          <w:rFonts w:ascii="Times New Roman" w:eastAsia="Times New Roman" w:hAnsi="Times New Roman" w:cs="Times New Roman"/>
          <w:bCs/>
          <w:kern w:val="36"/>
          <w:sz w:val="24"/>
          <w:szCs w:val="24"/>
          <w:lang w:eastAsia="el-GR"/>
        </w:rPr>
        <w:t xml:space="preserve">το γεγονός </w:t>
      </w:r>
      <w:r w:rsidR="009006CA" w:rsidRPr="00A32EDE">
        <w:rPr>
          <w:rFonts w:ascii="Times New Roman" w:eastAsia="Times New Roman" w:hAnsi="Times New Roman" w:cs="Times New Roman"/>
          <w:bCs/>
          <w:kern w:val="36"/>
          <w:sz w:val="24"/>
          <w:szCs w:val="24"/>
          <w:lang w:eastAsia="el-GR"/>
        </w:rPr>
        <w:t xml:space="preserve">ήταν </w:t>
      </w:r>
      <w:r w:rsidR="00C06833" w:rsidRPr="00A32EDE">
        <w:rPr>
          <w:rFonts w:ascii="Times New Roman" w:eastAsia="Times New Roman" w:hAnsi="Times New Roman" w:cs="Times New Roman"/>
          <w:bCs/>
          <w:kern w:val="36"/>
          <w:sz w:val="24"/>
          <w:szCs w:val="24"/>
          <w:lang w:eastAsia="el-GR"/>
        </w:rPr>
        <w:t xml:space="preserve">τραγικό για τους κατοίκους και </w:t>
      </w:r>
      <w:r w:rsidR="009006CA" w:rsidRPr="00A32EDE">
        <w:rPr>
          <w:rFonts w:ascii="Times New Roman" w:eastAsia="Times New Roman" w:hAnsi="Times New Roman" w:cs="Times New Roman"/>
          <w:bCs/>
          <w:kern w:val="36"/>
          <w:sz w:val="24"/>
          <w:szCs w:val="24"/>
          <w:lang w:eastAsia="el-GR"/>
        </w:rPr>
        <w:t xml:space="preserve">ερμηνεύθηκε </w:t>
      </w:r>
      <w:r w:rsidR="009006CA" w:rsidRPr="00A32EDE">
        <w:rPr>
          <w:rFonts w:ascii="Times New Roman" w:eastAsia="Times New Roman" w:hAnsi="Times New Roman" w:cs="Times New Roman"/>
          <w:b/>
          <w:bCs/>
          <w:kern w:val="36"/>
          <w:sz w:val="24"/>
          <w:szCs w:val="24"/>
          <w:lang w:eastAsia="el-GR"/>
        </w:rPr>
        <w:t xml:space="preserve">αποκαλυπτικά </w:t>
      </w:r>
      <w:r w:rsidR="009006CA" w:rsidRPr="00A32EDE">
        <w:rPr>
          <w:rFonts w:ascii="Times New Roman" w:eastAsia="Times New Roman" w:hAnsi="Times New Roman" w:cs="Times New Roman"/>
          <w:bCs/>
          <w:kern w:val="36"/>
          <w:sz w:val="24"/>
          <w:szCs w:val="24"/>
          <w:lang w:eastAsia="el-GR"/>
        </w:rPr>
        <w:t xml:space="preserve">και από τους ίδιους τους Ρωμαίους (Δίων </w:t>
      </w:r>
      <w:proofErr w:type="spellStart"/>
      <w:r w:rsidR="009006CA" w:rsidRPr="00A32EDE">
        <w:rPr>
          <w:rFonts w:ascii="Times New Roman" w:eastAsia="Times New Roman" w:hAnsi="Times New Roman" w:cs="Times New Roman"/>
          <w:bCs/>
          <w:kern w:val="36"/>
          <w:sz w:val="24"/>
          <w:szCs w:val="24"/>
          <w:lang w:eastAsia="el-GR"/>
        </w:rPr>
        <w:t>Κάσσιος</w:t>
      </w:r>
      <w:proofErr w:type="spellEnd"/>
      <w:r w:rsidR="009006CA" w:rsidRPr="00A32EDE">
        <w:rPr>
          <w:rFonts w:ascii="Times New Roman" w:eastAsia="Times New Roman" w:hAnsi="Times New Roman" w:cs="Times New Roman"/>
          <w:bCs/>
          <w:kern w:val="36"/>
          <w:sz w:val="24"/>
          <w:szCs w:val="24"/>
          <w:lang w:eastAsia="el-GR"/>
        </w:rPr>
        <w:t xml:space="preserve"> 66) ενώ από τους Ιουδαίους θεωρήθηκε ως η θεϊκή τιμωρία για την πυρπόληση της Ιερουσαλήμ και του Ναού σχεδόν μια δεκαετία νωρίτερα από τον Τίτο, αυτοκράτορα </w:t>
      </w:r>
      <w:r w:rsidR="00BB3FA5" w:rsidRPr="00A32EDE">
        <w:rPr>
          <w:rFonts w:ascii="Times New Roman" w:eastAsia="Times New Roman" w:hAnsi="Times New Roman" w:cs="Times New Roman"/>
          <w:bCs/>
          <w:kern w:val="36"/>
          <w:sz w:val="24"/>
          <w:szCs w:val="24"/>
          <w:lang w:eastAsia="el-GR"/>
        </w:rPr>
        <w:t xml:space="preserve">στην Αιώνια Πόλη </w:t>
      </w:r>
      <w:r w:rsidR="009006CA" w:rsidRPr="00A32EDE">
        <w:rPr>
          <w:rFonts w:ascii="Times New Roman" w:eastAsia="Times New Roman" w:hAnsi="Times New Roman" w:cs="Times New Roman"/>
          <w:bCs/>
          <w:kern w:val="36"/>
          <w:sz w:val="24"/>
          <w:szCs w:val="24"/>
          <w:lang w:eastAsia="el-GR"/>
        </w:rPr>
        <w:t xml:space="preserve">όταν έγινε η έκρηξη στην Καμπανία (Δ’ Σίβυλλα 130-139). </w:t>
      </w:r>
      <w:r w:rsidR="009006CA" w:rsidRPr="00A32EDE">
        <w:rPr>
          <w:rFonts w:ascii="Times New Roman" w:eastAsia="Times New Roman" w:hAnsi="Times New Roman" w:cs="Times New Roman"/>
          <w:bCs/>
          <w:kern w:val="36"/>
          <w:sz w:val="20"/>
          <w:szCs w:val="20"/>
          <w:lang w:eastAsia="el-GR"/>
        </w:rPr>
        <w:t>Για άλλους</w:t>
      </w:r>
      <w:r w:rsidR="009006CA" w:rsidRPr="00A32EDE">
        <w:rPr>
          <w:rFonts w:ascii="Times New Roman" w:eastAsia="Times New Roman" w:hAnsi="Times New Roman" w:cs="Times New Roman"/>
          <w:bCs/>
          <w:caps/>
          <w:kern w:val="36"/>
          <w:sz w:val="20"/>
          <w:szCs w:val="20"/>
          <w:lang w:eastAsia="el-GR"/>
        </w:rPr>
        <w:t xml:space="preserve"> </w:t>
      </w:r>
      <w:r w:rsidR="009006CA" w:rsidRPr="00A32EDE">
        <w:rPr>
          <w:rFonts w:ascii="Times New Roman" w:eastAsia="Times New Roman" w:hAnsi="Times New Roman" w:cs="Times New Roman"/>
          <w:bCs/>
          <w:kern w:val="36"/>
          <w:sz w:val="20"/>
          <w:szCs w:val="20"/>
          <w:lang w:eastAsia="el-GR"/>
        </w:rPr>
        <w:t>ήταν</w:t>
      </w:r>
      <w:r w:rsidR="009006CA" w:rsidRPr="00A32EDE">
        <w:rPr>
          <w:rFonts w:ascii="Times New Roman" w:eastAsia="Times New Roman" w:hAnsi="Times New Roman" w:cs="Times New Roman"/>
          <w:bCs/>
          <w:caps/>
          <w:kern w:val="36"/>
          <w:sz w:val="20"/>
          <w:szCs w:val="20"/>
          <w:lang w:eastAsia="el-GR"/>
        </w:rPr>
        <w:t xml:space="preserve"> </w:t>
      </w:r>
      <w:r w:rsidR="009006CA" w:rsidRPr="00A32EDE">
        <w:rPr>
          <w:rFonts w:ascii="Times New Roman" w:eastAsia="Times New Roman" w:hAnsi="Times New Roman" w:cs="Times New Roman"/>
          <w:bCs/>
          <w:kern w:val="36"/>
          <w:sz w:val="20"/>
          <w:szCs w:val="20"/>
          <w:lang w:eastAsia="el-GR"/>
        </w:rPr>
        <w:t xml:space="preserve">η τιμωρία-ποινή για τη διαφθορά που επικρατούσε, όπως αποδεικνύει και το </w:t>
      </w:r>
      <w:proofErr w:type="spellStart"/>
      <w:r w:rsidR="009006CA" w:rsidRPr="00A32EDE">
        <w:rPr>
          <w:rFonts w:ascii="Times New Roman" w:eastAsia="Times New Roman" w:hAnsi="Times New Roman" w:cs="Times New Roman"/>
          <w:bCs/>
          <w:kern w:val="36"/>
          <w:sz w:val="20"/>
          <w:szCs w:val="20"/>
          <w:lang w:eastAsia="el-GR"/>
        </w:rPr>
        <w:t>ακιδογράφημα</w:t>
      </w:r>
      <w:proofErr w:type="spellEnd"/>
      <w:r w:rsidR="009006CA" w:rsidRPr="00A32EDE">
        <w:rPr>
          <w:rFonts w:ascii="Times New Roman" w:eastAsia="Times New Roman" w:hAnsi="Times New Roman" w:cs="Times New Roman"/>
          <w:bCs/>
          <w:kern w:val="36"/>
          <w:sz w:val="20"/>
          <w:szCs w:val="20"/>
          <w:lang w:eastAsia="el-GR"/>
        </w:rPr>
        <w:t xml:space="preserve"> (γκράφιτι) </w:t>
      </w:r>
      <w:r w:rsidR="009006CA" w:rsidRPr="00A32EDE">
        <w:rPr>
          <w:rFonts w:ascii="Times New Roman" w:eastAsia="Times New Roman" w:hAnsi="Times New Roman" w:cs="Times New Roman"/>
          <w:b/>
          <w:bCs/>
          <w:kern w:val="36"/>
          <w:sz w:val="20"/>
          <w:szCs w:val="20"/>
          <w:lang w:eastAsia="el-GR"/>
        </w:rPr>
        <w:t xml:space="preserve">«Σόδομα και </w:t>
      </w:r>
      <w:proofErr w:type="spellStart"/>
      <w:r w:rsidR="009006CA" w:rsidRPr="00A32EDE">
        <w:rPr>
          <w:rFonts w:ascii="Times New Roman" w:eastAsia="Times New Roman" w:hAnsi="Times New Roman" w:cs="Times New Roman"/>
          <w:b/>
          <w:bCs/>
          <w:kern w:val="36"/>
          <w:sz w:val="20"/>
          <w:szCs w:val="20"/>
          <w:lang w:eastAsia="el-GR"/>
        </w:rPr>
        <w:t>Γόμορα</w:t>
      </w:r>
      <w:proofErr w:type="spellEnd"/>
      <w:r w:rsidR="009006CA" w:rsidRPr="00A32EDE">
        <w:rPr>
          <w:rFonts w:ascii="Times New Roman" w:eastAsia="Times New Roman" w:hAnsi="Times New Roman" w:cs="Times New Roman"/>
          <w:b/>
          <w:bCs/>
          <w:kern w:val="36"/>
          <w:sz w:val="20"/>
          <w:szCs w:val="20"/>
          <w:lang w:eastAsia="el-GR"/>
        </w:rPr>
        <w:t>»</w:t>
      </w:r>
      <w:r w:rsidR="009006CA" w:rsidRPr="00A32EDE">
        <w:rPr>
          <w:rFonts w:ascii="Times New Roman" w:eastAsia="Times New Roman" w:hAnsi="Times New Roman" w:cs="Times New Roman"/>
          <w:bCs/>
          <w:kern w:val="36"/>
          <w:sz w:val="20"/>
          <w:szCs w:val="20"/>
          <w:lang w:eastAsia="el-GR"/>
        </w:rPr>
        <w:t xml:space="preserve"> που χαράχτηκε σε τοίχο λίγο πριν ή αμέσως μετά την καταστροφή. Σημειωτέον ότι επίσης απαντά ένα χάραγμα </w:t>
      </w:r>
      <w:r w:rsidR="009006CA" w:rsidRPr="00A32EDE">
        <w:rPr>
          <w:rFonts w:ascii="Times New Roman" w:hAnsi="Times New Roman" w:cs="Times New Roman"/>
          <w:sz w:val="20"/>
          <w:szCs w:val="20"/>
        </w:rPr>
        <w:t>“</w:t>
      </w:r>
      <w:proofErr w:type="spellStart"/>
      <w:r w:rsidR="009006CA" w:rsidRPr="00A32EDE">
        <w:rPr>
          <w:rFonts w:ascii="Times New Roman" w:hAnsi="Times New Roman" w:cs="Times New Roman"/>
          <w:b/>
          <w:sz w:val="20"/>
          <w:szCs w:val="20"/>
          <w:lang w:val="en-US"/>
        </w:rPr>
        <w:t>Poinium</w:t>
      </w:r>
      <w:proofErr w:type="spellEnd"/>
      <w:r w:rsidR="009006CA" w:rsidRPr="00A32EDE">
        <w:rPr>
          <w:rFonts w:ascii="Times New Roman" w:hAnsi="Times New Roman" w:cs="Times New Roman"/>
          <w:b/>
          <w:sz w:val="20"/>
          <w:szCs w:val="20"/>
        </w:rPr>
        <w:t xml:space="preserve"> </w:t>
      </w:r>
      <w:proofErr w:type="spellStart"/>
      <w:r w:rsidR="009006CA" w:rsidRPr="00A32EDE">
        <w:rPr>
          <w:rFonts w:ascii="Times New Roman" w:hAnsi="Times New Roman" w:cs="Times New Roman"/>
          <w:b/>
          <w:sz w:val="20"/>
          <w:szCs w:val="20"/>
          <w:lang w:val="en-US"/>
        </w:rPr>
        <w:t>Cherem</w:t>
      </w:r>
      <w:proofErr w:type="spellEnd"/>
      <w:r w:rsidR="009006CA" w:rsidRPr="00A32EDE">
        <w:rPr>
          <w:rFonts w:ascii="Times New Roman" w:hAnsi="Times New Roman" w:cs="Times New Roman"/>
          <w:sz w:val="20"/>
          <w:szCs w:val="20"/>
        </w:rPr>
        <w:t>”</w:t>
      </w:r>
      <w:r w:rsidR="009006CA" w:rsidRPr="00A32EDE">
        <w:rPr>
          <w:rFonts w:ascii="Times New Roman" w:eastAsia="Times New Roman" w:hAnsi="Times New Roman" w:cs="Times New Roman"/>
          <w:bCs/>
          <w:kern w:val="36"/>
          <w:sz w:val="20"/>
          <w:szCs w:val="20"/>
          <w:lang w:eastAsia="el-GR"/>
        </w:rPr>
        <w:t xml:space="preserve"> (= «ποινή [</w:t>
      </w:r>
      <w:proofErr w:type="spellStart"/>
      <w:r w:rsidR="009006CA" w:rsidRPr="00A32EDE">
        <w:rPr>
          <w:rFonts w:ascii="Times New Roman" w:hAnsi="Times New Roman" w:cs="Times New Roman"/>
          <w:sz w:val="20"/>
          <w:szCs w:val="20"/>
          <w:lang w:val="en-US"/>
        </w:rPr>
        <w:t>poena</w:t>
      </w:r>
      <w:proofErr w:type="spellEnd"/>
      <w:r w:rsidR="009006CA" w:rsidRPr="00A32EDE">
        <w:rPr>
          <w:rFonts w:ascii="Times New Roman" w:hAnsi="Times New Roman" w:cs="Times New Roman"/>
          <w:sz w:val="20"/>
          <w:szCs w:val="20"/>
        </w:rPr>
        <w:t>]</w:t>
      </w:r>
      <w:r w:rsidR="009006CA" w:rsidRPr="00A32EDE">
        <w:rPr>
          <w:rFonts w:ascii="Times New Roman" w:eastAsia="Times New Roman" w:hAnsi="Times New Roman" w:cs="Times New Roman"/>
          <w:bCs/>
          <w:kern w:val="36"/>
          <w:sz w:val="20"/>
          <w:szCs w:val="20"/>
          <w:lang w:eastAsia="el-GR"/>
        </w:rPr>
        <w:t xml:space="preserve"> του αναθέματος»;]</w:t>
      </w:r>
      <w:r w:rsidR="009006CA" w:rsidRPr="00A32EDE">
        <w:rPr>
          <w:rStyle w:val="ac"/>
          <w:rFonts w:ascii="Times New Roman" w:eastAsia="Times New Roman" w:hAnsi="Times New Roman" w:cs="Times New Roman"/>
          <w:bCs/>
          <w:kern w:val="36"/>
          <w:sz w:val="20"/>
          <w:szCs w:val="20"/>
          <w:lang w:eastAsia="el-GR"/>
        </w:rPr>
        <w:endnoteReference w:id="3"/>
      </w:r>
      <w:r w:rsidR="009006CA" w:rsidRPr="00A32EDE">
        <w:rPr>
          <w:rFonts w:ascii="Times New Roman" w:eastAsia="Times New Roman" w:hAnsi="Times New Roman" w:cs="Times New Roman"/>
          <w:bCs/>
          <w:kern w:val="36"/>
          <w:sz w:val="20"/>
          <w:szCs w:val="20"/>
          <w:lang w:eastAsia="el-GR"/>
        </w:rPr>
        <w:t>.</w:t>
      </w:r>
      <w:r w:rsidR="009006CA" w:rsidRPr="00A32EDE">
        <w:rPr>
          <w:rFonts w:ascii="Times New Roman" w:eastAsia="Times New Roman" w:hAnsi="Times New Roman" w:cs="Times New Roman"/>
          <w:bCs/>
          <w:kern w:val="36"/>
          <w:sz w:val="24"/>
          <w:szCs w:val="24"/>
          <w:lang w:eastAsia="el-GR"/>
        </w:rPr>
        <w:t xml:space="preserve"> </w:t>
      </w:r>
      <w:r w:rsidR="009006CA" w:rsidRPr="00A32EDE">
        <w:rPr>
          <w:rFonts w:ascii="Times New Roman" w:eastAsia="Times New Roman" w:hAnsi="Times New Roman" w:cs="Times New Roman"/>
          <w:bCs/>
          <w:caps/>
          <w:kern w:val="36"/>
          <w:sz w:val="24"/>
          <w:szCs w:val="24"/>
          <w:lang w:eastAsia="el-GR"/>
        </w:rPr>
        <w:t>γ</w:t>
      </w:r>
      <w:r w:rsidR="009006CA" w:rsidRPr="00A32EDE">
        <w:rPr>
          <w:rFonts w:ascii="Times New Roman" w:eastAsia="Times New Roman" w:hAnsi="Times New Roman" w:cs="Times New Roman"/>
          <w:bCs/>
          <w:kern w:val="36"/>
          <w:sz w:val="24"/>
          <w:szCs w:val="24"/>
          <w:lang w:eastAsia="el-GR"/>
        </w:rPr>
        <w:t xml:space="preserve">ια τους αρχαιολόγους, όμως, αυτός ο ενταφιασμός αποδείχθηκε πολύτιμος, αφού μια ακμάζουσα ρωμαϊκή πόλη συντηρήθηκε σχεδόν ανέπαφη μέχρι τις ημέρες μας. </w:t>
      </w:r>
    </w:p>
    <w:p w:rsidR="009006CA" w:rsidRPr="00A32EDE" w:rsidRDefault="00BB3FA5" w:rsidP="00070872">
      <w:pPr>
        <w:pStyle w:val="a3"/>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 xml:space="preserve">Και ενώ στην Πομπηία, </w:t>
      </w:r>
      <w:r w:rsidR="009006CA" w:rsidRPr="00A32EDE">
        <w:rPr>
          <w:rFonts w:ascii="Times New Roman" w:eastAsia="Times New Roman" w:hAnsi="Times New Roman" w:cs="Times New Roman"/>
          <w:bCs/>
          <w:kern w:val="36"/>
          <w:sz w:val="24"/>
          <w:szCs w:val="24"/>
          <w:lang w:eastAsia="el-GR"/>
        </w:rPr>
        <w:t>όπου όχι σπάνι</w:t>
      </w:r>
      <w:r w:rsidRPr="00A32EDE">
        <w:rPr>
          <w:rFonts w:ascii="Times New Roman" w:eastAsia="Times New Roman" w:hAnsi="Times New Roman" w:cs="Times New Roman"/>
          <w:bCs/>
          <w:kern w:val="36"/>
          <w:sz w:val="24"/>
          <w:szCs w:val="24"/>
          <w:lang w:eastAsia="el-GR"/>
        </w:rPr>
        <w:t>α συναντά κάποιος οίκους «ανοχής»,</w:t>
      </w:r>
      <w:r w:rsidR="009006CA" w:rsidRPr="00A32EDE">
        <w:rPr>
          <w:rFonts w:ascii="Times New Roman" w:eastAsia="Times New Roman" w:hAnsi="Times New Roman" w:cs="Times New Roman"/>
          <w:bCs/>
          <w:kern w:val="36"/>
          <w:sz w:val="24"/>
          <w:szCs w:val="24"/>
          <w:lang w:eastAsia="el-GR"/>
        </w:rPr>
        <w:t xml:space="preserve"> κυριαρχούν απεικονίσεις ερωτικού περιεχομένου, σε νωπογραφία (φρέσκο) κτηρίου, γνωστού ως ο </w:t>
      </w:r>
      <w:r w:rsidR="009006CA" w:rsidRPr="00A32EDE">
        <w:rPr>
          <w:rFonts w:ascii="Times New Roman" w:eastAsia="Times New Roman" w:hAnsi="Times New Roman" w:cs="Times New Roman"/>
          <w:bCs/>
          <w:i/>
          <w:kern w:val="36"/>
          <w:sz w:val="24"/>
          <w:szCs w:val="24"/>
          <w:lang w:eastAsia="el-GR"/>
        </w:rPr>
        <w:t xml:space="preserve">Οίκος του </w:t>
      </w:r>
      <w:r w:rsidR="0064714E" w:rsidRPr="00A32EDE">
        <w:rPr>
          <w:rFonts w:ascii="Times New Roman" w:eastAsia="Times New Roman" w:hAnsi="Times New Roman" w:cs="Times New Roman"/>
          <w:bCs/>
          <w:i/>
          <w:kern w:val="36"/>
          <w:sz w:val="24"/>
          <w:szCs w:val="24"/>
          <w:lang w:eastAsia="el-GR"/>
        </w:rPr>
        <w:t>Ιατρού</w:t>
      </w:r>
      <w:r w:rsidR="009006CA" w:rsidRPr="00A32EDE">
        <w:rPr>
          <w:rFonts w:ascii="Times New Roman" w:eastAsia="Times New Roman" w:hAnsi="Times New Roman" w:cs="Times New Roman"/>
          <w:bCs/>
          <w:kern w:val="36"/>
          <w:sz w:val="24"/>
          <w:szCs w:val="24"/>
          <w:lang w:eastAsia="el-GR"/>
        </w:rPr>
        <w:t xml:space="preserve">, ιστορείται μία γνωστή σκηνή από το </w:t>
      </w:r>
      <w:r w:rsidR="009006CA" w:rsidRPr="00A32EDE">
        <w:rPr>
          <w:rFonts w:ascii="Times New Roman" w:eastAsia="Times New Roman" w:hAnsi="Times New Roman" w:cs="Times New Roman"/>
          <w:b/>
          <w:bCs/>
          <w:kern w:val="36"/>
          <w:sz w:val="24"/>
          <w:szCs w:val="24"/>
          <w:lang w:eastAsia="el-GR"/>
        </w:rPr>
        <w:t>Γ’ Βασιλειών 3, 16-28</w:t>
      </w:r>
      <w:r w:rsidR="009006CA" w:rsidRPr="00A32EDE">
        <w:rPr>
          <w:rFonts w:ascii="Times New Roman" w:eastAsia="Times New Roman" w:hAnsi="Times New Roman" w:cs="Times New Roman"/>
          <w:bCs/>
          <w:kern w:val="36"/>
          <w:sz w:val="24"/>
          <w:szCs w:val="24"/>
          <w:lang w:eastAsia="el-GR"/>
        </w:rPr>
        <w:t xml:space="preserve">. Εκτίθεται επί δεκαετίες στο Εθνικό Μουσείο της </w:t>
      </w:r>
      <w:proofErr w:type="spellStart"/>
      <w:r w:rsidR="009006CA" w:rsidRPr="00A32EDE">
        <w:rPr>
          <w:rFonts w:ascii="Times New Roman" w:eastAsia="Times New Roman" w:hAnsi="Times New Roman" w:cs="Times New Roman"/>
          <w:bCs/>
          <w:kern w:val="36"/>
          <w:sz w:val="24"/>
          <w:szCs w:val="24"/>
          <w:lang w:eastAsia="el-GR"/>
        </w:rPr>
        <w:t>Νεαπόλεως</w:t>
      </w:r>
      <w:proofErr w:type="spellEnd"/>
      <w:r w:rsidR="009006CA" w:rsidRPr="00A32EDE">
        <w:rPr>
          <w:rFonts w:ascii="Times New Roman" w:eastAsia="Times New Roman" w:hAnsi="Times New Roman" w:cs="Times New Roman"/>
          <w:bCs/>
          <w:kern w:val="36"/>
          <w:sz w:val="24"/>
          <w:szCs w:val="24"/>
          <w:lang w:eastAsia="el-GR"/>
        </w:rPr>
        <w:t xml:space="preserve"> (Νάπολι)</w:t>
      </w:r>
      <w:r w:rsidR="009006CA" w:rsidRPr="00A32EDE">
        <w:rPr>
          <w:rFonts w:ascii="Times New Roman" w:eastAsia="Times New Roman" w:hAnsi="Times New Roman" w:cs="Times New Roman"/>
          <w:sz w:val="24"/>
          <w:szCs w:val="24"/>
          <w:lang w:eastAsia="el-GR"/>
        </w:rPr>
        <w:t xml:space="preserve">, αλλά μόλις πρόσφατα εξήχθη το συμπέρασμα ότι πρόκειται για την πλέον πρώιμη ολοκληρωμένη βιβλική σκηνή που απαντά παγκοσμίως. Μάλιστα επί τη βάσει </w:t>
      </w:r>
      <w:proofErr w:type="spellStart"/>
      <w:r w:rsidR="009006CA" w:rsidRPr="00A32EDE">
        <w:rPr>
          <w:rFonts w:ascii="Times New Roman" w:eastAsia="Times New Roman" w:hAnsi="Times New Roman" w:cs="Times New Roman"/>
          <w:sz w:val="24"/>
          <w:szCs w:val="24"/>
          <w:lang w:eastAsia="el-GR"/>
        </w:rPr>
        <w:t>στυλιστικών</w:t>
      </w:r>
      <w:proofErr w:type="spellEnd"/>
      <w:r w:rsidR="009006CA" w:rsidRPr="00A32EDE">
        <w:rPr>
          <w:rFonts w:ascii="Times New Roman" w:eastAsia="Times New Roman" w:hAnsi="Times New Roman" w:cs="Times New Roman"/>
          <w:sz w:val="24"/>
          <w:szCs w:val="24"/>
          <w:lang w:eastAsia="el-GR"/>
        </w:rPr>
        <w:t xml:space="preserve"> στοιχείων τοποθετήθηκε η κατασκευή-ζωγραφική της λίγο πριν την έκρηξη του Βεζουβίου το 79 μ. Χ. </w:t>
      </w:r>
    </w:p>
    <w:p w:rsidR="009006CA" w:rsidRPr="00A32EDE" w:rsidRDefault="009006CA"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Ο Σολομών πάνω σε υπερυψωμένο βήμα (</w:t>
      </w:r>
      <w:r w:rsidRPr="00A32EDE">
        <w:rPr>
          <w:rFonts w:ascii="Times New Roman" w:eastAsia="Times New Roman" w:hAnsi="Times New Roman" w:cs="Times New Roman"/>
          <w:sz w:val="24"/>
          <w:szCs w:val="24"/>
          <w:lang w:val="en-US" w:eastAsia="el-GR"/>
        </w:rPr>
        <w:t>tribunal</w:t>
      </w:r>
      <w:r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bCs/>
          <w:kern w:val="36"/>
          <w:sz w:val="24"/>
          <w:szCs w:val="24"/>
          <w:lang w:eastAsia="el-GR"/>
        </w:rPr>
        <w:t xml:space="preserve"> ανάμεσα σε δύο συμβούλους, εκφέρει κρίση αναφορικά με την κυριότητα της κατοχής ενός βρέφους. Πρόκειται για την εφαρμογή της γνωστής μέχρι σήμερα ως </w:t>
      </w:r>
      <w:r w:rsidRPr="00A32EDE">
        <w:rPr>
          <w:rFonts w:ascii="Times New Roman" w:eastAsia="Times New Roman" w:hAnsi="Times New Roman" w:cs="Times New Roman"/>
          <w:bCs/>
          <w:i/>
          <w:kern w:val="36"/>
          <w:sz w:val="24"/>
          <w:szCs w:val="24"/>
          <w:lang w:eastAsia="el-GR"/>
        </w:rPr>
        <w:t>σολομώντειας λύσης</w:t>
      </w:r>
      <w:r w:rsidRPr="00A32EDE">
        <w:rPr>
          <w:rFonts w:ascii="Times New Roman" w:eastAsia="Times New Roman" w:hAnsi="Times New Roman" w:cs="Times New Roman"/>
          <w:bCs/>
          <w:kern w:val="36"/>
          <w:sz w:val="24"/>
          <w:szCs w:val="24"/>
          <w:lang w:eastAsia="el-GR"/>
        </w:rPr>
        <w:t xml:space="preserve"> </w:t>
      </w:r>
      <w:r w:rsidRPr="00A32EDE">
        <w:rPr>
          <w:rFonts w:ascii="Times New Roman" w:hAnsi="Times New Roman" w:cs="Times New Roman"/>
          <w:sz w:val="24"/>
          <w:szCs w:val="24"/>
        </w:rPr>
        <w:t>(</w:t>
      </w:r>
      <w:r w:rsidRPr="00A32EDE">
        <w:rPr>
          <w:rFonts w:ascii="Times New Roman" w:hAnsi="Times New Roman" w:cs="Times New Roman"/>
          <w:b/>
          <w:bCs/>
          <w:i/>
          <w:iCs/>
          <w:sz w:val="24"/>
          <w:szCs w:val="24"/>
          <w:lang w:val="en-US"/>
        </w:rPr>
        <w:t>argumentum</w:t>
      </w:r>
      <w:r w:rsidRPr="00A32EDE">
        <w:rPr>
          <w:rFonts w:ascii="Times New Roman" w:hAnsi="Times New Roman" w:cs="Times New Roman"/>
          <w:b/>
          <w:bCs/>
          <w:i/>
          <w:iCs/>
          <w:sz w:val="24"/>
          <w:szCs w:val="24"/>
        </w:rPr>
        <w:t xml:space="preserve"> </w:t>
      </w:r>
      <w:r w:rsidRPr="00A32EDE">
        <w:rPr>
          <w:rFonts w:ascii="Times New Roman" w:hAnsi="Times New Roman" w:cs="Times New Roman"/>
          <w:b/>
          <w:bCs/>
          <w:i/>
          <w:iCs/>
          <w:sz w:val="24"/>
          <w:szCs w:val="24"/>
          <w:lang w:val="en-US"/>
        </w:rPr>
        <w:t>ad</w:t>
      </w:r>
      <w:r w:rsidRPr="00A32EDE">
        <w:rPr>
          <w:rFonts w:ascii="Times New Roman" w:hAnsi="Times New Roman" w:cs="Times New Roman"/>
          <w:b/>
          <w:bCs/>
          <w:i/>
          <w:iCs/>
          <w:sz w:val="24"/>
          <w:szCs w:val="24"/>
        </w:rPr>
        <w:t xml:space="preserve"> </w:t>
      </w:r>
      <w:proofErr w:type="spellStart"/>
      <w:r w:rsidRPr="00A32EDE">
        <w:rPr>
          <w:rFonts w:ascii="Times New Roman" w:hAnsi="Times New Roman" w:cs="Times New Roman"/>
          <w:b/>
          <w:bCs/>
          <w:i/>
          <w:iCs/>
          <w:sz w:val="24"/>
          <w:szCs w:val="24"/>
          <w:lang w:val="en-US"/>
        </w:rPr>
        <w:t>temperantiam</w:t>
      </w:r>
      <w:proofErr w:type="spellEnd"/>
      <w:r w:rsidRPr="00A32EDE">
        <w:rPr>
          <w:rFonts w:ascii="Times New Roman" w:hAnsi="Times New Roman" w:cs="Times New Roman"/>
          <w:sz w:val="24"/>
          <w:szCs w:val="24"/>
        </w:rPr>
        <w:t xml:space="preserve"> - </w:t>
      </w:r>
      <w:r w:rsidRPr="00A32EDE">
        <w:rPr>
          <w:rFonts w:ascii="Times New Roman" w:hAnsi="Times New Roman" w:cs="Times New Roman"/>
          <w:b/>
          <w:bCs/>
          <w:sz w:val="24"/>
          <w:szCs w:val="24"/>
          <w:lang w:val="en-US"/>
        </w:rPr>
        <w:t>golden</w:t>
      </w:r>
      <w:r w:rsidRPr="00A32EDE">
        <w:rPr>
          <w:rFonts w:ascii="Times New Roman" w:hAnsi="Times New Roman" w:cs="Times New Roman"/>
          <w:b/>
          <w:bCs/>
          <w:sz w:val="24"/>
          <w:szCs w:val="24"/>
        </w:rPr>
        <w:t xml:space="preserve"> </w:t>
      </w:r>
      <w:r w:rsidRPr="00A32EDE">
        <w:rPr>
          <w:rFonts w:ascii="Times New Roman" w:hAnsi="Times New Roman" w:cs="Times New Roman"/>
          <w:b/>
          <w:bCs/>
          <w:sz w:val="24"/>
          <w:szCs w:val="24"/>
          <w:lang w:val="en-US"/>
        </w:rPr>
        <w:t>mean</w:t>
      </w:r>
      <w:r w:rsidRPr="00A32EDE">
        <w:rPr>
          <w:rFonts w:ascii="Times New Roman" w:hAnsi="Times New Roman" w:cs="Times New Roman"/>
          <w:b/>
          <w:bCs/>
          <w:sz w:val="24"/>
          <w:szCs w:val="24"/>
        </w:rPr>
        <w:t xml:space="preserve"> </w:t>
      </w:r>
      <w:r w:rsidRPr="00A32EDE">
        <w:rPr>
          <w:rFonts w:ascii="Times New Roman" w:hAnsi="Times New Roman" w:cs="Times New Roman"/>
          <w:b/>
          <w:bCs/>
          <w:sz w:val="24"/>
          <w:szCs w:val="24"/>
          <w:lang w:val="en-US"/>
        </w:rPr>
        <w:t>fallacy</w:t>
      </w:r>
      <w:r w:rsidRPr="00A32EDE">
        <w:rPr>
          <w:rFonts w:ascii="Times New Roman" w:hAnsi="Times New Roman" w:cs="Times New Roman"/>
          <w:b/>
          <w:bCs/>
          <w:sz w:val="24"/>
          <w:szCs w:val="24"/>
        </w:rPr>
        <w:t xml:space="preserve">) </w:t>
      </w:r>
      <w:r w:rsidRPr="00A32EDE">
        <w:rPr>
          <w:rFonts w:ascii="Times New Roman" w:hAnsi="Times New Roman" w:cs="Times New Roman"/>
          <w:bCs/>
          <w:sz w:val="24"/>
          <w:szCs w:val="24"/>
        </w:rPr>
        <w:lastRenderedPageBreak/>
        <w:t>μέσω μιας</w:t>
      </w:r>
      <w:r w:rsidRPr="00A32EDE">
        <w:rPr>
          <w:rFonts w:ascii="Times New Roman" w:hAnsi="Times New Roman" w:cs="Times New Roman"/>
          <w:b/>
          <w:bCs/>
          <w:sz w:val="24"/>
          <w:szCs w:val="24"/>
        </w:rPr>
        <w:t xml:space="preserve"> </w:t>
      </w:r>
      <w:r w:rsidRPr="00A32EDE">
        <w:rPr>
          <w:rFonts w:ascii="Times New Roman" w:eastAsia="Times New Roman" w:hAnsi="Times New Roman" w:cs="Times New Roman"/>
          <w:bCs/>
          <w:kern w:val="36"/>
          <w:sz w:val="24"/>
          <w:szCs w:val="24"/>
          <w:lang w:eastAsia="el-GR"/>
        </w:rPr>
        <w:t>αφήγησης που απαντά επίσης στην Ινδία και στην άπω Ανατολή με παραλλαγές αφού οι πρωταγωνίστριες εκεί δεν είναι πόρνες</w:t>
      </w:r>
      <w:r w:rsidRPr="00A32EDE">
        <w:rPr>
          <w:rStyle w:val="ac"/>
          <w:rFonts w:ascii="Times New Roman" w:eastAsia="Times New Roman" w:hAnsi="Times New Roman" w:cs="Times New Roman"/>
          <w:bCs/>
          <w:kern w:val="36"/>
          <w:sz w:val="24"/>
          <w:szCs w:val="24"/>
          <w:lang w:eastAsia="el-GR"/>
        </w:rPr>
        <w:endnoteReference w:id="4"/>
      </w:r>
      <w:r w:rsidRPr="00A32EDE">
        <w:rPr>
          <w:rFonts w:ascii="Times New Roman" w:hAnsi="Times New Roman" w:cs="Times New Roman"/>
          <w:sz w:val="24"/>
          <w:szCs w:val="24"/>
        </w:rPr>
        <w:t>:</w:t>
      </w:r>
      <w:r w:rsidRPr="00A32EDE">
        <w:rPr>
          <w:sz w:val="24"/>
          <w:szCs w:val="24"/>
        </w:rPr>
        <w:t xml:space="preserve"> </w:t>
      </w:r>
      <w:r w:rsidRPr="00A32EDE">
        <w:rPr>
          <w:rFonts w:ascii="Times New Roman" w:hAnsi="Times New Roman" w:cs="Times New Roman"/>
          <w:sz w:val="24"/>
          <w:szCs w:val="24"/>
        </w:rPr>
        <w:t>Η αλήθεια ανακαλύπτεται σε έναν συμβιβασμό ανάμεσα σε δύο αντιμαχόμενες πλευρές, ο οποίος όμως είναι ουτοπικός και μακάβριος (εν προκειμένω η σφαγή του βρέφους). Ουσιαστικά, όμως, πρόκειται για ένα συναισθηματικό πείραμα (τεστ), σχεδιασμένο να εγείρει το ένστικτο της μητρότητας εναντίον του θελήματος να επικρατήσει η διάδικος δικαστικά</w:t>
      </w:r>
      <w:r w:rsidRPr="00A32EDE">
        <w:rPr>
          <w:rStyle w:val="ac"/>
          <w:rFonts w:ascii="Times New Roman" w:hAnsi="Times New Roman" w:cs="Times New Roman"/>
          <w:sz w:val="24"/>
          <w:szCs w:val="24"/>
        </w:rPr>
        <w:endnoteReference w:id="5"/>
      </w:r>
      <w:r w:rsidRPr="00A32EDE">
        <w:rPr>
          <w:rFonts w:ascii="Times New Roman" w:hAnsi="Times New Roman" w:cs="Times New Roman"/>
          <w:sz w:val="24"/>
          <w:szCs w:val="24"/>
        </w:rPr>
        <w:t>.</w:t>
      </w:r>
    </w:p>
    <w:p w:rsidR="009006CA" w:rsidRPr="00A32EDE" w:rsidRDefault="009006CA" w:rsidP="00A32EDE">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Ανάμεσα σε αυτούς που παρατηρούν χαμηλά στην αριστερή γωνία την έκβαση της κρίσης του «βασιλιά της ειρήνης» που έζησε τον 10</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π. Χ. (972-932 </w:t>
      </w:r>
      <w:proofErr w:type="spellStart"/>
      <w:r w:rsidRPr="00A32EDE">
        <w:rPr>
          <w:rFonts w:ascii="Times New Roman" w:eastAsia="Times New Roman" w:hAnsi="Times New Roman" w:cs="Times New Roman"/>
          <w:sz w:val="24"/>
          <w:szCs w:val="24"/>
          <w:lang w:eastAsia="el-GR"/>
        </w:rPr>
        <w:t>π.Χ.</w:t>
      </w:r>
      <w:proofErr w:type="spellEnd"/>
      <w:r w:rsidRPr="00A32EDE">
        <w:rPr>
          <w:rFonts w:ascii="Times New Roman" w:eastAsia="Times New Roman" w:hAnsi="Times New Roman" w:cs="Times New Roman"/>
          <w:sz w:val="24"/>
          <w:szCs w:val="24"/>
          <w:lang w:eastAsia="el-GR"/>
        </w:rPr>
        <w:t xml:space="preserve">) μάλλον είναι σύμφωνα με τον  </w:t>
      </w:r>
      <w:r w:rsidRPr="00A32EDE">
        <w:rPr>
          <w:rFonts w:ascii="Times New Roman" w:eastAsia="Times New Roman" w:hAnsi="Times New Roman" w:cs="Times New Roman"/>
          <w:sz w:val="24"/>
          <w:szCs w:val="24"/>
          <w:lang w:val="en-US" w:eastAsia="el-GR"/>
        </w:rPr>
        <w:t>Theodore</w:t>
      </w:r>
      <w:r w:rsidRPr="00A32EDE">
        <w:rPr>
          <w:rFonts w:ascii="Times New Roman" w:eastAsia="Times New Roman" w:hAnsi="Times New Roman" w:cs="Times New Roman"/>
          <w:sz w:val="24"/>
          <w:szCs w:val="24"/>
          <w:lang w:eastAsia="el-GR"/>
        </w:rPr>
        <w:t xml:space="preserve"> </w:t>
      </w:r>
      <w:proofErr w:type="spellStart"/>
      <w:r w:rsidRPr="00A32EDE">
        <w:rPr>
          <w:rFonts w:ascii="Times New Roman" w:eastAsia="Times New Roman" w:hAnsi="Times New Roman" w:cs="Times New Roman"/>
          <w:sz w:val="24"/>
          <w:szCs w:val="24"/>
          <w:lang w:val="en-US" w:eastAsia="el-GR"/>
        </w:rPr>
        <w:t>Feder</w:t>
      </w:r>
      <w:proofErr w:type="spellEnd"/>
      <w:r w:rsidRPr="00A32EDE">
        <w:rPr>
          <w:rStyle w:val="ac"/>
          <w:rFonts w:ascii="Times New Roman" w:eastAsia="Times New Roman" w:hAnsi="Times New Roman" w:cs="Times New Roman"/>
          <w:sz w:val="24"/>
          <w:szCs w:val="24"/>
          <w:lang w:val="en-US" w:eastAsia="el-GR"/>
        </w:rPr>
        <w:endnoteReference w:id="6"/>
      </w:r>
      <w:r w:rsidRPr="00A32EDE">
        <w:rPr>
          <w:rFonts w:ascii="Times New Roman" w:eastAsia="Times New Roman" w:hAnsi="Times New Roman" w:cs="Times New Roman"/>
          <w:sz w:val="24"/>
          <w:szCs w:val="24"/>
          <w:lang w:eastAsia="el-GR"/>
        </w:rPr>
        <w:t xml:space="preserve"> δύο πολύ γνωστές φυσιογνωμίες της ελληνικής κλασικής αρχαιότητας του 5</w:t>
      </w:r>
      <w:r w:rsidRPr="00A32EDE">
        <w:rPr>
          <w:rFonts w:ascii="Times New Roman" w:eastAsia="Times New Roman" w:hAnsi="Times New Roman" w:cs="Times New Roman"/>
          <w:sz w:val="24"/>
          <w:szCs w:val="24"/>
          <w:vertAlign w:val="superscript"/>
          <w:lang w:eastAsia="el-GR"/>
        </w:rPr>
        <w:t>ου</w:t>
      </w:r>
      <w:r w:rsidRPr="00A32EDE">
        <w:rPr>
          <w:rFonts w:ascii="Times New Roman" w:eastAsia="Times New Roman" w:hAnsi="Times New Roman" w:cs="Times New Roman"/>
          <w:sz w:val="24"/>
          <w:szCs w:val="24"/>
          <w:lang w:eastAsia="el-GR"/>
        </w:rPr>
        <w:t>-4</w:t>
      </w:r>
      <w:r w:rsidRPr="00A32EDE">
        <w:rPr>
          <w:rFonts w:ascii="Times New Roman" w:eastAsia="Times New Roman" w:hAnsi="Times New Roman" w:cs="Times New Roman"/>
          <w:sz w:val="24"/>
          <w:szCs w:val="24"/>
          <w:vertAlign w:val="superscript"/>
          <w:lang w:eastAsia="el-GR"/>
        </w:rPr>
        <w:t>ου</w:t>
      </w:r>
      <w:r w:rsidRPr="00A32EDE">
        <w:rPr>
          <w:rFonts w:ascii="Times New Roman" w:eastAsia="Times New Roman" w:hAnsi="Times New Roman" w:cs="Times New Roman"/>
          <w:sz w:val="24"/>
          <w:szCs w:val="24"/>
          <w:lang w:eastAsia="el-GR"/>
        </w:rPr>
        <w:t xml:space="preserve"> αι. π. Χ. (= της αξονικής περιόδου της αρχαιότητας). Πρόκειται για τον</w:t>
      </w:r>
      <w:r w:rsidRPr="00A32EDE">
        <w:rPr>
          <w:rFonts w:ascii="Times New Roman" w:eastAsia="Times New Roman" w:hAnsi="Times New Roman" w:cs="Times New Roman"/>
          <w:b/>
          <w:sz w:val="24"/>
          <w:szCs w:val="24"/>
          <w:lang w:eastAsia="el-GR"/>
        </w:rPr>
        <w:t xml:space="preserve"> Σωκράτη και το μαθητή του Πλάτωνα Αριστοτέλη</w:t>
      </w:r>
      <w:r w:rsidRPr="00A32EDE">
        <w:rPr>
          <w:rFonts w:ascii="Times New Roman" w:eastAsia="Times New Roman" w:hAnsi="Times New Roman" w:cs="Times New Roman"/>
          <w:sz w:val="24"/>
          <w:szCs w:val="24"/>
          <w:lang w:eastAsia="el-GR"/>
        </w:rPr>
        <w:t xml:space="preserve">. Όσον αφορά την όρθια μορφή του Σωκράτη, αυτή όντως συνήθως απεικονιζόταν χωρίς μαλλιά, με τη χαρακτηριστική μύτη και γενειάδα. </w:t>
      </w:r>
      <w:r w:rsidR="00A32EDE"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Η καθιστή φιγούρα επίσης αντιστοιχεί στην «κλασική» πόζα του σκεπτόμενου Αριστοτέλη (</w:t>
      </w:r>
      <w:proofErr w:type="spellStart"/>
      <w:r w:rsidRPr="00A32EDE">
        <w:rPr>
          <w:rFonts w:ascii="Times New Roman" w:eastAsia="Times New Roman" w:hAnsi="Times New Roman" w:cs="Times New Roman"/>
          <w:sz w:val="24"/>
          <w:szCs w:val="24"/>
          <w:lang w:eastAsia="el-GR"/>
        </w:rPr>
        <w:t>πρβλ</w:t>
      </w:r>
      <w:proofErr w:type="spellEnd"/>
      <w:r w:rsidRPr="00A32EDE">
        <w:rPr>
          <w:rFonts w:ascii="Times New Roman" w:eastAsia="Times New Roman" w:hAnsi="Times New Roman" w:cs="Times New Roman"/>
          <w:sz w:val="24"/>
          <w:szCs w:val="24"/>
          <w:lang w:eastAsia="el-GR"/>
        </w:rPr>
        <w:t xml:space="preserve">. το ρωμαϊκό σωζόμενο γλυπτό του καθιστού Αριστοτέλη </w:t>
      </w:r>
      <w:r w:rsidRPr="00A32EDE">
        <w:rPr>
          <w:rFonts w:ascii="Times New Roman" w:eastAsia="Times New Roman" w:hAnsi="Times New Roman" w:cs="Times New Roman"/>
          <w:sz w:val="24"/>
          <w:szCs w:val="24"/>
          <w:lang w:val="en-US" w:eastAsia="el-GR"/>
        </w:rPr>
        <w:t>Galleria</w:t>
      </w:r>
      <w:r w:rsidRPr="00A32EDE">
        <w:rPr>
          <w:rFonts w:ascii="Times New Roman" w:eastAsia="Times New Roman" w:hAnsi="Times New Roman" w:cs="Times New Roman"/>
          <w:sz w:val="24"/>
          <w:szCs w:val="24"/>
          <w:lang w:eastAsia="el-GR"/>
        </w:rPr>
        <w:t xml:space="preserve"> </w:t>
      </w:r>
      <w:proofErr w:type="spellStart"/>
      <w:r w:rsidRPr="00A32EDE">
        <w:rPr>
          <w:rFonts w:ascii="Times New Roman" w:eastAsia="Times New Roman" w:hAnsi="Times New Roman" w:cs="Times New Roman"/>
          <w:sz w:val="24"/>
          <w:szCs w:val="24"/>
          <w:lang w:val="en-US" w:eastAsia="el-GR"/>
        </w:rPr>
        <w:t>Spada</w:t>
      </w:r>
      <w:proofErr w:type="spellEnd"/>
      <w:r w:rsidRPr="00A32EDE">
        <w:rPr>
          <w:rFonts w:ascii="Times New Roman" w:eastAsia="Times New Roman" w:hAnsi="Times New Roman" w:cs="Times New Roman"/>
          <w:sz w:val="24"/>
          <w:szCs w:val="24"/>
          <w:lang w:eastAsia="el-GR"/>
        </w:rPr>
        <w:t>/Ρώμη: κεφαλή γεμάτη με σγουρά μαλλιά, με μικρή ή καθόλου γενειάδα).</w:t>
      </w:r>
    </w:p>
    <w:p w:rsidR="001C0FCE" w:rsidRPr="00A32EDE" w:rsidRDefault="009006CA" w:rsidP="001C0FCE">
      <w:pPr>
        <w:pStyle w:val="a3"/>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Υποθέτω ότι η τρίτη φιγούρα μαζί από τις δύο εξέχουσες προσωπικότητες είναι </w:t>
      </w:r>
      <w:r w:rsidRPr="00A32EDE">
        <w:rPr>
          <w:rFonts w:ascii="Times New Roman" w:eastAsia="Times New Roman" w:hAnsi="Times New Roman" w:cs="Times New Roman"/>
          <w:b/>
          <w:sz w:val="24"/>
          <w:szCs w:val="24"/>
          <w:lang w:eastAsia="el-GR"/>
        </w:rPr>
        <w:t>η μορφή του ιδιοκτήτη της Οικίας</w:t>
      </w:r>
      <w:r w:rsidRPr="00A32EDE">
        <w:rPr>
          <w:rFonts w:ascii="Times New Roman" w:eastAsia="Times New Roman" w:hAnsi="Times New Roman" w:cs="Times New Roman"/>
          <w:sz w:val="24"/>
          <w:szCs w:val="24"/>
          <w:lang w:eastAsia="el-GR"/>
        </w:rPr>
        <w:t xml:space="preserve">. Κοιτάζει και αυτός επίμονα και με αγωνία την έκβαση της δίκης. Βεβαίως και δεν είναι γνωστή η ταυτότητά του, αν ήταν δηλ. (α) Εβραίος, ή (β) </w:t>
      </w:r>
      <w:r w:rsidR="008D233C" w:rsidRPr="00A32EDE">
        <w:rPr>
          <w:rFonts w:ascii="Times New Roman" w:eastAsia="Times New Roman" w:hAnsi="Times New Roman" w:cs="Times New Roman"/>
          <w:sz w:val="24"/>
          <w:szCs w:val="24"/>
          <w:lang w:eastAsia="el-GR"/>
        </w:rPr>
        <w:t>προσήλυτος (</w:t>
      </w:r>
      <w:r w:rsidRPr="00A32EDE">
        <w:rPr>
          <w:rFonts w:ascii="Times New Roman" w:eastAsia="Times New Roman" w:hAnsi="Times New Roman" w:cs="Times New Roman"/>
          <w:sz w:val="24"/>
          <w:szCs w:val="24"/>
          <w:lang w:eastAsia="el-GR"/>
        </w:rPr>
        <w:t>εθνικός φοβούμενος τον Θεό</w:t>
      </w:r>
      <w:r w:rsidR="008D233C"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 xml:space="preserve"> ή (γ) </w:t>
      </w:r>
      <w:r w:rsidR="008D233C" w:rsidRPr="00A32EDE">
        <w:rPr>
          <w:rFonts w:ascii="Times New Roman" w:eastAsia="Times New Roman" w:hAnsi="Times New Roman" w:cs="Times New Roman"/>
          <w:sz w:val="24"/>
          <w:szCs w:val="24"/>
          <w:lang w:eastAsia="el-GR"/>
        </w:rPr>
        <w:t xml:space="preserve">απλώς </w:t>
      </w:r>
      <w:r w:rsidRPr="00A32EDE">
        <w:rPr>
          <w:rFonts w:ascii="Times New Roman" w:eastAsia="Times New Roman" w:hAnsi="Times New Roman" w:cs="Times New Roman"/>
          <w:sz w:val="24"/>
          <w:szCs w:val="24"/>
          <w:lang w:eastAsia="el-GR"/>
        </w:rPr>
        <w:t>Ρωμαίος</w:t>
      </w:r>
      <w:r w:rsidR="008D233C" w:rsidRPr="00A32EDE">
        <w:rPr>
          <w:rFonts w:ascii="Times New Roman" w:eastAsia="Times New Roman" w:hAnsi="Times New Roman" w:cs="Times New Roman"/>
          <w:sz w:val="24"/>
          <w:szCs w:val="24"/>
          <w:lang w:eastAsia="el-GR"/>
        </w:rPr>
        <w:t xml:space="preserve"> Έλλην (=ειδωλολάτρης)</w:t>
      </w:r>
      <w:r w:rsidRPr="00A32EDE">
        <w:rPr>
          <w:rFonts w:ascii="Times New Roman" w:eastAsia="Times New Roman" w:hAnsi="Times New Roman" w:cs="Times New Roman"/>
          <w:sz w:val="24"/>
          <w:szCs w:val="24"/>
          <w:lang w:eastAsia="el-GR"/>
        </w:rPr>
        <w:t>. Από τα δημογραφικά δεδομένα</w:t>
      </w:r>
      <w:r w:rsidR="00070872" w:rsidRPr="00A32EDE">
        <w:rPr>
          <w:rFonts w:ascii="Times New Roman" w:eastAsia="Times New Roman" w:hAnsi="Times New Roman" w:cs="Times New Roman"/>
          <w:sz w:val="24"/>
          <w:szCs w:val="24"/>
          <w:lang w:eastAsia="el-GR"/>
        </w:rPr>
        <w:t xml:space="preserve"> της Πομπηίας</w:t>
      </w:r>
      <w:r w:rsidRPr="00A32EDE">
        <w:rPr>
          <w:rFonts w:ascii="Times New Roman" w:eastAsia="Times New Roman" w:hAnsi="Times New Roman" w:cs="Times New Roman"/>
          <w:sz w:val="24"/>
          <w:szCs w:val="24"/>
          <w:lang w:eastAsia="el-GR"/>
        </w:rPr>
        <w:t xml:space="preserve">, τον πλούτο που διαθέτει ο ιδιοκτήτης μιας τέτοιας οικίας, το ότι δεν έχει κώλυμα στο να απεικονίσει βιβλική σκηνή και το ότι μια τέτοια σκηνή δεν αντιγράφει κάποιο πρότυπο αλλά αποτελεί έμπνευση, εικάζεται ότι μάλλον πρόκειται για (γ =Ρωμαίο). Αν και στην Πομπηία κατοικούσαν και Ιουδαίοι (όπως αποδεικνύουν και τα </w:t>
      </w:r>
      <w:proofErr w:type="spellStart"/>
      <w:r w:rsidRPr="00A32EDE">
        <w:rPr>
          <w:rFonts w:ascii="Times New Roman" w:eastAsia="Times New Roman" w:hAnsi="Times New Roman" w:cs="Times New Roman"/>
          <w:sz w:val="24"/>
          <w:szCs w:val="24"/>
          <w:lang w:eastAsia="el-GR"/>
        </w:rPr>
        <w:t>ακιδογραφήματα</w:t>
      </w:r>
      <w:proofErr w:type="spellEnd"/>
      <w:r w:rsidRPr="00A32EDE">
        <w:rPr>
          <w:rFonts w:ascii="Times New Roman" w:eastAsia="Times New Roman" w:hAnsi="Times New Roman" w:cs="Times New Roman"/>
          <w:sz w:val="24"/>
          <w:szCs w:val="24"/>
          <w:lang w:eastAsia="el-GR"/>
        </w:rPr>
        <w:t>)</w:t>
      </w:r>
      <w:r w:rsidRPr="00A32EDE">
        <w:rPr>
          <w:rStyle w:val="ac"/>
          <w:rFonts w:ascii="Times New Roman" w:eastAsia="Times New Roman" w:hAnsi="Times New Roman" w:cs="Times New Roman"/>
          <w:sz w:val="24"/>
          <w:szCs w:val="24"/>
          <w:lang w:eastAsia="el-GR"/>
        </w:rPr>
        <w:endnoteReference w:id="7"/>
      </w:r>
      <w:r w:rsidRPr="00A32EDE">
        <w:rPr>
          <w:rFonts w:ascii="Times New Roman" w:eastAsia="Times New Roman" w:hAnsi="Times New Roman" w:cs="Times New Roman"/>
          <w:sz w:val="24"/>
          <w:szCs w:val="24"/>
          <w:lang w:eastAsia="el-GR"/>
        </w:rPr>
        <w:t xml:space="preserve">, μάλλον ήταν </w:t>
      </w:r>
      <w:r w:rsidR="00A32EDE" w:rsidRPr="00A32EDE">
        <w:rPr>
          <w:rFonts w:ascii="Times New Roman" w:eastAsia="Times New Roman" w:hAnsi="Times New Roman" w:cs="Times New Roman"/>
          <w:sz w:val="24"/>
          <w:szCs w:val="24"/>
          <w:lang w:eastAsia="el-GR"/>
        </w:rPr>
        <w:t xml:space="preserve">είτε προσήλυτος είτε </w:t>
      </w:r>
      <w:r w:rsidRPr="00A32EDE">
        <w:rPr>
          <w:rFonts w:ascii="Times New Roman" w:eastAsia="Times New Roman" w:hAnsi="Times New Roman" w:cs="Times New Roman"/>
          <w:sz w:val="24"/>
          <w:szCs w:val="24"/>
          <w:lang w:eastAsia="el-GR"/>
        </w:rPr>
        <w:t xml:space="preserve">εθνικός-Έλλην που είχε ακούσει ιστορίες της Παλαιάς Διαθήκης από τη Μετάφραση των Ο’, η οποία εκπονήθηκε στην πολιτιστική πρωτεύουσα της Μεσογείου και το σιτοβολώνα της Ρώμης, την Αλεξάνδρεια από τον 3ο αι. π. Χ και εξής (αρχής γενομένης από την </w:t>
      </w:r>
      <w:proofErr w:type="spellStart"/>
      <w:r w:rsidRPr="00A32EDE">
        <w:rPr>
          <w:rFonts w:ascii="Times New Roman" w:eastAsia="Times New Roman" w:hAnsi="Times New Roman" w:cs="Times New Roman"/>
          <w:sz w:val="24"/>
          <w:szCs w:val="24"/>
          <w:lang w:eastAsia="el-GR"/>
        </w:rPr>
        <w:t>Τορά</w:t>
      </w:r>
      <w:proofErr w:type="spellEnd"/>
      <w:r w:rsidRPr="00A32EDE">
        <w:rPr>
          <w:rFonts w:ascii="Times New Roman" w:eastAsia="Times New Roman" w:hAnsi="Times New Roman" w:cs="Times New Roman"/>
          <w:sz w:val="24"/>
          <w:szCs w:val="24"/>
          <w:lang w:eastAsia="el-GR"/>
        </w:rPr>
        <w:t xml:space="preserve">/Πεντάτευχο το 270 </w:t>
      </w:r>
      <w:proofErr w:type="spellStart"/>
      <w:r w:rsidRPr="00A32EDE">
        <w:rPr>
          <w:rFonts w:ascii="Times New Roman" w:eastAsia="Times New Roman" w:hAnsi="Times New Roman" w:cs="Times New Roman"/>
          <w:sz w:val="24"/>
          <w:szCs w:val="24"/>
          <w:lang w:eastAsia="el-GR"/>
        </w:rPr>
        <w:t>π.Χ.</w:t>
      </w:r>
      <w:proofErr w:type="spellEnd"/>
      <w:r w:rsidRPr="00A32EDE">
        <w:rPr>
          <w:rFonts w:ascii="Times New Roman" w:eastAsia="Times New Roman" w:hAnsi="Times New Roman" w:cs="Times New Roman"/>
          <w:sz w:val="24"/>
          <w:szCs w:val="24"/>
          <w:lang w:eastAsia="el-GR"/>
        </w:rPr>
        <w:t xml:space="preserve"> επί Πτολεμαίου του Β’ του Φιλάδελφου). Προφανώς ο ιδιοκτήτης ήθελε να επιδείξει τη</w:t>
      </w:r>
      <w:r w:rsidR="00070872" w:rsidRPr="00A32EDE">
        <w:rPr>
          <w:rFonts w:ascii="Times New Roman" w:eastAsia="Times New Roman" w:hAnsi="Times New Roman" w:cs="Times New Roman"/>
          <w:sz w:val="24"/>
          <w:szCs w:val="24"/>
          <w:lang w:eastAsia="el-GR"/>
        </w:rPr>
        <w:t xml:space="preserve"> διέξοδο που ανακάλυψε ο ίδιος στα υπαρξιακά ερωτήματα που γεννά η επαφή με το Θάνατο, μέσω της</w:t>
      </w:r>
      <w:r w:rsidRPr="00A32EDE">
        <w:rPr>
          <w:rFonts w:ascii="Times New Roman" w:eastAsia="Times New Roman" w:hAnsi="Times New Roman" w:cs="Times New Roman"/>
          <w:sz w:val="24"/>
          <w:szCs w:val="24"/>
          <w:lang w:eastAsia="el-GR"/>
        </w:rPr>
        <w:t xml:space="preserve"> διασύνδεση </w:t>
      </w:r>
      <w:r w:rsidRPr="00A32EDE">
        <w:rPr>
          <w:rFonts w:ascii="Times New Roman" w:eastAsia="Times New Roman" w:hAnsi="Times New Roman" w:cs="Times New Roman"/>
          <w:b/>
          <w:sz w:val="24"/>
          <w:szCs w:val="24"/>
          <w:lang w:eastAsia="el-GR"/>
        </w:rPr>
        <w:t>της βιβλικής σοφίας</w:t>
      </w:r>
      <w:r w:rsidRPr="00A32EDE">
        <w:rPr>
          <w:rFonts w:ascii="Times New Roman" w:eastAsia="Times New Roman" w:hAnsi="Times New Roman" w:cs="Times New Roman"/>
          <w:sz w:val="24"/>
          <w:szCs w:val="24"/>
          <w:lang w:eastAsia="el-GR"/>
        </w:rPr>
        <w:t xml:space="preserve">, όπως αυτή εκφράζεται από τον Σολομώντα, </w:t>
      </w:r>
      <w:r w:rsidRPr="00A32EDE">
        <w:rPr>
          <w:rFonts w:ascii="Times New Roman" w:eastAsia="Times New Roman" w:hAnsi="Times New Roman" w:cs="Times New Roman"/>
          <w:b/>
          <w:sz w:val="24"/>
          <w:szCs w:val="24"/>
          <w:lang w:eastAsia="el-GR"/>
        </w:rPr>
        <w:t>με την ελληνική φιλοσοφία</w:t>
      </w:r>
      <w:r w:rsidRPr="00A32EDE">
        <w:rPr>
          <w:rFonts w:ascii="Times New Roman" w:eastAsia="Times New Roman" w:hAnsi="Times New Roman" w:cs="Times New Roman"/>
          <w:sz w:val="24"/>
          <w:szCs w:val="24"/>
          <w:lang w:eastAsia="el-GR"/>
        </w:rPr>
        <w:t xml:space="preserve"> και τους δύο κυριότερους εκπροσώπους της για έναν Ρωμαίο με πρακτικό πνεύμα: τον Σωκράτη και τον Αριστοτέλη, τα γραπτά του οποίου είχαν μεταφερθεί στη Δύση, 300 χρόνια μετά το θάνατό του</w:t>
      </w:r>
      <w:r w:rsidRPr="00A32EDE">
        <w:rPr>
          <w:rStyle w:val="ac"/>
          <w:rFonts w:ascii="Times New Roman" w:eastAsia="Times New Roman" w:hAnsi="Times New Roman" w:cs="Times New Roman"/>
          <w:sz w:val="24"/>
          <w:szCs w:val="24"/>
          <w:lang w:eastAsia="el-GR"/>
        </w:rPr>
        <w:endnoteReference w:id="8"/>
      </w:r>
      <w:r w:rsidRPr="00A32EDE">
        <w:rPr>
          <w:rFonts w:ascii="Times New Roman" w:eastAsia="Times New Roman" w:hAnsi="Times New Roman" w:cs="Times New Roman"/>
          <w:sz w:val="24"/>
          <w:szCs w:val="24"/>
          <w:lang w:eastAsia="el-GR"/>
        </w:rPr>
        <w:t>.</w:t>
      </w:r>
    </w:p>
    <w:p w:rsidR="009006CA" w:rsidRPr="00A32EDE" w:rsidRDefault="009006CA" w:rsidP="001C0FCE">
      <w:pPr>
        <w:pStyle w:val="a3"/>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Η αρχαιότερη εν γένει βιβλική απεικόνιση προκαλεί την εξής γόνιμη απορία στον ερευνητή: στα μέχρι σήμερα γνωστά απολογητικά ιουδαϊκά κείμενα προς όσους δυσφημούσαν τους «βάρβαρους» Εβραίους ως αποβράσματα, ακοινώνητους, </w:t>
      </w:r>
      <w:proofErr w:type="spellStart"/>
      <w:r w:rsidRPr="00A32EDE">
        <w:rPr>
          <w:rFonts w:ascii="Times New Roman" w:eastAsia="Times New Roman" w:hAnsi="Times New Roman" w:cs="Times New Roman"/>
          <w:sz w:val="24"/>
          <w:szCs w:val="24"/>
          <w:lang w:eastAsia="el-GR"/>
        </w:rPr>
        <w:t>μισανθρώπους</w:t>
      </w:r>
      <w:proofErr w:type="spellEnd"/>
      <w:r w:rsidRPr="00A32EDE">
        <w:rPr>
          <w:rFonts w:ascii="Times New Roman" w:eastAsia="Times New Roman" w:hAnsi="Times New Roman" w:cs="Times New Roman"/>
          <w:sz w:val="24"/>
          <w:szCs w:val="24"/>
          <w:lang w:eastAsia="el-GR"/>
        </w:rPr>
        <w:t xml:space="preserve"> (μισέλληνες) </w:t>
      </w:r>
      <w:proofErr w:type="spellStart"/>
      <w:r w:rsidRPr="00A32EDE">
        <w:rPr>
          <w:rFonts w:ascii="Times New Roman" w:eastAsia="Times New Roman" w:hAnsi="Times New Roman" w:cs="Times New Roman"/>
          <w:sz w:val="24"/>
          <w:szCs w:val="24"/>
          <w:lang w:eastAsia="el-GR"/>
        </w:rPr>
        <w:t>κ.ο.κ</w:t>
      </w:r>
      <w:proofErr w:type="spellEnd"/>
      <w:r w:rsidRPr="00A32EDE">
        <w:rPr>
          <w:rFonts w:ascii="Times New Roman" w:eastAsia="Times New Roman" w:hAnsi="Times New Roman" w:cs="Times New Roman"/>
          <w:sz w:val="24"/>
          <w:szCs w:val="24"/>
          <w:lang w:eastAsia="el-GR"/>
        </w:rPr>
        <w:t>.</w:t>
      </w:r>
      <w:r w:rsidRPr="00A32EDE">
        <w:rPr>
          <w:rStyle w:val="ac"/>
          <w:rFonts w:ascii="Times New Roman" w:eastAsia="Times New Roman" w:hAnsi="Times New Roman" w:cs="Times New Roman"/>
          <w:sz w:val="24"/>
          <w:szCs w:val="24"/>
          <w:lang w:eastAsia="el-GR"/>
        </w:rPr>
        <w:endnoteReference w:id="9"/>
      </w:r>
      <w:r w:rsidRPr="00A32EDE">
        <w:rPr>
          <w:rFonts w:ascii="Times New Roman" w:eastAsia="Times New Roman" w:hAnsi="Times New Roman" w:cs="Times New Roman"/>
          <w:sz w:val="24"/>
          <w:szCs w:val="24"/>
          <w:lang w:eastAsia="el-GR"/>
        </w:rPr>
        <w:t xml:space="preserve"> συνήθως εξαίρεται η διασύνδεση του </w:t>
      </w:r>
      <w:r w:rsidRPr="00A32EDE">
        <w:rPr>
          <w:rFonts w:ascii="Times New Roman" w:eastAsia="Times New Roman" w:hAnsi="Times New Roman" w:cs="Times New Roman"/>
          <w:b/>
          <w:sz w:val="24"/>
          <w:szCs w:val="24"/>
          <w:lang w:eastAsia="el-GR"/>
        </w:rPr>
        <w:t>Πλάτωνα</w:t>
      </w:r>
      <w:r w:rsidRPr="00A32EDE">
        <w:rPr>
          <w:rFonts w:ascii="Times New Roman" w:eastAsia="Times New Roman" w:hAnsi="Times New Roman" w:cs="Times New Roman"/>
          <w:sz w:val="24"/>
          <w:szCs w:val="24"/>
          <w:lang w:eastAsia="el-GR"/>
        </w:rPr>
        <w:t xml:space="preserve"> (ο οποίος ταξίδεψε στην Αίγυπτο) με τον αρχαιότερο εκείνου νομοθέτη </w:t>
      </w:r>
      <w:r w:rsidRPr="00A32EDE">
        <w:rPr>
          <w:rFonts w:ascii="Times New Roman" w:eastAsia="Times New Roman" w:hAnsi="Times New Roman" w:cs="Times New Roman"/>
          <w:b/>
          <w:sz w:val="24"/>
          <w:szCs w:val="24"/>
          <w:lang w:eastAsia="el-GR"/>
        </w:rPr>
        <w:t>Μωυσή</w:t>
      </w:r>
      <w:r w:rsidRPr="00A32EDE">
        <w:rPr>
          <w:rFonts w:ascii="Times New Roman" w:eastAsia="Times New Roman" w:hAnsi="Times New Roman" w:cs="Times New Roman"/>
          <w:sz w:val="24"/>
          <w:szCs w:val="24"/>
          <w:lang w:eastAsia="el-GR"/>
        </w:rPr>
        <w:t>. Μάλιστα στο 15</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βιβλίο της </w:t>
      </w:r>
      <w:r w:rsidRPr="00A32EDE">
        <w:rPr>
          <w:rFonts w:ascii="Times New Roman" w:eastAsia="Times New Roman" w:hAnsi="Times New Roman" w:cs="Times New Roman"/>
          <w:i/>
          <w:sz w:val="24"/>
          <w:szCs w:val="24"/>
          <w:lang w:eastAsia="el-GR"/>
        </w:rPr>
        <w:t>Προπαρασκευής</w:t>
      </w:r>
      <w:r w:rsidRPr="00A32EDE">
        <w:rPr>
          <w:rFonts w:ascii="Times New Roman" w:eastAsia="Times New Roman" w:hAnsi="Times New Roman" w:cs="Times New Roman"/>
          <w:sz w:val="24"/>
          <w:szCs w:val="24"/>
          <w:lang w:eastAsia="el-GR"/>
        </w:rPr>
        <w:t xml:space="preserve"> ο Ευσέβιος Καισαρείας</w:t>
      </w:r>
      <w:r w:rsidR="00D838A8" w:rsidRPr="00A32EDE">
        <w:rPr>
          <w:rFonts w:ascii="Times New Roman" w:eastAsia="Times New Roman" w:hAnsi="Times New Roman" w:cs="Times New Roman"/>
          <w:sz w:val="24"/>
          <w:szCs w:val="24"/>
          <w:lang w:eastAsia="el-GR"/>
        </w:rPr>
        <w:t xml:space="preserve">, θέλοντας να αποδείξει ότι εκείνος ως Έλλην δεν πρόδωσε τα πάτρια για να ασπαστεί τα λόγια των Εβραίων </w:t>
      </w:r>
      <w:r w:rsidRPr="00A32EDE">
        <w:rPr>
          <w:rFonts w:ascii="Times New Roman" w:eastAsia="Times New Roman" w:hAnsi="Times New Roman" w:cs="Times New Roman"/>
          <w:sz w:val="24"/>
          <w:szCs w:val="24"/>
          <w:lang w:eastAsia="el-GR"/>
        </w:rPr>
        <w:t xml:space="preserve">καταγράφει αρχαιότερες μαρτυρίες περί των κοσμολογικών και ανθρωπολογικών απόψεων, όπου οι Μωυσής και Πλάτων συμμαχούν </w:t>
      </w:r>
      <w:r w:rsidRPr="00A32EDE">
        <w:rPr>
          <w:rFonts w:ascii="Times New Roman" w:eastAsia="Times New Roman" w:hAnsi="Times New Roman" w:cs="Times New Roman"/>
          <w:b/>
          <w:i/>
          <w:sz w:val="24"/>
          <w:szCs w:val="24"/>
          <w:lang w:eastAsia="el-GR"/>
        </w:rPr>
        <w:t>εναντίον</w:t>
      </w:r>
      <w:r w:rsidRPr="00A32EDE">
        <w:rPr>
          <w:rFonts w:ascii="Times New Roman" w:eastAsia="Times New Roman" w:hAnsi="Times New Roman" w:cs="Times New Roman"/>
          <w:b/>
          <w:sz w:val="24"/>
          <w:szCs w:val="24"/>
          <w:lang w:eastAsia="el-GR"/>
        </w:rPr>
        <w:t xml:space="preserve"> του </w:t>
      </w:r>
      <w:proofErr w:type="spellStart"/>
      <w:r w:rsidRPr="00A32EDE">
        <w:rPr>
          <w:rFonts w:ascii="Times New Roman" w:eastAsia="Times New Roman" w:hAnsi="Times New Roman" w:cs="Times New Roman"/>
          <w:b/>
          <w:sz w:val="24"/>
          <w:szCs w:val="24"/>
          <w:lang w:eastAsia="el-GR"/>
        </w:rPr>
        <w:t>Σταγειρίτη</w:t>
      </w:r>
      <w:proofErr w:type="spellEnd"/>
      <w:r w:rsidRPr="00A32EDE">
        <w:rPr>
          <w:rFonts w:ascii="Times New Roman" w:eastAsia="Times New Roman" w:hAnsi="Times New Roman" w:cs="Times New Roman"/>
          <w:b/>
          <w:sz w:val="24"/>
          <w:szCs w:val="24"/>
          <w:lang w:eastAsia="el-GR"/>
        </w:rPr>
        <w:t xml:space="preserve"> φιλοσόφου</w:t>
      </w:r>
      <w:r w:rsidRPr="00A32EDE">
        <w:rPr>
          <w:rFonts w:ascii="Times New Roman" w:eastAsia="Times New Roman" w:hAnsi="Times New Roman" w:cs="Times New Roman"/>
          <w:sz w:val="24"/>
          <w:szCs w:val="24"/>
          <w:lang w:eastAsia="el-GR"/>
        </w:rPr>
        <w:t>. Στην κεφαλίδα του βιβλίου, αυτές (οι απόψεις) συμπυκνώνονται ως εξής</w:t>
      </w:r>
      <w:r w:rsidRPr="00A32EDE">
        <w:rPr>
          <w:rFonts w:ascii="Times New Roman" w:hAnsi="Times New Roman" w:cs="Times New Roman"/>
          <w:sz w:val="24"/>
          <w:szCs w:val="24"/>
        </w:rPr>
        <w:t xml:space="preserve">: </w:t>
      </w:r>
      <w:r w:rsidRPr="00A32EDE">
        <w:rPr>
          <w:rFonts w:ascii="Times New Roman" w:hAnsi="Times New Roman" w:cs="Times New Roman"/>
          <w:i/>
          <w:sz w:val="24"/>
          <w:szCs w:val="24"/>
        </w:rPr>
        <w:t xml:space="preserve">(1) </w:t>
      </w:r>
      <w:proofErr w:type="spellStart"/>
      <w:r w:rsidRPr="00A32EDE">
        <w:rPr>
          <w:rFonts w:ascii="Times New Roman" w:hAnsi="Times New Roman" w:cs="Times New Roman"/>
          <w:i/>
          <w:sz w:val="24"/>
          <w:szCs w:val="24"/>
        </w:rPr>
        <w:t>ἐν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τῷ</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περὶ</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τοῦ</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τέλους</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λόγῳ</w:t>
      </w:r>
      <w:proofErr w:type="spellEnd"/>
      <w:r w:rsidRPr="00A32EDE">
        <w:rPr>
          <w:rFonts w:ascii="Times New Roman" w:hAnsi="Times New Roman" w:cs="Times New Roman"/>
          <w:i/>
          <w:sz w:val="24"/>
          <w:szCs w:val="24"/>
        </w:rPr>
        <w:t xml:space="preserve"> (2) </w:t>
      </w:r>
      <w:proofErr w:type="spellStart"/>
      <w:r w:rsidRPr="00A32EDE">
        <w:rPr>
          <w:rFonts w:ascii="Times New Roman" w:hAnsi="Times New Roman" w:cs="Times New Roman"/>
          <w:i/>
          <w:sz w:val="24"/>
          <w:szCs w:val="24"/>
        </w:rPr>
        <w:t>ἐν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τῷ</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περὶ</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προνοίας</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λόγῳ</w:t>
      </w:r>
      <w:proofErr w:type="spellEnd"/>
      <w:r w:rsidRPr="00A32EDE">
        <w:rPr>
          <w:rFonts w:ascii="Times New Roman" w:hAnsi="Times New Roman" w:cs="Times New Roman"/>
          <w:i/>
          <w:sz w:val="24"/>
          <w:szCs w:val="24"/>
        </w:rPr>
        <w:t xml:space="preserve">  </w:t>
      </w:r>
      <w:r w:rsidRPr="00A32EDE">
        <w:rPr>
          <w:rFonts w:ascii="Times New Roman" w:hAnsi="Times New Roman" w:cs="Times New Roman"/>
          <w:sz w:val="24"/>
          <w:szCs w:val="24"/>
        </w:rPr>
        <w:t>(</w:t>
      </w:r>
      <w:proofErr w:type="spellStart"/>
      <w:r w:rsidRPr="00A32EDE">
        <w:rPr>
          <w:rFonts w:ascii="Times New Roman" w:hAnsi="Times New Roman" w:cs="Times New Roman"/>
          <w:sz w:val="24"/>
          <w:szCs w:val="24"/>
        </w:rPr>
        <w:t>πρβλ</w:t>
      </w:r>
      <w:proofErr w:type="spellEnd"/>
      <w:r w:rsidRPr="00A32EDE">
        <w:rPr>
          <w:rFonts w:ascii="Times New Roman" w:hAnsi="Times New Roman" w:cs="Times New Roman"/>
          <w:sz w:val="24"/>
          <w:szCs w:val="24"/>
        </w:rPr>
        <w:t xml:space="preserve">. ο </w:t>
      </w:r>
      <w:proofErr w:type="spellStart"/>
      <w:r w:rsidRPr="00A32EDE">
        <w:rPr>
          <w:rFonts w:ascii="Times New Roman" w:hAnsi="Times New Roman" w:cs="Times New Roman"/>
          <w:sz w:val="24"/>
          <w:szCs w:val="24"/>
        </w:rPr>
        <w:t>Ασσύριος</w:t>
      </w:r>
      <w:proofErr w:type="spellEnd"/>
      <w:r w:rsidRPr="00A32EDE">
        <w:rPr>
          <w:rFonts w:ascii="Times New Roman" w:hAnsi="Times New Roman" w:cs="Times New Roman"/>
          <w:sz w:val="24"/>
          <w:szCs w:val="24"/>
        </w:rPr>
        <w:t xml:space="preserve"> </w:t>
      </w:r>
      <w:proofErr w:type="spellStart"/>
      <w:r w:rsidRPr="00A32EDE">
        <w:rPr>
          <w:rFonts w:ascii="Times New Roman" w:hAnsi="Times New Roman" w:cs="Times New Roman"/>
          <w:sz w:val="24"/>
          <w:szCs w:val="24"/>
        </w:rPr>
        <w:t>Τατιανός</w:t>
      </w:r>
      <w:proofErr w:type="spellEnd"/>
      <w:r w:rsidRPr="00A32EDE">
        <w:rPr>
          <w:rStyle w:val="ac"/>
          <w:rFonts w:ascii="Times New Roman" w:eastAsia="Times New Roman" w:hAnsi="Times New Roman" w:cs="Times New Roman"/>
          <w:sz w:val="24"/>
          <w:szCs w:val="24"/>
          <w:lang w:eastAsia="el-GR"/>
        </w:rPr>
        <w:endnoteReference w:id="10"/>
      </w:r>
      <w:r w:rsidRPr="00A32EDE">
        <w:rPr>
          <w:rFonts w:ascii="Times New Roman" w:hAnsi="Times New Roman" w:cs="Times New Roman"/>
          <w:sz w:val="24"/>
          <w:szCs w:val="24"/>
        </w:rPr>
        <w:t xml:space="preserve">) </w:t>
      </w:r>
      <w:r w:rsidRPr="00A32EDE">
        <w:rPr>
          <w:rFonts w:ascii="Times New Roman" w:hAnsi="Times New Roman" w:cs="Times New Roman"/>
          <w:i/>
          <w:sz w:val="24"/>
          <w:szCs w:val="24"/>
        </w:rPr>
        <w:t xml:space="preserve">(3) </w:t>
      </w:r>
      <w:proofErr w:type="spellStart"/>
      <w:r w:rsidRPr="00A32EDE">
        <w:rPr>
          <w:rFonts w:ascii="Times New Roman" w:hAnsi="Times New Roman" w:cs="Times New Roman"/>
          <w:i/>
          <w:sz w:val="24"/>
          <w:szCs w:val="24"/>
        </w:rPr>
        <w:t>ἐν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τῷ</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μὴ</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συγχωρεῖν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γενητὸν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εἶναι</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τὸν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κόσμον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πρβλ</w:t>
      </w:r>
      <w:proofErr w:type="spellEnd"/>
      <w:r w:rsidRPr="00A32EDE">
        <w:rPr>
          <w:rFonts w:ascii="Times New Roman" w:hAnsi="Times New Roman" w:cs="Times New Roman"/>
          <w:i/>
          <w:sz w:val="24"/>
          <w:szCs w:val="24"/>
        </w:rPr>
        <w:t xml:space="preserve">. Φίλων) (4) </w:t>
      </w:r>
      <w:proofErr w:type="spellStart"/>
      <w:r w:rsidRPr="00A32EDE">
        <w:rPr>
          <w:rFonts w:ascii="Times New Roman" w:hAnsi="Times New Roman" w:cs="Times New Roman"/>
          <w:i/>
          <w:sz w:val="24"/>
          <w:szCs w:val="24"/>
        </w:rPr>
        <w:t>πέμπτην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σωμάτων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ὑποτιθέμενον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οὐσίαν</w:t>
      </w:r>
      <w:proofErr w:type="spellEnd"/>
      <w:r w:rsidRPr="00A32EDE">
        <w:rPr>
          <w:rFonts w:ascii="Times New Roman" w:hAnsi="Times New Roman" w:cs="Times New Roman"/>
          <w:i/>
          <w:sz w:val="24"/>
          <w:szCs w:val="24"/>
        </w:rPr>
        <w:t xml:space="preserve"> (5) </w:t>
      </w:r>
      <w:proofErr w:type="spellStart"/>
      <w:r w:rsidRPr="00A32EDE">
        <w:rPr>
          <w:rFonts w:ascii="Times New Roman" w:hAnsi="Times New Roman" w:cs="Times New Roman"/>
          <w:i/>
          <w:sz w:val="24"/>
          <w:szCs w:val="24"/>
        </w:rPr>
        <w:t>ἐν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τοῖς</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περὶ</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ἀθανασίας</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ψυχῆς</w:t>
      </w:r>
      <w:proofErr w:type="spellEnd"/>
      <w:r w:rsidRPr="00A32EDE">
        <w:rPr>
          <w:rFonts w:ascii="Times New Roman" w:hAnsi="Times New Roman" w:cs="Times New Roman"/>
          <w:i/>
          <w:sz w:val="24"/>
          <w:szCs w:val="24"/>
        </w:rPr>
        <w:t xml:space="preserve"> (αδιάφορο </w:t>
      </w:r>
      <w:proofErr w:type="spellStart"/>
      <w:r w:rsidRPr="00A32EDE">
        <w:rPr>
          <w:rFonts w:ascii="Times New Roman" w:hAnsi="Times New Roman" w:cs="Times New Roman"/>
          <w:i/>
          <w:sz w:val="24"/>
          <w:szCs w:val="24"/>
        </w:rPr>
        <w:t>ἐν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τοῖς</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κατ΄</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οὐρανὸν</w:t>
      </w:r>
      <w:proofErr w:type="spellEnd"/>
      <w:r w:rsidRPr="00A32EDE">
        <w:rPr>
          <w:rFonts w:ascii="Times New Roman" w:hAnsi="Times New Roman" w:cs="Times New Roman"/>
          <w:i/>
          <w:sz w:val="24"/>
          <w:szCs w:val="24"/>
        </w:rPr>
        <w:t xml:space="preserve"> </w:t>
      </w:r>
      <w:proofErr w:type="spellStart"/>
      <w:r w:rsidRPr="00A32EDE">
        <w:rPr>
          <w:rFonts w:ascii="Times New Roman" w:hAnsi="Times New Roman" w:cs="Times New Roman"/>
          <w:i/>
          <w:sz w:val="24"/>
          <w:szCs w:val="24"/>
        </w:rPr>
        <w:t>θεωρήμασι</w:t>
      </w:r>
      <w:proofErr w:type="spellEnd"/>
      <w:r w:rsidRPr="00A32EDE">
        <w:rPr>
          <w:rFonts w:ascii="Times New Roman" w:hAnsi="Times New Roman" w:cs="Times New Roman"/>
          <w:i/>
          <w:sz w:val="24"/>
          <w:szCs w:val="24"/>
        </w:rPr>
        <w:t>).</w:t>
      </w:r>
      <w:r w:rsidRPr="00A32EDE">
        <w:rPr>
          <w:i/>
          <w:spacing w:val="3"/>
          <w:sz w:val="24"/>
          <w:szCs w:val="24"/>
        </w:rPr>
        <w:t xml:space="preserve"> </w:t>
      </w:r>
      <w:r w:rsidRPr="00A32EDE">
        <w:rPr>
          <w:rFonts w:ascii="Times New Roman" w:eastAsia="Times New Roman" w:hAnsi="Times New Roman" w:cs="Times New Roman"/>
          <w:i/>
          <w:sz w:val="24"/>
          <w:szCs w:val="24"/>
          <w:lang w:eastAsia="el-GR"/>
        </w:rPr>
        <w:t xml:space="preserve"> </w:t>
      </w:r>
    </w:p>
    <w:p w:rsidR="009006CA" w:rsidRPr="00A32EDE" w:rsidRDefault="009006CA" w:rsidP="001C0FCE">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Συνεπώς το </w:t>
      </w:r>
      <w:r w:rsidRPr="00A32EDE">
        <w:rPr>
          <w:rFonts w:ascii="Times New Roman" w:eastAsia="Times New Roman" w:hAnsi="Times New Roman" w:cs="Times New Roman"/>
          <w:b/>
          <w:sz w:val="24"/>
          <w:szCs w:val="24"/>
          <w:lang w:eastAsia="el-GR"/>
        </w:rPr>
        <w:t>πρώτο ερώτημα</w:t>
      </w:r>
      <w:r w:rsidRPr="00A32EDE">
        <w:rPr>
          <w:rFonts w:ascii="Times New Roman" w:eastAsia="Times New Roman" w:hAnsi="Times New Roman" w:cs="Times New Roman"/>
          <w:sz w:val="24"/>
          <w:szCs w:val="24"/>
          <w:lang w:eastAsia="el-GR"/>
        </w:rPr>
        <w:t xml:space="preserve"> που τίθεται στον μελετητή είναι γιατί άραγε στην τοιχογραφία δεν απεικονίζεται το δίδυμο Πλάτων-Μωυσής αλλά το ζεύγος Αριστοτέλης-Σολομών. </w:t>
      </w:r>
      <w:r w:rsidRPr="00A32EDE">
        <w:rPr>
          <w:rFonts w:ascii="Times New Roman" w:eastAsia="Times New Roman" w:hAnsi="Times New Roman" w:cs="Times New Roman"/>
          <w:sz w:val="20"/>
          <w:szCs w:val="20"/>
          <w:lang w:eastAsia="el-GR"/>
        </w:rPr>
        <w:t xml:space="preserve">Βεβαίως και ο Ρωμαίος ιδιοκτήτης δεν διακόσμησε την έπαυλή του με ένα μοτίβο, απλώς επειδή αφορά σε μια δικαστική κρίση, η οποία όντως θα συναρπάσει και μεταγενέστερα αρκετούς επώνυμους καλλιτέχνες του Μεσαίωνα. </w:t>
      </w:r>
      <w:r w:rsidRPr="00A32EDE">
        <w:rPr>
          <w:rFonts w:ascii="Times New Roman" w:eastAsia="Times New Roman" w:hAnsi="Times New Roman" w:cs="Times New Roman"/>
          <w:sz w:val="24"/>
          <w:szCs w:val="24"/>
          <w:lang w:eastAsia="el-GR"/>
        </w:rPr>
        <w:t xml:space="preserve">Προφανώς στην Ιταλική χερσόνησο τη ρωμαϊκή νομενκλατούρα δεν εντυπωσίαζε τόσο </w:t>
      </w:r>
      <w:r w:rsidR="008D233C" w:rsidRPr="00A32EDE">
        <w:rPr>
          <w:rFonts w:ascii="Times New Roman" w:eastAsia="Times New Roman" w:hAnsi="Times New Roman" w:cs="Times New Roman"/>
          <w:sz w:val="24"/>
          <w:szCs w:val="24"/>
          <w:lang w:eastAsia="el-GR"/>
        </w:rPr>
        <w:t xml:space="preserve">ούτε </w:t>
      </w:r>
      <w:r w:rsidRPr="00A32EDE">
        <w:rPr>
          <w:rFonts w:ascii="Times New Roman" w:eastAsia="Times New Roman" w:hAnsi="Times New Roman" w:cs="Times New Roman"/>
          <w:sz w:val="24"/>
          <w:szCs w:val="24"/>
          <w:lang w:eastAsia="el-GR"/>
        </w:rPr>
        <w:t xml:space="preserve">ο ιδεαλισμός-μυστικισμός του Πλάτωνα (όπως συνέβαινε στην Αλεξάνδρεια και την Ανατολή) όσο ο επιστημονικός νους του Μακεδόνα διδασκάλου του Αλεξάνδρου (που αποτελούσε και πρότυπο μίμησης των αυτοκρατόρων). Μάλλον και η Συναγωγή προσάρμοσε την «προπαγάνδα» της στις απαιτήσεις αυτής (της νομενκλατούρας). Στοιχεία του Ιουδαίου </w:t>
      </w:r>
      <w:r w:rsidR="0011191C" w:rsidRPr="00A32EDE">
        <w:rPr>
          <w:rFonts w:ascii="Times New Roman" w:eastAsia="Times New Roman" w:hAnsi="Times New Roman" w:cs="Times New Roman"/>
          <w:sz w:val="24"/>
          <w:szCs w:val="24"/>
          <w:lang w:eastAsia="el-GR"/>
        </w:rPr>
        <w:t xml:space="preserve">«αυτοκράτορα» </w:t>
      </w:r>
      <w:r w:rsidRPr="00A32EDE">
        <w:rPr>
          <w:rFonts w:ascii="Times New Roman" w:eastAsia="Times New Roman" w:hAnsi="Times New Roman" w:cs="Times New Roman"/>
          <w:sz w:val="24"/>
          <w:szCs w:val="24"/>
          <w:lang w:eastAsia="el-GR"/>
        </w:rPr>
        <w:t xml:space="preserve">Σολομώντα που γοητεύουν ίσως τον </w:t>
      </w:r>
      <w:proofErr w:type="spellStart"/>
      <w:r w:rsidRPr="00A32EDE">
        <w:rPr>
          <w:rFonts w:ascii="Times New Roman" w:eastAsia="Times New Roman" w:hAnsi="Times New Roman" w:cs="Times New Roman"/>
          <w:sz w:val="24"/>
          <w:szCs w:val="24"/>
          <w:lang w:eastAsia="el-GR"/>
        </w:rPr>
        <w:t>Σταγειρίτη</w:t>
      </w:r>
      <w:proofErr w:type="spellEnd"/>
      <w:r w:rsidRPr="00A32EDE">
        <w:rPr>
          <w:rFonts w:ascii="Times New Roman" w:eastAsia="Times New Roman" w:hAnsi="Times New Roman" w:cs="Times New Roman"/>
          <w:sz w:val="24"/>
          <w:szCs w:val="24"/>
          <w:lang w:eastAsia="el-GR"/>
        </w:rPr>
        <w:t xml:space="preserve"> και κατ’ επέκταση και τον Ρωμαίο ευγενή είναι πιθανόν τα εξής: </w:t>
      </w:r>
      <w:r w:rsidRPr="00A32EDE">
        <w:rPr>
          <w:rFonts w:ascii="Times New Roman" w:eastAsia="Times New Roman" w:hAnsi="Times New Roman" w:cs="Times New Roman"/>
          <w:b/>
          <w:sz w:val="24"/>
          <w:szCs w:val="24"/>
          <w:lang w:eastAsia="el-GR"/>
        </w:rPr>
        <w:t>(α)</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η πρόταξη της σοφίας στα αιτήματα του «ιδανικού ηγεμόνα» προς τον Θεό</w:t>
      </w:r>
      <w:r w:rsidRPr="00A32EDE">
        <w:rPr>
          <w:rFonts w:ascii="Times New Roman" w:eastAsia="Times New Roman" w:hAnsi="Times New Roman" w:cs="Times New Roman"/>
          <w:sz w:val="24"/>
          <w:szCs w:val="24"/>
          <w:lang w:eastAsia="el-GR"/>
        </w:rPr>
        <w:t xml:space="preserve"> τα οποία </w:t>
      </w:r>
      <w:r w:rsidRPr="00A32EDE">
        <w:rPr>
          <w:rFonts w:ascii="Times New Roman" w:eastAsia="Times New Roman" w:hAnsi="Times New Roman" w:cs="Times New Roman"/>
          <w:sz w:val="24"/>
          <w:szCs w:val="24"/>
          <w:lang w:eastAsia="el-GR"/>
        </w:rPr>
        <w:lastRenderedPageBreak/>
        <w:t xml:space="preserve">προηγούνται </w:t>
      </w:r>
      <w:r w:rsidR="00D838A8" w:rsidRPr="00A32EDE">
        <w:rPr>
          <w:rFonts w:ascii="Times New Roman" w:eastAsia="Times New Roman" w:hAnsi="Times New Roman" w:cs="Times New Roman"/>
          <w:sz w:val="24"/>
          <w:szCs w:val="24"/>
          <w:lang w:eastAsia="el-GR"/>
        </w:rPr>
        <w:t>στο Γ’</w:t>
      </w:r>
      <w:r w:rsidR="00A57541" w:rsidRPr="00A32EDE">
        <w:rPr>
          <w:rFonts w:ascii="Times New Roman" w:eastAsia="Times New Roman" w:hAnsi="Times New Roman" w:cs="Times New Roman"/>
          <w:sz w:val="24"/>
          <w:szCs w:val="24"/>
          <w:lang w:eastAsia="el-GR"/>
        </w:rPr>
        <w:t xml:space="preserve"> </w:t>
      </w:r>
      <w:r w:rsidR="00D838A8" w:rsidRPr="00A32EDE">
        <w:rPr>
          <w:rFonts w:ascii="Times New Roman" w:eastAsia="Times New Roman" w:hAnsi="Times New Roman" w:cs="Times New Roman"/>
          <w:sz w:val="24"/>
          <w:szCs w:val="24"/>
          <w:lang w:eastAsia="el-GR"/>
        </w:rPr>
        <w:t xml:space="preserve">Βασιλειών </w:t>
      </w:r>
      <w:r w:rsidRPr="00A32EDE">
        <w:rPr>
          <w:rFonts w:ascii="Times New Roman" w:eastAsia="Times New Roman" w:hAnsi="Times New Roman" w:cs="Times New Roman"/>
          <w:sz w:val="24"/>
          <w:szCs w:val="24"/>
          <w:lang w:eastAsia="el-GR"/>
        </w:rPr>
        <w:t xml:space="preserve">της περιγραφείσας σκηνής. </w:t>
      </w:r>
      <w:r w:rsidRPr="00A32EDE">
        <w:rPr>
          <w:rFonts w:ascii="Times New Roman" w:eastAsia="Times New Roman" w:hAnsi="Times New Roman" w:cs="Times New Roman"/>
          <w:b/>
          <w:sz w:val="24"/>
          <w:szCs w:val="24"/>
          <w:lang w:eastAsia="el-GR"/>
        </w:rPr>
        <w:t>(β)</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Το γεγονός της χρήσης του ορθού λόγου</w:t>
      </w:r>
      <w:r w:rsidRPr="00A32EDE">
        <w:rPr>
          <w:rFonts w:ascii="Times New Roman" w:eastAsia="Times New Roman" w:hAnsi="Times New Roman" w:cs="Times New Roman"/>
          <w:sz w:val="24"/>
          <w:szCs w:val="24"/>
          <w:lang w:eastAsia="el-GR"/>
        </w:rPr>
        <w:t xml:space="preserve"> (ο οποίος όμως λαμβάνει σοβαρά υπόψη τη δύναμη </w:t>
      </w:r>
      <w:r w:rsidRPr="00A32EDE">
        <w:rPr>
          <w:rFonts w:ascii="Times New Roman" w:eastAsia="Times New Roman" w:hAnsi="Times New Roman" w:cs="Times New Roman"/>
          <w:b/>
          <w:sz w:val="24"/>
          <w:szCs w:val="24"/>
          <w:lang w:eastAsia="el-GR"/>
        </w:rPr>
        <w:t>του συναισθήματος και των παθών</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(γ)</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Η επιλογή της μεσότητας, η οποία όμως ως εγχείρημα και επίτευγμα συνιστά ακρότητα</w:t>
      </w:r>
      <w:r w:rsidRPr="00A32EDE">
        <w:rPr>
          <w:rStyle w:val="ac"/>
          <w:rFonts w:ascii="Times New Roman" w:eastAsia="Times New Roman" w:hAnsi="Times New Roman" w:cs="Times New Roman"/>
          <w:sz w:val="24"/>
          <w:szCs w:val="24"/>
          <w:lang w:eastAsia="el-GR"/>
        </w:rPr>
        <w:endnoteReference w:id="11"/>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(δ)</w:t>
      </w:r>
      <w:r w:rsidRPr="00A32EDE">
        <w:rPr>
          <w:rFonts w:ascii="Times New Roman" w:eastAsia="Times New Roman" w:hAnsi="Times New Roman" w:cs="Times New Roman"/>
          <w:sz w:val="24"/>
          <w:szCs w:val="24"/>
          <w:lang w:eastAsia="el-GR"/>
        </w:rPr>
        <w:t xml:space="preserve"> Δεν πρέπει να λησμονείται επίσης ότι ο Σολομών στα βιβλία που έχουν το όνομά του (ήτοι τη </w:t>
      </w:r>
      <w:proofErr w:type="spellStart"/>
      <w:r w:rsidRPr="00A32EDE">
        <w:rPr>
          <w:rFonts w:ascii="Times New Roman" w:eastAsia="Times New Roman" w:hAnsi="Times New Roman" w:cs="Times New Roman"/>
          <w:sz w:val="24"/>
          <w:szCs w:val="24"/>
          <w:lang w:eastAsia="el-GR"/>
        </w:rPr>
        <w:t>σοφιολογική</w:t>
      </w:r>
      <w:proofErr w:type="spellEnd"/>
      <w:r w:rsidRPr="00A32EDE">
        <w:rPr>
          <w:rFonts w:ascii="Times New Roman" w:eastAsia="Times New Roman" w:hAnsi="Times New Roman" w:cs="Times New Roman"/>
          <w:sz w:val="24"/>
          <w:szCs w:val="24"/>
          <w:lang w:eastAsia="el-GR"/>
        </w:rPr>
        <w:t xml:space="preserve"> γραμματεία), όπως και ο Αριστοτέλης </w:t>
      </w:r>
      <w:r w:rsidRPr="00A32EDE">
        <w:rPr>
          <w:rFonts w:ascii="Times New Roman" w:eastAsia="Times New Roman" w:hAnsi="Times New Roman" w:cs="Times New Roman"/>
          <w:b/>
          <w:sz w:val="24"/>
          <w:szCs w:val="24"/>
          <w:lang w:eastAsia="el-GR"/>
        </w:rPr>
        <w:t>εξάγει ηθικά συμπεράσματα από την εξονυχιστική παρατήρηση της φύσης χωρίς να καταφεύγει σε έναν κόσμο των ιδεών</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 xml:space="preserve">(ε) </w:t>
      </w:r>
      <w:r w:rsidRPr="00A32EDE">
        <w:rPr>
          <w:rFonts w:ascii="Times New Roman" w:eastAsia="Times New Roman" w:hAnsi="Times New Roman" w:cs="Times New Roman"/>
          <w:sz w:val="24"/>
          <w:szCs w:val="24"/>
          <w:lang w:eastAsia="el-GR"/>
        </w:rPr>
        <w:t xml:space="preserve">Μάλιστα για τον Α., ο οποίος εκτιμούσε την ποίηση σε αντίθεση προς τον Πλάτωνα, οι αντίπαλοί του Έλληνες κυκλοφορούσαν τη φήμη ότι ήταν τύπος </w:t>
      </w:r>
      <w:proofErr w:type="spellStart"/>
      <w:r w:rsidRPr="00A32EDE">
        <w:rPr>
          <w:rFonts w:ascii="Times New Roman" w:eastAsia="Times New Roman" w:hAnsi="Times New Roman" w:cs="Times New Roman"/>
          <w:sz w:val="24"/>
          <w:szCs w:val="24"/>
          <w:lang w:eastAsia="el-GR"/>
        </w:rPr>
        <w:t>γκουρμέ</w:t>
      </w:r>
      <w:proofErr w:type="spellEnd"/>
      <w:r w:rsidRPr="00A32EDE">
        <w:rPr>
          <w:rFonts w:ascii="Times New Roman" w:eastAsia="Times New Roman" w:hAnsi="Times New Roman" w:cs="Times New Roman"/>
          <w:sz w:val="24"/>
          <w:szCs w:val="24"/>
          <w:lang w:eastAsia="el-GR"/>
        </w:rPr>
        <w:t xml:space="preserve"> (</w:t>
      </w:r>
      <w:proofErr w:type="spellStart"/>
      <w:r w:rsidRPr="00A32EDE">
        <w:rPr>
          <w:rFonts w:ascii="Times New Roman" w:eastAsia="Times New Roman" w:hAnsi="Times New Roman" w:cs="Times New Roman"/>
          <w:sz w:val="24"/>
          <w:szCs w:val="24"/>
          <w:lang w:eastAsia="el-GR"/>
        </w:rPr>
        <w:t>gourmet</w:t>
      </w:r>
      <w:proofErr w:type="spellEnd"/>
      <w:r w:rsidRPr="00A32EDE">
        <w:rPr>
          <w:rFonts w:ascii="Times New Roman" w:eastAsia="Times New Roman" w:hAnsi="Times New Roman" w:cs="Times New Roman"/>
          <w:sz w:val="24"/>
          <w:szCs w:val="24"/>
          <w:lang w:eastAsia="el-GR"/>
        </w:rPr>
        <w:t xml:space="preserve"> =</w:t>
      </w:r>
      <w:r w:rsidRPr="00A32EDE">
        <w:rPr>
          <w:rFonts w:ascii="Arial" w:hAnsi="Arial" w:cs="Arial"/>
          <w:color w:val="666666"/>
          <w:sz w:val="24"/>
          <w:szCs w:val="24"/>
        </w:rPr>
        <w:t xml:space="preserve"> </w:t>
      </w:r>
      <w:r w:rsidRPr="00A32EDE">
        <w:rPr>
          <w:rFonts w:ascii="Times New Roman" w:hAnsi="Times New Roman" w:cs="Times New Roman"/>
          <w:sz w:val="24"/>
          <w:szCs w:val="24"/>
        </w:rPr>
        <w:t>λάτρη της πολυτέλειας</w:t>
      </w:r>
      <w:r w:rsidRPr="00A32EDE">
        <w:rPr>
          <w:rFonts w:ascii="Times New Roman" w:eastAsia="Times New Roman" w:hAnsi="Times New Roman" w:cs="Times New Roman"/>
          <w:sz w:val="24"/>
          <w:szCs w:val="24"/>
          <w:lang w:eastAsia="el-GR"/>
        </w:rPr>
        <w:t>) αν και τα κείμενά του δεν διακρίνονται για την καλολογία (</w:t>
      </w:r>
      <w:proofErr w:type="spellStart"/>
      <w:r w:rsidRPr="00A32EDE">
        <w:rPr>
          <w:rFonts w:ascii="Times New Roman" w:eastAsia="Times New Roman" w:hAnsi="Times New Roman" w:cs="Times New Roman"/>
          <w:sz w:val="24"/>
          <w:szCs w:val="24"/>
          <w:lang w:eastAsia="el-GR"/>
        </w:rPr>
        <w:t>Πρβλ</w:t>
      </w:r>
      <w:proofErr w:type="spellEnd"/>
      <w:r w:rsidRPr="00A32EDE">
        <w:rPr>
          <w:rFonts w:ascii="Times New Roman" w:eastAsia="Times New Roman" w:hAnsi="Times New Roman" w:cs="Times New Roman"/>
          <w:sz w:val="24"/>
          <w:szCs w:val="24"/>
          <w:lang w:eastAsia="el-GR"/>
        </w:rPr>
        <w:t xml:space="preserve">. μότο: «είναι σαν να τρως άχυρα»). Επίσης στον </w:t>
      </w:r>
      <w:r w:rsidRPr="00A32EDE">
        <w:rPr>
          <w:rFonts w:ascii="Times New Roman" w:eastAsia="Times New Roman" w:hAnsi="Times New Roman" w:cs="Times New Roman"/>
          <w:i/>
          <w:sz w:val="24"/>
          <w:szCs w:val="24"/>
          <w:lang w:eastAsia="el-GR"/>
        </w:rPr>
        <w:t>Εκκλησιαστή</w:t>
      </w:r>
      <w:r w:rsidRPr="00A32EDE">
        <w:rPr>
          <w:rFonts w:ascii="Times New Roman" w:eastAsia="Times New Roman" w:hAnsi="Times New Roman" w:cs="Times New Roman"/>
          <w:sz w:val="24"/>
          <w:szCs w:val="24"/>
          <w:lang w:eastAsia="el-GR"/>
        </w:rPr>
        <w:t xml:space="preserve"> του «Σολομώντα» προτάσσεται </w:t>
      </w:r>
      <w:r w:rsidRPr="00A32EDE">
        <w:rPr>
          <w:rFonts w:ascii="Times New Roman" w:eastAsia="Times New Roman" w:hAnsi="Times New Roman" w:cs="Times New Roman"/>
          <w:b/>
          <w:sz w:val="24"/>
          <w:szCs w:val="24"/>
          <w:lang w:eastAsia="el-GR"/>
        </w:rPr>
        <w:t xml:space="preserve">η αξιοποίηση του παρόντος έναντι ενός αγνώστου μέλλοντος ενώ στο </w:t>
      </w:r>
      <w:r w:rsidRPr="00A32EDE">
        <w:rPr>
          <w:rFonts w:ascii="Times New Roman" w:eastAsia="Times New Roman" w:hAnsi="Times New Roman" w:cs="Times New Roman"/>
          <w:b/>
          <w:i/>
          <w:sz w:val="24"/>
          <w:szCs w:val="24"/>
          <w:lang w:eastAsia="el-GR"/>
        </w:rPr>
        <w:t>Άσμα</w:t>
      </w:r>
      <w:r w:rsidRPr="00A32EDE">
        <w:rPr>
          <w:rFonts w:ascii="Times New Roman" w:eastAsia="Times New Roman" w:hAnsi="Times New Roman" w:cs="Times New Roman"/>
          <w:b/>
          <w:sz w:val="24"/>
          <w:szCs w:val="24"/>
          <w:lang w:eastAsia="el-GR"/>
        </w:rPr>
        <w:t xml:space="preserve"> εξυμνείται η αγάπη-ο έρως</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(στ)</w:t>
      </w:r>
      <w:r w:rsidRPr="00A32EDE">
        <w:rPr>
          <w:rFonts w:ascii="Times New Roman" w:eastAsia="Times New Roman" w:hAnsi="Times New Roman" w:cs="Times New Roman"/>
          <w:sz w:val="24"/>
          <w:szCs w:val="24"/>
          <w:lang w:eastAsia="el-GR"/>
        </w:rPr>
        <w:t xml:space="preserve"> Δεν πρέπει να λησμονείται επίσης ότι ο Αριστοτέλης (Α.) είχε σπουδάσει ιατρική, γι’ αυτό και ίσως τονίζει την κάθαρση που απορρέει από την αρχαία τραγωδία. Και ο Σολομών (Σ.) ήταν γνωστός στα </w:t>
      </w:r>
      <w:proofErr w:type="spellStart"/>
      <w:r w:rsidRPr="00A32EDE">
        <w:rPr>
          <w:rFonts w:ascii="Times New Roman" w:eastAsia="Times New Roman" w:hAnsi="Times New Roman" w:cs="Times New Roman"/>
          <w:sz w:val="24"/>
          <w:szCs w:val="24"/>
          <w:lang w:eastAsia="el-GR"/>
        </w:rPr>
        <w:t>ελληνορρωμαϊκά</w:t>
      </w:r>
      <w:proofErr w:type="spellEnd"/>
      <w:r w:rsidRPr="00A32EDE">
        <w:rPr>
          <w:rFonts w:ascii="Times New Roman" w:eastAsia="Times New Roman" w:hAnsi="Times New Roman" w:cs="Times New Roman"/>
          <w:sz w:val="24"/>
          <w:szCs w:val="24"/>
          <w:lang w:eastAsia="el-GR"/>
        </w:rPr>
        <w:t xml:space="preserve"> χρόνια για τη θεραπευτική-εξορκιστική του δεινότητα παρά το γεγονός ότι εν τέλει ένεκα της πολυγαμίας απώλεσε την «αγιότητά» του. Βεβαίως ενώ ο Μακεδόνας φιλόσοφος ταξίδεψε αρκετά, ο Σολομών έγινε αντικείμενο «</w:t>
      </w:r>
      <w:proofErr w:type="spellStart"/>
      <w:r w:rsidRPr="00A32EDE">
        <w:rPr>
          <w:rFonts w:ascii="Times New Roman" w:eastAsia="Times New Roman" w:hAnsi="Times New Roman" w:cs="Times New Roman"/>
          <w:sz w:val="24"/>
          <w:szCs w:val="24"/>
          <w:lang w:eastAsia="el-GR"/>
        </w:rPr>
        <w:t>ιεραποδημίας</w:t>
      </w:r>
      <w:proofErr w:type="spellEnd"/>
      <w:r w:rsidRPr="00A32EDE">
        <w:rPr>
          <w:rFonts w:ascii="Times New Roman" w:eastAsia="Times New Roman" w:hAnsi="Times New Roman" w:cs="Times New Roman"/>
          <w:sz w:val="24"/>
          <w:szCs w:val="24"/>
          <w:lang w:eastAsia="el-GR"/>
        </w:rPr>
        <w:t>» (</w:t>
      </w:r>
      <w:proofErr w:type="spellStart"/>
      <w:r w:rsidRPr="00A32EDE">
        <w:rPr>
          <w:rFonts w:ascii="Times New Roman" w:eastAsia="Times New Roman" w:hAnsi="Times New Roman" w:cs="Times New Roman"/>
          <w:sz w:val="24"/>
          <w:szCs w:val="24"/>
          <w:lang w:eastAsia="el-GR"/>
        </w:rPr>
        <w:t>πρβλ</w:t>
      </w:r>
      <w:proofErr w:type="spellEnd"/>
      <w:r w:rsidRPr="00A32EDE">
        <w:rPr>
          <w:rFonts w:ascii="Times New Roman" w:eastAsia="Times New Roman" w:hAnsi="Times New Roman" w:cs="Times New Roman"/>
          <w:sz w:val="24"/>
          <w:szCs w:val="24"/>
          <w:lang w:eastAsia="el-GR"/>
        </w:rPr>
        <w:t xml:space="preserve">. βασίλισσα </w:t>
      </w:r>
      <w:proofErr w:type="spellStart"/>
      <w:r w:rsidRPr="00A32EDE">
        <w:rPr>
          <w:rFonts w:ascii="Times New Roman" w:eastAsia="Times New Roman" w:hAnsi="Times New Roman" w:cs="Times New Roman"/>
          <w:sz w:val="24"/>
          <w:szCs w:val="24"/>
          <w:lang w:eastAsia="el-GR"/>
        </w:rPr>
        <w:t>Σαβά</w:t>
      </w:r>
      <w:proofErr w:type="spellEnd"/>
      <w:r w:rsidRPr="00A32EDE">
        <w:rPr>
          <w:rFonts w:ascii="Times New Roman" w:eastAsia="Times New Roman" w:hAnsi="Times New Roman" w:cs="Times New Roman"/>
          <w:sz w:val="24"/>
          <w:szCs w:val="24"/>
          <w:lang w:eastAsia="el-GR"/>
        </w:rPr>
        <w:t xml:space="preserve"> </w:t>
      </w:r>
      <w:r w:rsidRPr="00A32EDE">
        <w:rPr>
          <w:rFonts w:ascii="Times New Roman" w:hAnsi="Times New Roman" w:cs="Times New Roman"/>
          <w:bCs/>
          <w:sz w:val="24"/>
          <w:szCs w:val="24"/>
        </w:rPr>
        <w:t>Γ' Βασιλειών 10,1-5</w:t>
      </w:r>
      <w:r w:rsidRPr="00A32EDE">
        <w:rPr>
          <w:rFonts w:ascii="Times New Roman" w:hAnsi="Times New Roman" w:cs="Times New Roman"/>
          <w:bCs/>
          <w:sz w:val="24"/>
          <w:szCs w:val="24"/>
          <w:vertAlign w:val="superscript"/>
        </w:rPr>
        <w:t>.</w:t>
      </w:r>
      <w:r w:rsidRPr="00A32EDE">
        <w:rPr>
          <w:rFonts w:ascii="Times New Roman" w:hAnsi="Times New Roman" w:cs="Times New Roman"/>
          <w:bCs/>
          <w:sz w:val="24"/>
          <w:szCs w:val="24"/>
        </w:rPr>
        <w:t xml:space="preserve"> Β' Παραλειπομένων 9,1-4</w:t>
      </w:r>
      <w:r w:rsidRPr="00A32EDE">
        <w:rPr>
          <w:rFonts w:ascii="Times New Roman" w:eastAsia="Times New Roman" w:hAnsi="Times New Roman" w:cs="Times New Roman"/>
          <w:sz w:val="24"/>
          <w:szCs w:val="24"/>
          <w:lang w:eastAsia="el-GR"/>
        </w:rPr>
        <w:t xml:space="preserve">). </w:t>
      </w:r>
    </w:p>
    <w:p w:rsidR="009006CA" w:rsidRPr="00A32EDE" w:rsidRDefault="009006CA" w:rsidP="007079BA">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Το </w:t>
      </w:r>
      <w:r w:rsidRPr="00A32EDE">
        <w:rPr>
          <w:rFonts w:ascii="Times New Roman" w:eastAsia="Times New Roman" w:hAnsi="Times New Roman" w:cs="Times New Roman"/>
          <w:b/>
          <w:sz w:val="24"/>
          <w:szCs w:val="24"/>
          <w:lang w:eastAsia="el-GR"/>
        </w:rPr>
        <w:t>δεύτερο ερώτημα,</w:t>
      </w:r>
      <w:r w:rsidRPr="00A32EDE">
        <w:rPr>
          <w:rFonts w:ascii="Times New Roman" w:eastAsia="Times New Roman" w:hAnsi="Times New Roman" w:cs="Times New Roman"/>
          <w:sz w:val="24"/>
          <w:szCs w:val="24"/>
          <w:lang w:eastAsia="el-GR"/>
        </w:rPr>
        <w:t xml:space="preserve"> το οποίο προκύπτει, είναι εάν η εικονογραφική απεικόνιση της μαθητείας του Αριστοτέλη στον Σολομώντα σ</w:t>
      </w:r>
      <w:r w:rsidR="00A57541" w:rsidRPr="00A32EDE">
        <w:rPr>
          <w:rFonts w:ascii="Times New Roman" w:eastAsia="Times New Roman" w:hAnsi="Times New Roman" w:cs="Times New Roman"/>
          <w:sz w:val="24"/>
          <w:szCs w:val="24"/>
          <w:lang w:eastAsia="el-GR"/>
        </w:rPr>
        <w:t xml:space="preserve">το φρέσκο της </w:t>
      </w:r>
      <w:proofErr w:type="spellStart"/>
      <w:r w:rsidR="00A57541" w:rsidRPr="00A32EDE">
        <w:rPr>
          <w:rFonts w:ascii="Times New Roman" w:eastAsia="Times New Roman" w:hAnsi="Times New Roman" w:cs="Times New Roman"/>
          <w:sz w:val="24"/>
          <w:szCs w:val="24"/>
          <w:lang w:eastAsia="el-GR"/>
        </w:rPr>
        <w:t>Πομπήιας</w:t>
      </w:r>
      <w:proofErr w:type="spellEnd"/>
      <w:r w:rsidR="00A57541" w:rsidRPr="00A32EDE">
        <w:rPr>
          <w:rFonts w:ascii="Times New Roman" w:eastAsia="Times New Roman" w:hAnsi="Times New Roman" w:cs="Times New Roman"/>
          <w:sz w:val="24"/>
          <w:szCs w:val="24"/>
          <w:lang w:eastAsia="el-GR"/>
        </w:rPr>
        <w:t xml:space="preserve"> εδράζεται</w:t>
      </w:r>
      <w:r w:rsidRPr="00A32EDE">
        <w:rPr>
          <w:rFonts w:ascii="Times New Roman" w:eastAsia="Times New Roman" w:hAnsi="Times New Roman" w:cs="Times New Roman"/>
          <w:sz w:val="24"/>
          <w:szCs w:val="24"/>
          <w:lang w:eastAsia="el-GR"/>
        </w:rPr>
        <w:t xml:space="preserve"> σε </w:t>
      </w:r>
      <w:r w:rsidRPr="00A32EDE">
        <w:rPr>
          <w:rFonts w:ascii="Times New Roman" w:eastAsia="Times New Roman" w:hAnsi="Times New Roman" w:cs="Times New Roman"/>
          <w:b/>
          <w:sz w:val="24"/>
          <w:szCs w:val="24"/>
          <w:lang w:eastAsia="el-GR"/>
        </w:rPr>
        <w:t>κάποια φιλολογική μαρτυρία</w:t>
      </w:r>
      <w:r w:rsidRPr="00A32EDE">
        <w:rPr>
          <w:rFonts w:ascii="Times New Roman" w:eastAsia="Times New Roman" w:hAnsi="Times New Roman" w:cs="Times New Roman"/>
          <w:sz w:val="24"/>
          <w:szCs w:val="24"/>
          <w:lang w:eastAsia="el-GR"/>
        </w:rPr>
        <w:t>. Η παράδοση</w:t>
      </w:r>
      <w:r w:rsidRPr="00A32EDE">
        <w:rPr>
          <w:rStyle w:val="ac"/>
          <w:rFonts w:ascii="Times New Roman" w:eastAsia="Times New Roman" w:hAnsi="Times New Roman" w:cs="Times New Roman"/>
          <w:sz w:val="24"/>
          <w:szCs w:val="24"/>
          <w:lang w:eastAsia="el-GR"/>
        </w:rPr>
        <w:endnoteReference w:id="12"/>
      </w:r>
      <w:r w:rsidRPr="00A32EDE">
        <w:rPr>
          <w:rFonts w:ascii="Times New Roman" w:eastAsia="Times New Roman" w:hAnsi="Times New Roman" w:cs="Times New Roman"/>
          <w:sz w:val="24"/>
          <w:szCs w:val="24"/>
          <w:lang w:eastAsia="el-GR"/>
        </w:rPr>
        <w:t xml:space="preserve"> ότι τα γραπτά του Σολομώντα κοινοποιήθηκαν στον </w:t>
      </w:r>
      <w:proofErr w:type="spellStart"/>
      <w:r w:rsidRPr="00A32EDE">
        <w:rPr>
          <w:rFonts w:ascii="Times New Roman" w:eastAsia="Times New Roman" w:hAnsi="Times New Roman" w:cs="Times New Roman"/>
          <w:sz w:val="24"/>
          <w:szCs w:val="24"/>
          <w:lang w:eastAsia="el-GR"/>
        </w:rPr>
        <w:t>Σταγειρίτη</w:t>
      </w:r>
      <w:proofErr w:type="spellEnd"/>
      <w:r w:rsidRPr="00A32EDE">
        <w:rPr>
          <w:rFonts w:ascii="Times New Roman" w:eastAsia="Times New Roman" w:hAnsi="Times New Roman" w:cs="Times New Roman"/>
          <w:sz w:val="24"/>
          <w:szCs w:val="24"/>
          <w:lang w:eastAsia="el-GR"/>
        </w:rPr>
        <w:t xml:space="preserve"> από τον μαθητή του Αλέξανδρο, αφού εκείνος έφθασε πλησίον της Ιερουσαλήμ, είναι μεσαιωνική και αγνοεί </w:t>
      </w:r>
      <w:r w:rsidR="008D233C" w:rsidRPr="00A32EDE">
        <w:rPr>
          <w:rFonts w:ascii="Times New Roman" w:eastAsia="Times New Roman" w:hAnsi="Times New Roman" w:cs="Times New Roman"/>
          <w:sz w:val="24"/>
          <w:szCs w:val="24"/>
          <w:lang w:eastAsia="el-GR"/>
        </w:rPr>
        <w:t xml:space="preserve">εκτός των άλλων και το γεγονός </w:t>
      </w:r>
      <w:r w:rsidRPr="00A32EDE">
        <w:rPr>
          <w:rFonts w:ascii="Times New Roman" w:eastAsia="Times New Roman" w:hAnsi="Times New Roman" w:cs="Times New Roman"/>
          <w:sz w:val="24"/>
          <w:szCs w:val="24"/>
          <w:lang w:eastAsia="el-GR"/>
        </w:rPr>
        <w:t>ότι στην πραγματικότητα η σχέση του στρατηλάτη με τον δάσκαλό του δεν ήταν ιδανική</w:t>
      </w:r>
      <w:r w:rsidRPr="00A32EDE">
        <w:rPr>
          <w:rStyle w:val="ac"/>
          <w:rFonts w:ascii="Times New Roman" w:eastAsia="Times New Roman" w:hAnsi="Times New Roman" w:cs="Times New Roman"/>
          <w:sz w:val="24"/>
          <w:szCs w:val="24"/>
          <w:lang w:eastAsia="el-GR"/>
        </w:rPr>
        <w:endnoteReference w:id="13"/>
      </w:r>
      <w:r w:rsidR="008D233C" w:rsidRPr="00A32EDE">
        <w:rPr>
          <w:rFonts w:ascii="Times New Roman" w:eastAsia="Times New Roman" w:hAnsi="Times New Roman" w:cs="Times New Roman"/>
          <w:sz w:val="24"/>
          <w:szCs w:val="24"/>
          <w:lang w:eastAsia="el-GR"/>
        </w:rPr>
        <w:t>. Κι όμως η θετική αλληλουχία</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Αριστοτέλη και Ιουδαίων</w:t>
      </w:r>
      <w:r w:rsidRPr="00A32EDE">
        <w:rPr>
          <w:rFonts w:ascii="Times New Roman" w:eastAsia="Times New Roman" w:hAnsi="Times New Roman" w:cs="Times New Roman"/>
          <w:sz w:val="24"/>
          <w:szCs w:val="24"/>
          <w:lang w:eastAsia="el-GR"/>
        </w:rPr>
        <w:t>, η οποία απεικονίζεται στην αρχαιότερη τοιχογραφική απεικόνιση σκηνής της Βίβλου, τεκμαίρεται ήδη από τον 3</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αι. π. Χ.</w:t>
      </w:r>
      <w:r w:rsidR="008D233C" w:rsidRPr="00A32EDE">
        <w:rPr>
          <w:rFonts w:ascii="Times New Roman" w:eastAsia="Times New Roman" w:hAnsi="Times New Roman" w:cs="Times New Roman"/>
          <w:sz w:val="24"/>
          <w:szCs w:val="24"/>
          <w:lang w:eastAsia="el-GR"/>
        </w:rPr>
        <w:t xml:space="preserve"> προτού ίσως ακουστούν και διαδοθούν οι γνωστές αντισημιτικές κορώνες</w:t>
      </w:r>
      <w:r w:rsidRPr="00A32EDE">
        <w:rPr>
          <w:rFonts w:ascii="Times New Roman" w:eastAsia="Times New Roman" w:hAnsi="Times New Roman" w:cs="Times New Roman"/>
          <w:sz w:val="24"/>
          <w:szCs w:val="24"/>
          <w:lang w:eastAsia="el-GR"/>
        </w:rPr>
        <w:t xml:space="preserve">. </w:t>
      </w:r>
      <w:r w:rsidR="00A57541" w:rsidRPr="00A32EDE">
        <w:rPr>
          <w:rFonts w:ascii="Times New Roman" w:eastAsia="Times New Roman" w:hAnsi="Times New Roman" w:cs="Times New Roman"/>
          <w:sz w:val="24"/>
          <w:szCs w:val="24"/>
          <w:lang w:eastAsia="el-GR"/>
        </w:rPr>
        <w:t xml:space="preserve">Ίσως η πιο πρώιμη </w:t>
      </w:r>
      <w:r w:rsidRPr="00A32EDE">
        <w:rPr>
          <w:rFonts w:ascii="Times New Roman" w:eastAsia="Times New Roman" w:hAnsi="Times New Roman" w:cs="Times New Roman"/>
          <w:sz w:val="24"/>
          <w:szCs w:val="24"/>
          <w:lang w:eastAsia="el-GR"/>
        </w:rPr>
        <w:t xml:space="preserve">Ελλήνων σε Ιουδαίους είναι αυτή του μαθητού του Α., του </w:t>
      </w:r>
      <w:r w:rsidRPr="00A32EDE">
        <w:rPr>
          <w:rFonts w:ascii="Times New Roman" w:eastAsia="Times New Roman" w:hAnsi="Times New Roman" w:cs="Times New Roman"/>
          <w:b/>
          <w:sz w:val="24"/>
          <w:szCs w:val="24"/>
          <w:lang w:eastAsia="el-GR"/>
        </w:rPr>
        <w:t xml:space="preserve">Περιπατητικού Κλεάρχου </w:t>
      </w:r>
      <w:r w:rsidRPr="00A32EDE">
        <w:rPr>
          <w:rFonts w:ascii="Times New Roman" w:hAnsi="Times New Roman" w:cs="Times New Roman"/>
          <w:b/>
          <w:sz w:val="24"/>
          <w:szCs w:val="24"/>
        </w:rPr>
        <w:t xml:space="preserve">από τους </w:t>
      </w:r>
      <w:hyperlink r:id="rId8" w:tooltip="Σόλοι (Κύπρος)" w:history="1">
        <w:r w:rsidRPr="00A32EDE">
          <w:rPr>
            <w:rStyle w:val="-"/>
            <w:rFonts w:ascii="Times New Roman" w:hAnsi="Times New Roman" w:cs="Times New Roman"/>
            <w:b/>
            <w:color w:val="auto"/>
            <w:sz w:val="24"/>
            <w:szCs w:val="24"/>
            <w:u w:val="none"/>
          </w:rPr>
          <w:t>Σόλους</w:t>
        </w:r>
      </w:hyperlink>
      <w:r w:rsidRPr="00A32EDE">
        <w:rPr>
          <w:rFonts w:ascii="Times New Roman" w:hAnsi="Times New Roman" w:cs="Times New Roman"/>
          <w:b/>
          <w:sz w:val="24"/>
          <w:szCs w:val="24"/>
        </w:rPr>
        <w:t xml:space="preserve"> της </w:t>
      </w:r>
      <w:hyperlink r:id="rId9" w:tooltip="Κύπρος" w:history="1">
        <w:r w:rsidRPr="00A32EDE">
          <w:rPr>
            <w:rStyle w:val="-"/>
            <w:rFonts w:ascii="Times New Roman" w:hAnsi="Times New Roman" w:cs="Times New Roman"/>
            <w:b/>
            <w:color w:val="auto"/>
            <w:sz w:val="24"/>
            <w:szCs w:val="24"/>
            <w:u w:val="none"/>
          </w:rPr>
          <w:t>Κύπρου</w:t>
        </w:r>
      </w:hyperlink>
      <w:r w:rsidRPr="00A32EDE">
        <w:rPr>
          <w:rFonts w:ascii="Times New Roman" w:eastAsia="Times New Roman" w:hAnsi="Times New Roman" w:cs="Times New Roman"/>
          <w:sz w:val="24"/>
          <w:szCs w:val="24"/>
          <w:lang w:eastAsia="el-GR"/>
        </w:rPr>
        <w:t xml:space="preserve"> (</w:t>
      </w:r>
      <w:proofErr w:type="spellStart"/>
      <w:r w:rsidRPr="00A32EDE">
        <w:rPr>
          <w:rFonts w:ascii="Times New Roman" w:eastAsia="Times New Roman" w:hAnsi="Times New Roman" w:cs="Times New Roman"/>
          <w:sz w:val="24"/>
          <w:szCs w:val="24"/>
          <w:lang w:eastAsia="el-GR"/>
        </w:rPr>
        <w:t>περ</w:t>
      </w:r>
      <w:proofErr w:type="spellEnd"/>
      <w:r w:rsidRPr="00A32EDE">
        <w:rPr>
          <w:rFonts w:ascii="Times New Roman" w:eastAsia="Times New Roman" w:hAnsi="Times New Roman" w:cs="Times New Roman"/>
          <w:sz w:val="24"/>
          <w:szCs w:val="24"/>
          <w:lang w:eastAsia="el-GR"/>
        </w:rPr>
        <w:t xml:space="preserve">. 300 </w:t>
      </w:r>
      <w:proofErr w:type="spellStart"/>
      <w:r w:rsidRPr="00A32EDE">
        <w:rPr>
          <w:rFonts w:ascii="Times New Roman" w:eastAsia="Times New Roman" w:hAnsi="Times New Roman" w:cs="Times New Roman"/>
          <w:sz w:val="24"/>
          <w:szCs w:val="24"/>
          <w:lang w:eastAsia="el-GR"/>
        </w:rPr>
        <w:t>π.Χ.</w:t>
      </w:r>
      <w:proofErr w:type="spellEnd"/>
      <w:r w:rsidRPr="00A32EDE">
        <w:rPr>
          <w:rFonts w:ascii="Times New Roman" w:eastAsia="Times New Roman" w:hAnsi="Times New Roman" w:cs="Times New Roman"/>
          <w:sz w:val="24"/>
          <w:szCs w:val="24"/>
          <w:lang w:eastAsia="el-GR"/>
        </w:rPr>
        <w:t xml:space="preserve">) </w:t>
      </w:r>
      <w:r w:rsidRPr="00A32EDE">
        <w:rPr>
          <w:rFonts w:ascii="Times New Roman" w:hAnsi="Times New Roman" w:cs="Times New Roman"/>
          <w:sz w:val="24"/>
          <w:szCs w:val="24"/>
        </w:rPr>
        <w:t xml:space="preserve">Στα έργα του (στο οποίο εντάσσεται και το </w:t>
      </w:r>
      <w:r w:rsidRPr="00A32EDE">
        <w:rPr>
          <w:rFonts w:ascii="Times New Roman" w:hAnsi="Times New Roman" w:cs="Times New Roman"/>
          <w:i/>
          <w:iCs/>
          <w:sz w:val="24"/>
          <w:szCs w:val="24"/>
        </w:rPr>
        <w:t xml:space="preserve">Πλάτωνος </w:t>
      </w:r>
      <w:proofErr w:type="spellStart"/>
      <w:r w:rsidRPr="00A32EDE">
        <w:rPr>
          <w:rFonts w:ascii="Times New Roman" w:hAnsi="Times New Roman" w:cs="Times New Roman"/>
          <w:i/>
          <w:iCs/>
          <w:sz w:val="24"/>
          <w:szCs w:val="24"/>
        </w:rPr>
        <w:t>ἐγκώμιον</w:t>
      </w:r>
      <w:proofErr w:type="spellEnd"/>
      <w:r w:rsidRPr="00A32EDE">
        <w:rPr>
          <w:rFonts w:ascii="Times New Roman" w:hAnsi="Times New Roman" w:cs="Times New Roman"/>
          <w:sz w:val="24"/>
          <w:szCs w:val="24"/>
        </w:rPr>
        <w:t>) έχει αναπτύξει διάφορες θεωρίες για τη σχέση μεταξύ των δυτικών και ανατολικών θρησκειών</w:t>
      </w:r>
      <w:r w:rsidRPr="00A32EDE">
        <w:rPr>
          <w:rStyle w:val="ac"/>
          <w:rFonts w:ascii="Times New Roman" w:hAnsi="Times New Roman" w:cs="Times New Roman"/>
          <w:sz w:val="24"/>
          <w:szCs w:val="24"/>
        </w:rPr>
        <w:endnoteReference w:id="14"/>
      </w:r>
      <w:r w:rsidRPr="00A32EDE">
        <w:rPr>
          <w:rFonts w:ascii="Times New Roman" w:hAnsi="Times New Roman" w:cs="Times New Roman"/>
          <w:sz w:val="24"/>
          <w:szCs w:val="24"/>
        </w:rPr>
        <w:t>.</w:t>
      </w:r>
      <w:r w:rsidRPr="00A32EDE">
        <w:rPr>
          <w:rFonts w:ascii="Times New Roman" w:eastAsia="Times New Roman" w:hAnsi="Times New Roman" w:cs="Times New Roman"/>
          <w:sz w:val="24"/>
          <w:szCs w:val="24"/>
          <w:lang w:eastAsia="el-GR"/>
        </w:rPr>
        <w:t xml:space="preserve"> Σε ένα εκ των έργων του, το </w:t>
      </w:r>
      <w:proofErr w:type="spellStart"/>
      <w:r w:rsidRPr="00A32EDE">
        <w:rPr>
          <w:rFonts w:ascii="Times New Roman" w:hAnsi="Times New Roman" w:cs="Times New Roman"/>
          <w:b/>
          <w:i/>
          <w:sz w:val="24"/>
          <w:szCs w:val="24"/>
          <w:lang w:bidi="he-IL"/>
        </w:rPr>
        <w:t>περὶ</w:t>
      </w:r>
      <w:proofErr w:type="spellEnd"/>
      <w:r w:rsidRPr="00A32EDE">
        <w:rPr>
          <w:rFonts w:ascii="Times New Roman" w:hAnsi="Times New Roman" w:cs="Times New Roman"/>
          <w:b/>
          <w:i/>
          <w:sz w:val="24"/>
          <w:szCs w:val="24"/>
          <w:lang w:bidi="he-IL"/>
        </w:rPr>
        <w:t xml:space="preserve"> </w:t>
      </w:r>
      <w:proofErr w:type="spellStart"/>
      <w:r w:rsidRPr="00A32EDE">
        <w:rPr>
          <w:rFonts w:ascii="Times New Roman" w:hAnsi="Times New Roman" w:cs="Times New Roman"/>
          <w:b/>
          <w:i/>
          <w:sz w:val="24"/>
          <w:szCs w:val="24"/>
          <w:lang w:bidi="he-IL"/>
        </w:rPr>
        <w:t>ὕπνου</w:t>
      </w:r>
      <w:proofErr w:type="spellEnd"/>
      <w:r w:rsidRPr="00A32EDE">
        <w:rPr>
          <w:rFonts w:ascii="Times New Roman" w:hAnsi="Times New Roman" w:cs="Times New Roman"/>
          <w:b/>
          <w:i/>
          <w:sz w:val="24"/>
          <w:szCs w:val="24"/>
          <w:lang w:bidi="he-IL"/>
        </w:rPr>
        <w:t xml:space="preserve"> </w:t>
      </w:r>
      <w:r w:rsidRPr="00A32EDE">
        <w:rPr>
          <w:rFonts w:ascii="Times New Roman" w:eastAsia="Times New Roman" w:hAnsi="Times New Roman" w:cs="Times New Roman"/>
          <w:sz w:val="24"/>
          <w:szCs w:val="24"/>
          <w:lang w:eastAsia="el-GR"/>
        </w:rPr>
        <w:t xml:space="preserve">αναφέρεται στη συνάντηση του μεγάλου διδασκάλου του (που μέχρι σήμερα θεωρείται ο κατεξοχήν φιλόσοφος στην Περσία) με έναν Ιουδαίο σοφό. Αυτή πραγματοποιείται μάλλον στην Άσσο της </w:t>
      </w:r>
      <w:proofErr w:type="spellStart"/>
      <w:r w:rsidRPr="00A32EDE">
        <w:rPr>
          <w:rFonts w:ascii="Times New Roman" w:eastAsia="Times New Roman" w:hAnsi="Times New Roman" w:cs="Times New Roman"/>
          <w:sz w:val="24"/>
          <w:szCs w:val="24"/>
          <w:lang w:eastAsia="el-GR"/>
        </w:rPr>
        <w:t>Μικράς</w:t>
      </w:r>
      <w:proofErr w:type="spellEnd"/>
      <w:r w:rsidRPr="00A32EDE">
        <w:rPr>
          <w:rFonts w:ascii="Times New Roman" w:eastAsia="Times New Roman" w:hAnsi="Times New Roman" w:cs="Times New Roman"/>
          <w:sz w:val="24"/>
          <w:szCs w:val="24"/>
          <w:lang w:eastAsia="el-GR"/>
        </w:rPr>
        <w:t xml:space="preserve"> Ασίας</w:t>
      </w:r>
      <w:r w:rsidRPr="00A32EDE">
        <w:rPr>
          <w:rStyle w:val="ac"/>
          <w:rFonts w:ascii="Times New Roman" w:eastAsia="Times New Roman" w:hAnsi="Times New Roman" w:cs="Times New Roman"/>
          <w:sz w:val="24"/>
          <w:szCs w:val="24"/>
          <w:lang w:eastAsia="el-GR"/>
        </w:rPr>
        <w:endnoteReference w:id="15"/>
      </w:r>
      <w:r w:rsidRPr="00A32EDE">
        <w:rPr>
          <w:rFonts w:ascii="Times New Roman" w:eastAsia="Times New Roman" w:hAnsi="Times New Roman" w:cs="Times New Roman"/>
          <w:sz w:val="24"/>
          <w:szCs w:val="24"/>
          <w:lang w:eastAsia="el-GR"/>
        </w:rPr>
        <w:t>, όπου ο Α. μετακόμισε το 347-345 αμέσως μετά το θάνατο του δασκάλου του Πλάτωνα</w:t>
      </w:r>
      <w:r w:rsidRPr="00A32EDE">
        <w:rPr>
          <w:rStyle w:val="ac"/>
          <w:rFonts w:ascii="Times New Roman" w:eastAsia="Times New Roman" w:hAnsi="Times New Roman" w:cs="Times New Roman"/>
          <w:sz w:val="24"/>
          <w:szCs w:val="24"/>
          <w:lang w:eastAsia="el-GR"/>
        </w:rPr>
        <w:endnoteReference w:id="16"/>
      </w:r>
      <w:r w:rsidRPr="00A32EDE">
        <w:rPr>
          <w:rFonts w:ascii="Times New Roman" w:eastAsia="Times New Roman" w:hAnsi="Times New Roman" w:cs="Times New Roman"/>
          <w:sz w:val="24"/>
          <w:szCs w:val="24"/>
          <w:lang w:eastAsia="el-GR"/>
        </w:rPr>
        <w:t xml:space="preserve">. </w:t>
      </w:r>
    </w:p>
    <w:p w:rsidR="0011191C" w:rsidRPr="00A32EDE" w:rsidRDefault="009006CA" w:rsidP="0011191C">
      <w:pPr>
        <w:pStyle w:val="a3"/>
        <w:numPr>
          <w:ilvl w:val="0"/>
          <w:numId w:val="1"/>
        </w:numPr>
        <w:spacing w:after="0" w:line="240" w:lineRule="auto"/>
        <w:jc w:val="both"/>
        <w:rPr>
          <w:rFonts w:ascii="Times New Roman" w:eastAsia="Times New Roman" w:hAnsi="Times New Roman" w:cs="Times New Roman"/>
          <w:sz w:val="20"/>
          <w:szCs w:val="20"/>
          <w:lang w:eastAsia="el-GR"/>
        </w:rPr>
      </w:pPr>
      <w:r w:rsidRPr="00A32EDE">
        <w:rPr>
          <w:rFonts w:ascii="Times New Roman" w:eastAsia="Times New Roman" w:hAnsi="Times New Roman" w:cs="Times New Roman"/>
          <w:sz w:val="24"/>
          <w:szCs w:val="24"/>
          <w:lang w:eastAsia="el-GR"/>
        </w:rPr>
        <w:t xml:space="preserve">Βεβαίως το κείμενο αυτό σώζεται από τον </w:t>
      </w:r>
      <w:proofErr w:type="spellStart"/>
      <w:r w:rsidRPr="00A32EDE">
        <w:rPr>
          <w:rFonts w:ascii="Times New Roman" w:eastAsia="Times New Roman" w:hAnsi="Times New Roman" w:cs="Times New Roman"/>
          <w:sz w:val="24"/>
          <w:szCs w:val="24"/>
          <w:lang w:eastAsia="el-GR"/>
        </w:rPr>
        <w:t>Ιώσηπο</w:t>
      </w:r>
      <w:proofErr w:type="spellEnd"/>
      <w:r w:rsidRPr="00A32EDE">
        <w:rPr>
          <w:rFonts w:ascii="Times New Roman" w:hAnsi="Times New Roman" w:cs="Times New Roman"/>
          <w:b/>
          <w:i/>
          <w:sz w:val="24"/>
          <w:szCs w:val="24"/>
          <w:lang w:bidi="he-IL"/>
        </w:rPr>
        <w:t xml:space="preserve"> </w:t>
      </w:r>
      <w:r w:rsidRPr="00A32EDE">
        <w:rPr>
          <w:rFonts w:ascii="Times New Roman" w:hAnsi="Times New Roman" w:cs="Times New Roman"/>
          <w:sz w:val="24"/>
          <w:szCs w:val="24"/>
          <w:lang w:bidi="he-IL"/>
        </w:rPr>
        <w:t>(</w:t>
      </w:r>
      <w:r w:rsidRPr="00A32EDE">
        <w:rPr>
          <w:rFonts w:ascii="Times New Roman" w:hAnsi="Times New Roman" w:cs="Times New Roman"/>
          <w:i/>
          <w:sz w:val="24"/>
          <w:szCs w:val="24"/>
          <w:lang w:bidi="he-IL"/>
        </w:rPr>
        <w:t>Κατά Απίωνος</w:t>
      </w:r>
      <w:r w:rsidRPr="00A32EDE">
        <w:rPr>
          <w:rFonts w:ascii="Times New Roman" w:hAnsi="Times New Roman" w:cs="Times New Roman"/>
          <w:b/>
          <w:sz w:val="24"/>
          <w:szCs w:val="24"/>
          <w:lang w:bidi="he-IL"/>
        </w:rPr>
        <w:t xml:space="preserve"> </w:t>
      </w:r>
      <w:r w:rsidR="00641E85" w:rsidRPr="00A32EDE">
        <w:rPr>
          <w:rFonts w:ascii="Times New Roman" w:hAnsi="Times New Roman" w:cs="Times New Roman"/>
          <w:b/>
          <w:sz w:val="24"/>
          <w:szCs w:val="24"/>
          <w:lang w:bidi="he-IL"/>
        </w:rPr>
        <w:t>Α’</w:t>
      </w:r>
      <w:r w:rsidRPr="00A32EDE">
        <w:rPr>
          <w:rFonts w:ascii="Times New Roman" w:hAnsi="Times New Roman" w:cs="Times New Roman"/>
          <w:b/>
          <w:sz w:val="24"/>
          <w:szCs w:val="24"/>
          <w:lang w:bidi="he-IL"/>
        </w:rPr>
        <w:t xml:space="preserve">= </w:t>
      </w:r>
      <w:r w:rsidRPr="00A32EDE">
        <w:rPr>
          <w:rFonts w:ascii="Times New Roman" w:hAnsi="Times New Roman" w:cs="Times New Roman"/>
          <w:sz w:val="24"/>
          <w:szCs w:val="24"/>
          <w:lang w:bidi="he-IL"/>
        </w:rPr>
        <w:t xml:space="preserve">Ευσεβίου, </w:t>
      </w:r>
      <w:r w:rsidRPr="00A32EDE">
        <w:rPr>
          <w:rFonts w:ascii="Times New Roman" w:hAnsi="Times New Roman" w:cs="Times New Roman"/>
          <w:i/>
          <w:sz w:val="24"/>
          <w:szCs w:val="24"/>
          <w:lang w:bidi="he-IL"/>
        </w:rPr>
        <w:t>Προπαρασκευή</w:t>
      </w:r>
      <w:r w:rsidRPr="00A32EDE">
        <w:rPr>
          <w:rFonts w:ascii="Times New Roman" w:hAnsi="Times New Roman" w:cs="Times New Roman"/>
          <w:sz w:val="24"/>
          <w:szCs w:val="24"/>
          <w:lang w:bidi="he-IL"/>
        </w:rPr>
        <w:t xml:space="preserve"> 9.5)</w:t>
      </w:r>
      <w:r w:rsidRPr="00A32EDE">
        <w:rPr>
          <w:rFonts w:ascii="Times New Roman" w:eastAsia="Times New Roman" w:hAnsi="Times New Roman" w:cs="Times New Roman"/>
          <w:sz w:val="24"/>
          <w:szCs w:val="24"/>
          <w:lang w:eastAsia="el-GR"/>
        </w:rPr>
        <w:t xml:space="preserve">. Αναγνωρίζεται, όμως, ως αυθεντικό από μια πλειάδα ερμηνευτών. Εξ όσων εγώ γνωρίζω είναι η αρχαιότερη αναφορά ελληνικού κειμένου στους Ιουδαίους και το μοναδικό όπου ακούγεται η </w:t>
      </w:r>
      <w:proofErr w:type="spellStart"/>
      <w:r w:rsidRPr="00A32EDE">
        <w:rPr>
          <w:rFonts w:ascii="Times New Roman" w:eastAsia="Times New Roman" w:hAnsi="Times New Roman" w:cs="Times New Roman"/>
          <w:sz w:val="24"/>
          <w:szCs w:val="24"/>
          <w:lang w:eastAsia="el-GR"/>
        </w:rPr>
        <w:t>αυτοφωνία</w:t>
      </w:r>
      <w:proofErr w:type="spellEnd"/>
      <w:r w:rsidRPr="00A32EDE">
        <w:rPr>
          <w:rFonts w:ascii="Times New Roman" w:eastAsia="Times New Roman" w:hAnsi="Times New Roman" w:cs="Times New Roman"/>
          <w:sz w:val="24"/>
          <w:szCs w:val="24"/>
          <w:lang w:eastAsia="el-GR"/>
        </w:rPr>
        <w:t xml:space="preserve"> του Α. Μάλλον σκοπίμως ο </w:t>
      </w:r>
      <w:proofErr w:type="spellStart"/>
      <w:r w:rsidRPr="00A32EDE">
        <w:rPr>
          <w:rFonts w:ascii="Times New Roman" w:eastAsia="Times New Roman" w:hAnsi="Times New Roman" w:cs="Times New Roman"/>
          <w:sz w:val="24"/>
          <w:szCs w:val="24"/>
          <w:lang w:eastAsia="el-GR"/>
        </w:rPr>
        <w:t>Ιώσηπος</w:t>
      </w:r>
      <w:proofErr w:type="spellEnd"/>
      <w:r w:rsidRPr="00A32EDE">
        <w:rPr>
          <w:rFonts w:ascii="Times New Roman" w:eastAsia="Times New Roman" w:hAnsi="Times New Roman" w:cs="Times New Roman"/>
          <w:sz w:val="24"/>
          <w:szCs w:val="24"/>
          <w:lang w:eastAsia="el-GR"/>
        </w:rPr>
        <w:t xml:space="preserve"> παραλείπει την χρήση μαγείας από τον Ιουδαίο προκειμένου να αρπαχθεί η ψυχή από το σώμα μέσω ράβδου ώστε να προφυλάξει τον λαό του από αντίστοιχες μομφές. Το κείμενο είναι το εξής: </w:t>
      </w:r>
      <w:r w:rsidRPr="00A32EDE">
        <w:rPr>
          <w:rFonts w:ascii="Times New Roman" w:hAnsi="Times New Roman" w:cs="Times New Roman"/>
          <w:sz w:val="24"/>
          <w:szCs w:val="24"/>
          <w:lang w:bidi="he-IL"/>
        </w:rPr>
        <w:t>«</w:t>
      </w:r>
      <w:r w:rsidRPr="00A32EDE">
        <w:rPr>
          <w:rFonts w:ascii="Times New Roman" w:hAnsi="Times New Roman" w:cs="Times New Roman"/>
          <w:sz w:val="20"/>
          <w:szCs w:val="20"/>
          <w:vertAlign w:val="superscript"/>
          <w:lang w:bidi="he-IL"/>
        </w:rPr>
        <w:t>176</w:t>
      </w:r>
      <w:r w:rsidRPr="00A32EDE">
        <w:rPr>
          <w:rFonts w:ascii="Times New Roman" w:hAnsi="Times New Roman" w:cs="Times New Roman"/>
          <w:sz w:val="20"/>
          <w:szCs w:val="20"/>
          <w:lang w:bidi="he-IL"/>
        </w:rPr>
        <w:t xml:space="preserve">Κλέαρχος, </w:t>
      </w:r>
      <w:proofErr w:type="spellStart"/>
      <w:r w:rsidRPr="00A32EDE">
        <w:rPr>
          <w:rFonts w:ascii="Times New Roman" w:hAnsi="Times New Roman" w:cs="Times New Roman"/>
          <w:sz w:val="20"/>
          <w:szCs w:val="20"/>
          <w:lang w:bidi="he-IL"/>
        </w:rPr>
        <w:t>γὰρ</w:t>
      </w:r>
      <w:proofErr w:type="spellEnd"/>
      <w:r w:rsidRPr="00A32EDE">
        <w:rPr>
          <w:rFonts w:ascii="Times New Roman" w:hAnsi="Times New Roman" w:cs="Times New Roman"/>
          <w:sz w:val="20"/>
          <w:szCs w:val="20"/>
          <w:lang w:bidi="he-IL"/>
        </w:rPr>
        <w:t xml:space="preserve">, ὁ </w:t>
      </w:r>
      <w:proofErr w:type="spellStart"/>
      <w:r w:rsidRPr="00A32EDE">
        <w:rPr>
          <w:rFonts w:ascii="Times New Roman" w:hAnsi="Times New Roman" w:cs="Times New Roman"/>
          <w:sz w:val="20"/>
          <w:szCs w:val="20"/>
          <w:lang w:bidi="he-IL"/>
        </w:rPr>
        <w:t>Ἀριστοτέλους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ὢν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μαθητὴς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καὶ</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τῶν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ἐκ</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τοῦ</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Περιπάτου</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φιλοσόφων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οὐδενὸς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δεύτερος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i/>
          <w:sz w:val="20"/>
          <w:szCs w:val="20"/>
          <w:lang w:bidi="he-IL"/>
        </w:rPr>
        <w:t>ἐν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τῷ</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πρώτῳ</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περὶ</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ὕπνου</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βιβλίῳ</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φησὶν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Ἀριστοτέλην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τὸν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διδάσκαλον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αὐτοῦ</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i/>
          <w:sz w:val="20"/>
          <w:szCs w:val="20"/>
          <w:lang w:bidi="he-IL"/>
        </w:rPr>
        <w:t>περί</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τινος</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ἀνδρὸς</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Ἰουδαίου</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sz w:val="20"/>
          <w:szCs w:val="20"/>
          <w:lang w:bidi="he-IL"/>
        </w:rPr>
        <w:t>ταῦτα</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ἱστορεῖν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αὐτῷ</w:t>
      </w:r>
      <w:proofErr w:type="spellEnd"/>
      <w:r w:rsidRPr="00A32EDE">
        <w:rPr>
          <w:rFonts w:ascii="Times New Roman" w:hAnsi="Times New Roman" w:cs="Times New Roman"/>
          <w:sz w:val="20"/>
          <w:szCs w:val="20"/>
          <w:lang w:bidi="he-IL"/>
        </w:rPr>
        <w:t xml:space="preserve"> τε </w:t>
      </w:r>
      <w:proofErr w:type="spellStart"/>
      <w:r w:rsidRPr="00A32EDE">
        <w:rPr>
          <w:rFonts w:ascii="Times New Roman" w:hAnsi="Times New Roman" w:cs="Times New Roman"/>
          <w:sz w:val="20"/>
          <w:szCs w:val="20"/>
          <w:lang w:bidi="he-IL"/>
        </w:rPr>
        <w:t>τὸν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λόγον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Ἀριστοτέλει</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παρατιθείς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Ἔστι</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δὲ</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οὕτω</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γεγραμμένον</w:t>
      </w:r>
      <w:proofErr w:type="spellEnd"/>
      <w:r w:rsidRPr="00A32EDE">
        <w:rPr>
          <w:rFonts w:ascii="Times New Roman" w:hAnsi="Times New Roman" w:cs="Times New Roman"/>
          <w:sz w:val="20"/>
          <w:szCs w:val="20"/>
          <w:lang w:bidi="he-IL"/>
        </w:rPr>
        <w:t xml:space="preserve"> </w:t>
      </w:r>
      <w:r w:rsidRPr="00A32EDE">
        <w:rPr>
          <w:rFonts w:ascii="Times New Roman" w:hAnsi="Times New Roman" w:cs="Times New Roman"/>
          <w:sz w:val="20"/>
          <w:szCs w:val="20"/>
          <w:vertAlign w:val="superscript"/>
          <w:lang w:bidi="he-IL"/>
        </w:rPr>
        <w:t>177</w:t>
      </w:r>
      <w:r w:rsidRPr="00A32EDE">
        <w:rPr>
          <w:rFonts w:ascii="Times New Roman" w:hAnsi="Times New Roman" w:cs="Times New Roman"/>
          <w:sz w:val="20"/>
          <w:szCs w:val="20"/>
          <w:lang w:bidi="he-IL"/>
        </w:rPr>
        <w:t xml:space="preserve">ἀλλὰ </w:t>
      </w:r>
      <w:proofErr w:type="spellStart"/>
      <w:r w:rsidRPr="00A32EDE">
        <w:rPr>
          <w:rFonts w:ascii="Times New Roman" w:hAnsi="Times New Roman" w:cs="Times New Roman"/>
          <w:sz w:val="20"/>
          <w:szCs w:val="20"/>
          <w:lang w:bidi="he-IL"/>
        </w:rPr>
        <w:t>τὰ</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μὲν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πολλὰ</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μακρὸν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ἂν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εἴη</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λέγειν</w:t>
      </w:r>
      <w:proofErr w:type="spellEnd"/>
      <w:r w:rsidRPr="00A32EDE">
        <w:rPr>
          <w:rFonts w:ascii="Times New Roman" w:hAnsi="Times New Roman" w:cs="Times New Roman"/>
          <w:sz w:val="20"/>
          <w:szCs w:val="20"/>
          <w:vertAlign w:val="superscript"/>
          <w:lang w:bidi="he-IL"/>
        </w:rPr>
        <w:t>.</w:t>
      </w:r>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ὅσα</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δ᾽</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ἔχει</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i/>
          <w:sz w:val="20"/>
          <w:szCs w:val="20"/>
          <w:lang w:bidi="he-IL"/>
        </w:rPr>
        <w:t>τῶν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ἐκείνου</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θαυμασιότητά</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τινα</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καὶ</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φιλοσοφίαν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ὁμοίως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διελθεῖν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οὐ</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χεῖρον</w:t>
      </w:r>
      <w:proofErr w:type="spellEnd"/>
      <w:r w:rsidRPr="00A32EDE">
        <w:rPr>
          <w:rFonts w:ascii="Times New Roman" w:hAnsi="Times New Roman" w:cs="Times New Roman"/>
          <w:sz w:val="20"/>
          <w:szCs w:val="20"/>
          <w:lang w:bidi="he-IL"/>
        </w:rPr>
        <w:t>. «</w:t>
      </w:r>
      <w:proofErr w:type="spellStart"/>
      <w:r w:rsidRPr="00A32EDE">
        <w:rPr>
          <w:rFonts w:ascii="Times New Roman" w:hAnsi="Times New Roman" w:cs="Times New Roman"/>
          <w:b/>
          <w:caps/>
          <w:sz w:val="20"/>
          <w:szCs w:val="20"/>
          <w:lang w:bidi="he-IL"/>
        </w:rPr>
        <w:t>σ</w:t>
      </w:r>
      <w:r w:rsidRPr="00A32EDE">
        <w:rPr>
          <w:rFonts w:ascii="Times New Roman" w:hAnsi="Times New Roman" w:cs="Times New Roman"/>
          <w:b/>
          <w:sz w:val="20"/>
          <w:szCs w:val="20"/>
          <w:lang w:bidi="he-IL"/>
        </w:rPr>
        <w:t>αφῶς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ἴσθι</w:t>
      </w:r>
      <w:proofErr w:type="spellEnd"/>
      <w:r w:rsidRPr="00A32EDE">
        <w:rPr>
          <w:rStyle w:val="ac"/>
          <w:rFonts w:ascii="Times New Roman" w:hAnsi="Times New Roman" w:cs="Times New Roman"/>
          <w:b/>
          <w:sz w:val="20"/>
          <w:szCs w:val="20"/>
          <w:lang w:bidi="he-IL"/>
        </w:rPr>
        <w:endnoteReference w:id="17"/>
      </w:r>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εἶπεν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Ὑπεροχίδη</w:t>
      </w:r>
      <w:proofErr w:type="spellEnd"/>
      <w:r w:rsidRPr="00A32EDE">
        <w:rPr>
          <w:rFonts w:ascii="Times New Roman" w:hAnsi="Times New Roman" w:cs="Times New Roman"/>
          <w:sz w:val="20"/>
          <w:szCs w:val="20"/>
          <w:lang w:bidi="he-IL"/>
        </w:rPr>
        <w:t>, «</w:t>
      </w:r>
      <w:proofErr w:type="spellStart"/>
      <w:r w:rsidRPr="00A32EDE">
        <w:rPr>
          <w:rFonts w:ascii="Times New Roman" w:hAnsi="Times New Roman" w:cs="Times New Roman"/>
          <w:b/>
          <w:sz w:val="20"/>
          <w:szCs w:val="20"/>
          <w:lang w:bidi="he-IL"/>
        </w:rPr>
        <w:t>θαυμαστὸν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ὀνείροις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ἴσα</w:t>
      </w:r>
      <w:proofErr w:type="spellEnd"/>
      <w:r w:rsidRPr="00A32EDE">
        <w:rPr>
          <w:rFonts w:ascii="Times New Roman" w:hAnsi="Times New Roman" w:cs="Times New Roman"/>
          <w:b/>
          <w:sz w:val="20"/>
          <w:szCs w:val="20"/>
          <w:lang w:bidi="he-IL"/>
        </w:rPr>
        <w:t xml:space="preserve"> σοι </w:t>
      </w:r>
      <w:proofErr w:type="spellStart"/>
      <w:r w:rsidRPr="00A32EDE">
        <w:rPr>
          <w:rFonts w:ascii="Times New Roman" w:hAnsi="Times New Roman" w:cs="Times New Roman"/>
          <w:b/>
          <w:sz w:val="20"/>
          <w:szCs w:val="20"/>
          <w:lang w:bidi="he-IL"/>
        </w:rPr>
        <w:t>δόξω</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λέγειν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καὶ</w:t>
      </w:r>
      <w:proofErr w:type="spellEnd"/>
      <w:r w:rsidRPr="00A32EDE">
        <w:rPr>
          <w:rFonts w:ascii="Times New Roman" w:hAnsi="Times New Roman" w:cs="Times New Roman"/>
          <w:sz w:val="20"/>
          <w:szCs w:val="20"/>
          <w:lang w:bidi="he-IL"/>
        </w:rPr>
        <w:t xml:space="preserve"> ὁ </w:t>
      </w:r>
      <w:proofErr w:type="spellStart"/>
      <w:r w:rsidRPr="00A32EDE">
        <w:rPr>
          <w:rFonts w:ascii="Times New Roman" w:hAnsi="Times New Roman" w:cs="Times New Roman"/>
          <w:sz w:val="20"/>
          <w:szCs w:val="20"/>
          <w:lang w:bidi="he-IL"/>
        </w:rPr>
        <w:t>Ὑπεροχίδης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εὐλαβούμενος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Δι᾽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αὐτὸ</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γάρ</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ἔφη</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τοῦτο</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καὶ</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ζητοῦμεν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ἀκοῦσαι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πάντες</w:t>
      </w:r>
      <w:proofErr w:type="spellEnd"/>
      <w:r w:rsidRPr="00A32EDE">
        <w:rPr>
          <w:rFonts w:ascii="Times New Roman" w:hAnsi="Times New Roman" w:cs="Times New Roman"/>
          <w:sz w:val="20"/>
          <w:szCs w:val="20"/>
          <w:lang w:bidi="he-IL"/>
        </w:rPr>
        <w:t xml:space="preserve">» </w:t>
      </w:r>
      <w:r w:rsidRPr="00A32EDE">
        <w:rPr>
          <w:rFonts w:ascii="Times New Roman" w:hAnsi="Times New Roman" w:cs="Times New Roman"/>
          <w:sz w:val="20"/>
          <w:szCs w:val="20"/>
          <w:vertAlign w:val="superscript"/>
          <w:lang w:bidi="he-IL"/>
        </w:rPr>
        <w:t xml:space="preserve">178 </w:t>
      </w:r>
      <w:r w:rsidRPr="00A32EDE">
        <w:rPr>
          <w:rFonts w:ascii="Times New Roman" w:hAnsi="Times New Roman" w:cs="Times New Roman"/>
          <w:sz w:val="20"/>
          <w:szCs w:val="20"/>
          <w:lang w:bidi="he-IL"/>
        </w:rPr>
        <w:t>«</w:t>
      </w:r>
      <w:proofErr w:type="spellStart"/>
      <w:r w:rsidRPr="00A32EDE">
        <w:rPr>
          <w:rFonts w:ascii="Times New Roman" w:hAnsi="Times New Roman" w:cs="Times New Roman"/>
          <w:b/>
          <w:sz w:val="20"/>
          <w:szCs w:val="20"/>
          <w:lang w:bidi="he-IL"/>
        </w:rPr>
        <w:t>Οὐκοῦν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εἶπεν</w:t>
      </w:r>
      <w:proofErr w:type="spellEnd"/>
      <w:r w:rsidRPr="00A32EDE">
        <w:rPr>
          <w:rFonts w:ascii="Times New Roman" w:hAnsi="Times New Roman" w:cs="Times New Roman"/>
          <w:sz w:val="20"/>
          <w:szCs w:val="20"/>
          <w:lang w:bidi="he-IL"/>
        </w:rPr>
        <w:t xml:space="preserve"> ὁ </w:t>
      </w:r>
      <w:proofErr w:type="spellStart"/>
      <w:r w:rsidRPr="00A32EDE">
        <w:rPr>
          <w:rFonts w:ascii="Times New Roman" w:hAnsi="Times New Roman" w:cs="Times New Roman"/>
          <w:sz w:val="20"/>
          <w:szCs w:val="20"/>
          <w:lang w:bidi="he-IL"/>
        </w:rPr>
        <w:t>Ἀριστοτέλης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κατὰ</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τὸ</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ῥητορικῶν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παράγγελμα</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τὸ</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γένος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αὐτοῦ</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πρῶτον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διέλθωμεν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ἵνα</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μὴ</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ἀπειθῶμεν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τοῖς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ἀπαγγελιῶν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διδασκάλοις</w:t>
      </w:r>
      <w:proofErr w:type="spellEnd"/>
      <w:r w:rsidRPr="00A32EDE">
        <w:rPr>
          <w:rFonts w:ascii="Times New Roman" w:hAnsi="Times New Roman" w:cs="Times New Roman"/>
          <w:sz w:val="20"/>
          <w:szCs w:val="20"/>
          <w:lang w:bidi="he-IL"/>
        </w:rPr>
        <w:t>». «</w:t>
      </w:r>
      <w:proofErr w:type="spellStart"/>
      <w:r w:rsidRPr="00A32EDE">
        <w:rPr>
          <w:rFonts w:ascii="Times New Roman" w:hAnsi="Times New Roman" w:cs="Times New Roman"/>
          <w:b/>
          <w:caps/>
          <w:sz w:val="20"/>
          <w:szCs w:val="20"/>
          <w:lang w:bidi="he-IL"/>
        </w:rPr>
        <w:t>λ</w:t>
      </w:r>
      <w:r w:rsidRPr="00A32EDE">
        <w:rPr>
          <w:rFonts w:ascii="Times New Roman" w:hAnsi="Times New Roman" w:cs="Times New Roman"/>
          <w:b/>
          <w:sz w:val="20"/>
          <w:szCs w:val="20"/>
          <w:lang w:bidi="he-IL"/>
        </w:rPr>
        <w:t>έγε</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εἶπεν</w:t>
      </w:r>
      <w:proofErr w:type="spellEnd"/>
      <w:r w:rsidRPr="00A32EDE">
        <w:rPr>
          <w:rFonts w:ascii="Times New Roman" w:hAnsi="Times New Roman" w:cs="Times New Roman"/>
          <w:sz w:val="20"/>
          <w:szCs w:val="20"/>
          <w:lang w:bidi="he-IL"/>
        </w:rPr>
        <w:t xml:space="preserve"> ὁ </w:t>
      </w:r>
      <w:proofErr w:type="spellStart"/>
      <w:r w:rsidRPr="00A32EDE">
        <w:rPr>
          <w:rFonts w:ascii="Times New Roman" w:hAnsi="Times New Roman" w:cs="Times New Roman"/>
          <w:sz w:val="20"/>
          <w:szCs w:val="20"/>
          <w:lang w:bidi="he-IL"/>
        </w:rPr>
        <w:t>Ὑπεροχίδης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εἴ</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τί</w:t>
      </w:r>
      <w:proofErr w:type="spellEnd"/>
      <w:r w:rsidRPr="00A32EDE">
        <w:rPr>
          <w:rFonts w:ascii="Times New Roman" w:hAnsi="Times New Roman" w:cs="Times New Roman"/>
          <w:b/>
          <w:sz w:val="20"/>
          <w:szCs w:val="20"/>
          <w:lang w:bidi="he-IL"/>
        </w:rPr>
        <w:t xml:space="preserve"> σοι </w:t>
      </w:r>
      <w:proofErr w:type="spellStart"/>
      <w:r w:rsidRPr="00A32EDE">
        <w:rPr>
          <w:rFonts w:ascii="Times New Roman" w:hAnsi="Times New Roman" w:cs="Times New Roman"/>
          <w:b/>
          <w:sz w:val="20"/>
          <w:szCs w:val="20"/>
          <w:lang w:bidi="he-IL"/>
        </w:rPr>
        <w:t>δοκεῖ</w:t>
      </w:r>
      <w:proofErr w:type="spellEnd"/>
      <w:r w:rsidRPr="00A32EDE">
        <w:rPr>
          <w:rFonts w:ascii="Times New Roman" w:hAnsi="Times New Roman" w:cs="Times New Roman"/>
          <w:sz w:val="20"/>
          <w:szCs w:val="20"/>
          <w:lang w:bidi="he-IL"/>
        </w:rPr>
        <w:t xml:space="preserve">». </w:t>
      </w:r>
      <w:r w:rsidRPr="00A32EDE">
        <w:rPr>
          <w:rFonts w:ascii="Times New Roman" w:hAnsi="Times New Roman" w:cs="Times New Roman"/>
          <w:sz w:val="20"/>
          <w:szCs w:val="20"/>
          <w:vertAlign w:val="superscript"/>
          <w:lang w:bidi="he-IL"/>
        </w:rPr>
        <w:t>179</w:t>
      </w:r>
      <w:r w:rsidRPr="00A32EDE">
        <w:rPr>
          <w:rFonts w:ascii="Times New Roman" w:hAnsi="Times New Roman" w:cs="Times New Roman"/>
          <w:sz w:val="20"/>
          <w:szCs w:val="20"/>
          <w:lang w:bidi="he-IL"/>
        </w:rPr>
        <w:t>«</w:t>
      </w:r>
      <w:r w:rsidRPr="00A32EDE">
        <w:rPr>
          <w:rFonts w:ascii="Times New Roman" w:hAnsi="Times New Roman" w:cs="Times New Roman"/>
          <w:b/>
          <w:caps/>
          <w:sz w:val="20"/>
          <w:szCs w:val="20"/>
          <w:lang w:bidi="he-IL"/>
        </w:rPr>
        <w:t>κ</w:t>
      </w:r>
      <w:r w:rsidRPr="00A32EDE">
        <w:rPr>
          <w:rFonts w:ascii="Times New Roman" w:hAnsi="Times New Roman" w:cs="Times New Roman"/>
          <w:b/>
          <w:sz w:val="20"/>
          <w:szCs w:val="20"/>
          <w:lang w:bidi="he-IL"/>
        </w:rPr>
        <w:t xml:space="preserve">ἀκεῖνος </w:t>
      </w:r>
      <w:proofErr w:type="spellStart"/>
      <w:r w:rsidRPr="00A32EDE">
        <w:rPr>
          <w:rFonts w:ascii="Times New Roman" w:hAnsi="Times New Roman" w:cs="Times New Roman"/>
          <w:b/>
          <w:sz w:val="20"/>
          <w:szCs w:val="20"/>
          <w:lang w:bidi="he-IL"/>
        </w:rPr>
        <w:t>τοίνυν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τὸ</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μὲν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γένος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ἦν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Ἰουδαῖος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ἐκ</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τῆς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κοίλης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Συρίας</w:t>
      </w:r>
      <w:proofErr w:type="spellEnd"/>
      <w:r w:rsidRPr="00A32EDE">
        <w:rPr>
          <w:rFonts w:ascii="Times New Roman" w:hAnsi="Times New Roman" w:cs="Times New Roman"/>
          <w:b/>
          <w:sz w:val="20"/>
          <w:szCs w:val="20"/>
          <w:lang w:bidi="he-IL"/>
        </w:rPr>
        <w:t xml:space="preserve">. </w:t>
      </w:r>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οὗτοι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δέ</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εἰσιν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ἀπόγονοι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ἐν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Ἰνδοῖς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φιλοσόφων</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Καλοῦνται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δέ</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ὥς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φασιν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οἱ</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φιλόσοφοι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παρὰ</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μὲν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Ἰνδοῖς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i/>
          <w:sz w:val="20"/>
          <w:szCs w:val="20"/>
          <w:lang w:bidi="he-IL"/>
        </w:rPr>
        <w:t>Καλανοί</w:t>
      </w:r>
      <w:proofErr w:type="spellEnd"/>
      <w:r w:rsidRPr="00A32EDE">
        <w:rPr>
          <w:rFonts w:ascii="Times New Roman" w:hAnsi="Times New Roman" w:cs="Times New Roman"/>
          <w:b/>
          <w:i/>
          <w:sz w:val="20"/>
          <w:szCs w:val="20"/>
          <w:lang w:bidi="he-IL"/>
        </w:rPr>
        <w:t>,</w:t>
      </w:r>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παρὰ</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δὲ</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Σύροις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i/>
          <w:sz w:val="20"/>
          <w:szCs w:val="20"/>
          <w:lang w:bidi="he-IL"/>
        </w:rPr>
        <w:t>Ἰουδαῖοι</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sz w:val="20"/>
          <w:szCs w:val="20"/>
          <w:lang w:bidi="he-IL"/>
        </w:rPr>
        <w:t>τοὔνομα</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λαβόντες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ἀπὸ</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τοῦ</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τόπου</w:t>
      </w:r>
      <w:proofErr w:type="spellEnd"/>
      <w:r w:rsidRPr="00A32EDE">
        <w:rPr>
          <w:rFonts w:ascii="Times New Roman" w:hAnsi="Times New Roman" w:cs="Times New Roman"/>
          <w:b/>
          <w:sz w:val="20"/>
          <w:szCs w:val="20"/>
          <w:lang w:bidi="he-IL"/>
        </w:rPr>
        <w:t>.</w:t>
      </w:r>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Προσαγορεύεται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γὰρ</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ὃν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κατοικοῦσι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τόπον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Ἰουδαία</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τὸ</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δὲ</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τῆς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πόλεως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αὐτῶν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ὄνομα</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πάνυ</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σκολιόν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ἐστιν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Ἱερουσαλήμην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γὰρ</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αὐτὴν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καλοῦσιν</w:t>
      </w:r>
      <w:proofErr w:type="spellEnd"/>
      <w:r w:rsidRPr="00A32EDE">
        <w:rPr>
          <w:rFonts w:ascii="Times New Roman" w:hAnsi="Times New Roman" w:cs="Times New Roman"/>
          <w:b/>
          <w:sz w:val="20"/>
          <w:szCs w:val="20"/>
          <w:lang w:bidi="he-IL"/>
        </w:rPr>
        <w:t>.</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vertAlign w:val="superscript"/>
          <w:lang w:bidi="he-IL"/>
        </w:rPr>
        <w:t>180</w:t>
      </w:r>
      <w:r w:rsidRPr="00A32EDE">
        <w:rPr>
          <w:rFonts w:ascii="Times New Roman" w:hAnsi="Times New Roman" w:cs="Times New Roman"/>
          <w:b/>
          <w:sz w:val="20"/>
          <w:szCs w:val="20"/>
          <w:lang w:bidi="he-IL"/>
        </w:rPr>
        <w:t xml:space="preserve">Οὗτος </w:t>
      </w:r>
      <w:proofErr w:type="spellStart"/>
      <w:r w:rsidRPr="00A32EDE">
        <w:rPr>
          <w:rFonts w:ascii="Times New Roman" w:hAnsi="Times New Roman" w:cs="Times New Roman"/>
          <w:b/>
          <w:sz w:val="20"/>
          <w:szCs w:val="20"/>
          <w:lang w:bidi="he-IL"/>
        </w:rPr>
        <w:t>οὖν</w:t>
      </w:r>
      <w:proofErr w:type="spellEnd"/>
      <w:r w:rsidRPr="00A32EDE">
        <w:rPr>
          <w:rFonts w:ascii="Times New Roman" w:hAnsi="Times New Roman" w:cs="Times New Roman"/>
          <w:b/>
          <w:sz w:val="20"/>
          <w:szCs w:val="20"/>
          <w:lang w:bidi="he-IL"/>
        </w:rPr>
        <w:t xml:space="preserve"> ὁ </w:t>
      </w:r>
      <w:proofErr w:type="spellStart"/>
      <w:r w:rsidRPr="00A32EDE">
        <w:rPr>
          <w:rFonts w:ascii="Times New Roman" w:hAnsi="Times New Roman" w:cs="Times New Roman"/>
          <w:b/>
          <w:sz w:val="20"/>
          <w:szCs w:val="20"/>
          <w:lang w:bidi="he-IL"/>
        </w:rPr>
        <w:t>ἄνθρωπος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ἐπιξενούμενός</w:t>
      </w:r>
      <w:proofErr w:type="spellEnd"/>
      <w:r w:rsidRPr="00A32EDE">
        <w:rPr>
          <w:rFonts w:ascii="Times New Roman" w:hAnsi="Times New Roman" w:cs="Times New Roman"/>
          <w:b/>
          <w:sz w:val="20"/>
          <w:szCs w:val="20"/>
          <w:lang w:bidi="he-IL"/>
        </w:rPr>
        <w:t xml:space="preserve"> τε </w:t>
      </w:r>
      <w:proofErr w:type="spellStart"/>
      <w:r w:rsidRPr="00A32EDE">
        <w:rPr>
          <w:rFonts w:ascii="Times New Roman" w:hAnsi="Times New Roman" w:cs="Times New Roman"/>
          <w:b/>
          <w:sz w:val="20"/>
          <w:szCs w:val="20"/>
          <w:lang w:bidi="he-IL"/>
        </w:rPr>
        <w:t>πολλοῖς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κἀκ</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ἄνω</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τόπων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εἰς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τοὺς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ἐπιθαλαττίους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ὑποκαταβαίνων</w:t>
      </w:r>
      <w:proofErr w:type="spellEnd"/>
      <w:r w:rsidRPr="00A32EDE">
        <w:rPr>
          <w:rFonts w:ascii="Times New Roman" w:hAnsi="Times New Roman" w:cs="Times New Roman"/>
          <w:b/>
          <w:sz w:val="20"/>
          <w:szCs w:val="20"/>
          <w:lang w:bidi="he-IL"/>
        </w:rPr>
        <w:t>,</w:t>
      </w:r>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sz w:val="20"/>
          <w:szCs w:val="20"/>
          <w:lang w:bidi="he-IL"/>
        </w:rPr>
        <w:t>Ἑλληνικὸς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ἦν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οὐ</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τῇ</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διαλέκτῳ</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μόνον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ἀλλὰ</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καὶ</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τῇ</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ψυχῇ</w:t>
      </w:r>
      <w:proofErr w:type="spellEnd"/>
      <w:r w:rsidRPr="00A32EDE">
        <w:rPr>
          <w:rFonts w:ascii="Times New Roman" w:hAnsi="Times New Roman" w:cs="Times New Roman"/>
          <w:b/>
          <w:sz w:val="20"/>
          <w:szCs w:val="20"/>
          <w:lang w:bidi="he-IL"/>
        </w:rPr>
        <w:t xml:space="preserve">. </w:t>
      </w:r>
      <w:r w:rsidRPr="00A32EDE">
        <w:rPr>
          <w:rFonts w:ascii="Times New Roman" w:hAnsi="Times New Roman" w:cs="Times New Roman"/>
          <w:b/>
          <w:sz w:val="20"/>
          <w:szCs w:val="20"/>
          <w:vertAlign w:val="superscript"/>
          <w:lang w:bidi="he-IL"/>
        </w:rPr>
        <w:t>181</w:t>
      </w:r>
      <w:r w:rsidRPr="00A32EDE">
        <w:rPr>
          <w:rFonts w:ascii="Times New Roman" w:hAnsi="Times New Roman" w:cs="Times New Roman"/>
          <w:b/>
          <w:sz w:val="20"/>
          <w:szCs w:val="20"/>
          <w:lang w:bidi="he-IL"/>
        </w:rPr>
        <w:t xml:space="preserve">Καὶ </w:t>
      </w:r>
      <w:proofErr w:type="spellStart"/>
      <w:r w:rsidRPr="00A32EDE">
        <w:rPr>
          <w:rFonts w:ascii="Times New Roman" w:hAnsi="Times New Roman" w:cs="Times New Roman"/>
          <w:b/>
          <w:sz w:val="20"/>
          <w:szCs w:val="20"/>
          <w:lang w:bidi="he-IL"/>
        </w:rPr>
        <w:t>τότε</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διατριβόντων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ἡμῶν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περὶ</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τὴν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Ἀσίαν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παραβαλὼν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εἰς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τοὺς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αὐτοὺς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τόπους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ἄνθρωπος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ἐντυγχάνει</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ἡμῖν</w:t>
      </w:r>
      <w:proofErr w:type="spellEnd"/>
      <w:r w:rsidRPr="00A32EDE">
        <w:rPr>
          <w:rFonts w:ascii="Times New Roman" w:hAnsi="Times New Roman" w:cs="Times New Roman"/>
          <w:b/>
          <w:sz w:val="20"/>
          <w:szCs w:val="20"/>
          <w:lang w:bidi="he-IL"/>
        </w:rPr>
        <w:t xml:space="preserve"> τε </w:t>
      </w:r>
      <w:proofErr w:type="spellStart"/>
      <w:r w:rsidRPr="00A32EDE">
        <w:rPr>
          <w:rFonts w:ascii="Times New Roman" w:hAnsi="Times New Roman" w:cs="Times New Roman"/>
          <w:b/>
          <w:sz w:val="20"/>
          <w:szCs w:val="20"/>
          <w:lang w:bidi="he-IL"/>
        </w:rPr>
        <w:t>καί</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τισιν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ἑτέροις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caps/>
          <w:sz w:val="20"/>
          <w:szCs w:val="20"/>
          <w:lang w:bidi="he-IL"/>
        </w:rPr>
        <w:t>σ</w:t>
      </w:r>
      <w:r w:rsidRPr="00A32EDE">
        <w:rPr>
          <w:rFonts w:ascii="Times New Roman" w:hAnsi="Times New Roman" w:cs="Times New Roman"/>
          <w:b/>
          <w:sz w:val="20"/>
          <w:szCs w:val="20"/>
          <w:lang w:bidi="he-IL"/>
        </w:rPr>
        <w:t>χολαστικῶν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πειρώμενος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αὐτῶν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τῆς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σοφίας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ὡς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δὲ</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πολλοῖς</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τῶν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ἐν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παιδείᾳ</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συνῳκείωτο</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παρεδίδου</w:t>
      </w:r>
      <w:proofErr w:type="spellEnd"/>
      <w:r w:rsidRPr="00A32EDE">
        <w:rPr>
          <w:rFonts w:ascii="Times New Roman" w:hAnsi="Times New Roman" w:cs="Times New Roman"/>
          <w:b/>
          <w:sz w:val="20"/>
          <w:szCs w:val="20"/>
          <w:lang w:bidi="he-IL"/>
        </w:rPr>
        <w:t xml:space="preserve"> τι </w:t>
      </w:r>
      <w:proofErr w:type="spellStart"/>
      <w:r w:rsidRPr="00A32EDE">
        <w:rPr>
          <w:rFonts w:ascii="Times New Roman" w:hAnsi="Times New Roman" w:cs="Times New Roman"/>
          <w:b/>
          <w:sz w:val="20"/>
          <w:szCs w:val="20"/>
          <w:lang w:bidi="he-IL"/>
        </w:rPr>
        <w:t>μᾶλλον</w:t>
      </w:r>
      <w:proofErr w:type="spellEnd"/>
      <w:r w:rsidRPr="00A32EDE">
        <w:rPr>
          <w:rFonts w:ascii="Times New Roman" w:hAnsi="Times New Roman" w:cs="Times New Roman"/>
          <w:b/>
          <w:sz w:val="20"/>
          <w:szCs w:val="20"/>
          <w:lang w:bidi="he-IL"/>
        </w:rPr>
        <w:t xml:space="preserve"> </w:t>
      </w:r>
      <w:proofErr w:type="spellStart"/>
      <w:r w:rsidRPr="00A32EDE">
        <w:rPr>
          <w:rFonts w:ascii="Times New Roman" w:hAnsi="Times New Roman" w:cs="Times New Roman"/>
          <w:b/>
          <w:sz w:val="20"/>
          <w:szCs w:val="20"/>
          <w:lang w:bidi="he-IL"/>
        </w:rPr>
        <w:t>ὧν</w:t>
      </w:r>
      <w:proofErr w:type="spellEnd"/>
      <w:r w:rsidRPr="00A32EDE">
        <w:rPr>
          <w:rFonts w:ascii="Times New Roman" w:hAnsi="Times New Roman" w:cs="Times New Roman"/>
          <w:b/>
          <w:sz w:val="20"/>
          <w:szCs w:val="20"/>
          <w:lang w:bidi="he-IL"/>
        </w:rPr>
        <w:t xml:space="preserve"> εἶχεν»</w:t>
      </w:r>
      <w:r w:rsidRPr="00A32EDE">
        <w:rPr>
          <w:rFonts w:ascii="Times New Roman" w:hAnsi="Times New Roman" w:cs="Times New Roman"/>
          <w:sz w:val="20"/>
          <w:szCs w:val="20"/>
          <w:lang w:bidi="he-IL"/>
        </w:rPr>
        <w:t>.</w:t>
      </w:r>
      <w:r w:rsidRPr="00A32EDE">
        <w:rPr>
          <w:rFonts w:ascii="Times New Roman" w:hAnsi="Times New Roman" w:cs="Times New Roman"/>
          <w:sz w:val="20"/>
          <w:szCs w:val="20"/>
          <w:vertAlign w:val="superscript"/>
          <w:lang w:bidi="he-IL"/>
        </w:rPr>
        <w:t>182</w:t>
      </w:r>
      <w:r w:rsidRPr="00A32EDE">
        <w:rPr>
          <w:rFonts w:ascii="Times New Roman" w:hAnsi="Times New Roman" w:cs="Times New Roman"/>
          <w:caps/>
          <w:sz w:val="20"/>
          <w:szCs w:val="20"/>
          <w:lang w:bidi="he-IL"/>
        </w:rPr>
        <w:t>τ</w:t>
      </w:r>
      <w:r w:rsidRPr="00A32EDE">
        <w:rPr>
          <w:rFonts w:ascii="Times New Roman" w:hAnsi="Times New Roman" w:cs="Times New Roman"/>
          <w:sz w:val="20"/>
          <w:szCs w:val="20"/>
          <w:lang w:bidi="he-IL"/>
        </w:rPr>
        <w:t xml:space="preserve">αῦτ᾽ </w:t>
      </w:r>
      <w:proofErr w:type="spellStart"/>
      <w:r w:rsidRPr="00A32EDE">
        <w:rPr>
          <w:rFonts w:ascii="Times New Roman" w:hAnsi="Times New Roman" w:cs="Times New Roman"/>
          <w:sz w:val="20"/>
          <w:szCs w:val="20"/>
          <w:lang w:bidi="he-IL"/>
        </w:rPr>
        <w:t>εἴρηκεν</w:t>
      </w:r>
      <w:proofErr w:type="spellEnd"/>
      <w:r w:rsidRPr="00A32EDE">
        <w:rPr>
          <w:rFonts w:ascii="Times New Roman" w:hAnsi="Times New Roman" w:cs="Times New Roman"/>
          <w:sz w:val="20"/>
          <w:szCs w:val="20"/>
          <w:lang w:bidi="he-IL"/>
        </w:rPr>
        <w:t xml:space="preserve"> ὁ </w:t>
      </w:r>
      <w:proofErr w:type="spellStart"/>
      <w:r w:rsidRPr="00A32EDE">
        <w:rPr>
          <w:rFonts w:ascii="Times New Roman" w:hAnsi="Times New Roman" w:cs="Times New Roman"/>
          <w:sz w:val="20"/>
          <w:szCs w:val="20"/>
          <w:lang w:bidi="he-IL"/>
        </w:rPr>
        <w:t>Ἀριστοτέλης</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παρὰ</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τῷ</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Κλεάρχῳ</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καὶ</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sz w:val="20"/>
          <w:szCs w:val="20"/>
          <w:lang w:bidi="he-IL"/>
        </w:rPr>
        <w:t>προσέτι</w:t>
      </w:r>
      <w:proofErr w:type="spellEnd"/>
      <w:r w:rsidRPr="00A32EDE">
        <w:rPr>
          <w:rFonts w:ascii="Times New Roman" w:hAnsi="Times New Roman" w:cs="Times New Roman"/>
          <w:sz w:val="20"/>
          <w:szCs w:val="20"/>
          <w:lang w:bidi="he-IL"/>
        </w:rPr>
        <w:t xml:space="preserve"> </w:t>
      </w:r>
      <w:proofErr w:type="spellStart"/>
      <w:r w:rsidRPr="00A32EDE">
        <w:rPr>
          <w:rFonts w:ascii="Times New Roman" w:hAnsi="Times New Roman" w:cs="Times New Roman"/>
          <w:b/>
          <w:i/>
          <w:sz w:val="20"/>
          <w:szCs w:val="20"/>
          <w:lang w:bidi="he-IL"/>
        </w:rPr>
        <w:t>πολλὴν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καὶ</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θαυμάσιον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καρτερίαν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τοῦ</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Ἰουδαίου</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ἀνδρὸς</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ἐν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τῇ</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διαίτῃ</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καὶ</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σωφροσύνην</w:t>
      </w:r>
      <w:proofErr w:type="spellEnd"/>
      <w:r w:rsidRPr="00A32EDE">
        <w:rPr>
          <w:rFonts w:ascii="Times New Roman" w:hAnsi="Times New Roman" w:cs="Times New Roman"/>
          <w:b/>
          <w:i/>
          <w:sz w:val="20"/>
          <w:szCs w:val="20"/>
          <w:lang w:bidi="he-IL"/>
        </w:rPr>
        <w:t xml:space="preserve"> </w:t>
      </w:r>
      <w:proofErr w:type="spellStart"/>
      <w:r w:rsidRPr="00A32EDE">
        <w:rPr>
          <w:rFonts w:ascii="Times New Roman" w:hAnsi="Times New Roman" w:cs="Times New Roman"/>
          <w:b/>
          <w:i/>
          <w:sz w:val="20"/>
          <w:szCs w:val="20"/>
          <w:lang w:bidi="he-IL"/>
        </w:rPr>
        <w:t>διεξιών</w:t>
      </w:r>
      <w:proofErr w:type="spellEnd"/>
      <w:r w:rsidRPr="00A32EDE">
        <w:rPr>
          <w:rFonts w:ascii="Times New Roman" w:hAnsi="Times New Roman" w:cs="Times New Roman"/>
          <w:sz w:val="20"/>
          <w:szCs w:val="20"/>
          <w:lang w:bidi="he-IL"/>
        </w:rPr>
        <w:t xml:space="preserve">». </w:t>
      </w:r>
    </w:p>
    <w:p w:rsidR="009006CA" w:rsidRPr="00A32EDE" w:rsidRDefault="009006CA" w:rsidP="0011191C">
      <w:pPr>
        <w:pStyle w:val="a3"/>
        <w:numPr>
          <w:ilvl w:val="0"/>
          <w:numId w:val="1"/>
        </w:numPr>
        <w:spacing w:after="0" w:line="240" w:lineRule="auto"/>
        <w:jc w:val="both"/>
        <w:rPr>
          <w:rFonts w:ascii="Times New Roman" w:eastAsia="Times New Roman" w:hAnsi="Times New Roman" w:cs="Times New Roman"/>
          <w:sz w:val="20"/>
          <w:szCs w:val="20"/>
          <w:lang w:eastAsia="el-GR"/>
        </w:rPr>
      </w:pPr>
      <w:r w:rsidRPr="00A32EDE">
        <w:rPr>
          <w:rFonts w:ascii="Times New Roman" w:eastAsia="Times New Roman" w:hAnsi="Times New Roman" w:cs="Times New Roman"/>
          <w:sz w:val="24"/>
          <w:szCs w:val="24"/>
          <w:lang w:eastAsia="el-GR"/>
        </w:rPr>
        <w:t xml:space="preserve">Ο Ιουδαίος δεν επονομάζεται αλλά περιγράφεται με όλα τα θετικά χαρακτηριστικά που δύναται να έχει κάποιος που συνδυάζει την Ανατολή με τη Δύση στο </w:t>
      </w:r>
      <w:r w:rsidRPr="00A32EDE">
        <w:rPr>
          <w:rFonts w:ascii="Times New Roman" w:eastAsia="Times New Roman" w:hAnsi="Times New Roman" w:cs="Times New Roman"/>
          <w:sz w:val="24"/>
          <w:szCs w:val="24"/>
          <w:lang w:val="en-US" w:eastAsia="el-GR"/>
        </w:rPr>
        <w:t>DNA</w:t>
      </w:r>
      <w:r w:rsidRPr="00A32EDE">
        <w:rPr>
          <w:rFonts w:ascii="Times New Roman" w:eastAsia="Times New Roman" w:hAnsi="Times New Roman" w:cs="Times New Roman"/>
          <w:sz w:val="24"/>
          <w:szCs w:val="24"/>
          <w:lang w:eastAsia="el-GR"/>
        </w:rPr>
        <w:t xml:space="preserve"> και την παιδεία του, ήτοι (α) καταγωγή από Ινδούς φιλοσόφους και ελληνικότητα στην ψυχή και </w:t>
      </w:r>
      <w:r w:rsidR="00641E85" w:rsidRPr="00A32EDE">
        <w:rPr>
          <w:rFonts w:ascii="Times New Roman" w:eastAsia="Times New Roman" w:hAnsi="Times New Roman" w:cs="Times New Roman"/>
          <w:sz w:val="24"/>
          <w:szCs w:val="24"/>
          <w:lang w:eastAsia="el-GR"/>
        </w:rPr>
        <w:t xml:space="preserve">τη γλώσσα </w:t>
      </w:r>
      <w:r w:rsidRPr="00A32EDE">
        <w:rPr>
          <w:rFonts w:ascii="Times New Roman" w:eastAsia="Times New Roman" w:hAnsi="Times New Roman" w:cs="Times New Roman"/>
          <w:sz w:val="24"/>
          <w:szCs w:val="24"/>
          <w:lang w:eastAsia="el-GR"/>
        </w:rPr>
        <w:t xml:space="preserve">και (β) εγκράτεια </w:t>
      </w:r>
      <w:r w:rsidRPr="00A32EDE">
        <w:rPr>
          <w:rFonts w:ascii="Times New Roman" w:eastAsia="Times New Roman" w:hAnsi="Times New Roman" w:cs="Times New Roman"/>
          <w:sz w:val="24"/>
          <w:szCs w:val="24"/>
          <w:lang w:eastAsia="el-GR"/>
        </w:rPr>
        <w:lastRenderedPageBreak/>
        <w:t xml:space="preserve">στην τροφή και σωφροσύνη στο νου. Σημειωτέον ότι ο Φίλων στο νεανικό έργο του </w:t>
      </w:r>
      <w:proofErr w:type="spellStart"/>
      <w:r w:rsidRPr="00A32EDE">
        <w:rPr>
          <w:rStyle w:val="a6"/>
          <w:rFonts w:ascii="Times New Roman" w:hAnsi="Times New Roman" w:cs="Times New Roman"/>
          <w:sz w:val="24"/>
          <w:szCs w:val="24"/>
        </w:rPr>
        <w:t>Περὶ</w:t>
      </w:r>
      <w:proofErr w:type="spellEnd"/>
      <w:r w:rsidRPr="00A32EDE">
        <w:rPr>
          <w:rStyle w:val="st"/>
          <w:rFonts w:ascii="Times New Roman" w:hAnsi="Times New Roman" w:cs="Times New Roman"/>
          <w:sz w:val="24"/>
          <w:szCs w:val="24"/>
        </w:rPr>
        <w:t xml:space="preserve"> </w:t>
      </w:r>
      <w:proofErr w:type="spellStart"/>
      <w:r w:rsidRPr="00A32EDE">
        <w:rPr>
          <w:rStyle w:val="st"/>
          <w:rFonts w:ascii="Times New Roman" w:hAnsi="Times New Roman" w:cs="Times New Roman"/>
          <w:i/>
          <w:sz w:val="24"/>
          <w:szCs w:val="24"/>
        </w:rPr>
        <w:t>τοῦ</w:t>
      </w:r>
      <w:proofErr w:type="spellEnd"/>
      <w:r w:rsidRPr="00A32EDE">
        <w:rPr>
          <w:rStyle w:val="st"/>
          <w:rFonts w:ascii="Times New Roman" w:hAnsi="Times New Roman" w:cs="Times New Roman"/>
          <w:i/>
          <w:sz w:val="24"/>
          <w:szCs w:val="24"/>
        </w:rPr>
        <w:t xml:space="preserve"> πάντα </w:t>
      </w:r>
      <w:proofErr w:type="spellStart"/>
      <w:r w:rsidRPr="00A32EDE">
        <w:rPr>
          <w:rStyle w:val="st"/>
          <w:rFonts w:ascii="Times New Roman" w:hAnsi="Times New Roman" w:cs="Times New Roman"/>
          <w:i/>
          <w:sz w:val="24"/>
          <w:szCs w:val="24"/>
        </w:rPr>
        <w:t>σπουδαῖον</w:t>
      </w:r>
      <w:proofErr w:type="spellEnd"/>
      <w:r w:rsidRPr="00A32EDE">
        <w:rPr>
          <w:rStyle w:val="st"/>
          <w:rFonts w:ascii="Times New Roman" w:hAnsi="Times New Roman" w:cs="Times New Roman"/>
          <w:sz w:val="24"/>
          <w:szCs w:val="24"/>
        </w:rPr>
        <w:t xml:space="preserve"> </w:t>
      </w:r>
      <w:proofErr w:type="spellStart"/>
      <w:r w:rsidRPr="00A32EDE">
        <w:rPr>
          <w:rStyle w:val="a6"/>
          <w:rFonts w:ascii="Times New Roman" w:hAnsi="Times New Roman" w:cs="Times New Roman"/>
          <w:sz w:val="24"/>
          <w:szCs w:val="24"/>
        </w:rPr>
        <w:t>ἐλεύθερον</w:t>
      </w:r>
      <w:proofErr w:type="spellEnd"/>
      <w:r w:rsidRPr="00A32EDE">
        <w:rPr>
          <w:rStyle w:val="st"/>
          <w:rFonts w:ascii="Times New Roman" w:hAnsi="Times New Roman" w:cs="Times New Roman"/>
          <w:sz w:val="24"/>
          <w:szCs w:val="24"/>
        </w:rPr>
        <w:t xml:space="preserve"> (94-96</w:t>
      </w:r>
      <w:r w:rsidRPr="00A32EDE">
        <w:rPr>
          <w:rStyle w:val="ac"/>
          <w:rFonts w:ascii="Times New Roman" w:hAnsi="Times New Roman" w:cs="Times New Roman"/>
          <w:sz w:val="24"/>
          <w:szCs w:val="24"/>
        </w:rPr>
        <w:endnoteReference w:id="18"/>
      </w:r>
      <w:r w:rsidRPr="00A32EDE">
        <w:rPr>
          <w:rStyle w:val="st"/>
          <w:rFonts w:ascii="Times New Roman" w:hAnsi="Times New Roman" w:cs="Times New Roman"/>
          <w:sz w:val="24"/>
          <w:szCs w:val="24"/>
        </w:rPr>
        <w:t xml:space="preserve">) </w:t>
      </w:r>
      <w:r w:rsidRPr="00A32EDE">
        <w:rPr>
          <w:rFonts w:ascii="Times New Roman" w:eastAsia="Times New Roman" w:hAnsi="Times New Roman" w:cs="Times New Roman"/>
          <w:sz w:val="24"/>
          <w:szCs w:val="24"/>
          <w:lang w:eastAsia="el-GR"/>
        </w:rPr>
        <w:t xml:space="preserve">αναφέρει ότι ο Αλέξανδρος ήθελε να μεταφέρει στη Δύση </w:t>
      </w:r>
      <w:proofErr w:type="spellStart"/>
      <w:r w:rsidRPr="00A32EDE">
        <w:rPr>
          <w:rFonts w:ascii="Times New Roman" w:eastAsia="Times New Roman" w:hAnsi="Times New Roman" w:cs="Times New Roman"/>
          <w:sz w:val="24"/>
          <w:szCs w:val="24"/>
          <w:lang w:eastAsia="el-GR"/>
        </w:rPr>
        <w:t>Καλανούς</w:t>
      </w:r>
      <w:proofErr w:type="spellEnd"/>
      <w:r w:rsidRPr="00A32EDE">
        <w:rPr>
          <w:rFonts w:ascii="Times New Roman" w:eastAsia="Times New Roman" w:hAnsi="Times New Roman" w:cs="Times New Roman"/>
          <w:sz w:val="24"/>
          <w:szCs w:val="24"/>
          <w:lang w:eastAsia="el-GR"/>
        </w:rPr>
        <w:t xml:space="preserve"> αλλά εκείνοι αρνήθηκαν. Στην περίπτωση του  Κλέαρχου έρχεται ένας τέτοιος σοφός </w:t>
      </w:r>
      <w:r w:rsidRPr="00A32EDE">
        <w:rPr>
          <w:rFonts w:ascii="Times New Roman" w:eastAsia="Times New Roman" w:hAnsi="Times New Roman" w:cs="Times New Roman"/>
          <w:b/>
          <w:i/>
          <w:sz w:val="24"/>
          <w:szCs w:val="24"/>
          <w:lang w:eastAsia="el-GR"/>
        </w:rPr>
        <w:t>προς</w:t>
      </w:r>
      <w:r w:rsidRPr="00A32EDE">
        <w:rPr>
          <w:rFonts w:ascii="Times New Roman" w:eastAsia="Times New Roman" w:hAnsi="Times New Roman" w:cs="Times New Roman"/>
          <w:b/>
          <w:sz w:val="24"/>
          <w:szCs w:val="24"/>
          <w:lang w:eastAsia="el-GR"/>
        </w:rPr>
        <w:t xml:space="preserve"> </w:t>
      </w:r>
      <w:r w:rsidRPr="00A32EDE">
        <w:rPr>
          <w:rFonts w:ascii="Times New Roman" w:eastAsia="Times New Roman" w:hAnsi="Times New Roman" w:cs="Times New Roman"/>
          <w:sz w:val="24"/>
          <w:szCs w:val="24"/>
          <w:lang w:eastAsia="el-GR"/>
        </w:rPr>
        <w:t xml:space="preserve">τον Α. και μάλιστα όχι για να μάθει αλλά καταρχάς </w:t>
      </w:r>
      <w:r w:rsidRPr="00A32EDE">
        <w:rPr>
          <w:rFonts w:ascii="Times New Roman" w:eastAsia="Times New Roman" w:hAnsi="Times New Roman" w:cs="Times New Roman"/>
          <w:b/>
          <w:sz w:val="24"/>
          <w:szCs w:val="24"/>
          <w:lang w:eastAsia="el-GR"/>
        </w:rPr>
        <w:t>για να ελέγξει</w:t>
      </w:r>
      <w:r w:rsidRPr="00A32EDE">
        <w:rPr>
          <w:rFonts w:ascii="Times New Roman" w:eastAsia="Times New Roman" w:hAnsi="Times New Roman" w:cs="Times New Roman"/>
          <w:sz w:val="24"/>
          <w:szCs w:val="24"/>
          <w:lang w:eastAsia="el-GR"/>
        </w:rPr>
        <w:t xml:space="preserve"> (τεστάρει) τη σοφία του Μακεδόνα.</w:t>
      </w:r>
    </w:p>
    <w:p w:rsidR="005B4437" w:rsidRPr="00A32EDE" w:rsidRDefault="009006CA" w:rsidP="00782883">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Από τα ανωτέρω συμπεραίνεται ότι αν και όντως υφίστατο στον ρωμαϊκό κόσμο ο </w:t>
      </w:r>
      <w:proofErr w:type="spellStart"/>
      <w:r w:rsidRPr="00A32EDE">
        <w:rPr>
          <w:rFonts w:ascii="Times New Roman" w:eastAsia="Times New Roman" w:hAnsi="Times New Roman" w:cs="Times New Roman"/>
          <w:sz w:val="24"/>
          <w:szCs w:val="24"/>
          <w:lang w:eastAsia="el-GR"/>
        </w:rPr>
        <w:t>αντιουδαϊσμός</w:t>
      </w:r>
      <w:proofErr w:type="spellEnd"/>
      <w:r w:rsidRPr="00A32EDE">
        <w:rPr>
          <w:rFonts w:ascii="Times New Roman" w:eastAsia="Times New Roman" w:hAnsi="Times New Roman" w:cs="Times New Roman"/>
          <w:sz w:val="24"/>
          <w:szCs w:val="24"/>
          <w:lang w:eastAsia="el-GR"/>
        </w:rPr>
        <w:t xml:space="preserve"> (όπως όμως και ο </w:t>
      </w:r>
      <w:proofErr w:type="spellStart"/>
      <w:r w:rsidRPr="00A32EDE">
        <w:rPr>
          <w:rFonts w:ascii="Times New Roman" w:eastAsia="Times New Roman" w:hAnsi="Times New Roman" w:cs="Times New Roman"/>
          <w:sz w:val="24"/>
          <w:szCs w:val="24"/>
          <w:lang w:eastAsia="el-GR"/>
        </w:rPr>
        <w:t>αντιγραικυλισμός</w:t>
      </w:r>
      <w:proofErr w:type="spellEnd"/>
      <w:r w:rsidRPr="00A32EDE">
        <w:rPr>
          <w:rFonts w:ascii="Times New Roman" w:eastAsia="Times New Roman" w:hAnsi="Times New Roman" w:cs="Times New Roman"/>
          <w:sz w:val="24"/>
          <w:szCs w:val="24"/>
          <w:lang w:eastAsia="el-GR"/>
        </w:rPr>
        <w:t xml:space="preserve">) εντούτοις υπήρχαν ζωντανές παραδόσεις για </w:t>
      </w:r>
      <w:r w:rsidRPr="00A32EDE">
        <w:rPr>
          <w:rFonts w:ascii="Times New Roman" w:eastAsia="Times New Roman" w:hAnsi="Times New Roman" w:cs="Times New Roman"/>
          <w:b/>
          <w:sz w:val="24"/>
          <w:szCs w:val="24"/>
          <w:lang w:eastAsia="el-GR"/>
        </w:rPr>
        <w:t xml:space="preserve">«συγγένεια» μεταξύ ελληνικής φιλοσοφίας και </w:t>
      </w:r>
      <w:r w:rsidRPr="00A32EDE">
        <w:rPr>
          <w:rFonts w:ascii="Times New Roman" w:eastAsia="Times New Roman" w:hAnsi="Times New Roman" w:cs="Times New Roman"/>
          <w:b/>
          <w:caps/>
          <w:sz w:val="24"/>
          <w:szCs w:val="24"/>
          <w:lang w:eastAsia="el-GR"/>
        </w:rPr>
        <w:t>ι</w:t>
      </w:r>
      <w:r w:rsidRPr="00A32EDE">
        <w:rPr>
          <w:rFonts w:ascii="Times New Roman" w:eastAsia="Times New Roman" w:hAnsi="Times New Roman" w:cs="Times New Roman"/>
          <w:b/>
          <w:sz w:val="24"/>
          <w:szCs w:val="24"/>
          <w:lang w:eastAsia="el-GR"/>
        </w:rPr>
        <w:t>ουδαϊσμού</w:t>
      </w:r>
      <w:r w:rsidRPr="00A32EDE">
        <w:rPr>
          <w:rStyle w:val="ac"/>
          <w:rFonts w:ascii="Times New Roman" w:eastAsia="Times New Roman" w:hAnsi="Times New Roman" w:cs="Times New Roman"/>
          <w:b/>
          <w:sz w:val="24"/>
          <w:szCs w:val="24"/>
          <w:lang w:eastAsia="el-GR"/>
        </w:rPr>
        <w:endnoteReference w:id="19"/>
      </w:r>
      <w:r w:rsidRPr="00A32EDE">
        <w:rPr>
          <w:rFonts w:ascii="Times New Roman" w:eastAsia="Times New Roman" w:hAnsi="Times New Roman" w:cs="Times New Roman"/>
          <w:sz w:val="24"/>
          <w:szCs w:val="24"/>
          <w:lang w:eastAsia="el-GR"/>
        </w:rPr>
        <w:t>, οι οποίες ίσως ήταν προγενέστερες του «αντισημιτισμού»</w:t>
      </w:r>
      <w:r w:rsidR="0011191C" w:rsidRPr="00A32EDE">
        <w:rPr>
          <w:rFonts w:ascii="Times New Roman" w:eastAsia="Times New Roman" w:hAnsi="Times New Roman" w:cs="Times New Roman"/>
          <w:sz w:val="24"/>
          <w:szCs w:val="24"/>
          <w:lang w:eastAsia="el-GR"/>
        </w:rPr>
        <w:t xml:space="preserve"> που συνήθως επιστρατεύεται για να ανακαλύψει αποδιοπομπαίους τράγους</w:t>
      </w:r>
      <w:r w:rsidRPr="00A32EDE">
        <w:rPr>
          <w:rFonts w:ascii="Times New Roman" w:eastAsia="Times New Roman" w:hAnsi="Times New Roman" w:cs="Times New Roman"/>
          <w:sz w:val="24"/>
          <w:szCs w:val="24"/>
          <w:lang w:eastAsia="el-GR"/>
        </w:rPr>
        <w:t xml:space="preserve">. Μάλιστα πάνω σε αυτή τη συγγένεια επιχειρήθηκε κυρίως από τους Εβραίους </w:t>
      </w:r>
      <w:r w:rsidRPr="00A32EDE">
        <w:rPr>
          <w:rFonts w:ascii="Times New Roman" w:eastAsia="Times New Roman" w:hAnsi="Times New Roman" w:cs="Times New Roman"/>
          <w:b/>
          <w:sz w:val="24"/>
          <w:szCs w:val="24"/>
          <w:lang w:eastAsia="el-GR"/>
        </w:rPr>
        <w:t>ένα εγχείρημα συνάντησης και με τους Ρωμαίους κατακτητές</w:t>
      </w:r>
      <w:r w:rsidRPr="00A32EDE">
        <w:rPr>
          <w:rFonts w:ascii="Times New Roman" w:eastAsia="Times New Roman" w:hAnsi="Times New Roman" w:cs="Times New Roman"/>
          <w:sz w:val="24"/>
          <w:szCs w:val="24"/>
          <w:lang w:eastAsia="el-GR"/>
        </w:rPr>
        <w:t>.  Οι Ιουδαίοι</w:t>
      </w:r>
      <w:r w:rsidRPr="00A32EDE">
        <w:rPr>
          <w:rStyle w:val="ac"/>
          <w:rFonts w:ascii="Times New Roman" w:eastAsia="Times New Roman" w:hAnsi="Times New Roman" w:cs="Times New Roman"/>
          <w:sz w:val="24"/>
          <w:szCs w:val="24"/>
          <w:lang w:eastAsia="el-GR"/>
        </w:rPr>
        <w:endnoteReference w:id="20"/>
      </w:r>
      <w:r w:rsidRPr="00A32EDE">
        <w:rPr>
          <w:rFonts w:ascii="Times New Roman" w:eastAsia="Times New Roman" w:hAnsi="Times New Roman" w:cs="Times New Roman"/>
          <w:sz w:val="24"/>
          <w:szCs w:val="24"/>
          <w:lang w:eastAsia="el-GR"/>
        </w:rPr>
        <w:t xml:space="preserve">, όπως και οι </w:t>
      </w:r>
      <w:r w:rsidR="008D233C" w:rsidRPr="00A32EDE">
        <w:rPr>
          <w:rFonts w:ascii="Times New Roman" w:eastAsia="Times New Roman" w:hAnsi="Times New Roman" w:cs="Times New Roman"/>
          <w:sz w:val="24"/>
          <w:szCs w:val="24"/>
          <w:lang w:eastAsia="el-GR"/>
        </w:rPr>
        <w:t xml:space="preserve">Ρωμαίοι, οι </w:t>
      </w:r>
      <w:r w:rsidRPr="00A32EDE">
        <w:rPr>
          <w:rFonts w:ascii="Times New Roman" w:eastAsia="Times New Roman" w:hAnsi="Times New Roman" w:cs="Times New Roman"/>
          <w:sz w:val="24"/>
          <w:szCs w:val="24"/>
          <w:lang w:eastAsia="el-GR"/>
        </w:rPr>
        <w:t xml:space="preserve">απόγονοι του Αινεία της Τροίας, θεωρούσαν ότι εκείνοι και όχι οι σύγχρονοι τους Έλληνες-Γραικοί </w:t>
      </w:r>
      <w:r w:rsidRPr="00A32EDE">
        <w:rPr>
          <w:rFonts w:ascii="Times New Roman" w:eastAsia="Times New Roman" w:hAnsi="Times New Roman" w:cs="Times New Roman"/>
          <w:b/>
          <w:sz w:val="24"/>
          <w:szCs w:val="24"/>
          <w:lang w:eastAsia="el-GR"/>
        </w:rPr>
        <w:t>είχαν κληρονομήσει τις κλασικές ελληνικές αρετές και</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τα χαρακτηριστικά του φιλοσοφικού Βίου</w:t>
      </w:r>
      <w:r w:rsidRPr="00A32EDE">
        <w:rPr>
          <w:rFonts w:ascii="Times New Roman" w:eastAsia="Times New Roman" w:hAnsi="Times New Roman" w:cs="Times New Roman"/>
          <w:sz w:val="24"/>
          <w:szCs w:val="24"/>
          <w:lang w:eastAsia="el-GR"/>
        </w:rPr>
        <w:t xml:space="preserve"> (ανδρεία, σωφροσύνη, ε</w:t>
      </w:r>
      <w:r w:rsidR="0011191C" w:rsidRPr="00A32EDE">
        <w:rPr>
          <w:rFonts w:ascii="Times New Roman" w:eastAsia="Times New Roman" w:hAnsi="Times New Roman" w:cs="Times New Roman"/>
          <w:sz w:val="24"/>
          <w:szCs w:val="24"/>
          <w:lang w:eastAsia="el-GR"/>
        </w:rPr>
        <w:t xml:space="preserve">μμονή στις πάτριες παραδόσεις). </w:t>
      </w:r>
      <w:r w:rsidRPr="00A32EDE">
        <w:rPr>
          <w:rFonts w:ascii="Times New Roman" w:eastAsia="Times New Roman" w:hAnsi="Times New Roman" w:cs="Times New Roman"/>
          <w:sz w:val="20"/>
          <w:szCs w:val="20"/>
          <w:lang w:eastAsia="el-GR"/>
        </w:rPr>
        <w:t xml:space="preserve">Αυτοί </w:t>
      </w:r>
      <w:r w:rsidR="008D233C" w:rsidRPr="00A32EDE">
        <w:rPr>
          <w:rFonts w:ascii="Times New Roman" w:eastAsia="Times New Roman" w:hAnsi="Times New Roman" w:cs="Times New Roman"/>
          <w:sz w:val="20"/>
          <w:szCs w:val="20"/>
          <w:lang w:eastAsia="el-GR"/>
        </w:rPr>
        <w:t xml:space="preserve">επιπλέον </w:t>
      </w:r>
      <w:r w:rsidRPr="00A32EDE">
        <w:rPr>
          <w:rFonts w:ascii="Times New Roman" w:eastAsia="Times New Roman" w:hAnsi="Times New Roman" w:cs="Times New Roman"/>
          <w:sz w:val="20"/>
          <w:szCs w:val="20"/>
          <w:lang w:eastAsia="el-GR"/>
        </w:rPr>
        <w:t>αντιστρατεύτηκαν στους βαρβάρους τόσο στο εσωτερικό αντιμετωπίζοντας τους επιγόνους του Αλεξάνδρου και στο εξωτερικό (τους Γαλάτες)</w:t>
      </w:r>
      <w:r w:rsidRPr="00A32EDE">
        <w:rPr>
          <w:rStyle w:val="ac"/>
          <w:rFonts w:ascii="Times New Roman" w:eastAsia="Times New Roman" w:hAnsi="Times New Roman" w:cs="Times New Roman"/>
          <w:sz w:val="20"/>
          <w:szCs w:val="20"/>
          <w:lang w:eastAsia="el-GR"/>
        </w:rPr>
        <w:endnoteReference w:id="21"/>
      </w:r>
      <w:r w:rsidRPr="00A32EDE">
        <w:rPr>
          <w:rFonts w:ascii="Times New Roman" w:eastAsia="Times New Roman" w:hAnsi="Times New Roman" w:cs="Times New Roman"/>
          <w:sz w:val="20"/>
          <w:szCs w:val="20"/>
          <w:lang w:eastAsia="el-GR"/>
        </w:rPr>
        <w:t>. Ήδη από το Α’ Μακ. 8 (2</w:t>
      </w:r>
      <w:r w:rsidRPr="00A32EDE">
        <w:rPr>
          <w:rFonts w:ascii="Times New Roman" w:eastAsia="Times New Roman" w:hAnsi="Times New Roman" w:cs="Times New Roman"/>
          <w:sz w:val="20"/>
          <w:szCs w:val="20"/>
          <w:vertAlign w:val="superscript"/>
          <w:lang w:eastAsia="el-GR"/>
        </w:rPr>
        <w:t>ος</w:t>
      </w:r>
      <w:r w:rsidRPr="00A32EDE">
        <w:rPr>
          <w:rFonts w:ascii="Times New Roman" w:eastAsia="Times New Roman" w:hAnsi="Times New Roman" w:cs="Times New Roman"/>
          <w:sz w:val="20"/>
          <w:szCs w:val="20"/>
          <w:lang w:eastAsia="el-GR"/>
        </w:rPr>
        <w:t xml:space="preserve"> αι. </w:t>
      </w:r>
      <w:proofErr w:type="spellStart"/>
      <w:r w:rsidRPr="00A32EDE">
        <w:rPr>
          <w:rFonts w:ascii="Times New Roman" w:eastAsia="Times New Roman" w:hAnsi="Times New Roman" w:cs="Times New Roman"/>
          <w:sz w:val="20"/>
          <w:szCs w:val="20"/>
          <w:lang w:eastAsia="el-GR"/>
        </w:rPr>
        <w:t>π.Χ.</w:t>
      </w:r>
      <w:proofErr w:type="spellEnd"/>
      <w:r w:rsidRPr="00A32EDE">
        <w:rPr>
          <w:rFonts w:ascii="Times New Roman" w:eastAsia="Times New Roman" w:hAnsi="Times New Roman" w:cs="Times New Roman"/>
          <w:sz w:val="20"/>
          <w:szCs w:val="20"/>
          <w:lang w:eastAsia="el-GR"/>
        </w:rPr>
        <w:t>) από τον έπαινο των Ρωμαίων από τους Μακκαβαίους. εξάγεται το συμπέρασμα ότι μέσω αυτού του κοινού τόπου επιχειρείται η «συναδέλφωση» των δύο λαών</w:t>
      </w:r>
      <w:r w:rsidRPr="00A32EDE">
        <w:rPr>
          <w:rStyle w:val="ac"/>
          <w:rFonts w:ascii="Times New Roman" w:eastAsia="Times New Roman" w:hAnsi="Times New Roman" w:cs="Times New Roman"/>
          <w:sz w:val="20"/>
          <w:szCs w:val="20"/>
          <w:lang w:eastAsia="el-GR"/>
        </w:rPr>
        <w:endnoteReference w:id="22"/>
      </w:r>
      <w:r w:rsidRPr="00A32EDE">
        <w:rPr>
          <w:rFonts w:ascii="Times New Roman" w:eastAsia="Times New Roman" w:hAnsi="Times New Roman" w:cs="Times New Roman"/>
          <w:sz w:val="20"/>
          <w:szCs w:val="20"/>
          <w:lang w:eastAsia="el-GR"/>
        </w:rPr>
        <w:t xml:space="preserve">. Σημειωτέον ότι ο ιερός Φώτιος στα </w:t>
      </w:r>
      <w:proofErr w:type="spellStart"/>
      <w:r w:rsidRPr="00A32EDE">
        <w:rPr>
          <w:rFonts w:ascii="Times New Roman" w:eastAsia="Times New Roman" w:hAnsi="Times New Roman" w:cs="Times New Roman"/>
          <w:sz w:val="20"/>
          <w:szCs w:val="20"/>
          <w:lang w:eastAsia="el-GR"/>
        </w:rPr>
        <w:t>Αμφιλόχια</w:t>
      </w:r>
      <w:proofErr w:type="spellEnd"/>
      <w:r w:rsidRPr="00A32EDE">
        <w:rPr>
          <w:rFonts w:ascii="Times New Roman" w:eastAsia="Times New Roman" w:hAnsi="Times New Roman" w:cs="Times New Roman"/>
          <w:sz w:val="20"/>
          <w:szCs w:val="20"/>
          <w:lang w:eastAsia="el-GR"/>
        </w:rPr>
        <w:t xml:space="preserve"> (</w:t>
      </w:r>
      <w:proofErr w:type="spellStart"/>
      <w:r w:rsidRPr="00A32EDE">
        <w:rPr>
          <w:rFonts w:ascii="Times New Roman" w:hAnsi="Times New Roman" w:cs="Times New Roman"/>
          <w:sz w:val="20"/>
          <w:szCs w:val="20"/>
        </w:rPr>
        <w:t>Ερωταπόκρ</w:t>
      </w:r>
      <w:proofErr w:type="spellEnd"/>
      <w:r w:rsidRPr="00A32EDE">
        <w:rPr>
          <w:rFonts w:ascii="Times New Roman" w:hAnsi="Times New Roman" w:cs="Times New Roman"/>
          <w:sz w:val="20"/>
          <w:szCs w:val="20"/>
        </w:rPr>
        <w:t xml:space="preserve">. </w:t>
      </w:r>
      <w:r w:rsidRPr="00A32EDE">
        <w:rPr>
          <w:rFonts w:ascii="Times New Roman" w:hAnsi="Times New Roman" w:cs="Times New Roman"/>
          <w:i/>
          <w:sz w:val="20"/>
          <w:szCs w:val="20"/>
        </w:rPr>
        <w:t>Σια’</w:t>
      </w:r>
      <w:r w:rsidRPr="00A32EDE">
        <w:rPr>
          <w:rFonts w:ascii="Times New Roman" w:hAnsi="Times New Roman" w:cs="Times New Roman"/>
          <w:sz w:val="20"/>
          <w:szCs w:val="20"/>
        </w:rPr>
        <w:t xml:space="preserve"> [211])</w:t>
      </w:r>
      <w:r w:rsidRPr="00A32EDE">
        <w:rPr>
          <w:rFonts w:ascii="Times New Roman" w:eastAsia="Times New Roman" w:hAnsi="Times New Roman" w:cs="Times New Roman"/>
          <w:sz w:val="20"/>
          <w:szCs w:val="20"/>
          <w:lang w:eastAsia="el-GR"/>
        </w:rPr>
        <w:t xml:space="preserve"> καταγράφει μια αρχαιότερη προφανώς παράδοση περί κοινής εξ αίματος συγγένειας Ρωμαίων και Εβραίων αφού κατάγονται και οι δύο από τη φυλή Βενιαμίν. Ίσως αυτή η παράδοση βασίζεται στο γεγονός ότι Βενιαμίν στα εβραϊκά σημαίνει «υιός της δεξιάς» άρα «ρωμαλέος» ενώ μέσω αυτής συνδεόταν και η Ιερουσαλήμ (η οποία ανήκε στη συγκεκριμένη φυλή εκ της οποίας προήλθε και ο πρώτος βασιλιάς Σαούλ και ο Παύλος) με την αιώνια Πόλη.</w:t>
      </w:r>
      <w:r w:rsidRPr="00A32EDE">
        <w:rPr>
          <w:rFonts w:ascii="Times New Roman" w:eastAsia="Times New Roman" w:hAnsi="Times New Roman" w:cs="Times New Roman"/>
          <w:sz w:val="24"/>
          <w:szCs w:val="24"/>
          <w:lang w:eastAsia="el-GR"/>
        </w:rPr>
        <w:t xml:space="preserve"> Τον 1</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αι. όταν και </w:t>
      </w:r>
      <w:r w:rsidRPr="00A32EDE">
        <w:rPr>
          <w:rFonts w:ascii="Times New Roman" w:eastAsia="Times New Roman" w:hAnsi="Times New Roman" w:cs="Times New Roman"/>
          <w:b/>
          <w:i/>
          <w:sz w:val="24"/>
          <w:szCs w:val="24"/>
          <w:lang w:eastAsia="el-GR"/>
        </w:rPr>
        <w:t>(α)</w:t>
      </w:r>
      <w:r w:rsidRPr="00A32EDE">
        <w:rPr>
          <w:rFonts w:ascii="Times New Roman" w:eastAsia="Times New Roman" w:hAnsi="Times New Roman" w:cs="Times New Roman"/>
          <w:b/>
          <w:sz w:val="24"/>
          <w:szCs w:val="24"/>
          <w:lang w:eastAsia="el-GR"/>
        </w:rPr>
        <w:t xml:space="preserve"> </w:t>
      </w:r>
      <w:r w:rsidRPr="00A32EDE">
        <w:rPr>
          <w:rFonts w:ascii="Times New Roman" w:eastAsia="Times New Roman" w:hAnsi="Times New Roman" w:cs="Times New Roman"/>
          <w:sz w:val="24"/>
          <w:szCs w:val="24"/>
          <w:lang w:eastAsia="el-GR"/>
        </w:rPr>
        <w:t xml:space="preserve">έγιναν γνωστά τα βιβλία του Αριστοτέλη στη Δύση, </w:t>
      </w:r>
      <w:r w:rsidRPr="00A32EDE">
        <w:rPr>
          <w:rFonts w:ascii="Times New Roman" w:eastAsia="Times New Roman" w:hAnsi="Times New Roman" w:cs="Times New Roman"/>
          <w:b/>
          <w:i/>
          <w:sz w:val="24"/>
          <w:szCs w:val="24"/>
          <w:lang w:eastAsia="el-GR"/>
        </w:rPr>
        <w:t>(β)</w:t>
      </w:r>
      <w:r w:rsidRPr="00A32EDE">
        <w:rPr>
          <w:rFonts w:ascii="Times New Roman" w:eastAsia="Times New Roman" w:hAnsi="Times New Roman" w:cs="Times New Roman"/>
          <w:sz w:val="24"/>
          <w:szCs w:val="24"/>
          <w:lang w:eastAsia="el-GR"/>
        </w:rPr>
        <w:t xml:space="preserve"> ήταν διάχυτη η προσδοκία για την έλευση Φωτός εκ της Ανατολής</w:t>
      </w:r>
      <w:r w:rsidRPr="00A32EDE">
        <w:rPr>
          <w:rStyle w:val="ac"/>
          <w:rFonts w:ascii="Times New Roman" w:eastAsia="Times New Roman" w:hAnsi="Times New Roman" w:cs="Times New Roman"/>
          <w:sz w:val="24"/>
          <w:szCs w:val="24"/>
          <w:lang w:eastAsia="el-GR"/>
        </w:rPr>
        <w:endnoteReference w:id="23"/>
      </w:r>
      <w:r w:rsidRPr="00A32EDE">
        <w:rPr>
          <w:rFonts w:ascii="Times New Roman" w:eastAsia="Times New Roman" w:hAnsi="Times New Roman" w:cs="Times New Roman"/>
          <w:sz w:val="24"/>
          <w:szCs w:val="24"/>
          <w:lang w:eastAsia="el-GR"/>
        </w:rPr>
        <w:t xml:space="preserve"> </w:t>
      </w:r>
      <w:r w:rsidR="00FB4BD3" w:rsidRPr="00A32EDE">
        <w:rPr>
          <w:rFonts w:ascii="Times New Roman" w:eastAsia="Times New Roman" w:hAnsi="Times New Roman" w:cs="Times New Roman"/>
          <w:sz w:val="24"/>
          <w:szCs w:val="24"/>
          <w:lang w:eastAsia="el-GR"/>
        </w:rPr>
        <w:t xml:space="preserve">και </w:t>
      </w:r>
      <w:r w:rsidR="00FB4BD3" w:rsidRPr="00A32EDE">
        <w:rPr>
          <w:rFonts w:ascii="Times New Roman" w:eastAsia="Times New Roman" w:hAnsi="Times New Roman" w:cs="Times New Roman"/>
          <w:b/>
          <w:sz w:val="24"/>
          <w:szCs w:val="24"/>
          <w:lang w:eastAsia="el-GR"/>
        </w:rPr>
        <w:t>(γ)</w:t>
      </w:r>
      <w:r w:rsidR="00FB4BD3" w:rsidRPr="00A32EDE">
        <w:rPr>
          <w:rFonts w:ascii="Times New Roman" w:eastAsia="Times New Roman" w:hAnsi="Times New Roman" w:cs="Times New Roman"/>
          <w:sz w:val="24"/>
          <w:szCs w:val="24"/>
          <w:lang w:eastAsia="el-GR"/>
        </w:rPr>
        <w:t xml:space="preserve"> οι Ρωμαίοι (που ούτως ή άλλων χαρακτηρίζονταν για το πρακτικό τους νου) διακρίνονταν πλέον, την αγάπη τους για τη ρητορική και τα επιγράμματα, την προτίμησή τους στην τήβεννο και τα συμπόσια, η συνάντηση εδράζεται πάνω στη «μαθητεία» </w:t>
      </w:r>
      <w:r w:rsidR="00AE5FD8" w:rsidRPr="00A32EDE">
        <w:rPr>
          <w:rFonts w:ascii="Times New Roman" w:eastAsia="Times New Roman" w:hAnsi="Times New Roman" w:cs="Times New Roman"/>
          <w:sz w:val="24"/>
          <w:szCs w:val="24"/>
          <w:lang w:eastAsia="el-GR"/>
        </w:rPr>
        <w:t xml:space="preserve">στον Σολομώντα </w:t>
      </w:r>
      <w:r w:rsidR="00FB4BD3" w:rsidRPr="00A32EDE">
        <w:rPr>
          <w:rFonts w:ascii="Times New Roman" w:eastAsia="Times New Roman" w:hAnsi="Times New Roman" w:cs="Times New Roman"/>
          <w:sz w:val="24"/>
          <w:szCs w:val="24"/>
          <w:lang w:eastAsia="el-GR"/>
        </w:rPr>
        <w:t>του Αριστοτέλη ως εκπρόσωπου</w:t>
      </w:r>
      <w:r w:rsidR="00860FA6" w:rsidRPr="00A32EDE">
        <w:rPr>
          <w:rFonts w:ascii="Times New Roman" w:eastAsia="Times New Roman" w:hAnsi="Times New Roman" w:cs="Times New Roman"/>
          <w:sz w:val="24"/>
          <w:szCs w:val="24"/>
          <w:lang w:eastAsia="el-GR"/>
        </w:rPr>
        <w:t xml:space="preserve"> των Ελλήνων</w:t>
      </w:r>
      <w:r w:rsidR="00FB4BD3" w:rsidRPr="00A32EDE">
        <w:rPr>
          <w:rFonts w:ascii="Times New Roman" w:eastAsia="Times New Roman" w:hAnsi="Times New Roman" w:cs="Times New Roman"/>
          <w:sz w:val="24"/>
          <w:szCs w:val="24"/>
          <w:lang w:eastAsia="el-GR"/>
        </w:rPr>
        <w:t xml:space="preserve"> και δασκάλου</w:t>
      </w:r>
      <w:r w:rsidR="00860FA6" w:rsidRPr="00A32EDE">
        <w:rPr>
          <w:rFonts w:ascii="Times New Roman" w:eastAsia="Times New Roman" w:hAnsi="Times New Roman" w:cs="Times New Roman"/>
          <w:sz w:val="24"/>
          <w:szCs w:val="24"/>
          <w:lang w:eastAsia="el-GR"/>
        </w:rPr>
        <w:t xml:space="preserve"> του Αλεξάνδρου</w:t>
      </w:r>
      <w:r w:rsidR="00FB4BD3" w:rsidRPr="00A32EDE">
        <w:rPr>
          <w:rFonts w:ascii="Times New Roman" w:eastAsia="Times New Roman" w:hAnsi="Times New Roman" w:cs="Times New Roman"/>
          <w:sz w:val="24"/>
          <w:szCs w:val="24"/>
          <w:lang w:eastAsia="el-GR"/>
        </w:rPr>
        <w:t>.</w:t>
      </w:r>
      <w:r w:rsidR="00860FA6" w:rsidRPr="00A32EDE">
        <w:rPr>
          <w:rFonts w:ascii="Times New Roman" w:eastAsia="Times New Roman" w:hAnsi="Times New Roman" w:cs="Times New Roman"/>
          <w:sz w:val="24"/>
          <w:szCs w:val="24"/>
          <w:lang w:eastAsia="el-GR"/>
        </w:rPr>
        <w:t xml:space="preserve"> </w:t>
      </w:r>
      <w:r w:rsidR="00FB4BD3" w:rsidRPr="00A32EDE">
        <w:rPr>
          <w:rFonts w:ascii="Times New Roman" w:eastAsia="Times New Roman" w:hAnsi="Times New Roman" w:cs="Times New Roman"/>
          <w:sz w:val="24"/>
          <w:szCs w:val="24"/>
          <w:lang w:eastAsia="el-GR"/>
        </w:rPr>
        <w:t xml:space="preserve">Αυτοί πλέον </w:t>
      </w:r>
      <w:r w:rsidR="00860FA6" w:rsidRPr="00A32EDE">
        <w:rPr>
          <w:rFonts w:ascii="Times New Roman" w:eastAsia="Times New Roman" w:hAnsi="Times New Roman" w:cs="Times New Roman"/>
          <w:sz w:val="24"/>
          <w:szCs w:val="24"/>
          <w:lang w:eastAsia="el-GR"/>
        </w:rPr>
        <w:t>γοήτευαν πολύ περισσότερο από τον ασκητικό βραδύγλωσσο Μωυσή και τον εκστατικό Πλάτωνα.</w:t>
      </w:r>
    </w:p>
    <w:p w:rsidR="00860FA6" w:rsidRPr="00A32EDE" w:rsidRDefault="00FB4BD3" w:rsidP="00854180">
      <w:pPr>
        <w:pStyle w:val="a3"/>
        <w:spacing w:after="0" w:line="240" w:lineRule="auto"/>
        <w:jc w:val="both"/>
        <w:rPr>
          <w:rFonts w:ascii="Times New Roman" w:eastAsia="Times New Roman" w:hAnsi="Times New Roman" w:cs="Times New Roman"/>
          <w:lang w:eastAsia="el-GR"/>
        </w:rPr>
      </w:pPr>
      <w:r w:rsidRPr="00A32EDE">
        <w:rPr>
          <w:rFonts w:ascii="Times New Roman" w:eastAsia="Times New Roman" w:hAnsi="Times New Roman" w:cs="Times New Roman"/>
          <w:sz w:val="24"/>
          <w:szCs w:val="24"/>
          <w:lang w:eastAsia="el-GR"/>
        </w:rPr>
        <w:t>Έτσι</w:t>
      </w:r>
      <w:r w:rsidR="00782883" w:rsidRPr="00A32EDE">
        <w:rPr>
          <w:rFonts w:ascii="Times New Roman" w:eastAsia="Times New Roman" w:hAnsi="Times New Roman" w:cs="Times New Roman"/>
          <w:sz w:val="24"/>
          <w:szCs w:val="24"/>
          <w:lang w:eastAsia="el-GR"/>
        </w:rPr>
        <w:t>, όπως αποδεικ</w:t>
      </w:r>
      <w:r w:rsidR="00860FA6" w:rsidRPr="00A32EDE">
        <w:rPr>
          <w:rFonts w:ascii="Times New Roman" w:eastAsia="Times New Roman" w:hAnsi="Times New Roman" w:cs="Times New Roman"/>
          <w:sz w:val="24"/>
          <w:szCs w:val="24"/>
          <w:lang w:eastAsia="el-GR"/>
        </w:rPr>
        <w:t>νύει και η τοιχογραφία της Πομπηίας</w:t>
      </w:r>
      <w:r w:rsidR="00782883" w:rsidRPr="00A32EDE">
        <w:rPr>
          <w:rFonts w:ascii="Times New Roman" w:eastAsia="Times New Roman" w:hAnsi="Times New Roman" w:cs="Times New Roman"/>
          <w:sz w:val="24"/>
          <w:szCs w:val="24"/>
          <w:lang w:eastAsia="el-GR"/>
        </w:rPr>
        <w:t xml:space="preserve">, </w:t>
      </w:r>
      <w:r w:rsidR="00E64931" w:rsidRPr="00A32EDE">
        <w:rPr>
          <w:rFonts w:ascii="Times New Roman" w:eastAsia="Times New Roman" w:hAnsi="Times New Roman" w:cs="Times New Roman"/>
          <w:sz w:val="24"/>
          <w:szCs w:val="24"/>
          <w:lang w:eastAsia="el-GR"/>
        </w:rPr>
        <w:t>το δίδυμο Σολομών –</w:t>
      </w:r>
      <w:r w:rsidR="00782883" w:rsidRPr="00A32EDE">
        <w:rPr>
          <w:rFonts w:ascii="Times New Roman" w:eastAsia="Times New Roman" w:hAnsi="Times New Roman" w:cs="Times New Roman"/>
          <w:sz w:val="24"/>
          <w:szCs w:val="24"/>
          <w:lang w:eastAsia="el-GR"/>
        </w:rPr>
        <w:t>Αριστοτέλης</w:t>
      </w:r>
      <w:r w:rsidR="00524ECE"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 xml:space="preserve"> προβλήθηκε από Συναγωγές της Ιταλικής Χερσονήσου ως πλέον ελκυστικό για τους Ρωμαίους από </w:t>
      </w:r>
      <w:proofErr w:type="spellStart"/>
      <w:r w:rsidR="00E64931" w:rsidRPr="00A32EDE">
        <w:rPr>
          <w:rFonts w:ascii="Times New Roman" w:eastAsia="Times New Roman" w:hAnsi="Times New Roman" w:cs="Times New Roman"/>
          <w:sz w:val="24"/>
          <w:szCs w:val="24"/>
          <w:lang w:eastAsia="el-GR"/>
        </w:rPr>
        <w:t>ό,τι</w:t>
      </w:r>
      <w:proofErr w:type="spellEnd"/>
      <w:r w:rsidR="00E64931" w:rsidRPr="00A32EDE">
        <w:rPr>
          <w:rFonts w:ascii="Times New Roman" w:eastAsia="Times New Roman" w:hAnsi="Times New Roman" w:cs="Times New Roman"/>
          <w:sz w:val="24"/>
          <w:szCs w:val="24"/>
          <w:lang w:eastAsia="el-GR"/>
        </w:rPr>
        <w:t xml:space="preserve"> το </w:t>
      </w:r>
      <w:r w:rsidR="008D233C" w:rsidRPr="00A32EDE">
        <w:rPr>
          <w:rFonts w:ascii="Times New Roman" w:eastAsia="Times New Roman" w:hAnsi="Times New Roman" w:cs="Times New Roman"/>
          <w:sz w:val="24"/>
          <w:szCs w:val="24"/>
          <w:lang w:eastAsia="el-GR"/>
        </w:rPr>
        <w:t xml:space="preserve">ασκητικό </w:t>
      </w:r>
      <w:r w:rsidR="00E64931" w:rsidRPr="00A32EDE">
        <w:rPr>
          <w:rFonts w:ascii="Times New Roman" w:eastAsia="Times New Roman" w:hAnsi="Times New Roman" w:cs="Times New Roman"/>
          <w:sz w:val="24"/>
          <w:szCs w:val="24"/>
          <w:lang w:eastAsia="el-GR"/>
        </w:rPr>
        <w:t>δίδυμο Μωυσής-Πλάτων</w:t>
      </w:r>
      <w:r w:rsidR="00B02746" w:rsidRPr="00A32EDE">
        <w:rPr>
          <w:rFonts w:ascii="Times New Roman" w:eastAsia="Times New Roman" w:hAnsi="Times New Roman" w:cs="Times New Roman"/>
          <w:sz w:val="24"/>
          <w:szCs w:val="24"/>
          <w:lang w:eastAsia="el-GR"/>
        </w:rPr>
        <w:t xml:space="preserve"> (το οποίο μέχρι σήμερα θεωρείται ως η προμετωπίδα της ιουδαϊκής «προπαγάνδας» του 1</w:t>
      </w:r>
      <w:r w:rsidR="00B02746" w:rsidRPr="00A32EDE">
        <w:rPr>
          <w:rFonts w:ascii="Times New Roman" w:eastAsia="Times New Roman" w:hAnsi="Times New Roman" w:cs="Times New Roman"/>
          <w:sz w:val="24"/>
          <w:szCs w:val="24"/>
          <w:vertAlign w:val="superscript"/>
          <w:lang w:eastAsia="el-GR"/>
        </w:rPr>
        <w:t>ου</w:t>
      </w:r>
      <w:r w:rsidR="00B02746" w:rsidRPr="00A32EDE">
        <w:rPr>
          <w:rFonts w:ascii="Times New Roman" w:eastAsia="Times New Roman" w:hAnsi="Times New Roman" w:cs="Times New Roman"/>
          <w:sz w:val="24"/>
          <w:szCs w:val="24"/>
          <w:lang w:eastAsia="el-GR"/>
        </w:rPr>
        <w:t xml:space="preserve"> αι.)</w:t>
      </w:r>
      <w:r w:rsidR="00E64931" w:rsidRPr="00A32EDE">
        <w:rPr>
          <w:rFonts w:ascii="Times New Roman" w:eastAsia="Times New Roman" w:hAnsi="Times New Roman" w:cs="Times New Roman"/>
          <w:sz w:val="24"/>
          <w:szCs w:val="24"/>
          <w:lang w:eastAsia="el-GR"/>
        </w:rPr>
        <w:t xml:space="preserve">. </w:t>
      </w:r>
      <w:r w:rsidR="00582D7C" w:rsidRPr="00A32EDE">
        <w:rPr>
          <w:rFonts w:ascii="Times New Roman" w:eastAsia="Times New Roman" w:hAnsi="Times New Roman" w:cs="Times New Roman"/>
          <w:sz w:val="24"/>
          <w:szCs w:val="24"/>
          <w:lang w:eastAsia="el-GR"/>
        </w:rPr>
        <w:t>Ίσως, εκτός της μαρτυρίας του Κλεάρχου</w:t>
      </w:r>
      <w:r w:rsidR="00095782" w:rsidRPr="00A32EDE">
        <w:rPr>
          <w:rFonts w:ascii="Times New Roman" w:eastAsia="Times New Roman" w:hAnsi="Times New Roman" w:cs="Times New Roman"/>
          <w:sz w:val="24"/>
          <w:szCs w:val="24"/>
          <w:lang w:eastAsia="el-GR"/>
        </w:rPr>
        <w:t xml:space="preserve"> για την καρτε</w:t>
      </w:r>
      <w:r w:rsidR="00860FA6" w:rsidRPr="00A32EDE">
        <w:rPr>
          <w:rFonts w:ascii="Times New Roman" w:eastAsia="Times New Roman" w:hAnsi="Times New Roman" w:cs="Times New Roman"/>
          <w:sz w:val="24"/>
          <w:szCs w:val="24"/>
          <w:lang w:eastAsia="el-GR"/>
        </w:rPr>
        <w:t xml:space="preserve">ρία και τη δίαιτα των Ιουδαίων, </w:t>
      </w:r>
      <w:r w:rsidR="00095782" w:rsidRPr="00A32EDE">
        <w:rPr>
          <w:rFonts w:ascii="Times New Roman" w:eastAsia="Times New Roman" w:hAnsi="Times New Roman" w:cs="Times New Roman"/>
          <w:sz w:val="24"/>
          <w:szCs w:val="24"/>
          <w:lang w:eastAsia="el-GR"/>
        </w:rPr>
        <w:t xml:space="preserve">χαρακτηριστικά όμως που συνιστούσαν «σήμα κατατεθέν» </w:t>
      </w:r>
      <w:r w:rsidR="00860FA6" w:rsidRPr="00A32EDE">
        <w:rPr>
          <w:rFonts w:ascii="Times New Roman" w:eastAsia="Times New Roman" w:hAnsi="Times New Roman" w:cs="Times New Roman"/>
          <w:sz w:val="24"/>
          <w:szCs w:val="24"/>
          <w:lang w:eastAsia="el-GR"/>
        </w:rPr>
        <w:t>ταυτόχρονα και για τα αρχέγονα ρωμαϊκά ήθη</w:t>
      </w:r>
      <w:r w:rsidR="00582D7C" w:rsidRPr="00A32EDE">
        <w:rPr>
          <w:rFonts w:ascii="Times New Roman" w:eastAsia="Times New Roman" w:hAnsi="Times New Roman" w:cs="Times New Roman"/>
          <w:sz w:val="24"/>
          <w:szCs w:val="24"/>
          <w:lang w:eastAsia="el-GR"/>
        </w:rPr>
        <w:t xml:space="preserve">, </w:t>
      </w:r>
      <w:r w:rsidR="00860FA6" w:rsidRPr="00A32EDE">
        <w:rPr>
          <w:rFonts w:ascii="Times New Roman" w:eastAsia="Times New Roman" w:hAnsi="Times New Roman" w:cs="Times New Roman"/>
          <w:sz w:val="24"/>
          <w:szCs w:val="24"/>
          <w:lang w:eastAsia="el-GR"/>
        </w:rPr>
        <w:t xml:space="preserve">ως σημεία συνάντησης Ιουδαίων και Ρωμαίων </w:t>
      </w:r>
      <w:r w:rsidR="00524ECE" w:rsidRPr="00A32EDE">
        <w:rPr>
          <w:rFonts w:ascii="Times New Roman" w:eastAsia="Times New Roman" w:hAnsi="Times New Roman" w:cs="Times New Roman"/>
          <w:sz w:val="24"/>
          <w:szCs w:val="24"/>
          <w:lang w:eastAsia="el-GR"/>
        </w:rPr>
        <w:t>αξιοποιήθηκε</w:t>
      </w:r>
      <w:r w:rsidR="00582D7C" w:rsidRPr="00A32EDE">
        <w:rPr>
          <w:rFonts w:ascii="Times New Roman" w:eastAsia="Times New Roman" w:hAnsi="Times New Roman" w:cs="Times New Roman"/>
          <w:sz w:val="24"/>
          <w:szCs w:val="24"/>
          <w:lang w:eastAsia="el-GR"/>
        </w:rPr>
        <w:t xml:space="preserve"> </w:t>
      </w:r>
      <w:r w:rsidR="00524ECE" w:rsidRPr="00A32EDE">
        <w:rPr>
          <w:rFonts w:ascii="Times New Roman" w:eastAsia="Times New Roman" w:hAnsi="Times New Roman" w:cs="Times New Roman"/>
          <w:sz w:val="24"/>
          <w:szCs w:val="24"/>
          <w:lang w:eastAsia="el-GR"/>
        </w:rPr>
        <w:t>και το</w:t>
      </w:r>
      <w:r w:rsidR="00582D7C" w:rsidRPr="00A32EDE">
        <w:rPr>
          <w:rFonts w:ascii="Times New Roman" w:eastAsia="Times New Roman" w:hAnsi="Times New Roman" w:cs="Times New Roman"/>
          <w:sz w:val="24"/>
          <w:szCs w:val="24"/>
          <w:lang w:eastAsia="el-GR"/>
        </w:rPr>
        <w:t xml:space="preserve"> εξής:</w:t>
      </w:r>
      <w:r w:rsidR="00E64931" w:rsidRPr="00A32EDE">
        <w:rPr>
          <w:rFonts w:ascii="Times New Roman" w:eastAsia="Times New Roman" w:hAnsi="Times New Roman" w:cs="Times New Roman"/>
          <w:sz w:val="24"/>
          <w:szCs w:val="24"/>
          <w:lang w:eastAsia="el-GR"/>
        </w:rPr>
        <w:t xml:space="preserve"> </w:t>
      </w:r>
      <w:r w:rsidR="00582D7C" w:rsidRPr="00A32EDE">
        <w:rPr>
          <w:rFonts w:ascii="Times New Roman" w:eastAsia="Times New Roman" w:hAnsi="Times New Roman" w:cs="Times New Roman"/>
          <w:sz w:val="24"/>
          <w:szCs w:val="24"/>
          <w:lang w:eastAsia="el-GR"/>
        </w:rPr>
        <w:t>Ό</w:t>
      </w:r>
      <w:r w:rsidR="00E64931" w:rsidRPr="00A32EDE">
        <w:rPr>
          <w:rFonts w:ascii="Times New Roman" w:eastAsia="Times New Roman" w:hAnsi="Times New Roman" w:cs="Times New Roman"/>
          <w:sz w:val="24"/>
          <w:szCs w:val="24"/>
          <w:lang w:eastAsia="el-GR"/>
        </w:rPr>
        <w:t xml:space="preserve">πως καταγράφει ο </w:t>
      </w:r>
      <w:proofErr w:type="spellStart"/>
      <w:r w:rsidR="00E64931" w:rsidRPr="00A32EDE">
        <w:rPr>
          <w:rFonts w:ascii="Times New Roman" w:eastAsia="Times New Roman" w:hAnsi="Times New Roman" w:cs="Times New Roman"/>
          <w:sz w:val="24"/>
          <w:szCs w:val="24"/>
          <w:lang w:eastAsia="el-GR"/>
        </w:rPr>
        <w:t>Ιώσηπος</w:t>
      </w:r>
      <w:proofErr w:type="spellEnd"/>
      <w:r w:rsidR="00E64931" w:rsidRPr="00A32EDE">
        <w:rPr>
          <w:rFonts w:ascii="Times New Roman" w:eastAsia="Times New Roman" w:hAnsi="Times New Roman" w:cs="Times New Roman"/>
          <w:sz w:val="24"/>
          <w:szCs w:val="24"/>
          <w:lang w:eastAsia="el-GR"/>
        </w:rPr>
        <w:t xml:space="preserve"> (</w:t>
      </w:r>
      <w:r w:rsidR="00373768" w:rsidRPr="00A32EDE">
        <w:rPr>
          <w:rFonts w:ascii="Times New Roman" w:eastAsia="Times New Roman" w:hAnsi="Times New Roman" w:cs="Times New Roman"/>
          <w:i/>
          <w:sz w:val="24"/>
          <w:szCs w:val="24"/>
          <w:lang w:eastAsia="el-GR"/>
        </w:rPr>
        <w:t>Κατά</w:t>
      </w:r>
      <w:r w:rsidR="00373768" w:rsidRPr="00A32EDE">
        <w:rPr>
          <w:rFonts w:ascii="Times New Roman" w:eastAsia="Times New Roman" w:hAnsi="Times New Roman" w:cs="Times New Roman"/>
          <w:sz w:val="24"/>
          <w:szCs w:val="24"/>
          <w:lang w:eastAsia="el-GR"/>
        </w:rPr>
        <w:t xml:space="preserve"> </w:t>
      </w:r>
      <w:r w:rsidR="00A72710" w:rsidRPr="00A32EDE">
        <w:rPr>
          <w:rFonts w:ascii="Times New Roman" w:eastAsia="Times New Roman" w:hAnsi="Times New Roman" w:cs="Times New Roman"/>
          <w:i/>
          <w:sz w:val="24"/>
          <w:szCs w:val="24"/>
          <w:lang w:eastAsia="el-GR"/>
        </w:rPr>
        <w:t>Απίων</w:t>
      </w:r>
      <w:r w:rsidR="00373768" w:rsidRPr="00A32EDE">
        <w:rPr>
          <w:rFonts w:ascii="Times New Roman" w:eastAsia="Times New Roman" w:hAnsi="Times New Roman" w:cs="Times New Roman"/>
          <w:i/>
          <w:sz w:val="24"/>
          <w:szCs w:val="24"/>
          <w:lang w:eastAsia="el-GR"/>
        </w:rPr>
        <w:t>ος</w:t>
      </w:r>
      <w:r w:rsidR="00E64931" w:rsidRPr="00A32EDE">
        <w:rPr>
          <w:rFonts w:ascii="Times New Roman" w:eastAsia="Times New Roman" w:hAnsi="Times New Roman" w:cs="Times New Roman"/>
          <w:i/>
          <w:sz w:val="24"/>
          <w:szCs w:val="24"/>
          <w:lang w:eastAsia="el-GR"/>
        </w:rPr>
        <w:t xml:space="preserve"> </w:t>
      </w:r>
      <w:r w:rsidR="00E64931" w:rsidRPr="00A32EDE">
        <w:rPr>
          <w:rFonts w:ascii="Times New Roman" w:eastAsia="Times New Roman" w:hAnsi="Times New Roman" w:cs="Times New Roman"/>
          <w:sz w:val="24"/>
          <w:szCs w:val="24"/>
          <w:lang w:eastAsia="el-GR"/>
        </w:rPr>
        <w:t>2. 36. 48)</w:t>
      </w:r>
      <w:r w:rsidR="00582D7C"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 xml:space="preserve"> οι Ιουδαίοι της Αλεξάνδρειας </w:t>
      </w:r>
      <w:r w:rsidR="00582D7C"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με την οποία είχε άρρηκτη σχέση η Ρώμη</w:t>
      </w:r>
      <w:r w:rsidR="00582D7C"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 ονομάζονταν «Μακεδόνες» ενώ καυχιόνταν για τις τιμές που τους πρόσφεραν ο</w:t>
      </w:r>
      <w:r w:rsidR="00582D7C" w:rsidRPr="00A32EDE">
        <w:rPr>
          <w:rFonts w:ascii="Times New Roman" w:eastAsia="Times New Roman" w:hAnsi="Times New Roman" w:cs="Times New Roman"/>
          <w:sz w:val="24"/>
          <w:szCs w:val="24"/>
          <w:lang w:eastAsia="el-GR"/>
        </w:rPr>
        <w:t>ι Μακεδόνες, ο</w:t>
      </w:r>
      <w:r w:rsidR="00E64931" w:rsidRPr="00A32EDE">
        <w:rPr>
          <w:rFonts w:ascii="Times New Roman" w:eastAsia="Times New Roman" w:hAnsi="Times New Roman" w:cs="Times New Roman"/>
          <w:sz w:val="24"/>
          <w:szCs w:val="24"/>
          <w:lang w:eastAsia="el-GR"/>
        </w:rPr>
        <w:t xml:space="preserve"> Αλέξανδρος και οι Πτολεμαίοι διάδοχοι.</w:t>
      </w:r>
      <w:r w:rsidR="00582D7C" w:rsidRPr="00A32EDE">
        <w:rPr>
          <w:rFonts w:ascii="Times New Roman" w:eastAsia="Times New Roman" w:hAnsi="Times New Roman" w:cs="Times New Roman"/>
          <w:sz w:val="24"/>
          <w:szCs w:val="24"/>
          <w:lang w:eastAsia="el-GR"/>
        </w:rPr>
        <w:t xml:space="preserve"> </w:t>
      </w:r>
      <w:r w:rsidR="00582D7C" w:rsidRPr="00A32EDE">
        <w:rPr>
          <w:rFonts w:ascii="Times New Roman" w:eastAsia="Times New Roman" w:hAnsi="Times New Roman" w:cs="Times New Roman"/>
          <w:lang w:eastAsia="el-GR"/>
        </w:rPr>
        <w:t>Και ο Αριστοτέλης ήταν Μακεδόνας, μη Αθηναίος, γι’ αυτό και ίσως δεν προτιμήθηκε ως ο διάδοχος του Πλάτωνα. Τον 1</w:t>
      </w:r>
      <w:r w:rsidR="00582D7C" w:rsidRPr="00A32EDE">
        <w:rPr>
          <w:rFonts w:ascii="Times New Roman" w:eastAsia="Times New Roman" w:hAnsi="Times New Roman" w:cs="Times New Roman"/>
          <w:vertAlign w:val="superscript"/>
          <w:lang w:eastAsia="el-GR"/>
        </w:rPr>
        <w:t>ο</w:t>
      </w:r>
      <w:r w:rsidR="00582D7C" w:rsidRPr="00A32EDE">
        <w:rPr>
          <w:rFonts w:ascii="Times New Roman" w:eastAsia="Times New Roman" w:hAnsi="Times New Roman" w:cs="Times New Roman"/>
          <w:lang w:eastAsia="el-GR"/>
        </w:rPr>
        <w:t xml:space="preserve"> αι. μ.</w:t>
      </w:r>
      <w:r w:rsidR="00603FFC" w:rsidRPr="00A32EDE">
        <w:rPr>
          <w:rFonts w:ascii="Times New Roman" w:eastAsia="Times New Roman" w:hAnsi="Times New Roman" w:cs="Times New Roman"/>
          <w:lang w:eastAsia="el-GR"/>
        </w:rPr>
        <w:t xml:space="preserve"> </w:t>
      </w:r>
      <w:r w:rsidR="00582D7C" w:rsidRPr="00A32EDE">
        <w:rPr>
          <w:rFonts w:ascii="Times New Roman" w:eastAsia="Times New Roman" w:hAnsi="Times New Roman" w:cs="Times New Roman"/>
          <w:lang w:eastAsia="el-GR"/>
        </w:rPr>
        <w:t xml:space="preserve">Χ. τα γραπτά του μετά από τρεις αιώνες </w:t>
      </w:r>
      <w:r w:rsidR="00603FFC" w:rsidRPr="00A32EDE">
        <w:rPr>
          <w:rFonts w:ascii="Times New Roman" w:eastAsia="Times New Roman" w:hAnsi="Times New Roman" w:cs="Times New Roman"/>
          <w:lang w:eastAsia="el-GR"/>
        </w:rPr>
        <w:t xml:space="preserve">μεταφέρθηκαν στην Εσπερία, κάτι που ίσως προκάλεσε ενδιαφέρον, όχι όμως και το σεισμό (που συνέβη τον Μεσαίωνα όταν μέσω των Αράβων ανακαλύφθηκε και πάλι ο </w:t>
      </w:r>
      <w:proofErr w:type="spellStart"/>
      <w:r w:rsidR="00603FFC" w:rsidRPr="00A32EDE">
        <w:rPr>
          <w:rFonts w:ascii="Times New Roman" w:eastAsia="Times New Roman" w:hAnsi="Times New Roman" w:cs="Times New Roman"/>
          <w:lang w:eastAsia="el-GR"/>
        </w:rPr>
        <w:t>Σταγειρίτης</w:t>
      </w:r>
      <w:proofErr w:type="spellEnd"/>
      <w:r w:rsidR="00603FFC" w:rsidRPr="00A32EDE">
        <w:rPr>
          <w:rFonts w:ascii="Times New Roman" w:eastAsia="Times New Roman" w:hAnsi="Times New Roman" w:cs="Times New Roman"/>
          <w:lang w:eastAsia="el-GR"/>
        </w:rPr>
        <w:t xml:space="preserve"> φιλόσοφος). </w:t>
      </w:r>
    </w:p>
    <w:p w:rsidR="00CE4DCB" w:rsidRPr="00A32EDE" w:rsidRDefault="00B71148" w:rsidP="005268D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Προφανώς η </w:t>
      </w:r>
      <w:r w:rsidR="00AF76B8" w:rsidRPr="00A32EDE">
        <w:rPr>
          <w:rFonts w:ascii="Times New Roman" w:eastAsia="Times New Roman" w:hAnsi="Times New Roman" w:cs="Times New Roman"/>
          <w:sz w:val="24"/>
          <w:szCs w:val="24"/>
          <w:lang w:eastAsia="el-GR"/>
        </w:rPr>
        <w:t xml:space="preserve">συναδέλφωση Σολομώντα και Αριστοτέλη </w:t>
      </w:r>
      <w:r w:rsidRPr="00A32EDE">
        <w:rPr>
          <w:rFonts w:ascii="Times New Roman" w:eastAsia="Times New Roman" w:hAnsi="Times New Roman" w:cs="Times New Roman"/>
          <w:sz w:val="24"/>
          <w:szCs w:val="24"/>
          <w:lang w:eastAsia="el-GR"/>
        </w:rPr>
        <w:t>είχε αποτελέσματα. Αυτό κατά την άποψή μου, συμπεραίνεται και από το εξής: Στα</w:t>
      </w:r>
      <w:r w:rsidR="00A72710" w:rsidRPr="00A32EDE">
        <w:rPr>
          <w:rFonts w:ascii="Times New Roman" w:eastAsia="Times New Roman" w:hAnsi="Times New Roman" w:cs="Times New Roman"/>
          <w:sz w:val="24"/>
          <w:szCs w:val="24"/>
          <w:lang w:eastAsia="el-GR"/>
        </w:rPr>
        <w:t xml:space="preserve"> βιβλία της Κ.Δ.</w:t>
      </w:r>
      <w:r w:rsidRPr="00A32EDE">
        <w:rPr>
          <w:rFonts w:ascii="Times New Roman" w:eastAsia="Times New Roman" w:hAnsi="Times New Roman" w:cs="Times New Roman"/>
          <w:sz w:val="24"/>
          <w:szCs w:val="24"/>
          <w:lang w:eastAsia="el-GR"/>
        </w:rPr>
        <w:t xml:space="preserve">, ενώ οι απλοί ρωμαίοι στρατιώτες συμπεριφέρονται </w:t>
      </w:r>
      <w:r w:rsidR="00A72710"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αντισημιτικά</w:t>
      </w:r>
      <w:r w:rsidR="00A72710"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 xml:space="preserve">, οι ανώτεροι ρωμαίοι αξιωματούχοι (εκατόνταρχοι </w:t>
      </w:r>
      <w:proofErr w:type="spellStart"/>
      <w:r w:rsidRPr="00A32EDE">
        <w:rPr>
          <w:rFonts w:ascii="Times New Roman" w:eastAsia="Times New Roman" w:hAnsi="Times New Roman" w:cs="Times New Roman"/>
          <w:sz w:val="24"/>
          <w:szCs w:val="24"/>
          <w:lang w:eastAsia="el-GR"/>
        </w:rPr>
        <w:t>Λκ</w:t>
      </w:r>
      <w:proofErr w:type="spellEnd"/>
      <w:r w:rsidRPr="00A32EDE">
        <w:rPr>
          <w:rFonts w:ascii="Times New Roman" w:eastAsia="Times New Roman" w:hAnsi="Times New Roman" w:cs="Times New Roman"/>
          <w:sz w:val="24"/>
          <w:szCs w:val="24"/>
          <w:lang w:eastAsia="el-GR"/>
        </w:rPr>
        <w:t>. 7, 2 κ.</w:t>
      </w:r>
      <w:r w:rsidR="00B02746"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παρ.) διάκεινται ευμενώς (και μάλιστα λειτουργούν ως χρημ</w:t>
      </w:r>
      <w:r w:rsidR="00A72710" w:rsidRPr="00A32EDE">
        <w:rPr>
          <w:rFonts w:ascii="Times New Roman" w:eastAsia="Times New Roman" w:hAnsi="Times New Roman" w:cs="Times New Roman"/>
          <w:sz w:val="24"/>
          <w:szCs w:val="24"/>
          <w:lang w:eastAsia="el-GR"/>
        </w:rPr>
        <w:t>ατοδότες) απέναντι στη Συναγωγή. Αυτό</w:t>
      </w:r>
      <w:r w:rsidRPr="00A32EDE">
        <w:rPr>
          <w:rFonts w:ascii="Times New Roman" w:eastAsia="Times New Roman" w:hAnsi="Times New Roman" w:cs="Times New Roman"/>
          <w:sz w:val="24"/>
          <w:szCs w:val="24"/>
          <w:lang w:eastAsia="el-GR"/>
        </w:rPr>
        <w:t xml:space="preserve"> </w:t>
      </w:r>
      <w:r w:rsidR="00AF76B8" w:rsidRPr="00A32EDE">
        <w:rPr>
          <w:rFonts w:ascii="Times New Roman" w:eastAsia="Times New Roman" w:hAnsi="Times New Roman" w:cs="Times New Roman"/>
          <w:sz w:val="24"/>
          <w:szCs w:val="24"/>
          <w:lang w:eastAsia="el-GR"/>
        </w:rPr>
        <w:t xml:space="preserve">εν συνεχεία </w:t>
      </w:r>
      <w:r w:rsidRPr="00A32EDE">
        <w:rPr>
          <w:rFonts w:ascii="Times New Roman" w:eastAsia="Times New Roman" w:hAnsi="Times New Roman" w:cs="Times New Roman"/>
          <w:sz w:val="24"/>
          <w:szCs w:val="24"/>
          <w:lang w:eastAsia="el-GR"/>
        </w:rPr>
        <w:t xml:space="preserve">τους οδηγεί και σε ανταπόκριση </w:t>
      </w:r>
      <w:r w:rsidR="008D233C" w:rsidRPr="00A32EDE">
        <w:rPr>
          <w:rFonts w:ascii="Times New Roman" w:eastAsia="Times New Roman" w:hAnsi="Times New Roman" w:cs="Times New Roman"/>
          <w:sz w:val="24"/>
          <w:szCs w:val="24"/>
          <w:lang w:eastAsia="el-GR"/>
        </w:rPr>
        <w:t>στον «ευαγγελικό» λ</w:t>
      </w:r>
      <w:r w:rsidR="00AF76B8" w:rsidRPr="00A32EDE">
        <w:rPr>
          <w:rFonts w:ascii="Times New Roman" w:eastAsia="Times New Roman" w:hAnsi="Times New Roman" w:cs="Times New Roman"/>
          <w:sz w:val="24"/>
          <w:szCs w:val="24"/>
          <w:lang w:eastAsia="el-GR"/>
        </w:rPr>
        <w:t>όγο</w:t>
      </w:r>
      <w:r w:rsidR="00854180" w:rsidRPr="00A32EDE">
        <w:rPr>
          <w:rFonts w:ascii="Times New Roman" w:eastAsia="Times New Roman" w:hAnsi="Times New Roman" w:cs="Times New Roman"/>
          <w:sz w:val="24"/>
          <w:szCs w:val="24"/>
          <w:lang w:eastAsia="el-GR"/>
        </w:rPr>
        <w:t xml:space="preserve"> της ελπίδας</w:t>
      </w:r>
      <w:r w:rsidR="00AF76B8"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του Ι. Χριστού ο οποίος χρησιμοποιεί στον παραβολικό του λόγο περισσότερο τον Σολομώντα</w:t>
      </w:r>
      <w:r w:rsidR="00B02746" w:rsidRPr="00A32EDE">
        <w:rPr>
          <w:rFonts w:ascii="Times New Roman" w:eastAsia="Times New Roman" w:hAnsi="Times New Roman" w:cs="Times New Roman"/>
          <w:sz w:val="24"/>
          <w:szCs w:val="24"/>
          <w:lang w:eastAsia="el-GR"/>
        </w:rPr>
        <w:t xml:space="preserve"> (</w:t>
      </w:r>
      <w:proofErr w:type="spellStart"/>
      <w:r w:rsidR="00B02746" w:rsidRPr="00A32EDE">
        <w:rPr>
          <w:rFonts w:ascii="Times New Roman" w:eastAsia="Times New Roman" w:hAnsi="Times New Roman" w:cs="Times New Roman"/>
          <w:sz w:val="24"/>
          <w:szCs w:val="24"/>
          <w:lang w:eastAsia="el-GR"/>
        </w:rPr>
        <w:t>Λκ</w:t>
      </w:r>
      <w:proofErr w:type="spellEnd"/>
      <w:r w:rsidR="00B02746" w:rsidRPr="00A32EDE">
        <w:rPr>
          <w:rFonts w:ascii="Times New Roman" w:eastAsia="Times New Roman" w:hAnsi="Times New Roman" w:cs="Times New Roman"/>
          <w:sz w:val="24"/>
          <w:szCs w:val="24"/>
          <w:lang w:eastAsia="el-GR"/>
        </w:rPr>
        <w:t>. 11, 31 κ. παρ.)</w:t>
      </w:r>
      <w:r w:rsidRPr="00A32EDE">
        <w:rPr>
          <w:rFonts w:ascii="Times New Roman" w:eastAsia="Times New Roman" w:hAnsi="Times New Roman" w:cs="Times New Roman"/>
          <w:sz w:val="24"/>
          <w:szCs w:val="24"/>
          <w:lang w:eastAsia="el-GR"/>
        </w:rPr>
        <w:t xml:space="preserve"> παρά τον Μωυσή.</w:t>
      </w:r>
      <w:r w:rsidR="005B4437"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Μετά την ανακάλυψη των μορφών στους τοίχους της οικίας της Πομπηίας</w:t>
      </w:r>
      <w:r w:rsidR="00CE4DCB"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 xml:space="preserve"> το ερώτημα που γεννάται είναι: Μήπω</w:t>
      </w:r>
      <w:r w:rsidR="00CE4DCB" w:rsidRPr="00A32EDE">
        <w:rPr>
          <w:rFonts w:ascii="Times New Roman" w:eastAsia="Times New Roman" w:hAnsi="Times New Roman" w:cs="Times New Roman"/>
          <w:sz w:val="24"/>
          <w:szCs w:val="24"/>
          <w:lang w:eastAsia="el-GR"/>
        </w:rPr>
        <w:t>ς τελι</w:t>
      </w:r>
      <w:r w:rsidR="00A72710" w:rsidRPr="00A32EDE">
        <w:rPr>
          <w:rFonts w:ascii="Times New Roman" w:eastAsia="Times New Roman" w:hAnsi="Times New Roman" w:cs="Times New Roman"/>
          <w:sz w:val="24"/>
          <w:szCs w:val="24"/>
          <w:lang w:eastAsia="el-GR"/>
        </w:rPr>
        <w:t xml:space="preserve">κά και αυτοί οι αξιωματούχοι - </w:t>
      </w:r>
      <w:r w:rsidRPr="00A32EDE">
        <w:rPr>
          <w:rFonts w:ascii="Times New Roman" w:eastAsia="Times New Roman" w:hAnsi="Times New Roman" w:cs="Times New Roman"/>
          <w:sz w:val="24"/>
          <w:szCs w:val="24"/>
          <w:lang w:eastAsia="el-GR"/>
        </w:rPr>
        <w:t xml:space="preserve">θεράποντες </w:t>
      </w:r>
      <w:r w:rsidR="00AF76B8" w:rsidRPr="00A32EDE">
        <w:rPr>
          <w:rFonts w:ascii="Times New Roman" w:eastAsia="Times New Roman" w:hAnsi="Times New Roman" w:cs="Times New Roman"/>
          <w:sz w:val="24"/>
          <w:szCs w:val="24"/>
          <w:lang w:eastAsia="el-GR"/>
        </w:rPr>
        <w:t xml:space="preserve">των συμφερόντων </w:t>
      </w:r>
      <w:r w:rsidRPr="00A32EDE">
        <w:rPr>
          <w:rFonts w:ascii="Times New Roman" w:eastAsia="Times New Roman" w:hAnsi="Times New Roman" w:cs="Times New Roman"/>
          <w:sz w:val="24"/>
          <w:szCs w:val="24"/>
          <w:lang w:eastAsia="el-GR"/>
        </w:rPr>
        <w:t xml:space="preserve">της </w:t>
      </w:r>
      <w:proofErr w:type="spellStart"/>
      <w:r w:rsidRPr="00A32EDE">
        <w:rPr>
          <w:rFonts w:ascii="Times New Roman" w:eastAsia="Times New Roman" w:hAnsi="Times New Roman" w:cs="Times New Roman"/>
          <w:sz w:val="24"/>
          <w:szCs w:val="24"/>
          <w:lang w:eastAsia="el-GR"/>
        </w:rPr>
        <w:t>Παξ</w:t>
      </w:r>
      <w:proofErr w:type="spellEnd"/>
      <w:r w:rsidRPr="00A32EDE">
        <w:rPr>
          <w:rFonts w:ascii="Times New Roman" w:eastAsia="Times New Roman" w:hAnsi="Times New Roman" w:cs="Times New Roman"/>
          <w:sz w:val="24"/>
          <w:szCs w:val="24"/>
          <w:lang w:eastAsia="el-GR"/>
        </w:rPr>
        <w:t xml:space="preserve"> Ρομάνα</w:t>
      </w:r>
      <w:r w:rsidR="00CE4DCB" w:rsidRPr="00A32EDE">
        <w:rPr>
          <w:rFonts w:ascii="Times New Roman" w:eastAsia="Times New Roman" w:hAnsi="Times New Roman" w:cs="Times New Roman"/>
          <w:sz w:val="24"/>
          <w:szCs w:val="24"/>
          <w:lang w:eastAsia="el-GR"/>
        </w:rPr>
        <w:t xml:space="preserve"> στην Παλαιστίνη</w:t>
      </w:r>
      <w:r w:rsidR="00B02746" w:rsidRPr="00A32EDE">
        <w:rPr>
          <w:rFonts w:ascii="Times New Roman" w:eastAsia="Times New Roman" w:hAnsi="Times New Roman" w:cs="Times New Roman"/>
          <w:sz w:val="24"/>
          <w:szCs w:val="24"/>
          <w:lang w:eastAsia="el-GR"/>
        </w:rPr>
        <w:t xml:space="preserve"> και θαυμαστές του Αλεξάνδρου, </w:t>
      </w:r>
      <w:r w:rsidR="00854180" w:rsidRPr="00A32EDE">
        <w:rPr>
          <w:rFonts w:ascii="Times New Roman" w:eastAsia="Times New Roman" w:hAnsi="Times New Roman" w:cs="Times New Roman"/>
          <w:sz w:val="24"/>
          <w:szCs w:val="24"/>
          <w:lang w:eastAsia="el-GR"/>
        </w:rPr>
        <w:t xml:space="preserve">ανακάλυψαν την αλήθεια επειδή </w:t>
      </w:r>
      <w:r w:rsidR="00854180" w:rsidRPr="00A32EDE">
        <w:rPr>
          <w:rFonts w:ascii="Times New Roman" w:eastAsia="Times New Roman" w:hAnsi="Times New Roman" w:cs="Times New Roman"/>
          <w:b/>
          <w:sz w:val="24"/>
          <w:szCs w:val="24"/>
          <w:lang w:eastAsia="el-GR"/>
        </w:rPr>
        <w:t xml:space="preserve">επέκεινα της «Ρώμης» </w:t>
      </w:r>
      <w:r w:rsidRPr="00A32EDE">
        <w:rPr>
          <w:rFonts w:ascii="Times New Roman" w:eastAsia="Times New Roman" w:hAnsi="Times New Roman" w:cs="Times New Roman"/>
          <w:b/>
          <w:sz w:val="24"/>
          <w:szCs w:val="24"/>
          <w:lang w:eastAsia="el-GR"/>
        </w:rPr>
        <w:t xml:space="preserve">είχαν </w:t>
      </w:r>
      <w:r w:rsidR="00B02746" w:rsidRPr="00A32EDE">
        <w:rPr>
          <w:rFonts w:ascii="Times New Roman" w:eastAsia="Times New Roman" w:hAnsi="Times New Roman" w:cs="Times New Roman"/>
          <w:b/>
          <w:sz w:val="24"/>
          <w:szCs w:val="24"/>
          <w:lang w:eastAsia="el-GR"/>
        </w:rPr>
        <w:t>αρχικά</w:t>
      </w:r>
      <w:r w:rsidR="00B02746" w:rsidRPr="00A32EDE">
        <w:rPr>
          <w:rFonts w:ascii="Times New Roman" w:eastAsia="Times New Roman" w:hAnsi="Times New Roman" w:cs="Times New Roman"/>
          <w:sz w:val="24"/>
          <w:szCs w:val="24"/>
          <w:lang w:eastAsia="el-GR"/>
        </w:rPr>
        <w:t xml:space="preserve"> </w:t>
      </w:r>
      <w:r w:rsidR="00AF76B8" w:rsidRPr="00A32EDE">
        <w:rPr>
          <w:rFonts w:ascii="Times New Roman" w:eastAsia="Times New Roman" w:hAnsi="Times New Roman" w:cs="Times New Roman"/>
          <w:sz w:val="24"/>
          <w:szCs w:val="24"/>
          <w:lang w:eastAsia="el-GR"/>
        </w:rPr>
        <w:t>ζήσει ένα είδος μεταστροφής</w:t>
      </w:r>
      <w:r w:rsidR="005268D8" w:rsidRPr="00A32EDE">
        <w:rPr>
          <w:rFonts w:ascii="Times New Roman" w:eastAsia="Times New Roman" w:hAnsi="Times New Roman" w:cs="Times New Roman"/>
          <w:sz w:val="24"/>
          <w:szCs w:val="24"/>
          <w:lang w:eastAsia="el-GR"/>
        </w:rPr>
        <w:t xml:space="preserve"> και θεραπείας </w:t>
      </w:r>
      <w:r w:rsidR="00B02746" w:rsidRPr="00A32EDE">
        <w:rPr>
          <w:rFonts w:ascii="Times New Roman" w:eastAsia="Times New Roman" w:hAnsi="Times New Roman" w:cs="Times New Roman"/>
          <w:sz w:val="24"/>
          <w:szCs w:val="24"/>
          <w:lang w:eastAsia="el-GR"/>
        </w:rPr>
        <w:t>όπως και</w:t>
      </w:r>
      <w:r w:rsidR="00AF76B8" w:rsidRPr="00A32EDE">
        <w:rPr>
          <w:rFonts w:ascii="Times New Roman" w:eastAsia="Times New Roman" w:hAnsi="Times New Roman" w:cs="Times New Roman"/>
          <w:sz w:val="24"/>
          <w:szCs w:val="24"/>
          <w:lang w:eastAsia="el-GR"/>
        </w:rPr>
        <w:t xml:space="preserve"> η οικία του Ιατρού</w:t>
      </w:r>
      <w:r w:rsidR="00B02746"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από την εικονική μαθητεία του διδασκάλου</w:t>
      </w:r>
      <w:r w:rsidR="00B02746" w:rsidRPr="00A32EDE">
        <w:rPr>
          <w:rFonts w:ascii="Times New Roman" w:eastAsia="Times New Roman" w:hAnsi="Times New Roman" w:cs="Times New Roman"/>
          <w:sz w:val="24"/>
          <w:szCs w:val="24"/>
          <w:lang w:eastAsia="el-GR"/>
        </w:rPr>
        <w:t xml:space="preserve"> του Μεγάλου Στρατηλάτη</w:t>
      </w:r>
      <w:r w:rsidRPr="00A32EDE">
        <w:rPr>
          <w:rFonts w:ascii="Times New Roman" w:eastAsia="Times New Roman" w:hAnsi="Times New Roman" w:cs="Times New Roman"/>
          <w:sz w:val="24"/>
          <w:szCs w:val="24"/>
          <w:lang w:eastAsia="el-GR"/>
        </w:rPr>
        <w:t xml:space="preserve"> </w:t>
      </w:r>
      <w:r w:rsidR="00B02746" w:rsidRPr="00A32EDE">
        <w:rPr>
          <w:rFonts w:ascii="Times New Roman" w:eastAsia="Times New Roman" w:hAnsi="Times New Roman" w:cs="Times New Roman"/>
          <w:sz w:val="24"/>
          <w:szCs w:val="24"/>
          <w:lang w:eastAsia="el-GR"/>
        </w:rPr>
        <w:t>σ</w:t>
      </w:r>
      <w:r w:rsidRPr="00A32EDE">
        <w:rPr>
          <w:rFonts w:ascii="Times New Roman" w:eastAsia="Times New Roman" w:hAnsi="Times New Roman" w:cs="Times New Roman"/>
          <w:sz w:val="24"/>
          <w:szCs w:val="24"/>
          <w:lang w:eastAsia="el-GR"/>
        </w:rPr>
        <w:t>τον Ιουδαίο βασιλιά της Ειρήνης;</w:t>
      </w:r>
      <w:r w:rsidR="00AF76B8" w:rsidRPr="00A32EDE">
        <w:rPr>
          <w:rFonts w:ascii="Times New Roman" w:eastAsia="Times New Roman" w:hAnsi="Times New Roman" w:cs="Times New Roman"/>
          <w:sz w:val="24"/>
          <w:szCs w:val="24"/>
          <w:lang w:eastAsia="el-GR"/>
        </w:rPr>
        <w:t xml:space="preserve"> Μήπως </w:t>
      </w:r>
      <w:r w:rsidR="005268D8" w:rsidRPr="00A32EDE">
        <w:rPr>
          <w:rFonts w:ascii="Times New Roman" w:eastAsia="Times New Roman" w:hAnsi="Times New Roman" w:cs="Times New Roman"/>
          <w:sz w:val="24"/>
          <w:szCs w:val="24"/>
          <w:lang w:eastAsia="el-GR"/>
        </w:rPr>
        <w:t xml:space="preserve">τελικά </w:t>
      </w:r>
      <w:r w:rsidR="00AF76B8" w:rsidRPr="00A32EDE">
        <w:rPr>
          <w:rFonts w:ascii="Times New Roman" w:eastAsia="Times New Roman" w:hAnsi="Times New Roman" w:cs="Times New Roman"/>
          <w:sz w:val="24"/>
          <w:szCs w:val="24"/>
          <w:lang w:eastAsia="el-GR"/>
        </w:rPr>
        <w:t xml:space="preserve">η λύση της </w:t>
      </w:r>
      <w:r w:rsidR="005268D8" w:rsidRPr="00A32EDE">
        <w:rPr>
          <w:rFonts w:ascii="Times New Roman" w:eastAsia="Times New Roman" w:hAnsi="Times New Roman" w:cs="Times New Roman"/>
          <w:sz w:val="24"/>
          <w:szCs w:val="24"/>
          <w:lang w:eastAsia="el-GR"/>
        </w:rPr>
        <w:t xml:space="preserve">κρίσης του </w:t>
      </w:r>
      <w:r w:rsidR="00854180" w:rsidRPr="00A32EDE">
        <w:rPr>
          <w:rFonts w:ascii="Times New Roman" w:eastAsia="Times New Roman" w:hAnsi="Times New Roman" w:cs="Times New Roman"/>
          <w:sz w:val="24"/>
          <w:szCs w:val="24"/>
          <w:lang w:eastAsia="el-GR"/>
        </w:rPr>
        <w:t>μετα</w:t>
      </w:r>
      <w:r w:rsidR="00AF76B8" w:rsidRPr="00A32EDE">
        <w:rPr>
          <w:rFonts w:ascii="Times New Roman" w:eastAsia="Times New Roman" w:hAnsi="Times New Roman" w:cs="Times New Roman"/>
          <w:sz w:val="24"/>
          <w:szCs w:val="24"/>
          <w:lang w:eastAsia="el-GR"/>
        </w:rPr>
        <w:t xml:space="preserve">μοντέρνου </w:t>
      </w:r>
      <w:r w:rsidR="00854180" w:rsidRPr="00A32EDE">
        <w:rPr>
          <w:rFonts w:ascii="Times New Roman" w:eastAsia="Times New Roman" w:hAnsi="Times New Roman" w:cs="Times New Roman"/>
          <w:sz w:val="24"/>
          <w:szCs w:val="24"/>
          <w:lang w:eastAsia="el-GR"/>
        </w:rPr>
        <w:t xml:space="preserve">Δυτικού </w:t>
      </w:r>
      <w:r w:rsidR="00AF76B8" w:rsidRPr="00A32EDE">
        <w:rPr>
          <w:rFonts w:ascii="Times New Roman" w:eastAsia="Times New Roman" w:hAnsi="Times New Roman" w:cs="Times New Roman"/>
          <w:sz w:val="24"/>
          <w:szCs w:val="24"/>
          <w:lang w:eastAsia="el-GR"/>
        </w:rPr>
        <w:t xml:space="preserve">βρίσκεται στο να </w:t>
      </w:r>
      <w:r w:rsidR="005268D8" w:rsidRPr="00A32EDE">
        <w:rPr>
          <w:rFonts w:ascii="Times New Roman" w:eastAsia="Times New Roman" w:hAnsi="Times New Roman" w:cs="Times New Roman"/>
          <w:sz w:val="24"/>
          <w:szCs w:val="24"/>
          <w:lang w:eastAsia="el-GR"/>
        </w:rPr>
        <w:t xml:space="preserve">αποδράσει από τα τεχνητά δίπολα </w:t>
      </w:r>
      <w:r w:rsidR="00854180" w:rsidRPr="00A32EDE">
        <w:rPr>
          <w:rFonts w:ascii="Times New Roman" w:eastAsia="Times New Roman" w:hAnsi="Times New Roman" w:cs="Times New Roman"/>
          <w:sz w:val="24"/>
          <w:szCs w:val="24"/>
          <w:lang w:eastAsia="el-GR"/>
        </w:rPr>
        <w:t xml:space="preserve">που τον βομβαρδίζει κάθε Αιώνια Πόλη-Πόρνη </w:t>
      </w:r>
      <w:r w:rsidR="005268D8" w:rsidRPr="00A32EDE">
        <w:rPr>
          <w:rFonts w:ascii="Times New Roman" w:eastAsia="Times New Roman" w:hAnsi="Times New Roman" w:cs="Times New Roman"/>
          <w:sz w:val="24"/>
          <w:szCs w:val="24"/>
          <w:lang w:eastAsia="el-GR"/>
        </w:rPr>
        <w:t xml:space="preserve">και </w:t>
      </w:r>
      <w:r w:rsidR="00AF76B8" w:rsidRPr="00A32EDE">
        <w:rPr>
          <w:rFonts w:ascii="Times New Roman" w:eastAsia="Times New Roman" w:hAnsi="Times New Roman" w:cs="Times New Roman"/>
          <w:sz w:val="24"/>
          <w:szCs w:val="24"/>
          <w:lang w:eastAsia="el-GR"/>
        </w:rPr>
        <w:t>διαβεί και εκείνος ως Περιπατητικός τις γέφυρες που ενώνουν την Αθήνα με την Ιερουσαλήμ</w:t>
      </w:r>
      <w:r w:rsidR="005268D8" w:rsidRPr="00A32EDE">
        <w:rPr>
          <w:rFonts w:ascii="Times New Roman" w:eastAsia="Times New Roman" w:hAnsi="Times New Roman" w:cs="Times New Roman"/>
          <w:sz w:val="24"/>
          <w:szCs w:val="24"/>
          <w:lang w:eastAsia="el-GR"/>
        </w:rPr>
        <w:t xml:space="preserve"> για να ανακαλύψει την </w:t>
      </w:r>
      <w:r w:rsidR="00854180" w:rsidRPr="00A32EDE">
        <w:rPr>
          <w:rFonts w:ascii="Times New Roman" w:eastAsia="Times New Roman" w:hAnsi="Times New Roman" w:cs="Times New Roman"/>
          <w:sz w:val="24"/>
          <w:szCs w:val="24"/>
          <w:lang w:eastAsia="el-GR"/>
        </w:rPr>
        <w:t xml:space="preserve">όντως </w:t>
      </w:r>
      <w:r w:rsidR="005268D8" w:rsidRPr="00A32EDE">
        <w:rPr>
          <w:rFonts w:ascii="Times New Roman" w:eastAsia="Times New Roman" w:hAnsi="Times New Roman" w:cs="Times New Roman"/>
          <w:sz w:val="24"/>
          <w:szCs w:val="24"/>
          <w:lang w:eastAsia="el-GR"/>
        </w:rPr>
        <w:t>αλήθεια;</w:t>
      </w:r>
    </w:p>
    <w:p w:rsidR="005268D8" w:rsidRPr="00A32EDE" w:rsidRDefault="005268D8" w:rsidP="00641E85">
      <w:pPr>
        <w:jc w:val="both"/>
        <w:rPr>
          <w:rFonts w:ascii="Times New Roman" w:eastAsia="Times New Roman" w:hAnsi="Times New Roman" w:cs="Times New Roman"/>
          <w:color w:val="000000"/>
          <w:sz w:val="21"/>
          <w:szCs w:val="21"/>
        </w:rPr>
      </w:pPr>
    </w:p>
    <w:p w:rsidR="00641E85" w:rsidRPr="00A32EDE" w:rsidRDefault="00641E85" w:rsidP="00641E85">
      <w:pPr>
        <w:jc w:val="both"/>
        <w:rPr>
          <w:rFonts w:ascii="Times New Roman" w:eastAsia="Times New Roman" w:hAnsi="Times New Roman" w:cs="Times New Roman"/>
          <w:color w:val="000000"/>
          <w:sz w:val="20"/>
          <w:szCs w:val="20"/>
        </w:rPr>
      </w:pPr>
      <w:r w:rsidRPr="00A32EDE">
        <w:rPr>
          <w:rFonts w:ascii="Times New Roman" w:eastAsia="Times New Roman" w:hAnsi="Times New Roman" w:cs="Times New Roman"/>
          <w:color w:val="000000"/>
          <w:sz w:val="21"/>
          <w:szCs w:val="21"/>
        </w:rPr>
        <w:t>Ο Κλέαρχος, λοιπόν, μαθητής του Αριστοτέλη και από τους εξέχοντες φιλοσόφους της περιπατητικής σχολής, αναφέρει στο πρώτο του βιβλίο περί ύπνου το ακόλουθο ανέκδοτο για κάποιον Ιουδαίο, που του το είχε διηγηθεί ο δάσκαλος του, ο Αριστοτέλης. Το παραθέτει, μάλιστα, όπως ακριβώς του το είπε ο Αριστοτέλης. Αντι</w:t>
      </w:r>
      <w:r w:rsidRPr="00A32EDE">
        <w:rPr>
          <w:rFonts w:ascii="Times New Roman" w:eastAsia="Times New Roman" w:hAnsi="Times New Roman" w:cs="Times New Roman"/>
          <w:color w:val="000000"/>
          <w:sz w:val="21"/>
          <w:szCs w:val="21"/>
        </w:rPr>
        <w:softHyphen/>
        <w:t>γράφω από το κείμενο: «Θα πάρει πολύ να επαναλάβω ολόκληρη την ιστορία, αλλά ο άνθρωπος αυτός είχε τόσο θαυμάσιο χαρακτήρα και διαπνεόταν από τόσο έντονη φι</w:t>
      </w:r>
      <w:r w:rsidRPr="00A32EDE">
        <w:rPr>
          <w:rFonts w:ascii="Times New Roman" w:eastAsia="Times New Roman" w:hAnsi="Times New Roman" w:cs="Times New Roman"/>
          <w:color w:val="000000"/>
          <w:sz w:val="21"/>
          <w:szCs w:val="21"/>
        </w:rPr>
        <w:softHyphen/>
        <w:t>λοσοφική διάθεση, που πρέπει να τον περιγράψω. Σε προ</w:t>
      </w:r>
      <w:r w:rsidRPr="00A32EDE">
        <w:rPr>
          <w:rFonts w:ascii="Times New Roman" w:eastAsia="Times New Roman" w:hAnsi="Times New Roman" w:cs="Times New Roman"/>
          <w:color w:val="000000"/>
          <w:sz w:val="21"/>
          <w:szCs w:val="21"/>
        </w:rPr>
        <w:softHyphen/>
        <w:t xml:space="preserve">ειδοποιώ </w:t>
      </w:r>
      <w:proofErr w:type="spellStart"/>
      <w:r w:rsidRPr="00A32EDE">
        <w:rPr>
          <w:rFonts w:ascii="Times New Roman" w:eastAsia="Times New Roman" w:hAnsi="Times New Roman" w:cs="Times New Roman"/>
          <w:color w:val="000000"/>
          <w:sz w:val="21"/>
          <w:szCs w:val="21"/>
        </w:rPr>
        <w:t>Υπεροχίδη</w:t>
      </w:r>
      <w:proofErr w:type="spellEnd"/>
      <w:r w:rsidRPr="00A32EDE">
        <w:rPr>
          <w:rFonts w:ascii="Times New Roman" w:eastAsia="Times New Roman" w:hAnsi="Times New Roman" w:cs="Times New Roman"/>
          <w:color w:val="000000"/>
          <w:sz w:val="21"/>
          <w:szCs w:val="21"/>
        </w:rPr>
        <w:t xml:space="preserve">, είπε, ότι αυτό που θα σου πω θα σου φανεί θαυμάσιο σαν όνειρο». Ο </w:t>
      </w:r>
      <w:proofErr w:type="spellStart"/>
      <w:r w:rsidRPr="00A32EDE">
        <w:rPr>
          <w:rFonts w:ascii="Times New Roman" w:eastAsia="Times New Roman" w:hAnsi="Times New Roman" w:cs="Times New Roman"/>
          <w:color w:val="000000"/>
          <w:sz w:val="21"/>
          <w:szCs w:val="21"/>
        </w:rPr>
        <w:t>Υπεροχίδης</w:t>
      </w:r>
      <w:proofErr w:type="spellEnd"/>
      <w:r w:rsidRPr="00A32EDE">
        <w:rPr>
          <w:rFonts w:ascii="Times New Roman" w:eastAsia="Times New Roman" w:hAnsi="Times New Roman" w:cs="Times New Roman"/>
          <w:color w:val="000000"/>
          <w:sz w:val="21"/>
          <w:szCs w:val="21"/>
        </w:rPr>
        <w:t xml:space="preserve"> απάντησε με σεβασμό: «Γι' αυτό είμαστε όλοι τόσο ανυπόμονοι να ακού</w:t>
      </w:r>
      <w:r w:rsidRPr="00A32EDE">
        <w:rPr>
          <w:rFonts w:ascii="Times New Roman" w:eastAsia="Times New Roman" w:hAnsi="Times New Roman" w:cs="Times New Roman"/>
          <w:color w:val="000000"/>
          <w:sz w:val="20"/>
          <w:szCs w:val="20"/>
        </w:rPr>
        <w:t>σουμε». «Λοιπόν», είπε ο Αριστοτέλης, «ακολουθώντας τους κανόνες της ρητορικής, ας μιλήσουμε πρώτα για τη γενιά του για να παραμείνουμε πιστοί στους κανόνες των δασκά</w:t>
      </w:r>
      <w:r w:rsidRPr="00A32EDE">
        <w:rPr>
          <w:rFonts w:ascii="Times New Roman" w:eastAsia="Times New Roman" w:hAnsi="Times New Roman" w:cs="Times New Roman"/>
          <w:color w:val="000000"/>
          <w:sz w:val="20"/>
          <w:szCs w:val="20"/>
        </w:rPr>
        <w:softHyphen/>
        <w:t xml:space="preserve">λων μας όσον αφορά την τέχνη της διήγησης». «Πες μας την ιστορία, όπως αρέσει σε σένα», είπε ο </w:t>
      </w:r>
      <w:proofErr w:type="spellStart"/>
      <w:r w:rsidRPr="00A32EDE">
        <w:rPr>
          <w:rFonts w:ascii="Times New Roman" w:eastAsia="Times New Roman" w:hAnsi="Times New Roman" w:cs="Times New Roman"/>
          <w:color w:val="000000"/>
          <w:sz w:val="20"/>
          <w:szCs w:val="20"/>
        </w:rPr>
        <w:t>Υπεροχίδης</w:t>
      </w:r>
      <w:proofErr w:type="spellEnd"/>
      <w:r w:rsidRPr="00A32EDE">
        <w:rPr>
          <w:rFonts w:ascii="Times New Roman" w:eastAsia="Times New Roman" w:hAnsi="Times New Roman" w:cs="Times New Roman"/>
          <w:color w:val="000000"/>
          <w:sz w:val="20"/>
          <w:szCs w:val="20"/>
        </w:rPr>
        <w:t xml:space="preserve">. «Καλά», απάντησε. «Κείνος, λοιπόν, ο άνθρωπος ήταν Ιουδαίος το γένος από την κοίλη Συρία. Αυτοί κατάγονταν από τους Ινδούς φιλοσόφους, κι αυτοί οι φιλόσοφοι, όπως λένε, στην Ινδία ονομάζονται </w:t>
      </w:r>
      <w:proofErr w:type="spellStart"/>
      <w:r w:rsidRPr="00A32EDE">
        <w:rPr>
          <w:rFonts w:ascii="Times New Roman" w:eastAsia="Times New Roman" w:hAnsi="Times New Roman" w:cs="Times New Roman"/>
          <w:color w:val="000000"/>
          <w:sz w:val="20"/>
          <w:szCs w:val="20"/>
        </w:rPr>
        <w:t>Καλανοί</w:t>
      </w:r>
      <w:proofErr w:type="spellEnd"/>
      <w:r w:rsidRPr="00A32EDE">
        <w:rPr>
          <w:rFonts w:ascii="Times New Roman" w:eastAsia="Times New Roman" w:hAnsi="Times New Roman" w:cs="Times New Roman"/>
          <w:color w:val="000000"/>
          <w:sz w:val="20"/>
          <w:szCs w:val="20"/>
        </w:rPr>
        <w:t>, ενώ στη Συρία ονομά</w:t>
      </w:r>
      <w:r w:rsidRPr="00A32EDE">
        <w:rPr>
          <w:rFonts w:ascii="Times New Roman" w:eastAsia="Times New Roman" w:hAnsi="Times New Roman" w:cs="Times New Roman"/>
          <w:color w:val="000000"/>
          <w:sz w:val="20"/>
          <w:szCs w:val="20"/>
        </w:rPr>
        <w:softHyphen/>
        <w:t xml:space="preserve">ζονται Ιουδαίοι από τον τόπο που κατοικούν, γιατί ο τόπος στον οποίο κατοικούν ονομάζεται Ιουδαία. Η πόλη τους έχει ένα πολύ παράξενο όνομα, τη λένε </w:t>
      </w:r>
      <w:proofErr w:type="spellStart"/>
      <w:r w:rsidRPr="00A32EDE">
        <w:rPr>
          <w:rFonts w:ascii="Times New Roman" w:eastAsia="Times New Roman" w:hAnsi="Times New Roman" w:cs="Times New Roman"/>
          <w:b/>
          <w:color w:val="000000"/>
          <w:sz w:val="20"/>
          <w:szCs w:val="20"/>
        </w:rPr>
        <w:t>Ιερουσαλήμη</w:t>
      </w:r>
      <w:proofErr w:type="spellEnd"/>
      <w:r w:rsidRPr="00A32EDE">
        <w:rPr>
          <w:rFonts w:ascii="Times New Roman" w:eastAsia="Times New Roman" w:hAnsi="Times New Roman" w:cs="Times New Roman"/>
          <w:color w:val="000000"/>
          <w:sz w:val="20"/>
          <w:szCs w:val="20"/>
        </w:rPr>
        <w:t>, Αυ</w:t>
      </w:r>
      <w:r w:rsidRPr="00A32EDE">
        <w:rPr>
          <w:rFonts w:ascii="Times New Roman" w:eastAsia="Times New Roman" w:hAnsi="Times New Roman" w:cs="Times New Roman"/>
          <w:color w:val="000000"/>
          <w:sz w:val="20"/>
          <w:szCs w:val="20"/>
        </w:rPr>
        <w:softHyphen/>
        <w:t xml:space="preserve">τός, λοιπόν, ο άνθρωπος, που είχε μεγάλο κύκλο φίλων και κατέβαινε από την ενδοχώρα στα παράλια, </w:t>
      </w:r>
      <w:r w:rsidRPr="00A32EDE">
        <w:rPr>
          <w:rFonts w:ascii="Times New Roman" w:eastAsia="Times New Roman" w:hAnsi="Times New Roman" w:cs="Times New Roman"/>
          <w:b/>
          <w:color w:val="000000"/>
          <w:sz w:val="20"/>
          <w:szCs w:val="20"/>
        </w:rPr>
        <w:t>όχι μόνο ήξερε ελληνικά, αλλά είχε και ψυχή ελληνική</w:t>
      </w:r>
      <w:r w:rsidRPr="00A32EDE">
        <w:rPr>
          <w:rFonts w:ascii="Times New Roman" w:eastAsia="Times New Roman" w:hAnsi="Times New Roman" w:cs="Times New Roman"/>
          <w:color w:val="000000"/>
          <w:sz w:val="20"/>
          <w:szCs w:val="20"/>
        </w:rPr>
        <w:t>. Κατά την παρα</w:t>
      </w:r>
      <w:r w:rsidRPr="00A32EDE">
        <w:rPr>
          <w:rFonts w:ascii="Times New Roman" w:eastAsia="Times New Roman" w:hAnsi="Times New Roman" w:cs="Times New Roman"/>
          <w:color w:val="000000"/>
          <w:sz w:val="20"/>
          <w:szCs w:val="20"/>
        </w:rPr>
        <w:softHyphen/>
        <w:t>μονή μου στην Ασία, επισκέφθηκε τα ίδια μέρη με μένα και ήρθε για να συζητήσει μαζί μου και με άλλους φιλο</w:t>
      </w:r>
      <w:r w:rsidRPr="00A32EDE">
        <w:rPr>
          <w:rFonts w:ascii="Times New Roman" w:eastAsia="Times New Roman" w:hAnsi="Times New Roman" w:cs="Times New Roman"/>
          <w:color w:val="000000"/>
          <w:sz w:val="20"/>
          <w:szCs w:val="20"/>
        </w:rPr>
        <w:softHyphen/>
        <w:t>σόφους για να γνωρίσει τη γνώση μας. Αλλά έτσι όπως ήταν εξοικειωμένος με πολλούς μορφωμένους ανθρώπους, ήταν εκείνος που μας δίδαξε κάτι από τη δική του σοφία». Αυτά ακριβώς είναι τα λόγια του Αριστοτέλη, όπως τα έχει καταγράψει ο Κλέαρχος, ο οποίος συνέχισε μιλώντας για την αξιοθαύμαστη υπομονή του και τον λιτοδίαιτο τρόπο ζωής του. Όποιος θέλει μπορεί να διαβάσει περισ</w:t>
      </w:r>
      <w:r w:rsidRPr="00A32EDE">
        <w:rPr>
          <w:rFonts w:ascii="Times New Roman" w:eastAsia="Times New Roman" w:hAnsi="Times New Roman" w:cs="Times New Roman"/>
          <w:color w:val="000000"/>
          <w:sz w:val="20"/>
          <w:szCs w:val="20"/>
        </w:rPr>
        <w:softHyphen/>
        <w:t>σότερες λεπτομέρειες στο βιβλίο το ίδιο, γιατί εγώ απο</w:t>
      </w:r>
      <w:r w:rsidRPr="00A32EDE">
        <w:rPr>
          <w:rFonts w:ascii="Times New Roman" w:eastAsia="Times New Roman" w:hAnsi="Times New Roman" w:cs="Times New Roman"/>
          <w:color w:val="000000"/>
          <w:sz w:val="20"/>
          <w:szCs w:val="20"/>
        </w:rPr>
        <w:softHyphen/>
        <w:t>φεύγω να παραθέσω περισσότερα από τα απαραίτητα. Ο υπαινιγμός αυτός του Αριστοτέλη για μας αναφέρεται κα</w:t>
      </w:r>
      <w:r w:rsidRPr="00A32EDE">
        <w:rPr>
          <w:rFonts w:ascii="Times New Roman" w:eastAsia="Times New Roman" w:hAnsi="Times New Roman" w:cs="Times New Roman"/>
          <w:color w:val="000000"/>
          <w:sz w:val="20"/>
          <w:szCs w:val="20"/>
        </w:rPr>
        <w:softHyphen/>
        <w:t>τά παρέκβαση από τον Κλέαρχο, ο οποίος ασχολείται με διαφορετικό ζήτημα.  (</w:t>
      </w:r>
      <w:proofErr w:type="spellStart"/>
      <w:r w:rsidRPr="00A32EDE">
        <w:rPr>
          <w:rFonts w:ascii="Times New Roman" w:eastAsia="Times New Roman" w:hAnsi="Times New Roman" w:cs="Times New Roman"/>
          <w:color w:val="000000"/>
          <w:sz w:val="20"/>
          <w:szCs w:val="20"/>
        </w:rPr>
        <w:t>Μτφρ</w:t>
      </w:r>
      <w:proofErr w:type="spellEnd"/>
      <w:r w:rsidRPr="00A32EDE">
        <w:rPr>
          <w:rFonts w:ascii="Times New Roman" w:eastAsia="Times New Roman" w:hAnsi="Times New Roman" w:cs="Times New Roman"/>
          <w:color w:val="000000"/>
          <w:sz w:val="20"/>
          <w:szCs w:val="20"/>
        </w:rPr>
        <w:t>. Φιλολογική Ομάδα Κάκτου [1997] Οι υπογραμμίσεις και τα εισαγωγικά δικά μου)</w:t>
      </w:r>
    </w:p>
    <w:p w:rsidR="00CE4DCB" w:rsidRPr="00A32EDE" w:rsidRDefault="00CE4DCB" w:rsidP="00CE4DCB">
      <w:pPr>
        <w:pStyle w:val="a3"/>
        <w:spacing w:after="0" w:line="240" w:lineRule="auto"/>
        <w:jc w:val="both"/>
        <w:rPr>
          <w:rFonts w:ascii="Times New Roman" w:eastAsia="Times New Roman" w:hAnsi="Times New Roman" w:cs="Times New Roman"/>
          <w:sz w:val="24"/>
          <w:szCs w:val="24"/>
          <w:lang w:eastAsia="el-GR"/>
        </w:rPr>
      </w:pPr>
    </w:p>
    <w:p w:rsidR="005B4437" w:rsidRPr="00A32EDE" w:rsidRDefault="005B4437" w:rsidP="005B4437">
      <w:pPr>
        <w:spacing w:after="0" w:line="240" w:lineRule="auto"/>
        <w:jc w:val="both"/>
        <w:rPr>
          <w:rFonts w:ascii="Times New Roman" w:eastAsia="Times New Roman" w:hAnsi="Times New Roman" w:cs="Times New Roman"/>
          <w:sz w:val="24"/>
          <w:szCs w:val="24"/>
          <w:lang w:eastAsia="el-GR"/>
        </w:rPr>
      </w:pPr>
    </w:p>
    <w:p w:rsidR="005B4437" w:rsidRPr="00A32EDE" w:rsidRDefault="005B4437" w:rsidP="005B4437">
      <w:p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noProof/>
          <w:sz w:val="24"/>
          <w:szCs w:val="24"/>
          <w:lang w:eastAsia="el-GR"/>
        </w:rPr>
        <w:drawing>
          <wp:inline distT="0" distB="0" distL="0" distR="0">
            <wp:extent cx="6404387" cy="2192890"/>
            <wp:effectExtent l="19050" t="0" r="0" b="0"/>
            <wp:docPr id="20" name="Εικόνα 22" descr="solom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lomon">
                      <a:hlinkClick r:id="rId10"/>
                    </pic:cNvPr>
                    <pic:cNvPicPr>
                      <a:picLocks noChangeAspect="1" noChangeArrowheads="1"/>
                    </pic:cNvPicPr>
                  </pic:nvPicPr>
                  <pic:blipFill>
                    <a:blip r:embed="rId11" cstate="print"/>
                    <a:srcRect/>
                    <a:stretch>
                      <a:fillRect/>
                    </a:stretch>
                  </pic:blipFill>
                  <pic:spPr bwMode="auto">
                    <a:xfrm>
                      <a:off x="0" y="0"/>
                      <a:ext cx="6413042" cy="2195853"/>
                    </a:xfrm>
                    <a:prstGeom prst="rect">
                      <a:avLst/>
                    </a:prstGeom>
                    <a:noFill/>
                    <a:ln w="9525">
                      <a:noFill/>
                      <a:miter lim="800000"/>
                      <a:headEnd/>
                      <a:tailEnd/>
                    </a:ln>
                  </pic:spPr>
                </pic:pic>
              </a:graphicData>
            </a:graphic>
          </wp:inline>
        </w:drawing>
      </w:r>
    </w:p>
    <w:p w:rsidR="005B4437" w:rsidRPr="00A32EDE" w:rsidRDefault="005B4437" w:rsidP="005B4437">
      <w:pPr>
        <w:pStyle w:val="a3"/>
        <w:jc w:val="center"/>
        <w:rPr>
          <w:rFonts w:ascii="Times New Roman" w:eastAsia="Times New Roman" w:hAnsi="Times New Roman" w:cs="Times New Roman"/>
          <w:b/>
          <w:bCs/>
          <w:kern w:val="36"/>
          <w:sz w:val="24"/>
          <w:szCs w:val="24"/>
          <w:lang w:eastAsia="el-GR"/>
        </w:rPr>
      </w:pPr>
      <w:r w:rsidRPr="00A32EDE">
        <w:rPr>
          <w:rFonts w:ascii="Times New Roman" w:eastAsia="Times New Roman" w:hAnsi="Times New Roman" w:cs="Times New Roman"/>
          <w:b/>
          <w:bCs/>
          <w:noProof/>
          <w:kern w:val="36"/>
          <w:sz w:val="24"/>
          <w:szCs w:val="24"/>
          <w:lang w:eastAsia="el-GR"/>
        </w:rPr>
        <w:drawing>
          <wp:inline distT="0" distB="0" distL="0" distR="0">
            <wp:extent cx="2178685" cy="2864485"/>
            <wp:effectExtent l="19050" t="0" r="0" b="0"/>
            <wp:docPr id="19" name="Εικόνα 25" descr="http://cdn.biblicalarchaeology.org/wp-content/uploads/solomon-socrates-and-aristotle-02-229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dn.biblicalarchaeology.org/wp-content/uploads/solomon-socrates-and-aristotle-02-229x300.jpg">
                      <a:hlinkClick r:id="rId12"/>
                    </pic:cNvPr>
                    <pic:cNvPicPr>
                      <a:picLocks noChangeAspect="1" noChangeArrowheads="1"/>
                    </pic:cNvPicPr>
                  </pic:nvPicPr>
                  <pic:blipFill>
                    <a:blip r:embed="rId13" cstate="print"/>
                    <a:srcRect/>
                    <a:stretch>
                      <a:fillRect/>
                    </a:stretch>
                  </pic:blipFill>
                  <pic:spPr bwMode="auto">
                    <a:xfrm>
                      <a:off x="0" y="0"/>
                      <a:ext cx="2178685" cy="2864485"/>
                    </a:xfrm>
                    <a:prstGeom prst="rect">
                      <a:avLst/>
                    </a:prstGeom>
                    <a:noFill/>
                    <a:ln w="9525">
                      <a:noFill/>
                      <a:miter lim="800000"/>
                      <a:headEnd/>
                      <a:tailEnd/>
                    </a:ln>
                  </pic:spPr>
                </pic:pic>
              </a:graphicData>
            </a:graphic>
          </wp:inline>
        </w:drawing>
      </w:r>
      <w:r w:rsidR="00B02746" w:rsidRPr="00A32EDE">
        <w:rPr>
          <w:rFonts w:ascii="Times New Roman" w:eastAsia="Times New Roman" w:hAnsi="Times New Roman" w:cs="Times New Roman"/>
          <w:b/>
          <w:bCs/>
          <w:noProof/>
          <w:kern w:val="36"/>
          <w:sz w:val="24"/>
          <w:szCs w:val="24"/>
          <w:lang w:eastAsia="el-GR"/>
        </w:rPr>
        <w:drawing>
          <wp:inline distT="0" distB="0" distL="0" distR="0">
            <wp:extent cx="1715571" cy="2312894"/>
            <wp:effectExtent l="19050" t="0" r="0" b="0"/>
            <wp:docPr id="1" name="Εικόνα 30" descr="http://cdn.biblicalarchaeology.org/wp-content/uploads/solomon-socrates-and-aristotle-06-223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dn.biblicalarchaeology.org/wp-content/uploads/solomon-socrates-and-aristotle-06-223x300.jpg">
                      <a:hlinkClick r:id="rId14"/>
                    </pic:cNvPr>
                    <pic:cNvPicPr>
                      <a:picLocks noChangeAspect="1" noChangeArrowheads="1"/>
                    </pic:cNvPicPr>
                  </pic:nvPicPr>
                  <pic:blipFill>
                    <a:blip r:embed="rId15" cstate="print"/>
                    <a:srcRect/>
                    <a:stretch>
                      <a:fillRect/>
                    </a:stretch>
                  </pic:blipFill>
                  <pic:spPr bwMode="auto">
                    <a:xfrm>
                      <a:off x="0" y="0"/>
                      <a:ext cx="1721172" cy="2320445"/>
                    </a:xfrm>
                    <a:prstGeom prst="rect">
                      <a:avLst/>
                    </a:prstGeom>
                    <a:noFill/>
                    <a:ln w="9525">
                      <a:noFill/>
                      <a:miter lim="800000"/>
                      <a:headEnd/>
                      <a:tailEnd/>
                    </a:ln>
                  </pic:spPr>
                </pic:pic>
              </a:graphicData>
            </a:graphic>
          </wp:inline>
        </w:drawing>
      </w:r>
    </w:p>
    <w:tbl>
      <w:tblPr>
        <w:tblW w:w="0" w:type="auto"/>
        <w:jc w:val="center"/>
        <w:tblCellSpacing w:w="15" w:type="dxa"/>
        <w:tblCellMar>
          <w:top w:w="15" w:type="dxa"/>
          <w:left w:w="15" w:type="dxa"/>
          <w:bottom w:w="15" w:type="dxa"/>
          <w:right w:w="15" w:type="dxa"/>
        </w:tblCellMar>
        <w:tblLook w:val="04A0"/>
      </w:tblPr>
      <w:tblGrid>
        <w:gridCol w:w="5243"/>
        <w:gridCol w:w="5195"/>
      </w:tblGrid>
      <w:tr w:rsidR="005B4437" w:rsidRPr="00285B5C" w:rsidTr="00EB2019">
        <w:trPr>
          <w:tblCellSpacing w:w="15" w:type="dxa"/>
          <w:jc w:val="center"/>
        </w:trPr>
        <w:tc>
          <w:tcPr>
            <w:tcW w:w="0" w:type="auto"/>
            <w:vAlign w:val="center"/>
            <w:hideMark/>
          </w:tcPr>
          <w:p w:rsidR="005B4437" w:rsidRPr="00A32EDE" w:rsidRDefault="005B4437" w:rsidP="00EB2019">
            <w:pPr>
              <w:spacing w:after="0" w:line="240" w:lineRule="auto"/>
              <w:jc w:val="center"/>
              <w:rPr>
                <w:rFonts w:ascii="Times New Roman" w:eastAsia="Times New Roman" w:hAnsi="Times New Roman" w:cs="Times New Roman"/>
                <w:sz w:val="24"/>
                <w:szCs w:val="24"/>
                <w:lang w:eastAsia="el-GR"/>
              </w:rPr>
            </w:pPr>
            <w:r w:rsidRPr="00A32EDE">
              <w:rPr>
                <w:rFonts w:ascii="Times New Roman" w:eastAsia="Times New Roman" w:hAnsi="Times New Roman" w:cs="Times New Roman"/>
                <w:noProof/>
                <w:color w:val="0000FF"/>
                <w:sz w:val="24"/>
                <w:szCs w:val="24"/>
                <w:lang w:eastAsia="el-GR"/>
              </w:rPr>
              <w:lastRenderedPageBreak/>
              <w:drawing>
                <wp:inline distT="0" distB="0" distL="0" distR="0">
                  <wp:extent cx="1976755" cy="2864485"/>
                  <wp:effectExtent l="19050" t="0" r="4445" b="0"/>
                  <wp:docPr id="17" name="Εικόνα 26" descr="http://cdn.biblicalarchaeology.org/wp-content/uploads/solomon-socrates-and-aristotle-03-207x3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dn.biblicalarchaeology.org/wp-content/uploads/solomon-socrates-and-aristotle-03-207x300.jpg">
                            <a:hlinkClick r:id="rId16"/>
                          </pic:cNvPr>
                          <pic:cNvPicPr>
                            <a:picLocks noChangeAspect="1" noChangeArrowheads="1"/>
                          </pic:cNvPicPr>
                        </pic:nvPicPr>
                        <pic:blipFill>
                          <a:blip r:embed="rId17" cstate="print"/>
                          <a:srcRect/>
                          <a:stretch>
                            <a:fillRect/>
                          </a:stretch>
                        </pic:blipFill>
                        <pic:spPr bwMode="auto">
                          <a:xfrm>
                            <a:off x="0" y="0"/>
                            <a:ext cx="1976755" cy="2864485"/>
                          </a:xfrm>
                          <a:prstGeom prst="rect">
                            <a:avLst/>
                          </a:prstGeom>
                          <a:noFill/>
                          <a:ln w="9525">
                            <a:noFill/>
                            <a:miter lim="800000"/>
                            <a:headEnd/>
                            <a:tailEnd/>
                          </a:ln>
                        </pic:spPr>
                      </pic:pic>
                    </a:graphicData>
                  </a:graphic>
                </wp:inline>
              </w:drawing>
            </w:r>
          </w:p>
          <w:p w:rsidR="005B4437" w:rsidRPr="00A32EDE" w:rsidRDefault="005B4437" w:rsidP="00EB2019">
            <w:pPr>
              <w:spacing w:after="0" w:line="240" w:lineRule="auto"/>
              <w:jc w:val="both"/>
              <w:rPr>
                <w:rFonts w:ascii="Times New Roman" w:eastAsia="Times New Roman" w:hAnsi="Times New Roman" w:cs="Times New Roman"/>
                <w:sz w:val="24"/>
                <w:szCs w:val="24"/>
                <w:lang w:eastAsia="el-GR"/>
              </w:rPr>
            </w:pPr>
            <w:proofErr w:type="spellStart"/>
            <w:r w:rsidRPr="00A32EDE">
              <w:rPr>
                <w:rFonts w:ascii="Times New Roman" w:eastAsia="Times New Roman" w:hAnsi="Times New Roman" w:cs="Times New Roman"/>
                <w:sz w:val="24"/>
                <w:szCs w:val="24"/>
                <w:lang w:val="en-US" w:eastAsia="el-GR"/>
              </w:rPr>
              <w:t>Museo</w:t>
            </w:r>
            <w:proofErr w:type="spellEnd"/>
            <w:r w:rsidRPr="00A32EDE">
              <w:rPr>
                <w:rFonts w:ascii="Times New Roman" w:eastAsia="Times New Roman" w:hAnsi="Times New Roman" w:cs="Times New Roman"/>
                <w:sz w:val="24"/>
                <w:szCs w:val="24"/>
                <w:lang w:val="en-US" w:eastAsia="el-GR"/>
              </w:rPr>
              <w:t xml:space="preserve"> </w:t>
            </w:r>
            <w:proofErr w:type="spellStart"/>
            <w:r w:rsidRPr="00A32EDE">
              <w:rPr>
                <w:rFonts w:ascii="Times New Roman" w:eastAsia="Times New Roman" w:hAnsi="Times New Roman" w:cs="Times New Roman"/>
                <w:sz w:val="24"/>
                <w:szCs w:val="24"/>
                <w:lang w:val="en-US" w:eastAsia="el-GR"/>
              </w:rPr>
              <w:t>Pio</w:t>
            </w:r>
            <w:proofErr w:type="spellEnd"/>
            <w:r w:rsidRPr="00A32EDE">
              <w:rPr>
                <w:rFonts w:ascii="Times New Roman" w:eastAsia="Times New Roman" w:hAnsi="Times New Roman" w:cs="Times New Roman"/>
                <w:sz w:val="24"/>
                <w:szCs w:val="24"/>
                <w:lang w:val="en-US" w:eastAsia="el-GR"/>
              </w:rPr>
              <w:t xml:space="preserve"> </w:t>
            </w:r>
            <w:proofErr w:type="spellStart"/>
            <w:r w:rsidRPr="00A32EDE">
              <w:rPr>
                <w:rFonts w:ascii="Times New Roman" w:eastAsia="Times New Roman" w:hAnsi="Times New Roman" w:cs="Times New Roman"/>
                <w:sz w:val="24"/>
                <w:szCs w:val="24"/>
                <w:lang w:val="en-US" w:eastAsia="el-GR"/>
              </w:rPr>
              <w:t>Clementino</w:t>
            </w:r>
            <w:proofErr w:type="spellEnd"/>
            <w:r w:rsidRPr="00A32EDE">
              <w:rPr>
                <w:rFonts w:ascii="Times New Roman" w:eastAsia="Times New Roman" w:hAnsi="Times New Roman" w:cs="Times New Roman"/>
                <w:sz w:val="24"/>
                <w:szCs w:val="24"/>
                <w:lang w:val="en-US" w:eastAsia="el-GR"/>
              </w:rPr>
              <w:t xml:space="preserve"> at the Vatican. </w:t>
            </w:r>
            <w:proofErr w:type="spellStart"/>
            <w:r w:rsidRPr="00A32EDE">
              <w:rPr>
                <w:rFonts w:ascii="Times New Roman" w:eastAsia="Times New Roman" w:hAnsi="Times New Roman" w:cs="Times New Roman"/>
                <w:i/>
                <w:iCs/>
                <w:sz w:val="24"/>
                <w:szCs w:val="24"/>
                <w:lang w:val="en-US" w:eastAsia="el-GR"/>
              </w:rPr>
              <w:t>Alinari</w:t>
            </w:r>
            <w:proofErr w:type="spellEnd"/>
            <w:r w:rsidRPr="00A32EDE">
              <w:rPr>
                <w:rFonts w:ascii="Times New Roman" w:eastAsia="Times New Roman" w:hAnsi="Times New Roman" w:cs="Times New Roman"/>
                <w:i/>
                <w:iCs/>
                <w:sz w:val="24"/>
                <w:szCs w:val="24"/>
                <w:lang w:eastAsia="el-GR"/>
              </w:rPr>
              <w:t>/</w:t>
            </w:r>
            <w:r w:rsidRPr="00A32EDE">
              <w:rPr>
                <w:rFonts w:ascii="Times New Roman" w:eastAsia="Times New Roman" w:hAnsi="Times New Roman" w:cs="Times New Roman"/>
                <w:i/>
                <w:iCs/>
                <w:sz w:val="24"/>
                <w:szCs w:val="24"/>
                <w:lang w:val="en-US" w:eastAsia="el-GR"/>
              </w:rPr>
              <w:t>Art</w:t>
            </w:r>
            <w:r w:rsidRPr="00A32EDE">
              <w:rPr>
                <w:rFonts w:ascii="Times New Roman" w:eastAsia="Times New Roman" w:hAnsi="Times New Roman" w:cs="Times New Roman"/>
                <w:i/>
                <w:iCs/>
                <w:sz w:val="24"/>
                <w:szCs w:val="24"/>
                <w:lang w:eastAsia="el-GR"/>
              </w:rPr>
              <w:t xml:space="preserve"> </w:t>
            </w:r>
            <w:r w:rsidRPr="00A32EDE">
              <w:rPr>
                <w:rFonts w:ascii="Times New Roman" w:eastAsia="Times New Roman" w:hAnsi="Times New Roman" w:cs="Times New Roman"/>
                <w:i/>
                <w:iCs/>
                <w:sz w:val="24"/>
                <w:szCs w:val="24"/>
                <w:lang w:val="en-US" w:eastAsia="el-GR"/>
              </w:rPr>
              <w:t>Resource</w:t>
            </w:r>
            <w:r w:rsidRPr="00A32EDE">
              <w:rPr>
                <w:rFonts w:ascii="Times New Roman" w:eastAsia="Times New Roman" w:hAnsi="Times New Roman" w:cs="Times New Roman"/>
                <w:i/>
                <w:iCs/>
                <w:sz w:val="24"/>
                <w:szCs w:val="24"/>
                <w:lang w:eastAsia="el-GR"/>
              </w:rPr>
              <w:t xml:space="preserve">, </w:t>
            </w:r>
            <w:r w:rsidRPr="00A32EDE">
              <w:rPr>
                <w:rFonts w:ascii="Times New Roman" w:eastAsia="Times New Roman" w:hAnsi="Times New Roman" w:cs="Times New Roman"/>
                <w:i/>
                <w:iCs/>
                <w:sz w:val="24"/>
                <w:szCs w:val="24"/>
                <w:lang w:val="en-US" w:eastAsia="el-GR"/>
              </w:rPr>
              <w:t>NY</w:t>
            </w:r>
          </w:p>
        </w:tc>
        <w:tc>
          <w:tcPr>
            <w:tcW w:w="0" w:type="auto"/>
            <w:vAlign w:val="center"/>
            <w:hideMark/>
          </w:tcPr>
          <w:p w:rsidR="005B4437" w:rsidRPr="00A32EDE" w:rsidRDefault="005B4437" w:rsidP="00EB2019">
            <w:pPr>
              <w:spacing w:after="0" w:line="240" w:lineRule="auto"/>
              <w:jc w:val="center"/>
              <w:rPr>
                <w:rFonts w:ascii="Times New Roman" w:eastAsia="Times New Roman" w:hAnsi="Times New Roman" w:cs="Times New Roman"/>
                <w:sz w:val="24"/>
                <w:szCs w:val="24"/>
                <w:lang w:eastAsia="el-GR"/>
              </w:rPr>
            </w:pPr>
            <w:r w:rsidRPr="00A32EDE">
              <w:rPr>
                <w:rFonts w:ascii="Times New Roman" w:eastAsia="Times New Roman" w:hAnsi="Times New Roman" w:cs="Times New Roman"/>
                <w:noProof/>
                <w:color w:val="0000FF"/>
                <w:sz w:val="24"/>
                <w:szCs w:val="24"/>
                <w:lang w:eastAsia="el-GR"/>
              </w:rPr>
              <w:drawing>
                <wp:inline distT="0" distB="0" distL="0" distR="0">
                  <wp:extent cx="1774825" cy="2864485"/>
                  <wp:effectExtent l="19050" t="0" r="0" b="0"/>
                  <wp:docPr id="18" name="Εικόνα 27" descr="http://cdn.biblicalarchaeology.org/wp-content/uploads/solomon-socrates-and-aristotle-04-187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dn.biblicalarchaeology.org/wp-content/uploads/solomon-socrates-and-aristotle-04-187x300.jpg">
                            <a:hlinkClick r:id="rId18"/>
                          </pic:cNvPr>
                          <pic:cNvPicPr>
                            <a:picLocks noChangeAspect="1" noChangeArrowheads="1"/>
                          </pic:cNvPicPr>
                        </pic:nvPicPr>
                        <pic:blipFill>
                          <a:blip r:embed="rId19" cstate="print"/>
                          <a:srcRect/>
                          <a:stretch>
                            <a:fillRect/>
                          </a:stretch>
                        </pic:blipFill>
                        <pic:spPr bwMode="auto">
                          <a:xfrm>
                            <a:off x="0" y="0"/>
                            <a:ext cx="1774825" cy="2864485"/>
                          </a:xfrm>
                          <a:prstGeom prst="rect">
                            <a:avLst/>
                          </a:prstGeom>
                          <a:noFill/>
                          <a:ln w="9525">
                            <a:noFill/>
                            <a:miter lim="800000"/>
                            <a:headEnd/>
                            <a:tailEnd/>
                          </a:ln>
                        </pic:spPr>
                      </pic:pic>
                    </a:graphicData>
                  </a:graphic>
                </wp:inline>
              </w:drawing>
            </w:r>
          </w:p>
          <w:p w:rsidR="005B4437" w:rsidRPr="009006CA" w:rsidRDefault="005B4437" w:rsidP="00EB2019">
            <w:pPr>
              <w:spacing w:after="0" w:line="240" w:lineRule="auto"/>
              <w:jc w:val="both"/>
              <w:rPr>
                <w:rFonts w:ascii="Times New Roman" w:eastAsia="Times New Roman" w:hAnsi="Times New Roman" w:cs="Times New Roman"/>
                <w:sz w:val="24"/>
                <w:szCs w:val="24"/>
                <w:lang w:val="en-US" w:eastAsia="el-GR"/>
              </w:rPr>
            </w:pPr>
            <w:r w:rsidRPr="00A32EDE">
              <w:rPr>
                <w:rFonts w:ascii="Times New Roman" w:eastAsia="Times New Roman" w:hAnsi="Times New Roman" w:cs="Times New Roman"/>
                <w:sz w:val="24"/>
                <w:szCs w:val="24"/>
                <w:lang w:val="en-US" w:eastAsia="el-GR"/>
              </w:rPr>
              <w:t xml:space="preserve"> </w:t>
            </w:r>
            <w:proofErr w:type="spellStart"/>
            <w:r w:rsidRPr="00A32EDE">
              <w:rPr>
                <w:rFonts w:ascii="Times New Roman" w:eastAsia="Times New Roman" w:hAnsi="Times New Roman" w:cs="Times New Roman"/>
                <w:sz w:val="24"/>
                <w:szCs w:val="24"/>
                <w:lang w:val="en-US" w:eastAsia="el-GR"/>
              </w:rPr>
              <w:t>Museo</w:t>
            </w:r>
            <w:proofErr w:type="spellEnd"/>
            <w:r w:rsidRPr="00A32EDE">
              <w:rPr>
                <w:rFonts w:ascii="Times New Roman" w:eastAsia="Times New Roman" w:hAnsi="Times New Roman" w:cs="Times New Roman"/>
                <w:sz w:val="24"/>
                <w:szCs w:val="24"/>
                <w:lang w:val="en-US" w:eastAsia="el-GR"/>
              </w:rPr>
              <w:t xml:space="preserve"> </w:t>
            </w:r>
            <w:proofErr w:type="spellStart"/>
            <w:r w:rsidRPr="00A32EDE">
              <w:rPr>
                <w:rFonts w:ascii="Times New Roman" w:eastAsia="Times New Roman" w:hAnsi="Times New Roman" w:cs="Times New Roman"/>
                <w:sz w:val="24"/>
                <w:szCs w:val="24"/>
                <w:lang w:val="en-US" w:eastAsia="el-GR"/>
              </w:rPr>
              <w:t>Archeologico</w:t>
            </w:r>
            <w:proofErr w:type="spellEnd"/>
            <w:r w:rsidRPr="00A32EDE">
              <w:rPr>
                <w:rFonts w:ascii="Times New Roman" w:eastAsia="Times New Roman" w:hAnsi="Times New Roman" w:cs="Times New Roman"/>
                <w:sz w:val="24"/>
                <w:szCs w:val="24"/>
                <w:lang w:val="en-US" w:eastAsia="el-GR"/>
              </w:rPr>
              <w:t xml:space="preserve"> </w:t>
            </w:r>
            <w:proofErr w:type="spellStart"/>
            <w:r w:rsidRPr="00A32EDE">
              <w:rPr>
                <w:rFonts w:ascii="Times New Roman" w:eastAsia="Times New Roman" w:hAnsi="Times New Roman" w:cs="Times New Roman"/>
                <w:sz w:val="24"/>
                <w:szCs w:val="24"/>
                <w:lang w:val="en-US" w:eastAsia="el-GR"/>
              </w:rPr>
              <w:t>Nazionale</w:t>
            </w:r>
            <w:proofErr w:type="spellEnd"/>
            <w:r w:rsidRPr="00A32EDE">
              <w:rPr>
                <w:rFonts w:ascii="Times New Roman" w:eastAsia="Times New Roman" w:hAnsi="Times New Roman" w:cs="Times New Roman"/>
                <w:sz w:val="24"/>
                <w:szCs w:val="24"/>
                <w:lang w:val="en-US" w:eastAsia="el-GR"/>
              </w:rPr>
              <w:t xml:space="preserve">, Naples </w:t>
            </w:r>
            <w:proofErr w:type="spellStart"/>
            <w:r w:rsidRPr="00A32EDE">
              <w:rPr>
                <w:rFonts w:ascii="Times New Roman" w:eastAsia="Times New Roman" w:hAnsi="Times New Roman" w:cs="Times New Roman"/>
                <w:i/>
                <w:iCs/>
                <w:sz w:val="24"/>
                <w:szCs w:val="24"/>
                <w:lang w:val="en-US" w:eastAsia="el-GR"/>
              </w:rPr>
              <w:t>Scala</w:t>
            </w:r>
            <w:proofErr w:type="spellEnd"/>
            <w:r w:rsidRPr="00A32EDE">
              <w:rPr>
                <w:rFonts w:ascii="Times New Roman" w:eastAsia="Times New Roman" w:hAnsi="Times New Roman" w:cs="Times New Roman"/>
                <w:i/>
                <w:iCs/>
                <w:sz w:val="24"/>
                <w:szCs w:val="24"/>
                <w:lang w:val="en-US" w:eastAsia="el-GR"/>
              </w:rPr>
              <w:t>/Art Resource, NY</w:t>
            </w:r>
          </w:p>
        </w:tc>
      </w:tr>
    </w:tbl>
    <w:p w:rsidR="0097355A" w:rsidRPr="009006CA" w:rsidRDefault="0097355A" w:rsidP="004D2F43">
      <w:pPr>
        <w:rPr>
          <w:b/>
          <w:sz w:val="24"/>
          <w:szCs w:val="24"/>
          <w:lang w:val="en-US"/>
        </w:rPr>
      </w:pPr>
    </w:p>
    <w:sectPr w:rsidR="0097355A" w:rsidRPr="009006CA" w:rsidSect="00AF76B8">
      <w:footerReference w:type="default" r:id="rId20"/>
      <w:footnotePr>
        <w:pos w:val="beneathText"/>
      </w:footnotePr>
      <w:endnotePr>
        <w:numFmt w:val="decimal"/>
      </w:endnotePr>
      <w:pgSz w:w="11906" w:h="16838"/>
      <w:pgMar w:top="426" w:right="707" w:bottom="1135"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BD4" w:rsidRDefault="008D2BD4" w:rsidP="005B4437">
      <w:pPr>
        <w:spacing w:after="0" w:line="240" w:lineRule="auto"/>
      </w:pPr>
      <w:r>
        <w:separator/>
      </w:r>
    </w:p>
  </w:endnote>
  <w:endnote w:type="continuationSeparator" w:id="0">
    <w:p w:rsidR="008D2BD4" w:rsidRDefault="008D2BD4" w:rsidP="005B4437">
      <w:pPr>
        <w:spacing w:after="0" w:line="240" w:lineRule="auto"/>
      </w:pPr>
      <w:r>
        <w:continuationSeparator/>
      </w:r>
    </w:p>
  </w:endnote>
  <w:endnote w:id="1">
    <w:p w:rsidR="005268D8" w:rsidRPr="00540E59" w:rsidRDefault="005268D8" w:rsidP="004A47AF">
      <w:pPr>
        <w:spacing w:after="0"/>
        <w:jc w:val="both"/>
        <w:rPr>
          <w:rFonts w:ascii="Times New Roman" w:hAnsi="Times New Roman" w:cs="Times New Roman"/>
          <w:sz w:val="18"/>
          <w:szCs w:val="18"/>
          <w:lang w:val="en-US"/>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rPr>
        <w:t xml:space="preserve"> Δίων </w:t>
      </w:r>
      <w:proofErr w:type="spellStart"/>
      <w:r w:rsidRPr="00540E59">
        <w:rPr>
          <w:rFonts w:ascii="Times New Roman" w:hAnsi="Times New Roman" w:cs="Times New Roman"/>
          <w:sz w:val="18"/>
          <w:szCs w:val="18"/>
        </w:rPr>
        <w:t>Κάσσιος</w:t>
      </w:r>
      <w:proofErr w:type="spellEnd"/>
      <w:r w:rsidRPr="00540E59">
        <w:rPr>
          <w:rFonts w:ascii="Times New Roman" w:hAnsi="Times New Roman" w:cs="Times New Roman"/>
          <w:sz w:val="18"/>
          <w:szCs w:val="18"/>
        </w:rPr>
        <w:t xml:space="preserve"> 66.21.1.1 - 23.2.2: </w:t>
      </w:r>
      <w:proofErr w:type="spellStart"/>
      <w:r w:rsidRPr="00540E59">
        <w:rPr>
          <w:rFonts w:ascii="Times New Roman" w:hAnsi="Times New Roman" w:cs="Times New Roman"/>
          <w:i/>
          <w:sz w:val="18"/>
          <w:szCs w:val="18"/>
        </w:rPr>
        <w:t>ἐν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δὲ</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τῇ</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Καμπανίᾳ</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φοβερά</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τινα</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θαυμαστὰ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συνηνέχθη</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πῦρ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γὰρ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μέγα</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κατ΄</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αὐτὸ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φθινόπωρον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ἐξαπιναίως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ἐξήφθη</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γὰρ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ὄρος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b/>
          <w:i/>
          <w:sz w:val="18"/>
          <w:szCs w:val="18"/>
        </w:rPr>
        <w:t>τὸ</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Βέσβιον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ἔστι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μὲν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πρὸς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τῇ</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θαλάσσῃ</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κατὰ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Νέαν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πόλιν͵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ἔχει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δὲ</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πυρὸς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πηγὰς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ἀφθόνους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ἦν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μέν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ποτε</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πᾶν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ὁμοίως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ὑψηλόν͵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ἀπ΄</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αὐτοῦ</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μέσου</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πῦρ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ἀνέτελλε</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ταύτῃ</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γὰρ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πεπύρωται</w:t>
      </w:r>
      <w:proofErr w:type="spellEnd"/>
      <w:r w:rsidRPr="00540E59">
        <w:rPr>
          <w:rFonts w:ascii="Times New Roman" w:hAnsi="Times New Roman" w:cs="Times New Roman"/>
          <w:i/>
          <w:sz w:val="18"/>
          <w:szCs w:val="18"/>
        </w:rPr>
        <w:t>.</w:t>
      </w:r>
      <w:r w:rsidRPr="00540E59">
        <w:rPr>
          <w:rFonts w:ascii="Times New Roman" w:hAnsi="Times New Roman" w:cs="Times New Roman"/>
          <w:sz w:val="18"/>
          <w:szCs w:val="18"/>
        </w:rPr>
        <w:t xml:space="preserve"> </w:t>
      </w:r>
      <w:proofErr w:type="spellStart"/>
      <w:r w:rsidRPr="00540E59">
        <w:rPr>
          <w:rFonts w:ascii="Times New Roman" w:hAnsi="Times New Roman" w:cs="Times New Roman"/>
          <w:sz w:val="18"/>
          <w:szCs w:val="18"/>
        </w:rPr>
        <w:t>Πρβλ</w:t>
      </w:r>
      <w:proofErr w:type="spellEnd"/>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Πλίνιος</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Νεότερος</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αυτόπτης</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μάρτυς</w:t>
      </w:r>
      <w:r w:rsidRPr="00540E59">
        <w:rPr>
          <w:rFonts w:ascii="Times New Roman" w:hAnsi="Times New Roman" w:cs="Times New Roman"/>
          <w:sz w:val="18"/>
          <w:szCs w:val="18"/>
          <w:lang w:val="en-US"/>
        </w:rPr>
        <w:t xml:space="preserve">], </w:t>
      </w:r>
      <w:proofErr w:type="spellStart"/>
      <w:r w:rsidRPr="00540E59">
        <w:rPr>
          <w:rFonts w:ascii="Times New Roman" w:hAnsi="Times New Roman" w:cs="Times New Roman"/>
          <w:i/>
          <w:sz w:val="18"/>
          <w:szCs w:val="18"/>
        </w:rPr>
        <w:t>Επιστ</w:t>
      </w:r>
      <w:proofErr w:type="spellEnd"/>
      <w:r w:rsidRPr="00540E59">
        <w:rPr>
          <w:rFonts w:ascii="Times New Roman" w:hAnsi="Times New Roman" w:cs="Times New Roman"/>
          <w:i/>
          <w:sz w:val="18"/>
          <w:szCs w:val="18"/>
          <w:lang w:val="en-US"/>
        </w:rPr>
        <w:t>.</w:t>
      </w:r>
      <w:r w:rsidRPr="00540E59">
        <w:rPr>
          <w:rFonts w:ascii="Times New Roman" w:hAnsi="Times New Roman" w:cs="Times New Roman"/>
          <w:sz w:val="18"/>
          <w:szCs w:val="18"/>
          <w:lang w:val="en-US"/>
        </w:rPr>
        <w:t xml:space="preserve"> 6.16-20.</w:t>
      </w:r>
    </w:p>
  </w:endnote>
  <w:endnote w:id="2">
    <w:p w:rsidR="005268D8" w:rsidRPr="00540E59" w:rsidRDefault="005268D8" w:rsidP="004A47AF">
      <w:pPr>
        <w:pStyle w:val="ab"/>
        <w:jc w:val="both"/>
        <w:rPr>
          <w:sz w:val="18"/>
          <w:szCs w:val="18"/>
          <w:lang w:val="en-US"/>
        </w:rPr>
      </w:pPr>
      <w:r w:rsidRPr="00540E59">
        <w:rPr>
          <w:rStyle w:val="ac"/>
          <w:sz w:val="18"/>
          <w:szCs w:val="18"/>
        </w:rPr>
        <w:endnoteRef/>
      </w:r>
      <w:r w:rsidRPr="00540E59">
        <w:rPr>
          <w:sz w:val="18"/>
          <w:szCs w:val="18"/>
          <w:lang w:val="en-US"/>
        </w:rPr>
        <w:t xml:space="preserve"> T. </w:t>
      </w:r>
      <w:proofErr w:type="spellStart"/>
      <w:r w:rsidRPr="00540E59">
        <w:rPr>
          <w:sz w:val="18"/>
          <w:szCs w:val="18"/>
          <w:lang w:val="en-US"/>
        </w:rPr>
        <w:t>Feder</w:t>
      </w:r>
      <w:proofErr w:type="spellEnd"/>
      <w:r w:rsidRPr="00540E59">
        <w:rPr>
          <w:sz w:val="18"/>
          <w:szCs w:val="18"/>
          <w:lang w:val="en-US"/>
        </w:rPr>
        <w:t xml:space="preserve"> </w:t>
      </w:r>
      <w:r w:rsidRPr="00540E59">
        <w:rPr>
          <w:b/>
          <w:bCs/>
          <w:kern w:val="36"/>
          <w:sz w:val="18"/>
          <w:szCs w:val="18"/>
          <w:lang w:val="en-US"/>
        </w:rPr>
        <w:t xml:space="preserve">Solomon, Socrates and Aristotle </w:t>
      </w:r>
      <w:r w:rsidRPr="00540E59">
        <w:rPr>
          <w:b/>
          <w:bCs/>
          <w:sz w:val="18"/>
          <w:szCs w:val="18"/>
          <w:lang w:val="en-US"/>
        </w:rPr>
        <w:t>In the earliest Biblical painting, Greek philosophers admire the king’s wisdom</w:t>
      </w:r>
      <w:r w:rsidRPr="00540E59">
        <w:rPr>
          <w:sz w:val="18"/>
          <w:szCs w:val="18"/>
          <w:lang w:val="en-US"/>
        </w:rPr>
        <w:t> •</w:t>
      </w:r>
      <w:proofErr w:type="gramStart"/>
      <w:r w:rsidRPr="00540E59">
        <w:rPr>
          <w:sz w:val="18"/>
          <w:szCs w:val="18"/>
          <w:lang w:val="en-US"/>
        </w:rPr>
        <w:t xml:space="preserve">  </w:t>
      </w:r>
      <w:proofErr w:type="gramEnd"/>
      <w:r w:rsidR="00636036" w:rsidRPr="00540E59">
        <w:rPr>
          <w:sz w:val="18"/>
          <w:szCs w:val="18"/>
        </w:rPr>
        <w:fldChar w:fldCharType="begin"/>
      </w:r>
      <w:r w:rsidRPr="00540E59">
        <w:rPr>
          <w:sz w:val="18"/>
          <w:szCs w:val="18"/>
          <w:lang w:val="en-US"/>
        </w:rPr>
        <w:instrText>HYPERLINK "http://www.biblicalarchaeology.org/daily/ancient-cultures/solomon-socrates-and-aristotle/"</w:instrText>
      </w:r>
      <w:r w:rsidR="00636036" w:rsidRPr="00540E59">
        <w:rPr>
          <w:sz w:val="18"/>
          <w:szCs w:val="18"/>
        </w:rPr>
        <w:fldChar w:fldCharType="separate"/>
      </w:r>
      <w:r w:rsidRPr="00540E59">
        <w:rPr>
          <w:rStyle w:val="-"/>
          <w:i/>
          <w:iCs/>
          <w:color w:val="auto"/>
          <w:sz w:val="18"/>
          <w:szCs w:val="18"/>
          <w:u w:val="none"/>
          <w:lang w:val="en-US"/>
        </w:rPr>
        <w:t>http://www.biblicalarchaeology.org/daily/ancient-cultures/solomon-socrates-and-aristotle/</w:t>
      </w:r>
      <w:r w:rsidR="00636036" w:rsidRPr="00540E59">
        <w:rPr>
          <w:sz w:val="18"/>
          <w:szCs w:val="18"/>
        </w:rPr>
        <w:fldChar w:fldCharType="end"/>
      </w:r>
      <w:r w:rsidRPr="00540E59">
        <w:rPr>
          <w:i/>
          <w:iCs/>
          <w:sz w:val="18"/>
          <w:szCs w:val="18"/>
          <w:lang w:val="en-US"/>
        </w:rPr>
        <w:t xml:space="preserve"> </w:t>
      </w:r>
      <w:r w:rsidRPr="00540E59">
        <w:rPr>
          <w:sz w:val="18"/>
          <w:szCs w:val="18"/>
          <w:lang w:val="en-US"/>
        </w:rPr>
        <w:t xml:space="preserve">12/09/2015. </w:t>
      </w:r>
      <w:r w:rsidRPr="00540E59">
        <w:rPr>
          <w:sz w:val="18"/>
          <w:szCs w:val="18"/>
        </w:rPr>
        <w:t>Για</w:t>
      </w:r>
      <w:r w:rsidRPr="00540E59">
        <w:rPr>
          <w:sz w:val="18"/>
          <w:szCs w:val="18"/>
          <w:lang w:val="en-US"/>
        </w:rPr>
        <w:t xml:space="preserve"> </w:t>
      </w:r>
      <w:r w:rsidRPr="00540E59">
        <w:rPr>
          <w:sz w:val="18"/>
          <w:szCs w:val="18"/>
        </w:rPr>
        <w:t>πρώτη</w:t>
      </w:r>
      <w:r w:rsidRPr="00540E59">
        <w:rPr>
          <w:sz w:val="18"/>
          <w:szCs w:val="18"/>
          <w:lang w:val="en-US"/>
        </w:rPr>
        <w:t xml:space="preserve"> </w:t>
      </w:r>
      <w:r w:rsidRPr="00540E59">
        <w:rPr>
          <w:sz w:val="18"/>
          <w:szCs w:val="18"/>
        </w:rPr>
        <w:t>φορά</w:t>
      </w:r>
      <w:r w:rsidRPr="00540E59">
        <w:rPr>
          <w:sz w:val="18"/>
          <w:szCs w:val="18"/>
          <w:lang w:val="en-US"/>
        </w:rPr>
        <w:t xml:space="preserve"> </w:t>
      </w:r>
      <w:r w:rsidRPr="00540E59">
        <w:rPr>
          <w:sz w:val="18"/>
          <w:szCs w:val="18"/>
        </w:rPr>
        <w:t>δημοσιεύτηκε</w:t>
      </w:r>
      <w:r w:rsidRPr="00540E59">
        <w:rPr>
          <w:sz w:val="18"/>
          <w:szCs w:val="18"/>
          <w:lang w:val="en-US"/>
        </w:rPr>
        <w:t xml:space="preserve"> </w:t>
      </w:r>
      <w:r w:rsidRPr="00540E59">
        <w:rPr>
          <w:sz w:val="18"/>
          <w:szCs w:val="18"/>
        </w:rPr>
        <w:t>στο</w:t>
      </w:r>
      <w:r w:rsidRPr="00540E59">
        <w:rPr>
          <w:sz w:val="18"/>
          <w:szCs w:val="18"/>
          <w:lang w:val="en-US"/>
        </w:rPr>
        <w:t xml:space="preserve"> </w:t>
      </w:r>
      <w:r w:rsidRPr="00540E59">
        <w:rPr>
          <w:sz w:val="18"/>
          <w:szCs w:val="18"/>
        </w:rPr>
        <w:t>περιοδικό</w:t>
      </w:r>
      <w:r w:rsidRPr="00540E59">
        <w:rPr>
          <w:sz w:val="18"/>
          <w:szCs w:val="18"/>
          <w:lang w:val="en-US"/>
        </w:rPr>
        <w:t xml:space="preserve">  Biblical Archaeology Review</w:t>
      </w:r>
      <w:r w:rsidRPr="00540E59">
        <w:rPr>
          <w:i/>
          <w:iCs/>
          <w:sz w:val="18"/>
          <w:szCs w:val="18"/>
          <w:lang w:val="en-US"/>
        </w:rPr>
        <w:t xml:space="preserve"> </w:t>
      </w:r>
      <w:r w:rsidRPr="00540E59">
        <w:rPr>
          <w:iCs/>
          <w:sz w:val="18"/>
          <w:szCs w:val="18"/>
          <w:lang w:val="en-US"/>
        </w:rPr>
        <w:t xml:space="preserve">(September/October 2008) </w:t>
      </w:r>
      <w:r w:rsidRPr="00540E59">
        <w:rPr>
          <w:iCs/>
          <w:sz w:val="18"/>
          <w:szCs w:val="18"/>
        </w:rPr>
        <w:t>και</w:t>
      </w:r>
      <w:r w:rsidRPr="00540E59">
        <w:rPr>
          <w:iCs/>
          <w:sz w:val="18"/>
          <w:szCs w:val="18"/>
          <w:lang w:val="en-US"/>
        </w:rPr>
        <w:t xml:space="preserve"> </w:t>
      </w:r>
      <w:r w:rsidRPr="00540E59">
        <w:rPr>
          <w:iCs/>
          <w:sz w:val="18"/>
          <w:szCs w:val="18"/>
        </w:rPr>
        <w:t>αναδημοσιεύτηκε</w:t>
      </w:r>
      <w:r w:rsidRPr="00540E59">
        <w:rPr>
          <w:iCs/>
          <w:sz w:val="18"/>
          <w:szCs w:val="18"/>
          <w:lang w:val="en-US"/>
        </w:rPr>
        <w:t xml:space="preserve"> </w:t>
      </w:r>
      <w:r w:rsidRPr="00540E59">
        <w:rPr>
          <w:iCs/>
          <w:sz w:val="18"/>
          <w:szCs w:val="18"/>
        </w:rPr>
        <w:t>στο</w:t>
      </w:r>
      <w:r w:rsidRPr="00540E59">
        <w:rPr>
          <w:i/>
          <w:iCs/>
          <w:sz w:val="18"/>
          <w:szCs w:val="18"/>
          <w:lang w:val="en-US"/>
        </w:rPr>
        <w:t xml:space="preserve"> Bible History Daily (October 2012).</w:t>
      </w:r>
      <w:r w:rsidRPr="00540E59">
        <w:rPr>
          <w:sz w:val="18"/>
          <w:szCs w:val="18"/>
          <w:lang w:val="en-US"/>
        </w:rPr>
        <w:t xml:space="preserve"> </w:t>
      </w:r>
    </w:p>
  </w:endnote>
  <w:endnote w:id="3">
    <w:p w:rsidR="005268D8" w:rsidRPr="00540E59" w:rsidRDefault="005268D8" w:rsidP="004A47AF">
      <w:pPr>
        <w:pStyle w:val="ab"/>
        <w:jc w:val="both"/>
        <w:rPr>
          <w:sz w:val="18"/>
          <w:szCs w:val="18"/>
          <w:lang w:val="en-US"/>
        </w:rPr>
      </w:pPr>
      <w:r w:rsidRPr="00540E59">
        <w:rPr>
          <w:rStyle w:val="ac"/>
          <w:sz w:val="18"/>
          <w:szCs w:val="18"/>
        </w:rPr>
        <w:endnoteRef/>
      </w:r>
      <w:r w:rsidRPr="00540E59">
        <w:rPr>
          <w:sz w:val="18"/>
          <w:szCs w:val="18"/>
          <w:lang w:val="en-US"/>
        </w:rPr>
        <w:t xml:space="preserve"> </w:t>
      </w:r>
      <w:proofErr w:type="spellStart"/>
      <w:r w:rsidRPr="00540E59">
        <w:rPr>
          <w:sz w:val="18"/>
          <w:szCs w:val="18"/>
        </w:rPr>
        <w:t>Πρβλ</w:t>
      </w:r>
      <w:proofErr w:type="spellEnd"/>
      <w:r w:rsidRPr="00540E59">
        <w:rPr>
          <w:sz w:val="18"/>
          <w:szCs w:val="18"/>
          <w:lang w:val="en-US"/>
        </w:rPr>
        <w:t xml:space="preserve">. </w:t>
      </w:r>
      <w:r w:rsidRPr="00540E59">
        <w:rPr>
          <w:rStyle w:val="a6"/>
          <w:rFonts w:eastAsiaTheme="majorEastAsia"/>
          <w:i w:val="0"/>
          <w:sz w:val="18"/>
          <w:szCs w:val="18"/>
          <w:lang w:val="en-US"/>
        </w:rPr>
        <w:t>H. Shanks</w:t>
      </w:r>
      <w:r w:rsidRPr="00540E59">
        <w:rPr>
          <w:rStyle w:val="a6"/>
          <w:rFonts w:eastAsiaTheme="majorEastAsia"/>
          <w:sz w:val="18"/>
          <w:szCs w:val="18"/>
          <w:lang w:val="en-US"/>
        </w:rPr>
        <w:t xml:space="preserve"> “</w:t>
      </w:r>
      <w:r w:rsidRPr="00540E59">
        <w:rPr>
          <w:rStyle w:val="a6"/>
          <w:rFonts w:eastAsiaTheme="majorEastAsia"/>
          <w:b/>
          <w:sz w:val="18"/>
          <w:szCs w:val="18"/>
          <w:lang w:val="en-US"/>
        </w:rPr>
        <w:t>The Destruction of Pompeii—God’s Revenge</w:t>
      </w:r>
      <w:r w:rsidRPr="00540E59">
        <w:rPr>
          <w:rStyle w:val="a6"/>
          <w:rFonts w:eastAsiaTheme="majorEastAsia"/>
          <w:sz w:val="18"/>
          <w:szCs w:val="18"/>
          <w:lang w:val="en-US"/>
        </w:rPr>
        <w:t xml:space="preserve">?” </w:t>
      </w:r>
      <w:hyperlink r:id="rId1" w:history="1">
        <w:r w:rsidRPr="00540E59">
          <w:rPr>
            <w:rStyle w:val="-"/>
            <w:color w:val="auto"/>
            <w:sz w:val="18"/>
            <w:szCs w:val="18"/>
            <w:u w:val="none"/>
            <w:lang w:val="en-US"/>
          </w:rPr>
          <w:t>http://www.biblicalarchaeology.org/daily/ancient-cultures/ancient-near-eastern-world/the-destruction-of-pompeii-gods-revenge/</w:t>
        </w:r>
      </w:hyperlink>
      <w:r w:rsidRPr="00540E59">
        <w:rPr>
          <w:sz w:val="18"/>
          <w:szCs w:val="18"/>
          <w:lang w:val="en-US"/>
        </w:rPr>
        <w:t xml:space="preserve"> </w:t>
      </w:r>
      <w:r w:rsidRPr="00540E59">
        <w:rPr>
          <w:rStyle w:val="a6"/>
          <w:rFonts w:eastAsiaTheme="majorEastAsia"/>
          <w:i w:val="0"/>
          <w:sz w:val="18"/>
          <w:szCs w:val="18"/>
          <w:lang w:val="en-US"/>
        </w:rPr>
        <w:t>(</w:t>
      </w:r>
      <w:proofErr w:type="spellStart"/>
      <w:r w:rsidRPr="00540E59">
        <w:rPr>
          <w:rStyle w:val="a6"/>
          <w:rFonts w:eastAsiaTheme="majorEastAsia"/>
          <w:i w:val="0"/>
          <w:sz w:val="18"/>
          <w:szCs w:val="18"/>
        </w:rPr>
        <w:t>Πρωτοδημοσιεύτηκε</w:t>
      </w:r>
      <w:proofErr w:type="spellEnd"/>
      <w:r w:rsidRPr="00540E59">
        <w:rPr>
          <w:rStyle w:val="a6"/>
          <w:rFonts w:eastAsiaTheme="majorEastAsia"/>
          <w:i w:val="0"/>
          <w:sz w:val="18"/>
          <w:szCs w:val="18"/>
          <w:lang w:val="en-US"/>
        </w:rPr>
        <w:t xml:space="preserve"> </w:t>
      </w:r>
      <w:r w:rsidRPr="00540E59">
        <w:rPr>
          <w:rStyle w:val="a6"/>
          <w:rFonts w:eastAsiaTheme="majorEastAsia"/>
          <w:i w:val="0"/>
          <w:sz w:val="18"/>
          <w:szCs w:val="18"/>
        </w:rPr>
        <w:t>στο</w:t>
      </w:r>
      <w:r w:rsidRPr="00540E59">
        <w:rPr>
          <w:rStyle w:val="a6"/>
          <w:rFonts w:eastAsiaTheme="majorEastAsia"/>
          <w:sz w:val="18"/>
          <w:szCs w:val="18"/>
          <w:lang w:val="en-US"/>
        </w:rPr>
        <w:t xml:space="preserve"> </w:t>
      </w:r>
      <w:r w:rsidRPr="00540E59">
        <w:rPr>
          <w:sz w:val="18"/>
          <w:szCs w:val="18"/>
          <w:lang w:val="en-US"/>
        </w:rPr>
        <w:t>Biblical Archaeology Review</w:t>
      </w:r>
      <w:r w:rsidRPr="00540E59">
        <w:rPr>
          <w:rStyle w:val="a6"/>
          <w:rFonts w:eastAsiaTheme="majorEastAsia"/>
          <w:sz w:val="18"/>
          <w:szCs w:val="18"/>
          <w:lang w:val="en-US"/>
        </w:rPr>
        <w:t xml:space="preserve">, </w:t>
      </w:r>
      <w:r w:rsidRPr="00540E59">
        <w:rPr>
          <w:rStyle w:val="a6"/>
          <w:rFonts w:eastAsiaTheme="majorEastAsia"/>
          <w:i w:val="0"/>
          <w:sz w:val="18"/>
          <w:szCs w:val="18"/>
          <w:lang w:val="en-US"/>
        </w:rPr>
        <w:t>July/August 2010).</w:t>
      </w:r>
      <w:r w:rsidRPr="00540E59">
        <w:rPr>
          <w:rStyle w:val="a6"/>
          <w:rFonts w:eastAsiaTheme="majorEastAsia"/>
          <w:sz w:val="18"/>
          <w:szCs w:val="18"/>
          <w:lang w:val="en-US"/>
        </w:rPr>
        <w:t xml:space="preserve"> </w:t>
      </w:r>
      <w:r w:rsidRPr="00540E59">
        <w:rPr>
          <w:sz w:val="18"/>
          <w:szCs w:val="18"/>
          <w:lang w:val="en-US"/>
        </w:rPr>
        <w:t xml:space="preserve"> </w:t>
      </w:r>
      <w:r w:rsidRPr="00540E59">
        <w:rPr>
          <w:rStyle w:val="1Char"/>
          <w:rFonts w:ascii="Times New Roman" w:hAnsi="Times New Roman" w:cs="Times New Roman"/>
          <w:color w:val="auto"/>
          <w:sz w:val="18"/>
          <w:szCs w:val="18"/>
          <w:lang w:val="en-US"/>
        </w:rPr>
        <w:t xml:space="preserve"> </w:t>
      </w:r>
    </w:p>
  </w:endnote>
  <w:endnote w:id="4">
    <w:p w:rsidR="005268D8" w:rsidRPr="00540E59" w:rsidRDefault="005268D8" w:rsidP="00512530">
      <w:pPr>
        <w:pStyle w:val="ab"/>
        <w:jc w:val="both"/>
        <w:rPr>
          <w:sz w:val="18"/>
          <w:szCs w:val="18"/>
          <w:lang w:val="en-US"/>
        </w:rPr>
      </w:pPr>
      <w:r w:rsidRPr="00540E59">
        <w:rPr>
          <w:rStyle w:val="ac"/>
          <w:sz w:val="18"/>
          <w:szCs w:val="18"/>
        </w:rPr>
        <w:endnoteRef/>
      </w:r>
      <w:r w:rsidRPr="00540E59">
        <w:rPr>
          <w:sz w:val="18"/>
          <w:szCs w:val="18"/>
          <w:lang w:val="en-US"/>
        </w:rPr>
        <w:t xml:space="preserve"> </w:t>
      </w:r>
      <w:hyperlink r:id="rId2" w:history="1">
        <w:r w:rsidRPr="00540E59">
          <w:rPr>
            <w:rStyle w:val="-"/>
            <w:color w:val="auto"/>
            <w:sz w:val="18"/>
            <w:szCs w:val="18"/>
            <w:u w:val="none"/>
            <w:lang w:val="en-US"/>
          </w:rPr>
          <w:t>https://en.wikipedia.org/wiki/Judgment_of_Solomon</w:t>
        </w:r>
      </w:hyperlink>
      <w:r w:rsidRPr="00540E59">
        <w:rPr>
          <w:sz w:val="18"/>
          <w:szCs w:val="18"/>
          <w:lang w:val="en-US"/>
        </w:rPr>
        <w:t>.</w:t>
      </w:r>
    </w:p>
  </w:endnote>
  <w:endnote w:id="5">
    <w:p w:rsidR="005268D8" w:rsidRPr="00540E59" w:rsidRDefault="005268D8" w:rsidP="005B4437">
      <w:pPr>
        <w:autoSpaceDE w:val="0"/>
        <w:autoSpaceDN w:val="0"/>
        <w:adjustRightInd w:val="0"/>
        <w:spacing w:after="0" w:line="240" w:lineRule="auto"/>
        <w:jc w:val="both"/>
        <w:rPr>
          <w:rFonts w:ascii="Times New Roman" w:hAnsi="Times New Roman" w:cs="Times New Roman"/>
          <w:sz w:val="18"/>
          <w:szCs w:val="18"/>
          <w:lang w:val="en-US" w:bidi="he-IL"/>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Βλ</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στ</w:t>
      </w:r>
      <w:r w:rsidRPr="00540E59">
        <w:rPr>
          <w:rFonts w:ascii="Times New Roman" w:hAnsi="Times New Roman" w:cs="Times New Roman"/>
          <w:sz w:val="18"/>
          <w:szCs w:val="18"/>
          <w:lang w:val="en-US"/>
        </w:rPr>
        <w:t>. 25:</w:t>
      </w:r>
      <w:r w:rsidRPr="00540E59">
        <w:rPr>
          <w:rFonts w:ascii="Times New Roman" w:hAnsi="Times New Roman" w:cs="Times New Roman"/>
          <w:sz w:val="18"/>
          <w:szCs w:val="18"/>
          <w:lang w:val="en-US" w:bidi="he-IL"/>
        </w:rPr>
        <w:t xml:space="preserve"> </w:t>
      </w:r>
      <w:proofErr w:type="spellStart"/>
      <w:r w:rsidRPr="00540E59">
        <w:rPr>
          <w:rFonts w:ascii="Times New Roman" w:hAnsi="Times New Roman" w:cs="Times New Roman"/>
          <w:i/>
          <w:caps/>
          <w:sz w:val="18"/>
          <w:szCs w:val="18"/>
          <w:lang w:bidi="he-IL"/>
        </w:rPr>
        <w:t>κ</w:t>
      </w:r>
      <w:r w:rsidRPr="00540E59">
        <w:rPr>
          <w:rFonts w:ascii="Times New Roman" w:hAnsi="Times New Roman" w:cs="Times New Roman"/>
          <w:i/>
          <w:sz w:val="18"/>
          <w:szCs w:val="18"/>
          <w:lang w:bidi="he-IL"/>
        </w:rPr>
        <w:t>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εἶπεν</w:t>
      </w:r>
      <w:proofErr w:type="spellEnd"/>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ὁ</w:t>
      </w:r>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βασιλεύς</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Διέλετε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παιδίον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θηλάζον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ζῶν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εἰς</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δύο</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δότε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ἥμισυ</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αὐτοῦ</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ταύτῃ</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ἥμισυ</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αὐτοῦ</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ταύτῃ</w:t>
      </w:r>
      <w:proofErr w:type="spellEnd"/>
      <w:r w:rsidRPr="00540E59">
        <w:rPr>
          <w:rFonts w:ascii="Times New Roman" w:hAnsi="Times New Roman" w:cs="Times New Roman"/>
          <w:i/>
          <w:sz w:val="18"/>
          <w:szCs w:val="18"/>
          <w:lang w:val="en-US" w:bidi="he-IL"/>
        </w:rPr>
        <w:t xml:space="preserve">». </w:t>
      </w:r>
      <w:proofErr w:type="gramStart"/>
      <w:r w:rsidRPr="00540E59">
        <w:rPr>
          <w:rFonts w:ascii="Times New Roman" w:hAnsi="Times New Roman" w:cs="Times New Roman"/>
          <w:i/>
          <w:sz w:val="18"/>
          <w:szCs w:val="18"/>
          <w:vertAlign w:val="superscript"/>
          <w:lang w:val="en-US" w:bidi="he-IL"/>
        </w:rPr>
        <w:t>26</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ἀπεκρίθη</w:t>
      </w:r>
      <w:proofErr w:type="spellEnd"/>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ἡ</w:t>
      </w:r>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γυνή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ἧς</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ἦν</w:t>
      </w:r>
      <w:proofErr w:type="spellEnd"/>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ὁ</w:t>
      </w:r>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υἱὸς</w:t>
      </w:r>
      <w:proofErr w:type="spellEnd"/>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ὁ</w:t>
      </w:r>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ζῶν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εἶπεν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πρὸς</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βασιλέα</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ὅτι</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ἐταράχθη</w:t>
      </w:r>
      <w:proofErr w:type="spellEnd"/>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ἡ</w:t>
      </w:r>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μήτρα</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αὐτῆς</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ἐπὶ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τῷ</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υἱῷ</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αὐτῆς</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εἶπεν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ἐν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ἐμοί</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κύριε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δότε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αὐτῇ</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τὸ</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παιδίον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θανάτῳ</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μὴ</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θανατώσητε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αὐτόν</w:t>
      </w:r>
      <w:proofErr w:type="spellEnd"/>
      <w:r w:rsidRPr="00540E59">
        <w:rPr>
          <w:rFonts w:ascii="Times New Roman" w:hAnsi="Times New Roman" w:cs="Times New Roman"/>
          <w:i/>
          <w:sz w:val="18"/>
          <w:szCs w:val="18"/>
          <w:lang w:val="en-US" w:bidi="he-IL"/>
        </w:rPr>
        <w:t>».</w:t>
      </w:r>
      <w:proofErr w:type="gram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Καὶ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αὕτη</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εἶπεν</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Μήτε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ἐμοὶ</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μήτε</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αὐτῇ</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ἔστω</w:t>
      </w:r>
      <w:proofErr w:type="spellEnd"/>
      <w:r w:rsidRPr="00540E59">
        <w:rPr>
          <w:rFonts w:ascii="Times New Roman" w:hAnsi="Times New Roman" w:cs="Times New Roman"/>
          <w:i/>
          <w:sz w:val="18"/>
          <w:szCs w:val="18"/>
          <w:lang w:val="en-US" w:bidi="he-IL"/>
        </w:rPr>
        <w:t xml:space="preserve"> </w:t>
      </w:r>
      <w:proofErr w:type="spellStart"/>
      <w:r w:rsidRPr="00540E59">
        <w:rPr>
          <w:rFonts w:ascii="Times New Roman" w:hAnsi="Times New Roman" w:cs="Times New Roman"/>
          <w:i/>
          <w:sz w:val="18"/>
          <w:szCs w:val="18"/>
          <w:lang w:bidi="he-IL"/>
        </w:rPr>
        <w:t>διέλετε</w:t>
      </w:r>
      <w:proofErr w:type="spellEnd"/>
      <w:r w:rsidRPr="00540E59">
        <w:rPr>
          <w:rFonts w:ascii="Times New Roman" w:hAnsi="Times New Roman" w:cs="Times New Roman"/>
          <w:i/>
          <w:sz w:val="18"/>
          <w:szCs w:val="18"/>
          <w:lang w:val="en-US" w:bidi="he-IL"/>
        </w:rPr>
        <w:t>!».</w:t>
      </w:r>
    </w:p>
  </w:endnote>
  <w:endnote w:id="6">
    <w:p w:rsidR="005268D8" w:rsidRPr="00540E59" w:rsidRDefault="005268D8" w:rsidP="005B4437">
      <w:pPr>
        <w:pStyle w:val="ab"/>
        <w:jc w:val="both"/>
        <w:rPr>
          <w:sz w:val="18"/>
          <w:szCs w:val="18"/>
          <w:lang w:val="en-US"/>
        </w:rPr>
      </w:pPr>
      <w:r w:rsidRPr="00540E59">
        <w:rPr>
          <w:rStyle w:val="ac"/>
          <w:sz w:val="18"/>
          <w:szCs w:val="18"/>
        </w:rPr>
        <w:endnoteRef/>
      </w:r>
      <w:r w:rsidRPr="00540E59">
        <w:rPr>
          <w:sz w:val="18"/>
          <w:szCs w:val="18"/>
          <w:lang w:val="en-US"/>
        </w:rPr>
        <w:t xml:space="preserve"> </w:t>
      </w:r>
      <w:r w:rsidRPr="00540E59">
        <w:rPr>
          <w:sz w:val="18"/>
          <w:szCs w:val="18"/>
        </w:rPr>
        <w:t>Ο</w:t>
      </w:r>
      <w:r w:rsidRPr="00540E59">
        <w:rPr>
          <w:sz w:val="18"/>
          <w:szCs w:val="18"/>
          <w:lang w:val="en-US"/>
        </w:rPr>
        <w:t xml:space="preserve"> </w:t>
      </w:r>
      <w:r w:rsidRPr="00540E59">
        <w:rPr>
          <w:bCs/>
          <w:sz w:val="18"/>
          <w:szCs w:val="18"/>
          <w:lang w:val="en-US"/>
        </w:rPr>
        <w:t xml:space="preserve">T. </w:t>
      </w:r>
      <w:proofErr w:type="spellStart"/>
      <w:r w:rsidRPr="00540E59">
        <w:rPr>
          <w:bCs/>
          <w:sz w:val="18"/>
          <w:szCs w:val="18"/>
          <w:lang w:val="en-US"/>
        </w:rPr>
        <w:t>Feder</w:t>
      </w:r>
      <w:proofErr w:type="spellEnd"/>
      <w:r w:rsidRPr="00540E59">
        <w:rPr>
          <w:sz w:val="18"/>
          <w:szCs w:val="18"/>
          <w:lang w:val="en-US"/>
        </w:rPr>
        <w:t xml:space="preserve"> </w:t>
      </w:r>
      <w:r w:rsidRPr="00540E59">
        <w:rPr>
          <w:sz w:val="18"/>
          <w:szCs w:val="18"/>
        </w:rPr>
        <w:t>είναι</w:t>
      </w:r>
      <w:r w:rsidRPr="00540E59">
        <w:rPr>
          <w:sz w:val="18"/>
          <w:szCs w:val="18"/>
          <w:lang w:val="en-US"/>
        </w:rPr>
        <w:t xml:space="preserve"> </w:t>
      </w:r>
      <w:r w:rsidRPr="00540E59">
        <w:rPr>
          <w:sz w:val="18"/>
          <w:szCs w:val="18"/>
        </w:rPr>
        <w:t>συγγραφέας</w:t>
      </w:r>
      <w:r w:rsidRPr="00540E59">
        <w:rPr>
          <w:sz w:val="18"/>
          <w:szCs w:val="18"/>
          <w:lang w:val="en-US"/>
        </w:rPr>
        <w:t xml:space="preserve"> </w:t>
      </w:r>
      <w:r w:rsidRPr="00540E59">
        <w:rPr>
          <w:sz w:val="18"/>
          <w:szCs w:val="18"/>
        </w:rPr>
        <w:t>του</w:t>
      </w:r>
      <w:r w:rsidRPr="00540E59">
        <w:rPr>
          <w:sz w:val="18"/>
          <w:szCs w:val="18"/>
          <w:lang w:val="en-US"/>
        </w:rPr>
        <w:t xml:space="preserve"> </w:t>
      </w:r>
      <w:r w:rsidRPr="00540E59">
        <w:rPr>
          <w:sz w:val="18"/>
          <w:szCs w:val="18"/>
        </w:rPr>
        <w:t>βιβλίου</w:t>
      </w:r>
      <w:r w:rsidRPr="00540E59">
        <w:rPr>
          <w:sz w:val="18"/>
          <w:szCs w:val="18"/>
          <w:lang w:val="en-US"/>
        </w:rPr>
        <w:t xml:space="preserve"> </w:t>
      </w:r>
      <w:r w:rsidRPr="00540E59">
        <w:rPr>
          <w:i/>
          <w:iCs/>
          <w:sz w:val="18"/>
          <w:szCs w:val="18"/>
          <w:lang w:val="en-US"/>
        </w:rPr>
        <w:t>Great Treasures of Pompeii and Herculaneum</w:t>
      </w:r>
      <w:r w:rsidRPr="00540E59">
        <w:rPr>
          <w:sz w:val="18"/>
          <w:szCs w:val="18"/>
          <w:lang w:val="en-US"/>
        </w:rPr>
        <w:t xml:space="preserve"> (Abbeville Press) </w:t>
      </w:r>
      <w:r w:rsidRPr="00540E59">
        <w:rPr>
          <w:sz w:val="18"/>
          <w:szCs w:val="18"/>
        </w:rPr>
        <w:t>και</w:t>
      </w:r>
      <w:r w:rsidRPr="00540E59">
        <w:rPr>
          <w:sz w:val="18"/>
          <w:szCs w:val="18"/>
          <w:lang w:val="en-US"/>
        </w:rPr>
        <w:t xml:space="preserve"> </w:t>
      </w:r>
      <w:r w:rsidRPr="00540E59">
        <w:rPr>
          <w:sz w:val="18"/>
          <w:szCs w:val="18"/>
        </w:rPr>
        <w:t>ιδρυτής</w:t>
      </w:r>
      <w:r w:rsidRPr="00540E59">
        <w:rPr>
          <w:sz w:val="18"/>
          <w:szCs w:val="18"/>
          <w:lang w:val="en-US"/>
        </w:rPr>
        <w:t xml:space="preserve"> </w:t>
      </w:r>
      <w:r w:rsidRPr="00540E59">
        <w:rPr>
          <w:sz w:val="18"/>
          <w:szCs w:val="18"/>
        </w:rPr>
        <w:t>του</w:t>
      </w:r>
      <w:r w:rsidRPr="00540E59">
        <w:rPr>
          <w:sz w:val="18"/>
          <w:szCs w:val="18"/>
          <w:lang w:val="en-US"/>
        </w:rPr>
        <w:t xml:space="preserve"> Art Resource (= the world’s largest photo archive of fine art). </w:t>
      </w:r>
    </w:p>
  </w:endnote>
  <w:endnote w:id="7">
    <w:p w:rsidR="005268D8" w:rsidRPr="00540E59" w:rsidRDefault="005268D8" w:rsidP="004A47AF">
      <w:pPr>
        <w:spacing w:after="0" w:line="240" w:lineRule="auto"/>
        <w:jc w:val="both"/>
        <w:rPr>
          <w:rFonts w:ascii="Times New Roman" w:eastAsia="Times New Roman" w:hAnsi="Times New Roman" w:cs="Times New Roman"/>
          <w:sz w:val="18"/>
          <w:szCs w:val="18"/>
          <w:lang w:val="en-US" w:eastAsia="el-GR"/>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lang w:val="en-US"/>
        </w:rPr>
        <w:t xml:space="preserve"> </w:t>
      </w:r>
      <w:proofErr w:type="spellStart"/>
      <w:r w:rsidRPr="00540E59">
        <w:rPr>
          <w:rFonts w:ascii="Times New Roman" w:hAnsi="Times New Roman" w:cs="Times New Roman"/>
          <w:sz w:val="18"/>
          <w:szCs w:val="18"/>
          <w:lang w:val="en-US"/>
        </w:rPr>
        <w:t>Feder</w:t>
      </w:r>
      <w:proofErr w:type="spellEnd"/>
      <w:r w:rsidRPr="00540E59">
        <w:rPr>
          <w:rFonts w:ascii="Times New Roman" w:hAnsi="Times New Roman" w:cs="Times New Roman"/>
          <w:sz w:val="18"/>
          <w:szCs w:val="18"/>
          <w:lang w:val="en-US"/>
        </w:rPr>
        <w:t xml:space="preserve">, </w:t>
      </w:r>
      <w:r w:rsidRPr="00540E59">
        <w:rPr>
          <w:rFonts w:ascii="Times New Roman" w:hAnsi="Times New Roman" w:cs="Times New Roman"/>
          <w:bCs/>
          <w:kern w:val="36"/>
          <w:sz w:val="18"/>
          <w:szCs w:val="18"/>
          <w:lang w:val="en-US"/>
        </w:rPr>
        <w:t xml:space="preserve">Solomon, Socrates and Aristotle </w:t>
      </w:r>
      <w:r w:rsidRPr="00540E59">
        <w:rPr>
          <w:rFonts w:ascii="Times New Roman" w:hAnsi="Times New Roman" w:cs="Times New Roman"/>
          <w:bCs/>
          <w:sz w:val="18"/>
          <w:szCs w:val="18"/>
          <w:lang w:val="en-US"/>
        </w:rPr>
        <w:t xml:space="preserve">In the earliest Biblical painting, </w:t>
      </w:r>
      <w:r w:rsidRPr="00540E59">
        <w:rPr>
          <w:rFonts w:ascii="Times New Roman" w:hAnsi="Times New Roman" w:cs="Times New Roman"/>
          <w:bCs/>
          <w:sz w:val="18"/>
          <w:szCs w:val="18"/>
        </w:rPr>
        <w:t>ό</w:t>
      </w:r>
      <w:r w:rsidRPr="00540E59">
        <w:rPr>
          <w:rFonts w:ascii="Times New Roman" w:hAnsi="Times New Roman" w:cs="Times New Roman"/>
          <w:bCs/>
          <w:sz w:val="18"/>
          <w:szCs w:val="18"/>
          <w:lang w:val="en-US"/>
        </w:rPr>
        <w:t>.</w:t>
      </w:r>
      <w:r w:rsidRPr="00540E59">
        <w:rPr>
          <w:rFonts w:ascii="Times New Roman" w:hAnsi="Times New Roman" w:cs="Times New Roman"/>
          <w:bCs/>
          <w:sz w:val="18"/>
          <w:szCs w:val="18"/>
        </w:rPr>
        <w:t>π</w:t>
      </w:r>
      <w:r w:rsidRPr="00540E59">
        <w:rPr>
          <w:rFonts w:ascii="Times New Roman" w:hAnsi="Times New Roman" w:cs="Times New Roman"/>
          <w:bCs/>
          <w:sz w:val="18"/>
          <w:szCs w:val="18"/>
          <w:lang w:val="en-US"/>
        </w:rPr>
        <w:t xml:space="preserve">.: </w:t>
      </w:r>
      <w:r w:rsidRPr="00540E59">
        <w:rPr>
          <w:rFonts w:ascii="Times New Roman" w:eastAsia="Times New Roman" w:hAnsi="Times New Roman" w:cs="Times New Roman"/>
          <w:i/>
          <w:sz w:val="18"/>
          <w:szCs w:val="18"/>
          <w:lang w:val="en-US" w:eastAsia="el-GR"/>
        </w:rPr>
        <w:t xml:space="preserve">There is good evidence that Jews lived in Pompeii. </w:t>
      </w:r>
      <w:hyperlink r:id="rId3" w:tgtFrame="_blank" w:history="1">
        <w:r w:rsidRPr="00540E59">
          <w:rPr>
            <w:rFonts w:ascii="Times New Roman" w:eastAsia="Times New Roman" w:hAnsi="Times New Roman" w:cs="Times New Roman"/>
            <w:i/>
            <w:sz w:val="18"/>
            <w:szCs w:val="18"/>
            <w:lang w:val="en-US" w:eastAsia="el-GR"/>
          </w:rPr>
          <w:t>Kosher</w:t>
        </w:r>
      </w:hyperlink>
      <w:r w:rsidRPr="00540E59">
        <w:rPr>
          <w:rFonts w:ascii="Times New Roman" w:eastAsia="Times New Roman" w:hAnsi="Times New Roman" w:cs="Times New Roman"/>
          <w:i/>
          <w:sz w:val="18"/>
          <w:szCs w:val="18"/>
          <w:lang w:val="en-US" w:eastAsia="el-GR"/>
        </w:rPr>
        <w:t xml:space="preserve"> brands of the locally popular fish sauces were packed there and appropriately labeled Kosher </w:t>
      </w:r>
      <w:proofErr w:type="spellStart"/>
      <w:r w:rsidRPr="00540E59">
        <w:rPr>
          <w:rFonts w:ascii="Times New Roman" w:eastAsia="Times New Roman" w:hAnsi="Times New Roman" w:cs="Times New Roman"/>
          <w:i/>
          <w:sz w:val="18"/>
          <w:szCs w:val="18"/>
          <w:lang w:val="en-US" w:eastAsia="el-GR"/>
        </w:rPr>
        <w:t>Garum</w:t>
      </w:r>
      <w:proofErr w:type="spellEnd"/>
      <w:r w:rsidRPr="00540E59">
        <w:rPr>
          <w:rFonts w:ascii="Times New Roman" w:eastAsia="Times New Roman" w:hAnsi="Times New Roman" w:cs="Times New Roman"/>
          <w:i/>
          <w:sz w:val="18"/>
          <w:szCs w:val="18"/>
          <w:lang w:val="en-US" w:eastAsia="el-GR"/>
        </w:rPr>
        <w:t xml:space="preserve"> and Kosher </w:t>
      </w:r>
      <w:proofErr w:type="spellStart"/>
      <w:r w:rsidRPr="00540E59">
        <w:rPr>
          <w:rFonts w:ascii="Times New Roman" w:eastAsia="Times New Roman" w:hAnsi="Times New Roman" w:cs="Times New Roman"/>
          <w:i/>
          <w:sz w:val="18"/>
          <w:szCs w:val="18"/>
          <w:lang w:val="en-US" w:eastAsia="el-GR"/>
        </w:rPr>
        <w:t>Muria</w:t>
      </w:r>
      <w:proofErr w:type="spellEnd"/>
      <w:r w:rsidRPr="00540E59">
        <w:rPr>
          <w:rFonts w:ascii="Times New Roman" w:eastAsia="Times New Roman" w:hAnsi="Times New Roman" w:cs="Times New Roman"/>
          <w:i/>
          <w:sz w:val="18"/>
          <w:szCs w:val="18"/>
          <w:lang w:val="en-US" w:eastAsia="el-GR"/>
        </w:rPr>
        <w:t xml:space="preserve"> (</w:t>
      </w:r>
      <w:proofErr w:type="spellStart"/>
      <w:r w:rsidRPr="00540E59">
        <w:rPr>
          <w:rFonts w:ascii="Times New Roman" w:eastAsia="Times New Roman" w:hAnsi="Times New Roman" w:cs="Times New Roman"/>
          <w:i/>
          <w:iCs/>
          <w:sz w:val="18"/>
          <w:szCs w:val="18"/>
          <w:lang w:val="en-US" w:eastAsia="el-GR"/>
        </w:rPr>
        <w:t>garum</w:t>
      </w:r>
      <w:proofErr w:type="spellEnd"/>
      <w:r w:rsidRPr="00540E59">
        <w:rPr>
          <w:rFonts w:ascii="Times New Roman" w:eastAsia="Times New Roman" w:hAnsi="Times New Roman" w:cs="Times New Roman"/>
          <w:i/>
          <w:iCs/>
          <w:sz w:val="18"/>
          <w:szCs w:val="18"/>
          <w:lang w:val="en-US" w:eastAsia="el-GR"/>
        </w:rPr>
        <w:t xml:space="preserve"> </w:t>
      </w:r>
      <w:proofErr w:type="spellStart"/>
      <w:r w:rsidRPr="00540E59">
        <w:rPr>
          <w:rFonts w:ascii="Times New Roman" w:eastAsia="Times New Roman" w:hAnsi="Times New Roman" w:cs="Times New Roman"/>
          <w:i/>
          <w:iCs/>
          <w:sz w:val="18"/>
          <w:szCs w:val="18"/>
          <w:lang w:val="en-US" w:eastAsia="el-GR"/>
        </w:rPr>
        <w:t>castum</w:t>
      </w:r>
      <w:proofErr w:type="spellEnd"/>
      <w:r w:rsidRPr="00540E59">
        <w:rPr>
          <w:rFonts w:ascii="Times New Roman" w:eastAsia="Times New Roman" w:hAnsi="Times New Roman" w:cs="Times New Roman"/>
          <w:i/>
          <w:iCs/>
          <w:sz w:val="18"/>
          <w:szCs w:val="18"/>
          <w:lang w:val="en-US" w:eastAsia="el-GR"/>
        </w:rPr>
        <w:t xml:space="preserve">, </w:t>
      </w:r>
      <w:proofErr w:type="spellStart"/>
      <w:r w:rsidRPr="00540E59">
        <w:rPr>
          <w:rFonts w:ascii="Times New Roman" w:eastAsia="Times New Roman" w:hAnsi="Times New Roman" w:cs="Times New Roman"/>
          <w:i/>
          <w:iCs/>
          <w:sz w:val="18"/>
          <w:szCs w:val="18"/>
          <w:lang w:val="en-US" w:eastAsia="el-GR"/>
        </w:rPr>
        <w:t>muria</w:t>
      </w:r>
      <w:proofErr w:type="spellEnd"/>
      <w:r w:rsidRPr="00540E59">
        <w:rPr>
          <w:rFonts w:ascii="Times New Roman" w:eastAsia="Times New Roman" w:hAnsi="Times New Roman" w:cs="Times New Roman"/>
          <w:i/>
          <w:iCs/>
          <w:sz w:val="18"/>
          <w:szCs w:val="18"/>
          <w:lang w:val="en-US" w:eastAsia="el-GR"/>
        </w:rPr>
        <w:t xml:space="preserve"> </w:t>
      </w:r>
      <w:proofErr w:type="spellStart"/>
      <w:r w:rsidRPr="00540E59">
        <w:rPr>
          <w:rFonts w:ascii="Times New Roman" w:eastAsia="Times New Roman" w:hAnsi="Times New Roman" w:cs="Times New Roman"/>
          <w:i/>
          <w:iCs/>
          <w:sz w:val="18"/>
          <w:szCs w:val="18"/>
          <w:lang w:val="en-US" w:eastAsia="el-GR"/>
        </w:rPr>
        <w:t>casta</w:t>
      </w:r>
      <w:proofErr w:type="spellEnd"/>
      <w:r w:rsidRPr="00540E59">
        <w:rPr>
          <w:rFonts w:ascii="Times New Roman" w:eastAsia="Times New Roman" w:hAnsi="Times New Roman" w:cs="Times New Roman"/>
          <w:i/>
          <w:sz w:val="18"/>
          <w:szCs w:val="18"/>
          <w:lang w:val="en-US" w:eastAsia="el-GR"/>
        </w:rPr>
        <w:t xml:space="preserve">). A two-word inscription, </w:t>
      </w:r>
      <w:proofErr w:type="spellStart"/>
      <w:r w:rsidRPr="00540E59">
        <w:rPr>
          <w:rFonts w:ascii="Times New Roman" w:eastAsia="Times New Roman" w:hAnsi="Times New Roman" w:cs="Times New Roman"/>
          <w:i/>
          <w:iCs/>
          <w:sz w:val="18"/>
          <w:szCs w:val="18"/>
          <w:lang w:val="en-US" w:eastAsia="el-GR"/>
        </w:rPr>
        <w:t>Sodoma</w:t>
      </w:r>
      <w:proofErr w:type="spellEnd"/>
      <w:r w:rsidRPr="00540E59">
        <w:rPr>
          <w:rFonts w:ascii="Times New Roman" w:eastAsia="Times New Roman" w:hAnsi="Times New Roman" w:cs="Times New Roman"/>
          <w:i/>
          <w:iCs/>
          <w:sz w:val="18"/>
          <w:szCs w:val="18"/>
          <w:lang w:val="en-US" w:eastAsia="el-GR"/>
        </w:rPr>
        <w:t xml:space="preserve"> </w:t>
      </w:r>
      <w:proofErr w:type="spellStart"/>
      <w:r w:rsidRPr="00540E59">
        <w:rPr>
          <w:rFonts w:ascii="Times New Roman" w:eastAsia="Times New Roman" w:hAnsi="Times New Roman" w:cs="Times New Roman"/>
          <w:i/>
          <w:iCs/>
          <w:sz w:val="18"/>
          <w:szCs w:val="18"/>
          <w:lang w:val="en-US" w:eastAsia="el-GR"/>
        </w:rPr>
        <w:t>Gomora</w:t>
      </w:r>
      <w:proofErr w:type="spellEnd"/>
      <w:r w:rsidRPr="00540E59">
        <w:rPr>
          <w:rFonts w:ascii="Times New Roman" w:eastAsia="Times New Roman" w:hAnsi="Times New Roman" w:cs="Times New Roman"/>
          <w:i/>
          <w:sz w:val="18"/>
          <w:szCs w:val="18"/>
          <w:lang w:val="en-US" w:eastAsia="el-GR"/>
        </w:rPr>
        <w:t>, also survives from a house front in Pompeii and may have been written by a Jew or, less likely, by an early Christian, either before the eruption of Vesuvius or by a digger soon afterwards. It is perhaps more affecting to imagine its having been hastily written in the midst of the eruption by someone who analogized the town’s impending fate with that of the two doomed Biblical cities.</w:t>
      </w:r>
    </w:p>
  </w:endnote>
  <w:endnote w:id="8">
    <w:p w:rsidR="005268D8" w:rsidRPr="008D4139" w:rsidRDefault="005268D8">
      <w:pPr>
        <w:pStyle w:val="ab"/>
        <w:rPr>
          <w:sz w:val="18"/>
          <w:szCs w:val="18"/>
        </w:rPr>
      </w:pPr>
      <w:r>
        <w:rPr>
          <w:rStyle w:val="ac"/>
        </w:rPr>
        <w:endnoteRef/>
      </w:r>
      <w:r>
        <w:t xml:space="preserve"> </w:t>
      </w:r>
      <w:r w:rsidRPr="008D4139">
        <w:rPr>
          <w:sz w:val="18"/>
          <w:szCs w:val="18"/>
        </w:rPr>
        <w:t xml:space="preserve">Β. Κάλφας, </w:t>
      </w:r>
      <w:r w:rsidRPr="008D4139">
        <w:rPr>
          <w:i/>
          <w:sz w:val="18"/>
          <w:szCs w:val="18"/>
        </w:rPr>
        <w:t>Ο Αριστοτέλης πίσω από τον Φιλόσοφο</w:t>
      </w:r>
      <w:r w:rsidRPr="008D4139">
        <w:rPr>
          <w:sz w:val="18"/>
          <w:szCs w:val="18"/>
        </w:rPr>
        <w:t>. Αθήνα: Η Καθημερινή 2014</w:t>
      </w:r>
      <w:r>
        <w:rPr>
          <w:sz w:val="18"/>
          <w:szCs w:val="18"/>
        </w:rPr>
        <w:t>,</w:t>
      </w:r>
      <w:r w:rsidRPr="008D4139">
        <w:rPr>
          <w:sz w:val="18"/>
          <w:szCs w:val="18"/>
        </w:rPr>
        <w:t xml:space="preserve"> 67</w:t>
      </w:r>
      <w:r>
        <w:rPr>
          <w:sz w:val="18"/>
          <w:szCs w:val="18"/>
        </w:rPr>
        <w:t>.</w:t>
      </w:r>
    </w:p>
  </w:endnote>
  <w:endnote w:id="9">
    <w:p w:rsidR="005268D8" w:rsidRPr="00540E59" w:rsidRDefault="005268D8" w:rsidP="006333D6">
      <w:pPr>
        <w:pStyle w:val="ab"/>
        <w:jc w:val="both"/>
        <w:rPr>
          <w:sz w:val="18"/>
          <w:szCs w:val="18"/>
        </w:rPr>
      </w:pPr>
      <w:r w:rsidRPr="00540E59">
        <w:rPr>
          <w:rStyle w:val="ac"/>
          <w:sz w:val="18"/>
          <w:szCs w:val="18"/>
        </w:rPr>
        <w:endnoteRef/>
      </w:r>
      <w:r w:rsidRPr="00540E59">
        <w:rPr>
          <w:sz w:val="18"/>
          <w:szCs w:val="18"/>
        </w:rPr>
        <w:t xml:space="preserve"> Βλ. Σ. Δεσπότη, </w:t>
      </w:r>
      <w:r w:rsidRPr="00540E59">
        <w:rPr>
          <w:i/>
          <w:sz w:val="18"/>
          <w:szCs w:val="18"/>
        </w:rPr>
        <w:t>Η ιεραποστολική Περιοδεία του Παύλου στον Ελλαδικό χώρο</w:t>
      </w:r>
      <w:r w:rsidRPr="00540E59">
        <w:rPr>
          <w:sz w:val="18"/>
          <w:szCs w:val="18"/>
        </w:rPr>
        <w:t xml:space="preserve"> </w:t>
      </w:r>
      <w:r w:rsidRPr="00540E59">
        <w:rPr>
          <w:i/>
          <w:sz w:val="18"/>
          <w:szCs w:val="18"/>
        </w:rPr>
        <w:t>(Μακεδονία-</w:t>
      </w:r>
      <w:proofErr w:type="spellStart"/>
      <w:r w:rsidRPr="00540E59">
        <w:rPr>
          <w:i/>
          <w:sz w:val="18"/>
          <w:szCs w:val="18"/>
        </w:rPr>
        <w:t>Αχαΐα</w:t>
      </w:r>
      <w:proofErr w:type="spellEnd"/>
      <w:r w:rsidRPr="00540E59">
        <w:rPr>
          <w:i/>
          <w:sz w:val="18"/>
          <w:szCs w:val="18"/>
        </w:rPr>
        <w:t xml:space="preserve"> - Ασία. </w:t>
      </w:r>
      <w:r w:rsidRPr="00540E59">
        <w:rPr>
          <w:sz w:val="18"/>
          <w:szCs w:val="18"/>
        </w:rPr>
        <w:t>Αθήνα:  Ουρανός 2010, 98 υποσ.158.</w:t>
      </w:r>
    </w:p>
  </w:endnote>
  <w:endnote w:id="10">
    <w:p w:rsidR="005268D8" w:rsidRPr="00540E59" w:rsidRDefault="005268D8" w:rsidP="001B5796">
      <w:pPr>
        <w:shd w:val="clear" w:color="auto" w:fill="FFFFFF"/>
        <w:spacing w:after="0" w:line="240" w:lineRule="auto"/>
        <w:jc w:val="both"/>
        <w:rPr>
          <w:rFonts w:ascii="Times New Roman" w:hAnsi="Times New Roman" w:cs="Times New Roman"/>
          <w:i/>
          <w:spacing w:val="3"/>
          <w:sz w:val="18"/>
          <w:szCs w:val="18"/>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rPr>
        <w:t xml:space="preserve"> </w:t>
      </w:r>
      <w:r w:rsidRPr="00540E59">
        <w:rPr>
          <w:rFonts w:ascii="Times New Roman" w:hAnsi="Times New Roman" w:cs="Times New Roman"/>
          <w:i/>
          <w:spacing w:val="3"/>
          <w:sz w:val="18"/>
          <w:szCs w:val="18"/>
        </w:rPr>
        <w:t>Προς Έλληνας:</w:t>
      </w:r>
      <w:r w:rsidRPr="00540E59">
        <w:rPr>
          <w:rFonts w:ascii="Times New Roman" w:hAnsi="Times New Roman" w:cs="Times New Roman"/>
          <w:spacing w:val="3"/>
          <w:sz w:val="18"/>
          <w:szCs w:val="18"/>
        </w:rPr>
        <w:t xml:space="preserve"> </w:t>
      </w:r>
      <w:r w:rsidRPr="00540E59">
        <w:rPr>
          <w:rFonts w:ascii="Times New Roman" w:hAnsi="Times New Roman" w:cs="Times New Roman"/>
          <w:sz w:val="18"/>
          <w:szCs w:val="18"/>
        </w:rPr>
        <w:t xml:space="preserve">2.1. </w:t>
      </w:r>
      <w:proofErr w:type="spellStart"/>
      <w:r w:rsidRPr="00540E59">
        <w:rPr>
          <w:rFonts w:ascii="Times New Roman" w:hAnsi="Times New Roman" w:cs="Times New Roman"/>
          <w:i/>
          <w:sz w:val="18"/>
          <w:szCs w:val="18"/>
        </w:rPr>
        <w:t>Τί</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γὰρ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σεμνὸν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φιλοσοφοῦντες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ἐξηνέγκατε</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δὲ</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τῶν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πάνυ</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σπουδαίων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ἀλαζονείας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ἔξω</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καθέστηκεν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Διογένης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πιθάκνης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καυχήματι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αὐτάρκειαν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σεμνυνόμενος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πολύποδος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ὠμοβορίᾳ</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πάθει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συσχεθεὶς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εἰλεῷ</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ἀκρασίαν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ἀποτέθνηκεν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Ἀρίστιππος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πορφυρίδι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περιπατῶν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ἀξιοπίστως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ἠσωτεύσατο</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Πλάτων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φιλοσοφῶν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ὑπὸ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Διονυσίου</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γαστριμαργίαν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ἐπιπράσκετο</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Ἀριστοτέλης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ἀμαθῶς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ὅρον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τῇ</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προνοίᾳ</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θεὶς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εὐδαιμονίαν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οἷς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ἠρέσκετο</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περιγράψας͵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λίαν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ἀπαιδεύτως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Ἀλέξανδρον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μεμηνὸς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μειράκιον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ἐκολάκευεν͵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ὅστις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b/>
          <w:i/>
          <w:sz w:val="18"/>
          <w:szCs w:val="18"/>
        </w:rPr>
        <w:t>Ἀριστοτελικῶς</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πάνυ</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τὸν</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ἑαυτοῦ</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φίλον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μὴ</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βούλεσθαι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προσκυνεῖν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αὐτὸν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καθείρξας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ὥσπερ</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ἄρκτον</w:t>
      </w:r>
      <w:proofErr w:type="spellEnd"/>
      <w:r w:rsidRPr="00540E59">
        <w:rPr>
          <w:rFonts w:ascii="Times New Roman" w:hAnsi="Times New Roman" w:cs="Times New Roman"/>
          <w:i/>
          <w:sz w:val="18"/>
          <w:szCs w:val="18"/>
        </w:rPr>
        <w:t xml:space="preserve"> ἢ </w:t>
      </w:r>
      <w:proofErr w:type="spellStart"/>
      <w:r w:rsidRPr="00540E59">
        <w:rPr>
          <w:rFonts w:ascii="Times New Roman" w:hAnsi="Times New Roman" w:cs="Times New Roman"/>
          <w:i/>
          <w:sz w:val="18"/>
          <w:szCs w:val="18"/>
        </w:rPr>
        <w:t>πάρδαλιν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περιέφερε</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πάνυ</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γοῦν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ἐπείθετο</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τοῖς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τοῦ</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διδασκάλου</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δόγμασιν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ἀνδρείαν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ἀρετὴν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συμποσίοις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ἐπιδεικνύμενος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τὸν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οἰκεῖον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πάνυ</w:t>
      </w:r>
      <w:proofErr w:type="spellEnd"/>
      <w:r w:rsidRPr="00540E59">
        <w:rPr>
          <w:rFonts w:ascii="Times New Roman" w:hAnsi="Times New Roman" w:cs="Times New Roman"/>
          <w:i/>
          <w:sz w:val="18"/>
          <w:szCs w:val="18"/>
        </w:rPr>
        <w:t xml:space="preserve"> 2.2 </w:t>
      </w:r>
      <w:proofErr w:type="spellStart"/>
      <w:r w:rsidRPr="00540E59">
        <w:rPr>
          <w:rFonts w:ascii="Times New Roman" w:hAnsi="Times New Roman" w:cs="Times New Roman"/>
          <w:i/>
          <w:sz w:val="18"/>
          <w:szCs w:val="18"/>
        </w:rPr>
        <w:t>φίλτατον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διαπείρων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τῷ</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δόρατι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πάλιν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κλαίων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ἀποκαρτερῶν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προφάσει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λύπης͵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ἵν΄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ὑπὸ</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τῶν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οἰκείων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μὴ</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μισηθῇ</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γελάσαιμι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ἂν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τοὺς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μέχρι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νῦν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τοῖς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δόγμασιν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αὐτοῦ</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καταχρωμένους͵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οἳ</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μετὰ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σελήνην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ἀπρονόητα</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λέγοντες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εἶναι͵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προσγειότεροι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παρὰ</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τὴν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σελήνην</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ὑπάρχοντες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καὶ</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κατώτεροι</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τοῦ</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ταύτης</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i/>
          <w:sz w:val="18"/>
          <w:szCs w:val="18"/>
        </w:rPr>
        <w:t>δρόμου͵</w:t>
      </w:r>
      <w:proofErr w:type="spellEnd"/>
      <w:r w:rsidRPr="00540E59">
        <w:rPr>
          <w:rFonts w:ascii="Times New Roman" w:hAnsi="Times New Roman" w:cs="Times New Roman"/>
          <w:i/>
          <w:sz w:val="18"/>
          <w:szCs w:val="18"/>
        </w:rPr>
        <w:t xml:space="preserve"> </w:t>
      </w:r>
      <w:proofErr w:type="spellStart"/>
      <w:r w:rsidRPr="00540E59">
        <w:rPr>
          <w:rFonts w:ascii="Times New Roman" w:hAnsi="Times New Roman" w:cs="Times New Roman"/>
          <w:b/>
          <w:i/>
          <w:sz w:val="18"/>
          <w:szCs w:val="18"/>
        </w:rPr>
        <w:t>προνοοῦσι</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τῶν</w:t>
      </w:r>
      <w:proofErr w:type="spellEnd"/>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rPr>
        <w:t>ἀπρονοήτων</w:t>
      </w:r>
      <w:proofErr w:type="spellEnd"/>
      <w:r w:rsidRPr="00540E59">
        <w:rPr>
          <w:rFonts w:ascii="Times New Roman" w:hAnsi="Times New Roman" w:cs="Times New Roman"/>
          <w:i/>
          <w:sz w:val="18"/>
          <w:szCs w:val="18"/>
        </w:rPr>
        <w:t>·</w:t>
      </w:r>
      <w:r w:rsidRPr="00540E59">
        <w:rPr>
          <w:rFonts w:ascii="Times New Roman" w:hAnsi="Times New Roman" w:cs="Times New Roman"/>
          <w:b/>
          <w:i/>
          <w:sz w:val="18"/>
          <w:szCs w:val="18"/>
        </w:rPr>
        <w:t xml:space="preserve"> </w:t>
      </w:r>
      <w:proofErr w:type="spellStart"/>
      <w:r w:rsidRPr="00540E59">
        <w:rPr>
          <w:rFonts w:ascii="Times New Roman" w:hAnsi="Times New Roman" w:cs="Times New Roman"/>
          <w:b/>
          <w:i/>
          <w:sz w:val="18"/>
          <w:szCs w:val="18"/>
          <w:highlight w:val="yellow"/>
        </w:rPr>
        <w:t>παρ΄</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οἷς</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δὲ</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οὐκ</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ἔστι</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κάλλος͵</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οὐ</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πλοῦτος͵</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οὐ</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ῥώμη</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σώματος͵</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οὐκ</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εὐγένεια͵</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παρὰ</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τούτοις</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οὐκ</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ἔστι</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κατὰ</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τὸν</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Ἀριστοτέλην</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τὸ</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εὔδαιμον</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καὶ</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οἱ</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τοιοῦτοι</w:t>
      </w:r>
      <w:proofErr w:type="spellEnd"/>
      <w:r w:rsidRPr="00540E59">
        <w:rPr>
          <w:rFonts w:ascii="Times New Roman" w:hAnsi="Times New Roman" w:cs="Times New Roman"/>
          <w:b/>
          <w:i/>
          <w:sz w:val="18"/>
          <w:szCs w:val="18"/>
          <w:highlight w:val="yellow"/>
        </w:rPr>
        <w:t xml:space="preserve"> </w:t>
      </w:r>
      <w:proofErr w:type="spellStart"/>
      <w:r w:rsidRPr="00540E59">
        <w:rPr>
          <w:rFonts w:ascii="Times New Roman" w:hAnsi="Times New Roman" w:cs="Times New Roman"/>
          <w:b/>
          <w:i/>
          <w:sz w:val="18"/>
          <w:szCs w:val="18"/>
          <w:highlight w:val="yellow"/>
        </w:rPr>
        <w:t>φιλοσοφείτωσαν</w:t>
      </w:r>
      <w:proofErr w:type="spellEnd"/>
      <w:r w:rsidRPr="00540E59">
        <w:rPr>
          <w:rFonts w:ascii="Times New Roman" w:hAnsi="Times New Roman" w:cs="Times New Roman"/>
          <w:b/>
          <w:i/>
          <w:sz w:val="18"/>
          <w:szCs w:val="18"/>
          <w:highlight w:val="yellow"/>
        </w:rPr>
        <w:t>.</w:t>
      </w:r>
    </w:p>
  </w:endnote>
  <w:endnote w:id="11">
    <w:p w:rsidR="005268D8" w:rsidRPr="00540E59" w:rsidRDefault="005268D8">
      <w:pPr>
        <w:pStyle w:val="ab"/>
        <w:rPr>
          <w:sz w:val="18"/>
          <w:szCs w:val="18"/>
        </w:rPr>
      </w:pPr>
      <w:r w:rsidRPr="00540E59">
        <w:rPr>
          <w:rStyle w:val="ac"/>
          <w:sz w:val="18"/>
          <w:szCs w:val="18"/>
        </w:rPr>
        <w:endnoteRef/>
      </w:r>
      <w:r w:rsidRPr="00540E59">
        <w:rPr>
          <w:sz w:val="18"/>
          <w:szCs w:val="18"/>
        </w:rPr>
        <w:t xml:space="preserve"> </w:t>
      </w:r>
      <w:r w:rsidRPr="00540E59">
        <w:rPr>
          <w:sz w:val="18"/>
          <w:szCs w:val="18"/>
          <w:shd w:val="clear" w:color="auto" w:fill="FFFFFF"/>
        </w:rPr>
        <w:t xml:space="preserve">Β. </w:t>
      </w:r>
      <w:proofErr w:type="spellStart"/>
      <w:r w:rsidRPr="00540E59">
        <w:rPr>
          <w:sz w:val="18"/>
          <w:szCs w:val="18"/>
          <w:shd w:val="clear" w:color="auto" w:fill="FFFFFF"/>
        </w:rPr>
        <w:t>Μπετσάκος</w:t>
      </w:r>
      <w:proofErr w:type="spellEnd"/>
      <w:r w:rsidRPr="00540E59">
        <w:rPr>
          <w:sz w:val="18"/>
          <w:szCs w:val="18"/>
          <w:shd w:val="clear" w:color="auto" w:fill="FFFFFF"/>
        </w:rPr>
        <w:t>, Εισαγωγή σε θεμελιακές  Έννοιες της αριστοτελικής Ηθικής,</w:t>
      </w:r>
      <w:r w:rsidRPr="00540E59">
        <w:rPr>
          <w:rStyle w:val="apple-converted-space"/>
          <w:rFonts w:eastAsiaTheme="majorEastAsia"/>
          <w:sz w:val="18"/>
          <w:szCs w:val="18"/>
          <w:shd w:val="clear" w:color="auto" w:fill="FFFFFF"/>
        </w:rPr>
        <w:t> </w:t>
      </w:r>
      <w:r w:rsidRPr="00540E59">
        <w:rPr>
          <w:rStyle w:val="a6"/>
          <w:sz w:val="18"/>
          <w:szCs w:val="18"/>
          <w:shd w:val="clear" w:color="auto" w:fill="FFFFFF"/>
        </w:rPr>
        <w:t>Νέα Παιδεία</w:t>
      </w:r>
      <w:r w:rsidRPr="00540E59">
        <w:rPr>
          <w:rStyle w:val="apple-converted-space"/>
          <w:rFonts w:eastAsiaTheme="majorEastAsia"/>
          <w:sz w:val="18"/>
          <w:szCs w:val="18"/>
          <w:shd w:val="clear" w:color="auto" w:fill="FFFFFF"/>
        </w:rPr>
        <w:t> </w:t>
      </w:r>
      <w:r>
        <w:rPr>
          <w:sz w:val="18"/>
          <w:szCs w:val="18"/>
          <w:shd w:val="clear" w:color="auto" w:fill="FFFFFF"/>
        </w:rPr>
        <w:t>110 (2004)</w:t>
      </w:r>
      <w:r w:rsidRPr="00540E59">
        <w:rPr>
          <w:sz w:val="18"/>
          <w:szCs w:val="18"/>
          <w:shd w:val="clear" w:color="auto" w:fill="FFFFFF"/>
        </w:rPr>
        <w:t xml:space="preserve"> 111-126, 116.</w:t>
      </w:r>
    </w:p>
  </w:endnote>
  <w:endnote w:id="12">
    <w:p w:rsidR="005268D8" w:rsidRPr="00540E59" w:rsidRDefault="005268D8" w:rsidP="007079BA">
      <w:pPr>
        <w:pStyle w:val="1"/>
        <w:spacing w:before="0" w:line="240" w:lineRule="auto"/>
        <w:jc w:val="both"/>
        <w:rPr>
          <w:rFonts w:ascii="Times New Roman" w:hAnsi="Times New Roman" w:cs="Times New Roman"/>
          <w:color w:val="auto"/>
          <w:sz w:val="18"/>
          <w:szCs w:val="18"/>
          <w:lang w:val="de-DE"/>
        </w:rPr>
      </w:pPr>
      <w:r w:rsidRPr="00540E59">
        <w:rPr>
          <w:rStyle w:val="ac"/>
          <w:rFonts w:ascii="Times New Roman" w:hAnsi="Times New Roman" w:cs="Times New Roman"/>
          <w:color w:val="auto"/>
          <w:sz w:val="18"/>
          <w:szCs w:val="18"/>
        </w:rPr>
        <w:endnoteRef/>
      </w:r>
      <w:r w:rsidRPr="00540E59">
        <w:rPr>
          <w:rFonts w:ascii="Times New Roman" w:hAnsi="Times New Roman" w:cs="Times New Roman"/>
          <w:color w:val="auto"/>
          <w:sz w:val="18"/>
          <w:szCs w:val="18"/>
          <w:lang w:val="de-DE"/>
        </w:rPr>
        <w:t xml:space="preserve"> </w:t>
      </w:r>
      <w:hyperlink r:id="rId4" w:history="1">
        <w:r w:rsidRPr="00540E59">
          <w:rPr>
            <w:rStyle w:val="-"/>
            <w:rFonts w:ascii="Times New Roman" w:hAnsi="Times New Roman" w:cs="Times New Roman"/>
            <w:b w:val="0"/>
            <w:color w:val="auto"/>
            <w:sz w:val="18"/>
            <w:szCs w:val="18"/>
            <w:u w:val="none"/>
            <w:lang w:val="de-DE"/>
          </w:rPr>
          <w:t>Kaufmann Kohler</w:t>
        </w:r>
      </w:hyperlink>
      <w:r w:rsidRPr="00540E59">
        <w:rPr>
          <w:rFonts w:ascii="Times New Roman" w:hAnsi="Times New Roman" w:cs="Times New Roman"/>
          <w:b w:val="0"/>
          <w:color w:val="auto"/>
          <w:sz w:val="18"/>
          <w:szCs w:val="18"/>
          <w:lang w:val="de-DE"/>
        </w:rPr>
        <w:t xml:space="preserve">, </w:t>
      </w:r>
      <w:hyperlink r:id="rId5" w:history="1">
        <w:r w:rsidRPr="00540E59">
          <w:rPr>
            <w:rStyle w:val="-"/>
            <w:rFonts w:ascii="Times New Roman" w:hAnsi="Times New Roman" w:cs="Times New Roman"/>
            <w:b w:val="0"/>
            <w:color w:val="auto"/>
            <w:sz w:val="18"/>
            <w:szCs w:val="18"/>
            <w:u w:val="none"/>
            <w:lang w:val="de-DE"/>
          </w:rPr>
          <w:t>Louis Ginzberg</w:t>
        </w:r>
      </w:hyperlink>
      <w:r w:rsidRPr="00540E59">
        <w:rPr>
          <w:rFonts w:ascii="Times New Roman" w:hAnsi="Times New Roman" w:cs="Times New Roman"/>
          <w:b w:val="0"/>
          <w:color w:val="auto"/>
          <w:sz w:val="18"/>
          <w:szCs w:val="18"/>
          <w:lang w:val="de-DE"/>
        </w:rPr>
        <w:t xml:space="preserve">, Aristotle in </w:t>
      </w:r>
      <w:proofErr w:type="spellStart"/>
      <w:r w:rsidRPr="00540E59">
        <w:rPr>
          <w:rFonts w:ascii="Times New Roman" w:hAnsi="Times New Roman" w:cs="Times New Roman"/>
          <w:b w:val="0"/>
          <w:color w:val="auto"/>
          <w:sz w:val="18"/>
          <w:szCs w:val="18"/>
          <w:lang w:val="de-DE"/>
        </w:rPr>
        <w:t>jewish</w:t>
      </w:r>
      <w:proofErr w:type="spellEnd"/>
      <w:r w:rsidRPr="00540E59">
        <w:rPr>
          <w:rFonts w:ascii="Times New Roman" w:hAnsi="Times New Roman" w:cs="Times New Roman"/>
          <w:b w:val="0"/>
          <w:color w:val="auto"/>
          <w:sz w:val="18"/>
          <w:szCs w:val="18"/>
          <w:lang w:val="de-DE"/>
        </w:rPr>
        <w:t xml:space="preserve"> Legend: http://www.jewishencyclopedia.com/articles/1774-aristotle-in-jewish-legend.</w:t>
      </w:r>
    </w:p>
  </w:endnote>
  <w:endnote w:id="13">
    <w:p w:rsidR="005268D8" w:rsidRPr="00860FA6" w:rsidRDefault="005268D8">
      <w:pPr>
        <w:pStyle w:val="ab"/>
      </w:pPr>
      <w:r>
        <w:rPr>
          <w:rStyle w:val="ac"/>
        </w:rPr>
        <w:endnoteRef/>
      </w:r>
      <w:r w:rsidRPr="00860FA6">
        <w:t xml:space="preserve"> </w:t>
      </w:r>
      <w:r w:rsidRPr="008D4139">
        <w:rPr>
          <w:sz w:val="18"/>
          <w:szCs w:val="18"/>
        </w:rPr>
        <w:t xml:space="preserve">Β. Κάλφας, </w:t>
      </w:r>
      <w:r w:rsidRPr="008D4139">
        <w:rPr>
          <w:i/>
          <w:sz w:val="18"/>
          <w:szCs w:val="18"/>
        </w:rPr>
        <w:t>Ο Αριστοτέλης πίσω από τον Φιλόσοφο</w:t>
      </w:r>
      <w:r w:rsidRPr="008D4139">
        <w:rPr>
          <w:sz w:val="18"/>
          <w:szCs w:val="18"/>
        </w:rPr>
        <w:t>. Αθήνα: Η Καθημερινή 2014</w:t>
      </w:r>
      <w:r>
        <w:rPr>
          <w:sz w:val="18"/>
          <w:szCs w:val="18"/>
        </w:rPr>
        <w:t>,</w:t>
      </w:r>
      <w:r w:rsidRPr="008D4139">
        <w:rPr>
          <w:sz w:val="18"/>
          <w:szCs w:val="18"/>
        </w:rPr>
        <w:t xml:space="preserve"> </w:t>
      </w:r>
      <w:r>
        <w:rPr>
          <w:sz w:val="18"/>
          <w:szCs w:val="18"/>
        </w:rPr>
        <w:t>49.</w:t>
      </w:r>
    </w:p>
  </w:endnote>
  <w:endnote w:id="14">
    <w:p w:rsidR="005268D8" w:rsidRPr="00860FA6" w:rsidRDefault="005268D8" w:rsidP="00E03F8F">
      <w:pPr>
        <w:pStyle w:val="ab"/>
        <w:jc w:val="both"/>
        <w:rPr>
          <w:sz w:val="18"/>
          <w:szCs w:val="18"/>
        </w:rPr>
      </w:pPr>
      <w:r w:rsidRPr="00540E59">
        <w:rPr>
          <w:rStyle w:val="ac"/>
          <w:sz w:val="18"/>
          <w:szCs w:val="18"/>
        </w:rPr>
        <w:endnoteRef/>
      </w:r>
      <w:r w:rsidRPr="00860FA6">
        <w:rPr>
          <w:sz w:val="18"/>
          <w:szCs w:val="18"/>
        </w:rPr>
        <w:t xml:space="preserve"> </w:t>
      </w:r>
      <w:r w:rsidRPr="00540E59">
        <w:rPr>
          <w:rStyle w:val="reference-text"/>
          <w:rFonts w:eastAsiaTheme="majorEastAsia"/>
          <w:sz w:val="18"/>
          <w:szCs w:val="18"/>
        </w:rPr>
        <w:t>Διογένης</w:t>
      </w:r>
      <w:r w:rsidRPr="00860FA6">
        <w:rPr>
          <w:rStyle w:val="reference-text"/>
          <w:rFonts w:eastAsiaTheme="majorEastAsia"/>
          <w:sz w:val="18"/>
          <w:szCs w:val="18"/>
        </w:rPr>
        <w:t xml:space="preserve"> </w:t>
      </w:r>
      <w:r w:rsidRPr="00540E59">
        <w:rPr>
          <w:rStyle w:val="reference-text"/>
          <w:rFonts w:eastAsiaTheme="majorEastAsia"/>
          <w:sz w:val="18"/>
          <w:szCs w:val="18"/>
        </w:rPr>
        <w:t>Λαέρτιος</w:t>
      </w:r>
      <w:r w:rsidRPr="00860FA6">
        <w:rPr>
          <w:rStyle w:val="reference-text"/>
          <w:rFonts w:eastAsiaTheme="majorEastAsia"/>
          <w:sz w:val="18"/>
          <w:szCs w:val="18"/>
        </w:rPr>
        <w:t xml:space="preserve">, </w:t>
      </w:r>
      <w:r w:rsidRPr="00540E59">
        <w:rPr>
          <w:rStyle w:val="reference-text"/>
          <w:rFonts w:eastAsiaTheme="majorEastAsia"/>
          <w:i/>
          <w:iCs/>
          <w:sz w:val="18"/>
          <w:szCs w:val="18"/>
        </w:rPr>
        <w:t>Βίοι</w:t>
      </w:r>
      <w:r w:rsidRPr="00860FA6">
        <w:rPr>
          <w:rStyle w:val="reference-text"/>
          <w:rFonts w:eastAsiaTheme="majorEastAsia"/>
          <w:i/>
          <w:iCs/>
          <w:sz w:val="18"/>
          <w:szCs w:val="18"/>
        </w:rPr>
        <w:t xml:space="preserve"> </w:t>
      </w:r>
      <w:proofErr w:type="spellStart"/>
      <w:r w:rsidRPr="00540E59">
        <w:rPr>
          <w:rStyle w:val="reference-text"/>
          <w:rFonts w:eastAsiaTheme="majorEastAsia"/>
          <w:i/>
          <w:iCs/>
          <w:sz w:val="18"/>
          <w:szCs w:val="18"/>
        </w:rPr>
        <w:t>καὶ</w:t>
      </w:r>
      <w:proofErr w:type="spellEnd"/>
      <w:r w:rsidRPr="00860FA6">
        <w:rPr>
          <w:rStyle w:val="reference-text"/>
          <w:rFonts w:eastAsiaTheme="majorEastAsia"/>
          <w:i/>
          <w:iCs/>
          <w:sz w:val="18"/>
          <w:szCs w:val="18"/>
        </w:rPr>
        <w:t xml:space="preserve"> </w:t>
      </w:r>
      <w:proofErr w:type="spellStart"/>
      <w:r w:rsidRPr="00540E59">
        <w:rPr>
          <w:rStyle w:val="reference-text"/>
          <w:rFonts w:eastAsiaTheme="majorEastAsia"/>
          <w:i/>
          <w:iCs/>
          <w:sz w:val="18"/>
          <w:szCs w:val="18"/>
        </w:rPr>
        <w:t>γνῶμαι</w:t>
      </w:r>
      <w:proofErr w:type="spellEnd"/>
      <w:r w:rsidRPr="00860FA6">
        <w:rPr>
          <w:rStyle w:val="reference-text"/>
          <w:rFonts w:eastAsiaTheme="majorEastAsia"/>
          <w:i/>
          <w:iCs/>
          <w:sz w:val="18"/>
          <w:szCs w:val="18"/>
        </w:rPr>
        <w:t xml:space="preserve"> </w:t>
      </w:r>
      <w:proofErr w:type="spellStart"/>
      <w:r w:rsidRPr="00540E59">
        <w:rPr>
          <w:rStyle w:val="reference-text"/>
          <w:rFonts w:eastAsiaTheme="majorEastAsia"/>
          <w:i/>
          <w:iCs/>
          <w:sz w:val="18"/>
          <w:szCs w:val="18"/>
        </w:rPr>
        <w:t>τῶν</w:t>
      </w:r>
      <w:proofErr w:type="spellEnd"/>
      <w:r w:rsidRPr="00860FA6">
        <w:rPr>
          <w:rStyle w:val="reference-text"/>
          <w:rFonts w:eastAsiaTheme="majorEastAsia"/>
          <w:i/>
          <w:iCs/>
          <w:sz w:val="18"/>
          <w:szCs w:val="18"/>
        </w:rPr>
        <w:t xml:space="preserve"> </w:t>
      </w:r>
      <w:proofErr w:type="spellStart"/>
      <w:r w:rsidRPr="00540E59">
        <w:rPr>
          <w:rStyle w:val="reference-text"/>
          <w:rFonts w:eastAsiaTheme="majorEastAsia"/>
          <w:i/>
          <w:iCs/>
          <w:sz w:val="18"/>
          <w:szCs w:val="18"/>
        </w:rPr>
        <w:t>ἐν</w:t>
      </w:r>
      <w:proofErr w:type="spellEnd"/>
      <w:r w:rsidRPr="00860FA6">
        <w:rPr>
          <w:rStyle w:val="reference-text"/>
          <w:rFonts w:eastAsiaTheme="majorEastAsia"/>
          <w:i/>
          <w:iCs/>
          <w:sz w:val="18"/>
          <w:szCs w:val="18"/>
        </w:rPr>
        <w:t xml:space="preserve"> </w:t>
      </w:r>
      <w:proofErr w:type="spellStart"/>
      <w:r w:rsidRPr="00540E59">
        <w:rPr>
          <w:rStyle w:val="reference-text"/>
          <w:rFonts w:eastAsiaTheme="majorEastAsia"/>
          <w:i/>
          <w:iCs/>
          <w:sz w:val="18"/>
          <w:szCs w:val="18"/>
        </w:rPr>
        <w:t>φιλοσοφίᾳ</w:t>
      </w:r>
      <w:proofErr w:type="spellEnd"/>
      <w:r w:rsidRPr="00860FA6">
        <w:rPr>
          <w:rStyle w:val="reference-text"/>
          <w:rFonts w:eastAsiaTheme="majorEastAsia"/>
          <w:i/>
          <w:iCs/>
          <w:sz w:val="18"/>
          <w:szCs w:val="18"/>
        </w:rPr>
        <w:t xml:space="preserve"> </w:t>
      </w:r>
      <w:proofErr w:type="spellStart"/>
      <w:r w:rsidRPr="00540E59">
        <w:rPr>
          <w:rStyle w:val="reference-text"/>
          <w:rFonts w:eastAsiaTheme="majorEastAsia"/>
          <w:i/>
          <w:iCs/>
          <w:caps/>
          <w:sz w:val="18"/>
          <w:szCs w:val="18"/>
        </w:rPr>
        <w:t>ε</w:t>
      </w:r>
      <w:r w:rsidRPr="00540E59">
        <w:rPr>
          <w:rStyle w:val="reference-text"/>
          <w:rFonts w:eastAsiaTheme="majorEastAsia"/>
          <w:i/>
          <w:iCs/>
          <w:sz w:val="18"/>
          <w:szCs w:val="18"/>
        </w:rPr>
        <w:t>ὐδοκιμησάντων</w:t>
      </w:r>
      <w:proofErr w:type="spellEnd"/>
      <w:r w:rsidRPr="00860FA6">
        <w:rPr>
          <w:rStyle w:val="reference-text"/>
          <w:rFonts w:eastAsiaTheme="majorEastAsia"/>
          <w:sz w:val="18"/>
          <w:szCs w:val="18"/>
        </w:rPr>
        <w:t xml:space="preserve">, </w:t>
      </w:r>
      <w:r w:rsidRPr="00860FA6">
        <w:rPr>
          <w:sz w:val="18"/>
          <w:szCs w:val="18"/>
        </w:rPr>
        <w:t xml:space="preserve">1.9.5-8:  </w:t>
      </w:r>
      <w:proofErr w:type="spellStart"/>
      <w:r w:rsidRPr="00860FA6">
        <w:rPr>
          <w:i/>
          <w:sz w:val="18"/>
          <w:szCs w:val="18"/>
        </w:rPr>
        <w:t>Κλέαρχος</w:t>
      </w:r>
      <w:proofErr w:type="spellEnd"/>
      <w:r w:rsidRPr="00860FA6">
        <w:rPr>
          <w:i/>
          <w:sz w:val="18"/>
          <w:szCs w:val="18"/>
        </w:rPr>
        <w:t xml:space="preserve"> </w:t>
      </w:r>
      <w:proofErr w:type="spellStart"/>
      <w:r w:rsidRPr="00860FA6">
        <w:rPr>
          <w:i/>
          <w:sz w:val="18"/>
          <w:szCs w:val="18"/>
        </w:rPr>
        <w:t>δὲ</w:t>
      </w:r>
      <w:proofErr w:type="spellEnd"/>
      <w:r w:rsidRPr="00860FA6">
        <w:rPr>
          <w:i/>
          <w:sz w:val="18"/>
          <w:szCs w:val="18"/>
        </w:rPr>
        <w:t xml:space="preserve"> ὁ </w:t>
      </w:r>
      <w:proofErr w:type="spellStart"/>
      <w:r w:rsidRPr="00860FA6">
        <w:rPr>
          <w:i/>
          <w:sz w:val="18"/>
          <w:szCs w:val="18"/>
        </w:rPr>
        <w:t>Σολεὺς</w:t>
      </w:r>
      <w:proofErr w:type="spellEnd"/>
      <w:r w:rsidRPr="00860FA6">
        <w:rPr>
          <w:i/>
          <w:sz w:val="18"/>
          <w:szCs w:val="18"/>
        </w:rPr>
        <w:t xml:space="preserve"> </w:t>
      </w:r>
      <w:proofErr w:type="spellStart"/>
      <w:r w:rsidRPr="00860FA6">
        <w:rPr>
          <w:i/>
          <w:sz w:val="18"/>
          <w:szCs w:val="18"/>
        </w:rPr>
        <w:t>ἐν</w:t>
      </w:r>
      <w:proofErr w:type="spellEnd"/>
      <w:r w:rsidRPr="00860FA6">
        <w:rPr>
          <w:i/>
          <w:sz w:val="18"/>
          <w:szCs w:val="18"/>
        </w:rPr>
        <w:t xml:space="preserve"> </w:t>
      </w:r>
      <w:proofErr w:type="spellStart"/>
      <w:r w:rsidRPr="00860FA6">
        <w:rPr>
          <w:i/>
          <w:sz w:val="18"/>
          <w:szCs w:val="18"/>
        </w:rPr>
        <w:t>τῷ</w:t>
      </w:r>
      <w:proofErr w:type="spellEnd"/>
      <w:r w:rsidRPr="00860FA6">
        <w:rPr>
          <w:i/>
          <w:sz w:val="18"/>
          <w:szCs w:val="18"/>
        </w:rPr>
        <w:t xml:space="preserve"> </w:t>
      </w:r>
      <w:proofErr w:type="spellStart"/>
      <w:r w:rsidRPr="00860FA6">
        <w:rPr>
          <w:i/>
          <w:sz w:val="18"/>
          <w:szCs w:val="18"/>
        </w:rPr>
        <w:t>Περὶ</w:t>
      </w:r>
      <w:proofErr w:type="spellEnd"/>
      <w:r w:rsidRPr="00860FA6">
        <w:rPr>
          <w:i/>
          <w:sz w:val="18"/>
          <w:szCs w:val="18"/>
        </w:rPr>
        <w:t xml:space="preserve"> </w:t>
      </w:r>
      <w:proofErr w:type="spellStart"/>
      <w:r w:rsidRPr="00540E59">
        <w:rPr>
          <w:i/>
          <w:sz w:val="18"/>
          <w:szCs w:val="18"/>
        </w:rPr>
        <w:t>Π</w:t>
      </w:r>
      <w:r w:rsidRPr="00860FA6">
        <w:rPr>
          <w:i/>
          <w:sz w:val="18"/>
          <w:szCs w:val="18"/>
        </w:rPr>
        <w:t>αιδείας</w:t>
      </w:r>
      <w:proofErr w:type="spellEnd"/>
      <w:r w:rsidRPr="00860FA6">
        <w:rPr>
          <w:i/>
          <w:sz w:val="18"/>
          <w:szCs w:val="18"/>
        </w:rPr>
        <w:t xml:space="preserve"> </w:t>
      </w:r>
      <w:proofErr w:type="spellStart"/>
      <w:r w:rsidRPr="00860FA6">
        <w:rPr>
          <w:i/>
          <w:sz w:val="18"/>
          <w:szCs w:val="18"/>
        </w:rPr>
        <w:t>καὶ</w:t>
      </w:r>
      <w:proofErr w:type="spellEnd"/>
      <w:r w:rsidRPr="00860FA6">
        <w:rPr>
          <w:i/>
          <w:sz w:val="18"/>
          <w:szCs w:val="18"/>
        </w:rPr>
        <w:t xml:space="preserve"> </w:t>
      </w:r>
      <w:proofErr w:type="spellStart"/>
      <w:r w:rsidRPr="00860FA6">
        <w:rPr>
          <w:i/>
          <w:sz w:val="18"/>
          <w:szCs w:val="18"/>
        </w:rPr>
        <w:t>τοὺς</w:t>
      </w:r>
      <w:proofErr w:type="spellEnd"/>
      <w:r w:rsidRPr="00860FA6">
        <w:rPr>
          <w:i/>
          <w:sz w:val="18"/>
          <w:szCs w:val="18"/>
        </w:rPr>
        <w:t xml:space="preserve"> </w:t>
      </w:r>
      <w:proofErr w:type="spellStart"/>
      <w:r w:rsidRPr="00860FA6">
        <w:rPr>
          <w:i/>
          <w:sz w:val="18"/>
          <w:szCs w:val="18"/>
        </w:rPr>
        <w:t>γυμνοσοφιστὰς</w:t>
      </w:r>
      <w:proofErr w:type="spellEnd"/>
      <w:r w:rsidRPr="00860FA6">
        <w:rPr>
          <w:i/>
          <w:sz w:val="18"/>
          <w:szCs w:val="18"/>
        </w:rPr>
        <w:t xml:space="preserve"> </w:t>
      </w:r>
      <w:proofErr w:type="spellStart"/>
      <w:r w:rsidRPr="00860FA6">
        <w:rPr>
          <w:i/>
          <w:sz w:val="18"/>
          <w:szCs w:val="18"/>
        </w:rPr>
        <w:t>ἀπογόνους</w:t>
      </w:r>
      <w:proofErr w:type="spellEnd"/>
      <w:r w:rsidRPr="00860FA6">
        <w:rPr>
          <w:i/>
          <w:sz w:val="18"/>
          <w:szCs w:val="18"/>
        </w:rPr>
        <w:t xml:space="preserve"> </w:t>
      </w:r>
      <w:proofErr w:type="spellStart"/>
      <w:r w:rsidRPr="00860FA6">
        <w:rPr>
          <w:i/>
          <w:sz w:val="18"/>
          <w:szCs w:val="18"/>
        </w:rPr>
        <w:t>εἶναι</w:t>
      </w:r>
      <w:proofErr w:type="spellEnd"/>
      <w:r w:rsidRPr="00860FA6">
        <w:rPr>
          <w:i/>
          <w:sz w:val="18"/>
          <w:szCs w:val="18"/>
        </w:rPr>
        <w:t xml:space="preserve"> </w:t>
      </w:r>
      <w:proofErr w:type="spellStart"/>
      <w:r w:rsidRPr="00860FA6">
        <w:rPr>
          <w:i/>
          <w:sz w:val="18"/>
          <w:szCs w:val="18"/>
        </w:rPr>
        <w:t>τῶν</w:t>
      </w:r>
      <w:proofErr w:type="spellEnd"/>
      <w:r w:rsidRPr="00860FA6">
        <w:rPr>
          <w:i/>
          <w:sz w:val="18"/>
          <w:szCs w:val="18"/>
        </w:rPr>
        <w:t xml:space="preserve"> </w:t>
      </w:r>
      <w:proofErr w:type="spellStart"/>
      <w:r w:rsidRPr="00860FA6">
        <w:rPr>
          <w:i/>
          <w:sz w:val="18"/>
          <w:szCs w:val="18"/>
        </w:rPr>
        <w:t>Μάγων</w:t>
      </w:r>
      <w:proofErr w:type="spellEnd"/>
      <w:r w:rsidRPr="00860FA6">
        <w:rPr>
          <w:i/>
          <w:sz w:val="18"/>
          <w:szCs w:val="18"/>
        </w:rPr>
        <w:t xml:space="preserve"> </w:t>
      </w:r>
      <w:proofErr w:type="spellStart"/>
      <w:r w:rsidRPr="00860FA6">
        <w:rPr>
          <w:i/>
          <w:sz w:val="18"/>
          <w:szCs w:val="18"/>
        </w:rPr>
        <w:t>φησίν</w:t>
      </w:r>
      <w:proofErr w:type="spellEnd"/>
      <w:r w:rsidRPr="00860FA6">
        <w:rPr>
          <w:b/>
          <w:i/>
          <w:sz w:val="18"/>
          <w:szCs w:val="18"/>
        </w:rPr>
        <w:t xml:space="preserve">· </w:t>
      </w:r>
      <w:proofErr w:type="spellStart"/>
      <w:r w:rsidRPr="00860FA6">
        <w:rPr>
          <w:b/>
          <w:i/>
          <w:sz w:val="18"/>
          <w:szCs w:val="18"/>
        </w:rPr>
        <w:t>ἔνιοι</w:t>
      </w:r>
      <w:proofErr w:type="spellEnd"/>
      <w:r w:rsidRPr="00860FA6">
        <w:rPr>
          <w:b/>
          <w:i/>
          <w:sz w:val="18"/>
          <w:szCs w:val="18"/>
        </w:rPr>
        <w:t xml:space="preserve"> </w:t>
      </w:r>
      <w:proofErr w:type="spellStart"/>
      <w:r w:rsidRPr="00860FA6">
        <w:rPr>
          <w:b/>
          <w:i/>
          <w:sz w:val="18"/>
          <w:szCs w:val="18"/>
        </w:rPr>
        <w:t>δὲ</w:t>
      </w:r>
      <w:proofErr w:type="spellEnd"/>
      <w:r w:rsidRPr="00860FA6">
        <w:rPr>
          <w:b/>
          <w:i/>
          <w:sz w:val="18"/>
          <w:szCs w:val="18"/>
        </w:rPr>
        <w:t xml:space="preserve"> </w:t>
      </w:r>
      <w:proofErr w:type="spellStart"/>
      <w:r w:rsidRPr="00860FA6">
        <w:rPr>
          <w:b/>
          <w:i/>
          <w:sz w:val="18"/>
          <w:szCs w:val="18"/>
        </w:rPr>
        <w:t>καὶ</w:t>
      </w:r>
      <w:proofErr w:type="spellEnd"/>
      <w:r w:rsidRPr="00860FA6">
        <w:rPr>
          <w:b/>
          <w:i/>
          <w:sz w:val="18"/>
          <w:szCs w:val="18"/>
        </w:rPr>
        <w:t xml:space="preserve"> </w:t>
      </w:r>
      <w:proofErr w:type="spellStart"/>
      <w:r w:rsidRPr="00860FA6">
        <w:rPr>
          <w:b/>
          <w:i/>
          <w:sz w:val="18"/>
          <w:szCs w:val="18"/>
        </w:rPr>
        <w:t>τοὺς</w:t>
      </w:r>
      <w:proofErr w:type="spellEnd"/>
      <w:r w:rsidRPr="00860FA6">
        <w:rPr>
          <w:b/>
          <w:i/>
          <w:sz w:val="18"/>
          <w:szCs w:val="18"/>
        </w:rPr>
        <w:t xml:space="preserve"> </w:t>
      </w:r>
      <w:proofErr w:type="spellStart"/>
      <w:r w:rsidRPr="00860FA6">
        <w:rPr>
          <w:b/>
          <w:i/>
          <w:sz w:val="18"/>
          <w:szCs w:val="18"/>
        </w:rPr>
        <w:t>Ἰουδαίους</w:t>
      </w:r>
      <w:proofErr w:type="spellEnd"/>
      <w:r w:rsidRPr="00860FA6">
        <w:rPr>
          <w:b/>
          <w:i/>
          <w:sz w:val="18"/>
          <w:szCs w:val="18"/>
        </w:rPr>
        <w:t xml:space="preserve"> </w:t>
      </w:r>
      <w:proofErr w:type="spellStart"/>
      <w:r w:rsidRPr="00860FA6">
        <w:rPr>
          <w:b/>
          <w:i/>
          <w:sz w:val="18"/>
          <w:szCs w:val="18"/>
        </w:rPr>
        <w:t>ἐκ</w:t>
      </w:r>
      <w:proofErr w:type="spellEnd"/>
      <w:r w:rsidRPr="00860FA6">
        <w:rPr>
          <w:b/>
          <w:i/>
          <w:sz w:val="18"/>
          <w:szCs w:val="18"/>
        </w:rPr>
        <w:t xml:space="preserve"> </w:t>
      </w:r>
      <w:proofErr w:type="spellStart"/>
      <w:r w:rsidRPr="00860FA6">
        <w:rPr>
          <w:b/>
          <w:i/>
          <w:sz w:val="18"/>
          <w:szCs w:val="18"/>
        </w:rPr>
        <w:t>τούτων</w:t>
      </w:r>
      <w:proofErr w:type="spellEnd"/>
      <w:r w:rsidRPr="00860FA6">
        <w:rPr>
          <w:b/>
          <w:i/>
          <w:sz w:val="18"/>
          <w:szCs w:val="18"/>
        </w:rPr>
        <w:t xml:space="preserve"> </w:t>
      </w:r>
      <w:proofErr w:type="spellStart"/>
      <w:r w:rsidRPr="00860FA6">
        <w:rPr>
          <w:b/>
          <w:i/>
          <w:sz w:val="18"/>
          <w:szCs w:val="18"/>
        </w:rPr>
        <w:t>εἶναι</w:t>
      </w:r>
      <w:proofErr w:type="spellEnd"/>
      <w:r w:rsidRPr="00860FA6">
        <w:rPr>
          <w:sz w:val="18"/>
          <w:szCs w:val="18"/>
        </w:rPr>
        <w:t>.</w:t>
      </w:r>
    </w:p>
  </w:endnote>
  <w:endnote w:id="15">
    <w:p w:rsidR="005268D8" w:rsidRPr="00540E59" w:rsidRDefault="005268D8" w:rsidP="004F3811">
      <w:pPr>
        <w:autoSpaceDE w:val="0"/>
        <w:autoSpaceDN w:val="0"/>
        <w:adjustRightInd w:val="0"/>
        <w:spacing w:after="0" w:line="240" w:lineRule="auto"/>
        <w:jc w:val="both"/>
        <w:rPr>
          <w:rFonts w:ascii="Times New Roman" w:hAnsi="Times New Roman" w:cs="Times New Roman"/>
          <w:sz w:val="18"/>
          <w:szCs w:val="18"/>
          <w:lang w:val="de-DE"/>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lang w:val="de-DE"/>
        </w:rPr>
        <w:t xml:space="preserve"> </w:t>
      </w:r>
      <w:r w:rsidRPr="00540E59">
        <w:rPr>
          <w:rStyle w:val="a6"/>
          <w:rFonts w:ascii="Times New Roman" w:hAnsi="Times New Roman" w:cs="Times New Roman"/>
          <w:i w:val="0"/>
          <w:sz w:val="18"/>
          <w:szCs w:val="18"/>
          <w:lang w:val="de-DE"/>
        </w:rPr>
        <w:t xml:space="preserve">Stavros </w:t>
      </w:r>
      <w:proofErr w:type="spellStart"/>
      <w:r w:rsidRPr="00540E59">
        <w:rPr>
          <w:rStyle w:val="a6"/>
          <w:rFonts w:ascii="Times New Roman" w:hAnsi="Times New Roman" w:cs="Times New Roman"/>
          <w:i w:val="0"/>
          <w:sz w:val="18"/>
          <w:szCs w:val="18"/>
          <w:lang w:val="de-DE"/>
        </w:rPr>
        <w:t>Tsitsiridis</w:t>
      </w:r>
      <w:proofErr w:type="spellEnd"/>
      <w:r w:rsidRPr="00540E59">
        <w:rPr>
          <w:rStyle w:val="st"/>
          <w:rFonts w:ascii="Times New Roman" w:hAnsi="Times New Roman" w:cs="Times New Roman"/>
          <w:i/>
          <w:sz w:val="18"/>
          <w:szCs w:val="18"/>
          <w:lang w:val="de-DE"/>
        </w:rPr>
        <w:t>,</w:t>
      </w:r>
      <w:r w:rsidRPr="00540E59">
        <w:rPr>
          <w:rStyle w:val="st"/>
          <w:rFonts w:ascii="Times New Roman" w:hAnsi="Times New Roman" w:cs="Times New Roman"/>
          <w:sz w:val="18"/>
          <w:szCs w:val="18"/>
          <w:lang w:val="de-DE"/>
        </w:rPr>
        <w:t xml:space="preserve"> </w:t>
      </w:r>
      <w:r w:rsidRPr="00540E59">
        <w:rPr>
          <w:rStyle w:val="a6"/>
          <w:rFonts w:ascii="Times New Roman" w:hAnsi="Times New Roman" w:cs="Times New Roman"/>
          <w:sz w:val="18"/>
          <w:szCs w:val="18"/>
          <w:lang w:val="de-DE"/>
        </w:rPr>
        <w:t xml:space="preserve">Beiträge zu den Fragmenten des </w:t>
      </w:r>
      <w:proofErr w:type="spellStart"/>
      <w:r w:rsidRPr="00540E59">
        <w:rPr>
          <w:rStyle w:val="a6"/>
          <w:rFonts w:ascii="Times New Roman" w:hAnsi="Times New Roman" w:cs="Times New Roman"/>
          <w:sz w:val="18"/>
          <w:szCs w:val="18"/>
          <w:lang w:val="de-DE"/>
        </w:rPr>
        <w:t>Klearchos</w:t>
      </w:r>
      <w:proofErr w:type="spellEnd"/>
      <w:r w:rsidRPr="00540E59">
        <w:rPr>
          <w:rStyle w:val="a6"/>
          <w:rFonts w:ascii="Times New Roman" w:hAnsi="Times New Roman" w:cs="Times New Roman"/>
          <w:sz w:val="18"/>
          <w:szCs w:val="18"/>
          <w:lang w:val="de-DE"/>
        </w:rPr>
        <w:t xml:space="preserve"> von </w:t>
      </w:r>
      <w:proofErr w:type="spellStart"/>
      <w:r w:rsidRPr="00540E59">
        <w:rPr>
          <w:rStyle w:val="a6"/>
          <w:rFonts w:ascii="Times New Roman" w:hAnsi="Times New Roman" w:cs="Times New Roman"/>
          <w:sz w:val="18"/>
          <w:szCs w:val="18"/>
          <w:lang w:val="de-DE"/>
        </w:rPr>
        <w:t>Soloi</w:t>
      </w:r>
      <w:proofErr w:type="spellEnd"/>
      <w:r w:rsidRPr="00540E59">
        <w:rPr>
          <w:rStyle w:val="st"/>
          <w:rFonts w:ascii="Times New Roman" w:hAnsi="Times New Roman" w:cs="Times New Roman"/>
          <w:sz w:val="18"/>
          <w:szCs w:val="18"/>
          <w:lang w:val="de-DE"/>
        </w:rPr>
        <w:t>. [</w:t>
      </w:r>
      <w:proofErr w:type="spellStart"/>
      <w:r w:rsidRPr="00540E59">
        <w:rPr>
          <w:rStyle w:val="st"/>
          <w:rFonts w:ascii="Times New Roman" w:hAnsi="Times New Roman" w:cs="Times New Roman"/>
          <w:sz w:val="18"/>
          <w:szCs w:val="18"/>
          <w:lang w:val="de-DE"/>
        </w:rPr>
        <w:t>Contributions</w:t>
      </w:r>
      <w:proofErr w:type="spellEnd"/>
      <w:r w:rsidRPr="00540E59">
        <w:rPr>
          <w:rStyle w:val="st"/>
          <w:rFonts w:ascii="Times New Roman" w:hAnsi="Times New Roman" w:cs="Times New Roman"/>
          <w:sz w:val="18"/>
          <w:szCs w:val="18"/>
          <w:lang w:val="de-DE"/>
        </w:rPr>
        <w:t xml:space="preserve"> on </w:t>
      </w:r>
      <w:proofErr w:type="spellStart"/>
      <w:r w:rsidRPr="00540E59">
        <w:rPr>
          <w:rStyle w:val="st"/>
          <w:rFonts w:ascii="Times New Roman" w:hAnsi="Times New Roman" w:cs="Times New Roman"/>
          <w:sz w:val="18"/>
          <w:szCs w:val="18"/>
          <w:lang w:val="de-DE"/>
        </w:rPr>
        <w:t>the</w:t>
      </w:r>
      <w:proofErr w:type="spellEnd"/>
      <w:r w:rsidRPr="00540E59">
        <w:rPr>
          <w:rStyle w:val="st"/>
          <w:rFonts w:ascii="Times New Roman" w:hAnsi="Times New Roman" w:cs="Times New Roman"/>
          <w:sz w:val="18"/>
          <w:szCs w:val="18"/>
          <w:lang w:val="de-DE"/>
        </w:rPr>
        <w:t xml:space="preserve"> </w:t>
      </w:r>
      <w:proofErr w:type="spellStart"/>
      <w:r w:rsidRPr="00540E59">
        <w:rPr>
          <w:rStyle w:val="st"/>
          <w:rFonts w:ascii="Times New Roman" w:hAnsi="Times New Roman" w:cs="Times New Roman"/>
          <w:sz w:val="18"/>
          <w:szCs w:val="18"/>
          <w:lang w:val="de-DE"/>
        </w:rPr>
        <w:t>fragments</w:t>
      </w:r>
      <w:proofErr w:type="spellEnd"/>
      <w:r w:rsidRPr="00540E59">
        <w:rPr>
          <w:rStyle w:val="st"/>
          <w:rFonts w:ascii="Times New Roman" w:hAnsi="Times New Roman" w:cs="Times New Roman"/>
          <w:sz w:val="18"/>
          <w:szCs w:val="18"/>
          <w:lang w:val="de-DE"/>
        </w:rPr>
        <w:t xml:space="preserve"> </w:t>
      </w:r>
      <w:proofErr w:type="spellStart"/>
      <w:r w:rsidRPr="00540E59">
        <w:rPr>
          <w:rStyle w:val="st"/>
          <w:rFonts w:ascii="Times New Roman" w:hAnsi="Times New Roman" w:cs="Times New Roman"/>
          <w:sz w:val="18"/>
          <w:szCs w:val="18"/>
          <w:lang w:val="de-DE"/>
        </w:rPr>
        <w:t>of</w:t>
      </w:r>
      <w:proofErr w:type="spellEnd"/>
      <w:r w:rsidRPr="00540E59">
        <w:rPr>
          <w:rStyle w:val="st"/>
          <w:rFonts w:ascii="Times New Roman" w:hAnsi="Times New Roman" w:cs="Times New Roman"/>
          <w:sz w:val="18"/>
          <w:szCs w:val="18"/>
          <w:lang w:val="de-DE"/>
        </w:rPr>
        <w:t xml:space="preserve"> </w:t>
      </w:r>
      <w:proofErr w:type="spellStart"/>
      <w:r w:rsidRPr="00540E59">
        <w:rPr>
          <w:rStyle w:val="a6"/>
          <w:rFonts w:ascii="Times New Roman" w:hAnsi="Times New Roman" w:cs="Times New Roman"/>
          <w:sz w:val="18"/>
          <w:szCs w:val="18"/>
          <w:lang w:val="de-DE"/>
        </w:rPr>
        <w:t>Klearchos</w:t>
      </w:r>
      <w:proofErr w:type="spellEnd"/>
      <w:r w:rsidRPr="00540E59">
        <w:rPr>
          <w:rStyle w:val="st"/>
          <w:rFonts w:ascii="Times New Roman" w:hAnsi="Times New Roman" w:cs="Times New Roman"/>
          <w:sz w:val="18"/>
          <w:szCs w:val="18"/>
          <w:lang w:val="de-DE"/>
        </w:rPr>
        <w:t xml:space="preserve"> </w:t>
      </w:r>
      <w:proofErr w:type="spellStart"/>
      <w:r w:rsidRPr="00540E59">
        <w:rPr>
          <w:rStyle w:val="st"/>
          <w:rFonts w:ascii="Times New Roman" w:hAnsi="Times New Roman" w:cs="Times New Roman"/>
          <w:sz w:val="18"/>
          <w:szCs w:val="18"/>
          <w:lang w:val="de-DE"/>
        </w:rPr>
        <w:t>of</w:t>
      </w:r>
      <w:proofErr w:type="spellEnd"/>
      <w:r w:rsidRPr="00540E59">
        <w:rPr>
          <w:rStyle w:val="st"/>
          <w:rFonts w:ascii="Times New Roman" w:hAnsi="Times New Roman" w:cs="Times New Roman"/>
          <w:sz w:val="18"/>
          <w:szCs w:val="18"/>
          <w:lang w:val="de-DE"/>
        </w:rPr>
        <w:t xml:space="preserve"> </w:t>
      </w:r>
      <w:proofErr w:type="spellStart"/>
      <w:r w:rsidRPr="00540E59">
        <w:rPr>
          <w:rStyle w:val="a6"/>
          <w:rFonts w:ascii="Times New Roman" w:hAnsi="Times New Roman" w:cs="Times New Roman"/>
          <w:sz w:val="18"/>
          <w:szCs w:val="18"/>
          <w:lang w:val="de-DE"/>
        </w:rPr>
        <w:t>Soloi</w:t>
      </w:r>
      <w:proofErr w:type="spellEnd"/>
      <w:r w:rsidRPr="00540E59">
        <w:rPr>
          <w:rStyle w:val="st"/>
          <w:rFonts w:ascii="Times New Roman" w:hAnsi="Times New Roman" w:cs="Times New Roman"/>
          <w:sz w:val="18"/>
          <w:szCs w:val="18"/>
          <w:lang w:val="de-DE"/>
        </w:rPr>
        <w:t xml:space="preserve">]. </w:t>
      </w:r>
      <w:hyperlink r:id="rId6" w:history="1">
        <w:r w:rsidRPr="00540E59">
          <w:rPr>
            <w:rStyle w:val="-"/>
            <w:rFonts w:ascii="Times New Roman" w:hAnsi="Times New Roman" w:cs="Times New Roman"/>
            <w:color w:val="auto"/>
            <w:sz w:val="18"/>
            <w:szCs w:val="18"/>
            <w:u w:val="none"/>
            <w:lang w:val="de-DE"/>
          </w:rPr>
          <w:t>Untersuchungen zur antiken Literatur und Geschichte</w:t>
        </w:r>
      </w:hyperlink>
      <w:r w:rsidRPr="00540E59">
        <w:rPr>
          <w:rFonts w:ascii="Times New Roman" w:hAnsi="Times New Roman" w:cs="Times New Roman"/>
          <w:sz w:val="18"/>
          <w:szCs w:val="18"/>
          <w:lang w:val="de-DE"/>
        </w:rPr>
        <w:t xml:space="preserve"> 107, Walter de </w:t>
      </w:r>
      <w:proofErr w:type="spellStart"/>
      <w:r w:rsidRPr="00540E59">
        <w:rPr>
          <w:rFonts w:ascii="Times New Roman" w:hAnsi="Times New Roman" w:cs="Times New Roman"/>
          <w:sz w:val="18"/>
          <w:szCs w:val="18"/>
          <w:lang w:val="de-DE"/>
        </w:rPr>
        <w:t>Gruyter</w:t>
      </w:r>
      <w:proofErr w:type="spellEnd"/>
      <w:r w:rsidRPr="00540E59">
        <w:rPr>
          <w:rFonts w:ascii="Times New Roman" w:hAnsi="Times New Roman" w:cs="Times New Roman"/>
          <w:sz w:val="18"/>
          <w:szCs w:val="18"/>
          <w:lang w:val="de-DE"/>
        </w:rPr>
        <w:t>: Berlin / New York 2013, 56</w:t>
      </w:r>
    </w:p>
  </w:endnote>
  <w:endnote w:id="16">
    <w:p w:rsidR="005268D8" w:rsidRPr="00540E59" w:rsidRDefault="005268D8">
      <w:pPr>
        <w:pStyle w:val="ab"/>
        <w:rPr>
          <w:sz w:val="18"/>
          <w:szCs w:val="18"/>
        </w:rPr>
      </w:pPr>
      <w:r w:rsidRPr="00540E59">
        <w:rPr>
          <w:rStyle w:val="ac"/>
          <w:sz w:val="18"/>
          <w:szCs w:val="18"/>
        </w:rPr>
        <w:endnoteRef/>
      </w:r>
      <w:r w:rsidRPr="00540E59">
        <w:rPr>
          <w:sz w:val="18"/>
          <w:szCs w:val="18"/>
        </w:rPr>
        <w:t xml:space="preserve"> Μετά το θάνατο του Πλάτωνα ο Αριστοτέλης έζησε και δίδαξε στην πόλη αυτή τρία χρόνια και παντρεύτηκε την ανιψιά (ή κατ' άλλους τη θετή κόρη) του Ερμεία, την </w:t>
      </w:r>
      <w:proofErr w:type="spellStart"/>
      <w:r w:rsidRPr="00540E59">
        <w:rPr>
          <w:sz w:val="18"/>
          <w:szCs w:val="18"/>
        </w:rPr>
        <w:t>Πυθιάδα</w:t>
      </w:r>
      <w:proofErr w:type="spellEnd"/>
      <w:r w:rsidRPr="00540E59">
        <w:rPr>
          <w:sz w:val="18"/>
          <w:szCs w:val="18"/>
        </w:rPr>
        <w:t xml:space="preserve">. </w:t>
      </w:r>
      <w:proofErr w:type="spellStart"/>
      <w:r w:rsidRPr="00540E59">
        <w:rPr>
          <w:sz w:val="18"/>
          <w:szCs w:val="18"/>
        </w:rPr>
        <w:t>Πρβλ</w:t>
      </w:r>
      <w:proofErr w:type="spellEnd"/>
      <w:r w:rsidRPr="00540E59">
        <w:rPr>
          <w:sz w:val="18"/>
          <w:szCs w:val="18"/>
        </w:rPr>
        <w:t xml:space="preserve">. </w:t>
      </w:r>
      <w:hyperlink r:id="rId7" w:history="1">
        <w:r w:rsidRPr="00540E59">
          <w:rPr>
            <w:rStyle w:val="-"/>
            <w:color w:val="auto"/>
            <w:sz w:val="18"/>
            <w:szCs w:val="18"/>
            <w:u w:val="none"/>
          </w:rPr>
          <w:t>http://asiaminor.ehw.gr/forms/fLemmaBodyExtended.aspx?lemmaID=3821</w:t>
        </w:r>
      </w:hyperlink>
      <w:r w:rsidRPr="00540E59">
        <w:rPr>
          <w:sz w:val="18"/>
          <w:szCs w:val="18"/>
        </w:rPr>
        <w:t xml:space="preserve"> </w:t>
      </w:r>
      <w:r w:rsidRPr="008D4139">
        <w:rPr>
          <w:sz w:val="18"/>
          <w:szCs w:val="18"/>
        </w:rPr>
        <w:t xml:space="preserve">Β. Κάλφας, </w:t>
      </w:r>
      <w:r w:rsidRPr="008D4139">
        <w:rPr>
          <w:i/>
          <w:sz w:val="18"/>
          <w:szCs w:val="18"/>
        </w:rPr>
        <w:t>Ο Αριστοτέλης πίσω από τον Φιλόσοφο</w:t>
      </w:r>
      <w:r w:rsidRPr="008D4139">
        <w:rPr>
          <w:sz w:val="18"/>
          <w:szCs w:val="18"/>
        </w:rPr>
        <w:t>. Αθήνα: Η Καθημερινή 2014</w:t>
      </w:r>
      <w:r>
        <w:rPr>
          <w:sz w:val="18"/>
          <w:szCs w:val="18"/>
        </w:rPr>
        <w:t>,</w:t>
      </w:r>
      <w:r w:rsidRPr="008D4139">
        <w:rPr>
          <w:sz w:val="18"/>
          <w:szCs w:val="18"/>
        </w:rPr>
        <w:t xml:space="preserve"> </w:t>
      </w:r>
      <w:r>
        <w:rPr>
          <w:sz w:val="18"/>
          <w:szCs w:val="18"/>
        </w:rPr>
        <w:t>47.</w:t>
      </w:r>
    </w:p>
  </w:endnote>
  <w:endnote w:id="17">
    <w:p w:rsidR="005268D8" w:rsidRPr="00540E59" w:rsidRDefault="005268D8">
      <w:pPr>
        <w:pStyle w:val="ab"/>
        <w:rPr>
          <w:sz w:val="18"/>
          <w:szCs w:val="18"/>
        </w:rPr>
      </w:pPr>
      <w:r w:rsidRPr="00540E59">
        <w:rPr>
          <w:rStyle w:val="ac"/>
          <w:sz w:val="18"/>
          <w:szCs w:val="18"/>
        </w:rPr>
        <w:endnoteRef/>
      </w:r>
      <w:r w:rsidRPr="00540E59">
        <w:rPr>
          <w:sz w:val="18"/>
          <w:szCs w:val="18"/>
        </w:rPr>
        <w:t xml:space="preserve"> Με έντονη γραφή σημειώνεται </w:t>
      </w:r>
      <w:r>
        <w:rPr>
          <w:sz w:val="18"/>
          <w:szCs w:val="18"/>
        </w:rPr>
        <w:t xml:space="preserve">από εμένα </w:t>
      </w:r>
      <w:r w:rsidRPr="00540E59">
        <w:rPr>
          <w:sz w:val="18"/>
          <w:szCs w:val="18"/>
        </w:rPr>
        <w:t>ο άμεσος λόγος.</w:t>
      </w:r>
    </w:p>
  </w:endnote>
  <w:endnote w:id="18">
    <w:p w:rsidR="005268D8" w:rsidRPr="00540E59" w:rsidRDefault="005268D8" w:rsidP="00782883">
      <w:pPr>
        <w:autoSpaceDE w:val="0"/>
        <w:autoSpaceDN w:val="0"/>
        <w:adjustRightInd w:val="0"/>
        <w:spacing w:after="0" w:line="240" w:lineRule="auto"/>
        <w:jc w:val="both"/>
        <w:rPr>
          <w:rFonts w:ascii="Times New Roman" w:hAnsi="Times New Roman" w:cs="Times New Roman"/>
          <w:sz w:val="18"/>
          <w:szCs w:val="18"/>
          <w:lang w:bidi="he-IL"/>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rPr>
        <w:t xml:space="preserve"> </w:t>
      </w:r>
      <w:r w:rsidRPr="00540E59">
        <w:rPr>
          <w:rFonts w:ascii="Times New Roman" w:hAnsi="Times New Roman" w:cs="Times New Roman"/>
          <w:sz w:val="18"/>
          <w:szCs w:val="18"/>
          <w:vertAlign w:val="superscript"/>
          <w:lang w:bidi="he-IL"/>
        </w:rPr>
        <w:t>94</w:t>
      </w:r>
      <w:r w:rsidRPr="00540E59">
        <w:rPr>
          <w:rFonts w:ascii="Times New Roman" w:hAnsi="Times New Roman" w:cs="Times New Roman"/>
          <w:sz w:val="18"/>
          <w:szCs w:val="18"/>
          <w:lang w:bidi="he-IL"/>
        </w:rPr>
        <w:t xml:space="preserve">Ἀλέξανδρος </w:t>
      </w:r>
      <w:proofErr w:type="spellStart"/>
      <w:r w:rsidRPr="00540E59">
        <w:rPr>
          <w:rFonts w:ascii="Times New Roman" w:hAnsi="Times New Roman" w:cs="Times New Roman"/>
          <w:sz w:val="18"/>
          <w:szCs w:val="18"/>
          <w:lang w:bidi="he-IL"/>
        </w:rPr>
        <w:t>γοῦν</w:t>
      </w:r>
      <w:proofErr w:type="spellEnd"/>
      <w:r w:rsidRPr="00540E59">
        <w:rPr>
          <w:rFonts w:ascii="Times New Roman" w:hAnsi="Times New Roman" w:cs="Times New Roman"/>
          <w:sz w:val="18"/>
          <w:szCs w:val="18"/>
          <w:lang w:bidi="he-IL"/>
        </w:rPr>
        <w:t xml:space="preserve"> ὁ </w:t>
      </w:r>
      <w:proofErr w:type="spellStart"/>
      <w:r w:rsidRPr="00540E59">
        <w:rPr>
          <w:rFonts w:ascii="Times New Roman" w:hAnsi="Times New Roman" w:cs="Times New Roman"/>
          <w:sz w:val="18"/>
          <w:szCs w:val="18"/>
          <w:lang w:bidi="he-IL"/>
        </w:rPr>
        <w:t>Μακεδὼν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βουλόμενος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b/>
          <w:sz w:val="18"/>
          <w:szCs w:val="18"/>
          <w:lang w:bidi="he-IL"/>
        </w:rPr>
        <w:t>ἐπιδείξασθαι</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τῇ</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Ἑλλάδι</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τὴν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τῇ</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βαρβάρῳ</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σοφίαν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καθάπερ</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ἀπ᾽</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ἀρχετύπου</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γραφῆς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ἀπεικόνισμα</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καὶ</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μίμημα</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τὸ</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μὲν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πρῶτον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παρεκάλει</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Κάλανον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συναποδημῆσαι</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b/>
          <w:sz w:val="18"/>
          <w:szCs w:val="18"/>
          <w:lang w:bidi="he-IL"/>
        </w:rPr>
        <w:t>μέγιστον</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περιποιήσοντα</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κλέος</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sz w:val="18"/>
          <w:szCs w:val="18"/>
          <w:lang w:bidi="he-IL"/>
        </w:rPr>
        <w:t>ἐν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ὅλῃ</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Ἀσίᾳ</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καὶ</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ὅλῃ</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Εὐρώπῃ</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ὡς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δ᾽</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οὐκ</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ἔπειθεν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ἀναγκάσειν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ἔφη</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συνακολουθεῖν</w:t>
      </w:r>
      <w:proofErr w:type="spellEnd"/>
      <w:r w:rsidRPr="00540E59">
        <w:rPr>
          <w:rFonts w:ascii="Times New Roman" w:hAnsi="Times New Roman" w:cs="Times New Roman"/>
          <w:sz w:val="18"/>
          <w:szCs w:val="18"/>
          <w:lang w:bidi="he-IL"/>
        </w:rPr>
        <w:t xml:space="preserve">· </w:t>
      </w:r>
      <w:r w:rsidRPr="00540E59">
        <w:rPr>
          <w:rFonts w:ascii="Times New Roman" w:hAnsi="Times New Roman" w:cs="Times New Roman"/>
          <w:sz w:val="18"/>
          <w:szCs w:val="18"/>
          <w:vertAlign w:val="superscript"/>
          <w:lang w:bidi="he-IL"/>
        </w:rPr>
        <w:t xml:space="preserve">95 </w:t>
      </w:r>
      <w:r w:rsidRPr="00540E59">
        <w:rPr>
          <w:rFonts w:ascii="Times New Roman" w:hAnsi="Times New Roman" w:cs="Times New Roman"/>
          <w:sz w:val="18"/>
          <w:szCs w:val="18"/>
          <w:lang w:bidi="he-IL"/>
        </w:rPr>
        <w:t xml:space="preserve"> ὁ </w:t>
      </w:r>
      <w:proofErr w:type="spellStart"/>
      <w:r w:rsidRPr="00540E59">
        <w:rPr>
          <w:rFonts w:ascii="Times New Roman" w:hAnsi="Times New Roman" w:cs="Times New Roman"/>
          <w:sz w:val="18"/>
          <w:szCs w:val="18"/>
          <w:lang w:bidi="he-IL"/>
        </w:rPr>
        <w:t>δὲ</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εὐθυβόλως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πάνυ</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καὶ</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εὐγενῶς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b/>
          <w:i/>
          <w:sz w:val="18"/>
          <w:szCs w:val="18"/>
          <w:lang w:bidi="he-IL"/>
        </w:rPr>
        <w:t>τίνος</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οὖν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εἶπεν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b/>
          <w:i/>
          <w:sz w:val="18"/>
          <w:szCs w:val="18"/>
          <w:lang w:bidi="he-IL"/>
        </w:rPr>
        <w:t>ἄξιόν</w:t>
      </w:r>
      <w:proofErr w:type="spellEnd"/>
      <w:r w:rsidRPr="00540E59">
        <w:rPr>
          <w:rFonts w:ascii="Times New Roman" w:hAnsi="Times New Roman" w:cs="Times New Roman"/>
          <w:b/>
          <w:i/>
          <w:sz w:val="18"/>
          <w:szCs w:val="18"/>
          <w:lang w:bidi="he-IL"/>
        </w:rPr>
        <w:t xml:space="preserve"> με </w:t>
      </w:r>
      <w:proofErr w:type="spellStart"/>
      <w:r w:rsidRPr="00540E59">
        <w:rPr>
          <w:rFonts w:ascii="Times New Roman" w:hAnsi="Times New Roman" w:cs="Times New Roman"/>
          <w:b/>
          <w:i/>
          <w:sz w:val="18"/>
          <w:szCs w:val="18"/>
          <w:lang w:bidi="he-IL"/>
        </w:rPr>
        <w:t>τοῖς</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Ἕλλησιν</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ἐπιδείξεις</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Ἀλέξανδρε</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εἴ</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γε</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ἀναγκασθήσομαι</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ποιεῖν</w:t>
      </w:r>
      <w:proofErr w:type="spellEnd"/>
      <w:r w:rsidRPr="00540E59">
        <w:rPr>
          <w:rFonts w:ascii="Times New Roman" w:hAnsi="Times New Roman" w:cs="Times New Roman"/>
          <w:b/>
          <w:i/>
          <w:sz w:val="18"/>
          <w:szCs w:val="18"/>
          <w:lang w:bidi="he-IL"/>
        </w:rPr>
        <w:t xml:space="preserve"> ἃ </w:t>
      </w:r>
      <w:proofErr w:type="spellStart"/>
      <w:r w:rsidRPr="00540E59">
        <w:rPr>
          <w:rFonts w:ascii="Times New Roman" w:hAnsi="Times New Roman" w:cs="Times New Roman"/>
          <w:b/>
          <w:i/>
          <w:sz w:val="18"/>
          <w:szCs w:val="18"/>
          <w:lang w:bidi="he-IL"/>
        </w:rPr>
        <w:t>μὴ</w:t>
      </w:r>
      <w:proofErr w:type="spellEnd"/>
      <w:r w:rsidRPr="00540E59">
        <w:rPr>
          <w:rFonts w:ascii="Times New Roman" w:hAnsi="Times New Roman" w:cs="Times New Roman"/>
          <w:b/>
          <w:i/>
          <w:sz w:val="18"/>
          <w:szCs w:val="18"/>
          <w:lang w:bidi="he-IL"/>
        </w:rPr>
        <w:t xml:space="preserve"> </w:t>
      </w:r>
      <w:proofErr w:type="spellStart"/>
      <w:r w:rsidRPr="00540E59">
        <w:rPr>
          <w:rFonts w:ascii="Times New Roman" w:hAnsi="Times New Roman" w:cs="Times New Roman"/>
          <w:b/>
          <w:i/>
          <w:sz w:val="18"/>
          <w:szCs w:val="18"/>
          <w:lang w:bidi="he-IL"/>
        </w:rPr>
        <w:t>βούλομαι</w:t>
      </w:r>
      <w:proofErr w:type="spellEnd"/>
      <w:r w:rsidRPr="00540E59">
        <w:rPr>
          <w:rFonts w:ascii="Times New Roman" w:hAnsi="Times New Roman" w:cs="Times New Roman"/>
          <w:b/>
          <w:i/>
          <w:sz w:val="18"/>
          <w:szCs w:val="18"/>
          <w:lang w:bidi="he-IL"/>
        </w:rPr>
        <w:t>;</w:t>
      </w:r>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ἆρ᾽</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οὐ</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γέμων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μὲν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παρρησίας</w:t>
      </w:r>
      <w:proofErr w:type="spellEnd"/>
      <w:r w:rsidRPr="00540E59">
        <w:rPr>
          <w:rFonts w:ascii="Times New Roman" w:hAnsi="Times New Roman" w:cs="Times New Roman"/>
          <w:sz w:val="18"/>
          <w:szCs w:val="18"/>
          <w:lang w:bidi="he-IL"/>
        </w:rPr>
        <w:t xml:space="preserve"> ὁ </w:t>
      </w:r>
      <w:proofErr w:type="spellStart"/>
      <w:r w:rsidRPr="00540E59">
        <w:rPr>
          <w:rFonts w:ascii="Times New Roman" w:hAnsi="Times New Roman" w:cs="Times New Roman"/>
          <w:sz w:val="18"/>
          <w:szCs w:val="18"/>
          <w:lang w:bidi="he-IL"/>
        </w:rPr>
        <w:t>λόγος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πολὺ</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δὲ</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μᾶλλον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ἐλευθερίας</w:t>
      </w:r>
      <w:proofErr w:type="spellEnd"/>
      <w:r w:rsidRPr="00540E59">
        <w:rPr>
          <w:rFonts w:ascii="Times New Roman" w:hAnsi="Times New Roman" w:cs="Times New Roman"/>
          <w:sz w:val="18"/>
          <w:szCs w:val="18"/>
          <w:lang w:bidi="he-IL"/>
        </w:rPr>
        <w:t xml:space="preserve"> ὁ </w:t>
      </w:r>
      <w:proofErr w:type="spellStart"/>
      <w:r w:rsidRPr="00540E59">
        <w:rPr>
          <w:rFonts w:ascii="Times New Roman" w:hAnsi="Times New Roman" w:cs="Times New Roman"/>
          <w:sz w:val="18"/>
          <w:szCs w:val="18"/>
          <w:lang w:bidi="he-IL"/>
        </w:rPr>
        <w:t>νοῦς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ἀλλὰ</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γὰρ</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καὶ</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τοῖς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βεβαιοτέροις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φωνῶν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γράμμασιν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ἤθους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ἀδουλώτου</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τύπους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ἐστηλίτευσεν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ἀριδήλους</w:t>
      </w:r>
      <w:proofErr w:type="spellEnd"/>
      <w:r w:rsidRPr="00540E59">
        <w:rPr>
          <w:rFonts w:ascii="Times New Roman" w:hAnsi="Times New Roman" w:cs="Times New Roman"/>
          <w:sz w:val="18"/>
          <w:szCs w:val="18"/>
          <w:lang w:bidi="he-IL"/>
        </w:rPr>
        <w:t xml:space="preserve">.[…] </w:t>
      </w:r>
      <w:r w:rsidRPr="00540E59">
        <w:rPr>
          <w:rFonts w:ascii="Times New Roman" w:hAnsi="Times New Roman" w:cs="Times New Roman"/>
          <w:sz w:val="18"/>
          <w:szCs w:val="18"/>
          <w:vertAlign w:val="superscript"/>
          <w:lang w:bidi="he-IL"/>
        </w:rPr>
        <w:t xml:space="preserve">96 </w:t>
      </w:r>
      <w:proofErr w:type="spellStart"/>
      <w:r w:rsidRPr="00540E59">
        <w:rPr>
          <w:rFonts w:ascii="Times New Roman" w:hAnsi="Times New Roman" w:cs="Times New Roman"/>
          <w:sz w:val="18"/>
          <w:szCs w:val="18"/>
          <w:lang w:bidi="he-IL"/>
        </w:rPr>
        <w:t>Ελλήνων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δὲ</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φιλοσόφοις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οὐκ</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ἐξομοιούμεθα</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ὅσοι</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αὐτῶν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εἰς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πανήγυριν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λόγους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ἐμελέτησαν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b/>
          <w:sz w:val="18"/>
          <w:szCs w:val="18"/>
          <w:lang w:bidi="he-IL"/>
        </w:rPr>
        <w:t>ἀλλὰ</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λόγοις</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ἔργα</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παρ᾽</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ἡμῖν</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ἀκόλουθα</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καὶ</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ἔργοις</w:t>
      </w:r>
      <w:proofErr w:type="spellEnd"/>
      <w:r w:rsidRPr="00540E59">
        <w:rPr>
          <w:rFonts w:ascii="Times New Roman" w:hAnsi="Times New Roman" w:cs="Times New Roman"/>
          <w:b/>
          <w:sz w:val="18"/>
          <w:szCs w:val="18"/>
          <w:lang w:bidi="he-IL"/>
        </w:rPr>
        <w:t xml:space="preserve"> </w:t>
      </w:r>
      <w:proofErr w:type="spellStart"/>
      <w:r w:rsidRPr="00540E59">
        <w:rPr>
          <w:rFonts w:ascii="Times New Roman" w:hAnsi="Times New Roman" w:cs="Times New Roman"/>
          <w:b/>
          <w:sz w:val="18"/>
          <w:szCs w:val="18"/>
          <w:lang w:bidi="he-IL"/>
        </w:rPr>
        <w:t>λόγοι</w:t>
      </w:r>
      <w:proofErr w:type="spellEnd"/>
      <w:r w:rsidRPr="00540E59">
        <w:rPr>
          <w:rFonts w:ascii="Times New Roman" w:hAnsi="Times New Roman" w:cs="Times New Roman"/>
          <w:sz w:val="18"/>
          <w:szCs w:val="18"/>
          <w:lang w:bidi="he-IL"/>
        </w:rPr>
        <w:t xml:space="preserve">· --- </w:t>
      </w:r>
      <w:proofErr w:type="spellStart"/>
      <w:r w:rsidRPr="00540E59">
        <w:rPr>
          <w:rFonts w:ascii="Times New Roman" w:hAnsi="Times New Roman" w:cs="Times New Roman"/>
          <w:sz w:val="18"/>
          <w:szCs w:val="18"/>
          <w:lang w:bidi="he-IL"/>
        </w:rPr>
        <w:t>βραχεῖς</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ἄλλην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ἔχουσι</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δύναμιν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καὶ</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μακαριότητα</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καὶ</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ἐλευθερίαν</w:t>
      </w:r>
      <w:proofErr w:type="spellEnd"/>
      <w:r w:rsidRPr="00540E59">
        <w:rPr>
          <w:rFonts w:ascii="Times New Roman" w:hAnsi="Times New Roman" w:cs="Times New Roman"/>
          <w:sz w:val="18"/>
          <w:szCs w:val="18"/>
          <w:lang w:bidi="he-IL"/>
        </w:rPr>
        <w:t xml:space="preserve"> </w:t>
      </w:r>
      <w:proofErr w:type="spellStart"/>
      <w:r w:rsidRPr="00540E59">
        <w:rPr>
          <w:rFonts w:ascii="Times New Roman" w:hAnsi="Times New Roman" w:cs="Times New Roman"/>
          <w:sz w:val="18"/>
          <w:szCs w:val="18"/>
          <w:lang w:bidi="he-IL"/>
        </w:rPr>
        <w:t>περιποιοῦντες</w:t>
      </w:r>
      <w:proofErr w:type="spellEnd"/>
      <w:r w:rsidRPr="00540E59">
        <w:rPr>
          <w:rFonts w:ascii="Times New Roman" w:hAnsi="Times New Roman" w:cs="Times New Roman"/>
          <w:sz w:val="18"/>
          <w:szCs w:val="18"/>
          <w:lang w:bidi="he-IL"/>
        </w:rPr>
        <w:t>."</w:t>
      </w:r>
    </w:p>
  </w:endnote>
  <w:endnote w:id="19">
    <w:p w:rsidR="005268D8" w:rsidRPr="00540E59" w:rsidRDefault="005268D8" w:rsidP="005D37AF">
      <w:pPr>
        <w:pStyle w:val="ab"/>
        <w:jc w:val="both"/>
        <w:rPr>
          <w:sz w:val="18"/>
          <w:szCs w:val="18"/>
        </w:rPr>
      </w:pPr>
      <w:r w:rsidRPr="00540E59">
        <w:rPr>
          <w:rStyle w:val="ac"/>
          <w:sz w:val="18"/>
          <w:szCs w:val="18"/>
        </w:rPr>
        <w:endnoteRef/>
      </w:r>
      <w:r w:rsidRPr="00540E59">
        <w:rPr>
          <w:sz w:val="18"/>
          <w:szCs w:val="18"/>
        </w:rPr>
        <w:t xml:space="preserve"> Άλλωστε δεν πρέπει να λησμονούνται τα εξής: </w:t>
      </w:r>
      <w:r w:rsidRPr="00540E59">
        <w:rPr>
          <w:b/>
          <w:sz w:val="18"/>
          <w:szCs w:val="18"/>
        </w:rPr>
        <w:t>(α)</w:t>
      </w:r>
      <w:r w:rsidRPr="00540E59">
        <w:rPr>
          <w:sz w:val="18"/>
          <w:szCs w:val="18"/>
        </w:rPr>
        <w:t xml:space="preserve"> ο </w:t>
      </w:r>
      <w:proofErr w:type="spellStart"/>
      <w:r w:rsidRPr="00540E59">
        <w:rPr>
          <w:sz w:val="18"/>
          <w:szCs w:val="18"/>
        </w:rPr>
        <w:t>Υρκανός</w:t>
      </w:r>
      <w:proofErr w:type="spellEnd"/>
      <w:r w:rsidRPr="00540E59">
        <w:rPr>
          <w:sz w:val="18"/>
          <w:szCs w:val="18"/>
        </w:rPr>
        <w:t xml:space="preserve"> τιμήθηκε με χρυσό στεφάνι και μπρούτζινο ανδριάντα στην Αθήνα ενώ ο Ηρώδης ο Μέγας (ο οποίος ενσωμάτωσε στοιχεία του Παρθενώνα στο Ναό των Ιεροσολύμων) χρηματοδότησε Ολυμπιακούς αγώνες μετά από μακρά περίοδο μη πραγματοποίησής τους</w:t>
      </w:r>
      <w:r w:rsidRPr="00540E59">
        <w:rPr>
          <w:rStyle w:val="ac"/>
          <w:sz w:val="18"/>
          <w:szCs w:val="18"/>
        </w:rPr>
        <w:endnoteRef/>
      </w:r>
      <w:r w:rsidRPr="00540E59">
        <w:rPr>
          <w:sz w:val="18"/>
          <w:szCs w:val="18"/>
        </w:rPr>
        <w:t xml:space="preserve">. </w:t>
      </w:r>
      <w:r w:rsidRPr="00540E59">
        <w:rPr>
          <w:b/>
          <w:sz w:val="18"/>
          <w:szCs w:val="18"/>
        </w:rPr>
        <w:t>(β)</w:t>
      </w:r>
      <w:r w:rsidRPr="00540E59">
        <w:rPr>
          <w:sz w:val="18"/>
          <w:szCs w:val="18"/>
        </w:rPr>
        <w:t xml:space="preserve"> Οι Ιουδαίοι επικαλούνταν </w:t>
      </w:r>
      <w:r w:rsidRPr="00540E59">
        <w:rPr>
          <w:b/>
          <w:sz w:val="18"/>
          <w:szCs w:val="18"/>
        </w:rPr>
        <w:t>κοινή καταγωγή με τους Σπαρτιάτες</w:t>
      </w:r>
      <w:r w:rsidRPr="00540E59">
        <w:rPr>
          <w:sz w:val="18"/>
          <w:szCs w:val="18"/>
        </w:rPr>
        <w:t xml:space="preserve"> με κοινό πρόγονο τον Αβραάμ.</w:t>
      </w:r>
    </w:p>
  </w:endnote>
  <w:endnote w:id="20">
    <w:p w:rsidR="005268D8" w:rsidRPr="005E1D1C" w:rsidRDefault="005268D8" w:rsidP="00FB4BD3">
      <w:pPr>
        <w:pStyle w:val="ab"/>
        <w:jc w:val="both"/>
        <w:rPr>
          <w:lang w:val="en-US"/>
        </w:rPr>
      </w:pPr>
      <w:r>
        <w:rPr>
          <w:rStyle w:val="ac"/>
        </w:rPr>
        <w:endnoteRef/>
      </w:r>
      <w:r w:rsidRPr="00FB4BD3">
        <w:t xml:space="preserve"> </w:t>
      </w:r>
      <w:r w:rsidRPr="00FB4BD3">
        <w:rPr>
          <w:sz w:val="18"/>
          <w:szCs w:val="18"/>
        </w:rPr>
        <w:t>Ταυτόχρονα προβάλλουν εαυτούς συγγενείς με τους Σπαρτιάτες με κοινό πρόγονο τον Αβραάμ  (</w:t>
      </w:r>
      <w:r w:rsidRPr="00FB4BD3">
        <w:rPr>
          <w:i/>
          <w:iCs/>
          <w:sz w:val="18"/>
          <w:szCs w:val="18"/>
        </w:rPr>
        <w:t>Α΄ Μακ</w:t>
      </w:r>
      <w:r w:rsidRPr="00FB4BD3">
        <w:rPr>
          <w:sz w:val="18"/>
          <w:szCs w:val="18"/>
        </w:rPr>
        <w:t xml:space="preserve">. </w:t>
      </w:r>
      <w:r w:rsidRPr="00FB4BD3">
        <w:rPr>
          <w:sz w:val="18"/>
          <w:szCs w:val="18"/>
          <w:lang w:bidi="he-IL"/>
        </w:rPr>
        <w:t xml:space="preserve">12, 21-23 </w:t>
      </w:r>
      <w:proofErr w:type="spellStart"/>
      <w:r w:rsidRPr="00FB4BD3">
        <w:rPr>
          <w:sz w:val="18"/>
          <w:szCs w:val="18"/>
          <w:lang w:bidi="he-IL"/>
        </w:rPr>
        <w:t>πρβλ</w:t>
      </w:r>
      <w:proofErr w:type="spellEnd"/>
      <w:r w:rsidRPr="00FB4BD3">
        <w:rPr>
          <w:sz w:val="18"/>
          <w:szCs w:val="18"/>
          <w:lang w:bidi="he-IL"/>
        </w:rPr>
        <w:t xml:space="preserve">. </w:t>
      </w:r>
      <w:proofErr w:type="spellStart"/>
      <w:r w:rsidRPr="00FB4BD3">
        <w:rPr>
          <w:sz w:val="18"/>
          <w:szCs w:val="18"/>
          <w:lang w:bidi="he-IL"/>
        </w:rPr>
        <w:t>Ιώσ</w:t>
      </w:r>
      <w:proofErr w:type="spellEnd"/>
      <w:r w:rsidRPr="005E1D1C">
        <w:rPr>
          <w:sz w:val="18"/>
          <w:szCs w:val="18"/>
          <w:lang w:val="en-US" w:bidi="he-IL"/>
        </w:rPr>
        <w:t xml:space="preserve">., </w:t>
      </w:r>
      <w:proofErr w:type="spellStart"/>
      <w:r w:rsidRPr="00FB4BD3">
        <w:rPr>
          <w:i/>
          <w:sz w:val="18"/>
          <w:szCs w:val="18"/>
          <w:lang w:bidi="he-IL"/>
        </w:rPr>
        <w:t>Αρχ</w:t>
      </w:r>
      <w:proofErr w:type="spellEnd"/>
      <w:r w:rsidRPr="005E1D1C">
        <w:rPr>
          <w:i/>
          <w:sz w:val="18"/>
          <w:szCs w:val="18"/>
          <w:lang w:val="en-US" w:bidi="he-IL"/>
        </w:rPr>
        <w:t>.</w:t>
      </w:r>
      <w:r w:rsidRPr="005E1D1C">
        <w:rPr>
          <w:sz w:val="18"/>
          <w:szCs w:val="18"/>
          <w:lang w:val="en-US" w:bidi="he-IL"/>
        </w:rPr>
        <w:t xml:space="preserve"> </w:t>
      </w:r>
      <w:proofErr w:type="gramStart"/>
      <w:r w:rsidRPr="005E1D1C">
        <w:rPr>
          <w:sz w:val="18"/>
          <w:szCs w:val="18"/>
          <w:lang w:val="en-US" w:bidi="he-IL"/>
        </w:rPr>
        <w:t xml:space="preserve">12. 225 </w:t>
      </w:r>
      <w:r w:rsidRPr="00FB4BD3">
        <w:rPr>
          <w:sz w:val="18"/>
          <w:szCs w:val="18"/>
          <w:lang w:bidi="he-IL"/>
        </w:rPr>
        <w:t>κε</w:t>
      </w:r>
      <w:r w:rsidRPr="005E1D1C">
        <w:rPr>
          <w:sz w:val="18"/>
          <w:szCs w:val="18"/>
          <w:lang w:val="en-US" w:bidi="he-IL"/>
        </w:rPr>
        <w:t>.).</w:t>
      </w:r>
      <w:proofErr w:type="gramEnd"/>
    </w:p>
  </w:endnote>
  <w:endnote w:id="21">
    <w:p w:rsidR="005268D8" w:rsidRPr="005E1D1C" w:rsidRDefault="005268D8" w:rsidP="00540E59">
      <w:pPr>
        <w:pStyle w:val="ab"/>
        <w:jc w:val="both"/>
        <w:rPr>
          <w:sz w:val="18"/>
          <w:szCs w:val="18"/>
        </w:rPr>
      </w:pPr>
      <w:r w:rsidRPr="00540E59">
        <w:rPr>
          <w:rStyle w:val="ac"/>
          <w:sz w:val="18"/>
          <w:szCs w:val="18"/>
        </w:rPr>
        <w:endnoteRef/>
      </w:r>
      <w:r w:rsidRPr="00540E59">
        <w:rPr>
          <w:sz w:val="18"/>
          <w:szCs w:val="18"/>
          <w:lang w:val="en-US"/>
        </w:rPr>
        <w:t xml:space="preserve"> K.L. </w:t>
      </w:r>
      <w:proofErr w:type="spellStart"/>
      <w:r w:rsidRPr="00540E59">
        <w:rPr>
          <w:sz w:val="18"/>
          <w:szCs w:val="18"/>
          <w:lang w:val="en-US"/>
        </w:rPr>
        <w:t>Osterloh</w:t>
      </w:r>
      <w:proofErr w:type="spellEnd"/>
      <w:r w:rsidRPr="00540E59">
        <w:rPr>
          <w:sz w:val="18"/>
          <w:szCs w:val="18"/>
          <w:lang w:val="en-US"/>
        </w:rPr>
        <w:t xml:space="preserve">, Judea, Rome and the Hellenistic </w:t>
      </w:r>
      <w:proofErr w:type="spellStart"/>
      <w:r w:rsidRPr="00540E59">
        <w:rPr>
          <w:sz w:val="18"/>
          <w:szCs w:val="18"/>
          <w:lang w:val="en-US"/>
        </w:rPr>
        <w:t>Oikoumene</w:t>
      </w:r>
      <w:proofErr w:type="spellEnd"/>
      <w:r w:rsidRPr="00540E59">
        <w:rPr>
          <w:sz w:val="18"/>
          <w:szCs w:val="18"/>
          <w:lang w:val="en-US"/>
        </w:rPr>
        <w:t xml:space="preserve">: Emulation and the Reinvention of Communal Identity, </w:t>
      </w:r>
      <w:r w:rsidRPr="00540E59">
        <w:rPr>
          <w:i/>
          <w:iCs/>
          <w:sz w:val="18"/>
          <w:szCs w:val="18"/>
          <w:lang w:val="en-US"/>
        </w:rPr>
        <w:t xml:space="preserve">Heresy and Identity in Late Antiquity </w:t>
      </w:r>
      <w:r w:rsidRPr="00540E59">
        <w:rPr>
          <w:sz w:val="18"/>
          <w:szCs w:val="18"/>
          <w:lang w:val="en-US"/>
        </w:rPr>
        <w:t>(eds. E</w:t>
      </w:r>
      <w:r w:rsidRPr="005E1D1C">
        <w:rPr>
          <w:sz w:val="18"/>
          <w:szCs w:val="18"/>
        </w:rPr>
        <w:t xml:space="preserve">. </w:t>
      </w:r>
      <w:proofErr w:type="spellStart"/>
      <w:r w:rsidRPr="00540E59">
        <w:rPr>
          <w:sz w:val="18"/>
          <w:szCs w:val="18"/>
          <w:lang w:val="en-US"/>
        </w:rPr>
        <w:t>Iricinschi</w:t>
      </w:r>
      <w:proofErr w:type="spellEnd"/>
      <w:r w:rsidRPr="005E1D1C">
        <w:rPr>
          <w:sz w:val="18"/>
          <w:szCs w:val="18"/>
        </w:rPr>
        <w:t xml:space="preserve"> </w:t>
      </w:r>
      <w:r w:rsidRPr="00540E59">
        <w:rPr>
          <w:sz w:val="18"/>
          <w:szCs w:val="18"/>
          <w:lang w:val="en-US"/>
        </w:rPr>
        <w:t>and</w:t>
      </w:r>
      <w:r w:rsidRPr="005E1D1C">
        <w:rPr>
          <w:sz w:val="18"/>
          <w:szCs w:val="18"/>
        </w:rPr>
        <w:t xml:space="preserve"> </w:t>
      </w:r>
      <w:r w:rsidRPr="00540E59">
        <w:rPr>
          <w:sz w:val="18"/>
          <w:szCs w:val="18"/>
          <w:lang w:val="en-US"/>
        </w:rPr>
        <w:t>H</w:t>
      </w:r>
      <w:r w:rsidRPr="005E1D1C">
        <w:rPr>
          <w:sz w:val="18"/>
          <w:szCs w:val="18"/>
        </w:rPr>
        <w:t xml:space="preserve">. </w:t>
      </w:r>
      <w:r w:rsidRPr="00540E59">
        <w:rPr>
          <w:sz w:val="18"/>
          <w:szCs w:val="18"/>
          <w:lang w:val="en-US"/>
        </w:rPr>
        <w:t>M</w:t>
      </w:r>
      <w:r w:rsidRPr="005E1D1C">
        <w:rPr>
          <w:sz w:val="18"/>
          <w:szCs w:val="18"/>
        </w:rPr>
        <w:t xml:space="preserve">. </w:t>
      </w:r>
      <w:proofErr w:type="spellStart"/>
      <w:r w:rsidRPr="00540E59">
        <w:rPr>
          <w:sz w:val="18"/>
          <w:szCs w:val="18"/>
          <w:lang w:val="en-US"/>
        </w:rPr>
        <w:t>Zellentin</w:t>
      </w:r>
      <w:proofErr w:type="spellEnd"/>
      <w:r w:rsidRPr="005E1D1C">
        <w:rPr>
          <w:sz w:val="18"/>
          <w:szCs w:val="18"/>
        </w:rPr>
        <w:t xml:space="preserve">; </w:t>
      </w:r>
      <w:r w:rsidRPr="00540E59">
        <w:rPr>
          <w:sz w:val="18"/>
          <w:szCs w:val="18"/>
          <w:lang w:val="en-US"/>
        </w:rPr>
        <w:t>T</w:t>
      </w:r>
      <w:r w:rsidRPr="005E1D1C">
        <w:rPr>
          <w:sz w:val="18"/>
          <w:szCs w:val="18"/>
        </w:rPr>
        <w:t>ü</w:t>
      </w:r>
      <w:proofErr w:type="spellStart"/>
      <w:r w:rsidRPr="00540E59">
        <w:rPr>
          <w:sz w:val="18"/>
          <w:szCs w:val="18"/>
          <w:lang w:val="en-US"/>
        </w:rPr>
        <w:t>bingen</w:t>
      </w:r>
      <w:proofErr w:type="spellEnd"/>
      <w:r w:rsidRPr="005E1D1C">
        <w:rPr>
          <w:sz w:val="18"/>
          <w:szCs w:val="18"/>
        </w:rPr>
        <w:t xml:space="preserve">: </w:t>
      </w:r>
      <w:r w:rsidRPr="00540E59">
        <w:rPr>
          <w:sz w:val="18"/>
          <w:szCs w:val="18"/>
          <w:lang w:val="en-US"/>
        </w:rPr>
        <w:t>Mohr</w:t>
      </w:r>
      <w:r w:rsidRPr="005E1D1C">
        <w:rPr>
          <w:sz w:val="18"/>
          <w:szCs w:val="18"/>
        </w:rPr>
        <w:t xml:space="preserve"> </w:t>
      </w:r>
      <w:proofErr w:type="spellStart"/>
      <w:r w:rsidRPr="00540E59">
        <w:rPr>
          <w:sz w:val="18"/>
          <w:szCs w:val="18"/>
          <w:lang w:val="en-US"/>
        </w:rPr>
        <w:t>Siebeck</w:t>
      </w:r>
      <w:proofErr w:type="spellEnd"/>
      <w:r w:rsidRPr="005E1D1C">
        <w:rPr>
          <w:sz w:val="18"/>
          <w:szCs w:val="18"/>
        </w:rPr>
        <w:t xml:space="preserve"> 2008 168–206, 196-197.  </w:t>
      </w:r>
    </w:p>
  </w:endnote>
  <w:endnote w:id="22">
    <w:p w:rsidR="005268D8" w:rsidRDefault="005268D8" w:rsidP="00524ECE">
      <w:pPr>
        <w:pStyle w:val="ab"/>
        <w:jc w:val="both"/>
      </w:pPr>
      <w:r>
        <w:rPr>
          <w:rStyle w:val="ac"/>
        </w:rPr>
        <w:endnoteRef/>
      </w:r>
      <w:r>
        <w:t xml:space="preserve"> </w:t>
      </w:r>
      <w:r w:rsidRPr="00A72710">
        <w:rPr>
          <w:sz w:val="18"/>
          <w:szCs w:val="18"/>
        </w:rPr>
        <w:t xml:space="preserve">Βεβαίως οι Ιουδαίοι πήγαν ένα βήμα παραπέρα από τους Ρωμαίους ισχυριζόμενοι ότι οι Έλληνες φιλόσοφοι </w:t>
      </w:r>
      <w:r w:rsidRPr="00A72710">
        <w:rPr>
          <w:b/>
          <w:sz w:val="18"/>
          <w:szCs w:val="18"/>
        </w:rPr>
        <w:t>μαθήτευσαν</w:t>
      </w:r>
      <w:r w:rsidRPr="00A72710">
        <w:rPr>
          <w:sz w:val="18"/>
          <w:szCs w:val="18"/>
        </w:rPr>
        <w:t xml:space="preserve"> στον Μωυσή (</w:t>
      </w:r>
      <w:proofErr w:type="spellStart"/>
      <w:r w:rsidRPr="00A72710">
        <w:rPr>
          <w:sz w:val="18"/>
          <w:szCs w:val="18"/>
        </w:rPr>
        <w:t>Ιώσηπος</w:t>
      </w:r>
      <w:proofErr w:type="spellEnd"/>
      <w:r w:rsidRPr="00A72710">
        <w:rPr>
          <w:sz w:val="18"/>
          <w:szCs w:val="18"/>
        </w:rPr>
        <w:t xml:space="preserve">, </w:t>
      </w:r>
      <w:r w:rsidRPr="00A72710">
        <w:rPr>
          <w:i/>
          <w:sz w:val="18"/>
          <w:szCs w:val="18"/>
        </w:rPr>
        <w:t>Κατά</w:t>
      </w:r>
      <w:r w:rsidRPr="00A72710">
        <w:rPr>
          <w:sz w:val="18"/>
          <w:szCs w:val="18"/>
        </w:rPr>
        <w:t xml:space="preserve">  </w:t>
      </w:r>
      <w:r>
        <w:rPr>
          <w:i/>
          <w:sz w:val="18"/>
          <w:szCs w:val="18"/>
        </w:rPr>
        <w:t>Απίω</w:t>
      </w:r>
      <w:r w:rsidRPr="00A72710">
        <w:rPr>
          <w:i/>
          <w:sz w:val="18"/>
          <w:szCs w:val="18"/>
        </w:rPr>
        <w:t xml:space="preserve">νος </w:t>
      </w:r>
      <w:r w:rsidRPr="00A72710">
        <w:rPr>
          <w:sz w:val="18"/>
          <w:szCs w:val="18"/>
        </w:rPr>
        <w:t>2.17).</w:t>
      </w:r>
    </w:p>
  </w:endnote>
  <w:endnote w:id="23">
    <w:p w:rsidR="005268D8" w:rsidRPr="00540E59" w:rsidRDefault="005268D8" w:rsidP="00FB4BD3">
      <w:pPr>
        <w:pStyle w:val="ab"/>
        <w:jc w:val="both"/>
        <w:rPr>
          <w:sz w:val="18"/>
          <w:szCs w:val="18"/>
        </w:rPr>
      </w:pPr>
      <w:r w:rsidRPr="00540E59">
        <w:rPr>
          <w:rStyle w:val="ac"/>
          <w:sz w:val="18"/>
          <w:szCs w:val="18"/>
        </w:rPr>
        <w:endnoteRef/>
      </w:r>
      <w:r w:rsidRPr="00860FA6">
        <w:rPr>
          <w:sz w:val="18"/>
          <w:szCs w:val="18"/>
        </w:rPr>
        <w:t xml:space="preserve"> </w:t>
      </w:r>
      <w:r w:rsidRPr="00540E59">
        <w:rPr>
          <w:sz w:val="18"/>
          <w:szCs w:val="18"/>
        </w:rPr>
        <w:t>Σύμφωνα</w:t>
      </w:r>
      <w:r w:rsidRPr="00860FA6">
        <w:rPr>
          <w:sz w:val="18"/>
          <w:szCs w:val="18"/>
        </w:rPr>
        <w:t xml:space="preserve"> </w:t>
      </w:r>
      <w:r w:rsidRPr="00540E59">
        <w:rPr>
          <w:sz w:val="18"/>
          <w:szCs w:val="18"/>
        </w:rPr>
        <w:t>με</w:t>
      </w:r>
      <w:r w:rsidRPr="00860FA6">
        <w:rPr>
          <w:sz w:val="18"/>
          <w:szCs w:val="18"/>
        </w:rPr>
        <w:t xml:space="preserve"> </w:t>
      </w:r>
      <w:r w:rsidRPr="00540E59">
        <w:rPr>
          <w:sz w:val="18"/>
          <w:szCs w:val="18"/>
        </w:rPr>
        <w:t>το</w:t>
      </w:r>
      <w:r w:rsidRPr="00860FA6">
        <w:rPr>
          <w:sz w:val="18"/>
          <w:szCs w:val="18"/>
        </w:rPr>
        <w:t xml:space="preserve"> </w:t>
      </w:r>
      <w:r w:rsidRPr="00540E59">
        <w:rPr>
          <w:sz w:val="18"/>
          <w:szCs w:val="18"/>
        </w:rPr>
        <w:t>Σουητώνιο</w:t>
      </w:r>
      <w:r w:rsidRPr="00860FA6">
        <w:rPr>
          <w:sz w:val="18"/>
          <w:szCs w:val="18"/>
        </w:rPr>
        <w:t xml:space="preserve"> (</w:t>
      </w:r>
      <w:proofErr w:type="spellStart"/>
      <w:r w:rsidRPr="00540E59">
        <w:rPr>
          <w:i/>
          <w:sz w:val="18"/>
          <w:szCs w:val="18"/>
        </w:rPr>
        <w:t>Βεσπασ</w:t>
      </w:r>
      <w:proofErr w:type="spellEnd"/>
      <w:r w:rsidRPr="00860FA6">
        <w:rPr>
          <w:i/>
          <w:sz w:val="18"/>
          <w:szCs w:val="18"/>
        </w:rPr>
        <w:t>.</w:t>
      </w:r>
      <w:r w:rsidRPr="00860FA6">
        <w:rPr>
          <w:sz w:val="18"/>
          <w:szCs w:val="18"/>
        </w:rPr>
        <w:t xml:space="preserve"> </w:t>
      </w:r>
      <w:r w:rsidRPr="00540E59">
        <w:rPr>
          <w:sz w:val="18"/>
          <w:szCs w:val="18"/>
        </w:rPr>
        <w:t>4) και τον Τάκιτο (</w:t>
      </w:r>
      <w:r w:rsidRPr="00540E59">
        <w:rPr>
          <w:i/>
          <w:sz w:val="18"/>
          <w:szCs w:val="18"/>
        </w:rPr>
        <w:t xml:space="preserve">Χρονικά </w:t>
      </w:r>
      <w:r w:rsidRPr="00540E59">
        <w:rPr>
          <w:sz w:val="18"/>
          <w:szCs w:val="18"/>
        </w:rPr>
        <w:t xml:space="preserve">5,13) διάχυτη ήταν τα χρόνια κατά τα οποία γεννήθηκε ο Ιησούς η αίσθηση ότι ο μελλοντικός βασιλιάς του κόσμου θα ερχόταν από την Ιουδαία, προκειμένου να εγκαινιάσει την καινούργια εποχή. Αυτή η μεσσιανική έλευση </w:t>
      </w:r>
      <w:r w:rsidRPr="00540E59">
        <w:rPr>
          <w:i/>
          <w:iCs/>
          <w:sz w:val="18"/>
          <w:szCs w:val="18"/>
        </w:rPr>
        <w:t xml:space="preserve">του φωτός από την </w:t>
      </w:r>
      <w:r w:rsidRPr="00540E59">
        <w:rPr>
          <w:i/>
          <w:iCs/>
          <w:caps/>
          <w:sz w:val="18"/>
          <w:szCs w:val="18"/>
        </w:rPr>
        <w:t>α</w:t>
      </w:r>
      <w:r w:rsidRPr="00540E59">
        <w:rPr>
          <w:i/>
          <w:iCs/>
          <w:sz w:val="18"/>
          <w:szCs w:val="18"/>
        </w:rPr>
        <w:t>νατολή</w:t>
      </w:r>
      <w:r w:rsidRPr="00540E59">
        <w:rPr>
          <w:sz w:val="18"/>
          <w:szCs w:val="18"/>
        </w:rPr>
        <w:t xml:space="preserve"> </w:t>
      </w:r>
      <w:r w:rsidRPr="00540E59">
        <w:rPr>
          <w:b/>
          <w:i/>
          <w:sz w:val="18"/>
          <w:szCs w:val="18"/>
        </w:rPr>
        <w:t>(</w:t>
      </w:r>
      <w:proofErr w:type="spellStart"/>
      <w:r w:rsidRPr="00540E59">
        <w:rPr>
          <w:b/>
          <w:i/>
          <w:sz w:val="18"/>
          <w:szCs w:val="18"/>
        </w:rPr>
        <w:t>ex</w:t>
      </w:r>
      <w:proofErr w:type="spellEnd"/>
      <w:r w:rsidRPr="00540E59">
        <w:rPr>
          <w:b/>
          <w:i/>
          <w:sz w:val="18"/>
          <w:szCs w:val="18"/>
        </w:rPr>
        <w:t xml:space="preserve"> </w:t>
      </w:r>
      <w:proofErr w:type="spellStart"/>
      <w:r w:rsidRPr="00540E59">
        <w:rPr>
          <w:b/>
          <w:i/>
          <w:sz w:val="18"/>
          <w:szCs w:val="18"/>
        </w:rPr>
        <w:t>oriente</w:t>
      </w:r>
      <w:proofErr w:type="spellEnd"/>
      <w:r w:rsidRPr="00540E59">
        <w:rPr>
          <w:b/>
          <w:i/>
          <w:sz w:val="18"/>
          <w:szCs w:val="18"/>
        </w:rPr>
        <w:t xml:space="preserve"> </w:t>
      </w:r>
      <w:proofErr w:type="spellStart"/>
      <w:r w:rsidRPr="00540E59">
        <w:rPr>
          <w:b/>
          <w:i/>
          <w:sz w:val="18"/>
          <w:szCs w:val="18"/>
        </w:rPr>
        <w:t>lux</w:t>
      </w:r>
      <w:proofErr w:type="spellEnd"/>
      <w:r w:rsidRPr="00540E59">
        <w:rPr>
          <w:b/>
          <w:i/>
          <w:sz w:val="18"/>
          <w:szCs w:val="18"/>
        </w:rPr>
        <w:t>)</w:t>
      </w:r>
      <w:r w:rsidRPr="00540E59">
        <w:rPr>
          <w:sz w:val="18"/>
          <w:szCs w:val="18"/>
        </w:rPr>
        <w:t xml:space="preserve"> συνδυαζόταν κατεξοχήν με αστρολογικά φαινόμενα. Βλ. Σ. Δεσπότη </w:t>
      </w:r>
      <w:r w:rsidRPr="00540E59">
        <w:rPr>
          <w:i/>
          <w:iCs/>
          <w:sz w:val="18"/>
          <w:szCs w:val="18"/>
        </w:rPr>
        <w:t>Ο Ιησούς ως Χριστός και η Πολιτική Εξουσία στους Συνοπτικούς Ευαγγελιστές</w:t>
      </w:r>
      <w:r w:rsidRPr="00540E59">
        <w:rPr>
          <w:sz w:val="18"/>
          <w:szCs w:val="18"/>
        </w:rPr>
        <w:t>, Αθήνα: Άθως 2006, 152.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941"/>
      <w:docPartObj>
        <w:docPartGallery w:val="Page Numbers (Bottom of Page)"/>
        <w:docPartUnique/>
      </w:docPartObj>
    </w:sdtPr>
    <w:sdtContent>
      <w:p w:rsidR="005268D8" w:rsidRDefault="00636036">
        <w:pPr>
          <w:pStyle w:val="aa"/>
          <w:jc w:val="right"/>
        </w:pPr>
        <w:fldSimple w:instr=" PAGE   \* MERGEFORMAT ">
          <w:r w:rsidR="00285B5C">
            <w:rPr>
              <w:noProof/>
            </w:rPr>
            <w:t>2</w:t>
          </w:r>
        </w:fldSimple>
      </w:p>
    </w:sdtContent>
  </w:sdt>
  <w:p w:rsidR="005268D8" w:rsidRDefault="005268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BD4" w:rsidRDefault="008D2BD4" w:rsidP="005B4437">
      <w:pPr>
        <w:spacing w:after="0" w:line="240" w:lineRule="auto"/>
      </w:pPr>
      <w:r>
        <w:separator/>
      </w:r>
    </w:p>
  </w:footnote>
  <w:footnote w:type="continuationSeparator" w:id="0">
    <w:p w:rsidR="008D2BD4" w:rsidRDefault="008D2BD4" w:rsidP="005B4437">
      <w:pPr>
        <w:spacing w:after="0" w:line="240" w:lineRule="auto"/>
      </w:pPr>
      <w:r>
        <w:continuationSeparator/>
      </w:r>
    </w:p>
  </w:footnote>
  <w:footnote w:id="1">
    <w:p w:rsidR="0093081D" w:rsidRPr="0093081D" w:rsidRDefault="0093081D">
      <w:pPr>
        <w:pStyle w:val="a4"/>
      </w:pPr>
      <w:r>
        <w:rPr>
          <w:rStyle w:val="a5"/>
        </w:rPr>
        <w:footnoteRef/>
      </w:r>
      <w:r>
        <w:t xml:space="preserve"> Εισήγηση στο Διεθνές Συνέδριο Αριστοτέλης και Χριστιανισμός 24-25.11.2016 (Κοσμητεία Θεολογικής Σχολής).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0776"/>
    <w:multiLevelType w:val="hybridMultilevel"/>
    <w:tmpl w:val="155601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pos w:val="beneathText"/>
    <w:footnote w:id="-1"/>
    <w:footnote w:id="0"/>
  </w:footnotePr>
  <w:endnotePr>
    <w:numFmt w:val="decimal"/>
    <w:endnote w:id="-1"/>
    <w:endnote w:id="0"/>
  </w:endnotePr>
  <w:compat/>
  <w:rsids>
    <w:rsidRoot w:val="005B4437"/>
    <w:rsid w:val="0001660A"/>
    <w:rsid w:val="00055336"/>
    <w:rsid w:val="00063A2A"/>
    <w:rsid w:val="00070872"/>
    <w:rsid w:val="00095782"/>
    <w:rsid w:val="0011191C"/>
    <w:rsid w:val="001B5796"/>
    <w:rsid w:val="001C0FCE"/>
    <w:rsid w:val="001F23FB"/>
    <w:rsid w:val="002134CB"/>
    <w:rsid w:val="002775D7"/>
    <w:rsid w:val="00277D58"/>
    <w:rsid w:val="00285B5C"/>
    <w:rsid w:val="002B2659"/>
    <w:rsid w:val="002D06D8"/>
    <w:rsid w:val="00373768"/>
    <w:rsid w:val="003767B6"/>
    <w:rsid w:val="004811D8"/>
    <w:rsid w:val="00495BA5"/>
    <w:rsid w:val="004A47AF"/>
    <w:rsid w:val="004D2F43"/>
    <w:rsid w:val="004F3811"/>
    <w:rsid w:val="00506125"/>
    <w:rsid w:val="00511F4C"/>
    <w:rsid w:val="00512530"/>
    <w:rsid w:val="00524B55"/>
    <w:rsid w:val="00524ECE"/>
    <w:rsid w:val="005268D8"/>
    <w:rsid w:val="00540E59"/>
    <w:rsid w:val="0054458A"/>
    <w:rsid w:val="00582D7C"/>
    <w:rsid w:val="005B03F0"/>
    <w:rsid w:val="005B4437"/>
    <w:rsid w:val="005C3A80"/>
    <w:rsid w:val="005D37AF"/>
    <w:rsid w:val="005E1D1C"/>
    <w:rsid w:val="00603FFC"/>
    <w:rsid w:val="00617592"/>
    <w:rsid w:val="00621D4D"/>
    <w:rsid w:val="006333D6"/>
    <w:rsid w:val="00636036"/>
    <w:rsid w:val="00641E85"/>
    <w:rsid w:val="0064714E"/>
    <w:rsid w:val="00653C51"/>
    <w:rsid w:val="0067049E"/>
    <w:rsid w:val="0067224C"/>
    <w:rsid w:val="006E0EE7"/>
    <w:rsid w:val="0070523A"/>
    <w:rsid w:val="007079BA"/>
    <w:rsid w:val="00757C70"/>
    <w:rsid w:val="00782883"/>
    <w:rsid w:val="007A178D"/>
    <w:rsid w:val="007A3A01"/>
    <w:rsid w:val="007F7A20"/>
    <w:rsid w:val="00815430"/>
    <w:rsid w:val="00854180"/>
    <w:rsid w:val="00860FA6"/>
    <w:rsid w:val="008D233C"/>
    <w:rsid w:val="008D2BD4"/>
    <w:rsid w:val="008D4139"/>
    <w:rsid w:val="009006CA"/>
    <w:rsid w:val="00923B8B"/>
    <w:rsid w:val="0093081D"/>
    <w:rsid w:val="0093493A"/>
    <w:rsid w:val="0097355A"/>
    <w:rsid w:val="009C3990"/>
    <w:rsid w:val="009D76E7"/>
    <w:rsid w:val="00A06247"/>
    <w:rsid w:val="00A32EDE"/>
    <w:rsid w:val="00A51CFB"/>
    <w:rsid w:val="00A57541"/>
    <w:rsid w:val="00A72710"/>
    <w:rsid w:val="00AD29F8"/>
    <w:rsid w:val="00AE0D59"/>
    <w:rsid w:val="00AE5FD8"/>
    <w:rsid w:val="00AF76B8"/>
    <w:rsid w:val="00B01039"/>
    <w:rsid w:val="00B02746"/>
    <w:rsid w:val="00B552A0"/>
    <w:rsid w:val="00B71148"/>
    <w:rsid w:val="00B82707"/>
    <w:rsid w:val="00BB3FA5"/>
    <w:rsid w:val="00BD5157"/>
    <w:rsid w:val="00BF7CDE"/>
    <w:rsid w:val="00C06833"/>
    <w:rsid w:val="00C43F2A"/>
    <w:rsid w:val="00CB54B7"/>
    <w:rsid w:val="00CE4DCB"/>
    <w:rsid w:val="00D6019D"/>
    <w:rsid w:val="00D838A8"/>
    <w:rsid w:val="00D85A12"/>
    <w:rsid w:val="00E03F8F"/>
    <w:rsid w:val="00E3056E"/>
    <w:rsid w:val="00E64931"/>
    <w:rsid w:val="00EB2019"/>
    <w:rsid w:val="00F65975"/>
    <w:rsid w:val="00FA0B63"/>
    <w:rsid w:val="00FB4B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37"/>
  </w:style>
  <w:style w:type="paragraph" w:styleId="1">
    <w:name w:val="heading 1"/>
    <w:basedOn w:val="a"/>
    <w:next w:val="a"/>
    <w:link w:val="1Char"/>
    <w:uiPriority w:val="9"/>
    <w:qFormat/>
    <w:rsid w:val="005B4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079B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443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B4437"/>
    <w:pPr>
      <w:ind w:left="720"/>
      <w:contextualSpacing/>
    </w:pPr>
  </w:style>
  <w:style w:type="character" w:styleId="-">
    <w:name w:val="Hyperlink"/>
    <w:basedOn w:val="a0"/>
    <w:uiPriority w:val="99"/>
    <w:unhideWhenUsed/>
    <w:rsid w:val="005B4437"/>
    <w:rPr>
      <w:color w:val="0000FF"/>
      <w:u w:val="single"/>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5B4437"/>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4"/>
    <w:rsid w:val="005B4437"/>
    <w:rPr>
      <w:rFonts w:ascii="Times New Roman" w:eastAsia="Times New Roman" w:hAnsi="Times New Roman" w:cs="Times New Roman"/>
      <w:sz w:val="20"/>
      <w:szCs w:val="20"/>
      <w:lang w:eastAsia="el-GR"/>
    </w:rPr>
  </w:style>
  <w:style w:type="character" w:styleId="a5">
    <w:name w:val="footnote reference"/>
    <w:rsid w:val="005B4437"/>
    <w:rPr>
      <w:vertAlign w:val="superscript"/>
    </w:rPr>
  </w:style>
  <w:style w:type="character" w:styleId="a6">
    <w:name w:val="Emphasis"/>
    <w:basedOn w:val="a0"/>
    <w:uiPriority w:val="20"/>
    <w:qFormat/>
    <w:rsid w:val="005B4437"/>
    <w:rPr>
      <w:i/>
      <w:iCs/>
    </w:rPr>
  </w:style>
  <w:style w:type="character" w:customStyle="1" w:styleId="reference-text">
    <w:name w:val="reference-text"/>
    <w:basedOn w:val="a0"/>
    <w:rsid w:val="005B4437"/>
  </w:style>
  <w:style w:type="paragraph" w:customStyle="1" w:styleId="yiv1386199084msonormal">
    <w:name w:val="yiv1386199084msonormal"/>
    <w:basedOn w:val="a"/>
    <w:rsid w:val="005B44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Balloon Text"/>
    <w:basedOn w:val="a"/>
    <w:link w:val="Char0"/>
    <w:uiPriority w:val="99"/>
    <w:semiHidden/>
    <w:unhideWhenUsed/>
    <w:rsid w:val="005B443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5B4437"/>
    <w:rPr>
      <w:rFonts w:ascii="Tahoma" w:hAnsi="Tahoma" w:cs="Tahoma"/>
      <w:sz w:val="16"/>
      <w:szCs w:val="16"/>
    </w:rPr>
  </w:style>
  <w:style w:type="character" w:customStyle="1" w:styleId="2Char">
    <w:name w:val="Επικεφαλίδα 2 Char"/>
    <w:basedOn w:val="a0"/>
    <w:link w:val="2"/>
    <w:uiPriority w:val="9"/>
    <w:rsid w:val="007079BA"/>
    <w:rPr>
      <w:rFonts w:ascii="Times New Roman" w:eastAsia="Times New Roman" w:hAnsi="Times New Roman" w:cs="Times New Roman"/>
      <w:b/>
      <w:bCs/>
      <w:sz w:val="36"/>
      <w:szCs w:val="36"/>
      <w:lang w:eastAsia="el-GR"/>
    </w:rPr>
  </w:style>
  <w:style w:type="character" w:customStyle="1" w:styleId="st">
    <w:name w:val="st"/>
    <w:basedOn w:val="a0"/>
    <w:rsid w:val="005C3A80"/>
  </w:style>
  <w:style w:type="character" w:styleId="a8">
    <w:name w:val="Strong"/>
    <w:basedOn w:val="a0"/>
    <w:uiPriority w:val="22"/>
    <w:qFormat/>
    <w:rsid w:val="004F3811"/>
    <w:rPr>
      <w:b/>
      <w:bCs/>
    </w:rPr>
  </w:style>
  <w:style w:type="character" w:customStyle="1" w:styleId="apple-converted-space">
    <w:name w:val="apple-converted-space"/>
    <w:basedOn w:val="a0"/>
    <w:rsid w:val="00B02746"/>
  </w:style>
  <w:style w:type="paragraph" w:styleId="a9">
    <w:name w:val="header"/>
    <w:basedOn w:val="a"/>
    <w:link w:val="Char1"/>
    <w:uiPriority w:val="99"/>
    <w:semiHidden/>
    <w:unhideWhenUsed/>
    <w:rsid w:val="00540E59"/>
    <w:pPr>
      <w:tabs>
        <w:tab w:val="center" w:pos="4153"/>
        <w:tab w:val="right" w:pos="8306"/>
      </w:tabs>
      <w:spacing w:after="0" w:line="240" w:lineRule="auto"/>
    </w:pPr>
  </w:style>
  <w:style w:type="character" w:customStyle="1" w:styleId="Char1">
    <w:name w:val="Κεφαλίδα Char"/>
    <w:basedOn w:val="a0"/>
    <w:link w:val="a9"/>
    <w:uiPriority w:val="99"/>
    <w:semiHidden/>
    <w:rsid w:val="00540E59"/>
  </w:style>
  <w:style w:type="paragraph" w:styleId="aa">
    <w:name w:val="footer"/>
    <w:basedOn w:val="a"/>
    <w:link w:val="Char2"/>
    <w:uiPriority w:val="99"/>
    <w:unhideWhenUsed/>
    <w:rsid w:val="00540E59"/>
    <w:pPr>
      <w:tabs>
        <w:tab w:val="center" w:pos="4153"/>
        <w:tab w:val="right" w:pos="8306"/>
      </w:tabs>
      <w:spacing w:after="0" w:line="240" w:lineRule="auto"/>
    </w:pPr>
  </w:style>
  <w:style w:type="character" w:customStyle="1" w:styleId="Char2">
    <w:name w:val="Υποσέλιδο Char"/>
    <w:basedOn w:val="a0"/>
    <w:link w:val="aa"/>
    <w:uiPriority w:val="99"/>
    <w:rsid w:val="00540E59"/>
  </w:style>
  <w:style w:type="paragraph" w:styleId="ab">
    <w:name w:val="endnote text"/>
    <w:basedOn w:val="a"/>
    <w:link w:val="Char3"/>
    <w:uiPriority w:val="99"/>
    <w:semiHidden/>
    <w:unhideWhenUsed/>
    <w:rsid w:val="009006CA"/>
    <w:pPr>
      <w:spacing w:after="0" w:line="240" w:lineRule="auto"/>
    </w:pPr>
    <w:rPr>
      <w:sz w:val="20"/>
      <w:szCs w:val="20"/>
    </w:rPr>
  </w:style>
  <w:style w:type="character" w:customStyle="1" w:styleId="Char3">
    <w:name w:val="Κείμενο σημείωσης τέλους Char"/>
    <w:basedOn w:val="a0"/>
    <w:link w:val="ab"/>
    <w:uiPriority w:val="99"/>
    <w:semiHidden/>
    <w:rsid w:val="009006CA"/>
    <w:rPr>
      <w:sz w:val="20"/>
      <w:szCs w:val="20"/>
    </w:rPr>
  </w:style>
  <w:style w:type="character" w:styleId="ac">
    <w:name w:val="endnote reference"/>
    <w:basedOn w:val="a0"/>
    <w:uiPriority w:val="99"/>
    <w:semiHidden/>
    <w:unhideWhenUsed/>
    <w:rsid w:val="009006CA"/>
    <w:rPr>
      <w:vertAlign w:val="superscript"/>
    </w:rPr>
  </w:style>
  <w:style w:type="paragraph" w:styleId="ad">
    <w:name w:val="Document Map"/>
    <w:basedOn w:val="a"/>
    <w:link w:val="Char4"/>
    <w:uiPriority w:val="99"/>
    <w:semiHidden/>
    <w:unhideWhenUsed/>
    <w:rsid w:val="0064714E"/>
    <w:pPr>
      <w:spacing w:after="0" w:line="240" w:lineRule="auto"/>
    </w:pPr>
    <w:rPr>
      <w:rFonts w:ascii="Tahoma" w:hAnsi="Tahoma" w:cs="Tahoma"/>
      <w:sz w:val="16"/>
      <w:szCs w:val="16"/>
    </w:rPr>
  </w:style>
  <w:style w:type="character" w:customStyle="1" w:styleId="Char4">
    <w:name w:val="Χάρτης εγγράφου Char"/>
    <w:basedOn w:val="a0"/>
    <w:link w:val="ad"/>
    <w:uiPriority w:val="99"/>
    <w:semiHidden/>
    <w:rsid w:val="00647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399996">
      <w:bodyDiv w:val="1"/>
      <w:marLeft w:val="0"/>
      <w:marRight w:val="0"/>
      <w:marTop w:val="0"/>
      <w:marBottom w:val="0"/>
      <w:divBdr>
        <w:top w:val="none" w:sz="0" w:space="0" w:color="auto"/>
        <w:left w:val="none" w:sz="0" w:space="0" w:color="auto"/>
        <w:bottom w:val="none" w:sz="0" w:space="0" w:color="auto"/>
        <w:right w:val="none" w:sz="0" w:space="0" w:color="auto"/>
      </w:divBdr>
    </w:div>
    <w:div w:id="871839698">
      <w:bodyDiv w:val="1"/>
      <w:marLeft w:val="0"/>
      <w:marRight w:val="0"/>
      <w:marTop w:val="0"/>
      <w:marBottom w:val="0"/>
      <w:divBdr>
        <w:top w:val="none" w:sz="0" w:space="0" w:color="auto"/>
        <w:left w:val="none" w:sz="0" w:space="0" w:color="auto"/>
        <w:bottom w:val="none" w:sz="0" w:space="0" w:color="auto"/>
        <w:right w:val="none" w:sz="0" w:space="0" w:color="auto"/>
      </w:divBdr>
    </w:div>
    <w:div w:id="10453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3%CF%8C%CE%BB%CE%BF%CE%B9_%28%CE%9A%CF%8D%CF%80%CF%81%CE%BF%CF%82%29" TargetMode="External"/><Relationship Id="rId13" Type="http://schemas.openxmlformats.org/officeDocument/2006/relationships/image" Target="media/image2.jpeg"/><Relationship Id="rId18" Type="http://schemas.openxmlformats.org/officeDocument/2006/relationships/hyperlink" Target="http://cdn.biblicalarchaeology.org/wp-content/uploads/solomon-socrates-and-aristotle-04.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dn.biblicalarchaeology.org/wp-content/uploads/solomon-socrates-and-aristotle-02.jp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cdn.biblicalarchaeology.org/wp-content/uploads/solomon-socrates-and-aristotle-03.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dn.biblicalarchaeology.org/wp-content/uploads/house-physician-pompeii.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l.wikipedia.org/wiki/%CE%9A%CF%8D%CF%80%CF%81%CE%BF%CF%82" TargetMode="External"/><Relationship Id="rId14" Type="http://schemas.openxmlformats.org/officeDocument/2006/relationships/hyperlink" Target="http://cdn.biblicalarchaeology.org/wp-content/uploads/solomon-socrates-and-aristotle-06.jp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biblicalarchaeology.org/daily/ancient-cultures/daily-life-and-practice/making-sense-of-kosher-laws/" TargetMode="External"/><Relationship Id="rId7" Type="http://schemas.openxmlformats.org/officeDocument/2006/relationships/hyperlink" Target="http://asiaminor.ehw.gr/forms/fLemmaBodyExtended.aspx?lemmaID=3821" TargetMode="External"/><Relationship Id="rId2" Type="http://schemas.openxmlformats.org/officeDocument/2006/relationships/hyperlink" Target="https://en.wikipedia.org/wiki/Judgment_of_Solomon" TargetMode="External"/><Relationship Id="rId1" Type="http://schemas.openxmlformats.org/officeDocument/2006/relationships/hyperlink" Target="http://www.biblicalarchaeology.org/daily/ancient-cultures/ancient-near-eastern-world/the-destruction-of-pompeii-gods-revenge/" TargetMode="External"/><Relationship Id="rId6" Type="http://schemas.openxmlformats.org/officeDocument/2006/relationships/hyperlink" Target="http://www.degruyter.com/view/serial/16129" TargetMode="External"/><Relationship Id="rId5" Type="http://schemas.openxmlformats.org/officeDocument/2006/relationships/hyperlink" Target="http://www.jewishencyclopedia.com/contribs/565" TargetMode="External"/><Relationship Id="rId4" Type="http://schemas.openxmlformats.org/officeDocument/2006/relationships/hyperlink" Target="http://www.jewishencyclopedia.com/contribs/5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3118D-9AB1-4925-9ED3-1B0D807A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3410</Words>
  <Characters>18417</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24</cp:revision>
  <cp:lastPrinted>2016-11-24T05:34:00Z</cp:lastPrinted>
  <dcterms:created xsi:type="dcterms:W3CDTF">2016-09-14T08:25:00Z</dcterms:created>
  <dcterms:modified xsi:type="dcterms:W3CDTF">2016-12-03T16:27:00Z</dcterms:modified>
</cp:coreProperties>
</file>