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89E1" w14:textId="77777777" w:rsidR="00F73EBC" w:rsidRDefault="00F73EBC"/>
    <w:p w14:paraId="776FDCB2" w14:textId="411AD10C" w:rsidR="00F73EBC" w:rsidRDefault="009E3684" w:rsidP="009E3684">
      <w: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952"/>
        <w:gridCol w:w="1156"/>
        <w:gridCol w:w="1156"/>
        <w:gridCol w:w="1190"/>
        <w:gridCol w:w="1156"/>
      </w:tblGrid>
      <w:tr w:rsidR="009E3684" w14:paraId="3C278626" w14:textId="77777777" w:rsidTr="009E3684">
        <w:tc>
          <w:tcPr>
            <w:tcW w:w="6443" w:type="dxa"/>
            <w:gridSpan w:val="6"/>
            <w:shd w:val="clear" w:color="auto" w:fill="FFFFFF"/>
            <w:vAlign w:val="center"/>
          </w:tcPr>
          <w:p w14:paraId="19729BF1" w14:textId="77777777" w:rsidR="00F73EBC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Statistics</w:t>
            </w:r>
          </w:p>
        </w:tc>
      </w:tr>
      <w:tr w:rsidR="009E3684" w14:paraId="02AEBDB0" w14:textId="77777777" w:rsidTr="009E3684">
        <w:tc>
          <w:tcPr>
            <w:tcW w:w="1785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53523BBE" w14:textId="77777777" w:rsidR="00F73EBC" w:rsidRDefault="00F73EBC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0C1355D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Gender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F290980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Age</w:t>
            </w:r>
          </w:p>
        </w:tc>
        <w:tc>
          <w:tcPr>
            <w:tcW w:w="1190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45E4FBC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Education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125D023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Tenure</w:t>
            </w:r>
          </w:p>
        </w:tc>
      </w:tr>
      <w:tr w:rsidR="00F73EBC" w14:paraId="36663927" w14:textId="77777777"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4AFBCCB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N</w:t>
            </w:r>
          </w:p>
        </w:tc>
        <w:tc>
          <w:tcPr>
            <w:tcW w:w="952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4EA5F89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Valid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E5FE68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48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01C94FB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48</w:t>
            </w:r>
          </w:p>
        </w:tc>
        <w:tc>
          <w:tcPr>
            <w:tcW w:w="1190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8C07EC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47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E18BF0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48</w:t>
            </w:r>
          </w:p>
        </w:tc>
      </w:tr>
      <w:tr w:rsidR="00F73EBC" w14:paraId="38D5FA60" w14:textId="77777777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AAB686F" w14:textId="77777777" w:rsidR="00F73EBC" w:rsidRDefault="00F73EBC"/>
        </w:tc>
        <w:tc>
          <w:tcPr>
            <w:tcW w:w="952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CD226F0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Missing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52CC35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14FC27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0</w:t>
            </w:r>
          </w:p>
        </w:tc>
        <w:tc>
          <w:tcPr>
            <w:tcW w:w="1190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BE53157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2A2C115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0</w:t>
            </w:r>
          </w:p>
        </w:tc>
      </w:tr>
    </w:tbl>
    <w:p w14:paraId="03F3141D" w14:textId="77777777" w:rsidR="00F73EBC" w:rsidRDefault="00F73EBC"/>
    <w:p w14:paraId="1F5761D9" w14:textId="77777777" w:rsidR="00F73EBC" w:rsidRDefault="00000000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Frequency Table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765175FB" w14:textId="77777777" w:rsidR="00F73EBC" w:rsidRDefault="00F73EBC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935"/>
        <w:gridCol w:w="1241"/>
        <w:gridCol w:w="1156"/>
        <w:gridCol w:w="1530"/>
        <w:gridCol w:w="1666"/>
      </w:tblGrid>
      <w:tr w:rsidR="009E3684" w14:paraId="6C458519" w14:textId="77777777" w:rsidTr="009E3684">
        <w:tc>
          <w:tcPr>
            <w:tcW w:w="7361" w:type="dxa"/>
            <w:gridSpan w:val="6"/>
            <w:shd w:val="clear" w:color="auto" w:fill="FFFFFF"/>
            <w:vAlign w:val="center"/>
          </w:tcPr>
          <w:p w14:paraId="2E280835" w14:textId="77777777" w:rsidR="00F73EBC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Gender</w:t>
            </w:r>
          </w:p>
        </w:tc>
      </w:tr>
      <w:tr w:rsidR="009E3684" w14:paraId="5B62A00E" w14:textId="77777777" w:rsidTr="009E3684">
        <w:tc>
          <w:tcPr>
            <w:tcW w:w="1768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42100771" w14:textId="77777777" w:rsidR="00F73EBC" w:rsidRDefault="00F73EBC">
            <w:pPr>
              <w:spacing w:before="15" w:after="5"/>
              <w:ind w:left="30" w:right="40"/>
            </w:pPr>
          </w:p>
        </w:tc>
        <w:tc>
          <w:tcPr>
            <w:tcW w:w="1241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F7C4BF6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E7B06FD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Percent</w:t>
            </w:r>
          </w:p>
        </w:tc>
        <w:tc>
          <w:tcPr>
            <w:tcW w:w="1530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0C803F6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44CA500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Cumulative Percent</w:t>
            </w:r>
          </w:p>
        </w:tc>
      </w:tr>
      <w:tr w:rsidR="00F73EBC" w14:paraId="3550D01D" w14:textId="77777777"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1A3211F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Valid</w:t>
            </w:r>
          </w:p>
        </w:tc>
        <w:tc>
          <w:tcPr>
            <w:tcW w:w="935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A3A974D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Male</w:t>
            </w:r>
          </w:p>
        </w:tc>
        <w:tc>
          <w:tcPr>
            <w:tcW w:w="1241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CB342C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25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29D559A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52.1</w:t>
            </w:r>
          </w:p>
        </w:tc>
        <w:tc>
          <w:tcPr>
            <w:tcW w:w="1530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8E9B1B7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52.1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85378D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52.1</w:t>
            </w:r>
          </w:p>
        </w:tc>
      </w:tr>
      <w:tr w:rsidR="00F73EBC" w14:paraId="27657C84" w14:textId="77777777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84CBEED" w14:textId="77777777" w:rsidR="00F73EBC" w:rsidRDefault="00F73EBC"/>
        </w:tc>
        <w:tc>
          <w:tcPr>
            <w:tcW w:w="93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345747F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Female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A930348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F19E26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47.9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4CEC1A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47.9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60A6230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100.0</w:t>
            </w:r>
          </w:p>
        </w:tc>
      </w:tr>
      <w:tr w:rsidR="00F73EBC" w14:paraId="7B19066D" w14:textId="77777777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B66ACD1" w14:textId="77777777" w:rsidR="00F73EBC" w:rsidRDefault="00F73EBC"/>
        </w:tc>
        <w:tc>
          <w:tcPr>
            <w:tcW w:w="935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D00B81A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Total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FA37FC3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E6905C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100.0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E105885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420D85C" w14:textId="77777777" w:rsidR="00F73EBC" w:rsidRDefault="00F73EBC"/>
        </w:tc>
      </w:tr>
    </w:tbl>
    <w:p w14:paraId="0A188EF8" w14:textId="77777777" w:rsidR="00F73EBC" w:rsidRDefault="00F73EBC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1190"/>
        <w:gridCol w:w="1241"/>
        <w:gridCol w:w="1156"/>
        <w:gridCol w:w="1530"/>
        <w:gridCol w:w="1666"/>
      </w:tblGrid>
      <w:tr w:rsidR="009E3684" w14:paraId="2A3EE5C4" w14:textId="77777777" w:rsidTr="009E3684">
        <w:tc>
          <w:tcPr>
            <w:tcW w:w="7616" w:type="dxa"/>
            <w:gridSpan w:val="6"/>
            <w:shd w:val="clear" w:color="auto" w:fill="FFFFFF"/>
            <w:vAlign w:val="center"/>
          </w:tcPr>
          <w:p w14:paraId="6B316DDF" w14:textId="77777777" w:rsidR="00F73EBC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Age</w:t>
            </w:r>
          </w:p>
        </w:tc>
      </w:tr>
      <w:tr w:rsidR="009E3684" w14:paraId="6C37FF15" w14:textId="77777777" w:rsidTr="009E3684">
        <w:tc>
          <w:tcPr>
            <w:tcW w:w="2023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4A01603A" w14:textId="77777777" w:rsidR="00F73EBC" w:rsidRDefault="00F73EBC">
            <w:pPr>
              <w:spacing w:before="15" w:after="5"/>
              <w:ind w:left="30" w:right="40"/>
            </w:pPr>
          </w:p>
        </w:tc>
        <w:tc>
          <w:tcPr>
            <w:tcW w:w="1241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367BED5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E10DB41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Percent</w:t>
            </w:r>
          </w:p>
        </w:tc>
        <w:tc>
          <w:tcPr>
            <w:tcW w:w="1530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7B81958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CB0F872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Cumulative Percent</w:t>
            </w:r>
          </w:p>
        </w:tc>
      </w:tr>
      <w:tr w:rsidR="00F73EBC" w14:paraId="60FF7706" w14:textId="77777777"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B41C862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Valid</w:t>
            </w:r>
          </w:p>
        </w:tc>
        <w:tc>
          <w:tcPr>
            <w:tcW w:w="1190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5B125E6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Below 29</w:t>
            </w:r>
          </w:p>
        </w:tc>
        <w:tc>
          <w:tcPr>
            <w:tcW w:w="1241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807E1A3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14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68186F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29.2</w:t>
            </w:r>
          </w:p>
        </w:tc>
        <w:tc>
          <w:tcPr>
            <w:tcW w:w="1530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7E3B95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29.2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2C09420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29.2</w:t>
            </w:r>
          </w:p>
        </w:tc>
      </w:tr>
      <w:tr w:rsidR="00F73EBC" w14:paraId="7D04D03F" w14:textId="77777777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386147F" w14:textId="77777777" w:rsidR="00F73EBC" w:rsidRDefault="00F73EBC"/>
        </w:tc>
        <w:tc>
          <w:tcPr>
            <w:tcW w:w="119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9CD1485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29-39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98F7A1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6608FA3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47.9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734A3D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47.9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EF3E0D3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77.1</w:t>
            </w:r>
          </w:p>
        </w:tc>
      </w:tr>
      <w:tr w:rsidR="00F73EBC" w14:paraId="34AEEE18" w14:textId="77777777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CB5F9AC" w14:textId="77777777" w:rsidR="00F73EBC" w:rsidRDefault="00F73EBC"/>
        </w:tc>
        <w:tc>
          <w:tcPr>
            <w:tcW w:w="119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C380DD5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40-50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776FC1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A0734F9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20.8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882A05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20.8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FC0DB6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97.9</w:t>
            </w:r>
          </w:p>
        </w:tc>
      </w:tr>
      <w:tr w:rsidR="00F73EBC" w14:paraId="3BFBF7B0" w14:textId="77777777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5F0CE1C" w14:textId="77777777" w:rsidR="00F73EBC" w:rsidRDefault="00F73EBC"/>
        </w:tc>
        <w:tc>
          <w:tcPr>
            <w:tcW w:w="119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21FD545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Above 50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A45B4BF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F33E6D0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2.1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52ABB30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2.1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35C036B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100.0</w:t>
            </w:r>
          </w:p>
        </w:tc>
      </w:tr>
      <w:tr w:rsidR="00F73EBC" w14:paraId="1E03966A" w14:textId="77777777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C59F048" w14:textId="77777777" w:rsidR="00F73EBC" w:rsidRDefault="00F73EBC"/>
        </w:tc>
        <w:tc>
          <w:tcPr>
            <w:tcW w:w="119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163CFBA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Total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D24D6A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94CAF52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100.0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DEEBC06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AB006DA" w14:textId="77777777" w:rsidR="00F73EBC" w:rsidRDefault="00F73EBC"/>
        </w:tc>
      </w:tr>
    </w:tbl>
    <w:p w14:paraId="0AAE2359" w14:textId="77777777" w:rsidR="00F73EBC" w:rsidRDefault="00F73EBC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2533"/>
        <w:gridCol w:w="1241"/>
        <w:gridCol w:w="1156"/>
        <w:gridCol w:w="1530"/>
        <w:gridCol w:w="1666"/>
      </w:tblGrid>
      <w:tr w:rsidR="009E3684" w14:paraId="67F00E50" w14:textId="77777777" w:rsidTr="009E3684">
        <w:tc>
          <w:tcPr>
            <w:tcW w:w="9078" w:type="dxa"/>
            <w:gridSpan w:val="6"/>
            <w:shd w:val="clear" w:color="auto" w:fill="FFFFFF"/>
            <w:vAlign w:val="center"/>
          </w:tcPr>
          <w:p w14:paraId="558EC1B5" w14:textId="77777777" w:rsidR="00F73EBC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lastRenderedPageBreak/>
              <w:t>Education</w:t>
            </w:r>
          </w:p>
        </w:tc>
      </w:tr>
      <w:tr w:rsidR="009E3684" w14:paraId="647ADE55" w14:textId="77777777" w:rsidTr="009E3684">
        <w:tc>
          <w:tcPr>
            <w:tcW w:w="3485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7F61FA76" w14:textId="77777777" w:rsidR="00F73EBC" w:rsidRDefault="00F73EBC">
            <w:pPr>
              <w:spacing w:before="15" w:after="5"/>
              <w:ind w:left="30" w:right="40"/>
            </w:pPr>
          </w:p>
        </w:tc>
        <w:tc>
          <w:tcPr>
            <w:tcW w:w="1241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0BFF787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F87E8C2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Percent</w:t>
            </w:r>
          </w:p>
        </w:tc>
        <w:tc>
          <w:tcPr>
            <w:tcW w:w="1530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BF937D6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2DFF306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Cumulative Percent</w:t>
            </w:r>
          </w:p>
        </w:tc>
      </w:tr>
      <w:tr w:rsidR="00F73EBC" w14:paraId="695B28BD" w14:textId="77777777">
        <w:tc>
          <w:tcPr>
            <w:tcW w:w="952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8B042B7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Valid</w:t>
            </w:r>
          </w:p>
        </w:tc>
        <w:tc>
          <w:tcPr>
            <w:tcW w:w="2533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CFC3D2B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Απολυτήριο Γυμνασίου</w:t>
            </w:r>
          </w:p>
        </w:tc>
        <w:tc>
          <w:tcPr>
            <w:tcW w:w="1241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3C3A0E4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0037DA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2.1</w:t>
            </w:r>
          </w:p>
        </w:tc>
        <w:tc>
          <w:tcPr>
            <w:tcW w:w="1530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6B64C3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2.1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5055A03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2.1</w:t>
            </w:r>
          </w:p>
        </w:tc>
      </w:tr>
      <w:tr w:rsidR="00F73EBC" w14:paraId="429E8461" w14:textId="77777777">
        <w:tc>
          <w:tcPr>
            <w:tcW w:w="95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936BA0B" w14:textId="77777777" w:rsidR="00F73EBC" w:rsidRDefault="00F73EBC"/>
        </w:tc>
        <w:tc>
          <w:tcPr>
            <w:tcW w:w="253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38C1A99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Απολυτήριο Λυκείου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E56148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AD1F12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8.3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31E4C60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8.5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C64D078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10.6</w:t>
            </w:r>
          </w:p>
        </w:tc>
      </w:tr>
      <w:tr w:rsidR="00F73EBC" w14:paraId="4C78320D" w14:textId="77777777">
        <w:tc>
          <w:tcPr>
            <w:tcW w:w="95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6494F95" w14:textId="77777777" w:rsidR="00F73EBC" w:rsidRDefault="00F73EBC"/>
        </w:tc>
        <w:tc>
          <w:tcPr>
            <w:tcW w:w="253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57EF8DE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Πτυχίο ΑΕΙ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31E5284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30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D503AB7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62.5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9E95121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63.8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6DA36E2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74.5</w:t>
            </w:r>
          </w:p>
        </w:tc>
      </w:tr>
      <w:tr w:rsidR="00F73EBC" w14:paraId="61800B02" w14:textId="77777777">
        <w:tc>
          <w:tcPr>
            <w:tcW w:w="95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24EE2C" w14:textId="77777777" w:rsidR="00F73EBC" w:rsidRDefault="00F73EBC"/>
        </w:tc>
        <w:tc>
          <w:tcPr>
            <w:tcW w:w="253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5D1D278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Μεταπτυχιακό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84202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D375B3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10.4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5750EF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10.6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FC8B2CC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85.1</w:t>
            </w:r>
          </w:p>
        </w:tc>
      </w:tr>
      <w:tr w:rsidR="00F73EBC" w14:paraId="75C75890" w14:textId="77777777">
        <w:tc>
          <w:tcPr>
            <w:tcW w:w="95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8332FD6" w14:textId="77777777" w:rsidR="00F73EBC" w:rsidRDefault="00F73EBC"/>
        </w:tc>
        <w:tc>
          <w:tcPr>
            <w:tcW w:w="253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EBECBA2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Διδακτορικό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896C3BD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7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E02B35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14.6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E692A2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14.9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C94066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100.0</w:t>
            </w:r>
          </w:p>
        </w:tc>
      </w:tr>
      <w:tr w:rsidR="00F73EBC" w14:paraId="712C99DD" w14:textId="77777777">
        <w:tc>
          <w:tcPr>
            <w:tcW w:w="95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B9D8BC3" w14:textId="77777777" w:rsidR="00F73EBC" w:rsidRDefault="00F73EBC"/>
        </w:tc>
        <w:tc>
          <w:tcPr>
            <w:tcW w:w="253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607B6FE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Total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04118D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47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2241EA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97.9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4772D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D0E85B7" w14:textId="77777777" w:rsidR="00F73EBC" w:rsidRDefault="00F73EBC"/>
        </w:tc>
      </w:tr>
      <w:tr w:rsidR="00F73EBC" w14:paraId="285FDC85" w14:textId="77777777">
        <w:tc>
          <w:tcPr>
            <w:tcW w:w="95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717B210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Missing</w:t>
            </w:r>
          </w:p>
        </w:tc>
        <w:tc>
          <w:tcPr>
            <w:tcW w:w="253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316F68A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System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FCE718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3A7131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2.1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C1526BD" w14:textId="77777777" w:rsidR="00F73EBC" w:rsidRDefault="00F73EBC"/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27BF481" w14:textId="77777777" w:rsidR="00F73EBC" w:rsidRDefault="00F73EBC"/>
        </w:tc>
      </w:tr>
      <w:tr w:rsidR="009E3684" w14:paraId="4B736E1F" w14:textId="77777777" w:rsidTr="009E3684">
        <w:tc>
          <w:tcPr>
            <w:tcW w:w="3485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09BA420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Total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71203A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9240075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100.0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5323E9B" w14:textId="77777777" w:rsidR="00F73EBC" w:rsidRDefault="00F73EBC"/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3987954" w14:textId="77777777" w:rsidR="00F73EBC" w:rsidRDefault="00F73EBC"/>
        </w:tc>
      </w:tr>
    </w:tbl>
    <w:p w14:paraId="2654769A" w14:textId="77777777" w:rsidR="00F73EBC" w:rsidRDefault="00F73EBC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2074"/>
        <w:gridCol w:w="1241"/>
        <w:gridCol w:w="1156"/>
        <w:gridCol w:w="1530"/>
        <w:gridCol w:w="1666"/>
      </w:tblGrid>
      <w:tr w:rsidR="009E3684" w14:paraId="233A5101" w14:textId="77777777" w:rsidTr="009E3684">
        <w:tc>
          <w:tcPr>
            <w:tcW w:w="8500" w:type="dxa"/>
            <w:gridSpan w:val="6"/>
            <w:shd w:val="clear" w:color="auto" w:fill="FFFFFF"/>
            <w:vAlign w:val="center"/>
          </w:tcPr>
          <w:p w14:paraId="1156B589" w14:textId="77777777" w:rsidR="00F73EBC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Tenure</w:t>
            </w:r>
          </w:p>
        </w:tc>
      </w:tr>
      <w:tr w:rsidR="009E3684" w14:paraId="51956B8B" w14:textId="77777777" w:rsidTr="009E3684">
        <w:tc>
          <w:tcPr>
            <w:tcW w:w="290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0F424DBC" w14:textId="77777777" w:rsidR="00F73EBC" w:rsidRDefault="00F73EBC">
            <w:pPr>
              <w:spacing w:before="15" w:after="5"/>
              <w:ind w:left="30" w:right="40"/>
            </w:pPr>
          </w:p>
        </w:tc>
        <w:tc>
          <w:tcPr>
            <w:tcW w:w="1241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DE1F49F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0726888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Percent</w:t>
            </w:r>
          </w:p>
        </w:tc>
        <w:tc>
          <w:tcPr>
            <w:tcW w:w="1530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020EB1F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9E8C333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Cumulative Percent</w:t>
            </w:r>
          </w:p>
        </w:tc>
      </w:tr>
      <w:tr w:rsidR="00F73EBC" w14:paraId="2E48F8BA" w14:textId="77777777"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6C4BA28A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Valid</w:t>
            </w:r>
          </w:p>
        </w:tc>
        <w:tc>
          <w:tcPr>
            <w:tcW w:w="207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CA76951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Μέχρι 2 έτη</w:t>
            </w:r>
          </w:p>
        </w:tc>
        <w:tc>
          <w:tcPr>
            <w:tcW w:w="1241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D801288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3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53B789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6.3</w:t>
            </w:r>
          </w:p>
        </w:tc>
        <w:tc>
          <w:tcPr>
            <w:tcW w:w="1530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7B4CB3A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6.3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DE53C5A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6.3</w:t>
            </w:r>
          </w:p>
        </w:tc>
      </w:tr>
      <w:tr w:rsidR="00F73EBC" w14:paraId="50ED5E8D" w14:textId="77777777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07ABB9B" w14:textId="77777777" w:rsidR="00F73EBC" w:rsidRDefault="00F73EBC"/>
        </w:tc>
        <w:tc>
          <w:tcPr>
            <w:tcW w:w="207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F7C0073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2-4 έτη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2A1F23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F92FA5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8.3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A5B40B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8.3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2F8E16F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14.6</w:t>
            </w:r>
          </w:p>
        </w:tc>
      </w:tr>
      <w:tr w:rsidR="00F73EBC" w14:paraId="53E434AE" w14:textId="77777777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D513166" w14:textId="77777777" w:rsidR="00F73EBC" w:rsidRDefault="00F73EBC"/>
        </w:tc>
        <w:tc>
          <w:tcPr>
            <w:tcW w:w="207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EE0D84A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5-9 έτη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2D67E9A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C3AD31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8.3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D80313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8.3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3FAB450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22.9</w:t>
            </w:r>
          </w:p>
        </w:tc>
      </w:tr>
      <w:tr w:rsidR="00F73EBC" w14:paraId="46413ABD" w14:textId="77777777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4C5EC52" w14:textId="77777777" w:rsidR="00F73EBC" w:rsidRDefault="00F73EBC"/>
        </w:tc>
        <w:tc>
          <w:tcPr>
            <w:tcW w:w="207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8080251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10-15 έτη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64DD949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39582A9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31.3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9C26FA0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31.3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3412BFD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54.2</w:t>
            </w:r>
          </w:p>
        </w:tc>
      </w:tr>
      <w:tr w:rsidR="00F73EBC" w14:paraId="5813D238" w14:textId="77777777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F77367B" w14:textId="77777777" w:rsidR="00F73EBC" w:rsidRDefault="00F73EBC"/>
        </w:tc>
        <w:tc>
          <w:tcPr>
            <w:tcW w:w="207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B71F403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Άνω των 15 ετών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AADD13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EEFEE68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45.8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99D0B7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45.8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8E8DA84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100.0</w:t>
            </w:r>
          </w:p>
        </w:tc>
      </w:tr>
      <w:tr w:rsidR="00F73EBC" w14:paraId="722302AC" w14:textId="77777777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B748723" w14:textId="77777777" w:rsidR="00F73EBC" w:rsidRDefault="00F73EBC"/>
        </w:tc>
        <w:tc>
          <w:tcPr>
            <w:tcW w:w="207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071068F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Total</w:t>
            </w:r>
          </w:p>
        </w:tc>
        <w:tc>
          <w:tcPr>
            <w:tcW w:w="1241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B15624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E6939A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100.0</w:t>
            </w:r>
          </w:p>
        </w:tc>
        <w:tc>
          <w:tcPr>
            <w:tcW w:w="1530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5D69EE8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59AE3D4" w14:textId="77777777" w:rsidR="00F73EBC" w:rsidRDefault="00F73EBC"/>
        </w:tc>
      </w:tr>
    </w:tbl>
    <w:p w14:paraId="442A6557" w14:textId="77777777" w:rsidR="00F73EBC" w:rsidRDefault="00F73EBC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156"/>
        <w:gridCol w:w="1156"/>
        <w:gridCol w:w="1190"/>
        <w:gridCol w:w="1156"/>
        <w:gridCol w:w="1581"/>
      </w:tblGrid>
      <w:tr w:rsidR="009E3684" w14:paraId="035C3902" w14:textId="77777777" w:rsidTr="009E3684">
        <w:tc>
          <w:tcPr>
            <w:tcW w:w="8092" w:type="dxa"/>
            <w:gridSpan w:val="6"/>
            <w:shd w:val="clear" w:color="auto" w:fill="FFFFFF"/>
            <w:vAlign w:val="center"/>
          </w:tcPr>
          <w:p w14:paraId="297E80D1" w14:textId="77777777" w:rsidR="00F73EBC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Descriptive Statistics</w:t>
            </w:r>
          </w:p>
        </w:tc>
      </w:tr>
      <w:tr w:rsidR="00F73EBC" w14:paraId="53CEBD06" w14:textId="77777777">
        <w:tc>
          <w:tcPr>
            <w:tcW w:w="1853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403B67B" w14:textId="77777777" w:rsidR="00F73EBC" w:rsidRDefault="00F73EBC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D7C3B5E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N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1FE3ED8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Minimum</w:t>
            </w:r>
          </w:p>
        </w:tc>
        <w:tc>
          <w:tcPr>
            <w:tcW w:w="1190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1BDB910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Maximum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671776C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Mean</w:t>
            </w:r>
          </w:p>
        </w:tc>
        <w:tc>
          <w:tcPr>
            <w:tcW w:w="1581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9FF578D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Deviation</w:t>
            </w:r>
          </w:p>
        </w:tc>
      </w:tr>
      <w:tr w:rsidR="00F73EBC" w14:paraId="76B306D9" w14:textId="77777777">
        <w:tc>
          <w:tcPr>
            <w:tcW w:w="1853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D36724F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CCC2673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48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EBFD3D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2.71</w:t>
            </w:r>
          </w:p>
        </w:tc>
        <w:tc>
          <w:tcPr>
            <w:tcW w:w="1190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5F09EA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5.86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F0C407B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4.4137</w:t>
            </w:r>
          </w:p>
        </w:tc>
        <w:tc>
          <w:tcPr>
            <w:tcW w:w="1581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4128CDF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.71291</w:t>
            </w:r>
          </w:p>
        </w:tc>
      </w:tr>
      <w:tr w:rsidR="00F73EBC" w14:paraId="2D326DC5" w14:textId="77777777">
        <w:tc>
          <w:tcPr>
            <w:tcW w:w="1853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D1AA9BE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Goal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2EEC20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C97595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2.88</w:t>
            </w:r>
          </w:p>
        </w:tc>
        <w:tc>
          <w:tcPr>
            <w:tcW w:w="1190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4C5387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6.38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2D1691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4.8641</w:t>
            </w:r>
          </w:p>
        </w:tc>
        <w:tc>
          <w:tcPr>
            <w:tcW w:w="1581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8C79F2D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.61792</w:t>
            </w:r>
          </w:p>
        </w:tc>
      </w:tr>
      <w:tr w:rsidR="00F73EBC" w14:paraId="0CE92B87" w14:textId="77777777">
        <w:tc>
          <w:tcPr>
            <w:tcW w:w="1853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2A9F20A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Valid N (listwise)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CB72A72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9E435D4" w14:textId="77777777" w:rsidR="00F73EBC" w:rsidRDefault="00F73EBC"/>
        </w:tc>
        <w:tc>
          <w:tcPr>
            <w:tcW w:w="1190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2F1CB66" w14:textId="77777777" w:rsidR="00F73EBC" w:rsidRDefault="00F73EBC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114E98A" w14:textId="77777777" w:rsidR="00F73EBC" w:rsidRDefault="00F73EBC"/>
        </w:tc>
        <w:tc>
          <w:tcPr>
            <w:tcW w:w="1581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A5012AD" w14:textId="77777777" w:rsidR="00F73EBC" w:rsidRDefault="00F73EBC"/>
        </w:tc>
      </w:tr>
    </w:tbl>
    <w:p w14:paraId="68378D41" w14:textId="77777777" w:rsidR="00F73EBC" w:rsidRDefault="00F73EBC"/>
    <w:p w14:paraId="5B6BF528" w14:textId="3CD29359" w:rsidR="00F73EBC" w:rsidRDefault="00000000" w:rsidP="009E3684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lastRenderedPageBreak/>
        <w:cr/>
        <w:t>T-Test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2091"/>
        <w:gridCol w:w="1156"/>
        <w:gridCol w:w="1156"/>
        <w:gridCol w:w="1581"/>
        <w:gridCol w:w="1666"/>
      </w:tblGrid>
      <w:tr w:rsidR="009E3684" w14:paraId="05FCA1E0" w14:textId="77777777" w:rsidTr="009E3684">
        <w:tc>
          <w:tcPr>
            <w:tcW w:w="8874" w:type="dxa"/>
            <w:gridSpan w:val="6"/>
            <w:shd w:val="clear" w:color="auto" w:fill="FFFFFF"/>
            <w:vAlign w:val="center"/>
          </w:tcPr>
          <w:p w14:paraId="57A8F1F2" w14:textId="77777777" w:rsidR="00F73EBC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Group Statistics</w:t>
            </w:r>
          </w:p>
        </w:tc>
      </w:tr>
      <w:tr w:rsidR="00F73EBC" w14:paraId="7908858B" w14:textId="77777777">
        <w:tc>
          <w:tcPr>
            <w:tcW w:w="1224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</w:tcPr>
          <w:p w14:paraId="47DAB99C" w14:textId="77777777" w:rsidR="00F73EBC" w:rsidRDefault="00F73EBC"/>
        </w:tc>
        <w:tc>
          <w:tcPr>
            <w:tcW w:w="2091" w:type="dxa"/>
            <w:tcBorders>
              <w:top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D0F6818" w14:textId="77777777" w:rsidR="00F73EBC" w:rsidRDefault="00000000">
            <w:pPr>
              <w:spacing w:before="15" w:after="5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Leadership style</w:t>
            </w: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3193311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N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8C8DE8E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Mean</w:t>
            </w:r>
          </w:p>
        </w:tc>
        <w:tc>
          <w:tcPr>
            <w:tcW w:w="1581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D0EBD17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Deviation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978C41F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Error Mean</w:t>
            </w:r>
          </w:p>
        </w:tc>
      </w:tr>
      <w:tr w:rsidR="00F73EBC" w14:paraId="6A6A6F70" w14:textId="77777777">
        <w:tc>
          <w:tcPr>
            <w:tcW w:w="1224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56F80CBF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</w:t>
            </w:r>
          </w:p>
        </w:tc>
        <w:tc>
          <w:tcPr>
            <w:tcW w:w="2091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50DE0C5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Contingent Reward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0748FD5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24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2BE7C94" w14:textId="77777777" w:rsidR="00F73EBC" w:rsidRDefault="00000000">
            <w:pPr>
              <w:spacing w:before="15" w:after="10"/>
              <w:ind w:left="30" w:right="40"/>
              <w:jc w:val="right"/>
            </w:pPr>
            <w:r w:rsidRPr="000A62AA">
              <w:rPr>
                <w:rFonts w:ascii="Arial" w:eastAsia="Arial" w:hAnsi="Arial" w:cs="Arial"/>
                <w:color w:val="010205"/>
                <w:highlight w:val="yellow"/>
              </w:rPr>
              <w:t>4.10</w:t>
            </w:r>
            <w:r>
              <w:rPr>
                <w:rFonts w:ascii="Arial" w:eastAsia="Arial" w:hAnsi="Arial" w:cs="Arial"/>
                <w:color w:val="010205"/>
              </w:rPr>
              <w:t>12</w:t>
            </w:r>
          </w:p>
        </w:tc>
        <w:tc>
          <w:tcPr>
            <w:tcW w:w="1581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0BDF4F6" w14:textId="77777777" w:rsidR="00F73EBC" w:rsidRDefault="00000000">
            <w:pPr>
              <w:spacing w:before="15" w:after="10"/>
              <w:ind w:left="30" w:right="40"/>
              <w:jc w:val="right"/>
            </w:pPr>
            <w:r w:rsidRPr="000A62AA">
              <w:rPr>
                <w:rFonts w:ascii="Arial" w:eastAsia="Arial" w:hAnsi="Arial" w:cs="Arial"/>
                <w:color w:val="010205"/>
                <w:highlight w:val="yellow"/>
              </w:rPr>
              <w:t>.68</w:t>
            </w:r>
            <w:r>
              <w:rPr>
                <w:rFonts w:ascii="Arial" w:eastAsia="Arial" w:hAnsi="Arial" w:cs="Arial"/>
                <w:color w:val="010205"/>
              </w:rPr>
              <w:t>509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26B5361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.13984</w:t>
            </w:r>
          </w:p>
        </w:tc>
      </w:tr>
      <w:tr w:rsidR="00F73EBC" w14:paraId="657425B5" w14:textId="77777777">
        <w:tc>
          <w:tcPr>
            <w:tcW w:w="1224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104210EB" w14:textId="77777777" w:rsidR="00F73EBC" w:rsidRDefault="00F73EBC"/>
        </w:tc>
        <w:tc>
          <w:tcPr>
            <w:tcW w:w="2091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518FC569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Transformational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3953646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E4FC8D6" w14:textId="77777777" w:rsidR="00F73EBC" w:rsidRDefault="00000000">
            <w:pPr>
              <w:spacing w:before="15" w:after="10"/>
              <w:ind w:left="30" w:right="40"/>
              <w:jc w:val="right"/>
            </w:pPr>
            <w:r w:rsidRPr="000A62AA">
              <w:rPr>
                <w:rFonts w:ascii="Arial" w:eastAsia="Arial" w:hAnsi="Arial" w:cs="Arial"/>
                <w:color w:val="010205"/>
                <w:highlight w:val="yellow"/>
              </w:rPr>
              <w:t>4.72</w:t>
            </w:r>
            <w:r>
              <w:rPr>
                <w:rFonts w:ascii="Arial" w:eastAsia="Arial" w:hAnsi="Arial" w:cs="Arial"/>
                <w:color w:val="010205"/>
              </w:rPr>
              <w:t>62</w:t>
            </w:r>
          </w:p>
        </w:tc>
        <w:tc>
          <w:tcPr>
            <w:tcW w:w="1581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5D8966E" w14:textId="77777777" w:rsidR="00F73EBC" w:rsidRPr="000A62AA" w:rsidRDefault="00000000">
            <w:pPr>
              <w:spacing w:before="15" w:after="10"/>
              <w:ind w:left="30" w:right="40"/>
              <w:jc w:val="right"/>
              <w:rPr>
                <w:highlight w:val="yellow"/>
              </w:rPr>
            </w:pPr>
            <w:r w:rsidRPr="000A62AA">
              <w:rPr>
                <w:rFonts w:ascii="Arial" w:eastAsia="Arial" w:hAnsi="Arial" w:cs="Arial"/>
                <w:color w:val="010205"/>
              </w:rPr>
              <w:t>.</w:t>
            </w:r>
            <w:r w:rsidRPr="000A62AA">
              <w:rPr>
                <w:rFonts w:ascii="Arial" w:eastAsia="Arial" w:hAnsi="Arial" w:cs="Arial"/>
                <w:color w:val="010205"/>
                <w:highlight w:val="yellow"/>
              </w:rPr>
              <w:t>60</w:t>
            </w:r>
            <w:r w:rsidRPr="000A62AA">
              <w:rPr>
                <w:rFonts w:ascii="Arial" w:eastAsia="Arial" w:hAnsi="Arial" w:cs="Arial"/>
                <w:color w:val="010205"/>
              </w:rPr>
              <w:t>450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510FC7E3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.12339</w:t>
            </w:r>
          </w:p>
        </w:tc>
      </w:tr>
    </w:tbl>
    <w:p w14:paraId="19A392FD" w14:textId="77777777" w:rsidR="00F73EBC" w:rsidRDefault="00F73EBC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2788"/>
        <w:gridCol w:w="1666"/>
        <w:gridCol w:w="1666"/>
        <w:gridCol w:w="1156"/>
        <w:gridCol w:w="1156"/>
        <w:gridCol w:w="1496"/>
      </w:tblGrid>
      <w:tr w:rsidR="009E3684" w14:paraId="5AD9CCEA" w14:textId="77777777" w:rsidTr="009E3684">
        <w:tc>
          <w:tcPr>
            <w:tcW w:w="11152" w:type="dxa"/>
            <w:gridSpan w:val="7"/>
            <w:shd w:val="clear" w:color="auto" w:fill="FFFFFF"/>
            <w:vAlign w:val="center"/>
          </w:tcPr>
          <w:p w14:paraId="334AB5A0" w14:textId="77777777" w:rsidR="00F73EBC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Independent Samples Test</w:t>
            </w:r>
          </w:p>
        </w:tc>
      </w:tr>
      <w:tr w:rsidR="009E3684" w14:paraId="2C2EDBC1" w14:textId="77777777" w:rsidTr="009E3684">
        <w:tc>
          <w:tcPr>
            <w:tcW w:w="4012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70971F45" w14:textId="77777777" w:rsidR="00F73EBC" w:rsidRDefault="00F73EBC">
            <w:pPr>
              <w:spacing w:before="15" w:after="5"/>
              <w:ind w:left="30" w:right="40"/>
            </w:pPr>
          </w:p>
        </w:tc>
        <w:tc>
          <w:tcPr>
            <w:tcW w:w="3332" w:type="dxa"/>
            <w:gridSpan w:val="2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0308FA9D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Levene's Test for Equality of Variances</w:t>
            </w:r>
          </w:p>
        </w:tc>
        <w:tc>
          <w:tcPr>
            <w:tcW w:w="3808" w:type="dxa"/>
            <w:gridSpan w:val="3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FD75706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t-test for Equality of Means</w:t>
            </w:r>
          </w:p>
        </w:tc>
      </w:tr>
      <w:tr w:rsidR="009E3684" w14:paraId="7D01B9F2" w14:textId="77777777" w:rsidTr="009E3684">
        <w:tc>
          <w:tcPr>
            <w:tcW w:w="4012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1CB14C6A" w14:textId="77777777" w:rsidR="00F73EBC" w:rsidRDefault="00F73EBC"/>
        </w:tc>
        <w:tc>
          <w:tcPr>
            <w:tcW w:w="1666" w:type="dxa"/>
            <w:vMerge w:val="restart"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53793CEA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F</w:t>
            </w:r>
          </w:p>
        </w:tc>
        <w:tc>
          <w:tcPr>
            <w:tcW w:w="166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D22CD3F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Sig.</w:t>
            </w:r>
          </w:p>
        </w:tc>
        <w:tc>
          <w:tcPr>
            <w:tcW w:w="115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B28EDD5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t</w:t>
            </w:r>
          </w:p>
        </w:tc>
        <w:tc>
          <w:tcPr>
            <w:tcW w:w="115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1C38FFA3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df</w:t>
            </w:r>
          </w:p>
        </w:tc>
        <w:tc>
          <w:tcPr>
            <w:tcW w:w="1496" w:type="dxa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1B3E269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Significance</w:t>
            </w:r>
          </w:p>
        </w:tc>
      </w:tr>
      <w:tr w:rsidR="009E3684" w14:paraId="4E8B352C" w14:textId="77777777" w:rsidTr="009E3684">
        <w:tc>
          <w:tcPr>
            <w:tcW w:w="4012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46477705" w14:textId="77777777" w:rsidR="00F73EBC" w:rsidRDefault="00F73EBC"/>
        </w:tc>
        <w:tc>
          <w:tcPr>
            <w:tcW w:w="1666" w:type="dxa"/>
            <w:vMerge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2C0F165D" w14:textId="77777777" w:rsidR="00F73EBC" w:rsidRDefault="00F73EBC"/>
        </w:tc>
        <w:tc>
          <w:tcPr>
            <w:tcW w:w="166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59D9AD66" w14:textId="77777777" w:rsidR="00F73EBC" w:rsidRDefault="00F73EBC"/>
        </w:tc>
        <w:tc>
          <w:tcPr>
            <w:tcW w:w="115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0EDE0410" w14:textId="77777777" w:rsidR="00F73EBC" w:rsidRDefault="00F73EBC"/>
        </w:tc>
        <w:tc>
          <w:tcPr>
            <w:tcW w:w="115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764EA3C4" w14:textId="77777777" w:rsidR="00F73EBC" w:rsidRDefault="00F73EBC"/>
        </w:tc>
        <w:tc>
          <w:tcPr>
            <w:tcW w:w="149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41ED7AC2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One-Sided p</w:t>
            </w:r>
          </w:p>
        </w:tc>
      </w:tr>
      <w:tr w:rsidR="00F73EBC" w14:paraId="2D14CA08" w14:textId="77777777">
        <w:tc>
          <w:tcPr>
            <w:tcW w:w="1224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4D83CAE0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</w:t>
            </w:r>
          </w:p>
        </w:tc>
        <w:tc>
          <w:tcPr>
            <w:tcW w:w="2788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40AD0CF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Equal variances assumed</w:t>
            </w:r>
          </w:p>
        </w:tc>
        <w:tc>
          <w:tcPr>
            <w:tcW w:w="166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DF98272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.001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0E22D0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.981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5A3F68" w14:textId="77777777" w:rsidR="00F73EBC" w:rsidRDefault="00000000">
            <w:pPr>
              <w:spacing w:before="15" w:after="10"/>
              <w:ind w:left="30" w:right="40"/>
              <w:jc w:val="right"/>
            </w:pPr>
            <w:r w:rsidRPr="000A62AA">
              <w:rPr>
                <w:rFonts w:ascii="Arial" w:eastAsia="Arial" w:hAnsi="Arial" w:cs="Arial"/>
                <w:color w:val="010205"/>
                <w:highlight w:val="yellow"/>
              </w:rPr>
              <w:t>-3.35</w:t>
            </w:r>
            <w:r>
              <w:rPr>
                <w:rFonts w:ascii="Arial" w:eastAsia="Arial" w:hAnsi="Arial" w:cs="Arial"/>
                <w:color w:val="010205"/>
              </w:rPr>
              <w:t>1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E3F5B50" w14:textId="77777777" w:rsidR="00F73EBC" w:rsidRPr="000A62AA" w:rsidRDefault="00000000">
            <w:pPr>
              <w:spacing w:before="15" w:after="10"/>
              <w:ind w:left="30" w:right="40"/>
              <w:jc w:val="right"/>
              <w:rPr>
                <w:highlight w:val="yellow"/>
              </w:rPr>
            </w:pPr>
            <w:r w:rsidRPr="000A62AA">
              <w:rPr>
                <w:rFonts w:ascii="Arial" w:eastAsia="Arial" w:hAnsi="Arial" w:cs="Arial"/>
                <w:color w:val="010205"/>
                <w:highlight w:val="yellow"/>
              </w:rPr>
              <w:t>46</w:t>
            </w:r>
          </w:p>
        </w:tc>
        <w:tc>
          <w:tcPr>
            <w:tcW w:w="149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F9EE06F" w14:textId="77777777" w:rsidR="00F73EBC" w:rsidRDefault="00000000">
            <w:pPr>
              <w:spacing w:before="15" w:after="10"/>
              <w:ind w:left="30" w:right="40"/>
              <w:jc w:val="right"/>
            </w:pPr>
            <w:r w:rsidRPr="000A62AA">
              <w:rPr>
                <w:rFonts w:ascii="Arial" w:eastAsia="Arial" w:hAnsi="Arial" w:cs="Arial"/>
                <w:color w:val="010205"/>
                <w:highlight w:val="yellow"/>
              </w:rPr>
              <w:t>&lt;.001</w:t>
            </w:r>
          </w:p>
        </w:tc>
      </w:tr>
      <w:tr w:rsidR="00F73EBC" w14:paraId="7AB56FC3" w14:textId="77777777">
        <w:tc>
          <w:tcPr>
            <w:tcW w:w="1224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1197683B" w14:textId="77777777" w:rsidR="00F73EBC" w:rsidRDefault="00F73EBC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7886524F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Equal variances not assumed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410875A" w14:textId="77777777" w:rsidR="00F73EBC" w:rsidRDefault="00F73EBC"/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9255BB1" w14:textId="77777777" w:rsidR="00F73EBC" w:rsidRDefault="00F73EBC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93B6087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-3.351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5F302F9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45.298</w:t>
            </w:r>
          </w:p>
        </w:tc>
        <w:tc>
          <w:tcPr>
            <w:tcW w:w="149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56C5BB76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&lt;.001</w:t>
            </w:r>
          </w:p>
        </w:tc>
      </w:tr>
    </w:tbl>
    <w:p w14:paraId="72A863C2" w14:textId="77777777" w:rsidR="00F73EBC" w:rsidRDefault="00F73EBC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2788"/>
        <w:gridCol w:w="1513"/>
        <w:gridCol w:w="1666"/>
        <w:gridCol w:w="1666"/>
        <w:gridCol w:w="1666"/>
        <w:gridCol w:w="1666"/>
      </w:tblGrid>
      <w:tr w:rsidR="009E3684" w14:paraId="3C1D28D4" w14:textId="77777777" w:rsidTr="009E3684">
        <w:tc>
          <w:tcPr>
            <w:tcW w:w="12189" w:type="dxa"/>
            <w:gridSpan w:val="7"/>
            <w:shd w:val="clear" w:color="auto" w:fill="FFFFFF"/>
            <w:vAlign w:val="center"/>
          </w:tcPr>
          <w:p w14:paraId="06F267F2" w14:textId="77777777" w:rsidR="00502E7C" w:rsidRDefault="00502E7C" w:rsidP="00356034">
            <w:pPr>
              <w:spacing w:before="5" w:after="30"/>
              <w:ind w:right="40"/>
              <w:rPr>
                <w:rFonts w:ascii="Arial" w:eastAsia="Arial" w:hAnsi="Arial" w:cs="Arial"/>
                <w:b/>
                <w:color w:val="010205"/>
                <w:sz w:val="28"/>
              </w:rPr>
            </w:pPr>
          </w:p>
          <w:p w14:paraId="4107FCDE" w14:textId="4AE3243F" w:rsidR="00F73EBC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Independent Samples Test</w:t>
            </w:r>
          </w:p>
        </w:tc>
      </w:tr>
      <w:tr w:rsidR="009E3684" w14:paraId="0CF126AF" w14:textId="77777777" w:rsidTr="009E3684">
        <w:tc>
          <w:tcPr>
            <w:tcW w:w="4012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45B42B6D" w14:textId="77777777" w:rsidR="00F73EBC" w:rsidRDefault="00F73EBC">
            <w:pPr>
              <w:spacing w:before="15" w:after="5"/>
              <w:ind w:left="30" w:right="40"/>
            </w:pPr>
          </w:p>
        </w:tc>
        <w:tc>
          <w:tcPr>
            <w:tcW w:w="8177" w:type="dxa"/>
            <w:gridSpan w:val="5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C22F928" w14:textId="77777777" w:rsidR="00F73EBC" w:rsidRDefault="00000000">
            <w:pPr>
              <w:jc w:val="center"/>
            </w:pPr>
            <w:r>
              <w:rPr>
                <w:rFonts w:ascii="Arial" w:eastAsia="Arial" w:hAnsi="Arial" w:cs="Arial"/>
                <w:color w:val="264A60"/>
              </w:rPr>
              <w:t>t-test for Equality of Means</w:t>
            </w:r>
          </w:p>
        </w:tc>
      </w:tr>
      <w:tr w:rsidR="009E3684" w14:paraId="5DC586A0" w14:textId="77777777" w:rsidTr="009E3684">
        <w:tc>
          <w:tcPr>
            <w:tcW w:w="4012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1A65BDD3" w14:textId="77777777" w:rsidR="00F73EBC" w:rsidRDefault="00F73EBC"/>
        </w:tc>
        <w:tc>
          <w:tcPr>
            <w:tcW w:w="1513" w:type="dxa"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AAD5108" w14:textId="77777777" w:rsidR="00F73EBC" w:rsidRDefault="00000000">
            <w:pPr>
              <w:jc w:val="center"/>
            </w:pPr>
            <w:r>
              <w:rPr>
                <w:rFonts w:ascii="Arial" w:eastAsia="Arial" w:hAnsi="Arial" w:cs="Arial"/>
                <w:color w:val="264A60"/>
              </w:rPr>
              <w:t>Significance</w:t>
            </w:r>
          </w:p>
        </w:tc>
        <w:tc>
          <w:tcPr>
            <w:tcW w:w="166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160AA25C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Mean Difference</w:t>
            </w:r>
          </w:p>
        </w:tc>
        <w:tc>
          <w:tcPr>
            <w:tcW w:w="166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31035FF7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Error Difference</w:t>
            </w:r>
          </w:p>
        </w:tc>
        <w:tc>
          <w:tcPr>
            <w:tcW w:w="3332" w:type="dxa"/>
            <w:gridSpan w:val="2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9855793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95% Confidence Interval of the Difference</w:t>
            </w:r>
          </w:p>
        </w:tc>
      </w:tr>
      <w:tr w:rsidR="009E3684" w14:paraId="5C0706E3" w14:textId="77777777" w:rsidTr="009E3684">
        <w:tc>
          <w:tcPr>
            <w:tcW w:w="4012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7DCA961E" w14:textId="77777777" w:rsidR="00F73EBC" w:rsidRDefault="00F73EBC"/>
        </w:tc>
        <w:tc>
          <w:tcPr>
            <w:tcW w:w="1513" w:type="dxa"/>
            <w:tcBorders>
              <w:top w:val="non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60E3778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Two-Sided p</w:t>
            </w:r>
          </w:p>
        </w:tc>
        <w:tc>
          <w:tcPr>
            <w:tcW w:w="166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</w:tcPr>
          <w:p w14:paraId="2A72E3D7" w14:textId="77777777" w:rsidR="00F73EBC" w:rsidRDefault="00F73EBC"/>
        </w:tc>
        <w:tc>
          <w:tcPr>
            <w:tcW w:w="166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149B8281" w14:textId="77777777" w:rsidR="00F73EBC" w:rsidRDefault="00F73EBC"/>
        </w:tc>
        <w:tc>
          <w:tcPr>
            <w:tcW w:w="166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CEA48B6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Lower</w:t>
            </w:r>
          </w:p>
        </w:tc>
        <w:tc>
          <w:tcPr>
            <w:tcW w:w="166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2F42A49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Upper</w:t>
            </w:r>
          </w:p>
        </w:tc>
      </w:tr>
      <w:tr w:rsidR="00F73EBC" w14:paraId="3E65A30B" w14:textId="77777777">
        <w:tc>
          <w:tcPr>
            <w:tcW w:w="1224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14A0208A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</w:t>
            </w:r>
          </w:p>
        </w:tc>
        <w:tc>
          <w:tcPr>
            <w:tcW w:w="2788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E0CFB17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Equal variances assumed</w:t>
            </w:r>
          </w:p>
        </w:tc>
        <w:tc>
          <w:tcPr>
            <w:tcW w:w="1513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097A99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.002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B0FFE0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-.62500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A54E201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.18650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6F31F5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-1.00041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5DC4592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-.24959</w:t>
            </w:r>
          </w:p>
        </w:tc>
      </w:tr>
      <w:tr w:rsidR="00F73EBC" w14:paraId="40D2E6E0" w14:textId="77777777">
        <w:tc>
          <w:tcPr>
            <w:tcW w:w="1224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C2CAEE4" w14:textId="77777777" w:rsidR="00F73EBC" w:rsidRDefault="00F73EBC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393E4F20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Equal variances not assumed</w:t>
            </w:r>
          </w:p>
        </w:tc>
        <w:tc>
          <w:tcPr>
            <w:tcW w:w="1513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66E407D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.002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EACC849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-.62500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58C804B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.18650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A22AD1E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-1.00056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0F5812B8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-.24944</w:t>
            </w:r>
          </w:p>
        </w:tc>
      </w:tr>
    </w:tbl>
    <w:p w14:paraId="771B939C" w14:textId="77777777" w:rsidR="00F73EBC" w:rsidRDefault="00F73EBC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2074"/>
        <w:gridCol w:w="1581"/>
        <w:gridCol w:w="1615"/>
        <w:gridCol w:w="1292"/>
        <w:gridCol w:w="1292"/>
      </w:tblGrid>
      <w:tr w:rsidR="009E3684" w14:paraId="198774BD" w14:textId="77777777" w:rsidTr="009E3684">
        <w:tc>
          <w:tcPr>
            <w:tcW w:w="9078" w:type="dxa"/>
            <w:gridSpan w:val="6"/>
            <w:shd w:val="clear" w:color="auto" w:fill="FFFFFF"/>
            <w:vAlign w:val="center"/>
          </w:tcPr>
          <w:p w14:paraId="77FAAF4B" w14:textId="77777777" w:rsidR="00F73EBC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Independent Samples Effect Sizes</w:t>
            </w:r>
          </w:p>
        </w:tc>
      </w:tr>
      <w:tr w:rsidR="009E3684" w14:paraId="71398691" w14:textId="77777777" w:rsidTr="009E3684">
        <w:tc>
          <w:tcPr>
            <w:tcW w:w="3298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7C96270F" w14:textId="77777777" w:rsidR="00F73EBC" w:rsidRDefault="00F73EBC">
            <w:pPr>
              <w:spacing w:before="15" w:after="5"/>
              <w:ind w:left="30" w:right="40"/>
            </w:pPr>
          </w:p>
        </w:tc>
        <w:tc>
          <w:tcPr>
            <w:tcW w:w="1581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7AAD83E9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Standardizer</w:t>
            </w:r>
            <w:r>
              <w:rPr>
                <w:vertAlign w:val="superscript"/>
              </w:rPr>
              <w:t>a</w:t>
            </w:r>
          </w:p>
        </w:tc>
        <w:tc>
          <w:tcPr>
            <w:tcW w:w="161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DAA6DD7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Point Estimate</w:t>
            </w:r>
          </w:p>
        </w:tc>
        <w:tc>
          <w:tcPr>
            <w:tcW w:w="2584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E44B609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95% Confidence Interval</w:t>
            </w:r>
          </w:p>
        </w:tc>
      </w:tr>
      <w:tr w:rsidR="009E3684" w14:paraId="552745CB" w14:textId="77777777" w:rsidTr="009E3684">
        <w:tc>
          <w:tcPr>
            <w:tcW w:w="3298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46EC6A3A" w14:textId="77777777" w:rsidR="00F73EBC" w:rsidRDefault="00F73EBC"/>
        </w:tc>
        <w:tc>
          <w:tcPr>
            <w:tcW w:w="1581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74B6546F" w14:textId="77777777" w:rsidR="00F73EBC" w:rsidRDefault="00F73EBC"/>
        </w:tc>
        <w:tc>
          <w:tcPr>
            <w:tcW w:w="161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11D21D8A" w14:textId="77777777" w:rsidR="00F73EBC" w:rsidRDefault="00F73EBC"/>
        </w:tc>
        <w:tc>
          <w:tcPr>
            <w:tcW w:w="1292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4C3EA4F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Lower</w:t>
            </w:r>
          </w:p>
        </w:tc>
        <w:tc>
          <w:tcPr>
            <w:tcW w:w="1292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B00B4DD" w14:textId="77777777" w:rsidR="00F73EBC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Upper</w:t>
            </w:r>
          </w:p>
        </w:tc>
      </w:tr>
      <w:tr w:rsidR="00F73EBC" w14:paraId="4B5950F2" w14:textId="77777777">
        <w:tc>
          <w:tcPr>
            <w:tcW w:w="1224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EAD6FD6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</w:t>
            </w:r>
          </w:p>
        </w:tc>
        <w:tc>
          <w:tcPr>
            <w:tcW w:w="207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EA83E95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Cohen's d</w:t>
            </w:r>
          </w:p>
        </w:tc>
        <w:tc>
          <w:tcPr>
            <w:tcW w:w="1581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775ABCD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</w:t>
            </w:r>
            <w:r w:rsidRPr="000A62AA">
              <w:rPr>
                <w:rFonts w:ascii="Arial" w:eastAsia="Arial" w:hAnsi="Arial" w:cs="Arial"/>
                <w:color w:val="010205"/>
                <w:highlight w:val="yellow"/>
              </w:rPr>
              <w:t>64</w:t>
            </w:r>
            <w:r>
              <w:rPr>
                <w:rFonts w:ascii="Arial" w:eastAsia="Arial" w:hAnsi="Arial" w:cs="Arial"/>
                <w:color w:val="010205"/>
              </w:rPr>
              <w:t>606</w:t>
            </w:r>
          </w:p>
        </w:tc>
        <w:tc>
          <w:tcPr>
            <w:tcW w:w="161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84CB0DC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-.967</w:t>
            </w:r>
          </w:p>
        </w:tc>
        <w:tc>
          <w:tcPr>
            <w:tcW w:w="129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29DC83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-1.562</w:t>
            </w:r>
          </w:p>
        </w:tc>
        <w:tc>
          <w:tcPr>
            <w:tcW w:w="129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DFD5959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-.364</w:t>
            </w:r>
          </w:p>
        </w:tc>
      </w:tr>
      <w:tr w:rsidR="00F73EBC" w14:paraId="6CB5BE8E" w14:textId="77777777">
        <w:tc>
          <w:tcPr>
            <w:tcW w:w="1224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C8334CC" w14:textId="77777777" w:rsidR="00F73EBC" w:rsidRDefault="00F73EBC"/>
        </w:tc>
        <w:tc>
          <w:tcPr>
            <w:tcW w:w="207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08D4AA2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Hedges' correction</w:t>
            </w:r>
          </w:p>
        </w:tc>
        <w:tc>
          <w:tcPr>
            <w:tcW w:w="158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774D822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.65683</w:t>
            </w:r>
          </w:p>
        </w:tc>
        <w:tc>
          <w:tcPr>
            <w:tcW w:w="161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945B6D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-.952</w:t>
            </w:r>
          </w:p>
        </w:tc>
        <w:tc>
          <w:tcPr>
            <w:tcW w:w="12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8464F3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-1.536</w:t>
            </w:r>
          </w:p>
        </w:tc>
        <w:tc>
          <w:tcPr>
            <w:tcW w:w="12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8219DF5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-.358</w:t>
            </w:r>
          </w:p>
        </w:tc>
      </w:tr>
      <w:tr w:rsidR="00F73EBC" w14:paraId="7F507071" w14:textId="77777777">
        <w:tc>
          <w:tcPr>
            <w:tcW w:w="1224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35C45C6" w14:textId="77777777" w:rsidR="00F73EBC" w:rsidRDefault="00F73EBC"/>
        </w:tc>
        <w:tc>
          <w:tcPr>
            <w:tcW w:w="207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5ED7DE4" w14:textId="77777777" w:rsidR="00F73EBC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Glass's delta</w:t>
            </w:r>
          </w:p>
        </w:tc>
        <w:tc>
          <w:tcPr>
            <w:tcW w:w="1581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03802D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.60450</w:t>
            </w:r>
          </w:p>
        </w:tc>
        <w:tc>
          <w:tcPr>
            <w:tcW w:w="161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590ADA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-1.034</w:t>
            </w:r>
          </w:p>
        </w:tc>
        <w:tc>
          <w:tcPr>
            <w:tcW w:w="12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B021221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-1.664</w:t>
            </w:r>
          </w:p>
        </w:tc>
        <w:tc>
          <w:tcPr>
            <w:tcW w:w="12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97E5A05" w14:textId="77777777" w:rsidR="00F73EBC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-.386</w:t>
            </w:r>
          </w:p>
        </w:tc>
      </w:tr>
      <w:tr w:rsidR="009E3684" w14:paraId="2DF1271A" w14:textId="77777777" w:rsidTr="009E3684">
        <w:tc>
          <w:tcPr>
            <w:tcW w:w="9078" w:type="dxa"/>
            <w:gridSpan w:val="6"/>
            <w:shd w:val="clear" w:color="auto" w:fill="FFFFFF"/>
          </w:tcPr>
          <w:p w14:paraId="160414A8" w14:textId="77777777" w:rsidR="00F73EBC" w:rsidRDefault="00000000">
            <w:r>
              <w:rPr>
                <w:rFonts w:ascii="Arial" w:eastAsia="Arial" w:hAnsi="Arial" w:cs="Arial"/>
                <w:color w:val="010205"/>
              </w:rPr>
              <w:t>a. The denominator used in estimating the effect sizes.</w:t>
            </w:r>
            <w:r>
              <w:rPr>
                <w:rFonts w:ascii="Arial" w:eastAsia="Arial" w:hAnsi="Arial" w:cs="Arial"/>
                <w:color w:val="010205"/>
              </w:rPr>
              <w:br/>
              <w:t>Cohen's d uses the pooled standard deviation.</w:t>
            </w:r>
            <w:r>
              <w:rPr>
                <w:rFonts w:ascii="Arial" w:eastAsia="Arial" w:hAnsi="Arial" w:cs="Arial"/>
                <w:color w:val="010205"/>
              </w:rPr>
              <w:br/>
              <w:t>Hedges' correction uses the pooled standard deviation, plus a correction factor.</w:t>
            </w:r>
            <w:r>
              <w:rPr>
                <w:rFonts w:ascii="Arial" w:eastAsia="Arial" w:hAnsi="Arial" w:cs="Arial"/>
                <w:color w:val="010205"/>
              </w:rPr>
              <w:br/>
              <w:t>Glass's delta uses the sample standard deviation of the control (i.e., the second) group.</w:t>
            </w:r>
            <w:r>
              <w:rPr>
                <w:rFonts w:ascii="Arial" w:eastAsia="Arial" w:hAnsi="Arial" w:cs="Arial"/>
                <w:color w:val="010205"/>
              </w:rPr>
              <w:br/>
            </w:r>
          </w:p>
        </w:tc>
      </w:tr>
    </w:tbl>
    <w:p w14:paraId="1775E797" w14:textId="77777777" w:rsidR="00F73EBC" w:rsidRDefault="00F73EBC"/>
    <w:sectPr w:rsidR="00F73EBC" w:rsidSect="009E3684">
      <w:pgSz w:w="16840" w:h="11900" w:orient="landscape"/>
      <w:pgMar w:top="360" w:right="819" w:bottom="360" w:left="3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BC"/>
    <w:rsid w:val="000A62AA"/>
    <w:rsid w:val="00175D5A"/>
    <w:rsid w:val="00356034"/>
    <w:rsid w:val="003F5F5B"/>
    <w:rsid w:val="00502E7C"/>
    <w:rsid w:val="00932579"/>
    <w:rsid w:val="009E3684"/>
    <w:rsid w:val="00DF4B51"/>
    <w:rsid w:val="00E66F13"/>
    <w:rsid w:val="00F7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211203"/>
  <w15:docId w15:val="{398B4FD3-AF70-F046-ACC6-7C921BFD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R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SPSS Statistics</dc:creator>
  <cp:lastModifiedBy>Athena Xenikou</cp:lastModifiedBy>
  <cp:revision>6</cp:revision>
  <dcterms:created xsi:type="dcterms:W3CDTF">2026-05-10T18:04:00Z</dcterms:created>
  <dcterms:modified xsi:type="dcterms:W3CDTF">2026-05-11T12:07:00Z</dcterms:modified>
</cp:coreProperties>
</file>