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17E45" w14:textId="570C9974" w:rsidR="006D0187" w:rsidRPr="00E8268A" w:rsidRDefault="002A4F33" w:rsidP="00B41F2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Trade of </w:t>
      </w:r>
      <w:r w:rsidR="00B41F20" w:rsidRPr="00B41F20">
        <w:rPr>
          <w:b/>
          <w:bCs/>
          <w:sz w:val="28"/>
          <w:szCs w:val="28"/>
          <w:lang w:val="en-US"/>
        </w:rPr>
        <w:t xml:space="preserve">EU </w:t>
      </w:r>
      <w:r>
        <w:rPr>
          <w:b/>
          <w:bCs/>
          <w:sz w:val="28"/>
          <w:szCs w:val="28"/>
          <w:lang w:val="en-US"/>
        </w:rPr>
        <w:t xml:space="preserve">Member-states with the UK </w:t>
      </w:r>
      <w:r w:rsidR="00B41F20" w:rsidRPr="00B41F20">
        <w:rPr>
          <w:b/>
          <w:bCs/>
          <w:sz w:val="28"/>
          <w:szCs w:val="28"/>
          <w:lang w:val="en-US"/>
        </w:rPr>
        <w:t>20</w:t>
      </w:r>
      <w:r w:rsidR="00E8268A" w:rsidRPr="00E8268A">
        <w:rPr>
          <w:b/>
          <w:bCs/>
          <w:sz w:val="28"/>
          <w:szCs w:val="28"/>
          <w:lang w:val="en-US"/>
        </w:rPr>
        <w:t>2</w:t>
      </w:r>
      <w:r w:rsidR="001A6994">
        <w:rPr>
          <w:b/>
          <w:bCs/>
          <w:sz w:val="28"/>
          <w:szCs w:val="28"/>
          <w:lang w:val="en-US"/>
        </w:rPr>
        <w:t>2</w:t>
      </w:r>
    </w:p>
    <w:p w14:paraId="5B3A93A6" w14:textId="0A647BC7" w:rsidR="007B71BC" w:rsidRDefault="00B41F20" w:rsidP="002A4F33">
      <w:pPr>
        <w:jc w:val="center"/>
        <w:rPr>
          <w:i/>
          <w:iCs/>
          <w:sz w:val="24"/>
          <w:szCs w:val="24"/>
          <w:lang w:val="en-US"/>
        </w:rPr>
      </w:pPr>
      <w:r w:rsidRPr="008E1F83">
        <w:rPr>
          <w:i/>
          <w:iCs/>
          <w:sz w:val="24"/>
          <w:szCs w:val="24"/>
          <w:lang w:val="en-US"/>
        </w:rPr>
        <w:t xml:space="preserve">Source: European Economic Forecast, </w:t>
      </w:r>
      <w:r w:rsidR="00E8268A" w:rsidRPr="00E8268A">
        <w:rPr>
          <w:i/>
          <w:iCs/>
          <w:sz w:val="24"/>
          <w:szCs w:val="24"/>
          <w:lang w:val="en-US"/>
        </w:rPr>
        <w:t>Spring 202</w:t>
      </w:r>
      <w:r w:rsidR="00B61B80">
        <w:rPr>
          <w:i/>
          <w:iCs/>
          <w:sz w:val="24"/>
          <w:szCs w:val="24"/>
          <w:lang w:val="en-US"/>
        </w:rPr>
        <w:t>4</w:t>
      </w:r>
      <w:r w:rsidR="00DC6775">
        <w:rPr>
          <w:i/>
          <w:iCs/>
          <w:sz w:val="24"/>
          <w:szCs w:val="24"/>
          <w:lang w:val="en-US"/>
        </w:rPr>
        <w:t>, pp. 206-7</w:t>
      </w:r>
    </w:p>
    <w:p w14:paraId="217F30BB" w14:textId="668CB58C" w:rsidR="007B71BC" w:rsidRPr="00DC6775" w:rsidRDefault="00DC6775" w:rsidP="00DC6775">
      <w:pPr>
        <w:jc w:val="center"/>
        <w:rPr>
          <w:i/>
          <w:iCs/>
          <w:sz w:val="24"/>
          <w:szCs w:val="24"/>
          <w:lang w:val="en-US"/>
        </w:rPr>
      </w:pPr>
      <w:r w:rsidRPr="001B6E18">
        <w:rPr>
          <w:i/>
          <w:iCs/>
          <w:sz w:val="24"/>
          <w:szCs w:val="24"/>
          <w:lang w:val="en-US"/>
        </w:rPr>
        <w:t>https://economy-finance.ec.europa.eu/document/download/c63e0da2-c6d6-4d13-8dcb-646b0d1927a4_en?filename=ip286_en.pdf</w:t>
      </w:r>
    </w:p>
    <w:tbl>
      <w:tblPr>
        <w:tblStyle w:val="GridTable4"/>
        <w:tblpPr w:leftFromText="180" w:rightFromText="180" w:vertAnchor="text" w:horzAnchor="margin" w:tblpXSpec="center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2677"/>
        <w:gridCol w:w="2977"/>
      </w:tblGrid>
      <w:tr w:rsidR="00B976DE" w:rsidRPr="00CE1944" w14:paraId="4C6E61EF" w14:textId="77777777" w:rsidTr="00B97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  <w:shd w:val="clear" w:color="auto" w:fill="1F3864" w:themeFill="accent1" w:themeFillShade="80"/>
          </w:tcPr>
          <w:p w14:paraId="1BD59156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677" w:type="dxa"/>
            <w:shd w:val="clear" w:color="auto" w:fill="1F3864" w:themeFill="accent1" w:themeFillShade="80"/>
          </w:tcPr>
          <w:p w14:paraId="6B354836" w14:textId="514B9263" w:rsidR="00B976DE" w:rsidRPr="008E1F83" w:rsidRDefault="009C0961" w:rsidP="009C09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Share of exports (%) going to the UK </w:t>
            </w:r>
            <w:r w:rsidR="00B976DE" w:rsidRPr="008E1F83">
              <w:rPr>
                <w:sz w:val="24"/>
                <w:szCs w:val="24"/>
                <w:lang w:val="en-US"/>
              </w:rPr>
              <w:t>(20</w:t>
            </w:r>
            <w:r w:rsidR="00E8268A" w:rsidRPr="00E8268A">
              <w:rPr>
                <w:sz w:val="24"/>
                <w:szCs w:val="24"/>
                <w:lang w:val="en-US"/>
              </w:rPr>
              <w:t>2</w:t>
            </w:r>
            <w:r w:rsidR="00B61B80">
              <w:rPr>
                <w:sz w:val="24"/>
                <w:szCs w:val="24"/>
                <w:lang w:val="en-US"/>
              </w:rPr>
              <w:t>2</w:t>
            </w:r>
            <w:r w:rsidR="00B976DE" w:rsidRPr="008E1F8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2977" w:type="dxa"/>
            <w:shd w:val="clear" w:color="auto" w:fill="1F3864" w:themeFill="accent1" w:themeFillShade="80"/>
          </w:tcPr>
          <w:p w14:paraId="762033C1" w14:textId="1EB295BB" w:rsidR="00B976DE" w:rsidRPr="008E1F83" w:rsidRDefault="009C0961" w:rsidP="00B338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Share of imports (%) </w:t>
            </w:r>
            <w:r w:rsidR="00B33853">
              <w:rPr>
                <w:sz w:val="24"/>
                <w:szCs w:val="24"/>
                <w:lang w:val="en-US"/>
              </w:rPr>
              <w:t xml:space="preserve">coming from </w:t>
            </w:r>
            <w:r>
              <w:rPr>
                <w:sz w:val="24"/>
                <w:szCs w:val="24"/>
                <w:lang w:val="en-US"/>
              </w:rPr>
              <w:t xml:space="preserve">the UK </w:t>
            </w:r>
            <w:r w:rsidR="00B976DE" w:rsidRPr="008E1F83">
              <w:rPr>
                <w:sz w:val="24"/>
                <w:szCs w:val="24"/>
                <w:lang w:val="en-US"/>
              </w:rPr>
              <w:t>(20</w:t>
            </w:r>
            <w:r w:rsidR="00E8268A" w:rsidRPr="00E8268A">
              <w:rPr>
                <w:sz w:val="24"/>
                <w:szCs w:val="24"/>
                <w:lang w:val="en-US"/>
              </w:rPr>
              <w:t>2</w:t>
            </w:r>
            <w:r w:rsidR="00B61B80">
              <w:rPr>
                <w:sz w:val="24"/>
                <w:szCs w:val="24"/>
                <w:lang w:val="en-US"/>
              </w:rPr>
              <w:t>2</w:t>
            </w:r>
            <w:r w:rsidR="00B976DE" w:rsidRPr="008E1F83">
              <w:rPr>
                <w:sz w:val="24"/>
                <w:szCs w:val="24"/>
                <w:lang w:val="en-US"/>
              </w:rPr>
              <w:t>)</w:t>
            </w:r>
          </w:p>
        </w:tc>
      </w:tr>
      <w:tr w:rsidR="00B976DE" w:rsidRPr="008E1F83" w14:paraId="4DD60E31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84E6812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EU</w:t>
            </w:r>
          </w:p>
        </w:tc>
        <w:tc>
          <w:tcPr>
            <w:tcW w:w="2677" w:type="dxa"/>
          </w:tcPr>
          <w:p w14:paraId="12FB3A3B" w14:textId="73ACBDCC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2977" w:type="dxa"/>
          </w:tcPr>
          <w:p w14:paraId="4AF5AC0B" w14:textId="48DA234D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</w:t>
            </w:r>
          </w:p>
        </w:tc>
      </w:tr>
      <w:tr w:rsidR="00B976DE" w:rsidRPr="008E1F83" w14:paraId="12081FD1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27EB52BB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Euro area</w:t>
            </w:r>
          </w:p>
        </w:tc>
        <w:tc>
          <w:tcPr>
            <w:tcW w:w="2677" w:type="dxa"/>
          </w:tcPr>
          <w:p w14:paraId="09D19D1D" w14:textId="7963938C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2977" w:type="dxa"/>
          </w:tcPr>
          <w:p w14:paraId="49851875" w14:textId="5DFC6347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3.4</w:t>
            </w:r>
          </w:p>
        </w:tc>
      </w:tr>
      <w:tr w:rsidR="00B976DE" w:rsidRPr="008E1F83" w14:paraId="3668A27B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5CB94A33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 xml:space="preserve">Belgium </w:t>
            </w:r>
          </w:p>
        </w:tc>
        <w:tc>
          <w:tcPr>
            <w:tcW w:w="2677" w:type="dxa"/>
          </w:tcPr>
          <w:p w14:paraId="4B6065FC" w14:textId="2A89C9D4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2977" w:type="dxa"/>
          </w:tcPr>
          <w:p w14:paraId="4C355E1F" w14:textId="46CB0150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4.9</w:t>
            </w:r>
          </w:p>
        </w:tc>
      </w:tr>
      <w:tr w:rsidR="00B976DE" w:rsidRPr="008E1F83" w14:paraId="5E731D15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672E0CA4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Bulgaria</w:t>
            </w:r>
          </w:p>
        </w:tc>
        <w:tc>
          <w:tcPr>
            <w:tcW w:w="2677" w:type="dxa"/>
          </w:tcPr>
          <w:p w14:paraId="6CA7E61D" w14:textId="315B1201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2977" w:type="dxa"/>
          </w:tcPr>
          <w:p w14:paraId="0033CE04" w14:textId="460189F5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</w:tr>
      <w:tr w:rsidR="00B976DE" w:rsidRPr="008E1F83" w14:paraId="63EF6CBA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012FA03A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Czechia</w:t>
            </w:r>
          </w:p>
        </w:tc>
        <w:tc>
          <w:tcPr>
            <w:tcW w:w="2677" w:type="dxa"/>
          </w:tcPr>
          <w:p w14:paraId="1B227AA8" w14:textId="2165D52D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2977" w:type="dxa"/>
          </w:tcPr>
          <w:p w14:paraId="14C8519B" w14:textId="7FD00A68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</w:tr>
      <w:tr w:rsidR="00B976DE" w:rsidRPr="008E1F83" w14:paraId="163A93BA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732B13B7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Denmark</w:t>
            </w:r>
          </w:p>
        </w:tc>
        <w:tc>
          <w:tcPr>
            <w:tcW w:w="2677" w:type="dxa"/>
          </w:tcPr>
          <w:p w14:paraId="56A04A77" w14:textId="2C9607DF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2977" w:type="dxa"/>
          </w:tcPr>
          <w:p w14:paraId="5E55A227" w14:textId="1735A991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</w:tr>
      <w:tr w:rsidR="00B976DE" w:rsidRPr="008E1F83" w14:paraId="306C1157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60420D14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2677" w:type="dxa"/>
          </w:tcPr>
          <w:p w14:paraId="60FC8F2E" w14:textId="07B47149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2977" w:type="dxa"/>
          </w:tcPr>
          <w:p w14:paraId="540DCC86" w14:textId="51B36C8D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</w:tr>
      <w:tr w:rsidR="00B976DE" w:rsidRPr="008E1F83" w14:paraId="0710F6DD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CE1F638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Estonia</w:t>
            </w:r>
          </w:p>
        </w:tc>
        <w:tc>
          <w:tcPr>
            <w:tcW w:w="2677" w:type="dxa"/>
          </w:tcPr>
          <w:p w14:paraId="43AFA45A" w14:textId="387C40F8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2977" w:type="dxa"/>
          </w:tcPr>
          <w:p w14:paraId="4440DAA6" w14:textId="5BD19EEE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</w:tr>
      <w:tr w:rsidR="00B976DE" w:rsidRPr="008E1F83" w14:paraId="772049AB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0DB269F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Ireland</w:t>
            </w:r>
          </w:p>
        </w:tc>
        <w:tc>
          <w:tcPr>
            <w:tcW w:w="2677" w:type="dxa"/>
          </w:tcPr>
          <w:p w14:paraId="62656D4A" w14:textId="352928BA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8.5</w:t>
            </w:r>
          </w:p>
        </w:tc>
        <w:tc>
          <w:tcPr>
            <w:tcW w:w="2977" w:type="dxa"/>
          </w:tcPr>
          <w:p w14:paraId="681E8D51" w14:textId="280F2C69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23.8</w:t>
            </w:r>
          </w:p>
        </w:tc>
      </w:tr>
      <w:tr w:rsidR="00B976DE" w:rsidRPr="008E1F83" w14:paraId="44F646AD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2CB71EE2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Greece</w:t>
            </w:r>
          </w:p>
        </w:tc>
        <w:tc>
          <w:tcPr>
            <w:tcW w:w="2677" w:type="dxa"/>
          </w:tcPr>
          <w:p w14:paraId="08287E06" w14:textId="0627FC75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2977" w:type="dxa"/>
          </w:tcPr>
          <w:p w14:paraId="14776F52" w14:textId="48CDD78A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</w:tr>
      <w:tr w:rsidR="00B976DE" w:rsidRPr="008E1F83" w14:paraId="41CB82FB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70222EE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Spain</w:t>
            </w:r>
          </w:p>
        </w:tc>
        <w:tc>
          <w:tcPr>
            <w:tcW w:w="2677" w:type="dxa"/>
          </w:tcPr>
          <w:p w14:paraId="6802D442" w14:textId="402FD4C6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5.6</w:t>
            </w:r>
          </w:p>
        </w:tc>
        <w:tc>
          <w:tcPr>
            <w:tcW w:w="2977" w:type="dxa"/>
          </w:tcPr>
          <w:p w14:paraId="4F95D2F9" w14:textId="39A905C1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</w:p>
        </w:tc>
      </w:tr>
      <w:tr w:rsidR="00B976DE" w:rsidRPr="008E1F83" w14:paraId="15DDB912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76CBFEF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France</w:t>
            </w:r>
          </w:p>
        </w:tc>
        <w:tc>
          <w:tcPr>
            <w:tcW w:w="2677" w:type="dxa"/>
          </w:tcPr>
          <w:p w14:paraId="620C0B1D" w14:textId="6AA4C66C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2977" w:type="dxa"/>
          </w:tcPr>
          <w:p w14:paraId="031348D5" w14:textId="60A8134D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</w:t>
            </w:r>
          </w:p>
        </w:tc>
      </w:tr>
      <w:tr w:rsidR="00B976DE" w:rsidRPr="008E1F83" w14:paraId="011BF509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7611A907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Croatia</w:t>
            </w:r>
          </w:p>
        </w:tc>
        <w:tc>
          <w:tcPr>
            <w:tcW w:w="2677" w:type="dxa"/>
          </w:tcPr>
          <w:p w14:paraId="1E8E58F2" w14:textId="5DB77E78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2977" w:type="dxa"/>
          </w:tcPr>
          <w:p w14:paraId="55F708DD" w14:textId="7473803A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0.3</w:t>
            </w:r>
          </w:p>
        </w:tc>
      </w:tr>
      <w:tr w:rsidR="00B976DE" w:rsidRPr="008E1F83" w14:paraId="0E471CF6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2893F937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Italy</w:t>
            </w:r>
          </w:p>
        </w:tc>
        <w:tc>
          <w:tcPr>
            <w:tcW w:w="2677" w:type="dxa"/>
          </w:tcPr>
          <w:p w14:paraId="4FCC8D7F" w14:textId="5CDC5788" w:rsidR="00B976DE" w:rsidRPr="00C22511" w:rsidRDefault="00E8268A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C22511">
              <w:rPr>
                <w:sz w:val="24"/>
                <w:szCs w:val="24"/>
                <w:lang w:val="en-US"/>
              </w:rPr>
              <w:t>.5</w:t>
            </w:r>
          </w:p>
        </w:tc>
        <w:tc>
          <w:tcPr>
            <w:tcW w:w="2977" w:type="dxa"/>
          </w:tcPr>
          <w:p w14:paraId="755D104C" w14:textId="24E7F316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1.5</w:t>
            </w:r>
          </w:p>
        </w:tc>
      </w:tr>
      <w:tr w:rsidR="00B976DE" w:rsidRPr="008E1F83" w14:paraId="71465472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592ECBD4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Cyprus</w:t>
            </w:r>
          </w:p>
        </w:tc>
        <w:tc>
          <w:tcPr>
            <w:tcW w:w="2677" w:type="dxa"/>
          </w:tcPr>
          <w:p w14:paraId="734E6246" w14:textId="02978547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</w:t>
            </w:r>
          </w:p>
        </w:tc>
        <w:tc>
          <w:tcPr>
            <w:tcW w:w="2977" w:type="dxa"/>
          </w:tcPr>
          <w:p w14:paraId="211D049A" w14:textId="7D11A4EA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3.0</w:t>
            </w:r>
          </w:p>
        </w:tc>
      </w:tr>
      <w:tr w:rsidR="00B976DE" w:rsidRPr="008E1F83" w14:paraId="45EC4344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22284B6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Latvia</w:t>
            </w:r>
          </w:p>
        </w:tc>
        <w:tc>
          <w:tcPr>
            <w:tcW w:w="2677" w:type="dxa"/>
          </w:tcPr>
          <w:p w14:paraId="714A1826" w14:textId="72BEDD94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5.4</w:t>
            </w:r>
          </w:p>
        </w:tc>
        <w:tc>
          <w:tcPr>
            <w:tcW w:w="2977" w:type="dxa"/>
          </w:tcPr>
          <w:p w14:paraId="428D686F" w14:textId="50F010C1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</w:t>
            </w:r>
          </w:p>
        </w:tc>
      </w:tr>
      <w:tr w:rsidR="00B976DE" w:rsidRPr="008E1F83" w14:paraId="005AC290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3DD527C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Lithuania</w:t>
            </w:r>
          </w:p>
        </w:tc>
        <w:tc>
          <w:tcPr>
            <w:tcW w:w="2677" w:type="dxa"/>
          </w:tcPr>
          <w:p w14:paraId="2CB21D2A" w14:textId="2F783E79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2977" w:type="dxa"/>
          </w:tcPr>
          <w:p w14:paraId="48159DFD" w14:textId="1691C5D9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</w:t>
            </w:r>
          </w:p>
        </w:tc>
      </w:tr>
      <w:tr w:rsidR="00B976DE" w:rsidRPr="008E1F83" w14:paraId="678C346F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34E6C503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Luxemburg</w:t>
            </w:r>
          </w:p>
        </w:tc>
        <w:tc>
          <w:tcPr>
            <w:tcW w:w="2677" w:type="dxa"/>
          </w:tcPr>
          <w:p w14:paraId="1420CE80" w14:textId="21169E2F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</w:t>
            </w:r>
          </w:p>
        </w:tc>
        <w:tc>
          <w:tcPr>
            <w:tcW w:w="2977" w:type="dxa"/>
          </w:tcPr>
          <w:p w14:paraId="499EAE29" w14:textId="2B9E6435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1.8</w:t>
            </w:r>
          </w:p>
        </w:tc>
      </w:tr>
      <w:tr w:rsidR="00B976DE" w:rsidRPr="008E1F83" w14:paraId="0DFFA2B6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08C4627D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2677" w:type="dxa"/>
          </w:tcPr>
          <w:p w14:paraId="710318EB" w14:textId="6C9CA33B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2977" w:type="dxa"/>
          </w:tcPr>
          <w:p w14:paraId="1EDFE277" w14:textId="27C507D9" w:rsidR="00B976DE" w:rsidRPr="00B61B80" w:rsidRDefault="00B61B80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0.8</w:t>
            </w:r>
          </w:p>
        </w:tc>
      </w:tr>
      <w:tr w:rsidR="00B976DE" w:rsidRPr="008E1F83" w14:paraId="119EF778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2311CB6E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Malta</w:t>
            </w:r>
          </w:p>
        </w:tc>
        <w:tc>
          <w:tcPr>
            <w:tcW w:w="2677" w:type="dxa"/>
          </w:tcPr>
          <w:p w14:paraId="7CB5EDFC" w14:textId="4599E7F6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2977" w:type="dxa"/>
          </w:tcPr>
          <w:p w14:paraId="6A77D122" w14:textId="6419A2C0" w:rsidR="00B976DE" w:rsidRPr="00B61B80" w:rsidRDefault="00B61B80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</w:t>
            </w:r>
          </w:p>
        </w:tc>
      </w:tr>
      <w:tr w:rsidR="00B976DE" w:rsidRPr="008E1F83" w14:paraId="6905D042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A888293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Netherlands</w:t>
            </w:r>
          </w:p>
        </w:tc>
        <w:tc>
          <w:tcPr>
            <w:tcW w:w="2677" w:type="dxa"/>
          </w:tcPr>
          <w:p w14:paraId="0205FBED" w14:textId="10C4B288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4.7</w:t>
            </w:r>
          </w:p>
        </w:tc>
        <w:tc>
          <w:tcPr>
            <w:tcW w:w="2977" w:type="dxa"/>
          </w:tcPr>
          <w:p w14:paraId="3A9E6141" w14:textId="3290E7BF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</w:t>
            </w:r>
          </w:p>
        </w:tc>
      </w:tr>
      <w:tr w:rsidR="00B976DE" w:rsidRPr="008E1F83" w14:paraId="60667EFC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F13560F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Austria</w:t>
            </w:r>
          </w:p>
        </w:tc>
        <w:tc>
          <w:tcPr>
            <w:tcW w:w="2677" w:type="dxa"/>
          </w:tcPr>
          <w:p w14:paraId="43D94E5F" w14:textId="7138A39B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2977" w:type="dxa"/>
          </w:tcPr>
          <w:p w14:paraId="02A072F3" w14:textId="0B5E7B0D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</w:t>
            </w:r>
          </w:p>
        </w:tc>
      </w:tr>
      <w:tr w:rsidR="00B976DE" w:rsidRPr="008E1F83" w14:paraId="3C365887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572277EB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Poland</w:t>
            </w:r>
          </w:p>
        </w:tc>
        <w:tc>
          <w:tcPr>
            <w:tcW w:w="2677" w:type="dxa"/>
          </w:tcPr>
          <w:p w14:paraId="605F5234" w14:textId="2FF05AAB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5.0</w:t>
            </w:r>
          </w:p>
        </w:tc>
        <w:tc>
          <w:tcPr>
            <w:tcW w:w="2977" w:type="dxa"/>
          </w:tcPr>
          <w:p w14:paraId="43E17AF1" w14:textId="5B29261C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1.6</w:t>
            </w:r>
          </w:p>
        </w:tc>
      </w:tr>
      <w:tr w:rsidR="00B976DE" w:rsidRPr="008E1F83" w14:paraId="199765E1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0BEEF8E1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Portugal</w:t>
            </w:r>
          </w:p>
        </w:tc>
        <w:tc>
          <w:tcPr>
            <w:tcW w:w="2677" w:type="dxa"/>
          </w:tcPr>
          <w:p w14:paraId="69CE8E4D" w14:textId="4948306B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2977" w:type="dxa"/>
          </w:tcPr>
          <w:p w14:paraId="34361383" w14:textId="2C52E0D6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</w:t>
            </w:r>
          </w:p>
        </w:tc>
      </w:tr>
      <w:tr w:rsidR="00B976DE" w:rsidRPr="008E1F83" w14:paraId="732C9F79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602C21AF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Romania</w:t>
            </w:r>
          </w:p>
        </w:tc>
        <w:tc>
          <w:tcPr>
            <w:tcW w:w="2677" w:type="dxa"/>
          </w:tcPr>
          <w:p w14:paraId="18151237" w14:textId="6255CD0A" w:rsidR="00B976DE" w:rsidRPr="00C22511" w:rsidRDefault="00B976DE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  <w:r w:rsidR="00C22511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</w:tcPr>
          <w:p w14:paraId="7B688113" w14:textId="2315B416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0.9</w:t>
            </w:r>
          </w:p>
        </w:tc>
      </w:tr>
      <w:tr w:rsidR="00B976DE" w:rsidRPr="008E1F83" w14:paraId="1DCE8066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1EEE29D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Slovenia</w:t>
            </w:r>
          </w:p>
        </w:tc>
        <w:tc>
          <w:tcPr>
            <w:tcW w:w="2677" w:type="dxa"/>
          </w:tcPr>
          <w:p w14:paraId="14786C0B" w14:textId="1330A763" w:rsidR="00B976DE" w:rsidRPr="00C22511" w:rsidRDefault="00B976DE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="00C22511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</w:tcPr>
          <w:p w14:paraId="6AD58EA7" w14:textId="70466136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0.4</w:t>
            </w:r>
          </w:p>
        </w:tc>
      </w:tr>
      <w:tr w:rsidR="00B976DE" w:rsidRPr="008E1F83" w14:paraId="370CB9D1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162099E8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Slovakia</w:t>
            </w:r>
          </w:p>
        </w:tc>
        <w:tc>
          <w:tcPr>
            <w:tcW w:w="2677" w:type="dxa"/>
          </w:tcPr>
          <w:p w14:paraId="7BBD0C61" w14:textId="0DAFF72F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2977" w:type="dxa"/>
          </w:tcPr>
          <w:p w14:paraId="1E90E0CC" w14:textId="3E305A14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</w:t>
            </w:r>
          </w:p>
        </w:tc>
      </w:tr>
      <w:tr w:rsidR="00B976DE" w:rsidRPr="008E1F83" w14:paraId="33ACDDA9" w14:textId="77777777" w:rsidTr="00B97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7E415A3E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Finland</w:t>
            </w:r>
          </w:p>
        </w:tc>
        <w:tc>
          <w:tcPr>
            <w:tcW w:w="2677" w:type="dxa"/>
          </w:tcPr>
          <w:p w14:paraId="2C2FFC21" w14:textId="51EEBD6B" w:rsidR="00B976DE" w:rsidRPr="00C22511" w:rsidRDefault="00E8268A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3.</w:t>
            </w:r>
            <w:r w:rsidR="00C2251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977" w:type="dxa"/>
          </w:tcPr>
          <w:p w14:paraId="47E83E5A" w14:textId="4DA02AFC" w:rsidR="00B976DE" w:rsidRPr="00C22511" w:rsidRDefault="00C22511" w:rsidP="002A4F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</w:t>
            </w:r>
          </w:p>
        </w:tc>
      </w:tr>
      <w:tr w:rsidR="00B976DE" w:rsidRPr="008E1F83" w14:paraId="6E3C1814" w14:textId="77777777" w:rsidTr="00B97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dxa"/>
          </w:tcPr>
          <w:p w14:paraId="09C06381" w14:textId="77777777" w:rsidR="00B976DE" w:rsidRPr="008E1F83" w:rsidRDefault="00B976DE" w:rsidP="00B976DE">
            <w:pPr>
              <w:rPr>
                <w:sz w:val="24"/>
                <w:szCs w:val="24"/>
                <w:lang w:val="en-US"/>
              </w:rPr>
            </w:pPr>
            <w:r w:rsidRPr="008E1F83">
              <w:rPr>
                <w:sz w:val="24"/>
                <w:szCs w:val="24"/>
                <w:lang w:val="en-US"/>
              </w:rPr>
              <w:t>Sweden</w:t>
            </w:r>
          </w:p>
        </w:tc>
        <w:tc>
          <w:tcPr>
            <w:tcW w:w="2677" w:type="dxa"/>
          </w:tcPr>
          <w:p w14:paraId="34B60DCD" w14:textId="38E45FBF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2977" w:type="dxa"/>
          </w:tcPr>
          <w:p w14:paraId="473C4551" w14:textId="044BD20D" w:rsidR="00B976DE" w:rsidRPr="00C22511" w:rsidRDefault="00C22511" w:rsidP="002A4F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3.7</w:t>
            </w:r>
          </w:p>
        </w:tc>
      </w:tr>
    </w:tbl>
    <w:p w14:paraId="0B36C9F4" w14:textId="4FEE4AC4" w:rsidR="007B71BC" w:rsidRDefault="007B71BC" w:rsidP="00B41F20"/>
    <w:p w14:paraId="03B712BB" w14:textId="7B89E7CD" w:rsidR="007B71BC" w:rsidRDefault="007B71BC" w:rsidP="00B41F20"/>
    <w:p w14:paraId="748E9C67" w14:textId="1E132237" w:rsidR="0069622C" w:rsidRDefault="0069622C" w:rsidP="00B41F20"/>
    <w:p w14:paraId="5F146920" w14:textId="2D11E5F7" w:rsidR="0069622C" w:rsidRDefault="0069622C" w:rsidP="00B41F20"/>
    <w:sectPr w:rsidR="00696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EF00" w14:textId="77777777" w:rsidR="000D192C" w:rsidRDefault="000D192C" w:rsidP="00B41F20">
      <w:pPr>
        <w:spacing w:after="0" w:line="240" w:lineRule="auto"/>
      </w:pPr>
      <w:r>
        <w:separator/>
      </w:r>
    </w:p>
  </w:endnote>
  <w:endnote w:type="continuationSeparator" w:id="0">
    <w:p w14:paraId="5F5C0577" w14:textId="77777777" w:rsidR="000D192C" w:rsidRDefault="000D192C" w:rsidP="00B4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AEDF1" w14:textId="77777777" w:rsidR="000D192C" w:rsidRDefault="000D192C" w:rsidP="00B41F20">
      <w:pPr>
        <w:spacing w:after="0" w:line="240" w:lineRule="auto"/>
      </w:pPr>
      <w:r>
        <w:separator/>
      </w:r>
    </w:p>
  </w:footnote>
  <w:footnote w:type="continuationSeparator" w:id="0">
    <w:p w14:paraId="2E803AA4" w14:textId="77777777" w:rsidR="000D192C" w:rsidRDefault="000D192C" w:rsidP="00B41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13"/>
    <w:rsid w:val="00020F6F"/>
    <w:rsid w:val="00085C04"/>
    <w:rsid w:val="000D192C"/>
    <w:rsid w:val="000E7C16"/>
    <w:rsid w:val="00193831"/>
    <w:rsid w:val="001A6994"/>
    <w:rsid w:val="001E40BD"/>
    <w:rsid w:val="001F46C2"/>
    <w:rsid w:val="00257B15"/>
    <w:rsid w:val="002A4F33"/>
    <w:rsid w:val="00321D89"/>
    <w:rsid w:val="00326ED4"/>
    <w:rsid w:val="00432278"/>
    <w:rsid w:val="004B5471"/>
    <w:rsid w:val="00556848"/>
    <w:rsid w:val="00571AE8"/>
    <w:rsid w:val="00590A03"/>
    <w:rsid w:val="0061626A"/>
    <w:rsid w:val="00625C88"/>
    <w:rsid w:val="0069622C"/>
    <w:rsid w:val="006B3098"/>
    <w:rsid w:val="006D0187"/>
    <w:rsid w:val="00703913"/>
    <w:rsid w:val="00751573"/>
    <w:rsid w:val="007B71BC"/>
    <w:rsid w:val="00834220"/>
    <w:rsid w:val="008B5DA2"/>
    <w:rsid w:val="008E1F83"/>
    <w:rsid w:val="008E6254"/>
    <w:rsid w:val="0098654A"/>
    <w:rsid w:val="009A1A55"/>
    <w:rsid w:val="009C0961"/>
    <w:rsid w:val="00AA0221"/>
    <w:rsid w:val="00B33853"/>
    <w:rsid w:val="00B41F20"/>
    <w:rsid w:val="00B61B80"/>
    <w:rsid w:val="00B976DE"/>
    <w:rsid w:val="00C22511"/>
    <w:rsid w:val="00C90C26"/>
    <w:rsid w:val="00CE1944"/>
    <w:rsid w:val="00CF1A32"/>
    <w:rsid w:val="00D571F2"/>
    <w:rsid w:val="00D87411"/>
    <w:rsid w:val="00DC6775"/>
    <w:rsid w:val="00E8268A"/>
    <w:rsid w:val="00F31311"/>
    <w:rsid w:val="00F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4BD01"/>
  <w15:chartTrackingRefBased/>
  <w15:docId w15:val="{3AAEA0A0-5A52-44D4-B43C-F4C5E4B1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B547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41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20"/>
  </w:style>
  <w:style w:type="paragraph" w:styleId="Footer">
    <w:name w:val="footer"/>
    <w:basedOn w:val="Normal"/>
    <w:link w:val="FooterChar"/>
    <w:uiPriority w:val="99"/>
    <w:unhideWhenUsed/>
    <w:rsid w:val="00B41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20"/>
  </w:style>
  <w:style w:type="table" w:styleId="GridTable4-Accent2">
    <w:name w:val="Grid Table 4 Accent 2"/>
    <w:basedOn w:val="TableNormal"/>
    <w:uiPriority w:val="49"/>
    <w:rsid w:val="0043227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7B71B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">
    <w:name w:val="Grid Table 4"/>
    <w:basedOn w:val="TableNormal"/>
    <w:uiPriority w:val="49"/>
    <w:rsid w:val="007B71B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6962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69622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Karakatsani</dc:creator>
  <cp:keywords/>
  <dc:description/>
  <cp:lastModifiedBy>Susannah Verney</cp:lastModifiedBy>
  <cp:revision>2</cp:revision>
  <cp:lastPrinted>2021-10-19T18:29:00Z</cp:lastPrinted>
  <dcterms:created xsi:type="dcterms:W3CDTF">2024-11-07T16:30:00Z</dcterms:created>
  <dcterms:modified xsi:type="dcterms:W3CDTF">2024-11-07T16:30:00Z</dcterms:modified>
</cp:coreProperties>
</file>