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ff00"/>
          <w:sz w:val="34"/>
          <w:szCs w:val="34"/>
        </w:rPr>
      </w:pPr>
      <w:r w:rsidDel="00000000" w:rsidR="00000000" w:rsidRPr="00000000">
        <w:rPr>
          <w:b w:val="1"/>
          <w:color w:val="00ff00"/>
          <w:sz w:val="34"/>
          <w:szCs w:val="34"/>
          <w:rtl w:val="0"/>
        </w:rPr>
        <w:t xml:space="preserve">ΗΛΕΚΤΡΙΣΜΟΣ-ΚΥΚΛΩΜΑΤΑ μέρος 2ο</w:t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Α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Στο βιβλιο του δασκαλου της Ε Δημοτικού, αναζητήστε την ανάπτυξη του Φύλλου Εργασίας 8:”ΣΥΝΔΕΣΗ ΣΕ ΣΕΙΡΑ ΚΑΙ ΠΑΡΑΛΛΗΛΗ ΣΥΝΔΕΣΗ”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Πόσες διδακτικές ώρες προβλέπονται για αυτό το ΦΕ;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Αντιγράψτε  και επικολλήστε τους διδακτικούς στόχους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Υπάρχει κάποιος στόχος που θα θέλατε να διατυπωθεί με περισσότερη σαφήνεια;</w:t>
      </w:r>
    </w:p>
    <w:p w:rsidR="00000000" w:rsidDel="00000000" w:rsidP="00000000" w:rsidRDefault="00000000" w:rsidRPr="00000000" w14:paraId="0000000E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Β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Σ</w:t>
      </w:r>
      <w:r w:rsidDel="00000000" w:rsidR="00000000" w:rsidRPr="00000000">
        <w:rPr>
          <w:rtl w:val="0"/>
        </w:rPr>
        <w:t xml:space="preserve">το “Τετράδιο του μαθητή” της Ε Δημοτικού Βρείτε το Φύλλο Εργασίας 8.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Περιλαμβάνει δύο πειράματα.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Πραγματοποιήστε τα πειραματα με το εικονικο εργαστήριο (το ουσιαστικό μέρος πραγματοποιήστε: μην ψαχνετε μανταλάκια κλπ).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Στα λαμπάκια που θα χρησιμοποιήσετε καθορίστε την αντίσταση σε 120 Ω  και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στην μπαταρία 4,5 V τάση,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 για να ειστε κοντα στην πραγματικότητα (τα λαμπάκια και τις μπαταρίες που συνηθως χρησιμοποιούμε).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Καλύτερα όταν πραγματοποιείτε τα πειράματα να μην φαίνεται ο μικροκοσμος (ξε-τσεκάρετε το </w:t>
      </w:r>
      <w:r w:rsidDel="00000000" w:rsidR="00000000" w:rsidRPr="00000000">
        <w:rPr/>
        <w:drawing>
          <wp:inline distB="114300" distT="114300" distL="114300" distR="114300">
            <wp:extent cx="1486073" cy="24282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073" cy="242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Επικολήστε ένα στιγμιότυπο οθόνης από την εκτέλεση κάθε πειράματος.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Και συμπληρώστε την παρατήρηση και το συμπέρασμα για κάθε πείραμα (ότι νομίζετε ότι θα γράφατε αν είσαστε στη θέση των μαθητών).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Πείραμα 1ο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Στιγμιότυπο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90538" cy="37547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375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Παρατήρηση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52438" cy="600264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8" cy="600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υμπέρασμα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Πείραμα 2ο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Στιγμιότυπο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90538" cy="37547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375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Παρατήρηση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52438" cy="60026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8" cy="600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υμπέρασμα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Γ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Από το βιβλιο του δασκαλου δείτε τις αντίστοιχες “λύσεις”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Είναι ίδιες με τις δικές σας ή διαφέρουν από τις λύσεις που δώσατε;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Δ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Στο βιβλίο του δασκάλου στην αρχη του κεφαλαίου “Ηλεκτρισμός” διαβάστε τις “ΣΥΝΗΘΕΙΣ ΕΝΑΛΛΑΚΤΙΚΕΣ ΑΝΤΙΛΗΨΕΙΣ - ΣΥΝΗΘΕΙΣ ΓΝΩΣΤΙΚΕΣ ΔΥΣΚOΛΙΕΣ”.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Ποιο “εναλλακτικό μοντέλο” από αυτά που αναφέρονται, θα μπορουσε να αντιμετωπιστεί με κάποιο από τα δυο πειράματα του ΦΕ 8;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Η χρήση της προσομοίωσης μπορεί να συνεισφέρει;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