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FBE95" w14:textId="1F30C90D" w:rsidR="000A6D1C" w:rsidRPr="008C21E5" w:rsidRDefault="000A6D1C" w:rsidP="000A6D1C">
      <w:pPr>
        <w:jc w:val="center"/>
        <w:rPr>
          <w:lang w:val="da-DK"/>
        </w:rPr>
      </w:pPr>
      <w:r w:rsidRPr="008C21E5">
        <w:t>ΠΑΡΑΔΟΣΗ ΑΠΑΛΛΑΚΤΙΚΩΝ ΕΡΓΑΣΙΩΝ</w:t>
      </w:r>
    </w:p>
    <w:p w14:paraId="174F0E22" w14:textId="77777777" w:rsidR="000A6D1C" w:rsidRDefault="000A6D1C" w:rsidP="000A6D1C">
      <w:pPr>
        <w:jc w:val="center"/>
      </w:pPr>
      <w:r w:rsidRPr="008C21E5">
        <w:t>ΕΞΕΤΑΣΤΙΚΗ ΣΕΠΤΕΜΒΡΙΟΥ 2024-2025</w:t>
      </w:r>
    </w:p>
    <w:p w14:paraId="64111A87" w14:textId="77777777" w:rsidR="008C21E5" w:rsidRDefault="008C21E5" w:rsidP="008C21E5">
      <w:pPr>
        <w:jc w:val="center"/>
        <w:rPr>
          <w:b/>
        </w:rPr>
      </w:pPr>
    </w:p>
    <w:p w14:paraId="32AD091C" w14:textId="77777777" w:rsidR="008023D7" w:rsidRPr="008023D7" w:rsidRDefault="008023D7" w:rsidP="008023D7">
      <w:pPr>
        <w:rPr>
          <w:b/>
          <w:bCs/>
          <w:highlight w:val="yellow"/>
          <w:u w:val="single"/>
        </w:rPr>
      </w:pPr>
      <w:r w:rsidRPr="005B51C7">
        <w:rPr>
          <w:b/>
          <w:bCs/>
          <w:highlight w:val="yellow"/>
          <w:u w:val="single"/>
        </w:rPr>
        <w:t>ΨΥΧΙΚΕΣ ΔΙΑΤΑΡΑΧΕΣ ΠΑΙΔΙΩΝ ΚΑΙ ΕΦΗΒΩΝ-ΨΥΧΟΛΟΓΙΑ ΑΜΕΑ</w:t>
      </w:r>
    </w:p>
    <w:p w14:paraId="334339EF" w14:textId="77777777" w:rsidR="008023D7" w:rsidRPr="008023D7" w:rsidRDefault="008023D7" w:rsidP="008023D7">
      <w:pPr>
        <w:rPr>
          <w:b/>
          <w:bCs/>
          <w:highlight w:val="yellow"/>
        </w:rPr>
      </w:pPr>
    </w:p>
    <w:tbl>
      <w:tblPr>
        <w:tblStyle w:val="aa"/>
        <w:tblW w:w="8595" w:type="dxa"/>
        <w:tblLook w:val="04A0" w:firstRow="1" w:lastRow="0" w:firstColumn="1" w:lastColumn="0" w:noHBand="0" w:noVBand="1"/>
      </w:tblPr>
      <w:tblGrid>
        <w:gridCol w:w="8595"/>
      </w:tblGrid>
      <w:tr w:rsidR="008023D7" w14:paraId="1C03F8E8" w14:textId="77777777" w:rsidTr="00ED7CBD">
        <w:trPr>
          <w:trHeight w:val="579"/>
        </w:trPr>
        <w:tc>
          <w:tcPr>
            <w:tcW w:w="8595" w:type="dxa"/>
          </w:tcPr>
          <w:p w14:paraId="35125998" w14:textId="77777777" w:rsidR="008023D7" w:rsidRDefault="008023D7" w:rsidP="00ED7CBD">
            <w:pPr>
              <w:rPr>
                <w:b/>
                <w:bCs/>
                <w:lang w:val="en-US"/>
              </w:rPr>
            </w:pPr>
            <w:r w:rsidRPr="00930E6E">
              <w:rPr>
                <w:b/>
                <w:bCs/>
                <w:lang w:val="en-US"/>
              </w:rPr>
              <w:t>9981201500256</w:t>
            </w:r>
          </w:p>
        </w:tc>
      </w:tr>
      <w:tr w:rsidR="008023D7" w14:paraId="003E8980" w14:textId="77777777" w:rsidTr="00ED7CBD">
        <w:trPr>
          <w:trHeight w:val="579"/>
        </w:trPr>
        <w:tc>
          <w:tcPr>
            <w:tcW w:w="8595" w:type="dxa"/>
          </w:tcPr>
          <w:p w14:paraId="5F70AA35" w14:textId="77777777" w:rsidR="008023D7" w:rsidRPr="00930E6E" w:rsidRDefault="008023D7" w:rsidP="00ED7CBD">
            <w:pPr>
              <w:rPr>
                <w:b/>
                <w:bCs/>
                <w:lang w:val="en-US"/>
              </w:rPr>
            </w:pPr>
            <w:r w:rsidRPr="00930E6E">
              <w:rPr>
                <w:b/>
                <w:bCs/>
                <w:lang w:val="en-US"/>
              </w:rPr>
              <w:t>9981201900324</w:t>
            </w:r>
          </w:p>
        </w:tc>
      </w:tr>
      <w:tr w:rsidR="008023D7" w14:paraId="44D031F8" w14:textId="77777777" w:rsidTr="00ED7CBD">
        <w:trPr>
          <w:trHeight w:val="579"/>
        </w:trPr>
        <w:tc>
          <w:tcPr>
            <w:tcW w:w="8595" w:type="dxa"/>
          </w:tcPr>
          <w:p w14:paraId="7A2DA998" w14:textId="77777777" w:rsidR="008023D7" w:rsidRPr="00930E6E" w:rsidRDefault="008023D7" w:rsidP="00ED7CBD">
            <w:pPr>
              <w:rPr>
                <w:b/>
                <w:bCs/>
                <w:lang w:val="en-US"/>
              </w:rPr>
            </w:pPr>
            <w:r w:rsidRPr="009B4A30">
              <w:rPr>
                <w:b/>
                <w:bCs/>
                <w:lang w:val="en-US"/>
              </w:rPr>
              <w:t>9981202300305</w:t>
            </w:r>
          </w:p>
        </w:tc>
      </w:tr>
    </w:tbl>
    <w:p w14:paraId="60DAC624" w14:textId="77777777" w:rsidR="00635A5F" w:rsidRDefault="00635A5F" w:rsidP="00635A5F">
      <w:pPr>
        <w:rPr>
          <w:b/>
          <w:bCs/>
          <w:lang w:val="da-DK"/>
        </w:rPr>
      </w:pPr>
    </w:p>
    <w:p w14:paraId="43F035C2" w14:textId="77777777" w:rsidR="00635A5F" w:rsidRDefault="00635A5F" w:rsidP="00635A5F">
      <w:pPr>
        <w:rPr>
          <w:b/>
          <w:bCs/>
          <w:lang w:val="da-DK"/>
        </w:rPr>
      </w:pPr>
    </w:p>
    <w:p w14:paraId="1340B543" w14:textId="77777777" w:rsidR="00E30578" w:rsidRDefault="00E30578"/>
    <w:sectPr w:rsidR="00E305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1C"/>
    <w:rsid w:val="000A6D1C"/>
    <w:rsid w:val="00635A5F"/>
    <w:rsid w:val="008023D7"/>
    <w:rsid w:val="00850331"/>
    <w:rsid w:val="008C21E5"/>
    <w:rsid w:val="00E30578"/>
    <w:rsid w:val="00E7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B65C"/>
  <w15:chartTrackingRefBased/>
  <w15:docId w15:val="{3B19D0AF-6CC0-472D-9396-EB3A1849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1C"/>
  </w:style>
  <w:style w:type="paragraph" w:styleId="1">
    <w:name w:val="heading 1"/>
    <w:basedOn w:val="a"/>
    <w:next w:val="a"/>
    <w:link w:val="1Char"/>
    <w:uiPriority w:val="9"/>
    <w:qFormat/>
    <w:rsid w:val="000A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A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A6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A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A6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A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A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A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A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A6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A6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A6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A6D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A6D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A6D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A6D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A6D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A6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A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A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A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A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A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A6D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A6D1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A6D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A6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A6D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A6D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02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Palivakou</dc:creator>
  <cp:keywords/>
  <dc:description/>
  <cp:lastModifiedBy>Eirini Palivakou</cp:lastModifiedBy>
  <cp:revision>2</cp:revision>
  <dcterms:created xsi:type="dcterms:W3CDTF">2024-10-02T10:53:00Z</dcterms:created>
  <dcterms:modified xsi:type="dcterms:W3CDTF">2024-10-02T10:53:00Z</dcterms:modified>
</cp:coreProperties>
</file>