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BDC6" w14:textId="67260E66" w:rsidR="001A176B" w:rsidRDefault="001A176B" w:rsidP="001A176B">
      <w:pPr>
        <w:pStyle w:val="p1"/>
        <w:jc w:val="center"/>
        <w:rPr>
          <w:rFonts w:ascii="Noto Sans" w:hAnsi="Noto Sans" w:cs="Noto Sans"/>
          <w:b/>
          <w:bCs/>
          <w:color w:val="AE152D"/>
          <w:kern w:val="36"/>
        </w:rPr>
      </w:pPr>
      <w:r w:rsidRPr="001A176B">
        <w:rPr>
          <w:rFonts w:ascii="Noto Sans" w:hAnsi="Noto Sans" w:cs="Noto Sans"/>
          <w:b/>
          <w:bCs/>
          <w:color w:val="AE152D"/>
          <w:kern w:val="36"/>
        </w:rPr>
        <w:t xml:space="preserve">ΠΡΟΚΗΡΥΞΗ ΓΙΑ ΣΥΜΜΕΤΟΧΗ </w:t>
      </w:r>
      <w:r>
        <w:rPr>
          <w:rFonts w:ascii="Noto Sans" w:hAnsi="Noto Sans" w:cs="Noto Sans"/>
          <w:b/>
          <w:bCs/>
          <w:color w:val="AE152D"/>
          <w:kern w:val="36"/>
        </w:rPr>
        <w:t xml:space="preserve">ΦΟΙΤΗΤΩΝ/ΦΟΙΤΗΤΡΙΩΝ </w:t>
      </w:r>
      <w:r w:rsidRPr="001A176B">
        <w:rPr>
          <w:rFonts w:ascii="Noto Sans" w:hAnsi="Noto Sans" w:cs="Noto Sans"/>
          <w:b/>
          <w:bCs/>
          <w:color w:val="AE152D"/>
          <w:kern w:val="36"/>
        </w:rPr>
        <w:t xml:space="preserve">ΣΤΟ </w:t>
      </w:r>
      <w:proofErr w:type="spellStart"/>
      <w:r w:rsidRPr="001A176B">
        <w:rPr>
          <w:rFonts w:ascii="Noto Sans" w:hAnsi="Noto Sans" w:cs="Noto Sans"/>
          <w:b/>
          <w:bCs/>
          <w:color w:val="AE152D"/>
          <w:kern w:val="36"/>
        </w:rPr>
        <w:t>BiP</w:t>
      </w:r>
      <w:proofErr w:type="spellEnd"/>
      <w:r w:rsidRPr="001A176B">
        <w:rPr>
          <w:rFonts w:ascii="Noto Sans" w:hAnsi="Noto Sans" w:cs="Noto Sans"/>
          <w:b/>
          <w:bCs/>
          <w:color w:val="AE152D"/>
          <w:kern w:val="36"/>
        </w:rPr>
        <w:t xml:space="preserve"> </w:t>
      </w:r>
      <w:proofErr w:type="spellStart"/>
      <w:r w:rsidRPr="001A176B">
        <w:rPr>
          <w:b/>
          <w:bCs/>
          <w:i/>
          <w:iCs/>
        </w:rPr>
        <w:t>Environment</w:t>
      </w:r>
      <w:proofErr w:type="spellEnd"/>
      <w:r w:rsidRPr="001A176B">
        <w:rPr>
          <w:b/>
          <w:bCs/>
          <w:i/>
          <w:iCs/>
        </w:rPr>
        <w:t xml:space="preserve"> and </w:t>
      </w:r>
      <w:proofErr w:type="spellStart"/>
      <w:r w:rsidRPr="001A176B">
        <w:rPr>
          <w:b/>
          <w:bCs/>
          <w:i/>
          <w:iCs/>
        </w:rPr>
        <w:t>Sustainable</w:t>
      </w:r>
      <w:proofErr w:type="spellEnd"/>
      <w:r w:rsidRPr="001A176B">
        <w:rPr>
          <w:b/>
          <w:bCs/>
          <w:i/>
          <w:iCs/>
        </w:rPr>
        <w:t xml:space="preserve"> Development</w:t>
      </w:r>
    </w:p>
    <w:p w14:paraId="16BF1715" w14:textId="30321C02" w:rsidR="001A176B" w:rsidRDefault="001A176B" w:rsidP="001A176B">
      <w:pPr>
        <w:pStyle w:val="p1"/>
        <w:jc w:val="center"/>
        <w:rPr>
          <w:rFonts w:ascii="Noto Sans" w:hAnsi="Noto Sans" w:cs="Noto Sans"/>
          <w:b/>
          <w:bCs/>
          <w:color w:val="AE152D"/>
          <w:kern w:val="36"/>
        </w:rPr>
      </w:pPr>
      <w:r w:rsidRPr="001A176B">
        <w:rPr>
          <w:rFonts w:ascii="Noto Sans" w:hAnsi="Noto Sans" w:cs="Noto Sans"/>
          <w:b/>
          <w:bCs/>
          <w:color w:val="AE152D"/>
          <w:kern w:val="36"/>
        </w:rPr>
        <w:t>στο Πανεπιστήμιο της Λιουμπλιάνα στη Σλοβενία</w:t>
      </w:r>
    </w:p>
    <w:p w14:paraId="7413B899" w14:textId="77777777" w:rsidR="001A176B" w:rsidRPr="001A176B" w:rsidRDefault="001A176B" w:rsidP="001A176B">
      <w:pPr>
        <w:pStyle w:val="p1"/>
      </w:pPr>
    </w:p>
    <w:p w14:paraId="3BE54E8E" w14:textId="391DCBD6" w:rsidR="001A176B" w:rsidRPr="001A176B" w:rsidRDefault="001A176B" w:rsidP="001A176B">
      <w:pPr>
        <w:shd w:val="clear" w:color="auto" w:fill="FFFFFF"/>
        <w:spacing w:after="360" w:line="240" w:lineRule="auto"/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</w:pP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Το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ΕΚΠΑ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, στο πλαίσιο του Προγράμματος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ERASMUS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+ </w:t>
      </w:r>
      <w:r w:rsidRPr="001A176B">
        <w:rPr>
          <w:rFonts w:ascii="Calibri" w:eastAsia="Times New Roman" w:hAnsi="Calibri" w:cs="Calibri"/>
          <w:color w:val="000000"/>
          <w:kern w:val="0"/>
          <w:lang w:val="en-US" w:eastAsia="el-GR"/>
          <w14:ligatures w14:val="none"/>
        </w:rPr>
        <w:t>BIP</w:t>
      </w:r>
      <w:r w:rsidRPr="001A176B">
        <w:rPr>
          <w:rFonts w:ascii="Calibri" w:eastAsia="Times New Roman" w:hAnsi="Calibri" w:cs="Calibri"/>
          <w:color w:val="000000"/>
          <w:kern w:val="0"/>
          <w:lang w:eastAsia="el-GR"/>
          <w14:ligatures w14:val="none"/>
        </w:rPr>
        <w:t xml:space="preserve"> </w:t>
      </w:r>
      <w:r w:rsidRPr="001A176B">
        <w:rPr>
          <w:rFonts w:ascii="Calibri" w:eastAsia="Times New Roman" w:hAnsi="Calibri" w:cs="Calibri"/>
          <w:color w:val="000000"/>
          <w:kern w:val="0"/>
          <w:lang w:val="en-US" w:eastAsia="el-GR"/>
          <w14:ligatures w14:val="none"/>
        </w:rPr>
        <w:t>code</w:t>
      </w:r>
      <w:r w:rsidRPr="001A176B">
        <w:rPr>
          <w:rFonts w:ascii="Calibri" w:eastAsia="Times New Roman" w:hAnsi="Calibri" w:cs="Calibri"/>
          <w:color w:val="000000"/>
          <w:kern w:val="0"/>
          <w:lang w:eastAsia="el-GR"/>
          <w14:ligatures w14:val="none"/>
        </w:rPr>
        <w:t xml:space="preserve">: </w:t>
      </w:r>
      <w:r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>2025-1-</w:t>
      </w:r>
      <w:r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SI</w:t>
      </w:r>
      <w:r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>01-</w:t>
      </w:r>
      <w:r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KA</w:t>
      </w:r>
      <w:r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>131-</w:t>
      </w:r>
      <w:r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HED</w:t>
      </w:r>
      <w:r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 xml:space="preserve">-000326434-17 </w:t>
      </w: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Εντατικά Προγράμματα Μεικτής Κινητικότητας (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Blended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Intensive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Programs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–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BIPs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) Κινητικότητα Φοιτητών για Σπουδές, Βραχυχρόνια Κινητικότητα, δίνει τη δυνατότητα σε 10 φοιτητές/φοιτήτριες 1</w:t>
      </w:r>
      <w:r w:rsidRPr="001A176B">
        <w:rPr>
          <w:rFonts w:ascii="Calibri" w:eastAsia="Times New Roman" w:hAnsi="Calibri" w:cs="Calibri"/>
          <w:color w:val="696969"/>
          <w:kern w:val="0"/>
          <w:vertAlign w:val="superscript"/>
          <w:lang w:eastAsia="el-GR"/>
          <w14:ligatures w14:val="none"/>
        </w:rPr>
        <w:t>ου</w:t>
      </w: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ή 2</w:t>
      </w:r>
      <w:r w:rsidRPr="001A176B">
        <w:rPr>
          <w:rFonts w:ascii="Calibri" w:eastAsia="Times New Roman" w:hAnsi="Calibri" w:cs="Calibri"/>
          <w:color w:val="696969"/>
          <w:kern w:val="0"/>
          <w:vertAlign w:val="superscript"/>
          <w:lang w:eastAsia="el-GR"/>
          <w14:ligatures w14:val="none"/>
        </w:rPr>
        <w:t>ου</w:t>
      </w: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 κύκλου σπουδών, του Παιδαγωγικού Τμήματος Δημοτικής Εκπαίδευσης να μετακινηθούν από 5 έως 7 ημέρες στο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University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of </w:t>
      </w:r>
      <w:r w:rsidRPr="001A176B">
        <w:rPr>
          <w:rFonts w:ascii="Calibri" w:eastAsia="Times New Roman" w:hAnsi="Calibri" w:cs="Calibri"/>
          <w:color w:val="696969"/>
          <w:kern w:val="0"/>
          <w:lang w:val="en-US" w:eastAsia="el-GR"/>
          <w14:ligatures w14:val="none"/>
        </w:rPr>
        <w:t>Ljubljana</w:t>
      </w: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, στη Σλοβενία, για τη συμμετοχή τους στο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Blended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Intensive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Program</w:t>
      </w:r>
      <w:proofErr w:type="spellEnd"/>
      <w:r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«</w:t>
      </w:r>
      <w:r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Environment</w:t>
      </w:r>
      <w:r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 xml:space="preserve"> </w:t>
      </w:r>
      <w:r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and</w:t>
      </w:r>
      <w:r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 xml:space="preserve"> </w:t>
      </w:r>
      <w:r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Sustainable</w:t>
      </w:r>
      <w:r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 xml:space="preserve"> </w:t>
      </w:r>
      <w:r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Development</w:t>
      </w:r>
      <w:r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» </w:t>
      </w: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από </w:t>
      </w:r>
      <w:r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1</w:t>
      </w: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.03.202</w:t>
      </w:r>
      <w:r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6</w:t>
      </w: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– </w:t>
      </w:r>
      <w:r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30.04.2026</w:t>
      </w:r>
    </w:p>
    <w:p w14:paraId="670373D4" w14:textId="3CE3AADF" w:rsidR="001A176B" w:rsidRPr="001A176B" w:rsidRDefault="001A176B" w:rsidP="001A176B">
      <w:pPr>
        <w:shd w:val="clear" w:color="auto" w:fill="FFFFFF"/>
        <w:spacing w:after="360" w:line="240" w:lineRule="auto"/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</w:pP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Η </w:t>
      </w:r>
      <w:r w:rsidRPr="001A176B"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  <w:t>φυσική παρουσία του προγράμματος είναι 5 ημέρες, από 20.04.2026 – 24.04.2026</w:t>
      </w: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και θα διεξαχθεί επίσης ένα εικονικό (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virtual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) κομμάτι στο διάστημα 15/03/2026 – 30/04/2026.</w:t>
      </w:r>
    </w:p>
    <w:p w14:paraId="0A7F687B" w14:textId="10068583" w:rsidR="001A176B" w:rsidRPr="001A176B" w:rsidRDefault="001A176B" w:rsidP="001A176B">
      <w:pPr>
        <w:shd w:val="clear" w:color="auto" w:fill="FFFFFF"/>
        <w:spacing w:after="360" w:line="240" w:lineRule="auto"/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</w:pP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Οι συμμετέχοντες/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ουσες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στο πρόγραμμα, εφόσον παρακολουθήσουν τις δράσεις στις δυο φάσεις του προγράμματος με επιτυχία θα λάβουν τις πιστωτικές μονάδες που αντιστοιχούν σε </w:t>
      </w:r>
      <w:r w:rsidRPr="001A176B"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  <w:t xml:space="preserve">5 </w:t>
      </w:r>
      <w:proofErr w:type="spellStart"/>
      <w:r w:rsidRPr="001A176B"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  <w:t>ECTS</w:t>
      </w:r>
      <w:proofErr w:type="spellEnd"/>
      <w:r w:rsidRPr="001A176B"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  <w:t>.</w:t>
      </w:r>
    </w:p>
    <w:p w14:paraId="56D25E5C" w14:textId="3F2CDD3B" w:rsidR="001A176B" w:rsidRDefault="001A176B" w:rsidP="001A176B">
      <w:pPr>
        <w:shd w:val="clear" w:color="auto" w:fill="FFFFFF"/>
        <w:spacing w:after="360" w:line="240" w:lineRule="auto"/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</w:pP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Τα απαιτούμενα δικαιολογητικά θα υποβάλλονται μέχρι </w:t>
      </w:r>
      <w:r w:rsidRPr="001A176B"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  <w:t xml:space="preserve">και την </w:t>
      </w:r>
      <w:r w:rsidR="00E64626"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  <w:t>Κυριακή</w:t>
      </w:r>
      <w:r w:rsidRPr="001A176B"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  <w:t xml:space="preserve"> 0</w:t>
      </w:r>
      <w:r w:rsidR="00E64626"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  <w:t>8</w:t>
      </w:r>
      <w:r w:rsidRPr="001A176B">
        <w:rPr>
          <w:rFonts w:ascii="Calibri" w:eastAsia="Times New Roman" w:hAnsi="Calibri" w:cs="Calibri"/>
          <w:b/>
          <w:bCs/>
          <w:color w:val="696969"/>
          <w:kern w:val="0"/>
          <w:lang w:eastAsia="el-GR"/>
          <w14:ligatures w14:val="none"/>
        </w:rPr>
        <w:t>/03/2026</w:t>
      </w:r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με ηλεκτρονική αποστολή μέσω email στη Γραμματεία του Μεταπτυχιακού Προγράμματος Σπουδών «Διδακτική και Δημόσια Κατανόηση των Φυσικών Επιστημών και των Ψηφιακών Τεχνολογιών» του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ΠΤΔΕ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, </w:t>
      </w:r>
      <w:proofErr w:type="spellStart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ΕΚΠΑ</w:t>
      </w:r>
      <w:proofErr w:type="spellEnd"/>
      <w:r w:rsidRPr="001A176B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 </w:t>
      </w:r>
      <w:hyperlink r:id="rId5" w:history="1">
        <w:r w:rsidRPr="001A176B">
          <w:rPr>
            <w:rStyle w:val="-"/>
            <w:rFonts w:ascii="Calibri" w:eastAsia="Times New Roman" w:hAnsi="Calibri" w:cs="Calibri"/>
            <w:kern w:val="0"/>
            <w:u w:val="none"/>
            <w:lang w:eastAsia="el-GR"/>
            <w14:ligatures w14:val="none"/>
          </w:rPr>
          <w:t>didaktikife@primedu.uoa.gr</w:t>
        </w:r>
      </w:hyperlink>
    </w:p>
    <w:p w14:paraId="7B13AEFE" w14:textId="3B2A628F" w:rsidR="001A176B" w:rsidRPr="001A176B" w:rsidRDefault="001A176B" w:rsidP="001A176B">
      <w:pPr>
        <w:shd w:val="clear" w:color="auto" w:fill="FFFFFF"/>
        <w:spacing w:after="360" w:line="240" w:lineRule="auto"/>
        <w:rPr>
          <w:rFonts w:ascii="Noto Sans" w:eastAsia="Times New Roman" w:hAnsi="Noto Sans" w:cs="Noto Sans"/>
          <w:color w:val="696969"/>
          <w:kern w:val="0"/>
          <w:sz w:val="23"/>
          <w:szCs w:val="23"/>
          <w:lang w:val="en-US" w:eastAsia="el-GR"/>
          <w14:ligatures w14:val="none"/>
        </w:rPr>
      </w:pPr>
      <w:r w:rsidRPr="001A176B">
        <w:rPr>
          <w:rFonts w:ascii="Noto Sans" w:eastAsia="Times New Roman" w:hAnsi="Noto Sans" w:cs="Noto Sans"/>
          <w:color w:val="696969"/>
          <w:kern w:val="0"/>
          <w:sz w:val="23"/>
          <w:szCs w:val="23"/>
          <w:lang w:eastAsia="el-GR"/>
          <w14:ligatures w14:val="none"/>
        </w:rPr>
        <w:t>Συνημμένα</w:t>
      </w:r>
      <w:r w:rsidRPr="001A176B">
        <w:rPr>
          <w:rFonts w:ascii="Noto Sans" w:eastAsia="Times New Roman" w:hAnsi="Noto Sans" w:cs="Noto Sans"/>
          <w:color w:val="696969"/>
          <w:kern w:val="0"/>
          <w:sz w:val="23"/>
          <w:szCs w:val="23"/>
          <w:lang w:val="en-US" w:eastAsia="el-GR"/>
          <w14:ligatures w14:val="none"/>
        </w:rPr>
        <w:t xml:space="preserve"> </w:t>
      </w:r>
      <w:r w:rsidRPr="001A176B">
        <w:rPr>
          <w:rFonts w:ascii="Noto Sans" w:eastAsia="Times New Roman" w:hAnsi="Noto Sans" w:cs="Noto Sans"/>
          <w:color w:val="696969"/>
          <w:kern w:val="0"/>
          <w:sz w:val="23"/>
          <w:szCs w:val="23"/>
          <w:lang w:eastAsia="el-GR"/>
          <w14:ligatures w14:val="none"/>
        </w:rPr>
        <w:t>θα</w:t>
      </w:r>
      <w:r w:rsidRPr="001A176B">
        <w:rPr>
          <w:rFonts w:ascii="Noto Sans" w:eastAsia="Times New Roman" w:hAnsi="Noto Sans" w:cs="Noto Sans"/>
          <w:color w:val="696969"/>
          <w:kern w:val="0"/>
          <w:sz w:val="23"/>
          <w:szCs w:val="23"/>
          <w:lang w:val="en-US" w:eastAsia="el-GR"/>
          <w14:ligatures w14:val="none"/>
        </w:rPr>
        <w:t xml:space="preserve"> </w:t>
      </w:r>
      <w:r w:rsidRPr="001A176B">
        <w:rPr>
          <w:rFonts w:ascii="Noto Sans" w:eastAsia="Times New Roman" w:hAnsi="Noto Sans" w:cs="Noto Sans"/>
          <w:color w:val="696969"/>
          <w:kern w:val="0"/>
          <w:sz w:val="23"/>
          <w:szCs w:val="23"/>
          <w:lang w:eastAsia="el-GR"/>
          <w14:ligatures w14:val="none"/>
        </w:rPr>
        <w:t>βρείτε</w:t>
      </w:r>
    </w:p>
    <w:p w14:paraId="0D2F057C" w14:textId="2D0458B0" w:rsidR="001A176B" w:rsidRPr="001A176B" w:rsidRDefault="001A176B" w:rsidP="001A176B">
      <w:pPr>
        <w:shd w:val="clear" w:color="auto" w:fill="FFFFFF"/>
        <w:spacing w:after="360" w:line="240" w:lineRule="auto"/>
        <w:rPr>
          <w:rFonts w:ascii="Noto Sans" w:eastAsia="Times New Roman" w:hAnsi="Noto Sans" w:cs="Noto Sans"/>
          <w:color w:val="696969"/>
          <w:kern w:val="0"/>
          <w:sz w:val="23"/>
          <w:szCs w:val="23"/>
          <w:lang w:val="en-US" w:eastAsia="el-GR"/>
          <w14:ligatures w14:val="none"/>
        </w:rPr>
      </w:pPr>
      <w:hyperlink r:id="rId6" w:history="1">
        <w:r w:rsidRPr="001309CD">
          <w:rPr>
            <w:rStyle w:val="-"/>
            <w:rFonts w:ascii="Noto Sans" w:eastAsia="Times New Roman" w:hAnsi="Noto Sans" w:cs="Noto Sans"/>
            <w:kern w:val="0"/>
            <w:sz w:val="23"/>
            <w:szCs w:val="23"/>
            <w:lang w:val="en-US" w:eastAsia="el-GR"/>
            <w14:ligatures w14:val="none"/>
          </w:rPr>
          <w:t xml:space="preserve">Information Flyer </w:t>
        </w:r>
        <w:r w:rsidR="00F71E88" w:rsidRPr="001309CD">
          <w:rPr>
            <w:rStyle w:val="-"/>
            <w:rFonts w:ascii="Calibri" w:eastAsia="Times New Roman" w:hAnsi="Calibri" w:cs="Calibri"/>
            <w:kern w:val="0"/>
            <w:lang w:val="en-US" w:eastAsia="el-GR"/>
            <w14:ligatures w14:val="none"/>
          </w:rPr>
          <w:t>«Environment and Sustainable Development»</w:t>
        </w:r>
      </w:hyperlink>
      <w:r w:rsidR="00F71E88" w:rsidRPr="00F71E88">
        <w:rPr>
          <w:rFonts w:ascii="Calibri" w:eastAsia="Times New Roman" w:hAnsi="Calibri" w:cs="Calibri"/>
          <w:color w:val="696969"/>
          <w:kern w:val="0"/>
          <w:lang w:val="en-US" w:eastAsia="el-GR"/>
          <w14:ligatures w14:val="none"/>
        </w:rPr>
        <w:t xml:space="preserve"> </w:t>
      </w:r>
    </w:p>
    <w:p w14:paraId="5FF21A58" w14:textId="1B629862" w:rsidR="001A176B" w:rsidRPr="001A176B" w:rsidRDefault="001A176B" w:rsidP="001A176B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696969"/>
          <w:kern w:val="0"/>
          <w:sz w:val="23"/>
          <w:szCs w:val="23"/>
          <w:lang w:eastAsia="el-GR"/>
          <w14:ligatures w14:val="none"/>
        </w:rPr>
      </w:pPr>
      <w:hyperlink r:id="rId7" w:history="1">
        <w:r w:rsidRPr="006749F2">
          <w:rPr>
            <w:rStyle w:val="-"/>
            <w:rFonts w:ascii="Noto Sans" w:eastAsia="Times New Roman" w:hAnsi="Noto Sans" w:cs="Noto Sans"/>
            <w:kern w:val="0"/>
            <w:sz w:val="23"/>
            <w:szCs w:val="23"/>
            <w:lang w:eastAsia="el-GR"/>
            <w14:ligatures w14:val="none"/>
          </w:rPr>
          <w:t xml:space="preserve">ΑΙΤΗΣΗ ΣΥΜΜΕΤΟΧΗΣ ΦΟΙΤΗΤΩΝ ΣΤΟ </w:t>
        </w:r>
        <w:proofErr w:type="spellStart"/>
        <w:r w:rsidRPr="006749F2">
          <w:rPr>
            <w:rStyle w:val="-"/>
            <w:rFonts w:ascii="Noto Sans" w:eastAsia="Times New Roman" w:hAnsi="Noto Sans" w:cs="Noto Sans"/>
            <w:kern w:val="0"/>
            <w:sz w:val="23"/>
            <w:szCs w:val="23"/>
            <w:lang w:val="en-US" w:eastAsia="el-GR"/>
            <w14:ligatures w14:val="none"/>
          </w:rPr>
          <w:t>BiP</w:t>
        </w:r>
        <w:proofErr w:type="spellEnd"/>
      </w:hyperlink>
      <w:r w:rsidRPr="001A176B">
        <w:rPr>
          <w:rFonts w:ascii="Noto Sans" w:eastAsia="Times New Roman" w:hAnsi="Noto Sans" w:cs="Noto Sans"/>
          <w:color w:val="001182"/>
          <w:kern w:val="0"/>
          <w:sz w:val="23"/>
          <w:szCs w:val="23"/>
          <w:lang w:eastAsia="el-GR"/>
          <w14:ligatures w14:val="none"/>
        </w:rPr>
        <w:t xml:space="preserve"> </w:t>
      </w:r>
      <w:r w:rsidR="00F71E88" w:rsidRPr="00E64626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«</w:t>
      </w:r>
      <w:r w:rsidR="00F71E88"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Environment</w:t>
      </w:r>
      <w:r w:rsidR="00F71E88"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 xml:space="preserve"> </w:t>
      </w:r>
      <w:r w:rsidR="00F71E88"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and</w:t>
      </w:r>
      <w:r w:rsidR="00F71E88"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 xml:space="preserve"> </w:t>
      </w:r>
      <w:r w:rsidR="00F71E88"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Sustainable</w:t>
      </w:r>
      <w:r w:rsidR="00F71E88" w:rsidRPr="001A176B">
        <w:rPr>
          <w:rFonts w:ascii="Calibri" w:eastAsia="Times New Roman" w:hAnsi="Calibri" w:cs="Calibri"/>
          <w:color w:val="0E4917"/>
          <w:kern w:val="0"/>
          <w:lang w:eastAsia="el-GR"/>
          <w14:ligatures w14:val="none"/>
        </w:rPr>
        <w:t xml:space="preserve"> </w:t>
      </w:r>
      <w:r w:rsidR="00F71E88" w:rsidRPr="001A176B">
        <w:rPr>
          <w:rFonts w:ascii="Calibri" w:eastAsia="Times New Roman" w:hAnsi="Calibri" w:cs="Calibri"/>
          <w:color w:val="0E4917"/>
          <w:kern w:val="0"/>
          <w:lang w:val="en-US" w:eastAsia="el-GR"/>
          <w14:ligatures w14:val="none"/>
        </w:rPr>
        <w:t>Development</w:t>
      </w:r>
      <w:r w:rsidR="00F71E88" w:rsidRPr="00E64626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» </w:t>
      </w:r>
      <w:r w:rsidR="00E64626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 xml:space="preserve">(πρέπει να την κατεβάσετε, να τη συμπληρώσετε και να την επισυνάψετε στο </w:t>
      </w:r>
      <w:r w:rsidR="00E64626">
        <w:rPr>
          <w:rFonts w:ascii="Calibri" w:eastAsia="Times New Roman" w:hAnsi="Calibri" w:cs="Calibri"/>
          <w:color w:val="696969"/>
          <w:kern w:val="0"/>
          <w:lang w:val="en-US" w:eastAsia="el-GR"/>
          <w14:ligatures w14:val="none"/>
        </w:rPr>
        <w:t>email</w:t>
      </w:r>
      <w:r w:rsidR="00E64626" w:rsidRPr="00E64626">
        <w:rPr>
          <w:rFonts w:ascii="Calibri" w:eastAsia="Times New Roman" w:hAnsi="Calibri" w:cs="Calibri"/>
          <w:color w:val="696969"/>
          <w:kern w:val="0"/>
          <w:lang w:eastAsia="el-GR"/>
          <w14:ligatures w14:val="none"/>
        </w:rPr>
        <w:t>).</w:t>
      </w:r>
    </w:p>
    <w:p w14:paraId="68A25577" w14:textId="77777777" w:rsidR="001A176B" w:rsidRPr="00E64626" w:rsidRDefault="001A176B"/>
    <w:sectPr w:rsidR="001A176B" w:rsidRPr="00E646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B096B"/>
    <w:multiLevelType w:val="multilevel"/>
    <w:tmpl w:val="1B28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40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6B"/>
    <w:rsid w:val="001309CD"/>
    <w:rsid w:val="001A176B"/>
    <w:rsid w:val="001C2E9E"/>
    <w:rsid w:val="00473827"/>
    <w:rsid w:val="006749F2"/>
    <w:rsid w:val="00BF6152"/>
    <w:rsid w:val="00E64626"/>
    <w:rsid w:val="00F7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5D26"/>
  <w15:chartTrackingRefBased/>
  <w15:docId w15:val="{A3657031-6B79-4F49-8471-C1E8EFE5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A1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A1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A1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A1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1A1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A1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A1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A1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A1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A1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A1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A1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A176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1A176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A176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A176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A176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A17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A1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A1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A1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A1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A1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A176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A176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A176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A1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A176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A176B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A1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aa">
    <w:name w:val="Strong"/>
    <w:basedOn w:val="a0"/>
    <w:uiPriority w:val="22"/>
    <w:qFormat/>
    <w:rsid w:val="001A176B"/>
    <w:rPr>
      <w:b/>
      <w:bCs/>
    </w:rPr>
  </w:style>
  <w:style w:type="character" w:styleId="-">
    <w:name w:val="Hyperlink"/>
    <w:basedOn w:val="a0"/>
    <w:uiPriority w:val="99"/>
    <w:unhideWhenUsed/>
    <w:rsid w:val="001A176B"/>
    <w:rPr>
      <w:color w:val="0000FF"/>
      <w:u w:val="single"/>
    </w:rPr>
  </w:style>
  <w:style w:type="paragraph" w:customStyle="1" w:styleId="elementor-icon-list-item">
    <w:name w:val="elementor-icon-list-item"/>
    <w:basedOn w:val="a"/>
    <w:rsid w:val="001A1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customStyle="1" w:styleId="elementor-post-infoterms-list">
    <w:name w:val="elementor-post-info__terms-list"/>
    <w:basedOn w:val="a0"/>
    <w:rsid w:val="001A176B"/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1A176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l-GR"/>
      <w14:ligatures w14:val="none"/>
    </w:rPr>
  </w:style>
  <w:style w:type="character" w:customStyle="1" w:styleId="z-Char">
    <w:name w:val="z-Αρχή φόρμας Char"/>
    <w:basedOn w:val="a0"/>
    <w:link w:val="z-"/>
    <w:uiPriority w:val="99"/>
    <w:semiHidden/>
    <w:rsid w:val="001A176B"/>
    <w:rPr>
      <w:rFonts w:ascii="Arial" w:eastAsia="Times New Roman" w:hAnsi="Arial" w:cs="Arial"/>
      <w:vanish/>
      <w:kern w:val="0"/>
      <w:sz w:val="16"/>
      <w:szCs w:val="16"/>
      <w:lang w:eastAsia="el-GR"/>
      <w14:ligatures w14:val="none"/>
    </w:rPr>
  </w:style>
  <w:style w:type="character" w:customStyle="1" w:styleId="elementor-screen-only">
    <w:name w:val="elementor-screen-only"/>
    <w:basedOn w:val="a0"/>
    <w:rsid w:val="001A176B"/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1A176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l-GR"/>
      <w14:ligatures w14:val="none"/>
    </w:rPr>
  </w:style>
  <w:style w:type="character" w:customStyle="1" w:styleId="z-Char0">
    <w:name w:val="z-Τέλος φόρμας Char"/>
    <w:basedOn w:val="a0"/>
    <w:link w:val="z-0"/>
    <w:uiPriority w:val="99"/>
    <w:semiHidden/>
    <w:rsid w:val="001A176B"/>
    <w:rPr>
      <w:rFonts w:ascii="Arial" w:eastAsia="Times New Roman" w:hAnsi="Arial" w:cs="Arial"/>
      <w:vanish/>
      <w:kern w:val="0"/>
      <w:sz w:val="16"/>
      <w:szCs w:val="16"/>
      <w:lang w:eastAsia="el-GR"/>
      <w14:ligatures w14:val="none"/>
    </w:rPr>
  </w:style>
  <w:style w:type="paragraph" w:customStyle="1" w:styleId="p1">
    <w:name w:val="p1"/>
    <w:basedOn w:val="a"/>
    <w:rsid w:val="001A176B"/>
    <w:pPr>
      <w:spacing w:after="0" w:line="240" w:lineRule="auto"/>
    </w:pPr>
    <w:rPr>
      <w:rFonts w:ascii="Helvetica" w:eastAsia="Times New Roman" w:hAnsi="Helvetica" w:cs="Times New Roman"/>
      <w:color w:val="0E4917"/>
      <w:kern w:val="0"/>
      <w:sz w:val="45"/>
      <w:szCs w:val="45"/>
      <w:lang w:eastAsia="el-GR"/>
      <w14:ligatures w14:val="none"/>
    </w:rPr>
  </w:style>
  <w:style w:type="paragraph" w:customStyle="1" w:styleId="p2">
    <w:name w:val="p2"/>
    <w:basedOn w:val="a"/>
    <w:rsid w:val="001A176B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21"/>
      <w:szCs w:val="21"/>
      <w:lang w:eastAsia="el-GR"/>
      <w14:ligatures w14:val="none"/>
    </w:rPr>
  </w:style>
  <w:style w:type="character" w:customStyle="1" w:styleId="s1">
    <w:name w:val="s1"/>
    <w:basedOn w:val="a0"/>
    <w:rsid w:val="001A176B"/>
    <w:rPr>
      <w:color w:val="000000"/>
    </w:rPr>
  </w:style>
  <w:style w:type="character" w:customStyle="1" w:styleId="s2">
    <w:name w:val="s2"/>
    <w:basedOn w:val="a0"/>
    <w:rsid w:val="001A176B"/>
    <w:rPr>
      <w:color w:val="0E4917"/>
    </w:rPr>
  </w:style>
  <w:style w:type="character" w:styleId="ab">
    <w:name w:val="Unresolved Mention"/>
    <w:basedOn w:val="a0"/>
    <w:uiPriority w:val="99"/>
    <w:semiHidden/>
    <w:unhideWhenUsed/>
    <w:rsid w:val="001A176B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6462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9vemS_4aOClYlfE9jLOOENx-s4ysMuJD/edit?usp=sharing&amp;ouid=110560448395524580178&amp;rtpof=true&amp;s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mlkmO1c2VfYfT8Gk3eQUqikWL7ZfkZ6S/view?usp=sharing" TargetMode="External"/><Relationship Id="rId5" Type="http://schemas.openxmlformats.org/officeDocument/2006/relationships/hyperlink" Target="mailto:didaktikife@primedu.uoa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Mavrikaki</dc:creator>
  <cp:keywords/>
  <dc:description/>
  <cp:lastModifiedBy>Εκπαιδευτής Εκπαιδευτικών ΔΥΠΑ</cp:lastModifiedBy>
  <cp:revision>2</cp:revision>
  <dcterms:created xsi:type="dcterms:W3CDTF">2026-03-06T10:31:00Z</dcterms:created>
  <dcterms:modified xsi:type="dcterms:W3CDTF">2026-03-06T10:31:00Z</dcterms:modified>
</cp:coreProperties>
</file>