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9DAB" w14:textId="7A85EC14" w:rsidR="00D20AFD" w:rsidRPr="00760BB2" w:rsidRDefault="00760BB2" w:rsidP="00760BB2">
      <w:pPr>
        <w:shd w:val="clear" w:color="auto" w:fill="FFC000" w:themeFill="accent4"/>
        <w:jc w:val="both"/>
        <w:rPr>
          <w:b/>
          <w:bCs/>
          <w:sz w:val="28"/>
          <w:szCs w:val="28"/>
        </w:rPr>
      </w:pPr>
      <w:r w:rsidRPr="00760BB2">
        <w:rPr>
          <w:b/>
          <w:bCs/>
          <w:sz w:val="28"/>
          <w:szCs w:val="28"/>
        </w:rPr>
        <w:t>t-test for one sample</w:t>
      </w:r>
    </w:p>
    <w:p w14:paraId="3F7EB12B" w14:textId="416B5090" w:rsidR="00760BB2" w:rsidRPr="00760BB2" w:rsidRDefault="00760BB2" w:rsidP="00760BB2">
      <w:pPr>
        <w:jc w:val="both"/>
      </w:pPr>
      <w:r w:rsidRPr="00760BB2">
        <w:rPr>
          <w:lang w:val="el-GR"/>
        </w:rPr>
        <w:t xml:space="preserve">Για το παράδειγμα </w:t>
      </w:r>
      <w:r w:rsidRPr="00760BB2">
        <w:rPr>
          <w:lang w:val="el-GR"/>
        </w:rPr>
        <w:t>(</w:t>
      </w:r>
      <w:r>
        <w:rPr>
          <w:lang w:val="el-GR"/>
        </w:rPr>
        <w:t>Σχ.1)</w:t>
      </w:r>
      <w:r w:rsidRPr="00760BB2">
        <w:rPr>
          <w:lang w:val="el-GR"/>
        </w:rPr>
        <w:t xml:space="preserve">, πληκτρολογήστε </w:t>
      </w:r>
      <w:r w:rsidRPr="00760BB2">
        <w:t>Ctrl</w:t>
      </w:r>
      <w:r w:rsidRPr="00760BB2">
        <w:rPr>
          <w:lang w:val="el-GR"/>
        </w:rPr>
        <w:t>-</w:t>
      </w:r>
      <w:r w:rsidRPr="00760BB2">
        <w:t>m</w:t>
      </w:r>
      <w:r w:rsidRPr="00760BB2">
        <w:rPr>
          <w:lang w:val="el-GR"/>
        </w:rPr>
        <w:t xml:space="preserve"> και επιλέξτε </w:t>
      </w:r>
      <w:r w:rsidRPr="00760BB2">
        <w:t>T</w:t>
      </w:r>
      <w:r w:rsidRPr="00760BB2">
        <w:rPr>
          <w:lang w:val="el-GR"/>
        </w:rPr>
        <w:t xml:space="preserve"> </w:t>
      </w:r>
      <w:r w:rsidRPr="00760BB2">
        <w:t>Tests</w:t>
      </w:r>
      <w:r w:rsidRPr="00760BB2">
        <w:rPr>
          <w:lang w:val="el-GR"/>
        </w:rPr>
        <w:t xml:space="preserve"> </w:t>
      </w:r>
      <w:r w:rsidRPr="00760BB2">
        <w:t>and</w:t>
      </w:r>
      <w:r w:rsidRPr="00760BB2">
        <w:rPr>
          <w:lang w:val="el-GR"/>
        </w:rPr>
        <w:t xml:space="preserve"> </w:t>
      </w:r>
      <w:r w:rsidRPr="00760BB2">
        <w:t>Non</w:t>
      </w:r>
      <w:r w:rsidRPr="00760BB2">
        <w:rPr>
          <w:lang w:val="el-GR"/>
        </w:rPr>
        <w:t>-</w:t>
      </w:r>
      <w:r w:rsidRPr="00760BB2">
        <w:t>parametric</w:t>
      </w:r>
      <w:r w:rsidRPr="00760BB2">
        <w:rPr>
          <w:lang w:val="el-GR"/>
        </w:rPr>
        <w:t xml:space="preserve"> </w:t>
      </w:r>
      <w:r w:rsidRPr="00760BB2">
        <w:t>Equivalents</w:t>
      </w:r>
      <w:r w:rsidRPr="00760BB2">
        <w:rPr>
          <w:lang w:val="el-GR"/>
        </w:rPr>
        <w:t xml:space="preserve"> από το μενού (ή από την καρτέλα </w:t>
      </w:r>
      <w:r w:rsidRPr="00760BB2">
        <w:t>Misc</w:t>
      </w:r>
      <w:r w:rsidRPr="00760BB2">
        <w:rPr>
          <w:lang w:val="el-GR"/>
        </w:rPr>
        <w:t xml:space="preserve"> όταν χρησιμοποιείτε το περιβάλλον πολλαπλών σελίδων). Θα εμφανιστεί ένα παράθυρο διαλόγου όπως φαίνεται στ</w:t>
      </w:r>
      <w:r>
        <w:rPr>
          <w:lang w:val="el-GR"/>
        </w:rPr>
        <w:t>ο Σχ.2</w:t>
      </w:r>
      <w:r>
        <w:t>.</w:t>
      </w:r>
    </w:p>
    <w:p w14:paraId="1162207A" w14:textId="563B7102" w:rsidR="00760BB2" w:rsidRDefault="00760BB2" w:rsidP="00760BB2">
      <w:pPr>
        <w:jc w:val="center"/>
        <w:rPr>
          <w:lang w:val="el-GR"/>
        </w:rPr>
      </w:pPr>
      <w:r>
        <w:rPr>
          <w:noProof/>
        </w:rPr>
        <w:drawing>
          <wp:inline distT="0" distB="0" distL="0" distR="0" wp14:anchorId="46163BB9" wp14:editId="7A1EDB13">
            <wp:extent cx="2930960" cy="2643449"/>
            <wp:effectExtent l="0" t="0" r="3175" b="5080"/>
            <wp:docPr id="1027219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5333" cy="2647393"/>
                    </a:xfrm>
                    <a:prstGeom prst="rect">
                      <a:avLst/>
                    </a:prstGeom>
                    <a:noFill/>
                    <a:ln>
                      <a:noFill/>
                    </a:ln>
                  </pic:spPr>
                </pic:pic>
              </a:graphicData>
            </a:graphic>
          </wp:inline>
        </w:drawing>
      </w:r>
    </w:p>
    <w:p w14:paraId="597C9FB6" w14:textId="787A3551" w:rsidR="00760BB2" w:rsidRDefault="00760BB2" w:rsidP="00760BB2">
      <w:pPr>
        <w:jc w:val="both"/>
      </w:pPr>
      <w:r>
        <w:rPr>
          <w:lang w:val="el-GR"/>
        </w:rPr>
        <w:t>Σχήμα 1. Δεδομένα Παραδείγματος</w:t>
      </w:r>
    </w:p>
    <w:p w14:paraId="41683AA5" w14:textId="75B0D94B" w:rsidR="000E226C" w:rsidRPr="000E226C" w:rsidRDefault="000E226C" w:rsidP="00760BB2">
      <w:pPr>
        <w:jc w:val="both"/>
        <w:rPr>
          <w:lang w:val="el-GR"/>
        </w:rPr>
      </w:pPr>
      <w:r>
        <w:rPr>
          <w:lang w:val="el-GR"/>
        </w:rPr>
        <w:t>Τα δεδομένα αφορούν μ</w:t>
      </w:r>
      <w:r w:rsidRPr="000E226C">
        <w:rPr>
          <w:lang w:val="el-GR"/>
        </w:rPr>
        <w:t xml:space="preserve">ια σχολική επιτροπή </w:t>
      </w:r>
      <w:r>
        <w:rPr>
          <w:lang w:val="el-GR"/>
        </w:rPr>
        <w:t xml:space="preserve">που </w:t>
      </w:r>
      <w:r w:rsidRPr="000E226C">
        <w:rPr>
          <w:lang w:val="el-GR"/>
        </w:rPr>
        <w:t>ήθελε να δει αν οι βαθμολογίες των τεστ ανάγνωσης έχουν αλλάξει τα τελευταία 30 χρόνια, εξετάζοντας ένα τυχαίο δείγμα 40 μαθητών για να διαπιστώσει αν υπάρχει σημαντική αλλαγή σε σχέση με τη μέση βαθμολογία 78 πριν από τριάντα χρόνια.</w:t>
      </w:r>
    </w:p>
    <w:p w14:paraId="06B63278" w14:textId="267FE6A7" w:rsidR="00760BB2" w:rsidRDefault="00760BB2" w:rsidP="00760BB2">
      <w:pPr>
        <w:jc w:val="center"/>
        <w:rPr>
          <w:lang w:val="el-GR"/>
        </w:rPr>
      </w:pPr>
      <w:r>
        <w:rPr>
          <w:noProof/>
        </w:rPr>
        <w:lastRenderedPageBreak/>
        <w:drawing>
          <wp:inline distT="0" distB="0" distL="0" distR="0" wp14:anchorId="7BFB9B8B" wp14:editId="743DA56B">
            <wp:extent cx="5006567" cy="5884545"/>
            <wp:effectExtent l="0" t="0" r="3810" b="1905"/>
            <wp:docPr id="840276245" name="Picture 2" descr="T-Test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est dialog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4248" cy="5928834"/>
                    </a:xfrm>
                    <a:prstGeom prst="rect">
                      <a:avLst/>
                    </a:prstGeom>
                    <a:noFill/>
                    <a:ln>
                      <a:noFill/>
                    </a:ln>
                  </pic:spPr>
                </pic:pic>
              </a:graphicData>
            </a:graphic>
          </wp:inline>
        </w:drawing>
      </w:r>
    </w:p>
    <w:p w14:paraId="0362AA72" w14:textId="2D160216" w:rsidR="00760BB2" w:rsidRDefault="00760BB2" w:rsidP="00760BB2">
      <w:pPr>
        <w:jc w:val="both"/>
      </w:pPr>
      <w:r>
        <w:rPr>
          <w:lang w:val="el-GR"/>
        </w:rPr>
        <w:t>Σχήμα 2. Επιλογές</w:t>
      </w:r>
      <w:r w:rsidRPr="00760BB2">
        <w:t xml:space="preserve"> </w:t>
      </w:r>
      <w:r>
        <w:rPr>
          <w:lang w:val="el-GR"/>
        </w:rPr>
        <w:t>για</w:t>
      </w:r>
      <w:r w:rsidRPr="00760BB2">
        <w:t xml:space="preserve"> </w:t>
      </w:r>
      <w:r>
        <w:t>T</w:t>
      </w:r>
      <w:r w:rsidRPr="00760BB2">
        <w:t>-</w:t>
      </w:r>
      <w:r>
        <w:t>test</w:t>
      </w:r>
      <w:r w:rsidRPr="00760BB2">
        <w:t xml:space="preserve"> </w:t>
      </w:r>
      <w:r>
        <w:t>One sample</w:t>
      </w:r>
    </w:p>
    <w:p w14:paraId="02A76310" w14:textId="77777777" w:rsidR="00760BB2" w:rsidRDefault="00760BB2" w:rsidP="00760BB2">
      <w:pPr>
        <w:jc w:val="both"/>
      </w:pPr>
    </w:p>
    <w:p w14:paraId="31977209" w14:textId="77A6CA61" w:rsidR="00760BB2" w:rsidRDefault="00760BB2" w:rsidP="00760BB2">
      <w:pPr>
        <w:jc w:val="both"/>
        <w:rPr>
          <w:lang w:val="el-GR"/>
        </w:rPr>
      </w:pPr>
      <w:r w:rsidRPr="00760BB2">
        <w:rPr>
          <w:lang w:val="el-GR"/>
        </w:rPr>
        <w:t xml:space="preserve">Πληκτρολογήστε </w:t>
      </w:r>
      <w:r w:rsidRPr="00760BB2">
        <w:t>A</w:t>
      </w:r>
      <w:r w:rsidRPr="00760BB2">
        <w:rPr>
          <w:lang w:val="el-GR"/>
        </w:rPr>
        <w:t>5:</w:t>
      </w:r>
      <w:r w:rsidRPr="00760BB2">
        <w:t>D</w:t>
      </w:r>
      <w:r w:rsidRPr="00760BB2">
        <w:rPr>
          <w:lang w:val="el-GR"/>
        </w:rPr>
        <w:t xml:space="preserve">14 στο </w:t>
      </w:r>
      <w:r w:rsidRPr="00760BB2">
        <w:t>Input</w:t>
      </w:r>
      <w:r w:rsidRPr="00760BB2">
        <w:rPr>
          <w:lang w:val="el-GR"/>
        </w:rPr>
        <w:t xml:space="preserve"> </w:t>
      </w:r>
      <w:r w:rsidRPr="00760BB2">
        <w:t>Range</w:t>
      </w:r>
      <w:r w:rsidRPr="00760BB2">
        <w:rPr>
          <w:lang w:val="el-GR"/>
        </w:rPr>
        <w:t xml:space="preserve"> και 78 για το </w:t>
      </w:r>
      <w:r w:rsidRPr="00760BB2">
        <w:t>Hypothetical</w:t>
      </w:r>
      <w:r w:rsidRPr="00760BB2">
        <w:rPr>
          <w:lang w:val="el-GR"/>
        </w:rPr>
        <w:t xml:space="preserve"> </w:t>
      </w:r>
      <w:r w:rsidRPr="00760BB2">
        <w:t>Mean</w:t>
      </w:r>
      <w:r w:rsidRPr="00760BB2">
        <w:rPr>
          <w:lang w:val="el-GR"/>
        </w:rPr>
        <w:t>/</w:t>
      </w:r>
      <w:r w:rsidRPr="00760BB2">
        <w:t>Median</w:t>
      </w:r>
      <w:r w:rsidRPr="00760BB2">
        <w:rPr>
          <w:lang w:val="el-GR"/>
        </w:rPr>
        <w:t xml:space="preserve">, </w:t>
      </w:r>
      <w:proofErr w:type="spellStart"/>
      <w:r w:rsidRPr="00760BB2">
        <w:rPr>
          <w:lang w:val="el-GR"/>
        </w:rPr>
        <w:t>αποεπιλέξτε</w:t>
      </w:r>
      <w:proofErr w:type="spellEnd"/>
      <w:r w:rsidRPr="00760BB2">
        <w:rPr>
          <w:lang w:val="el-GR"/>
        </w:rPr>
        <w:t xml:space="preserve"> τις επικεφαλίδες στηλών που περιλαμβάνονται στα δεδομένα και επιλέξτε τις επιλογές </w:t>
      </w:r>
      <w:r w:rsidRPr="00760BB2">
        <w:t>One</w:t>
      </w:r>
      <w:r w:rsidRPr="00760BB2">
        <w:rPr>
          <w:lang w:val="el-GR"/>
        </w:rPr>
        <w:t xml:space="preserve"> </w:t>
      </w:r>
      <w:r w:rsidRPr="00760BB2">
        <w:t>sample</w:t>
      </w:r>
      <w:r w:rsidRPr="00760BB2">
        <w:rPr>
          <w:lang w:val="el-GR"/>
        </w:rPr>
        <w:t xml:space="preserve"> και </w:t>
      </w:r>
      <w:r w:rsidRPr="00760BB2">
        <w:t>T</w:t>
      </w:r>
      <w:r w:rsidRPr="00760BB2">
        <w:rPr>
          <w:lang w:val="el-GR"/>
        </w:rPr>
        <w:t xml:space="preserve"> </w:t>
      </w:r>
      <w:r w:rsidRPr="00760BB2">
        <w:t>test</w:t>
      </w:r>
      <w:r w:rsidRPr="00760BB2">
        <w:rPr>
          <w:lang w:val="el-GR"/>
        </w:rPr>
        <w:t xml:space="preserve">. Όταν κάνετε κλικ στο κουμπί </w:t>
      </w:r>
      <w:r w:rsidRPr="00760BB2">
        <w:t>OK</w:t>
      </w:r>
      <w:r w:rsidRPr="00760BB2">
        <w:rPr>
          <w:lang w:val="el-GR"/>
        </w:rPr>
        <w:t xml:space="preserve">, εμφανίζεται η έξοδος που φαίνεται </w:t>
      </w:r>
      <w:proofErr w:type="spellStart"/>
      <w:r w:rsidRPr="00760BB2">
        <w:rPr>
          <w:lang w:val="el-GR"/>
        </w:rPr>
        <w:t>στ</w:t>
      </w:r>
      <w:proofErr w:type="spellEnd"/>
      <w:r>
        <w:t>o</w:t>
      </w:r>
      <w:r w:rsidRPr="00760BB2">
        <w:rPr>
          <w:lang w:val="el-GR"/>
        </w:rPr>
        <w:t xml:space="preserve"> </w:t>
      </w:r>
      <w:r>
        <w:rPr>
          <w:lang w:val="el-GR"/>
        </w:rPr>
        <w:t>επόμενο σχήμα:</w:t>
      </w:r>
    </w:p>
    <w:p w14:paraId="553AA36B" w14:textId="5CB6F104" w:rsidR="00760BB2" w:rsidRDefault="00760BB2" w:rsidP="00760BB2">
      <w:pPr>
        <w:jc w:val="center"/>
        <w:rPr>
          <w:lang w:val="el-GR"/>
        </w:rPr>
      </w:pPr>
      <w:r>
        <w:rPr>
          <w:noProof/>
        </w:rPr>
        <w:lastRenderedPageBreak/>
        <w:drawing>
          <wp:inline distT="0" distB="0" distL="0" distR="0" wp14:anchorId="031181C1" wp14:editId="7BA7500D">
            <wp:extent cx="5133340" cy="2172970"/>
            <wp:effectExtent l="0" t="0" r="0" b="0"/>
            <wp:docPr id="1380671966" name="Picture 3" descr="t test one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test one sam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340" cy="2172970"/>
                    </a:xfrm>
                    <a:prstGeom prst="rect">
                      <a:avLst/>
                    </a:prstGeom>
                    <a:noFill/>
                    <a:ln>
                      <a:noFill/>
                    </a:ln>
                  </pic:spPr>
                </pic:pic>
              </a:graphicData>
            </a:graphic>
          </wp:inline>
        </w:drawing>
      </w:r>
    </w:p>
    <w:p w14:paraId="49612D36" w14:textId="3AAF6666" w:rsidR="00760BB2" w:rsidRPr="008E750B" w:rsidRDefault="00760BB2" w:rsidP="008E750B">
      <w:pPr>
        <w:jc w:val="both"/>
      </w:pPr>
      <w:r>
        <w:rPr>
          <w:lang w:val="el-GR"/>
        </w:rPr>
        <w:t>Σχήμα</w:t>
      </w:r>
      <w:r w:rsidRPr="00760BB2">
        <w:t xml:space="preserve"> </w:t>
      </w:r>
      <w:r w:rsidRPr="00760BB2">
        <w:t>3</w:t>
      </w:r>
      <w:r w:rsidRPr="00760BB2">
        <w:t>.</w:t>
      </w:r>
      <w:r w:rsidRPr="00760BB2">
        <w:rPr>
          <w:rFonts w:ascii="Georgia" w:hAnsi="Georgia"/>
          <w:b/>
          <w:bCs/>
          <w:color w:val="111111"/>
          <w:sz w:val="28"/>
          <w:szCs w:val="28"/>
          <w:shd w:val="clear" w:color="auto" w:fill="FFFFFF"/>
        </w:rPr>
        <w:t xml:space="preserve"> </w:t>
      </w:r>
      <w:r w:rsidRPr="00760BB2">
        <w:t>Real Statistics one-sample t-test</w:t>
      </w:r>
    </w:p>
    <w:p w14:paraId="7D164FE3" w14:textId="520E5FC8" w:rsidR="00760BB2" w:rsidRDefault="008E750B" w:rsidP="008E750B">
      <w:pPr>
        <w:spacing w:line="276" w:lineRule="auto"/>
        <w:jc w:val="both"/>
        <w:rPr>
          <w:b/>
          <w:bCs/>
        </w:rPr>
      </w:pPr>
      <w:r w:rsidRPr="008E750B">
        <w:rPr>
          <w:b/>
          <w:bCs/>
        </w:rPr>
        <w:t>t = -3.66</w:t>
      </w:r>
    </w:p>
    <w:p w14:paraId="4C591FCC" w14:textId="4EE340B0" w:rsidR="008E750B" w:rsidRPr="000E226C" w:rsidRDefault="008E750B" w:rsidP="008E750B">
      <w:pPr>
        <w:spacing w:line="276" w:lineRule="auto"/>
        <w:jc w:val="both"/>
        <w:rPr>
          <w:lang w:val="el-GR"/>
        </w:rPr>
      </w:pPr>
      <w:r w:rsidRPr="008E750B">
        <w:rPr>
          <w:b/>
          <w:bCs/>
        </w:rPr>
        <w:t>p</w:t>
      </w:r>
      <w:r w:rsidRPr="000E226C">
        <w:rPr>
          <w:b/>
          <w:bCs/>
          <w:lang w:val="el-GR"/>
        </w:rPr>
        <w:t>-</w:t>
      </w:r>
      <w:r w:rsidRPr="008E750B">
        <w:rPr>
          <w:b/>
          <w:bCs/>
        </w:rPr>
        <w:t>value</w:t>
      </w:r>
      <w:r w:rsidRPr="000E226C">
        <w:rPr>
          <w:b/>
          <w:bCs/>
          <w:lang w:val="el-GR"/>
        </w:rPr>
        <w:t xml:space="preserve"> =</w:t>
      </w:r>
      <w:r w:rsidRPr="000E226C">
        <w:rPr>
          <w:rFonts w:ascii="Georgia" w:hAnsi="Georgia"/>
          <w:color w:val="111111"/>
          <w:sz w:val="28"/>
          <w:szCs w:val="28"/>
          <w:shd w:val="clear" w:color="auto" w:fill="FFFFFF"/>
          <w:lang w:val="el-GR"/>
        </w:rPr>
        <w:t xml:space="preserve"> </w:t>
      </w:r>
      <w:r w:rsidRPr="000E226C">
        <w:rPr>
          <w:b/>
          <w:bCs/>
          <w:lang w:val="el-GR"/>
        </w:rPr>
        <w:t>.00074 &lt; .05</w:t>
      </w:r>
      <w:r w:rsidRPr="008E750B">
        <w:rPr>
          <w:b/>
          <w:bCs/>
        </w:rPr>
        <w:t> </w:t>
      </w:r>
      <w:r w:rsidR="000E226C" w:rsidRPr="000E226C">
        <w:rPr>
          <w:lang w:val="el-GR"/>
        </w:rPr>
        <w:t>οπότε απορρίπτουμε τη μηδενική υπόθεση και συμπεραίνουμε ότι υπάρχει σημαντική μεταβολή (δηλαδή μείωση) στις βαθμολογίες του τεστ.</w:t>
      </w:r>
    </w:p>
    <w:p w14:paraId="3278AC91" w14:textId="77777777" w:rsidR="000E226C" w:rsidRPr="000E226C" w:rsidRDefault="000E226C" w:rsidP="000E226C">
      <w:pPr>
        <w:shd w:val="clear" w:color="auto" w:fill="FFC000" w:themeFill="accent4"/>
        <w:spacing w:line="276" w:lineRule="auto"/>
        <w:jc w:val="both"/>
        <w:rPr>
          <w:b/>
          <w:bCs/>
          <w:sz w:val="28"/>
          <w:szCs w:val="28"/>
        </w:rPr>
      </w:pPr>
      <w:r w:rsidRPr="000E226C">
        <w:rPr>
          <w:b/>
          <w:bCs/>
          <w:sz w:val="28"/>
          <w:szCs w:val="28"/>
        </w:rPr>
        <w:t>Two Sample t Test: equal variances</w:t>
      </w:r>
    </w:p>
    <w:p w14:paraId="7A13AB4E" w14:textId="120925F3" w:rsidR="000E226C" w:rsidRPr="000E226C" w:rsidRDefault="000E226C" w:rsidP="000E226C">
      <w:pPr>
        <w:spacing w:line="276" w:lineRule="auto"/>
        <w:jc w:val="both"/>
        <w:rPr>
          <w:lang w:val="el-GR"/>
        </w:rPr>
      </w:pPr>
      <w:r w:rsidRPr="000E226C">
        <w:rPr>
          <w:lang w:val="el-GR"/>
        </w:rPr>
        <w:t>Εξετάζουμε τώρα έναν πειραματικό σχεδιασμό για να προσδιορίσουμε αν υπάρχει διαφορά μεταξύ δύο ομάδων εντός του πληθυσμού. Για παράδειγμα, ας υποθέσουμε ότι θέλουμε να ελέγξουμε αν ένα νέο φάρμακο είναι αποτελεσματικό στη θεραπεία του καρκίνου. Μια προσέγγιση είναι να δημιουργήσουμε ένα τυχαίο δείγμα 40 ατόμων, τα μισά από τα οποία λαμβάνουν το φάρμακο και τα άλλα μισά ένα εικονικό φάρμακο. Για να δώσει έγκυρα αποτελέσματα αυτή η προσέγγιση είναι σημαντικό οι άνθρωποι να κατανεμηθούν τυχαία σε κάθε ομάδα. Τέτοια δείγματα είναι ανεξάρτητα.</w:t>
      </w:r>
    </w:p>
    <w:p w14:paraId="3E76C41F" w14:textId="0241BF14" w:rsidR="008E750B" w:rsidRPr="000E226C" w:rsidRDefault="000E226C" w:rsidP="000E226C">
      <w:pPr>
        <w:spacing w:line="276" w:lineRule="auto"/>
        <w:jc w:val="both"/>
        <w:rPr>
          <w:lang w:val="el-GR"/>
        </w:rPr>
      </w:pPr>
      <w:r w:rsidRPr="000E226C">
        <w:rPr>
          <w:lang w:val="el-GR"/>
        </w:rPr>
        <w:t xml:space="preserve">Όταν οι αποκλίσεις του πληθυσμού είναι γνωστές, ο έλεγχος υποθέσεων μπορεί να γίνει με τη χρήση κανονικής κατανομής. Ωστόσο, οι πληθυσμιακές αποκλίσεις δεν είναι συνήθως γνωστές. Η προσέγγιση που χρησιμοποιούμε αντ' αυτού είναι να συγκεντρώσουμε τις αποκλίσεις των δειγμάτων και να χρησιμοποιήσουμε την κατανομή </w:t>
      </w:r>
      <w:r>
        <w:t>t</w:t>
      </w:r>
      <w:r w:rsidRPr="000E226C">
        <w:rPr>
          <w:lang w:val="el-GR"/>
        </w:rPr>
        <w:t>.</w:t>
      </w:r>
    </w:p>
    <w:p w14:paraId="146ADB27" w14:textId="29077767" w:rsidR="00760BB2" w:rsidRPr="000E226C" w:rsidRDefault="000E226C" w:rsidP="008E750B">
      <w:pPr>
        <w:spacing w:line="276" w:lineRule="auto"/>
        <w:jc w:val="both"/>
        <w:rPr>
          <w:lang w:val="el-GR"/>
        </w:rPr>
      </w:pPr>
      <w:r w:rsidRPr="000E226C">
        <w:rPr>
          <w:lang w:val="el-GR"/>
        </w:rPr>
        <w:t>Εξετάζουμε τρεις περιπτώσεις όπου χρησιμοποιείται η κατανομή t:</w:t>
      </w:r>
    </w:p>
    <w:p w14:paraId="17E3E1CF" w14:textId="5E3CAE60" w:rsidR="000E226C" w:rsidRPr="000E226C" w:rsidRDefault="000E226C" w:rsidP="000E226C">
      <w:pPr>
        <w:pStyle w:val="ListParagraph"/>
        <w:numPr>
          <w:ilvl w:val="0"/>
          <w:numId w:val="1"/>
        </w:numPr>
        <w:spacing w:line="276" w:lineRule="auto"/>
        <w:jc w:val="both"/>
      </w:pPr>
      <w:r w:rsidRPr="000E226C">
        <w:t>Equal variances</w:t>
      </w:r>
      <w:r w:rsidRPr="000E226C">
        <w:t xml:space="preserve"> (</w:t>
      </w:r>
      <w:r w:rsidRPr="000E226C">
        <w:rPr>
          <w:lang w:val="el-GR"/>
        </w:rPr>
        <w:t>Ίσες</w:t>
      </w:r>
      <w:r w:rsidRPr="000E226C">
        <w:t xml:space="preserve"> </w:t>
      </w:r>
      <w:r w:rsidRPr="000E226C">
        <w:rPr>
          <w:lang w:val="el-GR"/>
        </w:rPr>
        <w:t>αποκλίσεις</w:t>
      </w:r>
      <w:r w:rsidRPr="000E226C">
        <w:t>)</w:t>
      </w:r>
    </w:p>
    <w:p w14:paraId="1C5A9320" w14:textId="28A4B76E" w:rsidR="000E226C" w:rsidRPr="000E226C" w:rsidRDefault="000E226C" w:rsidP="000E226C">
      <w:pPr>
        <w:pStyle w:val="ListParagraph"/>
        <w:numPr>
          <w:ilvl w:val="0"/>
          <w:numId w:val="1"/>
        </w:numPr>
        <w:spacing w:line="276" w:lineRule="auto"/>
        <w:jc w:val="both"/>
        <w:rPr>
          <w:lang w:val="el-GR"/>
        </w:rPr>
      </w:pPr>
      <w:r w:rsidRPr="000E226C">
        <w:t>Unequal variances</w:t>
      </w:r>
      <w:r w:rsidRPr="000E226C">
        <w:t xml:space="preserve"> </w:t>
      </w:r>
      <w:r w:rsidRPr="000E226C">
        <w:rPr>
          <w:lang w:val="el-GR"/>
        </w:rPr>
        <w:t>(</w:t>
      </w:r>
      <w:r w:rsidRPr="000E226C">
        <w:rPr>
          <w:lang w:val="el-GR"/>
        </w:rPr>
        <w:t>άνισες αποκλίσεις</w:t>
      </w:r>
      <w:r w:rsidRPr="000E226C">
        <w:rPr>
          <w:lang w:val="el-GR"/>
        </w:rPr>
        <w:t>)</w:t>
      </w:r>
    </w:p>
    <w:p w14:paraId="0197A370" w14:textId="50D013F6" w:rsidR="00760BB2" w:rsidRPr="000E226C" w:rsidRDefault="000E226C" w:rsidP="000E226C">
      <w:pPr>
        <w:pStyle w:val="ListParagraph"/>
        <w:numPr>
          <w:ilvl w:val="0"/>
          <w:numId w:val="1"/>
        </w:numPr>
        <w:spacing w:line="276" w:lineRule="auto"/>
        <w:jc w:val="both"/>
        <w:rPr>
          <w:lang w:val="el-GR"/>
        </w:rPr>
      </w:pPr>
      <w:r w:rsidRPr="000E226C">
        <w:t>Paired samples</w:t>
      </w:r>
      <w:r w:rsidRPr="000E226C">
        <w:rPr>
          <w:lang w:val="el-GR"/>
        </w:rPr>
        <w:t xml:space="preserve"> (</w:t>
      </w:r>
      <w:r>
        <w:rPr>
          <w:lang w:val="el-GR"/>
        </w:rPr>
        <w:t>ζευγάρια δείγματα</w:t>
      </w:r>
      <w:r w:rsidRPr="000E226C">
        <w:rPr>
          <w:lang w:val="el-GR"/>
        </w:rPr>
        <w:t>)</w:t>
      </w:r>
    </w:p>
    <w:p w14:paraId="24918FB4" w14:textId="77777777" w:rsidR="00760BB2" w:rsidRPr="000E226C" w:rsidRDefault="00760BB2" w:rsidP="008E750B">
      <w:pPr>
        <w:spacing w:line="276" w:lineRule="auto"/>
        <w:jc w:val="both"/>
      </w:pPr>
    </w:p>
    <w:p w14:paraId="3A59451E" w14:textId="77777777" w:rsidR="00760BB2" w:rsidRPr="000E226C" w:rsidRDefault="00760BB2" w:rsidP="00760BB2">
      <w:pPr>
        <w:jc w:val="both"/>
      </w:pPr>
    </w:p>
    <w:p w14:paraId="368E4955" w14:textId="314543B4" w:rsidR="00760BB2" w:rsidRDefault="00DC3926" w:rsidP="00760BB2">
      <w:pPr>
        <w:jc w:val="both"/>
        <w:rPr>
          <w:lang w:val="el-GR"/>
        </w:rPr>
      </w:pPr>
      <w:r w:rsidRPr="00DC3926">
        <w:rPr>
          <w:lang w:val="el-GR"/>
        </w:rPr>
        <w:lastRenderedPageBreak/>
        <w:t xml:space="preserve">Μια εταιρεία ερευνών μάρκετινγκ δοκίμασε την αποτελεσματικότητα μιας νέας αρωματικής ουσίας για ένα κορυφαίο ποτό χρησιμοποιώντας ένα δείγμα 22 ατόμων, τα μισά από τα οποία δοκίμασαν το ποτό με την παλιά αρωματική ουσία και τα άλλα μισά που δοκίμασαν το ποτό με τη νέα αρωματική ουσία, αν και ένα άτομο εγκατέλειψε τη μελέτη πριν αρχίσει η δοκιμή. Στα άτομα που συμμετείχαν στη μελέτη δόθηκε στη συνέχεια ένα ερωτηματολόγιο για να αξιολογήσουν πόσο ευχάριστο ήταν το ποτό. Με βάση τις βαθμολογίες που εμφανίζονται στην αριστερή πλευρά του Σχήματος </w:t>
      </w:r>
      <w:r>
        <w:rPr>
          <w:lang w:val="el-GR"/>
        </w:rPr>
        <w:t>4</w:t>
      </w:r>
      <w:r w:rsidRPr="00DC3926">
        <w:rPr>
          <w:lang w:val="el-GR"/>
        </w:rPr>
        <w:t xml:space="preserve">, </w:t>
      </w:r>
      <w:r>
        <w:rPr>
          <w:lang w:val="el-GR"/>
        </w:rPr>
        <w:t xml:space="preserve">απεικονίζεται </w:t>
      </w:r>
      <w:r w:rsidRPr="00DC3926">
        <w:rPr>
          <w:lang w:val="el-GR"/>
        </w:rPr>
        <w:t>αν υπάρχει σημαντική διαφορά μεταξύ των αντιλήψεων για τις δύο γεύσεις.</w:t>
      </w:r>
    </w:p>
    <w:p w14:paraId="2DBB4D82" w14:textId="77A78547" w:rsidR="00DC3926" w:rsidRDefault="00DC3926" w:rsidP="00DC3926">
      <w:pPr>
        <w:jc w:val="center"/>
        <w:rPr>
          <w:lang w:val="el-GR"/>
        </w:rPr>
      </w:pPr>
      <w:r>
        <w:rPr>
          <w:noProof/>
        </w:rPr>
        <w:drawing>
          <wp:inline distT="0" distB="0" distL="0" distR="0" wp14:anchorId="29BCE9A7" wp14:editId="231F1B17">
            <wp:extent cx="5943600" cy="3353435"/>
            <wp:effectExtent l="0" t="0" r="0" b="0"/>
            <wp:docPr id="1868551642" name="Picture 4" descr="Two samples + boxp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o samples + boxplo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53435"/>
                    </a:xfrm>
                    <a:prstGeom prst="rect">
                      <a:avLst/>
                    </a:prstGeom>
                    <a:noFill/>
                    <a:ln>
                      <a:noFill/>
                    </a:ln>
                  </pic:spPr>
                </pic:pic>
              </a:graphicData>
            </a:graphic>
          </wp:inline>
        </w:drawing>
      </w:r>
    </w:p>
    <w:p w14:paraId="62D0D0D1" w14:textId="329EB05C" w:rsidR="00DC3926" w:rsidRPr="00DC3926" w:rsidRDefault="00DC3926" w:rsidP="00760BB2">
      <w:pPr>
        <w:jc w:val="both"/>
        <w:rPr>
          <w:lang w:val="el-GR"/>
        </w:rPr>
      </w:pPr>
      <w:r>
        <w:rPr>
          <w:lang w:val="el-GR"/>
        </w:rPr>
        <w:t xml:space="preserve">Σχήμα 4. Δεδομένα και </w:t>
      </w:r>
      <w:r>
        <w:t>Box</w:t>
      </w:r>
      <w:r w:rsidRPr="00DC3926">
        <w:rPr>
          <w:lang w:val="el-GR"/>
        </w:rPr>
        <w:t xml:space="preserve"> </w:t>
      </w:r>
      <w:r>
        <w:t>plot</w:t>
      </w:r>
      <w:r w:rsidRPr="00DC3926">
        <w:rPr>
          <w:lang w:val="el-GR"/>
        </w:rPr>
        <w:t xml:space="preserve"> </w:t>
      </w:r>
      <w:r>
        <w:rPr>
          <w:lang w:val="el-GR"/>
        </w:rPr>
        <w:t>από το παράδειγμα</w:t>
      </w:r>
    </w:p>
    <w:p w14:paraId="7865DC82" w14:textId="170E84EA" w:rsidR="00DC3926" w:rsidRDefault="00DC3926" w:rsidP="00760BB2">
      <w:pPr>
        <w:jc w:val="both"/>
        <w:rPr>
          <w:lang w:val="el-GR"/>
        </w:rPr>
      </w:pPr>
      <w:r w:rsidRPr="00DC3926">
        <w:rPr>
          <w:lang w:val="el-GR"/>
        </w:rPr>
        <w:t>Όπως μπορούμε να δούμε από το Σχήμα 1, η μέση βαθμολογία για τον νέο τύπο είναι 14</w:t>
      </w:r>
      <w:r>
        <w:rPr>
          <w:lang w:val="el-GR"/>
        </w:rPr>
        <w:t>.</w:t>
      </w:r>
      <w:r w:rsidRPr="00DC3926">
        <w:rPr>
          <w:lang w:val="el-GR"/>
        </w:rPr>
        <w:t>9, ενώ η μέση βαθμολογία για τον παλιό τύπο είναι 11</w:t>
      </w:r>
      <w:r>
        <w:rPr>
          <w:lang w:val="el-GR"/>
        </w:rPr>
        <w:t>.</w:t>
      </w:r>
      <w:r w:rsidRPr="00DC3926">
        <w:rPr>
          <w:lang w:val="el-GR"/>
        </w:rPr>
        <w:t>1, αλλά αυτή η διαφορά οφείλεται απλώς σε τυχαίες επιδράσεις ή υπάρχει στατιστικά σημαντική διαφορά;</w:t>
      </w:r>
    </w:p>
    <w:p w14:paraId="305F0E21" w14:textId="3E12ED8D" w:rsidR="00DC3926" w:rsidRPr="00DC3926" w:rsidRDefault="00DC3926" w:rsidP="00DC3926">
      <w:pPr>
        <w:jc w:val="both"/>
        <w:rPr>
          <w:lang w:val="el-GR"/>
        </w:rPr>
      </w:pPr>
      <w:r w:rsidRPr="00DC3926">
        <w:rPr>
          <w:lang w:val="el-GR"/>
        </w:rPr>
        <w:t>Σημειώνουμε επίσης ότι οι αποκλίσεις για τα δύο δείγματα είναι 12</w:t>
      </w:r>
      <w:r>
        <w:rPr>
          <w:lang w:val="el-GR"/>
        </w:rPr>
        <w:t>.</w:t>
      </w:r>
      <w:r w:rsidRPr="00DC3926">
        <w:rPr>
          <w:lang w:val="el-GR"/>
        </w:rPr>
        <w:t>9 και 18</w:t>
      </w:r>
      <w:r>
        <w:rPr>
          <w:lang w:val="el-GR"/>
        </w:rPr>
        <w:t>.</w:t>
      </w:r>
      <w:r w:rsidRPr="00DC3926">
        <w:rPr>
          <w:lang w:val="el-GR"/>
        </w:rPr>
        <w:t>8. Αποδεικνύεται ότι αυτές οι δύο τιμές είναι αρκετά κοντά ώστε να ικανοποιούν την υπόθεση της ίσης διακύμανσης.</w:t>
      </w:r>
    </w:p>
    <w:p w14:paraId="28B12BC7" w14:textId="54B5E947" w:rsidR="00DC3926" w:rsidRDefault="00DC3926" w:rsidP="00DC3926">
      <w:pPr>
        <w:jc w:val="both"/>
        <w:rPr>
          <w:lang w:val="el-GR"/>
        </w:rPr>
      </w:pPr>
      <w:r w:rsidRPr="00DC3926">
        <w:rPr>
          <w:lang w:val="el-GR"/>
        </w:rPr>
        <w:t xml:space="preserve">Τέλος, όταν σχεδιάζουμε τα διαγράμματα </w:t>
      </w:r>
      <w:r>
        <w:t>Box</w:t>
      </w:r>
      <w:r w:rsidRPr="00DC3926">
        <w:rPr>
          <w:lang w:val="el-GR"/>
        </w:rPr>
        <w:t xml:space="preserve"> </w:t>
      </w:r>
      <w:r>
        <w:t>plot</w:t>
      </w:r>
      <w:r w:rsidRPr="00DC3926">
        <w:rPr>
          <w:lang w:val="el-GR"/>
        </w:rPr>
        <w:t xml:space="preserve"> για τα δύο σύνολα δεδομένων βλέπουμε ότι το καθένα είναι σχετικά συμμετρικό (δηλαδή για κάθε δείγμα, οι χρωματισμένες περιοχές σε κάθε </w:t>
      </w:r>
      <w:r>
        <w:t>Box</w:t>
      </w:r>
      <w:r w:rsidRPr="00DC3926">
        <w:rPr>
          <w:lang w:val="el-GR"/>
        </w:rPr>
        <w:t xml:space="preserve"> είναι περίπου ίσες σε μέγεθος και το άνω και το κάτω</w:t>
      </w:r>
      <w:r>
        <w:rPr>
          <w:lang w:val="el-GR"/>
        </w:rPr>
        <w:t xml:space="preserve"> </w:t>
      </w:r>
      <w:r>
        <w:t>Box</w:t>
      </w:r>
      <w:r w:rsidRPr="00DC3926">
        <w:rPr>
          <w:lang w:val="el-GR"/>
        </w:rPr>
        <w:t xml:space="preserve"> </w:t>
      </w:r>
      <w:r>
        <w:t>plot</w:t>
      </w:r>
      <w:r w:rsidRPr="00DC3926">
        <w:rPr>
          <w:lang w:val="el-GR"/>
        </w:rPr>
        <w:t xml:space="preserve"> έχουν αρκετά ίσο μήκος).</w:t>
      </w:r>
    </w:p>
    <w:p w14:paraId="195D8F3F" w14:textId="538B8F7A" w:rsidR="00DC3926" w:rsidRDefault="00DC3926" w:rsidP="00DC3926">
      <w:pPr>
        <w:jc w:val="both"/>
        <w:rPr>
          <w:lang w:val="el-GR"/>
        </w:rPr>
      </w:pPr>
      <w:r w:rsidRPr="00DC3926">
        <w:rPr>
          <w:lang w:val="el-GR"/>
        </w:rPr>
        <w:lastRenderedPageBreak/>
        <w:t>Μπορούμε επίσης να πραγματοποιήσουμε τον έλεγχο t-</w:t>
      </w:r>
      <w:proofErr w:type="spellStart"/>
      <w:r w:rsidRPr="00DC3926">
        <w:rPr>
          <w:lang w:val="el-GR"/>
        </w:rPr>
        <w:t>test</w:t>
      </w:r>
      <w:proofErr w:type="spellEnd"/>
      <w:r w:rsidRPr="00DC3926">
        <w:rPr>
          <w:lang w:val="el-GR"/>
        </w:rPr>
        <w:t xml:space="preserve"> για το παράδειγμα χρησιμοποιώντας το ακόλουθο εργαλείο ανάλυσης δεδομένων του Excel</w:t>
      </w:r>
      <w:r>
        <w:rPr>
          <w:lang w:val="el-GR"/>
        </w:rPr>
        <w:t xml:space="preserve"> (</w:t>
      </w:r>
      <w:r>
        <w:t>DATA</w:t>
      </w:r>
      <w:r w:rsidRPr="00DC3926">
        <w:rPr>
          <w:lang w:val="el-GR"/>
        </w:rPr>
        <w:t xml:space="preserve"> </w:t>
      </w:r>
      <w:r>
        <w:t>ANALYSIS</w:t>
      </w:r>
      <w:r w:rsidRPr="00DC3926">
        <w:rPr>
          <w:lang w:val="el-GR"/>
        </w:rPr>
        <w:t xml:space="preserve"> </w:t>
      </w:r>
      <w:r>
        <w:t>TOOLPACK</w:t>
      </w:r>
      <w:r w:rsidRPr="00DC3926">
        <w:rPr>
          <w:lang w:val="el-GR"/>
        </w:rPr>
        <w:t>)</w:t>
      </w:r>
      <w:r w:rsidRPr="00DC3926">
        <w:rPr>
          <w:lang w:val="el-GR"/>
        </w:rPr>
        <w:t>.</w:t>
      </w:r>
    </w:p>
    <w:p w14:paraId="4A68C80E" w14:textId="27C5C662" w:rsidR="00DC3926" w:rsidRDefault="00DC3926" w:rsidP="00760BB2">
      <w:pPr>
        <w:jc w:val="both"/>
        <w:rPr>
          <w:lang w:val="el-GR"/>
        </w:rPr>
      </w:pPr>
      <w:r w:rsidRPr="00DC3926">
        <w:rPr>
          <w:b/>
          <w:bCs/>
        </w:rPr>
        <w:t>Excel</w:t>
      </w:r>
      <w:r w:rsidRPr="00DC3926">
        <w:rPr>
          <w:b/>
          <w:bCs/>
          <w:lang w:val="el-GR"/>
        </w:rPr>
        <w:t xml:space="preserve"> </w:t>
      </w:r>
      <w:r w:rsidRPr="00DC3926">
        <w:rPr>
          <w:b/>
          <w:bCs/>
        </w:rPr>
        <w:t>Data</w:t>
      </w:r>
      <w:r w:rsidRPr="00DC3926">
        <w:rPr>
          <w:b/>
          <w:bCs/>
          <w:lang w:val="el-GR"/>
        </w:rPr>
        <w:t xml:space="preserve"> </w:t>
      </w:r>
      <w:r w:rsidRPr="00DC3926">
        <w:rPr>
          <w:b/>
          <w:bCs/>
        </w:rPr>
        <w:t>Analysis</w:t>
      </w:r>
      <w:r w:rsidRPr="00DC3926">
        <w:rPr>
          <w:b/>
          <w:bCs/>
          <w:lang w:val="el-GR"/>
        </w:rPr>
        <w:t xml:space="preserve"> </w:t>
      </w:r>
      <w:r w:rsidRPr="00DC3926">
        <w:rPr>
          <w:b/>
          <w:bCs/>
        </w:rPr>
        <w:t>Tool</w:t>
      </w:r>
      <w:r w:rsidRPr="00DC3926">
        <w:rPr>
          <w:lang w:val="el-GR"/>
        </w:rPr>
        <w:t xml:space="preserve">: </w:t>
      </w:r>
      <w:r>
        <w:rPr>
          <w:lang w:val="el-GR"/>
        </w:rPr>
        <w:t>επιλέγουμε</w:t>
      </w:r>
      <w:r w:rsidRPr="00DC3926">
        <w:t> </w:t>
      </w:r>
      <w:r w:rsidRPr="00DC3926">
        <w:rPr>
          <w:b/>
          <w:bCs/>
        </w:rPr>
        <w:t>Data</w:t>
      </w:r>
      <w:r w:rsidRPr="00DC3926">
        <w:rPr>
          <w:b/>
          <w:bCs/>
          <w:lang w:val="el-GR"/>
        </w:rPr>
        <w:t xml:space="preserve"> &gt; </w:t>
      </w:r>
      <w:r w:rsidRPr="00DC3926">
        <w:rPr>
          <w:b/>
          <w:bCs/>
        </w:rPr>
        <w:t>Analyze</w:t>
      </w:r>
      <w:r w:rsidRPr="00DC3926">
        <w:rPr>
          <w:b/>
          <w:bCs/>
          <w:lang w:val="el-GR"/>
        </w:rPr>
        <w:t>|</w:t>
      </w:r>
      <w:r w:rsidRPr="00DC3926">
        <w:rPr>
          <w:b/>
          <w:bCs/>
        </w:rPr>
        <w:t>Data</w:t>
      </w:r>
      <w:r w:rsidRPr="00DC3926">
        <w:rPr>
          <w:b/>
          <w:bCs/>
          <w:lang w:val="el-GR"/>
        </w:rPr>
        <w:t xml:space="preserve"> </w:t>
      </w:r>
      <w:r w:rsidRPr="00DC3926">
        <w:rPr>
          <w:b/>
          <w:bCs/>
        </w:rPr>
        <w:t>Analysis</w:t>
      </w:r>
      <w:r w:rsidRPr="00DC3926">
        <w:t> </w:t>
      </w:r>
      <w:r w:rsidRPr="00DC3926">
        <w:rPr>
          <w:lang w:val="el-GR"/>
        </w:rPr>
        <w:t xml:space="preserve"> </w:t>
      </w:r>
      <w:r>
        <w:rPr>
          <w:lang w:val="el-GR"/>
        </w:rPr>
        <w:t>και</w:t>
      </w:r>
      <w:r w:rsidRPr="00DC3926">
        <w:rPr>
          <w:lang w:val="el-GR"/>
        </w:rPr>
        <w:t xml:space="preserve"> </w:t>
      </w:r>
      <w:r>
        <w:rPr>
          <w:lang w:val="el-GR"/>
        </w:rPr>
        <w:t>τότε</w:t>
      </w:r>
      <w:r w:rsidRPr="00DC3926">
        <w:rPr>
          <w:lang w:val="el-GR"/>
        </w:rPr>
        <w:t xml:space="preserve"> </w:t>
      </w:r>
      <w:r>
        <w:rPr>
          <w:lang w:val="el-GR"/>
        </w:rPr>
        <w:t>επιλέγουμε</w:t>
      </w:r>
      <w:r w:rsidRPr="00DC3926">
        <w:rPr>
          <w:lang w:val="el-GR"/>
        </w:rPr>
        <w:t xml:space="preserve"> </w:t>
      </w:r>
      <w:r>
        <w:rPr>
          <w:lang w:val="el-GR"/>
        </w:rPr>
        <w:t>την</w:t>
      </w:r>
      <w:r w:rsidRPr="00DC3926">
        <w:rPr>
          <w:lang w:val="el-GR"/>
        </w:rPr>
        <w:t xml:space="preserve"> </w:t>
      </w:r>
      <w:r>
        <w:rPr>
          <w:lang w:val="el-GR"/>
        </w:rPr>
        <w:t>επιλογή</w:t>
      </w:r>
      <w:r w:rsidRPr="00DC3926">
        <w:rPr>
          <w:lang w:val="el-GR"/>
        </w:rPr>
        <w:t xml:space="preserve"> </w:t>
      </w:r>
      <w:r w:rsidRPr="00DC3926">
        <w:t> </w:t>
      </w:r>
      <w:r w:rsidRPr="00DC3926">
        <w:rPr>
          <w:b/>
          <w:bCs/>
        </w:rPr>
        <w:t>Two</w:t>
      </w:r>
      <w:r w:rsidRPr="00DC3926">
        <w:rPr>
          <w:b/>
          <w:bCs/>
          <w:lang w:val="el-GR"/>
        </w:rPr>
        <w:t>-</w:t>
      </w:r>
      <w:r w:rsidRPr="00DC3926">
        <w:rPr>
          <w:b/>
          <w:bCs/>
        </w:rPr>
        <w:t>Sample</w:t>
      </w:r>
      <w:r w:rsidRPr="00DC3926">
        <w:rPr>
          <w:b/>
          <w:bCs/>
          <w:lang w:val="el-GR"/>
        </w:rPr>
        <w:t xml:space="preserve"> </w:t>
      </w:r>
      <w:r w:rsidRPr="00DC3926">
        <w:rPr>
          <w:b/>
          <w:bCs/>
        </w:rPr>
        <w:t>Assuming</w:t>
      </w:r>
      <w:r w:rsidRPr="00DC3926">
        <w:rPr>
          <w:b/>
          <w:bCs/>
          <w:lang w:val="el-GR"/>
        </w:rPr>
        <w:t xml:space="preserve"> </w:t>
      </w:r>
      <w:r w:rsidRPr="00DC3926">
        <w:rPr>
          <w:b/>
          <w:bCs/>
        </w:rPr>
        <w:t>Equal</w:t>
      </w:r>
      <w:r w:rsidRPr="00DC3926">
        <w:rPr>
          <w:b/>
          <w:bCs/>
          <w:lang w:val="el-GR"/>
        </w:rPr>
        <w:t xml:space="preserve"> </w:t>
      </w:r>
      <w:r w:rsidRPr="00DC3926">
        <w:rPr>
          <w:b/>
          <w:bCs/>
        </w:rPr>
        <w:t>Variances</w:t>
      </w:r>
      <w:r w:rsidRPr="00DC3926">
        <w:t> </w:t>
      </w:r>
      <w:r>
        <w:rPr>
          <w:lang w:val="el-GR"/>
        </w:rPr>
        <w:t>από</w:t>
      </w:r>
      <w:r w:rsidRPr="00DC3926">
        <w:rPr>
          <w:lang w:val="el-GR"/>
        </w:rPr>
        <w:t xml:space="preserve"> </w:t>
      </w:r>
      <w:r>
        <w:rPr>
          <w:lang w:val="el-GR"/>
        </w:rPr>
        <w:t>την</w:t>
      </w:r>
      <w:r w:rsidRPr="00DC3926">
        <w:rPr>
          <w:lang w:val="el-GR"/>
        </w:rPr>
        <w:t xml:space="preserve"> </w:t>
      </w:r>
      <w:proofErr w:type="spellStart"/>
      <w:r>
        <w:rPr>
          <w:lang w:val="el-GR"/>
        </w:rPr>
        <w:t>διεπαφή</w:t>
      </w:r>
      <w:proofErr w:type="spellEnd"/>
      <w:r w:rsidRPr="00DC3926">
        <w:rPr>
          <w:lang w:val="el-GR"/>
        </w:rPr>
        <w:t xml:space="preserve"> </w:t>
      </w:r>
      <w:r>
        <w:rPr>
          <w:lang w:val="el-GR"/>
        </w:rPr>
        <w:t>που</w:t>
      </w:r>
      <w:r w:rsidRPr="00DC3926">
        <w:rPr>
          <w:lang w:val="el-GR"/>
        </w:rPr>
        <w:t xml:space="preserve"> </w:t>
      </w:r>
      <w:r>
        <w:rPr>
          <w:lang w:val="el-GR"/>
        </w:rPr>
        <w:t xml:space="preserve">εμφανίζεται. </w:t>
      </w:r>
      <w:r w:rsidRPr="00DC3926">
        <w:rPr>
          <w:lang w:val="el-GR"/>
        </w:rPr>
        <w:t xml:space="preserve"> Στη συνέχεια, συμπληρώ</w:t>
      </w:r>
      <w:r>
        <w:rPr>
          <w:lang w:val="el-GR"/>
        </w:rPr>
        <w:t>νεται</w:t>
      </w:r>
      <w:r w:rsidRPr="00DC3926">
        <w:rPr>
          <w:lang w:val="el-GR"/>
        </w:rPr>
        <w:t xml:space="preserve"> το παράθυρο διαλόγου </w:t>
      </w:r>
      <w:r w:rsidR="004A1166">
        <w:rPr>
          <w:lang w:val="el-GR"/>
        </w:rPr>
        <w:t>(</w:t>
      </w:r>
      <w:r w:rsidR="004A1166" w:rsidRPr="004A1166">
        <w:rPr>
          <w:b/>
          <w:bCs/>
        </w:rPr>
        <w:t>t</w:t>
      </w:r>
      <w:r w:rsidR="004A1166" w:rsidRPr="004A1166">
        <w:rPr>
          <w:b/>
          <w:bCs/>
          <w:lang w:val="el-GR"/>
        </w:rPr>
        <w:t>-</w:t>
      </w:r>
      <w:r w:rsidR="004A1166" w:rsidRPr="004A1166">
        <w:rPr>
          <w:b/>
          <w:bCs/>
        </w:rPr>
        <w:t>Test</w:t>
      </w:r>
      <w:r w:rsidR="004A1166" w:rsidRPr="004A1166">
        <w:rPr>
          <w:b/>
          <w:bCs/>
          <w:lang w:val="el-GR"/>
        </w:rPr>
        <w:t xml:space="preserve"> </w:t>
      </w:r>
      <w:r w:rsidR="004A1166" w:rsidRPr="004A1166">
        <w:rPr>
          <w:b/>
          <w:bCs/>
        </w:rPr>
        <w:t>dialog</w:t>
      </w:r>
      <w:r w:rsidR="004A1166" w:rsidRPr="004A1166">
        <w:rPr>
          <w:b/>
          <w:bCs/>
          <w:lang w:val="el-GR"/>
        </w:rPr>
        <w:t xml:space="preserve"> </w:t>
      </w:r>
      <w:r w:rsidR="004A1166" w:rsidRPr="004A1166">
        <w:rPr>
          <w:b/>
          <w:bCs/>
        </w:rPr>
        <w:t>box</w:t>
      </w:r>
      <w:r w:rsidR="004A1166">
        <w:rPr>
          <w:lang w:val="el-GR"/>
        </w:rPr>
        <w:t xml:space="preserve">) </w:t>
      </w:r>
      <w:r w:rsidRPr="00DC3926">
        <w:rPr>
          <w:lang w:val="el-GR"/>
        </w:rPr>
        <w:t>που εμφανίζεται όπως φαίνεται στ</w:t>
      </w:r>
      <w:r>
        <w:rPr>
          <w:lang w:val="el-GR"/>
        </w:rPr>
        <w:t>ο επόμενο σχήμα:</w:t>
      </w:r>
    </w:p>
    <w:p w14:paraId="7C4E8AC6" w14:textId="6512F029" w:rsidR="00DC3926" w:rsidRDefault="00DC3926" w:rsidP="00DC3926">
      <w:pPr>
        <w:jc w:val="center"/>
        <w:rPr>
          <w:lang w:val="el-GR"/>
        </w:rPr>
      </w:pPr>
      <w:r>
        <w:rPr>
          <w:noProof/>
        </w:rPr>
        <w:drawing>
          <wp:inline distT="0" distB="0" distL="0" distR="0" wp14:anchorId="50951A6F" wp14:editId="1C4D6530">
            <wp:extent cx="3648503" cy="2432526"/>
            <wp:effectExtent l="0" t="0" r="0" b="6350"/>
            <wp:docPr id="41709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2921" cy="2435472"/>
                    </a:xfrm>
                    <a:prstGeom prst="rect">
                      <a:avLst/>
                    </a:prstGeom>
                    <a:noFill/>
                    <a:ln>
                      <a:noFill/>
                    </a:ln>
                  </pic:spPr>
                </pic:pic>
              </a:graphicData>
            </a:graphic>
          </wp:inline>
        </w:drawing>
      </w:r>
    </w:p>
    <w:p w14:paraId="7E6546B7" w14:textId="374F5751" w:rsidR="00DC3926" w:rsidRPr="004A1166" w:rsidRDefault="00DC3926" w:rsidP="00760BB2">
      <w:pPr>
        <w:jc w:val="both"/>
      </w:pPr>
      <w:r>
        <w:rPr>
          <w:lang w:val="el-GR"/>
        </w:rPr>
        <w:t>Σχήμα</w:t>
      </w:r>
      <w:r w:rsidRPr="004A1166">
        <w:t xml:space="preserve"> 5. </w:t>
      </w:r>
      <w:r w:rsidR="004A1166" w:rsidRPr="004A1166">
        <w:t>t-Test dialog box</w:t>
      </w:r>
    </w:p>
    <w:p w14:paraId="29FB2ACD" w14:textId="75C85438" w:rsidR="00DC3926" w:rsidRDefault="00A95C25" w:rsidP="00760BB2">
      <w:pPr>
        <w:jc w:val="both"/>
        <w:rPr>
          <w:lang w:val="el-GR"/>
        </w:rPr>
      </w:pPr>
      <w:r w:rsidRPr="00A95C25">
        <w:rPr>
          <w:lang w:val="el-GR"/>
        </w:rPr>
        <w:t xml:space="preserve">Αφού πατήσετε το κουμπί </w:t>
      </w:r>
      <w:r w:rsidRPr="00A95C25">
        <w:t>OK</w:t>
      </w:r>
      <w:r w:rsidRPr="00A95C25">
        <w:rPr>
          <w:lang w:val="el-GR"/>
        </w:rPr>
        <w:t>, εμφανίζονται τα αποτελέσματα που φαίνονται στ</w:t>
      </w:r>
      <w:r>
        <w:rPr>
          <w:lang w:val="el-GR"/>
        </w:rPr>
        <w:t>ο επόμενο σχήμα:</w:t>
      </w:r>
    </w:p>
    <w:p w14:paraId="2AD956F0" w14:textId="4F985D91" w:rsidR="00A95C25" w:rsidRDefault="00C40B69" w:rsidP="00C40B69">
      <w:pPr>
        <w:jc w:val="center"/>
        <w:rPr>
          <w:lang w:val="el-GR"/>
        </w:rPr>
      </w:pPr>
      <w:r>
        <w:rPr>
          <w:noProof/>
        </w:rPr>
        <w:drawing>
          <wp:inline distT="0" distB="0" distL="0" distR="0" wp14:anchorId="38931280" wp14:editId="3EC1FE8F">
            <wp:extent cx="2938481" cy="2625669"/>
            <wp:effectExtent l="0" t="0" r="0" b="3810"/>
            <wp:docPr id="488293761" name="Picture 6" descr="Two-sampl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o-sample analys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0418" cy="2627399"/>
                    </a:xfrm>
                    <a:prstGeom prst="rect">
                      <a:avLst/>
                    </a:prstGeom>
                    <a:noFill/>
                    <a:ln>
                      <a:noFill/>
                    </a:ln>
                  </pic:spPr>
                </pic:pic>
              </a:graphicData>
            </a:graphic>
          </wp:inline>
        </w:drawing>
      </w:r>
    </w:p>
    <w:p w14:paraId="78CAEC92" w14:textId="5AE7D3F5" w:rsidR="00A95C25" w:rsidRDefault="00C40B69" w:rsidP="00760BB2">
      <w:pPr>
        <w:jc w:val="both"/>
        <w:rPr>
          <w:lang w:val="el-GR"/>
        </w:rPr>
      </w:pPr>
      <w:r>
        <w:rPr>
          <w:lang w:val="el-GR"/>
        </w:rPr>
        <w:t>Σχήμα</w:t>
      </w:r>
      <w:r w:rsidRPr="004A1166">
        <w:t xml:space="preserve"> </w:t>
      </w:r>
      <w:r w:rsidRPr="00C40B69">
        <w:t>6</w:t>
      </w:r>
      <w:r w:rsidRPr="004A1166">
        <w:t>.</w:t>
      </w:r>
      <w:r w:rsidRPr="00C40B69">
        <w:rPr>
          <w:rFonts w:ascii="Georgia" w:hAnsi="Georgia"/>
          <w:b/>
          <w:bCs/>
          <w:color w:val="111111"/>
          <w:sz w:val="28"/>
          <w:szCs w:val="28"/>
          <w:shd w:val="clear" w:color="auto" w:fill="FFFFFF"/>
        </w:rPr>
        <w:t xml:space="preserve"> </w:t>
      </w:r>
      <w:r w:rsidRPr="00C40B69">
        <w:t>Data analysis tool output</w:t>
      </w:r>
    </w:p>
    <w:p w14:paraId="7006D70B" w14:textId="37FB9E3C" w:rsidR="005E2674" w:rsidRDefault="005E2674" w:rsidP="00760BB2">
      <w:pPr>
        <w:jc w:val="both"/>
        <w:rPr>
          <w:lang w:val="el-GR"/>
        </w:rPr>
      </w:pPr>
      <w:r w:rsidRPr="005E2674">
        <w:rPr>
          <w:lang w:val="el-GR"/>
        </w:rPr>
        <w:lastRenderedPageBreak/>
        <w:t>p-</w:t>
      </w:r>
      <w:proofErr w:type="spellStart"/>
      <w:r w:rsidRPr="005E2674">
        <w:rPr>
          <w:lang w:val="el-GR"/>
        </w:rPr>
        <w:t>value</w:t>
      </w:r>
      <w:proofErr w:type="spellEnd"/>
      <w:r w:rsidRPr="005E2674">
        <w:rPr>
          <w:lang w:val="el-GR"/>
        </w:rPr>
        <w:t xml:space="preserve"> = .04 &lt; .05 οπότε απορρίπτουμε τη μηδενική υπόθεση</w:t>
      </w:r>
    </w:p>
    <w:p w14:paraId="4922542C" w14:textId="66A7A2F5" w:rsidR="005E2674" w:rsidRDefault="005E2674" w:rsidP="00760BB2">
      <w:pPr>
        <w:jc w:val="both"/>
        <w:rPr>
          <w:lang w:val="el-GR"/>
        </w:rPr>
      </w:pPr>
      <w:r>
        <w:rPr>
          <w:lang w:val="el-GR"/>
        </w:rPr>
        <w:t>Άλλο παράδειγμα, αφορά μ</w:t>
      </w:r>
      <w:r w:rsidRPr="005E2674">
        <w:rPr>
          <w:lang w:val="el-GR"/>
        </w:rPr>
        <w:t>ια διερεύνηση της επίδρασης ενός νέου φαρμάκου για την αλλεργική ρινίτιδα στις ικανότητες οδήγησης, ένας ερευνητής μελετά 24 άτομα με αλλεργική ρινίτιδα: 12 που έπαιρναν το φάρμακο και 12 που δεν έπαιρναν. Στη συνέχεια, όλοι οι συμμετέχοντες εισήλθαν σε έναν προσομοιωτή και υποβλήθηκαν σε ένα τεστ οδήγησης που απέδωσε σε κάθε οδηγό μια βαθμολογία, όπως φαίνεται στ</w:t>
      </w:r>
      <w:r>
        <w:rPr>
          <w:lang w:val="el-GR"/>
        </w:rPr>
        <w:t>ο επόμενο σχήμα.</w:t>
      </w:r>
    </w:p>
    <w:p w14:paraId="13957D52" w14:textId="0310DE14" w:rsidR="005E2674" w:rsidRPr="005E2674" w:rsidRDefault="005E2674" w:rsidP="005E2674">
      <w:pPr>
        <w:jc w:val="center"/>
        <w:rPr>
          <w:lang w:val="el-GR"/>
        </w:rPr>
      </w:pPr>
      <w:r>
        <w:rPr>
          <w:noProof/>
        </w:rPr>
        <w:drawing>
          <wp:inline distT="0" distB="0" distL="0" distR="0" wp14:anchorId="50A9A8F6" wp14:editId="51DC14A5">
            <wp:extent cx="5739765" cy="4363720"/>
            <wp:effectExtent l="0" t="0" r="0" b="0"/>
            <wp:docPr id="1196821960" name="Picture 7" descr="Two samples + hist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o samples + histogra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9765" cy="4363720"/>
                    </a:xfrm>
                    <a:prstGeom prst="rect">
                      <a:avLst/>
                    </a:prstGeom>
                    <a:noFill/>
                    <a:ln>
                      <a:noFill/>
                    </a:ln>
                  </pic:spPr>
                </pic:pic>
              </a:graphicData>
            </a:graphic>
          </wp:inline>
        </w:drawing>
      </w:r>
    </w:p>
    <w:p w14:paraId="616C119C" w14:textId="47F8D9D8" w:rsidR="00A95C25" w:rsidRPr="005E2674" w:rsidRDefault="005E2674" w:rsidP="00760BB2">
      <w:pPr>
        <w:jc w:val="both"/>
        <w:rPr>
          <w:lang w:val="el-GR"/>
        </w:rPr>
      </w:pPr>
      <w:r>
        <w:rPr>
          <w:lang w:val="el-GR"/>
        </w:rPr>
        <w:t>Σχήμα</w:t>
      </w:r>
      <w:r w:rsidRPr="005E2674">
        <w:rPr>
          <w:lang w:val="el-GR"/>
        </w:rPr>
        <w:t xml:space="preserve"> 7. </w:t>
      </w:r>
      <w:r>
        <w:rPr>
          <w:lang w:val="el-GR"/>
        </w:rPr>
        <w:t>Δεδομένα δείγματος και ιστογράμματα</w:t>
      </w:r>
    </w:p>
    <w:p w14:paraId="56E4F975" w14:textId="3EEE809A" w:rsidR="00DC3926" w:rsidRDefault="005E2674" w:rsidP="00760BB2">
      <w:pPr>
        <w:jc w:val="both"/>
        <w:rPr>
          <w:lang w:val="el-GR"/>
        </w:rPr>
      </w:pPr>
      <w:r w:rsidRPr="005E2674">
        <w:rPr>
          <w:lang w:val="el-GR"/>
        </w:rPr>
        <w:t>Τα αποτελέσματα παρουσιάζονται</w:t>
      </w:r>
      <w:r>
        <w:rPr>
          <w:lang w:val="el-GR"/>
        </w:rPr>
        <w:t xml:space="preserve"> στο επόμενο σχήμα:</w:t>
      </w:r>
    </w:p>
    <w:p w14:paraId="4C700F70" w14:textId="77777777" w:rsidR="005E2674" w:rsidRDefault="005E2674" w:rsidP="00760BB2">
      <w:pPr>
        <w:jc w:val="both"/>
        <w:rPr>
          <w:lang w:val="el-GR"/>
        </w:rPr>
      </w:pPr>
    </w:p>
    <w:p w14:paraId="4C0B01B0" w14:textId="77777777" w:rsidR="005E2674" w:rsidRDefault="005E2674" w:rsidP="00760BB2">
      <w:pPr>
        <w:jc w:val="both"/>
        <w:rPr>
          <w:lang w:val="el-GR"/>
        </w:rPr>
      </w:pPr>
    </w:p>
    <w:p w14:paraId="5E3E5918" w14:textId="77777777" w:rsidR="005E2674" w:rsidRDefault="005E2674" w:rsidP="00760BB2">
      <w:pPr>
        <w:jc w:val="both"/>
        <w:rPr>
          <w:lang w:val="el-GR"/>
        </w:rPr>
      </w:pPr>
    </w:p>
    <w:p w14:paraId="53A151B8" w14:textId="77777777" w:rsidR="005E2674" w:rsidRDefault="005E2674" w:rsidP="00760BB2">
      <w:pPr>
        <w:jc w:val="both"/>
        <w:rPr>
          <w:lang w:val="el-GR"/>
        </w:rPr>
      </w:pPr>
    </w:p>
    <w:p w14:paraId="28BBB29D" w14:textId="77777777" w:rsidR="005E2674" w:rsidRDefault="005E2674" w:rsidP="00760BB2">
      <w:pPr>
        <w:jc w:val="both"/>
        <w:rPr>
          <w:lang w:val="el-GR"/>
        </w:rPr>
      </w:pPr>
    </w:p>
    <w:p w14:paraId="3512B73A" w14:textId="73CF104D" w:rsidR="005E2674" w:rsidRDefault="005E2674" w:rsidP="005E2674">
      <w:pPr>
        <w:jc w:val="center"/>
        <w:rPr>
          <w:lang w:val="el-GR"/>
        </w:rPr>
      </w:pPr>
      <w:r>
        <w:rPr>
          <w:noProof/>
        </w:rPr>
        <w:lastRenderedPageBreak/>
        <w:drawing>
          <wp:inline distT="0" distB="0" distL="0" distR="0" wp14:anchorId="7259DABB" wp14:editId="38B0DB05">
            <wp:extent cx="3187065" cy="2707005"/>
            <wp:effectExtent l="0" t="0" r="0" b="0"/>
            <wp:docPr id="340833304" name="Picture 8" descr="Output from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put from analys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7065" cy="2707005"/>
                    </a:xfrm>
                    <a:prstGeom prst="rect">
                      <a:avLst/>
                    </a:prstGeom>
                    <a:noFill/>
                    <a:ln>
                      <a:noFill/>
                    </a:ln>
                  </pic:spPr>
                </pic:pic>
              </a:graphicData>
            </a:graphic>
          </wp:inline>
        </w:drawing>
      </w:r>
    </w:p>
    <w:p w14:paraId="27651EAF" w14:textId="50E18E2C" w:rsidR="005E2674" w:rsidRPr="005E2674" w:rsidRDefault="005E2674" w:rsidP="00760BB2">
      <w:pPr>
        <w:jc w:val="both"/>
        <w:rPr>
          <w:lang w:val="el-GR"/>
        </w:rPr>
      </w:pPr>
      <w:r w:rsidRPr="005E2674">
        <w:rPr>
          <w:lang w:val="el-GR"/>
        </w:rPr>
        <w:t>Σχήμα</w:t>
      </w:r>
      <w:r w:rsidRPr="005E2674">
        <w:t xml:space="preserve"> 8. </w:t>
      </w:r>
      <w:r w:rsidRPr="005E2674">
        <w:rPr>
          <w:lang w:val="el-GR"/>
        </w:rPr>
        <w:t>Αποτελέσματα δύο δειγμάτων</w:t>
      </w:r>
    </w:p>
    <w:p w14:paraId="384FDB5C" w14:textId="2AF08526" w:rsidR="005E2674" w:rsidRDefault="007673D0" w:rsidP="00760BB2">
      <w:pPr>
        <w:jc w:val="both"/>
        <w:rPr>
          <w:lang w:val="el-GR"/>
        </w:rPr>
      </w:pPr>
      <w:r w:rsidRPr="007673D0">
        <w:rPr>
          <w:lang w:val="el-GR"/>
        </w:rPr>
        <w:t>p-</w:t>
      </w:r>
      <w:proofErr w:type="spellStart"/>
      <w:r w:rsidRPr="007673D0">
        <w:rPr>
          <w:lang w:val="el-GR"/>
        </w:rPr>
        <w:t>value</w:t>
      </w:r>
      <w:proofErr w:type="spellEnd"/>
      <w:r w:rsidRPr="007673D0">
        <w:rPr>
          <w:lang w:val="el-GR"/>
        </w:rPr>
        <w:t xml:space="preserve"> = 0,921 &gt; 0,05</w:t>
      </w:r>
      <w:r>
        <w:rPr>
          <w:lang w:val="el-GR"/>
        </w:rPr>
        <w:t>, με συνέπεια να</w:t>
      </w:r>
      <w:r w:rsidRPr="007673D0">
        <w:rPr>
          <w:lang w:val="el-GR"/>
        </w:rPr>
        <w:t xml:space="preserve"> διατηρούμε τη μηδενική υπόθεση, δηλαδή είμαστε 95% σίγουροι ότι οποιαδήποτε διαφορά μεταξύ των δύο ομάδων οφείλεται στην τύχη.</w:t>
      </w:r>
    </w:p>
    <w:p w14:paraId="17E26BF8" w14:textId="77777777" w:rsidR="00AB383C" w:rsidRPr="00AB383C" w:rsidRDefault="00AB383C" w:rsidP="00AB383C">
      <w:pPr>
        <w:shd w:val="clear" w:color="auto" w:fill="FFC000" w:themeFill="accent4"/>
        <w:jc w:val="both"/>
        <w:rPr>
          <w:b/>
          <w:bCs/>
          <w:sz w:val="28"/>
          <w:szCs w:val="28"/>
        </w:rPr>
      </w:pPr>
      <w:r w:rsidRPr="00AB383C">
        <w:rPr>
          <w:b/>
          <w:bCs/>
          <w:sz w:val="28"/>
          <w:szCs w:val="28"/>
        </w:rPr>
        <w:t>Two Sample t Test: unequal variances</w:t>
      </w:r>
    </w:p>
    <w:p w14:paraId="7CAF045A" w14:textId="513A57DE" w:rsidR="007673D0" w:rsidRPr="0072309F" w:rsidRDefault="0072309F" w:rsidP="00760BB2">
      <w:pPr>
        <w:jc w:val="both"/>
        <w:rPr>
          <w:lang w:val="el-GR"/>
        </w:rPr>
      </w:pPr>
      <w:r>
        <w:rPr>
          <w:lang w:val="el-GR"/>
        </w:rPr>
        <w:t xml:space="preserve">Έχοντας το ίδιο παράδειγμα όπως φαίνεται το Σχήμα 4, </w:t>
      </w:r>
      <w:r w:rsidRPr="00B676F1">
        <w:rPr>
          <w:b/>
          <w:bCs/>
          <w:lang w:val="el-GR"/>
        </w:rPr>
        <w:t>αλλά</w:t>
      </w:r>
      <w:r>
        <w:rPr>
          <w:lang w:val="el-GR"/>
        </w:rPr>
        <w:t xml:space="preserve"> </w:t>
      </w:r>
      <w:r w:rsidR="00B676F1">
        <w:rPr>
          <w:lang w:val="el-GR"/>
        </w:rPr>
        <w:t>επαναλαμβάνουμε</w:t>
      </w:r>
      <w:r w:rsidRPr="0072309F">
        <w:rPr>
          <w:lang w:val="el-GR"/>
        </w:rPr>
        <w:t xml:space="preserve"> την ανάλυση για το παράδειγμα , αλλά με διαφορετικά δεδομένα για τη νέα αρωματική ύλη, όπως φαίνεται στο σχήμα </w:t>
      </w:r>
      <w:r w:rsidR="00B676F1">
        <w:rPr>
          <w:lang w:val="el-GR"/>
        </w:rPr>
        <w:t>9</w:t>
      </w:r>
      <w:r w:rsidRPr="0072309F">
        <w:rPr>
          <w:lang w:val="el-GR"/>
        </w:rPr>
        <w:t>.</w:t>
      </w:r>
    </w:p>
    <w:p w14:paraId="79639B92" w14:textId="42E86212" w:rsidR="007673D0" w:rsidRPr="0072309F" w:rsidRDefault="00B676F1" w:rsidP="00B676F1">
      <w:pPr>
        <w:jc w:val="center"/>
        <w:rPr>
          <w:lang w:val="el-GR"/>
        </w:rPr>
      </w:pPr>
      <w:r>
        <w:rPr>
          <w:noProof/>
        </w:rPr>
        <w:drawing>
          <wp:inline distT="0" distB="0" distL="0" distR="0" wp14:anchorId="35F06A81" wp14:editId="0DD5AA60">
            <wp:extent cx="5943600" cy="3069590"/>
            <wp:effectExtent l="0" t="0" r="0" b="0"/>
            <wp:docPr id="1301515685" name="Picture 9" descr="t test unequal vari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 test unequal varianc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069590"/>
                    </a:xfrm>
                    <a:prstGeom prst="rect">
                      <a:avLst/>
                    </a:prstGeom>
                    <a:noFill/>
                    <a:ln>
                      <a:noFill/>
                    </a:ln>
                  </pic:spPr>
                </pic:pic>
              </a:graphicData>
            </a:graphic>
          </wp:inline>
        </w:drawing>
      </w:r>
    </w:p>
    <w:p w14:paraId="21BFBD74" w14:textId="2929F9DD" w:rsidR="007673D0" w:rsidRPr="00B676F1" w:rsidRDefault="00B676F1" w:rsidP="00760BB2">
      <w:pPr>
        <w:jc w:val="both"/>
        <w:rPr>
          <w:lang w:val="el-GR"/>
        </w:rPr>
      </w:pPr>
      <w:r>
        <w:rPr>
          <w:lang w:val="el-GR"/>
        </w:rPr>
        <w:t xml:space="preserve">Σχήμα 9.  Νέα Δεδομένα και </w:t>
      </w:r>
      <w:r>
        <w:t>Box</w:t>
      </w:r>
      <w:r w:rsidRPr="00B676F1">
        <w:rPr>
          <w:lang w:val="el-GR"/>
        </w:rPr>
        <w:t xml:space="preserve"> </w:t>
      </w:r>
      <w:r>
        <w:t>plots</w:t>
      </w:r>
      <w:r>
        <w:rPr>
          <w:lang w:val="el-GR"/>
        </w:rPr>
        <w:t xml:space="preserve"> του παραδείγματος του Σχ.4</w:t>
      </w:r>
    </w:p>
    <w:p w14:paraId="02354C2C" w14:textId="6455FB1A" w:rsidR="007673D0" w:rsidRPr="0030477A" w:rsidRDefault="0030477A" w:rsidP="00760BB2">
      <w:pPr>
        <w:jc w:val="both"/>
        <w:rPr>
          <w:lang w:val="el-GR"/>
        </w:rPr>
      </w:pPr>
      <w:r w:rsidRPr="0030477A">
        <w:rPr>
          <w:lang w:val="el-GR"/>
        </w:rPr>
        <w:lastRenderedPageBreak/>
        <w:t>Μπορούμε επίσης να χρησιμοποιήσουμε τ</w:t>
      </w:r>
      <w:r>
        <w:rPr>
          <w:lang w:val="el-GR"/>
        </w:rPr>
        <w:t>ο</w:t>
      </w:r>
      <w:r w:rsidRPr="0030477A">
        <w:rPr>
          <w:lang w:val="el-GR"/>
        </w:rPr>
        <w:t xml:space="preserve"> </w:t>
      </w:r>
      <w:r w:rsidRPr="0030477A">
        <w:rPr>
          <w:b/>
          <w:bCs/>
        </w:rPr>
        <w:t>t</w:t>
      </w:r>
      <w:r w:rsidRPr="0030477A">
        <w:rPr>
          <w:b/>
          <w:bCs/>
          <w:lang w:val="el-GR"/>
        </w:rPr>
        <w:t>-</w:t>
      </w:r>
      <w:r w:rsidRPr="0030477A">
        <w:rPr>
          <w:b/>
          <w:bCs/>
        </w:rPr>
        <w:t>Test</w:t>
      </w:r>
      <w:r w:rsidRPr="0030477A">
        <w:rPr>
          <w:b/>
          <w:bCs/>
          <w:lang w:val="el-GR"/>
        </w:rPr>
        <w:t xml:space="preserve">: </w:t>
      </w:r>
      <w:r w:rsidRPr="0030477A">
        <w:rPr>
          <w:b/>
          <w:bCs/>
        </w:rPr>
        <w:t>Two</w:t>
      </w:r>
      <w:r w:rsidRPr="0030477A">
        <w:rPr>
          <w:b/>
          <w:bCs/>
          <w:lang w:val="el-GR"/>
        </w:rPr>
        <w:t>-</w:t>
      </w:r>
      <w:r w:rsidRPr="0030477A">
        <w:rPr>
          <w:b/>
          <w:bCs/>
        </w:rPr>
        <w:t>Sample</w:t>
      </w:r>
      <w:r w:rsidRPr="0030477A">
        <w:rPr>
          <w:b/>
          <w:bCs/>
          <w:lang w:val="el-GR"/>
        </w:rPr>
        <w:t xml:space="preserve"> </w:t>
      </w:r>
      <w:r w:rsidRPr="0030477A">
        <w:rPr>
          <w:b/>
          <w:bCs/>
        </w:rPr>
        <w:t>Assuming</w:t>
      </w:r>
      <w:r w:rsidRPr="0030477A">
        <w:rPr>
          <w:b/>
          <w:bCs/>
          <w:lang w:val="el-GR"/>
        </w:rPr>
        <w:t xml:space="preserve"> </w:t>
      </w:r>
      <w:r w:rsidRPr="0030477A">
        <w:rPr>
          <w:b/>
          <w:bCs/>
        </w:rPr>
        <w:t>Unequal</w:t>
      </w:r>
      <w:r w:rsidRPr="0030477A">
        <w:rPr>
          <w:b/>
          <w:bCs/>
          <w:lang w:val="el-GR"/>
        </w:rPr>
        <w:t xml:space="preserve"> </w:t>
      </w:r>
      <w:r w:rsidRPr="0030477A">
        <w:rPr>
          <w:b/>
          <w:bCs/>
        </w:rPr>
        <w:t>Variances</w:t>
      </w:r>
      <w:r w:rsidRPr="0030477A">
        <w:t> </w:t>
      </w:r>
      <w:r w:rsidRPr="0030477A">
        <w:rPr>
          <w:b/>
          <w:bCs/>
        </w:rPr>
        <w:t>data</w:t>
      </w:r>
      <w:r w:rsidRPr="0030477A">
        <w:rPr>
          <w:b/>
          <w:bCs/>
          <w:lang w:val="el-GR"/>
        </w:rPr>
        <w:t xml:space="preserve"> </w:t>
      </w:r>
      <w:r w:rsidRPr="0030477A">
        <w:rPr>
          <w:b/>
          <w:bCs/>
        </w:rPr>
        <w:t>analysis</w:t>
      </w:r>
      <w:r w:rsidRPr="0030477A">
        <w:rPr>
          <w:b/>
          <w:bCs/>
          <w:lang w:val="el-GR"/>
        </w:rPr>
        <w:t xml:space="preserve"> </w:t>
      </w:r>
      <w:r w:rsidRPr="0030477A">
        <w:rPr>
          <w:b/>
          <w:bCs/>
        </w:rPr>
        <w:t>tool</w:t>
      </w:r>
      <w:r w:rsidRPr="0030477A">
        <w:rPr>
          <w:b/>
          <w:bCs/>
          <w:lang w:val="el-GR"/>
        </w:rPr>
        <w:t xml:space="preserve"> (</w:t>
      </w:r>
      <w:r w:rsidRPr="0030477A">
        <w:rPr>
          <w:lang w:val="el-GR"/>
        </w:rPr>
        <w:t>Εργαλείο ανάλυσης δεδομένων δύο δειγμάτων με υπόθεση άνισων παραλλαγών</w:t>
      </w:r>
      <w:r w:rsidRPr="0030477A">
        <w:rPr>
          <w:lang w:val="el-GR"/>
        </w:rPr>
        <w:t>)</w:t>
      </w:r>
      <w:r>
        <w:rPr>
          <w:lang w:val="el-GR"/>
        </w:rPr>
        <w:t>.</w:t>
      </w:r>
    </w:p>
    <w:p w14:paraId="159F3DE9" w14:textId="765A5699" w:rsidR="007673D0" w:rsidRPr="0030477A" w:rsidRDefault="0030477A" w:rsidP="0030477A">
      <w:pPr>
        <w:jc w:val="center"/>
        <w:rPr>
          <w:lang w:val="el-GR"/>
        </w:rPr>
      </w:pPr>
      <w:r>
        <w:rPr>
          <w:noProof/>
        </w:rPr>
        <w:drawing>
          <wp:inline distT="0" distB="0" distL="0" distR="0" wp14:anchorId="1DD0D933" wp14:editId="31E9EDF3">
            <wp:extent cx="3404235" cy="2724785"/>
            <wp:effectExtent l="0" t="0" r="5715" b="0"/>
            <wp:docPr id="2080484737" name="Picture 11" descr="t test unequal vari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 test unequal varianc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4235" cy="2724785"/>
                    </a:xfrm>
                    <a:prstGeom prst="rect">
                      <a:avLst/>
                    </a:prstGeom>
                    <a:noFill/>
                    <a:ln>
                      <a:noFill/>
                    </a:ln>
                  </pic:spPr>
                </pic:pic>
              </a:graphicData>
            </a:graphic>
          </wp:inline>
        </w:drawing>
      </w:r>
    </w:p>
    <w:p w14:paraId="1F63E549" w14:textId="6B7C697C" w:rsidR="007673D0" w:rsidRDefault="0030477A" w:rsidP="00760BB2">
      <w:pPr>
        <w:jc w:val="both"/>
      </w:pPr>
      <w:r>
        <w:rPr>
          <w:lang w:val="el-GR"/>
        </w:rPr>
        <w:t>Σχήμα 10. Αποτελέσματα ανάλυσης Δεδομένων  (</w:t>
      </w:r>
      <w:r>
        <w:t>Data</w:t>
      </w:r>
      <w:r w:rsidRPr="0030477A">
        <w:rPr>
          <w:lang w:val="el-GR"/>
        </w:rPr>
        <w:t xml:space="preserve"> </w:t>
      </w:r>
      <w:r>
        <w:t>Analysis</w:t>
      </w:r>
      <w:r w:rsidRPr="0030477A">
        <w:rPr>
          <w:lang w:val="el-GR"/>
        </w:rPr>
        <w:t>)</w:t>
      </w:r>
    </w:p>
    <w:p w14:paraId="33BC2C53" w14:textId="75FB5265" w:rsidR="00117799" w:rsidRDefault="00117799" w:rsidP="00117799">
      <w:pPr>
        <w:jc w:val="both"/>
        <w:rPr>
          <w:lang w:val="el-GR"/>
        </w:rPr>
      </w:pPr>
      <w:r w:rsidRPr="007673D0">
        <w:rPr>
          <w:lang w:val="el-GR"/>
        </w:rPr>
        <w:t>p-</w:t>
      </w:r>
      <w:proofErr w:type="spellStart"/>
      <w:r w:rsidRPr="007673D0">
        <w:rPr>
          <w:lang w:val="el-GR"/>
        </w:rPr>
        <w:t>value</w:t>
      </w:r>
      <w:proofErr w:type="spellEnd"/>
      <w:r w:rsidRPr="007673D0">
        <w:rPr>
          <w:lang w:val="el-GR"/>
        </w:rPr>
        <w:t xml:space="preserve"> = 0,</w:t>
      </w:r>
      <w:r w:rsidRPr="00117799">
        <w:rPr>
          <w:lang w:val="el-GR"/>
        </w:rPr>
        <w:t>058</w:t>
      </w:r>
      <w:r w:rsidRPr="007673D0">
        <w:rPr>
          <w:lang w:val="el-GR"/>
        </w:rPr>
        <w:t xml:space="preserve"> &gt; 0,05</w:t>
      </w:r>
      <w:r>
        <w:rPr>
          <w:lang w:val="el-GR"/>
        </w:rPr>
        <w:t>, με συνέπεια να</w:t>
      </w:r>
      <w:r w:rsidRPr="007673D0">
        <w:rPr>
          <w:lang w:val="el-GR"/>
        </w:rPr>
        <w:t xml:space="preserve"> διατηρούμε τη μηδενική υπόθεση, δηλαδή είμαστε 95% σίγουροι ότι οποιαδήποτε διαφορά μεταξύ των δύο ομάδων οφείλεται στην τύχη.</w:t>
      </w:r>
    </w:p>
    <w:p w14:paraId="39B048B5" w14:textId="14E96C46" w:rsidR="0030477A" w:rsidRPr="00117799" w:rsidRDefault="00117799" w:rsidP="00760BB2">
      <w:pPr>
        <w:jc w:val="both"/>
        <w:rPr>
          <w:lang w:val="el-GR"/>
        </w:rPr>
      </w:pPr>
      <w:r>
        <w:rPr>
          <w:lang w:val="el-GR"/>
        </w:rPr>
        <w:t>Συνοψίζοντας αυτές τις δύο περιπτώσεις (</w:t>
      </w:r>
      <w:r>
        <w:t>T</w:t>
      </w:r>
      <w:r w:rsidRPr="00117799">
        <w:rPr>
          <w:lang w:val="el-GR"/>
        </w:rPr>
        <w:t>-</w:t>
      </w:r>
      <w:r>
        <w:t>Test</w:t>
      </w:r>
      <w:r w:rsidRPr="00117799">
        <w:rPr>
          <w:lang w:val="el-GR"/>
        </w:rPr>
        <w:t xml:space="preserve"> </w:t>
      </w:r>
      <w:r>
        <w:t>equal</w:t>
      </w:r>
      <w:r w:rsidRPr="00117799">
        <w:rPr>
          <w:lang w:val="el-GR"/>
        </w:rPr>
        <w:t>/</w:t>
      </w:r>
      <w:r>
        <w:t>unequal</w:t>
      </w:r>
      <w:r w:rsidRPr="00117799">
        <w:rPr>
          <w:lang w:val="el-GR"/>
        </w:rPr>
        <w:t xml:space="preserve"> </w:t>
      </w:r>
      <w:r>
        <w:t>variances</w:t>
      </w:r>
      <w:r>
        <w:rPr>
          <w:lang w:val="el-GR"/>
        </w:rPr>
        <w:t>):</w:t>
      </w:r>
    </w:p>
    <w:p w14:paraId="0DA31340" w14:textId="3E6A7D0C" w:rsidR="0030477A" w:rsidRPr="00117799" w:rsidRDefault="00333053" w:rsidP="00760BB2">
      <w:pPr>
        <w:jc w:val="both"/>
        <w:rPr>
          <w:lang w:val="el-GR"/>
        </w:rPr>
      </w:pPr>
      <w:r>
        <w:rPr>
          <w:noProof/>
        </w:rPr>
        <w:drawing>
          <wp:inline distT="0" distB="0" distL="0" distR="0" wp14:anchorId="13D24077" wp14:editId="62610727">
            <wp:extent cx="5943600" cy="2933323"/>
            <wp:effectExtent l="0" t="0" r="0" b="635"/>
            <wp:docPr id="163550564" name="Picture 12" descr="Data in standard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ata in standard forma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9094" cy="2936034"/>
                    </a:xfrm>
                    <a:prstGeom prst="rect">
                      <a:avLst/>
                    </a:prstGeom>
                    <a:noFill/>
                    <a:ln>
                      <a:noFill/>
                    </a:ln>
                  </pic:spPr>
                </pic:pic>
              </a:graphicData>
            </a:graphic>
          </wp:inline>
        </w:drawing>
      </w:r>
    </w:p>
    <w:p w14:paraId="76751BBC" w14:textId="278BC0F6" w:rsidR="005E2674" w:rsidRDefault="00333053" w:rsidP="00760BB2">
      <w:pPr>
        <w:jc w:val="both"/>
        <w:rPr>
          <w:lang w:val="el-GR"/>
        </w:rPr>
      </w:pPr>
      <w:r>
        <w:rPr>
          <w:lang w:val="el-GR"/>
        </w:rPr>
        <w:t>Σχήμα</w:t>
      </w:r>
      <w:r w:rsidRPr="00333053">
        <w:t xml:space="preserve"> 11. </w:t>
      </w:r>
      <w:r>
        <w:rPr>
          <w:lang w:val="el-GR"/>
        </w:rPr>
        <w:t>Τ</w:t>
      </w:r>
      <w:r w:rsidRPr="00333053">
        <w:rPr>
          <w:b/>
          <w:bCs/>
        </w:rPr>
        <w:t>-</w:t>
      </w:r>
      <w:r w:rsidRPr="00333053">
        <w:t>test for data in standard format</w:t>
      </w:r>
    </w:p>
    <w:p w14:paraId="72117DBB" w14:textId="77777777" w:rsidR="00872A2F" w:rsidRPr="00872A2F" w:rsidRDefault="00872A2F" w:rsidP="00872A2F">
      <w:pPr>
        <w:shd w:val="clear" w:color="auto" w:fill="FFC000" w:themeFill="accent4"/>
        <w:jc w:val="both"/>
        <w:rPr>
          <w:b/>
          <w:bCs/>
          <w:sz w:val="28"/>
          <w:szCs w:val="28"/>
          <w:lang w:val="el-GR"/>
        </w:rPr>
      </w:pPr>
      <w:r w:rsidRPr="00872A2F">
        <w:rPr>
          <w:b/>
          <w:bCs/>
          <w:sz w:val="28"/>
          <w:szCs w:val="28"/>
        </w:rPr>
        <w:lastRenderedPageBreak/>
        <w:t>Paired</w:t>
      </w:r>
      <w:r w:rsidRPr="00872A2F">
        <w:rPr>
          <w:b/>
          <w:bCs/>
          <w:sz w:val="28"/>
          <w:szCs w:val="28"/>
          <w:lang w:val="el-GR"/>
        </w:rPr>
        <w:t xml:space="preserve"> </w:t>
      </w:r>
      <w:r w:rsidRPr="00872A2F">
        <w:rPr>
          <w:b/>
          <w:bCs/>
          <w:sz w:val="28"/>
          <w:szCs w:val="28"/>
        </w:rPr>
        <w:t>Sample</w:t>
      </w:r>
      <w:r w:rsidRPr="00872A2F">
        <w:rPr>
          <w:b/>
          <w:bCs/>
          <w:sz w:val="28"/>
          <w:szCs w:val="28"/>
          <w:lang w:val="el-GR"/>
        </w:rPr>
        <w:t xml:space="preserve"> </w:t>
      </w:r>
      <w:r w:rsidRPr="00872A2F">
        <w:rPr>
          <w:b/>
          <w:bCs/>
          <w:sz w:val="28"/>
          <w:szCs w:val="28"/>
        </w:rPr>
        <w:t>t</w:t>
      </w:r>
      <w:r w:rsidRPr="00872A2F">
        <w:rPr>
          <w:b/>
          <w:bCs/>
          <w:sz w:val="28"/>
          <w:szCs w:val="28"/>
          <w:lang w:val="el-GR"/>
        </w:rPr>
        <w:t>-</w:t>
      </w:r>
      <w:r w:rsidRPr="00872A2F">
        <w:rPr>
          <w:b/>
          <w:bCs/>
          <w:sz w:val="28"/>
          <w:szCs w:val="28"/>
        </w:rPr>
        <w:t>Test</w:t>
      </w:r>
    </w:p>
    <w:p w14:paraId="345E6746" w14:textId="5DBA9BCD" w:rsidR="00872A2F" w:rsidRPr="00F643E4" w:rsidRDefault="00F643E4" w:rsidP="00760BB2">
      <w:pPr>
        <w:jc w:val="both"/>
        <w:rPr>
          <w:lang w:val="el-GR"/>
        </w:rPr>
      </w:pPr>
      <w:r w:rsidRPr="00F643E4">
        <w:rPr>
          <w:lang w:val="el-GR"/>
        </w:rPr>
        <w:t xml:space="preserve">Μια κλινική παρέχει ένα πρόγραμμα για να βοηθήσει τους πελάτες της να χάσουν βάρος και ζητά από έναν οργανισμό καταναλωτών να διερευνήσει την αποτελεσματικότητα του προγράμματος. Ο οργανισμός παίρνει ένα δείγμα 15 ατόμων, ζυγίζοντας κάθε άτομο του δείγματος πριν από την έναρξη του προγράμματος και 3 μήνες αργότερα, ώστε να παραχθεί ο πίνακας του Σχήματος </w:t>
      </w:r>
      <w:r w:rsidRPr="00F643E4">
        <w:rPr>
          <w:lang w:val="el-GR"/>
        </w:rPr>
        <w:t>1</w:t>
      </w:r>
      <w:r w:rsidRPr="00F643E4">
        <w:rPr>
          <w:lang w:val="el-GR"/>
        </w:rPr>
        <w:t>2. Προσδιορί</w:t>
      </w:r>
      <w:r>
        <w:rPr>
          <w:lang w:val="el-GR"/>
        </w:rPr>
        <w:t>ζουμε</w:t>
      </w:r>
      <w:r w:rsidRPr="00F643E4">
        <w:rPr>
          <w:lang w:val="el-GR"/>
        </w:rPr>
        <w:t xml:space="preserve"> αν το πρόγραμμα είναι αποτελεσματικό.</w:t>
      </w:r>
    </w:p>
    <w:p w14:paraId="105E1CFF" w14:textId="7BE0D44B" w:rsidR="00872A2F" w:rsidRPr="00F643E4" w:rsidRDefault="00F643E4" w:rsidP="00F643E4">
      <w:pPr>
        <w:jc w:val="center"/>
        <w:rPr>
          <w:lang w:val="el-GR"/>
        </w:rPr>
      </w:pPr>
      <w:r>
        <w:rPr>
          <w:noProof/>
        </w:rPr>
        <w:drawing>
          <wp:inline distT="0" distB="0" distL="0" distR="0" wp14:anchorId="6BBE75E6" wp14:editId="506CE02C">
            <wp:extent cx="2779395" cy="4074160"/>
            <wp:effectExtent l="0" t="0" r="1905" b="2540"/>
            <wp:docPr id="418445994" name="Picture 13" descr="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at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9395" cy="4074160"/>
                    </a:xfrm>
                    <a:prstGeom prst="rect">
                      <a:avLst/>
                    </a:prstGeom>
                    <a:noFill/>
                    <a:ln>
                      <a:noFill/>
                    </a:ln>
                  </pic:spPr>
                </pic:pic>
              </a:graphicData>
            </a:graphic>
          </wp:inline>
        </w:drawing>
      </w:r>
    </w:p>
    <w:p w14:paraId="42AE55C9" w14:textId="508917D2" w:rsidR="00872A2F" w:rsidRPr="00F643E4" w:rsidRDefault="00F643E4" w:rsidP="00760BB2">
      <w:pPr>
        <w:jc w:val="both"/>
      </w:pPr>
      <w:r>
        <w:rPr>
          <w:lang w:val="el-GR"/>
        </w:rPr>
        <w:t>Σχήμα</w:t>
      </w:r>
      <w:r w:rsidRPr="00F643E4">
        <w:t xml:space="preserve"> 12. </w:t>
      </w:r>
      <w:r>
        <w:rPr>
          <w:lang w:val="el-GR"/>
        </w:rPr>
        <w:t>Δεδομένα</w:t>
      </w:r>
      <w:r w:rsidRPr="00F643E4">
        <w:t xml:space="preserve"> </w:t>
      </w:r>
      <w:r>
        <w:rPr>
          <w:lang w:val="el-GR"/>
        </w:rPr>
        <w:t>Παραδείγματος</w:t>
      </w:r>
    </w:p>
    <w:p w14:paraId="56C56CE0" w14:textId="71F14E4E" w:rsidR="00872A2F" w:rsidRPr="00F643E4" w:rsidRDefault="00F643E4" w:rsidP="00760BB2">
      <w:pPr>
        <w:jc w:val="both"/>
        <w:rPr>
          <w:lang w:val="el-GR"/>
        </w:rPr>
      </w:pPr>
      <w:r>
        <w:rPr>
          <w:lang w:val="el-GR"/>
        </w:rPr>
        <w:t>Χρησιμοποιούμε</w:t>
      </w:r>
      <w:r w:rsidRPr="00F643E4">
        <w:t xml:space="preserve"> </w:t>
      </w:r>
      <w:r>
        <w:rPr>
          <w:lang w:val="el-GR"/>
        </w:rPr>
        <w:t>το</w:t>
      </w:r>
      <w:r w:rsidRPr="00F643E4">
        <w:t xml:space="preserve"> </w:t>
      </w:r>
      <w:r>
        <w:rPr>
          <w:lang w:val="el-GR"/>
        </w:rPr>
        <w:t>εργαλείο</w:t>
      </w:r>
      <w:r w:rsidRPr="00F643E4">
        <w:t xml:space="preserve"> </w:t>
      </w:r>
      <w:r w:rsidRPr="00F643E4">
        <w:rPr>
          <w:b/>
          <w:bCs/>
        </w:rPr>
        <w:t>t-Test: Paired Two Sample for Means</w:t>
      </w:r>
      <w:r w:rsidRPr="00F643E4">
        <w:t xml:space="preserve">. </w:t>
      </w:r>
      <w:r>
        <w:rPr>
          <w:lang w:val="el-GR"/>
        </w:rPr>
        <w:t>Τα</w:t>
      </w:r>
      <w:r w:rsidRPr="00F643E4">
        <w:rPr>
          <w:lang w:val="el-GR"/>
        </w:rPr>
        <w:t xml:space="preserve"> </w:t>
      </w:r>
      <w:r>
        <w:rPr>
          <w:lang w:val="el-GR"/>
        </w:rPr>
        <w:t>αποτελέσματα</w:t>
      </w:r>
      <w:r w:rsidRPr="00F643E4">
        <w:rPr>
          <w:lang w:val="el-GR"/>
        </w:rPr>
        <w:t xml:space="preserve"> </w:t>
      </w:r>
      <w:r w:rsidRPr="00F643E4">
        <w:rPr>
          <w:lang w:val="el-GR"/>
        </w:rPr>
        <w:t xml:space="preserve"> </w:t>
      </w:r>
      <w:r>
        <w:rPr>
          <w:lang w:val="el-GR"/>
        </w:rPr>
        <w:t>φαίνονται στο επόμενο σχήμα:</w:t>
      </w:r>
    </w:p>
    <w:p w14:paraId="562148AD" w14:textId="77777777" w:rsidR="00872A2F" w:rsidRPr="00F643E4" w:rsidRDefault="00872A2F" w:rsidP="00760BB2">
      <w:pPr>
        <w:jc w:val="both"/>
        <w:rPr>
          <w:lang w:val="el-GR"/>
        </w:rPr>
      </w:pPr>
    </w:p>
    <w:p w14:paraId="2440E3BB" w14:textId="77777777" w:rsidR="00872A2F" w:rsidRPr="00F643E4" w:rsidRDefault="00872A2F" w:rsidP="00760BB2">
      <w:pPr>
        <w:jc w:val="both"/>
        <w:rPr>
          <w:lang w:val="el-GR"/>
        </w:rPr>
      </w:pPr>
    </w:p>
    <w:p w14:paraId="444DCB1F" w14:textId="77777777" w:rsidR="00872A2F" w:rsidRPr="00F643E4" w:rsidRDefault="00872A2F" w:rsidP="00760BB2">
      <w:pPr>
        <w:jc w:val="both"/>
        <w:rPr>
          <w:lang w:val="el-GR"/>
        </w:rPr>
      </w:pPr>
    </w:p>
    <w:p w14:paraId="0D870524" w14:textId="77777777" w:rsidR="00872A2F" w:rsidRPr="00F643E4" w:rsidRDefault="00872A2F" w:rsidP="00760BB2">
      <w:pPr>
        <w:jc w:val="both"/>
        <w:rPr>
          <w:lang w:val="el-GR"/>
        </w:rPr>
      </w:pPr>
    </w:p>
    <w:p w14:paraId="26F3558A" w14:textId="77777777" w:rsidR="00872A2F" w:rsidRPr="00F643E4" w:rsidRDefault="00872A2F" w:rsidP="00760BB2">
      <w:pPr>
        <w:jc w:val="both"/>
        <w:rPr>
          <w:lang w:val="el-GR"/>
        </w:rPr>
      </w:pPr>
    </w:p>
    <w:p w14:paraId="125656E1" w14:textId="4D5EB189" w:rsidR="00872A2F" w:rsidRPr="00F643E4" w:rsidRDefault="00F643E4" w:rsidP="00F643E4">
      <w:pPr>
        <w:jc w:val="center"/>
        <w:rPr>
          <w:lang w:val="el-GR"/>
        </w:rPr>
      </w:pPr>
      <w:r>
        <w:rPr>
          <w:noProof/>
        </w:rPr>
        <w:lastRenderedPageBreak/>
        <w:drawing>
          <wp:inline distT="0" distB="0" distL="0" distR="0" wp14:anchorId="2B7051F3" wp14:editId="10349C59">
            <wp:extent cx="2707005" cy="2698115"/>
            <wp:effectExtent l="0" t="0" r="0" b="6985"/>
            <wp:docPr id="802197093" name="Picture 14" descr="Excel data analysis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xcel data analysis too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7005" cy="2698115"/>
                    </a:xfrm>
                    <a:prstGeom prst="rect">
                      <a:avLst/>
                    </a:prstGeom>
                    <a:noFill/>
                    <a:ln>
                      <a:noFill/>
                    </a:ln>
                  </pic:spPr>
                </pic:pic>
              </a:graphicData>
            </a:graphic>
          </wp:inline>
        </w:drawing>
      </w:r>
    </w:p>
    <w:p w14:paraId="2D016A4F" w14:textId="0D97A2EF" w:rsidR="00872A2F" w:rsidRPr="00F643E4" w:rsidRDefault="00F643E4" w:rsidP="00760BB2">
      <w:pPr>
        <w:jc w:val="both"/>
        <w:rPr>
          <w:lang w:val="el-GR"/>
        </w:rPr>
      </w:pPr>
      <w:r>
        <w:rPr>
          <w:lang w:val="el-GR"/>
        </w:rPr>
        <w:t xml:space="preserve">Σχήμα 13. Αποτελέσματα </w:t>
      </w:r>
    </w:p>
    <w:p w14:paraId="4690CD74" w14:textId="0B3C7B8D" w:rsidR="00F643E4" w:rsidRDefault="00F643E4" w:rsidP="00F643E4">
      <w:pPr>
        <w:jc w:val="both"/>
        <w:rPr>
          <w:lang w:val="el-GR"/>
        </w:rPr>
      </w:pPr>
      <w:r w:rsidRPr="007673D0">
        <w:rPr>
          <w:lang w:val="el-GR"/>
        </w:rPr>
        <w:t>p-</w:t>
      </w:r>
      <w:proofErr w:type="spellStart"/>
      <w:r w:rsidRPr="007673D0">
        <w:rPr>
          <w:lang w:val="el-GR"/>
        </w:rPr>
        <w:t>value</w:t>
      </w:r>
      <w:proofErr w:type="spellEnd"/>
      <w:r w:rsidRPr="007673D0">
        <w:rPr>
          <w:lang w:val="el-GR"/>
        </w:rPr>
        <w:t xml:space="preserve"> = </w:t>
      </w:r>
      <w:r>
        <w:rPr>
          <w:lang w:val="el-GR"/>
        </w:rPr>
        <w:t>1.0Ε-05&lt;</w:t>
      </w:r>
      <w:r w:rsidRPr="007673D0">
        <w:rPr>
          <w:lang w:val="el-GR"/>
        </w:rPr>
        <w:t>0,05</w:t>
      </w:r>
      <w:r>
        <w:rPr>
          <w:lang w:val="el-GR"/>
        </w:rPr>
        <w:t>, με συνέπεια</w:t>
      </w:r>
      <w:r>
        <w:rPr>
          <w:lang w:val="el-GR"/>
        </w:rPr>
        <w:t xml:space="preserve">, </w:t>
      </w:r>
      <w:r w:rsidRPr="000E226C">
        <w:rPr>
          <w:lang w:val="el-GR"/>
        </w:rPr>
        <w:t>απορρίπτουμε τη μηδενική υπόθεση και συμπεραίνουμε ότι υπάρχει σημαντική μεταβολή</w:t>
      </w:r>
      <w:r>
        <w:rPr>
          <w:lang w:val="el-GR"/>
        </w:rPr>
        <w:t xml:space="preserve"> μεταξύ των δύο ομάδων (δειγμάτων)</w:t>
      </w:r>
      <w:r w:rsidRPr="007673D0">
        <w:rPr>
          <w:lang w:val="el-GR"/>
        </w:rPr>
        <w:t>.</w:t>
      </w:r>
    </w:p>
    <w:p w14:paraId="04C98291" w14:textId="77777777" w:rsidR="00872A2F" w:rsidRPr="00F643E4" w:rsidRDefault="00872A2F" w:rsidP="00760BB2">
      <w:pPr>
        <w:jc w:val="both"/>
        <w:rPr>
          <w:lang w:val="el-GR"/>
        </w:rPr>
      </w:pPr>
    </w:p>
    <w:p w14:paraId="5388A5C6" w14:textId="261167D8" w:rsidR="00333053" w:rsidRPr="00F643E4" w:rsidRDefault="00B93F64" w:rsidP="00760BB2">
      <w:pPr>
        <w:jc w:val="both"/>
        <w:rPr>
          <w:b/>
          <w:bCs/>
          <w:lang w:val="el-GR"/>
        </w:rPr>
      </w:pPr>
      <w:r w:rsidRPr="00F643E4">
        <w:rPr>
          <w:b/>
          <w:bCs/>
          <w:lang w:val="el-GR"/>
        </w:rPr>
        <w:t xml:space="preserve">Πηγή </w:t>
      </w:r>
    </w:p>
    <w:p w14:paraId="1736204A" w14:textId="4EDD967F" w:rsidR="00B93F64" w:rsidRPr="00872A2F" w:rsidRDefault="00B93F64" w:rsidP="00760BB2">
      <w:pPr>
        <w:jc w:val="both"/>
      </w:pPr>
      <w:hyperlink r:id="rId20" w:history="1">
        <w:r w:rsidRPr="0086429E">
          <w:rPr>
            <w:rStyle w:val="Hyperlink"/>
            <w:lang w:val="el-GR"/>
          </w:rPr>
          <w:t>https://real-statistics.com/students-t-distribution/two-independent-samples-t-test/</w:t>
        </w:r>
      </w:hyperlink>
      <w:r>
        <w:rPr>
          <w:lang w:val="el-GR"/>
        </w:rPr>
        <w:t xml:space="preserve"> </w:t>
      </w:r>
    </w:p>
    <w:p w14:paraId="31B1ECEC" w14:textId="77777777" w:rsidR="005E2674" w:rsidRPr="00B93F64" w:rsidRDefault="005E2674" w:rsidP="00760BB2">
      <w:pPr>
        <w:jc w:val="both"/>
        <w:rPr>
          <w:lang w:val="el-GR"/>
        </w:rPr>
      </w:pPr>
    </w:p>
    <w:p w14:paraId="135B32A5" w14:textId="77777777" w:rsidR="005E2674" w:rsidRPr="00B93F64" w:rsidRDefault="005E2674" w:rsidP="00760BB2">
      <w:pPr>
        <w:jc w:val="both"/>
        <w:rPr>
          <w:lang w:val="el-GR"/>
        </w:rPr>
      </w:pPr>
    </w:p>
    <w:p w14:paraId="5A595630" w14:textId="77777777" w:rsidR="005E2674" w:rsidRPr="00B93F64" w:rsidRDefault="005E2674" w:rsidP="00760BB2">
      <w:pPr>
        <w:jc w:val="both"/>
        <w:rPr>
          <w:lang w:val="el-GR"/>
        </w:rPr>
      </w:pPr>
    </w:p>
    <w:p w14:paraId="7CA937AC" w14:textId="77777777" w:rsidR="005E2674" w:rsidRPr="00B93F64" w:rsidRDefault="005E2674" w:rsidP="00760BB2">
      <w:pPr>
        <w:jc w:val="both"/>
        <w:rPr>
          <w:lang w:val="el-GR"/>
        </w:rPr>
      </w:pPr>
    </w:p>
    <w:p w14:paraId="04FE54A0" w14:textId="77777777" w:rsidR="00DC3926" w:rsidRPr="00B93F64" w:rsidRDefault="00DC3926" w:rsidP="00760BB2">
      <w:pPr>
        <w:jc w:val="both"/>
        <w:rPr>
          <w:lang w:val="el-GR"/>
        </w:rPr>
      </w:pPr>
    </w:p>
    <w:p w14:paraId="46BB9CE4" w14:textId="77777777" w:rsidR="00DC3926" w:rsidRPr="00B93F64" w:rsidRDefault="00DC3926" w:rsidP="00760BB2">
      <w:pPr>
        <w:jc w:val="both"/>
        <w:rPr>
          <w:lang w:val="el-GR"/>
        </w:rPr>
      </w:pPr>
    </w:p>
    <w:p w14:paraId="64F625AC" w14:textId="77777777" w:rsidR="00DC3926" w:rsidRPr="00B93F64" w:rsidRDefault="00DC3926" w:rsidP="00760BB2">
      <w:pPr>
        <w:jc w:val="both"/>
        <w:rPr>
          <w:lang w:val="el-GR"/>
        </w:rPr>
      </w:pPr>
    </w:p>
    <w:sectPr w:rsidR="00DC3926" w:rsidRPr="00B93F64">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480B" w14:textId="77777777" w:rsidR="000B5B1D" w:rsidRDefault="000B5B1D" w:rsidP="00760BB2">
      <w:pPr>
        <w:spacing w:after="0" w:line="240" w:lineRule="auto"/>
      </w:pPr>
      <w:r>
        <w:separator/>
      </w:r>
    </w:p>
  </w:endnote>
  <w:endnote w:type="continuationSeparator" w:id="0">
    <w:p w14:paraId="18815FCE" w14:textId="77777777" w:rsidR="000B5B1D" w:rsidRDefault="000B5B1D" w:rsidP="0076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99330"/>
      <w:docPartObj>
        <w:docPartGallery w:val="Page Numbers (Bottom of Page)"/>
        <w:docPartUnique/>
      </w:docPartObj>
    </w:sdtPr>
    <w:sdtEndPr>
      <w:rPr>
        <w:noProof/>
      </w:rPr>
    </w:sdtEndPr>
    <w:sdtContent>
      <w:p w14:paraId="34222E3D" w14:textId="2EE6DF93" w:rsidR="00760BB2" w:rsidRDefault="00760B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B5AC0F" w14:textId="77777777" w:rsidR="00760BB2" w:rsidRDefault="00760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8019" w14:textId="77777777" w:rsidR="000B5B1D" w:rsidRDefault="000B5B1D" w:rsidP="00760BB2">
      <w:pPr>
        <w:spacing w:after="0" w:line="240" w:lineRule="auto"/>
      </w:pPr>
      <w:r>
        <w:separator/>
      </w:r>
    </w:p>
  </w:footnote>
  <w:footnote w:type="continuationSeparator" w:id="0">
    <w:p w14:paraId="568E331A" w14:textId="77777777" w:rsidR="000B5B1D" w:rsidRDefault="000B5B1D" w:rsidP="00760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E64D8"/>
    <w:multiLevelType w:val="hybridMultilevel"/>
    <w:tmpl w:val="0724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71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FD"/>
    <w:rsid w:val="000B5B1D"/>
    <w:rsid w:val="000E226C"/>
    <w:rsid w:val="00117799"/>
    <w:rsid w:val="0030477A"/>
    <w:rsid w:val="00333053"/>
    <w:rsid w:val="004A1166"/>
    <w:rsid w:val="005E2674"/>
    <w:rsid w:val="0072309F"/>
    <w:rsid w:val="00760BB2"/>
    <w:rsid w:val="007673D0"/>
    <w:rsid w:val="00872A2F"/>
    <w:rsid w:val="00884698"/>
    <w:rsid w:val="008E750B"/>
    <w:rsid w:val="00A95C25"/>
    <w:rsid w:val="00AB383C"/>
    <w:rsid w:val="00B676F1"/>
    <w:rsid w:val="00B93F64"/>
    <w:rsid w:val="00C40B69"/>
    <w:rsid w:val="00D20AFD"/>
    <w:rsid w:val="00DC3926"/>
    <w:rsid w:val="00F6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8FE2"/>
  <w15:chartTrackingRefBased/>
  <w15:docId w15:val="{A9DCA9F8-CA62-4AF0-BC7E-0EBAA045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AFD"/>
    <w:rPr>
      <w:rFonts w:eastAsiaTheme="majorEastAsia" w:cstheme="majorBidi"/>
      <w:color w:val="272727" w:themeColor="text1" w:themeTint="D8"/>
    </w:rPr>
  </w:style>
  <w:style w:type="paragraph" w:styleId="Title">
    <w:name w:val="Title"/>
    <w:basedOn w:val="Normal"/>
    <w:next w:val="Normal"/>
    <w:link w:val="TitleChar"/>
    <w:uiPriority w:val="10"/>
    <w:qFormat/>
    <w:rsid w:val="00D2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AFD"/>
    <w:pPr>
      <w:spacing w:before="160"/>
      <w:jc w:val="center"/>
    </w:pPr>
    <w:rPr>
      <w:i/>
      <w:iCs/>
      <w:color w:val="404040" w:themeColor="text1" w:themeTint="BF"/>
    </w:rPr>
  </w:style>
  <w:style w:type="character" w:customStyle="1" w:styleId="QuoteChar">
    <w:name w:val="Quote Char"/>
    <w:basedOn w:val="DefaultParagraphFont"/>
    <w:link w:val="Quote"/>
    <w:uiPriority w:val="29"/>
    <w:rsid w:val="00D20AFD"/>
    <w:rPr>
      <w:i/>
      <w:iCs/>
      <w:color w:val="404040" w:themeColor="text1" w:themeTint="BF"/>
    </w:rPr>
  </w:style>
  <w:style w:type="paragraph" w:styleId="ListParagraph">
    <w:name w:val="List Paragraph"/>
    <w:basedOn w:val="Normal"/>
    <w:uiPriority w:val="34"/>
    <w:qFormat/>
    <w:rsid w:val="00D20AFD"/>
    <w:pPr>
      <w:ind w:left="720"/>
      <w:contextualSpacing/>
    </w:pPr>
  </w:style>
  <w:style w:type="character" w:styleId="IntenseEmphasis">
    <w:name w:val="Intense Emphasis"/>
    <w:basedOn w:val="DefaultParagraphFont"/>
    <w:uiPriority w:val="21"/>
    <w:qFormat/>
    <w:rsid w:val="00D20AFD"/>
    <w:rPr>
      <w:i/>
      <w:iCs/>
      <w:color w:val="2F5496" w:themeColor="accent1" w:themeShade="BF"/>
    </w:rPr>
  </w:style>
  <w:style w:type="paragraph" w:styleId="IntenseQuote">
    <w:name w:val="Intense Quote"/>
    <w:basedOn w:val="Normal"/>
    <w:next w:val="Normal"/>
    <w:link w:val="IntenseQuoteChar"/>
    <w:uiPriority w:val="30"/>
    <w:qFormat/>
    <w:rsid w:val="00D2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AFD"/>
    <w:rPr>
      <w:i/>
      <w:iCs/>
      <w:color w:val="2F5496" w:themeColor="accent1" w:themeShade="BF"/>
    </w:rPr>
  </w:style>
  <w:style w:type="character" w:styleId="IntenseReference">
    <w:name w:val="Intense Reference"/>
    <w:basedOn w:val="DefaultParagraphFont"/>
    <w:uiPriority w:val="32"/>
    <w:qFormat/>
    <w:rsid w:val="00D20AFD"/>
    <w:rPr>
      <w:b/>
      <w:bCs/>
      <w:smallCaps/>
      <w:color w:val="2F5496" w:themeColor="accent1" w:themeShade="BF"/>
      <w:spacing w:val="5"/>
    </w:rPr>
  </w:style>
  <w:style w:type="paragraph" w:styleId="Header">
    <w:name w:val="header"/>
    <w:basedOn w:val="Normal"/>
    <w:link w:val="HeaderChar"/>
    <w:uiPriority w:val="99"/>
    <w:unhideWhenUsed/>
    <w:rsid w:val="00760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BB2"/>
  </w:style>
  <w:style w:type="paragraph" w:styleId="Footer">
    <w:name w:val="footer"/>
    <w:basedOn w:val="Normal"/>
    <w:link w:val="FooterChar"/>
    <w:uiPriority w:val="99"/>
    <w:unhideWhenUsed/>
    <w:rsid w:val="00760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BB2"/>
  </w:style>
  <w:style w:type="character" w:styleId="Hyperlink">
    <w:name w:val="Hyperlink"/>
    <w:basedOn w:val="DefaultParagraphFont"/>
    <w:uiPriority w:val="99"/>
    <w:unhideWhenUsed/>
    <w:rsid w:val="00B93F64"/>
    <w:rPr>
      <w:color w:val="0563C1" w:themeColor="hyperlink"/>
      <w:u w:val="single"/>
    </w:rPr>
  </w:style>
  <w:style w:type="character" w:styleId="UnresolvedMention">
    <w:name w:val="Unresolved Mention"/>
    <w:basedOn w:val="DefaultParagraphFont"/>
    <w:uiPriority w:val="99"/>
    <w:semiHidden/>
    <w:unhideWhenUsed/>
    <w:rsid w:val="00B93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90424">
      <w:bodyDiv w:val="1"/>
      <w:marLeft w:val="0"/>
      <w:marRight w:val="0"/>
      <w:marTop w:val="0"/>
      <w:marBottom w:val="0"/>
      <w:divBdr>
        <w:top w:val="none" w:sz="0" w:space="0" w:color="auto"/>
        <w:left w:val="none" w:sz="0" w:space="0" w:color="auto"/>
        <w:bottom w:val="none" w:sz="0" w:space="0" w:color="auto"/>
        <w:right w:val="none" w:sz="0" w:space="0" w:color="auto"/>
      </w:divBdr>
    </w:div>
    <w:div w:id="617561967">
      <w:bodyDiv w:val="1"/>
      <w:marLeft w:val="0"/>
      <w:marRight w:val="0"/>
      <w:marTop w:val="0"/>
      <w:marBottom w:val="0"/>
      <w:divBdr>
        <w:top w:val="none" w:sz="0" w:space="0" w:color="auto"/>
        <w:left w:val="none" w:sz="0" w:space="0" w:color="auto"/>
        <w:bottom w:val="none" w:sz="0" w:space="0" w:color="auto"/>
        <w:right w:val="none" w:sz="0" w:space="0" w:color="auto"/>
      </w:divBdr>
    </w:div>
    <w:div w:id="1237324529">
      <w:bodyDiv w:val="1"/>
      <w:marLeft w:val="0"/>
      <w:marRight w:val="0"/>
      <w:marTop w:val="0"/>
      <w:marBottom w:val="0"/>
      <w:divBdr>
        <w:top w:val="none" w:sz="0" w:space="0" w:color="auto"/>
        <w:left w:val="none" w:sz="0" w:space="0" w:color="auto"/>
        <w:bottom w:val="none" w:sz="0" w:space="0" w:color="auto"/>
        <w:right w:val="none" w:sz="0" w:space="0" w:color="auto"/>
      </w:divBdr>
    </w:div>
    <w:div w:id="2024359372">
      <w:bodyDiv w:val="1"/>
      <w:marLeft w:val="0"/>
      <w:marRight w:val="0"/>
      <w:marTop w:val="0"/>
      <w:marBottom w:val="0"/>
      <w:divBdr>
        <w:top w:val="none" w:sz="0" w:space="0" w:color="auto"/>
        <w:left w:val="none" w:sz="0" w:space="0" w:color="auto"/>
        <w:bottom w:val="none" w:sz="0" w:space="0" w:color="auto"/>
        <w:right w:val="none" w:sz="0" w:space="0" w:color="auto"/>
      </w:divBdr>
    </w:div>
    <w:div w:id="2059746222">
      <w:bodyDiv w:val="1"/>
      <w:marLeft w:val="0"/>
      <w:marRight w:val="0"/>
      <w:marTop w:val="0"/>
      <w:marBottom w:val="0"/>
      <w:divBdr>
        <w:top w:val="none" w:sz="0" w:space="0" w:color="auto"/>
        <w:left w:val="none" w:sz="0" w:space="0" w:color="auto"/>
        <w:bottom w:val="none" w:sz="0" w:space="0" w:color="auto"/>
        <w:right w:val="none" w:sz="0" w:space="0" w:color="auto"/>
      </w:divBdr>
    </w:div>
    <w:div w:id="21415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real-statistics.com/students-t-distribution/two-independent-samples-t-t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 SKYLD ΠΑΠΑΧΡΗΣΤΟΣ</dc:creator>
  <cp:keywords/>
  <dc:description/>
  <cp:lastModifiedBy>dp SKYLD ΠΑΠΑΧΡΗΣΤΟΣ</cp:lastModifiedBy>
  <cp:revision>16</cp:revision>
  <dcterms:created xsi:type="dcterms:W3CDTF">2025-03-27T06:26:00Z</dcterms:created>
  <dcterms:modified xsi:type="dcterms:W3CDTF">2025-03-27T07:27:00Z</dcterms:modified>
</cp:coreProperties>
</file>