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70049" w:rsidRPr="00470049" w:rsidRDefault="00470049" w:rsidP="00470049">
      <w:pPr>
        <w:spacing w:line="360" w:lineRule="auto"/>
        <w:rPr>
          <w:rFonts w:ascii="Arial" w:hAnsi="Arial" w:cs="Arial"/>
          <w:sz w:val="24"/>
          <w:szCs w:val="24"/>
        </w:rPr>
      </w:pPr>
      <w:r w:rsidRPr="00470049">
        <w:rPr>
          <w:rFonts w:ascii="Arial" w:hAnsi="Arial" w:cs="Arial"/>
          <w:sz w:val="24"/>
          <w:szCs w:val="24"/>
        </w:rPr>
        <w:t xml:space="preserve">Μάθημα: </w:t>
      </w:r>
      <w:r w:rsidRPr="00470049">
        <w:rPr>
          <w:rFonts w:ascii="Arial" w:hAnsi="Arial" w:cs="Arial"/>
          <w:b/>
          <w:sz w:val="24"/>
          <w:szCs w:val="24"/>
        </w:rPr>
        <w:t>«Θέματα Ιστορίας Πολιτισμού και Τέχνης: Τέχνη &amp; Κινηματογράφος»</w:t>
      </w:r>
    </w:p>
    <w:p w:rsidR="00470049" w:rsidRDefault="00470049" w:rsidP="00470049">
      <w:pPr>
        <w:spacing w:line="360" w:lineRule="auto"/>
        <w:rPr>
          <w:rFonts w:ascii="Arial" w:hAnsi="Arial" w:cs="Arial"/>
          <w:sz w:val="24"/>
          <w:szCs w:val="24"/>
        </w:rPr>
      </w:pPr>
      <w:r w:rsidRPr="00470049">
        <w:rPr>
          <w:rFonts w:ascii="Arial" w:hAnsi="Arial" w:cs="Arial"/>
          <w:sz w:val="24"/>
          <w:szCs w:val="24"/>
        </w:rPr>
        <w:t>Διδάσκουσα: Ελένη Γέμτου</w:t>
      </w:r>
    </w:p>
    <w:p w:rsidR="00C41B26" w:rsidRPr="00C41B26" w:rsidRDefault="00C41B26" w:rsidP="00470049">
      <w:pPr>
        <w:spacing w:line="360" w:lineRule="auto"/>
        <w:rPr>
          <w:rFonts w:ascii="Arial" w:hAnsi="Arial" w:cs="Arial"/>
          <w:sz w:val="24"/>
          <w:szCs w:val="24"/>
        </w:rPr>
      </w:pPr>
      <w:r>
        <w:rPr>
          <w:rFonts w:ascii="Arial" w:hAnsi="Arial" w:cs="Arial"/>
          <w:sz w:val="24"/>
          <w:szCs w:val="24"/>
        </w:rPr>
        <w:t>Ο τελικός βαθμός προκύπτει μέσα από τη συστηματική παρακολούθηση και τη γραπτή εργασία που παραδίδεται στο τέλος του σεμιναρίου. Για να μπορέσει ο φοιτητής/η φοιτήτρια να παραδώσει εργασία, θα πρέπει να μην έχει υπερβεί τον αριθμό των 3 απουσιών. Σε αντίθετη περίπτωση δεν έχει δικαίωμα υποβολής σε καμία εξεταστική</w:t>
      </w:r>
      <w:bookmarkStart w:id="0" w:name="_GoBack"/>
      <w:bookmarkEnd w:id="0"/>
      <w:r>
        <w:rPr>
          <w:rFonts w:ascii="Arial" w:hAnsi="Arial" w:cs="Arial"/>
          <w:sz w:val="24"/>
          <w:szCs w:val="24"/>
        </w:rPr>
        <w:t xml:space="preserve"> (ούτε σε αυτή του Σεπτεμβρίου) και τυχόν υποβεβλημένες εργασίες στο </w:t>
      </w:r>
      <w:r>
        <w:rPr>
          <w:rFonts w:ascii="Arial" w:hAnsi="Arial" w:cs="Arial"/>
          <w:sz w:val="24"/>
          <w:szCs w:val="24"/>
          <w:lang w:val="en-GB"/>
        </w:rPr>
        <w:t>e</w:t>
      </w:r>
      <w:r w:rsidRPr="00C41B26">
        <w:rPr>
          <w:rFonts w:ascii="Arial" w:hAnsi="Arial" w:cs="Arial"/>
          <w:sz w:val="24"/>
          <w:szCs w:val="24"/>
        </w:rPr>
        <w:t>-</w:t>
      </w:r>
      <w:r>
        <w:rPr>
          <w:rFonts w:ascii="Arial" w:hAnsi="Arial" w:cs="Arial"/>
          <w:sz w:val="24"/>
          <w:szCs w:val="24"/>
          <w:lang w:val="en-GB"/>
        </w:rPr>
        <w:t>class</w:t>
      </w:r>
      <w:r w:rsidRPr="00C41B26">
        <w:rPr>
          <w:rFonts w:ascii="Arial" w:hAnsi="Arial" w:cs="Arial"/>
          <w:sz w:val="24"/>
          <w:szCs w:val="24"/>
        </w:rPr>
        <w:t>/</w:t>
      </w:r>
      <w:r>
        <w:rPr>
          <w:rFonts w:ascii="Arial" w:hAnsi="Arial" w:cs="Arial"/>
          <w:sz w:val="24"/>
          <w:szCs w:val="24"/>
          <w:lang w:val="en-GB"/>
        </w:rPr>
        <w:t>Turnitin</w:t>
      </w:r>
      <w:r w:rsidRPr="00C41B26">
        <w:rPr>
          <w:rFonts w:ascii="Arial" w:hAnsi="Arial" w:cs="Arial"/>
          <w:sz w:val="24"/>
          <w:szCs w:val="24"/>
        </w:rPr>
        <w:t xml:space="preserve"> </w:t>
      </w:r>
      <w:r>
        <w:rPr>
          <w:rFonts w:ascii="Arial" w:hAnsi="Arial" w:cs="Arial"/>
          <w:sz w:val="24"/>
          <w:szCs w:val="24"/>
        </w:rPr>
        <w:t>δεν θα αξιολογούνται.</w:t>
      </w:r>
    </w:p>
    <w:p w:rsidR="00470049" w:rsidRPr="00470049" w:rsidRDefault="00470049" w:rsidP="00470049">
      <w:pPr>
        <w:spacing w:line="360" w:lineRule="auto"/>
        <w:rPr>
          <w:rFonts w:ascii="Arial" w:hAnsi="Arial" w:cs="Arial"/>
          <w:sz w:val="24"/>
          <w:szCs w:val="24"/>
          <w:u w:val="single"/>
        </w:rPr>
      </w:pPr>
      <w:r>
        <w:rPr>
          <w:rFonts w:ascii="Arial" w:hAnsi="Arial" w:cs="Arial"/>
          <w:sz w:val="24"/>
          <w:szCs w:val="24"/>
          <w:u w:val="single"/>
        </w:rPr>
        <w:t>Στοιχεία</w:t>
      </w:r>
      <w:r w:rsidRPr="00470049">
        <w:rPr>
          <w:rFonts w:ascii="Arial" w:hAnsi="Arial" w:cs="Arial"/>
          <w:sz w:val="24"/>
          <w:szCs w:val="24"/>
          <w:u w:val="single"/>
        </w:rPr>
        <w:t xml:space="preserve"> της εργασίας</w:t>
      </w:r>
    </w:p>
    <w:p w:rsidR="00470049" w:rsidRPr="00470049" w:rsidRDefault="00470049" w:rsidP="00470049">
      <w:pPr>
        <w:spacing w:line="360" w:lineRule="auto"/>
        <w:rPr>
          <w:rFonts w:ascii="Arial" w:hAnsi="Arial" w:cs="Arial"/>
          <w:sz w:val="24"/>
          <w:szCs w:val="24"/>
        </w:rPr>
      </w:pPr>
      <w:r w:rsidRPr="00470049">
        <w:rPr>
          <w:rFonts w:ascii="Arial" w:hAnsi="Arial" w:cs="Arial"/>
          <w:sz w:val="24"/>
          <w:szCs w:val="24"/>
        </w:rPr>
        <w:t>•</w:t>
      </w:r>
      <w:r w:rsidRPr="00470049">
        <w:rPr>
          <w:rFonts w:ascii="Arial" w:hAnsi="Arial" w:cs="Arial"/>
          <w:sz w:val="24"/>
          <w:szCs w:val="24"/>
        </w:rPr>
        <w:tab/>
        <w:t>Υποχρεωτική</w:t>
      </w:r>
      <w:r>
        <w:rPr>
          <w:rFonts w:ascii="Arial" w:hAnsi="Arial" w:cs="Arial"/>
          <w:sz w:val="24"/>
          <w:szCs w:val="24"/>
        </w:rPr>
        <w:t xml:space="preserve"> - Απαλλακτική</w:t>
      </w:r>
    </w:p>
    <w:p w:rsidR="00470049" w:rsidRPr="00470049" w:rsidRDefault="00470049" w:rsidP="00470049">
      <w:pPr>
        <w:spacing w:line="360" w:lineRule="auto"/>
        <w:rPr>
          <w:rFonts w:ascii="Arial" w:hAnsi="Arial" w:cs="Arial"/>
          <w:sz w:val="24"/>
          <w:szCs w:val="24"/>
        </w:rPr>
      </w:pPr>
      <w:r w:rsidRPr="00470049">
        <w:rPr>
          <w:rFonts w:ascii="Arial" w:hAnsi="Arial" w:cs="Arial"/>
          <w:sz w:val="24"/>
          <w:szCs w:val="24"/>
        </w:rPr>
        <w:t>•</w:t>
      </w:r>
      <w:r w:rsidRPr="00470049">
        <w:rPr>
          <w:rFonts w:ascii="Arial" w:hAnsi="Arial" w:cs="Arial"/>
          <w:sz w:val="24"/>
          <w:szCs w:val="24"/>
        </w:rPr>
        <w:tab/>
        <w:t xml:space="preserve">Μέγεθος:  </w:t>
      </w:r>
      <w:r w:rsidR="00D61AB7">
        <w:rPr>
          <w:rFonts w:ascii="Arial" w:hAnsi="Arial" w:cs="Arial"/>
          <w:sz w:val="24"/>
          <w:szCs w:val="24"/>
        </w:rPr>
        <w:t>3500-5000 λέξεις</w:t>
      </w:r>
    </w:p>
    <w:p w:rsidR="00470049" w:rsidRDefault="00470049" w:rsidP="00470049">
      <w:pPr>
        <w:spacing w:line="360" w:lineRule="auto"/>
        <w:rPr>
          <w:rFonts w:ascii="Arial" w:hAnsi="Arial" w:cs="Arial"/>
          <w:sz w:val="24"/>
          <w:szCs w:val="24"/>
        </w:rPr>
      </w:pPr>
      <w:r w:rsidRPr="00470049">
        <w:rPr>
          <w:rFonts w:ascii="Arial" w:hAnsi="Arial" w:cs="Arial"/>
          <w:sz w:val="24"/>
          <w:szCs w:val="24"/>
        </w:rPr>
        <w:t>•</w:t>
      </w:r>
      <w:r w:rsidRPr="00470049">
        <w:rPr>
          <w:rFonts w:ascii="Arial" w:hAnsi="Arial" w:cs="Arial"/>
          <w:sz w:val="24"/>
          <w:szCs w:val="24"/>
        </w:rPr>
        <w:tab/>
      </w:r>
      <w:r>
        <w:rPr>
          <w:rFonts w:ascii="Arial" w:hAnsi="Arial" w:cs="Arial"/>
          <w:sz w:val="24"/>
          <w:szCs w:val="24"/>
        </w:rPr>
        <w:t>Η εργασία πρέπει να ακολουθεί τη δομή επιστημονικού δοκιμίου (σελίδα τίτλων, περιεχόμενα, εισαγωγή, κεφάλαια, συμπεράσματα, βιβλιογραφία) και να έχει επαρκείς παραπομπές σε πηγές.</w:t>
      </w:r>
      <w:r w:rsidR="005731B7">
        <w:rPr>
          <w:rFonts w:ascii="Arial" w:hAnsi="Arial" w:cs="Arial"/>
          <w:sz w:val="24"/>
          <w:szCs w:val="24"/>
        </w:rPr>
        <w:t xml:space="preserve"> Τα περισσότερα θέματα αποτελούν συγκριτικές μελέτες μεταξύ κινηματογράφου και εικαστικών τεχνών. Στην ενότητα για τον κινηματογράφο θα πρέπει να εμπεριέχονται τα έργα/ντοκιμαντέρ που έχουμε δει και αναλύσει στην τάξη. Όπου αναφέρεται ο όρος «τέχνη» στους τίτλους των εργασιών, να εκλαμβάνεται ως «εικαστικές τέχνες». Αναλύσεις άλλων κατηγοριών πέραν της ζωγραφικής, της γλυπτικής, της αρχιτεκτονικής και της φωτογραφίας (όχι απαραίτητα όλων, ό,τι είναι σημαντικό στο πλαίσιο του κάθε θέματος) είναι εκτός θέματος.</w:t>
      </w:r>
    </w:p>
    <w:p w:rsidR="005731B7" w:rsidRPr="005731B7" w:rsidRDefault="005731B7" w:rsidP="005731B7">
      <w:pPr>
        <w:spacing w:line="360" w:lineRule="auto"/>
        <w:rPr>
          <w:rFonts w:ascii="Arial" w:hAnsi="Arial" w:cs="Arial"/>
          <w:sz w:val="24"/>
          <w:szCs w:val="24"/>
        </w:rPr>
      </w:pPr>
      <w:r w:rsidRPr="005731B7">
        <w:rPr>
          <w:rFonts w:ascii="Arial" w:hAnsi="Arial" w:cs="Arial"/>
          <w:sz w:val="24"/>
          <w:szCs w:val="24"/>
        </w:rPr>
        <w:t>•</w:t>
      </w:r>
      <w:r w:rsidRPr="005731B7">
        <w:rPr>
          <w:rFonts w:ascii="Arial" w:hAnsi="Arial" w:cs="Arial"/>
          <w:sz w:val="24"/>
          <w:szCs w:val="24"/>
        </w:rPr>
        <w:tab/>
        <w:t xml:space="preserve">Το </w:t>
      </w:r>
      <w:proofErr w:type="spellStart"/>
      <w:r w:rsidRPr="005731B7">
        <w:rPr>
          <w:rFonts w:ascii="Arial" w:hAnsi="Arial" w:cs="Arial"/>
          <w:sz w:val="24"/>
          <w:szCs w:val="24"/>
        </w:rPr>
        <w:t>ChatGPT</w:t>
      </w:r>
      <w:proofErr w:type="spellEnd"/>
      <w:r w:rsidRPr="005731B7">
        <w:rPr>
          <w:rFonts w:ascii="Arial" w:hAnsi="Arial" w:cs="Arial"/>
          <w:sz w:val="24"/>
          <w:szCs w:val="24"/>
        </w:rPr>
        <w:t xml:space="preserve">  και άλλες πλατφόρμες ΤΝ αποτελούν εξαιρετικά εργαλεία που μας βοηθούν στην έρευνα και την κατανόηση. Όμως η εργασία ζητείται να είναι δικό σας έργο και όχι της τεχνητής νοημοσύνης. Όπως γίνεται και με τις βιβλιογραφικές πηγές, αν παίρνετε κάποια πληροφορία από το </w:t>
      </w:r>
      <w:proofErr w:type="spellStart"/>
      <w:r w:rsidRPr="005731B7">
        <w:rPr>
          <w:rFonts w:ascii="Arial" w:hAnsi="Arial" w:cs="Arial"/>
          <w:sz w:val="24"/>
          <w:szCs w:val="24"/>
        </w:rPr>
        <w:t>ChatGPT</w:t>
      </w:r>
      <w:proofErr w:type="spellEnd"/>
      <w:r w:rsidRPr="005731B7">
        <w:rPr>
          <w:rFonts w:ascii="Arial" w:hAnsi="Arial" w:cs="Arial"/>
          <w:sz w:val="24"/>
          <w:szCs w:val="24"/>
        </w:rPr>
        <w:t xml:space="preserve"> (ή άλλες πλατφόρμες), πάντα την ελέγχετε (κάνουν λάθη), παραφράζετε και κάνετε παραπομπή στην πηγή σας τόσο σε παρένθεση μέσα στο κείμενο, όσο και στη βιβλιογραφία στο τέλος. </w:t>
      </w:r>
    </w:p>
    <w:p w:rsidR="005731B7" w:rsidRPr="005731B7" w:rsidRDefault="005731B7" w:rsidP="005731B7">
      <w:pPr>
        <w:spacing w:line="360" w:lineRule="auto"/>
        <w:rPr>
          <w:rFonts w:ascii="Arial" w:hAnsi="Arial" w:cs="Arial"/>
          <w:sz w:val="24"/>
          <w:szCs w:val="24"/>
        </w:rPr>
      </w:pPr>
      <w:r w:rsidRPr="005731B7">
        <w:rPr>
          <w:rFonts w:ascii="Arial" w:hAnsi="Arial" w:cs="Arial"/>
          <w:sz w:val="24"/>
          <w:szCs w:val="24"/>
        </w:rPr>
        <w:lastRenderedPageBreak/>
        <w:t>•</w:t>
      </w:r>
      <w:r w:rsidRPr="005731B7">
        <w:rPr>
          <w:rFonts w:ascii="Arial" w:hAnsi="Arial" w:cs="Arial"/>
          <w:sz w:val="24"/>
          <w:szCs w:val="24"/>
        </w:rPr>
        <w:tab/>
        <w:t xml:space="preserve">Οι εργασίες ελέγχονται για </w:t>
      </w:r>
      <w:proofErr w:type="spellStart"/>
      <w:r w:rsidRPr="005731B7">
        <w:rPr>
          <w:rFonts w:ascii="Arial" w:hAnsi="Arial" w:cs="Arial"/>
          <w:sz w:val="24"/>
          <w:szCs w:val="24"/>
        </w:rPr>
        <w:t>κειμενική</w:t>
      </w:r>
      <w:proofErr w:type="spellEnd"/>
      <w:r w:rsidRPr="005731B7">
        <w:rPr>
          <w:rFonts w:ascii="Arial" w:hAnsi="Arial" w:cs="Arial"/>
          <w:sz w:val="24"/>
          <w:szCs w:val="24"/>
        </w:rPr>
        <w:t xml:space="preserve"> ομοιότητα από το TURNITIN. Σε περίπτωση ποσοστού άνω του 60%, η εργασία κόβεται. Για ποσοστά μεταξύ 30%-59% αφαιρούνται έως 2 βαθμοί. Δεν απαγορεύεται η χρήση της ΤΝ ως εργαλείου που βοηθάει στη βελτίωση της δουλειάς μας, αλλά εργασίες που κρίνονται σε μεγάλο ποσοστό ως άμεσα προϊόντα τεχνητής νοημοσύνης απορρίπτονται. Σε αυτή την περίπτωση περνούν και από έλεγχο στο </w:t>
      </w:r>
      <w:proofErr w:type="spellStart"/>
      <w:r w:rsidRPr="005731B7">
        <w:rPr>
          <w:rFonts w:ascii="Arial" w:hAnsi="Arial" w:cs="Arial"/>
          <w:sz w:val="24"/>
          <w:szCs w:val="24"/>
        </w:rPr>
        <w:t>GPTZero</w:t>
      </w:r>
      <w:proofErr w:type="spellEnd"/>
      <w:r w:rsidRPr="005731B7">
        <w:rPr>
          <w:rFonts w:ascii="Arial" w:hAnsi="Arial" w:cs="Arial"/>
          <w:sz w:val="24"/>
          <w:szCs w:val="24"/>
        </w:rPr>
        <w:t>.</w:t>
      </w:r>
    </w:p>
    <w:p w:rsidR="005731B7" w:rsidRDefault="005731B7" w:rsidP="005731B7">
      <w:pPr>
        <w:spacing w:line="360" w:lineRule="auto"/>
        <w:rPr>
          <w:rFonts w:ascii="Arial" w:hAnsi="Arial" w:cs="Arial"/>
          <w:sz w:val="24"/>
          <w:szCs w:val="24"/>
        </w:rPr>
      </w:pPr>
      <w:r w:rsidRPr="005731B7">
        <w:rPr>
          <w:rFonts w:ascii="Arial" w:hAnsi="Arial" w:cs="Arial"/>
          <w:sz w:val="24"/>
          <w:szCs w:val="24"/>
        </w:rPr>
        <w:t>•</w:t>
      </w:r>
      <w:r w:rsidRPr="005731B7">
        <w:rPr>
          <w:rFonts w:ascii="Arial" w:hAnsi="Arial" w:cs="Arial"/>
          <w:sz w:val="24"/>
          <w:szCs w:val="24"/>
        </w:rPr>
        <w:tab/>
        <w:t>Οι εργασίες αναρτώνται στο e-</w:t>
      </w:r>
      <w:proofErr w:type="spellStart"/>
      <w:r w:rsidRPr="005731B7">
        <w:rPr>
          <w:rFonts w:ascii="Arial" w:hAnsi="Arial" w:cs="Arial"/>
          <w:sz w:val="24"/>
          <w:szCs w:val="24"/>
        </w:rPr>
        <w:t>class</w:t>
      </w:r>
      <w:proofErr w:type="spellEnd"/>
      <w:r w:rsidRPr="005731B7">
        <w:rPr>
          <w:rFonts w:ascii="Arial" w:hAnsi="Arial" w:cs="Arial"/>
          <w:sz w:val="24"/>
          <w:szCs w:val="24"/>
        </w:rPr>
        <w:t xml:space="preserve"> (με έλεγχο για </w:t>
      </w:r>
      <w:proofErr w:type="spellStart"/>
      <w:r w:rsidRPr="005731B7">
        <w:rPr>
          <w:rFonts w:ascii="Arial" w:hAnsi="Arial" w:cs="Arial"/>
          <w:sz w:val="24"/>
          <w:szCs w:val="24"/>
        </w:rPr>
        <w:t>κειμενική</w:t>
      </w:r>
      <w:proofErr w:type="spellEnd"/>
      <w:r w:rsidRPr="005731B7">
        <w:rPr>
          <w:rFonts w:ascii="Arial" w:hAnsi="Arial" w:cs="Arial"/>
          <w:sz w:val="24"/>
          <w:szCs w:val="24"/>
        </w:rPr>
        <w:t xml:space="preserve"> ομοιότητα) μέχρι και την πρώτη εβδομάδα της εξεταστικής. Υπάρχει δυνατότητα να την ανεβάσετε μέχρι τρεις φορές ώστε να βελτιώσετε αν χρειάζεται το ποσοστό </w:t>
      </w:r>
      <w:proofErr w:type="spellStart"/>
      <w:r w:rsidRPr="005731B7">
        <w:rPr>
          <w:rFonts w:ascii="Arial" w:hAnsi="Arial" w:cs="Arial"/>
          <w:sz w:val="24"/>
          <w:szCs w:val="24"/>
        </w:rPr>
        <w:t>κειμενικής</w:t>
      </w:r>
      <w:proofErr w:type="spellEnd"/>
      <w:r w:rsidRPr="005731B7">
        <w:rPr>
          <w:rFonts w:ascii="Arial" w:hAnsi="Arial" w:cs="Arial"/>
          <w:sz w:val="24"/>
          <w:szCs w:val="24"/>
        </w:rPr>
        <w:t xml:space="preserve"> ομοιότητας.</w:t>
      </w:r>
    </w:p>
    <w:p w:rsidR="00D61AB7" w:rsidRPr="00D61AB7" w:rsidRDefault="00D61AB7" w:rsidP="00470049">
      <w:pPr>
        <w:spacing w:line="360" w:lineRule="auto"/>
        <w:rPr>
          <w:rFonts w:ascii="Arial" w:hAnsi="Arial" w:cs="Arial"/>
          <w:sz w:val="24"/>
          <w:szCs w:val="24"/>
        </w:rPr>
      </w:pPr>
      <w:r>
        <w:rPr>
          <w:rFonts w:ascii="Arial" w:hAnsi="Arial" w:cs="Arial"/>
          <w:sz w:val="24"/>
          <w:szCs w:val="24"/>
        </w:rPr>
        <w:t>.</w:t>
      </w:r>
    </w:p>
    <w:p w:rsidR="00470049" w:rsidRPr="00D61AB7" w:rsidRDefault="00D61AB7" w:rsidP="00470049">
      <w:pPr>
        <w:spacing w:line="360" w:lineRule="auto"/>
        <w:rPr>
          <w:rFonts w:ascii="Arial" w:hAnsi="Arial" w:cs="Arial"/>
          <w:sz w:val="24"/>
          <w:szCs w:val="24"/>
        </w:rPr>
      </w:pPr>
      <w:r>
        <w:rPr>
          <w:rFonts w:ascii="Arial" w:hAnsi="Arial" w:cs="Arial"/>
          <w:sz w:val="24"/>
          <w:szCs w:val="24"/>
        </w:rPr>
        <w:t>Επιλέγετ</w:t>
      </w:r>
      <w:r w:rsidR="00BE13D4">
        <w:rPr>
          <w:rFonts w:ascii="Arial" w:hAnsi="Arial" w:cs="Arial"/>
          <w:sz w:val="24"/>
          <w:szCs w:val="24"/>
        </w:rPr>
        <w:t>ε</w:t>
      </w:r>
      <w:r>
        <w:rPr>
          <w:rFonts w:ascii="Arial" w:hAnsi="Arial" w:cs="Arial"/>
          <w:sz w:val="24"/>
          <w:szCs w:val="24"/>
        </w:rPr>
        <w:t xml:space="preserve"> ένα από τα παρακάτω θέματα</w:t>
      </w:r>
      <w:r w:rsidRPr="00D61AB7">
        <w:rPr>
          <w:rFonts w:ascii="Arial" w:hAnsi="Arial" w:cs="Arial"/>
          <w:sz w:val="24"/>
          <w:szCs w:val="24"/>
        </w:rPr>
        <w:t>:</w:t>
      </w:r>
    </w:p>
    <w:p w:rsidR="00470049" w:rsidRPr="00944E07" w:rsidRDefault="00470049" w:rsidP="00944E07">
      <w:pPr>
        <w:pStyle w:val="ListParagraph"/>
        <w:numPr>
          <w:ilvl w:val="0"/>
          <w:numId w:val="2"/>
        </w:numPr>
        <w:spacing w:line="360" w:lineRule="auto"/>
        <w:rPr>
          <w:rFonts w:ascii="Arial" w:hAnsi="Arial" w:cs="Arial"/>
          <w:sz w:val="24"/>
          <w:szCs w:val="24"/>
        </w:rPr>
      </w:pPr>
      <w:r w:rsidRPr="00944E07">
        <w:rPr>
          <w:rFonts w:ascii="Arial" w:hAnsi="Arial" w:cs="Arial"/>
          <w:sz w:val="24"/>
          <w:szCs w:val="24"/>
        </w:rPr>
        <w:t>Ο φουτουρισμός στις τέχνες και τον κινηματογράφο</w:t>
      </w:r>
    </w:p>
    <w:p w:rsidR="00470049" w:rsidRPr="00944E07" w:rsidRDefault="00470049" w:rsidP="00944E07">
      <w:pPr>
        <w:pStyle w:val="ListParagraph"/>
        <w:numPr>
          <w:ilvl w:val="0"/>
          <w:numId w:val="2"/>
        </w:numPr>
        <w:spacing w:line="360" w:lineRule="auto"/>
        <w:rPr>
          <w:rFonts w:ascii="Arial" w:hAnsi="Arial" w:cs="Arial"/>
          <w:sz w:val="24"/>
          <w:szCs w:val="24"/>
        </w:rPr>
      </w:pPr>
      <w:r w:rsidRPr="00944E07">
        <w:rPr>
          <w:rFonts w:ascii="Arial" w:hAnsi="Arial" w:cs="Arial"/>
          <w:sz w:val="24"/>
          <w:szCs w:val="24"/>
        </w:rPr>
        <w:t>Ο ιμπρεσιονισμός στις τέχνες και τον κινηματογράφο</w:t>
      </w:r>
    </w:p>
    <w:p w:rsidR="00470049" w:rsidRPr="00944E07" w:rsidRDefault="00470049" w:rsidP="00944E07">
      <w:pPr>
        <w:pStyle w:val="ListParagraph"/>
        <w:numPr>
          <w:ilvl w:val="0"/>
          <w:numId w:val="2"/>
        </w:numPr>
        <w:spacing w:line="360" w:lineRule="auto"/>
        <w:rPr>
          <w:rFonts w:ascii="Arial" w:hAnsi="Arial" w:cs="Arial"/>
          <w:sz w:val="24"/>
          <w:szCs w:val="24"/>
        </w:rPr>
      </w:pPr>
      <w:r w:rsidRPr="00944E07">
        <w:rPr>
          <w:rFonts w:ascii="Arial" w:hAnsi="Arial" w:cs="Arial"/>
          <w:sz w:val="24"/>
          <w:szCs w:val="24"/>
        </w:rPr>
        <w:t>Ο κυβισμός στις τέχνες και τον κινηματογράφο</w:t>
      </w:r>
    </w:p>
    <w:p w:rsidR="00470049" w:rsidRPr="00944E07" w:rsidRDefault="00470049" w:rsidP="00944E07">
      <w:pPr>
        <w:pStyle w:val="ListParagraph"/>
        <w:numPr>
          <w:ilvl w:val="0"/>
          <w:numId w:val="2"/>
        </w:numPr>
        <w:spacing w:line="360" w:lineRule="auto"/>
        <w:rPr>
          <w:rFonts w:ascii="Arial" w:hAnsi="Arial" w:cs="Arial"/>
          <w:sz w:val="24"/>
          <w:szCs w:val="24"/>
        </w:rPr>
      </w:pPr>
      <w:r w:rsidRPr="00944E07">
        <w:rPr>
          <w:rFonts w:ascii="Arial" w:hAnsi="Arial" w:cs="Arial"/>
          <w:sz w:val="24"/>
          <w:szCs w:val="24"/>
        </w:rPr>
        <w:t>Ο γερμανικός εξπρεσιονισμός στις τέχνες και τον κινηματογράφο</w:t>
      </w:r>
    </w:p>
    <w:p w:rsidR="00944E07" w:rsidRDefault="00470049" w:rsidP="00944E07">
      <w:pPr>
        <w:pStyle w:val="ListParagraph"/>
        <w:numPr>
          <w:ilvl w:val="0"/>
          <w:numId w:val="2"/>
        </w:numPr>
        <w:spacing w:line="360" w:lineRule="auto"/>
        <w:rPr>
          <w:rFonts w:ascii="Arial" w:hAnsi="Arial" w:cs="Arial"/>
          <w:sz w:val="24"/>
          <w:szCs w:val="24"/>
        </w:rPr>
      </w:pPr>
      <w:r w:rsidRPr="00944E07">
        <w:rPr>
          <w:rFonts w:ascii="Arial" w:hAnsi="Arial" w:cs="Arial"/>
          <w:sz w:val="24"/>
          <w:szCs w:val="24"/>
        </w:rPr>
        <w:t xml:space="preserve">Το </w:t>
      </w:r>
      <w:proofErr w:type="spellStart"/>
      <w:r w:rsidRPr="00944E07">
        <w:rPr>
          <w:rFonts w:ascii="Arial" w:hAnsi="Arial" w:cs="Arial"/>
          <w:sz w:val="24"/>
          <w:szCs w:val="24"/>
        </w:rPr>
        <w:t>Dada</w:t>
      </w:r>
      <w:proofErr w:type="spellEnd"/>
      <w:r w:rsidRPr="00944E07">
        <w:rPr>
          <w:rFonts w:ascii="Arial" w:hAnsi="Arial" w:cs="Arial"/>
          <w:sz w:val="24"/>
          <w:szCs w:val="24"/>
        </w:rPr>
        <w:t xml:space="preserve"> στις τέχνες και τον κινηματογράφο </w:t>
      </w:r>
    </w:p>
    <w:p w:rsidR="00470049" w:rsidRPr="00944E07" w:rsidRDefault="00944E07" w:rsidP="00944E07">
      <w:pPr>
        <w:pStyle w:val="ListParagraph"/>
        <w:numPr>
          <w:ilvl w:val="0"/>
          <w:numId w:val="2"/>
        </w:numPr>
        <w:spacing w:line="360" w:lineRule="auto"/>
        <w:rPr>
          <w:rFonts w:ascii="Arial" w:hAnsi="Arial" w:cs="Arial"/>
          <w:sz w:val="24"/>
          <w:szCs w:val="24"/>
        </w:rPr>
      </w:pPr>
      <w:r>
        <w:rPr>
          <w:rFonts w:ascii="Arial" w:hAnsi="Arial" w:cs="Arial"/>
          <w:sz w:val="24"/>
          <w:szCs w:val="24"/>
        </w:rPr>
        <w:t xml:space="preserve">Ο </w:t>
      </w:r>
      <w:r w:rsidR="00470049" w:rsidRPr="00944E07">
        <w:rPr>
          <w:rFonts w:ascii="Arial" w:hAnsi="Arial" w:cs="Arial"/>
          <w:sz w:val="24"/>
          <w:szCs w:val="24"/>
        </w:rPr>
        <w:t>σουρεαλισμός στις τέχνες και τον κινηματογράφο</w:t>
      </w:r>
    </w:p>
    <w:p w:rsidR="00470049" w:rsidRPr="00944E07" w:rsidRDefault="00470049" w:rsidP="00944E07">
      <w:pPr>
        <w:pStyle w:val="ListParagraph"/>
        <w:numPr>
          <w:ilvl w:val="0"/>
          <w:numId w:val="2"/>
        </w:numPr>
        <w:spacing w:line="360" w:lineRule="auto"/>
        <w:rPr>
          <w:rFonts w:ascii="Arial" w:hAnsi="Arial" w:cs="Arial"/>
          <w:sz w:val="24"/>
          <w:szCs w:val="24"/>
        </w:rPr>
      </w:pPr>
      <w:r w:rsidRPr="00944E07">
        <w:rPr>
          <w:rFonts w:ascii="Arial" w:hAnsi="Arial" w:cs="Arial"/>
          <w:sz w:val="24"/>
          <w:szCs w:val="24"/>
        </w:rPr>
        <w:t xml:space="preserve">Η αφαίρεση στις τέχνες και τον κινηματογράφο </w:t>
      </w:r>
    </w:p>
    <w:p w:rsidR="00470049" w:rsidRPr="00944E07" w:rsidRDefault="00470049" w:rsidP="00470049">
      <w:pPr>
        <w:pStyle w:val="ListParagraph"/>
        <w:numPr>
          <w:ilvl w:val="0"/>
          <w:numId w:val="2"/>
        </w:numPr>
        <w:spacing w:line="360" w:lineRule="auto"/>
        <w:rPr>
          <w:rFonts w:ascii="Arial" w:hAnsi="Arial" w:cs="Arial"/>
          <w:sz w:val="24"/>
          <w:szCs w:val="24"/>
        </w:rPr>
      </w:pPr>
      <w:r w:rsidRPr="00944E07">
        <w:rPr>
          <w:rFonts w:ascii="Arial" w:hAnsi="Arial" w:cs="Arial"/>
          <w:sz w:val="24"/>
          <w:szCs w:val="24"/>
        </w:rPr>
        <w:t>Ο σοβιετικός κονστρουκτιβισμός στις τέχνες και τον κινηματογράφο</w:t>
      </w:r>
    </w:p>
    <w:p w:rsidR="00944E07" w:rsidRPr="00944E07" w:rsidRDefault="00944E07" w:rsidP="00470049">
      <w:pPr>
        <w:pStyle w:val="ListParagraph"/>
        <w:numPr>
          <w:ilvl w:val="0"/>
          <w:numId w:val="2"/>
        </w:numPr>
        <w:spacing w:line="360" w:lineRule="auto"/>
        <w:rPr>
          <w:rFonts w:ascii="Arial" w:hAnsi="Arial" w:cs="Arial"/>
          <w:sz w:val="24"/>
          <w:szCs w:val="24"/>
        </w:rPr>
      </w:pPr>
      <w:r w:rsidRPr="00944E07">
        <w:rPr>
          <w:rFonts w:ascii="Arial" w:hAnsi="Arial" w:cs="Arial"/>
          <w:sz w:val="24"/>
          <w:szCs w:val="24"/>
        </w:rPr>
        <w:t>Η</w:t>
      </w:r>
      <w:r w:rsidR="00D61AB7" w:rsidRPr="00944E07">
        <w:rPr>
          <w:rFonts w:ascii="Arial" w:hAnsi="Arial" w:cs="Arial"/>
          <w:sz w:val="24"/>
          <w:szCs w:val="24"/>
        </w:rPr>
        <w:t xml:space="preserve"> ζωή και το έργο εικαστικών καλλιτεχνών </w:t>
      </w:r>
      <w:r w:rsidRPr="00944E07">
        <w:rPr>
          <w:rFonts w:ascii="Arial" w:hAnsi="Arial" w:cs="Arial"/>
          <w:sz w:val="24"/>
          <w:szCs w:val="24"/>
        </w:rPr>
        <w:t>μέσα από το ντοκιμαντέρ και τη κινηματογραφική ταινία.</w:t>
      </w:r>
      <w:r>
        <w:rPr>
          <w:rFonts w:ascii="Arial" w:hAnsi="Arial" w:cs="Arial"/>
          <w:sz w:val="24"/>
          <w:szCs w:val="24"/>
        </w:rPr>
        <w:t xml:space="preserve"> (</w:t>
      </w:r>
      <w:r w:rsidRPr="00944E07">
        <w:rPr>
          <w:rFonts w:ascii="Arial" w:hAnsi="Arial" w:cs="Arial"/>
          <w:sz w:val="24"/>
          <w:szCs w:val="24"/>
        </w:rPr>
        <w:t>Σημεία που θα πρέπει να αναλυθούν:</w:t>
      </w:r>
    </w:p>
    <w:p w:rsidR="00470049" w:rsidRPr="00944E07" w:rsidRDefault="00944E07" w:rsidP="00944E07">
      <w:pPr>
        <w:pStyle w:val="ListParagraph"/>
        <w:spacing w:line="360" w:lineRule="auto"/>
        <w:rPr>
          <w:rFonts w:ascii="Arial" w:hAnsi="Arial" w:cs="Arial"/>
          <w:sz w:val="24"/>
          <w:szCs w:val="24"/>
        </w:rPr>
      </w:pPr>
      <w:r w:rsidRPr="00944E07">
        <w:rPr>
          <w:rFonts w:ascii="Arial" w:hAnsi="Arial" w:cs="Arial"/>
          <w:sz w:val="24"/>
          <w:szCs w:val="24"/>
        </w:rPr>
        <w:t>Δ</w:t>
      </w:r>
      <w:r w:rsidR="00D61AB7" w:rsidRPr="00944E07">
        <w:rPr>
          <w:rFonts w:ascii="Arial" w:hAnsi="Arial" w:cs="Arial"/>
          <w:sz w:val="24"/>
          <w:szCs w:val="24"/>
        </w:rPr>
        <w:t xml:space="preserve">ιαφορά μεταξύ </w:t>
      </w:r>
      <w:r w:rsidRPr="00944E07">
        <w:rPr>
          <w:rFonts w:ascii="Arial" w:hAnsi="Arial" w:cs="Arial"/>
          <w:sz w:val="24"/>
          <w:szCs w:val="24"/>
        </w:rPr>
        <w:t>του</w:t>
      </w:r>
      <w:r w:rsidR="00D61AB7" w:rsidRPr="00944E07">
        <w:rPr>
          <w:rFonts w:ascii="Arial" w:hAnsi="Arial" w:cs="Arial"/>
          <w:sz w:val="24"/>
          <w:szCs w:val="24"/>
        </w:rPr>
        <w:t xml:space="preserve"> ντοκιμαντέρ και  της κινηματ</w:t>
      </w:r>
      <w:r w:rsidRPr="00944E07">
        <w:rPr>
          <w:rFonts w:ascii="Arial" w:hAnsi="Arial" w:cs="Arial"/>
          <w:sz w:val="24"/>
          <w:szCs w:val="24"/>
        </w:rPr>
        <w:t xml:space="preserve">ογραφικής </w:t>
      </w:r>
      <w:r w:rsidR="00D61AB7" w:rsidRPr="00944E07">
        <w:rPr>
          <w:rFonts w:ascii="Arial" w:hAnsi="Arial" w:cs="Arial"/>
          <w:sz w:val="24"/>
          <w:szCs w:val="24"/>
        </w:rPr>
        <w:t>ταινίας</w:t>
      </w:r>
      <w:r>
        <w:rPr>
          <w:rFonts w:ascii="Arial" w:hAnsi="Arial" w:cs="Arial"/>
          <w:sz w:val="24"/>
          <w:szCs w:val="24"/>
        </w:rPr>
        <w:t xml:space="preserve"> / </w:t>
      </w:r>
      <w:r w:rsidRPr="00944E07">
        <w:rPr>
          <w:rFonts w:ascii="Arial" w:hAnsi="Arial" w:cs="Arial"/>
          <w:sz w:val="24"/>
          <w:szCs w:val="24"/>
        </w:rPr>
        <w:t>Σύντομη ιστορία του ντοκιμαντέρ</w:t>
      </w:r>
      <w:r>
        <w:rPr>
          <w:rFonts w:ascii="Arial" w:hAnsi="Arial" w:cs="Arial"/>
          <w:sz w:val="24"/>
          <w:szCs w:val="24"/>
        </w:rPr>
        <w:t xml:space="preserve"> / </w:t>
      </w:r>
      <w:r w:rsidRPr="00944E07">
        <w:rPr>
          <w:rFonts w:ascii="Arial" w:hAnsi="Arial" w:cs="Arial"/>
          <w:sz w:val="24"/>
          <w:szCs w:val="24"/>
        </w:rPr>
        <w:t>Κ</w:t>
      </w:r>
      <w:r w:rsidR="00470049" w:rsidRPr="00944E07">
        <w:rPr>
          <w:rFonts w:ascii="Arial" w:hAnsi="Arial" w:cs="Arial"/>
          <w:sz w:val="24"/>
          <w:szCs w:val="24"/>
        </w:rPr>
        <w:t xml:space="preserve">ατηγορίες: </w:t>
      </w:r>
      <w:proofErr w:type="spellStart"/>
      <w:r w:rsidR="00470049" w:rsidRPr="00944E07">
        <w:rPr>
          <w:rFonts w:ascii="Arial" w:hAnsi="Arial" w:cs="Arial"/>
          <w:sz w:val="24"/>
          <w:szCs w:val="24"/>
        </w:rPr>
        <w:t>cinema</w:t>
      </w:r>
      <w:proofErr w:type="spellEnd"/>
      <w:r w:rsidR="00470049" w:rsidRPr="00944E07">
        <w:rPr>
          <w:rFonts w:ascii="Arial" w:hAnsi="Arial" w:cs="Arial"/>
          <w:sz w:val="24"/>
          <w:szCs w:val="24"/>
        </w:rPr>
        <w:t xml:space="preserve"> </w:t>
      </w:r>
      <w:proofErr w:type="spellStart"/>
      <w:r w:rsidR="00470049" w:rsidRPr="00944E07">
        <w:rPr>
          <w:rFonts w:ascii="Arial" w:hAnsi="Arial" w:cs="Arial"/>
          <w:sz w:val="24"/>
          <w:szCs w:val="24"/>
        </w:rPr>
        <w:t>verite</w:t>
      </w:r>
      <w:proofErr w:type="spellEnd"/>
      <w:r w:rsidR="00470049" w:rsidRPr="00944E07">
        <w:rPr>
          <w:rFonts w:ascii="Arial" w:hAnsi="Arial" w:cs="Arial"/>
          <w:sz w:val="24"/>
          <w:szCs w:val="24"/>
        </w:rPr>
        <w:t xml:space="preserve"> / ποιητικό ντοκιμαντέρ / δραματοποιημένο ντοκιμαντέρ</w:t>
      </w:r>
      <w:r>
        <w:rPr>
          <w:rFonts w:ascii="Arial" w:hAnsi="Arial" w:cs="Arial"/>
          <w:sz w:val="24"/>
          <w:szCs w:val="24"/>
        </w:rPr>
        <w:t xml:space="preserve"> / </w:t>
      </w:r>
      <w:r w:rsidR="00470049" w:rsidRPr="00944E07">
        <w:rPr>
          <w:rFonts w:ascii="Arial" w:hAnsi="Arial" w:cs="Arial"/>
          <w:sz w:val="24"/>
          <w:szCs w:val="24"/>
        </w:rPr>
        <w:t>Αμερικάνικος κινηματογράφος (</w:t>
      </w:r>
      <w:r w:rsidRPr="00944E07">
        <w:rPr>
          <w:rFonts w:ascii="Arial" w:hAnsi="Arial" w:cs="Arial"/>
          <w:sz w:val="24"/>
          <w:szCs w:val="24"/>
        </w:rPr>
        <w:t xml:space="preserve">σύντομη </w:t>
      </w:r>
      <w:r w:rsidR="00470049" w:rsidRPr="00944E07">
        <w:rPr>
          <w:rFonts w:ascii="Arial" w:hAnsi="Arial" w:cs="Arial"/>
          <w:sz w:val="24"/>
          <w:szCs w:val="24"/>
        </w:rPr>
        <w:t>ιστορική επισκόπηση</w:t>
      </w:r>
      <w:r w:rsidRPr="00944E07">
        <w:rPr>
          <w:rFonts w:ascii="Arial" w:hAnsi="Arial" w:cs="Arial"/>
          <w:sz w:val="24"/>
          <w:szCs w:val="24"/>
        </w:rPr>
        <w:t>)</w:t>
      </w:r>
      <w:r>
        <w:rPr>
          <w:rFonts w:ascii="Arial" w:hAnsi="Arial" w:cs="Arial"/>
          <w:sz w:val="24"/>
          <w:szCs w:val="24"/>
        </w:rPr>
        <w:t xml:space="preserve"> / </w:t>
      </w:r>
      <w:r w:rsidR="00470049" w:rsidRPr="00944E07">
        <w:rPr>
          <w:rFonts w:ascii="Arial" w:hAnsi="Arial" w:cs="Arial"/>
          <w:sz w:val="24"/>
          <w:szCs w:val="24"/>
        </w:rPr>
        <w:t>Γαλλικός κινηματογράφος (</w:t>
      </w:r>
      <w:r w:rsidRPr="00944E07">
        <w:rPr>
          <w:rFonts w:ascii="Arial" w:hAnsi="Arial" w:cs="Arial"/>
          <w:sz w:val="24"/>
          <w:szCs w:val="24"/>
        </w:rPr>
        <w:t xml:space="preserve">σύντομη </w:t>
      </w:r>
      <w:r w:rsidR="00470049" w:rsidRPr="00944E07">
        <w:rPr>
          <w:rFonts w:ascii="Arial" w:hAnsi="Arial" w:cs="Arial"/>
          <w:sz w:val="24"/>
          <w:szCs w:val="24"/>
        </w:rPr>
        <w:t>ιστορική επισκόπηση)</w:t>
      </w:r>
      <w:r>
        <w:rPr>
          <w:rFonts w:ascii="Arial" w:hAnsi="Arial" w:cs="Arial"/>
          <w:sz w:val="24"/>
          <w:szCs w:val="24"/>
        </w:rPr>
        <w:t xml:space="preserve"> / </w:t>
      </w:r>
      <w:r w:rsidR="00470049" w:rsidRPr="00944E07">
        <w:rPr>
          <w:rFonts w:ascii="Arial" w:hAnsi="Arial" w:cs="Arial"/>
          <w:sz w:val="24"/>
          <w:szCs w:val="24"/>
        </w:rPr>
        <w:t>Βρετανικός κινηματογράφος (</w:t>
      </w:r>
      <w:r w:rsidRPr="00944E07">
        <w:rPr>
          <w:rFonts w:ascii="Arial" w:hAnsi="Arial" w:cs="Arial"/>
          <w:sz w:val="24"/>
          <w:szCs w:val="24"/>
        </w:rPr>
        <w:t xml:space="preserve">σύντομη </w:t>
      </w:r>
      <w:r w:rsidR="00470049" w:rsidRPr="00944E07">
        <w:rPr>
          <w:rFonts w:ascii="Arial" w:hAnsi="Arial" w:cs="Arial"/>
          <w:sz w:val="24"/>
          <w:szCs w:val="24"/>
        </w:rPr>
        <w:t>ιστορική επισκόπηση)</w:t>
      </w:r>
      <w:r>
        <w:rPr>
          <w:rFonts w:ascii="Arial" w:hAnsi="Arial" w:cs="Arial"/>
          <w:sz w:val="24"/>
          <w:szCs w:val="24"/>
        </w:rPr>
        <w:t xml:space="preserve"> / </w:t>
      </w:r>
      <w:r w:rsidRPr="00944E07">
        <w:rPr>
          <w:rFonts w:ascii="Arial" w:hAnsi="Arial" w:cs="Arial"/>
          <w:sz w:val="24"/>
          <w:szCs w:val="24"/>
        </w:rPr>
        <w:t>Βιογραφίες καλλιτεχνών και παρουσίαση του μέσα από ντοκιμαντέρ και ταινίες (όσα είδαμε και αναλύσαμε στα μαθήματα)</w:t>
      </w:r>
      <w:r>
        <w:rPr>
          <w:rFonts w:ascii="Arial" w:hAnsi="Arial" w:cs="Arial"/>
          <w:sz w:val="24"/>
          <w:szCs w:val="24"/>
        </w:rPr>
        <w:t>)</w:t>
      </w:r>
    </w:p>
    <w:p w:rsidR="00470049" w:rsidRPr="00470049" w:rsidRDefault="00470049" w:rsidP="00470049">
      <w:pPr>
        <w:spacing w:line="360" w:lineRule="auto"/>
        <w:rPr>
          <w:rFonts w:ascii="Arial" w:hAnsi="Arial" w:cs="Arial"/>
          <w:sz w:val="24"/>
          <w:szCs w:val="24"/>
          <w:u w:val="single"/>
        </w:rPr>
      </w:pPr>
      <w:r w:rsidRPr="00470049">
        <w:rPr>
          <w:rFonts w:ascii="Arial" w:hAnsi="Arial" w:cs="Arial"/>
          <w:sz w:val="24"/>
          <w:szCs w:val="24"/>
          <w:u w:val="single"/>
        </w:rPr>
        <w:lastRenderedPageBreak/>
        <w:t>Ενδεικτική βιβλιογραφία</w:t>
      </w:r>
    </w:p>
    <w:p w:rsidR="00470049" w:rsidRPr="00470049" w:rsidRDefault="00470049" w:rsidP="00470049">
      <w:pPr>
        <w:spacing w:line="360" w:lineRule="auto"/>
        <w:rPr>
          <w:rFonts w:ascii="Arial" w:hAnsi="Arial" w:cs="Arial"/>
          <w:sz w:val="24"/>
          <w:szCs w:val="24"/>
        </w:rPr>
      </w:pPr>
      <w:r w:rsidRPr="00470049">
        <w:rPr>
          <w:rFonts w:ascii="Arial" w:hAnsi="Arial" w:cs="Arial"/>
          <w:sz w:val="24"/>
          <w:szCs w:val="24"/>
        </w:rPr>
        <w:t xml:space="preserve">Στ. </w:t>
      </w:r>
      <w:proofErr w:type="spellStart"/>
      <w:r w:rsidRPr="00470049">
        <w:rPr>
          <w:rFonts w:ascii="Arial" w:hAnsi="Arial" w:cs="Arial"/>
          <w:sz w:val="24"/>
          <w:szCs w:val="24"/>
        </w:rPr>
        <w:t>Βαλούκος</w:t>
      </w:r>
      <w:proofErr w:type="spellEnd"/>
      <w:r w:rsidRPr="00470049">
        <w:rPr>
          <w:rFonts w:ascii="Arial" w:hAnsi="Arial" w:cs="Arial"/>
          <w:sz w:val="24"/>
          <w:szCs w:val="24"/>
        </w:rPr>
        <w:t>, Ιστορία του Κινηματογράφου, Αθήνα 2003</w:t>
      </w:r>
    </w:p>
    <w:p w:rsidR="00470049" w:rsidRDefault="00470049" w:rsidP="00470049">
      <w:pPr>
        <w:spacing w:line="360" w:lineRule="auto"/>
        <w:rPr>
          <w:rFonts w:ascii="Arial" w:hAnsi="Arial" w:cs="Arial"/>
          <w:sz w:val="24"/>
          <w:szCs w:val="24"/>
        </w:rPr>
      </w:pPr>
      <w:r w:rsidRPr="00470049">
        <w:rPr>
          <w:rFonts w:ascii="Arial" w:hAnsi="Arial" w:cs="Arial"/>
          <w:sz w:val="24"/>
          <w:szCs w:val="24"/>
        </w:rPr>
        <w:t>E. Γέμτου, «Κινηματογράφος και Εικαστικές Τέχνες», Cogito 09, Μάρτιος 2009, σ.96-99.</w:t>
      </w:r>
    </w:p>
    <w:p w:rsidR="007E38BD" w:rsidRPr="00470049" w:rsidRDefault="007E38BD" w:rsidP="00470049">
      <w:pPr>
        <w:spacing w:line="360" w:lineRule="auto"/>
        <w:rPr>
          <w:rFonts w:ascii="Arial" w:hAnsi="Arial" w:cs="Arial"/>
          <w:sz w:val="24"/>
          <w:szCs w:val="24"/>
        </w:rPr>
      </w:pPr>
      <w:r>
        <w:rPr>
          <w:rFonts w:ascii="Arial" w:hAnsi="Arial" w:cs="Arial"/>
          <w:sz w:val="24"/>
          <w:szCs w:val="24"/>
        </w:rPr>
        <w:t>Ε. Γέμτου, Τέχνη και Επιστήμη, Θεσσαλονίκη 2018</w:t>
      </w:r>
    </w:p>
    <w:p w:rsidR="00470049" w:rsidRPr="00470049" w:rsidRDefault="00470049" w:rsidP="00470049">
      <w:pPr>
        <w:spacing w:line="360" w:lineRule="auto"/>
        <w:rPr>
          <w:rFonts w:ascii="Arial" w:hAnsi="Arial" w:cs="Arial"/>
          <w:sz w:val="24"/>
          <w:szCs w:val="24"/>
        </w:rPr>
      </w:pPr>
      <w:r w:rsidRPr="00470049">
        <w:rPr>
          <w:rFonts w:ascii="Arial" w:hAnsi="Arial" w:cs="Arial"/>
          <w:sz w:val="24"/>
          <w:szCs w:val="24"/>
        </w:rPr>
        <w:t xml:space="preserve">D. </w:t>
      </w:r>
      <w:proofErr w:type="spellStart"/>
      <w:r w:rsidRPr="00470049">
        <w:rPr>
          <w:rFonts w:ascii="Arial" w:hAnsi="Arial" w:cs="Arial"/>
          <w:sz w:val="24"/>
          <w:szCs w:val="24"/>
        </w:rPr>
        <w:t>Gomery</w:t>
      </w:r>
      <w:proofErr w:type="spellEnd"/>
      <w:r w:rsidRPr="00470049">
        <w:rPr>
          <w:rFonts w:ascii="Arial" w:hAnsi="Arial" w:cs="Arial"/>
          <w:sz w:val="24"/>
          <w:szCs w:val="24"/>
        </w:rPr>
        <w:t>, Η Ιστορία του Κινηματογράφου, Αθήνα, 1998.</w:t>
      </w:r>
    </w:p>
    <w:p w:rsidR="00470049" w:rsidRPr="00470049" w:rsidRDefault="00470049" w:rsidP="00470049">
      <w:pPr>
        <w:spacing w:line="360" w:lineRule="auto"/>
        <w:rPr>
          <w:rFonts w:ascii="Arial" w:hAnsi="Arial" w:cs="Arial"/>
          <w:sz w:val="24"/>
          <w:szCs w:val="24"/>
        </w:rPr>
      </w:pPr>
      <w:r w:rsidRPr="00470049">
        <w:rPr>
          <w:rFonts w:ascii="Arial" w:hAnsi="Arial" w:cs="Arial"/>
          <w:sz w:val="24"/>
          <w:szCs w:val="24"/>
        </w:rPr>
        <w:t xml:space="preserve">L. </w:t>
      </w:r>
      <w:proofErr w:type="spellStart"/>
      <w:r w:rsidRPr="00470049">
        <w:rPr>
          <w:rFonts w:ascii="Arial" w:hAnsi="Arial" w:cs="Arial"/>
          <w:sz w:val="24"/>
          <w:szCs w:val="24"/>
        </w:rPr>
        <w:t>Eisner</w:t>
      </w:r>
      <w:proofErr w:type="spellEnd"/>
      <w:r w:rsidRPr="00470049">
        <w:rPr>
          <w:rFonts w:ascii="Arial" w:hAnsi="Arial" w:cs="Arial"/>
          <w:sz w:val="24"/>
          <w:szCs w:val="24"/>
        </w:rPr>
        <w:t xml:space="preserve">, Η Δαιμονική Οθόνη. Ο Γερμανικός Εξπρεσιονισμός στον Κινηματογράφο, Αθήνα, 1987. </w:t>
      </w:r>
    </w:p>
    <w:p w:rsidR="00470049" w:rsidRPr="00470049" w:rsidRDefault="00470049" w:rsidP="00470049">
      <w:pPr>
        <w:spacing w:line="360" w:lineRule="auto"/>
        <w:rPr>
          <w:rFonts w:ascii="Arial" w:hAnsi="Arial" w:cs="Arial"/>
          <w:sz w:val="24"/>
          <w:szCs w:val="24"/>
          <w:lang w:val="en-US"/>
        </w:rPr>
      </w:pPr>
      <w:r w:rsidRPr="00470049">
        <w:rPr>
          <w:rFonts w:ascii="Arial" w:hAnsi="Arial" w:cs="Arial"/>
          <w:sz w:val="24"/>
          <w:szCs w:val="24"/>
          <w:lang w:val="en-US"/>
        </w:rPr>
        <w:t>L. Halpern, Dreams on Film: The Cinematic Struggle Between Art and Science, McFarland</w:t>
      </w:r>
    </w:p>
    <w:p w:rsidR="00470049" w:rsidRPr="00470049" w:rsidRDefault="00470049" w:rsidP="00470049">
      <w:pPr>
        <w:spacing w:line="360" w:lineRule="auto"/>
        <w:rPr>
          <w:rFonts w:ascii="Arial" w:hAnsi="Arial" w:cs="Arial"/>
          <w:sz w:val="24"/>
          <w:szCs w:val="24"/>
          <w:lang w:val="en-US"/>
        </w:rPr>
      </w:pPr>
      <w:r w:rsidRPr="00470049">
        <w:rPr>
          <w:rFonts w:ascii="Arial" w:hAnsi="Arial" w:cs="Arial"/>
          <w:sz w:val="24"/>
          <w:szCs w:val="24"/>
          <w:lang w:val="en-US"/>
        </w:rPr>
        <w:t>F. Hirsch, The Dark Side of the Screen: Film Noir, 2008</w:t>
      </w:r>
    </w:p>
    <w:p w:rsidR="00470049" w:rsidRPr="00470049" w:rsidRDefault="00470049" w:rsidP="00470049">
      <w:pPr>
        <w:spacing w:line="360" w:lineRule="auto"/>
        <w:rPr>
          <w:rFonts w:ascii="Arial" w:hAnsi="Arial" w:cs="Arial"/>
          <w:sz w:val="24"/>
          <w:szCs w:val="24"/>
        </w:rPr>
      </w:pPr>
      <w:r w:rsidRPr="00470049">
        <w:rPr>
          <w:rFonts w:ascii="Arial" w:hAnsi="Arial" w:cs="Arial"/>
          <w:sz w:val="24"/>
          <w:szCs w:val="24"/>
        </w:rPr>
        <w:t>Στ. Θεοδωράκη, Κινηματογραφικές Πρωτοπορίες, Αθήνα 1990</w:t>
      </w:r>
    </w:p>
    <w:p w:rsidR="00470049" w:rsidRPr="00470049" w:rsidRDefault="00470049" w:rsidP="00470049">
      <w:pPr>
        <w:spacing w:line="360" w:lineRule="auto"/>
        <w:rPr>
          <w:rFonts w:ascii="Arial" w:hAnsi="Arial" w:cs="Arial"/>
          <w:sz w:val="24"/>
          <w:szCs w:val="24"/>
          <w:lang w:val="en-US"/>
        </w:rPr>
      </w:pPr>
      <w:r w:rsidRPr="00470049">
        <w:rPr>
          <w:rFonts w:ascii="Arial" w:hAnsi="Arial" w:cs="Arial"/>
          <w:sz w:val="24"/>
          <w:szCs w:val="24"/>
          <w:lang w:val="en-US"/>
        </w:rPr>
        <w:t>Kr. Thompson, D. Bordwell, Film History. An Introduction, Mc Graw-Hill, 1994.</w:t>
      </w:r>
    </w:p>
    <w:p w:rsidR="00470049" w:rsidRPr="00470049" w:rsidRDefault="00470049" w:rsidP="00470049">
      <w:pPr>
        <w:spacing w:line="360" w:lineRule="auto"/>
        <w:rPr>
          <w:rFonts w:ascii="Arial" w:hAnsi="Arial" w:cs="Arial"/>
          <w:sz w:val="24"/>
          <w:szCs w:val="24"/>
          <w:lang w:val="en-US"/>
        </w:rPr>
      </w:pPr>
      <w:r w:rsidRPr="00470049">
        <w:rPr>
          <w:rFonts w:ascii="Arial" w:hAnsi="Arial" w:cs="Arial"/>
          <w:sz w:val="24"/>
          <w:szCs w:val="24"/>
          <w:lang w:val="en-US"/>
        </w:rPr>
        <w:t xml:space="preserve">S. </w:t>
      </w:r>
      <w:proofErr w:type="spellStart"/>
      <w:r w:rsidRPr="00470049">
        <w:rPr>
          <w:rFonts w:ascii="Arial" w:hAnsi="Arial" w:cs="Arial"/>
          <w:sz w:val="24"/>
          <w:szCs w:val="24"/>
          <w:lang w:val="en-US"/>
        </w:rPr>
        <w:t>Kracauer</w:t>
      </w:r>
      <w:proofErr w:type="spellEnd"/>
      <w:r w:rsidRPr="00470049">
        <w:rPr>
          <w:rFonts w:ascii="Arial" w:hAnsi="Arial" w:cs="Arial"/>
          <w:sz w:val="24"/>
          <w:szCs w:val="24"/>
          <w:lang w:val="en-US"/>
        </w:rPr>
        <w:t xml:space="preserve">, From Caligari to Hitler, Princeton, 1947. </w:t>
      </w:r>
    </w:p>
    <w:p w:rsidR="00470049" w:rsidRPr="00470049" w:rsidRDefault="00470049" w:rsidP="00470049">
      <w:pPr>
        <w:spacing w:line="360" w:lineRule="auto"/>
        <w:rPr>
          <w:rFonts w:ascii="Arial" w:hAnsi="Arial" w:cs="Arial"/>
          <w:sz w:val="24"/>
          <w:szCs w:val="24"/>
        </w:rPr>
      </w:pPr>
      <w:r w:rsidRPr="00470049">
        <w:rPr>
          <w:rFonts w:ascii="Arial" w:hAnsi="Arial" w:cs="Arial"/>
          <w:sz w:val="24"/>
          <w:szCs w:val="24"/>
        </w:rPr>
        <w:t xml:space="preserve">S. </w:t>
      </w:r>
      <w:proofErr w:type="spellStart"/>
      <w:r w:rsidRPr="00470049">
        <w:rPr>
          <w:rFonts w:ascii="Arial" w:hAnsi="Arial" w:cs="Arial"/>
          <w:sz w:val="24"/>
          <w:szCs w:val="24"/>
        </w:rPr>
        <w:t>Kracauer</w:t>
      </w:r>
      <w:proofErr w:type="spellEnd"/>
      <w:r w:rsidRPr="00470049">
        <w:rPr>
          <w:rFonts w:ascii="Arial" w:hAnsi="Arial" w:cs="Arial"/>
          <w:sz w:val="24"/>
          <w:szCs w:val="24"/>
        </w:rPr>
        <w:t>, Θεωρία του Κινηματογράφου, Αθήνα, 1983.</w:t>
      </w:r>
    </w:p>
    <w:p w:rsidR="00470049" w:rsidRPr="00470049" w:rsidRDefault="00470049" w:rsidP="00470049">
      <w:pPr>
        <w:spacing w:line="360" w:lineRule="auto"/>
        <w:rPr>
          <w:rFonts w:ascii="Arial" w:hAnsi="Arial" w:cs="Arial"/>
          <w:sz w:val="24"/>
          <w:szCs w:val="24"/>
        </w:rPr>
      </w:pPr>
      <w:r w:rsidRPr="00470049">
        <w:rPr>
          <w:rFonts w:ascii="Arial" w:hAnsi="Arial" w:cs="Arial"/>
          <w:sz w:val="24"/>
          <w:szCs w:val="24"/>
        </w:rPr>
        <w:t>Α. Κύρου, Ο Σουρεαλισμός στον Κινηματογράφο, Αθήνα 1976</w:t>
      </w:r>
    </w:p>
    <w:p w:rsidR="00470049" w:rsidRPr="00470049" w:rsidRDefault="00470049" w:rsidP="00470049">
      <w:pPr>
        <w:spacing w:line="360" w:lineRule="auto"/>
        <w:rPr>
          <w:rFonts w:ascii="Arial" w:hAnsi="Arial" w:cs="Arial"/>
          <w:sz w:val="24"/>
          <w:szCs w:val="24"/>
        </w:rPr>
      </w:pPr>
      <w:r w:rsidRPr="00470049">
        <w:rPr>
          <w:rFonts w:ascii="Arial" w:hAnsi="Arial" w:cs="Arial"/>
          <w:sz w:val="24"/>
          <w:szCs w:val="24"/>
        </w:rPr>
        <w:t xml:space="preserve">Ν. </w:t>
      </w:r>
      <w:proofErr w:type="spellStart"/>
      <w:r w:rsidRPr="00470049">
        <w:rPr>
          <w:rFonts w:ascii="Arial" w:hAnsi="Arial" w:cs="Arial"/>
          <w:sz w:val="24"/>
          <w:szCs w:val="24"/>
        </w:rPr>
        <w:t>Στάγκος</w:t>
      </w:r>
      <w:proofErr w:type="spellEnd"/>
      <w:r w:rsidRPr="00470049">
        <w:rPr>
          <w:rFonts w:ascii="Arial" w:hAnsi="Arial" w:cs="Arial"/>
          <w:sz w:val="24"/>
          <w:szCs w:val="24"/>
        </w:rPr>
        <w:t xml:space="preserve"> (</w:t>
      </w:r>
      <w:proofErr w:type="spellStart"/>
      <w:r w:rsidRPr="00470049">
        <w:rPr>
          <w:rFonts w:ascii="Arial" w:hAnsi="Arial" w:cs="Arial"/>
          <w:sz w:val="24"/>
          <w:szCs w:val="24"/>
        </w:rPr>
        <w:t>επιμ</w:t>
      </w:r>
      <w:proofErr w:type="spellEnd"/>
      <w:r w:rsidRPr="00470049">
        <w:rPr>
          <w:rFonts w:ascii="Arial" w:hAnsi="Arial" w:cs="Arial"/>
          <w:sz w:val="24"/>
          <w:szCs w:val="24"/>
        </w:rPr>
        <w:t xml:space="preserve">.), Έννοιες της Μοντέρνας Τέχνης. Από το </w:t>
      </w:r>
      <w:proofErr w:type="spellStart"/>
      <w:r w:rsidRPr="00470049">
        <w:rPr>
          <w:rFonts w:ascii="Arial" w:hAnsi="Arial" w:cs="Arial"/>
          <w:sz w:val="24"/>
          <w:szCs w:val="24"/>
        </w:rPr>
        <w:t>Φωβισμό</w:t>
      </w:r>
      <w:proofErr w:type="spellEnd"/>
      <w:r w:rsidRPr="00470049">
        <w:rPr>
          <w:rFonts w:ascii="Arial" w:hAnsi="Arial" w:cs="Arial"/>
          <w:sz w:val="24"/>
          <w:szCs w:val="24"/>
        </w:rPr>
        <w:t xml:space="preserve"> στον Μεταμοντερνισμό, Αθήνα 2005</w:t>
      </w:r>
    </w:p>
    <w:p w:rsidR="00470049" w:rsidRPr="00470049" w:rsidRDefault="00470049" w:rsidP="00470049">
      <w:pPr>
        <w:spacing w:line="360" w:lineRule="auto"/>
        <w:rPr>
          <w:rFonts w:ascii="Arial" w:hAnsi="Arial" w:cs="Arial"/>
          <w:sz w:val="24"/>
          <w:szCs w:val="24"/>
        </w:rPr>
      </w:pPr>
      <w:r w:rsidRPr="00470049">
        <w:rPr>
          <w:rFonts w:ascii="Arial" w:hAnsi="Arial" w:cs="Arial"/>
          <w:sz w:val="24"/>
          <w:szCs w:val="24"/>
        </w:rPr>
        <w:t>Α. Χαραλαμπίδης, Η Τέχνη του 20ου αιώνα, Θεσσαλονίκη 1995</w:t>
      </w:r>
    </w:p>
    <w:p w:rsidR="00470049" w:rsidRPr="00470049" w:rsidRDefault="00470049" w:rsidP="00470049">
      <w:pPr>
        <w:spacing w:line="360" w:lineRule="auto"/>
        <w:rPr>
          <w:rFonts w:ascii="Arial" w:hAnsi="Arial" w:cs="Arial"/>
          <w:sz w:val="24"/>
          <w:szCs w:val="24"/>
        </w:rPr>
      </w:pPr>
      <w:proofErr w:type="spellStart"/>
      <w:r w:rsidRPr="00470049">
        <w:rPr>
          <w:rFonts w:ascii="Arial" w:hAnsi="Arial" w:cs="Arial"/>
          <w:sz w:val="24"/>
          <w:szCs w:val="24"/>
        </w:rPr>
        <w:t>P.Wollen</w:t>
      </w:r>
      <w:proofErr w:type="spellEnd"/>
      <w:r w:rsidRPr="00470049">
        <w:rPr>
          <w:rFonts w:ascii="Arial" w:hAnsi="Arial" w:cs="Arial"/>
          <w:sz w:val="24"/>
          <w:szCs w:val="24"/>
        </w:rPr>
        <w:t xml:space="preserve"> κ.α., Ο Φουτουρισμός, ο Κινηματογράφος και ο </w:t>
      </w:r>
      <w:proofErr w:type="spellStart"/>
      <w:r w:rsidRPr="00470049">
        <w:rPr>
          <w:rFonts w:ascii="Arial" w:hAnsi="Arial" w:cs="Arial"/>
          <w:sz w:val="24"/>
          <w:szCs w:val="24"/>
        </w:rPr>
        <w:t>Μαγιακόφσκι</w:t>
      </w:r>
      <w:proofErr w:type="spellEnd"/>
      <w:r w:rsidRPr="00470049">
        <w:rPr>
          <w:rFonts w:ascii="Arial" w:hAnsi="Arial" w:cs="Arial"/>
          <w:sz w:val="24"/>
          <w:szCs w:val="24"/>
        </w:rPr>
        <w:t xml:space="preserve">, </w:t>
      </w:r>
      <w:proofErr w:type="spellStart"/>
      <w:r w:rsidRPr="00470049">
        <w:rPr>
          <w:rFonts w:ascii="Arial" w:hAnsi="Arial" w:cs="Arial"/>
          <w:sz w:val="24"/>
          <w:szCs w:val="24"/>
        </w:rPr>
        <w:t>εκδ</w:t>
      </w:r>
      <w:proofErr w:type="spellEnd"/>
      <w:r w:rsidRPr="00470049">
        <w:rPr>
          <w:rFonts w:ascii="Arial" w:hAnsi="Arial" w:cs="Arial"/>
          <w:sz w:val="24"/>
          <w:szCs w:val="24"/>
        </w:rPr>
        <w:t xml:space="preserve">. Αιγόκερως </w:t>
      </w:r>
    </w:p>
    <w:p w:rsidR="00470049" w:rsidRPr="00470049" w:rsidRDefault="00470049" w:rsidP="00470049">
      <w:pPr>
        <w:spacing w:line="360" w:lineRule="auto"/>
        <w:rPr>
          <w:rFonts w:ascii="Arial" w:hAnsi="Arial" w:cs="Arial"/>
          <w:sz w:val="24"/>
          <w:szCs w:val="24"/>
        </w:rPr>
      </w:pPr>
      <w:r w:rsidRPr="00470049">
        <w:rPr>
          <w:rFonts w:ascii="Arial" w:hAnsi="Arial" w:cs="Arial"/>
          <w:sz w:val="24"/>
          <w:szCs w:val="24"/>
        </w:rPr>
        <w:t xml:space="preserve">Για στοιχεία, αναλύσεις και κριτικές των κινηματογραφικών ταινιών, βλ. σε διάφορα </w:t>
      </w:r>
      <w:proofErr w:type="spellStart"/>
      <w:r w:rsidRPr="00470049">
        <w:rPr>
          <w:rFonts w:ascii="Arial" w:hAnsi="Arial" w:cs="Arial"/>
          <w:sz w:val="24"/>
          <w:szCs w:val="24"/>
        </w:rPr>
        <w:t>websites</w:t>
      </w:r>
      <w:proofErr w:type="spellEnd"/>
      <w:r w:rsidRPr="00470049">
        <w:rPr>
          <w:rFonts w:ascii="Arial" w:hAnsi="Arial" w:cs="Arial"/>
          <w:sz w:val="24"/>
          <w:szCs w:val="24"/>
        </w:rPr>
        <w:t>.</w:t>
      </w:r>
    </w:p>
    <w:p w:rsidR="00942D04" w:rsidRPr="00470049" w:rsidRDefault="00942D04" w:rsidP="00470049">
      <w:pPr>
        <w:spacing w:line="360" w:lineRule="auto"/>
        <w:rPr>
          <w:rFonts w:ascii="Arial" w:hAnsi="Arial" w:cs="Arial"/>
          <w:sz w:val="24"/>
          <w:szCs w:val="24"/>
        </w:rPr>
      </w:pPr>
    </w:p>
    <w:sectPr w:rsidR="00942D04" w:rsidRPr="00470049">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385163"/>
    <w:multiLevelType w:val="hybridMultilevel"/>
    <w:tmpl w:val="B900BFB8"/>
    <w:lvl w:ilvl="0" w:tplc="0408000B">
      <w:start w:val="1"/>
      <w:numFmt w:val="bullet"/>
      <w:lvlText w:val=""/>
      <w:lvlJc w:val="left"/>
      <w:pPr>
        <w:ind w:left="720" w:hanging="360"/>
      </w:pPr>
      <w:rPr>
        <w:rFonts w:ascii="Wingdings" w:hAnsi="Wingdings" w:hint="default"/>
      </w:rPr>
    </w:lvl>
    <w:lvl w:ilvl="1" w:tplc="7892DFC2">
      <w:numFmt w:val="bullet"/>
      <w:lvlText w:val=""/>
      <w:lvlJc w:val="left"/>
      <w:pPr>
        <w:ind w:left="1440" w:hanging="360"/>
      </w:pPr>
      <w:rPr>
        <w:rFonts w:ascii="Symbol" w:eastAsiaTheme="minorHAnsi" w:hAnsi="Symbol" w:cs="Arial"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2B9F3470"/>
    <w:multiLevelType w:val="hybridMultilevel"/>
    <w:tmpl w:val="AF9CA64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049"/>
    <w:rsid w:val="000B7A29"/>
    <w:rsid w:val="00470049"/>
    <w:rsid w:val="005731B7"/>
    <w:rsid w:val="005902AD"/>
    <w:rsid w:val="007A0654"/>
    <w:rsid w:val="007E38BD"/>
    <w:rsid w:val="00942D04"/>
    <w:rsid w:val="00944E07"/>
    <w:rsid w:val="00AA509B"/>
    <w:rsid w:val="00AF19F7"/>
    <w:rsid w:val="00BE13D4"/>
    <w:rsid w:val="00C41B26"/>
    <w:rsid w:val="00D61AB7"/>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3C057C"/>
  <w15:docId w15:val="{C33C5A24-1DF9-44E4-A2BB-FB6FF474F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4E0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718</Words>
  <Characters>3880</Characters>
  <Application>Microsoft Office Word</Application>
  <DocSecurity>0</DocSecurity>
  <Lines>32</Lines>
  <Paragraphs>9</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4589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Ελένη Γέμτου</cp:lastModifiedBy>
  <cp:revision>3</cp:revision>
  <dcterms:created xsi:type="dcterms:W3CDTF">2025-09-09T17:49:00Z</dcterms:created>
  <dcterms:modified xsi:type="dcterms:W3CDTF">2025-09-09T17:54:00Z</dcterms:modified>
</cp:coreProperties>
</file>