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 xml:space="preserve">Μάθημα: </w:t>
      </w:r>
      <w:r w:rsidRPr="00470049">
        <w:rPr>
          <w:rFonts w:ascii="Arial" w:hAnsi="Arial" w:cs="Arial"/>
          <w:b/>
          <w:sz w:val="24"/>
          <w:szCs w:val="24"/>
        </w:rPr>
        <w:t>«Θέματα Ιστορίας Πολιτισμού και Τέχνης: Τέχνη &amp; Κινηματογράφος»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>Διδάσκουσα: Ελένη Γέμτου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Στοιχεία</w:t>
      </w:r>
      <w:r w:rsidRPr="00470049">
        <w:rPr>
          <w:rFonts w:ascii="Arial" w:hAnsi="Arial" w:cs="Arial"/>
          <w:sz w:val="24"/>
          <w:szCs w:val="24"/>
          <w:u w:val="single"/>
        </w:rPr>
        <w:t xml:space="preserve"> της εργασίας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>•</w:t>
      </w:r>
      <w:r w:rsidRPr="00470049">
        <w:rPr>
          <w:rFonts w:ascii="Arial" w:hAnsi="Arial" w:cs="Arial"/>
          <w:sz w:val="24"/>
          <w:szCs w:val="24"/>
        </w:rPr>
        <w:tab/>
        <w:t>Υποχρεωτική</w:t>
      </w:r>
      <w:r>
        <w:rPr>
          <w:rFonts w:ascii="Arial" w:hAnsi="Arial" w:cs="Arial"/>
          <w:sz w:val="24"/>
          <w:szCs w:val="24"/>
        </w:rPr>
        <w:t xml:space="preserve"> - Απαλλακτική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>•</w:t>
      </w:r>
      <w:r w:rsidRPr="00470049">
        <w:rPr>
          <w:rFonts w:ascii="Arial" w:hAnsi="Arial" w:cs="Arial"/>
          <w:sz w:val="24"/>
          <w:szCs w:val="24"/>
        </w:rPr>
        <w:tab/>
        <w:t xml:space="preserve">Μέγεθος:  </w:t>
      </w:r>
      <w:r w:rsidR="00D61AB7">
        <w:rPr>
          <w:rFonts w:ascii="Arial" w:hAnsi="Arial" w:cs="Arial"/>
          <w:sz w:val="24"/>
          <w:szCs w:val="24"/>
        </w:rPr>
        <w:t>3500-5000 λέξεις</w:t>
      </w:r>
    </w:p>
    <w:p w:rsid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>•</w:t>
      </w:r>
      <w:r w:rsidRPr="0047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Η εργασία πρέπει να ακολουθεί τη δομή επιστημονικού δοκιμίου (σελίδα τίτλων, περιεχόμενα, εισαγωγή, κεφάλαια, συμπεράσματα, βιβλιογραφία) και να έχει επαρκείς παραπομπές σε πηγές.</w:t>
      </w:r>
    </w:p>
    <w:p w:rsidR="00D61AB7" w:rsidRPr="00D61AB7" w:rsidRDefault="00D61AB7" w:rsidP="004700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61AB7">
        <w:rPr>
          <w:rFonts w:ascii="Arial" w:hAnsi="Arial" w:cs="Arial"/>
          <w:sz w:val="24"/>
          <w:szCs w:val="24"/>
        </w:rPr>
        <w:t>•</w:t>
      </w:r>
      <w:r w:rsidRPr="00D61AB7">
        <w:rPr>
          <w:rFonts w:ascii="Arial" w:hAnsi="Arial" w:cs="Arial"/>
          <w:sz w:val="24"/>
          <w:szCs w:val="24"/>
        </w:rPr>
        <w:tab/>
        <w:t>Οι εργασίες αναρτώνται στο e-</w:t>
      </w:r>
      <w:proofErr w:type="spellStart"/>
      <w:r w:rsidRPr="00D61AB7">
        <w:rPr>
          <w:rFonts w:ascii="Arial" w:hAnsi="Arial" w:cs="Arial"/>
          <w:sz w:val="24"/>
          <w:szCs w:val="24"/>
        </w:rPr>
        <w:t>class</w:t>
      </w:r>
      <w:proofErr w:type="spellEnd"/>
      <w:r w:rsidRPr="00D61AB7">
        <w:rPr>
          <w:rFonts w:ascii="Arial" w:hAnsi="Arial" w:cs="Arial"/>
          <w:sz w:val="24"/>
          <w:szCs w:val="24"/>
        </w:rPr>
        <w:t xml:space="preserve"> (με έλεγχο για </w:t>
      </w:r>
      <w:proofErr w:type="spellStart"/>
      <w:r w:rsidRPr="00D61AB7">
        <w:rPr>
          <w:rFonts w:ascii="Arial" w:hAnsi="Arial" w:cs="Arial"/>
          <w:sz w:val="24"/>
          <w:szCs w:val="24"/>
        </w:rPr>
        <w:t>κειμενική</w:t>
      </w:r>
      <w:proofErr w:type="spellEnd"/>
      <w:r w:rsidRPr="00D61AB7">
        <w:rPr>
          <w:rFonts w:ascii="Arial" w:hAnsi="Arial" w:cs="Arial"/>
          <w:sz w:val="24"/>
          <w:szCs w:val="24"/>
        </w:rPr>
        <w:t xml:space="preserve"> ομοιότητα) μέχρι και την πρώτη εβδομάδα της εξεταστικής.</w:t>
      </w:r>
      <w:r>
        <w:rPr>
          <w:rFonts w:ascii="Arial" w:hAnsi="Arial" w:cs="Arial"/>
          <w:sz w:val="24"/>
          <w:szCs w:val="24"/>
        </w:rPr>
        <w:t xml:space="preserve"> Εργασίες με ποσοστό </w:t>
      </w:r>
      <w:proofErr w:type="spellStart"/>
      <w:r>
        <w:rPr>
          <w:rFonts w:ascii="Arial" w:hAnsi="Arial" w:cs="Arial"/>
          <w:sz w:val="24"/>
          <w:szCs w:val="24"/>
        </w:rPr>
        <w:t>κειμενικής</w:t>
      </w:r>
      <w:proofErr w:type="spellEnd"/>
      <w:r>
        <w:rPr>
          <w:rFonts w:ascii="Arial" w:hAnsi="Arial" w:cs="Arial"/>
          <w:sz w:val="24"/>
          <w:szCs w:val="24"/>
        </w:rPr>
        <w:t xml:space="preserve"> ομοιότητας από 60</w:t>
      </w:r>
      <w:r w:rsidRPr="00D61AB7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 και άνω κόβονται, ενώ για ποσοστά μεταξύ 30%-59% αφαιρούνται έως 2 βαθμοί.</w:t>
      </w:r>
    </w:p>
    <w:p w:rsidR="00470049" w:rsidRPr="00D61AB7" w:rsidRDefault="00D61AB7" w:rsidP="004700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Επιλέγετ</w:t>
      </w:r>
      <w:r w:rsidR="00BE13D4">
        <w:rPr>
          <w:rFonts w:ascii="Arial" w:hAnsi="Arial" w:cs="Arial"/>
          <w:sz w:val="24"/>
          <w:szCs w:val="24"/>
        </w:rPr>
        <w:t>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ένα από τα παρακάτω θέματα</w:t>
      </w:r>
      <w:r w:rsidRPr="00D61AB7">
        <w:rPr>
          <w:rFonts w:ascii="Arial" w:hAnsi="Arial" w:cs="Arial"/>
          <w:sz w:val="24"/>
          <w:szCs w:val="24"/>
        </w:rPr>
        <w:t>:</w:t>
      </w:r>
    </w:p>
    <w:p w:rsidR="00470049" w:rsidRPr="00944E07" w:rsidRDefault="00470049" w:rsidP="00944E07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>Ο φουτουρισμός στις τέχνες και τον κινηματογράφο</w:t>
      </w:r>
    </w:p>
    <w:p w:rsidR="00470049" w:rsidRPr="00944E07" w:rsidRDefault="00470049" w:rsidP="00944E07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>Ο ιμπρεσιονισμός στις τέχνες και τον κινηματογράφο</w:t>
      </w:r>
    </w:p>
    <w:p w:rsidR="00470049" w:rsidRPr="00944E07" w:rsidRDefault="00470049" w:rsidP="00944E07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>Ο κυβισμός στις τέχνες και τον κινηματογράφο</w:t>
      </w:r>
    </w:p>
    <w:p w:rsidR="00470049" w:rsidRPr="00944E07" w:rsidRDefault="00470049" w:rsidP="00944E07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>Ο γερμανικός εξπρεσιονισμός στις τέχνες και τον κινηματογράφο</w:t>
      </w:r>
    </w:p>
    <w:p w:rsidR="00944E07" w:rsidRDefault="00470049" w:rsidP="00944E07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 xml:space="preserve">Το </w:t>
      </w:r>
      <w:proofErr w:type="spellStart"/>
      <w:r w:rsidRPr="00944E07">
        <w:rPr>
          <w:rFonts w:ascii="Arial" w:hAnsi="Arial" w:cs="Arial"/>
          <w:sz w:val="24"/>
          <w:szCs w:val="24"/>
        </w:rPr>
        <w:t>Dada</w:t>
      </w:r>
      <w:proofErr w:type="spellEnd"/>
      <w:r w:rsidRPr="00944E07">
        <w:rPr>
          <w:rFonts w:ascii="Arial" w:hAnsi="Arial" w:cs="Arial"/>
          <w:sz w:val="24"/>
          <w:szCs w:val="24"/>
        </w:rPr>
        <w:t xml:space="preserve"> στις τέχνες και τον κινηματογράφο </w:t>
      </w:r>
    </w:p>
    <w:p w:rsidR="00470049" w:rsidRPr="00944E07" w:rsidRDefault="00944E07" w:rsidP="00944E07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="00470049" w:rsidRPr="00944E07">
        <w:rPr>
          <w:rFonts w:ascii="Arial" w:hAnsi="Arial" w:cs="Arial"/>
          <w:sz w:val="24"/>
          <w:szCs w:val="24"/>
        </w:rPr>
        <w:t>σουρεαλισμός στις τέχνες και τον κινηματογράφο</w:t>
      </w:r>
    </w:p>
    <w:p w:rsidR="00470049" w:rsidRPr="00944E07" w:rsidRDefault="00470049" w:rsidP="00944E07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 xml:space="preserve">Η αφαίρεση στις τέχνες και τον κινηματογράφο </w:t>
      </w:r>
    </w:p>
    <w:p w:rsidR="00470049" w:rsidRPr="00944E07" w:rsidRDefault="00470049" w:rsidP="00470049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>Ο σοβιετικός κονστρουκτιβισμός στις τέχνες και τον κινηματογράφο</w:t>
      </w:r>
    </w:p>
    <w:p w:rsidR="00944E07" w:rsidRPr="00944E07" w:rsidRDefault="00944E07" w:rsidP="00470049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>Η</w:t>
      </w:r>
      <w:r w:rsidR="00D61AB7" w:rsidRPr="00944E07">
        <w:rPr>
          <w:rFonts w:ascii="Arial" w:hAnsi="Arial" w:cs="Arial"/>
          <w:sz w:val="24"/>
          <w:szCs w:val="24"/>
        </w:rPr>
        <w:t xml:space="preserve"> ζωή και το έργο εικαστικών καλλιτεχνών </w:t>
      </w:r>
      <w:r w:rsidRPr="00944E07">
        <w:rPr>
          <w:rFonts w:ascii="Arial" w:hAnsi="Arial" w:cs="Arial"/>
          <w:sz w:val="24"/>
          <w:szCs w:val="24"/>
        </w:rPr>
        <w:t>μέσα από το ντοκιμαντέρ και τη κινηματογραφική ταινία.</w:t>
      </w:r>
      <w:r>
        <w:rPr>
          <w:rFonts w:ascii="Arial" w:hAnsi="Arial" w:cs="Arial"/>
          <w:sz w:val="24"/>
          <w:szCs w:val="24"/>
        </w:rPr>
        <w:t xml:space="preserve"> (</w:t>
      </w:r>
      <w:r w:rsidRPr="00944E07">
        <w:rPr>
          <w:rFonts w:ascii="Arial" w:hAnsi="Arial" w:cs="Arial"/>
          <w:sz w:val="24"/>
          <w:szCs w:val="24"/>
        </w:rPr>
        <w:t>Σημεία που θα πρέπει να αναλυθούν:</w:t>
      </w:r>
    </w:p>
    <w:p w:rsidR="00470049" w:rsidRPr="00944E07" w:rsidRDefault="00944E07" w:rsidP="00944E0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944E07">
        <w:rPr>
          <w:rFonts w:ascii="Arial" w:hAnsi="Arial" w:cs="Arial"/>
          <w:sz w:val="24"/>
          <w:szCs w:val="24"/>
        </w:rPr>
        <w:t>Δ</w:t>
      </w:r>
      <w:r w:rsidR="00D61AB7" w:rsidRPr="00944E07">
        <w:rPr>
          <w:rFonts w:ascii="Arial" w:hAnsi="Arial" w:cs="Arial"/>
          <w:sz w:val="24"/>
          <w:szCs w:val="24"/>
        </w:rPr>
        <w:t xml:space="preserve">ιαφορά μεταξύ </w:t>
      </w:r>
      <w:r w:rsidRPr="00944E07">
        <w:rPr>
          <w:rFonts w:ascii="Arial" w:hAnsi="Arial" w:cs="Arial"/>
          <w:sz w:val="24"/>
          <w:szCs w:val="24"/>
        </w:rPr>
        <w:t>του</w:t>
      </w:r>
      <w:r w:rsidR="00D61AB7" w:rsidRPr="00944E07">
        <w:rPr>
          <w:rFonts w:ascii="Arial" w:hAnsi="Arial" w:cs="Arial"/>
          <w:sz w:val="24"/>
          <w:szCs w:val="24"/>
        </w:rPr>
        <w:t xml:space="preserve"> ντοκιμαντέρ και  της κινηματ</w:t>
      </w:r>
      <w:r w:rsidRPr="00944E07">
        <w:rPr>
          <w:rFonts w:ascii="Arial" w:hAnsi="Arial" w:cs="Arial"/>
          <w:sz w:val="24"/>
          <w:szCs w:val="24"/>
        </w:rPr>
        <w:t xml:space="preserve">ογραφικής </w:t>
      </w:r>
      <w:r w:rsidR="00D61AB7" w:rsidRPr="00944E07">
        <w:rPr>
          <w:rFonts w:ascii="Arial" w:hAnsi="Arial" w:cs="Arial"/>
          <w:sz w:val="24"/>
          <w:szCs w:val="24"/>
        </w:rPr>
        <w:t>ταινίας</w:t>
      </w:r>
      <w:r>
        <w:rPr>
          <w:rFonts w:ascii="Arial" w:hAnsi="Arial" w:cs="Arial"/>
          <w:sz w:val="24"/>
          <w:szCs w:val="24"/>
        </w:rPr>
        <w:t xml:space="preserve"> / </w:t>
      </w:r>
      <w:r w:rsidRPr="00944E07">
        <w:rPr>
          <w:rFonts w:ascii="Arial" w:hAnsi="Arial" w:cs="Arial"/>
          <w:sz w:val="24"/>
          <w:szCs w:val="24"/>
        </w:rPr>
        <w:t>Σύντομη ιστορία του ντοκιμαντέρ</w:t>
      </w:r>
      <w:r>
        <w:rPr>
          <w:rFonts w:ascii="Arial" w:hAnsi="Arial" w:cs="Arial"/>
          <w:sz w:val="24"/>
          <w:szCs w:val="24"/>
        </w:rPr>
        <w:t xml:space="preserve"> / </w:t>
      </w:r>
      <w:r w:rsidRPr="00944E07">
        <w:rPr>
          <w:rFonts w:ascii="Arial" w:hAnsi="Arial" w:cs="Arial"/>
          <w:sz w:val="24"/>
          <w:szCs w:val="24"/>
        </w:rPr>
        <w:t>Κ</w:t>
      </w:r>
      <w:r w:rsidR="00470049" w:rsidRPr="00944E07">
        <w:rPr>
          <w:rFonts w:ascii="Arial" w:hAnsi="Arial" w:cs="Arial"/>
          <w:sz w:val="24"/>
          <w:szCs w:val="24"/>
        </w:rPr>
        <w:t xml:space="preserve">ατηγορίες: </w:t>
      </w:r>
      <w:proofErr w:type="spellStart"/>
      <w:r w:rsidR="00470049" w:rsidRPr="00944E07">
        <w:rPr>
          <w:rFonts w:ascii="Arial" w:hAnsi="Arial" w:cs="Arial"/>
          <w:sz w:val="24"/>
          <w:szCs w:val="24"/>
        </w:rPr>
        <w:t>cinema</w:t>
      </w:r>
      <w:proofErr w:type="spellEnd"/>
      <w:r w:rsidR="00470049" w:rsidRPr="00944E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049" w:rsidRPr="00944E07">
        <w:rPr>
          <w:rFonts w:ascii="Arial" w:hAnsi="Arial" w:cs="Arial"/>
          <w:sz w:val="24"/>
          <w:szCs w:val="24"/>
        </w:rPr>
        <w:t>verite</w:t>
      </w:r>
      <w:proofErr w:type="spellEnd"/>
      <w:r w:rsidR="00470049" w:rsidRPr="00944E07">
        <w:rPr>
          <w:rFonts w:ascii="Arial" w:hAnsi="Arial" w:cs="Arial"/>
          <w:sz w:val="24"/>
          <w:szCs w:val="24"/>
        </w:rPr>
        <w:t xml:space="preserve"> / ποιητικό ντοκιμαντέρ / δραματοποιημένο ντοκιμαντέρ</w:t>
      </w:r>
      <w:r>
        <w:rPr>
          <w:rFonts w:ascii="Arial" w:hAnsi="Arial" w:cs="Arial"/>
          <w:sz w:val="24"/>
          <w:szCs w:val="24"/>
        </w:rPr>
        <w:t xml:space="preserve"> / </w:t>
      </w:r>
      <w:r w:rsidR="00470049" w:rsidRPr="00944E07">
        <w:rPr>
          <w:rFonts w:ascii="Arial" w:hAnsi="Arial" w:cs="Arial"/>
          <w:sz w:val="24"/>
          <w:szCs w:val="24"/>
        </w:rPr>
        <w:t>Αμερικάνικος κινηματογράφος (</w:t>
      </w:r>
      <w:r w:rsidRPr="00944E07">
        <w:rPr>
          <w:rFonts w:ascii="Arial" w:hAnsi="Arial" w:cs="Arial"/>
          <w:sz w:val="24"/>
          <w:szCs w:val="24"/>
        </w:rPr>
        <w:t xml:space="preserve">σύντομη </w:t>
      </w:r>
      <w:r w:rsidR="00470049" w:rsidRPr="00944E07">
        <w:rPr>
          <w:rFonts w:ascii="Arial" w:hAnsi="Arial" w:cs="Arial"/>
          <w:sz w:val="24"/>
          <w:szCs w:val="24"/>
        </w:rPr>
        <w:t>ιστορική επισκόπηση</w:t>
      </w:r>
      <w:r w:rsidRPr="00944E0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/ </w:t>
      </w:r>
      <w:r w:rsidR="00470049" w:rsidRPr="00944E07">
        <w:rPr>
          <w:rFonts w:ascii="Arial" w:hAnsi="Arial" w:cs="Arial"/>
          <w:sz w:val="24"/>
          <w:szCs w:val="24"/>
        </w:rPr>
        <w:t>Γαλλικός κινηματογράφος (</w:t>
      </w:r>
      <w:r w:rsidRPr="00944E07">
        <w:rPr>
          <w:rFonts w:ascii="Arial" w:hAnsi="Arial" w:cs="Arial"/>
          <w:sz w:val="24"/>
          <w:szCs w:val="24"/>
        </w:rPr>
        <w:t xml:space="preserve">σύντομη </w:t>
      </w:r>
      <w:r w:rsidR="00470049" w:rsidRPr="00944E07">
        <w:rPr>
          <w:rFonts w:ascii="Arial" w:hAnsi="Arial" w:cs="Arial"/>
          <w:sz w:val="24"/>
          <w:szCs w:val="24"/>
        </w:rPr>
        <w:t>ιστορική επισκόπηση)</w:t>
      </w:r>
      <w:r>
        <w:rPr>
          <w:rFonts w:ascii="Arial" w:hAnsi="Arial" w:cs="Arial"/>
          <w:sz w:val="24"/>
          <w:szCs w:val="24"/>
        </w:rPr>
        <w:t xml:space="preserve"> / </w:t>
      </w:r>
      <w:r w:rsidR="00470049" w:rsidRPr="00944E07">
        <w:rPr>
          <w:rFonts w:ascii="Arial" w:hAnsi="Arial" w:cs="Arial"/>
          <w:sz w:val="24"/>
          <w:szCs w:val="24"/>
        </w:rPr>
        <w:t>Βρετανικός κινηματογράφος (</w:t>
      </w:r>
      <w:r w:rsidRPr="00944E07">
        <w:rPr>
          <w:rFonts w:ascii="Arial" w:hAnsi="Arial" w:cs="Arial"/>
          <w:sz w:val="24"/>
          <w:szCs w:val="24"/>
        </w:rPr>
        <w:t xml:space="preserve">σύντομη </w:t>
      </w:r>
      <w:r w:rsidR="00470049" w:rsidRPr="00944E07">
        <w:rPr>
          <w:rFonts w:ascii="Arial" w:hAnsi="Arial" w:cs="Arial"/>
          <w:sz w:val="24"/>
          <w:szCs w:val="24"/>
        </w:rPr>
        <w:t>ιστορική επισκόπηση)</w:t>
      </w:r>
      <w:r>
        <w:rPr>
          <w:rFonts w:ascii="Arial" w:hAnsi="Arial" w:cs="Arial"/>
          <w:sz w:val="24"/>
          <w:szCs w:val="24"/>
        </w:rPr>
        <w:t xml:space="preserve"> / </w:t>
      </w:r>
      <w:r w:rsidRPr="00944E07">
        <w:rPr>
          <w:rFonts w:ascii="Arial" w:hAnsi="Arial" w:cs="Arial"/>
          <w:sz w:val="24"/>
          <w:szCs w:val="24"/>
        </w:rPr>
        <w:t xml:space="preserve">Βιογραφίες </w:t>
      </w:r>
      <w:r w:rsidRPr="00944E07">
        <w:rPr>
          <w:rFonts w:ascii="Arial" w:hAnsi="Arial" w:cs="Arial"/>
          <w:sz w:val="24"/>
          <w:szCs w:val="24"/>
        </w:rPr>
        <w:lastRenderedPageBreak/>
        <w:t>καλλιτεχνών και παρουσίαση του μέσα από ντοκιμαντέρ και ταινίες (όσα είδαμε και αναλύσαμε στα μαθήματα)</w:t>
      </w:r>
      <w:r>
        <w:rPr>
          <w:rFonts w:ascii="Arial" w:hAnsi="Arial" w:cs="Arial"/>
          <w:sz w:val="24"/>
          <w:szCs w:val="24"/>
        </w:rPr>
        <w:t>)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70049">
        <w:rPr>
          <w:rFonts w:ascii="Arial" w:hAnsi="Arial" w:cs="Arial"/>
          <w:sz w:val="24"/>
          <w:szCs w:val="24"/>
          <w:u w:val="single"/>
        </w:rPr>
        <w:t>Ενδεικτική βιβλιογραφία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 xml:space="preserve">Στ. </w:t>
      </w:r>
      <w:proofErr w:type="spellStart"/>
      <w:r w:rsidRPr="00470049">
        <w:rPr>
          <w:rFonts w:ascii="Arial" w:hAnsi="Arial" w:cs="Arial"/>
          <w:sz w:val="24"/>
          <w:szCs w:val="24"/>
        </w:rPr>
        <w:t>Βαλούκος</w:t>
      </w:r>
      <w:proofErr w:type="spellEnd"/>
      <w:r w:rsidRPr="00470049">
        <w:rPr>
          <w:rFonts w:ascii="Arial" w:hAnsi="Arial" w:cs="Arial"/>
          <w:sz w:val="24"/>
          <w:szCs w:val="24"/>
        </w:rPr>
        <w:t>, Ιστορία του Κινηματογράφου, Αθήνα 2003</w:t>
      </w:r>
    </w:p>
    <w:p w:rsid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>E. Γέμτου, «Κινηματογράφος και Εικαστικές Τέχνες», Cogito 09, Μάρτιος 2009, σ.96-99.</w:t>
      </w:r>
    </w:p>
    <w:p w:rsidR="007E38BD" w:rsidRPr="00470049" w:rsidRDefault="007E38BD" w:rsidP="004700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 Γέμτου, Τέχνη και Επιστήμη, Θεσσαλονίκη 2018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70049">
        <w:rPr>
          <w:rFonts w:ascii="Arial" w:hAnsi="Arial" w:cs="Arial"/>
          <w:sz w:val="24"/>
          <w:szCs w:val="24"/>
        </w:rPr>
        <w:t>Gomery</w:t>
      </w:r>
      <w:proofErr w:type="spellEnd"/>
      <w:r w:rsidRPr="00470049">
        <w:rPr>
          <w:rFonts w:ascii="Arial" w:hAnsi="Arial" w:cs="Arial"/>
          <w:sz w:val="24"/>
          <w:szCs w:val="24"/>
        </w:rPr>
        <w:t>, Η Ιστορία του Κινηματογράφου, Αθήνα, 1998.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 xml:space="preserve">L. </w:t>
      </w:r>
      <w:proofErr w:type="spellStart"/>
      <w:r w:rsidRPr="00470049">
        <w:rPr>
          <w:rFonts w:ascii="Arial" w:hAnsi="Arial" w:cs="Arial"/>
          <w:sz w:val="24"/>
          <w:szCs w:val="24"/>
        </w:rPr>
        <w:t>Eisner</w:t>
      </w:r>
      <w:proofErr w:type="spellEnd"/>
      <w:r w:rsidRPr="00470049">
        <w:rPr>
          <w:rFonts w:ascii="Arial" w:hAnsi="Arial" w:cs="Arial"/>
          <w:sz w:val="24"/>
          <w:szCs w:val="24"/>
        </w:rPr>
        <w:t xml:space="preserve">, Η Δαιμονική Οθόνη. Ο Γερμανικός Εξπρεσιονισμός στον Κινηματογράφο, Αθήνα, 1987. 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70049">
        <w:rPr>
          <w:rFonts w:ascii="Arial" w:hAnsi="Arial" w:cs="Arial"/>
          <w:sz w:val="24"/>
          <w:szCs w:val="24"/>
          <w:lang w:val="en-US"/>
        </w:rPr>
        <w:t>L. Halpern, Dreams on Film: The Cinematic Struggle Between Art and Science, McFarland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70049">
        <w:rPr>
          <w:rFonts w:ascii="Arial" w:hAnsi="Arial" w:cs="Arial"/>
          <w:sz w:val="24"/>
          <w:szCs w:val="24"/>
          <w:lang w:val="en-US"/>
        </w:rPr>
        <w:t>F. Hirsch, The Dark Side of the Screen: Film Noir, 2008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>Στ. Θεοδωράκη, Κινηματογραφικές Πρωτοπορίες, Αθήνα 1990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70049">
        <w:rPr>
          <w:rFonts w:ascii="Arial" w:hAnsi="Arial" w:cs="Arial"/>
          <w:sz w:val="24"/>
          <w:szCs w:val="24"/>
          <w:lang w:val="en-US"/>
        </w:rPr>
        <w:t>Kr. Thompson, D. Bordwell, Film History. An Introduction, Mc Graw-Hill, 1994.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70049">
        <w:rPr>
          <w:rFonts w:ascii="Arial" w:hAnsi="Arial" w:cs="Arial"/>
          <w:sz w:val="24"/>
          <w:szCs w:val="24"/>
          <w:lang w:val="en-US"/>
        </w:rPr>
        <w:t xml:space="preserve">S. </w:t>
      </w:r>
      <w:proofErr w:type="spellStart"/>
      <w:r w:rsidRPr="00470049">
        <w:rPr>
          <w:rFonts w:ascii="Arial" w:hAnsi="Arial" w:cs="Arial"/>
          <w:sz w:val="24"/>
          <w:szCs w:val="24"/>
          <w:lang w:val="en-US"/>
        </w:rPr>
        <w:t>Kracauer</w:t>
      </w:r>
      <w:proofErr w:type="spellEnd"/>
      <w:r w:rsidRPr="00470049">
        <w:rPr>
          <w:rFonts w:ascii="Arial" w:hAnsi="Arial" w:cs="Arial"/>
          <w:sz w:val="24"/>
          <w:szCs w:val="24"/>
          <w:lang w:val="en-US"/>
        </w:rPr>
        <w:t xml:space="preserve">, From Caligari to Hitler, Princeton, 1947. 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470049">
        <w:rPr>
          <w:rFonts w:ascii="Arial" w:hAnsi="Arial" w:cs="Arial"/>
          <w:sz w:val="24"/>
          <w:szCs w:val="24"/>
        </w:rPr>
        <w:t>Kracauer</w:t>
      </w:r>
      <w:proofErr w:type="spellEnd"/>
      <w:r w:rsidRPr="00470049">
        <w:rPr>
          <w:rFonts w:ascii="Arial" w:hAnsi="Arial" w:cs="Arial"/>
          <w:sz w:val="24"/>
          <w:szCs w:val="24"/>
        </w:rPr>
        <w:t>, Θεωρία του Κινηματογράφου, Αθήνα, 1983.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>Α. Κύρου, Ο Σουρεαλισμός στον Κινηματογράφο, Αθήνα 1976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 xml:space="preserve">Ν. </w:t>
      </w:r>
      <w:proofErr w:type="spellStart"/>
      <w:r w:rsidRPr="00470049">
        <w:rPr>
          <w:rFonts w:ascii="Arial" w:hAnsi="Arial" w:cs="Arial"/>
          <w:sz w:val="24"/>
          <w:szCs w:val="24"/>
        </w:rPr>
        <w:t>Στάγκος</w:t>
      </w:r>
      <w:proofErr w:type="spellEnd"/>
      <w:r w:rsidRPr="0047004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70049">
        <w:rPr>
          <w:rFonts w:ascii="Arial" w:hAnsi="Arial" w:cs="Arial"/>
          <w:sz w:val="24"/>
          <w:szCs w:val="24"/>
        </w:rPr>
        <w:t>επιμ</w:t>
      </w:r>
      <w:proofErr w:type="spellEnd"/>
      <w:r w:rsidRPr="00470049">
        <w:rPr>
          <w:rFonts w:ascii="Arial" w:hAnsi="Arial" w:cs="Arial"/>
          <w:sz w:val="24"/>
          <w:szCs w:val="24"/>
        </w:rPr>
        <w:t xml:space="preserve">.), Έννοιες της Μοντέρνας Τέχνης. Από το </w:t>
      </w:r>
      <w:proofErr w:type="spellStart"/>
      <w:r w:rsidRPr="00470049">
        <w:rPr>
          <w:rFonts w:ascii="Arial" w:hAnsi="Arial" w:cs="Arial"/>
          <w:sz w:val="24"/>
          <w:szCs w:val="24"/>
        </w:rPr>
        <w:t>Φωβισμό</w:t>
      </w:r>
      <w:proofErr w:type="spellEnd"/>
      <w:r w:rsidRPr="00470049">
        <w:rPr>
          <w:rFonts w:ascii="Arial" w:hAnsi="Arial" w:cs="Arial"/>
          <w:sz w:val="24"/>
          <w:szCs w:val="24"/>
        </w:rPr>
        <w:t xml:space="preserve"> στον Μεταμοντερνισμό, Αθήνα 2005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>Α. Χαραλαμπίδης, Η Τέχνη του 20ου αιώνα, Θεσσαλονίκη 1995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70049">
        <w:rPr>
          <w:rFonts w:ascii="Arial" w:hAnsi="Arial" w:cs="Arial"/>
          <w:sz w:val="24"/>
          <w:szCs w:val="24"/>
        </w:rPr>
        <w:t>P.Wollen</w:t>
      </w:r>
      <w:proofErr w:type="spellEnd"/>
      <w:r w:rsidRPr="00470049">
        <w:rPr>
          <w:rFonts w:ascii="Arial" w:hAnsi="Arial" w:cs="Arial"/>
          <w:sz w:val="24"/>
          <w:szCs w:val="24"/>
        </w:rPr>
        <w:t xml:space="preserve"> κ.α., Ο Φουτουρισμός, ο Κινηματογράφος και ο </w:t>
      </w:r>
      <w:proofErr w:type="spellStart"/>
      <w:r w:rsidRPr="00470049">
        <w:rPr>
          <w:rFonts w:ascii="Arial" w:hAnsi="Arial" w:cs="Arial"/>
          <w:sz w:val="24"/>
          <w:szCs w:val="24"/>
        </w:rPr>
        <w:t>Μαγιακόφσκι</w:t>
      </w:r>
      <w:proofErr w:type="spellEnd"/>
      <w:r w:rsidRPr="004700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049">
        <w:rPr>
          <w:rFonts w:ascii="Arial" w:hAnsi="Arial" w:cs="Arial"/>
          <w:sz w:val="24"/>
          <w:szCs w:val="24"/>
        </w:rPr>
        <w:t>εκδ</w:t>
      </w:r>
      <w:proofErr w:type="spellEnd"/>
      <w:r w:rsidRPr="00470049">
        <w:rPr>
          <w:rFonts w:ascii="Arial" w:hAnsi="Arial" w:cs="Arial"/>
          <w:sz w:val="24"/>
          <w:szCs w:val="24"/>
        </w:rPr>
        <w:t xml:space="preserve">. Αιγόκερως </w:t>
      </w:r>
    </w:p>
    <w:p w:rsidR="00470049" w:rsidRPr="00470049" w:rsidRDefault="00470049" w:rsidP="00470049">
      <w:pPr>
        <w:spacing w:line="360" w:lineRule="auto"/>
        <w:rPr>
          <w:rFonts w:ascii="Arial" w:hAnsi="Arial" w:cs="Arial"/>
          <w:sz w:val="24"/>
          <w:szCs w:val="24"/>
        </w:rPr>
      </w:pPr>
      <w:r w:rsidRPr="00470049">
        <w:rPr>
          <w:rFonts w:ascii="Arial" w:hAnsi="Arial" w:cs="Arial"/>
          <w:sz w:val="24"/>
          <w:szCs w:val="24"/>
        </w:rPr>
        <w:t xml:space="preserve">Για στοιχεία, αναλύσεις και κριτικές των κινηματογραφικών ταινιών, βλ. σε διάφορα </w:t>
      </w:r>
      <w:proofErr w:type="spellStart"/>
      <w:r w:rsidRPr="00470049">
        <w:rPr>
          <w:rFonts w:ascii="Arial" w:hAnsi="Arial" w:cs="Arial"/>
          <w:sz w:val="24"/>
          <w:szCs w:val="24"/>
        </w:rPr>
        <w:t>websites</w:t>
      </w:r>
      <w:proofErr w:type="spellEnd"/>
      <w:r w:rsidRPr="00470049">
        <w:rPr>
          <w:rFonts w:ascii="Arial" w:hAnsi="Arial" w:cs="Arial"/>
          <w:sz w:val="24"/>
          <w:szCs w:val="24"/>
        </w:rPr>
        <w:t>.</w:t>
      </w:r>
    </w:p>
    <w:p w:rsidR="00942D04" w:rsidRPr="00470049" w:rsidRDefault="00942D04" w:rsidP="0047004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42D04" w:rsidRPr="004700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63"/>
    <w:multiLevelType w:val="hybridMultilevel"/>
    <w:tmpl w:val="B900BF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92DFC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470"/>
    <w:multiLevelType w:val="hybridMultilevel"/>
    <w:tmpl w:val="AF9CA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49"/>
    <w:rsid w:val="000B7A29"/>
    <w:rsid w:val="00470049"/>
    <w:rsid w:val="005902AD"/>
    <w:rsid w:val="007E38BD"/>
    <w:rsid w:val="00942D04"/>
    <w:rsid w:val="00944E07"/>
    <w:rsid w:val="00AF19F7"/>
    <w:rsid w:val="00BE13D4"/>
    <w:rsid w:val="00D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858B"/>
  <w15:docId w15:val="{C33C5A24-1DF9-44E4-A2BB-FB6FF474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Γέμτου</cp:lastModifiedBy>
  <cp:revision>6</cp:revision>
  <dcterms:created xsi:type="dcterms:W3CDTF">2023-06-14T15:52:00Z</dcterms:created>
  <dcterms:modified xsi:type="dcterms:W3CDTF">2023-06-14T17:30:00Z</dcterms:modified>
</cp:coreProperties>
</file>