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2041E" w14:textId="77777777" w:rsidR="00A2682F" w:rsidRPr="00A2682F" w:rsidRDefault="00A2682F" w:rsidP="00A2682F">
      <w:pPr>
        <w:jc w:val="center"/>
        <w:rPr>
          <w:rFonts w:ascii="Palatino Linotype" w:hAnsi="Palatino Linotype"/>
          <w:b/>
          <w:bCs/>
        </w:rPr>
      </w:pPr>
      <w:r w:rsidRPr="00A2682F">
        <w:rPr>
          <w:rFonts w:ascii="Palatino Linotype" w:hAnsi="Palatino Linotype"/>
          <w:b/>
          <w:bCs/>
        </w:rPr>
        <w:t>Ηθική και Ζώα</w:t>
      </w:r>
    </w:p>
    <w:p w14:paraId="60D4F63F" w14:textId="77777777" w:rsidR="00A2682F" w:rsidRPr="00A2682F" w:rsidRDefault="00A2682F" w:rsidP="00A2682F">
      <w:pPr>
        <w:jc w:val="both"/>
        <w:rPr>
          <w:rFonts w:ascii="Palatino Linotype" w:hAnsi="Palatino Linotype"/>
          <w:b/>
          <w:bCs/>
        </w:rPr>
      </w:pPr>
    </w:p>
    <w:p w14:paraId="64F7B8C2" w14:textId="77777777" w:rsidR="00A2682F" w:rsidRPr="00A2682F" w:rsidRDefault="00A2682F" w:rsidP="00A2682F">
      <w:pPr>
        <w:jc w:val="both"/>
        <w:rPr>
          <w:rFonts w:ascii="Palatino Linotype" w:hAnsi="Palatino Linotype"/>
          <w:b/>
          <w:bCs/>
        </w:rPr>
      </w:pPr>
      <w:r w:rsidRPr="00A2682F">
        <w:rPr>
          <w:rFonts w:ascii="Palatino Linotype" w:hAnsi="Palatino Linotype"/>
          <w:b/>
          <w:bCs/>
        </w:rPr>
        <w:t>Σταύρος Καραγεωργάκης</w:t>
      </w:r>
    </w:p>
    <w:p w14:paraId="0E77DD92" w14:textId="77777777" w:rsidR="00A2682F" w:rsidRPr="00A2682F" w:rsidRDefault="00A2682F" w:rsidP="00A2682F">
      <w:pPr>
        <w:jc w:val="both"/>
        <w:rPr>
          <w:rFonts w:ascii="Palatino Linotype" w:hAnsi="Palatino Linotype"/>
        </w:rPr>
      </w:pPr>
    </w:p>
    <w:p w14:paraId="277BDD84" w14:textId="77777777" w:rsidR="00A2682F" w:rsidRPr="00A2682F" w:rsidRDefault="00A2682F" w:rsidP="00A2682F">
      <w:pPr>
        <w:jc w:val="center"/>
        <w:rPr>
          <w:rFonts w:ascii="Palatino Linotype" w:hAnsi="Palatino Linotype"/>
        </w:rPr>
      </w:pPr>
      <w:r w:rsidRPr="00A2682F">
        <w:rPr>
          <w:rFonts w:ascii="Palatino Linotype" w:hAnsi="Palatino Linotype"/>
        </w:rPr>
        <w:t>Πρόγραμμα μαθημάτων</w:t>
      </w:r>
    </w:p>
    <w:p w14:paraId="55EDE2A0" w14:textId="77777777" w:rsidR="00A2682F" w:rsidRPr="00A2682F" w:rsidRDefault="00A2682F" w:rsidP="00A2682F">
      <w:pPr>
        <w:jc w:val="both"/>
        <w:rPr>
          <w:rFonts w:ascii="Palatino Linotype" w:hAnsi="Palatino Linotype"/>
        </w:rPr>
      </w:pPr>
    </w:p>
    <w:p w14:paraId="221BED84" w14:textId="77777777" w:rsidR="00A2682F" w:rsidRPr="00A2682F" w:rsidRDefault="00A2682F" w:rsidP="00A2682F">
      <w:pPr>
        <w:jc w:val="both"/>
        <w:rPr>
          <w:rFonts w:ascii="Palatino Linotype" w:hAnsi="Palatino Linotype"/>
          <w:b/>
          <w:bCs/>
        </w:rPr>
      </w:pPr>
      <w:r w:rsidRPr="00A2682F">
        <w:rPr>
          <w:rFonts w:ascii="Palatino Linotype" w:hAnsi="Palatino Linotype"/>
          <w:b/>
          <w:bCs/>
        </w:rPr>
        <w:t xml:space="preserve">1ο μάθημα: </w:t>
      </w:r>
    </w:p>
    <w:p w14:paraId="2473AF2E" w14:textId="77777777" w:rsidR="00A2682F" w:rsidRPr="00A2682F" w:rsidRDefault="00A2682F" w:rsidP="00A2682F">
      <w:pPr>
        <w:jc w:val="both"/>
        <w:rPr>
          <w:rFonts w:ascii="Palatino Linotype" w:hAnsi="Palatino Linotype"/>
        </w:rPr>
      </w:pPr>
      <w:r w:rsidRPr="00A2682F">
        <w:rPr>
          <w:rFonts w:ascii="Palatino Linotype" w:hAnsi="Palatino Linotype"/>
        </w:rPr>
        <w:t>Εξέταση των απόψεων ελλήνων φιλοσόφων που υποστήριζαν την ηθική αντιμετώπιση των μη ανθρώπινων ζώων. Συγκεκριμένα, στο πρώτο μέρος του μαθήματος θα παρουσιαστούν οι σχετικές θέσεις των πυθαγορείων, του Πλούταρχου και του Πορφύριου του Τύριου.</w:t>
      </w:r>
    </w:p>
    <w:p w14:paraId="05144378" w14:textId="3874C7E2" w:rsidR="00A2682F" w:rsidRDefault="00A2682F" w:rsidP="00A2682F">
      <w:pPr>
        <w:jc w:val="both"/>
        <w:rPr>
          <w:rFonts w:ascii="Palatino Linotype" w:hAnsi="Palatino Linotype"/>
        </w:rPr>
      </w:pPr>
      <w:r w:rsidRPr="00A2682F">
        <w:rPr>
          <w:rFonts w:ascii="Palatino Linotype" w:hAnsi="Palatino Linotype"/>
        </w:rPr>
        <w:t>Στο δεύτερο μέρος θα παρουσιαστεί η θεωρία της απελευθέρωσης των ζώων του Peter Singer.</w:t>
      </w:r>
    </w:p>
    <w:p w14:paraId="6AF4EB7E" w14:textId="3E722C24" w:rsidR="001C3016" w:rsidRPr="00A2682F" w:rsidRDefault="001C3016" w:rsidP="00A2682F">
      <w:pPr>
        <w:jc w:val="both"/>
        <w:rPr>
          <w:rFonts w:ascii="Palatino Linotype" w:hAnsi="Palatino Linotype"/>
        </w:rPr>
      </w:pPr>
      <w:bookmarkStart w:id="0" w:name="_Hlk211277393"/>
      <w:r w:rsidRPr="001C3016">
        <w:rPr>
          <w:rFonts w:ascii="Palatino Linotype" w:hAnsi="Palatino Linotype"/>
          <w:u w:val="single"/>
        </w:rPr>
        <w:t>Προτεινόμενο ανάγνωσμα</w:t>
      </w:r>
      <w:r>
        <w:rPr>
          <w:rFonts w:ascii="Palatino Linotype" w:hAnsi="Palatino Linotype"/>
        </w:rPr>
        <w:t>: Σταύρος Καραγεωργάκης, «Συγγένειες μεταξύ της αρχαιοελληνικής και σύγχρονης επιχειρηματολογίας για την ηθική εκτίμηση των άλλων ζώων»</w:t>
      </w:r>
    </w:p>
    <w:bookmarkEnd w:id="0"/>
    <w:p w14:paraId="756CF834" w14:textId="77777777" w:rsidR="00A2682F" w:rsidRPr="00A2682F" w:rsidRDefault="00A2682F" w:rsidP="00A2682F">
      <w:pPr>
        <w:jc w:val="both"/>
        <w:rPr>
          <w:rFonts w:ascii="Palatino Linotype" w:hAnsi="Palatino Linotype"/>
        </w:rPr>
      </w:pPr>
    </w:p>
    <w:p w14:paraId="707AEA22" w14:textId="77777777" w:rsidR="00A2682F" w:rsidRPr="00A2682F" w:rsidRDefault="00A2682F" w:rsidP="00A2682F">
      <w:pPr>
        <w:jc w:val="both"/>
        <w:rPr>
          <w:rFonts w:ascii="Palatino Linotype" w:hAnsi="Palatino Linotype"/>
          <w:b/>
          <w:bCs/>
        </w:rPr>
      </w:pPr>
      <w:r w:rsidRPr="00A2682F">
        <w:rPr>
          <w:rFonts w:ascii="Palatino Linotype" w:hAnsi="Palatino Linotype"/>
          <w:b/>
          <w:bCs/>
        </w:rPr>
        <w:t xml:space="preserve">2ο μάθημα: </w:t>
      </w:r>
    </w:p>
    <w:p w14:paraId="3675154F" w14:textId="77777777" w:rsidR="00A2682F" w:rsidRPr="00A2682F" w:rsidRDefault="00A2682F" w:rsidP="00A2682F">
      <w:pPr>
        <w:jc w:val="both"/>
        <w:rPr>
          <w:rFonts w:ascii="Palatino Linotype" w:hAnsi="Palatino Linotype"/>
        </w:rPr>
      </w:pPr>
      <w:r w:rsidRPr="00A2682F">
        <w:rPr>
          <w:rFonts w:ascii="Palatino Linotype" w:hAnsi="Palatino Linotype"/>
        </w:rPr>
        <w:t>Παρουσίαση των θεωριών για τα δικαιώματα των ζώων, δηλαδή της θεωρίας του Tom Regan, αλλά και αυτής των Sue Donaldson και Will Kymlika. Κριτική ανάλυση αυτών των θεωριών από τη σκοπιά της πολιτικής φιλοσοφίας.</w:t>
      </w:r>
    </w:p>
    <w:p w14:paraId="199B53DE" w14:textId="143AA506" w:rsidR="001C3016" w:rsidRPr="001C3016" w:rsidRDefault="001C3016" w:rsidP="001C3016">
      <w:pPr>
        <w:jc w:val="both"/>
        <w:rPr>
          <w:rFonts w:ascii="Palatino Linotype" w:hAnsi="Palatino Linotype"/>
          <w:lang w:val="en-US"/>
        </w:rPr>
      </w:pPr>
      <w:r w:rsidRPr="001C3016">
        <w:rPr>
          <w:rFonts w:ascii="Palatino Linotype" w:hAnsi="Palatino Linotype"/>
          <w:u w:val="single"/>
        </w:rPr>
        <w:t>Προτεινόμενο</w:t>
      </w:r>
      <w:r w:rsidRPr="001C3016">
        <w:rPr>
          <w:rFonts w:ascii="Palatino Linotype" w:hAnsi="Palatino Linotype"/>
          <w:u w:val="single"/>
          <w:lang w:val="en-US"/>
        </w:rPr>
        <w:t xml:space="preserve"> </w:t>
      </w:r>
      <w:r w:rsidRPr="001C3016">
        <w:rPr>
          <w:rFonts w:ascii="Palatino Linotype" w:hAnsi="Palatino Linotype"/>
          <w:u w:val="single"/>
        </w:rPr>
        <w:t>ανάγνωσμα</w:t>
      </w:r>
      <w:r w:rsidRPr="001C3016">
        <w:rPr>
          <w:rFonts w:ascii="Palatino Linotype" w:hAnsi="Palatino Linotype"/>
          <w:lang w:val="en-US"/>
        </w:rPr>
        <w:t xml:space="preserve">: </w:t>
      </w:r>
      <w:r>
        <w:rPr>
          <w:rFonts w:ascii="Palatino Linotype" w:hAnsi="Palatino Linotype"/>
          <w:lang w:val="en-US"/>
        </w:rPr>
        <w:t>Peter Singer, “All animals are equal”.</w:t>
      </w:r>
    </w:p>
    <w:p w14:paraId="44BF5463" w14:textId="77777777" w:rsidR="00A2682F" w:rsidRPr="001C3016" w:rsidRDefault="00A2682F" w:rsidP="00A2682F">
      <w:pPr>
        <w:jc w:val="both"/>
        <w:rPr>
          <w:rFonts w:ascii="Palatino Linotype" w:hAnsi="Palatino Linotype"/>
          <w:lang w:val="en-US"/>
        </w:rPr>
      </w:pPr>
    </w:p>
    <w:p w14:paraId="7B1527E3" w14:textId="77777777" w:rsidR="00A2682F" w:rsidRPr="00A2682F" w:rsidRDefault="00A2682F" w:rsidP="00A2682F">
      <w:pPr>
        <w:jc w:val="both"/>
        <w:rPr>
          <w:rFonts w:ascii="Palatino Linotype" w:hAnsi="Palatino Linotype"/>
          <w:b/>
          <w:bCs/>
        </w:rPr>
      </w:pPr>
      <w:r w:rsidRPr="00A2682F">
        <w:rPr>
          <w:rFonts w:ascii="Palatino Linotype" w:hAnsi="Palatino Linotype"/>
          <w:b/>
          <w:bCs/>
        </w:rPr>
        <w:t xml:space="preserve">3ο μάθημα: </w:t>
      </w:r>
    </w:p>
    <w:p w14:paraId="75A82C11" w14:textId="77777777" w:rsidR="00A2682F" w:rsidRPr="00A2682F" w:rsidRDefault="00A2682F" w:rsidP="00A2682F">
      <w:pPr>
        <w:jc w:val="both"/>
        <w:rPr>
          <w:rFonts w:ascii="Palatino Linotype" w:hAnsi="Palatino Linotype"/>
        </w:rPr>
      </w:pPr>
      <w:r w:rsidRPr="00A2682F">
        <w:rPr>
          <w:rFonts w:ascii="Palatino Linotype" w:hAnsi="Palatino Linotype"/>
        </w:rPr>
        <w:t>Παρουσίαση της θεωρίας του καταργητισμού του Gary Francione. Εξέταση των πλεονεκτημάτων και των αδυναμιών της θέσης του ευημερισμού. Παρουσίαση της αρετολογικής προσέγγισης για την ηθική αντιμετώπιση των μη ανθρώπινων ζώων. Εξέταση της καταλληλότητας μιας αρετολογικής προσέγγισης στη σύγχρονη κοινωνία.</w:t>
      </w:r>
    </w:p>
    <w:p w14:paraId="70EA0B6B" w14:textId="28D99692" w:rsidR="001C3016" w:rsidRPr="00A2682F" w:rsidRDefault="001C3016" w:rsidP="001C3016">
      <w:pPr>
        <w:jc w:val="both"/>
        <w:rPr>
          <w:rFonts w:ascii="Palatino Linotype" w:hAnsi="Palatino Linotype"/>
        </w:rPr>
      </w:pPr>
      <w:r w:rsidRPr="001C3016">
        <w:rPr>
          <w:rFonts w:ascii="Palatino Linotype" w:hAnsi="Palatino Linotype"/>
          <w:u w:val="single"/>
        </w:rPr>
        <w:t>Προτεινόμενο ανάγνωσμα</w:t>
      </w:r>
      <w:r>
        <w:rPr>
          <w:rFonts w:ascii="Palatino Linotype" w:hAnsi="Palatino Linotype"/>
        </w:rPr>
        <w:t>: Σταύρος Καραγεωργάκης, «</w:t>
      </w:r>
      <w:r>
        <w:rPr>
          <w:rFonts w:ascii="Palatino Linotype" w:hAnsi="Palatino Linotype"/>
        </w:rPr>
        <w:t>Η αρετολογική ηθική και τα δικαιώματα των ζώων</w:t>
      </w:r>
      <w:r>
        <w:rPr>
          <w:rFonts w:ascii="Palatino Linotype" w:hAnsi="Palatino Linotype"/>
        </w:rPr>
        <w:t>»</w:t>
      </w:r>
    </w:p>
    <w:p w14:paraId="4FAF8B13" w14:textId="77777777" w:rsidR="00A2682F" w:rsidRPr="00A2682F" w:rsidRDefault="00A2682F" w:rsidP="00A2682F">
      <w:pPr>
        <w:jc w:val="both"/>
        <w:rPr>
          <w:rFonts w:ascii="Palatino Linotype" w:hAnsi="Palatino Linotype"/>
        </w:rPr>
      </w:pPr>
    </w:p>
    <w:p w14:paraId="1C773E55" w14:textId="77777777" w:rsidR="00A2682F" w:rsidRPr="00A2682F" w:rsidRDefault="00A2682F" w:rsidP="00A2682F">
      <w:pPr>
        <w:jc w:val="both"/>
        <w:rPr>
          <w:rFonts w:ascii="Palatino Linotype" w:hAnsi="Palatino Linotype"/>
          <w:b/>
          <w:bCs/>
        </w:rPr>
      </w:pPr>
      <w:r w:rsidRPr="00A2682F">
        <w:rPr>
          <w:rFonts w:ascii="Palatino Linotype" w:hAnsi="Palatino Linotype"/>
          <w:b/>
          <w:bCs/>
        </w:rPr>
        <w:t xml:space="preserve">4ο μάθημα: </w:t>
      </w:r>
    </w:p>
    <w:p w14:paraId="259F01F8" w14:textId="77777777" w:rsidR="00A2682F" w:rsidRPr="00A2682F" w:rsidRDefault="00A2682F" w:rsidP="00A2682F">
      <w:pPr>
        <w:jc w:val="both"/>
        <w:rPr>
          <w:rFonts w:ascii="Palatino Linotype" w:hAnsi="Palatino Linotype"/>
        </w:rPr>
      </w:pPr>
      <w:r w:rsidRPr="00A2682F">
        <w:rPr>
          <w:rFonts w:ascii="Palatino Linotype" w:hAnsi="Palatino Linotype"/>
        </w:rPr>
        <w:lastRenderedPageBreak/>
        <w:t>Παρουσίαση των διαφόρων τάσεων του οικοφεμινισμού για την ηθική υπεράσπιση των ζώων. Έμφαση στο ζήτημα της συμπάθειας. Παρουσίαση της θεωρίας της ολικής απελευθέρωσης του Steven Best.</w:t>
      </w:r>
    </w:p>
    <w:p w14:paraId="601B5EAF" w14:textId="77777777" w:rsidR="005C2539" w:rsidRPr="00A2682F" w:rsidRDefault="005C2539" w:rsidP="00A2682F">
      <w:pPr>
        <w:jc w:val="both"/>
        <w:rPr>
          <w:rFonts w:ascii="Palatino Linotype" w:hAnsi="Palatino Linotype"/>
        </w:rPr>
      </w:pPr>
    </w:p>
    <w:sectPr w:rsidR="005C2539" w:rsidRPr="00A268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2F"/>
    <w:rsid w:val="001C3016"/>
    <w:rsid w:val="004E4F1E"/>
    <w:rsid w:val="005C2539"/>
    <w:rsid w:val="00A2682F"/>
    <w:rsid w:val="00AE77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55DC0"/>
  <w15:chartTrackingRefBased/>
  <w15:docId w15:val="{A2041D0A-47E4-4226-BA42-5422CF77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227</Words>
  <Characters>1230</Characters>
  <Application>Microsoft Office Word</Application>
  <DocSecurity>0</DocSecurity>
  <Lines>10</Lines>
  <Paragraphs>2</Paragraphs>
  <ScaleCrop>false</ScaleCrop>
  <Company>HP</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ΣΤΑΥΡΟΣ ΚΑΡΑΓΕΩΡΓΑΚΗΣ</dc:creator>
  <cp:keywords/>
  <dc:description/>
  <cp:lastModifiedBy>ΣΤΑΥΡΟΣ ΚΑΡΑΓΕΩΡΓΑΚΗΣ</cp:lastModifiedBy>
  <cp:revision>2</cp:revision>
  <dcterms:created xsi:type="dcterms:W3CDTF">2024-11-20T09:27:00Z</dcterms:created>
  <dcterms:modified xsi:type="dcterms:W3CDTF">2025-10-13T16:55:00Z</dcterms:modified>
</cp:coreProperties>
</file>