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7B" w:rsidRPr="00C555BE" w:rsidRDefault="000A3774" w:rsidP="003E0710">
      <w:pPr>
        <w:spacing w:line="240" w:lineRule="auto"/>
        <w:ind w:left="720" w:firstLine="720"/>
        <w:jc w:val="both"/>
        <w:rPr>
          <w:rFonts w:ascii="Arial" w:eastAsia="Calibri" w:hAnsi="Arial" w:cs="Arial"/>
          <w:b/>
          <w:shd w:val="clear" w:color="auto" w:fill="FFFFFF"/>
        </w:rPr>
      </w:pPr>
      <w:r w:rsidRPr="00C555BE">
        <w:rPr>
          <w:rFonts w:ascii="Arial" w:eastAsia="Calibri" w:hAnsi="Arial" w:cs="Arial"/>
          <w:b/>
          <w:shd w:val="clear" w:color="auto" w:fill="FFFFFF"/>
        </w:rPr>
        <w:t>Γενικές ο</w:t>
      </w:r>
      <w:r w:rsidR="0020607B" w:rsidRPr="00C555BE">
        <w:rPr>
          <w:rFonts w:ascii="Arial" w:eastAsia="Calibri" w:hAnsi="Arial" w:cs="Arial"/>
          <w:b/>
          <w:shd w:val="clear" w:color="auto" w:fill="FFFFFF"/>
        </w:rPr>
        <w:t>δηγίες για τις εργασίες των φοιτητών/τριών</w:t>
      </w:r>
    </w:p>
    <w:p w:rsidR="0020607B" w:rsidRPr="00C555BE" w:rsidRDefault="0020607B" w:rsidP="003E0710">
      <w:pPr>
        <w:spacing w:line="240" w:lineRule="auto"/>
        <w:jc w:val="both"/>
        <w:rPr>
          <w:rFonts w:ascii="Arial" w:eastAsia="Calibri" w:hAnsi="Arial" w:cs="Arial"/>
          <w:shd w:val="clear" w:color="auto" w:fill="FFFFFF"/>
        </w:rPr>
      </w:pPr>
    </w:p>
    <w:p w:rsidR="0020607B" w:rsidRPr="00C555BE" w:rsidRDefault="0020607B" w:rsidP="003E0710">
      <w:pPr>
        <w:spacing w:line="240" w:lineRule="auto"/>
        <w:ind w:left="2160" w:firstLine="720"/>
        <w:jc w:val="both"/>
        <w:rPr>
          <w:rFonts w:ascii="Arial" w:eastAsia="Calibri" w:hAnsi="Arial" w:cs="Arial"/>
          <w:shd w:val="clear" w:color="auto" w:fill="FFFFFF"/>
        </w:rPr>
      </w:pPr>
      <w:r w:rsidRPr="00C555BE">
        <w:rPr>
          <w:rFonts w:ascii="Arial" w:eastAsia="Calibri" w:hAnsi="Arial" w:cs="Arial"/>
          <w:shd w:val="clear" w:color="auto" w:fill="FFFFFF"/>
        </w:rPr>
        <w:t>1. Θέματα</w:t>
      </w:r>
      <w:r w:rsidR="001512D0" w:rsidRPr="00C555BE">
        <w:rPr>
          <w:rFonts w:ascii="Arial" w:eastAsia="Calibri" w:hAnsi="Arial" w:cs="Arial"/>
          <w:shd w:val="clear" w:color="auto" w:fill="FFFFFF"/>
        </w:rPr>
        <w:t xml:space="preserve"> εργασίας</w:t>
      </w:r>
    </w:p>
    <w:p w:rsidR="0020607B" w:rsidRPr="00C555BE" w:rsidRDefault="0020607B" w:rsidP="003E0710">
      <w:pPr>
        <w:spacing w:line="240" w:lineRule="auto"/>
        <w:jc w:val="both"/>
        <w:rPr>
          <w:rFonts w:ascii="Arial" w:eastAsia="Calibri" w:hAnsi="Arial" w:cs="Arial"/>
          <w:shd w:val="clear" w:color="auto" w:fill="FFFFFF"/>
        </w:rPr>
      </w:pPr>
      <w:r w:rsidRPr="00C555BE">
        <w:rPr>
          <w:rFonts w:ascii="Arial" w:eastAsia="Calibri" w:hAnsi="Arial" w:cs="Arial"/>
          <w:shd w:val="clear" w:color="auto" w:fill="FFFFFF"/>
        </w:rPr>
        <w:t>Τα θέματα των εργασιών θα επιλεγούν κυρίως από το βιβλίο:</w:t>
      </w:r>
    </w:p>
    <w:p w:rsidR="0020607B" w:rsidRPr="00C555BE" w:rsidRDefault="0020607B" w:rsidP="003E0710">
      <w:pPr>
        <w:spacing w:line="240" w:lineRule="auto"/>
        <w:jc w:val="both"/>
        <w:rPr>
          <w:rFonts w:ascii="Arial" w:eastAsia="Calibri" w:hAnsi="Arial" w:cs="Arial"/>
          <w:shd w:val="clear" w:color="auto" w:fill="FFFFFF"/>
        </w:rPr>
      </w:pPr>
      <w:r w:rsidRPr="00C555BE">
        <w:rPr>
          <w:rFonts w:ascii="Arial" w:eastAsia="Calibri" w:hAnsi="Arial" w:cs="Arial"/>
          <w:shd w:val="clear" w:color="auto" w:fill="FFFFFF"/>
        </w:rPr>
        <w:t xml:space="preserve">Κωνσταντίνα </w:t>
      </w:r>
      <w:proofErr w:type="spellStart"/>
      <w:r w:rsidRPr="00C555BE">
        <w:rPr>
          <w:rFonts w:ascii="Arial" w:eastAsia="Calibri" w:hAnsi="Arial" w:cs="Arial"/>
          <w:shd w:val="clear" w:color="auto" w:fill="FFFFFF"/>
        </w:rPr>
        <w:t>Γογγάκη</w:t>
      </w:r>
      <w:proofErr w:type="spellEnd"/>
      <w:r w:rsidRPr="00C555BE">
        <w:rPr>
          <w:rFonts w:ascii="Arial" w:eastAsia="Calibri" w:hAnsi="Arial" w:cs="Arial"/>
          <w:shd w:val="clear" w:color="auto" w:fill="FFFFFF"/>
        </w:rPr>
        <w:t xml:space="preserve">, </w:t>
      </w:r>
      <w:r w:rsidRPr="00C555BE">
        <w:rPr>
          <w:rFonts w:ascii="Arial" w:eastAsia="Calibri" w:hAnsi="Arial" w:cs="Arial"/>
          <w:i/>
          <w:shd w:val="clear" w:color="auto" w:fill="FFFFFF"/>
        </w:rPr>
        <w:t>Το ολυμπιακό ιδεώδες. Παγκόσμια κρίση και προοπτικές</w:t>
      </w:r>
      <w:r w:rsidRPr="00C555BE">
        <w:rPr>
          <w:rFonts w:ascii="Arial" w:eastAsia="Calibri" w:hAnsi="Arial" w:cs="Arial"/>
          <w:shd w:val="clear" w:color="auto" w:fill="FFFFFF"/>
        </w:rPr>
        <w:t xml:space="preserve">, </w:t>
      </w:r>
      <w:proofErr w:type="spellStart"/>
      <w:r w:rsidRPr="00C555BE">
        <w:rPr>
          <w:rFonts w:ascii="Arial" w:eastAsia="Calibri" w:hAnsi="Arial" w:cs="Arial"/>
          <w:shd w:val="clear" w:color="auto" w:fill="FFFFFF"/>
        </w:rPr>
        <w:t>εκδ</w:t>
      </w:r>
      <w:proofErr w:type="spellEnd"/>
      <w:r w:rsidRPr="00C555BE">
        <w:rPr>
          <w:rFonts w:ascii="Arial" w:eastAsia="Calibri" w:hAnsi="Arial" w:cs="Arial"/>
          <w:shd w:val="clear" w:color="auto" w:fill="FFFFFF"/>
        </w:rPr>
        <w:t xml:space="preserve">. </w:t>
      </w:r>
      <w:proofErr w:type="spellStart"/>
      <w:r w:rsidRPr="00C555BE">
        <w:rPr>
          <w:rFonts w:ascii="Arial" w:eastAsia="Calibri" w:hAnsi="Arial" w:cs="Arial"/>
          <w:shd w:val="clear" w:color="auto" w:fill="FFFFFF"/>
        </w:rPr>
        <w:t>Gutenberg</w:t>
      </w:r>
      <w:proofErr w:type="spellEnd"/>
      <w:r w:rsidRPr="00C555BE">
        <w:rPr>
          <w:rFonts w:ascii="Arial" w:eastAsia="Calibri" w:hAnsi="Arial" w:cs="Arial"/>
          <w:shd w:val="clear" w:color="auto" w:fill="FFFFFF"/>
        </w:rPr>
        <w:t xml:space="preserve">, Αθήνα 2013. </w:t>
      </w:r>
    </w:p>
    <w:p w:rsidR="00C555BE" w:rsidRDefault="00C555BE" w:rsidP="00C555BE">
      <w:pPr>
        <w:spacing w:line="240" w:lineRule="auto"/>
        <w:jc w:val="both"/>
        <w:rPr>
          <w:rFonts w:ascii="Arial" w:eastAsia="Calibri" w:hAnsi="Arial" w:cs="Arial"/>
          <w:shd w:val="clear" w:color="auto" w:fill="FFFFFF"/>
        </w:rPr>
      </w:pPr>
      <w:r>
        <w:rPr>
          <w:rFonts w:ascii="Arial" w:eastAsia="Calibri" w:hAnsi="Arial" w:cs="Arial"/>
          <w:shd w:val="clear" w:color="auto" w:fill="FFFFFF"/>
        </w:rPr>
        <w:t>Τ</w:t>
      </w:r>
      <w:r w:rsidR="0020607B" w:rsidRPr="00C555BE">
        <w:rPr>
          <w:rFonts w:ascii="Arial" w:eastAsia="Calibri" w:hAnsi="Arial" w:cs="Arial"/>
          <w:shd w:val="clear" w:color="auto" w:fill="FFFFFF"/>
        </w:rPr>
        <w:t>ο παραπάνω βιβλί</w:t>
      </w:r>
      <w:r>
        <w:rPr>
          <w:rFonts w:ascii="Arial" w:eastAsia="Calibri" w:hAnsi="Arial" w:cs="Arial"/>
          <w:shd w:val="clear" w:color="auto" w:fill="FFFFFF"/>
        </w:rPr>
        <w:t>ο θα αποτελέσει την αφορμή και τη βάση,</w:t>
      </w:r>
      <w:r w:rsidR="0020607B" w:rsidRPr="00C555BE">
        <w:rPr>
          <w:rFonts w:ascii="Arial" w:eastAsia="Calibri" w:hAnsi="Arial" w:cs="Arial"/>
          <w:shd w:val="clear" w:color="auto" w:fill="FFFFFF"/>
        </w:rPr>
        <w:t xml:space="preserve"> αλλά ο εμπλουτισμός του θέματος έχει μεγάλη σημασία. Επομένως όχι αντιγραφή από το βιβλίο, αλλά αφετηρία για περαιτέρω αναζήτηση προβληματισμών και βιβλιογραφίας.</w:t>
      </w:r>
      <w:r>
        <w:rPr>
          <w:rFonts w:ascii="Arial" w:eastAsia="Calibri" w:hAnsi="Arial" w:cs="Arial"/>
          <w:shd w:val="clear" w:color="auto" w:fill="FFFFFF"/>
        </w:rPr>
        <w:t xml:space="preserve"> </w:t>
      </w:r>
    </w:p>
    <w:p w:rsidR="0020607B" w:rsidRPr="00C555BE" w:rsidRDefault="0020607B" w:rsidP="00C555BE">
      <w:pPr>
        <w:spacing w:line="240" w:lineRule="auto"/>
        <w:jc w:val="both"/>
        <w:rPr>
          <w:rFonts w:ascii="Arial" w:eastAsia="Calibri" w:hAnsi="Arial" w:cs="Arial"/>
          <w:shd w:val="clear" w:color="auto" w:fill="FFFFFF"/>
        </w:rPr>
      </w:pPr>
      <w:proofErr w:type="gramStart"/>
      <w:r w:rsidRPr="00C555BE">
        <w:rPr>
          <w:rFonts w:ascii="Arial" w:eastAsia="Calibri" w:hAnsi="Arial" w:cs="Arial"/>
          <w:shd w:val="clear" w:color="auto" w:fill="FFFFFF"/>
          <w:lang w:val="en-US"/>
        </w:rPr>
        <w:t>To</w:t>
      </w:r>
      <w:r w:rsidRPr="00C555BE">
        <w:rPr>
          <w:rFonts w:ascii="Arial" w:eastAsia="Calibri" w:hAnsi="Arial" w:cs="Arial"/>
          <w:shd w:val="clear" w:color="auto" w:fill="FFFFFF"/>
        </w:rPr>
        <w:t xml:space="preserve"> θέμα πρέπει </w:t>
      </w:r>
      <w:r w:rsidR="00C555BE">
        <w:rPr>
          <w:rFonts w:ascii="Arial" w:eastAsia="Calibri" w:hAnsi="Arial" w:cs="Arial"/>
          <w:shd w:val="clear" w:color="auto" w:fill="FFFFFF"/>
        </w:rPr>
        <w:t xml:space="preserve">εν γένει, </w:t>
      </w:r>
      <w:r w:rsidRPr="00C555BE">
        <w:rPr>
          <w:rFonts w:ascii="Arial" w:eastAsia="Calibri" w:hAnsi="Arial" w:cs="Arial"/>
          <w:shd w:val="clear" w:color="auto" w:fill="FFFFFF"/>
        </w:rPr>
        <w:t>να είναι της αρεσκείας σας, δηλαδή να σας ενδιαφέρει και να σας ευχαριστεί που θα ασχοληθείτε με αυτό.</w:t>
      </w:r>
      <w:proofErr w:type="gramEnd"/>
      <w:r w:rsidRPr="00C555BE">
        <w:rPr>
          <w:rFonts w:ascii="Arial" w:eastAsia="Calibri" w:hAnsi="Arial" w:cs="Arial"/>
          <w:shd w:val="clear" w:color="auto" w:fill="FFFFFF"/>
        </w:rPr>
        <w:t xml:space="preserve"> Πρέπει να το σκεφτείτε, αλλά και να ανταποκριθείτε κάπως αυθόρμητα. Να είναι κάτι το οποίο να περιλαμβάνει και κάποια στοιχεία από τα βιώματά σας. Να είναι κάτι το οποίο σας απασχολεί και</w:t>
      </w:r>
      <w:r w:rsidRPr="00C555BE">
        <w:rPr>
          <w:rFonts w:ascii="Arial" w:hAnsi="Arial" w:cs="Arial"/>
        </w:rPr>
        <w:t xml:space="preserve"> </w:t>
      </w:r>
      <w:r w:rsidRPr="00C555BE">
        <w:rPr>
          <w:rFonts w:ascii="Arial" w:eastAsia="Calibri" w:hAnsi="Arial" w:cs="Arial"/>
          <w:shd w:val="clear" w:color="auto" w:fill="FFFFFF"/>
        </w:rPr>
        <w:t xml:space="preserve">στο οποίο θέλετε να βρείτε ή να δώσετε απαντήσεις. </w:t>
      </w:r>
    </w:p>
    <w:p w:rsidR="0020607B" w:rsidRPr="00C555BE" w:rsidRDefault="0020607B" w:rsidP="003E0710">
      <w:pPr>
        <w:spacing w:line="240" w:lineRule="auto"/>
        <w:jc w:val="both"/>
        <w:rPr>
          <w:rFonts w:ascii="Arial" w:eastAsia="Calibri" w:hAnsi="Arial" w:cs="Arial"/>
          <w:shd w:val="clear" w:color="auto" w:fill="FFFFFF"/>
        </w:rPr>
      </w:pPr>
      <w:r w:rsidRPr="00C555BE">
        <w:rPr>
          <w:rFonts w:ascii="Arial" w:eastAsia="Calibri" w:hAnsi="Arial" w:cs="Arial"/>
          <w:shd w:val="clear" w:color="auto" w:fill="FFFFFF"/>
        </w:rPr>
        <w:t xml:space="preserve">Ένα δείγμα για όσους δυσκολεύονται να βρουν θέμα είναι: </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eastAsia="Calibri" w:hAnsi="Arial" w:cs="Arial"/>
          <w:shd w:val="clear" w:color="auto" w:fill="FFFFFF"/>
        </w:rPr>
        <w:t>Η ηθική του αθλητισμού στον αρχαίο και τον σύγχρονο κόσμο.</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eastAsia="Calibri" w:hAnsi="Arial" w:cs="Arial"/>
          <w:shd w:val="clear" w:color="auto" w:fill="FFFFFF"/>
        </w:rPr>
        <w:t>Η καθιέρωση των σύγχρονων Ολυμπιακών Αγώνων. Παράγοντες, επιδράσεις, παρεμβάσεις.</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eastAsia="Calibri" w:hAnsi="Arial" w:cs="Arial"/>
          <w:shd w:val="clear" w:color="auto" w:fill="FFFFFF"/>
        </w:rPr>
        <w:t xml:space="preserve">Η ευπρεπής προσωπικότητα του πρώτου Μαραθωνοδρόμου, Χαρίλαου </w:t>
      </w:r>
      <w:proofErr w:type="spellStart"/>
      <w:r w:rsidRPr="00C555BE">
        <w:rPr>
          <w:rFonts w:ascii="Arial" w:eastAsia="Calibri" w:hAnsi="Arial" w:cs="Arial"/>
          <w:shd w:val="clear" w:color="auto" w:fill="FFFFFF"/>
        </w:rPr>
        <w:t>Βασιλάκου</w:t>
      </w:r>
      <w:proofErr w:type="spellEnd"/>
      <w:r w:rsidRPr="00C555BE">
        <w:rPr>
          <w:rFonts w:ascii="Arial" w:eastAsia="Calibri" w:hAnsi="Arial" w:cs="Arial"/>
          <w:shd w:val="clear" w:color="auto" w:fill="FFFFFF"/>
        </w:rPr>
        <w:t xml:space="preserve">. </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eastAsia="Calibri" w:hAnsi="Arial" w:cs="Arial"/>
          <w:shd w:val="clear" w:color="auto" w:fill="FFFFFF"/>
        </w:rPr>
        <w:t>Οι παράγοντες που κυριάρχησαν στην διεξαγωγή των Ολυμπιακών Αγώνων της Αθήνας το 1896.</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eastAsia="Calibri" w:hAnsi="Arial" w:cs="Arial"/>
          <w:shd w:val="clear" w:color="auto" w:fill="FFFFFF"/>
        </w:rPr>
        <w:t xml:space="preserve">Ολυμπιακοί Αγώνες της Αθήνας, 1896 και 2004. Διαφορές, ομοιότητες και εκτιμήσεις. </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eastAsia="Calibri" w:hAnsi="Arial" w:cs="Arial"/>
          <w:shd w:val="clear" w:color="auto" w:fill="FFFFFF"/>
        </w:rPr>
        <w:t>Η πολιτική εκμετάλλευση των Ολυμπιακών Αγώνων. Η περίπτωση της ναζιστικής Γερμανίας το 1936.</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eastAsia="Calibri" w:hAnsi="Arial" w:cs="Arial"/>
          <w:shd w:val="clear" w:color="auto" w:fill="FFFFFF"/>
        </w:rPr>
        <w:t>Δείγματα ρατσισμού στους Ολυμπιακούς Αγώνες. Το παρά</w:t>
      </w:r>
      <w:r w:rsidR="003E0710" w:rsidRPr="00C555BE">
        <w:rPr>
          <w:rFonts w:ascii="Arial" w:eastAsia="Calibri" w:hAnsi="Arial" w:cs="Arial"/>
          <w:shd w:val="clear" w:color="auto" w:fill="FFFFFF"/>
        </w:rPr>
        <w:t>δειγμα του Ι</w:t>
      </w:r>
      <w:r w:rsidRPr="00C555BE">
        <w:rPr>
          <w:rFonts w:ascii="Arial" w:eastAsia="Calibri" w:hAnsi="Arial" w:cs="Arial"/>
          <w:shd w:val="clear" w:color="auto" w:fill="FFFFFF"/>
        </w:rPr>
        <w:t xml:space="preserve">νδιάνου </w:t>
      </w:r>
      <w:r w:rsidRPr="00C555BE">
        <w:rPr>
          <w:rFonts w:ascii="Arial" w:eastAsia="Calibri" w:hAnsi="Arial" w:cs="Arial"/>
          <w:shd w:val="clear" w:color="auto" w:fill="FFFFFF"/>
          <w:lang w:val="en-US"/>
        </w:rPr>
        <w:t>Jim</w:t>
      </w:r>
      <w:r w:rsidRPr="00C555BE">
        <w:rPr>
          <w:rFonts w:ascii="Arial" w:eastAsia="Calibri" w:hAnsi="Arial" w:cs="Arial"/>
          <w:shd w:val="clear" w:color="auto" w:fill="FFFFFF"/>
        </w:rPr>
        <w:t xml:space="preserve"> </w:t>
      </w:r>
      <w:r w:rsidRPr="00C555BE">
        <w:rPr>
          <w:rFonts w:ascii="Arial" w:eastAsia="Calibri" w:hAnsi="Arial" w:cs="Arial"/>
          <w:shd w:val="clear" w:color="auto" w:fill="FFFFFF"/>
          <w:lang w:val="en-US"/>
        </w:rPr>
        <w:t>Thorpe</w:t>
      </w:r>
      <w:r w:rsidRPr="00C555BE">
        <w:rPr>
          <w:rFonts w:ascii="Arial" w:eastAsia="Calibri" w:hAnsi="Arial" w:cs="Arial"/>
          <w:shd w:val="clear" w:color="auto" w:fill="FFFFFF"/>
        </w:rPr>
        <w:t>.</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eastAsia="Calibri" w:hAnsi="Arial" w:cs="Arial"/>
          <w:shd w:val="clear" w:color="auto" w:fill="FFFFFF"/>
          <w:lang w:val="en-US"/>
        </w:rPr>
        <w:t>Smith</w:t>
      </w:r>
      <w:r w:rsidRPr="00C555BE">
        <w:rPr>
          <w:rFonts w:ascii="Arial" w:eastAsia="Calibri" w:hAnsi="Arial" w:cs="Arial"/>
          <w:shd w:val="clear" w:color="auto" w:fill="FFFFFF"/>
        </w:rPr>
        <w:t xml:space="preserve"> &amp; </w:t>
      </w:r>
      <w:r w:rsidRPr="00C555BE">
        <w:rPr>
          <w:rFonts w:ascii="Arial" w:eastAsia="Calibri" w:hAnsi="Arial" w:cs="Arial"/>
          <w:shd w:val="clear" w:color="auto" w:fill="FFFFFF"/>
          <w:lang w:val="en-US"/>
        </w:rPr>
        <w:t>Carlos</w:t>
      </w:r>
      <w:r w:rsidRPr="00C555BE">
        <w:rPr>
          <w:rFonts w:ascii="Arial" w:eastAsia="Calibri" w:hAnsi="Arial" w:cs="Arial"/>
          <w:shd w:val="clear" w:color="auto" w:fill="FFFFFF"/>
        </w:rPr>
        <w:t>. Πρέπει στους Ολυμπιακούς Αγώνες οι αθλητές να αναλαμβάνουν πολιτικές διαμαρτυρίες;</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eastAsia="Calibri" w:hAnsi="Arial" w:cs="Arial"/>
          <w:shd w:val="clear" w:color="auto" w:fill="FFFFFF"/>
        </w:rPr>
        <w:t xml:space="preserve">Αν ζούσε σήμερα ο </w:t>
      </w:r>
      <w:proofErr w:type="spellStart"/>
      <w:r w:rsidRPr="00C555BE">
        <w:rPr>
          <w:rFonts w:ascii="Arial" w:eastAsia="Calibri" w:hAnsi="Arial" w:cs="Arial"/>
          <w:shd w:val="clear" w:color="auto" w:fill="FFFFFF"/>
        </w:rPr>
        <w:t>Johnny</w:t>
      </w:r>
      <w:proofErr w:type="spellEnd"/>
      <w:r w:rsidRPr="00C555BE">
        <w:rPr>
          <w:rFonts w:ascii="Arial" w:eastAsia="Calibri" w:hAnsi="Arial" w:cs="Arial"/>
          <w:shd w:val="clear" w:color="auto" w:fill="FFFFFF"/>
        </w:rPr>
        <w:t xml:space="preserve"> </w:t>
      </w:r>
      <w:proofErr w:type="spellStart"/>
      <w:r w:rsidRPr="00C555BE">
        <w:rPr>
          <w:rFonts w:ascii="Arial" w:eastAsia="Calibri" w:hAnsi="Arial" w:cs="Arial"/>
          <w:shd w:val="clear" w:color="auto" w:fill="FFFFFF"/>
        </w:rPr>
        <w:t>Weissmuller</w:t>
      </w:r>
      <w:proofErr w:type="spellEnd"/>
      <w:r w:rsidRPr="00C555BE">
        <w:rPr>
          <w:rFonts w:ascii="Arial" w:eastAsia="Calibri" w:hAnsi="Arial" w:cs="Arial"/>
          <w:shd w:val="clear" w:color="auto" w:fill="FFFFFF"/>
        </w:rPr>
        <w:t xml:space="preserve">… </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hAnsi="Arial" w:cs="Arial"/>
        </w:rPr>
        <w:t xml:space="preserve">Ολυμπιακοί Αγώνες του Τόκιο. 1964 και 2021. </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hAnsi="Arial" w:cs="Arial"/>
        </w:rPr>
        <w:t>Ο ανθρωπισμός του σώματος (και του αθλητικού σώματος) μέσω της ανθρωπιστικής παιδείας.</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hAnsi="Arial" w:cs="Arial"/>
        </w:rPr>
        <w:t xml:space="preserve">Χρειάζεται ένα νέο φιλοσοφικό περιεχόμενο στον αθλητισμό σήμερα; </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hAnsi="Arial" w:cs="Arial"/>
        </w:rPr>
        <w:t xml:space="preserve">Από τα ύψη της δημοσιότητας στην πτώση. </w:t>
      </w:r>
      <w:r w:rsidRPr="00C555BE">
        <w:rPr>
          <w:rFonts w:ascii="Arial" w:hAnsi="Arial" w:cs="Arial"/>
          <w:lang w:val="en-US"/>
        </w:rPr>
        <w:t xml:space="preserve">George Best. </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hAnsi="Arial" w:cs="Arial"/>
        </w:rPr>
        <w:t>Οι Ολυμπιακοί Αγώνες της καχυποψίας. Το πρόβλημα του ντόπινγκ.</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hAnsi="Arial" w:cs="Arial"/>
        </w:rPr>
        <w:t>Προβλήματα που αλλοιώνουν την φύση του σύγχρονου αθλητισμού.</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hAnsi="Arial" w:cs="Arial"/>
        </w:rPr>
        <w:t>Ο αθλητισμός σε μια χώρα που ονειρεύομαι.</w:t>
      </w:r>
    </w:p>
    <w:p w:rsidR="0020607B" w:rsidRPr="00C555BE" w:rsidRDefault="0020607B" w:rsidP="003E0710">
      <w:pPr>
        <w:numPr>
          <w:ilvl w:val="0"/>
          <w:numId w:val="2"/>
        </w:numPr>
        <w:spacing w:after="0" w:line="240" w:lineRule="auto"/>
        <w:jc w:val="both"/>
        <w:rPr>
          <w:rFonts w:ascii="Arial" w:hAnsi="Arial" w:cs="Arial"/>
        </w:rPr>
      </w:pPr>
      <w:r w:rsidRPr="00C555BE">
        <w:rPr>
          <w:rFonts w:ascii="Arial" w:hAnsi="Arial" w:cs="Arial"/>
        </w:rPr>
        <w:t>Το ανθρώπινο σώμα ως αξία. Ο αθλητισμός που σέβεται τα όριά του.</w:t>
      </w:r>
    </w:p>
    <w:p w:rsidR="003617F1" w:rsidRPr="00C555BE" w:rsidRDefault="003617F1" w:rsidP="003E0710">
      <w:pPr>
        <w:spacing w:line="240" w:lineRule="auto"/>
        <w:jc w:val="both"/>
        <w:rPr>
          <w:rFonts w:ascii="Arial" w:eastAsia="Calibri" w:hAnsi="Arial" w:cs="Arial"/>
          <w:shd w:val="clear" w:color="auto" w:fill="FFFFFF"/>
        </w:rPr>
      </w:pPr>
    </w:p>
    <w:p w:rsidR="0020607B" w:rsidRPr="00C555BE" w:rsidRDefault="003617F1" w:rsidP="003E0710">
      <w:pPr>
        <w:spacing w:line="240" w:lineRule="auto"/>
        <w:jc w:val="both"/>
        <w:rPr>
          <w:rFonts w:ascii="Arial" w:eastAsia="Calibri" w:hAnsi="Arial" w:cs="Arial"/>
          <w:shd w:val="clear" w:color="auto" w:fill="FFFFFF"/>
        </w:rPr>
      </w:pPr>
      <w:r w:rsidRPr="00C555BE">
        <w:rPr>
          <w:rFonts w:ascii="Arial" w:eastAsia="Calibri" w:hAnsi="Arial" w:cs="Arial"/>
          <w:shd w:val="clear" w:color="auto" w:fill="FFFFFF"/>
        </w:rPr>
        <w:lastRenderedPageBreak/>
        <w:t xml:space="preserve">Ωστόσο, δίνεται η δυνατότητα να επιλεγούν και άλλα θέματα, εκτός από το βιβλίο, που να έχουν όμως ως βάση τη φιλοσοφική, ηθική, ιδεολογική, πολιτική, αισθητική και δεοντολογική θεώρηση του αθλητισμού. Έτσι, εκτός από τα παραπάνω θέματα, μπορεί να επιλεγεί και ένα άκρως εξειδικευμένο θέμα. </w:t>
      </w:r>
    </w:p>
    <w:p w:rsidR="0020607B" w:rsidRPr="00C555BE" w:rsidRDefault="0020607B" w:rsidP="003E0710">
      <w:pPr>
        <w:spacing w:line="240" w:lineRule="auto"/>
        <w:ind w:left="2160" w:firstLine="720"/>
        <w:jc w:val="both"/>
        <w:rPr>
          <w:rFonts w:ascii="Arial" w:hAnsi="Arial" w:cs="Arial"/>
        </w:rPr>
      </w:pPr>
      <w:r w:rsidRPr="00C555BE">
        <w:rPr>
          <w:rFonts w:ascii="Arial" w:hAnsi="Arial" w:cs="Arial"/>
        </w:rPr>
        <w:t>2. Δομή της εργασίας</w:t>
      </w:r>
    </w:p>
    <w:p w:rsidR="001512D0" w:rsidRPr="00C555BE" w:rsidRDefault="0020607B" w:rsidP="003E0710">
      <w:pPr>
        <w:spacing w:line="240" w:lineRule="auto"/>
        <w:jc w:val="both"/>
        <w:rPr>
          <w:rFonts w:ascii="Arial" w:eastAsia="Calibri" w:hAnsi="Arial" w:cs="Arial"/>
          <w:shd w:val="clear" w:color="auto" w:fill="FFFFFF"/>
        </w:rPr>
      </w:pPr>
      <w:r w:rsidRPr="00C555BE">
        <w:rPr>
          <w:rFonts w:ascii="Arial" w:hAnsi="Arial" w:cs="Arial"/>
        </w:rPr>
        <w:t xml:space="preserve">Ως προς τη δομή της εργασίας ισχύουν περίπου οι δεσμεύσεις που αναφέρονται στην διάρθρωση της πτυχιακής εργασίας του Προγράμματος Σπουδών της ΣΕΦΑΑ. Θα ακολουθήσετε δηλαδή τα βήματα μιας μικρογραφίας της πτυχιακής. Ορισμός του θέματος, ερευνητικά ερωτήματα, περίληψη. Εισαγωγή, κεφάλαια, υποκεφάλαια, (ανάπτυξη του θέματος) και αποτελέσματα σύμφωνα με την Ανασκόπηση της Βιβλιογραφίας (Βλ. στο </w:t>
      </w:r>
      <w:r w:rsidRPr="00C555BE">
        <w:rPr>
          <w:rFonts w:ascii="Arial" w:hAnsi="Arial" w:cs="Arial"/>
          <w:lang w:val="en-US"/>
        </w:rPr>
        <w:t>e</w:t>
      </w:r>
      <w:r w:rsidRPr="00C555BE">
        <w:rPr>
          <w:rFonts w:ascii="Arial" w:hAnsi="Arial" w:cs="Arial"/>
        </w:rPr>
        <w:t>-</w:t>
      </w:r>
      <w:r w:rsidRPr="00C555BE">
        <w:rPr>
          <w:rFonts w:ascii="Arial" w:hAnsi="Arial" w:cs="Arial"/>
          <w:lang w:val="en-US"/>
        </w:rPr>
        <w:t>class</w:t>
      </w:r>
      <w:r w:rsidRPr="00C555BE">
        <w:rPr>
          <w:rFonts w:ascii="Arial" w:hAnsi="Arial" w:cs="Arial"/>
        </w:rPr>
        <w:t xml:space="preserve">, στα Έγγραφα: Διάρθρωση της εργασίας). </w:t>
      </w:r>
      <w:r w:rsidR="001512D0" w:rsidRPr="00C555BE">
        <w:rPr>
          <w:rFonts w:ascii="Arial" w:eastAsia="Calibri" w:hAnsi="Arial" w:cs="Arial"/>
          <w:shd w:val="clear" w:color="auto" w:fill="FFFFFF"/>
        </w:rPr>
        <w:t xml:space="preserve">Επομένως, γίνεται βάσει της ποιοτικής έρευνας και της ανασκόπησης της βιβλιογραφίας. </w:t>
      </w:r>
    </w:p>
    <w:p w:rsidR="0020607B" w:rsidRPr="00C555BE" w:rsidRDefault="0020607B" w:rsidP="00C555BE">
      <w:pPr>
        <w:spacing w:line="240" w:lineRule="auto"/>
        <w:ind w:firstLine="720"/>
        <w:jc w:val="both"/>
        <w:rPr>
          <w:rFonts w:ascii="Arial" w:hAnsi="Arial" w:cs="Arial"/>
        </w:rPr>
      </w:pPr>
      <w:r w:rsidRPr="00C555BE">
        <w:rPr>
          <w:rFonts w:ascii="Arial" w:hAnsi="Arial" w:cs="Arial"/>
        </w:rPr>
        <w:t>Το ίδιο ισχύει και για την καταγραφή και αξιοποίηση της Βιβλιογραφίας. Εάν υπάρχουν αναφορές από το διαδίκτυο αυτές καταγράφονται αναλυτικά, ώστε να μπορεί</w:t>
      </w:r>
      <w:r w:rsidR="003E0710" w:rsidRPr="00C555BE">
        <w:rPr>
          <w:rFonts w:ascii="Arial" w:hAnsi="Arial" w:cs="Arial"/>
        </w:rPr>
        <w:t xml:space="preserve"> κανείς να βρει την σχετική αναφορά</w:t>
      </w:r>
      <w:r w:rsidRPr="00C555BE">
        <w:rPr>
          <w:rFonts w:ascii="Arial" w:hAnsi="Arial" w:cs="Arial"/>
        </w:rPr>
        <w:t xml:space="preserve">. Π.Χ. Κωνσταντίνας </w:t>
      </w:r>
      <w:proofErr w:type="spellStart"/>
      <w:r w:rsidRPr="00C555BE">
        <w:rPr>
          <w:rFonts w:ascii="Arial" w:hAnsi="Arial" w:cs="Arial"/>
        </w:rPr>
        <w:t>Γογγάκη</w:t>
      </w:r>
      <w:proofErr w:type="spellEnd"/>
      <w:r w:rsidRPr="00C555BE">
        <w:rPr>
          <w:rFonts w:ascii="Arial" w:hAnsi="Arial" w:cs="Arial"/>
        </w:rPr>
        <w:t xml:space="preserve">, «Η μουσική και γυμναστική εναρμόνιση υπό την οπτική του πλατωνικού νοήματος της ζωής», Τόμος Πρακτικών Φιλοσοφικού </w:t>
      </w:r>
      <w:r w:rsidRPr="00C555BE">
        <w:rPr>
          <w:rFonts w:ascii="Arial" w:hAnsi="Arial" w:cs="Arial"/>
          <w:lang w:val="en-US"/>
        </w:rPr>
        <w:t>Forum</w:t>
      </w:r>
      <w:r w:rsidRPr="00C555BE">
        <w:rPr>
          <w:rFonts w:ascii="Arial" w:hAnsi="Arial" w:cs="Arial"/>
        </w:rPr>
        <w:t xml:space="preserve"> “</w:t>
      </w:r>
      <w:proofErr w:type="spellStart"/>
      <w:r w:rsidRPr="00C555BE">
        <w:rPr>
          <w:rFonts w:ascii="Arial" w:hAnsi="Arial" w:cs="Arial"/>
        </w:rPr>
        <w:t>Ανάδρασις</w:t>
      </w:r>
      <w:proofErr w:type="spellEnd"/>
      <w:r w:rsidRPr="00C555BE">
        <w:rPr>
          <w:rFonts w:ascii="Arial" w:hAnsi="Arial" w:cs="Arial"/>
        </w:rPr>
        <w:t xml:space="preserve">», στο: </w:t>
      </w:r>
      <w:hyperlink r:id="rId5" w:history="1">
        <w:r w:rsidRPr="00C555BE">
          <w:rPr>
            <w:rStyle w:val="-"/>
            <w:rFonts w:ascii="Arial" w:hAnsi="Arial" w:cs="Arial"/>
          </w:rPr>
          <w:t>http://deeaef.gr/wp-content/uploads/2016/12/Goggaki-full-text-b.pdf</w:t>
        </w:r>
      </w:hyperlink>
    </w:p>
    <w:p w:rsidR="0020607B" w:rsidRPr="00C555BE" w:rsidRDefault="001512D0" w:rsidP="003E07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l-GR"/>
        </w:rPr>
      </w:pPr>
      <w:r w:rsidRPr="00C555BE">
        <w:rPr>
          <w:rFonts w:ascii="Arial" w:eastAsia="Times New Roman" w:hAnsi="Arial" w:cs="Arial"/>
          <w:lang w:eastAsia="el-GR"/>
        </w:rPr>
        <w:tab/>
      </w:r>
      <w:r w:rsidRPr="00C555BE">
        <w:rPr>
          <w:rFonts w:ascii="Arial" w:eastAsia="Times New Roman" w:hAnsi="Arial" w:cs="Arial"/>
          <w:lang w:eastAsia="el-GR"/>
        </w:rPr>
        <w:tab/>
      </w:r>
      <w:r w:rsidRPr="00C555BE">
        <w:rPr>
          <w:rFonts w:ascii="Arial" w:eastAsia="Times New Roman" w:hAnsi="Arial" w:cs="Arial"/>
          <w:lang w:eastAsia="el-GR"/>
        </w:rPr>
        <w:tab/>
      </w:r>
      <w:r w:rsidR="0020607B" w:rsidRPr="00C555BE">
        <w:rPr>
          <w:rFonts w:ascii="Arial" w:eastAsia="Times New Roman" w:hAnsi="Arial" w:cs="Arial"/>
          <w:lang w:eastAsia="el-GR"/>
        </w:rPr>
        <w:t>3. Έκταση της εργασίας</w:t>
      </w:r>
    </w:p>
    <w:p w:rsidR="008E0041" w:rsidRPr="00C555BE" w:rsidRDefault="001512D0" w:rsidP="003E07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l-GR"/>
        </w:rPr>
      </w:pPr>
      <w:r w:rsidRPr="00C555BE">
        <w:rPr>
          <w:rFonts w:ascii="Arial" w:eastAsia="Calibri" w:hAnsi="Arial" w:cs="Arial"/>
          <w:shd w:val="clear" w:color="auto" w:fill="FFFFFF"/>
        </w:rPr>
        <w:t xml:space="preserve">Η έκταση της εργασίας θα κυμαίνεται μαζί με τη Βιβλιογραφία περίπου στις 13-15 σελ. Α4 με 12’ γραμματοσειρά και χωρίς Εικόνες. </w:t>
      </w:r>
      <w:proofErr w:type="spellStart"/>
      <w:r w:rsidRPr="00C555BE">
        <w:rPr>
          <w:rFonts w:ascii="Arial" w:eastAsia="Calibri" w:hAnsi="Arial" w:cs="Arial"/>
          <w:shd w:val="clear" w:color="auto" w:fill="FFFFFF"/>
        </w:rPr>
        <w:t>Ό,τι</w:t>
      </w:r>
      <w:proofErr w:type="spellEnd"/>
      <w:r w:rsidRPr="00C555BE">
        <w:rPr>
          <w:rFonts w:ascii="Arial" w:eastAsia="Calibri" w:hAnsi="Arial" w:cs="Arial"/>
          <w:shd w:val="clear" w:color="auto" w:fill="FFFFFF"/>
        </w:rPr>
        <w:t xml:space="preserve"> άλλο (πίνακες, εικόνες, φωτογραφίες) μπορούν να προστεθούν στο τέλος.</w:t>
      </w:r>
    </w:p>
    <w:p w:rsidR="007166BB" w:rsidRPr="00C555BE" w:rsidRDefault="007166BB" w:rsidP="003E07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l-GR"/>
        </w:rPr>
      </w:pPr>
    </w:p>
    <w:p w:rsidR="00280003" w:rsidRPr="00C555BE" w:rsidRDefault="003E0710" w:rsidP="003E07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l-GR"/>
        </w:rPr>
      </w:pPr>
      <w:r w:rsidRPr="00C555BE">
        <w:rPr>
          <w:rFonts w:ascii="Arial" w:eastAsia="Times New Roman" w:hAnsi="Arial" w:cs="Arial"/>
          <w:lang w:eastAsia="el-GR"/>
        </w:rPr>
        <w:tab/>
      </w:r>
      <w:r w:rsidRPr="00C555BE">
        <w:rPr>
          <w:rFonts w:ascii="Arial" w:eastAsia="Times New Roman" w:hAnsi="Arial" w:cs="Arial"/>
          <w:lang w:eastAsia="el-GR"/>
        </w:rPr>
        <w:tab/>
      </w:r>
      <w:r w:rsidRPr="00C555BE">
        <w:rPr>
          <w:rFonts w:ascii="Arial" w:eastAsia="Times New Roman" w:hAnsi="Arial" w:cs="Arial"/>
          <w:lang w:eastAsia="el-GR"/>
        </w:rPr>
        <w:tab/>
      </w:r>
      <w:r w:rsidR="007166BB" w:rsidRPr="00C555BE">
        <w:rPr>
          <w:rFonts w:ascii="Arial" w:eastAsia="Times New Roman" w:hAnsi="Arial" w:cs="Arial"/>
          <w:lang w:eastAsia="el-GR"/>
        </w:rPr>
        <w:t>4. Βασική βιβλιογραφία</w:t>
      </w:r>
    </w:p>
    <w:p w:rsidR="007166BB" w:rsidRPr="00C555BE" w:rsidRDefault="007166BB" w:rsidP="003E0710">
      <w:pPr>
        <w:pStyle w:val="a4"/>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l-GR"/>
        </w:rPr>
      </w:pPr>
      <w:r w:rsidRPr="00C555BE">
        <w:rPr>
          <w:rFonts w:ascii="Arial" w:eastAsia="Times New Roman" w:hAnsi="Arial" w:cs="Arial"/>
          <w:lang w:eastAsia="el-GR"/>
        </w:rPr>
        <w:tab/>
        <w:t>Κων/</w:t>
      </w:r>
      <w:proofErr w:type="spellStart"/>
      <w:r w:rsidRPr="00C555BE">
        <w:rPr>
          <w:rFonts w:ascii="Arial" w:eastAsia="Times New Roman" w:hAnsi="Arial" w:cs="Arial"/>
          <w:lang w:eastAsia="el-GR"/>
        </w:rPr>
        <w:t>νας</w:t>
      </w:r>
      <w:proofErr w:type="spellEnd"/>
      <w:r w:rsidRPr="00C555BE">
        <w:rPr>
          <w:rFonts w:ascii="Arial" w:eastAsia="Times New Roman" w:hAnsi="Arial" w:cs="Arial"/>
          <w:lang w:eastAsia="el-GR"/>
        </w:rPr>
        <w:t xml:space="preserve"> </w:t>
      </w:r>
      <w:proofErr w:type="spellStart"/>
      <w:r w:rsidRPr="00C555BE">
        <w:rPr>
          <w:rFonts w:ascii="Arial" w:eastAsia="Times New Roman" w:hAnsi="Arial" w:cs="Arial"/>
          <w:lang w:eastAsia="el-GR"/>
        </w:rPr>
        <w:t>Γογγάκη</w:t>
      </w:r>
      <w:proofErr w:type="spellEnd"/>
      <w:r w:rsidRPr="00C555BE">
        <w:rPr>
          <w:rFonts w:ascii="Arial" w:eastAsia="Times New Roman" w:hAnsi="Arial" w:cs="Arial"/>
          <w:lang w:eastAsia="el-GR"/>
        </w:rPr>
        <w:t xml:space="preserve">, </w:t>
      </w:r>
      <w:r w:rsidRPr="00C555BE">
        <w:rPr>
          <w:rFonts w:ascii="Arial" w:eastAsia="Times New Roman" w:hAnsi="Arial" w:cs="Arial"/>
          <w:i/>
          <w:lang w:eastAsia="el-GR"/>
        </w:rPr>
        <w:t>Το Ολυμπιακό ιδεώδες. Παγκόσμια κρίση και προοπτικές</w:t>
      </w:r>
      <w:r w:rsidRPr="00C555BE">
        <w:rPr>
          <w:rFonts w:ascii="Arial" w:eastAsia="Times New Roman" w:hAnsi="Arial" w:cs="Arial"/>
          <w:lang w:eastAsia="el-GR"/>
        </w:rPr>
        <w:t xml:space="preserve">, </w:t>
      </w:r>
      <w:proofErr w:type="spellStart"/>
      <w:r w:rsidRPr="00C555BE">
        <w:rPr>
          <w:rFonts w:ascii="Arial" w:eastAsia="Times New Roman" w:hAnsi="Arial" w:cs="Arial"/>
          <w:lang w:eastAsia="el-GR"/>
        </w:rPr>
        <w:t>εκδ</w:t>
      </w:r>
      <w:proofErr w:type="spellEnd"/>
      <w:r w:rsidRPr="00C555BE">
        <w:rPr>
          <w:rFonts w:ascii="Arial" w:eastAsia="Times New Roman" w:hAnsi="Arial" w:cs="Arial"/>
          <w:lang w:eastAsia="el-GR"/>
        </w:rPr>
        <w:t xml:space="preserve">. </w:t>
      </w:r>
      <w:r w:rsidRPr="00C555BE">
        <w:rPr>
          <w:rFonts w:ascii="Arial" w:eastAsia="Times New Roman" w:hAnsi="Arial" w:cs="Arial"/>
          <w:lang w:val="en-US" w:eastAsia="el-GR"/>
        </w:rPr>
        <w:t>Gutenberg</w:t>
      </w:r>
      <w:r w:rsidRPr="00C555BE">
        <w:rPr>
          <w:rFonts w:ascii="Arial" w:eastAsia="Times New Roman" w:hAnsi="Arial" w:cs="Arial"/>
          <w:lang w:eastAsia="el-GR"/>
        </w:rPr>
        <w:t>, Αθήνα, 2013.</w:t>
      </w:r>
    </w:p>
    <w:p w:rsidR="00280003" w:rsidRPr="00C555BE" w:rsidRDefault="007166BB" w:rsidP="003E0710">
      <w:pPr>
        <w:pStyle w:val="a4"/>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l-GR"/>
        </w:rPr>
      </w:pPr>
      <w:r w:rsidRPr="00C555BE">
        <w:rPr>
          <w:rFonts w:ascii="Arial" w:eastAsia="Times New Roman" w:hAnsi="Arial" w:cs="Arial"/>
          <w:lang w:eastAsia="el-GR"/>
        </w:rPr>
        <w:t>Κων/</w:t>
      </w:r>
      <w:proofErr w:type="spellStart"/>
      <w:r w:rsidRPr="00C555BE">
        <w:rPr>
          <w:rFonts w:ascii="Arial" w:eastAsia="Times New Roman" w:hAnsi="Arial" w:cs="Arial"/>
          <w:lang w:eastAsia="el-GR"/>
        </w:rPr>
        <w:t>νας</w:t>
      </w:r>
      <w:proofErr w:type="spellEnd"/>
      <w:r w:rsidRPr="00C555BE">
        <w:rPr>
          <w:rFonts w:ascii="Arial" w:eastAsia="Times New Roman" w:hAnsi="Arial" w:cs="Arial"/>
          <w:lang w:eastAsia="el-GR"/>
        </w:rPr>
        <w:t xml:space="preserve"> </w:t>
      </w:r>
      <w:proofErr w:type="spellStart"/>
      <w:r w:rsidRPr="00C555BE">
        <w:rPr>
          <w:rFonts w:ascii="Arial" w:eastAsia="Times New Roman" w:hAnsi="Arial" w:cs="Arial"/>
          <w:lang w:eastAsia="el-GR"/>
        </w:rPr>
        <w:t>Γογγάκη</w:t>
      </w:r>
      <w:proofErr w:type="spellEnd"/>
      <w:r w:rsidRPr="00C555BE">
        <w:rPr>
          <w:rFonts w:ascii="Arial" w:eastAsia="Times New Roman" w:hAnsi="Arial" w:cs="Arial"/>
          <w:lang w:eastAsia="el-GR"/>
        </w:rPr>
        <w:t xml:space="preserve">, </w:t>
      </w:r>
      <w:r w:rsidRPr="00C555BE">
        <w:rPr>
          <w:rFonts w:ascii="Arial" w:eastAsia="Times New Roman" w:hAnsi="Arial" w:cs="Arial"/>
          <w:i/>
          <w:lang w:eastAsia="el-GR"/>
        </w:rPr>
        <w:t>Οι αντιλήψεις των αρχαίων Ελλήνων για τον αθλητισμό</w:t>
      </w:r>
      <w:r w:rsidRPr="00C555BE">
        <w:rPr>
          <w:rFonts w:ascii="Arial" w:eastAsia="Times New Roman" w:hAnsi="Arial" w:cs="Arial"/>
          <w:lang w:eastAsia="el-GR"/>
        </w:rPr>
        <w:t xml:space="preserve">, </w:t>
      </w:r>
      <w:proofErr w:type="spellStart"/>
      <w:r w:rsidRPr="00C555BE">
        <w:rPr>
          <w:rFonts w:ascii="Arial" w:eastAsia="Times New Roman" w:hAnsi="Arial" w:cs="Arial"/>
          <w:lang w:eastAsia="el-GR"/>
        </w:rPr>
        <w:t>εκδ</w:t>
      </w:r>
      <w:proofErr w:type="spellEnd"/>
      <w:r w:rsidRPr="00C555BE">
        <w:rPr>
          <w:rFonts w:ascii="Arial" w:eastAsia="Times New Roman" w:hAnsi="Arial" w:cs="Arial"/>
          <w:lang w:eastAsia="el-GR"/>
        </w:rPr>
        <w:t xml:space="preserve">. </w:t>
      </w:r>
      <w:proofErr w:type="spellStart"/>
      <w:r w:rsidRPr="00C555BE">
        <w:rPr>
          <w:rFonts w:ascii="Arial" w:eastAsia="Times New Roman" w:hAnsi="Arial" w:cs="Arial"/>
          <w:lang w:eastAsia="el-GR"/>
        </w:rPr>
        <w:t>Τυπωθήτω</w:t>
      </w:r>
      <w:proofErr w:type="spellEnd"/>
      <w:r w:rsidRPr="00C555BE">
        <w:rPr>
          <w:rFonts w:ascii="Arial" w:eastAsia="Times New Roman" w:hAnsi="Arial" w:cs="Arial"/>
          <w:lang w:eastAsia="el-GR"/>
        </w:rPr>
        <w:t xml:space="preserve">-Γ. </w:t>
      </w:r>
      <w:proofErr w:type="spellStart"/>
      <w:r w:rsidRPr="00C555BE">
        <w:rPr>
          <w:rFonts w:ascii="Arial" w:eastAsia="Times New Roman" w:hAnsi="Arial" w:cs="Arial"/>
          <w:lang w:eastAsia="el-GR"/>
        </w:rPr>
        <w:t>Δαρδανός</w:t>
      </w:r>
      <w:proofErr w:type="spellEnd"/>
      <w:r w:rsidRPr="00C555BE">
        <w:rPr>
          <w:rFonts w:ascii="Arial" w:eastAsia="Times New Roman" w:hAnsi="Arial" w:cs="Arial"/>
          <w:lang w:eastAsia="el-GR"/>
        </w:rPr>
        <w:t>, Αθήνα, 2003.</w:t>
      </w:r>
    </w:p>
    <w:p w:rsidR="00280003" w:rsidRDefault="008E0041" w:rsidP="003E0710">
      <w:pPr>
        <w:pStyle w:val="a4"/>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l-GR"/>
        </w:rPr>
      </w:pPr>
      <w:r w:rsidRPr="00C555BE">
        <w:rPr>
          <w:rFonts w:ascii="Arial" w:eastAsia="Times New Roman" w:hAnsi="Arial" w:cs="Arial"/>
          <w:lang w:eastAsia="el-GR"/>
        </w:rPr>
        <w:t xml:space="preserve">Πρακτικών Φιλοσοφικού Συμποσίου σε ηλεκτρονική μορφή που σας έχει ήδη προταθεί </w:t>
      </w:r>
      <w:r w:rsidR="007166BB" w:rsidRPr="00C555BE">
        <w:rPr>
          <w:rFonts w:ascii="Arial" w:eastAsia="Times New Roman" w:hAnsi="Arial" w:cs="Arial"/>
          <w:lang w:eastAsia="el-GR"/>
        </w:rPr>
        <w:t>στο e-</w:t>
      </w:r>
      <w:proofErr w:type="spellStart"/>
      <w:r w:rsidR="007166BB" w:rsidRPr="00C555BE">
        <w:rPr>
          <w:rFonts w:ascii="Arial" w:eastAsia="Times New Roman" w:hAnsi="Arial" w:cs="Arial"/>
          <w:lang w:eastAsia="el-GR"/>
        </w:rPr>
        <w:t>class</w:t>
      </w:r>
      <w:proofErr w:type="spellEnd"/>
    </w:p>
    <w:p w:rsidR="00C555BE" w:rsidRPr="00C555BE" w:rsidRDefault="00C555BE" w:rsidP="00C555BE">
      <w:pPr>
        <w:numPr>
          <w:ilvl w:val="0"/>
          <w:numId w:val="2"/>
        </w:numPr>
        <w:spacing w:after="0" w:line="240" w:lineRule="auto"/>
        <w:jc w:val="both"/>
        <w:rPr>
          <w:rFonts w:ascii="Arial" w:eastAsia="Calibri" w:hAnsi="Arial" w:cs="Arial"/>
          <w:shd w:val="clear" w:color="auto" w:fill="FFFFFF"/>
        </w:rPr>
      </w:pPr>
      <w:r w:rsidRPr="00C555BE">
        <w:rPr>
          <w:rFonts w:ascii="Arial" w:eastAsia="Calibri" w:hAnsi="Arial" w:cs="Arial"/>
          <w:shd w:val="clear" w:color="auto" w:fill="FFFFFF"/>
        </w:rPr>
        <w:t>Στα Πρακτικά των δύο Φιλοσοφικών Συμποσίων 2023 και 2024 που βρίσκονται αναρτημένα στο διαδίκτυο.</w:t>
      </w:r>
    </w:p>
    <w:p w:rsidR="00C555BE" w:rsidRPr="00C555BE" w:rsidRDefault="00C555BE" w:rsidP="00C555BE">
      <w:pPr>
        <w:numPr>
          <w:ilvl w:val="0"/>
          <w:numId w:val="2"/>
        </w:numPr>
        <w:spacing w:after="0" w:line="240" w:lineRule="auto"/>
        <w:jc w:val="both"/>
        <w:rPr>
          <w:rFonts w:ascii="Arial" w:eastAsia="Calibri" w:hAnsi="Arial" w:cs="Arial"/>
          <w:shd w:val="clear" w:color="auto" w:fill="FFFFFF"/>
        </w:rPr>
      </w:pPr>
      <w:r w:rsidRPr="00C555BE">
        <w:rPr>
          <w:rFonts w:ascii="Arial" w:eastAsia="Calibri" w:hAnsi="Arial" w:cs="Arial"/>
          <w:shd w:val="clear" w:color="auto" w:fill="FFFFFF"/>
        </w:rPr>
        <w:t xml:space="preserve">Στις επιστημονικές δημοσιεύσεις της Κ. </w:t>
      </w:r>
      <w:proofErr w:type="spellStart"/>
      <w:r w:rsidRPr="00C555BE">
        <w:rPr>
          <w:rFonts w:ascii="Arial" w:eastAsia="Calibri" w:hAnsi="Arial" w:cs="Arial"/>
          <w:shd w:val="clear" w:color="auto" w:fill="FFFFFF"/>
        </w:rPr>
        <w:t>Γογγάκη</w:t>
      </w:r>
      <w:proofErr w:type="spellEnd"/>
      <w:r w:rsidRPr="00C555BE">
        <w:rPr>
          <w:rFonts w:ascii="Arial" w:eastAsia="Calibri" w:hAnsi="Arial" w:cs="Arial"/>
          <w:shd w:val="clear" w:color="auto" w:fill="FFFFFF"/>
        </w:rPr>
        <w:t xml:space="preserve">, που βρίσκονται κυρίως στα </w:t>
      </w:r>
      <w:r w:rsidRPr="00C555BE">
        <w:rPr>
          <w:rFonts w:ascii="Arial" w:eastAsia="Calibri" w:hAnsi="Arial" w:cs="Arial"/>
          <w:shd w:val="clear" w:color="auto" w:fill="FFFFFF"/>
          <w:lang w:val="en-US"/>
        </w:rPr>
        <w:t>Academia</w:t>
      </w:r>
      <w:r w:rsidRPr="00C555BE">
        <w:rPr>
          <w:rFonts w:ascii="Arial" w:eastAsia="Calibri" w:hAnsi="Arial" w:cs="Arial"/>
          <w:shd w:val="clear" w:color="auto" w:fill="FFFFFF"/>
        </w:rPr>
        <w:t>.</w:t>
      </w:r>
      <w:proofErr w:type="spellStart"/>
      <w:r w:rsidRPr="00C555BE">
        <w:rPr>
          <w:rFonts w:ascii="Arial" w:eastAsia="Calibri" w:hAnsi="Arial" w:cs="Arial"/>
          <w:shd w:val="clear" w:color="auto" w:fill="FFFFFF"/>
          <w:lang w:val="en-US"/>
        </w:rPr>
        <w:t>edu</w:t>
      </w:r>
      <w:proofErr w:type="spellEnd"/>
      <w:r w:rsidRPr="00C555BE">
        <w:rPr>
          <w:rFonts w:ascii="Arial" w:eastAsia="Calibri" w:hAnsi="Arial" w:cs="Arial"/>
          <w:shd w:val="clear" w:color="auto" w:fill="FFFFFF"/>
        </w:rPr>
        <w:t xml:space="preserve"> και </w:t>
      </w:r>
      <w:r w:rsidRPr="00C555BE">
        <w:rPr>
          <w:rFonts w:ascii="Arial" w:eastAsia="Calibri" w:hAnsi="Arial" w:cs="Arial"/>
          <w:shd w:val="clear" w:color="auto" w:fill="FFFFFF"/>
          <w:lang w:val="en-US"/>
        </w:rPr>
        <w:t>scholar</w:t>
      </w:r>
      <w:r w:rsidRPr="00C555BE">
        <w:rPr>
          <w:rFonts w:ascii="Arial" w:eastAsia="Calibri" w:hAnsi="Arial" w:cs="Arial"/>
          <w:shd w:val="clear" w:color="auto" w:fill="FFFFFF"/>
        </w:rPr>
        <w:t>.</w:t>
      </w:r>
      <w:proofErr w:type="spellStart"/>
      <w:r w:rsidRPr="00C555BE">
        <w:rPr>
          <w:rFonts w:ascii="Arial" w:eastAsia="Calibri" w:hAnsi="Arial" w:cs="Arial"/>
          <w:shd w:val="clear" w:color="auto" w:fill="FFFFFF"/>
          <w:lang w:val="en-US"/>
        </w:rPr>
        <w:t>edu</w:t>
      </w:r>
      <w:proofErr w:type="spellEnd"/>
      <w:r w:rsidRPr="00C555BE">
        <w:rPr>
          <w:rFonts w:ascii="Arial" w:eastAsia="Calibri" w:hAnsi="Arial" w:cs="Arial"/>
          <w:shd w:val="clear" w:color="auto" w:fill="FFFFFF"/>
        </w:rPr>
        <w:t>.</w:t>
      </w:r>
    </w:p>
    <w:p w:rsidR="008E0041" w:rsidRPr="00C555BE" w:rsidRDefault="00C555BE" w:rsidP="00C555BE">
      <w:pPr>
        <w:numPr>
          <w:ilvl w:val="0"/>
          <w:numId w:val="2"/>
        </w:numPr>
        <w:spacing w:after="0" w:line="240" w:lineRule="auto"/>
        <w:jc w:val="both"/>
        <w:rPr>
          <w:rFonts w:ascii="Arial" w:eastAsia="Calibri" w:hAnsi="Arial" w:cs="Arial"/>
          <w:shd w:val="clear" w:color="auto" w:fill="FFFFFF"/>
        </w:rPr>
      </w:pPr>
      <w:r w:rsidRPr="00C555BE">
        <w:rPr>
          <w:rFonts w:ascii="Arial" w:eastAsia="Calibri" w:hAnsi="Arial" w:cs="Arial"/>
          <w:shd w:val="clear" w:color="auto" w:fill="FFFFFF"/>
        </w:rPr>
        <w:t xml:space="preserve">Στις ανακοινώσεις της Κ. </w:t>
      </w:r>
      <w:proofErr w:type="spellStart"/>
      <w:r w:rsidRPr="00C555BE">
        <w:rPr>
          <w:rFonts w:ascii="Arial" w:eastAsia="Calibri" w:hAnsi="Arial" w:cs="Arial"/>
          <w:shd w:val="clear" w:color="auto" w:fill="FFFFFF"/>
        </w:rPr>
        <w:t>Γογγάκη</w:t>
      </w:r>
      <w:proofErr w:type="spellEnd"/>
      <w:r w:rsidRPr="00C555BE">
        <w:rPr>
          <w:rFonts w:ascii="Arial" w:eastAsia="Calibri" w:hAnsi="Arial" w:cs="Arial"/>
          <w:shd w:val="clear" w:color="auto" w:fill="FFFFFF"/>
        </w:rPr>
        <w:t xml:space="preserve"> σε Φιλοσοφικά Συνέδρια που βρίσκοντ</w:t>
      </w:r>
      <w:r>
        <w:rPr>
          <w:rFonts w:ascii="Arial" w:eastAsia="Calibri" w:hAnsi="Arial" w:cs="Arial"/>
          <w:shd w:val="clear" w:color="auto" w:fill="FFFFFF"/>
        </w:rPr>
        <w:t xml:space="preserve">αι βιντεοσκοπημένα στο </w:t>
      </w:r>
      <w:proofErr w:type="spellStart"/>
      <w:r>
        <w:rPr>
          <w:rFonts w:ascii="Arial" w:eastAsia="Calibri" w:hAnsi="Arial" w:cs="Arial"/>
          <w:shd w:val="clear" w:color="auto" w:fill="FFFFFF"/>
        </w:rPr>
        <w:t>You</w:t>
      </w:r>
      <w:proofErr w:type="spellEnd"/>
      <w:r>
        <w:rPr>
          <w:rFonts w:ascii="Arial" w:eastAsia="Calibri" w:hAnsi="Arial" w:cs="Arial"/>
          <w:shd w:val="clear" w:color="auto" w:fill="FFFFFF"/>
        </w:rPr>
        <w:t xml:space="preserve"> </w:t>
      </w:r>
      <w:proofErr w:type="spellStart"/>
      <w:r>
        <w:rPr>
          <w:rFonts w:ascii="Arial" w:eastAsia="Calibri" w:hAnsi="Arial" w:cs="Arial"/>
          <w:shd w:val="clear" w:color="auto" w:fill="FFFFFF"/>
        </w:rPr>
        <w:t>Tube</w:t>
      </w:r>
      <w:proofErr w:type="spellEnd"/>
      <w:r>
        <w:rPr>
          <w:rFonts w:ascii="Arial" w:eastAsia="Calibri" w:hAnsi="Arial" w:cs="Arial"/>
          <w:shd w:val="clear" w:color="auto" w:fill="FFFFFF"/>
        </w:rPr>
        <w:t>.</w:t>
      </w:r>
    </w:p>
    <w:p w:rsidR="008E0041" w:rsidRPr="00C555BE" w:rsidRDefault="00C555BE" w:rsidP="003E07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Pr>
          <w:rFonts w:ascii="Arial" w:eastAsia="Times New Roman" w:hAnsi="Arial" w:cs="Arial"/>
          <w:lang w:eastAsia="el-GR"/>
        </w:rPr>
        <w:t xml:space="preserve">Π.χ. </w:t>
      </w:r>
      <w:r w:rsidR="008E0041" w:rsidRPr="00C555BE">
        <w:rPr>
          <w:rFonts w:ascii="Arial" w:eastAsia="Times New Roman" w:hAnsi="Arial" w:cs="Arial"/>
          <w:lang w:eastAsia="el-GR"/>
        </w:rPr>
        <w:t xml:space="preserve">Για το θέμα που έχει σχέση με </w:t>
      </w:r>
      <w:r w:rsidR="008E0041" w:rsidRPr="00C555BE">
        <w:rPr>
          <w:rFonts w:ascii="Arial" w:hAnsi="Arial" w:cs="Arial"/>
        </w:rPr>
        <w:t>αθλητισμό</w:t>
      </w:r>
      <w:r w:rsidR="00983BC2" w:rsidRPr="00C555BE">
        <w:rPr>
          <w:rFonts w:ascii="Arial" w:hAnsi="Arial" w:cs="Arial"/>
        </w:rPr>
        <w:t>,</w:t>
      </w:r>
      <w:r w:rsidR="008E0041" w:rsidRPr="00C555BE">
        <w:rPr>
          <w:rFonts w:ascii="Arial" w:hAnsi="Arial" w:cs="Arial"/>
        </w:rPr>
        <w:t xml:space="preserve"> εμπορευματοποίηση, καπιταλισμό</w:t>
      </w:r>
      <w:r w:rsidR="00983BC2" w:rsidRPr="00C555BE">
        <w:rPr>
          <w:rFonts w:ascii="Arial" w:hAnsi="Arial" w:cs="Arial"/>
        </w:rPr>
        <w:t>, ανάγκη ανθρωπισμού του σώματος:</w:t>
      </w:r>
    </w:p>
    <w:p w:rsidR="00657546" w:rsidRPr="00C555BE" w:rsidRDefault="007166BB" w:rsidP="003E0710">
      <w:pPr>
        <w:pStyle w:val="1"/>
        <w:spacing w:before="0" w:beforeAutospacing="0" w:after="240" w:afterAutospacing="0"/>
        <w:jc w:val="both"/>
        <w:rPr>
          <w:rFonts w:ascii="Arial" w:hAnsi="Arial" w:cs="Arial"/>
          <w:sz w:val="22"/>
          <w:szCs w:val="22"/>
        </w:rPr>
      </w:pPr>
      <w:r w:rsidRPr="00C555BE">
        <w:rPr>
          <w:rFonts w:ascii="Arial" w:hAnsi="Arial" w:cs="Arial"/>
          <w:sz w:val="22"/>
          <w:szCs w:val="22"/>
        </w:rPr>
        <w:t>α</w:t>
      </w:r>
      <w:r w:rsidR="00280003" w:rsidRPr="00C555BE">
        <w:rPr>
          <w:rFonts w:ascii="Arial" w:hAnsi="Arial" w:cs="Arial"/>
          <w:sz w:val="22"/>
          <w:szCs w:val="22"/>
        </w:rPr>
        <w:t xml:space="preserve">. </w:t>
      </w:r>
      <w:r w:rsidR="00657546" w:rsidRPr="00C555BE">
        <w:rPr>
          <w:rFonts w:ascii="Arial" w:hAnsi="Arial" w:cs="Arial"/>
          <w:sz w:val="22"/>
          <w:szCs w:val="22"/>
        </w:rPr>
        <w:t>Ο κερδώος χαρακτήρας του σύγχρονου αθλητισμού</w:t>
      </w:r>
    </w:p>
    <w:p w:rsidR="00657546" w:rsidRPr="00C555BE" w:rsidRDefault="00657546" w:rsidP="003E0710">
      <w:pPr>
        <w:pStyle w:val="3"/>
        <w:shd w:val="clear" w:color="auto" w:fill="FBF4E2"/>
        <w:spacing w:before="0" w:line="240" w:lineRule="auto"/>
        <w:jc w:val="both"/>
        <w:rPr>
          <w:rFonts w:ascii="Arial" w:hAnsi="Arial" w:cs="Arial"/>
          <w:color w:val="555555"/>
        </w:rPr>
      </w:pPr>
      <w:proofErr w:type="spellStart"/>
      <w:r w:rsidRPr="00C555BE">
        <w:rPr>
          <w:rFonts w:ascii="Arial" w:hAnsi="Arial" w:cs="Arial"/>
          <w:color w:val="555555"/>
        </w:rPr>
        <w:t>Citation</w:t>
      </w:r>
      <w:proofErr w:type="spellEnd"/>
      <w:r w:rsidRPr="00C555BE">
        <w:rPr>
          <w:rFonts w:ascii="Arial" w:hAnsi="Arial" w:cs="Arial"/>
          <w:color w:val="555555"/>
        </w:rPr>
        <w:t>:</w:t>
      </w:r>
    </w:p>
    <w:p w:rsidR="00C94C9A" w:rsidRPr="00C555BE" w:rsidRDefault="00657546" w:rsidP="003E0710">
      <w:pPr>
        <w:shd w:val="clear" w:color="auto" w:fill="FBF4E2"/>
        <w:spacing w:line="240" w:lineRule="auto"/>
        <w:jc w:val="both"/>
        <w:rPr>
          <w:rFonts w:ascii="Arial" w:hAnsi="Arial" w:cs="Arial"/>
          <w:color w:val="555555"/>
        </w:rPr>
      </w:pPr>
      <w:proofErr w:type="spellStart"/>
      <w:r w:rsidRPr="00C555BE">
        <w:rPr>
          <w:rFonts w:ascii="Arial" w:hAnsi="Arial" w:cs="Arial"/>
          <w:color w:val="555555"/>
        </w:rPr>
        <w:t>Γογγάκη</w:t>
      </w:r>
      <w:proofErr w:type="spellEnd"/>
      <w:r w:rsidRPr="00C555BE">
        <w:rPr>
          <w:rFonts w:ascii="Arial" w:hAnsi="Arial" w:cs="Arial"/>
          <w:color w:val="555555"/>
        </w:rPr>
        <w:t xml:space="preserve"> Κ. Ο κερδώος χαρακτήρας του σύγχρονου αθλητισ</w:t>
      </w:r>
      <w:r w:rsidR="00F65B40" w:rsidRPr="00C555BE">
        <w:rPr>
          <w:rFonts w:ascii="Arial" w:hAnsi="Arial" w:cs="Arial"/>
          <w:color w:val="555555"/>
        </w:rPr>
        <w:t xml:space="preserve">μού. </w:t>
      </w:r>
      <w:r w:rsidR="00F65B40" w:rsidRPr="00C555BE">
        <w:rPr>
          <w:rFonts w:ascii="Arial" w:hAnsi="Arial" w:cs="Arial"/>
          <w:i/>
          <w:color w:val="555555"/>
        </w:rPr>
        <w:t>Αρχαιολογία &amp; Τέχνες</w:t>
      </w:r>
      <w:r w:rsidR="00F65B40" w:rsidRPr="00C555BE">
        <w:rPr>
          <w:rFonts w:ascii="Arial" w:hAnsi="Arial" w:cs="Arial"/>
          <w:color w:val="555555"/>
        </w:rPr>
        <w:t xml:space="preserve">, 2002, </w:t>
      </w:r>
      <w:r w:rsidRPr="00C555BE">
        <w:rPr>
          <w:rFonts w:ascii="Arial" w:hAnsi="Arial" w:cs="Arial"/>
          <w:color w:val="555555"/>
        </w:rPr>
        <w:t>83:77-81.</w:t>
      </w:r>
    </w:p>
    <w:p w:rsidR="00280003" w:rsidRPr="00C555BE" w:rsidRDefault="00C96EEB" w:rsidP="003E0710">
      <w:pPr>
        <w:spacing w:before="168" w:line="240" w:lineRule="auto"/>
        <w:jc w:val="both"/>
        <w:rPr>
          <w:rFonts w:ascii="Arial" w:hAnsi="Arial" w:cs="Arial"/>
        </w:rPr>
      </w:pPr>
      <w:hyperlink r:id="rId6" w:history="1">
        <w:r w:rsidR="00FA00F7" w:rsidRPr="00C555BE">
          <w:rPr>
            <w:rStyle w:val="-"/>
            <w:rFonts w:ascii="Arial" w:hAnsi="Arial" w:cs="Arial"/>
            <w:u w:val="none"/>
          </w:rPr>
          <w:t>http://scholar.uoa.gr/kgogaki/publications/%CE%BF-%CE%BA%CE%B5%CF%81%CE%B4%CF%8E%CE%BF%CF%82-%CF%87%CE%B1%CF%81%CE%B1%CE%BA%CF%84%CE%AE%CF%81%CE%B1%CF%82-%CF%84%CE%BF%CF%85-%CF%83%CF%8D%CE%B3%CF%87%CF%81%CE%BF%CE%BD%CE%BF%CF</w:t>
        </w:r>
        <w:r w:rsidR="00FA00F7" w:rsidRPr="00C555BE">
          <w:rPr>
            <w:rStyle w:val="-"/>
            <w:rFonts w:ascii="Arial" w:hAnsi="Arial" w:cs="Arial"/>
            <w:u w:val="none"/>
          </w:rPr>
          <w:lastRenderedPageBreak/>
          <w:t>%85-%CE%B1%CE%B8%CE%BB%CE%B7%CF%84%CE%B9%CF%83%CE%BC%CE%BF%CF%8D</w:t>
        </w:r>
      </w:hyperlink>
    </w:p>
    <w:p w:rsidR="00CB01C0" w:rsidRPr="00C555BE" w:rsidRDefault="007166BB" w:rsidP="003E0710">
      <w:pPr>
        <w:pStyle w:val="1"/>
        <w:spacing w:before="0" w:beforeAutospacing="0" w:after="240" w:afterAutospacing="0"/>
        <w:jc w:val="both"/>
        <w:rPr>
          <w:rFonts w:ascii="Arial" w:hAnsi="Arial" w:cs="Arial"/>
          <w:sz w:val="22"/>
          <w:szCs w:val="22"/>
        </w:rPr>
      </w:pPr>
      <w:r w:rsidRPr="00C555BE">
        <w:rPr>
          <w:rFonts w:ascii="Arial" w:hAnsi="Arial" w:cs="Arial"/>
          <w:sz w:val="22"/>
          <w:szCs w:val="22"/>
        </w:rPr>
        <w:t>β</w:t>
      </w:r>
      <w:r w:rsidR="00280003" w:rsidRPr="00C555BE">
        <w:rPr>
          <w:rFonts w:ascii="Arial" w:hAnsi="Arial" w:cs="Arial"/>
          <w:sz w:val="22"/>
          <w:szCs w:val="22"/>
        </w:rPr>
        <w:t xml:space="preserve">. </w:t>
      </w:r>
      <w:r w:rsidR="00CB01C0" w:rsidRPr="00C555BE">
        <w:rPr>
          <w:rFonts w:ascii="Arial" w:hAnsi="Arial" w:cs="Arial"/>
          <w:sz w:val="22"/>
          <w:szCs w:val="22"/>
        </w:rPr>
        <w:t>Ο ανθρωπισμός του σώματος ως αντίβαρο στην αθλητική αλλοτρίωση</w:t>
      </w:r>
    </w:p>
    <w:p w:rsidR="00CB01C0" w:rsidRPr="00C555BE" w:rsidRDefault="00CB01C0" w:rsidP="003E0710">
      <w:pPr>
        <w:pStyle w:val="3"/>
        <w:shd w:val="clear" w:color="auto" w:fill="FBF4E2"/>
        <w:spacing w:before="0" w:line="240" w:lineRule="auto"/>
        <w:jc w:val="both"/>
        <w:rPr>
          <w:rFonts w:ascii="Arial" w:hAnsi="Arial" w:cs="Arial"/>
          <w:color w:val="555555"/>
        </w:rPr>
      </w:pPr>
      <w:proofErr w:type="spellStart"/>
      <w:r w:rsidRPr="00C555BE">
        <w:rPr>
          <w:rFonts w:ascii="Arial" w:hAnsi="Arial" w:cs="Arial"/>
          <w:color w:val="555555"/>
        </w:rPr>
        <w:t>Citation</w:t>
      </w:r>
      <w:proofErr w:type="spellEnd"/>
      <w:r w:rsidRPr="00C555BE">
        <w:rPr>
          <w:rFonts w:ascii="Arial" w:hAnsi="Arial" w:cs="Arial"/>
          <w:color w:val="555555"/>
        </w:rPr>
        <w:t>:</w:t>
      </w:r>
    </w:p>
    <w:p w:rsidR="00FA00F7" w:rsidRPr="00C555BE" w:rsidRDefault="00CB01C0" w:rsidP="003E0710">
      <w:pPr>
        <w:shd w:val="clear" w:color="auto" w:fill="FBF4E2"/>
        <w:spacing w:line="240" w:lineRule="auto"/>
        <w:jc w:val="both"/>
        <w:rPr>
          <w:rFonts w:ascii="Arial" w:hAnsi="Arial" w:cs="Arial"/>
          <w:color w:val="555555"/>
        </w:rPr>
      </w:pPr>
      <w:proofErr w:type="spellStart"/>
      <w:r w:rsidRPr="00C555BE">
        <w:rPr>
          <w:rFonts w:ascii="Arial" w:hAnsi="Arial" w:cs="Arial"/>
          <w:color w:val="555555"/>
        </w:rPr>
        <w:t>Γογγάκη</w:t>
      </w:r>
      <w:proofErr w:type="spellEnd"/>
      <w:r w:rsidRPr="00C555BE">
        <w:rPr>
          <w:rFonts w:ascii="Arial" w:hAnsi="Arial" w:cs="Arial"/>
          <w:color w:val="555555"/>
        </w:rPr>
        <w:t xml:space="preserve"> Κ. Ο ανθρωπισμός του σώματος ως αντίβαρο στην αθλητική αλλοτρίωση. </w:t>
      </w:r>
      <w:proofErr w:type="spellStart"/>
      <w:r w:rsidRPr="00C555BE">
        <w:rPr>
          <w:rFonts w:ascii="Arial" w:hAnsi="Arial" w:cs="Arial"/>
          <w:i/>
          <w:color w:val="555555"/>
        </w:rPr>
        <w:t>Αντ</w:t>
      </w:r>
      <w:r w:rsidR="00F65B40" w:rsidRPr="00C555BE">
        <w:rPr>
          <w:rFonts w:ascii="Arial" w:hAnsi="Arial" w:cs="Arial"/>
          <w:i/>
          <w:color w:val="555555"/>
        </w:rPr>
        <w:t>ιτετράδια</w:t>
      </w:r>
      <w:proofErr w:type="spellEnd"/>
      <w:r w:rsidR="00F65B40" w:rsidRPr="00C555BE">
        <w:rPr>
          <w:rFonts w:ascii="Arial" w:hAnsi="Arial" w:cs="Arial"/>
          <w:i/>
          <w:color w:val="555555"/>
        </w:rPr>
        <w:t xml:space="preserve"> της Εκπαίδευσης</w:t>
      </w:r>
      <w:r w:rsidR="00F65B40" w:rsidRPr="00C555BE">
        <w:rPr>
          <w:rFonts w:ascii="Arial" w:hAnsi="Arial" w:cs="Arial"/>
          <w:color w:val="555555"/>
        </w:rPr>
        <w:t xml:space="preserve">, 2008, </w:t>
      </w:r>
      <w:r w:rsidRPr="00C555BE">
        <w:rPr>
          <w:rFonts w:ascii="Arial" w:hAnsi="Arial" w:cs="Arial"/>
          <w:color w:val="555555"/>
        </w:rPr>
        <w:t>87:78-83.</w:t>
      </w:r>
    </w:p>
    <w:p w:rsidR="00280003" w:rsidRPr="00C555BE" w:rsidRDefault="00C96EEB" w:rsidP="003E0710">
      <w:pPr>
        <w:spacing w:before="168" w:line="240" w:lineRule="auto"/>
        <w:jc w:val="both"/>
        <w:rPr>
          <w:rFonts w:ascii="Arial" w:hAnsi="Arial" w:cs="Arial"/>
        </w:rPr>
      </w:pPr>
      <w:hyperlink r:id="rId7" w:history="1">
        <w:r w:rsidR="00C94C9A" w:rsidRPr="00C555BE">
          <w:rPr>
            <w:rStyle w:val="-"/>
            <w:rFonts w:ascii="Arial" w:hAnsi="Arial" w:cs="Arial"/>
            <w:u w:val="none"/>
          </w:rPr>
          <w:t>http://scholar.uoa.gr/kgogaki/publications/%CE%BF-%CE%B1%CE%BD%CE%B8%CF%81%CF%89%CF%80%CE%B9%CF%83%CE%BC%CF%8C%CF%82-%CF%84%CE%BF%CF%85-%CF%83%CF%8E%CE%BC%CE%B1%CF%84%CE%BF%CF%82-%CF%89%CF%82-%CE%B1%CE%BD%CF%84%CE%AF%CE%B2%CE%B1%CF%81%CE%BF-%CF%83%CF%84%CE%B7%CE%BD-%CE%B1%CE%B8%CE%BB%CE%B7%CF%84%CE%B9%CE%BA%CE%AE-%CE%B1%CE%BB%CE%BB%CE%BF%CF%84%CF%81%CE%AF%CF%89%CF%83%CE%B7</w:t>
        </w:r>
      </w:hyperlink>
    </w:p>
    <w:p w:rsidR="00CB01C0" w:rsidRPr="00C555BE" w:rsidRDefault="007166BB" w:rsidP="003E0710">
      <w:pPr>
        <w:spacing w:before="168" w:line="240" w:lineRule="auto"/>
        <w:jc w:val="both"/>
        <w:rPr>
          <w:rFonts w:ascii="Arial" w:hAnsi="Arial" w:cs="Arial"/>
        </w:rPr>
      </w:pPr>
      <w:r w:rsidRPr="00C555BE">
        <w:rPr>
          <w:rFonts w:ascii="Arial" w:hAnsi="Arial" w:cs="Arial"/>
        </w:rPr>
        <w:t>γ</w:t>
      </w:r>
      <w:r w:rsidR="00280003" w:rsidRPr="00C555BE">
        <w:rPr>
          <w:rFonts w:ascii="Arial" w:hAnsi="Arial" w:cs="Arial"/>
        </w:rPr>
        <w:t xml:space="preserve">. </w:t>
      </w:r>
      <w:r w:rsidR="00FA00F7" w:rsidRPr="00C555BE">
        <w:rPr>
          <w:rFonts w:ascii="Arial" w:hAnsi="Arial" w:cs="Arial"/>
        </w:rPr>
        <w:t>Η ειδωλολατρία του τέλειου σώματος και το ντόπινγκ της γειτονιάς, ως απόρροια του υλικού πολιτισμού</w:t>
      </w:r>
      <w:r w:rsidR="008E0041" w:rsidRPr="00C555BE">
        <w:rPr>
          <w:rFonts w:ascii="Arial" w:hAnsi="Arial" w:cs="Arial"/>
        </w:rPr>
        <w:t>, στο</w:t>
      </w:r>
      <w:r w:rsidR="00CB01C0" w:rsidRPr="00C555BE">
        <w:rPr>
          <w:rFonts w:ascii="Arial" w:hAnsi="Arial" w:cs="Arial"/>
        </w:rPr>
        <w:t xml:space="preserve">: </w:t>
      </w:r>
      <w:hyperlink r:id="rId8" w:history="1">
        <w:r w:rsidR="00FA00F7" w:rsidRPr="00C555BE">
          <w:rPr>
            <w:rStyle w:val="-"/>
            <w:rFonts w:ascii="Arial" w:hAnsi="Arial" w:cs="Arial"/>
            <w:u w:val="none"/>
          </w:rPr>
          <w:t>http://scholar.uoa.gr/sites/default/files/kgogaki/files/eidololatria_teleiou_somatos_kai_doping_geitonias_0.pdf</w:t>
        </w:r>
      </w:hyperlink>
    </w:p>
    <w:p w:rsidR="008E0041" w:rsidRPr="00C555BE" w:rsidRDefault="007166BB" w:rsidP="003E0710">
      <w:pPr>
        <w:spacing w:before="168" w:line="240" w:lineRule="auto"/>
        <w:jc w:val="both"/>
        <w:rPr>
          <w:rFonts w:ascii="Arial" w:hAnsi="Arial" w:cs="Arial"/>
          <w:color w:val="555555"/>
          <w:shd w:val="clear" w:color="auto" w:fill="FBF4E2"/>
          <w:lang w:val="en-US"/>
        </w:rPr>
      </w:pPr>
      <w:r w:rsidRPr="00C555BE">
        <w:rPr>
          <w:rFonts w:ascii="Arial" w:eastAsia="Times New Roman" w:hAnsi="Arial" w:cs="Arial"/>
          <w:b/>
          <w:bCs/>
          <w:color w:val="555555"/>
          <w:kern w:val="36"/>
          <w:lang w:eastAsia="el-GR"/>
        </w:rPr>
        <w:t>δ</w:t>
      </w:r>
      <w:r w:rsidR="00280003" w:rsidRPr="00C555BE">
        <w:rPr>
          <w:rFonts w:ascii="Arial" w:eastAsia="Times New Roman" w:hAnsi="Arial" w:cs="Arial"/>
          <w:b/>
          <w:bCs/>
          <w:color w:val="555555"/>
          <w:kern w:val="36"/>
          <w:lang w:eastAsia="el-GR"/>
        </w:rPr>
        <w:t xml:space="preserve">. </w:t>
      </w:r>
      <w:proofErr w:type="spellStart"/>
      <w:r w:rsidR="008E0041" w:rsidRPr="00C555BE">
        <w:rPr>
          <w:rFonts w:ascii="Arial" w:hAnsi="Arial" w:cs="Arial"/>
          <w:color w:val="555555"/>
          <w:shd w:val="clear" w:color="auto" w:fill="FBF4E2"/>
        </w:rPr>
        <w:t>Γογγάκη</w:t>
      </w:r>
      <w:proofErr w:type="spellEnd"/>
      <w:r w:rsidR="008E0041" w:rsidRPr="00C555BE">
        <w:rPr>
          <w:rFonts w:ascii="Arial" w:hAnsi="Arial" w:cs="Arial"/>
          <w:color w:val="555555"/>
          <w:shd w:val="clear" w:color="auto" w:fill="FBF4E2"/>
        </w:rPr>
        <w:t xml:space="preserve"> Κ. Αθλητισμός και καπιταλισμός. Η κατά τον </w:t>
      </w:r>
      <w:proofErr w:type="spellStart"/>
      <w:r w:rsidR="008E0041" w:rsidRPr="00C555BE">
        <w:rPr>
          <w:rFonts w:ascii="Arial" w:hAnsi="Arial" w:cs="Arial"/>
          <w:color w:val="555555"/>
          <w:shd w:val="clear" w:color="auto" w:fill="FBF4E2"/>
        </w:rPr>
        <w:t>Jean</w:t>
      </w:r>
      <w:proofErr w:type="spellEnd"/>
      <w:r w:rsidR="008E0041" w:rsidRPr="00C555BE">
        <w:rPr>
          <w:rFonts w:ascii="Arial" w:hAnsi="Arial" w:cs="Arial"/>
          <w:color w:val="555555"/>
          <w:shd w:val="clear" w:color="auto" w:fill="FBF4E2"/>
        </w:rPr>
        <w:t>-</w:t>
      </w:r>
      <w:proofErr w:type="spellStart"/>
      <w:r w:rsidR="008E0041" w:rsidRPr="00C555BE">
        <w:rPr>
          <w:rFonts w:ascii="Arial" w:hAnsi="Arial" w:cs="Arial"/>
          <w:color w:val="555555"/>
          <w:shd w:val="clear" w:color="auto" w:fill="FBF4E2"/>
        </w:rPr>
        <w:t>Marie</w:t>
      </w:r>
      <w:proofErr w:type="spellEnd"/>
      <w:r w:rsidR="008E0041" w:rsidRPr="00C555BE">
        <w:rPr>
          <w:rFonts w:ascii="Arial" w:hAnsi="Arial" w:cs="Arial"/>
          <w:color w:val="555555"/>
          <w:shd w:val="clear" w:color="auto" w:fill="FBF4E2"/>
        </w:rPr>
        <w:t xml:space="preserve"> </w:t>
      </w:r>
      <w:proofErr w:type="spellStart"/>
      <w:r w:rsidR="008E0041" w:rsidRPr="00C555BE">
        <w:rPr>
          <w:rFonts w:ascii="Arial" w:hAnsi="Arial" w:cs="Arial"/>
          <w:color w:val="555555"/>
          <w:shd w:val="clear" w:color="auto" w:fill="FBF4E2"/>
        </w:rPr>
        <w:t>Brom</w:t>
      </w:r>
      <w:proofErr w:type="spellEnd"/>
      <w:r w:rsidR="008E0041" w:rsidRPr="00C555BE">
        <w:rPr>
          <w:rFonts w:ascii="Arial" w:hAnsi="Arial" w:cs="Arial"/>
          <w:color w:val="555555"/>
          <w:shd w:val="clear" w:color="auto" w:fill="FBF4E2"/>
        </w:rPr>
        <w:t xml:space="preserve"> δομική τους αναλογία. </w:t>
      </w:r>
      <w:r w:rsidR="008E0041" w:rsidRPr="00C555BE">
        <w:rPr>
          <w:rFonts w:ascii="Arial" w:hAnsi="Arial" w:cs="Arial"/>
          <w:i/>
          <w:color w:val="555555"/>
          <w:shd w:val="clear" w:color="auto" w:fill="FBF4E2"/>
          <w:lang w:val="en-US"/>
        </w:rPr>
        <w:t>Monthly Review</w:t>
      </w:r>
      <w:r w:rsidR="00F65B40" w:rsidRPr="00C555BE">
        <w:rPr>
          <w:rFonts w:ascii="Arial" w:hAnsi="Arial" w:cs="Arial"/>
          <w:color w:val="555555"/>
          <w:shd w:val="clear" w:color="auto" w:fill="FBF4E2"/>
          <w:lang w:val="en-US"/>
        </w:rPr>
        <w:t xml:space="preserve">, 2010, </w:t>
      </w:r>
      <w:r w:rsidR="008E0041" w:rsidRPr="00C555BE">
        <w:rPr>
          <w:rFonts w:ascii="Arial" w:hAnsi="Arial" w:cs="Arial"/>
          <w:color w:val="555555"/>
          <w:shd w:val="clear" w:color="auto" w:fill="FBF4E2"/>
          <w:lang w:val="en-US"/>
        </w:rPr>
        <w:t>63(128):125-136.</w:t>
      </w:r>
    </w:p>
    <w:p w:rsidR="003E0710" w:rsidRPr="00C555BE" w:rsidRDefault="00C96EEB" w:rsidP="003E0710">
      <w:pPr>
        <w:spacing w:before="168" w:line="240" w:lineRule="auto"/>
        <w:jc w:val="both"/>
        <w:rPr>
          <w:rFonts w:ascii="Arial" w:hAnsi="Arial" w:cs="Arial"/>
        </w:rPr>
      </w:pPr>
      <w:hyperlink r:id="rId9" w:history="1">
        <w:r w:rsidR="00CB01C0" w:rsidRPr="00C555BE">
          <w:rPr>
            <w:rStyle w:val="-"/>
            <w:rFonts w:ascii="Arial" w:hAnsi="Arial" w:cs="Arial"/>
            <w:u w:val="none"/>
            <w:lang w:val="en-US"/>
          </w:rPr>
          <w:t>http://scholar.uoa.gr/kgogaki/publications/%CE%B1%CE%B8%CE%BB%CE%B7%CF%84%CE%B9%CF%83%CE%BC%CF%8C%CF%82-%CE%BA%CE%B1%CE%B9-%CE%BA%CE%B1%CF%80%CE%B9%CF%84%CE%B1%CE%BB%CE%B9%CF%83%CE%BC%CF%8C%CF%82-%CE%B7-%CE%BA%CE%B1%CF%84%CE%AC-%CF%84%CE%BF%CE%BD-jean-marie-brom-%CE%B4%CE%BF%CE%BC%CE%B9%CE%BA%CE%AE-%CF%84%CE%BF%CF%85%CF%82-%CE%B1%CE%BD%CE%B1%CE%BB%CE%BF%CE%B3%CE%AF%CE%B1</w:t>
        </w:r>
      </w:hyperlink>
    </w:p>
    <w:p w:rsidR="00C555BE" w:rsidRPr="00C555BE" w:rsidRDefault="00C555BE" w:rsidP="003E0710">
      <w:pPr>
        <w:spacing w:line="240" w:lineRule="auto"/>
        <w:jc w:val="both"/>
        <w:rPr>
          <w:rFonts w:ascii="Arial" w:eastAsia="Calibri" w:hAnsi="Arial" w:cs="Arial"/>
          <w:shd w:val="clear" w:color="auto" w:fill="FFFFFF"/>
        </w:rPr>
      </w:pPr>
      <w:r w:rsidRPr="00C555BE">
        <w:rPr>
          <w:rFonts w:ascii="Arial" w:eastAsia="Calibri" w:hAnsi="Arial" w:cs="Arial"/>
          <w:shd w:val="clear" w:color="auto" w:fill="FFFFFF"/>
        </w:rPr>
        <w:t xml:space="preserve">Εννοείται βέβαια ότι η εργασία θα πρέπει να ενισχυθεί και από οποιαδήποτε άλλη έγκυρη και αξιόπιστη βιβλιογραφία, η οποία θα αναφέρεται πλήρως. </w:t>
      </w:r>
    </w:p>
    <w:p w:rsidR="001512D0" w:rsidRPr="00C555BE" w:rsidRDefault="001512D0" w:rsidP="003E0710">
      <w:pPr>
        <w:spacing w:line="240" w:lineRule="auto"/>
        <w:jc w:val="both"/>
        <w:rPr>
          <w:rFonts w:ascii="Arial" w:eastAsia="Calibri" w:hAnsi="Arial" w:cs="Arial"/>
          <w:shd w:val="clear" w:color="auto" w:fill="FFFFFF"/>
        </w:rPr>
      </w:pPr>
      <w:r w:rsidRPr="00C555BE">
        <w:rPr>
          <w:rFonts w:ascii="Arial" w:eastAsia="Calibri" w:hAnsi="Arial" w:cs="Arial"/>
          <w:shd w:val="clear" w:color="auto" w:fill="FFFFFF"/>
        </w:rPr>
        <w:tab/>
      </w:r>
      <w:r w:rsidRPr="00C555BE">
        <w:rPr>
          <w:rFonts w:ascii="Arial" w:eastAsia="Calibri" w:hAnsi="Arial" w:cs="Arial"/>
          <w:shd w:val="clear" w:color="auto" w:fill="FFFFFF"/>
        </w:rPr>
        <w:tab/>
      </w:r>
      <w:r w:rsidRPr="00C555BE">
        <w:rPr>
          <w:rFonts w:ascii="Arial" w:eastAsia="Calibri" w:hAnsi="Arial" w:cs="Arial"/>
          <w:shd w:val="clear" w:color="auto" w:fill="FFFFFF"/>
        </w:rPr>
        <w:tab/>
      </w:r>
      <w:r w:rsidRPr="00C555BE">
        <w:rPr>
          <w:rFonts w:ascii="Arial" w:eastAsia="Calibri" w:hAnsi="Arial" w:cs="Arial"/>
          <w:shd w:val="clear" w:color="auto" w:fill="FFFFFF"/>
        </w:rPr>
        <w:tab/>
        <w:t>4. Απαλλακτική η εργασία</w:t>
      </w:r>
    </w:p>
    <w:p w:rsidR="001512D0" w:rsidRPr="00C555BE" w:rsidRDefault="001512D0" w:rsidP="003E0710">
      <w:pPr>
        <w:spacing w:line="240" w:lineRule="auto"/>
        <w:jc w:val="both"/>
        <w:rPr>
          <w:rFonts w:ascii="Arial" w:eastAsia="Calibri" w:hAnsi="Arial" w:cs="Arial"/>
          <w:shd w:val="clear" w:color="auto" w:fill="FFFFFF"/>
        </w:rPr>
      </w:pPr>
      <w:r w:rsidRPr="00C555BE">
        <w:rPr>
          <w:rFonts w:ascii="Arial" w:eastAsia="Calibri" w:hAnsi="Arial" w:cs="Arial"/>
          <w:shd w:val="clear" w:color="auto" w:fill="FFFFFF"/>
        </w:rPr>
        <w:t xml:space="preserve">Η εργασία είναι απαλλακτική των εξετάσεων, επομένως αντιστοιχεί και </w:t>
      </w:r>
      <w:proofErr w:type="spellStart"/>
      <w:r w:rsidRPr="00C555BE">
        <w:rPr>
          <w:rFonts w:ascii="Arial" w:eastAsia="Calibri" w:hAnsi="Arial" w:cs="Arial"/>
          <w:shd w:val="clear" w:color="auto" w:fill="FFFFFF"/>
        </w:rPr>
        <w:t>προσμετράται</w:t>
      </w:r>
      <w:proofErr w:type="spellEnd"/>
      <w:r w:rsidRPr="00C555BE">
        <w:rPr>
          <w:rFonts w:ascii="Arial" w:eastAsia="Calibri" w:hAnsi="Arial" w:cs="Arial"/>
          <w:shd w:val="clear" w:color="auto" w:fill="FFFFFF"/>
        </w:rPr>
        <w:t xml:space="preserve"> ως κανονική εξέταση. Προϋπόθεση για να θεωρηθεί απαλλακτική των εξετάσεων είναι </w:t>
      </w:r>
      <w:r w:rsidR="003617F1" w:rsidRPr="00C555BE">
        <w:rPr>
          <w:rFonts w:ascii="Arial" w:eastAsia="Calibri" w:hAnsi="Arial" w:cs="Arial"/>
          <w:shd w:val="clear" w:color="auto" w:fill="FFFFFF"/>
        </w:rPr>
        <w:t xml:space="preserve">να πληροί τους όρους που αναφέρονται και </w:t>
      </w:r>
      <w:r w:rsidRPr="00C555BE">
        <w:rPr>
          <w:rFonts w:ascii="Arial" w:eastAsia="Calibri" w:hAnsi="Arial" w:cs="Arial"/>
          <w:shd w:val="clear" w:color="auto" w:fill="FFFFFF"/>
        </w:rPr>
        <w:t xml:space="preserve">βέβαια να λάβει </w:t>
      </w:r>
      <w:proofErr w:type="spellStart"/>
      <w:r w:rsidRPr="00C555BE">
        <w:rPr>
          <w:rFonts w:ascii="Arial" w:eastAsia="Calibri" w:hAnsi="Arial" w:cs="Arial"/>
          <w:shd w:val="clear" w:color="auto" w:fill="FFFFFF"/>
        </w:rPr>
        <w:t>προβιβάσιμο</w:t>
      </w:r>
      <w:proofErr w:type="spellEnd"/>
      <w:r w:rsidRPr="00C555BE">
        <w:rPr>
          <w:rFonts w:ascii="Arial" w:eastAsia="Calibri" w:hAnsi="Arial" w:cs="Arial"/>
          <w:shd w:val="clear" w:color="auto" w:fill="FFFFFF"/>
        </w:rPr>
        <w:t xml:space="preserve"> βαθμό. </w:t>
      </w:r>
    </w:p>
    <w:p w:rsidR="001512D0" w:rsidRPr="00C555BE" w:rsidRDefault="000A3774" w:rsidP="003E0710">
      <w:pPr>
        <w:spacing w:line="240" w:lineRule="auto"/>
        <w:jc w:val="both"/>
        <w:rPr>
          <w:rFonts w:ascii="Arial" w:eastAsia="Calibri" w:hAnsi="Arial" w:cs="Arial"/>
          <w:shd w:val="clear" w:color="auto" w:fill="FFFFFF"/>
        </w:rPr>
      </w:pPr>
      <w:r w:rsidRPr="00C555BE">
        <w:rPr>
          <w:rFonts w:ascii="Arial" w:eastAsia="Calibri" w:hAnsi="Arial" w:cs="Arial"/>
          <w:shd w:val="clear" w:color="auto" w:fill="FFFFFF"/>
        </w:rPr>
        <w:tab/>
      </w:r>
      <w:r w:rsidRPr="00C555BE">
        <w:rPr>
          <w:rFonts w:ascii="Arial" w:eastAsia="Calibri" w:hAnsi="Arial" w:cs="Arial"/>
          <w:shd w:val="clear" w:color="auto" w:fill="FFFFFF"/>
        </w:rPr>
        <w:tab/>
      </w:r>
      <w:r w:rsidRPr="00C555BE">
        <w:rPr>
          <w:rFonts w:ascii="Arial" w:eastAsia="Calibri" w:hAnsi="Arial" w:cs="Arial"/>
          <w:shd w:val="clear" w:color="auto" w:fill="FFFFFF"/>
        </w:rPr>
        <w:tab/>
      </w:r>
      <w:r w:rsidR="003E0710" w:rsidRPr="00C555BE">
        <w:rPr>
          <w:rFonts w:ascii="Arial" w:eastAsia="Calibri" w:hAnsi="Arial" w:cs="Arial"/>
          <w:shd w:val="clear" w:color="auto" w:fill="FFFFFF"/>
        </w:rPr>
        <w:t xml:space="preserve">     </w:t>
      </w:r>
      <w:r w:rsidR="00C555BE">
        <w:rPr>
          <w:rFonts w:ascii="Arial" w:eastAsia="Calibri" w:hAnsi="Arial" w:cs="Arial"/>
          <w:shd w:val="clear" w:color="auto" w:fill="FFFFFF"/>
        </w:rPr>
        <w:t xml:space="preserve">   </w:t>
      </w:r>
      <w:r w:rsidRPr="00C555BE">
        <w:rPr>
          <w:rFonts w:ascii="Arial" w:eastAsia="Calibri" w:hAnsi="Arial" w:cs="Arial"/>
          <w:shd w:val="clear" w:color="auto" w:fill="FFFFFF"/>
        </w:rPr>
        <w:t>5. Κατάθεση της εργασίας</w:t>
      </w:r>
    </w:p>
    <w:p w:rsidR="000A3774" w:rsidRPr="00C555BE" w:rsidRDefault="000A3774" w:rsidP="003E0710">
      <w:pPr>
        <w:spacing w:line="240" w:lineRule="auto"/>
        <w:jc w:val="both"/>
        <w:rPr>
          <w:rFonts w:ascii="Arial" w:eastAsia="Calibri" w:hAnsi="Arial" w:cs="Arial"/>
          <w:shd w:val="clear" w:color="auto" w:fill="FFFFFF"/>
        </w:rPr>
      </w:pPr>
      <w:r w:rsidRPr="00C555BE">
        <w:rPr>
          <w:rFonts w:ascii="Arial" w:eastAsia="Calibri" w:hAnsi="Arial" w:cs="Arial"/>
          <w:shd w:val="clear" w:color="auto" w:fill="FFFFFF"/>
        </w:rPr>
        <w:t xml:space="preserve">Η εργασία υποβάλλεται σε μορφή </w:t>
      </w:r>
      <w:proofErr w:type="spellStart"/>
      <w:r w:rsidRPr="00C555BE">
        <w:rPr>
          <w:rFonts w:ascii="Arial" w:eastAsia="Calibri" w:hAnsi="Arial" w:cs="Arial"/>
          <w:shd w:val="clear" w:color="auto" w:fill="FFFFFF"/>
        </w:rPr>
        <w:t>word</w:t>
      </w:r>
      <w:proofErr w:type="spellEnd"/>
      <w:r w:rsidRPr="00C555BE">
        <w:rPr>
          <w:rFonts w:ascii="Arial" w:eastAsia="Calibri" w:hAnsi="Arial" w:cs="Arial"/>
          <w:shd w:val="clear" w:color="auto" w:fill="FFFFFF"/>
        </w:rPr>
        <w:t xml:space="preserve"> σε ημερομηνία που υποδεικνύει η καθηγήτρια, στο </w:t>
      </w:r>
      <w:proofErr w:type="spellStart"/>
      <w:r w:rsidRPr="00C555BE">
        <w:rPr>
          <w:rFonts w:ascii="Arial" w:eastAsia="Calibri" w:hAnsi="Arial" w:cs="Arial"/>
          <w:shd w:val="clear" w:color="auto" w:fill="FFFFFF"/>
        </w:rPr>
        <w:t>μειλ</w:t>
      </w:r>
      <w:proofErr w:type="spellEnd"/>
      <w:r w:rsidRPr="00C555BE">
        <w:rPr>
          <w:rFonts w:ascii="Arial" w:eastAsia="Calibri" w:hAnsi="Arial" w:cs="Arial"/>
          <w:shd w:val="clear" w:color="auto" w:fill="FFFFFF"/>
        </w:rPr>
        <w:t xml:space="preserve"> της: </w:t>
      </w:r>
      <w:hyperlink r:id="rId10" w:history="1">
        <w:r w:rsidRPr="00C555BE">
          <w:rPr>
            <w:rStyle w:val="-"/>
            <w:rFonts w:ascii="Arial" w:eastAsia="Calibri" w:hAnsi="Arial" w:cs="Arial"/>
            <w:shd w:val="clear" w:color="auto" w:fill="FFFFFF"/>
          </w:rPr>
          <w:t>kgogaki@phed.uoa.gr</w:t>
        </w:r>
      </w:hyperlink>
    </w:p>
    <w:p w:rsidR="000A3774" w:rsidRPr="00C555BE" w:rsidRDefault="000A3774" w:rsidP="003E0710">
      <w:pPr>
        <w:spacing w:line="240" w:lineRule="auto"/>
        <w:jc w:val="both"/>
        <w:rPr>
          <w:rFonts w:ascii="Arial" w:eastAsia="Calibri" w:hAnsi="Arial" w:cs="Arial"/>
          <w:shd w:val="clear" w:color="auto" w:fill="FFFFFF"/>
        </w:rPr>
      </w:pPr>
    </w:p>
    <w:p w:rsidR="001512D0" w:rsidRPr="00C555BE" w:rsidRDefault="001512D0" w:rsidP="003E0710">
      <w:pPr>
        <w:spacing w:before="168" w:line="240" w:lineRule="auto"/>
        <w:jc w:val="both"/>
        <w:rPr>
          <w:rFonts w:ascii="Arial" w:hAnsi="Arial" w:cs="Arial"/>
        </w:rPr>
      </w:pPr>
    </w:p>
    <w:sectPr w:rsidR="001512D0" w:rsidRPr="00C555BE" w:rsidSect="00BE52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780A"/>
    <w:multiLevelType w:val="hybridMultilevel"/>
    <w:tmpl w:val="B2923AD2"/>
    <w:lvl w:ilvl="0" w:tplc="8CE21B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4DEF7DA3"/>
    <w:multiLevelType w:val="hybridMultilevel"/>
    <w:tmpl w:val="8A94B230"/>
    <w:lvl w:ilvl="0" w:tplc="6E3A0E78">
      <w:start w:val="2"/>
      <w:numFmt w:val="bullet"/>
      <w:lvlText w:val="-"/>
      <w:lvlJc w:val="left"/>
      <w:pPr>
        <w:ind w:left="720" w:hanging="360"/>
      </w:pPr>
      <w:rPr>
        <w:rFonts w:ascii="Arial" w:eastAsia="Calibri" w:hAnsi="Arial" w:cs="Arial"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9EF52E4"/>
    <w:multiLevelType w:val="hybridMultilevel"/>
    <w:tmpl w:val="47FA9AD8"/>
    <w:lvl w:ilvl="0" w:tplc="710A046E">
      <w:start w:val="2"/>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B86432"/>
    <w:rsid w:val="00000D14"/>
    <w:rsid w:val="00072A2D"/>
    <w:rsid w:val="0009092A"/>
    <w:rsid w:val="0009426D"/>
    <w:rsid w:val="000A3634"/>
    <w:rsid w:val="000A3774"/>
    <w:rsid w:val="000A4E47"/>
    <w:rsid w:val="000D60DB"/>
    <w:rsid w:val="001512D0"/>
    <w:rsid w:val="001B08B4"/>
    <w:rsid w:val="001F0F78"/>
    <w:rsid w:val="00200B5D"/>
    <w:rsid w:val="0020607B"/>
    <w:rsid w:val="00225AA2"/>
    <w:rsid w:val="0023718A"/>
    <w:rsid w:val="00251383"/>
    <w:rsid w:val="002736FE"/>
    <w:rsid w:val="00280003"/>
    <w:rsid w:val="00293F79"/>
    <w:rsid w:val="002B10FA"/>
    <w:rsid w:val="002B18B0"/>
    <w:rsid w:val="002C6B3B"/>
    <w:rsid w:val="002D45D7"/>
    <w:rsid w:val="002E7845"/>
    <w:rsid w:val="002F2192"/>
    <w:rsid w:val="002F2EC3"/>
    <w:rsid w:val="002F34AE"/>
    <w:rsid w:val="003166CD"/>
    <w:rsid w:val="003617F1"/>
    <w:rsid w:val="003809D0"/>
    <w:rsid w:val="003B2789"/>
    <w:rsid w:val="003E0710"/>
    <w:rsid w:val="00406AFA"/>
    <w:rsid w:val="00407523"/>
    <w:rsid w:val="00466AD0"/>
    <w:rsid w:val="00490501"/>
    <w:rsid w:val="004B6907"/>
    <w:rsid w:val="004E2C86"/>
    <w:rsid w:val="004E5EFC"/>
    <w:rsid w:val="00573385"/>
    <w:rsid w:val="005927FF"/>
    <w:rsid w:val="005942DC"/>
    <w:rsid w:val="005A3FBA"/>
    <w:rsid w:val="005B7E13"/>
    <w:rsid w:val="00600787"/>
    <w:rsid w:val="00604514"/>
    <w:rsid w:val="006060DB"/>
    <w:rsid w:val="00611223"/>
    <w:rsid w:val="00613104"/>
    <w:rsid w:val="00651055"/>
    <w:rsid w:val="00651738"/>
    <w:rsid w:val="00657546"/>
    <w:rsid w:val="0068133A"/>
    <w:rsid w:val="006839F1"/>
    <w:rsid w:val="00684F5A"/>
    <w:rsid w:val="006A7577"/>
    <w:rsid w:val="007166BB"/>
    <w:rsid w:val="007371B9"/>
    <w:rsid w:val="00763A45"/>
    <w:rsid w:val="007809D7"/>
    <w:rsid w:val="00781E45"/>
    <w:rsid w:val="0078439A"/>
    <w:rsid w:val="007A1A47"/>
    <w:rsid w:val="007B0E9F"/>
    <w:rsid w:val="008D2CF5"/>
    <w:rsid w:val="008D3A11"/>
    <w:rsid w:val="008E0041"/>
    <w:rsid w:val="008E0A2D"/>
    <w:rsid w:val="00922F6F"/>
    <w:rsid w:val="00983BC2"/>
    <w:rsid w:val="009856F1"/>
    <w:rsid w:val="009B5A0D"/>
    <w:rsid w:val="00A07607"/>
    <w:rsid w:val="00A146FD"/>
    <w:rsid w:val="00A14CEE"/>
    <w:rsid w:val="00A55F4E"/>
    <w:rsid w:val="00A65A07"/>
    <w:rsid w:val="00A8329D"/>
    <w:rsid w:val="00AD3177"/>
    <w:rsid w:val="00B349E5"/>
    <w:rsid w:val="00B749B4"/>
    <w:rsid w:val="00B82211"/>
    <w:rsid w:val="00B825C7"/>
    <w:rsid w:val="00B86432"/>
    <w:rsid w:val="00BC7F9B"/>
    <w:rsid w:val="00BE5288"/>
    <w:rsid w:val="00C049B8"/>
    <w:rsid w:val="00C1424D"/>
    <w:rsid w:val="00C16D9E"/>
    <w:rsid w:val="00C47351"/>
    <w:rsid w:val="00C555BE"/>
    <w:rsid w:val="00C7010E"/>
    <w:rsid w:val="00C94C9A"/>
    <w:rsid w:val="00C96EEB"/>
    <w:rsid w:val="00CA2BA3"/>
    <w:rsid w:val="00CB01C0"/>
    <w:rsid w:val="00CC3BE2"/>
    <w:rsid w:val="00CF1982"/>
    <w:rsid w:val="00D0374A"/>
    <w:rsid w:val="00D446EF"/>
    <w:rsid w:val="00D775A4"/>
    <w:rsid w:val="00DA22D6"/>
    <w:rsid w:val="00DA5225"/>
    <w:rsid w:val="00DB1D4B"/>
    <w:rsid w:val="00DD1B6B"/>
    <w:rsid w:val="00E1261B"/>
    <w:rsid w:val="00E84F83"/>
    <w:rsid w:val="00E85809"/>
    <w:rsid w:val="00ED38EC"/>
    <w:rsid w:val="00F1419B"/>
    <w:rsid w:val="00F241CB"/>
    <w:rsid w:val="00F4242F"/>
    <w:rsid w:val="00F65B40"/>
    <w:rsid w:val="00FA00F7"/>
    <w:rsid w:val="00FB3F31"/>
    <w:rsid w:val="00FE45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88"/>
  </w:style>
  <w:style w:type="paragraph" w:styleId="1">
    <w:name w:val="heading 1"/>
    <w:basedOn w:val="a"/>
    <w:link w:val="1Char"/>
    <w:uiPriority w:val="9"/>
    <w:qFormat/>
    <w:rsid w:val="00CB0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CB01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07607"/>
    <w:rPr>
      <w:color w:val="0563C1"/>
      <w:u w:val="single"/>
    </w:rPr>
  </w:style>
  <w:style w:type="character" w:customStyle="1" w:styleId="a-size-large">
    <w:name w:val="a-size-large"/>
    <w:basedOn w:val="a0"/>
    <w:rsid w:val="009B5A0D"/>
  </w:style>
  <w:style w:type="character" w:customStyle="1" w:styleId="a-size-extra-large">
    <w:name w:val="a-size-extra-large"/>
    <w:basedOn w:val="a0"/>
    <w:rsid w:val="009B5A0D"/>
  </w:style>
  <w:style w:type="character" w:customStyle="1" w:styleId="a-declarative">
    <w:name w:val="a-declarative"/>
    <w:basedOn w:val="a0"/>
    <w:rsid w:val="009B5A0D"/>
  </w:style>
  <w:style w:type="paragraph" w:styleId="a3">
    <w:name w:val="footnote text"/>
    <w:basedOn w:val="a"/>
    <w:link w:val="Char"/>
    <w:uiPriority w:val="99"/>
    <w:unhideWhenUsed/>
    <w:rsid w:val="00B825C7"/>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uiPriority w:val="99"/>
    <w:rsid w:val="00B825C7"/>
    <w:rPr>
      <w:rFonts w:ascii="Times New Roman" w:eastAsia="Times New Roman" w:hAnsi="Times New Roman" w:cs="Times New Roman"/>
      <w:sz w:val="20"/>
      <w:szCs w:val="20"/>
      <w:lang w:eastAsia="el-GR"/>
    </w:rPr>
  </w:style>
  <w:style w:type="paragraph" w:styleId="a4">
    <w:name w:val="List Paragraph"/>
    <w:basedOn w:val="a"/>
    <w:uiPriority w:val="34"/>
    <w:qFormat/>
    <w:rsid w:val="00DA5225"/>
    <w:pPr>
      <w:ind w:left="720"/>
      <w:contextualSpacing/>
    </w:pPr>
  </w:style>
  <w:style w:type="character" w:styleId="a5">
    <w:name w:val="Emphasis"/>
    <w:basedOn w:val="a0"/>
    <w:uiPriority w:val="20"/>
    <w:qFormat/>
    <w:rsid w:val="00A8329D"/>
    <w:rPr>
      <w:i/>
      <w:iCs/>
    </w:rPr>
  </w:style>
  <w:style w:type="paragraph" w:styleId="-HTML">
    <w:name w:val="HTML Preformatted"/>
    <w:basedOn w:val="a"/>
    <w:link w:val="-HTMLChar"/>
    <w:uiPriority w:val="99"/>
    <w:semiHidden/>
    <w:unhideWhenUsed/>
    <w:rsid w:val="006A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A7577"/>
    <w:rPr>
      <w:rFonts w:ascii="Courier New" w:eastAsia="Times New Roman" w:hAnsi="Courier New" w:cs="Courier New"/>
      <w:sz w:val="20"/>
      <w:szCs w:val="20"/>
      <w:lang w:eastAsia="el-GR"/>
    </w:rPr>
  </w:style>
  <w:style w:type="character" w:customStyle="1" w:styleId="1Char">
    <w:name w:val="Επικεφαλίδα 1 Char"/>
    <w:basedOn w:val="a0"/>
    <w:link w:val="1"/>
    <w:uiPriority w:val="9"/>
    <w:rsid w:val="00CB01C0"/>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semiHidden/>
    <w:rsid w:val="00CB01C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56913892">
      <w:bodyDiv w:val="1"/>
      <w:marLeft w:val="0"/>
      <w:marRight w:val="0"/>
      <w:marTop w:val="0"/>
      <w:marBottom w:val="0"/>
      <w:divBdr>
        <w:top w:val="none" w:sz="0" w:space="0" w:color="auto"/>
        <w:left w:val="none" w:sz="0" w:space="0" w:color="auto"/>
        <w:bottom w:val="none" w:sz="0" w:space="0" w:color="auto"/>
        <w:right w:val="none" w:sz="0" w:space="0" w:color="auto"/>
      </w:divBdr>
    </w:div>
    <w:div w:id="967779515">
      <w:bodyDiv w:val="1"/>
      <w:marLeft w:val="0"/>
      <w:marRight w:val="0"/>
      <w:marTop w:val="0"/>
      <w:marBottom w:val="0"/>
      <w:divBdr>
        <w:top w:val="none" w:sz="0" w:space="0" w:color="auto"/>
        <w:left w:val="none" w:sz="0" w:space="0" w:color="auto"/>
        <w:bottom w:val="none" w:sz="0" w:space="0" w:color="auto"/>
        <w:right w:val="none" w:sz="0" w:space="0" w:color="auto"/>
      </w:divBdr>
      <w:divsChild>
        <w:div w:id="89784341">
          <w:marLeft w:val="0"/>
          <w:marRight w:val="0"/>
          <w:marTop w:val="0"/>
          <w:marBottom w:val="0"/>
          <w:divBdr>
            <w:top w:val="none" w:sz="0" w:space="0" w:color="auto"/>
            <w:left w:val="none" w:sz="0" w:space="0" w:color="auto"/>
            <w:bottom w:val="none" w:sz="0" w:space="0" w:color="auto"/>
            <w:right w:val="none" w:sz="0" w:space="0" w:color="auto"/>
          </w:divBdr>
          <w:divsChild>
            <w:div w:id="54670964">
              <w:marLeft w:val="0"/>
              <w:marRight w:val="0"/>
              <w:marTop w:val="0"/>
              <w:marBottom w:val="0"/>
              <w:divBdr>
                <w:top w:val="none" w:sz="0" w:space="0" w:color="auto"/>
                <w:left w:val="none" w:sz="0" w:space="0" w:color="auto"/>
                <w:bottom w:val="none" w:sz="0" w:space="0" w:color="auto"/>
                <w:right w:val="none" w:sz="0" w:space="0" w:color="auto"/>
              </w:divBdr>
              <w:divsChild>
                <w:div w:id="141972653">
                  <w:marLeft w:val="0"/>
                  <w:marRight w:val="0"/>
                  <w:marTop w:val="0"/>
                  <w:marBottom w:val="0"/>
                  <w:divBdr>
                    <w:top w:val="none" w:sz="0" w:space="0" w:color="auto"/>
                    <w:left w:val="none" w:sz="0" w:space="0" w:color="auto"/>
                    <w:bottom w:val="none" w:sz="0" w:space="0" w:color="auto"/>
                    <w:right w:val="none" w:sz="0" w:space="0" w:color="auto"/>
                  </w:divBdr>
                  <w:divsChild>
                    <w:div w:id="876622108">
                      <w:marLeft w:val="0"/>
                      <w:marRight w:val="0"/>
                      <w:marTop w:val="0"/>
                      <w:marBottom w:val="0"/>
                      <w:divBdr>
                        <w:top w:val="none" w:sz="0" w:space="0" w:color="auto"/>
                        <w:left w:val="none" w:sz="0" w:space="0" w:color="auto"/>
                        <w:bottom w:val="none" w:sz="0" w:space="0" w:color="auto"/>
                        <w:right w:val="none" w:sz="0" w:space="0" w:color="auto"/>
                      </w:divBdr>
                      <w:divsChild>
                        <w:div w:id="523136432">
                          <w:marLeft w:val="0"/>
                          <w:marRight w:val="0"/>
                          <w:marTop w:val="0"/>
                          <w:marBottom w:val="81"/>
                          <w:divBdr>
                            <w:top w:val="single" w:sz="4" w:space="5" w:color="CCCCCC"/>
                            <w:left w:val="single" w:sz="4" w:space="5" w:color="CCCCCC"/>
                            <w:bottom w:val="single" w:sz="4" w:space="5" w:color="CCCCCC"/>
                            <w:right w:val="single" w:sz="4" w:space="5" w:color="CCCCCC"/>
                          </w:divBdr>
                          <w:divsChild>
                            <w:div w:id="13488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05486">
      <w:bodyDiv w:val="1"/>
      <w:marLeft w:val="0"/>
      <w:marRight w:val="0"/>
      <w:marTop w:val="0"/>
      <w:marBottom w:val="0"/>
      <w:divBdr>
        <w:top w:val="none" w:sz="0" w:space="0" w:color="auto"/>
        <w:left w:val="none" w:sz="0" w:space="0" w:color="auto"/>
        <w:bottom w:val="none" w:sz="0" w:space="0" w:color="auto"/>
        <w:right w:val="none" w:sz="0" w:space="0" w:color="auto"/>
      </w:divBdr>
      <w:divsChild>
        <w:div w:id="527377607">
          <w:marLeft w:val="0"/>
          <w:marRight w:val="0"/>
          <w:marTop w:val="0"/>
          <w:marBottom w:val="0"/>
          <w:divBdr>
            <w:top w:val="none" w:sz="0" w:space="0" w:color="auto"/>
            <w:left w:val="none" w:sz="0" w:space="0" w:color="auto"/>
            <w:bottom w:val="none" w:sz="0" w:space="0" w:color="auto"/>
            <w:right w:val="none" w:sz="0" w:space="0" w:color="auto"/>
          </w:divBdr>
          <w:divsChild>
            <w:div w:id="2126535250">
              <w:marLeft w:val="0"/>
              <w:marRight w:val="0"/>
              <w:marTop w:val="0"/>
              <w:marBottom w:val="0"/>
              <w:divBdr>
                <w:top w:val="none" w:sz="0" w:space="0" w:color="auto"/>
                <w:left w:val="none" w:sz="0" w:space="0" w:color="auto"/>
                <w:bottom w:val="none" w:sz="0" w:space="0" w:color="auto"/>
                <w:right w:val="none" w:sz="0" w:space="0" w:color="auto"/>
              </w:divBdr>
              <w:divsChild>
                <w:div w:id="351422956">
                  <w:marLeft w:val="0"/>
                  <w:marRight w:val="0"/>
                  <w:marTop w:val="0"/>
                  <w:marBottom w:val="0"/>
                  <w:divBdr>
                    <w:top w:val="none" w:sz="0" w:space="0" w:color="auto"/>
                    <w:left w:val="none" w:sz="0" w:space="0" w:color="auto"/>
                    <w:bottom w:val="none" w:sz="0" w:space="0" w:color="auto"/>
                    <w:right w:val="none" w:sz="0" w:space="0" w:color="auto"/>
                  </w:divBdr>
                  <w:divsChild>
                    <w:div w:id="1841041096">
                      <w:marLeft w:val="0"/>
                      <w:marRight w:val="0"/>
                      <w:marTop w:val="0"/>
                      <w:marBottom w:val="0"/>
                      <w:divBdr>
                        <w:top w:val="none" w:sz="0" w:space="0" w:color="auto"/>
                        <w:left w:val="none" w:sz="0" w:space="0" w:color="auto"/>
                        <w:bottom w:val="none" w:sz="0" w:space="0" w:color="auto"/>
                        <w:right w:val="none" w:sz="0" w:space="0" w:color="auto"/>
                      </w:divBdr>
                      <w:divsChild>
                        <w:div w:id="576522647">
                          <w:marLeft w:val="0"/>
                          <w:marRight w:val="0"/>
                          <w:marTop w:val="0"/>
                          <w:marBottom w:val="81"/>
                          <w:divBdr>
                            <w:top w:val="single" w:sz="4" w:space="5" w:color="CCCCCC"/>
                            <w:left w:val="single" w:sz="4" w:space="5" w:color="CCCCCC"/>
                            <w:bottom w:val="single" w:sz="4" w:space="5" w:color="CCCCCC"/>
                            <w:right w:val="single" w:sz="4" w:space="5" w:color="CCCCCC"/>
                          </w:divBdr>
                          <w:divsChild>
                            <w:div w:id="6696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lar.uoa.gr/sites/default/files/kgogaki/files/eidololatria_teleiou_somatos_kai_doping_geitonias_0.pdf" TargetMode="External"/><Relationship Id="rId3" Type="http://schemas.openxmlformats.org/officeDocument/2006/relationships/settings" Target="settings.xml"/><Relationship Id="rId7" Type="http://schemas.openxmlformats.org/officeDocument/2006/relationships/hyperlink" Target="http://scholar.uoa.gr/kgogaki/publications/%CE%BF-%CE%B1%CE%BD%CE%B8%CF%81%CF%89%CF%80%CE%B9%CF%83%CE%BC%CF%8C%CF%82-%CF%84%CE%BF%CF%85-%CF%83%CF%8E%CE%BC%CE%B1%CF%84%CE%BF%CF%82-%CF%89%CF%82-%CE%B1%CE%BD%CF%84%CE%AF%CE%B2%CE%B1%CF%81%CE%BF-%CF%83%CF%84%CE%B7%CE%BD-%CE%B1%CE%B8%CE%BB%CE%B7%CF%84%CE%B9%CE%BA%CE%AE-%CE%B1%CE%BB%CE%BB%CE%BF%CF%84%CF%81%CE%AF%CF%89%CF%83%CE%B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uoa.gr/kgogaki/publications/%CE%BF-%CE%BA%CE%B5%CF%81%CE%B4%CF%8E%CE%BF%CF%82-%CF%87%CE%B1%CF%81%CE%B1%CE%BA%CF%84%CE%AE%CF%81%CE%B1%CF%82-%CF%84%CE%BF%CF%85-%CF%83%CF%8D%CE%B3%CF%87%CF%81%CE%BF%CE%BD%CE%BF%CF%85-%CE%B1%CE%B8%CE%BB%CE%B7%CF%84%CE%B9%CF%83%CE%BC%CE%BF%CF%8D" TargetMode="External"/><Relationship Id="rId11" Type="http://schemas.openxmlformats.org/officeDocument/2006/relationships/fontTable" Target="fontTable.xml"/><Relationship Id="rId5" Type="http://schemas.openxmlformats.org/officeDocument/2006/relationships/hyperlink" Target="http://deeaef.gr/wp-content/uploads/2016/12/Goggaki-full-text-b.pdf" TargetMode="External"/><Relationship Id="rId10" Type="http://schemas.openxmlformats.org/officeDocument/2006/relationships/hyperlink" Target="mailto:kgogaki@phed.uoa.gr" TargetMode="External"/><Relationship Id="rId4" Type="http://schemas.openxmlformats.org/officeDocument/2006/relationships/webSettings" Target="webSettings.xml"/><Relationship Id="rId9" Type="http://schemas.openxmlformats.org/officeDocument/2006/relationships/hyperlink" Target="http://scholar.uoa.gr/kgogaki/publications/%CE%B1%CE%B8%CE%BB%CE%B7%CF%84%CE%B9%CF%83%CE%BC%CF%8C%CF%82-%CE%BA%CE%B1%CE%B9-%CE%BA%CE%B1%CF%80%CE%B9%CF%84%CE%B1%CE%BB%CE%B9%CF%83%CE%BC%CF%8C%CF%82-%CE%B7-%CE%BA%CE%B1%CF%84%CE%AC-%CF%84%CE%BF%CE%BD-jean-marie-brom-%CE%B4%CE%BF%CE%BC%CE%B9%CE%BA%CE%AE-%CF%84%CE%BF%CF%85%CF%82-%CE%B1%CE%BD%CE%B1%CE%BB%CE%BF%CE%B3%CE%AF%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6699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Panayiota Preka</dc:creator>
  <cp:lastModifiedBy>dina</cp:lastModifiedBy>
  <cp:revision>2</cp:revision>
  <dcterms:created xsi:type="dcterms:W3CDTF">2021-03-22T20:46:00Z</dcterms:created>
  <dcterms:modified xsi:type="dcterms:W3CDTF">2021-03-22T20:46:00Z</dcterms:modified>
</cp:coreProperties>
</file>