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D0DF5" w14:textId="77777777" w:rsidR="00C1677B" w:rsidRPr="00897C47" w:rsidRDefault="00000000" w:rsidP="00897C47">
      <w:pPr>
        <w:widowControl w:val="0"/>
        <w:spacing w:after="0" w:line="360" w:lineRule="auto"/>
        <w:jc w:val="center"/>
        <w:rPr>
          <w:rFonts w:ascii="Calibri" w:hAnsi="Calibri" w:cs="Calibri"/>
          <w:sz w:val="28"/>
          <w:szCs w:val="28"/>
          <w:lang w:val="el-GR"/>
        </w:rPr>
      </w:pPr>
      <w:r w:rsidRPr="00897C47">
        <w:rPr>
          <w:rFonts w:ascii="Calibri" w:hAnsi="Calibri" w:cs="Calibri"/>
          <w:b/>
          <w:sz w:val="28"/>
          <w:szCs w:val="28"/>
          <w:lang w:val="el-GR"/>
        </w:rPr>
        <w:t>Βιολογία Κυττάρου</w:t>
      </w:r>
      <w:r w:rsidRPr="00897C47">
        <w:rPr>
          <w:rFonts w:ascii="Calibri" w:hAnsi="Calibri" w:cs="Calibri"/>
          <w:b/>
          <w:sz w:val="28"/>
          <w:szCs w:val="28"/>
          <w:lang w:val="el-GR"/>
        </w:rPr>
        <w:br/>
        <w:t xml:space="preserve">Επιδιόρθωση </w:t>
      </w:r>
      <w:r w:rsidRPr="00897C47">
        <w:rPr>
          <w:rFonts w:ascii="Calibri" w:hAnsi="Calibri" w:cs="Calibri"/>
          <w:b/>
          <w:sz w:val="28"/>
          <w:szCs w:val="28"/>
        </w:rPr>
        <w:t>DNA</w:t>
      </w:r>
    </w:p>
    <w:p w14:paraId="6536A98E" w14:textId="77777777"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Διαφάνεια 1</w:t>
      </w:r>
    </w:p>
    <w:p w14:paraId="7D1393FC" w14:textId="77777777"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ΕΠΙΔΙΟΡΘΩΣΗ ΛΑΘΩΝ – ΕΝΖΥΜΑ ΕΠΙΔΙΟΡΘΩΣΗΣ</w:t>
      </w:r>
    </w:p>
    <w:p w14:paraId="73211DDC" w14:textId="30C6EB8E" w:rsidR="00C1677B" w:rsidRPr="00897C47" w:rsidRDefault="005E253A" w:rsidP="00897C47">
      <w:pPr>
        <w:widowControl w:val="0"/>
        <w:spacing w:after="0" w:line="360" w:lineRule="auto"/>
        <w:jc w:val="both"/>
        <w:rPr>
          <w:rFonts w:ascii="Calibri" w:hAnsi="Calibri" w:cs="Calibri"/>
          <w:sz w:val="24"/>
          <w:szCs w:val="24"/>
          <w:lang w:val="el-GR"/>
        </w:rPr>
      </w:pPr>
      <w:r>
        <w:rPr>
          <w:rFonts w:ascii="Calibri" w:hAnsi="Calibri" w:cs="Calibri"/>
          <w:sz w:val="24"/>
          <w:szCs w:val="24"/>
          <w:lang w:val="el-GR"/>
        </w:rPr>
        <w:t>Λ</w:t>
      </w:r>
      <w:r w:rsidR="00000000" w:rsidRPr="00897C47">
        <w:rPr>
          <w:rFonts w:ascii="Calibri" w:hAnsi="Calibri" w:cs="Calibri"/>
          <w:sz w:val="24"/>
          <w:szCs w:val="24"/>
          <w:lang w:val="el-GR"/>
        </w:rPr>
        <w:t>άθη κατά την αντιγραφή προκύπτουν αυθόρμητα, χωρίς δηλαδή την παρέμβαση οποιουδήποτε εξωγενούς παράγοντα. Αυτά τα λάθη</w:t>
      </w:r>
      <w:r>
        <w:rPr>
          <w:rFonts w:ascii="Calibri" w:hAnsi="Calibri" w:cs="Calibri"/>
          <w:sz w:val="24"/>
          <w:szCs w:val="24"/>
          <w:lang w:val="el-GR"/>
        </w:rPr>
        <w:t xml:space="preserve"> </w:t>
      </w:r>
      <w:r w:rsidR="00000000" w:rsidRPr="00897C47">
        <w:rPr>
          <w:rFonts w:ascii="Calibri" w:hAnsi="Calibri" w:cs="Calibri"/>
          <w:sz w:val="24"/>
          <w:szCs w:val="24"/>
          <w:lang w:val="el-GR"/>
        </w:rPr>
        <w:t xml:space="preserve">διορθώνονται συνήθως από την ίδια την </w:t>
      </w:r>
      <w:r w:rsidR="00000000" w:rsidRPr="00897C47">
        <w:rPr>
          <w:rFonts w:ascii="Calibri" w:hAnsi="Calibri" w:cs="Calibri"/>
          <w:sz w:val="24"/>
          <w:szCs w:val="24"/>
        </w:rPr>
        <w:t>DNA</w:t>
      </w:r>
      <w:r w:rsidR="00000000" w:rsidRPr="00897C47">
        <w:rPr>
          <w:rFonts w:ascii="Calibri" w:hAnsi="Calibri" w:cs="Calibri"/>
          <w:sz w:val="24"/>
          <w:szCs w:val="24"/>
          <w:lang w:val="el-GR"/>
        </w:rPr>
        <w:t xml:space="preserve"> πολυμεράση, με τη βοήθεια της εξωνουκλεοτιδικής ενεργότητας που έχει η ίδια. Υπάρχουν όμως και βλάβες που προκαλούνται από εξωγενείς παράγοντες. Δεν </w:t>
      </w:r>
      <w:r>
        <w:rPr>
          <w:rFonts w:ascii="Calibri" w:hAnsi="Calibri" w:cs="Calibri"/>
          <w:sz w:val="24"/>
          <w:szCs w:val="24"/>
          <w:lang w:val="el-GR"/>
        </w:rPr>
        <w:t xml:space="preserve">προκύπτουν από τις </w:t>
      </w:r>
      <w:r w:rsidR="00000000" w:rsidRPr="00897C47">
        <w:rPr>
          <w:rFonts w:ascii="Calibri" w:hAnsi="Calibri" w:cs="Calibri"/>
          <w:sz w:val="24"/>
          <w:szCs w:val="24"/>
          <w:lang w:val="el-GR"/>
        </w:rPr>
        <w:t>εγγενείς ιδιότητες των νουκλεοτιδικών βάσεων, αλλά από την αλληλεπίδρασή τους με το περιβάλλον μέσα στο οποίο συναντώνται.</w:t>
      </w:r>
    </w:p>
    <w:p w14:paraId="45629860" w14:textId="259F467B"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Διαφάνεια 2</w:t>
      </w:r>
    </w:p>
    <w:p w14:paraId="727C783C" w14:textId="77777777"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Οξείδωση – Υδρόλυση – Μεθυλίωση</w:t>
      </w:r>
    </w:p>
    <w:p w14:paraId="2C1D7C13" w14:textId="6A37CC6F" w:rsidR="00C1677B" w:rsidRPr="00897C47" w:rsidRDefault="005E253A" w:rsidP="00897C47">
      <w:pPr>
        <w:widowControl w:val="0"/>
        <w:spacing w:after="0" w:line="360" w:lineRule="auto"/>
        <w:jc w:val="both"/>
        <w:rPr>
          <w:rFonts w:ascii="Calibri" w:hAnsi="Calibri" w:cs="Calibri"/>
          <w:sz w:val="24"/>
          <w:szCs w:val="24"/>
          <w:lang w:val="el-GR"/>
        </w:rPr>
      </w:pPr>
      <w:r>
        <w:rPr>
          <w:rFonts w:ascii="Calibri" w:hAnsi="Calibri" w:cs="Calibri"/>
          <w:sz w:val="24"/>
          <w:szCs w:val="24"/>
          <w:lang w:val="el-GR"/>
        </w:rPr>
        <w:t>Οι</w:t>
      </w:r>
      <w:r w:rsidR="00000000" w:rsidRPr="00897C47">
        <w:rPr>
          <w:rFonts w:ascii="Calibri" w:hAnsi="Calibri" w:cs="Calibri"/>
          <w:sz w:val="24"/>
          <w:szCs w:val="24"/>
          <w:lang w:val="el-GR"/>
        </w:rPr>
        <w:t xml:space="preserve"> βάσεις, είτε πριν ενσωματωθούν στο </w:t>
      </w:r>
      <w:r w:rsidR="00000000" w:rsidRPr="00897C47">
        <w:rPr>
          <w:rFonts w:ascii="Calibri" w:hAnsi="Calibri" w:cs="Calibri"/>
          <w:sz w:val="24"/>
          <w:szCs w:val="24"/>
        </w:rPr>
        <w:t>DNA</w:t>
      </w:r>
      <w:r w:rsidR="00000000" w:rsidRPr="00897C47">
        <w:rPr>
          <w:rFonts w:ascii="Calibri" w:hAnsi="Calibri" w:cs="Calibri"/>
          <w:sz w:val="24"/>
          <w:szCs w:val="24"/>
          <w:lang w:val="el-GR"/>
        </w:rPr>
        <w:t xml:space="preserve"> είτε αφού ενσωματωθούν </w:t>
      </w:r>
      <w:r w:rsidRPr="00897C47">
        <w:rPr>
          <w:rFonts w:ascii="Calibri" w:hAnsi="Calibri" w:cs="Calibri"/>
          <w:sz w:val="24"/>
          <w:szCs w:val="24"/>
          <w:lang w:val="el-GR"/>
        </w:rPr>
        <w:t xml:space="preserve">στο </w:t>
      </w:r>
      <w:r w:rsidRPr="00897C47">
        <w:rPr>
          <w:rFonts w:ascii="Calibri" w:hAnsi="Calibri" w:cs="Calibri"/>
          <w:sz w:val="24"/>
          <w:szCs w:val="24"/>
        </w:rPr>
        <w:t>DNA</w:t>
      </w:r>
      <w:r w:rsidRPr="00897C47">
        <w:rPr>
          <w:rFonts w:ascii="Calibri" w:hAnsi="Calibri" w:cs="Calibri"/>
          <w:sz w:val="24"/>
          <w:szCs w:val="24"/>
          <w:lang w:val="el-GR"/>
        </w:rPr>
        <w:t xml:space="preserve"> </w:t>
      </w:r>
      <w:r w:rsidR="00000000" w:rsidRPr="00897C47">
        <w:rPr>
          <w:rFonts w:ascii="Calibri" w:hAnsi="Calibri" w:cs="Calibri"/>
          <w:sz w:val="24"/>
          <w:szCs w:val="24"/>
          <w:lang w:val="el-GR"/>
        </w:rPr>
        <w:t xml:space="preserve">—και αυτό είναι πιο σημαντικό—μπορούν να υποστούν χημικές τροποποιήσεις. Και αυτές οι χημικές τροποποιήσεις οδηγούν είτε σε σπασίματα της αλυσίδας του </w:t>
      </w:r>
      <w:r w:rsidR="00000000" w:rsidRPr="00897C47">
        <w:rPr>
          <w:rFonts w:ascii="Calibri" w:hAnsi="Calibri" w:cs="Calibri"/>
          <w:sz w:val="24"/>
          <w:szCs w:val="24"/>
        </w:rPr>
        <w:t>DNA</w:t>
      </w:r>
      <w:r w:rsidR="00000000" w:rsidRPr="00897C47">
        <w:rPr>
          <w:rFonts w:ascii="Calibri" w:hAnsi="Calibri" w:cs="Calibri"/>
          <w:sz w:val="24"/>
          <w:szCs w:val="24"/>
          <w:lang w:val="el-GR"/>
        </w:rPr>
        <w:t>, π.χ. με υδρόλυση των φωσφοδιεστερικών δεσμών, είτε σε μεταβολές στις αζωτούχες βάσεις ή στη δεοξυριβόζη.</w:t>
      </w:r>
    </w:p>
    <w:p w14:paraId="2FA51494" w14:textId="7285BFE5"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Διαφάνεια 3</w:t>
      </w:r>
    </w:p>
    <w:p w14:paraId="6B132D55" w14:textId="77777777"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Αποπουρίνωση και απαμίνωση</w:t>
      </w:r>
    </w:p>
    <w:p w14:paraId="59BF163B" w14:textId="1DF3C10D" w:rsidR="00C1677B" w:rsidRPr="00897C47" w:rsidRDefault="00000000" w:rsidP="00897C47">
      <w:pPr>
        <w:widowControl w:val="0"/>
        <w:spacing w:after="0" w:line="360" w:lineRule="auto"/>
        <w:jc w:val="both"/>
        <w:rPr>
          <w:rFonts w:ascii="Calibri" w:hAnsi="Calibri" w:cs="Calibri"/>
          <w:sz w:val="24"/>
          <w:szCs w:val="24"/>
          <w:lang w:val="el-GR"/>
        </w:rPr>
      </w:pPr>
      <w:r w:rsidRPr="00897C47">
        <w:rPr>
          <w:rFonts w:ascii="Calibri" w:hAnsi="Calibri" w:cs="Calibri"/>
          <w:sz w:val="24"/>
          <w:szCs w:val="24"/>
          <w:lang w:val="el-GR"/>
        </w:rPr>
        <w:t>Η αποπουρίνωση, προφανώς, αφορά πουρίνες, όπου αφαιρείται η αζωτούχος βάση από τη δεοξυριβόζη</w:t>
      </w:r>
      <w:r w:rsidR="005E253A">
        <w:rPr>
          <w:rFonts w:ascii="Calibri" w:hAnsi="Calibri" w:cs="Calibri"/>
          <w:sz w:val="24"/>
          <w:szCs w:val="24"/>
          <w:lang w:val="el-GR"/>
        </w:rPr>
        <w:t xml:space="preserve"> με</w:t>
      </w:r>
      <w:r w:rsidRPr="00897C47">
        <w:rPr>
          <w:rFonts w:ascii="Calibri" w:hAnsi="Calibri" w:cs="Calibri"/>
          <w:sz w:val="24"/>
          <w:szCs w:val="24"/>
          <w:lang w:val="el-GR"/>
        </w:rPr>
        <w:t xml:space="preserve"> υδρόλυση στον δεσμό που ενώνει την αζωτούχο βάση</w:t>
      </w:r>
      <w:r w:rsidR="005E253A">
        <w:rPr>
          <w:rFonts w:ascii="Calibri" w:hAnsi="Calibri" w:cs="Calibri"/>
          <w:sz w:val="24"/>
          <w:szCs w:val="24"/>
          <w:lang w:val="el-GR"/>
        </w:rPr>
        <w:t xml:space="preserve"> με το σάκχαρο</w:t>
      </w:r>
      <w:r w:rsidRPr="00897C47">
        <w:rPr>
          <w:rFonts w:ascii="Calibri" w:hAnsi="Calibri" w:cs="Calibri"/>
          <w:sz w:val="24"/>
          <w:szCs w:val="24"/>
          <w:lang w:val="el-GR"/>
        </w:rPr>
        <w:t xml:space="preserve">. Για παράδειγμα, στην εικόνα πάνω φαίνεται η αποπουρίνωση της γουανίνης και αυτό που προκύπτει είναι ένα σάκχαρο συνδεδεμένο με φωσφορικό και με το επόμενο νουκλεοτίδιο, αλλά δεν υπάρχει καθόλου αζωτούχος βάση σε αυτή τη θέση. Στην απαμίνωση η χημική τροποποίηση είναι </w:t>
      </w:r>
      <w:r w:rsidR="005E253A">
        <w:rPr>
          <w:rFonts w:ascii="Calibri" w:hAnsi="Calibri" w:cs="Calibri"/>
          <w:sz w:val="24"/>
          <w:szCs w:val="24"/>
          <w:lang w:val="el-GR"/>
        </w:rPr>
        <w:t>λιγότερο εμφανής</w:t>
      </w:r>
      <w:r w:rsidRPr="00897C47">
        <w:rPr>
          <w:rFonts w:ascii="Calibri" w:hAnsi="Calibri" w:cs="Calibri"/>
          <w:sz w:val="24"/>
          <w:szCs w:val="24"/>
          <w:lang w:val="el-GR"/>
        </w:rPr>
        <w:t xml:space="preserve">. </w:t>
      </w:r>
      <w:r w:rsidR="005E253A">
        <w:rPr>
          <w:rFonts w:ascii="Calibri" w:hAnsi="Calibri" w:cs="Calibri"/>
          <w:sz w:val="24"/>
          <w:szCs w:val="24"/>
          <w:lang w:val="el-GR"/>
        </w:rPr>
        <w:t>Σ</w:t>
      </w:r>
      <w:r w:rsidRPr="00897C47">
        <w:rPr>
          <w:rFonts w:ascii="Calibri" w:hAnsi="Calibri" w:cs="Calibri"/>
          <w:sz w:val="24"/>
          <w:szCs w:val="24"/>
          <w:lang w:val="el-GR"/>
        </w:rPr>
        <w:t>την εικόνα κάτω</w:t>
      </w:r>
      <w:r w:rsidR="005E253A">
        <w:rPr>
          <w:rFonts w:ascii="Calibri" w:hAnsi="Calibri" w:cs="Calibri"/>
          <w:sz w:val="24"/>
          <w:szCs w:val="24"/>
          <w:lang w:val="el-GR"/>
        </w:rPr>
        <w:t xml:space="preserve"> έχουμε το παράδιγμα</w:t>
      </w:r>
      <w:r w:rsidRPr="00897C47">
        <w:rPr>
          <w:rFonts w:ascii="Calibri" w:hAnsi="Calibri" w:cs="Calibri"/>
          <w:sz w:val="24"/>
          <w:szCs w:val="24"/>
          <w:lang w:val="el-GR"/>
        </w:rPr>
        <w:t xml:space="preserve"> της απαμίνωσης της κυτοσίνης. Αν αφαιρεθεί η αμινομάδα </w:t>
      </w:r>
      <w:r w:rsidR="005E253A">
        <w:rPr>
          <w:rFonts w:ascii="Calibri" w:hAnsi="Calibri" w:cs="Calibri"/>
          <w:sz w:val="24"/>
          <w:szCs w:val="24"/>
          <w:lang w:val="el-GR"/>
        </w:rPr>
        <w:t>από μια</w:t>
      </w:r>
      <w:r w:rsidRPr="00897C47">
        <w:rPr>
          <w:rFonts w:ascii="Calibri" w:hAnsi="Calibri" w:cs="Calibri"/>
          <w:sz w:val="24"/>
          <w:szCs w:val="24"/>
          <w:lang w:val="el-GR"/>
        </w:rPr>
        <w:t xml:space="preserve"> κυτοσίνη</w:t>
      </w:r>
      <w:r w:rsidR="004C2A42">
        <w:rPr>
          <w:rFonts w:ascii="Calibri" w:hAnsi="Calibri" w:cs="Calibri"/>
          <w:sz w:val="24"/>
          <w:szCs w:val="24"/>
          <w:lang w:val="el-GR"/>
        </w:rPr>
        <w:t xml:space="preserve"> αυτό που προκύπτει είναι μια ουρακίλη. Κι αν η αλλαγή γίνει σε κυτοσίνη</w:t>
      </w:r>
      <w:r w:rsidR="005E253A">
        <w:rPr>
          <w:rFonts w:ascii="Calibri" w:hAnsi="Calibri" w:cs="Calibri"/>
          <w:sz w:val="24"/>
          <w:szCs w:val="24"/>
          <w:lang w:val="el-GR"/>
        </w:rPr>
        <w:t xml:space="preserve"> που είναι ενσωματωμένη </w:t>
      </w:r>
      <w:r w:rsidRPr="00897C47">
        <w:rPr>
          <w:rFonts w:ascii="Calibri" w:hAnsi="Calibri" w:cs="Calibri"/>
          <w:sz w:val="24"/>
          <w:szCs w:val="24"/>
          <w:lang w:val="el-GR"/>
        </w:rPr>
        <w:t>σ</w:t>
      </w:r>
      <w:r w:rsidR="004C2A42">
        <w:rPr>
          <w:rFonts w:ascii="Calibri" w:hAnsi="Calibri" w:cs="Calibri"/>
          <w:sz w:val="24"/>
          <w:szCs w:val="24"/>
          <w:lang w:val="el-GR"/>
        </w:rPr>
        <w:t>ε</w:t>
      </w:r>
      <w:r w:rsidRPr="00897C47">
        <w:rPr>
          <w:rFonts w:ascii="Calibri" w:hAnsi="Calibri" w:cs="Calibri"/>
          <w:sz w:val="24"/>
          <w:szCs w:val="24"/>
          <w:lang w:val="el-GR"/>
        </w:rPr>
        <w:t xml:space="preserve"> αλυσίδα </w:t>
      </w:r>
      <w:r w:rsidRPr="00897C47">
        <w:rPr>
          <w:rFonts w:ascii="Calibri" w:hAnsi="Calibri" w:cs="Calibri"/>
          <w:sz w:val="24"/>
          <w:szCs w:val="24"/>
        </w:rPr>
        <w:t>DNA</w:t>
      </w:r>
      <w:r w:rsidRPr="00897C47">
        <w:rPr>
          <w:rFonts w:ascii="Calibri" w:hAnsi="Calibri" w:cs="Calibri"/>
          <w:sz w:val="24"/>
          <w:szCs w:val="24"/>
          <w:lang w:val="el-GR"/>
        </w:rPr>
        <w:t>, στην επόμενη αντιγραφή θα προκύψουν προβλήματα</w:t>
      </w:r>
      <w:r w:rsidR="005E253A">
        <w:rPr>
          <w:rFonts w:ascii="Calibri" w:hAnsi="Calibri" w:cs="Calibri"/>
          <w:sz w:val="24"/>
          <w:szCs w:val="24"/>
          <w:lang w:val="el-GR"/>
        </w:rPr>
        <w:t xml:space="preserve"> μετάλλαξης</w:t>
      </w:r>
      <w:r w:rsidRPr="00897C47">
        <w:rPr>
          <w:rFonts w:ascii="Calibri" w:hAnsi="Calibri" w:cs="Calibri"/>
          <w:sz w:val="24"/>
          <w:szCs w:val="24"/>
          <w:lang w:val="el-GR"/>
        </w:rPr>
        <w:t>.</w:t>
      </w:r>
    </w:p>
    <w:p w14:paraId="1F651804" w14:textId="2A97C108"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Διαφάνεια 4</w:t>
      </w:r>
    </w:p>
    <w:p w14:paraId="04571C4F" w14:textId="77777777"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Συνέπειες απαμίνωσης κατά την αντιγραφή</w:t>
      </w:r>
    </w:p>
    <w:p w14:paraId="1CE5C7C9" w14:textId="333AF210" w:rsidR="00C1677B" w:rsidRPr="00897C47" w:rsidRDefault="004C2A42" w:rsidP="004C2A42">
      <w:pPr>
        <w:widowControl w:val="0"/>
        <w:spacing w:after="0" w:line="360" w:lineRule="auto"/>
        <w:jc w:val="both"/>
        <w:rPr>
          <w:rFonts w:ascii="Calibri" w:hAnsi="Calibri" w:cs="Calibri"/>
          <w:sz w:val="24"/>
          <w:szCs w:val="24"/>
          <w:lang w:val="el-GR"/>
        </w:rPr>
      </w:pPr>
      <w:r>
        <w:rPr>
          <w:rFonts w:ascii="Calibri" w:hAnsi="Calibri" w:cs="Calibri"/>
          <w:sz w:val="24"/>
          <w:szCs w:val="24"/>
          <w:lang w:val="el-GR"/>
        </w:rPr>
        <w:t xml:space="preserve">Πιο συγκεκριμένα: ενώ κανονικά το ζευγάρι θα ήταν </w:t>
      </w:r>
      <w:r w:rsidR="00000000" w:rsidRPr="00897C47">
        <w:rPr>
          <w:rFonts w:ascii="Calibri" w:hAnsi="Calibri" w:cs="Calibri"/>
          <w:sz w:val="24"/>
          <w:szCs w:val="24"/>
          <w:lang w:val="el-GR"/>
        </w:rPr>
        <w:t>μια γουανίνη με μια κυτοσίνη</w:t>
      </w:r>
      <w:r>
        <w:rPr>
          <w:rFonts w:ascii="Calibri" w:hAnsi="Calibri" w:cs="Calibri"/>
          <w:sz w:val="24"/>
          <w:szCs w:val="24"/>
          <w:lang w:val="el-GR"/>
        </w:rPr>
        <w:t xml:space="preserve">, τώρα στη </w:t>
      </w:r>
      <w:r>
        <w:rPr>
          <w:rFonts w:ascii="Calibri" w:hAnsi="Calibri" w:cs="Calibri"/>
          <w:sz w:val="24"/>
          <w:szCs w:val="24"/>
          <w:lang w:val="el-GR"/>
        </w:rPr>
        <w:lastRenderedPageBreak/>
        <w:t>θέση της κυτοσίνης είναι μια ουρακίλη</w:t>
      </w:r>
      <w:r w:rsidR="00000000" w:rsidRPr="00897C47">
        <w:rPr>
          <w:rFonts w:ascii="Calibri" w:hAnsi="Calibri" w:cs="Calibri"/>
          <w:sz w:val="24"/>
          <w:szCs w:val="24"/>
          <w:lang w:val="el-GR"/>
        </w:rPr>
        <w:t xml:space="preserve">. Εδώ δεν έχουμε την ουρακίλη του </w:t>
      </w:r>
      <w:r w:rsidR="00000000" w:rsidRPr="00897C47">
        <w:rPr>
          <w:rFonts w:ascii="Calibri" w:hAnsi="Calibri" w:cs="Calibri"/>
          <w:sz w:val="24"/>
          <w:szCs w:val="24"/>
        </w:rPr>
        <w:t>RNA</w:t>
      </w:r>
      <w:r w:rsidR="00000000" w:rsidRPr="00897C47">
        <w:rPr>
          <w:rFonts w:ascii="Calibri" w:hAnsi="Calibri" w:cs="Calibri"/>
          <w:sz w:val="24"/>
          <w:szCs w:val="24"/>
          <w:lang w:val="el-GR"/>
        </w:rPr>
        <w:t xml:space="preserve">, γιατί είναι συνδεδεμένη με δεοξυριβόζη, όχι με ριβόζη. </w:t>
      </w:r>
      <w:r>
        <w:rPr>
          <w:rFonts w:ascii="Calibri" w:hAnsi="Calibri" w:cs="Calibri"/>
          <w:sz w:val="24"/>
          <w:szCs w:val="24"/>
          <w:lang w:val="el-GR"/>
        </w:rPr>
        <w:t>Σε περίπτωση αντιγραφής, η</w:t>
      </w:r>
      <w:r w:rsidR="00000000" w:rsidRPr="00897C47">
        <w:rPr>
          <w:rFonts w:ascii="Calibri" w:hAnsi="Calibri" w:cs="Calibri"/>
          <w:sz w:val="24"/>
          <w:szCs w:val="24"/>
          <w:lang w:val="el-GR"/>
        </w:rPr>
        <w:t xml:space="preserve"> γουανίνη θα ζευγαρώσει με κυτοσίνη και η νέα αλυσίδα θα είναι μια κανονική αλυσίδα. </w:t>
      </w:r>
      <w:r>
        <w:rPr>
          <w:rFonts w:ascii="Calibri" w:hAnsi="Calibri" w:cs="Calibri"/>
          <w:sz w:val="24"/>
          <w:szCs w:val="24"/>
          <w:lang w:val="el-GR"/>
        </w:rPr>
        <w:t>Όμως</w:t>
      </w:r>
      <w:r w:rsidR="00000000" w:rsidRPr="00897C47">
        <w:rPr>
          <w:rFonts w:ascii="Calibri" w:hAnsi="Calibri" w:cs="Calibri"/>
          <w:sz w:val="24"/>
          <w:szCs w:val="24"/>
          <w:lang w:val="el-GR"/>
        </w:rPr>
        <w:t>, η αλυσίδα που φέρει την ουρακίλη θα ζευγαρώσει με μια αδενίνη και έτσι θα έχουμε μια σημειακή μετάλλαξη: αντί για γουανίνη, σε εκείνο το σημείο στη νέα αλυσίδα θα μπει μια αδενίνη.</w:t>
      </w:r>
    </w:p>
    <w:p w14:paraId="24E60384" w14:textId="7A00ABFC"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Διαφάνεια 5</w:t>
      </w:r>
    </w:p>
    <w:p w14:paraId="27219222" w14:textId="77777777"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Συνέπειες αποπουρίνωσης κατά την αντιγραφή</w:t>
      </w:r>
    </w:p>
    <w:p w14:paraId="4DEFD826" w14:textId="6779428D" w:rsidR="00C1677B" w:rsidRPr="00897C47" w:rsidRDefault="00000000" w:rsidP="00897C47">
      <w:pPr>
        <w:widowControl w:val="0"/>
        <w:spacing w:after="0" w:line="360" w:lineRule="auto"/>
        <w:jc w:val="both"/>
        <w:rPr>
          <w:rFonts w:ascii="Calibri" w:hAnsi="Calibri" w:cs="Calibri"/>
          <w:sz w:val="24"/>
          <w:szCs w:val="24"/>
          <w:lang w:val="el-GR"/>
        </w:rPr>
      </w:pPr>
      <w:r w:rsidRPr="00897C47">
        <w:rPr>
          <w:rFonts w:ascii="Calibri" w:hAnsi="Calibri" w:cs="Calibri"/>
          <w:sz w:val="24"/>
          <w:szCs w:val="24"/>
          <w:lang w:val="el-GR"/>
        </w:rPr>
        <w:t xml:space="preserve">Στα </w:t>
      </w:r>
      <w:r w:rsidR="0054041F">
        <w:rPr>
          <w:rFonts w:ascii="Calibri" w:hAnsi="Calibri" w:cs="Calibri"/>
          <w:sz w:val="24"/>
          <w:szCs w:val="24"/>
          <w:lang w:val="el-GR"/>
        </w:rPr>
        <w:t>αριστερά</w:t>
      </w:r>
      <w:r w:rsidRPr="00897C47">
        <w:rPr>
          <w:rFonts w:ascii="Calibri" w:hAnsi="Calibri" w:cs="Calibri"/>
          <w:sz w:val="24"/>
          <w:szCs w:val="24"/>
          <w:lang w:val="el-GR"/>
        </w:rPr>
        <w:t xml:space="preserve"> της εικόνας έχουμε ένα σημείο όπου έχει γίνει εδώ αποπουρίνωση μιας αδενίνης. Κανονικά θα έπρεπε να υπάρχει απέναντι στη θυμίνη μια αδενίνη. Αν γίνει η αντιγραφή, η μία αλυσίδα θα είναι φυσιολογική: απέναντι στη θυμίνη θα τοποθετηθεί η φυσιολογική αδενίνη. </w:t>
      </w:r>
      <w:r w:rsidR="0054041F">
        <w:rPr>
          <w:rFonts w:ascii="Calibri" w:hAnsi="Calibri" w:cs="Calibri"/>
          <w:sz w:val="24"/>
          <w:szCs w:val="24"/>
          <w:lang w:val="el-GR"/>
        </w:rPr>
        <w:t xml:space="preserve">Όμως, στην άλλη αλυσίδα, όπου δεν υπάρχει αζωτούχος βάση, η </w:t>
      </w:r>
      <w:r w:rsidR="0054041F">
        <w:rPr>
          <w:rFonts w:ascii="Calibri" w:hAnsi="Calibri" w:cs="Calibri"/>
          <w:sz w:val="24"/>
          <w:szCs w:val="24"/>
        </w:rPr>
        <w:t>DNA</w:t>
      </w:r>
      <w:r w:rsidR="0054041F" w:rsidRPr="0054041F">
        <w:rPr>
          <w:rFonts w:ascii="Calibri" w:hAnsi="Calibri" w:cs="Calibri"/>
          <w:sz w:val="24"/>
          <w:szCs w:val="24"/>
          <w:lang w:val="el-GR"/>
        </w:rPr>
        <w:t xml:space="preserve"> </w:t>
      </w:r>
      <w:r w:rsidR="0054041F">
        <w:rPr>
          <w:rFonts w:ascii="Calibri" w:hAnsi="Calibri" w:cs="Calibri"/>
          <w:sz w:val="24"/>
          <w:szCs w:val="24"/>
          <w:lang w:val="el-GR"/>
        </w:rPr>
        <w:t>πολυμεράση θα «παραβλέψει» αυτή τη θέση και δεν θα βάλει κάποιο νουκλεοτίδιο. Το αποτέλεσμα θα είναι μία έλλειψη νουκλεοτιδίου στη νέα αλυσίδα.</w:t>
      </w:r>
    </w:p>
    <w:p w14:paraId="1FB3C6F1" w14:textId="62129FC6"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Διαφάνεια 6</w:t>
      </w:r>
    </w:p>
    <w:p w14:paraId="4EE3BF07" w14:textId="77777777"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ΔΙΜΕΡΗ ΠΥΡΙΜΙΔΙΝΩΝ/ΘΥΜΙΝΗΣ – ΥΠΕΡΙΩΔΗΣ ΑΚΤΙΝΟΒΟΛΙΑ</w:t>
      </w:r>
    </w:p>
    <w:p w14:paraId="12244138" w14:textId="64FBE1C1" w:rsidR="00C1677B" w:rsidRPr="00873870" w:rsidRDefault="00000000" w:rsidP="00897C47">
      <w:pPr>
        <w:widowControl w:val="0"/>
        <w:spacing w:after="0" w:line="360" w:lineRule="auto"/>
        <w:jc w:val="both"/>
        <w:rPr>
          <w:rFonts w:ascii="Calibri" w:hAnsi="Calibri" w:cs="Calibri"/>
          <w:sz w:val="24"/>
          <w:szCs w:val="24"/>
          <w:lang w:val="el-GR"/>
        </w:rPr>
      </w:pPr>
      <w:r w:rsidRPr="00897C47">
        <w:rPr>
          <w:rFonts w:ascii="Calibri" w:hAnsi="Calibri" w:cs="Calibri"/>
          <w:sz w:val="24"/>
          <w:szCs w:val="24"/>
          <w:lang w:val="el-GR"/>
        </w:rPr>
        <w:t xml:space="preserve">Επιπλέον, προβλήματα μπορούν να δημιουργηθούν με τη δράση υπεριώδους ακτινοβολίας. Είναι ο λόγος για τον οποίο λέμε ότι πρέπει να προσέχουμε πολύ την ηλιοθεραπεία, καθώς η υπεριώδης ακτινοβολία εμπλέκεται σε βλάβες των κυττάρων της επιδερμίδας. Οι βλάβες προκύπτουν όταν η υπεριώδης ακτινοβολία πέσει πάνω σε </w:t>
      </w:r>
      <w:r w:rsidRPr="00897C47">
        <w:rPr>
          <w:rFonts w:ascii="Calibri" w:hAnsi="Calibri" w:cs="Calibri"/>
          <w:sz w:val="24"/>
          <w:szCs w:val="24"/>
        </w:rPr>
        <w:t>DNA</w:t>
      </w:r>
      <w:r w:rsidRPr="00897C47">
        <w:rPr>
          <w:rFonts w:ascii="Calibri" w:hAnsi="Calibri" w:cs="Calibri"/>
          <w:sz w:val="24"/>
          <w:szCs w:val="24"/>
          <w:lang w:val="el-GR"/>
        </w:rPr>
        <w:t xml:space="preserve"> που, σε γειτονική θέση, δίπλα δίπλα, βρίσκονται δύο πυριμιδίνες, π.χ. δύο θυμίνες. Με την ενέργεια που παρέχει η υπεριώδης ακτινοβολία, αυτές οι δύο θυμίνες ενώνονται </w:t>
      </w:r>
      <w:r w:rsidR="00873870">
        <w:rPr>
          <w:rFonts w:ascii="Calibri" w:hAnsi="Calibri" w:cs="Calibri"/>
          <w:sz w:val="24"/>
          <w:szCs w:val="24"/>
          <w:lang w:val="el-GR"/>
        </w:rPr>
        <w:t xml:space="preserve">πλευρικά και ομοιοπολικά </w:t>
      </w:r>
      <w:r w:rsidRPr="00897C47">
        <w:rPr>
          <w:rFonts w:ascii="Calibri" w:hAnsi="Calibri" w:cs="Calibri"/>
          <w:sz w:val="24"/>
          <w:szCs w:val="24"/>
          <w:lang w:val="el-GR"/>
        </w:rPr>
        <w:t xml:space="preserve">μεταξύ τους. Δεν ενώνονται δύο νουκλεοτίδια απέναντι στους δύο κλώνους του </w:t>
      </w:r>
      <w:r w:rsidRPr="00897C47">
        <w:rPr>
          <w:rFonts w:ascii="Calibri" w:hAnsi="Calibri" w:cs="Calibri"/>
          <w:sz w:val="24"/>
          <w:szCs w:val="24"/>
        </w:rPr>
        <w:t>DNA</w:t>
      </w:r>
      <w:r w:rsidRPr="00897C47">
        <w:rPr>
          <w:rFonts w:ascii="Calibri" w:hAnsi="Calibri" w:cs="Calibri"/>
          <w:sz w:val="24"/>
          <w:szCs w:val="24"/>
          <w:lang w:val="el-GR"/>
        </w:rPr>
        <w:t>, ενώνονται δύο διαδοχικές θυμίνες</w:t>
      </w:r>
      <w:r w:rsidR="00873870">
        <w:rPr>
          <w:rFonts w:ascii="Calibri" w:hAnsi="Calibri" w:cs="Calibri"/>
          <w:sz w:val="24"/>
          <w:szCs w:val="24"/>
          <w:lang w:val="el-GR"/>
        </w:rPr>
        <w:t xml:space="preserve"> στην ίδια αλυσίδα </w:t>
      </w:r>
      <w:r w:rsidR="00873870">
        <w:rPr>
          <w:rFonts w:ascii="Calibri" w:hAnsi="Calibri" w:cs="Calibri"/>
          <w:sz w:val="24"/>
          <w:szCs w:val="24"/>
        </w:rPr>
        <w:t>DNA</w:t>
      </w:r>
      <w:r w:rsidR="00873870" w:rsidRPr="00873870">
        <w:rPr>
          <w:rFonts w:ascii="Calibri" w:hAnsi="Calibri" w:cs="Calibri"/>
          <w:sz w:val="24"/>
          <w:szCs w:val="24"/>
          <w:lang w:val="el-GR"/>
        </w:rPr>
        <w:t>.</w:t>
      </w:r>
    </w:p>
    <w:p w14:paraId="14A26EBD" w14:textId="2F9AE2D8"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Διαφάνεια 7</w:t>
      </w:r>
    </w:p>
    <w:p w14:paraId="367F146A" w14:textId="77777777"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Επίδραση των διμερών πυριμιδινών στην αντιγραφή</w:t>
      </w:r>
    </w:p>
    <w:p w14:paraId="29918F2C" w14:textId="66F9E729" w:rsidR="002D0251" w:rsidRDefault="009C342C" w:rsidP="00897C47">
      <w:pPr>
        <w:widowControl w:val="0"/>
        <w:spacing w:after="0" w:line="360" w:lineRule="auto"/>
        <w:jc w:val="both"/>
        <w:rPr>
          <w:rFonts w:ascii="Calibri" w:hAnsi="Calibri" w:cs="Calibri"/>
          <w:sz w:val="24"/>
          <w:szCs w:val="24"/>
          <w:lang w:val="el-GR"/>
        </w:rPr>
      </w:pPr>
      <w:r>
        <w:rPr>
          <w:rFonts w:ascii="Calibri" w:hAnsi="Calibri" w:cs="Calibri"/>
          <w:sz w:val="24"/>
          <w:szCs w:val="24"/>
          <w:lang w:val="el-GR"/>
        </w:rPr>
        <w:t xml:space="preserve">Κι αφού τα νουκλεοτίδια παραμένουν τα ίδια-ούτε χάνονται, ούτε αλλάζουν χημικά- </w:t>
      </w:r>
      <w:r w:rsidR="00000000" w:rsidRPr="00897C47">
        <w:rPr>
          <w:rFonts w:ascii="Calibri" w:hAnsi="Calibri" w:cs="Calibri"/>
          <w:sz w:val="24"/>
          <w:szCs w:val="24"/>
          <w:lang w:val="el-GR"/>
        </w:rPr>
        <w:t>τι πρόβλημα μπορεί να δημιουργηθεί</w:t>
      </w:r>
      <w:r>
        <w:rPr>
          <w:rFonts w:ascii="Calibri" w:hAnsi="Calibri" w:cs="Calibri"/>
          <w:sz w:val="24"/>
          <w:szCs w:val="24"/>
          <w:lang w:val="el-GR"/>
        </w:rPr>
        <w:t xml:space="preserve">; </w:t>
      </w:r>
      <w:r w:rsidR="00000000" w:rsidRPr="00897C47">
        <w:rPr>
          <w:rFonts w:ascii="Calibri" w:hAnsi="Calibri" w:cs="Calibri"/>
          <w:sz w:val="24"/>
          <w:szCs w:val="24"/>
          <w:lang w:val="el-GR"/>
        </w:rPr>
        <w:t xml:space="preserve">Το πρόβλημα είναι ότι, κατά την αντιγραφή, αυτά τα διμερή παρεμποδίζουν την </w:t>
      </w:r>
      <w:r w:rsidR="00000000" w:rsidRPr="00897C47">
        <w:rPr>
          <w:rFonts w:ascii="Calibri" w:hAnsi="Calibri" w:cs="Calibri"/>
          <w:sz w:val="24"/>
          <w:szCs w:val="24"/>
        </w:rPr>
        <w:t>DNA</w:t>
      </w:r>
      <w:r w:rsidR="00000000" w:rsidRPr="00897C47">
        <w:rPr>
          <w:rFonts w:ascii="Calibri" w:hAnsi="Calibri" w:cs="Calibri"/>
          <w:sz w:val="24"/>
          <w:szCs w:val="24"/>
          <w:lang w:val="el-GR"/>
        </w:rPr>
        <w:t xml:space="preserve"> πολυμεράση να λειτουργήσει. Το αποτέλεσμα είναι</w:t>
      </w:r>
      <w:r>
        <w:rPr>
          <w:rFonts w:ascii="Calibri" w:hAnsi="Calibri" w:cs="Calibri"/>
          <w:sz w:val="24"/>
          <w:szCs w:val="24"/>
          <w:lang w:val="el-GR"/>
        </w:rPr>
        <w:t xml:space="preserve"> ότι</w:t>
      </w:r>
      <w:r w:rsidR="00000000" w:rsidRPr="00897C47">
        <w:rPr>
          <w:rFonts w:ascii="Calibri" w:hAnsi="Calibri" w:cs="Calibri"/>
          <w:sz w:val="24"/>
          <w:szCs w:val="24"/>
          <w:lang w:val="el-GR"/>
        </w:rPr>
        <w:t xml:space="preserve"> σταματάει η αντιγραφή σε εκείνο το σημείο, η </w:t>
      </w:r>
      <w:r w:rsidR="00000000" w:rsidRPr="00897C47">
        <w:rPr>
          <w:rFonts w:ascii="Calibri" w:hAnsi="Calibri" w:cs="Calibri"/>
          <w:sz w:val="24"/>
          <w:szCs w:val="24"/>
        </w:rPr>
        <w:t>DNA</w:t>
      </w:r>
      <w:r w:rsidR="00000000" w:rsidRPr="00897C47">
        <w:rPr>
          <w:rFonts w:ascii="Calibri" w:hAnsi="Calibri" w:cs="Calibri"/>
          <w:sz w:val="24"/>
          <w:szCs w:val="24"/>
          <w:lang w:val="el-GR"/>
        </w:rPr>
        <w:t xml:space="preserve"> πολυμεράση πέφτει και η αντιγραφή συνεχίζει μετά το διμερές. </w:t>
      </w:r>
      <w:r w:rsidR="002D0251">
        <w:rPr>
          <w:rFonts w:ascii="Calibri" w:hAnsi="Calibri" w:cs="Calibri"/>
          <w:sz w:val="24"/>
          <w:szCs w:val="24"/>
          <w:lang w:val="el-GR"/>
        </w:rPr>
        <w:t>Τα</w:t>
      </w:r>
      <w:r w:rsidR="00000000" w:rsidRPr="00897C47">
        <w:rPr>
          <w:rFonts w:ascii="Calibri" w:hAnsi="Calibri" w:cs="Calibri"/>
          <w:sz w:val="24"/>
          <w:szCs w:val="24"/>
          <w:lang w:val="el-GR"/>
        </w:rPr>
        <w:t xml:space="preserve"> δύο θραύσματα </w:t>
      </w:r>
      <w:r w:rsidR="00000000" w:rsidRPr="00897C47">
        <w:rPr>
          <w:rFonts w:ascii="Calibri" w:hAnsi="Calibri" w:cs="Calibri"/>
          <w:sz w:val="24"/>
          <w:szCs w:val="24"/>
        </w:rPr>
        <w:t>DNA</w:t>
      </w:r>
      <w:r w:rsidR="00000000" w:rsidRPr="00897C47">
        <w:rPr>
          <w:rFonts w:ascii="Calibri" w:hAnsi="Calibri" w:cs="Calibri"/>
          <w:sz w:val="24"/>
          <w:szCs w:val="24"/>
          <w:lang w:val="el-GR"/>
        </w:rPr>
        <w:t xml:space="preserve"> που προκύπτουν από την αντιγραφή αυτού του τμήματος </w:t>
      </w:r>
      <w:r w:rsidR="002D0251">
        <w:rPr>
          <w:rFonts w:ascii="Calibri" w:hAnsi="Calibri" w:cs="Calibri"/>
          <w:sz w:val="24"/>
          <w:szCs w:val="24"/>
        </w:rPr>
        <w:t>DNA</w:t>
      </w:r>
      <w:r w:rsidR="002D0251">
        <w:rPr>
          <w:rFonts w:ascii="Calibri" w:hAnsi="Calibri" w:cs="Calibri"/>
          <w:sz w:val="24"/>
          <w:szCs w:val="24"/>
          <w:lang w:val="el-GR"/>
        </w:rPr>
        <w:t xml:space="preserve"> </w:t>
      </w:r>
      <w:r w:rsidR="002D0251">
        <w:rPr>
          <w:rFonts w:ascii="Calibri" w:hAnsi="Calibri" w:cs="Calibri"/>
          <w:sz w:val="24"/>
          <w:szCs w:val="24"/>
          <w:lang w:val="el-GR"/>
        </w:rPr>
        <w:lastRenderedPageBreak/>
        <w:t>θα</w:t>
      </w:r>
      <w:r w:rsidR="002D0251" w:rsidRPr="00897C47">
        <w:rPr>
          <w:rFonts w:ascii="Calibri" w:hAnsi="Calibri" w:cs="Calibri"/>
          <w:sz w:val="24"/>
          <w:szCs w:val="24"/>
          <w:lang w:val="el-GR"/>
        </w:rPr>
        <w:t xml:space="preserve"> ενωθούν μεταξύ τους με τη δράση της λιγάσης</w:t>
      </w:r>
      <w:r w:rsidR="002D0251">
        <w:rPr>
          <w:rFonts w:ascii="Calibri" w:hAnsi="Calibri" w:cs="Calibri"/>
          <w:sz w:val="24"/>
          <w:szCs w:val="24"/>
          <w:lang w:val="el-GR"/>
        </w:rPr>
        <w:t xml:space="preserve"> όμως από τον θυγατρικό κλώνο θα λείπουν δύο νουκεοτίδια.</w:t>
      </w:r>
    </w:p>
    <w:p w14:paraId="3D1201FB" w14:textId="1C25F3A0"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Διαφάνεια 8</w:t>
      </w:r>
    </w:p>
    <w:p w14:paraId="76E2CFD3" w14:textId="77777777"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ΕΠΙΔΙΟΡΘΩΣΗ ΜΕ ΕΚΤΟΜΗ ΒΑΣΗΣ</w:t>
      </w:r>
    </w:p>
    <w:p w14:paraId="764BC317" w14:textId="45E516DA" w:rsidR="00C1677B" w:rsidRPr="00897C47" w:rsidRDefault="00000000" w:rsidP="00897C47">
      <w:pPr>
        <w:widowControl w:val="0"/>
        <w:spacing w:after="0" w:line="360" w:lineRule="auto"/>
        <w:jc w:val="both"/>
        <w:rPr>
          <w:rFonts w:ascii="Calibri" w:hAnsi="Calibri" w:cs="Calibri"/>
          <w:sz w:val="24"/>
          <w:szCs w:val="24"/>
          <w:lang w:val="el-GR"/>
        </w:rPr>
      </w:pPr>
      <w:r w:rsidRPr="00897C47">
        <w:rPr>
          <w:rFonts w:ascii="Calibri" w:hAnsi="Calibri" w:cs="Calibri"/>
          <w:sz w:val="24"/>
          <w:szCs w:val="24"/>
          <w:lang w:val="el-GR"/>
        </w:rPr>
        <w:t xml:space="preserve">Με ποιον τρόπο διορθώνονται τέτοιες βλάβες; Υπάρχουν διάφοροι μηχανισμοί. Ο ένας μηχανισμός αφορά τις βάσεις όπου έχει γίνει απαμίνωση και συγκεκριμένα απαμίνωση της κυτοσίνης. Εδώ τα πράγματα είναι εύκολα για το κύτταρο. Με ποια έννοια; Ότι στο </w:t>
      </w:r>
      <w:r w:rsidRPr="00897C47">
        <w:rPr>
          <w:rFonts w:ascii="Calibri" w:hAnsi="Calibri" w:cs="Calibri"/>
          <w:sz w:val="24"/>
          <w:szCs w:val="24"/>
        </w:rPr>
        <w:t>DNA</w:t>
      </w:r>
      <w:r w:rsidRPr="00897C47">
        <w:rPr>
          <w:rFonts w:ascii="Calibri" w:hAnsi="Calibri" w:cs="Calibri"/>
          <w:sz w:val="24"/>
          <w:szCs w:val="24"/>
          <w:lang w:val="el-GR"/>
        </w:rPr>
        <w:t xml:space="preserve"> υπάρχει ενσωματωμένη ουρακίλη. Ουρακίλη ενωμένη με δεοξυριβόζη: αυτό είναι κάτι που κανονικά δεν συναντάται. Υπάρχουν λοιπόν ένζυμα τα οποία αναγνωρίζουν ακριβώς αυτές τις αζωτούχες βάσεις που βρίσκονται σε λάθος θέση. Η ουρακίλη με δεοξυριβόζη δεν πρέπει να είναι μαζί. Ποιο είναι το αποτέλεσμα; Το ένζυμο λειτουργεί ως ενδονουκλεάση, κόβει τους φωσφοδιεστερικούς δεσμούς που ενώνουν την ουρακίλη με τα γειτονικά νουκλεοτίδια, </w:t>
      </w:r>
      <w:r w:rsidR="00A26F0F">
        <w:rPr>
          <w:rFonts w:ascii="Calibri" w:hAnsi="Calibri" w:cs="Calibri"/>
          <w:sz w:val="24"/>
          <w:szCs w:val="24"/>
          <w:lang w:val="el-GR"/>
        </w:rPr>
        <w:t>στην εικόνα</w:t>
      </w:r>
      <w:r w:rsidRPr="00897C47">
        <w:rPr>
          <w:rFonts w:ascii="Calibri" w:hAnsi="Calibri" w:cs="Calibri"/>
          <w:sz w:val="24"/>
          <w:szCs w:val="24"/>
          <w:lang w:val="el-GR"/>
        </w:rPr>
        <w:t xml:space="preserve"> με μια θυμίνη και μια αδενίνη. Υπάρχει επομένως αφαίρεση ενός νουκλεοτιδίου. Αφαιρείται το σύνολο του νουκλεοτιδίου, και η αζωτούχος βάση και το σάκχαρο και το φωσφορικό. Υπάρχει ένα κενό στην αλυσίδα, το οποίο συμπληρώνεται από μία κατάλληλη </w:t>
      </w:r>
      <w:r w:rsidRPr="00897C47">
        <w:rPr>
          <w:rFonts w:ascii="Calibri" w:hAnsi="Calibri" w:cs="Calibri"/>
          <w:sz w:val="24"/>
          <w:szCs w:val="24"/>
        </w:rPr>
        <w:t>DNA</w:t>
      </w:r>
      <w:r w:rsidRPr="00897C47">
        <w:rPr>
          <w:rFonts w:ascii="Calibri" w:hAnsi="Calibri" w:cs="Calibri"/>
          <w:sz w:val="24"/>
          <w:szCs w:val="24"/>
          <w:lang w:val="el-GR"/>
        </w:rPr>
        <w:t xml:space="preserve"> πολυμεράση, και </w:t>
      </w:r>
      <w:r w:rsidRPr="00897C47">
        <w:rPr>
          <w:rFonts w:ascii="Calibri" w:hAnsi="Calibri" w:cs="Calibri"/>
          <w:sz w:val="24"/>
          <w:szCs w:val="24"/>
        </w:rPr>
        <w:t>DNA</w:t>
      </w:r>
      <w:r w:rsidRPr="00897C47">
        <w:rPr>
          <w:rFonts w:ascii="Calibri" w:hAnsi="Calibri" w:cs="Calibri"/>
          <w:sz w:val="24"/>
          <w:szCs w:val="24"/>
          <w:lang w:val="el-GR"/>
        </w:rPr>
        <w:t xml:space="preserve"> λιγάσες ενώνουν, ξαναφτιάχνουν τους φωσφοδιεστερικούς δεσμούς αριστερά και δεξιά, και αποκαθίσταται το φυσιολογικό ζευγάρι γουανίνη-κυτοσίνη.</w:t>
      </w:r>
    </w:p>
    <w:p w14:paraId="2E86442E" w14:textId="0CAE45BF"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Διαφάνεια 9</w:t>
      </w:r>
    </w:p>
    <w:p w14:paraId="6FF26895" w14:textId="77777777"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ΕΠΙΔΙΟΡΘΩΣΗ ΜΕ ΕΚΤΟΜΗ ΝΟΥΚΛΕΟΤΙΔΙΟΥ</w:t>
      </w:r>
    </w:p>
    <w:p w14:paraId="41A30E18" w14:textId="148DCA81" w:rsidR="00C1677B" w:rsidRPr="00897C47" w:rsidRDefault="00000000" w:rsidP="00897C47">
      <w:pPr>
        <w:widowControl w:val="0"/>
        <w:spacing w:after="0" w:line="360" w:lineRule="auto"/>
        <w:jc w:val="both"/>
        <w:rPr>
          <w:rFonts w:ascii="Calibri" w:hAnsi="Calibri" w:cs="Calibri"/>
          <w:sz w:val="24"/>
          <w:szCs w:val="24"/>
          <w:lang w:val="el-GR"/>
        </w:rPr>
      </w:pPr>
      <w:r w:rsidRPr="00897C47">
        <w:rPr>
          <w:rFonts w:ascii="Calibri" w:hAnsi="Calibri" w:cs="Calibri"/>
          <w:sz w:val="24"/>
          <w:szCs w:val="24"/>
          <w:lang w:val="el-GR"/>
        </w:rPr>
        <w:t>Στην περίπτωση που έχουμε τα διμερή πυριμιδινών, π.χ. στο σχήμα μας μια κυτοσίνη συνδεδεμένη ομοιοπολικά με τη γειτονική της θυμίνη, αυτό που γίνεται είναι ότι αφαιρούνται αυτά τα λάθος ενωμένα νουκλεοτίδια μαζί με νουκλεοτίδια πριν και μετά. Εδώ υπάρχει μία σειρά από ένζυμα τα οποία αναγνωρίζουν αφενός το διμερές και αφετέρου μπορούν να κόψουν την αλυσίδα που τα περιέχει. Είναι λοιπόν νουκλεάσες</w:t>
      </w:r>
      <w:r w:rsidR="00A26F0F">
        <w:rPr>
          <w:rFonts w:ascii="Calibri" w:hAnsi="Calibri" w:cs="Calibri"/>
          <w:sz w:val="24"/>
          <w:szCs w:val="24"/>
          <w:lang w:val="el-GR"/>
        </w:rPr>
        <w:t xml:space="preserve"> που</w:t>
      </w:r>
      <w:r w:rsidRPr="00897C47">
        <w:rPr>
          <w:rFonts w:ascii="Calibri" w:hAnsi="Calibri" w:cs="Calibri"/>
          <w:sz w:val="24"/>
          <w:szCs w:val="24"/>
          <w:lang w:val="el-GR"/>
        </w:rPr>
        <w:t xml:space="preserve"> μοιάζουν </w:t>
      </w:r>
      <w:r w:rsidR="00A26F0F">
        <w:rPr>
          <w:rFonts w:ascii="Calibri" w:hAnsi="Calibri" w:cs="Calibri"/>
          <w:sz w:val="24"/>
          <w:szCs w:val="24"/>
          <w:lang w:val="el-GR"/>
        </w:rPr>
        <w:t xml:space="preserve">σε κάποιον βαθμό </w:t>
      </w:r>
      <w:r w:rsidRPr="00897C47">
        <w:rPr>
          <w:rFonts w:ascii="Calibri" w:hAnsi="Calibri" w:cs="Calibri"/>
          <w:sz w:val="24"/>
          <w:szCs w:val="24"/>
          <w:lang w:val="el-GR"/>
        </w:rPr>
        <w:t xml:space="preserve">με τις περιοριστικές ενδονουκλεάσες στα βακτήρια. Αναγνωρίζουν συγκεκριμένες αλληλουχίες πριν και μετά από τα διμερή και κόβουν σε εκείνα τα σημεία. Το κενό θα συμπληρωθεί από μία κατάλληλη </w:t>
      </w:r>
      <w:r w:rsidRPr="00897C47">
        <w:rPr>
          <w:rFonts w:ascii="Calibri" w:hAnsi="Calibri" w:cs="Calibri"/>
          <w:sz w:val="24"/>
          <w:szCs w:val="24"/>
        </w:rPr>
        <w:t>DNA</w:t>
      </w:r>
      <w:r w:rsidRPr="00897C47">
        <w:rPr>
          <w:rFonts w:ascii="Calibri" w:hAnsi="Calibri" w:cs="Calibri"/>
          <w:sz w:val="24"/>
          <w:szCs w:val="24"/>
          <w:lang w:val="el-GR"/>
        </w:rPr>
        <w:t xml:space="preserve"> πολυμεράση και θα φτιαχτούν οι φωσφοδιεστερικοί δεσμοί από την </w:t>
      </w:r>
      <w:r w:rsidRPr="00897C47">
        <w:rPr>
          <w:rFonts w:ascii="Calibri" w:hAnsi="Calibri" w:cs="Calibri"/>
          <w:sz w:val="24"/>
          <w:szCs w:val="24"/>
        </w:rPr>
        <w:t>DNA</w:t>
      </w:r>
      <w:r w:rsidRPr="00897C47">
        <w:rPr>
          <w:rFonts w:ascii="Calibri" w:hAnsi="Calibri" w:cs="Calibri"/>
          <w:sz w:val="24"/>
          <w:szCs w:val="24"/>
          <w:lang w:val="el-GR"/>
        </w:rPr>
        <w:t xml:space="preserve"> λιγάση.</w:t>
      </w:r>
    </w:p>
    <w:p w14:paraId="3EFBD542" w14:textId="331692FC"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Διαφάνεια 10</w:t>
      </w:r>
    </w:p>
    <w:p w14:paraId="5E3114A0" w14:textId="77777777"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ΕΠΙΔΙΟΡΘΩΣΗ ΛΑΘΩΝ – ΕΝΖΥΜΑ ΕΠΙΔΙΟΡΘΩΣΗΣ</w:t>
      </w:r>
    </w:p>
    <w:p w14:paraId="1BF11B30" w14:textId="21D5D92C" w:rsidR="00C1677B" w:rsidRPr="00897C47" w:rsidRDefault="00000000" w:rsidP="00897C47">
      <w:pPr>
        <w:widowControl w:val="0"/>
        <w:spacing w:after="0" w:line="360" w:lineRule="auto"/>
        <w:jc w:val="both"/>
        <w:rPr>
          <w:rFonts w:ascii="Calibri" w:hAnsi="Calibri" w:cs="Calibri"/>
          <w:sz w:val="24"/>
          <w:szCs w:val="24"/>
          <w:lang w:val="el-GR"/>
        </w:rPr>
      </w:pPr>
      <w:r w:rsidRPr="00897C47">
        <w:rPr>
          <w:rFonts w:ascii="Calibri" w:hAnsi="Calibri" w:cs="Calibri"/>
          <w:sz w:val="24"/>
          <w:szCs w:val="24"/>
          <w:lang w:val="el-GR"/>
        </w:rPr>
        <w:lastRenderedPageBreak/>
        <w:t xml:space="preserve">Γενικά υπάρχουν ένζυμα τα οποία περιπολούν πάνω στο </w:t>
      </w:r>
      <w:r w:rsidRPr="00897C47">
        <w:rPr>
          <w:rFonts w:ascii="Calibri" w:hAnsi="Calibri" w:cs="Calibri"/>
          <w:sz w:val="24"/>
          <w:szCs w:val="24"/>
        </w:rPr>
        <w:t>DNA</w:t>
      </w:r>
      <w:r w:rsidRPr="00897C47">
        <w:rPr>
          <w:rFonts w:ascii="Calibri" w:hAnsi="Calibri" w:cs="Calibri"/>
          <w:sz w:val="24"/>
          <w:szCs w:val="24"/>
          <w:lang w:val="el-GR"/>
        </w:rPr>
        <w:t xml:space="preserve"> και αναγνωρίζουν τα λάθος ζευγαρωμένα ζεύγη βάσεων, επειδή το σχήμα του </w:t>
      </w:r>
      <w:r w:rsidRPr="00897C47">
        <w:rPr>
          <w:rFonts w:ascii="Calibri" w:hAnsi="Calibri" w:cs="Calibri"/>
          <w:sz w:val="24"/>
          <w:szCs w:val="24"/>
        </w:rPr>
        <w:t>DNA</w:t>
      </w:r>
      <w:r w:rsidRPr="00897C47">
        <w:rPr>
          <w:rFonts w:ascii="Calibri" w:hAnsi="Calibri" w:cs="Calibri"/>
          <w:sz w:val="24"/>
          <w:szCs w:val="24"/>
          <w:lang w:val="el-GR"/>
        </w:rPr>
        <w:t xml:space="preserve"> είναι προβληματικό. Το σχήμα</w:t>
      </w:r>
      <w:r w:rsidR="00A26F0F">
        <w:rPr>
          <w:rFonts w:ascii="Calibri" w:hAnsi="Calibri" w:cs="Calibri"/>
          <w:sz w:val="24"/>
          <w:szCs w:val="24"/>
          <w:lang w:val="el-GR"/>
        </w:rPr>
        <w:t xml:space="preserve"> του </w:t>
      </w:r>
      <w:r w:rsidR="00A26F0F">
        <w:rPr>
          <w:rFonts w:ascii="Calibri" w:hAnsi="Calibri" w:cs="Calibri"/>
          <w:sz w:val="24"/>
          <w:szCs w:val="24"/>
        </w:rPr>
        <w:t>DNA</w:t>
      </w:r>
      <w:r w:rsidR="00A26F0F" w:rsidRPr="00A26F0F">
        <w:rPr>
          <w:rFonts w:ascii="Calibri" w:hAnsi="Calibri" w:cs="Calibri"/>
          <w:sz w:val="24"/>
          <w:szCs w:val="24"/>
          <w:lang w:val="el-GR"/>
        </w:rPr>
        <w:t xml:space="preserve"> </w:t>
      </w:r>
      <w:r w:rsidRPr="00897C47">
        <w:rPr>
          <w:rFonts w:ascii="Calibri" w:hAnsi="Calibri" w:cs="Calibri"/>
          <w:sz w:val="24"/>
          <w:szCs w:val="24"/>
          <w:lang w:val="el-GR"/>
        </w:rPr>
        <w:t xml:space="preserve">βασίζεται στο ότι </w:t>
      </w:r>
      <w:r w:rsidR="00A26F0F">
        <w:rPr>
          <w:rFonts w:ascii="Calibri" w:hAnsi="Calibri" w:cs="Calibri"/>
          <w:sz w:val="24"/>
          <w:szCs w:val="24"/>
          <w:lang w:val="el-GR"/>
        </w:rPr>
        <w:t xml:space="preserve">πάντα </w:t>
      </w:r>
      <w:r w:rsidRPr="00897C47">
        <w:rPr>
          <w:rFonts w:ascii="Calibri" w:hAnsi="Calibri" w:cs="Calibri"/>
          <w:sz w:val="24"/>
          <w:szCs w:val="24"/>
          <w:lang w:val="el-GR"/>
        </w:rPr>
        <w:t xml:space="preserve">απέναντι από μία πουρίνη υπάρχει μία πυριμιδίνη και αντίστροφα, και οι δεσμοί </w:t>
      </w:r>
      <w:r w:rsidR="00A26F0F">
        <w:rPr>
          <w:rFonts w:ascii="Calibri" w:hAnsi="Calibri" w:cs="Calibri"/>
          <w:sz w:val="24"/>
          <w:szCs w:val="24"/>
          <w:lang w:val="el-GR"/>
        </w:rPr>
        <w:t xml:space="preserve">μεταξύ τους δίνουν μια </w:t>
      </w:r>
      <w:r w:rsidRPr="00897C47">
        <w:rPr>
          <w:rFonts w:ascii="Calibri" w:hAnsi="Calibri" w:cs="Calibri"/>
          <w:sz w:val="24"/>
          <w:szCs w:val="24"/>
          <w:lang w:val="el-GR"/>
        </w:rPr>
        <w:t>συγκεκριμένη γεωμετρία. Εάν η γεωμετρία αυτή δεν πληρείται, τότε αυτά τα ένζυμα επιδιόρθωσης</w:t>
      </w:r>
      <w:r w:rsidR="00A26F0F" w:rsidRPr="00A26F0F">
        <w:rPr>
          <w:rFonts w:ascii="Calibri" w:hAnsi="Calibri" w:cs="Calibri"/>
          <w:sz w:val="24"/>
          <w:szCs w:val="24"/>
          <w:lang w:val="el-GR"/>
        </w:rPr>
        <w:t xml:space="preserve"> </w:t>
      </w:r>
      <w:r w:rsidR="00A26F0F" w:rsidRPr="00897C47">
        <w:rPr>
          <w:rFonts w:ascii="Calibri" w:hAnsi="Calibri" w:cs="Calibri"/>
          <w:sz w:val="24"/>
          <w:szCs w:val="24"/>
          <w:lang w:val="el-GR"/>
        </w:rPr>
        <w:t>δίνουν σήμα</w:t>
      </w:r>
      <w:r w:rsidRPr="00897C47">
        <w:rPr>
          <w:rFonts w:ascii="Calibri" w:hAnsi="Calibri" w:cs="Calibri"/>
          <w:sz w:val="24"/>
          <w:szCs w:val="24"/>
          <w:lang w:val="el-GR"/>
        </w:rPr>
        <w:t>. Έρχεται σε εκείνο το σημείο μία νουκλεάση, η οποία κόβει τη</w:t>
      </w:r>
      <w:r w:rsidR="00A26F0F">
        <w:rPr>
          <w:rFonts w:ascii="Calibri" w:hAnsi="Calibri" w:cs="Calibri"/>
          <w:sz w:val="24"/>
          <w:szCs w:val="24"/>
          <w:lang w:val="el-GR"/>
        </w:rPr>
        <w:t>ν</w:t>
      </w:r>
      <w:r w:rsidRPr="00897C47">
        <w:rPr>
          <w:rFonts w:ascii="Calibri" w:hAnsi="Calibri" w:cs="Calibri"/>
          <w:sz w:val="24"/>
          <w:szCs w:val="24"/>
          <w:lang w:val="el-GR"/>
        </w:rPr>
        <w:t xml:space="preserve"> αλυσίδα μέχρι το σημείο που έχουμε τη βλάβη. Έτσι λοιπόν αφαιρείται το λάθος ζευγάρωμα, μένει ένα κενό στη</w:t>
      </w:r>
      <w:r w:rsidR="00A26F0F">
        <w:rPr>
          <w:rFonts w:ascii="Calibri" w:hAnsi="Calibri" w:cs="Calibri"/>
          <w:sz w:val="24"/>
          <w:szCs w:val="24"/>
          <w:lang w:val="el-GR"/>
        </w:rPr>
        <w:t>ν</w:t>
      </w:r>
      <w:r w:rsidRPr="00897C47">
        <w:rPr>
          <w:rFonts w:ascii="Calibri" w:hAnsi="Calibri" w:cs="Calibri"/>
          <w:sz w:val="24"/>
          <w:szCs w:val="24"/>
          <w:lang w:val="el-GR"/>
        </w:rPr>
        <w:t xml:space="preserve"> αλυσίδα, το οποίο γεμίζει ξανά από </w:t>
      </w:r>
      <w:r w:rsidR="00A26F0F">
        <w:rPr>
          <w:rFonts w:ascii="Calibri" w:hAnsi="Calibri" w:cs="Calibri"/>
          <w:sz w:val="24"/>
          <w:szCs w:val="24"/>
          <w:lang w:val="el-GR"/>
        </w:rPr>
        <w:t xml:space="preserve">μια </w:t>
      </w:r>
      <w:r w:rsidRPr="00897C47">
        <w:rPr>
          <w:rFonts w:ascii="Calibri" w:hAnsi="Calibri" w:cs="Calibri"/>
          <w:sz w:val="24"/>
          <w:szCs w:val="24"/>
          <w:lang w:val="el-GR"/>
        </w:rPr>
        <w:t xml:space="preserve">πολυμεράση. Εν γένει λοιπόν έχουμε επιδιόρθωση λάθος ζευγαρώματος βάσεων είτε με την αφαίρεση ενός νουκλεοτιδίου είτε με την αφαίρεση σειράς νουκλεοτιδίων, όπως στην περίπτωση των διμερών πυριμιδινών, και φυσικά υπάρχει και η επιδιόρθωση βλάβης που κάνει η ίδια η </w:t>
      </w:r>
      <w:r w:rsidRPr="00897C47">
        <w:rPr>
          <w:rFonts w:ascii="Calibri" w:hAnsi="Calibri" w:cs="Calibri"/>
          <w:sz w:val="24"/>
          <w:szCs w:val="24"/>
        </w:rPr>
        <w:t>DNA</w:t>
      </w:r>
      <w:r w:rsidRPr="00897C47">
        <w:rPr>
          <w:rFonts w:ascii="Calibri" w:hAnsi="Calibri" w:cs="Calibri"/>
          <w:sz w:val="24"/>
          <w:szCs w:val="24"/>
          <w:lang w:val="el-GR"/>
        </w:rPr>
        <w:t xml:space="preserve"> πολυμεράση.</w:t>
      </w:r>
    </w:p>
    <w:p w14:paraId="7EEE821A" w14:textId="342FB40F" w:rsidR="00C1677B" w:rsidRPr="00897C47" w:rsidRDefault="00000000"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Διαφάνεια 11</w:t>
      </w:r>
    </w:p>
    <w:p w14:paraId="1F022425" w14:textId="23B741B0" w:rsidR="00C1677B" w:rsidRPr="00897C47" w:rsidRDefault="00E06BBE" w:rsidP="00897C47">
      <w:pPr>
        <w:widowControl w:val="0"/>
        <w:spacing w:after="0" w:line="360" w:lineRule="auto"/>
        <w:rPr>
          <w:rFonts w:ascii="Calibri" w:hAnsi="Calibri" w:cs="Calibri"/>
          <w:sz w:val="24"/>
          <w:szCs w:val="24"/>
          <w:lang w:val="el-GR"/>
        </w:rPr>
      </w:pPr>
      <w:r w:rsidRPr="00897C47">
        <w:rPr>
          <w:rFonts w:ascii="Calibri" w:hAnsi="Calibri" w:cs="Calibri"/>
          <w:b/>
          <w:sz w:val="24"/>
          <w:szCs w:val="24"/>
          <w:lang w:val="el-GR"/>
        </w:rPr>
        <w:t xml:space="preserve">Γενετικά Σύνδρομα με Ελλαττωματική Επιδιόρθωση </w:t>
      </w:r>
      <w:r w:rsidRPr="00897C47">
        <w:rPr>
          <w:rFonts w:ascii="Calibri" w:hAnsi="Calibri" w:cs="Calibri"/>
          <w:b/>
          <w:sz w:val="24"/>
          <w:szCs w:val="24"/>
        </w:rPr>
        <w:t>DNA</w:t>
      </w:r>
    </w:p>
    <w:p w14:paraId="30316D4B" w14:textId="0FBC9B4C" w:rsidR="00C1677B" w:rsidRPr="00897C47" w:rsidRDefault="00000000" w:rsidP="00897C47">
      <w:pPr>
        <w:widowControl w:val="0"/>
        <w:spacing w:after="0" w:line="360" w:lineRule="auto"/>
        <w:jc w:val="both"/>
        <w:rPr>
          <w:rFonts w:ascii="Calibri" w:hAnsi="Calibri" w:cs="Calibri"/>
          <w:sz w:val="24"/>
          <w:szCs w:val="24"/>
          <w:lang w:val="el-GR"/>
        </w:rPr>
      </w:pPr>
      <w:r w:rsidRPr="00897C47">
        <w:rPr>
          <w:rFonts w:ascii="Calibri" w:hAnsi="Calibri" w:cs="Calibri"/>
          <w:sz w:val="24"/>
          <w:szCs w:val="24"/>
          <w:lang w:val="el-GR"/>
        </w:rPr>
        <w:t xml:space="preserve">Εκτός από τους μηχανισμούς που περιγράψαμε, υπάρχουν κι άλλοι μηχανισμοί. Για παράδειγμα, εάν οι βλάβες στο </w:t>
      </w:r>
      <w:r w:rsidRPr="00897C47">
        <w:rPr>
          <w:rFonts w:ascii="Calibri" w:hAnsi="Calibri" w:cs="Calibri"/>
          <w:sz w:val="24"/>
          <w:szCs w:val="24"/>
        </w:rPr>
        <w:t>DNA</w:t>
      </w:r>
      <w:r w:rsidRPr="00897C47">
        <w:rPr>
          <w:rFonts w:ascii="Calibri" w:hAnsi="Calibri" w:cs="Calibri"/>
          <w:sz w:val="24"/>
          <w:szCs w:val="24"/>
          <w:lang w:val="el-GR"/>
        </w:rPr>
        <w:t xml:space="preserve"> είναι εκτεταμένες, αν λείπουν μεγάλα τμήματα από την αλληλουχία, μπορεί να χρησιμοποιηθεί το ομόλογο χρωμόσωμα για να γεμίσει το κενό. </w:t>
      </w:r>
      <w:r w:rsidR="00A26F0F">
        <w:rPr>
          <w:rFonts w:ascii="Calibri" w:hAnsi="Calibri" w:cs="Calibri"/>
          <w:sz w:val="24"/>
          <w:szCs w:val="24"/>
          <w:lang w:val="el-GR"/>
        </w:rPr>
        <w:t>Γ</w:t>
      </w:r>
      <w:r w:rsidRPr="00897C47">
        <w:rPr>
          <w:rFonts w:ascii="Calibri" w:hAnsi="Calibri" w:cs="Calibri"/>
          <w:sz w:val="24"/>
          <w:szCs w:val="24"/>
          <w:lang w:val="el-GR"/>
        </w:rPr>
        <w:t xml:space="preserve">ονίδια που σχετίζονται με την επιδιόρθωση του </w:t>
      </w:r>
      <w:r w:rsidRPr="00897C47">
        <w:rPr>
          <w:rFonts w:ascii="Calibri" w:hAnsi="Calibri" w:cs="Calibri"/>
          <w:sz w:val="24"/>
          <w:szCs w:val="24"/>
        </w:rPr>
        <w:t>DNA</w:t>
      </w:r>
      <w:r w:rsidRPr="00897C47">
        <w:rPr>
          <w:rFonts w:ascii="Calibri" w:hAnsi="Calibri" w:cs="Calibri"/>
          <w:sz w:val="24"/>
          <w:szCs w:val="24"/>
          <w:lang w:val="el-GR"/>
        </w:rPr>
        <w:t xml:space="preserve"> εμπλέκονται σε πολλούς τύπους καρκίνου. Αν δεν λειτουργούν σωστά τα γονίδια επιδιόρθωσης, οι μεταλλάξεις συσσωρεύονται είτε λόγω περιβαλλοντικών παραγόντων είτε λόγω της εγγενούς ιδιότητας των βάσεων να μεταπίπτουν σε διαφορετικές μορφές.</w:t>
      </w:r>
      <w:r w:rsidR="00A26F0F">
        <w:rPr>
          <w:rFonts w:ascii="Calibri" w:hAnsi="Calibri" w:cs="Calibri"/>
          <w:sz w:val="24"/>
          <w:szCs w:val="24"/>
          <w:lang w:val="el-GR"/>
        </w:rPr>
        <w:t xml:space="preserve"> Κι αυτές οι μεταλλάξεις μπορεί να οδηγήσουν σε ογκογένεση.</w:t>
      </w:r>
    </w:p>
    <w:sectPr w:rsidR="00C1677B" w:rsidRPr="00897C47" w:rsidSect="00034616">
      <w:footerReference w:type="default" r:id="rId8"/>
      <w:pgSz w:w="12240" w:h="15840"/>
      <w:pgMar w:top="1191" w:right="1304" w:bottom="1191"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B570F" w14:textId="77777777" w:rsidR="00AB193A" w:rsidRDefault="00AB193A">
      <w:pPr>
        <w:spacing w:after="0" w:line="240" w:lineRule="auto"/>
      </w:pPr>
      <w:r>
        <w:separator/>
      </w:r>
    </w:p>
  </w:endnote>
  <w:endnote w:type="continuationSeparator" w:id="0">
    <w:p w14:paraId="58D32C50" w14:textId="77777777" w:rsidR="00AB193A" w:rsidRDefault="00AB1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6D62" w14:textId="6A1C9179" w:rsidR="00C1677B" w:rsidRDefault="00C1677B">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0EF4C" w14:textId="77777777" w:rsidR="00AB193A" w:rsidRDefault="00AB193A">
      <w:pPr>
        <w:spacing w:after="0" w:line="240" w:lineRule="auto"/>
      </w:pPr>
      <w:r>
        <w:separator/>
      </w:r>
    </w:p>
  </w:footnote>
  <w:footnote w:type="continuationSeparator" w:id="0">
    <w:p w14:paraId="7E642D2B" w14:textId="77777777" w:rsidR="00AB193A" w:rsidRDefault="00AB19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03335423">
    <w:abstractNumId w:val="8"/>
  </w:num>
  <w:num w:numId="2" w16cid:durableId="128401026">
    <w:abstractNumId w:val="6"/>
  </w:num>
  <w:num w:numId="3" w16cid:durableId="898248015">
    <w:abstractNumId w:val="5"/>
  </w:num>
  <w:num w:numId="4" w16cid:durableId="1264535291">
    <w:abstractNumId w:val="4"/>
  </w:num>
  <w:num w:numId="5" w16cid:durableId="233711847">
    <w:abstractNumId w:val="7"/>
  </w:num>
  <w:num w:numId="6" w16cid:durableId="526333658">
    <w:abstractNumId w:val="3"/>
  </w:num>
  <w:num w:numId="7" w16cid:durableId="2030914806">
    <w:abstractNumId w:val="2"/>
  </w:num>
  <w:num w:numId="8" w16cid:durableId="1471896860">
    <w:abstractNumId w:val="1"/>
  </w:num>
  <w:num w:numId="9" w16cid:durableId="1177114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0251"/>
    <w:rsid w:val="00326F90"/>
    <w:rsid w:val="004478A1"/>
    <w:rsid w:val="004C2A42"/>
    <w:rsid w:val="0054041F"/>
    <w:rsid w:val="005E253A"/>
    <w:rsid w:val="00873870"/>
    <w:rsid w:val="00897C47"/>
    <w:rsid w:val="009C342C"/>
    <w:rsid w:val="009F73A3"/>
    <w:rsid w:val="00A26F0F"/>
    <w:rsid w:val="00AA1D8D"/>
    <w:rsid w:val="00AB193A"/>
    <w:rsid w:val="00B47730"/>
    <w:rsid w:val="00C1677B"/>
    <w:rsid w:val="00CB0664"/>
    <w:rsid w:val="00E06B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9C1099"/>
  <w14:defaultImageDpi w14:val="300"/>
  <w15:docId w15:val="{0DB030D6-1FBD-4489-9629-5FFE0DA0E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pPr>
    <w:rPr>
      <w:rFonts w:ascii="Arial" w:eastAsia="Arial" w:hAnsi="Arial"/>
      <w:sz w:val="23"/>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Pages>
  <Words>1183</Words>
  <Characters>6392</Characters>
  <Application>Microsoft Office Word</Application>
  <DocSecurity>0</DocSecurity>
  <Lines>53</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7560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Antonis Stamatakis</cp:lastModifiedBy>
  <cp:revision>9</cp:revision>
  <dcterms:created xsi:type="dcterms:W3CDTF">2013-12-23T23:15:00Z</dcterms:created>
  <dcterms:modified xsi:type="dcterms:W3CDTF">2026-09-18T07:36:00Z</dcterms:modified>
  <cp:category/>
</cp:coreProperties>
</file>