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131" w:rsidRPr="00272131" w:rsidRDefault="005C6A3E" w:rsidP="00F5403C">
      <w:pPr>
        <w:spacing w:after="0" w:line="360" w:lineRule="auto"/>
        <w:jc w:val="center"/>
        <w:rPr>
          <w:rFonts w:ascii="Times New Roman" w:hAnsi="Times New Roman" w:cs="Times New Roman"/>
          <w:b/>
          <w:sz w:val="24"/>
          <w:szCs w:val="24"/>
        </w:rPr>
      </w:pPr>
      <w:r w:rsidRPr="00272131">
        <w:rPr>
          <w:rFonts w:ascii="Times New Roman" w:hAnsi="Times New Roman" w:cs="Times New Roman"/>
          <w:b/>
          <w:sz w:val="24"/>
          <w:szCs w:val="24"/>
        </w:rPr>
        <w:t xml:space="preserve">Η Εκκλησιαστική Ψαλτική Τέχνη κατά τον ΙΘ΄ αιώνα, </w:t>
      </w:r>
    </w:p>
    <w:p w:rsidR="005C6A3E" w:rsidRPr="00272131" w:rsidRDefault="005C6A3E" w:rsidP="00F5403C">
      <w:pPr>
        <w:spacing w:after="0" w:line="360" w:lineRule="auto"/>
        <w:jc w:val="center"/>
        <w:rPr>
          <w:rFonts w:ascii="Times New Roman" w:hAnsi="Times New Roman" w:cs="Times New Roman"/>
          <w:b/>
          <w:sz w:val="24"/>
          <w:szCs w:val="24"/>
        </w:rPr>
      </w:pPr>
      <w:r w:rsidRPr="00272131">
        <w:rPr>
          <w:rFonts w:ascii="Times New Roman" w:hAnsi="Times New Roman" w:cs="Times New Roman"/>
          <w:b/>
          <w:sz w:val="24"/>
          <w:szCs w:val="24"/>
        </w:rPr>
        <w:t>μέσα από τις πρώτες εκδ</w:t>
      </w:r>
      <w:r w:rsidR="00272131" w:rsidRPr="00272131">
        <w:rPr>
          <w:rFonts w:ascii="Times New Roman" w:hAnsi="Times New Roman" w:cs="Times New Roman"/>
          <w:b/>
          <w:sz w:val="24"/>
          <w:szCs w:val="24"/>
        </w:rPr>
        <w:t>όσεις Μουσικών Βιβλίων Ψαλτικής</w:t>
      </w:r>
    </w:p>
    <w:p w:rsidR="00272131" w:rsidRPr="00272131" w:rsidRDefault="00272131" w:rsidP="00F5403C">
      <w:pPr>
        <w:spacing w:after="0" w:line="360" w:lineRule="auto"/>
        <w:jc w:val="center"/>
        <w:rPr>
          <w:rFonts w:ascii="Times New Roman" w:hAnsi="Times New Roman" w:cs="Times New Roman"/>
          <w:b/>
          <w:sz w:val="24"/>
          <w:szCs w:val="24"/>
        </w:rPr>
      </w:pPr>
    </w:p>
    <w:p w:rsidR="00272131" w:rsidRPr="00272131" w:rsidRDefault="00272131" w:rsidP="00F5403C">
      <w:pPr>
        <w:spacing w:after="0" w:line="360" w:lineRule="auto"/>
        <w:jc w:val="both"/>
        <w:rPr>
          <w:rFonts w:ascii="Times New Roman" w:hAnsi="Times New Roman" w:cs="Times New Roman"/>
          <w:b/>
          <w:sz w:val="24"/>
          <w:szCs w:val="24"/>
        </w:rPr>
      </w:pPr>
    </w:p>
    <w:p w:rsidR="005C6A3E" w:rsidRPr="00272131" w:rsidRDefault="005C6A3E" w:rsidP="00F5403C">
      <w:pPr>
        <w:spacing w:after="0" w:line="360" w:lineRule="auto"/>
        <w:ind w:firstLine="360"/>
        <w:jc w:val="both"/>
        <w:rPr>
          <w:rFonts w:ascii="Times New Roman" w:hAnsi="Times New Roman" w:cs="Times New Roman"/>
          <w:sz w:val="24"/>
          <w:szCs w:val="24"/>
        </w:rPr>
      </w:pPr>
      <w:r w:rsidRPr="00272131">
        <w:rPr>
          <w:rFonts w:ascii="Times New Roman" w:hAnsi="Times New Roman" w:cs="Times New Roman"/>
          <w:sz w:val="24"/>
          <w:szCs w:val="24"/>
        </w:rPr>
        <w:t>Η πρώτη δεκαπενταετία του ΙΘ΄ αιώνα, για την Ιστορία της Ψαλτικής Τέχνης, οριοθετεί την κατάληξη</w:t>
      </w:r>
      <w:r w:rsidR="00272131">
        <w:rPr>
          <w:rFonts w:ascii="Times New Roman" w:hAnsi="Times New Roman" w:cs="Times New Roman"/>
          <w:sz w:val="24"/>
          <w:szCs w:val="24"/>
        </w:rPr>
        <w:t xml:space="preserve">  της μακρόχρονης προσπάθειας -</w:t>
      </w:r>
      <w:r w:rsidRPr="00272131">
        <w:rPr>
          <w:rFonts w:ascii="Times New Roman" w:hAnsi="Times New Roman" w:cs="Times New Roman"/>
          <w:sz w:val="24"/>
          <w:szCs w:val="24"/>
        </w:rPr>
        <w:t>περίπου 40 διδασκάλω</w:t>
      </w:r>
      <w:r w:rsidR="00272131">
        <w:rPr>
          <w:rFonts w:ascii="Times New Roman" w:hAnsi="Times New Roman" w:cs="Times New Roman"/>
          <w:sz w:val="24"/>
          <w:szCs w:val="24"/>
        </w:rPr>
        <w:t>ν</w:t>
      </w:r>
      <w:r w:rsidRPr="00272131">
        <w:rPr>
          <w:rFonts w:ascii="Times New Roman" w:hAnsi="Times New Roman" w:cs="Times New Roman"/>
          <w:sz w:val="24"/>
          <w:szCs w:val="24"/>
        </w:rPr>
        <w:t>-  για εξήγηση και απλούστευση του γραφικού συστήματος, με σκοπό τη διάσωση του ρεπερτορίου των μελουργημάτων της Βυζαντινής Μουσικής, από τον ΙΓ΄ αιώνα περίπου μέχρι τότε, με τη μεταγραφή των μελών από την Παλαιά στη Νέα Μέθοδο</w:t>
      </w:r>
      <w:r w:rsidRPr="00272131">
        <w:rPr>
          <w:rStyle w:val="a4"/>
          <w:rFonts w:ascii="Times New Roman" w:hAnsi="Times New Roman" w:cs="Times New Roman"/>
          <w:sz w:val="24"/>
          <w:szCs w:val="24"/>
        </w:rPr>
        <w:footnoteReference w:id="1"/>
      </w:r>
      <w:r w:rsidRPr="00272131">
        <w:rPr>
          <w:rFonts w:ascii="Times New Roman" w:hAnsi="Times New Roman" w:cs="Times New Roman"/>
          <w:sz w:val="24"/>
          <w:szCs w:val="24"/>
        </w:rPr>
        <w:t xml:space="preserve">. Δύο προπάντων είναι τα καίρια επιτεύγματα του ΙΘ΄ αιώνα, που καθόρισαν αποφασιστικά τη μετέπειτα πορεία της νεότερης Ψαλτικής Τέχνης, διευκολύνοντάς την να φτάσει έως τις μέρες μας και να διασωθεί ως ζωντανή παράδοση της εκκλησίας μας: </w:t>
      </w:r>
    </w:p>
    <w:p w:rsidR="005C6A3E" w:rsidRPr="00272131" w:rsidRDefault="005C6A3E" w:rsidP="00F5403C">
      <w:pPr>
        <w:pStyle w:val="a5"/>
        <w:numPr>
          <w:ilvl w:val="0"/>
          <w:numId w:val="4"/>
        </w:numPr>
        <w:spacing w:after="0" w:line="360" w:lineRule="auto"/>
        <w:jc w:val="both"/>
        <w:rPr>
          <w:rFonts w:ascii="Times New Roman" w:hAnsi="Times New Roman" w:cs="Times New Roman"/>
          <w:sz w:val="24"/>
          <w:szCs w:val="24"/>
        </w:rPr>
      </w:pPr>
      <w:r w:rsidRPr="00272131">
        <w:rPr>
          <w:rFonts w:ascii="Times New Roman" w:hAnsi="Times New Roman" w:cs="Times New Roman"/>
          <w:sz w:val="24"/>
          <w:szCs w:val="24"/>
        </w:rPr>
        <w:t xml:space="preserve">Η επινόηση και εφαρμογή του νέου συστήματος αναλυτικής σημειογραφίας, με την Μέθοδο των τριών Διδασκάλων το 1814 και </w:t>
      </w:r>
    </w:p>
    <w:p w:rsidR="005C6A3E" w:rsidRPr="00272131" w:rsidRDefault="00272131" w:rsidP="00F5403C">
      <w:pPr>
        <w:pStyle w:val="a5"/>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Η, ως άμεση συνέπεια του πρώτου,</w:t>
      </w:r>
      <w:r w:rsidR="005C6A3E" w:rsidRPr="00272131">
        <w:rPr>
          <w:rFonts w:ascii="Times New Roman" w:hAnsi="Times New Roman" w:cs="Times New Roman"/>
          <w:sz w:val="24"/>
          <w:szCs w:val="24"/>
        </w:rPr>
        <w:t xml:space="preserve"> επινόηση της μουσικής τυπογραφίας με την συνακόλουθη έκδοση του πρώτου έντυπου μουσικού βιβλίου εκκλησιαστικής μουσικής το 1820, </w:t>
      </w:r>
      <w:r>
        <w:rPr>
          <w:rFonts w:ascii="Times New Roman" w:hAnsi="Times New Roman" w:cs="Times New Roman"/>
          <w:sz w:val="24"/>
          <w:szCs w:val="24"/>
        </w:rPr>
        <w:t>τέσσερις</w:t>
      </w:r>
      <w:r w:rsidR="005C6A3E" w:rsidRPr="00272131">
        <w:rPr>
          <w:rFonts w:ascii="Times New Roman" w:hAnsi="Times New Roman" w:cs="Times New Roman"/>
          <w:sz w:val="24"/>
          <w:szCs w:val="24"/>
        </w:rPr>
        <w:t xml:space="preserve"> αιώνες σχεδόν μετά α</w:t>
      </w:r>
      <w:r>
        <w:rPr>
          <w:rFonts w:ascii="Times New Roman" w:hAnsi="Times New Roman" w:cs="Times New Roman"/>
          <w:sz w:val="24"/>
          <w:szCs w:val="24"/>
        </w:rPr>
        <w:t>πό την εφεύρεση της τυπογραφίας.</w:t>
      </w:r>
      <w:r w:rsidR="005C6A3E" w:rsidRPr="00272131">
        <w:rPr>
          <w:rFonts w:ascii="Times New Roman" w:hAnsi="Times New Roman" w:cs="Times New Roman"/>
          <w:sz w:val="24"/>
          <w:szCs w:val="24"/>
        </w:rPr>
        <w:t xml:space="preserve"> </w:t>
      </w:r>
    </w:p>
    <w:p w:rsidR="005C6A3E" w:rsidRPr="00272131" w:rsidRDefault="005C6A3E" w:rsidP="00F5403C">
      <w:pPr>
        <w:spacing w:after="0" w:line="360" w:lineRule="auto"/>
        <w:ind w:firstLine="360"/>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Η πρώτη «επίσημ</w:t>
      </w:r>
      <w:r w:rsidR="00272131">
        <w:rPr>
          <w:rFonts w:ascii="Times New Roman" w:eastAsia="Times New Roman" w:hAnsi="Times New Roman" w:cs="Times New Roman"/>
          <w:sz w:val="24"/>
          <w:szCs w:val="24"/>
        </w:rPr>
        <w:t>η και αρχαιότερη γνωστή σχετική</w:t>
      </w:r>
      <w:r w:rsidRPr="00272131">
        <w:rPr>
          <w:rFonts w:ascii="Times New Roman" w:eastAsia="Times New Roman" w:hAnsi="Times New Roman" w:cs="Times New Roman"/>
          <w:sz w:val="24"/>
          <w:szCs w:val="24"/>
        </w:rPr>
        <w:t xml:space="preserve"> μαρτυρία» είναι η επιστολή που υπογράφει στις 16 Ιουλίου 1819, προς τον μητροπολίτη Ουγγροβλαχίας Διονύσιον, ο Πατριάρχης Κωνσταντινουπόλεως Γρηγόριος </w:t>
      </w:r>
      <w:r w:rsidR="00272131">
        <w:rPr>
          <w:rFonts w:ascii="Times New Roman" w:eastAsia="Times New Roman" w:hAnsi="Times New Roman" w:cs="Times New Roman"/>
          <w:sz w:val="24"/>
          <w:szCs w:val="24"/>
        </w:rPr>
        <w:t xml:space="preserve">ο </w:t>
      </w:r>
      <w:r w:rsidRPr="00272131">
        <w:rPr>
          <w:rFonts w:ascii="Times New Roman" w:eastAsia="Times New Roman" w:hAnsi="Times New Roman" w:cs="Times New Roman"/>
          <w:sz w:val="24"/>
          <w:szCs w:val="24"/>
        </w:rPr>
        <w:t xml:space="preserve">Ε΄, όπου μεταξύ άλλων αναφέρει: </w:t>
      </w:r>
      <w:r w:rsidRPr="00272131">
        <w:rPr>
          <w:rFonts w:ascii="Times New Roman" w:eastAsia="Times New Roman" w:hAnsi="Times New Roman" w:cs="Times New Roman"/>
          <w:i/>
          <w:sz w:val="24"/>
          <w:szCs w:val="24"/>
        </w:rPr>
        <w:t>«οι την παρούσαν πατριαρχικήν ημών επιστολήν συνεπιφερόμενοι, ελθόντες ενταύθα προ τινών ημερών, και δηλώσαντες την σύστασιν της αυτόθι μουσικής τυπογραφίας, εζήτησαν των μουσικών βιβλ</w:t>
      </w:r>
      <w:r w:rsidR="00272131">
        <w:rPr>
          <w:rFonts w:ascii="Times New Roman" w:eastAsia="Times New Roman" w:hAnsi="Times New Roman" w:cs="Times New Roman"/>
          <w:i/>
          <w:sz w:val="24"/>
          <w:szCs w:val="24"/>
        </w:rPr>
        <w:t>ίων το σύστημα εκτυπώσεως χάριν.</w:t>
      </w:r>
      <w:r w:rsidRPr="00272131">
        <w:rPr>
          <w:rFonts w:ascii="Times New Roman" w:eastAsia="Times New Roman" w:hAnsi="Times New Roman" w:cs="Times New Roman"/>
          <w:i/>
          <w:sz w:val="24"/>
          <w:szCs w:val="24"/>
        </w:rPr>
        <w:t>.. [αωιθ΄ ιουλίου ις΄]»</w:t>
      </w:r>
      <w:r w:rsidRPr="00272131">
        <w:rPr>
          <w:rStyle w:val="a4"/>
          <w:rFonts w:ascii="Times New Roman" w:eastAsia="Times New Roman" w:hAnsi="Times New Roman" w:cs="Times New Roman"/>
          <w:sz w:val="24"/>
          <w:szCs w:val="24"/>
        </w:rPr>
        <w:footnoteReference w:id="2"/>
      </w:r>
      <w:r w:rsidRPr="00272131">
        <w:rPr>
          <w:rFonts w:ascii="Times New Roman" w:eastAsia="Times New Roman" w:hAnsi="Times New Roman" w:cs="Times New Roman"/>
          <w:sz w:val="24"/>
          <w:szCs w:val="24"/>
        </w:rPr>
        <w:t>. Έ</w:t>
      </w:r>
      <w:r w:rsidR="00272131">
        <w:rPr>
          <w:rFonts w:ascii="Times New Roman" w:eastAsia="Times New Roman" w:hAnsi="Times New Roman" w:cs="Times New Roman"/>
          <w:sz w:val="24"/>
          <w:szCs w:val="24"/>
        </w:rPr>
        <w:t>τσι σηματοδοτείται η έναρξη μι</w:t>
      </w:r>
      <w:r w:rsidRPr="00272131">
        <w:rPr>
          <w:rFonts w:ascii="Times New Roman" w:eastAsia="Times New Roman" w:hAnsi="Times New Roman" w:cs="Times New Roman"/>
          <w:sz w:val="24"/>
          <w:szCs w:val="24"/>
        </w:rPr>
        <w:t xml:space="preserve">ας νέας εποχής στα Ψαλτικά Πράγματα: Η μουσική τυπογραφία γίνεται πραγματικότητα και η Ψαλτική Τέχνη </w:t>
      </w:r>
      <w:r w:rsidRPr="00272131">
        <w:rPr>
          <w:rFonts w:ascii="Times New Roman" w:eastAsia="Times New Roman" w:hAnsi="Times New Roman" w:cs="Times New Roman"/>
          <w:sz w:val="24"/>
          <w:szCs w:val="24"/>
        </w:rPr>
        <w:lastRenderedPageBreak/>
        <w:t xml:space="preserve">παύει να είναι προνόμιο των λίγων. Οι κοινωνοί της πολλαπλασιάζονται, αφού τα έντυπα μουσικά βιβλία, σε αντίθεση με τους χειρόγραφους μουσικούς κώδικες, αναπαράγονται ταχύτερα και διαδίδονται στα γεωγραφικά όρια της Ορθοδοξίας. </w:t>
      </w:r>
    </w:p>
    <w:p w:rsidR="005C6A3E" w:rsidRPr="00272131" w:rsidRDefault="005C6A3E" w:rsidP="00F5403C">
      <w:pPr>
        <w:spacing w:after="0" w:line="360" w:lineRule="auto"/>
        <w:ind w:firstLine="360"/>
        <w:jc w:val="both"/>
        <w:rPr>
          <w:rFonts w:ascii="Times New Roman" w:hAnsi="Times New Roman" w:cs="Times New Roman"/>
          <w:sz w:val="24"/>
          <w:szCs w:val="24"/>
        </w:rPr>
      </w:pPr>
      <w:r w:rsidRPr="00272131">
        <w:rPr>
          <w:rFonts w:ascii="Times New Roman" w:hAnsi="Times New Roman" w:cs="Times New Roman"/>
          <w:sz w:val="24"/>
          <w:szCs w:val="24"/>
        </w:rPr>
        <w:t xml:space="preserve">Οι διαμορφωμένοι και παραδεδομένοι χειρόγραφοι μουσικοί κώδικες κατηγοριοποιούνται: κάποιοι επιβιώνουν αυτούσιοι, ενώ άλλοι αναμορφώνονται ή και καταργούνται, σύμφωνα με τις ανάγκες της σύγχρονης ψαλτικής του ΙΘ΄ αιώνα. Από αυτούς κάποιοι περνάνε στην έντυπη παραγωγή, ενώ κάποιοι άλλοι παραμένουν στη χειρόγραφη μορφή τους. </w:t>
      </w:r>
      <w:r w:rsidR="00341FBD" w:rsidRPr="00272131">
        <w:rPr>
          <w:rFonts w:ascii="Times New Roman" w:hAnsi="Times New Roman" w:cs="Times New Roman"/>
          <w:sz w:val="24"/>
          <w:szCs w:val="24"/>
        </w:rPr>
        <w:t>Η πανοραμική θεώρηση</w:t>
      </w:r>
      <w:r w:rsidRPr="00272131">
        <w:rPr>
          <w:rFonts w:ascii="Times New Roman" w:eastAsia="Times New Roman" w:hAnsi="Times New Roman" w:cs="Times New Roman"/>
          <w:sz w:val="24"/>
          <w:szCs w:val="24"/>
        </w:rPr>
        <w:t xml:space="preserve"> των πρώτων</w:t>
      </w:r>
      <w:r w:rsidR="00272131">
        <w:rPr>
          <w:rFonts w:ascii="Times New Roman" w:eastAsia="Times New Roman" w:hAnsi="Times New Roman" w:cs="Times New Roman"/>
          <w:sz w:val="24"/>
          <w:szCs w:val="24"/>
        </w:rPr>
        <w:t xml:space="preserve"> μουσικών εκδόσεων, οδηγεί σε μι</w:t>
      </w:r>
      <w:r w:rsidRPr="00272131">
        <w:rPr>
          <w:rFonts w:ascii="Times New Roman" w:eastAsia="Times New Roman" w:hAnsi="Times New Roman" w:cs="Times New Roman"/>
          <w:sz w:val="24"/>
          <w:szCs w:val="24"/>
        </w:rPr>
        <w:t>α ταξινόμηση τους με βάση κάποια κοινά χαρακτηριστικά τους όσον αφορά στο περιεχόμενό τους και επιτρέπει να διατυπωθούν συμπεράσματα σχετικά με την εικόνα της Ψαλτικής Τέχνης κατά τον ΙΘ΄ αιώνα:</w:t>
      </w:r>
    </w:p>
    <w:p w:rsidR="005C6A3E" w:rsidRPr="00272131" w:rsidRDefault="00272131" w:rsidP="00C13123">
      <w:pPr>
        <w:spacing w:after="0" w:line="360" w:lineRule="auto"/>
        <w:jc w:val="both"/>
        <w:rPr>
          <w:rFonts w:ascii="Times New Roman" w:eastAsia="Times New Roman" w:hAnsi="Times New Roman" w:cs="Times New Roman"/>
          <w:sz w:val="24"/>
          <w:szCs w:val="24"/>
        </w:rPr>
      </w:pPr>
      <w:r w:rsidRPr="00272131">
        <w:rPr>
          <w:rFonts w:ascii="Times New Roman" w:eastAsia="Times New Roman" w:hAnsi="Times New Roman" w:cs="Times New Roman"/>
          <w:b/>
          <w:sz w:val="24"/>
          <w:szCs w:val="24"/>
        </w:rPr>
        <w:t>Α</w:t>
      </w:r>
      <w:r>
        <w:rPr>
          <w:rFonts w:ascii="Times New Roman" w:eastAsia="Times New Roman" w:hAnsi="Times New Roman" w:cs="Times New Roman"/>
          <w:sz w:val="24"/>
          <w:szCs w:val="24"/>
        </w:rPr>
        <w:t xml:space="preserve">. </w:t>
      </w:r>
      <w:r w:rsidR="005C6A3E" w:rsidRPr="00272131">
        <w:rPr>
          <w:rFonts w:ascii="Times New Roman" w:eastAsia="Times New Roman" w:hAnsi="Times New Roman" w:cs="Times New Roman"/>
          <w:sz w:val="24"/>
          <w:szCs w:val="24"/>
        </w:rPr>
        <w:t>Η Εγκύκλιος σειρά των βασικών βιβλίων της Ψαλτικής Τέχνης.</w:t>
      </w:r>
    </w:p>
    <w:p w:rsidR="005C6A3E" w:rsidRPr="00272131" w:rsidRDefault="00272131" w:rsidP="00C13123">
      <w:pPr>
        <w:spacing w:after="0" w:line="360" w:lineRule="auto"/>
        <w:jc w:val="both"/>
        <w:rPr>
          <w:rFonts w:ascii="Times New Roman" w:eastAsia="Times New Roman" w:hAnsi="Times New Roman" w:cs="Times New Roman"/>
          <w:sz w:val="24"/>
          <w:szCs w:val="24"/>
        </w:rPr>
      </w:pPr>
      <w:r w:rsidRPr="00272131">
        <w:rPr>
          <w:rFonts w:ascii="Times New Roman" w:eastAsia="Times New Roman" w:hAnsi="Times New Roman" w:cs="Times New Roman"/>
          <w:b/>
          <w:sz w:val="24"/>
          <w:szCs w:val="24"/>
        </w:rPr>
        <w:t>Β</w:t>
      </w:r>
      <w:r>
        <w:rPr>
          <w:rFonts w:ascii="Times New Roman" w:eastAsia="Times New Roman" w:hAnsi="Times New Roman" w:cs="Times New Roman"/>
          <w:sz w:val="24"/>
          <w:szCs w:val="24"/>
        </w:rPr>
        <w:t xml:space="preserve">. </w:t>
      </w:r>
      <w:r w:rsidR="005C6A3E" w:rsidRPr="00272131">
        <w:rPr>
          <w:rFonts w:ascii="Times New Roman" w:eastAsia="Times New Roman" w:hAnsi="Times New Roman" w:cs="Times New Roman"/>
          <w:sz w:val="24"/>
          <w:szCs w:val="24"/>
        </w:rPr>
        <w:t xml:space="preserve">Μουσικές συλλογές, στις οποίες εκδίδεται το μελοποιητικό έργο των </w:t>
      </w:r>
      <w:r w:rsidR="00C13123">
        <w:rPr>
          <w:rFonts w:ascii="Times New Roman" w:eastAsia="Times New Roman" w:hAnsi="Times New Roman" w:cs="Times New Roman"/>
          <w:sz w:val="24"/>
          <w:szCs w:val="24"/>
        </w:rPr>
        <w:t xml:space="preserve"> </w:t>
      </w:r>
      <w:r w:rsidR="005C6A3E" w:rsidRPr="00272131">
        <w:rPr>
          <w:rFonts w:ascii="Times New Roman" w:eastAsia="Times New Roman" w:hAnsi="Times New Roman" w:cs="Times New Roman"/>
          <w:sz w:val="24"/>
          <w:szCs w:val="24"/>
        </w:rPr>
        <w:t>σπουδαιότερων βυζαντιν</w:t>
      </w:r>
      <w:r w:rsidRPr="00272131">
        <w:rPr>
          <w:rFonts w:ascii="Times New Roman" w:eastAsia="Times New Roman" w:hAnsi="Times New Roman" w:cs="Times New Roman"/>
          <w:sz w:val="24"/>
          <w:szCs w:val="24"/>
        </w:rPr>
        <w:t>ών και μεταβυζαντινών μελουργών</w:t>
      </w:r>
      <w:r w:rsidR="005C6A3E" w:rsidRPr="00272131">
        <w:rPr>
          <w:rFonts w:ascii="Times New Roman" w:eastAsia="Times New Roman" w:hAnsi="Times New Roman" w:cs="Times New Roman"/>
          <w:sz w:val="24"/>
          <w:szCs w:val="24"/>
        </w:rPr>
        <w:t xml:space="preserve"> που αφορά την τάξη των Ακολουθιών του Εσπερινού, ΄Ορθρου, Θείας Λειτουργίας, </w:t>
      </w:r>
      <w:r w:rsidRPr="00272131">
        <w:rPr>
          <w:rFonts w:ascii="Times New Roman" w:hAnsi="Times New Roman" w:cs="Times New Roman"/>
          <w:sz w:val="24"/>
          <w:szCs w:val="24"/>
        </w:rPr>
        <w:t>Μ</w:t>
      </w:r>
      <w:r w:rsidR="005C6A3E" w:rsidRPr="00272131">
        <w:rPr>
          <w:rFonts w:ascii="Times New Roman" w:hAnsi="Times New Roman" w:cs="Times New Roman"/>
          <w:sz w:val="24"/>
          <w:szCs w:val="24"/>
        </w:rPr>
        <w:t>εγάλης Τεσσαρακοστής, Αναστάσεως, καλοφωνικούς ειρμούς, καθώς και εκλογή των εμμελεστάτων και ευφραδεστάτων μουσικών μαθημάτων των ενδοξοτέρων δασκάλων παλαιών τε και νέων</w:t>
      </w:r>
      <w:r w:rsidR="005C6A3E" w:rsidRPr="00272131">
        <w:rPr>
          <w:rFonts w:ascii="Times New Roman" w:hAnsi="Times New Roman" w:cs="Times New Roman"/>
        </w:rPr>
        <w:t xml:space="preserve"> </w:t>
      </w:r>
      <w:r w:rsidR="005C6A3E" w:rsidRPr="00272131">
        <w:rPr>
          <w:rFonts w:ascii="Times New Roman" w:eastAsia="Times New Roman" w:hAnsi="Times New Roman" w:cs="Times New Roman"/>
          <w:sz w:val="24"/>
          <w:szCs w:val="24"/>
        </w:rPr>
        <w:t>αλλά και διάφορα αριστοτεχνικά μελοποιήματα.</w:t>
      </w:r>
    </w:p>
    <w:p w:rsidR="005C6A3E" w:rsidRPr="00272131" w:rsidRDefault="00272131" w:rsidP="00C13123">
      <w:pPr>
        <w:spacing w:after="0" w:line="360" w:lineRule="auto"/>
        <w:jc w:val="both"/>
        <w:rPr>
          <w:rFonts w:ascii="Times New Roman" w:eastAsia="Times New Roman" w:hAnsi="Times New Roman" w:cs="Times New Roman"/>
          <w:sz w:val="24"/>
          <w:szCs w:val="24"/>
        </w:rPr>
      </w:pPr>
      <w:r w:rsidRPr="00272131">
        <w:rPr>
          <w:rFonts w:ascii="Times New Roman" w:eastAsia="Times New Roman" w:hAnsi="Times New Roman" w:cs="Times New Roman"/>
          <w:b/>
          <w:sz w:val="24"/>
          <w:szCs w:val="24"/>
        </w:rPr>
        <w:t>Γ</w:t>
      </w:r>
      <w:r>
        <w:rPr>
          <w:rFonts w:ascii="Times New Roman" w:eastAsia="Times New Roman" w:hAnsi="Times New Roman" w:cs="Times New Roman"/>
          <w:sz w:val="24"/>
          <w:szCs w:val="24"/>
        </w:rPr>
        <w:t xml:space="preserve">. </w:t>
      </w:r>
      <w:r w:rsidR="005C6A3E" w:rsidRPr="00272131">
        <w:rPr>
          <w:rFonts w:ascii="Times New Roman" w:eastAsia="Times New Roman" w:hAnsi="Times New Roman" w:cs="Times New Roman"/>
          <w:sz w:val="24"/>
          <w:szCs w:val="24"/>
        </w:rPr>
        <w:t>Εκδόσεις εκκλησιαστικής μουσικής με κάποια άλλη μουσική σημειογραφία (ευρωπαϊκή, αλφαβητική)</w:t>
      </w:r>
    </w:p>
    <w:p w:rsidR="005C6A3E" w:rsidRPr="00272131" w:rsidRDefault="00272131" w:rsidP="00C13123">
      <w:pPr>
        <w:spacing w:after="0" w:line="360" w:lineRule="auto"/>
        <w:jc w:val="both"/>
        <w:rPr>
          <w:rFonts w:ascii="Times New Roman" w:eastAsia="Times New Roman" w:hAnsi="Times New Roman" w:cs="Times New Roman"/>
          <w:sz w:val="24"/>
          <w:szCs w:val="24"/>
        </w:rPr>
      </w:pPr>
      <w:r w:rsidRPr="00272131">
        <w:rPr>
          <w:rFonts w:ascii="Times New Roman" w:eastAsia="Times New Roman" w:hAnsi="Times New Roman" w:cs="Times New Roman"/>
          <w:b/>
          <w:sz w:val="24"/>
          <w:szCs w:val="24"/>
        </w:rPr>
        <w:t>Δ</w:t>
      </w:r>
      <w:r>
        <w:rPr>
          <w:rFonts w:ascii="Times New Roman" w:eastAsia="Times New Roman" w:hAnsi="Times New Roman" w:cs="Times New Roman"/>
          <w:sz w:val="24"/>
          <w:szCs w:val="24"/>
        </w:rPr>
        <w:t xml:space="preserve">. </w:t>
      </w:r>
      <w:r w:rsidR="005C6A3E" w:rsidRPr="00272131">
        <w:rPr>
          <w:rFonts w:ascii="Times New Roman" w:eastAsia="Times New Roman" w:hAnsi="Times New Roman" w:cs="Times New Roman"/>
          <w:sz w:val="24"/>
          <w:szCs w:val="24"/>
        </w:rPr>
        <w:t xml:space="preserve">Βιβλία Θεωρητικά – Ιστορικά </w:t>
      </w:r>
    </w:p>
    <w:p w:rsidR="005C6A3E" w:rsidRPr="00272131" w:rsidRDefault="005C6A3E" w:rsidP="00F5403C">
      <w:pPr>
        <w:spacing w:after="0" w:line="360" w:lineRule="auto"/>
        <w:ind w:firstLine="502"/>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Αφήνουμε εκτός τα βιβλία εκείνα που περιέχουν άσματα εξωτερικής μουσικής</w:t>
      </w:r>
      <w:r w:rsidRPr="00272131">
        <w:rPr>
          <w:rStyle w:val="a4"/>
          <w:rFonts w:ascii="Times New Roman" w:eastAsia="Times New Roman" w:hAnsi="Times New Roman" w:cs="Times New Roman"/>
          <w:sz w:val="24"/>
          <w:szCs w:val="24"/>
        </w:rPr>
        <w:footnoteReference w:id="3"/>
      </w:r>
      <w:r w:rsidRPr="00272131">
        <w:rPr>
          <w:rFonts w:ascii="Times New Roman" w:eastAsia="Times New Roman" w:hAnsi="Times New Roman" w:cs="Times New Roman"/>
          <w:sz w:val="24"/>
          <w:szCs w:val="24"/>
        </w:rPr>
        <w:t>, και δημοτι</w:t>
      </w:r>
      <w:r w:rsidR="00F5403C">
        <w:rPr>
          <w:rFonts w:ascii="Times New Roman" w:eastAsia="Times New Roman" w:hAnsi="Times New Roman" w:cs="Times New Roman"/>
          <w:sz w:val="24"/>
          <w:szCs w:val="24"/>
        </w:rPr>
        <w:t>κά τραγούδια, καθώς δεν εμπίπτουν</w:t>
      </w:r>
      <w:r w:rsidRPr="00272131">
        <w:rPr>
          <w:rFonts w:ascii="Times New Roman" w:eastAsia="Times New Roman" w:hAnsi="Times New Roman" w:cs="Times New Roman"/>
          <w:sz w:val="24"/>
          <w:szCs w:val="24"/>
        </w:rPr>
        <w:t xml:space="preserve"> στο θεματικό αντικείμενο της </w:t>
      </w:r>
      <w:r w:rsidR="00F5403C">
        <w:rPr>
          <w:rFonts w:ascii="Times New Roman" w:eastAsia="Times New Roman" w:hAnsi="Times New Roman" w:cs="Times New Roman"/>
          <w:sz w:val="24"/>
          <w:szCs w:val="24"/>
        </w:rPr>
        <w:t xml:space="preserve">παρούσας </w:t>
      </w:r>
      <w:r w:rsidRPr="00272131">
        <w:rPr>
          <w:rFonts w:ascii="Times New Roman" w:eastAsia="Times New Roman" w:hAnsi="Times New Roman" w:cs="Times New Roman"/>
          <w:sz w:val="24"/>
          <w:szCs w:val="24"/>
        </w:rPr>
        <w:t>εισήγησης.</w:t>
      </w:r>
    </w:p>
    <w:p w:rsidR="00F5403C" w:rsidRPr="00C13123" w:rsidRDefault="00F5403C" w:rsidP="00C13123">
      <w:pPr>
        <w:spacing w:after="0" w:line="360" w:lineRule="auto"/>
        <w:jc w:val="both"/>
        <w:rPr>
          <w:rFonts w:ascii="Times New Roman" w:eastAsia="Times New Roman" w:hAnsi="Times New Roman" w:cs="Times New Roman"/>
          <w:sz w:val="24"/>
          <w:szCs w:val="24"/>
        </w:rPr>
      </w:pPr>
    </w:p>
    <w:p w:rsidR="00C13123" w:rsidRPr="005277EB" w:rsidRDefault="00341FBD" w:rsidP="005277EB">
      <w:pPr>
        <w:pStyle w:val="a5"/>
        <w:numPr>
          <w:ilvl w:val="0"/>
          <w:numId w:val="3"/>
        </w:numPr>
        <w:spacing w:after="0" w:line="360" w:lineRule="auto"/>
        <w:jc w:val="both"/>
        <w:rPr>
          <w:rFonts w:ascii="Times New Roman" w:eastAsia="Times New Roman" w:hAnsi="Times New Roman" w:cs="Times New Roman"/>
          <w:i/>
          <w:sz w:val="24"/>
          <w:szCs w:val="24"/>
        </w:rPr>
      </w:pPr>
      <w:r w:rsidRPr="00C13123">
        <w:rPr>
          <w:rFonts w:ascii="Times New Roman" w:eastAsia="Times New Roman" w:hAnsi="Times New Roman" w:cs="Times New Roman"/>
          <w:i/>
          <w:sz w:val="24"/>
          <w:szCs w:val="24"/>
        </w:rPr>
        <w:t>Εγκύκλιος σειρά των βασικών βιβλίων της Ψαλτικής Τέχνης</w:t>
      </w:r>
    </w:p>
    <w:p w:rsidR="005C6A3E" w:rsidRDefault="005C6A3E" w:rsidP="00F5403C">
      <w:pPr>
        <w:spacing w:after="0" w:line="360" w:lineRule="auto"/>
        <w:ind w:firstLine="502"/>
        <w:jc w:val="both"/>
        <w:rPr>
          <w:rFonts w:ascii="Times New Roman" w:hAnsi="Times New Roman" w:cs="Times New Roman"/>
          <w:sz w:val="24"/>
          <w:szCs w:val="24"/>
        </w:rPr>
      </w:pPr>
      <w:r w:rsidRPr="00F5403C">
        <w:rPr>
          <w:rFonts w:ascii="Times New Roman" w:hAnsi="Times New Roman" w:cs="Times New Roman"/>
          <w:i/>
          <w:sz w:val="24"/>
          <w:szCs w:val="24"/>
        </w:rPr>
        <w:t>«Εν ακόμη έμενε, το αναγκαιότατον εις συναπάρτισιν της εντελούς ευκολίας της τέχνης ταύτης, ο δια τύπου δηλονότι πολλαπλασιασμός των Μουσικών Βιβλίων, και η εκ τούτου κοινοτέρα ωφέλεια εις το γένος. Διότι πολλοί από τους ομογενείς μας, επιθυμούντες μεν να γείνωσιν εγκρατείς των Μουσικών</w:t>
      </w:r>
      <w:r w:rsidR="00F5403C">
        <w:rPr>
          <w:rFonts w:ascii="Times New Roman" w:hAnsi="Times New Roman" w:cs="Times New Roman"/>
          <w:i/>
          <w:sz w:val="24"/>
          <w:szCs w:val="24"/>
        </w:rPr>
        <w:t xml:space="preserve"> μαθημάτων, μη δυνάμενοι δε να ε</w:t>
      </w:r>
      <w:r w:rsidRPr="00F5403C">
        <w:rPr>
          <w:rFonts w:ascii="Times New Roman" w:hAnsi="Times New Roman" w:cs="Times New Roman"/>
          <w:i/>
          <w:sz w:val="24"/>
          <w:szCs w:val="24"/>
        </w:rPr>
        <w:t>ξακολουθήσωσιν έως τέλος την αντιγραφήν διά του έργου το</w:t>
      </w:r>
      <w:r w:rsidR="00F5403C">
        <w:rPr>
          <w:rFonts w:ascii="Times New Roman" w:hAnsi="Times New Roman" w:cs="Times New Roman"/>
          <w:i/>
          <w:sz w:val="24"/>
          <w:szCs w:val="24"/>
        </w:rPr>
        <w:t xml:space="preserve"> πολυδάπανον και πολύπονον, μένου</w:t>
      </w:r>
      <w:r w:rsidRPr="00F5403C">
        <w:rPr>
          <w:rFonts w:ascii="Times New Roman" w:hAnsi="Times New Roman" w:cs="Times New Roman"/>
          <w:i/>
          <w:sz w:val="24"/>
          <w:szCs w:val="24"/>
        </w:rPr>
        <w:t xml:space="preserve">σιν ημιμαθείς και ατελείς εις τας της Μουσικής γνώσεις, στερούμενοι </w:t>
      </w:r>
      <w:r w:rsidRPr="00F5403C">
        <w:rPr>
          <w:rFonts w:ascii="Times New Roman" w:hAnsi="Times New Roman" w:cs="Times New Roman"/>
          <w:i/>
          <w:sz w:val="24"/>
          <w:szCs w:val="24"/>
        </w:rPr>
        <w:lastRenderedPageBreak/>
        <w:t>ό,τι ηδύναντο να μάθωσιν εύκολα, εάν είχαν τυπωμένα της Μουσικής τα βιβλία»</w:t>
      </w:r>
      <w:r w:rsidRPr="00272131">
        <w:rPr>
          <w:rFonts w:ascii="Times New Roman" w:hAnsi="Times New Roman" w:cs="Times New Roman"/>
          <w:sz w:val="24"/>
          <w:szCs w:val="24"/>
        </w:rPr>
        <w:t xml:space="preserve">. Αυτά υπογράφει τον Μάιο του 1820, στον πρόλογο του πρώτου έντυπου βιβλίου της ψαλτικής ο εκδότης, διδάσκαλος του ηγεμονικού σχολείου Βουκουρεστίου και μαθητής των τριών διδασκάλων, Πέτρος Εφέσιος. Στο νεοσύστατο τυπογραφείο στο </w:t>
      </w:r>
      <w:r w:rsidR="00F5403C">
        <w:rPr>
          <w:rFonts w:ascii="Times New Roman" w:hAnsi="Times New Roman" w:cs="Times New Roman"/>
          <w:sz w:val="24"/>
          <w:szCs w:val="24"/>
        </w:rPr>
        <w:t xml:space="preserve">Βουκουρέστι το 1820 είδε το φως </w:t>
      </w:r>
      <w:r w:rsidRPr="00272131">
        <w:rPr>
          <w:rFonts w:ascii="Times New Roman" w:hAnsi="Times New Roman" w:cs="Times New Roman"/>
          <w:sz w:val="24"/>
          <w:szCs w:val="24"/>
        </w:rPr>
        <w:t xml:space="preserve">το </w:t>
      </w:r>
      <w:r w:rsidRPr="00F5403C">
        <w:rPr>
          <w:rFonts w:ascii="Times New Roman" w:hAnsi="Times New Roman" w:cs="Times New Roman"/>
          <w:i/>
          <w:sz w:val="24"/>
          <w:szCs w:val="24"/>
        </w:rPr>
        <w:t xml:space="preserve">Νέον Αναστασιματάριον, μεταφρασθέν κατά την νεοφανή μέθοδον της μουσικής υπό των εν Κωνσταντινουπόλει μουσικολογιωτάτων Διδασκάλων και εφευρετών του νέου μουσικού Συστήματος, </w:t>
      </w:r>
      <w:r w:rsidRPr="00F5403C">
        <w:rPr>
          <w:rFonts w:ascii="Times New Roman" w:hAnsi="Times New Roman" w:cs="Times New Roman"/>
          <w:sz w:val="24"/>
          <w:szCs w:val="24"/>
        </w:rPr>
        <w:t xml:space="preserve">[το] </w:t>
      </w:r>
      <w:r w:rsidRPr="00F5403C">
        <w:rPr>
          <w:rFonts w:ascii="Times New Roman" w:hAnsi="Times New Roman" w:cs="Times New Roman"/>
          <w:i/>
          <w:sz w:val="24"/>
          <w:szCs w:val="24"/>
        </w:rPr>
        <w:t>νυν πρώτον εις το φως αχθέν δια τυπογραφικών χαρακτήρων της Μουσικής</w:t>
      </w:r>
      <w:r w:rsidRPr="00272131">
        <w:rPr>
          <w:rStyle w:val="a4"/>
          <w:rFonts w:ascii="Times New Roman" w:hAnsi="Times New Roman" w:cs="Times New Roman"/>
          <w:sz w:val="24"/>
          <w:szCs w:val="24"/>
        </w:rPr>
        <w:footnoteReference w:id="4"/>
      </w:r>
      <w:r w:rsidRPr="00272131">
        <w:rPr>
          <w:rFonts w:ascii="Times New Roman" w:hAnsi="Times New Roman" w:cs="Times New Roman"/>
          <w:sz w:val="24"/>
          <w:szCs w:val="24"/>
        </w:rPr>
        <w:t xml:space="preserve">. Τυπώθηκε σε 435 αντίτυπα. Την ίδια χρονιά ο Πέτρος Εφέσιος τύπωσε σε 152 αντίτυπα το σύντομο </w:t>
      </w:r>
      <w:r w:rsidRPr="00272131">
        <w:rPr>
          <w:rFonts w:ascii="Times New Roman" w:hAnsi="Times New Roman" w:cs="Times New Roman"/>
          <w:i/>
          <w:sz w:val="24"/>
          <w:szCs w:val="24"/>
        </w:rPr>
        <w:t>Δοξαστάριο</w:t>
      </w:r>
      <w:r w:rsidRPr="00272131">
        <w:rPr>
          <w:rFonts w:ascii="Times New Roman" w:hAnsi="Times New Roman" w:cs="Times New Roman"/>
          <w:sz w:val="24"/>
          <w:szCs w:val="24"/>
        </w:rPr>
        <w:t xml:space="preserve"> </w:t>
      </w:r>
      <w:r w:rsidRPr="00F5403C">
        <w:rPr>
          <w:rFonts w:ascii="Times New Roman" w:hAnsi="Times New Roman" w:cs="Times New Roman"/>
          <w:i/>
          <w:sz w:val="24"/>
          <w:szCs w:val="24"/>
        </w:rPr>
        <w:t>του Πέτρου λαμπαδαρίου Πελοποννησίου</w:t>
      </w:r>
      <w:r w:rsidRPr="00272131">
        <w:rPr>
          <w:rFonts w:ascii="Times New Roman" w:hAnsi="Times New Roman" w:cs="Times New Roman"/>
          <w:sz w:val="24"/>
          <w:szCs w:val="24"/>
        </w:rPr>
        <w:t xml:space="preserve"> που περιείχε τα δοξαστικά του ενιαυτού και τα δοξαστικά ιδιόμελα του Τριωδίου και Πεντηκοσταρίου σε σύντομο στιχηραρικό μέλος. Το </w:t>
      </w:r>
      <w:r w:rsidRPr="00272131">
        <w:rPr>
          <w:rFonts w:ascii="Times New Roman" w:hAnsi="Times New Roman" w:cs="Times New Roman"/>
          <w:i/>
          <w:sz w:val="24"/>
          <w:szCs w:val="24"/>
        </w:rPr>
        <w:t>Δοξαστάριο</w:t>
      </w:r>
      <w:r w:rsidRPr="00272131">
        <w:rPr>
          <w:rFonts w:ascii="Times New Roman" w:hAnsi="Times New Roman" w:cs="Times New Roman"/>
          <w:sz w:val="24"/>
          <w:szCs w:val="24"/>
        </w:rPr>
        <w:t xml:space="preserve"> κατά τη διάρκεια του ΙΘ΄ </w:t>
      </w:r>
      <w:r w:rsidR="00F5403C">
        <w:rPr>
          <w:rFonts w:ascii="Times New Roman" w:hAnsi="Times New Roman" w:cs="Times New Roman"/>
          <w:sz w:val="24"/>
          <w:szCs w:val="24"/>
        </w:rPr>
        <w:t>αιώνα ξανατυπώθηκε ακόμη 5 φορές</w:t>
      </w:r>
      <w:r w:rsidRPr="00272131">
        <w:rPr>
          <w:rStyle w:val="a4"/>
          <w:rFonts w:ascii="Times New Roman" w:hAnsi="Times New Roman" w:cs="Times New Roman"/>
          <w:sz w:val="24"/>
          <w:szCs w:val="24"/>
        </w:rPr>
        <w:footnoteReference w:id="5"/>
      </w:r>
      <w:r w:rsidR="00F5403C">
        <w:rPr>
          <w:rFonts w:ascii="Times New Roman" w:hAnsi="Times New Roman" w:cs="Times New Roman"/>
          <w:sz w:val="24"/>
          <w:szCs w:val="24"/>
        </w:rPr>
        <w:t xml:space="preserve">. </w:t>
      </w:r>
      <w:r w:rsidRPr="00272131">
        <w:rPr>
          <w:rFonts w:ascii="Times New Roman" w:hAnsi="Times New Roman" w:cs="Times New Roman"/>
          <w:sz w:val="24"/>
          <w:szCs w:val="24"/>
        </w:rPr>
        <w:t>Το 1825 ο Διευθυντής του Πατριαρχικού τυπογραφείου στην Κωνσταντινούπολη και ένας εκ των τριών εφευρετών της Νέας μεθόδου αναλυτικής σημειογραφίας, ο Χουρμούζιος Χαρτοφύλαξ της Μ.</w:t>
      </w:r>
      <w:r w:rsidR="00F5403C" w:rsidRPr="00272131">
        <w:rPr>
          <w:rFonts w:ascii="Times New Roman" w:hAnsi="Times New Roman" w:cs="Times New Roman"/>
          <w:sz w:val="24"/>
          <w:szCs w:val="24"/>
        </w:rPr>
        <w:t>Χ.</w:t>
      </w:r>
      <w:r w:rsidRPr="00272131">
        <w:rPr>
          <w:rFonts w:ascii="Times New Roman" w:hAnsi="Times New Roman" w:cs="Times New Roman"/>
          <w:sz w:val="24"/>
          <w:szCs w:val="24"/>
        </w:rPr>
        <w:t xml:space="preserve">Ε., εκδίδει το </w:t>
      </w:r>
      <w:r w:rsidRPr="00272131">
        <w:rPr>
          <w:rFonts w:ascii="Times New Roman" w:hAnsi="Times New Roman" w:cs="Times New Roman"/>
          <w:i/>
          <w:sz w:val="24"/>
          <w:szCs w:val="24"/>
        </w:rPr>
        <w:t>Ειρμολόγιο των καταβασιών</w:t>
      </w:r>
      <w:r w:rsidRPr="00272131">
        <w:rPr>
          <w:rFonts w:ascii="Times New Roman" w:hAnsi="Times New Roman" w:cs="Times New Roman"/>
          <w:sz w:val="24"/>
          <w:szCs w:val="24"/>
        </w:rPr>
        <w:t xml:space="preserve"> </w:t>
      </w:r>
      <w:r w:rsidRPr="00F5403C">
        <w:rPr>
          <w:rFonts w:ascii="Times New Roman" w:hAnsi="Times New Roman" w:cs="Times New Roman"/>
          <w:i/>
          <w:sz w:val="24"/>
          <w:szCs w:val="24"/>
        </w:rPr>
        <w:t>του Πέτρου λαμπαδαρίου</w:t>
      </w:r>
      <w:r w:rsidRPr="00272131">
        <w:rPr>
          <w:rFonts w:ascii="Times New Roman" w:hAnsi="Times New Roman" w:cs="Times New Roman"/>
          <w:sz w:val="24"/>
          <w:szCs w:val="24"/>
        </w:rPr>
        <w:t xml:space="preserve"> (1825) </w:t>
      </w:r>
      <w:r w:rsidR="00F5403C">
        <w:rPr>
          <w:rFonts w:ascii="Times New Roman" w:hAnsi="Times New Roman" w:cs="Times New Roman"/>
          <w:sz w:val="24"/>
          <w:szCs w:val="24"/>
        </w:rPr>
        <w:t>που</w:t>
      </w:r>
      <w:r w:rsidRPr="00272131">
        <w:rPr>
          <w:rFonts w:ascii="Times New Roman" w:hAnsi="Times New Roman" w:cs="Times New Roman"/>
          <w:sz w:val="24"/>
          <w:szCs w:val="24"/>
        </w:rPr>
        <w:t xml:space="preserve"> ως δεύτερο μέρος του έχει το </w:t>
      </w:r>
      <w:r w:rsidRPr="00272131">
        <w:rPr>
          <w:rFonts w:ascii="Times New Roman" w:hAnsi="Times New Roman" w:cs="Times New Roman"/>
          <w:i/>
          <w:sz w:val="24"/>
          <w:szCs w:val="24"/>
        </w:rPr>
        <w:t>Σύντομον Ειρμολόγιον</w:t>
      </w:r>
      <w:r w:rsidRPr="00272131">
        <w:rPr>
          <w:rFonts w:ascii="Times New Roman" w:hAnsi="Times New Roman" w:cs="Times New Roman"/>
          <w:sz w:val="24"/>
          <w:szCs w:val="24"/>
        </w:rPr>
        <w:t xml:space="preserve"> </w:t>
      </w:r>
      <w:r w:rsidRPr="00F5403C">
        <w:rPr>
          <w:rFonts w:ascii="Times New Roman" w:hAnsi="Times New Roman" w:cs="Times New Roman"/>
          <w:i/>
          <w:sz w:val="24"/>
          <w:szCs w:val="24"/>
        </w:rPr>
        <w:t>του Πέτρου Βυζαντίου</w:t>
      </w:r>
      <w:r w:rsidRPr="00272131">
        <w:rPr>
          <w:rFonts w:ascii="Times New Roman" w:hAnsi="Times New Roman" w:cs="Times New Roman"/>
          <w:sz w:val="24"/>
          <w:szCs w:val="24"/>
        </w:rPr>
        <w:t xml:space="preserve"> (1825), το οποίο στάθηκε ως μοντέλο για τις μετέπειτα εκδόσ</w:t>
      </w:r>
      <w:r w:rsidR="00F5403C">
        <w:rPr>
          <w:rFonts w:ascii="Times New Roman" w:hAnsi="Times New Roman" w:cs="Times New Roman"/>
          <w:sz w:val="24"/>
          <w:szCs w:val="24"/>
        </w:rPr>
        <w:t>εις των αντίστοιχων Ειρμολογίων</w:t>
      </w:r>
      <w:r w:rsidRPr="00272131">
        <w:rPr>
          <w:rFonts w:ascii="Times New Roman" w:hAnsi="Times New Roman" w:cs="Times New Roman"/>
          <w:sz w:val="24"/>
          <w:szCs w:val="24"/>
        </w:rPr>
        <w:t xml:space="preserve"> (παρά τις μικροδιαφοροποιήσεις κυρίως από τον Ιωάννη λαμπαδάριο). Το </w:t>
      </w:r>
      <w:r w:rsidRPr="00272131">
        <w:rPr>
          <w:rFonts w:ascii="Times New Roman" w:hAnsi="Times New Roman" w:cs="Times New Roman"/>
          <w:i/>
          <w:sz w:val="24"/>
          <w:szCs w:val="24"/>
        </w:rPr>
        <w:t>Καλοφωνικόν Ειρμολόγιον</w:t>
      </w:r>
      <w:r w:rsidRPr="00272131">
        <w:rPr>
          <w:rFonts w:ascii="Times New Roman" w:hAnsi="Times New Roman" w:cs="Times New Roman"/>
          <w:sz w:val="24"/>
          <w:szCs w:val="24"/>
        </w:rPr>
        <w:t xml:space="preserve"> του Γρηγορίου, εκδόθηκε επίσης </w:t>
      </w:r>
      <w:r w:rsidR="00F5403C">
        <w:rPr>
          <w:rFonts w:ascii="Times New Roman" w:hAnsi="Times New Roman" w:cs="Times New Roman"/>
          <w:sz w:val="24"/>
          <w:szCs w:val="24"/>
        </w:rPr>
        <w:t>από τον Θεόδωρο Φωκαέα, το 1836</w:t>
      </w:r>
      <w:r w:rsidRPr="00272131">
        <w:rPr>
          <w:rFonts w:ascii="Times New Roman" w:hAnsi="Times New Roman" w:cs="Times New Roman"/>
          <w:sz w:val="24"/>
          <w:szCs w:val="24"/>
        </w:rPr>
        <w:t xml:space="preserve"> (το αυτόγραφο του οποίου βρίσκεται στην Συλλογή του Κ.Ψάχου). Έκτοτε αποτελεί την πιο σπουδαία συλλογή του είδους που εκδόθηκε μέχρι σήμερα</w:t>
      </w:r>
      <w:r w:rsidRPr="00272131">
        <w:rPr>
          <w:rStyle w:val="a4"/>
          <w:rFonts w:ascii="Times New Roman" w:hAnsi="Times New Roman" w:cs="Times New Roman"/>
          <w:sz w:val="24"/>
          <w:szCs w:val="24"/>
        </w:rPr>
        <w:footnoteReference w:id="6"/>
      </w:r>
      <w:r w:rsidRPr="00272131">
        <w:rPr>
          <w:rFonts w:ascii="Times New Roman" w:hAnsi="Times New Roman" w:cs="Times New Roman"/>
          <w:sz w:val="24"/>
          <w:szCs w:val="24"/>
        </w:rPr>
        <w:t>.</w:t>
      </w:r>
      <w:r w:rsidR="00F5403C">
        <w:rPr>
          <w:rFonts w:ascii="Times New Roman" w:hAnsi="Times New Roman" w:cs="Times New Roman"/>
          <w:sz w:val="24"/>
          <w:szCs w:val="24"/>
        </w:rPr>
        <w:t xml:space="preserve"> </w:t>
      </w:r>
      <w:r w:rsidRPr="00272131">
        <w:rPr>
          <w:rFonts w:ascii="Times New Roman" w:hAnsi="Times New Roman" w:cs="Times New Roman"/>
          <w:sz w:val="24"/>
          <w:szCs w:val="24"/>
        </w:rPr>
        <w:t xml:space="preserve">Στα 1836 τυπώνεται το </w:t>
      </w:r>
      <w:r w:rsidRPr="00272131">
        <w:rPr>
          <w:rFonts w:ascii="Times New Roman" w:hAnsi="Times New Roman" w:cs="Times New Roman"/>
          <w:i/>
          <w:sz w:val="24"/>
          <w:szCs w:val="24"/>
        </w:rPr>
        <w:t>Αργό Δοξαστάριο</w:t>
      </w:r>
      <w:r w:rsidRPr="00272131">
        <w:rPr>
          <w:rFonts w:ascii="Times New Roman" w:hAnsi="Times New Roman" w:cs="Times New Roman"/>
          <w:sz w:val="24"/>
          <w:szCs w:val="24"/>
        </w:rPr>
        <w:t>ν του Ιακώβου</w:t>
      </w:r>
      <w:r w:rsidRPr="00272131">
        <w:rPr>
          <w:rStyle w:val="a4"/>
          <w:rFonts w:ascii="Times New Roman" w:hAnsi="Times New Roman" w:cs="Times New Roman"/>
          <w:sz w:val="24"/>
          <w:szCs w:val="24"/>
        </w:rPr>
        <w:footnoteReference w:id="7"/>
      </w:r>
      <w:r w:rsidRPr="00272131">
        <w:rPr>
          <w:rFonts w:ascii="Times New Roman" w:hAnsi="Times New Roman" w:cs="Times New Roman"/>
          <w:sz w:val="24"/>
          <w:szCs w:val="24"/>
        </w:rPr>
        <w:t>, που καταγράφει την παλαιά ψαλτική παράδοση. Σύμφωνα με τον εκδότη του βιβλίου, Θεόδωρο Φωκαέα</w:t>
      </w:r>
      <w:r w:rsidR="00F5403C">
        <w:rPr>
          <w:rFonts w:ascii="Times New Roman" w:hAnsi="Times New Roman" w:cs="Times New Roman"/>
          <w:sz w:val="24"/>
          <w:szCs w:val="24"/>
        </w:rPr>
        <w:t>:</w:t>
      </w:r>
      <w:r w:rsidRPr="00272131">
        <w:rPr>
          <w:rFonts w:ascii="Times New Roman" w:hAnsi="Times New Roman" w:cs="Times New Roman"/>
          <w:sz w:val="24"/>
          <w:szCs w:val="24"/>
        </w:rPr>
        <w:t xml:space="preserve"> </w:t>
      </w:r>
      <w:r w:rsidRPr="00F5403C">
        <w:rPr>
          <w:rFonts w:ascii="Times New Roman" w:hAnsi="Times New Roman" w:cs="Times New Roman"/>
          <w:i/>
          <w:sz w:val="24"/>
          <w:szCs w:val="24"/>
        </w:rPr>
        <w:t xml:space="preserve">«πρώτον ότι οι εν αυτή (τη βίβλω) καταγινόμενοι θέλουν εύρει τα ένθεα τη εκκλησίας μέλη, τα οποία εις αυτούς ως </w:t>
      </w:r>
      <w:r w:rsidRPr="00F5403C">
        <w:rPr>
          <w:rFonts w:ascii="Times New Roman" w:hAnsi="Times New Roman" w:cs="Times New Roman"/>
          <w:i/>
          <w:sz w:val="24"/>
          <w:szCs w:val="24"/>
        </w:rPr>
        <w:lastRenderedPageBreak/>
        <w:t>σκιαί μέχρι νυν εφαίνοντο, και εκ τούτων θέ</w:t>
      </w:r>
      <w:r w:rsidR="00F5403C">
        <w:rPr>
          <w:rFonts w:ascii="Times New Roman" w:hAnsi="Times New Roman" w:cs="Times New Roman"/>
          <w:i/>
          <w:sz w:val="24"/>
          <w:szCs w:val="24"/>
        </w:rPr>
        <w:t>λουν εύρει μέγιστην</w:t>
      </w:r>
      <w:r w:rsidRPr="00F5403C">
        <w:rPr>
          <w:rFonts w:ascii="Times New Roman" w:hAnsi="Times New Roman" w:cs="Times New Roman"/>
          <w:i/>
          <w:sz w:val="24"/>
          <w:szCs w:val="24"/>
        </w:rPr>
        <w:t xml:space="preserve"> προς ευκολίαν των δύναμιν. Δεύτερον  μέλη το της εντέχνου εκκλησιαστικής μουσικής  άκρον άωτον εστί και λέγεται»</w:t>
      </w:r>
      <w:r w:rsidRPr="00272131">
        <w:rPr>
          <w:rStyle w:val="a4"/>
          <w:rFonts w:ascii="Times New Roman" w:hAnsi="Times New Roman" w:cs="Times New Roman"/>
          <w:sz w:val="24"/>
          <w:szCs w:val="24"/>
        </w:rPr>
        <w:footnoteReference w:id="8"/>
      </w:r>
      <w:r w:rsidRPr="00272131">
        <w:rPr>
          <w:rFonts w:ascii="Times New Roman" w:hAnsi="Times New Roman" w:cs="Times New Roman"/>
          <w:sz w:val="24"/>
          <w:szCs w:val="24"/>
        </w:rPr>
        <w:t>.</w:t>
      </w:r>
      <w:r w:rsidR="00F5403C">
        <w:rPr>
          <w:rFonts w:ascii="Times New Roman" w:hAnsi="Times New Roman" w:cs="Times New Roman"/>
          <w:sz w:val="24"/>
          <w:szCs w:val="24"/>
        </w:rPr>
        <w:t xml:space="preserve"> </w:t>
      </w:r>
      <w:r w:rsidRPr="00272131">
        <w:rPr>
          <w:rFonts w:ascii="Times New Roman" w:hAnsi="Times New Roman" w:cs="Times New Roman"/>
          <w:sz w:val="24"/>
          <w:szCs w:val="24"/>
        </w:rPr>
        <w:t>Με τις εκδόσεις της δεκαετίας του 1830 συμπληρώνεται η εγκύκλιος σειρά των βιβλίων της βυζαντινής μουσικής με το νέο σύστημα. Από εκεί και μετά και έως το τέλος του ΙΘ΄ αιώνα, σχεδόν όλα τα βιβλία που εκδίδονται ή είναι επανεκδόσεις των πρώτων, ή περιέχουν νέες συνθέσεις σύγχρονων μελοποιών ή περιέχουν διασκευές που τα διαφοροποιούν σχετικά με τα πρωτότυπα</w:t>
      </w:r>
      <w:r w:rsidRPr="00272131">
        <w:rPr>
          <w:rStyle w:val="a4"/>
          <w:rFonts w:ascii="Times New Roman" w:hAnsi="Times New Roman" w:cs="Times New Roman"/>
          <w:sz w:val="24"/>
          <w:szCs w:val="24"/>
        </w:rPr>
        <w:footnoteReference w:id="9"/>
      </w:r>
      <w:r w:rsidRPr="00272131">
        <w:rPr>
          <w:rFonts w:ascii="Times New Roman" w:hAnsi="Times New Roman" w:cs="Times New Roman"/>
          <w:sz w:val="24"/>
          <w:szCs w:val="24"/>
        </w:rPr>
        <w:t xml:space="preserve">. Προς το γ΄ μισό του ΙΘ΄ αιώνα, εμφανίζονται βιβλία με πρωτότυπους τίτλους και διαμορφωμένο περιεχόμενο με τέτοιο τρόπο, που ελάχιστα και έως και καθόλου θυμίζουν τις αρχικές εκδόσεις: </w:t>
      </w:r>
      <w:r w:rsidRPr="00272131">
        <w:rPr>
          <w:rFonts w:ascii="Times New Roman" w:eastAsia="Times New Roman" w:hAnsi="Times New Roman" w:cs="Times New Roman"/>
          <w:i/>
          <w:sz w:val="24"/>
          <w:szCs w:val="24"/>
        </w:rPr>
        <w:t xml:space="preserve">Απάνθισμα, Δοκίμιο, Εγχειρίδιο, Εγκόλπιο, Μουσική Μέλισσα, Μουσική Κυψέλη, Μουσικό Εκλόγιο, Υμνολόγιο </w:t>
      </w:r>
      <w:r w:rsidRPr="00272131">
        <w:rPr>
          <w:rFonts w:ascii="Times New Roman" w:eastAsia="Times New Roman" w:hAnsi="Times New Roman" w:cs="Times New Roman"/>
          <w:sz w:val="24"/>
          <w:szCs w:val="24"/>
        </w:rPr>
        <w:t>κ.α.»</w:t>
      </w:r>
      <w:r w:rsidRPr="00272131">
        <w:rPr>
          <w:rStyle w:val="a4"/>
          <w:rFonts w:ascii="Times New Roman" w:eastAsia="Times New Roman" w:hAnsi="Times New Roman" w:cs="Times New Roman"/>
          <w:sz w:val="24"/>
          <w:szCs w:val="24"/>
        </w:rPr>
        <w:footnoteReference w:id="10"/>
      </w:r>
      <w:r w:rsidR="00F5403C">
        <w:rPr>
          <w:rFonts w:ascii="Times New Roman" w:eastAsia="Times New Roman" w:hAnsi="Times New Roman" w:cs="Times New Roman"/>
          <w:sz w:val="24"/>
          <w:szCs w:val="24"/>
        </w:rPr>
        <w:t xml:space="preserve">. </w:t>
      </w:r>
      <w:r w:rsidRPr="00272131">
        <w:rPr>
          <w:rFonts w:ascii="Times New Roman" w:hAnsi="Times New Roman" w:cs="Times New Roman"/>
          <w:sz w:val="24"/>
          <w:szCs w:val="24"/>
        </w:rPr>
        <w:t xml:space="preserve">Τα πρώτα βιβλία, όπως το </w:t>
      </w:r>
      <w:r w:rsidRPr="00272131">
        <w:rPr>
          <w:rFonts w:ascii="Times New Roman" w:hAnsi="Times New Roman" w:cs="Times New Roman"/>
          <w:i/>
          <w:sz w:val="24"/>
          <w:szCs w:val="24"/>
        </w:rPr>
        <w:t>Αναστασιματάριο,</w:t>
      </w:r>
      <w:r w:rsidRPr="00272131">
        <w:rPr>
          <w:rFonts w:ascii="Times New Roman" w:hAnsi="Times New Roman" w:cs="Times New Roman"/>
          <w:sz w:val="24"/>
          <w:szCs w:val="24"/>
        </w:rPr>
        <w:t xml:space="preserve"> ή το </w:t>
      </w:r>
      <w:r w:rsidRPr="00272131">
        <w:rPr>
          <w:rFonts w:ascii="Times New Roman" w:hAnsi="Times New Roman" w:cs="Times New Roman"/>
          <w:i/>
          <w:sz w:val="24"/>
          <w:szCs w:val="24"/>
        </w:rPr>
        <w:t>Δοξαστάριο</w:t>
      </w:r>
      <w:r w:rsidRPr="00272131">
        <w:rPr>
          <w:rFonts w:ascii="Times New Roman" w:hAnsi="Times New Roman" w:cs="Times New Roman"/>
          <w:sz w:val="24"/>
          <w:szCs w:val="24"/>
        </w:rPr>
        <w:t xml:space="preserve"> και το </w:t>
      </w:r>
      <w:r w:rsidRPr="00272131">
        <w:rPr>
          <w:rFonts w:ascii="Times New Roman" w:hAnsi="Times New Roman" w:cs="Times New Roman"/>
          <w:i/>
          <w:sz w:val="24"/>
          <w:szCs w:val="24"/>
        </w:rPr>
        <w:t>Ειρμολόγιο</w:t>
      </w:r>
      <w:r w:rsidRPr="00272131">
        <w:rPr>
          <w:rFonts w:ascii="Times New Roman" w:hAnsi="Times New Roman" w:cs="Times New Roman"/>
          <w:sz w:val="24"/>
          <w:szCs w:val="24"/>
        </w:rPr>
        <w:t>, λόγω της καθημερινότητας στην χρήση τους επανεκδόθηκαν πολλές φορές ακόμη και μέσα στον ΙΘ΄ αιώνα</w:t>
      </w:r>
      <w:r w:rsidRPr="00272131">
        <w:rPr>
          <w:rStyle w:val="a4"/>
          <w:rFonts w:ascii="Times New Roman" w:hAnsi="Times New Roman" w:cs="Times New Roman"/>
          <w:sz w:val="24"/>
          <w:szCs w:val="24"/>
        </w:rPr>
        <w:footnoteReference w:id="11"/>
      </w:r>
      <w:r w:rsidRPr="00272131">
        <w:rPr>
          <w:rFonts w:ascii="Times New Roman" w:hAnsi="Times New Roman" w:cs="Times New Roman"/>
          <w:sz w:val="24"/>
          <w:szCs w:val="24"/>
        </w:rPr>
        <w:t>.</w:t>
      </w:r>
    </w:p>
    <w:p w:rsidR="00F5403C" w:rsidRPr="00272131" w:rsidRDefault="00F5403C" w:rsidP="00F5403C">
      <w:pPr>
        <w:spacing w:after="0" w:line="360" w:lineRule="auto"/>
        <w:ind w:firstLine="502"/>
        <w:jc w:val="both"/>
        <w:rPr>
          <w:rFonts w:ascii="Times New Roman" w:hAnsi="Times New Roman" w:cs="Times New Roman"/>
          <w:sz w:val="24"/>
          <w:szCs w:val="24"/>
        </w:rPr>
      </w:pPr>
    </w:p>
    <w:p w:rsidR="00C13123" w:rsidRPr="005277EB" w:rsidRDefault="005C6A3E" w:rsidP="005277EB">
      <w:pPr>
        <w:pStyle w:val="a5"/>
        <w:numPr>
          <w:ilvl w:val="0"/>
          <w:numId w:val="3"/>
        </w:numPr>
        <w:spacing w:after="0" w:line="360" w:lineRule="auto"/>
        <w:jc w:val="both"/>
        <w:rPr>
          <w:rFonts w:ascii="Times New Roman" w:eastAsia="Times New Roman" w:hAnsi="Times New Roman" w:cs="Times New Roman"/>
          <w:i/>
          <w:sz w:val="24"/>
          <w:szCs w:val="24"/>
        </w:rPr>
      </w:pPr>
      <w:r w:rsidRPr="00C13123">
        <w:rPr>
          <w:rFonts w:ascii="Times New Roman" w:eastAsia="Times New Roman" w:hAnsi="Times New Roman" w:cs="Times New Roman"/>
          <w:i/>
          <w:sz w:val="24"/>
          <w:szCs w:val="24"/>
        </w:rPr>
        <w:t xml:space="preserve">Μουσικές συλλογές </w:t>
      </w:r>
    </w:p>
    <w:p w:rsidR="005C6A3E" w:rsidRDefault="00341FBD" w:rsidP="00356992">
      <w:pPr>
        <w:spacing w:after="0" w:line="360" w:lineRule="auto"/>
        <w:ind w:firstLine="502"/>
        <w:jc w:val="both"/>
        <w:rPr>
          <w:rFonts w:ascii="Times New Roman" w:hAnsi="Times New Roman" w:cs="Times New Roman"/>
          <w:sz w:val="24"/>
          <w:szCs w:val="24"/>
        </w:rPr>
      </w:pPr>
      <w:r w:rsidRPr="00272131">
        <w:rPr>
          <w:rFonts w:ascii="Times New Roman" w:eastAsia="Times New Roman" w:hAnsi="Times New Roman" w:cs="Times New Roman"/>
          <w:sz w:val="24"/>
          <w:szCs w:val="24"/>
        </w:rPr>
        <w:t xml:space="preserve">Πρόκειται για Συλλογές, </w:t>
      </w:r>
      <w:r w:rsidR="005C6A3E" w:rsidRPr="00272131">
        <w:rPr>
          <w:rFonts w:ascii="Times New Roman" w:eastAsia="Times New Roman" w:hAnsi="Times New Roman" w:cs="Times New Roman"/>
          <w:sz w:val="24"/>
          <w:szCs w:val="24"/>
        </w:rPr>
        <w:t xml:space="preserve">στις οποίες εκδίδεται το μελοποιητικό έργο των </w:t>
      </w:r>
      <w:r w:rsidRPr="00272131">
        <w:rPr>
          <w:rFonts w:ascii="Times New Roman" w:eastAsia="Times New Roman" w:hAnsi="Times New Roman" w:cs="Times New Roman"/>
          <w:sz w:val="24"/>
          <w:szCs w:val="24"/>
        </w:rPr>
        <w:t>σπουδαιότερων Β</w:t>
      </w:r>
      <w:r w:rsidR="00072D5B" w:rsidRPr="00272131">
        <w:rPr>
          <w:rFonts w:ascii="Times New Roman" w:eastAsia="Times New Roman" w:hAnsi="Times New Roman" w:cs="Times New Roman"/>
          <w:sz w:val="24"/>
          <w:szCs w:val="24"/>
        </w:rPr>
        <w:t>υζαντινών και Μεταβυζαντινών Μ</w:t>
      </w:r>
      <w:r w:rsidR="00356992">
        <w:rPr>
          <w:rFonts w:ascii="Times New Roman" w:eastAsia="Times New Roman" w:hAnsi="Times New Roman" w:cs="Times New Roman"/>
          <w:sz w:val="24"/>
          <w:szCs w:val="24"/>
        </w:rPr>
        <w:t>ελουργών</w:t>
      </w:r>
      <w:r w:rsidR="005C6A3E" w:rsidRPr="00272131">
        <w:rPr>
          <w:rFonts w:ascii="Times New Roman" w:eastAsia="Times New Roman" w:hAnsi="Times New Roman" w:cs="Times New Roman"/>
          <w:sz w:val="24"/>
          <w:szCs w:val="24"/>
        </w:rPr>
        <w:t xml:space="preserve"> που αφορά την τάξη των Ακολουθιών του Εσπερινού, </w:t>
      </w:r>
      <w:r w:rsidR="00356992">
        <w:rPr>
          <w:rFonts w:ascii="Times New Roman" w:eastAsia="Times New Roman" w:hAnsi="Times New Roman" w:cs="Times New Roman"/>
          <w:sz w:val="24"/>
          <w:szCs w:val="24"/>
        </w:rPr>
        <w:t>Ό</w:t>
      </w:r>
      <w:r w:rsidR="005C6A3E" w:rsidRPr="00272131">
        <w:rPr>
          <w:rFonts w:ascii="Times New Roman" w:eastAsia="Times New Roman" w:hAnsi="Times New Roman" w:cs="Times New Roman"/>
          <w:sz w:val="24"/>
          <w:szCs w:val="24"/>
        </w:rPr>
        <w:t>ρθρου, Θείας Λειτουργίας, αλλά και διάφορα αριστοτεχνικά μελοποιήματα.</w:t>
      </w:r>
      <w:r w:rsidR="00356992">
        <w:rPr>
          <w:rFonts w:ascii="Times New Roman" w:eastAsia="Times New Roman" w:hAnsi="Times New Roman" w:cs="Times New Roman"/>
          <w:sz w:val="24"/>
          <w:szCs w:val="24"/>
        </w:rPr>
        <w:t xml:space="preserve"> </w:t>
      </w:r>
      <w:r w:rsidR="005C6A3E" w:rsidRPr="00272131">
        <w:rPr>
          <w:rFonts w:ascii="Times New Roman" w:hAnsi="Times New Roman" w:cs="Times New Roman"/>
          <w:sz w:val="24"/>
          <w:szCs w:val="24"/>
        </w:rPr>
        <w:t xml:space="preserve">Το </w:t>
      </w:r>
      <w:r w:rsidR="005C6A3E" w:rsidRPr="00272131">
        <w:rPr>
          <w:rFonts w:ascii="Times New Roman" w:hAnsi="Times New Roman" w:cs="Times New Roman"/>
          <w:i/>
          <w:sz w:val="24"/>
          <w:szCs w:val="24"/>
        </w:rPr>
        <w:t>Ταμείον Ανθολογίας</w:t>
      </w:r>
      <w:r w:rsidR="005C6A3E" w:rsidRPr="00272131">
        <w:rPr>
          <w:rFonts w:ascii="Times New Roman" w:hAnsi="Times New Roman" w:cs="Times New Roman"/>
          <w:sz w:val="24"/>
          <w:szCs w:val="24"/>
        </w:rPr>
        <w:t xml:space="preserve"> του Χουρμουζίου είναι το πρώτο μουσικό βιβλίο της εκδοτικής σειράς της Κωνσταντινούπολης, η ο</w:t>
      </w:r>
      <w:r w:rsidR="00356992">
        <w:rPr>
          <w:rFonts w:ascii="Times New Roman" w:hAnsi="Times New Roman" w:cs="Times New Roman"/>
          <w:sz w:val="24"/>
          <w:szCs w:val="24"/>
        </w:rPr>
        <w:t>ποία για ολόκληρο τον ΙΘ΄ αιώνα</w:t>
      </w:r>
      <w:r w:rsidR="005C6A3E" w:rsidRPr="00272131">
        <w:rPr>
          <w:rFonts w:ascii="Times New Roman" w:hAnsi="Times New Roman" w:cs="Times New Roman"/>
          <w:sz w:val="24"/>
          <w:szCs w:val="24"/>
        </w:rPr>
        <w:t xml:space="preserve"> θα μονοπωλήσει την εκδοτική δραστηριότητα στο χώρο του βιβλίου της εκκλησιαστικής μουσικής. Τυπώθηκε το 1824: πρόκειται για το πρώτο, από πλευράς όγκου και ύλης, μνημειώδες τυπωμένο βιβλίο εκκλησιαστικής μουσικής. Μία δίτομη συλλογή από τα εκλεκτότερα μελοποιήματα της μακραίωνης βυζαντινής και μεταβυζαντινής παραγωγής. Ο Χουρμούζιος στην εισαγωγή του έργου γράφει: </w:t>
      </w:r>
      <w:r w:rsidR="005C6A3E" w:rsidRPr="00356992">
        <w:rPr>
          <w:rFonts w:ascii="Times New Roman" w:hAnsi="Times New Roman" w:cs="Times New Roman"/>
          <w:i/>
          <w:sz w:val="24"/>
          <w:szCs w:val="24"/>
        </w:rPr>
        <w:t xml:space="preserve">«συνελεξάμην όσα προς την ενιαύσιον ικανούσιν ακολουθίαν και εκλεξάμενος τα </w:t>
      </w:r>
      <w:r w:rsidR="005C6A3E" w:rsidRPr="00356992">
        <w:rPr>
          <w:rFonts w:ascii="Times New Roman" w:hAnsi="Times New Roman" w:cs="Times New Roman"/>
          <w:i/>
          <w:sz w:val="24"/>
          <w:szCs w:val="24"/>
        </w:rPr>
        <w:lastRenderedPageBreak/>
        <w:t>ανθηρότερα τούτων και γλαφυρότερα»</w:t>
      </w:r>
      <w:r w:rsidR="005C6A3E" w:rsidRPr="00272131">
        <w:rPr>
          <w:rStyle w:val="a4"/>
          <w:rFonts w:ascii="Times New Roman" w:hAnsi="Times New Roman" w:cs="Times New Roman"/>
          <w:sz w:val="24"/>
          <w:szCs w:val="24"/>
        </w:rPr>
        <w:footnoteReference w:id="12"/>
      </w:r>
      <w:r w:rsidR="005C6A3E" w:rsidRPr="00272131">
        <w:rPr>
          <w:rFonts w:ascii="Times New Roman" w:hAnsi="Times New Roman" w:cs="Times New Roman"/>
          <w:sz w:val="24"/>
          <w:szCs w:val="24"/>
        </w:rPr>
        <w:t xml:space="preserve">. Περιέχει </w:t>
      </w:r>
      <w:r w:rsidR="005C6A3E" w:rsidRPr="00356992">
        <w:rPr>
          <w:rFonts w:ascii="Times New Roman" w:hAnsi="Times New Roman" w:cs="Times New Roman"/>
          <w:i/>
          <w:sz w:val="24"/>
          <w:szCs w:val="24"/>
        </w:rPr>
        <w:t>«άπασαν την εκκλησιαστικήν ακολουθίαν του Εσπερινου, του Όρθρου, λειτουργίας, μεγάλης Τεσσαρακοστής και της λαμπροφόρου Αναστάσεως μετά τινών καλοφωνικών ειρμών εν τω τέλει. Κατ’ εκλογήν των εμμελεστάτων και ευφραδεστάτων μουσικών μαθημάτων των ενδοξοτέρων δασκάλων παλαιών τε και νέων, εξηγηθείσαν εις την νέαν της Μουσικής μέθοδον, και μετά πάσης επιμελείας διορθωθείσαν ήδη εσχάτως παρά του εφευρετού της ρηθείσης μεθόδου διδασκάλου Χουρμουζίου Χαρτοφύλακος της του Χριστού μεγάλης Εκκλησίας»</w:t>
      </w:r>
      <w:r w:rsidR="005C6A3E" w:rsidRPr="00272131">
        <w:rPr>
          <w:rFonts w:ascii="Times New Roman" w:hAnsi="Times New Roman" w:cs="Times New Roman"/>
          <w:sz w:val="24"/>
          <w:szCs w:val="24"/>
        </w:rPr>
        <w:t>. Το βιβλίο αυτό που επανεκδόθηκε το 1834 και το 1837 (τα οποία αποδίδονται από τον Φωκαέα όχι στον Χουρμούζιο, αλλά στον Γρηγόριο), αποτέλεσε τη βάση για όλες τις μετέπειτα εκδόσεις των Ανθολογιών</w:t>
      </w:r>
      <w:r w:rsidR="005C6A3E" w:rsidRPr="00272131">
        <w:rPr>
          <w:rStyle w:val="a4"/>
          <w:rFonts w:ascii="Times New Roman" w:hAnsi="Times New Roman" w:cs="Times New Roman"/>
          <w:sz w:val="24"/>
          <w:szCs w:val="24"/>
        </w:rPr>
        <w:footnoteReference w:id="13"/>
      </w:r>
      <w:r w:rsidR="005C6A3E" w:rsidRPr="00272131">
        <w:rPr>
          <w:rFonts w:ascii="Times New Roman" w:hAnsi="Times New Roman" w:cs="Times New Roman"/>
          <w:sz w:val="24"/>
          <w:szCs w:val="24"/>
        </w:rPr>
        <w:t xml:space="preserve">. Με το περιεχόμενο αυτών των εκδόσεων αυξήθηκε δραματικά σε όγκο, το εκδεδομένο ρεπερτόριο των βυζαντινών και μεταβυζαντινών μελουργών. </w:t>
      </w:r>
    </w:p>
    <w:p w:rsidR="00356992" w:rsidRPr="00356992" w:rsidRDefault="00356992" w:rsidP="00356992">
      <w:pPr>
        <w:spacing w:after="0" w:line="360" w:lineRule="auto"/>
        <w:ind w:firstLine="502"/>
        <w:jc w:val="both"/>
        <w:rPr>
          <w:rFonts w:ascii="Times New Roman" w:eastAsia="Times New Roman" w:hAnsi="Times New Roman" w:cs="Times New Roman"/>
          <w:sz w:val="24"/>
          <w:szCs w:val="24"/>
        </w:rPr>
      </w:pPr>
    </w:p>
    <w:p w:rsidR="00356992" w:rsidRPr="005277EB" w:rsidRDefault="00356992" w:rsidP="005277EB">
      <w:pPr>
        <w:spacing w:after="0" w:line="360" w:lineRule="auto"/>
        <w:jc w:val="both"/>
        <w:rPr>
          <w:rFonts w:ascii="Times New Roman" w:eastAsia="Times New Roman" w:hAnsi="Times New Roman" w:cs="Times New Roman"/>
          <w:i/>
          <w:sz w:val="24"/>
          <w:szCs w:val="24"/>
        </w:rPr>
      </w:pPr>
      <w:r w:rsidRPr="00356992">
        <w:rPr>
          <w:rFonts w:ascii="Times New Roman" w:eastAsia="Times New Roman" w:hAnsi="Times New Roman" w:cs="Times New Roman"/>
          <w:i/>
          <w:sz w:val="24"/>
          <w:szCs w:val="24"/>
        </w:rPr>
        <w:t xml:space="preserve">Γ. </w:t>
      </w:r>
      <w:r w:rsidR="00F43D94" w:rsidRPr="00356992">
        <w:rPr>
          <w:rFonts w:ascii="Times New Roman" w:eastAsia="Times New Roman" w:hAnsi="Times New Roman" w:cs="Times New Roman"/>
          <w:i/>
          <w:sz w:val="24"/>
          <w:szCs w:val="24"/>
        </w:rPr>
        <w:t xml:space="preserve">Εκδόσεις </w:t>
      </w:r>
      <w:r w:rsidR="005C6A3E" w:rsidRPr="00356992">
        <w:rPr>
          <w:rFonts w:ascii="Times New Roman" w:eastAsia="Times New Roman" w:hAnsi="Times New Roman" w:cs="Times New Roman"/>
          <w:i/>
          <w:sz w:val="24"/>
          <w:szCs w:val="24"/>
        </w:rPr>
        <w:t>εκκλησιαστικής μουσικής με κάποια άλλη μουσική σημε</w:t>
      </w:r>
      <w:r w:rsidR="00705C81" w:rsidRPr="00356992">
        <w:rPr>
          <w:rFonts w:ascii="Times New Roman" w:eastAsia="Times New Roman" w:hAnsi="Times New Roman" w:cs="Times New Roman"/>
          <w:i/>
          <w:sz w:val="24"/>
          <w:szCs w:val="24"/>
        </w:rPr>
        <w:t>ιογραφία</w:t>
      </w:r>
    </w:p>
    <w:p w:rsidR="005C6A3E" w:rsidRPr="00272131" w:rsidRDefault="005C6A3E" w:rsidP="00D31948">
      <w:pPr>
        <w:spacing w:after="0" w:line="360" w:lineRule="auto"/>
        <w:ind w:firstLine="720"/>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 xml:space="preserve">Παράλληλα με τις προσπάθειες για εξήγηση της υπάρχουσας σημειογραφίας, δημιουργήθηκαν τάσεις για παντελή εγκατάλειψη του συστήματος των σημαδιών με καταφυγή στο πεντάγραμμο ή άλλα συστήματα που οι δημιουργοί τους πέρασαν και διέδωσαν μέσα από την τυπογραφία, τον ΙΘ΄ αιώνα. Από το 1831 έως το 1840, εκδόθηκαν </w:t>
      </w:r>
      <w:r w:rsidR="00D31948">
        <w:rPr>
          <w:rFonts w:ascii="Times New Roman" w:eastAsia="Times New Roman" w:hAnsi="Times New Roman" w:cs="Times New Roman"/>
          <w:sz w:val="24"/>
          <w:szCs w:val="24"/>
        </w:rPr>
        <w:t>ε</w:t>
      </w:r>
      <w:r w:rsidRPr="00272131">
        <w:rPr>
          <w:rFonts w:ascii="Times New Roman" w:eastAsia="Times New Roman" w:hAnsi="Times New Roman" w:cs="Times New Roman"/>
          <w:sz w:val="24"/>
          <w:szCs w:val="24"/>
        </w:rPr>
        <w:t>πτά ξυλοτυπημένα τεύχη (</w:t>
      </w:r>
      <w:r w:rsidRPr="00D31948">
        <w:rPr>
          <w:rFonts w:ascii="Times New Roman" w:eastAsia="Times New Roman" w:hAnsi="Times New Roman" w:cs="Times New Roman"/>
          <w:i/>
          <w:sz w:val="24"/>
          <w:szCs w:val="24"/>
        </w:rPr>
        <w:t>Κλείδα, Αναστασιματάριο, Εσπερινός, Όρθρος (α΄ και β΄), Ειρμολόγιο Καλοφωνικό, Ακολουθία Μ.</w:t>
      </w:r>
      <w:r w:rsidR="00D31948">
        <w:rPr>
          <w:rFonts w:ascii="Times New Roman" w:eastAsia="Times New Roman" w:hAnsi="Times New Roman" w:cs="Times New Roman"/>
          <w:i/>
          <w:sz w:val="24"/>
          <w:szCs w:val="24"/>
        </w:rPr>
        <w:t xml:space="preserve"> </w:t>
      </w:r>
      <w:r w:rsidRPr="00D31948">
        <w:rPr>
          <w:rFonts w:ascii="Times New Roman" w:eastAsia="Times New Roman" w:hAnsi="Times New Roman" w:cs="Times New Roman"/>
          <w:i/>
          <w:sz w:val="24"/>
          <w:szCs w:val="24"/>
        </w:rPr>
        <w:t>Τεσσαρακοστής, Όρθ</w:t>
      </w:r>
      <w:r w:rsidR="00D31948">
        <w:rPr>
          <w:rFonts w:ascii="Times New Roman" w:eastAsia="Times New Roman" w:hAnsi="Times New Roman" w:cs="Times New Roman"/>
          <w:i/>
          <w:sz w:val="24"/>
          <w:szCs w:val="24"/>
        </w:rPr>
        <w:t>ρ</w:t>
      </w:r>
      <w:r w:rsidRPr="00D31948">
        <w:rPr>
          <w:rFonts w:ascii="Times New Roman" w:eastAsia="Times New Roman" w:hAnsi="Times New Roman" w:cs="Times New Roman"/>
          <w:i/>
          <w:sz w:val="24"/>
          <w:szCs w:val="24"/>
        </w:rPr>
        <w:t>ος – Λειτουργία (α΄, γ΄ μέρους, Λειτουργία β΄, γ΄μέρους</w:t>
      </w:r>
      <w:r w:rsidRPr="00D31948">
        <w:rPr>
          <w:rFonts w:ascii="Times New Roman" w:eastAsia="Times New Roman" w:hAnsi="Times New Roman" w:cs="Times New Roman"/>
          <w:sz w:val="24"/>
          <w:szCs w:val="24"/>
        </w:rPr>
        <w:t>), του Αλφαβητικού συστήματος</w:t>
      </w:r>
      <w:r w:rsidRPr="00272131">
        <w:rPr>
          <w:rFonts w:ascii="Times New Roman" w:eastAsia="Times New Roman" w:hAnsi="Times New Roman" w:cs="Times New Roman"/>
          <w:sz w:val="24"/>
          <w:szCs w:val="24"/>
        </w:rPr>
        <w:t xml:space="preserve"> του Βουκουρεστίου. Μέχρι σήμερα παραμένει άγνωστος ο δημιουργός του συστήματος και η όλη εκδοτική προσπάθεια με τη μέθοδο της ξυλοτυπίας</w:t>
      </w:r>
      <w:r w:rsidRPr="00272131">
        <w:rPr>
          <w:rStyle w:val="a4"/>
          <w:rFonts w:ascii="Times New Roman" w:eastAsia="Times New Roman" w:hAnsi="Times New Roman" w:cs="Times New Roman"/>
          <w:sz w:val="24"/>
          <w:szCs w:val="24"/>
        </w:rPr>
        <w:footnoteReference w:id="14"/>
      </w:r>
      <w:r w:rsidRPr="00272131">
        <w:rPr>
          <w:rFonts w:ascii="Times New Roman" w:eastAsia="Times New Roman" w:hAnsi="Times New Roman" w:cs="Times New Roman"/>
          <w:sz w:val="24"/>
          <w:szCs w:val="24"/>
        </w:rPr>
        <w:t>.</w:t>
      </w:r>
      <w:r w:rsidR="00D31948">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 xml:space="preserve">Το 1840, τυπώνεται </w:t>
      </w:r>
      <w:r w:rsidRPr="00272131">
        <w:rPr>
          <w:rFonts w:ascii="Times New Roman" w:eastAsia="Times New Roman" w:hAnsi="Times New Roman" w:cs="Times New Roman"/>
          <w:sz w:val="24"/>
          <w:szCs w:val="24"/>
        </w:rPr>
        <w:lastRenderedPageBreak/>
        <w:t xml:space="preserve">το πρώτο βιβλίο εκκλησιαστικής μουσικής στην Αθήνα. Όχι όμως με τη σημειογραφία της Νέας Μεθόδου, αλλά, με το Λέσβιο σύστημα μουσικής σημειογραφίας. Πρόκειται για την </w:t>
      </w:r>
      <w:r w:rsidRPr="00272131">
        <w:rPr>
          <w:rFonts w:ascii="Times New Roman" w:eastAsia="Times New Roman" w:hAnsi="Times New Roman" w:cs="Times New Roman"/>
          <w:i/>
          <w:sz w:val="24"/>
          <w:szCs w:val="24"/>
        </w:rPr>
        <w:t>Εισαγωγή εις το θεωρητικόν και πρακτικόν της μουσικής τέχνης</w:t>
      </w:r>
      <w:r w:rsidRPr="00272131">
        <w:rPr>
          <w:rFonts w:ascii="Times New Roman" w:eastAsia="Times New Roman" w:hAnsi="Times New Roman" w:cs="Times New Roman"/>
          <w:sz w:val="24"/>
          <w:szCs w:val="24"/>
        </w:rPr>
        <w:t xml:space="preserve"> του Λεσβίου Συστήματος. Ο Γεώργιος Λέσβιος</w:t>
      </w:r>
      <w:r w:rsidRPr="00272131">
        <w:rPr>
          <w:rStyle w:val="a4"/>
          <w:rFonts w:ascii="Times New Roman" w:eastAsia="Times New Roman" w:hAnsi="Times New Roman" w:cs="Times New Roman"/>
          <w:sz w:val="24"/>
          <w:szCs w:val="24"/>
        </w:rPr>
        <w:footnoteReference w:id="15"/>
      </w:r>
      <w:r w:rsidR="00D31948">
        <w:rPr>
          <w:rFonts w:ascii="Times New Roman" w:eastAsia="Times New Roman" w:hAnsi="Times New Roman" w:cs="Times New Roman"/>
          <w:sz w:val="24"/>
          <w:szCs w:val="24"/>
        </w:rPr>
        <w:t>,</w:t>
      </w:r>
      <w:r w:rsidRPr="00272131">
        <w:rPr>
          <w:rFonts w:ascii="Times New Roman" w:eastAsia="Times New Roman" w:hAnsi="Times New Roman" w:cs="Times New Roman"/>
          <w:sz w:val="24"/>
          <w:szCs w:val="24"/>
        </w:rPr>
        <w:t xml:space="preserve"> μαθητής των τριών Δασκάλων που </w:t>
      </w:r>
      <w:r w:rsidRPr="00D31948">
        <w:rPr>
          <w:rFonts w:ascii="Times New Roman" w:eastAsia="Times New Roman" w:hAnsi="Times New Roman" w:cs="Times New Roman"/>
          <w:i/>
          <w:sz w:val="24"/>
          <w:szCs w:val="24"/>
        </w:rPr>
        <w:t>«επαγγέλλεται μία απλούστερη Μέθοδο και με Διάταγμα του Καποδίστρια διδάσκει και την διαδίδει στην Αίγινα»</w:t>
      </w:r>
      <w:r w:rsidRPr="00272131">
        <w:rPr>
          <w:rStyle w:val="a4"/>
          <w:rFonts w:ascii="Times New Roman" w:eastAsia="Times New Roman" w:hAnsi="Times New Roman" w:cs="Times New Roman"/>
          <w:sz w:val="24"/>
          <w:szCs w:val="24"/>
        </w:rPr>
        <w:footnoteReference w:id="16"/>
      </w:r>
      <w:r w:rsidRPr="00272131">
        <w:rPr>
          <w:rFonts w:ascii="Times New Roman" w:eastAsia="Times New Roman" w:hAnsi="Times New Roman" w:cs="Times New Roman"/>
          <w:sz w:val="24"/>
          <w:szCs w:val="24"/>
        </w:rPr>
        <w:t>, θα εκδώσει μία πλήρη σειρά βιβλίων με το σύστημα του, το οποίο γνώρισε αρκετά μεγάλη απήχηση. Αρκετά αργότερα προς το τέλος του ΙΘ΄ αιώνα, ο Ζαφείριος Ζαφειρόπουλος, υπέρμαχος της Νέας Μεθόδου, εκδίδει το 1853 στην Αθήνα το πρώτο βιβλίο μ</w:t>
      </w:r>
      <w:r w:rsidR="00D31948">
        <w:rPr>
          <w:rFonts w:ascii="Times New Roman" w:eastAsia="Times New Roman" w:hAnsi="Times New Roman" w:cs="Times New Roman"/>
          <w:sz w:val="24"/>
          <w:szCs w:val="24"/>
        </w:rPr>
        <w:t>ε τη νέα αναλυτική σημειογραφία</w:t>
      </w:r>
      <w:r w:rsidRPr="00272131">
        <w:rPr>
          <w:rFonts w:ascii="Times New Roman" w:eastAsia="Times New Roman" w:hAnsi="Times New Roman" w:cs="Times New Roman"/>
          <w:sz w:val="24"/>
          <w:szCs w:val="24"/>
        </w:rPr>
        <w:t xml:space="preserve">: το </w:t>
      </w:r>
      <w:r w:rsidRPr="00272131">
        <w:rPr>
          <w:rFonts w:ascii="Times New Roman" w:eastAsia="Times New Roman" w:hAnsi="Times New Roman" w:cs="Times New Roman"/>
          <w:i/>
          <w:sz w:val="24"/>
          <w:szCs w:val="24"/>
        </w:rPr>
        <w:t>Αναστασιματάριον Νέον</w:t>
      </w:r>
      <w:r w:rsidRPr="00272131">
        <w:rPr>
          <w:rFonts w:ascii="Times New Roman" w:eastAsia="Times New Roman" w:hAnsi="Times New Roman" w:cs="Times New Roman"/>
          <w:sz w:val="24"/>
          <w:szCs w:val="24"/>
        </w:rPr>
        <w:t>, τονισθέν υπό Πέτρο Λαμπαδαρίου Πελοποννησίου (ακολουθεί την έκδοση του Φωκαέα του 1839)</w:t>
      </w:r>
      <w:r w:rsidR="00D31948">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Στις ειδικές περιπτώσεις των προαναφερθέντων συστημάτων  μεγάλη σημασία έχει το γεγονός ότι δεν αμφισβητείται από αυτούς τους μουσικούς η εξήγηση των παραδεδομένων μελωδιών, αλλά αυτές καταγράφονται αυτούσιες, σε άλλο σημειογραφικό σύστημα. Αναζητείται η απλούστευση ή αλλαγή του γραφικού συστήματος και όχι των μελωδιών</w:t>
      </w:r>
      <w:r w:rsidRPr="00272131">
        <w:rPr>
          <w:rStyle w:val="a4"/>
          <w:rFonts w:ascii="Times New Roman" w:eastAsia="Times New Roman" w:hAnsi="Times New Roman" w:cs="Times New Roman"/>
          <w:sz w:val="24"/>
          <w:szCs w:val="24"/>
        </w:rPr>
        <w:footnoteReference w:id="17"/>
      </w:r>
      <w:r w:rsidR="00D31948">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Την δεκαετία του ’40, στην Βιέννη, έγινε προσπάθεια για εναρμόνιση της βυζαντινής μουσικής. Η απελευθερωμένη Ελλάδα, δέχεται σοβαρές επιρροές από την πολυφωνική δυτική μουσική των Βαυαρών</w:t>
      </w:r>
      <w:r w:rsidRPr="00272131">
        <w:rPr>
          <w:rStyle w:val="a4"/>
          <w:rFonts w:ascii="Times New Roman" w:eastAsia="Times New Roman" w:hAnsi="Times New Roman" w:cs="Times New Roman"/>
          <w:sz w:val="24"/>
          <w:szCs w:val="24"/>
        </w:rPr>
        <w:footnoteReference w:id="18"/>
      </w:r>
      <w:r w:rsidR="00D31948">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Ανάλογες εκδόσεις εκκλησιαστικής μουσικής αναφέρονται ενδεικτικά:</w:t>
      </w:r>
    </w:p>
    <w:p w:rsidR="005C6A3E" w:rsidRPr="005277EB" w:rsidRDefault="005C6A3E" w:rsidP="00F5403C">
      <w:pPr>
        <w:pStyle w:val="a5"/>
        <w:numPr>
          <w:ilvl w:val="0"/>
          <w:numId w:val="5"/>
        </w:numPr>
        <w:spacing w:after="0" w:line="360" w:lineRule="auto"/>
        <w:jc w:val="both"/>
        <w:rPr>
          <w:rFonts w:ascii="Times New Roman" w:eastAsia="Times New Roman" w:hAnsi="Times New Roman" w:cs="Times New Roman"/>
          <w:sz w:val="20"/>
          <w:szCs w:val="20"/>
        </w:rPr>
      </w:pPr>
      <w:r w:rsidRPr="00272131">
        <w:rPr>
          <w:rFonts w:ascii="Times New Roman" w:eastAsia="Times New Roman" w:hAnsi="Times New Roman" w:cs="Times New Roman"/>
          <w:sz w:val="24"/>
          <w:szCs w:val="24"/>
        </w:rPr>
        <w:t xml:space="preserve"> </w:t>
      </w:r>
      <w:r w:rsidRPr="005277EB">
        <w:rPr>
          <w:rFonts w:ascii="Times New Roman" w:eastAsia="Times New Roman" w:hAnsi="Times New Roman" w:cs="Times New Roman"/>
          <w:i/>
          <w:sz w:val="20"/>
          <w:szCs w:val="20"/>
        </w:rPr>
        <w:t xml:space="preserve">Ύμνοι </w:t>
      </w:r>
      <w:r w:rsidRPr="005277EB">
        <w:rPr>
          <w:rFonts w:ascii="Times New Roman" w:eastAsia="Times New Roman" w:hAnsi="Times New Roman" w:cs="Times New Roman"/>
          <w:sz w:val="20"/>
          <w:szCs w:val="20"/>
        </w:rPr>
        <w:t xml:space="preserve">της ορθοδόξου Ανατολικής Εκκλησίας </w:t>
      </w:r>
      <w:r w:rsidRPr="005277EB">
        <w:rPr>
          <w:rFonts w:ascii="Times New Roman" w:eastAsia="Times New Roman" w:hAnsi="Times New Roman" w:cs="Times New Roman"/>
          <w:i/>
          <w:sz w:val="20"/>
          <w:szCs w:val="20"/>
        </w:rPr>
        <w:t>«τονισθέντες κατά τύπον ακριβή των εκκλησιαστικών μελωδιών μας […] εις το τετράφωνον μετεχθέντες, διατηρηθείσης της πρωτοτύπου μελωδίας απαρατρέπτου […]»</w:t>
      </w:r>
      <w:r w:rsidRPr="005277EB">
        <w:rPr>
          <w:rFonts w:ascii="Times New Roman" w:eastAsia="Times New Roman" w:hAnsi="Times New Roman" w:cs="Times New Roman"/>
          <w:sz w:val="20"/>
          <w:szCs w:val="20"/>
        </w:rPr>
        <w:t xml:space="preserve"> από τον Άνθιμο Γιανοχωρίτη  (1845)</w:t>
      </w:r>
      <w:r w:rsidR="00D31948" w:rsidRPr="005277EB">
        <w:rPr>
          <w:rFonts w:ascii="Times New Roman" w:eastAsia="Times New Roman" w:hAnsi="Times New Roman" w:cs="Times New Roman"/>
          <w:sz w:val="20"/>
          <w:szCs w:val="20"/>
        </w:rPr>
        <w:t>.</w:t>
      </w:r>
      <w:r w:rsidRPr="005277EB">
        <w:rPr>
          <w:rFonts w:ascii="Times New Roman" w:eastAsia="Times New Roman" w:hAnsi="Times New Roman" w:cs="Times New Roman"/>
          <w:sz w:val="20"/>
          <w:szCs w:val="20"/>
        </w:rPr>
        <w:t xml:space="preserve"> </w:t>
      </w:r>
    </w:p>
    <w:p w:rsidR="005C6A3E" w:rsidRPr="005277EB" w:rsidRDefault="005C6A3E" w:rsidP="00F5403C">
      <w:pPr>
        <w:pStyle w:val="a5"/>
        <w:numPr>
          <w:ilvl w:val="0"/>
          <w:numId w:val="5"/>
        </w:numPr>
        <w:spacing w:after="0" w:line="360" w:lineRule="auto"/>
        <w:jc w:val="both"/>
        <w:rPr>
          <w:rFonts w:ascii="Times New Roman" w:eastAsia="Times New Roman" w:hAnsi="Times New Roman" w:cs="Times New Roman"/>
          <w:sz w:val="20"/>
          <w:szCs w:val="20"/>
        </w:rPr>
      </w:pPr>
      <w:r w:rsidRPr="005277EB">
        <w:rPr>
          <w:rFonts w:ascii="Times New Roman" w:eastAsia="Times New Roman" w:hAnsi="Times New Roman" w:cs="Times New Roman"/>
          <w:sz w:val="20"/>
          <w:szCs w:val="20"/>
        </w:rPr>
        <w:t xml:space="preserve">Ύμνοι της θείας και Ιεράς Λειτουργίας του Ιωάννου του Χρυσοστόμου και Βασιλείου του Μεγάλου </w:t>
      </w:r>
      <w:r w:rsidRPr="005277EB">
        <w:rPr>
          <w:rFonts w:ascii="Times New Roman" w:eastAsia="Times New Roman" w:hAnsi="Times New Roman" w:cs="Times New Roman"/>
          <w:i/>
          <w:sz w:val="20"/>
          <w:szCs w:val="20"/>
        </w:rPr>
        <w:t>«τονισθέντες το πρώτον εις την Ευρωπαϊκήν Γραμμήν […] και εις Ευρωπαϊκήν τετραφωνίαν τεθέντες μεθ’ εκουσίου συνοδ</w:t>
      </w:r>
      <w:r w:rsidR="00D31948" w:rsidRPr="005277EB">
        <w:rPr>
          <w:rFonts w:ascii="Times New Roman" w:eastAsia="Times New Roman" w:hAnsi="Times New Roman" w:cs="Times New Roman"/>
          <w:i/>
          <w:sz w:val="20"/>
          <w:szCs w:val="20"/>
        </w:rPr>
        <w:t>ε</w:t>
      </w:r>
      <w:r w:rsidRPr="005277EB">
        <w:rPr>
          <w:rFonts w:ascii="Times New Roman" w:eastAsia="Times New Roman" w:hAnsi="Times New Roman" w:cs="Times New Roman"/>
          <w:i/>
          <w:sz w:val="20"/>
          <w:szCs w:val="20"/>
        </w:rPr>
        <w:t>ίας του</w:t>
      </w:r>
      <w:r w:rsidRPr="005277EB">
        <w:rPr>
          <w:rFonts w:ascii="Times New Roman" w:eastAsia="Times New Roman" w:hAnsi="Times New Roman" w:cs="Times New Roman"/>
          <w:sz w:val="20"/>
          <w:szCs w:val="20"/>
        </w:rPr>
        <w:t xml:space="preserve"> </w:t>
      </w:r>
      <w:r w:rsidRPr="005277EB">
        <w:rPr>
          <w:rFonts w:ascii="Times New Roman" w:eastAsia="Times New Roman" w:hAnsi="Times New Roman" w:cs="Times New Roman"/>
          <w:i/>
          <w:sz w:val="20"/>
          <w:szCs w:val="20"/>
        </w:rPr>
        <w:t xml:space="preserve">Κλειδοχόρδου» </w:t>
      </w:r>
      <w:r w:rsidR="00D31948" w:rsidRPr="005277EB">
        <w:rPr>
          <w:rFonts w:ascii="Times New Roman" w:eastAsia="Times New Roman" w:hAnsi="Times New Roman" w:cs="Times New Roman"/>
          <w:sz w:val="20"/>
          <w:szCs w:val="20"/>
        </w:rPr>
        <w:t>α</w:t>
      </w:r>
      <w:r w:rsidRPr="005277EB">
        <w:rPr>
          <w:rFonts w:ascii="Times New Roman" w:eastAsia="Times New Roman" w:hAnsi="Times New Roman" w:cs="Times New Roman"/>
          <w:sz w:val="20"/>
          <w:szCs w:val="20"/>
        </w:rPr>
        <w:t>πό τον Ιωάννη Χαβιαρά (1848). Εκδόθηκαν Συνολικά οκτώ τεύχη με ύμνους εναρμονισμένους σύμφωνα με την ευρωπαϊκή αρμονία</w:t>
      </w:r>
      <w:r w:rsidRPr="005277EB">
        <w:rPr>
          <w:rStyle w:val="a4"/>
          <w:rFonts w:ascii="Times New Roman" w:eastAsia="Times New Roman" w:hAnsi="Times New Roman" w:cs="Times New Roman"/>
          <w:sz w:val="20"/>
          <w:szCs w:val="20"/>
        </w:rPr>
        <w:footnoteReference w:id="19"/>
      </w:r>
      <w:r w:rsidRPr="005277EB">
        <w:rPr>
          <w:rFonts w:ascii="Times New Roman" w:eastAsia="Times New Roman" w:hAnsi="Times New Roman" w:cs="Times New Roman"/>
          <w:sz w:val="20"/>
          <w:szCs w:val="20"/>
        </w:rPr>
        <w:t xml:space="preserve">. </w:t>
      </w:r>
    </w:p>
    <w:p w:rsidR="005C6A3E" w:rsidRPr="005277EB" w:rsidRDefault="005C6A3E" w:rsidP="00F5403C">
      <w:pPr>
        <w:pStyle w:val="a5"/>
        <w:numPr>
          <w:ilvl w:val="0"/>
          <w:numId w:val="5"/>
        </w:numPr>
        <w:spacing w:after="0" w:line="360" w:lineRule="auto"/>
        <w:jc w:val="both"/>
        <w:rPr>
          <w:rFonts w:ascii="Times New Roman" w:eastAsia="Times New Roman" w:hAnsi="Times New Roman" w:cs="Times New Roman"/>
          <w:sz w:val="20"/>
          <w:szCs w:val="20"/>
        </w:rPr>
      </w:pPr>
      <w:r w:rsidRPr="005277EB">
        <w:rPr>
          <w:rFonts w:ascii="Times New Roman" w:eastAsia="Times New Roman" w:hAnsi="Times New Roman" w:cs="Times New Roman"/>
          <w:sz w:val="20"/>
          <w:szCs w:val="20"/>
        </w:rPr>
        <w:t>Άσματα εκκλησιαστικά, γραμμένα με την ευρωπαϊκή σημειογραφία, από τον Ιωάννη Σακελλαρίδη (περίπου 20 τεύχη)</w:t>
      </w:r>
    </w:p>
    <w:p w:rsidR="00D31948" w:rsidRDefault="00D31948" w:rsidP="00D31948">
      <w:pPr>
        <w:spacing w:after="0" w:line="360" w:lineRule="auto"/>
        <w:jc w:val="both"/>
        <w:rPr>
          <w:rFonts w:ascii="Times New Roman" w:eastAsia="Times New Roman" w:hAnsi="Times New Roman" w:cs="Times New Roman"/>
          <w:sz w:val="24"/>
          <w:szCs w:val="24"/>
        </w:rPr>
      </w:pPr>
    </w:p>
    <w:p w:rsidR="00D31948" w:rsidRPr="005277EB" w:rsidRDefault="00D31948" w:rsidP="00D31948">
      <w:pPr>
        <w:spacing w:after="0" w:line="360" w:lineRule="auto"/>
        <w:jc w:val="both"/>
        <w:rPr>
          <w:rFonts w:ascii="Times New Roman" w:hAnsi="Times New Roman" w:cs="Times New Roman"/>
          <w:i/>
          <w:sz w:val="24"/>
          <w:szCs w:val="24"/>
        </w:rPr>
      </w:pPr>
      <w:r w:rsidRPr="00D31948">
        <w:rPr>
          <w:rFonts w:ascii="Times New Roman" w:eastAsia="Times New Roman" w:hAnsi="Times New Roman" w:cs="Times New Roman"/>
          <w:i/>
          <w:sz w:val="24"/>
          <w:szCs w:val="24"/>
        </w:rPr>
        <w:t xml:space="preserve">Δ. </w:t>
      </w:r>
      <w:r w:rsidR="00705C81" w:rsidRPr="00D31948">
        <w:rPr>
          <w:rFonts w:ascii="Times New Roman" w:eastAsia="Times New Roman" w:hAnsi="Times New Roman" w:cs="Times New Roman"/>
          <w:i/>
          <w:sz w:val="24"/>
          <w:szCs w:val="24"/>
        </w:rPr>
        <w:t xml:space="preserve">Θεωρητικά – Ιστορικά </w:t>
      </w:r>
      <w:r w:rsidRPr="00D31948">
        <w:rPr>
          <w:rFonts w:ascii="Times New Roman" w:eastAsia="Times New Roman" w:hAnsi="Times New Roman" w:cs="Times New Roman"/>
          <w:i/>
          <w:sz w:val="24"/>
          <w:szCs w:val="24"/>
        </w:rPr>
        <w:t>–</w:t>
      </w:r>
      <w:r w:rsidR="00705C81" w:rsidRPr="00D31948">
        <w:rPr>
          <w:rFonts w:ascii="Times New Roman" w:eastAsia="Times New Roman" w:hAnsi="Times New Roman" w:cs="Times New Roman"/>
          <w:i/>
          <w:sz w:val="24"/>
          <w:szCs w:val="24"/>
        </w:rPr>
        <w:t xml:space="preserve"> Μελέτες</w:t>
      </w:r>
    </w:p>
    <w:p w:rsidR="00D31948" w:rsidRPr="005277EB" w:rsidRDefault="005C6A3E" w:rsidP="005277EB">
      <w:pPr>
        <w:spacing w:after="0" w:line="360" w:lineRule="auto"/>
        <w:ind w:firstLine="720"/>
        <w:jc w:val="both"/>
        <w:rPr>
          <w:rFonts w:ascii="Times New Roman" w:hAnsi="Times New Roman" w:cs="Times New Roman"/>
          <w:sz w:val="24"/>
          <w:szCs w:val="24"/>
        </w:rPr>
      </w:pPr>
      <w:r w:rsidRPr="00272131">
        <w:rPr>
          <w:rFonts w:ascii="Times New Roman" w:hAnsi="Times New Roman" w:cs="Times New Roman"/>
          <w:sz w:val="24"/>
          <w:szCs w:val="24"/>
        </w:rPr>
        <w:t xml:space="preserve">Ξεχωριστή θέση στις εκδόσεις του ΙΘ΄ αιώνα, κατέχουν βιβλία που το περιεχόμενό τους αφορά στο Θεωρητικό μέρος της εκκλησιαστικής μουσικής,. Το 1820 στο Παρίσι, ο Α. Θάμυρις, μαθητής των τριών διδασκάλων εκδίδει την </w:t>
      </w:r>
      <w:r w:rsidRPr="00272131">
        <w:rPr>
          <w:rFonts w:ascii="Times New Roman" w:hAnsi="Times New Roman" w:cs="Times New Roman"/>
          <w:i/>
          <w:sz w:val="24"/>
          <w:szCs w:val="24"/>
        </w:rPr>
        <w:t xml:space="preserve">Εισαγωγή </w:t>
      </w:r>
      <w:r w:rsidRPr="00272131">
        <w:rPr>
          <w:rFonts w:ascii="Times New Roman" w:hAnsi="Times New Roman" w:cs="Times New Roman"/>
          <w:sz w:val="24"/>
          <w:szCs w:val="24"/>
        </w:rPr>
        <w:t>του Χρυσάνθου, το πρώτο στο είδος του καθαρά θεωρητικό βιβλίο, γραμμένο προφανώς για καθαρά διδακτικούς σκοπούς. Αρκετά αργότερα το 1832, εκδίδεται στην Τεργέστη</w:t>
      </w:r>
      <w:r w:rsidRPr="00272131">
        <w:rPr>
          <w:rFonts w:ascii="Times New Roman" w:eastAsia="Times New Roman" w:hAnsi="Times New Roman" w:cs="Times New Roman"/>
          <w:sz w:val="24"/>
          <w:szCs w:val="24"/>
        </w:rPr>
        <w:t xml:space="preserve"> από τον Παναγιώτη Πελοπίδη, τον Πελοποννήσιο (μαθητή των τριών διδασκάλων)</w:t>
      </w:r>
      <w:r w:rsidRPr="00272131">
        <w:rPr>
          <w:rFonts w:ascii="Times New Roman" w:hAnsi="Times New Roman" w:cs="Times New Roman"/>
          <w:sz w:val="24"/>
          <w:szCs w:val="24"/>
        </w:rPr>
        <w:t xml:space="preserve">, το </w:t>
      </w:r>
      <w:r w:rsidRPr="00272131">
        <w:rPr>
          <w:rFonts w:ascii="Times New Roman" w:eastAsia="Times New Roman" w:hAnsi="Times New Roman" w:cs="Times New Roman"/>
          <w:i/>
          <w:sz w:val="24"/>
          <w:szCs w:val="24"/>
        </w:rPr>
        <w:t>Θεωρητικόν Μέγα της Μουσικής</w:t>
      </w:r>
      <w:r w:rsidRPr="00272131">
        <w:rPr>
          <w:rFonts w:ascii="Times New Roman" w:eastAsia="Times New Roman" w:hAnsi="Times New Roman" w:cs="Times New Roman"/>
          <w:sz w:val="24"/>
          <w:szCs w:val="24"/>
        </w:rPr>
        <w:t xml:space="preserve">, </w:t>
      </w:r>
      <w:r w:rsidRPr="00272131">
        <w:rPr>
          <w:rFonts w:ascii="Times New Roman" w:hAnsi="Times New Roman" w:cs="Times New Roman"/>
          <w:sz w:val="24"/>
          <w:szCs w:val="24"/>
        </w:rPr>
        <w:t>του Χρυσάνθου που αποτελεί την τεκμηρίωση του νέου συστήματος.</w:t>
      </w:r>
      <w:r w:rsidRPr="00272131">
        <w:rPr>
          <w:rStyle w:val="a4"/>
          <w:rFonts w:ascii="Times New Roman" w:hAnsi="Times New Roman" w:cs="Times New Roman"/>
          <w:sz w:val="24"/>
          <w:szCs w:val="24"/>
        </w:rPr>
        <w:footnoteReference w:id="20"/>
      </w:r>
      <w:r w:rsidRPr="00272131">
        <w:rPr>
          <w:rFonts w:ascii="Times New Roman" w:eastAsia="Times New Roman" w:hAnsi="Times New Roman" w:cs="Times New Roman"/>
          <w:sz w:val="24"/>
          <w:szCs w:val="24"/>
        </w:rPr>
        <w:t xml:space="preserve"> </w:t>
      </w:r>
      <w:r w:rsidRPr="00272131">
        <w:rPr>
          <w:rFonts w:ascii="Times New Roman" w:hAnsi="Times New Roman" w:cs="Times New Roman"/>
          <w:sz w:val="24"/>
          <w:szCs w:val="24"/>
        </w:rPr>
        <w:t>Το 1842, ο Θεόδωρος Φωκαέας, εκδίδει το θεωρητικό του βιβλίο</w:t>
      </w:r>
      <w:r w:rsidRPr="00272131">
        <w:rPr>
          <w:rFonts w:ascii="Times New Roman" w:hAnsi="Times New Roman" w:cs="Times New Roman"/>
          <w:i/>
          <w:sz w:val="24"/>
          <w:szCs w:val="24"/>
        </w:rPr>
        <w:t xml:space="preserve"> Κρηπίς του θεωρητικού και πρακτικού της εκκλησιαστικής μουσικής</w:t>
      </w:r>
      <w:r w:rsidRPr="00272131">
        <w:rPr>
          <w:rFonts w:ascii="Times New Roman" w:hAnsi="Times New Roman" w:cs="Times New Roman"/>
          <w:sz w:val="24"/>
          <w:szCs w:val="24"/>
        </w:rPr>
        <w:t>, η οποία έως σ</w:t>
      </w:r>
      <w:r w:rsidR="00D31948">
        <w:rPr>
          <w:rFonts w:ascii="Times New Roman" w:hAnsi="Times New Roman" w:cs="Times New Roman"/>
          <w:sz w:val="24"/>
          <w:szCs w:val="24"/>
        </w:rPr>
        <w:t>ήμερα έχει επανεκδοθεί 15 φορές.</w:t>
      </w:r>
      <w:r w:rsidRPr="00272131">
        <w:rPr>
          <w:rFonts w:ascii="Times New Roman" w:hAnsi="Times New Roman" w:cs="Times New Roman"/>
          <w:sz w:val="24"/>
          <w:szCs w:val="24"/>
        </w:rPr>
        <w:t xml:space="preserve"> Νεώτερες έρευνες υποστηρίζουν, πως το θεωρητικό του βιβλίο στηρίχτηκε στο </w:t>
      </w:r>
      <w:r w:rsidRPr="00272131">
        <w:rPr>
          <w:rFonts w:ascii="Times New Roman" w:hAnsi="Times New Roman" w:cs="Times New Roman"/>
          <w:i/>
          <w:sz w:val="24"/>
          <w:szCs w:val="24"/>
        </w:rPr>
        <w:t>Εγχειρίδιον Εισαγωγής στο πρακτικό μέρος της Μουσικής</w:t>
      </w:r>
      <w:r w:rsidRPr="00272131">
        <w:rPr>
          <w:rFonts w:ascii="Times New Roman" w:hAnsi="Times New Roman" w:cs="Times New Roman"/>
          <w:sz w:val="24"/>
          <w:szCs w:val="24"/>
        </w:rPr>
        <w:t>, του Χουρμουζίου Χαρτοφύλακα</w:t>
      </w:r>
      <w:r w:rsidRPr="00272131">
        <w:rPr>
          <w:rStyle w:val="a4"/>
          <w:rFonts w:ascii="Times New Roman" w:hAnsi="Times New Roman" w:cs="Times New Roman"/>
          <w:sz w:val="24"/>
          <w:szCs w:val="24"/>
        </w:rPr>
        <w:footnoteReference w:id="21"/>
      </w:r>
      <w:r w:rsidRPr="00272131">
        <w:rPr>
          <w:rFonts w:ascii="Times New Roman" w:hAnsi="Times New Roman" w:cs="Times New Roman"/>
          <w:sz w:val="24"/>
          <w:szCs w:val="24"/>
        </w:rPr>
        <w:t>, το οποίο σώζεται σήμερα σε τουλάχιστον έξι αυτόγραφους κώδικες του. Ίσως δεν είναι καθόλου τυχαίο, ότι η έκδοση του πραγματοποιήθηκε λίγο μετά από το θάνατο του Χουρμουζίου (1840).  Άλλ</w:t>
      </w:r>
      <w:r w:rsidR="00DA0416">
        <w:rPr>
          <w:rFonts w:ascii="Times New Roman" w:hAnsi="Times New Roman" w:cs="Times New Roman"/>
          <w:sz w:val="24"/>
          <w:szCs w:val="24"/>
        </w:rPr>
        <w:t>ο</w:t>
      </w:r>
      <w:r w:rsidRPr="00272131">
        <w:rPr>
          <w:rFonts w:ascii="Times New Roman" w:hAnsi="Times New Roman" w:cs="Times New Roman"/>
          <w:sz w:val="24"/>
          <w:szCs w:val="24"/>
        </w:rPr>
        <w:t xml:space="preserve"> θεωρητικ</w:t>
      </w:r>
      <w:r w:rsidR="00DA0416">
        <w:rPr>
          <w:rFonts w:ascii="Times New Roman" w:hAnsi="Times New Roman" w:cs="Times New Roman"/>
          <w:sz w:val="24"/>
          <w:szCs w:val="24"/>
        </w:rPr>
        <w:t xml:space="preserve">ό σύγγραμμα, που σηματοδότησε τον ΙΘ΄ αιώνα </w:t>
      </w:r>
      <w:r w:rsidRPr="00272131">
        <w:rPr>
          <w:rStyle w:val="a4"/>
          <w:rFonts w:ascii="Times New Roman" w:hAnsi="Times New Roman" w:cs="Times New Roman"/>
          <w:sz w:val="24"/>
          <w:szCs w:val="24"/>
        </w:rPr>
        <w:footnoteReference w:id="22"/>
      </w:r>
      <w:r w:rsidR="00DA0416">
        <w:rPr>
          <w:rFonts w:ascii="Times New Roman" w:hAnsi="Times New Roman" w:cs="Times New Roman"/>
          <w:sz w:val="24"/>
          <w:szCs w:val="24"/>
        </w:rPr>
        <w:t>, είναι</w:t>
      </w:r>
      <w:r w:rsidR="00DA0416">
        <w:rPr>
          <w:rFonts w:ascii="Times New Roman" w:eastAsia="Times New Roman" w:hAnsi="Times New Roman" w:cs="Times New Roman"/>
          <w:sz w:val="24"/>
          <w:szCs w:val="24"/>
        </w:rPr>
        <w:t xml:space="preserve"> η</w:t>
      </w:r>
      <w:r w:rsidRPr="00272131">
        <w:rPr>
          <w:rFonts w:ascii="Times New Roman" w:eastAsia="Times New Roman" w:hAnsi="Times New Roman" w:cs="Times New Roman"/>
          <w:sz w:val="24"/>
          <w:szCs w:val="24"/>
        </w:rPr>
        <w:t xml:space="preserve"> </w:t>
      </w:r>
      <w:r w:rsidRPr="00272131">
        <w:rPr>
          <w:rFonts w:ascii="Times New Roman" w:eastAsia="Times New Roman" w:hAnsi="Times New Roman" w:cs="Times New Roman"/>
          <w:i/>
          <w:sz w:val="24"/>
          <w:szCs w:val="24"/>
        </w:rPr>
        <w:t>Στοιχειώδης διδασκαλία της εκκλησιαστικής μουσικής</w:t>
      </w:r>
      <w:r w:rsidRPr="00272131">
        <w:rPr>
          <w:rFonts w:ascii="Times New Roman" w:eastAsia="Times New Roman" w:hAnsi="Times New Roman" w:cs="Times New Roman"/>
          <w:sz w:val="24"/>
          <w:szCs w:val="24"/>
        </w:rPr>
        <w:t xml:space="preserve"> (περιέχει τα πορίσματα της περίφημης </w:t>
      </w:r>
      <w:r w:rsidR="00DA0416">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Μουσικής Επιτροπής</w:t>
      </w:r>
      <w:r w:rsidR="00DA0416">
        <w:rPr>
          <w:rFonts w:ascii="Times New Roman" w:eastAsia="Times New Roman" w:hAnsi="Times New Roman" w:cs="Times New Roman"/>
          <w:sz w:val="24"/>
          <w:szCs w:val="24"/>
        </w:rPr>
        <w:t xml:space="preserve"> του 1881) που εκδόθηκε το 1888, ενώ</w:t>
      </w:r>
      <w:r w:rsidR="00DA0416">
        <w:rPr>
          <w:rFonts w:ascii="Times New Roman" w:hAnsi="Times New Roman" w:cs="Times New Roman"/>
          <w:sz w:val="24"/>
          <w:szCs w:val="24"/>
        </w:rPr>
        <w:t xml:space="preserve"> </w:t>
      </w:r>
      <w:r w:rsidR="00DA0416">
        <w:rPr>
          <w:rFonts w:ascii="Times New Roman" w:eastAsia="Times New Roman" w:hAnsi="Times New Roman" w:cs="Times New Roman"/>
          <w:sz w:val="24"/>
          <w:szCs w:val="24"/>
        </w:rPr>
        <w:t>λ</w:t>
      </w:r>
      <w:r w:rsidRPr="00272131">
        <w:rPr>
          <w:rFonts w:ascii="Times New Roman" w:eastAsia="Times New Roman" w:hAnsi="Times New Roman" w:cs="Times New Roman"/>
          <w:sz w:val="24"/>
          <w:szCs w:val="24"/>
        </w:rPr>
        <w:t>ίγο πριν το τέλος του ΙΘ΄ αιώνα,</w:t>
      </w:r>
      <w:r w:rsidR="00DA0416">
        <w:rPr>
          <w:rFonts w:ascii="Times New Roman" w:eastAsia="Times New Roman" w:hAnsi="Times New Roman" w:cs="Times New Roman"/>
          <w:sz w:val="24"/>
          <w:szCs w:val="24"/>
        </w:rPr>
        <w:t xml:space="preserve"> στα 1890, εκδίδεται στην Αθήνα</w:t>
      </w:r>
      <w:r w:rsidRPr="00272131">
        <w:rPr>
          <w:rFonts w:ascii="Times New Roman" w:eastAsia="Times New Roman" w:hAnsi="Times New Roman" w:cs="Times New Roman"/>
          <w:sz w:val="24"/>
          <w:szCs w:val="24"/>
        </w:rPr>
        <w:t xml:space="preserve"> η πρώτη Ιστορία της Εκκλησιαστικής Μουσικής, από τον Γεώργιο Παπαδόπουλο, με τίτλο </w:t>
      </w:r>
      <w:r w:rsidRPr="00272131">
        <w:rPr>
          <w:rFonts w:ascii="Times New Roman" w:eastAsia="Times New Roman" w:hAnsi="Times New Roman" w:cs="Times New Roman"/>
          <w:i/>
          <w:sz w:val="24"/>
          <w:szCs w:val="24"/>
        </w:rPr>
        <w:t>Συμβολαί εις την Ιστορία της παρ’ ημίν Εκκλησιαστικής Μουσικής</w:t>
      </w:r>
      <w:r w:rsidR="00DA0416">
        <w:rPr>
          <w:rFonts w:ascii="Times New Roman" w:eastAsia="Times New Roman" w:hAnsi="Times New Roman" w:cs="Times New Roman"/>
          <w:i/>
          <w:sz w:val="24"/>
          <w:szCs w:val="24"/>
        </w:rPr>
        <w:t>.</w:t>
      </w:r>
      <w:r w:rsidRPr="00272131">
        <w:rPr>
          <w:rFonts w:ascii="Times New Roman" w:eastAsia="Times New Roman" w:hAnsi="Times New Roman" w:cs="Times New Roman"/>
          <w:sz w:val="24"/>
          <w:szCs w:val="24"/>
        </w:rPr>
        <w:t xml:space="preserve"> </w:t>
      </w:r>
    </w:p>
    <w:p w:rsidR="00DA0416" w:rsidRDefault="005C6A3E" w:rsidP="0065242C">
      <w:pPr>
        <w:spacing w:after="0" w:line="360" w:lineRule="auto"/>
        <w:ind w:firstLine="720"/>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Τα πρώτα έντυπα μουσικά βιβλία της Ψαλτικής Τέχνης, ως προς το περιεχόμε</w:t>
      </w:r>
      <w:r w:rsidR="00DA0416">
        <w:rPr>
          <w:rFonts w:ascii="Times New Roman" w:eastAsia="Times New Roman" w:hAnsi="Times New Roman" w:cs="Times New Roman"/>
          <w:sz w:val="24"/>
          <w:szCs w:val="24"/>
        </w:rPr>
        <w:t>νο τους, ακολουθήσανε κατά βάση</w:t>
      </w:r>
      <w:r w:rsidRPr="00272131">
        <w:rPr>
          <w:rFonts w:ascii="Times New Roman" w:eastAsia="Times New Roman" w:hAnsi="Times New Roman" w:cs="Times New Roman"/>
          <w:sz w:val="24"/>
          <w:szCs w:val="24"/>
        </w:rPr>
        <w:t xml:space="preserve"> τον τύπο και το περιεχόμενο των χειρόγραφων μουσικών κωδίκων. Ειδικότερα αναδεικνύεται η παράδοση των μελουργών του ΙΗ΄ αιώνα, δηλαδή του Πέτρου Πελοποννησίου, Πέτρου </w:t>
      </w:r>
      <w:r w:rsidR="00DA0416">
        <w:rPr>
          <w:rFonts w:ascii="Times New Roman" w:eastAsia="Times New Roman" w:hAnsi="Times New Roman" w:cs="Times New Roman"/>
          <w:sz w:val="24"/>
          <w:szCs w:val="24"/>
        </w:rPr>
        <w:t>Βυζαντίου και Δανιήλ Πρωτοψάλτη, ε</w:t>
      </w:r>
      <w:r w:rsidRPr="00272131">
        <w:rPr>
          <w:rFonts w:ascii="Times New Roman" w:eastAsia="Times New Roman" w:hAnsi="Times New Roman" w:cs="Times New Roman"/>
          <w:sz w:val="24"/>
          <w:szCs w:val="24"/>
        </w:rPr>
        <w:t xml:space="preserve">νώ το μνημειώδες </w:t>
      </w:r>
      <w:r w:rsidRPr="00272131">
        <w:rPr>
          <w:rFonts w:ascii="Times New Roman" w:eastAsia="Times New Roman" w:hAnsi="Times New Roman" w:cs="Times New Roman"/>
          <w:i/>
          <w:sz w:val="24"/>
          <w:szCs w:val="24"/>
        </w:rPr>
        <w:t>Ταμείον Ανθολογίας</w:t>
      </w:r>
      <w:r w:rsidRPr="00272131">
        <w:rPr>
          <w:rFonts w:ascii="Times New Roman" w:eastAsia="Times New Roman" w:hAnsi="Times New Roman" w:cs="Times New Roman"/>
          <w:sz w:val="24"/>
          <w:szCs w:val="24"/>
        </w:rPr>
        <w:t xml:space="preserve"> του Χουρμουζίου </w:t>
      </w:r>
      <w:r w:rsidRPr="00272131">
        <w:rPr>
          <w:rFonts w:ascii="Times New Roman" w:eastAsia="Times New Roman" w:hAnsi="Times New Roman" w:cs="Times New Roman"/>
          <w:sz w:val="24"/>
          <w:szCs w:val="24"/>
        </w:rPr>
        <w:lastRenderedPageBreak/>
        <w:t xml:space="preserve">συγκροτήθηκε σύμφωνα με τα πρότυπα των χειρόγραφων </w:t>
      </w:r>
      <w:r w:rsidRPr="00272131">
        <w:rPr>
          <w:rFonts w:ascii="Times New Roman" w:eastAsia="Times New Roman" w:hAnsi="Times New Roman" w:cs="Times New Roman"/>
          <w:i/>
          <w:sz w:val="24"/>
          <w:szCs w:val="24"/>
        </w:rPr>
        <w:t>Ανθολογιών</w:t>
      </w:r>
      <w:r w:rsidRPr="00272131">
        <w:rPr>
          <w:rFonts w:ascii="Times New Roman" w:eastAsia="Times New Roman" w:hAnsi="Times New Roman" w:cs="Times New Roman"/>
          <w:sz w:val="24"/>
          <w:szCs w:val="24"/>
        </w:rPr>
        <w:t xml:space="preserve">, που με τη σειρά τους αποτελούσαν την εξέλιξη των περίφημων </w:t>
      </w:r>
      <w:r w:rsidRPr="00272131">
        <w:rPr>
          <w:rFonts w:ascii="Times New Roman" w:eastAsia="Times New Roman" w:hAnsi="Times New Roman" w:cs="Times New Roman"/>
          <w:i/>
          <w:sz w:val="24"/>
          <w:szCs w:val="24"/>
        </w:rPr>
        <w:t>Παπαδικών</w:t>
      </w:r>
      <w:r w:rsidRPr="00272131">
        <w:rPr>
          <w:rFonts w:ascii="Times New Roman" w:eastAsia="Times New Roman" w:hAnsi="Times New Roman" w:cs="Times New Roman"/>
          <w:sz w:val="24"/>
          <w:szCs w:val="24"/>
        </w:rPr>
        <w:t>. Οι εκδ</w:t>
      </w:r>
      <w:r w:rsidR="00DA0416">
        <w:rPr>
          <w:rFonts w:ascii="Times New Roman" w:eastAsia="Times New Roman" w:hAnsi="Times New Roman" w:cs="Times New Roman"/>
          <w:sz w:val="24"/>
          <w:szCs w:val="24"/>
        </w:rPr>
        <w:t>όσεις αυτές, καταγράφουν την  -</w:t>
      </w:r>
      <w:r w:rsidRPr="00272131">
        <w:rPr>
          <w:rFonts w:ascii="Times New Roman" w:eastAsia="Times New Roman" w:hAnsi="Times New Roman" w:cs="Times New Roman"/>
          <w:sz w:val="24"/>
          <w:szCs w:val="24"/>
        </w:rPr>
        <w:t>μέσω της τυπογραφίας</w:t>
      </w:r>
      <w:r w:rsidR="00DA0416">
        <w:rPr>
          <w:rFonts w:ascii="Times New Roman" w:eastAsia="Times New Roman" w:hAnsi="Times New Roman" w:cs="Times New Roman"/>
          <w:sz w:val="24"/>
          <w:szCs w:val="24"/>
        </w:rPr>
        <w:t>-</w:t>
      </w:r>
      <w:r w:rsidRPr="00272131">
        <w:rPr>
          <w:rFonts w:ascii="Times New Roman" w:eastAsia="Times New Roman" w:hAnsi="Times New Roman" w:cs="Times New Roman"/>
          <w:sz w:val="24"/>
          <w:szCs w:val="24"/>
        </w:rPr>
        <w:t xml:space="preserve"> επικύρωση και επιβίωση της Ψαλτικής Παράδοσης των μεγάλων βυζαντινών και μεταβυζαντινών μελουργών, όπως αυτή διατηρήθηκε αναλλοίωτη μέσα στους χειρόγραφους κώδικες, από τον ΙΔ΄ αιώνα έως την αυγή του ΙΘ΄. Στις ε</w:t>
      </w:r>
      <w:r w:rsidR="00DA0416">
        <w:rPr>
          <w:rFonts w:ascii="Times New Roman" w:eastAsia="Times New Roman" w:hAnsi="Times New Roman" w:cs="Times New Roman"/>
          <w:sz w:val="24"/>
          <w:szCs w:val="24"/>
        </w:rPr>
        <w:t>πόμενες δεκαετίες του ΙΘ΄ αιώνα</w:t>
      </w:r>
      <w:r w:rsidRPr="00272131">
        <w:rPr>
          <w:rFonts w:ascii="Times New Roman" w:eastAsia="Times New Roman" w:hAnsi="Times New Roman" w:cs="Times New Roman"/>
          <w:sz w:val="24"/>
          <w:szCs w:val="24"/>
        </w:rPr>
        <w:t xml:space="preserve"> αυτό όμως άλλαξε, αφού ολοένα και μεγαλύτερος αριθμός συνθετών, προτιμούν να διαδίδουν τις δικές τους συνθέσεις και άλλες σύγχρονες νεοφανείς, αγνοώντας τους παλαιούς μελουργούς, γεγονός που άρχισε να οδηγεί σε φθορά και α</w:t>
      </w:r>
      <w:r w:rsidR="00DA0416">
        <w:rPr>
          <w:rFonts w:ascii="Times New Roman" w:eastAsia="Times New Roman" w:hAnsi="Times New Roman" w:cs="Times New Roman"/>
          <w:sz w:val="24"/>
          <w:szCs w:val="24"/>
        </w:rPr>
        <w:t xml:space="preserve">λλοίωση του βυζαντινού μέλους. </w:t>
      </w:r>
      <w:r w:rsidR="00DA0416" w:rsidRPr="00DA0416">
        <w:rPr>
          <w:rFonts w:ascii="Times New Roman" w:eastAsia="Times New Roman" w:hAnsi="Times New Roman" w:cs="Times New Roman"/>
          <w:i/>
          <w:sz w:val="24"/>
          <w:szCs w:val="24"/>
        </w:rPr>
        <w:t>«Η αλλοίωση αυτή</w:t>
      </w:r>
      <w:r w:rsidRPr="00DA0416">
        <w:rPr>
          <w:rFonts w:ascii="Times New Roman" w:eastAsia="Times New Roman" w:hAnsi="Times New Roman" w:cs="Times New Roman"/>
          <w:i/>
          <w:sz w:val="24"/>
          <w:szCs w:val="24"/>
        </w:rPr>
        <w:t xml:space="preserve"> […] αναφέρεται αφενός στην εισαγωγή πολλών φθορών και στη συχνή εναλλαγή τους, και στη δημιουργία μικτών κλιμάκων εξ επιδράσεως της εξωτερικής μουσικής (των τουρκικών μακαμιών και αφετέρου, στην διάλυση λόγω της φύσης της Νέας αναλυτικής σημειογραφίας της έννοιας των Θέσεων (με την κατάργηση των μεγάλων υποστάσεων). Έτσι σπουδαία παλαιά μέλη, παρόλο που υπάρχουν μεταγραμμένα στη Νέα Μέθοδο, παραμένουν στα χειρόγραφα, εφόσον η μουσική τυπογραφία διαδίδει νέα συνθέματα»</w:t>
      </w:r>
      <w:r w:rsidRPr="00272131">
        <w:rPr>
          <w:rStyle w:val="a4"/>
          <w:rFonts w:ascii="Times New Roman" w:eastAsia="Times New Roman" w:hAnsi="Times New Roman" w:cs="Times New Roman"/>
          <w:sz w:val="24"/>
          <w:szCs w:val="24"/>
        </w:rPr>
        <w:footnoteReference w:id="23"/>
      </w:r>
      <w:r w:rsidR="0065242C">
        <w:rPr>
          <w:rFonts w:ascii="Times New Roman" w:eastAsia="Times New Roman" w:hAnsi="Times New Roman" w:cs="Times New Roman"/>
          <w:sz w:val="24"/>
          <w:szCs w:val="24"/>
        </w:rPr>
        <w:t>.</w:t>
      </w:r>
      <w:r w:rsidRPr="00272131">
        <w:rPr>
          <w:rFonts w:ascii="Times New Roman" w:eastAsia="Times New Roman" w:hAnsi="Times New Roman" w:cs="Times New Roman"/>
          <w:sz w:val="24"/>
          <w:szCs w:val="24"/>
        </w:rPr>
        <w:t xml:space="preserve"> Το ειδικό χαρακτηριστικό της περιόδου αυτής είναι ότι </w:t>
      </w:r>
      <w:r w:rsidRPr="00DA0416">
        <w:rPr>
          <w:rFonts w:ascii="Times New Roman" w:eastAsia="Times New Roman" w:hAnsi="Times New Roman" w:cs="Times New Roman"/>
          <w:i/>
          <w:sz w:val="24"/>
          <w:szCs w:val="24"/>
        </w:rPr>
        <w:t>«αρχίζουν ν’ ακούγονται έντονα οι διαμαρτυρίες για την απώλεια της γνησιότητας του ψαλτικού ύφους, την απώλεια, ολοκληρωτική σχεδόν, της γνώσης του παλαιού συστήματος και</w:t>
      </w:r>
      <w:r w:rsidR="00DA0416">
        <w:rPr>
          <w:rFonts w:ascii="Times New Roman" w:eastAsia="Times New Roman" w:hAnsi="Times New Roman" w:cs="Times New Roman"/>
          <w:i/>
          <w:sz w:val="24"/>
          <w:szCs w:val="24"/>
        </w:rPr>
        <w:t xml:space="preserve"> για την ανάγκη διατήρησης του </w:t>
      </w:r>
      <w:r w:rsidR="00DA0416" w:rsidRPr="00DA0416">
        <w:rPr>
          <w:rFonts w:ascii="Times New Roman" w:eastAsia="Times New Roman" w:hAnsi="Times New Roman" w:cs="Times New Roman"/>
          <w:i/>
          <w:sz w:val="24"/>
          <w:szCs w:val="24"/>
        </w:rPr>
        <w:t>“</w:t>
      </w:r>
      <w:r w:rsidR="00DA0416">
        <w:rPr>
          <w:rFonts w:ascii="Times New Roman" w:eastAsia="Times New Roman" w:hAnsi="Times New Roman" w:cs="Times New Roman"/>
          <w:i/>
          <w:sz w:val="24"/>
          <w:szCs w:val="24"/>
        </w:rPr>
        <w:t>πατριαρχικού ύφους</w:t>
      </w:r>
      <w:r w:rsidR="00DA0416" w:rsidRPr="00DA0416">
        <w:rPr>
          <w:rFonts w:ascii="Times New Roman" w:eastAsia="Times New Roman" w:hAnsi="Times New Roman" w:cs="Times New Roman"/>
          <w:i/>
          <w:sz w:val="24"/>
          <w:szCs w:val="24"/>
        </w:rPr>
        <w:t>”</w:t>
      </w:r>
      <w:r w:rsidRPr="00DA0416">
        <w:rPr>
          <w:rFonts w:ascii="Times New Roman" w:eastAsia="Times New Roman" w:hAnsi="Times New Roman" w:cs="Times New Roman"/>
          <w:i/>
          <w:sz w:val="24"/>
          <w:szCs w:val="24"/>
        </w:rPr>
        <w:t>, το οποίο κατά την άποψη πολλών διατη</w:t>
      </w:r>
      <w:r w:rsidR="00DA0416" w:rsidRPr="00DA0416">
        <w:rPr>
          <w:rFonts w:ascii="Times New Roman" w:eastAsia="Times New Roman" w:hAnsi="Times New Roman" w:cs="Times New Roman"/>
          <w:i/>
          <w:sz w:val="24"/>
          <w:szCs w:val="24"/>
        </w:rPr>
        <w:t>ρεί τη γνησιότητα της παράδοσης</w:t>
      </w:r>
      <w:r w:rsidRPr="00DA0416">
        <w:rPr>
          <w:rFonts w:ascii="Times New Roman" w:eastAsia="Times New Roman" w:hAnsi="Times New Roman" w:cs="Times New Roman"/>
          <w:i/>
          <w:sz w:val="24"/>
          <w:szCs w:val="24"/>
        </w:rPr>
        <w:t>»</w:t>
      </w:r>
      <w:r w:rsidRPr="0065242C">
        <w:rPr>
          <w:rFonts w:ascii="Times New Roman" w:eastAsia="Times New Roman" w:hAnsi="Times New Roman" w:cs="Times New Roman"/>
          <w:sz w:val="24"/>
          <w:szCs w:val="24"/>
        </w:rPr>
        <w:t>.</w:t>
      </w:r>
      <w:r w:rsidRPr="00272131">
        <w:rPr>
          <w:rFonts w:ascii="Times New Roman" w:eastAsia="Times New Roman" w:hAnsi="Times New Roman" w:cs="Times New Roman"/>
          <w:sz w:val="24"/>
          <w:szCs w:val="24"/>
        </w:rPr>
        <w:t xml:space="preserve"> </w:t>
      </w:r>
    </w:p>
    <w:p w:rsidR="005C6A3E" w:rsidRPr="00DA0416" w:rsidRDefault="005C6A3E" w:rsidP="00DA0416">
      <w:pPr>
        <w:spacing w:after="0" w:line="360" w:lineRule="auto"/>
        <w:ind w:firstLine="720"/>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Το Οικουμενικό πατριαρχείο για την περιφρούρηση του γνήσιου βυζαντινού μέλους ιδρύει το 1867 την ΣΤ΄ Πατριαρχική Σχολή</w:t>
      </w:r>
      <w:r w:rsidRPr="00272131">
        <w:rPr>
          <w:rStyle w:val="a4"/>
          <w:rFonts w:ascii="Times New Roman" w:eastAsia="Times New Roman" w:hAnsi="Times New Roman" w:cs="Times New Roman"/>
          <w:sz w:val="24"/>
          <w:szCs w:val="24"/>
        </w:rPr>
        <w:footnoteReference w:id="24"/>
      </w:r>
      <w:r w:rsidR="0060738E" w:rsidRPr="00272131">
        <w:rPr>
          <w:rFonts w:ascii="Times New Roman" w:eastAsia="Times New Roman" w:hAnsi="Times New Roman" w:cs="Times New Roman"/>
          <w:sz w:val="24"/>
          <w:szCs w:val="24"/>
        </w:rPr>
        <w:t>, της οποίας οι Δάσκαλοι</w:t>
      </w:r>
      <w:r w:rsidRPr="00272131">
        <w:rPr>
          <w:rFonts w:ascii="Times New Roman" w:eastAsia="Times New Roman" w:hAnsi="Times New Roman" w:cs="Times New Roman"/>
          <w:sz w:val="24"/>
          <w:szCs w:val="24"/>
        </w:rPr>
        <w:t xml:space="preserve"> προγραμματίζουν την έκδοση της Μεγάλης Μουσικής Βιβλιοθήκης, για την έκδοση εκ του πρωτοτύπου του σύνολου ρεπερτορίου της μελοποιίας. Το σπουδαίο αλλά ημιτελές εκδοτικό της έργο, τελικά περιέλα</w:t>
      </w:r>
      <w:r w:rsidR="00DA0416">
        <w:rPr>
          <w:rFonts w:ascii="Times New Roman" w:eastAsia="Times New Roman" w:hAnsi="Times New Roman" w:cs="Times New Roman"/>
          <w:sz w:val="24"/>
          <w:szCs w:val="24"/>
        </w:rPr>
        <w:t>βε μόνο</w:t>
      </w:r>
      <w:r w:rsidRPr="00272131">
        <w:rPr>
          <w:rFonts w:ascii="Times New Roman" w:eastAsia="Times New Roman" w:hAnsi="Times New Roman" w:cs="Times New Roman"/>
          <w:sz w:val="24"/>
          <w:szCs w:val="24"/>
        </w:rPr>
        <w:t xml:space="preserve"> το </w:t>
      </w:r>
      <w:r w:rsidRPr="00272131">
        <w:rPr>
          <w:rFonts w:ascii="Times New Roman" w:eastAsia="Times New Roman" w:hAnsi="Times New Roman" w:cs="Times New Roman"/>
          <w:i/>
          <w:sz w:val="24"/>
          <w:szCs w:val="24"/>
        </w:rPr>
        <w:t>Αργό Αναστασιματάριο</w:t>
      </w:r>
      <w:r w:rsidR="00DA0416">
        <w:rPr>
          <w:rFonts w:ascii="Times New Roman" w:eastAsia="Times New Roman" w:hAnsi="Times New Roman" w:cs="Times New Roman"/>
          <w:sz w:val="24"/>
          <w:szCs w:val="24"/>
        </w:rPr>
        <w:t>,</w:t>
      </w:r>
      <w:r w:rsidR="0060738E" w:rsidRPr="00272131">
        <w:rPr>
          <w:rFonts w:ascii="Times New Roman" w:eastAsia="Times New Roman" w:hAnsi="Times New Roman" w:cs="Times New Roman"/>
          <w:sz w:val="24"/>
          <w:szCs w:val="24"/>
        </w:rPr>
        <w:t xml:space="preserve"> κατά </w:t>
      </w:r>
      <w:r w:rsidR="00DA0416">
        <w:rPr>
          <w:rFonts w:ascii="Times New Roman" w:eastAsia="Times New Roman" w:hAnsi="Times New Roman" w:cs="Times New Roman"/>
          <w:sz w:val="24"/>
          <w:szCs w:val="24"/>
        </w:rPr>
        <w:t xml:space="preserve">την </w:t>
      </w:r>
      <w:r w:rsidR="0060738E" w:rsidRPr="00272131">
        <w:rPr>
          <w:rFonts w:ascii="Times New Roman" w:eastAsia="Times New Roman" w:hAnsi="Times New Roman" w:cs="Times New Roman"/>
          <w:sz w:val="24"/>
          <w:szCs w:val="24"/>
        </w:rPr>
        <w:t>παράδοση Ι.</w:t>
      </w:r>
      <w:r w:rsidR="00DA0416">
        <w:rPr>
          <w:rFonts w:ascii="Times New Roman" w:eastAsia="Times New Roman" w:hAnsi="Times New Roman" w:cs="Times New Roman"/>
          <w:sz w:val="24"/>
          <w:szCs w:val="24"/>
        </w:rPr>
        <w:t xml:space="preserve"> </w:t>
      </w:r>
      <w:r w:rsidR="0060738E" w:rsidRPr="00272131">
        <w:rPr>
          <w:rFonts w:ascii="Times New Roman" w:eastAsia="Times New Roman" w:hAnsi="Times New Roman" w:cs="Times New Roman"/>
          <w:sz w:val="24"/>
          <w:szCs w:val="24"/>
        </w:rPr>
        <w:t>Δαμασκηνού</w:t>
      </w:r>
      <w:r w:rsidR="00DA0416">
        <w:rPr>
          <w:rFonts w:ascii="Times New Roman" w:eastAsia="Times New Roman" w:hAnsi="Times New Roman" w:cs="Times New Roman"/>
          <w:sz w:val="24"/>
          <w:szCs w:val="24"/>
        </w:rPr>
        <w:t>,</w:t>
      </w:r>
      <w:r w:rsidRPr="00272131">
        <w:rPr>
          <w:rFonts w:ascii="Times New Roman" w:eastAsia="Times New Roman" w:hAnsi="Times New Roman" w:cs="Times New Roman"/>
          <w:sz w:val="24"/>
          <w:szCs w:val="24"/>
        </w:rPr>
        <w:t xml:space="preserve"> και το </w:t>
      </w:r>
      <w:r w:rsidRPr="00272131">
        <w:rPr>
          <w:rFonts w:ascii="Times New Roman" w:eastAsia="Times New Roman" w:hAnsi="Times New Roman" w:cs="Times New Roman"/>
          <w:i/>
          <w:sz w:val="24"/>
          <w:szCs w:val="24"/>
        </w:rPr>
        <w:t xml:space="preserve">Αργοσύντομο Αναστασιματάριο του Πέτρου Πελοποννησίου </w:t>
      </w:r>
      <w:r w:rsidRPr="00272131">
        <w:rPr>
          <w:rFonts w:ascii="Times New Roman" w:eastAsia="Times New Roman" w:hAnsi="Times New Roman" w:cs="Times New Roman"/>
          <w:sz w:val="24"/>
          <w:szCs w:val="24"/>
        </w:rPr>
        <w:t xml:space="preserve">(κατά την εξήγηση των διδασκάλων της μουσικής Σχολής του 1866), </w:t>
      </w:r>
      <w:r w:rsidRPr="00272131">
        <w:rPr>
          <w:rFonts w:ascii="Times New Roman" w:eastAsia="Times New Roman" w:hAnsi="Times New Roman" w:cs="Times New Roman"/>
          <w:sz w:val="24"/>
          <w:szCs w:val="24"/>
        </w:rPr>
        <w:lastRenderedPageBreak/>
        <w:t>έκδοση που θεωρείται η 2</w:t>
      </w:r>
      <w:r w:rsidRPr="00272131">
        <w:rPr>
          <w:rFonts w:ascii="Times New Roman" w:eastAsia="Times New Roman" w:hAnsi="Times New Roman" w:cs="Times New Roman"/>
          <w:sz w:val="24"/>
          <w:szCs w:val="24"/>
          <w:vertAlign w:val="superscript"/>
        </w:rPr>
        <w:t>η</w:t>
      </w:r>
      <w:r w:rsidRPr="00272131">
        <w:rPr>
          <w:rFonts w:ascii="Times New Roman" w:eastAsia="Times New Roman" w:hAnsi="Times New Roman" w:cs="Times New Roman"/>
          <w:sz w:val="24"/>
          <w:szCs w:val="24"/>
        </w:rPr>
        <w:t xml:space="preserve"> του πρωτοεκδοθέντος </w:t>
      </w:r>
      <w:r w:rsidRPr="00272131">
        <w:rPr>
          <w:rFonts w:ascii="Times New Roman" w:eastAsia="Times New Roman" w:hAnsi="Times New Roman" w:cs="Times New Roman"/>
          <w:i/>
          <w:sz w:val="24"/>
          <w:szCs w:val="24"/>
        </w:rPr>
        <w:t xml:space="preserve">Αναστασιματαρίου </w:t>
      </w:r>
      <w:r w:rsidRPr="00272131">
        <w:rPr>
          <w:rFonts w:ascii="Times New Roman" w:eastAsia="Times New Roman" w:hAnsi="Times New Roman" w:cs="Times New Roman"/>
          <w:sz w:val="24"/>
          <w:szCs w:val="24"/>
        </w:rPr>
        <w:t>το 1820.</w:t>
      </w:r>
      <w:r w:rsidR="00DA0416">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 xml:space="preserve">Το 1880, εξαπολύεται η πατριαρχική Απανταχούσα εγκύκλιος «προς τους ιεροψάλτας της Βασιλευούσης», </w:t>
      </w:r>
      <w:r w:rsidR="00DA0416">
        <w:rPr>
          <w:rFonts w:ascii="Times New Roman" w:eastAsia="Times New Roman" w:hAnsi="Times New Roman" w:cs="Times New Roman"/>
          <w:sz w:val="24"/>
          <w:szCs w:val="24"/>
        </w:rPr>
        <w:t>όπου στις παραγράφους Β΄ και Γ΄</w:t>
      </w:r>
      <w:r w:rsidRPr="00272131">
        <w:rPr>
          <w:rFonts w:ascii="Times New Roman" w:eastAsia="Times New Roman" w:hAnsi="Times New Roman" w:cs="Times New Roman"/>
          <w:sz w:val="24"/>
          <w:szCs w:val="24"/>
        </w:rPr>
        <w:t xml:space="preserve"> επιβάλλονται  συγκεκριμένες εκδόσεις και μέλη </w:t>
      </w:r>
      <w:r w:rsidR="00DA0416">
        <w:rPr>
          <w:rFonts w:ascii="Times New Roman" w:eastAsia="Times New Roman" w:hAnsi="Times New Roman" w:cs="Times New Roman"/>
          <w:sz w:val="24"/>
          <w:szCs w:val="24"/>
        </w:rPr>
        <w:t>[</w:t>
      </w:r>
      <w:r w:rsidRPr="00DA0416">
        <w:rPr>
          <w:rFonts w:ascii="Times New Roman" w:eastAsia="Times New Roman" w:hAnsi="Times New Roman" w:cs="Times New Roman"/>
          <w:i/>
          <w:sz w:val="24"/>
          <w:szCs w:val="24"/>
        </w:rPr>
        <w:t>«εγκριθέντα υπό της Εκκλησίας, υποβάλλονται εις έκαστον ιεροψάλτην, εφιστάται δε η προσοχή αυτών ίνα μη τις εξ εγωισμού, ή αυταρέσκειας παρεισάγη εν ταις ιεράις τελεταίς αδόκιμα και ανάρμοστα μέλη, εκτός των εγκεκριμένων και παραδεδεγμένων έκπαλαι παρά της Εκκλησίας. Ουδείς δε προϊστάμενος ιεράς εκκλησίας, ή έφορος, ή πρόκριτος δύναται να καταναγκάση τον ιεροψάλτην ίνα ψάλλη τι απάδον τη παρούση εγκυκλίω. Ο μη συμμορφωθησόμενος προς τας εκκλησιαστικάς ταύτας παραγγελίας τιμωρηθήσεται παραδειγματικώς</w:t>
      </w:r>
      <w:r w:rsidRPr="00DA0416">
        <w:rPr>
          <w:rFonts w:ascii="Times New Roman" w:eastAsia="Times New Roman" w:hAnsi="Times New Roman" w:cs="Times New Roman"/>
          <w:sz w:val="24"/>
          <w:szCs w:val="24"/>
        </w:rPr>
        <w:t>]</w:t>
      </w:r>
      <w:r w:rsidRPr="00DA0416">
        <w:rPr>
          <w:rFonts w:ascii="Times New Roman" w:hAnsi="Times New Roman" w:cs="Times New Roman"/>
          <w:sz w:val="24"/>
          <w:szCs w:val="24"/>
        </w:rPr>
        <w:t>,</w:t>
      </w:r>
      <w:r w:rsidRPr="00DA0416">
        <w:rPr>
          <w:rFonts w:ascii="Times New Roman" w:hAnsi="Times New Roman" w:cs="Times New Roman"/>
          <w:i/>
          <w:sz w:val="24"/>
          <w:szCs w:val="24"/>
        </w:rPr>
        <w:t xml:space="preserve"> </w:t>
      </w:r>
      <w:r w:rsidRPr="00DA0416">
        <w:rPr>
          <w:rFonts w:ascii="Times New Roman" w:hAnsi="Times New Roman" w:cs="Times New Roman"/>
          <w:sz w:val="24"/>
          <w:szCs w:val="24"/>
        </w:rPr>
        <w:t>ως μέσ</w:t>
      </w:r>
      <w:r w:rsidR="00DA0416">
        <w:rPr>
          <w:rFonts w:ascii="Times New Roman" w:hAnsi="Times New Roman" w:cs="Times New Roman"/>
          <w:sz w:val="24"/>
          <w:szCs w:val="24"/>
        </w:rPr>
        <w:t>ον επιβολής και διατήρησης του «πατριαρχικού ύφους της ΜΧΕ</w:t>
      </w:r>
      <w:r w:rsidRPr="00DA0416">
        <w:rPr>
          <w:rFonts w:ascii="Times New Roman" w:hAnsi="Times New Roman" w:cs="Times New Roman"/>
          <w:sz w:val="24"/>
          <w:szCs w:val="24"/>
        </w:rPr>
        <w:t>»</w:t>
      </w:r>
      <w:r w:rsidR="00DA0416">
        <w:rPr>
          <w:rFonts w:ascii="Times New Roman" w:hAnsi="Times New Roman" w:cs="Times New Roman"/>
          <w:sz w:val="24"/>
          <w:szCs w:val="24"/>
        </w:rPr>
        <w:t>,</w:t>
      </w:r>
      <w:r w:rsidRPr="00DA0416">
        <w:rPr>
          <w:rFonts w:ascii="Times New Roman" w:hAnsi="Times New Roman" w:cs="Times New Roman"/>
          <w:sz w:val="24"/>
          <w:szCs w:val="24"/>
        </w:rPr>
        <w:t xml:space="preserve"> έτσι ώστε να</w:t>
      </w:r>
      <w:r w:rsidRPr="00DA0416">
        <w:rPr>
          <w:rFonts w:ascii="Times New Roman" w:hAnsi="Times New Roman" w:cs="Times New Roman"/>
          <w:i/>
          <w:sz w:val="24"/>
          <w:szCs w:val="24"/>
        </w:rPr>
        <w:t xml:space="preserve"> «πάψουν οι μεμψιμοιρίαι των ημετέρων και οι μομφαί των ξένων»</w:t>
      </w:r>
      <w:r w:rsidRPr="00272131">
        <w:rPr>
          <w:rFonts w:ascii="Times New Roman" w:hAnsi="Times New Roman" w:cs="Times New Roman"/>
          <w:sz w:val="24"/>
          <w:szCs w:val="24"/>
        </w:rPr>
        <w:t xml:space="preserve">.     </w:t>
      </w:r>
    </w:p>
    <w:p w:rsidR="005C6A3E" w:rsidRPr="0065242C" w:rsidRDefault="005C6A3E" w:rsidP="0065242C">
      <w:pPr>
        <w:spacing w:after="0" w:line="360" w:lineRule="auto"/>
        <w:ind w:firstLine="720"/>
        <w:jc w:val="both"/>
        <w:rPr>
          <w:rFonts w:ascii="Times New Roman" w:eastAsia="Times New Roman" w:hAnsi="Times New Roman" w:cs="Times New Roman"/>
          <w:sz w:val="24"/>
          <w:szCs w:val="24"/>
        </w:rPr>
      </w:pPr>
      <w:r w:rsidRPr="00272131">
        <w:rPr>
          <w:rFonts w:ascii="Times New Roman" w:eastAsia="Times New Roman" w:hAnsi="Times New Roman" w:cs="Times New Roman"/>
          <w:sz w:val="24"/>
          <w:szCs w:val="24"/>
        </w:rPr>
        <w:t xml:space="preserve">Μέσα στο διάστημα οκτώ δεκαετιών, από το 1820  έως το 1900, δηλαδή από τη στιγμή που εμφανίστηκε το πρώτο τυπωμένο μουσικό βιβλίο με την παρασημαντική της εκκλησιαστικής μουσικής και έως το τέλος του ΙΘ΄ αιώνα, το </w:t>
      </w:r>
      <w:r w:rsidR="00DA0416">
        <w:rPr>
          <w:rFonts w:ascii="Times New Roman" w:eastAsia="Times New Roman" w:hAnsi="Times New Roman" w:cs="Times New Roman"/>
          <w:sz w:val="24"/>
          <w:szCs w:val="24"/>
        </w:rPr>
        <w:t>δεδομένο</w:t>
      </w:r>
      <w:r w:rsidRPr="00272131">
        <w:rPr>
          <w:rFonts w:ascii="Times New Roman" w:eastAsia="Times New Roman" w:hAnsi="Times New Roman" w:cs="Times New Roman"/>
          <w:sz w:val="24"/>
          <w:szCs w:val="24"/>
        </w:rPr>
        <w:t xml:space="preserve"> όριο της έρευνας μας, τυπώθηκαν συνολικά 226 μουσικά βιβλία (συμπεριλαμβανομένων και των επανεκδόσεων), 63 θεωρητικά και 23 εκδόσεις που περιέχουν άσματα εξωτερικής μουσικής και δημοτικά τραγούδια.</w:t>
      </w:r>
      <w:r w:rsidR="00DA0416">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Τα βιβλία αυτά τυπώθηκαν σε νεοσύστατους εκδοτικούς οίκους: Βουκουρέστι (Π.</w:t>
      </w:r>
      <w:r w:rsidR="00DA0416">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Εφέσιος 1820, 1822), Παρίσι (Α. Θάμυρις 1821), Βιέννη (1823), Τεργέστη (Π.</w:t>
      </w:r>
      <w:r w:rsidR="00DA0416">
        <w:rPr>
          <w:rFonts w:ascii="Times New Roman" w:eastAsia="Times New Roman" w:hAnsi="Times New Roman" w:cs="Times New Roman"/>
          <w:sz w:val="24"/>
          <w:szCs w:val="24"/>
        </w:rPr>
        <w:t xml:space="preserve"> </w:t>
      </w:r>
      <w:r w:rsidRPr="00272131">
        <w:rPr>
          <w:rFonts w:ascii="Times New Roman" w:eastAsia="Times New Roman" w:hAnsi="Times New Roman" w:cs="Times New Roman"/>
          <w:sz w:val="24"/>
          <w:szCs w:val="24"/>
        </w:rPr>
        <w:t>Πελοπίδας 1832), Σμύρνη (Νικόλαος πρωτοψάλτης Σμύρνης 1873), Θεσσαλονίκη («Μακεδονία» 1882). Ωστόσο, το κύριο εκδοτικό κέντρο για όλο σχεδόν τον ΙΘ΄ αιώνα παραμ</w:t>
      </w:r>
      <w:r w:rsidR="00DA0416">
        <w:rPr>
          <w:rFonts w:ascii="Times New Roman" w:eastAsia="Times New Roman" w:hAnsi="Times New Roman" w:cs="Times New Roman"/>
          <w:sz w:val="24"/>
          <w:szCs w:val="24"/>
        </w:rPr>
        <w:t>ένει η Κωνσταντινούπολη (1824-</w:t>
      </w:r>
      <w:r w:rsidRPr="00272131">
        <w:rPr>
          <w:rFonts w:ascii="Times New Roman" w:eastAsia="Times New Roman" w:hAnsi="Times New Roman" w:cs="Times New Roman"/>
          <w:sz w:val="24"/>
          <w:szCs w:val="24"/>
        </w:rPr>
        <w:t>1896)</w:t>
      </w:r>
      <w:r w:rsidRPr="00272131">
        <w:rPr>
          <w:rStyle w:val="a4"/>
          <w:rFonts w:ascii="Times New Roman" w:eastAsia="Times New Roman" w:hAnsi="Times New Roman" w:cs="Times New Roman"/>
          <w:sz w:val="24"/>
          <w:szCs w:val="24"/>
        </w:rPr>
        <w:footnoteReference w:id="25"/>
      </w:r>
      <w:r w:rsidRPr="00272131">
        <w:rPr>
          <w:rFonts w:ascii="Times New Roman" w:eastAsia="Times New Roman" w:hAnsi="Times New Roman" w:cs="Times New Roman"/>
          <w:sz w:val="24"/>
          <w:szCs w:val="24"/>
        </w:rPr>
        <w:t xml:space="preserve"> και μόνο την τελευταία δεκαετία παίρνει τη σκυ</w:t>
      </w:r>
      <w:r w:rsidR="00DA0416">
        <w:rPr>
          <w:rFonts w:ascii="Times New Roman" w:eastAsia="Times New Roman" w:hAnsi="Times New Roman" w:cs="Times New Roman"/>
          <w:sz w:val="24"/>
          <w:szCs w:val="24"/>
        </w:rPr>
        <w:t>τάλη η Αθήνα ( Γ.</w:t>
      </w:r>
      <w:r w:rsidR="0065242C">
        <w:rPr>
          <w:rFonts w:ascii="Times New Roman" w:eastAsia="Times New Roman" w:hAnsi="Times New Roman" w:cs="Times New Roman"/>
          <w:sz w:val="24"/>
          <w:szCs w:val="24"/>
        </w:rPr>
        <w:t xml:space="preserve"> </w:t>
      </w:r>
      <w:r w:rsidR="00DA0416">
        <w:rPr>
          <w:rFonts w:ascii="Times New Roman" w:eastAsia="Times New Roman" w:hAnsi="Times New Roman" w:cs="Times New Roman"/>
          <w:sz w:val="24"/>
          <w:szCs w:val="24"/>
        </w:rPr>
        <w:t>Λέσβιος 1840, ’65, ’70, ’</w:t>
      </w:r>
      <w:r w:rsidRPr="00272131">
        <w:rPr>
          <w:rFonts w:ascii="Times New Roman" w:eastAsia="Times New Roman" w:hAnsi="Times New Roman" w:cs="Times New Roman"/>
          <w:sz w:val="24"/>
          <w:szCs w:val="24"/>
        </w:rPr>
        <w:t xml:space="preserve">71, Ν.Μ. 1880, 1890 κ.ε.). </w:t>
      </w:r>
      <w:r w:rsidR="0065242C">
        <w:rPr>
          <w:rFonts w:ascii="Times New Roman" w:hAnsi="Times New Roman" w:cs="Times New Roman"/>
          <w:sz w:val="24"/>
          <w:szCs w:val="24"/>
        </w:rPr>
        <w:t>Περίπου το 70</w:t>
      </w:r>
      <w:r w:rsidRPr="00272131">
        <w:rPr>
          <w:rFonts w:ascii="Times New Roman" w:hAnsi="Times New Roman" w:cs="Times New Roman"/>
          <w:sz w:val="24"/>
          <w:szCs w:val="24"/>
        </w:rPr>
        <w:t>% του συνολικού ρεπερτορίου της Βυζαντινής και Μεταβυζαντινής Μελοποιίας μεταφέρθηκε από τους τρεις με</w:t>
      </w:r>
      <w:r w:rsidR="0065242C">
        <w:rPr>
          <w:rFonts w:ascii="Times New Roman" w:hAnsi="Times New Roman" w:cs="Times New Roman"/>
          <w:sz w:val="24"/>
          <w:szCs w:val="24"/>
        </w:rPr>
        <w:t>ταρρυθμιστές και τους μαθητές-</w:t>
      </w:r>
      <w:r w:rsidRPr="00272131">
        <w:rPr>
          <w:rFonts w:ascii="Times New Roman" w:hAnsi="Times New Roman" w:cs="Times New Roman"/>
          <w:sz w:val="24"/>
          <w:szCs w:val="24"/>
        </w:rPr>
        <w:t>συνεχιστές τους, από την μέση πλήρη στενογραφική σημειογραφία</w:t>
      </w:r>
      <w:r w:rsidR="0065242C">
        <w:rPr>
          <w:rFonts w:ascii="Times New Roman" w:hAnsi="Times New Roman" w:cs="Times New Roman"/>
          <w:sz w:val="24"/>
          <w:szCs w:val="24"/>
        </w:rPr>
        <w:t>,</w:t>
      </w:r>
      <w:r w:rsidRPr="00272131">
        <w:rPr>
          <w:rFonts w:ascii="Times New Roman" w:hAnsi="Times New Roman" w:cs="Times New Roman"/>
          <w:sz w:val="24"/>
          <w:szCs w:val="24"/>
        </w:rPr>
        <w:t xml:space="preserve"> που κυριαρχούσε στη χειρόγραφη παράδοση από τον ΙΓ΄ έως τον ΙΘ΄ αιώνα, στη Νέα Αναλυτική σημειογραφία και καταγράφηκε σε χειρόγραφους κώδικες. Εκτός από την εγκύκλιο σειρά των μουσικών </w:t>
      </w:r>
      <w:r w:rsidRPr="00272131">
        <w:rPr>
          <w:rFonts w:ascii="Times New Roman" w:hAnsi="Times New Roman" w:cs="Times New Roman"/>
          <w:sz w:val="24"/>
          <w:szCs w:val="24"/>
        </w:rPr>
        <w:lastRenderedPageBreak/>
        <w:t xml:space="preserve">βιβλίων που πρωτοεκδόθηκαν και επανεκδόθηκαν αρκετές φορές, ένα ικανό μέρος των μελοποιημάτων των βυζαντινών και μεταβυζαντινών μελουργών, κυρίως περίτεχνα Μαθήματα που προοριζόταν όχι για λειτουργική χρήση αλλά για μοναστικές τράπεζες , πανηγύρεις και αγρυπνίες, είναι ανέκδοτα. Μέσα από την </w:t>
      </w:r>
      <w:r w:rsidR="0065242C">
        <w:rPr>
          <w:rFonts w:ascii="Times New Roman" w:hAnsi="Times New Roman" w:cs="Times New Roman"/>
          <w:sz w:val="24"/>
          <w:szCs w:val="24"/>
        </w:rPr>
        <w:t>όλη διαδικασία της τυπογραφίας</w:t>
      </w:r>
      <w:r w:rsidRPr="00272131">
        <w:rPr>
          <w:rFonts w:ascii="Times New Roman" w:hAnsi="Times New Roman" w:cs="Times New Roman"/>
          <w:sz w:val="24"/>
          <w:szCs w:val="24"/>
        </w:rPr>
        <w:t xml:space="preserve"> κάποιοι βυζαντινοί και μεταβυζαντινοί μελουργοί της χιλιετούς παράδοσης της ψαλτικής τέχνης επικράτησαν έναντι άλλων, κάποια έργα τους κρίθηκαν ως σημαντικότερα και ίσως πιο «βασικά» ως προς την χρηστικότητά τους στο σταθερό ρεπερτόριο των νυχθήμερων ακολουθιών της Εκκλησίας, ενώ κάποια που αγνοή</w:t>
      </w:r>
      <w:r w:rsidR="0065242C">
        <w:rPr>
          <w:rFonts w:ascii="Times New Roman" w:hAnsi="Times New Roman" w:cs="Times New Roman"/>
          <w:sz w:val="24"/>
          <w:szCs w:val="24"/>
        </w:rPr>
        <w:t>θηκαν εντελώς, περιμένουν ακόμη,</w:t>
      </w:r>
      <w:r w:rsidRPr="00272131">
        <w:rPr>
          <w:rFonts w:ascii="Times New Roman" w:hAnsi="Times New Roman" w:cs="Times New Roman"/>
          <w:sz w:val="24"/>
          <w:szCs w:val="24"/>
        </w:rPr>
        <w:t xml:space="preserve"> εξηγημένα σε χειρόγραφους κώδικες, τη σειρά τους να φανερωθούν και να διαδοθούν μαζί με τα ά</w:t>
      </w:r>
      <w:r w:rsidR="0065242C">
        <w:rPr>
          <w:rFonts w:ascii="Times New Roman" w:hAnsi="Times New Roman" w:cs="Times New Roman"/>
          <w:sz w:val="24"/>
          <w:szCs w:val="24"/>
        </w:rPr>
        <w:t>λλα στα πέρατα της Ορθοδοξίας.</w:t>
      </w:r>
      <w:r w:rsidRPr="00272131">
        <w:rPr>
          <w:rFonts w:ascii="Times New Roman" w:hAnsi="Times New Roman" w:cs="Times New Roman"/>
          <w:sz w:val="24"/>
          <w:szCs w:val="24"/>
        </w:rPr>
        <w:t xml:space="preserve"> </w:t>
      </w:r>
    </w:p>
    <w:p w:rsidR="005C6A3E" w:rsidRPr="00272131" w:rsidRDefault="0065242C" w:rsidP="0065242C">
      <w:pPr>
        <w:spacing w:after="0" w:line="360" w:lineRule="auto"/>
        <w:ind w:firstLine="720"/>
        <w:jc w:val="both"/>
        <w:rPr>
          <w:rFonts w:ascii="Times New Roman" w:eastAsia="Times New Roman" w:hAnsi="Times New Roman" w:cs="Times New Roman"/>
          <w:sz w:val="24"/>
          <w:szCs w:val="24"/>
        </w:rPr>
      </w:pPr>
      <w:r w:rsidRPr="0065242C">
        <w:rPr>
          <w:rFonts w:ascii="Times New Roman" w:eastAsia="Times New Roman" w:hAnsi="Times New Roman" w:cs="Times New Roman"/>
          <w:i/>
          <w:sz w:val="24"/>
          <w:szCs w:val="24"/>
        </w:rPr>
        <w:t>« “Άξιόν εστιν”</w:t>
      </w:r>
      <w:r w:rsidR="005C6A3E" w:rsidRPr="0065242C">
        <w:rPr>
          <w:rFonts w:ascii="Times New Roman" w:eastAsia="Times New Roman" w:hAnsi="Times New Roman" w:cs="Times New Roman"/>
          <w:i/>
          <w:sz w:val="24"/>
          <w:szCs w:val="24"/>
        </w:rPr>
        <w:t xml:space="preserve"> να μακαρίζουμε την ελληνι</w:t>
      </w:r>
      <w:r w:rsidRPr="0065242C">
        <w:rPr>
          <w:rFonts w:ascii="Times New Roman" w:eastAsia="Times New Roman" w:hAnsi="Times New Roman" w:cs="Times New Roman"/>
          <w:i/>
          <w:sz w:val="24"/>
          <w:szCs w:val="24"/>
        </w:rPr>
        <w:t>κή μουσική τυπογραφία αλλά και “δίκαιόν εστιν”</w:t>
      </w:r>
      <w:r w:rsidR="005C6A3E" w:rsidRPr="0065242C">
        <w:rPr>
          <w:rFonts w:ascii="Times New Roman" w:eastAsia="Times New Roman" w:hAnsi="Times New Roman" w:cs="Times New Roman"/>
          <w:i/>
          <w:sz w:val="24"/>
          <w:szCs w:val="24"/>
        </w:rPr>
        <w:t xml:space="preserve"> να μεγαλύνουμε την υπερχιλιόχρονη ελληνική σημειογραφία της Ψαλ</w:t>
      </w:r>
      <w:r w:rsidRPr="0065242C">
        <w:rPr>
          <w:rFonts w:ascii="Times New Roman" w:eastAsia="Times New Roman" w:hAnsi="Times New Roman" w:cs="Times New Roman"/>
          <w:i/>
          <w:sz w:val="24"/>
          <w:szCs w:val="24"/>
        </w:rPr>
        <w:t>τικής Τέχνης, τη μακροβιώ</w:t>
      </w:r>
      <w:r w:rsidR="005C6A3E" w:rsidRPr="0065242C">
        <w:rPr>
          <w:rFonts w:ascii="Times New Roman" w:eastAsia="Times New Roman" w:hAnsi="Times New Roman" w:cs="Times New Roman"/>
          <w:i/>
          <w:sz w:val="24"/>
          <w:szCs w:val="24"/>
        </w:rPr>
        <w:t>τερη ανάμεσα στους μουσικούς πολιτισμούς της οικουμένης. Η ελληνική μουσική έκφραση είναι συνεχής, συνεπής, ομοιογενής, ενιαία και αδιαίρετη και είναι πάντοτε, νυν και αεί, παλαιά και νέα, όπως ο ήχος των</w:t>
      </w:r>
      <w:r w:rsidR="005C6A3E" w:rsidRPr="00272131">
        <w:rPr>
          <w:rFonts w:ascii="Times New Roman" w:eastAsia="Times New Roman" w:hAnsi="Times New Roman" w:cs="Times New Roman"/>
          <w:sz w:val="24"/>
          <w:szCs w:val="24"/>
        </w:rPr>
        <w:t xml:space="preserve"> </w:t>
      </w:r>
      <w:r w:rsidR="005C6A3E" w:rsidRPr="0065242C">
        <w:rPr>
          <w:rFonts w:ascii="Times New Roman" w:eastAsia="Times New Roman" w:hAnsi="Times New Roman" w:cs="Times New Roman"/>
          <w:i/>
          <w:sz w:val="24"/>
          <w:szCs w:val="24"/>
        </w:rPr>
        <w:t>κυμάτων των πελάγων και των υδάτων των πολλών και των ανέμων που συγυρίζουν αυτήν τη χώρα τη μικρή, τη μεγάλη, την Ελλάδα»</w:t>
      </w:r>
      <w:r w:rsidR="005C6A3E" w:rsidRPr="00272131">
        <w:rPr>
          <w:rStyle w:val="a4"/>
          <w:rFonts w:ascii="Times New Roman" w:eastAsia="Times New Roman" w:hAnsi="Times New Roman" w:cs="Times New Roman"/>
          <w:sz w:val="24"/>
          <w:szCs w:val="24"/>
        </w:rPr>
        <w:footnoteReference w:id="26"/>
      </w:r>
      <w:r w:rsidR="005C6A3E" w:rsidRPr="00272131">
        <w:rPr>
          <w:rFonts w:ascii="Times New Roman" w:eastAsia="Times New Roman" w:hAnsi="Times New Roman" w:cs="Times New Roman"/>
          <w:sz w:val="24"/>
          <w:szCs w:val="24"/>
        </w:rPr>
        <w:t>.</w:t>
      </w:r>
    </w:p>
    <w:p w:rsidR="00EF3F00" w:rsidRPr="00272131" w:rsidRDefault="00EF3F00" w:rsidP="00F5403C">
      <w:pPr>
        <w:spacing w:after="0" w:line="360" w:lineRule="auto"/>
        <w:rPr>
          <w:rFonts w:ascii="Times New Roman" w:hAnsi="Times New Roman" w:cs="Times New Roman"/>
        </w:rPr>
      </w:pPr>
    </w:p>
    <w:sectPr w:rsidR="00EF3F00" w:rsidRPr="00272131" w:rsidSect="00D31948">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55E" w:rsidRDefault="00B5755E" w:rsidP="005C6A3E">
      <w:pPr>
        <w:spacing w:after="0" w:line="240" w:lineRule="auto"/>
      </w:pPr>
      <w:r>
        <w:separator/>
      </w:r>
    </w:p>
  </w:endnote>
  <w:endnote w:type="continuationSeparator" w:id="0">
    <w:p w:rsidR="00B5755E" w:rsidRDefault="00B5755E" w:rsidP="005C6A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601376"/>
      <w:docPartObj>
        <w:docPartGallery w:val="Page Numbers (Bottom of Page)"/>
        <w:docPartUnique/>
      </w:docPartObj>
    </w:sdtPr>
    <w:sdtContent>
      <w:p w:rsidR="00D31948" w:rsidRDefault="00A12001">
        <w:pPr>
          <w:pStyle w:val="a6"/>
          <w:jc w:val="right"/>
        </w:pPr>
        <w:fldSimple w:instr=" PAGE   \* MERGEFORMAT ">
          <w:r w:rsidR="006050A2">
            <w:rPr>
              <w:noProof/>
            </w:rPr>
            <w:t>10</w:t>
          </w:r>
        </w:fldSimple>
      </w:p>
    </w:sdtContent>
  </w:sdt>
  <w:p w:rsidR="00D31948" w:rsidRDefault="00D3194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55E" w:rsidRDefault="00B5755E" w:rsidP="005C6A3E">
      <w:pPr>
        <w:spacing w:after="0" w:line="240" w:lineRule="auto"/>
      </w:pPr>
      <w:r>
        <w:separator/>
      </w:r>
    </w:p>
  </w:footnote>
  <w:footnote w:type="continuationSeparator" w:id="0">
    <w:p w:rsidR="00B5755E" w:rsidRDefault="00B5755E" w:rsidP="005C6A3E">
      <w:pPr>
        <w:spacing w:after="0" w:line="240" w:lineRule="auto"/>
      </w:pPr>
      <w:r>
        <w:continuationSeparator/>
      </w:r>
    </w:p>
  </w:footnote>
  <w:footnote w:id="1">
    <w:p w:rsidR="00D31948" w:rsidRPr="00272131" w:rsidRDefault="00D31948" w:rsidP="00327246">
      <w:pPr>
        <w:pStyle w:val="a3"/>
        <w:jc w:val="both"/>
      </w:pPr>
      <w:r w:rsidRPr="00272131">
        <w:rPr>
          <w:rStyle w:val="a4"/>
        </w:rPr>
        <w:footnoteRef/>
      </w:r>
      <w:r w:rsidRPr="00272131">
        <w:t xml:space="preserve">Η προσπάθεια αυτή ξεκίνησε με τον </w:t>
      </w:r>
      <w:r w:rsidRPr="00272131">
        <w:rPr>
          <w:i/>
        </w:rPr>
        <w:t>«Μπαλάσιο ιερέα και νομοφύλακα περίπου το 1670 [...] διαμορφώθηκε και επιβλήθηκε γενικότερα με τον Πέτρο Πελοποννήσιο, και κατέληξε κυρίως δια μέσω των αναλύσεων του Πέτρου Βυζαντίου και Γεωργίου του Κρητός στην οριστική επινόηση ενός καινούργιου γραφικού συστήματος, απλού, ευμέθοδου και κυρίως στηριγμένου στην παράδοση»</w:t>
      </w:r>
      <w:r w:rsidRPr="00272131">
        <w:t xml:space="preserve"> </w:t>
      </w:r>
      <w:r>
        <w:t xml:space="preserve">(Μ. </w:t>
      </w:r>
      <w:r w:rsidRPr="00272131">
        <w:t xml:space="preserve">Χατζηγιακουμής, </w:t>
      </w:r>
      <w:r w:rsidRPr="00272131">
        <w:rPr>
          <w:i/>
        </w:rPr>
        <w:t xml:space="preserve">Η εκκλησιαστική Μουσική </w:t>
      </w:r>
      <w:r>
        <w:rPr>
          <w:i/>
        </w:rPr>
        <w:t xml:space="preserve">του Ελληνισμού </w:t>
      </w:r>
      <w:r w:rsidRPr="00272131">
        <w:rPr>
          <w:i/>
        </w:rPr>
        <w:t>μετά την Άλωση</w:t>
      </w:r>
      <w:r w:rsidRPr="00272131">
        <w:t>, Αθήνα 1999,  97</w:t>
      </w:r>
      <w:r>
        <w:t>).</w:t>
      </w:r>
    </w:p>
  </w:footnote>
  <w:footnote w:id="2">
    <w:p w:rsidR="00D31948" w:rsidRPr="00C13123" w:rsidRDefault="00D31948" w:rsidP="00327246">
      <w:pPr>
        <w:jc w:val="both"/>
        <w:rPr>
          <w:rFonts w:ascii="Times New Roman" w:eastAsia="Times New Roman" w:hAnsi="Times New Roman" w:cs="Times New Roman"/>
          <w:sz w:val="20"/>
          <w:szCs w:val="20"/>
          <w:lang w:val="de-DE"/>
        </w:rPr>
      </w:pPr>
      <w:r w:rsidRPr="00C13123">
        <w:rPr>
          <w:rStyle w:val="a4"/>
          <w:rFonts w:ascii="Times New Roman" w:eastAsia="Times New Roman" w:hAnsi="Times New Roman" w:cs="Times New Roman"/>
          <w:sz w:val="20"/>
          <w:szCs w:val="20"/>
        </w:rPr>
        <w:footnoteRef/>
      </w:r>
      <w:r w:rsidRPr="00C13123">
        <w:rPr>
          <w:rFonts w:ascii="Times New Roman" w:eastAsia="Times New Roman" w:hAnsi="Times New Roman" w:cs="Times New Roman"/>
          <w:sz w:val="20"/>
          <w:szCs w:val="20"/>
        </w:rPr>
        <w:t xml:space="preserve"> Γρ. Θ. Στάθης, «Η μουσική τυπογραφία της Ψαλτικής Τέχνης», στο Αχ. Χαλδαιάκη</w:t>
      </w:r>
      <w:r>
        <w:rPr>
          <w:rFonts w:ascii="Times New Roman" w:eastAsia="Times New Roman" w:hAnsi="Times New Roman" w:cs="Times New Roman"/>
          <w:sz w:val="20"/>
          <w:szCs w:val="20"/>
        </w:rPr>
        <w:t>ς</w:t>
      </w:r>
      <w:r w:rsidRPr="00C13123">
        <w:rPr>
          <w:rFonts w:ascii="Times New Roman" w:eastAsia="Times New Roman" w:hAnsi="Times New Roman" w:cs="Times New Roman"/>
          <w:sz w:val="20"/>
          <w:szCs w:val="20"/>
        </w:rPr>
        <w:t xml:space="preserve"> (επιμ.) </w:t>
      </w:r>
      <w:r w:rsidRPr="00C13123">
        <w:rPr>
          <w:rFonts w:ascii="Times New Roman" w:eastAsia="Times New Roman" w:hAnsi="Times New Roman" w:cs="Times New Roman"/>
          <w:i/>
          <w:sz w:val="20"/>
          <w:szCs w:val="20"/>
        </w:rPr>
        <w:t>«…τιμή προς τον διδάσκαλον…»</w:t>
      </w:r>
      <w:r w:rsidRPr="00C13123">
        <w:rPr>
          <w:rFonts w:ascii="Times New Roman" w:eastAsia="Times New Roman" w:hAnsi="Times New Roman" w:cs="Times New Roman"/>
          <w:sz w:val="20"/>
          <w:szCs w:val="20"/>
        </w:rPr>
        <w:t>.</w:t>
      </w:r>
      <w:r w:rsidRPr="00C13123">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Ἐ</w:t>
      </w:r>
      <w:r w:rsidRPr="00C13123">
        <w:rPr>
          <w:rFonts w:ascii="Times New Roman" w:hAnsi="Times New Roman" w:cs="Times New Roman"/>
          <w:i/>
          <w:iCs/>
          <w:color w:val="000000"/>
          <w:sz w:val="20"/>
          <w:szCs w:val="20"/>
        </w:rPr>
        <w:t>κφραση</w:t>
      </w:r>
      <w:r>
        <w:rPr>
          <w:rFonts w:ascii="Times New Roman" w:hAnsi="Times New Roman" w:cs="Times New Roman"/>
          <w:i/>
          <w:iCs/>
          <w:color w:val="000000"/>
          <w:sz w:val="20"/>
          <w:szCs w:val="20"/>
        </w:rPr>
        <w:t xml:space="preserve"> α</w:t>
      </w:r>
      <w:r w:rsidRPr="00C13123">
        <w:rPr>
          <w:rFonts w:ascii="Times New Roman" w:hAnsi="Times New Roman" w:cs="Times New Roman"/>
          <w:i/>
          <w:iCs/>
          <w:color w:val="000000"/>
          <w:sz w:val="20"/>
          <w:szCs w:val="20"/>
        </w:rPr>
        <w:t>γάπης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στ</w:t>
      </w:r>
      <w:r>
        <w:rPr>
          <w:rFonts w:ascii="Times New Roman" w:hAnsi="Times New Roman" w:cs="Times New Roman"/>
          <w:i/>
          <w:iCs/>
          <w:color w:val="000000"/>
          <w:sz w:val="20"/>
          <w:szCs w:val="20"/>
        </w:rPr>
        <w:t>ο</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πρόσωπο</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το</w:t>
      </w:r>
      <w:r>
        <w:rPr>
          <w:rFonts w:ascii="Times New Roman" w:hAnsi="Times New Roman" w:cs="Times New Roman"/>
          <w:i/>
          <w:iCs/>
          <w:color w:val="000000"/>
          <w:sz w:val="20"/>
          <w:szCs w:val="20"/>
        </w:rPr>
        <w:t>υ</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καθηγητο</w:t>
      </w:r>
      <w:r>
        <w:rPr>
          <w:rFonts w:ascii="Times New Roman" w:hAnsi="Times New Roman" w:cs="Times New Roman"/>
          <w:i/>
          <w:iCs/>
          <w:color w:val="000000"/>
          <w:sz w:val="20"/>
          <w:szCs w:val="20"/>
        </w:rPr>
        <w:t>ύ</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Γρηγορίου</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Θ</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Στάθη</w:t>
      </w:r>
      <w:r w:rsidRPr="00C13123">
        <w:rPr>
          <w:rFonts w:ascii="Times New Roman" w:hAnsi="Times New Roman" w:cs="Times New Roman"/>
          <w:i/>
          <w:iCs/>
          <w:color w:val="000000"/>
          <w:sz w:val="20"/>
          <w:szCs w:val="20"/>
          <w:lang w:val="de-DE"/>
        </w:rPr>
        <w:t xml:space="preserve">. </w:t>
      </w:r>
      <w:r>
        <w:rPr>
          <w:rFonts w:ascii="Times New Roman" w:hAnsi="Times New Roman" w:cs="Times New Roman"/>
          <w:i/>
          <w:iCs/>
          <w:color w:val="000000"/>
          <w:sz w:val="20"/>
          <w:szCs w:val="20"/>
        </w:rPr>
        <w:t>Α</w:t>
      </w:r>
      <w:r w:rsidRPr="00C13123">
        <w:rPr>
          <w:rFonts w:ascii="Times New Roman" w:hAnsi="Times New Roman" w:cs="Times New Roman"/>
          <w:i/>
          <w:iCs/>
          <w:color w:val="000000"/>
          <w:sz w:val="20"/>
          <w:szCs w:val="20"/>
        </w:rPr>
        <w:t>φιέρωμα</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στ</w:t>
      </w:r>
      <w:r>
        <w:rPr>
          <w:rFonts w:ascii="Times New Roman" w:hAnsi="Times New Roman" w:cs="Times New Roman"/>
          <w:i/>
          <w:iCs/>
          <w:color w:val="000000"/>
          <w:sz w:val="20"/>
          <w:szCs w:val="20"/>
        </w:rPr>
        <w:t>α</w:t>
      </w:r>
      <w:r w:rsidRPr="00C13123">
        <w:rPr>
          <w:rFonts w:ascii="Times New Roman" w:hAnsi="Times New Roman" w:cs="Times New Roman"/>
          <w:i/>
          <w:iCs/>
          <w:color w:val="000000"/>
          <w:sz w:val="20"/>
          <w:szCs w:val="20"/>
          <w:lang w:val="de-DE"/>
        </w:rPr>
        <w:t xml:space="preserve"> </w:t>
      </w:r>
      <w:r>
        <w:rPr>
          <w:rFonts w:ascii="Times New Roman" w:hAnsi="Times New Roman" w:cs="Times New Roman"/>
          <w:i/>
          <w:iCs/>
          <w:color w:val="000000"/>
          <w:sz w:val="20"/>
          <w:szCs w:val="20"/>
        </w:rPr>
        <w:t>ε</w:t>
      </w:r>
      <w:r w:rsidRPr="00C13123">
        <w:rPr>
          <w:rFonts w:ascii="Times New Roman" w:hAnsi="Times New Roman" w:cs="Times New Roman"/>
          <w:i/>
          <w:iCs/>
          <w:color w:val="000000"/>
          <w:sz w:val="20"/>
          <w:szCs w:val="20"/>
        </w:rPr>
        <w:t>ξηντάχρονα</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w:t>
      </w:r>
      <w:r>
        <w:rPr>
          <w:rFonts w:ascii="Times New Roman" w:hAnsi="Times New Roman" w:cs="Times New Roman"/>
          <w:i/>
          <w:iCs/>
          <w:color w:val="000000"/>
          <w:sz w:val="20"/>
          <w:szCs w:val="20"/>
        </w:rPr>
        <w:t>η</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Pr>
          <w:rFonts w:ascii="Times New Roman" w:hAnsi="Times New Roman" w:cs="Times New Roman"/>
          <w:i/>
          <w:iCs/>
          <w:color w:val="000000"/>
          <w:sz w:val="20"/>
          <w:szCs w:val="20"/>
        </w:rPr>
        <w:t>η</w:t>
      </w:r>
      <w:r w:rsidRPr="00C13123">
        <w:rPr>
          <w:rFonts w:ascii="Times New Roman" w:hAnsi="Times New Roman" w:cs="Times New Roman"/>
          <w:i/>
          <w:iCs/>
          <w:color w:val="000000"/>
          <w:sz w:val="20"/>
          <w:szCs w:val="20"/>
        </w:rPr>
        <w:t>λικίας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κα</w:t>
      </w:r>
      <w:r>
        <w:rPr>
          <w:rFonts w:ascii="Times New Roman" w:hAnsi="Times New Roman" w:cs="Times New Roman"/>
          <w:i/>
          <w:iCs/>
          <w:color w:val="000000"/>
          <w:sz w:val="20"/>
          <w:szCs w:val="20"/>
        </w:rPr>
        <w:t>ι</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στ</w:t>
      </w:r>
      <w:r>
        <w:rPr>
          <w:rFonts w:ascii="Times New Roman" w:hAnsi="Times New Roman" w:cs="Times New Roman"/>
          <w:i/>
          <w:iCs/>
          <w:color w:val="000000"/>
          <w:sz w:val="20"/>
          <w:szCs w:val="20"/>
        </w:rPr>
        <w:t>α</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τριαντάχρονα</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w:t>
      </w:r>
      <w:r>
        <w:rPr>
          <w:rFonts w:ascii="Times New Roman" w:hAnsi="Times New Roman" w:cs="Times New Roman"/>
          <w:i/>
          <w:iCs/>
          <w:color w:val="000000"/>
          <w:sz w:val="20"/>
          <w:szCs w:val="20"/>
        </w:rPr>
        <w:t>η</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Pr>
          <w:rFonts w:ascii="Times New Roman" w:hAnsi="Times New Roman" w:cs="Times New Roman"/>
          <w:i/>
          <w:iCs/>
          <w:color w:val="000000"/>
          <w:sz w:val="20"/>
          <w:szCs w:val="20"/>
        </w:rPr>
        <w:t>ε</w:t>
      </w:r>
      <w:r w:rsidRPr="00C13123">
        <w:rPr>
          <w:rFonts w:ascii="Times New Roman" w:hAnsi="Times New Roman" w:cs="Times New Roman"/>
          <w:i/>
          <w:iCs/>
          <w:color w:val="000000"/>
          <w:sz w:val="20"/>
          <w:szCs w:val="20"/>
        </w:rPr>
        <w:t>πιστημονικ</w:t>
      </w:r>
      <w:r>
        <w:rPr>
          <w:rFonts w:ascii="Times New Roman" w:hAnsi="Times New Roman" w:cs="Times New Roman"/>
          <w:i/>
          <w:iCs/>
          <w:color w:val="000000"/>
          <w:sz w:val="20"/>
          <w:szCs w:val="20"/>
        </w:rPr>
        <w:t>ή</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κα</w:t>
      </w:r>
      <w:r>
        <w:rPr>
          <w:rFonts w:ascii="Times New Roman" w:hAnsi="Times New Roman" w:cs="Times New Roman"/>
          <w:i/>
          <w:iCs/>
          <w:color w:val="000000"/>
          <w:sz w:val="20"/>
          <w:szCs w:val="20"/>
        </w:rPr>
        <w:t>ι</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καλλιτεχνικ</w:t>
      </w:r>
      <w:r>
        <w:rPr>
          <w:rFonts w:ascii="Times New Roman" w:hAnsi="Times New Roman" w:cs="Times New Roman"/>
          <w:i/>
          <w:iCs/>
          <w:color w:val="000000"/>
          <w:sz w:val="20"/>
          <w:szCs w:val="20"/>
        </w:rPr>
        <w:t>ή</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προσφορ</w:t>
      </w:r>
      <w:r>
        <w:rPr>
          <w:rFonts w:ascii="Times New Roman" w:hAnsi="Times New Roman" w:cs="Times New Roman"/>
          <w:i/>
          <w:iCs/>
          <w:color w:val="000000"/>
          <w:sz w:val="20"/>
          <w:szCs w:val="20"/>
        </w:rPr>
        <w:t>ά</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του</w:t>
      </w:r>
      <w:r w:rsidRPr="00C13123">
        <w:rPr>
          <w:rFonts w:ascii="Times New Roman" w:hAnsi="Times New Roman" w:cs="Times New Roman"/>
          <w:color w:val="000000"/>
          <w:sz w:val="20"/>
          <w:szCs w:val="20"/>
          <w:lang w:val="de-DE"/>
        </w:rPr>
        <w:t>,</w:t>
      </w:r>
      <w:r w:rsidRPr="00C13123">
        <w:rPr>
          <w:rFonts w:ascii="Times New Roman" w:eastAsia="Times New Roman" w:hAnsi="Times New Roman" w:cs="Times New Roman"/>
          <w:sz w:val="20"/>
          <w:szCs w:val="20"/>
          <w:lang w:val="de-DE"/>
        </w:rPr>
        <w:t xml:space="preserve"> </w:t>
      </w:r>
      <w:r w:rsidRPr="00C13123">
        <w:rPr>
          <w:rFonts w:ascii="Times New Roman" w:eastAsia="Times New Roman" w:hAnsi="Times New Roman" w:cs="Times New Roman"/>
          <w:sz w:val="20"/>
          <w:szCs w:val="20"/>
        </w:rPr>
        <w:t>Αθήνα</w:t>
      </w:r>
      <w:r w:rsidRPr="00C13123">
        <w:rPr>
          <w:rFonts w:ascii="Times New Roman" w:eastAsia="Times New Roman" w:hAnsi="Times New Roman" w:cs="Times New Roman"/>
          <w:sz w:val="20"/>
          <w:szCs w:val="20"/>
          <w:lang w:val="de-DE"/>
        </w:rPr>
        <w:t xml:space="preserve"> 2001, 211-217. </w:t>
      </w:r>
    </w:p>
  </w:footnote>
  <w:footnote w:id="3">
    <w:p w:rsidR="00D31948" w:rsidRPr="00272131" w:rsidRDefault="00D31948" w:rsidP="00327246">
      <w:pPr>
        <w:spacing w:after="0"/>
        <w:jc w:val="both"/>
        <w:rPr>
          <w:rFonts w:ascii="Times New Roman" w:hAnsi="Times New Roman" w:cs="Times New Roman"/>
          <w:sz w:val="20"/>
          <w:szCs w:val="20"/>
        </w:rPr>
      </w:pPr>
      <w:r w:rsidRPr="00272131">
        <w:rPr>
          <w:rStyle w:val="a4"/>
          <w:rFonts w:ascii="Times New Roman" w:hAnsi="Times New Roman" w:cs="Times New Roman"/>
          <w:sz w:val="20"/>
          <w:szCs w:val="20"/>
        </w:rPr>
        <w:footnoteRef/>
      </w:r>
      <w:r w:rsidRPr="00272131">
        <w:rPr>
          <w:rFonts w:ascii="Times New Roman" w:hAnsi="Times New Roman" w:cs="Times New Roman"/>
          <w:sz w:val="20"/>
          <w:szCs w:val="20"/>
        </w:rPr>
        <w:t xml:space="preserve"> </w:t>
      </w:r>
      <w:r>
        <w:rPr>
          <w:rFonts w:ascii="Times New Roman" w:hAnsi="Times New Roman" w:cs="Times New Roman"/>
          <w:sz w:val="20"/>
          <w:szCs w:val="20"/>
        </w:rPr>
        <w:t xml:space="preserve">Π.χ. </w:t>
      </w:r>
      <w:r w:rsidRPr="00272131">
        <w:rPr>
          <w:rFonts w:ascii="Times New Roman" w:hAnsi="Times New Roman" w:cs="Times New Roman"/>
          <w:i/>
          <w:sz w:val="20"/>
          <w:szCs w:val="20"/>
        </w:rPr>
        <w:t>Ευτέρπη</w:t>
      </w:r>
      <w:r w:rsidRPr="00272131">
        <w:rPr>
          <w:rFonts w:ascii="Times New Roman" w:hAnsi="Times New Roman" w:cs="Times New Roman"/>
          <w:sz w:val="20"/>
          <w:szCs w:val="20"/>
        </w:rPr>
        <w:t xml:space="preserve"> (1830) η οποία περιέχει </w:t>
      </w:r>
      <w:r w:rsidRPr="00F5403C">
        <w:rPr>
          <w:rFonts w:ascii="Times New Roman" w:hAnsi="Times New Roman" w:cs="Times New Roman"/>
          <w:i/>
          <w:sz w:val="20"/>
          <w:szCs w:val="20"/>
        </w:rPr>
        <w:t xml:space="preserve">«συλλογήν εκ των νεωτέρων και ηδυτέρων εξωτερικών μελών, </w:t>
      </w:r>
      <w:r>
        <w:rPr>
          <w:rFonts w:ascii="Times New Roman" w:hAnsi="Times New Roman" w:cs="Times New Roman"/>
          <w:i/>
          <w:sz w:val="20"/>
          <w:szCs w:val="20"/>
        </w:rPr>
        <w:t>με προσθήκη εν τω τέλει και τινω</w:t>
      </w:r>
      <w:r w:rsidRPr="00F5403C">
        <w:rPr>
          <w:rFonts w:ascii="Times New Roman" w:hAnsi="Times New Roman" w:cs="Times New Roman"/>
          <w:i/>
          <w:sz w:val="20"/>
          <w:szCs w:val="20"/>
        </w:rPr>
        <w:t>ν ρωμαϊκών τραγωδιών εις μέλος οθωμανικόν και ευρωπαϊκόν»</w:t>
      </w:r>
      <w:r w:rsidRPr="00272131">
        <w:rPr>
          <w:rFonts w:ascii="Times New Roman" w:hAnsi="Times New Roman" w:cs="Times New Roman"/>
          <w:sz w:val="20"/>
          <w:szCs w:val="20"/>
        </w:rPr>
        <w:t>.</w:t>
      </w:r>
    </w:p>
  </w:footnote>
  <w:footnote w:id="4">
    <w:p w:rsidR="00D31948" w:rsidRPr="00272131" w:rsidRDefault="00D31948" w:rsidP="00327246">
      <w:pPr>
        <w:pStyle w:val="a3"/>
        <w:jc w:val="both"/>
      </w:pPr>
      <w:r w:rsidRPr="00272131">
        <w:rPr>
          <w:rStyle w:val="a4"/>
        </w:rPr>
        <w:footnoteRef/>
      </w:r>
      <w:r w:rsidRPr="00272131">
        <w:t xml:space="preserve"> Περιέχει το σύντομο στιχηραρικό και σύντομο ειρμολογικό </w:t>
      </w:r>
      <w:r w:rsidRPr="00272131">
        <w:rPr>
          <w:i/>
        </w:rPr>
        <w:t>Αναστασιματάριο</w:t>
      </w:r>
      <w:r w:rsidRPr="00272131">
        <w:t xml:space="preserve">, το κατά την παράδοση Πέτρου του Πελοποννησίου. Το </w:t>
      </w:r>
      <w:r w:rsidRPr="00272131">
        <w:rPr>
          <w:i/>
        </w:rPr>
        <w:t>Αναστασιματάριο</w:t>
      </w:r>
      <w:r w:rsidRPr="00272131">
        <w:t xml:space="preserve"> αυτό</w:t>
      </w:r>
      <w:r>
        <w:t>.</w:t>
      </w:r>
      <w:r w:rsidRPr="00272131">
        <w:t xml:space="preserve"> που ξανατυπώθηκε το 1869 και το 1889 με κάποιες μικροδιαφορές, περιέχει μέλη του Πέτρου Πελοποννησίου (στιχηρά του εσπερινού, μερικά στιχηρά των αίνων και τα εωθινά), του Πέτρου Βυζαντίου (κεκραγάρια, στίχοι και μερικά απόστιχα) και των εξηγητών Γρηγορίου και Χουρμουζίου (καθίσματα, αντίφωνα, απολυτίκια, μακαρισμοί)</w:t>
      </w:r>
      <w:r>
        <w:t>.</w:t>
      </w:r>
    </w:p>
  </w:footnote>
  <w:footnote w:id="5">
    <w:p w:rsidR="00D31948" w:rsidRPr="00C13123" w:rsidRDefault="00D31948" w:rsidP="00C13123">
      <w:pPr>
        <w:pStyle w:val="a3"/>
        <w:jc w:val="both"/>
      </w:pPr>
      <w:r w:rsidRPr="00272131">
        <w:rPr>
          <w:rStyle w:val="a4"/>
        </w:rPr>
        <w:footnoteRef/>
      </w:r>
      <w:r>
        <w:t xml:space="preserve"> Τα έτη</w:t>
      </w:r>
      <w:r w:rsidRPr="00272131">
        <w:t xml:space="preserve"> 1821 (Παρίσι ή Κωνσταντινούπο</w:t>
      </w:r>
      <w:r>
        <w:t>λη;</w:t>
      </w:r>
      <w:r w:rsidRPr="00272131">
        <w:t>), 1835,</w:t>
      </w:r>
      <w:r>
        <w:t xml:space="preserve"> 1849 (σε εξήγηση Γρηγορίου),</w:t>
      </w:r>
      <w:r w:rsidRPr="00272131">
        <w:t xml:space="preserve"> 1882 (σε εξήγηση </w:t>
      </w:r>
      <w:r w:rsidRPr="00C13123">
        <w:t>του Π. Κηλτζανίδη, ο οποίος πρόσθεσε τα ιδιόμελα των περιεχομένων εορτών) και 1899 (σε εξήγηση Γ. Βιολάκη).</w:t>
      </w:r>
    </w:p>
  </w:footnote>
  <w:footnote w:id="6">
    <w:p w:rsidR="00D31948" w:rsidRPr="00C13123" w:rsidRDefault="00D31948" w:rsidP="00C13123">
      <w:pPr>
        <w:spacing w:after="0" w:line="288" w:lineRule="auto"/>
        <w:jc w:val="both"/>
        <w:textAlignment w:val="center"/>
        <w:rPr>
          <w:rFonts w:ascii="Times New Roman" w:hAnsi="Times New Roman" w:cs="Times New Roman"/>
          <w:color w:val="000000"/>
          <w:sz w:val="20"/>
          <w:szCs w:val="20"/>
        </w:rPr>
      </w:pPr>
      <w:r w:rsidRPr="00C13123">
        <w:rPr>
          <w:rStyle w:val="a4"/>
          <w:rFonts w:ascii="Times New Roman" w:hAnsi="Times New Roman" w:cs="Times New Roman"/>
          <w:sz w:val="20"/>
          <w:szCs w:val="20"/>
        </w:rPr>
        <w:footnoteRef/>
      </w:r>
      <w:r w:rsidRPr="00C13123">
        <w:rPr>
          <w:rFonts w:ascii="Times New Roman" w:hAnsi="Times New Roman" w:cs="Times New Roman"/>
          <w:sz w:val="20"/>
          <w:szCs w:val="20"/>
        </w:rPr>
        <w:t xml:space="preserve"> Γ. Χατζηθεοδώρου, </w:t>
      </w:r>
      <w:r w:rsidRPr="00C13123">
        <w:rPr>
          <w:rFonts w:ascii="Times New Roman" w:hAnsi="Times New Roman" w:cs="Times New Roman"/>
          <w:i/>
          <w:iCs/>
          <w:color w:val="000000"/>
          <w:sz w:val="20"/>
          <w:szCs w:val="20"/>
        </w:rPr>
        <w:t>Βιβλιογραφία</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τ</w:t>
      </w:r>
      <w:r>
        <w:rPr>
          <w:rFonts w:ascii="Times New Roman" w:hAnsi="Times New Roman" w:cs="Times New Roman"/>
          <w:i/>
          <w:iCs/>
          <w:color w:val="000000"/>
          <w:sz w:val="20"/>
          <w:szCs w:val="20"/>
        </w:rPr>
        <w:t>η</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βυζαντιν</w:t>
      </w:r>
      <w:r>
        <w:rPr>
          <w:rFonts w:ascii="Times New Roman" w:hAnsi="Times New Roman" w:cs="Times New Roman"/>
          <w:i/>
          <w:iCs/>
          <w:color w:val="000000"/>
          <w:sz w:val="20"/>
          <w:szCs w:val="20"/>
        </w:rPr>
        <w:t>ή</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Pr>
          <w:rFonts w:ascii="Times New Roman" w:hAnsi="Times New Roman" w:cs="Times New Roman"/>
          <w:i/>
          <w:iCs/>
          <w:color w:val="000000"/>
          <w:sz w:val="20"/>
          <w:szCs w:val="20"/>
        </w:rPr>
        <w:t>ε</w:t>
      </w:r>
      <w:r w:rsidRPr="00C13123">
        <w:rPr>
          <w:rFonts w:ascii="Times New Roman" w:hAnsi="Times New Roman" w:cs="Times New Roman"/>
          <w:i/>
          <w:iCs/>
          <w:color w:val="000000"/>
          <w:sz w:val="20"/>
          <w:szCs w:val="20"/>
        </w:rPr>
        <w:t>κκλησιαστικ</w:t>
      </w:r>
      <w:r>
        <w:rPr>
          <w:rFonts w:ascii="Times New Roman" w:hAnsi="Times New Roman" w:cs="Times New Roman"/>
          <w:i/>
          <w:iCs/>
          <w:color w:val="000000"/>
          <w:sz w:val="20"/>
          <w:szCs w:val="20"/>
        </w:rPr>
        <w:t>ή</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μουσικ</w:t>
      </w:r>
      <w:r>
        <w:rPr>
          <w:rFonts w:ascii="Times New Roman" w:hAnsi="Times New Roman" w:cs="Times New Roman"/>
          <w:i/>
          <w:iCs/>
          <w:color w:val="000000"/>
          <w:sz w:val="20"/>
          <w:szCs w:val="20"/>
        </w:rPr>
        <w:t>ή</w:t>
      </w:r>
      <w:r w:rsidRPr="00C13123">
        <w:rPr>
          <w:rFonts w:ascii="Times New Roman" w:hAnsi="Times New Roman" w:cs="Times New Roman"/>
          <w:i/>
          <w:iCs/>
          <w:color w:val="000000"/>
          <w:sz w:val="20"/>
          <w:szCs w:val="20"/>
        </w:rPr>
        <w:t>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περίοδος</w:t>
      </w:r>
      <w:r w:rsidRPr="00C13123">
        <w:rPr>
          <w:rFonts w:ascii="Times New Roman" w:hAnsi="Times New Roman" w:cs="Times New Roman"/>
          <w:i/>
          <w:iCs/>
          <w:color w:val="000000"/>
          <w:sz w:val="20"/>
          <w:szCs w:val="20"/>
          <w:lang w:val="de-DE"/>
        </w:rPr>
        <w:t xml:space="preserve"> </w:t>
      </w:r>
      <w:r w:rsidRPr="00C13123">
        <w:rPr>
          <w:rFonts w:ascii="Times New Roman" w:hAnsi="Times New Roman" w:cs="Times New Roman"/>
          <w:i/>
          <w:iCs/>
          <w:color w:val="000000"/>
          <w:sz w:val="20"/>
          <w:szCs w:val="20"/>
        </w:rPr>
        <w:t>Α΄</w:t>
      </w:r>
      <w:r w:rsidRPr="00C13123">
        <w:rPr>
          <w:rFonts w:ascii="Times New Roman" w:hAnsi="Times New Roman" w:cs="Times New Roman"/>
          <w:i/>
          <w:iCs/>
          <w:color w:val="000000"/>
          <w:sz w:val="20"/>
          <w:szCs w:val="20"/>
          <w:lang w:val="de-DE"/>
        </w:rPr>
        <w:t xml:space="preserve"> (1820-1899)</w:t>
      </w:r>
      <w:r w:rsidRPr="00C13123">
        <w:rPr>
          <w:rFonts w:ascii="Times New Roman" w:hAnsi="Times New Roman" w:cs="Times New Roman"/>
          <w:color w:val="000000"/>
          <w:sz w:val="20"/>
          <w:szCs w:val="20"/>
          <w:lang w:val="de-DE"/>
        </w:rPr>
        <w:t xml:space="preserve">, </w:t>
      </w:r>
      <w:r w:rsidRPr="00C13123">
        <w:rPr>
          <w:rFonts w:ascii="Times New Roman" w:hAnsi="Times New Roman" w:cs="Times New Roman"/>
          <w:color w:val="000000"/>
          <w:sz w:val="20"/>
          <w:szCs w:val="20"/>
        </w:rPr>
        <w:t>Θεσσαλονίκη</w:t>
      </w:r>
      <w:r>
        <w:rPr>
          <w:rFonts w:ascii="Times New Roman" w:hAnsi="Times New Roman" w:cs="Times New Roman"/>
          <w:color w:val="000000"/>
          <w:sz w:val="20"/>
          <w:szCs w:val="20"/>
          <w:lang w:val="de-DE"/>
        </w:rPr>
        <w:t xml:space="preserve"> 1998</w:t>
      </w:r>
      <w:r>
        <w:rPr>
          <w:rFonts w:ascii="Times New Roman" w:hAnsi="Times New Roman" w:cs="Times New Roman"/>
          <w:color w:val="000000"/>
          <w:sz w:val="20"/>
          <w:szCs w:val="20"/>
        </w:rPr>
        <w:t xml:space="preserve">, </w:t>
      </w:r>
      <w:r w:rsidRPr="00C13123">
        <w:rPr>
          <w:rFonts w:ascii="Times New Roman" w:hAnsi="Times New Roman" w:cs="Times New Roman"/>
          <w:sz w:val="20"/>
          <w:szCs w:val="20"/>
        </w:rPr>
        <w:t>35</w:t>
      </w:r>
      <w:r>
        <w:rPr>
          <w:rFonts w:ascii="Times New Roman" w:hAnsi="Times New Roman" w:cs="Times New Roman"/>
          <w:sz w:val="20"/>
          <w:szCs w:val="20"/>
        </w:rPr>
        <w:t>.</w:t>
      </w:r>
    </w:p>
  </w:footnote>
  <w:footnote w:id="7">
    <w:p w:rsidR="00D31948" w:rsidRPr="00C13123" w:rsidRDefault="00D31948" w:rsidP="00C13123">
      <w:pPr>
        <w:pStyle w:val="a3"/>
        <w:jc w:val="both"/>
      </w:pPr>
      <w:r w:rsidRPr="00C13123">
        <w:rPr>
          <w:rStyle w:val="a4"/>
        </w:rPr>
        <w:footnoteRef/>
      </w:r>
      <w:r w:rsidRPr="00C13123">
        <w:t xml:space="preserve"> Δι</w:t>
      </w:r>
      <w:r>
        <w:t>ε</w:t>
      </w:r>
      <w:r w:rsidRPr="00C13123">
        <w:t>κρίνετο εκτός από τη μουσικότητά του και για την μόρφωση του. Για το</w:t>
      </w:r>
      <w:r>
        <w:t>ν</w:t>
      </w:r>
      <w:r w:rsidRPr="00C13123">
        <w:t xml:space="preserve"> λόγο αυτό του ανατέθηκε η κάθαρση</w:t>
      </w:r>
      <w:r w:rsidRPr="00272131">
        <w:t xml:space="preserve"> των τυπογραφικών και συντακτικών σφαλμάτων των λειτουρ</w:t>
      </w:r>
      <w:r>
        <w:t xml:space="preserve">γικών βιβλίων. Βλ. </w:t>
      </w:r>
      <w:r w:rsidRPr="00C13123">
        <w:t xml:space="preserve">Γ. Παπαδόπουλος, </w:t>
      </w:r>
      <w:r w:rsidRPr="00C13123">
        <w:rPr>
          <w:i/>
        </w:rPr>
        <w:t xml:space="preserve">Συμβολαί </w:t>
      </w:r>
      <w:r>
        <w:rPr>
          <w:i/>
        </w:rPr>
        <w:t>εις την ιστορίαν της παρ' ημίν εκκλησιαστική</w:t>
      </w:r>
      <w:r w:rsidRPr="00C13123">
        <w:rPr>
          <w:i/>
        </w:rPr>
        <w:t>ς μουσι</w:t>
      </w:r>
      <w:r>
        <w:rPr>
          <w:i/>
        </w:rPr>
        <w:t>κή</w:t>
      </w:r>
      <w:r w:rsidRPr="00C13123">
        <w:rPr>
          <w:i/>
        </w:rPr>
        <w:t>ς</w:t>
      </w:r>
      <w:r w:rsidRPr="00C13123">
        <w:t>, Αθήνα 1890, 315.</w:t>
      </w:r>
    </w:p>
  </w:footnote>
  <w:footnote w:id="8">
    <w:p w:rsidR="00D31948" w:rsidRPr="00272131" w:rsidRDefault="00D31948" w:rsidP="00327246">
      <w:pPr>
        <w:pStyle w:val="a3"/>
        <w:jc w:val="both"/>
      </w:pPr>
      <w:r w:rsidRPr="00272131">
        <w:rPr>
          <w:rStyle w:val="a4"/>
        </w:rPr>
        <w:footnoteRef/>
      </w:r>
      <w:r w:rsidRPr="00272131">
        <w:t xml:space="preserve"> </w:t>
      </w:r>
      <w:r w:rsidRPr="00272131">
        <w:rPr>
          <w:i/>
        </w:rPr>
        <w:t>Δοξαστάριον</w:t>
      </w:r>
      <w:r w:rsidRPr="00272131">
        <w:t>, τ</w:t>
      </w:r>
      <w:r>
        <w:t>.</w:t>
      </w:r>
      <w:r w:rsidRPr="00272131">
        <w:t xml:space="preserve"> Α΄, </w:t>
      </w:r>
      <w:r w:rsidR="0065242C">
        <w:t xml:space="preserve">Κωνσταντινούπολις </w:t>
      </w:r>
      <w:r w:rsidRPr="00272131">
        <w:t>1836, στον πρόλογο</w:t>
      </w:r>
    </w:p>
  </w:footnote>
  <w:footnote w:id="9">
    <w:p w:rsidR="00D31948" w:rsidRPr="00356992" w:rsidRDefault="00D31948" w:rsidP="00327246">
      <w:pPr>
        <w:spacing w:after="0"/>
        <w:jc w:val="both"/>
        <w:rPr>
          <w:rFonts w:ascii="Times New Roman" w:hAnsi="Times New Roman" w:cs="Times New Roman"/>
          <w:sz w:val="20"/>
          <w:szCs w:val="20"/>
        </w:rPr>
      </w:pPr>
      <w:r w:rsidRPr="00272131">
        <w:rPr>
          <w:rStyle w:val="a4"/>
          <w:rFonts w:ascii="Times New Roman" w:hAnsi="Times New Roman" w:cs="Times New Roman"/>
          <w:sz w:val="20"/>
          <w:szCs w:val="20"/>
        </w:rPr>
        <w:footnoteRef/>
      </w:r>
      <w:r w:rsidRPr="00272131">
        <w:rPr>
          <w:rFonts w:ascii="Times New Roman" w:hAnsi="Times New Roman" w:cs="Times New Roman"/>
          <w:sz w:val="20"/>
          <w:szCs w:val="20"/>
        </w:rPr>
        <w:t xml:space="preserve"> </w:t>
      </w:r>
      <w:r w:rsidRPr="00272131">
        <w:rPr>
          <w:rFonts w:ascii="Times New Roman" w:eastAsia="Times New Roman" w:hAnsi="Times New Roman" w:cs="Times New Roman"/>
          <w:sz w:val="20"/>
          <w:szCs w:val="20"/>
        </w:rPr>
        <w:t>Εξαιρούνται οι εξής εκδόσεις:</w:t>
      </w:r>
      <w:r>
        <w:rPr>
          <w:rFonts w:ascii="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1846 – </w:t>
      </w:r>
      <w:r w:rsidRPr="00272131">
        <w:rPr>
          <w:rFonts w:ascii="Times New Roman" w:eastAsia="Times New Roman" w:hAnsi="Times New Roman" w:cs="Times New Roman"/>
          <w:i/>
          <w:sz w:val="20"/>
          <w:szCs w:val="20"/>
        </w:rPr>
        <w:t>Ανθολογία,</w:t>
      </w:r>
      <w:r w:rsidRPr="00272131">
        <w:rPr>
          <w:rFonts w:ascii="Times New Roman" w:eastAsia="Times New Roman" w:hAnsi="Times New Roman" w:cs="Times New Roman"/>
          <w:sz w:val="20"/>
          <w:szCs w:val="20"/>
        </w:rPr>
        <w:t xml:space="preserve"> Κούρτοβιτς και Κωνσταντίνου, με ερυθρά στοιχεία </w:t>
      </w:r>
      <w:r w:rsidR="0065242C">
        <w:rPr>
          <w:rFonts w:ascii="Times New Roman" w:eastAsia="Times New Roman" w:hAnsi="Times New Roman" w:cs="Times New Roman"/>
          <w:sz w:val="20"/>
          <w:szCs w:val="20"/>
        </w:rPr>
        <w:t>(</w:t>
      </w:r>
      <w:r w:rsidRPr="00272131">
        <w:rPr>
          <w:rFonts w:ascii="Times New Roman" w:eastAsia="Times New Roman" w:hAnsi="Times New Roman" w:cs="Times New Roman"/>
          <w:sz w:val="20"/>
          <w:szCs w:val="20"/>
        </w:rPr>
        <w:t>«η κοκκινογοργούσα»</w:t>
      </w:r>
      <w:r w:rsidR="0065242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1850/51 – τετράτομη </w:t>
      </w:r>
      <w:r w:rsidRPr="00272131">
        <w:rPr>
          <w:rFonts w:ascii="Times New Roman" w:eastAsia="Times New Roman" w:hAnsi="Times New Roman" w:cs="Times New Roman"/>
          <w:i/>
          <w:sz w:val="20"/>
          <w:szCs w:val="20"/>
        </w:rPr>
        <w:t>Πανδέκτη</w:t>
      </w:r>
      <w:r w:rsidRPr="00272131">
        <w:rPr>
          <w:rFonts w:ascii="Times New Roman" w:eastAsia="Times New Roman" w:hAnsi="Times New Roman" w:cs="Times New Roman"/>
          <w:sz w:val="20"/>
          <w:szCs w:val="20"/>
        </w:rPr>
        <w:t>, Στεφάνου και Ιωάννου</w:t>
      </w:r>
      <w:r>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1857 – </w:t>
      </w:r>
      <w:r w:rsidRPr="00272131">
        <w:rPr>
          <w:rFonts w:ascii="Times New Roman" w:eastAsia="Times New Roman" w:hAnsi="Times New Roman" w:cs="Times New Roman"/>
          <w:i/>
          <w:sz w:val="20"/>
          <w:szCs w:val="20"/>
        </w:rPr>
        <w:t>Μουσική Κυψέλη</w:t>
      </w:r>
      <w:r w:rsidRPr="00272131">
        <w:rPr>
          <w:rFonts w:ascii="Times New Roman" w:eastAsia="Times New Roman" w:hAnsi="Times New Roman" w:cs="Times New Roman"/>
          <w:sz w:val="20"/>
          <w:szCs w:val="20"/>
        </w:rPr>
        <w:t>, Στεφάνου και Ιωάννου</w:t>
      </w:r>
      <w:r>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1859 – </w:t>
      </w:r>
      <w:r w:rsidRPr="00272131">
        <w:rPr>
          <w:rFonts w:ascii="Times New Roman" w:eastAsia="Times New Roman" w:hAnsi="Times New Roman" w:cs="Times New Roman"/>
          <w:i/>
          <w:sz w:val="20"/>
          <w:szCs w:val="20"/>
        </w:rPr>
        <w:t>Δοξαστάριον των Αποστίχων</w:t>
      </w:r>
      <w:r w:rsidRPr="00272131">
        <w:rPr>
          <w:rFonts w:ascii="Times New Roman" w:eastAsia="Times New Roman" w:hAnsi="Times New Roman" w:cs="Times New Roman"/>
          <w:sz w:val="20"/>
          <w:szCs w:val="20"/>
        </w:rPr>
        <w:t>, Χουρμουζίου</w:t>
      </w:r>
      <w:r>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1868 – </w:t>
      </w:r>
      <w:r w:rsidRPr="00272131">
        <w:rPr>
          <w:rFonts w:ascii="Times New Roman" w:eastAsia="Times New Roman" w:hAnsi="Times New Roman" w:cs="Times New Roman"/>
          <w:i/>
          <w:sz w:val="20"/>
          <w:szCs w:val="20"/>
        </w:rPr>
        <w:t>Αργό Αναστασιματάριον</w:t>
      </w:r>
      <w:r w:rsidRPr="00272131">
        <w:rPr>
          <w:rFonts w:ascii="Times New Roman" w:eastAsia="Times New Roman" w:hAnsi="Times New Roman" w:cs="Times New Roman"/>
          <w:sz w:val="20"/>
          <w:szCs w:val="20"/>
        </w:rPr>
        <w:t>, Μουσικής Βιβλιοθήκης.</w:t>
      </w:r>
    </w:p>
  </w:footnote>
  <w:footnote w:id="10">
    <w:p w:rsidR="00D31948" w:rsidRPr="00272131" w:rsidRDefault="00D31948" w:rsidP="00327246">
      <w:pPr>
        <w:pStyle w:val="a3"/>
        <w:jc w:val="both"/>
      </w:pPr>
      <w:r w:rsidRPr="00272131">
        <w:rPr>
          <w:rStyle w:val="a4"/>
        </w:rPr>
        <w:footnoteRef/>
      </w:r>
      <w:r w:rsidRPr="00272131">
        <w:t xml:space="preserve"> </w:t>
      </w:r>
      <w:r>
        <w:t>Τ</w:t>
      </w:r>
      <w:r w:rsidRPr="00272131">
        <w:t xml:space="preserve">ο </w:t>
      </w:r>
      <w:r>
        <w:t>ν</w:t>
      </w:r>
      <w:r w:rsidRPr="00272131">
        <w:t xml:space="preserve">έο βιβλίο που εκδόθηκε επίσης από τον Θ. Φωκαέα, το 1831, είναι η </w:t>
      </w:r>
      <w:r w:rsidRPr="00272131">
        <w:rPr>
          <w:i/>
        </w:rPr>
        <w:t>Συλλογή ιδιόμελων και απολυτικίων του Μανουήλ Πρωτοψάλτου</w:t>
      </w:r>
      <w:r>
        <w:t xml:space="preserve"> (1831). Το βιβλίο αυτό –</w:t>
      </w:r>
      <w:r w:rsidRPr="00272131">
        <w:t xml:space="preserve">στην προμετωπίδα του σημειώνεται: </w:t>
      </w:r>
      <w:r w:rsidRPr="00356992">
        <w:rPr>
          <w:i/>
        </w:rPr>
        <w:t>«ως ψαλλονται εν τη του Χριστού Μεγάλη Εκκλησία»</w:t>
      </w:r>
      <w:r w:rsidRPr="00272131">
        <w:t xml:space="preserve">– αποτέλεσε τη βάση σε ότι αφορά τα ιδιόμελα που περιέχονται στις μεταγενέστερες εκδόσεις </w:t>
      </w:r>
      <w:r w:rsidRPr="00272131">
        <w:rPr>
          <w:i/>
        </w:rPr>
        <w:t>Μουσική Μέλισσα</w:t>
      </w:r>
      <w:r w:rsidRPr="00272131">
        <w:t xml:space="preserve"> και </w:t>
      </w:r>
      <w:r w:rsidRPr="00272131">
        <w:rPr>
          <w:i/>
        </w:rPr>
        <w:t>Μουσική Κυψέλη</w:t>
      </w:r>
      <w:r w:rsidRPr="00272131">
        <w:t xml:space="preserve"> βλ. </w:t>
      </w:r>
      <w:r>
        <w:t xml:space="preserve">Γ. </w:t>
      </w:r>
      <w:r w:rsidRPr="00272131">
        <w:t xml:space="preserve">Χατζηθεοδώρου, </w:t>
      </w:r>
      <w:r>
        <w:rPr>
          <w:i/>
        </w:rPr>
        <w:t xml:space="preserve">ό.π., </w:t>
      </w:r>
      <w:r w:rsidRPr="00272131">
        <w:t>35</w:t>
      </w:r>
    </w:p>
  </w:footnote>
  <w:footnote w:id="11">
    <w:p w:rsidR="00D31948" w:rsidRPr="00272131" w:rsidRDefault="00D31948" w:rsidP="00327246">
      <w:pPr>
        <w:pStyle w:val="a3"/>
        <w:jc w:val="both"/>
      </w:pPr>
      <w:r w:rsidRPr="00272131">
        <w:rPr>
          <w:rStyle w:val="a4"/>
        </w:rPr>
        <w:footnoteRef/>
      </w:r>
      <w:r w:rsidRPr="00272131">
        <w:t xml:space="preserve"> Για τις</w:t>
      </w:r>
      <w:r>
        <w:t xml:space="preserve"> επανεκδόσεις των βιβλίων αυτών βλ.</w:t>
      </w:r>
      <w:r w:rsidRPr="00272131">
        <w:t xml:space="preserve"> </w:t>
      </w:r>
      <w:r>
        <w:t xml:space="preserve">Γ. </w:t>
      </w:r>
      <w:r w:rsidRPr="00272131">
        <w:t xml:space="preserve">Χατζηθεοδώρου, </w:t>
      </w:r>
      <w:r>
        <w:rPr>
          <w:i/>
        </w:rPr>
        <w:t xml:space="preserve">ό.π., </w:t>
      </w:r>
      <w:r w:rsidRPr="00272131">
        <w:t>στα σχετικά λήμματα.</w:t>
      </w:r>
    </w:p>
  </w:footnote>
  <w:footnote w:id="12">
    <w:p w:rsidR="00D31948" w:rsidRPr="00272131" w:rsidRDefault="00D31948" w:rsidP="00327246">
      <w:pPr>
        <w:pStyle w:val="a3"/>
        <w:jc w:val="both"/>
      </w:pPr>
      <w:r w:rsidRPr="00272131">
        <w:rPr>
          <w:rStyle w:val="a4"/>
        </w:rPr>
        <w:footnoteRef/>
      </w:r>
      <w:r w:rsidRPr="00272131">
        <w:t xml:space="preserve"> </w:t>
      </w:r>
      <w:r w:rsidRPr="00356992">
        <w:rPr>
          <w:i/>
        </w:rPr>
        <w:t>Ταμείον Ανθολογί</w:t>
      </w:r>
      <w:r w:rsidRPr="00272131">
        <w:t>ας, τ</w:t>
      </w:r>
      <w:r>
        <w:t>.</w:t>
      </w:r>
      <w:r w:rsidRPr="00272131">
        <w:t xml:space="preserve"> </w:t>
      </w:r>
      <w:r>
        <w:t>Α΄</w:t>
      </w:r>
      <w:r w:rsidRPr="00272131">
        <w:t xml:space="preserve">, </w:t>
      </w:r>
      <w:r>
        <w:t>Κωνσταντινούπολ</w:t>
      </w:r>
      <w:r w:rsidRPr="00272131">
        <w:t>ι</w:t>
      </w:r>
      <w:r>
        <w:t>ς</w:t>
      </w:r>
      <w:r w:rsidRPr="00272131">
        <w:t xml:space="preserve"> 1824, στον πρόλογο του Χουρμουζίου.</w:t>
      </w:r>
    </w:p>
  </w:footnote>
  <w:footnote w:id="13">
    <w:p w:rsidR="00D31948" w:rsidRPr="00272131" w:rsidRDefault="00D31948" w:rsidP="00327246">
      <w:pPr>
        <w:spacing w:after="0" w:line="240" w:lineRule="auto"/>
        <w:jc w:val="both"/>
        <w:rPr>
          <w:rFonts w:ascii="Times New Roman" w:hAnsi="Times New Roman" w:cs="Times New Roman"/>
          <w:sz w:val="20"/>
          <w:szCs w:val="20"/>
        </w:rPr>
      </w:pPr>
      <w:r w:rsidRPr="00272131">
        <w:rPr>
          <w:rStyle w:val="a4"/>
          <w:rFonts w:ascii="Times New Roman" w:hAnsi="Times New Roman" w:cs="Times New Roman"/>
        </w:rPr>
        <w:footnoteRef/>
      </w:r>
      <w:r w:rsidRPr="00272131">
        <w:rPr>
          <w:rFonts w:ascii="Times New Roman" w:hAnsi="Times New Roman" w:cs="Times New Roman"/>
        </w:rPr>
        <w:t xml:space="preserve"> </w:t>
      </w:r>
      <w:r w:rsidRPr="00272131">
        <w:rPr>
          <w:rFonts w:ascii="Times New Roman" w:hAnsi="Times New Roman" w:cs="Times New Roman"/>
          <w:sz w:val="20"/>
          <w:szCs w:val="20"/>
        </w:rPr>
        <w:t xml:space="preserve">1838 – </w:t>
      </w:r>
      <w:r w:rsidRPr="00272131">
        <w:rPr>
          <w:rFonts w:ascii="Times New Roman" w:hAnsi="Times New Roman" w:cs="Times New Roman"/>
          <w:i/>
          <w:sz w:val="20"/>
          <w:szCs w:val="20"/>
        </w:rPr>
        <w:t>Ταμείον Ανθολογίας Ιωάννου</w:t>
      </w:r>
      <w:r>
        <w:rPr>
          <w:rFonts w:ascii="Times New Roman" w:hAnsi="Times New Roman" w:cs="Times New Roman"/>
          <w:sz w:val="20"/>
          <w:szCs w:val="20"/>
        </w:rPr>
        <w:t xml:space="preserve"> λαμπαδαρίου και Στεφάνου (</w:t>
      </w:r>
      <w:r w:rsidRPr="00272131">
        <w:rPr>
          <w:rFonts w:ascii="Times New Roman" w:hAnsi="Times New Roman" w:cs="Times New Roman"/>
          <w:sz w:val="20"/>
          <w:szCs w:val="20"/>
        </w:rPr>
        <w:t>«Ανθολογία της ψιλογραμμής», χωρίς Ανοιξαντάρια, και χωρίς μέλη του Χουρμουζίου)</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1845 – </w:t>
      </w:r>
      <w:r w:rsidRPr="00272131">
        <w:rPr>
          <w:rFonts w:ascii="Times New Roman" w:hAnsi="Times New Roman" w:cs="Times New Roman"/>
          <w:i/>
          <w:sz w:val="20"/>
          <w:szCs w:val="20"/>
        </w:rPr>
        <w:t>Ταμείον Ανθολογίας</w:t>
      </w:r>
      <w:r w:rsidRPr="00272131">
        <w:rPr>
          <w:rFonts w:ascii="Times New Roman" w:hAnsi="Times New Roman" w:cs="Times New Roman"/>
          <w:sz w:val="20"/>
          <w:szCs w:val="20"/>
        </w:rPr>
        <w:t xml:space="preserve"> Κωνσταντίνου Πρωτοψάλτου ΧΜΕ κα</w:t>
      </w:r>
      <w:r>
        <w:rPr>
          <w:rFonts w:ascii="Times New Roman" w:hAnsi="Times New Roman" w:cs="Times New Roman"/>
          <w:sz w:val="20"/>
          <w:szCs w:val="20"/>
        </w:rPr>
        <w:t>ι Στεφάνου Α΄ Δομεστίκου, τ.</w:t>
      </w:r>
      <w:r w:rsidRPr="00272131">
        <w:rPr>
          <w:rFonts w:ascii="Times New Roman" w:hAnsi="Times New Roman" w:cs="Times New Roman"/>
          <w:sz w:val="20"/>
          <w:szCs w:val="20"/>
        </w:rPr>
        <w:t xml:space="preserve"> Α΄</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1846 – </w:t>
      </w:r>
      <w:r w:rsidRPr="00272131">
        <w:rPr>
          <w:rFonts w:ascii="Times New Roman" w:hAnsi="Times New Roman" w:cs="Times New Roman"/>
          <w:i/>
          <w:sz w:val="20"/>
          <w:szCs w:val="20"/>
        </w:rPr>
        <w:t>Ανθολογία</w:t>
      </w:r>
      <w:r w:rsidRPr="00272131">
        <w:rPr>
          <w:rFonts w:ascii="Times New Roman" w:hAnsi="Times New Roman" w:cs="Times New Roman"/>
          <w:sz w:val="20"/>
          <w:szCs w:val="20"/>
        </w:rPr>
        <w:t xml:space="preserve"> Παύλου Κούρτοβιτς και Γ</w:t>
      </w:r>
      <w:r>
        <w:rPr>
          <w:rFonts w:ascii="Times New Roman" w:hAnsi="Times New Roman" w:cs="Times New Roman"/>
          <w:sz w:val="20"/>
          <w:szCs w:val="20"/>
        </w:rPr>
        <w:t>εωργίου Κωνσταντίνου, επιστασία</w:t>
      </w:r>
      <w:r w:rsidRPr="00272131">
        <w:rPr>
          <w:rFonts w:ascii="Times New Roman" w:hAnsi="Times New Roman" w:cs="Times New Roman"/>
          <w:sz w:val="20"/>
          <w:szCs w:val="20"/>
        </w:rPr>
        <w:t xml:space="preserve"> Ιωάννου Λαμπαδαρίου ΧΜΕ («η κοκκινογοργούσα»</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1846 – </w:t>
      </w:r>
      <w:r w:rsidRPr="00272131">
        <w:rPr>
          <w:rFonts w:ascii="Times New Roman" w:hAnsi="Times New Roman" w:cs="Times New Roman"/>
          <w:i/>
          <w:sz w:val="20"/>
          <w:szCs w:val="20"/>
        </w:rPr>
        <w:t>Ταμείον Ανθολογίας</w:t>
      </w:r>
      <w:r w:rsidRPr="00272131">
        <w:rPr>
          <w:rFonts w:ascii="Times New Roman" w:hAnsi="Times New Roman" w:cs="Times New Roman"/>
          <w:sz w:val="20"/>
          <w:szCs w:val="20"/>
        </w:rPr>
        <w:t xml:space="preserve"> Κωνσταντίνου Πρωτοψάλτου ΜΧΕ και Στεφάνου Α΄ Δομεστίκου – </w:t>
      </w:r>
      <w:r>
        <w:rPr>
          <w:rFonts w:ascii="Times New Roman" w:hAnsi="Times New Roman" w:cs="Times New Roman"/>
          <w:sz w:val="20"/>
          <w:szCs w:val="20"/>
        </w:rPr>
        <w:t>τ. Β΄ (</w:t>
      </w:r>
      <w:r w:rsidRPr="00272131">
        <w:rPr>
          <w:rFonts w:ascii="Times New Roman" w:hAnsi="Times New Roman" w:cs="Times New Roman"/>
          <w:sz w:val="20"/>
          <w:szCs w:val="20"/>
        </w:rPr>
        <w:t>ο Κωνσ</w:t>
      </w:r>
      <w:r>
        <w:rPr>
          <w:rFonts w:ascii="Times New Roman" w:hAnsi="Times New Roman" w:cs="Times New Roman"/>
          <w:sz w:val="20"/>
          <w:szCs w:val="20"/>
        </w:rPr>
        <w:t>τα</w:t>
      </w:r>
      <w:r w:rsidRPr="00272131">
        <w:rPr>
          <w:rFonts w:ascii="Times New Roman" w:hAnsi="Times New Roman" w:cs="Times New Roman"/>
          <w:sz w:val="20"/>
          <w:szCs w:val="20"/>
        </w:rPr>
        <w:t>ν</w:t>
      </w:r>
      <w:r>
        <w:rPr>
          <w:rFonts w:ascii="Times New Roman" w:hAnsi="Times New Roman" w:cs="Times New Roman"/>
          <w:sz w:val="20"/>
          <w:szCs w:val="20"/>
        </w:rPr>
        <w:t xml:space="preserve">τίνος ήταν ο τελευταίος </w:t>
      </w:r>
      <w:r w:rsidRPr="00272131">
        <w:rPr>
          <w:rFonts w:ascii="Times New Roman" w:hAnsi="Times New Roman" w:cs="Times New Roman"/>
          <w:sz w:val="20"/>
          <w:szCs w:val="20"/>
        </w:rPr>
        <w:t>Πρωτοψάλτης που έψαλλε με το παλαιό σύστημα γραφής</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1850 – </w:t>
      </w:r>
      <w:r>
        <w:rPr>
          <w:rFonts w:ascii="Times New Roman" w:hAnsi="Times New Roman" w:cs="Times New Roman"/>
          <w:i/>
          <w:sz w:val="20"/>
          <w:szCs w:val="20"/>
        </w:rPr>
        <w:t>Πανδέκτη</w:t>
      </w:r>
      <w:r w:rsidRPr="00272131">
        <w:rPr>
          <w:rFonts w:ascii="Times New Roman" w:hAnsi="Times New Roman" w:cs="Times New Roman"/>
          <w:i/>
          <w:sz w:val="20"/>
          <w:szCs w:val="20"/>
        </w:rPr>
        <w:t xml:space="preserve"> </w:t>
      </w:r>
      <w:r w:rsidRPr="00272131">
        <w:rPr>
          <w:rFonts w:ascii="Times New Roman" w:hAnsi="Times New Roman" w:cs="Times New Roman"/>
          <w:sz w:val="20"/>
          <w:szCs w:val="20"/>
        </w:rPr>
        <w:t>Ιωάννου Λαμπαδαρίου και Στεφάνου Α΄Δομέστικου</w:t>
      </w:r>
      <w:r>
        <w:rPr>
          <w:rFonts w:ascii="Times New Roman" w:hAnsi="Times New Roman" w:cs="Times New Roman"/>
          <w:sz w:val="20"/>
          <w:szCs w:val="20"/>
        </w:rPr>
        <w:t>, τ. Α΄ (Μαθήματα του Εσπερινο</w:t>
      </w:r>
      <w:r w:rsidRPr="00272131">
        <w:rPr>
          <w:rFonts w:ascii="Times New Roman" w:hAnsi="Times New Roman" w:cs="Times New Roman"/>
          <w:sz w:val="20"/>
          <w:szCs w:val="20"/>
        </w:rPr>
        <w:t>ύ)</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1851 – </w:t>
      </w:r>
      <w:r w:rsidRPr="00272131">
        <w:rPr>
          <w:rFonts w:ascii="Times New Roman" w:hAnsi="Times New Roman" w:cs="Times New Roman"/>
          <w:i/>
          <w:sz w:val="20"/>
          <w:szCs w:val="20"/>
        </w:rPr>
        <w:t>Πανδέκτη</w:t>
      </w:r>
      <w:r>
        <w:rPr>
          <w:rFonts w:ascii="Times New Roman" w:hAnsi="Times New Roman" w:cs="Times New Roman"/>
          <w:sz w:val="20"/>
          <w:szCs w:val="20"/>
        </w:rPr>
        <w:t>, τ. Β΄</w:t>
      </w:r>
      <w:r w:rsidRPr="00272131">
        <w:rPr>
          <w:rFonts w:ascii="Times New Roman" w:hAnsi="Times New Roman" w:cs="Times New Roman"/>
          <w:sz w:val="20"/>
          <w:szCs w:val="20"/>
        </w:rPr>
        <w:t xml:space="preserve"> (Μαθήματα του Όρθρου)</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1851 – </w:t>
      </w:r>
      <w:r w:rsidRPr="00272131">
        <w:rPr>
          <w:rFonts w:ascii="Times New Roman" w:hAnsi="Times New Roman" w:cs="Times New Roman"/>
          <w:i/>
          <w:sz w:val="20"/>
          <w:szCs w:val="20"/>
        </w:rPr>
        <w:t>Πανδέκτη</w:t>
      </w:r>
      <w:r>
        <w:rPr>
          <w:rFonts w:ascii="Times New Roman" w:hAnsi="Times New Roman" w:cs="Times New Roman"/>
          <w:sz w:val="20"/>
          <w:szCs w:val="20"/>
        </w:rPr>
        <w:t>, τ.</w:t>
      </w:r>
      <w:r w:rsidRPr="00272131">
        <w:rPr>
          <w:rFonts w:ascii="Times New Roman" w:hAnsi="Times New Roman" w:cs="Times New Roman"/>
          <w:sz w:val="20"/>
          <w:szCs w:val="20"/>
        </w:rPr>
        <w:t xml:space="preserve"> Γ΄ (Μαθήματα της </w:t>
      </w:r>
      <w:r w:rsidR="0065242C">
        <w:rPr>
          <w:rFonts w:ascii="Times New Roman" w:hAnsi="Times New Roman" w:cs="Times New Roman"/>
          <w:sz w:val="20"/>
          <w:szCs w:val="20"/>
        </w:rPr>
        <w:t>Π</w:t>
      </w:r>
      <w:r w:rsidRPr="00272131">
        <w:rPr>
          <w:rFonts w:ascii="Times New Roman" w:hAnsi="Times New Roman" w:cs="Times New Roman"/>
          <w:sz w:val="20"/>
          <w:szCs w:val="20"/>
        </w:rPr>
        <w:t>απαδικής και του Μαθηματαρίου)</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1851 – </w:t>
      </w:r>
      <w:r>
        <w:rPr>
          <w:rFonts w:ascii="Times New Roman" w:hAnsi="Times New Roman" w:cs="Times New Roman"/>
          <w:i/>
          <w:sz w:val="20"/>
          <w:szCs w:val="20"/>
        </w:rPr>
        <w:t xml:space="preserve">Πανδέκτη, </w:t>
      </w:r>
      <w:r>
        <w:rPr>
          <w:rFonts w:ascii="Times New Roman" w:hAnsi="Times New Roman" w:cs="Times New Roman"/>
          <w:sz w:val="20"/>
          <w:szCs w:val="20"/>
        </w:rPr>
        <w:t>τ.</w:t>
      </w:r>
      <w:r w:rsidRPr="00272131">
        <w:rPr>
          <w:rFonts w:ascii="Times New Roman" w:hAnsi="Times New Roman" w:cs="Times New Roman"/>
          <w:sz w:val="20"/>
          <w:szCs w:val="20"/>
        </w:rPr>
        <w:t xml:space="preserve"> Δ΄ (</w:t>
      </w:r>
      <w:r w:rsidR="0065242C">
        <w:rPr>
          <w:rFonts w:ascii="Times New Roman" w:hAnsi="Times New Roman" w:cs="Times New Roman"/>
          <w:sz w:val="20"/>
          <w:szCs w:val="20"/>
        </w:rPr>
        <w:t>Μ</w:t>
      </w:r>
      <w:r w:rsidRPr="00272131">
        <w:rPr>
          <w:rFonts w:ascii="Times New Roman" w:hAnsi="Times New Roman" w:cs="Times New Roman"/>
          <w:sz w:val="20"/>
          <w:szCs w:val="20"/>
        </w:rPr>
        <w:t xml:space="preserve">αθήματα της </w:t>
      </w:r>
      <w:r w:rsidR="0065242C">
        <w:rPr>
          <w:rFonts w:ascii="Times New Roman" w:hAnsi="Times New Roman" w:cs="Times New Roman"/>
          <w:sz w:val="20"/>
          <w:szCs w:val="20"/>
        </w:rPr>
        <w:t>θείας</w:t>
      </w:r>
      <w:r w:rsidRPr="00272131">
        <w:rPr>
          <w:rFonts w:ascii="Times New Roman" w:hAnsi="Times New Roman" w:cs="Times New Roman"/>
          <w:sz w:val="20"/>
          <w:szCs w:val="20"/>
        </w:rPr>
        <w:t xml:space="preserve"> Λειτουργίας)</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1852 – </w:t>
      </w:r>
      <w:r w:rsidRPr="00272131">
        <w:rPr>
          <w:rFonts w:ascii="Times New Roman" w:hAnsi="Times New Roman" w:cs="Times New Roman"/>
          <w:i/>
          <w:sz w:val="20"/>
          <w:szCs w:val="20"/>
        </w:rPr>
        <w:t>Ταμείον Ανθολογίας</w:t>
      </w:r>
      <w:r w:rsidRPr="00272131">
        <w:rPr>
          <w:rFonts w:ascii="Times New Roman" w:hAnsi="Times New Roman" w:cs="Times New Roman"/>
          <w:sz w:val="20"/>
          <w:szCs w:val="20"/>
        </w:rPr>
        <w:t xml:space="preserve"> Γρηγο</w:t>
      </w:r>
      <w:r>
        <w:rPr>
          <w:rFonts w:ascii="Times New Roman" w:hAnsi="Times New Roman" w:cs="Times New Roman"/>
          <w:sz w:val="20"/>
          <w:szCs w:val="20"/>
        </w:rPr>
        <w:t>ρίου, Χουρμουζίου και Θ.Φωκαέα, τ.</w:t>
      </w:r>
      <w:r w:rsidRPr="00272131">
        <w:rPr>
          <w:rFonts w:ascii="Times New Roman" w:hAnsi="Times New Roman" w:cs="Times New Roman"/>
          <w:sz w:val="20"/>
          <w:szCs w:val="20"/>
        </w:rPr>
        <w:t xml:space="preserve"> Α΄ (</w:t>
      </w:r>
      <w:r w:rsidR="0065242C">
        <w:rPr>
          <w:rFonts w:ascii="Times New Roman" w:hAnsi="Times New Roman" w:cs="Times New Roman"/>
          <w:sz w:val="20"/>
          <w:szCs w:val="20"/>
        </w:rPr>
        <w:t>Ε</w:t>
      </w:r>
      <w:r w:rsidRPr="00272131">
        <w:rPr>
          <w:rFonts w:ascii="Times New Roman" w:hAnsi="Times New Roman" w:cs="Times New Roman"/>
          <w:sz w:val="20"/>
          <w:szCs w:val="20"/>
        </w:rPr>
        <w:t>σπερινός)</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1853 – </w:t>
      </w:r>
      <w:r w:rsidRPr="00272131">
        <w:rPr>
          <w:rFonts w:ascii="Times New Roman" w:hAnsi="Times New Roman" w:cs="Times New Roman"/>
          <w:i/>
          <w:sz w:val="20"/>
          <w:szCs w:val="20"/>
        </w:rPr>
        <w:t>Ταμείον Ανθολογίας</w:t>
      </w:r>
      <w:r>
        <w:rPr>
          <w:rFonts w:ascii="Times New Roman" w:hAnsi="Times New Roman" w:cs="Times New Roman"/>
          <w:i/>
          <w:sz w:val="20"/>
          <w:szCs w:val="20"/>
        </w:rPr>
        <w:t xml:space="preserve">, </w:t>
      </w:r>
      <w:r w:rsidRPr="00272131">
        <w:rPr>
          <w:rFonts w:ascii="Times New Roman" w:hAnsi="Times New Roman" w:cs="Times New Roman"/>
          <w:sz w:val="20"/>
          <w:szCs w:val="20"/>
        </w:rPr>
        <w:t>εκδ. Κωνσταντίνος Φωκαέας</w:t>
      </w:r>
      <w:r>
        <w:rPr>
          <w:rFonts w:ascii="Times New Roman" w:hAnsi="Times New Roman" w:cs="Times New Roman"/>
          <w:sz w:val="20"/>
          <w:szCs w:val="20"/>
        </w:rPr>
        <w:t>, τ.</w:t>
      </w:r>
      <w:r w:rsidRPr="00272131">
        <w:rPr>
          <w:rFonts w:ascii="Times New Roman" w:hAnsi="Times New Roman" w:cs="Times New Roman"/>
          <w:sz w:val="20"/>
          <w:szCs w:val="20"/>
        </w:rPr>
        <w:t xml:space="preserve"> Β΄ (εκλογή μαθημάτων διδασκάλων παλ</w:t>
      </w:r>
      <w:r>
        <w:rPr>
          <w:rFonts w:ascii="Times New Roman" w:hAnsi="Times New Roman" w:cs="Times New Roman"/>
          <w:sz w:val="20"/>
          <w:szCs w:val="20"/>
        </w:rPr>
        <w:t>αιών τε και νέων και Θ Φωκαέα,</w:t>
      </w:r>
      <w:r w:rsidRPr="00272131">
        <w:rPr>
          <w:rFonts w:ascii="Times New Roman" w:hAnsi="Times New Roman" w:cs="Times New Roman"/>
          <w:sz w:val="20"/>
          <w:szCs w:val="20"/>
        </w:rPr>
        <w:t xml:space="preserve"> εκδόθηκε μετά το θάνατο του Φωκαέα από τους γιούς του, με προσθήκη του βιογραφικού του στην αρχή της έκδοσης</w:t>
      </w:r>
      <w:r>
        <w:rPr>
          <w:rFonts w:ascii="Times New Roman" w:hAnsi="Times New Roman" w:cs="Times New Roman"/>
          <w:sz w:val="20"/>
          <w:szCs w:val="20"/>
        </w:rPr>
        <w:t>)</w:t>
      </w:r>
      <w:r w:rsidRPr="00272131">
        <w:rPr>
          <w:rFonts w:ascii="Times New Roman" w:hAnsi="Times New Roman" w:cs="Times New Roman"/>
          <w:sz w:val="20"/>
          <w:szCs w:val="20"/>
        </w:rPr>
        <w:t>.</w:t>
      </w:r>
      <w:r>
        <w:rPr>
          <w:rFonts w:ascii="Times New Roman" w:hAnsi="Times New Roman" w:cs="Times New Roman"/>
          <w:sz w:val="20"/>
          <w:szCs w:val="20"/>
        </w:rPr>
        <w:t xml:space="preserve"> </w:t>
      </w:r>
      <w:r w:rsidRPr="00272131">
        <w:rPr>
          <w:rFonts w:ascii="Times New Roman" w:hAnsi="Times New Roman" w:cs="Times New Roman"/>
          <w:sz w:val="20"/>
          <w:szCs w:val="20"/>
        </w:rPr>
        <w:t xml:space="preserve">1855 – </w:t>
      </w:r>
      <w:r w:rsidRPr="00272131">
        <w:rPr>
          <w:rFonts w:ascii="Times New Roman" w:hAnsi="Times New Roman" w:cs="Times New Roman"/>
          <w:i/>
          <w:sz w:val="20"/>
          <w:szCs w:val="20"/>
        </w:rPr>
        <w:t>Ταμείον Ανθολογίας</w:t>
      </w:r>
      <w:r w:rsidR="0065242C">
        <w:rPr>
          <w:rFonts w:ascii="Times New Roman" w:hAnsi="Times New Roman" w:cs="Times New Roman"/>
          <w:sz w:val="20"/>
          <w:szCs w:val="20"/>
        </w:rPr>
        <w:t>,</w:t>
      </w:r>
      <w:r>
        <w:rPr>
          <w:rFonts w:ascii="Times New Roman" w:hAnsi="Times New Roman" w:cs="Times New Roman"/>
          <w:sz w:val="20"/>
          <w:szCs w:val="20"/>
        </w:rPr>
        <w:t xml:space="preserve"> εκδ. Κωνσταντίνος Φωκαέας, τ.</w:t>
      </w:r>
      <w:r w:rsidRPr="00272131">
        <w:rPr>
          <w:rFonts w:ascii="Times New Roman" w:hAnsi="Times New Roman" w:cs="Times New Roman"/>
          <w:sz w:val="20"/>
          <w:szCs w:val="20"/>
        </w:rPr>
        <w:t xml:space="preserve"> Γ΄ (</w:t>
      </w:r>
      <w:r w:rsidR="0065242C">
        <w:rPr>
          <w:rFonts w:ascii="Times New Roman" w:hAnsi="Times New Roman" w:cs="Times New Roman"/>
          <w:sz w:val="20"/>
          <w:szCs w:val="20"/>
        </w:rPr>
        <w:t>θεία Λ</w:t>
      </w:r>
      <w:r w:rsidRPr="00272131">
        <w:rPr>
          <w:rFonts w:ascii="Times New Roman" w:hAnsi="Times New Roman" w:cs="Times New Roman"/>
          <w:sz w:val="20"/>
          <w:szCs w:val="20"/>
        </w:rPr>
        <w:t>ε</w:t>
      </w:r>
      <w:r w:rsidR="0065242C">
        <w:rPr>
          <w:rFonts w:ascii="Times New Roman" w:hAnsi="Times New Roman" w:cs="Times New Roman"/>
          <w:sz w:val="20"/>
          <w:szCs w:val="20"/>
        </w:rPr>
        <w:t>ιτουργία και Καλοφωνικοί ειρμοί</w:t>
      </w:r>
      <w:r w:rsidRPr="00272131">
        <w:rPr>
          <w:rFonts w:ascii="Times New Roman" w:hAnsi="Times New Roman" w:cs="Times New Roman"/>
          <w:sz w:val="20"/>
          <w:szCs w:val="20"/>
        </w:rPr>
        <w:t>)</w:t>
      </w:r>
      <w:r>
        <w:rPr>
          <w:rFonts w:ascii="Times New Roman" w:hAnsi="Times New Roman" w:cs="Times New Roman"/>
          <w:sz w:val="20"/>
          <w:szCs w:val="20"/>
        </w:rPr>
        <w:t>.</w:t>
      </w:r>
    </w:p>
  </w:footnote>
  <w:footnote w:id="14">
    <w:p w:rsidR="00D31948" w:rsidRPr="00272131" w:rsidRDefault="00D31948" w:rsidP="00327246">
      <w:pPr>
        <w:pStyle w:val="a3"/>
        <w:jc w:val="both"/>
      </w:pPr>
      <w:r w:rsidRPr="00272131">
        <w:rPr>
          <w:rStyle w:val="a4"/>
        </w:rPr>
        <w:footnoteRef/>
      </w:r>
      <w:r w:rsidRPr="00272131">
        <w:t xml:space="preserve"> Βλ. </w:t>
      </w:r>
      <w:r>
        <w:t xml:space="preserve">Γρ. Θ. </w:t>
      </w:r>
      <w:r w:rsidRPr="00272131">
        <w:t xml:space="preserve">Στάθης, </w:t>
      </w:r>
      <w:r>
        <w:t>«</w:t>
      </w:r>
      <w:r w:rsidRPr="00272131">
        <w:t>Τα Αλφαβητικά Συστήματα….</w:t>
      </w:r>
      <w:r>
        <w:t xml:space="preserve">», στο </w:t>
      </w:r>
      <w:r w:rsidRPr="00D31948">
        <w:rPr>
          <w:i/>
        </w:rPr>
        <w:t>« …τιμή προς τον διδάσκαλον…»</w:t>
      </w:r>
      <w:r>
        <w:t xml:space="preserve">, </w:t>
      </w:r>
      <w:r w:rsidRPr="00D31948">
        <w:rPr>
          <w:i/>
        </w:rPr>
        <w:t>ό.π.</w:t>
      </w:r>
      <w:r>
        <w:t xml:space="preserve">, </w:t>
      </w:r>
      <w:r w:rsidRPr="00272131">
        <w:t>493.</w:t>
      </w:r>
    </w:p>
  </w:footnote>
  <w:footnote w:id="15">
    <w:p w:rsidR="00D31948" w:rsidRPr="00272131" w:rsidRDefault="00D31948" w:rsidP="00327246">
      <w:pPr>
        <w:pStyle w:val="a3"/>
        <w:jc w:val="both"/>
      </w:pPr>
      <w:r w:rsidRPr="00272131">
        <w:rPr>
          <w:rStyle w:val="a4"/>
        </w:rPr>
        <w:footnoteRef/>
      </w:r>
      <w:r w:rsidRPr="00272131">
        <w:t xml:space="preserve"> Βλ σχετικά: Ζ.</w:t>
      </w:r>
      <w:r w:rsidR="005277EB">
        <w:t xml:space="preserve"> </w:t>
      </w:r>
      <w:r w:rsidRPr="00272131">
        <w:t>Α.</w:t>
      </w:r>
      <w:r w:rsidR="005277EB">
        <w:t xml:space="preserve"> </w:t>
      </w:r>
      <w:r w:rsidRPr="00272131">
        <w:t>Ζαφειρόπουλος</w:t>
      </w:r>
      <w:r w:rsidRPr="00272131">
        <w:rPr>
          <w:i/>
        </w:rPr>
        <w:t>, Ο Γεώργιος Λέσβιος και το Λέσβιον αυτού σύστημα,</w:t>
      </w:r>
      <w:r w:rsidRPr="00272131">
        <w:t xml:space="preserve"> </w:t>
      </w:r>
      <w:r>
        <w:t>Αθήνα</w:t>
      </w:r>
      <w:r w:rsidRPr="00272131">
        <w:t xml:space="preserve"> 1842 και Γ.</w:t>
      </w:r>
      <w:r>
        <w:t xml:space="preserve"> </w:t>
      </w:r>
      <w:r w:rsidRPr="00272131">
        <w:t>Παπαδόπουλος</w:t>
      </w:r>
      <w:r>
        <w:t>,</w:t>
      </w:r>
      <w:r w:rsidRPr="00D31948">
        <w:rPr>
          <w:i/>
        </w:rPr>
        <w:t xml:space="preserve"> ό.π.</w:t>
      </w:r>
      <w:r>
        <w:t>,</w:t>
      </w:r>
      <w:r w:rsidRPr="00272131">
        <w:t xml:space="preserve"> </w:t>
      </w:r>
      <w:r>
        <w:t>342-</w:t>
      </w:r>
      <w:r w:rsidRPr="00272131">
        <w:t>344</w:t>
      </w:r>
      <w:r>
        <w:t>.</w:t>
      </w:r>
    </w:p>
  </w:footnote>
  <w:footnote w:id="16">
    <w:p w:rsidR="00D31948" w:rsidRPr="00272131" w:rsidRDefault="00D31948" w:rsidP="00327246">
      <w:pPr>
        <w:pStyle w:val="a3"/>
        <w:jc w:val="both"/>
      </w:pPr>
      <w:r w:rsidRPr="00272131">
        <w:rPr>
          <w:rStyle w:val="a4"/>
        </w:rPr>
        <w:footnoteRef/>
      </w:r>
      <w:r w:rsidRPr="00272131">
        <w:t xml:space="preserve"> Γρ. </w:t>
      </w:r>
      <w:r>
        <w:t xml:space="preserve">Θ. </w:t>
      </w:r>
      <w:r w:rsidRPr="00272131">
        <w:t>Στάθη</w:t>
      </w:r>
      <w:r>
        <w:t>ς</w:t>
      </w:r>
      <w:r w:rsidRPr="00272131">
        <w:t xml:space="preserve">, </w:t>
      </w:r>
      <w:r w:rsidR="005277EB" w:rsidRPr="005277EB">
        <w:t xml:space="preserve">«Η Βυζαντινή Μουσική στη </w:t>
      </w:r>
      <w:r w:rsidR="005277EB">
        <w:t>Λ</w:t>
      </w:r>
      <w:r w:rsidR="005277EB" w:rsidRPr="005277EB">
        <w:t>ατρεία και στην Επιστήμη</w:t>
      </w:r>
      <w:r w:rsidR="005277EB">
        <w:t xml:space="preserve"> (εισαγωγικὴ τετραλογία)</w:t>
      </w:r>
      <w:r w:rsidR="005277EB" w:rsidRPr="005277EB">
        <w:t>. Γ΄: Η χιλιετηρίδα της Βυζαντινής Μουσικής γραφής»,</w:t>
      </w:r>
      <w:r w:rsidR="005277EB">
        <w:t xml:space="preserve"> </w:t>
      </w:r>
      <w:r w:rsidR="005277EB" w:rsidRPr="005277EB">
        <w:rPr>
          <w:i/>
        </w:rPr>
        <w:t>Βυζαντινά</w:t>
      </w:r>
      <w:r w:rsidR="005277EB">
        <w:t xml:space="preserve"> 4 (1972),</w:t>
      </w:r>
      <w:r w:rsidR="005277EB" w:rsidRPr="00272131">
        <w:t xml:space="preserve"> </w:t>
      </w:r>
      <w:r w:rsidRPr="005277EB">
        <w:t>424</w:t>
      </w:r>
      <w:r w:rsidR="005277EB">
        <w:t>.</w:t>
      </w:r>
    </w:p>
  </w:footnote>
  <w:footnote w:id="17">
    <w:p w:rsidR="00D31948" w:rsidRPr="00272131" w:rsidRDefault="00D31948" w:rsidP="00327246">
      <w:pPr>
        <w:pStyle w:val="a3"/>
        <w:jc w:val="both"/>
      </w:pPr>
      <w:r w:rsidRPr="00272131">
        <w:rPr>
          <w:rStyle w:val="a4"/>
        </w:rPr>
        <w:footnoteRef/>
      </w:r>
      <w:r w:rsidRPr="00272131">
        <w:t xml:space="preserve"> </w:t>
      </w:r>
      <w:r>
        <w:rPr>
          <w:i/>
        </w:rPr>
        <w:t>Ό</w:t>
      </w:r>
      <w:r w:rsidRPr="00D31948">
        <w:rPr>
          <w:i/>
        </w:rPr>
        <w:t>.π.</w:t>
      </w:r>
      <w:r>
        <w:t xml:space="preserve"> </w:t>
      </w:r>
    </w:p>
  </w:footnote>
  <w:footnote w:id="18">
    <w:p w:rsidR="00D31948" w:rsidRPr="00272131" w:rsidRDefault="00D31948" w:rsidP="00327246">
      <w:pPr>
        <w:pStyle w:val="a3"/>
        <w:jc w:val="both"/>
      </w:pPr>
      <w:r w:rsidRPr="00272131">
        <w:rPr>
          <w:rStyle w:val="a4"/>
        </w:rPr>
        <w:footnoteRef/>
      </w:r>
      <w:r>
        <w:t xml:space="preserve"> </w:t>
      </w:r>
      <w:r w:rsidRPr="00272131">
        <w:t>Υπέρμαχοι αυτής της τάσης ο Ιωάννης Χαβιαράς (1847</w:t>
      </w:r>
      <w:r>
        <w:t>,</w:t>
      </w:r>
      <w:r w:rsidRPr="00272131">
        <w:t xml:space="preserve"> Βιέννη), ο Γεώργιος Μαντζαβίνος (1870 </w:t>
      </w:r>
      <w:r>
        <w:t>κ.ε.</w:t>
      </w:r>
      <w:r w:rsidRPr="00272131">
        <w:t>), ο Ιωάννης Σακελλαρίδης (Αθήνα), ο Παν</w:t>
      </w:r>
      <w:r>
        <w:t>αγιώτης Γριτσάνης (Αλεξάνδρεια).</w:t>
      </w:r>
      <w:r w:rsidRPr="00272131">
        <w:t xml:space="preserve"> </w:t>
      </w:r>
    </w:p>
  </w:footnote>
  <w:footnote w:id="19">
    <w:p w:rsidR="00D31948" w:rsidRPr="00D31948" w:rsidRDefault="00D31948" w:rsidP="00327246">
      <w:pPr>
        <w:pStyle w:val="a3"/>
        <w:jc w:val="both"/>
      </w:pPr>
      <w:r w:rsidRPr="00D31948">
        <w:rPr>
          <w:rStyle w:val="a4"/>
        </w:rPr>
        <w:footnoteRef/>
      </w:r>
      <w:r w:rsidRPr="00D31948">
        <w:t xml:space="preserve"> Γ. Παπαδόπουλος, </w:t>
      </w:r>
      <w:r w:rsidRPr="00D31948">
        <w:rPr>
          <w:i/>
        </w:rPr>
        <w:t>ό.π.</w:t>
      </w:r>
      <w:r w:rsidRPr="00D31948">
        <w:t xml:space="preserve"> Π. Ε. Φορμόζης, </w:t>
      </w:r>
      <w:r w:rsidRPr="00D31948">
        <w:rPr>
          <w:i/>
        </w:rPr>
        <w:t>Οι χορωδιακές εκδόσεις της εκκλησιαστικής μουσικής σε ευρωπαϊκή μουσική γραφή στις δύο ορθόδοξες εκκλησίσες της Βιέννης</w:t>
      </w:r>
      <w:r w:rsidRPr="00D31948">
        <w:t xml:space="preserve">, Θεσσαλονίκη 1967. Γ. Χατζηθεοδώρου, </w:t>
      </w:r>
      <w:r w:rsidRPr="00D31948">
        <w:rPr>
          <w:i/>
        </w:rPr>
        <w:t>ό.π.</w:t>
      </w:r>
      <w:r w:rsidRPr="00D31948">
        <w:t>, 43.</w:t>
      </w:r>
    </w:p>
  </w:footnote>
  <w:footnote w:id="20">
    <w:p w:rsidR="00D31948" w:rsidRPr="00D31948" w:rsidRDefault="00D31948" w:rsidP="00327246">
      <w:pPr>
        <w:pStyle w:val="a3"/>
        <w:jc w:val="both"/>
      </w:pPr>
      <w:r w:rsidRPr="00D31948">
        <w:rPr>
          <w:rStyle w:val="a4"/>
        </w:rPr>
        <w:footnoteRef/>
      </w:r>
      <w:r w:rsidRPr="00D31948">
        <w:t xml:space="preserve"> Γ. Χατζηθεοδώρου, </w:t>
      </w:r>
      <w:r w:rsidRPr="00D31948">
        <w:rPr>
          <w:i/>
        </w:rPr>
        <w:t>ό.π.</w:t>
      </w:r>
      <w:r w:rsidRPr="00D31948">
        <w:t xml:space="preserve"> 34. </w:t>
      </w:r>
    </w:p>
  </w:footnote>
  <w:footnote w:id="21">
    <w:p w:rsidR="00D31948" w:rsidRPr="00D31948" w:rsidRDefault="00D31948" w:rsidP="00D31948">
      <w:pPr>
        <w:spacing w:after="0" w:line="240" w:lineRule="auto"/>
        <w:jc w:val="both"/>
        <w:rPr>
          <w:rFonts w:ascii="Times New Roman" w:hAnsi="Times New Roman" w:cs="Times New Roman"/>
          <w:sz w:val="20"/>
          <w:szCs w:val="20"/>
        </w:rPr>
      </w:pPr>
      <w:r w:rsidRPr="00D31948">
        <w:rPr>
          <w:rStyle w:val="a4"/>
          <w:rFonts w:ascii="Times New Roman" w:hAnsi="Times New Roman" w:cs="Times New Roman"/>
          <w:sz w:val="20"/>
          <w:szCs w:val="20"/>
        </w:rPr>
        <w:footnoteRef/>
      </w:r>
      <w:r w:rsidRPr="00D31948">
        <w:rPr>
          <w:rFonts w:ascii="Times New Roman" w:hAnsi="Times New Roman" w:cs="Times New Roman"/>
          <w:sz w:val="20"/>
          <w:szCs w:val="20"/>
        </w:rPr>
        <w:t xml:space="preserve"> Βλ. </w:t>
      </w:r>
      <w:r w:rsidRPr="00D31948">
        <w:rPr>
          <w:rFonts w:ascii="Times New Roman" w:hAnsi="Times New Roman" w:cs="Times New Roman"/>
          <w:i/>
          <w:sz w:val="20"/>
          <w:szCs w:val="20"/>
        </w:rPr>
        <w:t xml:space="preserve">Χουρμουζίου Χαρτοφύλακος, Εισαγωγή εις το Θεωρητικόν και Πρακτικόν της Εκκλησιαστικής Μουσικής, </w:t>
      </w:r>
      <w:r w:rsidRPr="00D31948">
        <w:rPr>
          <w:rFonts w:ascii="Times New Roman" w:hAnsi="Times New Roman" w:cs="Times New Roman"/>
          <w:sz w:val="20"/>
          <w:szCs w:val="20"/>
        </w:rPr>
        <w:t xml:space="preserve">εισαγωγή, κριτική έκδοση κειμένου Εμμ. Γιαννόπουλος, Θεσσαλονίκη </w:t>
      </w:r>
      <w:r w:rsidRPr="00D31948">
        <w:rPr>
          <w:rFonts w:ascii="Times New Roman" w:hAnsi="Times New Roman" w:cs="Times New Roman"/>
          <w:sz w:val="20"/>
          <w:szCs w:val="20"/>
          <w:vertAlign w:val="superscript"/>
        </w:rPr>
        <w:t>1</w:t>
      </w:r>
      <w:r w:rsidRPr="00D31948">
        <w:rPr>
          <w:rFonts w:ascii="Times New Roman" w:hAnsi="Times New Roman" w:cs="Times New Roman"/>
          <w:sz w:val="20"/>
          <w:szCs w:val="20"/>
        </w:rPr>
        <w:t xml:space="preserve">2002 και </w:t>
      </w:r>
      <w:r w:rsidRPr="00D31948">
        <w:rPr>
          <w:rFonts w:ascii="Times New Roman" w:hAnsi="Times New Roman" w:cs="Times New Roman"/>
          <w:sz w:val="20"/>
          <w:szCs w:val="20"/>
          <w:vertAlign w:val="superscript"/>
        </w:rPr>
        <w:t>2</w:t>
      </w:r>
      <w:r w:rsidRPr="00D31948">
        <w:rPr>
          <w:rFonts w:ascii="Times New Roman" w:hAnsi="Times New Roman" w:cs="Times New Roman"/>
          <w:sz w:val="20"/>
          <w:szCs w:val="20"/>
        </w:rPr>
        <w:t>2007.</w:t>
      </w:r>
    </w:p>
  </w:footnote>
  <w:footnote w:id="22">
    <w:p w:rsidR="00D31948" w:rsidRPr="00DA0416" w:rsidRDefault="00D31948" w:rsidP="00DA0416">
      <w:pPr>
        <w:spacing w:after="0" w:line="240" w:lineRule="auto"/>
        <w:jc w:val="both"/>
        <w:rPr>
          <w:rFonts w:ascii="Times New Roman" w:eastAsia="Times New Roman" w:hAnsi="Times New Roman" w:cs="Times New Roman"/>
          <w:sz w:val="20"/>
          <w:szCs w:val="20"/>
        </w:rPr>
      </w:pPr>
      <w:r w:rsidRPr="00272131">
        <w:rPr>
          <w:rStyle w:val="a4"/>
          <w:rFonts w:ascii="Times New Roman" w:hAnsi="Times New Roman" w:cs="Times New Roman"/>
          <w:sz w:val="20"/>
          <w:szCs w:val="20"/>
        </w:rPr>
        <w:footnoteRef/>
      </w:r>
      <w:r w:rsidRPr="00272131">
        <w:rPr>
          <w:rFonts w:ascii="Times New Roman" w:hAnsi="Times New Roman" w:cs="Times New Roman"/>
          <w:sz w:val="20"/>
          <w:szCs w:val="20"/>
        </w:rPr>
        <w:t xml:space="preserve"> </w:t>
      </w:r>
      <w:r w:rsidR="00DA0416">
        <w:rPr>
          <w:rFonts w:ascii="Times New Roman" w:hAnsi="Times New Roman" w:cs="Times New Roman"/>
          <w:sz w:val="20"/>
          <w:szCs w:val="20"/>
        </w:rPr>
        <w:t xml:space="preserve">Πρβλ. και: </w:t>
      </w:r>
      <w:r w:rsidRPr="00272131">
        <w:rPr>
          <w:rFonts w:ascii="Times New Roman" w:eastAsia="Times New Roman" w:hAnsi="Times New Roman" w:cs="Times New Roman"/>
          <w:sz w:val="20"/>
          <w:szCs w:val="20"/>
        </w:rPr>
        <w:t xml:space="preserve">1855 – </w:t>
      </w:r>
      <w:r w:rsidRPr="00272131">
        <w:rPr>
          <w:rFonts w:ascii="Times New Roman" w:eastAsia="Times New Roman" w:hAnsi="Times New Roman" w:cs="Times New Roman"/>
          <w:i/>
          <w:sz w:val="20"/>
          <w:szCs w:val="20"/>
        </w:rPr>
        <w:t>Θεωρητικόν εκκλησιαστικής μουσικής</w:t>
      </w:r>
      <w:r w:rsidRPr="00272131">
        <w:rPr>
          <w:rFonts w:ascii="Times New Roman" w:eastAsia="Times New Roman" w:hAnsi="Times New Roman" w:cs="Times New Roman"/>
          <w:sz w:val="20"/>
          <w:szCs w:val="20"/>
        </w:rPr>
        <w:t>, Παναγιώτου Αγαθοκλέους (Αθήνα)</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1859 – </w:t>
      </w:r>
      <w:r w:rsidRPr="00272131">
        <w:rPr>
          <w:rFonts w:ascii="Times New Roman" w:eastAsia="Times New Roman" w:hAnsi="Times New Roman" w:cs="Times New Roman"/>
          <w:i/>
          <w:sz w:val="20"/>
          <w:szCs w:val="20"/>
        </w:rPr>
        <w:t>Θεωρητικόν στοιχειώδες</w:t>
      </w:r>
      <w:r w:rsidRPr="00272131">
        <w:rPr>
          <w:rFonts w:ascii="Times New Roman" w:eastAsia="Times New Roman" w:hAnsi="Times New Roman" w:cs="Times New Roman"/>
          <w:sz w:val="20"/>
          <w:szCs w:val="20"/>
        </w:rPr>
        <w:t>, Κυριάκου Φιλοξένους (Αθήνα)</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1868 – </w:t>
      </w:r>
      <w:r w:rsidRPr="00272131">
        <w:rPr>
          <w:rFonts w:ascii="Times New Roman" w:eastAsia="Times New Roman" w:hAnsi="Times New Roman" w:cs="Times New Roman"/>
          <w:i/>
          <w:sz w:val="20"/>
          <w:szCs w:val="20"/>
        </w:rPr>
        <w:t>Λεξικόν της Ελληνικής Μουσικής</w:t>
      </w:r>
      <w:r w:rsidRPr="00272131">
        <w:rPr>
          <w:rFonts w:ascii="Times New Roman" w:eastAsia="Times New Roman" w:hAnsi="Times New Roman" w:cs="Times New Roman"/>
          <w:sz w:val="20"/>
          <w:szCs w:val="20"/>
        </w:rPr>
        <w:t>, Κυριάκου Φιλοξένους (Αθήνα)</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1870 – </w:t>
      </w:r>
      <w:r w:rsidRPr="00272131">
        <w:rPr>
          <w:rFonts w:ascii="Times New Roman" w:eastAsia="Times New Roman" w:hAnsi="Times New Roman" w:cs="Times New Roman"/>
          <w:i/>
          <w:sz w:val="20"/>
          <w:szCs w:val="20"/>
        </w:rPr>
        <w:t>Το περί της μουσικής της ελληνικής Εκκλησίας ζήτημα</w:t>
      </w:r>
      <w:r w:rsidRPr="00272131">
        <w:rPr>
          <w:rFonts w:ascii="Times New Roman" w:eastAsia="Times New Roman" w:hAnsi="Times New Roman" w:cs="Times New Roman"/>
          <w:sz w:val="20"/>
          <w:szCs w:val="20"/>
        </w:rPr>
        <w:t>, Π. Γριτσάνη</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lang w:val="de-DE"/>
        </w:rPr>
        <w:t xml:space="preserve">1874 – </w:t>
      </w:r>
      <w:r w:rsidRPr="00272131">
        <w:rPr>
          <w:rFonts w:ascii="Times New Roman" w:eastAsia="Times New Roman" w:hAnsi="Times New Roman" w:cs="Times New Roman"/>
          <w:i/>
          <w:sz w:val="20"/>
          <w:szCs w:val="20"/>
          <w:lang w:val="de-DE"/>
        </w:rPr>
        <w:t>Über die altgriechische Musik in der griechischen Kirche,</w:t>
      </w:r>
      <w:r w:rsidRPr="00272131">
        <w:rPr>
          <w:rFonts w:ascii="Times New Roman" w:eastAsia="Times New Roman" w:hAnsi="Times New Roman" w:cs="Times New Roman"/>
          <w:sz w:val="20"/>
          <w:szCs w:val="20"/>
          <w:lang w:val="de-DE"/>
        </w:rPr>
        <w:t xml:space="preserve"> </w:t>
      </w:r>
      <w:r w:rsidRPr="00272131">
        <w:rPr>
          <w:rFonts w:ascii="Times New Roman" w:eastAsia="Times New Roman" w:hAnsi="Times New Roman" w:cs="Times New Roman"/>
          <w:sz w:val="20"/>
          <w:szCs w:val="20"/>
        </w:rPr>
        <w:t>Ι</w:t>
      </w:r>
      <w:r w:rsidRPr="00272131">
        <w:rPr>
          <w:rFonts w:ascii="Times New Roman" w:eastAsia="Times New Roman" w:hAnsi="Times New Roman" w:cs="Times New Roman"/>
          <w:sz w:val="20"/>
          <w:szCs w:val="20"/>
          <w:lang w:val="de-DE"/>
        </w:rPr>
        <w:t xml:space="preserve">. </w:t>
      </w:r>
      <w:r w:rsidRPr="00272131">
        <w:rPr>
          <w:rFonts w:ascii="Times New Roman" w:eastAsia="Times New Roman" w:hAnsi="Times New Roman" w:cs="Times New Roman"/>
          <w:sz w:val="20"/>
          <w:szCs w:val="20"/>
        </w:rPr>
        <w:t>Τζέτζης</w:t>
      </w:r>
      <w:r w:rsidR="00DA0416" w:rsidRPr="00DA0416">
        <w:rPr>
          <w:rFonts w:ascii="Times New Roman" w:eastAsia="Times New Roman" w:hAnsi="Times New Roman" w:cs="Times New Roman"/>
          <w:sz w:val="20"/>
          <w:szCs w:val="20"/>
          <w:lang w:val="en-US"/>
        </w:rPr>
        <w:t xml:space="preserve">. </w:t>
      </w:r>
      <w:r w:rsidRPr="00272131">
        <w:rPr>
          <w:rFonts w:ascii="Times New Roman" w:eastAsia="Times New Roman" w:hAnsi="Times New Roman" w:cs="Times New Roman"/>
          <w:sz w:val="20"/>
          <w:szCs w:val="20"/>
        </w:rPr>
        <w:t xml:space="preserve">1875 – </w:t>
      </w:r>
      <w:r w:rsidRPr="00272131">
        <w:rPr>
          <w:rFonts w:ascii="Times New Roman" w:eastAsia="Times New Roman" w:hAnsi="Times New Roman" w:cs="Times New Roman"/>
          <w:i/>
          <w:sz w:val="20"/>
          <w:szCs w:val="20"/>
        </w:rPr>
        <w:t>Περί της μουσικής των Ελλήνων και ιδίως της εκκλησια</w:t>
      </w:r>
      <w:r w:rsidRPr="00272131">
        <w:rPr>
          <w:rFonts w:ascii="Times New Roman" w:eastAsia="Times New Roman" w:hAnsi="Times New Roman" w:cs="Times New Roman"/>
          <w:sz w:val="20"/>
          <w:szCs w:val="20"/>
        </w:rPr>
        <w:t>στικής, Ευστ. Θεριανός</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 xml:space="preserve">1879 – </w:t>
      </w:r>
      <w:r w:rsidRPr="00272131">
        <w:rPr>
          <w:rFonts w:ascii="Times New Roman" w:eastAsia="Times New Roman" w:hAnsi="Times New Roman" w:cs="Times New Roman"/>
          <w:i/>
          <w:sz w:val="20"/>
          <w:szCs w:val="20"/>
        </w:rPr>
        <w:t>Διατριβαί περί της ελληνικής εκκλησιαστικής μουσικής</w:t>
      </w:r>
      <w:r w:rsidR="00DA0416">
        <w:rPr>
          <w:rFonts w:ascii="Times New Roman" w:eastAsia="Times New Roman" w:hAnsi="Times New Roman" w:cs="Times New Roman"/>
          <w:sz w:val="20"/>
          <w:szCs w:val="20"/>
        </w:rPr>
        <w:t xml:space="preserve">, Π.Κηλτζανίδης </w:t>
      </w:r>
      <w:r w:rsidRPr="00272131">
        <w:rPr>
          <w:rFonts w:ascii="Times New Roman" w:eastAsia="Times New Roman" w:hAnsi="Times New Roman" w:cs="Times New Roman"/>
          <w:sz w:val="20"/>
          <w:szCs w:val="20"/>
        </w:rPr>
        <w:t xml:space="preserve">(ανέκδοτη) – </w:t>
      </w:r>
      <w:r w:rsidRPr="00272131">
        <w:rPr>
          <w:rFonts w:ascii="Times New Roman" w:eastAsia="Times New Roman" w:hAnsi="Times New Roman" w:cs="Times New Roman"/>
          <w:i/>
          <w:sz w:val="20"/>
          <w:szCs w:val="20"/>
        </w:rPr>
        <w:t>«Κλείδα» της παλαιάς σημειογραφίας</w:t>
      </w:r>
      <w:r w:rsidRPr="00272131">
        <w:rPr>
          <w:rFonts w:ascii="Times New Roman" w:eastAsia="Times New Roman" w:hAnsi="Times New Roman" w:cs="Times New Roman"/>
          <w:sz w:val="20"/>
          <w:szCs w:val="20"/>
        </w:rPr>
        <w:t>, Π.</w:t>
      </w:r>
      <w:r w:rsidR="00DA0416">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Κηλτζανίδη</w:t>
      </w:r>
      <w:r w:rsidR="00DA0416">
        <w:rPr>
          <w:rFonts w:ascii="Times New Roman" w:eastAsia="Times New Roman" w:hAnsi="Times New Roman" w:cs="Times New Roman"/>
          <w:sz w:val="20"/>
          <w:szCs w:val="20"/>
        </w:rPr>
        <w:t xml:space="preserve"> (δεν έχει βρεθεί το σύγγραμμα). </w:t>
      </w:r>
      <w:r w:rsidRPr="00272131">
        <w:rPr>
          <w:rFonts w:ascii="Times New Roman" w:eastAsia="Times New Roman" w:hAnsi="Times New Roman" w:cs="Times New Roman"/>
          <w:sz w:val="20"/>
          <w:szCs w:val="20"/>
        </w:rPr>
        <w:t xml:space="preserve">1884 - </w:t>
      </w:r>
      <w:r w:rsidRPr="00272131">
        <w:rPr>
          <w:rFonts w:ascii="Times New Roman" w:eastAsia="Times New Roman" w:hAnsi="Times New Roman" w:cs="Times New Roman"/>
          <w:i/>
          <w:sz w:val="20"/>
          <w:szCs w:val="20"/>
        </w:rPr>
        <w:t>Η επινόησις της παρασημαντικής</w:t>
      </w:r>
      <w:r w:rsidR="00DA0416">
        <w:rPr>
          <w:rFonts w:ascii="Times New Roman" w:eastAsia="Times New Roman" w:hAnsi="Times New Roman" w:cs="Times New Roman"/>
          <w:sz w:val="20"/>
          <w:szCs w:val="20"/>
        </w:rPr>
        <w:t xml:space="preserve">, Ιωάννη Τζέτζη. </w:t>
      </w:r>
    </w:p>
  </w:footnote>
  <w:footnote w:id="23">
    <w:p w:rsidR="00D31948" w:rsidRPr="00272131" w:rsidRDefault="00D31948" w:rsidP="00327246">
      <w:pPr>
        <w:pStyle w:val="a3"/>
        <w:jc w:val="both"/>
      </w:pPr>
      <w:r w:rsidRPr="00272131">
        <w:rPr>
          <w:rStyle w:val="a4"/>
        </w:rPr>
        <w:footnoteRef/>
      </w:r>
      <w:r w:rsidRPr="00272131">
        <w:t xml:space="preserve"> Γρ. </w:t>
      </w:r>
      <w:r w:rsidR="00DA0416">
        <w:t xml:space="preserve">Θ. </w:t>
      </w:r>
      <w:r w:rsidRPr="00272131">
        <w:t>Στάθη</w:t>
      </w:r>
      <w:r w:rsidR="00DA0416">
        <w:t>ς</w:t>
      </w:r>
      <w:r w:rsidRPr="00272131">
        <w:t xml:space="preserve">, </w:t>
      </w:r>
      <w:r w:rsidR="00DA0416" w:rsidRPr="005277EB">
        <w:t>«</w:t>
      </w:r>
      <w:r w:rsidRPr="005277EB">
        <w:t>Η Βυζαντινή Μουσική σ</w:t>
      </w:r>
      <w:r w:rsidR="00DA0416" w:rsidRPr="005277EB">
        <w:t xml:space="preserve">τη </w:t>
      </w:r>
      <w:r w:rsidR="005277EB">
        <w:t>Λ</w:t>
      </w:r>
      <w:r w:rsidR="00DA0416" w:rsidRPr="005277EB">
        <w:t>ατρεία και στην Επιστήμη</w:t>
      </w:r>
      <w:r w:rsidR="005277EB">
        <w:t xml:space="preserve"> (εισαγωγικὴ τετραλογία)</w:t>
      </w:r>
      <w:r w:rsidR="00DA0416" w:rsidRPr="005277EB">
        <w:t xml:space="preserve">. Γ΄: </w:t>
      </w:r>
      <w:r w:rsidRPr="005277EB">
        <w:t>Η χιλιετηρίδα της Βυζαντινής Μουσικής γραφής</w:t>
      </w:r>
      <w:r w:rsidR="00DA0416" w:rsidRPr="005277EB">
        <w:t>»,</w:t>
      </w:r>
      <w:r w:rsidR="005277EB">
        <w:t xml:space="preserve"> </w:t>
      </w:r>
      <w:r w:rsidR="005277EB" w:rsidRPr="005277EB">
        <w:rPr>
          <w:i/>
        </w:rPr>
        <w:t>ό.π.</w:t>
      </w:r>
      <w:r w:rsidR="005277EB">
        <w:t>,</w:t>
      </w:r>
      <w:r w:rsidRPr="00272131">
        <w:t xml:space="preserve"> 425</w:t>
      </w:r>
      <w:r w:rsidR="00DA0416">
        <w:t>.</w:t>
      </w:r>
    </w:p>
  </w:footnote>
  <w:footnote w:id="24">
    <w:p w:rsidR="00D31948" w:rsidRPr="005277EB" w:rsidRDefault="00D31948" w:rsidP="005277EB">
      <w:pPr>
        <w:spacing w:after="0"/>
        <w:jc w:val="both"/>
        <w:rPr>
          <w:rFonts w:ascii="Times New Roman" w:hAnsi="Times New Roman" w:cs="Times New Roman"/>
          <w:sz w:val="20"/>
          <w:szCs w:val="20"/>
        </w:rPr>
      </w:pPr>
      <w:r w:rsidRPr="00272131">
        <w:rPr>
          <w:rStyle w:val="a4"/>
          <w:rFonts w:ascii="Times New Roman" w:hAnsi="Times New Roman" w:cs="Times New Roman"/>
          <w:sz w:val="20"/>
          <w:szCs w:val="20"/>
        </w:rPr>
        <w:footnoteRef/>
      </w:r>
      <w:r w:rsidR="00DA0416">
        <w:rPr>
          <w:rFonts w:ascii="Times New Roman" w:hAnsi="Times New Roman" w:cs="Times New Roman"/>
          <w:sz w:val="20"/>
          <w:szCs w:val="20"/>
        </w:rPr>
        <w:t xml:space="preserve"> Το 1868</w:t>
      </w:r>
      <w:r w:rsidRPr="00272131">
        <w:rPr>
          <w:rFonts w:ascii="Times New Roman" w:hAnsi="Times New Roman" w:cs="Times New Roman"/>
          <w:sz w:val="20"/>
          <w:szCs w:val="20"/>
        </w:rPr>
        <w:t xml:space="preserve"> συστήθηκε η ΣΤ΄ Πατριαρχική Μουσική Σχολή, επί Πατριάρχη Γρηγορίου του ΣΤ΄, με σημαντικό έργο. Η σχολή λειτούργησε με βάση έναν άρτιο κανονισμό και με δασκάλους τους δοκιμότερους εκπροσώπους της ψαλτικής τέχνης της εποχής, όπως ο Σταυράκης Γρηγοριάδης, ο Γεώργιος Ραιδεστηνός, ο Στέφανος Βυζάντιος, ο Ιωάσαφ ο Ρώσος, ο Δημήτριος Βυζάντιος, ο Παναγιώτης Κηλτζανίδης, ο Ονούφριος Βυζάντιος και άλλοι. Οι δάσκαλοι αυτοί άρχισαν το έτος 1869 να εκδίδουν τα ανέκδοτα μουσικά έργα των παλαιών μελοποιών στη σειρά Μουσική Βιβλιοθήκη. Το 1872 η προσπάθεια τερματίστηκε και η σχολή σταμάτησε τη</w:t>
      </w:r>
      <w:r w:rsidR="005277EB">
        <w:rPr>
          <w:rFonts w:ascii="Times New Roman" w:hAnsi="Times New Roman" w:cs="Times New Roman"/>
          <w:sz w:val="20"/>
          <w:szCs w:val="20"/>
        </w:rPr>
        <w:t xml:space="preserve"> λειτουργία της. </w:t>
      </w:r>
    </w:p>
  </w:footnote>
  <w:footnote w:id="25">
    <w:p w:rsidR="00D31948" w:rsidRPr="0065242C" w:rsidRDefault="00D31948" w:rsidP="005277EB">
      <w:pPr>
        <w:spacing w:after="0"/>
        <w:jc w:val="both"/>
        <w:rPr>
          <w:rFonts w:ascii="Times New Roman" w:eastAsia="Times New Roman" w:hAnsi="Times New Roman" w:cs="Times New Roman"/>
          <w:sz w:val="20"/>
          <w:szCs w:val="20"/>
        </w:rPr>
      </w:pPr>
      <w:r w:rsidRPr="00272131">
        <w:rPr>
          <w:rStyle w:val="a4"/>
          <w:rFonts w:ascii="Times New Roman" w:hAnsi="Times New Roman" w:cs="Times New Roman"/>
        </w:rPr>
        <w:footnoteRef/>
      </w:r>
      <w:r w:rsidRPr="00272131">
        <w:rPr>
          <w:rFonts w:ascii="Times New Roman" w:hAnsi="Times New Roman" w:cs="Times New Roman"/>
        </w:rPr>
        <w:t xml:space="preserve"> </w:t>
      </w:r>
      <w:r w:rsidRPr="00272131">
        <w:rPr>
          <w:rFonts w:ascii="Times New Roman" w:eastAsia="Times New Roman" w:hAnsi="Times New Roman" w:cs="Times New Roman"/>
          <w:sz w:val="20"/>
          <w:szCs w:val="20"/>
        </w:rPr>
        <w:t>Ο κύριος όγκος των εκδόσεων παρήχθη στο τυπογραφείο της Κωνσταντινούπο</w:t>
      </w:r>
      <w:r w:rsidR="0065242C">
        <w:rPr>
          <w:rFonts w:ascii="Times New Roman" w:eastAsia="Times New Roman" w:hAnsi="Times New Roman" w:cs="Times New Roman"/>
          <w:sz w:val="20"/>
          <w:szCs w:val="20"/>
        </w:rPr>
        <w:t>λης. Ο Χουρμούζιος Χαρτοφύλαξ (</w:t>
      </w:r>
      <w:r w:rsidRPr="00272131">
        <w:rPr>
          <w:rFonts w:ascii="Times New Roman" w:eastAsia="Times New Roman" w:hAnsi="Times New Roman" w:cs="Times New Roman"/>
          <w:sz w:val="20"/>
          <w:szCs w:val="20"/>
        </w:rPr>
        <w:t>ο ένας εκ των δύο εφευρετών της Νέας Μεθόδου που ανέλαβαν το πρακτικό μέρος της διδασκαλίας της αναλυτικής σημειογραφίας), που σε αντίθεση με τον πρόωρα θανόντα Γρηγόριο, είχε την ευτυχία να μακροημερεύσει έως το 1840, και από τη θέση του Διευθυντή του πατριαρχικού Τυπογραφείου (που κατείχε από το 1819), ανέλαβε την ευθύνη μνημειώδων εκδόσεων. Συνεχιστές του Ο Θεόδωρος Φωκαεύς, οι γιοί του, καθώς και ο Στέφανος</w:t>
      </w:r>
      <w:r w:rsidR="0065242C">
        <w:rPr>
          <w:rFonts w:ascii="Times New Roman" w:eastAsia="Times New Roman" w:hAnsi="Times New Roman" w:cs="Times New Roman"/>
          <w:sz w:val="20"/>
          <w:szCs w:val="20"/>
        </w:rPr>
        <w:t xml:space="preserve"> Δομέστικος και ο Καλλίφρονας. </w:t>
      </w:r>
    </w:p>
  </w:footnote>
  <w:footnote w:id="26">
    <w:p w:rsidR="00D31948" w:rsidRPr="0065242C" w:rsidRDefault="00D31948" w:rsidP="0065242C">
      <w:pPr>
        <w:spacing w:after="0"/>
        <w:jc w:val="both"/>
        <w:rPr>
          <w:rFonts w:ascii="Times New Roman" w:eastAsia="Times New Roman" w:hAnsi="Times New Roman" w:cs="Times New Roman"/>
          <w:sz w:val="20"/>
          <w:szCs w:val="20"/>
        </w:rPr>
      </w:pPr>
      <w:r w:rsidRPr="00272131">
        <w:rPr>
          <w:rStyle w:val="a4"/>
          <w:rFonts w:ascii="Times New Roman" w:eastAsia="Times New Roman" w:hAnsi="Times New Roman" w:cs="Times New Roman"/>
          <w:sz w:val="20"/>
          <w:szCs w:val="20"/>
        </w:rPr>
        <w:footnoteRef/>
      </w:r>
      <w:r w:rsidRPr="00272131">
        <w:rPr>
          <w:rFonts w:ascii="Times New Roman" w:eastAsia="Times New Roman" w:hAnsi="Times New Roman" w:cs="Times New Roman"/>
          <w:sz w:val="20"/>
          <w:szCs w:val="20"/>
        </w:rPr>
        <w:t xml:space="preserve">  Γρ.Θ.</w:t>
      </w:r>
      <w:r w:rsidR="0065242C">
        <w:rPr>
          <w:rFonts w:ascii="Times New Roman" w:eastAsia="Times New Roman" w:hAnsi="Times New Roman" w:cs="Times New Roman"/>
          <w:sz w:val="20"/>
          <w:szCs w:val="20"/>
        </w:rPr>
        <w:t xml:space="preserve"> </w:t>
      </w:r>
      <w:r w:rsidRPr="00272131">
        <w:rPr>
          <w:rFonts w:ascii="Times New Roman" w:eastAsia="Times New Roman" w:hAnsi="Times New Roman" w:cs="Times New Roman"/>
          <w:sz w:val="20"/>
          <w:szCs w:val="20"/>
        </w:rPr>
        <w:t>Στάθης</w:t>
      </w:r>
      <w:r w:rsidR="0065242C">
        <w:rPr>
          <w:rFonts w:ascii="Times New Roman" w:eastAsia="Times New Roman" w:hAnsi="Times New Roman" w:cs="Times New Roman"/>
          <w:sz w:val="20"/>
          <w:szCs w:val="20"/>
        </w:rPr>
        <w:t>,</w:t>
      </w:r>
      <w:r w:rsidRPr="00272131">
        <w:rPr>
          <w:rFonts w:ascii="Times New Roman" w:eastAsia="Times New Roman" w:hAnsi="Times New Roman" w:cs="Times New Roman"/>
          <w:sz w:val="20"/>
          <w:szCs w:val="20"/>
        </w:rPr>
        <w:t xml:space="preserve"> </w:t>
      </w:r>
      <w:r w:rsidR="0065242C" w:rsidRPr="0065242C">
        <w:rPr>
          <w:rFonts w:ascii="Times New Roman" w:eastAsia="Times New Roman" w:hAnsi="Times New Roman" w:cs="Times New Roman"/>
          <w:sz w:val="20"/>
          <w:szCs w:val="20"/>
        </w:rPr>
        <w:t>«</w:t>
      </w:r>
      <w:r w:rsidRPr="0065242C">
        <w:rPr>
          <w:rFonts w:ascii="Times New Roman" w:eastAsia="Times New Roman" w:hAnsi="Times New Roman" w:cs="Times New Roman"/>
          <w:sz w:val="20"/>
          <w:szCs w:val="20"/>
        </w:rPr>
        <w:t>Η μουσική τυπογραφία της Ψαλτικής Τέχνης</w:t>
      </w:r>
      <w:r w:rsidR="0065242C" w:rsidRPr="0065242C">
        <w:rPr>
          <w:rFonts w:ascii="Times New Roman" w:eastAsia="Times New Roman" w:hAnsi="Times New Roman" w:cs="Times New Roman"/>
          <w:sz w:val="20"/>
          <w:szCs w:val="20"/>
        </w:rPr>
        <w:t>»</w:t>
      </w:r>
      <w:r w:rsidRPr="0065242C">
        <w:rPr>
          <w:rFonts w:ascii="Times New Roman" w:eastAsia="Times New Roman" w:hAnsi="Times New Roman" w:cs="Times New Roman"/>
          <w:sz w:val="20"/>
          <w:szCs w:val="20"/>
        </w:rPr>
        <w:t xml:space="preserve">, </w:t>
      </w:r>
      <w:r w:rsidR="0065242C">
        <w:rPr>
          <w:rFonts w:ascii="Times New Roman" w:eastAsia="Times New Roman" w:hAnsi="Times New Roman" w:cs="Times New Roman"/>
          <w:i/>
          <w:sz w:val="20"/>
          <w:szCs w:val="20"/>
        </w:rPr>
        <w:t>ό.π.</w:t>
      </w:r>
      <w:r w:rsidR="0065242C">
        <w:rPr>
          <w:rFonts w:ascii="Times New Roman" w:eastAsia="Times New Roman" w:hAnsi="Times New Roman" w:cs="Times New Roman"/>
          <w:sz w:val="20"/>
          <w:szCs w:val="20"/>
        </w:rPr>
        <w:t xml:space="preserve">, </w:t>
      </w:r>
      <w:r w:rsidRPr="0065242C">
        <w:rPr>
          <w:rFonts w:ascii="Times New Roman" w:eastAsia="Times New Roman" w:hAnsi="Times New Roman" w:cs="Times New Roman"/>
          <w:sz w:val="20"/>
          <w:szCs w:val="20"/>
        </w:rPr>
        <w:t>214</w:t>
      </w:r>
      <w:r w:rsidR="0065242C">
        <w:rPr>
          <w:rFonts w:ascii="Times New Roman" w:eastAsia="Times New Roman" w:hAnsi="Times New Roman" w:cs="Times New Roman"/>
          <w:sz w:val="20"/>
          <w:szCs w:val="20"/>
        </w:rPr>
        <w:t>.</w:t>
      </w:r>
    </w:p>
    <w:p w:rsidR="00D31948" w:rsidRPr="00272131" w:rsidRDefault="00D31948" w:rsidP="00327246">
      <w:pPr>
        <w:pStyle w:val="a3"/>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C4285"/>
    <w:multiLevelType w:val="hybridMultilevel"/>
    <w:tmpl w:val="52E2FFF2"/>
    <w:lvl w:ilvl="0" w:tplc="5A8C0070">
      <w:start w:val="3"/>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9A766A"/>
    <w:multiLevelType w:val="hybridMultilevel"/>
    <w:tmpl w:val="3F3AE6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F1F2B06"/>
    <w:multiLevelType w:val="hybridMultilevel"/>
    <w:tmpl w:val="93AA8BAC"/>
    <w:lvl w:ilvl="0" w:tplc="972E4540">
      <w:start w:val="4"/>
      <w:numFmt w:val="upperLetter"/>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3943AD2"/>
    <w:multiLevelType w:val="hybridMultilevel"/>
    <w:tmpl w:val="74068E70"/>
    <w:lvl w:ilvl="0" w:tplc="03F05988">
      <w:start w:val="1"/>
      <w:numFmt w:val="upperLetter"/>
      <w:lvlText w:val="%1."/>
      <w:lvlJc w:val="left"/>
      <w:pPr>
        <w:ind w:left="502"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88C4EA8"/>
    <w:multiLevelType w:val="hybridMultilevel"/>
    <w:tmpl w:val="7F74F5F8"/>
    <w:lvl w:ilvl="0" w:tplc="43E8A3D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D6C4A60"/>
    <w:multiLevelType w:val="hybridMultilevel"/>
    <w:tmpl w:val="7ACA05B4"/>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nsid w:val="6A7262FC"/>
    <w:multiLevelType w:val="hybridMultilevel"/>
    <w:tmpl w:val="CA62B250"/>
    <w:lvl w:ilvl="0" w:tplc="0408001B">
      <w:start w:val="1"/>
      <w:numFmt w:val="lowerRoman"/>
      <w:lvlText w:val="%1."/>
      <w:lvlJc w:val="righ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1"/>
  </w:num>
  <w:num w:numId="5">
    <w:abstractNumId w:val="5"/>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grammar="clean"/>
  <w:defaultTabStop w:val="720"/>
  <w:characterSpacingControl w:val="doNotCompress"/>
  <w:footnotePr>
    <w:footnote w:id="-1"/>
    <w:footnote w:id="0"/>
  </w:footnotePr>
  <w:endnotePr>
    <w:endnote w:id="-1"/>
    <w:endnote w:id="0"/>
  </w:endnotePr>
  <w:compat>
    <w:useFELayout/>
  </w:compat>
  <w:rsids>
    <w:rsidRoot w:val="005C6A3E"/>
    <w:rsid w:val="00072D5B"/>
    <w:rsid w:val="000A158D"/>
    <w:rsid w:val="00272131"/>
    <w:rsid w:val="00327246"/>
    <w:rsid w:val="00341FBD"/>
    <w:rsid w:val="00356992"/>
    <w:rsid w:val="003862F9"/>
    <w:rsid w:val="005277EB"/>
    <w:rsid w:val="005C6A3E"/>
    <w:rsid w:val="006050A2"/>
    <w:rsid w:val="0060738E"/>
    <w:rsid w:val="0065242C"/>
    <w:rsid w:val="00705C81"/>
    <w:rsid w:val="00A12001"/>
    <w:rsid w:val="00AE5874"/>
    <w:rsid w:val="00B5755E"/>
    <w:rsid w:val="00B60DD7"/>
    <w:rsid w:val="00C13123"/>
    <w:rsid w:val="00D31948"/>
    <w:rsid w:val="00DA0416"/>
    <w:rsid w:val="00E402AA"/>
    <w:rsid w:val="00EF3F00"/>
    <w:rsid w:val="00F43D94"/>
    <w:rsid w:val="00F5403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2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rsid w:val="005C6A3E"/>
    <w:pPr>
      <w:spacing w:after="0" w:line="240" w:lineRule="auto"/>
    </w:pPr>
    <w:rPr>
      <w:rFonts w:ascii="Times New Roman" w:eastAsia="Times New Roman" w:hAnsi="Times New Roman" w:cs="Times New Roman"/>
      <w:sz w:val="20"/>
      <w:szCs w:val="20"/>
    </w:rPr>
  </w:style>
  <w:style w:type="character" w:customStyle="1" w:styleId="Char">
    <w:name w:val="Κείμενο υποσημείωσης Char"/>
    <w:basedOn w:val="a0"/>
    <w:link w:val="a3"/>
    <w:uiPriority w:val="99"/>
    <w:semiHidden/>
    <w:rsid w:val="005C6A3E"/>
    <w:rPr>
      <w:rFonts w:ascii="Times New Roman" w:eastAsia="Times New Roman" w:hAnsi="Times New Roman" w:cs="Times New Roman"/>
      <w:sz w:val="20"/>
      <w:szCs w:val="20"/>
    </w:rPr>
  </w:style>
  <w:style w:type="character" w:styleId="a4">
    <w:name w:val="footnote reference"/>
    <w:basedOn w:val="a0"/>
    <w:semiHidden/>
    <w:rsid w:val="005C6A3E"/>
    <w:rPr>
      <w:vertAlign w:val="superscript"/>
    </w:rPr>
  </w:style>
  <w:style w:type="paragraph" w:styleId="a5">
    <w:name w:val="List Paragraph"/>
    <w:basedOn w:val="a"/>
    <w:uiPriority w:val="34"/>
    <w:qFormat/>
    <w:rsid w:val="005C6A3E"/>
    <w:pPr>
      <w:ind w:left="720"/>
      <w:contextualSpacing/>
    </w:pPr>
  </w:style>
  <w:style w:type="paragraph" w:styleId="a6">
    <w:name w:val="footer"/>
    <w:basedOn w:val="a"/>
    <w:link w:val="Char0"/>
    <w:uiPriority w:val="99"/>
    <w:unhideWhenUsed/>
    <w:rsid w:val="005C6A3E"/>
    <w:pPr>
      <w:tabs>
        <w:tab w:val="center" w:pos="4153"/>
        <w:tab w:val="right" w:pos="8306"/>
      </w:tabs>
      <w:spacing w:after="0" w:line="240" w:lineRule="auto"/>
    </w:pPr>
  </w:style>
  <w:style w:type="character" w:customStyle="1" w:styleId="Char0">
    <w:name w:val="Υποσέλιδο Char"/>
    <w:basedOn w:val="a0"/>
    <w:link w:val="a6"/>
    <w:uiPriority w:val="99"/>
    <w:rsid w:val="005C6A3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36AC84-1518-4311-9E3D-43865BB4A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2920</Words>
  <Characters>15769</Characters>
  <Application>Microsoft Office Word</Application>
  <DocSecurity>0</DocSecurity>
  <Lines>131</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Αχιλλέας Χαλδαιάκης</cp:lastModifiedBy>
  <cp:revision>5</cp:revision>
  <dcterms:created xsi:type="dcterms:W3CDTF">2014-09-12T19:31:00Z</dcterms:created>
  <dcterms:modified xsi:type="dcterms:W3CDTF">2015-10-19T07:36:00Z</dcterms:modified>
</cp:coreProperties>
</file>