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3" w:rsidRPr="00444DDC" w:rsidRDefault="00B71925">
      <w:pPr>
        <w:rPr>
          <w:lang w:eastAsia="el-GR"/>
        </w:rPr>
      </w:pPr>
      <w:r w:rsidRPr="00444DDC">
        <w:rPr>
          <w:lang w:eastAsia="el-GR"/>
        </w:rPr>
        <w:t xml:space="preserve">Ερωτήσεις από ασκήσεις του </w:t>
      </w:r>
      <w:proofErr w:type="spellStart"/>
      <w:r w:rsidRPr="00444DDC">
        <w:rPr>
          <w:lang w:eastAsia="el-GR"/>
        </w:rPr>
        <w:t>καθ</w:t>
      </w:r>
      <w:proofErr w:type="spellEnd"/>
      <w:r w:rsidRPr="00444DDC">
        <w:rPr>
          <w:lang w:eastAsia="el-GR"/>
        </w:rPr>
        <w:t>.</w:t>
      </w:r>
      <w:r w:rsidR="007B414C" w:rsidRPr="00444DDC">
        <w:rPr>
          <w:lang w:eastAsia="el-GR"/>
        </w:rPr>
        <w:t xml:space="preserve"> Σ. Μοσχονά (με λίγες παραλλαγές):</w:t>
      </w:r>
    </w:p>
    <w:p w:rsidR="000D70B0" w:rsidRPr="00444DDC" w:rsidRDefault="000D70B0">
      <w:pPr>
        <w:rPr>
          <w:lang w:eastAsia="el-GR"/>
        </w:rPr>
      </w:pPr>
    </w:p>
    <w:p w:rsidR="000D70B0" w:rsidRPr="00444DDC" w:rsidRDefault="000D70B0" w:rsidP="000D70B0">
      <w:pPr>
        <w:pStyle w:val="a3"/>
        <w:numPr>
          <w:ilvl w:val="0"/>
          <w:numId w:val="1"/>
        </w:numPr>
        <w:rPr>
          <w:lang w:eastAsia="el-GR"/>
        </w:rPr>
      </w:pPr>
      <w:r w:rsidRPr="00444DDC">
        <w:rPr>
          <w:lang w:eastAsia="el-GR"/>
        </w:rPr>
        <w:t>Η νοηματική δεν είναι γλώσσα α) λόγω του μη φωνητικού της χαρακτήρα και β) λόγω της προτεραιότητας του προφορικού λόγου.</w:t>
      </w:r>
    </w:p>
    <w:p w:rsidR="000D70B0" w:rsidRPr="00444DDC" w:rsidRDefault="000D70B0" w:rsidP="000D70B0">
      <w:pPr>
        <w:pStyle w:val="a3"/>
        <w:rPr>
          <w:lang w:eastAsia="el-GR"/>
        </w:rPr>
      </w:pPr>
      <w:r w:rsidRPr="00444DDC">
        <w:rPr>
          <w:lang w:eastAsia="el-GR"/>
        </w:rPr>
        <w:t>Α. Σωστό</w:t>
      </w:r>
    </w:p>
    <w:p w:rsidR="000D70B0" w:rsidRDefault="000D70B0" w:rsidP="000D70B0">
      <w:pPr>
        <w:pStyle w:val="a3"/>
        <w:rPr>
          <w:lang w:eastAsia="el-GR"/>
        </w:rPr>
      </w:pPr>
      <w:r w:rsidRPr="00444DDC">
        <w:rPr>
          <w:lang w:eastAsia="el-GR"/>
        </w:rPr>
        <w:t>Β. Λάθος</w:t>
      </w:r>
    </w:p>
    <w:p w:rsidR="00C24602" w:rsidRPr="00444DDC" w:rsidRDefault="00C24602" w:rsidP="000D70B0">
      <w:pPr>
        <w:pStyle w:val="a3"/>
        <w:rPr>
          <w:lang w:eastAsia="el-GR"/>
        </w:rPr>
      </w:pPr>
    </w:p>
    <w:p w:rsidR="000D70B0" w:rsidRPr="00444DDC" w:rsidRDefault="000D70B0" w:rsidP="000D70B0">
      <w:pPr>
        <w:ind w:left="284"/>
        <w:rPr>
          <w:lang w:eastAsia="el-GR"/>
        </w:rPr>
      </w:pPr>
      <w:r w:rsidRPr="00444DDC">
        <w:rPr>
          <w:lang w:eastAsia="el-GR"/>
        </w:rPr>
        <w:t>2. Η γλωσσική ικανότητα χαρακτηρίζεται κυρίως από</w:t>
      </w:r>
    </w:p>
    <w:p w:rsidR="000D70B0" w:rsidRPr="00444DDC" w:rsidRDefault="000D70B0" w:rsidP="000D70B0">
      <w:pPr>
        <w:ind w:firstLine="720"/>
        <w:rPr>
          <w:lang w:eastAsia="el-GR"/>
        </w:rPr>
      </w:pPr>
      <w:r w:rsidRPr="00444DDC">
        <w:rPr>
          <w:lang w:eastAsia="el-GR"/>
        </w:rPr>
        <w:t>Α. την ορθή χρήση της γλώσσας με βάση τους κανόνες της σχολικής γραμματικής</w:t>
      </w:r>
    </w:p>
    <w:p w:rsidR="000D70B0" w:rsidRDefault="000D70B0" w:rsidP="000D70B0">
      <w:pPr>
        <w:ind w:left="720"/>
        <w:rPr>
          <w:lang w:eastAsia="el-GR"/>
        </w:rPr>
      </w:pPr>
      <w:r w:rsidRPr="00444DDC">
        <w:rPr>
          <w:lang w:eastAsia="el-GR"/>
        </w:rPr>
        <w:t xml:space="preserve">Β. από τη δυνατότητα σχηματισμού άπειρων (τον αριθμό) προτάσεων. </w:t>
      </w:r>
    </w:p>
    <w:p w:rsidR="00C24602" w:rsidRPr="00444DDC" w:rsidRDefault="00C24602" w:rsidP="000D70B0">
      <w:pPr>
        <w:ind w:left="720"/>
        <w:rPr>
          <w:lang w:eastAsia="el-GR"/>
        </w:rPr>
      </w:pPr>
    </w:p>
    <w:p w:rsidR="00EE1044" w:rsidRPr="00444DDC" w:rsidRDefault="00EE1044" w:rsidP="00EE1044">
      <w:pPr>
        <w:ind w:left="284"/>
        <w:rPr>
          <w:lang w:eastAsia="el-GR"/>
        </w:rPr>
      </w:pPr>
      <w:r w:rsidRPr="00444DDC">
        <w:rPr>
          <w:lang w:eastAsia="el-GR"/>
        </w:rPr>
        <w:t>3. Ποια /ποιες από τις παρακάτω προτάσεις είναι σωστή/</w:t>
      </w:r>
      <w:proofErr w:type="spellStart"/>
      <w:r w:rsidRPr="00444DDC">
        <w:rPr>
          <w:lang w:eastAsia="el-GR"/>
        </w:rPr>
        <w:t>ές</w:t>
      </w:r>
      <w:proofErr w:type="spellEnd"/>
      <w:r w:rsidRPr="00444DDC">
        <w:rPr>
          <w:lang w:eastAsia="el-GR"/>
        </w:rPr>
        <w:t>:</w:t>
      </w:r>
    </w:p>
    <w:p w:rsidR="00EE1044" w:rsidRPr="00444DDC" w:rsidRDefault="00EE1044" w:rsidP="00EE1044">
      <w:pPr>
        <w:ind w:left="284" w:firstLine="436"/>
        <w:rPr>
          <w:lang w:eastAsia="el-GR"/>
        </w:rPr>
      </w:pPr>
      <w:r w:rsidRPr="00444DDC">
        <w:rPr>
          <w:lang w:eastAsia="el-GR"/>
        </w:rPr>
        <w:t>Α. Η ιστορική περιγραφή έχει προτεραιότητα έναντι της συγχρονικής.</w:t>
      </w:r>
    </w:p>
    <w:p w:rsidR="00EE1044" w:rsidRPr="00444DDC" w:rsidRDefault="00EE1044" w:rsidP="00EE1044">
      <w:pPr>
        <w:ind w:left="284" w:firstLine="436"/>
        <w:rPr>
          <w:lang w:eastAsia="el-GR"/>
        </w:rPr>
      </w:pPr>
      <w:r w:rsidRPr="00444DDC">
        <w:rPr>
          <w:lang w:eastAsia="el-GR"/>
        </w:rPr>
        <w:t>Β. Η συγχρονική περιγραφή έχει προτεραιότητα έναντι της ιστορικής.</w:t>
      </w:r>
    </w:p>
    <w:p w:rsidR="0000226E" w:rsidRPr="00444DDC" w:rsidRDefault="0000226E" w:rsidP="00EE1044">
      <w:pPr>
        <w:ind w:left="284" w:firstLine="436"/>
        <w:rPr>
          <w:lang w:eastAsia="el-GR"/>
        </w:rPr>
      </w:pPr>
      <w:r w:rsidRPr="00444DDC">
        <w:rPr>
          <w:lang w:eastAsia="el-GR"/>
        </w:rPr>
        <w:t xml:space="preserve">Γ. Η επίγνωση των σημαινομένων απαιτεί τη γνώση τουλάχιστον δύο συγχρονιών. </w:t>
      </w:r>
    </w:p>
    <w:p w:rsidR="0000226E" w:rsidRPr="00444DDC" w:rsidRDefault="0000226E" w:rsidP="00EE1044">
      <w:pPr>
        <w:ind w:left="284" w:firstLine="436"/>
        <w:rPr>
          <w:lang w:eastAsia="el-GR"/>
        </w:rPr>
      </w:pPr>
      <w:r w:rsidRPr="00444DDC">
        <w:rPr>
          <w:lang w:eastAsia="el-GR"/>
        </w:rPr>
        <w:t xml:space="preserve">Δ. Η διαχρονική μελέτη της γλώσσας </w:t>
      </w:r>
      <w:proofErr w:type="spellStart"/>
      <w:r w:rsidRPr="00444DDC">
        <w:rPr>
          <w:lang w:eastAsia="el-GR"/>
        </w:rPr>
        <w:t>προϋποθετει</w:t>
      </w:r>
      <w:proofErr w:type="spellEnd"/>
      <w:r w:rsidRPr="00444DDC">
        <w:rPr>
          <w:lang w:eastAsia="el-GR"/>
        </w:rPr>
        <w:t xml:space="preserve"> τουλάχιστον δύο συγχρονίες.</w:t>
      </w:r>
    </w:p>
    <w:p w:rsidR="0000226E" w:rsidRDefault="0000226E" w:rsidP="00EE1044">
      <w:pPr>
        <w:ind w:left="284" w:firstLine="436"/>
        <w:rPr>
          <w:lang w:eastAsia="el-GR"/>
        </w:rPr>
      </w:pPr>
      <w:r w:rsidRPr="00444DDC">
        <w:rPr>
          <w:lang w:eastAsia="el-GR"/>
        </w:rPr>
        <w:t>Ε. Η ιστορική μελέτη της γλώσσας είναι άχρηστη.</w:t>
      </w:r>
    </w:p>
    <w:p w:rsidR="00C24602" w:rsidRPr="00444DDC" w:rsidRDefault="00C24602" w:rsidP="00EE1044">
      <w:pPr>
        <w:ind w:left="284" w:firstLine="436"/>
        <w:rPr>
          <w:lang w:eastAsia="el-GR"/>
        </w:rPr>
      </w:pPr>
    </w:p>
    <w:p w:rsidR="0000226E" w:rsidRPr="00444DDC" w:rsidRDefault="0000226E" w:rsidP="0000226E">
      <w:pPr>
        <w:ind w:left="284"/>
        <w:rPr>
          <w:lang w:eastAsia="el-GR"/>
        </w:rPr>
      </w:pPr>
      <w:r w:rsidRPr="00444DDC">
        <w:rPr>
          <w:lang w:eastAsia="el-GR"/>
        </w:rPr>
        <w:t xml:space="preserve">4. </w:t>
      </w:r>
      <w:r w:rsidR="00F27606" w:rsidRPr="00444DDC">
        <w:rPr>
          <w:lang w:eastAsia="el-GR"/>
        </w:rPr>
        <w:t xml:space="preserve"> Εξαιρετικά απλή γραμματική και περιορισμένο λεξιλόγιο έχουν:</w:t>
      </w:r>
    </w:p>
    <w:p w:rsidR="00F27606" w:rsidRPr="00444DDC" w:rsidRDefault="00F27606" w:rsidP="0000226E">
      <w:pPr>
        <w:ind w:left="284"/>
        <w:rPr>
          <w:lang w:eastAsia="el-GR"/>
        </w:rPr>
      </w:pPr>
      <w:r w:rsidRPr="00444DDC">
        <w:rPr>
          <w:lang w:eastAsia="el-GR"/>
        </w:rPr>
        <w:tab/>
        <w:t>Α. Οι διάλεκτοι</w:t>
      </w:r>
    </w:p>
    <w:p w:rsidR="000F1A59" w:rsidRPr="00444DDC" w:rsidRDefault="00F27606" w:rsidP="0000226E">
      <w:pPr>
        <w:ind w:left="284"/>
        <w:rPr>
          <w:lang w:eastAsia="el-GR"/>
        </w:rPr>
      </w:pPr>
      <w:r w:rsidRPr="00444DDC">
        <w:rPr>
          <w:lang w:eastAsia="el-GR"/>
        </w:rPr>
        <w:tab/>
        <w:t xml:space="preserve">Β. </w:t>
      </w:r>
      <w:r w:rsidR="000F1A59" w:rsidRPr="00444DDC">
        <w:rPr>
          <w:lang w:eastAsia="el-GR"/>
        </w:rPr>
        <w:t xml:space="preserve">Οι </w:t>
      </w:r>
      <w:proofErr w:type="spellStart"/>
      <w:r w:rsidR="000F1A59" w:rsidRPr="00444DDC">
        <w:rPr>
          <w:lang w:eastAsia="el-GR"/>
        </w:rPr>
        <w:t>αργκοτικές</w:t>
      </w:r>
      <w:proofErr w:type="spellEnd"/>
      <w:r w:rsidR="000F1A59" w:rsidRPr="00444DDC">
        <w:rPr>
          <w:lang w:eastAsia="el-GR"/>
        </w:rPr>
        <w:t xml:space="preserve"> γλώσσες των νέων</w:t>
      </w:r>
    </w:p>
    <w:p w:rsidR="000F1A59" w:rsidRPr="00444DDC" w:rsidRDefault="000F1A59" w:rsidP="0000226E">
      <w:pPr>
        <w:ind w:left="284"/>
        <w:rPr>
          <w:lang w:eastAsia="el-GR"/>
        </w:rPr>
      </w:pPr>
      <w:r w:rsidRPr="00444DDC">
        <w:rPr>
          <w:lang w:eastAsia="el-GR"/>
        </w:rPr>
        <w:tab/>
        <w:t xml:space="preserve">Γ. Οι γλώσσες </w:t>
      </w:r>
      <w:proofErr w:type="spellStart"/>
      <w:r w:rsidRPr="00444DDC">
        <w:rPr>
          <w:lang w:eastAsia="el-GR"/>
        </w:rPr>
        <w:t>pidgin</w:t>
      </w:r>
      <w:proofErr w:type="spellEnd"/>
    </w:p>
    <w:p w:rsidR="00F27606" w:rsidRPr="00444DDC" w:rsidRDefault="000F1A59" w:rsidP="0000226E">
      <w:pPr>
        <w:ind w:left="284"/>
        <w:rPr>
          <w:lang w:eastAsia="el-GR"/>
        </w:rPr>
      </w:pPr>
      <w:r w:rsidRPr="00444DDC">
        <w:rPr>
          <w:lang w:eastAsia="el-GR"/>
        </w:rPr>
        <w:tab/>
        <w:t>Δ. Οι κρεολές γλώσσες</w:t>
      </w:r>
      <w:r w:rsidR="00F27606" w:rsidRPr="00444DDC">
        <w:rPr>
          <w:lang w:eastAsia="el-GR"/>
        </w:rPr>
        <w:t xml:space="preserve"> </w:t>
      </w:r>
    </w:p>
    <w:p w:rsidR="002C073A" w:rsidRPr="00444DDC" w:rsidRDefault="002C073A" w:rsidP="0000226E">
      <w:pPr>
        <w:ind w:left="284"/>
        <w:rPr>
          <w:lang w:eastAsia="el-GR"/>
        </w:rPr>
      </w:pPr>
    </w:p>
    <w:p w:rsidR="00703A27" w:rsidRPr="00444DDC" w:rsidRDefault="002C073A" w:rsidP="0000226E">
      <w:pPr>
        <w:ind w:left="284"/>
        <w:rPr>
          <w:lang w:eastAsia="el-GR"/>
        </w:rPr>
      </w:pPr>
      <w:r w:rsidRPr="00444DDC">
        <w:rPr>
          <w:lang w:eastAsia="el-GR"/>
        </w:rPr>
        <w:t>5.</w:t>
      </w:r>
      <w:r w:rsidR="008A0C2E" w:rsidRPr="00444DDC">
        <w:rPr>
          <w:lang w:eastAsia="el-GR"/>
        </w:rPr>
        <w:t xml:space="preserve"> Τα σήματα του ΚΟΚ που βλέπετε στην εικόνα:</w:t>
      </w:r>
    </w:p>
    <w:p w:rsidR="00703A27" w:rsidRPr="00444DDC" w:rsidRDefault="00703A27" w:rsidP="0000226E">
      <w:pPr>
        <w:ind w:left="284"/>
        <w:rPr>
          <w:lang w:eastAsia="el-GR"/>
        </w:rPr>
      </w:pPr>
      <w:r w:rsidRPr="00444DDC">
        <w:rPr>
          <w:lang w:eastAsia="el-GR"/>
        </w:rPr>
        <w:t xml:space="preserve"> </w:t>
      </w:r>
      <w:r w:rsidRPr="00444DDC">
        <w:rPr>
          <w:b/>
          <w:noProof/>
          <w:lang w:eastAsia="el-GR"/>
        </w:rPr>
        <w:drawing>
          <wp:inline distT="0" distB="0" distL="0" distR="0" wp14:anchorId="419C9B0A" wp14:editId="2FF4B1EA">
            <wp:extent cx="3157016" cy="908051"/>
            <wp:effectExtent l="0" t="0" r="5715" b="6350"/>
            <wp:docPr id="9" name="Εικόνα 9" descr="C:\Users\user\Pictures\Screenshots\Στιγμιότυπο οθόνης (19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Screenshots\Στιγμιότυπο οθόνης (19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7" t="34203" r="35565" b="49591"/>
                    <a:stretch/>
                  </pic:blipFill>
                  <pic:spPr bwMode="auto">
                    <a:xfrm>
                      <a:off x="0" y="0"/>
                      <a:ext cx="3193189" cy="9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C2E" w:rsidRPr="00444DDC" w:rsidRDefault="008A0C2E" w:rsidP="008A0C2E">
      <w:pPr>
        <w:ind w:left="284" w:firstLine="436"/>
        <w:rPr>
          <w:lang w:eastAsia="el-GR"/>
        </w:rPr>
      </w:pPr>
      <w:r w:rsidRPr="00444DDC">
        <w:rPr>
          <w:lang w:eastAsia="el-GR"/>
        </w:rPr>
        <w:t>Α. Είναι σήματα αλλά δεν είναι σημεία.</w:t>
      </w:r>
    </w:p>
    <w:p w:rsidR="008A0C2E" w:rsidRPr="00444DDC" w:rsidRDefault="008A0C2E" w:rsidP="008A0C2E">
      <w:pPr>
        <w:ind w:left="284" w:firstLine="436"/>
        <w:rPr>
          <w:lang w:eastAsia="el-GR"/>
        </w:rPr>
      </w:pPr>
      <w:r w:rsidRPr="00444DDC">
        <w:rPr>
          <w:lang w:eastAsia="el-GR"/>
        </w:rPr>
        <w:t>Β. Δεν έχουν άρθρωση.</w:t>
      </w:r>
    </w:p>
    <w:p w:rsidR="008A0C2E" w:rsidRPr="00444DDC" w:rsidRDefault="008A0C2E" w:rsidP="008A0C2E">
      <w:pPr>
        <w:ind w:left="284" w:firstLine="436"/>
        <w:rPr>
          <w:lang w:eastAsia="el-GR"/>
        </w:rPr>
      </w:pPr>
      <w:r w:rsidRPr="00444DDC">
        <w:rPr>
          <w:lang w:eastAsia="el-GR"/>
        </w:rPr>
        <w:t>Γ. Έχουν μόνο την πρώτη άρθρωση.</w:t>
      </w:r>
    </w:p>
    <w:p w:rsidR="008A0C2E" w:rsidRPr="00444DDC" w:rsidRDefault="008A0C2E" w:rsidP="008A0C2E">
      <w:pPr>
        <w:ind w:left="284" w:firstLine="436"/>
        <w:rPr>
          <w:lang w:eastAsia="el-GR"/>
        </w:rPr>
      </w:pPr>
      <w:r w:rsidRPr="00444DDC">
        <w:rPr>
          <w:lang w:eastAsia="el-GR"/>
        </w:rPr>
        <w:t>Δ. Έχουν μόνο τη δεύτερη άρθρωση.</w:t>
      </w:r>
    </w:p>
    <w:p w:rsidR="008A0C2E" w:rsidRPr="00444DDC" w:rsidRDefault="008A0C2E" w:rsidP="008A0C2E">
      <w:pPr>
        <w:ind w:left="284" w:firstLine="436"/>
        <w:rPr>
          <w:lang w:eastAsia="el-GR"/>
        </w:rPr>
      </w:pPr>
      <w:r w:rsidRPr="00444DDC">
        <w:rPr>
          <w:lang w:eastAsia="el-GR"/>
        </w:rPr>
        <w:t xml:space="preserve">Ε. Έχουν διπλή άρθρωση. </w:t>
      </w:r>
    </w:p>
    <w:p w:rsidR="003D7967" w:rsidRPr="00444DDC" w:rsidRDefault="003D7967" w:rsidP="003D7967">
      <w:pPr>
        <w:rPr>
          <w:lang w:eastAsia="el-GR"/>
        </w:rPr>
      </w:pPr>
    </w:p>
    <w:p w:rsidR="003D7967" w:rsidRPr="00444DDC" w:rsidRDefault="003D7967" w:rsidP="00E461C7">
      <w:pPr>
        <w:ind w:left="284"/>
        <w:rPr>
          <w:lang w:eastAsia="el-GR"/>
        </w:rPr>
      </w:pPr>
      <w:r w:rsidRPr="00444DDC">
        <w:rPr>
          <w:lang w:eastAsia="el-GR"/>
        </w:rPr>
        <w:lastRenderedPageBreak/>
        <w:t xml:space="preserve">6.  Τα </w:t>
      </w:r>
      <w:proofErr w:type="spellStart"/>
      <w:r w:rsidRPr="00444DDC">
        <w:rPr>
          <w:lang w:eastAsia="el-GR"/>
        </w:rPr>
        <w:t>greeklish</w:t>
      </w:r>
      <w:proofErr w:type="spellEnd"/>
      <w:r w:rsidRPr="00444DDC">
        <w:rPr>
          <w:lang w:eastAsia="el-GR"/>
        </w:rPr>
        <w:t xml:space="preserve"> καταστρέφουν τη γλώσσα, χάνεται η ρίζα και η ετυμολογία της κάθε λέξης και τελικά αποξενωνόμαστε από</w:t>
      </w:r>
      <w:r w:rsidR="00437FBF" w:rsidRPr="00444DDC">
        <w:rPr>
          <w:lang w:eastAsia="el-GR"/>
        </w:rPr>
        <w:t xml:space="preserve"> τη γλώσσα. </w:t>
      </w:r>
    </w:p>
    <w:p w:rsidR="00BE7D90" w:rsidRPr="00444DDC" w:rsidRDefault="00C24602" w:rsidP="00733260">
      <w:pPr>
        <w:ind w:left="284" w:firstLine="436"/>
        <w:rPr>
          <w:lang w:eastAsia="el-GR"/>
        </w:rPr>
      </w:pPr>
      <w:r>
        <w:rPr>
          <w:lang w:eastAsia="el-GR"/>
        </w:rPr>
        <w:t>Α. Σωστό</w:t>
      </w:r>
    </w:p>
    <w:p w:rsidR="00BE7D90" w:rsidRPr="00444DDC" w:rsidRDefault="00C24602" w:rsidP="00733260">
      <w:pPr>
        <w:ind w:left="284" w:firstLine="436"/>
        <w:rPr>
          <w:lang w:eastAsia="el-GR"/>
        </w:rPr>
      </w:pPr>
      <w:r>
        <w:rPr>
          <w:lang w:eastAsia="el-GR"/>
        </w:rPr>
        <w:t>Β. Λάθος</w:t>
      </w:r>
    </w:p>
    <w:p w:rsidR="007B414C" w:rsidRDefault="007B414C" w:rsidP="00C417E0">
      <w:pPr>
        <w:ind w:left="720"/>
        <w:rPr>
          <w:lang w:eastAsia="el-GR"/>
        </w:rPr>
      </w:pPr>
      <w:r w:rsidRPr="00444DDC">
        <w:rPr>
          <w:lang w:eastAsia="el-GR"/>
        </w:rPr>
        <w:t xml:space="preserve">Γ. Δικαιολογείστε γιατί ισχύουν ή </w:t>
      </w:r>
      <w:r w:rsidR="00E45F25" w:rsidRPr="00444DDC">
        <w:rPr>
          <w:lang w:eastAsia="el-GR"/>
        </w:rPr>
        <w:t>δεν ισχύ</w:t>
      </w:r>
      <w:r w:rsidR="008F47AA" w:rsidRPr="00444DDC">
        <w:rPr>
          <w:lang w:eastAsia="el-GR"/>
        </w:rPr>
        <w:t>ου</w:t>
      </w:r>
      <w:r w:rsidR="005F3181" w:rsidRPr="00444DDC">
        <w:rPr>
          <w:lang w:eastAsia="el-GR"/>
        </w:rPr>
        <w:t>ν τα παραπάνω επιχειρήματα (έως 60</w:t>
      </w:r>
      <w:r w:rsidR="00E45F25" w:rsidRPr="00444DDC">
        <w:rPr>
          <w:lang w:eastAsia="el-GR"/>
        </w:rPr>
        <w:t xml:space="preserve"> λέξεις</w:t>
      </w:r>
      <w:r w:rsidR="005F3181" w:rsidRPr="00444DDC">
        <w:rPr>
          <w:lang w:eastAsia="el-GR"/>
        </w:rPr>
        <w:t>, το μέγιστο</w:t>
      </w:r>
      <w:r w:rsidR="00E45F25" w:rsidRPr="00444DDC">
        <w:rPr>
          <w:lang w:eastAsia="el-GR"/>
        </w:rPr>
        <w:t>)</w:t>
      </w:r>
      <w:r w:rsidR="007D791A">
        <w:rPr>
          <w:lang w:eastAsia="el-GR"/>
        </w:rPr>
        <w:t>:</w:t>
      </w:r>
    </w:p>
    <w:p w:rsidR="007E1DC2" w:rsidRDefault="007E1DC2" w:rsidP="00C417E0">
      <w:pPr>
        <w:ind w:left="720"/>
        <w:rPr>
          <w:lang w:eastAsia="el-GR"/>
        </w:rPr>
      </w:pPr>
    </w:p>
    <w:p w:rsidR="007E1DC2" w:rsidRDefault="007E1DC2" w:rsidP="00C417E0">
      <w:pPr>
        <w:pBdr>
          <w:top w:val="single" w:sz="12" w:space="1" w:color="auto"/>
          <w:bottom w:val="single" w:sz="12" w:space="1" w:color="auto"/>
        </w:pBdr>
        <w:ind w:left="720"/>
        <w:rPr>
          <w:lang w:eastAsia="el-GR"/>
        </w:rPr>
      </w:pPr>
    </w:p>
    <w:p w:rsidR="007E1DC2" w:rsidRDefault="007E1DC2" w:rsidP="00C417E0">
      <w:pPr>
        <w:ind w:left="720"/>
        <w:rPr>
          <w:lang w:eastAsia="el-GR"/>
        </w:rPr>
      </w:pPr>
    </w:p>
    <w:p w:rsidR="007E1DC2" w:rsidRDefault="007E1DC2" w:rsidP="00C417E0">
      <w:pPr>
        <w:pBdr>
          <w:top w:val="single" w:sz="12" w:space="1" w:color="auto"/>
          <w:bottom w:val="single" w:sz="12" w:space="1" w:color="auto"/>
        </w:pBdr>
        <w:ind w:left="720"/>
        <w:rPr>
          <w:lang w:eastAsia="el-GR"/>
        </w:rPr>
      </w:pPr>
    </w:p>
    <w:p w:rsidR="007D791A" w:rsidRPr="00444DDC" w:rsidRDefault="007D791A" w:rsidP="00C417E0">
      <w:pPr>
        <w:ind w:left="720"/>
        <w:rPr>
          <w:lang w:eastAsia="el-GR"/>
        </w:rPr>
      </w:pPr>
      <w:bookmarkStart w:id="0" w:name="_GoBack"/>
      <w:bookmarkEnd w:id="0"/>
    </w:p>
    <w:p w:rsidR="00B261C0" w:rsidRPr="00444DDC" w:rsidRDefault="00B261C0" w:rsidP="00C417E0">
      <w:pPr>
        <w:ind w:left="720"/>
        <w:rPr>
          <w:lang w:eastAsia="el-GR"/>
        </w:rPr>
      </w:pPr>
    </w:p>
    <w:p w:rsidR="00B261C0" w:rsidRDefault="00B261C0" w:rsidP="00B261C0">
      <w:pPr>
        <w:ind w:left="142"/>
        <w:rPr>
          <w:lang w:eastAsia="el-GR"/>
        </w:rPr>
      </w:pPr>
      <w:r w:rsidRPr="00444DDC">
        <w:rPr>
          <w:lang w:eastAsia="el-GR"/>
        </w:rPr>
        <w:t xml:space="preserve">  7. </w:t>
      </w:r>
      <w:r w:rsidR="00444DDC" w:rsidRPr="00444DDC">
        <w:rPr>
          <w:lang w:eastAsia="el-GR"/>
        </w:rPr>
        <w:t xml:space="preserve">Σωστή </w:t>
      </w:r>
      <w:r w:rsidR="00444DDC">
        <w:rPr>
          <w:lang w:eastAsia="el-GR"/>
        </w:rPr>
        <w:t>είναι η ακόλουθη πρόταση:</w:t>
      </w:r>
    </w:p>
    <w:p w:rsidR="00444DDC" w:rsidRDefault="00444DDC" w:rsidP="00B261C0">
      <w:pPr>
        <w:ind w:left="142"/>
        <w:rPr>
          <w:lang w:eastAsia="el-GR"/>
        </w:rPr>
      </w:pPr>
      <w:r>
        <w:rPr>
          <w:lang w:eastAsia="el-GR"/>
        </w:rPr>
        <w:tab/>
        <w:t>Α. Οι διάλεκτοι δεν έχουν γραμματική.</w:t>
      </w:r>
    </w:p>
    <w:p w:rsidR="00444DDC" w:rsidRDefault="00444DDC" w:rsidP="00B261C0">
      <w:pPr>
        <w:ind w:left="142"/>
        <w:rPr>
          <w:lang w:eastAsia="el-GR"/>
        </w:rPr>
      </w:pPr>
      <w:r>
        <w:rPr>
          <w:lang w:eastAsia="el-GR"/>
        </w:rPr>
        <w:tab/>
        <w:t>Β. Κάθε γλώσσα ή διάλεκτος έχει τη δική της γραμματική.</w:t>
      </w:r>
    </w:p>
    <w:p w:rsidR="00444DDC" w:rsidRDefault="00444DDC" w:rsidP="002712F1">
      <w:pPr>
        <w:ind w:left="720"/>
        <w:rPr>
          <w:lang w:eastAsia="el-GR"/>
        </w:rPr>
      </w:pPr>
      <w:r>
        <w:rPr>
          <w:lang w:eastAsia="el-GR"/>
        </w:rPr>
        <w:t>Γ</w:t>
      </w:r>
      <w:r w:rsidR="002712F1">
        <w:rPr>
          <w:lang w:eastAsia="el-GR"/>
        </w:rPr>
        <w:t>. Οι διάλεκτοι είναι εσφαλμένες μορφές λόγου, επειδή διαφέρουν από την κοινή</w:t>
      </w:r>
      <w:r w:rsidR="00B371BC">
        <w:rPr>
          <w:lang w:eastAsia="el-GR"/>
        </w:rPr>
        <w:t>-</w:t>
      </w:r>
      <w:r w:rsidR="002712F1">
        <w:rPr>
          <w:lang w:eastAsia="el-GR"/>
        </w:rPr>
        <w:t xml:space="preserve"> πρότυπη γλώσσα.</w:t>
      </w:r>
    </w:p>
    <w:p w:rsidR="00847301" w:rsidRPr="00444DDC" w:rsidRDefault="00847301" w:rsidP="002712F1">
      <w:pPr>
        <w:ind w:left="720"/>
        <w:rPr>
          <w:lang w:eastAsia="el-GR"/>
        </w:rPr>
      </w:pPr>
    </w:p>
    <w:p w:rsidR="00C417E0" w:rsidRDefault="00847301" w:rsidP="00847301">
      <w:pPr>
        <w:ind w:left="284"/>
        <w:rPr>
          <w:lang w:eastAsia="el-GR"/>
        </w:rPr>
      </w:pPr>
      <w:r>
        <w:rPr>
          <w:lang w:eastAsia="el-GR"/>
        </w:rPr>
        <w:t>8.</w:t>
      </w:r>
      <w:r w:rsidR="0037185B">
        <w:rPr>
          <w:lang w:eastAsia="el-GR"/>
        </w:rPr>
        <w:t xml:space="preserve"> Οι φυσικές γλώσσες έχουν</w:t>
      </w:r>
    </w:p>
    <w:p w:rsidR="0037185B" w:rsidRDefault="0037185B" w:rsidP="00847301">
      <w:pPr>
        <w:ind w:left="284"/>
        <w:rPr>
          <w:lang w:eastAsia="el-GR"/>
        </w:rPr>
      </w:pPr>
      <w:r>
        <w:rPr>
          <w:lang w:eastAsia="el-GR"/>
        </w:rPr>
        <w:tab/>
        <w:t>Α. Μία άρθρωση</w:t>
      </w:r>
    </w:p>
    <w:p w:rsidR="0037185B" w:rsidRDefault="0037185B" w:rsidP="00847301">
      <w:pPr>
        <w:ind w:left="284"/>
        <w:rPr>
          <w:lang w:eastAsia="el-GR"/>
        </w:rPr>
      </w:pPr>
      <w:r>
        <w:rPr>
          <w:lang w:eastAsia="el-GR"/>
        </w:rPr>
        <w:tab/>
        <w:t>Β. Διπλή άρθρωση</w:t>
      </w:r>
    </w:p>
    <w:p w:rsidR="0037185B" w:rsidRDefault="0037185B" w:rsidP="00847301">
      <w:pPr>
        <w:ind w:left="284"/>
        <w:rPr>
          <w:lang w:eastAsia="el-GR"/>
        </w:rPr>
      </w:pPr>
      <w:r>
        <w:rPr>
          <w:lang w:eastAsia="el-GR"/>
        </w:rPr>
        <w:tab/>
        <w:t>Γ. Μηδενική άρθρωση</w:t>
      </w:r>
    </w:p>
    <w:p w:rsidR="00FD58E7" w:rsidRDefault="00FD58E7" w:rsidP="00847301">
      <w:pPr>
        <w:ind w:left="284"/>
        <w:rPr>
          <w:lang w:eastAsia="el-GR"/>
        </w:rPr>
      </w:pPr>
    </w:p>
    <w:p w:rsidR="00FD58E7" w:rsidRDefault="00FD58E7" w:rsidP="00847301">
      <w:pPr>
        <w:ind w:left="284"/>
        <w:rPr>
          <w:lang w:eastAsia="el-GR"/>
        </w:rPr>
      </w:pPr>
      <w:r>
        <w:rPr>
          <w:lang w:eastAsia="el-GR"/>
        </w:rPr>
        <w:t xml:space="preserve">9. Λειτουργίες της επικοινωνίας </w:t>
      </w:r>
      <w:r w:rsidRPr="00FD58E7">
        <w:rPr>
          <w:lang w:eastAsia="el-GR"/>
        </w:rPr>
        <w:t>(</w:t>
      </w:r>
      <w:r>
        <w:rPr>
          <w:lang w:val="fr-CA" w:eastAsia="el-GR"/>
        </w:rPr>
        <w:t>R</w:t>
      </w:r>
      <w:r w:rsidRPr="00FD58E7">
        <w:rPr>
          <w:lang w:eastAsia="el-GR"/>
        </w:rPr>
        <w:t xml:space="preserve">. </w:t>
      </w:r>
      <w:r>
        <w:rPr>
          <w:lang w:val="fr-CA" w:eastAsia="el-GR"/>
        </w:rPr>
        <w:t>Jakobson</w:t>
      </w:r>
      <w:r w:rsidRPr="00FD58E7">
        <w:rPr>
          <w:lang w:eastAsia="el-GR"/>
        </w:rPr>
        <w:t>)</w:t>
      </w:r>
      <w:r w:rsidRPr="00F356C5">
        <w:rPr>
          <w:lang w:eastAsia="el-GR"/>
        </w:rPr>
        <w:t>.</w:t>
      </w:r>
      <w:r w:rsidR="00F356C5">
        <w:rPr>
          <w:lang w:eastAsia="el-GR"/>
        </w:rPr>
        <w:t xml:space="preserve"> Αντιστοιχίστε:</w:t>
      </w:r>
    </w:p>
    <w:p w:rsidR="005C072B" w:rsidRDefault="005C072B" w:rsidP="00847301">
      <w:pPr>
        <w:ind w:left="284"/>
        <w:rPr>
          <w:lang w:eastAsia="el-GR"/>
        </w:rPr>
        <w:sectPr w:rsidR="005C072B" w:rsidSect="008F079B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lastRenderedPageBreak/>
        <w:t xml:space="preserve">Αποστολέας </w:t>
      </w:r>
      <w:r>
        <w:rPr>
          <w:lang w:eastAsia="el-GR"/>
        </w:rPr>
        <w:tab/>
      </w: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t>Αποδέκτης</w:t>
      </w: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t>Πλαίσιο αναφοράς</w:t>
      </w: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t xml:space="preserve">Επαφή </w:t>
      </w: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t xml:space="preserve">Μήνυμα </w:t>
      </w:r>
    </w:p>
    <w:p w:rsidR="007F2207" w:rsidRDefault="007F2207" w:rsidP="00D7614B">
      <w:pPr>
        <w:pStyle w:val="a3"/>
        <w:numPr>
          <w:ilvl w:val="0"/>
          <w:numId w:val="2"/>
        </w:numPr>
        <w:ind w:left="1004"/>
        <w:rPr>
          <w:lang w:eastAsia="el-GR"/>
        </w:rPr>
      </w:pPr>
      <w:r>
        <w:rPr>
          <w:lang w:eastAsia="el-GR"/>
        </w:rPr>
        <w:t xml:space="preserve">Κώδικας 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lastRenderedPageBreak/>
        <w:t>Α.</w:t>
      </w:r>
      <w:r w:rsidR="005F16FC">
        <w:rPr>
          <w:lang w:eastAsia="el-GR"/>
        </w:rPr>
        <w:t xml:space="preserve"> </w:t>
      </w:r>
      <w:r w:rsidR="007F2207">
        <w:rPr>
          <w:lang w:eastAsia="el-GR"/>
        </w:rPr>
        <w:t>Μεταγλωσσική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t xml:space="preserve">Β. </w:t>
      </w:r>
      <w:r w:rsidR="007F2207">
        <w:rPr>
          <w:lang w:eastAsia="el-GR"/>
        </w:rPr>
        <w:t xml:space="preserve">Φατική 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t xml:space="preserve">Γ. </w:t>
      </w:r>
      <w:r w:rsidR="007F2207">
        <w:rPr>
          <w:lang w:eastAsia="el-GR"/>
        </w:rPr>
        <w:t xml:space="preserve">Συγκινησιακή 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t xml:space="preserve">Δ. </w:t>
      </w:r>
      <w:r w:rsidR="007F2207">
        <w:rPr>
          <w:lang w:eastAsia="el-GR"/>
        </w:rPr>
        <w:t xml:space="preserve">Βουλητική 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t xml:space="preserve">Ε. </w:t>
      </w:r>
      <w:r w:rsidR="007F2207">
        <w:rPr>
          <w:lang w:eastAsia="el-GR"/>
        </w:rPr>
        <w:t xml:space="preserve">Αναφορική </w:t>
      </w:r>
    </w:p>
    <w:p w:rsidR="007F2207" w:rsidRDefault="00CC5B2A" w:rsidP="00D7614B">
      <w:pPr>
        <w:ind w:left="644"/>
        <w:rPr>
          <w:lang w:eastAsia="el-GR"/>
        </w:rPr>
      </w:pPr>
      <w:r>
        <w:rPr>
          <w:lang w:eastAsia="el-GR"/>
        </w:rPr>
        <w:t xml:space="preserve">Ζ. </w:t>
      </w:r>
      <w:r w:rsidR="005C072B">
        <w:rPr>
          <w:lang w:eastAsia="el-GR"/>
        </w:rPr>
        <w:t>Ποιητική</w:t>
      </w:r>
    </w:p>
    <w:p w:rsidR="005C072B" w:rsidRDefault="005C072B" w:rsidP="00847301">
      <w:pPr>
        <w:ind w:left="284"/>
        <w:rPr>
          <w:lang w:eastAsia="el-GR"/>
        </w:rPr>
        <w:sectPr w:rsidR="005C072B" w:rsidSect="005C072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F2207" w:rsidRDefault="007F2207" w:rsidP="00847301">
      <w:pPr>
        <w:ind w:left="284"/>
        <w:rPr>
          <w:lang w:eastAsia="el-GR"/>
        </w:rPr>
      </w:pPr>
    </w:p>
    <w:p w:rsidR="005A515E" w:rsidRPr="00F356C5" w:rsidRDefault="005A515E" w:rsidP="00847301">
      <w:pPr>
        <w:ind w:left="284"/>
        <w:rPr>
          <w:lang w:eastAsia="el-GR"/>
        </w:rPr>
      </w:pPr>
      <w:r>
        <w:rPr>
          <w:lang w:eastAsia="el-GR"/>
        </w:rPr>
        <w:t xml:space="preserve">Αντιστοιχία: </w:t>
      </w:r>
      <w:r w:rsidR="003102E2" w:rsidRPr="003102E2">
        <w:rPr>
          <w:i/>
          <w:lang w:eastAsia="el-GR"/>
        </w:rPr>
        <w:t>(π.χ. 1-Α</w:t>
      </w:r>
      <w:r w:rsidR="000D7CFB">
        <w:rPr>
          <w:i/>
          <w:lang w:eastAsia="el-GR"/>
        </w:rPr>
        <w:t xml:space="preserve"> – αποτελεί παράδειγμα όχι απάντηση</w:t>
      </w:r>
      <w:r w:rsidR="003102E2" w:rsidRPr="003102E2">
        <w:rPr>
          <w:i/>
          <w:lang w:eastAsia="el-GR"/>
        </w:rPr>
        <w:t>)</w:t>
      </w:r>
    </w:p>
    <w:p w:rsidR="00C417E0" w:rsidRPr="00444DDC" w:rsidRDefault="00C417E0" w:rsidP="00C417E0">
      <w:pPr>
        <w:rPr>
          <w:lang w:eastAsia="el-GR"/>
        </w:rPr>
      </w:pPr>
    </w:p>
    <w:p w:rsidR="00CE491A" w:rsidRDefault="00B368E9" w:rsidP="0000226E">
      <w:pPr>
        <w:ind w:left="284"/>
        <w:rPr>
          <w:lang w:eastAsia="el-GR"/>
        </w:rPr>
      </w:pPr>
      <w:r>
        <w:rPr>
          <w:lang w:eastAsia="el-GR"/>
        </w:rPr>
        <w:t xml:space="preserve">10. </w:t>
      </w:r>
      <w:r w:rsidR="000E15CE">
        <w:rPr>
          <w:lang w:eastAsia="el-GR"/>
        </w:rPr>
        <w:t xml:space="preserve">Η διπλή άρθρωση της γλώσσας περιλαμβάνει </w:t>
      </w:r>
    </w:p>
    <w:p w:rsidR="000E15CE" w:rsidRDefault="000E15CE" w:rsidP="0000226E">
      <w:pPr>
        <w:ind w:left="284"/>
        <w:rPr>
          <w:lang w:eastAsia="el-GR"/>
        </w:rPr>
      </w:pPr>
      <w:r>
        <w:rPr>
          <w:lang w:eastAsia="el-GR"/>
        </w:rPr>
        <w:tab/>
        <w:t xml:space="preserve">Α. </w:t>
      </w:r>
      <w:r w:rsidR="00AC5B17">
        <w:rPr>
          <w:lang w:eastAsia="el-GR"/>
        </w:rPr>
        <w:t>Σημεία και φωνήματα</w:t>
      </w:r>
    </w:p>
    <w:p w:rsidR="00AC5B17" w:rsidRDefault="00AC5B17" w:rsidP="0000226E">
      <w:pPr>
        <w:ind w:left="284"/>
        <w:rPr>
          <w:lang w:eastAsia="el-GR"/>
        </w:rPr>
      </w:pPr>
      <w:r>
        <w:rPr>
          <w:lang w:eastAsia="el-GR"/>
        </w:rPr>
        <w:lastRenderedPageBreak/>
        <w:tab/>
        <w:t xml:space="preserve">Β. </w:t>
      </w:r>
      <w:r w:rsidR="003E42E0">
        <w:rPr>
          <w:lang w:eastAsia="el-GR"/>
        </w:rPr>
        <w:t>Φωνήματα και φθόγγους</w:t>
      </w:r>
    </w:p>
    <w:p w:rsidR="003E42E0" w:rsidRDefault="003E42E0" w:rsidP="0000226E">
      <w:pPr>
        <w:ind w:left="284"/>
        <w:rPr>
          <w:lang w:eastAsia="el-GR"/>
        </w:rPr>
      </w:pPr>
      <w:r>
        <w:rPr>
          <w:lang w:eastAsia="el-GR"/>
        </w:rPr>
        <w:tab/>
        <w:t>Γ. Σημαίνοντα και σημαινόμενα</w:t>
      </w:r>
      <w:r w:rsidR="00F56EE3">
        <w:rPr>
          <w:lang w:eastAsia="el-GR"/>
        </w:rPr>
        <w:t xml:space="preserve"> </w:t>
      </w:r>
    </w:p>
    <w:p w:rsidR="00F56EE3" w:rsidRDefault="00F56EE3" w:rsidP="0000226E">
      <w:pPr>
        <w:ind w:left="284"/>
        <w:rPr>
          <w:lang w:eastAsia="el-GR"/>
        </w:rPr>
      </w:pPr>
    </w:p>
    <w:p w:rsidR="00F56EE3" w:rsidRDefault="00F56EE3" w:rsidP="0000226E">
      <w:pPr>
        <w:ind w:left="284"/>
        <w:rPr>
          <w:lang w:eastAsia="el-GR"/>
        </w:rPr>
      </w:pPr>
      <w:r>
        <w:rPr>
          <w:lang w:eastAsia="el-GR"/>
        </w:rPr>
        <w:t>11.</w:t>
      </w:r>
    </w:p>
    <w:p w:rsidR="00F56EE3" w:rsidRDefault="00F56EE3" w:rsidP="0000226E">
      <w:pPr>
        <w:ind w:left="284"/>
        <w:rPr>
          <w:lang w:eastAsia="el-GR"/>
        </w:rPr>
      </w:pPr>
      <w:r w:rsidRPr="00444DDC">
        <w:rPr>
          <w:b/>
          <w:noProof/>
          <w:lang w:eastAsia="el-GR"/>
        </w:rPr>
        <w:drawing>
          <wp:inline distT="0" distB="0" distL="0" distR="0" wp14:anchorId="7DEDBCB8" wp14:editId="246DCF63">
            <wp:extent cx="2357989" cy="1198179"/>
            <wp:effectExtent l="0" t="0" r="4445" b="2540"/>
            <wp:docPr id="17" name="Εικόνα 17" descr="C:\Users\user\Pictures\Screenshots\Στιγμιότυπο οθόνης (1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Screenshots\Στιγμιότυπο οθόνης (18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4" t="24269" r="32338" b="44114"/>
                    <a:stretch/>
                  </pic:blipFill>
                  <pic:spPr bwMode="auto">
                    <a:xfrm>
                      <a:off x="0" y="0"/>
                      <a:ext cx="2366855" cy="120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EE3" w:rsidRDefault="00F56EE3" w:rsidP="0000226E">
      <w:pPr>
        <w:ind w:left="284"/>
        <w:rPr>
          <w:lang w:eastAsia="el-GR"/>
        </w:rPr>
      </w:pPr>
      <w:r>
        <w:rPr>
          <w:lang w:eastAsia="el-GR"/>
        </w:rPr>
        <w:t>Α. Την πρώτη</w:t>
      </w:r>
    </w:p>
    <w:p w:rsidR="00F56EE3" w:rsidRDefault="00F56EE3" w:rsidP="0000226E">
      <w:pPr>
        <w:ind w:left="284"/>
        <w:rPr>
          <w:lang w:eastAsia="el-GR"/>
        </w:rPr>
      </w:pPr>
      <w:r>
        <w:rPr>
          <w:lang w:eastAsia="el-GR"/>
        </w:rPr>
        <w:t>Β. Τη δεύτερη</w:t>
      </w:r>
    </w:p>
    <w:p w:rsidR="00F56EE3" w:rsidRDefault="00F56EE3" w:rsidP="0000226E">
      <w:pPr>
        <w:ind w:left="284"/>
        <w:rPr>
          <w:lang w:eastAsia="el-GR"/>
        </w:rPr>
      </w:pPr>
      <w:r>
        <w:rPr>
          <w:lang w:eastAsia="el-GR"/>
        </w:rPr>
        <w:t>Γ. Και τις δύο, την πρώτη και τη δεύτερη</w:t>
      </w:r>
    </w:p>
    <w:p w:rsidR="00243CC9" w:rsidRDefault="00243CC9" w:rsidP="00243CC9">
      <w:pPr>
        <w:rPr>
          <w:lang w:eastAsia="el-GR"/>
        </w:rPr>
      </w:pPr>
    </w:p>
    <w:p w:rsidR="00243CC9" w:rsidRDefault="00243CC9" w:rsidP="00243CC9">
      <w:pPr>
        <w:rPr>
          <w:lang w:eastAsia="el-GR"/>
        </w:rPr>
      </w:pPr>
      <w:r>
        <w:rPr>
          <w:lang w:eastAsia="el-GR"/>
        </w:rPr>
        <w:t>11. Η γλωσσολογία διδάσκει τη σωστή χρήση της γλώσσας</w:t>
      </w:r>
    </w:p>
    <w:p w:rsidR="00243CC9" w:rsidRDefault="000D29CC" w:rsidP="00243CC9">
      <w:pPr>
        <w:ind w:left="284"/>
        <w:rPr>
          <w:noProof/>
          <w:lang w:eastAsia="el-GR"/>
        </w:rPr>
      </w:pPr>
      <w:r>
        <w:rPr>
          <w:noProof/>
          <w:lang w:eastAsia="el-GR"/>
        </w:rPr>
        <w:t>Α. Σωστό</w:t>
      </w:r>
    </w:p>
    <w:p w:rsidR="00243CC9" w:rsidRDefault="000D29CC" w:rsidP="00243CC9">
      <w:pPr>
        <w:ind w:left="284"/>
        <w:rPr>
          <w:noProof/>
          <w:lang w:eastAsia="el-GR"/>
        </w:rPr>
      </w:pPr>
      <w:r>
        <w:rPr>
          <w:noProof/>
          <w:lang w:eastAsia="el-GR"/>
        </w:rPr>
        <w:t>Β. Λάθος</w:t>
      </w:r>
    </w:p>
    <w:p w:rsidR="00243CC9" w:rsidRPr="00444DDC" w:rsidRDefault="00243CC9" w:rsidP="00243CC9">
      <w:pPr>
        <w:rPr>
          <w:lang w:eastAsia="el-GR"/>
        </w:rPr>
      </w:pPr>
    </w:p>
    <w:p w:rsidR="00EE1044" w:rsidRDefault="000D29CC" w:rsidP="000D29CC">
      <w:pPr>
        <w:rPr>
          <w:lang w:eastAsia="el-GR"/>
        </w:rPr>
      </w:pPr>
      <w:r>
        <w:rPr>
          <w:lang w:eastAsia="el-GR"/>
        </w:rPr>
        <w:t>12. Η δυνατότητα μετάθεσης χαρακτηρίζει μόνο την ανθρώπινη γλώσσα</w:t>
      </w:r>
    </w:p>
    <w:p w:rsidR="000D29CC" w:rsidRDefault="000D29CC" w:rsidP="000D29CC">
      <w:pPr>
        <w:ind w:left="284"/>
        <w:rPr>
          <w:noProof/>
          <w:lang w:eastAsia="el-GR"/>
        </w:rPr>
      </w:pPr>
      <w:r>
        <w:rPr>
          <w:noProof/>
          <w:lang w:eastAsia="el-GR"/>
        </w:rPr>
        <w:t>Α. Σωστό</w:t>
      </w:r>
    </w:p>
    <w:p w:rsidR="000D29CC" w:rsidRDefault="000D29CC" w:rsidP="000D29CC">
      <w:pPr>
        <w:ind w:left="284"/>
        <w:rPr>
          <w:noProof/>
          <w:lang w:eastAsia="el-GR"/>
        </w:rPr>
      </w:pPr>
      <w:r>
        <w:rPr>
          <w:noProof/>
          <w:lang w:eastAsia="el-GR"/>
        </w:rPr>
        <w:t>Β. Λάθος</w:t>
      </w:r>
    </w:p>
    <w:p w:rsidR="000D29CC" w:rsidRPr="00444DDC" w:rsidRDefault="000D29CC" w:rsidP="000D29CC">
      <w:pPr>
        <w:rPr>
          <w:lang w:eastAsia="el-GR"/>
        </w:rPr>
      </w:pPr>
    </w:p>
    <w:sectPr w:rsidR="000D29CC" w:rsidRPr="00444DDC" w:rsidSect="005C072B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5840"/>
    <w:multiLevelType w:val="hybridMultilevel"/>
    <w:tmpl w:val="B1688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0614"/>
    <w:multiLevelType w:val="hybridMultilevel"/>
    <w:tmpl w:val="958CC6FC"/>
    <w:lvl w:ilvl="0" w:tplc="E0187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38"/>
    <w:rsid w:val="0000226E"/>
    <w:rsid w:val="000242F7"/>
    <w:rsid w:val="000D29CC"/>
    <w:rsid w:val="000D70B0"/>
    <w:rsid w:val="000D7CFB"/>
    <w:rsid w:val="000E15CE"/>
    <w:rsid w:val="000F1A59"/>
    <w:rsid w:val="00150D79"/>
    <w:rsid w:val="00243CC9"/>
    <w:rsid w:val="00257938"/>
    <w:rsid w:val="002712F1"/>
    <w:rsid w:val="002C073A"/>
    <w:rsid w:val="003102E2"/>
    <w:rsid w:val="0037185B"/>
    <w:rsid w:val="003D7967"/>
    <w:rsid w:val="003E42E0"/>
    <w:rsid w:val="00437FBF"/>
    <w:rsid w:val="00444DDC"/>
    <w:rsid w:val="00456DE0"/>
    <w:rsid w:val="00574D1B"/>
    <w:rsid w:val="00580B72"/>
    <w:rsid w:val="005A515E"/>
    <w:rsid w:val="005C072B"/>
    <w:rsid w:val="005F16FC"/>
    <w:rsid w:val="005F3181"/>
    <w:rsid w:val="006073B0"/>
    <w:rsid w:val="00703A27"/>
    <w:rsid w:val="00733260"/>
    <w:rsid w:val="00761C45"/>
    <w:rsid w:val="00771A8F"/>
    <w:rsid w:val="007B414C"/>
    <w:rsid w:val="007D791A"/>
    <w:rsid w:val="007E1DC2"/>
    <w:rsid w:val="007F2207"/>
    <w:rsid w:val="00847301"/>
    <w:rsid w:val="008A0C2E"/>
    <w:rsid w:val="008C35B9"/>
    <w:rsid w:val="008E23D3"/>
    <w:rsid w:val="008F079B"/>
    <w:rsid w:val="008F47AA"/>
    <w:rsid w:val="00944DDB"/>
    <w:rsid w:val="009864D8"/>
    <w:rsid w:val="0099589C"/>
    <w:rsid w:val="00AC5B17"/>
    <w:rsid w:val="00B261C0"/>
    <w:rsid w:val="00B368E9"/>
    <w:rsid w:val="00B371BC"/>
    <w:rsid w:val="00B71925"/>
    <w:rsid w:val="00BE7D90"/>
    <w:rsid w:val="00C24602"/>
    <w:rsid w:val="00C417E0"/>
    <w:rsid w:val="00CC05DF"/>
    <w:rsid w:val="00CC5B2A"/>
    <w:rsid w:val="00CE491A"/>
    <w:rsid w:val="00D676A1"/>
    <w:rsid w:val="00D7614B"/>
    <w:rsid w:val="00DF04E1"/>
    <w:rsid w:val="00E45F25"/>
    <w:rsid w:val="00E461C7"/>
    <w:rsid w:val="00EE1044"/>
    <w:rsid w:val="00F27606"/>
    <w:rsid w:val="00F356C5"/>
    <w:rsid w:val="00F56EE3"/>
    <w:rsid w:val="00F66DE3"/>
    <w:rsid w:val="00FD58E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993"/>
  <w15:chartTrackingRefBased/>
  <w15:docId w15:val="{B518E024-0294-4C21-90DD-30B77B9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2024-06-20T01:50:00Z</dcterms:created>
  <dcterms:modified xsi:type="dcterms:W3CDTF">2024-06-25T14:09:00Z</dcterms:modified>
</cp:coreProperties>
</file>