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63" w:rsidRPr="007C5B55" w:rsidRDefault="00E554B5" w:rsidP="00E554B5">
      <w:pPr>
        <w:jc w:val="both"/>
        <w:rPr>
          <w:b/>
          <w:sz w:val="28"/>
          <w:szCs w:val="28"/>
        </w:rPr>
      </w:pPr>
      <w:r w:rsidRPr="007C5B55">
        <w:rPr>
          <w:b/>
          <w:sz w:val="28"/>
          <w:szCs w:val="28"/>
        </w:rPr>
        <w:t>ΘΕΜΑΤΑ ΓΡΑΠΤΗΣ ΕΞΕΤΑΣΗΣ ΦΟΙΤΗΤΩΝ ΙΑΤΡΙΚΗΣ 4</w:t>
      </w:r>
      <w:r w:rsidRPr="007C5B55">
        <w:rPr>
          <w:b/>
          <w:sz w:val="28"/>
          <w:szCs w:val="28"/>
          <w:vertAlign w:val="superscript"/>
        </w:rPr>
        <w:t>ου</w:t>
      </w:r>
      <w:r w:rsidRPr="007C5B55">
        <w:rPr>
          <w:b/>
          <w:sz w:val="28"/>
          <w:szCs w:val="28"/>
        </w:rPr>
        <w:t xml:space="preserve"> (ΕΑΡΙΝΟΥ) ΕΞΑΜΗΝΟΥ 2021</w:t>
      </w:r>
      <w:r w:rsidR="003626EA">
        <w:rPr>
          <w:b/>
          <w:sz w:val="28"/>
          <w:szCs w:val="28"/>
        </w:rPr>
        <w:t xml:space="preserve"> ΣΤΗΝ ΠΑΘΟΛΟΓΙΚΗ ΑΝΑΤΟΜΙΚΗ Ι – 14. 6. </w:t>
      </w:r>
      <w:r w:rsidRPr="007C5B55">
        <w:rPr>
          <w:b/>
          <w:sz w:val="28"/>
          <w:szCs w:val="28"/>
        </w:rPr>
        <w:t>2021</w:t>
      </w:r>
    </w:p>
    <w:p w:rsidR="00E554B5" w:rsidRPr="00625F59" w:rsidRDefault="00E554B5" w:rsidP="00E554B5">
      <w:pPr>
        <w:jc w:val="center"/>
        <w:rPr>
          <w:color w:val="FF0000"/>
          <w:sz w:val="28"/>
          <w:szCs w:val="28"/>
        </w:rPr>
      </w:pPr>
      <w:r w:rsidRPr="00E554B5">
        <w:rPr>
          <w:color w:val="FF0000"/>
          <w:sz w:val="28"/>
          <w:szCs w:val="28"/>
        </w:rPr>
        <w:t xml:space="preserve">ΕΚΔΟΣΗ ΜΕ </w:t>
      </w:r>
      <w:r>
        <w:rPr>
          <w:color w:val="FF0000"/>
          <w:sz w:val="28"/>
          <w:szCs w:val="28"/>
        </w:rPr>
        <w:t xml:space="preserve">ΕΝΔΕΙΚΤΙΚΕΣ </w:t>
      </w:r>
      <w:r w:rsidRPr="00E554B5">
        <w:rPr>
          <w:color w:val="FF0000"/>
          <w:sz w:val="28"/>
          <w:szCs w:val="28"/>
        </w:rPr>
        <w:t>ΑΠΑΝΤΗΣΕΙΣ</w:t>
      </w:r>
    </w:p>
    <w:p w:rsidR="00B47881" w:rsidRPr="00B47881" w:rsidRDefault="00B47881" w:rsidP="00B47881">
      <w:pPr>
        <w:jc w:val="both"/>
        <w:rPr>
          <w:i/>
          <w:sz w:val="28"/>
          <w:szCs w:val="28"/>
        </w:rPr>
      </w:pPr>
      <w:r w:rsidRPr="00B47881">
        <w:rPr>
          <w:b/>
          <w:sz w:val="28"/>
          <w:szCs w:val="28"/>
        </w:rPr>
        <w:t xml:space="preserve">- Όσοι </w:t>
      </w:r>
      <w:r w:rsidRPr="00B47881">
        <w:rPr>
          <w:b/>
          <w:sz w:val="28"/>
          <w:szCs w:val="28"/>
          <w:u w:val="single"/>
        </w:rPr>
        <w:t>έχετε συμμετάσχει επιτυχώς</w:t>
      </w:r>
      <w:r w:rsidRPr="00B47881">
        <w:rPr>
          <w:b/>
          <w:sz w:val="28"/>
          <w:szCs w:val="28"/>
        </w:rPr>
        <w:t xml:space="preserve"> στην πρακτική εξέταση</w:t>
      </w:r>
      <w:r w:rsidRPr="00B47881">
        <w:rPr>
          <w:sz w:val="28"/>
          <w:szCs w:val="28"/>
        </w:rPr>
        <w:t xml:space="preserve"> επί των επιλεγμένων πλακιδίων, </w:t>
      </w:r>
      <w:r w:rsidR="003626EA" w:rsidRPr="003626EA">
        <w:rPr>
          <w:b/>
          <w:sz w:val="28"/>
          <w:szCs w:val="28"/>
        </w:rPr>
        <w:t>δηλώστε το</w:t>
      </w:r>
      <w:r w:rsidR="003626EA">
        <w:rPr>
          <w:sz w:val="28"/>
          <w:szCs w:val="28"/>
        </w:rPr>
        <w:t xml:space="preserve"> στην κόλλα σας μετά το ονοματεπώνυμό σας και </w:t>
      </w:r>
      <w:r w:rsidRPr="00B47881">
        <w:rPr>
          <w:sz w:val="28"/>
          <w:szCs w:val="28"/>
        </w:rPr>
        <w:t xml:space="preserve">απαντήστε,  με </w:t>
      </w:r>
      <w:r w:rsidRPr="00B47881">
        <w:rPr>
          <w:b/>
          <w:sz w:val="28"/>
          <w:szCs w:val="28"/>
        </w:rPr>
        <w:t>συντομία</w:t>
      </w:r>
      <w:r w:rsidRPr="00B47881">
        <w:rPr>
          <w:sz w:val="28"/>
          <w:szCs w:val="28"/>
        </w:rPr>
        <w:t xml:space="preserve"> και </w:t>
      </w:r>
      <w:r w:rsidRPr="00B47881">
        <w:rPr>
          <w:b/>
          <w:sz w:val="28"/>
          <w:szCs w:val="28"/>
        </w:rPr>
        <w:t>σαφήνεια</w:t>
      </w:r>
      <w:r w:rsidRPr="00B47881">
        <w:rPr>
          <w:sz w:val="28"/>
          <w:szCs w:val="28"/>
        </w:rPr>
        <w:t xml:space="preserve">,  από τα παρακάτω 10 </w:t>
      </w:r>
      <w:r w:rsidRPr="00B47881">
        <w:rPr>
          <w:b/>
          <w:i/>
          <w:sz w:val="28"/>
          <w:szCs w:val="28"/>
        </w:rPr>
        <w:t>θέματα</w:t>
      </w:r>
      <w:r w:rsidRPr="00B47881">
        <w:rPr>
          <w:b/>
          <w:sz w:val="28"/>
          <w:szCs w:val="28"/>
        </w:rPr>
        <w:t xml:space="preserve"> </w:t>
      </w:r>
      <w:r w:rsidRPr="00B47881">
        <w:rPr>
          <w:sz w:val="28"/>
          <w:szCs w:val="28"/>
        </w:rPr>
        <w:t xml:space="preserve">10 μορίων το καθένα, όποια </w:t>
      </w:r>
      <w:r w:rsidRPr="00B47881">
        <w:rPr>
          <w:b/>
          <w:i/>
          <w:sz w:val="28"/>
          <w:szCs w:val="28"/>
          <w:u w:val="single"/>
        </w:rPr>
        <w:t>εννέα</w:t>
      </w:r>
      <w:r w:rsidRPr="00B47881">
        <w:rPr>
          <w:sz w:val="28"/>
          <w:szCs w:val="28"/>
        </w:rPr>
        <w:t xml:space="preserve"> επιθυμείτε. Οι </w:t>
      </w:r>
      <w:r w:rsidRPr="003626EA">
        <w:rPr>
          <w:i/>
          <w:sz w:val="28"/>
          <w:szCs w:val="28"/>
        </w:rPr>
        <w:t>υπόλοιποι</w:t>
      </w:r>
      <w:r w:rsidRPr="00B47881">
        <w:rPr>
          <w:sz w:val="28"/>
          <w:szCs w:val="28"/>
        </w:rPr>
        <w:t xml:space="preserve">, απαντήστε  </w:t>
      </w:r>
      <w:r w:rsidR="003626EA" w:rsidRPr="003626EA">
        <w:rPr>
          <w:sz w:val="28"/>
          <w:szCs w:val="28"/>
        </w:rPr>
        <w:t xml:space="preserve">με </w:t>
      </w:r>
      <w:r w:rsidR="003626EA" w:rsidRPr="003626EA">
        <w:rPr>
          <w:b/>
          <w:sz w:val="28"/>
          <w:szCs w:val="28"/>
        </w:rPr>
        <w:t>συντομία</w:t>
      </w:r>
      <w:r w:rsidR="003626EA" w:rsidRPr="003626EA">
        <w:rPr>
          <w:sz w:val="28"/>
          <w:szCs w:val="28"/>
        </w:rPr>
        <w:t xml:space="preserve"> και </w:t>
      </w:r>
      <w:r w:rsidR="003626EA" w:rsidRPr="003626EA">
        <w:rPr>
          <w:b/>
          <w:sz w:val="28"/>
          <w:szCs w:val="28"/>
        </w:rPr>
        <w:t>σαφήνεια</w:t>
      </w:r>
      <w:r w:rsidR="003626EA" w:rsidRPr="003626EA">
        <w:rPr>
          <w:sz w:val="28"/>
          <w:szCs w:val="28"/>
        </w:rPr>
        <w:t xml:space="preserve"> </w:t>
      </w:r>
      <w:r w:rsidR="003626EA">
        <w:rPr>
          <w:sz w:val="28"/>
          <w:szCs w:val="28"/>
        </w:rPr>
        <w:t xml:space="preserve"> </w:t>
      </w:r>
      <w:r w:rsidRPr="00B47881">
        <w:rPr>
          <w:b/>
          <w:i/>
          <w:sz w:val="28"/>
          <w:szCs w:val="28"/>
        </w:rPr>
        <w:t>και</w:t>
      </w:r>
      <w:r w:rsidRPr="00B47881">
        <w:rPr>
          <w:sz w:val="28"/>
          <w:szCs w:val="28"/>
        </w:rPr>
        <w:t xml:space="preserve"> </w:t>
      </w:r>
      <w:r w:rsidR="00865488" w:rsidRPr="003626EA">
        <w:rPr>
          <w:sz w:val="28"/>
          <w:szCs w:val="28"/>
        </w:rPr>
        <w:t xml:space="preserve"> </w:t>
      </w:r>
      <w:r w:rsidRPr="00B47881">
        <w:rPr>
          <w:sz w:val="28"/>
          <w:szCs w:val="28"/>
        </w:rPr>
        <w:t xml:space="preserve">τα </w:t>
      </w:r>
      <w:r w:rsidRPr="003626EA">
        <w:rPr>
          <w:i/>
          <w:sz w:val="28"/>
          <w:szCs w:val="28"/>
        </w:rPr>
        <w:t>δέκα</w:t>
      </w:r>
      <w:r w:rsidRPr="003626EA">
        <w:rPr>
          <w:sz w:val="28"/>
          <w:szCs w:val="28"/>
        </w:rPr>
        <w:t xml:space="preserve"> </w:t>
      </w:r>
      <w:r w:rsidRPr="00B47881">
        <w:rPr>
          <w:sz w:val="28"/>
          <w:szCs w:val="28"/>
        </w:rPr>
        <w:t>θέματα</w:t>
      </w:r>
      <w:r w:rsidRPr="00B47881">
        <w:rPr>
          <w:i/>
          <w:sz w:val="28"/>
          <w:szCs w:val="28"/>
        </w:rPr>
        <w:t>.</w:t>
      </w:r>
    </w:p>
    <w:p w:rsidR="00750684" w:rsidRPr="000943A7" w:rsidRDefault="00750684" w:rsidP="00750684">
      <w:pPr>
        <w:pStyle w:val="a3"/>
        <w:numPr>
          <w:ilvl w:val="0"/>
          <w:numId w:val="1"/>
        </w:numPr>
        <w:jc w:val="both"/>
        <w:rPr>
          <w:sz w:val="28"/>
          <w:szCs w:val="28"/>
        </w:rPr>
      </w:pPr>
      <w:proofErr w:type="spellStart"/>
      <w:r>
        <w:rPr>
          <w:sz w:val="28"/>
          <w:szCs w:val="28"/>
          <w:lang w:val="en-US"/>
        </w:rPr>
        <w:t>i</w:t>
      </w:r>
      <w:proofErr w:type="spellEnd"/>
      <w:r w:rsidRPr="000943A7">
        <w:rPr>
          <w:sz w:val="28"/>
          <w:szCs w:val="28"/>
        </w:rPr>
        <w:t xml:space="preserve">) </w:t>
      </w:r>
      <w:r w:rsidR="000943A7">
        <w:rPr>
          <w:sz w:val="28"/>
          <w:szCs w:val="28"/>
        </w:rPr>
        <w:t>Ποιες οι εξειδικεύσεις (</w:t>
      </w:r>
      <w:proofErr w:type="spellStart"/>
      <w:r w:rsidR="000943A7">
        <w:rPr>
          <w:sz w:val="28"/>
          <w:szCs w:val="28"/>
        </w:rPr>
        <w:t>υποειδικότητες</w:t>
      </w:r>
      <w:proofErr w:type="spellEnd"/>
      <w:r w:rsidR="000943A7">
        <w:rPr>
          <w:sz w:val="28"/>
          <w:szCs w:val="28"/>
        </w:rPr>
        <w:t>) της σύγχρονης Παθολογικής Ανατομικής και ποιο το αντικείμενο ενασχόλησης της καθεμιάς</w:t>
      </w:r>
      <w:r w:rsidR="000943A7" w:rsidRPr="000943A7">
        <w:rPr>
          <w:sz w:val="28"/>
          <w:szCs w:val="28"/>
        </w:rPr>
        <w:t xml:space="preserve">; </w:t>
      </w:r>
    </w:p>
    <w:p w:rsidR="000943A7" w:rsidRPr="00FD6292" w:rsidRDefault="000943A7" w:rsidP="000943A7">
      <w:pPr>
        <w:pStyle w:val="a3"/>
        <w:jc w:val="both"/>
        <w:rPr>
          <w:color w:val="FF0000"/>
          <w:sz w:val="28"/>
          <w:szCs w:val="28"/>
        </w:rPr>
      </w:pPr>
      <w:r w:rsidRPr="000943A7">
        <w:rPr>
          <w:color w:val="FF0000"/>
          <w:sz w:val="28"/>
          <w:szCs w:val="28"/>
        </w:rPr>
        <w:t xml:space="preserve">Προτεινόμενο σύγγραμμα ( </w:t>
      </w:r>
      <w:proofErr w:type="spellStart"/>
      <w:r w:rsidRPr="000943A7">
        <w:rPr>
          <w:color w:val="FF0000"/>
          <w:sz w:val="28"/>
          <w:szCs w:val="28"/>
        </w:rPr>
        <w:t>Muir</w:t>
      </w:r>
      <w:proofErr w:type="spellEnd"/>
      <w:r w:rsidRPr="000943A7">
        <w:rPr>
          <w:color w:val="FF0000"/>
          <w:sz w:val="28"/>
          <w:szCs w:val="28"/>
        </w:rPr>
        <w:t>: Παθολογική Ανατομική )</w:t>
      </w:r>
      <w:r w:rsidR="00625F59" w:rsidRPr="00770E6E">
        <w:rPr>
          <w:color w:val="FF0000"/>
          <w:sz w:val="28"/>
          <w:szCs w:val="28"/>
        </w:rPr>
        <w:t>:</w:t>
      </w:r>
      <w:r w:rsidR="00735743">
        <w:rPr>
          <w:color w:val="FF0000"/>
          <w:sz w:val="28"/>
          <w:szCs w:val="28"/>
        </w:rPr>
        <w:t xml:space="preserve"> σελ. 19,</w:t>
      </w:r>
      <w:r w:rsidRPr="000943A7">
        <w:rPr>
          <w:color w:val="FF0000"/>
          <w:sz w:val="28"/>
          <w:szCs w:val="28"/>
        </w:rPr>
        <w:t>20,</w:t>
      </w:r>
      <w:r w:rsidR="00B47881" w:rsidRPr="00B47881">
        <w:rPr>
          <w:color w:val="FF0000"/>
          <w:sz w:val="28"/>
          <w:szCs w:val="28"/>
        </w:rPr>
        <w:t>25,28</w:t>
      </w:r>
      <w:r w:rsidR="00B47881">
        <w:rPr>
          <w:color w:val="FF0000"/>
          <w:sz w:val="28"/>
          <w:szCs w:val="28"/>
        </w:rPr>
        <w:t xml:space="preserve"> – Αρχεία ετερόχρονης </w:t>
      </w:r>
      <w:proofErr w:type="spellStart"/>
      <w:r w:rsidR="00B47881">
        <w:rPr>
          <w:color w:val="FF0000"/>
          <w:sz w:val="28"/>
          <w:szCs w:val="28"/>
        </w:rPr>
        <w:t>τηλεκπαίδευσης</w:t>
      </w:r>
      <w:proofErr w:type="spellEnd"/>
      <w:r w:rsidR="00B47881">
        <w:rPr>
          <w:color w:val="FF0000"/>
          <w:sz w:val="28"/>
          <w:szCs w:val="28"/>
        </w:rPr>
        <w:t xml:space="preserve"> ενότητας 4.01.</w:t>
      </w:r>
      <w:r w:rsidR="00B47881" w:rsidRPr="00B47881">
        <w:rPr>
          <w:color w:val="FF0000"/>
          <w:sz w:val="28"/>
          <w:szCs w:val="28"/>
        </w:rPr>
        <w:t xml:space="preserve"> </w:t>
      </w:r>
      <w:r w:rsidR="00B47881" w:rsidRPr="00FD6292">
        <w:rPr>
          <w:color w:val="FF0000"/>
          <w:sz w:val="28"/>
          <w:szCs w:val="28"/>
        </w:rPr>
        <w:t xml:space="preserve">(5 </w:t>
      </w:r>
      <w:r w:rsidR="00B47881">
        <w:rPr>
          <w:color w:val="FF0000"/>
          <w:sz w:val="28"/>
          <w:szCs w:val="28"/>
        </w:rPr>
        <w:t>μόρια</w:t>
      </w:r>
      <w:r w:rsidR="00B47881" w:rsidRPr="00FD6292">
        <w:rPr>
          <w:color w:val="FF0000"/>
          <w:sz w:val="28"/>
          <w:szCs w:val="28"/>
        </w:rPr>
        <w:t>)</w:t>
      </w:r>
    </w:p>
    <w:p w:rsidR="00B47881" w:rsidRPr="00735743" w:rsidRDefault="00B47881" w:rsidP="00735743">
      <w:pPr>
        <w:jc w:val="both"/>
        <w:rPr>
          <w:sz w:val="28"/>
          <w:szCs w:val="28"/>
        </w:rPr>
      </w:pPr>
      <w:r w:rsidRPr="00735743">
        <w:rPr>
          <w:sz w:val="28"/>
          <w:szCs w:val="28"/>
          <w:lang w:val="en-US"/>
        </w:rPr>
        <w:t>ii</w:t>
      </w:r>
      <w:r w:rsidRPr="00735743">
        <w:rPr>
          <w:sz w:val="28"/>
          <w:szCs w:val="28"/>
        </w:rPr>
        <w:t>)</w:t>
      </w:r>
      <w:r w:rsidR="00FD6292" w:rsidRPr="00735743">
        <w:rPr>
          <w:sz w:val="28"/>
          <w:szCs w:val="28"/>
        </w:rPr>
        <w:t xml:space="preserve"> Πέραν της χρώσης ρουτίνας </w:t>
      </w:r>
      <w:proofErr w:type="spellStart"/>
      <w:r w:rsidR="00FD6292" w:rsidRPr="00735743">
        <w:rPr>
          <w:sz w:val="28"/>
          <w:szCs w:val="28"/>
        </w:rPr>
        <w:t>αιματοξυλίνης</w:t>
      </w:r>
      <w:proofErr w:type="spellEnd"/>
      <w:r w:rsidR="00FD6292" w:rsidRPr="00735743">
        <w:rPr>
          <w:sz w:val="28"/>
          <w:szCs w:val="28"/>
        </w:rPr>
        <w:t xml:space="preserve"> και </w:t>
      </w:r>
      <w:proofErr w:type="spellStart"/>
      <w:r w:rsidR="00FD6292" w:rsidRPr="00735743">
        <w:rPr>
          <w:sz w:val="28"/>
          <w:szCs w:val="28"/>
        </w:rPr>
        <w:t>ηωσίνης</w:t>
      </w:r>
      <w:proofErr w:type="spellEnd"/>
      <w:r w:rsidR="00FD6292" w:rsidRPr="00735743">
        <w:rPr>
          <w:sz w:val="28"/>
          <w:szCs w:val="28"/>
        </w:rPr>
        <w:t>, ποιες τεχνικές δυνητικώς χρησιμοποιούνται στη σύγχρονη διαγνωστική προσπέλαση των κακοήθων νεοπλασμάτων;</w:t>
      </w:r>
    </w:p>
    <w:p w:rsidR="000943A7" w:rsidRPr="00FD6292" w:rsidRDefault="00FD6292" w:rsidP="00FD6292">
      <w:pPr>
        <w:pStyle w:val="a3"/>
        <w:jc w:val="both"/>
        <w:rPr>
          <w:color w:val="FF0000"/>
          <w:sz w:val="28"/>
          <w:szCs w:val="28"/>
        </w:rPr>
      </w:pPr>
      <w:r w:rsidRPr="000943A7">
        <w:rPr>
          <w:color w:val="FF0000"/>
          <w:sz w:val="28"/>
          <w:szCs w:val="28"/>
        </w:rPr>
        <w:t xml:space="preserve">Προτεινόμενο σύγγραμμα ( </w:t>
      </w:r>
      <w:proofErr w:type="spellStart"/>
      <w:r w:rsidRPr="000943A7">
        <w:rPr>
          <w:color w:val="FF0000"/>
          <w:sz w:val="28"/>
          <w:szCs w:val="28"/>
        </w:rPr>
        <w:t>Muir</w:t>
      </w:r>
      <w:proofErr w:type="spellEnd"/>
      <w:r w:rsidRPr="000943A7">
        <w:rPr>
          <w:color w:val="FF0000"/>
          <w:sz w:val="28"/>
          <w:szCs w:val="28"/>
        </w:rPr>
        <w:t>: Παθολογική Ανατομική )</w:t>
      </w:r>
      <w:r w:rsidR="00625F59" w:rsidRPr="00625F59">
        <w:rPr>
          <w:color w:val="FF0000"/>
          <w:sz w:val="28"/>
          <w:szCs w:val="28"/>
        </w:rPr>
        <w:t>:</w:t>
      </w:r>
      <w:r w:rsidRPr="000943A7">
        <w:rPr>
          <w:color w:val="FF0000"/>
          <w:sz w:val="28"/>
          <w:szCs w:val="28"/>
        </w:rPr>
        <w:t xml:space="preserve"> σελ.</w:t>
      </w:r>
      <w:r>
        <w:rPr>
          <w:color w:val="FF0000"/>
          <w:sz w:val="28"/>
          <w:szCs w:val="28"/>
        </w:rPr>
        <w:t xml:space="preserve"> 164-5</w:t>
      </w:r>
      <w:r w:rsidRPr="00FD6292">
        <w:t xml:space="preserve"> </w:t>
      </w:r>
      <w:r w:rsidRPr="00FD6292">
        <w:rPr>
          <w:color w:val="FF0000"/>
          <w:sz w:val="28"/>
          <w:szCs w:val="28"/>
        </w:rPr>
        <w:t xml:space="preserve">– Αρχεία </w:t>
      </w:r>
      <w:proofErr w:type="spellStart"/>
      <w:r>
        <w:rPr>
          <w:color w:val="FF0000"/>
          <w:sz w:val="28"/>
          <w:szCs w:val="28"/>
          <w:lang w:val="en-US"/>
        </w:rPr>
        <w:t>ppt</w:t>
      </w:r>
      <w:proofErr w:type="spellEnd"/>
      <w:r w:rsidRPr="00FD6292">
        <w:rPr>
          <w:color w:val="FF0000"/>
          <w:sz w:val="28"/>
          <w:szCs w:val="28"/>
        </w:rPr>
        <w:t xml:space="preserve"> &amp; </w:t>
      </w:r>
      <w:r>
        <w:rPr>
          <w:color w:val="FF0000"/>
          <w:sz w:val="28"/>
          <w:szCs w:val="28"/>
          <w:lang w:val="en-US"/>
        </w:rPr>
        <w:t>word</w:t>
      </w:r>
      <w:r w:rsidRPr="00FD6292">
        <w:rPr>
          <w:color w:val="FF0000"/>
          <w:sz w:val="28"/>
          <w:szCs w:val="28"/>
        </w:rPr>
        <w:t xml:space="preserve"> ετερόχρονης </w:t>
      </w:r>
      <w:proofErr w:type="spellStart"/>
      <w:r w:rsidRPr="00FD6292">
        <w:rPr>
          <w:color w:val="FF0000"/>
          <w:sz w:val="28"/>
          <w:szCs w:val="28"/>
        </w:rPr>
        <w:t>τηλεκπαίδευσης</w:t>
      </w:r>
      <w:proofErr w:type="spellEnd"/>
      <w:r w:rsidRPr="00FD6292">
        <w:rPr>
          <w:color w:val="FF0000"/>
          <w:sz w:val="28"/>
          <w:szCs w:val="28"/>
        </w:rPr>
        <w:t xml:space="preserve"> ενότητας 4.01.</w:t>
      </w:r>
      <w:r w:rsidR="003277F3">
        <w:rPr>
          <w:color w:val="FF0000"/>
          <w:sz w:val="28"/>
          <w:szCs w:val="28"/>
        </w:rPr>
        <w:t>(&amp; 4.05.)</w:t>
      </w:r>
      <w:r w:rsidRPr="00FD6292">
        <w:rPr>
          <w:color w:val="FF0000"/>
          <w:sz w:val="28"/>
          <w:szCs w:val="28"/>
        </w:rPr>
        <w:t xml:space="preserve"> (5 μόρια)</w:t>
      </w:r>
    </w:p>
    <w:p w:rsidR="00FD6292" w:rsidRPr="00FD6292" w:rsidRDefault="00FD6292" w:rsidP="00FD6292">
      <w:pPr>
        <w:pStyle w:val="a3"/>
        <w:jc w:val="both"/>
        <w:rPr>
          <w:color w:val="FF0000"/>
          <w:sz w:val="28"/>
          <w:szCs w:val="28"/>
        </w:rPr>
      </w:pPr>
    </w:p>
    <w:p w:rsidR="00E554B5" w:rsidRPr="00E554B5" w:rsidRDefault="00CA1C7F" w:rsidP="00E554B5">
      <w:pPr>
        <w:pStyle w:val="a3"/>
        <w:numPr>
          <w:ilvl w:val="0"/>
          <w:numId w:val="1"/>
        </w:numPr>
        <w:jc w:val="both"/>
        <w:rPr>
          <w:color w:val="000000" w:themeColor="text1"/>
          <w:sz w:val="28"/>
          <w:szCs w:val="28"/>
        </w:rPr>
      </w:pPr>
      <w:proofErr w:type="spellStart"/>
      <w:r>
        <w:rPr>
          <w:color w:val="000000" w:themeColor="text1"/>
          <w:sz w:val="28"/>
          <w:szCs w:val="28"/>
          <w:lang w:val="en-US"/>
        </w:rPr>
        <w:t>i</w:t>
      </w:r>
      <w:proofErr w:type="spellEnd"/>
      <w:r w:rsidR="00E554B5">
        <w:rPr>
          <w:color w:val="000000" w:themeColor="text1"/>
          <w:sz w:val="28"/>
          <w:szCs w:val="28"/>
        </w:rPr>
        <w:t xml:space="preserve">) Πώς εκφράζεται η διαφοροποίηση στα </w:t>
      </w:r>
      <w:proofErr w:type="spellStart"/>
      <w:r w:rsidR="00E554B5">
        <w:rPr>
          <w:color w:val="000000" w:themeColor="text1"/>
          <w:sz w:val="28"/>
          <w:szCs w:val="28"/>
        </w:rPr>
        <w:t>ακανθοκυτταρικά</w:t>
      </w:r>
      <w:proofErr w:type="spellEnd"/>
      <w:r w:rsidR="00E554B5">
        <w:rPr>
          <w:color w:val="000000" w:themeColor="text1"/>
          <w:sz w:val="28"/>
          <w:szCs w:val="28"/>
        </w:rPr>
        <w:t xml:space="preserve"> </w:t>
      </w:r>
      <w:r>
        <w:rPr>
          <w:color w:val="000000" w:themeColor="text1"/>
          <w:sz w:val="28"/>
          <w:szCs w:val="28"/>
        </w:rPr>
        <w:t xml:space="preserve">(πλακώδη) </w:t>
      </w:r>
      <w:r w:rsidR="00E554B5">
        <w:rPr>
          <w:color w:val="000000" w:themeColor="text1"/>
          <w:sz w:val="28"/>
          <w:szCs w:val="28"/>
        </w:rPr>
        <w:t xml:space="preserve">καρκινώματα και πώς στα </w:t>
      </w:r>
      <w:proofErr w:type="spellStart"/>
      <w:r w:rsidR="00E554B5">
        <w:rPr>
          <w:color w:val="000000" w:themeColor="text1"/>
          <w:sz w:val="28"/>
          <w:szCs w:val="28"/>
        </w:rPr>
        <w:t>αδενοκαρκινώματα</w:t>
      </w:r>
      <w:proofErr w:type="spellEnd"/>
      <w:r w:rsidR="00E554B5" w:rsidRPr="00E554B5">
        <w:rPr>
          <w:color w:val="000000" w:themeColor="text1"/>
          <w:sz w:val="28"/>
          <w:szCs w:val="28"/>
        </w:rPr>
        <w:t>;</w:t>
      </w:r>
    </w:p>
    <w:p w:rsidR="00E554B5" w:rsidRPr="007F390A" w:rsidRDefault="00E554B5" w:rsidP="00E554B5">
      <w:pPr>
        <w:pStyle w:val="a3"/>
        <w:jc w:val="both"/>
        <w:rPr>
          <w:color w:val="FF0000"/>
          <w:sz w:val="28"/>
          <w:szCs w:val="28"/>
        </w:rPr>
      </w:pPr>
      <w:r>
        <w:rPr>
          <w:color w:val="FF0000"/>
          <w:sz w:val="28"/>
          <w:szCs w:val="28"/>
          <w:lang w:val="en-US"/>
        </w:rPr>
        <w:t>E</w:t>
      </w:r>
      <w:proofErr w:type="spellStart"/>
      <w:r>
        <w:rPr>
          <w:color w:val="FF0000"/>
          <w:sz w:val="28"/>
          <w:szCs w:val="28"/>
        </w:rPr>
        <w:t>ρώτηση</w:t>
      </w:r>
      <w:proofErr w:type="spellEnd"/>
      <w:r>
        <w:rPr>
          <w:color w:val="FF0000"/>
          <w:sz w:val="28"/>
          <w:szCs w:val="28"/>
        </w:rPr>
        <w:t xml:space="preserve"> φυλλαδίου 3</w:t>
      </w:r>
      <w:r w:rsidRPr="00E554B5">
        <w:rPr>
          <w:color w:val="FF0000"/>
          <w:sz w:val="28"/>
          <w:szCs w:val="28"/>
          <w:vertAlign w:val="superscript"/>
        </w:rPr>
        <w:t>ης</w:t>
      </w:r>
      <w:r>
        <w:rPr>
          <w:color w:val="FF0000"/>
          <w:sz w:val="28"/>
          <w:szCs w:val="28"/>
        </w:rPr>
        <w:t xml:space="preserve"> εργαστηριακής άσκησης (3</w:t>
      </w:r>
      <w:r w:rsidRPr="00E554B5">
        <w:rPr>
          <w:color w:val="FF0000"/>
          <w:sz w:val="28"/>
          <w:szCs w:val="28"/>
          <w:vertAlign w:val="superscript"/>
        </w:rPr>
        <w:t>ο</w:t>
      </w:r>
      <w:r>
        <w:rPr>
          <w:color w:val="FF0000"/>
          <w:sz w:val="28"/>
          <w:szCs w:val="28"/>
        </w:rPr>
        <w:t xml:space="preserve"> &amp; 6</w:t>
      </w:r>
      <w:r w:rsidRPr="00E554B5">
        <w:rPr>
          <w:color w:val="FF0000"/>
          <w:sz w:val="28"/>
          <w:szCs w:val="28"/>
          <w:vertAlign w:val="superscript"/>
        </w:rPr>
        <w:t>ο</w:t>
      </w:r>
      <w:r>
        <w:rPr>
          <w:color w:val="FF0000"/>
          <w:sz w:val="28"/>
          <w:szCs w:val="28"/>
        </w:rPr>
        <w:t xml:space="preserve"> μικροσκοπικό παρασκεύασμα) – Προτεινόμενο σύγγραμμα </w:t>
      </w:r>
      <w:proofErr w:type="gramStart"/>
      <w:r>
        <w:rPr>
          <w:color w:val="FF0000"/>
          <w:sz w:val="28"/>
          <w:szCs w:val="28"/>
        </w:rPr>
        <w:t xml:space="preserve">( </w:t>
      </w:r>
      <w:r>
        <w:rPr>
          <w:color w:val="FF0000"/>
          <w:sz w:val="28"/>
          <w:szCs w:val="28"/>
          <w:lang w:val="en-US"/>
        </w:rPr>
        <w:t>Muir</w:t>
      </w:r>
      <w:proofErr w:type="gramEnd"/>
      <w:r w:rsidRPr="00E554B5">
        <w:rPr>
          <w:color w:val="FF0000"/>
          <w:sz w:val="28"/>
          <w:szCs w:val="28"/>
        </w:rPr>
        <w:t xml:space="preserve">: </w:t>
      </w:r>
      <w:r>
        <w:rPr>
          <w:color w:val="FF0000"/>
          <w:sz w:val="28"/>
          <w:szCs w:val="28"/>
        </w:rPr>
        <w:t>Π</w:t>
      </w:r>
      <w:r w:rsidR="00D50E91">
        <w:rPr>
          <w:color w:val="FF0000"/>
          <w:sz w:val="28"/>
          <w:szCs w:val="28"/>
        </w:rPr>
        <w:t>αθολογική Ανατομική )</w:t>
      </w:r>
      <w:r w:rsidR="00625F59" w:rsidRPr="00625F59">
        <w:rPr>
          <w:color w:val="FF0000"/>
          <w:sz w:val="28"/>
          <w:szCs w:val="28"/>
        </w:rPr>
        <w:t>:</w:t>
      </w:r>
      <w:r w:rsidR="00D50E91">
        <w:rPr>
          <w:color w:val="FF0000"/>
          <w:sz w:val="28"/>
          <w:szCs w:val="28"/>
        </w:rPr>
        <w:t xml:space="preserve"> σελ. 147-9</w:t>
      </w:r>
      <w:r>
        <w:rPr>
          <w:color w:val="FF0000"/>
          <w:sz w:val="28"/>
          <w:szCs w:val="28"/>
        </w:rPr>
        <w:t>.</w:t>
      </w:r>
      <w:r w:rsidR="00CA1C7F">
        <w:rPr>
          <w:color w:val="FF0000"/>
          <w:sz w:val="28"/>
          <w:szCs w:val="28"/>
        </w:rPr>
        <w:t xml:space="preserve"> – Προσαρτημένο αρχείο </w:t>
      </w:r>
      <w:r w:rsidR="00CA1C7F">
        <w:rPr>
          <w:color w:val="FF0000"/>
          <w:sz w:val="28"/>
          <w:szCs w:val="28"/>
          <w:lang w:val="en-US"/>
        </w:rPr>
        <w:t>PDF</w:t>
      </w:r>
      <w:r w:rsidR="00CA1C7F" w:rsidRPr="00CA1C7F">
        <w:rPr>
          <w:color w:val="FF0000"/>
          <w:sz w:val="28"/>
          <w:szCs w:val="28"/>
        </w:rPr>
        <w:t xml:space="preserve"> </w:t>
      </w:r>
      <w:r w:rsidR="00CA1C7F">
        <w:rPr>
          <w:color w:val="FF0000"/>
          <w:sz w:val="28"/>
          <w:szCs w:val="28"/>
        </w:rPr>
        <w:t>σ</w:t>
      </w:r>
      <w:r w:rsidR="00CA1C7F" w:rsidRPr="00CA1C7F">
        <w:rPr>
          <w:color w:val="FF0000"/>
          <w:sz w:val="28"/>
          <w:szCs w:val="28"/>
        </w:rPr>
        <w:t xml:space="preserve">το πέμπτο μάθημα ( </w:t>
      </w:r>
      <w:proofErr w:type="spellStart"/>
      <w:r w:rsidR="00CA1C7F" w:rsidRPr="00CA1C7F">
        <w:rPr>
          <w:color w:val="FF0000"/>
          <w:sz w:val="28"/>
          <w:szCs w:val="28"/>
        </w:rPr>
        <w:t>Course</w:t>
      </w:r>
      <w:proofErr w:type="spellEnd"/>
      <w:r w:rsidR="00CA1C7F" w:rsidRPr="00CA1C7F">
        <w:rPr>
          <w:color w:val="FF0000"/>
          <w:sz w:val="28"/>
          <w:szCs w:val="28"/>
        </w:rPr>
        <w:t xml:space="preserve">  e. ) του τομέα της "Γενικής Παθολογικής Ανατομικής</w:t>
      </w:r>
      <w:r w:rsidR="00861535">
        <w:rPr>
          <w:color w:val="FF0000"/>
          <w:sz w:val="28"/>
          <w:szCs w:val="28"/>
        </w:rPr>
        <w:t xml:space="preserve"> </w:t>
      </w:r>
      <w:r w:rsidR="00CA1C7F" w:rsidRPr="00CA1C7F">
        <w:rPr>
          <w:color w:val="FF0000"/>
          <w:sz w:val="28"/>
          <w:szCs w:val="28"/>
        </w:rPr>
        <w:t>-</w:t>
      </w:r>
      <w:r w:rsidR="00861535">
        <w:rPr>
          <w:color w:val="FF0000"/>
          <w:sz w:val="28"/>
          <w:szCs w:val="28"/>
        </w:rPr>
        <w:t xml:space="preserve"> </w:t>
      </w:r>
      <w:proofErr w:type="spellStart"/>
      <w:r w:rsidR="00CA1C7F" w:rsidRPr="00CA1C7F">
        <w:rPr>
          <w:color w:val="FF0000"/>
          <w:sz w:val="28"/>
          <w:szCs w:val="28"/>
        </w:rPr>
        <w:t>General</w:t>
      </w:r>
      <w:proofErr w:type="spellEnd"/>
      <w:r w:rsidR="00CA1C7F" w:rsidRPr="00CA1C7F">
        <w:rPr>
          <w:color w:val="FF0000"/>
          <w:sz w:val="28"/>
          <w:szCs w:val="28"/>
        </w:rPr>
        <w:t xml:space="preserve"> </w:t>
      </w:r>
      <w:proofErr w:type="spellStart"/>
      <w:r w:rsidR="00CA1C7F" w:rsidRPr="00CA1C7F">
        <w:rPr>
          <w:color w:val="FF0000"/>
          <w:sz w:val="28"/>
          <w:szCs w:val="28"/>
        </w:rPr>
        <w:t>Pathology</w:t>
      </w:r>
      <w:proofErr w:type="spellEnd"/>
      <w:r w:rsidR="00CA1C7F" w:rsidRPr="00CA1C7F">
        <w:rPr>
          <w:color w:val="FF0000"/>
          <w:sz w:val="28"/>
          <w:szCs w:val="28"/>
        </w:rPr>
        <w:t>" στην ηλεκτρονική εκπαιδευτική πλατφόρμα "HIPON"</w:t>
      </w:r>
      <w:r w:rsidR="00CA1C7F">
        <w:rPr>
          <w:color w:val="FF0000"/>
          <w:sz w:val="28"/>
          <w:szCs w:val="28"/>
        </w:rPr>
        <w:t>.</w:t>
      </w:r>
      <w:r w:rsidR="007F390A" w:rsidRPr="007F390A">
        <w:rPr>
          <w:color w:val="FF0000"/>
          <w:sz w:val="28"/>
          <w:szCs w:val="28"/>
        </w:rPr>
        <w:t xml:space="preserve"> </w:t>
      </w:r>
      <w:r w:rsidR="007F390A">
        <w:rPr>
          <w:color w:val="FF0000"/>
          <w:sz w:val="28"/>
          <w:szCs w:val="28"/>
        </w:rPr>
        <w:t xml:space="preserve">(5 μόρια) </w:t>
      </w:r>
    </w:p>
    <w:p w:rsidR="00CA1C7F" w:rsidRPr="00735743" w:rsidRDefault="00CA1C7F" w:rsidP="00735743">
      <w:pPr>
        <w:jc w:val="both"/>
        <w:rPr>
          <w:sz w:val="28"/>
          <w:szCs w:val="28"/>
        </w:rPr>
      </w:pPr>
      <w:r w:rsidRPr="00735743">
        <w:rPr>
          <w:sz w:val="28"/>
          <w:szCs w:val="28"/>
          <w:lang w:val="en-US"/>
        </w:rPr>
        <w:t>ii</w:t>
      </w:r>
      <w:r w:rsidRPr="00735743">
        <w:rPr>
          <w:sz w:val="28"/>
          <w:szCs w:val="28"/>
        </w:rPr>
        <w:t xml:space="preserve">) Σε ποια από τις </w:t>
      </w:r>
      <w:r w:rsidR="00E51A31">
        <w:rPr>
          <w:sz w:val="28"/>
          <w:szCs w:val="28"/>
        </w:rPr>
        <w:t xml:space="preserve">δύο </w:t>
      </w:r>
      <w:r w:rsidRPr="00735743">
        <w:rPr>
          <w:sz w:val="28"/>
          <w:szCs w:val="28"/>
        </w:rPr>
        <w:t>παρατιθέμενες μικρο</w:t>
      </w:r>
      <w:r w:rsidR="001D0719">
        <w:rPr>
          <w:sz w:val="28"/>
          <w:szCs w:val="28"/>
        </w:rPr>
        <w:t>σκοπικές εικόνες καρκινωμάτων (2Α &amp; 2</w:t>
      </w:r>
      <w:r w:rsidRPr="00735743">
        <w:rPr>
          <w:sz w:val="28"/>
          <w:szCs w:val="28"/>
        </w:rPr>
        <w:t>Β</w:t>
      </w:r>
      <w:r w:rsidR="00770E6E" w:rsidRPr="00735743">
        <w:rPr>
          <w:sz w:val="28"/>
          <w:szCs w:val="28"/>
        </w:rPr>
        <w:t xml:space="preserve">, Α-Η, μεγάλη και μεσαία μεγέθυνση, </w:t>
      </w:r>
      <w:r w:rsidR="00770E6E" w:rsidRPr="00735743">
        <w:rPr>
          <w:sz w:val="28"/>
          <w:szCs w:val="28"/>
        </w:rPr>
        <w:lastRenderedPageBreak/>
        <w:t>αντίστοιχα</w:t>
      </w:r>
      <w:r w:rsidRPr="00735743">
        <w:rPr>
          <w:sz w:val="28"/>
          <w:szCs w:val="28"/>
        </w:rPr>
        <w:t xml:space="preserve">) αναγνωρίζεται διαφοροποίηση </w:t>
      </w:r>
      <w:proofErr w:type="spellStart"/>
      <w:r w:rsidRPr="00735743">
        <w:rPr>
          <w:sz w:val="28"/>
          <w:szCs w:val="28"/>
        </w:rPr>
        <w:t>αδενοκαρκινώματος</w:t>
      </w:r>
      <w:proofErr w:type="spellEnd"/>
      <w:r w:rsidRPr="00735743">
        <w:rPr>
          <w:sz w:val="28"/>
          <w:szCs w:val="28"/>
        </w:rPr>
        <w:t xml:space="preserve"> και σε ποια </w:t>
      </w:r>
      <w:proofErr w:type="spellStart"/>
      <w:r w:rsidRPr="00735743">
        <w:rPr>
          <w:sz w:val="28"/>
          <w:szCs w:val="28"/>
        </w:rPr>
        <w:t>υποσημαίνεται</w:t>
      </w:r>
      <w:proofErr w:type="spellEnd"/>
      <w:r w:rsidRPr="00735743">
        <w:rPr>
          <w:sz w:val="28"/>
          <w:szCs w:val="28"/>
        </w:rPr>
        <w:t xml:space="preserve"> διαφοροποίηση </w:t>
      </w:r>
      <w:proofErr w:type="spellStart"/>
      <w:r w:rsidRPr="00735743">
        <w:rPr>
          <w:sz w:val="28"/>
          <w:szCs w:val="28"/>
        </w:rPr>
        <w:t>ακανθοκυτταρικού</w:t>
      </w:r>
      <w:proofErr w:type="spellEnd"/>
      <w:r w:rsidRPr="00735743">
        <w:rPr>
          <w:sz w:val="28"/>
          <w:szCs w:val="28"/>
        </w:rPr>
        <w:t xml:space="preserve"> καρκινώματος; Πέρα από τις παραπάνω διαφοροποιήσεις, </w:t>
      </w:r>
      <w:r w:rsidR="007F7471" w:rsidRPr="00735743">
        <w:rPr>
          <w:sz w:val="28"/>
          <w:szCs w:val="28"/>
        </w:rPr>
        <w:t xml:space="preserve">ποια επιπλέον συνιστώσα κακοήθους κυτταρικού πληθυσμού παρατηρείται σε κάθε μία από αυτές τις εικόνες και ποια η σημασία της αναφοράς της κάθε </w:t>
      </w:r>
      <w:r w:rsidR="00E51A31">
        <w:rPr>
          <w:sz w:val="28"/>
          <w:szCs w:val="28"/>
        </w:rPr>
        <w:t xml:space="preserve">τέτοιας </w:t>
      </w:r>
      <w:r w:rsidR="007F7471" w:rsidRPr="00735743">
        <w:rPr>
          <w:sz w:val="28"/>
          <w:szCs w:val="28"/>
        </w:rPr>
        <w:t xml:space="preserve">συνιστώσας στην </w:t>
      </w:r>
      <w:proofErr w:type="spellStart"/>
      <w:r w:rsidR="007F7471" w:rsidRPr="00735743">
        <w:rPr>
          <w:sz w:val="28"/>
          <w:szCs w:val="28"/>
        </w:rPr>
        <w:t>παθολογοανατομική</w:t>
      </w:r>
      <w:proofErr w:type="spellEnd"/>
      <w:r w:rsidR="007F7471" w:rsidRPr="00735743">
        <w:rPr>
          <w:sz w:val="28"/>
          <w:szCs w:val="28"/>
        </w:rPr>
        <w:t xml:space="preserve"> έκθεση; </w:t>
      </w:r>
    </w:p>
    <w:p w:rsidR="00606A6B" w:rsidRPr="00865488" w:rsidRDefault="00606A6B" w:rsidP="00E554B5">
      <w:pPr>
        <w:pStyle w:val="a3"/>
        <w:jc w:val="both"/>
        <w:rPr>
          <w:color w:val="FF0000"/>
          <w:sz w:val="28"/>
          <w:szCs w:val="28"/>
        </w:rPr>
      </w:pPr>
      <w:r>
        <w:rPr>
          <w:color w:val="FF0000"/>
          <w:sz w:val="28"/>
          <w:szCs w:val="28"/>
        </w:rPr>
        <w:t>Στη</w:t>
      </w:r>
      <w:r w:rsidR="001D0719">
        <w:rPr>
          <w:color w:val="FF0000"/>
          <w:sz w:val="28"/>
          <w:szCs w:val="28"/>
        </w:rPr>
        <w:t xml:space="preserve">ν </w:t>
      </w:r>
      <w:proofErr w:type="spellStart"/>
      <w:r w:rsidR="001D0719">
        <w:rPr>
          <w:color w:val="FF0000"/>
          <w:sz w:val="28"/>
          <w:szCs w:val="28"/>
        </w:rPr>
        <w:t>Εικ</w:t>
      </w:r>
      <w:proofErr w:type="spellEnd"/>
      <w:r w:rsidR="001D0719">
        <w:rPr>
          <w:color w:val="FF0000"/>
          <w:sz w:val="28"/>
          <w:szCs w:val="28"/>
        </w:rPr>
        <w:t>. 2</w:t>
      </w:r>
      <w:r>
        <w:rPr>
          <w:color w:val="FF0000"/>
          <w:sz w:val="28"/>
          <w:szCs w:val="28"/>
        </w:rPr>
        <w:t xml:space="preserve">Α αναγνωρίζεται ένα χαμηλά διαφοροποιημένο </w:t>
      </w:r>
      <w:proofErr w:type="spellStart"/>
      <w:r>
        <w:rPr>
          <w:color w:val="FF0000"/>
          <w:sz w:val="28"/>
          <w:szCs w:val="28"/>
        </w:rPr>
        <w:t>ακανθοκυτταρικό</w:t>
      </w:r>
      <w:proofErr w:type="spellEnd"/>
      <w:r>
        <w:rPr>
          <w:color w:val="FF0000"/>
          <w:sz w:val="28"/>
          <w:szCs w:val="28"/>
        </w:rPr>
        <w:t xml:space="preserve"> καρκίνωμα να </w:t>
      </w:r>
      <w:proofErr w:type="spellStart"/>
      <w:r>
        <w:rPr>
          <w:color w:val="FF0000"/>
          <w:sz w:val="28"/>
          <w:szCs w:val="28"/>
        </w:rPr>
        <w:t>μεταχωρεί</w:t>
      </w:r>
      <w:proofErr w:type="spellEnd"/>
      <w:r>
        <w:rPr>
          <w:color w:val="FF0000"/>
          <w:sz w:val="28"/>
          <w:szCs w:val="28"/>
        </w:rPr>
        <w:t xml:space="preserve"> σε </w:t>
      </w:r>
      <w:r w:rsidR="00D50E91">
        <w:rPr>
          <w:color w:val="FF0000"/>
          <w:sz w:val="28"/>
          <w:szCs w:val="28"/>
        </w:rPr>
        <w:t>μια δυσμενέστατης  πρόγνωσης</w:t>
      </w:r>
      <w:r w:rsidR="001A0876">
        <w:rPr>
          <w:color w:val="FF0000"/>
          <w:sz w:val="28"/>
          <w:szCs w:val="28"/>
        </w:rPr>
        <w:t>,</w:t>
      </w:r>
      <w:r w:rsidR="00D50E91">
        <w:rPr>
          <w:color w:val="FF0000"/>
          <w:sz w:val="28"/>
          <w:szCs w:val="28"/>
        </w:rPr>
        <w:t xml:space="preserve"> </w:t>
      </w:r>
      <w:proofErr w:type="spellStart"/>
      <w:r>
        <w:rPr>
          <w:color w:val="FF0000"/>
          <w:sz w:val="28"/>
          <w:szCs w:val="28"/>
        </w:rPr>
        <w:t>ατρα</w:t>
      </w:r>
      <w:r w:rsidR="00D50E91">
        <w:rPr>
          <w:color w:val="FF0000"/>
          <w:sz w:val="28"/>
          <w:szCs w:val="28"/>
        </w:rPr>
        <w:t>κτοκυτταρ</w:t>
      </w:r>
      <w:r w:rsidR="001D0719">
        <w:rPr>
          <w:color w:val="FF0000"/>
          <w:sz w:val="28"/>
          <w:szCs w:val="28"/>
        </w:rPr>
        <w:t>ική</w:t>
      </w:r>
      <w:proofErr w:type="spellEnd"/>
      <w:r w:rsidR="001D0719">
        <w:rPr>
          <w:color w:val="FF0000"/>
          <w:sz w:val="28"/>
          <w:szCs w:val="28"/>
        </w:rPr>
        <w:t xml:space="preserve">  συνιστώσα , ενώ στην </w:t>
      </w:r>
      <w:proofErr w:type="spellStart"/>
      <w:r w:rsidR="001D0719">
        <w:rPr>
          <w:color w:val="FF0000"/>
          <w:sz w:val="28"/>
          <w:szCs w:val="28"/>
        </w:rPr>
        <w:t>Εικ</w:t>
      </w:r>
      <w:proofErr w:type="spellEnd"/>
      <w:r w:rsidR="001D0719">
        <w:rPr>
          <w:color w:val="FF0000"/>
          <w:sz w:val="28"/>
          <w:szCs w:val="28"/>
        </w:rPr>
        <w:t>. 2</w:t>
      </w:r>
      <w:r w:rsidR="00D50E91">
        <w:rPr>
          <w:color w:val="FF0000"/>
          <w:sz w:val="28"/>
          <w:szCs w:val="28"/>
        </w:rPr>
        <w:t xml:space="preserve">Β ένα έως μέτρια διαφοροποιημένο </w:t>
      </w:r>
      <w:proofErr w:type="spellStart"/>
      <w:r w:rsidR="00D50E91">
        <w:rPr>
          <w:color w:val="FF0000"/>
          <w:sz w:val="28"/>
          <w:szCs w:val="28"/>
        </w:rPr>
        <w:t>αδενοκαρκίνωμα</w:t>
      </w:r>
      <w:proofErr w:type="spellEnd"/>
      <w:r w:rsidR="00D50E91">
        <w:rPr>
          <w:color w:val="FF0000"/>
          <w:sz w:val="28"/>
          <w:szCs w:val="28"/>
        </w:rPr>
        <w:t xml:space="preserve"> με μια επίσης δυσμενέστατης πρόγνωσης, χαμηλά διαφοροποιημένη </w:t>
      </w:r>
      <w:proofErr w:type="spellStart"/>
      <w:r w:rsidR="00D50E91">
        <w:rPr>
          <w:color w:val="FF0000"/>
          <w:sz w:val="28"/>
          <w:szCs w:val="28"/>
        </w:rPr>
        <w:t>νευροενδοκρινική</w:t>
      </w:r>
      <w:proofErr w:type="spellEnd"/>
      <w:r w:rsidR="00D50E91">
        <w:rPr>
          <w:color w:val="FF0000"/>
          <w:sz w:val="28"/>
          <w:szCs w:val="28"/>
        </w:rPr>
        <w:t xml:space="preserve"> συνιστώσα </w:t>
      </w:r>
      <w:proofErr w:type="spellStart"/>
      <w:r w:rsidR="00D50E91">
        <w:rPr>
          <w:color w:val="FF0000"/>
          <w:sz w:val="28"/>
          <w:szCs w:val="28"/>
        </w:rPr>
        <w:t>μικροκυτταρικού</w:t>
      </w:r>
      <w:proofErr w:type="spellEnd"/>
      <w:r w:rsidR="00D50E91">
        <w:rPr>
          <w:color w:val="FF0000"/>
          <w:sz w:val="28"/>
          <w:szCs w:val="28"/>
        </w:rPr>
        <w:t xml:space="preserve"> καρκινώματος που προσανατολίζει σε ιδιαίτερο </w:t>
      </w:r>
      <w:proofErr w:type="spellStart"/>
      <w:r w:rsidR="00D50E91">
        <w:rPr>
          <w:color w:val="FF0000"/>
          <w:sz w:val="28"/>
          <w:szCs w:val="28"/>
        </w:rPr>
        <w:t>χημειοθεραπευτικό</w:t>
      </w:r>
      <w:proofErr w:type="spellEnd"/>
      <w:r w:rsidR="00D50E91">
        <w:rPr>
          <w:color w:val="FF0000"/>
          <w:sz w:val="28"/>
          <w:szCs w:val="28"/>
        </w:rPr>
        <w:t xml:space="preserve"> χειρισμό του αντίστοιχου ασθενούς. Αρχείο βίντεο ενότητας 4.05 «ΕΠΙΔΕΙΞΗ ΙΣΤΟΛΟΓΙΚΩΝ ΠΛΑΚΙΔΙΩΝ ΕΞΕΡΓΑΣΙΩΝ ΣΤΟΙΒΑΔΟΠΟΙΟΥΜΕΝΟΥ ΕΠΙΘΗΛΙΟΥ».</w:t>
      </w:r>
      <w:r w:rsidR="00A45231">
        <w:rPr>
          <w:color w:val="FF0000"/>
          <w:sz w:val="28"/>
          <w:szCs w:val="28"/>
        </w:rPr>
        <w:t xml:space="preserve">(5 μόρια) </w:t>
      </w:r>
    </w:p>
    <w:p w:rsidR="00FD6292" w:rsidRPr="00865488" w:rsidRDefault="00FD6292" w:rsidP="00E554B5">
      <w:pPr>
        <w:pStyle w:val="a3"/>
        <w:jc w:val="both"/>
        <w:rPr>
          <w:sz w:val="28"/>
          <w:szCs w:val="28"/>
        </w:rPr>
      </w:pPr>
    </w:p>
    <w:p w:rsidR="00861535" w:rsidRDefault="00861535" w:rsidP="00861535">
      <w:pPr>
        <w:pStyle w:val="a3"/>
        <w:numPr>
          <w:ilvl w:val="0"/>
          <w:numId w:val="1"/>
        </w:numPr>
        <w:jc w:val="both"/>
        <w:rPr>
          <w:sz w:val="28"/>
          <w:szCs w:val="28"/>
        </w:rPr>
      </w:pPr>
      <w:r>
        <w:rPr>
          <w:sz w:val="28"/>
          <w:szCs w:val="28"/>
        </w:rPr>
        <w:t xml:space="preserve">Παρατηρήστε το εγχειρητικό παρασκεύασμα εξόρυξης </w:t>
      </w:r>
      <w:r w:rsidR="001D0719">
        <w:rPr>
          <w:sz w:val="28"/>
          <w:szCs w:val="28"/>
        </w:rPr>
        <w:t>του οφθαλμού (</w:t>
      </w:r>
      <w:proofErr w:type="spellStart"/>
      <w:r w:rsidR="001D0719">
        <w:rPr>
          <w:sz w:val="28"/>
          <w:szCs w:val="28"/>
        </w:rPr>
        <w:t>Εικ</w:t>
      </w:r>
      <w:proofErr w:type="spellEnd"/>
      <w:r w:rsidR="001D0719">
        <w:rPr>
          <w:sz w:val="28"/>
          <w:szCs w:val="28"/>
        </w:rPr>
        <w:t>. 3</w:t>
      </w:r>
      <w:r w:rsidR="0038298C" w:rsidRPr="0038298C">
        <w:rPr>
          <w:sz w:val="28"/>
          <w:szCs w:val="28"/>
        </w:rPr>
        <w:t>Α</w:t>
      </w:r>
      <w:r w:rsidR="0038298C">
        <w:rPr>
          <w:sz w:val="28"/>
          <w:szCs w:val="28"/>
        </w:rPr>
        <w:t>) ασθενούς 53 ετών</w:t>
      </w:r>
      <w:r w:rsidR="00FA12B9">
        <w:rPr>
          <w:sz w:val="28"/>
          <w:szCs w:val="28"/>
        </w:rPr>
        <w:t>,</w:t>
      </w:r>
      <w:r w:rsidR="0038298C">
        <w:rPr>
          <w:sz w:val="28"/>
          <w:szCs w:val="28"/>
        </w:rPr>
        <w:t xml:space="preserve"> με προοδευτικά επιδεινούμενη όραση στον εν λόγω οφθαλμό λόγω της </w:t>
      </w:r>
      <w:r w:rsidR="00D4563A">
        <w:rPr>
          <w:sz w:val="28"/>
          <w:szCs w:val="28"/>
        </w:rPr>
        <w:t xml:space="preserve">αναπτυχθείσας </w:t>
      </w:r>
      <w:proofErr w:type="spellStart"/>
      <w:r w:rsidR="00D4563A">
        <w:rPr>
          <w:sz w:val="28"/>
          <w:szCs w:val="28"/>
        </w:rPr>
        <w:t>υπεγερμένης</w:t>
      </w:r>
      <w:proofErr w:type="spellEnd"/>
      <w:r w:rsidR="00FA12B9">
        <w:rPr>
          <w:sz w:val="28"/>
          <w:szCs w:val="28"/>
        </w:rPr>
        <w:t>,</w:t>
      </w:r>
      <w:r w:rsidR="00D4563A">
        <w:rPr>
          <w:sz w:val="28"/>
          <w:szCs w:val="28"/>
        </w:rPr>
        <w:t xml:space="preserve"> </w:t>
      </w:r>
      <w:proofErr w:type="spellStart"/>
      <w:r w:rsidR="00D4563A">
        <w:rPr>
          <w:sz w:val="28"/>
          <w:szCs w:val="28"/>
        </w:rPr>
        <w:t>κεχρωσμένης</w:t>
      </w:r>
      <w:proofErr w:type="spellEnd"/>
      <w:r w:rsidR="00FA12B9">
        <w:rPr>
          <w:sz w:val="28"/>
          <w:szCs w:val="28"/>
        </w:rPr>
        <w:t>,</w:t>
      </w:r>
      <w:r w:rsidR="00D4563A">
        <w:rPr>
          <w:sz w:val="28"/>
          <w:szCs w:val="28"/>
        </w:rPr>
        <w:t xml:space="preserve"> ωοειδούς </w:t>
      </w:r>
      <w:proofErr w:type="spellStart"/>
      <w:r w:rsidR="007F390A">
        <w:rPr>
          <w:sz w:val="28"/>
          <w:szCs w:val="28"/>
        </w:rPr>
        <w:t>νεοπλασματικής</w:t>
      </w:r>
      <w:proofErr w:type="spellEnd"/>
      <w:r w:rsidR="007F390A">
        <w:rPr>
          <w:sz w:val="28"/>
          <w:szCs w:val="28"/>
        </w:rPr>
        <w:t xml:space="preserve"> </w:t>
      </w:r>
      <w:r w:rsidR="00D4563A">
        <w:rPr>
          <w:sz w:val="28"/>
          <w:szCs w:val="28"/>
        </w:rPr>
        <w:t>μάζας με τα ιστο</w:t>
      </w:r>
      <w:r w:rsidR="001D0719">
        <w:rPr>
          <w:sz w:val="28"/>
          <w:szCs w:val="28"/>
        </w:rPr>
        <w:t xml:space="preserve">λογικά χαρακτηριστικά της </w:t>
      </w:r>
      <w:proofErr w:type="spellStart"/>
      <w:r w:rsidR="001D0719">
        <w:rPr>
          <w:sz w:val="28"/>
          <w:szCs w:val="28"/>
        </w:rPr>
        <w:t>Εικ</w:t>
      </w:r>
      <w:proofErr w:type="spellEnd"/>
      <w:r w:rsidR="001D0719">
        <w:rPr>
          <w:sz w:val="28"/>
          <w:szCs w:val="28"/>
        </w:rPr>
        <w:t>. 3</w:t>
      </w:r>
      <w:r w:rsidR="00D4563A">
        <w:rPr>
          <w:sz w:val="28"/>
          <w:szCs w:val="28"/>
        </w:rPr>
        <w:t>Β</w:t>
      </w:r>
      <w:r w:rsidR="00770E6E">
        <w:rPr>
          <w:sz w:val="28"/>
          <w:szCs w:val="28"/>
        </w:rPr>
        <w:t xml:space="preserve"> (Α-Η, μεσαία μεγέθυνση)</w:t>
      </w:r>
      <w:r w:rsidR="00D4563A">
        <w:rPr>
          <w:sz w:val="28"/>
          <w:szCs w:val="28"/>
        </w:rPr>
        <w:t xml:space="preserve">. </w:t>
      </w:r>
      <w:proofErr w:type="spellStart"/>
      <w:r w:rsidR="007F390A">
        <w:rPr>
          <w:sz w:val="28"/>
          <w:szCs w:val="28"/>
          <w:lang w:val="en-US"/>
        </w:rPr>
        <w:t>i</w:t>
      </w:r>
      <w:proofErr w:type="spellEnd"/>
      <w:r w:rsidR="007F390A" w:rsidRPr="007F390A">
        <w:rPr>
          <w:sz w:val="28"/>
          <w:szCs w:val="28"/>
        </w:rPr>
        <w:t xml:space="preserve">) </w:t>
      </w:r>
      <w:proofErr w:type="spellStart"/>
      <w:r w:rsidR="00D4563A">
        <w:rPr>
          <w:sz w:val="28"/>
          <w:szCs w:val="28"/>
        </w:rPr>
        <w:t>Ταυτοποιήστε</w:t>
      </w:r>
      <w:proofErr w:type="spellEnd"/>
      <w:r w:rsidR="00D4563A">
        <w:rPr>
          <w:sz w:val="28"/>
          <w:szCs w:val="28"/>
        </w:rPr>
        <w:t xml:space="preserve"> το νεόπλασμα και περιγράψτε τη μικροσκοπική του εικόνα. </w:t>
      </w:r>
      <w:r w:rsidR="007F390A">
        <w:rPr>
          <w:sz w:val="28"/>
          <w:szCs w:val="28"/>
          <w:lang w:val="en-US"/>
        </w:rPr>
        <w:t>ii</w:t>
      </w:r>
      <w:r w:rsidR="007F390A" w:rsidRPr="007F390A">
        <w:rPr>
          <w:sz w:val="28"/>
          <w:szCs w:val="28"/>
        </w:rPr>
        <w:t xml:space="preserve">) </w:t>
      </w:r>
      <w:r w:rsidR="00D4563A">
        <w:rPr>
          <w:sz w:val="28"/>
          <w:szCs w:val="28"/>
        </w:rPr>
        <w:t xml:space="preserve">Ποια η ανατομική θέση από την οποία </w:t>
      </w:r>
      <w:r w:rsidR="007F390A">
        <w:rPr>
          <w:sz w:val="28"/>
          <w:szCs w:val="28"/>
        </w:rPr>
        <w:t xml:space="preserve">το νεόπλασμα </w:t>
      </w:r>
      <w:proofErr w:type="spellStart"/>
      <w:r w:rsidR="00D4563A">
        <w:rPr>
          <w:sz w:val="28"/>
          <w:szCs w:val="28"/>
        </w:rPr>
        <w:t>εξορμάται</w:t>
      </w:r>
      <w:proofErr w:type="spellEnd"/>
      <w:r w:rsidR="00D4563A" w:rsidRPr="007F390A">
        <w:rPr>
          <w:sz w:val="28"/>
          <w:szCs w:val="28"/>
        </w:rPr>
        <w:t xml:space="preserve">; </w:t>
      </w:r>
      <w:r w:rsidR="007F390A">
        <w:rPr>
          <w:sz w:val="28"/>
          <w:szCs w:val="28"/>
          <w:lang w:val="en-US"/>
        </w:rPr>
        <w:t>iii</w:t>
      </w:r>
      <w:r w:rsidR="007F390A" w:rsidRPr="007F390A">
        <w:rPr>
          <w:sz w:val="28"/>
          <w:szCs w:val="28"/>
        </w:rPr>
        <w:t xml:space="preserve">) </w:t>
      </w:r>
      <w:r w:rsidR="007F390A">
        <w:rPr>
          <w:sz w:val="28"/>
          <w:szCs w:val="28"/>
        </w:rPr>
        <w:t xml:space="preserve">Πώς αναμένετε το αποτέλεσμα της </w:t>
      </w:r>
      <w:proofErr w:type="spellStart"/>
      <w:r w:rsidR="007F390A">
        <w:rPr>
          <w:sz w:val="28"/>
          <w:szCs w:val="28"/>
        </w:rPr>
        <w:t>ανοσοϊστοχημικής</w:t>
      </w:r>
      <w:proofErr w:type="spellEnd"/>
      <w:r w:rsidR="007F390A">
        <w:rPr>
          <w:sz w:val="28"/>
          <w:szCs w:val="28"/>
        </w:rPr>
        <w:t xml:space="preserve"> χρώσης έναντι της </w:t>
      </w:r>
      <w:proofErr w:type="spellStart"/>
      <w:r w:rsidR="007F390A">
        <w:rPr>
          <w:sz w:val="28"/>
          <w:szCs w:val="28"/>
        </w:rPr>
        <w:t>κυτταροκερατίνης</w:t>
      </w:r>
      <w:proofErr w:type="spellEnd"/>
      <w:r w:rsidR="007F390A">
        <w:rPr>
          <w:sz w:val="28"/>
          <w:szCs w:val="28"/>
        </w:rPr>
        <w:t xml:space="preserve"> στα </w:t>
      </w:r>
      <w:proofErr w:type="spellStart"/>
      <w:r w:rsidR="007F390A">
        <w:rPr>
          <w:sz w:val="28"/>
          <w:szCs w:val="28"/>
        </w:rPr>
        <w:t>νεοπλασματικά</w:t>
      </w:r>
      <w:proofErr w:type="spellEnd"/>
      <w:r w:rsidR="007F390A">
        <w:rPr>
          <w:sz w:val="28"/>
          <w:szCs w:val="28"/>
        </w:rPr>
        <w:t xml:space="preserve"> κύτταρα</w:t>
      </w:r>
      <w:r w:rsidR="007F390A" w:rsidRPr="007F390A">
        <w:rPr>
          <w:sz w:val="28"/>
          <w:szCs w:val="28"/>
        </w:rPr>
        <w:t xml:space="preserve">; </w:t>
      </w:r>
      <w:proofErr w:type="spellStart"/>
      <w:r w:rsidR="007F390A">
        <w:rPr>
          <w:sz w:val="28"/>
          <w:szCs w:val="28"/>
          <w:lang w:val="en-US"/>
        </w:rPr>
        <w:t>i</w:t>
      </w:r>
      <w:proofErr w:type="spellEnd"/>
      <w:r w:rsidR="007F390A">
        <w:rPr>
          <w:sz w:val="28"/>
          <w:szCs w:val="28"/>
        </w:rPr>
        <w:t>v</w:t>
      </w:r>
      <w:r w:rsidR="007F390A" w:rsidRPr="007F390A">
        <w:rPr>
          <w:sz w:val="28"/>
          <w:szCs w:val="28"/>
        </w:rPr>
        <w:t>)</w:t>
      </w:r>
      <w:r w:rsidR="007F390A">
        <w:rPr>
          <w:sz w:val="28"/>
          <w:szCs w:val="28"/>
        </w:rPr>
        <w:t xml:space="preserve"> Ποιες οι προγνωστικές παράμετροι τέτοιων οφθαλμικών νεοπλασμάτων</w:t>
      </w:r>
      <w:r w:rsidR="007F390A" w:rsidRPr="007F390A">
        <w:rPr>
          <w:sz w:val="28"/>
          <w:szCs w:val="28"/>
        </w:rPr>
        <w:t xml:space="preserve">; </w:t>
      </w:r>
      <w:r w:rsidR="007F390A">
        <w:rPr>
          <w:sz w:val="28"/>
          <w:szCs w:val="28"/>
          <w:lang w:val="en-US"/>
        </w:rPr>
        <w:t>v</w:t>
      </w:r>
      <w:r w:rsidR="007F390A" w:rsidRPr="007F390A">
        <w:rPr>
          <w:sz w:val="28"/>
          <w:szCs w:val="28"/>
        </w:rPr>
        <w:t xml:space="preserve">) </w:t>
      </w:r>
      <w:r w:rsidR="007F390A">
        <w:rPr>
          <w:sz w:val="28"/>
          <w:szCs w:val="28"/>
        </w:rPr>
        <w:t>Ποιες οι πιθανές επιπλοκές από την ανάπτυξη τέτοιων νεοπλασμάτων στον οφθαλμό</w:t>
      </w:r>
      <w:r w:rsidR="007F390A" w:rsidRPr="007F390A">
        <w:rPr>
          <w:sz w:val="28"/>
          <w:szCs w:val="28"/>
        </w:rPr>
        <w:t xml:space="preserve">; </w:t>
      </w:r>
      <w:r w:rsidR="007F390A">
        <w:rPr>
          <w:sz w:val="28"/>
          <w:szCs w:val="28"/>
          <w:lang w:val="en-US"/>
        </w:rPr>
        <w:t>vi</w:t>
      </w:r>
      <w:r w:rsidR="007F390A" w:rsidRPr="007F390A">
        <w:rPr>
          <w:sz w:val="28"/>
          <w:szCs w:val="28"/>
        </w:rPr>
        <w:t xml:space="preserve">) </w:t>
      </w:r>
      <w:r w:rsidR="007F390A">
        <w:rPr>
          <w:sz w:val="28"/>
          <w:szCs w:val="28"/>
        </w:rPr>
        <w:t xml:space="preserve">Επί ηπατικών </w:t>
      </w:r>
      <w:r w:rsidR="007F390A" w:rsidRPr="00466767">
        <w:rPr>
          <w:i/>
          <w:sz w:val="28"/>
          <w:szCs w:val="28"/>
        </w:rPr>
        <w:t>μεταστάσεων</w:t>
      </w:r>
      <w:r w:rsidR="007F390A">
        <w:rPr>
          <w:sz w:val="28"/>
          <w:szCs w:val="28"/>
        </w:rPr>
        <w:t xml:space="preserve">, </w:t>
      </w:r>
      <w:r w:rsidR="00C1531A">
        <w:rPr>
          <w:sz w:val="28"/>
          <w:szCs w:val="28"/>
        </w:rPr>
        <w:t xml:space="preserve">του εν λόγω </w:t>
      </w:r>
      <w:r w:rsidR="00C1531A" w:rsidRPr="00466767">
        <w:rPr>
          <w:i/>
          <w:sz w:val="28"/>
          <w:szCs w:val="28"/>
        </w:rPr>
        <w:t>οφθαλμικού</w:t>
      </w:r>
      <w:r w:rsidR="00C1531A">
        <w:rPr>
          <w:sz w:val="28"/>
          <w:szCs w:val="28"/>
        </w:rPr>
        <w:t xml:space="preserve"> νεοπλάσματος, ποια</w:t>
      </w:r>
      <w:r w:rsidR="007F390A">
        <w:rPr>
          <w:sz w:val="28"/>
          <w:szCs w:val="28"/>
        </w:rPr>
        <w:t xml:space="preserve"> </w:t>
      </w:r>
      <w:r w:rsidR="00C1531A">
        <w:rPr>
          <w:sz w:val="28"/>
          <w:szCs w:val="28"/>
        </w:rPr>
        <w:t>η ενδεικνυόμενη  θεραπεία</w:t>
      </w:r>
      <w:r w:rsidR="007F390A">
        <w:rPr>
          <w:sz w:val="28"/>
          <w:szCs w:val="28"/>
        </w:rPr>
        <w:t>, βάσει της ιστολογικής διάγνωσης</w:t>
      </w:r>
      <w:r w:rsidR="00C1531A">
        <w:rPr>
          <w:sz w:val="28"/>
          <w:szCs w:val="28"/>
        </w:rPr>
        <w:t xml:space="preserve"> και του ιδιαίτερου μοριακού αποτυπώματος </w:t>
      </w:r>
      <w:r w:rsidR="00C1531A" w:rsidRPr="00466767">
        <w:rPr>
          <w:i/>
          <w:sz w:val="28"/>
          <w:szCs w:val="28"/>
        </w:rPr>
        <w:t>τέτοιων νεοπλασμάτων</w:t>
      </w:r>
      <w:r w:rsidR="007F390A" w:rsidRPr="007F390A">
        <w:rPr>
          <w:sz w:val="28"/>
          <w:szCs w:val="28"/>
        </w:rPr>
        <w:t xml:space="preserve">; </w:t>
      </w:r>
    </w:p>
    <w:p w:rsidR="00A45231" w:rsidRPr="00625F59" w:rsidRDefault="00C1531A" w:rsidP="00A45231">
      <w:pPr>
        <w:pStyle w:val="a3"/>
        <w:jc w:val="both"/>
        <w:rPr>
          <w:color w:val="FF0000"/>
          <w:sz w:val="28"/>
          <w:szCs w:val="28"/>
        </w:rPr>
      </w:pPr>
      <w:r>
        <w:rPr>
          <w:color w:val="FF0000"/>
          <w:sz w:val="28"/>
          <w:szCs w:val="28"/>
        </w:rPr>
        <w:t xml:space="preserve">Σχετικά με τον οφθαλμό, αρχεία βίντεο και </w:t>
      </w:r>
      <w:proofErr w:type="spellStart"/>
      <w:r>
        <w:rPr>
          <w:color w:val="FF0000"/>
          <w:sz w:val="28"/>
          <w:szCs w:val="28"/>
          <w:lang w:val="en-US"/>
        </w:rPr>
        <w:t>ppt</w:t>
      </w:r>
      <w:proofErr w:type="spellEnd"/>
      <w:r w:rsidR="00FA12B9">
        <w:rPr>
          <w:color w:val="FF0000"/>
          <w:sz w:val="28"/>
          <w:szCs w:val="28"/>
        </w:rPr>
        <w:t xml:space="preserve"> (διαφάνεια </w:t>
      </w:r>
      <w:r w:rsidR="0051698D">
        <w:rPr>
          <w:color w:val="FF0000"/>
          <w:sz w:val="28"/>
          <w:szCs w:val="28"/>
        </w:rPr>
        <w:t xml:space="preserve">Καθ. κ. Θεοχάρη </w:t>
      </w:r>
      <w:r w:rsidR="00FA12B9">
        <w:rPr>
          <w:color w:val="FF0000"/>
          <w:sz w:val="28"/>
          <w:szCs w:val="28"/>
        </w:rPr>
        <w:t xml:space="preserve">υπ’ </w:t>
      </w:r>
      <w:proofErr w:type="spellStart"/>
      <w:r w:rsidR="00FA12B9">
        <w:rPr>
          <w:color w:val="FF0000"/>
          <w:sz w:val="28"/>
          <w:szCs w:val="28"/>
        </w:rPr>
        <w:t>αριθμ</w:t>
      </w:r>
      <w:proofErr w:type="spellEnd"/>
      <w:r w:rsidR="00FA12B9">
        <w:rPr>
          <w:color w:val="FF0000"/>
          <w:sz w:val="28"/>
          <w:szCs w:val="28"/>
        </w:rPr>
        <w:t xml:space="preserve">. 39) </w:t>
      </w:r>
      <w:r>
        <w:rPr>
          <w:color w:val="FF0000"/>
          <w:sz w:val="28"/>
          <w:szCs w:val="28"/>
        </w:rPr>
        <w:t xml:space="preserve"> ενότητας 4.07. </w:t>
      </w:r>
      <w:r w:rsidR="00A45231">
        <w:rPr>
          <w:color w:val="FF0000"/>
          <w:sz w:val="28"/>
          <w:szCs w:val="28"/>
        </w:rPr>
        <w:t xml:space="preserve">Πρόκειται για </w:t>
      </w:r>
      <w:proofErr w:type="spellStart"/>
      <w:r w:rsidR="00A45231">
        <w:rPr>
          <w:color w:val="FF0000"/>
          <w:sz w:val="28"/>
          <w:szCs w:val="28"/>
        </w:rPr>
        <w:t>ραγοειδικό</w:t>
      </w:r>
      <w:proofErr w:type="spellEnd"/>
      <w:r w:rsidR="00A45231">
        <w:rPr>
          <w:color w:val="FF0000"/>
          <w:sz w:val="28"/>
          <w:szCs w:val="28"/>
        </w:rPr>
        <w:t>-</w:t>
      </w:r>
      <w:proofErr w:type="spellStart"/>
      <w:r w:rsidR="00A45231">
        <w:rPr>
          <w:color w:val="FF0000"/>
          <w:sz w:val="28"/>
          <w:szCs w:val="28"/>
        </w:rPr>
        <w:lastRenderedPageBreak/>
        <w:t>χοριοειδικό</w:t>
      </w:r>
      <w:proofErr w:type="spellEnd"/>
      <w:r w:rsidR="00A45231">
        <w:rPr>
          <w:color w:val="FF0000"/>
          <w:sz w:val="28"/>
          <w:szCs w:val="28"/>
        </w:rPr>
        <w:t xml:space="preserve"> μελάνωμα οφθαλμού </w:t>
      </w:r>
      <w:r w:rsidR="00FA12B9">
        <w:rPr>
          <w:color w:val="FF0000"/>
          <w:sz w:val="28"/>
          <w:szCs w:val="28"/>
        </w:rPr>
        <w:t>από</w:t>
      </w:r>
      <w:r w:rsidR="00A45231">
        <w:rPr>
          <w:color w:val="FF0000"/>
          <w:sz w:val="28"/>
          <w:szCs w:val="28"/>
        </w:rPr>
        <w:t xml:space="preserve"> </w:t>
      </w:r>
      <w:proofErr w:type="spellStart"/>
      <w:r w:rsidR="00A45231">
        <w:rPr>
          <w:color w:val="FF0000"/>
          <w:sz w:val="28"/>
          <w:szCs w:val="28"/>
        </w:rPr>
        <w:t>επιθηλιόμορφα</w:t>
      </w:r>
      <w:proofErr w:type="spellEnd"/>
      <w:r w:rsidR="00A45231">
        <w:rPr>
          <w:color w:val="FF0000"/>
          <w:sz w:val="28"/>
          <w:szCs w:val="28"/>
        </w:rPr>
        <w:t xml:space="preserve"> </w:t>
      </w:r>
      <w:proofErr w:type="spellStart"/>
      <w:r w:rsidR="00FA12B9">
        <w:rPr>
          <w:color w:val="FF0000"/>
          <w:sz w:val="28"/>
          <w:szCs w:val="28"/>
        </w:rPr>
        <w:t>μελανο</w:t>
      </w:r>
      <w:r w:rsidR="00A45231">
        <w:rPr>
          <w:color w:val="FF0000"/>
          <w:sz w:val="28"/>
          <w:szCs w:val="28"/>
        </w:rPr>
        <w:t>κύτταρα</w:t>
      </w:r>
      <w:proofErr w:type="spellEnd"/>
      <w:r w:rsidR="00A45231">
        <w:rPr>
          <w:color w:val="FF0000"/>
          <w:sz w:val="28"/>
          <w:szCs w:val="28"/>
        </w:rPr>
        <w:t xml:space="preserve"> με προβάλλοντα </w:t>
      </w:r>
      <w:proofErr w:type="spellStart"/>
      <w:r w:rsidR="00A45231">
        <w:rPr>
          <w:color w:val="FF0000"/>
          <w:sz w:val="28"/>
          <w:szCs w:val="28"/>
        </w:rPr>
        <w:t>πυρήνια</w:t>
      </w:r>
      <w:proofErr w:type="spellEnd"/>
      <w:r w:rsidR="00A45231">
        <w:rPr>
          <w:color w:val="FF0000"/>
          <w:sz w:val="28"/>
          <w:szCs w:val="28"/>
        </w:rPr>
        <w:t xml:space="preserve">. Η </w:t>
      </w:r>
      <w:proofErr w:type="spellStart"/>
      <w:r w:rsidR="00A45231">
        <w:rPr>
          <w:color w:val="FF0000"/>
          <w:sz w:val="28"/>
          <w:szCs w:val="28"/>
        </w:rPr>
        <w:t>ανοσοχρώση</w:t>
      </w:r>
      <w:proofErr w:type="spellEnd"/>
      <w:r w:rsidR="00A45231">
        <w:rPr>
          <w:color w:val="FF0000"/>
          <w:sz w:val="28"/>
          <w:szCs w:val="28"/>
        </w:rPr>
        <w:t xml:space="preserve"> έναντι της </w:t>
      </w:r>
      <w:proofErr w:type="spellStart"/>
      <w:r w:rsidR="00735743">
        <w:rPr>
          <w:color w:val="FF0000"/>
          <w:sz w:val="28"/>
          <w:szCs w:val="28"/>
        </w:rPr>
        <w:t>κυτταρο</w:t>
      </w:r>
      <w:r w:rsidR="00A45231">
        <w:rPr>
          <w:color w:val="FF0000"/>
          <w:sz w:val="28"/>
          <w:szCs w:val="28"/>
        </w:rPr>
        <w:t>κερατίνης</w:t>
      </w:r>
      <w:proofErr w:type="spellEnd"/>
      <w:r w:rsidR="00A45231">
        <w:rPr>
          <w:color w:val="FF0000"/>
          <w:sz w:val="28"/>
          <w:szCs w:val="28"/>
        </w:rPr>
        <w:t xml:space="preserve"> στα κακοήθη κύτταρα αναμένεται πρακτικώς αρνητική. Προτεινόμενο σύγγραμμα</w:t>
      </w:r>
      <w:r w:rsidR="00625F59" w:rsidRPr="00770E6E">
        <w:rPr>
          <w:color w:val="FF0000"/>
          <w:sz w:val="28"/>
          <w:szCs w:val="28"/>
        </w:rPr>
        <w:t>:</w:t>
      </w:r>
      <w:r w:rsidR="00A45231">
        <w:rPr>
          <w:color w:val="FF0000"/>
          <w:sz w:val="28"/>
          <w:szCs w:val="28"/>
        </w:rPr>
        <w:t xml:space="preserve"> σελ. 558, 844</w:t>
      </w:r>
      <w:r w:rsidR="00FA12B9">
        <w:rPr>
          <w:color w:val="FF0000"/>
          <w:sz w:val="28"/>
          <w:szCs w:val="28"/>
        </w:rPr>
        <w:t xml:space="preserve"> </w:t>
      </w:r>
      <w:r>
        <w:rPr>
          <w:color w:val="FF0000"/>
          <w:sz w:val="28"/>
          <w:szCs w:val="28"/>
        </w:rPr>
        <w:t>(</w:t>
      </w:r>
      <w:proofErr w:type="spellStart"/>
      <w:r>
        <w:rPr>
          <w:color w:val="FF0000"/>
          <w:sz w:val="28"/>
          <w:szCs w:val="28"/>
        </w:rPr>
        <w:t>ανοσοθεραπευτική</w:t>
      </w:r>
      <w:proofErr w:type="spellEnd"/>
      <w:r>
        <w:rPr>
          <w:color w:val="FF0000"/>
          <w:sz w:val="28"/>
          <w:szCs w:val="28"/>
        </w:rPr>
        <w:t xml:space="preserve"> προσέγγιση)</w:t>
      </w:r>
      <w:r w:rsidR="00A45231">
        <w:rPr>
          <w:color w:val="FF0000"/>
          <w:sz w:val="28"/>
          <w:szCs w:val="28"/>
        </w:rPr>
        <w:t xml:space="preserve">. </w:t>
      </w:r>
      <w:proofErr w:type="spellStart"/>
      <w:r w:rsidR="00A45231">
        <w:rPr>
          <w:color w:val="FF0000"/>
          <w:sz w:val="28"/>
          <w:szCs w:val="28"/>
        </w:rPr>
        <w:t>Υποερώτημα</w:t>
      </w:r>
      <w:proofErr w:type="spellEnd"/>
      <w:r w:rsidR="00A45231">
        <w:rPr>
          <w:color w:val="FF0000"/>
          <w:sz w:val="28"/>
          <w:szCs w:val="28"/>
        </w:rPr>
        <w:t xml:space="preserve"> </w:t>
      </w:r>
      <w:proofErr w:type="spellStart"/>
      <w:r w:rsidR="00A45231">
        <w:rPr>
          <w:color w:val="FF0000"/>
          <w:sz w:val="28"/>
          <w:szCs w:val="28"/>
          <w:lang w:val="en-US"/>
        </w:rPr>
        <w:t>i</w:t>
      </w:r>
      <w:proofErr w:type="spellEnd"/>
      <w:r w:rsidR="00A45231" w:rsidRPr="00A45231">
        <w:rPr>
          <w:color w:val="FF0000"/>
          <w:sz w:val="28"/>
          <w:szCs w:val="28"/>
        </w:rPr>
        <w:t xml:space="preserve"> (</w:t>
      </w:r>
      <w:r w:rsidR="00A45231">
        <w:rPr>
          <w:color w:val="FF0000"/>
          <w:sz w:val="28"/>
          <w:szCs w:val="28"/>
        </w:rPr>
        <w:t>5 μόρια)</w:t>
      </w:r>
      <w:r w:rsidR="00A45231">
        <w:rPr>
          <w:rFonts w:cstheme="minorHAnsi"/>
          <w:color w:val="FF0000"/>
          <w:sz w:val="28"/>
          <w:szCs w:val="28"/>
        </w:rPr>
        <w:t>·</w:t>
      </w:r>
      <w:r w:rsidR="00A45231">
        <w:rPr>
          <w:color w:val="FF0000"/>
          <w:sz w:val="28"/>
          <w:szCs w:val="28"/>
        </w:rPr>
        <w:t xml:space="preserve"> τα υπόλοιπα, από 1 μόριο.</w:t>
      </w:r>
    </w:p>
    <w:p w:rsidR="00865488" w:rsidRPr="00625F59" w:rsidRDefault="00865488" w:rsidP="00A45231">
      <w:pPr>
        <w:pStyle w:val="a3"/>
        <w:jc w:val="both"/>
        <w:rPr>
          <w:color w:val="FF0000"/>
          <w:sz w:val="28"/>
          <w:szCs w:val="28"/>
        </w:rPr>
      </w:pPr>
    </w:p>
    <w:p w:rsidR="00865488" w:rsidRDefault="00735743" w:rsidP="00865488">
      <w:pPr>
        <w:pStyle w:val="a3"/>
        <w:numPr>
          <w:ilvl w:val="0"/>
          <w:numId w:val="1"/>
        </w:numPr>
        <w:jc w:val="both"/>
        <w:rPr>
          <w:sz w:val="28"/>
          <w:szCs w:val="28"/>
        </w:rPr>
      </w:pPr>
      <w:r>
        <w:rPr>
          <w:sz w:val="28"/>
          <w:szCs w:val="28"/>
        </w:rPr>
        <w:t>-</w:t>
      </w:r>
      <w:r w:rsidR="00865488">
        <w:rPr>
          <w:sz w:val="28"/>
          <w:szCs w:val="28"/>
          <w:lang w:val="en-US"/>
        </w:rPr>
        <w:t>N</w:t>
      </w:r>
      <w:proofErr w:type="spellStart"/>
      <w:r w:rsidR="00865488">
        <w:rPr>
          <w:sz w:val="28"/>
          <w:szCs w:val="28"/>
        </w:rPr>
        <w:t>εαρός</w:t>
      </w:r>
      <w:proofErr w:type="spellEnd"/>
      <w:r w:rsidR="00865488">
        <w:rPr>
          <w:sz w:val="28"/>
          <w:szCs w:val="28"/>
        </w:rPr>
        <w:t xml:space="preserve"> εμφανίζει μυϊκή ακαμψία, κυρίως σε μύες κοντά στον κορμό του, προοδευτική μυϊκή αδυναμία και ατροφία, διαταραχές του καρδιακού του ρυθμού, καταρράκτη, πρώιμη τριχόπτωση, ελαττωμένη γονιμότητα και έντονη υπνηλία. Παρατηρήστε την μικροσκοπική εικόνα 4</w:t>
      </w:r>
      <w:r w:rsidR="00865488" w:rsidRPr="00770E6E">
        <w:rPr>
          <w:sz w:val="28"/>
          <w:szCs w:val="28"/>
        </w:rPr>
        <w:t>Α</w:t>
      </w:r>
      <w:r w:rsidR="00770E6E">
        <w:rPr>
          <w:sz w:val="28"/>
          <w:szCs w:val="28"/>
        </w:rPr>
        <w:t xml:space="preserve"> (Α-Η, μεγάλη μεγέθυνση) </w:t>
      </w:r>
      <w:r w:rsidR="00865488">
        <w:rPr>
          <w:sz w:val="28"/>
          <w:szCs w:val="28"/>
        </w:rPr>
        <w:t xml:space="preserve"> από τη βιοψία του δελτοειδούς μυός του.</w:t>
      </w:r>
    </w:p>
    <w:p w:rsidR="00865488" w:rsidRPr="00735743" w:rsidRDefault="00735743" w:rsidP="00735743">
      <w:pPr>
        <w:jc w:val="both"/>
        <w:rPr>
          <w:sz w:val="28"/>
          <w:szCs w:val="28"/>
        </w:rPr>
      </w:pPr>
      <w:r>
        <w:rPr>
          <w:sz w:val="28"/>
          <w:szCs w:val="28"/>
        </w:rPr>
        <w:t>-</w:t>
      </w:r>
      <w:r w:rsidR="003277F3" w:rsidRPr="00735743">
        <w:rPr>
          <w:sz w:val="28"/>
          <w:szCs w:val="28"/>
        </w:rPr>
        <w:t xml:space="preserve">Αγόρι με μέτρια νοητική υστέρηση, διαταραχές συμπεριφοράς και κοινωνικής προσαρμοστικότητας εμφανίζει  </w:t>
      </w:r>
      <w:proofErr w:type="spellStart"/>
      <w:r w:rsidR="003277F3" w:rsidRPr="00735743">
        <w:rPr>
          <w:sz w:val="28"/>
          <w:szCs w:val="28"/>
        </w:rPr>
        <w:t>μακροκεφαλία</w:t>
      </w:r>
      <w:proofErr w:type="spellEnd"/>
      <w:r w:rsidR="003277F3" w:rsidRPr="00735743">
        <w:rPr>
          <w:sz w:val="28"/>
          <w:szCs w:val="28"/>
        </w:rPr>
        <w:t xml:space="preserve">, επιμηκυμένο πρόσωπο, μεγάλα αυτιά, προεξέχουσα γνάθο, </w:t>
      </w:r>
      <w:proofErr w:type="spellStart"/>
      <w:r w:rsidR="003277F3" w:rsidRPr="00735743">
        <w:rPr>
          <w:sz w:val="28"/>
          <w:szCs w:val="28"/>
        </w:rPr>
        <w:t>υπερεκτασιμότητα</w:t>
      </w:r>
      <w:proofErr w:type="spellEnd"/>
      <w:r w:rsidR="003277F3" w:rsidRPr="00735743">
        <w:rPr>
          <w:sz w:val="28"/>
          <w:szCs w:val="28"/>
        </w:rPr>
        <w:t xml:space="preserve"> αρθρώσεων και αυξημένο όγκο όρχεων. Στον καρδιολογικό του έλεγχο διαπιστώνεται ανεπάρκεια της μιτροειδούς βαλβίδας. Στην </w:t>
      </w:r>
      <w:proofErr w:type="spellStart"/>
      <w:r w:rsidR="003277F3" w:rsidRPr="00735743">
        <w:rPr>
          <w:sz w:val="28"/>
          <w:szCs w:val="28"/>
        </w:rPr>
        <w:t>Εικ</w:t>
      </w:r>
      <w:proofErr w:type="spellEnd"/>
      <w:r w:rsidR="003277F3" w:rsidRPr="00735743">
        <w:rPr>
          <w:sz w:val="28"/>
          <w:szCs w:val="28"/>
        </w:rPr>
        <w:t>. 4Β παρατηρείτε</w:t>
      </w:r>
      <w:r>
        <w:rPr>
          <w:sz w:val="28"/>
          <w:szCs w:val="28"/>
        </w:rPr>
        <w:t>,</w:t>
      </w:r>
      <w:r w:rsidR="008C5723">
        <w:rPr>
          <w:sz w:val="28"/>
          <w:szCs w:val="28"/>
        </w:rPr>
        <w:t xml:space="preserve"> στη μερική αλληλουχία</w:t>
      </w:r>
      <w:r w:rsidR="003277F3" w:rsidRPr="00735743">
        <w:rPr>
          <w:sz w:val="28"/>
          <w:szCs w:val="28"/>
        </w:rPr>
        <w:t xml:space="preserve"> του υπεύθυνου γονιδίου, τις τρεις πιθα</w:t>
      </w:r>
      <w:r w:rsidR="00770E6E" w:rsidRPr="00735743">
        <w:rPr>
          <w:sz w:val="28"/>
          <w:szCs w:val="28"/>
        </w:rPr>
        <w:t>νές θέσεις έναρξης μεταγραφής (</w:t>
      </w:r>
      <w:r w:rsidR="003277F3" w:rsidRPr="00735743">
        <w:rPr>
          <w:sz w:val="28"/>
          <w:szCs w:val="28"/>
          <w:lang w:val="en-US"/>
        </w:rPr>
        <w:t>TSS</w:t>
      </w:r>
      <w:r w:rsidR="003277F3" w:rsidRPr="00735743">
        <w:rPr>
          <w:sz w:val="28"/>
          <w:szCs w:val="28"/>
        </w:rPr>
        <w:t xml:space="preserve">3, </w:t>
      </w:r>
      <w:r w:rsidR="003277F3" w:rsidRPr="00735743">
        <w:rPr>
          <w:sz w:val="28"/>
          <w:szCs w:val="28"/>
          <w:lang w:val="en-US"/>
        </w:rPr>
        <w:t>TSS</w:t>
      </w:r>
      <w:r w:rsidR="003277F3" w:rsidRPr="00735743">
        <w:rPr>
          <w:sz w:val="28"/>
          <w:szCs w:val="28"/>
        </w:rPr>
        <w:t xml:space="preserve">2 &amp; </w:t>
      </w:r>
      <w:r w:rsidR="003277F3" w:rsidRPr="00735743">
        <w:rPr>
          <w:sz w:val="28"/>
          <w:szCs w:val="28"/>
          <w:lang w:val="en-US"/>
        </w:rPr>
        <w:t>TSS</w:t>
      </w:r>
      <w:r w:rsidR="008C5723">
        <w:rPr>
          <w:sz w:val="28"/>
          <w:szCs w:val="28"/>
        </w:rPr>
        <w:t xml:space="preserve">1) καθώς και τη θέση </w:t>
      </w:r>
      <w:r w:rsidR="003277F3" w:rsidRPr="00735743">
        <w:rPr>
          <w:sz w:val="28"/>
          <w:szCs w:val="28"/>
        </w:rPr>
        <w:t xml:space="preserve"> </w:t>
      </w:r>
      <w:r w:rsidR="00770E6E" w:rsidRPr="00735743">
        <w:rPr>
          <w:sz w:val="28"/>
          <w:szCs w:val="28"/>
        </w:rPr>
        <w:t xml:space="preserve">έναρξης </w:t>
      </w:r>
      <w:r w:rsidR="008C5723">
        <w:rPr>
          <w:sz w:val="28"/>
          <w:szCs w:val="28"/>
        </w:rPr>
        <w:t xml:space="preserve">της </w:t>
      </w:r>
      <w:proofErr w:type="spellStart"/>
      <w:r w:rsidR="008C5723">
        <w:rPr>
          <w:sz w:val="28"/>
          <w:szCs w:val="28"/>
        </w:rPr>
        <w:t>πρωτεϊνοσύνθεσης</w:t>
      </w:r>
      <w:proofErr w:type="spellEnd"/>
      <w:r w:rsidR="008C5723">
        <w:rPr>
          <w:sz w:val="28"/>
          <w:szCs w:val="28"/>
        </w:rPr>
        <w:t xml:space="preserve"> </w:t>
      </w:r>
      <w:r w:rsidR="00770E6E" w:rsidRPr="00735743">
        <w:rPr>
          <w:sz w:val="28"/>
          <w:szCs w:val="28"/>
        </w:rPr>
        <w:t>(</w:t>
      </w:r>
      <w:r w:rsidR="003277F3" w:rsidRPr="00735743">
        <w:rPr>
          <w:sz w:val="28"/>
          <w:szCs w:val="28"/>
        </w:rPr>
        <w:t>+1 Έναρξη Μετάφρασης)</w:t>
      </w:r>
      <w:r w:rsidR="00625F59" w:rsidRPr="00735743">
        <w:rPr>
          <w:sz w:val="28"/>
          <w:szCs w:val="28"/>
        </w:rPr>
        <w:t>.</w:t>
      </w:r>
      <w:r w:rsidR="003277F3" w:rsidRPr="00735743">
        <w:rPr>
          <w:sz w:val="28"/>
          <w:szCs w:val="28"/>
        </w:rPr>
        <w:t xml:space="preserve"> </w:t>
      </w:r>
    </w:p>
    <w:p w:rsidR="003277F3" w:rsidRPr="00735743" w:rsidRDefault="003277F3" w:rsidP="00735743">
      <w:pPr>
        <w:jc w:val="both"/>
        <w:rPr>
          <w:sz w:val="28"/>
          <w:szCs w:val="28"/>
        </w:rPr>
      </w:pPr>
      <w:r w:rsidRPr="00735743">
        <w:rPr>
          <w:sz w:val="28"/>
          <w:szCs w:val="28"/>
        </w:rPr>
        <w:t xml:space="preserve">Πρόκειται για δύο περιπτώσεις κληρονομικών διαταραχών παρόμοιας γενετικής </w:t>
      </w:r>
      <w:proofErr w:type="spellStart"/>
      <w:r w:rsidRPr="00735743">
        <w:rPr>
          <w:sz w:val="28"/>
          <w:szCs w:val="28"/>
        </w:rPr>
        <w:t>παθογένεσης</w:t>
      </w:r>
      <w:proofErr w:type="spellEnd"/>
      <w:r w:rsidRPr="00735743">
        <w:rPr>
          <w:sz w:val="28"/>
          <w:szCs w:val="28"/>
        </w:rPr>
        <w:t>.</w:t>
      </w:r>
    </w:p>
    <w:p w:rsidR="00204ADD" w:rsidRPr="007C5B55" w:rsidRDefault="00EE7F4C" w:rsidP="007C5B55">
      <w:pPr>
        <w:pStyle w:val="a3"/>
        <w:numPr>
          <w:ilvl w:val="0"/>
          <w:numId w:val="5"/>
        </w:numPr>
        <w:jc w:val="both"/>
        <w:rPr>
          <w:sz w:val="28"/>
          <w:szCs w:val="28"/>
        </w:rPr>
      </w:pPr>
      <w:r>
        <w:rPr>
          <w:sz w:val="28"/>
          <w:szCs w:val="28"/>
        </w:rPr>
        <w:t>Ονομάσ</w:t>
      </w:r>
      <w:r w:rsidR="003277F3" w:rsidRPr="007C5B55">
        <w:rPr>
          <w:sz w:val="28"/>
          <w:szCs w:val="28"/>
        </w:rPr>
        <w:t>τε την κάθε μία διαταραχή</w:t>
      </w:r>
      <w:r w:rsidR="00204ADD" w:rsidRPr="007C5B55">
        <w:rPr>
          <w:sz w:val="28"/>
          <w:szCs w:val="28"/>
        </w:rPr>
        <w:t xml:space="preserve">. </w:t>
      </w:r>
    </w:p>
    <w:p w:rsidR="002C12DD" w:rsidRDefault="00204ADD" w:rsidP="007C5B55">
      <w:pPr>
        <w:pStyle w:val="a3"/>
        <w:numPr>
          <w:ilvl w:val="0"/>
          <w:numId w:val="5"/>
        </w:numPr>
        <w:jc w:val="both"/>
        <w:rPr>
          <w:sz w:val="28"/>
          <w:szCs w:val="28"/>
        </w:rPr>
      </w:pPr>
      <w:r w:rsidRPr="007C5B55">
        <w:rPr>
          <w:sz w:val="28"/>
          <w:szCs w:val="28"/>
        </w:rPr>
        <w:t xml:space="preserve">Περιγράψτε την παθολογική μορφολογία στην </w:t>
      </w:r>
      <w:proofErr w:type="spellStart"/>
      <w:r w:rsidRPr="007C5B55">
        <w:rPr>
          <w:sz w:val="28"/>
          <w:szCs w:val="28"/>
        </w:rPr>
        <w:t>Εικ</w:t>
      </w:r>
      <w:proofErr w:type="spellEnd"/>
      <w:r w:rsidRPr="007C5B55">
        <w:rPr>
          <w:sz w:val="28"/>
          <w:szCs w:val="28"/>
        </w:rPr>
        <w:t>. 4Α.</w:t>
      </w:r>
    </w:p>
    <w:p w:rsidR="00204ADD" w:rsidRPr="007C5B55" w:rsidRDefault="002C12DD" w:rsidP="007C5B55">
      <w:pPr>
        <w:pStyle w:val="a3"/>
        <w:numPr>
          <w:ilvl w:val="0"/>
          <w:numId w:val="5"/>
        </w:numPr>
        <w:jc w:val="both"/>
        <w:rPr>
          <w:sz w:val="28"/>
          <w:szCs w:val="28"/>
        </w:rPr>
      </w:pPr>
      <w:r>
        <w:rPr>
          <w:sz w:val="28"/>
          <w:szCs w:val="28"/>
        </w:rPr>
        <w:t xml:space="preserve">Αναφέρατε τις ενδείξεις για βιοψία </w:t>
      </w:r>
      <w:r w:rsidR="000C28B5">
        <w:rPr>
          <w:sz w:val="28"/>
          <w:szCs w:val="28"/>
        </w:rPr>
        <w:t>σκελετικού μυός.</w:t>
      </w:r>
      <w:r w:rsidR="003277F3" w:rsidRPr="007C5B55">
        <w:rPr>
          <w:sz w:val="28"/>
          <w:szCs w:val="28"/>
        </w:rPr>
        <w:t xml:space="preserve"> </w:t>
      </w:r>
    </w:p>
    <w:p w:rsidR="007C5B55" w:rsidRPr="007C5B55" w:rsidRDefault="00204ADD" w:rsidP="007C5B55">
      <w:pPr>
        <w:pStyle w:val="a3"/>
        <w:numPr>
          <w:ilvl w:val="0"/>
          <w:numId w:val="5"/>
        </w:numPr>
        <w:jc w:val="both"/>
        <w:rPr>
          <w:sz w:val="28"/>
          <w:szCs w:val="28"/>
        </w:rPr>
      </w:pPr>
      <w:r w:rsidRPr="007C5B55">
        <w:rPr>
          <w:sz w:val="28"/>
          <w:szCs w:val="28"/>
        </w:rPr>
        <w:t>Ε</w:t>
      </w:r>
      <w:r w:rsidR="003277F3" w:rsidRPr="007C5B55">
        <w:rPr>
          <w:sz w:val="28"/>
          <w:szCs w:val="28"/>
        </w:rPr>
        <w:t>ξηγήστε πώς η υπ</w:t>
      </w:r>
      <w:r w:rsidR="008C5723">
        <w:rPr>
          <w:sz w:val="28"/>
          <w:szCs w:val="28"/>
        </w:rPr>
        <w:t xml:space="preserve">ογραμμισμένη αλληλουχία με τις επαναλήψεις </w:t>
      </w:r>
      <w:proofErr w:type="spellStart"/>
      <w:r w:rsidR="008C5723">
        <w:rPr>
          <w:sz w:val="28"/>
          <w:szCs w:val="28"/>
        </w:rPr>
        <w:t>τριπλέτας</w:t>
      </w:r>
      <w:proofErr w:type="spellEnd"/>
      <w:r w:rsidR="008C5723">
        <w:rPr>
          <w:sz w:val="28"/>
          <w:szCs w:val="28"/>
        </w:rPr>
        <w:t xml:space="preserve"> </w:t>
      </w:r>
      <w:r w:rsidR="008C5723">
        <w:rPr>
          <w:sz w:val="28"/>
          <w:szCs w:val="28"/>
          <w:lang w:val="en-US"/>
        </w:rPr>
        <w:t>CGG</w:t>
      </w:r>
      <w:r w:rsidR="008C5723" w:rsidRPr="008C5723">
        <w:rPr>
          <w:sz w:val="28"/>
          <w:szCs w:val="28"/>
        </w:rPr>
        <w:t xml:space="preserve"> </w:t>
      </w:r>
      <w:r w:rsidRPr="007C5B55">
        <w:rPr>
          <w:sz w:val="28"/>
          <w:szCs w:val="28"/>
        </w:rPr>
        <w:t xml:space="preserve">στην </w:t>
      </w:r>
      <w:proofErr w:type="spellStart"/>
      <w:r w:rsidRPr="007C5B55">
        <w:rPr>
          <w:sz w:val="28"/>
          <w:szCs w:val="28"/>
        </w:rPr>
        <w:t>Εικ</w:t>
      </w:r>
      <w:proofErr w:type="spellEnd"/>
      <w:r w:rsidRPr="007C5B55">
        <w:rPr>
          <w:sz w:val="28"/>
          <w:szCs w:val="28"/>
        </w:rPr>
        <w:t xml:space="preserve">. 4Β εμπλέκεται στην </w:t>
      </w:r>
      <w:proofErr w:type="spellStart"/>
      <w:r w:rsidRPr="007C5B55">
        <w:rPr>
          <w:sz w:val="28"/>
          <w:szCs w:val="28"/>
        </w:rPr>
        <w:t>παθογένεση</w:t>
      </w:r>
      <w:proofErr w:type="spellEnd"/>
      <w:r w:rsidRPr="007C5B55">
        <w:rPr>
          <w:sz w:val="28"/>
          <w:szCs w:val="28"/>
        </w:rPr>
        <w:t xml:space="preserve"> της αντίστοιχης διαταραχής.</w:t>
      </w:r>
    </w:p>
    <w:p w:rsidR="00204ADD" w:rsidRPr="007C5B55" w:rsidRDefault="00204ADD" w:rsidP="007C5B55">
      <w:pPr>
        <w:pStyle w:val="a3"/>
        <w:numPr>
          <w:ilvl w:val="0"/>
          <w:numId w:val="5"/>
        </w:numPr>
        <w:jc w:val="both"/>
        <w:rPr>
          <w:sz w:val="28"/>
          <w:szCs w:val="28"/>
        </w:rPr>
      </w:pPr>
      <w:r w:rsidRPr="007C5B55">
        <w:rPr>
          <w:sz w:val="28"/>
          <w:szCs w:val="28"/>
        </w:rPr>
        <w:t xml:space="preserve">Τι αναμένεται στις επόμενες γενιές των ατόμων με τις εν λόγω διαταραχές; </w:t>
      </w:r>
    </w:p>
    <w:p w:rsidR="00204ADD" w:rsidRDefault="00204ADD" w:rsidP="00EE7F4C">
      <w:pPr>
        <w:pStyle w:val="a3"/>
        <w:numPr>
          <w:ilvl w:val="0"/>
          <w:numId w:val="6"/>
        </w:numPr>
        <w:jc w:val="both"/>
        <w:rPr>
          <w:color w:val="FF0000"/>
          <w:sz w:val="28"/>
          <w:szCs w:val="28"/>
        </w:rPr>
      </w:pPr>
      <w:r>
        <w:rPr>
          <w:color w:val="FF0000"/>
          <w:sz w:val="28"/>
          <w:szCs w:val="28"/>
          <w:lang w:val="en-US"/>
        </w:rPr>
        <w:t>M</w:t>
      </w:r>
      <w:proofErr w:type="spellStart"/>
      <w:r>
        <w:rPr>
          <w:color w:val="FF0000"/>
          <w:sz w:val="28"/>
          <w:szCs w:val="28"/>
        </w:rPr>
        <w:t>υοτονική</w:t>
      </w:r>
      <w:proofErr w:type="spellEnd"/>
      <w:r>
        <w:rPr>
          <w:color w:val="FF0000"/>
          <w:sz w:val="28"/>
          <w:szCs w:val="28"/>
        </w:rPr>
        <w:t xml:space="preserve"> δυστροφία. Ποικίλου μεγέθους γραμμωτές μυϊκές ίνες, πυρήνες παρόντες στο </w:t>
      </w:r>
      <w:r>
        <w:rPr>
          <w:color w:val="FF0000"/>
          <w:sz w:val="28"/>
          <w:szCs w:val="28"/>
        </w:rPr>
        <w:lastRenderedPageBreak/>
        <w:t>εσωτερικό πολλών μεμονωμένων μυϊκών ινών, ως κεντρικές άλυσοι.</w:t>
      </w:r>
      <w:r w:rsidRPr="00204ADD">
        <w:t xml:space="preserve"> </w:t>
      </w:r>
      <w:r w:rsidR="00AC5166">
        <w:rPr>
          <w:color w:val="FF0000"/>
          <w:sz w:val="28"/>
          <w:szCs w:val="28"/>
        </w:rPr>
        <w:t>Αρχείο βίντεο ενότητας 4.07 «ΞΕΚΙΝΑΜΕ ΑΠΟ ΤΗΝ ΕΙΚΟΝΑ</w:t>
      </w:r>
      <w:r w:rsidR="00AC5166" w:rsidRPr="00AC5166">
        <w:rPr>
          <w:color w:val="FF0000"/>
          <w:sz w:val="28"/>
          <w:szCs w:val="28"/>
        </w:rPr>
        <w:t xml:space="preserve">: </w:t>
      </w:r>
      <w:r w:rsidR="00AC5166">
        <w:rPr>
          <w:color w:val="FF0000"/>
          <w:sz w:val="28"/>
          <w:szCs w:val="28"/>
        </w:rPr>
        <w:t>ΠΕΡΙΦΕΡΙΚΑ ΝΕΥΡΑ – ΣΚΕΛΕΤΙΚΟΙ ΜΥΕΣ».</w:t>
      </w:r>
      <w:r w:rsidR="00AC5166" w:rsidRPr="00AC5166">
        <w:t xml:space="preserve"> </w:t>
      </w:r>
      <w:r w:rsidR="00AC5166" w:rsidRPr="00AC5166">
        <w:rPr>
          <w:color w:val="FF0000"/>
          <w:sz w:val="28"/>
          <w:szCs w:val="28"/>
        </w:rPr>
        <w:t>Προτεινόμενο σύγγραμμα</w:t>
      </w:r>
      <w:r w:rsidR="00625F59">
        <w:rPr>
          <w:color w:val="FF0000"/>
          <w:sz w:val="28"/>
          <w:szCs w:val="28"/>
          <w:lang w:val="en-US"/>
        </w:rPr>
        <w:t>:</w:t>
      </w:r>
      <w:r w:rsidR="00AC5166" w:rsidRPr="00AC5166">
        <w:rPr>
          <w:color w:val="FF0000"/>
          <w:sz w:val="28"/>
          <w:szCs w:val="28"/>
        </w:rPr>
        <w:t xml:space="preserve"> σελ.</w:t>
      </w:r>
      <w:r w:rsidR="00AC5166">
        <w:rPr>
          <w:color w:val="FF0000"/>
          <w:sz w:val="28"/>
          <w:szCs w:val="28"/>
        </w:rPr>
        <w:t xml:space="preserve"> 627</w:t>
      </w:r>
      <w:r w:rsidR="000C28B5">
        <w:rPr>
          <w:color w:val="FF0000"/>
          <w:sz w:val="28"/>
          <w:szCs w:val="28"/>
        </w:rPr>
        <w:t>, 624</w:t>
      </w:r>
      <w:r w:rsidR="00AC5166">
        <w:rPr>
          <w:color w:val="FF0000"/>
          <w:sz w:val="28"/>
          <w:szCs w:val="28"/>
        </w:rPr>
        <w:t>.</w:t>
      </w:r>
    </w:p>
    <w:p w:rsidR="00356883" w:rsidRPr="002C12DD" w:rsidRDefault="00AC5166" w:rsidP="002C12DD">
      <w:pPr>
        <w:pStyle w:val="a3"/>
        <w:numPr>
          <w:ilvl w:val="0"/>
          <w:numId w:val="6"/>
        </w:numPr>
        <w:rPr>
          <w:color w:val="FF0000"/>
          <w:sz w:val="28"/>
          <w:szCs w:val="28"/>
        </w:rPr>
      </w:pPr>
      <w:r w:rsidRPr="00AC5166">
        <w:rPr>
          <w:color w:val="FF0000"/>
          <w:sz w:val="28"/>
          <w:szCs w:val="28"/>
        </w:rPr>
        <w:t>Σύνδρομο εύθραυστου χρωμοσώματος Χ. Αρχείο βίντεο ενότητας 4.04</w:t>
      </w:r>
      <w:r w:rsidR="00EE7F4C" w:rsidRPr="00EE7F4C">
        <w:rPr>
          <w:color w:val="FF0000"/>
          <w:sz w:val="28"/>
          <w:szCs w:val="28"/>
        </w:rPr>
        <w:t>.</w:t>
      </w:r>
      <w:r w:rsidRPr="00AC5166">
        <w:rPr>
          <w:color w:val="FF0000"/>
          <w:sz w:val="28"/>
          <w:szCs w:val="28"/>
        </w:rPr>
        <w:t xml:space="preserve"> «ΞΕΚΙΝΑΜΕ ΑΠΟ ΤΗΝ ΕΙΚΟΝΑ: ΓΕΝΕΤΙΚΕΣ ΔΙΑΤΑΡΑΧΕΣ».</w:t>
      </w:r>
      <w:r w:rsidRPr="00AC5166">
        <w:t xml:space="preserve"> </w:t>
      </w:r>
      <w:r>
        <w:rPr>
          <w:color w:val="FF0000"/>
          <w:sz w:val="28"/>
          <w:szCs w:val="28"/>
        </w:rPr>
        <w:t>Προτεινόμενο σύγγραμμα</w:t>
      </w:r>
      <w:r w:rsidR="00625F59" w:rsidRPr="00EE7F4C">
        <w:rPr>
          <w:color w:val="FF0000"/>
          <w:sz w:val="28"/>
          <w:szCs w:val="28"/>
        </w:rPr>
        <w:t>:</w:t>
      </w:r>
      <w:r>
        <w:rPr>
          <w:color w:val="FF0000"/>
          <w:sz w:val="28"/>
          <w:szCs w:val="28"/>
        </w:rPr>
        <w:t xml:space="preserve"> σελ. 85.</w:t>
      </w:r>
      <w:r w:rsidR="002C12DD">
        <w:rPr>
          <w:color w:val="FF0000"/>
          <w:sz w:val="28"/>
          <w:szCs w:val="28"/>
        </w:rPr>
        <w:t xml:space="preserve"> </w:t>
      </w:r>
      <w:r w:rsidRPr="002C12DD">
        <w:rPr>
          <w:color w:val="FF0000"/>
          <w:sz w:val="28"/>
          <w:szCs w:val="28"/>
        </w:rPr>
        <w:t>Κοινό το φαινόμενο «αναμονής-επίσπευσης».</w:t>
      </w:r>
      <w:r w:rsidR="002C12DD">
        <w:rPr>
          <w:color w:val="FF0000"/>
          <w:sz w:val="28"/>
          <w:szCs w:val="28"/>
        </w:rPr>
        <w:t xml:space="preserve"> </w:t>
      </w:r>
      <w:r w:rsidR="000C28B5">
        <w:rPr>
          <w:color w:val="FF0000"/>
          <w:sz w:val="28"/>
          <w:szCs w:val="28"/>
        </w:rPr>
        <w:t>Από 2</w:t>
      </w:r>
      <w:r w:rsidRPr="002C12DD">
        <w:rPr>
          <w:color w:val="FF0000"/>
          <w:sz w:val="28"/>
          <w:szCs w:val="28"/>
        </w:rPr>
        <w:t xml:space="preserve"> μόρια το κάθε </w:t>
      </w:r>
      <w:proofErr w:type="spellStart"/>
      <w:r w:rsidRPr="002C12DD">
        <w:rPr>
          <w:color w:val="FF0000"/>
          <w:sz w:val="28"/>
          <w:szCs w:val="28"/>
        </w:rPr>
        <w:t>υποερώτημα</w:t>
      </w:r>
      <w:proofErr w:type="spellEnd"/>
      <w:r w:rsidRPr="002C12DD">
        <w:rPr>
          <w:color w:val="FF0000"/>
          <w:sz w:val="28"/>
          <w:szCs w:val="28"/>
        </w:rPr>
        <w:t>.</w:t>
      </w:r>
    </w:p>
    <w:p w:rsidR="00356883" w:rsidRPr="00356883" w:rsidRDefault="00356883" w:rsidP="00356883">
      <w:pPr>
        <w:pStyle w:val="a3"/>
        <w:ind w:left="1800"/>
        <w:jc w:val="both"/>
        <w:rPr>
          <w:color w:val="FF0000"/>
          <w:sz w:val="28"/>
          <w:szCs w:val="28"/>
        </w:rPr>
      </w:pPr>
    </w:p>
    <w:p w:rsidR="00356883" w:rsidRDefault="00356883" w:rsidP="00356883">
      <w:pPr>
        <w:pStyle w:val="a3"/>
        <w:numPr>
          <w:ilvl w:val="0"/>
          <w:numId w:val="1"/>
        </w:numPr>
        <w:jc w:val="both"/>
        <w:rPr>
          <w:sz w:val="28"/>
          <w:szCs w:val="28"/>
        </w:rPr>
      </w:pPr>
      <w:r>
        <w:rPr>
          <w:sz w:val="28"/>
          <w:szCs w:val="28"/>
        </w:rPr>
        <w:t>Δύο γυναίκες με ηλικίες περί τα 40 έτη</w:t>
      </w:r>
      <w:r w:rsidR="007C5B55">
        <w:rPr>
          <w:sz w:val="28"/>
          <w:szCs w:val="28"/>
        </w:rPr>
        <w:t>,</w:t>
      </w:r>
      <w:r>
        <w:rPr>
          <w:sz w:val="28"/>
          <w:szCs w:val="28"/>
        </w:rPr>
        <w:t xml:space="preserve"> εμφανίζουν έντονο εκνευρισμό, ταχυκαρδία, τρόμο</w:t>
      </w:r>
      <w:r w:rsidR="008A0D3D">
        <w:rPr>
          <w:sz w:val="28"/>
          <w:szCs w:val="28"/>
        </w:rPr>
        <w:t xml:space="preserve"> στα χέρια, υπερβολική εφίδρωση, δυσανεξία στη θερμότητα</w:t>
      </w:r>
      <w:r>
        <w:rPr>
          <w:sz w:val="28"/>
          <w:szCs w:val="28"/>
        </w:rPr>
        <w:t xml:space="preserve"> και απώλεια βάρους, παρά την αυξημένη τους όρεξη για φαγητό.</w:t>
      </w:r>
    </w:p>
    <w:p w:rsidR="00356883" w:rsidRPr="000C28B5" w:rsidRDefault="00E51A31" w:rsidP="000C28B5">
      <w:pPr>
        <w:jc w:val="both"/>
        <w:rPr>
          <w:sz w:val="28"/>
          <w:szCs w:val="28"/>
        </w:rPr>
      </w:pPr>
      <w:r>
        <w:rPr>
          <w:sz w:val="28"/>
          <w:szCs w:val="28"/>
        </w:rPr>
        <w:t>Η πρώτη ασθενής</w:t>
      </w:r>
      <w:r w:rsidR="001B3609" w:rsidRPr="000C28B5">
        <w:rPr>
          <w:sz w:val="28"/>
          <w:szCs w:val="28"/>
        </w:rPr>
        <w:t xml:space="preserve">, επί πλέον, είχε ξαφνικά αισθανθεί πόνο στην πρόσθια τραχηλική χώρα συνοδευόμενο από  απότομη, ήπια διόγκωση της εν λόγω περιοχής καθώς και εύκολη κόπωση, δύο εβδομάδες μετά από ιογενή φαρυγγίτιδα. Η όλη κλινική εικόνα </w:t>
      </w:r>
      <w:r w:rsidR="00097BC6" w:rsidRPr="000C28B5">
        <w:rPr>
          <w:sz w:val="28"/>
          <w:szCs w:val="28"/>
        </w:rPr>
        <w:t xml:space="preserve">της </w:t>
      </w:r>
      <w:r w:rsidR="001B3609" w:rsidRPr="000C28B5">
        <w:rPr>
          <w:sz w:val="28"/>
          <w:szCs w:val="28"/>
        </w:rPr>
        <w:t>είχε παροδικό χαρακτήρα.</w:t>
      </w:r>
    </w:p>
    <w:p w:rsidR="001B3609" w:rsidRPr="000C28B5" w:rsidRDefault="001B3609" w:rsidP="000C28B5">
      <w:pPr>
        <w:jc w:val="both"/>
        <w:rPr>
          <w:sz w:val="28"/>
          <w:szCs w:val="28"/>
        </w:rPr>
      </w:pPr>
      <w:r w:rsidRPr="000C28B5">
        <w:rPr>
          <w:sz w:val="28"/>
          <w:szCs w:val="28"/>
        </w:rPr>
        <w:t>Η δεύτερη ασθενής είχε ιστορικό ρευματοειδούς αρθρίτιδας και εμφάνισε διάχυτη βρογχοκήλη, τα δε συμπτώματα και σημεία</w:t>
      </w:r>
      <w:r w:rsidR="00097BC6" w:rsidRPr="000C28B5">
        <w:rPr>
          <w:sz w:val="28"/>
          <w:szCs w:val="28"/>
        </w:rPr>
        <w:t xml:space="preserve"> </w:t>
      </w:r>
      <w:r w:rsidR="007C5B55" w:rsidRPr="000C28B5">
        <w:rPr>
          <w:sz w:val="28"/>
          <w:szCs w:val="28"/>
        </w:rPr>
        <w:t xml:space="preserve">της </w:t>
      </w:r>
      <w:r w:rsidRPr="000C28B5">
        <w:rPr>
          <w:sz w:val="28"/>
          <w:szCs w:val="28"/>
        </w:rPr>
        <w:t xml:space="preserve"> </w:t>
      </w:r>
      <w:r w:rsidR="00097BC6" w:rsidRPr="000C28B5">
        <w:rPr>
          <w:sz w:val="28"/>
          <w:szCs w:val="28"/>
        </w:rPr>
        <w:t xml:space="preserve">είχαν μόνιμη διάρκεια και συμπεριελάμβαναν μυϊκή αδυναμία, ολιγομηνόρροια, συχνές κενώσεις, </w:t>
      </w:r>
      <w:proofErr w:type="spellStart"/>
      <w:r w:rsidR="00097BC6" w:rsidRPr="000C28B5">
        <w:rPr>
          <w:sz w:val="28"/>
          <w:szCs w:val="28"/>
        </w:rPr>
        <w:t>πληκτροδακτυλία</w:t>
      </w:r>
      <w:proofErr w:type="spellEnd"/>
      <w:r w:rsidR="00097BC6" w:rsidRPr="000C28B5">
        <w:rPr>
          <w:sz w:val="28"/>
          <w:szCs w:val="28"/>
        </w:rPr>
        <w:t xml:space="preserve"> στα </w:t>
      </w:r>
      <w:r w:rsidR="007C5B55" w:rsidRPr="000C28B5">
        <w:rPr>
          <w:sz w:val="28"/>
          <w:szCs w:val="28"/>
        </w:rPr>
        <w:t>άνω και στα κάτω άκρα</w:t>
      </w:r>
      <w:r w:rsidR="00097BC6" w:rsidRPr="000C28B5">
        <w:rPr>
          <w:sz w:val="28"/>
          <w:szCs w:val="28"/>
        </w:rPr>
        <w:t>, καθώς και ερεθισμένα μάτια.</w:t>
      </w:r>
    </w:p>
    <w:p w:rsidR="00097BC6" w:rsidRPr="000C28B5" w:rsidRDefault="00097BC6" w:rsidP="000C28B5">
      <w:pPr>
        <w:jc w:val="both"/>
        <w:rPr>
          <w:sz w:val="28"/>
          <w:szCs w:val="28"/>
        </w:rPr>
      </w:pPr>
      <w:r w:rsidRPr="000C28B5">
        <w:rPr>
          <w:sz w:val="28"/>
          <w:szCs w:val="28"/>
        </w:rPr>
        <w:t xml:space="preserve">Παρατηρήστε το </w:t>
      </w:r>
      <w:proofErr w:type="spellStart"/>
      <w:r w:rsidRPr="000C28B5">
        <w:rPr>
          <w:sz w:val="28"/>
          <w:szCs w:val="28"/>
        </w:rPr>
        <w:t>παθολογοανατομικό</w:t>
      </w:r>
      <w:proofErr w:type="spellEnd"/>
      <w:r w:rsidRPr="000C28B5">
        <w:rPr>
          <w:sz w:val="28"/>
          <w:szCs w:val="28"/>
        </w:rPr>
        <w:t xml:space="preserve"> υπόστρωμα της πρώτης ασθενούς στην </w:t>
      </w:r>
      <w:proofErr w:type="spellStart"/>
      <w:r w:rsidRPr="000C28B5">
        <w:rPr>
          <w:sz w:val="28"/>
          <w:szCs w:val="28"/>
        </w:rPr>
        <w:t>Εικ</w:t>
      </w:r>
      <w:proofErr w:type="spellEnd"/>
      <w:r w:rsidRPr="000C28B5">
        <w:rPr>
          <w:sz w:val="28"/>
          <w:szCs w:val="28"/>
        </w:rPr>
        <w:t xml:space="preserve">. 5Α και της δεύτερης ασθενούς στην </w:t>
      </w:r>
      <w:proofErr w:type="spellStart"/>
      <w:r w:rsidRPr="000C28B5">
        <w:rPr>
          <w:sz w:val="28"/>
          <w:szCs w:val="28"/>
        </w:rPr>
        <w:t>Εικ</w:t>
      </w:r>
      <w:proofErr w:type="spellEnd"/>
      <w:r w:rsidRPr="000C28B5">
        <w:rPr>
          <w:sz w:val="28"/>
          <w:szCs w:val="28"/>
        </w:rPr>
        <w:t>. 5Β (Α-Η, μεσαίες μεγεθύνσεις)</w:t>
      </w:r>
    </w:p>
    <w:p w:rsidR="00F4471F" w:rsidRDefault="008A0D3D" w:rsidP="00F4471F">
      <w:pPr>
        <w:pStyle w:val="a3"/>
        <w:numPr>
          <w:ilvl w:val="0"/>
          <w:numId w:val="4"/>
        </w:numPr>
        <w:jc w:val="both"/>
        <w:rPr>
          <w:sz w:val="28"/>
          <w:szCs w:val="28"/>
        </w:rPr>
      </w:pPr>
      <w:r>
        <w:rPr>
          <w:sz w:val="28"/>
          <w:szCs w:val="28"/>
        </w:rPr>
        <w:t>Ονομάστε την</w:t>
      </w:r>
      <w:r w:rsidR="00F4471F">
        <w:rPr>
          <w:sz w:val="28"/>
          <w:szCs w:val="28"/>
        </w:rPr>
        <w:t xml:space="preserve"> κοινή παθολογική </w:t>
      </w:r>
      <w:r w:rsidR="000C28B5">
        <w:rPr>
          <w:sz w:val="28"/>
          <w:szCs w:val="28"/>
        </w:rPr>
        <w:t xml:space="preserve">κλινική </w:t>
      </w:r>
      <w:r w:rsidR="00F4471F">
        <w:rPr>
          <w:sz w:val="28"/>
          <w:szCs w:val="28"/>
        </w:rPr>
        <w:t>κατάσταση των δύο ασθενών</w:t>
      </w:r>
      <w:r>
        <w:rPr>
          <w:sz w:val="28"/>
          <w:szCs w:val="28"/>
        </w:rPr>
        <w:t xml:space="preserve"> και</w:t>
      </w:r>
      <w:r w:rsidR="00F4471F">
        <w:rPr>
          <w:sz w:val="28"/>
          <w:szCs w:val="28"/>
        </w:rPr>
        <w:t xml:space="preserve"> </w:t>
      </w:r>
      <w:r>
        <w:rPr>
          <w:sz w:val="28"/>
          <w:szCs w:val="28"/>
        </w:rPr>
        <w:t>την αιτία της σε κάθε μία ασθενή.</w:t>
      </w:r>
    </w:p>
    <w:p w:rsidR="008A0D3D" w:rsidRDefault="008A0D3D" w:rsidP="00F4471F">
      <w:pPr>
        <w:pStyle w:val="a3"/>
        <w:numPr>
          <w:ilvl w:val="0"/>
          <w:numId w:val="4"/>
        </w:numPr>
        <w:jc w:val="both"/>
        <w:rPr>
          <w:sz w:val="28"/>
          <w:szCs w:val="28"/>
        </w:rPr>
      </w:pPr>
      <w:r>
        <w:rPr>
          <w:sz w:val="28"/>
          <w:szCs w:val="28"/>
        </w:rPr>
        <w:t xml:space="preserve">Ποιο το κύριο  ιστολογικό εύρημα της </w:t>
      </w:r>
      <w:proofErr w:type="spellStart"/>
      <w:r w:rsidR="00930827">
        <w:rPr>
          <w:sz w:val="28"/>
          <w:szCs w:val="28"/>
        </w:rPr>
        <w:t>Εικ</w:t>
      </w:r>
      <w:proofErr w:type="spellEnd"/>
      <w:r w:rsidR="00930827">
        <w:rPr>
          <w:sz w:val="28"/>
          <w:szCs w:val="28"/>
        </w:rPr>
        <w:t>.</w:t>
      </w:r>
      <w:r>
        <w:rPr>
          <w:sz w:val="28"/>
          <w:szCs w:val="28"/>
        </w:rPr>
        <w:t xml:space="preserve"> 5</w:t>
      </w:r>
      <w:r w:rsidRPr="008A0D3D">
        <w:rPr>
          <w:sz w:val="28"/>
          <w:szCs w:val="28"/>
        </w:rPr>
        <w:t>Α</w:t>
      </w:r>
      <w:r w:rsidR="00930827">
        <w:rPr>
          <w:sz w:val="28"/>
          <w:szCs w:val="28"/>
        </w:rPr>
        <w:t xml:space="preserve">, </w:t>
      </w:r>
      <w:r>
        <w:rPr>
          <w:sz w:val="28"/>
          <w:szCs w:val="28"/>
        </w:rPr>
        <w:t xml:space="preserve">  ποιος ο </w:t>
      </w:r>
      <w:r w:rsidR="00930827">
        <w:rPr>
          <w:sz w:val="28"/>
          <w:szCs w:val="28"/>
        </w:rPr>
        <w:t xml:space="preserve">εν γένει </w:t>
      </w:r>
      <w:proofErr w:type="spellStart"/>
      <w:r>
        <w:rPr>
          <w:sz w:val="28"/>
          <w:szCs w:val="28"/>
        </w:rPr>
        <w:t>παθολογοανατομικός</w:t>
      </w:r>
      <w:proofErr w:type="spellEnd"/>
      <w:r>
        <w:rPr>
          <w:sz w:val="28"/>
          <w:szCs w:val="28"/>
        </w:rPr>
        <w:t xml:space="preserve"> ορισμός του </w:t>
      </w:r>
      <w:r w:rsidR="00930827">
        <w:rPr>
          <w:sz w:val="28"/>
          <w:szCs w:val="28"/>
        </w:rPr>
        <w:t xml:space="preserve">και ποια η </w:t>
      </w:r>
      <w:proofErr w:type="spellStart"/>
      <w:r w:rsidR="00930827">
        <w:rPr>
          <w:sz w:val="28"/>
          <w:szCs w:val="28"/>
        </w:rPr>
        <w:t>παθολογοανατομική</w:t>
      </w:r>
      <w:proofErr w:type="spellEnd"/>
      <w:r w:rsidR="00930827">
        <w:rPr>
          <w:sz w:val="28"/>
          <w:szCs w:val="28"/>
        </w:rPr>
        <w:t xml:space="preserve"> περιγραφή του </w:t>
      </w:r>
      <w:r>
        <w:rPr>
          <w:sz w:val="28"/>
          <w:szCs w:val="28"/>
        </w:rPr>
        <w:t>εν γένει</w:t>
      </w:r>
      <w:r w:rsidRPr="008A0D3D">
        <w:rPr>
          <w:sz w:val="28"/>
          <w:szCs w:val="28"/>
        </w:rPr>
        <w:t xml:space="preserve">; </w:t>
      </w:r>
    </w:p>
    <w:p w:rsidR="00930827" w:rsidRDefault="00930827" w:rsidP="00F4471F">
      <w:pPr>
        <w:pStyle w:val="a3"/>
        <w:numPr>
          <w:ilvl w:val="0"/>
          <w:numId w:val="4"/>
        </w:numPr>
        <w:jc w:val="both"/>
        <w:rPr>
          <w:sz w:val="28"/>
          <w:szCs w:val="28"/>
        </w:rPr>
      </w:pPr>
      <w:r>
        <w:rPr>
          <w:sz w:val="28"/>
          <w:szCs w:val="28"/>
        </w:rPr>
        <w:lastRenderedPageBreak/>
        <w:t xml:space="preserve">Ποιο το κύριο ιστολογικό εύρημα της </w:t>
      </w:r>
      <w:proofErr w:type="spellStart"/>
      <w:r>
        <w:rPr>
          <w:sz w:val="28"/>
          <w:szCs w:val="28"/>
        </w:rPr>
        <w:t>Εικ</w:t>
      </w:r>
      <w:proofErr w:type="spellEnd"/>
      <w:r>
        <w:rPr>
          <w:sz w:val="28"/>
          <w:szCs w:val="28"/>
        </w:rPr>
        <w:t>. 5Β</w:t>
      </w:r>
      <w:r w:rsidRPr="00930827">
        <w:rPr>
          <w:sz w:val="28"/>
          <w:szCs w:val="28"/>
        </w:rPr>
        <w:t xml:space="preserve">; </w:t>
      </w:r>
      <w:r>
        <w:rPr>
          <w:sz w:val="28"/>
          <w:szCs w:val="28"/>
          <w:lang w:val="en-US"/>
        </w:rPr>
        <w:t>A</w:t>
      </w:r>
      <w:proofErr w:type="spellStart"/>
      <w:r>
        <w:rPr>
          <w:sz w:val="28"/>
          <w:szCs w:val="28"/>
        </w:rPr>
        <w:t>ναλύστε</w:t>
      </w:r>
      <w:proofErr w:type="spellEnd"/>
      <w:r>
        <w:rPr>
          <w:sz w:val="28"/>
          <w:szCs w:val="28"/>
        </w:rPr>
        <w:t xml:space="preserve"> τη μικροσκοπική </w:t>
      </w:r>
      <w:proofErr w:type="spellStart"/>
      <w:r>
        <w:rPr>
          <w:sz w:val="28"/>
          <w:szCs w:val="28"/>
        </w:rPr>
        <w:t>διαφοροδιάγνωσή</w:t>
      </w:r>
      <w:proofErr w:type="spellEnd"/>
      <w:r>
        <w:rPr>
          <w:sz w:val="28"/>
          <w:szCs w:val="28"/>
        </w:rPr>
        <w:t xml:space="preserve"> του.</w:t>
      </w:r>
    </w:p>
    <w:p w:rsidR="00930827" w:rsidRDefault="00930827" w:rsidP="00F4471F">
      <w:pPr>
        <w:pStyle w:val="a3"/>
        <w:numPr>
          <w:ilvl w:val="0"/>
          <w:numId w:val="4"/>
        </w:numPr>
        <w:jc w:val="both"/>
        <w:rPr>
          <w:sz w:val="28"/>
          <w:szCs w:val="28"/>
        </w:rPr>
      </w:pPr>
      <w:r>
        <w:rPr>
          <w:sz w:val="28"/>
          <w:szCs w:val="28"/>
        </w:rPr>
        <w:t xml:space="preserve">Εξηγήστε τον </w:t>
      </w:r>
      <w:proofErr w:type="spellStart"/>
      <w:r>
        <w:rPr>
          <w:sz w:val="28"/>
          <w:szCs w:val="28"/>
        </w:rPr>
        <w:t>παθογενετικό</w:t>
      </w:r>
      <w:proofErr w:type="spellEnd"/>
      <w:r>
        <w:rPr>
          <w:sz w:val="28"/>
          <w:szCs w:val="28"/>
        </w:rPr>
        <w:t xml:space="preserve"> μηχανισμό της νόσου της δεύτερης ασθενούς.</w:t>
      </w:r>
    </w:p>
    <w:p w:rsidR="00930827" w:rsidRDefault="00930827" w:rsidP="00F4471F">
      <w:pPr>
        <w:pStyle w:val="a3"/>
        <w:numPr>
          <w:ilvl w:val="0"/>
          <w:numId w:val="4"/>
        </w:numPr>
        <w:jc w:val="both"/>
        <w:rPr>
          <w:sz w:val="28"/>
          <w:szCs w:val="28"/>
        </w:rPr>
      </w:pPr>
      <w:r>
        <w:rPr>
          <w:sz w:val="28"/>
          <w:szCs w:val="28"/>
        </w:rPr>
        <w:t xml:space="preserve">Αναφέρατε σε ποια μορφή υπερευαισθησίας εντάσσεται ο </w:t>
      </w:r>
      <w:r w:rsidR="007C5B55">
        <w:rPr>
          <w:sz w:val="28"/>
          <w:szCs w:val="28"/>
        </w:rPr>
        <w:t xml:space="preserve">εν λόγω </w:t>
      </w:r>
      <w:proofErr w:type="spellStart"/>
      <w:r w:rsidR="007C5B55">
        <w:rPr>
          <w:sz w:val="28"/>
          <w:szCs w:val="28"/>
        </w:rPr>
        <w:t>παθογενετικός</w:t>
      </w:r>
      <w:proofErr w:type="spellEnd"/>
      <w:r w:rsidR="007C5B55">
        <w:rPr>
          <w:sz w:val="28"/>
          <w:szCs w:val="28"/>
        </w:rPr>
        <w:t xml:space="preserve"> μηχανι</w:t>
      </w:r>
      <w:r>
        <w:rPr>
          <w:sz w:val="28"/>
          <w:szCs w:val="28"/>
        </w:rPr>
        <w:t>σμός.</w:t>
      </w:r>
    </w:p>
    <w:p w:rsidR="00471B9C" w:rsidRPr="00E85F1E" w:rsidRDefault="00471B9C" w:rsidP="00471B9C">
      <w:pPr>
        <w:pStyle w:val="a3"/>
        <w:ind w:left="1440"/>
        <w:jc w:val="both"/>
        <w:rPr>
          <w:color w:val="FF0000"/>
          <w:sz w:val="28"/>
          <w:szCs w:val="28"/>
        </w:rPr>
      </w:pPr>
      <w:r>
        <w:rPr>
          <w:color w:val="FF0000"/>
          <w:sz w:val="28"/>
          <w:szCs w:val="28"/>
        </w:rPr>
        <w:t xml:space="preserve">Υπερθυρεοειδισμός στο πλαίσιο </w:t>
      </w:r>
      <w:proofErr w:type="spellStart"/>
      <w:r>
        <w:rPr>
          <w:color w:val="FF0000"/>
          <w:sz w:val="28"/>
          <w:szCs w:val="28"/>
        </w:rPr>
        <w:t>γιγαντοκυτταρικής</w:t>
      </w:r>
      <w:proofErr w:type="spellEnd"/>
      <w:r>
        <w:rPr>
          <w:color w:val="FF0000"/>
          <w:sz w:val="28"/>
          <w:szCs w:val="28"/>
        </w:rPr>
        <w:t xml:space="preserve"> θυρεοειδίτιδας στην πρώτη ασθενή και στο πλαίσιο νόσου </w:t>
      </w:r>
      <w:r>
        <w:rPr>
          <w:color w:val="FF0000"/>
          <w:sz w:val="28"/>
          <w:szCs w:val="28"/>
          <w:lang w:val="en-US"/>
        </w:rPr>
        <w:t>Graves</w:t>
      </w:r>
      <w:r>
        <w:rPr>
          <w:color w:val="FF0000"/>
          <w:sz w:val="28"/>
          <w:szCs w:val="28"/>
        </w:rPr>
        <w:t xml:space="preserve"> στη δεύτερη. Κοκκίωμα</w:t>
      </w:r>
      <w:r w:rsidR="00EE7F4C">
        <w:rPr>
          <w:color w:val="FF0000"/>
          <w:sz w:val="28"/>
          <w:szCs w:val="28"/>
        </w:rPr>
        <w:t xml:space="preserve"> τύπου ξένου σώματος </w:t>
      </w:r>
      <w:r>
        <w:rPr>
          <w:color w:val="FF0000"/>
          <w:sz w:val="28"/>
          <w:szCs w:val="28"/>
        </w:rPr>
        <w:t xml:space="preserve">στην </w:t>
      </w:r>
      <w:proofErr w:type="spellStart"/>
      <w:r>
        <w:rPr>
          <w:color w:val="FF0000"/>
          <w:sz w:val="28"/>
          <w:szCs w:val="28"/>
        </w:rPr>
        <w:t>Εικ</w:t>
      </w:r>
      <w:proofErr w:type="spellEnd"/>
      <w:r>
        <w:rPr>
          <w:color w:val="FF0000"/>
          <w:sz w:val="28"/>
          <w:szCs w:val="28"/>
        </w:rPr>
        <w:t>. 5</w:t>
      </w:r>
      <w:r w:rsidRPr="00471B9C">
        <w:rPr>
          <w:color w:val="FF0000"/>
          <w:sz w:val="28"/>
          <w:szCs w:val="28"/>
        </w:rPr>
        <w:t>Α</w:t>
      </w:r>
      <w:r>
        <w:rPr>
          <w:color w:val="FF0000"/>
          <w:sz w:val="28"/>
          <w:szCs w:val="28"/>
        </w:rPr>
        <w:t xml:space="preserve">. </w:t>
      </w:r>
      <w:proofErr w:type="spellStart"/>
      <w:r>
        <w:rPr>
          <w:color w:val="FF0000"/>
          <w:sz w:val="28"/>
          <w:szCs w:val="28"/>
        </w:rPr>
        <w:t>Θηλόμορφη</w:t>
      </w:r>
      <w:proofErr w:type="spellEnd"/>
      <w:r>
        <w:rPr>
          <w:color w:val="FF0000"/>
          <w:sz w:val="28"/>
          <w:szCs w:val="28"/>
        </w:rPr>
        <w:t xml:space="preserve"> υπερπλασία του </w:t>
      </w:r>
      <w:proofErr w:type="spellStart"/>
      <w:r>
        <w:rPr>
          <w:color w:val="FF0000"/>
          <w:sz w:val="28"/>
          <w:szCs w:val="28"/>
        </w:rPr>
        <w:t>θυρεοειδικού</w:t>
      </w:r>
      <w:proofErr w:type="spellEnd"/>
      <w:r>
        <w:rPr>
          <w:color w:val="FF0000"/>
          <w:sz w:val="28"/>
          <w:szCs w:val="28"/>
        </w:rPr>
        <w:t xml:space="preserve"> επιθηλίου στην 5Β με απουσία πυρηνικών χαρακτηριστικών </w:t>
      </w:r>
      <w:proofErr w:type="spellStart"/>
      <w:r>
        <w:rPr>
          <w:color w:val="FF0000"/>
          <w:sz w:val="28"/>
          <w:szCs w:val="28"/>
        </w:rPr>
        <w:t>θηλώδους</w:t>
      </w:r>
      <w:proofErr w:type="spellEnd"/>
      <w:r>
        <w:rPr>
          <w:color w:val="FF0000"/>
          <w:sz w:val="28"/>
          <w:szCs w:val="28"/>
        </w:rPr>
        <w:t xml:space="preserve"> καρκινώματος</w:t>
      </w:r>
      <w:r w:rsidR="00E85F1E" w:rsidRPr="00E85F1E">
        <w:rPr>
          <w:color w:val="FF0000"/>
          <w:sz w:val="28"/>
          <w:szCs w:val="28"/>
        </w:rPr>
        <w:t xml:space="preserve"> </w:t>
      </w:r>
      <w:r>
        <w:rPr>
          <w:color w:val="FF0000"/>
          <w:sz w:val="28"/>
          <w:szCs w:val="28"/>
        </w:rPr>
        <w:t xml:space="preserve">- υπερευαισθησία τύπου </w:t>
      </w:r>
      <w:r>
        <w:rPr>
          <w:color w:val="FF0000"/>
          <w:sz w:val="28"/>
          <w:szCs w:val="28"/>
          <w:lang w:val="en-US"/>
        </w:rPr>
        <w:t>V</w:t>
      </w:r>
      <w:r>
        <w:rPr>
          <w:color w:val="FF0000"/>
          <w:sz w:val="28"/>
          <w:szCs w:val="28"/>
        </w:rPr>
        <w:t xml:space="preserve"> . </w:t>
      </w:r>
    </w:p>
    <w:p w:rsidR="00471B9C" w:rsidRPr="009E6884" w:rsidRDefault="00471B9C" w:rsidP="00471B9C">
      <w:pPr>
        <w:pStyle w:val="a3"/>
        <w:ind w:left="1440"/>
        <w:jc w:val="both"/>
        <w:rPr>
          <w:color w:val="FF0000"/>
          <w:sz w:val="28"/>
          <w:szCs w:val="28"/>
        </w:rPr>
      </w:pPr>
      <w:r w:rsidRPr="007C5B55">
        <w:rPr>
          <w:color w:val="FF0000"/>
          <w:sz w:val="28"/>
          <w:szCs w:val="28"/>
        </w:rPr>
        <w:t>Προτεινόμενο σύγγραμμα: σελ.</w:t>
      </w:r>
      <w:r w:rsidR="00E85F1E" w:rsidRPr="007C5B55">
        <w:rPr>
          <w:color w:val="FF0000"/>
          <w:sz w:val="28"/>
          <w:szCs w:val="28"/>
        </w:rPr>
        <w:t xml:space="preserve"> 770, 772-4, 114-5, 55.</w:t>
      </w:r>
      <w:r w:rsidR="009E6884">
        <w:rPr>
          <w:color w:val="FF0000"/>
          <w:sz w:val="28"/>
          <w:szCs w:val="28"/>
        </w:rPr>
        <w:t xml:space="preserve"> Αρχεία</w:t>
      </w:r>
      <w:r w:rsidR="007C5B55" w:rsidRPr="007C5B55">
        <w:rPr>
          <w:color w:val="FF0000"/>
          <w:sz w:val="28"/>
          <w:szCs w:val="28"/>
        </w:rPr>
        <w:t xml:space="preserve"> βίντεο ενότητας 4.09.</w:t>
      </w:r>
      <w:r w:rsidR="009E6884">
        <w:rPr>
          <w:color w:val="FF0000"/>
          <w:sz w:val="28"/>
          <w:szCs w:val="28"/>
        </w:rPr>
        <w:t xml:space="preserve"> : </w:t>
      </w:r>
      <w:r w:rsidR="007C5B55">
        <w:rPr>
          <w:color w:val="FF0000"/>
          <w:sz w:val="28"/>
          <w:szCs w:val="28"/>
        </w:rPr>
        <w:t>«ΜΑΚΡΟΣΚΟΠΙΚΕΣ ΑΛΛΟΙΩΣΕΙΣ ΕΝΔΟΚΡΙΝΩΝ ΑΔΕΝΩΝ»</w:t>
      </w:r>
      <w:r w:rsidR="009E6884" w:rsidRPr="009E6884">
        <w:t xml:space="preserve"> </w:t>
      </w:r>
      <w:r w:rsidR="009E6884">
        <w:rPr>
          <w:color w:val="FF0000"/>
          <w:sz w:val="28"/>
          <w:szCs w:val="28"/>
        </w:rPr>
        <w:t>&amp; «</w:t>
      </w:r>
      <w:r w:rsidR="003D5014">
        <w:rPr>
          <w:color w:val="FF0000"/>
          <w:sz w:val="28"/>
          <w:szCs w:val="28"/>
        </w:rPr>
        <w:t xml:space="preserve"> </w:t>
      </w:r>
      <w:r w:rsidR="009E6884">
        <w:rPr>
          <w:color w:val="FF0000"/>
          <w:sz w:val="28"/>
          <w:szCs w:val="28"/>
        </w:rPr>
        <w:t>ΞΕΚΙΝΑΜΕ ΑΠΟ ΤΗΝ ΕΙΚΟΝΑ</w:t>
      </w:r>
      <w:r w:rsidR="009E6884" w:rsidRPr="009E6884">
        <w:rPr>
          <w:color w:val="FF0000"/>
          <w:sz w:val="28"/>
          <w:szCs w:val="28"/>
        </w:rPr>
        <w:t xml:space="preserve">: </w:t>
      </w:r>
      <w:r w:rsidR="009E6884">
        <w:rPr>
          <w:color w:val="FF0000"/>
          <w:sz w:val="28"/>
          <w:szCs w:val="28"/>
        </w:rPr>
        <w:t>ΕΝΔΟΚΡΙΝΕΙΣ</w:t>
      </w:r>
      <w:r w:rsidR="003D5014">
        <w:rPr>
          <w:color w:val="FF0000"/>
          <w:sz w:val="28"/>
          <w:szCs w:val="28"/>
        </w:rPr>
        <w:t xml:space="preserve"> Ι </w:t>
      </w:r>
      <w:r w:rsidR="009E6884">
        <w:rPr>
          <w:color w:val="FF0000"/>
          <w:sz w:val="28"/>
          <w:szCs w:val="28"/>
        </w:rPr>
        <w:t>».</w:t>
      </w:r>
      <w:r w:rsidR="007C5B55">
        <w:rPr>
          <w:color w:val="FF0000"/>
          <w:sz w:val="28"/>
          <w:szCs w:val="28"/>
        </w:rPr>
        <w:t xml:space="preserve"> Από 2 μόρια το κάθε </w:t>
      </w:r>
      <w:proofErr w:type="spellStart"/>
      <w:r w:rsidR="007C5B55">
        <w:rPr>
          <w:color w:val="FF0000"/>
          <w:sz w:val="28"/>
          <w:szCs w:val="28"/>
        </w:rPr>
        <w:t>υποερώτημα</w:t>
      </w:r>
      <w:proofErr w:type="spellEnd"/>
      <w:r w:rsidR="007C5B55">
        <w:rPr>
          <w:color w:val="FF0000"/>
          <w:sz w:val="28"/>
          <w:szCs w:val="28"/>
        </w:rPr>
        <w:t>.</w:t>
      </w:r>
    </w:p>
    <w:p w:rsidR="00EE7F4C" w:rsidRPr="009E6884" w:rsidRDefault="00EE7F4C" w:rsidP="00471B9C">
      <w:pPr>
        <w:pStyle w:val="a3"/>
        <w:ind w:left="1440"/>
        <w:jc w:val="both"/>
        <w:rPr>
          <w:color w:val="FF0000"/>
          <w:sz w:val="28"/>
          <w:szCs w:val="28"/>
        </w:rPr>
      </w:pPr>
    </w:p>
    <w:p w:rsidR="00EE7F4C" w:rsidRDefault="00CC7E5D" w:rsidP="00EE7F4C">
      <w:pPr>
        <w:pStyle w:val="a3"/>
        <w:numPr>
          <w:ilvl w:val="0"/>
          <w:numId w:val="1"/>
        </w:numPr>
        <w:jc w:val="both"/>
        <w:rPr>
          <w:sz w:val="28"/>
          <w:szCs w:val="28"/>
        </w:rPr>
      </w:pPr>
      <w:r>
        <w:rPr>
          <w:sz w:val="28"/>
          <w:szCs w:val="28"/>
        </w:rPr>
        <w:t xml:space="preserve">Α. </w:t>
      </w:r>
      <w:r w:rsidR="005A2A54" w:rsidRPr="005A2A54">
        <w:rPr>
          <w:sz w:val="28"/>
          <w:szCs w:val="28"/>
        </w:rPr>
        <w:t>Κ</w:t>
      </w:r>
      <w:r w:rsidR="00741C0A">
        <w:rPr>
          <w:sz w:val="28"/>
          <w:szCs w:val="28"/>
        </w:rPr>
        <w:t>οπέ</w:t>
      </w:r>
      <w:r w:rsidR="005A2A54" w:rsidRPr="005A2A54">
        <w:rPr>
          <w:sz w:val="28"/>
          <w:szCs w:val="28"/>
        </w:rPr>
        <w:t>λα</w:t>
      </w:r>
      <w:r w:rsidR="005A2A54">
        <w:rPr>
          <w:sz w:val="28"/>
          <w:szCs w:val="28"/>
        </w:rPr>
        <w:t xml:space="preserve"> εμφανίζει στα </w:t>
      </w:r>
      <w:proofErr w:type="spellStart"/>
      <w:r w:rsidR="005A2A54">
        <w:rPr>
          <w:sz w:val="28"/>
          <w:szCs w:val="28"/>
        </w:rPr>
        <w:t>λοβία</w:t>
      </w:r>
      <w:proofErr w:type="spellEnd"/>
      <w:r w:rsidR="005A2A54">
        <w:rPr>
          <w:sz w:val="28"/>
          <w:szCs w:val="28"/>
        </w:rPr>
        <w:t xml:space="preserve"> των </w:t>
      </w:r>
      <w:proofErr w:type="spellStart"/>
      <w:r w:rsidR="005A2A54">
        <w:rPr>
          <w:sz w:val="28"/>
          <w:szCs w:val="28"/>
        </w:rPr>
        <w:t>ώτων</w:t>
      </w:r>
      <w:proofErr w:type="spellEnd"/>
      <w:r w:rsidR="005A2A54">
        <w:rPr>
          <w:sz w:val="28"/>
          <w:szCs w:val="28"/>
        </w:rPr>
        <w:t xml:space="preserve"> της </w:t>
      </w:r>
      <w:proofErr w:type="spellStart"/>
      <w:r w:rsidR="005A2A54">
        <w:rPr>
          <w:sz w:val="28"/>
          <w:szCs w:val="28"/>
        </w:rPr>
        <w:t>ερυθυματώδεις</w:t>
      </w:r>
      <w:proofErr w:type="spellEnd"/>
      <w:r w:rsidR="005A2A54">
        <w:rPr>
          <w:sz w:val="28"/>
          <w:szCs w:val="28"/>
        </w:rPr>
        <w:t xml:space="preserve"> , ελαφρώς οιδηματώδεις, κνησμώδεις περιοχές με κάποιου βαθμού ξηρότητα. Η </w:t>
      </w:r>
      <w:proofErr w:type="spellStart"/>
      <w:r w:rsidR="005A2A54">
        <w:rPr>
          <w:sz w:val="28"/>
          <w:szCs w:val="28"/>
        </w:rPr>
        <w:t>ιστοπαθολογία</w:t>
      </w:r>
      <w:proofErr w:type="spellEnd"/>
      <w:r w:rsidR="005A2A54">
        <w:rPr>
          <w:sz w:val="28"/>
          <w:szCs w:val="28"/>
        </w:rPr>
        <w:t xml:space="preserve"> της περιοχής εμφανίζεται στην </w:t>
      </w:r>
      <w:proofErr w:type="spellStart"/>
      <w:r w:rsidR="005A2A54">
        <w:rPr>
          <w:sz w:val="28"/>
          <w:szCs w:val="28"/>
        </w:rPr>
        <w:t>Εικ</w:t>
      </w:r>
      <w:proofErr w:type="spellEnd"/>
      <w:r w:rsidR="005A2A54">
        <w:rPr>
          <w:sz w:val="28"/>
          <w:szCs w:val="28"/>
        </w:rPr>
        <w:t>. 6 ( Α-Η, μεσαία μεγέθυνση).</w:t>
      </w:r>
    </w:p>
    <w:p w:rsidR="005A2A54" w:rsidRPr="00F349F5" w:rsidRDefault="005A2A54" w:rsidP="005A2A54">
      <w:pPr>
        <w:pStyle w:val="a3"/>
        <w:numPr>
          <w:ilvl w:val="0"/>
          <w:numId w:val="7"/>
        </w:numPr>
        <w:jc w:val="both"/>
        <w:rPr>
          <w:sz w:val="28"/>
          <w:szCs w:val="28"/>
        </w:rPr>
      </w:pPr>
      <w:r>
        <w:rPr>
          <w:sz w:val="28"/>
          <w:szCs w:val="28"/>
        </w:rPr>
        <w:t>Συνοψίστε τα μικροσκοπικά ευρήματα</w:t>
      </w:r>
      <w:r w:rsidR="00F349F5">
        <w:rPr>
          <w:sz w:val="28"/>
          <w:szCs w:val="28"/>
        </w:rPr>
        <w:t xml:space="preserve"> </w:t>
      </w:r>
      <w:proofErr w:type="spellStart"/>
      <w:r w:rsidR="00F349F5">
        <w:rPr>
          <w:sz w:val="28"/>
          <w:szCs w:val="28"/>
        </w:rPr>
        <w:t>ταυτοποιώντας</w:t>
      </w:r>
      <w:proofErr w:type="spellEnd"/>
      <w:r w:rsidR="00F349F5">
        <w:rPr>
          <w:sz w:val="28"/>
          <w:szCs w:val="28"/>
        </w:rPr>
        <w:t xml:space="preserve"> τα φλεγμονώδη κύτταρα.</w:t>
      </w:r>
    </w:p>
    <w:p w:rsidR="005A2A54" w:rsidRPr="005A2A54" w:rsidRDefault="005A2A54" w:rsidP="005A2A54">
      <w:pPr>
        <w:pStyle w:val="a3"/>
        <w:numPr>
          <w:ilvl w:val="0"/>
          <w:numId w:val="7"/>
        </w:numPr>
        <w:jc w:val="both"/>
        <w:rPr>
          <w:sz w:val="28"/>
          <w:szCs w:val="28"/>
        </w:rPr>
      </w:pPr>
      <w:r>
        <w:rPr>
          <w:sz w:val="28"/>
          <w:szCs w:val="28"/>
        </w:rPr>
        <w:t>Αναφέρατε την προφανή κλινική διάγνωση</w:t>
      </w:r>
      <w:r w:rsidR="00D477ED">
        <w:rPr>
          <w:sz w:val="28"/>
          <w:szCs w:val="28"/>
        </w:rPr>
        <w:t>.</w:t>
      </w:r>
    </w:p>
    <w:p w:rsidR="005A2A54" w:rsidRPr="005A2A54" w:rsidRDefault="005A2A54" w:rsidP="005A2A54">
      <w:pPr>
        <w:pStyle w:val="a3"/>
        <w:numPr>
          <w:ilvl w:val="0"/>
          <w:numId w:val="7"/>
        </w:numPr>
        <w:jc w:val="both"/>
        <w:rPr>
          <w:sz w:val="28"/>
          <w:szCs w:val="28"/>
        </w:rPr>
      </w:pPr>
      <w:r>
        <w:rPr>
          <w:sz w:val="28"/>
          <w:szCs w:val="28"/>
        </w:rPr>
        <w:t xml:space="preserve">Ποιος ο πιθανότερος </w:t>
      </w:r>
      <w:proofErr w:type="spellStart"/>
      <w:r>
        <w:rPr>
          <w:sz w:val="28"/>
          <w:szCs w:val="28"/>
        </w:rPr>
        <w:t>ευαισθητοποιός</w:t>
      </w:r>
      <w:proofErr w:type="spellEnd"/>
      <w:r>
        <w:rPr>
          <w:sz w:val="28"/>
          <w:szCs w:val="28"/>
        </w:rPr>
        <w:t xml:space="preserve"> παράγων στη συγκεκριμένη περίπτωση</w:t>
      </w:r>
      <w:r w:rsidRPr="005A2A54">
        <w:rPr>
          <w:sz w:val="28"/>
          <w:szCs w:val="28"/>
        </w:rPr>
        <w:t>;</w:t>
      </w:r>
    </w:p>
    <w:p w:rsidR="005A2A54" w:rsidRDefault="005A2A54" w:rsidP="005A2A54">
      <w:pPr>
        <w:pStyle w:val="a3"/>
        <w:numPr>
          <w:ilvl w:val="0"/>
          <w:numId w:val="7"/>
        </w:numPr>
        <w:jc w:val="both"/>
        <w:rPr>
          <w:sz w:val="28"/>
          <w:szCs w:val="28"/>
        </w:rPr>
      </w:pPr>
      <w:r>
        <w:rPr>
          <w:sz w:val="28"/>
          <w:szCs w:val="28"/>
          <w:lang w:val="en-US"/>
        </w:rPr>
        <w:t>A</w:t>
      </w:r>
      <w:proofErr w:type="spellStart"/>
      <w:r>
        <w:rPr>
          <w:sz w:val="28"/>
          <w:szCs w:val="28"/>
        </w:rPr>
        <w:t>ναλύστε</w:t>
      </w:r>
      <w:proofErr w:type="spellEnd"/>
      <w:r>
        <w:rPr>
          <w:sz w:val="28"/>
          <w:szCs w:val="28"/>
        </w:rPr>
        <w:t xml:space="preserve"> την </w:t>
      </w:r>
      <w:proofErr w:type="spellStart"/>
      <w:r>
        <w:rPr>
          <w:sz w:val="28"/>
          <w:szCs w:val="28"/>
        </w:rPr>
        <w:t>παθογένεση</w:t>
      </w:r>
      <w:proofErr w:type="spellEnd"/>
      <w:r>
        <w:rPr>
          <w:sz w:val="28"/>
          <w:szCs w:val="28"/>
        </w:rPr>
        <w:t xml:space="preserve"> της εν λόγω </w:t>
      </w:r>
      <w:r w:rsidR="000C28B5">
        <w:rPr>
          <w:sz w:val="28"/>
          <w:szCs w:val="28"/>
        </w:rPr>
        <w:t xml:space="preserve">δερματικής </w:t>
      </w:r>
      <w:r>
        <w:rPr>
          <w:sz w:val="28"/>
          <w:szCs w:val="28"/>
        </w:rPr>
        <w:t>αντίδρασης.</w:t>
      </w:r>
    </w:p>
    <w:p w:rsidR="005A2A54" w:rsidRPr="00B373B0" w:rsidRDefault="005A2A54" w:rsidP="005A2A54">
      <w:pPr>
        <w:pStyle w:val="a3"/>
        <w:numPr>
          <w:ilvl w:val="0"/>
          <w:numId w:val="7"/>
        </w:numPr>
        <w:jc w:val="both"/>
        <w:rPr>
          <w:sz w:val="28"/>
          <w:szCs w:val="28"/>
        </w:rPr>
      </w:pPr>
      <w:r>
        <w:rPr>
          <w:sz w:val="28"/>
          <w:szCs w:val="28"/>
        </w:rPr>
        <w:t>Επιδρά το σύστημα του συμπληρώματος ή κάποιο αντίσωμα σε αυτήν</w:t>
      </w:r>
      <w:r w:rsidRPr="005A2A54">
        <w:rPr>
          <w:sz w:val="28"/>
          <w:szCs w:val="28"/>
        </w:rPr>
        <w:t>;</w:t>
      </w:r>
    </w:p>
    <w:p w:rsidR="00B373B0" w:rsidRDefault="00B373B0" w:rsidP="00B373B0">
      <w:pPr>
        <w:pStyle w:val="a3"/>
        <w:ind w:left="1080"/>
        <w:jc w:val="both"/>
        <w:rPr>
          <w:color w:val="FF0000"/>
          <w:sz w:val="28"/>
          <w:szCs w:val="28"/>
        </w:rPr>
      </w:pPr>
      <w:r>
        <w:rPr>
          <w:color w:val="FF0000"/>
          <w:sz w:val="28"/>
          <w:szCs w:val="28"/>
          <w:lang w:val="en-US"/>
        </w:rPr>
        <w:t>O</w:t>
      </w:r>
      <w:proofErr w:type="spellStart"/>
      <w:r>
        <w:rPr>
          <w:color w:val="FF0000"/>
          <w:sz w:val="28"/>
          <w:szCs w:val="28"/>
        </w:rPr>
        <w:t>ξεία</w:t>
      </w:r>
      <w:proofErr w:type="spellEnd"/>
      <w:r>
        <w:rPr>
          <w:color w:val="FF0000"/>
          <w:sz w:val="28"/>
          <w:szCs w:val="28"/>
        </w:rPr>
        <w:t xml:space="preserve"> </w:t>
      </w:r>
      <w:proofErr w:type="spellStart"/>
      <w:r>
        <w:rPr>
          <w:color w:val="FF0000"/>
          <w:sz w:val="28"/>
          <w:szCs w:val="28"/>
        </w:rPr>
        <w:t>σπογγιωτική</w:t>
      </w:r>
      <w:proofErr w:type="spellEnd"/>
      <w:r>
        <w:rPr>
          <w:color w:val="FF0000"/>
          <w:sz w:val="28"/>
          <w:szCs w:val="28"/>
        </w:rPr>
        <w:t xml:space="preserve"> δερματίτιδα με </w:t>
      </w:r>
      <w:proofErr w:type="spellStart"/>
      <w:r>
        <w:rPr>
          <w:color w:val="FF0000"/>
          <w:sz w:val="28"/>
          <w:szCs w:val="28"/>
        </w:rPr>
        <w:t>ενδοεπιδερμιδικές</w:t>
      </w:r>
      <w:proofErr w:type="spellEnd"/>
      <w:r>
        <w:rPr>
          <w:color w:val="FF0000"/>
          <w:sz w:val="28"/>
          <w:szCs w:val="28"/>
        </w:rPr>
        <w:t xml:space="preserve"> φυσαλίδες και </w:t>
      </w:r>
      <w:proofErr w:type="spellStart"/>
      <w:proofErr w:type="gramStart"/>
      <w:r>
        <w:rPr>
          <w:color w:val="FF0000"/>
          <w:sz w:val="28"/>
          <w:szCs w:val="28"/>
        </w:rPr>
        <w:t>εξωκύττωση</w:t>
      </w:r>
      <w:proofErr w:type="spellEnd"/>
      <w:r>
        <w:rPr>
          <w:color w:val="FF0000"/>
          <w:sz w:val="28"/>
          <w:szCs w:val="28"/>
        </w:rPr>
        <w:t xml:space="preserve"> </w:t>
      </w:r>
      <w:r w:rsidR="00F349F5">
        <w:rPr>
          <w:color w:val="FF0000"/>
          <w:sz w:val="28"/>
          <w:szCs w:val="28"/>
        </w:rPr>
        <w:t xml:space="preserve"> </w:t>
      </w:r>
      <w:proofErr w:type="spellStart"/>
      <w:r>
        <w:rPr>
          <w:color w:val="FF0000"/>
          <w:sz w:val="28"/>
          <w:szCs w:val="28"/>
        </w:rPr>
        <w:t>πολυμορφοπυρήνων</w:t>
      </w:r>
      <w:proofErr w:type="spellEnd"/>
      <w:proofErr w:type="gramEnd"/>
      <w:r>
        <w:rPr>
          <w:color w:val="FF0000"/>
          <w:sz w:val="28"/>
          <w:szCs w:val="28"/>
        </w:rPr>
        <w:t xml:space="preserve">, πιθανότερα </w:t>
      </w:r>
      <w:proofErr w:type="spellStart"/>
      <w:r>
        <w:rPr>
          <w:color w:val="FF0000"/>
          <w:sz w:val="28"/>
          <w:szCs w:val="28"/>
        </w:rPr>
        <w:t>ηωσινόφιλων</w:t>
      </w:r>
      <w:proofErr w:type="spellEnd"/>
      <w:r w:rsidR="00A15F35">
        <w:rPr>
          <w:color w:val="FF0000"/>
          <w:sz w:val="28"/>
          <w:szCs w:val="28"/>
        </w:rPr>
        <w:t xml:space="preserve">, και </w:t>
      </w:r>
      <w:proofErr w:type="spellStart"/>
      <w:r w:rsidR="00A15F35">
        <w:rPr>
          <w:color w:val="FF0000"/>
          <w:sz w:val="28"/>
          <w:szCs w:val="28"/>
        </w:rPr>
        <w:t>μονοπυρήνων</w:t>
      </w:r>
      <w:proofErr w:type="spellEnd"/>
      <w:r>
        <w:rPr>
          <w:color w:val="FF0000"/>
          <w:sz w:val="28"/>
          <w:szCs w:val="28"/>
        </w:rPr>
        <w:t xml:space="preserve">. Αλλεργική δερματίτιδα εξ </w:t>
      </w:r>
      <w:r>
        <w:rPr>
          <w:color w:val="FF0000"/>
          <w:sz w:val="28"/>
          <w:szCs w:val="28"/>
        </w:rPr>
        <w:lastRenderedPageBreak/>
        <w:t>επαφής</w:t>
      </w:r>
      <w:r w:rsidR="000C28B5">
        <w:rPr>
          <w:color w:val="FF0000"/>
          <w:sz w:val="28"/>
          <w:szCs w:val="28"/>
        </w:rPr>
        <w:t>, πιθανότατα από</w:t>
      </w:r>
      <w:r>
        <w:rPr>
          <w:color w:val="FF0000"/>
          <w:sz w:val="28"/>
          <w:szCs w:val="28"/>
        </w:rPr>
        <w:t xml:space="preserve"> το νικέλιο σκουλαρικιών. Υπερευαισθησία τύπου </w:t>
      </w:r>
      <w:r>
        <w:rPr>
          <w:color w:val="FF0000"/>
          <w:sz w:val="28"/>
          <w:szCs w:val="28"/>
          <w:lang w:val="en-US"/>
        </w:rPr>
        <w:t>IV</w:t>
      </w:r>
      <w:r w:rsidRPr="00B373B0">
        <w:rPr>
          <w:color w:val="FF0000"/>
          <w:sz w:val="28"/>
          <w:szCs w:val="28"/>
        </w:rPr>
        <w:t xml:space="preserve">. </w:t>
      </w:r>
      <w:r>
        <w:rPr>
          <w:color w:val="FF0000"/>
          <w:sz w:val="28"/>
          <w:szCs w:val="28"/>
        </w:rPr>
        <w:t xml:space="preserve">Δεν έχει ρόλο κάποιο αντίσωμα ή το συμπλήρωμα. </w:t>
      </w:r>
      <w:r w:rsidRPr="00B373B0">
        <w:rPr>
          <w:color w:val="FF0000"/>
          <w:sz w:val="28"/>
          <w:szCs w:val="28"/>
        </w:rPr>
        <w:t>Προτεινόμενο σύγγραμμα: σελ.</w:t>
      </w:r>
      <w:r>
        <w:rPr>
          <w:color w:val="FF0000"/>
          <w:sz w:val="28"/>
          <w:szCs w:val="28"/>
        </w:rPr>
        <w:t xml:space="preserve"> 806-7, 55-6. Αρχείο βίντεο ενότητας 4.03</w:t>
      </w:r>
      <w:r w:rsidRPr="00B373B0">
        <w:rPr>
          <w:color w:val="FF0000"/>
          <w:sz w:val="28"/>
          <w:szCs w:val="28"/>
        </w:rPr>
        <w:t>. «ΞΕΚΙΝΑΜΕ ΑΠΟ ΤΗΝ ΕΙΚΟΝΑ:</w:t>
      </w:r>
      <w:r>
        <w:rPr>
          <w:color w:val="FF0000"/>
          <w:sz w:val="28"/>
          <w:szCs w:val="28"/>
        </w:rPr>
        <w:t xml:space="preserve"> ΑΝΟΣΟΠΑΘΟΛΟΓΟΑΝΑΤΟΜΙΑ Ι».</w:t>
      </w:r>
      <w:r w:rsidR="00C941CB" w:rsidRPr="00C941CB">
        <w:t xml:space="preserve"> </w:t>
      </w:r>
      <w:r w:rsidR="00C941CB">
        <w:rPr>
          <w:color w:val="FF0000"/>
          <w:sz w:val="28"/>
          <w:szCs w:val="28"/>
        </w:rPr>
        <w:t>Αρχείο βίντεο ενότητας 4.02</w:t>
      </w:r>
      <w:r w:rsidR="00C941CB" w:rsidRPr="00C941CB">
        <w:rPr>
          <w:color w:val="FF0000"/>
          <w:sz w:val="28"/>
          <w:szCs w:val="28"/>
        </w:rPr>
        <w:t xml:space="preserve">. </w:t>
      </w:r>
      <w:r w:rsidR="00C941CB">
        <w:rPr>
          <w:color w:val="FF0000"/>
          <w:sz w:val="28"/>
          <w:szCs w:val="28"/>
        </w:rPr>
        <w:t>«ΚΛΙΝΙΚΟΠΑΘΟΛΟΑΝΑΤΟΜΙΚΗ ΠΑΡΟΥΣΙΑΣΗ Π</w:t>
      </w:r>
      <w:r w:rsidR="00C941CB">
        <w:rPr>
          <w:color w:val="FF0000"/>
          <w:sz w:val="28"/>
          <w:szCs w:val="28"/>
          <w:lang w:val="en-US"/>
        </w:rPr>
        <w:t>E</w:t>
      </w:r>
      <w:r w:rsidR="00C941CB">
        <w:rPr>
          <w:color w:val="FF0000"/>
          <w:sz w:val="28"/>
          <w:szCs w:val="28"/>
        </w:rPr>
        <w:t xml:space="preserve">ΡΙΣΤΑΤΙΚΩΝ ΦΛΕΓΜΟΝΗΣ </w:t>
      </w:r>
      <w:r w:rsidR="00C941CB" w:rsidRPr="00C941CB">
        <w:rPr>
          <w:color w:val="FF0000"/>
          <w:sz w:val="28"/>
          <w:szCs w:val="28"/>
        </w:rPr>
        <w:t xml:space="preserve">– </w:t>
      </w:r>
      <w:r w:rsidR="00C941CB">
        <w:rPr>
          <w:color w:val="FF0000"/>
          <w:sz w:val="28"/>
          <w:szCs w:val="28"/>
          <w:lang w:val="en-US"/>
        </w:rPr>
        <w:t>V</w:t>
      </w:r>
      <w:r w:rsidR="00C941CB">
        <w:rPr>
          <w:color w:val="FF0000"/>
          <w:sz w:val="28"/>
          <w:szCs w:val="28"/>
        </w:rPr>
        <w:t>».</w:t>
      </w:r>
      <w:r w:rsidR="00C941CB" w:rsidRPr="00C941CB">
        <w:t xml:space="preserve"> </w:t>
      </w:r>
      <w:r w:rsidR="00C941CB">
        <w:rPr>
          <w:color w:val="FF0000"/>
          <w:sz w:val="28"/>
          <w:szCs w:val="28"/>
        </w:rPr>
        <w:t>Αρχείο βίντεο ενότητας 4.10. «ΚΛΙΝΙΚΟΠΑΘΟΛΟΓΟΑΝΑΤΟΜΙΚΟ ΦΡΟΝΤΙΣΤΗΡΙΟ ΔΕΡΜΑΤΟΠΑΘΕΙΩΝ»</w:t>
      </w:r>
      <w:r w:rsidR="00CC7E5D">
        <w:rPr>
          <w:color w:val="FF0000"/>
          <w:sz w:val="28"/>
          <w:szCs w:val="28"/>
        </w:rPr>
        <w:t xml:space="preserve"> Από 1 μόριο</w:t>
      </w:r>
      <w:r w:rsidR="005061D0">
        <w:rPr>
          <w:color w:val="FF0000"/>
          <w:sz w:val="28"/>
          <w:szCs w:val="28"/>
        </w:rPr>
        <w:t xml:space="preserve"> το κάθε </w:t>
      </w:r>
      <w:proofErr w:type="spellStart"/>
      <w:r w:rsidR="005061D0">
        <w:rPr>
          <w:color w:val="FF0000"/>
          <w:sz w:val="28"/>
          <w:szCs w:val="28"/>
        </w:rPr>
        <w:t>υποερώτημα</w:t>
      </w:r>
      <w:proofErr w:type="spellEnd"/>
      <w:r w:rsidR="005061D0">
        <w:rPr>
          <w:color w:val="FF0000"/>
          <w:sz w:val="28"/>
          <w:szCs w:val="28"/>
        </w:rPr>
        <w:t>.</w:t>
      </w:r>
    </w:p>
    <w:p w:rsidR="00CC7E5D" w:rsidRDefault="00CC7E5D" w:rsidP="00B373B0">
      <w:pPr>
        <w:pStyle w:val="a3"/>
        <w:ind w:left="1080"/>
        <w:jc w:val="both"/>
        <w:rPr>
          <w:color w:val="FF0000"/>
          <w:sz w:val="28"/>
          <w:szCs w:val="28"/>
        </w:rPr>
      </w:pPr>
    </w:p>
    <w:p w:rsidR="00CC7E5D" w:rsidRPr="00DF74AF" w:rsidRDefault="00CC7E5D" w:rsidP="00DF74AF">
      <w:pPr>
        <w:jc w:val="both"/>
        <w:rPr>
          <w:sz w:val="28"/>
          <w:szCs w:val="28"/>
        </w:rPr>
      </w:pPr>
      <w:r w:rsidRPr="00D9771E">
        <w:rPr>
          <w:sz w:val="28"/>
          <w:szCs w:val="28"/>
        </w:rPr>
        <w:t>Β. Απαντήστε</w:t>
      </w:r>
      <w:r w:rsidR="00FB5CD2">
        <w:rPr>
          <w:sz w:val="28"/>
          <w:szCs w:val="28"/>
        </w:rPr>
        <w:t xml:space="preserve"> μονολεκτικά ή με μία πρόταση τις</w:t>
      </w:r>
      <w:r w:rsidRPr="00D9771E">
        <w:rPr>
          <w:sz w:val="28"/>
          <w:szCs w:val="28"/>
        </w:rPr>
        <w:t xml:space="preserve"> πέντε από τις παρακάτω </w:t>
      </w:r>
      <w:r w:rsidR="00D7392B" w:rsidRPr="00D9771E">
        <w:rPr>
          <w:sz w:val="28"/>
          <w:szCs w:val="28"/>
        </w:rPr>
        <w:t>έξι</w:t>
      </w:r>
      <w:r w:rsidRPr="00D9771E">
        <w:rPr>
          <w:sz w:val="28"/>
          <w:szCs w:val="28"/>
        </w:rPr>
        <w:t xml:space="preserve"> ερωτήσεις </w:t>
      </w:r>
      <w:r w:rsidRPr="00DF74AF">
        <w:rPr>
          <w:sz w:val="28"/>
          <w:szCs w:val="28"/>
        </w:rPr>
        <w:t>(από 1 μόριο η καθεμία)</w:t>
      </w:r>
      <w:r w:rsidRPr="00D9771E">
        <w:rPr>
          <w:color w:val="FF0000"/>
          <w:sz w:val="28"/>
          <w:szCs w:val="28"/>
        </w:rPr>
        <w:t xml:space="preserve"> </w:t>
      </w:r>
      <w:r w:rsidRPr="00D9771E">
        <w:rPr>
          <w:sz w:val="28"/>
          <w:szCs w:val="28"/>
        </w:rPr>
        <w:t>:</w:t>
      </w:r>
    </w:p>
    <w:p w:rsidR="00CC7E5D" w:rsidRPr="00D7392B" w:rsidRDefault="00CC7E5D" w:rsidP="00D7392B">
      <w:pPr>
        <w:pStyle w:val="a3"/>
        <w:numPr>
          <w:ilvl w:val="0"/>
          <w:numId w:val="10"/>
        </w:numPr>
        <w:jc w:val="both"/>
        <w:rPr>
          <w:sz w:val="28"/>
          <w:szCs w:val="28"/>
        </w:rPr>
      </w:pPr>
      <w:r w:rsidRPr="00D7392B">
        <w:rPr>
          <w:sz w:val="28"/>
          <w:szCs w:val="28"/>
        </w:rPr>
        <w:t>Ποιος είναι ο πιο συχνός τύπος διηθητικού καρκίνου του δέρματος στους ανθρώπους;</w:t>
      </w:r>
    </w:p>
    <w:p w:rsidR="00CC7E5D" w:rsidRPr="00CC7E5D" w:rsidRDefault="00CC7E5D" w:rsidP="00CC7E5D">
      <w:pPr>
        <w:pStyle w:val="a3"/>
        <w:ind w:left="1080"/>
        <w:jc w:val="both"/>
        <w:rPr>
          <w:sz w:val="28"/>
          <w:szCs w:val="28"/>
        </w:rPr>
      </w:pPr>
      <w:r w:rsidRPr="00CC7E5D">
        <w:rPr>
          <w:sz w:val="28"/>
          <w:szCs w:val="28"/>
        </w:rPr>
        <w:t xml:space="preserve">    </w:t>
      </w:r>
      <w:proofErr w:type="spellStart"/>
      <w:r w:rsidRPr="00CC7E5D">
        <w:rPr>
          <w:color w:val="FF0000"/>
          <w:sz w:val="28"/>
          <w:szCs w:val="28"/>
        </w:rPr>
        <w:t>Βασικοκυτταρικό</w:t>
      </w:r>
      <w:proofErr w:type="spellEnd"/>
      <w:r w:rsidRPr="00CC7E5D">
        <w:rPr>
          <w:color w:val="FF0000"/>
          <w:sz w:val="28"/>
          <w:szCs w:val="28"/>
        </w:rPr>
        <w:t xml:space="preserve"> καρκίνωμα</w:t>
      </w:r>
    </w:p>
    <w:p w:rsidR="00CC7E5D" w:rsidRPr="00CC7E5D" w:rsidRDefault="00CC7E5D" w:rsidP="00CC7E5D">
      <w:pPr>
        <w:pStyle w:val="a3"/>
        <w:ind w:left="1080"/>
        <w:jc w:val="both"/>
        <w:rPr>
          <w:sz w:val="28"/>
          <w:szCs w:val="28"/>
        </w:rPr>
      </w:pPr>
    </w:p>
    <w:p w:rsidR="00CC7E5D" w:rsidRPr="00CC7E5D" w:rsidRDefault="00D7392B" w:rsidP="00CC7E5D">
      <w:pPr>
        <w:pStyle w:val="a3"/>
        <w:ind w:left="1080"/>
        <w:jc w:val="both"/>
        <w:rPr>
          <w:sz w:val="28"/>
          <w:szCs w:val="28"/>
        </w:rPr>
      </w:pPr>
      <w:r>
        <w:rPr>
          <w:sz w:val="28"/>
          <w:szCs w:val="28"/>
          <w:lang w:val="en-US"/>
        </w:rPr>
        <w:t>ii</w:t>
      </w:r>
      <w:r w:rsidR="00CC7E5D" w:rsidRPr="00CC7E5D">
        <w:rPr>
          <w:sz w:val="28"/>
          <w:szCs w:val="28"/>
        </w:rPr>
        <w:t xml:space="preserve">) Ποιο </w:t>
      </w:r>
      <w:proofErr w:type="spellStart"/>
      <w:r w:rsidR="00CC7E5D" w:rsidRPr="00CC7E5D">
        <w:rPr>
          <w:sz w:val="28"/>
          <w:szCs w:val="28"/>
        </w:rPr>
        <w:t>σηματοδοτικό</w:t>
      </w:r>
      <w:proofErr w:type="spellEnd"/>
      <w:r w:rsidR="00CC7E5D" w:rsidRPr="00CC7E5D">
        <w:rPr>
          <w:sz w:val="28"/>
          <w:szCs w:val="28"/>
        </w:rPr>
        <w:t xml:space="preserve"> μονοπάτι ενεργοπο</w:t>
      </w:r>
      <w:r w:rsidR="00CC7E5D">
        <w:rPr>
          <w:sz w:val="28"/>
          <w:szCs w:val="28"/>
        </w:rPr>
        <w:t>ι</w:t>
      </w:r>
      <w:r w:rsidR="00CC7E5D" w:rsidRPr="00CC7E5D">
        <w:rPr>
          <w:sz w:val="28"/>
          <w:szCs w:val="28"/>
        </w:rPr>
        <w:t xml:space="preserve">είται </w:t>
      </w:r>
      <w:r>
        <w:rPr>
          <w:sz w:val="28"/>
          <w:szCs w:val="28"/>
        </w:rPr>
        <w:t>και π</w:t>
      </w:r>
      <w:r w:rsidRPr="00D7392B">
        <w:rPr>
          <w:sz w:val="28"/>
          <w:szCs w:val="28"/>
        </w:rPr>
        <w:t xml:space="preserve">οιο </w:t>
      </w:r>
      <w:proofErr w:type="spellStart"/>
      <w:r w:rsidRPr="00D7392B">
        <w:rPr>
          <w:sz w:val="28"/>
          <w:szCs w:val="28"/>
        </w:rPr>
        <w:t>ογκοκατασταλτικό</w:t>
      </w:r>
      <w:proofErr w:type="spellEnd"/>
      <w:r w:rsidRPr="00D7392B">
        <w:rPr>
          <w:sz w:val="28"/>
          <w:szCs w:val="28"/>
        </w:rPr>
        <w:t xml:space="preserve"> γονίδιο μεταλλάσσεται στον όγκο αυτόν;</w:t>
      </w:r>
    </w:p>
    <w:p w:rsidR="00CC7E5D" w:rsidRPr="00D7392B" w:rsidRDefault="00CC7E5D" w:rsidP="00CC7E5D">
      <w:pPr>
        <w:pStyle w:val="a3"/>
        <w:ind w:left="1080"/>
        <w:jc w:val="both"/>
        <w:rPr>
          <w:color w:val="FF0000"/>
          <w:sz w:val="28"/>
          <w:szCs w:val="28"/>
        </w:rPr>
      </w:pPr>
      <w:proofErr w:type="spellStart"/>
      <w:r w:rsidRPr="00CC7E5D">
        <w:rPr>
          <w:color w:val="FF0000"/>
          <w:sz w:val="28"/>
          <w:szCs w:val="28"/>
        </w:rPr>
        <w:t>Σηματοδοτικό</w:t>
      </w:r>
      <w:proofErr w:type="spellEnd"/>
      <w:r w:rsidRPr="00CC7E5D">
        <w:rPr>
          <w:color w:val="FF0000"/>
          <w:sz w:val="28"/>
          <w:szCs w:val="28"/>
        </w:rPr>
        <w:t xml:space="preserve"> μονοπάτι </w:t>
      </w:r>
      <w:proofErr w:type="spellStart"/>
      <w:r w:rsidRPr="00CC7E5D">
        <w:rPr>
          <w:color w:val="FF0000"/>
          <w:sz w:val="28"/>
          <w:szCs w:val="28"/>
        </w:rPr>
        <w:t>Hedgehog</w:t>
      </w:r>
      <w:proofErr w:type="spellEnd"/>
      <w:r w:rsidR="00D7392B">
        <w:rPr>
          <w:color w:val="FF0000"/>
          <w:sz w:val="28"/>
          <w:szCs w:val="28"/>
        </w:rPr>
        <w:t xml:space="preserve"> </w:t>
      </w:r>
      <w:r w:rsidR="00D7392B" w:rsidRPr="00D7392B">
        <w:rPr>
          <w:color w:val="FF0000"/>
          <w:sz w:val="28"/>
          <w:szCs w:val="28"/>
        </w:rPr>
        <w:t xml:space="preserve">/ </w:t>
      </w:r>
      <w:r w:rsidR="00D7392B">
        <w:rPr>
          <w:color w:val="FF0000"/>
          <w:sz w:val="28"/>
          <w:szCs w:val="28"/>
        </w:rPr>
        <w:t xml:space="preserve">γονίδιο </w:t>
      </w:r>
      <w:r w:rsidR="00D7392B" w:rsidRPr="00D7392B">
        <w:rPr>
          <w:color w:val="FF0000"/>
          <w:sz w:val="28"/>
          <w:szCs w:val="28"/>
          <w:lang w:val="en-US"/>
        </w:rPr>
        <w:t>PTCH</w:t>
      </w:r>
    </w:p>
    <w:p w:rsidR="00CC7E5D" w:rsidRPr="00CC7E5D" w:rsidRDefault="00CC7E5D" w:rsidP="00CC7E5D">
      <w:pPr>
        <w:pStyle w:val="a3"/>
        <w:ind w:left="1080"/>
        <w:jc w:val="both"/>
        <w:rPr>
          <w:sz w:val="28"/>
          <w:szCs w:val="28"/>
        </w:rPr>
      </w:pPr>
    </w:p>
    <w:p w:rsidR="00CC7E5D" w:rsidRPr="00CC7E5D" w:rsidRDefault="00D7392B" w:rsidP="00CC7E5D">
      <w:pPr>
        <w:pStyle w:val="a3"/>
        <w:ind w:left="1080"/>
        <w:jc w:val="both"/>
        <w:rPr>
          <w:sz w:val="28"/>
          <w:szCs w:val="28"/>
        </w:rPr>
      </w:pPr>
      <w:r>
        <w:rPr>
          <w:sz w:val="28"/>
          <w:szCs w:val="28"/>
          <w:lang w:val="en-US"/>
        </w:rPr>
        <w:t>iii</w:t>
      </w:r>
      <w:r w:rsidR="00CC7E5D" w:rsidRPr="00CC7E5D">
        <w:rPr>
          <w:sz w:val="28"/>
          <w:szCs w:val="28"/>
        </w:rPr>
        <w:t>) Ποιο γενετικό σύνδρομο σχετίζεται μ</w:t>
      </w:r>
      <w:r w:rsidR="00CC7E5D">
        <w:rPr>
          <w:sz w:val="28"/>
          <w:szCs w:val="28"/>
        </w:rPr>
        <w:t xml:space="preserve">ε πολλαπλούς </w:t>
      </w:r>
      <w:r>
        <w:rPr>
          <w:sz w:val="28"/>
          <w:szCs w:val="28"/>
        </w:rPr>
        <w:t>τέτοιους όγκους</w:t>
      </w:r>
      <w:r w:rsidR="00CC7E5D" w:rsidRPr="00CC7E5D">
        <w:rPr>
          <w:sz w:val="28"/>
          <w:szCs w:val="28"/>
        </w:rPr>
        <w:t>;</w:t>
      </w:r>
    </w:p>
    <w:p w:rsidR="00CC7E5D" w:rsidRPr="00D7392B" w:rsidRDefault="00CC7E5D" w:rsidP="00D7392B">
      <w:pPr>
        <w:pStyle w:val="a3"/>
        <w:ind w:left="1080"/>
        <w:jc w:val="both"/>
        <w:rPr>
          <w:color w:val="FF0000"/>
          <w:sz w:val="28"/>
          <w:szCs w:val="28"/>
        </w:rPr>
      </w:pPr>
      <w:r w:rsidRPr="00CC7E5D">
        <w:rPr>
          <w:color w:val="FF0000"/>
          <w:sz w:val="28"/>
          <w:szCs w:val="28"/>
        </w:rPr>
        <w:t xml:space="preserve">Σύνδρομο πολλαπλών </w:t>
      </w:r>
      <w:proofErr w:type="spellStart"/>
      <w:r w:rsidRPr="00CC7E5D">
        <w:rPr>
          <w:color w:val="FF0000"/>
          <w:sz w:val="28"/>
          <w:szCs w:val="28"/>
        </w:rPr>
        <w:t>βασικοκυτταρικών</w:t>
      </w:r>
      <w:proofErr w:type="spellEnd"/>
      <w:r w:rsidR="00D7392B">
        <w:rPr>
          <w:color w:val="FF0000"/>
          <w:sz w:val="28"/>
          <w:szCs w:val="28"/>
        </w:rPr>
        <w:t xml:space="preserve"> καρκινωμάτων (σύνδρομο </w:t>
      </w:r>
      <w:proofErr w:type="spellStart"/>
      <w:r w:rsidR="00D7392B">
        <w:rPr>
          <w:color w:val="FF0000"/>
          <w:sz w:val="28"/>
          <w:szCs w:val="28"/>
        </w:rPr>
        <w:t>Gorlin</w:t>
      </w:r>
      <w:proofErr w:type="spellEnd"/>
      <w:r w:rsidR="00D7392B">
        <w:rPr>
          <w:color w:val="FF0000"/>
          <w:sz w:val="28"/>
          <w:szCs w:val="28"/>
        </w:rPr>
        <w:t>)</w:t>
      </w:r>
    </w:p>
    <w:p w:rsidR="00CC7E5D" w:rsidRPr="00CC7E5D" w:rsidRDefault="00CC7E5D" w:rsidP="00CC7E5D">
      <w:pPr>
        <w:pStyle w:val="a3"/>
        <w:ind w:left="1080"/>
        <w:jc w:val="both"/>
        <w:rPr>
          <w:sz w:val="28"/>
          <w:szCs w:val="28"/>
        </w:rPr>
      </w:pPr>
    </w:p>
    <w:p w:rsidR="00CC7E5D" w:rsidRPr="00CC7E5D" w:rsidRDefault="00D7392B" w:rsidP="00CC7E5D">
      <w:pPr>
        <w:pStyle w:val="a3"/>
        <w:ind w:left="1080"/>
        <w:jc w:val="both"/>
        <w:rPr>
          <w:sz w:val="28"/>
          <w:szCs w:val="28"/>
        </w:rPr>
      </w:pPr>
      <w:proofErr w:type="gramStart"/>
      <w:r>
        <w:rPr>
          <w:sz w:val="28"/>
          <w:szCs w:val="28"/>
          <w:lang w:val="en-US"/>
        </w:rPr>
        <w:t>iv</w:t>
      </w:r>
      <w:r w:rsidR="00CC7E5D">
        <w:rPr>
          <w:sz w:val="28"/>
          <w:szCs w:val="28"/>
        </w:rPr>
        <w:t>)</w:t>
      </w:r>
      <w:r w:rsidR="00D9771E" w:rsidRPr="00D9771E">
        <w:rPr>
          <w:sz w:val="28"/>
          <w:szCs w:val="28"/>
        </w:rPr>
        <w:t xml:space="preserve"> </w:t>
      </w:r>
      <w:r w:rsidR="00CC7E5D">
        <w:rPr>
          <w:sz w:val="28"/>
          <w:szCs w:val="28"/>
        </w:rPr>
        <w:t>Ποια</w:t>
      </w:r>
      <w:r w:rsidR="00CC7E5D" w:rsidRPr="00CC7E5D">
        <w:rPr>
          <w:sz w:val="28"/>
          <w:szCs w:val="28"/>
        </w:rPr>
        <w:t>ς</w:t>
      </w:r>
      <w:proofErr w:type="gramEnd"/>
      <w:r w:rsidR="00CC7E5D" w:rsidRPr="00CC7E5D">
        <w:rPr>
          <w:sz w:val="28"/>
          <w:szCs w:val="28"/>
        </w:rPr>
        <w:t xml:space="preserve"> ασθένειας είναι δερματική εκδήλωση η </w:t>
      </w:r>
      <w:proofErr w:type="spellStart"/>
      <w:r w:rsidR="00CC7E5D" w:rsidRPr="00CC7E5D">
        <w:rPr>
          <w:sz w:val="28"/>
          <w:szCs w:val="28"/>
        </w:rPr>
        <w:t>ερπητοειδής</w:t>
      </w:r>
      <w:proofErr w:type="spellEnd"/>
      <w:r w:rsidR="00CC7E5D" w:rsidRPr="00CC7E5D">
        <w:rPr>
          <w:sz w:val="28"/>
          <w:szCs w:val="28"/>
        </w:rPr>
        <w:t xml:space="preserve"> δερματίτιδα;</w:t>
      </w:r>
    </w:p>
    <w:p w:rsidR="00CC7E5D" w:rsidRPr="00CC7E5D" w:rsidRDefault="00CC7E5D" w:rsidP="00CC7E5D">
      <w:pPr>
        <w:pStyle w:val="a3"/>
        <w:ind w:left="1080"/>
        <w:jc w:val="both"/>
        <w:rPr>
          <w:color w:val="FF0000"/>
          <w:sz w:val="28"/>
          <w:szCs w:val="28"/>
        </w:rPr>
      </w:pPr>
      <w:r w:rsidRPr="00CC7E5D">
        <w:rPr>
          <w:sz w:val="28"/>
          <w:szCs w:val="28"/>
        </w:rPr>
        <w:t xml:space="preserve">    </w:t>
      </w:r>
      <w:proofErr w:type="spellStart"/>
      <w:r w:rsidRPr="00CC7E5D">
        <w:rPr>
          <w:color w:val="FF0000"/>
          <w:sz w:val="28"/>
          <w:szCs w:val="28"/>
        </w:rPr>
        <w:t>Κοιλιοκάκη</w:t>
      </w:r>
      <w:proofErr w:type="spellEnd"/>
    </w:p>
    <w:p w:rsidR="00CC7E5D" w:rsidRPr="00CC7E5D" w:rsidRDefault="00CC7E5D" w:rsidP="00CC7E5D">
      <w:pPr>
        <w:pStyle w:val="a3"/>
        <w:ind w:left="1080"/>
        <w:jc w:val="both"/>
        <w:rPr>
          <w:sz w:val="28"/>
          <w:szCs w:val="28"/>
        </w:rPr>
      </w:pPr>
    </w:p>
    <w:p w:rsidR="00CC7E5D" w:rsidRPr="00CC7E5D" w:rsidRDefault="002C5C48" w:rsidP="00CC7E5D">
      <w:pPr>
        <w:pStyle w:val="a3"/>
        <w:ind w:left="1080"/>
        <w:jc w:val="both"/>
        <w:rPr>
          <w:sz w:val="28"/>
          <w:szCs w:val="28"/>
        </w:rPr>
      </w:pPr>
      <w:r>
        <w:rPr>
          <w:sz w:val="28"/>
          <w:szCs w:val="28"/>
          <w:lang w:val="en-US"/>
        </w:rPr>
        <w:t>v</w:t>
      </w:r>
      <w:r w:rsidR="00CC7E5D" w:rsidRPr="00CC7E5D">
        <w:rPr>
          <w:sz w:val="28"/>
          <w:szCs w:val="28"/>
        </w:rPr>
        <w:t xml:space="preserve">) Ποιος είναι ο στόχος των </w:t>
      </w:r>
      <w:proofErr w:type="spellStart"/>
      <w:r w:rsidR="00CC7E5D" w:rsidRPr="00CC7E5D">
        <w:rPr>
          <w:sz w:val="28"/>
          <w:szCs w:val="28"/>
        </w:rPr>
        <w:t>IgA</w:t>
      </w:r>
      <w:proofErr w:type="spellEnd"/>
      <w:r w:rsidR="00CC7E5D" w:rsidRPr="00CC7E5D">
        <w:rPr>
          <w:sz w:val="28"/>
          <w:szCs w:val="28"/>
        </w:rPr>
        <w:t xml:space="preserve"> αντισωμάτων έναντι του </w:t>
      </w:r>
      <w:proofErr w:type="spellStart"/>
      <w:r w:rsidR="00CC7E5D" w:rsidRPr="00CC7E5D">
        <w:rPr>
          <w:sz w:val="28"/>
          <w:szCs w:val="28"/>
        </w:rPr>
        <w:t>ενδομυσίου</w:t>
      </w:r>
      <w:proofErr w:type="spellEnd"/>
      <w:r w:rsidR="00CC7E5D" w:rsidRPr="00CC7E5D">
        <w:rPr>
          <w:sz w:val="28"/>
          <w:szCs w:val="28"/>
        </w:rPr>
        <w:t>;</w:t>
      </w:r>
    </w:p>
    <w:p w:rsidR="00CC7E5D" w:rsidRPr="00CC7E5D" w:rsidRDefault="00CC7E5D" w:rsidP="00CC7E5D">
      <w:pPr>
        <w:pStyle w:val="a3"/>
        <w:ind w:left="1080"/>
        <w:jc w:val="both"/>
        <w:rPr>
          <w:color w:val="FF0000"/>
          <w:sz w:val="28"/>
          <w:szCs w:val="28"/>
        </w:rPr>
      </w:pPr>
      <w:proofErr w:type="spellStart"/>
      <w:r w:rsidRPr="00CC7E5D">
        <w:rPr>
          <w:color w:val="FF0000"/>
          <w:sz w:val="28"/>
          <w:szCs w:val="28"/>
        </w:rPr>
        <w:t>Τρανσγλουταμινάση</w:t>
      </w:r>
      <w:proofErr w:type="spellEnd"/>
    </w:p>
    <w:p w:rsidR="00CC7E5D" w:rsidRPr="00CC7E5D" w:rsidRDefault="00CC7E5D" w:rsidP="00CC7E5D">
      <w:pPr>
        <w:pStyle w:val="a3"/>
        <w:ind w:left="1080"/>
        <w:jc w:val="both"/>
        <w:rPr>
          <w:sz w:val="28"/>
          <w:szCs w:val="28"/>
        </w:rPr>
      </w:pPr>
    </w:p>
    <w:p w:rsidR="00CC7E5D" w:rsidRPr="00CC7E5D" w:rsidRDefault="002C5C48" w:rsidP="00CC7E5D">
      <w:pPr>
        <w:pStyle w:val="a3"/>
        <w:ind w:left="1080"/>
        <w:jc w:val="both"/>
        <w:rPr>
          <w:sz w:val="28"/>
          <w:szCs w:val="28"/>
        </w:rPr>
      </w:pPr>
      <w:proofErr w:type="gramStart"/>
      <w:r>
        <w:rPr>
          <w:sz w:val="28"/>
          <w:szCs w:val="28"/>
          <w:lang w:val="en-US"/>
        </w:rPr>
        <w:lastRenderedPageBreak/>
        <w:t>vi</w:t>
      </w:r>
      <w:r w:rsidR="00CC7E5D">
        <w:rPr>
          <w:sz w:val="28"/>
          <w:szCs w:val="28"/>
        </w:rPr>
        <w:t>) Αναφέρατε</w:t>
      </w:r>
      <w:proofErr w:type="gramEnd"/>
      <w:r w:rsidR="00CC7E5D">
        <w:rPr>
          <w:sz w:val="28"/>
          <w:szCs w:val="28"/>
        </w:rPr>
        <w:t xml:space="preserve"> το βασικό </w:t>
      </w:r>
      <w:proofErr w:type="spellStart"/>
      <w:r w:rsidR="00CC7E5D">
        <w:rPr>
          <w:sz w:val="28"/>
          <w:szCs w:val="28"/>
        </w:rPr>
        <w:t>ιστοπαθ</w:t>
      </w:r>
      <w:r w:rsidR="00A270BE">
        <w:rPr>
          <w:sz w:val="28"/>
          <w:szCs w:val="28"/>
        </w:rPr>
        <w:t>ολογικό</w:t>
      </w:r>
      <w:proofErr w:type="spellEnd"/>
      <w:r w:rsidR="00A270BE">
        <w:rPr>
          <w:sz w:val="28"/>
          <w:szCs w:val="28"/>
        </w:rPr>
        <w:t xml:space="preserve"> εύρημα </w:t>
      </w:r>
      <w:r w:rsidR="00CC7E5D">
        <w:rPr>
          <w:sz w:val="28"/>
          <w:szCs w:val="28"/>
        </w:rPr>
        <w:t xml:space="preserve">στην </w:t>
      </w:r>
      <w:proofErr w:type="spellStart"/>
      <w:r w:rsidR="00CC7E5D">
        <w:rPr>
          <w:sz w:val="28"/>
          <w:szCs w:val="28"/>
        </w:rPr>
        <w:t>ερπητοειδή</w:t>
      </w:r>
      <w:proofErr w:type="spellEnd"/>
      <w:r w:rsidR="00CC7E5D">
        <w:rPr>
          <w:sz w:val="28"/>
          <w:szCs w:val="28"/>
        </w:rPr>
        <w:t xml:space="preserve"> δερματίτιδα</w:t>
      </w:r>
      <w:r w:rsidR="00CC7E5D" w:rsidRPr="00CC7E5D">
        <w:rPr>
          <w:sz w:val="28"/>
          <w:szCs w:val="28"/>
        </w:rPr>
        <w:t>.</w:t>
      </w:r>
      <w:r w:rsidR="00D7392B" w:rsidRPr="00D7392B">
        <w:t xml:space="preserve"> </w:t>
      </w:r>
      <w:r w:rsidR="00D7392B" w:rsidRPr="00D7392B">
        <w:rPr>
          <w:sz w:val="28"/>
          <w:szCs w:val="28"/>
        </w:rPr>
        <w:t xml:space="preserve">Ποιο μοτίβο αναδεικνύεται με τον άμεσο </w:t>
      </w:r>
      <w:proofErr w:type="spellStart"/>
      <w:r w:rsidR="00D7392B" w:rsidRPr="00D7392B">
        <w:rPr>
          <w:sz w:val="28"/>
          <w:szCs w:val="28"/>
        </w:rPr>
        <w:t>ανοσοφθορισμό</w:t>
      </w:r>
      <w:proofErr w:type="spellEnd"/>
      <w:r w:rsidR="00D7392B" w:rsidRPr="00D7392B">
        <w:rPr>
          <w:sz w:val="28"/>
          <w:szCs w:val="28"/>
        </w:rPr>
        <w:t xml:space="preserve"> σε αυτήν;</w:t>
      </w:r>
    </w:p>
    <w:p w:rsidR="00B265EB" w:rsidRDefault="00CC7E5D" w:rsidP="00D7392B">
      <w:pPr>
        <w:pStyle w:val="a3"/>
        <w:ind w:left="1080"/>
        <w:jc w:val="both"/>
        <w:rPr>
          <w:color w:val="FF0000"/>
          <w:sz w:val="28"/>
          <w:szCs w:val="28"/>
        </w:rPr>
      </w:pPr>
      <w:r w:rsidRPr="00CC7E5D">
        <w:rPr>
          <w:color w:val="FF0000"/>
          <w:sz w:val="28"/>
          <w:szCs w:val="28"/>
        </w:rPr>
        <w:t xml:space="preserve">Αποστήματα </w:t>
      </w:r>
      <w:proofErr w:type="spellStart"/>
      <w:r w:rsidRPr="00CC7E5D">
        <w:rPr>
          <w:color w:val="FF0000"/>
          <w:sz w:val="28"/>
          <w:szCs w:val="28"/>
        </w:rPr>
        <w:t>ουδετεροφίλων</w:t>
      </w:r>
      <w:proofErr w:type="spellEnd"/>
      <w:r w:rsidRPr="00CC7E5D">
        <w:rPr>
          <w:color w:val="FF0000"/>
          <w:sz w:val="28"/>
          <w:szCs w:val="28"/>
        </w:rPr>
        <w:t xml:space="preserve"> στις άκρες των </w:t>
      </w:r>
      <w:proofErr w:type="spellStart"/>
      <w:r w:rsidRPr="00CC7E5D">
        <w:rPr>
          <w:color w:val="FF0000"/>
          <w:sz w:val="28"/>
          <w:szCs w:val="28"/>
        </w:rPr>
        <w:t>χοριακών</w:t>
      </w:r>
      <w:proofErr w:type="spellEnd"/>
      <w:r w:rsidRPr="00CC7E5D">
        <w:rPr>
          <w:color w:val="FF0000"/>
          <w:sz w:val="28"/>
          <w:szCs w:val="28"/>
        </w:rPr>
        <w:t xml:space="preserve"> θηλών</w:t>
      </w:r>
      <w:r w:rsidR="00D16021">
        <w:rPr>
          <w:rFonts w:cstheme="minorHAnsi"/>
          <w:color w:val="FF0000"/>
          <w:sz w:val="28"/>
          <w:szCs w:val="28"/>
        </w:rPr>
        <w:t>·</w:t>
      </w:r>
      <w:r w:rsidR="00D7392B" w:rsidRPr="00D7392B">
        <w:t xml:space="preserve"> </w:t>
      </w:r>
      <w:r w:rsidR="00D16021">
        <w:rPr>
          <w:color w:val="FF0000"/>
          <w:sz w:val="28"/>
          <w:szCs w:val="28"/>
        </w:rPr>
        <w:t>κ</w:t>
      </w:r>
      <w:r w:rsidR="00D7392B" w:rsidRPr="00D7392B">
        <w:rPr>
          <w:color w:val="FF0000"/>
          <w:sz w:val="28"/>
          <w:szCs w:val="28"/>
        </w:rPr>
        <w:t xml:space="preserve">οκκώδεις εναποθέσεις </w:t>
      </w:r>
      <w:proofErr w:type="spellStart"/>
      <w:r w:rsidR="00D7392B" w:rsidRPr="00D7392B">
        <w:rPr>
          <w:color w:val="FF0000"/>
          <w:sz w:val="28"/>
          <w:szCs w:val="28"/>
        </w:rPr>
        <w:t>IgA</w:t>
      </w:r>
      <w:proofErr w:type="spellEnd"/>
      <w:r w:rsidR="00D7392B" w:rsidRPr="00D7392B">
        <w:rPr>
          <w:color w:val="FF0000"/>
          <w:sz w:val="28"/>
          <w:szCs w:val="28"/>
        </w:rPr>
        <w:t xml:space="preserve"> στις </w:t>
      </w:r>
      <w:proofErr w:type="spellStart"/>
      <w:r w:rsidR="00D7392B" w:rsidRPr="00D7392B">
        <w:rPr>
          <w:color w:val="FF0000"/>
          <w:sz w:val="28"/>
          <w:szCs w:val="28"/>
        </w:rPr>
        <w:t>χοριακές</w:t>
      </w:r>
      <w:proofErr w:type="spellEnd"/>
      <w:r w:rsidR="00D7392B" w:rsidRPr="00D7392B">
        <w:rPr>
          <w:color w:val="FF0000"/>
          <w:sz w:val="28"/>
          <w:szCs w:val="28"/>
        </w:rPr>
        <w:t xml:space="preserve"> θηλές.</w:t>
      </w:r>
    </w:p>
    <w:p w:rsidR="00D7392B" w:rsidRPr="00D7392B" w:rsidRDefault="00D7392B" w:rsidP="00D7392B">
      <w:pPr>
        <w:pStyle w:val="a3"/>
        <w:ind w:left="1080"/>
        <w:jc w:val="both"/>
        <w:rPr>
          <w:color w:val="FF0000"/>
          <w:sz w:val="28"/>
          <w:szCs w:val="28"/>
        </w:rPr>
      </w:pPr>
    </w:p>
    <w:p w:rsidR="00B265EB" w:rsidRDefault="00CC25DC" w:rsidP="00B265EB">
      <w:pPr>
        <w:pStyle w:val="a3"/>
        <w:numPr>
          <w:ilvl w:val="0"/>
          <w:numId w:val="1"/>
        </w:numPr>
        <w:jc w:val="both"/>
        <w:rPr>
          <w:sz w:val="28"/>
          <w:szCs w:val="28"/>
        </w:rPr>
      </w:pPr>
      <w:r>
        <w:rPr>
          <w:sz w:val="28"/>
          <w:szCs w:val="28"/>
        </w:rPr>
        <w:t>Σε περιοχή υπό επούλωση</w:t>
      </w:r>
      <w:r w:rsidR="00E51A31">
        <w:rPr>
          <w:sz w:val="28"/>
          <w:szCs w:val="28"/>
        </w:rPr>
        <w:t>,</w:t>
      </w:r>
      <w:r>
        <w:rPr>
          <w:sz w:val="28"/>
          <w:szCs w:val="28"/>
        </w:rPr>
        <w:t xml:space="preserve"> </w:t>
      </w:r>
      <w:proofErr w:type="spellStart"/>
      <w:r>
        <w:rPr>
          <w:sz w:val="28"/>
          <w:szCs w:val="28"/>
        </w:rPr>
        <w:t>συ</w:t>
      </w:r>
      <w:r w:rsidR="00E84A62">
        <w:rPr>
          <w:sz w:val="28"/>
          <w:szCs w:val="28"/>
        </w:rPr>
        <w:t>ρραφείσας</w:t>
      </w:r>
      <w:proofErr w:type="spellEnd"/>
      <w:r w:rsidR="00E84A62">
        <w:rPr>
          <w:sz w:val="28"/>
          <w:szCs w:val="28"/>
        </w:rPr>
        <w:t xml:space="preserve"> δερματικής πληγής</w:t>
      </w:r>
      <w:r>
        <w:rPr>
          <w:sz w:val="28"/>
          <w:szCs w:val="28"/>
        </w:rPr>
        <w:t xml:space="preserve"> όπου η τάση είναι μεγάλη</w:t>
      </w:r>
      <w:r w:rsidRPr="00CC25DC">
        <w:rPr>
          <w:sz w:val="28"/>
          <w:szCs w:val="28"/>
        </w:rPr>
        <w:t xml:space="preserve">, </w:t>
      </w:r>
      <w:r>
        <w:rPr>
          <w:sz w:val="28"/>
          <w:szCs w:val="28"/>
        </w:rPr>
        <w:t>προκύπτει η εικονιζόμενη επιπλοκή (</w:t>
      </w:r>
      <w:proofErr w:type="spellStart"/>
      <w:r>
        <w:rPr>
          <w:sz w:val="28"/>
          <w:szCs w:val="28"/>
        </w:rPr>
        <w:t>Εικ</w:t>
      </w:r>
      <w:proofErr w:type="spellEnd"/>
      <w:r>
        <w:rPr>
          <w:sz w:val="28"/>
          <w:szCs w:val="28"/>
        </w:rPr>
        <w:t>. 7) η οποία, μετά από καιρό, υποστρέφει.</w:t>
      </w:r>
    </w:p>
    <w:p w:rsidR="00CC25DC" w:rsidRPr="00FB5CD2" w:rsidRDefault="00CC25DC" w:rsidP="00CC25DC">
      <w:pPr>
        <w:pStyle w:val="a3"/>
        <w:numPr>
          <w:ilvl w:val="0"/>
          <w:numId w:val="8"/>
        </w:numPr>
        <w:jc w:val="both"/>
        <w:rPr>
          <w:sz w:val="28"/>
          <w:szCs w:val="28"/>
        </w:rPr>
      </w:pPr>
      <w:r>
        <w:rPr>
          <w:sz w:val="28"/>
          <w:szCs w:val="28"/>
        </w:rPr>
        <w:t>Περί τίνος πρόκειται</w:t>
      </w:r>
      <w:r w:rsidRPr="00FB5CD2">
        <w:rPr>
          <w:sz w:val="28"/>
          <w:szCs w:val="28"/>
        </w:rPr>
        <w:t xml:space="preserve">; </w:t>
      </w:r>
      <w:r w:rsidR="00FB5CD2">
        <w:rPr>
          <w:sz w:val="28"/>
          <w:szCs w:val="28"/>
        </w:rPr>
        <w:t>Δικαιολογήστε την απάντησή σας.</w:t>
      </w:r>
    </w:p>
    <w:p w:rsidR="00CC25DC" w:rsidRDefault="00CC25DC" w:rsidP="00CC25DC">
      <w:pPr>
        <w:pStyle w:val="a3"/>
        <w:numPr>
          <w:ilvl w:val="0"/>
          <w:numId w:val="8"/>
        </w:numPr>
        <w:jc w:val="both"/>
        <w:rPr>
          <w:sz w:val="28"/>
          <w:szCs w:val="28"/>
        </w:rPr>
      </w:pPr>
      <w:r>
        <w:rPr>
          <w:sz w:val="28"/>
          <w:szCs w:val="28"/>
        </w:rPr>
        <w:t xml:space="preserve">Συνοψίστε </w:t>
      </w:r>
      <w:r w:rsidR="00E84A62">
        <w:rPr>
          <w:sz w:val="28"/>
          <w:szCs w:val="28"/>
        </w:rPr>
        <w:t xml:space="preserve">τα </w:t>
      </w:r>
      <w:proofErr w:type="spellStart"/>
      <w:r w:rsidR="00E84A62">
        <w:rPr>
          <w:sz w:val="28"/>
          <w:szCs w:val="28"/>
        </w:rPr>
        <w:t>ιστικά</w:t>
      </w:r>
      <w:proofErr w:type="spellEnd"/>
      <w:r w:rsidR="00E84A62">
        <w:rPr>
          <w:sz w:val="28"/>
          <w:szCs w:val="28"/>
        </w:rPr>
        <w:t xml:space="preserve"> </w:t>
      </w:r>
      <w:proofErr w:type="spellStart"/>
      <w:r w:rsidR="00E84A62">
        <w:rPr>
          <w:sz w:val="28"/>
          <w:szCs w:val="28"/>
        </w:rPr>
        <w:t>συμβάματα</w:t>
      </w:r>
      <w:proofErr w:type="spellEnd"/>
      <w:r w:rsidR="00E84A62">
        <w:rPr>
          <w:sz w:val="28"/>
          <w:szCs w:val="28"/>
        </w:rPr>
        <w:t xml:space="preserve"> κατά τα στάδια </w:t>
      </w:r>
      <w:r w:rsidR="00115E04">
        <w:rPr>
          <w:sz w:val="28"/>
          <w:szCs w:val="28"/>
        </w:rPr>
        <w:t xml:space="preserve">φυσιολογικής </w:t>
      </w:r>
      <w:r w:rsidR="00E84A62">
        <w:rPr>
          <w:sz w:val="28"/>
          <w:szCs w:val="28"/>
        </w:rPr>
        <w:t>επούλωσης των πληγών του δέρματος κατά πρώτο σκοπό.</w:t>
      </w:r>
    </w:p>
    <w:p w:rsidR="00E84A62" w:rsidRDefault="005061D0" w:rsidP="00E84A62">
      <w:pPr>
        <w:pStyle w:val="a3"/>
        <w:ind w:left="1080"/>
        <w:jc w:val="both"/>
        <w:rPr>
          <w:color w:val="FF0000"/>
          <w:sz w:val="28"/>
          <w:szCs w:val="28"/>
        </w:rPr>
      </w:pPr>
      <w:r>
        <w:rPr>
          <w:color w:val="FF0000"/>
          <w:sz w:val="28"/>
          <w:szCs w:val="28"/>
        </w:rPr>
        <w:t>Υπερτροφική ουλή (</w:t>
      </w:r>
      <w:r w:rsidR="000C28B5">
        <w:rPr>
          <w:color w:val="FF0000"/>
          <w:sz w:val="28"/>
          <w:szCs w:val="28"/>
        </w:rPr>
        <w:t xml:space="preserve">αφού </w:t>
      </w:r>
      <w:r>
        <w:rPr>
          <w:color w:val="FF0000"/>
          <w:sz w:val="28"/>
          <w:szCs w:val="28"/>
        </w:rPr>
        <w:t>δεν υπερβαίνει τα όρια της πρωτογενούς πληγής</w:t>
      </w:r>
      <w:r w:rsidR="00F744C2">
        <w:rPr>
          <w:color w:val="FF0000"/>
          <w:sz w:val="28"/>
          <w:szCs w:val="28"/>
        </w:rPr>
        <w:t xml:space="preserve"> και υποστρέφει</w:t>
      </w:r>
      <w:r>
        <w:rPr>
          <w:color w:val="FF0000"/>
          <w:sz w:val="28"/>
          <w:szCs w:val="28"/>
        </w:rPr>
        <w:t>).</w:t>
      </w:r>
      <w:r w:rsidRPr="005061D0">
        <w:t xml:space="preserve"> </w:t>
      </w:r>
      <w:r w:rsidRPr="005061D0">
        <w:rPr>
          <w:color w:val="FF0000"/>
          <w:sz w:val="28"/>
          <w:szCs w:val="28"/>
        </w:rPr>
        <w:t>Αρχείο βίντεο ενότητας 4.03. «ΞΕΚΙΝΑΜΕ ΑΠΟ ΤΗΝ ΕΙΚΟΝΑ:</w:t>
      </w:r>
      <w:r>
        <w:rPr>
          <w:color w:val="FF0000"/>
          <w:sz w:val="28"/>
          <w:szCs w:val="28"/>
        </w:rPr>
        <w:t xml:space="preserve"> ΟΞΕΙΑ &amp; ΧΡΟΝΙΑ ΦΛΕΓΜΟΝΗ – ΙΣΤΙΚΗ ΑΝΑΝΕΩΣΗ, ΕΠΙΔΙΟΡΘΩΣΗ,ΑΝΑΓΕΝΝΗΣΗ»</w:t>
      </w:r>
      <w:r w:rsidR="005C2DA7">
        <w:rPr>
          <w:color w:val="FF0000"/>
          <w:sz w:val="28"/>
          <w:szCs w:val="28"/>
        </w:rPr>
        <w:t xml:space="preserve">. </w:t>
      </w:r>
      <w:r w:rsidR="005C2DA7" w:rsidRPr="005C2DA7">
        <w:rPr>
          <w:color w:val="FF0000"/>
          <w:sz w:val="28"/>
          <w:szCs w:val="28"/>
        </w:rPr>
        <w:t>Προτεινόμενο σύγγραμμα: σελ.</w:t>
      </w:r>
      <w:r w:rsidR="005C2DA7">
        <w:rPr>
          <w:color w:val="FF0000"/>
          <w:sz w:val="28"/>
          <w:szCs w:val="28"/>
        </w:rPr>
        <w:t xml:space="preserve"> 134-5. Από 5 μόρια το κάθε </w:t>
      </w:r>
      <w:proofErr w:type="spellStart"/>
      <w:r w:rsidR="005C2DA7">
        <w:rPr>
          <w:color w:val="FF0000"/>
          <w:sz w:val="28"/>
          <w:szCs w:val="28"/>
        </w:rPr>
        <w:t>υποερώτημα</w:t>
      </w:r>
      <w:proofErr w:type="spellEnd"/>
      <w:r w:rsidR="005C2DA7">
        <w:rPr>
          <w:color w:val="FF0000"/>
          <w:sz w:val="28"/>
          <w:szCs w:val="28"/>
        </w:rPr>
        <w:t>.</w:t>
      </w:r>
    </w:p>
    <w:p w:rsidR="000C28B5" w:rsidRDefault="000C28B5" w:rsidP="00E84A62">
      <w:pPr>
        <w:pStyle w:val="a3"/>
        <w:ind w:left="1080"/>
        <w:jc w:val="both"/>
        <w:rPr>
          <w:color w:val="FF0000"/>
          <w:sz w:val="28"/>
          <w:szCs w:val="28"/>
        </w:rPr>
      </w:pPr>
    </w:p>
    <w:p w:rsidR="00DF74AF" w:rsidRPr="00DF74AF" w:rsidRDefault="00DF74AF" w:rsidP="00DF74AF">
      <w:pPr>
        <w:pStyle w:val="a3"/>
        <w:numPr>
          <w:ilvl w:val="0"/>
          <w:numId w:val="1"/>
        </w:numPr>
        <w:rPr>
          <w:sz w:val="28"/>
          <w:szCs w:val="28"/>
        </w:rPr>
      </w:pPr>
      <w:r w:rsidRPr="00DF74AF">
        <w:rPr>
          <w:sz w:val="28"/>
          <w:szCs w:val="28"/>
        </w:rPr>
        <w:t xml:space="preserve"> </w:t>
      </w:r>
      <w:r>
        <w:rPr>
          <w:sz w:val="28"/>
          <w:szCs w:val="28"/>
        </w:rPr>
        <w:t>Σε σχέση με τα</w:t>
      </w:r>
      <w:r w:rsidRPr="00DF74AF">
        <w:rPr>
          <w:sz w:val="28"/>
          <w:szCs w:val="28"/>
        </w:rPr>
        <w:t xml:space="preserve"> νεοπλάσματα: </w:t>
      </w:r>
    </w:p>
    <w:p w:rsidR="00DF74AF" w:rsidRPr="00DF74AF" w:rsidRDefault="00DF74AF" w:rsidP="00DF74AF">
      <w:pPr>
        <w:pStyle w:val="a3"/>
        <w:numPr>
          <w:ilvl w:val="0"/>
          <w:numId w:val="11"/>
        </w:numPr>
        <w:rPr>
          <w:sz w:val="28"/>
          <w:szCs w:val="28"/>
        </w:rPr>
      </w:pPr>
      <w:r w:rsidRPr="00DF74AF">
        <w:rPr>
          <w:sz w:val="28"/>
          <w:szCs w:val="28"/>
        </w:rPr>
        <w:t xml:space="preserve">Αντιστοιχίστε τους παρακάτω </w:t>
      </w:r>
      <w:proofErr w:type="spellStart"/>
      <w:r w:rsidRPr="00DF74AF">
        <w:rPr>
          <w:sz w:val="28"/>
          <w:szCs w:val="28"/>
        </w:rPr>
        <w:t>ανοσοϊστοχημικούς</w:t>
      </w:r>
      <w:proofErr w:type="spellEnd"/>
      <w:r w:rsidRPr="00DF74AF">
        <w:rPr>
          <w:sz w:val="28"/>
          <w:szCs w:val="28"/>
        </w:rPr>
        <w:t xml:space="preserve"> δείκτες και την ανάλογη </w:t>
      </w:r>
      <w:proofErr w:type="spellStart"/>
      <w:r w:rsidRPr="00DF74AF">
        <w:rPr>
          <w:sz w:val="28"/>
          <w:szCs w:val="28"/>
        </w:rPr>
        <w:t>ιστογενετική</w:t>
      </w:r>
      <w:proofErr w:type="spellEnd"/>
      <w:r w:rsidRPr="00DF74AF">
        <w:rPr>
          <w:sz w:val="28"/>
          <w:szCs w:val="28"/>
        </w:rPr>
        <w:t xml:space="preserve"> προέλευση:</w:t>
      </w:r>
    </w:p>
    <w:p w:rsidR="00DF74AF" w:rsidRPr="00DF74AF" w:rsidRDefault="00DF74AF" w:rsidP="00DF74AF">
      <w:pPr>
        <w:pStyle w:val="a3"/>
        <w:ind w:left="1080"/>
        <w:rPr>
          <w:sz w:val="28"/>
          <w:szCs w:val="28"/>
        </w:rPr>
      </w:pPr>
    </w:p>
    <w:p w:rsidR="00DF74AF" w:rsidRPr="00DF74AF" w:rsidRDefault="00DF74AF" w:rsidP="00DF74AF">
      <w:pPr>
        <w:pStyle w:val="a3"/>
        <w:ind w:left="1080"/>
        <w:rPr>
          <w:sz w:val="28"/>
          <w:szCs w:val="28"/>
        </w:rPr>
      </w:pPr>
      <w:r w:rsidRPr="00DF74AF">
        <w:rPr>
          <w:sz w:val="28"/>
          <w:szCs w:val="28"/>
          <w:lang w:val="en-US"/>
        </w:rPr>
        <w:t>S</w:t>
      </w:r>
      <w:r w:rsidRPr="00DF74AF">
        <w:rPr>
          <w:sz w:val="28"/>
          <w:szCs w:val="28"/>
        </w:rPr>
        <w:t>100</w:t>
      </w:r>
      <w:r w:rsidRPr="00DF74AF">
        <w:rPr>
          <w:sz w:val="28"/>
          <w:szCs w:val="28"/>
        </w:rPr>
        <w:tab/>
      </w:r>
      <w:r w:rsidRPr="00DF74AF">
        <w:rPr>
          <w:sz w:val="28"/>
          <w:szCs w:val="28"/>
        </w:rPr>
        <w:tab/>
      </w:r>
      <w:r w:rsidRPr="00DF74AF">
        <w:rPr>
          <w:sz w:val="28"/>
          <w:szCs w:val="28"/>
        </w:rPr>
        <w:tab/>
      </w:r>
      <w:r w:rsidRPr="00DF74AF">
        <w:rPr>
          <w:sz w:val="28"/>
          <w:szCs w:val="28"/>
        </w:rPr>
        <w:tab/>
        <w:t>Επιθήλιο</w:t>
      </w:r>
    </w:p>
    <w:p w:rsidR="00DF74AF" w:rsidRPr="00DF74AF" w:rsidRDefault="00DF74AF" w:rsidP="00DF74AF">
      <w:pPr>
        <w:pStyle w:val="a3"/>
        <w:ind w:left="1080"/>
        <w:rPr>
          <w:sz w:val="28"/>
          <w:szCs w:val="28"/>
        </w:rPr>
      </w:pPr>
      <w:r w:rsidRPr="00DF74AF">
        <w:rPr>
          <w:sz w:val="28"/>
          <w:szCs w:val="28"/>
          <w:lang w:val="en-US"/>
        </w:rPr>
        <w:t>SMA</w:t>
      </w:r>
      <w:r w:rsidRPr="00DF74AF">
        <w:rPr>
          <w:sz w:val="28"/>
          <w:szCs w:val="28"/>
        </w:rPr>
        <w:tab/>
      </w:r>
      <w:r w:rsidRPr="00DF74AF">
        <w:rPr>
          <w:sz w:val="28"/>
          <w:szCs w:val="28"/>
        </w:rPr>
        <w:tab/>
      </w:r>
      <w:r w:rsidRPr="00DF74AF">
        <w:rPr>
          <w:sz w:val="28"/>
          <w:szCs w:val="28"/>
        </w:rPr>
        <w:tab/>
      </w:r>
      <w:r w:rsidRPr="00DF74AF">
        <w:rPr>
          <w:sz w:val="28"/>
          <w:szCs w:val="28"/>
        </w:rPr>
        <w:tab/>
      </w:r>
      <w:r>
        <w:rPr>
          <w:sz w:val="28"/>
          <w:szCs w:val="28"/>
        </w:rPr>
        <w:t>Γραμμωτός (σκελετικός) μυς</w:t>
      </w:r>
    </w:p>
    <w:p w:rsidR="00DF74AF" w:rsidRPr="00DF74AF" w:rsidRDefault="00DF74AF" w:rsidP="00DF74AF">
      <w:pPr>
        <w:pStyle w:val="a3"/>
        <w:ind w:left="1080"/>
        <w:rPr>
          <w:sz w:val="28"/>
          <w:szCs w:val="28"/>
        </w:rPr>
      </w:pPr>
      <w:proofErr w:type="spellStart"/>
      <w:r w:rsidRPr="00DF74AF">
        <w:rPr>
          <w:sz w:val="28"/>
          <w:szCs w:val="28"/>
          <w:lang w:val="en-US"/>
        </w:rPr>
        <w:t>Myogenin</w:t>
      </w:r>
      <w:proofErr w:type="spellEnd"/>
      <w:r w:rsidRPr="00DF74AF">
        <w:rPr>
          <w:sz w:val="28"/>
          <w:szCs w:val="28"/>
        </w:rPr>
        <w:tab/>
      </w:r>
      <w:r w:rsidRPr="00DF74AF">
        <w:rPr>
          <w:sz w:val="28"/>
          <w:szCs w:val="28"/>
        </w:rPr>
        <w:tab/>
      </w:r>
      <w:r w:rsidRPr="00DF74AF">
        <w:rPr>
          <w:sz w:val="28"/>
          <w:szCs w:val="28"/>
        </w:rPr>
        <w:tab/>
        <w:t>Έλυτρα νεύρων</w:t>
      </w:r>
    </w:p>
    <w:p w:rsidR="00DF74AF" w:rsidRPr="00BA454E" w:rsidRDefault="00DF74AF" w:rsidP="00DF74AF">
      <w:pPr>
        <w:pStyle w:val="a3"/>
        <w:ind w:left="360"/>
        <w:rPr>
          <w:sz w:val="28"/>
          <w:szCs w:val="28"/>
        </w:rPr>
      </w:pPr>
      <w:r w:rsidRPr="00DF74AF">
        <w:rPr>
          <w:sz w:val="28"/>
          <w:szCs w:val="28"/>
        </w:rPr>
        <w:t xml:space="preserve">           </w:t>
      </w:r>
      <w:r w:rsidRPr="00DF74AF">
        <w:rPr>
          <w:sz w:val="28"/>
          <w:szCs w:val="28"/>
          <w:lang w:val="en-US"/>
        </w:rPr>
        <w:t>Cytokeratin</w:t>
      </w:r>
      <w:r w:rsidRPr="00DF74AF">
        <w:rPr>
          <w:sz w:val="28"/>
          <w:szCs w:val="28"/>
        </w:rPr>
        <w:tab/>
      </w:r>
      <w:r w:rsidRPr="00DF74AF">
        <w:rPr>
          <w:sz w:val="28"/>
          <w:szCs w:val="28"/>
        </w:rPr>
        <w:tab/>
      </w:r>
      <w:r w:rsidRPr="00DF74AF">
        <w:rPr>
          <w:sz w:val="28"/>
          <w:szCs w:val="28"/>
        </w:rPr>
        <w:tab/>
        <w:t>Λείος μυς</w:t>
      </w:r>
    </w:p>
    <w:p w:rsidR="00DF74AF" w:rsidRPr="00BA454E" w:rsidRDefault="00DF74AF" w:rsidP="00DF74AF">
      <w:pPr>
        <w:pStyle w:val="a3"/>
        <w:ind w:left="360"/>
        <w:rPr>
          <w:color w:val="FF0000"/>
          <w:sz w:val="28"/>
          <w:szCs w:val="28"/>
        </w:rPr>
      </w:pPr>
      <w:proofErr w:type="gramStart"/>
      <w:r>
        <w:rPr>
          <w:color w:val="FF0000"/>
          <w:sz w:val="28"/>
          <w:szCs w:val="28"/>
          <w:lang w:val="en-US"/>
        </w:rPr>
        <w:t>S</w:t>
      </w:r>
      <w:r w:rsidRPr="00BA454E">
        <w:rPr>
          <w:color w:val="FF0000"/>
          <w:sz w:val="28"/>
          <w:szCs w:val="28"/>
        </w:rPr>
        <w:t>100-</w:t>
      </w:r>
      <w:r>
        <w:rPr>
          <w:color w:val="FF0000"/>
          <w:sz w:val="28"/>
          <w:szCs w:val="28"/>
        </w:rPr>
        <w:t>έλυτρα</w:t>
      </w:r>
      <w:r w:rsidRPr="00BA454E">
        <w:rPr>
          <w:color w:val="FF0000"/>
          <w:sz w:val="28"/>
          <w:szCs w:val="28"/>
        </w:rPr>
        <w:t xml:space="preserve"> </w:t>
      </w:r>
      <w:r>
        <w:rPr>
          <w:color w:val="FF0000"/>
          <w:sz w:val="28"/>
          <w:szCs w:val="28"/>
        </w:rPr>
        <w:t>νεύρων</w:t>
      </w:r>
      <w:r w:rsidRPr="00BA454E">
        <w:rPr>
          <w:color w:val="FF0000"/>
          <w:sz w:val="28"/>
          <w:szCs w:val="28"/>
        </w:rPr>
        <w:t xml:space="preserve">, </w:t>
      </w:r>
      <w:r>
        <w:rPr>
          <w:color w:val="FF0000"/>
          <w:sz w:val="28"/>
          <w:szCs w:val="28"/>
          <w:lang w:val="en-US"/>
        </w:rPr>
        <w:t>SMA</w:t>
      </w:r>
      <w:r w:rsidRPr="00BA454E">
        <w:rPr>
          <w:color w:val="FF0000"/>
          <w:sz w:val="28"/>
          <w:szCs w:val="28"/>
        </w:rPr>
        <w:t>-</w:t>
      </w:r>
      <w:r>
        <w:rPr>
          <w:color w:val="FF0000"/>
          <w:sz w:val="28"/>
          <w:szCs w:val="28"/>
        </w:rPr>
        <w:t>λείος</w:t>
      </w:r>
      <w:r w:rsidRPr="00BA454E">
        <w:rPr>
          <w:color w:val="FF0000"/>
          <w:sz w:val="28"/>
          <w:szCs w:val="28"/>
        </w:rPr>
        <w:t xml:space="preserve"> </w:t>
      </w:r>
      <w:r>
        <w:rPr>
          <w:color w:val="FF0000"/>
          <w:sz w:val="28"/>
          <w:szCs w:val="28"/>
        </w:rPr>
        <w:t>μυς</w:t>
      </w:r>
      <w:r w:rsidRPr="00BA454E">
        <w:rPr>
          <w:color w:val="FF0000"/>
          <w:sz w:val="28"/>
          <w:szCs w:val="28"/>
        </w:rPr>
        <w:t xml:space="preserve">, </w:t>
      </w:r>
      <w:proofErr w:type="spellStart"/>
      <w:r>
        <w:rPr>
          <w:color w:val="FF0000"/>
          <w:sz w:val="28"/>
          <w:szCs w:val="28"/>
          <w:lang w:val="en-US"/>
        </w:rPr>
        <w:t>Myogenin</w:t>
      </w:r>
      <w:proofErr w:type="spellEnd"/>
      <w:r w:rsidRPr="00BA454E">
        <w:rPr>
          <w:color w:val="FF0000"/>
          <w:sz w:val="28"/>
          <w:szCs w:val="28"/>
        </w:rPr>
        <w:t>-</w:t>
      </w:r>
      <w:r>
        <w:rPr>
          <w:color w:val="FF0000"/>
          <w:sz w:val="28"/>
          <w:szCs w:val="28"/>
        </w:rPr>
        <w:t>γραμμωτός</w:t>
      </w:r>
      <w:r w:rsidRPr="00BA454E">
        <w:rPr>
          <w:color w:val="FF0000"/>
          <w:sz w:val="28"/>
          <w:szCs w:val="28"/>
        </w:rPr>
        <w:t xml:space="preserve"> </w:t>
      </w:r>
      <w:r>
        <w:rPr>
          <w:color w:val="FF0000"/>
          <w:sz w:val="28"/>
          <w:szCs w:val="28"/>
        </w:rPr>
        <w:t>μυς</w:t>
      </w:r>
      <w:r w:rsidRPr="00BA454E">
        <w:rPr>
          <w:color w:val="FF0000"/>
          <w:sz w:val="28"/>
          <w:szCs w:val="28"/>
        </w:rPr>
        <w:t xml:space="preserve">, </w:t>
      </w:r>
      <w:r>
        <w:rPr>
          <w:color w:val="FF0000"/>
          <w:sz w:val="28"/>
          <w:szCs w:val="28"/>
          <w:lang w:val="en-US"/>
        </w:rPr>
        <w:t>Cytokeratin</w:t>
      </w:r>
      <w:r w:rsidRPr="00BA454E">
        <w:rPr>
          <w:color w:val="FF0000"/>
          <w:sz w:val="28"/>
          <w:szCs w:val="28"/>
        </w:rPr>
        <w:t>-</w:t>
      </w:r>
      <w:r>
        <w:rPr>
          <w:color w:val="FF0000"/>
          <w:sz w:val="28"/>
          <w:szCs w:val="28"/>
        </w:rPr>
        <w:t>επιθήλιο</w:t>
      </w:r>
      <w:r w:rsidR="00BA454E">
        <w:rPr>
          <w:color w:val="FF0000"/>
          <w:sz w:val="28"/>
          <w:szCs w:val="28"/>
        </w:rPr>
        <w:t>.</w:t>
      </w:r>
      <w:proofErr w:type="gramEnd"/>
      <w:r w:rsidR="00BA454E" w:rsidRPr="00BA454E">
        <w:t xml:space="preserve"> </w:t>
      </w:r>
      <w:r w:rsidR="00BA454E" w:rsidRPr="00BA454E">
        <w:rPr>
          <w:color w:val="FF0000"/>
          <w:sz w:val="28"/>
          <w:szCs w:val="28"/>
        </w:rPr>
        <w:t xml:space="preserve">Διαφάνεια </w:t>
      </w:r>
      <w:r w:rsidR="00BA454E">
        <w:rPr>
          <w:color w:val="FF0000"/>
          <w:sz w:val="28"/>
          <w:szCs w:val="28"/>
        </w:rPr>
        <w:t xml:space="preserve">υπ’ </w:t>
      </w:r>
      <w:proofErr w:type="spellStart"/>
      <w:r w:rsidR="00BA454E">
        <w:rPr>
          <w:color w:val="FF0000"/>
          <w:sz w:val="28"/>
          <w:szCs w:val="28"/>
        </w:rPr>
        <w:t>αριθμ</w:t>
      </w:r>
      <w:proofErr w:type="spellEnd"/>
      <w:r w:rsidR="00BA454E">
        <w:rPr>
          <w:color w:val="FF0000"/>
          <w:sz w:val="28"/>
          <w:szCs w:val="28"/>
        </w:rPr>
        <w:t xml:space="preserve">. </w:t>
      </w:r>
      <w:r w:rsidR="00BA454E" w:rsidRPr="00BA454E">
        <w:rPr>
          <w:color w:val="FF0000"/>
          <w:sz w:val="28"/>
          <w:szCs w:val="28"/>
        </w:rPr>
        <w:t xml:space="preserve">10, αρχείο διαφανειών </w:t>
      </w:r>
      <w:proofErr w:type="spellStart"/>
      <w:r w:rsidR="00BA454E" w:rsidRPr="00BA454E">
        <w:rPr>
          <w:color w:val="FF0000"/>
          <w:sz w:val="28"/>
          <w:szCs w:val="28"/>
        </w:rPr>
        <w:t>powerpoint</w:t>
      </w:r>
      <w:proofErr w:type="spellEnd"/>
      <w:r w:rsidR="00BA454E" w:rsidRPr="00BA454E">
        <w:rPr>
          <w:color w:val="FF0000"/>
          <w:sz w:val="28"/>
          <w:szCs w:val="28"/>
        </w:rPr>
        <w:t xml:space="preserve"> με τη θεωρία των όγκων των μαλακών μορίων</w:t>
      </w:r>
    </w:p>
    <w:p w:rsidR="00DF74AF" w:rsidRDefault="00DF74AF" w:rsidP="00DF74AF">
      <w:pPr>
        <w:pStyle w:val="a3"/>
        <w:numPr>
          <w:ilvl w:val="0"/>
          <w:numId w:val="11"/>
        </w:numPr>
        <w:rPr>
          <w:sz w:val="28"/>
          <w:szCs w:val="28"/>
        </w:rPr>
      </w:pPr>
      <w:r w:rsidRPr="00DF74AF">
        <w:rPr>
          <w:sz w:val="28"/>
          <w:szCs w:val="28"/>
        </w:rPr>
        <w:t>Τι σημαίνει ο χαρακτηρισμός ενός νεοπλάσματος ως «ενδι</w:t>
      </w:r>
      <w:r>
        <w:rPr>
          <w:sz w:val="28"/>
          <w:szCs w:val="28"/>
        </w:rPr>
        <w:t>άμεσης βιολογικής συμπεριφοράς»</w:t>
      </w:r>
      <w:r w:rsidRPr="00DF74AF">
        <w:rPr>
          <w:sz w:val="28"/>
          <w:szCs w:val="28"/>
        </w:rPr>
        <w:t>; Αναφέρετε ένα παράδειγμα.</w:t>
      </w:r>
    </w:p>
    <w:p w:rsidR="00BA454E" w:rsidRPr="00BA454E" w:rsidRDefault="00BA454E" w:rsidP="00BA454E">
      <w:pPr>
        <w:pStyle w:val="a3"/>
        <w:ind w:left="1080"/>
        <w:jc w:val="both"/>
        <w:rPr>
          <w:color w:val="FF0000"/>
          <w:sz w:val="28"/>
          <w:szCs w:val="28"/>
        </w:rPr>
      </w:pPr>
      <w:r w:rsidRPr="00BA454E">
        <w:rPr>
          <w:color w:val="FF0000"/>
          <w:sz w:val="28"/>
          <w:szCs w:val="28"/>
        </w:rPr>
        <w:t xml:space="preserve">Σε αυτή την κατηγορία εντάσσονται νεοπλάσματα είτε τοπικώς επιθετικά, είτε σπανίως </w:t>
      </w:r>
      <w:proofErr w:type="spellStart"/>
      <w:r w:rsidRPr="00BA454E">
        <w:rPr>
          <w:color w:val="FF0000"/>
          <w:sz w:val="28"/>
          <w:szCs w:val="28"/>
        </w:rPr>
        <w:t>μεθιστάμενα</w:t>
      </w:r>
      <w:proofErr w:type="spellEnd"/>
      <w:r w:rsidRPr="00BA454E">
        <w:rPr>
          <w:color w:val="FF0000"/>
          <w:sz w:val="28"/>
          <w:szCs w:val="28"/>
        </w:rPr>
        <w:t xml:space="preserve">. Είναι νεοπλάσματα τα </w:t>
      </w:r>
      <w:r w:rsidRPr="00BA454E">
        <w:rPr>
          <w:color w:val="FF0000"/>
          <w:sz w:val="28"/>
          <w:szCs w:val="28"/>
        </w:rPr>
        <w:lastRenderedPageBreak/>
        <w:t>οποία δεν αποβαίνουν θανατηφόρα, ωστόσο μπορεί να επιφέρουν τοπική καταστροφή και διήθηση παρακείμενων δομών.</w:t>
      </w:r>
    </w:p>
    <w:p w:rsidR="00BA454E" w:rsidRPr="00BA454E" w:rsidRDefault="00BA454E" w:rsidP="00BA454E">
      <w:pPr>
        <w:pStyle w:val="a3"/>
        <w:ind w:left="1080"/>
        <w:jc w:val="both"/>
        <w:rPr>
          <w:color w:val="FF0000"/>
          <w:sz w:val="28"/>
          <w:szCs w:val="28"/>
        </w:rPr>
      </w:pPr>
      <w:r w:rsidRPr="00BA454E">
        <w:rPr>
          <w:color w:val="FF0000"/>
          <w:sz w:val="28"/>
          <w:szCs w:val="28"/>
        </w:rPr>
        <w:t xml:space="preserve">Παράδειγμα στα μαλακά μόρια αποτελεί το </w:t>
      </w:r>
      <w:proofErr w:type="spellStart"/>
      <w:r w:rsidRPr="00BA454E">
        <w:rPr>
          <w:color w:val="FF0000"/>
          <w:sz w:val="28"/>
          <w:szCs w:val="28"/>
        </w:rPr>
        <w:t>λιποσάρκωμα</w:t>
      </w:r>
      <w:proofErr w:type="spellEnd"/>
      <w:r w:rsidRPr="00BA454E">
        <w:rPr>
          <w:color w:val="FF0000"/>
          <w:sz w:val="28"/>
          <w:szCs w:val="28"/>
        </w:rPr>
        <w:t xml:space="preserve"> </w:t>
      </w:r>
      <w:proofErr w:type="spellStart"/>
      <w:r w:rsidRPr="00BA454E">
        <w:rPr>
          <w:color w:val="FF0000"/>
          <w:sz w:val="28"/>
          <w:szCs w:val="28"/>
        </w:rPr>
        <w:t>grade</w:t>
      </w:r>
      <w:proofErr w:type="spellEnd"/>
      <w:r w:rsidRPr="00BA454E">
        <w:rPr>
          <w:color w:val="FF0000"/>
          <w:sz w:val="28"/>
          <w:szCs w:val="28"/>
        </w:rPr>
        <w:t xml:space="preserve"> 1 (συνώνυμο: άτυπος </w:t>
      </w:r>
      <w:proofErr w:type="spellStart"/>
      <w:r w:rsidRPr="00BA454E">
        <w:rPr>
          <w:color w:val="FF0000"/>
          <w:sz w:val="28"/>
          <w:szCs w:val="28"/>
        </w:rPr>
        <w:t>λιπωματώδης</w:t>
      </w:r>
      <w:proofErr w:type="spellEnd"/>
      <w:r w:rsidRPr="00BA454E">
        <w:rPr>
          <w:color w:val="FF0000"/>
          <w:sz w:val="28"/>
          <w:szCs w:val="28"/>
        </w:rPr>
        <w:t xml:space="preserve"> όγκος), ενώ στα οστά το τυπικότερο παράδειγμα είναι ο </w:t>
      </w:r>
      <w:proofErr w:type="spellStart"/>
      <w:r w:rsidRPr="00BA454E">
        <w:rPr>
          <w:color w:val="FF0000"/>
          <w:sz w:val="28"/>
          <w:szCs w:val="28"/>
        </w:rPr>
        <w:t>γιγαντοκυτταρικός</w:t>
      </w:r>
      <w:proofErr w:type="spellEnd"/>
      <w:r w:rsidRPr="00BA454E">
        <w:rPr>
          <w:color w:val="FF0000"/>
          <w:sz w:val="28"/>
          <w:szCs w:val="28"/>
        </w:rPr>
        <w:t xml:space="preserve"> όγκος. </w:t>
      </w:r>
    </w:p>
    <w:p w:rsidR="00BA454E" w:rsidRPr="00BA454E" w:rsidRDefault="00BA454E" w:rsidP="00BA454E">
      <w:pPr>
        <w:pStyle w:val="a3"/>
        <w:ind w:left="1080"/>
        <w:jc w:val="both"/>
        <w:rPr>
          <w:color w:val="FF0000"/>
          <w:sz w:val="28"/>
          <w:szCs w:val="28"/>
        </w:rPr>
      </w:pPr>
      <w:r w:rsidRPr="00BA454E">
        <w:rPr>
          <w:color w:val="FF0000"/>
          <w:sz w:val="28"/>
          <w:szCs w:val="28"/>
        </w:rPr>
        <w:t xml:space="preserve">Διαφάνεια </w:t>
      </w:r>
      <w:r>
        <w:rPr>
          <w:color w:val="FF0000"/>
          <w:sz w:val="28"/>
          <w:szCs w:val="28"/>
        </w:rPr>
        <w:t xml:space="preserve">υπ’ </w:t>
      </w:r>
      <w:proofErr w:type="spellStart"/>
      <w:r>
        <w:rPr>
          <w:color w:val="FF0000"/>
          <w:sz w:val="28"/>
          <w:szCs w:val="28"/>
        </w:rPr>
        <w:t>αριθμ</w:t>
      </w:r>
      <w:proofErr w:type="spellEnd"/>
      <w:r>
        <w:rPr>
          <w:color w:val="FF0000"/>
          <w:sz w:val="28"/>
          <w:szCs w:val="28"/>
        </w:rPr>
        <w:t xml:space="preserve">. </w:t>
      </w:r>
      <w:r w:rsidRPr="00BA454E">
        <w:rPr>
          <w:color w:val="FF0000"/>
          <w:sz w:val="28"/>
          <w:szCs w:val="28"/>
        </w:rPr>
        <w:t xml:space="preserve">13, αρχείο διαφανειών </w:t>
      </w:r>
      <w:proofErr w:type="spellStart"/>
      <w:r w:rsidRPr="00BA454E">
        <w:rPr>
          <w:color w:val="FF0000"/>
          <w:sz w:val="28"/>
          <w:szCs w:val="28"/>
        </w:rPr>
        <w:t>powerpoint</w:t>
      </w:r>
      <w:proofErr w:type="spellEnd"/>
      <w:r w:rsidRPr="00BA454E">
        <w:rPr>
          <w:color w:val="FF0000"/>
          <w:sz w:val="28"/>
          <w:szCs w:val="28"/>
        </w:rPr>
        <w:t xml:space="preserve"> με τη θεωρία των όγκων των μαλακών μορίων και διαφάνεια </w:t>
      </w:r>
      <w:r>
        <w:rPr>
          <w:color w:val="FF0000"/>
          <w:sz w:val="28"/>
          <w:szCs w:val="28"/>
        </w:rPr>
        <w:t xml:space="preserve">υπ’ </w:t>
      </w:r>
      <w:proofErr w:type="spellStart"/>
      <w:r>
        <w:rPr>
          <w:color w:val="FF0000"/>
          <w:sz w:val="28"/>
          <w:szCs w:val="28"/>
        </w:rPr>
        <w:t>αριθμ</w:t>
      </w:r>
      <w:proofErr w:type="spellEnd"/>
      <w:r>
        <w:rPr>
          <w:color w:val="FF0000"/>
          <w:sz w:val="28"/>
          <w:szCs w:val="28"/>
        </w:rPr>
        <w:t xml:space="preserve">. </w:t>
      </w:r>
      <w:bookmarkStart w:id="0" w:name="_GoBack"/>
      <w:bookmarkEnd w:id="0"/>
      <w:r w:rsidRPr="00BA454E">
        <w:rPr>
          <w:color w:val="FF0000"/>
          <w:sz w:val="28"/>
          <w:szCs w:val="28"/>
        </w:rPr>
        <w:t xml:space="preserve">13, αρχείο  διαφανειών </w:t>
      </w:r>
      <w:proofErr w:type="spellStart"/>
      <w:r w:rsidRPr="00BA454E">
        <w:rPr>
          <w:color w:val="FF0000"/>
          <w:sz w:val="28"/>
          <w:szCs w:val="28"/>
        </w:rPr>
        <w:t>powerpoint</w:t>
      </w:r>
      <w:proofErr w:type="spellEnd"/>
      <w:r w:rsidRPr="00BA454E">
        <w:rPr>
          <w:color w:val="FF0000"/>
          <w:sz w:val="28"/>
          <w:szCs w:val="28"/>
        </w:rPr>
        <w:t xml:space="preserve"> με τη θεωρία των όγκων των οστών</w:t>
      </w:r>
    </w:p>
    <w:p w:rsidR="00373957" w:rsidRPr="00373957" w:rsidRDefault="00373957" w:rsidP="00373957">
      <w:pPr>
        <w:pStyle w:val="a3"/>
        <w:numPr>
          <w:ilvl w:val="0"/>
          <w:numId w:val="1"/>
        </w:numPr>
        <w:spacing w:line="240" w:lineRule="auto"/>
        <w:ind w:right="-1333"/>
        <w:jc w:val="both"/>
        <w:rPr>
          <w:rFonts w:cstheme="minorHAnsi"/>
          <w:sz w:val="28"/>
          <w:szCs w:val="28"/>
        </w:rPr>
      </w:pPr>
      <w:proofErr w:type="spellStart"/>
      <w:proofErr w:type="gramStart"/>
      <w:r w:rsidRPr="00373957">
        <w:rPr>
          <w:rFonts w:cstheme="minorHAnsi"/>
          <w:b/>
          <w:sz w:val="28"/>
          <w:szCs w:val="28"/>
          <w:lang w:val="en-US"/>
        </w:rPr>
        <w:t>i</w:t>
      </w:r>
      <w:proofErr w:type="spellEnd"/>
      <w:proofErr w:type="gramEnd"/>
      <w:r w:rsidRPr="00373957">
        <w:rPr>
          <w:rFonts w:cstheme="minorHAnsi"/>
          <w:b/>
          <w:sz w:val="28"/>
          <w:szCs w:val="28"/>
        </w:rPr>
        <w:t>.</w:t>
      </w:r>
      <w:r w:rsidRPr="00373957">
        <w:rPr>
          <w:rFonts w:cstheme="minorHAnsi"/>
          <w:sz w:val="28"/>
          <w:szCs w:val="28"/>
        </w:rPr>
        <w:t xml:space="preserve"> Αναφέρατε (επιγραμματικά) τα ιστολογικά χαρακτηριστικά της αναπτυσσόμενης </w:t>
      </w:r>
      <w:proofErr w:type="spellStart"/>
      <w:r w:rsidRPr="00373957">
        <w:rPr>
          <w:rFonts w:cstheme="minorHAnsi"/>
          <w:sz w:val="28"/>
          <w:szCs w:val="28"/>
        </w:rPr>
        <w:t>απομυελινωτικής</w:t>
      </w:r>
      <w:proofErr w:type="spellEnd"/>
      <w:r w:rsidRPr="00373957">
        <w:rPr>
          <w:rFonts w:cstheme="minorHAnsi"/>
          <w:sz w:val="28"/>
          <w:szCs w:val="28"/>
        </w:rPr>
        <w:t xml:space="preserve"> πλάκας στην πολλαπλή σκλήρυνση (σκλήρυνση κατά πλάκας) του ΚΝΣ.</w:t>
      </w:r>
      <w:r w:rsidR="0026733D">
        <w:rPr>
          <w:rFonts w:cstheme="minorHAnsi"/>
          <w:sz w:val="28"/>
          <w:szCs w:val="28"/>
        </w:rPr>
        <w:t xml:space="preserve"> </w:t>
      </w:r>
      <w:r w:rsidR="0026733D" w:rsidRPr="0026733D">
        <w:rPr>
          <w:rFonts w:cstheme="minorHAnsi"/>
          <w:color w:val="FF0000"/>
          <w:sz w:val="28"/>
          <w:szCs w:val="28"/>
        </w:rPr>
        <w:t>(</w:t>
      </w:r>
      <w:r w:rsidR="0026733D" w:rsidRPr="0026733D">
        <w:rPr>
          <w:rFonts w:cstheme="minorHAnsi"/>
          <w:color w:val="FF0000"/>
          <w:sz w:val="28"/>
          <w:szCs w:val="28"/>
          <w:lang w:val="en-US"/>
        </w:rPr>
        <w:t xml:space="preserve">5 </w:t>
      </w:r>
      <w:r w:rsidR="0026733D" w:rsidRPr="0026733D">
        <w:rPr>
          <w:rFonts w:cstheme="minorHAnsi"/>
          <w:color w:val="FF0000"/>
          <w:sz w:val="28"/>
          <w:szCs w:val="28"/>
        </w:rPr>
        <w:t>μόρια)</w:t>
      </w:r>
    </w:p>
    <w:p w:rsidR="00FD1C79" w:rsidRDefault="00373957" w:rsidP="00FD1C79">
      <w:pPr>
        <w:pStyle w:val="a3"/>
        <w:ind w:left="360"/>
        <w:rPr>
          <w:rFonts w:cstheme="minorHAnsi"/>
          <w:color w:val="FF0000"/>
          <w:sz w:val="28"/>
          <w:szCs w:val="28"/>
        </w:rPr>
      </w:pPr>
      <w:r w:rsidRPr="00373957">
        <w:rPr>
          <w:rFonts w:cstheme="minorHAnsi"/>
          <w:color w:val="FF0000"/>
          <w:sz w:val="28"/>
          <w:szCs w:val="28"/>
          <w:lang w:val="en-US"/>
        </w:rPr>
        <w:t>A</w:t>
      </w:r>
      <w:proofErr w:type="spellStart"/>
      <w:r w:rsidRPr="00373957">
        <w:rPr>
          <w:rFonts w:cstheme="minorHAnsi"/>
          <w:color w:val="FF0000"/>
          <w:sz w:val="28"/>
          <w:szCs w:val="28"/>
        </w:rPr>
        <w:t>ρχείο</w:t>
      </w:r>
      <w:proofErr w:type="spellEnd"/>
      <w:r w:rsidRPr="00373957">
        <w:rPr>
          <w:rFonts w:cstheme="minorHAnsi"/>
          <w:color w:val="FF0000"/>
          <w:sz w:val="28"/>
          <w:szCs w:val="28"/>
        </w:rPr>
        <w:t xml:space="preserve"> </w:t>
      </w:r>
      <w:proofErr w:type="spellStart"/>
      <w:r w:rsidRPr="00373957">
        <w:rPr>
          <w:rFonts w:cstheme="minorHAnsi"/>
          <w:color w:val="FF0000"/>
          <w:sz w:val="28"/>
          <w:szCs w:val="28"/>
          <w:lang w:val="en-US"/>
        </w:rPr>
        <w:t>ppt</w:t>
      </w:r>
      <w:proofErr w:type="spellEnd"/>
      <w:r w:rsidRPr="00373957">
        <w:rPr>
          <w:rFonts w:cstheme="minorHAnsi"/>
          <w:color w:val="FF0000"/>
          <w:sz w:val="28"/>
          <w:szCs w:val="28"/>
        </w:rPr>
        <w:t xml:space="preserve"> αντίστοιχου φροντιστηρίου </w:t>
      </w:r>
      <w:proofErr w:type="spellStart"/>
      <w:r w:rsidRPr="00373957">
        <w:rPr>
          <w:rFonts w:cstheme="minorHAnsi"/>
          <w:color w:val="FF0000"/>
          <w:sz w:val="28"/>
          <w:szCs w:val="28"/>
        </w:rPr>
        <w:t>Κας</w:t>
      </w:r>
      <w:proofErr w:type="spellEnd"/>
      <w:r w:rsidRPr="00373957">
        <w:rPr>
          <w:rFonts w:cstheme="minorHAnsi"/>
          <w:color w:val="FF0000"/>
          <w:sz w:val="28"/>
          <w:szCs w:val="28"/>
        </w:rPr>
        <w:t xml:space="preserve"> Π. </w:t>
      </w:r>
      <w:proofErr w:type="spellStart"/>
      <w:r w:rsidRPr="00373957">
        <w:rPr>
          <w:rFonts w:cstheme="minorHAnsi"/>
          <w:color w:val="FF0000"/>
          <w:sz w:val="28"/>
          <w:szCs w:val="28"/>
        </w:rPr>
        <w:t>Κορκολοπούλου</w:t>
      </w:r>
      <w:proofErr w:type="spellEnd"/>
    </w:p>
    <w:p w:rsidR="00FD1C79" w:rsidRDefault="00FD1C79" w:rsidP="00FD1C79">
      <w:pPr>
        <w:pStyle w:val="a3"/>
        <w:ind w:left="360"/>
        <w:rPr>
          <w:rFonts w:cstheme="minorHAnsi"/>
          <w:color w:val="FF0000"/>
          <w:sz w:val="28"/>
          <w:szCs w:val="28"/>
        </w:rPr>
      </w:pPr>
    </w:p>
    <w:p w:rsidR="00373957" w:rsidRPr="00FD1C79" w:rsidRDefault="00373957" w:rsidP="00FD1C79">
      <w:pPr>
        <w:rPr>
          <w:rFonts w:cstheme="minorHAnsi"/>
          <w:color w:val="FF0000"/>
          <w:sz w:val="28"/>
          <w:szCs w:val="28"/>
        </w:rPr>
      </w:pPr>
      <w:r w:rsidRPr="00FD1C79">
        <w:rPr>
          <w:rFonts w:cstheme="minorHAnsi"/>
          <w:sz w:val="24"/>
          <w:szCs w:val="24"/>
        </w:rPr>
        <w:t xml:space="preserve"> </w:t>
      </w:r>
      <w:r w:rsidRPr="00FD1C79">
        <w:rPr>
          <w:rFonts w:cstheme="minorHAnsi"/>
          <w:sz w:val="28"/>
          <w:szCs w:val="28"/>
          <w:lang w:val="en-US"/>
        </w:rPr>
        <w:t>ii</w:t>
      </w:r>
      <w:r w:rsidRPr="00FD1C79">
        <w:rPr>
          <w:rFonts w:cstheme="minorHAnsi"/>
          <w:sz w:val="28"/>
          <w:szCs w:val="28"/>
        </w:rPr>
        <w:t xml:space="preserve">. </w:t>
      </w:r>
      <w:r w:rsidRPr="00FD1C79">
        <w:rPr>
          <w:rFonts w:cstheme="minorHAnsi"/>
          <w:sz w:val="28"/>
          <w:szCs w:val="28"/>
          <w:lang w:val="en-US"/>
        </w:rPr>
        <w:t>A</w:t>
      </w:r>
      <w:proofErr w:type="spellStart"/>
      <w:r w:rsidRPr="00FD1C79">
        <w:rPr>
          <w:rFonts w:cstheme="minorHAnsi"/>
          <w:sz w:val="28"/>
          <w:szCs w:val="28"/>
        </w:rPr>
        <w:t>ντιστοιχίστε</w:t>
      </w:r>
      <w:proofErr w:type="spellEnd"/>
      <w:r w:rsidRPr="00FD1C79">
        <w:rPr>
          <w:rFonts w:cstheme="minorHAnsi"/>
          <w:sz w:val="28"/>
          <w:szCs w:val="28"/>
        </w:rPr>
        <w:t>, κατά τον καλύτερο τρόπο, τον κάθε παρακάτω ιστολογικό τύπο νεοπλάσματος του ΚΝΣ με το κατάλληλο μοριακό/ιστολογικό εύρημά του ή με τα κατάλληλα μοριακά/ιστολογικά ευρήματά του. Μεταφέρετε τις αντιστοιχίσεις σας στην κόλλα σας.</w:t>
      </w:r>
      <w:r w:rsidR="00FD1C79" w:rsidRPr="00FD1C79">
        <w:rPr>
          <w:rFonts w:cstheme="minorHAnsi"/>
          <w:color w:val="FF0000"/>
          <w:sz w:val="28"/>
          <w:szCs w:val="28"/>
        </w:rPr>
        <w:t xml:space="preserve"> (5 μόρια)</w:t>
      </w:r>
    </w:p>
    <w:p w:rsidR="00373957" w:rsidRPr="003F3D85" w:rsidRDefault="00373957" w:rsidP="00373957">
      <w:pPr>
        <w:spacing w:line="240" w:lineRule="auto"/>
        <w:ind w:left="-709" w:right="-1333"/>
        <w:jc w:val="both"/>
        <w:rPr>
          <w:rFonts w:cstheme="minorHAnsi"/>
          <w:sz w:val="28"/>
          <w:szCs w:val="28"/>
        </w:rPr>
      </w:pPr>
      <w:r w:rsidRPr="003F3D85">
        <w:rPr>
          <w:rFonts w:cstheme="minorHAnsi"/>
          <w:b/>
          <w:sz w:val="28"/>
          <w:szCs w:val="28"/>
        </w:rPr>
        <w:t xml:space="preserve">         Τύπος νεοπλάσματος                                                                  </w:t>
      </w:r>
      <w:r w:rsidR="003F3D85" w:rsidRPr="003F3D85">
        <w:rPr>
          <w:rFonts w:cstheme="minorHAnsi"/>
          <w:b/>
          <w:sz w:val="28"/>
          <w:szCs w:val="28"/>
        </w:rPr>
        <w:t xml:space="preserve"> </w:t>
      </w:r>
      <w:r w:rsidRPr="003F3D85">
        <w:rPr>
          <w:rFonts w:cstheme="minorHAnsi"/>
          <w:b/>
          <w:sz w:val="28"/>
          <w:szCs w:val="28"/>
        </w:rPr>
        <w:t xml:space="preserve">Εύρημα </w:t>
      </w:r>
      <w:r w:rsidRPr="003F3D85">
        <w:rPr>
          <w:rFonts w:cstheme="minorHAnsi"/>
          <w:sz w:val="28"/>
          <w:szCs w:val="28"/>
        </w:rPr>
        <w:t xml:space="preserve"> </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 </w:t>
      </w:r>
      <w:proofErr w:type="spellStart"/>
      <w:r w:rsidRPr="003F3D85">
        <w:rPr>
          <w:rFonts w:cstheme="minorHAnsi"/>
          <w:sz w:val="28"/>
          <w:szCs w:val="28"/>
        </w:rPr>
        <w:t>Πιλοκυτταρικό</w:t>
      </w:r>
      <w:proofErr w:type="spellEnd"/>
      <w:r w:rsidRPr="003F3D85">
        <w:rPr>
          <w:rFonts w:cstheme="minorHAnsi"/>
          <w:sz w:val="28"/>
          <w:szCs w:val="28"/>
        </w:rPr>
        <w:t xml:space="preserve"> </w:t>
      </w:r>
      <w:proofErr w:type="spellStart"/>
      <w:r w:rsidRPr="003F3D85">
        <w:rPr>
          <w:rFonts w:cstheme="minorHAnsi"/>
          <w:sz w:val="28"/>
          <w:szCs w:val="28"/>
        </w:rPr>
        <w:t>αστροκύτωμα</w:t>
      </w:r>
      <w:proofErr w:type="spellEnd"/>
      <w:r w:rsidRPr="003F3D85">
        <w:rPr>
          <w:rFonts w:cstheme="minorHAnsi"/>
          <w:sz w:val="28"/>
          <w:szCs w:val="28"/>
        </w:rPr>
        <w:t xml:space="preserve">   </w:t>
      </w:r>
      <w:r w:rsidRPr="003F3D85">
        <w:rPr>
          <w:rFonts w:cstheme="minorHAnsi"/>
          <w:color w:val="FF0000"/>
          <w:sz w:val="28"/>
          <w:szCs w:val="28"/>
        </w:rPr>
        <w:t>3, 7</w:t>
      </w:r>
      <w:r w:rsidRPr="003F3D85">
        <w:rPr>
          <w:rFonts w:cstheme="minorHAnsi"/>
          <w:sz w:val="28"/>
          <w:szCs w:val="28"/>
        </w:rPr>
        <w:t xml:space="preserve">              </w:t>
      </w:r>
      <w:r w:rsidR="003F3D85">
        <w:rPr>
          <w:rFonts w:cstheme="minorHAnsi"/>
          <w:sz w:val="28"/>
          <w:szCs w:val="28"/>
        </w:rPr>
        <w:t xml:space="preserve">                           </w:t>
      </w:r>
      <w:r w:rsidRPr="003F3D85">
        <w:rPr>
          <w:rFonts w:cstheme="minorHAnsi"/>
          <w:sz w:val="28"/>
          <w:szCs w:val="28"/>
        </w:rPr>
        <w:t xml:space="preserve"> </w:t>
      </w:r>
      <w:r w:rsidRPr="003F3D85">
        <w:rPr>
          <w:rFonts w:cstheme="minorHAnsi"/>
          <w:color w:val="FF0000"/>
          <w:sz w:val="28"/>
          <w:szCs w:val="28"/>
        </w:rPr>
        <w:t>1</w:t>
      </w:r>
      <w:r w:rsidRPr="003F3D85">
        <w:rPr>
          <w:rFonts w:cstheme="minorHAnsi"/>
          <w:sz w:val="28"/>
          <w:szCs w:val="28"/>
        </w:rPr>
        <w:t xml:space="preserve">- Μετάλλαξη </w:t>
      </w:r>
      <w:r w:rsidRPr="003F3D85">
        <w:rPr>
          <w:rFonts w:cstheme="minorHAnsi"/>
          <w:sz w:val="28"/>
          <w:szCs w:val="28"/>
          <w:lang w:val="en-US"/>
        </w:rPr>
        <w:t>IDH</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 </w:t>
      </w:r>
      <w:proofErr w:type="spellStart"/>
      <w:r w:rsidRPr="003F3D85">
        <w:rPr>
          <w:rFonts w:cstheme="minorHAnsi"/>
          <w:sz w:val="28"/>
          <w:szCs w:val="28"/>
        </w:rPr>
        <w:t>Ολιγοδενδρογλοίωμα</w:t>
      </w:r>
      <w:proofErr w:type="spellEnd"/>
      <w:r w:rsidRPr="003F3D85">
        <w:rPr>
          <w:rFonts w:cstheme="minorHAnsi"/>
          <w:sz w:val="28"/>
          <w:szCs w:val="28"/>
        </w:rPr>
        <w:t xml:space="preserve">    </w:t>
      </w:r>
      <w:r w:rsidRPr="003F3D85">
        <w:rPr>
          <w:rFonts w:cstheme="minorHAnsi"/>
          <w:color w:val="FF0000"/>
          <w:sz w:val="28"/>
          <w:szCs w:val="28"/>
        </w:rPr>
        <w:t>1,</w:t>
      </w:r>
      <w:r w:rsidRPr="003F3D85">
        <w:rPr>
          <w:rFonts w:cstheme="minorHAnsi"/>
          <w:sz w:val="28"/>
          <w:szCs w:val="28"/>
        </w:rPr>
        <w:t xml:space="preserve"> </w:t>
      </w:r>
      <w:r w:rsidRPr="003F3D85">
        <w:rPr>
          <w:rFonts w:cstheme="minorHAnsi"/>
          <w:color w:val="FF0000"/>
          <w:sz w:val="28"/>
          <w:szCs w:val="28"/>
        </w:rPr>
        <w:t>2, 8</w:t>
      </w:r>
      <w:r w:rsidRPr="003F3D85">
        <w:rPr>
          <w:rFonts w:cstheme="minorHAnsi"/>
          <w:sz w:val="28"/>
          <w:szCs w:val="28"/>
        </w:rPr>
        <w:t xml:space="preserve">                          </w:t>
      </w:r>
      <w:r w:rsidR="003F3D85">
        <w:rPr>
          <w:rFonts w:cstheme="minorHAnsi"/>
          <w:sz w:val="28"/>
          <w:szCs w:val="28"/>
        </w:rPr>
        <w:t xml:space="preserve">                    </w:t>
      </w:r>
      <w:r w:rsidR="003F3D85" w:rsidRPr="003F3D85">
        <w:rPr>
          <w:rFonts w:cstheme="minorHAnsi"/>
          <w:sz w:val="28"/>
          <w:szCs w:val="28"/>
        </w:rPr>
        <w:t xml:space="preserve"> </w:t>
      </w:r>
      <w:r w:rsidRPr="003F3D85">
        <w:rPr>
          <w:rFonts w:cstheme="minorHAnsi"/>
          <w:sz w:val="28"/>
          <w:szCs w:val="28"/>
        </w:rPr>
        <w:t xml:space="preserve"> </w:t>
      </w:r>
      <w:r w:rsidRPr="003F3D85">
        <w:rPr>
          <w:rFonts w:cstheme="minorHAnsi"/>
          <w:color w:val="FF0000"/>
          <w:sz w:val="28"/>
          <w:szCs w:val="28"/>
        </w:rPr>
        <w:t>2</w:t>
      </w:r>
      <w:r w:rsidRPr="003F3D85">
        <w:rPr>
          <w:rFonts w:cstheme="minorHAnsi"/>
          <w:sz w:val="28"/>
          <w:szCs w:val="28"/>
        </w:rPr>
        <w:t>- Απάλειψη 1</w:t>
      </w:r>
      <w:r w:rsidRPr="003F3D85">
        <w:rPr>
          <w:rFonts w:cstheme="minorHAnsi"/>
          <w:sz w:val="28"/>
          <w:szCs w:val="28"/>
          <w:lang w:val="en-US"/>
        </w:rPr>
        <w:t>p</w:t>
      </w:r>
      <w:r w:rsidRPr="003F3D85">
        <w:rPr>
          <w:rFonts w:cstheme="minorHAnsi"/>
          <w:sz w:val="28"/>
          <w:szCs w:val="28"/>
        </w:rPr>
        <w:t>/19</w:t>
      </w:r>
      <w:r w:rsidRPr="003F3D85">
        <w:rPr>
          <w:rFonts w:cstheme="minorHAnsi"/>
          <w:sz w:val="28"/>
          <w:szCs w:val="28"/>
          <w:lang w:val="en-US"/>
        </w:rPr>
        <w:t>q</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-Διάχυτο </w:t>
      </w:r>
      <w:proofErr w:type="spellStart"/>
      <w:r w:rsidRPr="003F3D85">
        <w:rPr>
          <w:rFonts w:cstheme="minorHAnsi"/>
          <w:sz w:val="28"/>
          <w:szCs w:val="28"/>
        </w:rPr>
        <w:t>αστροκύτωμα</w:t>
      </w:r>
      <w:proofErr w:type="spellEnd"/>
      <w:r w:rsidRPr="003F3D85">
        <w:rPr>
          <w:rFonts w:cstheme="minorHAnsi"/>
          <w:sz w:val="28"/>
          <w:szCs w:val="28"/>
        </w:rPr>
        <w:t xml:space="preserve"> </w:t>
      </w:r>
      <w:r w:rsidRPr="003F3D85">
        <w:rPr>
          <w:rFonts w:cstheme="minorHAnsi"/>
          <w:sz w:val="28"/>
          <w:szCs w:val="28"/>
          <w:lang w:val="en-US"/>
        </w:rPr>
        <w:t>grade</w:t>
      </w:r>
      <w:r w:rsidRPr="003F3D85">
        <w:rPr>
          <w:rFonts w:cstheme="minorHAnsi"/>
          <w:sz w:val="28"/>
          <w:szCs w:val="28"/>
        </w:rPr>
        <w:t xml:space="preserve"> 2    </w:t>
      </w:r>
      <w:r w:rsidRPr="003F3D85">
        <w:rPr>
          <w:rFonts w:cstheme="minorHAnsi"/>
          <w:color w:val="FF0000"/>
          <w:sz w:val="28"/>
          <w:szCs w:val="28"/>
        </w:rPr>
        <w:t>1</w:t>
      </w:r>
      <w:r w:rsidRPr="003F3D85">
        <w:rPr>
          <w:rFonts w:cstheme="minorHAnsi"/>
          <w:sz w:val="28"/>
          <w:szCs w:val="28"/>
        </w:rPr>
        <w:t xml:space="preserve">                                      </w:t>
      </w:r>
      <w:r w:rsidRPr="003F3D85">
        <w:rPr>
          <w:rFonts w:cstheme="minorHAnsi"/>
          <w:color w:val="FF0000"/>
          <w:sz w:val="28"/>
          <w:szCs w:val="28"/>
        </w:rPr>
        <w:t>3</w:t>
      </w:r>
      <w:r w:rsidRPr="003F3D85">
        <w:rPr>
          <w:rFonts w:cstheme="minorHAnsi"/>
          <w:sz w:val="28"/>
          <w:szCs w:val="28"/>
        </w:rPr>
        <w:t xml:space="preserve">- Ενεργοποίηση </w:t>
      </w:r>
      <w:r w:rsidRPr="003F3D85">
        <w:rPr>
          <w:rFonts w:cstheme="minorHAnsi"/>
          <w:sz w:val="28"/>
          <w:szCs w:val="28"/>
          <w:lang w:val="en-US"/>
        </w:rPr>
        <w:t>BRAF</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w:t>
      </w:r>
      <w:proofErr w:type="spellStart"/>
      <w:r w:rsidRPr="003F3D85">
        <w:rPr>
          <w:rFonts w:cstheme="minorHAnsi"/>
          <w:sz w:val="28"/>
          <w:szCs w:val="28"/>
        </w:rPr>
        <w:t>Επενδύμωμα</w:t>
      </w:r>
      <w:proofErr w:type="spellEnd"/>
      <w:r w:rsidRPr="003F3D85">
        <w:rPr>
          <w:rFonts w:cstheme="minorHAnsi"/>
          <w:sz w:val="28"/>
          <w:szCs w:val="28"/>
        </w:rPr>
        <w:t xml:space="preserve"> </w:t>
      </w:r>
      <w:r w:rsidRPr="003F3D85">
        <w:rPr>
          <w:rFonts w:cstheme="minorHAnsi"/>
          <w:sz w:val="28"/>
          <w:szCs w:val="28"/>
          <w:lang w:val="en-US"/>
        </w:rPr>
        <w:t>grade</w:t>
      </w:r>
      <w:r w:rsidRPr="003F3D85">
        <w:rPr>
          <w:rFonts w:cstheme="minorHAnsi"/>
          <w:sz w:val="28"/>
          <w:szCs w:val="28"/>
        </w:rPr>
        <w:t xml:space="preserve"> 2         </w:t>
      </w:r>
      <w:r w:rsidRPr="003F3D85">
        <w:rPr>
          <w:rFonts w:cstheme="minorHAnsi"/>
          <w:color w:val="FF0000"/>
          <w:sz w:val="28"/>
          <w:szCs w:val="28"/>
        </w:rPr>
        <w:t>4</w:t>
      </w:r>
      <w:r w:rsidRPr="003F3D85">
        <w:rPr>
          <w:rFonts w:cstheme="minorHAnsi"/>
          <w:sz w:val="28"/>
          <w:szCs w:val="28"/>
        </w:rPr>
        <w:t xml:space="preserve">                        </w:t>
      </w:r>
      <w:r w:rsidR="003F3D85">
        <w:rPr>
          <w:rFonts w:cstheme="minorHAnsi"/>
          <w:sz w:val="28"/>
          <w:szCs w:val="28"/>
        </w:rPr>
        <w:t xml:space="preserve">                              </w:t>
      </w:r>
      <w:r w:rsidRPr="003F3D85">
        <w:rPr>
          <w:rFonts w:cstheme="minorHAnsi"/>
          <w:sz w:val="28"/>
          <w:szCs w:val="28"/>
        </w:rPr>
        <w:t xml:space="preserve"> </w:t>
      </w:r>
      <w:proofErr w:type="spellStart"/>
      <w:r w:rsidRPr="003F3D85">
        <w:rPr>
          <w:rFonts w:cstheme="minorHAnsi"/>
          <w:color w:val="FF0000"/>
          <w:sz w:val="28"/>
          <w:szCs w:val="28"/>
        </w:rPr>
        <w:t>4</w:t>
      </w:r>
      <w:proofErr w:type="spellEnd"/>
      <w:r w:rsidRPr="003F3D85">
        <w:rPr>
          <w:rFonts w:cstheme="minorHAnsi"/>
          <w:sz w:val="28"/>
          <w:szCs w:val="28"/>
        </w:rPr>
        <w:t xml:space="preserve">- </w:t>
      </w:r>
      <w:proofErr w:type="spellStart"/>
      <w:r w:rsidRPr="003F3D85">
        <w:rPr>
          <w:rFonts w:cstheme="minorHAnsi"/>
          <w:sz w:val="28"/>
          <w:szCs w:val="28"/>
        </w:rPr>
        <w:t>Ψευδοροζέτες</w:t>
      </w:r>
      <w:proofErr w:type="spellEnd"/>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w:t>
      </w:r>
      <w:proofErr w:type="spellStart"/>
      <w:r w:rsidRPr="003F3D85">
        <w:rPr>
          <w:rFonts w:cstheme="minorHAnsi"/>
          <w:sz w:val="28"/>
          <w:szCs w:val="28"/>
        </w:rPr>
        <w:t>Γλοιοβλάστωμα</w:t>
      </w:r>
      <w:proofErr w:type="spellEnd"/>
      <w:r w:rsidRPr="003F3D85">
        <w:rPr>
          <w:rFonts w:cstheme="minorHAnsi"/>
          <w:sz w:val="28"/>
          <w:szCs w:val="28"/>
        </w:rPr>
        <w:t xml:space="preserve">               </w:t>
      </w:r>
      <w:r w:rsidRPr="003F3D85">
        <w:rPr>
          <w:rFonts w:cstheme="minorHAnsi"/>
          <w:color w:val="FF0000"/>
          <w:sz w:val="28"/>
          <w:szCs w:val="28"/>
        </w:rPr>
        <w:t>5,6</w:t>
      </w:r>
      <w:r w:rsidRPr="003F3D85">
        <w:rPr>
          <w:rFonts w:cstheme="minorHAnsi"/>
          <w:sz w:val="28"/>
          <w:szCs w:val="28"/>
        </w:rPr>
        <w:t xml:space="preserve">                           </w:t>
      </w:r>
      <w:r w:rsidR="003F3D85" w:rsidRPr="003F3D85">
        <w:rPr>
          <w:rFonts w:cstheme="minorHAnsi"/>
          <w:sz w:val="28"/>
          <w:szCs w:val="28"/>
        </w:rPr>
        <w:t xml:space="preserve">                    </w:t>
      </w:r>
      <w:r w:rsidRPr="003F3D85">
        <w:rPr>
          <w:rFonts w:cstheme="minorHAnsi"/>
          <w:color w:val="FF0000"/>
          <w:sz w:val="28"/>
          <w:szCs w:val="28"/>
        </w:rPr>
        <w:t>5</w:t>
      </w:r>
      <w:r w:rsidRPr="003F3D85">
        <w:rPr>
          <w:rFonts w:cstheme="minorHAnsi"/>
          <w:sz w:val="28"/>
          <w:szCs w:val="28"/>
        </w:rPr>
        <w:t>- Ενδοθηλιακή υπερπλασία</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                                                                                                  </w:t>
      </w:r>
      <w:r w:rsidRPr="003F3D85">
        <w:rPr>
          <w:rFonts w:cstheme="minorHAnsi"/>
          <w:color w:val="FF0000"/>
          <w:sz w:val="28"/>
          <w:szCs w:val="28"/>
        </w:rPr>
        <w:t>6</w:t>
      </w:r>
      <w:r w:rsidRPr="003F3D85">
        <w:rPr>
          <w:rFonts w:cstheme="minorHAnsi"/>
          <w:sz w:val="28"/>
          <w:szCs w:val="28"/>
        </w:rPr>
        <w:t xml:space="preserve">- </w:t>
      </w:r>
      <w:proofErr w:type="spellStart"/>
      <w:r w:rsidRPr="003F3D85">
        <w:rPr>
          <w:rFonts w:cstheme="minorHAnsi"/>
          <w:sz w:val="28"/>
          <w:szCs w:val="28"/>
        </w:rPr>
        <w:t>Πασσαλοειδής</w:t>
      </w:r>
      <w:proofErr w:type="spellEnd"/>
      <w:r w:rsidRPr="003F3D85">
        <w:rPr>
          <w:rFonts w:cstheme="minorHAnsi"/>
          <w:sz w:val="28"/>
          <w:szCs w:val="28"/>
        </w:rPr>
        <w:t xml:space="preserve"> νέκρωση</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                                                                                                    </w:t>
      </w:r>
      <w:r w:rsidR="003F3D85" w:rsidRPr="003F3D85">
        <w:rPr>
          <w:rFonts w:cstheme="minorHAnsi"/>
          <w:sz w:val="28"/>
          <w:szCs w:val="28"/>
        </w:rPr>
        <w:t xml:space="preserve"> </w:t>
      </w:r>
      <w:r w:rsidRPr="003F3D85">
        <w:rPr>
          <w:rFonts w:cstheme="minorHAnsi"/>
          <w:color w:val="FF0000"/>
          <w:sz w:val="28"/>
          <w:szCs w:val="28"/>
        </w:rPr>
        <w:t>7</w:t>
      </w:r>
      <w:r w:rsidRPr="003F3D85">
        <w:rPr>
          <w:rFonts w:cstheme="minorHAnsi"/>
          <w:sz w:val="28"/>
          <w:szCs w:val="28"/>
        </w:rPr>
        <w:t xml:space="preserve">- Διφασικό πρότυπο </w:t>
      </w:r>
    </w:p>
    <w:p w:rsidR="00373957" w:rsidRPr="003F3D85" w:rsidRDefault="00373957" w:rsidP="00373957">
      <w:pPr>
        <w:spacing w:line="240" w:lineRule="auto"/>
        <w:ind w:left="-709" w:right="-1333"/>
        <w:jc w:val="both"/>
        <w:rPr>
          <w:rFonts w:cstheme="minorHAnsi"/>
          <w:sz w:val="28"/>
          <w:szCs w:val="28"/>
        </w:rPr>
      </w:pPr>
      <w:r w:rsidRPr="003F3D85">
        <w:rPr>
          <w:rFonts w:cstheme="minorHAnsi"/>
          <w:sz w:val="28"/>
          <w:szCs w:val="28"/>
        </w:rPr>
        <w:t xml:space="preserve">                                                                              </w:t>
      </w:r>
      <w:r w:rsidRPr="003F3D85">
        <w:rPr>
          <w:rFonts w:cstheme="minorHAnsi"/>
          <w:color w:val="FF0000"/>
          <w:sz w:val="28"/>
          <w:szCs w:val="28"/>
        </w:rPr>
        <w:t>8</w:t>
      </w:r>
      <w:r w:rsidRPr="003F3D85">
        <w:rPr>
          <w:rFonts w:cstheme="minorHAnsi"/>
          <w:sz w:val="28"/>
          <w:szCs w:val="28"/>
        </w:rPr>
        <w:t xml:space="preserve">- Παρουσία </w:t>
      </w:r>
      <w:proofErr w:type="spellStart"/>
      <w:r w:rsidRPr="003F3D85">
        <w:rPr>
          <w:rFonts w:cstheme="minorHAnsi"/>
          <w:sz w:val="28"/>
          <w:szCs w:val="28"/>
        </w:rPr>
        <w:t>περιπυρηνικής</w:t>
      </w:r>
      <w:proofErr w:type="spellEnd"/>
      <w:r w:rsidRPr="003F3D85">
        <w:rPr>
          <w:rFonts w:cstheme="minorHAnsi"/>
          <w:sz w:val="28"/>
          <w:szCs w:val="28"/>
        </w:rPr>
        <w:t xml:space="preserve"> διαυγούς άλω</w:t>
      </w:r>
    </w:p>
    <w:p w:rsidR="00373957" w:rsidRDefault="00373957" w:rsidP="00373957">
      <w:pPr>
        <w:spacing w:line="240" w:lineRule="auto"/>
        <w:ind w:left="-709" w:right="-1333"/>
        <w:jc w:val="both"/>
        <w:rPr>
          <w:rFonts w:cstheme="minorHAnsi"/>
          <w:color w:val="FF0000"/>
          <w:sz w:val="28"/>
          <w:szCs w:val="28"/>
          <w:lang w:val="en-US"/>
        </w:rPr>
      </w:pPr>
      <w:r w:rsidRPr="003F3D85">
        <w:rPr>
          <w:rFonts w:cstheme="minorHAnsi"/>
          <w:color w:val="FF0000"/>
          <w:sz w:val="28"/>
          <w:szCs w:val="28"/>
        </w:rPr>
        <w:t xml:space="preserve"> Αρχείο </w:t>
      </w:r>
      <w:proofErr w:type="spellStart"/>
      <w:r w:rsidRPr="003F3D85">
        <w:rPr>
          <w:rFonts w:cstheme="minorHAnsi"/>
          <w:color w:val="FF0000"/>
          <w:sz w:val="28"/>
          <w:szCs w:val="28"/>
          <w:lang w:val="en-US"/>
        </w:rPr>
        <w:t>ppt</w:t>
      </w:r>
      <w:proofErr w:type="spellEnd"/>
      <w:r w:rsidRPr="003F3D85">
        <w:rPr>
          <w:rFonts w:cstheme="minorHAnsi"/>
          <w:color w:val="FF0000"/>
          <w:sz w:val="28"/>
          <w:szCs w:val="28"/>
        </w:rPr>
        <w:t xml:space="preserve">  Καθ. </w:t>
      </w:r>
      <w:proofErr w:type="spellStart"/>
      <w:r w:rsidRPr="003F3D85">
        <w:rPr>
          <w:rFonts w:cstheme="minorHAnsi"/>
          <w:color w:val="FF0000"/>
          <w:sz w:val="28"/>
          <w:szCs w:val="28"/>
        </w:rPr>
        <w:t>Κας</w:t>
      </w:r>
      <w:proofErr w:type="spellEnd"/>
      <w:r w:rsidRPr="003F3D85">
        <w:rPr>
          <w:rFonts w:cstheme="minorHAnsi"/>
          <w:color w:val="FF0000"/>
          <w:sz w:val="28"/>
          <w:szCs w:val="28"/>
        </w:rPr>
        <w:t xml:space="preserve"> Π. </w:t>
      </w:r>
      <w:proofErr w:type="spellStart"/>
      <w:r w:rsidRPr="003F3D85">
        <w:rPr>
          <w:rFonts w:cstheme="minorHAnsi"/>
          <w:color w:val="FF0000"/>
          <w:sz w:val="28"/>
          <w:szCs w:val="28"/>
        </w:rPr>
        <w:t>Κορκολοπούλου</w:t>
      </w:r>
      <w:proofErr w:type="spellEnd"/>
      <w:r w:rsidRPr="003F3D85">
        <w:rPr>
          <w:rFonts w:cstheme="minorHAnsi"/>
          <w:color w:val="FF0000"/>
          <w:sz w:val="28"/>
          <w:szCs w:val="28"/>
        </w:rPr>
        <w:t xml:space="preserve"> «ΟΓΚΟΙ Κ.Ν.Σ.» </w:t>
      </w:r>
    </w:p>
    <w:p w:rsidR="0026733D" w:rsidRDefault="0026733D" w:rsidP="00373957">
      <w:pPr>
        <w:spacing w:line="240" w:lineRule="auto"/>
        <w:ind w:left="-709" w:right="-1333"/>
        <w:jc w:val="both"/>
        <w:rPr>
          <w:rFonts w:cstheme="minorHAnsi"/>
          <w:color w:val="FF0000"/>
          <w:sz w:val="28"/>
          <w:szCs w:val="28"/>
          <w:lang w:val="en-US"/>
        </w:rPr>
      </w:pPr>
    </w:p>
    <w:p w:rsidR="00FD1C79" w:rsidRPr="00FD1C79" w:rsidRDefault="00FD1C79" w:rsidP="00FD1C79">
      <w:pPr>
        <w:pStyle w:val="a3"/>
        <w:numPr>
          <w:ilvl w:val="0"/>
          <w:numId w:val="1"/>
        </w:numPr>
        <w:spacing w:line="240" w:lineRule="auto"/>
        <w:ind w:right="-1333"/>
        <w:jc w:val="both"/>
        <w:rPr>
          <w:rFonts w:cstheme="minorHAnsi"/>
          <w:sz w:val="28"/>
          <w:szCs w:val="28"/>
        </w:rPr>
      </w:pPr>
      <w:r>
        <w:rPr>
          <w:rFonts w:cstheme="minorHAnsi"/>
          <w:sz w:val="28"/>
          <w:szCs w:val="28"/>
        </w:rPr>
        <w:t xml:space="preserve"> </w:t>
      </w:r>
      <w:r w:rsidR="0026733D" w:rsidRPr="00FD1C79">
        <w:rPr>
          <w:rFonts w:cstheme="minorHAnsi"/>
          <w:sz w:val="28"/>
          <w:szCs w:val="28"/>
        </w:rPr>
        <w:t xml:space="preserve"> </w:t>
      </w:r>
      <w:proofErr w:type="spellStart"/>
      <w:r w:rsidR="0026733D" w:rsidRPr="00FD1C79">
        <w:rPr>
          <w:rFonts w:cstheme="minorHAnsi"/>
          <w:sz w:val="28"/>
          <w:szCs w:val="28"/>
          <w:lang w:val="en-US"/>
        </w:rPr>
        <w:t>i</w:t>
      </w:r>
      <w:proofErr w:type="spellEnd"/>
      <w:r w:rsidR="0026733D" w:rsidRPr="00FD1C79">
        <w:rPr>
          <w:rFonts w:cstheme="minorHAnsi"/>
          <w:sz w:val="28"/>
          <w:szCs w:val="28"/>
        </w:rPr>
        <w:t xml:space="preserve">.  </w:t>
      </w:r>
      <w:proofErr w:type="spellStart"/>
      <w:proofErr w:type="gramStart"/>
      <w:r w:rsidR="0026733D" w:rsidRPr="00FD1C79">
        <w:rPr>
          <w:rFonts w:cstheme="minorHAnsi"/>
          <w:sz w:val="28"/>
          <w:szCs w:val="28"/>
        </w:rPr>
        <w:t>Διαφοροδιάγνωση</w:t>
      </w:r>
      <w:proofErr w:type="spellEnd"/>
      <w:proofErr w:type="gramEnd"/>
      <w:r w:rsidR="0026733D" w:rsidRPr="00FD1C79">
        <w:rPr>
          <w:rFonts w:cstheme="minorHAnsi"/>
          <w:sz w:val="28"/>
          <w:szCs w:val="28"/>
        </w:rPr>
        <w:t xml:space="preserve"> Β μη-</w:t>
      </w:r>
      <w:r w:rsidR="0026733D" w:rsidRPr="00FD1C79">
        <w:rPr>
          <w:rFonts w:cstheme="minorHAnsi"/>
          <w:sz w:val="28"/>
          <w:szCs w:val="28"/>
          <w:lang w:val="en-US"/>
        </w:rPr>
        <w:t>Hodgkin</w:t>
      </w:r>
      <w:r w:rsidR="0026733D" w:rsidRPr="00FD1C79">
        <w:rPr>
          <w:rFonts w:cstheme="minorHAnsi"/>
          <w:sz w:val="28"/>
          <w:szCs w:val="28"/>
        </w:rPr>
        <w:t xml:space="preserve"> λεμφωμάτων χαμηλόβαθμης κακοήθειας.</w:t>
      </w:r>
      <w:r w:rsidRPr="00FD1C79">
        <w:rPr>
          <w:rFonts w:cstheme="minorHAnsi"/>
          <w:color w:val="FF0000"/>
          <w:sz w:val="28"/>
          <w:szCs w:val="28"/>
        </w:rPr>
        <w:t xml:space="preserve"> (</w:t>
      </w:r>
      <w:r w:rsidRPr="00FD1C79">
        <w:rPr>
          <w:rFonts w:cstheme="minorHAnsi"/>
          <w:color w:val="FF0000"/>
          <w:sz w:val="28"/>
          <w:szCs w:val="28"/>
          <w:lang w:val="en-US"/>
        </w:rPr>
        <w:t xml:space="preserve">5 </w:t>
      </w:r>
      <w:r w:rsidRPr="00FD1C79">
        <w:rPr>
          <w:rFonts w:cstheme="minorHAnsi"/>
          <w:color w:val="FF0000"/>
          <w:sz w:val="28"/>
          <w:szCs w:val="28"/>
        </w:rPr>
        <w:t>μόρια)</w:t>
      </w:r>
    </w:p>
    <w:p w:rsidR="0026733D" w:rsidRPr="0026733D" w:rsidRDefault="0026733D" w:rsidP="00FD1C79">
      <w:pPr>
        <w:pStyle w:val="a3"/>
        <w:spacing w:line="240" w:lineRule="auto"/>
        <w:ind w:left="360" w:right="-1333"/>
        <w:jc w:val="both"/>
        <w:rPr>
          <w:rFonts w:cstheme="minorHAnsi"/>
          <w:sz w:val="28"/>
          <w:szCs w:val="28"/>
        </w:rPr>
      </w:pPr>
    </w:p>
    <w:p w:rsidR="00FD1C79" w:rsidRPr="00FD1C79" w:rsidRDefault="00FD1C79" w:rsidP="00FD1C79">
      <w:pPr>
        <w:pStyle w:val="a3"/>
        <w:numPr>
          <w:ilvl w:val="0"/>
          <w:numId w:val="13"/>
        </w:numPr>
        <w:ind w:right="-1333"/>
        <w:jc w:val="both"/>
        <w:rPr>
          <w:rFonts w:cstheme="minorHAnsi"/>
          <w:sz w:val="28"/>
          <w:szCs w:val="28"/>
        </w:rPr>
      </w:pPr>
      <w:r w:rsidRPr="00FD1C79">
        <w:rPr>
          <w:rFonts w:cstheme="minorHAnsi"/>
          <w:sz w:val="28"/>
          <w:szCs w:val="28"/>
        </w:rPr>
        <w:t xml:space="preserve">Σχετικά με το λέμφωμα </w:t>
      </w:r>
      <w:r w:rsidRPr="00FD1C79">
        <w:rPr>
          <w:rFonts w:cstheme="minorHAnsi"/>
          <w:sz w:val="28"/>
          <w:szCs w:val="28"/>
          <w:lang w:val="en-US"/>
        </w:rPr>
        <w:t>Hodgkin</w:t>
      </w:r>
      <w:r w:rsidRPr="00FD1C79">
        <w:rPr>
          <w:rFonts w:cstheme="minorHAnsi"/>
          <w:sz w:val="28"/>
          <w:szCs w:val="28"/>
        </w:rPr>
        <w:t>:</w:t>
      </w:r>
    </w:p>
    <w:p w:rsidR="00FD1C79" w:rsidRPr="00FD1C79" w:rsidRDefault="00FD1C79" w:rsidP="00FD1C79">
      <w:pPr>
        <w:pStyle w:val="a3"/>
        <w:ind w:left="1080" w:right="-1333"/>
        <w:jc w:val="both"/>
        <w:rPr>
          <w:rFonts w:cstheme="minorHAnsi"/>
          <w:sz w:val="28"/>
          <w:szCs w:val="28"/>
        </w:rPr>
      </w:pPr>
      <w:r w:rsidRPr="00FD1C79">
        <w:rPr>
          <w:rFonts w:cstheme="minorHAnsi"/>
          <w:b/>
          <w:sz w:val="28"/>
          <w:szCs w:val="28"/>
        </w:rPr>
        <w:t xml:space="preserve">Α. </w:t>
      </w:r>
      <w:r w:rsidRPr="00FD1C79">
        <w:rPr>
          <w:rFonts w:cstheme="minorHAnsi"/>
          <w:sz w:val="28"/>
          <w:szCs w:val="28"/>
        </w:rPr>
        <w:t xml:space="preserve">Αναφέρατε τις </w:t>
      </w:r>
      <w:proofErr w:type="spellStart"/>
      <w:r w:rsidRPr="00FD1C79">
        <w:rPr>
          <w:rFonts w:cstheme="minorHAnsi"/>
          <w:sz w:val="28"/>
          <w:szCs w:val="28"/>
        </w:rPr>
        <w:t>ανοσοφαινοτυπικές</w:t>
      </w:r>
      <w:proofErr w:type="spellEnd"/>
      <w:r w:rsidRPr="00FD1C79">
        <w:rPr>
          <w:rFonts w:cstheme="minorHAnsi"/>
          <w:sz w:val="28"/>
          <w:szCs w:val="28"/>
        </w:rPr>
        <w:t xml:space="preserve"> διαφορές μεταξύ κλασικού λεμφώματος </w:t>
      </w:r>
      <w:r w:rsidRPr="00FD1C79">
        <w:rPr>
          <w:rFonts w:cstheme="minorHAnsi"/>
          <w:sz w:val="28"/>
          <w:szCs w:val="28"/>
          <w:lang w:val="en-US"/>
        </w:rPr>
        <w:t>Hodgkin</w:t>
      </w:r>
      <w:r w:rsidRPr="00FD1C79">
        <w:rPr>
          <w:rFonts w:cstheme="minorHAnsi"/>
          <w:sz w:val="28"/>
          <w:szCs w:val="28"/>
        </w:rPr>
        <w:t xml:space="preserve"> και οζώδους </w:t>
      </w:r>
      <w:proofErr w:type="spellStart"/>
      <w:r w:rsidRPr="00FD1C79">
        <w:rPr>
          <w:rFonts w:cstheme="minorHAnsi"/>
          <w:sz w:val="28"/>
          <w:szCs w:val="28"/>
        </w:rPr>
        <w:t>λεμφοεπικρατούντος</w:t>
      </w:r>
      <w:proofErr w:type="spellEnd"/>
      <w:r w:rsidRPr="00FD1C79">
        <w:rPr>
          <w:rFonts w:cstheme="minorHAnsi"/>
          <w:sz w:val="28"/>
          <w:szCs w:val="28"/>
        </w:rPr>
        <w:t xml:space="preserve"> τύπου.</w:t>
      </w:r>
      <w:r>
        <w:rPr>
          <w:rFonts w:cstheme="minorHAnsi"/>
          <w:sz w:val="28"/>
          <w:szCs w:val="28"/>
        </w:rPr>
        <w:t xml:space="preserve"> </w:t>
      </w:r>
      <w:r w:rsidRPr="00FD1C79">
        <w:rPr>
          <w:rFonts w:cstheme="minorHAnsi"/>
          <w:color w:val="FF0000"/>
          <w:sz w:val="28"/>
          <w:szCs w:val="28"/>
        </w:rPr>
        <w:t>(3 μόρια)</w:t>
      </w:r>
    </w:p>
    <w:p w:rsidR="00FD1C79" w:rsidRPr="00FD1C79" w:rsidRDefault="00FD1C79" w:rsidP="00FD1C79">
      <w:pPr>
        <w:pStyle w:val="a3"/>
        <w:ind w:left="1080" w:right="-1333"/>
        <w:jc w:val="both"/>
        <w:rPr>
          <w:rFonts w:cstheme="minorHAnsi"/>
          <w:color w:val="FF0000"/>
          <w:sz w:val="28"/>
          <w:szCs w:val="28"/>
        </w:rPr>
      </w:pPr>
      <w:r w:rsidRPr="00FD1C79">
        <w:rPr>
          <w:rFonts w:cstheme="minorHAnsi"/>
          <w:b/>
          <w:sz w:val="28"/>
          <w:szCs w:val="28"/>
        </w:rPr>
        <w:t>Β.</w:t>
      </w:r>
      <w:r w:rsidRPr="00FD1C79">
        <w:rPr>
          <w:rFonts w:cstheme="minorHAnsi"/>
          <w:sz w:val="28"/>
          <w:szCs w:val="28"/>
        </w:rPr>
        <w:t xml:space="preserve"> Ποιος από τους παρακάτω ιστολογικούς τύπους λεμφώματος </w:t>
      </w:r>
      <w:r w:rsidRPr="00FD1C79">
        <w:rPr>
          <w:rFonts w:cstheme="minorHAnsi"/>
          <w:sz w:val="28"/>
          <w:szCs w:val="28"/>
          <w:lang w:val="en-US"/>
        </w:rPr>
        <w:t>Hodgkin</w:t>
      </w:r>
      <w:r w:rsidRPr="00FD1C79">
        <w:rPr>
          <w:rFonts w:cstheme="minorHAnsi"/>
          <w:sz w:val="28"/>
          <w:szCs w:val="28"/>
        </w:rPr>
        <w:t xml:space="preserve"> έχει τη χειρότερη πρόγνωση; [ </w:t>
      </w:r>
      <w:r w:rsidRPr="00FD1C79">
        <w:rPr>
          <w:rFonts w:cstheme="minorHAnsi"/>
          <w:sz w:val="28"/>
          <w:szCs w:val="28"/>
          <w:lang w:val="en-US"/>
        </w:rPr>
        <w:t>M</w:t>
      </w:r>
      <w:r w:rsidRPr="00FD1C79">
        <w:rPr>
          <w:rFonts w:cstheme="minorHAnsi"/>
          <w:sz w:val="28"/>
          <w:szCs w:val="28"/>
        </w:rPr>
        <w:t>ία απάντηση είναι η σωστή· απλώς μεταφέρετέ την στην κόλλα σας (π.χ. 10Β-</w:t>
      </w:r>
      <w:proofErr w:type="spellStart"/>
      <w:r w:rsidRPr="00FD1C79">
        <w:rPr>
          <w:rFonts w:cstheme="minorHAnsi"/>
          <w:sz w:val="28"/>
          <w:szCs w:val="28"/>
          <w:lang w:val="en-US"/>
        </w:rPr>
        <w:t>i</w:t>
      </w:r>
      <w:proofErr w:type="spellEnd"/>
      <w:r w:rsidRPr="00FD1C79">
        <w:rPr>
          <w:rFonts w:cstheme="minorHAnsi"/>
          <w:sz w:val="28"/>
          <w:szCs w:val="28"/>
        </w:rPr>
        <w:t>) ]</w:t>
      </w:r>
      <w:r>
        <w:rPr>
          <w:rFonts w:cstheme="minorHAnsi"/>
          <w:sz w:val="28"/>
          <w:szCs w:val="28"/>
        </w:rPr>
        <w:t xml:space="preserve"> </w:t>
      </w:r>
      <w:r w:rsidRPr="00FD1C79">
        <w:rPr>
          <w:rFonts w:cstheme="minorHAnsi"/>
          <w:color w:val="FF0000"/>
          <w:sz w:val="28"/>
          <w:szCs w:val="28"/>
        </w:rPr>
        <w:t>(1 μόριο)</w:t>
      </w:r>
    </w:p>
    <w:p w:rsidR="00FD1C79" w:rsidRPr="00FD1C79" w:rsidRDefault="00FD1C79" w:rsidP="00FD1C79">
      <w:pPr>
        <w:pStyle w:val="a3"/>
        <w:ind w:left="1080" w:right="-1333"/>
        <w:jc w:val="both"/>
        <w:rPr>
          <w:rFonts w:cstheme="minorHAnsi"/>
          <w:b/>
          <w:color w:val="FF0000"/>
          <w:sz w:val="28"/>
          <w:szCs w:val="28"/>
        </w:rPr>
      </w:pPr>
      <w:proofErr w:type="spellStart"/>
      <w:proofErr w:type="gramStart"/>
      <w:r w:rsidRPr="00FD1C79">
        <w:rPr>
          <w:rFonts w:cstheme="minorHAnsi"/>
          <w:b/>
          <w:sz w:val="28"/>
          <w:szCs w:val="28"/>
          <w:lang w:val="en-US"/>
        </w:rPr>
        <w:t>i</w:t>
      </w:r>
      <w:proofErr w:type="spellEnd"/>
      <w:proofErr w:type="gramEnd"/>
      <w:r w:rsidRPr="00FD1C79">
        <w:rPr>
          <w:rFonts w:cstheme="minorHAnsi"/>
          <w:b/>
          <w:sz w:val="28"/>
          <w:szCs w:val="28"/>
        </w:rPr>
        <w:t>.</w:t>
      </w:r>
      <w:r w:rsidRPr="00FD1C79">
        <w:rPr>
          <w:rFonts w:cstheme="minorHAnsi"/>
          <w:sz w:val="28"/>
          <w:szCs w:val="28"/>
        </w:rPr>
        <w:t xml:space="preserve"> Οζώδης </w:t>
      </w:r>
      <w:proofErr w:type="spellStart"/>
      <w:r w:rsidRPr="00FD1C79">
        <w:rPr>
          <w:rFonts w:cstheme="minorHAnsi"/>
          <w:sz w:val="28"/>
          <w:szCs w:val="28"/>
        </w:rPr>
        <w:t>λεμφοεπικρατών</w:t>
      </w:r>
      <w:proofErr w:type="spellEnd"/>
      <w:r w:rsidRPr="00FD1C79">
        <w:rPr>
          <w:rFonts w:cstheme="minorHAnsi"/>
          <w:sz w:val="28"/>
          <w:szCs w:val="28"/>
        </w:rPr>
        <w:t xml:space="preserve">    </w:t>
      </w:r>
      <w:r w:rsidRPr="00FD1C79">
        <w:rPr>
          <w:rFonts w:cstheme="minorHAnsi"/>
          <w:b/>
          <w:sz w:val="28"/>
          <w:szCs w:val="28"/>
          <w:lang w:val="en-US"/>
        </w:rPr>
        <w:t>ii</w:t>
      </w:r>
      <w:r w:rsidRPr="00FD1C79">
        <w:rPr>
          <w:rFonts w:cstheme="minorHAnsi"/>
          <w:b/>
          <w:sz w:val="28"/>
          <w:szCs w:val="28"/>
        </w:rPr>
        <w:t xml:space="preserve">. </w:t>
      </w:r>
      <w:r w:rsidRPr="00FD1C79">
        <w:rPr>
          <w:rFonts w:cstheme="minorHAnsi"/>
          <w:sz w:val="28"/>
          <w:szCs w:val="28"/>
        </w:rPr>
        <w:t xml:space="preserve">Κλασικό λέμφωμα </w:t>
      </w:r>
      <w:r w:rsidRPr="00FD1C79">
        <w:rPr>
          <w:rFonts w:cstheme="minorHAnsi"/>
          <w:sz w:val="28"/>
          <w:szCs w:val="28"/>
          <w:lang w:val="en-US"/>
        </w:rPr>
        <w:t>Hodgkin</w:t>
      </w:r>
      <w:r w:rsidRPr="00FD1C79">
        <w:rPr>
          <w:rFonts w:cstheme="minorHAnsi"/>
          <w:sz w:val="28"/>
          <w:szCs w:val="28"/>
        </w:rPr>
        <w:t xml:space="preserve">, πλούσιο σε λεμφοκύτταρα    </w:t>
      </w:r>
      <w:r w:rsidRPr="00FD1C79">
        <w:rPr>
          <w:rFonts w:cstheme="minorHAnsi"/>
          <w:b/>
          <w:sz w:val="28"/>
          <w:szCs w:val="28"/>
          <w:lang w:val="en-US"/>
        </w:rPr>
        <w:t>iii</w:t>
      </w:r>
      <w:r w:rsidRPr="00FD1C79">
        <w:rPr>
          <w:rFonts w:cstheme="minorHAnsi"/>
          <w:b/>
          <w:sz w:val="28"/>
          <w:szCs w:val="28"/>
        </w:rPr>
        <w:t>.</w:t>
      </w:r>
      <w:r w:rsidRPr="00FD1C79">
        <w:rPr>
          <w:rFonts w:cstheme="minorHAnsi"/>
          <w:sz w:val="28"/>
          <w:szCs w:val="28"/>
        </w:rPr>
        <w:t xml:space="preserve"> Οζώδης σκλήρυνση     </w:t>
      </w:r>
      <w:r w:rsidRPr="00FD1C79">
        <w:rPr>
          <w:rFonts w:cstheme="minorHAnsi"/>
          <w:b/>
          <w:sz w:val="28"/>
          <w:szCs w:val="28"/>
          <w:lang w:val="en-US"/>
        </w:rPr>
        <w:t>iv</w:t>
      </w:r>
      <w:r w:rsidRPr="00FD1C79">
        <w:rPr>
          <w:rFonts w:cstheme="minorHAnsi"/>
          <w:b/>
          <w:sz w:val="28"/>
          <w:szCs w:val="28"/>
        </w:rPr>
        <w:t>.</w:t>
      </w:r>
      <w:r w:rsidRPr="00FD1C79">
        <w:rPr>
          <w:rFonts w:cstheme="minorHAnsi"/>
          <w:sz w:val="28"/>
          <w:szCs w:val="28"/>
        </w:rPr>
        <w:t xml:space="preserve"> Μικτή </w:t>
      </w:r>
      <w:proofErr w:type="spellStart"/>
      <w:r w:rsidRPr="00FD1C79">
        <w:rPr>
          <w:rFonts w:cstheme="minorHAnsi"/>
          <w:sz w:val="28"/>
          <w:szCs w:val="28"/>
        </w:rPr>
        <w:t>κυτταροβρίθεια</w:t>
      </w:r>
      <w:proofErr w:type="spellEnd"/>
      <w:r w:rsidRPr="00FD1C79">
        <w:rPr>
          <w:rFonts w:cstheme="minorHAnsi"/>
          <w:sz w:val="28"/>
          <w:szCs w:val="28"/>
        </w:rPr>
        <w:t xml:space="preserve">     </w:t>
      </w:r>
      <w:r w:rsidRPr="00FD1C79">
        <w:rPr>
          <w:rFonts w:cstheme="minorHAnsi"/>
          <w:b/>
          <w:color w:val="FF0000"/>
          <w:sz w:val="28"/>
          <w:szCs w:val="28"/>
          <w:lang w:val="en-US"/>
        </w:rPr>
        <w:t>v</w:t>
      </w:r>
      <w:r w:rsidRPr="00FD1C79">
        <w:rPr>
          <w:rFonts w:cstheme="minorHAnsi"/>
          <w:b/>
          <w:color w:val="FF0000"/>
          <w:sz w:val="28"/>
          <w:szCs w:val="28"/>
        </w:rPr>
        <w:t xml:space="preserve">. </w:t>
      </w:r>
      <w:proofErr w:type="spellStart"/>
      <w:r w:rsidRPr="00FD1C79">
        <w:rPr>
          <w:rFonts w:cstheme="minorHAnsi"/>
          <w:b/>
          <w:color w:val="FF0000"/>
          <w:sz w:val="28"/>
          <w:szCs w:val="28"/>
        </w:rPr>
        <w:t>Λεμφοπενικός</w:t>
      </w:r>
      <w:proofErr w:type="spellEnd"/>
      <w:r w:rsidRPr="00FD1C79">
        <w:rPr>
          <w:rFonts w:cstheme="minorHAnsi"/>
          <w:b/>
          <w:color w:val="FF0000"/>
          <w:sz w:val="28"/>
          <w:szCs w:val="28"/>
        </w:rPr>
        <w:t xml:space="preserve"> τύπος.</w:t>
      </w:r>
    </w:p>
    <w:p w:rsidR="00FD1C79" w:rsidRPr="00FD1C79" w:rsidRDefault="00FD1C79" w:rsidP="00FD1C79">
      <w:pPr>
        <w:pStyle w:val="a3"/>
        <w:ind w:left="1080" w:right="-1333"/>
        <w:jc w:val="both"/>
        <w:rPr>
          <w:rFonts w:cstheme="minorHAnsi"/>
          <w:sz w:val="28"/>
          <w:szCs w:val="28"/>
        </w:rPr>
      </w:pPr>
      <w:r w:rsidRPr="00FD1C79">
        <w:rPr>
          <w:rFonts w:cstheme="minorHAnsi"/>
          <w:b/>
          <w:sz w:val="28"/>
          <w:szCs w:val="28"/>
        </w:rPr>
        <w:t xml:space="preserve">Γ. </w:t>
      </w:r>
      <w:r w:rsidRPr="00FD1C79">
        <w:rPr>
          <w:rFonts w:cstheme="minorHAnsi"/>
          <w:sz w:val="28"/>
          <w:szCs w:val="28"/>
        </w:rPr>
        <w:t xml:space="preserve">Για τη διάγνωση λεμφώματος </w:t>
      </w:r>
      <w:r w:rsidRPr="00FD1C79">
        <w:rPr>
          <w:rFonts w:cstheme="minorHAnsi"/>
          <w:sz w:val="28"/>
          <w:szCs w:val="28"/>
          <w:lang w:val="en-US"/>
        </w:rPr>
        <w:t>Hodgkin</w:t>
      </w:r>
      <w:r w:rsidRPr="00FD1C79">
        <w:rPr>
          <w:rFonts w:cstheme="minorHAnsi"/>
          <w:sz w:val="28"/>
          <w:szCs w:val="28"/>
        </w:rPr>
        <w:t xml:space="preserve"> απαιτούνται: [ Επιλέξτε τη μία καταλληλότερη από τις απαντήσεις και απλώς μεταφέρετέ την στην κόλλα σας (π.χ. 10Γ-i) ]</w:t>
      </w:r>
      <w:r>
        <w:rPr>
          <w:rFonts w:cstheme="minorHAnsi"/>
          <w:sz w:val="28"/>
          <w:szCs w:val="28"/>
        </w:rPr>
        <w:t xml:space="preserve"> </w:t>
      </w:r>
      <w:r w:rsidRPr="00FD1C79">
        <w:rPr>
          <w:rFonts w:cstheme="minorHAnsi"/>
          <w:color w:val="FF0000"/>
          <w:sz w:val="28"/>
          <w:szCs w:val="28"/>
        </w:rPr>
        <w:t>(1 μόριο)</w:t>
      </w:r>
    </w:p>
    <w:p w:rsidR="00FD1C79" w:rsidRPr="00FD1C79" w:rsidRDefault="00FD1C79" w:rsidP="00FD1C79">
      <w:pPr>
        <w:pStyle w:val="a3"/>
        <w:ind w:left="1080" w:right="-1333"/>
        <w:jc w:val="both"/>
        <w:rPr>
          <w:rFonts w:cstheme="minorHAnsi"/>
          <w:sz w:val="28"/>
          <w:szCs w:val="28"/>
        </w:rPr>
      </w:pPr>
      <w:proofErr w:type="spellStart"/>
      <w:proofErr w:type="gramStart"/>
      <w:r w:rsidRPr="00FD1C79">
        <w:rPr>
          <w:rFonts w:cstheme="minorHAnsi"/>
          <w:b/>
          <w:sz w:val="28"/>
          <w:szCs w:val="28"/>
          <w:lang w:val="en-US"/>
        </w:rPr>
        <w:t>i</w:t>
      </w:r>
      <w:proofErr w:type="spellEnd"/>
      <w:proofErr w:type="gramEnd"/>
      <w:r w:rsidRPr="00FD1C79">
        <w:rPr>
          <w:rFonts w:cstheme="minorHAnsi"/>
          <w:b/>
          <w:sz w:val="28"/>
          <w:szCs w:val="28"/>
        </w:rPr>
        <w:t>.</w:t>
      </w:r>
      <w:r w:rsidRPr="00FD1C79">
        <w:rPr>
          <w:rFonts w:cstheme="minorHAnsi"/>
          <w:color w:val="FF0000"/>
          <w:sz w:val="28"/>
          <w:szCs w:val="28"/>
        </w:rPr>
        <w:t xml:space="preserve"> </w:t>
      </w:r>
      <w:r w:rsidRPr="00FD1C79">
        <w:rPr>
          <w:rFonts w:cstheme="minorHAnsi"/>
          <w:sz w:val="28"/>
          <w:szCs w:val="28"/>
        </w:rPr>
        <w:t xml:space="preserve">Παρουσία των κυττάρων </w:t>
      </w:r>
      <w:r w:rsidRPr="00FD1C79">
        <w:rPr>
          <w:rFonts w:cstheme="minorHAnsi"/>
          <w:sz w:val="28"/>
          <w:szCs w:val="28"/>
          <w:lang w:val="en-US"/>
        </w:rPr>
        <w:t>Reed</w:t>
      </w:r>
      <w:r w:rsidRPr="00FD1C79">
        <w:rPr>
          <w:rFonts w:cstheme="minorHAnsi"/>
          <w:sz w:val="28"/>
          <w:szCs w:val="28"/>
        </w:rPr>
        <w:t>-</w:t>
      </w:r>
      <w:r w:rsidRPr="00FD1C79">
        <w:rPr>
          <w:rFonts w:cstheme="minorHAnsi"/>
          <w:sz w:val="28"/>
          <w:szCs w:val="28"/>
          <w:lang w:val="en-US"/>
        </w:rPr>
        <w:t>Sternberg</w:t>
      </w:r>
      <w:r w:rsidRPr="00FD1C79">
        <w:rPr>
          <w:rFonts w:cstheme="minorHAnsi"/>
          <w:sz w:val="28"/>
          <w:szCs w:val="28"/>
        </w:rPr>
        <w:t xml:space="preserve">  </w:t>
      </w:r>
      <w:r w:rsidRPr="00FD1C79">
        <w:rPr>
          <w:rFonts w:cstheme="minorHAnsi"/>
          <w:b/>
          <w:sz w:val="28"/>
          <w:szCs w:val="28"/>
          <w:lang w:val="en-US"/>
        </w:rPr>
        <w:t>ii</w:t>
      </w:r>
      <w:r w:rsidRPr="00FD1C79">
        <w:rPr>
          <w:rFonts w:cstheme="minorHAnsi"/>
          <w:b/>
          <w:sz w:val="28"/>
          <w:szCs w:val="28"/>
        </w:rPr>
        <w:t>.</w:t>
      </w:r>
      <w:r w:rsidRPr="00FD1C79">
        <w:rPr>
          <w:rFonts w:cstheme="minorHAnsi"/>
          <w:sz w:val="28"/>
          <w:szCs w:val="28"/>
        </w:rPr>
        <w:t xml:space="preserve"> Χαρακτηριστικός </w:t>
      </w:r>
      <w:proofErr w:type="spellStart"/>
      <w:r w:rsidRPr="00FD1C79">
        <w:rPr>
          <w:rFonts w:cstheme="minorHAnsi"/>
          <w:sz w:val="28"/>
          <w:szCs w:val="28"/>
        </w:rPr>
        <w:t>ανοσοφαινότυπος</w:t>
      </w:r>
      <w:proofErr w:type="spellEnd"/>
      <w:r w:rsidRPr="00FD1C79">
        <w:rPr>
          <w:rFonts w:cstheme="minorHAnsi"/>
          <w:sz w:val="28"/>
          <w:szCs w:val="28"/>
        </w:rPr>
        <w:t xml:space="preserve"> των κυττάρων </w:t>
      </w:r>
      <w:proofErr w:type="spellStart"/>
      <w:r w:rsidRPr="00FD1C79">
        <w:rPr>
          <w:rFonts w:cstheme="minorHAnsi"/>
          <w:sz w:val="28"/>
          <w:szCs w:val="28"/>
        </w:rPr>
        <w:t>Reed</w:t>
      </w:r>
      <w:proofErr w:type="spellEnd"/>
      <w:r w:rsidRPr="00FD1C79">
        <w:rPr>
          <w:rFonts w:cstheme="minorHAnsi"/>
          <w:sz w:val="28"/>
          <w:szCs w:val="28"/>
        </w:rPr>
        <w:t>-</w:t>
      </w:r>
      <w:proofErr w:type="spellStart"/>
      <w:r w:rsidRPr="00FD1C79">
        <w:rPr>
          <w:rFonts w:cstheme="minorHAnsi"/>
          <w:sz w:val="28"/>
          <w:szCs w:val="28"/>
        </w:rPr>
        <w:t>Sternberg</w:t>
      </w:r>
      <w:proofErr w:type="spellEnd"/>
      <w:r w:rsidRPr="00FD1C79">
        <w:rPr>
          <w:rFonts w:cstheme="minorHAnsi"/>
          <w:sz w:val="28"/>
          <w:szCs w:val="28"/>
        </w:rPr>
        <w:t xml:space="preserve">  </w:t>
      </w:r>
      <w:r w:rsidRPr="00FD1C79">
        <w:rPr>
          <w:rFonts w:cstheme="minorHAnsi"/>
          <w:b/>
          <w:sz w:val="28"/>
          <w:szCs w:val="28"/>
          <w:lang w:val="en-US"/>
        </w:rPr>
        <w:t>iii</w:t>
      </w:r>
      <w:r w:rsidRPr="00FD1C79">
        <w:rPr>
          <w:rFonts w:cstheme="minorHAnsi"/>
          <w:b/>
          <w:sz w:val="28"/>
          <w:szCs w:val="28"/>
        </w:rPr>
        <w:t>.</w:t>
      </w:r>
      <w:r w:rsidRPr="00FD1C79">
        <w:rPr>
          <w:rFonts w:cstheme="minorHAnsi"/>
          <w:sz w:val="28"/>
          <w:szCs w:val="28"/>
        </w:rPr>
        <w:t xml:space="preserve"> Φλεγμονώδες κυτταρικό υπόστρωμα    </w:t>
      </w:r>
      <w:r w:rsidRPr="00FD1C79">
        <w:rPr>
          <w:rFonts w:cstheme="minorHAnsi"/>
          <w:b/>
          <w:color w:val="FF0000"/>
          <w:sz w:val="28"/>
          <w:szCs w:val="28"/>
          <w:lang w:val="en-US"/>
        </w:rPr>
        <w:t>iv</w:t>
      </w:r>
      <w:r w:rsidRPr="00FD1C79">
        <w:rPr>
          <w:rFonts w:cstheme="minorHAnsi"/>
          <w:b/>
          <w:color w:val="FF0000"/>
          <w:sz w:val="28"/>
          <w:szCs w:val="28"/>
        </w:rPr>
        <w:t xml:space="preserve">.  </w:t>
      </w:r>
      <w:proofErr w:type="spellStart"/>
      <w:r w:rsidRPr="00FD1C79">
        <w:rPr>
          <w:rFonts w:cstheme="minorHAnsi"/>
          <w:b/>
          <w:color w:val="FF0000"/>
          <w:sz w:val="28"/>
          <w:szCs w:val="28"/>
          <w:lang w:val="en-US"/>
        </w:rPr>
        <w:t>i</w:t>
      </w:r>
      <w:proofErr w:type="spellEnd"/>
      <w:r w:rsidRPr="00FD1C79">
        <w:rPr>
          <w:rFonts w:cstheme="minorHAnsi"/>
          <w:b/>
          <w:color w:val="FF0000"/>
          <w:sz w:val="28"/>
          <w:szCs w:val="28"/>
        </w:rPr>
        <w:t>+</w:t>
      </w:r>
      <w:r w:rsidRPr="00FD1C79">
        <w:rPr>
          <w:rFonts w:cstheme="minorHAnsi"/>
          <w:b/>
          <w:color w:val="FF0000"/>
          <w:sz w:val="28"/>
          <w:szCs w:val="28"/>
          <w:lang w:val="en-US"/>
        </w:rPr>
        <w:t>ii</w:t>
      </w:r>
      <w:r w:rsidRPr="00FD1C79">
        <w:rPr>
          <w:rFonts w:cstheme="minorHAnsi"/>
          <w:b/>
          <w:color w:val="FF0000"/>
          <w:sz w:val="28"/>
          <w:szCs w:val="28"/>
        </w:rPr>
        <w:t>+</w:t>
      </w:r>
      <w:r w:rsidRPr="00FD1C79">
        <w:rPr>
          <w:rFonts w:cstheme="minorHAnsi"/>
          <w:b/>
          <w:color w:val="FF0000"/>
          <w:sz w:val="28"/>
          <w:szCs w:val="28"/>
          <w:lang w:val="en-US"/>
        </w:rPr>
        <w:t>iii</w:t>
      </w:r>
      <w:r w:rsidRPr="00FD1C79">
        <w:rPr>
          <w:rFonts w:cstheme="minorHAnsi"/>
          <w:sz w:val="28"/>
          <w:szCs w:val="28"/>
        </w:rPr>
        <w:t xml:space="preserve">      </w:t>
      </w:r>
      <w:r w:rsidRPr="00FD1C79">
        <w:rPr>
          <w:rFonts w:cstheme="minorHAnsi"/>
          <w:b/>
          <w:sz w:val="28"/>
          <w:szCs w:val="28"/>
          <w:lang w:val="en-US"/>
        </w:rPr>
        <w:t>v</w:t>
      </w:r>
      <w:r w:rsidRPr="00FD1C79">
        <w:rPr>
          <w:rFonts w:cstheme="minorHAnsi"/>
          <w:b/>
          <w:sz w:val="28"/>
          <w:szCs w:val="28"/>
        </w:rPr>
        <w:t>.</w:t>
      </w:r>
      <w:r w:rsidRPr="00FD1C79">
        <w:rPr>
          <w:rFonts w:cstheme="minorHAnsi"/>
          <w:sz w:val="28"/>
          <w:szCs w:val="28"/>
        </w:rPr>
        <w:t xml:space="preserve"> Απουσία έκφρασης λεμφικών δεικτών στα κύτταρα </w:t>
      </w:r>
      <w:r w:rsidRPr="00FD1C79">
        <w:rPr>
          <w:rFonts w:cstheme="minorHAnsi"/>
          <w:sz w:val="28"/>
          <w:szCs w:val="28"/>
          <w:lang w:val="en-US"/>
        </w:rPr>
        <w:t>Reed</w:t>
      </w:r>
      <w:r w:rsidRPr="00FD1C79">
        <w:rPr>
          <w:rFonts w:cstheme="minorHAnsi"/>
          <w:sz w:val="28"/>
          <w:szCs w:val="28"/>
        </w:rPr>
        <w:t>-</w:t>
      </w:r>
      <w:r w:rsidRPr="00FD1C79">
        <w:rPr>
          <w:rFonts w:cstheme="minorHAnsi"/>
          <w:sz w:val="28"/>
          <w:szCs w:val="28"/>
          <w:lang w:val="en-US"/>
        </w:rPr>
        <w:t>Sternberg</w:t>
      </w:r>
    </w:p>
    <w:p w:rsidR="00373957" w:rsidRPr="00373957" w:rsidRDefault="00FD1C79" w:rsidP="00FD1C79">
      <w:pPr>
        <w:pStyle w:val="a3"/>
        <w:ind w:left="1080" w:right="-1333"/>
        <w:jc w:val="both"/>
        <w:rPr>
          <w:rFonts w:cstheme="minorHAnsi"/>
          <w:b/>
          <w:sz w:val="28"/>
          <w:szCs w:val="28"/>
        </w:rPr>
      </w:pPr>
      <w:r w:rsidRPr="00FD1C79">
        <w:rPr>
          <w:rFonts w:cstheme="minorHAnsi"/>
          <w:color w:val="FF0000"/>
          <w:sz w:val="28"/>
          <w:szCs w:val="28"/>
        </w:rPr>
        <w:t xml:space="preserve">Αρχεία </w:t>
      </w:r>
      <w:proofErr w:type="spellStart"/>
      <w:r w:rsidRPr="00FD1C79">
        <w:rPr>
          <w:rFonts w:cstheme="minorHAnsi"/>
          <w:color w:val="FF0000"/>
          <w:sz w:val="28"/>
          <w:szCs w:val="28"/>
        </w:rPr>
        <w:t>ppt</w:t>
      </w:r>
      <w:proofErr w:type="spellEnd"/>
      <w:r w:rsidRPr="00FD1C79">
        <w:rPr>
          <w:rFonts w:cstheme="minorHAnsi"/>
          <w:color w:val="FF0000"/>
          <w:sz w:val="28"/>
          <w:szCs w:val="28"/>
        </w:rPr>
        <w:t xml:space="preserve"> </w:t>
      </w:r>
      <w:proofErr w:type="spellStart"/>
      <w:r w:rsidRPr="00FD1C79">
        <w:rPr>
          <w:rFonts w:cstheme="minorHAnsi"/>
          <w:color w:val="FF0000"/>
          <w:sz w:val="28"/>
          <w:szCs w:val="28"/>
        </w:rPr>
        <w:t>Kαθ</w:t>
      </w:r>
      <w:proofErr w:type="spellEnd"/>
      <w:r w:rsidRPr="00FD1C79">
        <w:rPr>
          <w:rFonts w:cstheme="minorHAnsi"/>
          <w:color w:val="FF0000"/>
          <w:sz w:val="28"/>
          <w:szCs w:val="28"/>
        </w:rPr>
        <w:t xml:space="preserve">. </w:t>
      </w:r>
      <w:proofErr w:type="spellStart"/>
      <w:r w:rsidRPr="00FD1C79">
        <w:rPr>
          <w:rFonts w:cstheme="minorHAnsi"/>
          <w:color w:val="FF0000"/>
          <w:sz w:val="28"/>
          <w:szCs w:val="28"/>
        </w:rPr>
        <w:t>Κας</w:t>
      </w:r>
      <w:proofErr w:type="spellEnd"/>
      <w:r w:rsidRPr="00FD1C79">
        <w:rPr>
          <w:rFonts w:cstheme="minorHAnsi"/>
          <w:color w:val="FF0000"/>
          <w:sz w:val="28"/>
          <w:szCs w:val="28"/>
        </w:rPr>
        <w:t xml:space="preserve"> Π. </w:t>
      </w:r>
      <w:proofErr w:type="spellStart"/>
      <w:r w:rsidRPr="00FD1C79">
        <w:rPr>
          <w:rFonts w:cstheme="minorHAnsi"/>
          <w:color w:val="FF0000"/>
          <w:sz w:val="28"/>
          <w:szCs w:val="28"/>
        </w:rPr>
        <w:t>Κορκολοπούλου</w:t>
      </w:r>
      <w:proofErr w:type="spellEnd"/>
      <w:r w:rsidRPr="00FD1C79">
        <w:rPr>
          <w:rFonts w:cstheme="minorHAnsi"/>
          <w:color w:val="FF0000"/>
          <w:sz w:val="28"/>
          <w:szCs w:val="28"/>
        </w:rPr>
        <w:t xml:space="preserve"> </w:t>
      </w:r>
    </w:p>
    <w:p w:rsidR="00373957" w:rsidRPr="000504A5" w:rsidRDefault="00373957" w:rsidP="00373957">
      <w:pPr>
        <w:rPr>
          <w:rFonts w:ascii="Times New Roman" w:hAnsi="Times New Roman" w:cs="Times New Roman"/>
          <w:b/>
          <w:sz w:val="24"/>
          <w:szCs w:val="24"/>
        </w:rPr>
      </w:pPr>
    </w:p>
    <w:p w:rsidR="000C28B5" w:rsidRPr="00373957" w:rsidRDefault="000C28B5" w:rsidP="00FD1C79">
      <w:pPr>
        <w:pStyle w:val="a3"/>
        <w:ind w:left="1080"/>
        <w:jc w:val="both"/>
        <w:rPr>
          <w:sz w:val="28"/>
          <w:szCs w:val="28"/>
        </w:rPr>
      </w:pPr>
    </w:p>
    <w:p w:rsidR="00356883" w:rsidRPr="00DF74AF" w:rsidRDefault="00356883" w:rsidP="00AC5166">
      <w:pPr>
        <w:pStyle w:val="a3"/>
        <w:ind w:left="1800"/>
        <w:jc w:val="both"/>
        <w:rPr>
          <w:color w:val="FF0000"/>
          <w:sz w:val="28"/>
          <w:szCs w:val="28"/>
        </w:rPr>
      </w:pPr>
    </w:p>
    <w:p w:rsidR="00204ADD" w:rsidRPr="00204ADD" w:rsidRDefault="00204ADD" w:rsidP="00204ADD">
      <w:pPr>
        <w:jc w:val="both"/>
        <w:rPr>
          <w:sz w:val="28"/>
          <w:szCs w:val="28"/>
        </w:rPr>
      </w:pPr>
    </w:p>
    <w:p w:rsidR="003277F3" w:rsidRPr="00471B9C" w:rsidRDefault="003277F3" w:rsidP="00471B9C">
      <w:pPr>
        <w:jc w:val="both"/>
        <w:rPr>
          <w:sz w:val="28"/>
          <w:szCs w:val="28"/>
        </w:rPr>
      </w:pPr>
    </w:p>
    <w:p w:rsidR="00E554B5" w:rsidRPr="00E554B5" w:rsidRDefault="00E554B5" w:rsidP="00E554B5">
      <w:pPr>
        <w:pStyle w:val="a3"/>
        <w:jc w:val="both"/>
        <w:rPr>
          <w:color w:val="FF0000"/>
          <w:sz w:val="28"/>
          <w:szCs w:val="28"/>
        </w:rPr>
      </w:pPr>
    </w:p>
    <w:sectPr w:rsidR="00E554B5" w:rsidRPr="00E554B5" w:rsidSect="005371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7E4"/>
    <w:multiLevelType w:val="hybridMultilevel"/>
    <w:tmpl w:val="90023DD6"/>
    <w:lvl w:ilvl="0" w:tplc="1180CDE0">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5E4D43"/>
    <w:multiLevelType w:val="hybridMultilevel"/>
    <w:tmpl w:val="9A346490"/>
    <w:lvl w:ilvl="0" w:tplc="79A8B946">
      <w:start w:val="1"/>
      <w:numFmt w:val="decimal"/>
      <w:lvlText w:val="%1."/>
      <w:lvlJc w:val="left"/>
      <w:pPr>
        <w:ind w:left="36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370745"/>
    <w:multiLevelType w:val="hybridMultilevel"/>
    <w:tmpl w:val="22603296"/>
    <w:lvl w:ilvl="0" w:tplc="A00A172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10099E"/>
    <w:multiLevelType w:val="hybridMultilevel"/>
    <w:tmpl w:val="8526A2F4"/>
    <w:lvl w:ilvl="0" w:tplc="B91E464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E3E72D8"/>
    <w:multiLevelType w:val="hybridMultilevel"/>
    <w:tmpl w:val="E4902434"/>
    <w:lvl w:ilvl="0" w:tplc="DE063E48">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1D408A6"/>
    <w:multiLevelType w:val="hybridMultilevel"/>
    <w:tmpl w:val="F2309E0A"/>
    <w:lvl w:ilvl="0" w:tplc="AA12EC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6796543"/>
    <w:multiLevelType w:val="hybridMultilevel"/>
    <w:tmpl w:val="2A4E7550"/>
    <w:lvl w:ilvl="0" w:tplc="76E4959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4F5F37"/>
    <w:multiLevelType w:val="hybridMultilevel"/>
    <w:tmpl w:val="A8622E06"/>
    <w:lvl w:ilvl="0" w:tplc="EDFC689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F0404F"/>
    <w:multiLevelType w:val="hybridMultilevel"/>
    <w:tmpl w:val="D7E29B98"/>
    <w:lvl w:ilvl="0" w:tplc="35985AB2">
      <w:start w:val="4"/>
      <w:numFmt w:val="bullet"/>
      <w:lvlText w:val="-"/>
      <w:lvlJc w:val="left"/>
      <w:pPr>
        <w:ind w:left="2160" w:hanging="360"/>
      </w:pPr>
      <w:rPr>
        <w:rFonts w:ascii="Calibri" w:eastAsiaTheme="minorHAnsi" w:hAnsi="Calibri" w:cs="Calibri"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62CE3863"/>
    <w:multiLevelType w:val="hybridMultilevel"/>
    <w:tmpl w:val="F30CD240"/>
    <w:lvl w:ilvl="0" w:tplc="BC3E055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2296763"/>
    <w:multiLevelType w:val="hybridMultilevel"/>
    <w:tmpl w:val="9A346490"/>
    <w:lvl w:ilvl="0" w:tplc="79A8B946">
      <w:start w:val="1"/>
      <w:numFmt w:val="decimal"/>
      <w:lvlText w:val="%1."/>
      <w:lvlJc w:val="left"/>
      <w:pPr>
        <w:ind w:left="36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FE5BED"/>
    <w:multiLevelType w:val="hybridMultilevel"/>
    <w:tmpl w:val="62247E58"/>
    <w:lvl w:ilvl="0" w:tplc="725005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3BD6EBD"/>
    <w:multiLevelType w:val="hybridMultilevel"/>
    <w:tmpl w:val="63DC7E8E"/>
    <w:lvl w:ilvl="0" w:tplc="76F05C40">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EC8168D"/>
    <w:multiLevelType w:val="hybridMultilevel"/>
    <w:tmpl w:val="5088FBC4"/>
    <w:lvl w:ilvl="0" w:tplc="DF64B8FC">
      <w:start w:val="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4"/>
  </w:num>
  <w:num w:numId="4">
    <w:abstractNumId w:val="5"/>
  </w:num>
  <w:num w:numId="5">
    <w:abstractNumId w:val="2"/>
  </w:num>
  <w:num w:numId="6">
    <w:abstractNumId w:val="8"/>
  </w:num>
  <w:num w:numId="7">
    <w:abstractNumId w:val="6"/>
  </w:num>
  <w:num w:numId="8">
    <w:abstractNumId w:val="9"/>
  </w:num>
  <w:num w:numId="9">
    <w:abstractNumId w:val="3"/>
  </w:num>
  <w:num w:numId="10">
    <w:abstractNumId w:val="12"/>
  </w:num>
  <w:num w:numId="11">
    <w:abstractNumId w:val="11"/>
  </w:num>
  <w:num w:numId="12">
    <w:abstractNumId w:val="7"/>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055D7"/>
    <w:rsid w:val="000943A7"/>
    <w:rsid w:val="00097BC6"/>
    <w:rsid w:val="000C28B5"/>
    <w:rsid w:val="000E17BA"/>
    <w:rsid w:val="00115E04"/>
    <w:rsid w:val="001A0876"/>
    <w:rsid w:val="001B3609"/>
    <w:rsid w:val="001D0719"/>
    <w:rsid w:val="00204ADD"/>
    <w:rsid w:val="0026733D"/>
    <w:rsid w:val="002C12DD"/>
    <w:rsid w:val="002C5C48"/>
    <w:rsid w:val="003277F3"/>
    <w:rsid w:val="00356883"/>
    <w:rsid w:val="003626EA"/>
    <w:rsid w:val="00373957"/>
    <w:rsid w:val="0038298C"/>
    <w:rsid w:val="003D5014"/>
    <w:rsid w:val="003F3D85"/>
    <w:rsid w:val="00466767"/>
    <w:rsid w:val="00471B9C"/>
    <w:rsid w:val="004B4CA1"/>
    <w:rsid w:val="005061D0"/>
    <w:rsid w:val="0051698D"/>
    <w:rsid w:val="00537199"/>
    <w:rsid w:val="005A2A54"/>
    <w:rsid w:val="005B3E21"/>
    <w:rsid w:val="005C2DA7"/>
    <w:rsid w:val="00606A6B"/>
    <w:rsid w:val="00625F59"/>
    <w:rsid w:val="006D1279"/>
    <w:rsid w:val="00735743"/>
    <w:rsid w:val="00741C0A"/>
    <w:rsid w:val="00750684"/>
    <w:rsid w:val="00770E6E"/>
    <w:rsid w:val="007C5B55"/>
    <w:rsid w:val="007F390A"/>
    <w:rsid w:val="007F7471"/>
    <w:rsid w:val="00861535"/>
    <w:rsid w:val="00865488"/>
    <w:rsid w:val="008A0D3D"/>
    <w:rsid w:val="008C5723"/>
    <w:rsid w:val="00930827"/>
    <w:rsid w:val="009E6884"/>
    <w:rsid w:val="00A15F35"/>
    <w:rsid w:val="00A270BE"/>
    <w:rsid w:val="00A45231"/>
    <w:rsid w:val="00AC5166"/>
    <w:rsid w:val="00B265EB"/>
    <w:rsid w:val="00B373B0"/>
    <w:rsid w:val="00B47881"/>
    <w:rsid w:val="00BA454E"/>
    <w:rsid w:val="00C055D7"/>
    <w:rsid w:val="00C1531A"/>
    <w:rsid w:val="00C941CB"/>
    <w:rsid w:val="00CA1C7F"/>
    <w:rsid w:val="00CC25DC"/>
    <w:rsid w:val="00CC7E5D"/>
    <w:rsid w:val="00D16021"/>
    <w:rsid w:val="00D4563A"/>
    <w:rsid w:val="00D477ED"/>
    <w:rsid w:val="00D50E91"/>
    <w:rsid w:val="00D7392B"/>
    <w:rsid w:val="00D81C63"/>
    <w:rsid w:val="00D9771E"/>
    <w:rsid w:val="00DF74AF"/>
    <w:rsid w:val="00E51A31"/>
    <w:rsid w:val="00E554B5"/>
    <w:rsid w:val="00E84A62"/>
    <w:rsid w:val="00E85F1E"/>
    <w:rsid w:val="00EA530A"/>
    <w:rsid w:val="00EE7F4C"/>
    <w:rsid w:val="00F349F5"/>
    <w:rsid w:val="00F4471F"/>
    <w:rsid w:val="00F744C2"/>
    <w:rsid w:val="00F878F2"/>
    <w:rsid w:val="00FA12B9"/>
    <w:rsid w:val="00FB5CD2"/>
    <w:rsid w:val="00FD1C79"/>
    <w:rsid w:val="00FD62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4B5"/>
    <w:pPr>
      <w:ind w:left="720"/>
      <w:contextualSpacing/>
    </w:pPr>
  </w:style>
</w:styles>
</file>

<file path=word/webSettings.xml><?xml version="1.0" encoding="utf-8"?>
<w:webSettings xmlns:r="http://schemas.openxmlformats.org/officeDocument/2006/relationships" xmlns:w="http://schemas.openxmlformats.org/wordprocessingml/2006/main">
  <w:divs>
    <w:div w:id="1199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1CF3-123B-4A61-8DAD-BA662E92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2156</Words>
  <Characters>11645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Νεφέλη</dc:creator>
  <cp:lastModifiedBy>User</cp:lastModifiedBy>
  <cp:revision>10</cp:revision>
  <dcterms:created xsi:type="dcterms:W3CDTF">2021-05-10T11:47:00Z</dcterms:created>
  <dcterms:modified xsi:type="dcterms:W3CDTF">2021-06-09T07:46:00Z</dcterms:modified>
</cp:coreProperties>
</file>