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5D48F" w14:textId="77777777" w:rsidR="007555DA" w:rsidRDefault="00555ED9">
      <w:pPr>
        <w:spacing w:after="151" w:line="259" w:lineRule="auto"/>
        <w:ind w:right="799"/>
        <w:jc w:val="center"/>
      </w:pPr>
      <w:r>
        <w:rPr>
          <w:b/>
          <w:sz w:val="32"/>
        </w:rPr>
        <w:t xml:space="preserve">ΕΘΝΙΚΟ ΚΑΙ ΚΑΠΟΔΙΣΤΡΙΑΚΟ ΠΑΝΕΠΙΣΤΗΜΙΟ ΑΘΗΝΩΝ ΣΧΟΛΗ ΘΕΤΙΚΩΝ ΕΠΙΣΤΗΜΩΝ </w:t>
      </w:r>
    </w:p>
    <w:p w14:paraId="32986950" w14:textId="77777777" w:rsidR="007555DA" w:rsidRDefault="00555ED9">
      <w:pPr>
        <w:spacing w:after="224" w:line="259" w:lineRule="auto"/>
        <w:ind w:left="0" w:right="1126" w:firstLine="0"/>
        <w:jc w:val="center"/>
      </w:pPr>
      <w:r>
        <w:rPr>
          <w:b/>
          <w:sz w:val="32"/>
        </w:rPr>
        <w:t xml:space="preserve"> </w:t>
      </w:r>
    </w:p>
    <w:p w14:paraId="1C0CE31A" w14:textId="77777777" w:rsidR="007555DA" w:rsidRDefault="00555ED9">
      <w:pPr>
        <w:spacing w:after="69" w:line="259" w:lineRule="auto"/>
        <w:ind w:right="1210"/>
        <w:jc w:val="center"/>
      </w:pPr>
      <w:r>
        <w:rPr>
          <w:b/>
          <w:sz w:val="32"/>
        </w:rPr>
        <w:t xml:space="preserve"> ΤΜΗΜΑ ΜΑΘΗΜΑΤΙΚΩΝ </w:t>
      </w:r>
    </w:p>
    <w:p w14:paraId="35712966" w14:textId="77777777" w:rsidR="007555DA" w:rsidRDefault="00555ED9">
      <w:pPr>
        <w:spacing w:after="158" w:line="259" w:lineRule="auto"/>
        <w:ind w:left="0" w:right="0" w:firstLine="0"/>
      </w:pPr>
      <w:r>
        <w:rPr>
          <w:rFonts w:ascii="Calibri" w:eastAsia="Calibri" w:hAnsi="Calibri" w:cs="Calibri"/>
          <w:sz w:val="22"/>
        </w:rPr>
        <w:t xml:space="preserve"> </w:t>
      </w:r>
    </w:p>
    <w:p w14:paraId="514DF66F" w14:textId="77777777" w:rsidR="007555DA" w:rsidRDefault="00555ED9">
      <w:pPr>
        <w:spacing w:after="175" w:line="259" w:lineRule="auto"/>
        <w:ind w:left="0" w:right="0" w:firstLine="0"/>
      </w:pPr>
      <w:r>
        <w:rPr>
          <w:rFonts w:ascii="Calibri" w:eastAsia="Calibri" w:hAnsi="Calibri" w:cs="Calibri"/>
          <w:sz w:val="22"/>
        </w:rPr>
        <w:t xml:space="preserve"> </w:t>
      </w:r>
    </w:p>
    <w:p w14:paraId="36F3EBFF" w14:textId="77777777" w:rsidR="007555DA" w:rsidRDefault="00555ED9">
      <w:pPr>
        <w:spacing w:after="153" w:line="259" w:lineRule="auto"/>
        <w:ind w:left="167" w:right="822"/>
        <w:jc w:val="center"/>
      </w:pPr>
      <w:r>
        <w:t xml:space="preserve">Εργασία στο Μάθημα «898. Η Διδασκαλία μέσω Επίλυσης Προβλήματος - Μαθηματικοποίηση» </w:t>
      </w:r>
    </w:p>
    <w:p w14:paraId="46B17026" w14:textId="77777777" w:rsidR="007555DA" w:rsidRDefault="00555ED9">
      <w:pPr>
        <w:spacing w:after="202" w:line="259" w:lineRule="auto"/>
        <w:ind w:left="0" w:right="1146" w:firstLine="0"/>
        <w:jc w:val="center"/>
      </w:pPr>
      <w:r>
        <w:t xml:space="preserve"> </w:t>
      </w:r>
    </w:p>
    <w:p w14:paraId="20284BD5" w14:textId="77777777" w:rsidR="007555DA" w:rsidRDefault="00555ED9">
      <w:pPr>
        <w:spacing w:after="144" w:line="259" w:lineRule="auto"/>
        <w:ind w:left="167" w:right="1365"/>
        <w:jc w:val="center"/>
      </w:pPr>
      <w:r>
        <w:t xml:space="preserve">Διδάσκουσα: Χ. Τριανταφύλλου </w:t>
      </w:r>
    </w:p>
    <w:p w14:paraId="44F1DEAE" w14:textId="77777777" w:rsidR="007555DA" w:rsidRDefault="00555ED9">
      <w:pPr>
        <w:spacing w:after="158" w:line="259" w:lineRule="auto"/>
        <w:ind w:left="0" w:right="0" w:firstLine="0"/>
      </w:pPr>
      <w:r>
        <w:rPr>
          <w:rFonts w:ascii="Calibri" w:eastAsia="Calibri" w:hAnsi="Calibri" w:cs="Calibri"/>
          <w:sz w:val="22"/>
        </w:rPr>
        <w:t xml:space="preserve"> </w:t>
      </w:r>
    </w:p>
    <w:p w14:paraId="0DF88AD0" w14:textId="77777777" w:rsidR="007555DA" w:rsidRDefault="00555ED9">
      <w:pPr>
        <w:spacing w:after="220" w:line="259" w:lineRule="auto"/>
        <w:ind w:left="0" w:right="0" w:firstLine="0"/>
      </w:pPr>
      <w:r>
        <w:rPr>
          <w:rFonts w:ascii="Calibri" w:eastAsia="Calibri" w:hAnsi="Calibri" w:cs="Calibri"/>
          <w:sz w:val="22"/>
        </w:rPr>
        <w:t xml:space="preserve"> </w:t>
      </w:r>
    </w:p>
    <w:p w14:paraId="12F1F9A0" w14:textId="77777777" w:rsidR="007555DA" w:rsidRDefault="00555ED9">
      <w:pPr>
        <w:spacing w:after="205" w:line="259" w:lineRule="auto"/>
        <w:ind w:left="167" w:right="1364"/>
        <w:jc w:val="center"/>
      </w:pPr>
      <w:r>
        <w:t xml:space="preserve">Θέμα εργασίας: </w:t>
      </w:r>
    </w:p>
    <w:p w14:paraId="68021B1B" w14:textId="77777777" w:rsidR="007555DA" w:rsidRDefault="00555ED9">
      <w:pPr>
        <w:spacing w:after="141" w:line="259" w:lineRule="auto"/>
        <w:ind w:left="0" w:right="1457" w:firstLine="0"/>
        <w:jc w:val="right"/>
      </w:pPr>
      <w:r>
        <w:t xml:space="preserve"> «Μαθηματικά Προβλήματα για την Πετρελαϊκή Ρύπανση στο Θαλάσσιο Χώρο» </w:t>
      </w:r>
    </w:p>
    <w:p w14:paraId="33D6CC8D" w14:textId="77777777" w:rsidR="007555DA" w:rsidRDefault="00555ED9">
      <w:pPr>
        <w:spacing w:after="160" w:line="259" w:lineRule="auto"/>
        <w:ind w:left="0" w:right="0" w:firstLine="0"/>
      </w:pPr>
      <w:r>
        <w:rPr>
          <w:rFonts w:ascii="Calibri" w:eastAsia="Calibri" w:hAnsi="Calibri" w:cs="Calibri"/>
          <w:sz w:val="22"/>
        </w:rPr>
        <w:t xml:space="preserve"> </w:t>
      </w:r>
    </w:p>
    <w:p w14:paraId="52720CB9" w14:textId="77777777" w:rsidR="007555DA" w:rsidRDefault="00555ED9">
      <w:pPr>
        <w:spacing w:after="220" w:line="259" w:lineRule="auto"/>
        <w:ind w:left="0" w:right="0" w:firstLine="0"/>
      </w:pPr>
      <w:r>
        <w:rPr>
          <w:rFonts w:ascii="Calibri" w:eastAsia="Calibri" w:hAnsi="Calibri" w:cs="Calibri"/>
          <w:sz w:val="22"/>
        </w:rPr>
        <w:t xml:space="preserve"> </w:t>
      </w:r>
    </w:p>
    <w:p w14:paraId="7C5EE454" w14:textId="4D72F971" w:rsidR="007555DA" w:rsidRDefault="00555ED9">
      <w:pPr>
        <w:spacing w:after="202"/>
        <w:ind w:left="-5" w:right="1209"/>
      </w:pPr>
      <w:r>
        <w:rPr>
          <w:rFonts w:ascii="Calibri" w:eastAsia="Calibri" w:hAnsi="Calibri" w:cs="Calibri"/>
          <w:sz w:val="22"/>
        </w:rPr>
        <w:t xml:space="preserve">                               </w:t>
      </w:r>
      <w:r w:rsidR="0058014B">
        <w:rPr>
          <w:rFonts w:ascii="Calibri" w:eastAsia="Calibri" w:hAnsi="Calibri" w:cs="Calibri"/>
          <w:sz w:val="22"/>
        </w:rPr>
        <w:t xml:space="preserve"> </w:t>
      </w:r>
      <w:r>
        <w:rPr>
          <w:rFonts w:ascii="Calibri" w:eastAsia="Calibri" w:hAnsi="Calibri" w:cs="Calibri"/>
          <w:sz w:val="22"/>
        </w:rPr>
        <w:t xml:space="preserve">   </w:t>
      </w:r>
      <w:r>
        <w:t xml:space="preserve">ΚΑΒΑΛΛΑΡΗΣ ΠΑΝΑΓΙΩΤΗΣ (Α.Μ.: 1112202000069) </w:t>
      </w:r>
    </w:p>
    <w:p w14:paraId="5F6A6386" w14:textId="77777777" w:rsidR="007555DA" w:rsidRDefault="00555ED9">
      <w:pPr>
        <w:spacing w:after="196"/>
        <w:ind w:left="1541" w:right="1209"/>
      </w:pPr>
      <w:r>
        <w:t xml:space="preserve">   ΣΚΕΠΕΤΑΡΗ ΑΝΔΡΙΑΝΗ (Α.Μ.: 1112201900364) </w:t>
      </w:r>
    </w:p>
    <w:p w14:paraId="0F78F302" w14:textId="77777777" w:rsidR="007555DA" w:rsidRDefault="00555ED9">
      <w:pPr>
        <w:spacing w:after="158" w:line="259" w:lineRule="auto"/>
        <w:ind w:left="167" w:right="1362"/>
        <w:jc w:val="center"/>
      </w:pPr>
      <w:r>
        <w:t xml:space="preserve">ΣΠΥΡΟΛΛΑΡΙ ΗΛΙΑΝΑ (Α.Μ.:1112201900314) </w:t>
      </w:r>
    </w:p>
    <w:p w14:paraId="2E0F59B6" w14:textId="77777777" w:rsidR="007555DA" w:rsidRDefault="00555ED9">
      <w:pPr>
        <w:spacing w:after="156" w:line="259" w:lineRule="auto"/>
        <w:ind w:left="0" w:right="1146" w:firstLine="0"/>
        <w:jc w:val="center"/>
      </w:pPr>
      <w:r>
        <w:t xml:space="preserve"> </w:t>
      </w:r>
    </w:p>
    <w:p w14:paraId="1DF1679F" w14:textId="77777777" w:rsidR="007555DA" w:rsidRDefault="00555ED9">
      <w:pPr>
        <w:spacing w:after="158" w:line="259" w:lineRule="auto"/>
        <w:ind w:left="0" w:right="1146" w:firstLine="0"/>
        <w:jc w:val="center"/>
      </w:pPr>
      <w:r>
        <w:t xml:space="preserve"> </w:t>
      </w:r>
    </w:p>
    <w:p w14:paraId="512103B2" w14:textId="77777777" w:rsidR="007555DA" w:rsidRDefault="00555ED9">
      <w:pPr>
        <w:spacing w:after="158" w:line="259" w:lineRule="auto"/>
        <w:ind w:left="0" w:right="1146" w:firstLine="0"/>
        <w:jc w:val="center"/>
      </w:pPr>
      <w:r>
        <w:t xml:space="preserve"> </w:t>
      </w:r>
    </w:p>
    <w:p w14:paraId="7A97A1B2" w14:textId="77777777" w:rsidR="007555DA" w:rsidRDefault="00555ED9">
      <w:pPr>
        <w:spacing w:after="159" w:line="259" w:lineRule="auto"/>
        <w:ind w:left="0" w:right="1146" w:firstLine="0"/>
        <w:jc w:val="center"/>
      </w:pPr>
      <w:r>
        <w:t xml:space="preserve"> </w:t>
      </w:r>
    </w:p>
    <w:p w14:paraId="2623284B" w14:textId="77777777" w:rsidR="007555DA" w:rsidRDefault="00555ED9">
      <w:pPr>
        <w:spacing w:after="156" w:line="259" w:lineRule="auto"/>
        <w:ind w:left="0" w:right="1146" w:firstLine="0"/>
        <w:jc w:val="center"/>
      </w:pPr>
      <w:r>
        <w:t xml:space="preserve"> </w:t>
      </w:r>
    </w:p>
    <w:p w14:paraId="2DCD9E30" w14:textId="77777777" w:rsidR="007555DA" w:rsidRDefault="00555ED9">
      <w:pPr>
        <w:spacing w:after="158" w:line="259" w:lineRule="auto"/>
        <w:ind w:left="0" w:right="1146" w:firstLine="0"/>
        <w:jc w:val="center"/>
      </w:pPr>
      <w:r>
        <w:t xml:space="preserve"> </w:t>
      </w:r>
    </w:p>
    <w:p w14:paraId="443A6237" w14:textId="77777777" w:rsidR="007555DA" w:rsidRDefault="00555ED9">
      <w:pPr>
        <w:spacing w:after="205" w:line="259" w:lineRule="auto"/>
        <w:ind w:left="0" w:right="0" w:firstLine="0"/>
      </w:pPr>
      <w:r>
        <w:t xml:space="preserve"> </w:t>
      </w:r>
    </w:p>
    <w:p w14:paraId="0ED6BC76" w14:textId="77777777" w:rsidR="007555DA" w:rsidRDefault="00555ED9">
      <w:pPr>
        <w:spacing w:after="202" w:line="259" w:lineRule="auto"/>
        <w:ind w:left="167" w:right="1363"/>
        <w:jc w:val="center"/>
      </w:pPr>
      <w:r>
        <w:t xml:space="preserve">Ακαδημαϊκό έτος 2023-2024 </w:t>
      </w:r>
    </w:p>
    <w:p w14:paraId="5F08C498" w14:textId="77777777" w:rsidR="007555DA" w:rsidRDefault="00555ED9">
      <w:pPr>
        <w:spacing w:after="141" w:line="259" w:lineRule="auto"/>
        <w:ind w:left="167" w:right="1362"/>
        <w:jc w:val="center"/>
      </w:pPr>
      <w:r>
        <w:t xml:space="preserve">ΑΘΗΝΑ </w:t>
      </w:r>
    </w:p>
    <w:p w14:paraId="6E6AF13A" w14:textId="77777777" w:rsidR="007555DA" w:rsidRDefault="00555ED9">
      <w:pPr>
        <w:spacing w:after="160" w:line="259" w:lineRule="auto"/>
        <w:ind w:left="0" w:right="0" w:firstLine="0"/>
      </w:pPr>
      <w:r>
        <w:rPr>
          <w:rFonts w:ascii="Calibri" w:eastAsia="Calibri" w:hAnsi="Calibri" w:cs="Calibri"/>
          <w:sz w:val="22"/>
        </w:rPr>
        <w:t xml:space="preserve"> </w:t>
      </w:r>
    </w:p>
    <w:p w14:paraId="17B5417F" w14:textId="77777777" w:rsidR="007555DA" w:rsidRDefault="00555ED9">
      <w:pPr>
        <w:spacing w:after="0" w:line="259" w:lineRule="auto"/>
        <w:ind w:left="0" w:right="0" w:firstLine="0"/>
      </w:pPr>
      <w:r>
        <w:rPr>
          <w:rFonts w:ascii="Calibri" w:eastAsia="Calibri" w:hAnsi="Calibri" w:cs="Calibri"/>
          <w:sz w:val="22"/>
        </w:rPr>
        <w:t xml:space="preserve"> </w:t>
      </w:r>
    </w:p>
    <w:p w14:paraId="1F9E6FB1" w14:textId="77777777" w:rsidR="007555DA" w:rsidRDefault="00555ED9">
      <w:pPr>
        <w:spacing w:after="169" w:line="259" w:lineRule="auto"/>
        <w:ind w:left="0" w:right="0" w:firstLine="0"/>
      </w:pPr>
      <w:r>
        <w:rPr>
          <w:b/>
          <w:u w:val="single" w:color="000000"/>
        </w:rPr>
        <w:lastRenderedPageBreak/>
        <w:t>ΠΕΡΙΕΧΟΜΕΝΑ:</w:t>
      </w:r>
      <w:r>
        <w:t xml:space="preserve"> </w:t>
      </w:r>
    </w:p>
    <w:p w14:paraId="1C2FA8E1" w14:textId="77777777" w:rsidR="007555DA" w:rsidRDefault="00555ED9">
      <w:pPr>
        <w:tabs>
          <w:tab w:val="center" w:pos="1440"/>
          <w:tab w:val="center" w:pos="2161"/>
          <w:tab w:val="center" w:pos="2881"/>
          <w:tab w:val="center" w:pos="3601"/>
          <w:tab w:val="center" w:pos="4321"/>
          <w:tab w:val="center" w:pos="5041"/>
          <w:tab w:val="center" w:pos="5761"/>
          <w:tab w:val="center" w:pos="6481"/>
          <w:tab w:val="center" w:pos="7257"/>
        </w:tabs>
        <w:spacing w:after="198" w:line="261" w:lineRule="auto"/>
        <w:ind w:left="-15" w:right="0" w:firstLine="0"/>
      </w:pPr>
      <w:r>
        <w:rPr>
          <w:sz w:val="22"/>
        </w:rPr>
        <w:t xml:space="preserve">Πρόλογος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3 </w:t>
      </w:r>
    </w:p>
    <w:p w14:paraId="6B6E6F77" w14:textId="77777777" w:rsidR="007555DA" w:rsidRDefault="00555ED9">
      <w:pPr>
        <w:tabs>
          <w:tab w:val="center" w:pos="2161"/>
          <w:tab w:val="center" w:pos="2881"/>
          <w:tab w:val="center" w:pos="3601"/>
          <w:tab w:val="center" w:pos="4321"/>
          <w:tab w:val="center" w:pos="5041"/>
          <w:tab w:val="center" w:pos="5761"/>
          <w:tab w:val="center" w:pos="6481"/>
          <w:tab w:val="center" w:pos="7257"/>
        </w:tabs>
        <w:spacing w:after="198" w:line="261" w:lineRule="auto"/>
        <w:ind w:left="-15" w:right="0" w:firstLine="0"/>
      </w:pPr>
      <w:r>
        <w:rPr>
          <w:sz w:val="22"/>
        </w:rPr>
        <w:t xml:space="preserve">Α. Προβλήματα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4 </w:t>
      </w:r>
    </w:p>
    <w:p w14:paraId="06B71D1F" w14:textId="77777777" w:rsidR="007555DA" w:rsidRDefault="00555ED9">
      <w:pPr>
        <w:spacing w:after="198" w:line="261" w:lineRule="auto"/>
        <w:ind w:left="-5" w:right="1961"/>
      </w:pPr>
      <w:r>
        <w:rPr>
          <w:sz w:val="22"/>
        </w:rPr>
        <w:t xml:space="preserve">Α.1. Κατανομές αιτιών πετρελαιοκηλίδας </w:t>
      </w:r>
      <w:r>
        <w:rPr>
          <w:sz w:val="22"/>
        </w:rPr>
        <w:tab/>
        <w:t xml:space="preserve"> </w:t>
      </w:r>
      <w:r>
        <w:rPr>
          <w:sz w:val="22"/>
        </w:rPr>
        <w:tab/>
        <w:t xml:space="preserve"> </w:t>
      </w:r>
      <w:r>
        <w:rPr>
          <w:sz w:val="22"/>
        </w:rPr>
        <w:tab/>
        <w:t xml:space="preserve"> </w:t>
      </w:r>
      <w:r>
        <w:rPr>
          <w:sz w:val="22"/>
        </w:rPr>
        <w:tab/>
        <w:t xml:space="preserve"> </w:t>
      </w:r>
      <w:r>
        <w:rPr>
          <w:sz w:val="22"/>
        </w:rPr>
        <w:tab/>
        <w:t xml:space="preserve">5-7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p>
    <w:p w14:paraId="39E4EF86" w14:textId="77777777" w:rsidR="007555DA" w:rsidRDefault="00555ED9">
      <w:pPr>
        <w:tabs>
          <w:tab w:val="center" w:pos="4321"/>
          <w:tab w:val="center" w:pos="5041"/>
          <w:tab w:val="center" w:pos="5761"/>
          <w:tab w:val="center" w:pos="6481"/>
          <w:tab w:val="center" w:pos="7349"/>
        </w:tabs>
        <w:spacing w:after="198" w:line="261" w:lineRule="auto"/>
        <w:ind w:left="-15" w:right="0" w:firstLine="0"/>
      </w:pPr>
      <w:r>
        <w:rPr>
          <w:sz w:val="22"/>
        </w:rPr>
        <w:t xml:space="preserve">Α.2. Αριθμός πετρελαιοκηλίδων ανά χρόνο </w:t>
      </w:r>
      <w:r>
        <w:rPr>
          <w:sz w:val="22"/>
        </w:rPr>
        <w:tab/>
        <w:t xml:space="preserve"> </w:t>
      </w:r>
      <w:r>
        <w:rPr>
          <w:sz w:val="22"/>
        </w:rPr>
        <w:tab/>
        <w:t xml:space="preserve"> </w:t>
      </w:r>
      <w:r>
        <w:rPr>
          <w:sz w:val="22"/>
        </w:rPr>
        <w:tab/>
        <w:t xml:space="preserve"> </w:t>
      </w:r>
      <w:r>
        <w:rPr>
          <w:sz w:val="22"/>
        </w:rPr>
        <w:tab/>
        <w:t xml:space="preserve"> </w:t>
      </w:r>
      <w:r>
        <w:rPr>
          <w:sz w:val="22"/>
        </w:rPr>
        <w:tab/>
        <w:t xml:space="preserve">7-8 </w:t>
      </w:r>
    </w:p>
    <w:p w14:paraId="1EC5C98A" w14:textId="77777777" w:rsidR="007555DA" w:rsidRDefault="00555ED9">
      <w:pPr>
        <w:tabs>
          <w:tab w:val="center" w:pos="6481"/>
          <w:tab w:val="center" w:pos="7404"/>
        </w:tabs>
        <w:spacing w:after="198" w:line="261" w:lineRule="auto"/>
        <w:ind w:left="-15" w:right="0" w:firstLine="0"/>
      </w:pPr>
      <w:r>
        <w:rPr>
          <w:sz w:val="22"/>
        </w:rPr>
        <w:t xml:space="preserve">Α.3.Μέσο κόστος απορρύπανσης ανά μονάδα τόνου πετρελαιοειδούς </w:t>
      </w:r>
      <w:r>
        <w:rPr>
          <w:sz w:val="22"/>
        </w:rPr>
        <w:tab/>
        <w:t xml:space="preserve"> </w:t>
      </w:r>
      <w:r>
        <w:rPr>
          <w:sz w:val="22"/>
        </w:rPr>
        <w:tab/>
        <w:t xml:space="preserve">8-14 </w:t>
      </w:r>
    </w:p>
    <w:p w14:paraId="24D16F27" w14:textId="77777777" w:rsidR="007555DA" w:rsidRDefault="00555ED9">
      <w:pPr>
        <w:tabs>
          <w:tab w:val="center" w:pos="5041"/>
          <w:tab w:val="center" w:pos="5761"/>
          <w:tab w:val="center" w:pos="6481"/>
          <w:tab w:val="center" w:pos="7312"/>
        </w:tabs>
        <w:spacing w:after="198" w:line="261" w:lineRule="auto"/>
        <w:ind w:left="-15" w:right="0" w:firstLine="0"/>
      </w:pPr>
      <w:r>
        <w:rPr>
          <w:sz w:val="22"/>
        </w:rPr>
        <w:t xml:space="preserve">Β. Περιγραφή του σχεδιασμού του προβλήματος  </w:t>
      </w:r>
      <w:r>
        <w:rPr>
          <w:sz w:val="22"/>
        </w:rPr>
        <w:tab/>
        <w:t xml:space="preserve"> </w:t>
      </w:r>
      <w:r>
        <w:rPr>
          <w:sz w:val="22"/>
        </w:rPr>
        <w:tab/>
        <w:t xml:space="preserve"> </w:t>
      </w:r>
      <w:r>
        <w:rPr>
          <w:sz w:val="22"/>
        </w:rPr>
        <w:tab/>
        <w:t xml:space="preserve"> </w:t>
      </w:r>
      <w:r>
        <w:rPr>
          <w:sz w:val="22"/>
        </w:rPr>
        <w:tab/>
        <w:t xml:space="preserve">15 </w:t>
      </w:r>
    </w:p>
    <w:p w14:paraId="11A1F19B" w14:textId="77777777" w:rsidR="007555DA" w:rsidRDefault="00555ED9">
      <w:pPr>
        <w:tabs>
          <w:tab w:val="center" w:pos="3601"/>
          <w:tab w:val="center" w:pos="4321"/>
          <w:tab w:val="center" w:pos="5041"/>
          <w:tab w:val="center" w:pos="5761"/>
          <w:tab w:val="center" w:pos="6481"/>
          <w:tab w:val="center" w:pos="7460"/>
        </w:tabs>
        <w:spacing w:after="198" w:line="261" w:lineRule="auto"/>
        <w:ind w:left="-15" w:right="0" w:firstLine="0"/>
      </w:pPr>
      <w:r>
        <w:rPr>
          <w:sz w:val="22"/>
        </w:rPr>
        <w:t xml:space="preserve">Γ. Το περιβαλλοντικής φύσης ζήτημα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15-16 </w:t>
      </w:r>
    </w:p>
    <w:p w14:paraId="0CBE70E6" w14:textId="77777777" w:rsidR="007555DA" w:rsidRDefault="00555ED9">
      <w:pPr>
        <w:tabs>
          <w:tab w:val="center" w:pos="2881"/>
          <w:tab w:val="center" w:pos="3601"/>
          <w:tab w:val="center" w:pos="4321"/>
          <w:tab w:val="center" w:pos="5041"/>
          <w:tab w:val="center" w:pos="5761"/>
          <w:tab w:val="center" w:pos="6481"/>
          <w:tab w:val="center" w:pos="7460"/>
        </w:tabs>
        <w:spacing w:after="198" w:line="261" w:lineRule="auto"/>
        <w:ind w:left="-15" w:right="0" w:firstLine="0"/>
      </w:pPr>
      <w:r>
        <w:rPr>
          <w:sz w:val="22"/>
        </w:rPr>
        <w:t xml:space="preserve">Δ. Το πλαίσιο διδασκαλίας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 </w:t>
      </w:r>
      <w:r>
        <w:rPr>
          <w:sz w:val="22"/>
        </w:rPr>
        <w:tab/>
        <w:t xml:space="preserve">16-17 </w:t>
      </w:r>
    </w:p>
    <w:p w14:paraId="00FDD3C4" w14:textId="77777777" w:rsidR="007555DA" w:rsidRDefault="00555ED9">
      <w:pPr>
        <w:tabs>
          <w:tab w:val="center" w:pos="1440"/>
          <w:tab w:val="center" w:pos="2161"/>
          <w:tab w:val="center" w:pos="2881"/>
          <w:tab w:val="center" w:pos="3601"/>
          <w:tab w:val="center" w:pos="4321"/>
          <w:tab w:val="center" w:pos="5041"/>
          <w:tab w:val="center" w:pos="5761"/>
          <w:tab w:val="center" w:pos="6481"/>
          <w:tab w:val="center" w:pos="7312"/>
        </w:tabs>
        <w:spacing w:after="154" w:line="261" w:lineRule="auto"/>
        <w:ind w:left="-15" w:right="0" w:firstLine="0"/>
      </w:pPr>
      <w:r>
        <w:rPr>
          <w:sz w:val="22"/>
        </w:rPr>
        <w:t xml:space="preserve">Βιβλιογραφία </w:t>
      </w:r>
      <w:r>
        <w:rPr>
          <w:sz w:val="22"/>
        </w:rPr>
        <w:tab/>
        <w:t xml:space="preserve"> </w:t>
      </w:r>
      <w:r>
        <w:rPr>
          <w:sz w:val="22"/>
        </w:rPr>
        <w:tab/>
      </w:r>
      <w:r>
        <w:rPr>
          <w:rFonts w:ascii="Calibri" w:eastAsia="Calibri" w:hAnsi="Calibri" w:cs="Calibri"/>
          <w:sz w:val="22"/>
        </w:rPr>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t xml:space="preserve"> </w:t>
      </w:r>
      <w:r>
        <w:rPr>
          <w:rFonts w:ascii="Calibri" w:eastAsia="Calibri" w:hAnsi="Calibri" w:cs="Calibri"/>
          <w:sz w:val="22"/>
        </w:rPr>
        <w:tab/>
      </w:r>
      <w:r>
        <w:rPr>
          <w:sz w:val="22"/>
        </w:rPr>
        <w:t xml:space="preserve">18 </w:t>
      </w:r>
    </w:p>
    <w:p w14:paraId="24B1C020" w14:textId="77777777" w:rsidR="007555DA" w:rsidRDefault="00555ED9">
      <w:pPr>
        <w:spacing w:after="158" w:line="259" w:lineRule="auto"/>
        <w:ind w:left="0" w:right="0" w:firstLine="0"/>
      </w:pPr>
      <w:r>
        <w:rPr>
          <w:rFonts w:ascii="Calibri" w:eastAsia="Calibri" w:hAnsi="Calibri" w:cs="Calibri"/>
          <w:sz w:val="22"/>
        </w:rPr>
        <w:t xml:space="preserve"> </w:t>
      </w:r>
    </w:p>
    <w:p w14:paraId="52244EC3" w14:textId="77777777" w:rsidR="007555DA" w:rsidRDefault="00555ED9">
      <w:pPr>
        <w:spacing w:after="160" w:line="259" w:lineRule="auto"/>
        <w:ind w:left="0" w:right="0" w:firstLine="0"/>
      </w:pPr>
      <w:r>
        <w:rPr>
          <w:rFonts w:ascii="Calibri" w:eastAsia="Calibri" w:hAnsi="Calibri" w:cs="Calibri"/>
          <w:sz w:val="22"/>
        </w:rPr>
        <w:t xml:space="preserve"> </w:t>
      </w:r>
    </w:p>
    <w:p w14:paraId="55EE6A97" w14:textId="77777777" w:rsidR="007555DA" w:rsidRDefault="00555ED9">
      <w:pPr>
        <w:spacing w:after="158" w:line="259" w:lineRule="auto"/>
        <w:ind w:left="0" w:right="0" w:firstLine="0"/>
      </w:pPr>
      <w:r>
        <w:rPr>
          <w:rFonts w:ascii="Calibri" w:eastAsia="Calibri" w:hAnsi="Calibri" w:cs="Calibri"/>
          <w:sz w:val="22"/>
        </w:rPr>
        <w:t xml:space="preserve"> </w:t>
      </w:r>
    </w:p>
    <w:p w14:paraId="367BF9A0" w14:textId="77777777" w:rsidR="007555DA" w:rsidRDefault="00555ED9">
      <w:pPr>
        <w:spacing w:after="158" w:line="259" w:lineRule="auto"/>
        <w:ind w:left="0" w:right="0" w:firstLine="0"/>
      </w:pPr>
      <w:r>
        <w:rPr>
          <w:rFonts w:ascii="Calibri" w:eastAsia="Calibri" w:hAnsi="Calibri" w:cs="Calibri"/>
          <w:sz w:val="22"/>
        </w:rPr>
        <w:t xml:space="preserve"> </w:t>
      </w:r>
    </w:p>
    <w:p w14:paraId="4D242FA3" w14:textId="77777777" w:rsidR="007555DA" w:rsidRDefault="00555ED9">
      <w:pPr>
        <w:spacing w:after="161" w:line="259" w:lineRule="auto"/>
        <w:ind w:left="0" w:right="0" w:firstLine="0"/>
      </w:pPr>
      <w:r>
        <w:rPr>
          <w:rFonts w:ascii="Calibri" w:eastAsia="Calibri" w:hAnsi="Calibri" w:cs="Calibri"/>
          <w:sz w:val="22"/>
        </w:rPr>
        <w:t xml:space="preserve"> </w:t>
      </w:r>
    </w:p>
    <w:p w14:paraId="0044691E" w14:textId="77777777" w:rsidR="007555DA" w:rsidRDefault="00555ED9">
      <w:pPr>
        <w:spacing w:after="158" w:line="259" w:lineRule="auto"/>
        <w:ind w:left="0" w:right="0" w:firstLine="0"/>
      </w:pPr>
      <w:r>
        <w:rPr>
          <w:rFonts w:ascii="Calibri" w:eastAsia="Calibri" w:hAnsi="Calibri" w:cs="Calibri"/>
          <w:sz w:val="22"/>
        </w:rPr>
        <w:t xml:space="preserve"> </w:t>
      </w:r>
    </w:p>
    <w:p w14:paraId="5B8162C3" w14:textId="77777777" w:rsidR="007555DA" w:rsidRDefault="00555ED9">
      <w:pPr>
        <w:spacing w:after="160" w:line="259" w:lineRule="auto"/>
        <w:ind w:left="0" w:right="0" w:firstLine="0"/>
      </w:pPr>
      <w:r>
        <w:rPr>
          <w:rFonts w:ascii="Calibri" w:eastAsia="Calibri" w:hAnsi="Calibri" w:cs="Calibri"/>
          <w:sz w:val="22"/>
        </w:rPr>
        <w:t xml:space="preserve"> </w:t>
      </w:r>
    </w:p>
    <w:p w14:paraId="0DB6BBE5" w14:textId="77777777" w:rsidR="007555DA" w:rsidRDefault="00555ED9">
      <w:pPr>
        <w:spacing w:after="158" w:line="259" w:lineRule="auto"/>
        <w:ind w:left="0" w:right="0" w:firstLine="0"/>
      </w:pPr>
      <w:r>
        <w:rPr>
          <w:rFonts w:ascii="Calibri" w:eastAsia="Calibri" w:hAnsi="Calibri" w:cs="Calibri"/>
          <w:sz w:val="22"/>
        </w:rPr>
        <w:t xml:space="preserve"> </w:t>
      </w:r>
    </w:p>
    <w:p w14:paraId="3652F504" w14:textId="77777777" w:rsidR="007555DA" w:rsidRDefault="00555ED9">
      <w:pPr>
        <w:spacing w:after="160" w:line="259" w:lineRule="auto"/>
        <w:ind w:left="0" w:right="0" w:firstLine="0"/>
      </w:pPr>
      <w:r>
        <w:rPr>
          <w:rFonts w:ascii="Calibri" w:eastAsia="Calibri" w:hAnsi="Calibri" w:cs="Calibri"/>
          <w:sz w:val="22"/>
        </w:rPr>
        <w:t xml:space="preserve"> </w:t>
      </w:r>
    </w:p>
    <w:p w14:paraId="278E7678" w14:textId="77777777" w:rsidR="007555DA" w:rsidRDefault="00555ED9">
      <w:pPr>
        <w:spacing w:after="158" w:line="259" w:lineRule="auto"/>
        <w:ind w:left="0" w:right="0" w:firstLine="0"/>
      </w:pPr>
      <w:r>
        <w:rPr>
          <w:rFonts w:ascii="Calibri" w:eastAsia="Calibri" w:hAnsi="Calibri" w:cs="Calibri"/>
          <w:sz w:val="22"/>
        </w:rPr>
        <w:t xml:space="preserve"> </w:t>
      </w:r>
    </w:p>
    <w:p w14:paraId="1F638F2B" w14:textId="77777777" w:rsidR="007555DA" w:rsidRDefault="00555ED9">
      <w:pPr>
        <w:spacing w:after="158" w:line="259" w:lineRule="auto"/>
        <w:ind w:left="0" w:right="0" w:firstLine="0"/>
      </w:pPr>
      <w:r>
        <w:rPr>
          <w:rFonts w:ascii="Calibri" w:eastAsia="Calibri" w:hAnsi="Calibri" w:cs="Calibri"/>
          <w:sz w:val="22"/>
        </w:rPr>
        <w:t xml:space="preserve"> </w:t>
      </w:r>
    </w:p>
    <w:p w14:paraId="49783997" w14:textId="77777777" w:rsidR="007555DA" w:rsidRDefault="00555ED9">
      <w:pPr>
        <w:spacing w:after="161" w:line="259" w:lineRule="auto"/>
        <w:ind w:left="0" w:right="0" w:firstLine="0"/>
      </w:pPr>
      <w:r>
        <w:rPr>
          <w:rFonts w:ascii="Calibri" w:eastAsia="Calibri" w:hAnsi="Calibri" w:cs="Calibri"/>
          <w:sz w:val="22"/>
        </w:rPr>
        <w:t xml:space="preserve"> </w:t>
      </w:r>
    </w:p>
    <w:p w14:paraId="24462EF2" w14:textId="77777777" w:rsidR="007555DA" w:rsidRDefault="00555ED9">
      <w:pPr>
        <w:spacing w:after="158" w:line="259" w:lineRule="auto"/>
        <w:ind w:left="0" w:right="0" w:firstLine="0"/>
      </w:pPr>
      <w:r>
        <w:rPr>
          <w:rFonts w:ascii="Calibri" w:eastAsia="Calibri" w:hAnsi="Calibri" w:cs="Calibri"/>
          <w:sz w:val="22"/>
        </w:rPr>
        <w:t xml:space="preserve"> </w:t>
      </w:r>
    </w:p>
    <w:p w14:paraId="3383D2A1" w14:textId="77777777" w:rsidR="007555DA" w:rsidRDefault="00555ED9">
      <w:pPr>
        <w:spacing w:after="160" w:line="259" w:lineRule="auto"/>
        <w:ind w:left="0" w:right="0" w:firstLine="0"/>
      </w:pPr>
      <w:r>
        <w:rPr>
          <w:rFonts w:ascii="Calibri" w:eastAsia="Calibri" w:hAnsi="Calibri" w:cs="Calibri"/>
          <w:sz w:val="22"/>
        </w:rPr>
        <w:t xml:space="preserve"> </w:t>
      </w:r>
    </w:p>
    <w:p w14:paraId="633446B9" w14:textId="77777777" w:rsidR="007555DA" w:rsidRDefault="00555ED9">
      <w:pPr>
        <w:spacing w:after="158" w:line="259" w:lineRule="auto"/>
        <w:ind w:left="0" w:right="0" w:firstLine="0"/>
      </w:pPr>
      <w:r>
        <w:rPr>
          <w:rFonts w:ascii="Calibri" w:eastAsia="Calibri" w:hAnsi="Calibri" w:cs="Calibri"/>
          <w:sz w:val="22"/>
        </w:rPr>
        <w:t xml:space="preserve"> </w:t>
      </w:r>
    </w:p>
    <w:p w14:paraId="678A180C" w14:textId="77777777" w:rsidR="007555DA" w:rsidRDefault="00555ED9">
      <w:pPr>
        <w:spacing w:after="158" w:line="259" w:lineRule="auto"/>
        <w:ind w:left="0" w:right="0" w:firstLine="0"/>
      </w:pPr>
      <w:r>
        <w:rPr>
          <w:rFonts w:ascii="Calibri" w:eastAsia="Calibri" w:hAnsi="Calibri" w:cs="Calibri"/>
          <w:sz w:val="22"/>
        </w:rPr>
        <w:t xml:space="preserve"> </w:t>
      </w:r>
    </w:p>
    <w:p w14:paraId="37C97354" w14:textId="77777777" w:rsidR="007555DA" w:rsidRDefault="00555ED9">
      <w:pPr>
        <w:spacing w:after="160" w:line="259" w:lineRule="auto"/>
        <w:ind w:left="0" w:right="0" w:firstLine="0"/>
      </w:pPr>
      <w:r>
        <w:rPr>
          <w:rFonts w:ascii="Calibri" w:eastAsia="Calibri" w:hAnsi="Calibri" w:cs="Calibri"/>
          <w:sz w:val="22"/>
        </w:rPr>
        <w:t xml:space="preserve"> </w:t>
      </w:r>
    </w:p>
    <w:p w14:paraId="465A37BB" w14:textId="77777777" w:rsidR="007555DA" w:rsidRDefault="00555ED9">
      <w:pPr>
        <w:spacing w:after="158" w:line="259" w:lineRule="auto"/>
        <w:ind w:left="0" w:right="0" w:firstLine="0"/>
      </w:pPr>
      <w:r>
        <w:rPr>
          <w:rFonts w:ascii="Calibri" w:eastAsia="Calibri" w:hAnsi="Calibri" w:cs="Calibri"/>
          <w:sz w:val="22"/>
        </w:rPr>
        <w:t xml:space="preserve"> </w:t>
      </w:r>
    </w:p>
    <w:p w14:paraId="0E18CF16" w14:textId="77777777" w:rsidR="007555DA" w:rsidRDefault="00555ED9">
      <w:pPr>
        <w:spacing w:after="160" w:line="259" w:lineRule="auto"/>
        <w:ind w:left="0" w:right="0" w:firstLine="0"/>
      </w:pPr>
      <w:r>
        <w:rPr>
          <w:rFonts w:ascii="Calibri" w:eastAsia="Calibri" w:hAnsi="Calibri" w:cs="Calibri"/>
          <w:sz w:val="22"/>
        </w:rPr>
        <w:t xml:space="preserve"> </w:t>
      </w:r>
    </w:p>
    <w:p w14:paraId="68CD43C6" w14:textId="77777777" w:rsidR="007555DA" w:rsidRDefault="00555ED9">
      <w:pPr>
        <w:spacing w:after="0" w:line="259" w:lineRule="auto"/>
        <w:ind w:left="0" w:right="0" w:firstLine="0"/>
      </w:pPr>
      <w:r>
        <w:rPr>
          <w:rFonts w:ascii="Calibri" w:eastAsia="Calibri" w:hAnsi="Calibri" w:cs="Calibri"/>
          <w:sz w:val="22"/>
        </w:rPr>
        <w:t xml:space="preserve"> </w:t>
      </w:r>
    </w:p>
    <w:p w14:paraId="25ADF965" w14:textId="77777777" w:rsidR="007555DA" w:rsidRDefault="00555ED9">
      <w:pPr>
        <w:spacing w:after="158" w:line="259" w:lineRule="auto"/>
        <w:ind w:left="-5" w:right="1136"/>
      </w:pPr>
      <w:r>
        <w:rPr>
          <w:i/>
        </w:rPr>
        <w:lastRenderedPageBreak/>
        <w:t xml:space="preserve">Πρόλογος </w:t>
      </w:r>
    </w:p>
    <w:p w14:paraId="1E4551D7" w14:textId="77777777" w:rsidR="007555DA" w:rsidRDefault="00555ED9">
      <w:pPr>
        <w:spacing w:after="146"/>
        <w:ind w:left="-5" w:right="1209"/>
      </w:pPr>
      <w:r>
        <w:t xml:space="preserve">Η Πετρελαϊκή Ρύπανση αποτελεί ένα αναδυόμενο περιβαλλοντικό πρόβλημα παγκοσμίως, επηρεάζοντας σοβαρά τους θαλάσσιους χώρους και τα οικοσυστήματα. Στον Ελληνικό Θαλάσσιο Χώρο, οι περιπτώσεις πετρελαϊκής ρύπανσης έχουν αυξηθεί, αναδεικνύοντας την ανάγκη για αποτελεσματικές μεθόδους και τεχνολογίες απορρύπανσης. </w:t>
      </w:r>
    </w:p>
    <w:p w14:paraId="646156C8" w14:textId="77777777" w:rsidR="007555DA" w:rsidRDefault="00555ED9">
      <w:pPr>
        <w:spacing w:after="148"/>
        <w:ind w:left="-5" w:right="1209"/>
      </w:pPr>
      <w:r>
        <w:t xml:space="preserve">Η παρούσα εργασία επικεντρώνεται στο Κόστος Απορρύπανσης για Περιστατικά Πετρελαϊκής Ρύπανσης στον Ελληνικό Θαλάσσιο Χώρο, αναλύοντας τις διάφορες πτυχές που συνδέονται με τη διαχείριση των ρύπων και την αποκατάσταση του περιβάλλοντος. Εντός αυτού του πλαισίου, η εργασία προσφέρει μια πρωτοποριακή προσέγγιση, ενσωματώνοντας μαθηματικά προβλήματα που αναδεικνύουν τη σημασία της επιστήμης των αριθμών και της στατιστικής στον τομέα της περιβαλλοντικής επιστήμης. </w:t>
      </w:r>
    </w:p>
    <w:p w14:paraId="054B20E9" w14:textId="77777777" w:rsidR="007555DA" w:rsidRDefault="00555ED9">
      <w:pPr>
        <w:spacing w:after="147"/>
        <w:ind w:left="-5" w:right="1209"/>
      </w:pPr>
      <w:r>
        <w:t xml:space="preserve">Μέσα από την ανάλυση αυτών των μαθηματικών προβλημάτων, στοχεύουμε όχι μόνο στην ενίσχυση της κατανόησης των μαθητών για την πετρελαϊκή ρύπανση, αλλά και στην προώθηση της εκπαιδευτικής αξίας των μαθηματικών στην επίλυση πραγματικών προβλημάτων. </w:t>
      </w:r>
    </w:p>
    <w:p w14:paraId="2E3A2D7D" w14:textId="77777777" w:rsidR="007555DA" w:rsidRDefault="00555ED9">
      <w:pPr>
        <w:spacing w:after="134"/>
        <w:ind w:left="-5" w:right="1209"/>
      </w:pPr>
      <w:r>
        <w:t xml:space="preserve">Με αυτόν τον τρόπο, η εργασία αναδεικνύει τη συνέργεια μεταξύ της εκπαίδευσης και της πρακτικής εφαρμογής στην αντιμετώπιση περιβαλλοντικών προκλήσεων, προσδίδοντας στους μαθητές τη δυνατότητα να αντιληφθούν τον ρόλο που διαδραματίζουν οι μαθηματικές δεξιότητες στην επίλυση πραγματικών προβλημάτων και να αναπτύξουν κριτική σκέψη και συνειδητότητα για το περιβάλλον. </w:t>
      </w:r>
    </w:p>
    <w:p w14:paraId="08EFD9A6" w14:textId="77777777" w:rsidR="007555DA" w:rsidRDefault="00555ED9">
      <w:pPr>
        <w:spacing w:after="158" w:line="259" w:lineRule="auto"/>
        <w:ind w:left="0" w:right="0" w:firstLine="0"/>
      </w:pPr>
      <w:r>
        <w:rPr>
          <w:rFonts w:ascii="Calibri" w:eastAsia="Calibri" w:hAnsi="Calibri" w:cs="Calibri"/>
          <w:sz w:val="22"/>
        </w:rPr>
        <w:t xml:space="preserve"> </w:t>
      </w:r>
    </w:p>
    <w:p w14:paraId="747D627C" w14:textId="77777777" w:rsidR="007555DA" w:rsidRDefault="00555ED9">
      <w:pPr>
        <w:spacing w:after="160" w:line="259" w:lineRule="auto"/>
        <w:ind w:left="0" w:right="0" w:firstLine="0"/>
      </w:pPr>
      <w:r>
        <w:rPr>
          <w:rFonts w:ascii="Calibri" w:eastAsia="Calibri" w:hAnsi="Calibri" w:cs="Calibri"/>
          <w:sz w:val="22"/>
        </w:rPr>
        <w:t xml:space="preserve"> </w:t>
      </w:r>
    </w:p>
    <w:p w14:paraId="09381D32" w14:textId="77777777" w:rsidR="007555DA" w:rsidRDefault="00555ED9">
      <w:pPr>
        <w:spacing w:after="158" w:line="259" w:lineRule="auto"/>
        <w:ind w:left="0" w:right="0" w:firstLine="0"/>
      </w:pPr>
      <w:r>
        <w:rPr>
          <w:rFonts w:ascii="Calibri" w:eastAsia="Calibri" w:hAnsi="Calibri" w:cs="Calibri"/>
          <w:sz w:val="22"/>
        </w:rPr>
        <w:t xml:space="preserve"> </w:t>
      </w:r>
    </w:p>
    <w:p w14:paraId="48C4BB3D" w14:textId="77777777" w:rsidR="007555DA" w:rsidRDefault="00555ED9">
      <w:pPr>
        <w:spacing w:after="160" w:line="259" w:lineRule="auto"/>
        <w:ind w:left="0" w:right="0" w:firstLine="0"/>
      </w:pPr>
      <w:r>
        <w:rPr>
          <w:rFonts w:ascii="Calibri" w:eastAsia="Calibri" w:hAnsi="Calibri" w:cs="Calibri"/>
          <w:sz w:val="22"/>
        </w:rPr>
        <w:t xml:space="preserve"> </w:t>
      </w:r>
    </w:p>
    <w:p w14:paraId="3E4FF637" w14:textId="77777777" w:rsidR="007555DA" w:rsidRDefault="00555ED9">
      <w:pPr>
        <w:spacing w:after="158" w:line="259" w:lineRule="auto"/>
        <w:ind w:left="0" w:right="0" w:firstLine="0"/>
      </w:pPr>
      <w:r>
        <w:rPr>
          <w:rFonts w:ascii="Calibri" w:eastAsia="Calibri" w:hAnsi="Calibri" w:cs="Calibri"/>
          <w:sz w:val="22"/>
        </w:rPr>
        <w:t xml:space="preserve"> </w:t>
      </w:r>
    </w:p>
    <w:p w14:paraId="1CA57AC4" w14:textId="77777777" w:rsidR="007555DA" w:rsidRDefault="00555ED9">
      <w:pPr>
        <w:spacing w:after="158" w:line="259" w:lineRule="auto"/>
        <w:ind w:left="0" w:right="0" w:firstLine="0"/>
      </w:pPr>
      <w:r>
        <w:rPr>
          <w:rFonts w:ascii="Calibri" w:eastAsia="Calibri" w:hAnsi="Calibri" w:cs="Calibri"/>
          <w:sz w:val="22"/>
        </w:rPr>
        <w:t xml:space="preserve"> </w:t>
      </w:r>
    </w:p>
    <w:p w14:paraId="1363826E" w14:textId="77777777" w:rsidR="007555DA" w:rsidRDefault="00555ED9">
      <w:pPr>
        <w:spacing w:after="160" w:line="259" w:lineRule="auto"/>
        <w:ind w:left="0" w:right="0" w:firstLine="0"/>
      </w:pPr>
      <w:r>
        <w:rPr>
          <w:rFonts w:ascii="Calibri" w:eastAsia="Calibri" w:hAnsi="Calibri" w:cs="Calibri"/>
          <w:sz w:val="22"/>
        </w:rPr>
        <w:t xml:space="preserve"> </w:t>
      </w:r>
    </w:p>
    <w:p w14:paraId="6B8F658A" w14:textId="77777777" w:rsidR="007555DA" w:rsidRDefault="00555ED9">
      <w:pPr>
        <w:spacing w:after="158" w:line="259" w:lineRule="auto"/>
        <w:ind w:left="0" w:right="0" w:firstLine="0"/>
      </w:pPr>
      <w:r>
        <w:rPr>
          <w:rFonts w:ascii="Calibri" w:eastAsia="Calibri" w:hAnsi="Calibri" w:cs="Calibri"/>
          <w:sz w:val="22"/>
        </w:rPr>
        <w:t xml:space="preserve"> </w:t>
      </w:r>
    </w:p>
    <w:p w14:paraId="77374615" w14:textId="77777777" w:rsidR="007555DA" w:rsidRDefault="00555ED9">
      <w:pPr>
        <w:spacing w:after="160" w:line="259" w:lineRule="auto"/>
        <w:ind w:left="0" w:right="0" w:firstLine="0"/>
      </w:pPr>
      <w:r>
        <w:rPr>
          <w:rFonts w:ascii="Calibri" w:eastAsia="Calibri" w:hAnsi="Calibri" w:cs="Calibri"/>
          <w:sz w:val="22"/>
        </w:rPr>
        <w:t xml:space="preserve"> </w:t>
      </w:r>
    </w:p>
    <w:p w14:paraId="1E8883A6" w14:textId="77777777" w:rsidR="007555DA" w:rsidRDefault="00555ED9">
      <w:pPr>
        <w:spacing w:after="158" w:line="259" w:lineRule="auto"/>
        <w:ind w:left="0" w:right="0" w:firstLine="0"/>
      </w:pPr>
      <w:r>
        <w:rPr>
          <w:rFonts w:ascii="Calibri" w:eastAsia="Calibri" w:hAnsi="Calibri" w:cs="Calibri"/>
          <w:sz w:val="22"/>
        </w:rPr>
        <w:t xml:space="preserve"> </w:t>
      </w:r>
    </w:p>
    <w:p w14:paraId="762F400F" w14:textId="77777777" w:rsidR="007555DA" w:rsidRDefault="00555ED9">
      <w:pPr>
        <w:spacing w:after="158" w:line="259" w:lineRule="auto"/>
        <w:ind w:left="0" w:right="0" w:firstLine="0"/>
      </w:pPr>
      <w:r>
        <w:rPr>
          <w:rFonts w:ascii="Calibri" w:eastAsia="Calibri" w:hAnsi="Calibri" w:cs="Calibri"/>
          <w:sz w:val="22"/>
        </w:rPr>
        <w:t xml:space="preserve"> </w:t>
      </w:r>
    </w:p>
    <w:p w14:paraId="0DB9679A" w14:textId="77777777" w:rsidR="007555DA" w:rsidRDefault="00555ED9">
      <w:pPr>
        <w:spacing w:after="160" w:line="259" w:lineRule="auto"/>
        <w:ind w:left="0" w:right="0" w:firstLine="0"/>
      </w:pPr>
      <w:r>
        <w:rPr>
          <w:rFonts w:ascii="Calibri" w:eastAsia="Calibri" w:hAnsi="Calibri" w:cs="Calibri"/>
          <w:sz w:val="22"/>
        </w:rPr>
        <w:t xml:space="preserve"> </w:t>
      </w:r>
    </w:p>
    <w:p w14:paraId="1CC84501" w14:textId="77777777" w:rsidR="007555DA" w:rsidRDefault="00555ED9">
      <w:pPr>
        <w:spacing w:after="158" w:line="259" w:lineRule="auto"/>
        <w:ind w:left="0" w:right="0" w:firstLine="0"/>
      </w:pPr>
      <w:r>
        <w:rPr>
          <w:rFonts w:ascii="Calibri" w:eastAsia="Calibri" w:hAnsi="Calibri" w:cs="Calibri"/>
          <w:sz w:val="22"/>
        </w:rPr>
        <w:t xml:space="preserve"> </w:t>
      </w:r>
    </w:p>
    <w:p w14:paraId="4A0C0AD5" w14:textId="77777777" w:rsidR="007555DA" w:rsidRDefault="00555ED9">
      <w:pPr>
        <w:spacing w:after="0" w:line="259" w:lineRule="auto"/>
        <w:ind w:left="0" w:right="0" w:firstLine="0"/>
      </w:pPr>
      <w:r>
        <w:rPr>
          <w:rFonts w:ascii="Calibri" w:eastAsia="Calibri" w:hAnsi="Calibri" w:cs="Calibri"/>
          <w:sz w:val="22"/>
        </w:rPr>
        <w:t xml:space="preserve"> </w:t>
      </w:r>
    </w:p>
    <w:p w14:paraId="4B08748E" w14:textId="77777777" w:rsidR="007555DA" w:rsidRDefault="00555ED9">
      <w:pPr>
        <w:pStyle w:val="1"/>
        <w:ind w:left="-5" w:right="1029"/>
      </w:pPr>
      <w:r>
        <w:lastRenderedPageBreak/>
        <w:t xml:space="preserve">Α. Προβλήματα </w:t>
      </w:r>
    </w:p>
    <w:p w14:paraId="1E6C49FF" w14:textId="77777777" w:rsidR="007555DA" w:rsidRDefault="00555ED9">
      <w:pPr>
        <w:spacing w:after="148"/>
        <w:ind w:left="-5" w:right="1209"/>
      </w:pPr>
      <w:r>
        <w:t xml:space="preserve">Σύμφωνα με την ναυτική γεωγραφία, θάλασσα θεωρείται η υγρή μάζα που καλύπτει τα 3/4 της επιφάνειας της Γης. Η τεράστια, αυτή, υγρή έκταση διακρίνεται σε επί μέρους εκτάσεις, συγκεκριμένα οι πολύ μεγάλες θαλάσσιες εκτάσεις ονομάζονται ωκεανοί, ενώ οι θαλάσσιες εκτάσεις μικρότερες των ωκεανών ονομάζονται θάλασσες (Μεσόγειος). </w:t>
      </w:r>
    </w:p>
    <w:p w14:paraId="3B5F9062" w14:textId="76371D83" w:rsidR="007555DA" w:rsidRDefault="00555ED9">
      <w:pPr>
        <w:spacing w:after="149"/>
        <w:ind w:left="-5" w:right="1209"/>
      </w:pPr>
      <w:r>
        <w:t>Ως θαλάσσια ρύπανση θεωρείται η άμεση ή έμμεση διαρροή διαφόρων ουσιών στο θαλάσσιο περιβάλλον από τον άνθρωπο που επιφέρουν καταστροφικές επιπτώσεις στο θαλάσσιο οικοσύστημα , τόσο ζωικό όσο και φυτικό , τεράστιους κινδύνους για την ανθρώπινη υγεία , παρεμπόδιση της πλήρους εκμετάλλευσης των υδάτων μέσω πχ της αλιείας και παρεμπόδιση των θαλάσσιων δραστηριοτήτων. Υποδιαιρείται στη λειτουργική ρύπανση που προκύπτει λόγω των διαφόρων προγραμματισμένων διαδικασιών κ</w:t>
      </w:r>
      <w:r w:rsidR="009F1DAA">
        <w:t>αι</w:t>
      </w:r>
      <w:r>
        <w:t xml:space="preserve"> λειτουργιών που λαμβάνουν χώρα , όπως για παράδειγμα ο ανεφοδιασμός των καυσίμων και στην ατυχηματική ρύπανση που προκύπτει λόγω ατυχημάτων π.χ</w:t>
      </w:r>
      <w:r w:rsidR="009F1DAA">
        <w:t>.</w:t>
      </w:r>
      <w:r>
        <w:t xml:space="preserve"> συγκρούσεις πλοίων και προσαράξεις. </w:t>
      </w:r>
    </w:p>
    <w:p w14:paraId="5C32C3C9" w14:textId="77777777" w:rsidR="007555DA" w:rsidRDefault="00555ED9">
      <w:pPr>
        <w:spacing w:after="144"/>
        <w:ind w:left="-5" w:right="1209"/>
      </w:pPr>
      <w:r>
        <w:t xml:space="preserve">Το πετρέλαιο είναι το ρυπογόνο στοιχείο που έλαβε τη μεγαλύτερη δημοσιότητα σε διεθνές επίπεδο, διότι συχνά είναι το πιο ορατό και φανερό, αφού επιπλέει στην επιφάνεια της θάλασσας. </w:t>
      </w:r>
    </w:p>
    <w:p w14:paraId="228DDB1A" w14:textId="77777777" w:rsidR="007555DA" w:rsidRDefault="00555ED9">
      <w:pPr>
        <w:spacing w:after="148"/>
        <w:ind w:left="-5" w:right="1209"/>
      </w:pPr>
      <w:r>
        <w:t xml:space="preserve">Η έντονη δημοσιότητα που έχει δοθεί σε περιστατικά ναυτικών ατυχημάτων που είχαν ως συνέπεια μεγάλη διαρροή πετρελαίου στη θάλασσα, έχει δημιουργήσει την εντύπωση ότι τα ατυχήματα των πλοίων αποτελούν τις κυριότερες πηγές ρύπανσης πετρελαίου στις θάλασσες. Εν τούτοις κάτι τέτοιο δεν είναι ακριβές, αφού σύμφωνα µε στοιχεία του Ο.Η.Ε µόνο το 26% της συνολικής ποσότητας πετρελαιοειδών που καταλήγουν στη θάλασσα οφείλεται σε ναυτικά ατυχήματα, που αποτελούν άλλωστε το κρίσιμο γεγονός πάνω στο οποίο στηρίζεται η εργασία µας. </w:t>
      </w:r>
    </w:p>
    <w:p w14:paraId="371B2932" w14:textId="77777777" w:rsidR="007555DA" w:rsidRDefault="00555ED9">
      <w:pPr>
        <w:ind w:left="-5" w:right="1209"/>
      </w:pPr>
      <w:r>
        <w:t xml:space="preserve">Η παρακάτω εικόνα απεικονίζει τη γεωγραφική κατανομή των κηλίδων πετρελαίου στον ελληνικό θαλάσσιο χώρο και στην ευρύτερη περιοχή της Μεσογείου. </w:t>
      </w:r>
    </w:p>
    <w:p w14:paraId="28083836" w14:textId="77777777" w:rsidR="007555DA" w:rsidRDefault="00555ED9">
      <w:pPr>
        <w:spacing w:after="201" w:line="259" w:lineRule="auto"/>
        <w:ind w:left="0" w:right="3474" w:firstLine="0"/>
        <w:jc w:val="center"/>
      </w:pPr>
      <w:r>
        <w:rPr>
          <w:noProof/>
        </w:rPr>
        <w:drawing>
          <wp:inline distT="0" distB="0" distL="0" distR="0" wp14:anchorId="6E62CA53" wp14:editId="5EF8BC40">
            <wp:extent cx="3796030" cy="1977390"/>
            <wp:effectExtent l="0" t="0" r="0" b="0"/>
            <wp:docPr id="315" name="Picture 315"/>
            <wp:cNvGraphicFramePr/>
            <a:graphic xmlns:a="http://schemas.openxmlformats.org/drawingml/2006/main">
              <a:graphicData uri="http://schemas.openxmlformats.org/drawingml/2006/picture">
                <pic:pic xmlns:pic="http://schemas.openxmlformats.org/drawingml/2006/picture">
                  <pic:nvPicPr>
                    <pic:cNvPr id="315" name="Picture 315"/>
                    <pic:cNvPicPr/>
                  </pic:nvPicPr>
                  <pic:blipFill>
                    <a:blip r:embed="rId7"/>
                    <a:stretch>
                      <a:fillRect/>
                    </a:stretch>
                  </pic:blipFill>
                  <pic:spPr>
                    <a:xfrm>
                      <a:off x="0" y="0"/>
                      <a:ext cx="3796030" cy="1977390"/>
                    </a:xfrm>
                    <a:prstGeom prst="rect">
                      <a:avLst/>
                    </a:prstGeom>
                  </pic:spPr>
                </pic:pic>
              </a:graphicData>
            </a:graphic>
          </wp:inline>
        </w:drawing>
      </w:r>
      <w:r>
        <w:t xml:space="preserve"> </w:t>
      </w:r>
    </w:p>
    <w:p w14:paraId="5E61294F" w14:textId="77777777" w:rsidR="007555DA" w:rsidRDefault="00555ED9">
      <w:pPr>
        <w:spacing w:after="158" w:line="259" w:lineRule="auto"/>
        <w:ind w:left="0" w:right="0" w:firstLine="0"/>
      </w:pPr>
      <w:r>
        <w:t xml:space="preserve"> </w:t>
      </w:r>
    </w:p>
    <w:p w14:paraId="507AB6A8" w14:textId="77777777" w:rsidR="007555DA" w:rsidRDefault="00555ED9">
      <w:pPr>
        <w:spacing w:after="0" w:line="259" w:lineRule="auto"/>
        <w:ind w:left="0" w:right="0" w:firstLine="0"/>
      </w:pPr>
      <w:r>
        <w:t xml:space="preserve"> </w:t>
      </w:r>
    </w:p>
    <w:p w14:paraId="0EBE27A5" w14:textId="77777777" w:rsidR="007555DA" w:rsidRDefault="00555ED9">
      <w:pPr>
        <w:spacing w:after="205" w:line="259" w:lineRule="auto"/>
        <w:ind w:left="0" w:right="0" w:firstLine="0"/>
      </w:pPr>
      <w:r>
        <w:t xml:space="preserve"> </w:t>
      </w:r>
    </w:p>
    <w:p w14:paraId="3003ABE6" w14:textId="77777777" w:rsidR="007555DA" w:rsidRDefault="00555ED9">
      <w:pPr>
        <w:spacing w:after="149"/>
        <w:ind w:left="-5" w:right="1209"/>
      </w:pPr>
      <w:r>
        <w:lastRenderedPageBreak/>
        <w:t xml:space="preserve">Α.1. Κατανομές αιτιών πετρελαιοκηλίδας </w:t>
      </w:r>
    </w:p>
    <w:p w14:paraId="17E670EC" w14:textId="77777777" w:rsidR="007555DA" w:rsidRDefault="00555ED9">
      <w:pPr>
        <w:spacing w:after="149"/>
        <w:ind w:left="-5" w:right="1209"/>
      </w:pPr>
      <w:r>
        <w:t xml:space="preserve">Η μόλυνση από πετρέλαιο στη θάλασσα είναι από τις χειρότερες μορφές ρύπανσης των θαλάσσιων υδάτων. Κάθε χρόνο εξορύσσονται περίπου 3 δισεκατομμύρια τόνοι αργού πετρελαίου και το μισό αυτής της ποσότητας μεταφέρεται δια της θαλάσσης, με αποτέλεσμα 3 εκατομμύρια περίπου τόνοι να διαρρέουν στη θάλασσα. Από αυτή την ποσότητα μόνο το 15% οφείλεται σε ατυχήματα δεξαμενοπλοίων που είναι βεβαίως και τα πλέον γνωστά στην κοινή γνώμη λόγω των έντονων επιπτώσεων τους στο περιβάλλον. </w:t>
      </w:r>
    </w:p>
    <w:p w14:paraId="7E86C374" w14:textId="77777777" w:rsidR="007555DA" w:rsidRDefault="00555ED9">
      <w:pPr>
        <w:spacing w:after="199"/>
        <w:ind w:left="-5" w:right="1209"/>
      </w:pPr>
      <w:r>
        <w:t xml:space="preserve">Είναι εμφανές ότι ανάλογα με το μέγεθος της πετρελαιοκηλίδας ποικίλει και το ποσοστό των λόγων που οδήγησαν σε αυτή. Έτσι για παράδειγμα για πετρελαιοκηλίδες μικρότερες των 7 τόνων ο κύριος λόγος που οδήγησε σε αυτήν είναι κατά 37% η φορτοεκφόρτωση του πετρελαίου , για κηλίδες από 7-700 τόνους κατά 25% λόγω συγκρούσεων και 19% λόγω προσαράξεων ενώ για κηλίδες πάνω από 700 τόνους 28% από συγκρούσεις και 34,4% από προσαράξεις. </w:t>
      </w:r>
    </w:p>
    <w:p w14:paraId="1305426A" w14:textId="77777777" w:rsidR="007555DA" w:rsidRDefault="00555ED9">
      <w:pPr>
        <w:ind w:left="720" w:right="1209" w:hanging="360"/>
      </w:pPr>
      <w:r>
        <w:t>1.</w:t>
      </w:r>
      <w:r>
        <w:rPr>
          <w:rFonts w:ascii="Arial" w:eastAsia="Arial" w:hAnsi="Arial" w:cs="Arial"/>
        </w:rPr>
        <w:t xml:space="preserve"> </w:t>
      </w:r>
      <w:r>
        <w:t xml:space="preserve">Μελετώντας τις γραφικές «πίτες», υπολογίστε το μέσο ποσοστό των αθροισμάτων της κατανομής των αιτιών πετρελαιοκηλίδας από 0 έως και μεγαλύτερης των 700 τόνων και τι παρατηρείτε; </w:t>
      </w:r>
    </w:p>
    <w:p w14:paraId="4BD186FE" w14:textId="77777777" w:rsidR="007555DA" w:rsidRDefault="00555ED9">
      <w:pPr>
        <w:spacing w:after="205" w:line="259" w:lineRule="auto"/>
        <w:ind w:left="0" w:right="0" w:firstLine="0"/>
      </w:pPr>
      <w:r>
        <w:t xml:space="preserve"> </w:t>
      </w:r>
      <w:r>
        <w:rPr>
          <w:noProof/>
        </w:rPr>
        <w:drawing>
          <wp:inline distT="0" distB="0" distL="0" distR="0" wp14:anchorId="075AC4E3" wp14:editId="403FDF94">
            <wp:extent cx="5093335" cy="1638173"/>
            <wp:effectExtent l="0" t="0" r="0" b="0"/>
            <wp:docPr id="387" name="Picture 387"/>
            <wp:cNvGraphicFramePr/>
            <a:graphic xmlns:a="http://schemas.openxmlformats.org/drawingml/2006/main">
              <a:graphicData uri="http://schemas.openxmlformats.org/drawingml/2006/picture">
                <pic:pic xmlns:pic="http://schemas.openxmlformats.org/drawingml/2006/picture">
                  <pic:nvPicPr>
                    <pic:cNvPr id="387" name="Picture 387"/>
                    <pic:cNvPicPr/>
                  </pic:nvPicPr>
                  <pic:blipFill>
                    <a:blip r:embed="rId8"/>
                    <a:stretch>
                      <a:fillRect/>
                    </a:stretch>
                  </pic:blipFill>
                  <pic:spPr>
                    <a:xfrm>
                      <a:off x="0" y="0"/>
                      <a:ext cx="5093335" cy="1638173"/>
                    </a:xfrm>
                    <a:prstGeom prst="rect">
                      <a:avLst/>
                    </a:prstGeom>
                  </pic:spPr>
                </pic:pic>
              </a:graphicData>
            </a:graphic>
          </wp:inline>
        </w:drawing>
      </w:r>
      <w:r>
        <w:t xml:space="preserve"> </w:t>
      </w:r>
    </w:p>
    <w:p w14:paraId="403497BD" w14:textId="77777777" w:rsidR="007555DA" w:rsidRDefault="00555ED9">
      <w:pPr>
        <w:numPr>
          <w:ilvl w:val="0"/>
          <w:numId w:val="1"/>
        </w:numPr>
        <w:spacing w:after="288" w:line="259" w:lineRule="auto"/>
        <w:ind w:right="0" w:hanging="610"/>
      </w:pPr>
      <w:r>
        <w:rPr>
          <w:sz w:val="20"/>
        </w:rPr>
        <w:t xml:space="preserve">Κατανομή αιτιών πετρελαιοκηλίδας μικρότερης των 7 τόνων , 1974-2006 </w:t>
      </w:r>
    </w:p>
    <w:p w14:paraId="3CAE02DB" w14:textId="77777777" w:rsidR="007555DA" w:rsidRDefault="00555ED9">
      <w:pPr>
        <w:spacing w:after="204" w:line="259" w:lineRule="auto"/>
        <w:ind w:left="0" w:right="1347" w:firstLine="0"/>
        <w:jc w:val="right"/>
      </w:pPr>
      <w:r>
        <w:rPr>
          <w:noProof/>
        </w:rPr>
        <w:drawing>
          <wp:inline distT="0" distB="0" distL="0" distR="0" wp14:anchorId="6D71038F" wp14:editId="23A27A24">
            <wp:extent cx="5145659" cy="1971040"/>
            <wp:effectExtent l="0" t="0" r="0" b="0"/>
            <wp:docPr id="389" name="Picture 389"/>
            <wp:cNvGraphicFramePr/>
            <a:graphic xmlns:a="http://schemas.openxmlformats.org/drawingml/2006/main">
              <a:graphicData uri="http://schemas.openxmlformats.org/drawingml/2006/picture">
                <pic:pic xmlns:pic="http://schemas.openxmlformats.org/drawingml/2006/picture">
                  <pic:nvPicPr>
                    <pic:cNvPr id="389" name="Picture 389"/>
                    <pic:cNvPicPr/>
                  </pic:nvPicPr>
                  <pic:blipFill>
                    <a:blip r:embed="rId9"/>
                    <a:stretch>
                      <a:fillRect/>
                    </a:stretch>
                  </pic:blipFill>
                  <pic:spPr>
                    <a:xfrm>
                      <a:off x="0" y="0"/>
                      <a:ext cx="5145659" cy="1971040"/>
                    </a:xfrm>
                    <a:prstGeom prst="rect">
                      <a:avLst/>
                    </a:prstGeom>
                  </pic:spPr>
                </pic:pic>
              </a:graphicData>
            </a:graphic>
          </wp:inline>
        </w:drawing>
      </w:r>
      <w:r>
        <w:t xml:space="preserve"> </w:t>
      </w:r>
    </w:p>
    <w:p w14:paraId="7AB05330" w14:textId="77777777" w:rsidR="007555DA" w:rsidRDefault="00555ED9">
      <w:pPr>
        <w:numPr>
          <w:ilvl w:val="0"/>
          <w:numId w:val="1"/>
        </w:numPr>
        <w:spacing w:after="288" w:line="259" w:lineRule="auto"/>
        <w:ind w:right="0" w:hanging="610"/>
      </w:pPr>
      <w:r>
        <w:rPr>
          <w:sz w:val="20"/>
        </w:rPr>
        <w:t xml:space="preserve">Κατανομή αιτιών πετρελαιοκηλίδας από 7-700 τόνων , 1974-2006 </w:t>
      </w:r>
    </w:p>
    <w:p w14:paraId="59744B27" w14:textId="77777777" w:rsidR="007555DA" w:rsidRDefault="00555ED9">
      <w:pPr>
        <w:spacing w:after="202" w:line="259" w:lineRule="auto"/>
        <w:ind w:left="0" w:right="780" w:firstLine="0"/>
        <w:jc w:val="right"/>
      </w:pPr>
      <w:r>
        <w:rPr>
          <w:noProof/>
        </w:rPr>
        <w:lastRenderedPageBreak/>
        <w:drawing>
          <wp:inline distT="0" distB="0" distL="0" distR="0" wp14:anchorId="2B346DDA" wp14:editId="15671592">
            <wp:extent cx="5505450" cy="2600325"/>
            <wp:effectExtent l="0" t="0" r="0" b="0"/>
            <wp:docPr id="655" name="Picture 655"/>
            <wp:cNvGraphicFramePr/>
            <a:graphic xmlns:a="http://schemas.openxmlformats.org/drawingml/2006/main">
              <a:graphicData uri="http://schemas.openxmlformats.org/drawingml/2006/picture">
                <pic:pic xmlns:pic="http://schemas.openxmlformats.org/drawingml/2006/picture">
                  <pic:nvPicPr>
                    <pic:cNvPr id="655" name="Picture 655"/>
                    <pic:cNvPicPr/>
                  </pic:nvPicPr>
                  <pic:blipFill>
                    <a:blip r:embed="rId10"/>
                    <a:stretch>
                      <a:fillRect/>
                    </a:stretch>
                  </pic:blipFill>
                  <pic:spPr>
                    <a:xfrm>
                      <a:off x="0" y="0"/>
                      <a:ext cx="5505450" cy="2600325"/>
                    </a:xfrm>
                    <a:prstGeom prst="rect">
                      <a:avLst/>
                    </a:prstGeom>
                  </pic:spPr>
                </pic:pic>
              </a:graphicData>
            </a:graphic>
          </wp:inline>
        </w:drawing>
      </w:r>
      <w:r>
        <w:t xml:space="preserve"> </w:t>
      </w:r>
    </w:p>
    <w:p w14:paraId="5D73F49A" w14:textId="77777777" w:rsidR="007555DA" w:rsidRDefault="00555ED9">
      <w:pPr>
        <w:numPr>
          <w:ilvl w:val="0"/>
          <w:numId w:val="1"/>
        </w:numPr>
        <w:spacing w:after="350" w:line="259" w:lineRule="auto"/>
        <w:ind w:right="0" w:hanging="610"/>
      </w:pPr>
      <w:r>
        <w:rPr>
          <w:sz w:val="20"/>
        </w:rPr>
        <w:t xml:space="preserve">Κατανομή αιτιών πετρελαιοκηλίδας μεγαλύτερης των 700 τόνων , 1974-2006 </w:t>
      </w:r>
    </w:p>
    <w:p w14:paraId="72C2035A" w14:textId="77777777" w:rsidR="009F1DAA" w:rsidRDefault="00555ED9" w:rsidP="009F1DAA">
      <w:pPr>
        <w:pStyle w:val="2"/>
        <w:ind w:left="-5"/>
        <w:rPr>
          <w:u w:val="none"/>
        </w:rPr>
      </w:pPr>
      <w:r>
        <w:t>Ενδεικτική λύση των μαθητών</w:t>
      </w:r>
      <w:r>
        <w:rPr>
          <w:u w:val="none"/>
        </w:rPr>
        <w:t xml:space="preserve"> </w:t>
      </w:r>
    </w:p>
    <w:p w14:paraId="567D1C32" w14:textId="7404AF32" w:rsidR="007555DA" w:rsidRPr="009F1DAA" w:rsidRDefault="00555ED9" w:rsidP="009F1DAA">
      <w:pPr>
        <w:pStyle w:val="2"/>
        <w:ind w:left="-5"/>
        <w:rPr>
          <w:u w:val="none"/>
        </w:rPr>
      </w:pPr>
      <w:r w:rsidRPr="009F1DAA">
        <w:rPr>
          <w:u w:val="none"/>
        </w:rPr>
        <w:t xml:space="preserve">Για να υπολογίσουμε τις τιμές των αιτιών πετρελαιοκηλίδας για 0 έως και μεγαλύτερης των 700 τόνων, θα πρέπει οι μαθητές να «διαβάσουν» τις τρεις παραπάνω πίτες και να αθροίσουν την κάθε αιτία των τριών περιπτώσεων, δηλαδή των  τόνων &lt;7, 7-700 και &gt;700 τόνους. </w:t>
      </w:r>
    </w:p>
    <w:p w14:paraId="18AF8A60" w14:textId="77777777" w:rsidR="007555DA" w:rsidRDefault="00555ED9">
      <w:pPr>
        <w:spacing w:after="291"/>
        <w:ind w:left="-5" w:right="1209"/>
      </w:pPr>
      <w:r>
        <w:t xml:space="preserve">Οι μαθητές παρατηρούν στο πίνακα Ι ότι οι τιμές των αιτιών πετρελαιοκηλίδας για τόνους μικρότερης των 7, έχουμε:  ανεφοδιασμός 7%, άλλες λειτουργίες 15%, συγκρούσεις 2%, γειώσεις 3%, αστοχία κύτους 7%, πυρκαγιές &amp; εκρήξεις 1%, φόρτωση/εκφόρτωση 37% και άλλα άγνωστα 28%. </w:t>
      </w:r>
    </w:p>
    <w:p w14:paraId="215C410B" w14:textId="77777777" w:rsidR="007555DA" w:rsidRDefault="00555ED9">
      <w:pPr>
        <w:spacing w:after="285"/>
        <w:ind w:left="-5" w:right="1209"/>
      </w:pPr>
      <w:r>
        <w:t xml:space="preserve">Για τον πίνακα ΙΙ έχουμε τις τιμές: ανεφοδιασμός 2%, άλλες λειτουργίες 5%, συγκρούσεις 25%, γειώσεις 19%, αστοχία κύτους 8%, πυρκαγιές &amp; εκρήξεις 1%, φόρτωση/εκφόρτωση 27% και άλλα άγνωστα 13%. </w:t>
      </w:r>
    </w:p>
    <w:p w14:paraId="6B38175D" w14:textId="77777777" w:rsidR="007555DA" w:rsidRDefault="00555ED9">
      <w:pPr>
        <w:spacing w:after="293"/>
        <w:ind w:left="-5" w:right="1209"/>
      </w:pPr>
      <w:r>
        <w:t xml:space="preserve">Για τον πίνακα ΙΙΙ έχουμε τις τιμές: ανεφοδιασμός 0%, άλλες λειτουργίες 0,3%, συγκρούσεις 28,3%, γειώσεις 34,4%, αστοχία κύτους 12,5%, πυρκαγιές &amp; εκρήξεις 8,7%, φόρτωση/εκφόρτωση 8,7% και άλλα άγνωστα 7%. </w:t>
      </w:r>
    </w:p>
    <w:p w14:paraId="61E538DA" w14:textId="77777777" w:rsidR="007555DA" w:rsidRDefault="00555ED9">
      <w:pPr>
        <w:ind w:left="-5" w:right="1209"/>
      </w:pPr>
      <w:r>
        <w:t xml:space="preserve">Επομένως, το μέσο ποσοστό των αθροισμάτων για την κάθε αιτία πετρελαιοκηλίδας είναι η εξής:  </w:t>
      </w:r>
    </w:p>
    <w:p w14:paraId="31C2FCF4" w14:textId="77777777" w:rsidR="007555DA" w:rsidRDefault="00555ED9">
      <w:pPr>
        <w:numPr>
          <w:ilvl w:val="0"/>
          <w:numId w:val="2"/>
        </w:numPr>
        <w:spacing w:after="1" w:line="261" w:lineRule="auto"/>
        <w:ind w:right="0" w:hanging="360"/>
      </w:pPr>
      <w:r>
        <w:rPr>
          <w:sz w:val="22"/>
        </w:rPr>
        <w:t xml:space="preserve">Ανεφοδιασμός = (7% + 2% + 0%)/3 = 3% </w:t>
      </w:r>
    </w:p>
    <w:p w14:paraId="206EFCDA" w14:textId="77777777" w:rsidR="007555DA" w:rsidRDefault="00555ED9">
      <w:pPr>
        <w:numPr>
          <w:ilvl w:val="0"/>
          <w:numId w:val="2"/>
        </w:numPr>
        <w:spacing w:after="0" w:line="261" w:lineRule="auto"/>
        <w:ind w:right="0" w:hanging="360"/>
      </w:pPr>
      <w:r>
        <w:rPr>
          <w:sz w:val="22"/>
        </w:rPr>
        <w:t xml:space="preserve">Άλλες λειτουργίες = (15% + 5% + 0,3%)/3 = 6,7% </w:t>
      </w:r>
    </w:p>
    <w:p w14:paraId="5CE6F35C" w14:textId="77777777" w:rsidR="007555DA" w:rsidRDefault="00555ED9">
      <w:pPr>
        <w:numPr>
          <w:ilvl w:val="0"/>
          <w:numId w:val="2"/>
        </w:numPr>
        <w:spacing w:after="0" w:line="261" w:lineRule="auto"/>
        <w:ind w:right="0" w:hanging="360"/>
      </w:pPr>
      <w:r>
        <w:rPr>
          <w:sz w:val="22"/>
        </w:rPr>
        <w:t xml:space="preserve">Συγκρούσεις = (2% + 25% + 28,3%)/3 = 18,4% </w:t>
      </w:r>
    </w:p>
    <w:p w14:paraId="23130B28" w14:textId="77777777" w:rsidR="007555DA" w:rsidRDefault="00555ED9">
      <w:pPr>
        <w:numPr>
          <w:ilvl w:val="0"/>
          <w:numId w:val="2"/>
        </w:numPr>
        <w:spacing w:after="0" w:line="261" w:lineRule="auto"/>
        <w:ind w:right="0" w:hanging="360"/>
      </w:pPr>
      <w:r>
        <w:rPr>
          <w:sz w:val="22"/>
        </w:rPr>
        <w:t xml:space="preserve">Γειώσεις = (3% +19% + 34,4%)/3 =18,8% </w:t>
      </w:r>
    </w:p>
    <w:p w14:paraId="2C9FC53D" w14:textId="77777777" w:rsidR="007555DA" w:rsidRDefault="00555ED9">
      <w:pPr>
        <w:numPr>
          <w:ilvl w:val="0"/>
          <w:numId w:val="2"/>
        </w:numPr>
        <w:spacing w:after="4" w:line="261" w:lineRule="auto"/>
        <w:ind w:right="0" w:hanging="360"/>
      </w:pPr>
      <w:r>
        <w:rPr>
          <w:sz w:val="22"/>
        </w:rPr>
        <w:t xml:space="preserve">Αστοχία κύτους = (7% + 8% + 12,5%)/3 = 9,1% </w:t>
      </w:r>
    </w:p>
    <w:p w14:paraId="085E887C" w14:textId="77777777" w:rsidR="007555DA" w:rsidRDefault="00555ED9">
      <w:pPr>
        <w:numPr>
          <w:ilvl w:val="0"/>
          <w:numId w:val="2"/>
        </w:numPr>
        <w:spacing w:after="0" w:line="261" w:lineRule="auto"/>
        <w:ind w:right="0" w:hanging="360"/>
      </w:pPr>
      <w:r>
        <w:rPr>
          <w:sz w:val="22"/>
        </w:rPr>
        <w:t xml:space="preserve">Πυρκαγιές &amp; εκρήξεις = (1% + 1% + 8,7%)/3 =3,5% </w:t>
      </w:r>
    </w:p>
    <w:p w14:paraId="2DA6AFED" w14:textId="77777777" w:rsidR="007555DA" w:rsidRDefault="00555ED9">
      <w:pPr>
        <w:numPr>
          <w:ilvl w:val="0"/>
          <w:numId w:val="2"/>
        </w:numPr>
        <w:spacing w:after="26" w:line="261" w:lineRule="auto"/>
        <w:ind w:right="0" w:hanging="360"/>
      </w:pPr>
      <w:r>
        <w:rPr>
          <w:sz w:val="22"/>
        </w:rPr>
        <w:t xml:space="preserve">Φόρτωση/εκφόρτωση = (37% + 27% +8,7%)/3= 24,2% </w:t>
      </w:r>
    </w:p>
    <w:p w14:paraId="6EB7D762" w14:textId="77777777" w:rsidR="007555DA" w:rsidRDefault="00555ED9">
      <w:pPr>
        <w:numPr>
          <w:ilvl w:val="0"/>
          <w:numId w:val="2"/>
        </w:numPr>
        <w:spacing w:after="198" w:line="261" w:lineRule="auto"/>
        <w:ind w:right="0" w:hanging="360"/>
      </w:pPr>
      <w:r>
        <w:rPr>
          <w:sz w:val="22"/>
        </w:rPr>
        <w:t>Άλλα άγνωστα = (28% + 13% + 7%)/3 = 16%</w:t>
      </w:r>
      <w:r>
        <w:t xml:space="preserve"> </w:t>
      </w:r>
    </w:p>
    <w:p w14:paraId="1DCEC4F6" w14:textId="77777777" w:rsidR="007555DA" w:rsidRDefault="00555ED9">
      <w:pPr>
        <w:spacing w:after="285" w:line="259" w:lineRule="auto"/>
        <w:ind w:left="720" w:right="0" w:firstLine="0"/>
      </w:pPr>
      <w:r>
        <w:rPr>
          <w:rFonts w:ascii="Calibri" w:eastAsia="Calibri" w:hAnsi="Calibri" w:cs="Calibri"/>
          <w:noProof/>
          <w:sz w:val="22"/>
        </w:rPr>
        <w:lastRenderedPageBreak/>
        <mc:AlternateContent>
          <mc:Choice Requires="wpg">
            <w:drawing>
              <wp:inline distT="0" distB="0" distL="0" distR="0" wp14:anchorId="2EB33F8E" wp14:editId="2D9A094C">
                <wp:extent cx="5315458" cy="3119653"/>
                <wp:effectExtent l="0" t="0" r="0" b="0"/>
                <wp:docPr id="22245" name="Group 22245"/>
                <wp:cNvGraphicFramePr/>
                <a:graphic xmlns:a="http://schemas.openxmlformats.org/drawingml/2006/main">
                  <a:graphicData uri="http://schemas.microsoft.com/office/word/2010/wordprocessingGroup">
                    <wpg:wgp>
                      <wpg:cNvGrpSpPr/>
                      <wpg:grpSpPr>
                        <a:xfrm>
                          <a:off x="0" y="0"/>
                          <a:ext cx="5315458" cy="3119653"/>
                          <a:chOff x="0" y="0"/>
                          <a:chExt cx="5315458" cy="3119653"/>
                        </a:xfrm>
                      </wpg:grpSpPr>
                      <wps:wsp>
                        <wps:cNvPr id="795" name="Rectangle 795"/>
                        <wps:cNvSpPr/>
                        <wps:spPr>
                          <a:xfrm>
                            <a:off x="5277358" y="2950946"/>
                            <a:ext cx="50673" cy="224380"/>
                          </a:xfrm>
                          <a:prstGeom prst="rect">
                            <a:avLst/>
                          </a:prstGeom>
                          <a:ln>
                            <a:noFill/>
                          </a:ln>
                        </wps:spPr>
                        <wps:txbx>
                          <w:txbxContent>
                            <w:p w14:paraId="67652D0E" w14:textId="77777777" w:rsidR="007555DA" w:rsidRDefault="00555ED9">
                              <w:pPr>
                                <w:spacing w:after="160" w:line="259" w:lineRule="auto"/>
                                <w:ind w:left="0" w:right="0" w:firstLine="0"/>
                              </w:pPr>
                              <w:r>
                                <w:t xml:space="preserve"> </w:t>
                              </w:r>
                            </w:p>
                          </w:txbxContent>
                        </wps:txbx>
                        <wps:bodyPr horzOverflow="overflow" vert="horz" lIns="0" tIns="0" rIns="0" bIns="0" rtlCol="0">
                          <a:noAutofit/>
                        </wps:bodyPr>
                      </wps:wsp>
                      <wps:wsp>
                        <wps:cNvPr id="853" name="Shape 853"/>
                        <wps:cNvSpPr/>
                        <wps:spPr>
                          <a:xfrm>
                            <a:off x="2637155" y="471043"/>
                            <a:ext cx="165862" cy="882904"/>
                          </a:xfrm>
                          <a:custGeom>
                            <a:avLst/>
                            <a:gdLst/>
                            <a:ahLst/>
                            <a:cxnLst/>
                            <a:rect l="0" t="0" r="0" b="0"/>
                            <a:pathLst>
                              <a:path w="165862" h="882904">
                                <a:moveTo>
                                  <a:pt x="0" y="0"/>
                                </a:moveTo>
                                <a:cubicBezTo>
                                  <a:pt x="55626" y="0"/>
                                  <a:pt x="111252" y="5207"/>
                                  <a:pt x="165862" y="15748"/>
                                </a:cubicBezTo>
                                <a:lnTo>
                                  <a:pt x="0" y="882904"/>
                                </a:lnTo>
                                <a:lnTo>
                                  <a:pt x="0" y="0"/>
                                </a:lnTo>
                                <a:close/>
                              </a:path>
                            </a:pathLst>
                          </a:custGeom>
                          <a:ln w="0" cap="flat">
                            <a:miter lim="127000"/>
                          </a:ln>
                        </wps:spPr>
                        <wps:style>
                          <a:lnRef idx="0">
                            <a:srgbClr val="000000">
                              <a:alpha val="0"/>
                            </a:srgbClr>
                          </a:lnRef>
                          <a:fillRef idx="1">
                            <a:srgbClr val="5B9BD5"/>
                          </a:fillRef>
                          <a:effectRef idx="0">
                            <a:scrgbClr r="0" g="0" b="0"/>
                          </a:effectRef>
                          <a:fontRef idx="none"/>
                        </wps:style>
                        <wps:bodyPr/>
                      </wps:wsp>
                      <wps:wsp>
                        <wps:cNvPr id="854" name="Shape 854"/>
                        <wps:cNvSpPr/>
                        <wps:spPr>
                          <a:xfrm>
                            <a:off x="2637155" y="471043"/>
                            <a:ext cx="165862" cy="882904"/>
                          </a:xfrm>
                          <a:custGeom>
                            <a:avLst/>
                            <a:gdLst/>
                            <a:ahLst/>
                            <a:cxnLst/>
                            <a:rect l="0" t="0" r="0" b="0"/>
                            <a:pathLst>
                              <a:path w="165862" h="882904">
                                <a:moveTo>
                                  <a:pt x="0" y="0"/>
                                </a:moveTo>
                                <a:cubicBezTo>
                                  <a:pt x="55626" y="0"/>
                                  <a:pt x="111252" y="5207"/>
                                  <a:pt x="165862" y="15748"/>
                                </a:cubicBezTo>
                                <a:lnTo>
                                  <a:pt x="0" y="882904"/>
                                </a:lnTo>
                                <a:close/>
                              </a:path>
                            </a:pathLst>
                          </a:custGeom>
                          <a:ln w="19050" cap="flat">
                            <a:round/>
                          </a:ln>
                        </wps:spPr>
                        <wps:style>
                          <a:lnRef idx="1">
                            <a:srgbClr val="FFFFFF"/>
                          </a:lnRef>
                          <a:fillRef idx="0">
                            <a:srgbClr val="000000">
                              <a:alpha val="0"/>
                            </a:srgbClr>
                          </a:fillRef>
                          <a:effectRef idx="0">
                            <a:scrgbClr r="0" g="0" b="0"/>
                          </a:effectRef>
                          <a:fontRef idx="none"/>
                        </wps:style>
                        <wps:bodyPr/>
                      </wps:wsp>
                      <wps:wsp>
                        <wps:cNvPr id="855" name="Shape 855"/>
                        <wps:cNvSpPr/>
                        <wps:spPr>
                          <a:xfrm>
                            <a:off x="2637155" y="486790"/>
                            <a:ext cx="506730" cy="867156"/>
                          </a:xfrm>
                          <a:custGeom>
                            <a:avLst/>
                            <a:gdLst/>
                            <a:ahLst/>
                            <a:cxnLst/>
                            <a:rect l="0" t="0" r="0" b="0"/>
                            <a:pathLst>
                              <a:path w="506730" h="867156">
                                <a:moveTo>
                                  <a:pt x="165862" y="0"/>
                                </a:moveTo>
                                <a:cubicBezTo>
                                  <a:pt x="288417" y="23368"/>
                                  <a:pt x="404622" y="72517"/>
                                  <a:pt x="506730" y="144145"/>
                                </a:cubicBezTo>
                                <a:lnTo>
                                  <a:pt x="0" y="867156"/>
                                </a:lnTo>
                                <a:lnTo>
                                  <a:pt x="165862" y="0"/>
                                </a:lnTo>
                                <a:close/>
                              </a:path>
                            </a:pathLst>
                          </a:custGeom>
                          <a:ln w="0" cap="flat">
                            <a:round/>
                          </a:ln>
                        </wps:spPr>
                        <wps:style>
                          <a:lnRef idx="0">
                            <a:srgbClr val="000000">
                              <a:alpha val="0"/>
                            </a:srgbClr>
                          </a:lnRef>
                          <a:fillRef idx="1">
                            <a:srgbClr val="ED7D31"/>
                          </a:fillRef>
                          <a:effectRef idx="0">
                            <a:scrgbClr r="0" g="0" b="0"/>
                          </a:effectRef>
                          <a:fontRef idx="none"/>
                        </wps:style>
                        <wps:bodyPr/>
                      </wps:wsp>
                      <wps:wsp>
                        <wps:cNvPr id="856" name="Shape 856"/>
                        <wps:cNvSpPr/>
                        <wps:spPr>
                          <a:xfrm>
                            <a:off x="2637155" y="486790"/>
                            <a:ext cx="506730" cy="867156"/>
                          </a:xfrm>
                          <a:custGeom>
                            <a:avLst/>
                            <a:gdLst/>
                            <a:ahLst/>
                            <a:cxnLst/>
                            <a:rect l="0" t="0" r="0" b="0"/>
                            <a:pathLst>
                              <a:path w="506730" h="867156">
                                <a:moveTo>
                                  <a:pt x="165862" y="0"/>
                                </a:moveTo>
                                <a:cubicBezTo>
                                  <a:pt x="288417" y="23368"/>
                                  <a:pt x="404622" y="72517"/>
                                  <a:pt x="506730" y="144145"/>
                                </a:cubicBezTo>
                                <a:lnTo>
                                  <a:pt x="0" y="867156"/>
                                </a:lnTo>
                                <a:close/>
                              </a:path>
                            </a:pathLst>
                          </a:custGeom>
                          <a:ln w="19050" cap="flat">
                            <a:round/>
                          </a:ln>
                        </wps:spPr>
                        <wps:style>
                          <a:lnRef idx="1">
                            <a:srgbClr val="FFFFFF"/>
                          </a:lnRef>
                          <a:fillRef idx="0">
                            <a:srgbClr val="000000">
                              <a:alpha val="0"/>
                            </a:srgbClr>
                          </a:fillRef>
                          <a:effectRef idx="0">
                            <a:scrgbClr r="0" g="0" b="0"/>
                          </a:effectRef>
                          <a:fontRef idx="none"/>
                        </wps:style>
                        <wps:bodyPr/>
                      </wps:wsp>
                      <wps:wsp>
                        <wps:cNvPr id="857" name="Shape 857"/>
                        <wps:cNvSpPr/>
                        <wps:spPr>
                          <a:xfrm>
                            <a:off x="2637155" y="630936"/>
                            <a:ext cx="935101" cy="898398"/>
                          </a:xfrm>
                          <a:custGeom>
                            <a:avLst/>
                            <a:gdLst/>
                            <a:ahLst/>
                            <a:cxnLst/>
                            <a:rect l="0" t="0" r="0" b="0"/>
                            <a:pathLst>
                              <a:path w="935101" h="898398">
                                <a:moveTo>
                                  <a:pt x="506730" y="0"/>
                                </a:moveTo>
                                <a:cubicBezTo>
                                  <a:pt x="794258" y="201549"/>
                                  <a:pt x="935101" y="554355"/>
                                  <a:pt x="865251" y="898398"/>
                                </a:cubicBezTo>
                                <a:lnTo>
                                  <a:pt x="0" y="723011"/>
                                </a:lnTo>
                                <a:lnTo>
                                  <a:pt x="506730" y="0"/>
                                </a:lnTo>
                                <a:close/>
                              </a:path>
                            </a:pathLst>
                          </a:custGeom>
                          <a:ln w="0" cap="flat">
                            <a:round/>
                          </a:ln>
                        </wps:spPr>
                        <wps:style>
                          <a:lnRef idx="0">
                            <a:srgbClr val="000000">
                              <a:alpha val="0"/>
                            </a:srgbClr>
                          </a:lnRef>
                          <a:fillRef idx="1">
                            <a:srgbClr val="A5A5A5"/>
                          </a:fillRef>
                          <a:effectRef idx="0">
                            <a:scrgbClr r="0" g="0" b="0"/>
                          </a:effectRef>
                          <a:fontRef idx="none"/>
                        </wps:style>
                        <wps:bodyPr/>
                      </wps:wsp>
                      <wps:wsp>
                        <wps:cNvPr id="858" name="Shape 858"/>
                        <wps:cNvSpPr/>
                        <wps:spPr>
                          <a:xfrm>
                            <a:off x="2637155" y="630936"/>
                            <a:ext cx="935101" cy="898398"/>
                          </a:xfrm>
                          <a:custGeom>
                            <a:avLst/>
                            <a:gdLst/>
                            <a:ahLst/>
                            <a:cxnLst/>
                            <a:rect l="0" t="0" r="0" b="0"/>
                            <a:pathLst>
                              <a:path w="935101" h="898398">
                                <a:moveTo>
                                  <a:pt x="506730" y="0"/>
                                </a:moveTo>
                                <a:cubicBezTo>
                                  <a:pt x="794258" y="201549"/>
                                  <a:pt x="935101" y="554355"/>
                                  <a:pt x="865251" y="898398"/>
                                </a:cubicBezTo>
                                <a:lnTo>
                                  <a:pt x="0" y="723011"/>
                                </a:lnTo>
                                <a:close/>
                              </a:path>
                            </a:pathLst>
                          </a:custGeom>
                          <a:ln w="19050" cap="flat">
                            <a:round/>
                          </a:ln>
                        </wps:spPr>
                        <wps:style>
                          <a:lnRef idx="1">
                            <a:srgbClr val="FFFFFF"/>
                          </a:lnRef>
                          <a:fillRef idx="0">
                            <a:srgbClr val="000000">
                              <a:alpha val="0"/>
                            </a:srgbClr>
                          </a:fillRef>
                          <a:effectRef idx="0">
                            <a:scrgbClr r="0" g="0" b="0"/>
                          </a:effectRef>
                          <a:fontRef idx="none"/>
                        </wps:style>
                        <wps:bodyPr/>
                      </wps:wsp>
                      <wps:wsp>
                        <wps:cNvPr id="859" name="Shape 859"/>
                        <wps:cNvSpPr/>
                        <wps:spPr>
                          <a:xfrm>
                            <a:off x="2637155" y="1353947"/>
                            <a:ext cx="865251" cy="867664"/>
                          </a:xfrm>
                          <a:custGeom>
                            <a:avLst/>
                            <a:gdLst/>
                            <a:ahLst/>
                            <a:cxnLst/>
                            <a:rect l="0" t="0" r="0" b="0"/>
                            <a:pathLst>
                              <a:path w="865251" h="867664">
                                <a:moveTo>
                                  <a:pt x="0" y="0"/>
                                </a:moveTo>
                                <a:lnTo>
                                  <a:pt x="865251" y="175387"/>
                                </a:lnTo>
                                <a:cubicBezTo>
                                  <a:pt x="793877" y="527558"/>
                                  <a:pt x="516255" y="801243"/>
                                  <a:pt x="163195" y="867664"/>
                                </a:cubicBezTo>
                                <a:lnTo>
                                  <a:pt x="0" y="0"/>
                                </a:lnTo>
                                <a:close/>
                              </a:path>
                            </a:pathLst>
                          </a:custGeom>
                          <a:ln w="0" cap="flat">
                            <a:round/>
                          </a:ln>
                        </wps:spPr>
                        <wps:style>
                          <a:lnRef idx="0">
                            <a:srgbClr val="000000">
                              <a:alpha val="0"/>
                            </a:srgbClr>
                          </a:lnRef>
                          <a:fillRef idx="1">
                            <a:srgbClr val="FFC000"/>
                          </a:fillRef>
                          <a:effectRef idx="0">
                            <a:scrgbClr r="0" g="0" b="0"/>
                          </a:effectRef>
                          <a:fontRef idx="none"/>
                        </wps:style>
                        <wps:bodyPr/>
                      </wps:wsp>
                      <wps:wsp>
                        <wps:cNvPr id="860" name="Shape 860"/>
                        <wps:cNvSpPr/>
                        <wps:spPr>
                          <a:xfrm>
                            <a:off x="2637155" y="1353947"/>
                            <a:ext cx="865251" cy="867664"/>
                          </a:xfrm>
                          <a:custGeom>
                            <a:avLst/>
                            <a:gdLst/>
                            <a:ahLst/>
                            <a:cxnLst/>
                            <a:rect l="0" t="0" r="0" b="0"/>
                            <a:pathLst>
                              <a:path w="865251" h="867664">
                                <a:moveTo>
                                  <a:pt x="865251" y="175387"/>
                                </a:moveTo>
                                <a:cubicBezTo>
                                  <a:pt x="793877" y="527558"/>
                                  <a:pt x="516255" y="801243"/>
                                  <a:pt x="163195" y="867664"/>
                                </a:cubicBezTo>
                                <a:lnTo>
                                  <a:pt x="0" y="0"/>
                                </a:lnTo>
                                <a:close/>
                              </a:path>
                            </a:pathLst>
                          </a:custGeom>
                          <a:ln w="19050" cap="flat">
                            <a:round/>
                          </a:ln>
                        </wps:spPr>
                        <wps:style>
                          <a:lnRef idx="1">
                            <a:srgbClr val="FFFFFF"/>
                          </a:lnRef>
                          <a:fillRef idx="0">
                            <a:srgbClr val="000000">
                              <a:alpha val="0"/>
                            </a:srgbClr>
                          </a:fillRef>
                          <a:effectRef idx="0">
                            <a:scrgbClr r="0" g="0" b="0"/>
                          </a:effectRef>
                          <a:fontRef idx="none"/>
                        </wps:style>
                        <wps:bodyPr/>
                      </wps:wsp>
                      <wps:wsp>
                        <wps:cNvPr id="861" name="Shape 861"/>
                        <wps:cNvSpPr/>
                        <wps:spPr>
                          <a:xfrm>
                            <a:off x="2303526" y="1353947"/>
                            <a:ext cx="496824" cy="899033"/>
                          </a:xfrm>
                          <a:custGeom>
                            <a:avLst/>
                            <a:gdLst/>
                            <a:ahLst/>
                            <a:cxnLst/>
                            <a:rect l="0" t="0" r="0" b="0"/>
                            <a:pathLst>
                              <a:path w="496824" h="899033">
                                <a:moveTo>
                                  <a:pt x="333629" y="0"/>
                                </a:moveTo>
                                <a:lnTo>
                                  <a:pt x="496824" y="867664"/>
                                </a:lnTo>
                                <a:cubicBezTo>
                                  <a:pt x="329819" y="899033"/>
                                  <a:pt x="157226" y="881634"/>
                                  <a:pt x="0" y="817372"/>
                                </a:cubicBezTo>
                                <a:lnTo>
                                  <a:pt x="333629" y="0"/>
                                </a:lnTo>
                                <a:close/>
                              </a:path>
                            </a:pathLst>
                          </a:custGeom>
                          <a:ln w="0" cap="flat">
                            <a:round/>
                          </a:ln>
                        </wps:spPr>
                        <wps:style>
                          <a:lnRef idx="0">
                            <a:srgbClr val="000000">
                              <a:alpha val="0"/>
                            </a:srgbClr>
                          </a:lnRef>
                          <a:fillRef idx="1">
                            <a:srgbClr val="4472C4"/>
                          </a:fillRef>
                          <a:effectRef idx="0">
                            <a:scrgbClr r="0" g="0" b="0"/>
                          </a:effectRef>
                          <a:fontRef idx="none"/>
                        </wps:style>
                        <wps:bodyPr/>
                      </wps:wsp>
                      <wps:wsp>
                        <wps:cNvPr id="862" name="Shape 862"/>
                        <wps:cNvSpPr/>
                        <wps:spPr>
                          <a:xfrm>
                            <a:off x="2303526" y="1353947"/>
                            <a:ext cx="496824" cy="899033"/>
                          </a:xfrm>
                          <a:custGeom>
                            <a:avLst/>
                            <a:gdLst/>
                            <a:ahLst/>
                            <a:cxnLst/>
                            <a:rect l="0" t="0" r="0" b="0"/>
                            <a:pathLst>
                              <a:path w="496824" h="899033">
                                <a:moveTo>
                                  <a:pt x="496824" y="867664"/>
                                </a:moveTo>
                                <a:cubicBezTo>
                                  <a:pt x="329819" y="899033"/>
                                  <a:pt x="157226" y="881634"/>
                                  <a:pt x="0" y="817372"/>
                                </a:cubicBezTo>
                                <a:lnTo>
                                  <a:pt x="333629" y="0"/>
                                </a:lnTo>
                                <a:close/>
                              </a:path>
                            </a:pathLst>
                          </a:custGeom>
                          <a:ln w="19050" cap="flat">
                            <a:round/>
                          </a:ln>
                        </wps:spPr>
                        <wps:style>
                          <a:lnRef idx="1">
                            <a:srgbClr val="FFFFFF"/>
                          </a:lnRef>
                          <a:fillRef idx="0">
                            <a:srgbClr val="000000">
                              <a:alpha val="0"/>
                            </a:srgbClr>
                          </a:fillRef>
                          <a:effectRef idx="0">
                            <a:scrgbClr r="0" g="0" b="0"/>
                          </a:effectRef>
                          <a:fontRef idx="none"/>
                        </wps:style>
                        <wps:bodyPr/>
                      </wps:wsp>
                      <wps:wsp>
                        <wps:cNvPr id="863" name="Shape 863"/>
                        <wps:cNvSpPr/>
                        <wps:spPr>
                          <a:xfrm>
                            <a:off x="2132711" y="1353947"/>
                            <a:ext cx="504444" cy="817372"/>
                          </a:xfrm>
                          <a:custGeom>
                            <a:avLst/>
                            <a:gdLst/>
                            <a:ahLst/>
                            <a:cxnLst/>
                            <a:rect l="0" t="0" r="0" b="0"/>
                            <a:pathLst>
                              <a:path w="504444" h="817372">
                                <a:moveTo>
                                  <a:pt x="504444" y="0"/>
                                </a:moveTo>
                                <a:lnTo>
                                  <a:pt x="170815" y="817372"/>
                                </a:lnTo>
                                <a:cubicBezTo>
                                  <a:pt x="110617" y="792734"/>
                                  <a:pt x="53340" y="761619"/>
                                  <a:pt x="0" y="724535"/>
                                </a:cubicBezTo>
                                <a:lnTo>
                                  <a:pt x="504444" y="0"/>
                                </a:lnTo>
                                <a:close/>
                              </a:path>
                            </a:pathLst>
                          </a:custGeom>
                          <a:ln w="0" cap="flat">
                            <a:round/>
                          </a:ln>
                        </wps:spPr>
                        <wps:style>
                          <a:lnRef idx="0">
                            <a:srgbClr val="000000">
                              <a:alpha val="0"/>
                            </a:srgbClr>
                          </a:lnRef>
                          <a:fillRef idx="1">
                            <a:srgbClr val="70AD47"/>
                          </a:fillRef>
                          <a:effectRef idx="0">
                            <a:scrgbClr r="0" g="0" b="0"/>
                          </a:effectRef>
                          <a:fontRef idx="none"/>
                        </wps:style>
                        <wps:bodyPr/>
                      </wps:wsp>
                      <wps:wsp>
                        <wps:cNvPr id="864" name="Shape 864"/>
                        <wps:cNvSpPr/>
                        <wps:spPr>
                          <a:xfrm>
                            <a:off x="2132711" y="1353947"/>
                            <a:ext cx="504444" cy="817372"/>
                          </a:xfrm>
                          <a:custGeom>
                            <a:avLst/>
                            <a:gdLst/>
                            <a:ahLst/>
                            <a:cxnLst/>
                            <a:rect l="0" t="0" r="0" b="0"/>
                            <a:pathLst>
                              <a:path w="504444" h="817372">
                                <a:moveTo>
                                  <a:pt x="170815" y="817372"/>
                                </a:moveTo>
                                <a:cubicBezTo>
                                  <a:pt x="110617" y="792734"/>
                                  <a:pt x="53340" y="761619"/>
                                  <a:pt x="0" y="724535"/>
                                </a:cubicBezTo>
                                <a:lnTo>
                                  <a:pt x="504444" y="0"/>
                                </a:lnTo>
                                <a:close/>
                              </a:path>
                            </a:pathLst>
                          </a:custGeom>
                          <a:ln w="19050" cap="flat">
                            <a:round/>
                          </a:ln>
                        </wps:spPr>
                        <wps:style>
                          <a:lnRef idx="1">
                            <a:srgbClr val="FFFFFF"/>
                          </a:lnRef>
                          <a:fillRef idx="0">
                            <a:srgbClr val="000000">
                              <a:alpha val="0"/>
                            </a:srgbClr>
                          </a:fillRef>
                          <a:effectRef idx="0">
                            <a:scrgbClr r="0" g="0" b="0"/>
                          </a:effectRef>
                          <a:fontRef idx="none"/>
                        </wps:style>
                        <wps:bodyPr/>
                      </wps:wsp>
                      <wps:wsp>
                        <wps:cNvPr id="865" name="Shape 865"/>
                        <wps:cNvSpPr/>
                        <wps:spPr>
                          <a:xfrm>
                            <a:off x="1638681" y="883158"/>
                            <a:ext cx="998474" cy="1195324"/>
                          </a:xfrm>
                          <a:custGeom>
                            <a:avLst/>
                            <a:gdLst/>
                            <a:ahLst/>
                            <a:cxnLst/>
                            <a:rect l="0" t="0" r="0" b="0"/>
                            <a:pathLst>
                              <a:path w="998474" h="1195324">
                                <a:moveTo>
                                  <a:pt x="251587" y="0"/>
                                </a:moveTo>
                                <a:lnTo>
                                  <a:pt x="998474" y="470789"/>
                                </a:lnTo>
                                <a:lnTo>
                                  <a:pt x="494030" y="1195324"/>
                                </a:lnTo>
                                <a:cubicBezTo>
                                  <a:pt x="106680" y="925703"/>
                                  <a:pt x="0" y="399161"/>
                                  <a:pt x="251587" y="0"/>
                                </a:cubicBezTo>
                                <a:close/>
                              </a:path>
                            </a:pathLst>
                          </a:custGeom>
                          <a:ln w="0" cap="flat">
                            <a:round/>
                          </a:ln>
                        </wps:spPr>
                        <wps:style>
                          <a:lnRef idx="0">
                            <a:srgbClr val="000000">
                              <a:alpha val="0"/>
                            </a:srgbClr>
                          </a:lnRef>
                          <a:fillRef idx="1">
                            <a:srgbClr val="255E91"/>
                          </a:fillRef>
                          <a:effectRef idx="0">
                            <a:scrgbClr r="0" g="0" b="0"/>
                          </a:effectRef>
                          <a:fontRef idx="none"/>
                        </wps:style>
                        <wps:bodyPr/>
                      </wps:wsp>
                      <wps:wsp>
                        <wps:cNvPr id="866" name="Shape 866"/>
                        <wps:cNvSpPr/>
                        <wps:spPr>
                          <a:xfrm>
                            <a:off x="1638681" y="883158"/>
                            <a:ext cx="998474" cy="1195324"/>
                          </a:xfrm>
                          <a:custGeom>
                            <a:avLst/>
                            <a:gdLst/>
                            <a:ahLst/>
                            <a:cxnLst/>
                            <a:rect l="0" t="0" r="0" b="0"/>
                            <a:pathLst>
                              <a:path w="998474" h="1195324">
                                <a:moveTo>
                                  <a:pt x="494030" y="1195324"/>
                                </a:moveTo>
                                <a:cubicBezTo>
                                  <a:pt x="106680" y="925703"/>
                                  <a:pt x="0" y="399161"/>
                                  <a:pt x="251587" y="0"/>
                                </a:cubicBezTo>
                                <a:lnTo>
                                  <a:pt x="998474" y="470789"/>
                                </a:lnTo>
                                <a:close/>
                              </a:path>
                            </a:pathLst>
                          </a:custGeom>
                          <a:ln w="19050" cap="flat">
                            <a:round/>
                          </a:ln>
                        </wps:spPr>
                        <wps:style>
                          <a:lnRef idx="1">
                            <a:srgbClr val="FFFFFF"/>
                          </a:lnRef>
                          <a:fillRef idx="0">
                            <a:srgbClr val="000000">
                              <a:alpha val="0"/>
                            </a:srgbClr>
                          </a:fillRef>
                          <a:effectRef idx="0">
                            <a:scrgbClr r="0" g="0" b="0"/>
                          </a:effectRef>
                          <a:fontRef idx="none"/>
                        </wps:style>
                        <wps:bodyPr/>
                      </wps:wsp>
                      <wps:wsp>
                        <wps:cNvPr id="867" name="Shape 867"/>
                        <wps:cNvSpPr/>
                        <wps:spPr>
                          <a:xfrm>
                            <a:off x="1890268" y="471043"/>
                            <a:ext cx="746887" cy="882904"/>
                          </a:xfrm>
                          <a:custGeom>
                            <a:avLst/>
                            <a:gdLst/>
                            <a:ahLst/>
                            <a:cxnLst/>
                            <a:rect l="0" t="0" r="0" b="0"/>
                            <a:pathLst>
                              <a:path w="746887" h="882904">
                                <a:moveTo>
                                  <a:pt x="746887" y="0"/>
                                </a:moveTo>
                                <a:lnTo>
                                  <a:pt x="746887" y="882904"/>
                                </a:lnTo>
                                <a:lnTo>
                                  <a:pt x="0" y="412115"/>
                                </a:lnTo>
                                <a:cubicBezTo>
                                  <a:pt x="161671" y="155575"/>
                                  <a:pt x="443738" y="0"/>
                                  <a:pt x="746887" y="0"/>
                                </a:cubicBezTo>
                                <a:close/>
                              </a:path>
                            </a:pathLst>
                          </a:custGeom>
                          <a:ln w="0" cap="flat">
                            <a:round/>
                          </a:ln>
                        </wps:spPr>
                        <wps:style>
                          <a:lnRef idx="0">
                            <a:srgbClr val="000000">
                              <a:alpha val="0"/>
                            </a:srgbClr>
                          </a:lnRef>
                          <a:fillRef idx="1">
                            <a:srgbClr val="9E480E"/>
                          </a:fillRef>
                          <a:effectRef idx="0">
                            <a:scrgbClr r="0" g="0" b="0"/>
                          </a:effectRef>
                          <a:fontRef idx="none"/>
                        </wps:style>
                        <wps:bodyPr/>
                      </wps:wsp>
                      <wps:wsp>
                        <wps:cNvPr id="868" name="Shape 868"/>
                        <wps:cNvSpPr/>
                        <wps:spPr>
                          <a:xfrm>
                            <a:off x="1890268" y="471043"/>
                            <a:ext cx="746887" cy="882904"/>
                          </a:xfrm>
                          <a:custGeom>
                            <a:avLst/>
                            <a:gdLst/>
                            <a:ahLst/>
                            <a:cxnLst/>
                            <a:rect l="0" t="0" r="0" b="0"/>
                            <a:pathLst>
                              <a:path w="746887" h="882904">
                                <a:moveTo>
                                  <a:pt x="0" y="412115"/>
                                </a:moveTo>
                                <a:cubicBezTo>
                                  <a:pt x="161671" y="155575"/>
                                  <a:pt x="443738" y="0"/>
                                  <a:pt x="746887" y="0"/>
                                </a:cubicBezTo>
                                <a:lnTo>
                                  <a:pt x="746887" y="882904"/>
                                </a:lnTo>
                                <a:close/>
                              </a:path>
                            </a:pathLst>
                          </a:custGeom>
                          <a:ln w="19050" cap="flat">
                            <a:round/>
                          </a:ln>
                        </wps:spPr>
                        <wps:style>
                          <a:lnRef idx="1">
                            <a:srgbClr val="FFFFFF"/>
                          </a:lnRef>
                          <a:fillRef idx="0">
                            <a:srgbClr val="000000">
                              <a:alpha val="0"/>
                            </a:srgbClr>
                          </a:fillRef>
                          <a:effectRef idx="0">
                            <a:scrgbClr r="0" g="0" b="0"/>
                          </a:effectRef>
                          <a:fontRef idx="none"/>
                        </wps:style>
                        <wps:bodyPr/>
                      </wps:wsp>
                      <wps:wsp>
                        <wps:cNvPr id="869" name="Rectangle 869"/>
                        <wps:cNvSpPr/>
                        <wps:spPr>
                          <a:xfrm>
                            <a:off x="1465199" y="130809"/>
                            <a:ext cx="3116146" cy="241550"/>
                          </a:xfrm>
                          <a:prstGeom prst="rect">
                            <a:avLst/>
                          </a:prstGeom>
                          <a:ln>
                            <a:noFill/>
                          </a:ln>
                        </wps:spPr>
                        <wps:txbx>
                          <w:txbxContent>
                            <w:p w14:paraId="1C10EAD0" w14:textId="77777777" w:rsidR="007555DA" w:rsidRDefault="00555ED9">
                              <w:pPr>
                                <w:spacing w:after="160" w:line="259" w:lineRule="auto"/>
                                <w:ind w:left="0" w:right="0" w:firstLine="0"/>
                              </w:pPr>
                              <w:r>
                                <w:rPr>
                                  <w:rFonts w:ascii="Calibri" w:eastAsia="Calibri" w:hAnsi="Calibri" w:cs="Calibri"/>
                                  <w:color w:val="595959"/>
                                  <w:sz w:val="28"/>
                                </w:rPr>
                                <w:t>ΜΕΣΟ ΠΟΣΟΣΤΟ ΑΘΡΟΙΣΜΑΤΩΝ</w:t>
                              </w:r>
                            </w:p>
                          </w:txbxContent>
                        </wps:txbx>
                        <wps:bodyPr horzOverflow="overflow" vert="horz" lIns="0" tIns="0" rIns="0" bIns="0" rtlCol="0">
                          <a:noAutofit/>
                        </wps:bodyPr>
                      </wps:wsp>
                      <wps:wsp>
                        <wps:cNvPr id="25370" name="Shape 25370"/>
                        <wps:cNvSpPr/>
                        <wps:spPr>
                          <a:xfrm>
                            <a:off x="781939" y="2452201"/>
                            <a:ext cx="62780" cy="62780"/>
                          </a:xfrm>
                          <a:custGeom>
                            <a:avLst/>
                            <a:gdLst/>
                            <a:ahLst/>
                            <a:cxnLst/>
                            <a:rect l="0" t="0" r="0" b="0"/>
                            <a:pathLst>
                              <a:path w="62780" h="62780">
                                <a:moveTo>
                                  <a:pt x="0" y="0"/>
                                </a:moveTo>
                                <a:lnTo>
                                  <a:pt x="62780" y="0"/>
                                </a:lnTo>
                                <a:lnTo>
                                  <a:pt x="62780" y="62780"/>
                                </a:lnTo>
                                <a:lnTo>
                                  <a:pt x="0" y="62780"/>
                                </a:lnTo>
                                <a:lnTo>
                                  <a:pt x="0" y="0"/>
                                </a:lnTo>
                              </a:path>
                            </a:pathLst>
                          </a:custGeom>
                          <a:ln w="0" cap="flat">
                            <a:round/>
                          </a:ln>
                        </wps:spPr>
                        <wps:style>
                          <a:lnRef idx="0">
                            <a:srgbClr val="000000">
                              <a:alpha val="0"/>
                            </a:srgbClr>
                          </a:lnRef>
                          <a:fillRef idx="1">
                            <a:srgbClr val="5B9BD5"/>
                          </a:fillRef>
                          <a:effectRef idx="0">
                            <a:scrgbClr r="0" g="0" b="0"/>
                          </a:effectRef>
                          <a:fontRef idx="none"/>
                        </wps:style>
                        <wps:bodyPr/>
                      </wps:wsp>
                      <wps:wsp>
                        <wps:cNvPr id="871" name="Shape 871"/>
                        <wps:cNvSpPr/>
                        <wps:spPr>
                          <a:xfrm>
                            <a:off x="781939" y="2452201"/>
                            <a:ext cx="62780" cy="62780"/>
                          </a:xfrm>
                          <a:custGeom>
                            <a:avLst/>
                            <a:gdLst/>
                            <a:ahLst/>
                            <a:cxnLst/>
                            <a:rect l="0" t="0" r="0" b="0"/>
                            <a:pathLst>
                              <a:path w="62780" h="62780">
                                <a:moveTo>
                                  <a:pt x="0" y="62780"/>
                                </a:moveTo>
                                <a:lnTo>
                                  <a:pt x="62780" y="62780"/>
                                </a:lnTo>
                                <a:lnTo>
                                  <a:pt x="62780" y="0"/>
                                </a:lnTo>
                                <a:lnTo>
                                  <a:pt x="0" y="0"/>
                                </a:lnTo>
                                <a:close/>
                              </a:path>
                            </a:pathLst>
                          </a:custGeom>
                          <a:ln w="19050" cap="flat">
                            <a:round/>
                          </a:ln>
                        </wps:spPr>
                        <wps:style>
                          <a:lnRef idx="1">
                            <a:srgbClr val="FFFFFF"/>
                          </a:lnRef>
                          <a:fillRef idx="0">
                            <a:srgbClr val="000000">
                              <a:alpha val="0"/>
                            </a:srgbClr>
                          </a:fillRef>
                          <a:effectRef idx="0">
                            <a:scrgbClr r="0" g="0" b="0"/>
                          </a:effectRef>
                          <a:fontRef idx="none"/>
                        </wps:style>
                        <wps:bodyPr/>
                      </wps:wsp>
                      <wps:wsp>
                        <wps:cNvPr id="872" name="Rectangle 872"/>
                        <wps:cNvSpPr/>
                        <wps:spPr>
                          <a:xfrm>
                            <a:off x="871728" y="2430170"/>
                            <a:ext cx="1056301" cy="155253"/>
                          </a:xfrm>
                          <a:prstGeom prst="rect">
                            <a:avLst/>
                          </a:prstGeom>
                          <a:ln>
                            <a:noFill/>
                          </a:ln>
                        </wps:spPr>
                        <wps:txbx>
                          <w:txbxContent>
                            <w:p w14:paraId="1D40FED8" w14:textId="77777777" w:rsidR="007555DA" w:rsidRDefault="00555ED9">
                              <w:pPr>
                                <w:spacing w:after="160" w:line="259" w:lineRule="auto"/>
                                <w:ind w:left="0" w:right="0" w:firstLine="0"/>
                              </w:pPr>
                              <w:r>
                                <w:rPr>
                                  <w:rFonts w:ascii="Calibri" w:eastAsia="Calibri" w:hAnsi="Calibri" w:cs="Calibri"/>
                                  <w:color w:val="595959"/>
                                  <w:sz w:val="18"/>
                                </w:rPr>
                                <w:t>ΑΝΕΦΟΔΙΑΣΜΟΣ</w:t>
                              </w:r>
                            </w:p>
                          </w:txbxContent>
                        </wps:txbx>
                        <wps:bodyPr horzOverflow="overflow" vert="horz" lIns="0" tIns="0" rIns="0" bIns="0" rtlCol="0">
                          <a:noAutofit/>
                        </wps:bodyPr>
                      </wps:wsp>
                      <wps:wsp>
                        <wps:cNvPr id="25371" name="Shape 25371"/>
                        <wps:cNvSpPr/>
                        <wps:spPr>
                          <a:xfrm>
                            <a:off x="2045970" y="2452201"/>
                            <a:ext cx="62780" cy="62780"/>
                          </a:xfrm>
                          <a:custGeom>
                            <a:avLst/>
                            <a:gdLst/>
                            <a:ahLst/>
                            <a:cxnLst/>
                            <a:rect l="0" t="0" r="0" b="0"/>
                            <a:pathLst>
                              <a:path w="62780" h="62780">
                                <a:moveTo>
                                  <a:pt x="0" y="0"/>
                                </a:moveTo>
                                <a:lnTo>
                                  <a:pt x="62780" y="0"/>
                                </a:lnTo>
                                <a:lnTo>
                                  <a:pt x="62780" y="62780"/>
                                </a:lnTo>
                                <a:lnTo>
                                  <a:pt x="0" y="62780"/>
                                </a:lnTo>
                                <a:lnTo>
                                  <a:pt x="0" y="0"/>
                                </a:lnTo>
                              </a:path>
                            </a:pathLst>
                          </a:custGeom>
                          <a:ln w="0" cap="flat">
                            <a:round/>
                          </a:ln>
                        </wps:spPr>
                        <wps:style>
                          <a:lnRef idx="0">
                            <a:srgbClr val="000000">
                              <a:alpha val="0"/>
                            </a:srgbClr>
                          </a:lnRef>
                          <a:fillRef idx="1">
                            <a:srgbClr val="ED7D31"/>
                          </a:fillRef>
                          <a:effectRef idx="0">
                            <a:scrgbClr r="0" g="0" b="0"/>
                          </a:effectRef>
                          <a:fontRef idx="none"/>
                        </wps:style>
                        <wps:bodyPr/>
                      </wps:wsp>
                      <wps:wsp>
                        <wps:cNvPr id="874" name="Shape 874"/>
                        <wps:cNvSpPr/>
                        <wps:spPr>
                          <a:xfrm>
                            <a:off x="2045970" y="2452201"/>
                            <a:ext cx="62780" cy="62780"/>
                          </a:xfrm>
                          <a:custGeom>
                            <a:avLst/>
                            <a:gdLst/>
                            <a:ahLst/>
                            <a:cxnLst/>
                            <a:rect l="0" t="0" r="0" b="0"/>
                            <a:pathLst>
                              <a:path w="62780" h="62780">
                                <a:moveTo>
                                  <a:pt x="0" y="62780"/>
                                </a:moveTo>
                                <a:lnTo>
                                  <a:pt x="62780" y="62780"/>
                                </a:lnTo>
                                <a:lnTo>
                                  <a:pt x="62780" y="0"/>
                                </a:lnTo>
                                <a:lnTo>
                                  <a:pt x="0" y="0"/>
                                </a:lnTo>
                                <a:close/>
                              </a:path>
                            </a:pathLst>
                          </a:custGeom>
                          <a:ln w="19050" cap="flat">
                            <a:round/>
                          </a:ln>
                        </wps:spPr>
                        <wps:style>
                          <a:lnRef idx="1">
                            <a:srgbClr val="FFFFFF"/>
                          </a:lnRef>
                          <a:fillRef idx="0">
                            <a:srgbClr val="000000">
                              <a:alpha val="0"/>
                            </a:srgbClr>
                          </a:fillRef>
                          <a:effectRef idx="0">
                            <a:scrgbClr r="0" g="0" b="0"/>
                          </a:effectRef>
                          <a:fontRef idx="none"/>
                        </wps:style>
                        <wps:bodyPr/>
                      </wps:wsp>
                      <wps:wsp>
                        <wps:cNvPr id="875" name="Rectangle 875"/>
                        <wps:cNvSpPr/>
                        <wps:spPr>
                          <a:xfrm>
                            <a:off x="2136013" y="2430170"/>
                            <a:ext cx="1216499" cy="155253"/>
                          </a:xfrm>
                          <a:prstGeom prst="rect">
                            <a:avLst/>
                          </a:prstGeom>
                          <a:ln>
                            <a:noFill/>
                          </a:ln>
                        </wps:spPr>
                        <wps:txbx>
                          <w:txbxContent>
                            <w:p w14:paraId="23E26B36" w14:textId="77777777" w:rsidR="007555DA" w:rsidRDefault="00555ED9">
                              <w:pPr>
                                <w:spacing w:after="160" w:line="259" w:lineRule="auto"/>
                                <w:ind w:left="0" w:right="0" w:firstLine="0"/>
                              </w:pPr>
                              <w:r>
                                <w:rPr>
                                  <w:rFonts w:ascii="Calibri" w:eastAsia="Calibri" w:hAnsi="Calibri" w:cs="Calibri"/>
                                  <w:color w:val="595959"/>
                                  <w:sz w:val="18"/>
                                </w:rPr>
                                <w:t>ΆΛΛΕΣ ΛΕΙΤΟΥΡΓΙΕΣ</w:t>
                              </w:r>
                            </w:p>
                          </w:txbxContent>
                        </wps:txbx>
                        <wps:bodyPr horzOverflow="overflow" vert="horz" lIns="0" tIns="0" rIns="0" bIns="0" rtlCol="0">
                          <a:noAutofit/>
                        </wps:bodyPr>
                      </wps:wsp>
                      <wps:wsp>
                        <wps:cNvPr id="25372" name="Shape 25372"/>
                        <wps:cNvSpPr/>
                        <wps:spPr>
                          <a:xfrm>
                            <a:off x="3310128" y="2452201"/>
                            <a:ext cx="62780" cy="62780"/>
                          </a:xfrm>
                          <a:custGeom>
                            <a:avLst/>
                            <a:gdLst/>
                            <a:ahLst/>
                            <a:cxnLst/>
                            <a:rect l="0" t="0" r="0" b="0"/>
                            <a:pathLst>
                              <a:path w="62780" h="62780">
                                <a:moveTo>
                                  <a:pt x="0" y="0"/>
                                </a:moveTo>
                                <a:lnTo>
                                  <a:pt x="62780" y="0"/>
                                </a:lnTo>
                                <a:lnTo>
                                  <a:pt x="62780" y="62780"/>
                                </a:lnTo>
                                <a:lnTo>
                                  <a:pt x="0" y="62780"/>
                                </a:lnTo>
                                <a:lnTo>
                                  <a:pt x="0" y="0"/>
                                </a:lnTo>
                              </a:path>
                            </a:pathLst>
                          </a:custGeom>
                          <a:ln w="0" cap="flat">
                            <a:round/>
                          </a:ln>
                        </wps:spPr>
                        <wps:style>
                          <a:lnRef idx="0">
                            <a:srgbClr val="000000">
                              <a:alpha val="0"/>
                            </a:srgbClr>
                          </a:lnRef>
                          <a:fillRef idx="1">
                            <a:srgbClr val="A5A5A5"/>
                          </a:fillRef>
                          <a:effectRef idx="0">
                            <a:scrgbClr r="0" g="0" b="0"/>
                          </a:effectRef>
                          <a:fontRef idx="none"/>
                        </wps:style>
                        <wps:bodyPr/>
                      </wps:wsp>
                      <wps:wsp>
                        <wps:cNvPr id="877" name="Shape 877"/>
                        <wps:cNvSpPr/>
                        <wps:spPr>
                          <a:xfrm>
                            <a:off x="3310128" y="2452201"/>
                            <a:ext cx="62780" cy="62780"/>
                          </a:xfrm>
                          <a:custGeom>
                            <a:avLst/>
                            <a:gdLst/>
                            <a:ahLst/>
                            <a:cxnLst/>
                            <a:rect l="0" t="0" r="0" b="0"/>
                            <a:pathLst>
                              <a:path w="62780" h="62780">
                                <a:moveTo>
                                  <a:pt x="0" y="62780"/>
                                </a:moveTo>
                                <a:lnTo>
                                  <a:pt x="62780" y="62780"/>
                                </a:lnTo>
                                <a:lnTo>
                                  <a:pt x="62780" y="0"/>
                                </a:lnTo>
                                <a:lnTo>
                                  <a:pt x="0" y="0"/>
                                </a:lnTo>
                                <a:close/>
                              </a:path>
                            </a:pathLst>
                          </a:custGeom>
                          <a:ln w="19050" cap="flat">
                            <a:round/>
                          </a:ln>
                        </wps:spPr>
                        <wps:style>
                          <a:lnRef idx="1">
                            <a:srgbClr val="FFFFFF"/>
                          </a:lnRef>
                          <a:fillRef idx="0">
                            <a:srgbClr val="000000">
                              <a:alpha val="0"/>
                            </a:srgbClr>
                          </a:fillRef>
                          <a:effectRef idx="0">
                            <a:scrgbClr r="0" g="0" b="0"/>
                          </a:effectRef>
                          <a:fontRef idx="none"/>
                        </wps:style>
                        <wps:bodyPr/>
                      </wps:wsp>
                      <wps:wsp>
                        <wps:cNvPr id="878" name="Rectangle 878"/>
                        <wps:cNvSpPr/>
                        <wps:spPr>
                          <a:xfrm>
                            <a:off x="3400679" y="2430170"/>
                            <a:ext cx="792759" cy="155253"/>
                          </a:xfrm>
                          <a:prstGeom prst="rect">
                            <a:avLst/>
                          </a:prstGeom>
                          <a:ln>
                            <a:noFill/>
                          </a:ln>
                        </wps:spPr>
                        <wps:txbx>
                          <w:txbxContent>
                            <w:p w14:paraId="37F18DED" w14:textId="77777777" w:rsidR="007555DA" w:rsidRDefault="00555ED9">
                              <w:pPr>
                                <w:spacing w:after="160" w:line="259" w:lineRule="auto"/>
                                <w:ind w:left="0" w:right="0" w:firstLine="0"/>
                              </w:pPr>
                              <w:r>
                                <w:rPr>
                                  <w:rFonts w:ascii="Calibri" w:eastAsia="Calibri" w:hAnsi="Calibri" w:cs="Calibri"/>
                                  <w:color w:val="595959"/>
                                  <w:sz w:val="18"/>
                                </w:rPr>
                                <w:t>ΣΥΓΚΡΟΥΣΕΙΣ</w:t>
                              </w:r>
                            </w:p>
                          </w:txbxContent>
                        </wps:txbx>
                        <wps:bodyPr horzOverflow="overflow" vert="horz" lIns="0" tIns="0" rIns="0" bIns="0" rtlCol="0">
                          <a:noAutofit/>
                        </wps:bodyPr>
                      </wps:wsp>
                      <wps:wsp>
                        <wps:cNvPr id="25373" name="Shape 25373"/>
                        <wps:cNvSpPr/>
                        <wps:spPr>
                          <a:xfrm>
                            <a:off x="781939" y="2666577"/>
                            <a:ext cx="62780" cy="62780"/>
                          </a:xfrm>
                          <a:custGeom>
                            <a:avLst/>
                            <a:gdLst/>
                            <a:ahLst/>
                            <a:cxnLst/>
                            <a:rect l="0" t="0" r="0" b="0"/>
                            <a:pathLst>
                              <a:path w="62780" h="62780">
                                <a:moveTo>
                                  <a:pt x="0" y="0"/>
                                </a:moveTo>
                                <a:lnTo>
                                  <a:pt x="62780" y="0"/>
                                </a:lnTo>
                                <a:lnTo>
                                  <a:pt x="62780" y="62780"/>
                                </a:lnTo>
                                <a:lnTo>
                                  <a:pt x="0" y="62780"/>
                                </a:lnTo>
                                <a:lnTo>
                                  <a:pt x="0" y="0"/>
                                </a:lnTo>
                              </a:path>
                            </a:pathLst>
                          </a:custGeom>
                          <a:ln w="0" cap="flat">
                            <a:round/>
                          </a:ln>
                        </wps:spPr>
                        <wps:style>
                          <a:lnRef idx="0">
                            <a:srgbClr val="000000">
                              <a:alpha val="0"/>
                            </a:srgbClr>
                          </a:lnRef>
                          <a:fillRef idx="1">
                            <a:srgbClr val="FFC000"/>
                          </a:fillRef>
                          <a:effectRef idx="0">
                            <a:scrgbClr r="0" g="0" b="0"/>
                          </a:effectRef>
                          <a:fontRef idx="none"/>
                        </wps:style>
                        <wps:bodyPr/>
                      </wps:wsp>
                      <wps:wsp>
                        <wps:cNvPr id="880" name="Shape 880"/>
                        <wps:cNvSpPr/>
                        <wps:spPr>
                          <a:xfrm>
                            <a:off x="781939" y="2666577"/>
                            <a:ext cx="62780" cy="62780"/>
                          </a:xfrm>
                          <a:custGeom>
                            <a:avLst/>
                            <a:gdLst/>
                            <a:ahLst/>
                            <a:cxnLst/>
                            <a:rect l="0" t="0" r="0" b="0"/>
                            <a:pathLst>
                              <a:path w="62780" h="62780">
                                <a:moveTo>
                                  <a:pt x="0" y="62780"/>
                                </a:moveTo>
                                <a:lnTo>
                                  <a:pt x="62780" y="62780"/>
                                </a:lnTo>
                                <a:lnTo>
                                  <a:pt x="62780" y="0"/>
                                </a:lnTo>
                                <a:lnTo>
                                  <a:pt x="0" y="0"/>
                                </a:lnTo>
                                <a:close/>
                              </a:path>
                            </a:pathLst>
                          </a:custGeom>
                          <a:ln w="19050" cap="flat">
                            <a:round/>
                          </a:ln>
                        </wps:spPr>
                        <wps:style>
                          <a:lnRef idx="1">
                            <a:srgbClr val="FFFFFF"/>
                          </a:lnRef>
                          <a:fillRef idx="0">
                            <a:srgbClr val="000000">
                              <a:alpha val="0"/>
                            </a:srgbClr>
                          </a:fillRef>
                          <a:effectRef idx="0">
                            <a:scrgbClr r="0" g="0" b="0"/>
                          </a:effectRef>
                          <a:fontRef idx="none"/>
                        </wps:style>
                        <wps:bodyPr/>
                      </wps:wsp>
                      <wps:wsp>
                        <wps:cNvPr id="881" name="Rectangle 881"/>
                        <wps:cNvSpPr/>
                        <wps:spPr>
                          <a:xfrm>
                            <a:off x="871728" y="2645029"/>
                            <a:ext cx="529634" cy="154840"/>
                          </a:xfrm>
                          <a:prstGeom prst="rect">
                            <a:avLst/>
                          </a:prstGeom>
                          <a:ln>
                            <a:noFill/>
                          </a:ln>
                        </wps:spPr>
                        <wps:txbx>
                          <w:txbxContent>
                            <w:p w14:paraId="1EE9A002" w14:textId="77777777" w:rsidR="007555DA" w:rsidRDefault="00555ED9">
                              <w:pPr>
                                <w:spacing w:after="160" w:line="259" w:lineRule="auto"/>
                                <w:ind w:left="0" w:right="0" w:firstLine="0"/>
                              </w:pPr>
                              <w:r>
                                <w:rPr>
                                  <w:rFonts w:ascii="Calibri" w:eastAsia="Calibri" w:hAnsi="Calibri" w:cs="Calibri"/>
                                  <w:color w:val="595959"/>
                                  <w:sz w:val="18"/>
                                </w:rPr>
                                <w:t>ΓΕΙΩΣΕΙΣ</w:t>
                              </w:r>
                            </w:p>
                          </w:txbxContent>
                        </wps:txbx>
                        <wps:bodyPr horzOverflow="overflow" vert="horz" lIns="0" tIns="0" rIns="0" bIns="0" rtlCol="0">
                          <a:noAutofit/>
                        </wps:bodyPr>
                      </wps:wsp>
                      <wps:wsp>
                        <wps:cNvPr id="25374" name="Shape 25374"/>
                        <wps:cNvSpPr/>
                        <wps:spPr>
                          <a:xfrm>
                            <a:off x="2045970" y="2666577"/>
                            <a:ext cx="62780" cy="62780"/>
                          </a:xfrm>
                          <a:custGeom>
                            <a:avLst/>
                            <a:gdLst/>
                            <a:ahLst/>
                            <a:cxnLst/>
                            <a:rect l="0" t="0" r="0" b="0"/>
                            <a:pathLst>
                              <a:path w="62780" h="62780">
                                <a:moveTo>
                                  <a:pt x="0" y="0"/>
                                </a:moveTo>
                                <a:lnTo>
                                  <a:pt x="62780" y="0"/>
                                </a:lnTo>
                                <a:lnTo>
                                  <a:pt x="62780" y="62780"/>
                                </a:lnTo>
                                <a:lnTo>
                                  <a:pt x="0" y="62780"/>
                                </a:lnTo>
                                <a:lnTo>
                                  <a:pt x="0" y="0"/>
                                </a:lnTo>
                              </a:path>
                            </a:pathLst>
                          </a:custGeom>
                          <a:ln w="0" cap="flat">
                            <a:round/>
                          </a:ln>
                        </wps:spPr>
                        <wps:style>
                          <a:lnRef idx="0">
                            <a:srgbClr val="000000">
                              <a:alpha val="0"/>
                            </a:srgbClr>
                          </a:lnRef>
                          <a:fillRef idx="1">
                            <a:srgbClr val="4472C4"/>
                          </a:fillRef>
                          <a:effectRef idx="0">
                            <a:scrgbClr r="0" g="0" b="0"/>
                          </a:effectRef>
                          <a:fontRef idx="none"/>
                        </wps:style>
                        <wps:bodyPr/>
                      </wps:wsp>
                      <wps:wsp>
                        <wps:cNvPr id="883" name="Shape 883"/>
                        <wps:cNvSpPr/>
                        <wps:spPr>
                          <a:xfrm>
                            <a:off x="2045970" y="2666577"/>
                            <a:ext cx="62780" cy="62780"/>
                          </a:xfrm>
                          <a:custGeom>
                            <a:avLst/>
                            <a:gdLst/>
                            <a:ahLst/>
                            <a:cxnLst/>
                            <a:rect l="0" t="0" r="0" b="0"/>
                            <a:pathLst>
                              <a:path w="62780" h="62780">
                                <a:moveTo>
                                  <a:pt x="0" y="62780"/>
                                </a:moveTo>
                                <a:lnTo>
                                  <a:pt x="62780" y="62780"/>
                                </a:lnTo>
                                <a:lnTo>
                                  <a:pt x="62780" y="0"/>
                                </a:lnTo>
                                <a:lnTo>
                                  <a:pt x="0" y="0"/>
                                </a:lnTo>
                                <a:close/>
                              </a:path>
                            </a:pathLst>
                          </a:custGeom>
                          <a:ln w="19050" cap="flat">
                            <a:round/>
                          </a:ln>
                        </wps:spPr>
                        <wps:style>
                          <a:lnRef idx="1">
                            <a:srgbClr val="FFFFFF"/>
                          </a:lnRef>
                          <a:fillRef idx="0">
                            <a:srgbClr val="000000">
                              <a:alpha val="0"/>
                            </a:srgbClr>
                          </a:fillRef>
                          <a:effectRef idx="0">
                            <a:scrgbClr r="0" g="0" b="0"/>
                          </a:effectRef>
                          <a:fontRef idx="none"/>
                        </wps:style>
                        <wps:bodyPr/>
                      </wps:wsp>
                      <wps:wsp>
                        <wps:cNvPr id="884" name="Rectangle 884"/>
                        <wps:cNvSpPr/>
                        <wps:spPr>
                          <a:xfrm>
                            <a:off x="2136013" y="2645029"/>
                            <a:ext cx="1045739" cy="154840"/>
                          </a:xfrm>
                          <a:prstGeom prst="rect">
                            <a:avLst/>
                          </a:prstGeom>
                          <a:ln>
                            <a:noFill/>
                          </a:ln>
                        </wps:spPr>
                        <wps:txbx>
                          <w:txbxContent>
                            <w:p w14:paraId="7F0E4908" w14:textId="77777777" w:rsidR="007555DA" w:rsidRDefault="00555ED9">
                              <w:pPr>
                                <w:spacing w:after="160" w:line="259" w:lineRule="auto"/>
                                <w:ind w:left="0" w:right="0" w:firstLine="0"/>
                              </w:pPr>
                              <w:r>
                                <w:rPr>
                                  <w:rFonts w:ascii="Calibri" w:eastAsia="Calibri" w:hAnsi="Calibri" w:cs="Calibri"/>
                                  <w:color w:val="595959"/>
                                  <w:sz w:val="18"/>
                                </w:rPr>
                                <w:t>ΑΣΤΟΧΙΑ ΚΥΤΟΥΣ</w:t>
                              </w:r>
                            </w:p>
                          </w:txbxContent>
                        </wps:txbx>
                        <wps:bodyPr horzOverflow="overflow" vert="horz" lIns="0" tIns="0" rIns="0" bIns="0" rtlCol="0">
                          <a:noAutofit/>
                        </wps:bodyPr>
                      </wps:wsp>
                      <wps:wsp>
                        <wps:cNvPr id="25375" name="Shape 25375"/>
                        <wps:cNvSpPr/>
                        <wps:spPr>
                          <a:xfrm>
                            <a:off x="3310128" y="2666577"/>
                            <a:ext cx="62780" cy="62780"/>
                          </a:xfrm>
                          <a:custGeom>
                            <a:avLst/>
                            <a:gdLst/>
                            <a:ahLst/>
                            <a:cxnLst/>
                            <a:rect l="0" t="0" r="0" b="0"/>
                            <a:pathLst>
                              <a:path w="62780" h="62780">
                                <a:moveTo>
                                  <a:pt x="0" y="0"/>
                                </a:moveTo>
                                <a:lnTo>
                                  <a:pt x="62780" y="0"/>
                                </a:lnTo>
                                <a:lnTo>
                                  <a:pt x="62780" y="62780"/>
                                </a:lnTo>
                                <a:lnTo>
                                  <a:pt x="0" y="62780"/>
                                </a:lnTo>
                                <a:lnTo>
                                  <a:pt x="0" y="0"/>
                                </a:lnTo>
                              </a:path>
                            </a:pathLst>
                          </a:custGeom>
                          <a:ln w="0" cap="flat">
                            <a:round/>
                          </a:ln>
                        </wps:spPr>
                        <wps:style>
                          <a:lnRef idx="0">
                            <a:srgbClr val="000000">
                              <a:alpha val="0"/>
                            </a:srgbClr>
                          </a:lnRef>
                          <a:fillRef idx="1">
                            <a:srgbClr val="70AD47"/>
                          </a:fillRef>
                          <a:effectRef idx="0">
                            <a:scrgbClr r="0" g="0" b="0"/>
                          </a:effectRef>
                          <a:fontRef idx="none"/>
                        </wps:style>
                        <wps:bodyPr/>
                      </wps:wsp>
                      <wps:wsp>
                        <wps:cNvPr id="886" name="Shape 886"/>
                        <wps:cNvSpPr/>
                        <wps:spPr>
                          <a:xfrm>
                            <a:off x="3310128" y="2666577"/>
                            <a:ext cx="62780" cy="62780"/>
                          </a:xfrm>
                          <a:custGeom>
                            <a:avLst/>
                            <a:gdLst/>
                            <a:ahLst/>
                            <a:cxnLst/>
                            <a:rect l="0" t="0" r="0" b="0"/>
                            <a:pathLst>
                              <a:path w="62780" h="62780">
                                <a:moveTo>
                                  <a:pt x="0" y="62780"/>
                                </a:moveTo>
                                <a:lnTo>
                                  <a:pt x="62780" y="62780"/>
                                </a:lnTo>
                                <a:lnTo>
                                  <a:pt x="62780" y="0"/>
                                </a:lnTo>
                                <a:lnTo>
                                  <a:pt x="0" y="0"/>
                                </a:lnTo>
                                <a:close/>
                              </a:path>
                            </a:pathLst>
                          </a:custGeom>
                          <a:ln w="19050" cap="flat">
                            <a:round/>
                          </a:ln>
                        </wps:spPr>
                        <wps:style>
                          <a:lnRef idx="1">
                            <a:srgbClr val="FFFFFF"/>
                          </a:lnRef>
                          <a:fillRef idx="0">
                            <a:srgbClr val="000000">
                              <a:alpha val="0"/>
                            </a:srgbClr>
                          </a:fillRef>
                          <a:effectRef idx="0">
                            <a:scrgbClr r="0" g="0" b="0"/>
                          </a:effectRef>
                          <a:fontRef idx="none"/>
                        </wps:style>
                        <wps:bodyPr/>
                      </wps:wsp>
                      <wps:wsp>
                        <wps:cNvPr id="887" name="Rectangle 887"/>
                        <wps:cNvSpPr/>
                        <wps:spPr>
                          <a:xfrm>
                            <a:off x="3400679" y="2645029"/>
                            <a:ext cx="1418033" cy="154840"/>
                          </a:xfrm>
                          <a:prstGeom prst="rect">
                            <a:avLst/>
                          </a:prstGeom>
                          <a:ln>
                            <a:noFill/>
                          </a:ln>
                        </wps:spPr>
                        <wps:txbx>
                          <w:txbxContent>
                            <w:p w14:paraId="4E91CB3C" w14:textId="77777777" w:rsidR="007555DA" w:rsidRDefault="00555ED9">
                              <w:pPr>
                                <w:spacing w:after="160" w:line="259" w:lineRule="auto"/>
                                <w:ind w:left="0" w:right="0" w:firstLine="0"/>
                              </w:pPr>
                              <w:r>
                                <w:rPr>
                                  <w:rFonts w:ascii="Calibri" w:eastAsia="Calibri" w:hAnsi="Calibri" w:cs="Calibri"/>
                                  <w:color w:val="595959"/>
                                  <w:sz w:val="18"/>
                                </w:rPr>
                                <w:t>ΠΥΡΚΑΓΙΕΣ &amp; ΕΚΡΗΞΕΙΣ</w:t>
                              </w:r>
                            </w:p>
                          </w:txbxContent>
                        </wps:txbx>
                        <wps:bodyPr horzOverflow="overflow" vert="horz" lIns="0" tIns="0" rIns="0" bIns="0" rtlCol="0">
                          <a:noAutofit/>
                        </wps:bodyPr>
                      </wps:wsp>
                      <wps:wsp>
                        <wps:cNvPr id="25376" name="Shape 25376"/>
                        <wps:cNvSpPr/>
                        <wps:spPr>
                          <a:xfrm>
                            <a:off x="781939" y="2880826"/>
                            <a:ext cx="62780" cy="62780"/>
                          </a:xfrm>
                          <a:custGeom>
                            <a:avLst/>
                            <a:gdLst/>
                            <a:ahLst/>
                            <a:cxnLst/>
                            <a:rect l="0" t="0" r="0" b="0"/>
                            <a:pathLst>
                              <a:path w="62780" h="62780">
                                <a:moveTo>
                                  <a:pt x="0" y="0"/>
                                </a:moveTo>
                                <a:lnTo>
                                  <a:pt x="62780" y="0"/>
                                </a:lnTo>
                                <a:lnTo>
                                  <a:pt x="62780" y="62780"/>
                                </a:lnTo>
                                <a:lnTo>
                                  <a:pt x="0" y="62780"/>
                                </a:lnTo>
                                <a:lnTo>
                                  <a:pt x="0" y="0"/>
                                </a:lnTo>
                              </a:path>
                            </a:pathLst>
                          </a:custGeom>
                          <a:ln w="0" cap="flat">
                            <a:round/>
                          </a:ln>
                        </wps:spPr>
                        <wps:style>
                          <a:lnRef idx="0">
                            <a:srgbClr val="000000">
                              <a:alpha val="0"/>
                            </a:srgbClr>
                          </a:lnRef>
                          <a:fillRef idx="1">
                            <a:srgbClr val="255E91"/>
                          </a:fillRef>
                          <a:effectRef idx="0">
                            <a:scrgbClr r="0" g="0" b="0"/>
                          </a:effectRef>
                          <a:fontRef idx="none"/>
                        </wps:style>
                        <wps:bodyPr/>
                      </wps:wsp>
                      <wps:wsp>
                        <wps:cNvPr id="889" name="Shape 889"/>
                        <wps:cNvSpPr/>
                        <wps:spPr>
                          <a:xfrm>
                            <a:off x="781939" y="2880826"/>
                            <a:ext cx="62780" cy="62780"/>
                          </a:xfrm>
                          <a:custGeom>
                            <a:avLst/>
                            <a:gdLst/>
                            <a:ahLst/>
                            <a:cxnLst/>
                            <a:rect l="0" t="0" r="0" b="0"/>
                            <a:pathLst>
                              <a:path w="62780" h="62780">
                                <a:moveTo>
                                  <a:pt x="0" y="62780"/>
                                </a:moveTo>
                                <a:lnTo>
                                  <a:pt x="62780" y="62780"/>
                                </a:lnTo>
                                <a:lnTo>
                                  <a:pt x="62780" y="0"/>
                                </a:lnTo>
                                <a:lnTo>
                                  <a:pt x="0" y="0"/>
                                </a:lnTo>
                                <a:close/>
                              </a:path>
                            </a:pathLst>
                          </a:custGeom>
                          <a:ln w="19050" cap="flat">
                            <a:round/>
                          </a:ln>
                        </wps:spPr>
                        <wps:style>
                          <a:lnRef idx="1">
                            <a:srgbClr val="FFFFFF"/>
                          </a:lnRef>
                          <a:fillRef idx="0">
                            <a:srgbClr val="000000">
                              <a:alpha val="0"/>
                            </a:srgbClr>
                          </a:fillRef>
                          <a:effectRef idx="0">
                            <a:scrgbClr r="0" g="0" b="0"/>
                          </a:effectRef>
                          <a:fontRef idx="none"/>
                        </wps:style>
                        <wps:bodyPr/>
                      </wps:wsp>
                      <wps:wsp>
                        <wps:cNvPr id="890" name="Rectangle 890"/>
                        <wps:cNvSpPr/>
                        <wps:spPr>
                          <a:xfrm>
                            <a:off x="871728" y="2859278"/>
                            <a:ext cx="1517302" cy="154840"/>
                          </a:xfrm>
                          <a:prstGeom prst="rect">
                            <a:avLst/>
                          </a:prstGeom>
                          <a:ln>
                            <a:noFill/>
                          </a:ln>
                        </wps:spPr>
                        <wps:txbx>
                          <w:txbxContent>
                            <w:p w14:paraId="77056C04" w14:textId="77777777" w:rsidR="007555DA" w:rsidRDefault="00555ED9">
                              <w:pPr>
                                <w:spacing w:after="160" w:line="259" w:lineRule="auto"/>
                                <w:ind w:left="0" w:right="0" w:firstLine="0"/>
                              </w:pPr>
                              <w:r>
                                <w:rPr>
                                  <w:rFonts w:ascii="Calibri" w:eastAsia="Calibri" w:hAnsi="Calibri" w:cs="Calibri"/>
                                  <w:color w:val="595959"/>
                                  <w:sz w:val="18"/>
                                </w:rPr>
                                <w:t>ΦΟΡΤΩΣΗ/ ΕΚΦΟΡΤΩΣΗ</w:t>
                              </w:r>
                            </w:p>
                          </w:txbxContent>
                        </wps:txbx>
                        <wps:bodyPr horzOverflow="overflow" vert="horz" lIns="0" tIns="0" rIns="0" bIns="0" rtlCol="0">
                          <a:noAutofit/>
                        </wps:bodyPr>
                      </wps:wsp>
                      <wps:wsp>
                        <wps:cNvPr id="25377" name="Shape 25377"/>
                        <wps:cNvSpPr/>
                        <wps:spPr>
                          <a:xfrm>
                            <a:off x="2045970" y="2880826"/>
                            <a:ext cx="62780" cy="62780"/>
                          </a:xfrm>
                          <a:custGeom>
                            <a:avLst/>
                            <a:gdLst/>
                            <a:ahLst/>
                            <a:cxnLst/>
                            <a:rect l="0" t="0" r="0" b="0"/>
                            <a:pathLst>
                              <a:path w="62780" h="62780">
                                <a:moveTo>
                                  <a:pt x="0" y="0"/>
                                </a:moveTo>
                                <a:lnTo>
                                  <a:pt x="62780" y="0"/>
                                </a:lnTo>
                                <a:lnTo>
                                  <a:pt x="62780" y="62780"/>
                                </a:lnTo>
                                <a:lnTo>
                                  <a:pt x="0" y="62780"/>
                                </a:lnTo>
                                <a:lnTo>
                                  <a:pt x="0" y="0"/>
                                </a:lnTo>
                              </a:path>
                            </a:pathLst>
                          </a:custGeom>
                          <a:ln w="0" cap="flat">
                            <a:round/>
                          </a:ln>
                        </wps:spPr>
                        <wps:style>
                          <a:lnRef idx="0">
                            <a:srgbClr val="000000">
                              <a:alpha val="0"/>
                            </a:srgbClr>
                          </a:lnRef>
                          <a:fillRef idx="1">
                            <a:srgbClr val="9E480E"/>
                          </a:fillRef>
                          <a:effectRef idx="0">
                            <a:scrgbClr r="0" g="0" b="0"/>
                          </a:effectRef>
                          <a:fontRef idx="none"/>
                        </wps:style>
                        <wps:bodyPr/>
                      </wps:wsp>
                      <wps:wsp>
                        <wps:cNvPr id="892" name="Shape 892"/>
                        <wps:cNvSpPr/>
                        <wps:spPr>
                          <a:xfrm>
                            <a:off x="2045970" y="2880826"/>
                            <a:ext cx="62780" cy="62780"/>
                          </a:xfrm>
                          <a:custGeom>
                            <a:avLst/>
                            <a:gdLst/>
                            <a:ahLst/>
                            <a:cxnLst/>
                            <a:rect l="0" t="0" r="0" b="0"/>
                            <a:pathLst>
                              <a:path w="62780" h="62780">
                                <a:moveTo>
                                  <a:pt x="0" y="62780"/>
                                </a:moveTo>
                                <a:lnTo>
                                  <a:pt x="62780" y="62780"/>
                                </a:lnTo>
                                <a:lnTo>
                                  <a:pt x="62780" y="0"/>
                                </a:lnTo>
                                <a:lnTo>
                                  <a:pt x="0" y="0"/>
                                </a:lnTo>
                                <a:close/>
                              </a:path>
                            </a:pathLst>
                          </a:custGeom>
                          <a:ln w="19050" cap="flat">
                            <a:round/>
                          </a:ln>
                        </wps:spPr>
                        <wps:style>
                          <a:lnRef idx="1">
                            <a:srgbClr val="FFFFFF"/>
                          </a:lnRef>
                          <a:fillRef idx="0">
                            <a:srgbClr val="000000">
                              <a:alpha val="0"/>
                            </a:srgbClr>
                          </a:fillRef>
                          <a:effectRef idx="0">
                            <a:scrgbClr r="0" g="0" b="0"/>
                          </a:effectRef>
                          <a:fontRef idx="none"/>
                        </wps:style>
                        <wps:bodyPr/>
                      </wps:wsp>
                      <wps:wsp>
                        <wps:cNvPr id="893" name="Rectangle 893"/>
                        <wps:cNvSpPr/>
                        <wps:spPr>
                          <a:xfrm>
                            <a:off x="2136013" y="2859278"/>
                            <a:ext cx="965169" cy="154840"/>
                          </a:xfrm>
                          <a:prstGeom prst="rect">
                            <a:avLst/>
                          </a:prstGeom>
                          <a:ln>
                            <a:noFill/>
                          </a:ln>
                        </wps:spPr>
                        <wps:txbx>
                          <w:txbxContent>
                            <w:p w14:paraId="793DDD0F" w14:textId="77777777" w:rsidR="007555DA" w:rsidRDefault="00555ED9">
                              <w:pPr>
                                <w:spacing w:after="160" w:line="259" w:lineRule="auto"/>
                                <w:ind w:left="0" w:right="0" w:firstLine="0"/>
                              </w:pPr>
                              <w:r>
                                <w:rPr>
                                  <w:rFonts w:ascii="Calibri" w:eastAsia="Calibri" w:hAnsi="Calibri" w:cs="Calibri"/>
                                  <w:color w:val="595959"/>
                                  <w:sz w:val="18"/>
                                </w:rPr>
                                <w:t>ΑΛΛΑ ΑΓΝΩΣΤΑ</w:t>
                              </w:r>
                            </w:p>
                          </w:txbxContent>
                        </wps:txbx>
                        <wps:bodyPr horzOverflow="overflow" vert="horz" lIns="0" tIns="0" rIns="0" bIns="0" rtlCol="0">
                          <a:noAutofit/>
                        </wps:bodyPr>
                      </wps:wsp>
                      <wps:wsp>
                        <wps:cNvPr id="894" name="Shape 894"/>
                        <wps:cNvSpPr/>
                        <wps:spPr>
                          <a:xfrm>
                            <a:off x="0" y="0"/>
                            <a:ext cx="5274310" cy="3076575"/>
                          </a:xfrm>
                          <a:custGeom>
                            <a:avLst/>
                            <a:gdLst/>
                            <a:ahLst/>
                            <a:cxnLst/>
                            <a:rect l="0" t="0" r="0" b="0"/>
                            <a:pathLst>
                              <a:path w="5274310" h="3076575">
                                <a:moveTo>
                                  <a:pt x="0" y="3076575"/>
                                </a:moveTo>
                                <a:lnTo>
                                  <a:pt x="5274310" y="3076575"/>
                                </a:lnTo>
                                <a:lnTo>
                                  <a:pt x="5274310" y="0"/>
                                </a:lnTo>
                                <a:lnTo>
                                  <a:pt x="0" y="0"/>
                                </a:lnTo>
                                <a:close/>
                              </a:path>
                            </a:pathLst>
                          </a:custGeom>
                          <a:ln w="9525" cap="flat">
                            <a:round/>
                          </a:ln>
                        </wps:spPr>
                        <wps:style>
                          <a:lnRef idx="1">
                            <a:srgbClr val="D9D9D9"/>
                          </a:lnRef>
                          <a:fillRef idx="0">
                            <a:srgbClr val="000000">
                              <a:alpha val="0"/>
                            </a:srgbClr>
                          </a:fillRef>
                          <a:effectRef idx="0">
                            <a:scrgbClr r="0" g="0" b="0"/>
                          </a:effectRef>
                          <a:fontRef idx="none"/>
                        </wps:style>
                        <wps:bodyPr/>
                      </wps:wsp>
                    </wpg:wgp>
                  </a:graphicData>
                </a:graphic>
              </wp:inline>
            </w:drawing>
          </mc:Choice>
          <mc:Fallback>
            <w:pict>
              <v:group w14:anchorId="2EB33F8E" id="Group 22245" o:spid="_x0000_s1026" style="width:418.55pt;height:245.65pt;mso-position-horizontal-relative:char;mso-position-vertical-relative:line" coordsize="53154,311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">
                <v:rect id="Rectangle 795" o:spid="_x0000_s1027" style="position:absolute;left:52773;top:29509;width:507;height:22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" filled="f" stroked="f">
                  <v:textbox inset="0,0,0,0">
                    <w:txbxContent>
                      <w:p w14:paraId="67652D0E" w14:textId="77777777" w:rsidR="007555DA" w:rsidRDefault="00555ED9">
                        <w:pPr>
                          <w:spacing w:after="160" w:line="259" w:lineRule="auto"/>
                          <w:ind w:left="0" w:right="0" w:firstLine="0"/>
                        </w:pPr>
                        <w:r>
                          <w:t xml:space="preserve"> </w:t>
                        </w:r>
                      </w:p>
                    </w:txbxContent>
                  </v:textbox>
                </v:rect>
                <v:shape id="Shape 853" o:spid="_x0000_s1028" style="position:absolute;left:26371;top:4710;width:1659;height:8829;visibility:visible;mso-wrap-style:square;v-text-anchor:top" coordsize="165862,882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" path="m,c55626,,111252,5207,165862,15748l,882904,,xe" fillcolor="#5b9bd5" stroked="f" strokeweight="0">
                  <v:stroke miterlimit="83231f" joinstyle="miter"/>
                  <v:path arrowok="t" textboxrect="0,0,165862,882904"/>
                </v:shape>
                <v:shape id="Shape 854" o:spid="_x0000_s1029" style="position:absolute;left:26371;top:4710;width:1659;height:8829;visibility:visible;mso-wrap-style:square;v-text-anchor:top" coordsize="165862,882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" path="m,c55626,,111252,5207,165862,15748l,882904,,xe" filled="f" strokecolor="white" strokeweight="1.5pt">
                  <v:path arrowok="t" textboxrect="0,0,165862,882904"/>
                </v:shape>
                <v:shape id="Shape 855" o:spid="_x0000_s1030" style="position:absolute;left:26371;top:4867;width:5067;height:8672;visibility:visible;mso-wrap-style:square;v-text-anchor:top" coordsize="506730,867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" path="m165862,c288417,23368,404622,72517,506730,144145l,867156,165862,xe" fillcolor="#ed7d31" stroked="f" strokeweight="0">
                  <v:path arrowok="t" textboxrect="0,0,506730,867156"/>
                </v:shape>
                <v:shape id="Shape 856" o:spid="_x0000_s1031" style="position:absolute;left:26371;top:4867;width:5067;height:8672;visibility:visible;mso-wrap-style:square;v-text-anchor:top" coordsize="506730,86715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" path="m165862,c288417,23368,404622,72517,506730,144145l,867156,165862,xe" filled="f" strokecolor="white" strokeweight="1.5pt">
                  <v:path arrowok="t" textboxrect="0,0,506730,867156"/>
                </v:shape>
                <v:shape id="Shape 857" o:spid="_x0000_s1032" style="position:absolute;left:26371;top:6309;width:9351;height:8984;visibility:visible;mso-wrap-style:square;v-text-anchor:top" coordsize="935101,898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" path="m506730,c794258,201549,935101,554355,865251,898398l,723011,506730,xe" fillcolor="#a5a5a5" stroked="f" strokeweight="0">
                  <v:path arrowok="t" textboxrect="0,0,935101,898398"/>
                </v:shape>
                <v:shape id="Shape 858" o:spid="_x0000_s1033" style="position:absolute;left:26371;top:6309;width:9351;height:8984;visibility:visible;mso-wrap-style:square;v-text-anchor:top" coordsize="935101,898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" path="m506730,c794258,201549,935101,554355,865251,898398l,723011,506730,xe" filled="f" strokecolor="white" strokeweight="1.5pt">
                  <v:path arrowok="t" textboxrect="0,0,935101,898398"/>
                </v:shape>
                <v:shape id="Shape 859" o:spid="_x0000_s1034" style="position:absolute;left:26371;top:13539;width:8653;height:8677;visibility:visible;mso-wrap-style:square;v-text-anchor:top" coordsize="865251,867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" path="m,l865251,175387c793877,527558,516255,801243,163195,867664l,xe" fillcolor="#ffc000" stroked="f" strokeweight="0">
                  <v:path arrowok="t" textboxrect="0,0,865251,867664"/>
                </v:shape>
                <v:shape id="Shape 860" o:spid="_x0000_s1035" style="position:absolute;left:26371;top:13539;width:8653;height:8677;visibility:visible;mso-wrap-style:square;v-text-anchor:top" coordsize="865251,8676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" path="m865251,175387c793877,527558,516255,801243,163195,867664l,,865251,175387xe" filled="f" strokecolor="white" strokeweight="1.5pt">
                  <v:path arrowok="t" textboxrect="0,0,865251,867664"/>
                </v:shape>
                <v:shape id="Shape 861" o:spid="_x0000_s1036" style="position:absolute;left:23035;top:13539;width:4968;height:8990;visibility:visible;mso-wrap-style:square;v-text-anchor:top" coordsize="496824,899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" path="m333629,l496824,867664c329819,899033,157226,881634,,817372l333629,xe" fillcolor="#4472c4" stroked="f" strokeweight="0">
                  <v:path arrowok="t" textboxrect="0,0,496824,899033"/>
                </v:shape>
                <v:shape id="Shape 862" o:spid="_x0000_s1037" style="position:absolute;left:23035;top:13539;width:4968;height:8990;visibility:visible;mso-wrap-style:square;v-text-anchor:top" coordsize="496824,8990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" path="m496824,867664c329819,899033,157226,881634,,817372l333629,,496824,867664xe" filled="f" strokecolor="white" strokeweight="1.5pt">
                  <v:path arrowok="t" textboxrect="0,0,496824,899033"/>
                </v:shape>
                <v:shape id="Shape 863" o:spid="_x0000_s1038" style="position:absolute;left:21327;top:13539;width:5044;height:8174;visibility:visible;mso-wrap-style:square;v-text-anchor:top" coordsize="504444,817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" path="m504444,l170815,817372c110617,792734,53340,761619,,724535l504444,xe" fillcolor="#70ad47" stroked="f" strokeweight="0">
                  <v:path arrowok="t" textboxrect="0,0,504444,817372"/>
                </v:shape>
                <v:shape id="Shape 864" o:spid="_x0000_s1039" style="position:absolute;left:21327;top:13539;width:5044;height:8174;visibility:visible;mso-wrap-style:square;v-text-anchor:top" coordsize="504444,817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" path="m170815,817372c110617,792734,53340,761619,,724535l504444,,170815,817372xe" filled="f" strokecolor="white" strokeweight="1.5pt">
                  <v:path arrowok="t" textboxrect="0,0,504444,817372"/>
                </v:shape>
                <v:shape id="Shape 865" o:spid="_x0000_s1040" style="position:absolute;left:16386;top:8831;width:9985;height:11953;visibility:visible;mso-wrap-style:square;v-text-anchor:top" coordsize="998474,1195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" path="m251587,l998474,470789,494030,1195324c106680,925703,,399161,251587,xe" fillcolor="#255e91" stroked="f" strokeweight="0">
                  <v:path arrowok="t" textboxrect="0,0,998474,1195324"/>
                </v:shape>
                <v:shape id="Shape 866" o:spid="_x0000_s1041" style="position:absolute;left:16386;top:8831;width:9985;height:11953;visibility:visible;mso-wrap-style:square;v-text-anchor:top" coordsize="998474,1195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" path="m494030,1195324c106680,925703,,399161,251587,l998474,470789,494030,1195324xe" filled="f" strokecolor="white" strokeweight="1.5pt">
                  <v:path arrowok="t" textboxrect="0,0,998474,1195324"/>
                </v:shape>
                <v:shape id="Shape 867" o:spid="_x0000_s1042" style="position:absolute;left:18902;top:4710;width:7469;height:8829;visibility:visible;mso-wrap-style:square;v-text-anchor:top" coordsize="746887,882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" path="m746887,r,882904l,412115c161671,155575,443738,,746887,xe" fillcolor="#9e480e" stroked="f" strokeweight="0">
                  <v:path arrowok="t" textboxrect="0,0,746887,882904"/>
                </v:shape>
                <v:shape id="Shape 868" o:spid="_x0000_s1043" style="position:absolute;left:18902;top:4710;width:7469;height:8829;visibility:visible;mso-wrap-style:square;v-text-anchor:top" coordsize="746887,8829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" path="m,412115c161671,155575,443738,,746887,r,882904l,412115xe" filled="f" strokecolor="white" strokeweight="1.5pt">
                  <v:path arrowok="t" textboxrect="0,0,746887,882904"/>
                </v:shape>
                <v:rect id="Rectangle 869" o:spid="_x0000_s1044" style="position:absolute;left:14651;top:1308;width:31162;height:24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" filled="f" stroked="f">
                  <v:textbox inset="0,0,0,0">
                    <w:txbxContent>
                      <w:p w14:paraId="1C10EAD0" w14:textId="77777777" w:rsidR="007555DA" w:rsidRDefault="00555ED9">
                        <w:pPr>
                          <w:spacing w:after="160" w:line="259" w:lineRule="auto"/>
                          <w:ind w:left="0" w:right="0" w:firstLine="0"/>
                        </w:pPr>
                        <w:r>
                          <w:rPr>
                            <w:rFonts w:ascii="Calibri" w:eastAsia="Calibri" w:hAnsi="Calibri" w:cs="Calibri"/>
                            <w:color w:val="595959"/>
                            <w:sz w:val="28"/>
                          </w:rPr>
                          <w:t>ΜΕΣΟ ΠΟΣΟΣΤΟ ΑΘΡΟΙΣΜΑΤΩΝ</w:t>
                        </w:r>
                      </w:p>
                    </w:txbxContent>
                  </v:textbox>
                </v:rect>
                <v:shape id="Shape 25370" o:spid="_x0000_s1045" style="position:absolute;left:7819;top:24522;width:628;height:627;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" path="m,l62780,r,62780l,62780,,e" fillcolor="#5b9bd5" stroked="f" strokeweight="0">
                  <v:path arrowok="t" textboxrect="0,0,62780,62780"/>
                </v:shape>
                <v:shape id="Shape 871" o:spid="_x0000_s1046" style="position:absolute;left:7819;top:24522;width:628;height:627;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" path="m,62780r62780,l62780,,,,,62780xe" filled="f" strokecolor="white" strokeweight="1.5pt">
                  <v:path arrowok="t" textboxrect="0,0,62780,62780"/>
                </v:shape>
                <v:rect id="Rectangle 872" o:spid="_x0000_s1047" style="position:absolute;left:8717;top:24301;width:10563;height:1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" filled="f" stroked="f">
                  <v:textbox inset="0,0,0,0">
                    <w:txbxContent>
                      <w:p w14:paraId="1D40FED8" w14:textId="77777777" w:rsidR="007555DA" w:rsidRDefault="00555ED9">
                        <w:pPr>
                          <w:spacing w:after="160" w:line="259" w:lineRule="auto"/>
                          <w:ind w:left="0" w:right="0" w:firstLine="0"/>
                        </w:pPr>
                        <w:r>
                          <w:rPr>
                            <w:rFonts w:ascii="Calibri" w:eastAsia="Calibri" w:hAnsi="Calibri" w:cs="Calibri"/>
                            <w:color w:val="595959"/>
                            <w:sz w:val="18"/>
                          </w:rPr>
                          <w:t>ΑΝΕΦΟΔΙΑΣΜΟΣ</w:t>
                        </w:r>
                      </w:p>
                    </w:txbxContent>
                  </v:textbox>
                </v:rect>
                <v:shape id="Shape 25371" o:spid="_x0000_s1048" style="position:absolute;left:20459;top:24522;width:628;height:627;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" path="m,l62780,r,62780l,62780,,e" fillcolor="#ed7d31" stroked="f" strokeweight="0">
                  <v:path arrowok="t" textboxrect="0,0,62780,62780"/>
                </v:shape>
                <v:shape id="Shape 874" o:spid="_x0000_s1049" style="position:absolute;left:20459;top:24522;width:628;height:627;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" path="m,62780r62780,l62780,,,,,62780xe" filled="f" strokecolor="white" strokeweight="1.5pt">
                  <v:path arrowok="t" textboxrect="0,0,62780,62780"/>
                </v:shape>
                <v:rect id="Rectangle 875" o:spid="_x0000_s1050" style="position:absolute;left:21360;top:24301;width:12165;height:1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" filled="f" stroked="f">
                  <v:textbox inset="0,0,0,0">
                    <w:txbxContent>
                      <w:p w14:paraId="23E26B36" w14:textId="77777777" w:rsidR="007555DA" w:rsidRDefault="00555ED9">
                        <w:pPr>
                          <w:spacing w:after="160" w:line="259" w:lineRule="auto"/>
                          <w:ind w:left="0" w:right="0" w:firstLine="0"/>
                        </w:pPr>
                        <w:r>
                          <w:rPr>
                            <w:rFonts w:ascii="Calibri" w:eastAsia="Calibri" w:hAnsi="Calibri" w:cs="Calibri"/>
                            <w:color w:val="595959"/>
                            <w:sz w:val="18"/>
                          </w:rPr>
                          <w:t>ΆΛΛΕΣ ΛΕΙΤΟΥΡΓΙΕΣ</w:t>
                        </w:r>
                      </w:p>
                    </w:txbxContent>
                  </v:textbox>
                </v:rect>
                <v:shape id="Shape 25372" o:spid="_x0000_s1051" style="position:absolute;left:33101;top:24522;width:628;height:627;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" path="m,l62780,r,62780l,62780,,e" fillcolor="#a5a5a5" stroked="f" strokeweight="0">
                  <v:path arrowok="t" textboxrect="0,0,62780,62780"/>
                </v:shape>
                <v:shape id="Shape 877" o:spid="_x0000_s1052" style="position:absolute;left:33101;top:24522;width:628;height:627;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" path="m,62780r62780,l62780,,,,,62780xe" filled="f" strokecolor="white" strokeweight="1.5pt">
                  <v:path arrowok="t" textboxrect="0,0,62780,62780"/>
                </v:shape>
                <v:rect id="Rectangle 878" o:spid="_x0000_s1053" style="position:absolute;left:34006;top:24301;width:7928;height:15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" filled="f" stroked="f">
                  <v:textbox inset="0,0,0,0">
                    <w:txbxContent>
                      <w:p w14:paraId="37F18DED" w14:textId="77777777" w:rsidR="007555DA" w:rsidRDefault="00555ED9">
                        <w:pPr>
                          <w:spacing w:after="160" w:line="259" w:lineRule="auto"/>
                          <w:ind w:left="0" w:right="0" w:firstLine="0"/>
                        </w:pPr>
                        <w:r>
                          <w:rPr>
                            <w:rFonts w:ascii="Calibri" w:eastAsia="Calibri" w:hAnsi="Calibri" w:cs="Calibri"/>
                            <w:color w:val="595959"/>
                            <w:sz w:val="18"/>
                          </w:rPr>
                          <w:t>ΣΥΓΚΡΟΥΣΕΙΣ</w:t>
                        </w:r>
                      </w:p>
                    </w:txbxContent>
                  </v:textbox>
                </v:rect>
                <v:shape id="Shape 25373" o:spid="_x0000_s1054" style="position:absolute;left:7819;top:26665;width:628;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" path="m,l62780,r,62780l,62780,,e" fillcolor="#ffc000" stroked="f" strokeweight="0">
                  <v:path arrowok="t" textboxrect="0,0,62780,62780"/>
                </v:shape>
                <v:shape id="Shape 880" o:spid="_x0000_s1055" style="position:absolute;left:7819;top:26665;width:628;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" path="m,62780r62780,l62780,,,,,62780xe" filled="f" strokecolor="white" strokeweight="1.5pt">
                  <v:path arrowok="t" textboxrect="0,0,62780,62780"/>
                </v:shape>
                <v:rect id="Rectangle 881" o:spid="_x0000_s1056" style="position:absolute;left:8717;top:26450;width:5296;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" filled="f" stroked="f">
                  <v:textbox inset="0,0,0,0">
                    <w:txbxContent>
                      <w:p w14:paraId="1EE9A002" w14:textId="77777777" w:rsidR="007555DA" w:rsidRDefault="00555ED9">
                        <w:pPr>
                          <w:spacing w:after="160" w:line="259" w:lineRule="auto"/>
                          <w:ind w:left="0" w:right="0" w:firstLine="0"/>
                        </w:pPr>
                        <w:r>
                          <w:rPr>
                            <w:rFonts w:ascii="Calibri" w:eastAsia="Calibri" w:hAnsi="Calibri" w:cs="Calibri"/>
                            <w:color w:val="595959"/>
                            <w:sz w:val="18"/>
                          </w:rPr>
                          <w:t>ΓΕΙΩΣΕΙΣ</w:t>
                        </w:r>
                      </w:p>
                    </w:txbxContent>
                  </v:textbox>
                </v:rect>
                <v:shape id="Shape 25374" o:spid="_x0000_s1057" style="position:absolute;left:20459;top:26665;width:628;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" path="m,l62780,r,62780l,62780,,e" fillcolor="#4472c4" stroked="f" strokeweight="0">
                  <v:path arrowok="t" textboxrect="0,0,62780,62780"/>
                </v:shape>
                <v:shape id="Shape 883" o:spid="_x0000_s1058" style="position:absolute;left:20459;top:26665;width:628;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" path="m,62780r62780,l62780,,,,,62780xe" filled="f" strokecolor="white" strokeweight="1.5pt">
                  <v:path arrowok="t" textboxrect="0,0,62780,62780"/>
                </v:shape>
                <v:rect id="Rectangle 884" o:spid="_x0000_s1059" style="position:absolute;left:21360;top:26450;width:10457;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" filled="f" stroked="f">
                  <v:textbox inset="0,0,0,0">
                    <w:txbxContent>
                      <w:p w14:paraId="7F0E4908" w14:textId="77777777" w:rsidR="007555DA" w:rsidRDefault="00555ED9">
                        <w:pPr>
                          <w:spacing w:after="160" w:line="259" w:lineRule="auto"/>
                          <w:ind w:left="0" w:right="0" w:firstLine="0"/>
                        </w:pPr>
                        <w:r>
                          <w:rPr>
                            <w:rFonts w:ascii="Calibri" w:eastAsia="Calibri" w:hAnsi="Calibri" w:cs="Calibri"/>
                            <w:color w:val="595959"/>
                            <w:sz w:val="18"/>
                          </w:rPr>
                          <w:t>ΑΣΤΟΧΙΑ ΚΥΤΟΥΣ</w:t>
                        </w:r>
                      </w:p>
                    </w:txbxContent>
                  </v:textbox>
                </v:rect>
                <v:shape id="Shape 25375" o:spid="_x0000_s1060" style="position:absolute;left:33101;top:26665;width:628;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" path="m,l62780,r,62780l,62780,,e" fillcolor="#70ad47" stroked="f" strokeweight="0">
                  <v:path arrowok="t" textboxrect="0,0,62780,62780"/>
                </v:shape>
                <v:shape id="Shape 886" o:spid="_x0000_s1061" style="position:absolute;left:33101;top:26665;width:628;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" path="m,62780r62780,l62780,,,,,62780xe" filled="f" strokecolor="white" strokeweight="1.5pt">
                  <v:path arrowok="t" textboxrect="0,0,62780,62780"/>
                </v:shape>
                <v:rect id="Rectangle 887" o:spid="_x0000_s1062" style="position:absolute;left:34006;top:26450;width:14181;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" filled="f" stroked="f">
                  <v:textbox inset="0,0,0,0">
                    <w:txbxContent>
                      <w:p w14:paraId="4E91CB3C" w14:textId="77777777" w:rsidR="007555DA" w:rsidRDefault="00555ED9">
                        <w:pPr>
                          <w:spacing w:after="160" w:line="259" w:lineRule="auto"/>
                          <w:ind w:left="0" w:right="0" w:firstLine="0"/>
                        </w:pPr>
                        <w:r>
                          <w:rPr>
                            <w:rFonts w:ascii="Calibri" w:eastAsia="Calibri" w:hAnsi="Calibri" w:cs="Calibri"/>
                            <w:color w:val="595959"/>
                            <w:sz w:val="18"/>
                          </w:rPr>
                          <w:t>ΠΥΡΚΑΓΙΕΣ &amp; ΕΚΡΗΞΕΙΣ</w:t>
                        </w:r>
                      </w:p>
                    </w:txbxContent>
                  </v:textbox>
                </v:rect>
                <v:shape id="Shape 25376" o:spid="_x0000_s1063" style="position:absolute;left:7819;top:28808;width:628;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" path="m,l62780,r,62780l,62780,,e" fillcolor="#255e91" stroked="f" strokeweight="0">
                  <v:path arrowok="t" textboxrect="0,0,62780,62780"/>
                </v:shape>
                <v:shape id="Shape 889" o:spid="_x0000_s1064" style="position:absolute;left:7819;top:28808;width:628;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" path="m,62780r62780,l62780,,,,,62780xe" filled="f" strokecolor="white" strokeweight="1.5pt">
                  <v:path arrowok="t" textboxrect="0,0,62780,62780"/>
                </v:shape>
                <v:rect id="Rectangle 890" o:spid="_x0000_s1065" style="position:absolute;left:8717;top:28592;width:15173;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" filled="f" stroked="f">
                  <v:textbox inset="0,0,0,0">
                    <w:txbxContent>
                      <w:p w14:paraId="77056C04" w14:textId="77777777" w:rsidR="007555DA" w:rsidRDefault="00555ED9">
                        <w:pPr>
                          <w:spacing w:after="160" w:line="259" w:lineRule="auto"/>
                          <w:ind w:left="0" w:right="0" w:firstLine="0"/>
                        </w:pPr>
                        <w:r>
                          <w:rPr>
                            <w:rFonts w:ascii="Calibri" w:eastAsia="Calibri" w:hAnsi="Calibri" w:cs="Calibri"/>
                            <w:color w:val="595959"/>
                            <w:sz w:val="18"/>
                          </w:rPr>
                          <w:t>ΦΟΡΤΩΣΗ/ ΕΚΦΟΡΤΩΣΗ</w:t>
                        </w:r>
                      </w:p>
                    </w:txbxContent>
                  </v:textbox>
                </v:rect>
                <v:shape id="Shape 25377" o:spid="_x0000_s1066" style="position:absolute;left:20459;top:28808;width:628;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" path="m,l62780,r,62780l,62780,,e" fillcolor="#9e480e" stroked="f" strokeweight="0">
                  <v:path arrowok="t" textboxrect="0,0,62780,62780"/>
                </v:shape>
                <v:shape id="Shape 892" o:spid="_x0000_s1067" style="position:absolute;left:20459;top:28808;width:628;height:628;visibility:visible;mso-wrap-style:square;v-text-anchor:top" coordsize="62780,62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" path="m,62780r62780,l62780,,,,,62780xe" filled="f" strokecolor="white" strokeweight="1.5pt">
                  <v:path arrowok="t" textboxrect="0,0,62780,62780"/>
                </v:shape>
                <v:rect id="Rectangle 893" o:spid="_x0000_s1068" style="position:absolute;left:21360;top:28592;width:9651;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" filled="f" stroked="f">
                  <v:textbox inset="0,0,0,0">
                    <w:txbxContent>
                      <w:p w14:paraId="793DDD0F" w14:textId="77777777" w:rsidR="007555DA" w:rsidRDefault="00555ED9">
                        <w:pPr>
                          <w:spacing w:after="160" w:line="259" w:lineRule="auto"/>
                          <w:ind w:left="0" w:right="0" w:firstLine="0"/>
                        </w:pPr>
                        <w:r>
                          <w:rPr>
                            <w:rFonts w:ascii="Calibri" w:eastAsia="Calibri" w:hAnsi="Calibri" w:cs="Calibri"/>
                            <w:color w:val="595959"/>
                            <w:sz w:val="18"/>
                          </w:rPr>
                          <w:t>ΑΛΛΑ ΑΓΝΩΣΤΑ</w:t>
                        </w:r>
                      </w:p>
                    </w:txbxContent>
                  </v:textbox>
                </v:rect>
                <v:shape id="Shape 894" o:spid="_x0000_s1069" style="position:absolute;width:52743;height:30765;visibility:visible;mso-wrap-style:square;v-text-anchor:top" coordsize="5274310,3076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" path="m,3076575r5274310,l5274310,,,,,3076575xe" filled="f" strokecolor="#d9d9d9">
                  <v:path arrowok="t" textboxrect="0,0,5274310,3076575"/>
                </v:shape>
                <w10:anchorlock/>
              </v:group>
            </w:pict>
          </mc:Fallback>
        </mc:AlternateContent>
      </w:r>
    </w:p>
    <w:p w14:paraId="2066DCAC" w14:textId="77777777" w:rsidR="007555DA" w:rsidRDefault="00555ED9">
      <w:pPr>
        <w:spacing w:after="285"/>
        <w:ind w:left="-5" w:right="1209"/>
      </w:pPr>
      <w:r>
        <w:t xml:space="preserve">Οι μαθητές παρατηρούν ότι η μεγαλύτερη αιτία πετρελαιοκηλίδας είναι η Φόρτωση/εκφόρτωση που έχει τιμή ίσο με 24,2%. Τοποθετούν οι μαθητές με κατά φθίνουσα σειρά τα παραπάνω αποτελέσματα. </w:t>
      </w:r>
    </w:p>
    <w:p w14:paraId="252C7B04" w14:textId="77777777" w:rsidR="007555DA" w:rsidRDefault="00555ED9">
      <w:pPr>
        <w:spacing w:after="294"/>
        <w:ind w:left="-5" w:right="1209"/>
      </w:pPr>
      <w:r>
        <w:t xml:space="preserve">Φόρτωση/εκφόρτωση&gt; Γειώσεις&gt; Συγκρούσεις&gt; Άλλα άγνωστα&gt; Αστοχία κύτους &gt; Άλλες λειτουργίες&gt; Πυρκαγιές &amp; εκρήξεις&gt; Ανεφοδιασμός. </w:t>
      </w:r>
    </w:p>
    <w:p w14:paraId="36781BB3" w14:textId="77777777" w:rsidR="007555DA" w:rsidRDefault="00555ED9">
      <w:pPr>
        <w:ind w:left="720" w:right="1209" w:hanging="360"/>
      </w:pPr>
      <w:r>
        <w:t>2.</w:t>
      </w:r>
      <w:r>
        <w:rPr>
          <w:rFonts w:ascii="Arial" w:eastAsia="Arial" w:hAnsi="Arial" w:cs="Arial"/>
        </w:rPr>
        <w:t xml:space="preserve"> </w:t>
      </w:r>
      <w:r>
        <w:t xml:space="preserve">Μελετώντας την παρακάτω γραφίδα, ποια χρονιά έχουμε μεγάλο αριθμό πετρελαιοκηλίδων και πότε μικρό. Τι συμβαίνει κάθε 10 χρόνια; (Υπόδειξη: Βρείτε το ποσοστό μείωσης.) </w:t>
      </w:r>
    </w:p>
    <w:p w14:paraId="38CB744D" w14:textId="77777777" w:rsidR="007555DA" w:rsidRDefault="00555ED9">
      <w:pPr>
        <w:spacing w:after="204" w:line="259" w:lineRule="auto"/>
        <w:ind w:left="0" w:right="0" w:firstLine="0"/>
        <w:jc w:val="right"/>
      </w:pPr>
      <w:r>
        <w:rPr>
          <w:noProof/>
        </w:rPr>
        <w:drawing>
          <wp:inline distT="0" distB="0" distL="0" distR="0" wp14:anchorId="096372DE" wp14:editId="473A6259">
            <wp:extent cx="6000750" cy="3257550"/>
            <wp:effectExtent l="0" t="0" r="0" b="0"/>
            <wp:docPr id="896" name="Picture 896"/>
            <wp:cNvGraphicFramePr/>
            <a:graphic xmlns:a="http://schemas.openxmlformats.org/drawingml/2006/main">
              <a:graphicData uri="http://schemas.openxmlformats.org/drawingml/2006/picture">
                <pic:pic xmlns:pic="http://schemas.openxmlformats.org/drawingml/2006/picture">
                  <pic:nvPicPr>
                    <pic:cNvPr id="896" name="Picture 896"/>
                    <pic:cNvPicPr/>
                  </pic:nvPicPr>
                  <pic:blipFill>
                    <a:blip r:embed="rId11"/>
                    <a:stretch>
                      <a:fillRect/>
                    </a:stretch>
                  </pic:blipFill>
                  <pic:spPr>
                    <a:xfrm>
                      <a:off x="0" y="0"/>
                      <a:ext cx="6000750" cy="3257550"/>
                    </a:xfrm>
                    <a:prstGeom prst="rect">
                      <a:avLst/>
                    </a:prstGeom>
                  </pic:spPr>
                </pic:pic>
              </a:graphicData>
            </a:graphic>
          </wp:inline>
        </w:drawing>
      </w:r>
      <w:r>
        <w:t xml:space="preserve"> </w:t>
      </w:r>
    </w:p>
    <w:p w14:paraId="70397261" w14:textId="77777777" w:rsidR="007555DA" w:rsidRDefault="00555ED9">
      <w:pPr>
        <w:spacing w:after="0" w:line="259" w:lineRule="auto"/>
        <w:ind w:left="0" w:right="487" w:firstLine="0"/>
        <w:jc w:val="center"/>
      </w:pPr>
      <w:r>
        <w:rPr>
          <w:sz w:val="20"/>
        </w:rPr>
        <w:lastRenderedPageBreak/>
        <w:t xml:space="preserve">Αριθμός πετρελαιοκηλίδων ανά χρόνο </w:t>
      </w:r>
    </w:p>
    <w:p w14:paraId="66E5ED38" w14:textId="009369DD" w:rsidR="007555DA" w:rsidRDefault="00555ED9" w:rsidP="009F1DAA">
      <w:pPr>
        <w:pStyle w:val="2"/>
        <w:ind w:left="730"/>
        <w:jc w:val="both"/>
      </w:pPr>
      <w:r>
        <w:t>Ενδεικτική λύση</w:t>
      </w:r>
    </w:p>
    <w:p w14:paraId="1DCA7276" w14:textId="3250E514" w:rsidR="007555DA" w:rsidRDefault="00555ED9" w:rsidP="009F1DAA">
      <w:pPr>
        <w:ind w:left="730" w:right="1209"/>
        <w:jc w:val="both"/>
      </w:pPr>
      <w:r>
        <w:t>Οι μαθητές μελετώντας το παραπάνω σχήμα, παρατηρούν με ευκολία ότι την χρονιά 1979 παρουσιάζει τον μεγαλύτερο αριθμό πετρελαιοκηλίδων, που βρίσκεται ανάμεσα στις τιμές 30 με 35. Αντίθετα, οι χρονιές που παρουσιάζουν τον μικρότερο αριθμό πετρελαιοκηλίδων είναι το 1995, 1996, 2001, 2002 και το 2005.</w:t>
      </w:r>
    </w:p>
    <w:p w14:paraId="7A95C8AB" w14:textId="64710708" w:rsidR="007555DA" w:rsidRDefault="00555ED9" w:rsidP="009F1DAA">
      <w:pPr>
        <w:spacing w:after="299"/>
        <w:ind w:left="730" w:right="1209"/>
        <w:jc w:val="both"/>
      </w:pPr>
      <w:r>
        <w:t>Οι εκπαιδευόμενοι καταλαβαίνουν ότι κάθε 10 χρόνια παρουσιάζεται η ελάττωση του αριθμού των πετρελαιοκηλίδων. Για να βρουν το ποσοστό μείωσης των αριθμών πετρελαιοκηλίδων χρησιμοποιούν τον τύπο :</w:t>
      </w:r>
    </w:p>
    <w:p w14:paraId="5F4043FA" w14:textId="5F27B048" w:rsidR="007555DA" w:rsidRDefault="00555ED9" w:rsidP="009F1DAA">
      <w:pPr>
        <w:spacing w:after="156" w:line="386" w:lineRule="auto"/>
        <w:ind w:left="720" w:right="1209" w:firstLine="252"/>
        <w:jc w:val="both"/>
      </w:pPr>
      <w:r>
        <w:rPr>
          <w:i/>
        </w:rPr>
        <w:t>Τελική Ποσότητα=Αρχική ποσότητα *</w:t>
      </w:r>
      <w:r>
        <w:rPr>
          <w:rFonts w:ascii="Cambria Math" w:eastAsia="Cambria Math" w:hAnsi="Cambria Math" w:cs="Cambria Math"/>
        </w:rPr>
        <w:t>(1 − 𝛱𝜊𝜎𝜊𝜎𝜏ό 𝜇𝜀ί𝜔𝜎𝜂𝜍)</w:t>
      </w:r>
      <w:r>
        <w:rPr>
          <w:rFonts w:ascii="Cambria Math" w:eastAsia="Cambria Math" w:hAnsi="Cambria Math" w:cs="Cambria Math"/>
          <w:vertAlign w:val="superscript"/>
        </w:rPr>
        <w:t>𝜒𝜌ό𝜈𝜊𝜍</w:t>
      </w:r>
      <w:r>
        <w:rPr>
          <w:rFonts w:ascii="Cambria Math" w:eastAsia="Cambria Math" w:hAnsi="Cambria Math" w:cs="Cambria Math"/>
        </w:rPr>
        <w:t xml:space="preserve"> (1)</w:t>
      </w:r>
      <w:r>
        <w:t xml:space="preserve"> Τον τύπο αυτόν θα τον χρησιμοποιήσουν τρεις φορές, διότι παρατηρείται η μείωση τις χρονικές περιόδους 1979-1980, 1989-1990 και 1999-2000.</w:t>
      </w:r>
    </w:p>
    <w:p w14:paraId="3F7CB166" w14:textId="10A2B1BF" w:rsidR="007555DA" w:rsidRDefault="00555ED9" w:rsidP="009F1DAA">
      <w:pPr>
        <w:spacing w:after="279"/>
        <w:ind w:left="730" w:right="1209"/>
        <w:jc w:val="both"/>
      </w:pPr>
      <w:r>
        <w:t>Χρησιμοποιώντας τον τύπο (1) έχουμε:</w:t>
      </w:r>
    </w:p>
    <w:p w14:paraId="15559458" w14:textId="77777777" w:rsidR="009F1DAA" w:rsidRDefault="00555ED9" w:rsidP="009F1DAA">
      <w:pPr>
        <w:spacing w:after="296" w:line="271" w:lineRule="auto"/>
        <w:ind w:left="715" w:right="1979"/>
        <w:jc w:val="both"/>
      </w:pPr>
      <w:r>
        <w:rPr>
          <w:i/>
        </w:rPr>
        <w:t>1</w:t>
      </w:r>
      <w:r>
        <w:rPr>
          <w:i/>
          <w:vertAlign w:val="superscript"/>
        </w:rPr>
        <w:t>η</w:t>
      </w:r>
      <w:r>
        <w:rPr>
          <w:i/>
        </w:rPr>
        <w:t xml:space="preserve"> μείωση:</w:t>
      </w:r>
      <w:r>
        <w:t xml:space="preserve"> 10=25* </w:t>
      </w:r>
      <w:r>
        <w:rPr>
          <w:rFonts w:ascii="Cambria Math" w:eastAsia="Cambria Math" w:hAnsi="Cambria Math" w:cs="Cambria Math"/>
        </w:rPr>
        <w:t>(1 − 𝛱𝜊𝜎𝜊𝜎𝜏ό 𝜇𝜀ί𝜔𝜎𝜂𝜍)</w:t>
      </w:r>
      <w:r>
        <w:rPr>
          <w:rFonts w:ascii="Cambria Math" w:eastAsia="Cambria Math" w:hAnsi="Cambria Math" w:cs="Cambria Math"/>
          <w:vertAlign w:val="superscript"/>
        </w:rPr>
        <w:t xml:space="preserve">1 </w:t>
      </w:r>
      <w:r>
        <w:rPr>
          <w:rFonts w:ascii="Cambria Math" w:eastAsia="Cambria Math" w:hAnsi="Cambria Math" w:cs="Cambria Math"/>
        </w:rPr>
        <w:t>⇒</w:t>
      </w:r>
    </w:p>
    <w:p w14:paraId="295B67AB" w14:textId="77777777" w:rsidR="009F1DAA" w:rsidRDefault="00555ED9" w:rsidP="009F1DAA">
      <w:pPr>
        <w:spacing w:after="296" w:line="271" w:lineRule="auto"/>
        <w:ind w:left="715" w:right="1979"/>
        <w:jc w:val="both"/>
        <w:rPr>
          <w:rFonts w:ascii="Cambria Math" w:eastAsia="Cambria Math" w:hAnsi="Cambria Math" w:cs="Cambria Math"/>
        </w:rPr>
      </w:pPr>
      <w:r>
        <w:t>0,4=</w:t>
      </w:r>
      <w:r>
        <w:rPr>
          <w:rFonts w:ascii="Cambria Math" w:eastAsia="Cambria Math" w:hAnsi="Cambria Math" w:cs="Cambria Math"/>
        </w:rPr>
        <w:t>1 − 𝛱𝜊𝜎𝜊𝜎𝜏ό 𝜇𝜀ί𝜔𝜎𝜂𝜍 ⇒ 𝛱𝜊𝜎𝜊𝜎𝜏ό 𝜇𝜀ί𝜔𝜎𝜂𝜍 = 0,6 ⇒</w:t>
      </w:r>
    </w:p>
    <w:p w14:paraId="1A54BB5B" w14:textId="4C899BF7" w:rsidR="007555DA" w:rsidRPr="009F1DAA" w:rsidRDefault="00555ED9" w:rsidP="009F1DAA">
      <w:pPr>
        <w:spacing w:after="296" w:line="271" w:lineRule="auto"/>
        <w:ind w:left="715" w:right="1979"/>
        <w:jc w:val="both"/>
      </w:pPr>
      <w:r>
        <w:rPr>
          <w:rFonts w:ascii="Cambria Math" w:eastAsia="Cambria Math" w:hAnsi="Cambria Math" w:cs="Cambria Math"/>
        </w:rPr>
        <w:t>𝛱𝜊𝜎𝜊𝜎𝜏ό 𝜇𝜀ί𝜔𝜎𝜂𝜍 = 𝛼</w:t>
      </w:r>
      <w:r>
        <w:rPr>
          <w:rFonts w:ascii="Cambria Math" w:eastAsia="Cambria Math" w:hAnsi="Cambria Math" w:cs="Cambria Math"/>
          <w:vertAlign w:val="subscript"/>
        </w:rPr>
        <w:t>1=</w:t>
      </w:r>
      <w:r>
        <w:rPr>
          <w:rFonts w:ascii="Cambria Math" w:eastAsia="Cambria Math" w:hAnsi="Cambria Math" w:cs="Cambria Math"/>
        </w:rPr>
        <w:t>60%</w:t>
      </w:r>
    </w:p>
    <w:p w14:paraId="3FA44443" w14:textId="563139AE" w:rsidR="007555DA" w:rsidRDefault="00555ED9" w:rsidP="009F1DAA">
      <w:pPr>
        <w:spacing w:after="296" w:line="271" w:lineRule="auto"/>
        <w:ind w:left="715" w:right="1979"/>
        <w:jc w:val="both"/>
      </w:pPr>
      <w:r>
        <w:rPr>
          <w:i/>
        </w:rPr>
        <w:t>2</w:t>
      </w:r>
      <w:r>
        <w:rPr>
          <w:i/>
          <w:vertAlign w:val="superscript"/>
        </w:rPr>
        <w:t>η</w:t>
      </w:r>
      <w:r>
        <w:rPr>
          <w:i/>
        </w:rPr>
        <w:t xml:space="preserve"> μείωση:</w:t>
      </w:r>
      <w:r>
        <w:t xml:space="preserve"> 9=10</w:t>
      </w:r>
      <w:r>
        <w:rPr>
          <w:rFonts w:ascii="Cambria Math" w:eastAsia="Cambria Math" w:hAnsi="Cambria Math" w:cs="Cambria Math"/>
        </w:rPr>
        <w:t>(1 − 𝛱𝜊𝜎𝜊𝜎𝜏ό 𝜇𝜀ί𝜔𝜎𝜂𝜍)</w:t>
      </w:r>
      <w:r>
        <w:rPr>
          <w:rFonts w:ascii="Cambria Math" w:eastAsia="Cambria Math" w:hAnsi="Cambria Math" w:cs="Cambria Math"/>
          <w:vertAlign w:val="superscript"/>
        </w:rPr>
        <w:t xml:space="preserve">1 </w:t>
      </w:r>
      <w:r>
        <w:rPr>
          <w:rFonts w:ascii="Cambria Math" w:eastAsia="Cambria Math" w:hAnsi="Cambria Math" w:cs="Cambria Math"/>
        </w:rPr>
        <w:t>⇒</w:t>
      </w:r>
    </w:p>
    <w:p w14:paraId="1BDB8CA4" w14:textId="397EB814" w:rsidR="007555DA" w:rsidRDefault="00555ED9" w:rsidP="009F1DAA">
      <w:pPr>
        <w:spacing w:after="296" w:line="271" w:lineRule="auto"/>
        <w:ind w:left="715" w:right="1979"/>
        <w:jc w:val="both"/>
      </w:pPr>
      <w:r>
        <w:t>0,9=</w:t>
      </w:r>
      <w:r>
        <w:rPr>
          <w:rFonts w:ascii="Cambria Math" w:eastAsia="Cambria Math" w:hAnsi="Cambria Math" w:cs="Cambria Math"/>
        </w:rPr>
        <w:t>(1 − 𝛱𝜊𝜎𝜊𝜎𝜏ό 𝜇𝜀ί𝜔𝜎𝜂𝜍)</w:t>
      </w:r>
      <w:r>
        <w:rPr>
          <w:rFonts w:ascii="Cambria Math" w:eastAsia="Cambria Math" w:hAnsi="Cambria Math" w:cs="Cambria Math"/>
          <w:vertAlign w:val="superscript"/>
        </w:rPr>
        <w:t xml:space="preserve">1 </w:t>
      </w:r>
      <w:r>
        <w:rPr>
          <w:rFonts w:ascii="Cambria Math" w:eastAsia="Cambria Math" w:hAnsi="Cambria Math" w:cs="Cambria Math"/>
        </w:rPr>
        <w:t>⇒ 𝛱𝜊𝜎𝜊𝜎𝜏ό 𝜇𝜀ί𝜔𝜎𝜂𝜍 = 0,1 ⇒  𝛱𝜊𝜎𝜊𝜎𝜏ό 𝜇𝜀ί𝜔𝜎𝜂𝜍 = 𝛼</w:t>
      </w:r>
      <w:r>
        <w:rPr>
          <w:rFonts w:ascii="Cambria Math" w:eastAsia="Cambria Math" w:hAnsi="Cambria Math" w:cs="Cambria Math"/>
          <w:vertAlign w:val="subscript"/>
        </w:rPr>
        <w:t>2=</w:t>
      </w:r>
      <w:r>
        <w:rPr>
          <w:rFonts w:ascii="Cambria Math" w:eastAsia="Cambria Math" w:hAnsi="Cambria Math" w:cs="Cambria Math"/>
        </w:rPr>
        <w:t>10%</w:t>
      </w:r>
    </w:p>
    <w:p w14:paraId="50AF424C" w14:textId="4D68B85F" w:rsidR="007555DA" w:rsidRDefault="00555ED9" w:rsidP="009F1DAA">
      <w:pPr>
        <w:spacing w:after="296" w:line="271" w:lineRule="auto"/>
        <w:ind w:left="715" w:right="1979"/>
        <w:jc w:val="both"/>
      </w:pPr>
      <w:r>
        <w:rPr>
          <w:i/>
        </w:rPr>
        <w:t>3</w:t>
      </w:r>
      <w:r>
        <w:rPr>
          <w:i/>
          <w:vertAlign w:val="superscript"/>
        </w:rPr>
        <w:t>η</w:t>
      </w:r>
      <w:r>
        <w:rPr>
          <w:i/>
        </w:rPr>
        <w:t xml:space="preserve"> μείωση:</w:t>
      </w:r>
      <w:r>
        <w:t xml:space="preserve"> 5=9</w:t>
      </w:r>
      <w:r>
        <w:rPr>
          <w:rFonts w:ascii="Cambria Math" w:eastAsia="Cambria Math" w:hAnsi="Cambria Math" w:cs="Cambria Math"/>
        </w:rPr>
        <w:t>(1 − 𝛱𝜊𝜎𝜊𝜎𝜏ό 𝜇𝜀ί𝜔𝜎𝜂𝜍)</w:t>
      </w:r>
      <w:r>
        <w:rPr>
          <w:rFonts w:ascii="Cambria Math" w:eastAsia="Cambria Math" w:hAnsi="Cambria Math" w:cs="Cambria Math"/>
          <w:vertAlign w:val="superscript"/>
        </w:rPr>
        <w:t xml:space="preserve">1 </w:t>
      </w:r>
      <w:r>
        <w:rPr>
          <w:rFonts w:ascii="Cambria Math" w:eastAsia="Cambria Math" w:hAnsi="Cambria Math" w:cs="Cambria Math"/>
        </w:rPr>
        <w:t>⇒</w:t>
      </w:r>
    </w:p>
    <w:p w14:paraId="6E8F4BD4" w14:textId="4575FDF0" w:rsidR="007555DA" w:rsidRDefault="00555ED9" w:rsidP="009F1DAA">
      <w:pPr>
        <w:spacing w:after="296" w:line="271" w:lineRule="auto"/>
        <w:ind w:left="715" w:right="1979"/>
        <w:jc w:val="both"/>
      </w:pPr>
      <w:r>
        <w:t>0,56=</w:t>
      </w:r>
      <w:r>
        <w:rPr>
          <w:rFonts w:ascii="Cambria Math" w:eastAsia="Cambria Math" w:hAnsi="Cambria Math" w:cs="Cambria Math"/>
        </w:rPr>
        <w:t>(1 − 𝛱𝜊𝜎𝜊𝜎𝜏ό 𝜇𝜀ί𝜔𝜎𝜂𝜍)</w:t>
      </w:r>
      <w:r>
        <w:rPr>
          <w:rFonts w:ascii="Cambria Math" w:eastAsia="Cambria Math" w:hAnsi="Cambria Math" w:cs="Cambria Math"/>
          <w:vertAlign w:val="superscript"/>
        </w:rPr>
        <w:t xml:space="preserve">1 </w:t>
      </w:r>
      <w:r>
        <w:rPr>
          <w:rFonts w:ascii="Cambria Math" w:eastAsia="Cambria Math" w:hAnsi="Cambria Math" w:cs="Cambria Math"/>
        </w:rPr>
        <w:t>⇒ 𝛱𝜊𝜎𝜊𝜎𝜏ό 𝜇𝜀ί𝜔𝜎𝜂𝜍 =</w:t>
      </w:r>
      <w:r>
        <w:t>0,44</w:t>
      </w:r>
      <w:r>
        <w:rPr>
          <w:rFonts w:ascii="Cambria Math" w:eastAsia="Cambria Math" w:hAnsi="Cambria Math" w:cs="Cambria Math"/>
        </w:rPr>
        <w:t>⇒  𝛱𝜊𝜎𝜊𝜎𝜏ό 𝜇𝜀ί𝜔𝜎𝜂𝜍 = 𝛼</w:t>
      </w:r>
      <w:r>
        <w:rPr>
          <w:rFonts w:ascii="Cambria Math" w:eastAsia="Cambria Math" w:hAnsi="Cambria Math" w:cs="Cambria Math"/>
          <w:vertAlign w:val="subscript"/>
        </w:rPr>
        <w:t>3=</w:t>
      </w:r>
      <w:r>
        <w:rPr>
          <w:rFonts w:ascii="Cambria Math" w:eastAsia="Cambria Math" w:hAnsi="Cambria Math" w:cs="Cambria Math"/>
        </w:rPr>
        <w:t>44%</w:t>
      </w:r>
    </w:p>
    <w:p w14:paraId="0A5CE547" w14:textId="5A9BA977" w:rsidR="007555DA" w:rsidRDefault="00555ED9" w:rsidP="009F1DAA">
      <w:pPr>
        <w:spacing w:after="45"/>
        <w:ind w:left="730" w:right="1209"/>
        <w:jc w:val="both"/>
      </w:pPr>
      <w:r>
        <w:t>Η μεγαλύτερη μείωση παρατηρείται στη 1</w:t>
      </w:r>
      <w:r>
        <w:rPr>
          <w:vertAlign w:val="superscript"/>
        </w:rPr>
        <w:t>η</w:t>
      </w:r>
      <w:r>
        <w:t xml:space="preserve"> περίπτωση </w:t>
      </w:r>
      <w:r>
        <w:rPr>
          <w:rFonts w:ascii="Cambria Math" w:eastAsia="Cambria Math" w:hAnsi="Cambria Math" w:cs="Cambria Math"/>
        </w:rPr>
        <w:t>𝛼</w:t>
      </w:r>
      <w:r>
        <w:rPr>
          <w:rFonts w:ascii="Cambria Math" w:eastAsia="Cambria Math" w:hAnsi="Cambria Math" w:cs="Cambria Math"/>
          <w:vertAlign w:val="subscript"/>
        </w:rPr>
        <w:t>1=</w:t>
      </w:r>
      <w:r>
        <w:rPr>
          <w:rFonts w:ascii="Cambria Math" w:eastAsia="Cambria Math" w:hAnsi="Cambria Math" w:cs="Cambria Math"/>
        </w:rPr>
        <w:t>60%</w:t>
      </w:r>
      <w:r>
        <w:t xml:space="preserve"> , στη συνέχεια ακολουθεί η 3</w:t>
      </w:r>
      <w:r>
        <w:rPr>
          <w:vertAlign w:val="superscript"/>
        </w:rPr>
        <w:t>η</w:t>
      </w:r>
      <w:r>
        <w:t xml:space="preserve"> με ποσοστό μείωσης ίσο με </w:t>
      </w:r>
      <w:r>
        <w:rPr>
          <w:rFonts w:ascii="Cambria Math" w:eastAsia="Cambria Math" w:hAnsi="Cambria Math" w:cs="Cambria Math"/>
        </w:rPr>
        <w:t>𝛼</w:t>
      </w:r>
      <w:r>
        <w:rPr>
          <w:rFonts w:ascii="Cambria Math" w:eastAsia="Cambria Math" w:hAnsi="Cambria Math" w:cs="Cambria Math"/>
          <w:vertAlign w:val="subscript"/>
        </w:rPr>
        <w:t>3=</w:t>
      </w:r>
      <w:r>
        <w:rPr>
          <w:rFonts w:ascii="Cambria Math" w:eastAsia="Cambria Math" w:hAnsi="Cambria Math" w:cs="Cambria Math"/>
        </w:rPr>
        <w:t>44%</w:t>
      </w:r>
      <w:r>
        <w:t xml:space="preserve"> και στο τέλος η</w:t>
      </w:r>
    </w:p>
    <w:p w14:paraId="28D47F94" w14:textId="20C12CCC" w:rsidR="007555DA" w:rsidRDefault="00555ED9" w:rsidP="009F1DAA">
      <w:pPr>
        <w:spacing w:after="316"/>
        <w:ind w:left="730" w:right="1209"/>
        <w:jc w:val="both"/>
      </w:pPr>
      <w:r>
        <w:t>2</w:t>
      </w:r>
      <w:r>
        <w:rPr>
          <w:vertAlign w:val="superscript"/>
        </w:rPr>
        <w:t>η</w:t>
      </w:r>
      <w:r>
        <w:t xml:space="preserve"> με ποσοστό </w:t>
      </w:r>
      <w:r>
        <w:rPr>
          <w:rFonts w:ascii="Cambria Math" w:eastAsia="Cambria Math" w:hAnsi="Cambria Math" w:cs="Cambria Math"/>
        </w:rPr>
        <w:t>𝛼</w:t>
      </w:r>
      <w:r>
        <w:rPr>
          <w:rFonts w:ascii="Cambria Math" w:eastAsia="Cambria Math" w:hAnsi="Cambria Math" w:cs="Cambria Math"/>
          <w:vertAlign w:val="subscript"/>
        </w:rPr>
        <w:t>2=</w:t>
      </w:r>
      <w:r>
        <w:rPr>
          <w:rFonts w:ascii="Cambria Math" w:eastAsia="Cambria Math" w:hAnsi="Cambria Math" w:cs="Cambria Math"/>
        </w:rPr>
        <w:t>10%.</w:t>
      </w:r>
      <w:r>
        <w:t xml:space="preserve"> (</w:t>
      </w:r>
      <w:r>
        <w:rPr>
          <w:rFonts w:ascii="Cambria Math" w:eastAsia="Cambria Math" w:hAnsi="Cambria Math" w:cs="Cambria Math"/>
        </w:rPr>
        <w:t>𝛼</w:t>
      </w:r>
      <w:r>
        <w:rPr>
          <w:rFonts w:ascii="Cambria Math" w:eastAsia="Cambria Math" w:hAnsi="Cambria Math" w:cs="Cambria Math"/>
          <w:vertAlign w:val="subscript"/>
        </w:rPr>
        <w:t xml:space="preserve">1 </w:t>
      </w:r>
      <w:r>
        <w:rPr>
          <w:rFonts w:ascii="Cambria Math" w:eastAsia="Cambria Math" w:hAnsi="Cambria Math" w:cs="Cambria Math"/>
        </w:rPr>
        <w:t>&gt; 𝛼</w:t>
      </w:r>
      <w:r>
        <w:rPr>
          <w:rFonts w:ascii="Cambria Math" w:eastAsia="Cambria Math" w:hAnsi="Cambria Math" w:cs="Cambria Math"/>
          <w:vertAlign w:val="subscript"/>
        </w:rPr>
        <w:t xml:space="preserve">3 </w:t>
      </w:r>
      <w:r>
        <w:rPr>
          <w:rFonts w:ascii="Cambria Math" w:eastAsia="Cambria Math" w:hAnsi="Cambria Math" w:cs="Cambria Math"/>
        </w:rPr>
        <w:t>&gt; 𝛼</w:t>
      </w:r>
      <w:r>
        <w:rPr>
          <w:rFonts w:ascii="Cambria Math" w:eastAsia="Cambria Math" w:hAnsi="Cambria Math" w:cs="Cambria Math"/>
          <w:vertAlign w:val="subscript"/>
        </w:rPr>
        <w:t>2</w:t>
      </w:r>
      <w:r>
        <w:t>)</w:t>
      </w:r>
    </w:p>
    <w:p w14:paraId="25A6D4B5" w14:textId="77777777" w:rsidR="00555ED9" w:rsidRDefault="00555ED9" w:rsidP="00555ED9">
      <w:pPr>
        <w:ind w:left="370" w:right="1209"/>
        <w:jc w:val="both"/>
      </w:pPr>
      <w:r>
        <w:t>3.</w:t>
      </w:r>
      <w:r>
        <w:rPr>
          <w:rFonts w:ascii="Arial" w:eastAsia="Arial" w:hAnsi="Arial" w:cs="Arial"/>
        </w:rPr>
        <w:t xml:space="preserve"> </w:t>
      </w:r>
      <w:r>
        <w:t>Βρείτε το μέσο κόστος απορρύπανσης ανά μονάδα τόνου πετρελαιοειδούς.</w:t>
      </w:r>
    </w:p>
    <w:p w14:paraId="59E180BB" w14:textId="7FB90A46" w:rsidR="007555DA" w:rsidRDefault="00555ED9" w:rsidP="00555ED9">
      <w:pPr>
        <w:ind w:left="370" w:right="1209"/>
        <w:jc w:val="both"/>
      </w:pPr>
      <w:r>
        <w:t xml:space="preserve">    Για να υπολογίσουμε το Μέσο Κόστος Απορρύπανσης (Μ.Κ.Α.) θα πρέπει να γνωρίζουμε τον τύπο : </w:t>
      </w:r>
      <w:r>
        <w:rPr>
          <w:rFonts w:ascii="Cambria Math" w:eastAsia="Cambria Math" w:hAnsi="Cambria Math" w:cs="Cambria Math"/>
        </w:rPr>
        <w:t>𝐶 = 𝑐</w:t>
      </w:r>
      <w:r>
        <w:rPr>
          <w:rFonts w:ascii="Cambria Math" w:eastAsia="Cambria Math" w:hAnsi="Cambria Math" w:cs="Cambria Math"/>
          <w:vertAlign w:val="subscript"/>
        </w:rPr>
        <w:t>𝑔</w:t>
      </w:r>
      <w:r>
        <w:rPr>
          <w:rFonts w:ascii="Cambria Math" w:eastAsia="Cambria Math" w:hAnsi="Cambria Math" w:cs="Cambria Math"/>
          <w:sz w:val="14"/>
        </w:rPr>
        <w:t>∗</w:t>
      </w:r>
      <w:r>
        <w:rPr>
          <w:rFonts w:ascii="Cambria Math" w:eastAsia="Cambria Math" w:hAnsi="Cambria Math" w:cs="Cambria Math"/>
        </w:rPr>
        <w:t>𝑇</w:t>
      </w:r>
      <w:r>
        <w:rPr>
          <w:rFonts w:ascii="Cambria Math" w:eastAsia="Cambria Math" w:hAnsi="Cambria Math" w:cs="Cambria Math"/>
          <w:vertAlign w:val="subscript"/>
        </w:rPr>
        <w:t xml:space="preserve">𝑖 </w:t>
      </w:r>
      <w:r>
        <w:rPr>
          <w:rFonts w:ascii="Cambria Math" w:eastAsia="Cambria Math" w:hAnsi="Cambria Math" w:cs="Cambria Math"/>
        </w:rPr>
        <w:t>∗ 𝑆</w:t>
      </w:r>
      <w:r>
        <w:rPr>
          <w:rFonts w:ascii="Cambria Math" w:eastAsia="Cambria Math" w:hAnsi="Cambria Math" w:cs="Cambria Math"/>
          <w:vertAlign w:val="subscript"/>
        </w:rPr>
        <w:t xml:space="preserve">𝑖 </w:t>
      </w:r>
      <w:r>
        <w:rPr>
          <w:rFonts w:ascii="Cambria Math" w:eastAsia="Cambria Math" w:hAnsi="Cambria Math" w:cs="Cambria Math"/>
        </w:rPr>
        <w:t>∗ 𝑙</w:t>
      </w:r>
      <w:r>
        <w:rPr>
          <w:rFonts w:ascii="Cambria Math" w:eastAsia="Cambria Math" w:hAnsi="Cambria Math" w:cs="Cambria Math"/>
          <w:vertAlign w:val="subscript"/>
        </w:rPr>
        <w:t xml:space="preserve">𝑖 </w:t>
      </w:r>
      <w:r>
        <w:rPr>
          <w:rFonts w:ascii="Cambria Math" w:eastAsia="Cambria Math" w:hAnsi="Cambria Math" w:cs="Cambria Math"/>
        </w:rPr>
        <w:t>∗ 𝐿</w:t>
      </w:r>
      <w:r>
        <w:rPr>
          <w:rFonts w:ascii="Cambria Math" w:eastAsia="Cambria Math" w:hAnsi="Cambria Math" w:cs="Cambria Math"/>
          <w:vertAlign w:val="subscript"/>
        </w:rPr>
        <w:t xml:space="preserve">𝑖 </w:t>
      </w:r>
      <w:r>
        <w:rPr>
          <w:rFonts w:ascii="Cambria Math" w:eastAsia="Cambria Math" w:hAnsi="Cambria Math" w:cs="Cambria Math"/>
        </w:rPr>
        <w:t>∗ 𝑂</w:t>
      </w:r>
      <w:r>
        <w:rPr>
          <w:rFonts w:ascii="Cambria Math" w:eastAsia="Cambria Math" w:hAnsi="Cambria Math" w:cs="Cambria Math"/>
          <w:vertAlign w:val="subscript"/>
        </w:rPr>
        <w:t xml:space="preserve">𝑖 </w:t>
      </w:r>
      <w:r>
        <w:rPr>
          <w:rFonts w:ascii="Cambria Math" w:eastAsia="Cambria Math" w:hAnsi="Cambria Math" w:cs="Cambria Math"/>
        </w:rPr>
        <w:t>∗ 𝛭</w:t>
      </w:r>
      <w:r>
        <w:rPr>
          <w:rFonts w:ascii="Cambria Math" w:eastAsia="Cambria Math" w:hAnsi="Cambria Math" w:cs="Cambria Math"/>
          <w:vertAlign w:val="subscript"/>
        </w:rPr>
        <w:t xml:space="preserve">𝑖 </w:t>
      </w:r>
      <w:r>
        <w:rPr>
          <w:rFonts w:ascii="Cambria Math" w:eastAsia="Cambria Math" w:hAnsi="Cambria Math" w:cs="Cambria Math"/>
        </w:rPr>
        <w:t>∗ 𝑅</w:t>
      </w:r>
      <w:r>
        <w:rPr>
          <w:rFonts w:ascii="Cambria Math" w:eastAsia="Cambria Math" w:hAnsi="Cambria Math" w:cs="Cambria Math"/>
          <w:vertAlign w:val="subscript"/>
        </w:rPr>
        <w:t>𝑖</w:t>
      </w:r>
      <w:r>
        <w:t xml:space="preserve"> , και για το Ολικό</w:t>
      </w:r>
    </w:p>
    <w:p w14:paraId="3B147581" w14:textId="74D612DD" w:rsidR="007555DA" w:rsidRDefault="00555ED9" w:rsidP="009F1DAA">
      <w:pPr>
        <w:spacing w:after="316"/>
        <w:ind w:left="730" w:right="1209"/>
        <w:jc w:val="both"/>
      </w:pPr>
      <w:r>
        <w:t xml:space="preserve">Κόστος (Ο.Κ.) δίνεται από τον τύπο: </w:t>
      </w:r>
      <w:r>
        <w:rPr>
          <w:rFonts w:ascii="Cambria Math" w:eastAsia="Cambria Math" w:hAnsi="Cambria Math" w:cs="Cambria Math"/>
        </w:rPr>
        <w:t>𝐶</w:t>
      </w:r>
      <w:r>
        <w:rPr>
          <w:rFonts w:ascii="Cambria Math" w:eastAsia="Cambria Math" w:hAnsi="Cambria Math" w:cs="Cambria Math"/>
          <w:vertAlign w:val="subscript"/>
        </w:rPr>
        <w:t xml:space="preserve">𝑡 </w:t>
      </w:r>
      <w:r>
        <w:rPr>
          <w:rFonts w:ascii="Cambria Math" w:eastAsia="Cambria Math" w:hAnsi="Cambria Math" w:cs="Cambria Math"/>
        </w:rPr>
        <w:t>= 𝐶 ∗ 𝐴</w:t>
      </w:r>
      <w:r>
        <w:rPr>
          <w:rFonts w:ascii="Cambria Math" w:eastAsia="Cambria Math" w:hAnsi="Cambria Math" w:cs="Cambria Math"/>
          <w:vertAlign w:val="subscript"/>
        </w:rPr>
        <w:t>𝑖</w:t>
      </w:r>
    </w:p>
    <w:p w14:paraId="1AEC9B1A" w14:textId="539E8F29" w:rsidR="007555DA" w:rsidRDefault="00555ED9" w:rsidP="009F1DAA">
      <w:pPr>
        <w:numPr>
          <w:ilvl w:val="0"/>
          <w:numId w:val="3"/>
        </w:numPr>
        <w:spacing w:after="22"/>
        <w:ind w:right="1311" w:hanging="360"/>
        <w:jc w:val="both"/>
      </w:pPr>
      <w:r>
        <w:lastRenderedPageBreak/>
        <w:t>C : κόστος απορρύπανσης ανά μονάδα τόνου διαρρέοντος πετρελαίου για το σενάριο i (€/ton)</w:t>
      </w:r>
    </w:p>
    <w:p w14:paraId="593B1691" w14:textId="77777777" w:rsidR="009F1DAA" w:rsidRDefault="00555ED9" w:rsidP="009F1DAA">
      <w:pPr>
        <w:numPr>
          <w:ilvl w:val="0"/>
          <w:numId w:val="3"/>
        </w:numPr>
        <w:ind w:right="1311" w:hanging="360"/>
        <w:jc w:val="both"/>
      </w:pPr>
      <w:r>
        <w:rPr>
          <w:rFonts w:ascii="Cambria Math" w:eastAsia="Cambria Math" w:hAnsi="Cambria Math" w:cs="Cambria Math"/>
        </w:rPr>
        <w:t>𝐶</w:t>
      </w:r>
      <w:r>
        <w:rPr>
          <w:rFonts w:ascii="Cambria Math" w:eastAsia="Cambria Math" w:hAnsi="Cambria Math" w:cs="Cambria Math"/>
          <w:vertAlign w:val="subscript"/>
        </w:rPr>
        <w:t>𝑔</w:t>
      </w:r>
      <w:r>
        <w:t>: κόστος απορρύπανσης ανά μονάδα τόνου διαρρέοντος πετρελαίου για τον ελληνικό θαλάσσιο χώρο (€/ton)</w:t>
      </w:r>
    </w:p>
    <w:p w14:paraId="0206E1A2" w14:textId="04E700DF" w:rsidR="007555DA" w:rsidRDefault="00555ED9" w:rsidP="009F1DAA">
      <w:pPr>
        <w:numPr>
          <w:ilvl w:val="0"/>
          <w:numId w:val="3"/>
        </w:numPr>
        <w:ind w:right="1311" w:hanging="360"/>
        <w:jc w:val="both"/>
      </w:pPr>
      <w:r>
        <w:rPr>
          <w:rFonts w:ascii="Cambria Math" w:eastAsia="Cambria Math" w:hAnsi="Cambria Math" w:cs="Cambria Math"/>
        </w:rPr>
        <w:t>𝑇</w:t>
      </w:r>
      <w:r>
        <w:rPr>
          <w:rFonts w:ascii="Cambria Math" w:eastAsia="Cambria Math" w:hAnsi="Cambria Math" w:cs="Cambria Math"/>
          <w:vertAlign w:val="subscript"/>
        </w:rPr>
        <w:t>𝑖</w:t>
      </w:r>
      <w:r>
        <w:t>: συντελεστής βαρύτητας του είδους πετρελαιοειδούς</w:t>
      </w:r>
    </w:p>
    <w:p w14:paraId="4803D267" w14:textId="77777777" w:rsidR="009F1DAA" w:rsidRDefault="00555ED9" w:rsidP="009F1DAA">
      <w:pPr>
        <w:numPr>
          <w:ilvl w:val="0"/>
          <w:numId w:val="3"/>
        </w:numPr>
        <w:spacing w:after="294"/>
        <w:ind w:right="1311" w:hanging="360"/>
        <w:jc w:val="both"/>
      </w:pPr>
      <w:r>
        <w:rPr>
          <w:rFonts w:ascii="Cambria Math" w:eastAsia="Cambria Math" w:hAnsi="Cambria Math" w:cs="Cambria Math"/>
        </w:rPr>
        <w:t>𝑆</w:t>
      </w:r>
      <w:r>
        <w:rPr>
          <w:rFonts w:ascii="Cambria Math" w:eastAsia="Cambria Math" w:hAnsi="Cambria Math" w:cs="Cambria Math"/>
          <w:vertAlign w:val="subscript"/>
        </w:rPr>
        <w:t>𝑖</w:t>
      </w:r>
      <w:r>
        <w:t>: συντελεστής βαρύτητας της ποσότητας διαρρέοντος πετρελαίου</w:t>
      </w:r>
    </w:p>
    <w:p w14:paraId="79865355" w14:textId="2D1930D9" w:rsidR="009F1DAA" w:rsidRDefault="00555ED9" w:rsidP="009F1DAA">
      <w:pPr>
        <w:numPr>
          <w:ilvl w:val="0"/>
          <w:numId w:val="3"/>
        </w:numPr>
        <w:spacing w:after="294"/>
        <w:ind w:right="1311" w:hanging="360"/>
        <w:jc w:val="both"/>
      </w:pPr>
      <w:r>
        <w:rPr>
          <w:rFonts w:ascii="Cambria Math" w:eastAsia="Cambria Math" w:hAnsi="Cambria Math" w:cs="Cambria Math"/>
        </w:rPr>
        <w:t>𝐿</w:t>
      </w:r>
      <w:r>
        <w:rPr>
          <w:rFonts w:ascii="Cambria Math" w:eastAsia="Cambria Math" w:hAnsi="Cambria Math" w:cs="Cambria Math"/>
          <w:vertAlign w:val="subscript"/>
        </w:rPr>
        <w:t>𝑖</w:t>
      </w:r>
      <w:r>
        <w:rPr>
          <w:rFonts w:ascii="Cambria Math" w:eastAsia="Cambria Math" w:hAnsi="Cambria Math" w:cs="Cambria Math"/>
        </w:rPr>
        <w:t>:</w:t>
      </w:r>
      <w:r>
        <w:t xml:space="preserve"> συντελεστής βαρύτητας της γεωγραφικής τοποθεσίας</w:t>
      </w:r>
    </w:p>
    <w:p w14:paraId="45786AEE" w14:textId="3A73B366" w:rsidR="009F1DAA" w:rsidRDefault="00555ED9" w:rsidP="009F1DAA">
      <w:pPr>
        <w:numPr>
          <w:ilvl w:val="0"/>
          <w:numId w:val="3"/>
        </w:numPr>
        <w:spacing w:after="294"/>
        <w:ind w:right="1311" w:hanging="360"/>
        <w:jc w:val="both"/>
      </w:pPr>
      <w:r>
        <w:rPr>
          <w:rFonts w:ascii="Cambria Math" w:eastAsia="Cambria Math" w:hAnsi="Cambria Math" w:cs="Cambria Math"/>
        </w:rPr>
        <w:t>𝑙</w:t>
      </w:r>
      <w:r>
        <w:rPr>
          <w:rFonts w:ascii="Cambria Math" w:eastAsia="Cambria Math" w:hAnsi="Cambria Math" w:cs="Cambria Math"/>
          <w:vertAlign w:val="subscript"/>
        </w:rPr>
        <w:t>𝑖</w:t>
      </w:r>
      <w:r>
        <w:t>: συντελεστής βαρύτητας του είδους της τοποθεσίας</w:t>
      </w:r>
    </w:p>
    <w:p w14:paraId="7A8C640C" w14:textId="03B61D3C" w:rsidR="009F1DAA" w:rsidRDefault="00555ED9" w:rsidP="009F1DAA">
      <w:pPr>
        <w:numPr>
          <w:ilvl w:val="0"/>
          <w:numId w:val="3"/>
        </w:numPr>
        <w:spacing w:after="294"/>
        <w:ind w:right="1311" w:hanging="360"/>
        <w:jc w:val="both"/>
      </w:pPr>
      <w:r>
        <w:rPr>
          <w:rFonts w:ascii="Cambria Math" w:eastAsia="Cambria Math" w:hAnsi="Cambria Math" w:cs="Cambria Math"/>
        </w:rPr>
        <w:t>𝑂</w:t>
      </w:r>
      <w:r>
        <w:rPr>
          <w:rFonts w:ascii="Cambria Math" w:eastAsia="Cambria Math" w:hAnsi="Cambria Math" w:cs="Cambria Math"/>
          <w:vertAlign w:val="subscript"/>
        </w:rPr>
        <w:t>𝑖</w:t>
      </w:r>
      <w:r>
        <w:t>: συντελεστής βαρύτητας του μήκους της προσβληθείσας ακτής</w:t>
      </w:r>
    </w:p>
    <w:p w14:paraId="71CDB9FC" w14:textId="7C8C3DB7" w:rsidR="009F1DAA" w:rsidRPr="009F1DAA" w:rsidRDefault="00555ED9" w:rsidP="009F1DAA">
      <w:pPr>
        <w:numPr>
          <w:ilvl w:val="0"/>
          <w:numId w:val="3"/>
        </w:numPr>
        <w:spacing w:after="294"/>
        <w:ind w:right="1311" w:hanging="360"/>
        <w:jc w:val="both"/>
      </w:pPr>
      <w:r>
        <w:rPr>
          <w:rFonts w:ascii="Cambria Math" w:eastAsia="Cambria Math" w:hAnsi="Cambria Math" w:cs="Cambria Math"/>
        </w:rPr>
        <w:t>𝛭</w:t>
      </w:r>
      <w:r>
        <w:rPr>
          <w:rFonts w:ascii="Cambria Math" w:eastAsia="Cambria Math" w:hAnsi="Cambria Math" w:cs="Cambria Math"/>
          <w:vertAlign w:val="subscript"/>
        </w:rPr>
        <w:t>𝑖</w:t>
      </w:r>
      <w:r>
        <w:t>: συντελεστής βαρύτητας της μεθόδου απορρύπανσης</w:t>
      </w:r>
    </w:p>
    <w:p w14:paraId="12A8764B" w14:textId="2B289B27" w:rsidR="009F1DAA" w:rsidRPr="009F1DAA" w:rsidRDefault="00555ED9" w:rsidP="009F1DAA">
      <w:pPr>
        <w:numPr>
          <w:ilvl w:val="0"/>
          <w:numId w:val="3"/>
        </w:numPr>
        <w:spacing w:after="294"/>
        <w:ind w:right="1311" w:hanging="360"/>
        <w:jc w:val="both"/>
      </w:pPr>
      <w:r>
        <w:rPr>
          <w:rFonts w:ascii="Cambria Math" w:eastAsia="Cambria Math" w:hAnsi="Cambria Math" w:cs="Cambria Math"/>
        </w:rPr>
        <w:t>𝑅</w:t>
      </w:r>
      <w:r>
        <w:rPr>
          <w:rFonts w:ascii="Cambria Math" w:eastAsia="Cambria Math" w:hAnsi="Cambria Math" w:cs="Cambria Math"/>
          <w:vertAlign w:val="subscript"/>
        </w:rPr>
        <w:t>𝑖</w:t>
      </w:r>
      <w:r>
        <w:rPr>
          <w:rFonts w:ascii="Cambria Math" w:eastAsia="Cambria Math" w:hAnsi="Cambria Math" w:cs="Cambria Math"/>
        </w:rPr>
        <w:t>:</w:t>
      </w:r>
      <w:r>
        <w:t xml:space="preserve"> συντελεστής βαρύτητας του χρόνου αντίδρασης</w:t>
      </w:r>
    </w:p>
    <w:p w14:paraId="084D4785" w14:textId="4FD502CE" w:rsidR="009F1DAA" w:rsidRPr="009F1DAA" w:rsidRDefault="00555ED9" w:rsidP="009F1DAA">
      <w:pPr>
        <w:numPr>
          <w:ilvl w:val="0"/>
          <w:numId w:val="3"/>
        </w:numPr>
        <w:spacing w:after="294"/>
        <w:ind w:right="1311" w:hanging="360"/>
        <w:jc w:val="both"/>
      </w:pPr>
      <w:r>
        <w:rPr>
          <w:rFonts w:ascii="Cambria Math" w:eastAsia="Cambria Math" w:hAnsi="Cambria Math" w:cs="Cambria Math"/>
        </w:rPr>
        <w:t>𝐴</w:t>
      </w:r>
      <w:r>
        <w:rPr>
          <w:rFonts w:ascii="Cambria Math" w:eastAsia="Cambria Math" w:hAnsi="Cambria Math" w:cs="Cambria Math"/>
          <w:vertAlign w:val="subscript"/>
        </w:rPr>
        <w:t>𝑖</w:t>
      </w:r>
      <w:r>
        <w:rPr>
          <w:rFonts w:ascii="Cambria Math" w:eastAsia="Cambria Math" w:hAnsi="Cambria Math" w:cs="Cambria Math"/>
        </w:rPr>
        <w:t>:</w:t>
      </w:r>
      <w:r>
        <w:t xml:space="preserve"> ποσότητα πετρελαιοειδούς</w:t>
      </w:r>
    </w:p>
    <w:p w14:paraId="5D0AA545" w14:textId="39D9784C" w:rsidR="007555DA" w:rsidRDefault="00555ED9" w:rsidP="009F1DAA">
      <w:pPr>
        <w:numPr>
          <w:ilvl w:val="0"/>
          <w:numId w:val="3"/>
        </w:numPr>
        <w:spacing w:after="294"/>
        <w:ind w:right="1311" w:hanging="360"/>
        <w:jc w:val="both"/>
      </w:pPr>
      <w:r>
        <w:rPr>
          <w:rFonts w:ascii="Cambria Math" w:eastAsia="Cambria Math" w:hAnsi="Cambria Math" w:cs="Cambria Math"/>
        </w:rPr>
        <w:t>𝐶</w:t>
      </w:r>
      <w:r>
        <w:rPr>
          <w:rFonts w:ascii="Cambria Math" w:eastAsia="Cambria Math" w:hAnsi="Cambria Math" w:cs="Cambria Math"/>
          <w:vertAlign w:val="subscript"/>
        </w:rPr>
        <w:t>𝑡</w:t>
      </w:r>
      <w:r>
        <w:rPr>
          <w:rFonts w:ascii="Cambria Math" w:eastAsia="Cambria Math" w:hAnsi="Cambria Math" w:cs="Cambria Math"/>
        </w:rPr>
        <w:t xml:space="preserve">: </w:t>
      </w:r>
      <w:r>
        <w:t>Ολικό κόστος απορρύπανσης για το σενάριο i (€)</w:t>
      </w:r>
    </w:p>
    <w:p w14:paraId="7C73225B" w14:textId="66E8BED1" w:rsidR="007555DA" w:rsidRDefault="00555ED9" w:rsidP="009F1DAA">
      <w:pPr>
        <w:spacing w:after="297"/>
        <w:ind w:left="1090" w:right="1209"/>
        <w:jc w:val="both"/>
      </w:pPr>
      <w:r>
        <w:t>Έχουμε δύο διαφορετικά είδη πετρελαιοειδούς: 1) fuel oil και 2) diesel oil. Άρα, το i=( fuel oil , diesel oil).</w:t>
      </w:r>
    </w:p>
    <w:p w14:paraId="67F9E92E" w14:textId="09ED5582" w:rsidR="007555DA" w:rsidRDefault="00555ED9" w:rsidP="009F1DAA">
      <w:pPr>
        <w:numPr>
          <w:ilvl w:val="1"/>
          <w:numId w:val="3"/>
        </w:numPr>
        <w:spacing w:after="291"/>
        <w:ind w:right="1209" w:hanging="360"/>
        <w:jc w:val="both"/>
      </w:pPr>
      <w:r>
        <w:t>Μέσο κόστος καθορισμού για κατηγορία περιστατικών ανάλογα με το είδος πετρελαιοειδούς.</w:t>
      </w:r>
    </w:p>
    <w:p w14:paraId="797367BE" w14:textId="70F6202F" w:rsidR="007555DA" w:rsidRDefault="00555ED9" w:rsidP="009F1DAA">
      <w:pPr>
        <w:spacing w:after="286"/>
        <w:ind w:left="1810" w:right="1209"/>
        <w:jc w:val="both"/>
      </w:pPr>
      <w:r>
        <w:t>Τα περιστατικά ανάλογα με το είδος πετρελαίου χωρίζονται σε:</w:t>
      </w:r>
    </w:p>
    <w:p w14:paraId="5B5FE2A7" w14:textId="2D3DA19D" w:rsidR="007555DA" w:rsidRDefault="00555ED9" w:rsidP="009F1DAA">
      <w:pPr>
        <w:numPr>
          <w:ilvl w:val="2"/>
          <w:numId w:val="3"/>
        </w:numPr>
        <w:spacing w:after="6"/>
        <w:ind w:right="1209" w:hanging="360"/>
        <w:jc w:val="both"/>
      </w:pPr>
      <w:r>
        <w:t>Περιστατικά με διαρρέον πετρέλαιο fuel oil.</w:t>
      </w:r>
    </w:p>
    <w:p w14:paraId="0886F99D" w14:textId="306DC54D" w:rsidR="007555DA" w:rsidRDefault="00555ED9" w:rsidP="009F1DAA">
      <w:pPr>
        <w:numPr>
          <w:ilvl w:val="2"/>
          <w:numId w:val="3"/>
        </w:numPr>
        <w:spacing w:after="0"/>
        <w:ind w:right="1209" w:hanging="360"/>
        <w:jc w:val="both"/>
      </w:pPr>
      <w:r>
        <w:t>Περιστατικά με διαρρέον πετρέλαιο diesel oil.</w:t>
      </w:r>
    </w:p>
    <w:tbl>
      <w:tblPr>
        <w:tblStyle w:val="TableGrid"/>
        <w:tblW w:w="6138" w:type="dxa"/>
        <w:tblInd w:w="2165" w:type="dxa"/>
        <w:tblCellMar>
          <w:top w:w="14" w:type="dxa"/>
          <w:left w:w="108" w:type="dxa"/>
          <w:right w:w="115" w:type="dxa"/>
        </w:tblCellMar>
        <w:tblLook w:val="04A0" w:firstRow="1" w:lastRow="0" w:firstColumn="1" w:lastColumn="0" w:noHBand="0" w:noVBand="1"/>
      </w:tblPr>
      <w:tblGrid>
        <w:gridCol w:w="3017"/>
        <w:gridCol w:w="3121"/>
      </w:tblGrid>
      <w:tr w:rsidR="007555DA" w14:paraId="5E17EDB4" w14:textId="77777777">
        <w:trPr>
          <w:trHeight w:val="562"/>
        </w:trPr>
        <w:tc>
          <w:tcPr>
            <w:tcW w:w="3017" w:type="dxa"/>
            <w:tcBorders>
              <w:top w:val="single" w:sz="4" w:space="0" w:color="000000"/>
              <w:left w:val="single" w:sz="4" w:space="0" w:color="000000"/>
              <w:bottom w:val="single" w:sz="4" w:space="0" w:color="000000"/>
              <w:right w:val="single" w:sz="4" w:space="0" w:color="000000"/>
            </w:tcBorders>
          </w:tcPr>
          <w:p w14:paraId="3D22A073" w14:textId="7E36D676" w:rsidR="007555DA" w:rsidRDefault="00555ED9" w:rsidP="009F1DAA">
            <w:pPr>
              <w:spacing w:after="0" w:line="259" w:lineRule="auto"/>
              <w:ind w:left="0" w:right="0" w:firstLine="0"/>
              <w:jc w:val="both"/>
            </w:pPr>
            <w:r>
              <w:t>Τύπος διαρρέοντος πετρελαίου</w:t>
            </w:r>
          </w:p>
        </w:tc>
        <w:tc>
          <w:tcPr>
            <w:tcW w:w="3121" w:type="dxa"/>
            <w:tcBorders>
              <w:top w:val="single" w:sz="4" w:space="0" w:color="000000"/>
              <w:left w:val="single" w:sz="4" w:space="0" w:color="000000"/>
              <w:bottom w:val="single" w:sz="4" w:space="0" w:color="000000"/>
              <w:right w:val="single" w:sz="4" w:space="0" w:color="000000"/>
            </w:tcBorders>
          </w:tcPr>
          <w:p w14:paraId="74724041" w14:textId="18CE759D" w:rsidR="007555DA" w:rsidRDefault="00555ED9" w:rsidP="009F1DAA">
            <w:pPr>
              <w:spacing w:after="0" w:line="259" w:lineRule="auto"/>
              <w:ind w:left="0" w:right="0" w:firstLine="0"/>
              <w:jc w:val="both"/>
            </w:pPr>
            <w:r>
              <w:t>Μέσο κόστος απορρύπανσης ανά τόνο πετρελαίου (€/ton)</w:t>
            </w:r>
          </w:p>
        </w:tc>
      </w:tr>
      <w:tr w:rsidR="007555DA" w14:paraId="251C1D17" w14:textId="77777777">
        <w:trPr>
          <w:trHeight w:val="286"/>
        </w:trPr>
        <w:tc>
          <w:tcPr>
            <w:tcW w:w="3017" w:type="dxa"/>
            <w:tcBorders>
              <w:top w:val="single" w:sz="4" w:space="0" w:color="000000"/>
              <w:left w:val="single" w:sz="4" w:space="0" w:color="000000"/>
              <w:bottom w:val="single" w:sz="4" w:space="0" w:color="000000"/>
              <w:right w:val="single" w:sz="4" w:space="0" w:color="000000"/>
            </w:tcBorders>
          </w:tcPr>
          <w:p w14:paraId="57070867" w14:textId="4382CE8B" w:rsidR="007555DA" w:rsidRDefault="00555ED9" w:rsidP="009F1DAA">
            <w:pPr>
              <w:spacing w:after="0" w:line="259" w:lineRule="auto"/>
              <w:ind w:left="0" w:right="0" w:firstLine="0"/>
              <w:jc w:val="both"/>
            </w:pPr>
            <w:r>
              <w:t>fuel oil</w:t>
            </w:r>
          </w:p>
        </w:tc>
        <w:tc>
          <w:tcPr>
            <w:tcW w:w="3121" w:type="dxa"/>
            <w:tcBorders>
              <w:top w:val="single" w:sz="4" w:space="0" w:color="000000"/>
              <w:left w:val="single" w:sz="4" w:space="0" w:color="000000"/>
              <w:bottom w:val="single" w:sz="4" w:space="0" w:color="000000"/>
              <w:right w:val="single" w:sz="4" w:space="0" w:color="000000"/>
            </w:tcBorders>
          </w:tcPr>
          <w:p w14:paraId="43DA347B" w14:textId="0C3A816B" w:rsidR="007555DA" w:rsidRDefault="00555ED9" w:rsidP="009F1DAA">
            <w:pPr>
              <w:spacing w:after="0" w:line="259" w:lineRule="auto"/>
              <w:ind w:left="0" w:right="0" w:firstLine="0"/>
              <w:jc w:val="both"/>
            </w:pPr>
            <w:r>
              <w:t>41.000</w:t>
            </w:r>
          </w:p>
        </w:tc>
      </w:tr>
      <w:tr w:rsidR="007555DA" w14:paraId="658C4072" w14:textId="77777777">
        <w:trPr>
          <w:trHeight w:val="288"/>
        </w:trPr>
        <w:tc>
          <w:tcPr>
            <w:tcW w:w="3017" w:type="dxa"/>
            <w:tcBorders>
              <w:top w:val="single" w:sz="4" w:space="0" w:color="000000"/>
              <w:left w:val="single" w:sz="4" w:space="0" w:color="000000"/>
              <w:bottom w:val="single" w:sz="4" w:space="0" w:color="000000"/>
              <w:right w:val="single" w:sz="4" w:space="0" w:color="000000"/>
            </w:tcBorders>
          </w:tcPr>
          <w:p w14:paraId="4294BCFE" w14:textId="3B838DF5" w:rsidR="007555DA" w:rsidRDefault="00555ED9" w:rsidP="009F1DAA">
            <w:pPr>
              <w:spacing w:after="0" w:line="259" w:lineRule="auto"/>
              <w:ind w:left="0" w:right="0" w:firstLine="0"/>
              <w:jc w:val="both"/>
            </w:pPr>
            <w:r>
              <w:t>diesel oil</w:t>
            </w:r>
          </w:p>
        </w:tc>
        <w:tc>
          <w:tcPr>
            <w:tcW w:w="3121" w:type="dxa"/>
            <w:tcBorders>
              <w:top w:val="single" w:sz="4" w:space="0" w:color="000000"/>
              <w:left w:val="single" w:sz="4" w:space="0" w:color="000000"/>
              <w:bottom w:val="single" w:sz="4" w:space="0" w:color="000000"/>
              <w:right w:val="single" w:sz="4" w:space="0" w:color="000000"/>
            </w:tcBorders>
          </w:tcPr>
          <w:p w14:paraId="5F233A9B" w14:textId="40E9D0A9" w:rsidR="007555DA" w:rsidRDefault="00555ED9" w:rsidP="009F1DAA">
            <w:pPr>
              <w:spacing w:after="0" w:line="259" w:lineRule="auto"/>
              <w:ind w:left="0" w:right="0" w:firstLine="0"/>
              <w:jc w:val="both"/>
            </w:pPr>
            <w:r>
              <w:t>30.600</w:t>
            </w:r>
          </w:p>
        </w:tc>
      </w:tr>
    </w:tbl>
    <w:p w14:paraId="50914415" w14:textId="64F6C95F" w:rsidR="007555DA" w:rsidRDefault="00555ED9" w:rsidP="009F1DAA">
      <w:pPr>
        <w:numPr>
          <w:ilvl w:val="1"/>
          <w:numId w:val="3"/>
        </w:numPr>
        <w:ind w:right="1209" w:hanging="360"/>
        <w:jc w:val="both"/>
      </w:pPr>
      <w:r>
        <w:t>Μέσο κόστος καθαρισμού για κατηγορία περιστατικών ανάλογα με την ποσότητα πετρελαιοειδούς</w:t>
      </w:r>
    </w:p>
    <w:p w14:paraId="09B3B555" w14:textId="5382BEA5" w:rsidR="00555ED9" w:rsidRDefault="00555ED9" w:rsidP="00555ED9">
      <w:pPr>
        <w:spacing w:after="287"/>
        <w:ind w:left="1810" w:right="1209"/>
        <w:jc w:val="both"/>
      </w:pPr>
      <w:r>
        <w:t>Τα περιστατικά που βασίζονται ανάλογα με την ποσότητα πετρελαίου που διέρρευσε χωρίζεται σε:</w:t>
      </w:r>
    </w:p>
    <w:p w14:paraId="64FDC5EC" w14:textId="77777777" w:rsidR="00555ED9" w:rsidRDefault="00555ED9" w:rsidP="00555ED9">
      <w:pPr>
        <w:spacing w:after="287"/>
        <w:ind w:left="1810" w:right="1209"/>
        <w:jc w:val="both"/>
      </w:pPr>
    </w:p>
    <w:p w14:paraId="4730822A" w14:textId="77777777" w:rsidR="00555ED9" w:rsidRDefault="00555ED9" w:rsidP="00555ED9">
      <w:pPr>
        <w:spacing w:after="287"/>
        <w:ind w:left="1810" w:right="1209"/>
        <w:jc w:val="both"/>
      </w:pPr>
    </w:p>
    <w:p w14:paraId="0EABA184" w14:textId="5B2731F0" w:rsidR="007555DA" w:rsidRDefault="00555ED9" w:rsidP="009F1DAA">
      <w:pPr>
        <w:numPr>
          <w:ilvl w:val="2"/>
          <w:numId w:val="3"/>
        </w:numPr>
        <w:spacing w:after="9"/>
        <w:ind w:right="1209" w:hanging="360"/>
        <w:jc w:val="both"/>
      </w:pPr>
      <w:r>
        <w:lastRenderedPageBreak/>
        <w:t>Ποσότητα διαρρέοντος πετρελαίου 0-5 ton</w:t>
      </w:r>
    </w:p>
    <w:p w14:paraId="69600850" w14:textId="71948E9E" w:rsidR="007555DA" w:rsidRDefault="00555ED9" w:rsidP="009F1DAA">
      <w:pPr>
        <w:numPr>
          <w:ilvl w:val="2"/>
          <w:numId w:val="3"/>
        </w:numPr>
        <w:spacing w:after="3"/>
        <w:ind w:right="1209" w:hanging="360"/>
        <w:jc w:val="both"/>
      </w:pPr>
      <w:r>
        <w:t>Ποσότητα διαρρέοντος πετρελαίου 5,1-20 ton</w:t>
      </w:r>
    </w:p>
    <w:p w14:paraId="242BCA38" w14:textId="77777777" w:rsidR="007555DA" w:rsidRDefault="00555ED9">
      <w:pPr>
        <w:numPr>
          <w:ilvl w:val="2"/>
          <w:numId w:val="3"/>
        </w:numPr>
        <w:spacing w:after="0"/>
        <w:ind w:right="1209" w:hanging="360"/>
      </w:pPr>
      <w:r>
        <w:t xml:space="preserve">Ποσότητα διαρρέοντος πετρελαίου 20,1-100 ton </w:t>
      </w:r>
      <w:r>
        <w:rPr>
          <w:rFonts w:ascii="Wingdings" w:eastAsia="Wingdings" w:hAnsi="Wingdings" w:cs="Wingdings"/>
        </w:rPr>
        <w:t>✓</w:t>
      </w:r>
      <w:r>
        <w:rPr>
          <w:rFonts w:ascii="Arial" w:eastAsia="Arial" w:hAnsi="Arial" w:cs="Arial"/>
        </w:rPr>
        <w:t xml:space="preserve"> </w:t>
      </w:r>
      <w:r>
        <w:t xml:space="preserve">Ποσότητα διαρρέοντος πετρελαίου &gt;100 ton </w:t>
      </w:r>
    </w:p>
    <w:tbl>
      <w:tblPr>
        <w:tblStyle w:val="TableGrid"/>
        <w:tblW w:w="5778" w:type="dxa"/>
        <w:tblInd w:w="2525" w:type="dxa"/>
        <w:tblCellMar>
          <w:top w:w="14" w:type="dxa"/>
          <w:left w:w="108" w:type="dxa"/>
          <w:right w:w="425" w:type="dxa"/>
        </w:tblCellMar>
        <w:tblLook w:val="04A0" w:firstRow="1" w:lastRow="0" w:firstColumn="1" w:lastColumn="0" w:noHBand="0" w:noVBand="1"/>
      </w:tblPr>
      <w:tblGrid>
        <w:gridCol w:w="2830"/>
        <w:gridCol w:w="2948"/>
      </w:tblGrid>
      <w:tr w:rsidR="007555DA" w14:paraId="5694BCBB" w14:textId="77777777">
        <w:trPr>
          <w:trHeight w:val="1114"/>
        </w:trPr>
        <w:tc>
          <w:tcPr>
            <w:tcW w:w="2830" w:type="dxa"/>
            <w:tcBorders>
              <w:top w:val="single" w:sz="4" w:space="0" w:color="000000"/>
              <w:left w:val="single" w:sz="4" w:space="0" w:color="000000"/>
              <w:bottom w:val="single" w:sz="4" w:space="0" w:color="000000"/>
              <w:right w:val="single" w:sz="4" w:space="0" w:color="000000"/>
            </w:tcBorders>
          </w:tcPr>
          <w:p w14:paraId="3EF98210" w14:textId="77777777" w:rsidR="007555DA" w:rsidRDefault="00555ED9">
            <w:pPr>
              <w:spacing w:after="0" w:line="259" w:lineRule="auto"/>
              <w:ind w:left="0" w:right="0" w:firstLine="0"/>
              <w:jc w:val="both"/>
            </w:pPr>
            <w:r>
              <w:t xml:space="preserve">Ποσότητα διαρρέοντος πετρελαίου (ton) </w:t>
            </w:r>
          </w:p>
        </w:tc>
        <w:tc>
          <w:tcPr>
            <w:tcW w:w="2948" w:type="dxa"/>
            <w:tcBorders>
              <w:top w:val="single" w:sz="4" w:space="0" w:color="000000"/>
              <w:left w:val="single" w:sz="4" w:space="0" w:color="000000"/>
              <w:bottom w:val="single" w:sz="4" w:space="0" w:color="000000"/>
              <w:right w:val="single" w:sz="4" w:space="0" w:color="000000"/>
            </w:tcBorders>
          </w:tcPr>
          <w:p w14:paraId="04FF70BD" w14:textId="77777777" w:rsidR="007555DA" w:rsidRDefault="00555ED9">
            <w:pPr>
              <w:spacing w:after="0" w:line="259" w:lineRule="auto"/>
              <w:ind w:left="0" w:right="0" w:firstLine="0"/>
            </w:pPr>
            <w:r>
              <w:t xml:space="preserve">Μέσο κόστος απορρύπανσης ανά τόνο διαρρέοντος πετρελαίου (€/ton) </w:t>
            </w:r>
          </w:p>
        </w:tc>
      </w:tr>
      <w:tr w:rsidR="007555DA" w14:paraId="1A74B421" w14:textId="77777777">
        <w:trPr>
          <w:trHeight w:val="288"/>
        </w:trPr>
        <w:tc>
          <w:tcPr>
            <w:tcW w:w="2830" w:type="dxa"/>
            <w:tcBorders>
              <w:top w:val="single" w:sz="4" w:space="0" w:color="000000"/>
              <w:left w:val="single" w:sz="4" w:space="0" w:color="000000"/>
              <w:bottom w:val="single" w:sz="4" w:space="0" w:color="000000"/>
              <w:right w:val="single" w:sz="4" w:space="0" w:color="000000"/>
            </w:tcBorders>
          </w:tcPr>
          <w:p w14:paraId="23192302" w14:textId="77777777" w:rsidR="007555DA" w:rsidRDefault="00555ED9">
            <w:pPr>
              <w:spacing w:after="0" w:line="259" w:lineRule="auto"/>
              <w:ind w:left="0" w:right="0" w:firstLine="0"/>
            </w:pPr>
            <w:r>
              <w:t xml:space="preserve">0-5 </w:t>
            </w:r>
          </w:p>
        </w:tc>
        <w:tc>
          <w:tcPr>
            <w:tcW w:w="2948" w:type="dxa"/>
            <w:tcBorders>
              <w:top w:val="single" w:sz="4" w:space="0" w:color="000000"/>
              <w:left w:val="single" w:sz="4" w:space="0" w:color="000000"/>
              <w:bottom w:val="single" w:sz="4" w:space="0" w:color="000000"/>
              <w:right w:val="single" w:sz="4" w:space="0" w:color="000000"/>
            </w:tcBorders>
          </w:tcPr>
          <w:p w14:paraId="1660CBBC" w14:textId="77777777" w:rsidR="007555DA" w:rsidRDefault="00555ED9">
            <w:pPr>
              <w:spacing w:after="0" w:line="259" w:lineRule="auto"/>
              <w:ind w:left="0" w:right="0" w:firstLine="0"/>
            </w:pPr>
            <w:r>
              <w:t xml:space="preserve">46.000 </w:t>
            </w:r>
          </w:p>
        </w:tc>
      </w:tr>
      <w:tr w:rsidR="007555DA" w14:paraId="47A64F41" w14:textId="77777777">
        <w:trPr>
          <w:trHeight w:val="286"/>
        </w:trPr>
        <w:tc>
          <w:tcPr>
            <w:tcW w:w="2830" w:type="dxa"/>
            <w:tcBorders>
              <w:top w:val="single" w:sz="4" w:space="0" w:color="000000"/>
              <w:left w:val="single" w:sz="4" w:space="0" w:color="000000"/>
              <w:bottom w:val="single" w:sz="4" w:space="0" w:color="000000"/>
              <w:right w:val="single" w:sz="4" w:space="0" w:color="000000"/>
            </w:tcBorders>
          </w:tcPr>
          <w:p w14:paraId="0A2F1EBF" w14:textId="77777777" w:rsidR="007555DA" w:rsidRDefault="00555ED9">
            <w:pPr>
              <w:spacing w:after="0" w:line="259" w:lineRule="auto"/>
              <w:ind w:left="0" w:right="0" w:firstLine="0"/>
            </w:pPr>
            <w:r>
              <w:t xml:space="preserve">5,1-20 </w:t>
            </w:r>
          </w:p>
        </w:tc>
        <w:tc>
          <w:tcPr>
            <w:tcW w:w="2948" w:type="dxa"/>
            <w:tcBorders>
              <w:top w:val="single" w:sz="4" w:space="0" w:color="000000"/>
              <w:left w:val="single" w:sz="4" w:space="0" w:color="000000"/>
              <w:bottom w:val="single" w:sz="4" w:space="0" w:color="000000"/>
              <w:right w:val="single" w:sz="4" w:space="0" w:color="000000"/>
            </w:tcBorders>
          </w:tcPr>
          <w:p w14:paraId="4CBB472C" w14:textId="77777777" w:rsidR="007555DA" w:rsidRDefault="00555ED9">
            <w:pPr>
              <w:spacing w:after="0" w:line="259" w:lineRule="auto"/>
              <w:ind w:left="0" w:right="0" w:firstLine="0"/>
            </w:pPr>
            <w:r>
              <w:t xml:space="preserve">25.300 </w:t>
            </w:r>
          </w:p>
        </w:tc>
      </w:tr>
      <w:tr w:rsidR="007555DA" w14:paraId="4D2F559A" w14:textId="77777777">
        <w:trPr>
          <w:trHeight w:val="286"/>
        </w:trPr>
        <w:tc>
          <w:tcPr>
            <w:tcW w:w="2830" w:type="dxa"/>
            <w:tcBorders>
              <w:top w:val="single" w:sz="4" w:space="0" w:color="000000"/>
              <w:left w:val="single" w:sz="4" w:space="0" w:color="000000"/>
              <w:bottom w:val="single" w:sz="4" w:space="0" w:color="000000"/>
              <w:right w:val="single" w:sz="4" w:space="0" w:color="000000"/>
            </w:tcBorders>
          </w:tcPr>
          <w:p w14:paraId="523B5C82" w14:textId="77777777" w:rsidR="007555DA" w:rsidRDefault="00555ED9">
            <w:pPr>
              <w:spacing w:after="0" w:line="259" w:lineRule="auto"/>
              <w:ind w:left="0" w:right="0" w:firstLine="0"/>
            </w:pPr>
            <w:r>
              <w:t xml:space="preserve">20,1-100 </w:t>
            </w:r>
          </w:p>
        </w:tc>
        <w:tc>
          <w:tcPr>
            <w:tcW w:w="2948" w:type="dxa"/>
            <w:tcBorders>
              <w:top w:val="single" w:sz="4" w:space="0" w:color="000000"/>
              <w:left w:val="single" w:sz="4" w:space="0" w:color="000000"/>
              <w:bottom w:val="single" w:sz="4" w:space="0" w:color="000000"/>
              <w:right w:val="single" w:sz="4" w:space="0" w:color="000000"/>
            </w:tcBorders>
          </w:tcPr>
          <w:p w14:paraId="4A58D6A5" w14:textId="77777777" w:rsidR="007555DA" w:rsidRDefault="00555ED9">
            <w:pPr>
              <w:spacing w:after="0" w:line="259" w:lineRule="auto"/>
              <w:ind w:left="0" w:right="0" w:firstLine="0"/>
            </w:pPr>
            <w:r>
              <w:t xml:space="preserve">7.500 </w:t>
            </w:r>
          </w:p>
        </w:tc>
      </w:tr>
      <w:tr w:rsidR="007555DA" w14:paraId="400A0ED9" w14:textId="77777777">
        <w:trPr>
          <w:trHeight w:val="286"/>
        </w:trPr>
        <w:tc>
          <w:tcPr>
            <w:tcW w:w="2830" w:type="dxa"/>
            <w:tcBorders>
              <w:top w:val="single" w:sz="4" w:space="0" w:color="000000"/>
              <w:left w:val="single" w:sz="4" w:space="0" w:color="000000"/>
              <w:bottom w:val="single" w:sz="4" w:space="0" w:color="000000"/>
              <w:right w:val="single" w:sz="4" w:space="0" w:color="000000"/>
            </w:tcBorders>
          </w:tcPr>
          <w:p w14:paraId="2BF3D0BC" w14:textId="77777777" w:rsidR="007555DA" w:rsidRDefault="00555ED9">
            <w:pPr>
              <w:spacing w:after="0" w:line="259" w:lineRule="auto"/>
              <w:ind w:left="0" w:right="0" w:firstLine="0"/>
            </w:pPr>
            <w:r>
              <w:t xml:space="preserve">&gt;100 </w:t>
            </w:r>
          </w:p>
        </w:tc>
        <w:tc>
          <w:tcPr>
            <w:tcW w:w="2948" w:type="dxa"/>
            <w:tcBorders>
              <w:top w:val="single" w:sz="4" w:space="0" w:color="000000"/>
              <w:left w:val="single" w:sz="4" w:space="0" w:color="000000"/>
              <w:bottom w:val="single" w:sz="4" w:space="0" w:color="000000"/>
              <w:right w:val="single" w:sz="4" w:space="0" w:color="000000"/>
            </w:tcBorders>
          </w:tcPr>
          <w:p w14:paraId="439B8354" w14:textId="77777777" w:rsidR="007555DA" w:rsidRDefault="00555ED9">
            <w:pPr>
              <w:spacing w:after="0" w:line="259" w:lineRule="auto"/>
              <w:ind w:left="0" w:right="0" w:firstLine="0"/>
            </w:pPr>
            <w:r>
              <w:t xml:space="preserve">4.000 </w:t>
            </w:r>
          </w:p>
        </w:tc>
      </w:tr>
    </w:tbl>
    <w:p w14:paraId="5CE872CC" w14:textId="77777777" w:rsidR="007555DA" w:rsidRDefault="00555ED9">
      <w:pPr>
        <w:spacing w:after="256" w:line="259" w:lineRule="auto"/>
        <w:ind w:left="0" w:right="0" w:firstLine="0"/>
      </w:pPr>
      <w:r>
        <w:t xml:space="preserve"> </w:t>
      </w:r>
    </w:p>
    <w:p w14:paraId="5C88DF63" w14:textId="77777777" w:rsidR="007555DA" w:rsidRDefault="00555ED9">
      <w:pPr>
        <w:spacing w:after="0" w:line="259" w:lineRule="auto"/>
        <w:ind w:left="0" w:right="0" w:firstLine="0"/>
      </w:pPr>
      <w:r>
        <w:t xml:space="preserve"> </w:t>
      </w:r>
    </w:p>
    <w:p w14:paraId="09EECCA8" w14:textId="77777777" w:rsidR="007555DA" w:rsidRDefault="00555ED9">
      <w:pPr>
        <w:numPr>
          <w:ilvl w:val="1"/>
          <w:numId w:val="3"/>
        </w:numPr>
        <w:ind w:right="1209" w:hanging="360"/>
      </w:pPr>
      <w:r>
        <w:t xml:space="preserve">Μέσο κόστος καθαρισμού για κατηγορία περιστατικών ανάλογα με την γεωγραφική τοποθεσία </w:t>
      </w:r>
    </w:p>
    <w:p w14:paraId="292E0DE4" w14:textId="77777777" w:rsidR="007555DA" w:rsidRDefault="00555ED9">
      <w:pPr>
        <w:spacing w:after="290"/>
        <w:ind w:left="1810" w:right="1209"/>
      </w:pPr>
      <w:r>
        <w:t xml:space="preserve">Ανάλογα με την τοποθεσία του περιστατικού ρύπανσης, χωρίζεται σε: </w:t>
      </w:r>
    </w:p>
    <w:p w14:paraId="66D7BAE5" w14:textId="77777777" w:rsidR="007555DA" w:rsidRDefault="00555ED9">
      <w:pPr>
        <w:numPr>
          <w:ilvl w:val="2"/>
          <w:numId w:val="3"/>
        </w:numPr>
        <w:spacing w:after="12"/>
        <w:ind w:right="1209" w:hanging="360"/>
      </w:pPr>
      <w:r>
        <w:t xml:space="preserve">Αιγαίο πέλαγος </w:t>
      </w:r>
    </w:p>
    <w:p w14:paraId="7D29BF93" w14:textId="77777777" w:rsidR="007555DA" w:rsidRDefault="00555ED9">
      <w:pPr>
        <w:numPr>
          <w:ilvl w:val="2"/>
          <w:numId w:val="3"/>
        </w:numPr>
        <w:spacing w:after="13"/>
        <w:ind w:right="1209" w:hanging="360"/>
      </w:pPr>
      <w:r>
        <w:t xml:space="preserve">Ιόνιο πέλαγος  </w:t>
      </w:r>
    </w:p>
    <w:p w14:paraId="45A7692E" w14:textId="77777777" w:rsidR="007555DA" w:rsidRDefault="00555ED9">
      <w:pPr>
        <w:numPr>
          <w:ilvl w:val="2"/>
          <w:numId w:val="3"/>
        </w:numPr>
        <w:ind w:right="1209" w:hanging="360"/>
      </w:pPr>
      <w:r>
        <w:t xml:space="preserve">Σαρωνικό πέλαγος </w:t>
      </w:r>
    </w:p>
    <w:p w14:paraId="427AF070" w14:textId="77777777" w:rsidR="007555DA" w:rsidRDefault="00555ED9">
      <w:pPr>
        <w:spacing w:after="0"/>
        <w:ind w:left="2531" w:right="1209"/>
      </w:pPr>
      <w:r>
        <w:t xml:space="preserve">Η τιμή του μέσου κόστους απορρύπανσης ανάλογα με την τοποθεσία δίνεται </w:t>
      </w:r>
    </w:p>
    <w:tbl>
      <w:tblPr>
        <w:tblStyle w:val="TableGrid"/>
        <w:tblW w:w="5778" w:type="dxa"/>
        <w:tblInd w:w="2525" w:type="dxa"/>
        <w:tblCellMar>
          <w:top w:w="14" w:type="dxa"/>
          <w:left w:w="108" w:type="dxa"/>
          <w:right w:w="115" w:type="dxa"/>
        </w:tblCellMar>
        <w:tblLook w:val="04A0" w:firstRow="1" w:lastRow="0" w:firstColumn="1" w:lastColumn="0" w:noHBand="0" w:noVBand="1"/>
      </w:tblPr>
      <w:tblGrid>
        <w:gridCol w:w="2787"/>
        <w:gridCol w:w="2991"/>
      </w:tblGrid>
      <w:tr w:rsidR="007555DA" w14:paraId="04D6B83C" w14:textId="77777777">
        <w:trPr>
          <w:trHeight w:val="1114"/>
        </w:trPr>
        <w:tc>
          <w:tcPr>
            <w:tcW w:w="2787" w:type="dxa"/>
            <w:tcBorders>
              <w:top w:val="single" w:sz="4" w:space="0" w:color="000000"/>
              <w:left w:val="single" w:sz="4" w:space="0" w:color="000000"/>
              <w:bottom w:val="single" w:sz="4" w:space="0" w:color="000000"/>
              <w:right w:val="single" w:sz="4" w:space="0" w:color="000000"/>
            </w:tcBorders>
          </w:tcPr>
          <w:p w14:paraId="0166D3A8" w14:textId="77777777" w:rsidR="007555DA" w:rsidRDefault="00555ED9">
            <w:pPr>
              <w:spacing w:after="0" w:line="259" w:lineRule="auto"/>
              <w:ind w:left="0" w:right="0" w:firstLine="0"/>
            </w:pPr>
            <w:r>
              <w:t xml:space="preserve">Γεωγραφική τοποθεσία </w:t>
            </w:r>
          </w:p>
        </w:tc>
        <w:tc>
          <w:tcPr>
            <w:tcW w:w="2991" w:type="dxa"/>
            <w:tcBorders>
              <w:top w:val="single" w:sz="4" w:space="0" w:color="000000"/>
              <w:left w:val="single" w:sz="4" w:space="0" w:color="000000"/>
              <w:bottom w:val="single" w:sz="4" w:space="0" w:color="000000"/>
              <w:right w:val="single" w:sz="4" w:space="0" w:color="000000"/>
            </w:tcBorders>
          </w:tcPr>
          <w:p w14:paraId="60D274C6" w14:textId="77777777" w:rsidR="007555DA" w:rsidRDefault="00555ED9">
            <w:pPr>
              <w:spacing w:after="0" w:line="259" w:lineRule="auto"/>
              <w:ind w:left="0" w:right="0" w:firstLine="0"/>
            </w:pPr>
            <w:r>
              <w:t xml:space="preserve">Μέσο κόστος απορρύπανσης ανά τόνο διαρρέοντος πετρελαίου (€/ton) </w:t>
            </w:r>
          </w:p>
        </w:tc>
      </w:tr>
      <w:tr w:rsidR="007555DA" w14:paraId="30FD34DB" w14:textId="77777777">
        <w:trPr>
          <w:trHeight w:val="286"/>
        </w:trPr>
        <w:tc>
          <w:tcPr>
            <w:tcW w:w="2787" w:type="dxa"/>
            <w:tcBorders>
              <w:top w:val="single" w:sz="4" w:space="0" w:color="000000"/>
              <w:left w:val="single" w:sz="4" w:space="0" w:color="000000"/>
              <w:bottom w:val="single" w:sz="4" w:space="0" w:color="000000"/>
              <w:right w:val="single" w:sz="4" w:space="0" w:color="000000"/>
            </w:tcBorders>
          </w:tcPr>
          <w:p w14:paraId="3C668EBE" w14:textId="77777777" w:rsidR="007555DA" w:rsidRDefault="00555ED9">
            <w:pPr>
              <w:spacing w:after="0" w:line="259" w:lineRule="auto"/>
              <w:ind w:left="0" w:right="0" w:firstLine="0"/>
            </w:pPr>
            <w:r>
              <w:t xml:space="preserve">Αιγαίο </w:t>
            </w:r>
          </w:p>
        </w:tc>
        <w:tc>
          <w:tcPr>
            <w:tcW w:w="2991" w:type="dxa"/>
            <w:tcBorders>
              <w:top w:val="single" w:sz="4" w:space="0" w:color="000000"/>
              <w:left w:val="single" w:sz="4" w:space="0" w:color="000000"/>
              <w:bottom w:val="single" w:sz="4" w:space="0" w:color="000000"/>
              <w:right w:val="single" w:sz="4" w:space="0" w:color="000000"/>
            </w:tcBorders>
          </w:tcPr>
          <w:p w14:paraId="457EEAA9" w14:textId="77777777" w:rsidR="007555DA" w:rsidRDefault="00555ED9">
            <w:pPr>
              <w:spacing w:after="0" w:line="259" w:lineRule="auto"/>
              <w:ind w:left="0" w:right="0" w:firstLine="0"/>
            </w:pPr>
            <w:r>
              <w:t xml:space="preserve">14.300 </w:t>
            </w:r>
          </w:p>
        </w:tc>
      </w:tr>
      <w:tr w:rsidR="007555DA" w14:paraId="4DD586FB" w14:textId="77777777">
        <w:trPr>
          <w:trHeight w:val="286"/>
        </w:trPr>
        <w:tc>
          <w:tcPr>
            <w:tcW w:w="2787" w:type="dxa"/>
            <w:tcBorders>
              <w:top w:val="single" w:sz="4" w:space="0" w:color="000000"/>
              <w:left w:val="single" w:sz="4" w:space="0" w:color="000000"/>
              <w:bottom w:val="single" w:sz="4" w:space="0" w:color="000000"/>
              <w:right w:val="single" w:sz="4" w:space="0" w:color="000000"/>
            </w:tcBorders>
          </w:tcPr>
          <w:p w14:paraId="7CE178C4" w14:textId="77777777" w:rsidR="007555DA" w:rsidRDefault="00555ED9">
            <w:pPr>
              <w:spacing w:after="0" w:line="259" w:lineRule="auto"/>
              <w:ind w:left="0" w:right="0" w:firstLine="0"/>
            </w:pPr>
            <w:r>
              <w:t xml:space="preserve">Ιόνιο </w:t>
            </w:r>
          </w:p>
        </w:tc>
        <w:tc>
          <w:tcPr>
            <w:tcW w:w="2991" w:type="dxa"/>
            <w:tcBorders>
              <w:top w:val="single" w:sz="4" w:space="0" w:color="000000"/>
              <w:left w:val="single" w:sz="4" w:space="0" w:color="000000"/>
              <w:bottom w:val="single" w:sz="4" w:space="0" w:color="000000"/>
              <w:right w:val="single" w:sz="4" w:space="0" w:color="000000"/>
            </w:tcBorders>
          </w:tcPr>
          <w:p w14:paraId="70E2F4C8" w14:textId="77777777" w:rsidR="007555DA" w:rsidRDefault="00555ED9">
            <w:pPr>
              <w:spacing w:after="0" w:line="259" w:lineRule="auto"/>
              <w:ind w:left="0" w:right="0" w:firstLine="0"/>
            </w:pPr>
            <w:r>
              <w:t xml:space="preserve">53.000 </w:t>
            </w:r>
          </w:p>
        </w:tc>
      </w:tr>
      <w:tr w:rsidR="007555DA" w14:paraId="02741A95" w14:textId="77777777">
        <w:trPr>
          <w:trHeight w:val="286"/>
        </w:trPr>
        <w:tc>
          <w:tcPr>
            <w:tcW w:w="2787" w:type="dxa"/>
            <w:tcBorders>
              <w:top w:val="single" w:sz="4" w:space="0" w:color="000000"/>
              <w:left w:val="single" w:sz="4" w:space="0" w:color="000000"/>
              <w:bottom w:val="single" w:sz="4" w:space="0" w:color="000000"/>
              <w:right w:val="single" w:sz="4" w:space="0" w:color="000000"/>
            </w:tcBorders>
          </w:tcPr>
          <w:p w14:paraId="13A81B6F" w14:textId="77777777" w:rsidR="007555DA" w:rsidRDefault="00555ED9">
            <w:pPr>
              <w:spacing w:after="0" w:line="259" w:lineRule="auto"/>
              <w:ind w:left="0" w:right="0" w:firstLine="0"/>
            </w:pPr>
            <w:r>
              <w:t xml:space="preserve">Σαρωνικό </w:t>
            </w:r>
          </w:p>
        </w:tc>
        <w:tc>
          <w:tcPr>
            <w:tcW w:w="2991" w:type="dxa"/>
            <w:tcBorders>
              <w:top w:val="single" w:sz="4" w:space="0" w:color="000000"/>
              <w:left w:val="single" w:sz="4" w:space="0" w:color="000000"/>
              <w:bottom w:val="single" w:sz="4" w:space="0" w:color="000000"/>
              <w:right w:val="single" w:sz="4" w:space="0" w:color="000000"/>
            </w:tcBorders>
          </w:tcPr>
          <w:p w14:paraId="33313968" w14:textId="77777777" w:rsidR="007555DA" w:rsidRDefault="00555ED9">
            <w:pPr>
              <w:spacing w:after="0" w:line="259" w:lineRule="auto"/>
              <w:ind w:left="0" w:right="0" w:firstLine="0"/>
            </w:pPr>
            <w:r>
              <w:t xml:space="preserve">40.000 </w:t>
            </w:r>
          </w:p>
        </w:tc>
      </w:tr>
    </w:tbl>
    <w:p w14:paraId="3B2C8AC4" w14:textId="77777777" w:rsidR="007555DA" w:rsidRDefault="00555ED9">
      <w:pPr>
        <w:numPr>
          <w:ilvl w:val="1"/>
          <w:numId w:val="3"/>
        </w:numPr>
        <w:ind w:right="1209" w:hanging="360"/>
      </w:pPr>
      <w:r>
        <w:t xml:space="preserve">Μέσο κόστος καθαρισμού για κατηγορία περιστατικών ανάλογα με το είδος της τοποθεσίας </w:t>
      </w:r>
    </w:p>
    <w:p w14:paraId="36D4435E" w14:textId="77777777" w:rsidR="007555DA" w:rsidRDefault="00555ED9">
      <w:pPr>
        <w:spacing w:after="279"/>
        <w:ind w:left="1810" w:right="1209"/>
      </w:pPr>
      <w:r>
        <w:t xml:space="preserve">Ανάλογα με την χρησιμότητα και το χαρακτηριστικό της περιοχής, χωρίζονται σε τρεις κατηγορίες: </w:t>
      </w:r>
    </w:p>
    <w:p w14:paraId="0829468B" w14:textId="77777777" w:rsidR="007555DA" w:rsidRDefault="00555ED9">
      <w:pPr>
        <w:numPr>
          <w:ilvl w:val="2"/>
          <w:numId w:val="3"/>
        </w:numPr>
        <w:spacing w:after="7"/>
        <w:ind w:right="1209" w:hanging="360"/>
      </w:pPr>
      <w:r>
        <w:t xml:space="preserve">Port (λιμάνι ή μαρίνα) </w:t>
      </w:r>
    </w:p>
    <w:p w14:paraId="3283EA5C" w14:textId="77777777" w:rsidR="007555DA" w:rsidRDefault="00555ED9">
      <w:pPr>
        <w:numPr>
          <w:ilvl w:val="2"/>
          <w:numId w:val="3"/>
        </w:numPr>
        <w:spacing w:after="6"/>
        <w:ind w:right="1209" w:hanging="360"/>
      </w:pPr>
      <w:r>
        <w:t xml:space="preserve">Offshore (Ανοικτή θάλασσα, περιοχή αλιείας) </w:t>
      </w:r>
    </w:p>
    <w:p w14:paraId="09C2972E" w14:textId="77777777" w:rsidR="007555DA" w:rsidRDefault="00555ED9">
      <w:pPr>
        <w:numPr>
          <w:ilvl w:val="2"/>
          <w:numId w:val="3"/>
        </w:numPr>
        <w:spacing w:after="0"/>
        <w:ind w:right="1209" w:hanging="360"/>
      </w:pPr>
      <w:r>
        <w:t xml:space="preserve">Nearshore (Αγκυροβόλιο, βιομηχανική ή τουριστική περιοχή) </w:t>
      </w:r>
    </w:p>
    <w:tbl>
      <w:tblPr>
        <w:tblStyle w:val="TableGrid"/>
        <w:tblW w:w="5778" w:type="dxa"/>
        <w:tblInd w:w="2525" w:type="dxa"/>
        <w:tblCellMar>
          <w:top w:w="14" w:type="dxa"/>
          <w:left w:w="108" w:type="dxa"/>
          <w:right w:w="146" w:type="dxa"/>
        </w:tblCellMar>
        <w:tblLook w:val="04A0" w:firstRow="1" w:lastRow="0" w:firstColumn="1" w:lastColumn="0" w:noHBand="0" w:noVBand="1"/>
      </w:tblPr>
      <w:tblGrid>
        <w:gridCol w:w="2893"/>
        <w:gridCol w:w="2885"/>
      </w:tblGrid>
      <w:tr w:rsidR="007555DA" w14:paraId="0644E7CB" w14:textId="77777777">
        <w:trPr>
          <w:trHeight w:val="1114"/>
        </w:trPr>
        <w:tc>
          <w:tcPr>
            <w:tcW w:w="2892" w:type="dxa"/>
            <w:tcBorders>
              <w:top w:val="single" w:sz="4" w:space="0" w:color="000000"/>
              <w:left w:val="single" w:sz="4" w:space="0" w:color="000000"/>
              <w:bottom w:val="single" w:sz="4" w:space="0" w:color="000000"/>
              <w:right w:val="single" w:sz="4" w:space="0" w:color="000000"/>
            </w:tcBorders>
          </w:tcPr>
          <w:p w14:paraId="092E6554" w14:textId="77777777" w:rsidR="007555DA" w:rsidRDefault="00555ED9">
            <w:pPr>
              <w:spacing w:after="0" w:line="259" w:lineRule="auto"/>
              <w:ind w:left="0" w:right="0" w:firstLine="0"/>
            </w:pPr>
            <w:r>
              <w:lastRenderedPageBreak/>
              <w:t xml:space="preserve">Είδος περιοχής </w:t>
            </w:r>
          </w:p>
        </w:tc>
        <w:tc>
          <w:tcPr>
            <w:tcW w:w="2885" w:type="dxa"/>
            <w:tcBorders>
              <w:top w:val="single" w:sz="4" w:space="0" w:color="000000"/>
              <w:left w:val="single" w:sz="4" w:space="0" w:color="000000"/>
              <w:bottom w:val="single" w:sz="4" w:space="0" w:color="000000"/>
              <w:right w:val="single" w:sz="4" w:space="0" w:color="000000"/>
            </w:tcBorders>
          </w:tcPr>
          <w:p w14:paraId="53F20209" w14:textId="77777777" w:rsidR="007555DA" w:rsidRDefault="00555ED9">
            <w:pPr>
              <w:spacing w:after="0" w:line="259" w:lineRule="auto"/>
              <w:ind w:left="0" w:right="0" w:firstLine="0"/>
            </w:pPr>
            <w:r>
              <w:t xml:space="preserve">Μέσο κόστος απορρύπανσης ανά τόνο διαρρέοντος πετρελαίου (€/ton) </w:t>
            </w:r>
          </w:p>
        </w:tc>
      </w:tr>
      <w:tr w:rsidR="007555DA" w14:paraId="74E46B5B" w14:textId="77777777">
        <w:trPr>
          <w:trHeight w:val="843"/>
        </w:trPr>
        <w:tc>
          <w:tcPr>
            <w:tcW w:w="2892" w:type="dxa"/>
            <w:tcBorders>
              <w:top w:val="single" w:sz="4" w:space="0" w:color="000000"/>
              <w:left w:val="single" w:sz="4" w:space="0" w:color="000000"/>
              <w:bottom w:val="single" w:sz="4" w:space="0" w:color="000000"/>
              <w:right w:val="single" w:sz="4" w:space="0" w:color="000000"/>
            </w:tcBorders>
          </w:tcPr>
          <w:p w14:paraId="1C7D0607" w14:textId="77777777" w:rsidR="007555DA" w:rsidRDefault="00555ED9">
            <w:pPr>
              <w:spacing w:after="257" w:line="259" w:lineRule="auto"/>
              <w:ind w:left="0" w:right="0" w:firstLine="0"/>
            </w:pPr>
            <w:r>
              <w:t xml:space="preserve">Port (λιμάνι ή μαρίνα) </w:t>
            </w:r>
          </w:p>
          <w:p w14:paraId="035D05A0" w14:textId="77777777" w:rsidR="007555DA" w:rsidRDefault="00555ED9">
            <w:pPr>
              <w:spacing w:after="0" w:line="259" w:lineRule="auto"/>
              <w:ind w:left="0" w:right="0" w:firstLine="0"/>
            </w:pPr>
            <w:r>
              <w:t xml:space="preserve"> </w:t>
            </w:r>
          </w:p>
        </w:tc>
        <w:tc>
          <w:tcPr>
            <w:tcW w:w="2885" w:type="dxa"/>
            <w:tcBorders>
              <w:top w:val="single" w:sz="4" w:space="0" w:color="000000"/>
              <w:left w:val="single" w:sz="4" w:space="0" w:color="000000"/>
              <w:bottom w:val="single" w:sz="4" w:space="0" w:color="000000"/>
              <w:right w:val="single" w:sz="4" w:space="0" w:color="000000"/>
            </w:tcBorders>
          </w:tcPr>
          <w:p w14:paraId="22AD7EC1" w14:textId="77777777" w:rsidR="007555DA" w:rsidRDefault="00555ED9">
            <w:pPr>
              <w:spacing w:after="0" w:line="259" w:lineRule="auto"/>
              <w:ind w:left="0" w:right="0" w:firstLine="0"/>
            </w:pPr>
            <w:r>
              <w:t xml:space="preserve">39.000 </w:t>
            </w:r>
          </w:p>
        </w:tc>
      </w:tr>
      <w:tr w:rsidR="007555DA" w14:paraId="06B51127" w14:textId="77777777">
        <w:trPr>
          <w:trHeight w:val="1118"/>
        </w:trPr>
        <w:tc>
          <w:tcPr>
            <w:tcW w:w="2892" w:type="dxa"/>
            <w:tcBorders>
              <w:top w:val="single" w:sz="4" w:space="0" w:color="000000"/>
              <w:left w:val="single" w:sz="4" w:space="0" w:color="000000"/>
              <w:bottom w:val="single" w:sz="4" w:space="0" w:color="000000"/>
              <w:right w:val="single" w:sz="4" w:space="0" w:color="000000"/>
            </w:tcBorders>
          </w:tcPr>
          <w:p w14:paraId="79F77991" w14:textId="77777777" w:rsidR="007555DA" w:rsidRDefault="00555ED9">
            <w:pPr>
              <w:spacing w:after="234" w:line="278" w:lineRule="auto"/>
              <w:ind w:left="0" w:right="0" w:firstLine="0"/>
            </w:pPr>
            <w:r>
              <w:t xml:space="preserve">Offshore (Ανοικτή θάλασσα, περιοχή αλιείας) </w:t>
            </w:r>
          </w:p>
          <w:p w14:paraId="25FFA517" w14:textId="77777777" w:rsidR="007555DA" w:rsidRDefault="00555ED9">
            <w:pPr>
              <w:spacing w:after="0" w:line="259" w:lineRule="auto"/>
              <w:ind w:left="0" w:right="0" w:firstLine="0"/>
            </w:pPr>
            <w:r>
              <w:t xml:space="preserve"> </w:t>
            </w:r>
          </w:p>
        </w:tc>
        <w:tc>
          <w:tcPr>
            <w:tcW w:w="2885" w:type="dxa"/>
            <w:tcBorders>
              <w:top w:val="single" w:sz="4" w:space="0" w:color="000000"/>
              <w:left w:val="single" w:sz="4" w:space="0" w:color="000000"/>
              <w:bottom w:val="single" w:sz="4" w:space="0" w:color="000000"/>
              <w:right w:val="single" w:sz="4" w:space="0" w:color="000000"/>
            </w:tcBorders>
          </w:tcPr>
          <w:p w14:paraId="5B6D2F1B" w14:textId="77777777" w:rsidR="007555DA" w:rsidRDefault="00555ED9">
            <w:pPr>
              <w:spacing w:after="0" w:line="259" w:lineRule="auto"/>
              <w:ind w:left="0" w:right="0" w:firstLine="0"/>
            </w:pPr>
            <w:r>
              <w:t xml:space="preserve">25.900 </w:t>
            </w:r>
          </w:p>
        </w:tc>
      </w:tr>
      <w:tr w:rsidR="007555DA" w14:paraId="595131E2" w14:textId="77777777">
        <w:trPr>
          <w:trHeight w:val="1394"/>
        </w:trPr>
        <w:tc>
          <w:tcPr>
            <w:tcW w:w="2892" w:type="dxa"/>
            <w:tcBorders>
              <w:top w:val="single" w:sz="4" w:space="0" w:color="000000"/>
              <w:left w:val="single" w:sz="4" w:space="0" w:color="000000"/>
              <w:bottom w:val="single" w:sz="4" w:space="0" w:color="000000"/>
              <w:right w:val="single" w:sz="4" w:space="0" w:color="000000"/>
            </w:tcBorders>
          </w:tcPr>
          <w:p w14:paraId="6B5FBFAF" w14:textId="77777777" w:rsidR="007555DA" w:rsidRDefault="00555ED9">
            <w:pPr>
              <w:spacing w:after="256" w:line="257" w:lineRule="auto"/>
              <w:ind w:left="0" w:right="123" w:firstLine="0"/>
              <w:jc w:val="both"/>
            </w:pPr>
            <w:r>
              <w:t xml:space="preserve">Nearshore (Αγκυροβόλιο, βιομηχανική ή τουριστική περιοχή) </w:t>
            </w:r>
          </w:p>
          <w:p w14:paraId="53499775" w14:textId="77777777" w:rsidR="007555DA" w:rsidRDefault="00555ED9">
            <w:pPr>
              <w:spacing w:after="0" w:line="259" w:lineRule="auto"/>
              <w:ind w:left="0" w:right="0" w:firstLine="0"/>
            </w:pPr>
            <w:r>
              <w:t xml:space="preserve"> </w:t>
            </w:r>
          </w:p>
        </w:tc>
        <w:tc>
          <w:tcPr>
            <w:tcW w:w="2885" w:type="dxa"/>
            <w:tcBorders>
              <w:top w:val="single" w:sz="4" w:space="0" w:color="000000"/>
              <w:left w:val="single" w:sz="4" w:space="0" w:color="000000"/>
              <w:bottom w:val="single" w:sz="4" w:space="0" w:color="000000"/>
              <w:right w:val="single" w:sz="4" w:space="0" w:color="000000"/>
            </w:tcBorders>
          </w:tcPr>
          <w:p w14:paraId="49443926" w14:textId="77777777" w:rsidR="007555DA" w:rsidRDefault="00555ED9">
            <w:pPr>
              <w:spacing w:after="0" w:line="259" w:lineRule="auto"/>
              <w:ind w:left="0" w:right="0" w:firstLine="0"/>
            </w:pPr>
            <w:r>
              <w:t xml:space="preserve">73.000 </w:t>
            </w:r>
          </w:p>
        </w:tc>
      </w:tr>
    </w:tbl>
    <w:p w14:paraId="1AF38518" w14:textId="77777777" w:rsidR="007555DA" w:rsidRDefault="00555ED9">
      <w:pPr>
        <w:spacing w:after="0" w:line="259" w:lineRule="auto"/>
        <w:ind w:left="0" w:right="0" w:firstLine="0"/>
      </w:pPr>
      <w:r>
        <w:t xml:space="preserve"> </w:t>
      </w:r>
    </w:p>
    <w:p w14:paraId="0B45A2F8" w14:textId="77777777" w:rsidR="007555DA" w:rsidRDefault="00555ED9">
      <w:pPr>
        <w:numPr>
          <w:ilvl w:val="1"/>
          <w:numId w:val="3"/>
        </w:numPr>
        <w:ind w:right="1209" w:hanging="360"/>
      </w:pPr>
      <w:r>
        <w:t xml:space="preserve">Μέσο κόστος καθαρισμού για κατηγορία περιστατικών ανάλογα με το μήκος της προσβληθείσας ακτής </w:t>
      </w:r>
    </w:p>
    <w:p w14:paraId="0989AEE2" w14:textId="77777777" w:rsidR="007555DA" w:rsidRDefault="00555ED9">
      <w:pPr>
        <w:spacing w:after="0"/>
        <w:ind w:left="1810" w:right="1209"/>
      </w:pPr>
      <w:r>
        <w:t xml:space="preserve">Τα περιστατικά ρύπανσης διακρίνονται ανάλογα με την έκταση της ακτής που ρυπάνθηκε και χωρίζονται σε τρεις κατηγορίες. </w:t>
      </w:r>
    </w:p>
    <w:tbl>
      <w:tblPr>
        <w:tblStyle w:val="TableGrid"/>
        <w:tblW w:w="6498" w:type="dxa"/>
        <w:tblInd w:w="1805" w:type="dxa"/>
        <w:tblCellMar>
          <w:top w:w="14" w:type="dxa"/>
          <w:left w:w="108" w:type="dxa"/>
          <w:right w:w="115" w:type="dxa"/>
        </w:tblCellMar>
        <w:tblLook w:val="04A0" w:firstRow="1" w:lastRow="0" w:firstColumn="1" w:lastColumn="0" w:noHBand="0" w:noVBand="1"/>
      </w:tblPr>
      <w:tblGrid>
        <w:gridCol w:w="3260"/>
        <w:gridCol w:w="3238"/>
      </w:tblGrid>
      <w:tr w:rsidR="007555DA" w14:paraId="440989EF" w14:textId="77777777">
        <w:trPr>
          <w:trHeight w:val="838"/>
        </w:trPr>
        <w:tc>
          <w:tcPr>
            <w:tcW w:w="3260" w:type="dxa"/>
            <w:tcBorders>
              <w:top w:val="single" w:sz="4" w:space="0" w:color="000000"/>
              <w:left w:val="single" w:sz="4" w:space="0" w:color="000000"/>
              <w:bottom w:val="single" w:sz="4" w:space="0" w:color="000000"/>
              <w:right w:val="single" w:sz="4" w:space="0" w:color="000000"/>
            </w:tcBorders>
          </w:tcPr>
          <w:p w14:paraId="0206BCB8" w14:textId="77777777" w:rsidR="007555DA" w:rsidRDefault="00555ED9">
            <w:pPr>
              <w:spacing w:after="0" w:line="259" w:lineRule="auto"/>
              <w:ind w:left="1" w:right="0" w:firstLine="0"/>
            </w:pPr>
            <w:r>
              <w:t xml:space="preserve">Μήκος της προσβληθείσας ακτής </w:t>
            </w:r>
          </w:p>
        </w:tc>
        <w:tc>
          <w:tcPr>
            <w:tcW w:w="3238" w:type="dxa"/>
            <w:tcBorders>
              <w:top w:val="single" w:sz="4" w:space="0" w:color="000000"/>
              <w:left w:val="single" w:sz="4" w:space="0" w:color="000000"/>
              <w:bottom w:val="single" w:sz="4" w:space="0" w:color="000000"/>
              <w:right w:val="single" w:sz="4" w:space="0" w:color="000000"/>
            </w:tcBorders>
          </w:tcPr>
          <w:p w14:paraId="57827D30" w14:textId="77777777" w:rsidR="007555DA" w:rsidRDefault="00555ED9">
            <w:pPr>
              <w:spacing w:after="0" w:line="259" w:lineRule="auto"/>
              <w:ind w:left="0" w:right="0" w:firstLine="0"/>
            </w:pPr>
            <w:r>
              <w:t xml:space="preserve">Μέσο κόστος απορρύπανσης ανά τόνο διαρρέοντος πετρελαίου (€/ton) </w:t>
            </w:r>
          </w:p>
        </w:tc>
      </w:tr>
      <w:tr w:rsidR="007555DA" w14:paraId="2F508005" w14:textId="77777777">
        <w:trPr>
          <w:trHeight w:val="288"/>
        </w:trPr>
        <w:tc>
          <w:tcPr>
            <w:tcW w:w="3260" w:type="dxa"/>
            <w:tcBorders>
              <w:top w:val="single" w:sz="4" w:space="0" w:color="000000"/>
              <w:left w:val="single" w:sz="4" w:space="0" w:color="000000"/>
              <w:bottom w:val="single" w:sz="4" w:space="0" w:color="000000"/>
              <w:right w:val="single" w:sz="4" w:space="0" w:color="000000"/>
            </w:tcBorders>
          </w:tcPr>
          <w:p w14:paraId="3CFD6B18" w14:textId="77777777" w:rsidR="007555DA" w:rsidRDefault="00555ED9">
            <w:pPr>
              <w:spacing w:after="0" w:line="259" w:lineRule="auto"/>
              <w:ind w:left="1" w:right="0" w:firstLine="0"/>
            </w:pPr>
            <w:r>
              <w:t xml:space="preserve">0-1 </w:t>
            </w:r>
          </w:p>
        </w:tc>
        <w:tc>
          <w:tcPr>
            <w:tcW w:w="3238" w:type="dxa"/>
            <w:tcBorders>
              <w:top w:val="single" w:sz="4" w:space="0" w:color="000000"/>
              <w:left w:val="single" w:sz="4" w:space="0" w:color="000000"/>
              <w:bottom w:val="single" w:sz="4" w:space="0" w:color="000000"/>
              <w:right w:val="single" w:sz="4" w:space="0" w:color="000000"/>
            </w:tcBorders>
          </w:tcPr>
          <w:p w14:paraId="61024651" w14:textId="77777777" w:rsidR="007555DA" w:rsidRDefault="00555ED9">
            <w:pPr>
              <w:spacing w:after="0" w:line="259" w:lineRule="auto"/>
              <w:ind w:left="0" w:right="0" w:firstLine="0"/>
            </w:pPr>
            <w:r>
              <w:t xml:space="preserve">24.500 </w:t>
            </w:r>
          </w:p>
        </w:tc>
      </w:tr>
      <w:tr w:rsidR="007555DA" w14:paraId="412B3C18" w14:textId="77777777">
        <w:trPr>
          <w:trHeight w:val="286"/>
        </w:trPr>
        <w:tc>
          <w:tcPr>
            <w:tcW w:w="3260" w:type="dxa"/>
            <w:tcBorders>
              <w:top w:val="single" w:sz="4" w:space="0" w:color="000000"/>
              <w:left w:val="single" w:sz="4" w:space="0" w:color="000000"/>
              <w:bottom w:val="single" w:sz="4" w:space="0" w:color="000000"/>
              <w:right w:val="single" w:sz="4" w:space="0" w:color="000000"/>
            </w:tcBorders>
          </w:tcPr>
          <w:p w14:paraId="3E4C1D8D" w14:textId="77777777" w:rsidR="007555DA" w:rsidRDefault="00555ED9">
            <w:pPr>
              <w:spacing w:after="0" w:line="259" w:lineRule="auto"/>
              <w:ind w:left="1" w:right="0" w:firstLine="0"/>
            </w:pPr>
            <w:r>
              <w:t xml:space="preserve">1,1-2 </w:t>
            </w:r>
          </w:p>
        </w:tc>
        <w:tc>
          <w:tcPr>
            <w:tcW w:w="3238" w:type="dxa"/>
            <w:tcBorders>
              <w:top w:val="single" w:sz="4" w:space="0" w:color="000000"/>
              <w:left w:val="single" w:sz="4" w:space="0" w:color="000000"/>
              <w:bottom w:val="single" w:sz="4" w:space="0" w:color="000000"/>
              <w:right w:val="single" w:sz="4" w:space="0" w:color="000000"/>
            </w:tcBorders>
          </w:tcPr>
          <w:p w14:paraId="09168CFB" w14:textId="77777777" w:rsidR="007555DA" w:rsidRDefault="00555ED9">
            <w:pPr>
              <w:spacing w:after="0" w:line="259" w:lineRule="auto"/>
              <w:ind w:left="0" w:right="0" w:firstLine="0"/>
            </w:pPr>
            <w:r>
              <w:t xml:space="preserve">39.000 </w:t>
            </w:r>
          </w:p>
        </w:tc>
      </w:tr>
      <w:tr w:rsidR="007555DA" w14:paraId="399CACAC" w14:textId="77777777">
        <w:trPr>
          <w:trHeight w:val="286"/>
        </w:trPr>
        <w:tc>
          <w:tcPr>
            <w:tcW w:w="3260" w:type="dxa"/>
            <w:tcBorders>
              <w:top w:val="single" w:sz="4" w:space="0" w:color="000000"/>
              <w:left w:val="single" w:sz="4" w:space="0" w:color="000000"/>
              <w:bottom w:val="single" w:sz="4" w:space="0" w:color="000000"/>
              <w:right w:val="single" w:sz="4" w:space="0" w:color="000000"/>
            </w:tcBorders>
          </w:tcPr>
          <w:p w14:paraId="32AD466D" w14:textId="77777777" w:rsidR="007555DA" w:rsidRDefault="00555ED9">
            <w:pPr>
              <w:spacing w:after="0" w:line="259" w:lineRule="auto"/>
              <w:ind w:left="1" w:right="0" w:firstLine="0"/>
            </w:pPr>
            <w:r>
              <w:t xml:space="preserve">&gt;2 </w:t>
            </w:r>
          </w:p>
        </w:tc>
        <w:tc>
          <w:tcPr>
            <w:tcW w:w="3238" w:type="dxa"/>
            <w:tcBorders>
              <w:top w:val="single" w:sz="4" w:space="0" w:color="000000"/>
              <w:left w:val="single" w:sz="4" w:space="0" w:color="000000"/>
              <w:bottom w:val="single" w:sz="4" w:space="0" w:color="000000"/>
              <w:right w:val="single" w:sz="4" w:space="0" w:color="000000"/>
            </w:tcBorders>
          </w:tcPr>
          <w:p w14:paraId="3C73980B" w14:textId="77777777" w:rsidR="007555DA" w:rsidRDefault="00555ED9">
            <w:pPr>
              <w:spacing w:after="0" w:line="259" w:lineRule="auto"/>
              <w:ind w:left="0" w:right="0" w:firstLine="0"/>
            </w:pPr>
            <w:r>
              <w:t xml:space="preserve">58.000 </w:t>
            </w:r>
          </w:p>
        </w:tc>
      </w:tr>
    </w:tbl>
    <w:p w14:paraId="4A9911AF" w14:textId="77777777" w:rsidR="007555DA" w:rsidRDefault="00555ED9">
      <w:pPr>
        <w:numPr>
          <w:ilvl w:val="1"/>
          <w:numId w:val="3"/>
        </w:numPr>
        <w:spacing w:after="0"/>
        <w:ind w:right="1209" w:hanging="360"/>
      </w:pPr>
      <w:r>
        <w:t xml:space="preserve">Μέσο κόστος καθαρισμού για κατηγορία περιστατικών ανάλογα με το χρόνο αντίδρασης </w:t>
      </w:r>
    </w:p>
    <w:tbl>
      <w:tblPr>
        <w:tblStyle w:val="TableGrid"/>
        <w:tblW w:w="6498" w:type="dxa"/>
        <w:tblInd w:w="1805" w:type="dxa"/>
        <w:tblCellMar>
          <w:top w:w="14" w:type="dxa"/>
          <w:left w:w="106" w:type="dxa"/>
          <w:right w:w="115" w:type="dxa"/>
        </w:tblCellMar>
        <w:tblLook w:val="04A0" w:firstRow="1" w:lastRow="0" w:firstColumn="1" w:lastColumn="0" w:noHBand="0" w:noVBand="1"/>
      </w:tblPr>
      <w:tblGrid>
        <w:gridCol w:w="3195"/>
        <w:gridCol w:w="3303"/>
      </w:tblGrid>
      <w:tr w:rsidR="007555DA" w14:paraId="51602481" w14:textId="77777777">
        <w:trPr>
          <w:trHeight w:val="840"/>
        </w:trPr>
        <w:tc>
          <w:tcPr>
            <w:tcW w:w="3195" w:type="dxa"/>
            <w:tcBorders>
              <w:top w:val="single" w:sz="4" w:space="0" w:color="000000"/>
              <w:left w:val="single" w:sz="4" w:space="0" w:color="000000"/>
              <w:bottom w:val="single" w:sz="4" w:space="0" w:color="000000"/>
              <w:right w:val="single" w:sz="4" w:space="0" w:color="000000"/>
            </w:tcBorders>
          </w:tcPr>
          <w:p w14:paraId="6D484030" w14:textId="77777777" w:rsidR="007555DA" w:rsidRDefault="00555ED9">
            <w:pPr>
              <w:spacing w:after="0" w:line="259" w:lineRule="auto"/>
              <w:ind w:left="3" w:right="0" w:firstLine="0"/>
            </w:pPr>
            <w:r>
              <w:t xml:space="preserve">Συνολικός χρόνος αντίδρασης </w:t>
            </w:r>
          </w:p>
        </w:tc>
        <w:tc>
          <w:tcPr>
            <w:tcW w:w="3303" w:type="dxa"/>
            <w:tcBorders>
              <w:top w:val="single" w:sz="4" w:space="0" w:color="000000"/>
              <w:left w:val="single" w:sz="4" w:space="0" w:color="000000"/>
              <w:bottom w:val="single" w:sz="4" w:space="0" w:color="000000"/>
              <w:right w:val="single" w:sz="4" w:space="0" w:color="000000"/>
            </w:tcBorders>
          </w:tcPr>
          <w:p w14:paraId="07D35492" w14:textId="77777777" w:rsidR="007555DA" w:rsidRDefault="00555ED9">
            <w:pPr>
              <w:spacing w:after="0" w:line="259" w:lineRule="auto"/>
              <w:ind w:left="0" w:right="0" w:firstLine="0"/>
            </w:pPr>
            <w:r>
              <w:t xml:space="preserve">Μέσο κόστος απορρύπανσης ανά τόνο διαρρέοντος πετρελαίου (€/ton) </w:t>
            </w:r>
          </w:p>
        </w:tc>
      </w:tr>
      <w:tr w:rsidR="007555DA" w14:paraId="74B2F6B1" w14:textId="77777777">
        <w:trPr>
          <w:trHeight w:val="286"/>
        </w:trPr>
        <w:tc>
          <w:tcPr>
            <w:tcW w:w="3195" w:type="dxa"/>
            <w:tcBorders>
              <w:top w:val="single" w:sz="4" w:space="0" w:color="000000"/>
              <w:left w:val="single" w:sz="4" w:space="0" w:color="000000"/>
              <w:bottom w:val="single" w:sz="4" w:space="0" w:color="000000"/>
              <w:right w:val="single" w:sz="4" w:space="0" w:color="000000"/>
            </w:tcBorders>
          </w:tcPr>
          <w:p w14:paraId="70653CEE" w14:textId="77777777" w:rsidR="007555DA" w:rsidRDefault="00555ED9">
            <w:pPr>
              <w:spacing w:after="0" w:line="259" w:lineRule="auto"/>
              <w:ind w:left="3" w:right="0" w:firstLine="0"/>
            </w:pPr>
            <w:r>
              <w:t xml:space="preserve">1-5 </w:t>
            </w:r>
          </w:p>
        </w:tc>
        <w:tc>
          <w:tcPr>
            <w:tcW w:w="3303" w:type="dxa"/>
            <w:tcBorders>
              <w:top w:val="single" w:sz="4" w:space="0" w:color="000000"/>
              <w:left w:val="single" w:sz="4" w:space="0" w:color="000000"/>
              <w:bottom w:val="single" w:sz="4" w:space="0" w:color="000000"/>
              <w:right w:val="single" w:sz="4" w:space="0" w:color="000000"/>
            </w:tcBorders>
          </w:tcPr>
          <w:p w14:paraId="76DF6F04" w14:textId="77777777" w:rsidR="007555DA" w:rsidRDefault="00555ED9">
            <w:pPr>
              <w:spacing w:after="0" w:line="259" w:lineRule="auto"/>
              <w:ind w:left="0" w:right="0" w:firstLine="0"/>
            </w:pPr>
            <w:r>
              <w:t xml:space="preserve">29.300 </w:t>
            </w:r>
          </w:p>
        </w:tc>
      </w:tr>
      <w:tr w:rsidR="007555DA" w14:paraId="7D425FCF" w14:textId="77777777">
        <w:trPr>
          <w:trHeight w:val="286"/>
        </w:trPr>
        <w:tc>
          <w:tcPr>
            <w:tcW w:w="3195" w:type="dxa"/>
            <w:tcBorders>
              <w:top w:val="single" w:sz="4" w:space="0" w:color="000000"/>
              <w:left w:val="single" w:sz="4" w:space="0" w:color="000000"/>
              <w:bottom w:val="single" w:sz="4" w:space="0" w:color="000000"/>
              <w:right w:val="single" w:sz="4" w:space="0" w:color="000000"/>
            </w:tcBorders>
          </w:tcPr>
          <w:p w14:paraId="10AEE974" w14:textId="77777777" w:rsidR="007555DA" w:rsidRDefault="00555ED9">
            <w:pPr>
              <w:spacing w:after="0" w:line="259" w:lineRule="auto"/>
              <w:ind w:left="3" w:right="0" w:firstLine="0"/>
            </w:pPr>
            <w:r>
              <w:t xml:space="preserve">5,1-10 </w:t>
            </w:r>
          </w:p>
        </w:tc>
        <w:tc>
          <w:tcPr>
            <w:tcW w:w="3303" w:type="dxa"/>
            <w:tcBorders>
              <w:top w:val="single" w:sz="4" w:space="0" w:color="000000"/>
              <w:left w:val="single" w:sz="4" w:space="0" w:color="000000"/>
              <w:bottom w:val="single" w:sz="4" w:space="0" w:color="000000"/>
              <w:right w:val="single" w:sz="4" w:space="0" w:color="000000"/>
            </w:tcBorders>
          </w:tcPr>
          <w:p w14:paraId="213EB214" w14:textId="77777777" w:rsidR="007555DA" w:rsidRDefault="00555ED9">
            <w:pPr>
              <w:spacing w:after="0" w:line="259" w:lineRule="auto"/>
              <w:ind w:left="0" w:right="0" w:firstLine="0"/>
            </w:pPr>
            <w:r>
              <w:t xml:space="preserve">37.500 </w:t>
            </w:r>
          </w:p>
        </w:tc>
      </w:tr>
      <w:tr w:rsidR="007555DA" w14:paraId="00C33393" w14:textId="77777777">
        <w:trPr>
          <w:trHeight w:val="286"/>
        </w:trPr>
        <w:tc>
          <w:tcPr>
            <w:tcW w:w="3195" w:type="dxa"/>
            <w:tcBorders>
              <w:top w:val="single" w:sz="4" w:space="0" w:color="000000"/>
              <w:left w:val="single" w:sz="4" w:space="0" w:color="000000"/>
              <w:bottom w:val="single" w:sz="4" w:space="0" w:color="000000"/>
              <w:right w:val="single" w:sz="4" w:space="0" w:color="000000"/>
            </w:tcBorders>
          </w:tcPr>
          <w:p w14:paraId="76629164" w14:textId="77777777" w:rsidR="007555DA" w:rsidRDefault="00555ED9">
            <w:pPr>
              <w:spacing w:after="0" w:line="259" w:lineRule="auto"/>
              <w:ind w:left="3" w:right="0" w:firstLine="0"/>
            </w:pPr>
            <w:r>
              <w:t xml:space="preserve">&gt;10 </w:t>
            </w:r>
          </w:p>
        </w:tc>
        <w:tc>
          <w:tcPr>
            <w:tcW w:w="3303" w:type="dxa"/>
            <w:tcBorders>
              <w:top w:val="single" w:sz="4" w:space="0" w:color="000000"/>
              <w:left w:val="single" w:sz="4" w:space="0" w:color="000000"/>
              <w:bottom w:val="single" w:sz="4" w:space="0" w:color="000000"/>
              <w:right w:val="single" w:sz="4" w:space="0" w:color="000000"/>
            </w:tcBorders>
          </w:tcPr>
          <w:p w14:paraId="3E7099A5" w14:textId="77777777" w:rsidR="007555DA" w:rsidRDefault="00555ED9">
            <w:pPr>
              <w:spacing w:after="0" w:line="259" w:lineRule="auto"/>
              <w:ind w:left="0" w:right="0" w:firstLine="0"/>
            </w:pPr>
            <w:r>
              <w:t xml:space="preserve">52.400 </w:t>
            </w:r>
          </w:p>
        </w:tc>
      </w:tr>
    </w:tbl>
    <w:p w14:paraId="5B9E3FB4" w14:textId="77777777" w:rsidR="007555DA" w:rsidRDefault="00555ED9">
      <w:pPr>
        <w:numPr>
          <w:ilvl w:val="1"/>
          <w:numId w:val="3"/>
        </w:numPr>
        <w:spacing w:after="0"/>
        <w:ind w:right="1209" w:hanging="360"/>
      </w:pPr>
      <w:r>
        <w:t xml:space="preserve">Μέσο κόστος καθαρισμού για κατηγορία περιστατικών ανάλογα με τη μέθοδο αντιμετώπισης </w:t>
      </w:r>
    </w:p>
    <w:tbl>
      <w:tblPr>
        <w:tblStyle w:val="TableGrid"/>
        <w:tblW w:w="6498" w:type="dxa"/>
        <w:tblInd w:w="1805" w:type="dxa"/>
        <w:tblCellMar>
          <w:top w:w="14" w:type="dxa"/>
          <w:left w:w="108" w:type="dxa"/>
          <w:right w:w="115" w:type="dxa"/>
        </w:tblCellMar>
        <w:tblLook w:val="04A0" w:firstRow="1" w:lastRow="0" w:firstColumn="1" w:lastColumn="0" w:noHBand="0" w:noVBand="1"/>
      </w:tblPr>
      <w:tblGrid>
        <w:gridCol w:w="3248"/>
        <w:gridCol w:w="3250"/>
      </w:tblGrid>
      <w:tr w:rsidR="007555DA" w14:paraId="3E420354" w14:textId="77777777">
        <w:trPr>
          <w:trHeight w:val="840"/>
        </w:trPr>
        <w:tc>
          <w:tcPr>
            <w:tcW w:w="3248" w:type="dxa"/>
            <w:tcBorders>
              <w:top w:val="single" w:sz="4" w:space="0" w:color="000000"/>
              <w:left w:val="single" w:sz="4" w:space="0" w:color="000000"/>
              <w:bottom w:val="single" w:sz="4" w:space="0" w:color="000000"/>
              <w:right w:val="single" w:sz="4" w:space="0" w:color="000000"/>
            </w:tcBorders>
          </w:tcPr>
          <w:p w14:paraId="60FECA29" w14:textId="77777777" w:rsidR="007555DA" w:rsidRDefault="00555ED9">
            <w:pPr>
              <w:spacing w:after="0" w:line="259" w:lineRule="auto"/>
              <w:ind w:left="1" w:right="0" w:firstLine="0"/>
            </w:pPr>
            <w:r>
              <w:t xml:space="preserve">Μέθοδος απορρύπανσης </w:t>
            </w:r>
          </w:p>
        </w:tc>
        <w:tc>
          <w:tcPr>
            <w:tcW w:w="3250" w:type="dxa"/>
            <w:tcBorders>
              <w:top w:val="single" w:sz="4" w:space="0" w:color="000000"/>
              <w:left w:val="single" w:sz="4" w:space="0" w:color="000000"/>
              <w:bottom w:val="single" w:sz="4" w:space="0" w:color="000000"/>
              <w:right w:val="single" w:sz="4" w:space="0" w:color="000000"/>
            </w:tcBorders>
          </w:tcPr>
          <w:p w14:paraId="299E702C" w14:textId="77777777" w:rsidR="007555DA" w:rsidRDefault="00555ED9">
            <w:pPr>
              <w:spacing w:after="0" w:line="259" w:lineRule="auto"/>
              <w:ind w:left="0" w:right="0" w:firstLine="0"/>
            </w:pPr>
            <w:r>
              <w:t xml:space="preserve">Μέσο κόστος απορρύπανσης ανά τόνο διαρρέοντος πετρελαίου (€/ton) </w:t>
            </w:r>
          </w:p>
        </w:tc>
      </w:tr>
      <w:tr w:rsidR="007555DA" w14:paraId="3E7A3A32" w14:textId="77777777">
        <w:trPr>
          <w:trHeight w:val="286"/>
        </w:trPr>
        <w:tc>
          <w:tcPr>
            <w:tcW w:w="3248" w:type="dxa"/>
            <w:tcBorders>
              <w:top w:val="single" w:sz="4" w:space="0" w:color="000000"/>
              <w:left w:val="single" w:sz="4" w:space="0" w:color="000000"/>
              <w:bottom w:val="single" w:sz="4" w:space="0" w:color="000000"/>
              <w:right w:val="single" w:sz="4" w:space="0" w:color="000000"/>
            </w:tcBorders>
          </w:tcPr>
          <w:p w14:paraId="058681F7" w14:textId="77777777" w:rsidR="007555DA" w:rsidRDefault="00555ED9">
            <w:pPr>
              <w:spacing w:after="0" w:line="259" w:lineRule="auto"/>
              <w:ind w:left="1" w:right="0" w:firstLine="0"/>
            </w:pPr>
            <w:r>
              <w:t xml:space="preserve">Μηχανικά μέσα </w:t>
            </w:r>
          </w:p>
        </w:tc>
        <w:tc>
          <w:tcPr>
            <w:tcW w:w="3250" w:type="dxa"/>
            <w:tcBorders>
              <w:top w:val="single" w:sz="4" w:space="0" w:color="000000"/>
              <w:left w:val="single" w:sz="4" w:space="0" w:color="000000"/>
              <w:bottom w:val="single" w:sz="4" w:space="0" w:color="000000"/>
              <w:right w:val="single" w:sz="4" w:space="0" w:color="000000"/>
            </w:tcBorders>
          </w:tcPr>
          <w:p w14:paraId="1434890B" w14:textId="77777777" w:rsidR="007555DA" w:rsidRDefault="00555ED9">
            <w:pPr>
              <w:spacing w:after="0" w:line="259" w:lineRule="auto"/>
              <w:ind w:left="0" w:right="0" w:firstLine="0"/>
            </w:pPr>
            <w:r>
              <w:t xml:space="preserve">37.200 </w:t>
            </w:r>
          </w:p>
        </w:tc>
      </w:tr>
    </w:tbl>
    <w:p w14:paraId="721769C7" w14:textId="77777777" w:rsidR="007555DA" w:rsidRDefault="00555ED9">
      <w:pPr>
        <w:spacing w:after="356"/>
        <w:ind w:left="-5" w:right="1209"/>
      </w:pPr>
      <w:r>
        <w:t xml:space="preserve">Η τιμή 37.200 αντικατοπτρίζει και το μέσο κόστος απορρύπανσης ανά τόνο ρυπογόνου ουσίας για τον ελληνικό χώρο, δηλαδή </w:t>
      </w:r>
      <w:r>
        <w:rPr>
          <w:rFonts w:ascii="Cambria Math" w:eastAsia="Cambria Math" w:hAnsi="Cambria Math" w:cs="Cambria Math"/>
        </w:rPr>
        <w:t>𝐶</w:t>
      </w:r>
      <w:r>
        <w:rPr>
          <w:rFonts w:ascii="Cambria Math" w:eastAsia="Cambria Math" w:hAnsi="Cambria Math" w:cs="Cambria Math"/>
          <w:vertAlign w:val="subscript"/>
        </w:rPr>
        <w:t xml:space="preserve">𝑔 </w:t>
      </w:r>
      <w:r>
        <w:rPr>
          <w:rFonts w:ascii="Cambria Math" w:eastAsia="Cambria Math" w:hAnsi="Cambria Math" w:cs="Cambria Math"/>
        </w:rPr>
        <w:t xml:space="preserve">= 37.200 </w:t>
      </w:r>
      <w:r>
        <w:t xml:space="preserve">€/ton. </w:t>
      </w:r>
    </w:p>
    <w:p w14:paraId="0741DA6D" w14:textId="77777777" w:rsidR="007555DA" w:rsidRDefault="00555ED9">
      <w:pPr>
        <w:spacing w:after="287"/>
        <w:ind w:left="-5" w:right="1209"/>
      </w:pPr>
      <w:r>
        <w:lastRenderedPageBreak/>
        <w:t>Βρείτε τον συντελεστή βαρύτητας (</w:t>
      </w:r>
      <w:r>
        <w:rPr>
          <w:rFonts w:ascii="Cambria Math" w:eastAsia="Cambria Math" w:hAnsi="Cambria Math" w:cs="Cambria Math"/>
        </w:rPr>
        <w:t>𝑇</w:t>
      </w:r>
      <w:r>
        <w:rPr>
          <w:rFonts w:ascii="Cambria Math" w:eastAsia="Cambria Math" w:hAnsi="Cambria Math" w:cs="Cambria Math"/>
          <w:vertAlign w:val="subscript"/>
        </w:rPr>
        <w:t>𝑖</w:t>
      </w:r>
      <w:r>
        <w:rPr>
          <w:rFonts w:ascii="Cambria Math" w:eastAsia="Cambria Math" w:hAnsi="Cambria Math" w:cs="Cambria Math"/>
        </w:rPr>
        <w:t>)</w:t>
      </w:r>
      <w:r>
        <w:t xml:space="preserve"> του είδους πετρελαιοειδούς, </w:t>
      </w:r>
      <w:r>
        <w:rPr>
          <w:rFonts w:ascii="Cambria Math" w:eastAsia="Cambria Math" w:hAnsi="Cambria Math" w:cs="Cambria Math"/>
        </w:rPr>
        <w:t>(𝑆</w:t>
      </w:r>
      <w:r>
        <w:rPr>
          <w:rFonts w:ascii="Cambria Math" w:eastAsia="Cambria Math" w:hAnsi="Cambria Math" w:cs="Cambria Math"/>
          <w:vertAlign w:val="subscript"/>
        </w:rPr>
        <w:t>𝑖</w:t>
      </w:r>
      <w:r>
        <w:t>) της ποσότητας διαρρέοντος πετρελαίου,(</w:t>
      </w:r>
      <w:r>
        <w:rPr>
          <w:rFonts w:ascii="Cambria Math" w:eastAsia="Cambria Math" w:hAnsi="Cambria Math" w:cs="Cambria Math"/>
          <w:sz w:val="25"/>
        </w:rPr>
        <w:t xml:space="preserve"> </w:t>
      </w:r>
      <w:r>
        <w:rPr>
          <w:rFonts w:ascii="Cambria Math" w:eastAsia="Cambria Math" w:hAnsi="Cambria Math" w:cs="Cambria Math"/>
        </w:rPr>
        <w:t>𝑙</w:t>
      </w:r>
      <w:r>
        <w:rPr>
          <w:rFonts w:ascii="Cambria Math" w:eastAsia="Cambria Math" w:hAnsi="Cambria Math" w:cs="Cambria Math"/>
          <w:vertAlign w:val="subscript"/>
        </w:rPr>
        <w:t>𝑖</w:t>
      </w:r>
      <w:r>
        <w:rPr>
          <w:rFonts w:ascii="Cambria Math" w:eastAsia="Cambria Math" w:hAnsi="Cambria Math" w:cs="Cambria Math"/>
        </w:rPr>
        <w:t>)</w:t>
      </w:r>
      <w:r>
        <w:t xml:space="preserve"> του είδους της τοποθεσίας, (</w:t>
      </w:r>
      <w:r>
        <w:rPr>
          <w:rFonts w:ascii="Cambria Math" w:eastAsia="Cambria Math" w:hAnsi="Cambria Math" w:cs="Cambria Math"/>
        </w:rPr>
        <w:t>𝑂</w:t>
      </w:r>
      <w:r>
        <w:rPr>
          <w:rFonts w:ascii="Cambria Math" w:eastAsia="Cambria Math" w:hAnsi="Cambria Math" w:cs="Cambria Math"/>
          <w:vertAlign w:val="subscript"/>
        </w:rPr>
        <w:t>𝑖</w:t>
      </w:r>
      <w:r>
        <w:rPr>
          <w:rFonts w:ascii="Cambria Math" w:eastAsia="Cambria Math" w:hAnsi="Cambria Math" w:cs="Cambria Math"/>
        </w:rPr>
        <w:t>)</w:t>
      </w:r>
      <w:r>
        <w:t xml:space="preserve"> του μήκους της προσβληθείσας ακτής, (</w:t>
      </w:r>
      <w:r>
        <w:rPr>
          <w:rFonts w:ascii="Cambria Math" w:eastAsia="Cambria Math" w:hAnsi="Cambria Math" w:cs="Cambria Math"/>
        </w:rPr>
        <w:t>𝛭</w:t>
      </w:r>
      <w:r>
        <w:rPr>
          <w:rFonts w:ascii="Cambria Math" w:eastAsia="Cambria Math" w:hAnsi="Cambria Math" w:cs="Cambria Math"/>
          <w:vertAlign w:val="subscript"/>
        </w:rPr>
        <w:t>𝑖</w:t>
      </w:r>
      <w:r>
        <w:rPr>
          <w:rFonts w:ascii="Cambria Math" w:eastAsia="Cambria Math" w:hAnsi="Cambria Math" w:cs="Cambria Math"/>
        </w:rPr>
        <w:t>)</w:t>
      </w:r>
      <w:r>
        <w:t xml:space="preserve"> της μεθόδου απορρύπανσης, (</w:t>
      </w:r>
      <w:r>
        <w:rPr>
          <w:rFonts w:ascii="Cambria Math" w:eastAsia="Cambria Math" w:hAnsi="Cambria Math" w:cs="Cambria Math"/>
        </w:rPr>
        <w:t>𝑅</w:t>
      </w:r>
      <w:r>
        <w:rPr>
          <w:rFonts w:ascii="Cambria Math" w:eastAsia="Cambria Math" w:hAnsi="Cambria Math" w:cs="Cambria Math"/>
          <w:vertAlign w:val="subscript"/>
        </w:rPr>
        <w:t>𝑖</w:t>
      </w:r>
      <w:r>
        <w:rPr>
          <w:rFonts w:ascii="Cambria Math" w:eastAsia="Cambria Math" w:hAnsi="Cambria Math" w:cs="Cambria Math"/>
        </w:rPr>
        <w:t>)</w:t>
      </w:r>
      <w:r>
        <w:t xml:space="preserve"> του χρόνου αντίδρασης και υπολογίστε το κόστος απορρύπανσης. </w:t>
      </w:r>
    </w:p>
    <w:p w14:paraId="04654711" w14:textId="77777777" w:rsidR="007555DA" w:rsidRDefault="00555ED9">
      <w:pPr>
        <w:pStyle w:val="2"/>
        <w:spacing w:after="314"/>
        <w:ind w:left="-5"/>
      </w:pPr>
      <w:r>
        <w:t>Ενδεικτική λύση</w:t>
      </w:r>
      <w:r>
        <w:rPr>
          <w:u w:val="none"/>
        </w:rPr>
        <w:t xml:space="preserve"> </w:t>
      </w:r>
    </w:p>
    <w:p w14:paraId="3C6404E2" w14:textId="77777777" w:rsidR="007555DA" w:rsidRDefault="00555ED9">
      <w:pPr>
        <w:spacing w:after="320" w:line="259" w:lineRule="auto"/>
        <w:ind w:left="-5" w:right="1136"/>
      </w:pPr>
      <w:r>
        <w:rPr>
          <w:i/>
        </w:rPr>
        <w:t>Συντελεστή βαρύτητας (</w:t>
      </w:r>
      <w:r>
        <w:rPr>
          <w:rFonts w:ascii="Cambria Math" w:eastAsia="Cambria Math" w:hAnsi="Cambria Math" w:cs="Cambria Math"/>
        </w:rPr>
        <w:t>𝑇</w:t>
      </w:r>
      <w:r>
        <w:rPr>
          <w:rFonts w:ascii="Cambria Math" w:eastAsia="Cambria Math" w:hAnsi="Cambria Math" w:cs="Cambria Math"/>
          <w:vertAlign w:val="subscript"/>
        </w:rPr>
        <w:t>𝑖</w:t>
      </w:r>
      <w:r>
        <w:rPr>
          <w:rFonts w:ascii="Cambria Math" w:eastAsia="Cambria Math" w:hAnsi="Cambria Math" w:cs="Cambria Math"/>
        </w:rPr>
        <w:t>)</w:t>
      </w:r>
      <w:r>
        <w:rPr>
          <w:i/>
        </w:rPr>
        <w:t xml:space="preserve"> του είδους πετρελαιοειδούς </w:t>
      </w:r>
    </w:p>
    <w:p w14:paraId="641C244C" w14:textId="77777777" w:rsidR="007555DA" w:rsidRDefault="00555ED9">
      <w:pPr>
        <w:numPr>
          <w:ilvl w:val="0"/>
          <w:numId w:val="4"/>
        </w:numPr>
        <w:ind w:right="1209" w:hanging="360"/>
      </w:pPr>
      <w:r>
        <w:t xml:space="preserve">Για το διαρρέοντος πετρελαίου που είναι το fuel oil </w:t>
      </w:r>
    </w:p>
    <w:p w14:paraId="26A95B6A" w14:textId="77777777" w:rsidR="007555DA" w:rsidRDefault="00555ED9">
      <w:pPr>
        <w:spacing w:after="10"/>
        <w:ind w:left="730" w:right="1209"/>
      </w:pPr>
      <w:r>
        <w:t xml:space="preserve">Η μέση τιμή από τις μέσες τιμές κόστους όλων των ειδών της ρυπογόνου ουσίας, δηλαδή (41.000+30.600)/2=35.800 </w:t>
      </w:r>
    </w:p>
    <w:p w14:paraId="4A24C940" w14:textId="77777777" w:rsidR="007555DA" w:rsidRDefault="00555ED9">
      <w:pPr>
        <w:spacing w:after="0" w:line="259" w:lineRule="auto"/>
        <w:ind w:left="4318" w:right="0" w:firstLine="0"/>
      </w:pPr>
      <w:r>
        <w:rPr>
          <w:noProof/>
        </w:rPr>
        <w:drawing>
          <wp:inline distT="0" distB="0" distL="0" distR="0" wp14:anchorId="25DBD6E9" wp14:editId="7DD075AB">
            <wp:extent cx="329184" cy="73152"/>
            <wp:effectExtent l="0" t="0" r="0" b="0"/>
            <wp:docPr id="24664" name="Picture 24664"/>
            <wp:cNvGraphicFramePr/>
            <a:graphic xmlns:a="http://schemas.openxmlformats.org/drawingml/2006/main">
              <a:graphicData uri="http://schemas.openxmlformats.org/drawingml/2006/picture">
                <pic:pic xmlns:pic="http://schemas.openxmlformats.org/drawingml/2006/picture">
                  <pic:nvPicPr>
                    <pic:cNvPr id="24664" name="Picture 24664"/>
                    <pic:cNvPicPr/>
                  </pic:nvPicPr>
                  <pic:blipFill>
                    <a:blip r:embed="rId12"/>
                    <a:stretch>
                      <a:fillRect/>
                    </a:stretch>
                  </pic:blipFill>
                  <pic:spPr>
                    <a:xfrm>
                      <a:off x="0" y="0"/>
                      <a:ext cx="329184" cy="73152"/>
                    </a:xfrm>
                    <a:prstGeom prst="rect">
                      <a:avLst/>
                    </a:prstGeom>
                  </pic:spPr>
                </pic:pic>
              </a:graphicData>
            </a:graphic>
          </wp:inline>
        </w:drawing>
      </w:r>
    </w:p>
    <w:p w14:paraId="00496AA1" w14:textId="77777777" w:rsidR="007555DA" w:rsidRDefault="00555ED9">
      <w:pPr>
        <w:spacing w:after="0"/>
        <w:ind w:left="730" w:right="1209"/>
      </w:pPr>
      <w:r>
        <w:t xml:space="preserve">Ο συντελεστής βαρύτητας </w:t>
      </w:r>
      <w:r>
        <w:rPr>
          <w:rFonts w:ascii="Cambria Math" w:eastAsia="Cambria Math" w:hAnsi="Cambria Math" w:cs="Cambria Math"/>
        </w:rPr>
        <w:t>𝑇</w:t>
      </w:r>
      <w:r>
        <w:rPr>
          <w:rFonts w:ascii="Cambria Math" w:eastAsia="Cambria Math" w:hAnsi="Cambria Math" w:cs="Cambria Math"/>
          <w:vertAlign w:val="subscript"/>
        </w:rPr>
        <w:t xml:space="preserve">fuel oil </w:t>
      </w:r>
      <w:r>
        <w:rPr>
          <w:rFonts w:ascii="Cambria Math" w:eastAsia="Cambria Math" w:hAnsi="Cambria Math" w:cs="Cambria Math"/>
        </w:rPr>
        <w:t xml:space="preserve">= </w:t>
      </w:r>
      <w:r>
        <w:rPr>
          <w:rFonts w:ascii="Calibri" w:eastAsia="Calibri" w:hAnsi="Calibri" w:cs="Calibri"/>
          <w:noProof/>
          <w:sz w:val="22"/>
        </w:rPr>
        <mc:AlternateContent>
          <mc:Choice Requires="wpg">
            <w:drawing>
              <wp:inline distT="0" distB="0" distL="0" distR="0" wp14:anchorId="413F16D5" wp14:editId="2C5BD102">
                <wp:extent cx="334061" cy="10669"/>
                <wp:effectExtent l="0" t="0" r="0" b="0"/>
                <wp:docPr id="22543" name="Group 22543"/>
                <wp:cNvGraphicFramePr/>
                <a:graphic xmlns:a="http://schemas.openxmlformats.org/drawingml/2006/main">
                  <a:graphicData uri="http://schemas.microsoft.com/office/word/2010/wordprocessingGroup">
                    <wpg:wgp>
                      <wpg:cNvGrpSpPr/>
                      <wpg:grpSpPr>
                        <a:xfrm>
                          <a:off x="0" y="0"/>
                          <a:ext cx="334061" cy="10669"/>
                          <a:chOff x="0" y="0"/>
                          <a:chExt cx="334061" cy="10669"/>
                        </a:xfrm>
                      </wpg:grpSpPr>
                      <wps:wsp>
                        <wps:cNvPr id="25386" name="Shape 25386"/>
                        <wps:cNvSpPr/>
                        <wps:spPr>
                          <a:xfrm>
                            <a:off x="0" y="0"/>
                            <a:ext cx="334061" cy="10669"/>
                          </a:xfrm>
                          <a:custGeom>
                            <a:avLst/>
                            <a:gdLst/>
                            <a:ahLst/>
                            <a:cxnLst/>
                            <a:rect l="0" t="0" r="0" b="0"/>
                            <a:pathLst>
                              <a:path w="334061" h="10669">
                                <a:moveTo>
                                  <a:pt x="0" y="0"/>
                                </a:moveTo>
                                <a:lnTo>
                                  <a:pt x="334061" y="0"/>
                                </a:lnTo>
                                <a:lnTo>
                                  <a:pt x="334061" y="10669"/>
                                </a:lnTo>
                                <a:lnTo>
                                  <a:pt x="0" y="10669"/>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A55558B" id="Group 22543" o:spid="_x0000_s1026" style="width:26.3pt;height:.85pt;mso-position-horizontal-relative:char;mso-position-vertical-relative:line" coordsize="334061,106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">
                <v:shape id="Shape 25386" o:spid="_x0000_s1027" style="position:absolute;width:334061;height:10669;visibility:visible;mso-wrap-style:square;v-text-anchor:top" coordsize="334061,106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" path="m,l334061,r,10669l,10669,,e" fillcolor="black" stroked="f" strokeweight="0">
                  <v:stroke miterlimit="83231f" joinstyle="miter"/>
                  <v:path arrowok="t" textboxrect="0,0,334061,10669"/>
                </v:shape>
                <w10:anchorlock/>
              </v:group>
            </w:pict>
          </mc:Fallback>
        </mc:AlternateContent>
      </w:r>
      <w:r>
        <w:rPr>
          <w:rFonts w:ascii="Cambria Math" w:eastAsia="Cambria Math" w:hAnsi="Cambria Math" w:cs="Cambria Math"/>
        </w:rPr>
        <w:t xml:space="preserve"> = 1,14</w:t>
      </w:r>
      <w:r>
        <w:t xml:space="preserve"> </w:t>
      </w:r>
    </w:p>
    <w:p w14:paraId="1B8C55D1" w14:textId="77777777" w:rsidR="007555DA" w:rsidRDefault="00555ED9">
      <w:pPr>
        <w:spacing w:after="0" w:line="259" w:lineRule="auto"/>
        <w:ind w:left="4318" w:right="0" w:firstLine="0"/>
      </w:pPr>
      <w:r>
        <w:rPr>
          <w:noProof/>
        </w:rPr>
        <w:drawing>
          <wp:inline distT="0" distB="0" distL="0" distR="0" wp14:anchorId="596DF538" wp14:editId="6A6547B9">
            <wp:extent cx="326136" cy="79248"/>
            <wp:effectExtent l="0" t="0" r="0" b="0"/>
            <wp:docPr id="24665" name="Picture 24665"/>
            <wp:cNvGraphicFramePr/>
            <a:graphic xmlns:a="http://schemas.openxmlformats.org/drawingml/2006/main">
              <a:graphicData uri="http://schemas.openxmlformats.org/drawingml/2006/picture">
                <pic:pic xmlns:pic="http://schemas.openxmlformats.org/drawingml/2006/picture">
                  <pic:nvPicPr>
                    <pic:cNvPr id="24665" name="Picture 24665"/>
                    <pic:cNvPicPr/>
                  </pic:nvPicPr>
                  <pic:blipFill>
                    <a:blip r:embed="rId13"/>
                    <a:stretch>
                      <a:fillRect/>
                    </a:stretch>
                  </pic:blipFill>
                  <pic:spPr>
                    <a:xfrm>
                      <a:off x="0" y="0"/>
                      <a:ext cx="326136" cy="79248"/>
                    </a:xfrm>
                    <a:prstGeom prst="rect">
                      <a:avLst/>
                    </a:prstGeom>
                  </pic:spPr>
                </pic:pic>
              </a:graphicData>
            </a:graphic>
          </wp:inline>
        </w:drawing>
      </w:r>
    </w:p>
    <w:p w14:paraId="71C4F6A9" w14:textId="77777777" w:rsidR="007555DA" w:rsidRDefault="00555ED9">
      <w:pPr>
        <w:numPr>
          <w:ilvl w:val="0"/>
          <w:numId w:val="4"/>
        </w:numPr>
        <w:ind w:right="1209" w:hanging="360"/>
      </w:pPr>
      <w:r>
        <w:t xml:space="preserve">Για το διαρρέοντος πετρελαίου που είναι το diesel oil </w:t>
      </w:r>
    </w:p>
    <w:p w14:paraId="2C37A16A" w14:textId="77777777" w:rsidR="007555DA" w:rsidRDefault="00555ED9">
      <w:pPr>
        <w:spacing w:after="216"/>
        <w:ind w:left="730" w:right="1209"/>
      </w:pPr>
      <w:r>
        <w:t xml:space="preserve">Η μέση τιμή από τις μέσες τιμές κόστους όλων των ειδών της ρυπογόνου ουσίας, δηλαδή (41.000+30.600)/2=35.800 </w:t>
      </w:r>
    </w:p>
    <w:p w14:paraId="6D382843" w14:textId="77777777" w:rsidR="007555DA" w:rsidRDefault="00555ED9">
      <w:pPr>
        <w:spacing w:after="0" w:line="259" w:lineRule="auto"/>
        <w:ind w:right="40"/>
        <w:jc w:val="center"/>
      </w:pPr>
      <w:r>
        <w:rPr>
          <w:rFonts w:ascii="Cambria Math" w:eastAsia="Cambria Math" w:hAnsi="Cambria Math" w:cs="Cambria Math"/>
        </w:rPr>
        <w:t>30.600</w:t>
      </w:r>
    </w:p>
    <w:p w14:paraId="1E6D7A7E" w14:textId="77777777" w:rsidR="007555DA" w:rsidRDefault="00555ED9">
      <w:pPr>
        <w:spacing w:after="0" w:line="259" w:lineRule="auto"/>
        <w:ind w:right="482"/>
        <w:jc w:val="center"/>
      </w:pPr>
      <w:r>
        <w:rPr>
          <w:rFonts w:ascii="Cambria Math" w:eastAsia="Cambria Math" w:hAnsi="Cambria Math" w:cs="Cambria Math"/>
        </w:rPr>
        <w:t>𝑇</w:t>
      </w:r>
      <w:r>
        <w:rPr>
          <w:rFonts w:ascii="Cambria Math" w:eastAsia="Cambria Math" w:hAnsi="Cambria Math" w:cs="Cambria Math"/>
          <w:sz w:val="17"/>
        </w:rPr>
        <w:t xml:space="preserve">𝑑𝑖𝑒𝑠𝑒𝑙 𝑜𝑖𝑙 </w:t>
      </w:r>
      <w:r>
        <w:rPr>
          <w:rFonts w:ascii="Cambria Math" w:eastAsia="Cambria Math" w:hAnsi="Cambria Math" w:cs="Cambria Math"/>
        </w:rPr>
        <w:t xml:space="preserve">= </w:t>
      </w:r>
      <w:r>
        <w:rPr>
          <w:rFonts w:ascii="Calibri" w:eastAsia="Calibri" w:hAnsi="Calibri" w:cs="Calibri"/>
          <w:noProof/>
          <w:sz w:val="22"/>
        </w:rPr>
        <mc:AlternateContent>
          <mc:Choice Requires="wpg">
            <w:drawing>
              <wp:inline distT="0" distB="0" distL="0" distR="0" wp14:anchorId="4A7D7101" wp14:editId="49650350">
                <wp:extent cx="452628" cy="10668"/>
                <wp:effectExtent l="0" t="0" r="0" b="0"/>
                <wp:docPr id="20528" name="Group 20528"/>
                <wp:cNvGraphicFramePr/>
                <a:graphic xmlns:a="http://schemas.openxmlformats.org/drawingml/2006/main">
                  <a:graphicData uri="http://schemas.microsoft.com/office/word/2010/wordprocessingGroup">
                    <wpg:wgp>
                      <wpg:cNvGrpSpPr/>
                      <wpg:grpSpPr>
                        <a:xfrm>
                          <a:off x="0" y="0"/>
                          <a:ext cx="452628" cy="10668"/>
                          <a:chOff x="0" y="0"/>
                          <a:chExt cx="452628" cy="10668"/>
                        </a:xfrm>
                      </wpg:grpSpPr>
                      <wps:wsp>
                        <wps:cNvPr id="25388" name="Shape 25388"/>
                        <wps:cNvSpPr/>
                        <wps:spPr>
                          <a:xfrm>
                            <a:off x="0" y="0"/>
                            <a:ext cx="452628" cy="10668"/>
                          </a:xfrm>
                          <a:custGeom>
                            <a:avLst/>
                            <a:gdLst/>
                            <a:ahLst/>
                            <a:cxnLst/>
                            <a:rect l="0" t="0" r="0" b="0"/>
                            <a:pathLst>
                              <a:path w="452628" h="10668">
                                <a:moveTo>
                                  <a:pt x="0" y="0"/>
                                </a:moveTo>
                                <a:lnTo>
                                  <a:pt x="452628" y="0"/>
                                </a:lnTo>
                                <a:lnTo>
                                  <a:pt x="452628"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6D2D16A" id="Group 20528" o:spid="_x0000_s1026" style="width:35.65pt;height:.85pt;mso-position-horizontal-relative:char;mso-position-vertical-relative:line" coordsize="452628,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">
                <v:shape id="Shape 25388" o:spid="_x0000_s1027" style="position:absolute;width:452628;height:10668;visibility:visible;mso-wrap-style:square;v-text-anchor:top" coordsize="452628,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" path="m,l452628,r,10668l,10668,,e" fillcolor="black" stroked="f" strokeweight="0">
                  <v:stroke miterlimit="83231f" joinstyle="miter"/>
                  <v:path arrowok="t" textboxrect="0,0,452628,10668"/>
                </v:shape>
                <w10:anchorlock/>
              </v:group>
            </w:pict>
          </mc:Fallback>
        </mc:AlternateContent>
      </w:r>
      <w:r>
        <w:rPr>
          <w:rFonts w:ascii="Cambria Math" w:eastAsia="Cambria Math" w:hAnsi="Cambria Math" w:cs="Cambria Math"/>
        </w:rPr>
        <w:t xml:space="preserve"> = 0,85</w:t>
      </w:r>
      <w:r>
        <w:t xml:space="preserve"> </w:t>
      </w:r>
    </w:p>
    <w:p w14:paraId="6900F9D4" w14:textId="77777777" w:rsidR="007555DA" w:rsidRDefault="00555ED9">
      <w:pPr>
        <w:spacing w:after="270" w:line="259" w:lineRule="auto"/>
        <w:ind w:right="40"/>
        <w:jc w:val="center"/>
      </w:pPr>
      <w:r>
        <w:rPr>
          <w:rFonts w:ascii="Cambria Math" w:eastAsia="Cambria Math" w:hAnsi="Cambria Math" w:cs="Cambria Math"/>
        </w:rPr>
        <w:t>35.800</w:t>
      </w:r>
    </w:p>
    <w:p w14:paraId="657D33D9" w14:textId="77777777" w:rsidR="007555DA" w:rsidRDefault="00555ED9">
      <w:pPr>
        <w:spacing w:after="336" w:line="259" w:lineRule="auto"/>
        <w:ind w:left="730" w:right="1136"/>
      </w:pPr>
      <w:r>
        <w:rPr>
          <w:i/>
        </w:rPr>
        <w:t>Συντελεστή βαρύτητας</w:t>
      </w:r>
      <w:r>
        <w:rPr>
          <w:rFonts w:ascii="Cambria Math" w:eastAsia="Cambria Math" w:hAnsi="Cambria Math" w:cs="Cambria Math"/>
        </w:rPr>
        <w:t xml:space="preserve"> (𝑆</w:t>
      </w:r>
      <w:r>
        <w:rPr>
          <w:rFonts w:ascii="Cambria Math" w:eastAsia="Cambria Math" w:hAnsi="Cambria Math" w:cs="Cambria Math"/>
          <w:vertAlign w:val="subscript"/>
        </w:rPr>
        <w:t>𝑖</w:t>
      </w:r>
      <w:r>
        <w:rPr>
          <w:i/>
        </w:rPr>
        <w:t xml:space="preserve">) της ποσότητας διαρρέοντος πετρελαίου </w:t>
      </w:r>
    </w:p>
    <w:p w14:paraId="0F3AF303" w14:textId="77777777" w:rsidR="007555DA" w:rsidRDefault="00555ED9">
      <w:pPr>
        <w:ind w:left="730" w:right="1209"/>
      </w:pPr>
      <w:r>
        <w:t xml:space="preserve">Παρατηρώντας τον πίνακα για τον συντελεστή βαρύτητας </w:t>
      </w:r>
      <w:r>
        <w:rPr>
          <w:rFonts w:ascii="Cambria Math" w:eastAsia="Cambria Math" w:hAnsi="Cambria Math" w:cs="Cambria Math"/>
        </w:rPr>
        <w:t>(𝑆</w:t>
      </w:r>
      <w:r>
        <w:rPr>
          <w:rFonts w:ascii="Cambria Math" w:eastAsia="Cambria Math" w:hAnsi="Cambria Math" w:cs="Cambria Math"/>
          <w:vertAlign w:val="subscript"/>
        </w:rPr>
        <w:t>𝑖</w:t>
      </w:r>
      <w:r>
        <w:t xml:space="preserve">) της ποσότητας διαρρέοντος πετρελαίου, που δόθηκε, μπορούμε να βρούμε το  </w:t>
      </w:r>
    </w:p>
    <w:p w14:paraId="63897222" w14:textId="77777777" w:rsidR="007555DA" w:rsidRDefault="00555ED9">
      <w:pPr>
        <w:spacing w:after="257" w:line="271" w:lineRule="auto"/>
        <w:ind w:left="1991" w:right="1979"/>
      </w:pPr>
      <w:r>
        <w:rPr>
          <w:rFonts w:ascii="Cambria Math" w:eastAsia="Cambria Math" w:hAnsi="Cambria Math" w:cs="Cambria Math"/>
        </w:rPr>
        <w:t>𝑆</w:t>
      </w:r>
      <w:r>
        <w:rPr>
          <w:rFonts w:ascii="Cambria Math" w:eastAsia="Cambria Math" w:hAnsi="Cambria Math" w:cs="Cambria Math"/>
          <w:vertAlign w:val="subscript"/>
        </w:rPr>
        <w:t xml:space="preserve">𝜊𝜆 </w:t>
      </w:r>
      <w:r>
        <w:rPr>
          <w:rFonts w:ascii="Cambria Math" w:eastAsia="Cambria Math" w:hAnsi="Cambria Math" w:cs="Cambria Math"/>
        </w:rPr>
        <w:t xml:space="preserve">= </w:t>
      </w:r>
      <w:r>
        <w:rPr>
          <w:noProof/>
        </w:rPr>
        <w:drawing>
          <wp:inline distT="0" distB="0" distL="0" distR="0" wp14:anchorId="433CE6A2" wp14:editId="1268B523">
            <wp:extent cx="2167129" cy="335280"/>
            <wp:effectExtent l="0" t="0" r="0" b="0"/>
            <wp:docPr id="24666" name="Picture 24666"/>
            <wp:cNvGraphicFramePr/>
            <a:graphic xmlns:a="http://schemas.openxmlformats.org/drawingml/2006/main">
              <a:graphicData uri="http://schemas.openxmlformats.org/drawingml/2006/picture">
                <pic:pic xmlns:pic="http://schemas.openxmlformats.org/drawingml/2006/picture">
                  <pic:nvPicPr>
                    <pic:cNvPr id="24666" name="Picture 24666"/>
                    <pic:cNvPicPr/>
                  </pic:nvPicPr>
                  <pic:blipFill>
                    <a:blip r:embed="rId14"/>
                    <a:stretch>
                      <a:fillRect/>
                    </a:stretch>
                  </pic:blipFill>
                  <pic:spPr>
                    <a:xfrm>
                      <a:off x="0" y="0"/>
                      <a:ext cx="2167129" cy="335280"/>
                    </a:xfrm>
                    <a:prstGeom prst="rect">
                      <a:avLst/>
                    </a:prstGeom>
                  </pic:spPr>
                </pic:pic>
              </a:graphicData>
            </a:graphic>
          </wp:inline>
        </w:drawing>
      </w:r>
      <w:r>
        <w:rPr>
          <w:rFonts w:ascii="Cambria Math" w:eastAsia="Cambria Math" w:hAnsi="Cambria Math" w:cs="Cambria Math"/>
        </w:rPr>
        <w:t xml:space="preserve"> = 20.640</w:t>
      </w:r>
      <w:r>
        <w:t xml:space="preserve"> </w:t>
      </w:r>
    </w:p>
    <w:p w14:paraId="2AEC7D76" w14:textId="77777777" w:rsidR="007555DA" w:rsidRDefault="00555ED9">
      <w:pPr>
        <w:numPr>
          <w:ilvl w:val="0"/>
          <w:numId w:val="4"/>
        </w:numPr>
        <w:spacing w:after="278"/>
        <w:ind w:right="1209" w:hanging="360"/>
      </w:pPr>
      <w:r>
        <w:t xml:space="preserve">Ποσότητα διαρρέοντος πετρελαίου 0-5 ton </w:t>
      </w:r>
    </w:p>
    <w:p w14:paraId="4D95DC0D" w14:textId="77777777" w:rsidR="007555DA" w:rsidRDefault="00555ED9">
      <w:pPr>
        <w:spacing w:after="303"/>
        <w:ind w:left="730" w:right="1209"/>
      </w:pPr>
      <w:r>
        <w:rPr>
          <w:rFonts w:ascii="Cambria Math" w:eastAsia="Cambria Math" w:hAnsi="Cambria Math" w:cs="Cambria Math"/>
        </w:rPr>
        <w:t>𝑆</w:t>
      </w:r>
      <w:r>
        <w:rPr>
          <w:rFonts w:ascii="Cambria Math" w:eastAsia="Cambria Math" w:hAnsi="Cambria Math" w:cs="Cambria Math"/>
          <w:vertAlign w:val="subscript"/>
        </w:rPr>
        <w:t xml:space="preserve">1 </w:t>
      </w:r>
      <w:r>
        <w:rPr>
          <w:rFonts w:ascii="Cambria Math" w:eastAsia="Cambria Math" w:hAnsi="Cambria Math" w:cs="Cambria Math"/>
        </w:rPr>
        <w:t>=</w:t>
      </w:r>
      <w:r>
        <w:t>46.000/</w:t>
      </w:r>
      <w:r>
        <w:rPr>
          <w:rFonts w:ascii="Cambria Math" w:eastAsia="Cambria Math" w:hAnsi="Cambria Math" w:cs="Cambria Math"/>
        </w:rPr>
        <w:t>𝑆</w:t>
      </w:r>
      <w:r>
        <w:rPr>
          <w:rFonts w:ascii="Cambria Math" w:eastAsia="Cambria Math" w:hAnsi="Cambria Math" w:cs="Cambria Math"/>
          <w:vertAlign w:val="subscript"/>
        </w:rPr>
        <w:t>𝜊𝜆</w:t>
      </w:r>
      <w:r>
        <w:t xml:space="preserve">= 46.000/20.640=2,23 </w:t>
      </w:r>
    </w:p>
    <w:p w14:paraId="0927C3CE" w14:textId="77777777" w:rsidR="007555DA" w:rsidRDefault="00555ED9">
      <w:pPr>
        <w:numPr>
          <w:ilvl w:val="0"/>
          <w:numId w:val="4"/>
        </w:numPr>
        <w:ind w:right="1209" w:hanging="360"/>
      </w:pPr>
      <w:r>
        <w:t xml:space="preserve">Ποσότητα διαρρέοντος πετρελαίου 5,1-20 ton </w:t>
      </w:r>
    </w:p>
    <w:p w14:paraId="558F6A96" w14:textId="77777777" w:rsidR="007555DA" w:rsidRDefault="00555ED9">
      <w:pPr>
        <w:spacing w:after="270" w:line="259" w:lineRule="auto"/>
        <w:ind w:right="484"/>
        <w:jc w:val="center"/>
      </w:pPr>
      <w:r>
        <w:rPr>
          <w:rFonts w:ascii="Cambria Math" w:eastAsia="Cambria Math" w:hAnsi="Cambria Math" w:cs="Cambria Math"/>
        </w:rPr>
        <w:t>𝑆</w:t>
      </w:r>
      <w:r>
        <w:rPr>
          <w:rFonts w:ascii="Cambria Math" w:eastAsia="Cambria Math" w:hAnsi="Cambria Math" w:cs="Cambria Math"/>
          <w:vertAlign w:val="subscript"/>
        </w:rPr>
        <w:t xml:space="preserve">2 </w:t>
      </w:r>
      <w:r>
        <w:rPr>
          <w:rFonts w:ascii="Cambria Math" w:eastAsia="Cambria Math" w:hAnsi="Cambria Math" w:cs="Cambria Math"/>
        </w:rPr>
        <w:t xml:space="preserve">= </w:t>
      </w:r>
      <w:r>
        <w:rPr>
          <w:noProof/>
        </w:rPr>
        <w:drawing>
          <wp:inline distT="0" distB="0" distL="0" distR="0" wp14:anchorId="55F9C2D9" wp14:editId="69B4F571">
            <wp:extent cx="460248" cy="332232"/>
            <wp:effectExtent l="0" t="0" r="0" b="0"/>
            <wp:docPr id="24667" name="Picture 24667"/>
            <wp:cNvGraphicFramePr/>
            <a:graphic xmlns:a="http://schemas.openxmlformats.org/drawingml/2006/main">
              <a:graphicData uri="http://schemas.openxmlformats.org/drawingml/2006/picture">
                <pic:pic xmlns:pic="http://schemas.openxmlformats.org/drawingml/2006/picture">
                  <pic:nvPicPr>
                    <pic:cNvPr id="24667" name="Picture 24667"/>
                    <pic:cNvPicPr/>
                  </pic:nvPicPr>
                  <pic:blipFill>
                    <a:blip r:embed="rId15"/>
                    <a:stretch>
                      <a:fillRect/>
                    </a:stretch>
                  </pic:blipFill>
                  <pic:spPr>
                    <a:xfrm>
                      <a:off x="0" y="0"/>
                      <a:ext cx="460248" cy="332232"/>
                    </a:xfrm>
                    <a:prstGeom prst="rect">
                      <a:avLst/>
                    </a:prstGeom>
                  </pic:spPr>
                </pic:pic>
              </a:graphicData>
            </a:graphic>
          </wp:inline>
        </w:drawing>
      </w:r>
      <w:r>
        <w:rPr>
          <w:rFonts w:ascii="Cambria Math" w:eastAsia="Cambria Math" w:hAnsi="Cambria Math" w:cs="Cambria Math"/>
        </w:rPr>
        <w:t xml:space="preserve"> = 1,22</w:t>
      </w:r>
      <w:r>
        <w:t xml:space="preserve"> </w:t>
      </w:r>
    </w:p>
    <w:p w14:paraId="79F8D188" w14:textId="77777777" w:rsidR="007555DA" w:rsidRDefault="00555ED9">
      <w:pPr>
        <w:numPr>
          <w:ilvl w:val="0"/>
          <w:numId w:val="4"/>
        </w:numPr>
        <w:ind w:right="1209" w:hanging="360"/>
      </w:pPr>
      <w:r>
        <w:t xml:space="preserve">Ποσότητα διαρρέοντος πετρελαίου 20,1-100 ton </w:t>
      </w:r>
    </w:p>
    <w:p w14:paraId="598B54D4" w14:textId="77777777" w:rsidR="007555DA" w:rsidRDefault="00555ED9">
      <w:pPr>
        <w:spacing w:after="270" w:line="259" w:lineRule="auto"/>
        <w:ind w:right="484"/>
        <w:jc w:val="center"/>
      </w:pPr>
      <w:r>
        <w:rPr>
          <w:rFonts w:ascii="Cambria Math" w:eastAsia="Cambria Math" w:hAnsi="Cambria Math" w:cs="Cambria Math"/>
        </w:rPr>
        <w:t>𝑆</w:t>
      </w:r>
      <w:r>
        <w:rPr>
          <w:rFonts w:ascii="Cambria Math" w:eastAsia="Cambria Math" w:hAnsi="Cambria Math" w:cs="Cambria Math"/>
          <w:vertAlign w:val="subscript"/>
        </w:rPr>
        <w:t xml:space="preserve">3 </w:t>
      </w:r>
      <w:r>
        <w:rPr>
          <w:rFonts w:ascii="Cambria Math" w:eastAsia="Cambria Math" w:hAnsi="Cambria Math" w:cs="Cambria Math"/>
        </w:rPr>
        <w:t xml:space="preserve">= </w:t>
      </w:r>
      <w:r>
        <w:rPr>
          <w:noProof/>
        </w:rPr>
        <w:drawing>
          <wp:inline distT="0" distB="0" distL="0" distR="0" wp14:anchorId="5E38DE7E" wp14:editId="46BC7DEF">
            <wp:extent cx="460248" cy="332232"/>
            <wp:effectExtent l="0" t="0" r="0" b="0"/>
            <wp:docPr id="24668" name="Picture 24668"/>
            <wp:cNvGraphicFramePr/>
            <a:graphic xmlns:a="http://schemas.openxmlformats.org/drawingml/2006/main">
              <a:graphicData uri="http://schemas.openxmlformats.org/drawingml/2006/picture">
                <pic:pic xmlns:pic="http://schemas.openxmlformats.org/drawingml/2006/picture">
                  <pic:nvPicPr>
                    <pic:cNvPr id="24668" name="Picture 24668"/>
                    <pic:cNvPicPr/>
                  </pic:nvPicPr>
                  <pic:blipFill>
                    <a:blip r:embed="rId16"/>
                    <a:stretch>
                      <a:fillRect/>
                    </a:stretch>
                  </pic:blipFill>
                  <pic:spPr>
                    <a:xfrm>
                      <a:off x="0" y="0"/>
                      <a:ext cx="460248" cy="332232"/>
                    </a:xfrm>
                    <a:prstGeom prst="rect">
                      <a:avLst/>
                    </a:prstGeom>
                  </pic:spPr>
                </pic:pic>
              </a:graphicData>
            </a:graphic>
          </wp:inline>
        </w:drawing>
      </w:r>
      <w:r>
        <w:rPr>
          <w:rFonts w:ascii="Cambria Math" w:eastAsia="Cambria Math" w:hAnsi="Cambria Math" w:cs="Cambria Math"/>
        </w:rPr>
        <w:t xml:space="preserve"> = 0,36</w:t>
      </w:r>
      <w:r>
        <w:t xml:space="preserve"> </w:t>
      </w:r>
    </w:p>
    <w:p w14:paraId="51421DC2" w14:textId="77777777" w:rsidR="007555DA" w:rsidRDefault="00555ED9">
      <w:pPr>
        <w:numPr>
          <w:ilvl w:val="0"/>
          <w:numId w:val="4"/>
        </w:numPr>
        <w:ind w:right="1209" w:hanging="360"/>
      </w:pPr>
      <w:r>
        <w:lastRenderedPageBreak/>
        <w:t xml:space="preserve">Ποσότητα διαρρέοντος πετρελαίου &gt;100 ton </w:t>
      </w:r>
    </w:p>
    <w:p w14:paraId="707C8606" w14:textId="77777777" w:rsidR="007555DA" w:rsidRDefault="00555ED9">
      <w:pPr>
        <w:spacing w:after="270" w:line="259" w:lineRule="auto"/>
        <w:ind w:right="484"/>
        <w:jc w:val="center"/>
      </w:pPr>
      <w:r>
        <w:rPr>
          <w:rFonts w:ascii="Cambria Math" w:eastAsia="Cambria Math" w:hAnsi="Cambria Math" w:cs="Cambria Math"/>
        </w:rPr>
        <w:t>𝑆</w:t>
      </w:r>
      <w:r>
        <w:rPr>
          <w:rFonts w:ascii="Cambria Math" w:eastAsia="Cambria Math" w:hAnsi="Cambria Math" w:cs="Cambria Math"/>
          <w:vertAlign w:val="subscript"/>
        </w:rPr>
        <w:t xml:space="preserve">4 </w:t>
      </w:r>
      <w:r>
        <w:rPr>
          <w:rFonts w:ascii="Cambria Math" w:eastAsia="Cambria Math" w:hAnsi="Cambria Math" w:cs="Cambria Math"/>
        </w:rPr>
        <w:t xml:space="preserve">= </w:t>
      </w:r>
      <w:r>
        <w:rPr>
          <w:noProof/>
        </w:rPr>
        <w:drawing>
          <wp:inline distT="0" distB="0" distL="0" distR="0" wp14:anchorId="483824D2" wp14:editId="2CE974D1">
            <wp:extent cx="460248" cy="335280"/>
            <wp:effectExtent l="0" t="0" r="0" b="0"/>
            <wp:docPr id="24669" name="Picture 24669"/>
            <wp:cNvGraphicFramePr/>
            <a:graphic xmlns:a="http://schemas.openxmlformats.org/drawingml/2006/main">
              <a:graphicData uri="http://schemas.openxmlformats.org/drawingml/2006/picture">
                <pic:pic xmlns:pic="http://schemas.openxmlformats.org/drawingml/2006/picture">
                  <pic:nvPicPr>
                    <pic:cNvPr id="24669" name="Picture 24669"/>
                    <pic:cNvPicPr/>
                  </pic:nvPicPr>
                  <pic:blipFill>
                    <a:blip r:embed="rId17"/>
                    <a:stretch>
                      <a:fillRect/>
                    </a:stretch>
                  </pic:blipFill>
                  <pic:spPr>
                    <a:xfrm>
                      <a:off x="0" y="0"/>
                      <a:ext cx="460248" cy="335280"/>
                    </a:xfrm>
                    <a:prstGeom prst="rect">
                      <a:avLst/>
                    </a:prstGeom>
                  </pic:spPr>
                </pic:pic>
              </a:graphicData>
            </a:graphic>
          </wp:inline>
        </w:drawing>
      </w:r>
      <w:r>
        <w:rPr>
          <w:rFonts w:ascii="Cambria Math" w:eastAsia="Cambria Math" w:hAnsi="Cambria Math" w:cs="Cambria Math"/>
        </w:rPr>
        <w:t xml:space="preserve"> = 0,19</w:t>
      </w:r>
      <w:r>
        <w:t xml:space="preserve"> </w:t>
      </w:r>
    </w:p>
    <w:p w14:paraId="742E7941" w14:textId="77777777" w:rsidR="007555DA" w:rsidRDefault="00555ED9">
      <w:pPr>
        <w:spacing w:after="286" w:line="259" w:lineRule="auto"/>
        <w:ind w:left="-5" w:right="1136"/>
      </w:pPr>
      <w:r>
        <w:rPr>
          <w:i/>
        </w:rPr>
        <w:t>Συντελεστή βαρύτητας (</w:t>
      </w:r>
      <w:r>
        <w:rPr>
          <w:rFonts w:ascii="Cambria Math" w:eastAsia="Cambria Math" w:hAnsi="Cambria Math" w:cs="Cambria Math"/>
        </w:rPr>
        <w:t>𝐿</w:t>
      </w:r>
      <w:r>
        <w:rPr>
          <w:rFonts w:ascii="Cambria Math" w:eastAsia="Cambria Math" w:hAnsi="Cambria Math" w:cs="Cambria Math"/>
          <w:vertAlign w:val="subscript"/>
        </w:rPr>
        <w:t>𝑖</w:t>
      </w:r>
      <w:r>
        <w:rPr>
          <w:rFonts w:ascii="Cambria Math" w:eastAsia="Cambria Math" w:hAnsi="Cambria Math" w:cs="Cambria Math"/>
        </w:rPr>
        <w:t>)</w:t>
      </w:r>
      <w:r>
        <w:rPr>
          <w:i/>
        </w:rPr>
        <w:t xml:space="preserve"> της γεωργικής τοποθεσίας </w:t>
      </w:r>
    </w:p>
    <w:p w14:paraId="35EEB42A" w14:textId="77777777" w:rsidR="007555DA" w:rsidRDefault="00555ED9">
      <w:pPr>
        <w:spacing w:after="270" w:line="259" w:lineRule="auto"/>
        <w:ind w:right="1202"/>
        <w:jc w:val="center"/>
      </w:pPr>
      <w:r>
        <w:rPr>
          <w:rFonts w:ascii="Cambria Math" w:eastAsia="Cambria Math" w:hAnsi="Cambria Math" w:cs="Cambria Math"/>
        </w:rPr>
        <w:t>𝐿</w:t>
      </w:r>
      <w:r>
        <w:rPr>
          <w:rFonts w:ascii="Cambria Math" w:eastAsia="Cambria Math" w:hAnsi="Cambria Math" w:cs="Cambria Math"/>
          <w:vertAlign w:val="subscript"/>
        </w:rPr>
        <w:t xml:space="preserve">𝜊𝜆 </w:t>
      </w:r>
      <w:r>
        <w:rPr>
          <w:rFonts w:ascii="Cambria Math" w:eastAsia="Cambria Math" w:hAnsi="Cambria Math" w:cs="Cambria Math"/>
        </w:rPr>
        <w:t xml:space="preserve">= </w:t>
      </w:r>
      <w:r>
        <w:rPr>
          <w:noProof/>
        </w:rPr>
        <w:drawing>
          <wp:inline distT="0" distB="0" distL="0" distR="0" wp14:anchorId="13333851" wp14:editId="2F042C5B">
            <wp:extent cx="1731264" cy="332232"/>
            <wp:effectExtent l="0" t="0" r="0" b="0"/>
            <wp:docPr id="24670" name="Picture 24670"/>
            <wp:cNvGraphicFramePr/>
            <a:graphic xmlns:a="http://schemas.openxmlformats.org/drawingml/2006/main">
              <a:graphicData uri="http://schemas.openxmlformats.org/drawingml/2006/picture">
                <pic:pic xmlns:pic="http://schemas.openxmlformats.org/drawingml/2006/picture">
                  <pic:nvPicPr>
                    <pic:cNvPr id="24670" name="Picture 24670"/>
                    <pic:cNvPicPr/>
                  </pic:nvPicPr>
                  <pic:blipFill>
                    <a:blip r:embed="rId18"/>
                    <a:stretch>
                      <a:fillRect/>
                    </a:stretch>
                  </pic:blipFill>
                  <pic:spPr>
                    <a:xfrm>
                      <a:off x="0" y="0"/>
                      <a:ext cx="1731264" cy="332232"/>
                    </a:xfrm>
                    <a:prstGeom prst="rect">
                      <a:avLst/>
                    </a:prstGeom>
                  </pic:spPr>
                </pic:pic>
              </a:graphicData>
            </a:graphic>
          </wp:inline>
        </w:drawing>
      </w:r>
      <w:r>
        <w:rPr>
          <w:rFonts w:ascii="Cambria Math" w:eastAsia="Cambria Math" w:hAnsi="Cambria Math" w:cs="Cambria Math"/>
        </w:rPr>
        <w:t xml:space="preserve"> = 35.766</w:t>
      </w:r>
      <w:r>
        <w:t xml:space="preserve"> </w:t>
      </w:r>
    </w:p>
    <w:p w14:paraId="21828B59" w14:textId="77777777" w:rsidR="007555DA" w:rsidRDefault="00555ED9">
      <w:pPr>
        <w:numPr>
          <w:ilvl w:val="0"/>
          <w:numId w:val="4"/>
        </w:numPr>
        <w:ind w:right="1209" w:hanging="360"/>
      </w:pPr>
      <w:r>
        <w:t xml:space="preserve">Για το Αιγαίο πέλαγος </w:t>
      </w:r>
    </w:p>
    <w:p w14:paraId="282891E0" w14:textId="77777777" w:rsidR="007555DA" w:rsidRDefault="00555ED9">
      <w:pPr>
        <w:spacing w:after="270" w:line="259" w:lineRule="auto"/>
        <w:ind w:right="484"/>
        <w:jc w:val="center"/>
      </w:pPr>
      <w:r>
        <w:rPr>
          <w:rFonts w:ascii="Cambria Math" w:eastAsia="Cambria Math" w:hAnsi="Cambria Math" w:cs="Cambria Math"/>
        </w:rPr>
        <w:t>𝐿</w:t>
      </w:r>
      <w:r>
        <w:rPr>
          <w:rFonts w:ascii="Cambria Math" w:eastAsia="Cambria Math" w:hAnsi="Cambria Math" w:cs="Cambria Math"/>
          <w:vertAlign w:val="subscript"/>
        </w:rPr>
        <w:t xml:space="preserve">1 </w:t>
      </w:r>
      <w:r>
        <w:rPr>
          <w:rFonts w:ascii="Cambria Math" w:eastAsia="Cambria Math" w:hAnsi="Cambria Math" w:cs="Cambria Math"/>
        </w:rPr>
        <w:t xml:space="preserve">= </w:t>
      </w:r>
      <w:r>
        <w:rPr>
          <w:noProof/>
        </w:rPr>
        <w:drawing>
          <wp:inline distT="0" distB="0" distL="0" distR="0" wp14:anchorId="4E2669FD" wp14:editId="32BCDAF7">
            <wp:extent cx="460248" cy="326136"/>
            <wp:effectExtent l="0" t="0" r="0" b="0"/>
            <wp:docPr id="24671" name="Picture 24671"/>
            <wp:cNvGraphicFramePr/>
            <a:graphic xmlns:a="http://schemas.openxmlformats.org/drawingml/2006/main">
              <a:graphicData uri="http://schemas.openxmlformats.org/drawingml/2006/picture">
                <pic:pic xmlns:pic="http://schemas.openxmlformats.org/drawingml/2006/picture">
                  <pic:nvPicPr>
                    <pic:cNvPr id="24671" name="Picture 24671"/>
                    <pic:cNvPicPr/>
                  </pic:nvPicPr>
                  <pic:blipFill>
                    <a:blip r:embed="rId19"/>
                    <a:stretch>
                      <a:fillRect/>
                    </a:stretch>
                  </pic:blipFill>
                  <pic:spPr>
                    <a:xfrm>
                      <a:off x="0" y="0"/>
                      <a:ext cx="460248" cy="326136"/>
                    </a:xfrm>
                    <a:prstGeom prst="rect">
                      <a:avLst/>
                    </a:prstGeom>
                  </pic:spPr>
                </pic:pic>
              </a:graphicData>
            </a:graphic>
          </wp:inline>
        </w:drawing>
      </w:r>
      <w:r>
        <w:rPr>
          <w:rFonts w:ascii="Cambria Math" w:eastAsia="Cambria Math" w:hAnsi="Cambria Math" w:cs="Cambria Math"/>
        </w:rPr>
        <w:t xml:space="preserve"> = 0,39</w:t>
      </w:r>
      <w:r>
        <w:t xml:space="preserve"> </w:t>
      </w:r>
    </w:p>
    <w:p w14:paraId="37710F39" w14:textId="77777777" w:rsidR="007555DA" w:rsidRDefault="00555ED9">
      <w:pPr>
        <w:numPr>
          <w:ilvl w:val="0"/>
          <w:numId w:val="4"/>
        </w:numPr>
        <w:ind w:right="1209" w:hanging="360"/>
      </w:pPr>
      <w:r>
        <w:t xml:space="preserve">Για το Ιόνιο πέλαγος </w:t>
      </w:r>
    </w:p>
    <w:p w14:paraId="0761D72D" w14:textId="77777777" w:rsidR="007555DA" w:rsidRDefault="00555ED9">
      <w:pPr>
        <w:spacing w:after="270" w:line="259" w:lineRule="auto"/>
        <w:ind w:right="482"/>
        <w:jc w:val="center"/>
      </w:pPr>
      <w:r>
        <w:rPr>
          <w:rFonts w:ascii="Cambria Math" w:eastAsia="Cambria Math" w:hAnsi="Cambria Math" w:cs="Cambria Math"/>
        </w:rPr>
        <w:t>𝐿</w:t>
      </w:r>
      <w:r>
        <w:rPr>
          <w:rFonts w:ascii="Cambria Math" w:eastAsia="Cambria Math" w:hAnsi="Cambria Math" w:cs="Cambria Math"/>
          <w:vertAlign w:val="subscript"/>
        </w:rPr>
        <w:t xml:space="preserve">2 </w:t>
      </w:r>
      <w:r>
        <w:rPr>
          <w:rFonts w:ascii="Cambria Math" w:eastAsia="Cambria Math" w:hAnsi="Cambria Math" w:cs="Cambria Math"/>
        </w:rPr>
        <w:t xml:space="preserve">= </w:t>
      </w:r>
      <w:r>
        <w:rPr>
          <w:noProof/>
        </w:rPr>
        <w:drawing>
          <wp:inline distT="0" distB="0" distL="0" distR="0" wp14:anchorId="1228F739" wp14:editId="48A0EFBE">
            <wp:extent cx="460248" cy="332232"/>
            <wp:effectExtent l="0" t="0" r="0" b="0"/>
            <wp:docPr id="24672" name="Picture 24672"/>
            <wp:cNvGraphicFramePr/>
            <a:graphic xmlns:a="http://schemas.openxmlformats.org/drawingml/2006/main">
              <a:graphicData uri="http://schemas.openxmlformats.org/drawingml/2006/picture">
                <pic:pic xmlns:pic="http://schemas.openxmlformats.org/drawingml/2006/picture">
                  <pic:nvPicPr>
                    <pic:cNvPr id="24672" name="Picture 24672"/>
                    <pic:cNvPicPr/>
                  </pic:nvPicPr>
                  <pic:blipFill>
                    <a:blip r:embed="rId20"/>
                    <a:stretch>
                      <a:fillRect/>
                    </a:stretch>
                  </pic:blipFill>
                  <pic:spPr>
                    <a:xfrm>
                      <a:off x="0" y="0"/>
                      <a:ext cx="460248" cy="332232"/>
                    </a:xfrm>
                    <a:prstGeom prst="rect">
                      <a:avLst/>
                    </a:prstGeom>
                  </pic:spPr>
                </pic:pic>
              </a:graphicData>
            </a:graphic>
          </wp:inline>
        </w:drawing>
      </w:r>
      <w:r>
        <w:rPr>
          <w:rFonts w:ascii="Cambria Math" w:eastAsia="Cambria Math" w:hAnsi="Cambria Math" w:cs="Cambria Math"/>
        </w:rPr>
        <w:t xml:space="preserve"> = 1,48</w:t>
      </w:r>
      <w:r>
        <w:t xml:space="preserve"> </w:t>
      </w:r>
    </w:p>
    <w:p w14:paraId="4F88882D" w14:textId="77777777" w:rsidR="007555DA" w:rsidRDefault="00555ED9">
      <w:pPr>
        <w:numPr>
          <w:ilvl w:val="0"/>
          <w:numId w:val="4"/>
        </w:numPr>
        <w:ind w:right="1209" w:hanging="360"/>
      </w:pPr>
      <w:r>
        <w:t xml:space="preserve">Για το Σαρωνικό </w:t>
      </w:r>
    </w:p>
    <w:p w14:paraId="43DD1458" w14:textId="77777777" w:rsidR="007555DA" w:rsidRDefault="00555ED9">
      <w:pPr>
        <w:spacing w:after="270" w:line="259" w:lineRule="auto"/>
        <w:ind w:right="482"/>
        <w:jc w:val="center"/>
      </w:pPr>
      <w:r>
        <w:rPr>
          <w:rFonts w:ascii="Cambria Math" w:eastAsia="Cambria Math" w:hAnsi="Cambria Math" w:cs="Cambria Math"/>
        </w:rPr>
        <w:t>𝐿</w:t>
      </w:r>
      <w:r>
        <w:rPr>
          <w:rFonts w:ascii="Cambria Math" w:eastAsia="Cambria Math" w:hAnsi="Cambria Math" w:cs="Cambria Math"/>
          <w:vertAlign w:val="subscript"/>
        </w:rPr>
        <w:t xml:space="preserve">3 </w:t>
      </w:r>
      <w:r>
        <w:rPr>
          <w:rFonts w:ascii="Cambria Math" w:eastAsia="Cambria Math" w:hAnsi="Cambria Math" w:cs="Cambria Math"/>
        </w:rPr>
        <w:t xml:space="preserve">= </w:t>
      </w:r>
      <w:r>
        <w:rPr>
          <w:noProof/>
        </w:rPr>
        <w:drawing>
          <wp:inline distT="0" distB="0" distL="0" distR="0" wp14:anchorId="611A220A" wp14:editId="4298C78E">
            <wp:extent cx="460248" cy="326136"/>
            <wp:effectExtent l="0" t="0" r="0" b="0"/>
            <wp:docPr id="24673" name="Picture 24673"/>
            <wp:cNvGraphicFramePr/>
            <a:graphic xmlns:a="http://schemas.openxmlformats.org/drawingml/2006/main">
              <a:graphicData uri="http://schemas.openxmlformats.org/drawingml/2006/picture">
                <pic:pic xmlns:pic="http://schemas.openxmlformats.org/drawingml/2006/picture">
                  <pic:nvPicPr>
                    <pic:cNvPr id="24673" name="Picture 24673"/>
                    <pic:cNvPicPr/>
                  </pic:nvPicPr>
                  <pic:blipFill>
                    <a:blip r:embed="rId21"/>
                    <a:stretch>
                      <a:fillRect/>
                    </a:stretch>
                  </pic:blipFill>
                  <pic:spPr>
                    <a:xfrm>
                      <a:off x="0" y="0"/>
                      <a:ext cx="460248" cy="326136"/>
                    </a:xfrm>
                    <a:prstGeom prst="rect">
                      <a:avLst/>
                    </a:prstGeom>
                  </pic:spPr>
                </pic:pic>
              </a:graphicData>
            </a:graphic>
          </wp:inline>
        </w:drawing>
      </w:r>
      <w:r>
        <w:rPr>
          <w:rFonts w:ascii="Cambria Math" w:eastAsia="Cambria Math" w:hAnsi="Cambria Math" w:cs="Cambria Math"/>
        </w:rPr>
        <w:t xml:space="preserve"> = 1,12</w:t>
      </w:r>
      <w:r>
        <w:t xml:space="preserve"> </w:t>
      </w:r>
    </w:p>
    <w:p w14:paraId="13624053" w14:textId="77777777" w:rsidR="007555DA" w:rsidRDefault="00555ED9">
      <w:pPr>
        <w:spacing w:after="286" w:line="259" w:lineRule="auto"/>
        <w:ind w:left="-5" w:right="1136"/>
      </w:pPr>
      <w:r>
        <w:rPr>
          <w:i/>
        </w:rPr>
        <w:t>Συντελεστή βαρύτητας</w:t>
      </w:r>
      <w:r>
        <w:t xml:space="preserve"> </w:t>
      </w:r>
      <w:r>
        <w:rPr>
          <w:i/>
        </w:rPr>
        <w:t>(</w:t>
      </w:r>
      <w:r>
        <w:rPr>
          <w:rFonts w:ascii="Cambria Math" w:eastAsia="Cambria Math" w:hAnsi="Cambria Math" w:cs="Cambria Math"/>
          <w:sz w:val="25"/>
        </w:rPr>
        <w:t xml:space="preserve"> </w:t>
      </w:r>
      <w:r>
        <w:rPr>
          <w:rFonts w:ascii="Cambria Math" w:eastAsia="Cambria Math" w:hAnsi="Cambria Math" w:cs="Cambria Math"/>
        </w:rPr>
        <w:t>𝑙</w:t>
      </w:r>
      <w:r>
        <w:rPr>
          <w:rFonts w:ascii="Cambria Math" w:eastAsia="Cambria Math" w:hAnsi="Cambria Math" w:cs="Cambria Math"/>
          <w:vertAlign w:val="subscript"/>
        </w:rPr>
        <w:t>𝑖</w:t>
      </w:r>
      <w:r>
        <w:rPr>
          <w:rFonts w:ascii="Cambria Math" w:eastAsia="Cambria Math" w:hAnsi="Cambria Math" w:cs="Cambria Math"/>
        </w:rPr>
        <w:t>)</w:t>
      </w:r>
      <w:r>
        <w:rPr>
          <w:i/>
        </w:rPr>
        <w:t xml:space="preserve"> του είδους της τοποθεσίας </w:t>
      </w:r>
    </w:p>
    <w:p w14:paraId="3B4A6726" w14:textId="77777777" w:rsidR="007555DA" w:rsidRDefault="00555ED9">
      <w:pPr>
        <w:spacing w:after="261" w:line="271" w:lineRule="auto"/>
        <w:ind w:left="1993" w:right="1979"/>
      </w:pPr>
      <w:r>
        <w:rPr>
          <w:rFonts w:ascii="Cambria Math" w:eastAsia="Cambria Math" w:hAnsi="Cambria Math" w:cs="Cambria Math"/>
        </w:rPr>
        <w:t>𝑙</w:t>
      </w:r>
      <w:r>
        <w:rPr>
          <w:rFonts w:ascii="Cambria Math" w:eastAsia="Cambria Math" w:hAnsi="Cambria Math" w:cs="Cambria Math"/>
          <w:vertAlign w:val="subscript"/>
        </w:rPr>
        <w:t xml:space="preserve">𝜊𝜆 </w:t>
      </w:r>
      <w:r>
        <w:rPr>
          <w:rFonts w:ascii="Cambria Math" w:eastAsia="Cambria Math" w:hAnsi="Cambria Math" w:cs="Cambria Math"/>
        </w:rPr>
        <w:t xml:space="preserve">= </w:t>
      </w:r>
      <w:r>
        <w:rPr>
          <w:noProof/>
        </w:rPr>
        <w:drawing>
          <wp:inline distT="0" distB="0" distL="0" distR="0" wp14:anchorId="7A2C57F7" wp14:editId="1237A694">
            <wp:extent cx="1728216" cy="335280"/>
            <wp:effectExtent l="0" t="0" r="0" b="0"/>
            <wp:docPr id="24674" name="Picture 24674"/>
            <wp:cNvGraphicFramePr/>
            <a:graphic xmlns:a="http://schemas.openxmlformats.org/drawingml/2006/main">
              <a:graphicData uri="http://schemas.openxmlformats.org/drawingml/2006/picture">
                <pic:pic xmlns:pic="http://schemas.openxmlformats.org/drawingml/2006/picture">
                  <pic:nvPicPr>
                    <pic:cNvPr id="24674" name="Picture 24674"/>
                    <pic:cNvPicPr/>
                  </pic:nvPicPr>
                  <pic:blipFill>
                    <a:blip r:embed="rId22"/>
                    <a:stretch>
                      <a:fillRect/>
                    </a:stretch>
                  </pic:blipFill>
                  <pic:spPr>
                    <a:xfrm>
                      <a:off x="0" y="0"/>
                      <a:ext cx="1728216" cy="335280"/>
                    </a:xfrm>
                    <a:prstGeom prst="rect">
                      <a:avLst/>
                    </a:prstGeom>
                  </pic:spPr>
                </pic:pic>
              </a:graphicData>
            </a:graphic>
          </wp:inline>
        </w:drawing>
      </w:r>
      <w:r>
        <w:rPr>
          <w:rFonts w:ascii="Cambria Math" w:eastAsia="Cambria Math" w:hAnsi="Cambria Math" w:cs="Cambria Math"/>
        </w:rPr>
        <w:t xml:space="preserve"> = 45.950</w:t>
      </w:r>
      <w:r>
        <w:t xml:space="preserve"> </w:t>
      </w:r>
    </w:p>
    <w:p w14:paraId="30640315" w14:textId="77777777" w:rsidR="007555DA" w:rsidRDefault="00555ED9">
      <w:pPr>
        <w:numPr>
          <w:ilvl w:val="0"/>
          <w:numId w:val="4"/>
        </w:numPr>
        <w:ind w:right="1209" w:hanging="360"/>
      </w:pPr>
      <w:r>
        <w:t xml:space="preserve">Port (λιμάνι ή μαρίνα) </w:t>
      </w:r>
    </w:p>
    <w:p w14:paraId="07D71426" w14:textId="77777777" w:rsidR="007555DA" w:rsidRDefault="00555ED9">
      <w:pPr>
        <w:spacing w:after="270" w:line="259" w:lineRule="auto"/>
        <w:ind w:right="482"/>
        <w:jc w:val="center"/>
      </w:pPr>
      <w:r>
        <w:rPr>
          <w:rFonts w:ascii="Cambria Math" w:eastAsia="Cambria Math" w:hAnsi="Cambria Math" w:cs="Cambria Math"/>
        </w:rPr>
        <w:t>𝑙</w:t>
      </w:r>
      <w:r>
        <w:rPr>
          <w:rFonts w:ascii="Cambria Math" w:eastAsia="Cambria Math" w:hAnsi="Cambria Math" w:cs="Cambria Math"/>
          <w:vertAlign w:val="subscript"/>
        </w:rPr>
        <w:t xml:space="preserve">1 </w:t>
      </w:r>
      <w:r>
        <w:rPr>
          <w:rFonts w:ascii="Cambria Math" w:eastAsia="Cambria Math" w:hAnsi="Cambria Math" w:cs="Cambria Math"/>
        </w:rPr>
        <w:t xml:space="preserve">= </w:t>
      </w:r>
      <w:r>
        <w:rPr>
          <w:noProof/>
        </w:rPr>
        <w:drawing>
          <wp:inline distT="0" distB="0" distL="0" distR="0" wp14:anchorId="7BFE3B60" wp14:editId="6338DA3E">
            <wp:extent cx="457200" cy="326136"/>
            <wp:effectExtent l="0" t="0" r="0" b="0"/>
            <wp:docPr id="24675" name="Picture 24675"/>
            <wp:cNvGraphicFramePr/>
            <a:graphic xmlns:a="http://schemas.openxmlformats.org/drawingml/2006/main">
              <a:graphicData uri="http://schemas.openxmlformats.org/drawingml/2006/picture">
                <pic:pic xmlns:pic="http://schemas.openxmlformats.org/drawingml/2006/picture">
                  <pic:nvPicPr>
                    <pic:cNvPr id="24675" name="Picture 24675"/>
                    <pic:cNvPicPr/>
                  </pic:nvPicPr>
                  <pic:blipFill>
                    <a:blip r:embed="rId23"/>
                    <a:stretch>
                      <a:fillRect/>
                    </a:stretch>
                  </pic:blipFill>
                  <pic:spPr>
                    <a:xfrm>
                      <a:off x="0" y="0"/>
                      <a:ext cx="457200" cy="326136"/>
                    </a:xfrm>
                    <a:prstGeom prst="rect">
                      <a:avLst/>
                    </a:prstGeom>
                  </pic:spPr>
                </pic:pic>
              </a:graphicData>
            </a:graphic>
          </wp:inline>
        </w:drawing>
      </w:r>
      <w:r>
        <w:rPr>
          <w:rFonts w:ascii="Cambria Math" w:eastAsia="Cambria Math" w:hAnsi="Cambria Math" w:cs="Cambria Math"/>
        </w:rPr>
        <w:t xml:space="preserve"> = 0,85</w:t>
      </w:r>
      <w:r>
        <w:t xml:space="preserve"> </w:t>
      </w:r>
    </w:p>
    <w:p w14:paraId="612CAF46" w14:textId="77777777" w:rsidR="007555DA" w:rsidRDefault="00555ED9">
      <w:pPr>
        <w:numPr>
          <w:ilvl w:val="0"/>
          <w:numId w:val="4"/>
        </w:numPr>
        <w:ind w:right="1209" w:hanging="360"/>
      </w:pPr>
      <w:r>
        <w:t xml:space="preserve">Offshore (Ανοικτή θάλασσα, περιοχή αλιείας) </w:t>
      </w:r>
    </w:p>
    <w:p w14:paraId="0A4CF67C" w14:textId="77777777" w:rsidR="007555DA" w:rsidRDefault="00555ED9">
      <w:pPr>
        <w:spacing w:after="270" w:line="259" w:lineRule="auto"/>
        <w:ind w:right="482"/>
        <w:jc w:val="center"/>
      </w:pPr>
      <w:r>
        <w:rPr>
          <w:rFonts w:ascii="Cambria Math" w:eastAsia="Cambria Math" w:hAnsi="Cambria Math" w:cs="Cambria Math"/>
        </w:rPr>
        <w:t>𝑙</w:t>
      </w:r>
      <w:r>
        <w:rPr>
          <w:rFonts w:ascii="Cambria Math" w:eastAsia="Cambria Math" w:hAnsi="Cambria Math" w:cs="Cambria Math"/>
          <w:vertAlign w:val="subscript"/>
        </w:rPr>
        <w:t xml:space="preserve">2 </w:t>
      </w:r>
      <w:r>
        <w:rPr>
          <w:rFonts w:ascii="Cambria Math" w:eastAsia="Cambria Math" w:hAnsi="Cambria Math" w:cs="Cambria Math"/>
        </w:rPr>
        <w:t xml:space="preserve">= </w:t>
      </w:r>
      <w:r>
        <w:rPr>
          <w:noProof/>
        </w:rPr>
        <w:drawing>
          <wp:inline distT="0" distB="0" distL="0" distR="0" wp14:anchorId="17196CD8" wp14:editId="457158A9">
            <wp:extent cx="457200" cy="335280"/>
            <wp:effectExtent l="0" t="0" r="0" b="0"/>
            <wp:docPr id="24676" name="Picture 24676"/>
            <wp:cNvGraphicFramePr/>
            <a:graphic xmlns:a="http://schemas.openxmlformats.org/drawingml/2006/main">
              <a:graphicData uri="http://schemas.openxmlformats.org/drawingml/2006/picture">
                <pic:pic xmlns:pic="http://schemas.openxmlformats.org/drawingml/2006/picture">
                  <pic:nvPicPr>
                    <pic:cNvPr id="24676" name="Picture 24676"/>
                    <pic:cNvPicPr/>
                  </pic:nvPicPr>
                  <pic:blipFill>
                    <a:blip r:embed="rId24"/>
                    <a:stretch>
                      <a:fillRect/>
                    </a:stretch>
                  </pic:blipFill>
                  <pic:spPr>
                    <a:xfrm>
                      <a:off x="0" y="0"/>
                      <a:ext cx="457200" cy="335280"/>
                    </a:xfrm>
                    <a:prstGeom prst="rect">
                      <a:avLst/>
                    </a:prstGeom>
                  </pic:spPr>
                </pic:pic>
              </a:graphicData>
            </a:graphic>
          </wp:inline>
        </w:drawing>
      </w:r>
      <w:r>
        <w:rPr>
          <w:rFonts w:ascii="Cambria Math" w:eastAsia="Cambria Math" w:hAnsi="Cambria Math" w:cs="Cambria Math"/>
        </w:rPr>
        <w:t xml:space="preserve"> = 0,56</w:t>
      </w:r>
      <w:r>
        <w:t xml:space="preserve"> </w:t>
      </w:r>
    </w:p>
    <w:p w14:paraId="4598B5A8" w14:textId="77777777" w:rsidR="007555DA" w:rsidRDefault="00555ED9">
      <w:pPr>
        <w:numPr>
          <w:ilvl w:val="0"/>
          <w:numId w:val="4"/>
        </w:numPr>
        <w:ind w:right="1209" w:hanging="360"/>
      </w:pPr>
      <w:r>
        <w:t xml:space="preserve">Nearshore (Αγκυροβόλιο, βιομηχανική ή τουριστική περιοχή) </w:t>
      </w:r>
    </w:p>
    <w:p w14:paraId="0E7DDA3B" w14:textId="77777777" w:rsidR="007555DA" w:rsidRDefault="00555ED9">
      <w:pPr>
        <w:spacing w:after="270" w:line="259" w:lineRule="auto"/>
        <w:ind w:right="482"/>
        <w:jc w:val="center"/>
      </w:pPr>
      <w:r>
        <w:rPr>
          <w:rFonts w:ascii="Cambria Math" w:eastAsia="Cambria Math" w:hAnsi="Cambria Math" w:cs="Cambria Math"/>
        </w:rPr>
        <w:t>𝑙</w:t>
      </w:r>
      <w:r>
        <w:rPr>
          <w:rFonts w:ascii="Cambria Math" w:eastAsia="Cambria Math" w:hAnsi="Cambria Math" w:cs="Cambria Math"/>
          <w:vertAlign w:val="subscript"/>
        </w:rPr>
        <w:t xml:space="preserve">3 </w:t>
      </w:r>
      <w:r>
        <w:rPr>
          <w:rFonts w:ascii="Cambria Math" w:eastAsia="Cambria Math" w:hAnsi="Cambria Math" w:cs="Cambria Math"/>
        </w:rPr>
        <w:t xml:space="preserve">= </w:t>
      </w:r>
      <w:r>
        <w:rPr>
          <w:noProof/>
        </w:rPr>
        <w:drawing>
          <wp:inline distT="0" distB="0" distL="0" distR="0" wp14:anchorId="28631C18" wp14:editId="7D39903E">
            <wp:extent cx="457200" cy="326136"/>
            <wp:effectExtent l="0" t="0" r="0" b="0"/>
            <wp:docPr id="24677" name="Picture 24677"/>
            <wp:cNvGraphicFramePr/>
            <a:graphic xmlns:a="http://schemas.openxmlformats.org/drawingml/2006/main">
              <a:graphicData uri="http://schemas.openxmlformats.org/drawingml/2006/picture">
                <pic:pic xmlns:pic="http://schemas.openxmlformats.org/drawingml/2006/picture">
                  <pic:nvPicPr>
                    <pic:cNvPr id="24677" name="Picture 24677"/>
                    <pic:cNvPicPr/>
                  </pic:nvPicPr>
                  <pic:blipFill>
                    <a:blip r:embed="rId25"/>
                    <a:stretch>
                      <a:fillRect/>
                    </a:stretch>
                  </pic:blipFill>
                  <pic:spPr>
                    <a:xfrm>
                      <a:off x="0" y="0"/>
                      <a:ext cx="457200" cy="326136"/>
                    </a:xfrm>
                    <a:prstGeom prst="rect">
                      <a:avLst/>
                    </a:prstGeom>
                  </pic:spPr>
                </pic:pic>
              </a:graphicData>
            </a:graphic>
          </wp:inline>
        </w:drawing>
      </w:r>
      <w:r>
        <w:rPr>
          <w:rFonts w:ascii="Cambria Math" w:eastAsia="Cambria Math" w:hAnsi="Cambria Math" w:cs="Cambria Math"/>
        </w:rPr>
        <w:t xml:space="preserve"> = 1,59</w:t>
      </w:r>
      <w:r>
        <w:t xml:space="preserve"> </w:t>
      </w:r>
    </w:p>
    <w:p w14:paraId="7D64BECD" w14:textId="77777777" w:rsidR="00555ED9" w:rsidRDefault="00555ED9">
      <w:pPr>
        <w:spacing w:after="264" w:line="259" w:lineRule="auto"/>
        <w:ind w:left="-5" w:right="1136"/>
        <w:rPr>
          <w:i/>
        </w:rPr>
      </w:pPr>
    </w:p>
    <w:p w14:paraId="0B566004" w14:textId="77777777" w:rsidR="00555ED9" w:rsidRDefault="00555ED9">
      <w:pPr>
        <w:spacing w:after="264" w:line="259" w:lineRule="auto"/>
        <w:ind w:left="-5" w:right="1136"/>
        <w:rPr>
          <w:i/>
        </w:rPr>
      </w:pPr>
    </w:p>
    <w:p w14:paraId="0D29C801" w14:textId="1CF8AECB" w:rsidR="007555DA" w:rsidRDefault="00555ED9">
      <w:pPr>
        <w:spacing w:after="264" w:line="259" w:lineRule="auto"/>
        <w:ind w:left="-5" w:right="1136"/>
      </w:pPr>
      <w:r>
        <w:rPr>
          <w:i/>
        </w:rPr>
        <w:lastRenderedPageBreak/>
        <w:t>Συντελεστή βαρύτητας (</w:t>
      </w:r>
      <w:r>
        <w:rPr>
          <w:rFonts w:ascii="Cambria Math" w:eastAsia="Cambria Math" w:hAnsi="Cambria Math" w:cs="Cambria Math"/>
        </w:rPr>
        <w:t>𝑂</w:t>
      </w:r>
      <w:r>
        <w:rPr>
          <w:rFonts w:ascii="Cambria Math" w:eastAsia="Cambria Math" w:hAnsi="Cambria Math" w:cs="Cambria Math"/>
          <w:vertAlign w:val="subscript"/>
        </w:rPr>
        <w:t>𝑖</w:t>
      </w:r>
      <w:r>
        <w:rPr>
          <w:i/>
        </w:rPr>
        <w:t xml:space="preserve">) συντελεστής βαρύτητας του μήκους της προσβληθείσας ακτής </w:t>
      </w:r>
    </w:p>
    <w:p w14:paraId="16EA752E" w14:textId="77777777" w:rsidR="007555DA" w:rsidRDefault="00555ED9">
      <w:pPr>
        <w:spacing w:after="254" w:line="271" w:lineRule="auto"/>
        <w:ind w:left="1957" w:right="1979"/>
      </w:pPr>
      <w:r>
        <w:rPr>
          <w:rFonts w:ascii="Cambria Math" w:eastAsia="Cambria Math" w:hAnsi="Cambria Math" w:cs="Cambria Math"/>
        </w:rPr>
        <w:t>𝑂</w:t>
      </w:r>
      <w:r>
        <w:rPr>
          <w:rFonts w:ascii="Cambria Math" w:eastAsia="Cambria Math" w:hAnsi="Cambria Math" w:cs="Cambria Math"/>
          <w:vertAlign w:val="subscript"/>
        </w:rPr>
        <w:t xml:space="preserve">𝜊𝜆 </w:t>
      </w:r>
      <w:r>
        <w:rPr>
          <w:rFonts w:ascii="Cambria Math" w:eastAsia="Cambria Math" w:hAnsi="Cambria Math" w:cs="Cambria Math"/>
        </w:rPr>
        <w:t xml:space="preserve">= </w:t>
      </w:r>
      <w:r>
        <w:rPr>
          <w:noProof/>
        </w:rPr>
        <w:drawing>
          <wp:inline distT="0" distB="0" distL="0" distR="0" wp14:anchorId="245F9E53" wp14:editId="03499D1D">
            <wp:extent cx="1731264" cy="332232"/>
            <wp:effectExtent l="0" t="0" r="0" b="0"/>
            <wp:docPr id="24678" name="Picture 24678"/>
            <wp:cNvGraphicFramePr/>
            <a:graphic xmlns:a="http://schemas.openxmlformats.org/drawingml/2006/main">
              <a:graphicData uri="http://schemas.openxmlformats.org/drawingml/2006/picture">
                <pic:pic xmlns:pic="http://schemas.openxmlformats.org/drawingml/2006/picture">
                  <pic:nvPicPr>
                    <pic:cNvPr id="24678" name="Picture 24678"/>
                    <pic:cNvPicPr/>
                  </pic:nvPicPr>
                  <pic:blipFill>
                    <a:blip r:embed="rId26"/>
                    <a:stretch>
                      <a:fillRect/>
                    </a:stretch>
                  </pic:blipFill>
                  <pic:spPr>
                    <a:xfrm>
                      <a:off x="0" y="0"/>
                      <a:ext cx="1731264" cy="332232"/>
                    </a:xfrm>
                    <a:prstGeom prst="rect">
                      <a:avLst/>
                    </a:prstGeom>
                  </pic:spPr>
                </pic:pic>
              </a:graphicData>
            </a:graphic>
          </wp:inline>
        </w:drawing>
      </w:r>
      <w:r>
        <w:rPr>
          <w:rFonts w:ascii="Cambria Math" w:eastAsia="Cambria Math" w:hAnsi="Cambria Math" w:cs="Cambria Math"/>
        </w:rPr>
        <w:t xml:space="preserve"> = 40.500</w:t>
      </w:r>
      <w:r>
        <w:rPr>
          <w:i/>
        </w:rPr>
        <w:t xml:space="preserve"> </w:t>
      </w:r>
    </w:p>
    <w:p w14:paraId="3B9E1CA2" w14:textId="77777777" w:rsidR="007555DA" w:rsidRDefault="00555ED9">
      <w:pPr>
        <w:numPr>
          <w:ilvl w:val="0"/>
          <w:numId w:val="4"/>
        </w:numPr>
        <w:ind w:right="1209" w:hanging="360"/>
      </w:pPr>
      <w:r>
        <w:t xml:space="preserve">Μήκος της προσβληθείσας ακτής 0-1 Km </w:t>
      </w:r>
    </w:p>
    <w:p w14:paraId="3BBD5229" w14:textId="77777777" w:rsidR="007555DA" w:rsidRDefault="00555ED9">
      <w:pPr>
        <w:spacing w:after="270" w:line="259" w:lineRule="auto"/>
        <w:ind w:right="482"/>
        <w:jc w:val="center"/>
      </w:pPr>
      <w:r>
        <w:rPr>
          <w:rFonts w:ascii="Cambria Math" w:eastAsia="Cambria Math" w:hAnsi="Cambria Math" w:cs="Cambria Math"/>
        </w:rPr>
        <w:t>𝑂</w:t>
      </w:r>
      <w:r>
        <w:rPr>
          <w:rFonts w:ascii="Cambria Math" w:eastAsia="Cambria Math" w:hAnsi="Cambria Math" w:cs="Cambria Math"/>
          <w:vertAlign w:val="subscript"/>
        </w:rPr>
        <w:t xml:space="preserve">1 </w:t>
      </w:r>
      <w:r>
        <w:rPr>
          <w:rFonts w:ascii="Cambria Math" w:eastAsia="Cambria Math" w:hAnsi="Cambria Math" w:cs="Cambria Math"/>
        </w:rPr>
        <w:t xml:space="preserve">= </w:t>
      </w:r>
      <w:r>
        <w:rPr>
          <w:noProof/>
        </w:rPr>
        <w:drawing>
          <wp:inline distT="0" distB="0" distL="0" distR="0" wp14:anchorId="3A1D1589" wp14:editId="08D004DD">
            <wp:extent cx="457200" cy="335280"/>
            <wp:effectExtent l="0" t="0" r="0" b="0"/>
            <wp:docPr id="24679" name="Picture 24679"/>
            <wp:cNvGraphicFramePr/>
            <a:graphic xmlns:a="http://schemas.openxmlformats.org/drawingml/2006/main">
              <a:graphicData uri="http://schemas.openxmlformats.org/drawingml/2006/picture">
                <pic:pic xmlns:pic="http://schemas.openxmlformats.org/drawingml/2006/picture">
                  <pic:nvPicPr>
                    <pic:cNvPr id="24679" name="Picture 24679"/>
                    <pic:cNvPicPr/>
                  </pic:nvPicPr>
                  <pic:blipFill>
                    <a:blip r:embed="rId27"/>
                    <a:stretch>
                      <a:fillRect/>
                    </a:stretch>
                  </pic:blipFill>
                  <pic:spPr>
                    <a:xfrm>
                      <a:off x="0" y="0"/>
                      <a:ext cx="457200" cy="335280"/>
                    </a:xfrm>
                    <a:prstGeom prst="rect">
                      <a:avLst/>
                    </a:prstGeom>
                  </pic:spPr>
                </pic:pic>
              </a:graphicData>
            </a:graphic>
          </wp:inline>
        </w:drawing>
      </w:r>
      <w:r>
        <w:rPr>
          <w:rFonts w:ascii="Cambria Math" w:eastAsia="Cambria Math" w:hAnsi="Cambria Math" w:cs="Cambria Math"/>
        </w:rPr>
        <w:t xml:space="preserve"> = 0,6</w:t>
      </w:r>
      <w:r>
        <w:t xml:space="preserve"> </w:t>
      </w:r>
    </w:p>
    <w:p w14:paraId="6905CA88" w14:textId="77777777" w:rsidR="007555DA" w:rsidRDefault="00555ED9">
      <w:pPr>
        <w:numPr>
          <w:ilvl w:val="0"/>
          <w:numId w:val="4"/>
        </w:numPr>
        <w:ind w:right="1209" w:hanging="360"/>
      </w:pPr>
      <w:r>
        <w:t xml:space="preserve">Μήκος της προσβληθείσας ακτής 1,1-2 Km </w:t>
      </w:r>
    </w:p>
    <w:p w14:paraId="1E37A2DE" w14:textId="77777777" w:rsidR="007555DA" w:rsidRDefault="00555ED9">
      <w:pPr>
        <w:spacing w:after="270" w:line="259" w:lineRule="auto"/>
        <w:ind w:right="482"/>
        <w:jc w:val="center"/>
      </w:pPr>
      <w:r>
        <w:rPr>
          <w:rFonts w:ascii="Cambria Math" w:eastAsia="Cambria Math" w:hAnsi="Cambria Math" w:cs="Cambria Math"/>
        </w:rPr>
        <w:t>𝑂</w:t>
      </w:r>
      <w:r>
        <w:rPr>
          <w:rFonts w:ascii="Cambria Math" w:eastAsia="Cambria Math" w:hAnsi="Cambria Math" w:cs="Cambria Math"/>
          <w:vertAlign w:val="subscript"/>
        </w:rPr>
        <w:t xml:space="preserve">2 </w:t>
      </w:r>
      <w:r>
        <w:rPr>
          <w:rFonts w:ascii="Cambria Math" w:eastAsia="Cambria Math" w:hAnsi="Cambria Math" w:cs="Cambria Math"/>
        </w:rPr>
        <w:t xml:space="preserve">= </w:t>
      </w:r>
      <w:r>
        <w:rPr>
          <w:noProof/>
        </w:rPr>
        <w:drawing>
          <wp:inline distT="0" distB="0" distL="0" distR="0" wp14:anchorId="2F573F78" wp14:editId="412AA660">
            <wp:extent cx="460248" cy="326137"/>
            <wp:effectExtent l="0" t="0" r="0" b="0"/>
            <wp:docPr id="24680" name="Picture 24680"/>
            <wp:cNvGraphicFramePr/>
            <a:graphic xmlns:a="http://schemas.openxmlformats.org/drawingml/2006/main">
              <a:graphicData uri="http://schemas.openxmlformats.org/drawingml/2006/picture">
                <pic:pic xmlns:pic="http://schemas.openxmlformats.org/drawingml/2006/picture">
                  <pic:nvPicPr>
                    <pic:cNvPr id="24680" name="Picture 24680"/>
                    <pic:cNvPicPr/>
                  </pic:nvPicPr>
                  <pic:blipFill>
                    <a:blip r:embed="rId28"/>
                    <a:stretch>
                      <a:fillRect/>
                    </a:stretch>
                  </pic:blipFill>
                  <pic:spPr>
                    <a:xfrm>
                      <a:off x="0" y="0"/>
                      <a:ext cx="460248" cy="326137"/>
                    </a:xfrm>
                    <a:prstGeom prst="rect">
                      <a:avLst/>
                    </a:prstGeom>
                  </pic:spPr>
                </pic:pic>
              </a:graphicData>
            </a:graphic>
          </wp:inline>
        </w:drawing>
      </w:r>
      <w:r>
        <w:rPr>
          <w:rFonts w:ascii="Cambria Math" w:eastAsia="Cambria Math" w:hAnsi="Cambria Math" w:cs="Cambria Math"/>
        </w:rPr>
        <w:t xml:space="preserve"> = 0,96</w:t>
      </w:r>
      <w:r>
        <w:t xml:space="preserve"> </w:t>
      </w:r>
    </w:p>
    <w:p w14:paraId="576FE1DC" w14:textId="77777777" w:rsidR="007555DA" w:rsidRDefault="00555ED9">
      <w:pPr>
        <w:numPr>
          <w:ilvl w:val="0"/>
          <w:numId w:val="4"/>
        </w:numPr>
        <w:ind w:right="1209" w:hanging="360"/>
      </w:pPr>
      <w:r>
        <w:t xml:space="preserve">Μήκος της προσβληθείσας ακτής &gt;2 Km </w:t>
      </w:r>
    </w:p>
    <w:p w14:paraId="7A388C23" w14:textId="77777777" w:rsidR="007555DA" w:rsidRDefault="00555ED9">
      <w:pPr>
        <w:spacing w:after="270" w:line="259" w:lineRule="auto"/>
        <w:ind w:right="482"/>
        <w:jc w:val="center"/>
      </w:pPr>
      <w:r>
        <w:rPr>
          <w:rFonts w:ascii="Cambria Math" w:eastAsia="Cambria Math" w:hAnsi="Cambria Math" w:cs="Cambria Math"/>
        </w:rPr>
        <w:t>𝑂</w:t>
      </w:r>
      <w:r>
        <w:rPr>
          <w:rFonts w:ascii="Cambria Math" w:eastAsia="Cambria Math" w:hAnsi="Cambria Math" w:cs="Cambria Math"/>
          <w:vertAlign w:val="subscript"/>
        </w:rPr>
        <w:t xml:space="preserve">3 </w:t>
      </w:r>
      <w:r>
        <w:rPr>
          <w:rFonts w:ascii="Cambria Math" w:eastAsia="Cambria Math" w:hAnsi="Cambria Math" w:cs="Cambria Math"/>
        </w:rPr>
        <w:t xml:space="preserve">= </w:t>
      </w:r>
      <w:r>
        <w:rPr>
          <w:noProof/>
        </w:rPr>
        <w:drawing>
          <wp:inline distT="0" distB="0" distL="0" distR="0" wp14:anchorId="1C3D8B2B" wp14:editId="00109F61">
            <wp:extent cx="460248" cy="332232"/>
            <wp:effectExtent l="0" t="0" r="0" b="0"/>
            <wp:docPr id="24681" name="Picture 24681"/>
            <wp:cNvGraphicFramePr/>
            <a:graphic xmlns:a="http://schemas.openxmlformats.org/drawingml/2006/main">
              <a:graphicData uri="http://schemas.openxmlformats.org/drawingml/2006/picture">
                <pic:pic xmlns:pic="http://schemas.openxmlformats.org/drawingml/2006/picture">
                  <pic:nvPicPr>
                    <pic:cNvPr id="24681" name="Picture 24681"/>
                    <pic:cNvPicPr/>
                  </pic:nvPicPr>
                  <pic:blipFill>
                    <a:blip r:embed="rId29"/>
                    <a:stretch>
                      <a:fillRect/>
                    </a:stretch>
                  </pic:blipFill>
                  <pic:spPr>
                    <a:xfrm>
                      <a:off x="0" y="0"/>
                      <a:ext cx="460248" cy="332232"/>
                    </a:xfrm>
                    <a:prstGeom prst="rect">
                      <a:avLst/>
                    </a:prstGeom>
                  </pic:spPr>
                </pic:pic>
              </a:graphicData>
            </a:graphic>
          </wp:inline>
        </w:drawing>
      </w:r>
      <w:r>
        <w:rPr>
          <w:rFonts w:ascii="Cambria Math" w:eastAsia="Cambria Math" w:hAnsi="Cambria Math" w:cs="Cambria Math"/>
        </w:rPr>
        <w:t xml:space="preserve"> = 1,43</w:t>
      </w:r>
      <w:r>
        <w:t xml:space="preserve"> </w:t>
      </w:r>
    </w:p>
    <w:p w14:paraId="66650509" w14:textId="77777777" w:rsidR="007555DA" w:rsidRDefault="00555ED9">
      <w:pPr>
        <w:spacing w:after="449" w:line="259" w:lineRule="auto"/>
        <w:ind w:left="-5" w:right="1136"/>
      </w:pPr>
      <w:r>
        <w:rPr>
          <w:i/>
        </w:rPr>
        <w:t>Συντελεστή βαρύτητας (</w:t>
      </w:r>
      <w:r>
        <w:rPr>
          <w:rFonts w:ascii="Cambria Math" w:eastAsia="Cambria Math" w:hAnsi="Cambria Math" w:cs="Cambria Math"/>
        </w:rPr>
        <w:t>𝛭</w:t>
      </w:r>
      <w:r>
        <w:rPr>
          <w:rFonts w:ascii="Cambria Math" w:eastAsia="Cambria Math" w:hAnsi="Cambria Math" w:cs="Cambria Math"/>
          <w:vertAlign w:val="subscript"/>
        </w:rPr>
        <w:t>𝑖</w:t>
      </w:r>
      <w:r>
        <w:rPr>
          <w:rFonts w:ascii="Cambria Math" w:eastAsia="Cambria Math" w:hAnsi="Cambria Math" w:cs="Cambria Math"/>
        </w:rPr>
        <w:t>)</w:t>
      </w:r>
      <w:r>
        <w:rPr>
          <w:i/>
        </w:rPr>
        <w:t xml:space="preserve"> της μεθόδου απορρύπανσης </w:t>
      </w:r>
    </w:p>
    <w:p w14:paraId="4C7F20E1" w14:textId="77777777" w:rsidR="007555DA" w:rsidRDefault="00555ED9">
      <w:pPr>
        <w:spacing w:after="296" w:line="271" w:lineRule="auto"/>
        <w:ind w:right="1979"/>
      </w:pPr>
      <w:r>
        <w:rPr>
          <w:rFonts w:ascii="Cambria Math" w:eastAsia="Cambria Math" w:hAnsi="Cambria Math" w:cs="Cambria Math"/>
        </w:rPr>
        <w:t>𝛭</w:t>
      </w:r>
      <w:r>
        <w:rPr>
          <w:rFonts w:ascii="Cambria Math" w:eastAsia="Cambria Math" w:hAnsi="Cambria Math" w:cs="Cambria Math"/>
          <w:vertAlign w:val="subscript"/>
        </w:rPr>
        <w:t xml:space="preserve">𝑜𝜆 </w:t>
      </w:r>
      <w:r>
        <w:rPr>
          <w:rFonts w:ascii="Cambria Math" w:eastAsia="Cambria Math" w:hAnsi="Cambria Math" w:cs="Cambria Math"/>
        </w:rPr>
        <w:t>= 37.200</w:t>
      </w:r>
      <w:r>
        <w:t xml:space="preserve">, </w:t>
      </w:r>
      <w:r>
        <w:rPr>
          <w:rFonts w:ascii="Cambria Math" w:eastAsia="Cambria Math" w:hAnsi="Cambria Math" w:cs="Cambria Math"/>
        </w:rPr>
        <w:t>𝛭</w:t>
      </w:r>
      <w:r>
        <w:rPr>
          <w:rFonts w:ascii="Cambria Math" w:eastAsia="Cambria Math" w:hAnsi="Cambria Math" w:cs="Cambria Math"/>
          <w:vertAlign w:val="subscript"/>
        </w:rPr>
        <w:t xml:space="preserve">1 </w:t>
      </w:r>
      <w:r>
        <w:rPr>
          <w:rFonts w:ascii="Cambria Math" w:eastAsia="Cambria Math" w:hAnsi="Cambria Math" w:cs="Cambria Math"/>
        </w:rPr>
        <w:t xml:space="preserve">= </w:t>
      </w:r>
      <w:r>
        <w:rPr>
          <w:rFonts w:ascii="Cambria Math" w:eastAsia="Cambria Math" w:hAnsi="Cambria Math" w:cs="Cambria Math"/>
          <w:vertAlign w:val="superscript"/>
        </w:rPr>
        <w:t>37</w:t>
      </w:r>
      <w:r>
        <w:rPr>
          <w:rFonts w:ascii="Cambria Math" w:eastAsia="Cambria Math" w:hAnsi="Cambria Math" w:cs="Cambria Math"/>
          <w:vertAlign w:val="subscript"/>
        </w:rPr>
        <w:t>37</w:t>
      </w:r>
      <w:r>
        <w:rPr>
          <w:rFonts w:ascii="Calibri" w:eastAsia="Calibri" w:hAnsi="Calibri" w:cs="Calibri"/>
          <w:noProof/>
          <w:sz w:val="22"/>
        </w:rPr>
        <mc:AlternateContent>
          <mc:Choice Requires="wpg">
            <w:drawing>
              <wp:inline distT="0" distB="0" distL="0" distR="0" wp14:anchorId="18BF0CE7" wp14:editId="745ECA64">
                <wp:extent cx="333756" cy="10668"/>
                <wp:effectExtent l="0" t="0" r="0" b="0"/>
                <wp:docPr id="22945" name="Group 22945"/>
                <wp:cNvGraphicFramePr/>
                <a:graphic xmlns:a="http://schemas.openxmlformats.org/drawingml/2006/main">
                  <a:graphicData uri="http://schemas.microsoft.com/office/word/2010/wordprocessingGroup">
                    <wpg:wgp>
                      <wpg:cNvGrpSpPr/>
                      <wpg:grpSpPr>
                        <a:xfrm>
                          <a:off x="0" y="0"/>
                          <a:ext cx="333756" cy="10668"/>
                          <a:chOff x="0" y="0"/>
                          <a:chExt cx="333756" cy="10668"/>
                        </a:xfrm>
                      </wpg:grpSpPr>
                      <wps:wsp>
                        <wps:cNvPr id="25390" name="Shape 25390"/>
                        <wps:cNvSpPr/>
                        <wps:spPr>
                          <a:xfrm>
                            <a:off x="0" y="0"/>
                            <a:ext cx="333756" cy="10668"/>
                          </a:xfrm>
                          <a:custGeom>
                            <a:avLst/>
                            <a:gdLst/>
                            <a:ahLst/>
                            <a:cxnLst/>
                            <a:rect l="0" t="0" r="0" b="0"/>
                            <a:pathLst>
                              <a:path w="333756" h="10668">
                                <a:moveTo>
                                  <a:pt x="0" y="0"/>
                                </a:moveTo>
                                <a:lnTo>
                                  <a:pt x="333756" y="0"/>
                                </a:lnTo>
                                <a:lnTo>
                                  <a:pt x="333756" y="10668"/>
                                </a:lnTo>
                                <a:lnTo>
                                  <a:pt x="0" y="1066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CCA7612" id="Group 22945" o:spid="_x0000_s1026" style="width:26.3pt;height:.85pt;mso-position-horizontal-relative:char;mso-position-vertical-relative:line" coordsize="333756,10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">
                <v:shape id="Shape 25390" o:spid="_x0000_s1027" style="position:absolute;width:333756;height:10668;visibility:visible;mso-wrap-style:square;v-text-anchor:top" coordsize="333756,106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" path="m,l333756,r,10668l,10668,,e" fillcolor="black" stroked="f" strokeweight="0">
                  <v:stroke miterlimit="83231f" joinstyle="miter"/>
                  <v:path arrowok="t" textboxrect="0,0,333756,10668"/>
                </v:shape>
                <w10:anchorlock/>
              </v:group>
            </w:pict>
          </mc:Fallback>
        </mc:AlternateContent>
      </w:r>
      <w:r>
        <w:rPr>
          <w:rFonts w:ascii="Cambria Math" w:eastAsia="Cambria Math" w:hAnsi="Cambria Math" w:cs="Cambria Math"/>
          <w:vertAlign w:val="superscript"/>
        </w:rPr>
        <w:t>.</w:t>
      </w:r>
      <w:r>
        <w:rPr>
          <w:rFonts w:ascii="Cambria Math" w:eastAsia="Cambria Math" w:hAnsi="Cambria Math" w:cs="Cambria Math"/>
          <w:vertAlign w:val="subscript"/>
        </w:rPr>
        <w:t>.</w:t>
      </w:r>
      <w:r>
        <w:rPr>
          <w:rFonts w:ascii="Cambria Math" w:eastAsia="Cambria Math" w:hAnsi="Cambria Math" w:cs="Cambria Math"/>
          <w:vertAlign w:val="superscript"/>
        </w:rPr>
        <w:t>200</w:t>
      </w:r>
      <w:r>
        <w:rPr>
          <w:rFonts w:ascii="Cambria Math" w:eastAsia="Cambria Math" w:hAnsi="Cambria Math" w:cs="Cambria Math"/>
          <w:vertAlign w:val="subscript"/>
        </w:rPr>
        <w:t xml:space="preserve">200 </w:t>
      </w:r>
      <w:r>
        <w:rPr>
          <w:rFonts w:ascii="Cambria Math" w:eastAsia="Cambria Math" w:hAnsi="Cambria Math" w:cs="Cambria Math"/>
        </w:rPr>
        <w:t>= 1</w:t>
      </w:r>
      <w:r>
        <w:t xml:space="preserve">, δηλαδή </w:t>
      </w:r>
      <w:r>
        <w:rPr>
          <w:rFonts w:ascii="Cambria Math" w:eastAsia="Cambria Math" w:hAnsi="Cambria Math" w:cs="Cambria Math"/>
        </w:rPr>
        <w:t>𝛭</w:t>
      </w:r>
      <w:r>
        <w:rPr>
          <w:rFonts w:ascii="Cambria Math" w:eastAsia="Cambria Math" w:hAnsi="Cambria Math" w:cs="Cambria Math"/>
          <w:vertAlign w:val="subscript"/>
        </w:rPr>
        <w:t xml:space="preserve">𝑖 </w:t>
      </w:r>
      <w:r>
        <w:rPr>
          <w:rFonts w:ascii="Cambria Math" w:eastAsia="Cambria Math" w:hAnsi="Cambria Math" w:cs="Cambria Math"/>
        </w:rPr>
        <w:t>= 1</w:t>
      </w:r>
      <w:r>
        <w:t xml:space="preserve"> </w:t>
      </w:r>
      <w:r>
        <w:rPr>
          <w:rFonts w:ascii="Cambria Math" w:eastAsia="Cambria Math" w:hAnsi="Cambria Math" w:cs="Cambria Math"/>
        </w:rPr>
        <w:t xml:space="preserve">∀ⅈ∊ℝ </w:t>
      </w:r>
    </w:p>
    <w:p w14:paraId="441D462F" w14:textId="77777777" w:rsidR="007555DA" w:rsidRDefault="00555ED9">
      <w:pPr>
        <w:spacing w:after="286" w:line="259" w:lineRule="auto"/>
        <w:ind w:left="-5" w:right="1136"/>
      </w:pPr>
      <w:r>
        <w:rPr>
          <w:i/>
        </w:rPr>
        <w:t>Συντελεστή βαρύτητας (</w:t>
      </w:r>
      <w:r>
        <w:rPr>
          <w:rFonts w:ascii="Cambria Math" w:eastAsia="Cambria Math" w:hAnsi="Cambria Math" w:cs="Cambria Math"/>
        </w:rPr>
        <w:t>𝑅</w:t>
      </w:r>
      <w:r>
        <w:rPr>
          <w:rFonts w:ascii="Cambria Math" w:eastAsia="Cambria Math" w:hAnsi="Cambria Math" w:cs="Cambria Math"/>
          <w:vertAlign w:val="subscript"/>
        </w:rPr>
        <w:t>𝑖</w:t>
      </w:r>
      <w:r>
        <w:rPr>
          <w:rFonts w:ascii="Cambria Math" w:eastAsia="Cambria Math" w:hAnsi="Cambria Math" w:cs="Cambria Math"/>
        </w:rPr>
        <w:t>)</w:t>
      </w:r>
      <w:r>
        <w:rPr>
          <w:i/>
        </w:rPr>
        <w:t xml:space="preserve"> του χρόνου αντίδρασης </w:t>
      </w:r>
    </w:p>
    <w:p w14:paraId="321A48E0" w14:textId="77777777" w:rsidR="007555DA" w:rsidRDefault="00555ED9">
      <w:pPr>
        <w:spacing w:after="270" w:line="259" w:lineRule="auto"/>
        <w:ind w:right="1204"/>
        <w:jc w:val="center"/>
      </w:pPr>
      <w:r>
        <w:rPr>
          <w:rFonts w:ascii="Cambria Math" w:eastAsia="Cambria Math" w:hAnsi="Cambria Math" w:cs="Cambria Math"/>
        </w:rPr>
        <w:t>𝑅</w:t>
      </w:r>
      <w:r>
        <w:rPr>
          <w:rFonts w:ascii="Cambria Math" w:eastAsia="Cambria Math" w:hAnsi="Cambria Math" w:cs="Cambria Math"/>
          <w:vertAlign w:val="subscript"/>
        </w:rPr>
        <w:t xml:space="preserve">𝑜𝜆 </w:t>
      </w:r>
      <w:r>
        <w:rPr>
          <w:rFonts w:ascii="Cambria Math" w:eastAsia="Cambria Math" w:hAnsi="Cambria Math" w:cs="Cambria Math"/>
        </w:rPr>
        <w:t xml:space="preserve">= </w:t>
      </w:r>
      <w:r>
        <w:rPr>
          <w:noProof/>
        </w:rPr>
        <w:drawing>
          <wp:inline distT="0" distB="0" distL="0" distR="0" wp14:anchorId="738748F8" wp14:editId="2807366D">
            <wp:extent cx="1731264" cy="332232"/>
            <wp:effectExtent l="0" t="0" r="0" b="0"/>
            <wp:docPr id="24682" name="Picture 24682"/>
            <wp:cNvGraphicFramePr/>
            <a:graphic xmlns:a="http://schemas.openxmlformats.org/drawingml/2006/main">
              <a:graphicData uri="http://schemas.openxmlformats.org/drawingml/2006/picture">
                <pic:pic xmlns:pic="http://schemas.openxmlformats.org/drawingml/2006/picture">
                  <pic:nvPicPr>
                    <pic:cNvPr id="24682" name="Picture 24682"/>
                    <pic:cNvPicPr/>
                  </pic:nvPicPr>
                  <pic:blipFill>
                    <a:blip r:embed="rId30"/>
                    <a:stretch>
                      <a:fillRect/>
                    </a:stretch>
                  </pic:blipFill>
                  <pic:spPr>
                    <a:xfrm>
                      <a:off x="0" y="0"/>
                      <a:ext cx="1731264" cy="332232"/>
                    </a:xfrm>
                    <a:prstGeom prst="rect">
                      <a:avLst/>
                    </a:prstGeom>
                  </pic:spPr>
                </pic:pic>
              </a:graphicData>
            </a:graphic>
          </wp:inline>
        </w:drawing>
      </w:r>
      <w:r>
        <w:rPr>
          <w:rFonts w:ascii="Cambria Math" w:eastAsia="Cambria Math" w:hAnsi="Cambria Math" w:cs="Cambria Math"/>
        </w:rPr>
        <w:t xml:space="preserve"> = 39.734</w:t>
      </w:r>
      <w:r>
        <w:t xml:space="preserve"> </w:t>
      </w:r>
    </w:p>
    <w:p w14:paraId="356A7E03" w14:textId="77777777" w:rsidR="007555DA" w:rsidRDefault="00555ED9">
      <w:pPr>
        <w:numPr>
          <w:ilvl w:val="0"/>
          <w:numId w:val="4"/>
        </w:numPr>
        <w:ind w:right="1209" w:hanging="360"/>
      </w:pPr>
      <w:r>
        <w:t xml:space="preserve">Χρόνος αντίδρασης 1-5 hr </w:t>
      </w:r>
    </w:p>
    <w:p w14:paraId="5170FB40" w14:textId="77777777" w:rsidR="007555DA" w:rsidRDefault="00555ED9">
      <w:pPr>
        <w:spacing w:after="270" w:line="259" w:lineRule="auto"/>
        <w:ind w:right="482"/>
        <w:jc w:val="center"/>
      </w:pPr>
      <w:r>
        <w:rPr>
          <w:rFonts w:ascii="Cambria Math" w:eastAsia="Cambria Math" w:hAnsi="Cambria Math" w:cs="Cambria Math"/>
        </w:rPr>
        <w:t>𝑅</w:t>
      </w:r>
      <w:r>
        <w:rPr>
          <w:rFonts w:ascii="Cambria Math" w:eastAsia="Cambria Math" w:hAnsi="Cambria Math" w:cs="Cambria Math"/>
          <w:vertAlign w:val="subscript"/>
        </w:rPr>
        <w:t xml:space="preserve">1 </w:t>
      </w:r>
      <w:r>
        <w:rPr>
          <w:rFonts w:ascii="Cambria Math" w:eastAsia="Cambria Math" w:hAnsi="Cambria Math" w:cs="Cambria Math"/>
        </w:rPr>
        <w:t xml:space="preserve">= </w:t>
      </w:r>
      <w:r>
        <w:rPr>
          <w:noProof/>
        </w:rPr>
        <w:drawing>
          <wp:inline distT="0" distB="0" distL="0" distR="0" wp14:anchorId="37BFAF77" wp14:editId="4FBB4717">
            <wp:extent cx="460248" cy="329184"/>
            <wp:effectExtent l="0" t="0" r="0" b="0"/>
            <wp:docPr id="24683" name="Picture 24683"/>
            <wp:cNvGraphicFramePr/>
            <a:graphic xmlns:a="http://schemas.openxmlformats.org/drawingml/2006/main">
              <a:graphicData uri="http://schemas.openxmlformats.org/drawingml/2006/picture">
                <pic:pic xmlns:pic="http://schemas.openxmlformats.org/drawingml/2006/picture">
                  <pic:nvPicPr>
                    <pic:cNvPr id="24683" name="Picture 24683"/>
                    <pic:cNvPicPr/>
                  </pic:nvPicPr>
                  <pic:blipFill>
                    <a:blip r:embed="rId31"/>
                    <a:stretch>
                      <a:fillRect/>
                    </a:stretch>
                  </pic:blipFill>
                  <pic:spPr>
                    <a:xfrm>
                      <a:off x="0" y="0"/>
                      <a:ext cx="460248" cy="329184"/>
                    </a:xfrm>
                    <a:prstGeom prst="rect">
                      <a:avLst/>
                    </a:prstGeom>
                  </pic:spPr>
                </pic:pic>
              </a:graphicData>
            </a:graphic>
          </wp:inline>
        </w:drawing>
      </w:r>
      <w:r>
        <w:rPr>
          <w:rFonts w:ascii="Cambria Math" w:eastAsia="Cambria Math" w:hAnsi="Cambria Math" w:cs="Cambria Math"/>
        </w:rPr>
        <w:t xml:space="preserve"> = 0,74</w:t>
      </w:r>
      <w:r>
        <w:t xml:space="preserve"> </w:t>
      </w:r>
    </w:p>
    <w:p w14:paraId="7663AEFF" w14:textId="77777777" w:rsidR="007555DA" w:rsidRDefault="00555ED9">
      <w:pPr>
        <w:numPr>
          <w:ilvl w:val="0"/>
          <w:numId w:val="4"/>
        </w:numPr>
        <w:ind w:right="1209" w:hanging="360"/>
      </w:pPr>
      <w:r>
        <w:t xml:space="preserve">Χρόνος αντίδρασης 5,1-10 hr </w:t>
      </w:r>
    </w:p>
    <w:p w14:paraId="693D6A4A" w14:textId="77777777" w:rsidR="007555DA" w:rsidRDefault="00555ED9">
      <w:pPr>
        <w:spacing w:after="270" w:line="259" w:lineRule="auto"/>
        <w:ind w:right="482"/>
        <w:jc w:val="center"/>
      </w:pPr>
      <w:r>
        <w:rPr>
          <w:rFonts w:ascii="Cambria Math" w:eastAsia="Cambria Math" w:hAnsi="Cambria Math" w:cs="Cambria Math"/>
        </w:rPr>
        <w:t>𝑅</w:t>
      </w:r>
      <w:r>
        <w:rPr>
          <w:rFonts w:ascii="Cambria Math" w:eastAsia="Cambria Math" w:hAnsi="Cambria Math" w:cs="Cambria Math"/>
          <w:vertAlign w:val="subscript"/>
        </w:rPr>
        <w:t xml:space="preserve">2 </w:t>
      </w:r>
      <w:r>
        <w:rPr>
          <w:rFonts w:ascii="Cambria Math" w:eastAsia="Cambria Math" w:hAnsi="Cambria Math" w:cs="Cambria Math"/>
        </w:rPr>
        <w:t xml:space="preserve">= </w:t>
      </w:r>
      <w:r>
        <w:rPr>
          <w:noProof/>
        </w:rPr>
        <w:drawing>
          <wp:inline distT="0" distB="0" distL="0" distR="0" wp14:anchorId="5EA3158B" wp14:editId="317E6DAF">
            <wp:extent cx="460248" cy="332232"/>
            <wp:effectExtent l="0" t="0" r="0" b="0"/>
            <wp:docPr id="24684" name="Picture 24684"/>
            <wp:cNvGraphicFramePr/>
            <a:graphic xmlns:a="http://schemas.openxmlformats.org/drawingml/2006/main">
              <a:graphicData uri="http://schemas.openxmlformats.org/drawingml/2006/picture">
                <pic:pic xmlns:pic="http://schemas.openxmlformats.org/drawingml/2006/picture">
                  <pic:nvPicPr>
                    <pic:cNvPr id="24684" name="Picture 24684"/>
                    <pic:cNvPicPr/>
                  </pic:nvPicPr>
                  <pic:blipFill>
                    <a:blip r:embed="rId32"/>
                    <a:stretch>
                      <a:fillRect/>
                    </a:stretch>
                  </pic:blipFill>
                  <pic:spPr>
                    <a:xfrm>
                      <a:off x="0" y="0"/>
                      <a:ext cx="460248" cy="332232"/>
                    </a:xfrm>
                    <a:prstGeom prst="rect">
                      <a:avLst/>
                    </a:prstGeom>
                  </pic:spPr>
                </pic:pic>
              </a:graphicData>
            </a:graphic>
          </wp:inline>
        </w:drawing>
      </w:r>
      <w:r>
        <w:rPr>
          <w:rFonts w:ascii="Cambria Math" w:eastAsia="Cambria Math" w:hAnsi="Cambria Math" w:cs="Cambria Math"/>
        </w:rPr>
        <w:t xml:space="preserve"> = 0,94</w:t>
      </w:r>
      <w:r>
        <w:t xml:space="preserve"> </w:t>
      </w:r>
    </w:p>
    <w:p w14:paraId="74238A3F" w14:textId="77777777" w:rsidR="007555DA" w:rsidRDefault="00555ED9">
      <w:pPr>
        <w:numPr>
          <w:ilvl w:val="0"/>
          <w:numId w:val="4"/>
        </w:numPr>
        <w:ind w:right="1209" w:hanging="360"/>
      </w:pPr>
      <w:r>
        <w:t xml:space="preserve">Χρόνος αντίδρασης &gt;10 hr </w:t>
      </w:r>
    </w:p>
    <w:p w14:paraId="127B8C46" w14:textId="77777777" w:rsidR="007555DA" w:rsidRDefault="00555ED9">
      <w:pPr>
        <w:spacing w:after="228" w:line="259" w:lineRule="auto"/>
        <w:ind w:right="482"/>
        <w:jc w:val="center"/>
      </w:pPr>
      <w:r>
        <w:rPr>
          <w:rFonts w:ascii="Cambria Math" w:eastAsia="Cambria Math" w:hAnsi="Cambria Math" w:cs="Cambria Math"/>
        </w:rPr>
        <w:t>𝑅</w:t>
      </w:r>
      <w:r>
        <w:rPr>
          <w:rFonts w:ascii="Cambria Math" w:eastAsia="Cambria Math" w:hAnsi="Cambria Math" w:cs="Cambria Math"/>
          <w:vertAlign w:val="subscript"/>
        </w:rPr>
        <w:t xml:space="preserve">3 </w:t>
      </w:r>
      <w:r>
        <w:rPr>
          <w:rFonts w:ascii="Cambria Math" w:eastAsia="Cambria Math" w:hAnsi="Cambria Math" w:cs="Cambria Math"/>
        </w:rPr>
        <w:t xml:space="preserve">= </w:t>
      </w:r>
      <w:r>
        <w:rPr>
          <w:noProof/>
        </w:rPr>
        <w:drawing>
          <wp:inline distT="0" distB="0" distL="0" distR="0" wp14:anchorId="5A429389" wp14:editId="4722DB1E">
            <wp:extent cx="460248" cy="335280"/>
            <wp:effectExtent l="0" t="0" r="0" b="0"/>
            <wp:docPr id="24685" name="Picture 24685"/>
            <wp:cNvGraphicFramePr/>
            <a:graphic xmlns:a="http://schemas.openxmlformats.org/drawingml/2006/main">
              <a:graphicData uri="http://schemas.openxmlformats.org/drawingml/2006/picture">
                <pic:pic xmlns:pic="http://schemas.openxmlformats.org/drawingml/2006/picture">
                  <pic:nvPicPr>
                    <pic:cNvPr id="24685" name="Picture 24685"/>
                    <pic:cNvPicPr/>
                  </pic:nvPicPr>
                  <pic:blipFill>
                    <a:blip r:embed="rId33"/>
                    <a:stretch>
                      <a:fillRect/>
                    </a:stretch>
                  </pic:blipFill>
                  <pic:spPr>
                    <a:xfrm>
                      <a:off x="0" y="0"/>
                      <a:ext cx="460248" cy="335280"/>
                    </a:xfrm>
                    <a:prstGeom prst="rect">
                      <a:avLst/>
                    </a:prstGeom>
                  </pic:spPr>
                </pic:pic>
              </a:graphicData>
            </a:graphic>
          </wp:inline>
        </w:drawing>
      </w:r>
      <w:r>
        <w:rPr>
          <w:rFonts w:ascii="Cambria Math" w:eastAsia="Cambria Math" w:hAnsi="Cambria Math" w:cs="Cambria Math"/>
        </w:rPr>
        <w:t xml:space="preserve"> = 1,32</w:t>
      </w:r>
      <w:r>
        <w:t xml:space="preserve"> </w:t>
      </w:r>
    </w:p>
    <w:p w14:paraId="28C116CC" w14:textId="77777777" w:rsidR="007555DA" w:rsidRDefault="00555ED9">
      <w:pPr>
        <w:spacing w:after="254" w:line="259" w:lineRule="auto"/>
        <w:ind w:left="0" w:right="0" w:firstLine="0"/>
      </w:pPr>
      <w:r>
        <w:t xml:space="preserve"> </w:t>
      </w:r>
    </w:p>
    <w:p w14:paraId="33AB1BE2" w14:textId="77777777" w:rsidR="00555ED9" w:rsidRDefault="00555ED9">
      <w:pPr>
        <w:spacing w:after="0"/>
        <w:ind w:left="-5" w:right="1209"/>
      </w:pPr>
    </w:p>
    <w:p w14:paraId="7432F65E" w14:textId="77777777" w:rsidR="00555ED9" w:rsidRDefault="00555ED9">
      <w:pPr>
        <w:spacing w:after="0"/>
        <w:ind w:left="-5" w:right="1209"/>
      </w:pPr>
    </w:p>
    <w:p w14:paraId="129460E3" w14:textId="46598AE9" w:rsidR="007555DA" w:rsidRDefault="00555ED9">
      <w:pPr>
        <w:spacing w:after="0"/>
        <w:ind w:left="-5" w:right="1209"/>
      </w:pPr>
      <w:r>
        <w:lastRenderedPageBreak/>
        <w:t xml:space="preserve">Για να υπολογίσουμε το κόστος απορρύπανσης, θα πρέπει να χρησιμοποιηθεί ο τύπος </w:t>
      </w:r>
    </w:p>
    <w:p w14:paraId="61559099" w14:textId="77777777" w:rsidR="007555DA" w:rsidRDefault="00555ED9">
      <w:pPr>
        <w:spacing w:after="0" w:line="271" w:lineRule="auto"/>
        <w:ind w:right="0"/>
      </w:pPr>
      <w:r>
        <w:rPr>
          <w:rFonts w:ascii="Cambria Math" w:eastAsia="Cambria Math" w:hAnsi="Cambria Math" w:cs="Cambria Math"/>
        </w:rPr>
        <w:t xml:space="preserve">𝐶 </w:t>
      </w:r>
      <w:r>
        <w:rPr>
          <w:noProof/>
        </w:rPr>
        <w:drawing>
          <wp:inline distT="0" distB="0" distL="0" distR="0" wp14:anchorId="1F3CDA67" wp14:editId="7C936659">
            <wp:extent cx="2340864" cy="164592"/>
            <wp:effectExtent l="0" t="0" r="0" b="0"/>
            <wp:docPr id="24686" name="Picture 24686"/>
            <wp:cNvGraphicFramePr/>
            <a:graphic xmlns:a="http://schemas.openxmlformats.org/drawingml/2006/main">
              <a:graphicData uri="http://schemas.openxmlformats.org/drawingml/2006/picture">
                <pic:pic xmlns:pic="http://schemas.openxmlformats.org/drawingml/2006/picture">
                  <pic:nvPicPr>
                    <pic:cNvPr id="24686" name="Picture 24686"/>
                    <pic:cNvPicPr/>
                  </pic:nvPicPr>
                  <pic:blipFill>
                    <a:blip r:embed="rId34"/>
                    <a:stretch>
                      <a:fillRect/>
                    </a:stretch>
                  </pic:blipFill>
                  <pic:spPr>
                    <a:xfrm>
                      <a:off x="0" y="0"/>
                      <a:ext cx="2340864" cy="164592"/>
                    </a:xfrm>
                    <a:prstGeom prst="rect">
                      <a:avLst/>
                    </a:prstGeom>
                  </pic:spPr>
                </pic:pic>
              </a:graphicData>
            </a:graphic>
          </wp:inline>
        </w:drawing>
      </w:r>
      <w:r>
        <w:t xml:space="preserve"> </w:t>
      </w:r>
      <w:r>
        <w:rPr>
          <w:noProof/>
        </w:rPr>
        <w:drawing>
          <wp:inline distT="0" distB="0" distL="0" distR="0" wp14:anchorId="3DCA68BB" wp14:editId="1920A647">
            <wp:extent cx="2587752" cy="149352"/>
            <wp:effectExtent l="0" t="0" r="0" b="0"/>
            <wp:docPr id="24687" name="Picture 24687"/>
            <wp:cNvGraphicFramePr/>
            <a:graphic xmlns:a="http://schemas.openxmlformats.org/drawingml/2006/main">
              <a:graphicData uri="http://schemas.openxmlformats.org/drawingml/2006/picture">
                <pic:pic xmlns:pic="http://schemas.openxmlformats.org/drawingml/2006/picture">
                  <pic:nvPicPr>
                    <pic:cNvPr id="24687" name="Picture 24687"/>
                    <pic:cNvPicPr/>
                  </pic:nvPicPr>
                  <pic:blipFill>
                    <a:blip r:embed="rId35"/>
                    <a:stretch>
                      <a:fillRect/>
                    </a:stretch>
                  </pic:blipFill>
                  <pic:spPr>
                    <a:xfrm>
                      <a:off x="0" y="0"/>
                      <a:ext cx="2587752" cy="149352"/>
                    </a:xfrm>
                    <a:prstGeom prst="rect">
                      <a:avLst/>
                    </a:prstGeom>
                  </pic:spPr>
                </pic:pic>
              </a:graphicData>
            </a:graphic>
          </wp:inline>
        </w:drawing>
      </w:r>
    </w:p>
    <w:p w14:paraId="2A9916E6" w14:textId="77777777" w:rsidR="007555DA" w:rsidRDefault="00555ED9">
      <w:pPr>
        <w:spacing w:after="268" w:line="259" w:lineRule="auto"/>
        <w:ind w:left="0" w:right="4897" w:firstLine="0"/>
        <w:jc w:val="center"/>
      </w:pPr>
      <w:r>
        <w:rPr>
          <w:noProof/>
        </w:rPr>
        <w:drawing>
          <wp:inline distT="0" distB="0" distL="0" distR="0" wp14:anchorId="1497AB31" wp14:editId="198F2F86">
            <wp:extent cx="2865120" cy="149352"/>
            <wp:effectExtent l="0" t="0" r="0" b="0"/>
            <wp:docPr id="24688" name="Picture 24688"/>
            <wp:cNvGraphicFramePr/>
            <a:graphic xmlns:a="http://schemas.openxmlformats.org/drawingml/2006/main">
              <a:graphicData uri="http://schemas.openxmlformats.org/drawingml/2006/picture">
                <pic:pic xmlns:pic="http://schemas.openxmlformats.org/drawingml/2006/picture">
                  <pic:nvPicPr>
                    <pic:cNvPr id="24688" name="Picture 24688"/>
                    <pic:cNvPicPr/>
                  </pic:nvPicPr>
                  <pic:blipFill>
                    <a:blip r:embed="rId36"/>
                    <a:stretch>
                      <a:fillRect/>
                    </a:stretch>
                  </pic:blipFill>
                  <pic:spPr>
                    <a:xfrm>
                      <a:off x="0" y="0"/>
                      <a:ext cx="2865120" cy="149352"/>
                    </a:xfrm>
                    <a:prstGeom prst="rect">
                      <a:avLst/>
                    </a:prstGeom>
                  </pic:spPr>
                </pic:pic>
              </a:graphicData>
            </a:graphic>
          </wp:inline>
        </w:drawing>
      </w:r>
      <w:r>
        <w:rPr>
          <w:rFonts w:ascii="Cambria Math" w:eastAsia="Cambria Math" w:hAnsi="Cambria Math" w:cs="Cambria Math"/>
        </w:rPr>
        <w:t xml:space="preserve"> </w:t>
      </w:r>
    </w:p>
    <w:p w14:paraId="4E103CD0" w14:textId="77777777" w:rsidR="007555DA" w:rsidRPr="0058014B" w:rsidRDefault="00555ED9">
      <w:pPr>
        <w:spacing w:after="290"/>
        <w:ind w:left="-5" w:right="1209"/>
      </w:pPr>
      <w:r>
        <w:rPr>
          <w:rFonts w:ascii="Cambria Math" w:eastAsia="Cambria Math" w:hAnsi="Cambria Math" w:cs="Cambria Math"/>
        </w:rPr>
        <w:t>Για</w:t>
      </w:r>
      <w:r w:rsidRPr="0058014B">
        <w:rPr>
          <w:rFonts w:ascii="Cambria Math" w:eastAsia="Cambria Math" w:hAnsi="Cambria Math" w:cs="Cambria Math"/>
        </w:rPr>
        <w:t xml:space="preserve"> </w:t>
      </w:r>
      <w:r>
        <w:rPr>
          <w:rFonts w:ascii="Cambria Math" w:eastAsia="Cambria Math" w:hAnsi="Cambria Math" w:cs="Cambria Math"/>
        </w:rPr>
        <w:t>το</w:t>
      </w:r>
      <w:r w:rsidRPr="0058014B">
        <w:rPr>
          <w:rFonts w:ascii="Cambria Math" w:eastAsia="Cambria Math" w:hAnsi="Cambria Math" w:cs="Cambria Math"/>
        </w:rPr>
        <w:t xml:space="preserve"> </w:t>
      </w:r>
      <w:r w:rsidRPr="009F1DAA">
        <w:rPr>
          <w:lang w:val="en-US"/>
        </w:rPr>
        <w:t>fuel</w:t>
      </w:r>
      <w:r w:rsidRPr="0058014B">
        <w:t xml:space="preserve"> </w:t>
      </w:r>
      <w:r w:rsidRPr="009F1DAA">
        <w:rPr>
          <w:lang w:val="en-US"/>
        </w:rPr>
        <w:t>oil</w:t>
      </w:r>
      <w:r w:rsidRPr="0058014B">
        <w:t xml:space="preserve">: </w:t>
      </w:r>
    </w:p>
    <w:p w14:paraId="5FF9C76F" w14:textId="77777777" w:rsidR="007555DA" w:rsidRPr="009F1DAA" w:rsidRDefault="00555ED9">
      <w:pPr>
        <w:spacing w:after="314" w:line="259" w:lineRule="auto"/>
        <w:ind w:right="1206"/>
        <w:jc w:val="center"/>
        <w:rPr>
          <w:lang w:val="en-US"/>
        </w:rPr>
      </w:pPr>
      <w:r>
        <w:rPr>
          <w:rFonts w:ascii="Cambria Math" w:eastAsia="Cambria Math" w:hAnsi="Cambria Math" w:cs="Cambria Math"/>
        </w:rPr>
        <w:t>𝐶</w:t>
      </w:r>
      <w:r w:rsidRPr="009F1DAA">
        <w:rPr>
          <w:rFonts w:ascii="Cambria Math" w:eastAsia="Cambria Math" w:hAnsi="Cambria Math" w:cs="Cambria Math"/>
          <w:lang w:val="en-US"/>
        </w:rPr>
        <w:t xml:space="preserve"> </w:t>
      </w:r>
      <w:r>
        <w:rPr>
          <w:noProof/>
        </w:rPr>
        <w:drawing>
          <wp:inline distT="0" distB="0" distL="0" distR="0" wp14:anchorId="251EEE6A" wp14:editId="2EAD1DF8">
            <wp:extent cx="320040" cy="131064"/>
            <wp:effectExtent l="0" t="0" r="0" b="0"/>
            <wp:docPr id="24689" name="Picture 24689"/>
            <wp:cNvGraphicFramePr/>
            <a:graphic xmlns:a="http://schemas.openxmlformats.org/drawingml/2006/main">
              <a:graphicData uri="http://schemas.openxmlformats.org/drawingml/2006/picture">
                <pic:pic xmlns:pic="http://schemas.openxmlformats.org/drawingml/2006/picture">
                  <pic:nvPicPr>
                    <pic:cNvPr id="24689" name="Picture 24689"/>
                    <pic:cNvPicPr/>
                  </pic:nvPicPr>
                  <pic:blipFill>
                    <a:blip r:embed="rId37"/>
                    <a:stretch>
                      <a:fillRect/>
                    </a:stretch>
                  </pic:blipFill>
                  <pic:spPr>
                    <a:xfrm>
                      <a:off x="0" y="0"/>
                      <a:ext cx="320040" cy="131064"/>
                    </a:xfrm>
                    <a:prstGeom prst="rect">
                      <a:avLst/>
                    </a:prstGeom>
                  </pic:spPr>
                </pic:pic>
              </a:graphicData>
            </a:graphic>
          </wp:inline>
        </w:drawing>
      </w:r>
      <w:r>
        <w:rPr>
          <w:rFonts w:ascii="Cambria Math" w:eastAsia="Cambria Math" w:hAnsi="Cambria Math" w:cs="Cambria Math"/>
        </w:rPr>
        <w:t>𝑇</w:t>
      </w:r>
      <w:r w:rsidRPr="009F1DAA">
        <w:rPr>
          <w:rFonts w:ascii="Cambria Math" w:eastAsia="Cambria Math" w:hAnsi="Cambria Math" w:cs="Cambria Math"/>
          <w:sz w:val="17"/>
          <w:lang w:val="en-US"/>
        </w:rPr>
        <w:t xml:space="preserve">fuel oil </w:t>
      </w:r>
      <w:r>
        <w:rPr>
          <w:noProof/>
        </w:rPr>
        <w:drawing>
          <wp:inline distT="0" distB="0" distL="0" distR="0" wp14:anchorId="4263752E" wp14:editId="7C93477D">
            <wp:extent cx="2474976" cy="143256"/>
            <wp:effectExtent l="0" t="0" r="0" b="0"/>
            <wp:docPr id="24690" name="Picture 24690"/>
            <wp:cNvGraphicFramePr/>
            <a:graphic xmlns:a="http://schemas.openxmlformats.org/drawingml/2006/main">
              <a:graphicData uri="http://schemas.openxmlformats.org/drawingml/2006/picture">
                <pic:pic xmlns:pic="http://schemas.openxmlformats.org/drawingml/2006/picture">
                  <pic:nvPicPr>
                    <pic:cNvPr id="24690" name="Picture 24690"/>
                    <pic:cNvPicPr/>
                  </pic:nvPicPr>
                  <pic:blipFill>
                    <a:blip r:embed="rId38"/>
                    <a:stretch>
                      <a:fillRect/>
                    </a:stretch>
                  </pic:blipFill>
                  <pic:spPr>
                    <a:xfrm>
                      <a:off x="0" y="0"/>
                      <a:ext cx="2474976" cy="143256"/>
                    </a:xfrm>
                    <a:prstGeom prst="rect">
                      <a:avLst/>
                    </a:prstGeom>
                  </pic:spPr>
                </pic:pic>
              </a:graphicData>
            </a:graphic>
          </wp:inline>
        </w:drawing>
      </w:r>
      <w:r w:rsidRPr="009F1DAA">
        <w:rPr>
          <w:rFonts w:ascii="Cambria Math" w:eastAsia="Cambria Math" w:hAnsi="Cambria Math" w:cs="Cambria Math"/>
          <w:lang w:val="en-US"/>
        </w:rPr>
        <w:t xml:space="preserve"> </w:t>
      </w:r>
      <w:r w:rsidRPr="009F1DAA">
        <w:rPr>
          <w:lang w:val="en-US"/>
        </w:rPr>
        <w:t xml:space="preserve">€/ton </w:t>
      </w:r>
    </w:p>
    <w:p w14:paraId="0C64DF4B" w14:textId="77777777" w:rsidR="007555DA" w:rsidRPr="009F1DAA" w:rsidRDefault="00555ED9">
      <w:pPr>
        <w:tabs>
          <w:tab w:val="center" w:pos="1933"/>
          <w:tab w:val="center" w:pos="4990"/>
        </w:tabs>
        <w:spacing w:after="314" w:line="259" w:lineRule="auto"/>
        <w:ind w:left="0" w:right="0" w:firstLine="0"/>
        <w:rPr>
          <w:lang w:val="en-US"/>
        </w:rPr>
      </w:pPr>
      <w:r>
        <w:rPr>
          <w:noProof/>
        </w:rPr>
        <w:drawing>
          <wp:anchor distT="0" distB="0" distL="114300" distR="114300" simplePos="0" relativeHeight="251658240" behindDoc="0" locked="0" layoutInCell="1" allowOverlap="0" wp14:anchorId="392A8830" wp14:editId="2FB763FE">
            <wp:simplePos x="0" y="0"/>
            <wp:positionH relativeFrom="column">
              <wp:posOffset>1701495</wp:posOffset>
            </wp:positionH>
            <wp:positionV relativeFrom="paragraph">
              <wp:posOffset>7417</wp:posOffset>
            </wp:positionV>
            <wp:extent cx="60960" cy="60960"/>
            <wp:effectExtent l="0" t="0" r="0" b="0"/>
            <wp:wrapSquare wrapText="bothSides"/>
            <wp:docPr id="24693" name="Picture 24693"/>
            <wp:cNvGraphicFramePr/>
            <a:graphic xmlns:a="http://schemas.openxmlformats.org/drawingml/2006/main">
              <a:graphicData uri="http://schemas.openxmlformats.org/drawingml/2006/picture">
                <pic:pic xmlns:pic="http://schemas.openxmlformats.org/drawingml/2006/picture">
                  <pic:nvPicPr>
                    <pic:cNvPr id="24693" name="Picture 24693"/>
                    <pic:cNvPicPr/>
                  </pic:nvPicPr>
                  <pic:blipFill>
                    <a:blip r:embed="rId39"/>
                    <a:stretch>
                      <a:fillRect/>
                    </a:stretch>
                  </pic:blipFill>
                  <pic:spPr>
                    <a:xfrm>
                      <a:off x="0" y="0"/>
                      <a:ext cx="60960" cy="60960"/>
                    </a:xfrm>
                    <a:prstGeom prst="rect">
                      <a:avLst/>
                    </a:prstGeom>
                  </pic:spPr>
                </pic:pic>
              </a:graphicData>
            </a:graphic>
          </wp:anchor>
        </w:drawing>
      </w:r>
      <w:r w:rsidRPr="009F1DAA">
        <w:rPr>
          <w:rFonts w:ascii="Calibri" w:eastAsia="Calibri" w:hAnsi="Calibri" w:cs="Calibri"/>
          <w:sz w:val="22"/>
          <w:lang w:val="en-US"/>
        </w:rPr>
        <w:tab/>
      </w:r>
      <w:r>
        <w:rPr>
          <w:rFonts w:ascii="Cambria Math" w:eastAsia="Cambria Math" w:hAnsi="Cambria Math" w:cs="Cambria Math"/>
        </w:rPr>
        <w:t>𝐶</w:t>
      </w:r>
      <w:r w:rsidRPr="009F1DAA">
        <w:rPr>
          <w:rFonts w:ascii="Cambria Math" w:eastAsia="Cambria Math" w:hAnsi="Cambria Math" w:cs="Cambria Math"/>
          <w:lang w:val="en-US"/>
        </w:rPr>
        <w:t xml:space="preserve"> </w:t>
      </w:r>
      <w:r>
        <w:rPr>
          <w:noProof/>
        </w:rPr>
        <w:drawing>
          <wp:inline distT="0" distB="0" distL="0" distR="0" wp14:anchorId="2983D6D9" wp14:editId="41D618ED">
            <wp:extent cx="320040" cy="131064"/>
            <wp:effectExtent l="0" t="0" r="0" b="0"/>
            <wp:docPr id="24691" name="Picture 24691"/>
            <wp:cNvGraphicFramePr/>
            <a:graphic xmlns:a="http://schemas.openxmlformats.org/drawingml/2006/main">
              <a:graphicData uri="http://schemas.openxmlformats.org/drawingml/2006/picture">
                <pic:pic xmlns:pic="http://schemas.openxmlformats.org/drawingml/2006/picture">
                  <pic:nvPicPr>
                    <pic:cNvPr id="24691" name="Picture 24691"/>
                    <pic:cNvPicPr/>
                  </pic:nvPicPr>
                  <pic:blipFill>
                    <a:blip r:embed="rId40"/>
                    <a:stretch>
                      <a:fillRect/>
                    </a:stretch>
                  </pic:blipFill>
                  <pic:spPr>
                    <a:xfrm>
                      <a:off x="0" y="0"/>
                      <a:ext cx="320040" cy="131064"/>
                    </a:xfrm>
                    <a:prstGeom prst="rect">
                      <a:avLst/>
                    </a:prstGeom>
                  </pic:spPr>
                </pic:pic>
              </a:graphicData>
            </a:graphic>
          </wp:inline>
        </w:drawing>
      </w:r>
      <w:r>
        <w:rPr>
          <w:rFonts w:ascii="Cambria Math" w:eastAsia="Cambria Math" w:hAnsi="Cambria Math" w:cs="Cambria Math"/>
        </w:rPr>
        <w:t>𝑇</w:t>
      </w:r>
      <w:r w:rsidRPr="009F1DAA">
        <w:rPr>
          <w:rFonts w:ascii="Cambria Math" w:eastAsia="Cambria Math" w:hAnsi="Cambria Math" w:cs="Cambria Math"/>
          <w:vertAlign w:val="subscript"/>
          <w:lang w:val="en-US"/>
        </w:rPr>
        <w:t>fuel oil</w:t>
      </w:r>
      <w:r w:rsidRPr="009F1DAA">
        <w:rPr>
          <w:rFonts w:ascii="Cambria Math" w:eastAsia="Cambria Math" w:hAnsi="Cambria Math" w:cs="Cambria Math"/>
          <w:vertAlign w:val="subscript"/>
          <w:lang w:val="en-US"/>
        </w:rPr>
        <w:tab/>
      </w:r>
      <w:r>
        <w:rPr>
          <w:rFonts w:ascii="Cambria Math" w:eastAsia="Cambria Math" w:hAnsi="Cambria Math" w:cs="Cambria Math"/>
        </w:rPr>
        <w:t>𝑆</w:t>
      </w:r>
      <w:r>
        <w:rPr>
          <w:noProof/>
        </w:rPr>
        <w:drawing>
          <wp:inline distT="0" distB="0" distL="0" distR="0" wp14:anchorId="4D870A9F" wp14:editId="50AF5D63">
            <wp:extent cx="1700784" cy="143256"/>
            <wp:effectExtent l="0" t="0" r="0" b="0"/>
            <wp:docPr id="24692" name="Picture 24692"/>
            <wp:cNvGraphicFramePr/>
            <a:graphic xmlns:a="http://schemas.openxmlformats.org/drawingml/2006/main">
              <a:graphicData uri="http://schemas.openxmlformats.org/drawingml/2006/picture">
                <pic:pic xmlns:pic="http://schemas.openxmlformats.org/drawingml/2006/picture">
                  <pic:nvPicPr>
                    <pic:cNvPr id="24692" name="Picture 24692"/>
                    <pic:cNvPicPr/>
                  </pic:nvPicPr>
                  <pic:blipFill>
                    <a:blip r:embed="rId41"/>
                    <a:stretch>
                      <a:fillRect/>
                    </a:stretch>
                  </pic:blipFill>
                  <pic:spPr>
                    <a:xfrm>
                      <a:off x="0" y="0"/>
                      <a:ext cx="1700784" cy="143256"/>
                    </a:xfrm>
                    <a:prstGeom prst="rect">
                      <a:avLst/>
                    </a:prstGeom>
                  </pic:spPr>
                </pic:pic>
              </a:graphicData>
            </a:graphic>
          </wp:inline>
        </w:drawing>
      </w:r>
      <w:r w:rsidRPr="009F1DAA">
        <w:rPr>
          <w:lang w:val="en-US"/>
        </w:rPr>
        <w:t xml:space="preserve">38.695,2 €/ton </w:t>
      </w:r>
    </w:p>
    <w:p w14:paraId="14D6FE4A" w14:textId="77777777" w:rsidR="007555DA" w:rsidRPr="009F1DAA" w:rsidRDefault="00555ED9">
      <w:pPr>
        <w:tabs>
          <w:tab w:val="center" w:pos="1933"/>
          <w:tab w:val="center" w:pos="4990"/>
        </w:tabs>
        <w:spacing w:after="283" w:line="259" w:lineRule="auto"/>
        <w:ind w:left="0" w:right="0" w:firstLine="0"/>
        <w:rPr>
          <w:lang w:val="en-US"/>
        </w:rPr>
      </w:pPr>
      <w:r>
        <w:rPr>
          <w:noProof/>
        </w:rPr>
        <w:drawing>
          <wp:anchor distT="0" distB="0" distL="114300" distR="114300" simplePos="0" relativeHeight="251659264" behindDoc="0" locked="0" layoutInCell="1" allowOverlap="0" wp14:anchorId="729E80D2" wp14:editId="45C0DAAB">
            <wp:simplePos x="0" y="0"/>
            <wp:positionH relativeFrom="column">
              <wp:posOffset>1701495</wp:posOffset>
            </wp:positionH>
            <wp:positionV relativeFrom="paragraph">
              <wp:posOffset>13512</wp:posOffset>
            </wp:positionV>
            <wp:extent cx="60960" cy="60960"/>
            <wp:effectExtent l="0" t="0" r="0" b="0"/>
            <wp:wrapSquare wrapText="bothSides"/>
            <wp:docPr id="24696" name="Picture 24696"/>
            <wp:cNvGraphicFramePr/>
            <a:graphic xmlns:a="http://schemas.openxmlformats.org/drawingml/2006/main">
              <a:graphicData uri="http://schemas.openxmlformats.org/drawingml/2006/picture">
                <pic:pic xmlns:pic="http://schemas.openxmlformats.org/drawingml/2006/picture">
                  <pic:nvPicPr>
                    <pic:cNvPr id="24696" name="Picture 24696"/>
                    <pic:cNvPicPr/>
                  </pic:nvPicPr>
                  <pic:blipFill>
                    <a:blip r:embed="rId39"/>
                    <a:stretch>
                      <a:fillRect/>
                    </a:stretch>
                  </pic:blipFill>
                  <pic:spPr>
                    <a:xfrm>
                      <a:off x="0" y="0"/>
                      <a:ext cx="60960" cy="60960"/>
                    </a:xfrm>
                    <a:prstGeom prst="rect">
                      <a:avLst/>
                    </a:prstGeom>
                  </pic:spPr>
                </pic:pic>
              </a:graphicData>
            </a:graphic>
          </wp:anchor>
        </w:drawing>
      </w:r>
      <w:r w:rsidRPr="009F1DAA">
        <w:rPr>
          <w:rFonts w:ascii="Calibri" w:eastAsia="Calibri" w:hAnsi="Calibri" w:cs="Calibri"/>
          <w:sz w:val="22"/>
          <w:lang w:val="en-US"/>
        </w:rPr>
        <w:tab/>
      </w:r>
      <w:r>
        <w:rPr>
          <w:rFonts w:ascii="Cambria Math" w:eastAsia="Cambria Math" w:hAnsi="Cambria Math" w:cs="Cambria Math"/>
        </w:rPr>
        <w:t>𝐶</w:t>
      </w:r>
      <w:r w:rsidRPr="009F1DAA">
        <w:rPr>
          <w:rFonts w:ascii="Cambria Math" w:eastAsia="Cambria Math" w:hAnsi="Cambria Math" w:cs="Cambria Math"/>
          <w:lang w:val="en-US"/>
        </w:rPr>
        <w:t xml:space="preserve"> </w:t>
      </w:r>
      <w:r>
        <w:rPr>
          <w:noProof/>
        </w:rPr>
        <w:drawing>
          <wp:inline distT="0" distB="0" distL="0" distR="0" wp14:anchorId="1291BEFF" wp14:editId="7C58ED30">
            <wp:extent cx="320040" cy="131064"/>
            <wp:effectExtent l="0" t="0" r="0" b="0"/>
            <wp:docPr id="24694" name="Picture 24694"/>
            <wp:cNvGraphicFramePr/>
            <a:graphic xmlns:a="http://schemas.openxmlformats.org/drawingml/2006/main">
              <a:graphicData uri="http://schemas.openxmlformats.org/drawingml/2006/picture">
                <pic:pic xmlns:pic="http://schemas.openxmlformats.org/drawingml/2006/picture">
                  <pic:nvPicPr>
                    <pic:cNvPr id="24694" name="Picture 24694"/>
                    <pic:cNvPicPr/>
                  </pic:nvPicPr>
                  <pic:blipFill>
                    <a:blip r:embed="rId40"/>
                    <a:stretch>
                      <a:fillRect/>
                    </a:stretch>
                  </pic:blipFill>
                  <pic:spPr>
                    <a:xfrm>
                      <a:off x="0" y="0"/>
                      <a:ext cx="320040" cy="131064"/>
                    </a:xfrm>
                    <a:prstGeom prst="rect">
                      <a:avLst/>
                    </a:prstGeom>
                  </pic:spPr>
                </pic:pic>
              </a:graphicData>
            </a:graphic>
          </wp:inline>
        </w:drawing>
      </w:r>
      <w:r>
        <w:rPr>
          <w:rFonts w:ascii="Cambria Math" w:eastAsia="Cambria Math" w:hAnsi="Cambria Math" w:cs="Cambria Math"/>
        </w:rPr>
        <w:t>𝑇</w:t>
      </w:r>
      <w:r w:rsidRPr="009F1DAA">
        <w:rPr>
          <w:rFonts w:ascii="Cambria Math" w:eastAsia="Cambria Math" w:hAnsi="Cambria Math" w:cs="Cambria Math"/>
          <w:vertAlign w:val="subscript"/>
          <w:lang w:val="en-US"/>
        </w:rPr>
        <w:t>fuel oil</w:t>
      </w:r>
      <w:r w:rsidRPr="009F1DAA">
        <w:rPr>
          <w:rFonts w:ascii="Cambria Math" w:eastAsia="Cambria Math" w:hAnsi="Cambria Math" w:cs="Cambria Math"/>
          <w:vertAlign w:val="subscript"/>
          <w:lang w:val="en-US"/>
        </w:rPr>
        <w:tab/>
      </w:r>
      <w:r>
        <w:rPr>
          <w:rFonts w:ascii="Cambria Math" w:eastAsia="Cambria Math" w:hAnsi="Cambria Math" w:cs="Cambria Math"/>
        </w:rPr>
        <w:t>𝑆</w:t>
      </w:r>
      <w:r>
        <w:rPr>
          <w:noProof/>
        </w:rPr>
        <w:drawing>
          <wp:inline distT="0" distB="0" distL="0" distR="0" wp14:anchorId="7A903F3F" wp14:editId="0AD75AFC">
            <wp:extent cx="1700784" cy="143256"/>
            <wp:effectExtent l="0" t="0" r="0" b="0"/>
            <wp:docPr id="24695" name="Picture 24695"/>
            <wp:cNvGraphicFramePr/>
            <a:graphic xmlns:a="http://schemas.openxmlformats.org/drawingml/2006/main">
              <a:graphicData uri="http://schemas.openxmlformats.org/drawingml/2006/picture">
                <pic:pic xmlns:pic="http://schemas.openxmlformats.org/drawingml/2006/picture">
                  <pic:nvPicPr>
                    <pic:cNvPr id="24695" name="Picture 24695"/>
                    <pic:cNvPicPr/>
                  </pic:nvPicPr>
                  <pic:blipFill>
                    <a:blip r:embed="rId42"/>
                    <a:stretch>
                      <a:fillRect/>
                    </a:stretch>
                  </pic:blipFill>
                  <pic:spPr>
                    <a:xfrm>
                      <a:off x="0" y="0"/>
                      <a:ext cx="1700784" cy="143256"/>
                    </a:xfrm>
                    <a:prstGeom prst="rect">
                      <a:avLst/>
                    </a:prstGeom>
                  </pic:spPr>
                </pic:pic>
              </a:graphicData>
            </a:graphic>
          </wp:inline>
        </w:drawing>
      </w:r>
      <w:r w:rsidRPr="009F1DAA">
        <w:rPr>
          <w:lang w:val="en-US"/>
        </w:rPr>
        <w:t xml:space="preserve">50.350,4 €/ton </w:t>
      </w:r>
    </w:p>
    <w:p w14:paraId="16E61FA6" w14:textId="77777777" w:rsidR="007555DA" w:rsidRPr="009F1DAA" w:rsidRDefault="00555ED9">
      <w:pPr>
        <w:spacing w:after="294"/>
        <w:ind w:left="-5" w:right="1209"/>
        <w:rPr>
          <w:lang w:val="en-US"/>
        </w:rPr>
      </w:pPr>
      <w:r>
        <w:t>Για</w:t>
      </w:r>
      <w:r w:rsidRPr="009F1DAA">
        <w:rPr>
          <w:lang w:val="en-US"/>
        </w:rPr>
        <w:t xml:space="preserve"> </w:t>
      </w:r>
      <w:r>
        <w:t>το</w:t>
      </w:r>
      <w:r w:rsidRPr="009F1DAA">
        <w:rPr>
          <w:lang w:val="en-US"/>
        </w:rPr>
        <w:t xml:space="preserve"> diesel oil: </w:t>
      </w:r>
    </w:p>
    <w:p w14:paraId="1558D0B7" w14:textId="77777777" w:rsidR="007555DA" w:rsidRPr="009F1DAA" w:rsidRDefault="00555ED9">
      <w:pPr>
        <w:spacing w:after="314" w:line="259" w:lineRule="auto"/>
        <w:ind w:left="167" w:right="1364"/>
        <w:jc w:val="center"/>
        <w:rPr>
          <w:lang w:val="en-US"/>
        </w:rPr>
      </w:pPr>
      <w:r>
        <w:rPr>
          <w:rFonts w:ascii="Cambria Math" w:eastAsia="Cambria Math" w:hAnsi="Cambria Math" w:cs="Cambria Math"/>
        </w:rPr>
        <w:t>𝐶</w:t>
      </w:r>
      <w:r w:rsidRPr="009F1DAA">
        <w:rPr>
          <w:rFonts w:ascii="Cambria Math" w:eastAsia="Cambria Math" w:hAnsi="Cambria Math" w:cs="Cambria Math"/>
          <w:lang w:val="en-US"/>
        </w:rPr>
        <w:t xml:space="preserve"> </w:t>
      </w:r>
      <w:r>
        <w:rPr>
          <w:noProof/>
        </w:rPr>
        <w:drawing>
          <wp:inline distT="0" distB="0" distL="0" distR="0" wp14:anchorId="02CA3C35" wp14:editId="23747BBF">
            <wp:extent cx="320040" cy="131064"/>
            <wp:effectExtent l="0" t="0" r="0" b="0"/>
            <wp:docPr id="24697" name="Picture 24697"/>
            <wp:cNvGraphicFramePr/>
            <a:graphic xmlns:a="http://schemas.openxmlformats.org/drawingml/2006/main">
              <a:graphicData uri="http://schemas.openxmlformats.org/drawingml/2006/picture">
                <pic:pic xmlns:pic="http://schemas.openxmlformats.org/drawingml/2006/picture">
                  <pic:nvPicPr>
                    <pic:cNvPr id="24697" name="Picture 24697"/>
                    <pic:cNvPicPr/>
                  </pic:nvPicPr>
                  <pic:blipFill>
                    <a:blip r:embed="rId43"/>
                    <a:stretch>
                      <a:fillRect/>
                    </a:stretch>
                  </pic:blipFill>
                  <pic:spPr>
                    <a:xfrm>
                      <a:off x="0" y="0"/>
                      <a:ext cx="320040" cy="131064"/>
                    </a:xfrm>
                    <a:prstGeom prst="rect">
                      <a:avLst/>
                    </a:prstGeom>
                  </pic:spPr>
                </pic:pic>
              </a:graphicData>
            </a:graphic>
          </wp:inline>
        </w:drawing>
      </w:r>
      <w:r>
        <w:rPr>
          <w:rFonts w:ascii="Cambria Math" w:eastAsia="Cambria Math" w:hAnsi="Cambria Math" w:cs="Cambria Math"/>
        </w:rPr>
        <w:t>𝑇</w:t>
      </w:r>
      <w:r w:rsidRPr="009F1DAA">
        <w:rPr>
          <w:rFonts w:ascii="Cambria Math" w:eastAsia="Cambria Math" w:hAnsi="Cambria Math" w:cs="Cambria Math"/>
          <w:sz w:val="17"/>
          <w:lang w:val="en-US"/>
        </w:rPr>
        <w:t>diesel oil</w:t>
      </w:r>
      <w:r>
        <w:rPr>
          <w:noProof/>
        </w:rPr>
        <w:drawing>
          <wp:inline distT="0" distB="0" distL="0" distR="0" wp14:anchorId="46BC1499" wp14:editId="386F03A1">
            <wp:extent cx="1859280" cy="143256"/>
            <wp:effectExtent l="0" t="0" r="0" b="0"/>
            <wp:docPr id="24698" name="Picture 24698"/>
            <wp:cNvGraphicFramePr/>
            <a:graphic xmlns:a="http://schemas.openxmlformats.org/drawingml/2006/main">
              <a:graphicData uri="http://schemas.openxmlformats.org/drawingml/2006/picture">
                <pic:pic xmlns:pic="http://schemas.openxmlformats.org/drawingml/2006/picture">
                  <pic:nvPicPr>
                    <pic:cNvPr id="24698" name="Picture 24698"/>
                    <pic:cNvPicPr/>
                  </pic:nvPicPr>
                  <pic:blipFill>
                    <a:blip r:embed="rId44"/>
                    <a:stretch>
                      <a:fillRect/>
                    </a:stretch>
                  </pic:blipFill>
                  <pic:spPr>
                    <a:xfrm>
                      <a:off x="0" y="0"/>
                      <a:ext cx="1859280" cy="143256"/>
                    </a:xfrm>
                    <a:prstGeom prst="rect">
                      <a:avLst/>
                    </a:prstGeom>
                  </pic:spPr>
                </pic:pic>
              </a:graphicData>
            </a:graphic>
          </wp:inline>
        </w:drawing>
      </w:r>
      <w:r w:rsidRPr="009F1DAA">
        <w:rPr>
          <w:lang w:val="en-US"/>
        </w:rPr>
        <w:t xml:space="preserve">10.378,5 €/ton </w:t>
      </w:r>
    </w:p>
    <w:p w14:paraId="0B4BB2CF" w14:textId="77777777" w:rsidR="007555DA" w:rsidRPr="009F1DAA" w:rsidRDefault="00555ED9">
      <w:pPr>
        <w:spacing w:after="314" w:line="259" w:lineRule="auto"/>
        <w:ind w:left="167" w:right="1361"/>
        <w:jc w:val="center"/>
        <w:rPr>
          <w:lang w:val="en-US"/>
        </w:rPr>
      </w:pPr>
      <w:r>
        <w:rPr>
          <w:rFonts w:ascii="Cambria Math" w:eastAsia="Cambria Math" w:hAnsi="Cambria Math" w:cs="Cambria Math"/>
        </w:rPr>
        <w:t>𝐶</w:t>
      </w:r>
      <w:r w:rsidRPr="009F1DAA">
        <w:rPr>
          <w:rFonts w:ascii="Cambria Math" w:eastAsia="Cambria Math" w:hAnsi="Cambria Math" w:cs="Cambria Math"/>
          <w:lang w:val="en-US"/>
        </w:rPr>
        <w:t xml:space="preserve"> </w:t>
      </w:r>
      <w:r>
        <w:rPr>
          <w:noProof/>
        </w:rPr>
        <w:drawing>
          <wp:inline distT="0" distB="0" distL="0" distR="0" wp14:anchorId="15EB0D5C" wp14:editId="756C3C0A">
            <wp:extent cx="320040" cy="128016"/>
            <wp:effectExtent l="0" t="0" r="0" b="0"/>
            <wp:docPr id="24699" name="Picture 24699"/>
            <wp:cNvGraphicFramePr/>
            <a:graphic xmlns:a="http://schemas.openxmlformats.org/drawingml/2006/main">
              <a:graphicData uri="http://schemas.openxmlformats.org/drawingml/2006/picture">
                <pic:pic xmlns:pic="http://schemas.openxmlformats.org/drawingml/2006/picture">
                  <pic:nvPicPr>
                    <pic:cNvPr id="24699" name="Picture 24699"/>
                    <pic:cNvPicPr/>
                  </pic:nvPicPr>
                  <pic:blipFill>
                    <a:blip r:embed="rId45"/>
                    <a:stretch>
                      <a:fillRect/>
                    </a:stretch>
                  </pic:blipFill>
                  <pic:spPr>
                    <a:xfrm>
                      <a:off x="0" y="0"/>
                      <a:ext cx="320040" cy="128016"/>
                    </a:xfrm>
                    <a:prstGeom prst="rect">
                      <a:avLst/>
                    </a:prstGeom>
                  </pic:spPr>
                </pic:pic>
              </a:graphicData>
            </a:graphic>
          </wp:inline>
        </w:drawing>
      </w:r>
      <w:r>
        <w:rPr>
          <w:rFonts w:ascii="Cambria Math" w:eastAsia="Cambria Math" w:hAnsi="Cambria Math" w:cs="Cambria Math"/>
        </w:rPr>
        <w:t>𝑇</w:t>
      </w:r>
      <w:r w:rsidRPr="009F1DAA">
        <w:rPr>
          <w:rFonts w:ascii="Cambria Math" w:eastAsia="Cambria Math" w:hAnsi="Cambria Math" w:cs="Cambria Math"/>
          <w:sz w:val="17"/>
          <w:lang w:val="en-US"/>
        </w:rPr>
        <w:t>diesel oil</w:t>
      </w:r>
      <w:r>
        <w:rPr>
          <w:noProof/>
        </w:rPr>
        <w:drawing>
          <wp:inline distT="0" distB="0" distL="0" distR="0" wp14:anchorId="54483F9F" wp14:editId="72BD977E">
            <wp:extent cx="1880616" cy="143256"/>
            <wp:effectExtent l="0" t="0" r="0" b="0"/>
            <wp:docPr id="24700" name="Picture 24700"/>
            <wp:cNvGraphicFramePr/>
            <a:graphic xmlns:a="http://schemas.openxmlformats.org/drawingml/2006/main">
              <a:graphicData uri="http://schemas.openxmlformats.org/drawingml/2006/picture">
                <pic:pic xmlns:pic="http://schemas.openxmlformats.org/drawingml/2006/picture">
                  <pic:nvPicPr>
                    <pic:cNvPr id="24700" name="Picture 24700"/>
                    <pic:cNvPicPr/>
                  </pic:nvPicPr>
                  <pic:blipFill>
                    <a:blip r:embed="rId46"/>
                    <a:stretch>
                      <a:fillRect/>
                    </a:stretch>
                  </pic:blipFill>
                  <pic:spPr>
                    <a:xfrm>
                      <a:off x="0" y="0"/>
                      <a:ext cx="1880616" cy="143256"/>
                    </a:xfrm>
                    <a:prstGeom prst="rect">
                      <a:avLst/>
                    </a:prstGeom>
                  </pic:spPr>
                </pic:pic>
              </a:graphicData>
            </a:graphic>
          </wp:inline>
        </w:drawing>
      </w:r>
      <w:r w:rsidRPr="009F1DAA">
        <w:rPr>
          <w:lang w:val="en-US"/>
        </w:rPr>
        <w:t xml:space="preserve">28.851,7 €/ton </w:t>
      </w:r>
    </w:p>
    <w:p w14:paraId="721756C2" w14:textId="77777777" w:rsidR="007555DA" w:rsidRPr="0058014B" w:rsidRDefault="00555ED9">
      <w:pPr>
        <w:tabs>
          <w:tab w:val="center" w:pos="1933"/>
          <w:tab w:val="center" w:pos="5077"/>
        </w:tabs>
        <w:spacing w:after="267" w:line="259" w:lineRule="auto"/>
        <w:ind w:left="0" w:right="0" w:firstLine="0"/>
      </w:pPr>
      <w:r>
        <w:rPr>
          <w:noProof/>
        </w:rPr>
        <w:drawing>
          <wp:anchor distT="0" distB="0" distL="114300" distR="114300" simplePos="0" relativeHeight="251660288" behindDoc="0" locked="0" layoutInCell="1" allowOverlap="0" wp14:anchorId="6E69A9B7" wp14:editId="66A0D5E0">
            <wp:simplePos x="0" y="0"/>
            <wp:positionH relativeFrom="column">
              <wp:posOffset>1752295</wp:posOffset>
            </wp:positionH>
            <wp:positionV relativeFrom="paragraph">
              <wp:posOffset>8052</wp:posOffset>
            </wp:positionV>
            <wp:extent cx="57912" cy="60960"/>
            <wp:effectExtent l="0" t="0" r="0" b="0"/>
            <wp:wrapSquare wrapText="bothSides"/>
            <wp:docPr id="24703" name="Picture 24703"/>
            <wp:cNvGraphicFramePr/>
            <a:graphic xmlns:a="http://schemas.openxmlformats.org/drawingml/2006/main">
              <a:graphicData uri="http://schemas.openxmlformats.org/drawingml/2006/picture">
                <pic:pic xmlns:pic="http://schemas.openxmlformats.org/drawingml/2006/picture">
                  <pic:nvPicPr>
                    <pic:cNvPr id="24703" name="Picture 24703"/>
                    <pic:cNvPicPr/>
                  </pic:nvPicPr>
                  <pic:blipFill>
                    <a:blip r:embed="rId47"/>
                    <a:stretch>
                      <a:fillRect/>
                    </a:stretch>
                  </pic:blipFill>
                  <pic:spPr>
                    <a:xfrm>
                      <a:off x="0" y="0"/>
                      <a:ext cx="57912" cy="60960"/>
                    </a:xfrm>
                    <a:prstGeom prst="rect">
                      <a:avLst/>
                    </a:prstGeom>
                  </pic:spPr>
                </pic:pic>
              </a:graphicData>
            </a:graphic>
          </wp:anchor>
        </w:drawing>
      </w:r>
      <w:r w:rsidRPr="0058014B">
        <w:rPr>
          <w:rFonts w:ascii="Calibri" w:eastAsia="Calibri" w:hAnsi="Calibri" w:cs="Calibri"/>
          <w:sz w:val="22"/>
        </w:rPr>
        <w:tab/>
      </w:r>
      <w:r>
        <w:rPr>
          <w:rFonts w:ascii="Cambria Math" w:eastAsia="Cambria Math" w:hAnsi="Cambria Math" w:cs="Cambria Math"/>
        </w:rPr>
        <w:t>𝐶</w:t>
      </w:r>
      <w:r w:rsidRPr="0058014B">
        <w:rPr>
          <w:rFonts w:ascii="Cambria Math" w:eastAsia="Cambria Math" w:hAnsi="Cambria Math" w:cs="Cambria Math"/>
        </w:rPr>
        <w:t xml:space="preserve"> </w:t>
      </w:r>
      <w:r>
        <w:rPr>
          <w:noProof/>
        </w:rPr>
        <w:drawing>
          <wp:inline distT="0" distB="0" distL="0" distR="0" wp14:anchorId="4339F114" wp14:editId="20E26C07">
            <wp:extent cx="320040" cy="131064"/>
            <wp:effectExtent l="0" t="0" r="0" b="0"/>
            <wp:docPr id="24701" name="Picture 24701"/>
            <wp:cNvGraphicFramePr/>
            <a:graphic xmlns:a="http://schemas.openxmlformats.org/drawingml/2006/main">
              <a:graphicData uri="http://schemas.openxmlformats.org/drawingml/2006/picture">
                <pic:pic xmlns:pic="http://schemas.openxmlformats.org/drawingml/2006/picture">
                  <pic:nvPicPr>
                    <pic:cNvPr id="24701" name="Picture 24701"/>
                    <pic:cNvPicPr/>
                  </pic:nvPicPr>
                  <pic:blipFill>
                    <a:blip r:embed="rId48"/>
                    <a:stretch>
                      <a:fillRect/>
                    </a:stretch>
                  </pic:blipFill>
                  <pic:spPr>
                    <a:xfrm>
                      <a:off x="0" y="0"/>
                      <a:ext cx="320040" cy="131064"/>
                    </a:xfrm>
                    <a:prstGeom prst="rect">
                      <a:avLst/>
                    </a:prstGeom>
                  </pic:spPr>
                </pic:pic>
              </a:graphicData>
            </a:graphic>
          </wp:inline>
        </w:drawing>
      </w:r>
      <w:r>
        <w:rPr>
          <w:rFonts w:ascii="Cambria Math" w:eastAsia="Cambria Math" w:hAnsi="Cambria Math" w:cs="Cambria Math"/>
        </w:rPr>
        <w:t>𝑇</w:t>
      </w:r>
      <w:r w:rsidRPr="009F1DAA">
        <w:rPr>
          <w:rFonts w:ascii="Cambria Math" w:eastAsia="Cambria Math" w:hAnsi="Cambria Math" w:cs="Cambria Math"/>
          <w:sz w:val="17"/>
          <w:lang w:val="en-US"/>
        </w:rPr>
        <w:t>diesel</w:t>
      </w:r>
      <w:r w:rsidRPr="0058014B">
        <w:rPr>
          <w:rFonts w:ascii="Cambria Math" w:eastAsia="Cambria Math" w:hAnsi="Cambria Math" w:cs="Cambria Math"/>
          <w:sz w:val="17"/>
        </w:rPr>
        <w:t xml:space="preserve"> </w:t>
      </w:r>
      <w:r w:rsidRPr="009F1DAA">
        <w:rPr>
          <w:rFonts w:ascii="Cambria Math" w:eastAsia="Cambria Math" w:hAnsi="Cambria Math" w:cs="Cambria Math"/>
          <w:sz w:val="17"/>
          <w:lang w:val="en-US"/>
        </w:rPr>
        <w:t>oil</w:t>
      </w:r>
      <w:r w:rsidRPr="0058014B">
        <w:rPr>
          <w:rFonts w:ascii="Cambria Math" w:eastAsia="Cambria Math" w:hAnsi="Cambria Math" w:cs="Cambria Math"/>
          <w:sz w:val="17"/>
        </w:rPr>
        <w:tab/>
      </w:r>
      <w:r>
        <w:rPr>
          <w:rFonts w:ascii="Cambria Math" w:eastAsia="Cambria Math" w:hAnsi="Cambria Math" w:cs="Cambria Math"/>
        </w:rPr>
        <w:t>𝑆</w:t>
      </w:r>
      <w:r>
        <w:rPr>
          <w:noProof/>
        </w:rPr>
        <w:drawing>
          <wp:inline distT="0" distB="0" distL="0" distR="0" wp14:anchorId="29570144" wp14:editId="09D85470">
            <wp:extent cx="1697736" cy="143256"/>
            <wp:effectExtent l="0" t="0" r="0" b="0"/>
            <wp:docPr id="24702" name="Picture 24702"/>
            <wp:cNvGraphicFramePr/>
            <a:graphic xmlns:a="http://schemas.openxmlformats.org/drawingml/2006/main">
              <a:graphicData uri="http://schemas.openxmlformats.org/drawingml/2006/picture">
                <pic:pic xmlns:pic="http://schemas.openxmlformats.org/drawingml/2006/picture">
                  <pic:nvPicPr>
                    <pic:cNvPr id="24702" name="Picture 24702"/>
                    <pic:cNvPicPr/>
                  </pic:nvPicPr>
                  <pic:blipFill>
                    <a:blip r:embed="rId49"/>
                    <a:stretch>
                      <a:fillRect/>
                    </a:stretch>
                  </pic:blipFill>
                  <pic:spPr>
                    <a:xfrm>
                      <a:off x="0" y="0"/>
                      <a:ext cx="1697736" cy="143256"/>
                    </a:xfrm>
                    <a:prstGeom prst="rect">
                      <a:avLst/>
                    </a:prstGeom>
                  </pic:spPr>
                </pic:pic>
              </a:graphicData>
            </a:graphic>
          </wp:inline>
        </w:drawing>
      </w:r>
      <w:r w:rsidRPr="0058014B">
        <w:t>37.541,9 €/</w:t>
      </w:r>
      <w:r w:rsidRPr="009F1DAA">
        <w:rPr>
          <w:lang w:val="en-US"/>
        </w:rPr>
        <w:t>ton</w:t>
      </w:r>
      <w:r w:rsidRPr="0058014B">
        <w:t xml:space="preserve"> </w:t>
      </w:r>
    </w:p>
    <w:p w14:paraId="04684D16" w14:textId="77777777" w:rsidR="007555DA" w:rsidRDefault="00555ED9">
      <w:pPr>
        <w:ind w:left="-5" w:right="1209"/>
      </w:pPr>
      <w:r>
        <w:t xml:space="preserve">Οι μαθητές μπορούν να καταλάβουν ποια περίπτωση είναι ακριβότερη για την απορρύπανση μιας θαλάσσιας περιοχής. </w:t>
      </w:r>
    </w:p>
    <w:p w14:paraId="3061FB2B" w14:textId="77777777" w:rsidR="007555DA" w:rsidRDefault="00555ED9">
      <w:pPr>
        <w:spacing w:after="156" w:line="259" w:lineRule="auto"/>
        <w:ind w:left="0" w:right="0" w:firstLine="0"/>
      </w:pPr>
      <w:r>
        <w:rPr>
          <w:i/>
        </w:rPr>
        <w:t xml:space="preserve"> </w:t>
      </w:r>
    </w:p>
    <w:p w14:paraId="39ED609C" w14:textId="77777777" w:rsidR="007555DA" w:rsidRDefault="00555ED9">
      <w:pPr>
        <w:spacing w:after="158" w:line="259" w:lineRule="auto"/>
        <w:ind w:left="0" w:right="0" w:firstLine="0"/>
      </w:pPr>
      <w:r>
        <w:rPr>
          <w:i/>
        </w:rPr>
        <w:t xml:space="preserve"> </w:t>
      </w:r>
    </w:p>
    <w:p w14:paraId="62A01F28" w14:textId="77777777" w:rsidR="007555DA" w:rsidRDefault="00555ED9">
      <w:pPr>
        <w:spacing w:after="0" w:line="259" w:lineRule="auto"/>
        <w:ind w:left="0" w:right="0" w:firstLine="0"/>
      </w:pPr>
      <w:r>
        <w:rPr>
          <w:i/>
        </w:rPr>
        <w:t xml:space="preserve"> </w:t>
      </w:r>
    </w:p>
    <w:p w14:paraId="33D81D3F" w14:textId="77777777" w:rsidR="007555DA" w:rsidRDefault="00555ED9">
      <w:pPr>
        <w:pStyle w:val="1"/>
        <w:spacing w:after="284"/>
        <w:ind w:left="-5" w:right="1029"/>
      </w:pPr>
      <w:r>
        <w:t xml:space="preserve">Β. Περιγραφή του σχεδιασμού του προβλήματος </w:t>
      </w:r>
    </w:p>
    <w:p w14:paraId="04E6B9F4" w14:textId="77777777" w:rsidR="007555DA" w:rsidRDefault="00555ED9">
      <w:pPr>
        <w:spacing w:after="296"/>
        <w:ind w:left="-5" w:right="1209"/>
      </w:pPr>
      <w:r>
        <w:t xml:space="preserve">Ο σχεδιασμός του προβλήματος ξεκίνησε από το περιβαλλοντικό θέμα της πετρελαϊκής ρύπανσης στο θαλάσσιο χώρο. Σκοπός ήταν να δημιουργηθούν μαθηματικά προβλήματα που θα βοηθούσαν τους μαθητές στην κατανόηση της θαλάσσιας ρύπανσης. Αρχικά, προσδιορίσαμε βασικές παραμέτρους όπως τον αριθμό πετρελαιοκηλίδων ανά χρονικά διαστήματα. Έπειτα, επιλέξαμε να χρησιμοποιήσουμε μαθηματικά μοντέλα για τον υπολογισμό του μέσου κόστους απορρύπανσης ανά μονάδα τόνου διαρρέοντος πετρελαίου που θα βρίσκεται σε κάποια θαλάσσια περιοχή. Αυτό μας οδήγησε στην κατανόηση της εξέλιξης της Πετρελαϊκής Ρύπανσης και των επιπτώσεών της. Πιο συγκεκριμένα, οι βραχυπρόθεσμες και μακροπρόθεσμες επιπτώσεις της διαρροής πετρελαίου στη θάλασσα είναι: </w:t>
      </w:r>
    </w:p>
    <w:p w14:paraId="227884BB" w14:textId="77777777" w:rsidR="007555DA" w:rsidRDefault="00555ED9">
      <w:pPr>
        <w:numPr>
          <w:ilvl w:val="0"/>
          <w:numId w:val="5"/>
        </w:numPr>
        <w:spacing w:after="17"/>
        <w:ind w:right="1209" w:hanging="360"/>
      </w:pPr>
      <w:r>
        <w:t xml:space="preserve">Τα πετρελαιοειδή μπορούν να επηρεάσουν ολόκληρη τη βιολογία και την τροφική αλυσίδα, από το πλαγκτόν  μέχρι τα ψάρια, τα οστρακοειδή και τα πουλιά. </w:t>
      </w:r>
    </w:p>
    <w:p w14:paraId="0488D187" w14:textId="77777777" w:rsidR="007555DA" w:rsidRDefault="00555ED9">
      <w:pPr>
        <w:numPr>
          <w:ilvl w:val="0"/>
          <w:numId w:val="5"/>
        </w:numPr>
        <w:spacing w:after="17"/>
        <w:ind w:right="1209" w:hanging="360"/>
      </w:pPr>
      <w:r>
        <w:lastRenderedPageBreak/>
        <w:t xml:space="preserve">Η μείωση και εξαφάνιση πληθυσμών της θαλάσσιας χλωρίδας και πανίδας στην πληγείσα περιοχή, των οποίων ο χρόνος ανάνηψης μπορεί να κυμανθεί από λίγα χρόνια μέχρι και ολόκληρες δεκαετίες. </w:t>
      </w:r>
    </w:p>
    <w:p w14:paraId="0FDAE87C" w14:textId="77777777" w:rsidR="007555DA" w:rsidRDefault="00555ED9">
      <w:pPr>
        <w:numPr>
          <w:ilvl w:val="0"/>
          <w:numId w:val="5"/>
        </w:numPr>
        <w:spacing w:after="12"/>
        <w:ind w:right="1209" w:hanging="360"/>
      </w:pPr>
      <w:r>
        <w:t xml:space="preserve">Η ανεπανόρθωτη ζημιά σε βιολογικές πηγές µε παράλληλη μείωση της ποιότητας του θαλασσινού νερού. </w:t>
      </w:r>
    </w:p>
    <w:p w14:paraId="5C15989D" w14:textId="77777777" w:rsidR="007555DA" w:rsidRDefault="00555ED9">
      <w:pPr>
        <w:numPr>
          <w:ilvl w:val="0"/>
          <w:numId w:val="5"/>
        </w:numPr>
        <w:spacing w:after="17"/>
        <w:ind w:right="1209" w:hanging="360"/>
      </w:pPr>
      <w:r>
        <w:t xml:space="preserve">Το τεράστιο πλήγμα που δέχεται η αγορά αλιευμάτων. </w:t>
      </w:r>
    </w:p>
    <w:p w14:paraId="438CA862" w14:textId="77777777" w:rsidR="007555DA" w:rsidRDefault="00555ED9">
      <w:pPr>
        <w:numPr>
          <w:ilvl w:val="0"/>
          <w:numId w:val="5"/>
        </w:numPr>
        <w:spacing w:after="287"/>
        <w:ind w:right="1209" w:hanging="360"/>
      </w:pPr>
      <w:r>
        <w:t xml:space="preserve">Η υποβάθμιση χώρων αναψυχής µε σοβαρότατες επιπτώσεις στον τουρισμό, που σχεδόν σε όλες τις χώρες της Μεσογείου είναι τόσο θεμελιώδους οικονομικής σημασίας. </w:t>
      </w:r>
    </w:p>
    <w:p w14:paraId="0624A048" w14:textId="77777777" w:rsidR="007555DA" w:rsidRDefault="00555ED9">
      <w:pPr>
        <w:spacing w:line="259" w:lineRule="auto"/>
        <w:ind w:left="0" w:right="0" w:firstLine="0"/>
      </w:pPr>
      <w:r>
        <w:rPr>
          <w:i/>
          <w:sz w:val="28"/>
        </w:rPr>
        <w:t xml:space="preserve"> </w:t>
      </w:r>
    </w:p>
    <w:p w14:paraId="4625941E" w14:textId="77777777" w:rsidR="007555DA" w:rsidRDefault="00555ED9">
      <w:pPr>
        <w:pStyle w:val="1"/>
        <w:spacing w:after="213"/>
        <w:ind w:left="-5" w:right="1029"/>
      </w:pPr>
      <w:r>
        <w:t xml:space="preserve">Γ. Το περιβαλλοντικής φύσης ζήτημα: Παρουσίαση του  ζητήματος στο οποίο το πρόβλημα αναφέρεται (ποιους αφορά; Παγκόσμιο ή τοπικό; Ποια η σπουδαιότητά του; Υπάρχουν αντικρουόμενες θέσεις και ποιες;) </w:t>
      </w:r>
    </w:p>
    <w:p w14:paraId="2AB011F3" w14:textId="77777777" w:rsidR="007555DA" w:rsidRDefault="00555ED9">
      <w:pPr>
        <w:ind w:left="-5" w:right="1209"/>
      </w:pPr>
      <w:r>
        <w:t xml:space="preserve">Η Πετρελαϊκή Ρύπανση στο Θαλάσσιο Χώρο αφορά ευρύ φάσμα ενδιαφερομένων και επηρεαζόμενων ομάδων. Ειδικότερα, η πετρελαϊκή ρύπανση επηρεάζει και καταστρέφει τη θαλάσσια οικολογία, επηρεάζοντας τα ψάρια, τα θαλάσσια θηλαστικά και τα θαλάσσια φυτά. Οι κάτοικοι των παράκτιων περιοχών επηρεάζονται άμεσα, καθώς η πετρελαϊκή ρύπανση επηρεάζει την ποιότητα του νερού, τις αλιευτικές δραστηριότητες, και τον τουρισμό. Επίσης, επηρεάζεται και ο οικονομικός τομέας, όπου οι αλιείς και οι επιχειρήσεις που εξαρτώνται από τον θαλάσσιο χώρο, όπως οι αλιευτικές εταιρείες και οι τουριστικές βιομηχανίες, υφίστανται σημαντικές οικονομικές απώλειες λόγω της πετρελαϊκής ρύπανσης. Συνεπώς, η πετρελαϊκή ρύπανση είναι ένα πρόβλημα που αφορά όλη την κοινωνία. </w:t>
      </w:r>
    </w:p>
    <w:p w14:paraId="3FAD62F5" w14:textId="77777777" w:rsidR="007555DA" w:rsidRDefault="00555ED9">
      <w:pPr>
        <w:ind w:left="-5" w:right="1209"/>
      </w:pPr>
      <w:r>
        <w:t xml:space="preserve">Η Πετρελαϊκή Ρύπανση στο Θαλάσσιο Χώρο είναι ένα πρόβλημα που κατά κύριο λόγο έχει διεθνείς και παγκόσμιες επιπτώσεις. Οι πετρελαϊκές καταστροφές μπορούν να επηρεάσουν εκτενείς περιοχές και υδάτινους χώρους, διασχίζοντας σύνορα και προκαλώντας περιβαλλοντική καταστροφή σε διάφορες χώρες. Επιπρόσθετα, οι πετρελαϊκές καταστροφές συχνά είναι αποτέλεσμα ναυτικών ατυχημάτων, όπως τα ατυχήματα κατά τη διάρκεια της μεταφοράς πετρελαίου, των διαρροών από πλοία πετρελαιοφόρα, ή των εκτροχιασμών πετρελαιοφόρων. Οι επιπτώσεις αυτών των καταστροφών ξεπερνούν τα όρια μιας μεμονωμένης χώρας και επηρεάζουν τον παγκόσμιο θαλάσσιο χώρο. Επομένως, μπορούμε να χαρακτηρίσουμε την Πετρελαϊκή Ρύπανση ως πρόβλημα με παγκόσμιες επιπτώσεις. </w:t>
      </w:r>
    </w:p>
    <w:p w14:paraId="79BA1602" w14:textId="77777777" w:rsidR="007555DA" w:rsidRDefault="00555ED9">
      <w:pPr>
        <w:spacing w:after="284"/>
        <w:ind w:left="-5" w:right="1209"/>
      </w:pPr>
      <w:r>
        <w:t xml:space="preserve">Η σπουδαιότητα της αντιμετώπισης της Πετρελαϊκής Ρύπανσης στο Θαλάσσιο Χώρο είναι πολλαπλή και αναδεικνύει τη σημασία της περιβαλλοντικής ευαισθητοποίησης. Ανάμεσα στα βασικά οφέλη και τη σπουδαιότητα αυτού του ζητήματος περιλαμβάνεται η διατήρηση της βιοποικιλότητας. Παρατηρείται ότι η θαλάσσια ζωή και τα οικοσυστήματα παραμένουν ευάλωτα στην πετρελαϊκή ρύπανση, οπότε η αντιμετώπιση αυτού του ζητήματος συνεισφέρει στη διατήρηση της βιοποικιλότητας και της υγείας των θαλάσσιων οικοσυστημάτων. Ακόμη, βοηθάει στη προστασία της </w:t>
      </w:r>
      <w:r>
        <w:lastRenderedPageBreak/>
        <w:t xml:space="preserve">οικονομίας, όπου οι παράκτιες κοινότητες εξαρτώνται συχνά από τις θαλάσσιες δραστηριότητες, όπως η αλιεία και ο τουρισμός. Η πετρελαϊκή ρύπανση μπορεί να επηρεάσει την ποιότητα του νερού και των θαλασσίων προϊόντων, επιφέροντας επιπτώσεις στη δημόσια υγεία. Επομένως, η πρόληψη και η αντιμετώπιση της πετρελαϊκής ρύπανσης συμβάλλει στη διασφάλιση της υγείας των ανθρώπων. </w:t>
      </w:r>
    </w:p>
    <w:p w14:paraId="72EB5617" w14:textId="77777777" w:rsidR="007555DA" w:rsidRDefault="00555ED9">
      <w:pPr>
        <w:spacing w:after="211" w:line="259" w:lineRule="auto"/>
        <w:ind w:left="0" w:right="0" w:firstLine="0"/>
      </w:pPr>
      <w:r>
        <w:rPr>
          <w:i/>
          <w:sz w:val="28"/>
        </w:rPr>
        <w:t xml:space="preserve"> </w:t>
      </w:r>
    </w:p>
    <w:p w14:paraId="4952AADD" w14:textId="77777777" w:rsidR="007555DA" w:rsidRDefault="00555ED9">
      <w:pPr>
        <w:pStyle w:val="1"/>
        <w:spacing w:after="167"/>
        <w:ind w:left="-5" w:right="1029"/>
      </w:pPr>
      <w:r>
        <w:t xml:space="preserve">Δ. Το πλαίσιο διδασκαλίας </w:t>
      </w:r>
    </w:p>
    <w:p w14:paraId="2D060DC5" w14:textId="77777777" w:rsidR="0058014B" w:rsidRDefault="00555ED9" w:rsidP="0058014B">
      <w:pPr>
        <w:numPr>
          <w:ilvl w:val="0"/>
          <w:numId w:val="6"/>
        </w:numPr>
        <w:spacing w:after="30"/>
        <w:ind w:right="1584" w:hanging="360"/>
      </w:pPr>
      <w:r>
        <w:t xml:space="preserve">Τίτλος της δραστηριότητας:  Μαθηματικά Προβλήματα για την Πετρελαϊκή Ρύπανση στο Θαλάσσιο Χώρο </w:t>
      </w:r>
    </w:p>
    <w:p w14:paraId="0371B987" w14:textId="5C4B0FA3" w:rsidR="007555DA" w:rsidRDefault="00555ED9" w:rsidP="0058014B">
      <w:pPr>
        <w:numPr>
          <w:ilvl w:val="0"/>
          <w:numId w:val="6"/>
        </w:numPr>
        <w:spacing w:after="30"/>
        <w:ind w:right="1584" w:hanging="360"/>
      </w:pPr>
      <w:r>
        <w:t xml:space="preserve">Ταυτότητα της δραστηριότητας: </w:t>
      </w:r>
    </w:p>
    <w:p w14:paraId="7E8FA891" w14:textId="6CAD5686" w:rsidR="00555ED9" w:rsidRDefault="00555ED9" w:rsidP="00555ED9">
      <w:pPr>
        <w:spacing w:after="316"/>
        <w:ind w:left="1450" w:right="1209"/>
      </w:pPr>
      <w:r>
        <w:t>Συγγραφέας: Σκεπετάρη Ανδριανή ,Σπυρολλάρι Ηλιάνα, Καβαλλάρης Παναγιώτης.</w:t>
      </w:r>
    </w:p>
    <w:p w14:paraId="0C3600E1" w14:textId="77777777" w:rsidR="007555DA" w:rsidRDefault="00555ED9">
      <w:pPr>
        <w:spacing w:after="295"/>
        <w:ind w:left="-5" w:right="1209"/>
      </w:pPr>
      <w:r>
        <w:t xml:space="preserve">Γνωστική περιοχή των μαθηματικών: Ποσοστά, Στατιστική </w:t>
      </w:r>
    </w:p>
    <w:p w14:paraId="0ECC5C9B" w14:textId="77777777" w:rsidR="007555DA" w:rsidRDefault="00555ED9">
      <w:pPr>
        <w:numPr>
          <w:ilvl w:val="0"/>
          <w:numId w:val="6"/>
        </w:numPr>
        <w:spacing w:after="292"/>
        <w:ind w:right="1584" w:hanging="360"/>
      </w:pPr>
      <w:r>
        <w:t xml:space="preserve">Πλαίσιο εφαρμογής </w:t>
      </w:r>
    </w:p>
    <w:p w14:paraId="510967DF" w14:textId="77777777" w:rsidR="007555DA" w:rsidRDefault="00555ED9">
      <w:pPr>
        <w:spacing w:after="294"/>
        <w:ind w:left="730" w:right="1209"/>
      </w:pPr>
      <w:r>
        <w:t xml:space="preserve">Σε ποιους απευθύνεται: ‘Β Γυμνασίου </w:t>
      </w:r>
    </w:p>
    <w:p w14:paraId="70E2AD60" w14:textId="77777777" w:rsidR="007555DA" w:rsidRDefault="00555ED9">
      <w:pPr>
        <w:spacing w:after="294"/>
        <w:ind w:left="730" w:right="1209"/>
      </w:pPr>
      <w:r>
        <w:t xml:space="preserve">Χρόνος υλοποίησης: 2 διδακτικές ώρες </w:t>
      </w:r>
    </w:p>
    <w:p w14:paraId="43223423" w14:textId="77777777" w:rsidR="007555DA" w:rsidRDefault="00555ED9">
      <w:pPr>
        <w:ind w:left="730" w:right="1209"/>
      </w:pPr>
      <w:r>
        <w:t xml:space="preserve">Χώρος υλοποίησης: Σχολική τάξη </w:t>
      </w:r>
    </w:p>
    <w:p w14:paraId="1236EAB9" w14:textId="77777777" w:rsidR="007555DA" w:rsidRDefault="00555ED9">
      <w:pPr>
        <w:spacing w:after="294"/>
        <w:ind w:left="730" w:right="1209"/>
      </w:pPr>
      <w:r>
        <w:t xml:space="preserve">Προαπαιτούμενες γνώσεις των μαθητών: Φυσικοί αριθμοί, κλάσματα, δεκαδικοί αριθμοί, πράξεις μεταξύ αυτών, ανάλογα ποσά, ποσοστά, στατιστική και μελέτη γραφικών παραστάσεων. </w:t>
      </w:r>
    </w:p>
    <w:p w14:paraId="5FD78409" w14:textId="77777777" w:rsidR="007555DA" w:rsidRDefault="00555ED9">
      <w:pPr>
        <w:ind w:left="-5" w:right="1209"/>
      </w:pPr>
      <w:r>
        <w:t xml:space="preserve">Στόχοι της δραστηριότητας: </w:t>
      </w:r>
    </w:p>
    <w:p w14:paraId="69F13C63" w14:textId="77777777" w:rsidR="007555DA" w:rsidRDefault="00555ED9">
      <w:pPr>
        <w:ind w:left="-5" w:right="1209"/>
      </w:pPr>
      <w:r>
        <w:t xml:space="preserve">Η δραστηριότητα αυτή στοχεύει στην περαιτέρω κατανόηση και χειρισμό των ποσοστών και των εισαγωγικών εννοιών της στατιστικής από τους μαθητές. Αυτό επιτυγχάνεται μέσα από την επίλυση των μαθηματικών προβλημάτων, και έτσι οι μαθητές μέσα από αυτό: </w:t>
      </w:r>
    </w:p>
    <w:p w14:paraId="66A68A1D" w14:textId="77777777" w:rsidR="007555DA" w:rsidRDefault="00555ED9">
      <w:pPr>
        <w:numPr>
          <w:ilvl w:val="0"/>
          <w:numId w:val="7"/>
        </w:numPr>
        <w:spacing w:after="34"/>
        <w:ind w:right="1209" w:hanging="360"/>
      </w:pPr>
      <w:r>
        <w:t xml:space="preserve">Οι μαθητές θα μπορούν να κατανοήσουν πώς οι διαρροές πετρελαίου επηρεάζουν αρνητικά το φυσικό περιβάλλον, τον οικονομικό τομέα και την δημόσια υγεία. </w:t>
      </w:r>
    </w:p>
    <w:p w14:paraId="1E0D66CF" w14:textId="77777777" w:rsidR="007555DA" w:rsidRDefault="00555ED9">
      <w:pPr>
        <w:numPr>
          <w:ilvl w:val="0"/>
          <w:numId w:val="7"/>
        </w:numPr>
        <w:spacing w:after="34"/>
        <w:ind w:right="1209" w:hanging="360"/>
      </w:pPr>
      <w:r>
        <w:t xml:space="preserve">Το πρόβλημα θα ενθαρρύνει τον μαθητή να αναπτύξει κριτική σκέψη καθώς αναλύει τα δεδομένα και λαμβάνει αποφάσεις για τα ποσοστά σε σχέση με το περιβαλλοντικό πρόβλημα. </w:t>
      </w:r>
    </w:p>
    <w:p w14:paraId="032DD8BD" w14:textId="77777777" w:rsidR="007555DA" w:rsidRDefault="00555ED9">
      <w:pPr>
        <w:numPr>
          <w:ilvl w:val="0"/>
          <w:numId w:val="7"/>
        </w:numPr>
        <w:ind w:right="1209" w:hanging="360"/>
      </w:pPr>
      <w:r>
        <w:t xml:space="preserve">Το πρόβλημα θα επιτρέψει στον μαθητή να συνειδητοποιήσει πώς οι μαθηματικές δεξιότητες μπορούν να χρησιμοποιηθούν για την κατανόηση και την αντιμετώπιση κοινωνικών και περιβαλλοντικών προβλημάτων. </w:t>
      </w:r>
    </w:p>
    <w:p w14:paraId="3AEFDFD6" w14:textId="049A574C" w:rsidR="007555DA" w:rsidRDefault="00555ED9" w:rsidP="00555ED9">
      <w:pPr>
        <w:spacing w:after="256" w:line="259" w:lineRule="auto"/>
        <w:ind w:left="0" w:right="0" w:firstLine="0"/>
      </w:pPr>
      <w:r>
        <w:lastRenderedPageBreak/>
        <w:t xml:space="preserve"> </w:t>
      </w:r>
      <w:r>
        <w:rPr>
          <w:i/>
        </w:rPr>
        <w:t xml:space="preserve">Βιβλιογραφία </w:t>
      </w:r>
    </w:p>
    <w:p w14:paraId="1F6ADF99" w14:textId="77777777" w:rsidR="007555DA" w:rsidRDefault="00F23C5E">
      <w:pPr>
        <w:numPr>
          <w:ilvl w:val="0"/>
          <w:numId w:val="8"/>
        </w:numPr>
        <w:spacing w:after="10" w:line="249" w:lineRule="auto"/>
        <w:ind w:right="848" w:hanging="360"/>
      </w:pPr>
      <w:hyperlink r:id="rId50">
        <w:r w:rsidR="00555ED9">
          <w:rPr>
            <w:color w:val="0563C1"/>
            <w:u w:val="single" w:color="0563C1"/>
          </w:rPr>
          <w:t>https://ikee.lib.auth.gr/record/113813/files/moralis%20sotirios.pdf</w:t>
        </w:r>
      </w:hyperlink>
      <w:hyperlink r:id="rId51">
        <w:r w:rsidR="00555ED9">
          <w:t xml:space="preserve"> </w:t>
        </w:r>
      </w:hyperlink>
    </w:p>
    <w:p w14:paraId="6210B5AA" w14:textId="77777777" w:rsidR="007555DA" w:rsidRDefault="00F23C5E">
      <w:pPr>
        <w:numPr>
          <w:ilvl w:val="0"/>
          <w:numId w:val="8"/>
        </w:numPr>
        <w:spacing w:after="10" w:line="249" w:lineRule="auto"/>
        <w:ind w:right="848" w:hanging="360"/>
      </w:pPr>
      <w:hyperlink r:id="rId52">
        <w:r w:rsidR="00555ED9">
          <w:rPr>
            <w:color w:val="0563C1"/>
            <w:u w:val="single" w:color="0563C1"/>
          </w:rPr>
          <w:t>https://maredu.hcg.gr/modules/document/file.php/MAK263/%CE%9C%CE%</w:t>
        </w:r>
      </w:hyperlink>
    </w:p>
    <w:p w14:paraId="361626BB" w14:textId="77777777" w:rsidR="007555DA" w:rsidRPr="009F1DAA" w:rsidRDefault="00F23C5E">
      <w:pPr>
        <w:spacing w:after="10" w:line="249" w:lineRule="auto"/>
        <w:ind w:left="715" w:right="848"/>
        <w:rPr>
          <w:lang w:val="en-US"/>
        </w:rPr>
      </w:pPr>
      <w:hyperlink r:id="rId53">
        <w:r w:rsidR="00555ED9" w:rsidRPr="009F1DAA">
          <w:rPr>
            <w:color w:val="0563C1"/>
            <w:u w:val="single" w:color="0563C1"/>
            <w:lang w:val="en-US"/>
          </w:rPr>
          <w:t>B5%CF%84%CE%B5%CF%89%CF%81%CE%BF%CE%BB%CE%BF%C</w:t>
        </w:r>
      </w:hyperlink>
    </w:p>
    <w:p w14:paraId="0AD8A3F6" w14:textId="77777777" w:rsidR="007555DA" w:rsidRPr="009F1DAA" w:rsidRDefault="00F23C5E">
      <w:pPr>
        <w:spacing w:after="10" w:line="249" w:lineRule="auto"/>
        <w:ind w:left="715" w:right="848"/>
        <w:rPr>
          <w:lang w:val="en-US"/>
        </w:rPr>
      </w:pPr>
      <w:hyperlink r:id="rId54">
        <w:r w:rsidR="00555ED9" w:rsidRPr="009F1DAA">
          <w:rPr>
            <w:color w:val="0563C1"/>
            <w:u w:val="single" w:color="0563C1"/>
            <w:lang w:val="en-US"/>
          </w:rPr>
          <w:t>E%B3%CE%AF%CE%B1%20</w:t>
        </w:r>
      </w:hyperlink>
      <w:hyperlink r:id="rId55">
        <w:r w:rsidR="00555ED9" w:rsidRPr="009F1DAA">
          <w:rPr>
            <w:color w:val="0563C1"/>
            <w:u w:val="single" w:color="0563C1"/>
            <w:lang w:val="en-US"/>
          </w:rPr>
          <w:t>-</w:t>
        </w:r>
      </w:hyperlink>
    </w:p>
    <w:p w14:paraId="3416C78B" w14:textId="77777777" w:rsidR="007555DA" w:rsidRPr="009F1DAA" w:rsidRDefault="00F23C5E">
      <w:pPr>
        <w:spacing w:after="10" w:line="249" w:lineRule="auto"/>
        <w:ind w:left="715" w:right="848"/>
        <w:rPr>
          <w:lang w:val="en-US"/>
        </w:rPr>
      </w:pPr>
      <w:hyperlink r:id="rId56">
        <w:r w:rsidR="00555ED9" w:rsidRPr="009F1DAA">
          <w:rPr>
            <w:color w:val="0563C1"/>
            <w:u w:val="single" w:color="0563C1"/>
            <w:lang w:val="en-US"/>
          </w:rPr>
          <w:t>%20%CE%A0%CE%B5%CF%81%CE%B9%CE%B2%CE%AC%CE%BB</w:t>
        </w:r>
      </w:hyperlink>
    </w:p>
    <w:p w14:paraId="68F1FBA8" w14:textId="77777777" w:rsidR="007555DA" w:rsidRPr="009F1DAA" w:rsidRDefault="00F23C5E">
      <w:pPr>
        <w:spacing w:after="10" w:line="249" w:lineRule="auto"/>
        <w:ind w:left="715" w:right="848"/>
        <w:rPr>
          <w:lang w:val="en-US"/>
        </w:rPr>
      </w:pPr>
      <w:hyperlink r:id="rId57">
        <w:r w:rsidR="00555ED9" w:rsidRPr="009F1DAA">
          <w:rPr>
            <w:color w:val="0563C1"/>
            <w:u w:val="single" w:color="0563C1"/>
            <w:lang w:val="en-US"/>
          </w:rPr>
          <w:t>%CE%BB%CE%BF%CE%BD/%CE%A3%CF%8D%CE%B3%CF%87%CF</w:t>
        </w:r>
      </w:hyperlink>
    </w:p>
    <w:p w14:paraId="265045E8" w14:textId="77777777" w:rsidR="007555DA" w:rsidRPr="009F1DAA" w:rsidRDefault="00F23C5E">
      <w:pPr>
        <w:spacing w:after="0" w:line="238" w:lineRule="auto"/>
        <w:ind w:left="0" w:right="0" w:firstLine="0"/>
        <w:jc w:val="center"/>
        <w:rPr>
          <w:lang w:val="en-US"/>
        </w:rPr>
      </w:pPr>
      <w:hyperlink r:id="rId58">
        <w:r w:rsidR="00555ED9" w:rsidRPr="009F1DAA">
          <w:rPr>
            <w:color w:val="0563C1"/>
            <w:u w:val="single" w:color="0563C1"/>
            <w:lang w:val="en-US"/>
          </w:rPr>
          <w:t xml:space="preserve">%81%CE%BF%CE%BD%CE%B5%CF%82%20%CE%BC%CE%AD%CE </w:t>
        </w:r>
      </w:hyperlink>
      <w:hyperlink r:id="rId59">
        <w:r w:rsidR="00555ED9" w:rsidRPr="009F1DAA">
          <w:rPr>
            <w:color w:val="0563C1"/>
            <w:u w:val="single" w:color="0563C1"/>
            <w:lang w:val="en-US"/>
          </w:rPr>
          <w:t>%B8%CE%BF%CE%B4%CE%BF%CE%B9%20%CE%BA%CE%B1%CE</w:t>
        </w:r>
      </w:hyperlink>
    </w:p>
    <w:p w14:paraId="7096A201" w14:textId="77777777" w:rsidR="007555DA" w:rsidRPr="009F1DAA" w:rsidRDefault="00F23C5E">
      <w:pPr>
        <w:spacing w:after="10" w:line="249" w:lineRule="auto"/>
        <w:ind w:left="715" w:right="848"/>
        <w:rPr>
          <w:lang w:val="en-US"/>
        </w:rPr>
      </w:pPr>
      <w:hyperlink r:id="rId60">
        <w:r w:rsidR="00555ED9" w:rsidRPr="009F1DAA">
          <w:rPr>
            <w:color w:val="0563C1"/>
            <w:u w:val="single" w:color="0563C1"/>
            <w:lang w:val="en-US"/>
          </w:rPr>
          <w:t>%B8%CE%B1%CF%81%CE%B9%CF%83%CE%BC%CE%BF%CF%8D%</w:t>
        </w:r>
      </w:hyperlink>
    </w:p>
    <w:p w14:paraId="5DD20090" w14:textId="77777777" w:rsidR="007555DA" w:rsidRPr="009F1DAA" w:rsidRDefault="00F23C5E">
      <w:pPr>
        <w:spacing w:after="10" w:line="249" w:lineRule="auto"/>
        <w:ind w:left="715" w:right="848"/>
        <w:rPr>
          <w:lang w:val="en-US"/>
        </w:rPr>
      </w:pPr>
      <w:hyperlink r:id="rId61">
        <w:r w:rsidR="00555ED9" w:rsidRPr="009F1DAA">
          <w:rPr>
            <w:color w:val="0563C1"/>
            <w:u w:val="single" w:color="0563C1"/>
            <w:lang w:val="en-US"/>
          </w:rPr>
          <w:t>20%CE%B8%CE%B1%CE%BB%CE%B1%CF%83%CF%83%CF%8E%CE</w:t>
        </w:r>
      </w:hyperlink>
    </w:p>
    <w:p w14:paraId="5C6C8C6C" w14:textId="77777777" w:rsidR="007555DA" w:rsidRPr="009F1DAA" w:rsidRDefault="00F23C5E">
      <w:pPr>
        <w:spacing w:after="10" w:line="249" w:lineRule="auto"/>
        <w:ind w:left="715" w:right="848"/>
        <w:rPr>
          <w:lang w:val="en-US"/>
        </w:rPr>
      </w:pPr>
      <w:hyperlink r:id="rId62">
        <w:r w:rsidR="00555ED9" w:rsidRPr="009F1DAA">
          <w:rPr>
            <w:color w:val="0563C1"/>
            <w:u w:val="single" w:color="0563C1"/>
            <w:lang w:val="en-US"/>
          </w:rPr>
          <w:t>%BD</w:t>
        </w:r>
      </w:hyperlink>
      <w:hyperlink r:id="rId63">
        <w:r w:rsidR="00555ED9" w:rsidRPr="009F1DAA">
          <w:rPr>
            <w:color w:val="0563C1"/>
            <w:u w:val="single" w:color="0563C1"/>
            <w:lang w:val="en-US"/>
          </w:rPr>
          <w:t>-</w:t>
        </w:r>
      </w:hyperlink>
    </w:p>
    <w:p w14:paraId="4B53EB97" w14:textId="77777777" w:rsidR="007555DA" w:rsidRPr="009F1DAA" w:rsidRDefault="00F23C5E">
      <w:pPr>
        <w:spacing w:after="10" w:line="249" w:lineRule="auto"/>
        <w:ind w:left="715" w:right="848"/>
        <w:rPr>
          <w:lang w:val="en-US"/>
        </w:rPr>
      </w:pPr>
      <w:hyperlink r:id="rId64">
        <w:r w:rsidR="00555ED9" w:rsidRPr="009F1DAA">
          <w:rPr>
            <w:color w:val="0563C1"/>
            <w:u w:val="single" w:color="0563C1"/>
            <w:lang w:val="en-US"/>
          </w:rPr>
          <w:t>%CE%9C%CF%8C%CE%BB%CF%85%CE%BD%CF%83%CE%B7%20%</w:t>
        </w:r>
      </w:hyperlink>
    </w:p>
    <w:p w14:paraId="6D81F052" w14:textId="77777777" w:rsidR="007555DA" w:rsidRPr="009F1DAA" w:rsidRDefault="00F23C5E">
      <w:pPr>
        <w:spacing w:after="10" w:line="249" w:lineRule="auto"/>
        <w:ind w:left="715" w:right="848"/>
        <w:rPr>
          <w:lang w:val="en-US"/>
        </w:rPr>
      </w:pPr>
      <w:hyperlink r:id="rId65">
        <w:r w:rsidR="00555ED9" w:rsidRPr="009F1DAA">
          <w:rPr>
            <w:color w:val="0563C1"/>
            <w:u w:val="single" w:color="0563C1"/>
            <w:lang w:val="en-US"/>
          </w:rPr>
          <w:t>CF%84%CF%89%CE%BD%20%CE%B8%CE%B1%CE%BB%CE%B1%C</w:t>
        </w:r>
      </w:hyperlink>
    </w:p>
    <w:p w14:paraId="2CED6C48" w14:textId="77777777" w:rsidR="007555DA" w:rsidRPr="009F1DAA" w:rsidRDefault="00F23C5E">
      <w:pPr>
        <w:spacing w:after="10" w:line="249" w:lineRule="auto"/>
        <w:ind w:left="715" w:right="848"/>
        <w:rPr>
          <w:lang w:val="en-US"/>
        </w:rPr>
      </w:pPr>
      <w:hyperlink r:id="rId66">
        <w:r w:rsidR="00555ED9" w:rsidRPr="009F1DAA">
          <w:rPr>
            <w:color w:val="0563C1"/>
            <w:u w:val="single" w:color="0563C1"/>
            <w:lang w:val="en-US"/>
          </w:rPr>
          <w:t>F%83%CF%83%CF%8E%CE%BD.pdf</w:t>
        </w:r>
      </w:hyperlink>
      <w:hyperlink r:id="rId67">
        <w:r w:rsidR="00555ED9" w:rsidRPr="009F1DAA">
          <w:rPr>
            <w:lang w:val="en-US"/>
          </w:rPr>
          <w:t xml:space="preserve"> </w:t>
        </w:r>
      </w:hyperlink>
    </w:p>
    <w:p w14:paraId="2B5FCE9D" w14:textId="77777777" w:rsidR="007555DA" w:rsidRPr="009F1DAA" w:rsidRDefault="00F23C5E">
      <w:pPr>
        <w:numPr>
          <w:ilvl w:val="0"/>
          <w:numId w:val="9"/>
        </w:numPr>
        <w:spacing w:after="10" w:line="249" w:lineRule="auto"/>
        <w:ind w:right="848" w:hanging="360"/>
        <w:rPr>
          <w:lang w:val="en-US"/>
        </w:rPr>
      </w:pPr>
      <w:hyperlink r:id="rId68">
        <w:r w:rsidR="00555ED9" w:rsidRPr="009F1DAA">
          <w:rPr>
            <w:color w:val="0563C1"/>
            <w:u w:val="single" w:color="0563C1"/>
            <w:lang w:val="en-US"/>
          </w:rPr>
          <w:t xml:space="preserve">https://hellanicus.lib.aegean.gr/bitstream/handle/11610/9737/file1.pdf?sequenc </w:t>
        </w:r>
      </w:hyperlink>
      <w:hyperlink r:id="rId69">
        <w:r w:rsidR="00555ED9" w:rsidRPr="009F1DAA">
          <w:rPr>
            <w:color w:val="0563C1"/>
            <w:u w:val="single" w:color="0563C1"/>
            <w:lang w:val="en-US"/>
          </w:rPr>
          <w:t>e=2</w:t>
        </w:r>
      </w:hyperlink>
      <w:hyperlink r:id="rId70">
        <w:r w:rsidR="00555ED9" w:rsidRPr="009F1DAA">
          <w:rPr>
            <w:lang w:val="en-US"/>
          </w:rPr>
          <w:t xml:space="preserve"> </w:t>
        </w:r>
      </w:hyperlink>
    </w:p>
    <w:p w14:paraId="15862951" w14:textId="77777777" w:rsidR="007555DA" w:rsidRPr="009F1DAA" w:rsidRDefault="00F23C5E">
      <w:pPr>
        <w:numPr>
          <w:ilvl w:val="0"/>
          <w:numId w:val="9"/>
        </w:numPr>
        <w:spacing w:after="10" w:line="249" w:lineRule="auto"/>
        <w:ind w:right="848" w:hanging="360"/>
        <w:rPr>
          <w:lang w:val="en-US"/>
        </w:rPr>
      </w:pPr>
      <w:hyperlink r:id="rId71">
        <w:r w:rsidR="00555ED9" w:rsidRPr="009F1DAA">
          <w:rPr>
            <w:color w:val="0563C1"/>
            <w:u w:val="single" w:color="0563C1"/>
            <w:lang w:val="en-US"/>
          </w:rPr>
          <w:t>https://www.itopf.org/in</w:t>
        </w:r>
      </w:hyperlink>
      <w:hyperlink r:id="rId72">
        <w:r w:rsidR="00555ED9" w:rsidRPr="009F1DAA">
          <w:rPr>
            <w:color w:val="0563C1"/>
            <w:u w:val="single" w:color="0563C1"/>
            <w:lang w:val="en-US"/>
          </w:rPr>
          <w:t>-</w:t>
        </w:r>
      </w:hyperlink>
      <w:hyperlink r:id="rId73">
        <w:r w:rsidR="00555ED9" w:rsidRPr="009F1DAA">
          <w:rPr>
            <w:color w:val="0563C1"/>
            <w:u w:val="single" w:color="0563C1"/>
            <w:lang w:val="en-US"/>
          </w:rPr>
          <w:t>action/key</w:t>
        </w:r>
      </w:hyperlink>
      <w:hyperlink r:id="rId74">
        <w:r w:rsidR="00555ED9" w:rsidRPr="009F1DAA">
          <w:rPr>
            <w:color w:val="0563C1"/>
            <w:u w:val="single" w:color="0563C1"/>
            <w:lang w:val="en-US"/>
          </w:rPr>
          <w:t>-</w:t>
        </w:r>
      </w:hyperlink>
      <w:hyperlink r:id="rId75">
        <w:r w:rsidR="00555ED9" w:rsidRPr="009F1DAA">
          <w:rPr>
            <w:color w:val="0563C1"/>
            <w:u w:val="single" w:color="0563C1"/>
            <w:lang w:val="en-US"/>
          </w:rPr>
          <w:t>services/spill</w:t>
        </w:r>
      </w:hyperlink>
      <w:hyperlink r:id="rId76">
        <w:r w:rsidR="00555ED9" w:rsidRPr="009F1DAA">
          <w:rPr>
            <w:color w:val="0563C1"/>
            <w:u w:val="single" w:color="0563C1"/>
            <w:lang w:val="en-US"/>
          </w:rPr>
          <w:t>-</w:t>
        </w:r>
      </w:hyperlink>
      <w:hyperlink r:id="rId77">
        <w:r w:rsidR="00555ED9" w:rsidRPr="009F1DAA">
          <w:rPr>
            <w:color w:val="0563C1"/>
            <w:u w:val="single" w:color="0563C1"/>
            <w:lang w:val="en-US"/>
          </w:rPr>
          <w:t>response/</w:t>
        </w:r>
      </w:hyperlink>
      <w:hyperlink r:id="rId78">
        <w:r w:rsidR="00555ED9" w:rsidRPr="009F1DAA">
          <w:rPr>
            <w:lang w:val="en-US"/>
          </w:rPr>
          <w:t xml:space="preserve"> </w:t>
        </w:r>
      </w:hyperlink>
    </w:p>
    <w:p w14:paraId="56EBB874" w14:textId="77777777" w:rsidR="007555DA" w:rsidRPr="009F1DAA" w:rsidRDefault="00F23C5E">
      <w:pPr>
        <w:numPr>
          <w:ilvl w:val="0"/>
          <w:numId w:val="9"/>
        </w:numPr>
        <w:spacing w:after="265" w:line="249" w:lineRule="auto"/>
        <w:ind w:right="848" w:hanging="360"/>
        <w:rPr>
          <w:lang w:val="en-US"/>
        </w:rPr>
      </w:pPr>
      <w:hyperlink r:id="rId79">
        <w:r w:rsidR="00555ED9" w:rsidRPr="009F1DAA">
          <w:rPr>
            <w:color w:val="0563C1"/>
            <w:u w:val="single" w:color="0563C1"/>
            <w:lang w:val="en-US"/>
          </w:rPr>
          <w:t>https://ikee.lib.auth.gr/record/76905/files/gri</w:t>
        </w:r>
      </w:hyperlink>
      <w:hyperlink r:id="rId80">
        <w:r w:rsidR="00555ED9" w:rsidRPr="009F1DAA">
          <w:rPr>
            <w:color w:val="0563C1"/>
            <w:u w:val="single" w:color="0563C1"/>
            <w:lang w:val="en-US"/>
          </w:rPr>
          <w:t>-</w:t>
        </w:r>
      </w:hyperlink>
      <w:hyperlink r:id="rId81">
        <w:r w:rsidR="00555ED9" w:rsidRPr="009F1DAA">
          <w:rPr>
            <w:color w:val="0563C1"/>
            <w:u w:val="single" w:color="0563C1"/>
            <w:lang w:val="en-US"/>
          </w:rPr>
          <w:t>2007</w:t>
        </w:r>
      </w:hyperlink>
      <w:hyperlink r:id="rId82">
        <w:r w:rsidR="00555ED9" w:rsidRPr="009F1DAA">
          <w:rPr>
            <w:color w:val="0563C1"/>
            <w:u w:val="single" w:color="0563C1"/>
            <w:lang w:val="en-US"/>
          </w:rPr>
          <w:t>-</w:t>
        </w:r>
      </w:hyperlink>
      <w:hyperlink r:id="rId83">
        <w:r w:rsidR="00555ED9" w:rsidRPr="009F1DAA">
          <w:rPr>
            <w:color w:val="0563C1"/>
            <w:u w:val="single" w:color="0563C1"/>
            <w:lang w:val="en-US"/>
          </w:rPr>
          <w:t>648.pdf</w:t>
        </w:r>
      </w:hyperlink>
      <w:hyperlink r:id="rId84">
        <w:r w:rsidR="00555ED9" w:rsidRPr="009F1DAA">
          <w:rPr>
            <w:lang w:val="en-US"/>
          </w:rPr>
          <w:t xml:space="preserve"> </w:t>
        </w:r>
      </w:hyperlink>
    </w:p>
    <w:p w14:paraId="2C10248A" w14:textId="77777777" w:rsidR="007555DA" w:rsidRPr="009F1DAA" w:rsidRDefault="00555ED9">
      <w:pPr>
        <w:spacing w:after="256" w:line="259" w:lineRule="auto"/>
        <w:ind w:left="0" w:right="0" w:firstLine="0"/>
        <w:rPr>
          <w:lang w:val="en-US"/>
        </w:rPr>
      </w:pPr>
      <w:r w:rsidRPr="009F1DAA">
        <w:rPr>
          <w:lang w:val="en-US"/>
        </w:rPr>
        <w:t xml:space="preserve"> </w:t>
      </w:r>
    </w:p>
    <w:p w14:paraId="02569947" w14:textId="77777777" w:rsidR="007555DA" w:rsidRPr="009F1DAA" w:rsidRDefault="00555ED9">
      <w:pPr>
        <w:spacing w:after="257" w:line="259" w:lineRule="auto"/>
        <w:ind w:left="0" w:right="0" w:firstLine="0"/>
        <w:rPr>
          <w:lang w:val="en-US"/>
        </w:rPr>
      </w:pPr>
      <w:r w:rsidRPr="009F1DAA">
        <w:rPr>
          <w:lang w:val="en-US"/>
        </w:rPr>
        <w:t xml:space="preserve"> </w:t>
      </w:r>
    </w:p>
    <w:p w14:paraId="4F42F5C9" w14:textId="77777777" w:rsidR="007555DA" w:rsidRPr="009F1DAA" w:rsidRDefault="00555ED9">
      <w:pPr>
        <w:spacing w:after="254" w:line="259" w:lineRule="auto"/>
        <w:ind w:left="0" w:right="0" w:firstLine="0"/>
        <w:rPr>
          <w:lang w:val="en-US"/>
        </w:rPr>
      </w:pPr>
      <w:r w:rsidRPr="009F1DAA">
        <w:rPr>
          <w:lang w:val="en-US"/>
        </w:rPr>
        <w:t xml:space="preserve"> </w:t>
      </w:r>
    </w:p>
    <w:p w14:paraId="56DBF451" w14:textId="77777777" w:rsidR="007555DA" w:rsidRPr="009F1DAA" w:rsidRDefault="00555ED9">
      <w:pPr>
        <w:spacing w:after="256" w:line="259" w:lineRule="auto"/>
        <w:ind w:left="0" w:right="0" w:firstLine="0"/>
        <w:rPr>
          <w:lang w:val="en-US"/>
        </w:rPr>
      </w:pPr>
      <w:r w:rsidRPr="009F1DAA">
        <w:rPr>
          <w:lang w:val="en-US"/>
        </w:rPr>
        <w:t xml:space="preserve"> </w:t>
      </w:r>
    </w:p>
    <w:p w14:paraId="4F389F2B" w14:textId="77777777" w:rsidR="007555DA" w:rsidRPr="009F1DAA" w:rsidRDefault="00555ED9">
      <w:pPr>
        <w:spacing w:after="256" w:line="259" w:lineRule="auto"/>
        <w:ind w:left="0" w:right="0" w:firstLine="0"/>
        <w:rPr>
          <w:lang w:val="en-US"/>
        </w:rPr>
      </w:pPr>
      <w:r w:rsidRPr="009F1DAA">
        <w:rPr>
          <w:lang w:val="en-US"/>
        </w:rPr>
        <w:t xml:space="preserve"> </w:t>
      </w:r>
    </w:p>
    <w:p w14:paraId="4A3F02FF" w14:textId="77777777" w:rsidR="007555DA" w:rsidRPr="009F1DAA" w:rsidRDefault="00555ED9">
      <w:pPr>
        <w:spacing w:after="0" w:line="259" w:lineRule="auto"/>
        <w:ind w:left="0" w:right="0" w:firstLine="0"/>
        <w:rPr>
          <w:lang w:val="en-US"/>
        </w:rPr>
      </w:pPr>
      <w:r w:rsidRPr="009F1DAA">
        <w:rPr>
          <w:lang w:val="en-US"/>
        </w:rPr>
        <w:t xml:space="preserve"> </w:t>
      </w:r>
    </w:p>
    <w:sectPr w:rsidR="007555DA" w:rsidRPr="009F1DAA">
      <w:footerReference w:type="even" r:id="rId85"/>
      <w:footerReference w:type="default" r:id="rId86"/>
      <w:footerReference w:type="first" r:id="rId87"/>
      <w:pgSz w:w="11906" w:h="16838"/>
      <w:pgMar w:top="1440" w:right="595" w:bottom="1449" w:left="1800" w:header="720"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E81753" w14:textId="77777777" w:rsidR="00555ED9" w:rsidRDefault="00555ED9">
      <w:pPr>
        <w:spacing w:after="0" w:line="240" w:lineRule="auto"/>
      </w:pPr>
      <w:r>
        <w:separator/>
      </w:r>
    </w:p>
  </w:endnote>
  <w:endnote w:type="continuationSeparator" w:id="0">
    <w:p w14:paraId="4CEEFBA3" w14:textId="77777777" w:rsidR="00555ED9" w:rsidRDefault="00555E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Segoe UI Symbol">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721BA4" w14:textId="77777777" w:rsidR="007555DA" w:rsidRDefault="00555ED9">
    <w:pPr>
      <w:spacing w:after="0" w:line="259" w:lineRule="auto"/>
      <w:ind w:left="0" w:right="1204"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269B2FD5" w14:textId="77777777" w:rsidR="007555DA" w:rsidRDefault="00555ED9">
    <w:pPr>
      <w:spacing w:after="0" w:line="259" w:lineRule="auto"/>
      <w:ind w:left="0" w:right="0" w:firstLine="0"/>
    </w:pP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17E42" w14:textId="77777777" w:rsidR="007555DA" w:rsidRDefault="00555ED9">
    <w:pPr>
      <w:spacing w:after="0" w:line="259" w:lineRule="auto"/>
      <w:ind w:left="0" w:right="1204"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04855FA1" w14:textId="77777777" w:rsidR="007555DA" w:rsidRDefault="00555ED9">
    <w:pPr>
      <w:spacing w:after="0" w:line="259" w:lineRule="auto"/>
      <w:ind w:left="0" w:right="0" w:firstLine="0"/>
    </w:pP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0F8FC8" w14:textId="77777777" w:rsidR="007555DA" w:rsidRDefault="00555ED9">
    <w:pPr>
      <w:spacing w:after="0" w:line="259" w:lineRule="auto"/>
      <w:ind w:left="0" w:right="1204" w:firstLine="0"/>
      <w:jc w:val="center"/>
    </w:pPr>
    <w:r>
      <w:fldChar w:fldCharType="begin"/>
    </w:r>
    <w:r>
      <w:instrText xml:space="preserve"> PAGE   \* MERGEFORMAT </w:instrText>
    </w:r>
    <w:r>
      <w:fldChar w:fldCharType="separate"/>
    </w:r>
    <w:r>
      <w:rPr>
        <w:rFonts w:ascii="Calibri" w:eastAsia="Calibri" w:hAnsi="Calibri" w:cs="Calibri"/>
        <w:sz w:val="22"/>
      </w:rPr>
      <w:t>1</w:t>
    </w:r>
    <w:r>
      <w:rPr>
        <w:rFonts w:ascii="Calibri" w:eastAsia="Calibri" w:hAnsi="Calibri" w:cs="Calibri"/>
        <w:sz w:val="22"/>
      </w:rPr>
      <w:fldChar w:fldCharType="end"/>
    </w:r>
    <w:r>
      <w:rPr>
        <w:rFonts w:ascii="Calibri" w:eastAsia="Calibri" w:hAnsi="Calibri" w:cs="Calibri"/>
        <w:sz w:val="22"/>
      </w:rPr>
      <w:t xml:space="preserve"> </w:t>
    </w:r>
  </w:p>
  <w:p w14:paraId="740BC4BE" w14:textId="77777777" w:rsidR="007555DA" w:rsidRDefault="00555ED9">
    <w:pPr>
      <w:spacing w:after="0" w:line="259" w:lineRule="auto"/>
      <w:ind w:left="0" w:right="0" w:firstLine="0"/>
    </w:pP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0FDE3" w14:textId="77777777" w:rsidR="00555ED9" w:rsidRDefault="00555ED9">
      <w:pPr>
        <w:spacing w:after="0" w:line="240" w:lineRule="auto"/>
      </w:pPr>
      <w:r>
        <w:separator/>
      </w:r>
    </w:p>
  </w:footnote>
  <w:footnote w:type="continuationSeparator" w:id="0">
    <w:p w14:paraId="60533D28" w14:textId="77777777" w:rsidR="00555ED9" w:rsidRDefault="00555E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0B7F38"/>
    <w:multiLevelType w:val="hybridMultilevel"/>
    <w:tmpl w:val="CDC44CBA"/>
    <w:lvl w:ilvl="0" w:tplc="D4D454FC">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76DB28">
      <w:start w:val="1"/>
      <w:numFmt w:val="bullet"/>
      <w:lvlText w:val="o"/>
      <w:lvlJc w:val="left"/>
      <w:pPr>
        <w:ind w:left="14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0CF436B0">
      <w:start w:val="1"/>
      <w:numFmt w:val="bullet"/>
      <w:lvlText w:val="▪"/>
      <w:lvlJc w:val="left"/>
      <w:pPr>
        <w:ind w:left="21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99E2A5E">
      <w:start w:val="1"/>
      <w:numFmt w:val="bullet"/>
      <w:lvlText w:val="•"/>
      <w:lvlJc w:val="left"/>
      <w:pPr>
        <w:ind w:left="28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A21F1C">
      <w:start w:val="1"/>
      <w:numFmt w:val="bullet"/>
      <w:lvlText w:val="o"/>
      <w:lvlJc w:val="left"/>
      <w:pPr>
        <w:ind w:left="36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F41C722A">
      <w:start w:val="1"/>
      <w:numFmt w:val="bullet"/>
      <w:lvlText w:val="▪"/>
      <w:lvlJc w:val="left"/>
      <w:pPr>
        <w:ind w:left="43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42EE7A6">
      <w:start w:val="1"/>
      <w:numFmt w:val="bullet"/>
      <w:lvlText w:val="•"/>
      <w:lvlJc w:val="left"/>
      <w:pPr>
        <w:ind w:left="50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64C41360">
      <w:start w:val="1"/>
      <w:numFmt w:val="bullet"/>
      <w:lvlText w:val="o"/>
      <w:lvlJc w:val="left"/>
      <w:pPr>
        <w:ind w:left="57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FF407E4">
      <w:start w:val="1"/>
      <w:numFmt w:val="bullet"/>
      <w:lvlText w:val="▪"/>
      <w:lvlJc w:val="left"/>
      <w:pPr>
        <w:ind w:left="64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F5655B1"/>
    <w:multiLevelType w:val="hybridMultilevel"/>
    <w:tmpl w:val="5F268BF2"/>
    <w:lvl w:ilvl="0" w:tplc="2AA20CA0">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AE4E8F90">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257A02FA">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A38CBB04">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3CD054E0">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A5448D4E">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95F8CA7E">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BFEA005A">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2B84E26">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D7B713F"/>
    <w:multiLevelType w:val="hybridMultilevel"/>
    <w:tmpl w:val="95161AA6"/>
    <w:lvl w:ilvl="0" w:tplc="A5DA2266">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E564D33E">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9F980AB0">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2AE0BE8">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43940B32">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DBCA621E">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A782A99A">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1685442">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68655FC">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5301FD3"/>
    <w:multiLevelType w:val="hybridMultilevel"/>
    <w:tmpl w:val="34D0854A"/>
    <w:lvl w:ilvl="0" w:tplc="FB0C88CC">
      <w:start w:val="1"/>
      <w:numFmt w:val="bullet"/>
      <w:lvlText w:val="▪"/>
      <w:lvlJc w:val="left"/>
      <w:pPr>
        <w:ind w:left="10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70CCCF26">
      <w:start w:val="1"/>
      <w:numFmt w:val="bullet"/>
      <w:lvlText w:val="o"/>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5C687C0A">
      <w:start w:val="1"/>
      <w:numFmt w:val="bullet"/>
      <w:lvlText w:val="▪"/>
      <w:lvlJc w:val="left"/>
      <w:pPr>
        <w:ind w:left="25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14F68050">
      <w:start w:val="1"/>
      <w:numFmt w:val="bullet"/>
      <w:lvlText w:val="•"/>
      <w:lvlJc w:val="left"/>
      <w:pPr>
        <w:ind w:left="32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0C9C03D2">
      <w:start w:val="1"/>
      <w:numFmt w:val="bullet"/>
      <w:lvlText w:val="o"/>
      <w:lvlJc w:val="left"/>
      <w:pPr>
        <w:ind w:left="39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F0440252">
      <w:start w:val="1"/>
      <w:numFmt w:val="bullet"/>
      <w:lvlText w:val="▪"/>
      <w:lvlJc w:val="left"/>
      <w:pPr>
        <w:ind w:left="46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8162EE98">
      <w:start w:val="1"/>
      <w:numFmt w:val="bullet"/>
      <w:lvlText w:val="•"/>
      <w:lvlJc w:val="left"/>
      <w:pPr>
        <w:ind w:left="54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D674D5A6">
      <w:start w:val="1"/>
      <w:numFmt w:val="bullet"/>
      <w:lvlText w:val="o"/>
      <w:lvlJc w:val="left"/>
      <w:pPr>
        <w:ind w:left="61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E7F428A0">
      <w:start w:val="1"/>
      <w:numFmt w:val="bullet"/>
      <w:lvlText w:val="▪"/>
      <w:lvlJc w:val="left"/>
      <w:pPr>
        <w:ind w:left="68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428C2575"/>
    <w:multiLevelType w:val="hybridMultilevel"/>
    <w:tmpl w:val="52AC1A06"/>
    <w:lvl w:ilvl="0" w:tplc="E00A5A4A">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4462E20C">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66CC1756">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C518B7F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F0B01018">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E74253A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D7208C40">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962E7E4">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D2DCC71C">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4FE56B7"/>
    <w:multiLevelType w:val="hybridMultilevel"/>
    <w:tmpl w:val="D0B07B2C"/>
    <w:lvl w:ilvl="0" w:tplc="DD2A196A">
      <w:start w:val="1"/>
      <w:numFmt w:val="bullet"/>
      <w:lvlText w:val="o"/>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1" w:tplc="741CE6D6">
      <w:start w:val="1"/>
      <w:numFmt w:val="bullet"/>
      <w:lvlText w:val="➢"/>
      <w:lvlJc w:val="left"/>
      <w:pPr>
        <w:ind w:left="18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16EA0CE">
      <w:start w:val="1"/>
      <w:numFmt w:val="bullet"/>
      <w:lvlText w:val="✓"/>
      <w:lvlJc w:val="left"/>
      <w:pPr>
        <w:ind w:left="252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6F50D106">
      <w:start w:val="1"/>
      <w:numFmt w:val="bullet"/>
      <w:lvlText w:val="•"/>
      <w:lvlJc w:val="left"/>
      <w:pPr>
        <w:ind w:left="324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2CA6ACE">
      <w:start w:val="1"/>
      <w:numFmt w:val="bullet"/>
      <w:lvlText w:val="o"/>
      <w:lvlJc w:val="left"/>
      <w:pPr>
        <w:ind w:left="396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C434BB36">
      <w:start w:val="1"/>
      <w:numFmt w:val="bullet"/>
      <w:lvlText w:val="▪"/>
      <w:lvlJc w:val="left"/>
      <w:pPr>
        <w:ind w:left="468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B3C042F4">
      <w:start w:val="1"/>
      <w:numFmt w:val="bullet"/>
      <w:lvlText w:val="•"/>
      <w:lvlJc w:val="left"/>
      <w:pPr>
        <w:ind w:left="540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FDA6AAC">
      <w:start w:val="1"/>
      <w:numFmt w:val="bullet"/>
      <w:lvlText w:val="o"/>
      <w:lvlJc w:val="left"/>
      <w:pPr>
        <w:ind w:left="612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A93AB7CC">
      <w:start w:val="1"/>
      <w:numFmt w:val="bullet"/>
      <w:lvlText w:val="▪"/>
      <w:lvlJc w:val="left"/>
      <w:pPr>
        <w:ind w:left="6841"/>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1DD3442"/>
    <w:multiLevelType w:val="hybridMultilevel"/>
    <w:tmpl w:val="03CE652A"/>
    <w:lvl w:ilvl="0" w:tplc="66CAEABA">
      <w:start w:val="1"/>
      <w:numFmt w:val="upperRoman"/>
      <w:lvlText w:val="%1."/>
      <w:lvlJc w:val="left"/>
      <w:pPr>
        <w:ind w:left="16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CD06FC8">
      <w:start w:val="1"/>
      <w:numFmt w:val="lowerLetter"/>
      <w:lvlText w:val="%2"/>
      <w:lvlJc w:val="left"/>
      <w:pPr>
        <w:ind w:left="21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12AACEE">
      <w:start w:val="1"/>
      <w:numFmt w:val="lowerRoman"/>
      <w:lvlText w:val="%3"/>
      <w:lvlJc w:val="left"/>
      <w:pPr>
        <w:ind w:left="28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ACEA7B6">
      <w:start w:val="1"/>
      <w:numFmt w:val="decimal"/>
      <w:lvlText w:val="%4"/>
      <w:lvlJc w:val="left"/>
      <w:pPr>
        <w:ind w:left="35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9E02DA2">
      <w:start w:val="1"/>
      <w:numFmt w:val="lowerLetter"/>
      <w:lvlText w:val="%5"/>
      <w:lvlJc w:val="left"/>
      <w:pPr>
        <w:ind w:left="42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F22642A">
      <w:start w:val="1"/>
      <w:numFmt w:val="lowerRoman"/>
      <w:lvlText w:val="%6"/>
      <w:lvlJc w:val="left"/>
      <w:pPr>
        <w:ind w:left="50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0066B730">
      <w:start w:val="1"/>
      <w:numFmt w:val="decimal"/>
      <w:lvlText w:val="%7"/>
      <w:lvlJc w:val="left"/>
      <w:pPr>
        <w:ind w:left="57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34C9906">
      <w:start w:val="1"/>
      <w:numFmt w:val="lowerLetter"/>
      <w:lvlText w:val="%8"/>
      <w:lvlJc w:val="left"/>
      <w:pPr>
        <w:ind w:left="64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4EF65E">
      <w:start w:val="1"/>
      <w:numFmt w:val="lowerRoman"/>
      <w:lvlText w:val="%9"/>
      <w:lvlJc w:val="left"/>
      <w:pPr>
        <w:ind w:left="71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73820626"/>
    <w:multiLevelType w:val="hybridMultilevel"/>
    <w:tmpl w:val="2E58725C"/>
    <w:lvl w:ilvl="0" w:tplc="B0FE83FE">
      <w:start w:val="1"/>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52E8D8">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8E3B70">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9E5AE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606A8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45660F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DC733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12C2A96">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1229AF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3CF1311"/>
    <w:multiLevelType w:val="hybridMultilevel"/>
    <w:tmpl w:val="6338EA34"/>
    <w:lvl w:ilvl="0" w:tplc="53961C06">
      <w:start w:val="3"/>
      <w:numFmt w:val="decimal"/>
      <w:lvlText w:val="%1)"/>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1A0147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0BC2AB6">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84FB8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1E09D4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132573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8EAC32">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52C547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C180606">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832723322">
    <w:abstractNumId w:val="6"/>
  </w:num>
  <w:num w:numId="2" w16cid:durableId="1574312038">
    <w:abstractNumId w:val="4"/>
  </w:num>
  <w:num w:numId="3" w16cid:durableId="232400766">
    <w:abstractNumId w:val="5"/>
  </w:num>
  <w:num w:numId="4" w16cid:durableId="50080434">
    <w:abstractNumId w:val="2"/>
  </w:num>
  <w:num w:numId="5" w16cid:durableId="485365336">
    <w:abstractNumId w:val="1"/>
  </w:num>
  <w:num w:numId="6" w16cid:durableId="1770806172">
    <w:abstractNumId w:val="3"/>
  </w:num>
  <w:num w:numId="7" w16cid:durableId="1789276907">
    <w:abstractNumId w:val="0"/>
  </w:num>
  <w:num w:numId="8" w16cid:durableId="412625272">
    <w:abstractNumId w:val="7"/>
  </w:num>
  <w:num w:numId="9" w16cid:durableId="14793056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5DA"/>
    <w:rsid w:val="00555ED9"/>
    <w:rsid w:val="0058014B"/>
    <w:rsid w:val="007555DA"/>
    <w:rsid w:val="009F1DAA"/>
    <w:rsid w:val="00F23C5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21A1B4"/>
  <w15:docId w15:val="{7C5E0127-F9C4-4509-871F-83C0AE3B7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l-GR" w:eastAsia="el-G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49" w:line="268" w:lineRule="auto"/>
      <w:ind w:left="10" w:right="665" w:hanging="10"/>
    </w:pPr>
    <w:rPr>
      <w:rFonts w:ascii="Times New Roman" w:eastAsia="Times New Roman" w:hAnsi="Times New Roman" w:cs="Times New Roman"/>
      <w:color w:val="000000"/>
      <w:sz w:val="24"/>
    </w:rPr>
  </w:style>
  <w:style w:type="paragraph" w:styleId="1">
    <w:name w:val="heading 1"/>
    <w:next w:val="a"/>
    <w:link w:val="1Char"/>
    <w:uiPriority w:val="9"/>
    <w:qFormat/>
    <w:pPr>
      <w:keepNext/>
      <w:keepLines/>
      <w:spacing w:after="120"/>
      <w:ind w:left="10" w:hanging="10"/>
      <w:outlineLvl w:val="0"/>
    </w:pPr>
    <w:rPr>
      <w:rFonts w:ascii="Times New Roman" w:eastAsia="Times New Roman" w:hAnsi="Times New Roman" w:cs="Times New Roman"/>
      <w:i/>
      <w:color w:val="000000"/>
      <w:sz w:val="28"/>
    </w:rPr>
  </w:style>
  <w:style w:type="paragraph" w:styleId="2">
    <w:name w:val="heading 2"/>
    <w:next w:val="a"/>
    <w:link w:val="2Char"/>
    <w:uiPriority w:val="9"/>
    <w:unhideWhenUsed/>
    <w:qFormat/>
    <w:pPr>
      <w:keepNext/>
      <w:keepLines/>
      <w:spacing w:after="255"/>
      <w:ind w:left="10" w:hanging="10"/>
      <w:outlineLvl w:val="1"/>
    </w:pPr>
    <w:rPr>
      <w:rFonts w:ascii="Times New Roman" w:eastAsia="Times New Roman" w:hAnsi="Times New Roman" w:cs="Times New Roman"/>
      <w:color w:val="000000"/>
      <w:sz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link w:val="2"/>
    <w:rPr>
      <w:rFonts w:ascii="Times New Roman" w:eastAsia="Times New Roman" w:hAnsi="Times New Roman" w:cs="Times New Roman"/>
      <w:color w:val="000000"/>
      <w:sz w:val="24"/>
      <w:u w:val="single" w:color="000000"/>
    </w:rPr>
  </w:style>
  <w:style w:type="character" w:customStyle="1" w:styleId="1Char">
    <w:name w:val="Επικεφαλίδα 1 Char"/>
    <w:link w:val="1"/>
    <w:rPr>
      <w:rFonts w:ascii="Times New Roman" w:eastAsia="Times New Roman" w:hAnsi="Times New Roman" w:cs="Times New Roman"/>
      <w:i/>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26" Type="http://schemas.openxmlformats.org/officeDocument/2006/relationships/image" Target="media/image20.png"/><Relationship Id="rId21" Type="http://schemas.openxmlformats.org/officeDocument/2006/relationships/image" Target="media/image15.png"/><Relationship Id="rId42" Type="http://schemas.openxmlformats.org/officeDocument/2006/relationships/image" Target="media/image36.png"/><Relationship Id="rId47" Type="http://schemas.openxmlformats.org/officeDocument/2006/relationships/image" Target="media/image41.png"/><Relationship Id="rId63" Type="http://schemas.openxmlformats.org/officeDocument/2006/relationships/hyperlink" Target="https://maredu.hcg.gr/modules/document/file.php/MAK263/%CE%9C%CE%B5%CF%84%CE%B5%CF%89%CF%81%CE%BF%CE%BB%CE%BF%CE%B3%CE%AF%CE%B1%20-%20%CE%A0%CE%B5%CF%81%CE%B9%CE%B2%CE%AC%CE%BB%CE%BB%CE%BF%CE%BD/%CE%A3%CF%8D%CE%B3%CF%87%CF%81%CE%BF%CE%BD%CE%B5%CF%82%20%CE%BC%CE%AD%CE%B8%CE%BF%CE%B4%CE%BF%CE%B9%20%CE%BA%CE%B1%CE%B8%CE%B1%CF%81%CE%B9%CF%83%CE%BC%CE%BF%CF%8D%20%CE%B8%CE%B1%CE%BB%CE%B1%CF%83%CF%83%CF%8E%CE%BD-%CE%9C%CF%8C%CE%BB%CF%85%CE%BD%CF%83%CE%B7%20%CF%84%CF%89%CE%BD%20%CE%B8%CE%B1%CE%BB%CE%B1%CF%83%CF%83%CF%8E%CE%BD.pdf" TargetMode="External"/><Relationship Id="rId68" Type="http://schemas.openxmlformats.org/officeDocument/2006/relationships/hyperlink" Target="https://hellanicus.lib.aegean.gr/bitstream/handle/11610/9737/file1.pdf?sequence=2" TargetMode="External"/><Relationship Id="rId84" Type="http://schemas.openxmlformats.org/officeDocument/2006/relationships/hyperlink" Target="https://ikee.lib.auth.gr/record/76905/files/gri-2007-648.pdf" TargetMode="External"/><Relationship Id="rId89" Type="http://schemas.openxmlformats.org/officeDocument/2006/relationships/theme" Target="theme/theme1.xml"/><Relationship Id="rId16" Type="http://schemas.openxmlformats.org/officeDocument/2006/relationships/image" Target="media/image10.png"/><Relationship Id="rId11" Type="http://schemas.openxmlformats.org/officeDocument/2006/relationships/image" Target="media/image5.jpg"/><Relationship Id="rId32" Type="http://schemas.openxmlformats.org/officeDocument/2006/relationships/image" Target="media/image26.png"/><Relationship Id="rId37" Type="http://schemas.openxmlformats.org/officeDocument/2006/relationships/image" Target="media/image31.png"/><Relationship Id="rId53" Type="http://schemas.openxmlformats.org/officeDocument/2006/relationships/hyperlink" Target="https://maredu.hcg.gr/modules/document/file.php/MAK263/%CE%9C%CE%B5%CF%84%CE%B5%CF%89%CF%81%CE%BF%CE%BB%CE%BF%CE%B3%CE%AF%CE%B1%20-%20%CE%A0%CE%B5%CF%81%CE%B9%CE%B2%CE%AC%CE%BB%CE%BB%CE%BF%CE%BD/%CE%A3%CF%8D%CE%B3%CF%87%CF%81%CE%BF%CE%BD%CE%B5%CF%82%20%CE%BC%CE%AD%CE%B8%CE%BF%CE%B4%CE%BF%CE%B9%20%CE%BA%CE%B1%CE%B8%CE%B1%CF%81%CE%B9%CF%83%CE%BC%CE%BF%CF%8D%20%CE%B8%CE%B1%CE%BB%CE%B1%CF%83%CF%83%CF%8E%CE%BD-%CE%9C%CF%8C%CE%BB%CF%85%CE%BD%CF%83%CE%B7%20%CF%84%CF%89%CE%BD%20%CE%B8%CE%B1%CE%BB%CE%B1%CF%83%CF%83%CF%8E%CE%BD.pdf" TargetMode="External"/><Relationship Id="rId58" Type="http://schemas.openxmlformats.org/officeDocument/2006/relationships/hyperlink" Target="https://maredu.hcg.gr/modules/document/file.php/MAK263/%CE%9C%CE%B5%CF%84%CE%B5%CF%89%CF%81%CE%BF%CE%BB%CE%BF%CE%B3%CE%AF%CE%B1%20-%20%CE%A0%CE%B5%CF%81%CE%B9%CE%B2%CE%AC%CE%BB%CE%BB%CE%BF%CE%BD/%CE%A3%CF%8D%CE%B3%CF%87%CF%81%CE%BF%CE%BD%CE%B5%CF%82%20%CE%BC%CE%AD%CE%B8%CE%BF%CE%B4%CE%BF%CE%B9%20%CE%BA%CE%B1%CE%B8%CE%B1%CF%81%CE%B9%CF%83%CE%BC%CE%BF%CF%8D%20%CE%B8%CE%B1%CE%BB%CE%B1%CF%83%CF%83%CF%8E%CE%BD-%CE%9C%CF%8C%CE%BB%CF%85%CE%BD%CF%83%CE%B7%20%CF%84%CF%89%CE%BD%20%CE%B8%CE%B1%CE%BB%CE%B1%CF%83%CF%83%CF%8E%CE%BD.pdf" TargetMode="External"/><Relationship Id="rId74" Type="http://schemas.openxmlformats.org/officeDocument/2006/relationships/hyperlink" Target="https://www.itopf.org/in-action/key-services/spill-response/" TargetMode="External"/><Relationship Id="rId79" Type="http://schemas.openxmlformats.org/officeDocument/2006/relationships/hyperlink" Target="https://ikee.lib.auth.gr/record/76905/files/gri-2007-648.pdf" TargetMode="External"/><Relationship Id="rId5" Type="http://schemas.openxmlformats.org/officeDocument/2006/relationships/footnotes" Target="footnotes.xml"/><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hyperlink" Target="https://maredu.hcg.gr/modules/document/file.php/MAK263/%CE%9C%CE%B5%CF%84%CE%B5%CF%89%CF%81%CE%BF%CE%BB%CE%BF%CE%B3%CE%AF%CE%B1%20-%20%CE%A0%CE%B5%CF%81%CE%B9%CE%B2%CE%AC%CE%BB%CE%BB%CE%BF%CE%BD/%CE%A3%CF%8D%CE%B3%CF%87%CF%81%CE%BF%CE%BD%CE%B5%CF%82%20%CE%BC%CE%AD%CE%B8%CE%BF%CE%B4%CE%BF%CE%B9%20%CE%BA%CE%B1%CE%B8%CE%B1%CF%81%CE%B9%CF%83%CE%BC%CE%BF%CF%8D%20%CE%B8%CE%B1%CE%BB%CE%B1%CF%83%CF%83%CF%8E%CE%BD-%CE%9C%CF%8C%CE%BB%CF%85%CE%BD%CF%83%CE%B7%20%CF%84%CF%89%CE%BD%20%CE%B8%CE%B1%CE%BB%CE%B1%CF%83%CF%83%CF%8E%CE%BD.pdf" TargetMode="External"/><Relationship Id="rId64" Type="http://schemas.openxmlformats.org/officeDocument/2006/relationships/hyperlink" Target="https://maredu.hcg.gr/modules/document/file.php/MAK263/%CE%9C%CE%B5%CF%84%CE%B5%CF%89%CF%81%CE%BF%CE%BB%CE%BF%CE%B3%CE%AF%CE%B1%20-%20%CE%A0%CE%B5%CF%81%CE%B9%CE%B2%CE%AC%CE%BB%CE%BB%CE%BF%CE%BD/%CE%A3%CF%8D%CE%B3%CF%87%CF%81%CE%BF%CE%BD%CE%B5%CF%82%20%CE%BC%CE%AD%CE%B8%CE%BF%CE%B4%CE%BF%CE%B9%20%CE%BA%CE%B1%CE%B8%CE%B1%CF%81%CE%B9%CF%83%CE%BC%CE%BF%CF%8D%20%CE%B8%CE%B1%CE%BB%CE%B1%CF%83%CF%83%CF%8E%CE%BD-%CE%9C%CF%8C%CE%BB%CF%85%CE%BD%CF%83%CE%B7%20%CF%84%CF%89%CE%BD%20%CE%B8%CE%B1%CE%BB%CE%B1%CF%83%CF%83%CF%8E%CE%BD.pdf" TargetMode="External"/><Relationship Id="rId69" Type="http://schemas.openxmlformats.org/officeDocument/2006/relationships/hyperlink" Target="https://hellanicus.lib.aegean.gr/bitstream/handle/11610/9737/file1.pdf?sequence=2" TargetMode="External"/><Relationship Id="rId77" Type="http://schemas.openxmlformats.org/officeDocument/2006/relationships/hyperlink" Target="https://www.itopf.org/in-action/key-services/spill-response/" TargetMode="External"/><Relationship Id="rId8" Type="http://schemas.openxmlformats.org/officeDocument/2006/relationships/image" Target="media/image2.jpg"/><Relationship Id="rId51" Type="http://schemas.openxmlformats.org/officeDocument/2006/relationships/hyperlink" Target="https://ikee.lib.auth.gr/record/113813/files/moralis%20sotirios.pdf" TargetMode="External"/><Relationship Id="rId72" Type="http://schemas.openxmlformats.org/officeDocument/2006/relationships/hyperlink" Target="https://www.itopf.org/in-action/key-services/spill-response/" TargetMode="External"/><Relationship Id="rId80" Type="http://schemas.openxmlformats.org/officeDocument/2006/relationships/hyperlink" Target="https://ikee.lib.auth.gr/record/76905/files/gri-2007-648.pdf" TargetMode="External"/><Relationship Id="rId85" Type="http://schemas.openxmlformats.org/officeDocument/2006/relationships/footer" Target="footer1.xml"/><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hyperlink" Target="https://maredu.hcg.gr/modules/document/file.php/MAK263/%CE%9C%CE%B5%CF%84%CE%B5%CF%89%CF%81%CE%BF%CE%BB%CE%BF%CE%B3%CE%AF%CE%B1%20-%20%CE%A0%CE%B5%CF%81%CE%B9%CE%B2%CE%AC%CE%BB%CE%BB%CE%BF%CE%BD/%CE%A3%CF%8D%CE%B3%CF%87%CF%81%CE%BF%CE%BD%CE%B5%CF%82%20%CE%BC%CE%AD%CE%B8%CE%BF%CE%B4%CE%BF%CE%B9%20%CE%BA%CE%B1%CE%B8%CE%B1%CF%81%CE%B9%CF%83%CE%BC%CE%BF%CF%8D%20%CE%B8%CE%B1%CE%BB%CE%B1%CF%83%CF%83%CF%8E%CE%BD-%CE%9C%CF%8C%CE%BB%CF%85%CE%BD%CF%83%CE%B7%20%CF%84%CF%89%CE%BD%20%CE%B8%CE%B1%CE%BB%CE%B1%CF%83%CF%83%CF%8E%CE%BD.pdf" TargetMode="External"/><Relationship Id="rId67" Type="http://schemas.openxmlformats.org/officeDocument/2006/relationships/hyperlink" Target="https://maredu.hcg.gr/modules/document/file.php/MAK263/%CE%9C%CE%B5%CF%84%CE%B5%CF%89%CF%81%CE%BF%CE%BB%CE%BF%CE%B3%CE%AF%CE%B1%20-%20%CE%A0%CE%B5%CF%81%CE%B9%CE%B2%CE%AC%CE%BB%CE%BB%CE%BF%CE%BD/%CE%A3%CF%8D%CE%B3%CF%87%CF%81%CE%BF%CE%BD%CE%B5%CF%82%20%CE%BC%CE%AD%CE%B8%CE%BF%CE%B4%CE%BF%CE%B9%20%CE%BA%CE%B1%CE%B8%CE%B1%CF%81%CE%B9%CF%83%CE%BC%CE%BF%CF%8D%20%CE%B8%CE%B1%CE%BB%CE%B1%CF%83%CF%83%CF%8E%CE%BD-%CE%9C%CF%8C%CE%BB%CF%85%CE%BD%CF%83%CE%B7%20%CF%84%CF%89%CE%BD%20%CE%B8%CE%B1%CE%BB%CE%B1%CF%83%CF%83%CF%8E%CE%BD.pdf" TargetMode="External"/><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hyperlink" Target="https://maredu.hcg.gr/modules/document/file.php/MAK263/%CE%9C%CE%B5%CF%84%CE%B5%CF%89%CF%81%CE%BF%CE%BB%CE%BF%CE%B3%CE%AF%CE%B1%20-%20%CE%A0%CE%B5%CF%81%CE%B9%CE%B2%CE%AC%CE%BB%CE%BB%CE%BF%CE%BD/%CE%A3%CF%8D%CE%B3%CF%87%CF%81%CE%BF%CE%BD%CE%B5%CF%82%20%CE%BC%CE%AD%CE%B8%CE%BF%CE%B4%CE%BF%CE%B9%20%CE%BA%CE%B1%CE%B8%CE%B1%CF%81%CE%B9%CF%83%CE%BC%CE%BF%CF%8D%20%CE%B8%CE%B1%CE%BB%CE%B1%CF%83%CF%83%CF%8E%CE%BD-%CE%9C%CF%8C%CE%BB%CF%85%CE%BD%CF%83%CE%B7%20%CF%84%CF%89%CE%BD%20%CE%B8%CE%B1%CE%BB%CE%B1%CF%83%CF%83%CF%8E%CE%BD.pdf" TargetMode="External"/><Relationship Id="rId62" Type="http://schemas.openxmlformats.org/officeDocument/2006/relationships/hyperlink" Target="https://maredu.hcg.gr/modules/document/file.php/MAK263/%CE%9C%CE%B5%CF%84%CE%B5%CF%89%CF%81%CE%BF%CE%BB%CE%BF%CE%B3%CE%AF%CE%B1%20-%20%CE%A0%CE%B5%CF%81%CE%B9%CE%B2%CE%AC%CE%BB%CE%BB%CE%BF%CE%BD/%CE%A3%CF%8D%CE%B3%CF%87%CF%81%CE%BF%CE%BD%CE%B5%CF%82%20%CE%BC%CE%AD%CE%B8%CE%BF%CE%B4%CE%BF%CE%B9%20%CE%BA%CE%B1%CE%B8%CE%B1%CF%81%CE%B9%CF%83%CE%BC%CE%BF%CF%8D%20%CE%B8%CE%B1%CE%BB%CE%B1%CF%83%CF%83%CF%8E%CE%BD-%CE%9C%CF%8C%CE%BB%CF%85%CE%BD%CF%83%CE%B7%20%CF%84%CF%89%CE%BD%20%CE%B8%CE%B1%CE%BB%CE%B1%CF%83%CF%83%CF%8E%CE%BD.pdf" TargetMode="External"/><Relationship Id="rId70" Type="http://schemas.openxmlformats.org/officeDocument/2006/relationships/hyperlink" Target="https://hellanicus.lib.aegean.gr/bitstream/handle/11610/9737/file1.pdf?sequence=2" TargetMode="External"/><Relationship Id="rId75" Type="http://schemas.openxmlformats.org/officeDocument/2006/relationships/hyperlink" Target="https://www.itopf.org/in-action/key-services/spill-response/" TargetMode="External"/><Relationship Id="rId83" Type="http://schemas.openxmlformats.org/officeDocument/2006/relationships/hyperlink" Target="https://ikee.lib.auth.gr/record/76905/files/gri-2007-648.pdf" TargetMode="External"/><Relationship Id="rId88"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hyperlink" Target="https://maredu.hcg.gr/modules/document/file.php/MAK263/%CE%9C%CE%B5%CF%84%CE%B5%CF%89%CF%81%CE%BF%CE%BB%CE%BF%CE%B3%CE%AF%CE%B1%20-%20%CE%A0%CE%B5%CF%81%CE%B9%CE%B2%CE%AC%CE%BB%CE%BB%CE%BF%CE%BD/%CE%A3%CF%8D%CE%B3%CF%87%CF%81%CE%BF%CE%BD%CE%B5%CF%82%20%CE%BC%CE%AD%CE%B8%CE%BF%CE%B4%CE%BF%CE%B9%20%CE%BA%CE%B1%CE%B8%CE%B1%CF%81%CE%B9%CF%83%CE%BC%CE%BF%CF%8D%20%CE%B8%CE%B1%CE%BB%CE%B1%CF%83%CF%83%CF%8E%CE%BD-%CE%9C%CF%8C%CE%BB%CF%85%CE%BD%CF%83%CE%B7%20%CF%84%CF%89%CE%BD%20%CE%B8%CE%B1%CE%BB%CE%B1%CF%83%CF%83%CF%8E%CE%BD.pdf" TargetMode="External"/><Relationship Id="rId10" Type="http://schemas.openxmlformats.org/officeDocument/2006/relationships/image" Target="media/image4.jp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hyperlink" Target="https://maredu.hcg.gr/modules/document/file.php/MAK263/%CE%9C%CE%B5%CF%84%CE%B5%CF%89%CF%81%CE%BF%CE%BB%CE%BF%CE%B3%CE%AF%CE%B1%20-%20%CE%A0%CE%B5%CF%81%CE%B9%CE%B2%CE%AC%CE%BB%CE%BB%CE%BF%CE%BD/%CE%A3%CF%8D%CE%B3%CF%87%CF%81%CE%BF%CE%BD%CE%B5%CF%82%20%CE%BC%CE%AD%CE%B8%CE%BF%CE%B4%CE%BF%CE%B9%20%CE%BA%CE%B1%CE%B8%CE%B1%CF%81%CE%B9%CF%83%CE%BC%CE%BF%CF%8D%20%CE%B8%CE%B1%CE%BB%CE%B1%CF%83%CF%83%CF%8E%CE%BD-%CE%9C%CF%8C%CE%BB%CF%85%CE%BD%CF%83%CE%B7%20%CF%84%CF%89%CE%BD%20%CE%B8%CE%B1%CE%BB%CE%B1%CF%83%CF%83%CF%8E%CE%BD.pdf" TargetMode="External"/><Relationship Id="rId60" Type="http://schemas.openxmlformats.org/officeDocument/2006/relationships/hyperlink" Target="https://maredu.hcg.gr/modules/document/file.php/MAK263/%CE%9C%CE%B5%CF%84%CE%B5%CF%89%CF%81%CE%BF%CE%BB%CE%BF%CE%B3%CE%AF%CE%B1%20-%20%CE%A0%CE%B5%CF%81%CE%B9%CE%B2%CE%AC%CE%BB%CE%BB%CE%BF%CE%BD/%CE%A3%CF%8D%CE%B3%CF%87%CF%81%CE%BF%CE%BD%CE%B5%CF%82%20%CE%BC%CE%AD%CE%B8%CE%BF%CE%B4%CE%BF%CE%B9%20%CE%BA%CE%B1%CE%B8%CE%B1%CF%81%CE%B9%CF%83%CE%BC%CE%BF%CF%8D%20%CE%B8%CE%B1%CE%BB%CE%B1%CF%83%CF%83%CF%8E%CE%BD-%CE%9C%CF%8C%CE%BB%CF%85%CE%BD%CF%83%CE%B7%20%CF%84%CF%89%CE%BD%20%CE%B8%CE%B1%CE%BB%CE%B1%CF%83%CF%83%CF%8E%CE%BD.pdf" TargetMode="External"/><Relationship Id="rId65" Type="http://schemas.openxmlformats.org/officeDocument/2006/relationships/hyperlink" Target="https://maredu.hcg.gr/modules/document/file.php/MAK263/%CE%9C%CE%B5%CF%84%CE%B5%CF%89%CF%81%CE%BF%CE%BB%CE%BF%CE%B3%CE%AF%CE%B1%20-%20%CE%A0%CE%B5%CF%81%CE%B9%CE%B2%CE%AC%CE%BB%CE%BB%CE%BF%CE%BD/%CE%A3%CF%8D%CE%B3%CF%87%CF%81%CE%BF%CE%BD%CE%B5%CF%82%20%CE%BC%CE%AD%CE%B8%CE%BF%CE%B4%CE%BF%CE%B9%20%CE%BA%CE%B1%CE%B8%CE%B1%CF%81%CE%B9%CF%83%CE%BC%CE%BF%CF%8D%20%CE%B8%CE%B1%CE%BB%CE%B1%CF%83%CF%83%CF%8E%CE%BD-%CE%9C%CF%8C%CE%BB%CF%85%CE%BD%CF%83%CE%B7%20%CF%84%CF%89%CE%BD%20%CE%B8%CE%B1%CE%BB%CE%B1%CF%83%CF%83%CF%8E%CE%BD.pdf" TargetMode="External"/><Relationship Id="rId73" Type="http://schemas.openxmlformats.org/officeDocument/2006/relationships/hyperlink" Target="https://www.itopf.org/in-action/key-services/spill-response/" TargetMode="External"/><Relationship Id="rId78" Type="http://schemas.openxmlformats.org/officeDocument/2006/relationships/hyperlink" Target="https://www.itopf.org/in-action/key-services/spill-response/" TargetMode="External"/><Relationship Id="rId81" Type="http://schemas.openxmlformats.org/officeDocument/2006/relationships/hyperlink" Target="https://ikee.lib.auth.gr/record/76905/files/gri-2007-648.pdf" TargetMode="External"/><Relationship Id="rId86"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g"/><Relationship Id="rId13" Type="http://schemas.openxmlformats.org/officeDocument/2006/relationships/image" Target="media/image7.png"/><Relationship Id="rId18" Type="http://schemas.openxmlformats.org/officeDocument/2006/relationships/image" Target="media/image12.png"/><Relationship Id="rId39" Type="http://schemas.openxmlformats.org/officeDocument/2006/relationships/image" Target="media/image33.png"/><Relationship Id="rId34" Type="http://schemas.openxmlformats.org/officeDocument/2006/relationships/image" Target="media/image28.png"/><Relationship Id="rId50" Type="http://schemas.openxmlformats.org/officeDocument/2006/relationships/hyperlink" Target="https://ikee.lib.auth.gr/record/113813/files/moralis%20sotirios.pdf" TargetMode="External"/><Relationship Id="rId55" Type="http://schemas.openxmlformats.org/officeDocument/2006/relationships/hyperlink" Target="https://maredu.hcg.gr/modules/document/file.php/MAK263/%CE%9C%CE%B5%CF%84%CE%B5%CF%89%CF%81%CE%BF%CE%BB%CE%BF%CE%B3%CE%AF%CE%B1%20-%20%CE%A0%CE%B5%CF%81%CE%B9%CE%B2%CE%AC%CE%BB%CE%BB%CE%BF%CE%BD/%CE%A3%CF%8D%CE%B3%CF%87%CF%81%CE%BF%CE%BD%CE%B5%CF%82%20%CE%BC%CE%AD%CE%B8%CE%BF%CE%B4%CE%BF%CE%B9%20%CE%BA%CE%B1%CE%B8%CE%B1%CF%81%CE%B9%CF%83%CE%BC%CE%BF%CF%8D%20%CE%B8%CE%B1%CE%BB%CE%B1%CF%83%CF%83%CF%8E%CE%BD-%CE%9C%CF%8C%CE%BB%CF%85%CE%BD%CF%83%CE%B7%20%CF%84%CF%89%CE%BD%20%CE%B8%CE%B1%CE%BB%CE%B1%CF%83%CF%83%CF%8E%CE%BD.pdf" TargetMode="External"/><Relationship Id="rId76" Type="http://schemas.openxmlformats.org/officeDocument/2006/relationships/hyperlink" Target="https://www.itopf.org/in-action/key-services/spill-response/" TargetMode="External"/><Relationship Id="rId7" Type="http://schemas.openxmlformats.org/officeDocument/2006/relationships/image" Target="media/image1.jpg"/><Relationship Id="rId71" Type="http://schemas.openxmlformats.org/officeDocument/2006/relationships/hyperlink" Target="https://www.itopf.org/in-action/key-services/spill-response/" TargetMode="External"/><Relationship Id="rId2" Type="http://schemas.openxmlformats.org/officeDocument/2006/relationships/styles" Target="styles.xml"/><Relationship Id="rId29" Type="http://schemas.openxmlformats.org/officeDocument/2006/relationships/image" Target="media/image23.png"/><Relationship Id="rId24" Type="http://schemas.openxmlformats.org/officeDocument/2006/relationships/image" Target="media/image18.png"/><Relationship Id="rId40" Type="http://schemas.openxmlformats.org/officeDocument/2006/relationships/image" Target="media/image34.png"/><Relationship Id="rId45" Type="http://schemas.openxmlformats.org/officeDocument/2006/relationships/image" Target="media/image39.png"/><Relationship Id="rId66" Type="http://schemas.openxmlformats.org/officeDocument/2006/relationships/hyperlink" Target="https://maredu.hcg.gr/modules/document/file.php/MAK263/%CE%9C%CE%B5%CF%84%CE%B5%CF%89%CF%81%CE%BF%CE%BB%CE%BF%CE%B3%CE%AF%CE%B1%20-%20%CE%A0%CE%B5%CF%81%CE%B9%CE%B2%CE%AC%CE%BB%CE%BB%CE%BF%CE%BD/%CE%A3%CF%8D%CE%B3%CF%87%CF%81%CE%BF%CE%BD%CE%B5%CF%82%20%CE%BC%CE%AD%CE%B8%CE%BF%CE%B4%CE%BF%CE%B9%20%CE%BA%CE%B1%CE%B8%CE%B1%CF%81%CE%B9%CF%83%CE%BC%CE%BF%CF%8D%20%CE%B8%CE%B1%CE%BB%CE%B1%CF%83%CF%83%CF%8E%CE%BD-%CE%9C%CF%8C%CE%BB%CF%85%CE%BD%CF%83%CE%B7%20%CF%84%CF%89%CE%BD%20%CE%B8%CE%B1%CE%BB%CE%B1%CF%83%CF%83%CF%8E%CE%BD.pdf" TargetMode="External"/><Relationship Id="rId87" Type="http://schemas.openxmlformats.org/officeDocument/2006/relationships/footer" Target="footer3.xml"/><Relationship Id="rId61" Type="http://schemas.openxmlformats.org/officeDocument/2006/relationships/hyperlink" Target="https://maredu.hcg.gr/modules/document/file.php/MAK263/%CE%9C%CE%B5%CF%84%CE%B5%CF%89%CF%81%CE%BF%CE%BB%CE%BF%CE%B3%CE%AF%CE%B1%20-%20%CE%A0%CE%B5%CF%81%CE%B9%CE%B2%CE%AC%CE%BB%CE%BB%CE%BF%CE%BD/%CE%A3%CF%8D%CE%B3%CF%87%CF%81%CE%BF%CE%BD%CE%B5%CF%82%20%CE%BC%CE%AD%CE%B8%CE%BF%CE%B4%CE%BF%CE%B9%20%CE%BA%CE%B1%CE%B8%CE%B1%CF%81%CE%B9%CF%83%CE%BC%CE%BF%CF%8D%20%CE%B8%CE%B1%CE%BB%CE%B1%CF%83%CF%83%CF%8E%CE%BD-%CE%9C%CF%8C%CE%BB%CF%85%CE%BD%CF%83%CE%B7%20%CF%84%CF%89%CE%BD%20%CE%B8%CE%B1%CE%BB%CE%B1%CF%83%CF%83%CF%8E%CE%BD.pdf" TargetMode="External"/><Relationship Id="rId82" Type="http://schemas.openxmlformats.org/officeDocument/2006/relationships/hyperlink" Target="https://ikee.lib.auth.gr/record/76905/files/gri-2007-648.pdf" TargetMode="External"/><Relationship Id="rId19" Type="http://schemas.openxmlformats.org/officeDocument/2006/relationships/image" Target="media/image1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18</Pages>
  <Words>5027</Words>
  <Characters>27150</Characters>
  <Application>Microsoft Office Word</Application>
  <DocSecurity>0</DocSecurity>
  <Lines>226</Lines>
  <Paragraphs>64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ant1goni1@outlook.com.gr</dc:creator>
  <cp:keywords/>
  <cp:lastModifiedBy>Ηλιάνα Σπυρολλάρι</cp:lastModifiedBy>
  <cp:revision>2</cp:revision>
  <cp:lastPrinted>2023-12-24T15:07:00Z</cp:lastPrinted>
  <dcterms:created xsi:type="dcterms:W3CDTF">2024-01-03T19:43:00Z</dcterms:created>
  <dcterms:modified xsi:type="dcterms:W3CDTF">2024-01-03T19:43:00Z</dcterms:modified>
</cp:coreProperties>
</file>