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316FB" w14:textId="77777777" w:rsidR="00A41BBA" w:rsidRPr="0021512B" w:rsidRDefault="00A41BBA" w:rsidP="00A41BBA">
      <w:pPr>
        <w:rPr>
          <w:color w:val="00B050"/>
          <w:sz w:val="40"/>
          <w:szCs w:val="40"/>
          <w:lang w:val="en-US"/>
        </w:rPr>
      </w:pPr>
      <w:r w:rsidRPr="0021512B">
        <w:rPr>
          <w:color w:val="00B050"/>
          <w:sz w:val="40"/>
          <w:szCs w:val="40"/>
          <w:lang w:val="en-US"/>
        </w:rPr>
        <w:tab/>
      </w:r>
      <w:r w:rsidRPr="0021512B">
        <w:rPr>
          <w:color w:val="00B050"/>
          <w:sz w:val="40"/>
          <w:szCs w:val="40"/>
          <w:lang w:val="en-US"/>
        </w:rPr>
        <w:tab/>
      </w:r>
      <w:r w:rsidRPr="0021512B">
        <w:rPr>
          <w:color w:val="00B050"/>
          <w:sz w:val="40"/>
          <w:szCs w:val="40"/>
          <w:lang w:val="en-US"/>
        </w:rPr>
        <w:tab/>
      </w:r>
      <w:r w:rsidRPr="0021512B">
        <w:rPr>
          <w:color w:val="00B050"/>
          <w:sz w:val="40"/>
          <w:szCs w:val="40"/>
          <w:lang w:val="en-US"/>
        </w:rPr>
        <w:tab/>
      </w:r>
      <w:r w:rsidRPr="0021512B">
        <w:rPr>
          <w:color w:val="00B050"/>
          <w:sz w:val="40"/>
          <w:szCs w:val="40"/>
          <w:lang w:val="en-US"/>
        </w:rPr>
        <w:tab/>
        <w:t xml:space="preserve">23 </w:t>
      </w:r>
      <w:r w:rsidRPr="009F3CB1">
        <w:rPr>
          <w:color w:val="00B050"/>
          <w:sz w:val="40"/>
          <w:szCs w:val="40"/>
          <w:lang w:val="el-GR"/>
        </w:rPr>
        <w:t>μα</w:t>
      </w:r>
      <w:r w:rsidRPr="0021512B">
        <w:rPr>
          <w:color w:val="00B050"/>
          <w:sz w:val="40"/>
          <w:szCs w:val="40"/>
          <w:lang w:val="en-US"/>
        </w:rPr>
        <w:t xml:space="preserve">, 23 </w:t>
      </w:r>
      <w:proofErr w:type="gramStart"/>
      <w:r w:rsidRPr="009F3CB1">
        <w:rPr>
          <w:color w:val="00B050"/>
          <w:sz w:val="40"/>
          <w:szCs w:val="40"/>
          <w:lang w:val="en-US"/>
        </w:rPr>
        <w:t>ma</w:t>
      </w:r>
      <w:proofErr w:type="gramEnd"/>
      <w:r w:rsidRPr="0021512B">
        <w:rPr>
          <w:color w:val="00B050"/>
          <w:sz w:val="40"/>
          <w:szCs w:val="40"/>
          <w:lang w:val="en-US"/>
        </w:rPr>
        <w:t>, 05-0</w:t>
      </w:r>
      <w:r>
        <w:rPr>
          <w:color w:val="00B050"/>
          <w:sz w:val="40"/>
          <w:szCs w:val="40"/>
          <w:lang w:val="en-US"/>
        </w:rPr>
        <w:t>6</w:t>
      </w:r>
      <w:r w:rsidRPr="0021512B">
        <w:rPr>
          <w:color w:val="00B050"/>
          <w:sz w:val="40"/>
          <w:szCs w:val="40"/>
          <w:lang w:val="en-US"/>
        </w:rPr>
        <w:t xml:space="preserve">-2026, </w:t>
      </w:r>
      <w:proofErr w:type="spellStart"/>
      <w:r w:rsidRPr="009F3CB1">
        <w:rPr>
          <w:color w:val="00B050"/>
          <w:sz w:val="40"/>
          <w:szCs w:val="40"/>
          <w:lang w:val="el-GR"/>
        </w:rPr>
        <w:t>παρασκευη</w:t>
      </w:r>
      <w:proofErr w:type="spellEnd"/>
      <w:r w:rsidRPr="0021512B">
        <w:rPr>
          <w:color w:val="00B050"/>
          <w:sz w:val="40"/>
          <w:szCs w:val="40"/>
          <w:lang w:val="en-US"/>
        </w:rPr>
        <w:t xml:space="preserve">, 9-11, </w:t>
      </w:r>
    </w:p>
    <w:p w14:paraId="5475783E" w14:textId="77777777" w:rsidR="00A41BBA" w:rsidRPr="0021512B" w:rsidRDefault="00A41BBA" w:rsidP="00A41BBA">
      <w:pPr>
        <w:rPr>
          <w:color w:val="00B050"/>
          <w:sz w:val="40"/>
          <w:szCs w:val="40"/>
          <w:lang w:val="en-US"/>
        </w:rPr>
      </w:pPr>
      <w:r w:rsidRPr="0021512B">
        <w:rPr>
          <w:color w:val="00B050"/>
          <w:sz w:val="40"/>
          <w:szCs w:val="40"/>
          <w:lang w:val="en-US"/>
        </w:rPr>
        <w:tab/>
        <w:t>Webex meeting recording: INM 2026-20260605 2004-1</w:t>
      </w:r>
    </w:p>
    <w:p w14:paraId="3992D34B" w14:textId="77777777" w:rsidR="00A41BBA" w:rsidRPr="0021512B" w:rsidRDefault="00A41BBA" w:rsidP="00A41BBA">
      <w:pPr>
        <w:rPr>
          <w:color w:val="00B050"/>
          <w:sz w:val="40"/>
          <w:szCs w:val="40"/>
          <w:lang w:val="en-US"/>
        </w:rPr>
      </w:pPr>
      <w:r w:rsidRPr="0021512B">
        <w:rPr>
          <w:color w:val="00B050"/>
          <w:sz w:val="40"/>
          <w:szCs w:val="40"/>
          <w:lang w:val="en-US"/>
        </w:rPr>
        <w:t xml:space="preserve">Recording link: </w:t>
      </w:r>
      <w:hyperlink r:id="rId5" w:history="1">
        <w:r w:rsidRPr="00940166">
          <w:rPr>
            <w:rStyle w:val="Hyperlink"/>
            <w:sz w:val="40"/>
            <w:szCs w:val="40"/>
            <w:lang w:val="en-US"/>
          </w:rPr>
          <w:t>https://uoa.webex.com/uoa/ldr.php?RCID=3adc0983f517dbb6e672b5ff6909f02f</w:t>
        </w:r>
      </w:hyperlink>
      <w:r>
        <w:rPr>
          <w:color w:val="00B050"/>
          <w:sz w:val="40"/>
          <w:szCs w:val="40"/>
          <w:lang w:val="en-US"/>
        </w:rPr>
        <w:t xml:space="preserve">, </w:t>
      </w:r>
    </w:p>
    <w:p w14:paraId="50C0A5E2" w14:textId="77777777" w:rsidR="00A41BBA" w:rsidRPr="00A41BBA" w:rsidRDefault="00A41BBA" w:rsidP="00A41BBA">
      <w:pPr>
        <w:rPr>
          <w:color w:val="00B050"/>
          <w:sz w:val="40"/>
          <w:szCs w:val="40"/>
          <w:lang w:val="el-GR"/>
        </w:rPr>
      </w:pPr>
      <w:proofErr w:type="spellStart"/>
      <w:r w:rsidRPr="0021512B">
        <w:rPr>
          <w:color w:val="00B050"/>
          <w:sz w:val="40"/>
          <w:szCs w:val="40"/>
          <w:lang w:val="el-GR"/>
        </w:rPr>
        <w:t>Password</w:t>
      </w:r>
      <w:proofErr w:type="spellEnd"/>
      <w:r w:rsidRPr="0021512B">
        <w:rPr>
          <w:color w:val="00B050"/>
          <w:sz w:val="40"/>
          <w:szCs w:val="40"/>
          <w:lang w:val="el-GR"/>
        </w:rPr>
        <w:t>: NcehP7e3</w:t>
      </w:r>
      <w:r w:rsidRPr="00A41BBA">
        <w:rPr>
          <w:color w:val="00B050"/>
          <w:sz w:val="40"/>
          <w:szCs w:val="40"/>
          <w:lang w:val="el-GR"/>
        </w:rPr>
        <w:t xml:space="preserve">, </w:t>
      </w:r>
    </w:p>
    <w:p w14:paraId="09A8AD71" w14:textId="77777777" w:rsidR="00A41BBA" w:rsidRPr="009F3CB1" w:rsidRDefault="00A41BBA" w:rsidP="00A41BBA">
      <w:pPr>
        <w:rPr>
          <w:color w:val="00B050"/>
          <w:sz w:val="40"/>
          <w:szCs w:val="40"/>
          <w:lang w:val="el-GR"/>
        </w:rPr>
      </w:pPr>
      <w:r w:rsidRPr="009F3CB1">
        <w:rPr>
          <w:color w:val="00B050"/>
          <w:sz w:val="40"/>
          <w:szCs w:val="40"/>
          <w:lang w:val="el-GR"/>
        </w:rPr>
        <w:tab/>
      </w:r>
    </w:p>
    <w:p w14:paraId="27126F77" w14:textId="77777777" w:rsidR="00A41BBA" w:rsidRPr="003A3840" w:rsidRDefault="00A41BBA" w:rsidP="00A41BBA">
      <w:pPr>
        <w:rPr>
          <w:b/>
          <w:bCs/>
          <w:sz w:val="40"/>
          <w:szCs w:val="40"/>
          <w:lang w:val="el-GR"/>
        </w:rPr>
      </w:pPr>
      <w:r w:rsidRPr="003A3840">
        <w:rPr>
          <w:b/>
          <w:bCs/>
          <w:sz w:val="40"/>
          <w:szCs w:val="40"/>
          <w:lang w:val="el-GR"/>
        </w:rPr>
        <w:tab/>
      </w:r>
      <w:r w:rsidRPr="00EC529E">
        <w:rPr>
          <w:b/>
          <w:bCs/>
          <w:sz w:val="40"/>
          <w:szCs w:val="40"/>
          <w:lang w:val="el-GR"/>
        </w:rPr>
        <w:tab/>
      </w:r>
      <w:r w:rsidRPr="00EC529E">
        <w:rPr>
          <w:b/>
          <w:bCs/>
          <w:sz w:val="40"/>
          <w:szCs w:val="40"/>
          <w:lang w:val="el-GR"/>
        </w:rPr>
        <w:tab/>
      </w:r>
      <w:r w:rsidRPr="00EC529E">
        <w:rPr>
          <w:b/>
          <w:bCs/>
          <w:sz w:val="40"/>
          <w:szCs w:val="40"/>
          <w:lang w:val="el-GR"/>
        </w:rPr>
        <w:tab/>
      </w:r>
      <w:r w:rsidRPr="00EC529E">
        <w:rPr>
          <w:b/>
          <w:bCs/>
          <w:sz w:val="40"/>
          <w:szCs w:val="40"/>
          <w:lang w:val="el-GR"/>
        </w:rPr>
        <w:tab/>
      </w:r>
      <w:r w:rsidRPr="003A3840">
        <w:rPr>
          <w:b/>
          <w:bCs/>
          <w:sz w:val="40"/>
          <w:szCs w:val="40"/>
          <w:lang w:val="el-GR"/>
        </w:rPr>
        <w:t xml:space="preserve">ΠΡΟΚΑΤΑΡΚΤΙΚΑ, </w:t>
      </w:r>
    </w:p>
    <w:p w14:paraId="094AF08A" w14:textId="77777777" w:rsidR="00A41BBA" w:rsidRDefault="00A41BBA" w:rsidP="00A41BBA">
      <w:pPr>
        <w:rPr>
          <w:lang w:val="el-GR"/>
        </w:rPr>
      </w:pPr>
      <w:r>
        <w:rPr>
          <w:lang w:val="el-GR"/>
        </w:rPr>
        <w:tab/>
      </w:r>
      <w:r>
        <w:rPr>
          <w:lang w:val="el-GR"/>
        </w:rPr>
        <w:tab/>
      </w:r>
      <w:proofErr w:type="spellStart"/>
      <w:r>
        <w:rPr>
          <w:lang w:val="el-GR"/>
        </w:rPr>
        <w:t>Επαναληψις</w:t>
      </w:r>
      <w:proofErr w:type="spellEnd"/>
      <w:r>
        <w:rPr>
          <w:lang w:val="el-GR"/>
        </w:rPr>
        <w:t xml:space="preserve"> «</w:t>
      </w:r>
      <w:r w:rsidRPr="00E557A5">
        <w:rPr>
          <w:lang w:val="el-GR"/>
        </w:rPr>
        <w:tab/>
        <w:t xml:space="preserve">ΝΕΑ ΑΛΓΕΒΡΑ του 16ου </w:t>
      </w:r>
      <w:proofErr w:type="spellStart"/>
      <w:r w:rsidRPr="00E557A5">
        <w:rPr>
          <w:lang w:val="el-GR"/>
        </w:rPr>
        <w:t>αιωνα</w:t>
      </w:r>
      <w:proofErr w:type="spellEnd"/>
      <w:r w:rsidRPr="00E557A5">
        <w:rPr>
          <w:lang w:val="el-GR"/>
        </w:rPr>
        <w:t>,</w:t>
      </w:r>
      <w:r>
        <w:rPr>
          <w:lang w:val="el-GR"/>
        </w:rPr>
        <w:t xml:space="preserve">», </w:t>
      </w:r>
    </w:p>
    <w:p w14:paraId="1AFA9C7A" w14:textId="77777777" w:rsidR="00A41BBA" w:rsidRDefault="00A41BBA" w:rsidP="00A41BBA">
      <w:pPr>
        <w:rPr>
          <w:lang w:val="el-GR"/>
        </w:rPr>
      </w:pPr>
      <w:r>
        <w:rPr>
          <w:lang w:val="el-GR"/>
        </w:rPr>
        <w:tab/>
      </w:r>
    </w:p>
    <w:p w14:paraId="1B51AC98" w14:textId="77777777" w:rsidR="00A41BBA" w:rsidRDefault="00A41BBA" w:rsidP="00A41BBA">
      <w:pPr>
        <w:rPr>
          <w:lang w:val="el-GR"/>
        </w:rPr>
      </w:pPr>
      <w:r>
        <w:rPr>
          <w:lang w:val="el-GR"/>
        </w:rPr>
        <w:tab/>
      </w:r>
    </w:p>
    <w:p w14:paraId="27570682" w14:textId="77777777" w:rsidR="00A41BBA" w:rsidRPr="00E557A5" w:rsidRDefault="00A41BBA" w:rsidP="00A41BBA">
      <w:pPr>
        <w:rPr>
          <w:lang w:val="el-GR"/>
        </w:rPr>
      </w:pPr>
      <w:r>
        <w:rPr>
          <w:lang w:val="el-GR"/>
        </w:rPr>
        <w:tab/>
      </w:r>
    </w:p>
    <w:p w14:paraId="50A1610C" w14:textId="77777777" w:rsidR="00A41BBA" w:rsidRDefault="00A41BBA" w:rsidP="00A41BBA">
      <w:pPr>
        <w:pStyle w:val="Heading1"/>
        <w:rPr>
          <w:lang w:val="en-US"/>
        </w:rPr>
      </w:pPr>
      <w:r w:rsidRPr="00E557A5">
        <w:rPr>
          <w:lang w:val="el-GR"/>
        </w:rPr>
        <w:tab/>
      </w:r>
      <w:r w:rsidRPr="00E557A5">
        <w:rPr>
          <w:lang w:val="el-GR"/>
        </w:rPr>
        <w:tab/>
      </w:r>
      <w:r w:rsidRPr="00E557A5">
        <w:rPr>
          <w:lang w:val="el-GR"/>
        </w:rPr>
        <w:tab/>
      </w:r>
      <w:r w:rsidRPr="00E557A5">
        <w:rPr>
          <w:lang w:val="el-GR"/>
        </w:rPr>
        <w:tab/>
      </w:r>
      <w:r>
        <w:rPr>
          <w:lang w:val="el-GR"/>
        </w:rPr>
        <w:t>ΑΝΑΛΥΤΙΚΗ</w:t>
      </w:r>
      <w:r w:rsidRPr="00A41BBA">
        <w:rPr>
          <w:lang w:val="en-US"/>
        </w:rPr>
        <w:t xml:space="preserve"> </w:t>
      </w:r>
      <w:r>
        <w:rPr>
          <w:lang w:val="el-GR"/>
        </w:rPr>
        <w:t>ΓΕΩΜΕΤΡΙΑ</w:t>
      </w:r>
      <w:r w:rsidRPr="00A41BBA">
        <w:rPr>
          <w:lang w:val="en-US"/>
        </w:rPr>
        <w:t xml:space="preserve">, </w:t>
      </w:r>
      <w:r>
        <w:rPr>
          <w:lang w:val="en-US"/>
        </w:rPr>
        <w:t xml:space="preserve">ANALYTIC GEOMETRY, </w:t>
      </w:r>
    </w:p>
    <w:p w14:paraId="5A14EF8F" w14:textId="77777777" w:rsidR="00A41BBA" w:rsidRPr="00C2716A" w:rsidRDefault="00A41BBA" w:rsidP="00A41BBA">
      <w:pPr>
        <w:rPr>
          <w:lang w:val="en-US"/>
        </w:rPr>
      </w:pPr>
      <w:r>
        <w:rPr>
          <w:lang w:val="en-US"/>
        </w:rPr>
        <w:tab/>
      </w:r>
    </w:p>
    <w:p w14:paraId="703737DC" w14:textId="77777777" w:rsidR="00A41BBA" w:rsidRPr="00A41BBA" w:rsidRDefault="00A41BBA" w:rsidP="00A41BBA">
      <w:pPr>
        <w:rPr>
          <w:lang w:val="en-US"/>
        </w:rPr>
      </w:pPr>
      <w:r>
        <w:rPr>
          <w:lang w:val="en-US"/>
        </w:rPr>
        <w:tab/>
      </w:r>
    </w:p>
    <w:p w14:paraId="1166D6E1" w14:textId="77777777" w:rsidR="00A41BBA" w:rsidRDefault="00A41BBA" w:rsidP="00A41BBA">
      <w:pPr>
        <w:rPr>
          <w:lang w:val="en-US"/>
        </w:rPr>
      </w:pPr>
    </w:p>
    <w:p w14:paraId="314E3534" w14:textId="77777777" w:rsidR="00A41BBA" w:rsidRPr="006B290E" w:rsidRDefault="00A41BBA" w:rsidP="00A41BBA">
      <w:pPr>
        <w:rPr>
          <w:lang w:val="en-US"/>
        </w:rPr>
      </w:pPr>
    </w:p>
    <w:p w14:paraId="205BDFF6" w14:textId="77777777" w:rsidR="00A41BBA" w:rsidRPr="00A41BBA" w:rsidRDefault="00A41BBA" w:rsidP="00A41BBA">
      <w:pPr>
        <w:pStyle w:val="Heading2"/>
        <w:tabs>
          <w:tab w:val="num" w:pos="1440"/>
        </w:tabs>
        <w:ind w:left="1440" w:hanging="360"/>
        <w:rPr>
          <w:lang w:val="en-US"/>
        </w:rPr>
      </w:pPr>
      <w:r>
        <w:rPr>
          <w:lang w:val="en-US"/>
        </w:rPr>
        <w:tab/>
      </w:r>
      <w:r>
        <w:rPr>
          <w:lang w:val="en-US"/>
        </w:rPr>
        <w:tab/>
      </w:r>
      <w:r>
        <w:rPr>
          <w:lang w:val="en-US"/>
        </w:rPr>
        <w:tab/>
      </w:r>
      <w:r>
        <w:rPr>
          <w:lang w:val="en-US"/>
        </w:rPr>
        <w:tab/>
      </w:r>
      <w:r w:rsidRPr="00A535F5">
        <w:rPr>
          <w:lang w:val="en-US"/>
        </w:rPr>
        <w:t>Pierre de Fermat</w:t>
      </w:r>
      <w:r>
        <w:rPr>
          <w:lang w:val="en-US"/>
        </w:rPr>
        <w:t>, BIO</w:t>
      </w:r>
    </w:p>
    <w:p w14:paraId="7FABB28F" w14:textId="77777777" w:rsidR="00A41BBA" w:rsidRDefault="00A41BBA" w:rsidP="00A41BBA">
      <w:pPr>
        <w:rPr>
          <w:lang w:val="en-US"/>
        </w:rPr>
      </w:pPr>
      <w:r>
        <w:rPr>
          <w:noProof/>
        </w:rPr>
        <w:drawing>
          <wp:inline distT="0" distB="0" distL="0" distR="0" wp14:anchorId="6FC7BA14" wp14:editId="5C3A7990">
            <wp:extent cx="1903095" cy="2352040"/>
            <wp:effectExtent l="0" t="0" r="1905" b="0"/>
            <wp:docPr id="1421935392" name="Picture 142193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3095" cy="2352040"/>
                    </a:xfrm>
                    <a:prstGeom prst="rect">
                      <a:avLst/>
                    </a:prstGeom>
                    <a:noFill/>
                    <a:ln>
                      <a:noFill/>
                    </a:ln>
                  </pic:spPr>
                </pic:pic>
              </a:graphicData>
            </a:graphic>
          </wp:inline>
        </w:drawing>
      </w:r>
    </w:p>
    <w:p w14:paraId="78EE221D" w14:textId="77777777" w:rsidR="00A41BBA" w:rsidRPr="00EC0FE8" w:rsidRDefault="00A41BBA" w:rsidP="00A41BBA">
      <w:pPr>
        <w:rPr>
          <w:lang w:val="en-US"/>
        </w:rPr>
      </w:pPr>
    </w:p>
    <w:p w14:paraId="629FB0A3" w14:textId="77777777" w:rsidR="00A41BBA" w:rsidRDefault="00A41BBA" w:rsidP="00A41BBA">
      <w:pPr>
        <w:pStyle w:val="Heading3"/>
        <w:tabs>
          <w:tab w:val="num" w:pos="2160"/>
        </w:tabs>
        <w:ind w:left="0" w:firstLine="0"/>
        <w:rPr>
          <w:lang w:val="en-US"/>
        </w:rPr>
      </w:pPr>
      <w:r>
        <w:rPr>
          <w:lang w:val="en-US"/>
        </w:rPr>
        <w:lastRenderedPageBreak/>
        <w:tab/>
      </w:r>
      <w:r>
        <w:rPr>
          <w:lang w:val="en-US"/>
        </w:rPr>
        <w:tab/>
      </w:r>
      <w:r>
        <w:rPr>
          <w:lang w:val="en-US"/>
        </w:rPr>
        <w:tab/>
      </w:r>
      <w:hyperlink r:id="rId7" w:history="1">
        <w:r w:rsidRPr="00730D24">
          <w:rPr>
            <w:rStyle w:val="Hyperlink"/>
            <w:lang w:val="en-US"/>
          </w:rPr>
          <w:t>https://en.wikipedia.org/wiki/Pierre_de_Fermat</w:t>
        </w:r>
      </w:hyperlink>
      <w:r>
        <w:rPr>
          <w:lang w:val="en-US"/>
        </w:rPr>
        <w:t xml:space="preserve">, </w:t>
      </w:r>
    </w:p>
    <w:p w14:paraId="23485208" w14:textId="77777777" w:rsidR="00A41BBA" w:rsidRDefault="00A41BBA" w:rsidP="00A41BBA">
      <w:pPr>
        <w:rPr>
          <w:lang w:val="en-US"/>
        </w:rPr>
      </w:pPr>
      <w:r>
        <w:rPr>
          <w:lang w:val="en-US"/>
        </w:rPr>
        <w:tab/>
      </w:r>
    </w:p>
    <w:p w14:paraId="287FB734" w14:textId="77777777" w:rsidR="00A41BBA" w:rsidRDefault="00A41BBA" w:rsidP="00A41BBA">
      <w:pPr>
        <w:rPr>
          <w:lang w:val="en-US"/>
        </w:rPr>
      </w:pPr>
      <w:r w:rsidRPr="00CE3CA7">
        <w:rPr>
          <w:lang w:val="en-US"/>
        </w:rPr>
        <w:t>Pierre de Fermat (French: [</w:t>
      </w:r>
      <w:proofErr w:type="spellStart"/>
      <w:r w:rsidRPr="00CE3CA7">
        <w:rPr>
          <w:lang w:val="en-US"/>
        </w:rPr>
        <w:t>pjɛʁ</w:t>
      </w:r>
      <w:proofErr w:type="spellEnd"/>
      <w:r w:rsidRPr="00CE3CA7">
        <w:rPr>
          <w:lang w:val="en-US"/>
        </w:rPr>
        <w:t xml:space="preserve"> </w:t>
      </w:r>
      <w:proofErr w:type="spellStart"/>
      <w:r w:rsidRPr="00CE3CA7">
        <w:rPr>
          <w:lang w:val="en-US"/>
        </w:rPr>
        <w:t>də</w:t>
      </w:r>
      <w:proofErr w:type="spellEnd"/>
      <w:r w:rsidRPr="00CE3CA7">
        <w:rPr>
          <w:lang w:val="en-US"/>
        </w:rPr>
        <w:t xml:space="preserve"> </w:t>
      </w:r>
      <w:proofErr w:type="spellStart"/>
      <w:r w:rsidRPr="00CE3CA7">
        <w:rPr>
          <w:lang w:val="en-US"/>
        </w:rPr>
        <w:t>fɛʁma</w:t>
      </w:r>
      <w:proofErr w:type="spellEnd"/>
      <w:r w:rsidRPr="00CE3CA7">
        <w:rPr>
          <w:lang w:val="en-US"/>
        </w:rPr>
        <w:t xml:space="preserve">]; </w:t>
      </w:r>
    </w:p>
    <w:p w14:paraId="46A40581" w14:textId="77777777" w:rsidR="00A41BBA" w:rsidRDefault="00A41BBA" w:rsidP="00A41BBA">
      <w:pPr>
        <w:rPr>
          <w:lang w:val="en-US"/>
        </w:rPr>
      </w:pPr>
      <w:r w:rsidRPr="003F73B2">
        <w:rPr>
          <w:b/>
          <w:lang w:val="en-US"/>
        </w:rPr>
        <w:t xml:space="preserve">between 31 October and </w:t>
      </w:r>
      <w:proofErr w:type="gramStart"/>
      <w:r w:rsidRPr="003F73B2">
        <w:rPr>
          <w:b/>
          <w:lang w:val="en-US"/>
        </w:rPr>
        <w:t>6 December 1607</w:t>
      </w:r>
      <w:proofErr w:type="gramEnd"/>
      <w:r w:rsidRPr="003F73B2">
        <w:rPr>
          <w:b/>
          <w:lang w:val="en-US"/>
        </w:rPr>
        <w:t xml:space="preserve">[a] – 12 January 1665) </w:t>
      </w:r>
      <w:r w:rsidRPr="00CE3CA7">
        <w:rPr>
          <w:lang w:val="en-US"/>
        </w:rPr>
        <w:t xml:space="preserve">was a French mathematician who is given credit for early developments that led to infinitesimal calculus, including his technique of adequality. In particular, he is recognized for his discovery of an original method of finding </w:t>
      </w:r>
      <w:r w:rsidRPr="003F73B2">
        <w:rPr>
          <w:b/>
          <w:lang w:val="en-US"/>
        </w:rPr>
        <w:t>the greatest and the smallest ordinates</w:t>
      </w:r>
      <w:r w:rsidRPr="00CE3CA7">
        <w:rPr>
          <w:lang w:val="en-US"/>
        </w:rPr>
        <w:t xml:space="preserve"> of curved lines, which is analogous to that of differential calculus, then unknown, and his research into number theory. </w:t>
      </w:r>
      <w:r w:rsidRPr="00CE3CA7">
        <w:rPr>
          <w:b/>
          <w:lang w:val="en-US"/>
        </w:rPr>
        <w:t xml:space="preserve">He made </w:t>
      </w:r>
      <w:r w:rsidRPr="00647819">
        <w:rPr>
          <w:b/>
          <w:color w:val="FF0000"/>
          <w:lang w:val="en-US"/>
        </w:rPr>
        <w:t>notable</w:t>
      </w:r>
      <w:r w:rsidRPr="00CE3CA7">
        <w:rPr>
          <w:b/>
          <w:lang w:val="en-US"/>
        </w:rPr>
        <w:t xml:space="preserve"> contributions to analytic geometry</w:t>
      </w:r>
      <w:r w:rsidRPr="00CE3CA7">
        <w:rPr>
          <w:lang w:val="en-US"/>
        </w:rPr>
        <w:t>, probability, and optics.</w:t>
      </w:r>
    </w:p>
    <w:p w14:paraId="1D7407DF" w14:textId="77777777" w:rsidR="00A41BBA" w:rsidRDefault="00A41BBA" w:rsidP="00A41BBA">
      <w:pPr>
        <w:rPr>
          <w:lang w:val="en-US"/>
        </w:rPr>
      </w:pPr>
      <w:r w:rsidRPr="00233D52">
        <w:rPr>
          <w:color w:val="FF0000"/>
          <w:lang w:val="en-US"/>
        </w:rPr>
        <w:t xml:space="preserve">COMMENT. </w:t>
      </w:r>
      <w:proofErr w:type="spellStart"/>
      <w:r w:rsidRPr="00233D52">
        <w:rPr>
          <w:color w:val="FF0000"/>
          <w:lang w:val="en-US"/>
        </w:rPr>
        <w:t>Unappropriate</w:t>
      </w:r>
      <w:proofErr w:type="spellEnd"/>
      <w:r w:rsidRPr="00233D52">
        <w:rPr>
          <w:color w:val="FF0000"/>
          <w:lang w:val="en-US"/>
        </w:rPr>
        <w:t>, very weak</w:t>
      </w:r>
      <w:proofErr w:type="gramStart"/>
      <w:r>
        <w:rPr>
          <w:lang w:val="en-US"/>
        </w:rPr>
        <w:t>, .</w:t>
      </w:r>
      <w:proofErr w:type="gramEnd"/>
    </w:p>
    <w:p w14:paraId="075EBFF8" w14:textId="77777777" w:rsidR="00A41BBA" w:rsidRDefault="00A41BBA" w:rsidP="00A41BBA">
      <w:pPr>
        <w:rPr>
          <w:lang w:val="en-US"/>
        </w:rPr>
      </w:pPr>
      <w:r w:rsidRPr="00CE3CA7">
        <w:rPr>
          <w:lang w:val="en-US"/>
        </w:rPr>
        <w:t xml:space="preserve"> He is </w:t>
      </w:r>
      <w:r w:rsidRPr="003A3840">
        <w:rPr>
          <w:color w:val="EE0000"/>
          <w:lang w:val="en-US"/>
        </w:rPr>
        <w:t xml:space="preserve">best known for his Fermat's principle for light propagation and his Fermat's Last Theorem in number theory, </w:t>
      </w:r>
      <w:r w:rsidRPr="00CE3CA7">
        <w:rPr>
          <w:lang w:val="en-US"/>
        </w:rPr>
        <w:t xml:space="preserve">which he described in a note at the margin of a copy of Diophantus' Arithmetica. He was also a </w:t>
      </w:r>
      <w:proofErr w:type="gramStart"/>
      <w:r w:rsidRPr="00CE3CA7">
        <w:rPr>
          <w:lang w:val="en-US"/>
        </w:rPr>
        <w:t>lawyer[</w:t>
      </w:r>
      <w:proofErr w:type="gramEnd"/>
      <w:r w:rsidRPr="00CE3CA7">
        <w:rPr>
          <w:lang w:val="en-US"/>
        </w:rPr>
        <w:t>3]</w:t>
      </w:r>
      <w:r w:rsidRPr="00A20B5B">
        <w:rPr>
          <w:lang w:val="en-US"/>
        </w:rPr>
        <w:t>, (</w:t>
      </w:r>
      <w:proofErr w:type="spellStart"/>
      <w:r>
        <w:rPr>
          <w:lang w:val="en-US"/>
        </w:rPr>
        <w:t>sgp</w:t>
      </w:r>
      <w:proofErr w:type="spellEnd"/>
      <w:r>
        <w:rPr>
          <w:lang w:val="en-US"/>
        </w:rPr>
        <w:t xml:space="preserve">, </w:t>
      </w:r>
      <w:r w:rsidRPr="00233D52">
        <w:rPr>
          <w:lang w:val="en-US"/>
        </w:rPr>
        <w:t>judge</w:t>
      </w:r>
      <w:r w:rsidRPr="00A20B5B">
        <w:rPr>
          <w:lang w:val="en-US"/>
        </w:rPr>
        <w:t>)</w:t>
      </w:r>
      <w:r w:rsidRPr="00CE3CA7">
        <w:rPr>
          <w:lang w:val="en-US"/>
        </w:rPr>
        <w:t xml:space="preserve"> at the Parlement</w:t>
      </w:r>
      <w:r>
        <w:rPr>
          <w:lang w:val="en-US"/>
        </w:rPr>
        <w:t xml:space="preserve"> (</w:t>
      </w:r>
      <w:proofErr w:type="spellStart"/>
      <w:r>
        <w:rPr>
          <w:lang w:val="en-US"/>
        </w:rPr>
        <w:t>sgp</w:t>
      </w:r>
      <w:proofErr w:type="spellEnd"/>
      <w:r>
        <w:rPr>
          <w:lang w:val="en-US"/>
        </w:rPr>
        <w:t>, courts</w:t>
      </w:r>
      <w:proofErr w:type="gramStart"/>
      <w:r>
        <w:rPr>
          <w:lang w:val="en-US"/>
        </w:rPr>
        <w:t xml:space="preserve">), </w:t>
      </w:r>
      <w:r w:rsidRPr="00CE3CA7">
        <w:rPr>
          <w:lang w:val="en-US"/>
        </w:rPr>
        <w:t xml:space="preserve"> of</w:t>
      </w:r>
      <w:proofErr w:type="gramEnd"/>
      <w:r w:rsidRPr="00CE3CA7">
        <w:rPr>
          <w:lang w:val="en-US"/>
        </w:rPr>
        <w:t xml:space="preserve"> Toulouse, France.</w:t>
      </w:r>
    </w:p>
    <w:p w14:paraId="58F74B48" w14:textId="77777777" w:rsidR="00A41BBA" w:rsidRPr="0001219A" w:rsidRDefault="00A41BBA" w:rsidP="00A41BBA">
      <w:pPr>
        <w:rPr>
          <w:lang w:val="el-GR"/>
        </w:rPr>
      </w:pPr>
      <w:r w:rsidRPr="00694C57">
        <w:rPr>
          <w:b/>
          <w:lang w:val="el-GR"/>
        </w:rPr>
        <w:t xml:space="preserve">ΣΓΠ. ΜΑΖΥ με τον ΚΑΡΤΕΣΙΟ, είναι  οι </w:t>
      </w:r>
      <w:proofErr w:type="spellStart"/>
      <w:r w:rsidRPr="00694C57">
        <w:rPr>
          <w:b/>
          <w:lang w:val="el-GR"/>
        </w:rPr>
        <w:t>κυριοι</w:t>
      </w:r>
      <w:proofErr w:type="spellEnd"/>
      <w:r w:rsidRPr="00694C57">
        <w:rPr>
          <w:b/>
          <w:lang w:val="el-GR"/>
        </w:rPr>
        <w:t xml:space="preserve"> </w:t>
      </w:r>
      <w:proofErr w:type="spellStart"/>
      <w:r w:rsidRPr="00694C57">
        <w:rPr>
          <w:b/>
          <w:lang w:val="el-GR"/>
        </w:rPr>
        <w:t>θεμελιωτες</w:t>
      </w:r>
      <w:proofErr w:type="spellEnd"/>
      <w:r w:rsidRPr="00694C57">
        <w:rPr>
          <w:b/>
          <w:lang w:val="el-GR"/>
        </w:rPr>
        <w:t xml:space="preserve"> της ΑΝΑΛΥΤΙΚΗΣ ΓΕΩΜΕΤΡΙΑΣ</w:t>
      </w:r>
      <w:r>
        <w:rPr>
          <w:lang w:val="el-GR"/>
        </w:rPr>
        <w:t xml:space="preserve">. </w:t>
      </w:r>
    </w:p>
    <w:p w14:paraId="33B1BA9E" w14:textId="77777777" w:rsidR="00A41BBA" w:rsidRPr="00A20B5B" w:rsidRDefault="00A41BBA" w:rsidP="00A41BBA">
      <w:pPr>
        <w:spacing w:after="160" w:line="259" w:lineRule="auto"/>
        <w:rPr>
          <w:lang w:val="el-GR"/>
        </w:rPr>
      </w:pPr>
      <w:r w:rsidRPr="00A20B5B">
        <w:rPr>
          <w:lang w:val="el-GR"/>
        </w:rPr>
        <w:br w:type="page"/>
      </w:r>
    </w:p>
    <w:p w14:paraId="4450FCD7" w14:textId="77777777" w:rsidR="00A41BBA" w:rsidRPr="00A20B5B" w:rsidRDefault="00A41BBA" w:rsidP="00A41BBA">
      <w:pPr>
        <w:rPr>
          <w:lang w:val="el-GR"/>
        </w:rPr>
      </w:pPr>
    </w:p>
    <w:p w14:paraId="72009BD8" w14:textId="77777777" w:rsidR="00A41BBA" w:rsidRDefault="00A41BBA" w:rsidP="00A41BBA">
      <w:pPr>
        <w:pStyle w:val="Heading2"/>
        <w:tabs>
          <w:tab w:val="num" w:pos="1440"/>
        </w:tabs>
        <w:ind w:left="1440" w:hanging="360"/>
        <w:rPr>
          <w:lang w:val="en-US"/>
        </w:rPr>
      </w:pPr>
      <w:r w:rsidRPr="00A20B5B">
        <w:rPr>
          <w:lang w:val="el-GR"/>
        </w:rPr>
        <w:tab/>
      </w:r>
      <w:r w:rsidRPr="00A20B5B">
        <w:rPr>
          <w:lang w:val="el-GR"/>
        </w:rPr>
        <w:tab/>
      </w:r>
      <w:r w:rsidRPr="00A20B5B">
        <w:rPr>
          <w:lang w:val="el-GR"/>
        </w:rPr>
        <w:tab/>
      </w:r>
      <w:r w:rsidRPr="00A20B5B">
        <w:rPr>
          <w:lang w:val="el-GR"/>
        </w:rPr>
        <w:tab/>
      </w:r>
      <w:r>
        <w:rPr>
          <w:lang w:val="en-US"/>
        </w:rPr>
        <w:t>RENE DESCARTES, DESCARTES</w:t>
      </w:r>
      <w:r w:rsidRPr="0015773D">
        <w:rPr>
          <w:lang w:val="en-US"/>
        </w:rPr>
        <w:t xml:space="preserve"> </w:t>
      </w:r>
      <w:r>
        <w:rPr>
          <w:lang w:val="en-US"/>
        </w:rPr>
        <w:t>RENE,</w:t>
      </w:r>
    </w:p>
    <w:p w14:paraId="1C67A236" w14:textId="77777777" w:rsidR="00A41BBA" w:rsidRDefault="00A41BBA" w:rsidP="00A41BBA">
      <w:pPr>
        <w:rPr>
          <w:lang w:val="en-US"/>
        </w:rPr>
      </w:pPr>
      <w:r>
        <w:rPr>
          <w:lang w:val="en-US"/>
        </w:rPr>
        <w:tab/>
      </w:r>
    </w:p>
    <w:p w14:paraId="4EC6A518" w14:textId="77777777" w:rsidR="00A41BBA" w:rsidRDefault="00A41BBA" w:rsidP="00A41BBA">
      <w:pPr>
        <w:pStyle w:val="Heading3"/>
        <w:tabs>
          <w:tab w:val="num" w:pos="2160"/>
        </w:tabs>
        <w:ind w:left="0" w:firstLine="0"/>
        <w:rPr>
          <w:lang w:val="en-US"/>
        </w:rPr>
      </w:pPr>
      <w:r>
        <w:rPr>
          <w:lang w:val="en-US"/>
        </w:rPr>
        <w:tab/>
      </w:r>
      <w:r>
        <w:rPr>
          <w:lang w:val="en-US"/>
        </w:rPr>
        <w:tab/>
      </w:r>
      <w:r>
        <w:rPr>
          <w:lang w:val="en-US"/>
        </w:rPr>
        <w:tab/>
      </w:r>
      <w:hyperlink r:id="rId8" w:history="1">
        <w:r w:rsidRPr="00730D24">
          <w:rPr>
            <w:rStyle w:val="Hyperlink"/>
            <w:lang w:val="en-US"/>
          </w:rPr>
          <w:t>https://en.wikipedia.org/wiki/Ren%C3%A9_Descartes</w:t>
        </w:r>
      </w:hyperlink>
      <w:r>
        <w:rPr>
          <w:lang w:val="en-US"/>
        </w:rPr>
        <w:t xml:space="preserve">, </w:t>
      </w:r>
    </w:p>
    <w:p w14:paraId="35B85B64" w14:textId="77777777" w:rsidR="00A41BBA" w:rsidRPr="009752CF" w:rsidRDefault="00A41BBA" w:rsidP="00A41BBA">
      <w:pPr>
        <w:rPr>
          <w:lang w:val="en-US"/>
        </w:rPr>
      </w:pPr>
      <w:r>
        <w:rPr>
          <w:noProof/>
        </w:rPr>
        <w:drawing>
          <wp:inline distT="0" distB="0" distL="0" distR="0" wp14:anchorId="4A568385" wp14:editId="740068F8">
            <wp:extent cx="2383790" cy="2914015"/>
            <wp:effectExtent l="0" t="0" r="0" b="635"/>
            <wp:docPr id="2082845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3790" cy="2914015"/>
                    </a:xfrm>
                    <a:prstGeom prst="rect">
                      <a:avLst/>
                    </a:prstGeom>
                    <a:noFill/>
                    <a:ln>
                      <a:noFill/>
                    </a:ln>
                  </pic:spPr>
                </pic:pic>
              </a:graphicData>
            </a:graphic>
          </wp:inline>
        </w:drawing>
      </w:r>
    </w:p>
    <w:p w14:paraId="7C96E4B7" w14:textId="77777777" w:rsidR="00A41BBA" w:rsidRPr="00A41BBA" w:rsidRDefault="00A41BBA" w:rsidP="00A41BBA">
      <w:pPr>
        <w:pStyle w:val="NormalWeb"/>
        <w:spacing w:before="0" w:beforeAutospacing="0" w:after="0" w:afterAutospacing="0"/>
        <w:rPr>
          <w:lang w:val="en-US"/>
        </w:rPr>
      </w:pPr>
      <w:r>
        <w:rPr>
          <w:lang w:val="en-US"/>
        </w:rPr>
        <w:tab/>
      </w:r>
      <w:r w:rsidRPr="00A20B5B">
        <w:rPr>
          <w:b/>
          <w:bCs/>
          <w:lang w:val="en-US"/>
        </w:rPr>
        <w:t>René Descartes</w:t>
      </w:r>
      <w:r w:rsidRPr="00A20B5B">
        <w:rPr>
          <w:lang w:val="en-US"/>
        </w:rPr>
        <w:t xml:space="preserve"> (</w:t>
      </w:r>
      <w:hyperlink r:id="rId10" w:tooltip="Help:IPA/English" w:history="1">
        <w:r w:rsidRPr="00A20B5B">
          <w:rPr>
            <w:rStyle w:val="Hyperlink"/>
            <w:lang w:val="en-US"/>
          </w:rPr>
          <w:t>/</w:t>
        </w:r>
        <w:proofErr w:type="spellStart"/>
        <w:r w:rsidRPr="00A20B5B">
          <w:rPr>
            <w:rStyle w:val="Hyperlink"/>
            <w:lang w:val="en-US"/>
          </w:rPr>
          <w:t>deɪˈkɑːrt</w:t>
        </w:r>
        <w:proofErr w:type="spellEnd"/>
        <w:r w:rsidRPr="00A20B5B">
          <w:rPr>
            <w:rStyle w:val="Hyperlink"/>
            <w:lang w:val="en-US"/>
          </w:rPr>
          <w:t>/</w:t>
        </w:r>
      </w:hyperlink>
      <w:r w:rsidRPr="00A20B5B">
        <w:rPr>
          <w:lang w:val="en-US"/>
        </w:rPr>
        <w:t xml:space="preserve"> or </w:t>
      </w:r>
      <w:hyperlink r:id="rId11" w:tooltip="British English" w:history="1">
        <w:r w:rsidRPr="00A20B5B">
          <w:rPr>
            <w:rStyle w:val="Hyperlink"/>
            <w:sz w:val="20"/>
            <w:szCs w:val="20"/>
            <w:lang w:val="en-US"/>
          </w:rPr>
          <w:t>UK</w:t>
        </w:r>
      </w:hyperlink>
      <w:r w:rsidRPr="00A20B5B">
        <w:rPr>
          <w:rStyle w:val="rt-commentedtext"/>
          <w:sz w:val="20"/>
          <w:szCs w:val="20"/>
          <w:lang w:val="en-US"/>
        </w:rPr>
        <w:t xml:space="preserve">: </w:t>
      </w:r>
      <w:hyperlink r:id="rId12" w:tooltip="Help:IPA/English" w:history="1">
        <w:r w:rsidRPr="00A20B5B">
          <w:rPr>
            <w:rStyle w:val="Hyperlink"/>
            <w:lang w:val="en-US"/>
          </w:rPr>
          <w:t>/ˈ</w:t>
        </w:r>
        <w:proofErr w:type="spellStart"/>
        <w:r w:rsidRPr="00A20B5B">
          <w:rPr>
            <w:rStyle w:val="Hyperlink"/>
            <w:lang w:val="en-US"/>
          </w:rPr>
          <w:t>deɪkɑːrt</w:t>
        </w:r>
        <w:proofErr w:type="spellEnd"/>
        <w:r w:rsidRPr="00A20B5B">
          <w:rPr>
            <w:rStyle w:val="Hyperlink"/>
            <w:lang w:val="en-US"/>
          </w:rPr>
          <w:t>/</w:t>
        </w:r>
      </w:hyperlink>
      <w:r w:rsidRPr="00A20B5B">
        <w:rPr>
          <w:lang w:val="en-US"/>
        </w:rPr>
        <w:t xml:space="preserve">; </w:t>
      </w:r>
      <w:r w:rsidRPr="00A20B5B">
        <w:rPr>
          <w:sz w:val="20"/>
          <w:szCs w:val="20"/>
          <w:lang w:val="en-US"/>
        </w:rPr>
        <w:t>French:</w:t>
      </w:r>
      <w:hyperlink r:id="rId13" w:tooltip="Help:IPA/French" w:history="1">
        <w:r w:rsidRPr="00A20B5B">
          <w:rPr>
            <w:rStyle w:val="Hyperlink"/>
            <w:lang w:val="en-US"/>
          </w:rPr>
          <w:t>[</w:t>
        </w:r>
        <w:proofErr w:type="spellStart"/>
        <w:r w:rsidRPr="00A20B5B">
          <w:rPr>
            <w:rStyle w:val="Hyperlink"/>
            <w:lang w:val="en-US"/>
          </w:rPr>
          <w:t>ʁəne</w:t>
        </w:r>
        <w:proofErr w:type="spellEnd"/>
        <w:r w:rsidRPr="00A20B5B">
          <w:rPr>
            <w:rStyle w:val="Hyperlink"/>
            <w:lang w:val="en-US"/>
          </w:rPr>
          <w:t xml:space="preserve"> </w:t>
        </w:r>
        <w:proofErr w:type="spellStart"/>
        <w:r w:rsidRPr="00A20B5B">
          <w:rPr>
            <w:rStyle w:val="Hyperlink"/>
            <w:lang w:val="en-US"/>
          </w:rPr>
          <w:t>dekaʁt</w:t>
        </w:r>
        <w:proofErr w:type="spellEnd"/>
        <w:r w:rsidRPr="00A20B5B">
          <w:rPr>
            <w:rStyle w:val="Hyperlink"/>
            <w:lang w:val="en-US"/>
          </w:rPr>
          <w:t>]</w:t>
        </w:r>
      </w:hyperlink>
      <w:r w:rsidRPr="00A20B5B">
        <w:rPr>
          <w:lang w:val="en-US"/>
        </w:rPr>
        <w:t xml:space="preserve"> </w:t>
      </w:r>
      <w:r w:rsidRPr="00A20B5B">
        <w:rPr>
          <w:rStyle w:val="nowrap"/>
          <w:rFonts w:eastAsiaTheme="majorEastAsia"/>
          <w:sz w:val="20"/>
          <w:szCs w:val="20"/>
          <w:lang w:val="en-US"/>
        </w:rPr>
        <w:t>(</w:t>
      </w:r>
      <w:hyperlink r:id="rId14" w:tooltip="LL-Q150 (fra)-GrandCelinien-Descartes.wav" w:history="1">
        <w:r w:rsidRPr="00A20B5B">
          <w:rPr>
            <w:rStyle w:val="Hyperlink"/>
            <w:sz w:val="20"/>
            <w:szCs w:val="20"/>
            <w:lang w:val="en-US"/>
          </w:rPr>
          <w:t>listen</w:t>
        </w:r>
      </w:hyperlink>
      <w:r w:rsidRPr="00A20B5B">
        <w:rPr>
          <w:rStyle w:val="nowrap"/>
          <w:rFonts w:eastAsiaTheme="majorEastAsia"/>
          <w:sz w:val="20"/>
          <w:szCs w:val="20"/>
          <w:lang w:val="en-US"/>
        </w:rPr>
        <w:t>)</w:t>
      </w:r>
      <w:r w:rsidRPr="00A20B5B">
        <w:rPr>
          <w:lang w:val="en-US"/>
        </w:rPr>
        <w:t xml:space="preserve">; </w:t>
      </w:r>
      <w:hyperlink r:id="rId15" w:tooltip="Latinisation of names" w:history="1">
        <w:r w:rsidRPr="00A20B5B">
          <w:rPr>
            <w:rStyle w:val="Hyperlink"/>
            <w:sz w:val="20"/>
            <w:szCs w:val="20"/>
            <w:lang w:val="en-US"/>
          </w:rPr>
          <w:t>Latinized</w:t>
        </w:r>
      </w:hyperlink>
      <w:r w:rsidRPr="00A20B5B">
        <w:rPr>
          <w:sz w:val="20"/>
          <w:szCs w:val="20"/>
          <w:lang w:val="en-US"/>
        </w:rPr>
        <w:t>:</w:t>
      </w:r>
      <w:r w:rsidRPr="00A20B5B">
        <w:rPr>
          <w:lang w:val="en-US"/>
        </w:rPr>
        <w:t xml:space="preserve"> </w:t>
      </w:r>
      <w:r w:rsidRPr="00A20B5B">
        <w:rPr>
          <w:b/>
          <w:bCs/>
          <w:lang w:val="en-US"/>
        </w:rPr>
        <w:t>Renatus Cartesius</w:t>
      </w:r>
      <w:r w:rsidRPr="00A20B5B">
        <w:rPr>
          <w:lang w:val="en-US"/>
        </w:rPr>
        <w:t>;</w:t>
      </w:r>
      <w:hyperlink r:id="rId16" w:anchor="cite_note-19" w:history="1">
        <w:r w:rsidRPr="00A20B5B">
          <w:rPr>
            <w:rStyle w:val="Hyperlink"/>
            <w:vertAlign w:val="superscript"/>
            <w:lang w:val="en-US"/>
          </w:rPr>
          <w:t>[note 3]</w:t>
        </w:r>
      </w:hyperlink>
      <w:hyperlink r:id="rId17" w:anchor="cite_note-longman-20" w:history="1">
        <w:r w:rsidRPr="00A20B5B">
          <w:rPr>
            <w:rStyle w:val="Hyperlink"/>
            <w:vertAlign w:val="superscript"/>
            <w:lang w:val="en-US"/>
          </w:rPr>
          <w:t>[17]</w:t>
        </w:r>
      </w:hyperlink>
      <w:r w:rsidRPr="00A20B5B">
        <w:rPr>
          <w:lang w:val="en-US"/>
        </w:rPr>
        <w:t xml:space="preserve"> 31 March 1596 – 11 February 1650)</w:t>
      </w:r>
      <w:hyperlink r:id="rId18" w:anchor="cite_note-21" w:history="1">
        <w:r w:rsidRPr="00A20B5B">
          <w:rPr>
            <w:rStyle w:val="Hyperlink"/>
            <w:vertAlign w:val="superscript"/>
            <w:lang w:val="en-US"/>
          </w:rPr>
          <w:t>[18]</w:t>
        </w:r>
      </w:hyperlink>
      <w:hyperlink r:id="rId19" w:anchor="cite_note-22" w:history="1">
        <w:r w:rsidRPr="00A20B5B">
          <w:rPr>
            <w:rStyle w:val="Hyperlink"/>
            <w:vertAlign w:val="superscript"/>
            <w:lang w:val="en-US"/>
          </w:rPr>
          <w:t>[19]</w:t>
        </w:r>
      </w:hyperlink>
      <w:hyperlink r:id="rId20" w:anchor="cite_note-23" w:history="1">
        <w:r w:rsidRPr="00A20B5B">
          <w:rPr>
            <w:rStyle w:val="Hyperlink"/>
            <w:vertAlign w:val="superscript"/>
            <w:lang w:val="en-US"/>
          </w:rPr>
          <w:t>[20]</w:t>
        </w:r>
      </w:hyperlink>
      <w:r w:rsidRPr="00A20B5B">
        <w:rPr>
          <w:vertAlign w:val="superscript"/>
          <w:lang w:val="en-US"/>
        </w:rPr>
        <w:t>: 58 </w:t>
      </w:r>
      <w:r w:rsidRPr="00A20B5B">
        <w:rPr>
          <w:lang w:val="en-US"/>
        </w:rPr>
        <w:t xml:space="preserve"> was a </w:t>
      </w:r>
      <w:hyperlink r:id="rId21" w:tooltip="French philosophy" w:history="1">
        <w:r w:rsidRPr="00A20B5B">
          <w:rPr>
            <w:rStyle w:val="Hyperlink"/>
            <w:lang w:val="en-US"/>
          </w:rPr>
          <w:t>French philosopher</w:t>
        </w:r>
      </w:hyperlink>
      <w:r w:rsidRPr="00A20B5B">
        <w:rPr>
          <w:lang w:val="en-US"/>
        </w:rPr>
        <w:t xml:space="preserve">, </w:t>
      </w:r>
      <w:hyperlink r:id="rId22" w:tooltip="Scientist" w:history="1">
        <w:r w:rsidRPr="00A20B5B">
          <w:rPr>
            <w:rStyle w:val="Hyperlink"/>
            <w:lang w:val="en-US"/>
          </w:rPr>
          <w:t>scientist</w:t>
        </w:r>
      </w:hyperlink>
      <w:r w:rsidRPr="00A20B5B">
        <w:rPr>
          <w:lang w:val="en-US"/>
        </w:rPr>
        <w:t xml:space="preserve">, and </w:t>
      </w:r>
      <w:hyperlink r:id="rId23" w:tooltip="Mathematician" w:history="1">
        <w:r w:rsidRPr="00A20B5B">
          <w:rPr>
            <w:rStyle w:val="Hyperlink"/>
            <w:lang w:val="en-US"/>
          </w:rPr>
          <w:t>mathematician</w:t>
        </w:r>
      </w:hyperlink>
      <w:r w:rsidRPr="00A20B5B">
        <w:rPr>
          <w:lang w:val="en-US"/>
        </w:rPr>
        <w:t xml:space="preserve">, widely considered a seminal figure in the emergence of </w:t>
      </w:r>
      <w:hyperlink r:id="rId24" w:tooltip="Modern philosophy" w:history="1">
        <w:r w:rsidRPr="00A20B5B">
          <w:rPr>
            <w:rStyle w:val="Hyperlink"/>
            <w:lang w:val="en-US"/>
          </w:rPr>
          <w:t>modern philosophy</w:t>
        </w:r>
      </w:hyperlink>
      <w:r w:rsidRPr="00A20B5B">
        <w:rPr>
          <w:lang w:val="en-US"/>
        </w:rPr>
        <w:t xml:space="preserve"> and </w:t>
      </w:r>
      <w:hyperlink r:id="rId25" w:tooltip="Modern science" w:history="1">
        <w:r w:rsidRPr="00A20B5B">
          <w:rPr>
            <w:rStyle w:val="Hyperlink"/>
            <w:lang w:val="en-US"/>
          </w:rPr>
          <w:t>science</w:t>
        </w:r>
      </w:hyperlink>
      <w:r w:rsidRPr="00A20B5B">
        <w:rPr>
          <w:lang w:val="en-US"/>
        </w:rPr>
        <w:t xml:space="preserve">. </w:t>
      </w:r>
      <w:r w:rsidRPr="00DE54DE">
        <w:rPr>
          <w:lang w:val="en-US"/>
        </w:rPr>
        <w:t xml:space="preserve">Mathematics was central to his method of inquiry, and he connected the previously separate fields of </w:t>
      </w:r>
      <w:hyperlink r:id="rId26" w:tooltip="Geometry" w:history="1">
        <w:r w:rsidRPr="00DE54DE">
          <w:rPr>
            <w:rStyle w:val="Hyperlink"/>
            <w:lang w:val="en-US"/>
          </w:rPr>
          <w:t>geometry</w:t>
        </w:r>
      </w:hyperlink>
      <w:r w:rsidRPr="00DE54DE">
        <w:rPr>
          <w:lang w:val="en-US"/>
        </w:rPr>
        <w:t xml:space="preserve"> and </w:t>
      </w:r>
      <w:hyperlink r:id="rId27" w:tooltip="Algebra" w:history="1">
        <w:r w:rsidRPr="00DE54DE">
          <w:rPr>
            <w:rStyle w:val="Hyperlink"/>
            <w:lang w:val="en-US"/>
          </w:rPr>
          <w:t>algebra</w:t>
        </w:r>
      </w:hyperlink>
      <w:r w:rsidRPr="00DE54DE">
        <w:rPr>
          <w:lang w:val="en-US"/>
        </w:rPr>
        <w:t xml:space="preserve"> into </w:t>
      </w:r>
      <w:hyperlink r:id="rId28" w:tooltip="Analytic geometry" w:history="1">
        <w:r w:rsidRPr="00DE54DE">
          <w:rPr>
            <w:rStyle w:val="Hyperlink"/>
            <w:lang w:val="en-US"/>
          </w:rPr>
          <w:t>analytic geometry</w:t>
        </w:r>
      </w:hyperlink>
      <w:r w:rsidRPr="00DE54DE">
        <w:rPr>
          <w:lang w:val="en-US"/>
        </w:rPr>
        <w:t xml:space="preserve">. Descartes spent much of his working life in the </w:t>
      </w:r>
      <w:hyperlink r:id="rId29" w:tooltip="Dutch Republic" w:history="1">
        <w:r w:rsidRPr="00DE54DE">
          <w:rPr>
            <w:rStyle w:val="Hyperlink"/>
            <w:lang w:val="en-US"/>
          </w:rPr>
          <w:t>Dutch Republic</w:t>
        </w:r>
      </w:hyperlink>
      <w:r w:rsidRPr="00DE54DE">
        <w:rPr>
          <w:lang w:val="en-US"/>
        </w:rPr>
        <w:t xml:space="preserve">, initially serving the </w:t>
      </w:r>
      <w:hyperlink r:id="rId30" w:tooltip="Dutch States Army" w:history="1">
        <w:r w:rsidRPr="00DE54DE">
          <w:rPr>
            <w:rStyle w:val="Hyperlink"/>
            <w:lang w:val="en-US"/>
          </w:rPr>
          <w:t>Dutch States Army</w:t>
        </w:r>
      </w:hyperlink>
      <w:r w:rsidRPr="00DE54DE">
        <w:rPr>
          <w:lang w:val="en-US"/>
        </w:rPr>
        <w:t xml:space="preserve">, later becoming a central intellectual of the </w:t>
      </w:r>
      <w:hyperlink r:id="rId31" w:tooltip="Dutch Golden Age" w:history="1">
        <w:r w:rsidRPr="00DE54DE">
          <w:rPr>
            <w:rStyle w:val="Hyperlink"/>
            <w:lang w:val="en-US"/>
          </w:rPr>
          <w:t>Dutch Golden Age</w:t>
        </w:r>
      </w:hyperlink>
      <w:r w:rsidRPr="00DE54DE">
        <w:rPr>
          <w:lang w:val="en-US"/>
        </w:rPr>
        <w:t>.</w:t>
      </w:r>
      <w:hyperlink r:id="rId32" w:anchor="cite_note-24" w:history="1">
        <w:r w:rsidRPr="00DE54DE">
          <w:rPr>
            <w:rStyle w:val="Hyperlink"/>
            <w:vertAlign w:val="superscript"/>
            <w:lang w:val="en-US"/>
          </w:rPr>
          <w:t>[21]</w:t>
        </w:r>
      </w:hyperlink>
      <w:r w:rsidRPr="00DE54DE">
        <w:rPr>
          <w:lang w:val="en-US"/>
        </w:rPr>
        <w:t xml:space="preserve"> Although he served a </w:t>
      </w:r>
      <w:hyperlink r:id="rId33" w:tooltip="Dutch Reformed Church" w:history="1">
        <w:r w:rsidRPr="00DE54DE">
          <w:rPr>
            <w:rStyle w:val="Hyperlink"/>
            <w:lang w:val="en-US"/>
          </w:rPr>
          <w:t>Protestant state</w:t>
        </w:r>
      </w:hyperlink>
      <w:r w:rsidRPr="00DE54DE">
        <w:rPr>
          <w:lang w:val="en-US"/>
        </w:rPr>
        <w:t xml:space="preserve"> and was later counted as a </w:t>
      </w:r>
      <w:hyperlink r:id="rId34" w:tooltip="Deism" w:history="1">
        <w:r w:rsidRPr="00DE54DE">
          <w:rPr>
            <w:rStyle w:val="Hyperlink"/>
            <w:lang w:val="en-US"/>
          </w:rPr>
          <w:t>Deist</w:t>
        </w:r>
      </w:hyperlink>
      <w:r w:rsidRPr="00DE54DE">
        <w:rPr>
          <w:lang w:val="en-US"/>
        </w:rPr>
        <w:t xml:space="preserve"> by critics, Descartes was </w:t>
      </w:r>
      <w:hyperlink r:id="rId35" w:tooltip="Roman Catholicism" w:history="1">
        <w:r w:rsidRPr="00DE54DE">
          <w:rPr>
            <w:rStyle w:val="Hyperlink"/>
            <w:lang w:val="en-US"/>
          </w:rPr>
          <w:t>Roman Catholic</w:t>
        </w:r>
      </w:hyperlink>
      <w:r w:rsidRPr="00DE54DE">
        <w:rPr>
          <w:lang w:val="en-US"/>
        </w:rPr>
        <w:t>.</w:t>
      </w:r>
      <w:hyperlink r:id="rId36" w:anchor="cite_note-25" w:history="1">
        <w:r w:rsidRPr="00A41BBA">
          <w:rPr>
            <w:rStyle w:val="Hyperlink"/>
            <w:vertAlign w:val="superscript"/>
            <w:lang w:val="en-US"/>
          </w:rPr>
          <w:t>[22]</w:t>
        </w:r>
      </w:hyperlink>
      <w:hyperlink r:id="rId37" w:anchor="cite_note-26" w:history="1">
        <w:r w:rsidRPr="00A41BBA">
          <w:rPr>
            <w:rStyle w:val="Hyperlink"/>
            <w:vertAlign w:val="superscript"/>
            <w:lang w:val="en-US"/>
          </w:rPr>
          <w:t>[23]</w:t>
        </w:r>
      </w:hyperlink>
      <w:r w:rsidRPr="00A41BBA">
        <w:rPr>
          <w:lang w:val="en-US"/>
        </w:rPr>
        <w:t xml:space="preserve"> </w:t>
      </w:r>
    </w:p>
    <w:p w14:paraId="43D13512" w14:textId="77777777" w:rsidR="00A41BBA" w:rsidRDefault="00A41BBA" w:rsidP="00A41BBA">
      <w:pPr>
        <w:rPr>
          <w:lang w:val="en-US"/>
        </w:rPr>
      </w:pPr>
      <w:r>
        <w:rPr>
          <w:lang w:val="en-US"/>
        </w:rPr>
        <w:tab/>
      </w:r>
    </w:p>
    <w:p w14:paraId="1FC04FE4" w14:textId="5683F246" w:rsidR="00A41BBA" w:rsidRDefault="00A41BBA" w:rsidP="00D765C0">
      <w:r>
        <w:rPr>
          <w:lang w:val="en-US"/>
        </w:rPr>
        <w:tab/>
      </w:r>
    </w:p>
    <w:p w14:paraId="2FC5A9F5" w14:textId="77777777" w:rsidR="00A41BBA" w:rsidRDefault="00A41BBA" w:rsidP="00A41BBA">
      <w:pPr>
        <w:rPr>
          <w:lang w:val="en-US"/>
        </w:rPr>
      </w:pPr>
    </w:p>
    <w:p w14:paraId="4D15E476" w14:textId="77777777" w:rsidR="00A41BBA" w:rsidRDefault="00A41BBA" w:rsidP="00A41BBA">
      <w:pPr>
        <w:rPr>
          <w:lang w:val="en-US"/>
        </w:rPr>
      </w:pPr>
    </w:p>
    <w:p w14:paraId="5BEA4F25" w14:textId="77777777" w:rsidR="00A41BBA" w:rsidRPr="00211BCE" w:rsidRDefault="00A41BBA" w:rsidP="00A41BBA">
      <w:pPr>
        <w:pStyle w:val="Heading3"/>
        <w:rPr>
          <w:lang w:val="el-GR"/>
        </w:rPr>
      </w:pPr>
      <w:r w:rsidRPr="00211BCE">
        <w:rPr>
          <w:lang w:val="el-GR"/>
        </w:rPr>
        <w:tab/>
      </w:r>
      <w:r w:rsidRPr="00211BCE">
        <w:rPr>
          <w:lang w:val="el-GR"/>
        </w:rPr>
        <w:tab/>
      </w:r>
      <w:r w:rsidRPr="00211BCE">
        <w:rPr>
          <w:lang w:val="el-GR"/>
        </w:rPr>
        <w:tab/>
      </w:r>
      <w:proofErr w:type="spellStart"/>
      <w:r>
        <w:rPr>
          <w:lang w:val="el-GR"/>
        </w:rPr>
        <w:t>Διαφοροι</w:t>
      </w:r>
      <w:proofErr w:type="spellEnd"/>
      <w:r>
        <w:rPr>
          <w:lang w:val="el-GR"/>
        </w:rPr>
        <w:t xml:space="preserve"> </w:t>
      </w:r>
      <w:proofErr w:type="spellStart"/>
      <w:r>
        <w:rPr>
          <w:lang w:val="el-GR"/>
        </w:rPr>
        <w:t>Τυποι-Θεωρηματα</w:t>
      </w:r>
      <w:proofErr w:type="spellEnd"/>
      <w:r>
        <w:rPr>
          <w:lang w:val="el-GR"/>
        </w:rPr>
        <w:t xml:space="preserve"> της </w:t>
      </w:r>
      <w:proofErr w:type="spellStart"/>
      <w:r>
        <w:rPr>
          <w:lang w:val="el-GR"/>
        </w:rPr>
        <w:t>Αναλυτικησς</w:t>
      </w:r>
      <w:proofErr w:type="spellEnd"/>
      <w:r>
        <w:rPr>
          <w:lang w:val="el-GR"/>
        </w:rPr>
        <w:t xml:space="preserve"> </w:t>
      </w:r>
      <w:proofErr w:type="spellStart"/>
      <w:r>
        <w:rPr>
          <w:lang w:val="el-GR"/>
        </w:rPr>
        <w:t>Γεωμετριας</w:t>
      </w:r>
      <w:proofErr w:type="spellEnd"/>
    </w:p>
    <w:p w14:paraId="46EB14D5" w14:textId="77777777" w:rsidR="00A41BBA" w:rsidRDefault="00A41BBA" w:rsidP="00A41BBA">
      <w:pPr>
        <w:rPr>
          <w:lang w:val="el-GR"/>
        </w:rPr>
      </w:pPr>
      <w:r w:rsidRPr="00211BCE">
        <w:rPr>
          <w:lang w:val="el-GR"/>
        </w:rPr>
        <w:tab/>
      </w:r>
      <w:r w:rsidRPr="00211BCE">
        <w:rPr>
          <w:lang w:val="el-GR"/>
        </w:rPr>
        <w:tab/>
      </w:r>
      <w:r w:rsidRPr="00211BCE">
        <w:rPr>
          <w:lang w:val="el-GR"/>
        </w:rPr>
        <w:tab/>
      </w:r>
      <w:r w:rsidRPr="00211BCE">
        <w:rPr>
          <w:lang w:val="el-GR"/>
        </w:rPr>
        <w:tab/>
        <w:t>[</w:t>
      </w:r>
      <w:r>
        <w:rPr>
          <w:lang w:val="el-GR"/>
        </w:rPr>
        <w:t xml:space="preserve">ΑΝΑΛΥΤΙΚΗ ΓΕΩΜΕΤΡΙΑ του ΛΥΚΕΙΟΥ,  </w:t>
      </w:r>
    </w:p>
    <w:p w14:paraId="438B19C7" w14:textId="77777777" w:rsidR="00A41BBA" w:rsidRDefault="00A41BBA" w:rsidP="00A41BBA">
      <w:pPr>
        <w:rPr>
          <w:lang w:val="el-GR"/>
        </w:rPr>
      </w:pPr>
      <w:r>
        <w:rPr>
          <w:lang w:val="el-GR"/>
        </w:rPr>
        <w:tab/>
      </w:r>
    </w:p>
    <w:p w14:paraId="4A68BE6F" w14:textId="77777777" w:rsidR="00A41BBA" w:rsidRPr="00BF7590" w:rsidRDefault="00A41BBA" w:rsidP="00A41BBA">
      <w:pPr>
        <w:rPr>
          <w:lang w:val="el-GR"/>
        </w:rPr>
      </w:pPr>
      <w:r>
        <w:rPr>
          <w:lang w:val="el-GR"/>
        </w:rPr>
        <w:tab/>
        <w:t xml:space="preserve">Είναι από το </w:t>
      </w:r>
      <w:proofErr w:type="spellStart"/>
      <w:r>
        <w:rPr>
          <w:lang w:val="el-GR"/>
        </w:rPr>
        <w:t>παρακατω</w:t>
      </w:r>
      <w:proofErr w:type="spellEnd"/>
      <w:r>
        <w:rPr>
          <w:lang w:val="el-GR"/>
        </w:rPr>
        <w:t xml:space="preserve"> </w:t>
      </w:r>
      <w:proofErr w:type="spellStart"/>
      <w:r>
        <w:rPr>
          <w:lang w:val="el-GR"/>
        </w:rPr>
        <w:t>βιβλιο</w:t>
      </w:r>
      <w:proofErr w:type="spellEnd"/>
    </w:p>
    <w:p w14:paraId="2F5E8BAE" w14:textId="77777777" w:rsidR="00A41BBA" w:rsidRPr="00A41BBA" w:rsidRDefault="00A41BBA" w:rsidP="00A41BBA">
      <w:pPr>
        <w:pStyle w:val="Heading4"/>
        <w:rPr>
          <w:lang w:val="el-GR"/>
        </w:rPr>
      </w:pPr>
      <w:r w:rsidRPr="00A41BBA">
        <w:rPr>
          <w:lang w:val="el-GR"/>
        </w:rPr>
        <w:tab/>
      </w:r>
      <w:r w:rsidRPr="00A41BBA">
        <w:rPr>
          <w:lang w:val="el-GR"/>
        </w:rPr>
        <w:tab/>
      </w:r>
      <w:r w:rsidRPr="00A41BBA">
        <w:rPr>
          <w:lang w:val="el-GR"/>
        </w:rPr>
        <w:tab/>
        <w:t>ΜΑΘΗΜΑΤΙΚΑ Β΄ ΤΑΞΗ ΓΕΝΙΚΟΥ ΛΥΚΕΙΟΥ Ομάδα Προσανατολισμού Θετικών Σπουδών</w:t>
      </w:r>
    </w:p>
    <w:p w14:paraId="59216681" w14:textId="77777777" w:rsidR="00A41BBA" w:rsidRDefault="00A41BBA" w:rsidP="00A41BBA">
      <w:pPr>
        <w:rPr>
          <w:rFonts w:ascii="ArialMT" w:eastAsiaTheme="minorHAnsi" w:hAnsi="ArialMT" w:cs="ArialMT"/>
          <w:sz w:val="18"/>
          <w:szCs w:val="18"/>
          <w:lang w:val="el-GR"/>
        </w:rPr>
      </w:pPr>
      <w:r w:rsidRPr="00DE54DE">
        <w:rPr>
          <w:lang w:val="el-GR"/>
        </w:rPr>
        <w:tab/>
      </w:r>
      <w:r>
        <w:rPr>
          <w:rFonts w:ascii="ArialMT" w:eastAsiaTheme="minorHAnsi" w:hAnsi="ArialMT" w:cs="ArialMT"/>
          <w:sz w:val="18"/>
          <w:szCs w:val="18"/>
          <w:lang w:val="el-GR"/>
        </w:rPr>
        <w:t>Κωδικός Βιβλίου: 0-22-0168</w:t>
      </w:r>
      <w:r w:rsidRPr="00DE54DE">
        <w:rPr>
          <w:rFonts w:asciiTheme="minorHAnsi" w:eastAsiaTheme="minorHAnsi" w:hAnsiTheme="minorHAnsi" w:cs="ArialMT"/>
          <w:sz w:val="18"/>
          <w:szCs w:val="18"/>
          <w:lang w:val="el-GR"/>
        </w:rPr>
        <w:t xml:space="preserve">, </w:t>
      </w:r>
      <w:r>
        <w:rPr>
          <w:rFonts w:ascii="ArialMT" w:eastAsiaTheme="minorHAnsi" w:hAnsi="ArialMT" w:cs="ArialMT"/>
          <w:sz w:val="18"/>
          <w:szCs w:val="18"/>
          <w:lang w:val="el-GR"/>
        </w:rPr>
        <w:t>ISBN 978-960-06-2423-6</w:t>
      </w:r>
    </w:p>
    <w:p w14:paraId="716649F6" w14:textId="77777777" w:rsidR="00A41BBA" w:rsidRDefault="00A41BBA" w:rsidP="00A41BBA">
      <w:pPr>
        <w:rPr>
          <w:rFonts w:ascii="ArialMT" w:eastAsiaTheme="minorHAnsi" w:hAnsi="ArialMT" w:cs="ArialMT"/>
          <w:sz w:val="18"/>
          <w:szCs w:val="18"/>
          <w:lang w:val="el-GR"/>
        </w:rPr>
      </w:pPr>
      <w:proofErr w:type="spellStart"/>
      <w:r>
        <w:rPr>
          <w:rFonts w:ascii="ArialMT" w:eastAsiaTheme="minorHAnsi" w:hAnsi="ArialMT" w:cs="ArialMT"/>
          <w:sz w:val="18"/>
          <w:szCs w:val="18"/>
          <w:lang w:val="el-GR"/>
        </w:rPr>
        <w:t>Αρχειο</w:t>
      </w:r>
      <w:proofErr w:type="spellEnd"/>
      <w:r>
        <w:rPr>
          <w:rFonts w:ascii="ArialMT" w:eastAsiaTheme="minorHAnsi" w:hAnsi="ArialMT" w:cs="ArialMT"/>
          <w:sz w:val="18"/>
          <w:szCs w:val="18"/>
          <w:lang w:val="el-GR"/>
        </w:rPr>
        <w:t xml:space="preserve"> </w:t>
      </w:r>
      <w:r w:rsidRPr="00A21822">
        <w:rPr>
          <w:rFonts w:ascii="ArialMT" w:eastAsiaTheme="minorHAnsi" w:hAnsi="ArialMT" w:cs="ArialMT"/>
          <w:sz w:val="18"/>
          <w:szCs w:val="18"/>
          <w:lang w:val="el-GR"/>
        </w:rPr>
        <w:t>MathBLykeiouBMAnalytGeom.pdf</w:t>
      </w:r>
      <w:r>
        <w:rPr>
          <w:rFonts w:ascii="ArialMT" w:eastAsiaTheme="minorHAnsi" w:hAnsi="ArialMT" w:cs="ArialMT"/>
          <w:sz w:val="18"/>
          <w:szCs w:val="18"/>
          <w:lang w:val="el-GR"/>
        </w:rPr>
        <w:t xml:space="preserve">, </w:t>
      </w:r>
    </w:p>
    <w:p w14:paraId="7C30602B" w14:textId="77777777" w:rsidR="00A41BBA" w:rsidRDefault="00A41BBA" w:rsidP="00A41BBA">
      <w:pPr>
        <w:rPr>
          <w:lang w:val="el-GR"/>
        </w:rPr>
      </w:pPr>
      <w:r w:rsidRPr="00DE54DE">
        <w:rPr>
          <w:lang w:val="el-GR"/>
        </w:rPr>
        <w:tab/>
      </w:r>
      <w:r w:rsidRPr="00DE54DE">
        <w:rPr>
          <w:lang w:val="el-GR"/>
        </w:rPr>
        <w:tab/>
      </w:r>
      <w:r w:rsidRPr="00DE54DE">
        <w:rPr>
          <w:lang w:val="el-GR"/>
        </w:rPr>
        <w:tab/>
      </w:r>
      <w:proofErr w:type="spellStart"/>
      <w:r>
        <w:rPr>
          <w:lang w:val="el-GR"/>
        </w:rPr>
        <w:t>Σελ</w:t>
      </w:r>
      <w:proofErr w:type="spellEnd"/>
      <w:r>
        <w:rPr>
          <w:lang w:val="el-GR"/>
        </w:rPr>
        <w:t xml:space="preserve"> 30, </w:t>
      </w:r>
    </w:p>
    <w:p w14:paraId="66E650EC" w14:textId="77777777" w:rsidR="00A41BBA" w:rsidRPr="00BD220F" w:rsidRDefault="00A41BBA" w:rsidP="00A41BBA">
      <w:pPr>
        <w:rPr>
          <w:lang w:val="el-GR"/>
        </w:rPr>
      </w:pPr>
      <w:proofErr w:type="spellStart"/>
      <w:r>
        <w:rPr>
          <w:lang w:val="el-GR"/>
        </w:rPr>
        <w:t>Ακολουθουν</w:t>
      </w:r>
      <w:proofErr w:type="spellEnd"/>
      <w:r>
        <w:rPr>
          <w:lang w:val="el-GR"/>
        </w:rPr>
        <w:t xml:space="preserve"> </w:t>
      </w:r>
      <w:proofErr w:type="spellStart"/>
      <w:r>
        <w:rPr>
          <w:lang w:val="el-GR"/>
        </w:rPr>
        <w:t>διαφοροι</w:t>
      </w:r>
      <w:proofErr w:type="spellEnd"/>
      <w:r>
        <w:rPr>
          <w:lang w:val="el-GR"/>
        </w:rPr>
        <w:t xml:space="preserve"> </w:t>
      </w:r>
      <w:proofErr w:type="spellStart"/>
      <w:r>
        <w:rPr>
          <w:lang w:val="el-GR"/>
        </w:rPr>
        <w:t>Τυποι-Θεωρηματα</w:t>
      </w:r>
      <w:proofErr w:type="spellEnd"/>
      <w:r>
        <w:rPr>
          <w:lang w:val="el-GR"/>
        </w:rPr>
        <w:t xml:space="preserve"> της </w:t>
      </w:r>
      <w:proofErr w:type="spellStart"/>
      <w:r>
        <w:rPr>
          <w:lang w:val="el-GR"/>
        </w:rPr>
        <w:t>Αναλυτικησς</w:t>
      </w:r>
      <w:proofErr w:type="spellEnd"/>
      <w:r>
        <w:rPr>
          <w:lang w:val="el-GR"/>
        </w:rPr>
        <w:t xml:space="preserve"> </w:t>
      </w:r>
      <w:proofErr w:type="spellStart"/>
      <w:r>
        <w:rPr>
          <w:lang w:val="el-GR"/>
        </w:rPr>
        <w:t>Γεωμετριας</w:t>
      </w:r>
      <w:proofErr w:type="spellEnd"/>
      <w:r>
        <w:rPr>
          <w:lang w:val="el-GR"/>
        </w:rPr>
        <w:t>.</w:t>
      </w:r>
    </w:p>
    <w:p w14:paraId="2CBB5EF4" w14:textId="77777777" w:rsidR="00A41BBA" w:rsidRPr="00F14596" w:rsidRDefault="00A41BBA" w:rsidP="00A41BBA">
      <w:pPr>
        <w:rPr>
          <w:lang w:val="en-US"/>
        </w:rPr>
      </w:pPr>
      <w:r>
        <w:rPr>
          <w:noProof/>
          <w:lang w:val="el-GR" w:eastAsia="el-GR"/>
        </w:rPr>
        <w:lastRenderedPageBreak/>
        <w:drawing>
          <wp:inline distT="0" distB="0" distL="0" distR="0" wp14:anchorId="4EC7E243" wp14:editId="653FFB08">
            <wp:extent cx="5274310" cy="5483860"/>
            <wp:effectExtent l="0" t="0" r="2540" b="2540"/>
            <wp:docPr id="1345874747" name="Picture 1345874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5483860"/>
                    </a:xfrm>
                    <a:prstGeom prst="rect">
                      <a:avLst/>
                    </a:prstGeom>
                  </pic:spPr>
                </pic:pic>
              </a:graphicData>
            </a:graphic>
          </wp:inline>
        </w:drawing>
      </w:r>
    </w:p>
    <w:p w14:paraId="2B367BBA" w14:textId="77777777" w:rsidR="00A41BBA" w:rsidRPr="00F14596" w:rsidRDefault="00A41BBA" w:rsidP="00A41BBA">
      <w:pPr>
        <w:rPr>
          <w:lang w:val="en-US"/>
        </w:rPr>
      </w:pPr>
    </w:p>
    <w:p w14:paraId="6435542D" w14:textId="77777777" w:rsidR="00A41BBA" w:rsidRDefault="00A41BBA" w:rsidP="00A41BBA">
      <w:pPr>
        <w:rPr>
          <w:lang w:val="el-GR"/>
        </w:rPr>
      </w:pPr>
      <w:r>
        <w:rPr>
          <w:lang w:val="en-US"/>
        </w:rPr>
        <w:tab/>
      </w:r>
      <w:r>
        <w:rPr>
          <w:lang w:val="en-US"/>
        </w:rPr>
        <w:tab/>
      </w:r>
      <w:r>
        <w:rPr>
          <w:lang w:val="en-US"/>
        </w:rPr>
        <w:tab/>
      </w:r>
      <w:r>
        <w:rPr>
          <w:lang w:val="el-GR"/>
        </w:rPr>
        <w:t>Σελ. 33</w:t>
      </w:r>
    </w:p>
    <w:p w14:paraId="6CEB38BB" w14:textId="77777777" w:rsidR="00A41BBA" w:rsidRPr="00BD220F" w:rsidRDefault="00A41BBA" w:rsidP="00A41BBA">
      <w:pPr>
        <w:rPr>
          <w:lang w:val="el-GR"/>
        </w:rPr>
      </w:pPr>
      <w:r>
        <w:rPr>
          <w:noProof/>
          <w:lang w:val="el-GR" w:eastAsia="el-GR"/>
        </w:rPr>
        <w:lastRenderedPageBreak/>
        <w:drawing>
          <wp:inline distT="0" distB="0" distL="0" distR="0" wp14:anchorId="628E41D0" wp14:editId="067FB596">
            <wp:extent cx="5274310" cy="3740785"/>
            <wp:effectExtent l="0" t="0" r="2540" b="0"/>
            <wp:docPr id="1638976650" name="Picture 1638976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3740785"/>
                    </a:xfrm>
                    <a:prstGeom prst="rect">
                      <a:avLst/>
                    </a:prstGeom>
                  </pic:spPr>
                </pic:pic>
              </a:graphicData>
            </a:graphic>
          </wp:inline>
        </w:drawing>
      </w:r>
    </w:p>
    <w:p w14:paraId="16EC5DD7" w14:textId="77777777" w:rsidR="00A41BBA" w:rsidRPr="00BD220F" w:rsidRDefault="00A41BBA" w:rsidP="00A41BBA">
      <w:pPr>
        <w:rPr>
          <w:lang w:val="el-GR"/>
        </w:rPr>
      </w:pPr>
      <w:r>
        <w:rPr>
          <w:lang w:val="en-US"/>
        </w:rPr>
        <w:tab/>
      </w:r>
      <w:r>
        <w:rPr>
          <w:lang w:val="en-US"/>
        </w:rPr>
        <w:tab/>
      </w:r>
      <w:r>
        <w:rPr>
          <w:lang w:val="en-US"/>
        </w:rPr>
        <w:tab/>
      </w:r>
      <w:r>
        <w:rPr>
          <w:lang w:val="el-GR"/>
        </w:rPr>
        <w:t xml:space="preserve">Σελ. 35, </w:t>
      </w:r>
    </w:p>
    <w:p w14:paraId="04D8B6FC" w14:textId="77777777" w:rsidR="00A41BBA" w:rsidRDefault="00A41BBA" w:rsidP="00A41BBA">
      <w:pPr>
        <w:rPr>
          <w:lang w:val="en-US"/>
        </w:rPr>
      </w:pPr>
      <w:r>
        <w:rPr>
          <w:noProof/>
          <w:lang w:val="el-GR" w:eastAsia="el-GR"/>
        </w:rPr>
        <w:drawing>
          <wp:inline distT="0" distB="0" distL="0" distR="0" wp14:anchorId="6C65F9FB" wp14:editId="1F33FEC2">
            <wp:extent cx="5274310" cy="2392680"/>
            <wp:effectExtent l="0" t="0" r="2540" b="7620"/>
            <wp:docPr id="954442824" name="Picture 95444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2392680"/>
                    </a:xfrm>
                    <a:prstGeom prst="rect">
                      <a:avLst/>
                    </a:prstGeom>
                  </pic:spPr>
                </pic:pic>
              </a:graphicData>
            </a:graphic>
          </wp:inline>
        </w:drawing>
      </w:r>
    </w:p>
    <w:p w14:paraId="08F085AA" w14:textId="77777777" w:rsidR="00A41BBA" w:rsidRDefault="00A41BBA" w:rsidP="00A41BBA">
      <w:pPr>
        <w:rPr>
          <w:lang w:val="en-US"/>
        </w:rPr>
      </w:pPr>
    </w:p>
    <w:p w14:paraId="0E44935E" w14:textId="77777777" w:rsidR="00A41BBA" w:rsidRDefault="00A41BBA" w:rsidP="00A41BBA">
      <w:pPr>
        <w:rPr>
          <w:lang w:val="el-GR"/>
        </w:rPr>
      </w:pPr>
      <w:r w:rsidRPr="00F14596">
        <w:rPr>
          <w:lang w:val="en-US"/>
        </w:rPr>
        <w:tab/>
      </w:r>
      <w:r>
        <w:rPr>
          <w:lang w:val="en-US"/>
        </w:rPr>
        <w:tab/>
      </w:r>
      <w:r>
        <w:rPr>
          <w:lang w:val="el-GR"/>
        </w:rPr>
        <w:t>σελ. 66</w:t>
      </w:r>
    </w:p>
    <w:p w14:paraId="77D630FF" w14:textId="77777777" w:rsidR="00A41BBA" w:rsidRDefault="00A41BBA" w:rsidP="00A41BBA">
      <w:pPr>
        <w:rPr>
          <w:lang w:val="el-GR"/>
        </w:rPr>
      </w:pPr>
      <w:r>
        <w:rPr>
          <w:noProof/>
          <w:lang w:val="el-GR" w:eastAsia="el-GR"/>
        </w:rPr>
        <w:drawing>
          <wp:inline distT="0" distB="0" distL="0" distR="0" wp14:anchorId="28C11399" wp14:editId="12199420">
            <wp:extent cx="5274310" cy="1747520"/>
            <wp:effectExtent l="0" t="0" r="2540" b="5080"/>
            <wp:docPr id="267045959" name="Picture 267045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1747520"/>
                    </a:xfrm>
                    <a:prstGeom prst="rect">
                      <a:avLst/>
                    </a:prstGeom>
                  </pic:spPr>
                </pic:pic>
              </a:graphicData>
            </a:graphic>
          </wp:inline>
        </w:drawing>
      </w:r>
    </w:p>
    <w:p w14:paraId="6F229B26" w14:textId="77777777" w:rsidR="00A41BBA" w:rsidRDefault="00A41BBA" w:rsidP="00A41BBA">
      <w:pPr>
        <w:rPr>
          <w:lang w:val="en-US"/>
        </w:rPr>
      </w:pPr>
    </w:p>
    <w:p w14:paraId="1DA6EC08" w14:textId="77777777" w:rsidR="00A41BBA" w:rsidRDefault="00A41BBA" w:rsidP="00A41BBA">
      <w:pPr>
        <w:rPr>
          <w:lang w:val="en-US"/>
        </w:rPr>
      </w:pPr>
    </w:p>
    <w:p w14:paraId="27B99FB0" w14:textId="77777777" w:rsidR="00A41BBA" w:rsidRDefault="00A41BBA" w:rsidP="00A41BBA">
      <w:pPr>
        <w:rPr>
          <w:lang w:val="el-GR"/>
        </w:rPr>
      </w:pPr>
      <w:r>
        <w:rPr>
          <w:lang w:val="el-GR"/>
        </w:rPr>
        <w:lastRenderedPageBreak/>
        <w:tab/>
      </w:r>
      <w:r>
        <w:rPr>
          <w:lang w:val="el-GR"/>
        </w:rPr>
        <w:tab/>
      </w:r>
      <w:r>
        <w:rPr>
          <w:lang w:val="el-GR"/>
        </w:rPr>
        <w:tab/>
        <w:t>Σελ. 70</w:t>
      </w:r>
    </w:p>
    <w:p w14:paraId="172FDFEF" w14:textId="77777777" w:rsidR="00A41BBA" w:rsidRDefault="00A41BBA" w:rsidP="00A41BBA">
      <w:pPr>
        <w:rPr>
          <w:lang w:val="en-US"/>
        </w:rPr>
      </w:pPr>
      <w:r>
        <w:rPr>
          <w:noProof/>
          <w:lang w:val="el-GR" w:eastAsia="el-GR"/>
        </w:rPr>
        <w:drawing>
          <wp:inline distT="0" distB="0" distL="0" distR="0" wp14:anchorId="7A54444C" wp14:editId="0DCD0C0D">
            <wp:extent cx="5274310" cy="3761232"/>
            <wp:effectExtent l="0" t="0" r="2540" b="0"/>
            <wp:docPr id="879307761" name="Picture 879307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86951" cy="3770246"/>
                    </a:xfrm>
                    <a:prstGeom prst="rect">
                      <a:avLst/>
                    </a:prstGeom>
                  </pic:spPr>
                </pic:pic>
              </a:graphicData>
            </a:graphic>
          </wp:inline>
        </w:drawing>
      </w:r>
    </w:p>
    <w:p w14:paraId="22AE81C2" w14:textId="77777777" w:rsidR="00A41BBA" w:rsidRDefault="00A41BBA" w:rsidP="00A41BBA">
      <w:pPr>
        <w:rPr>
          <w:lang w:val="en-US"/>
        </w:rPr>
      </w:pPr>
    </w:p>
    <w:p w14:paraId="1BB4B038" w14:textId="77777777" w:rsidR="00A41BBA" w:rsidRPr="00EF1459" w:rsidRDefault="00A41BBA" w:rsidP="00A41BBA">
      <w:pPr>
        <w:rPr>
          <w:lang w:val="en-US"/>
        </w:rPr>
      </w:pPr>
    </w:p>
    <w:p w14:paraId="7DD9056B" w14:textId="77777777" w:rsidR="00A41BBA" w:rsidRDefault="00A41BBA" w:rsidP="00A41BBA">
      <w:pPr>
        <w:rPr>
          <w:lang w:val="el-GR"/>
        </w:rPr>
      </w:pPr>
    </w:p>
    <w:p w14:paraId="09B1D91A" w14:textId="77777777" w:rsidR="00A41BBA" w:rsidRDefault="00A41BBA" w:rsidP="00A41BBA">
      <w:pPr>
        <w:rPr>
          <w:lang w:val="el-GR"/>
        </w:rPr>
      </w:pPr>
      <w:r>
        <w:rPr>
          <w:noProof/>
          <w:lang w:val="el-GR" w:eastAsia="el-GR"/>
        </w:rPr>
        <w:drawing>
          <wp:inline distT="0" distB="0" distL="0" distR="0" wp14:anchorId="0E540CB1" wp14:editId="49779E18">
            <wp:extent cx="5274310" cy="1202055"/>
            <wp:effectExtent l="0" t="0" r="2540" b="0"/>
            <wp:docPr id="1849457099" name="Picture 1849457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4310" cy="1202055"/>
                    </a:xfrm>
                    <a:prstGeom prst="rect">
                      <a:avLst/>
                    </a:prstGeom>
                  </pic:spPr>
                </pic:pic>
              </a:graphicData>
            </a:graphic>
          </wp:inline>
        </w:drawing>
      </w:r>
    </w:p>
    <w:p w14:paraId="06E27E69" w14:textId="77777777" w:rsidR="00A41BBA" w:rsidRDefault="00A41BBA" w:rsidP="00A41BBA">
      <w:pPr>
        <w:rPr>
          <w:lang w:val="el-GR"/>
        </w:rPr>
      </w:pPr>
    </w:p>
    <w:p w14:paraId="3A182BF5" w14:textId="77777777" w:rsidR="00A41BBA" w:rsidRDefault="00A41BBA" w:rsidP="00A41BBA">
      <w:pPr>
        <w:rPr>
          <w:lang w:val="el-GR"/>
        </w:rPr>
      </w:pPr>
    </w:p>
    <w:p w14:paraId="4C5B171E" w14:textId="77777777" w:rsidR="00A41BBA" w:rsidRDefault="00A41BBA" w:rsidP="00A41BBA">
      <w:pPr>
        <w:rPr>
          <w:lang w:val="el-GR"/>
        </w:rPr>
      </w:pPr>
    </w:p>
    <w:p w14:paraId="5D92ADD1" w14:textId="77777777" w:rsidR="00A41BBA" w:rsidRPr="008E01A8" w:rsidRDefault="00A41BBA" w:rsidP="00A41BBA">
      <w:pPr>
        <w:rPr>
          <w:lang w:val="el-GR"/>
        </w:rPr>
      </w:pPr>
      <w:r>
        <w:rPr>
          <w:lang w:val="en-US"/>
        </w:rPr>
        <w:tab/>
      </w:r>
      <w:r>
        <w:rPr>
          <w:lang w:val="en-US"/>
        </w:rPr>
        <w:tab/>
      </w:r>
      <w:r>
        <w:rPr>
          <w:lang w:val="en-US"/>
        </w:rPr>
        <w:tab/>
      </w:r>
      <w:r>
        <w:rPr>
          <w:lang w:val="el-GR"/>
        </w:rPr>
        <w:t>Σελ. 85</w:t>
      </w:r>
    </w:p>
    <w:p w14:paraId="5F23158C" w14:textId="77777777" w:rsidR="00A41BBA" w:rsidRDefault="00A41BBA" w:rsidP="00A41BBA">
      <w:pPr>
        <w:rPr>
          <w:lang w:val="en-US"/>
        </w:rPr>
      </w:pPr>
      <w:r>
        <w:rPr>
          <w:noProof/>
          <w:lang w:val="el-GR" w:eastAsia="el-GR"/>
        </w:rPr>
        <w:drawing>
          <wp:inline distT="0" distB="0" distL="0" distR="0" wp14:anchorId="0CF8D69D" wp14:editId="414DFAFC">
            <wp:extent cx="5274310" cy="1472565"/>
            <wp:effectExtent l="0" t="0" r="2540" b="0"/>
            <wp:docPr id="581072374" name="Picture 581072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74310" cy="1472565"/>
                    </a:xfrm>
                    <a:prstGeom prst="rect">
                      <a:avLst/>
                    </a:prstGeom>
                  </pic:spPr>
                </pic:pic>
              </a:graphicData>
            </a:graphic>
          </wp:inline>
        </w:drawing>
      </w:r>
    </w:p>
    <w:p w14:paraId="5FFE87E8" w14:textId="77777777" w:rsidR="00A41BBA" w:rsidRDefault="00A41BBA" w:rsidP="00A41BBA">
      <w:pPr>
        <w:rPr>
          <w:lang w:val="el-GR"/>
        </w:rPr>
      </w:pPr>
      <w:proofErr w:type="spellStart"/>
      <w:r>
        <w:rPr>
          <w:lang w:val="el-GR"/>
        </w:rPr>
        <w:t>Συγκεκεριμενα</w:t>
      </w:r>
      <w:proofErr w:type="spellEnd"/>
    </w:p>
    <w:p w14:paraId="42B0A646" w14:textId="77777777" w:rsidR="00A41BBA" w:rsidRPr="00A21822" w:rsidRDefault="00A41BBA" w:rsidP="00A41BBA">
      <w:pPr>
        <w:rPr>
          <w:lang w:val="el-GR"/>
        </w:rPr>
      </w:pPr>
      <w:r>
        <w:rPr>
          <w:noProof/>
          <w:lang w:val="el-GR" w:eastAsia="el-GR"/>
        </w:rPr>
        <w:lastRenderedPageBreak/>
        <w:drawing>
          <wp:inline distT="0" distB="0" distL="0" distR="0" wp14:anchorId="67A266FE" wp14:editId="5C56091F">
            <wp:extent cx="5274310" cy="2251075"/>
            <wp:effectExtent l="0" t="0" r="2540" b="0"/>
            <wp:docPr id="1740998818" name="Picture 1740998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274310" cy="2251075"/>
                    </a:xfrm>
                    <a:prstGeom prst="rect">
                      <a:avLst/>
                    </a:prstGeom>
                  </pic:spPr>
                </pic:pic>
              </a:graphicData>
            </a:graphic>
          </wp:inline>
        </w:drawing>
      </w:r>
    </w:p>
    <w:p w14:paraId="0DE7A0DA" w14:textId="77777777" w:rsidR="00A41BBA" w:rsidRDefault="00A41BBA" w:rsidP="00A41BBA">
      <w:pPr>
        <w:rPr>
          <w:lang w:val="en-US"/>
        </w:rPr>
      </w:pPr>
    </w:p>
    <w:p w14:paraId="0A12815F" w14:textId="77777777" w:rsidR="00A41BBA" w:rsidRPr="00A41BBA" w:rsidRDefault="00A41BBA" w:rsidP="00A41BBA">
      <w:pPr>
        <w:pStyle w:val="Heading4"/>
        <w:rPr>
          <w:lang w:val="el-GR"/>
        </w:rPr>
      </w:pPr>
      <w:r>
        <w:rPr>
          <w:lang w:val="en-US"/>
        </w:rPr>
        <w:tab/>
      </w:r>
      <w:r w:rsidRPr="00A41BBA">
        <w:rPr>
          <w:lang w:val="el-GR"/>
        </w:rPr>
        <w:t xml:space="preserve">ΕΞΙΣΩΣΗ β ΒΑΘΜΟΥ, ΕΞΙΣΩΣΙΣ ΚΩΝΙΚΩΝ ΤΟΜΩΝ, </w:t>
      </w:r>
    </w:p>
    <w:p w14:paraId="02F9D981" w14:textId="77777777" w:rsidR="00A41BBA" w:rsidRPr="00FF4A8B" w:rsidRDefault="00A41BBA" w:rsidP="00A41BBA">
      <w:pPr>
        <w:rPr>
          <w:lang w:val="el-GR"/>
        </w:rPr>
      </w:pPr>
    </w:p>
    <w:p w14:paraId="4619E1FC" w14:textId="77777777" w:rsidR="00A41BBA" w:rsidRPr="00DE54DE" w:rsidRDefault="00A41BBA" w:rsidP="00A41BBA">
      <w:pPr>
        <w:rPr>
          <w:lang w:val="en-US"/>
        </w:rPr>
      </w:pPr>
      <w:r w:rsidRPr="00DE54DE">
        <w:rPr>
          <w:lang w:val="el-GR"/>
        </w:rPr>
        <w:tab/>
      </w:r>
      <w:r w:rsidRPr="00DE54DE">
        <w:rPr>
          <w:lang w:val="el-GR"/>
        </w:rPr>
        <w:tab/>
      </w:r>
      <w:proofErr w:type="gramStart"/>
      <w:r w:rsidRPr="00DE54DE">
        <w:rPr>
          <w:lang w:val="en-US"/>
        </w:rPr>
        <w:t>SIMMONS ,</w:t>
      </w:r>
      <w:proofErr w:type="gramEnd"/>
      <w:r w:rsidRPr="00DE54DE">
        <w:rPr>
          <w:lang w:val="en-US"/>
        </w:rPr>
        <w:t xml:space="preserve"> CALCULUS WITH ANALYTIC GEOMETRY, </w:t>
      </w:r>
    </w:p>
    <w:p w14:paraId="69FF5C42" w14:textId="77777777" w:rsidR="00A41BBA" w:rsidRPr="006F7FA5" w:rsidRDefault="00A41BBA" w:rsidP="00A41BBA">
      <w:pPr>
        <w:rPr>
          <w:lang w:val="en-US"/>
        </w:rPr>
      </w:pPr>
      <w:r w:rsidRPr="006F7FA5">
        <w:rPr>
          <w:lang w:val="en-US"/>
        </w:rPr>
        <w:t>SECOND EDITION</w:t>
      </w:r>
      <w:r>
        <w:rPr>
          <w:lang w:val="en-US"/>
        </w:rPr>
        <w:t xml:space="preserve"> </w:t>
      </w:r>
      <w:r w:rsidRPr="006F7FA5">
        <w:rPr>
          <w:lang w:val="en-US"/>
        </w:rPr>
        <w:t>GEORGE F. SIMMONS</w:t>
      </w:r>
    </w:p>
    <w:p w14:paraId="04834D69" w14:textId="77777777" w:rsidR="00A41BBA" w:rsidRPr="006F7FA5" w:rsidRDefault="00A41BBA" w:rsidP="00A41BBA">
      <w:pPr>
        <w:rPr>
          <w:lang w:val="en-US"/>
        </w:rPr>
      </w:pPr>
      <w:r w:rsidRPr="006F7FA5">
        <w:rPr>
          <w:lang w:val="en-US"/>
        </w:rPr>
        <w:t>Colorado College, Colorado Springs</w:t>
      </w:r>
    </w:p>
    <w:p w14:paraId="3C3D6B2B" w14:textId="77777777" w:rsidR="00A41BBA" w:rsidRPr="006F7FA5" w:rsidRDefault="00A41BBA" w:rsidP="00A41BBA">
      <w:pPr>
        <w:rPr>
          <w:lang w:val="en-US"/>
        </w:rPr>
      </w:pPr>
      <w:r w:rsidRPr="006F7FA5">
        <w:rPr>
          <w:lang w:val="en-US"/>
        </w:rPr>
        <w:t xml:space="preserve">THE </w:t>
      </w:r>
      <w:proofErr w:type="spellStart"/>
      <w:r w:rsidRPr="006F7FA5">
        <w:rPr>
          <w:lang w:val="en-US"/>
        </w:rPr>
        <w:t>McGRAW-HILL</w:t>
      </w:r>
      <w:proofErr w:type="spellEnd"/>
      <w:r w:rsidRPr="006F7FA5">
        <w:rPr>
          <w:lang w:val="en-US"/>
        </w:rPr>
        <w:t xml:space="preserve"> COMPANIES, INC.</w:t>
      </w:r>
    </w:p>
    <w:p w14:paraId="1B45290A" w14:textId="77777777" w:rsidR="00A41BBA" w:rsidRDefault="00A41BBA" w:rsidP="00A41BBA">
      <w:pPr>
        <w:rPr>
          <w:lang w:val="en-US"/>
        </w:rPr>
      </w:pPr>
      <w:r w:rsidRPr="006F7FA5">
        <w:rPr>
          <w:lang w:val="en-US"/>
        </w:rPr>
        <w:t>New York St. Louis San Francisco Auckland Bogota Caracas</w:t>
      </w:r>
      <w:r>
        <w:rPr>
          <w:lang w:val="en-US"/>
        </w:rPr>
        <w:t xml:space="preserve"> </w:t>
      </w:r>
      <w:r w:rsidRPr="006F7FA5">
        <w:rPr>
          <w:lang w:val="en-US"/>
        </w:rPr>
        <w:t>Lisbon London</w:t>
      </w:r>
    </w:p>
    <w:p w14:paraId="474424FF" w14:textId="77777777" w:rsidR="00A41BBA" w:rsidRPr="00DE54DE" w:rsidRDefault="00A41BBA" w:rsidP="00A41BBA">
      <w:pPr>
        <w:rPr>
          <w:lang w:val="en-US"/>
        </w:rPr>
      </w:pPr>
      <w:r>
        <w:rPr>
          <w:lang w:val="en-US"/>
        </w:rPr>
        <w:tab/>
      </w:r>
      <w:r>
        <w:rPr>
          <w:lang w:val="en-US"/>
        </w:rPr>
        <w:tab/>
        <w:t xml:space="preserve">Ekei </w:t>
      </w:r>
      <w:proofErr w:type="spellStart"/>
      <w:r>
        <w:rPr>
          <w:lang w:val="el-GR"/>
        </w:rPr>
        <w:t>υπαρχει</w:t>
      </w:r>
      <w:proofErr w:type="spellEnd"/>
      <w:r w:rsidRPr="00DE54DE">
        <w:rPr>
          <w:lang w:val="en-US"/>
        </w:rPr>
        <w:t xml:space="preserve"> </w:t>
      </w:r>
      <w:r>
        <w:rPr>
          <w:lang w:val="el-GR"/>
        </w:rPr>
        <w:t>και</w:t>
      </w:r>
      <w:r w:rsidRPr="00DE54DE">
        <w:rPr>
          <w:lang w:val="en-US"/>
        </w:rPr>
        <w:t xml:space="preserve"> </w:t>
      </w:r>
      <w:r>
        <w:rPr>
          <w:lang w:val="el-GR"/>
        </w:rPr>
        <w:t>η</w:t>
      </w:r>
      <w:r w:rsidRPr="00DE54DE">
        <w:rPr>
          <w:lang w:val="en-US"/>
        </w:rPr>
        <w:t xml:space="preserve"> </w:t>
      </w:r>
      <w:proofErr w:type="spellStart"/>
      <w:r>
        <w:rPr>
          <w:lang w:val="el-GR"/>
        </w:rPr>
        <w:t>αποδειξη</w:t>
      </w:r>
      <w:proofErr w:type="spellEnd"/>
    </w:p>
    <w:p w14:paraId="1C4C259A" w14:textId="77777777" w:rsidR="00A41BBA" w:rsidRPr="00A05430" w:rsidRDefault="00A41BBA" w:rsidP="00A41BBA">
      <w:pPr>
        <w:rPr>
          <w:lang w:val="en-US"/>
        </w:rPr>
      </w:pPr>
      <w:r w:rsidRPr="00DE54DE">
        <w:rPr>
          <w:lang w:val="en-US"/>
        </w:rPr>
        <w:tab/>
      </w:r>
      <w:r w:rsidRPr="00DE54DE">
        <w:rPr>
          <w:lang w:val="en-US"/>
        </w:rPr>
        <w:tab/>
      </w:r>
      <w:r>
        <w:rPr>
          <w:lang w:val="en-US"/>
        </w:rPr>
        <w:t>Conic SECTION is one of the following</w:t>
      </w:r>
      <w:r w:rsidRPr="00A05430">
        <w:rPr>
          <w:lang w:val="en-US"/>
        </w:rPr>
        <w:t>:</w:t>
      </w:r>
    </w:p>
    <w:p w14:paraId="304B4C0E" w14:textId="77777777" w:rsidR="00A41BBA" w:rsidRPr="00DE54DE" w:rsidRDefault="00A41BBA" w:rsidP="00A41BBA">
      <w:pPr>
        <w:autoSpaceDE w:val="0"/>
        <w:autoSpaceDN w:val="0"/>
        <w:adjustRightInd w:val="0"/>
        <w:rPr>
          <w:rFonts w:eastAsiaTheme="minorHAnsi"/>
          <w:i/>
          <w:iCs/>
          <w:sz w:val="36"/>
          <w:szCs w:val="36"/>
          <w:lang w:val="en-US"/>
        </w:rPr>
      </w:pPr>
      <w:r w:rsidRPr="00DE54DE">
        <w:rPr>
          <w:rFonts w:eastAsiaTheme="minorHAnsi"/>
          <w:sz w:val="36"/>
          <w:szCs w:val="36"/>
          <w:lang w:val="en-US"/>
        </w:rPr>
        <w:t xml:space="preserve"> </w:t>
      </w:r>
      <w:r w:rsidRPr="00DE54DE">
        <w:rPr>
          <w:rFonts w:eastAsiaTheme="minorHAnsi"/>
          <w:i/>
          <w:iCs/>
          <w:sz w:val="36"/>
          <w:szCs w:val="36"/>
          <w:lang w:val="en-US"/>
        </w:rPr>
        <w:t xml:space="preserve">is a circle, a parabola, an ellipse, a hyperbola, </w:t>
      </w:r>
    </w:p>
    <w:p w14:paraId="53B17706" w14:textId="77777777" w:rsidR="00A41BBA" w:rsidRPr="00A17B3F" w:rsidRDefault="00A41BBA" w:rsidP="00A41BBA">
      <w:pPr>
        <w:rPr>
          <w:lang w:val="en-US"/>
        </w:rPr>
      </w:pPr>
      <w:r w:rsidRPr="00DE54DE">
        <w:rPr>
          <w:rFonts w:eastAsiaTheme="minorHAnsi"/>
          <w:i/>
          <w:iCs/>
          <w:sz w:val="36"/>
          <w:szCs w:val="36"/>
          <w:lang w:val="en-US"/>
        </w:rPr>
        <w:t xml:space="preserve">a </w:t>
      </w:r>
      <w:proofErr w:type="gramStart"/>
      <w:r w:rsidRPr="00DE54DE">
        <w:rPr>
          <w:rFonts w:eastAsiaTheme="minorHAnsi"/>
          <w:i/>
          <w:iCs/>
          <w:sz w:val="36"/>
          <w:szCs w:val="36"/>
          <w:lang w:val="en-US"/>
        </w:rPr>
        <w:t>point,  the</w:t>
      </w:r>
      <w:proofErr w:type="gramEnd"/>
      <w:r w:rsidRPr="00DE54DE">
        <w:rPr>
          <w:rFonts w:eastAsiaTheme="minorHAnsi"/>
          <w:i/>
          <w:iCs/>
          <w:sz w:val="36"/>
          <w:szCs w:val="36"/>
          <w:lang w:val="en-US"/>
        </w:rPr>
        <w:t xml:space="preserve"> empty set, a single line, or a pair of lines</w:t>
      </w:r>
    </w:p>
    <w:p w14:paraId="5A2FF506" w14:textId="77777777" w:rsidR="00A41BBA" w:rsidRDefault="00A41BBA" w:rsidP="00A41BBA">
      <w:pPr>
        <w:rPr>
          <w:lang w:val="en-US"/>
        </w:rPr>
      </w:pPr>
      <w:r>
        <w:rPr>
          <w:lang w:val="en-US"/>
        </w:rPr>
        <w:tab/>
      </w:r>
      <w:r>
        <w:rPr>
          <w:lang w:val="en-US"/>
        </w:rPr>
        <w:tab/>
      </w:r>
      <w:r>
        <w:rPr>
          <w:lang w:val="en-US"/>
        </w:rPr>
        <w:tab/>
        <w:t>p. 552</w:t>
      </w:r>
    </w:p>
    <w:p w14:paraId="7CD7CAD5" w14:textId="77777777" w:rsidR="00A41BBA" w:rsidRPr="00DE54DE" w:rsidRDefault="00A41BBA" w:rsidP="00A41BBA">
      <w:pPr>
        <w:autoSpaceDE w:val="0"/>
        <w:autoSpaceDN w:val="0"/>
        <w:adjustRightInd w:val="0"/>
        <w:rPr>
          <w:rFonts w:eastAsiaTheme="minorHAnsi"/>
          <w:sz w:val="32"/>
          <w:szCs w:val="32"/>
          <w:lang w:val="en-US"/>
        </w:rPr>
      </w:pPr>
      <w:r w:rsidRPr="00DE54DE">
        <w:rPr>
          <w:rFonts w:eastAsiaTheme="minorHAnsi"/>
          <w:sz w:val="32"/>
          <w:szCs w:val="32"/>
          <w:lang w:val="en-US"/>
        </w:rPr>
        <w:t xml:space="preserve">The general equation of the second degree in x and </w:t>
      </w:r>
      <w:r w:rsidRPr="00DE54DE">
        <w:rPr>
          <w:rFonts w:eastAsiaTheme="minorHAnsi"/>
          <w:i/>
          <w:iCs/>
          <w:sz w:val="32"/>
          <w:szCs w:val="32"/>
          <w:lang w:val="en-US"/>
        </w:rPr>
        <w:t xml:space="preserve">y </w:t>
      </w:r>
      <w:r w:rsidRPr="00DE54DE">
        <w:rPr>
          <w:rFonts w:eastAsiaTheme="minorHAnsi"/>
          <w:sz w:val="32"/>
          <w:szCs w:val="32"/>
          <w:lang w:val="en-US"/>
        </w:rPr>
        <w:t>is</w:t>
      </w:r>
    </w:p>
    <w:p w14:paraId="7D8D3D8B" w14:textId="77777777" w:rsidR="00A41BBA" w:rsidRPr="00DE54DE" w:rsidRDefault="00A41BBA" w:rsidP="00A41BBA">
      <w:pPr>
        <w:autoSpaceDE w:val="0"/>
        <w:autoSpaceDN w:val="0"/>
        <w:adjustRightInd w:val="0"/>
        <w:rPr>
          <w:rFonts w:eastAsiaTheme="minorHAnsi"/>
          <w:sz w:val="32"/>
          <w:szCs w:val="32"/>
          <w:lang w:val="en-US"/>
        </w:rPr>
      </w:pPr>
      <w:r w:rsidRPr="00DE54DE">
        <w:rPr>
          <w:rFonts w:eastAsiaTheme="minorHAnsi"/>
          <w:i/>
          <w:iCs/>
          <w:sz w:val="32"/>
          <w:szCs w:val="32"/>
          <w:lang w:val="en-US"/>
        </w:rPr>
        <w:t>Ax</w:t>
      </w:r>
      <w:r w:rsidRPr="00DE54DE">
        <w:rPr>
          <w:rFonts w:eastAsiaTheme="minorHAnsi"/>
          <w:i/>
          <w:iCs/>
          <w:sz w:val="32"/>
          <w:szCs w:val="32"/>
          <w:vertAlign w:val="superscript"/>
          <w:lang w:val="en-US"/>
        </w:rPr>
        <w:t>2</w:t>
      </w:r>
      <w:r w:rsidRPr="00DE54DE">
        <w:rPr>
          <w:rFonts w:eastAsiaTheme="minorHAnsi"/>
          <w:i/>
          <w:iCs/>
          <w:sz w:val="32"/>
          <w:szCs w:val="32"/>
          <w:lang w:val="en-US"/>
        </w:rPr>
        <w:t xml:space="preserve"> + </w:t>
      </w:r>
      <w:proofErr w:type="spellStart"/>
      <w:r w:rsidRPr="00DE54DE">
        <w:rPr>
          <w:rFonts w:eastAsiaTheme="minorHAnsi"/>
          <w:i/>
          <w:iCs/>
          <w:sz w:val="32"/>
          <w:szCs w:val="32"/>
          <w:lang w:val="en-US"/>
        </w:rPr>
        <w:t>Bxy</w:t>
      </w:r>
      <w:proofErr w:type="spellEnd"/>
      <w:r w:rsidRPr="00DE54DE">
        <w:rPr>
          <w:rFonts w:eastAsiaTheme="minorHAnsi"/>
          <w:i/>
          <w:iCs/>
          <w:sz w:val="32"/>
          <w:szCs w:val="32"/>
          <w:lang w:val="en-US"/>
        </w:rPr>
        <w:t xml:space="preserve"> + Cy</w:t>
      </w:r>
      <w:r w:rsidRPr="00DE54DE">
        <w:rPr>
          <w:rFonts w:eastAsiaTheme="minorHAnsi"/>
          <w:i/>
          <w:iCs/>
          <w:sz w:val="32"/>
          <w:szCs w:val="32"/>
          <w:vertAlign w:val="superscript"/>
          <w:lang w:val="en-US"/>
        </w:rPr>
        <w:t>2</w:t>
      </w:r>
      <w:r w:rsidRPr="00DE54DE">
        <w:rPr>
          <w:rFonts w:eastAsiaTheme="minorHAnsi"/>
          <w:i/>
          <w:iCs/>
          <w:sz w:val="32"/>
          <w:szCs w:val="32"/>
          <w:lang w:val="en-US"/>
        </w:rPr>
        <w:t xml:space="preserve"> + Dx + Ey + F = </w:t>
      </w:r>
      <w:r w:rsidRPr="00DE54DE">
        <w:rPr>
          <w:rFonts w:eastAsiaTheme="minorHAnsi"/>
          <w:sz w:val="32"/>
          <w:szCs w:val="32"/>
          <w:lang w:val="en-US"/>
        </w:rPr>
        <w:t>0, (1)</w:t>
      </w:r>
    </w:p>
    <w:p w14:paraId="2E7EFA8E" w14:textId="77777777" w:rsidR="00A41BBA" w:rsidRPr="00DE54DE" w:rsidRDefault="00A41BBA" w:rsidP="00A41BBA">
      <w:pPr>
        <w:autoSpaceDE w:val="0"/>
        <w:autoSpaceDN w:val="0"/>
        <w:adjustRightInd w:val="0"/>
        <w:rPr>
          <w:rFonts w:eastAsiaTheme="minorHAnsi"/>
          <w:sz w:val="18"/>
          <w:szCs w:val="18"/>
          <w:lang w:val="en-US"/>
        </w:rPr>
      </w:pPr>
      <w:r w:rsidRPr="00DE54DE">
        <w:rPr>
          <w:rFonts w:eastAsiaTheme="minorHAnsi"/>
          <w:sz w:val="32"/>
          <w:szCs w:val="32"/>
          <w:lang w:val="en-US"/>
        </w:rPr>
        <w:t xml:space="preserve">where at least one of the coefficients </w:t>
      </w:r>
      <w:r w:rsidRPr="00DE54DE">
        <w:rPr>
          <w:rFonts w:eastAsiaTheme="minorHAnsi"/>
          <w:i/>
          <w:iCs/>
          <w:sz w:val="32"/>
          <w:szCs w:val="32"/>
          <w:lang w:val="en-US"/>
        </w:rPr>
        <w:t xml:space="preserve">A, B, C </w:t>
      </w:r>
      <w:r w:rsidRPr="00DE54DE">
        <w:rPr>
          <w:rFonts w:eastAsiaTheme="minorHAnsi"/>
          <w:sz w:val="32"/>
          <w:szCs w:val="32"/>
          <w:lang w:val="en-US"/>
        </w:rPr>
        <w:t>is different from zero. The latter</w:t>
      </w:r>
      <w:r>
        <w:rPr>
          <w:rFonts w:eastAsiaTheme="minorHAnsi"/>
          <w:sz w:val="32"/>
          <w:szCs w:val="32"/>
          <w:lang w:val="en-US"/>
        </w:rPr>
        <w:t xml:space="preserve"> </w:t>
      </w:r>
      <w:r w:rsidRPr="00DE54DE">
        <w:rPr>
          <w:rFonts w:eastAsiaTheme="minorHAnsi"/>
          <w:sz w:val="32"/>
          <w:szCs w:val="32"/>
          <w:lang w:val="en-US"/>
        </w:rPr>
        <w:t xml:space="preserve">requirement, of course, guarantees that the degree of the equation really is </w:t>
      </w:r>
      <w:proofErr w:type="gramStart"/>
      <w:r w:rsidRPr="00DE54DE">
        <w:rPr>
          <w:rFonts w:eastAsiaTheme="minorHAnsi"/>
          <w:sz w:val="32"/>
          <w:szCs w:val="32"/>
          <w:lang w:val="en-US"/>
        </w:rPr>
        <w:t>2,</w:t>
      </w:r>
      <w:r>
        <w:rPr>
          <w:rFonts w:eastAsiaTheme="minorHAnsi"/>
          <w:sz w:val="32"/>
          <w:szCs w:val="32"/>
          <w:lang w:val="en-US"/>
        </w:rPr>
        <w:t xml:space="preserve">  </w:t>
      </w:r>
      <w:r w:rsidRPr="00DE54DE">
        <w:rPr>
          <w:rFonts w:eastAsiaTheme="minorHAnsi"/>
          <w:sz w:val="32"/>
          <w:szCs w:val="32"/>
          <w:lang w:val="en-US"/>
        </w:rPr>
        <w:t>rather</w:t>
      </w:r>
      <w:proofErr w:type="gramEnd"/>
      <w:r w:rsidRPr="00DE54DE">
        <w:rPr>
          <w:rFonts w:eastAsiaTheme="minorHAnsi"/>
          <w:sz w:val="32"/>
          <w:szCs w:val="32"/>
          <w:lang w:val="en-US"/>
        </w:rPr>
        <w:t xml:space="preserve"> than 1 or 0</w:t>
      </w:r>
      <w:r w:rsidRPr="00DE54DE">
        <w:rPr>
          <w:rFonts w:eastAsiaTheme="minorHAnsi"/>
          <w:sz w:val="18"/>
          <w:szCs w:val="18"/>
          <w:lang w:val="en-US"/>
        </w:rPr>
        <w:t>.</w:t>
      </w:r>
    </w:p>
    <w:p w14:paraId="585ED334" w14:textId="77777777" w:rsidR="00A41BBA" w:rsidRPr="00DE54DE" w:rsidRDefault="00A41BBA" w:rsidP="00A41BBA">
      <w:pPr>
        <w:rPr>
          <w:rFonts w:eastAsiaTheme="minorHAnsi"/>
          <w:lang w:val="en-US"/>
        </w:rPr>
      </w:pPr>
    </w:p>
    <w:p w14:paraId="48D965E1" w14:textId="77777777" w:rsidR="00A41BBA" w:rsidRPr="006F7FA5" w:rsidRDefault="00A41BBA" w:rsidP="00A41BBA">
      <w:pPr>
        <w:rPr>
          <w:rFonts w:eastAsiaTheme="minorHAnsi"/>
          <w:lang w:val="en-US"/>
        </w:rPr>
      </w:pPr>
      <w:r w:rsidRPr="00DE54DE">
        <w:rPr>
          <w:rFonts w:eastAsiaTheme="minorHAnsi"/>
          <w:lang w:val="en-US"/>
        </w:rPr>
        <w:tab/>
      </w:r>
      <w:r w:rsidRPr="00DE54DE">
        <w:rPr>
          <w:rFonts w:eastAsiaTheme="minorHAnsi"/>
          <w:lang w:val="en-US"/>
        </w:rPr>
        <w:tab/>
      </w:r>
      <w:r w:rsidRPr="00DE54DE">
        <w:rPr>
          <w:rFonts w:eastAsiaTheme="minorHAnsi"/>
          <w:lang w:val="en-US"/>
        </w:rPr>
        <w:tab/>
      </w:r>
      <w:r w:rsidRPr="006F7FA5">
        <w:rPr>
          <w:rFonts w:eastAsiaTheme="minorHAnsi"/>
          <w:lang w:val="en-US"/>
        </w:rPr>
        <w:t>p. 553</w:t>
      </w:r>
    </w:p>
    <w:p w14:paraId="57264978" w14:textId="77777777" w:rsidR="00A41BBA" w:rsidRPr="00DE54DE" w:rsidRDefault="00A41BBA" w:rsidP="00A41BBA">
      <w:pPr>
        <w:autoSpaceDE w:val="0"/>
        <w:autoSpaceDN w:val="0"/>
        <w:adjustRightInd w:val="0"/>
        <w:rPr>
          <w:rFonts w:eastAsiaTheme="minorHAnsi"/>
          <w:i/>
          <w:iCs/>
          <w:sz w:val="36"/>
          <w:szCs w:val="36"/>
          <w:lang w:val="en-US"/>
        </w:rPr>
      </w:pPr>
      <w:r w:rsidRPr="00DE54DE">
        <w:rPr>
          <w:rFonts w:eastAsiaTheme="minorHAnsi"/>
          <w:b/>
          <w:i/>
          <w:iCs/>
          <w:sz w:val="36"/>
          <w:szCs w:val="36"/>
          <w:lang w:val="en-US"/>
        </w:rPr>
        <w:t>The graph of every second-degree equation</w:t>
      </w:r>
      <w:r w:rsidRPr="00DE54DE">
        <w:rPr>
          <w:rFonts w:eastAsiaTheme="minorHAnsi"/>
          <w:i/>
          <w:iCs/>
          <w:sz w:val="36"/>
          <w:szCs w:val="36"/>
          <w:lang w:val="en-US"/>
        </w:rPr>
        <w:t xml:space="preserve"> of the form </w:t>
      </w:r>
      <w:r w:rsidRPr="00DE54DE">
        <w:rPr>
          <w:rFonts w:eastAsiaTheme="minorHAnsi"/>
          <w:sz w:val="36"/>
          <w:szCs w:val="36"/>
          <w:lang w:val="en-US"/>
        </w:rPr>
        <w:t xml:space="preserve">(1) </w:t>
      </w:r>
      <w:r w:rsidRPr="00DE54DE">
        <w:rPr>
          <w:rFonts w:eastAsiaTheme="minorHAnsi"/>
          <w:i/>
          <w:iCs/>
          <w:sz w:val="36"/>
          <w:szCs w:val="36"/>
          <w:lang w:val="en-US"/>
        </w:rPr>
        <w:t xml:space="preserve">is a circle, a parabola, an ellipse, a hyperbola, </w:t>
      </w:r>
    </w:p>
    <w:p w14:paraId="72DD6D89" w14:textId="77777777" w:rsidR="00A41BBA" w:rsidRPr="00DE54DE" w:rsidRDefault="00A41BBA" w:rsidP="00A41BBA">
      <w:pPr>
        <w:autoSpaceDE w:val="0"/>
        <w:autoSpaceDN w:val="0"/>
        <w:adjustRightInd w:val="0"/>
        <w:rPr>
          <w:rFonts w:eastAsiaTheme="minorHAnsi"/>
          <w:i/>
          <w:iCs/>
          <w:sz w:val="36"/>
          <w:szCs w:val="36"/>
          <w:lang w:val="en-US"/>
        </w:rPr>
      </w:pPr>
      <w:r w:rsidRPr="00DE54DE">
        <w:rPr>
          <w:rFonts w:eastAsiaTheme="minorHAnsi"/>
          <w:i/>
          <w:iCs/>
          <w:sz w:val="36"/>
          <w:szCs w:val="36"/>
          <w:lang w:val="en-US"/>
        </w:rPr>
        <w:t xml:space="preserve">a </w:t>
      </w:r>
      <w:proofErr w:type="gramStart"/>
      <w:r w:rsidRPr="00DE54DE">
        <w:rPr>
          <w:rFonts w:eastAsiaTheme="minorHAnsi"/>
          <w:i/>
          <w:iCs/>
          <w:sz w:val="36"/>
          <w:szCs w:val="36"/>
          <w:lang w:val="en-US"/>
        </w:rPr>
        <w:t>point,  the</w:t>
      </w:r>
      <w:proofErr w:type="gramEnd"/>
      <w:r w:rsidRPr="00DE54DE">
        <w:rPr>
          <w:rFonts w:eastAsiaTheme="minorHAnsi"/>
          <w:i/>
          <w:iCs/>
          <w:sz w:val="36"/>
          <w:szCs w:val="36"/>
          <w:lang w:val="en-US"/>
        </w:rPr>
        <w:t xml:space="preserve"> empty set, a single line, or a pair of lines.</w:t>
      </w:r>
    </w:p>
    <w:p w14:paraId="33C02505" w14:textId="77777777" w:rsidR="00A41BBA" w:rsidRPr="00DE54DE" w:rsidRDefault="00A41BBA" w:rsidP="00A41BBA">
      <w:pPr>
        <w:rPr>
          <w:rFonts w:eastAsiaTheme="minorHAnsi"/>
          <w:lang w:val="en-US"/>
        </w:rPr>
      </w:pPr>
    </w:p>
    <w:p w14:paraId="6D58FB38" w14:textId="77777777" w:rsidR="00A41BBA" w:rsidRDefault="00A41BBA" w:rsidP="00A41BBA">
      <w:pPr>
        <w:rPr>
          <w:lang w:val="el-GR"/>
        </w:rPr>
      </w:pPr>
      <w:r>
        <w:rPr>
          <w:lang w:val="en-US"/>
        </w:rPr>
        <w:tab/>
      </w:r>
      <w:proofErr w:type="spellStart"/>
      <w:r>
        <w:rPr>
          <w:lang w:val="el-GR"/>
        </w:rPr>
        <w:t>Επισης</w:t>
      </w:r>
      <w:proofErr w:type="spellEnd"/>
      <w:r>
        <w:rPr>
          <w:lang w:val="el-GR"/>
        </w:rPr>
        <w:t xml:space="preserve"> </w:t>
      </w:r>
      <w:proofErr w:type="spellStart"/>
      <w:r>
        <w:rPr>
          <w:lang w:val="el-GR"/>
        </w:rPr>
        <w:t>βλεπε</w:t>
      </w:r>
      <w:proofErr w:type="spellEnd"/>
      <w:r>
        <w:rPr>
          <w:lang w:val="el-GR"/>
        </w:rPr>
        <w:t xml:space="preserve"> </w:t>
      </w:r>
      <w:proofErr w:type="spellStart"/>
      <w:r w:rsidRPr="00F66F10">
        <w:rPr>
          <w:lang w:val="el-GR"/>
        </w:rPr>
        <w:t>Conic</w:t>
      </w:r>
      <w:proofErr w:type="spellEnd"/>
      <w:r w:rsidRPr="00F66F10">
        <w:rPr>
          <w:lang w:val="el-GR"/>
        </w:rPr>
        <w:t xml:space="preserve"> </w:t>
      </w:r>
      <w:proofErr w:type="spellStart"/>
      <w:r w:rsidRPr="00F66F10">
        <w:rPr>
          <w:lang w:val="el-GR"/>
        </w:rPr>
        <w:t>section</w:t>
      </w:r>
      <w:proofErr w:type="spellEnd"/>
    </w:p>
    <w:p w14:paraId="09AA7B59" w14:textId="77777777" w:rsidR="00A41BBA" w:rsidRDefault="00A41BBA" w:rsidP="00A41BBA">
      <w:pPr>
        <w:rPr>
          <w:lang w:val="el-GR"/>
        </w:rPr>
      </w:pPr>
      <w:hyperlink r:id="rId46" w:anchor="CITEREFProtterMorrey1970" w:history="1">
        <w:r w:rsidRPr="0060479B">
          <w:rPr>
            <w:rStyle w:val="Hyperlink"/>
            <w:lang w:val="el-GR"/>
          </w:rPr>
          <w:t>https://en.wikipedia.org/wiki/Conic_section#CITEREFProtterMorrey1970</w:t>
        </w:r>
      </w:hyperlink>
      <w:r>
        <w:rPr>
          <w:lang w:val="el-GR"/>
        </w:rPr>
        <w:t xml:space="preserve">, </w:t>
      </w:r>
    </w:p>
    <w:p w14:paraId="6C4ABD4D" w14:textId="77777777" w:rsidR="00A41BBA" w:rsidRDefault="00A41BBA" w:rsidP="00A41BBA">
      <w:pPr>
        <w:rPr>
          <w:lang w:val="el-GR"/>
        </w:rPr>
      </w:pPr>
    </w:p>
    <w:p w14:paraId="0A4D271D" w14:textId="77777777" w:rsidR="00A41BBA" w:rsidRPr="00120040" w:rsidRDefault="00A41BBA" w:rsidP="00A41BBA">
      <w:pPr>
        <w:pStyle w:val="Heading3"/>
        <w:rPr>
          <w:lang w:val="el-GR"/>
        </w:rPr>
      </w:pPr>
      <w:r w:rsidRPr="00120040">
        <w:rPr>
          <w:lang w:val="el-GR"/>
        </w:rPr>
        <w:tab/>
      </w:r>
      <w:r w:rsidRPr="00120040">
        <w:rPr>
          <w:lang w:val="el-GR"/>
        </w:rPr>
        <w:tab/>
      </w:r>
      <w:r w:rsidRPr="00120040">
        <w:rPr>
          <w:lang w:val="el-GR"/>
        </w:rPr>
        <w:tab/>
        <w:t xml:space="preserve">ΚΑΠΟΙΕΣ ΕΦΑΡΜΟΓΕΣ, </w:t>
      </w:r>
    </w:p>
    <w:p w14:paraId="4CE24BFE" w14:textId="77777777" w:rsidR="00A41BBA" w:rsidRDefault="00A41BBA" w:rsidP="00A41BBA">
      <w:pPr>
        <w:rPr>
          <w:lang w:val="el-GR"/>
        </w:rPr>
      </w:pPr>
      <w:r>
        <w:rPr>
          <w:lang w:val="el-GR"/>
        </w:rPr>
        <w:tab/>
      </w:r>
    </w:p>
    <w:p w14:paraId="208A1B8D" w14:textId="77777777" w:rsidR="00A41BBA" w:rsidRPr="00A41BBA" w:rsidRDefault="00A41BBA" w:rsidP="00A41BBA">
      <w:pPr>
        <w:pStyle w:val="Heading4"/>
        <w:rPr>
          <w:lang w:val="el-GR"/>
        </w:rPr>
      </w:pPr>
      <w:r w:rsidRPr="00A41BBA">
        <w:rPr>
          <w:lang w:val="el-GR"/>
        </w:rPr>
        <w:tab/>
      </w:r>
      <w:r w:rsidRPr="00A41BBA">
        <w:rPr>
          <w:lang w:val="el-GR"/>
        </w:rPr>
        <w:tab/>
        <w:t xml:space="preserve">Το ΘΕΩΡΗΜΑ του ΑΠΟΛΛΩΝΙΟΥ, ΘΕΩΡΗΜΑ ΤΩΝ ΔΙΑΜΕΣΩΝ, </w:t>
      </w:r>
    </w:p>
    <w:p w14:paraId="6D4FC69D" w14:textId="77777777" w:rsidR="00A41BBA" w:rsidRDefault="00A41BBA" w:rsidP="00A41BBA">
      <w:pPr>
        <w:rPr>
          <w:lang w:val="en-US"/>
        </w:rPr>
      </w:pPr>
      <w:r>
        <w:rPr>
          <w:lang w:val="en-US"/>
        </w:rPr>
        <w:t>KATZ p. 457</w:t>
      </w:r>
    </w:p>
    <w:p w14:paraId="28835F6F" w14:textId="77777777" w:rsidR="00A41BBA" w:rsidRPr="00F50CD1" w:rsidRDefault="00A41BBA" w:rsidP="00A41BBA">
      <w:r>
        <w:tab/>
      </w:r>
      <w:r>
        <w:tab/>
      </w:r>
      <w:r w:rsidRPr="00F50CD1">
        <w:t>Apollonius's theorem</w:t>
      </w:r>
      <w:r>
        <w:t xml:space="preserve">, </w:t>
      </w:r>
    </w:p>
    <w:p w14:paraId="52F0FC77" w14:textId="77777777" w:rsidR="00A41BBA" w:rsidRPr="00874CD8" w:rsidRDefault="00A41BBA" w:rsidP="00A41BBA">
      <w:pPr>
        <w:rPr>
          <w:lang w:val="en-US"/>
        </w:rPr>
      </w:pPr>
      <w:hyperlink r:id="rId47" w:history="1">
        <w:r w:rsidRPr="00FC68FC">
          <w:rPr>
            <w:rStyle w:val="Hyperlink"/>
            <w:lang w:val="en-US"/>
          </w:rPr>
          <w:t>https</w:t>
        </w:r>
        <w:r w:rsidRPr="00874CD8">
          <w:rPr>
            <w:rStyle w:val="Hyperlink"/>
            <w:lang w:val="en-US"/>
          </w:rPr>
          <w:t>://</w:t>
        </w:r>
        <w:r w:rsidRPr="00FC68FC">
          <w:rPr>
            <w:rStyle w:val="Hyperlink"/>
            <w:lang w:val="en-US"/>
          </w:rPr>
          <w:t>en</w:t>
        </w:r>
        <w:r w:rsidRPr="00874CD8">
          <w:rPr>
            <w:rStyle w:val="Hyperlink"/>
            <w:lang w:val="en-US"/>
          </w:rPr>
          <w:t>.</w:t>
        </w:r>
        <w:r w:rsidRPr="00FC68FC">
          <w:rPr>
            <w:rStyle w:val="Hyperlink"/>
            <w:lang w:val="en-US"/>
          </w:rPr>
          <w:t>wikipedia</w:t>
        </w:r>
        <w:r w:rsidRPr="00874CD8">
          <w:rPr>
            <w:rStyle w:val="Hyperlink"/>
            <w:lang w:val="en-US"/>
          </w:rPr>
          <w:t>.</w:t>
        </w:r>
        <w:r w:rsidRPr="00FC68FC">
          <w:rPr>
            <w:rStyle w:val="Hyperlink"/>
            <w:lang w:val="en-US"/>
          </w:rPr>
          <w:t>org</w:t>
        </w:r>
        <w:r w:rsidRPr="00874CD8">
          <w:rPr>
            <w:rStyle w:val="Hyperlink"/>
            <w:lang w:val="en-US"/>
          </w:rPr>
          <w:t>/</w:t>
        </w:r>
        <w:r w:rsidRPr="00FC68FC">
          <w:rPr>
            <w:rStyle w:val="Hyperlink"/>
            <w:lang w:val="en-US"/>
          </w:rPr>
          <w:t>wiki</w:t>
        </w:r>
        <w:r w:rsidRPr="00874CD8">
          <w:rPr>
            <w:rStyle w:val="Hyperlink"/>
            <w:lang w:val="en-US"/>
          </w:rPr>
          <w:t>/</w:t>
        </w:r>
        <w:r w:rsidRPr="00FC68FC">
          <w:rPr>
            <w:rStyle w:val="Hyperlink"/>
            <w:lang w:val="en-US"/>
          </w:rPr>
          <w:t>Apollonius</w:t>
        </w:r>
        <w:r w:rsidRPr="00874CD8">
          <w:rPr>
            <w:rStyle w:val="Hyperlink"/>
            <w:lang w:val="en-US"/>
          </w:rPr>
          <w:t>%27</w:t>
        </w:r>
        <w:r w:rsidRPr="00FC68FC">
          <w:rPr>
            <w:rStyle w:val="Hyperlink"/>
            <w:lang w:val="en-US"/>
          </w:rPr>
          <w:t>s</w:t>
        </w:r>
        <w:r w:rsidRPr="00874CD8">
          <w:rPr>
            <w:rStyle w:val="Hyperlink"/>
            <w:lang w:val="en-US"/>
          </w:rPr>
          <w:t>_</w:t>
        </w:r>
        <w:r w:rsidRPr="00FC68FC">
          <w:rPr>
            <w:rStyle w:val="Hyperlink"/>
            <w:lang w:val="en-US"/>
          </w:rPr>
          <w:t>theorem</w:t>
        </w:r>
      </w:hyperlink>
      <w:r w:rsidRPr="00874CD8">
        <w:rPr>
          <w:lang w:val="en-US"/>
        </w:rPr>
        <w:t xml:space="preserve">, </w:t>
      </w:r>
    </w:p>
    <w:p w14:paraId="02124497" w14:textId="77777777" w:rsidR="00A41BBA" w:rsidRDefault="00A41BBA" w:rsidP="00A41BBA">
      <w:pPr>
        <w:rPr>
          <w:lang w:val="el-GR"/>
        </w:rPr>
      </w:pPr>
      <w:r w:rsidRPr="00874CD8">
        <w:rPr>
          <w:lang w:val="en-US"/>
        </w:rPr>
        <w:tab/>
      </w:r>
      <w:r>
        <w:rPr>
          <w:noProof/>
          <w:lang w:val="el-GR" w:eastAsia="el-GR"/>
        </w:rPr>
        <w:drawing>
          <wp:inline distT="0" distB="0" distL="0" distR="0" wp14:anchorId="6BA8C4D9" wp14:editId="4494A9D3">
            <wp:extent cx="5274310" cy="2758440"/>
            <wp:effectExtent l="0" t="0" r="2540" b="3810"/>
            <wp:docPr id="907158861" name="Picture 907158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274310" cy="2758440"/>
                    </a:xfrm>
                    <a:prstGeom prst="rect">
                      <a:avLst/>
                    </a:prstGeom>
                  </pic:spPr>
                </pic:pic>
              </a:graphicData>
            </a:graphic>
          </wp:inline>
        </w:drawing>
      </w:r>
    </w:p>
    <w:p w14:paraId="11DE02CA" w14:textId="77777777" w:rsidR="00A41BBA" w:rsidRDefault="00A41BBA" w:rsidP="00A41BBA">
      <w:pPr>
        <w:rPr>
          <w:lang w:val="el-GR"/>
        </w:rPr>
      </w:pPr>
      <w:r>
        <w:rPr>
          <w:lang w:val="el-GR"/>
        </w:rPr>
        <w:tab/>
        <w:t xml:space="preserve">ΣΓΠ. </w:t>
      </w:r>
      <w:proofErr w:type="spellStart"/>
      <w:r>
        <w:rPr>
          <w:lang w:val="el-GR"/>
        </w:rPr>
        <w:t>Εμφαση</w:t>
      </w:r>
      <w:proofErr w:type="spellEnd"/>
      <w:r>
        <w:rPr>
          <w:lang w:val="el-GR"/>
        </w:rPr>
        <w:t xml:space="preserve"> σε </w:t>
      </w:r>
      <w:proofErr w:type="spellStart"/>
      <w:r>
        <w:rPr>
          <w:lang w:val="el-GR"/>
        </w:rPr>
        <w:t>αθροισμα</w:t>
      </w:r>
      <w:proofErr w:type="spellEnd"/>
      <w:r>
        <w:rPr>
          <w:lang w:val="el-GR"/>
        </w:rPr>
        <w:t xml:space="preserve"> </w:t>
      </w:r>
      <w:proofErr w:type="spellStart"/>
      <w:r>
        <w:rPr>
          <w:lang w:val="el-GR"/>
        </w:rPr>
        <w:t>τετραγωνων</w:t>
      </w:r>
      <w:proofErr w:type="spellEnd"/>
      <w:r>
        <w:rPr>
          <w:lang w:val="el-GR"/>
        </w:rPr>
        <w:t xml:space="preserve">. </w:t>
      </w:r>
    </w:p>
    <w:p w14:paraId="0D1DC020" w14:textId="77777777" w:rsidR="00A41BBA" w:rsidRDefault="00A41BBA" w:rsidP="00A41BBA">
      <w:pPr>
        <w:rPr>
          <w:lang w:val="el-GR"/>
        </w:rPr>
      </w:pPr>
      <w:r>
        <w:rPr>
          <w:lang w:val="el-GR"/>
        </w:rPr>
        <w:t>ΣΧΟΛΙΟΝ ΣΓ</w:t>
      </w:r>
    </w:p>
    <w:p w14:paraId="496053B5" w14:textId="77777777" w:rsidR="00A41BBA" w:rsidRDefault="00A41BBA" w:rsidP="00A41BBA">
      <w:pPr>
        <w:rPr>
          <w:lang w:val="el-GR"/>
        </w:rPr>
      </w:pPr>
    </w:p>
    <w:p w14:paraId="0F78168E" w14:textId="77777777" w:rsidR="00A41BBA" w:rsidRDefault="00A41BBA" w:rsidP="00A41BBA">
      <w:pPr>
        <w:rPr>
          <w:lang w:val="el-GR"/>
        </w:rPr>
      </w:pPr>
    </w:p>
    <w:p w14:paraId="0D060A39" w14:textId="77777777" w:rsidR="00A41BBA" w:rsidRPr="00DE54DE" w:rsidRDefault="00A41BBA" w:rsidP="00A41BBA">
      <w:pPr>
        <w:rPr>
          <w:lang w:val="el-GR"/>
        </w:rPr>
      </w:pPr>
      <w:r>
        <w:rPr>
          <w:lang w:val="el-GR"/>
        </w:rPr>
        <w:tab/>
      </w:r>
      <w:r>
        <w:rPr>
          <w:lang w:val="el-GR"/>
        </w:rPr>
        <w:tab/>
      </w:r>
      <w:hyperlink r:id="rId49" w:history="1">
        <w:r w:rsidRPr="000031CE">
          <w:rPr>
            <w:rStyle w:val="Hyperlink"/>
            <w:lang w:val="el-GR"/>
          </w:rPr>
          <w:t>https://allen.in/jee/maths/apollonius-theorem</w:t>
        </w:r>
      </w:hyperlink>
      <w:r w:rsidRPr="00DE54DE">
        <w:rPr>
          <w:lang w:val="el-GR"/>
        </w:rPr>
        <w:t xml:space="preserve">, </w:t>
      </w:r>
    </w:p>
    <w:p w14:paraId="3BC2EEDF" w14:textId="77777777" w:rsidR="00A41BBA" w:rsidRPr="00DE54DE" w:rsidRDefault="00A41BBA" w:rsidP="00A41BBA">
      <w:pPr>
        <w:rPr>
          <w:lang w:val="el-GR"/>
        </w:rPr>
      </w:pPr>
      <w:proofErr w:type="spellStart"/>
      <w:r>
        <w:rPr>
          <w:lang w:val="el-GR"/>
        </w:rPr>
        <w:t>γεωμετρικη</w:t>
      </w:r>
      <w:proofErr w:type="spellEnd"/>
      <w:r>
        <w:rPr>
          <w:lang w:val="el-GR"/>
        </w:rPr>
        <w:t xml:space="preserve"> </w:t>
      </w:r>
      <w:proofErr w:type="spellStart"/>
      <w:r>
        <w:rPr>
          <w:lang w:val="el-GR"/>
        </w:rPr>
        <w:t>αποδειξη</w:t>
      </w:r>
      <w:proofErr w:type="spellEnd"/>
      <w:r>
        <w:rPr>
          <w:lang w:val="el-GR"/>
        </w:rPr>
        <w:t xml:space="preserve">, </w:t>
      </w:r>
      <w:r w:rsidRPr="00DE54DE">
        <w:rPr>
          <w:lang w:val="el-GR"/>
        </w:rPr>
        <w:t xml:space="preserve">, </w:t>
      </w:r>
    </w:p>
    <w:p w14:paraId="4052A366" w14:textId="77777777" w:rsidR="00A41BBA" w:rsidRDefault="00A41BBA" w:rsidP="00A41BBA">
      <w:pPr>
        <w:rPr>
          <w:lang w:val="el-GR"/>
        </w:rPr>
      </w:pPr>
      <w:r>
        <w:rPr>
          <w:lang w:val="el-GR"/>
        </w:rPr>
        <w:tab/>
      </w:r>
      <w:r>
        <w:rPr>
          <w:lang w:val="el-GR"/>
        </w:rPr>
        <w:tab/>
      </w:r>
      <w:hyperlink r:id="rId50" w:history="1">
        <w:r w:rsidRPr="000031CE">
          <w:rPr>
            <w:rStyle w:val="Hyperlink"/>
            <w:lang w:val="el-GR"/>
          </w:rPr>
          <w:t>https://brilliant.org/wiki/apollonius-theorem/</w:t>
        </w:r>
      </w:hyperlink>
      <w:r>
        <w:rPr>
          <w:lang w:val="el-GR"/>
        </w:rPr>
        <w:t xml:space="preserve">, </w:t>
      </w:r>
    </w:p>
    <w:p w14:paraId="3D535759" w14:textId="77777777" w:rsidR="00A41BBA" w:rsidRDefault="00A41BBA" w:rsidP="00A41BBA">
      <w:pPr>
        <w:rPr>
          <w:lang w:val="el-GR"/>
        </w:rPr>
      </w:pPr>
      <w:proofErr w:type="spellStart"/>
      <w:r>
        <w:rPr>
          <w:lang w:val="el-GR"/>
        </w:rPr>
        <w:t>γεωμετρικη</w:t>
      </w:r>
      <w:proofErr w:type="spellEnd"/>
      <w:r>
        <w:rPr>
          <w:lang w:val="el-GR"/>
        </w:rPr>
        <w:t xml:space="preserve"> </w:t>
      </w:r>
      <w:proofErr w:type="spellStart"/>
      <w:r>
        <w:rPr>
          <w:lang w:val="el-GR"/>
        </w:rPr>
        <w:t>αποδειξη</w:t>
      </w:r>
      <w:proofErr w:type="spellEnd"/>
      <w:r>
        <w:rPr>
          <w:lang w:val="el-GR"/>
        </w:rPr>
        <w:t xml:space="preserve">, </w:t>
      </w:r>
    </w:p>
    <w:p w14:paraId="414ABC43" w14:textId="77777777" w:rsidR="00A41BBA" w:rsidRDefault="00A41BBA" w:rsidP="00A41BBA">
      <w:pPr>
        <w:rPr>
          <w:lang w:val="el-GR"/>
        </w:rPr>
      </w:pPr>
    </w:p>
    <w:p w14:paraId="6B252264" w14:textId="77777777" w:rsidR="00A41BBA" w:rsidRDefault="00A41BBA" w:rsidP="00A41BBA">
      <w:pPr>
        <w:rPr>
          <w:lang w:val="el-GR"/>
        </w:rPr>
      </w:pPr>
    </w:p>
    <w:p w14:paraId="0AA53E2F" w14:textId="77777777" w:rsidR="00A41BBA" w:rsidRDefault="00A41BBA" w:rsidP="00A41BBA">
      <w:pPr>
        <w:rPr>
          <w:lang w:val="el-GR"/>
        </w:rPr>
      </w:pPr>
    </w:p>
    <w:p w14:paraId="004F3B43" w14:textId="77777777" w:rsidR="00A41BBA" w:rsidRPr="00A41BBA" w:rsidRDefault="00A41BBA" w:rsidP="00A41BBA">
      <w:pPr>
        <w:pStyle w:val="Heading4"/>
        <w:tabs>
          <w:tab w:val="num" w:pos="2880"/>
        </w:tabs>
        <w:rPr>
          <w:lang w:val="el-GR"/>
        </w:rPr>
      </w:pPr>
      <w:r w:rsidRPr="00A41BBA">
        <w:rPr>
          <w:lang w:val="el-GR"/>
        </w:rPr>
        <w:tab/>
      </w:r>
      <w:r w:rsidRPr="00A41BBA">
        <w:rPr>
          <w:lang w:val="el-GR"/>
        </w:rPr>
        <w:tab/>
        <w:t xml:space="preserve">ΓΕΝΙΚΕΥΣΗ ΑΠΟΛΛΩΝΙΟΥ ΘΕΩΡΗΜΑΤΟΣ, </w:t>
      </w:r>
    </w:p>
    <w:p w14:paraId="7AA136ED" w14:textId="77777777" w:rsidR="00A41BBA" w:rsidRDefault="00A41BBA" w:rsidP="00A41BBA">
      <w:pPr>
        <w:rPr>
          <w:lang w:val="el-GR"/>
        </w:rPr>
      </w:pPr>
      <w:r>
        <w:rPr>
          <w:lang w:val="el-GR"/>
        </w:rPr>
        <w:tab/>
      </w:r>
    </w:p>
    <w:p w14:paraId="15C52E25" w14:textId="77777777" w:rsidR="00A41BBA" w:rsidRPr="00A41BBA" w:rsidRDefault="00A41BBA" w:rsidP="00A41BBA">
      <w:pPr>
        <w:rPr>
          <w:b/>
          <w:sz w:val="28"/>
          <w:szCs w:val="28"/>
          <w:lang w:val="el-GR"/>
        </w:rPr>
      </w:pPr>
    </w:p>
    <w:p w14:paraId="4887EFAC" w14:textId="77777777" w:rsidR="00A41BBA" w:rsidRPr="00A41BBA" w:rsidRDefault="00A41BBA" w:rsidP="00A41BBA">
      <w:pPr>
        <w:rPr>
          <w:b/>
          <w:sz w:val="28"/>
          <w:szCs w:val="28"/>
          <w:lang w:val="el-GR"/>
        </w:rPr>
      </w:pPr>
      <w:r w:rsidRPr="00A41BBA">
        <w:rPr>
          <w:b/>
          <w:sz w:val="28"/>
          <w:szCs w:val="28"/>
          <w:lang w:val="el-GR"/>
        </w:rPr>
        <w:t xml:space="preserve">ΘΕΜΑ </w:t>
      </w:r>
    </w:p>
    <w:p w14:paraId="22027619" w14:textId="77777777" w:rsidR="00A41BBA" w:rsidRPr="00A20B5B" w:rsidRDefault="00A41BBA" w:rsidP="00A41BBA">
      <w:pPr>
        <w:rPr>
          <w:sz w:val="28"/>
          <w:szCs w:val="28"/>
          <w:lang w:val="el-GR"/>
        </w:rPr>
      </w:pPr>
      <w:proofErr w:type="spellStart"/>
      <w:r w:rsidRPr="00A20B5B">
        <w:rPr>
          <w:sz w:val="28"/>
          <w:szCs w:val="28"/>
          <w:lang w:val="el-GR"/>
        </w:rPr>
        <w:t>Έστωσαν</w:t>
      </w:r>
      <w:proofErr w:type="spellEnd"/>
      <w:r w:rsidRPr="00A20B5B">
        <w:rPr>
          <w:sz w:val="28"/>
          <w:szCs w:val="28"/>
          <w:lang w:val="el-GR"/>
        </w:rPr>
        <w:t xml:space="preserve"> Α</w:t>
      </w:r>
      <w:r w:rsidRPr="00A20B5B">
        <w:rPr>
          <w:sz w:val="28"/>
          <w:szCs w:val="28"/>
          <w:vertAlign w:val="subscript"/>
          <w:lang w:val="el-GR"/>
        </w:rPr>
        <w:t>1</w:t>
      </w:r>
      <w:r w:rsidRPr="00A20B5B">
        <w:rPr>
          <w:sz w:val="28"/>
          <w:szCs w:val="28"/>
          <w:lang w:val="el-GR"/>
        </w:rPr>
        <w:t xml:space="preserve"> ,</w:t>
      </w:r>
      <w:r>
        <w:rPr>
          <w:sz w:val="28"/>
          <w:szCs w:val="28"/>
          <w:lang w:val="el-GR"/>
        </w:rPr>
        <w:t xml:space="preserve"> </w:t>
      </w:r>
      <w:r w:rsidRPr="00A20B5B">
        <w:rPr>
          <w:sz w:val="28"/>
          <w:szCs w:val="28"/>
          <w:lang w:val="el-GR"/>
        </w:rPr>
        <w:t>Α</w:t>
      </w:r>
      <w:r w:rsidRPr="00A20B5B">
        <w:rPr>
          <w:sz w:val="28"/>
          <w:szCs w:val="28"/>
          <w:vertAlign w:val="subscript"/>
          <w:lang w:val="el-GR"/>
        </w:rPr>
        <w:t>2</w:t>
      </w:r>
      <w:r w:rsidRPr="00A20B5B">
        <w:rPr>
          <w:sz w:val="28"/>
          <w:szCs w:val="28"/>
          <w:lang w:val="el-GR"/>
        </w:rPr>
        <w:t>,….Α</w:t>
      </w:r>
      <w:r w:rsidRPr="00A20B5B">
        <w:rPr>
          <w:sz w:val="28"/>
          <w:szCs w:val="28"/>
          <w:vertAlign w:val="subscript"/>
          <w:lang w:val="el-GR"/>
        </w:rPr>
        <w:t xml:space="preserve">Κ </w:t>
      </w:r>
      <w:r w:rsidRPr="00A20B5B">
        <w:rPr>
          <w:sz w:val="28"/>
          <w:szCs w:val="28"/>
          <w:lang w:val="el-GR"/>
        </w:rPr>
        <w:t>σημεία του επιπέδου και β,α</w:t>
      </w:r>
      <w:r w:rsidRPr="00A20B5B">
        <w:rPr>
          <w:sz w:val="28"/>
          <w:szCs w:val="28"/>
          <w:vertAlign w:val="subscript"/>
          <w:lang w:val="el-GR"/>
        </w:rPr>
        <w:t>1</w:t>
      </w:r>
      <w:r w:rsidRPr="00A20B5B">
        <w:rPr>
          <w:sz w:val="28"/>
          <w:szCs w:val="28"/>
          <w:lang w:val="el-GR"/>
        </w:rPr>
        <w:t>,α</w:t>
      </w:r>
      <w:r w:rsidRPr="00A20B5B">
        <w:rPr>
          <w:sz w:val="28"/>
          <w:szCs w:val="28"/>
          <w:vertAlign w:val="subscript"/>
          <w:lang w:val="el-GR"/>
        </w:rPr>
        <w:t>2</w:t>
      </w:r>
      <w:r w:rsidRPr="00A20B5B">
        <w:rPr>
          <w:sz w:val="28"/>
          <w:szCs w:val="28"/>
          <w:lang w:val="el-GR"/>
        </w:rPr>
        <w:t>,…,</w:t>
      </w:r>
      <w:proofErr w:type="spellStart"/>
      <w:r w:rsidRPr="00A20B5B">
        <w:rPr>
          <w:sz w:val="28"/>
          <w:szCs w:val="28"/>
          <w:lang w:val="el-GR"/>
        </w:rPr>
        <w:t>α</w:t>
      </w:r>
      <w:r w:rsidRPr="00A20B5B">
        <w:rPr>
          <w:sz w:val="28"/>
          <w:szCs w:val="28"/>
          <w:vertAlign w:val="subscript"/>
          <w:lang w:val="el-GR"/>
        </w:rPr>
        <w:t>κ</w:t>
      </w:r>
      <w:proofErr w:type="spellEnd"/>
      <w:r w:rsidRPr="00A20B5B">
        <w:rPr>
          <w:sz w:val="28"/>
          <w:szCs w:val="28"/>
          <w:lang w:val="el-GR"/>
        </w:rPr>
        <w:t>&gt;0 πραγματικοί αριθμοί</w:t>
      </w:r>
    </w:p>
    <w:p w14:paraId="5379640A" w14:textId="77777777" w:rsidR="00A41BBA" w:rsidRPr="00A20B5B" w:rsidRDefault="00A41BBA" w:rsidP="00A41BBA">
      <w:pPr>
        <w:rPr>
          <w:sz w:val="28"/>
          <w:szCs w:val="28"/>
          <w:lang w:val="el-GR"/>
        </w:rPr>
      </w:pPr>
      <w:r w:rsidRPr="00A20B5B">
        <w:rPr>
          <w:sz w:val="28"/>
          <w:szCs w:val="28"/>
          <w:lang w:val="el-GR"/>
        </w:rPr>
        <w:t xml:space="preserve">Να βρεθεί ο </w:t>
      </w:r>
      <w:proofErr w:type="spellStart"/>
      <w:r w:rsidRPr="00A20B5B">
        <w:rPr>
          <w:sz w:val="28"/>
          <w:szCs w:val="28"/>
          <w:lang w:val="el-GR"/>
        </w:rPr>
        <w:t>γ.τ</w:t>
      </w:r>
      <w:proofErr w:type="spellEnd"/>
      <w:r w:rsidRPr="00A20B5B">
        <w:rPr>
          <w:sz w:val="28"/>
          <w:szCs w:val="28"/>
          <w:lang w:val="el-GR"/>
        </w:rPr>
        <w:t xml:space="preserve">  των σημείων Μ ώστε  α</w:t>
      </w:r>
      <w:r w:rsidRPr="00A20B5B">
        <w:rPr>
          <w:sz w:val="28"/>
          <w:szCs w:val="28"/>
          <w:vertAlign w:val="subscript"/>
          <w:lang w:val="el-GR"/>
        </w:rPr>
        <w:t>1</w:t>
      </w:r>
      <w:r w:rsidRPr="00A20B5B">
        <w:rPr>
          <w:sz w:val="28"/>
          <w:szCs w:val="28"/>
          <w:lang w:val="el-GR"/>
        </w:rPr>
        <w:t>(ΜΑ</w:t>
      </w:r>
      <w:r>
        <w:rPr>
          <w:sz w:val="28"/>
          <w:szCs w:val="28"/>
          <w:vertAlign w:val="subscript"/>
          <w:lang w:val="el-GR"/>
        </w:rPr>
        <w:t>1</w:t>
      </w:r>
      <w:r w:rsidRPr="00A20B5B">
        <w:rPr>
          <w:sz w:val="28"/>
          <w:szCs w:val="28"/>
          <w:lang w:val="el-GR"/>
        </w:rPr>
        <w:t>)</w:t>
      </w:r>
      <w:r w:rsidRPr="00A20B5B">
        <w:rPr>
          <w:sz w:val="28"/>
          <w:szCs w:val="28"/>
          <w:vertAlign w:val="superscript"/>
          <w:lang w:val="el-GR"/>
        </w:rPr>
        <w:t>2</w:t>
      </w:r>
      <w:r w:rsidRPr="00A20B5B">
        <w:rPr>
          <w:sz w:val="28"/>
          <w:szCs w:val="28"/>
          <w:lang w:val="el-GR"/>
        </w:rPr>
        <w:t>+…..+</w:t>
      </w:r>
      <w:proofErr w:type="spellStart"/>
      <w:r w:rsidRPr="00A20B5B">
        <w:rPr>
          <w:sz w:val="28"/>
          <w:szCs w:val="28"/>
          <w:lang w:val="el-GR"/>
        </w:rPr>
        <w:t>α</w:t>
      </w:r>
      <w:r w:rsidRPr="00A20B5B">
        <w:rPr>
          <w:sz w:val="28"/>
          <w:szCs w:val="28"/>
          <w:vertAlign w:val="subscript"/>
          <w:lang w:val="el-GR"/>
        </w:rPr>
        <w:t>κ</w:t>
      </w:r>
      <w:proofErr w:type="spellEnd"/>
      <w:r w:rsidRPr="00A20B5B">
        <w:rPr>
          <w:sz w:val="28"/>
          <w:szCs w:val="28"/>
          <w:lang w:val="el-GR"/>
        </w:rPr>
        <w:t>(ΜΑ</w:t>
      </w:r>
      <w:r w:rsidRPr="00A20B5B">
        <w:rPr>
          <w:sz w:val="28"/>
          <w:szCs w:val="28"/>
          <w:vertAlign w:val="subscript"/>
          <w:lang w:val="el-GR"/>
        </w:rPr>
        <w:t>Κ</w:t>
      </w:r>
      <w:r w:rsidRPr="00A20B5B">
        <w:rPr>
          <w:sz w:val="28"/>
          <w:szCs w:val="28"/>
          <w:lang w:val="el-GR"/>
        </w:rPr>
        <w:t>)</w:t>
      </w:r>
      <w:r w:rsidRPr="00A20B5B">
        <w:rPr>
          <w:sz w:val="28"/>
          <w:szCs w:val="28"/>
          <w:vertAlign w:val="superscript"/>
          <w:lang w:val="el-GR"/>
        </w:rPr>
        <w:t>2</w:t>
      </w:r>
      <w:r w:rsidRPr="00A20B5B">
        <w:rPr>
          <w:sz w:val="28"/>
          <w:szCs w:val="28"/>
          <w:lang w:val="el-GR"/>
        </w:rPr>
        <w:t>=β</w:t>
      </w:r>
    </w:p>
    <w:p w14:paraId="72FFADFE" w14:textId="77777777" w:rsidR="00A41BBA" w:rsidRPr="00DE54DE" w:rsidRDefault="00A41BBA" w:rsidP="00A41BBA">
      <w:pPr>
        <w:rPr>
          <w:b/>
          <w:sz w:val="28"/>
          <w:szCs w:val="28"/>
          <w:lang w:val="el-GR"/>
        </w:rPr>
      </w:pPr>
      <w:r w:rsidRPr="00DE54DE">
        <w:rPr>
          <w:b/>
          <w:sz w:val="28"/>
          <w:szCs w:val="28"/>
          <w:lang w:val="el-GR"/>
        </w:rPr>
        <w:t>ΑΠΑΝΤΗΣΗ</w:t>
      </w:r>
    </w:p>
    <w:p w14:paraId="55C2EBB9" w14:textId="77777777" w:rsidR="00A41BBA" w:rsidRPr="00DE54DE" w:rsidRDefault="00A41BBA" w:rsidP="00A41BBA">
      <w:pPr>
        <w:rPr>
          <w:sz w:val="28"/>
          <w:szCs w:val="28"/>
          <w:lang w:val="el-GR"/>
        </w:rPr>
      </w:pPr>
      <w:r w:rsidRPr="00DE54DE">
        <w:rPr>
          <w:sz w:val="28"/>
          <w:szCs w:val="28"/>
          <w:lang w:val="el-GR"/>
        </w:rPr>
        <w:t>Ας θεωρήσουμε τα σημεία Α</w:t>
      </w:r>
      <w:r w:rsidRPr="00DE54DE">
        <w:rPr>
          <w:sz w:val="28"/>
          <w:szCs w:val="28"/>
          <w:vertAlign w:val="subscript"/>
          <w:lang w:val="el-GR"/>
        </w:rPr>
        <w:t>1</w:t>
      </w:r>
      <w:r w:rsidRPr="00DE54DE">
        <w:rPr>
          <w:sz w:val="28"/>
          <w:szCs w:val="28"/>
          <w:lang w:val="el-GR"/>
        </w:rPr>
        <w:t>(</w:t>
      </w:r>
      <w:r w:rsidRPr="00221CE1">
        <w:rPr>
          <w:sz w:val="28"/>
          <w:szCs w:val="28"/>
        </w:rPr>
        <w:t>x</w:t>
      </w:r>
      <w:r w:rsidRPr="00DE54DE">
        <w:rPr>
          <w:sz w:val="28"/>
          <w:szCs w:val="28"/>
          <w:vertAlign w:val="subscript"/>
          <w:lang w:val="el-GR"/>
        </w:rPr>
        <w:t>1</w:t>
      </w:r>
      <w:r w:rsidRPr="00DE54DE">
        <w:rPr>
          <w:sz w:val="28"/>
          <w:szCs w:val="28"/>
          <w:lang w:val="el-GR"/>
        </w:rPr>
        <w:t>,</w:t>
      </w:r>
      <w:r w:rsidRPr="00221CE1">
        <w:rPr>
          <w:sz w:val="28"/>
          <w:szCs w:val="28"/>
        </w:rPr>
        <w:t>y</w:t>
      </w:r>
      <w:r w:rsidRPr="00DE54DE">
        <w:rPr>
          <w:sz w:val="28"/>
          <w:szCs w:val="28"/>
          <w:vertAlign w:val="subscript"/>
          <w:lang w:val="el-GR"/>
        </w:rPr>
        <w:t>1</w:t>
      </w:r>
      <w:r w:rsidRPr="00DE54DE">
        <w:rPr>
          <w:sz w:val="28"/>
          <w:szCs w:val="28"/>
          <w:lang w:val="el-GR"/>
        </w:rPr>
        <w:t>) ,</w:t>
      </w:r>
      <w:r>
        <w:rPr>
          <w:sz w:val="28"/>
          <w:szCs w:val="28"/>
          <w:lang w:val="el-GR"/>
        </w:rPr>
        <w:t xml:space="preserve"> </w:t>
      </w:r>
      <w:r w:rsidRPr="00DE54DE">
        <w:rPr>
          <w:sz w:val="28"/>
          <w:szCs w:val="28"/>
          <w:lang w:val="el-GR"/>
        </w:rPr>
        <w:t>Α</w:t>
      </w:r>
      <w:r w:rsidRPr="00DE54DE">
        <w:rPr>
          <w:sz w:val="28"/>
          <w:szCs w:val="28"/>
          <w:vertAlign w:val="subscript"/>
          <w:lang w:val="el-GR"/>
        </w:rPr>
        <w:t>2</w:t>
      </w:r>
      <w:r w:rsidRPr="00DE54DE">
        <w:rPr>
          <w:sz w:val="28"/>
          <w:szCs w:val="28"/>
          <w:lang w:val="el-GR"/>
        </w:rPr>
        <w:t>(</w:t>
      </w:r>
      <w:r w:rsidRPr="00221CE1">
        <w:rPr>
          <w:sz w:val="28"/>
          <w:szCs w:val="28"/>
        </w:rPr>
        <w:t>x</w:t>
      </w:r>
      <w:r w:rsidRPr="00DE54DE">
        <w:rPr>
          <w:sz w:val="28"/>
          <w:szCs w:val="28"/>
          <w:vertAlign w:val="subscript"/>
          <w:lang w:val="el-GR"/>
        </w:rPr>
        <w:t>2</w:t>
      </w:r>
      <w:r w:rsidRPr="00DE54DE">
        <w:rPr>
          <w:sz w:val="28"/>
          <w:szCs w:val="28"/>
          <w:lang w:val="el-GR"/>
        </w:rPr>
        <w:t>,</w:t>
      </w:r>
      <w:r w:rsidRPr="00221CE1">
        <w:rPr>
          <w:sz w:val="28"/>
          <w:szCs w:val="28"/>
        </w:rPr>
        <w:t>y</w:t>
      </w:r>
      <w:r w:rsidRPr="00DE54DE">
        <w:rPr>
          <w:sz w:val="28"/>
          <w:szCs w:val="28"/>
          <w:vertAlign w:val="subscript"/>
          <w:lang w:val="el-GR"/>
        </w:rPr>
        <w:t>2</w:t>
      </w:r>
      <w:r w:rsidRPr="00DE54DE">
        <w:rPr>
          <w:sz w:val="28"/>
          <w:szCs w:val="28"/>
          <w:lang w:val="el-GR"/>
        </w:rPr>
        <w:t>),….,Α</w:t>
      </w:r>
      <w:r w:rsidRPr="00DE54DE">
        <w:rPr>
          <w:sz w:val="28"/>
          <w:szCs w:val="28"/>
          <w:vertAlign w:val="subscript"/>
          <w:lang w:val="el-GR"/>
        </w:rPr>
        <w:t>Κ</w:t>
      </w:r>
      <w:r w:rsidRPr="00DE54DE">
        <w:rPr>
          <w:sz w:val="28"/>
          <w:szCs w:val="28"/>
          <w:lang w:val="el-GR"/>
        </w:rPr>
        <w:t>(</w:t>
      </w:r>
      <w:r w:rsidRPr="00221CE1">
        <w:rPr>
          <w:sz w:val="28"/>
          <w:szCs w:val="28"/>
        </w:rPr>
        <w:t>x</w:t>
      </w:r>
      <w:r w:rsidRPr="00DE54DE">
        <w:rPr>
          <w:sz w:val="28"/>
          <w:szCs w:val="28"/>
          <w:vertAlign w:val="subscript"/>
          <w:lang w:val="el-GR"/>
        </w:rPr>
        <w:t>κ</w:t>
      </w:r>
      <w:r w:rsidRPr="00DE54DE">
        <w:rPr>
          <w:sz w:val="28"/>
          <w:szCs w:val="28"/>
          <w:lang w:val="el-GR"/>
        </w:rPr>
        <w:t>,</w:t>
      </w:r>
      <w:r w:rsidRPr="00221CE1">
        <w:rPr>
          <w:sz w:val="28"/>
          <w:szCs w:val="28"/>
        </w:rPr>
        <w:t>y</w:t>
      </w:r>
      <w:r w:rsidRPr="00DE54DE">
        <w:rPr>
          <w:sz w:val="28"/>
          <w:szCs w:val="28"/>
          <w:vertAlign w:val="subscript"/>
          <w:lang w:val="el-GR"/>
        </w:rPr>
        <w:t>κ</w:t>
      </w:r>
      <w:r w:rsidRPr="00DE54DE">
        <w:rPr>
          <w:sz w:val="28"/>
          <w:szCs w:val="28"/>
          <w:lang w:val="el-GR"/>
        </w:rPr>
        <w:t>) του επιπέδου και β,α</w:t>
      </w:r>
      <w:r w:rsidRPr="00DE54DE">
        <w:rPr>
          <w:sz w:val="28"/>
          <w:szCs w:val="28"/>
          <w:vertAlign w:val="subscript"/>
          <w:lang w:val="el-GR"/>
        </w:rPr>
        <w:t>1</w:t>
      </w:r>
      <w:r w:rsidRPr="00DE54DE">
        <w:rPr>
          <w:sz w:val="28"/>
          <w:szCs w:val="28"/>
          <w:lang w:val="el-GR"/>
        </w:rPr>
        <w:t>,α</w:t>
      </w:r>
      <w:r w:rsidRPr="00DE54DE">
        <w:rPr>
          <w:sz w:val="28"/>
          <w:szCs w:val="28"/>
          <w:vertAlign w:val="subscript"/>
          <w:lang w:val="el-GR"/>
        </w:rPr>
        <w:t>2</w:t>
      </w:r>
      <w:r w:rsidRPr="00DE54DE">
        <w:rPr>
          <w:sz w:val="28"/>
          <w:szCs w:val="28"/>
          <w:lang w:val="el-GR"/>
        </w:rPr>
        <w:t>,…,</w:t>
      </w:r>
      <w:proofErr w:type="spellStart"/>
      <w:r w:rsidRPr="00DE54DE">
        <w:rPr>
          <w:sz w:val="28"/>
          <w:szCs w:val="28"/>
          <w:lang w:val="el-GR"/>
        </w:rPr>
        <w:t>α</w:t>
      </w:r>
      <w:r w:rsidRPr="00DE54DE">
        <w:rPr>
          <w:sz w:val="28"/>
          <w:szCs w:val="28"/>
          <w:vertAlign w:val="subscript"/>
          <w:lang w:val="el-GR"/>
        </w:rPr>
        <w:t>κ</w:t>
      </w:r>
      <w:proofErr w:type="spellEnd"/>
      <w:r w:rsidRPr="00DE54DE">
        <w:rPr>
          <w:sz w:val="28"/>
          <w:szCs w:val="28"/>
          <w:lang w:val="el-GR"/>
        </w:rPr>
        <w:t>&gt;0 πραγματικοί αριθμοί</w:t>
      </w:r>
    </w:p>
    <w:p w14:paraId="31D9FB30" w14:textId="77777777" w:rsidR="00A41BBA" w:rsidRPr="00A20B5B" w:rsidRDefault="00A41BBA" w:rsidP="00A41BBA">
      <w:pPr>
        <w:rPr>
          <w:sz w:val="28"/>
          <w:szCs w:val="28"/>
          <w:lang w:val="el-GR"/>
        </w:rPr>
      </w:pPr>
      <w:r w:rsidRPr="00A20B5B">
        <w:rPr>
          <w:sz w:val="28"/>
          <w:szCs w:val="28"/>
          <w:lang w:val="el-GR"/>
        </w:rPr>
        <w:t>Αν Μ(</w:t>
      </w:r>
      <w:r w:rsidRPr="00221CE1">
        <w:rPr>
          <w:sz w:val="28"/>
          <w:szCs w:val="28"/>
        </w:rPr>
        <w:t>x</w:t>
      </w:r>
      <w:r w:rsidRPr="00A20B5B">
        <w:rPr>
          <w:sz w:val="28"/>
          <w:szCs w:val="28"/>
          <w:lang w:val="el-GR"/>
        </w:rPr>
        <w:t>,</w:t>
      </w:r>
      <w:r w:rsidRPr="00221CE1">
        <w:rPr>
          <w:sz w:val="28"/>
          <w:szCs w:val="28"/>
        </w:rPr>
        <w:t>y</w:t>
      </w:r>
      <w:r w:rsidRPr="00A20B5B">
        <w:rPr>
          <w:sz w:val="28"/>
          <w:szCs w:val="28"/>
          <w:lang w:val="el-GR"/>
        </w:rPr>
        <w:t xml:space="preserve">) τυχαίο σημείο του επιπέδου ώστε να ισχύει </w:t>
      </w:r>
    </w:p>
    <w:p w14:paraId="12863842" w14:textId="77777777" w:rsidR="00A41BBA" w:rsidRPr="00A20B5B" w:rsidRDefault="00A41BBA" w:rsidP="00A41BBA">
      <w:pPr>
        <w:rPr>
          <w:sz w:val="28"/>
          <w:szCs w:val="28"/>
          <w:lang w:val="el-GR"/>
        </w:rPr>
      </w:pPr>
      <w:r w:rsidRPr="00A20B5B">
        <w:rPr>
          <w:sz w:val="28"/>
          <w:szCs w:val="28"/>
          <w:lang w:val="el-GR"/>
        </w:rPr>
        <w:t>α</w:t>
      </w:r>
      <w:r w:rsidRPr="00A20B5B">
        <w:rPr>
          <w:sz w:val="28"/>
          <w:szCs w:val="28"/>
          <w:vertAlign w:val="subscript"/>
          <w:lang w:val="el-GR"/>
        </w:rPr>
        <w:t>1</w:t>
      </w:r>
      <w:r w:rsidRPr="00A20B5B">
        <w:rPr>
          <w:sz w:val="28"/>
          <w:szCs w:val="28"/>
          <w:lang w:val="el-GR"/>
        </w:rPr>
        <w:t>(</w:t>
      </w:r>
      <w:r>
        <w:rPr>
          <w:sz w:val="28"/>
          <w:szCs w:val="28"/>
          <w:lang w:val="el-GR"/>
        </w:rPr>
        <w:t>ΜΑ</w:t>
      </w:r>
      <w:r w:rsidRPr="00A20B5B">
        <w:rPr>
          <w:sz w:val="28"/>
          <w:szCs w:val="28"/>
          <w:vertAlign w:val="subscript"/>
          <w:lang w:val="el-GR"/>
        </w:rPr>
        <w:t>1</w:t>
      </w:r>
      <w:r w:rsidRPr="00A20B5B">
        <w:rPr>
          <w:sz w:val="28"/>
          <w:szCs w:val="28"/>
          <w:lang w:val="el-GR"/>
        </w:rPr>
        <w:t>)</w:t>
      </w:r>
      <w:r w:rsidRPr="00A20B5B">
        <w:rPr>
          <w:sz w:val="28"/>
          <w:szCs w:val="28"/>
          <w:vertAlign w:val="superscript"/>
          <w:lang w:val="el-GR"/>
        </w:rPr>
        <w:t>2</w:t>
      </w:r>
      <w:r w:rsidRPr="00A20B5B">
        <w:rPr>
          <w:sz w:val="28"/>
          <w:szCs w:val="28"/>
          <w:lang w:val="el-GR"/>
        </w:rPr>
        <w:t>+…..+</w:t>
      </w:r>
      <w:proofErr w:type="spellStart"/>
      <w:r w:rsidRPr="00A20B5B">
        <w:rPr>
          <w:sz w:val="28"/>
          <w:szCs w:val="28"/>
          <w:lang w:val="el-GR"/>
        </w:rPr>
        <w:t>α</w:t>
      </w:r>
      <w:r w:rsidRPr="00A20B5B">
        <w:rPr>
          <w:sz w:val="28"/>
          <w:szCs w:val="28"/>
          <w:vertAlign w:val="subscript"/>
          <w:lang w:val="el-GR"/>
        </w:rPr>
        <w:t>κ</w:t>
      </w:r>
      <w:proofErr w:type="spellEnd"/>
      <w:r w:rsidRPr="00A20B5B">
        <w:rPr>
          <w:sz w:val="28"/>
          <w:szCs w:val="28"/>
          <w:lang w:val="el-GR"/>
        </w:rPr>
        <w:t>(ΜΑ</w:t>
      </w:r>
      <w:r w:rsidRPr="00A20B5B">
        <w:rPr>
          <w:sz w:val="28"/>
          <w:szCs w:val="28"/>
          <w:vertAlign w:val="subscript"/>
          <w:lang w:val="el-GR"/>
        </w:rPr>
        <w:t>Κ</w:t>
      </w:r>
      <w:r w:rsidRPr="00A20B5B">
        <w:rPr>
          <w:sz w:val="28"/>
          <w:szCs w:val="28"/>
          <w:lang w:val="el-GR"/>
        </w:rPr>
        <w:t>)</w:t>
      </w:r>
      <w:r w:rsidRPr="00A20B5B">
        <w:rPr>
          <w:sz w:val="28"/>
          <w:szCs w:val="28"/>
          <w:vertAlign w:val="superscript"/>
          <w:lang w:val="el-GR"/>
        </w:rPr>
        <w:t>2</w:t>
      </w:r>
      <w:r w:rsidRPr="00A20B5B">
        <w:rPr>
          <w:sz w:val="28"/>
          <w:szCs w:val="28"/>
          <w:lang w:val="el-GR"/>
        </w:rPr>
        <w:t xml:space="preserve">=β τότε </w:t>
      </w:r>
    </w:p>
    <w:p w14:paraId="4228EAF5" w14:textId="77777777" w:rsidR="00A41BBA" w:rsidRPr="00A20B5B" w:rsidRDefault="00A41BBA" w:rsidP="00A41BBA">
      <w:pPr>
        <w:rPr>
          <w:sz w:val="28"/>
          <w:szCs w:val="28"/>
          <w:lang w:val="el-GR"/>
        </w:rPr>
      </w:pPr>
      <w:r w:rsidRPr="00A20B5B">
        <w:rPr>
          <w:sz w:val="28"/>
          <w:szCs w:val="28"/>
          <w:lang w:val="el-GR"/>
        </w:rPr>
        <w:t>α</w:t>
      </w:r>
      <w:r w:rsidRPr="00A20B5B">
        <w:rPr>
          <w:sz w:val="28"/>
          <w:szCs w:val="28"/>
          <w:vertAlign w:val="subscript"/>
          <w:lang w:val="el-GR"/>
        </w:rPr>
        <w:t>1</w:t>
      </w:r>
      <w:r w:rsidRPr="00A20B5B">
        <w:rPr>
          <w:sz w:val="28"/>
          <w:szCs w:val="28"/>
          <w:lang w:val="el-GR"/>
        </w:rPr>
        <w:t>((</w:t>
      </w:r>
      <w:r w:rsidRPr="00221CE1">
        <w:rPr>
          <w:sz w:val="28"/>
          <w:szCs w:val="28"/>
        </w:rPr>
        <w:t>x</w:t>
      </w:r>
      <w:r w:rsidRPr="00A20B5B">
        <w:rPr>
          <w:sz w:val="28"/>
          <w:szCs w:val="28"/>
          <w:lang w:val="el-GR"/>
        </w:rPr>
        <w:t>-</w:t>
      </w:r>
      <w:r w:rsidRPr="00221CE1">
        <w:rPr>
          <w:sz w:val="28"/>
          <w:szCs w:val="28"/>
        </w:rPr>
        <w:t>x</w:t>
      </w:r>
      <w:r w:rsidRPr="00A20B5B">
        <w:rPr>
          <w:sz w:val="28"/>
          <w:szCs w:val="28"/>
          <w:vertAlign w:val="subscript"/>
          <w:lang w:val="el-GR"/>
        </w:rPr>
        <w:t>1</w:t>
      </w:r>
      <w:r w:rsidRPr="00A20B5B">
        <w:rPr>
          <w:sz w:val="28"/>
          <w:szCs w:val="28"/>
          <w:lang w:val="el-GR"/>
        </w:rPr>
        <w:t>)</w:t>
      </w:r>
      <w:r w:rsidRPr="00A20B5B">
        <w:rPr>
          <w:sz w:val="28"/>
          <w:szCs w:val="28"/>
          <w:vertAlign w:val="superscript"/>
          <w:lang w:val="el-GR"/>
        </w:rPr>
        <w:t>2</w:t>
      </w:r>
      <w:r w:rsidRPr="00A20B5B">
        <w:rPr>
          <w:sz w:val="28"/>
          <w:szCs w:val="28"/>
          <w:lang w:val="el-GR"/>
        </w:rPr>
        <w:t>+(</w:t>
      </w:r>
      <w:r>
        <w:rPr>
          <w:sz w:val="28"/>
          <w:szCs w:val="28"/>
        </w:rPr>
        <w:t>y</w:t>
      </w:r>
      <w:r w:rsidRPr="00A20B5B">
        <w:rPr>
          <w:sz w:val="28"/>
          <w:szCs w:val="28"/>
          <w:lang w:val="el-GR"/>
        </w:rPr>
        <w:t>-</w:t>
      </w:r>
      <w:r>
        <w:rPr>
          <w:sz w:val="28"/>
          <w:szCs w:val="28"/>
        </w:rPr>
        <w:t>y</w:t>
      </w:r>
      <w:r w:rsidRPr="00A20B5B">
        <w:rPr>
          <w:sz w:val="28"/>
          <w:szCs w:val="28"/>
          <w:vertAlign w:val="subscript"/>
          <w:lang w:val="el-GR"/>
        </w:rPr>
        <w:t>1</w:t>
      </w:r>
      <w:r w:rsidRPr="00A20B5B">
        <w:rPr>
          <w:sz w:val="28"/>
          <w:szCs w:val="28"/>
          <w:lang w:val="el-GR"/>
        </w:rPr>
        <w:t>)</w:t>
      </w:r>
      <w:r w:rsidRPr="00A20B5B">
        <w:rPr>
          <w:sz w:val="28"/>
          <w:szCs w:val="28"/>
          <w:vertAlign w:val="superscript"/>
          <w:lang w:val="el-GR"/>
        </w:rPr>
        <w:t>2</w:t>
      </w:r>
      <w:r w:rsidRPr="00A20B5B">
        <w:rPr>
          <w:sz w:val="28"/>
          <w:szCs w:val="28"/>
          <w:lang w:val="el-GR"/>
        </w:rPr>
        <w:t>)+ α</w:t>
      </w:r>
      <w:r w:rsidRPr="00A20B5B">
        <w:rPr>
          <w:sz w:val="28"/>
          <w:szCs w:val="28"/>
          <w:vertAlign w:val="subscript"/>
          <w:lang w:val="el-GR"/>
        </w:rPr>
        <w:t>2</w:t>
      </w:r>
      <w:r w:rsidRPr="00A20B5B">
        <w:rPr>
          <w:sz w:val="28"/>
          <w:szCs w:val="28"/>
          <w:lang w:val="el-GR"/>
        </w:rPr>
        <w:t>((</w:t>
      </w:r>
      <w:r w:rsidRPr="00221CE1">
        <w:rPr>
          <w:sz w:val="28"/>
          <w:szCs w:val="28"/>
        </w:rPr>
        <w:t>x</w:t>
      </w:r>
      <w:r w:rsidRPr="00A20B5B">
        <w:rPr>
          <w:sz w:val="28"/>
          <w:szCs w:val="28"/>
          <w:lang w:val="el-GR"/>
        </w:rPr>
        <w:t>-</w:t>
      </w:r>
      <w:r w:rsidRPr="00221CE1">
        <w:rPr>
          <w:sz w:val="28"/>
          <w:szCs w:val="28"/>
        </w:rPr>
        <w:t>x</w:t>
      </w:r>
      <w:r w:rsidRPr="00A20B5B">
        <w:rPr>
          <w:sz w:val="28"/>
          <w:szCs w:val="28"/>
          <w:vertAlign w:val="subscript"/>
          <w:lang w:val="el-GR"/>
        </w:rPr>
        <w:t>2</w:t>
      </w:r>
      <w:r w:rsidRPr="00A20B5B">
        <w:rPr>
          <w:sz w:val="28"/>
          <w:szCs w:val="28"/>
          <w:lang w:val="el-GR"/>
        </w:rPr>
        <w:t>)</w:t>
      </w:r>
      <w:r w:rsidRPr="00A20B5B">
        <w:rPr>
          <w:sz w:val="28"/>
          <w:szCs w:val="28"/>
          <w:vertAlign w:val="superscript"/>
          <w:lang w:val="el-GR"/>
        </w:rPr>
        <w:t>2</w:t>
      </w:r>
      <w:r w:rsidRPr="00A20B5B">
        <w:rPr>
          <w:sz w:val="28"/>
          <w:szCs w:val="28"/>
          <w:lang w:val="el-GR"/>
        </w:rPr>
        <w:t>+(</w:t>
      </w:r>
      <w:r>
        <w:rPr>
          <w:sz w:val="28"/>
          <w:szCs w:val="28"/>
        </w:rPr>
        <w:t>y</w:t>
      </w:r>
      <w:r w:rsidRPr="00A20B5B">
        <w:rPr>
          <w:sz w:val="28"/>
          <w:szCs w:val="28"/>
          <w:lang w:val="el-GR"/>
        </w:rPr>
        <w:t>-</w:t>
      </w:r>
      <w:r>
        <w:rPr>
          <w:sz w:val="28"/>
          <w:szCs w:val="28"/>
        </w:rPr>
        <w:t>y</w:t>
      </w:r>
      <w:r w:rsidRPr="00A20B5B">
        <w:rPr>
          <w:sz w:val="28"/>
          <w:szCs w:val="28"/>
          <w:vertAlign w:val="subscript"/>
          <w:lang w:val="el-GR"/>
        </w:rPr>
        <w:t>2</w:t>
      </w:r>
      <w:r w:rsidRPr="00A20B5B">
        <w:rPr>
          <w:sz w:val="28"/>
          <w:szCs w:val="28"/>
          <w:lang w:val="el-GR"/>
        </w:rPr>
        <w:t>)</w:t>
      </w:r>
      <w:r w:rsidRPr="00A20B5B">
        <w:rPr>
          <w:sz w:val="28"/>
          <w:szCs w:val="28"/>
          <w:vertAlign w:val="superscript"/>
          <w:lang w:val="el-GR"/>
        </w:rPr>
        <w:t>2</w:t>
      </w:r>
      <w:r w:rsidRPr="00A20B5B">
        <w:rPr>
          <w:sz w:val="28"/>
          <w:szCs w:val="28"/>
          <w:lang w:val="el-GR"/>
        </w:rPr>
        <w:t xml:space="preserve">)+….+ </w:t>
      </w:r>
      <w:proofErr w:type="spellStart"/>
      <w:r w:rsidRPr="00A20B5B">
        <w:rPr>
          <w:sz w:val="28"/>
          <w:szCs w:val="28"/>
          <w:lang w:val="el-GR"/>
        </w:rPr>
        <w:t>α</w:t>
      </w:r>
      <w:r w:rsidRPr="00A20B5B">
        <w:rPr>
          <w:sz w:val="28"/>
          <w:szCs w:val="28"/>
          <w:vertAlign w:val="subscript"/>
          <w:lang w:val="el-GR"/>
        </w:rPr>
        <w:t>κ</w:t>
      </w:r>
      <w:proofErr w:type="spellEnd"/>
      <w:r w:rsidRPr="00A20B5B">
        <w:rPr>
          <w:sz w:val="28"/>
          <w:szCs w:val="28"/>
          <w:lang w:val="el-GR"/>
        </w:rPr>
        <w:t>((</w:t>
      </w:r>
      <w:r w:rsidRPr="00221CE1">
        <w:rPr>
          <w:sz w:val="28"/>
          <w:szCs w:val="28"/>
        </w:rPr>
        <w:t>x</w:t>
      </w:r>
      <w:r w:rsidRPr="00A20B5B">
        <w:rPr>
          <w:sz w:val="28"/>
          <w:szCs w:val="28"/>
          <w:lang w:val="el-GR"/>
        </w:rPr>
        <w:t>-</w:t>
      </w:r>
      <w:r w:rsidRPr="00221CE1">
        <w:rPr>
          <w:sz w:val="28"/>
          <w:szCs w:val="28"/>
        </w:rPr>
        <w:t>x</w:t>
      </w:r>
      <w:r w:rsidRPr="00A20B5B">
        <w:rPr>
          <w:sz w:val="28"/>
          <w:szCs w:val="28"/>
          <w:vertAlign w:val="subscript"/>
          <w:lang w:val="el-GR"/>
        </w:rPr>
        <w:t>κ</w:t>
      </w:r>
      <w:r w:rsidRPr="00A20B5B">
        <w:rPr>
          <w:sz w:val="28"/>
          <w:szCs w:val="28"/>
          <w:lang w:val="el-GR"/>
        </w:rPr>
        <w:t>)</w:t>
      </w:r>
      <w:r w:rsidRPr="00A20B5B">
        <w:rPr>
          <w:sz w:val="28"/>
          <w:szCs w:val="28"/>
          <w:vertAlign w:val="superscript"/>
          <w:lang w:val="el-GR"/>
        </w:rPr>
        <w:t>2</w:t>
      </w:r>
      <w:r w:rsidRPr="00A20B5B">
        <w:rPr>
          <w:sz w:val="28"/>
          <w:szCs w:val="28"/>
          <w:lang w:val="el-GR"/>
        </w:rPr>
        <w:t>+(</w:t>
      </w:r>
      <w:r>
        <w:rPr>
          <w:sz w:val="28"/>
          <w:szCs w:val="28"/>
        </w:rPr>
        <w:t>y</w:t>
      </w:r>
      <w:r w:rsidRPr="00A20B5B">
        <w:rPr>
          <w:sz w:val="28"/>
          <w:szCs w:val="28"/>
          <w:lang w:val="el-GR"/>
        </w:rPr>
        <w:t>-</w:t>
      </w:r>
      <w:r>
        <w:rPr>
          <w:sz w:val="28"/>
          <w:szCs w:val="28"/>
        </w:rPr>
        <w:t>y</w:t>
      </w:r>
      <w:r w:rsidRPr="00A20B5B">
        <w:rPr>
          <w:sz w:val="28"/>
          <w:szCs w:val="28"/>
          <w:vertAlign w:val="subscript"/>
          <w:lang w:val="el-GR"/>
        </w:rPr>
        <w:t>κ</w:t>
      </w:r>
      <w:r w:rsidRPr="00A20B5B">
        <w:rPr>
          <w:sz w:val="28"/>
          <w:szCs w:val="28"/>
          <w:lang w:val="el-GR"/>
        </w:rPr>
        <w:t>)</w:t>
      </w:r>
      <w:r w:rsidRPr="00A20B5B">
        <w:rPr>
          <w:sz w:val="28"/>
          <w:szCs w:val="28"/>
          <w:vertAlign w:val="superscript"/>
          <w:lang w:val="el-GR"/>
        </w:rPr>
        <w:t>2</w:t>
      </w:r>
      <w:r w:rsidRPr="00A20B5B">
        <w:rPr>
          <w:sz w:val="28"/>
          <w:szCs w:val="28"/>
          <w:lang w:val="el-GR"/>
        </w:rPr>
        <w:t>)=β</w:t>
      </w:r>
      <w:r>
        <w:rPr>
          <w:sz w:val="28"/>
          <w:szCs w:val="28"/>
        </w:rPr>
        <w:sym w:font="Symbol" w:char="F0DB"/>
      </w:r>
    </w:p>
    <w:p w14:paraId="36CA8E93" w14:textId="77777777" w:rsidR="00A41BBA" w:rsidRPr="00A20B5B" w:rsidRDefault="00A41BBA" w:rsidP="00A41BBA">
      <w:pPr>
        <w:rPr>
          <w:sz w:val="28"/>
          <w:szCs w:val="28"/>
          <w:lang w:val="el-GR"/>
        </w:rPr>
      </w:pPr>
      <w:r w:rsidRPr="00A20B5B">
        <w:rPr>
          <w:sz w:val="28"/>
          <w:szCs w:val="28"/>
          <w:lang w:val="el-GR"/>
        </w:rPr>
        <w:t>α</w:t>
      </w:r>
      <w:r w:rsidRPr="00A20B5B">
        <w:rPr>
          <w:sz w:val="28"/>
          <w:szCs w:val="28"/>
          <w:vertAlign w:val="subscript"/>
          <w:lang w:val="el-GR"/>
        </w:rPr>
        <w:t>1</w:t>
      </w:r>
      <w:r w:rsidRPr="00A20B5B">
        <w:rPr>
          <w:sz w:val="28"/>
          <w:szCs w:val="28"/>
          <w:lang w:val="el-GR"/>
        </w:rPr>
        <w:t>(</w:t>
      </w:r>
      <w:r>
        <w:rPr>
          <w:sz w:val="28"/>
          <w:szCs w:val="28"/>
        </w:rPr>
        <w:t>x</w:t>
      </w:r>
      <w:r w:rsidRPr="00A20B5B">
        <w:rPr>
          <w:sz w:val="28"/>
          <w:szCs w:val="28"/>
          <w:vertAlign w:val="superscript"/>
          <w:lang w:val="el-GR"/>
        </w:rPr>
        <w:t>2</w:t>
      </w:r>
      <w:r w:rsidRPr="00A20B5B">
        <w:rPr>
          <w:sz w:val="28"/>
          <w:szCs w:val="28"/>
          <w:lang w:val="el-GR"/>
        </w:rPr>
        <w:t>-2</w:t>
      </w:r>
      <w:r>
        <w:rPr>
          <w:sz w:val="28"/>
          <w:szCs w:val="28"/>
        </w:rPr>
        <w:t>xx</w:t>
      </w:r>
      <w:r w:rsidRPr="00A20B5B">
        <w:rPr>
          <w:sz w:val="28"/>
          <w:szCs w:val="28"/>
          <w:vertAlign w:val="subscript"/>
          <w:lang w:val="el-GR"/>
        </w:rPr>
        <w:t>1</w:t>
      </w:r>
      <w:r w:rsidRPr="00A20B5B">
        <w:rPr>
          <w:sz w:val="28"/>
          <w:szCs w:val="28"/>
          <w:lang w:val="el-GR"/>
        </w:rPr>
        <w:t>+</w:t>
      </w:r>
      <w:r>
        <w:rPr>
          <w:sz w:val="28"/>
          <w:szCs w:val="28"/>
        </w:rPr>
        <w:t>x</w:t>
      </w:r>
      <w:r w:rsidRPr="00A20B5B">
        <w:rPr>
          <w:sz w:val="28"/>
          <w:szCs w:val="28"/>
          <w:vertAlign w:val="subscript"/>
          <w:lang w:val="el-GR"/>
        </w:rPr>
        <w:t>1</w:t>
      </w:r>
      <w:r w:rsidRPr="00A20B5B">
        <w:rPr>
          <w:sz w:val="28"/>
          <w:szCs w:val="28"/>
          <w:vertAlign w:val="superscript"/>
          <w:lang w:val="el-GR"/>
        </w:rPr>
        <w:t>2</w:t>
      </w:r>
      <w:r w:rsidRPr="00A20B5B">
        <w:rPr>
          <w:sz w:val="28"/>
          <w:szCs w:val="28"/>
          <w:lang w:val="el-GR"/>
        </w:rPr>
        <w:t>)+ α</w:t>
      </w:r>
      <w:r w:rsidRPr="00A20B5B">
        <w:rPr>
          <w:sz w:val="28"/>
          <w:szCs w:val="28"/>
          <w:vertAlign w:val="subscript"/>
          <w:lang w:val="el-GR"/>
        </w:rPr>
        <w:t>1</w:t>
      </w:r>
      <w:r w:rsidRPr="00A20B5B">
        <w:rPr>
          <w:sz w:val="28"/>
          <w:szCs w:val="28"/>
          <w:lang w:val="el-GR"/>
        </w:rPr>
        <w:t>(</w:t>
      </w:r>
      <w:r>
        <w:rPr>
          <w:sz w:val="28"/>
          <w:szCs w:val="28"/>
        </w:rPr>
        <w:t>y</w:t>
      </w:r>
      <w:r w:rsidRPr="00A20B5B">
        <w:rPr>
          <w:sz w:val="28"/>
          <w:szCs w:val="28"/>
          <w:vertAlign w:val="superscript"/>
          <w:lang w:val="el-GR"/>
        </w:rPr>
        <w:t>2</w:t>
      </w:r>
      <w:r w:rsidRPr="00A20B5B">
        <w:rPr>
          <w:sz w:val="28"/>
          <w:szCs w:val="28"/>
          <w:lang w:val="el-GR"/>
        </w:rPr>
        <w:t>-2</w:t>
      </w:r>
      <w:proofErr w:type="spellStart"/>
      <w:r>
        <w:rPr>
          <w:sz w:val="28"/>
          <w:szCs w:val="28"/>
        </w:rPr>
        <w:t>yy</w:t>
      </w:r>
      <w:proofErr w:type="spellEnd"/>
      <w:r w:rsidRPr="00A20B5B">
        <w:rPr>
          <w:sz w:val="28"/>
          <w:szCs w:val="28"/>
          <w:vertAlign w:val="subscript"/>
          <w:lang w:val="el-GR"/>
        </w:rPr>
        <w:t>1</w:t>
      </w:r>
      <w:r w:rsidRPr="00A20B5B">
        <w:rPr>
          <w:sz w:val="28"/>
          <w:szCs w:val="28"/>
          <w:lang w:val="el-GR"/>
        </w:rPr>
        <w:t>+</w:t>
      </w:r>
      <w:r>
        <w:rPr>
          <w:sz w:val="28"/>
          <w:szCs w:val="28"/>
        </w:rPr>
        <w:t>y</w:t>
      </w:r>
      <w:r w:rsidRPr="00A20B5B">
        <w:rPr>
          <w:sz w:val="28"/>
          <w:szCs w:val="28"/>
          <w:vertAlign w:val="subscript"/>
          <w:lang w:val="el-GR"/>
        </w:rPr>
        <w:t>1</w:t>
      </w:r>
      <w:r w:rsidRPr="00A20B5B">
        <w:rPr>
          <w:sz w:val="28"/>
          <w:szCs w:val="28"/>
          <w:vertAlign w:val="superscript"/>
          <w:lang w:val="el-GR"/>
        </w:rPr>
        <w:t>2</w:t>
      </w:r>
      <w:r w:rsidRPr="00A20B5B">
        <w:rPr>
          <w:sz w:val="28"/>
          <w:szCs w:val="28"/>
          <w:lang w:val="el-GR"/>
        </w:rPr>
        <w:t>)+………+ α</w:t>
      </w:r>
      <w:r>
        <w:rPr>
          <w:sz w:val="28"/>
          <w:szCs w:val="28"/>
          <w:vertAlign w:val="subscript"/>
        </w:rPr>
        <w:t>k</w:t>
      </w:r>
      <w:r w:rsidRPr="00A20B5B">
        <w:rPr>
          <w:sz w:val="28"/>
          <w:szCs w:val="28"/>
          <w:lang w:val="el-GR"/>
        </w:rPr>
        <w:t>(</w:t>
      </w:r>
      <w:r>
        <w:rPr>
          <w:sz w:val="28"/>
          <w:szCs w:val="28"/>
        </w:rPr>
        <w:t>x</w:t>
      </w:r>
      <w:r w:rsidRPr="00A20B5B">
        <w:rPr>
          <w:sz w:val="28"/>
          <w:szCs w:val="28"/>
          <w:vertAlign w:val="superscript"/>
          <w:lang w:val="el-GR"/>
        </w:rPr>
        <w:t>2</w:t>
      </w:r>
      <w:r w:rsidRPr="00A20B5B">
        <w:rPr>
          <w:sz w:val="28"/>
          <w:szCs w:val="28"/>
          <w:lang w:val="el-GR"/>
        </w:rPr>
        <w:t>-2</w:t>
      </w:r>
      <w:proofErr w:type="spellStart"/>
      <w:r>
        <w:rPr>
          <w:sz w:val="28"/>
          <w:szCs w:val="28"/>
        </w:rPr>
        <w:t>xx</w:t>
      </w:r>
      <w:r>
        <w:rPr>
          <w:sz w:val="28"/>
          <w:szCs w:val="28"/>
          <w:vertAlign w:val="subscript"/>
        </w:rPr>
        <w:t>k</w:t>
      </w:r>
      <w:proofErr w:type="spellEnd"/>
      <w:r w:rsidRPr="00A20B5B">
        <w:rPr>
          <w:sz w:val="28"/>
          <w:szCs w:val="28"/>
          <w:lang w:val="el-GR"/>
        </w:rPr>
        <w:t>+</w:t>
      </w:r>
      <w:proofErr w:type="spellStart"/>
      <w:r>
        <w:rPr>
          <w:sz w:val="28"/>
          <w:szCs w:val="28"/>
        </w:rPr>
        <w:t>x</w:t>
      </w:r>
      <w:r>
        <w:rPr>
          <w:sz w:val="28"/>
          <w:szCs w:val="28"/>
          <w:vertAlign w:val="subscript"/>
        </w:rPr>
        <w:t>k</w:t>
      </w:r>
      <w:proofErr w:type="spellEnd"/>
      <w:r w:rsidRPr="00A20B5B">
        <w:rPr>
          <w:sz w:val="28"/>
          <w:szCs w:val="28"/>
          <w:vertAlign w:val="superscript"/>
          <w:lang w:val="el-GR"/>
        </w:rPr>
        <w:t>2</w:t>
      </w:r>
      <w:r w:rsidRPr="00A20B5B">
        <w:rPr>
          <w:sz w:val="28"/>
          <w:szCs w:val="28"/>
          <w:lang w:val="el-GR"/>
        </w:rPr>
        <w:t>)+ α</w:t>
      </w:r>
      <w:r>
        <w:rPr>
          <w:sz w:val="28"/>
          <w:szCs w:val="28"/>
          <w:vertAlign w:val="subscript"/>
        </w:rPr>
        <w:t>k</w:t>
      </w:r>
      <w:r w:rsidRPr="00A20B5B">
        <w:rPr>
          <w:sz w:val="28"/>
          <w:szCs w:val="28"/>
          <w:lang w:val="el-GR"/>
        </w:rPr>
        <w:t>(</w:t>
      </w:r>
      <w:r>
        <w:rPr>
          <w:sz w:val="28"/>
          <w:szCs w:val="28"/>
        </w:rPr>
        <w:t>y</w:t>
      </w:r>
      <w:r w:rsidRPr="00A20B5B">
        <w:rPr>
          <w:sz w:val="28"/>
          <w:szCs w:val="28"/>
          <w:vertAlign w:val="superscript"/>
          <w:lang w:val="el-GR"/>
        </w:rPr>
        <w:t>2</w:t>
      </w:r>
      <w:r w:rsidRPr="00A20B5B">
        <w:rPr>
          <w:sz w:val="28"/>
          <w:szCs w:val="28"/>
          <w:lang w:val="el-GR"/>
        </w:rPr>
        <w:t>-2</w:t>
      </w:r>
      <w:proofErr w:type="spellStart"/>
      <w:r>
        <w:rPr>
          <w:sz w:val="28"/>
          <w:szCs w:val="28"/>
        </w:rPr>
        <w:t>yy</w:t>
      </w:r>
      <w:r>
        <w:rPr>
          <w:sz w:val="28"/>
          <w:szCs w:val="28"/>
          <w:vertAlign w:val="subscript"/>
        </w:rPr>
        <w:t>k</w:t>
      </w:r>
      <w:proofErr w:type="spellEnd"/>
      <w:r w:rsidRPr="00A20B5B">
        <w:rPr>
          <w:sz w:val="28"/>
          <w:szCs w:val="28"/>
          <w:lang w:val="el-GR"/>
        </w:rPr>
        <w:t>+</w:t>
      </w:r>
      <w:proofErr w:type="spellStart"/>
      <w:r>
        <w:rPr>
          <w:sz w:val="28"/>
          <w:szCs w:val="28"/>
        </w:rPr>
        <w:t>y</w:t>
      </w:r>
      <w:r>
        <w:rPr>
          <w:sz w:val="28"/>
          <w:szCs w:val="28"/>
          <w:vertAlign w:val="subscript"/>
        </w:rPr>
        <w:t>k</w:t>
      </w:r>
      <w:proofErr w:type="spellEnd"/>
      <w:r w:rsidRPr="00A20B5B">
        <w:rPr>
          <w:sz w:val="28"/>
          <w:szCs w:val="28"/>
          <w:vertAlign w:val="superscript"/>
          <w:lang w:val="el-GR"/>
        </w:rPr>
        <w:t>2</w:t>
      </w:r>
      <w:r w:rsidRPr="00A20B5B">
        <w:rPr>
          <w:sz w:val="28"/>
          <w:szCs w:val="28"/>
          <w:lang w:val="el-GR"/>
        </w:rPr>
        <w:t>)-β=0</w:t>
      </w:r>
      <w:r>
        <w:rPr>
          <w:sz w:val="28"/>
          <w:szCs w:val="28"/>
        </w:rPr>
        <w:sym w:font="Symbol" w:char="F0DB"/>
      </w:r>
    </w:p>
    <w:p w14:paraId="13CC6184" w14:textId="77777777" w:rsidR="00A41BBA" w:rsidRPr="00A20B5B" w:rsidRDefault="00A41BBA" w:rsidP="00A41BBA">
      <w:pPr>
        <w:rPr>
          <w:sz w:val="28"/>
          <w:szCs w:val="28"/>
          <w:lang w:val="el-GR"/>
        </w:rPr>
      </w:pPr>
      <w:r w:rsidRPr="00A20B5B">
        <w:rPr>
          <w:sz w:val="28"/>
          <w:szCs w:val="28"/>
          <w:lang w:val="el-GR"/>
        </w:rPr>
        <w:t>(α</w:t>
      </w:r>
      <w:r w:rsidRPr="00A20B5B">
        <w:rPr>
          <w:sz w:val="28"/>
          <w:szCs w:val="28"/>
          <w:vertAlign w:val="subscript"/>
          <w:lang w:val="el-GR"/>
        </w:rPr>
        <w:t>1</w:t>
      </w:r>
      <w:r w:rsidRPr="00A20B5B">
        <w:rPr>
          <w:sz w:val="28"/>
          <w:szCs w:val="28"/>
          <w:lang w:val="el-GR"/>
        </w:rPr>
        <w:t>+….</w:t>
      </w:r>
      <w:proofErr w:type="spellStart"/>
      <w:r w:rsidRPr="00A20B5B">
        <w:rPr>
          <w:sz w:val="28"/>
          <w:szCs w:val="28"/>
          <w:lang w:val="el-GR"/>
        </w:rPr>
        <w:t>α</w:t>
      </w:r>
      <w:r w:rsidRPr="00A20B5B">
        <w:rPr>
          <w:sz w:val="28"/>
          <w:szCs w:val="28"/>
          <w:vertAlign w:val="subscript"/>
          <w:lang w:val="el-GR"/>
        </w:rPr>
        <w:t>κ</w:t>
      </w:r>
      <w:proofErr w:type="spellEnd"/>
      <w:r w:rsidRPr="00A20B5B">
        <w:rPr>
          <w:sz w:val="28"/>
          <w:szCs w:val="28"/>
          <w:lang w:val="el-GR"/>
        </w:rPr>
        <w:t>)</w:t>
      </w:r>
      <w:r>
        <w:rPr>
          <w:sz w:val="28"/>
          <w:szCs w:val="28"/>
        </w:rPr>
        <w:t>x</w:t>
      </w:r>
      <w:r w:rsidRPr="00A20B5B">
        <w:rPr>
          <w:sz w:val="28"/>
          <w:szCs w:val="28"/>
          <w:vertAlign w:val="superscript"/>
          <w:lang w:val="el-GR"/>
        </w:rPr>
        <w:t>2</w:t>
      </w:r>
      <w:r w:rsidRPr="00A20B5B">
        <w:rPr>
          <w:sz w:val="28"/>
          <w:szCs w:val="28"/>
          <w:lang w:val="el-GR"/>
        </w:rPr>
        <w:t>+((α</w:t>
      </w:r>
      <w:r w:rsidRPr="00A20B5B">
        <w:rPr>
          <w:sz w:val="28"/>
          <w:szCs w:val="28"/>
          <w:vertAlign w:val="subscript"/>
          <w:lang w:val="el-GR"/>
        </w:rPr>
        <w:t>1</w:t>
      </w:r>
      <w:r w:rsidRPr="00A20B5B">
        <w:rPr>
          <w:sz w:val="28"/>
          <w:szCs w:val="28"/>
          <w:lang w:val="el-GR"/>
        </w:rPr>
        <w:t>+….</w:t>
      </w:r>
      <w:proofErr w:type="spellStart"/>
      <w:r w:rsidRPr="00A20B5B">
        <w:rPr>
          <w:sz w:val="28"/>
          <w:szCs w:val="28"/>
          <w:lang w:val="el-GR"/>
        </w:rPr>
        <w:t>α</w:t>
      </w:r>
      <w:r w:rsidRPr="00A20B5B">
        <w:rPr>
          <w:sz w:val="28"/>
          <w:szCs w:val="28"/>
          <w:vertAlign w:val="subscript"/>
          <w:lang w:val="el-GR"/>
        </w:rPr>
        <w:t>κ</w:t>
      </w:r>
      <w:proofErr w:type="spellEnd"/>
      <w:r w:rsidRPr="00A20B5B">
        <w:rPr>
          <w:sz w:val="28"/>
          <w:szCs w:val="28"/>
          <w:lang w:val="el-GR"/>
        </w:rPr>
        <w:t>)</w:t>
      </w:r>
      <w:r>
        <w:rPr>
          <w:sz w:val="28"/>
          <w:szCs w:val="28"/>
        </w:rPr>
        <w:t>y</w:t>
      </w:r>
      <w:r w:rsidRPr="00A20B5B">
        <w:rPr>
          <w:sz w:val="28"/>
          <w:szCs w:val="28"/>
          <w:vertAlign w:val="superscript"/>
          <w:lang w:val="el-GR"/>
        </w:rPr>
        <w:t>2</w:t>
      </w:r>
      <w:r w:rsidRPr="00A20B5B">
        <w:rPr>
          <w:sz w:val="28"/>
          <w:szCs w:val="28"/>
          <w:lang w:val="el-GR"/>
        </w:rPr>
        <w:t>-2(α</w:t>
      </w:r>
      <w:r w:rsidRPr="00A20B5B">
        <w:rPr>
          <w:sz w:val="28"/>
          <w:szCs w:val="28"/>
          <w:vertAlign w:val="subscript"/>
          <w:lang w:val="el-GR"/>
        </w:rPr>
        <w:t>1</w:t>
      </w:r>
      <w:r>
        <w:rPr>
          <w:sz w:val="28"/>
          <w:szCs w:val="28"/>
        </w:rPr>
        <w:t>x</w:t>
      </w:r>
      <w:r w:rsidRPr="00A20B5B">
        <w:rPr>
          <w:sz w:val="28"/>
          <w:szCs w:val="28"/>
          <w:vertAlign w:val="subscript"/>
          <w:lang w:val="el-GR"/>
        </w:rPr>
        <w:t>1</w:t>
      </w:r>
      <w:r w:rsidRPr="00A20B5B">
        <w:rPr>
          <w:sz w:val="28"/>
          <w:szCs w:val="28"/>
          <w:lang w:val="el-GR"/>
        </w:rPr>
        <w:t>+…+</w:t>
      </w:r>
      <w:proofErr w:type="spellStart"/>
      <w:r w:rsidRPr="00A20B5B">
        <w:rPr>
          <w:sz w:val="28"/>
          <w:szCs w:val="28"/>
          <w:lang w:val="el-GR"/>
        </w:rPr>
        <w:t>α</w:t>
      </w:r>
      <w:r w:rsidRPr="00A20B5B">
        <w:rPr>
          <w:sz w:val="28"/>
          <w:szCs w:val="28"/>
          <w:vertAlign w:val="subscript"/>
          <w:lang w:val="el-GR"/>
        </w:rPr>
        <w:t>κ</w:t>
      </w:r>
      <w:proofErr w:type="spellEnd"/>
      <w:r>
        <w:rPr>
          <w:sz w:val="28"/>
          <w:szCs w:val="28"/>
        </w:rPr>
        <w:t>x</w:t>
      </w:r>
      <w:r w:rsidRPr="00A20B5B">
        <w:rPr>
          <w:sz w:val="28"/>
          <w:szCs w:val="28"/>
          <w:vertAlign w:val="subscript"/>
          <w:lang w:val="el-GR"/>
        </w:rPr>
        <w:t>κ</w:t>
      </w:r>
      <w:r w:rsidRPr="00A20B5B">
        <w:rPr>
          <w:sz w:val="28"/>
          <w:szCs w:val="28"/>
          <w:lang w:val="el-GR"/>
        </w:rPr>
        <w:t>)</w:t>
      </w:r>
      <w:r>
        <w:rPr>
          <w:sz w:val="28"/>
          <w:szCs w:val="28"/>
        </w:rPr>
        <w:t>x</w:t>
      </w:r>
      <w:r w:rsidRPr="00A20B5B">
        <w:rPr>
          <w:sz w:val="28"/>
          <w:szCs w:val="28"/>
          <w:lang w:val="el-GR"/>
        </w:rPr>
        <w:t>-2(α</w:t>
      </w:r>
      <w:r w:rsidRPr="00A20B5B">
        <w:rPr>
          <w:sz w:val="28"/>
          <w:szCs w:val="28"/>
          <w:vertAlign w:val="subscript"/>
          <w:lang w:val="el-GR"/>
        </w:rPr>
        <w:t>1</w:t>
      </w:r>
      <w:r>
        <w:rPr>
          <w:sz w:val="28"/>
          <w:szCs w:val="28"/>
        </w:rPr>
        <w:t>y</w:t>
      </w:r>
      <w:r w:rsidRPr="00A20B5B">
        <w:rPr>
          <w:sz w:val="28"/>
          <w:szCs w:val="28"/>
          <w:vertAlign w:val="subscript"/>
          <w:lang w:val="el-GR"/>
        </w:rPr>
        <w:t>1</w:t>
      </w:r>
      <w:r w:rsidRPr="00A20B5B">
        <w:rPr>
          <w:sz w:val="28"/>
          <w:szCs w:val="28"/>
          <w:lang w:val="el-GR"/>
        </w:rPr>
        <w:t>+…+</w:t>
      </w:r>
      <w:proofErr w:type="spellStart"/>
      <w:r w:rsidRPr="00A20B5B">
        <w:rPr>
          <w:sz w:val="28"/>
          <w:szCs w:val="28"/>
          <w:lang w:val="el-GR"/>
        </w:rPr>
        <w:t>α</w:t>
      </w:r>
      <w:r w:rsidRPr="00A20B5B">
        <w:rPr>
          <w:sz w:val="28"/>
          <w:szCs w:val="28"/>
          <w:vertAlign w:val="subscript"/>
          <w:lang w:val="el-GR"/>
        </w:rPr>
        <w:t>κ</w:t>
      </w:r>
      <w:proofErr w:type="spellEnd"/>
      <w:r>
        <w:rPr>
          <w:sz w:val="28"/>
          <w:szCs w:val="28"/>
        </w:rPr>
        <w:t>y</w:t>
      </w:r>
      <w:r w:rsidRPr="00A20B5B">
        <w:rPr>
          <w:sz w:val="28"/>
          <w:szCs w:val="28"/>
          <w:vertAlign w:val="subscript"/>
          <w:lang w:val="el-GR"/>
        </w:rPr>
        <w:t>κ</w:t>
      </w:r>
      <w:r w:rsidRPr="00A20B5B">
        <w:rPr>
          <w:sz w:val="28"/>
          <w:szCs w:val="28"/>
          <w:lang w:val="el-GR"/>
        </w:rPr>
        <w:t>)</w:t>
      </w:r>
      <w:r>
        <w:rPr>
          <w:sz w:val="28"/>
          <w:szCs w:val="28"/>
        </w:rPr>
        <w:t>y</w:t>
      </w:r>
      <w:r w:rsidRPr="00A20B5B">
        <w:rPr>
          <w:sz w:val="28"/>
          <w:szCs w:val="28"/>
          <w:lang w:val="el-GR"/>
        </w:rPr>
        <w:t>+</w:t>
      </w:r>
      <w:r>
        <w:rPr>
          <w:sz w:val="28"/>
          <w:szCs w:val="28"/>
          <w:lang w:val="el-GR"/>
        </w:rPr>
        <w:t>(</w:t>
      </w:r>
      <w:r w:rsidRPr="00A20B5B">
        <w:rPr>
          <w:sz w:val="28"/>
          <w:szCs w:val="28"/>
          <w:lang w:val="el-GR"/>
        </w:rPr>
        <w:t>α</w:t>
      </w:r>
      <w:r w:rsidRPr="00A20B5B">
        <w:rPr>
          <w:sz w:val="28"/>
          <w:szCs w:val="28"/>
          <w:vertAlign w:val="subscript"/>
          <w:lang w:val="el-GR"/>
        </w:rPr>
        <w:t>1</w:t>
      </w:r>
      <w:r>
        <w:rPr>
          <w:sz w:val="28"/>
          <w:szCs w:val="28"/>
        </w:rPr>
        <w:t>x</w:t>
      </w:r>
      <w:r w:rsidRPr="00A20B5B">
        <w:rPr>
          <w:sz w:val="28"/>
          <w:szCs w:val="28"/>
          <w:vertAlign w:val="subscript"/>
          <w:lang w:val="el-GR"/>
        </w:rPr>
        <w:t>1</w:t>
      </w:r>
      <w:r w:rsidRPr="00A20B5B">
        <w:rPr>
          <w:sz w:val="28"/>
          <w:szCs w:val="28"/>
          <w:vertAlign w:val="superscript"/>
          <w:lang w:val="el-GR"/>
        </w:rPr>
        <w:t>2</w:t>
      </w:r>
      <w:r w:rsidRPr="00A20B5B">
        <w:rPr>
          <w:sz w:val="28"/>
          <w:szCs w:val="28"/>
          <w:lang w:val="el-GR"/>
        </w:rPr>
        <w:t>+…+</w:t>
      </w:r>
      <w:proofErr w:type="spellStart"/>
      <w:r w:rsidRPr="00A20B5B">
        <w:rPr>
          <w:sz w:val="28"/>
          <w:szCs w:val="28"/>
          <w:lang w:val="el-GR"/>
        </w:rPr>
        <w:t>α</w:t>
      </w:r>
      <w:r w:rsidRPr="00A20B5B">
        <w:rPr>
          <w:sz w:val="28"/>
          <w:szCs w:val="28"/>
          <w:vertAlign w:val="subscript"/>
          <w:lang w:val="el-GR"/>
        </w:rPr>
        <w:t>κ</w:t>
      </w:r>
      <w:proofErr w:type="spellEnd"/>
      <w:r>
        <w:rPr>
          <w:sz w:val="28"/>
          <w:szCs w:val="28"/>
        </w:rPr>
        <w:t>x</w:t>
      </w:r>
      <w:r w:rsidRPr="00A20B5B">
        <w:rPr>
          <w:sz w:val="28"/>
          <w:szCs w:val="28"/>
          <w:vertAlign w:val="subscript"/>
          <w:lang w:val="el-GR"/>
        </w:rPr>
        <w:t>κ</w:t>
      </w:r>
      <w:r w:rsidRPr="00A20B5B">
        <w:rPr>
          <w:sz w:val="28"/>
          <w:szCs w:val="28"/>
          <w:vertAlign w:val="superscript"/>
          <w:lang w:val="el-GR"/>
        </w:rPr>
        <w:t>2</w:t>
      </w:r>
      <w:r w:rsidRPr="00A20B5B">
        <w:rPr>
          <w:sz w:val="28"/>
          <w:szCs w:val="28"/>
          <w:lang w:val="el-GR"/>
        </w:rPr>
        <w:t>+α</w:t>
      </w:r>
      <w:r w:rsidRPr="00A20B5B">
        <w:rPr>
          <w:sz w:val="28"/>
          <w:szCs w:val="28"/>
          <w:vertAlign w:val="subscript"/>
          <w:lang w:val="el-GR"/>
        </w:rPr>
        <w:t>1</w:t>
      </w:r>
      <w:r>
        <w:rPr>
          <w:sz w:val="28"/>
          <w:szCs w:val="28"/>
        </w:rPr>
        <w:t>y</w:t>
      </w:r>
      <w:r w:rsidRPr="00A20B5B">
        <w:rPr>
          <w:sz w:val="28"/>
          <w:szCs w:val="28"/>
          <w:vertAlign w:val="subscript"/>
          <w:lang w:val="el-GR"/>
        </w:rPr>
        <w:t>1</w:t>
      </w:r>
      <w:r w:rsidRPr="00A20B5B">
        <w:rPr>
          <w:sz w:val="28"/>
          <w:szCs w:val="28"/>
          <w:vertAlign w:val="superscript"/>
          <w:lang w:val="el-GR"/>
        </w:rPr>
        <w:t>2</w:t>
      </w:r>
      <w:r w:rsidRPr="00A20B5B">
        <w:rPr>
          <w:sz w:val="28"/>
          <w:szCs w:val="28"/>
          <w:lang w:val="el-GR"/>
        </w:rPr>
        <w:t>+…+</w:t>
      </w:r>
      <w:proofErr w:type="spellStart"/>
      <w:r w:rsidRPr="00A20B5B">
        <w:rPr>
          <w:sz w:val="28"/>
          <w:szCs w:val="28"/>
          <w:lang w:val="el-GR"/>
        </w:rPr>
        <w:t>α</w:t>
      </w:r>
      <w:r w:rsidRPr="00A20B5B">
        <w:rPr>
          <w:sz w:val="28"/>
          <w:szCs w:val="28"/>
          <w:vertAlign w:val="subscript"/>
          <w:lang w:val="el-GR"/>
        </w:rPr>
        <w:t>κ</w:t>
      </w:r>
      <w:proofErr w:type="spellEnd"/>
      <w:r>
        <w:rPr>
          <w:sz w:val="28"/>
          <w:szCs w:val="28"/>
        </w:rPr>
        <w:t>y</w:t>
      </w:r>
      <w:r w:rsidRPr="00A20B5B">
        <w:rPr>
          <w:sz w:val="28"/>
          <w:szCs w:val="28"/>
          <w:vertAlign w:val="subscript"/>
          <w:lang w:val="el-GR"/>
        </w:rPr>
        <w:t>κ</w:t>
      </w:r>
      <w:r w:rsidRPr="00A20B5B">
        <w:rPr>
          <w:sz w:val="28"/>
          <w:szCs w:val="28"/>
          <w:vertAlign w:val="superscript"/>
          <w:lang w:val="el-GR"/>
        </w:rPr>
        <w:t>2</w:t>
      </w:r>
      <w:r w:rsidRPr="00A20B5B">
        <w:rPr>
          <w:sz w:val="28"/>
          <w:szCs w:val="28"/>
          <w:lang w:val="el-GR"/>
        </w:rPr>
        <w:t>-β</w:t>
      </w:r>
      <w:r>
        <w:rPr>
          <w:sz w:val="28"/>
          <w:szCs w:val="28"/>
          <w:lang w:val="el-GR"/>
        </w:rPr>
        <w:t>)</w:t>
      </w:r>
      <w:r w:rsidRPr="00A20B5B">
        <w:rPr>
          <w:sz w:val="28"/>
          <w:szCs w:val="28"/>
          <w:lang w:val="el-GR"/>
        </w:rPr>
        <w:t>=0</w:t>
      </w:r>
    </w:p>
    <w:p w14:paraId="22C5BCB4" w14:textId="77777777" w:rsidR="00A41BBA" w:rsidRPr="00A20B5B" w:rsidRDefault="00A41BBA" w:rsidP="00A41BBA">
      <w:pPr>
        <w:rPr>
          <w:sz w:val="28"/>
          <w:szCs w:val="28"/>
          <w:lang w:val="el-GR"/>
        </w:rPr>
      </w:pPr>
      <w:r w:rsidRPr="00A20B5B">
        <w:rPr>
          <w:sz w:val="28"/>
          <w:szCs w:val="28"/>
          <w:lang w:val="el-GR"/>
        </w:rPr>
        <w:t>Διαιρώντας με το α</w:t>
      </w:r>
      <w:r w:rsidRPr="00A20B5B">
        <w:rPr>
          <w:sz w:val="28"/>
          <w:szCs w:val="28"/>
          <w:vertAlign w:val="subscript"/>
          <w:lang w:val="el-GR"/>
        </w:rPr>
        <w:t>1</w:t>
      </w:r>
      <w:r w:rsidRPr="00A20B5B">
        <w:rPr>
          <w:sz w:val="28"/>
          <w:szCs w:val="28"/>
          <w:lang w:val="el-GR"/>
        </w:rPr>
        <w:t>+….α</w:t>
      </w:r>
      <w:r w:rsidRPr="00A20B5B">
        <w:rPr>
          <w:sz w:val="28"/>
          <w:szCs w:val="28"/>
          <w:vertAlign w:val="subscript"/>
          <w:lang w:val="el-GR"/>
        </w:rPr>
        <w:t>κ</w:t>
      </w:r>
      <w:r w:rsidRPr="00A20B5B">
        <w:rPr>
          <w:sz w:val="28"/>
          <w:szCs w:val="28"/>
          <w:lang w:val="el-GR"/>
        </w:rPr>
        <w:t>≠0(α</w:t>
      </w:r>
      <w:r w:rsidRPr="00A20B5B">
        <w:rPr>
          <w:sz w:val="28"/>
          <w:szCs w:val="28"/>
          <w:vertAlign w:val="subscript"/>
          <w:lang w:val="el-GR"/>
        </w:rPr>
        <w:t>1</w:t>
      </w:r>
      <w:r w:rsidRPr="00A20B5B">
        <w:rPr>
          <w:sz w:val="28"/>
          <w:szCs w:val="28"/>
          <w:lang w:val="el-GR"/>
        </w:rPr>
        <w:t>,α</w:t>
      </w:r>
      <w:r w:rsidRPr="00A20B5B">
        <w:rPr>
          <w:sz w:val="28"/>
          <w:szCs w:val="28"/>
          <w:vertAlign w:val="subscript"/>
          <w:lang w:val="el-GR"/>
        </w:rPr>
        <w:t>2</w:t>
      </w:r>
      <w:r w:rsidRPr="00A20B5B">
        <w:rPr>
          <w:sz w:val="28"/>
          <w:szCs w:val="28"/>
          <w:lang w:val="el-GR"/>
        </w:rPr>
        <w:t>,…,</w:t>
      </w:r>
      <w:proofErr w:type="spellStart"/>
      <w:r w:rsidRPr="00A20B5B">
        <w:rPr>
          <w:sz w:val="28"/>
          <w:szCs w:val="28"/>
          <w:lang w:val="el-GR"/>
        </w:rPr>
        <w:t>α</w:t>
      </w:r>
      <w:r w:rsidRPr="00A20B5B">
        <w:rPr>
          <w:sz w:val="28"/>
          <w:szCs w:val="28"/>
          <w:vertAlign w:val="subscript"/>
          <w:lang w:val="el-GR"/>
        </w:rPr>
        <w:t>κ</w:t>
      </w:r>
      <w:proofErr w:type="spellEnd"/>
      <w:r w:rsidRPr="00A20B5B">
        <w:rPr>
          <w:sz w:val="28"/>
          <w:szCs w:val="28"/>
          <w:lang w:val="el-GR"/>
        </w:rPr>
        <w:t xml:space="preserve">&gt;0) προκύπτει </w:t>
      </w:r>
    </w:p>
    <w:p w14:paraId="16E4FE44" w14:textId="77777777" w:rsidR="00A41BBA" w:rsidRPr="00115EA2" w:rsidRDefault="00A41BBA" w:rsidP="00A41BBA">
      <w:pPr>
        <w:rPr>
          <w:rFonts w:eastAsiaTheme="minorEastAsia"/>
          <w:sz w:val="28"/>
          <w:szCs w:val="28"/>
        </w:rPr>
      </w:pPr>
      <w:r>
        <w:rPr>
          <w:sz w:val="28"/>
          <w:szCs w:val="28"/>
        </w:rPr>
        <w:lastRenderedPageBreak/>
        <w:t>x</w:t>
      </w:r>
      <w:r>
        <w:rPr>
          <w:sz w:val="28"/>
          <w:szCs w:val="28"/>
          <w:vertAlign w:val="superscript"/>
        </w:rPr>
        <w:t>2</w:t>
      </w:r>
      <w:r>
        <w:rPr>
          <w:sz w:val="28"/>
          <w:szCs w:val="28"/>
        </w:rPr>
        <w:t>+y</w:t>
      </w:r>
      <w:r>
        <w:rPr>
          <w:sz w:val="28"/>
          <w:szCs w:val="28"/>
          <w:vertAlign w:val="superscript"/>
        </w:rPr>
        <w:t>2</w:t>
      </w:r>
      <w:r>
        <w:rPr>
          <w:sz w:val="28"/>
          <w:szCs w:val="28"/>
        </w:rPr>
        <w:t>-2</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κ</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κ</m:t>
                </m:r>
              </m:sub>
            </m:sSub>
          </m:num>
          <m:den>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κ</m:t>
                </m:r>
              </m:sub>
            </m:sSub>
          </m:den>
        </m:f>
        <m:r>
          <w:rPr>
            <w:rFonts w:ascii="Cambria Math" w:hAnsi="Cambria Math"/>
            <w:sz w:val="28"/>
            <w:szCs w:val="28"/>
          </w:rPr>
          <m:t>x-2</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κ</m:t>
                </m:r>
              </m:sub>
            </m:sSub>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κ</m:t>
                </m:r>
              </m:sub>
            </m:sSub>
          </m:num>
          <m:den>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κ</m:t>
                </m:r>
              </m:sub>
            </m:sSub>
          </m:den>
        </m:f>
        <m:r>
          <w:rPr>
            <w:rFonts w:ascii="Cambria Math" w:hAnsi="Cambria Math"/>
            <w:sz w:val="28"/>
            <w:szCs w:val="28"/>
          </w:rPr>
          <m:t>y+</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1</m:t>
                    </m:r>
                  </m:sub>
                </m:sSub>
              </m:e>
              <m:sup>
                <m:r>
                  <w:rPr>
                    <w:rFonts w:ascii="Cambria Math" w:hAnsi="Cambria Math"/>
                    <w:sz w:val="28"/>
                    <w:szCs w:val="28"/>
                  </w:rPr>
                  <m:t>2</m:t>
                </m:r>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κ</m:t>
                </m:r>
              </m:sub>
            </m:sSub>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κ</m:t>
                    </m:r>
                  </m:sub>
                </m:sSub>
              </m:e>
              <m:sup>
                <m:r>
                  <w:rPr>
                    <w:rFonts w:ascii="Cambria Math" w:hAnsi="Cambria Math"/>
                    <w:sz w:val="28"/>
                    <w:szCs w:val="28"/>
                  </w:rPr>
                  <m:t>2</m:t>
                </m:r>
              </m:sup>
            </m:sSup>
            <m:r>
              <w:rPr>
                <w:rFonts w:ascii="Cambria Math" w:hAnsi="Cambria Math"/>
                <w:sz w:val="28"/>
                <w:szCs w:val="28"/>
              </w:rPr>
              <m:t>-β</m:t>
            </m:r>
          </m:num>
          <m:den>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κ</m:t>
                </m:r>
              </m:sub>
            </m:sSub>
          </m:den>
        </m:f>
      </m:oMath>
      <w:r w:rsidRPr="00115EA2">
        <w:rPr>
          <w:rFonts w:eastAsiaTheme="minorEastAsia"/>
          <w:sz w:val="28"/>
          <w:szCs w:val="28"/>
        </w:rPr>
        <w:t xml:space="preserve"> = 0</w:t>
      </w:r>
      <w:proofErr w:type="gramStart"/>
      <w:r w:rsidRPr="00115EA2">
        <w:rPr>
          <w:rFonts w:eastAsiaTheme="minorEastAsia"/>
          <w:sz w:val="28"/>
          <w:szCs w:val="28"/>
        </w:rPr>
        <w:t xml:space="preserve">   (</w:t>
      </w:r>
      <w:proofErr w:type="gramEnd"/>
      <w:r w:rsidRPr="00115EA2">
        <w:rPr>
          <w:rFonts w:eastAsiaTheme="minorEastAsia"/>
          <w:sz w:val="28"/>
          <w:szCs w:val="28"/>
        </w:rPr>
        <w:t xml:space="preserve">1) </w:t>
      </w:r>
    </w:p>
    <w:p w14:paraId="69FB2502" w14:textId="77777777" w:rsidR="00A41BBA" w:rsidRPr="00DE54DE" w:rsidRDefault="00A41BBA" w:rsidP="00A41BBA">
      <w:pPr>
        <w:rPr>
          <w:rFonts w:eastAsiaTheme="minorEastAsia"/>
          <w:sz w:val="28"/>
          <w:szCs w:val="28"/>
          <w:lang w:val="el-GR"/>
        </w:rPr>
      </w:pPr>
      <w:r w:rsidRPr="00DE54DE">
        <w:rPr>
          <w:rFonts w:eastAsiaTheme="minorEastAsia"/>
          <w:sz w:val="28"/>
          <w:szCs w:val="28"/>
          <w:lang w:val="el-GR"/>
        </w:rPr>
        <w:t>Αν θεωρήσουμε Α=</w:t>
      </w:r>
      <m:oMath>
        <m:r>
          <w:rPr>
            <w:rFonts w:ascii="Cambria Math" w:eastAsiaTheme="minorEastAsia" w:hAnsi="Cambria Math"/>
            <w:sz w:val="28"/>
            <w:szCs w:val="28"/>
            <w:lang w:val="el-GR"/>
          </w:rPr>
          <m:t>-2</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lang w:val="el-GR"/>
                  </w:rPr>
                  <m:t>1</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rPr>
                </m:ctrlPr>
              </m:sSubPr>
              <m:e>
                <m:r>
                  <w:rPr>
                    <w:rFonts w:ascii="Cambria Math" w:hAnsi="Cambria Math"/>
                    <w:sz w:val="28"/>
                    <w:szCs w:val="28"/>
                    <w:lang w:val="el-GR"/>
                  </w:rPr>
                  <m:t>+</m:t>
                </m:r>
                <m:r>
                  <w:rPr>
                    <w:rFonts w:ascii="Cambria Math" w:hAnsi="Cambria Math"/>
                    <w:sz w:val="28"/>
                    <w:szCs w:val="28"/>
                  </w:rPr>
                  <m:t>a</m:t>
                </m:r>
              </m:e>
              <m:sub>
                <m:r>
                  <w:rPr>
                    <w:rFonts w:ascii="Cambria Math" w:hAnsi="Cambria Math"/>
                    <w:sz w:val="28"/>
                    <w:szCs w:val="28"/>
                  </w:rPr>
                  <m:t>κ</m:t>
                </m:r>
              </m:sub>
            </m:sSub>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κ</m:t>
                </m:r>
              </m:sub>
            </m:sSub>
          </m:num>
          <m:den>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κ</m:t>
                </m:r>
              </m:sub>
            </m:sSub>
          </m:den>
        </m:f>
      </m:oMath>
      <w:r w:rsidRPr="00DE54DE">
        <w:rPr>
          <w:rFonts w:eastAsiaTheme="minorEastAsia"/>
          <w:sz w:val="28"/>
          <w:szCs w:val="28"/>
          <w:lang w:val="el-GR"/>
        </w:rPr>
        <w:t xml:space="preserve">  ,    Β=</w:t>
      </w:r>
      <m:oMath>
        <m:r>
          <w:rPr>
            <w:rFonts w:ascii="Cambria Math" w:hAnsi="Cambria Math"/>
            <w:sz w:val="28"/>
            <w:szCs w:val="28"/>
            <w:lang w:val="el-GR"/>
          </w:rPr>
          <m:t>-2</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lang w:val="el-GR"/>
                  </w:rPr>
                  <m:t>1</m:t>
                </m:r>
              </m:sub>
            </m:sSub>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rPr>
                </m:ctrlPr>
              </m:sSubPr>
              <m:e>
                <m:r>
                  <w:rPr>
                    <w:rFonts w:ascii="Cambria Math" w:hAnsi="Cambria Math"/>
                    <w:sz w:val="28"/>
                    <w:szCs w:val="28"/>
                    <w:lang w:val="el-GR"/>
                  </w:rPr>
                  <m:t>+</m:t>
                </m:r>
                <m:r>
                  <w:rPr>
                    <w:rFonts w:ascii="Cambria Math" w:hAnsi="Cambria Math"/>
                    <w:sz w:val="28"/>
                    <w:szCs w:val="28"/>
                  </w:rPr>
                  <m:t>a</m:t>
                </m:r>
              </m:e>
              <m:sub>
                <m:r>
                  <w:rPr>
                    <w:rFonts w:ascii="Cambria Math" w:hAnsi="Cambria Math"/>
                    <w:sz w:val="28"/>
                    <w:szCs w:val="28"/>
                  </w:rPr>
                  <m:t>κ</m:t>
                </m:r>
              </m:sub>
            </m:sSub>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κ</m:t>
                </m:r>
              </m:sub>
            </m:sSub>
          </m:num>
          <m:den>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κ</m:t>
                </m:r>
              </m:sub>
            </m:sSub>
          </m:den>
        </m:f>
      </m:oMath>
      <w:r w:rsidRPr="00DE54DE">
        <w:rPr>
          <w:rFonts w:eastAsiaTheme="minorEastAsia"/>
          <w:sz w:val="28"/>
          <w:szCs w:val="28"/>
          <w:lang w:val="el-GR"/>
        </w:rPr>
        <w:t xml:space="preserve">   ,       Γ=</w:t>
      </w:r>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lang w:val="el-GR"/>
                  </w:rPr>
                  <m:t>1</m:t>
                </m:r>
              </m:sub>
            </m:sSub>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lang w:val="el-GR"/>
                      </w:rPr>
                      <m:t>1</m:t>
                    </m:r>
                  </m:sub>
                </m:sSub>
              </m:e>
              <m:sup>
                <m:r>
                  <w:rPr>
                    <w:rFonts w:ascii="Cambria Math" w:hAnsi="Cambria Math"/>
                    <w:sz w:val="28"/>
                    <w:szCs w:val="28"/>
                    <w:lang w:val="el-GR"/>
                  </w:rPr>
                  <m:t>2</m:t>
                </m:r>
              </m:sup>
            </m:sSup>
            <m:r>
              <w:rPr>
                <w:rFonts w:ascii="Cambria Math" w:hAnsi="Cambria Math"/>
                <w:sz w:val="28"/>
                <w:szCs w:val="28"/>
                <w:lang w:val="el-GR"/>
              </w:rPr>
              <m:t>+…</m:t>
            </m:r>
            <m:sSub>
              <m:sSubPr>
                <m:ctrlPr>
                  <w:rPr>
                    <w:rFonts w:ascii="Cambria Math" w:hAnsi="Cambria Math"/>
                    <w:i/>
                    <w:sz w:val="28"/>
                    <w:szCs w:val="28"/>
                  </w:rPr>
                </m:ctrlPr>
              </m:sSubPr>
              <m:e>
                <m:r>
                  <w:rPr>
                    <w:rFonts w:ascii="Cambria Math" w:hAnsi="Cambria Math"/>
                    <w:sz w:val="28"/>
                    <w:szCs w:val="28"/>
                    <w:lang w:val="el-GR"/>
                  </w:rPr>
                  <m:t>+</m:t>
                </m:r>
                <m:r>
                  <w:rPr>
                    <w:rFonts w:ascii="Cambria Math" w:hAnsi="Cambria Math"/>
                    <w:sz w:val="28"/>
                    <w:szCs w:val="28"/>
                  </w:rPr>
                  <m:t>a</m:t>
                </m:r>
              </m:e>
              <m:sub>
                <m:r>
                  <w:rPr>
                    <w:rFonts w:ascii="Cambria Math" w:hAnsi="Cambria Math"/>
                    <w:sz w:val="28"/>
                    <w:szCs w:val="28"/>
                  </w:rPr>
                  <m:t>κ</m:t>
                </m:r>
              </m:sub>
            </m:sSub>
            <m:sSup>
              <m:sSupPr>
                <m:ctrlPr>
                  <w:rPr>
                    <w:rFonts w:ascii="Cambria Math" w:hAnsi="Cambria Math"/>
                    <w:i/>
                    <w:sz w:val="28"/>
                    <w:szCs w:val="28"/>
                  </w:rPr>
                </m:ctrlPr>
              </m:sSupPr>
              <m:e>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κ</m:t>
                    </m:r>
                  </m:sub>
                </m:sSub>
              </m:e>
              <m:sup>
                <m:r>
                  <w:rPr>
                    <w:rFonts w:ascii="Cambria Math" w:hAnsi="Cambria Math"/>
                    <w:sz w:val="28"/>
                    <w:szCs w:val="28"/>
                    <w:lang w:val="el-GR"/>
                  </w:rPr>
                  <m:t>2</m:t>
                </m:r>
              </m:sup>
            </m:sSup>
            <m:r>
              <w:rPr>
                <w:rFonts w:ascii="Cambria Math" w:hAnsi="Cambria Math"/>
                <w:sz w:val="28"/>
                <w:szCs w:val="28"/>
                <w:lang w:val="el-GR"/>
              </w:rPr>
              <m:t>-</m:t>
            </m:r>
            <m:r>
              <w:rPr>
                <w:rFonts w:ascii="Cambria Math" w:hAnsi="Cambria Math"/>
                <w:sz w:val="28"/>
                <w:szCs w:val="28"/>
              </w:rPr>
              <m:t>β</m:t>
            </m:r>
          </m:num>
          <m:den>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κ</m:t>
                </m:r>
              </m:sub>
            </m:sSub>
          </m:den>
        </m:f>
      </m:oMath>
    </w:p>
    <w:p w14:paraId="62C7A14E" w14:textId="77777777" w:rsidR="00A41BBA" w:rsidRPr="00A20B5B" w:rsidRDefault="00A41BBA" w:rsidP="00A41BBA">
      <w:pPr>
        <w:rPr>
          <w:rFonts w:eastAsiaTheme="minorEastAsia"/>
          <w:sz w:val="28"/>
          <w:szCs w:val="28"/>
          <w:lang w:val="el-GR"/>
        </w:rPr>
      </w:pPr>
      <w:r w:rsidRPr="00A20B5B">
        <w:rPr>
          <w:rFonts w:eastAsiaTheme="minorEastAsia"/>
          <w:sz w:val="28"/>
          <w:szCs w:val="28"/>
          <w:lang w:val="el-GR"/>
        </w:rPr>
        <w:t xml:space="preserve">Τότε  η   (1) γίνεται </w:t>
      </w:r>
      <w:r>
        <w:rPr>
          <w:rFonts w:eastAsiaTheme="minorEastAsia"/>
          <w:sz w:val="28"/>
          <w:szCs w:val="28"/>
        </w:rPr>
        <w:t>x</w:t>
      </w:r>
      <w:r w:rsidRPr="00A20B5B">
        <w:rPr>
          <w:rFonts w:eastAsiaTheme="minorEastAsia"/>
          <w:sz w:val="28"/>
          <w:szCs w:val="28"/>
          <w:vertAlign w:val="superscript"/>
          <w:lang w:val="el-GR"/>
        </w:rPr>
        <w:t>2</w:t>
      </w:r>
      <w:r w:rsidRPr="00A20B5B">
        <w:rPr>
          <w:rFonts w:eastAsiaTheme="minorEastAsia"/>
          <w:sz w:val="28"/>
          <w:szCs w:val="28"/>
          <w:lang w:val="el-GR"/>
        </w:rPr>
        <w:t>+</w:t>
      </w:r>
      <w:r>
        <w:rPr>
          <w:rFonts w:eastAsiaTheme="minorEastAsia"/>
          <w:sz w:val="28"/>
          <w:szCs w:val="28"/>
        </w:rPr>
        <w:t>y</w:t>
      </w:r>
      <w:r w:rsidRPr="00A20B5B">
        <w:rPr>
          <w:rFonts w:eastAsiaTheme="minorEastAsia"/>
          <w:sz w:val="28"/>
          <w:szCs w:val="28"/>
          <w:vertAlign w:val="superscript"/>
          <w:lang w:val="el-GR"/>
        </w:rPr>
        <w:t>2</w:t>
      </w:r>
      <w:r w:rsidRPr="00A20B5B">
        <w:rPr>
          <w:rFonts w:eastAsiaTheme="minorEastAsia"/>
          <w:sz w:val="28"/>
          <w:szCs w:val="28"/>
          <w:lang w:val="el-GR"/>
        </w:rPr>
        <w:t>+</w:t>
      </w:r>
      <w:r>
        <w:rPr>
          <w:rFonts w:eastAsiaTheme="minorEastAsia"/>
          <w:sz w:val="28"/>
          <w:szCs w:val="28"/>
        </w:rPr>
        <w:t>Ax</w:t>
      </w:r>
      <w:r w:rsidRPr="00A20B5B">
        <w:rPr>
          <w:rFonts w:eastAsiaTheme="minorEastAsia"/>
          <w:sz w:val="28"/>
          <w:szCs w:val="28"/>
          <w:lang w:val="el-GR"/>
        </w:rPr>
        <w:t>+</w:t>
      </w:r>
      <w:r>
        <w:rPr>
          <w:rFonts w:eastAsiaTheme="minorEastAsia"/>
          <w:sz w:val="28"/>
          <w:szCs w:val="28"/>
        </w:rPr>
        <w:t>By</w:t>
      </w:r>
      <w:r w:rsidRPr="00A20B5B">
        <w:rPr>
          <w:rFonts w:eastAsiaTheme="minorEastAsia"/>
          <w:sz w:val="28"/>
          <w:szCs w:val="28"/>
          <w:lang w:val="el-GR"/>
        </w:rPr>
        <w:t>+Γ=0, η οποία αποτελεί εξίσωση κύκλου μόνο αν ικανοποιείται η συνθήκη Α</w:t>
      </w:r>
      <w:r w:rsidRPr="00A20B5B">
        <w:rPr>
          <w:rFonts w:eastAsiaTheme="minorEastAsia"/>
          <w:sz w:val="28"/>
          <w:szCs w:val="28"/>
          <w:vertAlign w:val="superscript"/>
          <w:lang w:val="el-GR"/>
        </w:rPr>
        <w:t>2</w:t>
      </w:r>
      <w:r w:rsidRPr="00A20B5B">
        <w:rPr>
          <w:rFonts w:eastAsiaTheme="minorEastAsia"/>
          <w:sz w:val="28"/>
          <w:szCs w:val="28"/>
          <w:lang w:val="el-GR"/>
        </w:rPr>
        <w:t>+Β</w:t>
      </w:r>
      <w:r w:rsidRPr="00A20B5B">
        <w:rPr>
          <w:rFonts w:eastAsiaTheme="minorEastAsia"/>
          <w:sz w:val="28"/>
          <w:szCs w:val="28"/>
          <w:vertAlign w:val="superscript"/>
          <w:lang w:val="el-GR"/>
        </w:rPr>
        <w:t>2</w:t>
      </w:r>
      <w:r w:rsidRPr="00A20B5B">
        <w:rPr>
          <w:rFonts w:eastAsiaTheme="minorEastAsia"/>
          <w:sz w:val="28"/>
          <w:szCs w:val="28"/>
          <w:lang w:val="el-GR"/>
        </w:rPr>
        <w:t xml:space="preserve">-4Γ&gt;0 </w:t>
      </w:r>
    </w:p>
    <w:p w14:paraId="1F84168A" w14:textId="77777777" w:rsidR="00A41BBA" w:rsidRPr="001E73C4" w:rsidRDefault="00A41BBA" w:rsidP="00A41BBA">
      <w:pPr>
        <w:rPr>
          <w:rFonts w:eastAsiaTheme="minorEastAsia"/>
          <w:sz w:val="28"/>
          <w:szCs w:val="28"/>
        </w:rPr>
      </w:pPr>
      <w:proofErr w:type="gramStart"/>
      <w:r>
        <w:rPr>
          <w:rFonts w:eastAsiaTheme="minorEastAsia"/>
          <w:sz w:val="28"/>
          <w:szCs w:val="28"/>
        </w:rPr>
        <w:t>Επ</w:t>
      </w:r>
      <w:proofErr w:type="spellStart"/>
      <w:r>
        <w:rPr>
          <w:rFonts w:eastAsiaTheme="minorEastAsia"/>
          <w:sz w:val="28"/>
          <w:szCs w:val="28"/>
        </w:rPr>
        <w:t>ομένως</w:t>
      </w:r>
      <w:proofErr w:type="spellEnd"/>
      <w:r>
        <w:rPr>
          <w:rFonts w:eastAsiaTheme="minorEastAsia"/>
          <w:sz w:val="28"/>
          <w:szCs w:val="28"/>
        </w:rPr>
        <w:t xml:space="preserve">  </w:t>
      </w:r>
      <w:r w:rsidRPr="001E73C4">
        <w:rPr>
          <w:rFonts w:eastAsiaTheme="minorEastAsia"/>
          <w:sz w:val="28"/>
          <w:szCs w:val="28"/>
        </w:rPr>
        <w:t>:</w:t>
      </w:r>
      <w:proofErr w:type="gramEnd"/>
    </w:p>
    <w:p w14:paraId="29616082" w14:textId="77777777" w:rsidR="00A41BBA" w:rsidRPr="00DE54DE" w:rsidRDefault="00A41BBA" w:rsidP="00A41BBA">
      <w:pPr>
        <w:pStyle w:val="ListParagraph"/>
        <w:numPr>
          <w:ilvl w:val="0"/>
          <w:numId w:val="8"/>
        </w:numPr>
        <w:ind w:left="0" w:firstLine="0"/>
        <w:rPr>
          <w:rFonts w:eastAsiaTheme="minorEastAsia"/>
          <w:sz w:val="28"/>
          <w:szCs w:val="28"/>
          <w:lang w:val="el-GR"/>
        </w:rPr>
      </w:pPr>
      <w:r w:rsidRPr="00DE54DE">
        <w:rPr>
          <w:rFonts w:eastAsiaTheme="minorEastAsia"/>
          <w:sz w:val="28"/>
          <w:szCs w:val="28"/>
          <w:lang w:val="el-GR"/>
        </w:rPr>
        <w:t>Αν Α</w:t>
      </w:r>
      <w:r w:rsidRPr="00DE54DE">
        <w:rPr>
          <w:rFonts w:eastAsiaTheme="minorEastAsia"/>
          <w:sz w:val="28"/>
          <w:szCs w:val="28"/>
          <w:vertAlign w:val="superscript"/>
          <w:lang w:val="el-GR"/>
        </w:rPr>
        <w:t>2</w:t>
      </w:r>
      <w:r w:rsidRPr="00DE54DE">
        <w:rPr>
          <w:rFonts w:eastAsiaTheme="minorEastAsia"/>
          <w:sz w:val="28"/>
          <w:szCs w:val="28"/>
          <w:lang w:val="el-GR"/>
        </w:rPr>
        <w:t>+Β</w:t>
      </w:r>
      <w:r w:rsidRPr="00DE54DE">
        <w:rPr>
          <w:rFonts w:eastAsiaTheme="minorEastAsia"/>
          <w:sz w:val="28"/>
          <w:szCs w:val="28"/>
          <w:vertAlign w:val="superscript"/>
          <w:lang w:val="el-GR"/>
        </w:rPr>
        <w:t>2</w:t>
      </w:r>
      <w:r w:rsidRPr="00DE54DE">
        <w:rPr>
          <w:rFonts w:eastAsiaTheme="minorEastAsia"/>
          <w:sz w:val="28"/>
          <w:szCs w:val="28"/>
          <w:lang w:val="el-GR"/>
        </w:rPr>
        <w:t>-4Γ&gt;0  με Α=</w:t>
      </w:r>
      <m:oMath>
        <m:r>
          <w:rPr>
            <w:rFonts w:ascii="Cambria Math" w:eastAsiaTheme="minorEastAsia" w:hAnsi="Cambria Math"/>
            <w:sz w:val="28"/>
            <w:szCs w:val="28"/>
            <w:lang w:val="el-GR"/>
          </w:rPr>
          <m:t>-2</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l-GR"/>
                  </w:rPr>
                  <m:t>1</m:t>
                </m:r>
              </m:sub>
            </m:sSub>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lang w:val="en-US"/>
                  </w:rPr>
                </m:ctrlPr>
              </m:sSubPr>
              <m:e>
                <m:r>
                  <w:rPr>
                    <w:rFonts w:ascii="Cambria Math" w:hAnsi="Cambria Math"/>
                    <w:sz w:val="28"/>
                    <w:szCs w:val="28"/>
                    <w:lang w:val="el-GR"/>
                  </w:rPr>
                  <m:t>+</m:t>
                </m:r>
                <m:r>
                  <w:rPr>
                    <w:rFonts w:ascii="Cambria Math" w:hAnsi="Cambria Math"/>
                    <w:sz w:val="28"/>
                    <w:szCs w:val="28"/>
                    <w:lang w:val="en-US"/>
                  </w:rPr>
                  <m:t>a</m:t>
                </m:r>
              </m:e>
              <m:sub>
                <m:r>
                  <w:rPr>
                    <w:rFonts w:ascii="Cambria Math" w:hAnsi="Cambria Math"/>
                    <w:sz w:val="28"/>
                    <w:szCs w:val="28"/>
                  </w:rPr>
                  <m:t>κ</m:t>
                </m:r>
              </m:sub>
            </m:sSub>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rPr>
                  <m:t>κ</m:t>
                </m:r>
              </m:sub>
            </m:sSub>
          </m:num>
          <m:den>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κ</m:t>
                </m:r>
              </m:sub>
            </m:sSub>
          </m:den>
        </m:f>
      </m:oMath>
      <w:r w:rsidRPr="00DE54DE">
        <w:rPr>
          <w:rFonts w:eastAsiaTheme="minorEastAsia"/>
          <w:sz w:val="28"/>
          <w:szCs w:val="28"/>
          <w:lang w:val="el-GR"/>
        </w:rPr>
        <w:t xml:space="preserve"> , Β=</w:t>
      </w:r>
      <m:oMath>
        <m:r>
          <w:rPr>
            <w:rFonts w:ascii="Cambria Math" w:hAnsi="Cambria Math"/>
            <w:sz w:val="28"/>
            <w:szCs w:val="28"/>
            <w:lang w:val="el-GR"/>
          </w:rPr>
          <m:t>-2</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l-GR"/>
                  </w:rPr>
                  <m:t>1</m:t>
                </m:r>
              </m:sub>
            </m:sSub>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lang w:val="en-US"/>
                  </w:rPr>
                </m:ctrlPr>
              </m:sSubPr>
              <m:e>
                <m:r>
                  <w:rPr>
                    <w:rFonts w:ascii="Cambria Math" w:hAnsi="Cambria Math"/>
                    <w:sz w:val="28"/>
                    <w:szCs w:val="28"/>
                    <w:lang w:val="el-GR"/>
                  </w:rPr>
                  <m:t>+</m:t>
                </m:r>
                <m:r>
                  <w:rPr>
                    <w:rFonts w:ascii="Cambria Math" w:hAnsi="Cambria Math"/>
                    <w:sz w:val="28"/>
                    <w:szCs w:val="28"/>
                    <w:lang w:val="en-US"/>
                  </w:rPr>
                  <m:t>a</m:t>
                </m:r>
              </m:e>
              <m:sub>
                <m:r>
                  <w:rPr>
                    <w:rFonts w:ascii="Cambria Math" w:hAnsi="Cambria Math"/>
                    <w:sz w:val="28"/>
                    <w:szCs w:val="28"/>
                  </w:rPr>
                  <m:t>κ</m:t>
                </m:r>
              </m:sub>
            </m:sSub>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κ</m:t>
                </m:r>
              </m:sub>
            </m:sSub>
          </m:num>
          <m:den>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κ</m:t>
                </m:r>
              </m:sub>
            </m:sSub>
          </m:den>
        </m:f>
      </m:oMath>
      <w:r w:rsidRPr="00DE54DE">
        <w:rPr>
          <w:rFonts w:eastAsiaTheme="minorEastAsia"/>
          <w:sz w:val="28"/>
          <w:szCs w:val="28"/>
          <w:lang w:val="el-GR"/>
        </w:rPr>
        <w:t xml:space="preserve"> , Γ=</w:t>
      </w:r>
      <m:oMath>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l-GR"/>
                  </w:rPr>
                  <m:t>1</m:t>
                </m:r>
              </m:sub>
            </m:sSub>
            <m:sSup>
              <m:sSupPr>
                <m:ctrlPr>
                  <w:rPr>
                    <w:rFonts w:ascii="Cambria Math" w:hAnsi="Cambria Math"/>
                    <w:i/>
                    <w:sz w:val="28"/>
                    <w:szCs w:val="28"/>
                    <w:lang w:val="en-US"/>
                  </w:rPr>
                </m:ctrlPr>
              </m:sSup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l-GR"/>
                      </w:rPr>
                      <m:t>1</m:t>
                    </m:r>
                  </m:sub>
                </m:sSub>
              </m:e>
              <m:sup>
                <m:r>
                  <w:rPr>
                    <w:rFonts w:ascii="Cambria Math" w:hAnsi="Cambria Math"/>
                    <w:sz w:val="28"/>
                    <w:szCs w:val="28"/>
                    <w:lang w:val="el-GR"/>
                  </w:rPr>
                  <m:t>2</m:t>
                </m:r>
              </m:sup>
            </m:sSup>
            <m:r>
              <w:rPr>
                <w:rFonts w:ascii="Cambria Math" w:hAnsi="Cambria Math"/>
                <w:sz w:val="28"/>
                <w:szCs w:val="28"/>
                <w:lang w:val="el-GR"/>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κ</m:t>
                </m:r>
              </m:sub>
            </m:sSub>
            <m:sSup>
              <m:sSupPr>
                <m:ctrlPr>
                  <w:rPr>
                    <w:rFonts w:ascii="Cambria Math" w:hAnsi="Cambria Math"/>
                    <w:i/>
                    <w:sz w:val="28"/>
                    <w:szCs w:val="28"/>
                    <w:lang w:val="en-US"/>
                  </w:rPr>
                </m:ctrlPr>
              </m:sSup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rPr>
                      <m:t>κ</m:t>
                    </m:r>
                  </m:sub>
                </m:sSub>
              </m:e>
              <m:sup>
                <m:r>
                  <w:rPr>
                    <w:rFonts w:ascii="Cambria Math" w:hAnsi="Cambria Math"/>
                    <w:sz w:val="28"/>
                    <w:szCs w:val="28"/>
                    <w:lang w:val="el-GR"/>
                  </w:rPr>
                  <m:t>2</m:t>
                </m:r>
              </m:sup>
            </m:sSup>
            <m:r>
              <w:rPr>
                <w:rFonts w:ascii="Cambria Math" w:hAnsi="Cambria Math"/>
                <w:sz w:val="28"/>
                <w:szCs w:val="28"/>
                <w:lang w:val="el-GR"/>
              </w:rPr>
              <m:t>-</m:t>
            </m:r>
            <m:r>
              <w:rPr>
                <w:rFonts w:ascii="Cambria Math" w:hAnsi="Cambria Math"/>
                <w:sz w:val="28"/>
                <w:szCs w:val="28"/>
              </w:rPr>
              <m:t>β</m:t>
            </m:r>
          </m:num>
          <m:den>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κ</m:t>
                </m:r>
              </m:sub>
            </m:sSub>
          </m:den>
        </m:f>
      </m:oMath>
    </w:p>
    <w:p w14:paraId="17C033CB" w14:textId="77777777" w:rsidR="00A41BBA" w:rsidRPr="00874CD8" w:rsidRDefault="00A41BBA" w:rsidP="00A41BBA">
      <w:pPr>
        <w:rPr>
          <w:rFonts w:eastAsiaTheme="minorEastAsia"/>
          <w:sz w:val="28"/>
          <w:szCs w:val="28"/>
          <w:lang w:val="el-GR"/>
        </w:rPr>
      </w:pPr>
      <w:r w:rsidRPr="00A20B5B">
        <w:rPr>
          <w:rFonts w:eastAsiaTheme="minorEastAsia"/>
          <w:sz w:val="28"/>
          <w:szCs w:val="28"/>
          <w:lang w:val="el-GR"/>
        </w:rPr>
        <w:t>τότε ο γεωμετρικός τόπος των σημείων Μ είναι κύκλος με κέντρο Κ</w:t>
      </w:r>
      <m:oMath>
        <m:r>
          <w:rPr>
            <w:rFonts w:ascii="Cambria Math" w:eastAsiaTheme="minorEastAsia" w:hAnsi="Cambria Math"/>
            <w:sz w:val="28"/>
            <w:szCs w:val="28"/>
            <w:lang w:val="el-GR"/>
          </w:rPr>
          <m:t>(-</m:t>
        </m:r>
        <m:f>
          <m:fPr>
            <m:ctrlPr>
              <w:rPr>
                <w:rFonts w:ascii="Cambria Math" w:eastAsiaTheme="minorEastAsia" w:hAnsi="Cambria Math"/>
                <w:i/>
                <w:sz w:val="28"/>
                <w:szCs w:val="28"/>
              </w:rPr>
            </m:ctrlPr>
          </m:fPr>
          <m:num>
            <m:r>
              <w:rPr>
                <w:rFonts w:ascii="Cambria Math" w:eastAsiaTheme="minorEastAsia" w:hAnsi="Cambria Math"/>
                <w:sz w:val="28"/>
                <w:szCs w:val="28"/>
              </w:rPr>
              <m:t>Α</m:t>
            </m:r>
          </m:num>
          <m:den>
            <m:r>
              <w:rPr>
                <w:rFonts w:ascii="Cambria Math" w:eastAsiaTheme="minorEastAsia" w:hAnsi="Cambria Math"/>
                <w:sz w:val="28"/>
                <w:szCs w:val="28"/>
                <w:lang w:val="el-GR"/>
              </w:rPr>
              <m:t>2</m:t>
            </m:r>
          </m:den>
        </m:f>
        <m:r>
          <w:rPr>
            <w:rFonts w:ascii="Cambria Math" w:eastAsiaTheme="minorEastAsia" w:hAnsi="Cambria Math"/>
            <w:sz w:val="28"/>
            <w:szCs w:val="28"/>
            <w:lang w:val="el-GR"/>
          </w:rPr>
          <m:t>,-</m:t>
        </m:r>
        <m:f>
          <m:fPr>
            <m:ctrlPr>
              <w:rPr>
                <w:rFonts w:ascii="Cambria Math" w:eastAsiaTheme="minorEastAsia" w:hAnsi="Cambria Math"/>
                <w:i/>
                <w:sz w:val="28"/>
                <w:szCs w:val="28"/>
              </w:rPr>
            </m:ctrlPr>
          </m:fPr>
          <m:num>
            <m:r>
              <w:rPr>
                <w:rFonts w:ascii="Cambria Math" w:eastAsiaTheme="minorEastAsia" w:hAnsi="Cambria Math"/>
                <w:sz w:val="28"/>
                <w:szCs w:val="28"/>
              </w:rPr>
              <m:t>Β</m:t>
            </m:r>
          </m:num>
          <m:den>
            <m:r>
              <w:rPr>
                <w:rFonts w:ascii="Cambria Math" w:eastAsiaTheme="minorEastAsia" w:hAnsi="Cambria Math"/>
                <w:sz w:val="28"/>
                <w:szCs w:val="28"/>
                <w:lang w:val="el-GR"/>
              </w:rPr>
              <m:t>2</m:t>
            </m:r>
          </m:den>
        </m:f>
        <m:r>
          <w:rPr>
            <w:rFonts w:ascii="Cambria Math" w:eastAsiaTheme="minorEastAsia" w:hAnsi="Cambria Math"/>
            <w:sz w:val="28"/>
            <w:szCs w:val="28"/>
            <w:lang w:val="el-GR"/>
          </w:rPr>
          <m:t>)</m:t>
        </m:r>
      </m:oMath>
      <w:r w:rsidRPr="00A20B5B">
        <w:rPr>
          <w:rFonts w:eastAsiaTheme="minorEastAsia"/>
          <w:sz w:val="28"/>
          <w:szCs w:val="28"/>
          <w:lang w:val="el-GR"/>
        </w:rPr>
        <w:t xml:space="preserve"> και ακτίνα ρ=</w:t>
      </w:r>
      <m:oMath>
        <m:f>
          <m:fPr>
            <m:ctrlPr>
              <w:rPr>
                <w:rFonts w:ascii="Cambria Math" w:eastAsiaTheme="minorEastAsia" w:hAnsi="Cambria Math"/>
                <w:i/>
                <w:sz w:val="28"/>
                <w:szCs w:val="28"/>
              </w:rPr>
            </m:ctrlPr>
          </m:fPr>
          <m:num>
            <m:rad>
              <m:radPr>
                <m:degHide m:val="1"/>
                <m:ctrlPr>
                  <w:rPr>
                    <w:rFonts w:ascii="Cambria Math" w:eastAsiaTheme="minorEastAsia" w:hAnsi="Cambria Math"/>
                    <w:i/>
                    <w:sz w:val="28"/>
                    <w:szCs w:val="28"/>
                  </w:rPr>
                </m:ctrlPr>
              </m:radPr>
              <m:deg/>
              <m:e>
                <m:sSup>
                  <m:sSupPr>
                    <m:ctrlPr>
                      <w:rPr>
                        <w:rFonts w:ascii="Cambria Math" w:eastAsiaTheme="minorEastAsia" w:hAnsi="Cambria Math"/>
                        <w:i/>
                        <w:sz w:val="28"/>
                        <w:szCs w:val="28"/>
                      </w:rPr>
                    </m:ctrlPr>
                  </m:sSupPr>
                  <m:e>
                    <m:r>
                      <w:rPr>
                        <w:rFonts w:ascii="Cambria Math" w:eastAsiaTheme="minorEastAsia" w:hAnsi="Cambria Math"/>
                        <w:sz w:val="28"/>
                        <w:szCs w:val="28"/>
                      </w:rPr>
                      <m:t>Α</m:t>
                    </m:r>
                  </m:e>
                  <m:sup>
                    <m:r>
                      <w:rPr>
                        <w:rFonts w:ascii="Cambria Math" w:eastAsiaTheme="minorEastAsia" w:hAnsi="Cambria Math"/>
                        <w:sz w:val="28"/>
                        <w:szCs w:val="28"/>
                        <w:lang w:val="el-GR"/>
                      </w:rPr>
                      <m:t>2</m:t>
                    </m:r>
                  </m:sup>
                </m:sSup>
                <m:r>
                  <w:rPr>
                    <w:rFonts w:ascii="Cambria Math" w:eastAsiaTheme="minorEastAsia" w:hAnsi="Cambria Math"/>
                    <w:sz w:val="28"/>
                    <w:szCs w:val="28"/>
                    <w:lang w:val="el-GR"/>
                  </w:rPr>
                  <m:t>+</m:t>
                </m:r>
                <m:sSup>
                  <m:sSupPr>
                    <m:ctrlPr>
                      <w:rPr>
                        <w:rFonts w:ascii="Cambria Math" w:eastAsiaTheme="minorEastAsia" w:hAnsi="Cambria Math"/>
                        <w:i/>
                        <w:sz w:val="28"/>
                        <w:szCs w:val="28"/>
                      </w:rPr>
                    </m:ctrlPr>
                  </m:sSupPr>
                  <m:e>
                    <m:r>
                      <w:rPr>
                        <w:rFonts w:ascii="Cambria Math" w:eastAsiaTheme="minorEastAsia" w:hAnsi="Cambria Math"/>
                        <w:sz w:val="28"/>
                        <w:szCs w:val="28"/>
                      </w:rPr>
                      <m:t>Β</m:t>
                    </m:r>
                  </m:e>
                  <m:sup>
                    <m:r>
                      <w:rPr>
                        <w:rFonts w:ascii="Cambria Math" w:eastAsiaTheme="minorEastAsia" w:hAnsi="Cambria Math"/>
                        <w:sz w:val="28"/>
                        <w:szCs w:val="28"/>
                        <w:lang w:val="el-GR"/>
                      </w:rPr>
                      <m:t>2</m:t>
                    </m:r>
                  </m:sup>
                </m:sSup>
                <m:r>
                  <w:rPr>
                    <w:rFonts w:ascii="Cambria Math" w:eastAsiaTheme="minorEastAsia" w:hAnsi="Cambria Math"/>
                    <w:sz w:val="28"/>
                    <w:szCs w:val="28"/>
                    <w:lang w:val="el-GR"/>
                  </w:rPr>
                  <m:t>-4</m:t>
                </m:r>
                <m:r>
                  <w:rPr>
                    <w:rFonts w:ascii="Cambria Math" w:eastAsiaTheme="minorEastAsia" w:hAnsi="Cambria Math"/>
                    <w:sz w:val="28"/>
                    <w:szCs w:val="28"/>
                  </w:rPr>
                  <m:t>Γ</m:t>
                </m:r>
              </m:e>
            </m:rad>
          </m:num>
          <m:den>
            <m:r>
              <w:rPr>
                <w:rFonts w:ascii="Cambria Math" w:eastAsiaTheme="minorEastAsia" w:hAnsi="Cambria Math"/>
                <w:sz w:val="28"/>
                <w:szCs w:val="28"/>
                <w:lang w:val="el-GR"/>
              </w:rPr>
              <m:t>2</m:t>
            </m:r>
          </m:den>
        </m:f>
      </m:oMath>
    </w:p>
    <w:p w14:paraId="438FC10C" w14:textId="77777777" w:rsidR="00A41BBA" w:rsidRPr="00874CD8" w:rsidRDefault="00A41BBA" w:rsidP="00A41BBA">
      <w:pPr>
        <w:rPr>
          <w:rFonts w:eastAsiaTheme="minorEastAsia"/>
          <w:sz w:val="28"/>
          <w:szCs w:val="28"/>
          <w:lang w:val="el-GR"/>
        </w:rPr>
      </w:pPr>
    </w:p>
    <w:p w14:paraId="7CEDBC14" w14:textId="77777777" w:rsidR="00A41BBA" w:rsidRPr="00EC529E" w:rsidRDefault="00A41BBA" w:rsidP="00A41BBA">
      <w:pPr>
        <w:rPr>
          <w:rFonts w:eastAsiaTheme="minorEastAsia"/>
          <w:sz w:val="28"/>
          <w:szCs w:val="28"/>
          <w:lang w:val="en-US"/>
        </w:rPr>
      </w:pPr>
      <w:r w:rsidRPr="00874CD8">
        <w:rPr>
          <w:rFonts w:eastAsiaTheme="minorEastAsia"/>
          <w:sz w:val="28"/>
          <w:szCs w:val="28"/>
          <w:lang w:val="el-GR"/>
        </w:rPr>
        <w:tab/>
      </w:r>
      <w:r>
        <w:rPr>
          <w:rFonts w:eastAsiaTheme="minorEastAsia"/>
          <w:sz w:val="28"/>
          <w:szCs w:val="28"/>
        </w:rPr>
        <w:t>COMMENT. To</w:t>
      </w:r>
      <w:r w:rsidRPr="00EC529E">
        <w:rPr>
          <w:rFonts w:eastAsiaTheme="minorEastAsia"/>
          <w:sz w:val="28"/>
          <w:szCs w:val="28"/>
          <w:lang w:val="en-US"/>
        </w:rPr>
        <w:t xml:space="preserve"> </w:t>
      </w:r>
      <w:proofErr w:type="spellStart"/>
      <w:r>
        <w:rPr>
          <w:rFonts w:eastAsiaTheme="minorEastAsia"/>
          <w:sz w:val="28"/>
          <w:szCs w:val="28"/>
        </w:rPr>
        <w:t>kentro</w:t>
      </w:r>
      <w:proofErr w:type="spellEnd"/>
      <w:r w:rsidRPr="00EC529E">
        <w:rPr>
          <w:rFonts w:eastAsiaTheme="minorEastAsia"/>
          <w:sz w:val="28"/>
          <w:szCs w:val="28"/>
          <w:lang w:val="en-US"/>
        </w:rPr>
        <w:t xml:space="preserve"> </w:t>
      </w:r>
      <w:r>
        <w:rPr>
          <w:rFonts w:eastAsiaTheme="minorEastAsia"/>
          <w:sz w:val="28"/>
          <w:szCs w:val="28"/>
        </w:rPr>
        <w:t>toy</w:t>
      </w:r>
      <w:r w:rsidRPr="00EC529E">
        <w:rPr>
          <w:rFonts w:eastAsiaTheme="minorEastAsia"/>
          <w:sz w:val="28"/>
          <w:szCs w:val="28"/>
          <w:lang w:val="en-US"/>
        </w:rPr>
        <w:t xml:space="preserve"> </w:t>
      </w:r>
      <w:proofErr w:type="spellStart"/>
      <w:r>
        <w:rPr>
          <w:rFonts w:eastAsiaTheme="minorEastAsia"/>
          <w:sz w:val="28"/>
          <w:szCs w:val="28"/>
        </w:rPr>
        <w:t>kykloy</w:t>
      </w:r>
      <w:proofErr w:type="spellEnd"/>
      <w:r w:rsidRPr="00EC529E">
        <w:rPr>
          <w:rFonts w:eastAsiaTheme="minorEastAsia"/>
          <w:sz w:val="28"/>
          <w:szCs w:val="28"/>
          <w:lang w:val="en-US"/>
        </w:rPr>
        <w:t xml:space="preserve"> </w:t>
      </w:r>
      <w:proofErr w:type="spellStart"/>
      <w:r>
        <w:rPr>
          <w:rFonts w:eastAsiaTheme="minorEastAsia"/>
          <w:sz w:val="28"/>
          <w:szCs w:val="28"/>
          <w:lang w:val="el-GR"/>
        </w:rPr>
        <w:t>ανεξαρτητο</w:t>
      </w:r>
      <w:proofErr w:type="spellEnd"/>
      <w:r w:rsidRPr="00EC529E">
        <w:rPr>
          <w:rFonts w:eastAsiaTheme="minorEastAsia"/>
          <w:sz w:val="28"/>
          <w:szCs w:val="28"/>
          <w:lang w:val="en-US"/>
        </w:rPr>
        <w:t xml:space="preserve"> </w:t>
      </w:r>
      <w:r>
        <w:rPr>
          <w:rFonts w:eastAsiaTheme="minorEastAsia"/>
          <w:sz w:val="28"/>
          <w:szCs w:val="28"/>
          <w:lang w:val="el-GR"/>
        </w:rPr>
        <w:t>του</w:t>
      </w:r>
      <w:r w:rsidRPr="00EC529E">
        <w:rPr>
          <w:rFonts w:eastAsiaTheme="minorEastAsia"/>
          <w:sz w:val="28"/>
          <w:szCs w:val="28"/>
          <w:lang w:val="en-US"/>
        </w:rPr>
        <w:t xml:space="preserve"> </w:t>
      </w:r>
      <w:r>
        <w:rPr>
          <w:rFonts w:eastAsiaTheme="minorEastAsia"/>
          <w:sz w:val="28"/>
          <w:szCs w:val="28"/>
          <w:lang w:val="el-GR"/>
        </w:rPr>
        <w:t>β</w:t>
      </w:r>
      <w:proofErr w:type="gramStart"/>
      <w:r w:rsidRPr="00EC529E">
        <w:rPr>
          <w:rFonts w:eastAsiaTheme="minorEastAsia"/>
          <w:sz w:val="28"/>
          <w:szCs w:val="28"/>
          <w:lang w:val="en-US"/>
        </w:rPr>
        <w:t>, .</w:t>
      </w:r>
      <w:proofErr w:type="gramEnd"/>
    </w:p>
    <w:p w14:paraId="4755397C" w14:textId="77777777" w:rsidR="00A41BBA" w:rsidRPr="00DE54DE" w:rsidRDefault="00A41BBA" w:rsidP="00A41BBA">
      <w:pPr>
        <w:pStyle w:val="ListParagraph"/>
        <w:numPr>
          <w:ilvl w:val="0"/>
          <w:numId w:val="8"/>
        </w:numPr>
        <w:ind w:left="0" w:firstLine="0"/>
        <w:rPr>
          <w:rFonts w:eastAsiaTheme="minorEastAsia"/>
          <w:sz w:val="28"/>
          <w:szCs w:val="28"/>
          <w:lang w:val="el-GR"/>
        </w:rPr>
      </w:pPr>
      <w:r w:rsidRPr="00DE54DE">
        <w:rPr>
          <w:rFonts w:eastAsiaTheme="minorEastAsia"/>
          <w:sz w:val="28"/>
          <w:szCs w:val="28"/>
          <w:lang w:val="el-GR"/>
        </w:rPr>
        <w:t>Αν Α</w:t>
      </w:r>
      <w:r w:rsidRPr="00DE54DE">
        <w:rPr>
          <w:rFonts w:eastAsiaTheme="minorEastAsia"/>
          <w:sz w:val="28"/>
          <w:szCs w:val="28"/>
          <w:vertAlign w:val="superscript"/>
          <w:lang w:val="el-GR"/>
        </w:rPr>
        <w:t>2</w:t>
      </w:r>
      <w:r w:rsidRPr="00DE54DE">
        <w:rPr>
          <w:rFonts w:eastAsiaTheme="minorEastAsia"/>
          <w:sz w:val="28"/>
          <w:szCs w:val="28"/>
          <w:lang w:val="el-GR"/>
        </w:rPr>
        <w:t>+Β</w:t>
      </w:r>
      <w:r w:rsidRPr="00DE54DE">
        <w:rPr>
          <w:rFonts w:eastAsiaTheme="minorEastAsia"/>
          <w:sz w:val="28"/>
          <w:szCs w:val="28"/>
          <w:vertAlign w:val="superscript"/>
          <w:lang w:val="el-GR"/>
        </w:rPr>
        <w:t>2</w:t>
      </w:r>
      <w:r w:rsidRPr="00DE54DE">
        <w:rPr>
          <w:rFonts w:eastAsiaTheme="minorEastAsia"/>
          <w:sz w:val="28"/>
          <w:szCs w:val="28"/>
          <w:lang w:val="el-GR"/>
        </w:rPr>
        <w:t>-4Γ=0 με Α=</w:t>
      </w:r>
      <m:oMath>
        <m:r>
          <w:rPr>
            <w:rFonts w:ascii="Cambria Math" w:eastAsiaTheme="minorEastAsia" w:hAnsi="Cambria Math"/>
            <w:sz w:val="28"/>
            <w:szCs w:val="28"/>
            <w:lang w:val="el-GR"/>
          </w:rPr>
          <m:t>-2</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l-GR"/>
                  </w:rPr>
                  <m:t>1</m:t>
                </m:r>
              </m:sub>
            </m:sSub>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κ</m:t>
                </m:r>
              </m:sub>
            </m:sSub>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rPr>
                  <m:t>κ</m:t>
                </m:r>
              </m:sub>
            </m:sSub>
          </m:num>
          <m:den>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κ</m:t>
                </m:r>
              </m:sub>
            </m:sSub>
          </m:den>
        </m:f>
      </m:oMath>
      <w:r w:rsidRPr="00DE54DE">
        <w:rPr>
          <w:rFonts w:eastAsiaTheme="minorEastAsia"/>
          <w:sz w:val="28"/>
          <w:szCs w:val="28"/>
          <w:lang w:val="el-GR"/>
        </w:rPr>
        <w:t xml:space="preserve"> , Β=</w:t>
      </w:r>
      <m:oMath>
        <m:r>
          <w:rPr>
            <w:rFonts w:ascii="Cambria Math" w:hAnsi="Cambria Math"/>
            <w:sz w:val="28"/>
            <w:szCs w:val="28"/>
            <w:lang w:val="el-GR"/>
          </w:rPr>
          <m:t>-2</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l-GR"/>
                  </w:rPr>
                  <m:t>1</m:t>
                </m:r>
              </m:sub>
            </m:sSub>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κ</m:t>
                </m:r>
              </m:sub>
            </m:sSub>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rPr>
                  <m:t>κ</m:t>
                </m:r>
              </m:sub>
            </m:sSub>
          </m:num>
          <m:den>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κ</m:t>
                </m:r>
              </m:sub>
            </m:sSub>
          </m:den>
        </m:f>
      </m:oMath>
      <w:r w:rsidRPr="00DE54DE">
        <w:rPr>
          <w:rFonts w:eastAsiaTheme="minorEastAsia"/>
          <w:sz w:val="28"/>
          <w:szCs w:val="28"/>
          <w:lang w:val="el-GR"/>
        </w:rPr>
        <w:t xml:space="preserve"> , Γ=</w:t>
      </w:r>
      <m:oMath>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l-GR"/>
                  </w:rPr>
                  <m:t>1</m:t>
                </m:r>
              </m:sub>
            </m:sSub>
            <m:sSup>
              <m:sSupPr>
                <m:ctrlPr>
                  <w:rPr>
                    <w:rFonts w:ascii="Cambria Math" w:hAnsi="Cambria Math"/>
                    <w:i/>
                    <w:sz w:val="28"/>
                    <w:szCs w:val="28"/>
                    <w:lang w:val="en-US"/>
                  </w:rPr>
                </m:ctrlPr>
              </m:sSup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l-GR"/>
                      </w:rPr>
                      <m:t>1</m:t>
                    </m:r>
                  </m:sub>
                </m:sSub>
              </m:e>
              <m:sup>
                <m:r>
                  <w:rPr>
                    <w:rFonts w:ascii="Cambria Math" w:hAnsi="Cambria Math"/>
                    <w:sz w:val="28"/>
                    <w:szCs w:val="28"/>
                    <w:lang w:val="el-GR"/>
                  </w:rPr>
                  <m:t>2</m:t>
                </m:r>
              </m:sup>
            </m:sSup>
            <m:r>
              <w:rPr>
                <w:rFonts w:ascii="Cambria Math" w:hAnsi="Cambria Math"/>
                <w:sz w:val="28"/>
                <w:szCs w:val="28"/>
                <w:lang w:val="el-GR"/>
              </w:rPr>
              <m:t>+…</m:t>
            </m:r>
            <m:sSub>
              <m:sSubPr>
                <m:ctrlPr>
                  <w:rPr>
                    <w:rFonts w:ascii="Cambria Math" w:hAnsi="Cambria Math"/>
                    <w:i/>
                    <w:sz w:val="28"/>
                    <w:szCs w:val="28"/>
                    <w:lang w:val="en-US"/>
                  </w:rPr>
                </m:ctrlPr>
              </m:sSubPr>
              <m:e>
                <m:r>
                  <w:rPr>
                    <w:rFonts w:ascii="Cambria Math" w:hAnsi="Cambria Math"/>
                    <w:sz w:val="28"/>
                    <w:szCs w:val="28"/>
                    <w:lang w:val="en-US"/>
                  </w:rPr>
                  <m:t>a</m:t>
                </m:r>
              </m:e>
              <m:sub>
                <m:r>
                  <w:rPr>
                    <w:rFonts w:ascii="Cambria Math" w:hAnsi="Cambria Math"/>
                    <w:sz w:val="28"/>
                    <w:szCs w:val="28"/>
                  </w:rPr>
                  <m:t>κ</m:t>
                </m:r>
              </m:sub>
            </m:sSub>
            <m:sSup>
              <m:sSupPr>
                <m:ctrlPr>
                  <w:rPr>
                    <w:rFonts w:ascii="Cambria Math" w:hAnsi="Cambria Math"/>
                    <w:i/>
                    <w:sz w:val="28"/>
                    <w:szCs w:val="28"/>
                    <w:lang w:val="en-US"/>
                  </w:rPr>
                </m:ctrlPr>
              </m:sSup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rPr>
                      <m:t>κ</m:t>
                    </m:r>
                  </m:sub>
                </m:sSub>
              </m:e>
              <m:sup>
                <m:r>
                  <w:rPr>
                    <w:rFonts w:ascii="Cambria Math" w:hAnsi="Cambria Math"/>
                    <w:sz w:val="28"/>
                    <w:szCs w:val="28"/>
                    <w:lang w:val="el-GR"/>
                  </w:rPr>
                  <m:t>2</m:t>
                </m:r>
              </m:sup>
            </m:sSup>
            <m:r>
              <w:rPr>
                <w:rFonts w:ascii="Cambria Math" w:hAnsi="Cambria Math"/>
                <w:sz w:val="28"/>
                <w:szCs w:val="28"/>
                <w:lang w:val="el-GR"/>
              </w:rPr>
              <m:t>-</m:t>
            </m:r>
            <m:r>
              <w:rPr>
                <w:rFonts w:ascii="Cambria Math" w:hAnsi="Cambria Math"/>
                <w:sz w:val="28"/>
                <w:szCs w:val="28"/>
              </w:rPr>
              <m:t>β</m:t>
            </m:r>
          </m:num>
          <m:den>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l-GR"/>
                  </w:rPr>
                  <m:t>1</m:t>
                </m:r>
              </m:sub>
            </m:sSub>
            <m:r>
              <w:rPr>
                <w:rFonts w:ascii="Cambria Math" w:hAnsi="Cambria Math"/>
                <w:sz w:val="28"/>
                <w:szCs w:val="28"/>
                <w:lang w:val="el-GR"/>
              </w:rPr>
              <m:t>+….</m:t>
            </m:r>
            <m:sSub>
              <m:sSubPr>
                <m:ctrlPr>
                  <w:rPr>
                    <w:rFonts w:ascii="Cambria Math" w:hAnsi="Cambria Math"/>
                    <w:i/>
                    <w:sz w:val="28"/>
                    <w:szCs w:val="28"/>
                    <w:lang w:val="en-US"/>
                  </w:rPr>
                </m:ctrlPr>
              </m:sSubPr>
              <m:e>
                <m:r>
                  <w:rPr>
                    <w:rFonts w:ascii="Cambria Math" w:hAnsi="Cambria Math"/>
                    <w:sz w:val="28"/>
                    <w:szCs w:val="28"/>
                    <w:lang w:val="en-US"/>
                  </w:rPr>
                  <m:t>α</m:t>
                </m:r>
              </m:e>
              <m:sub>
                <m:r>
                  <w:rPr>
                    <w:rFonts w:ascii="Cambria Math" w:hAnsi="Cambria Math"/>
                    <w:sz w:val="28"/>
                    <w:szCs w:val="28"/>
                    <w:lang w:val="en-US"/>
                  </w:rPr>
                  <m:t>κ</m:t>
                </m:r>
              </m:sub>
            </m:sSub>
          </m:den>
        </m:f>
      </m:oMath>
      <w:r w:rsidRPr="00DE54DE">
        <w:rPr>
          <w:rFonts w:eastAsiaTheme="minorEastAsia"/>
          <w:sz w:val="28"/>
          <w:szCs w:val="28"/>
          <w:lang w:val="el-GR"/>
        </w:rPr>
        <w:t xml:space="preserve">  τότε ρ=0 </w:t>
      </w:r>
    </w:p>
    <w:p w14:paraId="2B8B2B61" w14:textId="77777777" w:rsidR="00A41BBA" w:rsidRDefault="00A41BBA" w:rsidP="00A41BBA">
      <w:pPr>
        <w:pStyle w:val="ListParagraph"/>
        <w:ind w:left="0"/>
        <w:rPr>
          <w:rFonts w:eastAsiaTheme="minorEastAsia"/>
          <w:sz w:val="28"/>
          <w:szCs w:val="28"/>
        </w:rPr>
      </w:pPr>
      <w:r w:rsidRPr="00A20B5B">
        <w:rPr>
          <w:rFonts w:eastAsiaTheme="minorEastAsia"/>
          <w:sz w:val="28"/>
          <w:szCs w:val="28"/>
          <w:lang w:val="el-GR"/>
        </w:rPr>
        <w:t xml:space="preserve">τότε ο γεωμετρικός τόπος των σημείων Μ είναι το σημείο </w:t>
      </w:r>
      <m:oMath>
        <m:r>
          <w:rPr>
            <w:rFonts w:ascii="Cambria Math" w:eastAsiaTheme="minorEastAsia" w:hAnsi="Cambria Math"/>
            <w:sz w:val="28"/>
            <w:szCs w:val="28"/>
            <w:lang w:val="el-GR"/>
          </w:rPr>
          <m:t>(-</m:t>
        </m:r>
        <m:f>
          <m:fPr>
            <m:ctrlPr>
              <w:rPr>
                <w:rFonts w:ascii="Cambria Math" w:eastAsiaTheme="minorEastAsia" w:hAnsi="Cambria Math"/>
                <w:i/>
                <w:sz w:val="28"/>
                <w:szCs w:val="28"/>
              </w:rPr>
            </m:ctrlPr>
          </m:fPr>
          <m:num>
            <m:r>
              <w:rPr>
                <w:rFonts w:ascii="Cambria Math" w:eastAsiaTheme="minorEastAsia" w:hAnsi="Cambria Math"/>
                <w:sz w:val="28"/>
                <w:szCs w:val="28"/>
              </w:rPr>
              <m:t>Α</m:t>
            </m:r>
          </m:num>
          <m:den>
            <m:r>
              <w:rPr>
                <w:rFonts w:ascii="Cambria Math" w:eastAsiaTheme="minorEastAsia" w:hAnsi="Cambria Math"/>
                <w:sz w:val="28"/>
                <w:szCs w:val="28"/>
                <w:lang w:val="el-GR"/>
              </w:rPr>
              <m:t>2</m:t>
            </m:r>
          </m:den>
        </m:f>
        <m:r>
          <w:rPr>
            <w:rFonts w:ascii="Cambria Math" w:eastAsiaTheme="minorEastAsia" w:hAnsi="Cambria Math"/>
            <w:sz w:val="28"/>
            <w:szCs w:val="28"/>
            <w:lang w:val="el-GR"/>
          </w:rPr>
          <m:t>,-</m:t>
        </m:r>
        <m:f>
          <m:fPr>
            <m:ctrlPr>
              <w:rPr>
                <w:rFonts w:ascii="Cambria Math" w:eastAsiaTheme="minorEastAsia" w:hAnsi="Cambria Math"/>
                <w:i/>
                <w:sz w:val="28"/>
                <w:szCs w:val="28"/>
              </w:rPr>
            </m:ctrlPr>
          </m:fPr>
          <m:num>
            <m:r>
              <w:rPr>
                <w:rFonts w:ascii="Cambria Math" w:eastAsiaTheme="minorEastAsia" w:hAnsi="Cambria Math"/>
                <w:sz w:val="28"/>
                <w:szCs w:val="28"/>
              </w:rPr>
              <m:t>Β</m:t>
            </m:r>
          </m:num>
          <m:den>
            <m:r>
              <w:rPr>
                <w:rFonts w:ascii="Cambria Math" w:eastAsiaTheme="minorEastAsia" w:hAnsi="Cambria Math"/>
                <w:sz w:val="28"/>
                <w:szCs w:val="28"/>
                <w:lang w:val="el-GR"/>
              </w:rPr>
              <m:t>2</m:t>
            </m:r>
          </m:den>
        </m:f>
        <m:r>
          <w:rPr>
            <w:rFonts w:ascii="Cambria Math" w:eastAsiaTheme="minorEastAsia" w:hAnsi="Cambria Math"/>
            <w:sz w:val="28"/>
            <w:szCs w:val="28"/>
            <w:lang w:val="el-GR"/>
          </w:rPr>
          <m:t>)</m:t>
        </m:r>
      </m:oMath>
      <w:r w:rsidRPr="00A20B5B">
        <w:rPr>
          <w:rFonts w:eastAsiaTheme="minorEastAsia"/>
          <w:sz w:val="28"/>
          <w:szCs w:val="28"/>
          <w:lang w:val="el-GR"/>
        </w:rPr>
        <w:t xml:space="preserve"> (δηλ.  </w:t>
      </w:r>
      <w:r>
        <w:rPr>
          <w:rFonts w:eastAsiaTheme="minorEastAsia"/>
          <w:sz w:val="28"/>
          <w:szCs w:val="28"/>
        </w:rPr>
        <w:t xml:space="preserve">ο </w:t>
      </w:r>
      <w:proofErr w:type="spellStart"/>
      <w:r>
        <w:rPr>
          <w:rFonts w:eastAsiaTheme="minorEastAsia"/>
          <w:sz w:val="28"/>
          <w:szCs w:val="28"/>
        </w:rPr>
        <w:t>κύκλος</w:t>
      </w:r>
      <w:proofErr w:type="spellEnd"/>
      <w:r>
        <w:rPr>
          <w:rFonts w:eastAsiaTheme="minorEastAsia"/>
          <w:sz w:val="28"/>
          <w:szCs w:val="28"/>
        </w:rPr>
        <w:t xml:space="preserve"> </w:t>
      </w:r>
      <w:proofErr w:type="spellStart"/>
      <w:r>
        <w:rPr>
          <w:rFonts w:eastAsiaTheme="minorEastAsia"/>
          <w:sz w:val="28"/>
          <w:szCs w:val="28"/>
        </w:rPr>
        <w:t>εκφυλίζετ</w:t>
      </w:r>
      <w:proofErr w:type="spellEnd"/>
      <w:r>
        <w:rPr>
          <w:rFonts w:eastAsiaTheme="minorEastAsia"/>
          <w:sz w:val="28"/>
          <w:szCs w:val="28"/>
        </w:rPr>
        <w:t xml:space="preserve">αι </w:t>
      </w:r>
      <w:proofErr w:type="spellStart"/>
      <w:r>
        <w:rPr>
          <w:rFonts w:eastAsiaTheme="minorEastAsia"/>
          <w:sz w:val="28"/>
          <w:szCs w:val="28"/>
        </w:rPr>
        <w:t>σε</w:t>
      </w:r>
      <w:proofErr w:type="spellEnd"/>
      <w:r>
        <w:rPr>
          <w:rFonts w:eastAsiaTheme="minorEastAsia"/>
          <w:sz w:val="28"/>
          <w:szCs w:val="28"/>
        </w:rPr>
        <w:t xml:space="preserve"> </w:t>
      </w:r>
      <w:proofErr w:type="spellStart"/>
      <w:proofErr w:type="gramStart"/>
      <w:r>
        <w:rPr>
          <w:rFonts w:eastAsiaTheme="minorEastAsia"/>
          <w:sz w:val="28"/>
          <w:szCs w:val="28"/>
        </w:rPr>
        <w:t>σημείο</w:t>
      </w:r>
      <w:proofErr w:type="spellEnd"/>
      <w:r>
        <w:rPr>
          <w:rFonts w:eastAsiaTheme="minorEastAsia"/>
          <w:sz w:val="28"/>
          <w:szCs w:val="28"/>
        </w:rPr>
        <w:t xml:space="preserve"> )</w:t>
      </w:r>
      <w:proofErr w:type="gramEnd"/>
    </w:p>
    <w:p w14:paraId="150C0035" w14:textId="77777777" w:rsidR="00A41BBA" w:rsidRPr="00DE54DE" w:rsidRDefault="00A41BBA" w:rsidP="00A41BBA">
      <w:pPr>
        <w:pStyle w:val="ListParagraph"/>
        <w:numPr>
          <w:ilvl w:val="0"/>
          <w:numId w:val="8"/>
        </w:numPr>
        <w:ind w:left="0" w:firstLine="0"/>
        <w:rPr>
          <w:rFonts w:eastAsiaTheme="minorEastAsia"/>
          <w:sz w:val="28"/>
          <w:szCs w:val="28"/>
          <w:lang w:val="el-GR"/>
        </w:rPr>
      </w:pPr>
      <w:r w:rsidRPr="00DE54DE">
        <w:rPr>
          <w:rFonts w:eastAsiaTheme="minorEastAsia"/>
          <w:sz w:val="28"/>
          <w:szCs w:val="28"/>
          <w:lang w:val="el-GR"/>
        </w:rPr>
        <w:t>Αν Α</w:t>
      </w:r>
      <w:r w:rsidRPr="00DE54DE">
        <w:rPr>
          <w:rFonts w:eastAsiaTheme="minorEastAsia"/>
          <w:sz w:val="28"/>
          <w:szCs w:val="28"/>
          <w:vertAlign w:val="superscript"/>
          <w:lang w:val="el-GR"/>
        </w:rPr>
        <w:t>2</w:t>
      </w:r>
      <w:r w:rsidRPr="00DE54DE">
        <w:rPr>
          <w:rFonts w:eastAsiaTheme="minorEastAsia"/>
          <w:sz w:val="28"/>
          <w:szCs w:val="28"/>
          <w:lang w:val="el-GR"/>
        </w:rPr>
        <w:t>+Β</w:t>
      </w:r>
      <w:r w:rsidRPr="00DE54DE">
        <w:rPr>
          <w:rFonts w:eastAsiaTheme="minorEastAsia"/>
          <w:sz w:val="28"/>
          <w:szCs w:val="28"/>
          <w:vertAlign w:val="superscript"/>
          <w:lang w:val="el-GR"/>
        </w:rPr>
        <w:t>2</w:t>
      </w:r>
      <w:r w:rsidRPr="00DE54DE">
        <w:rPr>
          <w:rFonts w:eastAsiaTheme="minorEastAsia"/>
          <w:sz w:val="28"/>
          <w:szCs w:val="28"/>
          <w:lang w:val="el-GR"/>
        </w:rPr>
        <w:t>-4Γ&lt;0 τότε η (1) είναι αδύνατη στους πραγματικούς αριθμούς</w:t>
      </w:r>
    </w:p>
    <w:p w14:paraId="0870AE2D" w14:textId="77777777" w:rsidR="00A41BBA" w:rsidRPr="00DE54DE" w:rsidRDefault="00A41BBA" w:rsidP="00A41BBA">
      <w:pPr>
        <w:rPr>
          <w:lang w:val="el-GR"/>
        </w:rPr>
      </w:pPr>
      <w:r w:rsidRPr="00DE54DE">
        <w:rPr>
          <w:lang w:val="el-GR"/>
        </w:rPr>
        <w:tab/>
      </w:r>
      <w:r w:rsidRPr="00DE54DE">
        <w:rPr>
          <w:lang w:val="el-GR"/>
        </w:rPr>
        <w:tab/>
      </w:r>
      <w:r w:rsidRPr="00DE54DE">
        <w:rPr>
          <w:lang w:val="el-GR"/>
        </w:rPr>
        <w:tab/>
      </w:r>
      <w:r w:rsidRPr="00DE54DE">
        <w:rPr>
          <w:lang w:val="el-GR"/>
        </w:rPr>
        <w:tab/>
      </w:r>
    </w:p>
    <w:p w14:paraId="65D69B4F" w14:textId="77777777" w:rsidR="00A41BBA" w:rsidRDefault="00A41BBA" w:rsidP="00A41BBA">
      <w:pPr>
        <w:rPr>
          <w:lang w:val="el-GR"/>
        </w:rPr>
      </w:pPr>
      <w:r w:rsidRPr="00DE54DE">
        <w:rPr>
          <w:lang w:val="el-GR"/>
        </w:rPr>
        <w:tab/>
      </w:r>
      <w:r w:rsidRPr="00DE54DE">
        <w:rPr>
          <w:lang w:val="el-GR"/>
        </w:rPr>
        <w:tab/>
      </w:r>
    </w:p>
    <w:p w14:paraId="751110EB" w14:textId="77777777" w:rsidR="00A41BBA" w:rsidRPr="00AC1DB9" w:rsidRDefault="00A41BBA" w:rsidP="00A41BBA">
      <w:pPr>
        <w:pStyle w:val="Heading4"/>
        <w:tabs>
          <w:tab w:val="num" w:pos="2880"/>
        </w:tabs>
      </w:pPr>
      <w:r w:rsidRPr="00A41BBA">
        <w:rPr>
          <w:lang w:val="el-GR"/>
        </w:rPr>
        <w:tab/>
      </w:r>
      <w:r w:rsidRPr="00A41BBA">
        <w:rPr>
          <w:lang w:val="el-GR"/>
        </w:rPr>
        <w:tab/>
      </w:r>
      <w:r>
        <w:t>ΠΑΡΑΛΛΑΓΗ 4</w:t>
      </w:r>
      <w:r w:rsidRPr="00AC1DB9">
        <w:rPr>
          <w:vertAlign w:val="superscript"/>
        </w:rPr>
        <w:t>ων</w:t>
      </w:r>
      <w:r>
        <w:t xml:space="preserve"> ΔΥΝΑΜΕΩΝ, </w:t>
      </w:r>
    </w:p>
    <w:p w14:paraId="2AC304CD" w14:textId="77777777" w:rsidR="00A41BBA" w:rsidRDefault="00A41BBA" w:rsidP="00A41BBA">
      <w:pPr>
        <w:rPr>
          <w:lang w:val="en-US"/>
        </w:rPr>
      </w:pPr>
      <w:r>
        <w:rPr>
          <w:lang w:val="en-US"/>
        </w:rPr>
        <w:tab/>
      </w:r>
      <w:r>
        <w:rPr>
          <w:lang w:val="en-US"/>
        </w:rPr>
        <w:tab/>
      </w:r>
    </w:p>
    <w:p w14:paraId="169C0903" w14:textId="77777777" w:rsidR="00A41BBA" w:rsidRDefault="00A41BBA" w:rsidP="00A41BBA">
      <w:pPr>
        <w:rPr>
          <w:lang w:val="el-GR"/>
        </w:rPr>
      </w:pPr>
      <w:r>
        <w:rPr>
          <w:lang w:val="en-US"/>
        </w:rPr>
        <w:lastRenderedPageBreak/>
        <w:tab/>
      </w:r>
      <w:r>
        <w:rPr>
          <w:noProof/>
          <w:lang w:val="el-GR" w:eastAsia="el-GR"/>
        </w:rPr>
        <w:drawing>
          <wp:inline distT="0" distB="0" distL="0" distR="0" wp14:anchorId="1643DA33" wp14:editId="44168223">
            <wp:extent cx="5274310" cy="4672330"/>
            <wp:effectExtent l="0" t="0" r="2540" b="0"/>
            <wp:docPr id="2005977058" name="Picture 2005977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χχ11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274310" cy="4672330"/>
                    </a:xfrm>
                    <a:prstGeom prst="rect">
                      <a:avLst/>
                    </a:prstGeom>
                  </pic:spPr>
                </pic:pic>
              </a:graphicData>
            </a:graphic>
          </wp:inline>
        </w:drawing>
      </w:r>
    </w:p>
    <w:p w14:paraId="7B127813" w14:textId="77777777" w:rsidR="00A41BBA" w:rsidRPr="00A770DA" w:rsidRDefault="00A41BBA" w:rsidP="00A41BBA">
      <w:pPr>
        <w:rPr>
          <w:lang w:val="el-GR"/>
        </w:rPr>
      </w:pP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r>
      <w:r>
        <w:rPr>
          <w:lang w:val="el-GR"/>
        </w:rPr>
        <w:tab/>
        <w:t xml:space="preserve">Το </w:t>
      </w:r>
      <w:r>
        <w:rPr>
          <w:lang w:val="en-US"/>
        </w:rPr>
        <w:t>x</w:t>
      </w:r>
      <w:r w:rsidRPr="00A770DA">
        <w:rPr>
          <w:vertAlign w:val="superscript"/>
          <w:lang w:val="el-GR"/>
        </w:rPr>
        <w:t>4</w:t>
      </w:r>
      <w:r w:rsidRPr="00A770DA">
        <w:rPr>
          <w:lang w:val="el-GR"/>
        </w:rPr>
        <w:t xml:space="preserve"> , </w:t>
      </w:r>
      <w:r>
        <w:rPr>
          <w:lang w:val="en-US"/>
        </w:rPr>
        <w:t>y</w:t>
      </w:r>
      <w:r w:rsidRPr="00A770DA">
        <w:rPr>
          <w:vertAlign w:val="superscript"/>
          <w:lang w:val="el-GR"/>
        </w:rPr>
        <w:t xml:space="preserve">4 </w:t>
      </w:r>
      <w:r w:rsidRPr="00A770DA">
        <w:rPr>
          <w:lang w:val="el-GR"/>
        </w:rPr>
        <w:t xml:space="preserve">, </w:t>
      </w:r>
      <w:proofErr w:type="spellStart"/>
      <w:r>
        <w:rPr>
          <w:lang w:val="el-GR"/>
        </w:rPr>
        <w:t>κλπ</w:t>
      </w:r>
      <w:proofErr w:type="spellEnd"/>
      <w:r>
        <w:rPr>
          <w:lang w:val="el-GR"/>
        </w:rPr>
        <w:t xml:space="preserve"> είναι </w:t>
      </w:r>
      <w:proofErr w:type="spellStart"/>
      <w:r>
        <w:rPr>
          <w:lang w:val="el-GR"/>
        </w:rPr>
        <w:t>εκτος</w:t>
      </w:r>
      <w:proofErr w:type="spellEnd"/>
      <w:r>
        <w:rPr>
          <w:lang w:val="el-GR"/>
        </w:rPr>
        <w:t xml:space="preserve"> του «</w:t>
      </w:r>
      <w:proofErr w:type="spellStart"/>
      <w:r>
        <w:rPr>
          <w:lang w:val="el-GR"/>
        </w:rPr>
        <w:t>συμπαντος</w:t>
      </w:r>
      <w:proofErr w:type="spellEnd"/>
      <w:r>
        <w:rPr>
          <w:lang w:val="el-GR"/>
        </w:rPr>
        <w:t xml:space="preserve"> τις ΓΕΩΜΕΤΡΕΙΑΣ, </w:t>
      </w:r>
    </w:p>
    <w:p w14:paraId="0E9575C1" w14:textId="77777777" w:rsidR="00A41BBA" w:rsidRPr="00DE54DE" w:rsidRDefault="00A41BBA" w:rsidP="00A41BBA">
      <w:pPr>
        <w:rPr>
          <w:lang w:val="el-GR"/>
        </w:rPr>
      </w:pPr>
    </w:p>
    <w:p w14:paraId="16D3228A" w14:textId="77777777" w:rsidR="00A41BBA" w:rsidRPr="001331B1" w:rsidRDefault="00A41BBA" w:rsidP="00A41BBA">
      <w:pPr>
        <w:pStyle w:val="Heading4"/>
        <w:rPr>
          <w:lang w:val="en-US"/>
        </w:rPr>
      </w:pPr>
      <w:r w:rsidRPr="00A41BBA">
        <w:rPr>
          <w:lang w:val="el-GR"/>
        </w:rPr>
        <w:tab/>
      </w:r>
      <w:r w:rsidRPr="00A41BBA">
        <w:rPr>
          <w:lang w:val="el-GR"/>
        </w:rPr>
        <w:tab/>
      </w:r>
      <w:r>
        <w:t>ΠΑΡΑΔΕΙΓΜΑ</w:t>
      </w:r>
      <w:r w:rsidRPr="001B73AE">
        <w:rPr>
          <w:lang w:val="en-US"/>
        </w:rPr>
        <w:t xml:space="preserve">. APOLLONIUS PROBLEM, </w:t>
      </w:r>
      <w:r>
        <w:rPr>
          <w:lang w:val="en-US"/>
        </w:rPr>
        <w:t xml:space="preserve">or </w:t>
      </w:r>
      <w:r w:rsidRPr="001B73AE">
        <w:rPr>
          <w:lang w:val="en-US"/>
        </w:rPr>
        <w:t xml:space="preserve">APOLLONIUS </w:t>
      </w:r>
      <w:r>
        <w:rPr>
          <w:lang w:val="en-US"/>
        </w:rPr>
        <w:t xml:space="preserve">CIRCLES, </w:t>
      </w:r>
    </w:p>
    <w:p w14:paraId="3CE0CF2A" w14:textId="77777777" w:rsidR="00A41BBA" w:rsidRDefault="00A41BBA" w:rsidP="00A41BBA">
      <w:pPr>
        <w:rPr>
          <w:lang w:val="el-GR"/>
        </w:rPr>
      </w:pPr>
      <w:r w:rsidRPr="001B73AE">
        <w:rPr>
          <w:lang w:val="en-US"/>
        </w:rPr>
        <w:tab/>
      </w:r>
      <w:r w:rsidRPr="001B73AE">
        <w:rPr>
          <w:lang w:val="en-US"/>
        </w:rPr>
        <w:tab/>
      </w:r>
      <w:r w:rsidRPr="001B73AE">
        <w:rPr>
          <w:lang w:val="en-US"/>
        </w:rPr>
        <w:tab/>
      </w:r>
      <w:r>
        <w:rPr>
          <w:lang w:val="el-GR"/>
        </w:rPr>
        <w:t xml:space="preserve">Στο </w:t>
      </w:r>
      <w:proofErr w:type="spellStart"/>
      <w:r>
        <w:rPr>
          <w:lang w:val="el-GR"/>
        </w:rPr>
        <w:t>επιπεδο</w:t>
      </w:r>
      <w:proofErr w:type="spellEnd"/>
      <w:r>
        <w:rPr>
          <w:lang w:val="el-GR"/>
        </w:rPr>
        <w:t xml:space="preserve"> </w:t>
      </w:r>
      <w:proofErr w:type="spellStart"/>
      <w:r>
        <w:rPr>
          <w:lang w:val="el-GR"/>
        </w:rPr>
        <w:t>εχουμε</w:t>
      </w:r>
      <w:proofErr w:type="spellEnd"/>
      <w:r>
        <w:rPr>
          <w:lang w:val="el-GR"/>
        </w:rPr>
        <w:t xml:space="preserve"> 3 </w:t>
      </w:r>
      <w:proofErr w:type="spellStart"/>
      <w:r>
        <w:rPr>
          <w:lang w:val="el-GR"/>
        </w:rPr>
        <w:t>κυκλους</w:t>
      </w:r>
      <w:proofErr w:type="spellEnd"/>
      <w:r>
        <w:rPr>
          <w:lang w:val="el-GR"/>
        </w:rPr>
        <w:t xml:space="preserve"> που </w:t>
      </w:r>
      <w:proofErr w:type="spellStart"/>
      <w:r>
        <w:rPr>
          <w:lang w:val="el-GR"/>
        </w:rPr>
        <w:t>εκαστος</w:t>
      </w:r>
      <w:proofErr w:type="spellEnd"/>
      <w:r>
        <w:rPr>
          <w:lang w:val="el-GR"/>
        </w:rPr>
        <w:t xml:space="preserve"> είναι ΕΚΤΟΣ των </w:t>
      </w:r>
      <w:proofErr w:type="spellStart"/>
      <w:r>
        <w:rPr>
          <w:lang w:val="el-GR"/>
        </w:rPr>
        <w:t>αλλων</w:t>
      </w:r>
      <w:proofErr w:type="spellEnd"/>
      <w:r>
        <w:rPr>
          <w:lang w:val="el-GR"/>
        </w:rPr>
        <w:t xml:space="preserve"> δυο.</w:t>
      </w:r>
    </w:p>
    <w:p w14:paraId="17785F98" w14:textId="77777777" w:rsidR="00A41BBA" w:rsidRDefault="00A41BBA" w:rsidP="00A41BBA">
      <w:pPr>
        <w:rPr>
          <w:lang w:val="el-GR"/>
        </w:rPr>
      </w:pPr>
      <w:r>
        <w:rPr>
          <w:lang w:val="el-GR"/>
        </w:rPr>
        <w:t xml:space="preserve">Να </w:t>
      </w:r>
      <w:proofErr w:type="spellStart"/>
      <w:r>
        <w:rPr>
          <w:lang w:val="el-GR"/>
        </w:rPr>
        <w:t>κατασκευασθη</w:t>
      </w:r>
      <w:proofErr w:type="spellEnd"/>
      <w:r>
        <w:rPr>
          <w:lang w:val="el-GR"/>
        </w:rPr>
        <w:t xml:space="preserve"> με </w:t>
      </w:r>
      <w:proofErr w:type="spellStart"/>
      <w:r>
        <w:rPr>
          <w:lang w:val="el-GR"/>
        </w:rPr>
        <w:t>κανονα</w:t>
      </w:r>
      <w:proofErr w:type="spellEnd"/>
      <w:r>
        <w:rPr>
          <w:lang w:val="el-GR"/>
        </w:rPr>
        <w:t xml:space="preserve"> και </w:t>
      </w:r>
      <w:proofErr w:type="spellStart"/>
      <w:r>
        <w:rPr>
          <w:lang w:val="el-GR"/>
        </w:rPr>
        <w:t>διαβητη</w:t>
      </w:r>
      <w:proofErr w:type="spellEnd"/>
      <w:r>
        <w:rPr>
          <w:lang w:val="el-GR"/>
        </w:rPr>
        <w:t xml:space="preserve"> </w:t>
      </w:r>
      <w:proofErr w:type="spellStart"/>
      <w:r>
        <w:rPr>
          <w:lang w:val="el-GR"/>
        </w:rPr>
        <w:t>κυκλος</w:t>
      </w:r>
      <w:proofErr w:type="spellEnd"/>
      <w:r>
        <w:rPr>
          <w:lang w:val="el-GR"/>
        </w:rPr>
        <w:t xml:space="preserve"> </w:t>
      </w:r>
      <w:proofErr w:type="spellStart"/>
      <w:r>
        <w:rPr>
          <w:lang w:val="el-GR"/>
        </w:rPr>
        <w:t>εφαπτομενος</w:t>
      </w:r>
      <w:proofErr w:type="spellEnd"/>
      <w:r>
        <w:rPr>
          <w:lang w:val="el-GR"/>
        </w:rPr>
        <w:t xml:space="preserve"> ΕΞΩΤΕΡΙΚΑ των 3 </w:t>
      </w:r>
      <w:proofErr w:type="spellStart"/>
      <w:r>
        <w:rPr>
          <w:lang w:val="el-GR"/>
        </w:rPr>
        <w:t>αυτων</w:t>
      </w:r>
      <w:proofErr w:type="spellEnd"/>
      <w:r>
        <w:rPr>
          <w:lang w:val="el-GR"/>
        </w:rPr>
        <w:t xml:space="preserve"> </w:t>
      </w:r>
      <w:proofErr w:type="spellStart"/>
      <w:r>
        <w:rPr>
          <w:lang w:val="el-GR"/>
        </w:rPr>
        <w:t>κυκλων</w:t>
      </w:r>
      <w:proofErr w:type="spellEnd"/>
      <w:r>
        <w:rPr>
          <w:lang w:val="el-GR"/>
        </w:rPr>
        <w:t xml:space="preserve">. </w:t>
      </w:r>
    </w:p>
    <w:p w14:paraId="7FF7FBD1" w14:textId="77777777" w:rsidR="00A41BBA" w:rsidRDefault="00A41BBA" w:rsidP="00A41BBA">
      <w:pPr>
        <w:rPr>
          <w:lang w:val="el-GR"/>
        </w:rPr>
      </w:pPr>
      <w:r>
        <w:rPr>
          <w:lang w:val="el-GR"/>
        </w:rPr>
        <w:tab/>
      </w:r>
      <w:r>
        <w:rPr>
          <w:lang w:val="el-GR"/>
        </w:rPr>
        <w:tab/>
      </w:r>
      <w:r>
        <w:rPr>
          <w:lang w:val="el-GR"/>
        </w:rPr>
        <w:tab/>
      </w:r>
      <w:r>
        <w:rPr>
          <w:lang w:val="el-GR"/>
        </w:rPr>
        <w:tab/>
      </w:r>
      <w:r>
        <w:rPr>
          <w:lang w:val="el-GR"/>
        </w:rPr>
        <w:tab/>
        <w:t xml:space="preserve">ΑΠΑΝΤΗΣΗ, </w:t>
      </w:r>
    </w:p>
    <w:p w14:paraId="67848A91" w14:textId="77777777" w:rsidR="00A41BBA" w:rsidRDefault="00A41BBA" w:rsidP="00A41BBA">
      <w:pPr>
        <w:rPr>
          <w:lang w:val="el-GR"/>
        </w:rPr>
      </w:pPr>
      <w:r>
        <w:rPr>
          <w:lang w:val="el-GR"/>
        </w:rPr>
        <w:tab/>
      </w:r>
      <w:r>
        <w:rPr>
          <w:lang w:val="el-GR"/>
        </w:rPr>
        <w:tab/>
        <w:t xml:space="preserve">Στα </w:t>
      </w:r>
      <w:proofErr w:type="spellStart"/>
      <w:r>
        <w:rPr>
          <w:lang w:val="el-GR"/>
        </w:rPr>
        <w:t>παρακατω</w:t>
      </w:r>
      <w:proofErr w:type="spellEnd"/>
      <w:r>
        <w:rPr>
          <w:lang w:val="el-GR"/>
        </w:rPr>
        <w:t xml:space="preserve"> </w:t>
      </w:r>
      <w:r>
        <w:t>R</w:t>
      </w:r>
      <w:r w:rsidRPr="008272F4">
        <w:rPr>
          <w:lang w:val="el-GR"/>
        </w:rPr>
        <w:t xml:space="preserve"> </w:t>
      </w:r>
      <w:r>
        <w:rPr>
          <w:lang w:val="el-GR"/>
        </w:rPr>
        <w:t xml:space="preserve">είναι η </w:t>
      </w:r>
      <w:proofErr w:type="spellStart"/>
      <w:r>
        <w:rPr>
          <w:lang w:val="el-GR"/>
        </w:rPr>
        <w:t>ακτινα</w:t>
      </w:r>
      <w:proofErr w:type="spellEnd"/>
      <w:r>
        <w:rPr>
          <w:lang w:val="el-GR"/>
        </w:rPr>
        <w:t xml:space="preserve"> του </w:t>
      </w:r>
      <w:proofErr w:type="spellStart"/>
      <w:r>
        <w:rPr>
          <w:lang w:val="el-GR"/>
        </w:rPr>
        <w:t>ζητουμενου</w:t>
      </w:r>
      <w:proofErr w:type="spellEnd"/>
      <w:r>
        <w:rPr>
          <w:lang w:val="el-GR"/>
        </w:rPr>
        <w:t xml:space="preserve"> </w:t>
      </w:r>
      <w:proofErr w:type="spellStart"/>
      <w:r>
        <w:rPr>
          <w:lang w:val="el-GR"/>
        </w:rPr>
        <w:t>κυκλου</w:t>
      </w:r>
      <w:proofErr w:type="spellEnd"/>
      <w:r>
        <w:rPr>
          <w:lang w:val="el-GR"/>
        </w:rPr>
        <w:t xml:space="preserve"> και Κ(</w:t>
      </w:r>
      <w:r>
        <w:t>x</w:t>
      </w:r>
      <w:r w:rsidRPr="008272F4">
        <w:rPr>
          <w:lang w:val="el-GR"/>
        </w:rPr>
        <w:t xml:space="preserve">, </w:t>
      </w:r>
      <w:r>
        <w:t>y</w:t>
      </w:r>
      <w:r w:rsidRPr="008272F4">
        <w:rPr>
          <w:lang w:val="el-GR"/>
        </w:rPr>
        <w:t xml:space="preserve">) </w:t>
      </w:r>
      <w:r>
        <w:rPr>
          <w:lang w:val="el-GR"/>
        </w:rPr>
        <w:t xml:space="preserve">το </w:t>
      </w:r>
      <w:proofErr w:type="spellStart"/>
      <w:r>
        <w:rPr>
          <w:lang w:val="el-GR"/>
        </w:rPr>
        <w:t>ζητουμενο</w:t>
      </w:r>
      <w:proofErr w:type="spellEnd"/>
      <w:r>
        <w:rPr>
          <w:lang w:val="el-GR"/>
        </w:rPr>
        <w:t xml:space="preserve"> </w:t>
      </w:r>
      <w:proofErr w:type="spellStart"/>
      <w:r>
        <w:rPr>
          <w:lang w:val="el-GR"/>
        </w:rPr>
        <w:t>κεντρο</w:t>
      </w:r>
      <w:proofErr w:type="spellEnd"/>
      <w:r>
        <w:rPr>
          <w:lang w:val="el-GR"/>
        </w:rPr>
        <w:t xml:space="preserve"> του</w:t>
      </w:r>
      <w:r w:rsidRPr="008272F4">
        <w:rPr>
          <w:lang w:val="el-GR"/>
        </w:rPr>
        <w:t>.</w:t>
      </w:r>
      <w:r>
        <w:rPr>
          <w:lang w:val="el-GR"/>
        </w:rPr>
        <w:t xml:space="preserve"> </w:t>
      </w:r>
      <w:proofErr w:type="spellStart"/>
      <w:r>
        <w:rPr>
          <w:lang w:val="el-GR"/>
        </w:rPr>
        <w:t>Οποτε</w:t>
      </w:r>
      <w:proofErr w:type="spellEnd"/>
      <w:r>
        <w:rPr>
          <w:lang w:val="el-GR"/>
        </w:rPr>
        <w:t xml:space="preserve"> </w:t>
      </w:r>
      <w:r>
        <w:t>x</w:t>
      </w:r>
      <w:r w:rsidRPr="001A4B77">
        <w:rPr>
          <w:lang w:val="el-GR"/>
        </w:rPr>
        <w:t xml:space="preserve">, </w:t>
      </w:r>
      <w:r>
        <w:t>y</w:t>
      </w:r>
      <w:r w:rsidRPr="001A4B77">
        <w:rPr>
          <w:lang w:val="el-GR"/>
        </w:rPr>
        <w:t xml:space="preserve">, </w:t>
      </w:r>
      <w:r>
        <w:t>R</w:t>
      </w:r>
      <w:r w:rsidRPr="001A4B77">
        <w:rPr>
          <w:lang w:val="el-GR"/>
        </w:rPr>
        <w:t xml:space="preserve">, </w:t>
      </w:r>
      <w:r>
        <w:rPr>
          <w:lang w:val="el-GR"/>
        </w:rPr>
        <w:t xml:space="preserve">είναι οι </w:t>
      </w:r>
      <w:proofErr w:type="spellStart"/>
      <w:r>
        <w:rPr>
          <w:lang w:val="el-GR"/>
        </w:rPr>
        <w:t>αγνωστοι</w:t>
      </w:r>
      <w:proofErr w:type="spellEnd"/>
      <w:r>
        <w:rPr>
          <w:lang w:val="el-GR"/>
        </w:rPr>
        <w:t>.</w:t>
      </w:r>
      <w:r w:rsidRPr="008272F4">
        <w:rPr>
          <w:lang w:val="el-GR"/>
        </w:rPr>
        <w:t xml:space="preserve"> </w:t>
      </w:r>
    </w:p>
    <w:p w14:paraId="62C4D070" w14:textId="77777777" w:rsidR="00A41BBA" w:rsidRPr="00DC0137" w:rsidRDefault="00A41BBA" w:rsidP="00A41BBA">
      <w:pPr>
        <w:rPr>
          <w:lang w:val="el-GR"/>
        </w:rPr>
      </w:pPr>
      <w:proofErr w:type="spellStart"/>
      <w:r>
        <w:rPr>
          <w:lang w:val="el-GR"/>
        </w:rPr>
        <w:t>Περαιτερω</w:t>
      </w:r>
      <w:proofErr w:type="spellEnd"/>
      <w:r w:rsidRPr="00DC0137">
        <w:rPr>
          <w:lang w:val="el-GR"/>
        </w:rPr>
        <w:t xml:space="preserve"> </w:t>
      </w:r>
      <w:r>
        <w:rPr>
          <w:lang w:val="el-GR"/>
        </w:rPr>
        <w:t>τα</w:t>
      </w:r>
      <w:r w:rsidRPr="00DC0137">
        <w:rPr>
          <w:lang w:val="el-GR"/>
        </w:rPr>
        <w:t xml:space="preserve"> </w:t>
      </w:r>
      <w:r>
        <w:t>x</w:t>
      </w:r>
      <w:r>
        <w:rPr>
          <w:vertAlign w:val="subscript"/>
        </w:rPr>
        <w:t>i</w:t>
      </w:r>
      <w:r w:rsidRPr="00DC0137">
        <w:rPr>
          <w:lang w:val="el-GR"/>
        </w:rPr>
        <w:t xml:space="preserve">, </w:t>
      </w:r>
      <w:proofErr w:type="spellStart"/>
      <w:r>
        <w:t>y</w:t>
      </w:r>
      <w:r>
        <w:rPr>
          <w:vertAlign w:val="subscript"/>
        </w:rPr>
        <w:t>i</w:t>
      </w:r>
      <w:proofErr w:type="spellEnd"/>
      <w:r w:rsidRPr="00DC0137">
        <w:rPr>
          <w:lang w:val="el-GR"/>
        </w:rPr>
        <w:t xml:space="preserve">, </w:t>
      </w:r>
      <w:r>
        <w:t>R</w:t>
      </w:r>
      <w:r>
        <w:rPr>
          <w:vertAlign w:val="subscript"/>
        </w:rPr>
        <w:t>i</w:t>
      </w:r>
      <w:r w:rsidRPr="00DC0137">
        <w:rPr>
          <w:lang w:val="el-GR"/>
        </w:rPr>
        <w:t xml:space="preserve">, </w:t>
      </w:r>
      <w:r>
        <w:rPr>
          <w:lang w:val="el-GR"/>
        </w:rPr>
        <w:t>για</w:t>
      </w:r>
      <w:r w:rsidRPr="00DC0137">
        <w:rPr>
          <w:lang w:val="el-GR"/>
        </w:rPr>
        <w:t xml:space="preserve"> </w:t>
      </w:r>
      <w:proofErr w:type="spellStart"/>
      <w:r>
        <w:t>i</w:t>
      </w:r>
      <w:proofErr w:type="spellEnd"/>
      <w:r w:rsidRPr="00DC0137">
        <w:rPr>
          <w:lang w:val="el-GR"/>
        </w:rPr>
        <w:t xml:space="preserve">=1, 2, 3, </w:t>
      </w:r>
      <w:r>
        <w:rPr>
          <w:lang w:val="el-GR"/>
        </w:rPr>
        <w:t xml:space="preserve">είναι οι </w:t>
      </w:r>
      <w:proofErr w:type="spellStart"/>
      <w:r>
        <w:rPr>
          <w:lang w:val="el-GR"/>
        </w:rPr>
        <w:t>συντεταγμενες</w:t>
      </w:r>
      <w:proofErr w:type="spellEnd"/>
      <w:r>
        <w:rPr>
          <w:lang w:val="el-GR"/>
        </w:rPr>
        <w:t xml:space="preserve"> του </w:t>
      </w:r>
      <w:proofErr w:type="spellStart"/>
      <w:r>
        <w:rPr>
          <w:lang w:val="el-GR"/>
        </w:rPr>
        <w:t>κεντρου</w:t>
      </w:r>
      <w:proofErr w:type="spellEnd"/>
      <w:r>
        <w:rPr>
          <w:lang w:val="el-GR"/>
        </w:rPr>
        <w:t xml:space="preserve"> και οι </w:t>
      </w:r>
      <w:proofErr w:type="spellStart"/>
      <w:r>
        <w:rPr>
          <w:lang w:val="el-GR"/>
        </w:rPr>
        <w:t>ακτινες</w:t>
      </w:r>
      <w:proofErr w:type="spellEnd"/>
      <w:r>
        <w:rPr>
          <w:lang w:val="el-GR"/>
        </w:rPr>
        <w:t xml:space="preserve"> </w:t>
      </w:r>
      <w:proofErr w:type="spellStart"/>
      <w:r>
        <w:rPr>
          <w:lang w:val="el-GR"/>
        </w:rPr>
        <w:t>αντιστοιχα</w:t>
      </w:r>
      <w:proofErr w:type="spellEnd"/>
      <w:r>
        <w:rPr>
          <w:lang w:val="el-GR"/>
        </w:rPr>
        <w:t xml:space="preserve"> των </w:t>
      </w:r>
      <w:proofErr w:type="spellStart"/>
      <w:r>
        <w:rPr>
          <w:lang w:val="el-GR"/>
        </w:rPr>
        <w:t>δεδομενων</w:t>
      </w:r>
      <w:proofErr w:type="spellEnd"/>
      <w:r>
        <w:rPr>
          <w:lang w:val="el-GR"/>
        </w:rPr>
        <w:t xml:space="preserve"> </w:t>
      </w:r>
      <w:proofErr w:type="spellStart"/>
      <w:r>
        <w:rPr>
          <w:lang w:val="el-GR"/>
        </w:rPr>
        <w:t>κυκλων</w:t>
      </w:r>
      <w:proofErr w:type="spellEnd"/>
      <w:r>
        <w:rPr>
          <w:lang w:val="el-GR"/>
        </w:rPr>
        <w:t xml:space="preserve"> </w:t>
      </w:r>
      <w:proofErr w:type="spellStart"/>
      <w:r>
        <w:rPr>
          <w:lang w:val="el-GR"/>
        </w:rPr>
        <w:t>τριων</w:t>
      </w:r>
      <w:proofErr w:type="spellEnd"/>
      <w:r>
        <w:rPr>
          <w:lang w:val="el-GR"/>
        </w:rPr>
        <w:t xml:space="preserve"> </w:t>
      </w:r>
      <w:proofErr w:type="spellStart"/>
      <w:r>
        <w:rPr>
          <w:lang w:val="el-GR"/>
        </w:rPr>
        <w:t>κυκλων</w:t>
      </w:r>
      <w:proofErr w:type="spellEnd"/>
      <w:r w:rsidRPr="00DC0137">
        <w:rPr>
          <w:vertAlign w:val="subscript"/>
          <w:lang w:val="el-GR"/>
        </w:rPr>
        <w:t xml:space="preserve"> </w:t>
      </w:r>
      <w:r w:rsidRPr="00DC0137">
        <w:rPr>
          <w:lang w:val="el-GR"/>
        </w:rPr>
        <w:t xml:space="preserve"> </w:t>
      </w:r>
    </w:p>
    <w:p w14:paraId="337D4AE1" w14:textId="77777777" w:rsidR="00A41BBA" w:rsidRDefault="00A41BBA" w:rsidP="00A41BBA">
      <w:pPr>
        <w:rPr>
          <w:lang w:val="el-GR"/>
        </w:rPr>
      </w:pPr>
      <w:r w:rsidRPr="00A55000">
        <w:rPr>
          <w:noProof/>
          <w:lang w:val="el-GR" w:eastAsia="el-GR"/>
        </w:rPr>
        <w:lastRenderedPageBreak/>
        <w:drawing>
          <wp:inline distT="0" distB="0" distL="0" distR="0" wp14:anchorId="2E8B479E" wp14:editId="30473624">
            <wp:extent cx="6276513" cy="8956539"/>
            <wp:effectExtent l="0" t="0" r="0" b="0"/>
            <wp:docPr id="1830609912" name="Picture 1830609912" descr="C:\Users\user\Downloads\SGP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SGP159.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282903" cy="8965658"/>
                    </a:xfrm>
                    <a:prstGeom prst="rect">
                      <a:avLst/>
                    </a:prstGeom>
                    <a:noFill/>
                    <a:ln>
                      <a:noFill/>
                    </a:ln>
                  </pic:spPr>
                </pic:pic>
              </a:graphicData>
            </a:graphic>
          </wp:inline>
        </w:drawing>
      </w:r>
    </w:p>
    <w:p w14:paraId="68AE6CAF" w14:textId="77777777" w:rsidR="00A41BBA" w:rsidRPr="00733C1A" w:rsidRDefault="00A41BBA" w:rsidP="00A41BBA">
      <w:pPr>
        <w:rPr>
          <w:lang w:val="el-GR"/>
        </w:rPr>
      </w:pPr>
      <w:r>
        <w:rPr>
          <w:lang w:val="el-GR"/>
        </w:rPr>
        <w:lastRenderedPageBreak/>
        <w:tab/>
        <w:t xml:space="preserve">ΤΥΠΟΓΡΑΦΙΚΟ. Εις την (3) το </w:t>
      </w:r>
      <w:r>
        <w:t>R</w:t>
      </w:r>
      <w:r w:rsidRPr="00D24C07">
        <w:rPr>
          <w:vertAlign w:val="superscript"/>
          <w:lang w:val="el-GR"/>
        </w:rPr>
        <w:t>3</w:t>
      </w:r>
      <w:r w:rsidRPr="00D24C07">
        <w:rPr>
          <w:lang w:val="el-GR"/>
        </w:rPr>
        <w:t xml:space="preserve"> </w:t>
      </w:r>
      <w:r>
        <w:rPr>
          <w:lang w:val="el-GR"/>
        </w:rPr>
        <w:t xml:space="preserve">είναι </w:t>
      </w:r>
      <w:proofErr w:type="spellStart"/>
      <w:r>
        <w:rPr>
          <w:lang w:val="el-GR"/>
        </w:rPr>
        <w:t>λαθος</w:t>
      </w:r>
      <w:proofErr w:type="spellEnd"/>
      <w:r>
        <w:rPr>
          <w:lang w:val="el-GR"/>
        </w:rPr>
        <w:t xml:space="preserve">, το </w:t>
      </w:r>
      <w:proofErr w:type="spellStart"/>
      <w:r>
        <w:rPr>
          <w:lang w:val="el-GR"/>
        </w:rPr>
        <w:t>σωστο</w:t>
      </w:r>
      <w:proofErr w:type="spellEnd"/>
      <w:r>
        <w:rPr>
          <w:lang w:val="el-GR"/>
        </w:rPr>
        <w:t xml:space="preserve"> είναι </w:t>
      </w:r>
      <w:r>
        <w:t>R</w:t>
      </w:r>
      <w:r w:rsidRPr="00D24C07">
        <w:rPr>
          <w:vertAlign w:val="superscript"/>
          <w:lang w:val="el-GR"/>
        </w:rPr>
        <w:t>2</w:t>
      </w:r>
      <w:r w:rsidRPr="00D24C07">
        <w:rPr>
          <w:lang w:val="el-GR"/>
        </w:rPr>
        <w:t xml:space="preserve"> , .</w:t>
      </w:r>
    </w:p>
    <w:p w14:paraId="068C5257" w14:textId="77777777" w:rsidR="00A41BBA" w:rsidRDefault="00A41BBA" w:rsidP="00A41BBA">
      <w:pPr>
        <w:rPr>
          <w:lang w:val="el-GR"/>
        </w:rPr>
      </w:pPr>
      <w:r w:rsidRPr="00733C1A">
        <w:rPr>
          <w:lang w:val="el-GR"/>
        </w:rPr>
        <w:tab/>
      </w:r>
      <w:r>
        <w:rPr>
          <w:lang w:val="el-GR"/>
        </w:rPr>
        <w:t xml:space="preserve">Εδώ </w:t>
      </w:r>
      <w:proofErr w:type="spellStart"/>
      <w:r>
        <w:rPr>
          <w:lang w:val="el-GR"/>
        </w:rPr>
        <w:t>εχουμε</w:t>
      </w:r>
      <w:proofErr w:type="spellEnd"/>
      <w:r>
        <w:rPr>
          <w:lang w:val="el-GR"/>
        </w:rPr>
        <w:t xml:space="preserve"> </w:t>
      </w:r>
      <w:proofErr w:type="spellStart"/>
      <w:r>
        <w:rPr>
          <w:lang w:val="el-GR"/>
        </w:rPr>
        <w:t>συστημα</w:t>
      </w:r>
      <w:proofErr w:type="spellEnd"/>
      <w:r>
        <w:rPr>
          <w:lang w:val="el-GR"/>
        </w:rPr>
        <w:t xml:space="preserve"> </w:t>
      </w:r>
      <w:proofErr w:type="spellStart"/>
      <w:r>
        <w:rPr>
          <w:lang w:val="el-GR"/>
        </w:rPr>
        <w:t>τριων</w:t>
      </w:r>
      <w:proofErr w:type="spellEnd"/>
      <w:r>
        <w:rPr>
          <w:lang w:val="el-GR"/>
        </w:rPr>
        <w:t xml:space="preserve"> </w:t>
      </w:r>
      <w:proofErr w:type="spellStart"/>
      <w:r>
        <w:rPr>
          <w:lang w:val="el-GR"/>
        </w:rPr>
        <w:t>εξισωσεων</w:t>
      </w:r>
      <w:proofErr w:type="spellEnd"/>
      <w:r>
        <w:rPr>
          <w:lang w:val="el-GR"/>
        </w:rPr>
        <w:t xml:space="preserve"> με τρεις </w:t>
      </w:r>
      <w:proofErr w:type="spellStart"/>
      <w:r>
        <w:rPr>
          <w:lang w:val="el-GR"/>
        </w:rPr>
        <w:t>αγνωστους</w:t>
      </w:r>
      <w:proofErr w:type="spellEnd"/>
      <w:r>
        <w:rPr>
          <w:lang w:val="el-GR"/>
        </w:rPr>
        <w:t xml:space="preserve"> </w:t>
      </w:r>
      <w:r w:rsidRPr="008B3D53">
        <w:rPr>
          <w:lang w:val="el-GR"/>
        </w:rPr>
        <w:t xml:space="preserve"> </w:t>
      </w:r>
      <w:r>
        <w:t>R</w:t>
      </w:r>
      <w:r w:rsidRPr="008B3D53">
        <w:rPr>
          <w:lang w:val="el-GR"/>
        </w:rPr>
        <w:t xml:space="preserve">, </w:t>
      </w:r>
      <w:r>
        <w:t>x</w:t>
      </w:r>
      <w:r w:rsidRPr="008B3D53">
        <w:rPr>
          <w:lang w:val="el-GR"/>
        </w:rPr>
        <w:t xml:space="preserve">, </w:t>
      </w:r>
      <w:r>
        <w:t>y</w:t>
      </w:r>
      <w:r w:rsidRPr="008B3D53">
        <w:rPr>
          <w:lang w:val="el-GR"/>
        </w:rPr>
        <w:t xml:space="preserve">, </w:t>
      </w:r>
      <w:proofErr w:type="spellStart"/>
      <w:r>
        <w:rPr>
          <w:lang w:val="el-GR"/>
        </w:rPr>
        <w:t>οπου</w:t>
      </w:r>
      <w:proofErr w:type="spellEnd"/>
      <w:r>
        <w:rPr>
          <w:lang w:val="el-GR"/>
        </w:rPr>
        <w:t xml:space="preserve"> </w:t>
      </w:r>
      <w:proofErr w:type="spellStart"/>
      <w:r>
        <w:rPr>
          <w:lang w:val="el-GR"/>
        </w:rPr>
        <w:t>ολες</w:t>
      </w:r>
      <w:proofErr w:type="spellEnd"/>
      <w:r>
        <w:rPr>
          <w:lang w:val="el-GR"/>
        </w:rPr>
        <w:t xml:space="preserve"> οι </w:t>
      </w:r>
      <w:proofErr w:type="spellStart"/>
      <w:r>
        <w:rPr>
          <w:lang w:val="el-GR"/>
        </w:rPr>
        <w:t>εξισωσεις</w:t>
      </w:r>
      <w:proofErr w:type="spellEnd"/>
      <w:r>
        <w:rPr>
          <w:lang w:val="el-GR"/>
        </w:rPr>
        <w:t xml:space="preserve"> είναι </w:t>
      </w:r>
    </w:p>
    <w:p w14:paraId="503F8223" w14:textId="77777777" w:rsidR="00A41BBA" w:rsidRDefault="00A41BBA" w:rsidP="00A41BBA">
      <w:pPr>
        <w:rPr>
          <w:lang w:val="el-GR"/>
        </w:rPr>
      </w:pPr>
      <w:proofErr w:type="spellStart"/>
      <w:r>
        <w:rPr>
          <w:lang w:val="el-GR"/>
        </w:rPr>
        <w:t>Δευτεροβαθμιες</w:t>
      </w:r>
      <w:proofErr w:type="spellEnd"/>
      <w:r>
        <w:rPr>
          <w:lang w:val="el-GR"/>
        </w:rPr>
        <w:t>.</w:t>
      </w:r>
    </w:p>
    <w:p w14:paraId="2F704AD6" w14:textId="77777777" w:rsidR="00A41BBA" w:rsidRPr="008B3D53" w:rsidRDefault="00A41BBA" w:rsidP="00A41BBA">
      <w:pPr>
        <w:rPr>
          <w:lang w:val="el-GR"/>
        </w:rPr>
      </w:pPr>
      <w:r>
        <w:rPr>
          <w:lang w:val="el-GR"/>
        </w:rPr>
        <w:tab/>
        <w:t xml:space="preserve">Όμως με τις </w:t>
      </w:r>
      <w:proofErr w:type="spellStart"/>
      <w:r>
        <w:rPr>
          <w:lang w:val="el-GR"/>
        </w:rPr>
        <w:t>αφαιρεσεις</w:t>
      </w:r>
      <w:proofErr w:type="spellEnd"/>
      <w:r>
        <w:rPr>
          <w:lang w:val="el-GR"/>
        </w:rPr>
        <w:t xml:space="preserve"> κατά </w:t>
      </w:r>
      <w:proofErr w:type="spellStart"/>
      <w:r>
        <w:rPr>
          <w:lang w:val="el-GR"/>
        </w:rPr>
        <w:t>μελη</w:t>
      </w:r>
      <w:proofErr w:type="spellEnd"/>
      <w:r>
        <w:rPr>
          <w:lang w:val="el-GR"/>
        </w:rPr>
        <w:t xml:space="preserve"> οι δυο </w:t>
      </w:r>
      <w:proofErr w:type="spellStart"/>
      <w:r>
        <w:rPr>
          <w:lang w:val="el-GR"/>
        </w:rPr>
        <w:t>εξισωσεις</w:t>
      </w:r>
      <w:proofErr w:type="spellEnd"/>
      <w:r>
        <w:rPr>
          <w:lang w:val="el-GR"/>
        </w:rPr>
        <w:t xml:space="preserve"> </w:t>
      </w:r>
      <w:proofErr w:type="spellStart"/>
      <w:r>
        <w:rPr>
          <w:lang w:val="el-GR"/>
        </w:rPr>
        <w:t>γινονται</w:t>
      </w:r>
      <w:proofErr w:type="spellEnd"/>
      <w:r>
        <w:rPr>
          <w:lang w:val="el-GR"/>
        </w:rPr>
        <w:t xml:space="preserve"> </w:t>
      </w:r>
      <w:proofErr w:type="spellStart"/>
      <w:r>
        <w:rPr>
          <w:lang w:val="el-GR"/>
        </w:rPr>
        <w:t>πρωτοβαθμιες</w:t>
      </w:r>
      <w:proofErr w:type="spellEnd"/>
      <w:r>
        <w:rPr>
          <w:lang w:val="el-GR"/>
        </w:rPr>
        <w:t>.</w:t>
      </w:r>
    </w:p>
    <w:p w14:paraId="01F3D095" w14:textId="77777777" w:rsidR="00A41BBA" w:rsidRDefault="00A41BBA" w:rsidP="00A41BBA">
      <w:pPr>
        <w:rPr>
          <w:lang w:val="el-GR"/>
        </w:rPr>
      </w:pPr>
      <w:r w:rsidRPr="00A55000">
        <w:rPr>
          <w:noProof/>
          <w:lang w:val="el-GR" w:eastAsia="el-GR"/>
        </w:rPr>
        <w:drawing>
          <wp:inline distT="0" distB="0" distL="0" distR="0" wp14:anchorId="36F4D054" wp14:editId="68E90AC4">
            <wp:extent cx="5274310" cy="2583433"/>
            <wp:effectExtent l="0" t="0" r="2540" b="7620"/>
            <wp:docPr id="728825317" name="Picture 728825317" descr="C:\Users\user\Downloads\SGP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SGP160.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274310" cy="2583433"/>
                    </a:xfrm>
                    <a:prstGeom prst="rect">
                      <a:avLst/>
                    </a:prstGeom>
                    <a:noFill/>
                    <a:ln>
                      <a:noFill/>
                    </a:ln>
                  </pic:spPr>
                </pic:pic>
              </a:graphicData>
            </a:graphic>
          </wp:inline>
        </w:drawing>
      </w:r>
    </w:p>
    <w:p w14:paraId="019599A2" w14:textId="77777777" w:rsidR="00A41BBA" w:rsidRDefault="00A41BBA" w:rsidP="00A41BBA">
      <w:pPr>
        <w:rPr>
          <w:lang w:val="el-GR"/>
        </w:rPr>
      </w:pPr>
      <w:r>
        <w:rPr>
          <w:lang w:val="el-GR"/>
        </w:rPr>
        <w:t xml:space="preserve">Αυτή η </w:t>
      </w:r>
      <w:proofErr w:type="spellStart"/>
      <w:r>
        <w:rPr>
          <w:lang w:val="el-GR"/>
        </w:rPr>
        <w:t>τελευταια</w:t>
      </w:r>
      <w:proofErr w:type="spellEnd"/>
      <w:r>
        <w:rPr>
          <w:lang w:val="el-GR"/>
        </w:rPr>
        <w:t xml:space="preserve"> είναι </w:t>
      </w:r>
      <w:proofErr w:type="spellStart"/>
      <w:r>
        <w:rPr>
          <w:lang w:val="el-GR"/>
        </w:rPr>
        <w:t>δευτεροβαθμια</w:t>
      </w:r>
      <w:proofErr w:type="spellEnd"/>
      <w:r>
        <w:rPr>
          <w:lang w:val="el-GR"/>
        </w:rPr>
        <w:t xml:space="preserve">, </w:t>
      </w:r>
      <w:proofErr w:type="spellStart"/>
      <w:r>
        <w:rPr>
          <w:lang w:val="el-GR"/>
        </w:rPr>
        <w:t>αρα</w:t>
      </w:r>
      <w:proofErr w:type="spellEnd"/>
      <w:r>
        <w:rPr>
          <w:lang w:val="el-GR"/>
        </w:rPr>
        <w:t xml:space="preserve"> οι </w:t>
      </w:r>
      <w:proofErr w:type="spellStart"/>
      <w:r>
        <w:rPr>
          <w:lang w:val="el-GR"/>
        </w:rPr>
        <w:t>ριζες</w:t>
      </w:r>
      <w:proofErr w:type="spellEnd"/>
      <w:r>
        <w:rPr>
          <w:lang w:val="el-GR"/>
        </w:rPr>
        <w:t xml:space="preserve"> της </w:t>
      </w:r>
      <w:proofErr w:type="spellStart"/>
      <w:r>
        <w:rPr>
          <w:lang w:val="el-GR"/>
        </w:rPr>
        <w:t>κατασκευαζονται</w:t>
      </w:r>
      <w:proofErr w:type="spellEnd"/>
      <w:r>
        <w:rPr>
          <w:lang w:val="el-GR"/>
        </w:rPr>
        <w:t>.</w:t>
      </w:r>
    </w:p>
    <w:p w14:paraId="6333837D" w14:textId="77777777" w:rsidR="00A41BBA" w:rsidRPr="00F344AD" w:rsidRDefault="00A41BBA" w:rsidP="00A41BBA">
      <w:pPr>
        <w:rPr>
          <w:lang w:val="el-GR"/>
        </w:rPr>
      </w:pPr>
      <w:proofErr w:type="spellStart"/>
      <w:r w:rsidRPr="00F344AD">
        <w:rPr>
          <w:lang w:val="el-GR"/>
        </w:rPr>
        <w:t>Καποιες</w:t>
      </w:r>
      <w:proofErr w:type="spellEnd"/>
      <w:r w:rsidRPr="00F344AD">
        <w:rPr>
          <w:lang w:val="el-GR"/>
        </w:rPr>
        <w:t xml:space="preserve"> </w:t>
      </w:r>
      <w:proofErr w:type="spellStart"/>
      <w:r w:rsidRPr="00F344AD">
        <w:rPr>
          <w:lang w:val="el-GR"/>
        </w:rPr>
        <w:t>αυτονοητες</w:t>
      </w:r>
      <w:proofErr w:type="spellEnd"/>
      <w:r w:rsidRPr="00F344AD">
        <w:rPr>
          <w:lang w:val="el-GR"/>
        </w:rPr>
        <w:t xml:space="preserve"> </w:t>
      </w:r>
      <w:proofErr w:type="spellStart"/>
      <w:r w:rsidRPr="00F344AD">
        <w:rPr>
          <w:lang w:val="el-GR"/>
        </w:rPr>
        <w:t>συμπληρωσεις</w:t>
      </w:r>
      <w:proofErr w:type="spellEnd"/>
      <w:r w:rsidRPr="00F344AD">
        <w:rPr>
          <w:lang w:val="el-GR"/>
        </w:rPr>
        <w:t xml:space="preserve"> </w:t>
      </w:r>
      <w:proofErr w:type="spellStart"/>
      <w:r w:rsidRPr="00F344AD">
        <w:rPr>
          <w:lang w:val="el-GR"/>
        </w:rPr>
        <w:t>διδονται</w:t>
      </w:r>
      <w:proofErr w:type="spellEnd"/>
      <w:r w:rsidRPr="00F344AD">
        <w:rPr>
          <w:lang w:val="el-GR"/>
        </w:rPr>
        <w:t xml:space="preserve"> στην </w:t>
      </w:r>
      <w:proofErr w:type="spellStart"/>
      <w:r w:rsidRPr="00F344AD">
        <w:rPr>
          <w:lang w:val="el-GR"/>
        </w:rPr>
        <w:t>βιντεοσκοπιση</w:t>
      </w:r>
      <w:proofErr w:type="spellEnd"/>
      <w:r w:rsidRPr="00F344AD">
        <w:rPr>
          <w:lang w:val="el-GR"/>
        </w:rPr>
        <w:t>.</w:t>
      </w:r>
    </w:p>
    <w:p w14:paraId="4A48469E" w14:textId="77777777" w:rsidR="00A41BBA" w:rsidRDefault="00A41BBA" w:rsidP="00A41BBA">
      <w:pPr>
        <w:rPr>
          <w:lang w:val="el-GR"/>
        </w:rPr>
      </w:pPr>
    </w:p>
    <w:p w14:paraId="5E5B043E" w14:textId="77777777" w:rsidR="00A41BBA" w:rsidRPr="00874CD8" w:rsidRDefault="00A41BBA" w:rsidP="00A41BBA">
      <w:pPr>
        <w:rPr>
          <w:lang w:val="el-GR"/>
        </w:rPr>
      </w:pPr>
      <w:r w:rsidRPr="00874CD8">
        <w:rPr>
          <w:lang w:val="el-GR"/>
        </w:rPr>
        <w:tab/>
      </w:r>
    </w:p>
    <w:p w14:paraId="64BE9E81" w14:textId="77777777" w:rsidR="00A41BBA" w:rsidRPr="009F3CB1" w:rsidRDefault="00A41BBA" w:rsidP="00A41BBA">
      <w:pPr>
        <w:spacing w:after="200" w:line="276" w:lineRule="auto"/>
        <w:rPr>
          <w:lang w:val="el-GR"/>
        </w:rPr>
      </w:pPr>
      <w:r w:rsidRPr="00874CD8">
        <w:rPr>
          <w:lang w:val="el-GR"/>
        </w:rPr>
        <w:br w:type="page"/>
      </w:r>
      <w:r w:rsidRPr="009F3CB1">
        <w:rPr>
          <w:lang w:val="el-GR"/>
        </w:rPr>
        <w:lastRenderedPageBreak/>
        <w:tab/>
      </w:r>
    </w:p>
    <w:p w14:paraId="7FD3AED9" w14:textId="77777777" w:rsidR="00A41BBA" w:rsidRPr="009F3CB1" w:rsidRDefault="00A41BBA" w:rsidP="00A41BBA">
      <w:pPr>
        <w:rPr>
          <w:lang w:val="el-GR"/>
        </w:rPr>
      </w:pPr>
      <w:r w:rsidRPr="009F3CB1">
        <w:rPr>
          <w:lang w:val="el-GR"/>
        </w:rPr>
        <w:tab/>
      </w:r>
    </w:p>
    <w:p w14:paraId="76E7C1ED" w14:textId="77777777" w:rsidR="00A41BBA" w:rsidRPr="009249C0" w:rsidRDefault="00A41BBA" w:rsidP="00A41BBA">
      <w:pPr>
        <w:pStyle w:val="Heading1"/>
        <w:rPr>
          <w:lang w:val="en-US"/>
        </w:rPr>
      </w:pPr>
      <w:r w:rsidRPr="00874CD8">
        <w:rPr>
          <w:lang w:val="el-GR"/>
        </w:rPr>
        <w:tab/>
      </w:r>
      <w:r w:rsidRPr="00874CD8">
        <w:rPr>
          <w:lang w:val="el-GR"/>
        </w:rPr>
        <w:tab/>
      </w:r>
      <w:r w:rsidRPr="00874CD8">
        <w:rPr>
          <w:lang w:val="el-GR"/>
        </w:rPr>
        <w:tab/>
      </w:r>
      <w:r w:rsidRPr="00874CD8">
        <w:rPr>
          <w:lang w:val="el-GR"/>
        </w:rPr>
        <w:tab/>
      </w:r>
      <w:r w:rsidRPr="00874CD8">
        <w:rPr>
          <w:lang w:val="el-GR"/>
        </w:rPr>
        <w:tab/>
      </w:r>
      <w:r w:rsidRPr="009249C0">
        <w:rPr>
          <w:lang w:val="en-US"/>
        </w:rPr>
        <w:t>[</w:t>
      </w:r>
      <w:r w:rsidRPr="009249C0">
        <w:rPr>
          <w:lang w:val="el-GR"/>
        </w:rPr>
        <w:t>ΔΙΑΦΟΡΙΚΟΣ</w:t>
      </w:r>
      <w:r w:rsidRPr="009249C0">
        <w:rPr>
          <w:lang w:val="en-US"/>
        </w:rPr>
        <w:t xml:space="preserve"> </w:t>
      </w:r>
      <w:r w:rsidRPr="009249C0">
        <w:rPr>
          <w:lang w:val="el-GR"/>
        </w:rPr>
        <w:t>ΛΟΓΙΣΜΟΣ</w:t>
      </w:r>
      <w:r w:rsidRPr="009249C0">
        <w:rPr>
          <w:lang w:val="en-US"/>
        </w:rPr>
        <w:t xml:space="preserve">, [DIFFERENTIAL CALCULUS,  </w:t>
      </w:r>
    </w:p>
    <w:p w14:paraId="34078E1F" w14:textId="77777777" w:rsidR="00A41BBA" w:rsidRDefault="00A41BBA" w:rsidP="00A41BBA">
      <w:pPr>
        <w:rPr>
          <w:lang w:val="en-US"/>
        </w:rPr>
      </w:pPr>
      <w:r>
        <w:rPr>
          <w:lang w:val="en-US"/>
        </w:rPr>
        <w:tab/>
        <w:t xml:space="preserve">p. 122, </w:t>
      </w:r>
    </w:p>
    <w:p w14:paraId="20E3F9D4" w14:textId="77777777" w:rsidR="00A41BBA" w:rsidRDefault="00A41BBA" w:rsidP="00A41BBA">
      <w:pPr>
        <w:rPr>
          <w:lang w:val="en-US"/>
        </w:rPr>
      </w:pPr>
      <w:r>
        <w:rPr>
          <w:lang w:val="en-US"/>
        </w:rPr>
        <w:t>EDWARDS</w:t>
      </w:r>
      <w:r w:rsidRPr="005B1309">
        <w:rPr>
          <w:lang w:val="en-US"/>
        </w:rPr>
        <w:t xml:space="preserve"> The Historical Development</w:t>
      </w:r>
      <w:r>
        <w:rPr>
          <w:lang w:val="en-US"/>
        </w:rPr>
        <w:t xml:space="preserve"> </w:t>
      </w:r>
      <w:r w:rsidRPr="005B1309">
        <w:rPr>
          <w:lang w:val="en-US"/>
        </w:rPr>
        <w:t>of the Calculus</w:t>
      </w:r>
    </w:p>
    <w:p w14:paraId="64F40731" w14:textId="77777777" w:rsidR="00A41BBA" w:rsidRDefault="00A41BBA" w:rsidP="00A41BBA">
      <w:pPr>
        <w:rPr>
          <w:rFonts w:ascii="Times-Roman" w:eastAsiaTheme="minorHAnsi" w:hAnsi="Times-Roman" w:cs="Times-Roman"/>
          <w:lang w:val="en-US"/>
        </w:rPr>
      </w:pPr>
      <w:proofErr w:type="spellStart"/>
      <w:r>
        <w:rPr>
          <w:lang w:val="el-GR"/>
        </w:rPr>
        <w:t>Ακολουθουμε</w:t>
      </w:r>
      <w:proofErr w:type="spellEnd"/>
      <w:r w:rsidRPr="002B6D98">
        <w:rPr>
          <w:lang w:val="en-US"/>
        </w:rPr>
        <w:t xml:space="preserve"> </w:t>
      </w:r>
      <w:proofErr w:type="spellStart"/>
      <w:r>
        <w:rPr>
          <w:lang w:val="el-GR"/>
        </w:rPr>
        <w:t>κυριως</w:t>
      </w:r>
      <w:proofErr w:type="spellEnd"/>
      <w:r w:rsidRPr="002B6D98">
        <w:rPr>
          <w:lang w:val="en-US"/>
        </w:rPr>
        <w:t xml:space="preserve"> </w:t>
      </w:r>
      <w:r>
        <w:rPr>
          <w:lang w:val="el-GR"/>
        </w:rPr>
        <w:t>τον</w:t>
      </w:r>
      <w:r w:rsidRPr="002B6D98">
        <w:rPr>
          <w:lang w:val="en-US"/>
        </w:rPr>
        <w:t xml:space="preserve"> </w:t>
      </w:r>
      <w:r>
        <w:rPr>
          <w:lang w:val="en-US"/>
        </w:rPr>
        <w:t xml:space="preserve">EDWARDS,  </w:t>
      </w:r>
      <w:proofErr w:type="spellStart"/>
      <w:r>
        <w:rPr>
          <w:lang w:val="en-US"/>
        </w:rPr>
        <w:t>ch.</w:t>
      </w:r>
      <w:proofErr w:type="spellEnd"/>
      <w:r>
        <w:rPr>
          <w:lang w:val="en-US"/>
        </w:rPr>
        <w:t xml:space="preserve"> </w:t>
      </w:r>
      <w:r w:rsidRPr="002B6D98">
        <w:rPr>
          <w:rFonts w:ascii="Times-Roman" w:eastAsiaTheme="minorHAnsi" w:hAnsi="Times-Roman" w:cs="Times-Roman"/>
          <w:lang w:val="en-US"/>
        </w:rPr>
        <w:t>5 Early Tangent Constructions</w:t>
      </w:r>
      <w:r>
        <w:rPr>
          <w:rFonts w:ascii="Times-Roman" w:eastAsiaTheme="minorHAnsi" w:hAnsi="Times-Roman" w:cs="Times-Roman"/>
          <w:lang w:val="en-US"/>
        </w:rPr>
        <w:t>, p. 122</w:t>
      </w:r>
      <w:proofErr w:type="gramStart"/>
      <w:r>
        <w:rPr>
          <w:rFonts w:ascii="Times-Roman" w:eastAsiaTheme="minorHAnsi" w:hAnsi="Times-Roman" w:cs="Times-Roman"/>
          <w:lang w:val="en-US"/>
        </w:rPr>
        <w:t>, .</w:t>
      </w:r>
      <w:proofErr w:type="gramEnd"/>
      <w:r>
        <w:rPr>
          <w:rFonts w:ascii="Times-Roman" w:eastAsiaTheme="minorHAnsi" w:hAnsi="Times-Roman" w:cs="Times-Roman"/>
          <w:lang w:val="en-US"/>
        </w:rPr>
        <w:t xml:space="preserve"> </w:t>
      </w:r>
    </w:p>
    <w:p w14:paraId="00C4C017" w14:textId="77777777" w:rsidR="00A41BBA" w:rsidRPr="00575670" w:rsidRDefault="00A41BBA" w:rsidP="00A41BBA">
      <w:pPr>
        <w:rPr>
          <w:rFonts w:ascii="Times-Roman" w:eastAsiaTheme="minorHAnsi" w:hAnsi="Times-Roman" w:cs="Times-Roman"/>
          <w:lang w:val="en-US"/>
        </w:rPr>
      </w:pPr>
      <w:r>
        <w:rPr>
          <w:rFonts w:ascii="Times-Roman" w:eastAsiaTheme="minorHAnsi" w:hAnsi="Times-Roman" w:cs="Times-Roman"/>
          <w:lang w:val="en-US"/>
        </w:rPr>
        <w:tab/>
      </w:r>
      <w:r w:rsidRPr="00575670">
        <w:rPr>
          <w:rFonts w:ascii="Times-Roman" w:eastAsiaTheme="minorHAnsi" w:hAnsi="Times-Roman" w:cs="Times-Roman"/>
          <w:lang w:val="en-US"/>
        </w:rPr>
        <w:t>Introduction</w:t>
      </w:r>
    </w:p>
    <w:p w14:paraId="1709EB4E" w14:textId="77777777" w:rsidR="00A41BBA" w:rsidRPr="00575670" w:rsidRDefault="00A41BBA" w:rsidP="00A41BBA">
      <w:pPr>
        <w:rPr>
          <w:rFonts w:ascii="Times-Roman" w:eastAsiaTheme="minorHAnsi" w:hAnsi="Times-Roman" w:cs="Times-Roman"/>
          <w:lang w:val="en-US"/>
        </w:rPr>
      </w:pPr>
      <w:r w:rsidRPr="00575670">
        <w:rPr>
          <w:rFonts w:ascii="Times-Roman" w:eastAsiaTheme="minorHAnsi" w:hAnsi="Times-Roman" w:cs="Times-Roman"/>
          <w:lang w:val="en-US"/>
        </w:rPr>
        <w:t>In modem calculus courses the treatment of differentiation and the construction</w:t>
      </w:r>
    </w:p>
    <w:p w14:paraId="7294C49C" w14:textId="77777777" w:rsidR="00A41BBA" w:rsidRPr="00575670" w:rsidRDefault="00A41BBA" w:rsidP="00A41BBA">
      <w:pPr>
        <w:rPr>
          <w:rFonts w:ascii="Times-Roman" w:eastAsiaTheme="minorHAnsi" w:hAnsi="Times-Roman" w:cs="Times-Roman"/>
          <w:lang w:val="en-US"/>
        </w:rPr>
      </w:pPr>
      <w:r w:rsidRPr="00575670">
        <w:rPr>
          <w:rFonts w:ascii="Times-Roman" w:eastAsiaTheme="minorHAnsi" w:hAnsi="Times-Roman" w:cs="Times-Roman"/>
          <w:lang w:val="en-US"/>
        </w:rPr>
        <w:t>of tangent lines to curves usually precede the treatment of</w:t>
      </w:r>
    </w:p>
    <w:p w14:paraId="50477FA2" w14:textId="77777777" w:rsidR="00A41BBA" w:rsidRPr="00575670" w:rsidRDefault="00A41BBA" w:rsidP="00A41BBA">
      <w:pPr>
        <w:rPr>
          <w:rFonts w:ascii="Times-Roman" w:eastAsiaTheme="minorHAnsi" w:hAnsi="Times-Roman" w:cs="Times-Roman"/>
          <w:lang w:val="en-US"/>
        </w:rPr>
      </w:pPr>
      <w:r w:rsidRPr="00575670">
        <w:rPr>
          <w:rFonts w:ascii="Times-Roman" w:eastAsiaTheme="minorHAnsi" w:hAnsi="Times-Roman" w:cs="Times-Roman"/>
          <w:lang w:val="en-US"/>
        </w:rPr>
        <w:t>integration and the calculation of areas under curves. This is a reversal of</w:t>
      </w:r>
    </w:p>
    <w:p w14:paraId="61F83BBF" w14:textId="77777777" w:rsidR="00A41BBA" w:rsidRPr="00575670" w:rsidRDefault="00A41BBA" w:rsidP="00A41BBA">
      <w:pPr>
        <w:rPr>
          <w:rFonts w:ascii="Times-Roman" w:eastAsiaTheme="minorHAnsi" w:hAnsi="Times-Roman" w:cs="Times-Roman"/>
          <w:lang w:val="en-US"/>
        </w:rPr>
      </w:pPr>
      <w:r w:rsidRPr="00575670">
        <w:rPr>
          <w:rFonts w:ascii="Times-Roman" w:eastAsiaTheme="minorHAnsi" w:hAnsi="Times-Roman" w:cs="Times-Roman"/>
          <w:lang w:val="en-US"/>
        </w:rPr>
        <w:t>the historical sequence of discovery; as we have seen in the preceding</w:t>
      </w:r>
    </w:p>
    <w:p w14:paraId="0B18FCAF" w14:textId="77777777" w:rsidR="00A41BBA" w:rsidRPr="00575670" w:rsidRDefault="00A41BBA" w:rsidP="00A41BBA">
      <w:pPr>
        <w:rPr>
          <w:rFonts w:ascii="Times-Roman" w:eastAsiaTheme="minorHAnsi" w:hAnsi="Times-Roman" w:cs="Times-Roman"/>
          <w:lang w:val="en-US"/>
        </w:rPr>
      </w:pPr>
      <w:r w:rsidRPr="00575670">
        <w:rPr>
          <w:rFonts w:ascii="Times-Roman" w:eastAsiaTheme="minorHAnsi" w:hAnsi="Times-Roman" w:cs="Times-Roman"/>
          <w:lang w:val="en-US"/>
        </w:rPr>
        <w:t>chapters, the calculation of curvilinear areas dates back to ancient times.</w:t>
      </w:r>
    </w:p>
    <w:p w14:paraId="58A2876F" w14:textId="77777777" w:rsidR="00A41BBA" w:rsidRPr="00575670" w:rsidRDefault="00A41BBA" w:rsidP="00A41BBA">
      <w:pPr>
        <w:rPr>
          <w:rFonts w:ascii="Times-Roman" w:eastAsiaTheme="minorHAnsi" w:hAnsi="Times-Roman" w:cs="Times-Roman"/>
          <w:lang w:val="en-US"/>
        </w:rPr>
      </w:pPr>
      <w:r w:rsidRPr="00575670">
        <w:rPr>
          <w:rFonts w:ascii="Times-Roman" w:eastAsiaTheme="minorHAnsi" w:hAnsi="Times-Roman" w:cs="Times-Roman"/>
          <w:lang w:val="en-US"/>
        </w:rPr>
        <w:t>However, apart from simple constructions of tangent lines to conic sections</w:t>
      </w:r>
    </w:p>
    <w:p w14:paraId="6E32A090" w14:textId="77777777" w:rsidR="00A41BBA" w:rsidRPr="00575670" w:rsidRDefault="00A41BBA" w:rsidP="00A41BBA">
      <w:pPr>
        <w:rPr>
          <w:rFonts w:ascii="Times-Roman" w:eastAsiaTheme="minorHAnsi" w:hAnsi="Times-Roman" w:cs="Times-Roman"/>
          <w:lang w:val="en-US"/>
        </w:rPr>
      </w:pPr>
      <w:r w:rsidRPr="00575670">
        <w:rPr>
          <w:rFonts w:ascii="Times-Roman" w:eastAsiaTheme="minorHAnsi" w:hAnsi="Times-Roman" w:cs="Times-Roman"/>
          <w:lang w:val="en-US"/>
        </w:rPr>
        <w:t>(</w:t>
      </w:r>
      <w:proofErr w:type="gramStart"/>
      <w:r w:rsidRPr="00575670">
        <w:rPr>
          <w:rFonts w:ascii="Times-Roman" w:eastAsiaTheme="minorHAnsi" w:hAnsi="Times-Roman" w:cs="Times-Roman"/>
          <w:lang w:val="en-US"/>
        </w:rPr>
        <w:t>with</w:t>
      </w:r>
      <w:proofErr w:type="gramEnd"/>
      <w:r w:rsidRPr="00575670">
        <w:rPr>
          <w:rFonts w:ascii="Times-Roman" w:eastAsiaTheme="minorHAnsi" w:hAnsi="Times-Roman" w:cs="Times-Roman"/>
          <w:lang w:val="en-US"/>
        </w:rPr>
        <w:t xml:space="preserve"> the static Greek view of a tangent line as a line touching the</w:t>
      </w:r>
    </w:p>
    <w:p w14:paraId="27469C17" w14:textId="77777777" w:rsidR="00A41BBA" w:rsidRPr="00575670" w:rsidRDefault="00A41BBA" w:rsidP="00A41BBA">
      <w:pPr>
        <w:rPr>
          <w:rFonts w:ascii="Times-Roman" w:eastAsiaTheme="minorHAnsi" w:hAnsi="Times-Roman" w:cs="Times-Roman"/>
          <w:lang w:val="en-US"/>
        </w:rPr>
      </w:pPr>
      <w:r w:rsidRPr="00575670">
        <w:rPr>
          <w:rFonts w:ascii="Times-Roman" w:eastAsiaTheme="minorHAnsi" w:hAnsi="Times-Roman" w:cs="Times-Roman"/>
          <w:lang w:val="en-US"/>
        </w:rPr>
        <w:t>curve in only one point), and the isolated example of Archimedes' construction</w:t>
      </w:r>
    </w:p>
    <w:p w14:paraId="5ADEE7DC" w14:textId="77777777" w:rsidR="00A41BBA" w:rsidRPr="00575670" w:rsidRDefault="00A41BBA" w:rsidP="00A41BBA">
      <w:pPr>
        <w:rPr>
          <w:rFonts w:ascii="Times-Roman" w:eastAsiaTheme="minorHAnsi" w:hAnsi="Times-Roman" w:cs="Times-Roman"/>
          <w:lang w:val="en-US"/>
        </w:rPr>
      </w:pPr>
      <w:r w:rsidRPr="00575670">
        <w:rPr>
          <w:rFonts w:ascii="Times-Roman" w:eastAsiaTheme="minorHAnsi" w:hAnsi="Times-Roman" w:cs="Times-Roman"/>
          <w:lang w:val="en-US"/>
        </w:rPr>
        <w:t>of the tangent to his spiral, tangent lines were not studied until</w:t>
      </w:r>
    </w:p>
    <w:p w14:paraId="3471C408" w14:textId="77777777" w:rsidR="00A41BBA" w:rsidRPr="00575670" w:rsidRDefault="00A41BBA" w:rsidP="00A41BBA">
      <w:pPr>
        <w:rPr>
          <w:rFonts w:ascii="Times-Roman" w:eastAsiaTheme="minorHAnsi" w:hAnsi="Times-Roman" w:cs="Times-Roman"/>
          <w:lang w:val="en-US"/>
        </w:rPr>
      </w:pPr>
      <w:r w:rsidRPr="00575670">
        <w:rPr>
          <w:rFonts w:ascii="Times-Roman" w:eastAsiaTheme="minorHAnsi" w:hAnsi="Times-Roman" w:cs="Times-Roman"/>
          <w:lang w:val="en-US"/>
        </w:rPr>
        <w:t>the middle decades of the seventeenth century.</w:t>
      </w:r>
    </w:p>
    <w:p w14:paraId="0B7A29F8" w14:textId="77777777" w:rsidR="00A41BBA" w:rsidRPr="00575670" w:rsidRDefault="00A41BBA" w:rsidP="00A41BBA">
      <w:pPr>
        <w:rPr>
          <w:rFonts w:ascii="Times-Roman" w:eastAsiaTheme="minorHAnsi" w:hAnsi="Times-Roman" w:cs="Times-Roman"/>
          <w:lang w:val="en-US"/>
        </w:rPr>
      </w:pPr>
      <w:r w:rsidRPr="00575670">
        <w:rPr>
          <w:rFonts w:ascii="Times-Roman" w:eastAsiaTheme="minorHAnsi" w:hAnsi="Times-Roman" w:cs="Times-Roman"/>
          <w:lang w:val="en-US"/>
        </w:rPr>
        <w:t>Then, beginning about 1635, a number of different methods for the</w:t>
      </w:r>
    </w:p>
    <w:p w14:paraId="68A8D85F" w14:textId="77777777" w:rsidR="00A41BBA" w:rsidRPr="00575670" w:rsidRDefault="00A41BBA" w:rsidP="00A41BBA">
      <w:pPr>
        <w:rPr>
          <w:rFonts w:ascii="Times-Roman" w:eastAsiaTheme="minorHAnsi" w:hAnsi="Times-Roman" w:cs="Times-Roman"/>
          <w:lang w:val="en-US"/>
        </w:rPr>
      </w:pPr>
      <w:r w:rsidRPr="00575670">
        <w:rPr>
          <w:rFonts w:ascii="Times-Roman" w:eastAsiaTheme="minorHAnsi" w:hAnsi="Times-Roman" w:cs="Times-Roman"/>
          <w:lang w:val="en-US"/>
        </w:rPr>
        <w:t>construction of tangent lines to general curves were rapidly discovered and</w:t>
      </w:r>
    </w:p>
    <w:p w14:paraId="3081A714" w14:textId="77777777" w:rsidR="00A41BBA" w:rsidRPr="0019092A" w:rsidRDefault="00A41BBA" w:rsidP="00A41BBA">
      <w:pPr>
        <w:rPr>
          <w:rFonts w:ascii="Times-Roman" w:eastAsiaTheme="minorHAnsi" w:hAnsi="Times-Roman" w:cs="Times-Roman"/>
          <w:color w:val="FF0000"/>
          <w:lang w:val="en-US"/>
        </w:rPr>
      </w:pPr>
      <w:r w:rsidRPr="00575670">
        <w:rPr>
          <w:rFonts w:ascii="Times-Roman" w:eastAsiaTheme="minorHAnsi" w:hAnsi="Times-Roman" w:cs="Times-Roman"/>
          <w:lang w:val="en-US"/>
        </w:rPr>
        <w:t>investigated</w:t>
      </w:r>
      <w:r w:rsidRPr="0019092A">
        <w:rPr>
          <w:rFonts w:ascii="Times-Roman" w:eastAsiaTheme="minorHAnsi" w:hAnsi="Times-Roman" w:cs="Times-Roman"/>
          <w:color w:val="FF0000"/>
          <w:lang w:val="en-US"/>
        </w:rPr>
        <w:t>. It was the combination of these new tangent methods with</w:t>
      </w:r>
    </w:p>
    <w:p w14:paraId="78F379B0" w14:textId="77777777" w:rsidR="00A41BBA" w:rsidRPr="0019092A" w:rsidRDefault="00A41BBA" w:rsidP="00A41BBA">
      <w:pPr>
        <w:rPr>
          <w:rFonts w:ascii="Times-Roman" w:eastAsiaTheme="minorHAnsi" w:hAnsi="Times-Roman" w:cs="Times-Roman"/>
          <w:color w:val="FF0000"/>
          <w:lang w:val="en-US"/>
        </w:rPr>
      </w:pPr>
      <w:r w:rsidRPr="0019092A">
        <w:rPr>
          <w:rFonts w:ascii="Times-Roman" w:eastAsiaTheme="minorHAnsi" w:hAnsi="Times-Roman" w:cs="Times-Roman"/>
          <w:color w:val="FF0000"/>
          <w:lang w:val="en-US"/>
        </w:rPr>
        <w:t>area problems and techniques, during the last third of the seventeenth</w:t>
      </w:r>
    </w:p>
    <w:p w14:paraId="2F904375" w14:textId="77777777" w:rsidR="00A41BBA" w:rsidRPr="0019092A" w:rsidRDefault="00A41BBA" w:rsidP="00A41BBA">
      <w:pPr>
        <w:rPr>
          <w:rFonts w:ascii="Times-Roman" w:eastAsiaTheme="minorHAnsi" w:hAnsi="Times-Roman" w:cs="Times-Roman"/>
          <w:color w:val="FF0000"/>
          <w:lang w:val="en-US"/>
        </w:rPr>
      </w:pPr>
      <w:r w:rsidRPr="0019092A">
        <w:rPr>
          <w:rFonts w:ascii="Times-Roman" w:eastAsiaTheme="minorHAnsi" w:hAnsi="Times-Roman" w:cs="Times-Roman"/>
          <w:color w:val="FF0000"/>
          <w:lang w:val="en-US"/>
        </w:rPr>
        <w:t>century, that produced the calculus as a new unified method of mathematical</w:t>
      </w:r>
    </w:p>
    <w:p w14:paraId="4C78B658" w14:textId="77777777" w:rsidR="00A41BBA" w:rsidRDefault="00A41BBA" w:rsidP="00A41BBA">
      <w:pPr>
        <w:rPr>
          <w:rFonts w:ascii="Times-Roman" w:eastAsiaTheme="minorHAnsi" w:hAnsi="Times-Roman" w:cs="Times-Roman"/>
          <w:lang w:val="en-US"/>
        </w:rPr>
      </w:pPr>
      <w:r w:rsidRPr="0019092A">
        <w:rPr>
          <w:rFonts w:ascii="Times-Roman" w:eastAsiaTheme="minorHAnsi" w:hAnsi="Times-Roman" w:cs="Times-Roman"/>
          <w:color w:val="FF0000"/>
          <w:lang w:val="en-US"/>
        </w:rPr>
        <w:t>analysis.</w:t>
      </w:r>
    </w:p>
    <w:p w14:paraId="4DF83BD0" w14:textId="77777777" w:rsidR="00A41BBA" w:rsidRDefault="00A41BBA" w:rsidP="00A41BBA">
      <w:pPr>
        <w:rPr>
          <w:rFonts w:ascii="Times-Roman" w:eastAsiaTheme="minorHAnsi" w:hAnsi="Times-Roman" w:cs="Times-Roman"/>
          <w:lang w:val="en-US"/>
        </w:rPr>
      </w:pPr>
    </w:p>
    <w:p w14:paraId="471B7F57" w14:textId="77777777" w:rsidR="00A41BBA" w:rsidRDefault="00A41BBA" w:rsidP="00A41BBA">
      <w:pPr>
        <w:rPr>
          <w:rFonts w:ascii="Times-Roman" w:eastAsiaTheme="minorHAnsi" w:hAnsi="Times-Roman" w:cs="Times-Roman"/>
          <w:lang w:val="en-US"/>
        </w:rPr>
      </w:pPr>
    </w:p>
    <w:p w14:paraId="04F11236" w14:textId="77777777" w:rsidR="00A41BBA" w:rsidRDefault="00A41BBA" w:rsidP="00A41BBA">
      <w:pPr>
        <w:pStyle w:val="Heading2"/>
        <w:tabs>
          <w:tab w:val="num" w:pos="1440"/>
        </w:tabs>
        <w:ind w:left="1440" w:hanging="360"/>
        <w:rPr>
          <w:rFonts w:eastAsiaTheme="minorHAnsi"/>
          <w:lang w:val="en-US"/>
        </w:rPr>
      </w:pPr>
      <w:r>
        <w:rPr>
          <w:rFonts w:eastAsiaTheme="minorHAnsi"/>
          <w:lang w:val="en-US"/>
        </w:rPr>
        <w:tab/>
      </w:r>
      <w:r>
        <w:rPr>
          <w:rFonts w:eastAsiaTheme="minorHAnsi"/>
          <w:lang w:val="en-US"/>
        </w:rPr>
        <w:tab/>
      </w:r>
      <w:r>
        <w:rPr>
          <w:rFonts w:eastAsiaTheme="minorHAnsi"/>
          <w:lang w:val="en-US"/>
        </w:rPr>
        <w:tab/>
      </w:r>
      <w:r>
        <w:rPr>
          <w:rFonts w:eastAsiaTheme="minorHAnsi"/>
          <w:lang w:val="en-US"/>
        </w:rPr>
        <w:tab/>
      </w:r>
      <w:r w:rsidRPr="009A4C05">
        <w:rPr>
          <w:rFonts w:eastAsiaTheme="minorHAnsi"/>
          <w:lang w:val="en-US"/>
        </w:rPr>
        <w:t>Fermat's Pseudo-equality Methods</w:t>
      </w:r>
      <w:r>
        <w:rPr>
          <w:rFonts w:eastAsiaTheme="minorHAnsi"/>
          <w:lang w:val="en-US"/>
        </w:rPr>
        <w:t xml:space="preserve">, </w:t>
      </w:r>
    </w:p>
    <w:p w14:paraId="2F5460C8" w14:textId="77777777" w:rsidR="00A41BBA" w:rsidRDefault="00A41BBA" w:rsidP="00A41BBA">
      <w:pPr>
        <w:rPr>
          <w:lang w:val="en-US"/>
        </w:rPr>
      </w:pPr>
      <w:r>
        <w:rPr>
          <w:rFonts w:eastAsiaTheme="minorHAnsi"/>
          <w:lang w:val="en-US"/>
        </w:rPr>
        <w:t xml:space="preserve">p. 122, </w:t>
      </w:r>
      <w:r>
        <w:rPr>
          <w:lang w:val="en-US"/>
        </w:rPr>
        <w:t>EDWARDS</w:t>
      </w:r>
      <w:r w:rsidRPr="005B1309">
        <w:rPr>
          <w:lang w:val="en-US"/>
        </w:rPr>
        <w:t xml:space="preserve"> The Historical Development</w:t>
      </w:r>
      <w:r>
        <w:rPr>
          <w:lang w:val="en-US"/>
        </w:rPr>
        <w:t xml:space="preserve"> </w:t>
      </w:r>
      <w:r w:rsidRPr="005B1309">
        <w:rPr>
          <w:lang w:val="en-US"/>
        </w:rPr>
        <w:t>of the Calculus</w:t>
      </w:r>
    </w:p>
    <w:p w14:paraId="5311B737" w14:textId="77777777" w:rsidR="00A41BBA" w:rsidRDefault="00A41BBA" w:rsidP="00A41BBA">
      <w:pPr>
        <w:rPr>
          <w:rFonts w:ascii="Times-Roman" w:eastAsiaTheme="minorHAnsi" w:hAnsi="Times-Roman" w:cs="Times-Roman"/>
          <w:lang w:val="en-US"/>
        </w:rPr>
      </w:pPr>
      <w:r>
        <w:rPr>
          <w:rFonts w:eastAsiaTheme="minorHAnsi"/>
          <w:lang w:val="en-US"/>
        </w:rPr>
        <w:tab/>
      </w:r>
    </w:p>
    <w:p w14:paraId="69AE9BA9" w14:textId="77777777" w:rsidR="00A41BBA" w:rsidRDefault="00A41BBA" w:rsidP="00A41BBA">
      <w:pPr>
        <w:pStyle w:val="Heading3"/>
        <w:tabs>
          <w:tab w:val="num" w:pos="2160"/>
        </w:tabs>
        <w:ind w:left="0" w:firstLine="0"/>
        <w:rPr>
          <w:lang w:val="en-US"/>
        </w:rPr>
      </w:pPr>
      <w:r>
        <w:rPr>
          <w:lang w:val="en-US"/>
        </w:rPr>
        <w:tab/>
      </w:r>
      <w:r>
        <w:rPr>
          <w:lang w:val="en-US"/>
        </w:rPr>
        <w:tab/>
      </w:r>
      <w:r>
        <w:rPr>
          <w:lang w:val="en-US"/>
        </w:rPr>
        <w:tab/>
      </w:r>
      <w:r w:rsidRPr="00EB112B">
        <w:rPr>
          <w:lang w:val="en-US"/>
        </w:rPr>
        <w:t>Adequality</w:t>
      </w:r>
    </w:p>
    <w:p w14:paraId="6A9684B3" w14:textId="77777777" w:rsidR="00A41BBA" w:rsidRPr="009D2A3C" w:rsidRDefault="00A41BBA" w:rsidP="00A41BBA">
      <w:pPr>
        <w:rPr>
          <w:lang w:val="en-US"/>
        </w:rPr>
      </w:pPr>
      <w:hyperlink r:id="rId54" w:anchor="cite_note-Katz_Schaps_20213-3" w:history="1">
        <w:r w:rsidRPr="00706040">
          <w:rPr>
            <w:rStyle w:val="Hyperlink"/>
            <w:lang w:val="en-US"/>
          </w:rPr>
          <w:t>https://en.wikipedia.org/wiki/Adequality#cite_note-Katz_Schaps_20213-3</w:t>
        </w:r>
      </w:hyperlink>
      <w:r>
        <w:rPr>
          <w:lang w:val="en-US"/>
        </w:rPr>
        <w:t xml:space="preserve">, </w:t>
      </w:r>
    </w:p>
    <w:p w14:paraId="2B6DACDB" w14:textId="77777777" w:rsidR="00A41BBA" w:rsidRDefault="00A41BBA" w:rsidP="00A41BBA">
      <w:pPr>
        <w:rPr>
          <w:lang w:val="en-US"/>
        </w:rPr>
      </w:pPr>
      <w:r w:rsidRPr="00EB112B">
        <w:rPr>
          <w:lang w:val="en-US"/>
        </w:rPr>
        <w:t xml:space="preserve">Adequality is a technique developed by Pierre de Fermat in his treatise </w:t>
      </w:r>
      <w:proofErr w:type="spellStart"/>
      <w:r w:rsidRPr="00EB112B">
        <w:rPr>
          <w:lang w:val="en-US"/>
        </w:rPr>
        <w:t>Methodus</w:t>
      </w:r>
      <w:proofErr w:type="spellEnd"/>
      <w:r w:rsidRPr="00EB112B">
        <w:rPr>
          <w:lang w:val="en-US"/>
        </w:rPr>
        <w:t xml:space="preserve"> </w:t>
      </w:r>
      <w:proofErr w:type="spellStart"/>
      <w:r w:rsidRPr="00EB112B">
        <w:rPr>
          <w:lang w:val="en-US"/>
        </w:rPr>
        <w:t>ad</w:t>
      </w:r>
      <w:proofErr w:type="spellEnd"/>
      <w:r w:rsidRPr="00EB112B">
        <w:rPr>
          <w:lang w:val="en-US"/>
        </w:rPr>
        <w:t xml:space="preserve"> </w:t>
      </w:r>
      <w:proofErr w:type="spellStart"/>
      <w:r w:rsidRPr="00EB112B">
        <w:rPr>
          <w:lang w:val="en-US"/>
        </w:rPr>
        <w:t>disquirendam</w:t>
      </w:r>
      <w:proofErr w:type="spellEnd"/>
      <w:r w:rsidRPr="00EB112B">
        <w:rPr>
          <w:lang w:val="en-US"/>
        </w:rPr>
        <w:t xml:space="preserve"> </w:t>
      </w:r>
      <w:proofErr w:type="spellStart"/>
      <w:r w:rsidRPr="00EB112B">
        <w:rPr>
          <w:lang w:val="en-US"/>
        </w:rPr>
        <w:t>maximam</w:t>
      </w:r>
      <w:proofErr w:type="spellEnd"/>
      <w:r w:rsidRPr="00EB112B">
        <w:rPr>
          <w:lang w:val="en-US"/>
        </w:rPr>
        <w:t xml:space="preserve"> et </w:t>
      </w:r>
      <w:proofErr w:type="spellStart"/>
      <w:proofErr w:type="gramStart"/>
      <w:r w:rsidRPr="00EB112B">
        <w:rPr>
          <w:lang w:val="en-US"/>
        </w:rPr>
        <w:t>minimam</w:t>
      </w:r>
      <w:proofErr w:type="spellEnd"/>
      <w:r w:rsidRPr="00EB112B">
        <w:rPr>
          <w:lang w:val="en-US"/>
        </w:rPr>
        <w:t>[</w:t>
      </w:r>
      <w:proofErr w:type="gramEnd"/>
      <w:r w:rsidRPr="00EB112B">
        <w:rPr>
          <w:lang w:val="en-US"/>
        </w:rPr>
        <w:t xml:space="preserve">1] (a Latin treatise circulated in France c. </w:t>
      </w:r>
      <w:proofErr w:type="gramStart"/>
      <w:r w:rsidRPr="00EB112B">
        <w:rPr>
          <w:lang w:val="en-US"/>
        </w:rPr>
        <w:t>1636 )</w:t>
      </w:r>
      <w:proofErr w:type="gramEnd"/>
      <w:r w:rsidRPr="00EB112B">
        <w:rPr>
          <w:lang w:val="en-US"/>
        </w:rPr>
        <w:t xml:space="preserve"> to calculate maxima and minima of functions, tangents to curves, area, center of mass, least action, and other problems in calculus. </w:t>
      </w:r>
      <w:r w:rsidRPr="00EB112B">
        <w:rPr>
          <w:b/>
          <w:lang w:val="en-US"/>
        </w:rPr>
        <w:t xml:space="preserve">According to André Weil, Fermat "introduces the technical term </w:t>
      </w:r>
      <w:proofErr w:type="spellStart"/>
      <w:r w:rsidRPr="00EB112B">
        <w:rPr>
          <w:b/>
          <w:lang w:val="en-US"/>
        </w:rPr>
        <w:t>adaequalitas</w:t>
      </w:r>
      <w:proofErr w:type="spellEnd"/>
      <w:r w:rsidRPr="00EB112B">
        <w:rPr>
          <w:b/>
          <w:lang w:val="en-US"/>
        </w:rPr>
        <w:t xml:space="preserve">, </w:t>
      </w:r>
      <w:proofErr w:type="spellStart"/>
      <w:r w:rsidRPr="00EB112B">
        <w:rPr>
          <w:b/>
          <w:lang w:val="en-US"/>
        </w:rPr>
        <w:t>adaequare</w:t>
      </w:r>
      <w:proofErr w:type="spellEnd"/>
      <w:r w:rsidRPr="00EB112B">
        <w:rPr>
          <w:b/>
          <w:lang w:val="en-US"/>
        </w:rPr>
        <w:t xml:space="preserve">, etc., which he says he has borrowed from Diophantus. </w:t>
      </w:r>
      <w:r w:rsidRPr="00EB112B">
        <w:rPr>
          <w:lang w:val="en-US"/>
        </w:rPr>
        <w:t xml:space="preserve">As Diophantus V.11 shows, </w:t>
      </w:r>
      <w:r w:rsidRPr="006275F0">
        <w:rPr>
          <w:b/>
          <w:lang w:val="en-US"/>
        </w:rPr>
        <w:t>it means an approximate equality,</w:t>
      </w:r>
      <w:r w:rsidRPr="00EB112B">
        <w:rPr>
          <w:lang w:val="en-US"/>
        </w:rPr>
        <w:t xml:space="preserve"> and this is indeed how Fermat explains the word in one of his later writings." (Weil 1973).[2] Diophantus coined the word </w:t>
      </w:r>
      <w:r w:rsidRPr="00C46707">
        <w:rPr>
          <w:b/>
          <w:lang w:val="en-US"/>
        </w:rPr>
        <w:t>πα</w:t>
      </w:r>
      <w:proofErr w:type="spellStart"/>
      <w:r w:rsidRPr="00C46707">
        <w:rPr>
          <w:b/>
          <w:lang w:val="en-US"/>
        </w:rPr>
        <w:t>ρισ</w:t>
      </w:r>
      <w:proofErr w:type="spellEnd"/>
      <w:r w:rsidRPr="00C46707">
        <w:rPr>
          <w:b/>
          <w:lang w:val="el-GR"/>
        </w:rPr>
        <w:t>ο</w:t>
      </w:r>
      <w:proofErr w:type="spellStart"/>
      <w:r w:rsidRPr="00C46707">
        <w:rPr>
          <w:b/>
          <w:lang w:val="en-US"/>
        </w:rPr>
        <w:t>της</w:t>
      </w:r>
      <w:proofErr w:type="spellEnd"/>
      <w:r w:rsidRPr="00EB112B">
        <w:rPr>
          <w:lang w:val="en-US"/>
        </w:rPr>
        <w:t xml:space="preserve"> (</w:t>
      </w:r>
      <w:proofErr w:type="spellStart"/>
      <w:r w:rsidRPr="00EB112B">
        <w:rPr>
          <w:lang w:val="en-US"/>
        </w:rPr>
        <w:t>parisotēs</w:t>
      </w:r>
      <w:proofErr w:type="spellEnd"/>
      <w:r w:rsidRPr="00EB112B">
        <w:rPr>
          <w:lang w:val="en-US"/>
        </w:rPr>
        <w:t xml:space="preserve">) to refer to an approximate equality.[3] Claude Gaspard Bachet de </w:t>
      </w:r>
      <w:proofErr w:type="spellStart"/>
      <w:r w:rsidRPr="00EB112B">
        <w:rPr>
          <w:lang w:val="en-US"/>
        </w:rPr>
        <w:t>Méziriac</w:t>
      </w:r>
      <w:proofErr w:type="spellEnd"/>
      <w:r w:rsidRPr="00EB112B">
        <w:rPr>
          <w:lang w:val="en-US"/>
        </w:rPr>
        <w:t xml:space="preserve"> translated Diophantus's Greek word into Latin as </w:t>
      </w:r>
      <w:proofErr w:type="spellStart"/>
      <w:proofErr w:type="gramStart"/>
      <w:r w:rsidRPr="00EB112B">
        <w:rPr>
          <w:lang w:val="en-US"/>
        </w:rPr>
        <w:t>adaequalitas</w:t>
      </w:r>
      <w:proofErr w:type="spellEnd"/>
      <w:r w:rsidRPr="00EB112B">
        <w:rPr>
          <w:lang w:val="en-US"/>
        </w:rPr>
        <w:t>.[</w:t>
      </w:r>
      <w:proofErr w:type="gramEnd"/>
      <w:r w:rsidRPr="00EB112B">
        <w:rPr>
          <w:lang w:val="en-US"/>
        </w:rPr>
        <w:t xml:space="preserve">citation needed] Paul Tannery's French translation of Fermat’s Latin treatises on maxima and minima used the words </w:t>
      </w:r>
      <w:proofErr w:type="spellStart"/>
      <w:r w:rsidRPr="00EB112B">
        <w:rPr>
          <w:lang w:val="en-US"/>
        </w:rPr>
        <w:t>adéquation</w:t>
      </w:r>
      <w:proofErr w:type="spellEnd"/>
      <w:r w:rsidRPr="00EB112B">
        <w:rPr>
          <w:lang w:val="en-US"/>
        </w:rPr>
        <w:t xml:space="preserve"> and </w:t>
      </w:r>
      <w:proofErr w:type="spellStart"/>
      <w:proofErr w:type="gramStart"/>
      <w:r w:rsidRPr="00EB112B">
        <w:rPr>
          <w:lang w:val="en-US"/>
        </w:rPr>
        <w:t>adégaler</w:t>
      </w:r>
      <w:proofErr w:type="spellEnd"/>
      <w:r w:rsidRPr="00EB112B">
        <w:rPr>
          <w:lang w:val="en-US"/>
        </w:rPr>
        <w:t>.[</w:t>
      </w:r>
      <w:proofErr w:type="gramEnd"/>
      <w:r w:rsidRPr="00EB112B">
        <w:rPr>
          <w:lang w:val="en-US"/>
        </w:rPr>
        <w:t>citation needed]</w:t>
      </w:r>
    </w:p>
    <w:p w14:paraId="298D21A1" w14:textId="77777777" w:rsidR="00A41BBA" w:rsidRDefault="00A41BBA" w:rsidP="00A41BBA">
      <w:pPr>
        <w:rPr>
          <w:rFonts w:eastAsiaTheme="minorHAnsi"/>
          <w:lang w:val="en-US"/>
        </w:rPr>
      </w:pPr>
    </w:p>
    <w:p w14:paraId="264FEFB0" w14:textId="77777777" w:rsidR="00A41BBA" w:rsidRPr="00575670" w:rsidRDefault="00A41BBA" w:rsidP="00A41BBA">
      <w:pPr>
        <w:rPr>
          <w:rFonts w:eastAsiaTheme="minorHAnsi"/>
          <w:lang w:val="en-US"/>
        </w:rPr>
      </w:pPr>
      <w:r>
        <w:rPr>
          <w:rFonts w:eastAsiaTheme="minorHAnsi"/>
          <w:lang w:val="en-US"/>
        </w:rPr>
        <w:tab/>
      </w:r>
    </w:p>
    <w:p w14:paraId="63AAF060" w14:textId="77777777" w:rsidR="00A41BBA" w:rsidRPr="009B72CC" w:rsidRDefault="00A41BBA" w:rsidP="00A41BBA">
      <w:pPr>
        <w:pStyle w:val="Heading3"/>
        <w:tabs>
          <w:tab w:val="num" w:pos="2160"/>
        </w:tabs>
        <w:ind w:left="2160"/>
      </w:pPr>
      <w:r w:rsidRPr="002B6D98">
        <w:rPr>
          <w:lang w:val="en-US"/>
        </w:rPr>
        <w:lastRenderedPageBreak/>
        <w:tab/>
      </w:r>
      <w:r w:rsidRPr="002B6D98">
        <w:rPr>
          <w:lang w:val="en-US"/>
        </w:rPr>
        <w:tab/>
      </w:r>
      <w:r w:rsidRPr="009B72CC">
        <w:t xml:space="preserve">maxima-minima, </w:t>
      </w:r>
    </w:p>
    <w:p w14:paraId="2FD490FB" w14:textId="77777777" w:rsidR="00A41BBA" w:rsidRDefault="00A41BBA" w:rsidP="00A41BBA">
      <w:pPr>
        <w:rPr>
          <w:rFonts w:eastAsiaTheme="minorHAnsi"/>
          <w:lang w:val="en-US"/>
        </w:rPr>
      </w:pPr>
      <w:r>
        <w:rPr>
          <w:rFonts w:ascii="Times-Roman" w:eastAsiaTheme="minorHAnsi" w:hAnsi="Times-Roman" w:cs="Times-Roman"/>
          <w:lang w:val="en-US"/>
        </w:rPr>
        <w:tab/>
      </w:r>
    </w:p>
    <w:p w14:paraId="08CABB90" w14:textId="77777777" w:rsidR="00A41BBA" w:rsidRDefault="00A41BBA" w:rsidP="00A41BBA">
      <w:pPr>
        <w:rPr>
          <w:lang w:val="en-US"/>
        </w:rPr>
      </w:pPr>
      <w:r>
        <w:rPr>
          <w:rFonts w:ascii="Times-Roman" w:eastAsiaTheme="minorHAnsi" w:hAnsi="Times-Roman" w:cs="Times-Roman"/>
          <w:lang w:val="en-US"/>
        </w:rPr>
        <w:tab/>
        <w:t xml:space="preserve">Edwards p.122, </w:t>
      </w:r>
      <w:r>
        <w:rPr>
          <w:lang w:val="en-US"/>
        </w:rPr>
        <w:t>EDWARDS</w:t>
      </w:r>
      <w:r w:rsidRPr="005B1309">
        <w:rPr>
          <w:lang w:val="en-US"/>
        </w:rPr>
        <w:t xml:space="preserve"> The Historical Development</w:t>
      </w:r>
      <w:r>
        <w:rPr>
          <w:lang w:val="en-US"/>
        </w:rPr>
        <w:t xml:space="preserve"> </w:t>
      </w:r>
      <w:r w:rsidRPr="005B1309">
        <w:rPr>
          <w:lang w:val="en-US"/>
        </w:rPr>
        <w:t>of the Calculus</w:t>
      </w:r>
    </w:p>
    <w:p w14:paraId="648A36A3" w14:textId="77777777" w:rsidR="00A41BBA" w:rsidRDefault="00A41BBA" w:rsidP="00A41BBA">
      <w:pPr>
        <w:rPr>
          <w:rFonts w:ascii="Times-Roman" w:eastAsiaTheme="minorHAnsi" w:hAnsi="Times-Roman" w:cs="Times-Roman"/>
          <w:lang w:val="en-US"/>
        </w:rPr>
      </w:pPr>
    </w:p>
    <w:p w14:paraId="255EF551" w14:textId="77777777" w:rsidR="00A41BBA" w:rsidRPr="007B070D" w:rsidRDefault="00A41BBA" w:rsidP="00A41BBA">
      <w:pPr>
        <w:rPr>
          <w:rFonts w:eastAsiaTheme="minorHAnsi"/>
          <w:lang w:val="en-US"/>
        </w:rPr>
      </w:pPr>
      <w:r>
        <w:rPr>
          <w:rFonts w:eastAsiaTheme="minorHAnsi"/>
          <w:lang w:val="en-US"/>
        </w:rPr>
        <w:tab/>
      </w:r>
      <w:r w:rsidRPr="007B070D">
        <w:rPr>
          <w:rFonts w:eastAsiaTheme="minorHAnsi"/>
          <w:lang w:val="en-US"/>
        </w:rPr>
        <w:t>Fermat was the first to solve maximum-minimum problems by somehow</w:t>
      </w:r>
    </w:p>
    <w:p w14:paraId="46F5DFB2" w14:textId="77777777" w:rsidR="00A41BBA" w:rsidRPr="007B070D" w:rsidRDefault="00A41BBA" w:rsidP="00A41BBA">
      <w:pPr>
        <w:rPr>
          <w:rFonts w:eastAsiaTheme="minorHAnsi"/>
          <w:lang w:val="en-US"/>
        </w:rPr>
      </w:pPr>
      <w:r w:rsidRPr="007B070D">
        <w:rPr>
          <w:rFonts w:eastAsiaTheme="minorHAnsi"/>
          <w:lang w:val="en-US"/>
        </w:rPr>
        <w:t>taking into account the characteristic behavior of a function near its</w:t>
      </w:r>
    </w:p>
    <w:p w14:paraId="61937D23" w14:textId="77777777" w:rsidR="00A41BBA" w:rsidRPr="007B070D" w:rsidRDefault="00A41BBA" w:rsidP="00A41BBA">
      <w:pPr>
        <w:rPr>
          <w:rFonts w:eastAsiaTheme="minorHAnsi"/>
          <w:lang w:val="en-US"/>
        </w:rPr>
      </w:pPr>
      <w:r w:rsidRPr="007B070D">
        <w:rPr>
          <w:rFonts w:eastAsiaTheme="minorHAnsi"/>
          <w:lang w:val="en-US"/>
        </w:rPr>
        <w:t>extreme values. For example, in order to determine how to subdivide a</w:t>
      </w:r>
    </w:p>
    <w:p w14:paraId="7234A0DF" w14:textId="77777777" w:rsidR="00A41BBA" w:rsidRDefault="00A41BBA" w:rsidP="00A41BBA">
      <w:pPr>
        <w:rPr>
          <w:rFonts w:eastAsiaTheme="minorHAnsi"/>
          <w:lang w:val="en-US"/>
        </w:rPr>
      </w:pPr>
      <w:r w:rsidRPr="007B070D">
        <w:rPr>
          <w:rFonts w:eastAsiaTheme="minorHAnsi"/>
          <w:lang w:val="en-US"/>
        </w:rPr>
        <w:t>segment of length b into two segments x and b - x whose product</w:t>
      </w:r>
    </w:p>
    <w:p w14:paraId="680C8033" w14:textId="77777777" w:rsidR="00A41BBA" w:rsidRDefault="00A41BBA" w:rsidP="00A41BBA">
      <w:pPr>
        <w:rPr>
          <w:rFonts w:eastAsiaTheme="minorHAnsi"/>
          <w:lang w:val="en-US"/>
        </w:rPr>
      </w:pPr>
      <w:r>
        <w:rPr>
          <w:rFonts w:eastAsiaTheme="minorHAnsi"/>
          <w:lang w:val="en-US"/>
        </w:rPr>
        <w:tab/>
      </w:r>
      <w:r>
        <w:rPr>
          <w:noProof/>
          <w:lang w:val="el-GR" w:eastAsia="el-GR"/>
        </w:rPr>
        <w:drawing>
          <wp:inline distT="0" distB="0" distL="0" distR="0" wp14:anchorId="41B4713F" wp14:editId="4269569A">
            <wp:extent cx="5274310" cy="393700"/>
            <wp:effectExtent l="0" t="0" r="2540" b="6350"/>
            <wp:docPr id="1348261832" name="Picture 134826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74310" cy="393700"/>
                    </a:xfrm>
                    <a:prstGeom prst="rect">
                      <a:avLst/>
                    </a:prstGeom>
                  </pic:spPr>
                </pic:pic>
              </a:graphicData>
            </a:graphic>
          </wp:inline>
        </w:drawing>
      </w:r>
    </w:p>
    <w:p w14:paraId="429F01AA" w14:textId="77777777" w:rsidR="00A41BBA" w:rsidRDefault="00A41BBA" w:rsidP="00A41BBA">
      <w:pPr>
        <w:rPr>
          <w:rFonts w:eastAsiaTheme="minorHAnsi"/>
          <w:lang w:val="en-US"/>
        </w:rPr>
      </w:pPr>
      <w:r>
        <w:rPr>
          <w:rFonts w:eastAsiaTheme="minorHAnsi"/>
          <w:lang w:val="en-US"/>
        </w:rPr>
        <w:tab/>
      </w:r>
    </w:p>
    <w:p w14:paraId="690FA821" w14:textId="77777777" w:rsidR="00A41BBA" w:rsidRDefault="00A41BBA" w:rsidP="00A41BBA">
      <w:pPr>
        <w:rPr>
          <w:rFonts w:eastAsiaTheme="minorHAnsi"/>
          <w:lang w:val="el-GR"/>
        </w:rPr>
      </w:pPr>
      <w:r>
        <w:rPr>
          <w:noProof/>
        </w:rPr>
        <w:drawing>
          <wp:inline distT="0" distB="0" distL="0" distR="0" wp14:anchorId="5E2C2E2E" wp14:editId="5FF48B8D">
            <wp:extent cx="5274310" cy="4937760"/>
            <wp:effectExtent l="0" t="0" r="2540" b="0"/>
            <wp:docPr id="129225426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4310" cy="4937760"/>
                    </a:xfrm>
                    <a:prstGeom prst="rect">
                      <a:avLst/>
                    </a:prstGeom>
                    <a:noFill/>
                    <a:ln>
                      <a:noFill/>
                    </a:ln>
                  </pic:spPr>
                </pic:pic>
              </a:graphicData>
            </a:graphic>
          </wp:inline>
        </w:drawing>
      </w:r>
    </w:p>
    <w:p w14:paraId="18B1DDDF" w14:textId="77777777" w:rsidR="00A41BBA" w:rsidRPr="0088086D" w:rsidRDefault="00A41BBA" w:rsidP="00A41BBA">
      <w:pPr>
        <w:rPr>
          <w:rFonts w:eastAsiaTheme="minorHAnsi"/>
          <w:lang w:val="el-GR"/>
        </w:rPr>
      </w:pPr>
      <w:r>
        <w:rPr>
          <w:rFonts w:eastAsiaTheme="minorHAnsi"/>
          <w:lang w:val="el-GR"/>
        </w:rPr>
        <w:t>Στο «</w:t>
      </w:r>
      <w:proofErr w:type="spellStart"/>
      <w:r>
        <w:rPr>
          <w:rFonts w:eastAsiaTheme="minorHAnsi"/>
          <w:lang w:val="el-GR"/>
        </w:rPr>
        <w:t>μεγιστο</w:t>
      </w:r>
      <w:proofErr w:type="spellEnd"/>
      <w:r>
        <w:rPr>
          <w:rFonts w:eastAsiaTheme="minorHAnsi"/>
          <w:lang w:val="el-GR"/>
        </w:rPr>
        <w:t xml:space="preserve">» η </w:t>
      </w:r>
      <w:proofErr w:type="spellStart"/>
      <w:r>
        <w:rPr>
          <w:rFonts w:eastAsiaTheme="minorHAnsi"/>
          <w:lang w:val="el-GR"/>
        </w:rPr>
        <w:t>διαφορα</w:t>
      </w:r>
      <w:proofErr w:type="spellEnd"/>
      <w:r>
        <w:rPr>
          <w:rFonts w:eastAsiaTheme="minorHAnsi"/>
          <w:lang w:val="el-GR"/>
        </w:rPr>
        <w:t xml:space="preserve"> </w:t>
      </w:r>
      <w:r>
        <w:rPr>
          <w:rFonts w:eastAsiaTheme="minorHAnsi"/>
          <w:lang w:val="en-US"/>
        </w:rPr>
        <w:t>f</w:t>
      </w:r>
      <w:r w:rsidRPr="0088086D">
        <w:rPr>
          <w:rFonts w:eastAsiaTheme="minorHAnsi"/>
          <w:lang w:val="el-GR"/>
        </w:rPr>
        <w:t>(</w:t>
      </w:r>
      <w:r>
        <w:rPr>
          <w:rFonts w:eastAsiaTheme="minorHAnsi"/>
          <w:lang w:val="en-US"/>
        </w:rPr>
        <w:t>x</w:t>
      </w:r>
      <w:r w:rsidRPr="0088086D">
        <w:rPr>
          <w:rFonts w:eastAsiaTheme="minorHAnsi"/>
          <w:lang w:val="el-GR"/>
        </w:rPr>
        <w:t>+</w:t>
      </w:r>
      <w:r>
        <w:rPr>
          <w:rFonts w:eastAsiaTheme="minorHAnsi"/>
          <w:lang w:val="el-GR"/>
        </w:rPr>
        <w:t>ε)-</w:t>
      </w:r>
      <w:r>
        <w:rPr>
          <w:rFonts w:eastAsiaTheme="minorHAnsi"/>
          <w:lang w:val="en-US"/>
        </w:rPr>
        <w:t>f</w:t>
      </w:r>
      <w:r w:rsidRPr="0088086D">
        <w:rPr>
          <w:rFonts w:eastAsiaTheme="minorHAnsi"/>
          <w:lang w:val="el-GR"/>
        </w:rPr>
        <w:t>(</w:t>
      </w:r>
      <w:r>
        <w:rPr>
          <w:rFonts w:eastAsiaTheme="minorHAnsi"/>
          <w:lang w:val="en-US"/>
        </w:rPr>
        <w:t>x</w:t>
      </w:r>
      <w:r w:rsidRPr="0088086D">
        <w:rPr>
          <w:rFonts w:eastAsiaTheme="minorHAnsi"/>
          <w:lang w:val="el-GR"/>
        </w:rPr>
        <w:t xml:space="preserve">), </w:t>
      </w:r>
      <w:proofErr w:type="spellStart"/>
      <w:r>
        <w:rPr>
          <w:rFonts w:eastAsiaTheme="minorHAnsi"/>
          <w:lang w:val="el-GR"/>
        </w:rPr>
        <w:t>πρεπει</w:t>
      </w:r>
      <w:proofErr w:type="spellEnd"/>
      <w:r>
        <w:rPr>
          <w:rFonts w:eastAsiaTheme="minorHAnsi"/>
          <w:lang w:val="el-GR"/>
        </w:rPr>
        <w:t xml:space="preserve"> να </w:t>
      </w:r>
      <w:proofErr w:type="spellStart"/>
      <w:r>
        <w:rPr>
          <w:rFonts w:eastAsiaTheme="minorHAnsi"/>
          <w:lang w:val="el-GR"/>
        </w:rPr>
        <w:t>γινει</w:t>
      </w:r>
      <w:proofErr w:type="spellEnd"/>
      <w:r>
        <w:rPr>
          <w:rFonts w:eastAsiaTheme="minorHAnsi"/>
          <w:lang w:val="el-GR"/>
        </w:rPr>
        <w:t xml:space="preserve"> </w:t>
      </w:r>
      <w:proofErr w:type="spellStart"/>
      <w:r>
        <w:rPr>
          <w:rFonts w:eastAsiaTheme="minorHAnsi"/>
          <w:lang w:val="el-GR"/>
        </w:rPr>
        <w:t>ελαχιστοτατη</w:t>
      </w:r>
      <w:proofErr w:type="spellEnd"/>
      <w:r>
        <w:rPr>
          <w:rFonts w:eastAsiaTheme="minorHAnsi"/>
          <w:lang w:val="el-GR"/>
        </w:rPr>
        <w:t xml:space="preserve"> όταν το ε </w:t>
      </w:r>
      <w:proofErr w:type="spellStart"/>
      <w:r>
        <w:rPr>
          <w:rFonts w:eastAsiaTheme="minorHAnsi"/>
          <w:lang w:val="el-GR"/>
        </w:rPr>
        <w:t>γινει</w:t>
      </w:r>
      <w:proofErr w:type="spellEnd"/>
      <w:r>
        <w:rPr>
          <w:rFonts w:eastAsiaTheme="minorHAnsi"/>
          <w:lang w:val="el-GR"/>
        </w:rPr>
        <w:t xml:space="preserve"> πολύ </w:t>
      </w:r>
      <w:proofErr w:type="spellStart"/>
      <w:r>
        <w:rPr>
          <w:rFonts w:eastAsiaTheme="minorHAnsi"/>
          <w:lang w:val="el-GR"/>
        </w:rPr>
        <w:t>μικρο</w:t>
      </w:r>
      <w:proofErr w:type="spellEnd"/>
      <w:r>
        <w:rPr>
          <w:rFonts w:eastAsiaTheme="minorHAnsi"/>
          <w:lang w:val="el-GR"/>
        </w:rPr>
        <w:t>.</w:t>
      </w:r>
    </w:p>
    <w:p w14:paraId="7A996C5B" w14:textId="77777777" w:rsidR="00A41BBA" w:rsidRPr="00386E1C" w:rsidRDefault="00A41BBA" w:rsidP="00A41BBA">
      <w:pPr>
        <w:rPr>
          <w:rFonts w:eastAsiaTheme="minorHAnsi"/>
          <w:lang w:val="el-GR"/>
        </w:rPr>
      </w:pPr>
    </w:p>
    <w:p w14:paraId="6ADECFAC" w14:textId="77777777" w:rsidR="00A41BBA" w:rsidRDefault="00A41BBA" w:rsidP="00A41BBA">
      <w:pPr>
        <w:rPr>
          <w:rFonts w:ascii="Times-Roman" w:eastAsiaTheme="minorHAnsi" w:hAnsi="Times-Roman" w:cs="Times-Roman"/>
          <w:lang w:val="en-US"/>
        </w:rPr>
      </w:pPr>
      <w:r w:rsidRPr="009B72CC">
        <w:rPr>
          <w:rFonts w:ascii="Times-Roman" w:eastAsiaTheme="minorHAnsi" w:hAnsi="Times-Roman" w:cs="Times-Roman"/>
          <w:noProof/>
          <w:lang w:val="el-GR" w:eastAsia="el-GR"/>
        </w:rPr>
        <w:lastRenderedPageBreak/>
        <w:drawing>
          <wp:inline distT="0" distB="0" distL="0" distR="0" wp14:anchorId="439A8F31" wp14:editId="1B742504">
            <wp:extent cx="5274310" cy="4171144"/>
            <wp:effectExtent l="0" t="0" r="2540" b="1270"/>
            <wp:docPr id="788675739" name="Picture 788675739" descr="C:\Users\user\dwhelper\Downloads\χχ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dwhelper\Downloads\χχ111.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274310" cy="4171144"/>
                    </a:xfrm>
                    <a:prstGeom prst="rect">
                      <a:avLst/>
                    </a:prstGeom>
                    <a:noFill/>
                    <a:ln>
                      <a:noFill/>
                    </a:ln>
                  </pic:spPr>
                </pic:pic>
              </a:graphicData>
            </a:graphic>
          </wp:inline>
        </w:drawing>
      </w:r>
    </w:p>
    <w:p w14:paraId="00D1F9FE" w14:textId="77777777" w:rsidR="00A41BBA" w:rsidRPr="000A5813" w:rsidRDefault="00A41BBA" w:rsidP="00A41BBA">
      <w:pPr>
        <w:rPr>
          <w:rFonts w:ascii="Times-Roman" w:eastAsiaTheme="minorHAnsi" w:hAnsi="Times-Roman" w:cs="Times-Roman"/>
          <w:lang w:val="el-GR"/>
        </w:rPr>
      </w:pPr>
      <w:r>
        <w:rPr>
          <w:rFonts w:ascii="Times-Roman" w:eastAsiaTheme="minorHAnsi" w:hAnsi="Times-Roman" w:cs="Times-Roman"/>
          <w:lang w:val="el-GR"/>
        </w:rPr>
        <w:t xml:space="preserve">ΣΓΠ. </w:t>
      </w:r>
      <w:proofErr w:type="spellStart"/>
      <w:r>
        <w:rPr>
          <w:rFonts w:ascii="Times-Roman" w:eastAsiaTheme="minorHAnsi" w:hAnsi="Times-Roman" w:cs="Times-Roman"/>
          <w:lang w:val="el-GR"/>
        </w:rPr>
        <w:t>Μηπως</w:t>
      </w:r>
      <w:proofErr w:type="spellEnd"/>
      <w:r>
        <w:rPr>
          <w:rFonts w:ascii="Times-Roman" w:eastAsiaTheme="minorHAnsi" w:hAnsi="Times-Roman" w:cs="Times-Roman"/>
          <w:lang w:val="el-GR"/>
        </w:rPr>
        <w:t xml:space="preserve"> </w:t>
      </w:r>
      <w:proofErr w:type="spellStart"/>
      <w:r>
        <w:rPr>
          <w:rFonts w:ascii="Times-Roman" w:eastAsiaTheme="minorHAnsi" w:hAnsi="Times-Roman" w:cs="Times-Roman"/>
          <w:lang w:val="el-GR"/>
        </w:rPr>
        <w:t>εχει</w:t>
      </w:r>
      <w:proofErr w:type="spellEnd"/>
      <w:r>
        <w:rPr>
          <w:rFonts w:ascii="Times-Roman" w:eastAsiaTheme="minorHAnsi" w:hAnsi="Times-Roman" w:cs="Times-Roman"/>
          <w:lang w:val="el-GR"/>
        </w:rPr>
        <w:t xml:space="preserve"> και </w:t>
      </w:r>
      <w:proofErr w:type="spellStart"/>
      <w:r>
        <w:rPr>
          <w:rFonts w:ascii="Times-Roman" w:eastAsiaTheme="minorHAnsi" w:hAnsi="Times-Roman" w:cs="Times-Roman"/>
          <w:lang w:val="el-GR"/>
        </w:rPr>
        <w:t>ελαχιστο</w:t>
      </w:r>
      <w:proofErr w:type="spellEnd"/>
      <w:r>
        <w:rPr>
          <w:rFonts w:ascii="Times-Roman" w:eastAsiaTheme="minorHAnsi" w:hAnsi="Times-Roman" w:cs="Times-Roman"/>
          <w:lang w:val="el-GR"/>
        </w:rPr>
        <w:t xml:space="preserve"> ?</w:t>
      </w:r>
    </w:p>
    <w:p w14:paraId="1270262C" w14:textId="77777777" w:rsidR="00A41BBA" w:rsidRPr="000A5813" w:rsidRDefault="00A41BBA" w:rsidP="00A41BBA">
      <w:pPr>
        <w:spacing w:after="200" w:line="276" w:lineRule="auto"/>
        <w:rPr>
          <w:rFonts w:ascii="Times-Roman" w:eastAsiaTheme="minorHAnsi" w:hAnsi="Times-Roman" w:cs="Times-Roman"/>
          <w:lang w:val="el-GR"/>
        </w:rPr>
      </w:pPr>
      <w:r w:rsidRPr="000A5813">
        <w:rPr>
          <w:rFonts w:ascii="Times-Roman" w:eastAsiaTheme="minorHAnsi" w:hAnsi="Times-Roman" w:cs="Times-Roman"/>
          <w:lang w:val="el-GR"/>
        </w:rPr>
        <w:br w:type="page"/>
      </w:r>
    </w:p>
    <w:p w14:paraId="6FB9F8A0" w14:textId="77777777" w:rsidR="00A41BBA" w:rsidRPr="009249C0" w:rsidRDefault="00A41BBA" w:rsidP="00A41BBA">
      <w:pPr>
        <w:rPr>
          <w:lang w:val="en-US"/>
        </w:rPr>
      </w:pPr>
      <w:r>
        <w:rPr>
          <w:lang w:val="en-US"/>
        </w:rPr>
        <w:lastRenderedPageBreak/>
        <w:tab/>
      </w:r>
    </w:p>
    <w:p w14:paraId="4C840909" w14:textId="77777777" w:rsidR="00A41BBA" w:rsidRDefault="00A41BBA" w:rsidP="00A41BBA">
      <w:pPr>
        <w:pStyle w:val="Heading1"/>
        <w:tabs>
          <w:tab w:val="num" w:pos="720"/>
        </w:tabs>
        <w:ind w:left="720" w:hanging="360"/>
        <w:rPr>
          <w:lang w:val="en-US"/>
        </w:rPr>
      </w:pPr>
      <w:r>
        <w:rPr>
          <w:lang w:val="en-US"/>
        </w:rPr>
        <w:tab/>
      </w:r>
      <w:r>
        <w:rPr>
          <w:lang w:val="en-US"/>
        </w:rPr>
        <w:tab/>
      </w:r>
      <w:r>
        <w:rPr>
          <w:lang w:val="en-US"/>
        </w:rPr>
        <w:tab/>
      </w:r>
      <w:r>
        <w:rPr>
          <w:lang w:val="en-US"/>
        </w:rPr>
        <w:tab/>
      </w:r>
      <w:r>
        <w:rPr>
          <w:lang w:val="en-US"/>
        </w:rPr>
        <w:tab/>
        <w:t>[INTEGRAL CALCULUS, [</w:t>
      </w:r>
      <w:r>
        <w:rPr>
          <w:lang w:val="el-GR"/>
        </w:rPr>
        <w:t xml:space="preserve">ΟΛΟΚΛΗΡΩΤΙΚΟΣ ΛΟΓΙΣΜΟΣ, </w:t>
      </w:r>
      <w:r>
        <w:rPr>
          <w:lang w:val="en-US"/>
        </w:rPr>
        <w:t xml:space="preserve"> </w:t>
      </w:r>
    </w:p>
    <w:p w14:paraId="005B824E" w14:textId="77777777" w:rsidR="00A41BBA" w:rsidRPr="001E4748" w:rsidRDefault="00A41BBA" w:rsidP="00A41BBA">
      <w:pPr>
        <w:rPr>
          <w:lang w:val="en-US"/>
        </w:rPr>
      </w:pPr>
      <w:r>
        <w:rPr>
          <w:lang w:val="en-US"/>
        </w:rPr>
        <w:tab/>
      </w:r>
    </w:p>
    <w:p w14:paraId="51A28A41" w14:textId="77777777" w:rsidR="00A41BBA" w:rsidRDefault="00A41BBA" w:rsidP="00A41BBA">
      <w:pPr>
        <w:pStyle w:val="Heading2"/>
        <w:tabs>
          <w:tab w:val="num" w:pos="1440"/>
        </w:tabs>
        <w:ind w:left="1440" w:hanging="360"/>
        <w:rPr>
          <w:lang w:val="el-GR"/>
        </w:rPr>
      </w:pPr>
      <w:r>
        <w:rPr>
          <w:lang w:val="en-US"/>
        </w:rPr>
        <w:lastRenderedPageBreak/>
        <w:tab/>
      </w:r>
      <w:r>
        <w:rPr>
          <w:lang w:val="en-US"/>
        </w:rPr>
        <w:tab/>
      </w:r>
      <w:r>
        <w:rPr>
          <w:lang w:val="en-US"/>
        </w:rPr>
        <w:tab/>
      </w:r>
      <w:r>
        <w:rPr>
          <w:lang w:val="en-US"/>
        </w:rPr>
        <w:tab/>
        <w:t>[INTEGRATION RIENMANN</w:t>
      </w:r>
      <w:r>
        <w:rPr>
          <w:lang w:val="el-GR"/>
        </w:rPr>
        <w:t xml:space="preserve"> </w:t>
      </w:r>
      <w:proofErr w:type="spellStart"/>
      <w:r>
        <w:rPr>
          <w:lang w:val="en-US"/>
        </w:rPr>
        <w:t>RIENMANN</w:t>
      </w:r>
      <w:proofErr w:type="spellEnd"/>
      <w:r>
        <w:rPr>
          <w:lang w:val="el-GR"/>
        </w:rPr>
        <w:t xml:space="preserve">, </w:t>
      </w:r>
    </w:p>
    <w:p w14:paraId="639EC7FD" w14:textId="77777777" w:rsidR="00A41BBA" w:rsidRDefault="00A41BBA" w:rsidP="00A41BBA">
      <w:pPr>
        <w:rPr>
          <w:lang w:val="el-GR"/>
        </w:rPr>
      </w:pPr>
      <w:r>
        <w:rPr>
          <w:noProof/>
          <w:lang w:val="el-GR" w:eastAsia="el-GR"/>
        </w:rPr>
        <w:drawing>
          <wp:inline distT="0" distB="0" distL="0" distR="0" wp14:anchorId="50EC9721" wp14:editId="1F6EBB23">
            <wp:extent cx="5274310" cy="7716520"/>
            <wp:effectExtent l="0" t="0" r="2540" b="0"/>
            <wp:docPr id="1585980698" name="Picture 1585980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χχ115.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274310" cy="7716520"/>
                    </a:xfrm>
                    <a:prstGeom prst="rect">
                      <a:avLst/>
                    </a:prstGeom>
                  </pic:spPr>
                </pic:pic>
              </a:graphicData>
            </a:graphic>
          </wp:inline>
        </w:drawing>
      </w:r>
    </w:p>
    <w:p w14:paraId="5D6B1E1C" w14:textId="77777777" w:rsidR="00A41BBA" w:rsidRDefault="00A41BBA" w:rsidP="00A41BBA">
      <w:pPr>
        <w:rPr>
          <w:lang w:val="el-GR"/>
        </w:rPr>
      </w:pPr>
      <w:r>
        <w:rPr>
          <w:lang w:val="el-GR"/>
        </w:rPr>
        <w:tab/>
      </w:r>
      <w:r>
        <w:rPr>
          <w:lang w:val="el-GR"/>
        </w:rPr>
        <w:tab/>
      </w:r>
      <w:proofErr w:type="spellStart"/>
      <w:r>
        <w:rPr>
          <w:lang w:val="el-GR"/>
        </w:rPr>
        <w:t>Αναλογα</w:t>
      </w:r>
      <w:proofErr w:type="spellEnd"/>
      <w:r>
        <w:rPr>
          <w:lang w:val="el-GR"/>
        </w:rPr>
        <w:t xml:space="preserve"> </w:t>
      </w:r>
      <w:proofErr w:type="spellStart"/>
      <w:r>
        <w:rPr>
          <w:lang w:val="el-GR"/>
        </w:rPr>
        <w:t>οριζεται</w:t>
      </w:r>
      <w:proofErr w:type="spellEnd"/>
      <w:r>
        <w:rPr>
          <w:lang w:val="el-GR"/>
        </w:rPr>
        <w:t xml:space="preserve"> και για </w:t>
      </w:r>
      <w:proofErr w:type="spellStart"/>
      <w:r>
        <w:rPr>
          <w:lang w:val="el-GR"/>
        </w:rPr>
        <w:t>συναρτησεις</w:t>
      </w:r>
      <w:proofErr w:type="spellEnd"/>
      <w:r>
        <w:rPr>
          <w:lang w:val="el-GR"/>
        </w:rPr>
        <w:t xml:space="preserve"> όχι </w:t>
      </w:r>
      <w:proofErr w:type="spellStart"/>
      <w:r>
        <w:rPr>
          <w:lang w:val="el-GR"/>
        </w:rPr>
        <w:t>αναγκαστικα</w:t>
      </w:r>
      <w:proofErr w:type="spellEnd"/>
      <w:r>
        <w:rPr>
          <w:lang w:val="el-GR"/>
        </w:rPr>
        <w:t xml:space="preserve"> </w:t>
      </w:r>
      <w:proofErr w:type="spellStart"/>
      <w:r>
        <w:rPr>
          <w:lang w:val="el-GR"/>
        </w:rPr>
        <w:t>θετικεσ</w:t>
      </w:r>
      <w:proofErr w:type="spellEnd"/>
      <w:r>
        <w:rPr>
          <w:lang w:val="el-GR"/>
        </w:rPr>
        <w:t xml:space="preserve"> </w:t>
      </w:r>
      <w:proofErr w:type="spellStart"/>
      <w:r>
        <w:rPr>
          <w:lang w:val="el-GR"/>
        </w:rPr>
        <w:t>παντου</w:t>
      </w:r>
      <w:proofErr w:type="spellEnd"/>
    </w:p>
    <w:p w14:paraId="716EF2E8" w14:textId="77777777" w:rsidR="00A41BBA" w:rsidRPr="003E0780" w:rsidRDefault="00A41BBA" w:rsidP="00A41BBA">
      <w:pPr>
        <w:rPr>
          <w:lang w:val="el-GR"/>
        </w:rPr>
      </w:pPr>
      <w:r>
        <w:rPr>
          <w:lang w:val="el-GR"/>
        </w:rPr>
        <w:tab/>
      </w:r>
      <w:r>
        <w:rPr>
          <w:lang w:val="el-GR"/>
        </w:rPr>
        <w:tab/>
      </w:r>
      <w:r>
        <w:rPr>
          <w:lang w:val="en-US"/>
        </w:rPr>
        <w:t>OI</w:t>
      </w:r>
      <w:r w:rsidRPr="009249C0">
        <w:rPr>
          <w:lang w:val="el-GR"/>
        </w:rPr>
        <w:t xml:space="preserve"> </w:t>
      </w:r>
      <w:proofErr w:type="spellStart"/>
      <w:r>
        <w:rPr>
          <w:lang w:val="el-GR"/>
        </w:rPr>
        <w:t>συνεχεις</w:t>
      </w:r>
      <w:proofErr w:type="spellEnd"/>
      <w:r>
        <w:rPr>
          <w:lang w:val="el-GR"/>
        </w:rPr>
        <w:t xml:space="preserve"> </w:t>
      </w:r>
      <w:proofErr w:type="spellStart"/>
      <w:r>
        <w:rPr>
          <w:lang w:val="el-GR"/>
        </w:rPr>
        <w:t>συναρτησεις</w:t>
      </w:r>
      <w:proofErr w:type="spellEnd"/>
      <w:r>
        <w:rPr>
          <w:lang w:val="el-GR"/>
        </w:rPr>
        <w:t xml:space="preserve"> είναι </w:t>
      </w:r>
      <w:proofErr w:type="spellStart"/>
      <w:r>
        <w:rPr>
          <w:lang w:val="el-GR"/>
        </w:rPr>
        <w:t>ολοκληρωσιμες</w:t>
      </w:r>
      <w:proofErr w:type="spellEnd"/>
      <w:r>
        <w:rPr>
          <w:lang w:val="el-GR"/>
        </w:rPr>
        <w:t xml:space="preserve">, </w:t>
      </w:r>
    </w:p>
    <w:p w14:paraId="4869AD36" w14:textId="77777777" w:rsidR="00A41BBA" w:rsidRDefault="00A41BBA" w:rsidP="00A41BBA">
      <w:pPr>
        <w:rPr>
          <w:lang w:val="el-GR"/>
        </w:rPr>
      </w:pPr>
      <w:r>
        <w:rPr>
          <w:lang w:val="el-GR"/>
        </w:rPr>
        <w:lastRenderedPageBreak/>
        <w:tab/>
      </w:r>
      <w:r>
        <w:rPr>
          <w:lang w:val="el-GR"/>
        </w:rPr>
        <w:tab/>
        <w:t xml:space="preserve">Ένα </w:t>
      </w:r>
      <w:proofErr w:type="spellStart"/>
      <w:r>
        <w:rPr>
          <w:lang w:val="el-GR"/>
        </w:rPr>
        <w:t>βασικο</w:t>
      </w:r>
      <w:proofErr w:type="spellEnd"/>
      <w:r>
        <w:rPr>
          <w:lang w:val="el-GR"/>
        </w:rPr>
        <w:t xml:space="preserve"> ΘΕΩΡΗΜΑ είναι</w:t>
      </w:r>
    </w:p>
    <w:p w14:paraId="1926BF12" w14:textId="77777777" w:rsidR="00A41BBA" w:rsidRPr="002608F6" w:rsidRDefault="00A41BBA" w:rsidP="00A41BBA">
      <w:pPr>
        <w:rPr>
          <w:lang w:val="el-GR"/>
        </w:rPr>
      </w:pPr>
      <w:r>
        <w:rPr>
          <w:lang w:val="el-GR"/>
        </w:rPr>
        <w:t xml:space="preserve">α)Αν η </w:t>
      </w:r>
      <w:r>
        <w:rPr>
          <w:lang w:val="en-US"/>
        </w:rPr>
        <w:t>f</w:t>
      </w:r>
      <w:r w:rsidRPr="009249C0">
        <w:rPr>
          <w:lang w:val="el-GR"/>
        </w:rPr>
        <w:t xml:space="preserve"> </w:t>
      </w:r>
      <w:r>
        <w:rPr>
          <w:lang w:val="el-GR"/>
        </w:rPr>
        <w:t xml:space="preserve">είναι </w:t>
      </w:r>
      <w:proofErr w:type="spellStart"/>
      <w:r>
        <w:rPr>
          <w:lang w:val="el-GR"/>
        </w:rPr>
        <w:t>συνεχης</w:t>
      </w:r>
      <w:proofErr w:type="spellEnd"/>
      <w:r>
        <w:rPr>
          <w:lang w:val="el-GR"/>
        </w:rPr>
        <w:t xml:space="preserve"> </w:t>
      </w:r>
      <w:proofErr w:type="spellStart"/>
      <w:r>
        <w:rPr>
          <w:lang w:val="el-GR"/>
        </w:rPr>
        <w:t>τοτε</w:t>
      </w:r>
      <w:proofErr w:type="spellEnd"/>
      <w:r>
        <w:rPr>
          <w:lang w:val="el-GR"/>
        </w:rPr>
        <w:t xml:space="preserve"> είναι </w:t>
      </w:r>
      <w:proofErr w:type="spellStart"/>
      <w:r>
        <w:rPr>
          <w:lang w:val="el-GR"/>
        </w:rPr>
        <w:t>ολοκληρωσιμη</w:t>
      </w:r>
      <w:proofErr w:type="spellEnd"/>
      <w:r>
        <w:rPr>
          <w:lang w:val="el-GR"/>
        </w:rPr>
        <w:t>.</w:t>
      </w:r>
    </w:p>
    <w:p w14:paraId="7E7CCFD4" w14:textId="77777777" w:rsidR="00A41BBA" w:rsidRDefault="00A41BBA" w:rsidP="00A41BBA">
      <w:pPr>
        <w:rPr>
          <w:lang w:val="el-GR"/>
        </w:rPr>
      </w:pPr>
      <w:r w:rsidRPr="009249C0">
        <w:rPr>
          <w:lang w:val="el-GR"/>
        </w:rPr>
        <w:t xml:space="preserve"> </w:t>
      </w:r>
      <w:r>
        <w:rPr>
          <w:lang w:val="el-GR"/>
        </w:rPr>
        <w:t xml:space="preserve">β) Αν οι </w:t>
      </w:r>
      <w:r>
        <w:rPr>
          <w:lang w:val="en-US"/>
        </w:rPr>
        <w:t>f</w:t>
      </w:r>
      <w:r w:rsidRPr="009249C0">
        <w:rPr>
          <w:lang w:val="el-GR"/>
        </w:rPr>
        <w:t xml:space="preserve">, </w:t>
      </w:r>
      <w:r>
        <w:rPr>
          <w:lang w:val="en-US"/>
        </w:rPr>
        <w:t>g</w:t>
      </w:r>
      <w:r w:rsidRPr="009249C0">
        <w:rPr>
          <w:lang w:val="el-GR"/>
        </w:rPr>
        <w:t xml:space="preserve"> </w:t>
      </w:r>
      <w:r>
        <w:rPr>
          <w:lang w:val="el-GR"/>
        </w:rPr>
        <w:t xml:space="preserve">είναι </w:t>
      </w:r>
      <w:proofErr w:type="spellStart"/>
      <w:r>
        <w:rPr>
          <w:lang w:val="el-GR"/>
        </w:rPr>
        <w:t>ολοκληρωσιμες</w:t>
      </w:r>
      <w:proofErr w:type="spellEnd"/>
      <w:r>
        <w:rPr>
          <w:lang w:val="el-GR"/>
        </w:rPr>
        <w:t xml:space="preserve"> στο [α, β] και ζ η είναι </w:t>
      </w:r>
      <w:proofErr w:type="spellStart"/>
      <w:r>
        <w:rPr>
          <w:lang w:val="el-GR"/>
        </w:rPr>
        <w:t>πραγματικοι</w:t>
      </w:r>
      <w:proofErr w:type="spellEnd"/>
      <w:r>
        <w:rPr>
          <w:lang w:val="el-GR"/>
        </w:rPr>
        <w:t xml:space="preserve">, </w:t>
      </w:r>
      <w:proofErr w:type="spellStart"/>
      <w:r>
        <w:rPr>
          <w:lang w:val="el-GR"/>
        </w:rPr>
        <w:t>τοτε</w:t>
      </w:r>
      <w:proofErr w:type="spellEnd"/>
      <w:r>
        <w:rPr>
          <w:lang w:val="el-GR"/>
        </w:rPr>
        <w:t xml:space="preserve"> </w:t>
      </w:r>
    </w:p>
    <w:p w14:paraId="153E045C" w14:textId="77777777" w:rsidR="00A41BBA" w:rsidRDefault="00A41BBA" w:rsidP="00A41BBA">
      <w:pPr>
        <w:rPr>
          <w:lang w:val="el-GR"/>
        </w:rPr>
      </w:pPr>
      <w:r>
        <w:rPr>
          <w:noProof/>
          <w:lang w:val="el-GR" w:eastAsia="el-GR"/>
        </w:rPr>
        <w:drawing>
          <wp:inline distT="0" distB="0" distL="0" distR="0" wp14:anchorId="760DE1A3" wp14:editId="0D9625B3">
            <wp:extent cx="5085080" cy="2311400"/>
            <wp:effectExtent l="0" t="0" r="1270" b="0"/>
            <wp:docPr id="1023564824" name="Picture 1023564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χχ116.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085080" cy="2311400"/>
                    </a:xfrm>
                    <a:prstGeom prst="rect">
                      <a:avLst/>
                    </a:prstGeom>
                  </pic:spPr>
                </pic:pic>
              </a:graphicData>
            </a:graphic>
          </wp:inline>
        </w:drawing>
      </w:r>
    </w:p>
    <w:p w14:paraId="0739F925" w14:textId="77777777" w:rsidR="00A41BBA" w:rsidRPr="002608F6" w:rsidRDefault="00A41BBA" w:rsidP="00A41BBA">
      <w:pPr>
        <w:rPr>
          <w:lang w:val="el-GR"/>
        </w:rPr>
      </w:pPr>
      <w:r>
        <w:rPr>
          <w:lang w:val="el-GR"/>
        </w:rPr>
        <w:t xml:space="preserve"> γ )  Αν οι </w:t>
      </w:r>
      <w:r>
        <w:rPr>
          <w:lang w:val="en-US"/>
        </w:rPr>
        <w:t>f</w:t>
      </w:r>
      <w:r w:rsidRPr="009249C0">
        <w:rPr>
          <w:lang w:val="el-GR"/>
        </w:rPr>
        <w:t xml:space="preserve">,  </w:t>
      </w:r>
      <w:r>
        <w:rPr>
          <w:lang w:val="el-GR"/>
        </w:rPr>
        <w:t xml:space="preserve">είναι </w:t>
      </w:r>
      <w:proofErr w:type="spellStart"/>
      <w:r>
        <w:rPr>
          <w:lang w:val="el-GR"/>
        </w:rPr>
        <w:t>ολοκληρωσιμη</w:t>
      </w:r>
      <w:proofErr w:type="spellEnd"/>
      <w:r>
        <w:rPr>
          <w:lang w:val="el-GR"/>
        </w:rPr>
        <w:t xml:space="preserve"> </w:t>
      </w:r>
      <w:proofErr w:type="spellStart"/>
      <w:r>
        <w:rPr>
          <w:lang w:val="el-GR"/>
        </w:rPr>
        <w:t>αντιστοιχως</w:t>
      </w:r>
      <w:proofErr w:type="spellEnd"/>
      <w:r>
        <w:rPr>
          <w:lang w:val="el-GR"/>
        </w:rPr>
        <w:t xml:space="preserve"> στο  [α, γ], και β </w:t>
      </w:r>
      <w:proofErr w:type="spellStart"/>
      <w:r>
        <w:rPr>
          <w:lang w:val="el-GR"/>
        </w:rPr>
        <w:t>μεταξυ</w:t>
      </w:r>
      <w:proofErr w:type="spellEnd"/>
      <w:r>
        <w:rPr>
          <w:lang w:val="el-GR"/>
        </w:rPr>
        <w:t xml:space="preserve"> α και γ, </w:t>
      </w:r>
      <w:proofErr w:type="spellStart"/>
      <w:r>
        <w:rPr>
          <w:lang w:val="el-GR"/>
        </w:rPr>
        <w:t>τοτε</w:t>
      </w:r>
      <w:proofErr w:type="spellEnd"/>
      <w:r>
        <w:rPr>
          <w:lang w:val="el-GR"/>
        </w:rPr>
        <w:t>]</w:t>
      </w:r>
    </w:p>
    <w:p w14:paraId="5617AB00" w14:textId="77777777" w:rsidR="00A41BBA" w:rsidRDefault="00A41BBA" w:rsidP="00A41BBA">
      <w:pPr>
        <w:rPr>
          <w:lang w:val="en-US"/>
        </w:rPr>
      </w:pPr>
      <w:r w:rsidRPr="009249C0">
        <w:rPr>
          <w:lang w:val="el-GR"/>
        </w:rPr>
        <w:tab/>
      </w:r>
      <w:r>
        <w:rPr>
          <w:noProof/>
          <w:lang w:val="el-GR" w:eastAsia="el-GR"/>
        </w:rPr>
        <w:drawing>
          <wp:inline distT="0" distB="0" distL="0" distR="0" wp14:anchorId="543104B1" wp14:editId="778DCAC5">
            <wp:extent cx="5274310" cy="1442720"/>
            <wp:effectExtent l="0" t="0" r="2540" b="5080"/>
            <wp:docPr id="893869311" name="Picture 893869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χχ123.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274310" cy="1442720"/>
                    </a:xfrm>
                    <a:prstGeom prst="rect">
                      <a:avLst/>
                    </a:prstGeom>
                  </pic:spPr>
                </pic:pic>
              </a:graphicData>
            </a:graphic>
          </wp:inline>
        </w:drawing>
      </w:r>
    </w:p>
    <w:p w14:paraId="6507FF6E" w14:textId="77777777" w:rsidR="00A41BBA" w:rsidRDefault="00A41BBA" w:rsidP="00A41BBA">
      <w:pPr>
        <w:rPr>
          <w:lang w:val="en-US"/>
        </w:rPr>
      </w:pPr>
      <w:r>
        <w:rPr>
          <w:lang w:val="en-US"/>
        </w:rPr>
        <w:tab/>
      </w:r>
    </w:p>
    <w:p w14:paraId="7EDF1665" w14:textId="77777777" w:rsidR="00A41BBA" w:rsidRDefault="00A41BBA" w:rsidP="00A41BBA">
      <w:pPr>
        <w:pStyle w:val="Heading2"/>
        <w:tabs>
          <w:tab w:val="num" w:pos="1440"/>
        </w:tabs>
        <w:ind w:left="1440" w:hanging="360"/>
        <w:rPr>
          <w:lang w:val="en-US"/>
        </w:rPr>
      </w:pPr>
      <w:r>
        <w:rPr>
          <w:lang w:val="en-US"/>
        </w:rPr>
        <w:tab/>
      </w:r>
      <w:r>
        <w:rPr>
          <w:lang w:val="en-US"/>
        </w:rPr>
        <w:tab/>
      </w:r>
      <w:r>
        <w:rPr>
          <w:lang w:val="en-US"/>
        </w:rPr>
        <w:tab/>
      </w:r>
      <w:r>
        <w:rPr>
          <w:lang w:val="en-US"/>
        </w:rPr>
        <w:tab/>
      </w:r>
      <w:proofErr w:type="spellStart"/>
      <w:r>
        <w:rPr>
          <w:lang w:val="el-GR"/>
        </w:rPr>
        <w:t>Χωρις</w:t>
      </w:r>
      <w:proofErr w:type="spellEnd"/>
      <w:r w:rsidRPr="00A41BBA">
        <w:rPr>
          <w:lang w:val="en-US"/>
        </w:rPr>
        <w:t xml:space="preserve"> </w:t>
      </w:r>
      <w:proofErr w:type="spellStart"/>
      <w:r>
        <w:rPr>
          <w:lang w:val="el-GR"/>
        </w:rPr>
        <w:t>αποδειξεις</w:t>
      </w:r>
      <w:proofErr w:type="spellEnd"/>
      <w:r w:rsidRPr="00A41BBA">
        <w:rPr>
          <w:lang w:val="en-US"/>
        </w:rPr>
        <w:t xml:space="preserve"> 2026, </w:t>
      </w:r>
      <w:r>
        <w:rPr>
          <w:lang w:val="en-US"/>
        </w:rPr>
        <w:t>[INTEGRATION FERMAT,</w:t>
      </w:r>
      <w:r w:rsidRPr="00A41BBA">
        <w:rPr>
          <w:lang w:val="en-US"/>
        </w:rPr>
        <w:t xml:space="preserve"> </w:t>
      </w:r>
    </w:p>
    <w:p w14:paraId="4F6B0F0F" w14:textId="77777777" w:rsidR="00A41BBA" w:rsidRPr="009249C0" w:rsidRDefault="00A41BBA" w:rsidP="00A41BBA">
      <w:pPr>
        <w:rPr>
          <w:lang w:val="en-US"/>
        </w:rPr>
      </w:pPr>
      <w:r>
        <w:rPr>
          <w:lang w:val="en-US"/>
        </w:rPr>
        <w:tab/>
      </w:r>
      <w:proofErr w:type="spellStart"/>
      <w:r>
        <w:rPr>
          <w:lang w:val="el-GR"/>
        </w:rPr>
        <w:t>Εχω</w:t>
      </w:r>
      <w:proofErr w:type="spellEnd"/>
      <w:r w:rsidRPr="009249C0">
        <w:rPr>
          <w:lang w:val="en-US"/>
        </w:rPr>
        <w:t xml:space="preserve"> </w:t>
      </w:r>
      <w:proofErr w:type="spellStart"/>
      <w:r>
        <w:rPr>
          <w:lang w:val="el-GR"/>
        </w:rPr>
        <w:t>παρει</w:t>
      </w:r>
      <w:proofErr w:type="spellEnd"/>
      <w:r w:rsidRPr="009249C0">
        <w:rPr>
          <w:lang w:val="en-US"/>
        </w:rPr>
        <w:t xml:space="preserve"> </w:t>
      </w:r>
      <w:proofErr w:type="spellStart"/>
      <w:r>
        <w:rPr>
          <w:lang w:val="el-GR"/>
        </w:rPr>
        <w:t>στοιχεια</w:t>
      </w:r>
      <w:proofErr w:type="spellEnd"/>
      <w:r w:rsidRPr="009249C0">
        <w:rPr>
          <w:lang w:val="en-US"/>
        </w:rPr>
        <w:t>,</w:t>
      </w:r>
      <w:r>
        <w:rPr>
          <w:lang w:val="en-US"/>
        </w:rPr>
        <w:t xml:space="preserve"> EDWARDS, </w:t>
      </w:r>
      <w:r w:rsidRPr="003E0780">
        <w:rPr>
          <w:lang w:val="en-US"/>
        </w:rPr>
        <w:t>The Historical Development</w:t>
      </w:r>
      <w:r w:rsidRPr="009249C0">
        <w:rPr>
          <w:lang w:val="en-US"/>
        </w:rPr>
        <w:t xml:space="preserve"> </w:t>
      </w:r>
      <w:r w:rsidRPr="003E0780">
        <w:rPr>
          <w:lang w:val="en-US"/>
        </w:rPr>
        <w:t>of the Calculus</w:t>
      </w:r>
      <w:r w:rsidRPr="009249C0">
        <w:rPr>
          <w:lang w:val="en-US"/>
        </w:rPr>
        <w:t xml:space="preserve">. </w:t>
      </w:r>
      <w:proofErr w:type="spellStart"/>
      <w:r>
        <w:rPr>
          <w:lang w:val="el-GR"/>
        </w:rPr>
        <w:t>Ιδιαιτερα</w:t>
      </w:r>
      <w:proofErr w:type="spellEnd"/>
      <w:r w:rsidRPr="009249C0">
        <w:rPr>
          <w:lang w:val="en-US"/>
        </w:rPr>
        <w:t xml:space="preserve"> </w:t>
      </w:r>
      <w:r>
        <w:rPr>
          <w:lang w:val="el-GR"/>
        </w:rPr>
        <w:t>π</w:t>
      </w:r>
      <w:r w:rsidRPr="009249C0">
        <w:rPr>
          <w:lang w:val="en-US"/>
        </w:rPr>
        <w:t xml:space="preserve">.98 Early Indivisibles and Infinitesimal Techniques 98, </w:t>
      </w:r>
      <w:r>
        <w:rPr>
          <w:lang w:val="el-GR"/>
        </w:rPr>
        <w:t>και</w:t>
      </w:r>
      <w:r w:rsidRPr="009249C0">
        <w:rPr>
          <w:lang w:val="en-US"/>
        </w:rPr>
        <w:t xml:space="preserve">Arithmetical </w:t>
      </w:r>
      <w:proofErr w:type="spellStart"/>
      <w:r w:rsidRPr="009249C0">
        <w:rPr>
          <w:lang w:val="en-US"/>
        </w:rPr>
        <w:t>Quadratures</w:t>
      </w:r>
      <w:proofErr w:type="spellEnd"/>
      <w:r w:rsidRPr="009249C0">
        <w:rPr>
          <w:lang w:val="en-US"/>
        </w:rPr>
        <w:t xml:space="preserve"> </w:t>
      </w:r>
      <w:r>
        <w:rPr>
          <w:lang w:val="en-US"/>
        </w:rPr>
        <w:t>p</w:t>
      </w:r>
      <w:r w:rsidRPr="009249C0">
        <w:rPr>
          <w:lang w:val="en-US"/>
        </w:rPr>
        <w:t xml:space="preserve">.109, </w:t>
      </w:r>
    </w:p>
    <w:p w14:paraId="592DA1B7" w14:textId="77777777" w:rsidR="00A41BBA" w:rsidRPr="006077BF" w:rsidRDefault="00A41BBA" w:rsidP="00A41BBA">
      <w:pPr>
        <w:ind w:left="720"/>
        <w:rPr>
          <w:lang w:val="el-GR"/>
        </w:rPr>
      </w:pPr>
      <w:r>
        <w:rPr>
          <w:lang w:val="en-US"/>
        </w:rPr>
        <w:tab/>
      </w:r>
      <w:r>
        <w:rPr>
          <w:lang w:val="en-US"/>
        </w:rPr>
        <w:tab/>
      </w:r>
      <w:proofErr w:type="spellStart"/>
      <w:r>
        <w:rPr>
          <w:lang w:val="el-GR"/>
        </w:rPr>
        <w:t>Κατωτερω</w:t>
      </w:r>
      <w:proofErr w:type="spellEnd"/>
      <w:r>
        <w:rPr>
          <w:lang w:val="el-GR"/>
        </w:rPr>
        <w:t xml:space="preserve"> </w:t>
      </w:r>
      <w:proofErr w:type="spellStart"/>
      <w:r>
        <w:rPr>
          <w:lang w:val="el-GR"/>
        </w:rPr>
        <w:t>αναγγελεται</w:t>
      </w:r>
      <w:proofErr w:type="spellEnd"/>
      <w:r>
        <w:rPr>
          <w:lang w:val="el-GR"/>
        </w:rPr>
        <w:t xml:space="preserve">  μια </w:t>
      </w:r>
      <w:proofErr w:type="spellStart"/>
      <w:r>
        <w:rPr>
          <w:lang w:val="el-GR"/>
        </w:rPr>
        <w:t>ανακαλυψη</w:t>
      </w:r>
      <w:proofErr w:type="spellEnd"/>
    </w:p>
    <w:p w14:paraId="46A1DF91" w14:textId="77777777" w:rsidR="00A41BBA" w:rsidRPr="009249C0" w:rsidRDefault="00A41BBA" w:rsidP="00A41BBA">
      <w:pPr>
        <w:rPr>
          <w:lang w:val="el-GR"/>
        </w:rPr>
      </w:pPr>
      <w:r w:rsidRPr="009249C0">
        <w:rPr>
          <w:lang w:val="el-GR"/>
        </w:rPr>
        <w:tab/>
      </w:r>
      <w:r>
        <w:rPr>
          <w:lang w:val="el-GR"/>
        </w:rPr>
        <w:t xml:space="preserve">Βλ. </w:t>
      </w:r>
      <w:r>
        <w:rPr>
          <w:lang w:val="en-US"/>
        </w:rPr>
        <w:t>Katz</w:t>
      </w:r>
      <w:r w:rsidRPr="009249C0">
        <w:rPr>
          <w:lang w:val="el-GR"/>
        </w:rPr>
        <w:t xml:space="preserve"> </w:t>
      </w:r>
      <w:r>
        <w:rPr>
          <w:lang w:val="en-US"/>
        </w:rPr>
        <w:t>p</w:t>
      </w:r>
      <w:r w:rsidRPr="009249C0">
        <w:rPr>
          <w:lang w:val="el-GR"/>
        </w:rPr>
        <w:t>. 507</w:t>
      </w:r>
    </w:p>
    <w:p w14:paraId="4B0AA1B4" w14:textId="77777777" w:rsidR="00A41BBA" w:rsidRPr="0023186D" w:rsidRDefault="00A41BBA" w:rsidP="00A41BBA">
      <w:pPr>
        <w:ind w:left="720"/>
        <w:rPr>
          <w:b/>
          <w:lang w:val="en-US"/>
        </w:rPr>
      </w:pPr>
      <w:r w:rsidRPr="00B65F29">
        <w:rPr>
          <w:lang w:val="en-US"/>
        </w:rPr>
        <w:t xml:space="preserve">To indicate the extent of his research in finding areas, </w:t>
      </w:r>
      <w:r w:rsidRPr="0023186D">
        <w:rPr>
          <w:b/>
          <w:lang w:val="en-US"/>
        </w:rPr>
        <w:t>Fermat</w:t>
      </w:r>
    </w:p>
    <w:p w14:paraId="71EA6309" w14:textId="77777777" w:rsidR="00A41BBA" w:rsidRPr="00B65F29" w:rsidRDefault="00A41BBA" w:rsidP="00A41BBA">
      <w:pPr>
        <w:ind w:left="720"/>
        <w:rPr>
          <w:lang w:val="en-US"/>
        </w:rPr>
      </w:pPr>
      <w:r w:rsidRPr="0023186D">
        <w:rPr>
          <w:b/>
          <w:lang w:val="en-US"/>
        </w:rPr>
        <w:t>wrote to Roberval on September 22, 1636</w:t>
      </w:r>
      <w:r w:rsidRPr="00B65F29">
        <w:rPr>
          <w:lang w:val="en-US"/>
        </w:rPr>
        <w:t xml:space="preserve">: “I have </w:t>
      </w:r>
      <w:r w:rsidRPr="00B65F29">
        <w:rPr>
          <w:b/>
          <w:lang w:val="en-US"/>
        </w:rPr>
        <w:t>squared</w:t>
      </w:r>
    </w:p>
    <w:p w14:paraId="47E638A5" w14:textId="77777777" w:rsidR="00A41BBA" w:rsidRPr="00B65F29" w:rsidRDefault="00A41BBA" w:rsidP="00A41BBA">
      <w:pPr>
        <w:ind w:left="720"/>
        <w:rPr>
          <w:lang w:val="en-US"/>
        </w:rPr>
      </w:pPr>
      <w:r w:rsidRPr="00B65F29">
        <w:rPr>
          <w:lang w:val="en-US"/>
        </w:rPr>
        <w:t>infinitely many figures composed of curved lines; as, for</w:t>
      </w:r>
    </w:p>
    <w:p w14:paraId="6617ECD4" w14:textId="77777777" w:rsidR="00A41BBA" w:rsidRPr="00B65F29" w:rsidRDefault="00A41BBA" w:rsidP="00A41BBA">
      <w:pPr>
        <w:ind w:left="720"/>
        <w:rPr>
          <w:lang w:val="en-US"/>
        </w:rPr>
      </w:pPr>
      <w:r w:rsidRPr="00B65F29">
        <w:rPr>
          <w:lang w:val="en-US"/>
        </w:rPr>
        <w:t>example, if you would imagine a figure like the parabola but such</w:t>
      </w:r>
    </w:p>
    <w:p w14:paraId="3EE56785" w14:textId="77777777" w:rsidR="00A41BBA" w:rsidRPr="00B65F29" w:rsidRDefault="00A41BBA" w:rsidP="00A41BBA">
      <w:pPr>
        <w:ind w:left="720"/>
        <w:rPr>
          <w:lang w:val="en-US"/>
        </w:rPr>
      </w:pPr>
      <w:r w:rsidRPr="00B65F29">
        <w:rPr>
          <w:lang w:val="en-US"/>
        </w:rPr>
        <w:t xml:space="preserve">that </w:t>
      </w:r>
      <w:r w:rsidRPr="000D7CF3">
        <w:rPr>
          <w:b/>
          <w:lang w:val="en-US"/>
        </w:rPr>
        <w:t xml:space="preserve">the cubes of the ordinates are proportional to the abscissas. </w:t>
      </w:r>
      <w:r w:rsidRPr="00B65F29">
        <w:rPr>
          <w:lang w:val="en-US"/>
        </w:rPr>
        <w:t>This</w:t>
      </w:r>
    </w:p>
    <w:p w14:paraId="01C11F61" w14:textId="77777777" w:rsidR="00A41BBA" w:rsidRPr="00B65F29" w:rsidRDefault="00A41BBA" w:rsidP="00A41BBA">
      <w:pPr>
        <w:ind w:left="720"/>
        <w:rPr>
          <w:lang w:val="en-US"/>
        </w:rPr>
      </w:pPr>
      <w:r w:rsidRPr="00B65F29">
        <w:rPr>
          <w:lang w:val="en-US"/>
        </w:rPr>
        <w:t>figure approaches the parabola and differs only in that, whereas in</w:t>
      </w:r>
    </w:p>
    <w:p w14:paraId="68DD7958" w14:textId="77777777" w:rsidR="00A41BBA" w:rsidRPr="00B65F29" w:rsidRDefault="00A41BBA" w:rsidP="00A41BBA">
      <w:pPr>
        <w:ind w:left="720"/>
        <w:rPr>
          <w:lang w:val="en-US"/>
        </w:rPr>
      </w:pPr>
      <w:r w:rsidRPr="00B65F29">
        <w:rPr>
          <w:lang w:val="en-US"/>
        </w:rPr>
        <w:t>the parabola one takes the ratios of the squares, I take in this figure</w:t>
      </w:r>
    </w:p>
    <w:p w14:paraId="13850C26" w14:textId="77777777" w:rsidR="00A41BBA" w:rsidRPr="00B65F29" w:rsidRDefault="00A41BBA" w:rsidP="00A41BBA">
      <w:pPr>
        <w:ind w:left="720"/>
        <w:rPr>
          <w:lang w:val="en-US"/>
        </w:rPr>
      </w:pPr>
      <w:r w:rsidRPr="00B65F29">
        <w:rPr>
          <w:lang w:val="en-US"/>
        </w:rPr>
        <w:t>that of the cubes; it is for that reason that M. de Beaugrand, to whom</w:t>
      </w:r>
    </w:p>
    <w:p w14:paraId="722FDCDA" w14:textId="77777777" w:rsidR="00A41BBA" w:rsidRPr="006077BF" w:rsidRDefault="00A41BBA" w:rsidP="00A41BBA">
      <w:pPr>
        <w:ind w:left="720"/>
        <w:rPr>
          <w:b/>
          <w:color w:val="FF0000"/>
          <w:lang w:val="en-US"/>
        </w:rPr>
      </w:pPr>
      <w:r w:rsidRPr="00B65F29">
        <w:rPr>
          <w:lang w:val="en-US"/>
        </w:rPr>
        <w:t xml:space="preserve">I showed the proposition, calls it a ‘solid parabola.’ . . </w:t>
      </w:r>
      <w:r w:rsidRPr="00AA3A3F">
        <w:rPr>
          <w:b/>
          <w:lang w:val="en-US"/>
        </w:rPr>
        <w:t xml:space="preserve">. </w:t>
      </w:r>
      <w:r w:rsidRPr="006077BF">
        <w:rPr>
          <w:b/>
          <w:color w:val="FF0000"/>
          <w:lang w:val="en-US"/>
        </w:rPr>
        <w:t>I have had to</w:t>
      </w:r>
    </w:p>
    <w:p w14:paraId="3138893D" w14:textId="77777777" w:rsidR="00A41BBA" w:rsidRPr="006077BF" w:rsidRDefault="00A41BBA" w:rsidP="00A41BBA">
      <w:pPr>
        <w:ind w:left="720"/>
        <w:rPr>
          <w:b/>
          <w:color w:val="FF0000"/>
          <w:lang w:val="en-US"/>
        </w:rPr>
      </w:pPr>
      <w:r w:rsidRPr="006077BF">
        <w:rPr>
          <w:b/>
          <w:color w:val="FF0000"/>
          <w:lang w:val="en-US"/>
        </w:rPr>
        <w:t>follow a path other than that of Archimedes in the quadrature of the</w:t>
      </w:r>
    </w:p>
    <w:p w14:paraId="60F5AE51" w14:textId="77777777" w:rsidR="00A41BBA" w:rsidRPr="00AA3A3F" w:rsidRDefault="00A41BBA" w:rsidP="00A41BBA">
      <w:pPr>
        <w:ind w:left="720"/>
        <w:rPr>
          <w:b/>
          <w:lang w:val="en-US"/>
        </w:rPr>
      </w:pPr>
      <w:r w:rsidRPr="006077BF">
        <w:rPr>
          <w:b/>
          <w:color w:val="FF0000"/>
          <w:lang w:val="en-US"/>
        </w:rPr>
        <w:t>parabola and that I would never have solved it by the latter means</w:t>
      </w:r>
      <w:r w:rsidRPr="00AA3A3F">
        <w:rPr>
          <w:b/>
          <w:lang w:val="en-US"/>
        </w:rPr>
        <w:t>.”</w:t>
      </w:r>
      <w:r w:rsidRPr="00AA3A3F">
        <w:rPr>
          <w:b/>
          <w:vertAlign w:val="superscript"/>
          <w:lang w:val="en-US"/>
        </w:rPr>
        <w:t>2</w:t>
      </w:r>
    </w:p>
    <w:p w14:paraId="4C2D4C5E" w14:textId="77777777" w:rsidR="00A41BBA" w:rsidRDefault="00A41BBA" w:rsidP="00A41BBA">
      <w:pPr>
        <w:rPr>
          <w:b/>
          <w:lang w:val="en-US"/>
        </w:rPr>
      </w:pPr>
    </w:p>
    <w:p w14:paraId="00D77E0E" w14:textId="77777777" w:rsidR="00A41BBA" w:rsidRPr="0053620D" w:rsidRDefault="00A41BBA" w:rsidP="00A41BBA">
      <w:pPr>
        <w:rPr>
          <w:lang w:val="el-GR"/>
        </w:rPr>
      </w:pPr>
      <w:r>
        <w:rPr>
          <w:b/>
          <w:lang w:val="en-US"/>
        </w:rPr>
        <w:tab/>
      </w:r>
      <w:r>
        <w:rPr>
          <w:b/>
          <w:lang w:val="en-US"/>
        </w:rPr>
        <w:tab/>
      </w:r>
      <w:r w:rsidRPr="006077BF">
        <w:rPr>
          <w:lang w:val="el-GR"/>
        </w:rPr>
        <w:t xml:space="preserve">Ο </w:t>
      </w:r>
      <w:r w:rsidRPr="006077BF">
        <w:rPr>
          <w:lang w:val="en-US"/>
        </w:rPr>
        <w:t>Fermat</w:t>
      </w:r>
      <w:r w:rsidRPr="009249C0">
        <w:rPr>
          <w:lang w:val="el-GR"/>
        </w:rPr>
        <w:t xml:space="preserve"> </w:t>
      </w:r>
      <w:proofErr w:type="spellStart"/>
      <w:r>
        <w:rPr>
          <w:lang w:val="el-GR"/>
        </w:rPr>
        <w:t>ασχοληθηκε</w:t>
      </w:r>
      <w:proofErr w:type="spellEnd"/>
      <w:r>
        <w:rPr>
          <w:lang w:val="el-GR"/>
        </w:rPr>
        <w:t xml:space="preserve"> </w:t>
      </w:r>
      <w:proofErr w:type="spellStart"/>
      <w:r>
        <w:rPr>
          <w:lang w:val="el-GR"/>
        </w:rPr>
        <w:t>κατ</w:t>
      </w:r>
      <w:proofErr w:type="spellEnd"/>
      <w:r>
        <w:rPr>
          <w:lang w:val="el-GR"/>
        </w:rPr>
        <w:t xml:space="preserve"> </w:t>
      </w:r>
      <w:proofErr w:type="spellStart"/>
      <w:r>
        <w:rPr>
          <w:lang w:val="el-GR"/>
        </w:rPr>
        <w:t>αρχας</w:t>
      </w:r>
      <w:proofErr w:type="spellEnd"/>
      <w:r>
        <w:rPr>
          <w:lang w:val="el-GR"/>
        </w:rPr>
        <w:t xml:space="preserve"> με τα </w:t>
      </w:r>
      <w:proofErr w:type="spellStart"/>
      <w:r>
        <w:rPr>
          <w:lang w:val="el-GR"/>
        </w:rPr>
        <w:t>μονονυμα</w:t>
      </w:r>
      <w:proofErr w:type="spellEnd"/>
      <w:r>
        <w:rPr>
          <w:lang w:val="el-GR"/>
        </w:rPr>
        <w:t xml:space="preserve"> </w:t>
      </w:r>
      <w:proofErr w:type="spellStart"/>
      <w:r>
        <w:rPr>
          <w:lang w:val="en-US"/>
        </w:rPr>
        <w:t>x</w:t>
      </w:r>
      <w:r>
        <w:rPr>
          <w:vertAlign w:val="superscript"/>
          <w:lang w:val="en-US"/>
        </w:rPr>
        <w:t>k</w:t>
      </w:r>
      <w:proofErr w:type="spellEnd"/>
      <w:r w:rsidRPr="009249C0">
        <w:rPr>
          <w:lang w:val="el-GR"/>
        </w:rPr>
        <w:t xml:space="preserve"> </w:t>
      </w:r>
      <w:r>
        <w:rPr>
          <w:lang w:val="el-GR"/>
        </w:rPr>
        <w:t xml:space="preserve">για </w:t>
      </w:r>
      <w:proofErr w:type="spellStart"/>
      <w:r>
        <w:rPr>
          <w:lang w:val="el-GR"/>
        </w:rPr>
        <w:t>θετικο</w:t>
      </w:r>
      <w:proofErr w:type="spellEnd"/>
      <w:r>
        <w:rPr>
          <w:lang w:val="el-GR"/>
        </w:rPr>
        <w:t xml:space="preserve"> κ, .</w:t>
      </w:r>
    </w:p>
    <w:p w14:paraId="660B92A2" w14:textId="77777777" w:rsidR="00A41BBA" w:rsidRDefault="00A41BBA" w:rsidP="00A41BBA">
      <w:pPr>
        <w:rPr>
          <w:lang w:val="en-US"/>
        </w:rPr>
      </w:pPr>
      <w:r w:rsidRPr="009249C0">
        <w:rPr>
          <w:lang w:val="el-GR"/>
        </w:rPr>
        <w:tab/>
      </w:r>
      <w:r>
        <w:rPr>
          <w:lang w:val="el-GR"/>
        </w:rPr>
        <w:t xml:space="preserve">Βλ. </w:t>
      </w:r>
      <w:r>
        <w:rPr>
          <w:lang w:val="en-US"/>
        </w:rPr>
        <w:t>EDWARDS, p. 110</w:t>
      </w:r>
    </w:p>
    <w:p w14:paraId="65054FDB" w14:textId="77777777" w:rsidR="00A41BBA" w:rsidRDefault="00A41BBA" w:rsidP="00A41BBA">
      <w:pPr>
        <w:rPr>
          <w:lang w:val="en-US"/>
        </w:rPr>
      </w:pPr>
      <w:r>
        <w:rPr>
          <w:noProof/>
          <w:lang w:val="el-GR" w:eastAsia="el-GR"/>
        </w:rPr>
        <w:lastRenderedPageBreak/>
        <w:drawing>
          <wp:inline distT="0" distB="0" distL="0" distR="0" wp14:anchorId="15A8EAEB" wp14:editId="0C48FCE3">
            <wp:extent cx="5274310" cy="2792095"/>
            <wp:effectExtent l="0" t="0" r="2540" b="8255"/>
            <wp:docPr id="1057488158" name="Picture 1057488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274310" cy="2792095"/>
                    </a:xfrm>
                    <a:prstGeom prst="rect">
                      <a:avLst/>
                    </a:prstGeom>
                  </pic:spPr>
                </pic:pic>
              </a:graphicData>
            </a:graphic>
          </wp:inline>
        </w:drawing>
      </w:r>
    </w:p>
    <w:p w14:paraId="17D5654B" w14:textId="77777777" w:rsidR="00A41BBA" w:rsidRDefault="00A41BBA" w:rsidP="00A41BBA">
      <w:pPr>
        <w:rPr>
          <w:lang w:val="en-US"/>
        </w:rPr>
      </w:pPr>
      <w:r>
        <w:rPr>
          <w:noProof/>
          <w:lang w:val="el-GR" w:eastAsia="el-GR"/>
        </w:rPr>
        <w:drawing>
          <wp:inline distT="0" distB="0" distL="0" distR="0" wp14:anchorId="671A36D3" wp14:editId="73B63CDA">
            <wp:extent cx="5274310" cy="542925"/>
            <wp:effectExtent l="0" t="0" r="2540" b="9525"/>
            <wp:docPr id="915324734" name="Picture 915324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74310" cy="542925"/>
                    </a:xfrm>
                    <a:prstGeom prst="rect">
                      <a:avLst/>
                    </a:prstGeom>
                  </pic:spPr>
                </pic:pic>
              </a:graphicData>
            </a:graphic>
          </wp:inline>
        </w:drawing>
      </w:r>
    </w:p>
    <w:p w14:paraId="709BB4D3" w14:textId="77777777" w:rsidR="00A41BBA" w:rsidRDefault="00A41BBA" w:rsidP="00A41BBA">
      <w:pPr>
        <w:rPr>
          <w:lang w:val="el-GR"/>
        </w:rPr>
      </w:pPr>
      <w:r>
        <w:rPr>
          <w:lang w:val="en-US"/>
        </w:rPr>
        <w:tab/>
      </w:r>
      <w:r>
        <w:rPr>
          <w:lang w:val="en-US"/>
        </w:rPr>
        <w:tab/>
      </w:r>
      <w:r>
        <w:rPr>
          <w:lang w:val="el-GR"/>
        </w:rPr>
        <w:t xml:space="preserve">Η </w:t>
      </w:r>
      <w:proofErr w:type="spellStart"/>
      <w:r>
        <w:rPr>
          <w:lang w:val="el-GR"/>
        </w:rPr>
        <w:t>περιπτωση</w:t>
      </w:r>
      <w:proofErr w:type="spellEnd"/>
      <w:r>
        <w:rPr>
          <w:lang w:val="el-GR"/>
        </w:rPr>
        <w:t xml:space="preserve"> των </w:t>
      </w:r>
      <w:proofErr w:type="spellStart"/>
      <w:r>
        <w:rPr>
          <w:lang w:val="el-GR"/>
        </w:rPr>
        <w:t>μονονυμων</w:t>
      </w:r>
      <w:proofErr w:type="spellEnd"/>
      <w:r>
        <w:rPr>
          <w:lang w:val="el-GR"/>
        </w:rPr>
        <w:t xml:space="preserve"> είναι </w:t>
      </w:r>
      <w:proofErr w:type="spellStart"/>
      <w:r>
        <w:rPr>
          <w:lang w:val="el-GR"/>
        </w:rPr>
        <w:t>καπως</w:t>
      </w:r>
      <w:proofErr w:type="spellEnd"/>
      <w:r>
        <w:rPr>
          <w:lang w:val="el-GR"/>
        </w:rPr>
        <w:t xml:space="preserve"> </w:t>
      </w:r>
      <w:proofErr w:type="spellStart"/>
      <w:r>
        <w:rPr>
          <w:lang w:val="el-GR"/>
        </w:rPr>
        <w:t>απλουστερη</w:t>
      </w:r>
      <w:proofErr w:type="spellEnd"/>
      <w:r>
        <w:rPr>
          <w:lang w:val="el-GR"/>
        </w:rPr>
        <w:t xml:space="preserve"> από την </w:t>
      </w:r>
      <w:proofErr w:type="spellStart"/>
      <w:r>
        <w:rPr>
          <w:lang w:val="el-GR"/>
        </w:rPr>
        <w:t>γενικην</w:t>
      </w:r>
      <w:proofErr w:type="spellEnd"/>
      <w:r>
        <w:rPr>
          <w:lang w:val="el-GR"/>
        </w:rPr>
        <w:t xml:space="preserve"> </w:t>
      </w:r>
      <w:proofErr w:type="spellStart"/>
      <w:r>
        <w:rPr>
          <w:lang w:val="el-GR"/>
        </w:rPr>
        <w:t>διοτι</w:t>
      </w:r>
      <w:proofErr w:type="spellEnd"/>
      <w:r>
        <w:rPr>
          <w:lang w:val="el-GR"/>
        </w:rPr>
        <w:t xml:space="preserve"> </w:t>
      </w:r>
      <w:proofErr w:type="spellStart"/>
      <w:r>
        <w:rPr>
          <w:lang w:val="el-GR"/>
        </w:rPr>
        <w:t>εχουμε</w:t>
      </w:r>
      <w:proofErr w:type="spellEnd"/>
      <w:r>
        <w:rPr>
          <w:lang w:val="el-GR"/>
        </w:rPr>
        <w:t xml:space="preserve"> </w:t>
      </w:r>
      <w:proofErr w:type="spellStart"/>
      <w:r>
        <w:rPr>
          <w:lang w:val="el-GR"/>
        </w:rPr>
        <w:t>αυξουσες</w:t>
      </w:r>
      <w:proofErr w:type="spellEnd"/>
      <w:r>
        <w:rPr>
          <w:lang w:val="el-GR"/>
        </w:rPr>
        <w:t xml:space="preserve"> </w:t>
      </w:r>
      <w:proofErr w:type="spellStart"/>
      <w:r>
        <w:rPr>
          <w:lang w:val="el-GR"/>
        </w:rPr>
        <w:t>συναρτησεις</w:t>
      </w:r>
      <w:proofErr w:type="spellEnd"/>
      <w:r>
        <w:rPr>
          <w:lang w:val="el-GR"/>
        </w:rPr>
        <w:t xml:space="preserve">, και τα </w:t>
      </w:r>
      <w:r>
        <w:rPr>
          <w:lang w:val="en-US"/>
        </w:rPr>
        <w:t>sup</w:t>
      </w:r>
      <w:r w:rsidRPr="009249C0">
        <w:rPr>
          <w:lang w:val="el-GR"/>
        </w:rPr>
        <w:t xml:space="preserve"> </w:t>
      </w:r>
      <w:r>
        <w:rPr>
          <w:lang w:val="el-GR"/>
        </w:rPr>
        <w:t xml:space="preserve">και </w:t>
      </w:r>
      <w:r w:rsidRPr="009249C0">
        <w:rPr>
          <w:lang w:val="el-GR"/>
        </w:rPr>
        <w:t xml:space="preserve"> </w:t>
      </w:r>
      <w:r>
        <w:rPr>
          <w:lang w:val="en-US"/>
        </w:rPr>
        <w:t>inf</w:t>
      </w:r>
      <w:r>
        <w:rPr>
          <w:lang w:val="el-GR"/>
        </w:rPr>
        <w:t xml:space="preserve"> του </w:t>
      </w:r>
      <w:r>
        <w:rPr>
          <w:lang w:val="en-US"/>
        </w:rPr>
        <w:t>R</w:t>
      </w:r>
      <w:r>
        <w:rPr>
          <w:lang w:val="el-GR"/>
        </w:rPr>
        <w:t xml:space="preserve">ΙΕΝΜΑΝΝ, </w:t>
      </w:r>
      <w:proofErr w:type="spellStart"/>
      <w:r>
        <w:rPr>
          <w:lang w:val="el-GR"/>
        </w:rPr>
        <w:t>αντικαθιστανται</w:t>
      </w:r>
      <w:proofErr w:type="spellEnd"/>
      <w:r>
        <w:rPr>
          <w:lang w:val="el-GR"/>
        </w:rPr>
        <w:t xml:space="preserve"> από το ΜΕΓΙΣΤΟΝ και ΕΛΑΧΙΣΤΟΝ, </w:t>
      </w:r>
    </w:p>
    <w:p w14:paraId="207506E7" w14:textId="77777777" w:rsidR="00A41BBA" w:rsidRPr="009249C0" w:rsidRDefault="00A41BBA" w:rsidP="00A41BBA">
      <w:pPr>
        <w:spacing w:after="200" w:line="276" w:lineRule="auto"/>
        <w:rPr>
          <w:lang w:val="el-GR"/>
        </w:rPr>
      </w:pPr>
      <w:r w:rsidRPr="009249C0">
        <w:rPr>
          <w:lang w:val="el-GR"/>
        </w:rPr>
        <w:br w:type="page"/>
      </w:r>
    </w:p>
    <w:p w14:paraId="44969652" w14:textId="77777777" w:rsidR="00A41BBA" w:rsidRPr="009249C0" w:rsidRDefault="00A41BBA" w:rsidP="00A41BBA">
      <w:pPr>
        <w:rPr>
          <w:lang w:val="el-GR"/>
        </w:rPr>
      </w:pPr>
    </w:p>
    <w:p w14:paraId="6011AFCA" w14:textId="77777777" w:rsidR="00A41BBA" w:rsidRDefault="00A41BBA" w:rsidP="00A41BBA">
      <w:pPr>
        <w:rPr>
          <w:lang w:val="en-US"/>
        </w:rPr>
      </w:pPr>
      <w:r w:rsidRPr="009249C0">
        <w:rPr>
          <w:lang w:val="el-GR"/>
        </w:rPr>
        <w:tab/>
      </w:r>
      <w:r>
        <w:rPr>
          <w:noProof/>
          <w:lang w:val="el-GR" w:eastAsia="el-GR"/>
        </w:rPr>
        <w:drawing>
          <wp:inline distT="0" distB="0" distL="0" distR="0" wp14:anchorId="31496F3B" wp14:editId="693D03F9">
            <wp:extent cx="4867275" cy="4457700"/>
            <wp:effectExtent l="0" t="0" r="9525" b="0"/>
            <wp:docPr id="378648557" name="Picture 378648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867275" cy="4457700"/>
                    </a:xfrm>
                    <a:prstGeom prst="rect">
                      <a:avLst/>
                    </a:prstGeom>
                  </pic:spPr>
                </pic:pic>
              </a:graphicData>
            </a:graphic>
          </wp:inline>
        </w:drawing>
      </w:r>
    </w:p>
    <w:p w14:paraId="2191B6B8" w14:textId="77777777" w:rsidR="00A41BBA" w:rsidRDefault="00A41BBA" w:rsidP="00A41BBA">
      <w:pPr>
        <w:rPr>
          <w:lang w:val="en-US"/>
        </w:rPr>
      </w:pPr>
    </w:p>
    <w:p w14:paraId="6E1B7E9E" w14:textId="77777777" w:rsidR="00A41BBA" w:rsidRDefault="00A41BBA" w:rsidP="00A41BBA">
      <w:pPr>
        <w:rPr>
          <w:lang w:val="en-US"/>
        </w:rPr>
      </w:pPr>
      <w:r>
        <w:rPr>
          <w:noProof/>
          <w:lang w:val="el-GR" w:eastAsia="el-GR"/>
        </w:rPr>
        <w:drawing>
          <wp:inline distT="0" distB="0" distL="0" distR="0" wp14:anchorId="64CE439E" wp14:editId="5804EE45">
            <wp:extent cx="5274310" cy="1111250"/>
            <wp:effectExtent l="0" t="0" r="2540" b="0"/>
            <wp:docPr id="1890447859" name="Picture 1890447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274310" cy="1111250"/>
                    </a:xfrm>
                    <a:prstGeom prst="rect">
                      <a:avLst/>
                    </a:prstGeom>
                  </pic:spPr>
                </pic:pic>
              </a:graphicData>
            </a:graphic>
          </wp:inline>
        </w:drawing>
      </w:r>
    </w:p>
    <w:p w14:paraId="2FD56212" w14:textId="77777777" w:rsidR="00A41BBA" w:rsidRDefault="00A41BBA" w:rsidP="00A41BBA">
      <w:pPr>
        <w:rPr>
          <w:lang w:val="en-US"/>
        </w:rPr>
      </w:pPr>
      <w:r>
        <w:rPr>
          <w:noProof/>
          <w:lang w:val="el-GR" w:eastAsia="el-GR"/>
        </w:rPr>
        <w:drawing>
          <wp:inline distT="0" distB="0" distL="0" distR="0" wp14:anchorId="5035C028" wp14:editId="3919985F">
            <wp:extent cx="5274310" cy="1548130"/>
            <wp:effectExtent l="0" t="0" r="2540" b="0"/>
            <wp:docPr id="983395676" name="Picture 983395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274310" cy="1548130"/>
                    </a:xfrm>
                    <a:prstGeom prst="rect">
                      <a:avLst/>
                    </a:prstGeom>
                  </pic:spPr>
                </pic:pic>
              </a:graphicData>
            </a:graphic>
          </wp:inline>
        </w:drawing>
      </w:r>
    </w:p>
    <w:p w14:paraId="28200AF5" w14:textId="77777777" w:rsidR="00A41BBA" w:rsidRDefault="00A41BBA" w:rsidP="00A41BBA">
      <w:pPr>
        <w:rPr>
          <w:lang w:val="en-US"/>
        </w:rPr>
      </w:pPr>
    </w:p>
    <w:p w14:paraId="7051183E" w14:textId="77777777" w:rsidR="00A41BBA" w:rsidRDefault="00A41BBA" w:rsidP="00A41BBA">
      <w:pPr>
        <w:spacing w:after="200" w:line="276" w:lineRule="auto"/>
        <w:rPr>
          <w:lang w:val="en-US"/>
        </w:rPr>
      </w:pPr>
      <w:r>
        <w:rPr>
          <w:lang w:val="en-US"/>
        </w:rPr>
        <w:br w:type="page"/>
      </w:r>
    </w:p>
    <w:p w14:paraId="721BE80C" w14:textId="77777777" w:rsidR="00A41BBA" w:rsidRDefault="00A41BBA" w:rsidP="00A41BBA">
      <w:pPr>
        <w:rPr>
          <w:lang w:val="en-US"/>
        </w:rPr>
      </w:pPr>
    </w:p>
    <w:p w14:paraId="33A2195C" w14:textId="77777777" w:rsidR="00A41BBA" w:rsidRPr="00645759" w:rsidRDefault="00A41BBA" w:rsidP="00A41BBA">
      <w:pPr>
        <w:rPr>
          <w:lang w:val="en-US"/>
        </w:rPr>
      </w:pPr>
      <w:r>
        <w:rPr>
          <w:lang w:val="en-US"/>
        </w:rPr>
        <w:tab/>
      </w:r>
      <w:r>
        <w:rPr>
          <w:lang w:val="el-GR"/>
        </w:rPr>
        <w:tab/>
      </w:r>
      <w:proofErr w:type="spellStart"/>
      <w:r>
        <w:rPr>
          <w:lang w:val="el-GR"/>
        </w:rPr>
        <w:t>Γραφω</w:t>
      </w:r>
      <w:proofErr w:type="spellEnd"/>
      <w:r>
        <w:rPr>
          <w:lang w:val="el-GR"/>
        </w:rPr>
        <w:t xml:space="preserve"> </w:t>
      </w:r>
      <w:proofErr w:type="spellStart"/>
      <w:r>
        <w:rPr>
          <w:lang w:val="el-GR"/>
        </w:rPr>
        <w:t>καπως</w:t>
      </w:r>
      <w:proofErr w:type="spellEnd"/>
      <w:r>
        <w:rPr>
          <w:lang w:val="el-GR"/>
        </w:rPr>
        <w:t xml:space="preserve"> </w:t>
      </w:r>
      <w:proofErr w:type="spellStart"/>
      <w:r>
        <w:rPr>
          <w:lang w:val="el-GR"/>
        </w:rPr>
        <w:t>αναλυτικοτερα</w:t>
      </w:r>
      <w:proofErr w:type="spellEnd"/>
      <w:r>
        <w:rPr>
          <w:lang w:val="el-GR"/>
        </w:rPr>
        <w:t xml:space="preserve"> τα </w:t>
      </w:r>
      <w:proofErr w:type="spellStart"/>
      <w:r>
        <w:rPr>
          <w:lang w:val="el-GR"/>
        </w:rPr>
        <w:t>ανωτερω</w:t>
      </w:r>
      <w:proofErr w:type="spellEnd"/>
      <w:r>
        <w:rPr>
          <w:lang w:val="el-GR"/>
        </w:rPr>
        <w:t xml:space="preserve"> </w:t>
      </w:r>
    </w:p>
    <w:p w14:paraId="6CB3A1C8" w14:textId="77777777" w:rsidR="00A41BBA" w:rsidRDefault="00A41BBA" w:rsidP="00A41BBA">
      <w:pPr>
        <w:rPr>
          <w:lang w:val="en-US"/>
        </w:rPr>
      </w:pPr>
      <w:r>
        <w:rPr>
          <w:noProof/>
          <w:lang w:val="el-GR" w:eastAsia="el-GR"/>
        </w:rPr>
        <w:drawing>
          <wp:inline distT="0" distB="0" distL="0" distR="0" wp14:anchorId="25F7462F" wp14:editId="1A4C5277">
            <wp:extent cx="4867275" cy="4457700"/>
            <wp:effectExtent l="0" t="0" r="9525" b="0"/>
            <wp:docPr id="781477660" name="Picture 78147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867275" cy="4457700"/>
                    </a:xfrm>
                    <a:prstGeom prst="rect">
                      <a:avLst/>
                    </a:prstGeom>
                  </pic:spPr>
                </pic:pic>
              </a:graphicData>
            </a:graphic>
          </wp:inline>
        </w:drawing>
      </w:r>
    </w:p>
    <w:p w14:paraId="42525ACF" w14:textId="77777777" w:rsidR="00A41BBA" w:rsidRDefault="00A41BBA" w:rsidP="00A41BBA">
      <w:pPr>
        <w:rPr>
          <w:lang w:val="en-US"/>
        </w:rPr>
      </w:pPr>
      <w:r>
        <w:rPr>
          <w:noProof/>
          <w:lang w:val="el-GR" w:eastAsia="el-GR"/>
        </w:rPr>
        <w:drawing>
          <wp:inline distT="0" distB="0" distL="0" distR="0" wp14:anchorId="7D046D74" wp14:editId="2DE7ED42">
            <wp:extent cx="5274310" cy="1626870"/>
            <wp:effectExtent l="0" t="0" r="2540" b="0"/>
            <wp:docPr id="1448222516" name="Picture 1448222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χχ118.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274310" cy="1626870"/>
                    </a:xfrm>
                    <a:prstGeom prst="rect">
                      <a:avLst/>
                    </a:prstGeom>
                  </pic:spPr>
                </pic:pic>
              </a:graphicData>
            </a:graphic>
          </wp:inline>
        </w:drawing>
      </w:r>
    </w:p>
    <w:p w14:paraId="6C72996E" w14:textId="77777777" w:rsidR="00A41BBA" w:rsidRDefault="00A41BBA" w:rsidP="00A41BBA">
      <w:pPr>
        <w:rPr>
          <w:lang w:val="en-US"/>
        </w:rPr>
      </w:pPr>
      <w:r>
        <w:rPr>
          <w:noProof/>
          <w:lang w:val="el-GR" w:eastAsia="el-GR"/>
        </w:rPr>
        <w:drawing>
          <wp:inline distT="0" distB="0" distL="0" distR="0" wp14:anchorId="3585C908" wp14:editId="687DF964">
            <wp:extent cx="5274310" cy="1725295"/>
            <wp:effectExtent l="0" t="0" r="2540" b="8255"/>
            <wp:docPr id="1800716393" name="Picture 1800716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χχ119.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274310" cy="1725295"/>
                    </a:xfrm>
                    <a:prstGeom prst="rect">
                      <a:avLst/>
                    </a:prstGeom>
                  </pic:spPr>
                </pic:pic>
              </a:graphicData>
            </a:graphic>
          </wp:inline>
        </w:drawing>
      </w:r>
    </w:p>
    <w:p w14:paraId="0374EFD3" w14:textId="77777777" w:rsidR="00A41BBA" w:rsidRDefault="00A41BBA" w:rsidP="00A41BBA">
      <w:pPr>
        <w:spacing w:after="200" w:line="276" w:lineRule="auto"/>
        <w:rPr>
          <w:lang w:val="en-US"/>
        </w:rPr>
      </w:pPr>
      <w:r>
        <w:rPr>
          <w:lang w:val="en-US"/>
        </w:rPr>
        <w:br w:type="page"/>
      </w:r>
    </w:p>
    <w:p w14:paraId="382123A1" w14:textId="77777777" w:rsidR="00A41BBA" w:rsidRDefault="00A41BBA" w:rsidP="00A41BBA">
      <w:pPr>
        <w:rPr>
          <w:lang w:val="en-US"/>
        </w:rPr>
      </w:pPr>
    </w:p>
    <w:p w14:paraId="6A60B73F" w14:textId="77777777" w:rsidR="00A41BBA" w:rsidRDefault="00A41BBA" w:rsidP="00A41BBA">
      <w:pPr>
        <w:rPr>
          <w:lang w:val="en-US"/>
        </w:rPr>
      </w:pPr>
      <w:r>
        <w:rPr>
          <w:noProof/>
          <w:lang w:val="el-GR" w:eastAsia="el-GR"/>
        </w:rPr>
        <w:drawing>
          <wp:inline distT="0" distB="0" distL="0" distR="0" wp14:anchorId="43D56817" wp14:editId="6D07105F">
            <wp:extent cx="5274310" cy="1485900"/>
            <wp:effectExtent l="0" t="0" r="2540" b="0"/>
            <wp:docPr id="2022307821" name="Picture 2022307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274310" cy="1485900"/>
                    </a:xfrm>
                    <a:prstGeom prst="rect">
                      <a:avLst/>
                    </a:prstGeom>
                  </pic:spPr>
                </pic:pic>
              </a:graphicData>
            </a:graphic>
          </wp:inline>
        </w:drawing>
      </w:r>
    </w:p>
    <w:p w14:paraId="1B62CAF9" w14:textId="77777777" w:rsidR="00A41BBA" w:rsidRDefault="00A41BBA" w:rsidP="00A41BBA">
      <w:pPr>
        <w:rPr>
          <w:lang w:val="en-US"/>
        </w:rPr>
      </w:pPr>
      <w:r>
        <w:rPr>
          <w:noProof/>
          <w:lang w:val="el-GR" w:eastAsia="el-GR"/>
        </w:rPr>
        <w:drawing>
          <wp:inline distT="0" distB="0" distL="0" distR="0" wp14:anchorId="430BFA6F" wp14:editId="3D9339C9">
            <wp:extent cx="4867275" cy="4457700"/>
            <wp:effectExtent l="0" t="0" r="9525" b="0"/>
            <wp:docPr id="1181788086" name="Picture 118178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867275" cy="4457700"/>
                    </a:xfrm>
                    <a:prstGeom prst="rect">
                      <a:avLst/>
                    </a:prstGeom>
                  </pic:spPr>
                </pic:pic>
              </a:graphicData>
            </a:graphic>
          </wp:inline>
        </w:drawing>
      </w:r>
    </w:p>
    <w:p w14:paraId="38117931" w14:textId="77777777" w:rsidR="00A41BBA" w:rsidRDefault="00A41BBA" w:rsidP="00A41BBA">
      <w:pPr>
        <w:spacing w:after="200" w:line="276" w:lineRule="auto"/>
        <w:rPr>
          <w:lang w:val="en-US"/>
        </w:rPr>
      </w:pPr>
      <w:r>
        <w:rPr>
          <w:lang w:val="en-US"/>
        </w:rPr>
        <w:br w:type="page"/>
      </w:r>
    </w:p>
    <w:p w14:paraId="11631243" w14:textId="77777777" w:rsidR="00A41BBA" w:rsidRDefault="00A41BBA" w:rsidP="00A41BBA">
      <w:pPr>
        <w:spacing w:after="200" w:line="276" w:lineRule="auto"/>
        <w:rPr>
          <w:lang w:val="el-GR"/>
        </w:rPr>
      </w:pPr>
    </w:p>
    <w:p w14:paraId="20C0566E" w14:textId="77777777" w:rsidR="00A41BBA" w:rsidRDefault="00A41BBA" w:rsidP="00A41BBA">
      <w:pPr>
        <w:spacing w:after="200" w:line="276" w:lineRule="auto"/>
        <w:rPr>
          <w:lang w:val="el-GR"/>
        </w:rPr>
      </w:pPr>
      <w:r>
        <w:rPr>
          <w:noProof/>
        </w:rPr>
        <w:drawing>
          <wp:inline distT="0" distB="0" distL="0" distR="0" wp14:anchorId="541C961B" wp14:editId="67B76B97">
            <wp:extent cx="5274310" cy="3559175"/>
            <wp:effectExtent l="0" t="0" r="2540" b="3175"/>
            <wp:docPr id="8622872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74310" cy="3559175"/>
                    </a:xfrm>
                    <a:prstGeom prst="rect">
                      <a:avLst/>
                    </a:prstGeom>
                    <a:noFill/>
                    <a:ln>
                      <a:noFill/>
                    </a:ln>
                  </pic:spPr>
                </pic:pic>
              </a:graphicData>
            </a:graphic>
          </wp:inline>
        </w:drawing>
      </w:r>
    </w:p>
    <w:p w14:paraId="0DC07562" w14:textId="77777777" w:rsidR="00A41BBA" w:rsidRPr="009249C0" w:rsidRDefault="00A41BBA" w:rsidP="00A41BBA">
      <w:pPr>
        <w:spacing w:after="200" w:line="276" w:lineRule="auto"/>
        <w:rPr>
          <w:color w:val="FF0000"/>
          <w:lang w:val="el-GR"/>
        </w:rPr>
      </w:pPr>
      <w:r w:rsidRPr="009249C0">
        <w:rPr>
          <w:lang w:val="el-GR"/>
        </w:rPr>
        <w:t>,</w:t>
      </w:r>
    </w:p>
    <w:p w14:paraId="2B63E5A7" w14:textId="77777777" w:rsidR="00A41BBA" w:rsidRPr="009249C0" w:rsidRDefault="00A41BBA" w:rsidP="00A41BBA">
      <w:pPr>
        <w:spacing w:after="200" w:line="276" w:lineRule="auto"/>
        <w:rPr>
          <w:color w:val="FF0000"/>
          <w:lang w:val="el-GR"/>
        </w:rPr>
      </w:pPr>
    </w:p>
    <w:p w14:paraId="326E0239" w14:textId="77777777" w:rsidR="00A41BBA" w:rsidRDefault="00A41BBA" w:rsidP="00A41BBA">
      <w:pPr>
        <w:spacing w:after="200" w:line="276" w:lineRule="auto"/>
        <w:rPr>
          <w:lang w:val="el-GR"/>
        </w:rPr>
      </w:pPr>
      <w:r w:rsidRPr="009249C0">
        <w:rPr>
          <w:lang w:val="el-GR"/>
        </w:rPr>
        <w:tab/>
      </w:r>
      <w:r>
        <w:rPr>
          <w:lang w:val="en-US"/>
        </w:rPr>
        <w:t>Ti</w:t>
      </w:r>
      <w:r w:rsidRPr="009249C0">
        <w:rPr>
          <w:lang w:val="el-GR"/>
        </w:rPr>
        <w:t xml:space="preserve"> </w:t>
      </w:r>
      <w:proofErr w:type="spellStart"/>
      <w:r>
        <w:rPr>
          <w:lang w:val="en-US"/>
        </w:rPr>
        <w:t>ennooyse</w:t>
      </w:r>
      <w:proofErr w:type="spellEnd"/>
      <w:r w:rsidRPr="009249C0">
        <w:rPr>
          <w:lang w:val="el-GR"/>
        </w:rPr>
        <w:t xml:space="preserve"> </w:t>
      </w:r>
      <w:r>
        <w:rPr>
          <w:lang w:val="en-US"/>
        </w:rPr>
        <w:t>o</w:t>
      </w:r>
      <w:r w:rsidRPr="009249C0">
        <w:rPr>
          <w:lang w:val="el-GR"/>
        </w:rPr>
        <w:t xml:space="preserve"> </w:t>
      </w:r>
      <w:r>
        <w:rPr>
          <w:lang w:val="el-GR"/>
        </w:rPr>
        <w:t>ΦΕΡΜΑΤ με το</w:t>
      </w:r>
    </w:p>
    <w:p w14:paraId="41581448" w14:textId="77777777" w:rsidR="00A41BBA" w:rsidRPr="002B6D98" w:rsidRDefault="00A41BBA" w:rsidP="00A41BBA">
      <w:pPr>
        <w:ind w:left="720"/>
        <w:rPr>
          <w:b/>
          <w:color w:val="FF0000"/>
          <w:lang w:val="en-US"/>
        </w:rPr>
      </w:pPr>
      <w:r w:rsidRPr="002B6D98">
        <w:rPr>
          <w:lang w:val="en-US"/>
        </w:rPr>
        <w:t>«</w:t>
      </w:r>
      <w:r w:rsidRPr="00B65F29">
        <w:rPr>
          <w:lang w:val="en-US"/>
        </w:rPr>
        <w:t xml:space="preserve">. </w:t>
      </w:r>
      <w:r w:rsidRPr="00AA3A3F">
        <w:rPr>
          <w:b/>
          <w:lang w:val="en-US"/>
        </w:rPr>
        <w:t xml:space="preserve">. </w:t>
      </w:r>
      <w:r w:rsidRPr="006077BF">
        <w:rPr>
          <w:b/>
          <w:color w:val="FF0000"/>
          <w:lang w:val="en-US"/>
        </w:rPr>
        <w:t>I have had to</w:t>
      </w:r>
      <w:r w:rsidRPr="002B6D98">
        <w:rPr>
          <w:b/>
          <w:color w:val="FF0000"/>
          <w:lang w:val="en-US"/>
        </w:rPr>
        <w:t xml:space="preserve"> </w:t>
      </w:r>
      <w:r w:rsidRPr="006077BF">
        <w:rPr>
          <w:b/>
          <w:color w:val="FF0000"/>
          <w:lang w:val="en-US"/>
        </w:rPr>
        <w:t>follow a path other than that of Archimedes in the quadrature of the</w:t>
      </w:r>
      <w:r w:rsidRPr="002B6D98">
        <w:rPr>
          <w:b/>
          <w:color w:val="FF0000"/>
          <w:lang w:val="en-US"/>
        </w:rPr>
        <w:t xml:space="preserve"> </w:t>
      </w:r>
      <w:r w:rsidRPr="006077BF">
        <w:rPr>
          <w:b/>
          <w:color w:val="FF0000"/>
          <w:lang w:val="en-US"/>
        </w:rPr>
        <w:t>parabola and that I would never have solved it by the latter means</w:t>
      </w:r>
      <w:proofErr w:type="gramStart"/>
      <w:r w:rsidRPr="002B6D98">
        <w:rPr>
          <w:b/>
          <w:color w:val="FF0000"/>
          <w:lang w:val="en-US"/>
        </w:rPr>
        <w:t>»  ?</w:t>
      </w:r>
      <w:proofErr w:type="gramEnd"/>
    </w:p>
    <w:p w14:paraId="6B0EE43F" w14:textId="77777777" w:rsidR="00A41BBA" w:rsidRPr="001F16D8" w:rsidRDefault="00A41BBA" w:rsidP="00A41BBA">
      <w:pPr>
        <w:ind w:left="720"/>
        <w:rPr>
          <w:lang w:val="el-GR"/>
        </w:rPr>
      </w:pPr>
      <w:r w:rsidRPr="002B6D98">
        <w:rPr>
          <w:b/>
          <w:color w:val="FF0000"/>
          <w:lang w:val="en-US"/>
        </w:rPr>
        <w:tab/>
      </w:r>
      <w:r>
        <w:rPr>
          <w:b/>
          <w:color w:val="FF0000"/>
          <w:lang w:val="el-GR"/>
        </w:rPr>
        <w:t xml:space="preserve">Στο </w:t>
      </w:r>
      <w:proofErr w:type="spellStart"/>
      <w:r>
        <w:rPr>
          <w:b/>
          <w:color w:val="FF0000"/>
          <w:lang w:val="el-GR"/>
        </w:rPr>
        <w:t>πανεπιστημιο</w:t>
      </w:r>
      <w:proofErr w:type="spellEnd"/>
      <w:r>
        <w:rPr>
          <w:b/>
          <w:color w:val="FF0000"/>
          <w:lang w:val="el-GR"/>
        </w:rPr>
        <w:t xml:space="preserve"> πως τω </w:t>
      </w:r>
      <w:proofErr w:type="spellStart"/>
      <w:r>
        <w:rPr>
          <w:b/>
          <w:color w:val="FF0000"/>
          <w:lang w:val="el-GR"/>
        </w:rPr>
        <w:t>καναμε</w:t>
      </w:r>
      <w:proofErr w:type="spellEnd"/>
      <w:r>
        <w:rPr>
          <w:b/>
          <w:color w:val="FF0000"/>
          <w:lang w:val="el-GR"/>
        </w:rPr>
        <w:t xml:space="preserve"> ?</w:t>
      </w:r>
    </w:p>
    <w:p w14:paraId="355739C7" w14:textId="77777777" w:rsidR="00A41BBA" w:rsidRPr="009249C0" w:rsidRDefault="00A41BBA" w:rsidP="00A41BBA">
      <w:pPr>
        <w:spacing w:after="200" w:line="276" w:lineRule="auto"/>
        <w:rPr>
          <w:lang w:val="el-GR"/>
        </w:rPr>
      </w:pPr>
      <w:r w:rsidRPr="009249C0">
        <w:rPr>
          <w:lang w:val="el-GR"/>
        </w:rPr>
        <w:br w:type="page"/>
      </w:r>
    </w:p>
    <w:p w14:paraId="42847D4D" w14:textId="77777777" w:rsidR="00A41BBA" w:rsidRDefault="00A41BBA" w:rsidP="00A41BBA">
      <w:pPr>
        <w:rPr>
          <w:lang w:val="el-GR"/>
        </w:rPr>
      </w:pPr>
      <w:r>
        <w:rPr>
          <w:lang w:val="el-GR"/>
        </w:rPr>
        <w:lastRenderedPageBreak/>
        <w:tab/>
      </w:r>
    </w:p>
    <w:p w14:paraId="588077E6" w14:textId="17DBA559" w:rsidR="00641AC2" w:rsidRDefault="00641AC2"/>
    <w:sectPr w:rsidR="00641AC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panose1 w:val="02020500000000000000"/>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MT">
    <w:altName w:val="MS Mincho"/>
    <w:panose1 w:val="00000000000000000000"/>
    <w:charset w:val="A1"/>
    <w:family w:val="auto"/>
    <w:notTrueType/>
    <w:pitch w:val="default"/>
    <w:sig w:usb0="00000081" w:usb1="00000000" w:usb2="00000000" w:usb3="00000000" w:csb0="00000008" w:csb1="00000000"/>
  </w:font>
  <w:font w:name="Cambria Math">
    <w:panose1 w:val="02040503050406030204"/>
    <w:charset w:val="A1"/>
    <w:family w:val="roman"/>
    <w:pitch w:val="variable"/>
    <w:sig w:usb0="E00006FF" w:usb1="420024FF" w:usb2="02000000" w:usb3="00000000" w:csb0="0000019F" w:csb1="00000000"/>
  </w:font>
  <w:font w:name="Times-Roman">
    <w:altName w:val="Times New Roman"/>
    <w:panose1 w:val="00000000000000000000"/>
    <w:charset w:val="00"/>
    <w:family w:val="swiss"/>
    <w:notTrueType/>
    <w:pitch w:val="default"/>
    <w:sig w:usb0="00000007" w:usb1="00000000" w:usb2="00000000" w:usb3="00000000" w:csb0="0000000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8EE65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34345A"/>
    <w:multiLevelType w:val="hybridMultilevel"/>
    <w:tmpl w:val="094AA08E"/>
    <w:lvl w:ilvl="0" w:tplc="5E8216F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15:restartNumberingAfterBreak="0">
    <w:nsid w:val="25F560C3"/>
    <w:multiLevelType w:val="hybridMultilevel"/>
    <w:tmpl w:val="2092E1EE"/>
    <w:lvl w:ilvl="0" w:tplc="0B68D87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316A69C0"/>
    <w:multiLevelType w:val="hybridMultilevel"/>
    <w:tmpl w:val="EC40D39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9A23925"/>
    <w:multiLevelType w:val="hybridMultilevel"/>
    <w:tmpl w:val="DE68F08A"/>
    <w:lvl w:ilvl="0" w:tplc="62328996">
      <w:start w:val="1"/>
      <w:numFmt w:val="bullet"/>
      <w:lvlText w:val="•"/>
      <w:lvlJc w:val="left"/>
      <w:pPr>
        <w:tabs>
          <w:tab w:val="num" w:pos="720"/>
        </w:tabs>
        <w:ind w:left="720" w:hanging="360"/>
      </w:pPr>
      <w:rPr>
        <w:rFonts w:ascii="Arial" w:hAnsi="Arial" w:hint="default"/>
      </w:rPr>
    </w:lvl>
    <w:lvl w:ilvl="1" w:tplc="B49A1E48" w:tentative="1">
      <w:start w:val="1"/>
      <w:numFmt w:val="bullet"/>
      <w:lvlText w:val="•"/>
      <w:lvlJc w:val="left"/>
      <w:pPr>
        <w:tabs>
          <w:tab w:val="num" w:pos="1440"/>
        </w:tabs>
        <w:ind w:left="1440" w:hanging="360"/>
      </w:pPr>
      <w:rPr>
        <w:rFonts w:ascii="Arial" w:hAnsi="Arial" w:hint="default"/>
      </w:rPr>
    </w:lvl>
    <w:lvl w:ilvl="2" w:tplc="FE18A8B6" w:tentative="1">
      <w:start w:val="1"/>
      <w:numFmt w:val="bullet"/>
      <w:lvlText w:val="•"/>
      <w:lvlJc w:val="left"/>
      <w:pPr>
        <w:tabs>
          <w:tab w:val="num" w:pos="2160"/>
        </w:tabs>
        <w:ind w:left="2160" w:hanging="360"/>
      </w:pPr>
      <w:rPr>
        <w:rFonts w:ascii="Arial" w:hAnsi="Arial" w:hint="default"/>
      </w:rPr>
    </w:lvl>
    <w:lvl w:ilvl="3" w:tplc="EF8EB8CC" w:tentative="1">
      <w:start w:val="1"/>
      <w:numFmt w:val="bullet"/>
      <w:lvlText w:val="•"/>
      <w:lvlJc w:val="left"/>
      <w:pPr>
        <w:tabs>
          <w:tab w:val="num" w:pos="2880"/>
        </w:tabs>
        <w:ind w:left="2880" w:hanging="360"/>
      </w:pPr>
      <w:rPr>
        <w:rFonts w:ascii="Arial" w:hAnsi="Arial" w:hint="default"/>
      </w:rPr>
    </w:lvl>
    <w:lvl w:ilvl="4" w:tplc="18BE99F8" w:tentative="1">
      <w:start w:val="1"/>
      <w:numFmt w:val="bullet"/>
      <w:lvlText w:val="•"/>
      <w:lvlJc w:val="left"/>
      <w:pPr>
        <w:tabs>
          <w:tab w:val="num" w:pos="3600"/>
        </w:tabs>
        <w:ind w:left="3600" w:hanging="360"/>
      </w:pPr>
      <w:rPr>
        <w:rFonts w:ascii="Arial" w:hAnsi="Arial" w:hint="default"/>
      </w:rPr>
    </w:lvl>
    <w:lvl w:ilvl="5" w:tplc="59F20440" w:tentative="1">
      <w:start w:val="1"/>
      <w:numFmt w:val="bullet"/>
      <w:lvlText w:val="•"/>
      <w:lvlJc w:val="left"/>
      <w:pPr>
        <w:tabs>
          <w:tab w:val="num" w:pos="4320"/>
        </w:tabs>
        <w:ind w:left="4320" w:hanging="360"/>
      </w:pPr>
      <w:rPr>
        <w:rFonts w:ascii="Arial" w:hAnsi="Arial" w:hint="default"/>
      </w:rPr>
    </w:lvl>
    <w:lvl w:ilvl="6" w:tplc="52F88322" w:tentative="1">
      <w:start w:val="1"/>
      <w:numFmt w:val="bullet"/>
      <w:lvlText w:val="•"/>
      <w:lvlJc w:val="left"/>
      <w:pPr>
        <w:tabs>
          <w:tab w:val="num" w:pos="5040"/>
        </w:tabs>
        <w:ind w:left="5040" w:hanging="360"/>
      </w:pPr>
      <w:rPr>
        <w:rFonts w:ascii="Arial" w:hAnsi="Arial" w:hint="default"/>
      </w:rPr>
    </w:lvl>
    <w:lvl w:ilvl="7" w:tplc="57F6FCCC" w:tentative="1">
      <w:start w:val="1"/>
      <w:numFmt w:val="bullet"/>
      <w:lvlText w:val="•"/>
      <w:lvlJc w:val="left"/>
      <w:pPr>
        <w:tabs>
          <w:tab w:val="num" w:pos="5760"/>
        </w:tabs>
        <w:ind w:left="5760" w:hanging="360"/>
      </w:pPr>
      <w:rPr>
        <w:rFonts w:ascii="Arial" w:hAnsi="Arial" w:hint="default"/>
      </w:rPr>
    </w:lvl>
    <w:lvl w:ilvl="8" w:tplc="B8E4871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AEB765B"/>
    <w:multiLevelType w:val="hybridMultilevel"/>
    <w:tmpl w:val="CB84298E"/>
    <w:lvl w:ilvl="0" w:tplc="C652C268">
      <w:start w:val="1"/>
      <w:numFmt w:val="lowerLetter"/>
      <w:lvlText w:val="%1)"/>
      <w:lvlJc w:val="left"/>
      <w:pPr>
        <w:ind w:left="1860" w:hanging="360"/>
      </w:pPr>
      <w:rPr>
        <w:rFonts w:eastAsia="Times New Roman" w:hint="default"/>
        <w:sz w:val="24"/>
      </w:rPr>
    </w:lvl>
    <w:lvl w:ilvl="1" w:tplc="04080019" w:tentative="1">
      <w:start w:val="1"/>
      <w:numFmt w:val="lowerLetter"/>
      <w:lvlText w:val="%2."/>
      <w:lvlJc w:val="left"/>
      <w:pPr>
        <w:ind w:left="2580" w:hanging="360"/>
      </w:pPr>
    </w:lvl>
    <w:lvl w:ilvl="2" w:tplc="0408001B" w:tentative="1">
      <w:start w:val="1"/>
      <w:numFmt w:val="lowerRoman"/>
      <w:lvlText w:val="%3."/>
      <w:lvlJc w:val="right"/>
      <w:pPr>
        <w:ind w:left="3300" w:hanging="180"/>
      </w:pPr>
    </w:lvl>
    <w:lvl w:ilvl="3" w:tplc="0408000F" w:tentative="1">
      <w:start w:val="1"/>
      <w:numFmt w:val="decimal"/>
      <w:lvlText w:val="%4."/>
      <w:lvlJc w:val="left"/>
      <w:pPr>
        <w:ind w:left="4020" w:hanging="360"/>
      </w:pPr>
    </w:lvl>
    <w:lvl w:ilvl="4" w:tplc="04080019" w:tentative="1">
      <w:start w:val="1"/>
      <w:numFmt w:val="lowerLetter"/>
      <w:lvlText w:val="%5."/>
      <w:lvlJc w:val="left"/>
      <w:pPr>
        <w:ind w:left="4740" w:hanging="360"/>
      </w:pPr>
    </w:lvl>
    <w:lvl w:ilvl="5" w:tplc="0408001B" w:tentative="1">
      <w:start w:val="1"/>
      <w:numFmt w:val="lowerRoman"/>
      <w:lvlText w:val="%6."/>
      <w:lvlJc w:val="right"/>
      <w:pPr>
        <w:ind w:left="5460" w:hanging="180"/>
      </w:pPr>
    </w:lvl>
    <w:lvl w:ilvl="6" w:tplc="0408000F" w:tentative="1">
      <w:start w:val="1"/>
      <w:numFmt w:val="decimal"/>
      <w:lvlText w:val="%7."/>
      <w:lvlJc w:val="left"/>
      <w:pPr>
        <w:ind w:left="6180" w:hanging="360"/>
      </w:pPr>
    </w:lvl>
    <w:lvl w:ilvl="7" w:tplc="04080019" w:tentative="1">
      <w:start w:val="1"/>
      <w:numFmt w:val="lowerLetter"/>
      <w:lvlText w:val="%8."/>
      <w:lvlJc w:val="left"/>
      <w:pPr>
        <w:ind w:left="6900" w:hanging="360"/>
      </w:pPr>
    </w:lvl>
    <w:lvl w:ilvl="8" w:tplc="0408001B" w:tentative="1">
      <w:start w:val="1"/>
      <w:numFmt w:val="lowerRoman"/>
      <w:lvlText w:val="%9."/>
      <w:lvlJc w:val="right"/>
      <w:pPr>
        <w:ind w:left="7620" w:hanging="180"/>
      </w:pPr>
    </w:lvl>
  </w:abstractNum>
  <w:abstractNum w:abstractNumId="6" w15:restartNumberingAfterBreak="0">
    <w:nsid w:val="4A696038"/>
    <w:multiLevelType w:val="hybridMultilevel"/>
    <w:tmpl w:val="C310E9B0"/>
    <w:lvl w:ilvl="0" w:tplc="DEA060F2">
      <w:start w:val="1"/>
      <w:numFmt w:val="decimal"/>
      <w:pStyle w:val="Heading3"/>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B482CBE"/>
    <w:multiLevelType w:val="hybridMultilevel"/>
    <w:tmpl w:val="CB84298E"/>
    <w:lvl w:ilvl="0" w:tplc="C652C268">
      <w:start w:val="1"/>
      <w:numFmt w:val="lowerLetter"/>
      <w:lvlText w:val="%1)"/>
      <w:lvlJc w:val="left"/>
      <w:pPr>
        <w:ind w:left="1860" w:hanging="360"/>
      </w:pPr>
      <w:rPr>
        <w:rFonts w:eastAsia="Times New Roman" w:hint="default"/>
        <w:sz w:val="24"/>
      </w:rPr>
    </w:lvl>
    <w:lvl w:ilvl="1" w:tplc="04080019" w:tentative="1">
      <w:start w:val="1"/>
      <w:numFmt w:val="lowerLetter"/>
      <w:lvlText w:val="%2."/>
      <w:lvlJc w:val="left"/>
      <w:pPr>
        <w:ind w:left="2580" w:hanging="360"/>
      </w:pPr>
    </w:lvl>
    <w:lvl w:ilvl="2" w:tplc="0408001B" w:tentative="1">
      <w:start w:val="1"/>
      <w:numFmt w:val="lowerRoman"/>
      <w:lvlText w:val="%3."/>
      <w:lvlJc w:val="right"/>
      <w:pPr>
        <w:ind w:left="3300" w:hanging="180"/>
      </w:pPr>
    </w:lvl>
    <w:lvl w:ilvl="3" w:tplc="0408000F" w:tentative="1">
      <w:start w:val="1"/>
      <w:numFmt w:val="decimal"/>
      <w:lvlText w:val="%4."/>
      <w:lvlJc w:val="left"/>
      <w:pPr>
        <w:ind w:left="4020" w:hanging="360"/>
      </w:pPr>
    </w:lvl>
    <w:lvl w:ilvl="4" w:tplc="04080019" w:tentative="1">
      <w:start w:val="1"/>
      <w:numFmt w:val="lowerLetter"/>
      <w:lvlText w:val="%5."/>
      <w:lvlJc w:val="left"/>
      <w:pPr>
        <w:ind w:left="4740" w:hanging="360"/>
      </w:pPr>
    </w:lvl>
    <w:lvl w:ilvl="5" w:tplc="0408001B" w:tentative="1">
      <w:start w:val="1"/>
      <w:numFmt w:val="lowerRoman"/>
      <w:lvlText w:val="%6."/>
      <w:lvlJc w:val="right"/>
      <w:pPr>
        <w:ind w:left="5460" w:hanging="180"/>
      </w:pPr>
    </w:lvl>
    <w:lvl w:ilvl="6" w:tplc="0408000F" w:tentative="1">
      <w:start w:val="1"/>
      <w:numFmt w:val="decimal"/>
      <w:lvlText w:val="%7."/>
      <w:lvlJc w:val="left"/>
      <w:pPr>
        <w:ind w:left="6180" w:hanging="360"/>
      </w:pPr>
    </w:lvl>
    <w:lvl w:ilvl="7" w:tplc="04080019" w:tentative="1">
      <w:start w:val="1"/>
      <w:numFmt w:val="lowerLetter"/>
      <w:lvlText w:val="%8."/>
      <w:lvlJc w:val="left"/>
      <w:pPr>
        <w:ind w:left="6900" w:hanging="360"/>
      </w:pPr>
    </w:lvl>
    <w:lvl w:ilvl="8" w:tplc="0408001B" w:tentative="1">
      <w:start w:val="1"/>
      <w:numFmt w:val="lowerRoman"/>
      <w:lvlText w:val="%9."/>
      <w:lvlJc w:val="right"/>
      <w:pPr>
        <w:ind w:left="7620" w:hanging="180"/>
      </w:pPr>
    </w:lvl>
  </w:abstractNum>
  <w:abstractNum w:abstractNumId="8" w15:restartNumberingAfterBreak="0">
    <w:nsid w:val="60A03118"/>
    <w:multiLevelType w:val="multilevel"/>
    <w:tmpl w:val="395C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E96A82"/>
    <w:multiLevelType w:val="hybridMultilevel"/>
    <w:tmpl w:val="2C041E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715471C1"/>
    <w:multiLevelType w:val="multilevel"/>
    <w:tmpl w:val="91FA8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DE58AF"/>
    <w:multiLevelType w:val="hybridMultilevel"/>
    <w:tmpl w:val="FC20FAB0"/>
    <w:lvl w:ilvl="0" w:tplc="FEC692BA">
      <w:start w:val="1"/>
      <w:numFmt w:val="bullet"/>
      <w:lvlText w:val="•"/>
      <w:lvlJc w:val="left"/>
      <w:pPr>
        <w:tabs>
          <w:tab w:val="num" w:pos="720"/>
        </w:tabs>
        <w:ind w:left="720" w:hanging="360"/>
      </w:pPr>
      <w:rPr>
        <w:rFonts w:ascii="Arial" w:hAnsi="Arial" w:hint="default"/>
      </w:rPr>
    </w:lvl>
    <w:lvl w:ilvl="1" w:tplc="87F2EC88" w:tentative="1">
      <w:start w:val="1"/>
      <w:numFmt w:val="bullet"/>
      <w:lvlText w:val="•"/>
      <w:lvlJc w:val="left"/>
      <w:pPr>
        <w:tabs>
          <w:tab w:val="num" w:pos="1440"/>
        </w:tabs>
        <w:ind w:left="1440" w:hanging="360"/>
      </w:pPr>
      <w:rPr>
        <w:rFonts w:ascii="Arial" w:hAnsi="Arial" w:hint="default"/>
      </w:rPr>
    </w:lvl>
    <w:lvl w:ilvl="2" w:tplc="9A727388" w:tentative="1">
      <w:start w:val="1"/>
      <w:numFmt w:val="bullet"/>
      <w:lvlText w:val="•"/>
      <w:lvlJc w:val="left"/>
      <w:pPr>
        <w:tabs>
          <w:tab w:val="num" w:pos="2160"/>
        </w:tabs>
        <w:ind w:left="2160" w:hanging="360"/>
      </w:pPr>
      <w:rPr>
        <w:rFonts w:ascii="Arial" w:hAnsi="Arial" w:hint="default"/>
      </w:rPr>
    </w:lvl>
    <w:lvl w:ilvl="3" w:tplc="8D58DAB8" w:tentative="1">
      <w:start w:val="1"/>
      <w:numFmt w:val="bullet"/>
      <w:lvlText w:val="•"/>
      <w:lvlJc w:val="left"/>
      <w:pPr>
        <w:tabs>
          <w:tab w:val="num" w:pos="2880"/>
        </w:tabs>
        <w:ind w:left="2880" w:hanging="360"/>
      </w:pPr>
      <w:rPr>
        <w:rFonts w:ascii="Arial" w:hAnsi="Arial" w:hint="default"/>
      </w:rPr>
    </w:lvl>
    <w:lvl w:ilvl="4" w:tplc="5EFC63C8" w:tentative="1">
      <w:start w:val="1"/>
      <w:numFmt w:val="bullet"/>
      <w:lvlText w:val="•"/>
      <w:lvlJc w:val="left"/>
      <w:pPr>
        <w:tabs>
          <w:tab w:val="num" w:pos="3600"/>
        </w:tabs>
        <w:ind w:left="3600" w:hanging="360"/>
      </w:pPr>
      <w:rPr>
        <w:rFonts w:ascii="Arial" w:hAnsi="Arial" w:hint="default"/>
      </w:rPr>
    </w:lvl>
    <w:lvl w:ilvl="5" w:tplc="65DE6678" w:tentative="1">
      <w:start w:val="1"/>
      <w:numFmt w:val="bullet"/>
      <w:lvlText w:val="•"/>
      <w:lvlJc w:val="left"/>
      <w:pPr>
        <w:tabs>
          <w:tab w:val="num" w:pos="4320"/>
        </w:tabs>
        <w:ind w:left="4320" w:hanging="360"/>
      </w:pPr>
      <w:rPr>
        <w:rFonts w:ascii="Arial" w:hAnsi="Arial" w:hint="default"/>
      </w:rPr>
    </w:lvl>
    <w:lvl w:ilvl="6" w:tplc="AB0A3DA0" w:tentative="1">
      <w:start w:val="1"/>
      <w:numFmt w:val="bullet"/>
      <w:lvlText w:val="•"/>
      <w:lvlJc w:val="left"/>
      <w:pPr>
        <w:tabs>
          <w:tab w:val="num" w:pos="5040"/>
        </w:tabs>
        <w:ind w:left="5040" w:hanging="360"/>
      </w:pPr>
      <w:rPr>
        <w:rFonts w:ascii="Arial" w:hAnsi="Arial" w:hint="default"/>
      </w:rPr>
    </w:lvl>
    <w:lvl w:ilvl="7" w:tplc="7BF27ED4" w:tentative="1">
      <w:start w:val="1"/>
      <w:numFmt w:val="bullet"/>
      <w:lvlText w:val="•"/>
      <w:lvlJc w:val="left"/>
      <w:pPr>
        <w:tabs>
          <w:tab w:val="num" w:pos="5760"/>
        </w:tabs>
        <w:ind w:left="5760" w:hanging="360"/>
      </w:pPr>
      <w:rPr>
        <w:rFonts w:ascii="Arial" w:hAnsi="Arial" w:hint="default"/>
      </w:rPr>
    </w:lvl>
    <w:lvl w:ilvl="8" w:tplc="32FA2142" w:tentative="1">
      <w:start w:val="1"/>
      <w:numFmt w:val="bullet"/>
      <w:lvlText w:val="•"/>
      <w:lvlJc w:val="left"/>
      <w:pPr>
        <w:tabs>
          <w:tab w:val="num" w:pos="6480"/>
        </w:tabs>
        <w:ind w:left="6480" w:hanging="360"/>
      </w:pPr>
      <w:rPr>
        <w:rFonts w:ascii="Arial" w:hAnsi="Arial" w:hint="default"/>
      </w:rPr>
    </w:lvl>
  </w:abstractNum>
  <w:num w:numId="1" w16cid:durableId="2140799754">
    <w:abstractNumId w:val="6"/>
  </w:num>
  <w:num w:numId="2" w16cid:durableId="2045472154">
    <w:abstractNumId w:val="11"/>
  </w:num>
  <w:num w:numId="3" w16cid:durableId="1736079457">
    <w:abstractNumId w:val="4"/>
  </w:num>
  <w:num w:numId="4" w16cid:durableId="1915583272">
    <w:abstractNumId w:val="0"/>
  </w:num>
  <w:num w:numId="5" w16cid:durableId="1969629696">
    <w:abstractNumId w:val="1"/>
  </w:num>
  <w:num w:numId="6" w16cid:durableId="121268582">
    <w:abstractNumId w:val="7"/>
  </w:num>
  <w:num w:numId="7" w16cid:durableId="331377537">
    <w:abstractNumId w:val="5"/>
  </w:num>
  <w:num w:numId="8" w16cid:durableId="525212541">
    <w:abstractNumId w:val="9"/>
  </w:num>
  <w:num w:numId="9" w16cid:durableId="30963448">
    <w:abstractNumId w:val="3"/>
  </w:num>
  <w:num w:numId="10" w16cid:durableId="354506698">
    <w:abstractNumId w:val="2"/>
  </w:num>
  <w:num w:numId="11" w16cid:durableId="677269153">
    <w:abstractNumId w:val="8"/>
  </w:num>
  <w:num w:numId="12" w16cid:durableId="16607707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F5"/>
    <w:rsid w:val="0013592F"/>
    <w:rsid w:val="00236811"/>
    <w:rsid w:val="00254784"/>
    <w:rsid w:val="00641AC2"/>
    <w:rsid w:val="006C1C80"/>
    <w:rsid w:val="008321F5"/>
    <w:rsid w:val="00A41BBA"/>
    <w:rsid w:val="00D146EC"/>
    <w:rsid w:val="00D765C0"/>
    <w:rsid w:val="00E61DB0"/>
    <w:rsid w:val="00EA33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95D2D1-A4DF-4B9A-94C6-1E7E291FE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BBA"/>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8321F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8321F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autoRedefine/>
    <w:qFormat/>
    <w:rsid w:val="00254784"/>
    <w:pPr>
      <w:keepNext/>
      <w:numPr>
        <w:numId w:val="1"/>
      </w:numPr>
      <w:outlineLvl w:val="2"/>
    </w:pPr>
    <w:rPr>
      <w:rFonts w:ascii="Arial" w:hAnsi="Arial" w:cs="Arial"/>
      <w:b/>
      <w:bCs/>
      <w:color w:val="5B9BD5" w:themeColor="accent1"/>
      <w:sz w:val="28"/>
      <w:lang w:eastAsia="el-GR"/>
    </w:rPr>
  </w:style>
  <w:style w:type="paragraph" w:styleId="Heading4">
    <w:name w:val="heading 4"/>
    <w:basedOn w:val="Normal"/>
    <w:next w:val="Normal"/>
    <w:link w:val="Heading4Char"/>
    <w:uiPriority w:val="9"/>
    <w:unhideWhenUsed/>
    <w:qFormat/>
    <w:rsid w:val="008321F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8321F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8321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321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321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1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54784"/>
    <w:rPr>
      <w:rFonts w:ascii="Arial" w:eastAsia="Times New Roman" w:hAnsi="Arial" w:cs="Arial"/>
      <w:b/>
      <w:bCs/>
      <w:color w:val="5B9BD5" w:themeColor="accent1"/>
      <w:sz w:val="28"/>
      <w:szCs w:val="24"/>
      <w:lang w:eastAsia="el-GR"/>
    </w:rPr>
  </w:style>
  <w:style w:type="character" w:customStyle="1" w:styleId="Heading1Char">
    <w:name w:val="Heading 1 Char"/>
    <w:basedOn w:val="DefaultParagraphFont"/>
    <w:link w:val="Heading1"/>
    <w:uiPriority w:val="9"/>
    <w:rsid w:val="008321F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8321F5"/>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8321F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rsid w:val="008321F5"/>
    <w:rPr>
      <w:rFonts w:eastAsiaTheme="majorEastAsia" w:cstheme="majorBidi"/>
      <w:color w:val="2E74B5" w:themeColor="accent1" w:themeShade="BF"/>
    </w:rPr>
  </w:style>
  <w:style w:type="character" w:customStyle="1" w:styleId="Heading6Char">
    <w:name w:val="Heading 6 Char"/>
    <w:basedOn w:val="DefaultParagraphFont"/>
    <w:link w:val="Heading6"/>
    <w:uiPriority w:val="9"/>
    <w:rsid w:val="008321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321F5"/>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321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1F5"/>
    <w:rPr>
      <w:rFonts w:eastAsiaTheme="majorEastAsia" w:cstheme="majorBidi"/>
      <w:color w:val="272727" w:themeColor="text1" w:themeTint="D8"/>
    </w:rPr>
  </w:style>
  <w:style w:type="paragraph" w:styleId="Title">
    <w:name w:val="Title"/>
    <w:basedOn w:val="Normal"/>
    <w:next w:val="Normal"/>
    <w:link w:val="TitleChar"/>
    <w:uiPriority w:val="10"/>
    <w:qFormat/>
    <w:rsid w:val="008321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1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1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1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1F5"/>
    <w:pPr>
      <w:spacing w:before="160"/>
      <w:jc w:val="center"/>
    </w:pPr>
    <w:rPr>
      <w:i/>
      <w:iCs/>
      <w:color w:val="404040" w:themeColor="text1" w:themeTint="BF"/>
    </w:rPr>
  </w:style>
  <w:style w:type="character" w:customStyle="1" w:styleId="QuoteChar">
    <w:name w:val="Quote Char"/>
    <w:basedOn w:val="DefaultParagraphFont"/>
    <w:link w:val="Quote"/>
    <w:uiPriority w:val="29"/>
    <w:rsid w:val="008321F5"/>
    <w:rPr>
      <w:i/>
      <w:iCs/>
      <w:color w:val="404040" w:themeColor="text1" w:themeTint="BF"/>
    </w:rPr>
  </w:style>
  <w:style w:type="paragraph" w:styleId="ListParagraph">
    <w:name w:val="List Paragraph"/>
    <w:basedOn w:val="Normal"/>
    <w:uiPriority w:val="34"/>
    <w:qFormat/>
    <w:rsid w:val="008321F5"/>
    <w:pPr>
      <w:ind w:left="720"/>
      <w:contextualSpacing/>
    </w:pPr>
  </w:style>
  <w:style w:type="character" w:styleId="IntenseEmphasis">
    <w:name w:val="Intense Emphasis"/>
    <w:basedOn w:val="DefaultParagraphFont"/>
    <w:uiPriority w:val="21"/>
    <w:qFormat/>
    <w:rsid w:val="008321F5"/>
    <w:rPr>
      <w:i/>
      <w:iCs/>
      <w:color w:val="2E74B5" w:themeColor="accent1" w:themeShade="BF"/>
    </w:rPr>
  </w:style>
  <w:style w:type="paragraph" w:styleId="IntenseQuote">
    <w:name w:val="Intense Quote"/>
    <w:basedOn w:val="Normal"/>
    <w:next w:val="Normal"/>
    <w:link w:val="IntenseQuoteChar"/>
    <w:uiPriority w:val="30"/>
    <w:qFormat/>
    <w:rsid w:val="008321F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321F5"/>
    <w:rPr>
      <w:i/>
      <w:iCs/>
      <w:color w:val="2E74B5" w:themeColor="accent1" w:themeShade="BF"/>
    </w:rPr>
  </w:style>
  <w:style w:type="character" w:styleId="IntenseReference">
    <w:name w:val="Intense Reference"/>
    <w:basedOn w:val="DefaultParagraphFont"/>
    <w:uiPriority w:val="32"/>
    <w:qFormat/>
    <w:rsid w:val="008321F5"/>
    <w:rPr>
      <w:b/>
      <w:bCs/>
      <w:smallCaps/>
      <w:color w:val="2E74B5" w:themeColor="accent1" w:themeShade="BF"/>
      <w:spacing w:val="5"/>
    </w:rPr>
  </w:style>
  <w:style w:type="paragraph" w:styleId="BodyText2">
    <w:name w:val="Body Text 2"/>
    <w:basedOn w:val="Normal"/>
    <w:link w:val="BodyText2Char"/>
    <w:rsid w:val="00A41BBA"/>
    <w:pPr>
      <w:jc w:val="both"/>
    </w:pPr>
    <w:rPr>
      <w:color w:val="000000"/>
      <w:lang w:val="el-GR"/>
    </w:rPr>
  </w:style>
  <w:style w:type="character" w:customStyle="1" w:styleId="BodyText2Char">
    <w:name w:val="Body Text 2 Char"/>
    <w:basedOn w:val="DefaultParagraphFont"/>
    <w:link w:val="BodyText2"/>
    <w:rsid w:val="00A41BBA"/>
    <w:rPr>
      <w:rFonts w:ascii="Times New Roman" w:eastAsia="Times New Roman" w:hAnsi="Times New Roman" w:cs="Times New Roman"/>
      <w:color w:val="000000"/>
      <w:sz w:val="24"/>
      <w:szCs w:val="24"/>
    </w:rPr>
  </w:style>
  <w:style w:type="paragraph" w:customStyle="1" w:styleId="PMEReferences">
    <w:name w:val="PME References"/>
    <w:basedOn w:val="Normal"/>
    <w:rsid w:val="00A41BBA"/>
    <w:pPr>
      <w:autoSpaceDE w:val="0"/>
      <w:autoSpaceDN w:val="0"/>
      <w:spacing w:after="120" w:line="260" w:lineRule="atLeast"/>
      <w:ind w:left="289" w:hanging="289"/>
      <w:jc w:val="both"/>
    </w:pPr>
    <w:rPr>
      <w:rFonts w:eastAsia="PMingLiU"/>
      <w:sz w:val="26"/>
      <w:szCs w:val="26"/>
      <w:lang w:val="en-AU" w:eastAsia="es-ES"/>
    </w:rPr>
  </w:style>
  <w:style w:type="paragraph" w:styleId="BodyText">
    <w:name w:val="Body Text"/>
    <w:basedOn w:val="Normal"/>
    <w:link w:val="BodyTextChar"/>
    <w:uiPriority w:val="99"/>
    <w:unhideWhenUsed/>
    <w:rsid w:val="00A41BBA"/>
    <w:pPr>
      <w:spacing w:after="120"/>
    </w:pPr>
  </w:style>
  <w:style w:type="character" w:customStyle="1" w:styleId="BodyTextChar">
    <w:name w:val="Body Text Char"/>
    <w:basedOn w:val="DefaultParagraphFont"/>
    <w:link w:val="BodyText"/>
    <w:uiPriority w:val="99"/>
    <w:rsid w:val="00A41BBA"/>
    <w:rPr>
      <w:rFonts w:ascii="Times New Roman" w:eastAsia="Times New Roman" w:hAnsi="Times New Roman" w:cs="Times New Roman"/>
      <w:sz w:val="24"/>
      <w:szCs w:val="24"/>
      <w:lang w:val="en-GB"/>
    </w:rPr>
  </w:style>
  <w:style w:type="character" w:styleId="Hyperlink">
    <w:name w:val="Hyperlink"/>
    <w:basedOn w:val="DefaultParagraphFont"/>
    <w:uiPriority w:val="99"/>
    <w:unhideWhenUsed/>
    <w:rsid w:val="00A41BBA"/>
    <w:rPr>
      <w:color w:val="0563C1" w:themeColor="hyperlink"/>
      <w:u w:val="single"/>
    </w:rPr>
  </w:style>
  <w:style w:type="paragraph" w:styleId="FootnoteText">
    <w:name w:val="footnote text"/>
    <w:basedOn w:val="Normal"/>
    <w:link w:val="FootnoteTextChar"/>
    <w:uiPriority w:val="99"/>
    <w:unhideWhenUsed/>
    <w:rsid w:val="00A41BBA"/>
    <w:rPr>
      <w:sz w:val="20"/>
      <w:szCs w:val="20"/>
    </w:rPr>
  </w:style>
  <w:style w:type="character" w:customStyle="1" w:styleId="FootnoteTextChar">
    <w:name w:val="Footnote Text Char"/>
    <w:basedOn w:val="DefaultParagraphFont"/>
    <w:link w:val="FootnoteText"/>
    <w:uiPriority w:val="99"/>
    <w:rsid w:val="00A41BBA"/>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A41BBA"/>
    <w:rPr>
      <w:vertAlign w:val="superscript"/>
    </w:rPr>
  </w:style>
  <w:style w:type="paragraph" w:styleId="TOCHeading">
    <w:name w:val="TOC Heading"/>
    <w:basedOn w:val="Heading1"/>
    <w:next w:val="Normal"/>
    <w:uiPriority w:val="39"/>
    <w:unhideWhenUsed/>
    <w:qFormat/>
    <w:rsid w:val="00A41BBA"/>
    <w:pPr>
      <w:spacing w:before="240" w:after="0"/>
      <w:outlineLvl w:val="9"/>
    </w:pPr>
    <w:rPr>
      <w:rFonts w:ascii="Times New Roman" w:hAnsi="Times New Roman"/>
      <w:sz w:val="32"/>
      <w:szCs w:val="32"/>
      <w:lang w:eastAsia="el-GR"/>
    </w:rPr>
  </w:style>
  <w:style w:type="paragraph" w:styleId="TOC1">
    <w:name w:val="toc 1"/>
    <w:basedOn w:val="Normal"/>
    <w:next w:val="Normal"/>
    <w:autoRedefine/>
    <w:uiPriority w:val="39"/>
    <w:unhideWhenUsed/>
    <w:rsid w:val="00A41BBA"/>
    <w:pPr>
      <w:spacing w:after="100"/>
    </w:pPr>
  </w:style>
  <w:style w:type="paragraph" w:styleId="TOC2">
    <w:name w:val="toc 2"/>
    <w:basedOn w:val="Normal"/>
    <w:next w:val="Normal"/>
    <w:autoRedefine/>
    <w:uiPriority w:val="39"/>
    <w:unhideWhenUsed/>
    <w:rsid w:val="00A41BBA"/>
    <w:pPr>
      <w:spacing w:after="100"/>
      <w:ind w:left="240"/>
    </w:pPr>
  </w:style>
  <w:style w:type="character" w:styleId="FollowedHyperlink">
    <w:name w:val="FollowedHyperlink"/>
    <w:basedOn w:val="DefaultParagraphFont"/>
    <w:uiPriority w:val="99"/>
    <w:semiHidden/>
    <w:unhideWhenUsed/>
    <w:rsid w:val="00A41BBA"/>
    <w:rPr>
      <w:color w:val="954F72" w:themeColor="followedHyperlink"/>
      <w:u w:val="single"/>
    </w:rPr>
  </w:style>
  <w:style w:type="character" w:styleId="HTMLCite">
    <w:name w:val="HTML Cite"/>
    <w:basedOn w:val="DefaultParagraphFont"/>
    <w:uiPriority w:val="99"/>
    <w:semiHidden/>
    <w:unhideWhenUsed/>
    <w:rsid w:val="00A41BBA"/>
    <w:rPr>
      <w:i/>
      <w:iCs/>
    </w:rPr>
  </w:style>
  <w:style w:type="character" w:customStyle="1" w:styleId="mw-headline">
    <w:name w:val="mw-headline"/>
    <w:basedOn w:val="DefaultParagraphFont"/>
    <w:rsid w:val="00A41BBA"/>
  </w:style>
  <w:style w:type="paragraph" w:customStyle="1" w:styleId="Default">
    <w:name w:val="Default"/>
    <w:rsid w:val="00A41BB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41BBA"/>
    <w:pPr>
      <w:spacing w:before="100" w:beforeAutospacing="1" w:after="100" w:afterAutospacing="1"/>
    </w:pPr>
    <w:rPr>
      <w:lang w:val="el-GR" w:eastAsia="el-GR"/>
    </w:rPr>
  </w:style>
  <w:style w:type="paragraph" w:styleId="BalloonText">
    <w:name w:val="Balloon Text"/>
    <w:basedOn w:val="Normal"/>
    <w:link w:val="BalloonTextChar"/>
    <w:uiPriority w:val="99"/>
    <w:semiHidden/>
    <w:unhideWhenUsed/>
    <w:rsid w:val="00A41B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BBA"/>
    <w:rPr>
      <w:rFonts w:ascii="Segoe UI" w:eastAsia="Times New Roman" w:hAnsi="Segoe UI" w:cs="Segoe UI"/>
      <w:sz w:val="18"/>
      <w:szCs w:val="18"/>
      <w:lang w:val="en-GB"/>
    </w:rPr>
  </w:style>
  <w:style w:type="numbering" w:customStyle="1" w:styleId="NoList1">
    <w:name w:val="No List1"/>
    <w:next w:val="NoList"/>
    <w:uiPriority w:val="99"/>
    <w:semiHidden/>
    <w:unhideWhenUsed/>
    <w:rsid w:val="00A41BBA"/>
  </w:style>
  <w:style w:type="character" w:customStyle="1" w:styleId="texhtml">
    <w:name w:val="texhtml"/>
    <w:basedOn w:val="DefaultParagraphFont"/>
    <w:rsid w:val="00A41BBA"/>
  </w:style>
  <w:style w:type="paragraph" w:styleId="Header">
    <w:name w:val="header"/>
    <w:basedOn w:val="Normal"/>
    <w:link w:val="HeaderChar"/>
    <w:uiPriority w:val="99"/>
    <w:unhideWhenUsed/>
    <w:rsid w:val="00A41BBA"/>
    <w:pPr>
      <w:tabs>
        <w:tab w:val="center" w:pos="4153"/>
        <w:tab w:val="right" w:pos="8306"/>
      </w:tabs>
    </w:pPr>
    <w:rPr>
      <w:szCs w:val="20"/>
    </w:rPr>
  </w:style>
  <w:style w:type="character" w:customStyle="1" w:styleId="HeaderChar">
    <w:name w:val="Header Char"/>
    <w:basedOn w:val="DefaultParagraphFont"/>
    <w:link w:val="Header"/>
    <w:uiPriority w:val="99"/>
    <w:rsid w:val="00A41BBA"/>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A41BBA"/>
    <w:pPr>
      <w:tabs>
        <w:tab w:val="center" w:pos="4153"/>
        <w:tab w:val="right" w:pos="8306"/>
      </w:tabs>
    </w:pPr>
    <w:rPr>
      <w:szCs w:val="20"/>
    </w:rPr>
  </w:style>
  <w:style w:type="character" w:customStyle="1" w:styleId="FooterChar">
    <w:name w:val="Footer Char"/>
    <w:basedOn w:val="DefaultParagraphFont"/>
    <w:link w:val="Footer"/>
    <w:uiPriority w:val="99"/>
    <w:rsid w:val="00A41BBA"/>
    <w:rPr>
      <w:rFonts w:ascii="Times New Roman" w:eastAsia="Times New Roman" w:hAnsi="Times New Roman" w:cs="Times New Roman"/>
      <w:sz w:val="24"/>
      <w:szCs w:val="20"/>
      <w:lang w:val="en-GB"/>
    </w:rPr>
  </w:style>
  <w:style w:type="character" w:customStyle="1" w:styleId="noexcerpt">
    <w:name w:val="noexcerpt"/>
    <w:basedOn w:val="DefaultParagraphFont"/>
    <w:rsid w:val="00A41BBA"/>
  </w:style>
  <w:style w:type="character" w:customStyle="1" w:styleId="st">
    <w:name w:val="st"/>
    <w:basedOn w:val="DefaultParagraphFont"/>
    <w:rsid w:val="00A41BBA"/>
  </w:style>
  <w:style w:type="character" w:customStyle="1" w:styleId="ipa">
    <w:name w:val="ipa"/>
    <w:basedOn w:val="DefaultParagraphFont"/>
    <w:rsid w:val="00A41BBA"/>
  </w:style>
  <w:style w:type="character" w:customStyle="1" w:styleId="dyjrff">
    <w:name w:val="dyjrff"/>
    <w:basedOn w:val="DefaultParagraphFont"/>
    <w:rsid w:val="00A41BBA"/>
  </w:style>
  <w:style w:type="character" w:customStyle="1" w:styleId="acopre">
    <w:name w:val="acopre"/>
    <w:basedOn w:val="DefaultParagraphFont"/>
    <w:rsid w:val="00A41BBA"/>
  </w:style>
  <w:style w:type="character" w:styleId="Emphasis">
    <w:name w:val="Emphasis"/>
    <w:basedOn w:val="DefaultParagraphFont"/>
    <w:uiPriority w:val="20"/>
    <w:qFormat/>
    <w:rsid w:val="00A41BBA"/>
    <w:rPr>
      <w:i/>
      <w:iCs/>
    </w:rPr>
  </w:style>
  <w:style w:type="character" w:customStyle="1" w:styleId="mw-mmv-title">
    <w:name w:val="mw-mmv-title"/>
    <w:basedOn w:val="DefaultParagraphFont"/>
    <w:rsid w:val="00A41BBA"/>
  </w:style>
  <w:style w:type="paragraph" w:customStyle="1" w:styleId="Subtitle1">
    <w:name w:val="Subtitle1"/>
    <w:basedOn w:val="Normal"/>
    <w:rsid w:val="00A41BBA"/>
    <w:pPr>
      <w:spacing w:before="100" w:beforeAutospacing="1" w:after="100" w:afterAutospacing="1"/>
    </w:pPr>
    <w:rPr>
      <w:lang w:val="el-GR" w:eastAsia="el-GR"/>
    </w:rPr>
  </w:style>
  <w:style w:type="character" w:customStyle="1" w:styleId="markup">
    <w:name w:val="markup"/>
    <w:basedOn w:val="DefaultParagraphFont"/>
    <w:rsid w:val="00A41BBA"/>
  </w:style>
  <w:style w:type="character" w:customStyle="1" w:styleId="non-italic">
    <w:name w:val="non-italic"/>
    <w:basedOn w:val="DefaultParagraphFont"/>
    <w:rsid w:val="00A41BBA"/>
  </w:style>
  <w:style w:type="character" w:customStyle="1" w:styleId="nowrap">
    <w:name w:val="nowrap"/>
    <w:basedOn w:val="DefaultParagraphFont"/>
    <w:rsid w:val="00A41BBA"/>
  </w:style>
  <w:style w:type="character" w:customStyle="1" w:styleId="fn">
    <w:name w:val="fn"/>
    <w:basedOn w:val="DefaultParagraphFont"/>
    <w:rsid w:val="00A41BBA"/>
  </w:style>
  <w:style w:type="character" w:customStyle="1" w:styleId="mn">
    <w:name w:val="mn"/>
    <w:basedOn w:val="DefaultParagraphFont"/>
    <w:rsid w:val="00A41BBA"/>
  </w:style>
  <w:style w:type="character" w:customStyle="1" w:styleId="hgkelc">
    <w:name w:val="hgkelc"/>
    <w:basedOn w:val="DefaultParagraphFont"/>
    <w:rsid w:val="00A41BBA"/>
  </w:style>
  <w:style w:type="character" w:customStyle="1" w:styleId="mw-page-title-main">
    <w:name w:val="mw-page-title-main"/>
    <w:basedOn w:val="DefaultParagraphFont"/>
    <w:rsid w:val="00A41BBA"/>
  </w:style>
  <w:style w:type="paragraph" w:styleId="HTMLPreformatted">
    <w:name w:val="HTML Preformatted"/>
    <w:basedOn w:val="Normal"/>
    <w:link w:val="HTMLPreformattedChar"/>
    <w:uiPriority w:val="99"/>
    <w:unhideWhenUsed/>
    <w:rsid w:val="00A41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l-GR" w:eastAsia="el-GR"/>
    </w:rPr>
  </w:style>
  <w:style w:type="character" w:customStyle="1" w:styleId="HTMLPreformattedChar">
    <w:name w:val="HTML Preformatted Char"/>
    <w:basedOn w:val="DefaultParagraphFont"/>
    <w:link w:val="HTMLPreformatted"/>
    <w:uiPriority w:val="99"/>
    <w:rsid w:val="00A41BBA"/>
    <w:rPr>
      <w:rFonts w:ascii="Courier New" w:eastAsia="Times New Roman" w:hAnsi="Courier New" w:cs="Courier New"/>
      <w:sz w:val="20"/>
      <w:szCs w:val="20"/>
      <w:lang w:eastAsia="el-GR"/>
    </w:rPr>
  </w:style>
  <w:style w:type="character" w:customStyle="1" w:styleId="y2iqfc">
    <w:name w:val="y2iqfc"/>
    <w:basedOn w:val="DefaultParagraphFont"/>
    <w:rsid w:val="00A41BBA"/>
  </w:style>
  <w:style w:type="character" w:customStyle="1" w:styleId="mention-tr">
    <w:name w:val="mention-tr"/>
    <w:basedOn w:val="DefaultParagraphFont"/>
    <w:rsid w:val="00A41BBA"/>
  </w:style>
  <w:style w:type="character" w:customStyle="1" w:styleId="mention-gloss-double-quote">
    <w:name w:val="mention-gloss-double-quote"/>
    <w:basedOn w:val="DefaultParagraphFont"/>
    <w:rsid w:val="00A41BBA"/>
  </w:style>
  <w:style w:type="character" w:customStyle="1" w:styleId="mention-gloss">
    <w:name w:val="mention-gloss"/>
    <w:basedOn w:val="DefaultParagraphFont"/>
    <w:rsid w:val="00A41BBA"/>
  </w:style>
  <w:style w:type="character" w:customStyle="1" w:styleId="legend-color">
    <w:name w:val="legend-color"/>
    <w:basedOn w:val="DefaultParagraphFont"/>
    <w:rsid w:val="00A41BBA"/>
  </w:style>
  <w:style w:type="paragraph" w:styleId="ListBullet">
    <w:name w:val="List Bullet"/>
    <w:basedOn w:val="Normal"/>
    <w:uiPriority w:val="99"/>
    <w:semiHidden/>
    <w:unhideWhenUsed/>
    <w:rsid w:val="00A41BBA"/>
    <w:pPr>
      <w:numPr>
        <w:numId w:val="4"/>
      </w:numPr>
      <w:tabs>
        <w:tab w:val="clear" w:pos="360"/>
      </w:tabs>
      <w:spacing w:after="160" w:line="256" w:lineRule="auto"/>
      <w:ind w:left="0" w:firstLine="0"/>
      <w:contextualSpacing/>
    </w:pPr>
    <w:rPr>
      <w:szCs w:val="22"/>
      <w:lang w:val="el-GR" w:eastAsia="el-GR"/>
    </w:rPr>
  </w:style>
  <w:style w:type="character" w:customStyle="1" w:styleId="reference-text">
    <w:name w:val="reference-text"/>
    <w:basedOn w:val="DefaultParagraphFont"/>
    <w:rsid w:val="00A41BBA"/>
  </w:style>
  <w:style w:type="character" w:customStyle="1" w:styleId="sdzsvb">
    <w:name w:val="sdzsvb"/>
    <w:basedOn w:val="DefaultParagraphFont"/>
    <w:rsid w:val="00A41BBA"/>
  </w:style>
  <w:style w:type="character" w:customStyle="1" w:styleId="rt-commentedtext">
    <w:name w:val="rt-commentedtext"/>
    <w:basedOn w:val="DefaultParagraphFont"/>
    <w:rsid w:val="00A41BBA"/>
  </w:style>
  <w:style w:type="character" w:customStyle="1" w:styleId="ykmvie">
    <w:name w:val="ykmvie"/>
    <w:basedOn w:val="DefaultParagraphFont"/>
    <w:rsid w:val="00A41BBA"/>
  </w:style>
  <w:style w:type="paragraph" w:customStyle="1" w:styleId="a">
    <w:name w:val="Κύριο τμήμα"/>
    <w:rsid w:val="00A41BB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l-GR"/>
      <w14:textOutline w14:w="0" w14:cap="flat" w14:cmpd="sng" w14:algn="ctr">
        <w14:noFill/>
        <w14:prstDash w14:val="solid"/>
        <w14:bevel/>
      </w14:textOutline>
    </w:rPr>
  </w:style>
  <w:style w:type="character" w:customStyle="1" w:styleId="reference-accessdate">
    <w:name w:val="reference-accessdate"/>
    <w:basedOn w:val="DefaultParagraphFont"/>
    <w:rsid w:val="00A41BBA"/>
  </w:style>
  <w:style w:type="character" w:customStyle="1" w:styleId="katex-mathml">
    <w:name w:val="katex-mathml"/>
    <w:basedOn w:val="DefaultParagraphFont"/>
    <w:rsid w:val="00A41BBA"/>
  </w:style>
  <w:style w:type="character" w:customStyle="1" w:styleId="mopen">
    <w:name w:val="mopen"/>
    <w:basedOn w:val="DefaultParagraphFont"/>
    <w:rsid w:val="00A41BBA"/>
  </w:style>
  <w:style w:type="character" w:customStyle="1" w:styleId="mord">
    <w:name w:val="mord"/>
    <w:basedOn w:val="DefaultParagraphFont"/>
    <w:rsid w:val="00A41BBA"/>
  </w:style>
  <w:style w:type="character" w:customStyle="1" w:styleId="mbin">
    <w:name w:val="mbin"/>
    <w:basedOn w:val="DefaultParagraphFont"/>
    <w:rsid w:val="00A41BBA"/>
  </w:style>
  <w:style w:type="character" w:customStyle="1" w:styleId="mclose">
    <w:name w:val="mclose"/>
    <w:basedOn w:val="DefaultParagraphFont"/>
    <w:rsid w:val="00A41BBA"/>
  </w:style>
  <w:style w:type="character" w:customStyle="1" w:styleId="superscript">
    <w:name w:val="superscript"/>
    <w:basedOn w:val="DefaultParagraphFont"/>
    <w:rsid w:val="00A41BBA"/>
  </w:style>
  <w:style w:type="character" w:styleId="HTMLVariable">
    <w:name w:val="HTML Variable"/>
    <w:basedOn w:val="DefaultParagraphFont"/>
    <w:uiPriority w:val="99"/>
    <w:semiHidden/>
    <w:unhideWhenUsed/>
    <w:rsid w:val="00A41BBA"/>
    <w:rPr>
      <w:i/>
      <w:iCs/>
    </w:rPr>
  </w:style>
  <w:style w:type="character" w:customStyle="1" w:styleId="mwe-math-mathml-inline">
    <w:name w:val="mwe-math-mathml-inline"/>
    <w:basedOn w:val="DefaultParagraphFont"/>
    <w:rsid w:val="00A41BBA"/>
  </w:style>
  <w:style w:type="character" w:customStyle="1" w:styleId="apple-converted-space">
    <w:name w:val="apple-converted-space"/>
    <w:basedOn w:val="DefaultParagraphFont"/>
    <w:rsid w:val="00A41BBA"/>
  </w:style>
  <w:style w:type="character" w:styleId="UnresolvedMention">
    <w:name w:val="Unresolved Mention"/>
    <w:basedOn w:val="DefaultParagraphFont"/>
    <w:uiPriority w:val="99"/>
    <w:semiHidden/>
    <w:unhideWhenUsed/>
    <w:rsid w:val="00A41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Geometry" TargetMode="External"/><Relationship Id="rId21" Type="http://schemas.openxmlformats.org/officeDocument/2006/relationships/hyperlink" Target="https://en.wikipedia.org/wiki/French_philosophy" TargetMode="External"/><Relationship Id="rId42" Type="http://schemas.openxmlformats.org/officeDocument/2006/relationships/image" Target="media/image7.png"/><Relationship Id="rId47" Type="http://schemas.openxmlformats.org/officeDocument/2006/relationships/hyperlink" Target="https://en.wikipedia.org/wiki/Apollonius%27s_theorem" TargetMode="External"/><Relationship Id="rId63" Type="http://schemas.openxmlformats.org/officeDocument/2006/relationships/image" Target="media/image23.png"/><Relationship Id="rId68" Type="http://schemas.openxmlformats.org/officeDocument/2006/relationships/image" Target="media/image28.png"/><Relationship Id="rId7" Type="http://schemas.openxmlformats.org/officeDocument/2006/relationships/hyperlink" Target="https://en.wikipedia.org/wiki/Pierre_de_Fermat"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wikipedia.org/wiki/Ren%C3%A9_Descartes" TargetMode="External"/><Relationship Id="rId29" Type="http://schemas.openxmlformats.org/officeDocument/2006/relationships/hyperlink" Target="https://en.wikipedia.org/wiki/Dutch_Republic" TargetMode="External"/><Relationship Id="rId11" Type="http://schemas.openxmlformats.org/officeDocument/2006/relationships/hyperlink" Target="https://en.wikipedia.org/wiki/British_English" TargetMode="External"/><Relationship Id="rId24" Type="http://schemas.openxmlformats.org/officeDocument/2006/relationships/hyperlink" Target="https://en.wikipedia.org/wiki/Modern_philosophy" TargetMode="External"/><Relationship Id="rId32" Type="http://schemas.openxmlformats.org/officeDocument/2006/relationships/hyperlink" Target="https://en.wikipedia.org/wiki/Ren%C3%A9_Descartes" TargetMode="External"/><Relationship Id="rId37" Type="http://schemas.openxmlformats.org/officeDocument/2006/relationships/hyperlink" Target="https://en.wikipedia.org/wiki/Ren%C3%A9_Descartes" TargetMode="External"/><Relationship Id="rId40" Type="http://schemas.openxmlformats.org/officeDocument/2006/relationships/image" Target="media/image5.png"/><Relationship Id="rId45" Type="http://schemas.openxmlformats.org/officeDocument/2006/relationships/image" Target="media/image10.png"/><Relationship Id="rId53" Type="http://schemas.openxmlformats.org/officeDocument/2006/relationships/image" Target="media/image14.jpeg"/><Relationship Id="rId58" Type="http://schemas.openxmlformats.org/officeDocument/2006/relationships/image" Target="media/image18.jpeg"/><Relationship Id="rId66" Type="http://schemas.openxmlformats.org/officeDocument/2006/relationships/image" Target="media/image26.jpeg"/><Relationship Id="rId5" Type="http://schemas.openxmlformats.org/officeDocument/2006/relationships/hyperlink" Target="https://uoa.webex.com/uoa/ldr.php?RCID=3adc0983f517dbb6e672b5ff6909f02f" TargetMode="External"/><Relationship Id="rId61" Type="http://schemas.openxmlformats.org/officeDocument/2006/relationships/image" Target="media/image21.png"/><Relationship Id="rId19" Type="http://schemas.openxmlformats.org/officeDocument/2006/relationships/hyperlink" Target="https://en.wikipedia.org/wiki/Ren%C3%A9_Descartes" TargetMode="External"/><Relationship Id="rId14" Type="http://schemas.openxmlformats.org/officeDocument/2006/relationships/hyperlink" Target="https://upload.wikimedia.org/wikipedia/commons/a/ac/LL-Q150_%28fra%29-GrandCelinien-Descartes.wav" TargetMode="External"/><Relationship Id="rId22" Type="http://schemas.openxmlformats.org/officeDocument/2006/relationships/hyperlink" Target="https://en.wikipedia.org/wiki/Scientist" TargetMode="External"/><Relationship Id="rId27" Type="http://schemas.openxmlformats.org/officeDocument/2006/relationships/hyperlink" Target="https://en.wikipedia.org/wiki/Algebra" TargetMode="External"/><Relationship Id="rId30" Type="http://schemas.openxmlformats.org/officeDocument/2006/relationships/hyperlink" Target="https://en.wikipedia.org/wiki/Dutch_States_Army" TargetMode="External"/><Relationship Id="rId35" Type="http://schemas.openxmlformats.org/officeDocument/2006/relationships/hyperlink" Target="https://en.wikipedia.org/wiki/Roman_Catholicism" TargetMode="External"/><Relationship Id="rId43" Type="http://schemas.openxmlformats.org/officeDocument/2006/relationships/image" Target="media/image8.png"/><Relationship Id="rId48" Type="http://schemas.openxmlformats.org/officeDocument/2006/relationships/image" Target="media/image11.png"/><Relationship Id="rId56" Type="http://schemas.openxmlformats.org/officeDocument/2006/relationships/image" Target="media/image16.jpeg"/><Relationship Id="rId64" Type="http://schemas.openxmlformats.org/officeDocument/2006/relationships/image" Target="media/image24.png"/><Relationship Id="rId69" Type="http://schemas.openxmlformats.org/officeDocument/2006/relationships/image" Target="media/image29.jpeg"/><Relationship Id="rId8" Type="http://schemas.openxmlformats.org/officeDocument/2006/relationships/hyperlink" Target="https://en.wikipedia.org/wiki/Ren%C3%A9_Descartes" TargetMode="External"/><Relationship Id="rId51" Type="http://schemas.openxmlformats.org/officeDocument/2006/relationships/image" Target="media/image12.jpeg"/><Relationship Id="rId3" Type="http://schemas.openxmlformats.org/officeDocument/2006/relationships/settings" Target="settings.xml"/><Relationship Id="rId12" Type="http://schemas.openxmlformats.org/officeDocument/2006/relationships/hyperlink" Target="https://en.wikipedia.org/wiki/Help:IPA/English" TargetMode="External"/><Relationship Id="rId17" Type="http://schemas.openxmlformats.org/officeDocument/2006/relationships/hyperlink" Target="https://en.wikipedia.org/wiki/Ren%C3%A9_Descartes" TargetMode="External"/><Relationship Id="rId25" Type="http://schemas.openxmlformats.org/officeDocument/2006/relationships/hyperlink" Target="https://en.wikipedia.org/wiki/Modern_science" TargetMode="External"/><Relationship Id="rId33" Type="http://schemas.openxmlformats.org/officeDocument/2006/relationships/hyperlink" Target="https://en.wikipedia.org/wiki/Dutch_Reformed_Church" TargetMode="External"/><Relationship Id="rId38" Type="http://schemas.openxmlformats.org/officeDocument/2006/relationships/image" Target="media/image3.png"/><Relationship Id="rId46" Type="http://schemas.openxmlformats.org/officeDocument/2006/relationships/hyperlink" Target="https://en.wikipedia.org/wiki/Conic_section" TargetMode="External"/><Relationship Id="rId59" Type="http://schemas.openxmlformats.org/officeDocument/2006/relationships/image" Target="media/image19.jpeg"/><Relationship Id="rId67" Type="http://schemas.openxmlformats.org/officeDocument/2006/relationships/image" Target="media/image27.jpeg"/><Relationship Id="rId20" Type="http://schemas.openxmlformats.org/officeDocument/2006/relationships/hyperlink" Target="https://en.wikipedia.org/wiki/Ren%C3%A9_Descartes" TargetMode="External"/><Relationship Id="rId41" Type="http://schemas.openxmlformats.org/officeDocument/2006/relationships/image" Target="media/image6.png"/><Relationship Id="rId54" Type="http://schemas.openxmlformats.org/officeDocument/2006/relationships/hyperlink" Target="https://en.wikipedia.org/wiki/Adequality" TargetMode="External"/><Relationship Id="rId62" Type="http://schemas.openxmlformats.org/officeDocument/2006/relationships/image" Target="media/image22.pn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en.wikipedia.org/wiki/Latinisation_of_names" TargetMode="External"/><Relationship Id="rId23" Type="http://schemas.openxmlformats.org/officeDocument/2006/relationships/hyperlink" Target="https://en.wikipedia.org/wiki/Mathematician" TargetMode="External"/><Relationship Id="rId28" Type="http://schemas.openxmlformats.org/officeDocument/2006/relationships/hyperlink" Target="https://en.wikipedia.org/wiki/Analytic_geometry" TargetMode="External"/><Relationship Id="rId36" Type="http://schemas.openxmlformats.org/officeDocument/2006/relationships/hyperlink" Target="https://en.wikipedia.org/wiki/Ren%C3%A9_Descartes" TargetMode="External"/><Relationship Id="rId49" Type="http://schemas.openxmlformats.org/officeDocument/2006/relationships/hyperlink" Target="https://allen.in/jee/maths/apollonius-theorem" TargetMode="External"/><Relationship Id="rId57" Type="http://schemas.openxmlformats.org/officeDocument/2006/relationships/image" Target="media/image17.jpeg"/><Relationship Id="rId10" Type="http://schemas.openxmlformats.org/officeDocument/2006/relationships/hyperlink" Target="https://en.wikipedia.org/wiki/Help:IPA/English" TargetMode="External"/><Relationship Id="rId31" Type="http://schemas.openxmlformats.org/officeDocument/2006/relationships/hyperlink" Target="https://en.wikipedia.org/wiki/Dutch_Golden_Age" TargetMode="External"/><Relationship Id="rId44" Type="http://schemas.openxmlformats.org/officeDocument/2006/relationships/image" Target="media/image9.png"/><Relationship Id="rId52" Type="http://schemas.openxmlformats.org/officeDocument/2006/relationships/image" Target="media/image13.jpeg"/><Relationship Id="rId60" Type="http://schemas.openxmlformats.org/officeDocument/2006/relationships/image" Target="media/image20.jpeg"/><Relationship Id="rId65"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hyperlink" Target="https://en.wikipedia.org/wiki/Help:IPA/French" TargetMode="External"/><Relationship Id="rId18" Type="http://schemas.openxmlformats.org/officeDocument/2006/relationships/hyperlink" Target="https://en.wikipedia.org/wiki/Ren%C3%A9_Descartes" TargetMode="External"/><Relationship Id="rId39" Type="http://schemas.openxmlformats.org/officeDocument/2006/relationships/image" Target="media/image4.png"/><Relationship Id="rId34" Type="http://schemas.openxmlformats.org/officeDocument/2006/relationships/hyperlink" Target="https://en.wikipedia.org/wiki/Deism" TargetMode="External"/><Relationship Id="rId50" Type="http://schemas.openxmlformats.org/officeDocument/2006/relationships/hyperlink" Target="https://brilliant.org/wiki/apollonius-theorem/" TargetMode="External"/><Relationship Id="rId55"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24</Pages>
  <Words>2233</Words>
  <Characters>12732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2026-06-13T10:31:00Z</dcterms:created>
  <dcterms:modified xsi:type="dcterms:W3CDTF">2026-06-13T10:59:00Z</dcterms:modified>
</cp:coreProperties>
</file>