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83130A" w14:textId="008EC84E" w:rsidR="00B47A16" w:rsidRPr="007419E2" w:rsidRDefault="00D14AA5" w:rsidP="007419E2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Εισαγωγική β</w:t>
      </w:r>
      <w:r w:rsidR="007419E2" w:rsidRPr="007419E2">
        <w:rPr>
          <w:rFonts w:ascii="Times New Roman" w:hAnsi="Times New Roman" w:cs="Times New Roman"/>
          <w:b/>
          <w:sz w:val="24"/>
          <w:szCs w:val="24"/>
        </w:rPr>
        <w:t>ιβλιογραφία</w:t>
      </w:r>
      <w:r>
        <w:rPr>
          <w:rFonts w:ascii="Times New Roman" w:hAnsi="Times New Roman" w:cs="Times New Roman"/>
          <w:b/>
          <w:sz w:val="24"/>
          <w:szCs w:val="24"/>
        </w:rPr>
        <w:t xml:space="preserve"> για το Ποινικό Δίκαιο του περιβάλλοντος</w:t>
      </w:r>
    </w:p>
    <w:p w14:paraId="007E38C2" w14:textId="77777777" w:rsidR="007419E2" w:rsidRDefault="007419E2" w:rsidP="007419E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55420F4" w14:textId="77777777" w:rsidR="007419E2" w:rsidRDefault="007419E2" w:rsidP="007419E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780E625" w14:textId="06592D06" w:rsidR="007419E2" w:rsidRDefault="007419E2" w:rsidP="007419E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7419E2">
        <w:rPr>
          <w:rFonts w:ascii="Times New Roman" w:hAnsi="Times New Roman" w:cs="Times New Roman"/>
          <w:i/>
          <w:sz w:val="24"/>
          <w:szCs w:val="24"/>
        </w:rPr>
        <w:t>Αλμπούρας</w:t>
      </w:r>
      <w:proofErr w:type="spellEnd"/>
      <w:r w:rsidRPr="007419E2">
        <w:rPr>
          <w:rFonts w:ascii="Times New Roman" w:hAnsi="Times New Roman" w:cs="Times New Roman"/>
          <w:i/>
          <w:sz w:val="24"/>
          <w:szCs w:val="24"/>
        </w:rPr>
        <w:t xml:space="preserve"> Γ.</w:t>
      </w:r>
      <w:r>
        <w:rPr>
          <w:rFonts w:ascii="Times New Roman" w:hAnsi="Times New Roman" w:cs="Times New Roman"/>
          <w:sz w:val="24"/>
          <w:szCs w:val="24"/>
        </w:rPr>
        <w:t xml:space="preserve">, Περιβαλλοντικό Ποινικό Δίκαιο, τ. </w:t>
      </w:r>
      <w:r w:rsidR="00D14AA5">
        <w:rPr>
          <w:rFonts w:ascii="Times New Roman" w:hAnsi="Times New Roman" w:cs="Times New Roman"/>
          <w:sz w:val="24"/>
          <w:szCs w:val="24"/>
        </w:rPr>
        <w:t xml:space="preserve">Ι, </w:t>
      </w:r>
      <w:r>
        <w:rPr>
          <w:rFonts w:ascii="Times New Roman" w:hAnsi="Times New Roman" w:cs="Times New Roman"/>
          <w:sz w:val="24"/>
          <w:szCs w:val="24"/>
        </w:rPr>
        <w:t xml:space="preserve">ΙΙ, </w:t>
      </w:r>
      <w:r w:rsidR="00D14AA5">
        <w:rPr>
          <w:rFonts w:ascii="Times New Roman" w:hAnsi="Times New Roman" w:cs="Times New Roman"/>
          <w:sz w:val="24"/>
          <w:szCs w:val="24"/>
        </w:rPr>
        <w:t xml:space="preserve">ΙΙΙ, </w:t>
      </w:r>
      <w:r>
        <w:rPr>
          <w:rFonts w:ascii="Times New Roman" w:hAnsi="Times New Roman" w:cs="Times New Roman"/>
          <w:sz w:val="24"/>
          <w:szCs w:val="24"/>
        </w:rPr>
        <w:t>2018.</w:t>
      </w:r>
    </w:p>
    <w:p w14:paraId="7709CC92" w14:textId="2620FE1F" w:rsidR="007419E2" w:rsidRDefault="007419E2" w:rsidP="007419E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19E2">
        <w:rPr>
          <w:rFonts w:ascii="Times New Roman" w:hAnsi="Times New Roman" w:cs="Times New Roman"/>
          <w:i/>
          <w:sz w:val="24"/>
          <w:szCs w:val="24"/>
        </w:rPr>
        <w:t>Ελληνική Εταιρεία Ποινικού Δικαίου</w:t>
      </w:r>
      <w:r>
        <w:rPr>
          <w:rFonts w:ascii="Times New Roman" w:hAnsi="Times New Roman" w:cs="Times New Roman"/>
          <w:sz w:val="24"/>
          <w:szCs w:val="24"/>
        </w:rPr>
        <w:t>, Ποινική προστασία του περιβάλλοντος, Πρακτικά του Ε΄ Πανε</w:t>
      </w:r>
      <w:r w:rsidR="000A5449">
        <w:rPr>
          <w:rFonts w:ascii="Times New Roman" w:hAnsi="Times New Roman" w:cs="Times New Roman"/>
          <w:sz w:val="24"/>
          <w:szCs w:val="24"/>
        </w:rPr>
        <w:t>λληνί</w:t>
      </w:r>
      <w:r>
        <w:rPr>
          <w:rFonts w:ascii="Times New Roman" w:hAnsi="Times New Roman" w:cs="Times New Roman"/>
          <w:sz w:val="24"/>
          <w:szCs w:val="24"/>
        </w:rPr>
        <w:t xml:space="preserve">ου Συνεδρίου, 1996. </w:t>
      </w:r>
    </w:p>
    <w:p w14:paraId="010C50A6" w14:textId="67D06C25" w:rsidR="004F7ECA" w:rsidRDefault="004F7ECA" w:rsidP="003C7F26">
      <w:pPr>
        <w:spacing w:line="36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Ευρωπαϊκή Επιτροπή, </w:t>
      </w:r>
      <w:r>
        <w:rPr>
          <w:rFonts w:ascii="Times New Roman" w:hAnsi="Times New Roman" w:cs="Times New Roman"/>
          <w:iCs/>
          <w:sz w:val="24"/>
          <w:szCs w:val="24"/>
        </w:rPr>
        <w:t>Πρόταση Οδηγίας για την προστασία του περιβάλλοντος μέσω του Ποινικού Δικαίου (15.12.2021)</w:t>
      </w:r>
    </w:p>
    <w:p w14:paraId="41D1B07E" w14:textId="6D2F4897" w:rsidR="00801D16" w:rsidRDefault="00801D16" w:rsidP="003C7F26">
      <w:pPr>
        <w:spacing w:line="36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hyperlink r:id="rId4" w:history="1">
        <w:r w:rsidRPr="00A158BA">
          <w:rPr>
            <w:rStyle w:val="-"/>
            <w:rFonts w:ascii="Times New Roman" w:hAnsi="Times New Roman" w:cs="Times New Roman"/>
            <w:iCs/>
            <w:sz w:val="24"/>
            <w:szCs w:val="24"/>
          </w:rPr>
          <w:t>https://commission.europa.eu/system/files/2021-12/1_1_179760_prop_dir_env_en.pdf</w:t>
        </w:r>
      </w:hyperlink>
    </w:p>
    <w:p w14:paraId="4A00ADC9" w14:textId="0B54C225" w:rsidR="00801D16" w:rsidRDefault="00801D16" w:rsidP="003C7F26">
      <w:pPr>
        <w:spacing w:line="36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hyperlink r:id="rId5" w:history="1">
        <w:r w:rsidRPr="00A158BA">
          <w:rPr>
            <w:rStyle w:val="-"/>
            <w:rFonts w:ascii="Times New Roman" w:hAnsi="Times New Roman" w:cs="Times New Roman"/>
            <w:iCs/>
            <w:sz w:val="24"/>
            <w:szCs w:val="24"/>
          </w:rPr>
          <w:t>https://ec.europa.eu/commission/presscorner/detail/el/ip_21_6744</w:t>
        </w:r>
      </w:hyperlink>
    </w:p>
    <w:p w14:paraId="4DFA07A3" w14:textId="3A62F2E0" w:rsidR="003C7F26" w:rsidRDefault="003C7F26" w:rsidP="003C7F2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3C7F26">
        <w:rPr>
          <w:rFonts w:ascii="Times New Roman" w:hAnsi="Times New Roman" w:cs="Times New Roman"/>
          <w:i/>
          <w:sz w:val="24"/>
          <w:szCs w:val="24"/>
        </w:rPr>
        <w:t>Μοροζίνης</w:t>
      </w:r>
      <w:proofErr w:type="spellEnd"/>
      <w:r w:rsidRPr="003C7F26">
        <w:rPr>
          <w:rFonts w:ascii="Times New Roman" w:hAnsi="Times New Roman" w:cs="Times New Roman"/>
          <w:i/>
          <w:sz w:val="24"/>
          <w:szCs w:val="24"/>
        </w:rPr>
        <w:t xml:space="preserve"> Ι.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D14AA5">
        <w:rPr>
          <w:rFonts w:ascii="Times New Roman" w:hAnsi="Times New Roman" w:cs="Times New Roman"/>
          <w:sz w:val="24"/>
          <w:szCs w:val="24"/>
        </w:rPr>
        <w:t>Περιβάλλον Ι, Περιβάλλον ΙΙ, Περιβάλλον ΙΙΙ,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D14AA5">
        <w:rPr>
          <w:rFonts w:ascii="Times New Roman" w:hAnsi="Times New Roman" w:cs="Times New Roman"/>
          <w:sz w:val="24"/>
          <w:szCs w:val="24"/>
        </w:rPr>
        <w:t>2012, σ</w:t>
      </w:r>
      <w:r>
        <w:rPr>
          <w:rFonts w:ascii="Times New Roman" w:hAnsi="Times New Roman" w:cs="Times New Roman"/>
          <w:sz w:val="24"/>
          <w:szCs w:val="24"/>
        </w:rPr>
        <w:t xml:space="preserve">ε: Ειδικοί Ποινικοί Νόμοι </w:t>
      </w:r>
      <w:r w:rsidR="00821B41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="00821B41">
        <w:rPr>
          <w:rFonts w:ascii="Times New Roman" w:hAnsi="Times New Roman" w:cs="Times New Roman"/>
          <w:sz w:val="24"/>
          <w:szCs w:val="24"/>
        </w:rPr>
        <w:t>επιμ</w:t>
      </w:r>
      <w:proofErr w:type="spellEnd"/>
      <w:r w:rsidR="00821B41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Παύλου</w:t>
      </w:r>
      <w:r w:rsidR="00821B41">
        <w:rPr>
          <w:rFonts w:ascii="Times New Roman" w:hAnsi="Times New Roman" w:cs="Times New Roman"/>
          <w:sz w:val="24"/>
          <w:szCs w:val="24"/>
        </w:rPr>
        <w:t xml:space="preserve"> Σ.</w:t>
      </w:r>
      <w:r w:rsidR="00D14AA5">
        <w:rPr>
          <w:rFonts w:ascii="Times New Roman" w:hAnsi="Times New Roman" w:cs="Times New Roman"/>
          <w:sz w:val="24"/>
          <w:szCs w:val="24"/>
        </w:rPr>
        <w:t>/</w:t>
      </w:r>
      <w:r>
        <w:rPr>
          <w:rFonts w:ascii="Times New Roman" w:hAnsi="Times New Roman" w:cs="Times New Roman"/>
          <w:sz w:val="24"/>
          <w:szCs w:val="24"/>
        </w:rPr>
        <w:t xml:space="preserve"> Σάμιος Θ.)</w:t>
      </w:r>
    </w:p>
    <w:p w14:paraId="0C03DB59" w14:textId="77777777" w:rsidR="000A5449" w:rsidRPr="007419E2" w:rsidRDefault="000A5449" w:rsidP="000A5449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0A5449">
        <w:rPr>
          <w:rFonts w:ascii="Times New Roman" w:hAnsi="Times New Roman" w:cs="Times New Roman"/>
          <w:i/>
          <w:sz w:val="24"/>
          <w:szCs w:val="24"/>
        </w:rPr>
        <w:t>Μπουρμάς</w:t>
      </w:r>
      <w:proofErr w:type="spellEnd"/>
      <w:r w:rsidRPr="000A5449">
        <w:rPr>
          <w:rFonts w:ascii="Times New Roman" w:hAnsi="Times New Roman" w:cs="Times New Roman"/>
          <w:i/>
          <w:sz w:val="24"/>
          <w:szCs w:val="24"/>
        </w:rPr>
        <w:t xml:space="preserve"> Γ.</w:t>
      </w:r>
      <w:r>
        <w:rPr>
          <w:rFonts w:ascii="Times New Roman" w:hAnsi="Times New Roman" w:cs="Times New Roman"/>
          <w:sz w:val="24"/>
          <w:szCs w:val="24"/>
        </w:rPr>
        <w:t>, Ποινική Προστασία Περιβάλλοντος, Ερμηνευτικές προσεγγίσεις &amp; ειδικότεροι δογματικοί προβληματισμοί, 2020.</w:t>
      </w:r>
    </w:p>
    <w:p w14:paraId="0B02A4BA" w14:textId="77777777" w:rsidR="007419E2" w:rsidRDefault="007419E2" w:rsidP="007419E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7419E2">
        <w:rPr>
          <w:rFonts w:ascii="Times New Roman" w:hAnsi="Times New Roman" w:cs="Times New Roman"/>
          <w:i/>
          <w:sz w:val="24"/>
          <w:szCs w:val="24"/>
        </w:rPr>
        <w:t>Παπανεοφύτου</w:t>
      </w:r>
      <w:proofErr w:type="spellEnd"/>
      <w:r w:rsidRPr="007419E2">
        <w:rPr>
          <w:rFonts w:ascii="Times New Roman" w:hAnsi="Times New Roman" w:cs="Times New Roman"/>
          <w:i/>
          <w:sz w:val="24"/>
          <w:szCs w:val="24"/>
        </w:rPr>
        <w:t xml:space="preserve"> Α.</w:t>
      </w:r>
      <w:r>
        <w:rPr>
          <w:rFonts w:ascii="Times New Roman" w:hAnsi="Times New Roman" w:cs="Times New Roman"/>
          <w:sz w:val="24"/>
          <w:szCs w:val="24"/>
        </w:rPr>
        <w:t xml:space="preserve">, Ποινικό δίκαιο </w:t>
      </w:r>
      <w:r w:rsidR="000A5449">
        <w:rPr>
          <w:rFonts w:ascii="Times New Roman" w:hAnsi="Times New Roman" w:cs="Times New Roman"/>
          <w:sz w:val="24"/>
          <w:szCs w:val="24"/>
        </w:rPr>
        <w:t>του περιβάλλοντος στην Ελλάδα, Σ</w:t>
      </w:r>
      <w:r>
        <w:rPr>
          <w:rFonts w:ascii="Times New Roman" w:hAnsi="Times New Roman" w:cs="Times New Roman"/>
          <w:sz w:val="24"/>
          <w:szCs w:val="24"/>
        </w:rPr>
        <w:t>το πλαίσιο της νομοθετικής πολιτικής της Ευρωπαϊκής Ένωσης, 2016.</w:t>
      </w:r>
    </w:p>
    <w:p w14:paraId="7F761A4E" w14:textId="77777777" w:rsidR="000A5449" w:rsidRPr="007419E2" w:rsidRDefault="000A5449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0A5449" w:rsidRPr="007419E2" w:rsidSect="00B47A16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19E2"/>
    <w:rsid w:val="000A5449"/>
    <w:rsid w:val="003C7F26"/>
    <w:rsid w:val="004F7ECA"/>
    <w:rsid w:val="0064743D"/>
    <w:rsid w:val="00657EF5"/>
    <w:rsid w:val="007419E2"/>
    <w:rsid w:val="007C7831"/>
    <w:rsid w:val="00801D16"/>
    <w:rsid w:val="00821B41"/>
    <w:rsid w:val="008C0707"/>
    <w:rsid w:val="00B47A16"/>
    <w:rsid w:val="00D14AA5"/>
    <w:rsid w:val="00D153D6"/>
    <w:rsid w:val="00EB58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9EBFE2"/>
  <w15:docId w15:val="{17A188FE-20F7-4960-BA91-76089F92E2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47A1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-">
    <w:name w:val="Hyperlink"/>
    <w:basedOn w:val="a0"/>
    <w:uiPriority w:val="99"/>
    <w:unhideWhenUsed/>
    <w:rsid w:val="00801D16"/>
    <w:rPr>
      <w:color w:val="0000FF" w:themeColor="hyperlink"/>
      <w:u w:val="single"/>
    </w:rPr>
  </w:style>
  <w:style w:type="character" w:styleId="a3">
    <w:name w:val="Unresolved Mention"/>
    <w:basedOn w:val="a0"/>
    <w:uiPriority w:val="99"/>
    <w:semiHidden/>
    <w:unhideWhenUsed/>
    <w:rsid w:val="00801D1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ec.europa.eu/commission/presscorner/detail/el/ip_21_6744" TargetMode="External"/><Relationship Id="rId4" Type="http://schemas.openxmlformats.org/officeDocument/2006/relationships/hyperlink" Target="https://commission.europa.eu/system/files/2021-12/1_1_179760_prop_dir_env_en.pdf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165</Words>
  <Characters>893</Characters>
  <Application>Microsoft Office Word</Application>
  <DocSecurity>0</DocSecurity>
  <Lines>7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Law15</dc:creator>
  <cp:keywords/>
  <dc:description/>
  <cp:lastModifiedBy>Alexandros Dimakis</cp:lastModifiedBy>
  <cp:revision>4</cp:revision>
  <dcterms:created xsi:type="dcterms:W3CDTF">2021-01-28T14:41:00Z</dcterms:created>
  <dcterms:modified xsi:type="dcterms:W3CDTF">2022-12-22T10:56:00Z</dcterms:modified>
</cp:coreProperties>
</file>