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456C" w14:textId="749F6B9F" w:rsidR="00150D4E" w:rsidRPr="002F58BF" w:rsidRDefault="00150D4E" w:rsidP="00A05A93">
      <w:pPr>
        <w:pStyle w:val="2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Arial"/>
          <w:color w:val="FF0000"/>
          <w:sz w:val="24"/>
          <w:szCs w:val="24"/>
        </w:rPr>
      </w:pPr>
      <w:r w:rsidRPr="00F2743C">
        <w:rPr>
          <w:rFonts w:ascii="Palatino Linotype" w:hAnsi="Palatino Linotype" w:cs="Arial"/>
          <w:color w:val="FF0000"/>
          <w:sz w:val="24"/>
          <w:szCs w:val="24"/>
        </w:rPr>
        <w:t>Νομική Σχολή ΕΚΠΑ 20</w:t>
      </w:r>
      <w:r w:rsidR="006E76D6" w:rsidRPr="00F2743C">
        <w:rPr>
          <w:rFonts w:ascii="Palatino Linotype" w:hAnsi="Palatino Linotype" w:cs="Arial"/>
          <w:color w:val="FF0000"/>
          <w:sz w:val="24"/>
          <w:szCs w:val="24"/>
        </w:rPr>
        <w:t>2</w:t>
      </w:r>
      <w:r w:rsidR="003926C9" w:rsidRPr="002F58BF">
        <w:rPr>
          <w:rFonts w:ascii="Palatino Linotype" w:hAnsi="Palatino Linotype" w:cs="Arial"/>
          <w:color w:val="FF0000"/>
          <w:sz w:val="24"/>
          <w:szCs w:val="24"/>
        </w:rPr>
        <w:t>3</w:t>
      </w:r>
      <w:r w:rsidR="00D10A7B" w:rsidRPr="00F2743C">
        <w:rPr>
          <w:rFonts w:ascii="Palatino Linotype" w:hAnsi="Palatino Linotype" w:cs="Arial"/>
          <w:color w:val="FF0000"/>
          <w:sz w:val="24"/>
          <w:szCs w:val="24"/>
        </w:rPr>
        <w:t>-202</w:t>
      </w:r>
      <w:r w:rsidR="003926C9" w:rsidRPr="002F58BF">
        <w:rPr>
          <w:rFonts w:ascii="Palatino Linotype" w:hAnsi="Palatino Linotype" w:cs="Arial"/>
          <w:color w:val="FF0000"/>
          <w:sz w:val="24"/>
          <w:szCs w:val="24"/>
        </w:rPr>
        <w:t>4</w:t>
      </w:r>
    </w:p>
    <w:p w14:paraId="22B6FF1A" w14:textId="77777777" w:rsidR="00150D4E" w:rsidRPr="00F2743C" w:rsidRDefault="00150D4E" w:rsidP="00A05A93">
      <w:pPr>
        <w:pStyle w:val="2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Arial"/>
          <w:color w:val="FF0000"/>
          <w:sz w:val="24"/>
          <w:szCs w:val="24"/>
        </w:rPr>
      </w:pPr>
      <w:r w:rsidRPr="00F2743C">
        <w:rPr>
          <w:rFonts w:ascii="Palatino Linotype" w:hAnsi="Palatino Linotype" w:cs="Arial"/>
          <w:color w:val="FF0000"/>
          <w:sz w:val="24"/>
          <w:szCs w:val="24"/>
        </w:rPr>
        <w:t>Π.Μ.Σ  Ιστορίας, Κοινωνιολογίας &amp; Φιλοσοφίας δικαίου</w:t>
      </w:r>
    </w:p>
    <w:p w14:paraId="61654B21" w14:textId="77777777" w:rsidR="00150D4E" w:rsidRPr="00F2743C" w:rsidRDefault="00150D4E" w:rsidP="00A05A93">
      <w:pPr>
        <w:spacing w:after="0" w:line="240" w:lineRule="auto"/>
        <w:jc w:val="center"/>
        <w:rPr>
          <w:rFonts w:ascii="Palatino Linotype" w:hAnsi="Palatino Linotype"/>
          <w:b/>
          <w:bCs/>
          <w:color w:val="FF0000"/>
          <w:sz w:val="24"/>
          <w:szCs w:val="24"/>
        </w:rPr>
      </w:pPr>
      <w:r w:rsidRPr="00F2743C">
        <w:rPr>
          <w:rFonts w:ascii="Palatino Linotype" w:hAnsi="Palatino Linotype"/>
          <w:b/>
          <w:bCs/>
          <w:color w:val="FF0000"/>
          <w:sz w:val="24"/>
          <w:szCs w:val="24"/>
        </w:rPr>
        <w:t>Κατεύθυνση: Κοινωνιολογία του δικαίου,</w:t>
      </w:r>
    </w:p>
    <w:p w14:paraId="06002428" w14:textId="77777777" w:rsidR="00150D4E" w:rsidRPr="00F2743C" w:rsidRDefault="00150D4E" w:rsidP="00A05A93">
      <w:pPr>
        <w:spacing w:after="0" w:line="240" w:lineRule="auto"/>
        <w:jc w:val="center"/>
        <w:rPr>
          <w:rFonts w:ascii="Palatino Linotype" w:hAnsi="Palatino Linotype"/>
          <w:b/>
          <w:bCs/>
          <w:color w:val="FF0000"/>
          <w:sz w:val="24"/>
          <w:szCs w:val="24"/>
        </w:rPr>
      </w:pPr>
      <w:r w:rsidRPr="00F2743C">
        <w:rPr>
          <w:rFonts w:ascii="Palatino Linotype" w:hAnsi="Palatino Linotype"/>
          <w:b/>
          <w:bCs/>
          <w:color w:val="FF0000"/>
          <w:sz w:val="24"/>
          <w:szCs w:val="24"/>
        </w:rPr>
        <w:t>Επιστήμη &amp; Τεχνολογία</w:t>
      </w:r>
    </w:p>
    <w:p w14:paraId="4E77CCFA" w14:textId="77777777" w:rsidR="00150D4E" w:rsidRPr="00F2743C" w:rsidRDefault="00150D4E" w:rsidP="00A05A93">
      <w:pPr>
        <w:spacing w:line="240" w:lineRule="auto"/>
        <w:jc w:val="center"/>
        <w:rPr>
          <w:rFonts w:ascii="Palatino Linotype" w:hAnsi="Palatino Linotype"/>
          <w:b/>
          <w:bCs/>
          <w:color w:val="FF0000"/>
          <w:sz w:val="24"/>
          <w:szCs w:val="24"/>
        </w:rPr>
      </w:pPr>
      <w:r w:rsidRPr="00F2743C">
        <w:rPr>
          <w:rFonts w:ascii="Palatino Linotype" w:hAnsi="Palatino Linotype"/>
          <w:b/>
          <w:bCs/>
          <w:color w:val="FF0000"/>
          <w:sz w:val="24"/>
          <w:szCs w:val="24"/>
        </w:rPr>
        <w:t>Μάθημα: Θεματικές Κοινωνιολογίας Δικαίου</w:t>
      </w:r>
    </w:p>
    <w:p w14:paraId="64FF605F" w14:textId="77777777" w:rsidR="00150D4E" w:rsidRPr="00F2743C" w:rsidRDefault="00150D4E" w:rsidP="00A05A93">
      <w:pPr>
        <w:jc w:val="both"/>
        <w:rPr>
          <w:rFonts w:ascii="Palatino Linotype" w:hAnsi="Palatino Linotype"/>
          <w:b/>
          <w:bCs/>
          <w:color w:val="FF0000"/>
          <w:sz w:val="24"/>
          <w:szCs w:val="24"/>
        </w:rPr>
      </w:pPr>
    </w:p>
    <w:p w14:paraId="3420F647" w14:textId="77777777" w:rsidR="00150D4E" w:rsidRPr="00F2743C" w:rsidRDefault="005D2AEC" w:rsidP="00A05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Palatino Linotype" w:hAnsi="Palatino Linotype"/>
          <w:b/>
          <w:bCs/>
          <w:color w:val="FF0000"/>
          <w:sz w:val="24"/>
          <w:szCs w:val="24"/>
        </w:rPr>
      </w:pPr>
      <w:r w:rsidRPr="00F2743C">
        <w:rPr>
          <w:rFonts w:ascii="Palatino Linotype" w:hAnsi="Palatino Linotype"/>
          <w:b/>
          <w:bCs/>
          <w:color w:val="FF0000"/>
          <w:sz w:val="24"/>
          <w:szCs w:val="24"/>
        </w:rPr>
        <w:t>Ι.</w:t>
      </w:r>
      <w:r w:rsidR="00150D4E" w:rsidRPr="00F2743C">
        <w:rPr>
          <w:rFonts w:ascii="Palatino Linotype" w:hAnsi="Palatino Linotype"/>
          <w:b/>
          <w:bCs/>
          <w:color w:val="FF0000"/>
          <w:sz w:val="24"/>
          <w:szCs w:val="24"/>
        </w:rPr>
        <w:t>ΘΕΩΡΗΤΙΚΕΣ ΠΑΡΑΔΟΣΕΙΣ</w:t>
      </w:r>
    </w:p>
    <w:p w14:paraId="6F94CC7E" w14:textId="77777777" w:rsidR="00150D4E" w:rsidRPr="00F2743C" w:rsidRDefault="00150D4E" w:rsidP="007B17D6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14:paraId="3A7601A6" w14:textId="77777777" w:rsidR="00B57D3A" w:rsidRPr="00F2743C" w:rsidRDefault="000C04E0" w:rsidP="00C60061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</w:rPr>
        <w:t xml:space="preserve">Εισαγωγή. </w:t>
      </w:r>
      <w:r w:rsidR="009E2146" w:rsidRPr="00F2743C">
        <w:rPr>
          <w:rFonts w:ascii="Palatino Linotype" w:hAnsi="Palatino Linotype"/>
          <w:sz w:val="24"/>
          <w:szCs w:val="24"/>
        </w:rPr>
        <w:t xml:space="preserve">Η ρύθμιση της </w:t>
      </w:r>
      <w:proofErr w:type="spellStart"/>
      <w:r w:rsidR="009E2146" w:rsidRPr="00F2743C">
        <w:rPr>
          <w:rFonts w:ascii="Palatino Linotype" w:hAnsi="Palatino Linotype"/>
          <w:sz w:val="24"/>
          <w:szCs w:val="24"/>
        </w:rPr>
        <w:t>τεχνοεπιστήμης</w:t>
      </w:r>
      <w:proofErr w:type="spellEnd"/>
      <w:r w:rsidR="009E2146" w:rsidRPr="00F2743C">
        <w:rPr>
          <w:rFonts w:ascii="Palatino Linotype" w:hAnsi="Palatino Linotype"/>
          <w:sz w:val="24"/>
          <w:szCs w:val="24"/>
        </w:rPr>
        <w:t>:</w:t>
      </w:r>
      <w:r w:rsidR="007B17D6" w:rsidRPr="00F2743C">
        <w:rPr>
          <w:rFonts w:ascii="Palatino Linotype" w:hAnsi="Palatino Linotype"/>
          <w:sz w:val="24"/>
          <w:szCs w:val="24"/>
        </w:rPr>
        <w:t xml:space="preserve"> το </w:t>
      </w:r>
      <w:proofErr w:type="spellStart"/>
      <w:r w:rsidR="007B17D6" w:rsidRPr="00F2743C">
        <w:rPr>
          <w:rFonts w:ascii="Palatino Linotype" w:hAnsi="Palatino Linotype"/>
          <w:sz w:val="24"/>
          <w:szCs w:val="24"/>
        </w:rPr>
        <w:t>διακύβευμα</w:t>
      </w:r>
      <w:proofErr w:type="spellEnd"/>
      <w:r w:rsidR="007B17D6" w:rsidRPr="00F2743C">
        <w:rPr>
          <w:rFonts w:ascii="Palatino Linotype" w:hAnsi="Palatino Linotype"/>
          <w:sz w:val="24"/>
          <w:szCs w:val="24"/>
        </w:rPr>
        <w:t xml:space="preserve"> υπό την οπτική της Κοινωνιολογίας του δικαίου &amp; ο</w:t>
      </w:r>
      <w:r w:rsidR="00887D07" w:rsidRPr="00F2743C">
        <w:rPr>
          <w:rFonts w:ascii="Palatino Linotype" w:hAnsi="Palatino Linotype"/>
          <w:sz w:val="24"/>
          <w:szCs w:val="24"/>
        </w:rPr>
        <w:t>ι</w:t>
      </w:r>
      <w:r w:rsidR="00B57D3A" w:rsidRPr="00F2743C">
        <w:rPr>
          <w:rFonts w:ascii="Palatino Linotype" w:hAnsi="Palatino Linotype"/>
          <w:sz w:val="24"/>
          <w:szCs w:val="24"/>
        </w:rPr>
        <w:t xml:space="preserve"> </w:t>
      </w:r>
      <w:r w:rsidR="00150D4E" w:rsidRPr="00F2743C">
        <w:rPr>
          <w:rFonts w:ascii="Palatino Linotype" w:hAnsi="Palatino Linotype"/>
          <w:sz w:val="24"/>
          <w:szCs w:val="24"/>
        </w:rPr>
        <w:t xml:space="preserve">θεωρητικές </w:t>
      </w:r>
      <w:r w:rsidR="00B57D3A" w:rsidRPr="00F2743C">
        <w:rPr>
          <w:rFonts w:ascii="Palatino Linotype" w:hAnsi="Palatino Linotype"/>
          <w:sz w:val="24"/>
          <w:szCs w:val="24"/>
        </w:rPr>
        <w:t>υποθέσεις</w:t>
      </w:r>
      <w:r w:rsidR="00150D4E" w:rsidRPr="00F2743C">
        <w:rPr>
          <w:rFonts w:ascii="Palatino Linotype" w:hAnsi="Palatino Linotype"/>
          <w:sz w:val="24"/>
          <w:szCs w:val="24"/>
        </w:rPr>
        <w:t xml:space="preserve"> της </w:t>
      </w:r>
      <w:proofErr w:type="spellStart"/>
      <w:r w:rsidR="00150D4E" w:rsidRPr="00F2743C">
        <w:rPr>
          <w:rFonts w:ascii="Palatino Linotype" w:hAnsi="Palatino Linotype"/>
          <w:sz w:val="24"/>
          <w:szCs w:val="24"/>
        </w:rPr>
        <w:t>ΚτΔ</w:t>
      </w:r>
      <w:proofErr w:type="spellEnd"/>
    </w:p>
    <w:p w14:paraId="5C2A0B27" w14:textId="77777777" w:rsidR="003D13BE" w:rsidRPr="00F2743C" w:rsidRDefault="003D13BE" w:rsidP="003D13BE">
      <w:pPr>
        <w:pStyle w:val="a3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p w14:paraId="53FACCCE" w14:textId="4C4EC697" w:rsidR="003D13BE" w:rsidRPr="003926C9" w:rsidRDefault="003926C9" w:rsidP="00B831EB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3926C9">
        <w:rPr>
          <w:rFonts w:ascii="Palatino Linotype" w:hAnsi="Palatino Linotype"/>
          <w:sz w:val="24"/>
          <w:szCs w:val="24"/>
        </w:rPr>
        <w:t xml:space="preserve">Φιλοσοφία της τεχνολογίας &amp; </w:t>
      </w:r>
      <w:r w:rsidR="001422D6">
        <w:rPr>
          <w:rFonts w:ascii="Palatino Linotype" w:hAnsi="Palatino Linotype"/>
          <w:sz w:val="24"/>
          <w:szCs w:val="24"/>
        </w:rPr>
        <w:t>κριτική κ</w:t>
      </w:r>
      <w:r w:rsidR="003D13BE" w:rsidRPr="003926C9">
        <w:rPr>
          <w:rFonts w:ascii="Palatino Linotype" w:hAnsi="Palatino Linotype"/>
          <w:sz w:val="24"/>
          <w:szCs w:val="24"/>
        </w:rPr>
        <w:t>οινωνική θεωρία για την τεχνολογία</w:t>
      </w:r>
    </w:p>
    <w:p w14:paraId="578FDB6B" w14:textId="77777777" w:rsidR="00E17F4F" w:rsidRPr="00F2743C" w:rsidRDefault="00E17F4F" w:rsidP="007B17D6">
      <w:pPr>
        <w:pStyle w:val="a3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p w14:paraId="44E176E1" w14:textId="734ABE53" w:rsidR="00E17F4F" w:rsidRPr="00F2743C" w:rsidRDefault="003D13BE" w:rsidP="007B17D6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</w:rPr>
        <w:t>Θεωρητικά</w:t>
      </w:r>
      <w:r w:rsidR="00A05A93" w:rsidRPr="00F2743C">
        <w:rPr>
          <w:rFonts w:ascii="Palatino Linotype" w:hAnsi="Palatino Linotype"/>
          <w:sz w:val="24"/>
          <w:szCs w:val="24"/>
        </w:rPr>
        <w:t xml:space="preserve"> παραδε</w:t>
      </w:r>
      <w:r w:rsidRPr="00F2743C">
        <w:rPr>
          <w:rFonts w:ascii="Palatino Linotype" w:hAnsi="Palatino Linotype"/>
          <w:sz w:val="24"/>
          <w:szCs w:val="24"/>
        </w:rPr>
        <w:t>ίγματα από τις Σπουδές Επιστήμης &amp; Τεχνολογίας</w:t>
      </w:r>
      <w:r w:rsidR="001A7432">
        <w:rPr>
          <w:rFonts w:ascii="Palatino Linotype" w:hAnsi="Palatino Linotype"/>
          <w:sz w:val="24"/>
          <w:szCs w:val="24"/>
        </w:rPr>
        <w:t>:</w:t>
      </w:r>
      <w:r w:rsidRPr="00F2743C">
        <w:rPr>
          <w:rFonts w:ascii="Palatino Linotype" w:hAnsi="Palatino Linotype"/>
          <w:sz w:val="24"/>
          <w:szCs w:val="24"/>
        </w:rPr>
        <w:t xml:space="preserve"> </w:t>
      </w:r>
      <w:r w:rsidR="00FC46C0" w:rsidRPr="00F2743C">
        <w:rPr>
          <w:rFonts w:ascii="Palatino Linotype" w:hAnsi="Palatino Linotype"/>
          <w:sz w:val="24"/>
          <w:szCs w:val="24"/>
        </w:rPr>
        <w:t xml:space="preserve"> </w:t>
      </w:r>
    </w:p>
    <w:p w14:paraId="1A6840D8" w14:textId="4EC8C268" w:rsidR="001A7432" w:rsidRDefault="001A7432" w:rsidP="001A7432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1A7432">
        <w:rPr>
          <w:rFonts w:ascii="Vivaldi" w:hAnsi="Vivaldi"/>
          <w:sz w:val="24"/>
          <w:szCs w:val="24"/>
        </w:rPr>
        <w:t>®</w:t>
      </w:r>
      <w:proofErr w:type="spellStart"/>
      <w:r w:rsidR="005D2AEC" w:rsidRPr="001A7432">
        <w:rPr>
          <w:rFonts w:ascii="Palatino Linotype" w:hAnsi="Palatino Linotype"/>
          <w:sz w:val="24"/>
          <w:szCs w:val="24"/>
        </w:rPr>
        <w:t>Λειτουργιστικό</w:t>
      </w:r>
      <w:proofErr w:type="spellEnd"/>
      <w:r w:rsidR="005D2AEC" w:rsidRPr="001A7432">
        <w:rPr>
          <w:rFonts w:ascii="Palatino Linotype" w:hAnsi="Palatino Linotype"/>
          <w:sz w:val="24"/>
          <w:szCs w:val="24"/>
        </w:rPr>
        <w:t xml:space="preserve"> (</w:t>
      </w:r>
      <w:r w:rsidR="005D2AEC" w:rsidRPr="001A7432">
        <w:rPr>
          <w:rFonts w:ascii="Palatino Linotype" w:hAnsi="Palatino Linotype"/>
          <w:sz w:val="24"/>
          <w:szCs w:val="24"/>
          <w:lang w:val="en-US"/>
        </w:rPr>
        <w:t>R</w:t>
      </w:r>
      <w:r>
        <w:rPr>
          <w:rFonts w:ascii="Palatino Linotype" w:hAnsi="Palatino Linotype"/>
          <w:sz w:val="24"/>
          <w:szCs w:val="24"/>
          <w:lang w:val="en-US"/>
        </w:rPr>
        <w:t>obert</w:t>
      </w:r>
      <w:r w:rsidRPr="001A7432">
        <w:rPr>
          <w:rFonts w:ascii="Palatino Linotype" w:hAnsi="Palatino Linotype"/>
          <w:sz w:val="24"/>
          <w:szCs w:val="24"/>
        </w:rPr>
        <w:t xml:space="preserve"> </w:t>
      </w:r>
      <w:r w:rsidR="005D2AEC" w:rsidRPr="001A7432">
        <w:rPr>
          <w:rFonts w:ascii="Palatino Linotype" w:hAnsi="Palatino Linotype"/>
          <w:sz w:val="24"/>
          <w:szCs w:val="24"/>
          <w:lang w:val="en-US"/>
        </w:rPr>
        <w:t>K</w:t>
      </w:r>
      <w:r w:rsidRPr="001A7432">
        <w:rPr>
          <w:rFonts w:ascii="Palatino Linotype" w:hAnsi="Palatino Linotype"/>
          <w:sz w:val="24"/>
          <w:szCs w:val="24"/>
        </w:rPr>
        <w:t>.</w:t>
      </w:r>
      <w:r w:rsidR="005D2AEC" w:rsidRPr="001A7432">
        <w:rPr>
          <w:rFonts w:ascii="Palatino Linotype" w:hAnsi="Palatino Linotype"/>
          <w:sz w:val="24"/>
          <w:szCs w:val="24"/>
        </w:rPr>
        <w:t xml:space="preserve"> </w:t>
      </w:r>
      <w:r w:rsidR="005D2AEC" w:rsidRPr="001A7432">
        <w:rPr>
          <w:rFonts w:ascii="Palatino Linotype" w:hAnsi="Palatino Linotype"/>
          <w:sz w:val="24"/>
          <w:szCs w:val="24"/>
          <w:lang w:val="en-US"/>
        </w:rPr>
        <w:t>Merton</w:t>
      </w:r>
      <w:r w:rsidR="005D2AEC" w:rsidRPr="001A7432">
        <w:rPr>
          <w:rFonts w:ascii="Palatino Linotype" w:hAnsi="Palatino Linotype"/>
          <w:sz w:val="24"/>
          <w:szCs w:val="24"/>
        </w:rPr>
        <w:t>)</w:t>
      </w:r>
      <w:r w:rsidRPr="001A7432">
        <w:rPr>
          <w:rFonts w:ascii="Palatino Linotype" w:hAnsi="Palatino Linotype"/>
          <w:sz w:val="24"/>
          <w:szCs w:val="24"/>
        </w:rPr>
        <w:t xml:space="preserve">, </w:t>
      </w:r>
      <w:r w:rsidRPr="001A7432">
        <w:rPr>
          <w:rFonts w:ascii="Vivaldi" w:hAnsi="Vivaldi"/>
          <w:sz w:val="24"/>
          <w:szCs w:val="24"/>
        </w:rPr>
        <w:t>®</w:t>
      </w:r>
      <w:r>
        <w:rPr>
          <w:sz w:val="24"/>
          <w:szCs w:val="24"/>
        </w:rPr>
        <w:t xml:space="preserve"> </w:t>
      </w:r>
      <w:r w:rsidR="005D2AEC" w:rsidRPr="001A7432">
        <w:rPr>
          <w:rFonts w:ascii="Palatino Linotype" w:hAnsi="Palatino Linotype"/>
          <w:sz w:val="24"/>
          <w:szCs w:val="24"/>
          <w:lang w:val="en-US"/>
        </w:rPr>
        <w:t>K</w:t>
      </w:r>
      <w:proofErr w:type="spellStart"/>
      <w:r w:rsidR="005D2AEC" w:rsidRPr="001A7432">
        <w:rPr>
          <w:rFonts w:ascii="Palatino Linotype" w:hAnsi="Palatino Linotype"/>
          <w:sz w:val="24"/>
          <w:szCs w:val="24"/>
        </w:rPr>
        <w:t>ατασκευαστικό</w:t>
      </w:r>
      <w:proofErr w:type="spellEnd"/>
      <w:r w:rsidR="005D2AEC" w:rsidRPr="001A7432">
        <w:rPr>
          <w:rFonts w:ascii="Palatino Linotype" w:hAnsi="Palatino Linotype"/>
          <w:sz w:val="24"/>
          <w:szCs w:val="24"/>
        </w:rPr>
        <w:t xml:space="preserve"> (</w:t>
      </w:r>
      <w:r w:rsidR="005D2AEC" w:rsidRPr="001A7432">
        <w:rPr>
          <w:rFonts w:ascii="Palatino Linotype" w:hAnsi="Palatino Linotype"/>
          <w:sz w:val="24"/>
          <w:szCs w:val="24"/>
          <w:lang w:val="en-US"/>
        </w:rPr>
        <w:t>Sergio</w:t>
      </w:r>
      <w:r w:rsidR="005D2AEC" w:rsidRPr="001A743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D2AEC" w:rsidRPr="001A7432">
        <w:rPr>
          <w:rFonts w:ascii="Palatino Linotype" w:hAnsi="Palatino Linotype"/>
          <w:sz w:val="24"/>
          <w:szCs w:val="24"/>
          <w:lang w:val="en-US"/>
        </w:rPr>
        <w:t>Sismondo</w:t>
      </w:r>
      <w:proofErr w:type="spellEnd"/>
      <w:r w:rsidR="005D2AEC" w:rsidRPr="001A7432">
        <w:rPr>
          <w:rFonts w:ascii="Palatino Linotype" w:hAnsi="Palatino Linotype"/>
          <w:sz w:val="24"/>
          <w:szCs w:val="24"/>
        </w:rPr>
        <w:t xml:space="preserve">)  </w:t>
      </w:r>
    </w:p>
    <w:p w14:paraId="34DACAFD" w14:textId="6BC908EC" w:rsidR="005D2AEC" w:rsidRPr="001A7432" w:rsidRDefault="001A7432" w:rsidP="001A7432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1A7432">
        <w:rPr>
          <w:rFonts w:ascii="Vivaldi" w:hAnsi="Vivaldi"/>
          <w:sz w:val="24"/>
          <w:szCs w:val="24"/>
        </w:rPr>
        <w:t>®</w:t>
      </w:r>
      <w:r>
        <w:rPr>
          <w:sz w:val="24"/>
          <w:szCs w:val="24"/>
        </w:rPr>
        <w:t xml:space="preserve"> </w:t>
      </w:r>
      <w:r w:rsidR="005D2AEC" w:rsidRPr="001A7432">
        <w:rPr>
          <w:rFonts w:ascii="Palatino Linotype" w:hAnsi="Palatino Linotype"/>
          <w:sz w:val="24"/>
          <w:szCs w:val="24"/>
        </w:rPr>
        <w:t>Πολύπλοκο (</w:t>
      </w:r>
      <w:r w:rsidR="005D2AEC" w:rsidRPr="001A7432">
        <w:rPr>
          <w:rFonts w:ascii="Palatino Linotype" w:hAnsi="Palatino Linotype"/>
          <w:sz w:val="24"/>
          <w:szCs w:val="24"/>
          <w:lang w:val="en-US"/>
        </w:rPr>
        <w:t>Bruno</w:t>
      </w:r>
      <w:r w:rsidR="005D2AEC" w:rsidRPr="001A7432">
        <w:rPr>
          <w:rFonts w:ascii="Palatino Linotype" w:hAnsi="Palatino Linotype"/>
          <w:sz w:val="24"/>
          <w:szCs w:val="24"/>
        </w:rPr>
        <w:t xml:space="preserve"> </w:t>
      </w:r>
      <w:r w:rsidR="005D2AEC" w:rsidRPr="001A7432">
        <w:rPr>
          <w:rFonts w:ascii="Palatino Linotype" w:hAnsi="Palatino Linotype"/>
          <w:sz w:val="24"/>
          <w:szCs w:val="24"/>
          <w:lang w:val="en-US"/>
        </w:rPr>
        <w:t>Latour</w:t>
      </w:r>
      <w:r w:rsidR="005D2AEC" w:rsidRPr="001A7432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1A7432">
        <w:rPr>
          <w:rFonts w:ascii="Vivaldi" w:hAnsi="Vivaldi"/>
          <w:sz w:val="24"/>
          <w:szCs w:val="24"/>
        </w:rPr>
        <w:t>®</w:t>
      </w:r>
      <w:r w:rsidRPr="001A7432">
        <w:rPr>
          <w:rFonts w:ascii="Palatino Linotype" w:hAnsi="Palatino Linotype"/>
          <w:sz w:val="24"/>
          <w:szCs w:val="24"/>
        </w:rPr>
        <w:t xml:space="preserve"> </w:t>
      </w:r>
      <w:r w:rsidR="005D2AEC" w:rsidRPr="001A7432">
        <w:rPr>
          <w:rFonts w:ascii="Palatino Linotype" w:hAnsi="Palatino Linotype"/>
          <w:sz w:val="24"/>
          <w:szCs w:val="24"/>
        </w:rPr>
        <w:t>Μεταμοντέρνο (</w:t>
      </w:r>
      <w:r w:rsidR="005D2AEC" w:rsidRPr="001A7432">
        <w:rPr>
          <w:rFonts w:ascii="Palatino Linotype" w:hAnsi="Palatino Linotype"/>
          <w:sz w:val="24"/>
          <w:szCs w:val="24"/>
          <w:lang w:val="en-US"/>
        </w:rPr>
        <w:t>Donna</w:t>
      </w:r>
      <w:r w:rsidR="005D2AEC" w:rsidRPr="001A7432">
        <w:rPr>
          <w:rFonts w:ascii="Palatino Linotype" w:hAnsi="Palatino Linotype"/>
          <w:sz w:val="24"/>
          <w:szCs w:val="24"/>
        </w:rPr>
        <w:t xml:space="preserve"> </w:t>
      </w:r>
      <w:r w:rsidR="005D2AEC" w:rsidRPr="001A7432">
        <w:rPr>
          <w:rFonts w:ascii="Palatino Linotype" w:hAnsi="Palatino Linotype"/>
          <w:sz w:val="24"/>
          <w:szCs w:val="24"/>
          <w:lang w:val="en-US"/>
        </w:rPr>
        <w:t>Haraway</w:t>
      </w:r>
      <w:r w:rsidR="005D2AEC" w:rsidRPr="001A7432">
        <w:rPr>
          <w:rFonts w:ascii="Palatino Linotype" w:hAnsi="Palatino Linotype"/>
          <w:sz w:val="24"/>
          <w:szCs w:val="24"/>
        </w:rPr>
        <w:t>)</w:t>
      </w:r>
    </w:p>
    <w:p w14:paraId="48AA1783" w14:textId="77777777" w:rsidR="005D2AEC" w:rsidRPr="001A7432" w:rsidRDefault="005D2AEC" w:rsidP="007B17D6">
      <w:pPr>
        <w:pStyle w:val="a3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p w14:paraId="27641810" w14:textId="0BC857E8" w:rsidR="001422D6" w:rsidRPr="00907E2A" w:rsidRDefault="00907E2A" w:rsidP="007B17D6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Style w:val="card-title"/>
          <w:rFonts w:ascii="Palatino Linotype" w:hAnsi="Palatino Linotype"/>
          <w:sz w:val="24"/>
          <w:szCs w:val="24"/>
        </w:rPr>
        <w:t>Η συμβολή των ψηφιακών σπουδών (</w:t>
      </w:r>
      <w:proofErr w:type="spellStart"/>
      <w:r w:rsidRPr="00907E2A">
        <w:rPr>
          <w:rStyle w:val="card-title"/>
          <w:rFonts w:ascii="Palatino Linotype" w:hAnsi="Palatino Linotype"/>
          <w:sz w:val="24"/>
          <w:szCs w:val="24"/>
        </w:rPr>
        <w:t>Digital</w:t>
      </w:r>
      <w:proofErr w:type="spellEnd"/>
      <w:r w:rsidRPr="00907E2A">
        <w:rPr>
          <w:rStyle w:val="card-title"/>
          <w:rFonts w:ascii="Palatino Linotype" w:hAnsi="Palatino Linotype"/>
          <w:sz w:val="24"/>
          <w:szCs w:val="24"/>
        </w:rPr>
        <w:t xml:space="preserve"> </w:t>
      </w:r>
      <w:proofErr w:type="spellStart"/>
      <w:r w:rsidRPr="00907E2A">
        <w:rPr>
          <w:rStyle w:val="card-title"/>
          <w:rFonts w:ascii="Palatino Linotype" w:hAnsi="Palatino Linotype"/>
          <w:sz w:val="24"/>
          <w:szCs w:val="24"/>
        </w:rPr>
        <w:t>Studies</w:t>
      </w:r>
      <w:proofErr w:type="spellEnd"/>
      <w:r w:rsidRPr="00907E2A">
        <w:rPr>
          <w:rStyle w:val="card-title"/>
          <w:rFonts w:ascii="Palatino Linotype" w:hAnsi="Palatino Linotype"/>
          <w:sz w:val="24"/>
          <w:szCs w:val="24"/>
        </w:rPr>
        <w:t xml:space="preserve"> / </w:t>
      </w:r>
      <w:proofErr w:type="spellStart"/>
      <w:r w:rsidRPr="00907E2A">
        <w:rPr>
          <w:rStyle w:val="card-title"/>
          <w:rFonts w:ascii="Palatino Linotype" w:hAnsi="Palatino Linotype"/>
          <w:sz w:val="24"/>
          <w:szCs w:val="24"/>
        </w:rPr>
        <w:t>Le</w:t>
      </w:r>
      <w:proofErr w:type="spellEnd"/>
      <w:r w:rsidRPr="00907E2A">
        <w:rPr>
          <w:rStyle w:val="card-title"/>
          <w:rFonts w:ascii="Palatino Linotype" w:hAnsi="Palatino Linotype"/>
          <w:sz w:val="24"/>
          <w:szCs w:val="24"/>
        </w:rPr>
        <w:t xml:space="preserve"> </w:t>
      </w:r>
      <w:proofErr w:type="spellStart"/>
      <w:r w:rsidRPr="00907E2A">
        <w:rPr>
          <w:rStyle w:val="card-title"/>
          <w:rFonts w:ascii="Palatino Linotype" w:hAnsi="Palatino Linotype"/>
          <w:sz w:val="24"/>
          <w:szCs w:val="24"/>
        </w:rPr>
        <w:t>champ</w:t>
      </w:r>
      <w:proofErr w:type="spellEnd"/>
      <w:r w:rsidRPr="00907E2A">
        <w:rPr>
          <w:rStyle w:val="card-title"/>
          <w:rFonts w:ascii="Palatino Linotype" w:hAnsi="Palatino Linotype"/>
          <w:sz w:val="24"/>
          <w:szCs w:val="24"/>
        </w:rPr>
        <w:t xml:space="preserve"> </w:t>
      </w:r>
      <w:proofErr w:type="spellStart"/>
      <w:r w:rsidRPr="00907E2A">
        <w:rPr>
          <w:rStyle w:val="card-title"/>
          <w:rFonts w:ascii="Palatino Linotype" w:hAnsi="Palatino Linotype"/>
          <w:sz w:val="24"/>
          <w:szCs w:val="24"/>
        </w:rPr>
        <w:t>numérique</w:t>
      </w:r>
      <w:proofErr w:type="spellEnd"/>
      <w:r>
        <w:rPr>
          <w:rStyle w:val="card-title"/>
          <w:rFonts w:ascii="Palatino Linotype" w:hAnsi="Palatino Linotype"/>
          <w:sz w:val="24"/>
          <w:szCs w:val="24"/>
        </w:rPr>
        <w:t>)</w:t>
      </w:r>
    </w:p>
    <w:p w14:paraId="5D0A4EB4" w14:textId="77777777" w:rsidR="001422D6" w:rsidRDefault="001422D6" w:rsidP="001422D6">
      <w:pPr>
        <w:pStyle w:val="a3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p w14:paraId="02CCCEA5" w14:textId="2634709A" w:rsidR="00BD6C26" w:rsidRDefault="00BD6C26" w:rsidP="007B17D6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Μοντέλα ρύθμισης με βάση τον κίνδυνο, την αβεβαιότητα &amp; την καινοτομία</w:t>
      </w:r>
    </w:p>
    <w:p w14:paraId="06203629" w14:textId="77777777" w:rsidR="00BD6C26" w:rsidRPr="00BD6C26" w:rsidRDefault="00BD6C26" w:rsidP="00BD6C26">
      <w:pPr>
        <w:pStyle w:val="a3"/>
        <w:rPr>
          <w:rFonts w:ascii="Palatino Linotype" w:hAnsi="Palatino Linotype"/>
          <w:sz w:val="24"/>
          <w:szCs w:val="24"/>
        </w:rPr>
      </w:pPr>
    </w:p>
    <w:p w14:paraId="4054E0FE" w14:textId="491341B6" w:rsidR="003D13BE" w:rsidRPr="00F2743C" w:rsidRDefault="003D13BE" w:rsidP="007B17D6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</w:rPr>
        <w:t>Δίκαιο &amp; τεχνολογία υπό την οπτική της Κοινωνιολογίας του δικαίου</w:t>
      </w:r>
    </w:p>
    <w:p w14:paraId="13485967" w14:textId="77777777" w:rsidR="00B57D3A" w:rsidRPr="00BD6C26" w:rsidRDefault="000A39D4" w:rsidP="003D13BE">
      <w:pPr>
        <w:pStyle w:val="a3"/>
        <w:spacing w:after="0" w:line="276" w:lineRule="auto"/>
        <w:ind w:left="0"/>
        <w:jc w:val="both"/>
        <w:rPr>
          <w:rFonts w:ascii="Palatino Linotype" w:hAnsi="Palatino Linotype"/>
          <w:i/>
        </w:rPr>
      </w:pPr>
      <w:r w:rsidRPr="00F2743C">
        <w:rPr>
          <w:rFonts w:ascii="Palatino Linotype" w:hAnsi="Palatino Linotype"/>
          <w:i/>
          <w:sz w:val="24"/>
          <w:szCs w:val="24"/>
        </w:rPr>
        <w:t>«</w:t>
      </w:r>
      <w:r w:rsidR="00B57D3A" w:rsidRPr="00BD6C26">
        <w:rPr>
          <w:rFonts w:ascii="Palatino Linotype" w:hAnsi="Palatino Linotype"/>
          <w:i/>
        </w:rPr>
        <w:t>Δίκαιο και οικονομία</w:t>
      </w:r>
      <w:r w:rsidRPr="00BD6C26">
        <w:rPr>
          <w:rFonts w:ascii="Palatino Linotype" w:hAnsi="Palatino Linotype"/>
          <w:i/>
        </w:rPr>
        <w:t>»:</w:t>
      </w:r>
      <w:r w:rsidR="00B57D3A" w:rsidRPr="00BD6C26">
        <w:rPr>
          <w:rFonts w:ascii="Palatino Linotype" w:hAnsi="Palatino Linotype"/>
          <w:i/>
        </w:rPr>
        <w:t xml:space="preserve"> Η πολιτική οικονομία της επιστήμης </w:t>
      </w:r>
    </w:p>
    <w:p w14:paraId="599A71D3" w14:textId="4A6C2E16" w:rsidR="00B57D3A" w:rsidRPr="00BD6C26" w:rsidRDefault="000A39D4" w:rsidP="003D13BE">
      <w:pPr>
        <w:pStyle w:val="a3"/>
        <w:spacing w:after="0" w:line="276" w:lineRule="auto"/>
        <w:ind w:left="0"/>
        <w:jc w:val="both"/>
        <w:rPr>
          <w:rFonts w:ascii="Palatino Linotype" w:hAnsi="Palatino Linotype"/>
          <w:b/>
          <w:i/>
        </w:rPr>
      </w:pPr>
      <w:r w:rsidRPr="00BD6C26">
        <w:rPr>
          <w:rFonts w:ascii="Palatino Linotype" w:hAnsi="Palatino Linotype"/>
          <w:i/>
        </w:rPr>
        <w:t>«</w:t>
      </w:r>
      <w:r w:rsidR="00B57D3A" w:rsidRPr="00BD6C26">
        <w:rPr>
          <w:rFonts w:ascii="Palatino Linotype" w:hAnsi="Palatino Linotype"/>
          <w:i/>
        </w:rPr>
        <w:t>Δίκαιο και πολιτική</w:t>
      </w:r>
      <w:r w:rsidRPr="00BD6C26">
        <w:rPr>
          <w:rFonts w:ascii="Palatino Linotype" w:hAnsi="Palatino Linotype"/>
          <w:i/>
        </w:rPr>
        <w:t xml:space="preserve">»: </w:t>
      </w:r>
      <w:r w:rsidR="00E17F4F" w:rsidRPr="00BD6C26">
        <w:rPr>
          <w:rFonts w:ascii="Palatino Linotype" w:hAnsi="Palatino Linotype"/>
          <w:i/>
        </w:rPr>
        <w:t xml:space="preserve">Τεχνοκρατία </w:t>
      </w:r>
      <w:r w:rsidR="00E17F4F" w:rsidRPr="00BD6C26">
        <w:rPr>
          <w:rFonts w:ascii="Palatino Linotype" w:hAnsi="Palatino Linotype"/>
          <w:i/>
          <w:lang w:val="en-US"/>
        </w:rPr>
        <w:t>vs</w:t>
      </w:r>
      <w:r w:rsidR="00E17F4F" w:rsidRPr="00BD6C26">
        <w:rPr>
          <w:rFonts w:ascii="Palatino Linotype" w:hAnsi="Palatino Linotype"/>
          <w:i/>
        </w:rPr>
        <w:t xml:space="preserve"> </w:t>
      </w:r>
      <w:r w:rsidR="00887D07" w:rsidRPr="00BD6C26">
        <w:rPr>
          <w:rFonts w:ascii="Palatino Linotype" w:hAnsi="Palatino Linotype"/>
          <w:i/>
        </w:rPr>
        <w:t xml:space="preserve">Δημοκρατία </w:t>
      </w:r>
    </w:p>
    <w:p w14:paraId="150D8857" w14:textId="10DC63F8" w:rsidR="00E17F4F" w:rsidRPr="00BD6C26" w:rsidRDefault="000A39D4" w:rsidP="007B17D6">
      <w:pPr>
        <w:pStyle w:val="a3"/>
        <w:spacing w:after="0" w:line="276" w:lineRule="auto"/>
        <w:ind w:left="0"/>
        <w:jc w:val="both"/>
        <w:rPr>
          <w:rFonts w:ascii="Palatino Linotype" w:hAnsi="Palatino Linotype"/>
          <w:b/>
          <w:i/>
        </w:rPr>
      </w:pPr>
      <w:r w:rsidRPr="00BD6C26">
        <w:rPr>
          <w:rFonts w:ascii="Palatino Linotype" w:hAnsi="Palatino Linotype"/>
          <w:i/>
        </w:rPr>
        <w:t>«</w:t>
      </w:r>
      <w:r w:rsidR="00887D07" w:rsidRPr="00BD6C26">
        <w:rPr>
          <w:rFonts w:ascii="Palatino Linotype" w:hAnsi="Palatino Linotype"/>
          <w:i/>
        </w:rPr>
        <w:t>Δίκαιο και πολιτισμ</w:t>
      </w:r>
      <w:r w:rsidRPr="00BD6C26">
        <w:rPr>
          <w:rFonts w:ascii="Palatino Linotype" w:hAnsi="Palatino Linotype"/>
          <w:i/>
        </w:rPr>
        <w:t>ός»</w:t>
      </w:r>
      <w:r w:rsidR="005D2AEC" w:rsidRPr="00BD6C26">
        <w:rPr>
          <w:rFonts w:ascii="Palatino Linotype" w:hAnsi="Palatino Linotype"/>
          <w:i/>
        </w:rPr>
        <w:t>:</w:t>
      </w:r>
      <w:r w:rsidR="00887D07" w:rsidRPr="00BD6C26">
        <w:rPr>
          <w:rFonts w:ascii="Palatino Linotype" w:hAnsi="Palatino Linotype"/>
          <w:i/>
        </w:rPr>
        <w:t xml:space="preserve"> </w:t>
      </w:r>
      <w:r w:rsidRPr="00BD6C26">
        <w:rPr>
          <w:rFonts w:ascii="Palatino Linotype" w:hAnsi="Palatino Linotype"/>
          <w:i/>
        </w:rPr>
        <w:t xml:space="preserve"> </w:t>
      </w:r>
      <w:r w:rsidR="003D13BE" w:rsidRPr="00BD6C26">
        <w:rPr>
          <w:rFonts w:ascii="Palatino Linotype" w:hAnsi="Palatino Linotype"/>
          <w:i/>
        </w:rPr>
        <w:t xml:space="preserve">Η συμβολική επένδυση στην </w:t>
      </w:r>
      <w:proofErr w:type="spellStart"/>
      <w:r w:rsidR="003D13BE" w:rsidRPr="00BD6C26">
        <w:rPr>
          <w:rFonts w:ascii="Palatino Linotype" w:hAnsi="Palatino Linotype"/>
          <w:i/>
        </w:rPr>
        <w:t>τεχνοεπιστήμη</w:t>
      </w:r>
      <w:proofErr w:type="spellEnd"/>
      <w:r w:rsidR="00004C7F" w:rsidRPr="00BD6C26">
        <w:rPr>
          <w:rFonts w:ascii="Palatino Linotype" w:hAnsi="Palatino Linotype"/>
          <w:i/>
        </w:rPr>
        <w:t xml:space="preserve"> &amp; ο επιστημονικός λόγος των διαμαχών</w:t>
      </w:r>
    </w:p>
    <w:p w14:paraId="43343F88" w14:textId="77777777" w:rsidR="00D925F6" w:rsidRPr="00F2743C" w:rsidRDefault="00D925F6" w:rsidP="007B17D6">
      <w:pPr>
        <w:pStyle w:val="a3"/>
        <w:spacing w:after="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</w:p>
    <w:p w14:paraId="78F01555" w14:textId="77777777" w:rsidR="001422D6" w:rsidRPr="00F2743C" w:rsidRDefault="001422D6" w:rsidP="001422D6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</w:rPr>
        <w:t xml:space="preserve">Το </w:t>
      </w:r>
      <w:proofErr w:type="spellStart"/>
      <w:r w:rsidRPr="00F2743C">
        <w:rPr>
          <w:rFonts w:ascii="Palatino Linotype" w:hAnsi="Palatino Linotype"/>
          <w:sz w:val="24"/>
          <w:szCs w:val="24"/>
        </w:rPr>
        <w:t>διακύβευμα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 της ρύθμισης της </w:t>
      </w:r>
      <w:proofErr w:type="spellStart"/>
      <w:r w:rsidRPr="00F2743C">
        <w:rPr>
          <w:rFonts w:ascii="Palatino Linotype" w:hAnsi="Palatino Linotype"/>
          <w:sz w:val="24"/>
          <w:szCs w:val="24"/>
        </w:rPr>
        <w:t>βιοϊατρικής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 </w:t>
      </w:r>
    </w:p>
    <w:p w14:paraId="21273A30" w14:textId="77777777" w:rsidR="001422D6" w:rsidRPr="001422D6" w:rsidRDefault="001422D6" w:rsidP="001422D6">
      <w:pPr>
        <w:pStyle w:val="a3"/>
        <w:spacing w:after="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</w:p>
    <w:p w14:paraId="7BB3F495" w14:textId="0F21DCFB" w:rsidR="003D13BE" w:rsidRPr="00F2743C" w:rsidRDefault="00004C7F" w:rsidP="004119A6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proofErr w:type="spellStart"/>
      <w:r w:rsidRPr="00F2743C">
        <w:rPr>
          <w:rFonts w:ascii="Palatino Linotype" w:hAnsi="Palatino Linotype"/>
          <w:sz w:val="24"/>
          <w:szCs w:val="24"/>
        </w:rPr>
        <w:t>Ψηφι</w:t>
      </w:r>
      <w:r w:rsidR="00F2743C">
        <w:rPr>
          <w:rFonts w:ascii="Palatino Linotype" w:hAnsi="Palatino Linotype"/>
          <w:sz w:val="24"/>
          <w:szCs w:val="24"/>
        </w:rPr>
        <w:t>οποίηση</w:t>
      </w:r>
      <w:proofErr w:type="spellEnd"/>
      <w:r w:rsidR="00F2743C">
        <w:rPr>
          <w:rFonts w:ascii="Palatino Linotype" w:hAnsi="Palatino Linotype"/>
          <w:sz w:val="24"/>
          <w:szCs w:val="24"/>
        </w:rPr>
        <w:t xml:space="preserve"> της υγείας: </w:t>
      </w:r>
      <w:proofErr w:type="spellStart"/>
      <w:r w:rsidR="00F2743C">
        <w:rPr>
          <w:rFonts w:ascii="Palatino Linotype" w:hAnsi="Palatino Linotype"/>
          <w:sz w:val="24"/>
          <w:szCs w:val="24"/>
        </w:rPr>
        <w:t>βιοηθικά</w:t>
      </w:r>
      <w:proofErr w:type="spellEnd"/>
      <w:r w:rsidR="00F2743C">
        <w:rPr>
          <w:rFonts w:ascii="Palatino Linotype" w:hAnsi="Palatino Linotype"/>
          <w:sz w:val="24"/>
          <w:szCs w:val="24"/>
        </w:rPr>
        <w:t xml:space="preserve"> ζητήματα </w:t>
      </w:r>
      <w:r w:rsidRPr="00F2743C">
        <w:rPr>
          <w:rFonts w:ascii="Palatino Linotype" w:hAnsi="Palatino Linotype"/>
          <w:sz w:val="24"/>
          <w:szCs w:val="24"/>
        </w:rPr>
        <w:t xml:space="preserve"> &amp; </w:t>
      </w:r>
      <w:r w:rsidR="00F2743C">
        <w:rPr>
          <w:rFonts w:ascii="Palatino Linotype" w:hAnsi="Palatino Linotype"/>
          <w:sz w:val="24"/>
          <w:szCs w:val="24"/>
        </w:rPr>
        <w:t xml:space="preserve">νομικές προκλήσεις </w:t>
      </w:r>
    </w:p>
    <w:p w14:paraId="41BB0119" w14:textId="77777777" w:rsidR="003D13BE" w:rsidRPr="00F2743C" w:rsidRDefault="003D13BE" w:rsidP="003D13BE">
      <w:pPr>
        <w:pStyle w:val="a3"/>
        <w:rPr>
          <w:rFonts w:ascii="Palatino Linotype" w:hAnsi="Palatino Linotype"/>
          <w:sz w:val="24"/>
          <w:szCs w:val="24"/>
        </w:rPr>
      </w:pPr>
    </w:p>
    <w:p w14:paraId="53783EA2" w14:textId="77777777" w:rsidR="001422D6" w:rsidRPr="0098591F" w:rsidRDefault="001422D6" w:rsidP="001422D6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</w:rPr>
        <w:t xml:space="preserve">Οι πολλαπλές όψεις του  ψηφιακού μετασχηματισμού </w:t>
      </w:r>
    </w:p>
    <w:p w14:paraId="0D2DD041" w14:textId="77777777" w:rsidR="0098591F" w:rsidRPr="0098591F" w:rsidRDefault="0098591F" w:rsidP="0098591F">
      <w:pPr>
        <w:pStyle w:val="a3"/>
        <w:rPr>
          <w:rFonts w:ascii="Palatino Linotype" w:hAnsi="Palatino Linotype"/>
          <w:b/>
          <w:sz w:val="24"/>
          <w:szCs w:val="24"/>
        </w:rPr>
      </w:pPr>
    </w:p>
    <w:p w14:paraId="6BA3FD00" w14:textId="363D86A4" w:rsidR="0098591F" w:rsidRPr="00824819" w:rsidRDefault="00824819" w:rsidP="001422D6">
      <w:pPr>
        <w:pStyle w:val="a3"/>
        <w:numPr>
          <w:ilvl w:val="0"/>
          <w:numId w:val="6"/>
        </w:numPr>
        <w:spacing w:after="0" w:line="276" w:lineRule="auto"/>
        <w:ind w:left="0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824819">
        <w:rPr>
          <w:rFonts w:ascii="Palatino Linotype" w:hAnsi="Palatino Linotype"/>
          <w:bCs/>
          <w:sz w:val="24"/>
          <w:szCs w:val="24"/>
        </w:rPr>
        <w:t>Ψηφιακά κοινά</w:t>
      </w:r>
    </w:p>
    <w:p w14:paraId="505DCD0D" w14:textId="77777777" w:rsidR="005D2AEC" w:rsidRPr="007B7AD4" w:rsidRDefault="00A05A93" w:rsidP="00E96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color w:val="FF0000"/>
          <w:sz w:val="28"/>
          <w:szCs w:val="28"/>
        </w:rPr>
      </w:pPr>
      <w:r w:rsidRPr="007B7AD4">
        <w:rPr>
          <w:rFonts w:ascii="Palatino Linotype" w:hAnsi="Palatino Linotype"/>
          <w:b/>
          <w:color w:val="FF0000"/>
          <w:sz w:val="28"/>
          <w:szCs w:val="28"/>
        </w:rPr>
        <w:lastRenderedPageBreak/>
        <w:t>ΙΙ.</w:t>
      </w:r>
      <w:r w:rsidR="005D2AEC" w:rsidRPr="007B7AD4">
        <w:rPr>
          <w:rFonts w:ascii="Palatino Linotype" w:hAnsi="Palatino Linotype"/>
          <w:b/>
          <w:color w:val="FF0000"/>
          <w:sz w:val="28"/>
          <w:szCs w:val="28"/>
        </w:rPr>
        <w:t>ΘΕΜΑΤΙΚΕΣ ΕΙΣΗΓΗΣΕΩΝ</w:t>
      </w:r>
    </w:p>
    <w:p w14:paraId="399055E6" w14:textId="77777777" w:rsidR="005D2AEC" w:rsidRPr="00F2743C" w:rsidRDefault="005D2AEC" w:rsidP="00A05A93">
      <w:pPr>
        <w:pStyle w:val="a3"/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713C1ACA" w14:textId="77777777" w:rsidR="00A05A93" w:rsidRPr="00C75A4D" w:rsidRDefault="00A05A93" w:rsidP="00C75A4D">
      <w:pPr>
        <w:pStyle w:val="a3"/>
        <w:numPr>
          <w:ilvl w:val="0"/>
          <w:numId w:val="6"/>
        </w:numPr>
        <w:shd w:val="clear" w:color="auto" w:fill="DEEAF6" w:themeFill="accent1" w:themeFillTint="33"/>
        <w:spacing w:after="0" w:line="276" w:lineRule="auto"/>
        <w:ind w:left="0"/>
        <w:jc w:val="both"/>
        <w:rPr>
          <w:rFonts w:ascii="Palatino Linotype" w:hAnsi="Palatino Linotype"/>
          <w:b/>
          <w:i/>
          <w:color w:val="1F4E79" w:themeColor="accent1" w:themeShade="80"/>
          <w:sz w:val="24"/>
          <w:szCs w:val="24"/>
        </w:rPr>
      </w:pPr>
      <w:r w:rsidRPr="00C75A4D">
        <w:rPr>
          <w:rFonts w:ascii="Palatino Linotype" w:hAnsi="Palatino Linotype"/>
          <w:b/>
          <w:i/>
          <w:color w:val="1F4E79" w:themeColor="accent1" w:themeShade="80"/>
          <w:sz w:val="24"/>
          <w:szCs w:val="24"/>
        </w:rPr>
        <w:t>Τίθενται όρια στη βιοτεχνολογία;</w:t>
      </w:r>
    </w:p>
    <w:tbl>
      <w:tblPr>
        <w:tblpPr w:leftFromText="180" w:rightFromText="180" w:vertAnchor="text" w:tblpX="9159" w:tblpY="277"/>
        <w:tblW w:w="0" w:type="auto"/>
        <w:tblLook w:val="0000" w:firstRow="0" w:lastRow="0" w:firstColumn="0" w:lastColumn="0" w:noHBand="0" w:noVBand="0"/>
      </w:tblPr>
      <w:tblGrid>
        <w:gridCol w:w="1135"/>
      </w:tblGrid>
      <w:tr w:rsidR="00A05A93" w:rsidRPr="00F2743C" w14:paraId="110363B2" w14:textId="77777777" w:rsidTr="00673D20">
        <w:trPr>
          <w:cantSplit/>
          <w:trHeight w:val="2638"/>
        </w:trPr>
        <w:tc>
          <w:tcPr>
            <w:tcW w:w="1135" w:type="dxa"/>
            <w:textDirection w:val="btLr"/>
            <w:vAlign w:val="bottom"/>
          </w:tcPr>
          <w:p w14:paraId="29DCA71A" w14:textId="77777777" w:rsidR="00A05A93" w:rsidRPr="00F2743C" w:rsidRDefault="00A05A93" w:rsidP="003B4A0D">
            <w:pPr>
              <w:spacing w:after="0" w:line="276" w:lineRule="auto"/>
              <w:ind w:right="113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3A1A8E8D" w14:textId="1DBE3FC2" w:rsidR="00C75A4D" w:rsidRDefault="00A05A93" w:rsidP="00D87BDF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  <w:lang w:val="en-US"/>
        </w:rPr>
        <w:t>Sandel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sz w:val="24"/>
          <w:szCs w:val="24"/>
          <w:lang w:val="en-US"/>
        </w:rPr>
        <w:t>Michael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i/>
          <w:sz w:val="24"/>
          <w:szCs w:val="24"/>
        </w:rPr>
        <w:t>Ενάντια στην τελειότητα, Η ηθική στην εποχή της γενετικής μηχανικής</w:t>
      </w:r>
      <w:r w:rsidRPr="00F2743C">
        <w:rPr>
          <w:rFonts w:ascii="Palatino Linotype" w:hAnsi="Palatino Linotype"/>
          <w:sz w:val="24"/>
          <w:szCs w:val="24"/>
        </w:rPr>
        <w:t xml:space="preserve">, Αθήνα: </w:t>
      </w:r>
      <w:r w:rsidRPr="00F2743C">
        <w:rPr>
          <w:rFonts w:ascii="Palatino Linotype" w:hAnsi="Palatino Linotype"/>
          <w:sz w:val="24"/>
          <w:szCs w:val="24"/>
          <w:lang w:val="en-US"/>
        </w:rPr>
        <w:t>Scripta</w:t>
      </w:r>
      <w:r w:rsidRPr="00F2743C">
        <w:rPr>
          <w:rFonts w:ascii="Palatino Linotype" w:hAnsi="Palatino Linotype"/>
          <w:sz w:val="24"/>
          <w:szCs w:val="24"/>
        </w:rPr>
        <w:t>, σελ.85-115</w:t>
      </w:r>
    </w:p>
    <w:p w14:paraId="3A1EAA66" w14:textId="77777777" w:rsidR="00D87BDF" w:rsidRDefault="00D87BDF" w:rsidP="00D87BDF">
      <w:pPr>
        <w:pStyle w:val="a3"/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</w:p>
    <w:p w14:paraId="2E0B1C78" w14:textId="07AEF33D" w:rsidR="00C75A4D" w:rsidRDefault="00A05A93" w:rsidP="00D87BDF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  <w:lang w:val="en-US"/>
        </w:rPr>
        <w:t>Habermas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sz w:val="24"/>
          <w:szCs w:val="24"/>
          <w:lang w:val="en-US"/>
        </w:rPr>
        <w:t>Juergen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i/>
          <w:sz w:val="24"/>
          <w:szCs w:val="24"/>
        </w:rPr>
        <w:t xml:space="preserve">Το μέλλον της ανθρώπινης φύσης, Προς μια φιλελεύθερη ευγονική; Πίστη και Γνώση, </w:t>
      </w:r>
      <w:r w:rsidRPr="00F2743C">
        <w:rPr>
          <w:rFonts w:ascii="Palatino Linotype" w:hAnsi="Palatino Linotype"/>
          <w:sz w:val="24"/>
          <w:szCs w:val="24"/>
        </w:rPr>
        <w:t xml:space="preserve">Αθήνα: </w:t>
      </w:r>
      <w:r w:rsidRPr="00F2743C">
        <w:rPr>
          <w:rFonts w:ascii="Palatino Linotype" w:hAnsi="Palatino Linotype"/>
          <w:sz w:val="24"/>
          <w:szCs w:val="24"/>
          <w:lang w:val="en-US"/>
        </w:rPr>
        <w:t>Scripta</w:t>
      </w:r>
      <w:r w:rsidRPr="00F2743C">
        <w:rPr>
          <w:rFonts w:ascii="Palatino Linotype" w:hAnsi="Palatino Linotype"/>
          <w:sz w:val="24"/>
          <w:szCs w:val="24"/>
        </w:rPr>
        <w:t>,  2001, σ.47-132.</w:t>
      </w:r>
    </w:p>
    <w:p w14:paraId="7AC464D6" w14:textId="77777777" w:rsidR="00D87BDF" w:rsidRPr="00D87BDF" w:rsidRDefault="00D87BDF" w:rsidP="00D87BDF">
      <w:pPr>
        <w:pStyle w:val="a3"/>
        <w:spacing w:line="240" w:lineRule="auto"/>
        <w:rPr>
          <w:rFonts w:ascii="Palatino Linotype" w:hAnsi="Palatino Linotype"/>
          <w:sz w:val="24"/>
          <w:szCs w:val="24"/>
        </w:rPr>
      </w:pPr>
    </w:p>
    <w:p w14:paraId="7DAF1C9A" w14:textId="77777777" w:rsidR="0098591F" w:rsidRDefault="0098591F" w:rsidP="00D87BDF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  <w:lang w:val="de-DE"/>
        </w:rPr>
        <w:t>Sloterdijk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sz w:val="24"/>
          <w:szCs w:val="24"/>
          <w:lang w:val="en-US"/>
        </w:rPr>
        <w:t>Peter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i/>
          <w:sz w:val="24"/>
          <w:szCs w:val="24"/>
        </w:rPr>
        <w:t xml:space="preserve">Κανόνες για το </w:t>
      </w:r>
      <w:proofErr w:type="spellStart"/>
      <w:r w:rsidRPr="00F2743C">
        <w:rPr>
          <w:rFonts w:ascii="Palatino Linotype" w:hAnsi="Palatino Linotype"/>
          <w:i/>
          <w:sz w:val="24"/>
          <w:szCs w:val="24"/>
        </w:rPr>
        <w:t>ανθρωποπάρκο</w:t>
      </w:r>
      <w:proofErr w:type="spellEnd"/>
      <w:r w:rsidRPr="00F2743C">
        <w:rPr>
          <w:rFonts w:ascii="Palatino Linotype" w:hAnsi="Palatino Linotype"/>
          <w:i/>
          <w:sz w:val="24"/>
          <w:szCs w:val="24"/>
        </w:rPr>
        <w:t xml:space="preserve">, Απάντηση στην Επιστολή για τον ανθρωπισμό του </w:t>
      </w:r>
      <w:r w:rsidRPr="00F2743C">
        <w:rPr>
          <w:rFonts w:ascii="Palatino Linotype" w:hAnsi="Palatino Linotype"/>
          <w:i/>
          <w:sz w:val="24"/>
          <w:szCs w:val="24"/>
          <w:lang w:val="en-US"/>
        </w:rPr>
        <w:t>Martin</w:t>
      </w:r>
      <w:r w:rsidRPr="00F2743C">
        <w:rPr>
          <w:rFonts w:ascii="Palatino Linotype" w:hAnsi="Palatino Linotype"/>
          <w:i/>
          <w:sz w:val="24"/>
          <w:szCs w:val="24"/>
        </w:rPr>
        <w:t xml:space="preserve"> </w:t>
      </w:r>
      <w:r w:rsidRPr="00F2743C">
        <w:rPr>
          <w:rFonts w:ascii="Palatino Linotype" w:hAnsi="Palatino Linotype"/>
          <w:i/>
          <w:sz w:val="24"/>
          <w:szCs w:val="24"/>
          <w:lang w:val="en-US"/>
        </w:rPr>
        <w:t>Heidegger</w:t>
      </w:r>
      <w:r w:rsidRPr="00F2743C">
        <w:rPr>
          <w:rFonts w:ascii="Palatino Linotype" w:hAnsi="Palatino Linotype"/>
          <w:sz w:val="24"/>
          <w:szCs w:val="24"/>
        </w:rPr>
        <w:t xml:space="preserve">, Αθήνα: </w:t>
      </w:r>
      <w:r w:rsidRPr="00F2743C">
        <w:rPr>
          <w:rFonts w:ascii="Palatino Linotype" w:hAnsi="Palatino Linotype"/>
          <w:sz w:val="24"/>
          <w:szCs w:val="24"/>
          <w:lang w:val="en-US"/>
        </w:rPr>
        <w:t>Scripta</w:t>
      </w:r>
      <w:r w:rsidRPr="00F2743C">
        <w:rPr>
          <w:rFonts w:ascii="Palatino Linotype" w:hAnsi="Palatino Linotype"/>
          <w:sz w:val="24"/>
          <w:szCs w:val="24"/>
        </w:rPr>
        <w:t>, 2001.</w:t>
      </w:r>
    </w:p>
    <w:p w14:paraId="73DB700B" w14:textId="77777777" w:rsidR="00D87BDF" w:rsidRPr="00D87BDF" w:rsidRDefault="00D87BDF" w:rsidP="00D87BDF">
      <w:pPr>
        <w:pStyle w:val="a3"/>
        <w:spacing w:line="240" w:lineRule="auto"/>
        <w:rPr>
          <w:rFonts w:ascii="Palatino Linotype" w:hAnsi="Palatino Linotype"/>
          <w:sz w:val="24"/>
          <w:szCs w:val="24"/>
        </w:rPr>
      </w:pPr>
    </w:p>
    <w:p w14:paraId="57B7A72D" w14:textId="1C25B0D0" w:rsidR="0098591F" w:rsidRPr="0098591F" w:rsidRDefault="0098591F" w:rsidP="0098591F">
      <w:pPr>
        <w:pStyle w:val="a3"/>
        <w:numPr>
          <w:ilvl w:val="0"/>
          <w:numId w:val="16"/>
        </w:numPr>
        <w:spacing w:after="0"/>
        <w:ind w:left="360"/>
        <w:jc w:val="both"/>
        <w:rPr>
          <w:rFonts w:ascii="Palatino Linotype" w:hAnsi="Palatino Linotype"/>
          <w:sz w:val="24"/>
          <w:szCs w:val="24"/>
          <w:lang w:val="en-US"/>
        </w:rPr>
      </w:pPr>
      <w:r w:rsidRPr="0098591F">
        <w:rPr>
          <w:rFonts w:ascii="Palatino Linotype" w:hAnsi="Palatino Linotype"/>
          <w:sz w:val="24"/>
          <w:szCs w:val="24"/>
          <w:lang w:val="en-US"/>
        </w:rPr>
        <w:t xml:space="preserve">Sheila </w:t>
      </w:r>
      <w:proofErr w:type="spellStart"/>
      <w:r w:rsidRPr="0098591F">
        <w:rPr>
          <w:rFonts w:ascii="Palatino Linotype" w:hAnsi="Palatino Linotype"/>
          <w:sz w:val="24"/>
          <w:szCs w:val="24"/>
          <w:lang w:val="en-US"/>
        </w:rPr>
        <w:t>Jasanoff</w:t>
      </w:r>
      <w:proofErr w:type="spellEnd"/>
      <w:r w:rsidRPr="0098591F">
        <w:rPr>
          <w:rFonts w:ascii="Palatino Linotype" w:hAnsi="Palatino Linotype"/>
          <w:sz w:val="24"/>
          <w:szCs w:val="24"/>
          <w:lang w:val="en-US"/>
        </w:rPr>
        <w:t>,  T</w:t>
      </w:r>
      <w:r w:rsidRPr="0098591F">
        <w:rPr>
          <w:rFonts w:ascii="Palatino Linotype" w:hAnsi="Palatino Linotype"/>
          <w:i/>
          <w:sz w:val="24"/>
          <w:szCs w:val="24"/>
          <w:lang w:val="en-US"/>
        </w:rPr>
        <w:t>he Ethics of Invention: Technology and the Human Future</w:t>
      </w:r>
      <w:r w:rsidRPr="0098591F">
        <w:rPr>
          <w:rFonts w:ascii="Palatino Linotype" w:hAnsi="Palatino Linotype"/>
          <w:sz w:val="24"/>
          <w:szCs w:val="24"/>
          <w:lang w:val="en-US"/>
        </w:rPr>
        <w:t>, The Norton Global Ethics Series. New York: W. W. Norton &amp; Company, 2016.</w:t>
      </w:r>
    </w:p>
    <w:p w14:paraId="3B955A7D" w14:textId="77777777" w:rsidR="0098591F" w:rsidRPr="0098591F" w:rsidRDefault="0098591F" w:rsidP="0098591F">
      <w:pPr>
        <w:pStyle w:val="-HTML"/>
        <w:contextualSpacing/>
        <w:jc w:val="both"/>
        <w:rPr>
          <w:rFonts w:ascii="Palatino Linotype" w:hAnsi="Palatino Linotype" w:cs="Arial"/>
          <w:sz w:val="24"/>
          <w:szCs w:val="24"/>
          <w:lang w:val="en-US"/>
        </w:rPr>
      </w:pPr>
    </w:p>
    <w:p w14:paraId="16BFDAC0" w14:textId="77777777" w:rsidR="00C75A4D" w:rsidRPr="00F2743C" w:rsidRDefault="00C75A4D" w:rsidP="009E2146">
      <w:pPr>
        <w:pStyle w:val="a3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p w14:paraId="62376AD2" w14:textId="77777777" w:rsidR="00A05A93" w:rsidRPr="00F2743C" w:rsidRDefault="003B350A" w:rsidP="00C75A4D">
      <w:pPr>
        <w:pStyle w:val="a3"/>
        <w:numPr>
          <w:ilvl w:val="0"/>
          <w:numId w:val="6"/>
        </w:numPr>
        <w:shd w:val="clear" w:color="auto" w:fill="DEEAF6" w:themeFill="accent1" w:themeFillTint="33"/>
        <w:spacing w:line="276" w:lineRule="auto"/>
        <w:ind w:left="0"/>
        <w:jc w:val="both"/>
        <w:rPr>
          <w:rFonts w:ascii="Palatino Linotype" w:hAnsi="Palatino Linotype"/>
          <w:b/>
          <w:i/>
          <w:sz w:val="24"/>
          <w:szCs w:val="24"/>
        </w:rPr>
      </w:pPr>
      <w:r w:rsidRPr="00C75A4D">
        <w:rPr>
          <w:rFonts w:ascii="Palatino Linotype" w:hAnsi="Palatino Linotype"/>
          <w:b/>
          <w:i/>
          <w:color w:val="1F4E79" w:themeColor="accent1" w:themeShade="80"/>
          <w:sz w:val="24"/>
          <w:szCs w:val="24"/>
        </w:rPr>
        <w:t xml:space="preserve">Υπάρχει μια </w:t>
      </w:r>
      <w:r w:rsidR="00445299" w:rsidRPr="00C75A4D">
        <w:rPr>
          <w:rFonts w:ascii="Palatino Linotype" w:hAnsi="Palatino Linotype"/>
          <w:b/>
          <w:i/>
          <w:color w:val="1F4E79" w:themeColor="accent1" w:themeShade="80"/>
          <w:sz w:val="24"/>
          <w:szCs w:val="24"/>
        </w:rPr>
        <w:t>κανονιστική ορθολογικότητα της βιο</w:t>
      </w:r>
      <w:r w:rsidRPr="00C75A4D">
        <w:rPr>
          <w:rFonts w:ascii="Palatino Linotype" w:hAnsi="Palatino Linotype"/>
          <w:b/>
          <w:i/>
          <w:color w:val="1F4E79" w:themeColor="accent1" w:themeShade="80"/>
          <w:sz w:val="24"/>
          <w:szCs w:val="24"/>
        </w:rPr>
        <w:t>τεχνολογίας</w:t>
      </w:r>
      <w:r w:rsidR="00445299" w:rsidRPr="00F2743C">
        <w:rPr>
          <w:rFonts w:ascii="Palatino Linotype" w:hAnsi="Palatino Linotype"/>
          <w:b/>
          <w:i/>
          <w:sz w:val="24"/>
          <w:szCs w:val="24"/>
        </w:rPr>
        <w:t>;</w:t>
      </w:r>
    </w:p>
    <w:p w14:paraId="566D1C39" w14:textId="291C562E" w:rsidR="0098591F" w:rsidRDefault="0098591F" w:rsidP="00D87BD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98591F">
        <w:rPr>
          <w:rFonts w:ascii="Palatino Linotype" w:hAnsi="Palatino Linotype"/>
          <w:sz w:val="24"/>
          <w:szCs w:val="24"/>
          <w:lang w:val="en-US"/>
        </w:rPr>
        <w:t>Habermas</w:t>
      </w:r>
      <w:r w:rsidRPr="0098591F">
        <w:rPr>
          <w:rFonts w:ascii="Palatino Linotype" w:hAnsi="Palatino Linotype"/>
          <w:sz w:val="24"/>
          <w:szCs w:val="24"/>
        </w:rPr>
        <w:t xml:space="preserve">, </w:t>
      </w:r>
      <w:r w:rsidRPr="0098591F">
        <w:rPr>
          <w:rFonts w:ascii="Palatino Linotype" w:hAnsi="Palatino Linotype"/>
          <w:sz w:val="24"/>
          <w:szCs w:val="24"/>
          <w:lang w:val="en-US"/>
        </w:rPr>
        <w:t>Jurgen</w:t>
      </w:r>
      <w:r w:rsidRPr="0098591F">
        <w:rPr>
          <w:rFonts w:ascii="Palatino Linotype" w:hAnsi="Palatino Linotype"/>
          <w:sz w:val="24"/>
          <w:szCs w:val="24"/>
        </w:rPr>
        <w:t xml:space="preserve">, «Τεχνική και επιστήμη ως ιδεολογία» και «Τεχνική πρόοδος και κοινωνικός κόσμος των βιωμάτων», στο Του Ιδίου </w:t>
      </w:r>
      <w:r w:rsidRPr="0098591F">
        <w:rPr>
          <w:rFonts w:ascii="Palatino Linotype" w:hAnsi="Palatino Linotype"/>
          <w:i/>
          <w:sz w:val="24"/>
          <w:szCs w:val="24"/>
        </w:rPr>
        <w:t xml:space="preserve">Κείμενα </w:t>
      </w:r>
      <w:proofErr w:type="spellStart"/>
      <w:r w:rsidRPr="0098591F">
        <w:rPr>
          <w:rFonts w:ascii="Palatino Linotype" w:hAnsi="Palatino Linotype"/>
          <w:i/>
          <w:sz w:val="24"/>
          <w:szCs w:val="24"/>
        </w:rPr>
        <w:t>Γνωσιοθεωρίας</w:t>
      </w:r>
      <w:proofErr w:type="spellEnd"/>
      <w:r w:rsidRPr="0098591F">
        <w:rPr>
          <w:rFonts w:ascii="Palatino Linotype" w:hAnsi="Palatino Linotype"/>
          <w:i/>
          <w:sz w:val="24"/>
          <w:szCs w:val="24"/>
        </w:rPr>
        <w:t xml:space="preserve"> &amp; Κοινωνικής Κριτικής, </w:t>
      </w:r>
      <w:proofErr w:type="spellStart"/>
      <w:r w:rsidRPr="0098591F">
        <w:rPr>
          <w:rFonts w:ascii="Palatino Linotype" w:hAnsi="Palatino Linotype"/>
          <w:sz w:val="24"/>
          <w:szCs w:val="24"/>
        </w:rPr>
        <w:t>Αθήνα:Πλέθρον</w:t>
      </w:r>
      <w:proofErr w:type="spellEnd"/>
      <w:r w:rsidRPr="0098591F">
        <w:rPr>
          <w:rFonts w:ascii="Palatino Linotype" w:hAnsi="Palatino Linotype"/>
          <w:sz w:val="24"/>
          <w:szCs w:val="24"/>
        </w:rPr>
        <w:t>, 1990,</w:t>
      </w:r>
      <w:r w:rsidRPr="0098591F">
        <w:rPr>
          <w:rFonts w:ascii="Palatino Linotype" w:hAnsi="Palatino Linotype"/>
          <w:i/>
          <w:sz w:val="24"/>
          <w:szCs w:val="24"/>
        </w:rPr>
        <w:t xml:space="preserve"> σ.</w:t>
      </w:r>
      <w:r w:rsidRPr="0098591F">
        <w:rPr>
          <w:rFonts w:ascii="Palatino Linotype" w:hAnsi="Palatino Linotype"/>
          <w:sz w:val="24"/>
          <w:szCs w:val="24"/>
        </w:rPr>
        <w:t>121-184.</w:t>
      </w:r>
    </w:p>
    <w:p w14:paraId="50579659" w14:textId="77777777" w:rsidR="00D87BDF" w:rsidRPr="0098591F" w:rsidRDefault="00D87BDF" w:rsidP="00D87BDF">
      <w:pPr>
        <w:pStyle w:val="a3"/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</w:p>
    <w:p w14:paraId="267716BD" w14:textId="3662BFCA" w:rsidR="0098591F" w:rsidRDefault="00AD0E04" w:rsidP="00D87BD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98591F">
        <w:rPr>
          <w:rFonts w:ascii="Palatino Linotype" w:hAnsi="Palatino Linotype"/>
          <w:sz w:val="24"/>
          <w:szCs w:val="24"/>
          <w:lang w:val="en-US"/>
        </w:rPr>
        <w:t>Marcuse</w:t>
      </w:r>
      <w:r w:rsidRPr="0098591F">
        <w:rPr>
          <w:rFonts w:ascii="Palatino Linotype" w:hAnsi="Palatino Linotype"/>
          <w:sz w:val="24"/>
          <w:szCs w:val="24"/>
        </w:rPr>
        <w:t xml:space="preserve">, </w:t>
      </w:r>
      <w:r w:rsidRPr="0098591F">
        <w:rPr>
          <w:rFonts w:ascii="Palatino Linotype" w:hAnsi="Palatino Linotype"/>
          <w:sz w:val="24"/>
          <w:szCs w:val="24"/>
          <w:lang w:val="en-US"/>
        </w:rPr>
        <w:t>Herbert</w:t>
      </w:r>
      <w:r w:rsidRPr="0098591F">
        <w:rPr>
          <w:rFonts w:ascii="Palatino Linotype" w:hAnsi="Palatino Linotype"/>
          <w:sz w:val="24"/>
          <w:szCs w:val="24"/>
        </w:rPr>
        <w:t xml:space="preserve">, «Από την αρνητική στη θετική σκέψη: η τεχνολογική ορθολογικότητα και η λογική της κυριαρχίας», στο Του Ιδίου, </w:t>
      </w:r>
      <w:r w:rsidRPr="0098591F">
        <w:rPr>
          <w:rFonts w:ascii="Palatino Linotype" w:hAnsi="Palatino Linotype"/>
          <w:i/>
          <w:sz w:val="24"/>
          <w:szCs w:val="24"/>
        </w:rPr>
        <w:t>Ο Μονοδιάστατος Άνθρωπος</w:t>
      </w:r>
      <w:r w:rsidRPr="0098591F">
        <w:rPr>
          <w:rFonts w:ascii="Palatino Linotype" w:hAnsi="Palatino Linotype"/>
          <w:sz w:val="24"/>
          <w:szCs w:val="24"/>
        </w:rPr>
        <w:t>, σελ.155-177.</w:t>
      </w:r>
    </w:p>
    <w:p w14:paraId="4A8BD9A6" w14:textId="77777777" w:rsidR="00D87BDF" w:rsidRPr="00D87BDF" w:rsidRDefault="00D87BDF" w:rsidP="00D87BDF">
      <w:pPr>
        <w:pStyle w:val="a3"/>
        <w:spacing w:line="240" w:lineRule="auto"/>
        <w:rPr>
          <w:rFonts w:ascii="Palatino Linotype" w:hAnsi="Palatino Linotype"/>
          <w:sz w:val="24"/>
          <w:szCs w:val="24"/>
        </w:rPr>
      </w:pPr>
    </w:p>
    <w:p w14:paraId="0309F6D3" w14:textId="666D27AA" w:rsidR="00445299" w:rsidRDefault="00A05A93" w:rsidP="0098591F">
      <w:pPr>
        <w:pStyle w:val="a3"/>
        <w:numPr>
          <w:ilvl w:val="0"/>
          <w:numId w:val="17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8591F">
        <w:rPr>
          <w:rFonts w:ascii="Palatino Linotype" w:hAnsi="Palatino Linotype"/>
          <w:sz w:val="24"/>
          <w:szCs w:val="24"/>
        </w:rPr>
        <w:t>Rose</w:t>
      </w:r>
      <w:proofErr w:type="spellEnd"/>
      <w:r w:rsidRPr="0098591F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98591F">
        <w:rPr>
          <w:rFonts w:ascii="Palatino Linotype" w:hAnsi="Palatino Linotype"/>
          <w:sz w:val="24"/>
          <w:szCs w:val="24"/>
        </w:rPr>
        <w:t>Νi</w:t>
      </w:r>
      <w:proofErr w:type="spellEnd"/>
      <w:r w:rsidRPr="0098591F">
        <w:rPr>
          <w:rFonts w:ascii="Palatino Linotype" w:hAnsi="Palatino Linotype"/>
          <w:sz w:val="24"/>
          <w:szCs w:val="24"/>
          <w:lang w:val="en-US"/>
        </w:rPr>
        <w:t>k</w:t>
      </w:r>
      <w:proofErr w:type="spellStart"/>
      <w:r w:rsidRPr="0098591F">
        <w:rPr>
          <w:rFonts w:ascii="Palatino Linotype" w:hAnsi="Palatino Linotype"/>
          <w:sz w:val="24"/>
          <w:szCs w:val="24"/>
        </w:rPr>
        <w:t>olas</w:t>
      </w:r>
      <w:proofErr w:type="spellEnd"/>
      <w:r w:rsidRPr="0098591F">
        <w:rPr>
          <w:rFonts w:ascii="Palatino Linotype" w:hAnsi="Palatino Linotype"/>
          <w:sz w:val="24"/>
          <w:szCs w:val="24"/>
        </w:rPr>
        <w:t xml:space="preserve">, </w:t>
      </w:r>
      <w:r w:rsidRPr="0098591F">
        <w:rPr>
          <w:rFonts w:ascii="Palatino Linotype" w:hAnsi="Palatino Linotype"/>
          <w:i/>
          <w:sz w:val="24"/>
          <w:szCs w:val="24"/>
        </w:rPr>
        <w:t xml:space="preserve">Κανονικότητα και παθολογία σε μια </w:t>
      </w:r>
      <w:proofErr w:type="spellStart"/>
      <w:r w:rsidRPr="0098591F">
        <w:rPr>
          <w:rFonts w:ascii="Palatino Linotype" w:hAnsi="Palatino Linotype"/>
          <w:i/>
          <w:sz w:val="24"/>
          <w:szCs w:val="24"/>
        </w:rPr>
        <w:t>βιοϊατρική</w:t>
      </w:r>
      <w:proofErr w:type="spellEnd"/>
      <w:r w:rsidRPr="0098591F">
        <w:rPr>
          <w:rFonts w:ascii="Palatino Linotype" w:hAnsi="Palatino Linotype"/>
          <w:i/>
          <w:sz w:val="24"/>
          <w:szCs w:val="24"/>
        </w:rPr>
        <w:t xml:space="preserve"> εποχή</w:t>
      </w:r>
      <w:r w:rsidRPr="0098591F">
        <w:rPr>
          <w:rFonts w:ascii="Palatino Linotype" w:hAnsi="Palatino Linotype"/>
          <w:sz w:val="24"/>
          <w:szCs w:val="24"/>
        </w:rPr>
        <w:t xml:space="preserve">, Αθήνα: </w:t>
      </w:r>
      <w:proofErr w:type="spellStart"/>
      <w:r w:rsidRPr="0098591F">
        <w:rPr>
          <w:rFonts w:ascii="Palatino Linotype" w:hAnsi="Palatino Linotype"/>
          <w:sz w:val="24"/>
          <w:szCs w:val="24"/>
        </w:rPr>
        <w:t>Πλέθρον</w:t>
      </w:r>
      <w:proofErr w:type="spellEnd"/>
      <w:r w:rsidRPr="0098591F">
        <w:rPr>
          <w:rFonts w:ascii="Palatino Linotype" w:hAnsi="Palatino Linotype"/>
          <w:sz w:val="24"/>
          <w:szCs w:val="24"/>
        </w:rPr>
        <w:t>, 2017.</w:t>
      </w:r>
    </w:p>
    <w:p w14:paraId="4FD9508E" w14:textId="77777777" w:rsidR="008E69C1" w:rsidRDefault="008E69C1" w:rsidP="008E69C1">
      <w:pPr>
        <w:pStyle w:val="a3"/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</w:p>
    <w:p w14:paraId="28D75DB0" w14:textId="77777777" w:rsidR="008E69C1" w:rsidRPr="00C75A4D" w:rsidRDefault="008E69C1" w:rsidP="008E69C1">
      <w:pPr>
        <w:pStyle w:val="a3"/>
        <w:numPr>
          <w:ilvl w:val="0"/>
          <w:numId w:val="6"/>
        </w:numPr>
        <w:shd w:val="clear" w:color="auto" w:fill="DEEAF6" w:themeFill="accent1" w:themeFillTint="33"/>
        <w:spacing w:after="0" w:line="276" w:lineRule="auto"/>
        <w:ind w:left="0"/>
        <w:jc w:val="both"/>
        <w:rPr>
          <w:rFonts w:ascii="Palatino Linotype" w:hAnsi="Palatino Linotype"/>
          <w:color w:val="1F4E79" w:themeColor="accent1" w:themeShade="80"/>
          <w:sz w:val="24"/>
          <w:szCs w:val="24"/>
        </w:rPr>
      </w:pPr>
      <w:r w:rsidRPr="00C75A4D">
        <w:rPr>
          <w:rFonts w:ascii="Palatino Linotype" w:hAnsi="Palatino Linotype"/>
          <w:b/>
          <w:i/>
          <w:color w:val="1F4E79" w:themeColor="accent1" w:themeShade="80"/>
          <w:sz w:val="24"/>
          <w:szCs w:val="24"/>
        </w:rPr>
        <w:t>Η ψηφιακή τεχνολογία υποσκάπτει νομοτελειακά την δημοκρατία;</w:t>
      </w:r>
    </w:p>
    <w:p w14:paraId="5CAB0B24" w14:textId="77777777" w:rsidR="008E69C1" w:rsidRDefault="008E69C1" w:rsidP="008E69C1">
      <w:pPr>
        <w:pStyle w:val="a3"/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</w:p>
    <w:p w14:paraId="240F91BF" w14:textId="41505433" w:rsidR="00A10510" w:rsidRPr="008E69C1" w:rsidRDefault="008E69C1" w:rsidP="008E69C1">
      <w:pPr>
        <w:pStyle w:val="a3"/>
        <w:numPr>
          <w:ilvl w:val="0"/>
          <w:numId w:val="23"/>
        </w:numPr>
        <w:spacing w:after="0" w:line="276" w:lineRule="auto"/>
        <w:ind w:left="360"/>
        <w:jc w:val="both"/>
        <w:rPr>
          <w:rFonts w:ascii="Palatino Linotype" w:hAnsi="Palatino Linotype" w:cs="Arial"/>
          <w:sz w:val="24"/>
          <w:szCs w:val="24"/>
          <w:lang w:val="en-US"/>
        </w:rPr>
      </w:pPr>
      <w:r>
        <w:rPr>
          <w:rFonts w:ascii="Palatino Linotype" w:hAnsi="Palatino Linotype" w:cs="Arial"/>
          <w:sz w:val="24"/>
          <w:szCs w:val="24"/>
        </w:rPr>
        <w:t>Α</w:t>
      </w:r>
      <w:r w:rsidRPr="008E69C1">
        <w:rPr>
          <w:rFonts w:ascii="Palatino Linotype" w:hAnsi="Palatino Linotype" w:cs="Arial"/>
          <w:sz w:val="24"/>
          <w:szCs w:val="24"/>
          <w:lang w:val="en-US"/>
        </w:rPr>
        <w:t>.</w:t>
      </w:r>
      <w:r w:rsidR="000F4E0F" w:rsidRPr="008E69C1">
        <w:rPr>
          <w:rFonts w:ascii="Palatino Linotype" w:hAnsi="Palatino Linotype" w:cs="Arial"/>
          <w:sz w:val="24"/>
          <w:szCs w:val="24"/>
          <w:lang w:val="en-US"/>
        </w:rPr>
        <w:t xml:space="preserve">Castells, Manuel, Communication, Power and Counter-power in the Network Society, </w:t>
      </w:r>
      <w:r w:rsidR="000F4E0F" w:rsidRPr="008E69C1">
        <w:rPr>
          <w:rFonts w:ascii="Palatino Linotype" w:hAnsi="Palatino Linotype" w:cs="Arial"/>
          <w:i/>
          <w:sz w:val="24"/>
          <w:szCs w:val="24"/>
          <w:lang w:val="en-US"/>
        </w:rPr>
        <w:t>International Journal of Communication</w:t>
      </w:r>
      <w:r w:rsidR="000F4E0F" w:rsidRPr="008E69C1">
        <w:rPr>
          <w:rFonts w:ascii="Palatino Linotype" w:hAnsi="Palatino Linotype" w:cs="Arial"/>
          <w:sz w:val="24"/>
          <w:szCs w:val="24"/>
          <w:lang w:val="en-US"/>
        </w:rPr>
        <w:t xml:space="preserve"> 1 (2007), 238-266</w:t>
      </w:r>
      <w:r w:rsidR="00DB72BF" w:rsidRPr="008E69C1">
        <w:rPr>
          <w:rFonts w:ascii="Palatino Linotype" w:hAnsi="Palatino Linotype" w:cs="Arial"/>
          <w:sz w:val="24"/>
          <w:szCs w:val="24"/>
          <w:lang w:val="en-US"/>
        </w:rPr>
        <w:t xml:space="preserve">, </w:t>
      </w:r>
      <w:r w:rsidR="000F4E0F" w:rsidRPr="008E69C1">
        <w:rPr>
          <w:rFonts w:ascii="Palatino Linotype" w:hAnsi="Palatino Linotype" w:cs="Arial"/>
          <w:sz w:val="24"/>
          <w:szCs w:val="24"/>
          <w:lang w:val="en-US"/>
        </w:rPr>
        <w:t xml:space="preserve">2007, Available at http://ijoc.org. </w:t>
      </w:r>
    </w:p>
    <w:p w14:paraId="1B1B9A63" w14:textId="204BF4EA" w:rsidR="002F58BF" w:rsidRDefault="008E69C1" w:rsidP="008E69C1">
      <w:pPr>
        <w:pStyle w:val="a3"/>
        <w:ind w:left="360"/>
        <w:jc w:val="both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</w:rPr>
        <w:t>Β</w:t>
      </w:r>
      <w:r w:rsidRPr="008E69C1">
        <w:rPr>
          <w:rFonts w:ascii="Palatino Linotype" w:hAnsi="Palatino Linotype"/>
          <w:sz w:val="24"/>
          <w:szCs w:val="24"/>
          <w:lang w:val="en-US"/>
        </w:rPr>
        <w:t>.</w:t>
      </w:r>
      <w:r w:rsidR="002F58BF" w:rsidRPr="008E69C1">
        <w:rPr>
          <w:rFonts w:ascii="Palatino Linotype" w:hAnsi="Palatino Linotype"/>
          <w:sz w:val="24"/>
          <w:szCs w:val="24"/>
          <w:lang w:val="en-US"/>
        </w:rPr>
        <w:t xml:space="preserve"> </w:t>
      </w:r>
      <w:proofErr w:type="spellStart"/>
      <w:r w:rsidR="002F58BF" w:rsidRPr="008E69C1">
        <w:rPr>
          <w:rFonts w:ascii="Palatino Linotype" w:hAnsi="Palatino Linotype"/>
          <w:sz w:val="24"/>
          <w:szCs w:val="24"/>
          <w:lang w:val="en-US"/>
        </w:rPr>
        <w:t>Castels</w:t>
      </w:r>
      <w:proofErr w:type="spellEnd"/>
      <w:r w:rsidR="002F58BF" w:rsidRPr="008E69C1">
        <w:rPr>
          <w:rFonts w:ascii="Palatino Linotype" w:hAnsi="Palatino Linotype"/>
          <w:sz w:val="24"/>
          <w:szCs w:val="24"/>
          <w:lang w:val="en-US"/>
        </w:rPr>
        <w:t xml:space="preserve">, M., The Network Society: from Knowledge to Policy, in  Manuel Castells, and Gustavo Cardoso (eds), </w:t>
      </w:r>
      <w:r w:rsidR="002F58BF" w:rsidRPr="008E69C1">
        <w:rPr>
          <w:rFonts w:ascii="Palatino Linotype" w:hAnsi="Palatino Linotype"/>
          <w:i/>
          <w:iCs/>
          <w:sz w:val="24"/>
          <w:szCs w:val="24"/>
          <w:lang w:val="en-US"/>
        </w:rPr>
        <w:t>The Network Society: From Knowledge to Policy,</w:t>
      </w:r>
      <w:r w:rsidR="002F58BF" w:rsidRPr="008E69C1">
        <w:rPr>
          <w:rFonts w:ascii="Palatino Linotype" w:hAnsi="Palatino Linotype"/>
          <w:sz w:val="24"/>
          <w:szCs w:val="24"/>
          <w:lang w:val="en-US"/>
        </w:rPr>
        <w:t xml:space="preserve"> Washington, DC: Johns Hopkins Center for Transatlantic Relations, 2005, p.3-22.</w:t>
      </w:r>
    </w:p>
    <w:p w14:paraId="7AA85A05" w14:textId="77777777" w:rsidR="003B63EB" w:rsidRPr="008E69C1" w:rsidRDefault="003B63EB" w:rsidP="008E69C1">
      <w:pPr>
        <w:pStyle w:val="a3"/>
        <w:ind w:left="360"/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0C0B5204" w14:textId="26AC063B" w:rsidR="00A54E66" w:rsidRDefault="008E69C1" w:rsidP="008E69C1">
      <w:pPr>
        <w:pStyle w:val="-HTML"/>
        <w:numPr>
          <w:ilvl w:val="0"/>
          <w:numId w:val="23"/>
        </w:numPr>
        <w:ind w:left="360"/>
        <w:contextualSpacing/>
        <w:jc w:val="both"/>
        <w:rPr>
          <w:rFonts w:ascii="Palatino Linotype" w:hAnsi="Palatino Linotype"/>
          <w:sz w:val="24"/>
          <w:szCs w:val="24"/>
        </w:rPr>
      </w:pPr>
      <w:r w:rsidRPr="008E69C1">
        <w:rPr>
          <w:rFonts w:ascii="Palatino Linotype" w:hAnsi="Palatino Linotype"/>
          <w:b/>
          <w:bCs/>
          <w:sz w:val="24"/>
          <w:szCs w:val="24"/>
        </w:rPr>
        <w:lastRenderedPageBreak/>
        <w:t>Α.</w:t>
      </w:r>
      <w:r w:rsidR="00245AC5" w:rsidRPr="00F2743C">
        <w:rPr>
          <w:rFonts w:ascii="Palatino Linotype" w:hAnsi="Palatino Linotype"/>
          <w:sz w:val="24"/>
          <w:szCs w:val="24"/>
        </w:rPr>
        <w:t xml:space="preserve"> </w:t>
      </w:r>
      <w:r w:rsidR="00245AC5" w:rsidRPr="00F2743C">
        <w:rPr>
          <w:rFonts w:ascii="Palatino Linotype" w:hAnsi="Palatino Linotype"/>
          <w:sz w:val="24"/>
          <w:szCs w:val="24"/>
          <w:lang w:val="en-US"/>
        </w:rPr>
        <w:t>Zuboff</w:t>
      </w:r>
      <w:r w:rsidR="00245AC5" w:rsidRPr="00F2743C">
        <w:rPr>
          <w:rFonts w:ascii="Palatino Linotype" w:hAnsi="Palatino Linotype"/>
          <w:sz w:val="24"/>
          <w:szCs w:val="24"/>
        </w:rPr>
        <w:t xml:space="preserve">, </w:t>
      </w:r>
      <w:r w:rsidR="00245AC5" w:rsidRPr="00F2743C">
        <w:rPr>
          <w:rFonts w:ascii="Palatino Linotype" w:hAnsi="Palatino Linotype"/>
          <w:sz w:val="24"/>
          <w:szCs w:val="24"/>
          <w:lang w:val="en-US"/>
        </w:rPr>
        <w:t>Shoshana</w:t>
      </w:r>
      <w:r w:rsidR="00245AC5" w:rsidRPr="00F2743C">
        <w:rPr>
          <w:rFonts w:ascii="Palatino Linotype" w:hAnsi="Palatino Linotype"/>
          <w:sz w:val="24"/>
          <w:szCs w:val="24"/>
        </w:rPr>
        <w:t xml:space="preserve">, </w:t>
      </w:r>
      <w:r w:rsidR="00A54E66" w:rsidRPr="00F2743C">
        <w:rPr>
          <w:rFonts w:ascii="Palatino Linotype" w:hAnsi="Palatino Linotype"/>
          <w:sz w:val="24"/>
          <w:szCs w:val="24"/>
        </w:rPr>
        <w:t xml:space="preserve">Ο Μεγάλος Άλλος: ο καπιταλισμός της επιτήρησης και οι προοπτικές ενός πολιτισμού της πληροφορίας, σε: </w:t>
      </w:r>
      <w:proofErr w:type="spellStart"/>
      <w:r w:rsidR="00A54E66" w:rsidRPr="00F2743C">
        <w:rPr>
          <w:rFonts w:ascii="Palatino Linotype" w:hAnsi="Palatino Linotype"/>
          <w:sz w:val="24"/>
          <w:szCs w:val="24"/>
        </w:rPr>
        <w:t>Πατηνιώτης</w:t>
      </w:r>
      <w:proofErr w:type="spellEnd"/>
      <w:r w:rsidR="00A54E66" w:rsidRPr="00F2743C">
        <w:rPr>
          <w:rFonts w:ascii="Palatino Linotype" w:hAnsi="Palatino Linotype"/>
          <w:sz w:val="24"/>
          <w:szCs w:val="24"/>
        </w:rPr>
        <w:t>, Μ. (</w:t>
      </w:r>
      <w:proofErr w:type="spellStart"/>
      <w:r w:rsidR="00A54E66" w:rsidRPr="00F2743C">
        <w:rPr>
          <w:rFonts w:ascii="Palatino Linotype" w:hAnsi="Palatino Linotype"/>
          <w:sz w:val="24"/>
          <w:szCs w:val="24"/>
        </w:rPr>
        <w:t>επιμ</w:t>
      </w:r>
      <w:proofErr w:type="spellEnd"/>
      <w:r w:rsidR="00A54E66" w:rsidRPr="00F2743C">
        <w:rPr>
          <w:rFonts w:ascii="Palatino Linotype" w:hAnsi="Palatino Linotype"/>
          <w:sz w:val="24"/>
          <w:szCs w:val="24"/>
        </w:rPr>
        <w:t xml:space="preserve">), Εισαγωγή στις Ψηφιακές Σπουδές, Αθήνα, Ροπή, </w:t>
      </w:r>
      <w:r w:rsidR="00422312" w:rsidRPr="00F2743C">
        <w:rPr>
          <w:rFonts w:ascii="Palatino Linotype" w:hAnsi="Palatino Linotype"/>
          <w:sz w:val="24"/>
          <w:szCs w:val="24"/>
        </w:rPr>
        <w:t xml:space="preserve">2020, </w:t>
      </w:r>
      <w:r w:rsidR="00A54E66" w:rsidRPr="00F2743C">
        <w:rPr>
          <w:rFonts w:ascii="Palatino Linotype" w:hAnsi="Palatino Linotype"/>
          <w:sz w:val="24"/>
          <w:szCs w:val="24"/>
        </w:rPr>
        <w:t xml:space="preserve"> σ.353-397</w:t>
      </w:r>
    </w:p>
    <w:p w14:paraId="4291B7C3" w14:textId="15A84EA1" w:rsidR="002F58BF" w:rsidRPr="008E69C1" w:rsidRDefault="008E69C1" w:rsidP="008E69C1">
      <w:pPr>
        <w:pStyle w:val="a3"/>
        <w:numPr>
          <w:ilvl w:val="0"/>
          <w:numId w:val="23"/>
        </w:numPr>
        <w:ind w:left="36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</w:rPr>
        <w:t>Β</w:t>
      </w:r>
      <w:r w:rsidRPr="00824819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  <w:r w:rsidR="002F58BF" w:rsidRPr="008E69C1">
        <w:rPr>
          <w:rFonts w:ascii="Palatino Linotype" w:hAnsi="Palatino Linotype"/>
          <w:sz w:val="24"/>
          <w:szCs w:val="24"/>
          <w:lang w:val="en-US"/>
        </w:rPr>
        <w:t>Zuboff, S. (2022). Surveillance Capitalism or Democracy? The Death Match of Institutional Orders and the Politics of Knowledge in Our Information Civilization</w:t>
      </w:r>
      <w:r w:rsidR="00C75A4D" w:rsidRPr="008E69C1">
        <w:rPr>
          <w:rFonts w:ascii="Palatino Linotype" w:hAnsi="Palatino Linotype"/>
          <w:sz w:val="24"/>
          <w:szCs w:val="24"/>
          <w:lang w:val="en-US"/>
        </w:rPr>
        <w:t>,</w:t>
      </w:r>
      <w:r w:rsidR="002F58BF" w:rsidRPr="008E69C1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2F58BF" w:rsidRPr="008E69C1">
        <w:rPr>
          <w:rFonts w:ascii="Palatino Linotype" w:hAnsi="Palatino Linotype"/>
          <w:i/>
          <w:iCs/>
          <w:sz w:val="24"/>
          <w:szCs w:val="24"/>
          <w:lang w:val="en-US"/>
        </w:rPr>
        <w:t>Organization Theory</w:t>
      </w:r>
      <w:r w:rsidR="002F58BF" w:rsidRPr="008E69C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="002F58BF" w:rsidRPr="008E69C1">
        <w:rPr>
          <w:rFonts w:ascii="Palatino Linotype" w:hAnsi="Palatino Linotype"/>
          <w:i/>
          <w:iCs/>
          <w:sz w:val="24"/>
          <w:szCs w:val="24"/>
          <w:lang w:val="en-US"/>
        </w:rPr>
        <w:t>3</w:t>
      </w:r>
      <w:r w:rsidR="002F58BF" w:rsidRPr="008E69C1">
        <w:rPr>
          <w:rFonts w:ascii="Palatino Linotype" w:hAnsi="Palatino Linotype"/>
          <w:sz w:val="24"/>
          <w:szCs w:val="24"/>
          <w:lang w:val="en-US"/>
        </w:rPr>
        <w:t xml:space="preserve">(3) </w:t>
      </w:r>
      <w:hyperlink r:id="rId8" w:history="1">
        <w:r w:rsidR="00C75A4D" w:rsidRPr="008E69C1">
          <w:rPr>
            <w:rStyle w:val="-"/>
            <w:rFonts w:ascii="Palatino Linotype" w:hAnsi="Palatino Linotype"/>
            <w:lang w:val="en-US"/>
          </w:rPr>
          <w:t>https://doi.org/10.1177/ 26317877221129290</w:t>
        </w:r>
      </w:hyperlink>
    </w:p>
    <w:p w14:paraId="06350A73" w14:textId="5FD53B68" w:rsidR="00AD0E04" w:rsidRDefault="00AD0E04" w:rsidP="008E69C1">
      <w:pPr>
        <w:pStyle w:val="-HTML"/>
        <w:numPr>
          <w:ilvl w:val="0"/>
          <w:numId w:val="23"/>
        </w:numPr>
        <w:ind w:left="360"/>
        <w:jc w:val="both"/>
        <w:rPr>
          <w:rStyle w:val="-"/>
          <w:rFonts w:ascii="Palatino Linotype" w:hAnsi="Palatino Linotype"/>
          <w:sz w:val="24"/>
          <w:szCs w:val="24"/>
          <w:lang w:val="en-US"/>
        </w:rPr>
      </w:pPr>
      <w:r w:rsidRPr="00F2743C">
        <w:rPr>
          <w:rFonts w:ascii="Palatino Linotype" w:hAnsi="Palatino Linotype"/>
          <w:sz w:val="24"/>
          <w:szCs w:val="24"/>
          <w:lang w:val="en-US"/>
        </w:rPr>
        <w:t>Fuchs, C</w:t>
      </w:r>
      <w:r w:rsidR="002E37E6" w:rsidRPr="00F2743C">
        <w:rPr>
          <w:rFonts w:ascii="Palatino Linotype" w:hAnsi="Palatino Linotype"/>
          <w:sz w:val="24"/>
          <w:szCs w:val="24"/>
          <w:lang w:val="en-US"/>
        </w:rPr>
        <w:t>hristian</w:t>
      </w:r>
      <w:r w:rsidRPr="00F2743C">
        <w:rPr>
          <w:rFonts w:ascii="Palatino Linotype" w:hAnsi="Palatino Linotype"/>
          <w:sz w:val="24"/>
          <w:szCs w:val="24"/>
          <w:lang w:val="en-US"/>
        </w:rPr>
        <w:t xml:space="preserve">., The Digital Commons and the Digital Public Sphere: How to Advance Digital Democracy Today”, </w:t>
      </w:r>
      <w:r w:rsidRPr="00F2743C">
        <w:rPr>
          <w:rFonts w:ascii="Palatino Linotype" w:hAnsi="Palatino Linotype"/>
          <w:i/>
          <w:iCs/>
          <w:sz w:val="24"/>
          <w:szCs w:val="24"/>
          <w:lang w:val="en-US"/>
        </w:rPr>
        <w:t>Westminster Papers in Communication and Culture</w:t>
      </w:r>
      <w:r w:rsidR="00422312" w:rsidRPr="00F2743C">
        <w:rPr>
          <w:rFonts w:ascii="Palatino Linotype" w:hAnsi="Palatino Linotype"/>
          <w:i/>
          <w:iCs/>
          <w:sz w:val="24"/>
          <w:szCs w:val="24"/>
          <w:lang w:val="en-US"/>
        </w:rPr>
        <w:t xml:space="preserve">, </w:t>
      </w:r>
      <w:r w:rsidR="00422312" w:rsidRPr="00F2743C">
        <w:rPr>
          <w:rFonts w:ascii="Palatino Linotype" w:hAnsi="Palatino Linotype"/>
          <w:sz w:val="24"/>
          <w:szCs w:val="24"/>
          <w:lang w:val="en-US"/>
        </w:rPr>
        <w:t>2021,</w:t>
      </w:r>
      <w:r w:rsidRPr="00F2743C">
        <w:rPr>
          <w:rFonts w:ascii="Palatino Linotype" w:hAnsi="Palatino Linotype"/>
          <w:sz w:val="24"/>
          <w:szCs w:val="24"/>
          <w:lang w:val="en-US"/>
        </w:rPr>
        <w:t xml:space="preserve"> 16(1), p.9-26. </w:t>
      </w:r>
      <w:proofErr w:type="spellStart"/>
      <w:r w:rsidRPr="00F2743C">
        <w:rPr>
          <w:rFonts w:ascii="Palatino Linotype" w:hAnsi="Palatino Linotype"/>
          <w:sz w:val="24"/>
          <w:szCs w:val="24"/>
          <w:lang w:val="en-US"/>
        </w:rPr>
        <w:t>doi</w:t>
      </w:r>
      <w:proofErr w:type="spellEnd"/>
      <w:r w:rsidRPr="00F2743C">
        <w:rPr>
          <w:rFonts w:ascii="Palatino Linotype" w:hAnsi="Palatino Linotype"/>
          <w:sz w:val="24"/>
          <w:szCs w:val="24"/>
          <w:lang w:val="en-US"/>
        </w:rPr>
        <w:t xml:space="preserve">: </w:t>
      </w:r>
      <w:hyperlink r:id="rId9" w:history="1">
        <w:r w:rsidRPr="00F2743C">
          <w:rPr>
            <w:rStyle w:val="-"/>
            <w:rFonts w:ascii="Palatino Linotype" w:hAnsi="Palatino Linotype"/>
            <w:sz w:val="24"/>
            <w:szCs w:val="24"/>
            <w:lang w:val="en-US"/>
          </w:rPr>
          <w:t>https://doi.org/10.16997/wpcc.917</w:t>
        </w:r>
      </w:hyperlink>
    </w:p>
    <w:p w14:paraId="1D54C8A5" w14:textId="77777777" w:rsidR="002E37E6" w:rsidRDefault="002E37E6" w:rsidP="008E69C1">
      <w:pPr>
        <w:pStyle w:val="a3"/>
        <w:spacing w:after="0" w:line="276" w:lineRule="auto"/>
        <w:ind w:left="0"/>
        <w:jc w:val="both"/>
        <w:rPr>
          <w:rFonts w:ascii="Palatino Linotype" w:hAnsi="Palatino Linotype" w:cs="Arial"/>
          <w:sz w:val="24"/>
          <w:szCs w:val="24"/>
          <w:lang w:val="en-US"/>
        </w:rPr>
      </w:pPr>
    </w:p>
    <w:p w14:paraId="677C4132" w14:textId="77777777" w:rsidR="000C3659" w:rsidRPr="001F14DA" w:rsidRDefault="000C3659" w:rsidP="001B1A36">
      <w:pPr>
        <w:pStyle w:val="a3"/>
        <w:spacing w:after="0" w:line="276" w:lineRule="auto"/>
        <w:ind w:left="0"/>
        <w:jc w:val="both"/>
        <w:rPr>
          <w:rFonts w:ascii="Palatino Linotype" w:hAnsi="Palatino Linotype" w:cs="Arial"/>
          <w:sz w:val="24"/>
          <w:szCs w:val="24"/>
          <w:lang w:val="en-US"/>
        </w:rPr>
      </w:pPr>
    </w:p>
    <w:p w14:paraId="598B051A" w14:textId="77777777" w:rsidR="00A10510" w:rsidRPr="00C75A4D" w:rsidRDefault="00A10510" w:rsidP="00C75A4D">
      <w:pPr>
        <w:pStyle w:val="a3"/>
        <w:numPr>
          <w:ilvl w:val="0"/>
          <w:numId w:val="6"/>
        </w:numPr>
        <w:shd w:val="clear" w:color="auto" w:fill="DEEAF6" w:themeFill="accent1" w:themeFillTint="33"/>
        <w:spacing w:after="0" w:line="276" w:lineRule="auto"/>
        <w:ind w:left="0"/>
        <w:jc w:val="both"/>
        <w:rPr>
          <w:rFonts w:ascii="Palatino Linotype" w:hAnsi="Palatino Linotype"/>
          <w:color w:val="1F4E79" w:themeColor="accent1" w:themeShade="80"/>
          <w:sz w:val="24"/>
          <w:szCs w:val="24"/>
        </w:rPr>
      </w:pPr>
      <w:r w:rsidRPr="00C75A4D">
        <w:rPr>
          <w:rFonts w:ascii="Palatino Linotype" w:hAnsi="Palatino Linotype"/>
          <w:b/>
          <w:i/>
          <w:color w:val="1F4E79" w:themeColor="accent1" w:themeShade="80"/>
          <w:sz w:val="24"/>
          <w:szCs w:val="24"/>
        </w:rPr>
        <w:t xml:space="preserve">Πολύπλοκο ή κριτικό το μοντέλο ρύθμισης της ψηφιακής τεχνολογίας; </w:t>
      </w:r>
    </w:p>
    <w:p w14:paraId="454FA198" w14:textId="4FDFEC6F" w:rsidR="004C7E53" w:rsidRPr="0098591F" w:rsidRDefault="008E69C1" w:rsidP="008E69C1">
      <w:pPr>
        <w:pStyle w:val="a3"/>
        <w:numPr>
          <w:ilvl w:val="0"/>
          <w:numId w:val="24"/>
        </w:numPr>
        <w:spacing w:after="0" w:line="276" w:lineRule="auto"/>
        <w:ind w:left="360"/>
        <w:jc w:val="both"/>
        <w:rPr>
          <w:rFonts w:ascii="Palatino Linotype" w:hAnsi="Palatino Linotype" w:cs="Arial"/>
          <w:sz w:val="24"/>
          <w:szCs w:val="24"/>
          <w:lang w:val="fr-FR"/>
        </w:rPr>
      </w:pPr>
      <w:r>
        <w:rPr>
          <w:rFonts w:ascii="Palatino Linotype" w:hAnsi="Palatino Linotype" w:cs="Arial"/>
          <w:sz w:val="24"/>
          <w:szCs w:val="24"/>
        </w:rPr>
        <w:t>Α</w:t>
      </w:r>
      <w:r w:rsidRPr="008E69C1">
        <w:rPr>
          <w:rFonts w:ascii="Palatino Linotype" w:hAnsi="Palatino Linotype" w:cs="Arial"/>
          <w:sz w:val="24"/>
          <w:szCs w:val="24"/>
          <w:lang w:val="en-US"/>
        </w:rPr>
        <w:t>.</w:t>
      </w:r>
      <w:r w:rsidR="004C7E53" w:rsidRPr="00F2743C">
        <w:rPr>
          <w:rFonts w:ascii="Palatino Linotype" w:hAnsi="Palatino Linotype" w:cs="Arial"/>
          <w:sz w:val="24"/>
          <w:szCs w:val="24"/>
          <w:lang w:val="en-US"/>
        </w:rPr>
        <w:t xml:space="preserve"> Latour, Bruno, </w:t>
      </w:r>
      <w:r w:rsidR="004C7E53" w:rsidRPr="00F2743C">
        <w:rPr>
          <w:rFonts w:ascii="Palatino Linotype" w:hAnsi="Palatino Linotype" w:cs="Courier New"/>
          <w:sz w:val="24"/>
          <w:szCs w:val="24"/>
          <w:lang w:val="en-US"/>
        </w:rPr>
        <w:t xml:space="preserve">Networks, Societies, Spheres: Reflections of an Actor-Network Theorist, </w:t>
      </w:r>
      <w:r w:rsidR="004C7E53" w:rsidRPr="00F2743C">
        <w:rPr>
          <w:rFonts w:ascii="Palatino Linotype" w:hAnsi="Palatino Linotype" w:cs="Arial"/>
          <w:i/>
          <w:sz w:val="24"/>
          <w:szCs w:val="24"/>
          <w:lang w:val="en-US"/>
        </w:rPr>
        <w:t>International Journal of Communication</w:t>
      </w:r>
      <w:r w:rsidR="004C7E53" w:rsidRPr="00F2743C">
        <w:rPr>
          <w:rFonts w:ascii="Palatino Linotype" w:hAnsi="Palatino Linotype" w:cs="Arial"/>
          <w:sz w:val="24"/>
          <w:szCs w:val="24"/>
          <w:lang w:val="en-US"/>
        </w:rPr>
        <w:t xml:space="preserve">. </w:t>
      </w:r>
      <w:r w:rsidR="004C7E53" w:rsidRPr="0098591F">
        <w:rPr>
          <w:rFonts w:ascii="Palatino Linotype" w:hAnsi="Palatino Linotype" w:cs="Arial"/>
          <w:sz w:val="24"/>
          <w:szCs w:val="24"/>
          <w:lang w:val="fr-FR"/>
        </w:rPr>
        <w:t>5 (2011), 2011, 796</w:t>
      </w:r>
      <w:r w:rsidR="004C7E53" w:rsidRPr="0098591F">
        <w:rPr>
          <w:rFonts w:ascii="Palatino Linotype" w:hAnsi="Palatino Linotype" w:cs="Courier New"/>
          <w:sz w:val="24"/>
          <w:szCs w:val="24"/>
          <w:lang w:val="fr-FR"/>
        </w:rPr>
        <w:t>–</w:t>
      </w:r>
      <w:r w:rsidR="004C7E53" w:rsidRPr="0098591F">
        <w:rPr>
          <w:rFonts w:ascii="Palatino Linotype" w:hAnsi="Palatino Linotype" w:cs="Arial"/>
          <w:sz w:val="24"/>
          <w:szCs w:val="24"/>
          <w:lang w:val="fr-FR"/>
        </w:rPr>
        <w:t xml:space="preserve">810, </w:t>
      </w:r>
      <w:proofErr w:type="spellStart"/>
      <w:r w:rsidR="004C7E53" w:rsidRPr="0098591F">
        <w:rPr>
          <w:rFonts w:ascii="Palatino Linotype" w:hAnsi="Palatino Linotype" w:cs="Arial"/>
          <w:sz w:val="24"/>
          <w:szCs w:val="24"/>
          <w:lang w:val="fr-FR"/>
        </w:rPr>
        <w:t>Available</w:t>
      </w:r>
      <w:proofErr w:type="spellEnd"/>
      <w:r w:rsidR="004C7E53" w:rsidRPr="0098591F">
        <w:rPr>
          <w:rFonts w:ascii="Palatino Linotype" w:hAnsi="Palatino Linotype" w:cs="Arial"/>
          <w:sz w:val="24"/>
          <w:szCs w:val="24"/>
          <w:lang w:val="fr-FR"/>
        </w:rPr>
        <w:t xml:space="preserve"> at http://ijoc.org. </w:t>
      </w:r>
    </w:p>
    <w:p w14:paraId="4583B845" w14:textId="7F392F7E" w:rsidR="002F58BF" w:rsidRDefault="008E69C1" w:rsidP="008E69C1">
      <w:pPr>
        <w:pStyle w:val="a3"/>
        <w:ind w:left="360"/>
        <w:jc w:val="both"/>
        <w:rPr>
          <w:rStyle w:val="-"/>
          <w:rFonts w:ascii="Palatino Linotype" w:hAnsi="Palatino Linotype"/>
          <w:sz w:val="24"/>
          <w:szCs w:val="24"/>
          <w:lang w:val="fr-FR"/>
        </w:rPr>
      </w:pPr>
      <w:r>
        <w:rPr>
          <w:rFonts w:ascii="Palatino Linotype" w:hAnsi="Palatino Linotype"/>
          <w:sz w:val="24"/>
          <w:szCs w:val="24"/>
        </w:rPr>
        <w:t>Β</w:t>
      </w:r>
      <w:r w:rsidRPr="008E69C1">
        <w:rPr>
          <w:rFonts w:ascii="Palatino Linotype" w:hAnsi="Palatino Linotype"/>
          <w:sz w:val="24"/>
          <w:szCs w:val="24"/>
          <w:lang w:val="fr-FR"/>
        </w:rPr>
        <w:t>.</w:t>
      </w:r>
      <w:r w:rsidR="002F58BF" w:rsidRPr="008E69C1">
        <w:rPr>
          <w:rFonts w:ascii="Palatino Linotype" w:hAnsi="Palatino Linotype"/>
          <w:sz w:val="24"/>
          <w:szCs w:val="24"/>
          <w:lang w:val="fr-FR"/>
        </w:rPr>
        <w:t xml:space="preserve"> LATOUR Bruno, « Esquisse d’un Parlement des choses », </w:t>
      </w:r>
      <w:r w:rsidR="002F58BF" w:rsidRPr="008E69C1">
        <w:rPr>
          <w:rFonts w:ascii="Palatino Linotype" w:hAnsi="Palatino Linotype"/>
          <w:i/>
          <w:iCs/>
          <w:sz w:val="24"/>
          <w:szCs w:val="24"/>
          <w:lang w:val="fr-FR"/>
        </w:rPr>
        <w:t>Écologie &amp; politique</w:t>
      </w:r>
      <w:r w:rsidR="002F58BF" w:rsidRPr="008E69C1">
        <w:rPr>
          <w:rFonts w:ascii="Palatino Linotype" w:hAnsi="Palatino Linotype"/>
          <w:sz w:val="24"/>
          <w:szCs w:val="24"/>
          <w:lang w:val="fr-FR"/>
        </w:rPr>
        <w:t xml:space="preserve">, 2018/1 (N° 56), p. 47-64. </w:t>
      </w:r>
      <w:r w:rsidR="002F58BF" w:rsidRPr="008E69C1">
        <w:rPr>
          <w:rFonts w:ascii="Palatino Linotype" w:hAnsi="Palatino Linotype"/>
          <w:sz w:val="24"/>
          <w:szCs w:val="24"/>
          <w:lang w:val="en-US"/>
        </w:rPr>
        <w:t xml:space="preserve">DOI : 10.3917/ecopo1.056.0047. URL : </w:t>
      </w:r>
      <w:hyperlink r:id="rId10" w:history="1">
        <w:r w:rsidR="002F58BF" w:rsidRPr="008E69C1">
          <w:rPr>
            <w:rStyle w:val="-"/>
            <w:rFonts w:ascii="Palatino Linotype" w:hAnsi="Palatino Linotype"/>
            <w:sz w:val="24"/>
            <w:szCs w:val="24"/>
            <w:lang w:val="en-US"/>
          </w:rPr>
          <w:t>https://www.cairn.info/revue-ecologie-et-politique-2018-1-page-47.htm</w:t>
        </w:r>
      </w:hyperlink>
    </w:p>
    <w:p w14:paraId="6CC07F8B" w14:textId="77777777" w:rsidR="00D87BDF" w:rsidRPr="008E69C1" w:rsidRDefault="00D87BDF" w:rsidP="008E69C1">
      <w:pPr>
        <w:pStyle w:val="a3"/>
        <w:ind w:left="360"/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1AF71452" w14:textId="75490741" w:rsidR="0006520E" w:rsidRPr="008E69C1" w:rsidRDefault="004C7E53" w:rsidP="008E69C1">
      <w:pPr>
        <w:pStyle w:val="a3"/>
        <w:numPr>
          <w:ilvl w:val="0"/>
          <w:numId w:val="24"/>
        </w:numPr>
        <w:spacing w:after="0"/>
        <w:ind w:left="360"/>
        <w:jc w:val="both"/>
        <w:rPr>
          <w:rStyle w:val="-"/>
          <w:rFonts w:ascii="Palatino Linotype" w:hAnsi="Palatino Linotype"/>
          <w:sz w:val="24"/>
          <w:szCs w:val="24"/>
          <w:lang w:val="en-US"/>
        </w:rPr>
      </w:pPr>
      <w:proofErr w:type="spellStart"/>
      <w:r w:rsidRPr="008E69C1">
        <w:rPr>
          <w:rFonts w:ascii="Palatino Linotype" w:hAnsi="Palatino Linotype"/>
          <w:sz w:val="24"/>
          <w:szCs w:val="24"/>
          <w:lang w:val="en-US"/>
        </w:rPr>
        <w:t>Feenberg</w:t>
      </w:r>
      <w:proofErr w:type="spellEnd"/>
      <w:r w:rsidRPr="008E69C1">
        <w:rPr>
          <w:rFonts w:ascii="Palatino Linotype" w:hAnsi="Palatino Linotype"/>
          <w:sz w:val="24"/>
          <w:szCs w:val="24"/>
          <w:lang w:val="en-US"/>
        </w:rPr>
        <w:t xml:space="preserve">, Andrew, </w:t>
      </w:r>
      <w:r w:rsidR="0006520E" w:rsidRPr="008E69C1">
        <w:rPr>
          <w:rFonts w:ascii="Palatino Linotype" w:hAnsi="Palatino Linotype"/>
          <w:sz w:val="24"/>
          <w:szCs w:val="24"/>
          <w:lang w:val="en-US"/>
        </w:rPr>
        <w:t>The Internet as network, world, co-construction, and mode of governance</w:t>
      </w:r>
      <w:r w:rsidRPr="008E69C1">
        <w:rPr>
          <w:rFonts w:ascii="Palatino Linotype" w:hAnsi="Palatino Linotype"/>
          <w:sz w:val="24"/>
          <w:szCs w:val="24"/>
          <w:lang w:val="en-US"/>
        </w:rPr>
        <w:t xml:space="preserve">, </w:t>
      </w:r>
      <w:hyperlink r:id="rId11" w:history="1">
        <w:r w:rsidR="00D14295" w:rsidRPr="008E69C1">
          <w:rPr>
            <w:rFonts w:ascii="Palatino Linotype" w:hAnsi="Palatino Linotype"/>
            <w:i/>
            <w:color w:val="000000" w:themeColor="text1"/>
            <w:sz w:val="24"/>
            <w:szCs w:val="24"/>
            <w:lang w:val="en-US"/>
          </w:rPr>
          <w:t>The Information Society - Taylor &amp; Francis Online</w:t>
        </w:r>
      </w:hyperlink>
      <w:r w:rsidR="00D14295" w:rsidRPr="008E69C1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, </w:t>
      </w:r>
      <w:r w:rsidR="0006520E" w:rsidRPr="008E69C1">
        <w:rPr>
          <w:rFonts w:ascii="Palatino Linotype" w:hAnsi="Palatino Linotype"/>
          <w:sz w:val="24"/>
          <w:szCs w:val="24"/>
          <w:lang w:val="en-US"/>
        </w:rPr>
        <w:t>229-243 , Published</w:t>
      </w:r>
      <w:r w:rsidRPr="008E69C1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06520E" w:rsidRPr="008E69C1">
        <w:rPr>
          <w:rFonts w:ascii="Palatino Linotype" w:hAnsi="Palatino Linotype"/>
          <w:sz w:val="24"/>
          <w:szCs w:val="24"/>
          <w:lang w:val="en-US"/>
        </w:rPr>
        <w:t>online: 31 May 2019</w:t>
      </w:r>
      <w:r w:rsidRPr="008E69C1">
        <w:rPr>
          <w:rFonts w:ascii="Palatino Linotype" w:hAnsi="Palatino Linotype"/>
          <w:sz w:val="24"/>
          <w:szCs w:val="24"/>
          <w:lang w:val="en-US"/>
        </w:rPr>
        <w:t xml:space="preserve">, </w:t>
      </w:r>
      <w:hyperlink r:id="rId12" w:history="1">
        <w:r w:rsidR="00D14295" w:rsidRPr="008E69C1">
          <w:rPr>
            <w:rStyle w:val="-"/>
            <w:rFonts w:ascii="Palatino Linotype" w:hAnsi="Palatino Linotype"/>
            <w:sz w:val="24"/>
            <w:szCs w:val="24"/>
            <w:lang w:val="en-US"/>
          </w:rPr>
          <w:t>https://doi.org/ 10.1080/01972243.2019.1617211</w:t>
        </w:r>
      </w:hyperlink>
    </w:p>
    <w:p w14:paraId="15AA638F" w14:textId="77777777" w:rsidR="002F58BF" w:rsidRDefault="002F58BF" w:rsidP="008E69C1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70EB0F5D" w14:textId="55110FB8" w:rsidR="001617B3" w:rsidRPr="008E69C1" w:rsidRDefault="001617B3" w:rsidP="008E69C1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Palatino Linotype" w:hAnsi="Palatino Linotype" w:cs="MyriadPro-Cond"/>
          <w:sz w:val="24"/>
          <w:szCs w:val="24"/>
          <w:lang w:val="en-US"/>
        </w:rPr>
      </w:pPr>
      <w:proofErr w:type="spellStart"/>
      <w:r w:rsidRPr="008E69C1">
        <w:rPr>
          <w:rFonts w:ascii="Palatino Linotype" w:hAnsi="Palatino Linotype"/>
          <w:sz w:val="24"/>
          <w:szCs w:val="24"/>
          <w:lang w:val="en-US"/>
        </w:rPr>
        <w:t>Floridi</w:t>
      </w:r>
      <w:proofErr w:type="spellEnd"/>
      <w:r w:rsidRPr="008E69C1">
        <w:rPr>
          <w:rFonts w:ascii="Palatino Linotype" w:hAnsi="Palatino Linotype"/>
          <w:sz w:val="24"/>
          <w:szCs w:val="24"/>
          <w:lang w:val="en-US"/>
        </w:rPr>
        <w:t xml:space="preserve">, Luciano, Soft ethics, the governance of the digital and the General Data Protection Regulation,  </w:t>
      </w:r>
      <w:r w:rsidRPr="008E69C1">
        <w:rPr>
          <w:rFonts w:ascii="Palatino Linotype" w:hAnsi="Palatino Linotype"/>
          <w:i/>
          <w:iCs/>
          <w:sz w:val="24"/>
          <w:szCs w:val="24"/>
          <w:lang w:val="en-US"/>
        </w:rPr>
        <w:t>Philosophical Transactions Royal Philosophy Society</w:t>
      </w:r>
      <w:r w:rsidRPr="008E69C1">
        <w:rPr>
          <w:rFonts w:ascii="Palatino Linotype" w:hAnsi="Palatino Linotype"/>
          <w:sz w:val="24"/>
          <w:szCs w:val="24"/>
          <w:lang w:val="en-US"/>
        </w:rPr>
        <w:t xml:space="preserve">, A376, 20180081, available at </w:t>
      </w:r>
      <w:hyperlink r:id="rId13" w:history="1">
        <w:r w:rsidRPr="008E69C1">
          <w:rPr>
            <w:rStyle w:val="-"/>
            <w:rFonts w:ascii="Palatino Linotype" w:hAnsi="Palatino Linotype" w:cs="MyriadPro-Cond"/>
            <w:sz w:val="24"/>
            <w:szCs w:val="24"/>
            <w:lang w:val="en-US"/>
          </w:rPr>
          <w:t>http://dx.doi.org/</w:t>
        </w:r>
      </w:hyperlink>
      <w:r w:rsidRPr="008E69C1">
        <w:rPr>
          <w:rFonts w:ascii="Palatino Linotype" w:hAnsi="Palatino Linotype" w:cs="MyriadPro-Cond"/>
          <w:sz w:val="24"/>
          <w:szCs w:val="24"/>
          <w:lang w:val="en-US"/>
        </w:rPr>
        <w:t xml:space="preserve"> 10.1098/rsta.2018.0081</w:t>
      </w:r>
    </w:p>
    <w:p w14:paraId="363BB1BF" w14:textId="77777777" w:rsidR="002F58BF" w:rsidRPr="0098591F" w:rsidRDefault="002F58BF" w:rsidP="008E69C1">
      <w:pPr>
        <w:pStyle w:val="a3"/>
        <w:spacing w:after="0" w:line="276" w:lineRule="auto"/>
        <w:ind w:left="0"/>
        <w:jc w:val="both"/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</w:pPr>
    </w:p>
    <w:p w14:paraId="05D2AB11" w14:textId="03AE54A0" w:rsidR="000C3659" w:rsidRPr="001F14DA" w:rsidRDefault="000C3659" w:rsidP="008E69C1">
      <w:pPr>
        <w:pStyle w:val="a3"/>
        <w:numPr>
          <w:ilvl w:val="0"/>
          <w:numId w:val="24"/>
        </w:numPr>
        <w:spacing w:after="0"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r w:rsidRPr="001F14DA"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>Lianos, Michalis</w:t>
      </w:r>
      <w:r w:rsidRPr="001B1A36"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 xml:space="preserve">, </w:t>
      </w:r>
      <w:r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1B1A36">
        <w:rPr>
          <w:rFonts w:ascii="Palatino Linotype" w:hAnsi="Palatino Linotype" w:cs="Arial"/>
          <w:sz w:val="24"/>
          <w:szCs w:val="24"/>
          <w:lang w:val="en-US"/>
        </w:rPr>
        <w:t>Periopticon</w:t>
      </w:r>
      <w:proofErr w:type="spellEnd"/>
      <w:r w:rsidRPr="001B1A36">
        <w:rPr>
          <w:rFonts w:ascii="Palatino Linotype" w:hAnsi="Palatino Linotype" w:cs="Arial"/>
          <w:sz w:val="24"/>
          <w:szCs w:val="24"/>
          <w:lang w:val="en-US"/>
        </w:rPr>
        <w:t>: control beyond</w:t>
      </w:r>
      <w:r>
        <w:rPr>
          <w:rFonts w:ascii="Palatino Linotype" w:hAnsi="Palatino Linotype" w:cs="Arial"/>
          <w:sz w:val="24"/>
          <w:szCs w:val="24"/>
          <w:lang w:val="en-US"/>
        </w:rPr>
        <w:t xml:space="preserve"> </w:t>
      </w:r>
      <w:r w:rsidRPr="001B1A36">
        <w:rPr>
          <w:rFonts w:ascii="Palatino Linotype" w:hAnsi="Palatino Linotype" w:cs="Arial"/>
          <w:sz w:val="24"/>
          <w:szCs w:val="24"/>
          <w:lang w:val="en-US"/>
        </w:rPr>
        <w:t>freedom and coercion – and</w:t>
      </w:r>
      <w:r>
        <w:rPr>
          <w:rFonts w:ascii="Palatino Linotype" w:hAnsi="Palatino Linotype" w:cs="Arial"/>
          <w:sz w:val="24"/>
          <w:szCs w:val="24"/>
          <w:lang w:val="en-US"/>
        </w:rPr>
        <w:t xml:space="preserve"> </w:t>
      </w:r>
      <w:r w:rsidRPr="001B1A36">
        <w:rPr>
          <w:rFonts w:ascii="Palatino Linotype" w:hAnsi="Palatino Linotype" w:cs="Arial"/>
          <w:sz w:val="24"/>
          <w:szCs w:val="24"/>
          <w:lang w:val="en-US"/>
        </w:rPr>
        <w:t>two possible advancements in</w:t>
      </w:r>
      <w:r>
        <w:rPr>
          <w:rFonts w:ascii="Palatino Linotype" w:hAnsi="Palatino Linotype" w:cs="Arial"/>
          <w:sz w:val="24"/>
          <w:szCs w:val="24"/>
          <w:lang w:val="en-US"/>
        </w:rPr>
        <w:t xml:space="preserve"> </w:t>
      </w:r>
      <w:r w:rsidRPr="001B1A36">
        <w:rPr>
          <w:rFonts w:ascii="Palatino Linotype" w:hAnsi="Palatino Linotype" w:cs="Arial"/>
          <w:sz w:val="24"/>
          <w:szCs w:val="24"/>
          <w:lang w:val="en-US"/>
        </w:rPr>
        <w:t xml:space="preserve">the social sciences, </w:t>
      </w:r>
      <w:r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 xml:space="preserve">in </w:t>
      </w:r>
      <w:r w:rsidRPr="001F14DA"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>Michalis</w:t>
      </w:r>
      <w:r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 xml:space="preserve"> Lianos&amp; Haggerty, Kevin,</w:t>
      </w:r>
      <w:r w:rsidRPr="001F14DA"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 xml:space="preserve"> </w:t>
      </w:r>
      <w:r w:rsidRPr="001F14DA">
        <w:rPr>
          <w:rStyle w:val="-"/>
          <w:rFonts w:ascii="Palatino Linotype" w:hAnsi="Palatino Linotype"/>
          <w:i/>
          <w:iCs/>
          <w:color w:val="000000" w:themeColor="text1"/>
          <w:sz w:val="24"/>
          <w:szCs w:val="24"/>
          <w:u w:val="none"/>
          <w:lang w:val="en-US"/>
        </w:rPr>
        <w:t>Surveillance and Democracy</w:t>
      </w:r>
      <w:r w:rsidRPr="001F14DA"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 xml:space="preserve">, </w:t>
      </w:r>
      <w:r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 xml:space="preserve">London, </w:t>
      </w:r>
      <w:r w:rsidRPr="001F14DA"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>Ro</w:t>
      </w:r>
      <w:r>
        <w:rPr>
          <w:rStyle w:val="-"/>
          <w:rFonts w:ascii="Palatino Linotype" w:hAnsi="Palatino Linotype"/>
          <w:color w:val="000000" w:themeColor="text1"/>
          <w:sz w:val="24"/>
          <w:szCs w:val="24"/>
          <w:u w:val="none"/>
          <w:lang w:val="en-US"/>
        </w:rPr>
        <w:t>utledge, 2010, p. 86-105.</w:t>
      </w:r>
    </w:p>
    <w:p w14:paraId="7603AB61" w14:textId="77777777" w:rsidR="000C3659" w:rsidRDefault="000C3659" w:rsidP="001617B3">
      <w:pPr>
        <w:jc w:val="both"/>
        <w:rPr>
          <w:rFonts w:ascii="Palatino Linotype" w:hAnsi="Palatino Linotype" w:cs="MyriadPro-Cond"/>
          <w:sz w:val="24"/>
          <w:szCs w:val="24"/>
          <w:lang w:val="en-US"/>
        </w:rPr>
      </w:pPr>
    </w:p>
    <w:p w14:paraId="13D347F0" w14:textId="31A87B04" w:rsidR="000F4E0F" w:rsidRPr="00F2743C" w:rsidRDefault="00422312" w:rsidP="00422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31"/>
        <w:jc w:val="center"/>
        <w:rPr>
          <w:rFonts w:ascii="Palatino Linotype" w:hAnsi="Palatino Linotype"/>
          <w:sz w:val="24"/>
          <w:szCs w:val="24"/>
        </w:rPr>
      </w:pPr>
      <w:r w:rsidRPr="00F2743C">
        <w:rPr>
          <w:rStyle w:val="st"/>
          <w:rFonts w:ascii="Palatino Linotype" w:hAnsi="Palatino Linotype"/>
          <w:b/>
          <w:color w:val="404040"/>
          <w:sz w:val="28"/>
          <w:szCs w:val="28"/>
        </w:rPr>
        <w:t xml:space="preserve">Διεύθυνση </w:t>
      </w:r>
      <w:r w:rsidRPr="00F2743C">
        <w:rPr>
          <w:rStyle w:val="st"/>
          <w:rFonts w:ascii="Palatino Linotype" w:hAnsi="Palatino Linotype"/>
          <w:b/>
          <w:color w:val="404040"/>
          <w:sz w:val="28"/>
          <w:szCs w:val="28"/>
          <w:lang w:val="en-US"/>
        </w:rPr>
        <w:t>e</w:t>
      </w:r>
      <w:r w:rsidRPr="00F2743C">
        <w:rPr>
          <w:rStyle w:val="st"/>
          <w:rFonts w:ascii="Palatino Linotype" w:hAnsi="Palatino Linotype"/>
          <w:b/>
          <w:color w:val="404040"/>
          <w:sz w:val="28"/>
          <w:szCs w:val="28"/>
        </w:rPr>
        <w:t>-</w:t>
      </w:r>
      <w:r w:rsidRPr="00F2743C">
        <w:rPr>
          <w:rStyle w:val="st"/>
          <w:rFonts w:ascii="Palatino Linotype" w:hAnsi="Palatino Linotype"/>
          <w:b/>
          <w:color w:val="404040"/>
          <w:sz w:val="28"/>
          <w:szCs w:val="28"/>
          <w:lang w:val="en-US"/>
        </w:rPr>
        <w:t>class</w:t>
      </w:r>
      <w:r w:rsidRPr="00F2743C">
        <w:rPr>
          <w:rStyle w:val="st"/>
          <w:rFonts w:ascii="Palatino Linotype" w:hAnsi="Palatino Linotype"/>
          <w:b/>
          <w:color w:val="404040"/>
          <w:sz w:val="28"/>
          <w:szCs w:val="28"/>
        </w:rPr>
        <w:t xml:space="preserve"> </w:t>
      </w:r>
      <w:r w:rsidRPr="00F2743C">
        <w:rPr>
          <w:rFonts w:ascii="Palatino Linotype" w:hAnsi="Palatino Linotype"/>
          <w:b/>
          <w:color w:val="404040"/>
          <w:sz w:val="28"/>
          <w:szCs w:val="28"/>
        </w:rPr>
        <w:t>https://eclass.uoa.gr/courses/LAW382/</w:t>
      </w:r>
    </w:p>
    <w:p w14:paraId="2B7B73DE" w14:textId="77777777" w:rsidR="00445299" w:rsidRPr="00F2743C" w:rsidRDefault="00445299" w:rsidP="003B4A0D">
      <w:pPr>
        <w:pStyle w:val="a3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tbl>
      <w:tblPr>
        <w:tblpPr w:leftFromText="180" w:rightFromText="180" w:vertAnchor="text" w:horzAnchor="page" w:tblpX="10232" w:tblpY="844"/>
        <w:tblW w:w="0" w:type="auto"/>
        <w:tblLook w:val="0000" w:firstRow="0" w:lastRow="0" w:firstColumn="0" w:lastColumn="0" w:noHBand="0" w:noVBand="0"/>
      </w:tblPr>
      <w:tblGrid>
        <w:gridCol w:w="1106"/>
      </w:tblGrid>
      <w:tr w:rsidR="00445299" w:rsidRPr="00F2743C" w14:paraId="64DE83F9" w14:textId="77777777" w:rsidTr="00673D20">
        <w:trPr>
          <w:cantSplit/>
          <w:trHeight w:val="2730"/>
        </w:trPr>
        <w:tc>
          <w:tcPr>
            <w:tcW w:w="1106" w:type="dxa"/>
            <w:textDirection w:val="btLr"/>
          </w:tcPr>
          <w:p w14:paraId="3A18CF89" w14:textId="77777777" w:rsidR="00445299" w:rsidRPr="00F2743C" w:rsidRDefault="00445299" w:rsidP="003B4A0D">
            <w:pPr>
              <w:spacing w:after="0" w:line="276" w:lineRule="auto"/>
              <w:ind w:right="113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861FBC2" w14:textId="07745A74" w:rsidR="00E17F4F" w:rsidRPr="008C313D" w:rsidRDefault="00610435" w:rsidP="0010042A">
      <w:pPr>
        <w:pStyle w:val="a3"/>
        <w:spacing w:line="276" w:lineRule="auto"/>
        <w:ind w:left="0"/>
        <w:jc w:val="both"/>
        <w:rPr>
          <w:rFonts w:ascii="Palatino Linotype" w:hAnsi="Palatino Linotype"/>
          <w:b/>
          <w:sz w:val="28"/>
          <w:szCs w:val="28"/>
          <w:lang w:val="en-US"/>
        </w:rPr>
      </w:pPr>
      <w:r w:rsidRPr="00F2743C">
        <w:rPr>
          <w:rFonts w:ascii="Palatino Linotype" w:hAnsi="Palatino Linotype"/>
          <w:b/>
          <w:sz w:val="28"/>
          <w:szCs w:val="28"/>
        </w:rPr>
        <w:t>ΒΑΣΙΚΗ</w:t>
      </w:r>
      <w:r w:rsidRPr="008C313D">
        <w:rPr>
          <w:rFonts w:ascii="Palatino Linotype" w:hAnsi="Palatino Linotype"/>
          <w:b/>
          <w:sz w:val="28"/>
          <w:szCs w:val="28"/>
          <w:lang w:val="en-US"/>
        </w:rPr>
        <w:t xml:space="preserve"> </w:t>
      </w:r>
      <w:r w:rsidRPr="00F2743C">
        <w:rPr>
          <w:rFonts w:ascii="Palatino Linotype" w:hAnsi="Palatino Linotype"/>
          <w:b/>
          <w:sz w:val="28"/>
          <w:szCs w:val="28"/>
        </w:rPr>
        <w:t>ΒΙΒΛΙΟΓΡΑΦΙΑ</w:t>
      </w:r>
    </w:p>
    <w:p w14:paraId="0D6CFB5A" w14:textId="181A301B" w:rsidR="008C313D" w:rsidRPr="008C313D" w:rsidRDefault="008C313D" w:rsidP="003B4A0D">
      <w:pPr>
        <w:numPr>
          <w:ilvl w:val="0"/>
          <w:numId w:val="11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8C313D">
        <w:rPr>
          <w:rFonts w:ascii="Palatino Linotype" w:hAnsi="Palatino Linotype"/>
          <w:sz w:val="24"/>
          <w:szCs w:val="24"/>
          <w:lang w:val="en-US"/>
        </w:rPr>
        <w:t xml:space="preserve">Jiří </w:t>
      </w:r>
      <w:proofErr w:type="spellStart"/>
      <w:r w:rsidRPr="008C313D">
        <w:rPr>
          <w:rFonts w:ascii="Palatino Linotype" w:hAnsi="Palatino Linotype"/>
          <w:sz w:val="24"/>
          <w:szCs w:val="24"/>
          <w:lang w:val="en-US"/>
        </w:rPr>
        <w:t>Přibáň</w:t>
      </w:r>
      <w:proofErr w:type="spellEnd"/>
      <w:r w:rsidRPr="008C313D">
        <w:rPr>
          <w:rFonts w:ascii="Palatino Linotype" w:hAnsi="Palatino Linotype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 xml:space="preserve">(ed), </w:t>
      </w:r>
      <w:r w:rsidRPr="008C313D">
        <w:rPr>
          <w:rFonts w:ascii="Palatino Linotype" w:hAnsi="Palatino Linotype"/>
          <w:i/>
          <w:iCs/>
          <w:sz w:val="24"/>
          <w:szCs w:val="24"/>
          <w:lang w:val="en-US"/>
        </w:rPr>
        <w:t>Research Handbook on the Sociology of Law</w:t>
      </w:r>
      <w:r>
        <w:rPr>
          <w:rFonts w:ascii="Palatino Linotype" w:hAnsi="Palatino Linotype"/>
          <w:sz w:val="24"/>
          <w:szCs w:val="24"/>
          <w:lang w:val="en-US"/>
        </w:rPr>
        <w:t>, Edward Elgar Publishing, UK, 2020</w:t>
      </w:r>
    </w:p>
    <w:p w14:paraId="3203E91D" w14:textId="1E5A68A3" w:rsidR="00D90B34" w:rsidRPr="00F2743C" w:rsidRDefault="00D90B34" w:rsidP="003B4A0D">
      <w:pPr>
        <w:numPr>
          <w:ilvl w:val="0"/>
          <w:numId w:val="11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  <w:lang w:val="en-US"/>
        </w:rPr>
      </w:pPr>
      <w:proofErr w:type="spellStart"/>
      <w:r w:rsidRPr="00F2743C">
        <w:rPr>
          <w:rFonts w:ascii="Palatino Linotype" w:hAnsi="Palatino Linotype"/>
          <w:sz w:val="24"/>
          <w:szCs w:val="24"/>
          <w:lang w:val="en-US"/>
        </w:rPr>
        <w:t>Deflem</w:t>
      </w:r>
      <w:proofErr w:type="spellEnd"/>
      <w:r w:rsidRPr="00F2743C">
        <w:rPr>
          <w:rFonts w:ascii="Palatino Linotype" w:hAnsi="Palatino Linotype"/>
          <w:sz w:val="24"/>
          <w:szCs w:val="24"/>
          <w:lang w:val="en-US"/>
        </w:rPr>
        <w:t xml:space="preserve">, Mathieu, </w:t>
      </w:r>
      <w:r w:rsidRPr="00F2743C">
        <w:rPr>
          <w:rFonts w:ascii="Palatino Linotype" w:hAnsi="Palatino Linotype"/>
          <w:i/>
          <w:sz w:val="24"/>
          <w:szCs w:val="24"/>
          <w:lang w:val="en-US"/>
        </w:rPr>
        <w:t xml:space="preserve">Sociology of Law. Visions of Scholarly Tradition, </w:t>
      </w:r>
      <w:r w:rsidRPr="00F2743C">
        <w:rPr>
          <w:rFonts w:ascii="Palatino Linotype" w:hAnsi="Palatino Linotype"/>
          <w:sz w:val="24"/>
          <w:szCs w:val="24"/>
          <w:lang w:val="en-US"/>
        </w:rPr>
        <w:t>Cambridge University Press, 2010</w:t>
      </w:r>
      <w:r w:rsidRPr="00F2743C">
        <w:rPr>
          <w:rFonts w:ascii="Palatino Linotype" w:hAnsi="Palatino Linotype"/>
          <w:sz w:val="24"/>
          <w:szCs w:val="24"/>
          <w:vertAlign w:val="superscript"/>
          <w:lang w:val="en-US"/>
        </w:rPr>
        <w:t>3d</w:t>
      </w:r>
      <w:r w:rsidRPr="00F2743C">
        <w:rPr>
          <w:rFonts w:ascii="Palatino Linotype" w:hAnsi="Palatino Linotype"/>
          <w:sz w:val="24"/>
          <w:szCs w:val="24"/>
          <w:lang w:val="en-US"/>
        </w:rPr>
        <w:t>.</w:t>
      </w:r>
    </w:p>
    <w:p w14:paraId="5B12DABF" w14:textId="77777777" w:rsidR="00DB3E78" w:rsidRPr="00F2743C" w:rsidRDefault="00DB3E78" w:rsidP="003B4A0D">
      <w:pPr>
        <w:numPr>
          <w:ilvl w:val="0"/>
          <w:numId w:val="11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2743C">
        <w:rPr>
          <w:rFonts w:ascii="Palatino Linotype" w:hAnsi="Palatino Linotype"/>
          <w:sz w:val="24"/>
          <w:szCs w:val="24"/>
        </w:rPr>
        <w:t>Παπαχρίστου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, Θανάσης., </w:t>
      </w:r>
      <w:r w:rsidRPr="00F2743C">
        <w:rPr>
          <w:rFonts w:ascii="Palatino Linotype" w:hAnsi="Palatino Linotype"/>
          <w:i/>
          <w:sz w:val="24"/>
          <w:szCs w:val="24"/>
        </w:rPr>
        <w:t xml:space="preserve">Κοινωνιολογία του δικαίου, </w:t>
      </w:r>
      <w:r w:rsidRPr="00F2743C">
        <w:rPr>
          <w:rFonts w:ascii="Palatino Linotype" w:hAnsi="Palatino Linotype"/>
          <w:sz w:val="24"/>
          <w:szCs w:val="24"/>
        </w:rPr>
        <w:t xml:space="preserve">Αθήνα-Κομοτηνή, </w:t>
      </w:r>
      <w:proofErr w:type="spellStart"/>
      <w:r w:rsidRPr="00F2743C">
        <w:rPr>
          <w:rFonts w:ascii="Palatino Linotype" w:hAnsi="Palatino Linotype"/>
          <w:sz w:val="24"/>
          <w:szCs w:val="24"/>
        </w:rPr>
        <w:t>Αντ.Ν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F2743C">
        <w:rPr>
          <w:rFonts w:ascii="Palatino Linotype" w:hAnsi="Palatino Linotype"/>
          <w:sz w:val="24"/>
          <w:szCs w:val="24"/>
        </w:rPr>
        <w:t>Σάκκουλας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, 1999. </w:t>
      </w:r>
    </w:p>
    <w:p w14:paraId="7D5EA9B9" w14:textId="77777777" w:rsidR="00D90B34" w:rsidRPr="00F2743C" w:rsidRDefault="00D90B34" w:rsidP="003B4A0D">
      <w:pPr>
        <w:numPr>
          <w:ilvl w:val="0"/>
          <w:numId w:val="11"/>
        </w:numPr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2743C">
        <w:rPr>
          <w:rFonts w:ascii="Palatino Linotype" w:hAnsi="Palatino Linotype"/>
          <w:sz w:val="24"/>
          <w:szCs w:val="24"/>
          <w:lang w:val="en-US"/>
        </w:rPr>
        <w:t>Sismondo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sz w:val="24"/>
          <w:szCs w:val="24"/>
          <w:lang w:val="en-US"/>
        </w:rPr>
        <w:t>Sergio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i/>
          <w:sz w:val="24"/>
          <w:szCs w:val="24"/>
        </w:rPr>
        <w:t>Εισαγωγή στις Σπουδές Επιστήμης και Τεχνολογίας</w:t>
      </w:r>
      <w:r w:rsidRPr="00F2743C">
        <w:rPr>
          <w:rFonts w:ascii="Palatino Linotype" w:hAnsi="Palatino Linotype"/>
          <w:sz w:val="24"/>
          <w:szCs w:val="24"/>
        </w:rPr>
        <w:t xml:space="preserve">, Αθήνα, </w:t>
      </w:r>
      <w:r w:rsidRPr="00F2743C">
        <w:rPr>
          <w:rFonts w:ascii="Palatino Linotype" w:hAnsi="Palatino Linotype"/>
          <w:sz w:val="24"/>
          <w:szCs w:val="24"/>
          <w:lang w:val="en-US"/>
        </w:rPr>
        <w:t>Liberal</w:t>
      </w:r>
      <w:r w:rsidRPr="00F2743C">
        <w:rPr>
          <w:rFonts w:ascii="Palatino Linotype" w:hAnsi="Palatino Linotype"/>
          <w:sz w:val="24"/>
          <w:szCs w:val="24"/>
        </w:rPr>
        <w:t xml:space="preserve"> </w:t>
      </w:r>
      <w:r w:rsidRPr="00F2743C">
        <w:rPr>
          <w:rFonts w:ascii="Palatino Linotype" w:hAnsi="Palatino Linotype"/>
          <w:sz w:val="24"/>
          <w:szCs w:val="24"/>
          <w:lang w:val="en-US"/>
        </w:rPr>
        <w:t>Books</w:t>
      </w:r>
      <w:r w:rsidRPr="00F2743C">
        <w:rPr>
          <w:rFonts w:ascii="Palatino Linotype" w:hAnsi="Palatino Linotype"/>
          <w:sz w:val="24"/>
          <w:szCs w:val="24"/>
        </w:rPr>
        <w:t>, 2016.</w:t>
      </w:r>
    </w:p>
    <w:p w14:paraId="6E5889BF" w14:textId="77777777" w:rsidR="00D90B34" w:rsidRPr="00F2743C" w:rsidRDefault="00D90B34" w:rsidP="003B4A0D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contextualSpacing/>
        <w:jc w:val="both"/>
        <w:rPr>
          <w:rFonts w:ascii="Palatino Linotype" w:hAnsi="Palatino Linotype"/>
          <w:i/>
          <w:iCs/>
          <w:color w:val="000000"/>
          <w:sz w:val="24"/>
          <w:szCs w:val="24"/>
        </w:rPr>
      </w:pPr>
      <w:proofErr w:type="spellStart"/>
      <w:r w:rsidRPr="00F2743C">
        <w:rPr>
          <w:rFonts w:ascii="Palatino Linotype" w:hAnsi="Palatino Linotype"/>
          <w:iCs/>
          <w:sz w:val="24"/>
          <w:szCs w:val="24"/>
        </w:rPr>
        <w:t>Ρεθυμιωτάκη</w:t>
      </w:r>
      <w:proofErr w:type="spellEnd"/>
      <w:r w:rsidRPr="00F2743C">
        <w:rPr>
          <w:rFonts w:ascii="Palatino Linotype" w:hAnsi="Palatino Linotype"/>
          <w:iCs/>
          <w:sz w:val="24"/>
          <w:szCs w:val="24"/>
        </w:rPr>
        <w:t>, Ελένη</w:t>
      </w:r>
      <w:r w:rsidRPr="00F2743C">
        <w:rPr>
          <w:rFonts w:ascii="Palatino Linotype" w:hAnsi="Palatino Linotype"/>
          <w:color w:val="000000"/>
          <w:sz w:val="24"/>
          <w:szCs w:val="24"/>
        </w:rPr>
        <w:t xml:space="preserve">, Η ρύθμιση της </w:t>
      </w:r>
      <w:proofErr w:type="spellStart"/>
      <w:r w:rsidRPr="00F2743C">
        <w:rPr>
          <w:rFonts w:ascii="Palatino Linotype" w:hAnsi="Palatino Linotype"/>
          <w:color w:val="000000"/>
          <w:sz w:val="24"/>
          <w:szCs w:val="24"/>
        </w:rPr>
        <w:t>βιοϊατρικής</w:t>
      </w:r>
      <w:proofErr w:type="spellEnd"/>
      <w:r w:rsidRPr="00F2743C">
        <w:rPr>
          <w:rFonts w:ascii="Palatino Linotype" w:hAnsi="Palatino Linotype"/>
          <w:color w:val="000000"/>
          <w:sz w:val="24"/>
          <w:szCs w:val="24"/>
        </w:rPr>
        <w:t xml:space="preserve">  και το </w:t>
      </w:r>
      <w:proofErr w:type="spellStart"/>
      <w:r w:rsidRPr="00F2743C">
        <w:rPr>
          <w:rFonts w:ascii="Palatino Linotype" w:hAnsi="Palatino Linotype"/>
          <w:color w:val="000000"/>
          <w:sz w:val="24"/>
          <w:szCs w:val="24"/>
        </w:rPr>
        <w:t>μετανεωτερικό</w:t>
      </w:r>
      <w:proofErr w:type="spellEnd"/>
      <w:r w:rsidRPr="00F2743C">
        <w:rPr>
          <w:rFonts w:ascii="Palatino Linotype" w:hAnsi="Palatino Linotype"/>
          <w:color w:val="000000"/>
          <w:sz w:val="24"/>
          <w:szCs w:val="24"/>
        </w:rPr>
        <w:t xml:space="preserve"> παράδειγμα της σχέσης του δικαίου με την ηθική, σε :  </w:t>
      </w:r>
      <w:proofErr w:type="spellStart"/>
      <w:r w:rsidRPr="00F2743C">
        <w:rPr>
          <w:rFonts w:ascii="Palatino Linotype" w:hAnsi="Palatino Linotype"/>
          <w:color w:val="000000"/>
          <w:sz w:val="24"/>
          <w:szCs w:val="24"/>
        </w:rPr>
        <w:t>Στ</w:t>
      </w:r>
      <w:r w:rsidRPr="00F2743C">
        <w:rPr>
          <w:rFonts w:ascii="Palatino Linotype" w:hAnsi="Palatino Linotype"/>
          <w:i/>
          <w:color w:val="000000"/>
          <w:sz w:val="24"/>
          <w:szCs w:val="24"/>
        </w:rPr>
        <w:t>.</w:t>
      </w:r>
      <w:r w:rsidRPr="00F2743C">
        <w:rPr>
          <w:rFonts w:ascii="Palatino Linotype" w:hAnsi="Palatino Linotype"/>
          <w:color w:val="000000"/>
          <w:sz w:val="24"/>
          <w:szCs w:val="24"/>
        </w:rPr>
        <w:t>Τσινόρεμα</w:t>
      </w:r>
      <w:proofErr w:type="spellEnd"/>
      <w:r w:rsidRPr="00F2743C">
        <w:rPr>
          <w:rFonts w:ascii="Palatino Linotype" w:hAnsi="Palatino Linotype"/>
          <w:color w:val="000000"/>
          <w:sz w:val="24"/>
          <w:szCs w:val="24"/>
        </w:rPr>
        <w:t xml:space="preserve">/ </w:t>
      </w:r>
      <w:proofErr w:type="spellStart"/>
      <w:r w:rsidRPr="00F2743C">
        <w:rPr>
          <w:rFonts w:ascii="Palatino Linotype" w:hAnsi="Palatino Linotype"/>
          <w:color w:val="000000"/>
          <w:sz w:val="24"/>
          <w:szCs w:val="24"/>
        </w:rPr>
        <w:t>Κ.Λούη</w:t>
      </w:r>
      <w:proofErr w:type="spellEnd"/>
      <w:r w:rsidRPr="00F2743C">
        <w:rPr>
          <w:rFonts w:ascii="Palatino Linotype" w:hAnsi="Palatino Linotype"/>
          <w:color w:val="000000"/>
          <w:sz w:val="24"/>
          <w:szCs w:val="24"/>
        </w:rPr>
        <w:t xml:space="preserve"> (</w:t>
      </w:r>
      <w:proofErr w:type="spellStart"/>
      <w:r w:rsidRPr="00F2743C">
        <w:rPr>
          <w:rFonts w:ascii="Palatino Linotype" w:hAnsi="Palatino Linotype"/>
          <w:color w:val="000000"/>
          <w:sz w:val="24"/>
          <w:szCs w:val="24"/>
        </w:rPr>
        <w:t>επιμ</w:t>
      </w:r>
      <w:proofErr w:type="spellEnd"/>
      <w:r w:rsidRPr="00F2743C">
        <w:rPr>
          <w:rFonts w:ascii="Palatino Linotype" w:hAnsi="Palatino Linotype"/>
          <w:color w:val="000000"/>
          <w:sz w:val="24"/>
          <w:szCs w:val="24"/>
        </w:rPr>
        <w:t>),</w:t>
      </w:r>
      <w:r w:rsidRPr="00F2743C">
        <w:rPr>
          <w:rFonts w:ascii="Palatino Linotype" w:hAnsi="Palatino Linotype"/>
          <w:i/>
          <w:color w:val="000000"/>
          <w:sz w:val="24"/>
          <w:szCs w:val="24"/>
        </w:rPr>
        <w:t xml:space="preserve">Θέματα Βιοηθικής. Η Ζωή, η Κοινωνία και η Φύση μπροστά στις προκλήσεις των </w:t>
      </w:r>
      <w:proofErr w:type="spellStart"/>
      <w:r w:rsidRPr="00F2743C">
        <w:rPr>
          <w:rFonts w:ascii="Palatino Linotype" w:hAnsi="Palatino Linotype"/>
          <w:i/>
          <w:color w:val="000000"/>
          <w:sz w:val="24"/>
          <w:szCs w:val="24"/>
        </w:rPr>
        <w:t>Βιοεπιστημών</w:t>
      </w:r>
      <w:proofErr w:type="spellEnd"/>
      <w:r w:rsidRPr="00F2743C">
        <w:rPr>
          <w:rFonts w:ascii="Palatino Linotype" w:hAnsi="Palatino Linotype"/>
          <w:color w:val="000000"/>
          <w:sz w:val="24"/>
          <w:szCs w:val="24"/>
        </w:rPr>
        <w:t xml:space="preserve">, Πανεπιστημιακές εκδόσεις Κρήτης, Ηράκλειο, </w:t>
      </w:r>
      <w:r w:rsidRPr="00F2743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2013,</w:t>
      </w:r>
      <w:r w:rsidRPr="00F2743C">
        <w:rPr>
          <w:rFonts w:ascii="Palatino Linotype" w:hAnsi="Palatino Linotype"/>
          <w:color w:val="000000"/>
          <w:sz w:val="24"/>
          <w:szCs w:val="24"/>
        </w:rPr>
        <w:t xml:space="preserve"> σ. 171-192.</w:t>
      </w:r>
    </w:p>
    <w:p w14:paraId="55A95F6B" w14:textId="77777777" w:rsidR="00887D07" w:rsidRPr="00F2743C" w:rsidRDefault="00887D07" w:rsidP="003B4A0D">
      <w:pPr>
        <w:pStyle w:val="a3"/>
        <w:spacing w:after="0" w:line="276" w:lineRule="auto"/>
        <w:ind w:left="0"/>
        <w:jc w:val="both"/>
        <w:rPr>
          <w:rFonts w:ascii="Palatino Linotype" w:hAnsi="Palatino Linotype"/>
          <w:b/>
          <w:sz w:val="28"/>
          <w:szCs w:val="28"/>
        </w:rPr>
      </w:pPr>
    </w:p>
    <w:p w14:paraId="5DBE6F99" w14:textId="654FAAF8" w:rsidR="005D2AEC" w:rsidRPr="00F2743C" w:rsidRDefault="005D2AEC" w:rsidP="003B4A0D">
      <w:pPr>
        <w:spacing w:line="276" w:lineRule="auto"/>
        <w:jc w:val="both"/>
        <w:rPr>
          <w:rFonts w:ascii="Palatino Linotype" w:hAnsi="Palatino Linotype"/>
          <w:b/>
          <w:sz w:val="28"/>
          <w:szCs w:val="28"/>
        </w:rPr>
      </w:pPr>
      <w:r w:rsidRPr="00F2743C">
        <w:rPr>
          <w:rFonts w:ascii="Palatino Linotype" w:hAnsi="Palatino Linotype"/>
          <w:b/>
          <w:sz w:val="28"/>
          <w:szCs w:val="28"/>
        </w:rPr>
        <w:t>ΒΙΒΛΙΟΓΡΑΦΙΚΗ ΕΠΙΛΟΓΗ</w:t>
      </w:r>
    </w:p>
    <w:p w14:paraId="2F905EB9" w14:textId="77777777" w:rsidR="00940885" w:rsidRPr="00462065" w:rsidRDefault="00940885" w:rsidP="00940885">
      <w:pPr>
        <w:pStyle w:val="a3"/>
        <w:numPr>
          <w:ilvl w:val="0"/>
          <w:numId w:val="28"/>
        </w:numPr>
        <w:spacing w:after="0"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462065">
        <w:rPr>
          <w:rFonts w:ascii="Palatino Linotype" w:hAnsi="Palatino Linotype"/>
          <w:sz w:val="24"/>
          <w:szCs w:val="24"/>
          <w:lang w:val="en-US"/>
        </w:rPr>
        <w:t>Atlan</w:t>
      </w:r>
      <w:r w:rsidRPr="00462065">
        <w:rPr>
          <w:rFonts w:ascii="Palatino Linotype" w:hAnsi="Palatino Linotype"/>
          <w:sz w:val="24"/>
          <w:szCs w:val="24"/>
        </w:rPr>
        <w:t xml:space="preserve">, </w:t>
      </w:r>
      <w:r w:rsidRPr="00462065">
        <w:rPr>
          <w:rFonts w:ascii="Palatino Linotype" w:hAnsi="Palatino Linotype"/>
          <w:sz w:val="24"/>
          <w:szCs w:val="24"/>
          <w:lang w:val="en-US"/>
        </w:rPr>
        <w:t>Henri</w:t>
      </w:r>
      <w:r w:rsidRPr="00462065">
        <w:rPr>
          <w:rFonts w:ascii="Palatino Linotype" w:hAnsi="Palatino Linotype"/>
          <w:sz w:val="24"/>
          <w:szCs w:val="24"/>
        </w:rPr>
        <w:t xml:space="preserve">, </w:t>
      </w:r>
      <w:r w:rsidRPr="00462065">
        <w:rPr>
          <w:rFonts w:ascii="Palatino Linotype" w:hAnsi="Palatino Linotype"/>
          <w:i/>
          <w:sz w:val="24"/>
          <w:szCs w:val="24"/>
          <w:lang w:val="en-US"/>
        </w:rPr>
        <w:t>H</w:t>
      </w:r>
      <w:r w:rsidRPr="00462065">
        <w:rPr>
          <w:rFonts w:ascii="Palatino Linotype" w:hAnsi="Palatino Linotype"/>
          <w:i/>
          <w:sz w:val="24"/>
          <w:szCs w:val="24"/>
        </w:rPr>
        <w:t xml:space="preserve"> τεχνητή μήτρα, </w:t>
      </w:r>
      <w:r w:rsidRPr="00462065">
        <w:rPr>
          <w:rFonts w:ascii="Palatino Linotype" w:hAnsi="Palatino Linotype"/>
          <w:sz w:val="24"/>
          <w:szCs w:val="24"/>
        </w:rPr>
        <w:t>Αθήνα, Νέα Εστία, 2008.</w:t>
      </w:r>
    </w:p>
    <w:p w14:paraId="1E7D6728" w14:textId="77777777" w:rsidR="00940885" w:rsidRPr="00462065" w:rsidRDefault="00940885" w:rsidP="005301E0">
      <w:pPr>
        <w:pStyle w:val="a3"/>
        <w:numPr>
          <w:ilvl w:val="0"/>
          <w:numId w:val="28"/>
        </w:numPr>
        <w:shd w:val="clear" w:color="auto" w:fill="FFFFFF"/>
        <w:tabs>
          <w:tab w:val="num" w:pos="360"/>
        </w:tabs>
        <w:spacing w:after="0" w:line="276" w:lineRule="auto"/>
        <w:ind w:left="360"/>
        <w:jc w:val="both"/>
        <w:textAlignment w:val="baseline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462065">
        <w:rPr>
          <w:rFonts w:ascii="Palatino Linotype" w:hAnsi="Palatino Linotype"/>
          <w:sz w:val="24"/>
          <w:szCs w:val="24"/>
          <w:lang w:val="en-US"/>
        </w:rPr>
        <w:t>Braidotti</w:t>
      </w:r>
      <w:proofErr w:type="spellEnd"/>
      <w:r w:rsidRPr="00462065">
        <w:rPr>
          <w:rFonts w:ascii="Palatino Linotype" w:hAnsi="Palatino Linotype"/>
          <w:sz w:val="24"/>
          <w:szCs w:val="24"/>
          <w:lang w:val="en-US"/>
        </w:rPr>
        <w:t xml:space="preserve">, Rosi, </w:t>
      </w:r>
      <w:r w:rsidRPr="00462065">
        <w:rPr>
          <w:rFonts w:ascii="Palatino Linotype" w:hAnsi="Palatino Linotype"/>
          <w:i/>
          <w:sz w:val="24"/>
          <w:szCs w:val="24"/>
          <w:lang w:val="en-US"/>
        </w:rPr>
        <w:t>The posthuman</w:t>
      </w:r>
      <w:r w:rsidRPr="00462065">
        <w:rPr>
          <w:rFonts w:ascii="Palatino Linotype" w:hAnsi="Palatino Linotype"/>
          <w:sz w:val="24"/>
          <w:szCs w:val="24"/>
          <w:lang w:val="en-US"/>
        </w:rPr>
        <w:t>, Cambridge : Polity, 2013.</w:t>
      </w:r>
    </w:p>
    <w:p w14:paraId="7CBA56AB" w14:textId="69CAF9B5" w:rsidR="004F7DA0" w:rsidRPr="00462065" w:rsidRDefault="004F7DA0" w:rsidP="005301E0">
      <w:pPr>
        <w:pStyle w:val="a3"/>
        <w:numPr>
          <w:ilvl w:val="0"/>
          <w:numId w:val="28"/>
        </w:numPr>
        <w:shd w:val="clear" w:color="auto" w:fill="FFFFFF"/>
        <w:tabs>
          <w:tab w:val="num" w:pos="360"/>
        </w:tabs>
        <w:spacing w:after="0" w:line="276" w:lineRule="auto"/>
        <w:ind w:left="360"/>
        <w:jc w:val="both"/>
        <w:textAlignment w:val="baseline"/>
        <w:rPr>
          <w:rStyle w:val="a-color-secondary"/>
          <w:rFonts w:ascii="Palatino Linotype" w:hAnsi="Palatino Linotype"/>
          <w:i/>
          <w:iCs/>
          <w:sz w:val="24"/>
          <w:szCs w:val="24"/>
          <w:lang w:val="en-US"/>
        </w:rPr>
      </w:pPr>
      <w:proofErr w:type="spellStart"/>
      <w:r w:rsidRPr="00462065">
        <w:rPr>
          <w:rStyle w:val="a-color-secondary"/>
          <w:rFonts w:ascii="Palatino Linotype" w:hAnsi="Palatino Linotype"/>
          <w:sz w:val="24"/>
          <w:szCs w:val="24"/>
          <w:lang w:val="en-US"/>
        </w:rPr>
        <w:t>Coeckelbergh</w:t>
      </w:r>
      <w:proofErr w:type="spellEnd"/>
      <w:r w:rsidRPr="00462065">
        <w:rPr>
          <w:rStyle w:val="a-color-secondary"/>
          <w:rFonts w:ascii="Palatino Linotype" w:hAnsi="Palatino Linotype"/>
          <w:sz w:val="24"/>
          <w:szCs w:val="24"/>
          <w:lang w:val="en-US"/>
        </w:rPr>
        <w:t xml:space="preserve">, Mark, </w:t>
      </w:r>
      <w:r w:rsidRPr="00462065">
        <w:rPr>
          <w:rStyle w:val="a-color-secondary"/>
          <w:rFonts w:ascii="Palatino Linotype" w:hAnsi="Palatino Linotype"/>
          <w:i/>
          <w:iCs/>
          <w:sz w:val="24"/>
          <w:szCs w:val="24"/>
          <w:lang w:val="en-US"/>
        </w:rPr>
        <w:t>The Political Philosophy of AI, Polity Press, UK, 2022.</w:t>
      </w:r>
    </w:p>
    <w:p w14:paraId="0A72A02B" w14:textId="39E40C58" w:rsidR="00940885" w:rsidRPr="00462065" w:rsidRDefault="00940885" w:rsidP="005301E0">
      <w:pPr>
        <w:pStyle w:val="a3"/>
        <w:numPr>
          <w:ilvl w:val="0"/>
          <w:numId w:val="28"/>
        </w:numPr>
        <w:shd w:val="clear" w:color="auto" w:fill="FFFFFF"/>
        <w:tabs>
          <w:tab w:val="num" w:pos="360"/>
        </w:tabs>
        <w:spacing w:after="0" w:line="276" w:lineRule="auto"/>
        <w:ind w:left="360"/>
        <w:jc w:val="both"/>
        <w:textAlignment w:val="baseline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462065">
        <w:rPr>
          <w:rStyle w:val="a-color-secondary"/>
          <w:rFonts w:ascii="Palatino Linotype" w:eastAsiaTheme="majorEastAsia" w:hAnsi="Palatino Linotype"/>
          <w:sz w:val="24"/>
          <w:szCs w:val="24"/>
          <w:lang w:val="en-US"/>
        </w:rPr>
        <w:t>C</w:t>
      </w:r>
      <w:r w:rsidRPr="00462065">
        <w:rPr>
          <w:rFonts w:ascii="Palatino Linotype" w:hAnsi="Palatino Linotype"/>
          <w:color w:val="000000" w:themeColor="text1"/>
          <w:sz w:val="24"/>
          <w:szCs w:val="24"/>
          <w:lang w:val="en-US"/>
        </w:rPr>
        <w:t>ohen, Julie</w:t>
      </w:r>
      <w:r w:rsidRPr="00462065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7F7F7"/>
          <w:lang w:val="en-US"/>
        </w:rPr>
        <w:t>,</w:t>
      </w:r>
      <w:r w:rsidRPr="00462065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 w:themeFill="background1"/>
          <w:lang w:val="en-US"/>
        </w:rPr>
        <w:t> </w:t>
      </w:r>
      <w:hyperlink r:id="rId14" w:history="1">
        <w:r w:rsidRPr="00462065">
          <w:rPr>
            <w:rStyle w:val="-"/>
            <w:rFonts w:ascii="Palatino Linotype" w:hAnsi="Palatino Linotype" w:cs="Arial"/>
            <w:color w:val="000000" w:themeColor="text1"/>
            <w:sz w:val="24"/>
            <w:szCs w:val="24"/>
            <w:u w:val="none"/>
            <w:shd w:val="clear" w:color="auto" w:fill="FFFFFF" w:themeFill="background1"/>
            <w:lang w:val="en-US"/>
          </w:rPr>
          <w:t>Between Truth and Power: The Legal Constructions of Informational Capitalism</w:t>
        </w:r>
      </w:hyperlink>
      <w:r w:rsidRPr="00462065">
        <w:rPr>
          <w:rFonts w:ascii="Palatino Linotype" w:hAnsi="Palatino Linotype"/>
          <w:color w:val="000000" w:themeColor="text1"/>
          <w:sz w:val="24"/>
          <w:szCs w:val="24"/>
          <w:shd w:val="clear" w:color="auto" w:fill="FFFFFF" w:themeFill="background1"/>
          <w:lang w:val="en-US"/>
        </w:rPr>
        <w:t>,</w:t>
      </w:r>
      <w:r w:rsidRPr="00462065">
        <w:rPr>
          <w:rFonts w:ascii="Palatino Linotype" w:hAnsi="Palatino Linotype" w:cs="Arial"/>
          <w:i/>
          <w:color w:val="000000" w:themeColor="text1"/>
          <w:sz w:val="24"/>
          <w:szCs w:val="24"/>
          <w:shd w:val="clear" w:color="auto" w:fill="FFFFFF" w:themeFill="background1"/>
          <w:lang w:val="en-US"/>
        </w:rPr>
        <w:t> </w:t>
      </w:r>
      <w:r w:rsidRPr="00462065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 w:themeFill="background1"/>
          <w:lang w:val="en-US"/>
        </w:rPr>
        <w:t>Oxford University Press, 2019.</w:t>
      </w:r>
    </w:p>
    <w:p w14:paraId="6A775774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en-US"/>
        </w:rPr>
      </w:pPr>
      <w:r w:rsidRPr="00462065">
        <w:rPr>
          <w:rFonts w:ascii="Palatino Linotype" w:hAnsi="Palatino Linotype"/>
          <w:sz w:val="24"/>
          <w:szCs w:val="24"/>
          <w:lang w:val="en-US"/>
        </w:rPr>
        <w:t>Dworkin, Ronald, «Playing God: Genes, Clones and Luck»</w:t>
      </w:r>
      <w:r w:rsidRPr="00462065">
        <w:rPr>
          <w:rFonts w:ascii="Palatino Linotype" w:hAnsi="Palatino Linotype"/>
          <w:i/>
          <w:sz w:val="24"/>
          <w:szCs w:val="24"/>
          <w:lang w:val="en-US"/>
        </w:rPr>
        <w:t xml:space="preserve">, </w:t>
      </w:r>
      <w:r w:rsidRPr="00462065">
        <w:rPr>
          <w:rFonts w:ascii="Palatino Linotype" w:hAnsi="Palatino Linotype"/>
          <w:sz w:val="24"/>
          <w:szCs w:val="24"/>
        </w:rPr>
        <w:t>στο</w:t>
      </w:r>
      <w:r w:rsidRPr="00462065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462065">
        <w:rPr>
          <w:rFonts w:ascii="Palatino Linotype" w:hAnsi="Palatino Linotype"/>
          <w:sz w:val="24"/>
          <w:szCs w:val="24"/>
        </w:rPr>
        <w:t>Του</w:t>
      </w:r>
      <w:r w:rsidRPr="00462065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462065">
        <w:rPr>
          <w:rFonts w:ascii="Palatino Linotype" w:hAnsi="Palatino Linotype"/>
          <w:sz w:val="24"/>
          <w:szCs w:val="24"/>
        </w:rPr>
        <w:t>Ιδίου</w:t>
      </w:r>
      <w:r w:rsidRPr="00462065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462065">
        <w:rPr>
          <w:rFonts w:ascii="Palatino Linotype" w:hAnsi="Palatino Linotype"/>
          <w:i/>
          <w:sz w:val="24"/>
          <w:szCs w:val="24"/>
          <w:lang w:val="en-US"/>
        </w:rPr>
        <w:t>Sovereign virtue: the theory and practice of equality</w:t>
      </w:r>
      <w:r w:rsidRPr="00462065">
        <w:rPr>
          <w:rFonts w:ascii="Palatino Linotype" w:hAnsi="Palatino Linotype"/>
          <w:sz w:val="24"/>
          <w:szCs w:val="24"/>
          <w:lang w:val="en-US"/>
        </w:rPr>
        <w:t>, Cambridge: Harvard</w:t>
      </w:r>
      <w:r w:rsidRPr="00F2743C">
        <w:rPr>
          <w:rFonts w:ascii="Palatino Linotype" w:hAnsi="Palatino Linotype"/>
          <w:sz w:val="24"/>
          <w:szCs w:val="24"/>
          <w:lang w:val="en-US"/>
        </w:rPr>
        <w:t xml:space="preserve"> University Press, 2002, </w:t>
      </w:r>
      <w:proofErr w:type="spellStart"/>
      <w:r w:rsidRPr="00F2743C">
        <w:rPr>
          <w:rFonts w:ascii="Palatino Linotype" w:hAnsi="Palatino Linotype"/>
          <w:sz w:val="24"/>
          <w:szCs w:val="24"/>
        </w:rPr>
        <w:t>σελ</w:t>
      </w:r>
      <w:proofErr w:type="spellEnd"/>
      <w:r w:rsidRPr="00F2743C">
        <w:rPr>
          <w:rFonts w:ascii="Palatino Linotype" w:hAnsi="Palatino Linotype"/>
          <w:sz w:val="24"/>
          <w:szCs w:val="24"/>
          <w:lang w:val="en-US"/>
        </w:rPr>
        <w:t>. 427-452.</w:t>
      </w:r>
    </w:p>
    <w:p w14:paraId="399B4EF5" w14:textId="2988AD4C" w:rsidR="00940885" w:rsidRPr="00940885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40885">
        <w:rPr>
          <w:rFonts w:ascii="Palatino Linotype" w:hAnsi="Palatino Linotype"/>
          <w:sz w:val="24"/>
          <w:szCs w:val="24"/>
          <w:lang w:val="en-US"/>
        </w:rPr>
        <w:t>Feenberg</w:t>
      </w:r>
      <w:proofErr w:type="spellEnd"/>
      <w:r w:rsidRPr="00940885">
        <w:rPr>
          <w:rFonts w:ascii="Palatino Linotype" w:hAnsi="Palatino Linotype"/>
          <w:sz w:val="24"/>
          <w:szCs w:val="24"/>
        </w:rPr>
        <w:t xml:space="preserve">, </w:t>
      </w:r>
      <w:r w:rsidRPr="00940885">
        <w:rPr>
          <w:rFonts w:ascii="Palatino Linotype" w:hAnsi="Palatino Linotype"/>
          <w:sz w:val="24"/>
          <w:szCs w:val="24"/>
          <w:lang w:val="en-US"/>
        </w:rPr>
        <w:t>Andrew</w:t>
      </w:r>
      <w:r w:rsidRPr="00940885">
        <w:rPr>
          <w:rFonts w:ascii="Palatino Linotype" w:hAnsi="Palatino Linotype"/>
          <w:sz w:val="24"/>
          <w:szCs w:val="24"/>
        </w:rPr>
        <w:t xml:space="preserve">, </w:t>
      </w:r>
      <w:r w:rsidRPr="00940885">
        <w:rPr>
          <w:rFonts w:ascii="Palatino Linotype" w:hAnsi="Palatino Linotype"/>
          <w:i/>
          <w:iCs/>
          <w:sz w:val="24"/>
          <w:szCs w:val="24"/>
          <w:lang w:val="en-US"/>
        </w:rPr>
        <w:t>M</w:t>
      </w:r>
      <w:proofErr w:type="spellStart"/>
      <w:r w:rsidRPr="00940885">
        <w:rPr>
          <w:rFonts w:ascii="Palatino Linotype" w:hAnsi="Palatino Linotype"/>
          <w:i/>
          <w:iCs/>
          <w:sz w:val="24"/>
          <w:szCs w:val="24"/>
        </w:rPr>
        <w:t>εταξύ</w:t>
      </w:r>
      <w:proofErr w:type="spellEnd"/>
      <w:r w:rsidRPr="00940885">
        <w:rPr>
          <w:rFonts w:ascii="Palatino Linotype" w:hAnsi="Palatino Linotype"/>
          <w:i/>
          <w:iCs/>
          <w:sz w:val="24"/>
          <w:szCs w:val="24"/>
        </w:rPr>
        <w:t xml:space="preserve"> λόγου και εμπειρίας</w:t>
      </w:r>
      <w:r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i/>
          <w:iCs/>
          <w:sz w:val="24"/>
          <w:szCs w:val="24"/>
        </w:rPr>
        <w:t xml:space="preserve">Κείμενα για την τεχνολογία και τη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νεωτερικότητα</w:t>
      </w:r>
      <w:proofErr w:type="spellEnd"/>
      <w:r>
        <w:rPr>
          <w:rFonts w:ascii="Palatino Linotype" w:hAnsi="Palatino Linotype"/>
          <w:i/>
          <w:iCs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Αθήνα, Ροπή, 2022.</w:t>
      </w:r>
    </w:p>
    <w:p w14:paraId="6020DEEA" w14:textId="636FBEA4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en-US"/>
        </w:rPr>
      </w:pPr>
      <w:proofErr w:type="spellStart"/>
      <w:r w:rsidRPr="00F2743C">
        <w:rPr>
          <w:rFonts w:ascii="Palatino Linotype" w:hAnsi="Palatino Linotype"/>
          <w:sz w:val="24"/>
          <w:szCs w:val="24"/>
          <w:lang w:val="en-US"/>
        </w:rPr>
        <w:t>Feenberg</w:t>
      </w:r>
      <w:proofErr w:type="spellEnd"/>
      <w:r w:rsidRPr="00F2743C">
        <w:rPr>
          <w:rFonts w:ascii="Palatino Linotype" w:hAnsi="Palatino Linotype"/>
          <w:sz w:val="24"/>
          <w:szCs w:val="24"/>
          <w:lang w:val="en-US"/>
        </w:rPr>
        <w:t>, Andrew</w:t>
      </w:r>
      <w:r w:rsidRPr="00F2743C">
        <w:rPr>
          <w:rFonts w:ascii="Palatino Linotype" w:hAnsi="Palatino Linotype"/>
          <w:sz w:val="24"/>
          <w:szCs w:val="24"/>
          <w:lang w:val="en-US"/>
        </w:rPr>
        <w:t xml:space="preserve">, </w:t>
      </w:r>
      <w:proofErr w:type="spellStart"/>
      <w:r w:rsidRPr="00F2743C">
        <w:rPr>
          <w:rFonts w:ascii="Palatino Linotype" w:hAnsi="Palatino Linotype"/>
          <w:i/>
          <w:sz w:val="24"/>
          <w:szCs w:val="24"/>
          <w:lang w:val="en-US"/>
        </w:rPr>
        <w:t>Technosystem</w:t>
      </w:r>
      <w:proofErr w:type="spellEnd"/>
      <w:r w:rsidRPr="00F2743C">
        <w:rPr>
          <w:rFonts w:ascii="Palatino Linotype" w:hAnsi="Palatino Linotype"/>
          <w:i/>
          <w:sz w:val="24"/>
          <w:szCs w:val="24"/>
          <w:lang w:val="en-US"/>
        </w:rPr>
        <w:t xml:space="preserve">, The social Life of Reason, </w:t>
      </w:r>
      <w:r w:rsidRPr="00F2743C">
        <w:rPr>
          <w:rFonts w:ascii="Palatino Linotype" w:hAnsi="Palatino Linotype"/>
          <w:sz w:val="24"/>
          <w:szCs w:val="24"/>
          <w:lang w:val="en-US"/>
        </w:rPr>
        <w:t>Oxford, 2017.</w:t>
      </w:r>
    </w:p>
    <w:p w14:paraId="6814A440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en-US"/>
        </w:rPr>
      </w:pPr>
      <w:r w:rsidRPr="00F2743C">
        <w:rPr>
          <w:rFonts w:ascii="Palatino Linotype" w:hAnsi="Palatino Linotype"/>
          <w:sz w:val="24"/>
          <w:szCs w:val="24"/>
          <w:lang w:val="en-US"/>
        </w:rPr>
        <w:t xml:space="preserve">Fisher, Andrew, «Flirting with fascism – the </w:t>
      </w:r>
      <w:proofErr w:type="spellStart"/>
      <w:r w:rsidRPr="00F2743C">
        <w:rPr>
          <w:rFonts w:ascii="Palatino Linotype" w:hAnsi="Palatino Linotype"/>
          <w:sz w:val="24"/>
          <w:szCs w:val="24"/>
          <w:lang w:val="en-US"/>
        </w:rPr>
        <w:t>Sloterdijk</w:t>
      </w:r>
      <w:proofErr w:type="spellEnd"/>
      <w:r w:rsidRPr="00F2743C">
        <w:rPr>
          <w:rFonts w:ascii="Palatino Linotype" w:hAnsi="Palatino Linotype"/>
          <w:sz w:val="24"/>
          <w:szCs w:val="24"/>
          <w:lang w:val="en-US"/>
        </w:rPr>
        <w:t xml:space="preserve"> debate» </w:t>
      </w:r>
      <w:r w:rsidRPr="00F2743C">
        <w:rPr>
          <w:rFonts w:ascii="Palatino Linotype" w:hAnsi="Palatino Linotype"/>
          <w:sz w:val="24"/>
          <w:szCs w:val="24"/>
        </w:rPr>
        <w:t>Στο</w:t>
      </w:r>
      <w:r w:rsidRPr="00F2743C">
        <w:rPr>
          <w:rFonts w:ascii="Palatino Linotype" w:hAnsi="Palatino Linotype"/>
          <w:sz w:val="24"/>
          <w:szCs w:val="24"/>
          <w:lang w:val="en-US"/>
        </w:rPr>
        <w:t xml:space="preserve">: </w:t>
      </w:r>
      <w:r w:rsidRPr="00F2743C">
        <w:rPr>
          <w:rFonts w:ascii="Palatino Linotype" w:hAnsi="Palatino Linotype"/>
          <w:i/>
          <w:sz w:val="24"/>
          <w:szCs w:val="24"/>
          <w:lang w:val="en-US"/>
        </w:rPr>
        <w:t>Radical Philosophy 99</w:t>
      </w:r>
      <w:r w:rsidRPr="00F2743C">
        <w:rPr>
          <w:rFonts w:ascii="Palatino Linotype" w:hAnsi="Palatino Linotype"/>
          <w:sz w:val="24"/>
          <w:szCs w:val="24"/>
          <w:lang w:val="en-US"/>
        </w:rPr>
        <w:t xml:space="preserve">  (January / February 2000), </w:t>
      </w:r>
      <w:proofErr w:type="spellStart"/>
      <w:r w:rsidRPr="00F2743C">
        <w:rPr>
          <w:rFonts w:ascii="Palatino Linotype" w:hAnsi="Palatino Linotype"/>
          <w:sz w:val="24"/>
          <w:szCs w:val="24"/>
        </w:rPr>
        <w:t>σελ</w:t>
      </w:r>
      <w:proofErr w:type="spellEnd"/>
      <w:r w:rsidRPr="00F2743C">
        <w:rPr>
          <w:rFonts w:ascii="Palatino Linotype" w:hAnsi="Palatino Linotype"/>
          <w:sz w:val="24"/>
          <w:szCs w:val="24"/>
          <w:lang w:val="en-US"/>
        </w:rPr>
        <w:t>.58-60.</w:t>
      </w:r>
    </w:p>
    <w:p w14:paraId="7AEE2501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  <w:lang w:val="en-US"/>
        </w:rPr>
        <w:t>Freyer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sz w:val="24"/>
          <w:szCs w:val="24"/>
          <w:lang w:val="en-US"/>
        </w:rPr>
        <w:t>Hans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i/>
          <w:sz w:val="24"/>
          <w:szCs w:val="24"/>
        </w:rPr>
        <w:t>Τεχνοκρατία και Ουτοπία,</w:t>
      </w:r>
      <w:r w:rsidRPr="00F2743C">
        <w:rPr>
          <w:rFonts w:ascii="Palatino Linotype" w:hAnsi="Palatino Linotype"/>
          <w:sz w:val="24"/>
          <w:szCs w:val="24"/>
        </w:rPr>
        <w:t xml:space="preserve"> Θεωρία της σύγχρονης εποχής στη Δύση, Αθήνα: Νεφέλη, 1998. </w:t>
      </w:r>
    </w:p>
    <w:p w14:paraId="1D0E9DF0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en-US"/>
        </w:rPr>
      </w:pPr>
      <w:r w:rsidRPr="00F2743C">
        <w:rPr>
          <w:rFonts w:ascii="Palatino Linotype" w:hAnsi="Palatino Linotype"/>
          <w:sz w:val="24"/>
          <w:szCs w:val="24"/>
          <w:lang w:val="en-US"/>
        </w:rPr>
        <w:t xml:space="preserve">Fukuyama, Francis, </w:t>
      </w:r>
      <w:r w:rsidRPr="00F2743C">
        <w:rPr>
          <w:rFonts w:ascii="Palatino Linotype" w:hAnsi="Palatino Linotype"/>
          <w:i/>
          <w:sz w:val="24"/>
          <w:szCs w:val="24"/>
          <w:lang w:val="en-US"/>
        </w:rPr>
        <w:t>Our posthuman future: consequences of the biotechnology revolution</w:t>
      </w:r>
      <w:r w:rsidRPr="00F2743C">
        <w:rPr>
          <w:rFonts w:ascii="Palatino Linotype" w:hAnsi="Palatino Linotype"/>
          <w:sz w:val="24"/>
          <w:szCs w:val="24"/>
          <w:lang w:val="en-US"/>
        </w:rPr>
        <w:t>, New York: Picador, 2002.</w:t>
      </w:r>
    </w:p>
    <w:p w14:paraId="54CDBC5B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  <w:lang w:val="en-US"/>
        </w:rPr>
        <w:t>Haraway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sz w:val="24"/>
          <w:szCs w:val="24"/>
          <w:lang w:val="en-US"/>
        </w:rPr>
        <w:t>Donna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i/>
          <w:sz w:val="24"/>
          <w:szCs w:val="24"/>
        </w:rPr>
        <w:t xml:space="preserve">Ανθρωποειδή </w:t>
      </w:r>
      <w:proofErr w:type="spellStart"/>
      <w:r w:rsidRPr="00F2743C">
        <w:rPr>
          <w:rFonts w:ascii="Palatino Linotype" w:hAnsi="Palatino Linotype"/>
          <w:i/>
          <w:sz w:val="24"/>
          <w:szCs w:val="24"/>
        </w:rPr>
        <w:t>κυβόργια</w:t>
      </w:r>
      <w:proofErr w:type="spellEnd"/>
      <w:r w:rsidRPr="00F2743C">
        <w:rPr>
          <w:rFonts w:ascii="Palatino Linotype" w:hAnsi="Palatino Linotype"/>
          <w:i/>
          <w:sz w:val="24"/>
          <w:szCs w:val="24"/>
        </w:rPr>
        <w:t xml:space="preserve"> και γυναίκες, Η </w:t>
      </w:r>
      <w:proofErr w:type="spellStart"/>
      <w:r w:rsidRPr="00F2743C">
        <w:rPr>
          <w:rFonts w:ascii="Palatino Linotype" w:hAnsi="Palatino Linotype"/>
          <w:i/>
          <w:sz w:val="24"/>
          <w:szCs w:val="24"/>
        </w:rPr>
        <w:t>επανεπινόηση</w:t>
      </w:r>
      <w:proofErr w:type="spellEnd"/>
      <w:r w:rsidRPr="00F2743C">
        <w:rPr>
          <w:rFonts w:ascii="Palatino Linotype" w:hAnsi="Palatino Linotype"/>
          <w:i/>
          <w:sz w:val="24"/>
          <w:szCs w:val="24"/>
        </w:rPr>
        <w:t xml:space="preserve"> της φύσης</w:t>
      </w:r>
      <w:r w:rsidRPr="00F2743C">
        <w:rPr>
          <w:rFonts w:ascii="Palatino Linotype" w:hAnsi="Palatino Linotype"/>
          <w:sz w:val="24"/>
          <w:szCs w:val="24"/>
        </w:rPr>
        <w:t xml:space="preserve">, Αθήνα: Αλεξάνδρεια, 2014. </w:t>
      </w:r>
    </w:p>
    <w:p w14:paraId="1EB91AAB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  <w:lang w:val="fr-FR"/>
        </w:rPr>
      </w:pPr>
      <w:r w:rsidRPr="00F2743C">
        <w:rPr>
          <w:rFonts w:ascii="Palatino Linotype" w:hAnsi="Palatino Linotype"/>
          <w:sz w:val="24"/>
          <w:szCs w:val="24"/>
          <w:lang w:val="fr-FR"/>
        </w:rPr>
        <w:lastRenderedPageBreak/>
        <w:t xml:space="preserve">Lefebvre, Henri, </w:t>
      </w:r>
      <w:r w:rsidRPr="00F2743C">
        <w:rPr>
          <w:rFonts w:ascii="Palatino Linotype" w:hAnsi="Palatino Linotype"/>
          <w:i/>
          <w:sz w:val="24"/>
          <w:szCs w:val="24"/>
          <w:lang w:val="fr-FR"/>
        </w:rPr>
        <w:t xml:space="preserve">Vers Le </w:t>
      </w:r>
      <w:proofErr w:type="spellStart"/>
      <w:r w:rsidRPr="00F2743C">
        <w:rPr>
          <w:rFonts w:ascii="Palatino Linotype" w:hAnsi="Palatino Linotype"/>
          <w:i/>
          <w:sz w:val="24"/>
          <w:szCs w:val="24"/>
          <w:lang w:val="fr-FR"/>
        </w:rPr>
        <w:t>Cybernanthrope</w:t>
      </w:r>
      <w:proofErr w:type="spellEnd"/>
      <w:r w:rsidRPr="00F2743C">
        <w:rPr>
          <w:rFonts w:ascii="Palatino Linotype" w:hAnsi="Palatino Linotype"/>
          <w:i/>
          <w:sz w:val="24"/>
          <w:szCs w:val="24"/>
          <w:lang w:val="fr-FR"/>
        </w:rPr>
        <w:t xml:space="preserve">, </w:t>
      </w:r>
      <w:r w:rsidRPr="00F2743C">
        <w:rPr>
          <w:rFonts w:ascii="Palatino Linotype" w:hAnsi="Palatino Linotype"/>
          <w:sz w:val="24"/>
          <w:szCs w:val="24"/>
          <w:lang w:val="fr-FR"/>
        </w:rPr>
        <w:t>Paris : Denoël, 1971.</w:t>
      </w:r>
    </w:p>
    <w:p w14:paraId="3E40E584" w14:textId="77777777" w:rsidR="00940885" w:rsidRPr="00F2743C" w:rsidRDefault="00940885" w:rsidP="008E7CAB">
      <w:pPr>
        <w:pStyle w:val="a3"/>
        <w:numPr>
          <w:ilvl w:val="0"/>
          <w:numId w:val="28"/>
        </w:numPr>
        <w:spacing w:after="0"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  <w:lang w:val="en-US"/>
        </w:rPr>
        <w:t>Mumford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sz w:val="24"/>
          <w:szCs w:val="24"/>
          <w:lang w:val="en-US"/>
        </w:rPr>
        <w:t>Lewis</w:t>
      </w:r>
      <w:r w:rsidRPr="00F2743C">
        <w:rPr>
          <w:rFonts w:ascii="Palatino Linotype" w:hAnsi="Palatino Linotype"/>
          <w:sz w:val="24"/>
          <w:szCs w:val="24"/>
        </w:rPr>
        <w:t xml:space="preserve">, </w:t>
      </w:r>
      <w:r w:rsidRPr="00F2743C">
        <w:rPr>
          <w:rFonts w:ascii="Palatino Linotype" w:hAnsi="Palatino Linotype"/>
          <w:i/>
          <w:sz w:val="24"/>
          <w:szCs w:val="24"/>
        </w:rPr>
        <w:t xml:space="preserve">Ο μύθος της μηχανής. Τεχνική και ανάπτυξη του ανθρώπου, </w:t>
      </w:r>
      <w:r w:rsidRPr="00F2743C">
        <w:rPr>
          <w:rFonts w:ascii="Palatino Linotype" w:hAnsi="Palatino Linotype"/>
          <w:sz w:val="24"/>
          <w:szCs w:val="24"/>
        </w:rPr>
        <w:t>Αθήνα: Νησίδες, 2005.</w:t>
      </w:r>
    </w:p>
    <w:p w14:paraId="5AB1D929" w14:textId="77777777" w:rsidR="00940885" w:rsidRPr="008E7CAB" w:rsidRDefault="00940885" w:rsidP="00940885">
      <w:pPr>
        <w:numPr>
          <w:ilvl w:val="0"/>
          <w:numId w:val="28"/>
        </w:numPr>
        <w:spacing w:after="0" w:line="276" w:lineRule="auto"/>
        <w:ind w:left="360"/>
        <w:contextualSpacing/>
        <w:jc w:val="both"/>
        <w:rPr>
          <w:rFonts w:ascii="Palatino Linotype" w:hAnsi="Palatino Linotype"/>
          <w:color w:val="000000"/>
          <w:sz w:val="24"/>
          <w:szCs w:val="24"/>
          <w:lang w:val="en-US"/>
        </w:rPr>
      </w:pPr>
      <w:r w:rsidRPr="008E7CAB">
        <w:rPr>
          <w:rFonts w:ascii="Palatino Linotype" w:hAnsi="Palatino Linotype"/>
          <w:color w:val="000000"/>
          <w:sz w:val="24"/>
          <w:szCs w:val="24"/>
          <w:lang w:val="en-US"/>
        </w:rPr>
        <w:t>Rethymiotaki, Helen, Greek Data Protection Authority and e-Governance after the crisi</w:t>
      </w:r>
      <w:r w:rsidRPr="008E7CAB">
        <w:rPr>
          <w:rFonts w:ascii="Palatino Linotype" w:hAnsi="Palatino Linotype"/>
          <w:i/>
          <w:color w:val="000000"/>
          <w:sz w:val="24"/>
          <w:szCs w:val="24"/>
          <w:lang w:val="en-US"/>
        </w:rPr>
        <w:t xml:space="preserve">s, ICIL 2014 Proceedings, </w:t>
      </w:r>
      <w:proofErr w:type="gramStart"/>
      <w:r w:rsidRPr="008E7CAB">
        <w:rPr>
          <w:rFonts w:ascii="Palatino Linotype" w:hAnsi="Palatino Linotype"/>
          <w:i/>
          <w:color w:val="000000"/>
          <w:sz w:val="24"/>
          <w:szCs w:val="24"/>
          <w:lang w:val="en-US"/>
        </w:rPr>
        <w:t>Lifting</w:t>
      </w:r>
      <w:proofErr w:type="gramEnd"/>
      <w:r w:rsidRPr="008E7CAB">
        <w:rPr>
          <w:rFonts w:ascii="Palatino Linotype" w:hAnsi="Palatino Linotype"/>
          <w:i/>
          <w:color w:val="000000"/>
          <w:sz w:val="24"/>
          <w:szCs w:val="24"/>
          <w:lang w:val="en-US"/>
        </w:rPr>
        <w:t xml:space="preserve"> barriers to Empower the Future of Information Law and Ethics</w:t>
      </w:r>
      <w:r w:rsidRPr="008E7CAB">
        <w:rPr>
          <w:rFonts w:ascii="Palatino Linotype" w:hAnsi="Palatino Linotype"/>
          <w:color w:val="000000"/>
          <w:sz w:val="24"/>
          <w:szCs w:val="24"/>
          <w:lang w:val="en-US"/>
        </w:rPr>
        <w:t>, Thessaloniki, 30-31 May 2014, University of Macedonia Press, 2014.</w:t>
      </w:r>
    </w:p>
    <w:p w14:paraId="73E4DC6C" w14:textId="0BA9BF44" w:rsidR="00940885" w:rsidRPr="008E7CAB" w:rsidRDefault="00940885" w:rsidP="00940885">
      <w:pPr>
        <w:pStyle w:val="a3"/>
        <w:numPr>
          <w:ilvl w:val="0"/>
          <w:numId w:val="28"/>
        </w:numPr>
        <w:ind w:left="360"/>
        <w:jc w:val="both"/>
        <w:rPr>
          <w:rFonts w:ascii="Palatino Linotype" w:hAnsi="Palatino Linotype"/>
          <w:lang w:val="en-US"/>
        </w:rPr>
      </w:pPr>
      <w:r w:rsidRPr="008E7CAB">
        <w:rPr>
          <w:rFonts w:ascii="Palatino Linotype" w:hAnsi="Palatino Linotype"/>
          <w:sz w:val="24"/>
          <w:szCs w:val="24"/>
          <w:lang w:val="en-US"/>
        </w:rPr>
        <w:t xml:space="preserve">Teubner, G., Digital Personhood? The Status of Autonomous Agents in Private Law, </w:t>
      </w:r>
      <w:r w:rsidRPr="008E7CAB">
        <w:rPr>
          <w:rFonts w:ascii="Palatino Linotype" w:hAnsi="Palatino Linotype" w:cs="Arial"/>
          <w:i/>
          <w:iCs/>
          <w:sz w:val="24"/>
          <w:szCs w:val="24"/>
          <w:lang w:val="en-US"/>
        </w:rPr>
        <w:t xml:space="preserve">Ancilla </w:t>
      </w:r>
      <w:r w:rsidR="004F7DA0">
        <w:rPr>
          <w:rFonts w:ascii="Palatino Linotype" w:hAnsi="Palatino Linotype" w:cs="Arial"/>
          <w:i/>
          <w:iCs/>
          <w:sz w:val="24"/>
          <w:szCs w:val="24"/>
          <w:lang w:val="en-US"/>
        </w:rPr>
        <w:t>J</w:t>
      </w:r>
      <w:r w:rsidRPr="008E7CAB">
        <w:rPr>
          <w:rFonts w:ascii="Palatino Linotype" w:hAnsi="Palatino Linotype" w:cs="Arial"/>
          <w:i/>
          <w:iCs/>
          <w:sz w:val="24"/>
          <w:szCs w:val="24"/>
          <w:lang w:val="en-US"/>
        </w:rPr>
        <w:t>uris 2018</w:t>
      </w:r>
      <w:r w:rsidRPr="008E7CAB">
        <w:rPr>
          <w:rFonts w:ascii="Palatino Linotype" w:hAnsi="Palatino Linotype" w:cs="Arial"/>
          <w:sz w:val="24"/>
          <w:szCs w:val="24"/>
          <w:lang w:val="en-US"/>
        </w:rPr>
        <w:t xml:space="preserve">,  at: </w:t>
      </w:r>
      <w:hyperlink r:id="rId15" w:history="1">
        <w:r w:rsidRPr="008E7CAB">
          <w:rPr>
            <w:rStyle w:val="-"/>
            <w:rFonts w:ascii="Palatino Linotype" w:hAnsi="Palatino Linotype" w:cs="Arial"/>
            <w:sz w:val="24"/>
            <w:szCs w:val="24"/>
            <w:lang w:val="en-US"/>
          </w:rPr>
          <w:t>https://www.anci.Ch</w:t>
        </w:r>
      </w:hyperlink>
      <w:r w:rsidRPr="008E7CAB">
        <w:rPr>
          <w:rFonts w:ascii="Palatino Linotype" w:hAnsi="Palatino Linotype" w:cs="Arial"/>
          <w:sz w:val="24"/>
          <w:szCs w:val="24"/>
          <w:lang w:val="en-US"/>
        </w:rPr>
        <w:t xml:space="preserve">, </w:t>
      </w:r>
      <w:hyperlink w:history="1">
        <w:r w:rsidRPr="008E7CAB">
          <w:rPr>
            <w:rStyle w:val="-"/>
            <w:rFonts w:ascii="Palatino Linotype" w:hAnsi="Palatino Linotype"/>
            <w:lang w:val="en-US"/>
          </w:rPr>
          <w:t>https:// www.jura.uni-frankfurt.de/71719886/</w:t>
        </w:r>
      </w:hyperlink>
      <w:r w:rsidRPr="008E7CAB">
        <w:rPr>
          <w:rFonts w:ascii="Palatino Linotype" w:hAnsi="Palatino Linotype"/>
          <w:lang w:val="en-US"/>
        </w:rPr>
        <w:t>Digital_PersonhoodENGancilla 2018.pdf</w:t>
      </w:r>
    </w:p>
    <w:p w14:paraId="2DE915F8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8E7CAB">
        <w:rPr>
          <w:rFonts w:ascii="Palatino Linotype" w:hAnsi="Palatino Linotype"/>
          <w:sz w:val="24"/>
          <w:szCs w:val="24"/>
          <w:lang w:val="en-US"/>
        </w:rPr>
        <w:t xml:space="preserve">Zuboff, Shoshana, </w:t>
      </w:r>
      <w:r w:rsidRPr="008E7CAB">
        <w:rPr>
          <w:rStyle w:val="a8"/>
          <w:rFonts w:ascii="Palatino Linotype" w:hAnsi="Palatino Linotype"/>
          <w:sz w:val="24"/>
          <w:szCs w:val="24"/>
          <w:lang w:val="en-US"/>
        </w:rPr>
        <w:t>The age of surveillance capitalism. The fight for the future at</w:t>
      </w:r>
      <w:r w:rsidRPr="00F2743C">
        <w:rPr>
          <w:rStyle w:val="a8"/>
          <w:rFonts w:ascii="Palatino Linotype" w:hAnsi="Palatino Linotype"/>
          <w:sz w:val="24"/>
          <w:szCs w:val="24"/>
          <w:lang w:val="en-US"/>
        </w:rPr>
        <w:t xml:space="preserve"> the new frontier of power</w:t>
      </w:r>
      <w:r w:rsidRPr="00F2743C">
        <w:rPr>
          <w:rFonts w:ascii="Palatino Linotype" w:hAnsi="Palatino Linotype"/>
          <w:sz w:val="24"/>
          <w:szCs w:val="24"/>
          <w:lang w:val="en-US"/>
        </w:rPr>
        <w:t>. London</w:t>
      </w:r>
      <w:r w:rsidRPr="00F2743C">
        <w:rPr>
          <w:rFonts w:ascii="Palatino Linotype" w:hAnsi="Palatino Linotype"/>
          <w:sz w:val="24"/>
          <w:szCs w:val="24"/>
        </w:rPr>
        <w:t>,</w:t>
      </w:r>
      <w:r w:rsidRPr="00F2743C">
        <w:rPr>
          <w:rFonts w:ascii="Palatino Linotype" w:hAnsi="Palatino Linotype"/>
          <w:sz w:val="24"/>
          <w:szCs w:val="24"/>
          <w:lang w:val="en-US"/>
        </w:rPr>
        <w:t> Profile Books, 2019</w:t>
      </w:r>
      <w:r w:rsidRPr="00F2743C">
        <w:rPr>
          <w:rFonts w:ascii="Palatino Linotype" w:hAnsi="Palatino Linotype"/>
          <w:sz w:val="24"/>
          <w:szCs w:val="24"/>
        </w:rPr>
        <w:t>.</w:t>
      </w:r>
    </w:p>
    <w:p w14:paraId="61FC92F3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2743C">
        <w:rPr>
          <w:rFonts w:ascii="Palatino Linotype" w:hAnsi="Palatino Linotype"/>
          <w:sz w:val="24"/>
          <w:szCs w:val="24"/>
        </w:rPr>
        <w:t>Αραποστάθης</w:t>
      </w:r>
      <w:proofErr w:type="spellEnd"/>
      <w:r w:rsidRPr="00F2743C">
        <w:rPr>
          <w:rFonts w:ascii="Palatino Linotype" w:hAnsi="Palatino Linotype"/>
          <w:sz w:val="24"/>
          <w:szCs w:val="24"/>
        </w:rPr>
        <w:t>, Στάθης (</w:t>
      </w:r>
      <w:proofErr w:type="spellStart"/>
      <w:r w:rsidRPr="00F2743C">
        <w:rPr>
          <w:rFonts w:ascii="Palatino Linotype" w:hAnsi="Palatino Linotype"/>
          <w:sz w:val="24"/>
          <w:szCs w:val="24"/>
        </w:rPr>
        <w:t>επιμ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.), </w:t>
      </w:r>
      <w:r w:rsidRPr="00F2743C">
        <w:rPr>
          <w:rFonts w:ascii="Palatino Linotype" w:hAnsi="Palatino Linotype"/>
          <w:i/>
          <w:sz w:val="24"/>
          <w:szCs w:val="24"/>
        </w:rPr>
        <w:t>Τεχνολογία και Κοινωνία στην Ελλάδα</w:t>
      </w:r>
      <w:r w:rsidRPr="00F2743C">
        <w:rPr>
          <w:rFonts w:ascii="Palatino Linotype" w:hAnsi="Palatino Linotype"/>
          <w:sz w:val="24"/>
          <w:szCs w:val="24"/>
        </w:rPr>
        <w:t>, Αθήνα, Εκδοτική, 2015.</w:t>
      </w:r>
    </w:p>
    <w:p w14:paraId="319E5589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2743C">
        <w:rPr>
          <w:rFonts w:ascii="Palatino Linotype" w:hAnsi="Palatino Linotype"/>
          <w:sz w:val="24"/>
          <w:szCs w:val="24"/>
        </w:rPr>
        <w:t>Βασιλόγιαννης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, Φίλιππος, </w:t>
      </w:r>
      <w:r w:rsidRPr="00F2743C">
        <w:rPr>
          <w:rFonts w:ascii="Palatino Linotype" w:hAnsi="Palatino Linotype"/>
          <w:i/>
          <w:sz w:val="24"/>
          <w:szCs w:val="24"/>
        </w:rPr>
        <w:t>Ο κλώνος του Ανθρώπου</w:t>
      </w:r>
      <w:r w:rsidRPr="00F2743C">
        <w:rPr>
          <w:rFonts w:ascii="Palatino Linotype" w:hAnsi="Palatino Linotype"/>
          <w:sz w:val="24"/>
          <w:szCs w:val="24"/>
        </w:rPr>
        <w:t xml:space="preserve">, Αθήνα, </w:t>
      </w:r>
      <w:proofErr w:type="spellStart"/>
      <w:r w:rsidRPr="00F2743C">
        <w:rPr>
          <w:rFonts w:ascii="Palatino Linotype" w:hAnsi="Palatino Linotype"/>
          <w:sz w:val="24"/>
          <w:szCs w:val="24"/>
        </w:rPr>
        <w:t>Αντ.Ν.Σάκκουλας</w:t>
      </w:r>
      <w:proofErr w:type="spellEnd"/>
      <w:r w:rsidRPr="00F2743C">
        <w:rPr>
          <w:rFonts w:ascii="Palatino Linotype" w:hAnsi="Palatino Linotype"/>
          <w:sz w:val="24"/>
          <w:szCs w:val="24"/>
        </w:rPr>
        <w:t>, 2003.</w:t>
      </w:r>
    </w:p>
    <w:p w14:paraId="224439C5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2743C">
        <w:rPr>
          <w:rFonts w:ascii="Palatino Linotype" w:hAnsi="Palatino Linotype"/>
          <w:sz w:val="24"/>
          <w:szCs w:val="24"/>
        </w:rPr>
        <w:t>Βιδάλης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, Τάκης, </w:t>
      </w:r>
      <w:r w:rsidRPr="00F2743C">
        <w:rPr>
          <w:rFonts w:ascii="Palatino Linotype" w:hAnsi="Palatino Linotype"/>
          <w:i/>
          <w:sz w:val="24"/>
          <w:szCs w:val="24"/>
        </w:rPr>
        <w:t>Ζωή χωρίς πρόσωπο,</w:t>
      </w:r>
      <w:r w:rsidRPr="00F2743C">
        <w:rPr>
          <w:rFonts w:ascii="Palatino Linotype" w:hAnsi="Palatino Linotype"/>
          <w:sz w:val="24"/>
          <w:szCs w:val="24"/>
        </w:rPr>
        <w:t xml:space="preserve"> Εκδόσεις </w:t>
      </w:r>
      <w:proofErr w:type="spellStart"/>
      <w:r w:rsidRPr="00F2743C">
        <w:rPr>
          <w:rFonts w:ascii="Palatino Linotype" w:hAnsi="Palatino Linotype"/>
          <w:sz w:val="24"/>
          <w:szCs w:val="24"/>
        </w:rPr>
        <w:t>Αντ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 Ν </w:t>
      </w:r>
      <w:proofErr w:type="spellStart"/>
      <w:r w:rsidRPr="00F2743C">
        <w:rPr>
          <w:rFonts w:ascii="Palatino Linotype" w:hAnsi="Palatino Linotype"/>
          <w:sz w:val="24"/>
          <w:szCs w:val="24"/>
        </w:rPr>
        <w:t>Σάκκουλας</w:t>
      </w:r>
      <w:proofErr w:type="spellEnd"/>
      <w:r w:rsidRPr="00F2743C">
        <w:rPr>
          <w:rFonts w:ascii="Palatino Linotype" w:hAnsi="Palatino Linotype"/>
          <w:sz w:val="24"/>
          <w:szCs w:val="24"/>
        </w:rPr>
        <w:t>, 1999.</w:t>
      </w:r>
    </w:p>
    <w:p w14:paraId="5FB9E3F3" w14:textId="77777777" w:rsidR="004F7DA0" w:rsidRPr="004F7DA0" w:rsidRDefault="00940885" w:rsidP="004F7DA0">
      <w:pPr>
        <w:pStyle w:val="a3"/>
        <w:numPr>
          <w:ilvl w:val="0"/>
          <w:numId w:val="28"/>
        </w:numPr>
        <w:shd w:val="clear" w:color="auto" w:fill="FFFFFF"/>
        <w:spacing w:after="0" w:line="276" w:lineRule="auto"/>
        <w:ind w:left="360"/>
        <w:jc w:val="both"/>
        <w:rPr>
          <w:rStyle w:val="a-size-extra-large"/>
          <w:rFonts w:ascii="Palatino Linotype" w:hAnsi="Palatino Linotype"/>
          <w:sz w:val="24"/>
          <w:szCs w:val="24"/>
        </w:rPr>
      </w:pPr>
      <w:proofErr w:type="spellStart"/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>Πατηνιώτης</w:t>
      </w:r>
      <w:proofErr w:type="spellEnd"/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>, Μ. (</w:t>
      </w:r>
      <w:proofErr w:type="spellStart"/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>επιμ</w:t>
      </w:r>
      <w:proofErr w:type="spellEnd"/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 xml:space="preserve">.), </w:t>
      </w:r>
      <w:r w:rsidRPr="004F7DA0">
        <w:rPr>
          <w:rStyle w:val="a-size-extra-large"/>
          <w:rFonts w:ascii="Palatino Linotype" w:hAnsi="Palatino Linotype" w:cs="Arial"/>
          <w:i/>
          <w:color w:val="000000" w:themeColor="text1"/>
          <w:sz w:val="24"/>
          <w:szCs w:val="24"/>
        </w:rPr>
        <w:t>Εισαγωγή στις ψηφιακές σπουδές,</w:t>
      </w:r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 xml:space="preserve"> Θεσσαλονίκη, Εκδόσεις Ροπή, 2020.</w:t>
      </w:r>
    </w:p>
    <w:p w14:paraId="3BBAC9F3" w14:textId="5959A91F" w:rsidR="004F7DA0" w:rsidRPr="004F7DA0" w:rsidRDefault="004F7DA0" w:rsidP="004F7DA0">
      <w:pPr>
        <w:pStyle w:val="a3"/>
        <w:numPr>
          <w:ilvl w:val="0"/>
          <w:numId w:val="28"/>
        </w:numPr>
        <w:shd w:val="clear" w:color="auto" w:fill="FFFFFF"/>
        <w:spacing w:after="0"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4F7DA0">
        <w:rPr>
          <w:rFonts w:ascii="Palatino Linotype" w:hAnsi="Palatino Linotype"/>
          <w:iCs/>
          <w:sz w:val="24"/>
          <w:szCs w:val="24"/>
        </w:rPr>
        <w:t>Ρεθυμιωτάκη</w:t>
      </w:r>
      <w:proofErr w:type="spellEnd"/>
      <w:r w:rsidRPr="004F7DA0">
        <w:rPr>
          <w:rFonts w:ascii="Palatino Linotype" w:hAnsi="Palatino Linotype"/>
          <w:iCs/>
          <w:sz w:val="24"/>
          <w:szCs w:val="24"/>
        </w:rPr>
        <w:t xml:space="preserve">, Ελένη, </w:t>
      </w:r>
      <w:r w:rsidRPr="004F7DA0">
        <w:rPr>
          <w:rFonts w:ascii="Palatino Linotype" w:hAnsi="Palatino Linotype"/>
          <w:i/>
          <w:iCs/>
          <w:sz w:val="24"/>
          <w:szCs w:val="24"/>
        </w:rPr>
        <w:t xml:space="preserve">Ρύθμιση ή αυτορρύθμιση; Το παράδειγμα της ιατρικά υποβοηθούμενης αναπαραγωγής, </w:t>
      </w:r>
      <w:r w:rsidRPr="004F7DA0">
        <w:rPr>
          <w:rFonts w:ascii="Palatino Linotype" w:hAnsi="Palatino Linotype"/>
          <w:sz w:val="24"/>
          <w:szCs w:val="24"/>
        </w:rPr>
        <w:t xml:space="preserve"> Αθήνα-Κομοτηνή, Αντ. </w:t>
      </w:r>
      <w:proofErr w:type="spellStart"/>
      <w:r w:rsidRPr="004F7DA0">
        <w:rPr>
          <w:rFonts w:ascii="Palatino Linotype" w:hAnsi="Palatino Linotype"/>
          <w:sz w:val="24"/>
          <w:szCs w:val="24"/>
        </w:rPr>
        <w:t>Ν.Σάκκουλας</w:t>
      </w:r>
      <w:proofErr w:type="spellEnd"/>
      <w:r w:rsidRPr="004F7DA0">
        <w:rPr>
          <w:rFonts w:ascii="Palatino Linotype" w:hAnsi="Palatino Linotype"/>
          <w:sz w:val="24"/>
          <w:szCs w:val="24"/>
        </w:rPr>
        <w:t>, Θεσμοί της Ελληνικής Κοινωνίας, τ. 20,2003.</w:t>
      </w:r>
    </w:p>
    <w:p w14:paraId="06F370B9" w14:textId="77777777" w:rsidR="00940885" w:rsidRPr="004F7DA0" w:rsidRDefault="00940885" w:rsidP="00940885">
      <w:pPr>
        <w:pStyle w:val="a3"/>
        <w:numPr>
          <w:ilvl w:val="0"/>
          <w:numId w:val="28"/>
        </w:numPr>
        <w:shd w:val="clear" w:color="auto" w:fill="FFFFFF"/>
        <w:spacing w:after="0" w:line="276" w:lineRule="auto"/>
        <w:ind w:left="360"/>
        <w:jc w:val="both"/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</w:pPr>
      <w:proofErr w:type="spellStart"/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>Ρεθυμιωτάκη</w:t>
      </w:r>
      <w:proofErr w:type="spellEnd"/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 xml:space="preserve"> Ελ., </w:t>
      </w:r>
      <w:r w:rsidRPr="004F7DA0">
        <w:rPr>
          <w:rStyle w:val="a-size-extra-large"/>
          <w:rFonts w:ascii="Palatino Linotype" w:hAnsi="Palatino Linotype" w:cs="Arial"/>
          <w:i/>
          <w:iCs/>
          <w:color w:val="000000" w:themeColor="text1"/>
          <w:sz w:val="24"/>
          <w:szCs w:val="24"/>
        </w:rPr>
        <w:t>Πηγές του δικαίου και νομικός πλουραλισμός στην Ε.Ε.</w:t>
      </w:r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 xml:space="preserve">, Εκδόσεις </w:t>
      </w:r>
      <w:proofErr w:type="spellStart"/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>Σάκκουλα</w:t>
      </w:r>
      <w:proofErr w:type="spellEnd"/>
      <w:r w:rsidRPr="004F7DA0">
        <w:rPr>
          <w:rStyle w:val="a-size-extra-large"/>
          <w:rFonts w:ascii="Palatino Linotype" w:hAnsi="Palatino Linotype" w:cs="Arial"/>
          <w:color w:val="000000" w:themeColor="text1"/>
          <w:sz w:val="24"/>
          <w:szCs w:val="24"/>
        </w:rPr>
        <w:t xml:space="preserve"> Α.Ε., Αθήνα-Θεσσαλονίκη, 2012.</w:t>
      </w:r>
    </w:p>
    <w:p w14:paraId="44382E84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F2743C">
        <w:rPr>
          <w:rFonts w:ascii="Palatino Linotype" w:hAnsi="Palatino Linotype"/>
          <w:color w:val="000000" w:themeColor="text1"/>
          <w:sz w:val="24"/>
          <w:szCs w:val="24"/>
        </w:rPr>
        <w:t>Ρετεντζή</w:t>
      </w:r>
      <w:proofErr w:type="spellEnd"/>
      <w:r w:rsidRPr="00F2743C">
        <w:rPr>
          <w:rFonts w:ascii="Palatino Linotype" w:hAnsi="Palatino Linotype"/>
          <w:color w:val="000000" w:themeColor="text1"/>
          <w:sz w:val="24"/>
          <w:szCs w:val="24"/>
        </w:rPr>
        <w:t>, Μαρία (</w:t>
      </w:r>
      <w:proofErr w:type="spellStart"/>
      <w:r w:rsidRPr="00F2743C">
        <w:rPr>
          <w:rFonts w:ascii="Palatino Linotype" w:hAnsi="Palatino Linotype"/>
          <w:color w:val="000000" w:themeColor="text1"/>
          <w:sz w:val="24"/>
          <w:szCs w:val="24"/>
        </w:rPr>
        <w:t>επιμ</w:t>
      </w:r>
      <w:proofErr w:type="spellEnd"/>
      <w:r w:rsidRPr="00F2743C">
        <w:rPr>
          <w:rFonts w:ascii="Palatino Linotype" w:hAnsi="Palatino Linotype"/>
          <w:color w:val="000000" w:themeColor="text1"/>
          <w:sz w:val="24"/>
          <w:szCs w:val="24"/>
        </w:rPr>
        <w:t xml:space="preserve">.), </w:t>
      </w:r>
      <w:r w:rsidRPr="00F2743C">
        <w:rPr>
          <w:rFonts w:ascii="Palatino Linotype" w:hAnsi="Palatino Linotype"/>
          <w:i/>
          <w:color w:val="000000" w:themeColor="text1"/>
          <w:sz w:val="24"/>
          <w:szCs w:val="24"/>
        </w:rPr>
        <w:t>Ο χώρος του επιστημονικού εργαστηρίου, 16ος-20ός αιώνας: Αρχιτεκτονικές και κοινωνικές διαστάσεις</w:t>
      </w:r>
      <w:r w:rsidRPr="00F2743C">
        <w:rPr>
          <w:rFonts w:ascii="Palatino Linotype" w:hAnsi="Palatino Linotype"/>
          <w:color w:val="000000" w:themeColor="text1"/>
          <w:sz w:val="24"/>
          <w:szCs w:val="24"/>
        </w:rPr>
        <w:br/>
      </w:r>
      <w:hyperlink r:id="rId16" w:history="1">
        <w:r w:rsidRPr="00F2743C">
          <w:rPr>
            <w:rStyle w:val="-"/>
            <w:rFonts w:ascii="Palatino Linotype" w:hAnsi="Palatino Linotype"/>
            <w:color w:val="000000" w:themeColor="text1"/>
            <w:sz w:val="24"/>
            <w:szCs w:val="24"/>
            <w:u w:val="none"/>
          </w:rPr>
          <w:t>Πανεπιστημιακές Εκδόσεις Κρήτης</w:t>
        </w:r>
      </w:hyperlink>
      <w:r w:rsidRPr="00F2743C">
        <w:rPr>
          <w:rStyle w:val="bookdetails"/>
          <w:rFonts w:ascii="Palatino Linotype" w:hAnsi="Palatino Linotype"/>
          <w:color w:val="000000" w:themeColor="text1"/>
          <w:sz w:val="24"/>
          <w:szCs w:val="24"/>
        </w:rPr>
        <w:t>, 2010</w:t>
      </w:r>
    </w:p>
    <w:p w14:paraId="3A5D5878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sz w:val="24"/>
          <w:szCs w:val="24"/>
        </w:rPr>
        <w:t xml:space="preserve">Σταμάτης, Κώστας, </w:t>
      </w:r>
      <w:r w:rsidRPr="004F7DA0">
        <w:rPr>
          <w:rFonts w:ascii="Palatino Linotype" w:hAnsi="Palatino Linotype"/>
          <w:i/>
          <w:iCs/>
          <w:sz w:val="24"/>
          <w:szCs w:val="24"/>
        </w:rPr>
        <w:t>Φιλοσοφία και οικολογική ηθική</w:t>
      </w:r>
      <w:r w:rsidRPr="00F2743C">
        <w:rPr>
          <w:rFonts w:ascii="Palatino Linotype" w:hAnsi="Palatino Linotype"/>
          <w:sz w:val="24"/>
          <w:szCs w:val="24"/>
        </w:rPr>
        <w:t>, Αθήνα, Νήσος, 2013.</w:t>
      </w:r>
    </w:p>
    <w:p w14:paraId="2A17B741" w14:textId="77777777" w:rsidR="00940885" w:rsidRPr="00F2743C" w:rsidRDefault="00940885" w:rsidP="00940885">
      <w:pPr>
        <w:pStyle w:val="a3"/>
        <w:numPr>
          <w:ilvl w:val="0"/>
          <w:numId w:val="28"/>
        </w:numPr>
        <w:spacing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2743C">
        <w:rPr>
          <w:rFonts w:ascii="Palatino Linotype" w:hAnsi="Palatino Linotype"/>
          <w:sz w:val="24"/>
          <w:szCs w:val="24"/>
        </w:rPr>
        <w:t>Τσινόρεμα</w:t>
      </w:r>
      <w:proofErr w:type="spellEnd"/>
      <w:r w:rsidRPr="00F2743C">
        <w:rPr>
          <w:rFonts w:ascii="Palatino Linotype" w:hAnsi="Palatino Linotype"/>
          <w:sz w:val="24"/>
          <w:szCs w:val="24"/>
        </w:rPr>
        <w:t xml:space="preserve">, Σταυρούλα, Η βιοηθική και η σύγχρονη κριτική της πράξης. Η ηθική στην εποχή της πράξης, </w:t>
      </w:r>
      <w:r w:rsidRPr="004F7DA0">
        <w:rPr>
          <w:rFonts w:ascii="Palatino Linotype" w:hAnsi="Palatino Linotype"/>
          <w:i/>
          <w:iCs/>
          <w:sz w:val="24"/>
          <w:szCs w:val="24"/>
        </w:rPr>
        <w:t>Δευκαλίων</w:t>
      </w:r>
      <w:r w:rsidRPr="00F2743C">
        <w:rPr>
          <w:rFonts w:ascii="Palatino Linotype" w:hAnsi="Palatino Linotype"/>
          <w:sz w:val="24"/>
          <w:szCs w:val="24"/>
        </w:rPr>
        <w:t>, 2006, τ.24, σ.213-253.</w:t>
      </w:r>
    </w:p>
    <w:p w14:paraId="7845D302" w14:textId="77777777" w:rsidR="004F7DA0" w:rsidRDefault="004F7DA0" w:rsidP="003B4A0D">
      <w:pPr>
        <w:spacing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50206C35" w14:textId="77777777" w:rsidR="004F7DA0" w:rsidRDefault="004F7DA0" w:rsidP="003B4A0D">
      <w:pPr>
        <w:spacing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739CB5B8" w14:textId="77777777" w:rsidR="00462065" w:rsidRDefault="00462065" w:rsidP="003B4A0D">
      <w:pPr>
        <w:spacing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0D4F4AFC" w14:textId="77777777" w:rsidR="00462065" w:rsidRDefault="00462065" w:rsidP="003B4A0D">
      <w:pPr>
        <w:spacing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182275C8" w14:textId="0752C4A9" w:rsidR="00205C63" w:rsidRPr="00F2743C" w:rsidRDefault="003B4A0D" w:rsidP="003B4A0D">
      <w:pPr>
        <w:spacing w:line="27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2743C">
        <w:rPr>
          <w:rFonts w:ascii="Palatino Linotype" w:hAnsi="Palatino Linotype"/>
          <w:b/>
          <w:sz w:val="24"/>
          <w:szCs w:val="24"/>
        </w:rPr>
        <w:lastRenderedPageBreak/>
        <w:t>Περιοδικά</w:t>
      </w:r>
      <w:r w:rsidR="009E2146" w:rsidRPr="00F2743C">
        <w:rPr>
          <w:rFonts w:ascii="Palatino Linotype" w:hAnsi="Palatino Linotype"/>
          <w:b/>
          <w:sz w:val="24"/>
          <w:szCs w:val="24"/>
        </w:rPr>
        <w:t xml:space="preserve"> </w:t>
      </w:r>
      <w:r w:rsidRPr="00F2743C">
        <w:rPr>
          <w:rFonts w:ascii="Palatino Linotype" w:hAnsi="Palatino Linotype"/>
          <w:b/>
          <w:sz w:val="24"/>
          <w:szCs w:val="24"/>
        </w:rPr>
        <w:t xml:space="preserve">με </w:t>
      </w:r>
      <w:r w:rsidR="00205C63" w:rsidRPr="00F2743C">
        <w:rPr>
          <w:rFonts w:ascii="Palatino Linotype" w:hAnsi="Palatino Linotype"/>
          <w:b/>
          <w:sz w:val="24"/>
          <w:szCs w:val="24"/>
        </w:rPr>
        <w:t xml:space="preserve">Αφιερώματα </w:t>
      </w:r>
    </w:p>
    <w:p w14:paraId="7D0D355F" w14:textId="77777777" w:rsidR="00205C63" w:rsidRPr="00F2743C" w:rsidRDefault="00205C63" w:rsidP="003B4A0D">
      <w:pPr>
        <w:pStyle w:val="a3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2743C">
        <w:rPr>
          <w:rFonts w:ascii="Palatino Linotype" w:hAnsi="Palatino Linotype"/>
          <w:i/>
          <w:sz w:val="24"/>
          <w:szCs w:val="24"/>
        </w:rPr>
        <w:t>Ίνδικτος</w:t>
      </w:r>
      <w:proofErr w:type="spellEnd"/>
      <w:r w:rsidRPr="00F2743C">
        <w:rPr>
          <w:rFonts w:ascii="Palatino Linotype" w:hAnsi="Palatino Linotype"/>
          <w:sz w:val="24"/>
          <w:szCs w:val="24"/>
        </w:rPr>
        <w:t>, τεύχος 14, 2001</w:t>
      </w:r>
    </w:p>
    <w:p w14:paraId="7EC574CB" w14:textId="77777777" w:rsidR="00205C63" w:rsidRPr="00F2743C" w:rsidRDefault="00205C63" w:rsidP="003B4A0D">
      <w:pPr>
        <w:pStyle w:val="a3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i/>
          <w:sz w:val="24"/>
          <w:szCs w:val="24"/>
        </w:rPr>
        <w:t>Επιστήμη και Κοινωνία</w:t>
      </w:r>
      <w:r w:rsidRPr="00F2743C">
        <w:rPr>
          <w:rFonts w:ascii="Palatino Linotype" w:hAnsi="Palatino Linotype"/>
          <w:sz w:val="24"/>
          <w:szCs w:val="24"/>
        </w:rPr>
        <w:t>, τεύχος 8-9, Άνοιξη-Φθινόπωρο 2002</w:t>
      </w:r>
    </w:p>
    <w:p w14:paraId="781E968A" w14:textId="77777777" w:rsidR="00205C63" w:rsidRPr="00F2743C" w:rsidRDefault="00205C63" w:rsidP="003B4A0D">
      <w:pPr>
        <w:pStyle w:val="a3"/>
        <w:numPr>
          <w:ilvl w:val="0"/>
          <w:numId w:val="14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F2743C">
        <w:rPr>
          <w:rFonts w:ascii="Palatino Linotype" w:hAnsi="Palatino Linotype"/>
          <w:i/>
          <w:sz w:val="24"/>
          <w:szCs w:val="24"/>
        </w:rPr>
        <w:t xml:space="preserve">Νέα Εστία, </w:t>
      </w:r>
      <w:r w:rsidRPr="00F2743C">
        <w:rPr>
          <w:rFonts w:ascii="Palatino Linotype" w:hAnsi="Palatino Linotype"/>
          <w:sz w:val="24"/>
          <w:szCs w:val="24"/>
        </w:rPr>
        <w:t>τεύχος 1836, Σεπτέμβριος 2010</w:t>
      </w:r>
    </w:p>
    <w:p w14:paraId="488223A5" w14:textId="77777777" w:rsidR="00887D07" w:rsidRPr="00F2743C" w:rsidRDefault="00887D07" w:rsidP="003B4A0D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7A9BD44E" w14:textId="77777777" w:rsidR="008A51F5" w:rsidRDefault="008A51F5" w:rsidP="003B4A0D">
      <w:pPr>
        <w:spacing w:line="276" w:lineRule="auto"/>
        <w:rPr>
          <w:rFonts w:ascii="Bookman Old Style" w:hAnsi="Bookman Old Style"/>
          <w:b/>
          <w:sz w:val="24"/>
          <w:szCs w:val="24"/>
        </w:rPr>
      </w:pPr>
    </w:p>
    <w:sectPr w:rsidR="008A51F5"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4943" w14:textId="77777777" w:rsidR="008C1091" w:rsidRDefault="008C1091" w:rsidP="00B24CD1">
      <w:pPr>
        <w:spacing w:after="0" w:line="240" w:lineRule="auto"/>
      </w:pPr>
      <w:r>
        <w:separator/>
      </w:r>
    </w:p>
  </w:endnote>
  <w:endnote w:type="continuationSeparator" w:id="0">
    <w:p w14:paraId="79B30904" w14:textId="77777777" w:rsidR="008C1091" w:rsidRDefault="008C1091" w:rsidP="00B2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yriadPro-Con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524657"/>
      <w:docPartObj>
        <w:docPartGallery w:val="Page Numbers (Bottom of Page)"/>
        <w:docPartUnique/>
      </w:docPartObj>
    </w:sdtPr>
    <w:sdtContent>
      <w:p w14:paraId="72F23393" w14:textId="77777777" w:rsidR="00B24CD1" w:rsidRDefault="00B24CD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494">
          <w:rPr>
            <w:noProof/>
          </w:rPr>
          <w:t>1</w:t>
        </w:r>
        <w:r>
          <w:fldChar w:fldCharType="end"/>
        </w:r>
      </w:p>
    </w:sdtContent>
  </w:sdt>
  <w:p w14:paraId="50B17D98" w14:textId="77777777" w:rsidR="00B24CD1" w:rsidRDefault="00B24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23EB" w14:textId="77777777" w:rsidR="008C1091" w:rsidRDefault="008C1091" w:rsidP="00B24CD1">
      <w:pPr>
        <w:spacing w:after="0" w:line="240" w:lineRule="auto"/>
      </w:pPr>
      <w:r>
        <w:separator/>
      </w:r>
    </w:p>
  </w:footnote>
  <w:footnote w:type="continuationSeparator" w:id="0">
    <w:p w14:paraId="59A46CF7" w14:textId="77777777" w:rsidR="008C1091" w:rsidRDefault="008C1091" w:rsidP="00B24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BAAC"/>
      </v:shape>
    </w:pict>
  </w:numPicBullet>
  <w:abstractNum w:abstractNumId="0" w15:restartNumberingAfterBreak="0">
    <w:nsid w:val="030E4F1F"/>
    <w:multiLevelType w:val="hybridMultilevel"/>
    <w:tmpl w:val="EF10F532"/>
    <w:lvl w:ilvl="0" w:tplc="4FBAF9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8C6"/>
    <w:multiLevelType w:val="hybridMultilevel"/>
    <w:tmpl w:val="BB0E9896"/>
    <w:lvl w:ilvl="0" w:tplc="9580E6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65020"/>
    <w:multiLevelType w:val="hybridMultilevel"/>
    <w:tmpl w:val="EF10F532"/>
    <w:lvl w:ilvl="0" w:tplc="4FBAF9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701F"/>
    <w:multiLevelType w:val="hybridMultilevel"/>
    <w:tmpl w:val="3760B9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6B66"/>
    <w:multiLevelType w:val="hybridMultilevel"/>
    <w:tmpl w:val="FD3EDE84"/>
    <w:lvl w:ilvl="0" w:tplc="BD1C6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A040A"/>
    <w:multiLevelType w:val="hybridMultilevel"/>
    <w:tmpl w:val="5ED4788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966C97"/>
    <w:multiLevelType w:val="hybridMultilevel"/>
    <w:tmpl w:val="4094F686"/>
    <w:lvl w:ilvl="0" w:tplc="A29A8F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27E82"/>
    <w:multiLevelType w:val="hybridMultilevel"/>
    <w:tmpl w:val="468E19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F3AB0"/>
    <w:multiLevelType w:val="hybridMultilevel"/>
    <w:tmpl w:val="373E915C"/>
    <w:lvl w:ilvl="0" w:tplc="9E0831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B0D7E"/>
    <w:multiLevelType w:val="hybridMultilevel"/>
    <w:tmpl w:val="95042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46428"/>
    <w:multiLevelType w:val="hybridMultilevel"/>
    <w:tmpl w:val="3BF8E4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754F9"/>
    <w:multiLevelType w:val="hybridMultilevel"/>
    <w:tmpl w:val="2C2C00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55AF9"/>
    <w:multiLevelType w:val="hybridMultilevel"/>
    <w:tmpl w:val="EF10F532"/>
    <w:lvl w:ilvl="0" w:tplc="4FBAF9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F6656"/>
    <w:multiLevelType w:val="hybridMultilevel"/>
    <w:tmpl w:val="87E49774"/>
    <w:lvl w:ilvl="0" w:tplc="9580E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75BF4"/>
    <w:multiLevelType w:val="hybridMultilevel"/>
    <w:tmpl w:val="F2DEB08E"/>
    <w:lvl w:ilvl="0" w:tplc="549C4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63F7F"/>
    <w:multiLevelType w:val="hybridMultilevel"/>
    <w:tmpl w:val="539AB5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47BFD"/>
    <w:multiLevelType w:val="hybridMultilevel"/>
    <w:tmpl w:val="10B099E0"/>
    <w:lvl w:ilvl="0" w:tplc="9E0831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21D50"/>
    <w:multiLevelType w:val="hybridMultilevel"/>
    <w:tmpl w:val="9892B748"/>
    <w:lvl w:ilvl="0" w:tplc="29B8CA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pacing w:val="2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E19E1"/>
    <w:multiLevelType w:val="hybridMultilevel"/>
    <w:tmpl w:val="4F12EAF4"/>
    <w:lvl w:ilvl="0" w:tplc="C3E4A2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pacing w:val="2"/>
        <w:sz w:val="24"/>
        <w:u w:color="FFFFFF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D4C46"/>
    <w:multiLevelType w:val="hybridMultilevel"/>
    <w:tmpl w:val="B7F84964"/>
    <w:lvl w:ilvl="0" w:tplc="5E0A0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pacing w:val="2"/>
        <w:sz w:val="24"/>
        <w:u w:color="FFFFFF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A4D59"/>
    <w:multiLevelType w:val="hybridMultilevel"/>
    <w:tmpl w:val="3EF8341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742496"/>
    <w:multiLevelType w:val="hybridMultilevel"/>
    <w:tmpl w:val="7BDC0DF6"/>
    <w:lvl w:ilvl="0" w:tplc="6E94C3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olor w:val="000000" w:themeColor="text1"/>
        <w:spacing w:val="2"/>
        <w:sz w:val="28"/>
        <w:u w:color="FFFFFF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944C3"/>
    <w:multiLevelType w:val="hybridMultilevel"/>
    <w:tmpl w:val="46AEE888"/>
    <w:lvl w:ilvl="0" w:tplc="9580E6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B9443F"/>
    <w:multiLevelType w:val="hybridMultilevel"/>
    <w:tmpl w:val="C978B904"/>
    <w:lvl w:ilvl="0" w:tplc="5E0A06A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pacing w:val="2"/>
        <w:sz w:val="24"/>
        <w:u w:color="FFFFFF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F536E8"/>
    <w:multiLevelType w:val="hybridMultilevel"/>
    <w:tmpl w:val="41446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77377"/>
    <w:multiLevelType w:val="hybridMultilevel"/>
    <w:tmpl w:val="31B8AE8C"/>
    <w:lvl w:ilvl="0" w:tplc="A29A8F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F46C7C"/>
    <w:multiLevelType w:val="hybridMultilevel"/>
    <w:tmpl w:val="B9F8CD08"/>
    <w:lvl w:ilvl="0" w:tplc="9E08316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947A93"/>
    <w:multiLevelType w:val="hybridMultilevel"/>
    <w:tmpl w:val="3E0E33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pacing w:val="2"/>
        <w:sz w:val="28"/>
        <w:u w:color="FFFFFF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49631">
    <w:abstractNumId w:val="2"/>
  </w:num>
  <w:num w:numId="2" w16cid:durableId="1478690229">
    <w:abstractNumId w:val="20"/>
  </w:num>
  <w:num w:numId="3" w16cid:durableId="870805363">
    <w:abstractNumId w:val="5"/>
  </w:num>
  <w:num w:numId="4" w16cid:durableId="452939283">
    <w:abstractNumId w:val="0"/>
  </w:num>
  <w:num w:numId="5" w16cid:durableId="658656586">
    <w:abstractNumId w:val="12"/>
  </w:num>
  <w:num w:numId="6" w16cid:durableId="1688209549">
    <w:abstractNumId w:val="4"/>
  </w:num>
  <w:num w:numId="7" w16cid:durableId="19625076">
    <w:abstractNumId w:val="10"/>
  </w:num>
  <w:num w:numId="8" w16cid:durableId="194080453">
    <w:abstractNumId w:val="3"/>
  </w:num>
  <w:num w:numId="9" w16cid:durableId="1442845378">
    <w:abstractNumId w:val="6"/>
  </w:num>
  <w:num w:numId="10" w16cid:durableId="6695286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0081978">
    <w:abstractNumId w:val="17"/>
  </w:num>
  <w:num w:numId="12" w16cid:durableId="1223326957">
    <w:abstractNumId w:val="23"/>
  </w:num>
  <w:num w:numId="13" w16cid:durableId="1501001736">
    <w:abstractNumId w:val="19"/>
  </w:num>
  <w:num w:numId="14" w16cid:durableId="287710436">
    <w:abstractNumId w:val="1"/>
  </w:num>
  <w:num w:numId="15" w16cid:durableId="49161295">
    <w:abstractNumId w:val="25"/>
  </w:num>
  <w:num w:numId="16" w16cid:durableId="1875918062">
    <w:abstractNumId w:val="9"/>
  </w:num>
  <w:num w:numId="17" w16cid:durableId="403186949">
    <w:abstractNumId w:val="26"/>
  </w:num>
  <w:num w:numId="18" w16cid:durableId="802162036">
    <w:abstractNumId w:val="21"/>
  </w:num>
  <w:num w:numId="19" w16cid:durableId="613753398">
    <w:abstractNumId w:val="27"/>
  </w:num>
  <w:num w:numId="20" w16cid:durableId="1908876398">
    <w:abstractNumId w:val="18"/>
  </w:num>
  <w:num w:numId="21" w16cid:durableId="545414599">
    <w:abstractNumId w:val="15"/>
  </w:num>
  <w:num w:numId="22" w16cid:durableId="887650566">
    <w:abstractNumId w:val="14"/>
  </w:num>
  <w:num w:numId="23" w16cid:durableId="911040438">
    <w:abstractNumId w:val="8"/>
  </w:num>
  <w:num w:numId="24" w16cid:durableId="2032880184">
    <w:abstractNumId w:val="16"/>
  </w:num>
  <w:num w:numId="25" w16cid:durableId="281497367">
    <w:abstractNumId w:val="24"/>
  </w:num>
  <w:num w:numId="26" w16cid:durableId="1231235864">
    <w:abstractNumId w:val="22"/>
  </w:num>
  <w:num w:numId="27" w16cid:durableId="29570963">
    <w:abstractNumId w:val="13"/>
  </w:num>
  <w:num w:numId="28" w16cid:durableId="1145859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58"/>
    <w:rsid w:val="00004C7F"/>
    <w:rsid w:val="00027FC8"/>
    <w:rsid w:val="0006520E"/>
    <w:rsid w:val="00077B7A"/>
    <w:rsid w:val="000A39D4"/>
    <w:rsid w:val="000B1221"/>
    <w:rsid w:val="000C04E0"/>
    <w:rsid w:val="000C3659"/>
    <w:rsid w:val="000F4E0F"/>
    <w:rsid w:val="0010042A"/>
    <w:rsid w:val="001238F4"/>
    <w:rsid w:val="001422D6"/>
    <w:rsid w:val="00150D4E"/>
    <w:rsid w:val="001617B3"/>
    <w:rsid w:val="00173ED3"/>
    <w:rsid w:val="001A7432"/>
    <w:rsid w:val="001B1A36"/>
    <w:rsid w:val="001B4A44"/>
    <w:rsid w:val="001C5026"/>
    <w:rsid w:val="001E71FA"/>
    <w:rsid w:val="001F14DA"/>
    <w:rsid w:val="00204EB4"/>
    <w:rsid w:val="00205C63"/>
    <w:rsid w:val="00245AC5"/>
    <w:rsid w:val="002E37E6"/>
    <w:rsid w:val="002F58BF"/>
    <w:rsid w:val="00356B01"/>
    <w:rsid w:val="003624CA"/>
    <w:rsid w:val="003926C9"/>
    <w:rsid w:val="003B350A"/>
    <w:rsid w:val="003B4A0D"/>
    <w:rsid w:val="003B63EB"/>
    <w:rsid w:val="003C4BD7"/>
    <w:rsid w:val="003D13BE"/>
    <w:rsid w:val="00422312"/>
    <w:rsid w:val="00444AE8"/>
    <w:rsid w:val="00445299"/>
    <w:rsid w:val="00462065"/>
    <w:rsid w:val="00467BCA"/>
    <w:rsid w:val="004C7E53"/>
    <w:rsid w:val="004F7DA0"/>
    <w:rsid w:val="00500B57"/>
    <w:rsid w:val="00562C16"/>
    <w:rsid w:val="00577A32"/>
    <w:rsid w:val="005C53D8"/>
    <w:rsid w:val="005D2AEC"/>
    <w:rsid w:val="00610435"/>
    <w:rsid w:val="00621C79"/>
    <w:rsid w:val="00674A0D"/>
    <w:rsid w:val="00681223"/>
    <w:rsid w:val="006C17F2"/>
    <w:rsid w:val="006E76D3"/>
    <w:rsid w:val="006E76D6"/>
    <w:rsid w:val="00702200"/>
    <w:rsid w:val="007B17D6"/>
    <w:rsid w:val="007B7AD4"/>
    <w:rsid w:val="007E4D58"/>
    <w:rsid w:val="00824819"/>
    <w:rsid w:val="0087055C"/>
    <w:rsid w:val="00871454"/>
    <w:rsid w:val="00887D07"/>
    <w:rsid w:val="008A51F5"/>
    <w:rsid w:val="008C1091"/>
    <w:rsid w:val="008C313D"/>
    <w:rsid w:val="008D2A27"/>
    <w:rsid w:val="008E69C1"/>
    <w:rsid w:val="008E7CAB"/>
    <w:rsid w:val="00907E2A"/>
    <w:rsid w:val="00940885"/>
    <w:rsid w:val="0098591F"/>
    <w:rsid w:val="009E2146"/>
    <w:rsid w:val="00A01C85"/>
    <w:rsid w:val="00A05A93"/>
    <w:rsid w:val="00A10510"/>
    <w:rsid w:val="00A54E66"/>
    <w:rsid w:val="00A656D3"/>
    <w:rsid w:val="00A92837"/>
    <w:rsid w:val="00AB0A3E"/>
    <w:rsid w:val="00AD0E04"/>
    <w:rsid w:val="00B10A81"/>
    <w:rsid w:val="00B24CD1"/>
    <w:rsid w:val="00B57D3A"/>
    <w:rsid w:val="00B61861"/>
    <w:rsid w:val="00B65FB4"/>
    <w:rsid w:val="00BB65BA"/>
    <w:rsid w:val="00BD6C26"/>
    <w:rsid w:val="00C57814"/>
    <w:rsid w:val="00C75A4D"/>
    <w:rsid w:val="00C77168"/>
    <w:rsid w:val="00CD799B"/>
    <w:rsid w:val="00D10A7B"/>
    <w:rsid w:val="00D14295"/>
    <w:rsid w:val="00D65DA6"/>
    <w:rsid w:val="00D87BDF"/>
    <w:rsid w:val="00D90B34"/>
    <w:rsid w:val="00D925F6"/>
    <w:rsid w:val="00D9526F"/>
    <w:rsid w:val="00DA548A"/>
    <w:rsid w:val="00DB3E78"/>
    <w:rsid w:val="00DB72BF"/>
    <w:rsid w:val="00DE18C1"/>
    <w:rsid w:val="00DE35BF"/>
    <w:rsid w:val="00E14494"/>
    <w:rsid w:val="00E17F4F"/>
    <w:rsid w:val="00E423F4"/>
    <w:rsid w:val="00E96E3F"/>
    <w:rsid w:val="00E97961"/>
    <w:rsid w:val="00F20E89"/>
    <w:rsid w:val="00F2743C"/>
    <w:rsid w:val="00F46EA2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1F8E"/>
  <w15:chartTrackingRefBased/>
  <w15:docId w15:val="{11CAABEF-F285-466B-A26B-F93E4604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2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150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42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D3A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50D4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A92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A928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A928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A92837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A928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A92837"/>
    <w:rPr>
      <w:rFonts w:ascii="Arial" w:eastAsia="Times New Roman" w:hAnsi="Arial" w:cs="Arial"/>
      <w:vanish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92837"/>
    <w:rPr>
      <w:color w:val="0000FF"/>
      <w:u w:val="single"/>
    </w:rPr>
  </w:style>
  <w:style w:type="character" w:customStyle="1" w:styleId="pricelabel">
    <w:name w:val="pricelabel"/>
    <w:basedOn w:val="a0"/>
    <w:rsid w:val="00A92837"/>
  </w:style>
  <w:style w:type="character" w:customStyle="1" w:styleId="kmstrike2">
    <w:name w:val="kmstrike2"/>
    <w:basedOn w:val="a0"/>
    <w:rsid w:val="00A92837"/>
  </w:style>
  <w:style w:type="character" w:customStyle="1" w:styleId="productprice">
    <w:name w:val="productprice"/>
    <w:basedOn w:val="a0"/>
    <w:rsid w:val="00A92837"/>
  </w:style>
  <w:style w:type="paragraph" w:styleId="a4">
    <w:name w:val="header"/>
    <w:basedOn w:val="a"/>
    <w:link w:val="Char"/>
    <w:uiPriority w:val="99"/>
    <w:unhideWhenUsed/>
    <w:rsid w:val="00B24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24CD1"/>
  </w:style>
  <w:style w:type="paragraph" w:styleId="a5">
    <w:name w:val="footer"/>
    <w:basedOn w:val="a"/>
    <w:link w:val="Char0"/>
    <w:uiPriority w:val="99"/>
    <w:unhideWhenUsed/>
    <w:rsid w:val="00B24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24CD1"/>
  </w:style>
  <w:style w:type="paragraph" w:styleId="a6">
    <w:name w:val="Balloon Text"/>
    <w:basedOn w:val="a"/>
    <w:link w:val="Char1"/>
    <w:uiPriority w:val="99"/>
    <w:semiHidden/>
    <w:unhideWhenUsed/>
    <w:rsid w:val="001B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B4A44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67BCA"/>
    <w:rPr>
      <w:b/>
      <w:bCs/>
    </w:rPr>
  </w:style>
  <w:style w:type="character" w:customStyle="1" w:styleId="bookdetails">
    <w:name w:val="book_details"/>
    <w:basedOn w:val="a0"/>
    <w:rsid w:val="00467BCA"/>
  </w:style>
  <w:style w:type="character" w:customStyle="1" w:styleId="st">
    <w:name w:val="st"/>
    <w:basedOn w:val="a0"/>
    <w:rsid w:val="008A51F5"/>
  </w:style>
  <w:style w:type="paragraph" w:styleId="-HTML">
    <w:name w:val="HTML Preformatted"/>
    <w:basedOn w:val="a"/>
    <w:link w:val="-HTMLChar"/>
    <w:uiPriority w:val="99"/>
    <w:semiHidden/>
    <w:unhideWhenUsed/>
    <w:rsid w:val="00065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6520E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D142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Emphasis"/>
    <w:basedOn w:val="a0"/>
    <w:uiPriority w:val="20"/>
    <w:qFormat/>
    <w:rsid w:val="00245AC5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1617B3"/>
    <w:rPr>
      <w:color w:val="605E5C"/>
      <w:shd w:val="clear" w:color="auto" w:fill="E1DFDD"/>
    </w:rPr>
  </w:style>
  <w:style w:type="character" w:customStyle="1" w:styleId="card-title">
    <w:name w:val="card-title"/>
    <w:basedOn w:val="a0"/>
    <w:rsid w:val="00907E2A"/>
  </w:style>
  <w:style w:type="character" w:customStyle="1" w:styleId="base">
    <w:name w:val="base"/>
    <w:basedOn w:val="a0"/>
    <w:rsid w:val="008C313D"/>
  </w:style>
  <w:style w:type="character" w:customStyle="1" w:styleId="a-size-extra-large">
    <w:name w:val="a-size-extra-large"/>
    <w:basedOn w:val="a0"/>
    <w:rsid w:val="00940885"/>
  </w:style>
  <w:style w:type="character" w:customStyle="1" w:styleId="a-color-secondary">
    <w:name w:val="a-color-secondary"/>
    <w:basedOn w:val="a0"/>
    <w:rsid w:val="00940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8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525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83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%2026317877221129290" TargetMode="External"/><Relationship Id="rId13" Type="http://schemas.openxmlformats.org/officeDocument/2006/relationships/hyperlink" Target="http://dx.doi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%2010.1080/01972243.2019.161721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iblionet.gr/com/112/&#928;&#945;&#957;&#949;&#960;&#953;&#963;&#964;&#951;&#956;&#953;&#945;&#954;&#941;&#962;_&#917;&#954;&#948;&#972;&#963;&#949;&#953;&#962;_&#922;&#961;&#942;&#964;&#951;&#96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ndfonline.com/doi/abs/10.1080/01972243.2019.16172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ci.Ch" TargetMode="External"/><Relationship Id="rId10" Type="http://schemas.openxmlformats.org/officeDocument/2006/relationships/hyperlink" Target="https://www.cairn.info/revue-ecologie-et-politique-2018-1-page-47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6997/wpcc.917" TargetMode="External"/><Relationship Id="rId14" Type="http://schemas.openxmlformats.org/officeDocument/2006/relationships/hyperlink" Target="https://global.oup.com/academic/product/between-truth-and-power-9780190246693?cc=us&amp;lang=en&amp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6247-B1D7-446E-8225-66754020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1412</Words>
  <Characters>7625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 φλυτζάνης</dc:creator>
  <cp:keywords/>
  <dc:description/>
  <cp:lastModifiedBy>Eleni Rethymniotaki</cp:lastModifiedBy>
  <cp:revision>29</cp:revision>
  <cp:lastPrinted>2023-10-24T04:58:00Z</cp:lastPrinted>
  <dcterms:created xsi:type="dcterms:W3CDTF">2020-10-21T13:35:00Z</dcterms:created>
  <dcterms:modified xsi:type="dcterms:W3CDTF">2023-11-10T17:45:00Z</dcterms:modified>
</cp:coreProperties>
</file>